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17" w:rsidRPr="008F4985" w:rsidRDefault="00BD1317" w:rsidP="00F3530C">
      <w:pPr>
        <w:pStyle w:val="ad"/>
        <w:spacing w:line="360" w:lineRule="auto"/>
        <w:ind w:firstLine="709"/>
        <w:rPr>
          <w:lang w:val="uk-UA"/>
        </w:rPr>
      </w:pPr>
      <w:r w:rsidRPr="008F4985">
        <w:rPr>
          <w:lang w:val="uk-UA"/>
        </w:rPr>
        <w:t>Міністерство аграрної політики України</w:t>
      </w:r>
    </w:p>
    <w:p w:rsidR="00BD1317" w:rsidRPr="008F4985" w:rsidRDefault="00BD1317" w:rsidP="00F3530C">
      <w:pPr>
        <w:pStyle w:val="ad"/>
        <w:spacing w:line="360" w:lineRule="auto"/>
        <w:ind w:firstLine="709"/>
        <w:rPr>
          <w:lang w:val="uk-UA"/>
        </w:rPr>
      </w:pPr>
      <w:r w:rsidRPr="008F4985">
        <w:rPr>
          <w:lang w:val="uk-UA"/>
        </w:rPr>
        <w:t>Дніпропетровський державний аграрний університет</w:t>
      </w: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rPr>
          <w:lang w:val="uk-UA"/>
        </w:rPr>
      </w:pPr>
      <w:r w:rsidRPr="008F4985">
        <w:rPr>
          <w:lang w:val="uk-UA"/>
        </w:rPr>
        <w:t>Кафедра</w:t>
      </w:r>
      <w:r w:rsidR="00F3530C" w:rsidRPr="008F4985">
        <w:rPr>
          <w:lang w:val="uk-UA"/>
        </w:rPr>
        <w:t xml:space="preserve"> </w:t>
      </w:r>
      <w:r w:rsidRPr="008F4985">
        <w:rPr>
          <w:lang w:val="uk-UA"/>
        </w:rPr>
        <w:t>бухгалтерського обліку</w:t>
      </w:r>
      <w:r w:rsidR="00F3530C" w:rsidRPr="008F4985">
        <w:rPr>
          <w:lang w:val="uk-UA"/>
        </w:rPr>
        <w:t xml:space="preserve"> </w:t>
      </w:r>
      <w:r w:rsidRPr="008F4985">
        <w:rPr>
          <w:lang w:val="uk-UA"/>
        </w:rPr>
        <w:t>та аудиту</w:t>
      </w: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rPr>
          <w:b/>
          <w:szCs w:val="44"/>
          <w:lang w:val="uk-UA"/>
        </w:rPr>
      </w:pPr>
      <w:r w:rsidRPr="008F4985">
        <w:rPr>
          <w:b/>
          <w:szCs w:val="44"/>
          <w:lang w:val="uk-UA"/>
        </w:rPr>
        <w:t>КУРСОВА РОБОТА</w:t>
      </w:r>
    </w:p>
    <w:p w:rsidR="00BD1317" w:rsidRPr="008F4985" w:rsidRDefault="00BD1317" w:rsidP="00F3530C">
      <w:pPr>
        <w:pStyle w:val="ad"/>
        <w:spacing w:line="360" w:lineRule="auto"/>
        <w:ind w:firstLine="709"/>
        <w:rPr>
          <w:b/>
          <w:szCs w:val="32"/>
          <w:lang w:val="uk-UA"/>
        </w:rPr>
      </w:pPr>
      <w:r w:rsidRPr="008F4985">
        <w:rPr>
          <w:b/>
          <w:szCs w:val="32"/>
          <w:lang w:val="uk-UA"/>
        </w:rPr>
        <w:t>НА ТЕМУ:</w:t>
      </w:r>
    </w:p>
    <w:p w:rsidR="00BD1317" w:rsidRPr="008F4985" w:rsidRDefault="00BD1317" w:rsidP="00F3530C">
      <w:pPr>
        <w:pStyle w:val="aa"/>
        <w:spacing w:before="0" w:beforeAutospacing="0" w:after="0" w:afterAutospacing="0"/>
        <w:ind w:firstLine="709"/>
        <w:jc w:val="center"/>
        <w:rPr>
          <w:rFonts w:ascii="Times New Roman"/>
          <w:b/>
          <w:bCs/>
          <w:sz w:val="28"/>
          <w:szCs w:val="40"/>
          <w:lang w:val="uk-UA"/>
        </w:rPr>
      </w:pPr>
      <w:r w:rsidRPr="008F4985">
        <w:rPr>
          <w:rFonts w:ascii="Times New Roman"/>
          <w:b/>
          <w:bCs/>
          <w:sz w:val="28"/>
          <w:szCs w:val="40"/>
          <w:lang w:val="uk-UA"/>
        </w:rPr>
        <w:t>Організація обліку доходів</w:t>
      </w: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right"/>
        <w:rPr>
          <w:lang w:val="uk-UA"/>
        </w:rPr>
      </w:pPr>
      <w:r w:rsidRPr="008F4985">
        <w:rPr>
          <w:lang w:val="uk-UA"/>
        </w:rPr>
        <w:t>Виконала:</w:t>
      </w:r>
    </w:p>
    <w:p w:rsidR="00BD1317" w:rsidRPr="008F4985" w:rsidRDefault="00BD1317" w:rsidP="00F3530C">
      <w:pPr>
        <w:pStyle w:val="ad"/>
        <w:spacing w:line="360" w:lineRule="auto"/>
        <w:ind w:firstLine="709"/>
        <w:jc w:val="right"/>
        <w:rPr>
          <w:lang w:val="uk-UA"/>
        </w:rPr>
      </w:pPr>
      <w:r w:rsidRPr="008F4985">
        <w:rPr>
          <w:lang w:val="uk-UA"/>
        </w:rPr>
        <w:t>Ст. групи СпОА-2-08</w:t>
      </w:r>
    </w:p>
    <w:p w:rsidR="00BD1317" w:rsidRPr="008F4985" w:rsidRDefault="000E65D5" w:rsidP="00F3530C">
      <w:pPr>
        <w:pStyle w:val="ad"/>
        <w:spacing w:line="360" w:lineRule="auto"/>
        <w:ind w:firstLine="709"/>
        <w:jc w:val="right"/>
        <w:rPr>
          <w:lang w:val="uk-UA"/>
        </w:rPr>
      </w:pPr>
      <w:r w:rsidRPr="008F4985">
        <w:rPr>
          <w:lang w:val="uk-UA"/>
        </w:rPr>
        <w:t>Дацун Т</w:t>
      </w:r>
      <w:r w:rsidR="00BD1317" w:rsidRPr="008F4985">
        <w:rPr>
          <w:lang w:val="uk-UA"/>
        </w:rPr>
        <w:t>.</w:t>
      </w:r>
      <w:r w:rsidRPr="008F4985">
        <w:rPr>
          <w:lang w:val="uk-UA"/>
        </w:rPr>
        <w:t>О.</w:t>
      </w:r>
    </w:p>
    <w:p w:rsidR="00BD1317" w:rsidRPr="008F4985" w:rsidRDefault="00BD1317" w:rsidP="00F3530C">
      <w:pPr>
        <w:pStyle w:val="ad"/>
        <w:spacing w:line="360" w:lineRule="auto"/>
        <w:ind w:firstLine="709"/>
        <w:jc w:val="right"/>
        <w:rPr>
          <w:lang w:val="uk-UA"/>
        </w:rPr>
      </w:pPr>
      <w:r w:rsidRPr="008F4985">
        <w:rPr>
          <w:lang w:val="uk-UA"/>
        </w:rPr>
        <w:t>Перевірила:</w:t>
      </w:r>
    </w:p>
    <w:p w:rsidR="00BD1317" w:rsidRPr="008F4985" w:rsidRDefault="00BD1317" w:rsidP="00F3530C">
      <w:pPr>
        <w:pStyle w:val="ad"/>
        <w:spacing w:line="360" w:lineRule="auto"/>
        <w:ind w:firstLine="709"/>
        <w:jc w:val="right"/>
        <w:rPr>
          <w:lang w:val="uk-UA"/>
        </w:rPr>
      </w:pPr>
      <w:r w:rsidRPr="008F4985">
        <w:rPr>
          <w:lang w:val="uk-UA"/>
        </w:rPr>
        <w:t>асистент</w:t>
      </w:r>
    </w:p>
    <w:p w:rsidR="00BD1317" w:rsidRPr="008F4985" w:rsidRDefault="00BD1317" w:rsidP="00F3530C">
      <w:pPr>
        <w:pStyle w:val="ad"/>
        <w:spacing w:line="360" w:lineRule="auto"/>
        <w:ind w:firstLine="709"/>
        <w:jc w:val="right"/>
        <w:rPr>
          <w:lang w:val="uk-UA"/>
        </w:rPr>
      </w:pPr>
      <w:r w:rsidRPr="008F4985">
        <w:rPr>
          <w:bCs/>
          <w:szCs w:val="20"/>
          <w:lang w:val="uk-UA"/>
        </w:rPr>
        <w:t>Сідаш Н.В.</w:t>
      </w: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jc w:val="both"/>
        <w:rPr>
          <w:lang w:val="uk-UA"/>
        </w:rPr>
      </w:pPr>
    </w:p>
    <w:p w:rsidR="00BD1317" w:rsidRPr="008F4985" w:rsidRDefault="00BD1317" w:rsidP="00F3530C">
      <w:pPr>
        <w:pStyle w:val="ad"/>
        <w:spacing w:line="360" w:lineRule="auto"/>
        <w:ind w:firstLine="709"/>
        <w:rPr>
          <w:lang w:val="uk-UA"/>
        </w:rPr>
      </w:pPr>
      <w:r w:rsidRPr="008F4985">
        <w:rPr>
          <w:lang w:val="uk-UA"/>
        </w:rPr>
        <w:t>Дніпропетровськ – 2008</w:t>
      </w:r>
    </w:p>
    <w:p w:rsidR="00F3530C" w:rsidRPr="008F4985" w:rsidRDefault="00F3530C">
      <w:pPr>
        <w:rPr>
          <w:rFonts w:ascii="Times New Roman" w:hAnsi="Times New Roman"/>
          <w:sz w:val="28"/>
          <w:szCs w:val="32"/>
          <w:lang w:val="uk-UA"/>
        </w:rPr>
      </w:pPr>
      <w:r w:rsidRPr="008F4985">
        <w:rPr>
          <w:rFonts w:ascii="Times New Roman" w:hAnsi="Times New Roman"/>
          <w:sz w:val="28"/>
          <w:szCs w:val="32"/>
          <w:lang w:val="uk-UA"/>
        </w:rPr>
        <w:br w:type="page"/>
      </w:r>
    </w:p>
    <w:p w:rsidR="0086011B" w:rsidRPr="008F4985" w:rsidRDefault="007F770A" w:rsidP="00F3530C">
      <w:pPr>
        <w:spacing w:after="0" w:line="360" w:lineRule="auto"/>
        <w:ind w:firstLine="709"/>
        <w:jc w:val="center"/>
        <w:rPr>
          <w:rFonts w:ascii="Times New Roman" w:hAnsi="Times New Roman"/>
          <w:b/>
          <w:sz w:val="28"/>
          <w:szCs w:val="32"/>
          <w:lang w:val="uk-UA"/>
        </w:rPr>
      </w:pPr>
      <w:r w:rsidRPr="008F4985">
        <w:rPr>
          <w:rFonts w:ascii="Times New Roman" w:hAnsi="Times New Roman"/>
          <w:b/>
          <w:sz w:val="28"/>
          <w:szCs w:val="32"/>
          <w:lang w:val="uk-UA"/>
        </w:rPr>
        <w:t>Зміст</w:t>
      </w:r>
    </w:p>
    <w:p w:rsidR="00F3530C" w:rsidRPr="008F4985" w:rsidRDefault="00F3530C" w:rsidP="00F3530C">
      <w:pPr>
        <w:spacing w:after="0" w:line="360" w:lineRule="auto"/>
        <w:ind w:firstLine="709"/>
        <w:jc w:val="both"/>
        <w:rPr>
          <w:rFonts w:ascii="Times New Roman" w:hAnsi="Times New Roman"/>
          <w:sz w:val="28"/>
          <w:szCs w:val="32"/>
          <w:lang w:val="uk-UA"/>
        </w:rPr>
      </w:pPr>
    </w:p>
    <w:p w:rsidR="00C769CD" w:rsidRPr="008F4985" w:rsidRDefault="00C769CD" w:rsidP="00F3530C">
      <w:pPr>
        <w:spacing w:after="0" w:line="360" w:lineRule="auto"/>
        <w:jc w:val="both"/>
        <w:rPr>
          <w:rFonts w:ascii="Times New Roman" w:hAnsi="Times New Roman"/>
          <w:sz w:val="28"/>
          <w:szCs w:val="32"/>
          <w:lang w:val="uk-UA"/>
        </w:rPr>
      </w:pPr>
      <w:r w:rsidRPr="008F4985">
        <w:rPr>
          <w:rFonts w:ascii="Times New Roman" w:hAnsi="Times New Roman"/>
          <w:sz w:val="28"/>
          <w:szCs w:val="32"/>
          <w:lang w:val="uk-UA"/>
        </w:rPr>
        <w:t>Вступ</w:t>
      </w:r>
      <w:r w:rsidR="00AA0278" w:rsidRPr="008F4985">
        <w:rPr>
          <w:rFonts w:ascii="Times New Roman" w:hAnsi="Times New Roman"/>
          <w:sz w:val="28"/>
          <w:szCs w:val="32"/>
          <w:lang w:val="uk-UA"/>
        </w:rPr>
        <w:t>…………………………………………………………………………</w:t>
      </w:r>
      <w:r w:rsidR="00460CAD" w:rsidRPr="008F4985">
        <w:rPr>
          <w:rFonts w:ascii="Times New Roman" w:hAnsi="Times New Roman"/>
          <w:sz w:val="28"/>
          <w:szCs w:val="32"/>
          <w:lang w:val="uk-UA"/>
        </w:rPr>
        <w:t>……3</w:t>
      </w:r>
    </w:p>
    <w:p w:rsidR="00C769CD" w:rsidRPr="008F4985" w:rsidRDefault="00C769CD" w:rsidP="00F3530C">
      <w:pPr>
        <w:pStyle w:val="a3"/>
        <w:numPr>
          <w:ilvl w:val="0"/>
          <w:numId w:val="1"/>
        </w:numPr>
        <w:spacing w:after="0" w:line="360" w:lineRule="auto"/>
        <w:ind w:left="0" w:firstLine="0"/>
        <w:jc w:val="both"/>
        <w:rPr>
          <w:rFonts w:ascii="Times New Roman" w:hAnsi="Times New Roman"/>
          <w:sz w:val="28"/>
          <w:szCs w:val="32"/>
          <w:lang w:val="uk-UA"/>
        </w:rPr>
      </w:pPr>
      <w:r w:rsidRPr="008F4985">
        <w:rPr>
          <w:rFonts w:ascii="Times New Roman" w:hAnsi="Times New Roman"/>
          <w:sz w:val="28"/>
          <w:szCs w:val="32"/>
          <w:lang w:val="uk-UA"/>
        </w:rPr>
        <w:t>Поняття та загальні умови визначення доходу</w:t>
      </w:r>
      <w:r w:rsidR="00AA0278" w:rsidRPr="008F4985">
        <w:rPr>
          <w:rFonts w:ascii="Times New Roman" w:hAnsi="Times New Roman"/>
          <w:sz w:val="28"/>
          <w:szCs w:val="32"/>
          <w:lang w:val="uk-UA"/>
        </w:rPr>
        <w:t>…</w:t>
      </w:r>
      <w:r w:rsidR="00F3530C" w:rsidRPr="008F4985">
        <w:rPr>
          <w:rFonts w:ascii="Times New Roman" w:hAnsi="Times New Roman"/>
          <w:sz w:val="28"/>
          <w:szCs w:val="32"/>
          <w:lang w:val="uk-UA"/>
        </w:rPr>
        <w:t>…………..</w:t>
      </w:r>
      <w:r w:rsidR="00AA0278" w:rsidRPr="008F4985">
        <w:rPr>
          <w:rFonts w:ascii="Times New Roman" w:hAnsi="Times New Roman"/>
          <w:sz w:val="28"/>
          <w:szCs w:val="32"/>
          <w:lang w:val="uk-UA"/>
        </w:rPr>
        <w:t>…………..</w:t>
      </w:r>
      <w:r w:rsidR="00460CAD" w:rsidRPr="008F4985">
        <w:rPr>
          <w:rFonts w:ascii="Times New Roman" w:hAnsi="Times New Roman"/>
          <w:sz w:val="28"/>
          <w:szCs w:val="32"/>
          <w:lang w:val="uk-UA"/>
        </w:rPr>
        <w:t>6</w:t>
      </w:r>
    </w:p>
    <w:p w:rsidR="00C769CD" w:rsidRPr="008F4985" w:rsidRDefault="00C769CD" w:rsidP="00F3530C">
      <w:pPr>
        <w:pStyle w:val="a3"/>
        <w:numPr>
          <w:ilvl w:val="1"/>
          <w:numId w:val="8"/>
        </w:numPr>
        <w:spacing w:after="0" w:line="360" w:lineRule="auto"/>
        <w:ind w:left="0" w:firstLine="0"/>
        <w:jc w:val="both"/>
        <w:rPr>
          <w:rFonts w:ascii="Times New Roman" w:hAnsi="Times New Roman"/>
          <w:sz w:val="28"/>
          <w:szCs w:val="28"/>
          <w:lang w:val="uk-UA"/>
        </w:rPr>
      </w:pPr>
      <w:r w:rsidRPr="008F4985">
        <w:rPr>
          <w:rFonts w:ascii="Times New Roman" w:hAnsi="Times New Roman"/>
          <w:sz w:val="28"/>
          <w:szCs w:val="28"/>
          <w:lang w:val="uk-UA"/>
        </w:rPr>
        <w:t>Критерії оцінки доходу</w:t>
      </w:r>
      <w:r w:rsidR="00AA0278" w:rsidRPr="008F4985">
        <w:rPr>
          <w:rFonts w:ascii="Times New Roman" w:hAnsi="Times New Roman"/>
          <w:sz w:val="28"/>
          <w:szCs w:val="28"/>
          <w:lang w:val="uk-UA"/>
        </w:rPr>
        <w:t>…………………………………………………</w:t>
      </w:r>
      <w:r w:rsidR="00460CAD" w:rsidRPr="008F4985">
        <w:rPr>
          <w:rFonts w:ascii="Times New Roman" w:hAnsi="Times New Roman"/>
          <w:sz w:val="28"/>
          <w:szCs w:val="28"/>
          <w:lang w:val="uk-UA"/>
        </w:rPr>
        <w:t>…6</w:t>
      </w:r>
    </w:p>
    <w:p w:rsidR="00C769CD" w:rsidRPr="008F4985" w:rsidRDefault="00C769CD" w:rsidP="00F3530C">
      <w:pPr>
        <w:pStyle w:val="a3"/>
        <w:spacing w:after="0" w:line="360" w:lineRule="auto"/>
        <w:ind w:left="0"/>
        <w:jc w:val="both"/>
        <w:rPr>
          <w:rFonts w:ascii="Times New Roman" w:hAnsi="Times New Roman"/>
          <w:sz w:val="28"/>
          <w:szCs w:val="28"/>
          <w:lang w:val="uk-UA"/>
        </w:rPr>
      </w:pPr>
      <w:r w:rsidRPr="008F4985">
        <w:rPr>
          <w:rFonts w:ascii="Times New Roman" w:hAnsi="Times New Roman"/>
          <w:sz w:val="28"/>
          <w:szCs w:val="28"/>
          <w:lang w:val="uk-UA"/>
        </w:rPr>
        <w:t>1.2. Визнання, класифікація доходів, їх нормативне забезпечення</w:t>
      </w:r>
      <w:r w:rsidR="00AA0278" w:rsidRPr="008F4985">
        <w:rPr>
          <w:rFonts w:ascii="Times New Roman" w:hAnsi="Times New Roman"/>
          <w:sz w:val="28"/>
          <w:szCs w:val="28"/>
          <w:lang w:val="uk-UA"/>
        </w:rPr>
        <w:t>………</w:t>
      </w:r>
      <w:r w:rsidR="00F3530C" w:rsidRPr="008F4985">
        <w:rPr>
          <w:rFonts w:ascii="Times New Roman" w:hAnsi="Times New Roman"/>
          <w:sz w:val="28"/>
          <w:szCs w:val="28"/>
          <w:lang w:val="uk-UA"/>
        </w:rPr>
        <w:t>.</w:t>
      </w:r>
      <w:r w:rsidR="00AA0278" w:rsidRPr="008F4985">
        <w:rPr>
          <w:rFonts w:ascii="Times New Roman" w:hAnsi="Times New Roman"/>
          <w:sz w:val="28"/>
          <w:szCs w:val="28"/>
          <w:lang w:val="uk-UA"/>
        </w:rPr>
        <w:t>.</w:t>
      </w:r>
      <w:r w:rsidR="00460CAD" w:rsidRPr="008F4985">
        <w:rPr>
          <w:rFonts w:ascii="Times New Roman" w:hAnsi="Times New Roman"/>
          <w:sz w:val="28"/>
          <w:szCs w:val="28"/>
          <w:lang w:val="uk-UA"/>
        </w:rPr>
        <w:t>..7</w:t>
      </w:r>
    </w:p>
    <w:p w:rsidR="00C769CD" w:rsidRPr="008F4985" w:rsidRDefault="00C769CD" w:rsidP="00F3530C">
      <w:pPr>
        <w:pStyle w:val="Style1"/>
        <w:widowControl/>
        <w:numPr>
          <w:ilvl w:val="0"/>
          <w:numId w:val="8"/>
        </w:numPr>
        <w:spacing w:line="360" w:lineRule="auto"/>
        <w:ind w:left="0" w:firstLine="0"/>
        <w:rPr>
          <w:rStyle w:val="FontStyle23"/>
          <w:sz w:val="28"/>
          <w:szCs w:val="32"/>
          <w:lang w:val="uk-UA" w:eastAsia="uk-UA"/>
        </w:rPr>
      </w:pPr>
      <w:r w:rsidRPr="008F4985">
        <w:rPr>
          <w:rStyle w:val="FontStyle23"/>
          <w:sz w:val="28"/>
          <w:szCs w:val="32"/>
          <w:lang w:val="uk-UA" w:eastAsia="uk-UA"/>
        </w:rPr>
        <w:t>Особливості організації обліку доходів</w:t>
      </w:r>
      <w:r w:rsidR="00AA0278" w:rsidRPr="008F4985">
        <w:rPr>
          <w:rStyle w:val="FontStyle23"/>
          <w:sz w:val="28"/>
          <w:szCs w:val="32"/>
          <w:lang w:val="uk-UA" w:eastAsia="uk-UA"/>
        </w:rPr>
        <w:t>……………………</w:t>
      </w:r>
      <w:r w:rsidR="00F3530C" w:rsidRPr="008F4985">
        <w:rPr>
          <w:rStyle w:val="FontStyle23"/>
          <w:sz w:val="28"/>
          <w:szCs w:val="32"/>
          <w:lang w:val="uk-UA" w:eastAsia="uk-UA"/>
        </w:rPr>
        <w:t>………….</w:t>
      </w:r>
      <w:r w:rsidR="00460CAD" w:rsidRPr="008F4985">
        <w:rPr>
          <w:rStyle w:val="FontStyle23"/>
          <w:sz w:val="28"/>
          <w:szCs w:val="32"/>
          <w:lang w:val="uk-UA" w:eastAsia="uk-UA"/>
        </w:rPr>
        <w:t>..14</w:t>
      </w:r>
    </w:p>
    <w:p w:rsidR="00C769CD" w:rsidRPr="008F4985" w:rsidRDefault="00C769CD" w:rsidP="00F3530C">
      <w:pPr>
        <w:pStyle w:val="Style1"/>
        <w:widowControl/>
        <w:spacing w:line="360" w:lineRule="auto"/>
        <w:ind w:firstLine="0"/>
        <w:rPr>
          <w:rStyle w:val="FontStyle23"/>
          <w:sz w:val="28"/>
          <w:szCs w:val="28"/>
          <w:lang w:val="uk-UA" w:eastAsia="uk-UA"/>
        </w:rPr>
      </w:pPr>
      <w:r w:rsidRPr="008F4985">
        <w:rPr>
          <w:rStyle w:val="FontStyle23"/>
          <w:sz w:val="28"/>
          <w:szCs w:val="28"/>
          <w:lang w:val="uk-UA" w:eastAsia="uk-UA"/>
        </w:rPr>
        <w:t>2.1. Організація обліку доходів від реалізації</w:t>
      </w:r>
      <w:r w:rsidR="00AA0278" w:rsidRPr="008F4985">
        <w:rPr>
          <w:rStyle w:val="FontStyle23"/>
          <w:sz w:val="28"/>
          <w:szCs w:val="28"/>
          <w:lang w:val="uk-UA" w:eastAsia="uk-UA"/>
        </w:rPr>
        <w:t>……………………………</w:t>
      </w:r>
      <w:r w:rsidR="00F3530C" w:rsidRPr="008F4985">
        <w:rPr>
          <w:rStyle w:val="FontStyle23"/>
          <w:sz w:val="28"/>
          <w:szCs w:val="28"/>
          <w:lang w:val="uk-UA" w:eastAsia="uk-UA"/>
        </w:rPr>
        <w:t>..</w:t>
      </w:r>
      <w:r w:rsidR="00460CAD" w:rsidRPr="008F4985">
        <w:rPr>
          <w:rStyle w:val="FontStyle23"/>
          <w:sz w:val="28"/>
          <w:szCs w:val="28"/>
          <w:lang w:val="uk-UA" w:eastAsia="uk-UA"/>
        </w:rPr>
        <w:t>…14</w:t>
      </w:r>
    </w:p>
    <w:p w:rsidR="00C769CD" w:rsidRPr="008F4985" w:rsidRDefault="00C769CD" w:rsidP="00F3530C">
      <w:pPr>
        <w:pStyle w:val="Style3"/>
        <w:widowControl/>
        <w:spacing w:line="360" w:lineRule="auto"/>
        <w:rPr>
          <w:sz w:val="28"/>
          <w:szCs w:val="28"/>
          <w:lang w:val="uk-UA"/>
        </w:rPr>
      </w:pPr>
      <w:r w:rsidRPr="008F4985">
        <w:rPr>
          <w:sz w:val="28"/>
          <w:szCs w:val="28"/>
          <w:lang w:val="uk-UA"/>
        </w:rPr>
        <w:t>2.2. Організація обліку інших операційних доходів</w:t>
      </w:r>
      <w:r w:rsidR="00AA0278" w:rsidRPr="008F4985">
        <w:rPr>
          <w:sz w:val="28"/>
          <w:szCs w:val="28"/>
          <w:lang w:val="uk-UA"/>
        </w:rPr>
        <w:t>………………………</w:t>
      </w:r>
      <w:r w:rsidR="00F3530C" w:rsidRPr="008F4985">
        <w:rPr>
          <w:sz w:val="28"/>
          <w:szCs w:val="28"/>
          <w:lang w:val="uk-UA"/>
        </w:rPr>
        <w:t>.</w:t>
      </w:r>
      <w:r w:rsidR="00460CAD" w:rsidRPr="008F4985">
        <w:rPr>
          <w:sz w:val="28"/>
          <w:szCs w:val="28"/>
          <w:lang w:val="uk-UA"/>
        </w:rPr>
        <w:t>..17</w:t>
      </w:r>
    </w:p>
    <w:p w:rsidR="00C769CD" w:rsidRPr="008F4985" w:rsidRDefault="00C769CD" w:rsidP="00F3530C">
      <w:pPr>
        <w:pStyle w:val="Style1"/>
        <w:widowControl/>
        <w:spacing w:line="360" w:lineRule="auto"/>
        <w:ind w:firstLine="0"/>
        <w:rPr>
          <w:rStyle w:val="FontStyle23"/>
          <w:sz w:val="28"/>
          <w:szCs w:val="28"/>
          <w:lang w:val="uk-UA" w:eastAsia="uk-UA"/>
        </w:rPr>
      </w:pPr>
      <w:r w:rsidRPr="008F4985">
        <w:rPr>
          <w:rStyle w:val="FontStyle23"/>
          <w:sz w:val="28"/>
          <w:szCs w:val="28"/>
          <w:lang w:val="uk-UA" w:eastAsia="uk-UA"/>
        </w:rPr>
        <w:t>2.3. Організація обліку доходів від участі в капіталі, інших фінансових доходів</w:t>
      </w:r>
      <w:r w:rsidR="00AA0278" w:rsidRPr="008F4985">
        <w:rPr>
          <w:rStyle w:val="FontStyle23"/>
          <w:sz w:val="28"/>
          <w:szCs w:val="28"/>
          <w:lang w:val="uk-UA" w:eastAsia="uk-UA"/>
        </w:rPr>
        <w:t>…………………………………………………………………</w:t>
      </w:r>
      <w:r w:rsidR="00F3530C" w:rsidRPr="008F4985">
        <w:rPr>
          <w:rStyle w:val="FontStyle23"/>
          <w:sz w:val="28"/>
          <w:szCs w:val="28"/>
          <w:lang w:val="uk-UA" w:eastAsia="uk-UA"/>
        </w:rPr>
        <w:t>……..</w:t>
      </w:r>
      <w:r w:rsidR="00460CAD" w:rsidRPr="008F4985">
        <w:rPr>
          <w:rStyle w:val="FontStyle23"/>
          <w:sz w:val="28"/>
          <w:szCs w:val="28"/>
          <w:lang w:val="uk-UA" w:eastAsia="uk-UA"/>
        </w:rPr>
        <w:t>….19</w:t>
      </w:r>
    </w:p>
    <w:p w:rsidR="00C769CD" w:rsidRPr="008F4985" w:rsidRDefault="00C769CD" w:rsidP="00F3530C">
      <w:pPr>
        <w:pStyle w:val="Style1"/>
        <w:widowControl/>
        <w:spacing w:line="360" w:lineRule="auto"/>
        <w:ind w:firstLine="0"/>
        <w:rPr>
          <w:rStyle w:val="FontStyle23"/>
          <w:sz w:val="28"/>
          <w:szCs w:val="28"/>
          <w:lang w:val="uk-UA" w:eastAsia="uk-UA"/>
        </w:rPr>
      </w:pPr>
      <w:r w:rsidRPr="008F4985">
        <w:rPr>
          <w:rStyle w:val="FontStyle23"/>
          <w:sz w:val="28"/>
          <w:szCs w:val="28"/>
          <w:lang w:val="uk-UA" w:eastAsia="uk-UA"/>
        </w:rPr>
        <w:t>2.4. Організація обліку інших доходів</w:t>
      </w:r>
      <w:r w:rsidR="00AA0278" w:rsidRPr="008F4985">
        <w:rPr>
          <w:rStyle w:val="FontStyle23"/>
          <w:sz w:val="28"/>
          <w:szCs w:val="28"/>
          <w:lang w:val="uk-UA" w:eastAsia="uk-UA"/>
        </w:rPr>
        <w:t>……………………………………</w:t>
      </w:r>
      <w:r w:rsidR="00F3530C" w:rsidRPr="008F4985">
        <w:rPr>
          <w:rStyle w:val="FontStyle23"/>
          <w:sz w:val="28"/>
          <w:szCs w:val="28"/>
          <w:lang w:val="uk-UA" w:eastAsia="uk-UA"/>
        </w:rPr>
        <w:t>..</w:t>
      </w:r>
      <w:r w:rsidR="00460CAD" w:rsidRPr="008F4985">
        <w:rPr>
          <w:rStyle w:val="FontStyle23"/>
          <w:sz w:val="28"/>
          <w:szCs w:val="28"/>
          <w:lang w:val="uk-UA" w:eastAsia="uk-UA"/>
        </w:rPr>
        <w:t>…22</w:t>
      </w:r>
    </w:p>
    <w:p w:rsidR="00C769CD" w:rsidRPr="008F4985" w:rsidRDefault="00C769CD" w:rsidP="00F3530C">
      <w:pPr>
        <w:pStyle w:val="Style1"/>
        <w:widowControl/>
        <w:spacing w:line="360" w:lineRule="auto"/>
        <w:ind w:firstLine="0"/>
        <w:rPr>
          <w:rStyle w:val="FontStyle23"/>
          <w:sz w:val="28"/>
          <w:szCs w:val="28"/>
          <w:lang w:val="uk-UA" w:eastAsia="uk-UA"/>
        </w:rPr>
      </w:pPr>
      <w:r w:rsidRPr="008F4985">
        <w:rPr>
          <w:rStyle w:val="FontStyle23"/>
          <w:sz w:val="28"/>
          <w:szCs w:val="28"/>
          <w:lang w:val="uk-UA" w:eastAsia="uk-UA"/>
        </w:rPr>
        <w:t>2.5. Організація обліку надзвичайних доходів</w:t>
      </w:r>
      <w:r w:rsidR="00AA0278" w:rsidRPr="008F4985">
        <w:rPr>
          <w:rStyle w:val="FontStyle23"/>
          <w:sz w:val="28"/>
          <w:szCs w:val="28"/>
          <w:lang w:val="uk-UA" w:eastAsia="uk-UA"/>
        </w:rPr>
        <w:t>……………………………</w:t>
      </w:r>
      <w:r w:rsidR="00F3530C" w:rsidRPr="008F4985">
        <w:rPr>
          <w:rStyle w:val="FontStyle23"/>
          <w:sz w:val="28"/>
          <w:szCs w:val="28"/>
          <w:lang w:val="uk-UA" w:eastAsia="uk-UA"/>
        </w:rPr>
        <w:t>.</w:t>
      </w:r>
      <w:r w:rsidR="00460CAD" w:rsidRPr="008F4985">
        <w:rPr>
          <w:rStyle w:val="FontStyle23"/>
          <w:sz w:val="28"/>
          <w:szCs w:val="28"/>
          <w:lang w:val="uk-UA" w:eastAsia="uk-UA"/>
        </w:rPr>
        <w:t>...26</w:t>
      </w:r>
    </w:p>
    <w:p w:rsidR="00C769CD" w:rsidRPr="008F4985" w:rsidRDefault="00C769CD" w:rsidP="00F3530C">
      <w:pPr>
        <w:pStyle w:val="Style1"/>
        <w:widowControl/>
        <w:numPr>
          <w:ilvl w:val="0"/>
          <w:numId w:val="8"/>
        </w:numPr>
        <w:spacing w:line="360" w:lineRule="auto"/>
        <w:ind w:left="0" w:firstLine="0"/>
        <w:rPr>
          <w:rStyle w:val="FontStyle23"/>
          <w:sz w:val="28"/>
          <w:szCs w:val="32"/>
          <w:lang w:val="uk-UA"/>
        </w:rPr>
      </w:pPr>
      <w:r w:rsidRPr="008F4985">
        <w:rPr>
          <w:rStyle w:val="FontStyle23"/>
          <w:sz w:val="28"/>
          <w:szCs w:val="32"/>
          <w:lang w:val="uk-UA" w:eastAsia="uk-UA"/>
        </w:rPr>
        <w:t>Відображення доходів у звітності та його удосконалення</w:t>
      </w:r>
      <w:r w:rsidR="00F3530C" w:rsidRPr="008F4985">
        <w:rPr>
          <w:rStyle w:val="FontStyle23"/>
          <w:sz w:val="28"/>
          <w:szCs w:val="32"/>
          <w:lang w:val="uk-UA" w:eastAsia="uk-UA"/>
        </w:rPr>
        <w:t>……………</w:t>
      </w:r>
      <w:r w:rsidR="00460CAD" w:rsidRPr="008F4985">
        <w:rPr>
          <w:rStyle w:val="FontStyle23"/>
          <w:sz w:val="28"/>
          <w:szCs w:val="32"/>
          <w:lang w:val="uk-UA" w:eastAsia="uk-UA"/>
        </w:rPr>
        <w:t>28</w:t>
      </w:r>
    </w:p>
    <w:p w:rsidR="00C769CD" w:rsidRPr="008F4985" w:rsidRDefault="00C769CD" w:rsidP="00F3530C">
      <w:pPr>
        <w:pStyle w:val="Style1"/>
        <w:widowControl/>
        <w:spacing w:line="360" w:lineRule="auto"/>
        <w:ind w:firstLine="0"/>
        <w:rPr>
          <w:sz w:val="28"/>
          <w:szCs w:val="28"/>
          <w:lang w:val="uk-UA"/>
        </w:rPr>
      </w:pPr>
      <w:r w:rsidRPr="008F4985">
        <w:rPr>
          <w:sz w:val="28"/>
          <w:szCs w:val="28"/>
          <w:lang w:val="uk-UA"/>
        </w:rPr>
        <w:t>Висновок</w:t>
      </w:r>
      <w:r w:rsidR="0060389F" w:rsidRPr="008F4985">
        <w:rPr>
          <w:sz w:val="28"/>
          <w:szCs w:val="28"/>
          <w:lang w:val="uk-UA"/>
        </w:rPr>
        <w:t>…………………………………………………</w:t>
      </w:r>
      <w:r w:rsidR="00F3530C" w:rsidRPr="008F4985">
        <w:rPr>
          <w:sz w:val="28"/>
          <w:szCs w:val="28"/>
          <w:lang w:val="uk-UA"/>
        </w:rPr>
        <w:t>….</w:t>
      </w:r>
      <w:r w:rsidR="0060389F" w:rsidRPr="008F4985">
        <w:rPr>
          <w:sz w:val="28"/>
          <w:szCs w:val="28"/>
          <w:lang w:val="uk-UA"/>
        </w:rPr>
        <w:t>…………………</w:t>
      </w:r>
      <w:r w:rsidR="00460CAD" w:rsidRPr="008F4985">
        <w:rPr>
          <w:sz w:val="28"/>
          <w:szCs w:val="28"/>
          <w:lang w:val="uk-UA"/>
        </w:rPr>
        <w:t>...34</w:t>
      </w:r>
    </w:p>
    <w:p w:rsidR="00C769CD" w:rsidRPr="008F4985" w:rsidRDefault="0060389F" w:rsidP="00F3530C">
      <w:pPr>
        <w:pStyle w:val="Style1"/>
        <w:widowControl/>
        <w:spacing w:line="360" w:lineRule="auto"/>
        <w:ind w:firstLine="0"/>
        <w:rPr>
          <w:sz w:val="28"/>
          <w:szCs w:val="28"/>
          <w:lang w:val="uk-UA"/>
        </w:rPr>
      </w:pPr>
      <w:r w:rsidRPr="008F4985">
        <w:rPr>
          <w:sz w:val="28"/>
          <w:szCs w:val="28"/>
          <w:lang w:val="uk-UA"/>
        </w:rPr>
        <w:t>Список використаної літератури………………………………</w:t>
      </w:r>
      <w:r w:rsidR="00F3530C" w:rsidRPr="008F4985">
        <w:rPr>
          <w:sz w:val="28"/>
          <w:szCs w:val="28"/>
          <w:lang w:val="uk-UA"/>
        </w:rPr>
        <w:t>……</w:t>
      </w:r>
      <w:r w:rsidRPr="008F4985">
        <w:rPr>
          <w:sz w:val="28"/>
          <w:szCs w:val="28"/>
          <w:lang w:val="uk-UA"/>
        </w:rPr>
        <w:t>…………</w:t>
      </w:r>
      <w:r w:rsidR="00460CAD" w:rsidRPr="008F4985">
        <w:rPr>
          <w:sz w:val="28"/>
          <w:szCs w:val="28"/>
          <w:lang w:val="uk-UA"/>
        </w:rPr>
        <w:t>.36</w:t>
      </w:r>
    </w:p>
    <w:p w:rsidR="00C769CD" w:rsidRPr="008F4985" w:rsidRDefault="00ED3CBE" w:rsidP="00F3530C">
      <w:pPr>
        <w:pStyle w:val="Style1"/>
        <w:widowControl/>
        <w:spacing w:line="360" w:lineRule="auto"/>
        <w:ind w:firstLine="0"/>
        <w:rPr>
          <w:rStyle w:val="FontStyle23"/>
          <w:sz w:val="28"/>
          <w:szCs w:val="28"/>
          <w:lang w:val="uk-UA" w:eastAsia="uk-UA"/>
        </w:rPr>
      </w:pPr>
      <w:r w:rsidRPr="008F4985">
        <w:rPr>
          <w:rStyle w:val="FontStyle23"/>
          <w:sz w:val="28"/>
          <w:szCs w:val="28"/>
          <w:lang w:val="uk-UA" w:eastAsia="uk-UA"/>
        </w:rPr>
        <w:t>Додатки………………………………………………………………</w:t>
      </w:r>
      <w:r w:rsidR="00F3530C" w:rsidRPr="008F4985">
        <w:rPr>
          <w:rStyle w:val="FontStyle23"/>
          <w:sz w:val="28"/>
          <w:szCs w:val="28"/>
          <w:lang w:val="uk-UA" w:eastAsia="uk-UA"/>
        </w:rPr>
        <w:t>.….</w:t>
      </w:r>
      <w:r w:rsidRPr="008F4985">
        <w:rPr>
          <w:rStyle w:val="FontStyle23"/>
          <w:sz w:val="28"/>
          <w:szCs w:val="28"/>
          <w:lang w:val="uk-UA" w:eastAsia="uk-UA"/>
        </w:rPr>
        <w:t>………40</w:t>
      </w:r>
    </w:p>
    <w:p w:rsidR="00F3530C" w:rsidRPr="008F4985" w:rsidRDefault="00F3530C">
      <w:pPr>
        <w:rPr>
          <w:rFonts w:ascii="Times New Roman" w:hAnsi="Times New Roman"/>
          <w:sz w:val="28"/>
          <w:szCs w:val="32"/>
          <w:lang w:val="uk-UA"/>
        </w:rPr>
      </w:pPr>
      <w:r w:rsidRPr="008F4985">
        <w:rPr>
          <w:rFonts w:ascii="Times New Roman" w:hAnsi="Times New Roman"/>
          <w:sz w:val="28"/>
          <w:szCs w:val="32"/>
          <w:lang w:val="uk-UA"/>
        </w:rPr>
        <w:br w:type="page"/>
      </w:r>
    </w:p>
    <w:p w:rsidR="00C50140" w:rsidRPr="008F4985" w:rsidRDefault="00EF56FE" w:rsidP="00F3530C">
      <w:pPr>
        <w:spacing w:after="0" w:line="360" w:lineRule="auto"/>
        <w:ind w:firstLine="709"/>
        <w:jc w:val="center"/>
        <w:rPr>
          <w:rFonts w:ascii="Times New Roman" w:hAnsi="Times New Roman"/>
          <w:b/>
          <w:sz w:val="28"/>
          <w:szCs w:val="32"/>
          <w:lang w:val="uk-UA"/>
        </w:rPr>
      </w:pPr>
      <w:r w:rsidRPr="008F4985">
        <w:rPr>
          <w:rFonts w:ascii="Times New Roman" w:hAnsi="Times New Roman"/>
          <w:b/>
          <w:sz w:val="28"/>
          <w:szCs w:val="32"/>
          <w:lang w:val="uk-UA"/>
        </w:rPr>
        <w:t>Вступ</w:t>
      </w:r>
    </w:p>
    <w:p w:rsidR="00F3530C" w:rsidRPr="008F4985" w:rsidRDefault="00F3530C" w:rsidP="00F3530C">
      <w:pPr>
        <w:pStyle w:val="Style1"/>
        <w:widowControl/>
        <w:tabs>
          <w:tab w:val="left" w:pos="2599"/>
        </w:tabs>
        <w:spacing w:line="360" w:lineRule="auto"/>
        <w:ind w:firstLine="709"/>
        <w:rPr>
          <w:rStyle w:val="FontStyle12"/>
          <w:sz w:val="28"/>
          <w:szCs w:val="28"/>
          <w:lang w:val="uk-UA" w:eastAsia="uk-UA"/>
        </w:rPr>
      </w:pPr>
    </w:p>
    <w:p w:rsidR="00730564" w:rsidRPr="008F4985" w:rsidRDefault="00730564" w:rsidP="00F3530C">
      <w:pPr>
        <w:pStyle w:val="Style1"/>
        <w:widowControl/>
        <w:tabs>
          <w:tab w:val="left" w:pos="2599"/>
        </w:tabs>
        <w:spacing w:line="360" w:lineRule="auto"/>
        <w:ind w:firstLine="709"/>
        <w:rPr>
          <w:rStyle w:val="FontStyle12"/>
          <w:sz w:val="28"/>
          <w:szCs w:val="28"/>
          <w:lang w:val="uk-UA" w:eastAsia="uk-UA"/>
        </w:rPr>
      </w:pPr>
      <w:r w:rsidRPr="008F4985">
        <w:rPr>
          <w:rStyle w:val="FontStyle12"/>
          <w:sz w:val="28"/>
          <w:szCs w:val="28"/>
          <w:lang w:val="uk-UA" w:eastAsia="uk-UA"/>
        </w:rPr>
        <w:t>Частину</w:t>
      </w:r>
      <w:r w:rsidR="00F3530C" w:rsidRPr="008F4985">
        <w:rPr>
          <w:rStyle w:val="FontStyle12"/>
          <w:sz w:val="28"/>
          <w:szCs w:val="28"/>
          <w:lang w:val="uk-UA" w:eastAsia="uk-UA"/>
        </w:rPr>
        <w:t xml:space="preserve"> </w:t>
      </w:r>
      <w:r w:rsidRPr="008F4985">
        <w:rPr>
          <w:rStyle w:val="FontStyle12"/>
          <w:sz w:val="28"/>
          <w:szCs w:val="28"/>
          <w:lang w:val="uk-UA" w:eastAsia="uk-UA"/>
        </w:rPr>
        <w:t>виробленої продукції (робіт,</w:t>
      </w:r>
      <w:r w:rsidR="00F3530C" w:rsidRPr="008F4985">
        <w:rPr>
          <w:rStyle w:val="FontStyle12"/>
          <w:sz w:val="28"/>
          <w:szCs w:val="28"/>
          <w:lang w:val="uk-UA" w:eastAsia="uk-UA"/>
        </w:rPr>
        <w:t xml:space="preserve"> </w:t>
      </w:r>
      <w:r w:rsidRPr="008F4985">
        <w:rPr>
          <w:rStyle w:val="FontStyle12"/>
          <w:sz w:val="28"/>
          <w:szCs w:val="28"/>
          <w:lang w:val="uk-UA" w:eastAsia="uk-UA"/>
        </w:rPr>
        <w:t>послуг)</w:t>
      </w:r>
      <w:r w:rsidRPr="008F4985">
        <w:rPr>
          <w:rStyle w:val="FontStyle11"/>
          <w:rFonts w:ascii="Times New Roman" w:hAnsi="Times New Roman"/>
          <w:i w:val="0"/>
          <w:sz w:val="28"/>
          <w:szCs w:val="28"/>
          <w:lang w:val="uk-UA" w:eastAsia="uk-UA"/>
        </w:rPr>
        <w:t xml:space="preserve"> доходу </w:t>
      </w:r>
      <w:r w:rsidRPr="008F4985">
        <w:rPr>
          <w:rStyle w:val="FontStyle12"/>
          <w:sz w:val="28"/>
          <w:szCs w:val="28"/>
          <w:lang w:val="uk-UA" w:eastAsia="uk-UA"/>
        </w:rPr>
        <w:t>підприємства використовують для власних потреб,</w:t>
      </w:r>
      <w:r w:rsidR="00F3118B" w:rsidRPr="008F4985">
        <w:rPr>
          <w:rStyle w:val="FontStyle12"/>
          <w:sz w:val="28"/>
          <w:szCs w:val="28"/>
          <w:lang w:val="uk-UA" w:eastAsia="uk-UA"/>
        </w:rPr>
        <w:t xml:space="preserve"> </w:t>
      </w:r>
      <w:r w:rsidRPr="008F4985">
        <w:rPr>
          <w:rStyle w:val="FontStyle12"/>
          <w:sz w:val="28"/>
          <w:szCs w:val="28"/>
          <w:lang w:val="uk-UA" w:eastAsia="uk-UA"/>
        </w:rPr>
        <w:t>а частина реалізується на сторону. Кругооборот засобів на підприємстві завершується процесом продажу (або реалізацією), внаслідок якого господарюючий суб'єкт отримує виручку в грошовій формі (X</w:t>
      </w:r>
      <w:r w:rsidR="00F3118B" w:rsidRPr="008F4985">
        <w:rPr>
          <w:rStyle w:val="FontStyle12"/>
          <w:sz w:val="28"/>
          <w:szCs w:val="28"/>
          <w:vertAlign w:val="superscript"/>
          <w:lang w:val="uk-UA" w:eastAsia="uk-UA"/>
        </w:rPr>
        <w:t>'</w:t>
      </w:r>
      <w:r w:rsidRPr="008F4985">
        <w:rPr>
          <w:rStyle w:val="FontStyle12"/>
          <w:sz w:val="28"/>
          <w:szCs w:val="28"/>
          <w:lang w:val="uk-UA" w:eastAsia="uk-UA"/>
        </w:rPr>
        <w:t xml:space="preserve"> - Г</w:t>
      </w:r>
      <w:r w:rsidR="00F3118B" w:rsidRPr="008F4985">
        <w:rPr>
          <w:rStyle w:val="FontStyle12"/>
          <w:sz w:val="28"/>
          <w:szCs w:val="28"/>
          <w:vertAlign w:val="superscript"/>
          <w:lang w:val="uk-UA" w:eastAsia="uk-UA"/>
        </w:rPr>
        <w:t>'</w:t>
      </w:r>
      <w:r w:rsidRPr="008F4985">
        <w:rPr>
          <w:rStyle w:val="FontStyle12"/>
          <w:sz w:val="28"/>
          <w:szCs w:val="28"/>
          <w:lang w:val="uk-UA" w:eastAsia="uk-UA"/>
        </w:rPr>
        <w:t>). Остання авансується на відновлення процесу кругообороту засобів (придбання предметів праці, на оплату праці та на інші витрати наступного циклу виробництва), його безперервне повторення. При реалізації продукції підприємству відшкодовуються у грошовій формі витрачені засоби на її виробництво та збут.</w:t>
      </w:r>
    </w:p>
    <w:p w:rsidR="00730564" w:rsidRPr="008F4985" w:rsidRDefault="00730564" w:rsidP="00F3530C">
      <w:pPr>
        <w:pStyle w:val="Style3"/>
        <w:widowControl/>
        <w:spacing w:line="360" w:lineRule="auto"/>
        <w:ind w:firstLine="709"/>
        <w:rPr>
          <w:rStyle w:val="FontStyle12"/>
          <w:sz w:val="28"/>
          <w:szCs w:val="28"/>
          <w:lang w:val="uk-UA" w:eastAsia="uk-UA"/>
        </w:rPr>
      </w:pPr>
      <w:r w:rsidRPr="008F4985">
        <w:rPr>
          <w:rStyle w:val="FontStyle12"/>
          <w:sz w:val="28"/>
          <w:szCs w:val="28"/>
          <w:lang w:val="uk-UA" w:eastAsia="uk-UA"/>
        </w:rPr>
        <w:t xml:space="preserve">Як економічна категорія, </w:t>
      </w:r>
      <w:r w:rsidRPr="008F4985">
        <w:rPr>
          <w:rStyle w:val="FontStyle11"/>
          <w:rFonts w:ascii="Times New Roman" w:hAnsi="Times New Roman"/>
          <w:i w:val="0"/>
          <w:sz w:val="28"/>
          <w:szCs w:val="28"/>
          <w:lang w:val="uk-UA" w:eastAsia="uk-UA"/>
        </w:rPr>
        <w:t xml:space="preserve">дохід (виручка) </w:t>
      </w:r>
      <w:r w:rsidRPr="008F4985">
        <w:rPr>
          <w:rStyle w:val="FontStyle12"/>
          <w:sz w:val="28"/>
          <w:szCs w:val="28"/>
          <w:lang w:val="uk-UA" w:eastAsia="uk-UA"/>
        </w:rPr>
        <w:t>є потоком грошових коштів та інших надходжень за певний період, отриманим від продажу продукції, товарів, робіт, послуг.</w:t>
      </w:r>
    </w:p>
    <w:p w:rsidR="00730564" w:rsidRPr="008F4985" w:rsidRDefault="00730564" w:rsidP="00F3530C">
      <w:pPr>
        <w:pStyle w:val="Style3"/>
        <w:widowControl/>
        <w:spacing w:line="360" w:lineRule="auto"/>
        <w:ind w:firstLine="709"/>
        <w:rPr>
          <w:rStyle w:val="FontStyle12"/>
          <w:sz w:val="28"/>
          <w:szCs w:val="28"/>
          <w:lang w:val="uk-UA" w:eastAsia="uk-UA"/>
        </w:rPr>
      </w:pPr>
      <w:r w:rsidRPr="008F4985">
        <w:rPr>
          <w:rStyle w:val="FontStyle12"/>
          <w:sz w:val="28"/>
          <w:szCs w:val="28"/>
          <w:lang w:val="uk-UA" w:eastAsia="uk-UA"/>
        </w:rPr>
        <w:t>Вся продукція, отримана в результаті процесу ви</w:t>
      </w:r>
      <w:r w:rsidR="00F3118B" w:rsidRPr="008F4985">
        <w:rPr>
          <w:rStyle w:val="FontStyle12"/>
          <w:sz w:val="28"/>
          <w:szCs w:val="28"/>
          <w:lang w:val="uk-UA" w:eastAsia="uk-UA"/>
        </w:rPr>
        <w:t>робництва, є валовою продукцією,</w:t>
      </w:r>
      <w:r w:rsidRPr="008F4985">
        <w:rPr>
          <w:rStyle w:val="FontStyle12"/>
          <w:sz w:val="28"/>
          <w:szCs w:val="28"/>
          <w:lang w:val="uk-UA" w:eastAsia="uk-UA"/>
        </w:rPr>
        <w:t xml:space="preserve"> її вартість визначається суспільно необхідними витратами живої й уречевленої праці та складається з двох частин: вартості витрачених засобів виробництва, тобто перенесеної вартості, і вартості, створеної живою працею. Перша частина постійно відтворюється в натурально-речовій і вартісній формах, а тому вона не є доходом. Друга частина складається з вартості, знову створеної в процесі функціонування живої праці, і утворює валовий дохід. Таким чином, валовий дохід відображає знову створену у процесі виробництва вартість або вартість валової продукції без уречевленої праці.</w:t>
      </w:r>
    </w:p>
    <w:p w:rsidR="00730564" w:rsidRPr="008F4985" w:rsidRDefault="00730564" w:rsidP="00F3530C">
      <w:pPr>
        <w:pStyle w:val="Style3"/>
        <w:widowControl/>
        <w:spacing w:line="360" w:lineRule="auto"/>
        <w:ind w:firstLine="709"/>
        <w:rPr>
          <w:rStyle w:val="FontStyle12"/>
          <w:sz w:val="28"/>
          <w:szCs w:val="28"/>
          <w:lang w:val="uk-UA" w:eastAsia="uk-UA"/>
        </w:rPr>
      </w:pPr>
      <w:r w:rsidRPr="008F4985">
        <w:rPr>
          <w:rStyle w:val="FontStyle12"/>
          <w:sz w:val="28"/>
          <w:szCs w:val="28"/>
          <w:lang w:val="uk-UA" w:eastAsia="uk-UA"/>
        </w:rPr>
        <w:t>Важливе місце серед економічних категорій належить чистому доходу, який відображає вартість виробленого продукту для суспільства та визначається як різниця між вартістю продукту й витратами на його виробництво.</w:t>
      </w:r>
    </w:p>
    <w:p w:rsidR="00730564" w:rsidRPr="008F4985" w:rsidRDefault="00730564" w:rsidP="00F3530C">
      <w:pPr>
        <w:pStyle w:val="Style1"/>
        <w:widowControl/>
        <w:tabs>
          <w:tab w:val="left" w:pos="2616"/>
        </w:tabs>
        <w:spacing w:line="360" w:lineRule="auto"/>
        <w:ind w:firstLine="709"/>
        <w:rPr>
          <w:rStyle w:val="FontStyle12"/>
          <w:sz w:val="28"/>
          <w:szCs w:val="28"/>
          <w:lang w:val="uk-UA" w:eastAsia="uk-UA"/>
        </w:rPr>
      </w:pPr>
      <w:r w:rsidRPr="008F4985">
        <w:rPr>
          <w:rStyle w:val="FontStyle12"/>
          <w:sz w:val="28"/>
          <w:szCs w:val="28"/>
          <w:lang w:val="uk-UA" w:eastAsia="uk-UA"/>
        </w:rPr>
        <w:t>Величина доходів безпосередньо впливає на рівень прибутку. В економічній теорії у різні періоди</w:t>
      </w:r>
      <w:r w:rsidR="00F3118B" w:rsidRPr="008F4985">
        <w:rPr>
          <w:rStyle w:val="FontStyle12"/>
          <w:sz w:val="28"/>
          <w:szCs w:val="28"/>
          <w:lang w:val="uk-UA" w:eastAsia="uk-UA"/>
        </w:rPr>
        <w:t xml:space="preserve"> </w:t>
      </w:r>
      <w:r w:rsidRPr="008F4985">
        <w:rPr>
          <w:rStyle w:val="FontStyle12"/>
          <w:sz w:val="28"/>
          <w:szCs w:val="28"/>
          <w:lang w:val="uk-UA" w:eastAsia="uk-UA"/>
        </w:rPr>
        <w:t>розвитку країни категорія прибутку була об'єктом особливого вивчення. Однак до теперішнього часу в економічній літературі не існує єдності у позиції щодо сутності даної категорії, її походження і функцій.</w:t>
      </w:r>
    </w:p>
    <w:p w:rsidR="00730564" w:rsidRPr="008F4985" w:rsidRDefault="00730564" w:rsidP="00F3530C">
      <w:pPr>
        <w:pStyle w:val="Style3"/>
        <w:widowControl/>
        <w:spacing w:line="360" w:lineRule="auto"/>
        <w:ind w:firstLine="709"/>
        <w:rPr>
          <w:rStyle w:val="FontStyle12"/>
          <w:sz w:val="28"/>
          <w:szCs w:val="28"/>
          <w:lang w:val="uk-UA" w:eastAsia="uk-UA"/>
        </w:rPr>
      </w:pPr>
      <w:r w:rsidRPr="008F4985">
        <w:rPr>
          <w:rStyle w:val="FontStyle12"/>
          <w:sz w:val="28"/>
          <w:szCs w:val="28"/>
          <w:lang w:val="uk-UA" w:eastAsia="uk-UA"/>
        </w:rPr>
        <w:t xml:space="preserve">Прибуток як економічна категорія відображає кінцеву грошову оцінку виробничої та фінансової діяльності та є найважливішим показником фінансових результатів підприємницьких структур. У загальному вигляді, </w:t>
      </w:r>
      <w:r w:rsidRPr="008F4985">
        <w:rPr>
          <w:rStyle w:val="FontStyle11"/>
          <w:rFonts w:ascii="Times New Roman" w:hAnsi="Times New Roman"/>
          <w:i w:val="0"/>
          <w:sz w:val="28"/>
          <w:szCs w:val="28"/>
          <w:lang w:val="uk-UA" w:eastAsia="uk-UA"/>
        </w:rPr>
        <w:t xml:space="preserve">прибуток </w:t>
      </w:r>
      <w:r w:rsidRPr="008F4985">
        <w:rPr>
          <w:rStyle w:val="FontStyle12"/>
          <w:sz w:val="28"/>
          <w:szCs w:val="28"/>
          <w:lang w:val="uk-UA" w:eastAsia="uk-UA"/>
        </w:rPr>
        <w:t>- це різниця між доходами від певної діяльності й витратами на її здійснення. Він інформує про необхідність заходів щодо зменшення собівартості продукції, нарощування обсягів виробництва й реалізації, розширення асортименту товарів, доцільність змін у ціновій політиці. Прибуток є визначальним критерієм ефективності господарювання.</w:t>
      </w:r>
    </w:p>
    <w:p w:rsidR="004C13B3" w:rsidRPr="008F4985" w:rsidRDefault="00730564" w:rsidP="00F3530C">
      <w:pPr>
        <w:pStyle w:val="Style3"/>
        <w:widowControl/>
        <w:spacing w:line="360" w:lineRule="auto"/>
        <w:ind w:firstLine="709"/>
        <w:rPr>
          <w:rStyle w:val="FontStyle12"/>
          <w:sz w:val="28"/>
          <w:szCs w:val="28"/>
          <w:lang w:val="uk-UA" w:eastAsia="uk-UA"/>
        </w:rPr>
      </w:pPr>
      <w:r w:rsidRPr="008F4985">
        <w:rPr>
          <w:rStyle w:val="FontStyle12"/>
          <w:sz w:val="28"/>
          <w:szCs w:val="28"/>
          <w:lang w:val="uk-UA" w:eastAsia="uk-UA"/>
        </w:rPr>
        <w:t>У ринкових умовах розрізняють прибуток, зароблений "на ініціативі"; прибуток, отриманий за сприятливих умов; прибуток, вилучення якого можливе завдяки визнанню громадськими інститутами, серед яких важливу роль відіграють органи державної влади (допустимий прибуток). Жодна з вищеописаних ситуацій у чистому вигляді в економічній дійсності не зустрічається. У переважній більшості випадків прибуток одночасно є отриманим, заробленим і допустимим.</w:t>
      </w:r>
    </w:p>
    <w:p w:rsidR="00F3118B" w:rsidRPr="008F4985" w:rsidRDefault="00F3118B" w:rsidP="00F3530C">
      <w:pPr>
        <w:pStyle w:val="Style3"/>
        <w:widowControl/>
        <w:spacing w:line="360" w:lineRule="auto"/>
        <w:ind w:firstLine="709"/>
        <w:rPr>
          <w:sz w:val="28"/>
          <w:szCs w:val="28"/>
          <w:lang w:val="uk-UA" w:eastAsia="uk-UA"/>
        </w:rPr>
      </w:pPr>
      <w:r w:rsidRPr="008F4985">
        <w:rPr>
          <w:rStyle w:val="FontStyle12"/>
          <w:sz w:val="28"/>
          <w:szCs w:val="28"/>
          <w:lang w:val="uk-UA" w:eastAsia="uk-UA"/>
        </w:rPr>
        <w:t>Метою даної роботи є дослідження загального процесу обліку доходів і відображення їх результатів в обліку.</w:t>
      </w:r>
    </w:p>
    <w:p w:rsidR="00046C1E" w:rsidRPr="008F4985" w:rsidRDefault="00046C1E" w:rsidP="00F3530C">
      <w:pPr>
        <w:pStyle w:val="Style2"/>
        <w:widowControl/>
        <w:spacing w:line="360" w:lineRule="auto"/>
        <w:ind w:firstLine="709"/>
        <w:rPr>
          <w:rStyle w:val="FontStyle21"/>
          <w:rFonts w:ascii="Times New Roman" w:hAnsi="Times New Roman"/>
          <w:b w:val="0"/>
          <w:i w:val="0"/>
          <w:sz w:val="28"/>
          <w:szCs w:val="28"/>
          <w:lang w:val="uk-UA" w:eastAsia="uk-UA"/>
        </w:rPr>
      </w:pPr>
      <w:r w:rsidRPr="008F4985">
        <w:rPr>
          <w:rStyle w:val="FontStyle21"/>
          <w:rFonts w:ascii="Times New Roman" w:hAnsi="Times New Roman"/>
          <w:b w:val="0"/>
          <w:i w:val="0"/>
          <w:sz w:val="28"/>
          <w:szCs w:val="28"/>
          <w:lang w:val="uk-UA" w:eastAsia="uk-UA"/>
        </w:rPr>
        <w:t>Основними завданнями організації обліку та контролю дохо</w:t>
      </w:r>
      <w:r w:rsidRPr="008F4985">
        <w:rPr>
          <w:rStyle w:val="FontStyle21"/>
          <w:rFonts w:ascii="Times New Roman" w:hAnsi="Times New Roman"/>
          <w:b w:val="0"/>
          <w:i w:val="0"/>
          <w:sz w:val="28"/>
          <w:szCs w:val="28"/>
          <w:lang w:val="uk-UA" w:eastAsia="uk-UA"/>
        </w:rPr>
        <w:softHyphen/>
        <w:t>дів діяльності підприємства є:</w:t>
      </w:r>
    </w:p>
    <w:p w:rsidR="00046C1E" w:rsidRPr="008F4985" w:rsidRDefault="00046C1E" w:rsidP="00F3530C">
      <w:pPr>
        <w:pStyle w:val="Style1"/>
        <w:widowControl/>
        <w:numPr>
          <w:ilvl w:val="0"/>
          <w:numId w:val="7"/>
        </w:numPr>
        <w:spacing w:line="360" w:lineRule="auto"/>
        <w:ind w:left="0" w:firstLine="709"/>
        <w:rPr>
          <w:rStyle w:val="FontStyle23"/>
          <w:sz w:val="28"/>
          <w:szCs w:val="28"/>
          <w:lang w:val="uk-UA" w:eastAsia="uk-UA"/>
        </w:rPr>
      </w:pPr>
      <w:r w:rsidRPr="008F4985">
        <w:rPr>
          <w:rStyle w:val="FontStyle23"/>
          <w:sz w:val="28"/>
          <w:szCs w:val="28"/>
          <w:lang w:val="uk-UA" w:eastAsia="uk-UA"/>
        </w:rPr>
        <w:t>забезпечення правильного визначення та достовірної оцінки до</w:t>
      </w:r>
      <w:r w:rsidRPr="008F4985">
        <w:rPr>
          <w:rStyle w:val="FontStyle23"/>
          <w:sz w:val="28"/>
          <w:szCs w:val="28"/>
          <w:lang w:val="uk-UA" w:eastAsia="uk-UA"/>
        </w:rPr>
        <w:softHyphen/>
        <w:t>ходів підприємства;</w:t>
      </w:r>
    </w:p>
    <w:p w:rsidR="00046C1E" w:rsidRPr="008F4985" w:rsidRDefault="00046C1E" w:rsidP="00F3530C">
      <w:pPr>
        <w:pStyle w:val="Style1"/>
        <w:widowControl/>
        <w:numPr>
          <w:ilvl w:val="0"/>
          <w:numId w:val="7"/>
        </w:numPr>
        <w:spacing w:line="360" w:lineRule="auto"/>
        <w:ind w:left="0" w:firstLine="709"/>
        <w:rPr>
          <w:rStyle w:val="FontStyle23"/>
          <w:sz w:val="28"/>
          <w:szCs w:val="28"/>
          <w:lang w:val="uk-UA" w:eastAsia="uk-UA"/>
        </w:rPr>
      </w:pPr>
      <w:r w:rsidRPr="008F4985">
        <w:rPr>
          <w:rStyle w:val="FontStyle23"/>
          <w:sz w:val="28"/>
          <w:szCs w:val="28"/>
          <w:lang w:val="uk-UA" w:eastAsia="uk-UA"/>
        </w:rPr>
        <w:t>забезпечення правильного і повного документального оформ</w:t>
      </w:r>
      <w:r w:rsidRPr="008F4985">
        <w:rPr>
          <w:rStyle w:val="FontStyle23"/>
          <w:sz w:val="28"/>
          <w:szCs w:val="28"/>
          <w:lang w:val="uk-UA" w:eastAsia="uk-UA"/>
        </w:rPr>
        <w:softHyphen/>
        <w:t>лення і своєчасного відображення в регістрах обліку доходів та ре</w:t>
      </w:r>
      <w:r w:rsidRPr="008F4985">
        <w:rPr>
          <w:rStyle w:val="FontStyle23"/>
          <w:sz w:val="28"/>
          <w:szCs w:val="28"/>
          <w:lang w:val="uk-UA" w:eastAsia="uk-UA"/>
        </w:rPr>
        <w:softHyphen/>
        <w:t>зультатів діяльності;</w:t>
      </w:r>
    </w:p>
    <w:p w:rsidR="00046C1E" w:rsidRPr="008F4985" w:rsidRDefault="00046C1E" w:rsidP="00F3530C">
      <w:pPr>
        <w:pStyle w:val="Style1"/>
        <w:widowControl/>
        <w:numPr>
          <w:ilvl w:val="0"/>
          <w:numId w:val="7"/>
        </w:numPr>
        <w:spacing w:line="360" w:lineRule="auto"/>
        <w:ind w:left="0" w:firstLine="709"/>
        <w:rPr>
          <w:rStyle w:val="FontStyle23"/>
          <w:sz w:val="28"/>
          <w:szCs w:val="28"/>
          <w:lang w:val="uk-UA" w:eastAsia="uk-UA"/>
        </w:rPr>
      </w:pPr>
      <w:r w:rsidRPr="008F4985">
        <w:rPr>
          <w:rStyle w:val="FontStyle23"/>
          <w:sz w:val="28"/>
          <w:szCs w:val="28"/>
          <w:lang w:val="uk-UA" w:eastAsia="uk-UA"/>
        </w:rPr>
        <w:t>забезпечення контролю за виконанням договорів на реалізацію продукції;</w:t>
      </w:r>
    </w:p>
    <w:p w:rsidR="00046C1E" w:rsidRPr="008F4985" w:rsidRDefault="00046C1E" w:rsidP="00F3530C">
      <w:pPr>
        <w:pStyle w:val="Style1"/>
        <w:widowControl/>
        <w:numPr>
          <w:ilvl w:val="0"/>
          <w:numId w:val="7"/>
        </w:numPr>
        <w:spacing w:line="360" w:lineRule="auto"/>
        <w:ind w:left="0" w:firstLine="709"/>
        <w:rPr>
          <w:rStyle w:val="FontStyle23"/>
          <w:sz w:val="28"/>
          <w:szCs w:val="28"/>
          <w:lang w:val="uk-UA" w:eastAsia="uk-UA"/>
        </w:rPr>
      </w:pPr>
      <w:r w:rsidRPr="008F4985">
        <w:rPr>
          <w:rStyle w:val="FontStyle23"/>
          <w:sz w:val="28"/>
          <w:szCs w:val="28"/>
          <w:lang w:val="uk-UA" w:eastAsia="uk-UA"/>
        </w:rPr>
        <w:t>забезпечення контролю за правильним визначенням фінансово</w:t>
      </w:r>
      <w:r w:rsidRPr="008F4985">
        <w:rPr>
          <w:rStyle w:val="FontStyle23"/>
          <w:sz w:val="28"/>
          <w:szCs w:val="28"/>
          <w:lang w:val="uk-UA" w:eastAsia="uk-UA"/>
        </w:rPr>
        <w:softHyphen/>
        <w:t>го результату від звичайної діяльності з метою оподаткування;</w:t>
      </w:r>
    </w:p>
    <w:p w:rsidR="00046C1E" w:rsidRPr="008F4985" w:rsidRDefault="00046C1E" w:rsidP="00F3530C">
      <w:pPr>
        <w:pStyle w:val="Style1"/>
        <w:widowControl/>
        <w:numPr>
          <w:ilvl w:val="0"/>
          <w:numId w:val="7"/>
        </w:numPr>
        <w:spacing w:line="360" w:lineRule="auto"/>
        <w:ind w:left="0" w:firstLine="709"/>
        <w:rPr>
          <w:rStyle w:val="FontStyle23"/>
          <w:sz w:val="28"/>
          <w:szCs w:val="28"/>
          <w:lang w:val="uk-UA" w:eastAsia="uk-UA"/>
        </w:rPr>
      </w:pPr>
      <w:r w:rsidRPr="008F4985">
        <w:rPr>
          <w:rStyle w:val="FontStyle23"/>
          <w:sz w:val="28"/>
          <w:szCs w:val="28"/>
          <w:lang w:val="uk-UA" w:eastAsia="uk-UA"/>
        </w:rPr>
        <w:t>забезпечення своєчасного одержання достовірної інформації про фінансові результати підприємства;</w:t>
      </w:r>
    </w:p>
    <w:p w:rsidR="00046C1E" w:rsidRPr="008F4985" w:rsidRDefault="00046C1E" w:rsidP="00F3530C">
      <w:pPr>
        <w:pStyle w:val="Style1"/>
        <w:widowControl/>
        <w:numPr>
          <w:ilvl w:val="0"/>
          <w:numId w:val="7"/>
        </w:numPr>
        <w:spacing w:line="360" w:lineRule="auto"/>
        <w:ind w:left="0" w:firstLine="709"/>
        <w:rPr>
          <w:rStyle w:val="FontStyle23"/>
          <w:sz w:val="28"/>
          <w:szCs w:val="28"/>
          <w:lang w:val="uk-UA" w:eastAsia="uk-UA"/>
        </w:rPr>
      </w:pPr>
      <w:r w:rsidRPr="008F4985">
        <w:rPr>
          <w:rStyle w:val="FontStyle23"/>
          <w:sz w:val="28"/>
          <w:szCs w:val="28"/>
          <w:lang w:val="uk-UA" w:eastAsia="uk-UA"/>
        </w:rPr>
        <w:t>забезпечення контролю за рухом та наявністю прибутку на під</w:t>
      </w:r>
      <w:r w:rsidRPr="008F4985">
        <w:rPr>
          <w:rStyle w:val="FontStyle23"/>
          <w:sz w:val="28"/>
          <w:szCs w:val="28"/>
          <w:lang w:val="uk-UA" w:eastAsia="uk-UA"/>
        </w:rPr>
        <w:softHyphen/>
        <w:t>приємстві;</w:t>
      </w:r>
    </w:p>
    <w:p w:rsidR="00046C1E" w:rsidRPr="008F4985" w:rsidRDefault="00046C1E" w:rsidP="00F3530C">
      <w:pPr>
        <w:pStyle w:val="Style1"/>
        <w:widowControl/>
        <w:numPr>
          <w:ilvl w:val="0"/>
          <w:numId w:val="7"/>
        </w:numPr>
        <w:spacing w:line="360" w:lineRule="auto"/>
        <w:ind w:left="0" w:firstLine="709"/>
        <w:rPr>
          <w:rStyle w:val="FontStyle23"/>
          <w:sz w:val="28"/>
          <w:szCs w:val="28"/>
          <w:lang w:val="uk-UA" w:eastAsia="uk-UA"/>
        </w:rPr>
      </w:pPr>
      <w:r w:rsidRPr="008F4985">
        <w:rPr>
          <w:rStyle w:val="FontStyle23"/>
          <w:sz w:val="28"/>
          <w:szCs w:val="28"/>
          <w:lang w:val="uk-UA" w:eastAsia="uk-UA"/>
        </w:rPr>
        <w:t>узагальнення інформації про наявність та рух нерозподіленого прибутку (непокритих збитків) підприємства, тощо.</w:t>
      </w:r>
    </w:p>
    <w:p w:rsidR="00730564" w:rsidRPr="008F4985" w:rsidRDefault="00730564" w:rsidP="00F3530C">
      <w:pPr>
        <w:pStyle w:val="Style4"/>
        <w:widowControl/>
        <w:tabs>
          <w:tab w:val="left" w:pos="2335"/>
        </w:tabs>
        <w:spacing w:line="360" w:lineRule="auto"/>
        <w:ind w:firstLine="709"/>
        <w:rPr>
          <w:rStyle w:val="FontStyle12"/>
          <w:sz w:val="28"/>
          <w:szCs w:val="28"/>
          <w:lang w:val="uk-UA" w:eastAsia="uk-UA"/>
        </w:rPr>
      </w:pPr>
      <w:r w:rsidRPr="008F4985">
        <w:rPr>
          <w:rStyle w:val="FontStyle12"/>
          <w:sz w:val="28"/>
          <w:szCs w:val="28"/>
          <w:lang w:val="uk-UA" w:eastAsia="uk-UA"/>
        </w:rPr>
        <w:t xml:space="preserve">Про актуальність тематики обліку доходів </w:t>
      </w:r>
      <w:r w:rsidR="00F3118B" w:rsidRPr="008F4985">
        <w:rPr>
          <w:rStyle w:val="FontStyle12"/>
          <w:sz w:val="28"/>
          <w:szCs w:val="28"/>
          <w:lang w:val="uk-UA" w:eastAsia="uk-UA"/>
        </w:rPr>
        <w:t>відображено в наукових працях вчених</w:t>
      </w:r>
      <w:r w:rsidRPr="008F4985">
        <w:rPr>
          <w:rStyle w:val="FontStyle12"/>
          <w:sz w:val="28"/>
          <w:szCs w:val="28"/>
          <w:lang w:val="uk-UA" w:eastAsia="uk-UA"/>
        </w:rPr>
        <w:t>. Серед видатних вчених, які здійснили вагомий</w:t>
      </w:r>
      <w:r w:rsidR="00F3118B" w:rsidRPr="008F4985">
        <w:rPr>
          <w:rStyle w:val="FontStyle12"/>
          <w:sz w:val="28"/>
          <w:szCs w:val="28"/>
          <w:lang w:val="uk-UA" w:eastAsia="uk-UA"/>
        </w:rPr>
        <w:t xml:space="preserve"> </w:t>
      </w:r>
      <w:r w:rsidRPr="008F4985">
        <w:rPr>
          <w:rStyle w:val="FontStyle12"/>
          <w:sz w:val="28"/>
          <w:szCs w:val="28"/>
          <w:lang w:val="uk-UA" w:eastAsia="uk-UA"/>
        </w:rPr>
        <w:t>внесок у розвиток тематики доходів і результатів діяльності в бухгалтерському обліку на різних історичних етапах, слід назвати Л. Флорі, Д. Манчіні, Ф. Ескобара, Ф. Марчі, Д. Чербоні, Ф. Беста, А. Гільбо, Е. Леоте, І.Ф. Шера, Г. Сімона, Е. Шмаленбаха, ЛЛ. Гомберга, Є.Є Сіверса, ОМ, Ґалаґана, А.Л. Бикова, В.Г. Макарова, В.Ф. Палія, Я.В, Соколова.</w:t>
      </w:r>
    </w:p>
    <w:p w:rsidR="00730564" w:rsidRPr="008F4985" w:rsidRDefault="00730564" w:rsidP="00F3530C">
      <w:pPr>
        <w:pStyle w:val="Style3"/>
        <w:widowControl/>
        <w:spacing w:line="360" w:lineRule="auto"/>
        <w:ind w:firstLine="709"/>
        <w:rPr>
          <w:rStyle w:val="FontStyle12"/>
          <w:sz w:val="28"/>
          <w:szCs w:val="28"/>
          <w:lang w:val="uk-UA" w:eastAsia="uk-UA"/>
        </w:rPr>
      </w:pPr>
      <w:r w:rsidRPr="008F4985">
        <w:rPr>
          <w:rStyle w:val="FontStyle12"/>
          <w:sz w:val="28"/>
          <w:szCs w:val="28"/>
          <w:lang w:val="uk-UA" w:eastAsia="uk-UA"/>
        </w:rPr>
        <w:t>Значний внесок зробили також українські вчені-професори О.С. Бородкін, Ф.Ф. Бутинець, А.М. Герасимович, Г.Г. Кірейцев, М.В. Кужельний, В.Г. Лінник, П.П. Німчинов, В.В. Сопко, Ю.І. Осадчий, МГ, Чумаченко.</w:t>
      </w:r>
    </w:p>
    <w:p w:rsidR="00F3530C" w:rsidRPr="008F4985" w:rsidRDefault="00F3530C">
      <w:pPr>
        <w:rPr>
          <w:rFonts w:ascii="Times New Roman" w:hAnsi="Times New Roman"/>
          <w:sz w:val="28"/>
          <w:szCs w:val="32"/>
          <w:lang w:val="uk-UA"/>
        </w:rPr>
      </w:pPr>
      <w:r w:rsidRPr="008F4985">
        <w:rPr>
          <w:rFonts w:ascii="Times New Roman" w:hAnsi="Times New Roman"/>
          <w:sz w:val="28"/>
          <w:szCs w:val="32"/>
          <w:lang w:val="uk-UA"/>
        </w:rPr>
        <w:br w:type="page"/>
      </w:r>
    </w:p>
    <w:p w:rsidR="00EF56FE" w:rsidRPr="008F4985" w:rsidRDefault="00EF56FE" w:rsidP="00F3530C">
      <w:pPr>
        <w:pStyle w:val="a3"/>
        <w:numPr>
          <w:ilvl w:val="0"/>
          <w:numId w:val="11"/>
        </w:numPr>
        <w:spacing w:after="0" w:line="360" w:lineRule="auto"/>
        <w:ind w:left="0" w:firstLine="709"/>
        <w:jc w:val="center"/>
        <w:rPr>
          <w:rFonts w:ascii="Times New Roman" w:hAnsi="Times New Roman"/>
          <w:b/>
          <w:sz w:val="28"/>
          <w:szCs w:val="32"/>
          <w:lang w:val="uk-UA"/>
        </w:rPr>
      </w:pPr>
      <w:r w:rsidRPr="008F4985">
        <w:rPr>
          <w:rFonts w:ascii="Times New Roman" w:hAnsi="Times New Roman"/>
          <w:b/>
          <w:sz w:val="28"/>
          <w:szCs w:val="32"/>
          <w:lang w:val="uk-UA"/>
        </w:rPr>
        <w:t>Поняття та загальні умови визначення доходу.</w:t>
      </w:r>
    </w:p>
    <w:p w:rsidR="008C13E6" w:rsidRPr="008F4985" w:rsidRDefault="008C13E6" w:rsidP="00F3530C">
      <w:pPr>
        <w:pStyle w:val="a3"/>
        <w:spacing w:after="0" w:line="360" w:lineRule="auto"/>
        <w:ind w:left="0" w:firstLine="709"/>
        <w:jc w:val="center"/>
        <w:rPr>
          <w:rFonts w:ascii="Times New Roman" w:hAnsi="Times New Roman"/>
          <w:b/>
          <w:sz w:val="28"/>
          <w:szCs w:val="32"/>
          <w:lang w:val="uk-UA"/>
        </w:rPr>
      </w:pPr>
    </w:p>
    <w:p w:rsidR="00EF56FE" w:rsidRPr="008F4985" w:rsidRDefault="00EF56FE" w:rsidP="00F3530C">
      <w:pPr>
        <w:pStyle w:val="a3"/>
        <w:numPr>
          <w:ilvl w:val="1"/>
          <w:numId w:val="12"/>
        </w:numPr>
        <w:spacing w:after="0" w:line="360" w:lineRule="auto"/>
        <w:ind w:left="0" w:firstLine="709"/>
        <w:jc w:val="center"/>
        <w:rPr>
          <w:rFonts w:ascii="Times New Roman" w:hAnsi="Times New Roman"/>
          <w:b/>
          <w:sz w:val="28"/>
          <w:szCs w:val="32"/>
          <w:lang w:val="uk-UA"/>
        </w:rPr>
      </w:pPr>
      <w:r w:rsidRPr="008F4985">
        <w:rPr>
          <w:rFonts w:ascii="Times New Roman" w:hAnsi="Times New Roman"/>
          <w:b/>
          <w:sz w:val="28"/>
          <w:szCs w:val="32"/>
          <w:lang w:val="uk-UA"/>
        </w:rPr>
        <w:t>Критерії оцінки доходу.</w:t>
      </w:r>
    </w:p>
    <w:p w:rsidR="008C13E6" w:rsidRPr="008F4985" w:rsidRDefault="008C13E6" w:rsidP="00F3530C">
      <w:pPr>
        <w:pStyle w:val="a3"/>
        <w:spacing w:after="0" w:line="360" w:lineRule="auto"/>
        <w:ind w:left="0" w:firstLine="709"/>
        <w:jc w:val="both"/>
        <w:rPr>
          <w:rFonts w:ascii="Times New Roman" w:hAnsi="Times New Roman"/>
          <w:sz w:val="28"/>
          <w:szCs w:val="32"/>
          <w:lang w:val="uk-UA"/>
        </w:rPr>
      </w:pPr>
    </w:p>
    <w:p w:rsidR="00C36992" w:rsidRPr="008F4985" w:rsidRDefault="00C36992" w:rsidP="00F3530C">
      <w:pPr>
        <w:pStyle w:val="Style9"/>
        <w:widowControl/>
        <w:tabs>
          <w:tab w:val="left" w:pos="1908"/>
        </w:tabs>
        <w:spacing w:line="360" w:lineRule="auto"/>
        <w:ind w:firstLine="709"/>
        <w:jc w:val="both"/>
        <w:rPr>
          <w:rStyle w:val="FontStyle20"/>
          <w:sz w:val="28"/>
          <w:szCs w:val="28"/>
          <w:lang w:val="uk-UA" w:eastAsia="uk-UA"/>
        </w:rPr>
      </w:pPr>
      <w:r w:rsidRPr="008F4985">
        <w:rPr>
          <w:rStyle w:val="FontStyle20"/>
          <w:sz w:val="28"/>
          <w:szCs w:val="28"/>
          <w:lang w:val="uk-UA" w:eastAsia="uk-UA"/>
        </w:rPr>
        <w:t>У бухгалтерському обліку дохід відображається у сумі спр</w:t>
      </w:r>
      <w:r w:rsidR="00196EFF" w:rsidRPr="008F4985">
        <w:rPr>
          <w:rStyle w:val="FontStyle20"/>
          <w:sz w:val="28"/>
          <w:szCs w:val="28"/>
          <w:lang w:val="uk-UA" w:eastAsia="uk-UA"/>
        </w:rPr>
        <w:t>аведливої вартості отриманих акт</w:t>
      </w:r>
      <w:r w:rsidRPr="008F4985">
        <w:rPr>
          <w:rStyle w:val="FontStyle20"/>
          <w:sz w:val="28"/>
          <w:szCs w:val="28"/>
          <w:lang w:val="uk-UA" w:eastAsia="uk-UA"/>
        </w:rPr>
        <w:t xml:space="preserve">ивів або тих, які підлягають одержанню. Сума доходу, яка виникає в результаті господарської операції, як правило, визначається шляхом домовленості між підприємством і покупцем або користувачем активу. Вона оцінюється за справедливою вартістю отриманої компенсації або тієї компенсації (грошових коштів або їх еквівалентів), яку може бути отримано з урахуванням суми будь-якої торговельної знижки, яка надається підприємством. </w:t>
      </w:r>
    </w:p>
    <w:p w:rsidR="00C36992" w:rsidRPr="008F4985" w:rsidRDefault="00C36992" w:rsidP="00F3530C">
      <w:pPr>
        <w:pStyle w:val="Style9"/>
        <w:widowControl/>
        <w:tabs>
          <w:tab w:val="left" w:pos="1908"/>
        </w:tabs>
        <w:spacing w:line="360" w:lineRule="auto"/>
        <w:ind w:firstLine="709"/>
        <w:jc w:val="both"/>
        <w:rPr>
          <w:rStyle w:val="FontStyle20"/>
          <w:sz w:val="28"/>
          <w:szCs w:val="28"/>
          <w:lang w:val="uk-UA" w:eastAsia="uk-UA"/>
        </w:rPr>
      </w:pPr>
      <w:r w:rsidRPr="008F4985">
        <w:rPr>
          <w:rStyle w:val="FontStyle20"/>
          <w:sz w:val="28"/>
          <w:szCs w:val="28"/>
          <w:lang w:val="uk-UA" w:eastAsia="uk-UA"/>
        </w:rPr>
        <w:t>При здійсненні оцінки доходу суттєвим є правильне тлумачення двох його різновидів: валового та чистого.</w:t>
      </w:r>
    </w:p>
    <w:p w:rsidR="00C36992" w:rsidRPr="008F4985" w:rsidRDefault="00C36992" w:rsidP="00F3530C">
      <w:pPr>
        <w:pStyle w:val="Style7"/>
        <w:widowControl/>
        <w:spacing w:line="360" w:lineRule="auto"/>
        <w:ind w:firstLine="709"/>
        <w:rPr>
          <w:rStyle w:val="FontStyle20"/>
          <w:sz w:val="28"/>
          <w:szCs w:val="28"/>
          <w:lang w:val="uk-UA" w:eastAsia="uk-UA"/>
        </w:rPr>
      </w:pPr>
      <w:r w:rsidRPr="008F4985">
        <w:rPr>
          <w:rStyle w:val="FontStyle21"/>
          <w:rFonts w:ascii="Times New Roman" w:hAnsi="Times New Roman"/>
          <w:b w:val="0"/>
          <w:i w:val="0"/>
          <w:sz w:val="28"/>
          <w:szCs w:val="28"/>
          <w:lang w:val="uk-UA" w:eastAsia="uk-UA"/>
        </w:rPr>
        <w:t xml:space="preserve">Валовий дохід - </w:t>
      </w:r>
      <w:r w:rsidRPr="008F4985">
        <w:rPr>
          <w:rStyle w:val="FontStyle20"/>
          <w:sz w:val="28"/>
          <w:szCs w:val="28"/>
          <w:lang w:val="uk-UA" w:eastAsia="uk-UA"/>
        </w:rPr>
        <w:t>це економічна вигода, яку підприємство одержало (або має одержати).</w:t>
      </w:r>
    </w:p>
    <w:p w:rsidR="00C36992" w:rsidRPr="008F4985" w:rsidRDefault="00C36992" w:rsidP="00F3530C">
      <w:pPr>
        <w:pStyle w:val="Style7"/>
        <w:widowControl/>
        <w:spacing w:line="360" w:lineRule="auto"/>
        <w:ind w:firstLine="709"/>
        <w:rPr>
          <w:rStyle w:val="FontStyle20"/>
          <w:sz w:val="28"/>
          <w:szCs w:val="28"/>
          <w:lang w:val="uk-UA" w:eastAsia="uk-UA"/>
        </w:rPr>
      </w:pPr>
      <w:r w:rsidRPr="008F4985">
        <w:rPr>
          <w:rStyle w:val="FontStyle21"/>
          <w:rFonts w:ascii="Times New Roman" w:hAnsi="Times New Roman"/>
          <w:b w:val="0"/>
          <w:i w:val="0"/>
          <w:sz w:val="28"/>
          <w:szCs w:val="28"/>
          <w:lang w:val="uk-UA" w:eastAsia="uk-UA"/>
        </w:rPr>
        <w:t xml:space="preserve">Чистий дохід - </w:t>
      </w:r>
      <w:r w:rsidRPr="008F4985">
        <w:rPr>
          <w:rStyle w:val="FontStyle20"/>
          <w:sz w:val="28"/>
          <w:szCs w:val="28"/>
          <w:lang w:val="uk-UA" w:eastAsia="uk-UA"/>
        </w:rPr>
        <w:t>це зменшений валовий дохід на економічні елементи, які визначені</w:t>
      </w:r>
      <w:r w:rsidR="00196EFF" w:rsidRPr="008F4985">
        <w:rPr>
          <w:rStyle w:val="FontStyle20"/>
          <w:sz w:val="28"/>
          <w:szCs w:val="28"/>
          <w:lang w:val="uk-UA" w:eastAsia="uk-UA"/>
        </w:rPr>
        <w:t xml:space="preserve"> законодавчо. До</w:t>
      </w:r>
      <w:r w:rsidRPr="008F4985">
        <w:rPr>
          <w:rStyle w:val="FontStyle20"/>
          <w:sz w:val="28"/>
          <w:szCs w:val="28"/>
          <w:lang w:val="uk-UA" w:eastAsia="uk-UA"/>
        </w:rPr>
        <w:t xml:space="preserve"> чистого доходу не включаються суми, які надходять від третьої особи, податок на додану вартість, акциз, мито, надані знижки тощо.</w:t>
      </w:r>
    </w:p>
    <w:p w:rsidR="00C36992" w:rsidRPr="008F4985" w:rsidRDefault="00C36992" w:rsidP="00F3530C">
      <w:pPr>
        <w:pStyle w:val="Style7"/>
        <w:widowControl/>
        <w:spacing w:line="360" w:lineRule="auto"/>
        <w:ind w:firstLine="709"/>
        <w:rPr>
          <w:rStyle w:val="FontStyle20"/>
          <w:sz w:val="28"/>
          <w:szCs w:val="28"/>
          <w:lang w:val="uk-UA" w:eastAsia="uk-UA"/>
        </w:rPr>
      </w:pPr>
      <w:r w:rsidRPr="008F4985">
        <w:rPr>
          <w:rStyle w:val="FontStyle20"/>
          <w:sz w:val="28"/>
          <w:szCs w:val="28"/>
          <w:lang w:val="uk-UA" w:eastAsia="uk-UA"/>
        </w:rPr>
        <w:t>Отже, реальним доходом є чистий дохід від реалізації продукції (товарів, робіт, послуг) (ЧД), який розраховується шляхом вирахування з доходу (виручки) від реалізації продукції (товарів, робіт, послуг) (Д), податку</w:t>
      </w:r>
    </w:p>
    <w:p w:rsidR="00C36992" w:rsidRPr="008F4985" w:rsidRDefault="00C36992" w:rsidP="00F3530C">
      <w:pPr>
        <w:pStyle w:val="Style7"/>
        <w:widowControl/>
        <w:spacing w:line="360" w:lineRule="auto"/>
        <w:ind w:firstLine="709"/>
        <w:rPr>
          <w:rStyle w:val="FontStyle20"/>
          <w:sz w:val="28"/>
          <w:szCs w:val="28"/>
          <w:lang w:val="uk-UA"/>
        </w:rPr>
      </w:pPr>
      <w:r w:rsidRPr="008F4985">
        <w:rPr>
          <w:rStyle w:val="FontStyle20"/>
          <w:sz w:val="28"/>
          <w:szCs w:val="28"/>
          <w:lang w:val="uk-UA"/>
        </w:rPr>
        <w:t>на додану вартість (ПДВ), акцизного збору (АЗ), інших зборів або податків з обороту (ІЗП) та інших вирахувань з доходу (ІВ):</w:t>
      </w:r>
    </w:p>
    <w:p w:rsidR="00C36992" w:rsidRPr="008F4985" w:rsidRDefault="00C36992" w:rsidP="00F3530C">
      <w:pPr>
        <w:pStyle w:val="Style12"/>
        <w:widowControl/>
        <w:spacing w:line="360" w:lineRule="auto"/>
        <w:ind w:firstLine="709"/>
        <w:jc w:val="both"/>
        <w:rPr>
          <w:rStyle w:val="FontStyle20"/>
          <w:sz w:val="28"/>
          <w:szCs w:val="28"/>
          <w:lang w:val="uk-UA" w:eastAsia="uk-UA"/>
        </w:rPr>
      </w:pPr>
      <w:r w:rsidRPr="008F4985">
        <w:rPr>
          <w:rStyle w:val="FontStyle21"/>
          <w:rFonts w:ascii="Times New Roman" w:hAnsi="Times New Roman"/>
          <w:b w:val="0"/>
          <w:i w:val="0"/>
          <w:sz w:val="28"/>
          <w:szCs w:val="28"/>
          <w:lang w:val="uk-UA" w:eastAsia="uk-UA"/>
        </w:rPr>
        <w:t xml:space="preserve">ЧД = </w:t>
      </w:r>
      <w:r w:rsidR="00C84C06" w:rsidRPr="008F4985">
        <w:rPr>
          <w:rStyle w:val="FontStyle21"/>
          <w:rFonts w:ascii="Times New Roman" w:hAnsi="Times New Roman"/>
          <w:b w:val="0"/>
          <w:i w:val="0"/>
          <w:sz w:val="28"/>
          <w:szCs w:val="28"/>
          <w:lang w:val="uk-UA" w:eastAsia="uk-UA"/>
        </w:rPr>
        <w:t>Д-ПДВ-АЗ-ІЗП-</w:t>
      </w:r>
      <w:r w:rsidRPr="008F4985">
        <w:rPr>
          <w:rStyle w:val="FontStyle21"/>
          <w:rFonts w:ascii="Times New Roman" w:hAnsi="Times New Roman"/>
          <w:b w:val="0"/>
          <w:i w:val="0"/>
          <w:sz w:val="28"/>
          <w:szCs w:val="28"/>
          <w:lang w:val="uk-UA" w:eastAsia="uk-UA"/>
        </w:rPr>
        <w:t xml:space="preserve">ІВ. </w:t>
      </w:r>
      <w:r w:rsidRPr="008F4985">
        <w:rPr>
          <w:rStyle w:val="FontStyle20"/>
          <w:sz w:val="28"/>
          <w:szCs w:val="28"/>
          <w:lang w:val="uk-UA" w:eastAsia="uk-UA"/>
        </w:rPr>
        <w:t>Оцінка доходу відбувається у наступному порядку:</w:t>
      </w:r>
    </w:p>
    <w:p w:rsidR="00C36992" w:rsidRPr="008F4985" w:rsidRDefault="00C36992" w:rsidP="00F3530C">
      <w:pPr>
        <w:pStyle w:val="Style13"/>
        <w:widowControl/>
        <w:numPr>
          <w:ilvl w:val="0"/>
          <w:numId w:val="2"/>
        </w:numPr>
        <w:tabs>
          <w:tab w:val="left" w:pos="804"/>
        </w:tabs>
        <w:spacing w:line="360" w:lineRule="auto"/>
        <w:ind w:firstLine="709"/>
        <w:rPr>
          <w:rStyle w:val="FontStyle20"/>
          <w:sz w:val="28"/>
          <w:szCs w:val="28"/>
          <w:lang w:val="uk-UA"/>
        </w:rPr>
      </w:pPr>
      <w:r w:rsidRPr="008F4985">
        <w:rPr>
          <w:rStyle w:val="FontStyle20"/>
          <w:sz w:val="28"/>
          <w:szCs w:val="28"/>
          <w:lang w:val="uk-UA" w:eastAsia="uk-UA"/>
        </w:rPr>
        <w:t>дохід, який підлягає отриманню або вже отриманий, відображатися у сумі справедливої вартості активів, які отримані або підлягають отриманню;</w:t>
      </w:r>
    </w:p>
    <w:p w:rsidR="00C36992" w:rsidRPr="008F4985" w:rsidRDefault="00C36992" w:rsidP="00F3530C">
      <w:pPr>
        <w:pStyle w:val="Style13"/>
        <w:widowControl/>
        <w:numPr>
          <w:ilvl w:val="0"/>
          <w:numId w:val="2"/>
        </w:numPr>
        <w:tabs>
          <w:tab w:val="left" w:pos="804"/>
        </w:tabs>
        <w:spacing w:line="360" w:lineRule="auto"/>
        <w:ind w:firstLine="709"/>
        <w:rPr>
          <w:rStyle w:val="FontStyle20"/>
          <w:sz w:val="28"/>
          <w:szCs w:val="28"/>
          <w:lang w:val="uk-UA"/>
        </w:rPr>
      </w:pPr>
      <w:r w:rsidRPr="008F4985">
        <w:rPr>
          <w:rStyle w:val="FontStyle20"/>
          <w:sz w:val="28"/>
          <w:szCs w:val="28"/>
          <w:lang w:val="uk-UA" w:eastAsia="uk-UA"/>
        </w:rPr>
        <w:t>у випадку відстрочення платежу, внаслідок чого виникає різниця між справедливою вартістю та номінальною сумою коштів або їх еквівалентів, які підлягають отриманню за продукцію (товари, роботи, послуги та інші активи), така різниця визнається доходом у вигляді відсотків;</w:t>
      </w:r>
    </w:p>
    <w:p w:rsidR="00C36992" w:rsidRPr="008F4985" w:rsidRDefault="00C36992" w:rsidP="00F3530C">
      <w:pPr>
        <w:pStyle w:val="Style13"/>
        <w:widowControl/>
        <w:numPr>
          <w:ilvl w:val="0"/>
          <w:numId w:val="2"/>
        </w:numPr>
        <w:tabs>
          <w:tab w:val="left" w:pos="804"/>
        </w:tabs>
        <w:spacing w:line="360" w:lineRule="auto"/>
        <w:ind w:firstLine="709"/>
        <w:rPr>
          <w:rStyle w:val="FontStyle20"/>
          <w:sz w:val="28"/>
          <w:szCs w:val="28"/>
          <w:lang w:val="uk-UA"/>
        </w:rPr>
      </w:pPr>
      <w:r w:rsidRPr="008F4985">
        <w:rPr>
          <w:rStyle w:val="FontStyle20"/>
          <w:sz w:val="28"/>
          <w:szCs w:val="28"/>
          <w:lang w:val="uk-UA" w:eastAsia="uk-UA"/>
        </w:rPr>
        <w:t>за бартерними контрактами: за справедливою вартістю отриманих активів, робіт, послуг або тих, які підлягають отриманню, зменшеною або збільшеною відповідно на суму переданих або отриманих коштів та їх еквівалентів;</w:t>
      </w:r>
    </w:p>
    <w:p w:rsidR="00C36992" w:rsidRPr="008F4985" w:rsidRDefault="00C36992" w:rsidP="00F3530C">
      <w:pPr>
        <w:pStyle w:val="Style7"/>
        <w:widowControl/>
        <w:spacing w:line="360" w:lineRule="auto"/>
        <w:ind w:firstLine="709"/>
        <w:rPr>
          <w:rStyle w:val="FontStyle20"/>
          <w:sz w:val="28"/>
          <w:szCs w:val="28"/>
          <w:lang w:val="uk-UA" w:eastAsia="uk-UA"/>
        </w:rPr>
      </w:pPr>
      <w:r w:rsidRPr="008F4985">
        <w:rPr>
          <w:rStyle w:val="FontStyle20"/>
          <w:sz w:val="28"/>
          <w:szCs w:val="28"/>
          <w:lang w:val="uk-UA" w:eastAsia="uk-UA"/>
        </w:rPr>
        <w:t>Якщо неможливо визначити справедливу вартість отриманих активів, робіт, послуг або таких, які підлягають отриманню, дохід визнається за справедливою вартістю переданих активів, робіт, послуг за бартерним контрактом.</w:t>
      </w:r>
    </w:p>
    <w:p w:rsidR="002F28D1" w:rsidRPr="008F4985" w:rsidRDefault="002F28D1" w:rsidP="00F3530C">
      <w:pPr>
        <w:pStyle w:val="Style7"/>
        <w:widowControl/>
        <w:spacing w:line="360" w:lineRule="auto"/>
        <w:ind w:firstLine="709"/>
        <w:rPr>
          <w:rStyle w:val="FontStyle20"/>
          <w:sz w:val="28"/>
          <w:szCs w:val="28"/>
          <w:lang w:val="uk-UA" w:eastAsia="uk-UA"/>
        </w:rPr>
      </w:pPr>
    </w:p>
    <w:p w:rsidR="00EF56FE" w:rsidRPr="008F4985" w:rsidRDefault="00196EFF" w:rsidP="00F3530C">
      <w:pPr>
        <w:pStyle w:val="a3"/>
        <w:spacing w:after="0" w:line="360" w:lineRule="auto"/>
        <w:ind w:left="0" w:firstLine="709"/>
        <w:jc w:val="center"/>
        <w:rPr>
          <w:rFonts w:ascii="Times New Roman" w:hAnsi="Times New Roman"/>
          <w:b/>
          <w:sz w:val="28"/>
          <w:szCs w:val="32"/>
          <w:lang w:val="uk-UA"/>
        </w:rPr>
      </w:pPr>
      <w:r w:rsidRPr="008F4985">
        <w:rPr>
          <w:rFonts w:ascii="Times New Roman" w:hAnsi="Times New Roman"/>
          <w:b/>
          <w:sz w:val="28"/>
          <w:szCs w:val="32"/>
          <w:lang w:val="uk-UA"/>
        </w:rPr>
        <w:t xml:space="preserve">1.2. </w:t>
      </w:r>
      <w:r w:rsidR="00046C1E" w:rsidRPr="008F4985">
        <w:rPr>
          <w:rFonts w:ascii="Times New Roman" w:hAnsi="Times New Roman"/>
          <w:b/>
          <w:sz w:val="28"/>
          <w:szCs w:val="32"/>
          <w:lang w:val="uk-UA"/>
        </w:rPr>
        <w:t>Визнання, класифікація доходів, їх нормативне забезпечення.</w:t>
      </w:r>
    </w:p>
    <w:p w:rsidR="002F28D1" w:rsidRPr="008F4985" w:rsidRDefault="002F28D1" w:rsidP="00F3530C">
      <w:pPr>
        <w:pStyle w:val="a3"/>
        <w:spacing w:after="0" w:line="360" w:lineRule="auto"/>
        <w:ind w:left="0" w:firstLine="709"/>
        <w:jc w:val="both"/>
        <w:rPr>
          <w:rFonts w:ascii="Times New Roman" w:hAnsi="Times New Roman"/>
          <w:sz w:val="28"/>
          <w:szCs w:val="28"/>
          <w:lang w:val="uk-UA"/>
        </w:rPr>
      </w:pPr>
    </w:p>
    <w:p w:rsidR="00046C1E" w:rsidRPr="008F4985" w:rsidRDefault="00046C1E"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Основними нормативними документами, які визначають методологічні засади формування в бухгалтерському обліку інформації про доходи підприємства та фінансові результати діяльності, а також порядок їх розкриття у фінансовій звітності є Положення (стандарт) бухгалтерського обліку 15 "Дохід" та П(с)БО 3 "Звіт про фінансові результати".</w:t>
      </w:r>
    </w:p>
    <w:p w:rsidR="00046C1E" w:rsidRPr="008F4985" w:rsidRDefault="00046C1E"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Норми цих стандартів застосовуються підприємствами, організаціями та іншими юридичними особами незалежно від форм власності (крім бюджетних та банківських установ).</w:t>
      </w:r>
    </w:p>
    <w:p w:rsidR="00046C1E" w:rsidRPr="008F4985" w:rsidRDefault="00046C1E" w:rsidP="00F3530C">
      <w:pPr>
        <w:pStyle w:val="Style1"/>
        <w:widowControl/>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Дохід </w:t>
      </w:r>
      <w:r w:rsidRPr="008F4985">
        <w:rPr>
          <w:rStyle w:val="FontStyle23"/>
          <w:sz w:val="28"/>
          <w:szCs w:val="28"/>
          <w:lang w:val="uk-UA" w:eastAsia="uk-UA"/>
        </w:rPr>
        <w:t>є збільшенням економічних вигод у вигляді надходження активів або зменшення зобов'язань, які призводить до зростання власного капіталу (за винятком зростання капіталу за рахунок внесків власників).</w:t>
      </w:r>
    </w:p>
    <w:p w:rsidR="00046C1E" w:rsidRPr="008F4985" w:rsidRDefault="00046C1E"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Доходи включаються до складу об'єктів облікового процесу за принципами нарахування та відповідності.</w:t>
      </w:r>
    </w:p>
    <w:p w:rsidR="00046C1E" w:rsidRPr="008F4985" w:rsidRDefault="00046C1E" w:rsidP="00F3530C">
      <w:pPr>
        <w:pStyle w:val="Style1"/>
        <w:widowControl/>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Принцип нарахування </w:t>
      </w:r>
      <w:r w:rsidRPr="008F4985">
        <w:rPr>
          <w:rStyle w:val="FontStyle23"/>
          <w:sz w:val="28"/>
          <w:szCs w:val="28"/>
          <w:lang w:val="uk-UA" w:eastAsia="uk-UA"/>
        </w:rPr>
        <w:t>передбачає відображення в обліку доходів і витрат на момент їх виникнення, незалежно від дати надходження або сплати грошових коштів.</w:t>
      </w:r>
    </w:p>
    <w:p w:rsidR="00046C1E" w:rsidRPr="008F4985" w:rsidRDefault="00046C1E" w:rsidP="00F3530C">
      <w:pPr>
        <w:pStyle w:val="Style1"/>
        <w:widowControl/>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Принцип відповідності </w:t>
      </w:r>
      <w:r w:rsidRPr="008F4985">
        <w:rPr>
          <w:rStyle w:val="FontStyle23"/>
          <w:sz w:val="28"/>
          <w:szCs w:val="28"/>
          <w:lang w:val="uk-UA" w:eastAsia="uk-UA"/>
        </w:rPr>
        <w:t>передбачає визначення фінансового результату шляхом порівняння доходів звітного періоду з витратами цього ж періоду, понесеними для отримання цих доходів.</w:t>
      </w:r>
    </w:p>
    <w:p w:rsidR="00046C1E" w:rsidRPr="008F4985" w:rsidRDefault="00046C1E"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Дохід визнається, якщо:</w:t>
      </w:r>
    </w:p>
    <w:p w:rsidR="00046C1E" w:rsidRPr="008F4985" w:rsidRDefault="00046C1E" w:rsidP="00F3530C">
      <w:pPr>
        <w:pStyle w:val="Style1"/>
        <w:widowControl/>
        <w:numPr>
          <w:ilvl w:val="0"/>
          <w:numId w:val="7"/>
        </w:numPr>
        <w:spacing w:line="360" w:lineRule="auto"/>
        <w:ind w:left="0" w:firstLine="709"/>
        <w:rPr>
          <w:rStyle w:val="FontStyle23"/>
          <w:sz w:val="28"/>
          <w:szCs w:val="28"/>
          <w:lang w:val="uk-UA" w:eastAsia="uk-UA"/>
        </w:rPr>
      </w:pPr>
      <w:r w:rsidRPr="008F4985">
        <w:rPr>
          <w:rStyle w:val="FontStyle23"/>
          <w:sz w:val="28"/>
          <w:szCs w:val="28"/>
          <w:lang w:val="uk-UA" w:eastAsia="uk-UA"/>
        </w:rPr>
        <w:t>існує імовірність збільшення майбутніх економічних вигод у вигляді збільшення активу або зменшення зобов'язань;</w:t>
      </w:r>
    </w:p>
    <w:p w:rsidR="00046C1E" w:rsidRPr="008F4985" w:rsidRDefault="00046C1E" w:rsidP="00F3530C">
      <w:pPr>
        <w:pStyle w:val="a3"/>
        <w:numPr>
          <w:ilvl w:val="0"/>
          <w:numId w:val="7"/>
        </w:numPr>
        <w:spacing w:after="0" w:line="360" w:lineRule="auto"/>
        <w:ind w:left="0" w:firstLine="709"/>
        <w:jc w:val="both"/>
        <w:rPr>
          <w:rStyle w:val="FontStyle23"/>
          <w:sz w:val="28"/>
          <w:szCs w:val="28"/>
          <w:lang w:val="uk-UA" w:eastAsia="uk-UA"/>
        </w:rPr>
      </w:pPr>
      <w:r w:rsidRPr="008F4985">
        <w:rPr>
          <w:rStyle w:val="FontStyle23"/>
          <w:sz w:val="28"/>
          <w:szCs w:val="28"/>
          <w:lang w:val="uk-UA" w:eastAsia="uk-UA"/>
        </w:rPr>
        <w:t>оцінка доходу може бути достовірно визначена</w:t>
      </w:r>
    </w:p>
    <w:p w:rsidR="00046C1E" w:rsidRPr="008F4985" w:rsidRDefault="00046C1E"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Разом з тим, окремі види доходу мають певні особливості визнання. При визнанні доходу від звичайної діяльності необхідно враховува</w:t>
      </w:r>
      <w:r w:rsidR="000008E3" w:rsidRPr="008F4985">
        <w:rPr>
          <w:rStyle w:val="FontStyle23"/>
          <w:sz w:val="28"/>
          <w:szCs w:val="28"/>
          <w:lang w:val="uk-UA" w:eastAsia="uk-UA"/>
        </w:rPr>
        <w:t>ти умови, наведені в табл. 1</w:t>
      </w:r>
    </w:p>
    <w:p w:rsidR="00BB3189" w:rsidRPr="008F4985" w:rsidRDefault="00046C1E" w:rsidP="00F3530C">
      <w:pPr>
        <w:pStyle w:val="Style4"/>
        <w:widowControl/>
        <w:tabs>
          <w:tab w:val="left" w:pos="9781"/>
        </w:tabs>
        <w:spacing w:line="360" w:lineRule="auto"/>
        <w:ind w:firstLine="709"/>
        <w:rPr>
          <w:rStyle w:val="FontStyle23"/>
          <w:sz w:val="28"/>
          <w:szCs w:val="28"/>
          <w:lang w:val="uk-UA" w:eastAsia="uk-UA"/>
        </w:rPr>
      </w:pPr>
      <w:r w:rsidRPr="008F4985">
        <w:rPr>
          <w:rStyle w:val="FontStyle24"/>
          <w:i w:val="0"/>
          <w:sz w:val="28"/>
          <w:szCs w:val="28"/>
          <w:lang w:val="uk-UA" w:eastAsia="uk-UA"/>
        </w:rPr>
        <w:t xml:space="preserve">Таблиця </w:t>
      </w:r>
      <w:r w:rsidR="000008E3" w:rsidRPr="008F4985">
        <w:rPr>
          <w:rStyle w:val="FontStyle23"/>
          <w:sz w:val="28"/>
          <w:szCs w:val="28"/>
          <w:lang w:val="uk-UA" w:eastAsia="uk-UA"/>
        </w:rPr>
        <w:t>1</w:t>
      </w:r>
    </w:p>
    <w:p w:rsidR="00046C1E" w:rsidRPr="008F4985" w:rsidRDefault="00046C1E" w:rsidP="00F3530C">
      <w:pPr>
        <w:pStyle w:val="Style4"/>
        <w:widowControl/>
        <w:tabs>
          <w:tab w:val="left" w:pos="9781"/>
        </w:tabs>
        <w:spacing w:line="360" w:lineRule="auto"/>
        <w:ind w:firstLine="709"/>
        <w:rPr>
          <w:rFonts w:cs="Calibri"/>
          <w:bCs/>
          <w:iCs/>
          <w:sz w:val="28"/>
          <w:szCs w:val="28"/>
          <w:lang w:val="uk-UA" w:eastAsia="uk-UA"/>
        </w:rPr>
      </w:pPr>
      <w:r w:rsidRPr="008F4985">
        <w:rPr>
          <w:rStyle w:val="FontStyle21"/>
          <w:rFonts w:ascii="Times New Roman" w:hAnsi="Times New Roman"/>
          <w:b w:val="0"/>
          <w:i w:val="0"/>
          <w:sz w:val="28"/>
          <w:szCs w:val="28"/>
          <w:lang w:val="uk-UA" w:eastAsia="uk-UA"/>
        </w:rPr>
        <w:t>Порядок визнання доходів від звичайної діяльності</w:t>
      </w:r>
      <w:r w:rsidR="000008E3" w:rsidRPr="008F4985">
        <w:rPr>
          <w:rStyle w:val="FontStyle21"/>
          <w:rFonts w:ascii="Times New Roman" w:hAnsi="Times New Roman"/>
          <w:b w:val="0"/>
          <w:i w:val="0"/>
          <w:sz w:val="28"/>
          <w:szCs w:val="28"/>
          <w:lang w:val="uk-UA" w:eastAsia="uk-UA"/>
        </w:rPr>
        <w:t>.</w:t>
      </w:r>
    </w:p>
    <w:p w:rsidR="00F3530C" w:rsidRPr="008F4985" w:rsidRDefault="00F3530C" w:rsidP="00F3530C">
      <w:pPr>
        <w:pStyle w:val="Style4"/>
        <w:widowControl/>
        <w:tabs>
          <w:tab w:val="left" w:pos="9781"/>
        </w:tabs>
        <w:spacing w:line="360" w:lineRule="auto"/>
        <w:ind w:firstLine="709"/>
        <w:rPr>
          <w:rFonts w:cs="Calibri"/>
          <w:bCs/>
          <w:iCs/>
          <w:sz w:val="28"/>
          <w:szCs w:val="28"/>
          <w:lang w:val="uk-UA" w:eastAsia="uk-UA"/>
        </w:rPr>
      </w:pPr>
    </w:p>
    <w:tbl>
      <w:tblPr>
        <w:tblW w:w="0" w:type="auto"/>
        <w:jc w:val="right"/>
        <w:tblLayout w:type="fixed"/>
        <w:tblCellMar>
          <w:left w:w="40" w:type="dxa"/>
          <w:right w:w="40" w:type="dxa"/>
        </w:tblCellMar>
        <w:tblLook w:val="0000" w:firstRow="0" w:lastRow="0" w:firstColumn="0" w:lastColumn="0" w:noHBand="0" w:noVBand="0"/>
      </w:tblPr>
      <w:tblGrid>
        <w:gridCol w:w="993"/>
        <w:gridCol w:w="1718"/>
        <w:gridCol w:w="6949"/>
      </w:tblGrid>
      <w:tr w:rsidR="00046C1E" w:rsidRPr="008F4985" w:rsidTr="008C13E6">
        <w:trPr>
          <w:jc w:val="right"/>
        </w:trPr>
        <w:tc>
          <w:tcPr>
            <w:tcW w:w="993"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spacing w:line="360" w:lineRule="auto"/>
              <w:rPr>
                <w:rStyle w:val="FontStyle22"/>
                <w:sz w:val="20"/>
                <w:szCs w:val="20"/>
                <w:lang w:val="uk-UA"/>
              </w:rPr>
            </w:pPr>
            <w:r w:rsidRPr="00E628B7">
              <w:rPr>
                <w:rStyle w:val="FontStyle22"/>
                <w:sz w:val="20"/>
                <w:szCs w:val="20"/>
                <w:lang w:val="uk-UA"/>
              </w:rPr>
              <w:t>№ з.п.</w:t>
            </w:r>
          </w:p>
        </w:tc>
        <w:tc>
          <w:tcPr>
            <w:tcW w:w="1718"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Види доходів</w:t>
            </w:r>
          </w:p>
        </w:tc>
        <w:tc>
          <w:tcPr>
            <w:tcW w:w="6949"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Особливості визнання</w:t>
            </w:r>
          </w:p>
        </w:tc>
      </w:tr>
      <w:tr w:rsidR="00046C1E" w:rsidRPr="008F4985" w:rsidTr="008C13E6">
        <w:trPr>
          <w:jc w:val="right"/>
        </w:trPr>
        <w:tc>
          <w:tcPr>
            <w:tcW w:w="993"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spacing w:line="360" w:lineRule="auto"/>
              <w:rPr>
                <w:rStyle w:val="FontStyle22"/>
                <w:sz w:val="20"/>
                <w:szCs w:val="20"/>
                <w:lang w:val="uk-UA"/>
              </w:rPr>
            </w:pPr>
            <w:r w:rsidRPr="00E628B7">
              <w:rPr>
                <w:rStyle w:val="FontStyle22"/>
                <w:sz w:val="20"/>
                <w:szCs w:val="20"/>
                <w:lang w:val="uk-UA"/>
              </w:rPr>
              <w:t>1</w:t>
            </w:r>
          </w:p>
        </w:tc>
        <w:tc>
          <w:tcPr>
            <w:tcW w:w="1718"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Дохід (виручка) від реалізації товарів</w:t>
            </w:r>
          </w:p>
        </w:tc>
        <w:tc>
          <w:tcPr>
            <w:tcW w:w="6949"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tabs>
                <w:tab w:val="left" w:pos="293"/>
              </w:tabs>
              <w:spacing w:line="360" w:lineRule="auto"/>
              <w:rPr>
                <w:rStyle w:val="FontStyle22"/>
                <w:sz w:val="20"/>
                <w:szCs w:val="20"/>
                <w:lang w:val="uk-UA"/>
              </w:rPr>
            </w:pPr>
            <w:r w:rsidRPr="00E628B7">
              <w:rPr>
                <w:rStyle w:val="FontStyle22"/>
                <w:sz w:val="20"/>
                <w:szCs w:val="20"/>
                <w:lang w:val="uk-UA"/>
              </w:rPr>
              <w:t>—</w:t>
            </w:r>
            <w:r w:rsidRPr="00E628B7">
              <w:rPr>
                <w:rStyle w:val="FontStyle22"/>
                <w:sz w:val="20"/>
                <w:szCs w:val="20"/>
                <w:lang w:val="uk-UA"/>
              </w:rPr>
              <w:tab/>
              <w:t>передача покупцю ризиків та вигод, пов'язаних з правом власності на товар (інший актив);</w:t>
            </w:r>
          </w:p>
          <w:p w:rsidR="00046C1E" w:rsidRPr="00E628B7" w:rsidRDefault="00046C1E" w:rsidP="00F3530C">
            <w:pPr>
              <w:pStyle w:val="Style6"/>
              <w:widowControl/>
              <w:tabs>
                <w:tab w:val="left" w:pos="288"/>
              </w:tabs>
              <w:spacing w:line="360" w:lineRule="auto"/>
              <w:rPr>
                <w:rStyle w:val="FontStyle22"/>
                <w:sz w:val="20"/>
                <w:szCs w:val="20"/>
                <w:lang w:val="uk-UA"/>
              </w:rPr>
            </w:pPr>
            <w:r w:rsidRPr="00E628B7">
              <w:rPr>
                <w:rStyle w:val="FontStyle22"/>
                <w:sz w:val="20"/>
                <w:szCs w:val="20"/>
                <w:lang w:val="uk-UA"/>
              </w:rPr>
              <w:t>—</w:t>
            </w:r>
            <w:r w:rsidRPr="00E628B7">
              <w:rPr>
                <w:rStyle w:val="FontStyle22"/>
                <w:sz w:val="20"/>
                <w:szCs w:val="20"/>
                <w:lang w:val="uk-UA"/>
              </w:rPr>
              <w:tab/>
              <w:t>втрата</w:t>
            </w:r>
            <w:r w:rsidR="00F3530C" w:rsidRPr="00E628B7">
              <w:rPr>
                <w:rStyle w:val="FontStyle22"/>
                <w:sz w:val="20"/>
                <w:szCs w:val="20"/>
                <w:lang w:val="uk-UA"/>
              </w:rPr>
              <w:t xml:space="preserve"> </w:t>
            </w:r>
            <w:r w:rsidRPr="00E628B7">
              <w:rPr>
                <w:rStyle w:val="FontStyle22"/>
                <w:sz w:val="20"/>
                <w:szCs w:val="20"/>
                <w:lang w:val="uk-UA"/>
              </w:rPr>
              <w:t>підприємством</w:t>
            </w:r>
            <w:r w:rsidR="00F3530C" w:rsidRPr="00E628B7">
              <w:rPr>
                <w:rStyle w:val="FontStyle22"/>
                <w:sz w:val="20"/>
                <w:szCs w:val="20"/>
                <w:lang w:val="uk-UA"/>
              </w:rPr>
              <w:t xml:space="preserve"> </w:t>
            </w:r>
            <w:r w:rsidRPr="00E628B7">
              <w:rPr>
                <w:rStyle w:val="FontStyle22"/>
                <w:sz w:val="20"/>
                <w:szCs w:val="20"/>
                <w:lang w:val="uk-UA"/>
              </w:rPr>
              <w:t>подальшого</w:t>
            </w:r>
            <w:r w:rsidR="00F3530C" w:rsidRPr="00E628B7">
              <w:rPr>
                <w:rStyle w:val="FontStyle22"/>
                <w:sz w:val="20"/>
                <w:szCs w:val="20"/>
                <w:lang w:val="uk-UA"/>
              </w:rPr>
              <w:t xml:space="preserve"> </w:t>
            </w:r>
            <w:r w:rsidRPr="00E628B7">
              <w:rPr>
                <w:rStyle w:val="FontStyle22"/>
                <w:sz w:val="20"/>
                <w:szCs w:val="20"/>
                <w:lang w:val="uk-UA"/>
              </w:rPr>
              <w:t>контролю</w:t>
            </w:r>
            <w:r w:rsidR="00F3530C" w:rsidRPr="00E628B7">
              <w:rPr>
                <w:rStyle w:val="FontStyle22"/>
                <w:sz w:val="20"/>
                <w:szCs w:val="20"/>
                <w:lang w:val="uk-UA"/>
              </w:rPr>
              <w:t xml:space="preserve"> </w:t>
            </w:r>
            <w:r w:rsidRPr="00E628B7">
              <w:rPr>
                <w:rStyle w:val="FontStyle22"/>
                <w:sz w:val="20"/>
                <w:szCs w:val="20"/>
                <w:lang w:val="uk-UA"/>
              </w:rPr>
              <w:t>та управління за реалізованими товарами (іншими акти</w:t>
            </w:r>
            <w:r w:rsidRPr="00E628B7">
              <w:rPr>
                <w:rStyle w:val="FontStyle22"/>
                <w:sz w:val="20"/>
                <w:szCs w:val="20"/>
                <w:lang w:val="uk-UA"/>
              </w:rPr>
              <w:softHyphen/>
              <w:t>вами);</w:t>
            </w:r>
          </w:p>
          <w:p w:rsidR="00046C1E" w:rsidRPr="00E628B7" w:rsidRDefault="00046C1E" w:rsidP="00F3530C">
            <w:pPr>
              <w:pStyle w:val="Style6"/>
              <w:widowControl/>
              <w:tabs>
                <w:tab w:val="left" w:pos="278"/>
              </w:tabs>
              <w:spacing w:line="360" w:lineRule="auto"/>
              <w:rPr>
                <w:rStyle w:val="FontStyle22"/>
                <w:sz w:val="20"/>
                <w:szCs w:val="20"/>
                <w:lang w:val="uk-UA"/>
              </w:rPr>
            </w:pPr>
            <w:r w:rsidRPr="00E628B7">
              <w:rPr>
                <w:rStyle w:val="FontStyle22"/>
                <w:sz w:val="20"/>
                <w:szCs w:val="20"/>
                <w:lang w:val="uk-UA"/>
              </w:rPr>
              <w:t>—</w:t>
            </w:r>
            <w:r w:rsidRPr="00E628B7">
              <w:rPr>
                <w:rStyle w:val="FontStyle22"/>
                <w:sz w:val="20"/>
                <w:szCs w:val="20"/>
                <w:lang w:val="uk-UA"/>
              </w:rPr>
              <w:tab/>
              <w:t>можливість визначення витрат, пов'язаних з даною операцією.</w:t>
            </w:r>
          </w:p>
        </w:tc>
      </w:tr>
      <w:tr w:rsidR="00046C1E" w:rsidRPr="008F4985" w:rsidTr="008C13E6">
        <w:trPr>
          <w:jc w:val="right"/>
        </w:trPr>
        <w:tc>
          <w:tcPr>
            <w:tcW w:w="993"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spacing w:line="360" w:lineRule="auto"/>
              <w:rPr>
                <w:rStyle w:val="FontStyle22"/>
                <w:sz w:val="20"/>
                <w:szCs w:val="20"/>
                <w:lang w:val="uk-UA"/>
              </w:rPr>
            </w:pPr>
            <w:r w:rsidRPr="00E628B7">
              <w:rPr>
                <w:rStyle w:val="FontStyle22"/>
                <w:sz w:val="20"/>
                <w:szCs w:val="20"/>
                <w:lang w:val="uk-UA"/>
              </w:rPr>
              <w:t>2</w:t>
            </w:r>
          </w:p>
        </w:tc>
        <w:tc>
          <w:tcPr>
            <w:tcW w:w="1718"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Дохід від надання послуг</w:t>
            </w:r>
          </w:p>
        </w:tc>
        <w:tc>
          <w:tcPr>
            <w:tcW w:w="6949"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tabs>
                <w:tab w:val="left" w:pos="302"/>
              </w:tabs>
              <w:spacing w:line="360" w:lineRule="auto"/>
              <w:rPr>
                <w:rStyle w:val="FontStyle22"/>
                <w:sz w:val="20"/>
                <w:szCs w:val="20"/>
                <w:lang w:val="uk-UA"/>
              </w:rPr>
            </w:pPr>
            <w:r w:rsidRPr="00E628B7">
              <w:rPr>
                <w:rStyle w:val="FontStyle22"/>
                <w:sz w:val="20"/>
                <w:szCs w:val="20"/>
                <w:lang w:val="uk-UA"/>
              </w:rPr>
              <w:t>—</w:t>
            </w:r>
            <w:r w:rsidRPr="00E628B7">
              <w:rPr>
                <w:rStyle w:val="FontStyle22"/>
                <w:sz w:val="20"/>
                <w:szCs w:val="20"/>
                <w:lang w:val="uk-UA"/>
              </w:rPr>
              <w:tab/>
              <w:t>можливість оцінки ступеня завершеності операцій надання послуг на дату балансу;</w:t>
            </w:r>
          </w:p>
          <w:p w:rsidR="00046C1E" w:rsidRPr="00E628B7" w:rsidRDefault="00046C1E" w:rsidP="00F3530C">
            <w:pPr>
              <w:pStyle w:val="Style6"/>
              <w:widowControl/>
              <w:tabs>
                <w:tab w:val="left" w:pos="300"/>
              </w:tabs>
              <w:spacing w:line="360" w:lineRule="auto"/>
              <w:rPr>
                <w:rStyle w:val="FontStyle22"/>
                <w:sz w:val="20"/>
                <w:szCs w:val="20"/>
                <w:lang w:val="uk-UA"/>
              </w:rPr>
            </w:pPr>
            <w:r w:rsidRPr="00E628B7">
              <w:rPr>
                <w:rStyle w:val="FontStyle22"/>
                <w:sz w:val="20"/>
                <w:szCs w:val="20"/>
                <w:lang w:val="uk-UA"/>
              </w:rPr>
              <w:t>—</w:t>
            </w:r>
            <w:r w:rsidRPr="00E628B7">
              <w:rPr>
                <w:rStyle w:val="FontStyle22"/>
                <w:sz w:val="20"/>
                <w:szCs w:val="20"/>
                <w:lang w:val="uk-UA"/>
              </w:rPr>
              <w:tab/>
              <w:t>можливість визначення витрат, пов'язаних з надан</w:t>
            </w:r>
            <w:r w:rsidRPr="00E628B7">
              <w:rPr>
                <w:rStyle w:val="FontStyle22"/>
                <w:sz w:val="20"/>
                <w:szCs w:val="20"/>
                <w:lang w:val="uk-UA"/>
              </w:rPr>
              <w:softHyphen/>
              <w:t>ням послуг, необхідних для їх завершення.</w:t>
            </w:r>
          </w:p>
        </w:tc>
      </w:tr>
      <w:tr w:rsidR="00046C1E" w:rsidRPr="008F4985" w:rsidTr="008C13E6">
        <w:trPr>
          <w:jc w:val="right"/>
        </w:trPr>
        <w:tc>
          <w:tcPr>
            <w:tcW w:w="993"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spacing w:line="360" w:lineRule="auto"/>
              <w:rPr>
                <w:rStyle w:val="FontStyle22"/>
                <w:sz w:val="20"/>
                <w:szCs w:val="20"/>
                <w:lang w:val="uk-UA"/>
              </w:rPr>
            </w:pPr>
            <w:r w:rsidRPr="00E628B7">
              <w:rPr>
                <w:rStyle w:val="FontStyle22"/>
                <w:sz w:val="20"/>
                <w:szCs w:val="20"/>
                <w:lang w:val="uk-UA"/>
              </w:rPr>
              <w:t>3</w:t>
            </w:r>
          </w:p>
        </w:tc>
        <w:tc>
          <w:tcPr>
            <w:tcW w:w="1718"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Дохід від викорис</w:t>
            </w:r>
            <w:r w:rsidRPr="00E628B7">
              <w:rPr>
                <w:rStyle w:val="FontStyle22"/>
                <w:sz w:val="20"/>
                <w:szCs w:val="20"/>
                <w:lang w:val="uk-UA" w:eastAsia="uk-UA"/>
              </w:rPr>
              <w:softHyphen/>
              <w:t>тання активів підпри</w:t>
            </w:r>
            <w:r w:rsidRPr="00E628B7">
              <w:rPr>
                <w:rStyle w:val="FontStyle22"/>
                <w:sz w:val="20"/>
                <w:szCs w:val="20"/>
                <w:lang w:val="uk-UA" w:eastAsia="uk-UA"/>
              </w:rPr>
              <w:softHyphen/>
              <w:t>ємства іншими сто</w:t>
            </w:r>
            <w:r w:rsidRPr="00E628B7">
              <w:rPr>
                <w:rStyle w:val="FontStyle22"/>
                <w:sz w:val="20"/>
                <w:szCs w:val="20"/>
                <w:lang w:val="uk-UA" w:eastAsia="uk-UA"/>
              </w:rPr>
              <w:softHyphen/>
              <w:t>ронами</w:t>
            </w:r>
          </w:p>
        </w:tc>
        <w:tc>
          <w:tcPr>
            <w:tcW w:w="6949" w:type="dxa"/>
            <w:tcBorders>
              <w:top w:val="single" w:sz="6" w:space="0" w:color="auto"/>
              <w:left w:val="single" w:sz="6" w:space="0" w:color="auto"/>
              <w:bottom w:val="single" w:sz="6" w:space="0" w:color="auto"/>
              <w:right w:val="single" w:sz="6" w:space="0" w:color="auto"/>
            </w:tcBorders>
          </w:tcPr>
          <w:p w:rsidR="00046C1E" w:rsidRPr="00E628B7" w:rsidRDefault="00046C1E" w:rsidP="00F3530C">
            <w:pPr>
              <w:pStyle w:val="Style6"/>
              <w:widowControl/>
              <w:tabs>
                <w:tab w:val="left" w:pos="290"/>
              </w:tabs>
              <w:spacing w:line="360" w:lineRule="auto"/>
              <w:rPr>
                <w:rStyle w:val="FontStyle22"/>
                <w:sz w:val="20"/>
                <w:szCs w:val="20"/>
                <w:lang w:val="uk-UA"/>
              </w:rPr>
            </w:pPr>
            <w:r w:rsidRPr="00E628B7">
              <w:rPr>
                <w:rStyle w:val="FontStyle22"/>
                <w:sz w:val="20"/>
                <w:szCs w:val="20"/>
                <w:lang w:val="uk-UA"/>
              </w:rPr>
              <w:t>—</w:t>
            </w:r>
            <w:r w:rsidRPr="00E628B7">
              <w:rPr>
                <w:rStyle w:val="FontStyle22"/>
                <w:sz w:val="20"/>
                <w:szCs w:val="20"/>
                <w:lang w:val="uk-UA"/>
              </w:rPr>
              <w:tab/>
              <w:t>відсотки визнаються у тому звітному періоді, до якого вони відносяться, виходячи з бази нарахування та терміну користування відповідними активами;</w:t>
            </w:r>
          </w:p>
          <w:p w:rsidR="00046C1E" w:rsidRPr="00E628B7" w:rsidRDefault="00046C1E" w:rsidP="00F3530C">
            <w:pPr>
              <w:pStyle w:val="Style6"/>
              <w:widowControl/>
              <w:tabs>
                <w:tab w:val="left" w:pos="290"/>
              </w:tabs>
              <w:spacing w:line="360" w:lineRule="auto"/>
              <w:rPr>
                <w:rStyle w:val="FontStyle22"/>
                <w:sz w:val="20"/>
                <w:szCs w:val="20"/>
                <w:lang w:val="uk-UA"/>
              </w:rPr>
            </w:pPr>
            <w:r w:rsidRPr="00E628B7">
              <w:rPr>
                <w:rStyle w:val="FontStyle22"/>
                <w:sz w:val="20"/>
                <w:szCs w:val="20"/>
                <w:lang w:val="uk-UA"/>
              </w:rPr>
              <w:t>—</w:t>
            </w:r>
            <w:r w:rsidRPr="00E628B7">
              <w:rPr>
                <w:rStyle w:val="FontStyle22"/>
                <w:sz w:val="20"/>
                <w:szCs w:val="20"/>
                <w:lang w:val="uk-UA"/>
              </w:rPr>
              <w:tab/>
              <w:t>роялті визнаються за принципом нарахування відпо</w:t>
            </w:r>
            <w:r w:rsidRPr="00E628B7">
              <w:rPr>
                <w:rStyle w:val="FontStyle22"/>
                <w:sz w:val="20"/>
                <w:szCs w:val="20"/>
                <w:lang w:val="uk-UA"/>
              </w:rPr>
              <w:softHyphen/>
              <w:t>відно до економічного змісту відповідного договору;</w:t>
            </w:r>
          </w:p>
          <w:p w:rsidR="00046C1E" w:rsidRPr="00E628B7" w:rsidRDefault="00046C1E" w:rsidP="00F3530C">
            <w:pPr>
              <w:pStyle w:val="Style6"/>
              <w:widowControl/>
              <w:tabs>
                <w:tab w:val="left" w:pos="290"/>
              </w:tabs>
              <w:spacing w:line="360" w:lineRule="auto"/>
              <w:rPr>
                <w:rStyle w:val="FontStyle22"/>
                <w:sz w:val="20"/>
                <w:szCs w:val="20"/>
                <w:lang w:val="uk-UA"/>
              </w:rPr>
            </w:pPr>
            <w:r w:rsidRPr="00E628B7">
              <w:rPr>
                <w:rStyle w:val="FontStyle22"/>
                <w:sz w:val="20"/>
                <w:szCs w:val="20"/>
                <w:lang w:val="uk-UA"/>
              </w:rPr>
              <w:t>—</w:t>
            </w:r>
            <w:r w:rsidRPr="00E628B7">
              <w:rPr>
                <w:rStyle w:val="FontStyle22"/>
                <w:sz w:val="20"/>
                <w:szCs w:val="20"/>
                <w:lang w:val="uk-UA"/>
              </w:rPr>
              <w:tab/>
              <w:t>дивіденди визнаються у періоді прийняття рішення про їх виплату.</w:t>
            </w:r>
          </w:p>
        </w:tc>
      </w:tr>
    </w:tbl>
    <w:p w:rsidR="00704943" w:rsidRPr="008F4985" w:rsidRDefault="00704943" w:rsidP="00F3530C">
      <w:pPr>
        <w:pStyle w:val="a3"/>
        <w:spacing w:after="0" w:line="360" w:lineRule="auto"/>
        <w:ind w:left="0" w:firstLine="709"/>
        <w:jc w:val="both"/>
        <w:rPr>
          <w:rStyle w:val="FontStyle23"/>
          <w:sz w:val="28"/>
          <w:szCs w:val="28"/>
          <w:lang w:val="uk-UA" w:eastAsia="uk-UA"/>
        </w:rPr>
      </w:pPr>
    </w:p>
    <w:p w:rsidR="00046C1E" w:rsidRPr="008F4985" w:rsidRDefault="00046C1E" w:rsidP="00F3530C">
      <w:pPr>
        <w:pStyle w:val="a3"/>
        <w:spacing w:after="0" w:line="360" w:lineRule="auto"/>
        <w:ind w:left="0" w:firstLine="709"/>
        <w:jc w:val="both"/>
        <w:rPr>
          <w:rFonts w:ascii="Times New Roman" w:hAnsi="Times New Roman"/>
          <w:sz w:val="28"/>
          <w:szCs w:val="28"/>
          <w:lang w:val="uk-UA" w:eastAsia="uk-UA"/>
        </w:rPr>
      </w:pPr>
      <w:r w:rsidRPr="008F4985">
        <w:rPr>
          <w:rStyle w:val="FontStyle23"/>
          <w:sz w:val="28"/>
          <w:szCs w:val="28"/>
          <w:lang w:val="uk-UA" w:eastAsia="uk-UA"/>
        </w:rPr>
        <w:t>При визначенні моменту визнання доходу необхідно враховувати економічний зміст господарської операції, внаслідок якої отримується дохід. Так, дохід від продажу (реалізації), відповідно до принципу</w:t>
      </w:r>
    </w:p>
    <w:p w:rsidR="00704943" w:rsidRPr="008F4985" w:rsidRDefault="00704943"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У бухгалтерському обліку визна</w:t>
      </w:r>
      <w:r w:rsidR="00C84C06" w:rsidRPr="008F4985">
        <w:rPr>
          <w:rStyle w:val="FontStyle23"/>
          <w:sz w:val="28"/>
          <w:szCs w:val="28"/>
          <w:lang w:val="uk-UA" w:eastAsia="uk-UA"/>
        </w:rPr>
        <w:t>н</w:t>
      </w:r>
      <w:r w:rsidRPr="008F4985">
        <w:rPr>
          <w:rStyle w:val="FontStyle23"/>
          <w:sz w:val="28"/>
          <w:szCs w:val="28"/>
          <w:lang w:val="uk-UA" w:eastAsia="uk-UA"/>
        </w:rPr>
        <w:t>і доходи класифікуються за такими групами:</w:t>
      </w:r>
    </w:p>
    <w:p w:rsidR="00704943" w:rsidRPr="008F4985" w:rsidRDefault="00704943" w:rsidP="00F3530C">
      <w:pPr>
        <w:pStyle w:val="Style15"/>
        <w:widowControl/>
        <w:spacing w:line="360" w:lineRule="auto"/>
        <w:ind w:firstLine="709"/>
        <w:rPr>
          <w:rStyle w:val="FontStyle23"/>
          <w:sz w:val="28"/>
          <w:szCs w:val="28"/>
          <w:lang w:val="uk-UA" w:eastAsia="uk-UA"/>
        </w:rPr>
      </w:pPr>
      <w:r w:rsidRPr="008F4985">
        <w:rPr>
          <w:rStyle w:val="FontStyle23"/>
          <w:sz w:val="28"/>
          <w:szCs w:val="28"/>
          <w:lang w:val="uk-UA" w:eastAsia="uk-UA"/>
        </w:rPr>
        <w:t>—</w:t>
      </w:r>
      <w:r w:rsidR="00C84C06" w:rsidRPr="008F4985">
        <w:rPr>
          <w:rStyle w:val="FontStyle23"/>
          <w:sz w:val="28"/>
          <w:szCs w:val="28"/>
          <w:lang w:val="uk-UA" w:eastAsia="uk-UA"/>
        </w:rPr>
        <w:t xml:space="preserve"> д</w:t>
      </w:r>
      <w:r w:rsidRPr="008F4985">
        <w:rPr>
          <w:rStyle w:val="FontStyle23"/>
          <w:sz w:val="28"/>
          <w:szCs w:val="28"/>
          <w:lang w:val="uk-UA" w:eastAsia="uk-UA"/>
        </w:rPr>
        <w:t>охід (виручка) від реалізації продукції (товарів, робіт, послуг);</w:t>
      </w:r>
    </w:p>
    <w:p w:rsidR="00C84C06" w:rsidRPr="008F4985" w:rsidRDefault="00704943" w:rsidP="00F3530C">
      <w:pPr>
        <w:pStyle w:val="Style15"/>
        <w:widowControl/>
        <w:numPr>
          <w:ilvl w:val="0"/>
          <w:numId w:val="3"/>
        </w:numPr>
        <w:tabs>
          <w:tab w:val="left" w:pos="535"/>
        </w:tabs>
        <w:spacing w:line="360" w:lineRule="auto"/>
        <w:ind w:firstLine="709"/>
        <w:rPr>
          <w:rStyle w:val="FontStyle23"/>
          <w:sz w:val="28"/>
          <w:szCs w:val="28"/>
          <w:lang w:val="uk-UA" w:eastAsia="uk-UA"/>
        </w:rPr>
      </w:pPr>
      <w:r w:rsidRPr="008F4985">
        <w:rPr>
          <w:rStyle w:val="FontStyle23"/>
          <w:sz w:val="28"/>
          <w:szCs w:val="28"/>
          <w:lang w:val="uk-UA" w:eastAsia="uk-UA"/>
        </w:rPr>
        <w:t xml:space="preserve">інші операційні доходи; </w:t>
      </w:r>
    </w:p>
    <w:p w:rsidR="00704943" w:rsidRPr="008F4985" w:rsidRDefault="00C84C06" w:rsidP="00F3530C">
      <w:pPr>
        <w:pStyle w:val="Style15"/>
        <w:widowControl/>
        <w:numPr>
          <w:ilvl w:val="0"/>
          <w:numId w:val="3"/>
        </w:numPr>
        <w:tabs>
          <w:tab w:val="left" w:pos="709"/>
        </w:tabs>
        <w:spacing w:line="360" w:lineRule="auto"/>
        <w:ind w:firstLine="709"/>
        <w:rPr>
          <w:rStyle w:val="FontStyle23"/>
          <w:sz w:val="28"/>
          <w:szCs w:val="28"/>
          <w:lang w:val="uk-UA" w:eastAsia="uk-UA"/>
        </w:rPr>
      </w:pPr>
      <w:r w:rsidRPr="008F4985">
        <w:rPr>
          <w:rStyle w:val="FontStyle23"/>
          <w:sz w:val="28"/>
          <w:szCs w:val="28"/>
          <w:lang w:val="uk-UA" w:eastAsia="uk-UA"/>
        </w:rPr>
        <w:t xml:space="preserve"> </w:t>
      </w:r>
      <w:r w:rsidR="00704943" w:rsidRPr="008F4985">
        <w:rPr>
          <w:rStyle w:val="FontStyle23"/>
          <w:sz w:val="28"/>
          <w:szCs w:val="28"/>
          <w:lang w:val="uk-UA" w:eastAsia="uk-UA"/>
        </w:rPr>
        <w:t>фінансові доходи;</w:t>
      </w:r>
    </w:p>
    <w:p w:rsidR="00704943" w:rsidRPr="008F4985" w:rsidRDefault="00704943" w:rsidP="00F3530C">
      <w:pPr>
        <w:pStyle w:val="Style15"/>
        <w:widowControl/>
        <w:numPr>
          <w:ilvl w:val="0"/>
          <w:numId w:val="3"/>
        </w:numPr>
        <w:tabs>
          <w:tab w:val="left" w:pos="535"/>
        </w:tabs>
        <w:spacing w:line="360" w:lineRule="auto"/>
        <w:ind w:firstLine="709"/>
        <w:rPr>
          <w:rStyle w:val="FontStyle23"/>
          <w:sz w:val="28"/>
          <w:szCs w:val="28"/>
          <w:lang w:val="uk-UA" w:eastAsia="uk-UA"/>
        </w:rPr>
      </w:pPr>
      <w:r w:rsidRPr="008F4985">
        <w:rPr>
          <w:rStyle w:val="FontStyle23"/>
          <w:sz w:val="28"/>
          <w:szCs w:val="28"/>
          <w:lang w:val="uk-UA" w:eastAsia="uk-UA"/>
        </w:rPr>
        <w:t>інші доходи;</w:t>
      </w:r>
    </w:p>
    <w:p w:rsidR="00704943" w:rsidRPr="008F4985" w:rsidRDefault="00704943" w:rsidP="00F3530C">
      <w:pPr>
        <w:pStyle w:val="Style15"/>
        <w:widowControl/>
        <w:numPr>
          <w:ilvl w:val="0"/>
          <w:numId w:val="3"/>
        </w:numPr>
        <w:spacing w:line="360" w:lineRule="auto"/>
        <w:ind w:firstLine="709"/>
        <w:rPr>
          <w:rStyle w:val="FontStyle23"/>
          <w:sz w:val="28"/>
          <w:szCs w:val="28"/>
          <w:lang w:val="uk-UA" w:eastAsia="uk-UA"/>
        </w:rPr>
      </w:pPr>
      <w:r w:rsidRPr="008F4985">
        <w:rPr>
          <w:rStyle w:val="FontStyle23"/>
          <w:sz w:val="28"/>
          <w:szCs w:val="28"/>
          <w:lang w:val="uk-UA" w:eastAsia="uk-UA"/>
        </w:rPr>
        <w:t>надзвичайні доходи.</w:t>
      </w:r>
    </w:p>
    <w:p w:rsidR="00704943" w:rsidRPr="008F4985" w:rsidRDefault="00704943"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xml:space="preserve">Склад доходів, що відносяться до відповідної групи, встановлено П(с)БО 3 </w:t>
      </w:r>
      <w:r w:rsidR="000008E3" w:rsidRPr="008F4985">
        <w:rPr>
          <w:rStyle w:val="FontStyle23"/>
          <w:sz w:val="28"/>
          <w:szCs w:val="28"/>
          <w:lang w:val="uk-UA" w:eastAsia="uk-UA"/>
        </w:rPr>
        <w:t>"Звіт про фінансові результати".</w:t>
      </w:r>
    </w:p>
    <w:p w:rsidR="00704943" w:rsidRPr="008F4985" w:rsidRDefault="00704943" w:rsidP="00F3530C">
      <w:pPr>
        <w:pStyle w:val="Style1"/>
        <w:widowControl/>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Під звичайною діяльністю </w:t>
      </w:r>
      <w:r w:rsidRPr="008F4985">
        <w:rPr>
          <w:rStyle w:val="FontStyle23"/>
          <w:sz w:val="28"/>
          <w:szCs w:val="28"/>
          <w:lang w:val="uk-UA" w:eastAsia="uk-UA"/>
        </w:rPr>
        <w:t xml:space="preserve">розуміють будь-яку статутну діяльність підприємства (або операції, які її забезпечують чи виникають внаслідок здійснення такої діяльності). Прикладом звичайної діяльності може бути виробництво та реалізація продукції, розрахунки із постачальниками, замовниками, працівниками, банківськими установами, податковими органами тощо. До звичайної діяльності відносять також списання знецінених запасів, курсові різниці, економічні санкції за господарськими договорами, за порушенням податкового законодавства та інші операції, що супроводжують цю діяльність. </w:t>
      </w:r>
      <w:r w:rsidRPr="008F4985">
        <w:rPr>
          <w:rStyle w:val="FontStyle21"/>
          <w:rFonts w:ascii="Times New Roman" w:hAnsi="Times New Roman"/>
          <w:b w:val="0"/>
          <w:i w:val="0"/>
          <w:sz w:val="28"/>
          <w:szCs w:val="28"/>
          <w:lang w:val="uk-UA" w:eastAsia="uk-UA"/>
        </w:rPr>
        <w:t xml:space="preserve">Звичайна діяльність поділяється на операційну та неопераційну </w:t>
      </w:r>
      <w:r w:rsidRPr="008F4985">
        <w:rPr>
          <w:rStyle w:val="FontStyle23"/>
          <w:sz w:val="28"/>
          <w:szCs w:val="28"/>
          <w:lang w:val="uk-UA" w:eastAsia="uk-UA"/>
        </w:rPr>
        <w:t>(фінансову та інвестиційну).</w:t>
      </w:r>
    </w:p>
    <w:p w:rsidR="00196EFF" w:rsidRPr="008F4985" w:rsidRDefault="00704943" w:rsidP="00F3530C">
      <w:pPr>
        <w:pStyle w:val="Style1"/>
        <w:widowControl/>
        <w:spacing w:line="360" w:lineRule="auto"/>
        <w:ind w:firstLine="709"/>
        <w:rPr>
          <w:sz w:val="28"/>
          <w:szCs w:val="28"/>
          <w:lang w:val="uk-UA" w:eastAsia="uk-UA"/>
        </w:rPr>
      </w:pPr>
      <w:r w:rsidRPr="008F4985">
        <w:rPr>
          <w:rStyle w:val="FontStyle21"/>
          <w:rFonts w:ascii="Times New Roman" w:hAnsi="Times New Roman"/>
          <w:b w:val="0"/>
          <w:i w:val="0"/>
          <w:sz w:val="28"/>
          <w:szCs w:val="28"/>
          <w:lang w:val="uk-UA" w:eastAsia="uk-UA"/>
        </w:rPr>
        <w:t xml:space="preserve">Операційна діяльність </w:t>
      </w:r>
      <w:r w:rsidRPr="008F4985">
        <w:rPr>
          <w:rStyle w:val="FontStyle23"/>
          <w:sz w:val="28"/>
          <w:szCs w:val="28"/>
          <w:lang w:val="uk-UA" w:eastAsia="uk-UA"/>
        </w:rPr>
        <w:t>— це основна статутна діяльність підприємства, а також інші види діяльності, які не є інвестиційною чи фінансовою діяльністю.</w:t>
      </w:r>
    </w:p>
    <w:p w:rsidR="00704943" w:rsidRPr="008F4985" w:rsidRDefault="00704943" w:rsidP="00F3530C">
      <w:pPr>
        <w:pStyle w:val="Style1"/>
        <w:widowControl/>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Основна діяльність </w:t>
      </w:r>
      <w:r w:rsidRPr="008F4985">
        <w:rPr>
          <w:rStyle w:val="FontStyle23"/>
          <w:sz w:val="28"/>
          <w:szCs w:val="28"/>
          <w:lang w:val="uk-UA" w:eastAsia="uk-UA"/>
        </w:rPr>
        <w:t>— це здійснення операцій, пов'язаних із виробництвом або реалізацією продукції (товарів, послуг), що є визначальною метою створення підприємства До операційної діяльності відноситься основна діяльність, пов'язана з виробництвом або реалізацією продукції (товарів, робіт, послуг), які є визначальною метою створення підприємства і забезпечують основну частку його доходу.</w:t>
      </w:r>
      <w:r w:rsidR="00F3530C" w:rsidRPr="008F4985">
        <w:rPr>
          <w:rStyle w:val="FontStyle23"/>
          <w:sz w:val="28"/>
          <w:szCs w:val="28"/>
          <w:lang w:val="uk-UA" w:eastAsia="uk-UA"/>
        </w:rPr>
        <w:t xml:space="preserve"> </w:t>
      </w:r>
      <w:r w:rsidRPr="008F4985">
        <w:rPr>
          <w:rStyle w:val="FontStyle23"/>
          <w:sz w:val="28"/>
          <w:szCs w:val="28"/>
          <w:lang w:val="uk-UA" w:eastAsia="uk-UA"/>
        </w:rPr>
        <w:t>та забезпечує основну частку його доходу.</w:t>
      </w:r>
    </w:p>
    <w:p w:rsidR="00704943" w:rsidRPr="008F4985" w:rsidRDefault="00704943" w:rsidP="00F3530C">
      <w:pPr>
        <w:pStyle w:val="Style1"/>
        <w:widowControl/>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Фінансова діяльність </w:t>
      </w:r>
      <w:r w:rsidRPr="008F4985">
        <w:rPr>
          <w:rStyle w:val="FontStyle23"/>
          <w:sz w:val="28"/>
          <w:szCs w:val="28"/>
          <w:lang w:val="uk-UA" w:eastAsia="uk-UA"/>
        </w:rPr>
        <w:t>— діяльність, яка призводить до змін розміру і складу власного та позикового капіталу підприємства (П(с)БО 4).</w:t>
      </w:r>
    </w:p>
    <w:p w:rsidR="00704943" w:rsidRPr="008F4985" w:rsidRDefault="00704943" w:rsidP="00F3530C">
      <w:pPr>
        <w:pStyle w:val="Style1"/>
        <w:widowControl/>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Інвестиційна діяльність </w:t>
      </w:r>
      <w:r w:rsidRPr="008F4985">
        <w:rPr>
          <w:rStyle w:val="FontStyle23"/>
          <w:sz w:val="28"/>
          <w:szCs w:val="28"/>
          <w:lang w:val="uk-UA" w:eastAsia="uk-UA"/>
        </w:rPr>
        <w:t>— придбання та реалізація тих необоротних активів, а також фінансових інвестицій, які не є складовою частиною еквівалентів грошових коштів (П(с)БО 4).</w:t>
      </w:r>
    </w:p>
    <w:p w:rsidR="00704943" w:rsidRPr="008F4985" w:rsidRDefault="00704943" w:rsidP="00F3530C">
      <w:pPr>
        <w:pStyle w:val="Style1"/>
        <w:widowControl/>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Дохід (виручка) від реалізації продукції (товарів, робіт, послуг) </w:t>
      </w:r>
      <w:r w:rsidRPr="008F4985">
        <w:rPr>
          <w:rStyle w:val="FontStyle23"/>
          <w:sz w:val="28"/>
          <w:szCs w:val="28"/>
          <w:lang w:val="uk-UA" w:eastAsia="uk-UA"/>
        </w:rPr>
        <w:t>включає фінансовий результат від реалізації продукції (товарів, робіт, послуг), одержання якого є метою створення даного підприємства, а для установ і організацій, які не знаходяться на господарському розрахунку і одержують доходи від господарської та іншої комерційної діяльності, — суму перевищення доходів над витратами, здійсненими для отримання таких доходів.</w:t>
      </w:r>
    </w:p>
    <w:p w:rsidR="00704943" w:rsidRPr="008F4985" w:rsidRDefault="00704943" w:rsidP="00F3530C">
      <w:pPr>
        <w:pStyle w:val="Style1"/>
        <w:widowControl/>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Сума доходу за бартерним контрактом </w:t>
      </w:r>
      <w:r w:rsidRPr="008F4985">
        <w:rPr>
          <w:rStyle w:val="FontStyle23"/>
          <w:sz w:val="28"/>
          <w:szCs w:val="28"/>
          <w:lang w:val="uk-UA" w:eastAsia="uk-UA"/>
        </w:rPr>
        <w:t>визначається за справедливою вартістю активів, робіт, послуг, що одержані або підлягають одержанню підприємством, зменшеною або збільшеною відповідно на суму переданих або одержаних грошових коштів та їх еквівалентів.</w:t>
      </w:r>
    </w:p>
    <w:p w:rsidR="00704943" w:rsidRPr="008F4985" w:rsidRDefault="00704943" w:rsidP="00F3530C">
      <w:pPr>
        <w:pStyle w:val="Style1"/>
        <w:widowControl/>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Дохід від цільового фінансування </w:t>
      </w:r>
      <w:r w:rsidRPr="008F4985">
        <w:rPr>
          <w:rStyle w:val="FontStyle23"/>
          <w:sz w:val="28"/>
          <w:szCs w:val="28"/>
          <w:lang w:val="uk-UA" w:eastAsia="uk-UA"/>
        </w:rPr>
        <w:t xml:space="preserve">визнається лише в сумі витрат, пов'язаних із цим фінансуванням, і тільки в тих періодах, коли ці витрати були понесені, незалежно від надходження "цільових" сум на рахунок. Підприємству для визнання доходу від цільового фінансування досить мати підтвердження, що таке фінансування буде отримане. Порядок визнання чи невизнання доходу від цільового фінансування, залежно від його видів і </w:t>
      </w:r>
      <w:r w:rsidR="000008E3" w:rsidRPr="008F4985">
        <w:rPr>
          <w:rStyle w:val="FontStyle23"/>
          <w:sz w:val="28"/>
          <w:szCs w:val="28"/>
          <w:lang w:val="uk-UA" w:eastAsia="uk-UA"/>
        </w:rPr>
        <w:t xml:space="preserve">напрямків, наведений в табл. </w:t>
      </w:r>
      <w:r w:rsidRPr="008F4985">
        <w:rPr>
          <w:rStyle w:val="FontStyle23"/>
          <w:sz w:val="28"/>
          <w:szCs w:val="28"/>
          <w:lang w:val="uk-UA" w:eastAsia="uk-UA"/>
        </w:rPr>
        <w:t>2.</w:t>
      </w:r>
    </w:p>
    <w:p w:rsidR="00F3530C" w:rsidRPr="00E628B7" w:rsidRDefault="00F3530C">
      <w:pPr>
        <w:rPr>
          <w:rStyle w:val="FontStyle23"/>
          <w:sz w:val="28"/>
          <w:szCs w:val="28"/>
          <w:lang w:val="uk-UA" w:eastAsia="uk-UA"/>
        </w:rPr>
      </w:pPr>
      <w:r w:rsidRPr="008F4985">
        <w:rPr>
          <w:rStyle w:val="FontStyle23"/>
          <w:sz w:val="28"/>
          <w:szCs w:val="28"/>
          <w:lang w:val="uk-UA" w:eastAsia="uk-UA"/>
        </w:rPr>
        <w:br w:type="page"/>
      </w:r>
    </w:p>
    <w:p w:rsidR="00BB3189" w:rsidRPr="008F4985" w:rsidRDefault="00BB318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Табл. 2</w:t>
      </w:r>
    </w:p>
    <w:p w:rsidR="00BB3189" w:rsidRPr="008F4985" w:rsidRDefault="00BB3189" w:rsidP="00F3530C">
      <w:pPr>
        <w:pStyle w:val="Style1"/>
        <w:widowControl/>
        <w:spacing w:line="360" w:lineRule="auto"/>
        <w:ind w:firstLine="709"/>
        <w:rPr>
          <w:sz w:val="28"/>
          <w:szCs w:val="28"/>
          <w:lang w:val="uk-UA" w:eastAsia="uk-UA"/>
        </w:rPr>
      </w:pPr>
      <w:r w:rsidRPr="008F4985">
        <w:rPr>
          <w:rStyle w:val="FontStyle23"/>
          <w:sz w:val="28"/>
          <w:szCs w:val="28"/>
          <w:lang w:val="uk-UA" w:eastAsia="uk-UA"/>
        </w:rPr>
        <w:t>Порядок визнання чи невизнання доходу від цільового фінансування, залежно від його видів і напрямків</w:t>
      </w:r>
    </w:p>
    <w:p w:rsidR="00F3530C" w:rsidRPr="008F4985" w:rsidRDefault="00F3530C" w:rsidP="00F3530C">
      <w:pPr>
        <w:pStyle w:val="Style1"/>
        <w:widowControl/>
        <w:spacing w:line="360" w:lineRule="auto"/>
        <w:ind w:firstLine="709"/>
        <w:rPr>
          <w:sz w:val="28"/>
          <w:szCs w:val="28"/>
          <w:lang w:val="uk-UA" w:eastAsia="uk-UA"/>
        </w:rPr>
      </w:pPr>
    </w:p>
    <w:tbl>
      <w:tblPr>
        <w:tblW w:w="9669" w:type="dxa"/>
        <w:jc w:val="right"/>
        <w:tblLayout w:type="fixed"/>
        <w:tblCellMar>
          <w:left w:w="40" w:type="dxa"/>
          <w:right w:w="40" w:type="dxa"/>
        </w:tblCellMar>
        <w:tblLook w:val="0000" w:firstRow="0" w:lastRow="0" w:firstColumn="0" w:lastColumn="0" w:noHBand="0" w:noVBand="0"/>
      </w:tblPr>
      <w:tblGrid>
        <w:gridCol w:w="1014"/>
        <w:gridCol w:w="2260"/>
        <w:gridCol w:w="3083"/>
        <w:gridCol w:w="3312"/>
      </w:tblGrid>
      <w:tr w:rsidR="00704943" w:rsidRPr="008F4985" w:rsidTr="008C13E6">
        <w:trPr>
          <w:trHeight w:val="694"/>
          <w:jc w:val="right"/>
        </w:trPr>
        <w:tc>
          <w:tcPr>
            <w:tcW w:w="1014"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 з.п.</w:t>
            </w:r>
          </w:p>
        </w:tc>
        <w:tc>
          <w:tcPr>
            <w:tcW w:w="2260"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Вид доходу</w:t>
            </w:r>
          </w:p>
        </w:tc>
        <w:tc>
          <w:tcPr>
            <w:tcW w:w="3083"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Порядок визнання</w:t>
            </w:r>
          </w:p>
        </w:tc>
        <w:tc>
          <w:tcPr>
            <w:tcW w:w="3312"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Порядок невизнання</w:t>
            </w:r>
          </w:p>
        </w:tc>
      </w:tr>
      <w:tr w:rsidR="00704943" w:rsidRPr="008F4985" w:rsidTr="008C13E6">
        <w:trPr>
          <w:jc w:val="right"/>
        </w:trPr>
        <w:tc>
          <w:tcPr>
            <w:tcW w:w="1014"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1</w:t>
            </w:r>
          </w:p>
        </w:tc>
        <w:tc>
          <w:tcPr>
            <w:tcW w:w="2260"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Цільове фінансування</w:t>
            </w:r>
          </w:p>
        </w:tc>
        <w:tc>
          <w:tcPr>
            <w:tcW w:w="3083"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Визнається доходом, якщо є підтвердження того, що воно буд</w:t>
            </w:r>
            <w:r w:rsidR="000234FF" w:rsidRPr="00E628B7">
              <w:rPr>
                <w:rStyle w:val="FontStyle22"/>
                <w:sz w:val="20"/>
                <w:szCs w:val="20"/>
                <w:lang w:val="uk-UA" w:eastAsia="uk-UA"/>
              </w:rPr>
              <w:t>е отримано, і підприємство вико</w:t>
            </w:r>
            <w:r w:rsidRPr="00E628B7">
              <w:rPr>
                <w:rStyle w:val="FontStyle22"/>
                <w:sz w:val="20"/>
                <w:szCs w:val="20"/>
                <w:lang w:val="uk-UA" w:eastAsia="uk-UA"/>
              </w:rPr>
              <w:t>нає умови такого фінансування</w:t>
            </w:r>
          </w:p>
        </w:tc>
        <w:tc>
          <w:tcPr>
            <w:tcW w:w="3312"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Не визначається доходом доти, доки немає підтвердження, що воно буде отри</w:t>
            </w:r>
            <w:r w:rsidRPr="00E628B7">
              <w:rPr>
                <w:rStyle w:val="FontStyle22"/>
                <w:sz w:val="20"/>
                <w:szCs w:val="20"/>
                <w:lang w:val="uk-UA" w:eastAsia="uk-UA"/>
              </w:rPr>
              <w:softHyphen/>
              <w:t>мане, і підприємство виконає умови такого фінансування</w:t>
            </w:r>
          </w:p>
        </w:tc>
      </w:tr>
      <w:tr w:rsidR="00704943" w:rsidRPr="008F4985" w:rsidTr="008C13E6">
        <w:trPr>
          <w:jc w:val="right"/>
        </w:trPr>
        <w:tc>
          <w:tcPr>
            <w:tcW w:w="1014"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2</w:t>
            </w:r>
          </w:p>
        </w:tc>
        <w:tc>
          <w:tcPr>
            <w:tcW w:w="2260"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Цільове фінансування у вигляді:</w:t>
            </w:r>
          </w:p>
          <w:p w:rsidR="00704943" w:rsidRPr="00E628B7" w:rsidRDefault="00704943" w:rsidP="00F3530C">
            <w:pPr>
              <w:pStyle w:val="Style6"/>
              <w:widowControl/>
              <w:tabs>
                <w:tab w:val="left" w:pos="259"/>
              </w:tabs>
              <w:spacing w:line="360" w:lineRule="auto"/>
              <w:rPr>
                <w:rStyle w:val="FontStyle22"/>
                <w:sz w:val="20"/>
                <w:szCs w:val="20"/>
                <w:lang w:val="uk-UA" w:eastAsia="uk-UA"/>
              </w:rPr>
            </w:pPr>
            <w:r w:rsidRPr="00E628B7">
              <w:rPr>
                <w:rStyle w:val="FontStyle22"/>
                <w:sz w:val="20"/>
                <w:szCs w:val="20"/>
                <w:lang w:val="uk-UA" w:eastAsia="uk-UA"/>
              </w:rPr>
              <w:t>—</w:t>
            </w:r>
            <w:r w:rsidRPr="00E628B7">
              <w:rPr>
                <w:rStyle w:val="FontStyle22"/>
                <w:sz w:val="20"/>
                <w:szCs w:val="20"/>
                <w:lang w:val="uk-UA" w:eastAsia="uk-UA"/>
              </w:rPr>
              <w:tab/>
              <w:t>компенсації збитків, що підприємство вже має;</w:t>
            </w:r>
          </w:p>
          <w:p w:rsidR="00704943" w:rsidRPr="00E628B7" w:rsidRDefault="00704943" w:rsidP="00F3530C">
            <w:pPr>
              <w:pStyle w:val="Style6"/>
              <w:widowControl/>
              <w:tabs>
                <w:tab w:val="left" w:pos="259"/>
              </w:tabs>
              <w:spacing w:line="360" w:lineRule="auto"/>
              <w:rPr>
                <w:rStyle w:val="FontStyle22"/>
                <w:sz w:val="20"/>
                <w:szCs w:val="20"/>
                <w:lang w:val="uk-UA" w:eastAsia="uk-UA"/>
              </w:rPr>
            </w:pPr>
            <w:r w:rsidRPr="00E628B7">
              <w:rPr>
                <w:rStyle w:val="FontStyle22"/>
                <w:sz w:val="20"/>
                <w:szCs w:val="20"/>
                <w:lang w:val="uk-UA" w:eastAsia="uk-UA"/>
              </w:rPr>
              <w:t>—</w:t>
            </w:r>
            <w:r w:rsidRPr="00E628B7">
              <w:rPr>
                <w:rStyle w:val="FontStyle22"/>
                <w:sz w:val="20"/>
                <w:szCs w:val="20"/>
                <w:lang w:val="uk-UA" w:eastAsia="uk-UA"/>
              </w:rPr>
              <w:tab/>
              <w:t>термінової фінансової підтримки підприємства з майбутніх витрат, пов'язаних з цим фінан</w:t>
            </w:r>
            <w:r w:rsidRPr="00E628B7">
              <w:rPr>
                <w:rStyle w:val="FontStyle22"/>
                <w:sz w:val="20"/>
                <w:szCs w:val="20"/>
                <w:lang w:val="uk-UA" w:eastAsia="uk-UA"/>
              </w:rPr>
              <w:softHyphen/>
              <w:t>суванням.</w:t>
            </w:r>
          </w:p>
        </w:tc>
        <w:tc>
          <w:tcPr>
            <w:tcW w:w="3083"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Визнається доходом того періоду, в якому виникла дебіторська заборгованість, пов'язана з цим фінансуванням</w:t>
            </w:r>
          </w:p>
        </w:tc>
        <w:tc>
          <w:tcPr>
            <w:tcW w:w="3312"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Не визнається доходом того періоду, в якому не виникла дебіторська заборгованість, пов'язана з цим фінансуванням</w:t>
            </w:r>
          </w:p>
        </w:tc>
      </w:tr>
      <w:tr w:rsidR="00704943" w:rsidRPr="008F4985" w:rsidTr="008C13E6">
        <w:trPr>
          <w:jc w:val="right"/>
        </w:trPr>
        <w:tc>
          <w:tcPr>
            <w:tcW w:w="1014"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3</w:t>
            </w:r>
          </w:p>
        </w:tc>
        <w:tc>
          <w:tcPr>
            <w:tcW w:w="2260"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Отримане цільове фі</w:t>
            </w:r>
            <w:r w:rsidRPr="00E628B7">
              <w:rPr>
                <w:rStyle w:val="FontStyle22"/>
                <w:sz w:val="20"/>
                <w:szCs w:val="20"/>
                <w:lang w:val="uk-UA" w:eastAsia="uk-UA"/>
              </w:rPr>
              <w:softHyphen/>
              <w:t>нансування</w:t>
            </w:r>
          </w:p>
        </w:tc>
        <w:tc>
          <w:tcPr>
            <w:tcW w:w="3083"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Визнається доходом тих періодів, у яких було здій</w:t>
            </w:r>
            <w:r w:rsidRPr="00E628B7">
              <w:rPr>
                <w:rStyle w:val="FontStyle22"/>
                <w:sz w:val="20"/>
                <w:szCs w:val="20"/>
                <w:lang w:val="uk-UA" w:eastAsia="uk-UA"/>
              </w:rPr>
              <w:softHyphen/>
              <w:t>снено витрати, пов'язані з виконанням умов цільового фінансування</w:t>
            </w:r>
          </w:p>
        </w:tc>
        <w:tc>
          <w:tcPr>
            <w:tcW w:w="3312"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Не визнається доходом тих періодів, у яких не було здійснено витрат, пов'язаних з виконанням умов цільового фінансу</w:t>
            </w:r>
            <w:r w:rsidRPr="00E628B7">
              <w:rPr>
                <w:rStyle w:val="FontStyle22"/>
                <w:sz w:val="20"/>
                <w:szCs w:val="20"/>
                <w:lang w:val="uk-UA" w:eastAsia="uk-UA"/>
              </w:rPr>
              <w:softHyphen/>
              <w:t>вання</w:t>
            </w:r>
          </w:p>
        </w:tc>
      </w:tr>
      <w:tr w:rsidR="00704943" w:rsidRPr="008F4985" w:rsidTr="008C13E6">
        <w:trPr>
          <w:jc w:val="right"/>
        </w:trPr>
        <w:tc>
          <w:tcPr>
            <w:tcW w:w="1014"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4</w:t>
            </w:r>
          </w:p>
        </w:tc>
        <w:tc>
          <w:tcPr>
            <w:tcW w:w="2260"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Цільове фінансування капітальних інвестицій</w:t>
            </w:r>
          </w:p>
        </w:tc>
        <w:tc>
          <w:tcPr>
            <w:tcW w:w="3083"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Визнається доходом пе</w:t>
            </w:r>
            <w:r w:rsidRPr="00E628B7">
              <w:rPr>
                <w:rStyle w:val="FontStyle22"/>
                <w:sz w:val="20"/>
                <w:szCs w:val="20"/>
                <w:lang w:val="uk-UA" w:eastAsia="uk-UA"/>
              </w:rPr>
              <w:softHyphen/>
              <w:t>ріоду корисного викорис</w:t>
            </w:r>
            <w:r w:rsidRPr="00E628B7">
              <w:rPr>
                <w:rStyle w:val="FontStyle22"/>
                <w:sz w:val="20"/>
                <w:szCs w:val="20"/>
                <w:lang w:val="uk-UA" w:eastAsia="uk-UA"/>
              </w:rPr>
              <w:softHyphen/>
              <w:t>тання відповідних об'єктів інвестування (основних засобів, нематері</w:t>
            </w:r>
            <w:r w:rsidRPr="00E628B7">
              <w:rPr>
                <w:rStyle w:val="FontStyle22"/>
                <w:sz w:val="20"/>
                <w:szCs w:val="20"/>
                <w:lang w:val="uk-UA" w:eastAsia="uk-UA"/>
              </w:rPr>
              <w:softHyphen/>
              <w:t>альних активів) у сумі нарахованої амортизації цих об'єктів</w:t>
            </w:r>
          </w:p>
        </w:tc>
        <w:tc>
          <w:tcPr>
            <w:tcW w:w="3312" w:type="dxa"/>
            <w:tcBorders>
              <w:top w:val="single" w:sz="6" w:space="0" w:color="auto"/>
              <w:left w:val="single" w:sz="6" w:space="0" w:color="auto"/>
              <w:bottom w:val="single" w:sz="6" w:space="0" w:color="auto"/>
              <w:right w:val="single" w:sz="6" w:space="0" w:color="auto"/>
            </w:tcBorders>
            <w:vAlign w:val="center"/>
          </w:tcPr>
          <w:p w:rsidR="00704943" w:rsidRPr="00E628B7" w:rsidRDefault="00704943" w:rsidP="00F3530C">
            <w:pPr>
              <w:pStyle w:val="Style6"/>
              <w:widowControl/>
              <w:spacing w:line="360" w:lineRule="auto"/>
              <w:rPr>
                <w:rStyle w:val="FontStyle22"/>
                <w:sz w:val="20"/>
                <w:szCs w:val="20"/>
                <w:lang w:val="uk-UA" w:eastAsia="uk-UA"/>
              </w:rPr>
            </w:pPr>
            <w:r w:rsidRPr="00E628B7">
              <w:rPr>
                <w:rStyle w:val="FontStyle22"/>
                <w:sz w:val="20"/>
                <w:szCs w:val="20"/>
                <w:lang w:val="uk-UA" w:eastAsia="uk-UA"/>
              </w:rPr>
              <w:t>Не визнається доходом пе</w:t>
            </w:r>
            <w:r w:rsidRPr="00E628B7">
              <w:rPr>
                <w:rStyle w:val="FontStyle22"/>
                <w:sz w:val="20"/>
                <w:szCs w:val="20"/>
                <w:lang w:val="uk-UA" w:eastAsia="uk-UA"/>
              </w:rPr>
              <w:softHyphen/>
              <w:t>ріоду, у якому немає корисного використання відповідних об'єктів інвестування (основних засобів, нематеріальних активів)</w:t>
            </w:r>
          </w:p>
        </w:tc>
      </w:tr>
    </w:tbl>
    <w:p w:rsidR="00704943" w:rsidRPr="008F4985" w:rsidRDefault="00704943" w:rsidP="00F3530C">
      <w:pPr>
        <w:pStyle w:val="a3"/>
        <w:spacing w:after="0" w:line="360" w:lineRule="auto"/>
        <w:ind w:left="0" w:firstLine="709"/>
        <w:jc w:val="both"/>
        <w:rPr>
          <w:rFonts w:ascii="Times New Roman" w:hAnsi="Times New Roman"/>
          <w:sz w:val="28"/>
          <w:szCs w:val="28"/>
          <w:lang w:val="uk-UA"/>
        </w:rPr>
      </w:pPr>
    </w:p>
    <w:p w:rsidR="00704943" w:rsidRPr="008F4985" w:rsidRDefault="00704943" w:rsidP="00F3530C">
      <w:pPr>
        <w:pStyle w:val="Style14"/>
        <w:widowControl/>
        <w:spacing w:line="360" w:lineRule="auto"/>
        <w:ind w:firstLine="709"/>
        <w:jc w:val="both"/>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Дохід, який виникає в результаті використання активів підприємства іншими сторонами, </w:t>
      </w:r>
      <w:r w:rsidRPr="008F4985">
        <w:rPr>
          <w:rStyle w:val="FontStyle23"/>
          <w:sz w:val="28"/>
          <w:szCs w:val="28"/>
          <w:lang w:val="uk-UA" w:eastAsia="uk-UA"/>
        </w:rPr>
        <w:t>визнається у вигляді процентів, роялті та дивідендів, якщо:</w:t>
      </w:r>
    </w:p>
    <w:p w:rsidR="00704943" w:rsidRPr="008F4985" w:rsidRDefault="00704943" w:rsidP="00F3530C">
      <w:pPr>
        <w:pStyle w:val="Style1"/>
        <w:widowControl/>
        <w:tabs>
          <w:tab w:val="left" w:pos="564"/>
        </w:tabs>
        <w:spacing w:line="360" w:lineRule="auto"/>
        <w:ind w:firstLine="709"/>
        <w:rPr>
          <w:rStyle w:val="FontStyle23"/>
          <w:sz w:val="28"/>
          <w:szCs w:val="28"/>
          <w:lang w:val="uk-UA" w:eastAsia="uk-UA"/>
        </w:rPr>
      </w:pPr>
      <w:r w:rsidRPr="008F4985">
        <w:rPr>
          <w:rStyle w:val="FontStyle23"/>
          <w:sz w:val="28"/>
          <w:szCs w:val="28"/>
          <w:lang w:val="uk-UA" w:eastAsia="uk-UA"/>
        </w:rPr>
        <w:t>—</w:t>
      </w:r>
      <w:r w:rsidRPr="008F4985">
        <w:rPr>
          <w:rStyle w:val="FontStyle23"/>
          <w:sz w:val="28"/>
          <w:szCs w:val="28"/>
          <w:lang w:val="uk-UA" w:eastAsia="uk-UA"/>
        </w:rPr>
        <w:tab/>
        <w:t>ймовірне надходження економічних вигод, пов'язаних з такою операцією;</w:t>
      </w:r>
    </w:p>
    <w:p w:rsidR="00704943" w:rsidRPr="008F4985" w:rsidRDefault="00704943" w:rsidP="00F3530C">
      <w:pPr>
        <w:pStyle w:val="Style15"/>
        <w:widowControl/>
        <w:tabs>
          <w:tab w:val="left" w:pos="564"/>
        </w:tabs>
        <w:spacing w:line="360" w:lineRule="auto"/>
        <w:ind w:firstLine="709"/>
        <w:rPr>
          <w:rStyle w:val="FontStyle23"/>
          <w:sz w:val="28"/>
          <w:szCs w:val="28"/>
          <w:lang w:val="uk-UA" w:eastAsia="uk-UA"/>
        </w:rPr>
      </w:pPr>
      <w:r w:rsidRPr="008F4985">
        <w:rPr>
          <w:rStyle w:val="FontStyle23"/>
          <w:sz w:val="28"/>
          <w:szCs w:val="28"/>
          <w:lang w:val="uk-UA" w:eastAsia="uk-UA"/>
        </w:rPr>
        <w:t>—</w:t>
      </w:r>
      <w:r w:rsidRPr="008F4985">
        <w:rPr>
          <w:rStyle w:val="FontStyle23"/>
          <w:sz w:val="28"/>
          <w:szCs w:val="28"/>
          <w:lang w:val="uk-UA" w:eastAsia="uk-UA"/>
        </w:rPr>
        <w:tab/>
        <w:t>дохід може бути достовірно оцінений. Такий дохід визнається у такому порядку:</w:t>
      </w:r>
    </w:p>
    <w:p w:rsidR="00704943" w:rsidRPr="008F4985" w:rsidRDefault="00704943" w:rsidP="00F3530C">
      <w:pPr>
        <w:pStyle w:val="Style1"/>
        <w:widowControl/>
        <w:numPr>
          <w:ilvl w:val="0"/>
          <w:numId w:val="4"/>
        </w:numPr>
        <w:tabs>
          <w:tab w:val="left" w:pos="564"/>
        </w:tabs>
        <w:spacing w:line="360" w:lineRule="auto"/>
        <w:ind w:firstLine="709"/>
        <w:rPr>
          <w:rStyle w:val="FontStyle23"/>
          <w:sz w:val="28"/>
          <w:szCs w:val="28"/>
          <w:lang w:val="uk-UA" w:eastAsia="uk-UA"/>
        </w:rPr>
      </w:pPr>
      <w:r w:rsidRPr="008F4985">
        <w:rPr>
          <w:rStyle w:val="FontStyle23"/>
          <w:sz w:val="28"/>
          <w:szCs w:val="28"/>
          <w:lang w:val="uk-UA" w:eastAsia="uk-UA"/>
        </w:rPr>
        <w:t>проценти визнаються у тому звітному періоді, до якого вони належать, виходячи з бази їх нарахування та строку користування відповідними активами;</w:t>
      </w:r>
    </w:p>
    <w:p w:rsidR="00704943" w:rsidRPr="008F4985" w:rsidRDefault="00704943" w:rsidP="00F3530C">
      <w:pPr>
        <w:pStyle w:val="Style1"/>
        <w:widowControl/>
        <w:numPr>
          <w:ilvl w:val="0"/>
          <w:numId w:val="4"/>
        </w:numPr>
        <w:tabs>
          <w:tab w:val="left" w:pos="564"/>
        </w:tabs>
        <w:spacing w:line="360" w:lineRule="auto"/>
        <w:ind w:firstLine="709"/>
        <w:rPr>
          <w:rStyle w:val="FontStyle23"/>
          <w:sz w:val="28"/>
          <w:szCs w:val="28"/>
          <w:lang w:val="uk-UA" w:eastAsia="uk-UA"/>
        </w:rPr>
      </w:pPr>
      <w:r w:rsidRPr="008F4985">
        <w:rPr>
          <w:rStyle w:val="FontStyle23"/>
          <w:sz w:val="28"/>
          <w:szCs w:val="28"/>
          <w:lang w:val="uk-UA" w:eastAsia="uk-UA"/>
        </w:rPr>
        <w:t>роялті визнаються за принципом нарахування згідно з економічним змістом відповідної угоди;</w:t>
      </w:r>
    </w:p>
    <w:p w:rsidR="00704943" w:rsidRPr="008F4985" w:rsidRDefault="00704943" w:rsidP="00F3530C">
      <w:pPr>
        <w:pStyle w:val="Style1"/>
        <w:widowControl/>
        <w:numPr>
          <w:ilvl w:val="0"/>
          <w:numId w:val="4"/>
        </w:numPr>
        <w:tabs>
          <w:tab w:val="left" w:pos="564"/>
        </w:tabs>
        <w:spacing w:line="360" w:lineRule="auto"/>
        <w:ind w:firstLine="709"/>
        <w:rPr>
          <w:rStyle w:val="FontStyle23"/>
          <w:sz w:val="28"/>
          <w:szCs w:val="28"/>
          <w:lang w:val="uk-UA" w:eastAsia="uk-UA"/>
        </w:rPr>
      </w:pPr>
      <w:r w:rsidRPr="008F4985">
        <w:rPr>
          <w:rStyle w:val="FontStyle23"/>
          <w:sz w:val="28"/>
          <w:szCs w:val="28"/>
          <w:lang w:val="uk-UA" w:eastAsia="uk-UA"/>
        </w:rPr>
        <w:t>дивіденди визнаються у періоді прийняття рішення про їх виплату.</w:t>
      </w:r>
    </w:p>
    <w:p w:rsidR="00704943" w:rsidRPr="008F4985" w:rsidRDefault="00704943" w:rsidP="00F3530C">
      <w:pPr>
        <w:pStyle w:val="Style15"/>
        <w:widowControl/>
        <w:tabs>
          <w:tab w:val="left" w:pos="564"/>
        </w:tabs>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Не визнаються доходами </w:t>
      </w:r>
      <w:r w:rsidRPr="008F4985">
        <w:rPr>
          <w:rStyle w:val="FontStyle23"/>
          <w:sz w:val="28"/>
          <w:szCs w:val="28"/>
          <w:lang w:val="uk-UA" w:eastAsia="uk-UA"/>
        </w:rPr>
        <w:t>такі надходження від інших осіб:</w:t>
      </w:r>
    </w:p>
    <w:p w:rsidR="00704943" w:rsidRPr="008F4985" w:rsidRDefault="00704943" w:rsidP="00F3530C">
      <w:pPr>
        <w:pStyle w:val="Style1"/>
        <w:widowControl/>
        <w:numPr>
          <w:ilvl w:val="0"/>
          <w:numId w:val="4"/>
        </w:numPr>
        <w:tabs>
          <w:tab w:val="left" w:pos="564"/>
        </w:tabs>
        <w:spacing w:line="360" w:lineRule="auto"/>
        <w:ind w:firstLine="709"/>
        <w:rPr>
          <w:rStyle w:val="FontStyle23"/>
          <w:sz w:val="28"/>
          <w:szCs w:val="28"/>
          <w:lang w:val="uk-UA" w:eastAsia="uk-UA"/>
        </w:rPr>
      </w:pPr>
      <w:r w:rsidRPr="008F4985">
        <w:rPr>
          <w:rStyle w:val="FontStyle23"/>
          <w:sz w:val="28"/>
          <w:szCs w:val="28"/>
          <w:lang w:val="uk-UA" w:eastAsia="uk-UA"/>
        </w:rPr>
        <w:t>сума податку на додану вартість, акцизів, інших податків і обов'язкових платежів, що підлягають перерахуванню до бюджету й позабюджетних фондів;</w:t>
      </w:r>
    </w:p>
    <w:p w:rsidR="00704943" w:rsidRPr="008F4985" w:rsidRDefault="00704943" w:rsidP="00F3530C">
      <w:pPr>
        <w:pStyle w:val="Style1"/>
        <w:widowControl/>
        <w:numPr>
          <w:ilvl w:val="0"/>
          <w:numId w:val="4"/>
        </w:numPr>
        <w:tabs>
          <w:tab w:val="left" w:pos="564"/>
        </w:tabs>
        <w:spacing w:line="360" w:lineRule="auto"/>
        <w:ind w:firstLine="709"/>
        <w:rPr>
          <w:rStyle w:val="FontStyle23"/>
          <w:sz w:val="28"/>
          <w:szCs w:val="28"/>
          <w:lang w:val="uk-UA" w:eastAsia="uk-UA"/>
        </w:rPr>
      </w:pPr>
      <w:r w:rsidRPr="008F4985">
        <w:rPr>
          <w:rStyle w:val="FontStyle23"/>
          <w:sz w:val="28"/>
          <w:szCs w:val="28"/>
          <w:lang w:val="uk-UA" w:eastAsia="uk-UA"/>
        </w:rPr>
        <w:t>сума надходжень за договором комісії, агентським та іншим аналогічним договором на користь комітента, принципала тощо;</w:t>
      </w:r>
    </w:p>
    <w:p w:rsidR="00704943" w:rsidRPr="008F4985" w:rsidRDefault="00704943" w:rsidP="00F3530C">
      <w:pPr>
        <w:pStyle w:val="Style15"/>
        <w:widowControl/>
        <w:numPr>
          <w:ilvl w:val="0"/>
          <w:numId w:val="4"/>
        </w:numPr>
        <w:spacing w:line="360" w:lineRule="auto"/>
        <w:ind w:firstLine="709"/>
        <w:rPr>
          <w:rStyle w:val="FontStyle23"/>
          <w:sz w:val="28"/>
          <w:szCs w:val="28"/>
          <w:lang w:val="uk-UA" w:eastAsia="uk-UA"/>
        </w:rPr>
      </w:pPr>
      <w:r w:rsidRPr="008F4985">
        <w:rPr>
          <w:rStyle w:val="FontStyle23"/>
          <w:sz w:val="28"/>
          <w:szCs w:val="28"/>
          <w:lang w:val="uk-UA" w:eastAsia="uk-UA"/>
        </w:rPr>
        <w:t>сума попередньої оплати продукції (товарів, робіт, послуг);</w:t>
      </w:r>
    </w:p>
    <w:p w:rsidR="00704943" w:rsidRPr="008F4985" w:rsidRDefault="00704943" w:rsidP="00F3530C">
      <w:pPr>
        <w:pStyle w:val="Style15"/>
        <w:widowControl/>
        <w:numPr>
          <w:ilvl w:val="0"/>
          <w:numId w:val="4"/>
        </w:numPr>
        <w:spacing w:line="360" w:lineRule="auto"/>
        <w:ind w:firstLine="709"/>
        <w:rPr>
          <w:rStyle w:val="FontStyle23"/>
          <w:sz w:val="28"/>
          <w:szCs w:val="28"/>
          <w:lang w:val="uk-UA" w:eastAsia="uk-UA"/>
        </w:rPr>
      </w:pPr>
      <w:r w:rsidRPr="008F4985">
        <w:rPr>
          <w:rStyle w:val="FontStyle23"/>
          <w:sz w:val="28"/>
          <w:szCs w:val="28"/>
          <w:lang w:val="uk-UA" w:eastAsia="uk-UA"/>
        </w:rPr>
        <w:t>сума авансу в рахунок оплати продукції (товарів, робіт, послуг);</w:t>
      </w:r>
    </w:p>
    <w:p w:rsidR="00704943" w:rsidRPr="008F4985" w:rsidRDefault="00704943" w:rsidP="00F3530C">
      <w:pPr>
        <w:pStyle w:val="Style1"/>
        <w:widowControl/>
        <w:numPr>
          <w:ilvl w:val="0"/>
          <w:numId w:val="4"/>
        </w:numPr>
        <w:spacing w:line="360" w:lineRule="auto"/>
        <w:ind w:firstLine="709"/>
        <w:rPr>
          <w:rStyle w:val="FontStyle23"/>
          <w:sz w:val="28"/>
          <w:szCs w:val="28"/>
          <w:lang w:val="uk-UA" w:eastAsia="uk-UA"/>
        </w:rPr>
      </w:pPr>
      <w:r w:rsidRPr="008F4985">
        <w:rPr>
          <w:rStyle w:val="FontStyle23"/>
          <w:sz w:val="28"/>
          <w:szCs w:val="28"/>
          <w:lang w:val="uk-UA" w:eastAsia="uk-UA"/>
        </w:rPr>
        <w:t>сума завдатку під заставу або в погашення позики, якщо це передбачено відповідним договором;</w:t>
      </w:r>
    </w:p>
    <w:p w:rsidR="00704943" w:rsidRPr="008F4985" w:rsidRDefault="00704943" w:rsidP="00F3530C">
      <w:pPr>
        <w:pStyle w:val="Style15"/>
        <w:widowControl/>
        <w:numPr>
          <w:ilvl w:val="0"/>
          <w:numId w:val="4"/>
        </w:numPr>
        <w:spacing w:line="360" w:lineRule="auto"/>
        <w:ind w:firstLine="709"/>
        <w:rPr>
          <w:rStyle w:val="FontStyle23"/>
          <w:sz w:val="28"/>
          <w:szCs w:val="28"/>
          <w:lang w:val="uk-UA" w:eastAsia="uk-UA"/>
        </w:rPr>
      </w:pPr>
      <w:r w:rsidRPr="008F4985">
        <w:rPr>
          <w:rStyle w:val="FontStyle23"/>
          <w:sz w:val="28"/>
          <w:szCs w:val="28"/>
          <w:lang w:val="uk-UA" w:eastAsia="uk-UA"/>
        </w:rPr>
        <w:t>надходження, що належать іншим особам;</w:t>
      </w:r>
    </w:p>
    <w:p w:rsidR="00704943" w:rsidRPr="008F4985" w:rsidRDefault="00704943" w:rsidP="00F3530C">
      <w:pPr>
        <w:pStyle w:val="Style15"/>
        <w:widowControl/>
        <w:numPr>
          <w:ilvl w:val="0"/>
          <w:numId w:val="4"/>
        </w:numPr>
        <w:spacing w:line="360" w:lineRule="auto"/>
        <w:ind w:firstLine="709"/>
        <w:rPr>
          <w:rStyle w:val="FontStyle23"/>
          <w:sz w:val="28"/>
          <w:szCs w:val="28"/>
          <w:lang w:val="uk-UA" w:eastAsia="uk-UA"/>
        </w:rPr>
      </w:pPr>
      <w:r w:rsidRPr="008F4985">
        <w:rPr>
          <w:rStyle w:val="FontStyle23"/>
          <w:sz w:val="28"/>
          <w:szCs w:val="28"/>
          <w:lang w:val="uk-UA" w:eastAsia="uk-UA"/>
        </w:rPr>
        <w:t>надходження від первинного розміщення цінних паперів.</w:t>
      </w:r>
    </w:p>
    <w:p w:rsidR="00704943" w:rsidRPr="008F4985" w:rsidRDefault="00704943"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Дохід не визнається також у випадку здійснення обміну продукцією (товарами, роботами, послугами та іншими активами), які є подібними за призначенням та мають однакову справедливу вартість.</w:t>
      </w:r>
    </w:p>
    <w:p w:rsidR="00704943" w:rsidRPr="008F4985" w:rsidRDefault="00704943"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xml:space="preserve">Основним внутрішнім нормативним документом, який визначає порядок організації і конкретну методологію відображення в обліку та звітності доходів і фінансових результатів є </w:t>
      </w:r>
      <w:r w:rsidRPr="008F4985">
        <w:rPr>
          <w:rStyle w:val="FontStyle21"/>
          <w:rFonts w:ascii="Times New Roman" w:hAnsi="Times New Roman"/>
          <w:b w:val="0"/>
          <w:i w:val="0"/>
          <w:sz w:val="28"/>
          <w:szCs w:val="28"/>
          <w:lang w:val="uk-UA" w:eastAsia="uk-UA"/>
        </w:rPr>
        <w:t xml:space="preserve">наказ про облікову політику підприємства. </w:t>
      </w:r>
      <w:r w:rsidRPr="008F4985">
        <w:rPr>
          <w:rStyle w:val="FontStyle23"/>
          <w:sz w:val="28"/>
          <w:szCs w:val="28"/>
          <w:lang w:val="uk-UA" w:eastAsia="uk-UA"/>
        </w:rPr>
        <w:t>У наказі в обов'язковому порядку має бути розділ про облік доходів і результатів діяльності, в якому зазначають</w:t>
      </w:r>
      <w:r w:rsidRPr="008F4985">
        <w:rPr>
          <w:rStyle w:val="FontStyle23"/>
          <w:sz w:val="28"/>
          <w:szCs w:val="28"/>
          <w:lang w:val="uk-UA" w:eastAsia="uk-UA"/>
        </w:rPr>
        <w:softHyphen/>
        <w:t>ся основні принципи їх організації на підприємстві.</w:t>
      </w:r>
    </w:p>
    <w:p w:rsidR="00F3530C" w:rsidRPr="00E628B7" w:rsidRDefault="00F3530C">
      <w:pPr>
        <w:rPr>
          <w:rStyle w:val="FontStyle23"/>
          <w:sz w:val="28"/>
          <w:szCs w:val="32"/>
          <w:lang w:val="uk-UA" w:eastAsia="uk-UA"/>
        </w:rPr>
      </w:pPr>
      <w:r w:rsidRPr="008F4985">
        <w:rPr>
          <w:rStyle w:val="FontStyle23"/>
          <w:sz w:val="28"/>
          <w:szCs w:val="32"/>
          <w:lang w:val="uk-UA" w:eastAsia="uk-UA"/>
        </w:rPr>
        <w:br w:type="page"/>
      </w:r>
    </w:p>
    <w:p w:rsidR="00704943" w:rsidRPr="008F4985" w:rsidRDefault="00304056" w:rsidP="00F3530C">
      <w:pPr>
        <w:pStyle w:val="Style1"/>
        <w:widowControl/>
        <w:numPr>
          <w:ilvl w:val="0"/>
          <w:numId w:val="11"/>
        </w:numPr>
        <w:spacing w:line="360" w:lineRule="auto"/>
        <w:ind w:left="0" w:firstLine="709"/>
        <w:jc w:val="center"/>
        <w:rPr>
          <w:rStyle w:val="FontStyle23"/>
          <w:b/>
          <w:sz w:val="28"/>
          <w:szCs w:val="32"/>
          <w:lang w:val="uk-UA" w:eastAsia="uk-UA"/>
        </w:rPr>
      </w:pPr>
      <w:r w:rsidRPr="008F4985">
        <w:rPr>
          <w:rStyle w:val="FontStyle23"/>
          <w:b/>
          <w:sz w:val="28"/>
          <w:szCs w:val="32"/>
          <w:lang w:val="uk-UA" w:eastAsia="uk-UA"/>
        </w:rPr>
        <w:t>Особливості організації обліку доходів.</w:t>
      </w:r>
    </w:p>
    <w:p w:rsidR="008C13E6" w:rsidRPr="008F4985" w:rsidRDefault="008C13E6" w:rsidP="00F3530C">
      <w:pPr>
        <w:pStyle w:val="Style1"/>
        <w:widowControl/>
        <w:spacing w:line="360" w:lineRule="auto"/>
        <w:ind w:firstLine="709"/>
        <w:jc w:val="center"/>
        <w:rPr>
          <w:rStyle w:val="FontStyle23"/>
          <w:b/>
          <w:sz w:val="28"/>
          <w:szCs w:val="32"/>
          <w:lang w:val="uk-UA" w:eastAsia="uk-UA"/>
        </w:rPr>
      </w:pPr>
    </w:p>
    <w:p w:rsidR="00304056" w:rsidRPr="008F4985" w:rsidRDefault="00304056" w:rsidP="00F3530C">
      <w:pPr>
        <w:pStyle w:val="Style1"/>
        <w:widowControl/>
        <w:spacing w:line="360" w:lineRule="auto"/>
        <w:ind w:firstLine="709"/>
        <w:jc w:val="center"/>
        <w:rPr>
          <w:rStyle w:val="FontStyle23"/>
          <w:b/>
          <w:sz w:val="28"/>
          <w:szCs w:val="32"/>
          <w:lang w:val="uk-UA" w:eastAsia="uk-UA"/>
        </w:rPr>
      </w:pPr>
      <w:r w:rsidRPr="008F4985">
        <w:rPr>
          <w:rStyle w:val="FontStyle23"/>
          <w:b/>
          <w:sz w:val="28"/>
          <w:szCs w:val="32"/>
          <w:lang w:val="uk-UA" w:eastAsia="uk-UA"/>
        </w:rPr>
        <w:t>2.1. Організація обліку доходів від реалізації.</w:t>
      </w:r>
    </w:p>
    <w:p w:rsidR="00D45C68" w:rsidRPr="008F4985" w:rsidRDefault="00D45C68" w:rsidP="00F3530C">
      <w:pPr>
        <w:pStyle w:val="Style1"/>
        <w:widowControl/>
        <w:spacing w:line="360" w:lineRule="auto"/>
        <w:ind w:firstLine="709"/>
        <w:rPr>
          <w:rStyle w:val="FontStyle23"/>
          <w:sz w:val="28"/>
          <w:szCs w:val="28"/>
          <w:lang w:val="uk-UA" w:eastAsia="uk-UA"/>
        </w:rPr>
      </w:pPr>
    </w:p>
    <w:p w:rsidR="00D45C68" w:rsidRPr="008F4985" w:rsidRDefault="00D45C68"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xml:space="preserve">Для узагальнення інформації про доходи від реалізації готової продукції, товарів, робіт і послуг, доходів від страхової діяльності, а також про суму знижок, наданих покупцям, та про інші вирахування </w:t>
      </w:r>
      <w:r w:rsidR="0096246E" w:rsidRPr="008F4985">
        <w:rPr>
          <w:rStyle w:val="FontStyle23"/>
          <w:sz w:val="28"/>
          <w:szCs w:val="28"/>
          <w:lang w:val="uk-UA" w:eastAsia="uk-UA"/>
        </w:rPr>
        <w:t>з доходу призначено рахунок 70 «</w:t>
      </w:r>
      <w:r w:rsidRPr="008F4985">
        <w:rPr>
          <w:rStyle w:val="FontStyle23"/>
          <w:sz w:val="28"/>
          <w:szCs w:val="28"/>
          <w:lang w:val="uk-UA" w:eastAsia="uk-UA"/>
        </w:rPr>
        <w:t>Доходи від реалізації</w:t>
      </w:r>
      <w:r w:rsidR="00D54482" w:rsidRPr="008F4985">
        <w:rPr>
          <w:rStyle w:val="FontStyle23"/>
          <w:sz w:val="28"/>
          <w:szCs w:val="28"/>
          <w:lang w:val="uk-UA" w:eastAsia="uk-UA"/>
        </w:rPr>
        <w:t xml:space="preserve"> </w:t>
      </w:r>
      <w:r w:rsidR="0096246E" w:rsidRPr="008F4985">
        <w:rPr>
          <w:rStyle w:val="FontStyle23"/>
          <w:sz w:val="28"/>
          <w:szCs w:val="28"/>
          <w:lang w:val="uk-UA" w:eastAsia="uk-UA"/>
        </w:rPr>
        <w:t>«</w:t>
      </w:r>
      <w:r w:rsidRPr="008F4985">
        <w:rPr>
          <w:rStyle w:val="FontStyle23"/>
          <w:sz w:val="28"/>
          <w:szCs w:val="28"/>
          <w:lang w:val="uk-UA" w:eastAsia="uk-UA"/>
        </w:rPr>
        <w:t>, який має такі субрахунки:</w:t>
      </w:r>
    </w:p>
    <w:p w:rsidR="00D45C68" w:rsidRPr="008F4985" w:rsidRDefault="0096246E" w:rsidP="00F3530C">
      <w:pPr>
        <w:pStyle w:val="Style1"/>
        <w:widowControl/>
        <w:numPr>
          <w:ilvl w:val="0"/>
          <w:numId w:val="5"/>
        </w:numPr>
        <w:tabs>
          <w:tab w:val="left" w:pos="521"/>
        </w:tabs>
        <w:spacing w:line="360" w:lineRule="auto"/>
        <w:ind w:firstLine="709"/>
        <w:rPr>
          <w:rStyle w:val="FontStyle23"/>
          <w:sz w:val="28"/>
          <w:szCs w:val="28"/>
          <w:lang w:val="uk-UA" w:eastAsia="uk-UA"/>
        </w:rPr>
      </w:pPr>
      <w:r w:rsidRPr="008F4985">
        <w:rPr>
          <w:rStyle w:val="FontStyle23"/>
          <w:sz w:val="28"/>
          <w:szCs w:val="28"/>
          <w:lang w:val="uk-UA" w:eastAsia="uk-UA"/>
        </w:rPr>
        <w:t>701 «</w:t>
      </w:r>
      <w:r w:rsidR="00D45C68" w:rsidRPr="008F4985">
        <w:rPr>
          <w:rStyle w:val="FontStyle23"/>
          <w:sz w:val="28"/>
          <w:szCs w:val="28"/>
          <w:lang w:val="uk-UA" w:eastAsia="uk-UA"/>
        </w:rPr>
        <w:t>Дохід в</w:t>
      </w:r>
      <w:r w:rsidRPr="008F4985">
        <w:rPr>
          <w:rStyle w:val="FontStyle23"/>
          <w:sz w:val="28"/>
          <w:szCs w:val="28"/>
          <w:lang w:val="uk-UA" w:eastAsia="uk-UA"/>
        </w:rPr>
        <w:t>ід реалізації готової продукції»</w:t>
      </w:r>
      <w:r w:rsidR="00D45C68" w:rsidRPr="008F4985">
        <w:rPr>
          <w:rStyle w:val="FontStyle23"/>
          <w:sz w:val="28"/>
          <w:szCs w:val="28"/>
          <w:lang w:val="uk-UA" w:eastAsia="uk-UA"/>
        </w:rPr>
        <w:t>;</w:t>
      </w:r>
    </w:p>
    <w:p w:rsidR="00D45C68" w:rsidRPr="008F4985" w:rsidRDefault="0096246E" w:rsidP="00F3530C">
      <w:pPr>
        <w:pStyle w:val="Style1"/>
        <w:widowControl/>
        <w:numPr>
          <w:ilvl w:val="0"/>
          <w:numId w:val="5"/>
        </w:numPr>
        <w:tabs>
          <w:tab w:val="left" w:pos="521"/>
        </w:tabs>
        <w:spacing w:line="360" w:lineRule="auto"/>
        <w:ind w:firstLine="709"/>
        <w:rPr>
          <w:rStyle w:val="FontStyle23"/>
          <w:sz w:val="28"/>
          <w:szCs w:val="28"/>
          <w:lang w:val="uk-UA" w:eastAsia="uk-UA"/>
        </w:rPr>
      </w:pPr>
      <w:r w:rsidRPr="008F4985">
        <w:rPr>
          <w:rStyle w:val="FontStyle23"/>
          <w:sz w:val="28"/>
          <w:szCs w:val="28"/>
          <w:lang w:val="uk-UA" w:eastAsia="uk-UA"/>
        </w:rPr>
        <w:t>702 «Дохід від реалізації товарів»</w:t>
      </w:r>
      <w:r w:rsidR="00D45C68" w:rsidRPr="008F4985">
        <w:rPr>
          <w:rStyle w:val="FontStyle23"/>
          <w:sz w:val="28"/>
          <w:szCs w:val="28"/>
          <w:lang w:val="uk-UA" w:eastAsia="uk-UA"/>
        </w:rPr>
        <w:t>;</w:t>
      </w:r>
    </w:p>
    <w:p w:rsidR="00D45C68" w:rsidRPr="008F4985" w:rsidRDefault="0096246E" w:rsidP="00F3530C">
      <w:pPr>
        <w:pStyle w:val="Style1"/>
        <w:widowControl/>
        <w:numPr>
          <w:ilvl w:val="0"/>
          <w:numId w:val="5"/>
        </w:numPr>
        <w:tabs>
          <w:tab w:val="left" w:pos="521"/>
        </w:tabs>
        <w:spacing w:line="360" w:lineRule="auto"/>
        <w:ind w:firstLine="709"/>
        <w:rPr>
          <w:sz w:val="28"/>
          <w:szCs w:val="28"/>
          <w:lang w:val="uk-UA" w:eastAsia="uk-UA"/>
        </w:rPr>
      </w:pPr>
      <w:r w:rsidRPr="008F4985">
        <w:rPr>
          <w:rStyle w:val="FontStyle23"/>
          <w:sz w:val="28"/>
          <w:szCs w:val="28"/>
          <w:lang w:val="uk-UA" w:eastAsia="uk-UA"/>
        </w:rPr>
        <w:t>703 «</w:t>
      </w:r>
      <w:r w:rsidR="00D45C68" w:rsidRPr="008F4985">
        <w:rPr>
          <w:rStyle w:val="FontStyle23"/>
          <w:sz w:val="28"/>
          <w:szCs w:val="28"/>
          <w:lang w:val="uk-UA" w:eastAsia="uk-UA"/>
        </w:rPr>
        <w:t>Дохі</w:t>
      </w:r>
      <w:r w:rsidRPr="008F4985">
        <w:rPr>
          <w:rStyle w:val="FontStyle23"/>
          <w:sz w:val="28"/>
          <w:szCs w:val="28"/>
          <w:lang w:val="uk-UA" w:eastAsia="uk-UA"/>
        </w:rPr>
        <w:t>д від реалізації робіт і послуг»</w:t>
      </w:r>
      <w:r w:rsidR="00D45C68" w:rsidRPr="008F4985">
        <w:rPr>
          <w:rStyle w:val="FontStyle23"/>
          <w:sz w:val="28"/>
          <w:szCs w:val="28"/>
          <w:lang w:val="uk-UA" w:eastAsia="uk-UA"/>
        </w:rPr>
        <w:t>;</w:t>
      </w:r>
    </w:p>
    <w:p w:rsidR="00D45C68" w:rsidRPr="008F4985" w:rsidRDefault="00D45C68" w:rsidP="00F3530C">
      <w:pPr>
        <w:pStyle w:val="Style1"/>
        <w:widowControl/>
        <w:numPr>
          <w:ilvl w:val="0"/>
          <w:numId w:val="6"/>
        </w:numPr>
        <w:tabs>
          <w:tab w:val="left" w:pos="535"/>
        </w:tabs>
        <w:spacing w:line="360" w:lineRule="auto"/>
        <w:ind w:firstLine="709"/>
        <w:rPr>
          <w:rStyle w:val="FontStyle23"/>
          <w:sz w:val="28"/>
          <w:szCs w:val="28"/>
          <w:lang w:val="uk-UA"/>
        </w:rPr>
      </w:pPr>
      <w:r w:rsidRPr="008F4985">
        <w:rPr>
          <w:rStyle w:val="FontStyle23"/>
          <w:sz w:val="28"/>
          <w:szCs w:val="28"/>
          <w:lang w:val="uk-UA"/>
        </w:rPr>
        <w:t xml:space="preserve">704 </w:t>
      </w:r>
      <w:r w:rsidR="0096246E" w:rsidRPr="008F4985">
        <w:rPr>
          <w:rStyle w:val="FontStyle23"/>
          <w:sz w:val="28"/>
          <w:szCs w:val="28"/>
          <w:lang w:val="uk-UA"/>
        </w:rPr>
        <w:t>«</w:t>
      </w:r>
      <w:r w:rsidRPr="008F4985">
        <w:rPr>
          <w:rStyle w:val="FontStyle23"/>
          <w:sz w:val="28"/>
          <w:szCs w:val="28"/>
          <w:lang w:val="uk-UA"/>
        </w:rPr>
        <w:t>Вирахування з дох</w:t>
      </w:r>
      <w:r w:rsidR="0096246E" w:rsidRPr="008F4985">
        <w:rPr>
          <w:rStyle w:val="FontStyle23"/>
          <w:sz w:val="28"/>
          <w:szCs w:val="28"/>
          <w:lang w:val="uk-UA"/>
        </w:rPr>
        <w:t>оду»</w:t>
      </w:r>
      <w:r w:rsidRPr="008F4985">
        <w:rPr>
          <w:rStyle w:val="FontStyle23"/>
          <w:sz w:val="28"/>
          <w:szCs w:val="28"/>
          <w:lang w:val="uk-UA"/>
        </w:rPr>
        <w:t>;</w:t>
      </w:r>
    </w:p>
    <w:p w:rsidR="00D45C68" w:rsidRPr="008F4985" w:rsidRDefault="00D45C68" w:rsidP="00F3530C">
      <w:pPr>
        <w:pStyle w:val="Style1"/>
        <w:widowControl/>
        <w:numPr>
          <w:ilvl w:val="0"/>
          <w:numId w:val="6"/>
        </w:numPr>
        <w:tabs>
          <w:tab w:val="left" w:pos="535"/>
        </w:tabs>
        <w:spacing w:line="360" w:lineRule="auto"/>
        <w:ind w:firstLine="709"/>
        <w:rPr>
          <w:rStyle w:val="FontStyle23"/>
          <w:sz w:val="28"/>
          <w:szCs w:val="28"/>
          <w:lang w:val="uk-UA"/>
        </w:rPr>
      </w:pPr>
      <w:r w:rsidRPr="008F4985">
        <w:rPr>
          <w:rStyle w:val="FontStyle23"/>
          <w:sz w:val="28"/>
          <w:szCs w:val="28"/>
          <w:lang w:val="uk-UA"/>
        </w:rPr>
        <w:t xml:space="preserve">705 </w:t>
      </w:r>
      <w:r w:rsidR="0096246E" w:rsidRPr="008F4985">
        <w:rPr>
          <w:rStyle w:val="FontStyle23"/>
          <w:sz w:val="28"/>
          <w:szCs w:val="28"/>
          <w:lang w:val="uk-UA"/>
        </w:rPr>
        <w:t>«Перестрахування»</w:t>
      </w:r>
      <w:r w:rsidRPr="008F4985">
        <w:rPr>
          <w:rStyle w:val="FontStyle23"/>
          <w:sz w:val="28"/>
          <w:szCs w:val="28"/>
          <w:lang w:val="uk-UA"/>
        </w:rPr>
        <w:t>.</w:t>
      </w:r>
    </w:p>
    <w:p w:rsidR="00D45C68" w:rsidRPr="008F4985" w:rsidRDefault="00D45C68"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xml:space="preserve">За кредитом субрахунків 701—703 відображається збільшення (одержання) доходу, за дебетом — належна сума непрямих податків (акцизного збору, податку на додану вартість та інших, передбачених законодавством); результат операцій перестрахування (у кореспонденції з субрахунком 705 </w:t>
      </w:r>
      <w:r w:rsidR="00D54482" w:rsidRPr="008F4985">
        <w:rPr>
          <w:rStyle w:val="FontStyle23"/>
          <w:sz w:val="28"/>
          <w:szCs w:val="28"/>
          <w:lang w:val="uk-UA" w:eastAsia="uk-UA"/>
        </w:rPr>
        <w:t>«</w:t>
      </w:r>
      <w:r w:rsidRPr="008F4985">
        <w:rPr>
          <w:rStyle w:val="FontStyle23"/>
          <w:sz w:val="28"/>
          <w:szCs w:val="28"/>
          <w:lang w:val="uk-UA" w:eastAsia="uk-UA"/>
        </w:rPr>
        <w:t>Перестрахування</w:t>
      </w:r>
      <w:r w:rsidR="00D54482" w:rsidRPr="008F4985">
        <w:rPr>
          <w:rStyle w:val="FontStyle23"/>
          <w:sz w:val="28"/>
          <w:szCs w:val="28"/>
          <w:lang w:val="uk-UA" w:eastAsia="uk-UA"/>
        </w:rPr>
        <w:t xml:space="preserve">» </w:t>
      </w:r>
      <w:r w:rsidRPr="008F4985">
        <w:rPr>
          <w:rStyle w:val="FontStyle23"/>
          <w:sz w:val="28"/>
          <w:szCs w:val="28"/>
          <w:lang w:val="uk-UA" w:eastAsia="uk-UA"/>
        </w:rPr>
        <w:t xml:space="preserve">); результат зміни резервів незароблених премій (у страхових організаціях); та списання у порядку закриття на рахунок 79 </w:t>
      </w:r>
      <w:r w:rsidR="00D54482" w:rsidRPr="008F4985">
        <w:rPr>
          <w:rStyle w:val="FontStyle23"/>
          <w:sz w:val="28"/>
          <w:szCs w:val="28"/>
          <w:lang w:val="uk-UA" w:eastAsia="uk-UA"/>
        </w:rPr>
        <w:t>«Фінансові результати»</w:t>
      </w:r>
      <w:r w:rsidRPr="008F4985">
        <w:rPr>
          <w:rStyle w:val="FontStyle23"/>
          <w:sz w:val="28"/>
          <w:szCs w:val="28"/>
          <w:lang w:val="uk-UA" w:eastAsia="uk-UA"/>
        </w:rPr>
        <w:t>.</w:t>
      </w:r>
    </w:p>
    <w:p w:rsidR="00D45C68" w:rsidRPr="008F4985" w:rsidRDefault="0096246E"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субрахунку 701 «</w:t>
      </w:r>
      <w:r w:rsidR="00D45C68" w:rsidRPr="008F4985">
        <w:rPr>
          <w:rStyle w:val="FontStyle23"/>
          <w:sz w:val="28"/>
          <w:szCs w:val="28"/>
          <w:lang w:val="uk-UA" w:eastAsia="uk-UA"/>
        </w:rPr>
        <w:t xml:space="preserve">Дохід від реалізації </w:t>
      </w:r>
      <w:r w:rsidRPr="008F4985">
        <w:rPr>
          <w:rStyle w:val="FontStyle23"/>
          <w:sz w:val="28"/>
          <w:szCs w:val="28"/>
          <w:lang w:val="uk-UA" w:eastAsia="uk-UA"/>
        </w:rPr>
        <w:t>готової продукції»</w:t>
      </w:r>
      <w:r w:rsidR="00D45C68" w:rsidRPr="008F4985">
        <w:rPr>
          <w:rStyle w:val="FontStyle23"/>
          <w:sz w:val="28"/>
          <w:szCs w:val="28"/>
          <w:lang w:val="uk-UA" w:eastAsia="uk-UA"/>
        </w:rPr>
        <w:t xml:space="preserve"> уза</w:t>
      </w:r>
      <w:r w:rsidR="00D45C68" w:rsidRPr="008F4985">
        <w:rPr>
          <w:rStyle w:val="FontStyle23"/>
          <w:sz w:val="28"/>
          <w:szCs w:val="28"/>
          <w:lang w:val="uk-UA" w:eastAsia="uk-UA"/>
        </w:rPr>
        <w:softHyphen/>
        <w:t>гальнюється інформація про доходи від реалізації готової продукції.</w:t>
      </w:r>
    </w:p>
    <w:p w:rsidR="00D45C68" w:rsidRPr="008F4985" w:rsidRDefault="0096246E"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субрахунку 702 «Дохід від реалізації товарів»</w:t>
      </w:r>
      <w:r w:rsidR="00D45C68" w:rsidRPr="008F4985">
        <w:rPr>
          <w:rStyle w:val="FontStyle23"/>
          <w:sz w:val="28"/>
          <w:szCs w:val="28"/>
          <w:lang w:val="uk-UA" w:eastAsia="uk-UA"/>
        </w:rPr>
        <w:t xml:space="preserve"> узагальнюють інформацію про доходи від реалізації товарів.</w:t>
      </w:r>
    </w:p>
    <w:p w:rsidR="00D45C68" w:rsidRPr="008F4985" w:rsidRDefault="0096246E"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субрахунку 703 «</w:t>
      </w:r>
      <w:r w:rsidR="00D45C68" w:rsidRPr="008F4985">
        <w:rPr>
          <w:rStyle w:val="FontStyle23"/>
          <w:sz w:val="28"/>
          <w:szCs w:val="28"/>
          <w:lang w:val="uk-UA" w:eastAsia="uk-UA"/>
        </w:rPr>
        <w:t>Дохі</w:t>
      </w:r>
      <w:r w:rsidRPr="008F4985">
        <w:rPr>
          <w:rStyle w:val="FontStyle23"/>
          <w:sz w:val="28"/>
          <w:szCs w:val="28"/>
          <w:lang w:val="uk-UA" w:eastAsia="uk-UA"/>
        </w:rPr>
        <w:t>д від реалізації робіт і послуг»</w:t>
      </w:r>
      <w:r w:rsidR="00D45C68" w:rsidRPr="008F4985">
        <w:rPr>
          <w:rStyle w:val="FontStyle23"/>
          <w:sz w:val="28"/>
          <w:szCs w:val="28"/>
          <w:lang w:val="uk-UA" w:eastAsia="uk-UA"/>
        </w:rPr>
        <w:t xml:space="preserve"> узагальнюють інформацію про доходи від реалізації робіт і послуг.</w:t>
      </w:r>
    </w:p>
    <w:p w:rsidR="00D45C68" w:rsidRPr="008F4985" w:rsidRDefault="00D45C68"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Аналітичний облік доходів від реалізації ведеться за видами (групами) продукції, товарів, робіт, послуг, регіонами збуту та/або іншими напрямками, визначеними підприємством.</w:t>
      </w:r>
    </w:p>
    <w:p w:rsidR="00D45C68" w:rsidRPr="008F4985" w:rsidRDefault="00D45C68"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xml:space="preserve">На субрахунку 704 </w:t>
      </w:r>
      <w:r w:rsidR="0096246E" w:rsidRPr="008F4985">
        <w:rPr>
          <w:rStyle w:val="FontStyle23"/>
          <w:sz w:val="28"/>
          <w:szCs w:val="28"/>
          <w:lang w:val="uk-UA" w:eastAsia="uk-UA"/>
        </w:rPr>
        <w:t>«Вирахування з доходу»</w:t>
      </w:r>
      <w:r w:rsidRPr="008F4985">
        <w:rPr>
          <w:rStyle w:val="FontStyle23"/>
          <w:sz w:val="28"/>
          <w:szCs w:val="28"/>
          <w:lang w:val="uk-UA" w:eastAsia="uk-UA"/>
        </w:rPr>
        <w:t xml:space="preserve"> за дебетом відображаються суми надходжень за договорами комісій, агентськими та іншими аналогічними договорами на користь комітентів, принципалів, сума наданих після дати реалізації знижок покупцям, вартість повернених покупцем продукції та товарів та інші суми, що підлягають вирахуванню з доходу. За кредитом субрахунку 704 відображається списання дебетових оборотів на рахунок 79 "Фінансові результати".</w:t>
      </w:r>
    </w:p>
    <w:p w:rsidR="00D45C68" w:rsidRPr="008F4985" w:rsidRDefault="00D45C68"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xml:space="preserve">На субрахунку 705 </w:t>
      </w:r>
      <w:r w:rsidR="0096246E" w:rsidRPr="008F4985">
        <w:rPr>
          <w:rStyle w:val="FontStyle23"/>
          <w:sz w:val="28"/>
          <w:szCs w:val="28"/>
          <w:lang w:val="uk-UA" w:eastAsia="uk-UA"/>
        </w:rPr>
        <w:t>«Перестрахування»</w:t>
      </w:r>
      <w:r w:rsidRPr="008F4985">
        <w:rPr>
          <w:rStyle w:val="FontStyle23"/>
          <w:sz w:val="28"/>
          <w:szCs w:val="28"/>
          <w:lang w:val="uk-UA" w:eastAsia="uk-UA"/>
        </w:rPr>
        <w:t xml:space="preserve"> підприємства, які є страховиками, відповідно до Закону України "Про страхування", узагальнюють інформацію про частки страхових платежів (страхових внесків, страхових премій) за договорами перест</w:t>
      </w:r>
      <w:r w:rsidR="00310F81" w:rsidRPr="008F4985">
        <w:rPr>
          <w:rStyle w:val="FontStyle23"/>
          <w:sz w:val="28"/>
          <w:szCs w:val="28"/>
          <w:lang w:val="uk-UA" w:eastAsia="uk-UA"/>
        </w:rPr>
        <w:t>рахування. За дебетом субрахунку</w:t>
      </w:r>
      <w:r w:rsidRPr="008F4985">
        <w:rPr>
          <w:rStyle w:val="FontStyle23"/>
          <w:sz w:val="28"/>
          <w:szCs w:val="28"/>
          <w:lang w:val="uk-UA" w:eastAsia="uk-UA"/>
        </w:rPr>
        <w:t xml:space="preserve"> 705 відображаються суми часток страхових платежів (страхових внесків, страхових премій), що належать перестраховикам за договорами перестрахування, за кредитом — частки страхових платежів (страхових внесків, страхо</w:t>
      </w:r>
      <w:r w:rsidR="00310F81" w:rsidRPr="008F4985">
        <w:rPr>
          <w:rStyle w:val="FontStyle23"/>
          <w:sz w:val="28"/>
          <w:szCs w:val="28"/>
          <w:lang w:val="uk-UA" w:eastAsia="uk-UA"/>
        </w:rPr>
        <w:t>вих премій), що повертаються пе</w:t>
      </w:r>
      <w:r w:rsidRPr="008F4985">
        <w:rPr>
          <w:rStyle w:val="FontStyle23"/>
          <w:sz w:val="28"/>
          <w:szCs w:val="28"/>
          <w:lang w:val="uk-UA" w:eastAsia="uk-UA"/>
        </w:rPr>
        <w:t>рестраховиками у разі дострокового припинення договору перестрахування.</w:t>
      </w:r>
    </w:p>
    <w:p w:rsidR="00D45C68" w:rsidRPr="008F4985" w:rsidRDefault="00D45C68"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Щомісяця сал</w:t>
      </w:r>
      <w:r w:rsidR="00310F81" w:rsidRPr="008F4985">
        <w:rPr>
          <w:rStyle w:val="FontStyle23"/>
          <w:sz w:val="28"/>
          <w:szCs w:val="28"/>
          <w:lang w:val="uk-UA" w:eastAsia="uk-UA"/>
        </w:rPr>
        <w:t>ьдо субрахунку</w:t>
      </w:r>
      <w:r w:rsidRPr="008F4985">
        <w:rPr>
          <w:rStyle w:val="FontStyle23"/>
          <w:sz w:val="28"/>
          <w:szCs w:val="28"/>
          <w:lang w:val="uk-UA" w:eastAsia="uk-UA"/>
        </w:rPr>
        <w:t xml:space="preserve"> 705 списується (закривається) у кореспонденції із субрахунком 703 </w:t>
      </w:r>
      <w:r w:rsidR="0096246E" w:rsidRPr="008F4985">
        <w:rPr>
          <w:rStyle w:val="FontStyle23"/>
          <w:sz w:val="28"/>
          <w:szCs w:val="28"/>
          <w:lang w:val="uk-UA" w:eastAsia="uk-UA"/>
        </w:rPr>
        <w:t>«</w:t>
      </w:r>
      <w:r w:rsidRPr="008F4985">
        <w:rPr>
          <w:rStyle w:val="FontStyle23"/>
          <w:sz w:val="28"/>
          <w:szCs w:val="28"/>
          <w:lang w:val="uk-UA" w:eastAsia="uk-UA"/>
        </w:rPr>
        <w:t>Дохі</w:t>
      </w:r>
      <w:r w:rsidR="0096246E" w:rsidRPr="008F4985">
        <w:rPr>
          <w:rStyle w:val="FontStyle23"/>
          <w:sz w:val="28"/>
          <w:szCs w:val="28"/>
          <w:lang w:val="uk-UA" w:eastAsia="uk-UA"/>
        </w:rPr>
        <w:t>д від реалізації робіт і послуг»</w:t>
      </w:r>
      <w:r w:rsidRPr="008F4985">
        <w:rPr>
          <w:rStyle w:val="FontStyle23"/>
          <w:sz w:val="28"/>
          <w:szCs w:val="28"/>
          <w:lang w:val="uk-UA" w:eastAsia="uk-UA"/>
        </w:rPr>
        <w:t>.</w:t>
      </w:r>
    </w:p>
    <w:p w:rsidR="00D45C68" w:rsidRPr="008F4985" w:rsidRDefault="00D45C68" w:rsidP="00F3530C">
      <w:pPr>
        <w:pStyle w:val="Style15"/>
        <w:widowControl/>
        <w:spacing w:line="360" w:lineRule="auto"/>
        <w:ind w:firstLine="709"/>
        <w:rPr>
          <w:rStyle w:val="FontStyle23"/>
          <w:sz w:val="28"/>
          <w:szCs w:val="28"/>
          <w:lang w:val="uk-UA" w:eastAsia="uk-UA"/>
        </w:rPr>
      </w:pPr>
      <w:r w:rsidRPr="008F4985">
        <w:rPr>
          <w:rStyle w:val="FontStyle23"/>
          <w:sz w:val="28"/>
          <w:szCs w:val="28"/>
          <w:lang w:val="uk-UA" w:eastAsia="uk-UA"/>
        </w:rPr>
        <w:t>Для контролю за доходами, витратами та фінансовими результатами діяльності підприємства і аналізу цих результатів, крім узагальнених да</w:t>
      </w:r>
      <w:r w:rsidR="0096246E" w:rsidRPr="008F4985">
        <w:rPr>
          <w:rStyle w:val="FontStyle23"/>
          <w:sz w:val="28"/>
          <w:szCs w:val="28"/>
          <w:lang w:val="uk-UA" w:eastAsia="uk-UA"/>
        </w:rPr>
        <w:t>них на синтетичних рахунках 70 «Доходи від реалізації», 90 «Собівартість реалізації», 74 «Інші доходи»</w:t>
      </w:r>
      <w:r w:rsidRPr="008F4985">
        <w:rPr>
          <w:rStyle w:val="FontStyle23"/>
          <w:sz w:val="28"/>
          <w:szCs w:val="28"/>
          <w:lang w:val="uk-UA" w:eastAsia="uk-UA"/>
        </w:rPr>
        <w:t xml:space="preserve"> та на інших рахунках, необхідні деталізовані дані про фінансові результати діяльності підприємства, які можна отримати лише з належно організованого аналітичного обліку. Наприклад, підприємство реалізує різну готову продукцію і необхідно визначати фінансові результати за кожним її видом. Для цього відкриваються субрахунки другого порядку, наприклад 701.1, 702.2 тощо.</w:t>
      </w:r>
    </w:p>
    <w:p w:rsidR="00D45C68" w:rsidRPr="008F4985" w:rsidRDefault="00D45C68" w:rsidP="00F3530C">
      <w:pPr>
        <w:pStyle w:val="Style2"/>
        <w:widowControl/>
        <w:spacing w:line="360" w:lineRule="auto"/>
        <w:ind w:firstLine="709"/>
        <w:rPr>
          <w:rStyle w:val="FontStyle21"/>
          <w:rFonts w:ascii="Times New Roman" w:hAnsi="Times New Roman"/>
          <w:b w:val="0"/>
          <w:i w:val="0"/>
          <w:sz w:val="28"/>
          <w:szCs w:val="28"/>
          <w:lang w:val="uk-UA" w:eastAsia="uk-UA"/>
        </w:rPr>
      </w:pPr>
      <w:r w:rsidRPr="008F4985">
        <w:rPr>
          <w:rStyle w:val="FontStyle21"/>
          <w:rFonts w:ascii="Times New Roman" w:hAnsi="Times New Roman"/>
          <w:b w:val="0"/>
          <w:i w:val="0"/>
          <w:sz w:val="28"/>
          <w:szCs w:val="28"/>
          <w:lang w:val="uk-UA" w:eastAsia="uk-UA"/>
        </w:rPr>
        <w:t>Первинними документами, що підтверджують наявність доходів від реалізації є:</w:t>
      </w:r>
    </w:p>
    <w:p w:rsidR="00D45C68" w:rsidRPr="008F4985" w:rsidRDefault="00D45C68" w:rsidP="00F3530C">
      <w:pPr>
        <w:pStyle w:val="Style1"/>
        <w:widowControl/>
        <w:spacing w:line="360" w:lineRule="auto"/>
        <w:ind w:firstLine="709"/>
        <w:rPr>
          <w:rStyle w:val="FontStyle23"/>
          <w:sz w:val="28"/>
          <w:szCs w:val="28"/>
          <w:lang w:val="uk-UA"/>
        </w:rPr>
      </w:pPr>
      <w:r w:rsidRPr="008F4985">
        <w:rPr>
          <w:rStyle w:val="FontStyle23"/>
          <w:sz w:val="28"/>
          <w:szCs w:val="28"/>
          <w:lang w:val="uk-UA"/>
        </w:rPr>
        <w:t>—прибутковий касовий ордер;</w:t>
      </w:r>
    </w:p>
    <w:p w:rsidR="00D45C68" w:rsidRPr="008F4985" w:rsidRDefault="00D45C68" w:rsidP="00F3530C">
      <w:pPr>
        <w:pStyle w:val="Style1"/>
        <w:widowControl/>
        <w:spacing w:line="360" w:lineRule="auto"/>
        <w:ind w:firstLine="709"/>
        <w:rPr>
          <w:rStyle w:val="FontStyle23"/>
          <w:sz w:val="28"/>
          <w:szCs w:val="28"/>
          <w:lang w:val="uk-UA"/>
        </w:rPr>
      </w:pPr>
      <w:r w:rsidRPr="008F4985">
        <w:rPr>
          <w:rStyle w:val="FontStyle23"/>
          <w:sz w:val="28"/>
          <w:szCs w:val="28"/>
          <w:lang w:val="uk-UA"/>
        </w:rPr>
        <w:t>—виписка банку;</w:t>
      </w:r>
    </w:p>
    <w:p w:rsidR="00D45C68" w:rsidRPr="008F4985" w:rsidRDefault="00D45C68" w:rsidP="00F3530C">
      <w:pPr>
        <w:pStyle w:val="Style1"/>
        <w:widowControl/>
        <w:spacing w:line="360" w:lineRule="auto"/>
        <w:ind w:firstLine="709"/>
        <w:rPr>
          <w:rStyle w:val="FontStyle23"/>
          <w:sz w:val="28"/>
          <w:szCs w:val="28"/>
          <w:lang w:val="uk-UA"/>
        </w:rPr>
      </w:pPr>
      <w:r w:rsidRPr="008F4985">
        <w:rPr>
          <w:rStyle w:val="FontStyle23"/>
          <w:sz w:val="28"/>
          <w:szCs w:val="28"/>
          <w:lang w:val="uk-UA"/>
        </w:rPr>
        <w:t>—рахунок-фактура;</w:t>
      </w:r>
    </w:p>
    <w:p w:rsidR="00D45C68" w:rsidRPr="008F4985" w:rsidRDefault="00D45C68" w:rsidP="00F3530C">
      <w:pPr>
        <w:pStyle w:val="Style1"/>
        <w:widowControl/>
        <w:spacing w:line="360" w:lineRule="auto"/>
        <w:ind w:firstLine="709"/>
        <w:rPr>
          <w:rStyle w:val="FontStyle23"/>
          <w:sz w:val="28"/>
          <w:szCs w:val="28"/>
          <w:lang w:val="uk-UA"/>
        </w:rPr>
      </w:pPr>
      <w:r w:rsidRPr="008F4985">
        <w:rPr>
          <w:rStyle w:val="FontStyle23"/>
          <w:sz w:val="28"/>
          <w:szCs w:val="28"/>
          <w:lang w:val="uk-UA"/>
        </w:rPr>
        <w:t>—товарно-транспортна накладна;</w:t>
      </w:r>
    </w:p>
    <w:p w:rsidR="00D45C68" w:rsidRPr="008F4985" w:rsidRDefault="00D45C68" w:rsidP="00F3530C">
      <w:pPr>
        <w:pStyle w:val="Style1"/>
        <w:widowControl/>
        <w:spacing w:line="360" w:lineRule="auto"/>
        <w:ind w:firstLine="709"/>
        <w:rPr>
          <w:rStyle w:val="FontStyle23"/>
          <w:sz w:val="28"/>
          <w:szCs w:val="28"/>
          <w:lang w:val="uk-UA"/>
        </w:rPr>
      </w:pPr>
      <w:r w:rsidRPr="008F4985">
        <w:rPr>
          <w:rStyle w:val="FontStyle23"/>
          <w:sz w:val="28"/>
          <w:szCs w:val="28"/>
          <w:lang w:val="uk-UA"/>
        </w:rPr>
        <w:t>—вимога-накладна на відпуск (внутрішнє переміщення) матеріалів та ін.</w:t>
      </w:r>
    </w:p>
    <w:p w:rsidR="00616B2A" w:rsidRPr="008F4985" w:rsidRDefault="00616B2A" w:rsidP="00F3530C">
      <w:pPr>
        <w:pStyle w:val="Style1"/>
        <w:widowControl/>
        <w:spacing w:line="360" w:lineRule="auto"/>
        <w:ind w:firstLine="709"/>
        <w:rPr>
          <w:rStyle w:val="FontStyle23"/>
          <w:sz w:val="28"/>
          <w:szCs w:val="28"/>
          <w:lang w:val="uk-UA"/>
        </w:rPr>
      </w:pPr>
      <w:r w:rsidRPr="008F4985">
        <w:rPr>
          <w:rStyle w:val="FontStyle23"/>
          <w:sz w:val="28"/>
          <w:szCs w:val="28"/>
          <w:lang w:val="uk-UA"/>
        </w:rPr>
        <w:t>Приклади операцій наведені в наступній</w:t>
      </w:r>
      <w:r w:rsidR="00F3530C" w:rsidRPr="008F4985">
        <w:rPr>
          <w:rStyle w:val="FontStyle23"/>
          <w:sz w:val="28"/>
          <w:szCs w:val="28"/>
          <w:lang w:val="uk-UA"/>
        </w:rPr>
        <w:t xml:space="preserve"> </w:t>
      </w:r>
      <w:r w:rsidRPr="008F4985">
        <w:rPr>
          <w:rStyle w:val="FontStyle23"/>
          <w:sz w:val="28"/>
          <w:szCs w:val="28"/>
          <w:lang w:val="uk-UA"/>
        </w:rPr>
        <w:t>таблиці.</w:t>
      </w:r>
      <w:r w:rsidR="00C60332" w:rsidRPr="008F4985">
        <w:rPr>
          <w:rStyle w:val="FontStyle23"/>
          <w:sz w:val="28"/>
          <w:szCs w:val="28"/>
          <w:lang w:val="uk-UA"/>
        </w:rPr>
        <w:t xml:space="preserve"> 3.</w:t>
      </w:r>
    </w:p>
    <w:p w:rsidR="001E4A02" w:rsidRPr="008F4985" w:rsidRDefault="00616B2A" w:rsidP="00F3530C">
      <w:pPr>
        <w:pStyle w:val="Style29"/>
        <w:widowControl/>
        <w:spacing w:line="360" w:lineRule="auto"/>
        <w:ind w:firstLine="709"/>
        <w:jc w:val="both"/>
        <w:rPr>
          <w:rStyle w:val="FontStyle43"/>
          <w:rFonts w:ascii="Times New Roman" w:hAnsi="Times New Roman"/>
          <w:i w:val="0"/>
          <w:sz w:val="28"/>
          <w:szCs w:val="28"/>
          <w:lang w:val="uk-UA" w:eastAsia="uk-UA"/>
        </w:rPr>
      </w:pPr>
      <w:r w:rsidRPr="008F4985">
        <w:rPr>
          <w:rStyle w:val="FontStyle43"/>
          <w:rFonts w:ascii="Times New Roman" w:hAnsi="Times New Roman"/>
          <w:i w:val="0"/>
          <w:sz w:val="28"/>
          <w:szCs w:val="28"/>
          <w:lang w:val="uk-UA" w:eastAsia="uk-UA"/>
        </w:rPr>
        <w:t xml:space="preserve">Таблиця </w:t>
      </w:r>
      <w:r w:rsidR="001E4A02" w:rsidRPr="008F4985">
        <w:rPr>
          <w:rStyle w:val="FontStyle43"/>
          <w:rFonts w:ascii="Times New Roman" w:hAnsi="Times New Roman"/>
          <w:i w:val="0"/>
          <w:sz w:val="28"/>
          <w:szCs w:val="28"/>
          <w:lang w:val="uk-UA" w:eastAsia="uk-UA"/>
        </w:rPr>
        <w:t>3</w:t>
      </w:r>
    </w:p>
    <w:p w:rsidR="00616B2A" w:rsidRPr="008F4985" w:rsidRDefault="00616B2A" w:rsidP="00F3530C">
      <w:pPr>
        <w:pStyle w:val="Style29"/>
        <w:widowControl/>
        <w:spacing w:line="360" w:lineRule="auto"/>
        <w:ind w:firstLine="709"/>
        <w:jc w:val="both"/>
        <w:rPr>
          <w:rStyle w:val="FontStyle43"/>
          <w:rFonts w:ascii="Times New Roman" w:hAnsi="Times New Roman"/>
          <w:i w:val="0"/>
          <w:sz w:val="28"/>
          <w:szCs w:val="28"/>
          <w:lang w:val="uk-UA" w:eastAsia="uk-UA"/>
        </w:rPr>
      </w:pPr>
      <w:r w:rsidRPr="008F4985">
        <w:rPr>
          <w:rStyle w:val="FontStyle43"/>
          <w:rFonts w:ascii="Times New Roman" w:hAnsi="Times New Roman"/>
          <w:i w:val="0"/>
          <w:sz w:val="28"/>
          <w:szCs w:val="28"/>
          <w:lang w:val="uk-UA" w:eastAsia="uk-UA"/>
        </w:rPr>
        <w:t>Облік доходів від реалізації</w:t>
      </w:r>
    </w:p>
    <w:p w:rsidR="00616B2A" w:rsidRPr="008F4985" w:rsidRDefault="00616B2A" w:rsidP="00F3530C">
      <w:pPr>
        <w:pStyle w:val="Style29"/>
        <w:widowControl/>
        <w:spacing w:line="360" w:lineRule="auto"/>
        <w:ind w:firstLine="709"/>
        <w:jc w:val="both"/>
        <w:rPr>
          <w:rStyle w:val="FontStyle43"/>
          <w:rFonts w:ascii="Times New Roman" w:hAnsi="Times New Roman"/>
          <w:i w:val="0"/>
          <w:sz w:val="28"/>
          <w:lang w:val="uk-UA" w:eastAsia="uk-UA"/>
        </w:rPr>
      </w:pPr>
    </w:p>
    <w:tbl>
      <w:tblPr>
        <w:tblW w:w="0" w:type="auto"/>
        <w:jc w:val="right"/>
        <w:tblLayout w:type="fixed"/>
        <w:tblCellMar>
          <w:left w:w="40" w:type="dxa"/>
          <w:right w:w="40" w:type="dxa"/>
        </w:tblCellMar>
        <w:tblLook w:val="0000" w:firstRow="0" w:lastRow="0" w:firstColumn="0" w:lastColumn="0" w:noHBand="0" w:noVBand="0"/>
      </w:tblPr>
      <w:tblGrid>
        <w:gridCol w:w="890"/>
        <w:gridCol w:w="3086"/>
        <w:gridCol w:w="2208"/>
        <w:gridCol w:w="3422"/>
      </w:tblGrid>
      <w:tr w:rsidR="00616B2A" w:rsidRPr="008F4985" w:rsidTr="00616B2A">
        <w:trPr>
          <w:jc w:val="right"/>
        </w:trPr>
        <w:tc>
          <w:tcPr>
            <w:tcW w:w="890" w:type="dxa"/>
            <w:tcBorders>
              <w:top w:val="single" w:sz="6" w:space="0" w:color="auto"/>
              <w:left w:val="single" w:sz="6" w:space="0" w:color="auto"/>
              <w:bottom w:val="nil"/>
              <w:right w:val="single" w:sz="6" w:space="0" w:color="auto"/>
            </w:tcBorders>
            <w:vAlign w:val="center"/>
          </w:tcPr>
          <w:p w:rsidR="00616B2A" w:rsidRPr="00E628B7" w:rsidRDefault="00616B2A" w:rsidP="00F3530C">
            <w:pPr>
              <w:pStyle w:val="Style13"/>
              <w:widowControl/>
              <w:spacing w:line="360" w:lineRule="auto"/>
              <w:ind w:firstLine="0"/>
              <w:rPr>
                <w:rStyle w:val="FontStyle41"/>
                <w:b w:val="0"/>
                <w:i w:val="0"/>
                <w:lang w:val="uk-UA"/>
              </w:rPr>
            </w:pPr>
            <w:r w:rsidRPr="00E628B7">
              <w:rPr>
                <w:rStyle w:val="FontStyle41"/>
                <w:b w:val="0"/>
                <w:i w:val="0"/>
                <w:lang w:val="uk-UA"/>
              </w:rPr>
              <w:t>№</w:t>
            </w:r>
          </w:p>
          <w:p w:rsidR="00616B2A" w:rsidRPr="00E628B7" w:rsidRDefault="00616B2A" w:rsidP="00F3530C">
            <w:pPr>
              <w:pStyle w:val="Style17"/>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Оп,</w:t>
            </w:r>
          </w:p>
        </w:tc>
        <w:tc>
          <w:tcPr>
            <w:tcW w:w="3086" w:type="dxa"/>
            <w:tcBorders>
              <w:top w:val="single" w:sz="6" w:space="0" w:color="auto"/>
              <w:left w:val="single" w:sz="6" w:space="0" w:color="auto"/>
              <w:bottom w:val="nil"/>
              <w:right w:val="single" w:sz="6" w:space="0" w:color="auto"/>
            </w:tcBorders>
            <w:vAlign w:val="center"/>
          </w:tcPr>
          <w:p w:rsidR="00616B2A" w:rsidRPr="00E628B7" w:rsidRDefault="00616B2A" w:rsidP="00F3530C">
            <w:pPr>
              <w:pStyle w:val="Style17"/>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Зміст господарської операції</w:t>
            </w:r>
          </w:p>
        </w:tc>
        <w:tc>
          <w:tcPr>
            <w:tcW w:w="5630" w:type="dxa"/>
            <w:gridSpan w:val="2"/>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17"/>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Кореспондуючі рахунки</w:t>
            </w:r>
          </w:p>
        </w:tc>
      </w:tr>
      <w:tr w:rsidR="00616B2A" w:rsidRPr="008F4985" w:rsidTr="00616B2A">
        <w:trPr>
          <w:jc w:val="right"/>
        </w:trPr>
        <w:tc>
          <w:tcPr>
            <w:tcW w:w="890" w:type="dxa"/>
            <w:tcBorders>
              <w:top w:val="nil"/>
              <w:left w:val="single" w:sz="6" w:space="0" w:color="auto"/>
              <w:bottom w:val="single" w:sz="6" w:space="0" w:color="auto"/>
              <w:right w:val="single" w:sz="6" w:space="0" w:color="auto"/>
            </w:tcBorders>
            <w:vAlign w:val="center"/>
          </w:tcPr>
          <w:p w:rsidR="00616B2A" w:rsidRPr="008F4985" w:rsidRDefault="00616B2A" w:rsidP="00F3530C">
            <w:pPr>
              <w:spacing w:after="0" w:line="360" w:lineRule="auto"/>
              <w:jc w:val="both"/>
              <w:rPr>
                <w:rStyle w:val="FontStyle39"/>
                <w:i w:val="0"/>
                <w:sz w:val="20"/>
                <w:szCs w:val="20"/>
                <w:lang w:val="uk-UA" w:eastAsia="uk-UA"/>
              </w:rPr>
            </w:pPr>
          </w:p>
        </w:tc>
        <w:tc>
          <w:tcPr>
            <w:tcW w:w="3086" w:type="dxa"/>
            <w:tcBorders>
              <w:top w:val="nil"/>
              <w:left w:val="single" w:sz="6" w:space="0" w:color="auto"/>
              <w:bottom w:val="single" w:sz="6" w:space="0" w:color="auto"/>
              <w:right w:val="single" w:sz="6" w:space="0" w:color="auto"/>
            </w:tcBorders>
            <w:vAlign w:val="center"/>
          </w:tcPr>
          <w:p w:rsidR="00616B2A" w:rsidRPr="008F4985" w:rsidRDefault="00616B2A" w:rsidP="00F3530C">
            <w:pPr>
              <w:spacing w:after="0" w:line="360" w:lineRule="auto"/>
              <w:jc w:val="both"/>
              <w:rPr>
                <w:rStyle w:val="FontStyle39"/>
                <w:i w:val="0"/>
                <w:sz w:val="20"/>
                <w:szCs w:val="20"/>
                <w:lang w:val="uk-UA" w:eastAsia="uk-UA"/>
              </w:rPr>
            </w:pP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17"/>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Дебет</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17"/>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Кредит</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17"/>
              <w:widowControl/>
              <w:spacing w:line="360" w:lineRule="auto"/>
              <w:jc w:val="both"/>
              <w:rPr>
                <w:rStyle w:val="FontStyle39"/>
                <w:i w:val="0"/>
                <w:sz w:val="20"/>
                <w:szCs w:val="20"/>
                <w:lang w:val="uk-UA"/>
              </w:rPr>
            </w:pPr>
            <w:r w:rsidRPr="00E628B7">
              <w:rPr>
                <w:rStyle w:val="FontStyle39"/>
                <w:i w:val="0"/>
                <w:sz w:val="20"/>
                <w:szCs w:val="20"/>
                <w:lang w:val="uk-UA"/>
              </w:rPr>
              <w:t>1</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17"/>
              <w:widowControl/>
              <w:spacing w:line="360" w:lineRule="auto"/>
              <w:jc w:val="both"/>
              <w:rPr>
                <w:rStyle w:val="FontStyle39"/>
                <w:i w:val="0"/>
                <w:sz w:val="20"/>
                <w:szCs w:val="20"/>
                <w:lang w:val="uk-UA" w:eastAsia="uk-UA"/>
              </w:rPr>
            </w:pPr>
            <w:r w:rsidRPr="00E628B7">
              <w:rPr>
                <w:rStyle w:val="FontStyle39"/>
                <w:i w:val="0"/>
                <w:sz w:val="20"/>
                <w:szCs w:val="20"/>
                <w:lang w:val="uk-UA" w:eastAsia="uk-UA"/>
              </w:rPr>
              <w:t>2</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17"/>
              <w:widowControl/>
              <w:spacing w:line="360" w:lineRule="auto"/>
              <w:jc w:val="both"/>
              <w:rPr>
                <w:rStyle w:val="FontStyle39"/>
                <w:i w:val="0"/>
                <w:sz w:val="20"/>
                <w:szCs w:val="20"/>
                <w:lang w:val="uk-UA" w:eastAsia="uk-UA"/>
              </w:rPr>
            </w:pPr>
            <w:r w:rsidRPr="00E628B7">
              <w:rPr>
                <w:rStyle w:val="FontStyle39"/>
                <w:i w:val="0"/>
                <w:sz w:val="20"/>
                <w:szCs w:val="20"/>
                <w:lang w:val="uk-UA" w:eastAsia="uk-UA"/>
              </w:rPr>
              <w:t>3</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17"/>
              <w:widowControl/>
              <w:spacing w:line="360" w:lineRule="auto"/>
              <w:jc w:val="both"/>
              <w:rPr>
                <w:rStyle w:val="FontStyle39"/>
                <w:i w:val="0"/>
                <w:sz w:val="20"/>
                <w:szCs w:val="20"/>
                <w:lang w:val="uk-UA" w:eastAsia="uk-UA"/>
              </w:rPr>
            </w:pPr>
            <w:r w:rsidRPr="00E628B7">
              <w:rPr>
                <w:rStyle w:val="FontStyle39"/>
                <w:i w:val="0"/>
                <w:sz w:val="20"/>
                <w:szCs w:val="20"/>
                <w:lang w:val="uk-UA" w:eastAsia="uk-UA"/>
              </w:rPr>
              <w:t>4</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8"/>
              <w:widowControl/>
              <w:spacing w:line="360" w:lineRule="auto"/>
              <w:ind w:firstLine="0"/>
              <w:rPr>
                <w:rStyle w:val="FontStyle42"/>
                <w:lang w:val="uk-UA"/>
              </w:rPr>
            </w:pPr>
            <w:r w:rsidRPr="00E628B7">
              <w:rPr>
                <w:rStyle w:val="FontStyle42"/>
                <w:lang w:val="uk-UA"/>
              </w:rPr>
              <w:t>1</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 xml:space="preserve">Відображено суми, які не є доходом (підлягають виключенню </w:t>
            </w:r>
            <w:r w:rsidRPr="00E628B7">
              <w:rPr>
                <w:rStyle w:val="FontStyle38"/>
                <w:sz w:val="20"/>
                <w:szCs w:val="20"/>
                <w:lang w:val="uk-UA" w:eastAsia="uk-UA"/>
              </w:rPr>
              <w:t xml:space="preserve">з </w:t>
            </w:r>
            <w:r w:rsidRPr="00E628B7">
              <w:rPr>
                <w:rStyle w:val="FontStyle37"/>
                <w:sz w:val="20"/>
                <w:szCs w:val="20"/>
                <w:lang w:val="uk-UA" w:eastAsia="uk-UA"/>
              </w:rPr>
              <w:t>нього)</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42"/>
                <w:lang w:val="uk-UA" w:eastAsia="uk-UA"/>
              </w:rPr>
              <w:t xml:space="preserve">70 </w:t>
            </w:r>
            <w:r w:rsidRPr="00E628B7">
              <w:rPr>
                <w:rStyle w:val="FontStyle37"/>
                <w:sz w:val="20"/>
                <w:szCs w:val="20"/>
                <w:lang w:val="uk-UA" w:eastAsia="uk-UA"/>
              </w:rPr>
              <w:t>"Доходи від реалізації*"</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36 </w:t>
            </w:r>
            <w:r w:rsidRPr="00E628B7">
              <w:rPr>
                <w:rStyle w:val="FontStyle37"/>
                <w:sz w:val="20"/>
                <w:szCs w:val="20"/>
                <w:lang w:val="uk-UA" w:eastAsia="uk-UA"/>
              </w:rPr>
              <w:t>"Розрахунки з покупцями та замовниками"</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6"/>
              <w:widowControl/>
              <w:spacing w:line="360" w:lineRule="auto"/>
              <w:rPr>
                <w:rStyle w:val="FontStyle42"/>
                <w:lang w:val="uk-UA"/>
              </w:rPr>
            </w:pPr>
            <w:r w:rsidRPr="00E628B7">
              <w:rPr>
                <w:rStyle w:val="FontStyle42"/>
                <w:lang w:val="uk-UA"/>
              </w:rPr>
              <w:t>2</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Проведено інші вирахування з доходу</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70 </w:t>
            </w:r>
            <w:r w:rsidRPr="00E628B7">
              <w:rPr>
                <w:rStyle w:val="FontStyle37"/>
                <w:sz w:val="20"/>
                <w:szCs w:val="20"/>
                <w:lang w:val="uk-UA" w:eastAsia="uk-UA"/>
              </w:rPr>
              <w:t>"Доходи від реалі</w:t>
            </w:r>
            <w:r w:rsidR="00C60332" w:rsidRPr="00E628B7">
              <w:rPr>
                <w:rStyle w:val="FontStyle37"/>
                <w:sz w:val="20"/>
                <w:szCs w:val="20"/>
                <w:lang w:val="uk-UA" w:eastAsia="uk-UA"/>
              </w:rPr>
              <w:t>зації</w:t>
            </w:r>
            <w:r w:rsidRPr="00E628B7">
              <w:rPr>
                <w:rStyle w:val="FontStyle37"/>
                <w:sz w:val="20"/>
                <w:szCs w:val="20"/>
                <w:lang w:val="uk-UA" w:eastAsia="uk-UA"/>
              </w:rPr>
              <w:t>"</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18"/>
              <w:widowControl/>
              <w:spacing w:line="360" w:lineRule="auto"/>
              <w:rPr>
                <w:rStyle w:val="FontStyle37"/>
                <w:sz w:val="20"/>
                <w:szCs w:val="20"/>
                <w:lang w:val="uk-UA" w:eastAsia="uk-UA"/>
              </w:rPr>
            </w:pPr>
            <w:r w:rsidRPr="00E628B7">
              <w:rPr>
                <w:rStyle w:val="FontStyle42"/>
                <w:lang w:val="uk-UA" w:eastAsia="uk-UA"/>
              </w:rPr>
              <w:t xml:space="preserve">63 </w:t>
            </w:r>
            <w:r w:rsidR="00C60332" w:rsidRPr="00E628B7">
              <w:rPr>
                <w:rStyle w:val="FontStyle37"/>
                <w:sz w:val="20"/>
                <w:szCs w:val="20"/>
                <w:lang w:val="uk-UA" w:eastAsia="uk-UA"/>
              </w:rPr>
              <w:t>"Розрахунки</w:t>
            </w:r>
            <w:r w:rsidR="00F3530C" w:rsidRPr="00E628B7">
              <w:rPr>
                <w:rStyle w:val="FontStyle37"/>
                <w:sz w:val="20"/>
                <w:szCs w:val="20"/>
                <w:lang w:val="uk-UA" w:eastAsia="uk-UA"/>
              </w:rPr>
              <w:t xml:space="preserve"> </w:t>
            </w:r>
            <w:r w:rsidR="00C60332" w:rsidRPr="00E628B7">
              <w:rPr>
                <w:rStyle w:val="FontStyle37"/>
                <w:sz w:val="20"/>
                <w:szCs w:val="20"/>
                <w:lang w:val="uk-UA" w:eastAsia="uk-UA"/>
              </w:rPr>
              <w:t>з постачальниками та підряд</w:t>
            </w:r>
            <w:r w:rsidRPr="00E628B7">
              <w:rPr>
                <w:rStyle w:val="FontStyle37"/>
                <w:sz w:val="20"/>
                <w:szCs w:val="20"/>
                <w:lang w:val="uk-UA" w:eastAsia="uk-UA"/>
              </w:rPr>
              <w:t xml:space="preserve">никами", </w:t>
            </w:r>
            <w:r w:rsidRPr="00E628B7">
              <w:rPr>
                <w:rStyle w:val="FontStyle42"/>
                <w:lang w:val="uk-UA" w:eastAsia="uk-UA"/>
              </w:rPr>
              <w:t xml:space="preserve">68 </w:t>
            </w:r>
            <w:r w:rsidRPr="00E628B7">
              <w:rPr>
                <w:rStyle w:val="FontStyle37"/>
                <w:sz w:val="20"/>
                <w:szCs w:val="20"/>
                <w:lang w:val="uk-UA" w:eastAsia="uk-UA"/>
              </w:rPr>
              <w:t>"Розрахунки" за іншими операціями"</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8"/>
              <w:widowControl/>
              <w:spacing w:line="360" w:lineRule="auto"/>
              <w:ind w:firstLine="0"/>
              <w:rPr>
                <w:rStyle w:val="FontStyle42"/>
                <w:lang w:val="uk-UA"/>
              </w:rPr>
            </w:pPr>
            <w:r w:rsidRPr="00E628B7">
              <w:rPr>
                <w:rStyle w:val="FontStyle42"/>
                <w:lang w:val="uk-UA"/>
              </w:rPr>
              <w:t>3</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Відображено суми податків і обов'язкових платежів, одержані у складі доходу від реалізації</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18"/>
              <w:widowControl/>
              <w:spacing w:line="360" w:lineRule="auto"/>
              <w:rPr>
                <w:rStyle w:val="FontStyle37"/>
                <w:sz w:val="20"/>
                <w:szCs w:val="20"/>
                <w:lang w:val="uk-UA" w:eastAsia="uk-UA"/>
              </w:rPr>
            </w:pPr>
            <w:r w:rsidRPr="00E628B7">
              <w:rPr>
                <w:rStyle w:val="FontStyle42"/>
                <w:lang w:val="uk-UA" w:eastAsia="uk-UA"/>
              </w:rPr>
              <w:t xml:space="preserve">70 </w:t>
            </w:r>
            <w:r w:rsidR="00C60332" w:rsidRPr="00E628B7">
              <w:rPr>
                <w:rStyle w:val="FontStyle37"/>
                <w:sz w:val="20"/>
                <w:szCs w:val="20"/>
                <w:lang w:val="uk-UA" w:eastAsia="uk-UA"/>
              </w:rPr>
              <w:t>"Доходи від - реалізації</w:t>
            </w:r>
            <w:r w:rsidRPr="00E628B7">
              <w:rPr>
                <w:rStyle w:val="FontStyle37"/>
                <w:sz w:val="20"/>
                <w:szCs w:val="20"/>
                <w:lang w:val="uk-UA" w:eastAsia="uk-UA"/>
              </w:rPr>
              <w:t>"</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64 </w:t>
            </w:r>
            <w:r w:rsidRPr="00E628B7">
              <w:rPr>
                <w:rStyle w:val="FontStyle37"/>
                <w:sz w:val="20"/>
                <w:szCs w:val="20"/>
                <w:lang w:val="uk-UA" w:eastAsia="uk-UA"/>
              </w:rPr>
              <w:t>"Розрахунки за податками й платежами"</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8"/>
              <w:widowControl/>
              <w:spacing w:line="360" w:lineRule="auto"/>
              <w:ind w:firstLine="0"/>
              <w:rPr>
                <w:rStyle w:val="FontStyle42"/>
                <w:lang w:val="uk-UA"/>
              </w:rPr>
            </w:pPr>
            <w:r w:rsidRPr="00E628B7">
              <w:rPr>
                <w:rStyle w:val="FontStyle42"/>
                <w:lang w:val="uk-UA"/>
              </w:rPr>
              <w:t>4</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Відображено надходження страхових платежів від страхувальника</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70 </w:t>
            </w:r>
            <w:r w:rsidR="00C60332" w:rsidRPr="00E628B7">
              <w:rPr>
                <w:rStyle w:val="FontStyle37"/>
                <w:sz w:val="20"/>
                <w:szCs w:val="20"/>
                <w:lang w:val="uk-UA" w:eastAsia="uk-UA"/>
              </w:rPr>
              <w:t>"Доходи від реалізації</w:t>
            </w:r>
            <w:r w:rsidRPr="00E628B7">
              <w:rPr>
                <w:rStyle w:val="FontStyle37"/>
                <w:sz w:val="20"/>
                <w:szCs w:val="20"/>
                <w:lang w:val="uk-UA" w:eastAsia="uk-UA"/>
              </w:rPr>
              <w:t>"</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76 </w:t>
            </w:r>
            <w:r w:rsidRPr="00E628B7">
              <w:rPr>
                <w:rStyle w:val="FontStyle37"/>
                <w:sz w:val="20"/>
                <w:szCs w:val="20"/>
                <w:lang w:val="uk-UA" w:eastAsia="uk-UA"/>
              </w:rPr>
              <w:t>"Страхові платежі"</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8"/>
              <w:widowControl/>
              <w:spacing w:line="360" w:lineRule="auto"/>
              <w:ind w:firstLine="0"/>
              <w:rPr>
                <w:rStyle w:val="FontStyle42"/>
                <w:lang w:val="uk-UA"/>
              </w:rPr>
            </w:pPr>
            <w:r w:rsidRPr="00E628B7">
              <w:rPr>
                <w:rStyle w:val="FontStyle42"/>
                <w:lang w:val="uk-UA"/>
              </w:rPr>
              <w:t>5</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Віднесено на фінансові результати дохід від реалізації</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70 </w:t>
            </w:r>
            <w:r w:rsidR="00C60332" w:rsidRPr="00E628B7">
              <w:rPr>
                <w:rStyle w:val="FontStyle37"/>
                <w:sz w:val="20"/>
                <w:szCs w:val="20"/>
                <w:lang w:val="uk-UA" w:eastAsia="uk-UA"/>
              </w:rPr>
              <w:t>"Доходи від реалізації</w:t>
            </w:r>
            <w:r w:rsidRPr="00E628B7">
              <w:rPr>
                <w:rStyle w:val="FontStyle37"/>
                <w:sz w:val="20"/>
                <w:szCs w:val="20"/>
                <w:lang w:val="uk-UA" w:eastAsia="uk-UA"/>
              </w:rPr>
              <w:t>"</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42"/>
                <w:lang w:val="uk-UA" w:eastAsia="uk-UA"/>
              </w:rPr>
              <w:t xml:space="preserve">791 </w:t>
            </w:r>
            <w:r w:rsidRPr="00E628B7">
              <w:rPr>
                <w:rStyle w:val="FontStyle37"/>
                <w:sz w:val="20"/>
                <w:szCs w:val="20"/>
                <w:lang w:val="uk-UA" w:eastAsia="uk-UA"/>
              </w:rPr>
              <w:t>"Результат</w:t>
            </w:r>
          </w:p>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Операційної</w:t>
            </w:r>
          </w:p>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Діяльності"</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8"/>
              <w:widowControl/>
              <w:spacing w:line="360" w:lineRule="auto"/>
              <w:ind w:firstLine="0"/>
              <w:rPr>
                <w:rStyle w:val="FontStyle42"/>
                <w:lang w:val="uk-UA"/>
              </w:rPr>
            </w:pPr>
            <w:r w:rsidRPr="00E628B7">
              <w:rPr>
                <w:rStyle w:val="FontStyle42"/>
                <w:lang w:val="uk-UA"/>
              </w:rPr>
              <w:t>6</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дохід на суму активів, переданих як внесок до статутного капіталу, або в обмін на довгострокові цінні папери (фінансові інвестиції)</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14 </w:t>
            </w:r>
            <w:r w:rsidR="00C60332" w:rsidRPr="00E628B7">
              <w:rPr>
                <w:rStyle w:val="FontStyle37"/>
                <w:sz w:val="20"/>
                <w:szCs w:val="20"/>
                <w:lang w:val="uk-UA" w:eastAsia="uk-UA"/>
              </w:rPr>
              <w:t>"Довгострокові фінансові інвестиції</w:t>
            </w:r>
            <w:r w:rsidRPr="00E628B7">
              <w:rPr>
                <w:rStyle w:val="FontStyle37"/>
                <w:sz w:val="20"/>
                <w:szCs w:val="20"/>
                <w:lang w:val="uk-UA" w:eastAsia="uk-UA"/>
              </w:rPr>
              <w:t>"</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70 </w:t>
            </w:r>
            <w:r w:rsidR="00C60332" w:rsidRPr="00E628B7">
              <w:rPr>
                <w:rStyle w:val="FontStyle37"/>
                <w:sz w:val="20"/>
                <w:szCs w:val="20"/>
                <w:lang w:val="uk-UA" w:eastAsia="uk-UA"/>
              </w:rPr>
              <w:t>"Доходи від реалізації</w:t>
            </w:r>
            <w:r w:rsidRPr="00E628B7">
              <w:rPr>
                <w:rStyle w:val="FontStyle37"/>
                <w:sz w:val="20"/>
                <w:szCs w:val="20"/>
                <w:lang w:val="uk-UA" w:eastAsia="uk-UA"/>
              </w:rPr>
              <w:t>"</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8"/>
              <w:widowControl/>
              <w:spacing w:line="360" w:lineRule="auto"/>
              <w:ind w:firstLine="0"/>
              <w:rPr>
                <w:rStyle w:val="FontStyle42"/>
                <w:lang w:val="uk-UA"/>
              </w:rPr>
            </w:pPr>
            <w:r w:rsidRPr="00E628B7">
              <w:rPr>
                <w:rStyle w:val="FontStyle42"/>
                <w:lang w:val="uk-UA"/>
              </w:rPr>
              <w:t>7</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Отримано основні засоби в обмін на неподібний актив</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15 </w:t>
            </w:r>
            <w:r w:rsidRPr="00E628B7">
              <w:rPr>
                <w:rStyle w:val="FontStyle37"/>
                <w:sz w:val="20"/>
                <w:szCs w:val="20"/>
                <w:lang w:val="uk-UA" w:eastAsia="uk-UA"/>
              </w:rPr>
              <w:t>"Капітальні інвестиції"</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70 </w:t>
            </w:r>
            <w:r w:rsidRPr="00E628B7">
              <w:rPr>
                <w:rStyle w:val="FontStyle37"/>
                <w:sz w:val="20"/>
                <w:szCs w:val="20"/>
                <w:lang w:val="uk-UA" w:eastAsia="uk-UA"/>
              </w:rPr>
              <w:t>"Доходи від реалізації""</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8"/>
              <w:widowControl/>
              <w:spacing w:line="360" w:lineRule="auto"/>
              <w:ind w:firstLine="0"/>
              <w:rPr>
                <w:rStyle w:val="FontStyle42"/>
                <w:lang w:val="uk-UA"/>
              </w:rPr>
            </w:pPr>
            <w:r w:rsidRPr="00E628B7">
              <w:rPr>
                <w:rStyle w:val="FontStyle42"/>
                <w:lang w:val="uk-UA"/>
              </w:rPr>
              <w:t>10</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дохід від реалізації на суму одержаних грошових коштів</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6"/>
              <w:widowControl/>
              <w:spacing w:line="360" w:lineRule="auto"/>
              <w:rPr>
                <w:rStyle w:val="FontStyle37"/>
                <w:sz w:val="20"/>
                <w:szCs w:val="20"/>
                <w:lang w:val="uk-UA" w:eastAsia="uk-UA"/>
              </w:rPr>
            </w:pPr>
            <w:r w:rsidRPr="00E628B7">
              <w:rPr>
                <w:rStyle w:val="FontStyle42"/>
                <w:lang w:val="uk-UA" w:eastAsia="uk-UA"/>
              </w:rPr>
              <w:t xml:space="preserve">30 </w:t>
            </w:r>
            <w:r w:rsidRPr="00E628B7">
              <w:rPr>
                <w:rStyle w:val="FontStyle37"/>
                <w:sz w:val="20"/>
                <w:szCs w:val="20"/>
                <w:lang w:val="uk-UA" w:eastAsia="uk-UA"/>
              </w:rPr>
              <w:t>"Каса"</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70 </w:t>
            </w:r>
            <w:r w:rsidRPr="00E628B7">
              <w:rPr>
                <w:rStyle w:val="FontStyle37"/>
                <w:sz w:val="20"/>
                <w:szCs w:val="20"/>
                <w:lang w:val="uk-UA" w:eastAsia="uk-UA"/>
              </w:rPr>
              <w:t>"Доходи від реалізації""</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8"/>
              <w:widowControl/>
              <w:spacing w:line="360" w:lineRule="auto"/>
              <w:ind w:firstLine="0"/>
              <w:rPr>
                <w:rStyle w:val="FontStyle42"/>
                <w:lang w:val="uk-UA"/>
              </w:rPr>
            </w:pPr>
            <w:r w:rsidRPr="00E628B7">
              <w:rPr>
                <w:rStyle w:val="FontStyle42"/>
                <w:lang w:val="uk-UA"/>
              </w:rPr>
              <w:t>9</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Визнано дохід від реалізації на суму одержаних у безготівковій формі грошових коштів</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31 </w:t>
            </w:r>
            <w:r w:rsidRPr="00E628B7">
              <w:rPr>
                <w:rStyle w:val="FontStyle37"/>
                <w:sz w:val="20"/>
                <w:szCs w:val="20"/>
                <w:lang w:val="uk-UA" w:eastAsia="uk-UA"/>
              </w:rPr>
              <w:t xml:space="preserve">"Рахунки </w:t>
            </w:r>
            <w:r w:rsidRPr="00E628B7">
              <w:rPr>
                <w:rStyle w:val="FontStyle38"/>
                <w:sz w:val="20"/>
                <w:szCs w:val="20"/>
                <w:lang w:val="uk-UA" w:eastAsia="uk-UA"/>
              </w:rPr>
              <w:t xml:space="preserve">в </w:t>
            </w:r>
            <w:r w:rsidRPr="00E628B7">
              <w:rPr>
                <w:rStyle w:val="FontStyle37"/>
                <w:sz w:val="20"/>
                <w:szCs w:val="20"/>
                <w:lang w:val="uk-UA" w:eastAsia="uk-UA"/>
              </w:rPr>
              <w:t>банках"</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70 </w:t>
            </w:r>
            <w:r w:rsidR="00C60332" w:rsidRPr="00E628B7">
              <w:rPr>
                <w:rStyle w:val="FontStyle37"/>
                <w:sz w:val="20"/>
                <w:szCs w:val="20"/>
                <w:lang w:val="uk-UA" w:eastAsia="uk-UA"/>
              </w:rPr>
              <w:t>"Доходи від реалізації</w:t>
            </w:r>
            <w:r w:rsidRPr="00E628B7">
              <w:rPr>
                <w:rStyle w:val="FontStyle37"/>
                <w:sz w:val="20"/>
                <w:szCs w:val="20"/>
                <w:lang w:val="uk-UA" w:eastAsia="uk-UA"/>
              </w:rPr>
              <w:t>"</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8"/>
              <w:widowControl/>
              <w:spacing w:line="360" w:lineRule="auto"/>
              <w:ind w:firstLine="0"/>
              <w:rPr>
                <w:rStyle w:val="FontStyle42"/>
                <w:lang w:val="uk-UA"/>
              </w:rPr>
            </w:pPr>
            <w:r w:rsidRPr="00E628B7">
              <w:rPr>
                <w:rStyle w:val="FontStyle42"/>
                <w:lang w:val="uk-UA"/>
              </w:rPr>
              <w:t>10</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 xml:space="preserve">Виставлено вексель на суму </w:t>
            </w:r>
            <w:r w:rsidRPr="00E628B7">
              <w:rPr>
                <w:rStyle w:val="FontStyle38"/>
                <w:sz w:val="20"/>
                <w:szCs w:val="20"/>
                <w:lang w:val="uk-UA" w:eastAsia="uk-UA"/>
              </w:rPr>
              <w:t xml:space="preserve">визнаного </w:t>
            </w:r>
            <w:r w:rsidRPr="00E628B7">
              <w:rPr>
                <w:rStyle w:val="FontStyle37"/>
                <w:sz w:val="20"/>
                <w:szCs w:val="20"/>
                <w:lang w:val="uk-UA" w:eastAsia="uk-UA"/>
              </w:rPr>
              <w:t xml:space="preserve">доходу від реалізації для </w:t>
            </w:r>
            <w:r w:rsidRPr="00E628B7">
              <w:rPr>
                <w:rStyle w:val="FontStyle38"/>
                <w:sz w:val="20"/>
                <w:szCs w:val="20"/>
                <w:lang w:val="uk-UA" w:eastAsia="uk-UA"/>
              </w:rPr>
              <w:t xml:space="preserve">забезпечення </w:t>
            </w:r>
            <w:r w:rsidRPr="00E628B7">
              <w:rPr>
                <w:rStyle w:val="FontStyle37"/>
                <w:sz w:val="20"/>
                <w:szCs w:val="20"/>
                <w:lang w:val="uk-UA" w:eastAsia="uk-UA"/>
              </w:rPr>
              <w:t>заборгованості покупцем</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34 </w:t>
            </w:r>
            <w:r w:rsidRPr="00E628B7">
              <w:rPr>
                <w:rStyle w:val="FontStyle37"/>
                <w:sz w:val="20"/>
                <w:szCs w:val="20"/>
                <w:lang w:val="uk-UA" w:eastAsia="uk-UA"/>
              </w:rPr>
              <w:t>"Короткострокові век</w:t>
            </w:r>
            <w:r w:rsidRPr="00E628B7">
              <w:rPr>
                <w:rStyle w:val="FontStyle37"/>
                <w:sz w:val="20"/>
                <w:szCs w:val="20"/>
                <w:lang w:val="uk-UA" w:eastAsia="uk-UA"/>
              </w:rPr>
              <w:softHyphen/>
              <w:t>селі одержані"</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70 </w:t>
            </w:r>
            <w:r w:rsidR="00C60332" w:rsidRPr="00E628B7">
              <w:rPr>
                <w:rStyle w:val="FontStyle37"/>
                <w:sz w:val="20"/>
                <w:szCs w:val="20"/>
                <w:lang w:val="uk-UA" w:eastAsia="uk-UA"/>
              </w:rPr>
              <w:t>"Доходи від реалізації</w:t>
            </w:r>
            <w:r w:rsidRPr="00E628B7">
              <w:rPr>
                <w:rStyle w:val="FontStyle37"/>
                <w:sz w:val="20"/>
                <w:szCs w:val="20"/>
                <w:lang w:val="uk-UA" w:eastAsia="uk-UA"/>
              </w:rPr>
              <w:t>"</w:t>
            </w:r>
          </w:p>
        </w:tc>
      </w:tr>
      <w:tr w:rsidR="00616B2A" w:rsidRPr="008F4985" w:rsidTr="00616B2A">
        <w:trPr>
          <w:jc w:val="right"/>
        </w:trPr>
        <w:tc>
          <w:tcPr>
            <w:tcW w:w="890"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8"/>
              <w:widowControl/>
              <w:spacing w:line="360" w:lineRule="auto"/>
              <w:ind w:firstLine="0"/>
              <w:rPr>
                <w:rStyle w:val="FontStyle42"/>
                <w:lang w:val="uk-UA"/>
              </w:rPr>
            </w:pPr>
            <w:r w:rsidRPr="00E628B7">
              <w:rPr>
                <w:rStyle w:val="FontStyle42"/>
                <w:lang w:val="uk-UA"/>
              </w:rPr>
              <w:t>11</w:t>
            </w:r>
          </w:p>
        </w:tc>
        <w:tc>
          <w:tcPr>
            <w:tcW w:w="3086"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Визнано дохід від реалізації продукції покупцям і замовникам на умовах відстрочки платежу</w:t>
            </w:r>
          </w:p>
        </w:tc>
        <w:tc>
          <w:tcPr>
            <w:tcW w:w="2208"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36 </w:t>
            </w:r>
            <w:r w:rsidRPr="00E628B7">
              <w:rPr>
                <w:rStyle w:val="FontStyle37"/>
                <w:sz w:val="20"/>
                <w:szCs w:val="20"/>
                <w:lang w:val="uk-UA" w:eastAsia="uk-UA"/>
              </w:rPr>
              <w:t>"Розрахунки з покупцями та замовниками"</w:t>
            </w:r>
          </w:p>
        </w:tc>
        <w:tc>
          <w:tcPr>
            <w:tcW w:w="3422" w:type="dxa"/>
            <w:tcBorders>
              <w:top w:val="single" w:sz="6" w:space="0" w:color="auto"/>
              <w:left w:val="single" w:sz="6" w:space="0" w:color="auto"/>
              <w:bottom w:val="single" w:sz="6" w:space="0" w:color="auto"/>
              <w:right w:val="single" w:sz="6" w:space="0" w:color="auto"/>
            </w:tcBorders>
            <w:vAlign w:val="center"/>
          </w:tcPr>
          <w:p w:rsidR="00616B2A" w:rsidRPr="00E628B7" w:rsidRDefault="00616B2A" w:rsidP="00F3530C">
            <w:pPr>
              <w:pStyle w:val="Style7"/>
              <w:widowControl/>
              <w:spacing w:line="360" w:lineRule="auto"/>
              <w:ind w:firstLine="0"/>
              <w:rPr>
                <w:rStyle w:val="FontStyle37"/>
                <w:sz w:val="20"/>
                <w:szCs w:val="20"/>
                <w:lang w:val="uk-UA" w:eastAsia="uk-UA"/>
              </w:rPr>
            </w:pPr>
            <w:r w:rsidRPr="00E628B7">
              <w:rPr>
                <w:rStyle w:val="FontStyle42"/>
                <w:lang w:val="uk-UA" w:eastAsia="uk-UA"/>
              </w:rPr>
              <w:t xml:space="preserve">70 </w:t>
            </w:r>
            <w:r w:rsidR="00C60332" w:rsidRPr="00E628B7">
              <w:rPr>
                <w:rStyle w:val="FontStyle37"/>
                <w:sz w:val="20"/>
                <w:szCs w:val="20"/>
                <w:lang w:val="uk-UA" w:eastAsia="uk-UA"/>
              </w:rPr>
              <w:t>"Доходи від реалізації</w:t>
            </w:r>
            <w:r w:rsidRPr="00E628B7">
              <w:rPr>
                <w:rStyle w:val="FontStyle37"/>
                <w:sz w:val="20"/>
                <w:szCs w:val="20"/>
                <w:lang w:val="uk-UA" w:eastAsia="uk-UA"/>
              </w:rPr>
              <w:t>"</w:t>
            </w:r>
          </w:p>
        </w:tc>
      </w:tr>
    </w:tbl>
    <w:p w:rsidR="001E4A02" w:rsidRPr="008F4985" w:rsidRDefault="001E4A02" w:rsidP="00F3530C">
      <w:pPr>
        <w:pStyle w:val="Style1"/>
        <w:widowControl/>
        <w:spacing w:line="360" w:lineRule="auto"/>
        <w:ind w:firstLine="709"/>
        <w:rPr>
          <w:rStyle w:val="FontStyle23"/>
          <w:sz w:val="28"/>
          <w:szCs w:val="28"/>
          <w:lang w:val="uk-UA"/>
        </w:rPr>
      </w:pPr>
    </w:p>
    <w:p w:rsidR="00D45C68" w:rsidRPr="008F4985" w:rsidRDefault="006A24D1" w:rsidP="00F3530C">
      <w:pPr>
        <w:pStyle w:val="Style3"/>
        <w:widowControl/>
        <w:spacing w:line="360" w:lineRule="auto"/>
        <w:ind w:firstLine="709"/>
        <w:jc w:val="center"/>
        <w:rPr>
          <w:b/>
          <w:sz w:val="28"/>
          <w:szCs w:val="32"/>
          <w:lang w:val="uk-UA"/>
        </w:rPr>
      </w:pPr>
      <w:r w:rsidRPr="008F4985">
        <w:rPr>
          <w:b/>
          <w:sz w:val="28"/>
          <w:szCs w:val="32"/>
          <w:lang w:val="uk-UA"/>
        </w:rPr>
        <w:t>2.2. Організація обліку інших операційних доходів.</w:t>
      </w:r>
    </w:p>
    <w:p w:rsidR="008C13E6" w:rsidRPr="008F4985" w:rsidRDefault="008C13E6" w:rsidP="00F3530C">
      <w:pPr>
        <w:pStyle w:val="Style3"/>
        <w:widowControl/>
        <w:spacing w:line="360" w:lineRule="auto"/>
        <w:ind w:firstLine="709"/>
        <w:rPr>
          <w:sz w:val="28"/>
          <w:szCs w:val="28"/>
          <w:lang w:val="uk-UA"/>
        </w:rPr>
      </w:pPr>
    </w:p>
    <w:p w:rsidR="0072473B" w:rsidRPr="008F4985" w:rsidRDefault="0072473B"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xml:space="preserve">Узагальнення інформації про інші доходи від операційної діяльності підприємства у звітному періоді, крім доходу (виручки) від реалізації продукції (товарів, робіт, </w:t>
      </w:r>
      <w:r w:rsidR="00310F81" w:rsidRPr="008F4985">
        <w:rPr>
          <w:rStyle w:val="FontStyle23"/>
          <w:sz w:val="28"/>
          <w:szCs w:val="28"/>
          <w:lang w:val="uk-UA" w:eastAsia="uk-UA"/>
        </w:rPr>
        <w:t>послуг) ведеться на рахунку 71 «Інший операційний дохід»</w:t>
      </w:r>
      <w:r w:rsidRPr="008F4985">
        <w:rPr>
          <w:rStyle w:val="FontStyle23"/>
          <w:sz w:val="28"/>
          <w:szCs w:val="28"/>
          <w:lang w:val="uk-UA" w:eastAsia="uk-UA"/>
        </w:rPr>
        <w:t>.</w:t>
      </w:r>
    </w:p>
    <w:p w:rsidR="0072473B" w:rsidRPr="008F4985" w:rsidRDefault="0072473B"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xml:space="preserve">За кредитом рахунка 71 </w:t>
      </w:r>
      <w:r w:rsidR="0096246E" w:rsidRPr="008F4985">
        <w:rPr>
          <w:rStyle w:val="FontStyle23"/>
          <w:sz w:val="28"/>
          <w:szCs w:val="28"/>
          <w:lang w:val="uk-UA" w:eastAsia="uk-UA"/>
        </w:rPr>
        <w:t>«Інший операційний дохід»</w:t>
      </w:r>
      <w:r w:rsidRPr="008F4985">
        <w:rPr>
          <w:rStyle w:val="FontStyle23"/>
          <w:sz w:val="28"/>
          <w:szCs w:val="28"/>
          <w:lang w:val="uk-UA" w:eastAsia="uk-UA"/>
        </w:rPr>
        <w:t xml:space="preserve"> відображається збільшення (одержання) доходу, за дебетом — суми непрямих податків (податку на додану вартість, акцизного збору та інших зборів (обов'язкових платежів)) та списання в порядку закриття на рахунок 79 "Фінансові результати".</w:t>
      </w:r>
    </w:p>
    <w:p w:rsidR="00B33359" w:rsidRPr="008F4985" w:rsidRDefault="00B3335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Узагальнення даних про інші операційні доходи при журнальній формі обліку здійснюється у журналі 6, а при спрощеній формі обліку — у розділі ПІ Відомості 5-м.</w:t>
      </w:r>
    </w:p>
    <w:p w:rsidR="00F81C01" w:rsidRPr="008F4985" w:rsidRDefault="00F81C01" w:rsidP="00F3530C">
      <w:pPr>
        <w:pStyle w:val="Style9"/>
        <w:widowControl/>
        <w:spacing w:line="360" w:lineRule="auto"/>
        <w:ind w:firstLine="709"/>
        <w:jc w:val="both"/>
        <w:rPr>
          <w:rStyle w:val="FontStyle37"/>
          <w:sz w:val="28"/>
          <w:szCs w:val="28"/>
          <w:lang w:val="uk-UA" w:eastAsia="uk-UA"/>
        </w:rPr>
      </w:pPr>
      <w:r w:rsidRPr="008F4985">
        <w:rPr>
          <w:rStyle w:val="FontStyle37"/>
          <w:sz w:val="28"/>
          <w:szCs w:val="28"/>
          <w:lang w:val="uk-UA" w:eastAsia="uk-UA"/>
        </w:rPr>
        <w:t>Аналітичний облік інших операційних доходів ведеться за видами доходів та іншими напрямами, визначеними підприємством.</w:t>
      </w:r>
    </w:p>
    <w:p w:rsidR="00F81C01" w:rsidRPr="008F4985" w:rsidRDefault="00F81C01" w:rsidP="00F3530C">
      <w:pPr>
        <w:pStyle w:val="Style9"/>
        <w:widowControl/>
        <w:spacing w:line="360" w:lineRule="auto"/>
        <w:ind w:firstLine="709"/>
        <w:jc w:val="both"/>
        <w:rPr>
          <w:rStyle w:val="FontStyle37"/>
          <w:sz w:val="28"/>
          <w:szCs w:val="28"/>
          <w:lang w:val="uk-UA" w:eastAsia="uk-UA"/>
        </w:rPr>
      </w:pPr>
      <w:r w:rsidRPr="008F4985">
        <w:rPr>
          <w:rStyle w:val="FontStyle37"/>
          <w:sz w:val="28"/>
          <w:szCs w:val="28"/>
          <w:lang w:val="uk-UA" w:eastAsia="uk-UA"/>
        </w:rPr>
        <w:t>Первинними документами для накопичення даних про інші операційні доходи є рахунки-фактури, товарно-транспортні накладі, платіжні вимоги, акти інвентаризації, ПКО, виписки банку, довідки та розрахунки бухгалтерії.</w:t>
      </w:r>
    </w:p>
    <w:p w:rsidR="00F81C01" w:rsidRPr="008F4985" w:rsidRDefault="00F81C01" w:rsidP="00F3530C">
      <w:pPr>
        <w:pStyle w:val="Style9"/>
        <w:widowControl/>
        <w:spacing w:line="360" w:lineRule="auto"/>
        <w:ind w:firstLine="709"/>
        <w:jc w:val="both"/>
        <w:rPr>
          <w:rStyle w:val="FontStyle37"/>
          <w:sz w:val="28"/>
          <w:szCs w:val="28"/>
          <w:lang w:val="uk-UA" w:eastAsia="uk-UA"/>
        </w:rPr>
      </w:pPr>
      <w:r w:rsidRPr="008F4985">
        <w:rPr>
          <w:rStyle w:val="FontStyle37"/>
          <w:sz w:val="28"/>
          <w:szCs w:val="28"/>
          <w:lang w:val="uk-UA" w:eastAsia="uk-UA"/>
        </w:rPr>
        <w:t xml:space="preserve">Відображення в бухгалтерському обліку інших операційних доходів відбувається наступним чином </w:t>
      </w:r>
      <w:r w:rsidR="00C60332" w:rsidRPr="008F4985">
        <w:rPr>
          <w:rStyle w:val="FontStyle37"/>
          <w:sz w:val="28"/>
          <w:szCs w:val="28"/>
          <w:lang w:val="uk-UA" w:eastAsia="uk-UA"/>
        </w:rPr>
        <w:t>(табл</w:t>
      </w:r>
      <w:r w:rsidRPr="008F4985">
        <w:rPr>
          <w:rStyle w:val="FontStyle37"/>
          <w:sz w:val="28"/>
          <w:szCs w:val="28"/>
          <w:lang w:val="uk-UA" w:eastAsia="uk-UA"/>
        </w:rPr>
        <w:t>.4).</w:t>
      </w:r>
    </w:p>
    <w:p w:rsidR="00F3530C" w:rsidRPr="00E628B7" w:rsidRDefault="00F3530C">
      <w:pPr>
        <w:rPr>
          <w:rStyle w:val="FontStyle43"/>
          <w:rFonts w:ascii="Times New Roman" w:hAnsi="Times New Roman"/>
          <w:i w:val="0"/>
          <w:sz w:val="28"/>
          <w:szCs w:val="28"/>
          <w:lang w:val="uk-UA" w:eastAsia="uk-UA"/>
        </w:rPr>
      </w:pPr>
      <w:r w:rsidRPr="008F4985">
        <w:rPr>
          <w:rStyle w:val="FontStyle43"/>
          <w:rFonts w:ascii="Times New Roman" w:hAnsi="Times New Roman"/>
          <w:i w:val="0"/>
          <w:sz w:val="28"/>
          <w:szCs w:val="28"/>
          <w:lang w:val="uk-UA" w:eastAsia="uk-UA"/>
        </w:rPr>
        <w:br w:type="page"/>
      </w:r>
    </w:p>
    <w:p w:rsidR="001E4A02" w:rsidRPr="008F4985" w:rsidRDefault="00F81C01" w:rsidP="00F3530C">
      <w:pPr>
        <w:pStyle w:val="Style21"/>
        <w:widowControl/>
        <w:spacing w:line="360" w:lineRule="auto"/>
        <w:ind w:firstLine="709"/>
        <w:jc w:val="both"/>
        <w:rPr>
          <w:rStyle w:val="FontStyle43"/>
          <w:rFonts w:ascii="Times New Roman" w:hAnsi="Times New Roman"/>
          <w:i w:val="0"/>
          <w:sz w:val="28"/>
          <w:szCs w:val="28"/>
          <w:lang w:val="uk-UA" w:eastAsia="uk-UA"/>
        </w:rPr>
      </w:pPr>
      <w:r w:rsidRPr="008F4985">
        <w:rPr>
          <w:rStyle w:val="FontStyle43"/>
          <w:rFonts w:ascii="Times New Roman" w:hAnsi="Times New Roman"/>
          <w:i w:val="0"/>
          <w:sz w:val="28"/>
          <w:szCs w:val="28"/>
          <w:lang w:val="uk-UA" w:eastAsia="uk-UA"/>
        </w:rPr>
        <w:t>Таблиця 4</w:t>
      </w:r>
    </w:p>
    <w:p w:rsidR="00F81C01" w:rsidRPr="008F4985" w:rsidRDefault="00F81C01" w:rsidP="00F3530C">
      <w:pPr>
        <w:pStyle w:val="Style21"/>
        <w:widowControl/>
        <w:spacing w:line="360" w:lineRule="auto"/>
        <w:ind w:firstLine="709"/>
        <w:jc w:val="both"/>
        <w:rPr>
          <w:rStyle w:val="FontStyle23"/>
          <w:rFonts w:cs="Arial"/>
          <w:iCs/>
          <w:sz w:val="28"/>
          <w:szCs w:val="28"/>
          <w:lang w:val="uk-UA" w:eastAsia="uk-UA"/>
        </w:rPr>
      </w:pPr>
      <w:r w:rsidRPr="008F4985">
        <w:rPr>
          <w:rStyle w:val="FontStyle43"/>
          <w:rFonts w:ascii="Times New Roman" w:hAnsi="Times New Roman"/>
          <w:i w:val="0"/>
          <w:sz w:val="28"/>
          <w:szCs w:val="28"/>
          <w:lang w:val="uk-UA" w:eastAsia="uk-UA"/>
        </w:rPr>
        <w:t>Облік інших операційних доходів</w:t>
      </w:r>
    </w:p>
    <w:p w:rsidR="00F3530C" w:rsidRPr="008F4985" w:rsidRDefault="00F3530C" w:rsidP="00F3530C">
      <w:pPr>
        <w:pStyle w:val="Style21"/>
        <w:widowControl/>
        <w:spacing w:line="360" w:lineRule="auto"/>
        <w:ind w:firstLine="709"/>
        <w:jc w:val="both"/>
        <w:rPr>
          <w:rStyle w:val="FontStyle23"/>
          <w:rFonts w:cs="Arial"/>
          <w:iCs/>
          <w:sz w:val="28"/>
          <w:szCs w:val="28"/>
          <w:lang w:val="uk-UA" w:eastAsia="uk-UA"/>
        </w:rPr>
      </w:pPr>
    </w:p>
    <w:tbl>
      <w:tblPr>
        <w:tblW w:w="0" w:type="auto"/>
        <w:jc w:val="right"/>
        <w:tblLayout w:type="fixed"/>
        <w:tblCellMar>
          <w:left w:w="40" w:type="dxa"/>
          <w:right w:w="40" w:type="dxa"/>
        </w:tblCellMar>
        <w:tblLook w:val="0000" w:firstRow="0" w:lastRow="0" w:firstColumn="0" w:lastColumn="0" w:noHBand="0" w:noVBand="0"/>
      </w:tblPr>
      <w:tblGrid>
        <w:gridCol w:w="781"/>
        <w:gridCol w:w="3927"/>
        <w:gridCol w:w="1973"/>
        <w:gridCol w:w="2763"/>
      </w:tblGrid>
      <w:tr w:rsidR="00F81C01" w:rsidRPr="008F4985" w:rsidTr="007E6036">
        <w:trPr>
          <w:jc w:val="right"/>
        </w:trPr>
        <w:tc>
          <w:tcPr>
            <w:tcW w:w="781" w:type="dxa"/>
            <w:tcBorders>
              <w:top w:val="single" w:sz="6" w:space="0" w:color="auto"/>
              <w:left w:val="single" w:sz="6" w:space="0" w:color="auto"/>
              <w:bottom w:val="nil"/>
              <w:right w:val="single" w:sz="6" w:space="0" w:color="auto"/>
            </w:tcBorders>
            <w:vAlign w:val="center"/>
          </w:tcPr>
          <w:p w:rsidR="00F81C01" w:rsidRPr="00E628B7" w:rsidRDefault="00F81C01" w:rsidP="00F3530C">
            <w:pPr>
              <w:pStyle w:val="Style23"/>
              <w:widowControl/>
              <w:spacing w:line="360" w:lineRule="auto"/>
              <w:jc w:val="both"/>
              <w:rPr>
                <w:rStyle w:val="FontStyle39"/>
                <w:i w:val="0"/>
                <w:sz w:val="20"/>
                <w:szCs w:val="20"/>
                <w:lang w:val="uk-UA" w:eastAsia="uk-UA"/>
              </w:rPr>
            </w:pPr>
            <w:r w:rsidRPr="00E628B7">
              <w:rPr>
                <w:rStyle w:val="FontStyle39"/>
                <w:i w:val="0"/>
                <w:sz w:val="20"/>
                <w:szCs w:val="20"/>
                <w:lang w:val="uk-UA" w:eastAsia="uk-UA"/>
              </w:rPr>
              <w:t>№ оп.</w:t>
            </w:r>
          </w:p>
        </w:tc>
        <w:tc>
          <w:tcPr>
            <w:tcW w:w="3927" w:type="dxa"/>
            <w:tcBorders>
              <w:top w:val="single" w:sz="6" w:space="0" w:color="auto"/>
              <w:left w:val="single" w:sz="6" w:space="0" w:color="auto"/>
              <w:bottom w:val="nil"/>
              <w:right w:val="single" w:sz="6" w:space="0" w:color="auto"/>
            </w:tcBorders>
            <w:vAlign w:val="center"/>
          </w:tcPr>
          <w:p w:rsidR="00F81C01" w:rsidRPr="00E628B7" w:rsidRDefault="00F81C01" w:rsidP="00F3530C">
            <w:pPr>
              <w:pStyle w:val="Style23"/>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Зміст господарської операції</w:t>
            </w:r>
          </w:p>
        </w:tc>
        <w:tc>
          <w:tcPr>
            <w:tcW w:w="4736" w:type="dxa"/>
            <w:gridSpan w:val="2"/>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3"/>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Кореспондуючі рахунки</w:t>
            </w:r>
          </w:p>
        </w:tc>
      </w:tr>
      <w:tr w:rsidR="00F81C01" w:rsidRPr="008F4985" w:rsidTr="007E6036">
        <w:trPr>
          <w:jc w:val="right"/>
        </w:trPr>
        <w:tc>
          <w:tcPr>
            <w:tcW w:w="781" w:type="dxa"/>
            <w:tcBorders>
              <w:top w:val="nil"/>
              <w:left w:val="single" w:sz="6" w:space="0" w:color="auto"/>
              <w:bottom w:val="single" w:sz="6" w:space="0" w:color="auto"/>
              <w:right w:val="single" w:sz="6" w:space="0" w:color="auto"/>
            </w:tcBorders>
            <w:vAlign w:val="center"/>
          </w:tcPr>
          <w:p w:rsidR="00F81C01" w:rsidRPr="008F4985" w:rsidRDefault="00F81C01" w:rsidP="00F3530C">
            <w:pPr>
              <w:spacing w:after="0" w:line="360" w:lineRule="auto"/>
              <w:jc w:val="both"/>
              <w:rPr>
                <w:rStyle w:val="FontStyle39"/>
                <w:i w:val="0"/>
                <w:sz w:val="20"/>
                <w:szCs w:val="20"/>
                <w:lang w:val="uk-UA" w:eastAsia="uk-UA"/>
              </w:rPr>
            </w:pPr>
          </w:p>
        </w:tc>
        <w:tc>
          <w:tcPr>
            <w:tcW w:w="3927" w:type="dxa"/>
            <w:tcBorders>
              <w:top w:val="nil"/>
              <w:left w:val="single" w:sz="6" w:space="0" w:color="auto"/>
              <w:bottom w:val="single" w:sz="6" w:space="0" w:color="auto"/>
              <w:right w:val="single" w:sz="6" w:space="0" w:color="auto"/>
            </w:tcBorders>
            <w:vAlign w:val="center"/>
          </w:tcPr>
          <w:p w:rsidR="00F81C01" w:rsidRPr="008F4985" w:rsidRDefault="00F81C01" w:rsidP="00F3530C">
            <w:pPr>
              <w:spacing w:after="0" w:line="360" w:lineRule="auto"/>
              <w:jc w:val="both"/>
              <w:rPr>
                <w:rStyle w:val="FontStyle39"/>
                <w:i w:val="0"/>
                <w:sz w:val="20"/>
                <w:szCs w:val="20"/>
                <w:lang w:val="uk-UA" w:eastAsia="uk-UA"/>
              </w:rPr>
            </w:pP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3"/>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Дебет</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3"/>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Кредит</w:t>
            </w:r>
          </w:p>
        </w:tc>
      </w:tr>
      <w:tr w:rsidR="00F81C01" w:rsidRPr="008F4985" w:rsidTr="007E6036">
        <w:trPr>
          <w:jc w:val="right"/>
        </w:trPr>
        <w:tc>
          <w:tcPr>
            <w:tcW w:w="781"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1</w:t>
            </w:r>
          </w:p>
        </w:tc>
        <w:tc>
          <w:tcPr>
            <w:tcW w:w="3927"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Відображено суми податків і обов'язкових платежів, отриманих у складі інших операційних доходів</w:t>
            </w: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71 "Інший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операційний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дохід"</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64 "Розрахунки за податками й платежами"</w:t>
            </w:r>
          </w:p>
        </w:tc>
      </w:tr>
      <w:tr w:rsidR="00F81C01" w:rsidRPr="008F4985" w:rsidTr="007E6036">
        <w:trPr>
          <w:jc w:val="right"/>
        </w:trPr>
        <w:tc>
          <w:tcPr>
            <w:tcW w:w="781"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2</w:t>
            </w:r>
          </w:p>
        </w:tc>
        <w:tc>
          <w:tcPr>
            <w:tcW w:w="3927"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Віднесено інший операційний дохід на фінансові результати</w:t>
            </w: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71 "Інший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операційний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дохід"</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791 "Результат</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операційної</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діяльності"</w:t>
            </w:r>
          </w:p>
        </w:tc>
      </w:tr>
      <w:tr w:rsidR="00F81C01" w:rsidRPr="008F4985" w:rsidTr="007E6036">
        <w:trPr>
          <w:jc w:val="right"/>
        </w:trPr>
        <w:tc>
          <w:tcPr>
            <w:tcW w:w="781"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3</w:t>
            </w:r>
          </w:p>
        </w:tc>
        <w:tc>
          <w:tcPr>
            <w:tcW w:w="3927"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Виявлено лишки виробничої собівартості незавершеного виробництва під час інвентаризації</w:t>
            </w: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23 виробництво"</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71 "Інший операційний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дохід"</w:t>
            </w:r>
          </w:p>
        </w:tc>
      </w:tr>
      <w:tr w:rsidR="00F81C01" w:rsidRPr="008F4985" w:rsidTr="007E6036">
        <w:trPr>
          <w:jc w:val="right"/>
        </w:trPr>
        <w:tc>
          <w:tcPr>
            <w:tcW w:w="781"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4</w:t>
            </w:r>
          </w:p>
        </w:tc>
        <w:tc>
          <w:tcPr>
            <w:tcW w:w="3927"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Виявлено лишки готової продукції у результаті інвентаризації</w:t>
            </w: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26 "Готова продукція"</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71 "Інший опе</w:t>
            </w:r>
            <w:r w:rsidRPr="00E628B7">
              <w:rPr>
                <w:rStyle w:val="FontStyle37"/>
                <w:sz w:val="20"/>
                <w:szCs w:val="20"/>
                <w:lang w:val="uk-UA" w:eastAsia="uk-UA"/>
              </w:rPr>
              <w:softHyphen/>
              <w:t>раційний дохід"</w:t>
            </w:r>
          </w:p>
        </w:tc>
      </w:tr>
      <w:tr w:rsidR="00F81C01" w:rsidRPr="008F4985" w:rsidTr="007E6036">
        <w:trPr>
          <w:jc w:val="right"/>
        </w:trPr>
        <w:tc>
          <w:tcPr>
            <w:tcW w:w="781"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16"/>
              <w:widowControl/>
              <w:spacing w:line="360" w:lineRule="auto"/>
              <w:jc w:val="both"/>
              <w:rPr>
                <w:sz w:val="20"/>
                <w:szCs w:val="20"/>
                <w:lang w:val="uk-UA"/>
              </w:rPr>
            </w:pPr>
          </w:p>
        </w:tc>
        <w:tc>
          <w:tcPr>
            <w:tcW w:w="3927"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Отримано готівкою суму штрафу</w:t>
            </w: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ЗО "Каса"</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42"/>
                <w:lang w:val="uk-UA" w:eastAsia="uk-UA"/>
              </w:rPr>
              <w:t xml:space="preserve">71 </w:t>
            </w:r>
            <w:r w:rsidRPr="00E628B7">
              <w:rPr>
                <w:rStyle w:val="FontStyle37"/>
                <w:sz w:val="20"/>
                <w:szCs w:val="20"/>
                <w:lang w:val="uk-UA" w:eastAsia="uk-UA"/>
              </w:rPr>
              <w:t>"Інший опе</w:t>
            </w:r>
            <w:r w:rsidRPr="00E628B7">
              <w:rPr>
                <w:rStyle w:val="FontStyle37"/>
                <w:sz w:val="20"/>
                <w:szCs w:val="20"/>
                <w:lang w:val="uk-UA" w:eastAsia="uk-UA"/>
              </w:rPr>
              <w:softHyphen/>
              <w:t>раційний дохід"</w:t>
            </w:r>
          </w:p>
        </w:tc>
      </w:tr>
      <w:tr w:rsidR="00F81C01" w:rsidRPr="008F4985" w:rsidTr="007E6036">
        <w:trPr>
          <w:jc w:val="right"/>
        </w:trPr>
        <w:tc>
          <w:tcPr>
            <w:tcW w:w="781"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5"/>
              <w:widowControl/>
              <w:spacing w:line="360" w:lineRule="auto"/>
              <w:jc w:val="both"/>
              <w:rPr>
                <w:rStyle w:val="FontStyle42"/>
                <w:lang w:val="uk-UA" w:eastAsia="uk-UA"/>
              </w:rPr>
            </w:pPr>
            <w:r w:rsidRPr="00E628B7">
              <w:rPr>
                <w:rStyle w:val="FontStyle42"/>
                <w:lang w:val="uk-UA" w:eastAsia="uk-UA"/>
              </w:rPr>
              <w:t>6</w:t>
            </w:r>
          </w:p>
        </w:tc>
        <w:tc>
          <w:tcPr>
            <w:tcW w:w="3927"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Визнано курсову різницю за валютними коштами</w:t>
            </w: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33 "Інші кошти"</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7 ї "Інший опе</w:t>
            </w:r>
            <w:r w:rsidRPr="00E628B7">
              <w:rPr>
                <w:rStyle w:val="FontStyle37"/>
                <w:sz w:val="20"/>
                <w:szCs w:val="20"/>
                <w:lang w:val="uk-UA" w:eastAsia="uk-UA"/>
              </w:rPr>
              <w:softHyphen/>
              <w:t>раційний дохід"</w:t>
            </w:r>
          </w:p>
        </w:tc>
      </w:tr>
      <w:tr w:rsidR="00F81C01" w:rsidRPr="008F4985" w:rsidTr="007E6036">
        <w:trPr>
          <w:jc w:val="right"/>
        </w:trPr>
        <w:tc>
          <w:tcPr>
            <w:tcW w:w="781"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5"/>
              <w:widowControl/>
              <w:spacing w:line="360" w:lineRule="auto"/>
              <w:jc w:val="both"/>
              <w:rPr>
                <w:rStyle w:val="FontStyle42"/>
                <w:lang w:val="uk-UA" w:eastAsia="uk-UA"/>
              </w:rPr>
            </w:pPr>
            <w:r w:rsidRPr="00E628B7">
              <w:rPr>
                <w:rStyle w:val="FontStyle42"/>
                <w:lang w:val="uk-UA" w:eastAsia="uk-UA"/>
              </w:rPr>
              <w:t>7</w:t>
            </w:r>
          </w:p>
        </w:tc>
        <w:tc>
          <w:tcPr>
            <w:tcW w:w="3927"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Визнано іншим операційним доходом заборгованість дебітора, забезпечену короткостроковим векселем</w:t>
            </w: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34 "Коротко</w:t>
            </w:r>
            <w:r w:rsidRPr="00E628B7">
              <w:rPr>
                <w:rStyle w:val="FontStyle37"/>
                <w:sz w:val="20"/>
                <w:szCs w:val="20"/>
                <w:lang w:val="uk-UA" w:eastAsia="uk-UA"/>
              </w:rPr>
              <w:softHyphen/>
              <w:t>строкові вексе</w:t>
            </w:r>
            <w:r w:rsidRPr="00E628B7">
              <w:rPr>
                <w:rStyle w:val="FontStyle37"/>
                <w:sz w:val="20"/>
                <w:szCs w:val="20"/>
                <w:lang w:val="uk-UA" w:eastAsia="uk-UA"/>
              </w:rPr>
              <w:softHyphen/>
              <w:t>лі одержані"</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71 "Інший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операційний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дохід"</w:t>
            </w:r>
          </w:p>
        </w:tc>
      </w:tr>
      <w:tr w:rsidR="00F81C01" w:rsidRPr="008F4985" w:rsidTr="007E6036">
        <w:trPr>
          <w:jc w:val="right"/>
        </w:trPr>
        <w:tc>
          <w:tcPr>
            <w:tcW w:w="781"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8</w:t>
            </w:r>
          </w:p>
        </w:tc>
        <w:tc>
          <w:tcPr>
            <w:tcW w:w="3927"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Визнано іншим операційним доходом заборгованість покупців або замовників</w:t>
            </w: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42"/>
                <w:lang w:val="uk-UA" w:eastAsia="uk-UA"/>
              </w:rPr>
              <w:t xml:space="preserve">36 </w:t>
            </w:r>
            <w:r w:rsidRPr="00E628B7">
              <w:rPr>
                <w:rStyle w:val="FontStyle37"/>
                <w:sz w:val="20"/>
                <w:szCs w:val="20"/>
                <w:lang w:val="uk-UA" w:eastAsia="uk-UA"/>
              </w:rPr>
              <w:t>"Розрахунки з покупцями та замовниками"</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71 "Інший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операційний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дохід"</w:t>
            </w:r>
          </w:p>
        </w:tc>
      </w:tr>
      <w:tr w:rsidR="00F81C01" w:rsidRPr="008F4985" w:rsidTr="007E6036">
        <w:trPr>
          <w:jc w:val="right"/>
        </w:trPr>
        <w:tc>
          <w:tcPr>
            <w:tcW w:w="781"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9</w:t>
            </w:r>
          </w:p>
        </w:tc>
        <w:tc>
          <w:tcPr>
            <w:tcW w:w="3927"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Повернено дебіторську заборгованість, раніше визнану сумнівною</w:t>
            </w: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38 "Резерв сумнівних боргів"</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71 "Інший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операційний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дохід"</w:t>
            </w:r>
          </w:p>
        </w:tc>
      </w:tr>
      <w:tr w:rsidR="00F81C01" w:rsidRPr="008F4985" w:rsidTr="007E6036">
        <w:trPr>
          <w:jc w:val="right"/>
        </w:trPr>
        <w:tc>
          <w:tcPr>
            <w:tcW w:w="781" w:type="dxa"/>
            <w:tcBorders>
              <w:top w:val="single" w:sz="6" w:space="0" w:color="auto"/>
              <w:left w:val="single" w:sz="6" w:space="0" w:color="auto"/>
              <w:bottom w:val="single" w:sz="6" w:space="0" w:color="auto"/>
              <w:right w:val="single" w:sz="6" w:space="0" w:color="auto"/>
            </w:tcBorders>
            <w:vAlign w:val="center"/>
          </w:tcPr>
          <w:p w:rsidR="00F81C01" w:rsidRPr="00E628B7" w:rsidRDefault="0025484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1</w:t>
            </w:r>
            <w:r w:rsidR="00F81C01" w:rsidRPr="00E628B7">
              <w:rPr>
                <w:rStyle w:val="FontStyle37"/>
                <w:sz w:val="20"/>
                <w:szCs w:val="20"/>
                <w:lang w:val="uk-UA" w:eastAsia="uk-UA"/>
              </w:rPr>
              <w:t>О</w:t>
            </w:r>
          </w:p>
        </w:tc>
        <w:tc>
          <w:tcPr>
            <w:tcW w:w="3927"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Визнано іншим операційним доходом суму цільового фінансування, яка належить до звітного періоду</w:t>
            </w: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48 "Цільове фінансування і цільові</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надходження"</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42"/>
                <w:lang w:val="uk-UA" w:eastAsia="uk-UA"/>
              </w:rPr>
              <w:t xml:space="preserve">71 </w:t>
            </w:r>
            <w:r w:rsidRPr="00E628B7">
              <w:rPr>
                <w:rStyle w:val="FontStyle37"/>
                <w:sz w:val="20"/>
                <w:szCs w:val="20"/>
                <w:lang w:val="uk-UA" w:eastAsia="uk-UA"/>
              </w:rPr>
              <w:t>"Інший операційний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дохід"</w:t>
            </w:r>
          </w:p>
        </w:tc>
      </w:tr>
      <w:tr w:rsidR="00F81C01" w:rsidRPr="008F4985" w:rsidTr="007E6036">
        <w:trPr>
          <w:jc w:val="right"/>
        </w:trPr>
        <w:tc>
          <w:tcPr>
            <w:tcW w:w="781"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5"/>
              <w:widowControl/>
              <w:spacing w:line="360" w:lineRule="auto"/>
              <w:jc w:val="both"/>
              <w:rPr>
                <w:rStyle w:val="FontStyle42"/>
                <w:lang w:val="uk-UA" w:eastAsia="uk-UA"/>
              </w:rPr>
            </w:pPr>
            <w:r w:rsidRPr="00E628B7">
              <w:rPr>
                <w:rStyle w:val="FontStyle42"/>
                <w:lang w:val="uk-UA" w:eastAsia="uk-UA"/>
              </w:rPr>
              <w:t>11</w:t>
            </w:r>
          </w:p>
        </w:tc>
        <w:tc>
          <w:tcPr>
            <w:tcW w:w="3927"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4"/>
              <w:widowControl/>
              <w:spacing w:line="360" w:lineRule="auto"/>
              <w:jc w:val="both"/>
              <w:rPr>
                <w:rStyle w:val="FontStyle37"/>
                <w:sz w:val="20"/>
                <w:szCs w:val="20"/>
                <w:lang w:val="uk-UA" w:eastAsia="uk-UA"/>
              </w:rPr>
            </w:pPr>
            <w:r w:rsidRPr="00E628B7">
              <w:rPr>
                <w:rStyle w:val="FontStyle37"/>
                <w:sz w:val="20"/>
                <w:szCs w:val="20"/>
                <w:lang w:val="uk-UA" w:eastAsia="uk-UA"/>
              </w:rPr>
              <w:t>Списано заборгованість перед постачальниками та підрядниками після закінчення строку позовної давності</w:t>
            </w:r>
          </w:p>
        </w:tc>
        <w:tc>
          <w:tcPr>
            <w:tcW w:w="197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42"/>
                <w:lang w:val="uk-UA" w:eastAsia="uk-UA"/>
              </w:rPr>
              <w:t xml:space="preserve">63 </w:t>
            </w:r>
            <w:r w:rsidRPr="00E628B7">
              <w:rPr>
                <w:rStyle w:val="FontStyle37"/>
                <w:sz w:val="20"/>
                <w:szCs w:val="20"/>
                <w:lang w:val="uk-UA" w:eastAsia="uk-UA"/>
              </w:rPr>
              <w:t>"Розрахун</w:t>
            </w:r>
            <w:r w:rsidRPr="00E628B7">
              <w:rPr>
                <w:rStyle w:val="FontStyle37"/>
                <w:sz w:val="20"/>
                <w:szCs w:val="20"/>
                <w:lang w:val="uk-UA" w:eastAsia="uk-UA"/>
              </w:rPr>
              <w:softHyphen/>
              <w:t>ки з постачаль</w:t>
            </w:r>
            <w:r w:rsidRPr="00E628B7">
              <w:rPr>
                <w:rStyle w:val="FontStyle37"/>
                <w:sz w:val="20"/>
                <w:szCs w:val="20"/>
                <w:lang w:val="uk-UA" w:eastAsia="uk-UA"/>
              </w:rPr>
              <w:softHyphen/>
              <w:t>никами та підрядниками"</w:t>
            </w:r>
          </w:p>
        </w:tc>
        <w:tc>
          <w:tcPr>
            <w:tcW w:w="2763" w:type="dxa"/>
            <w:tcBorders>
              <w:top w:val="single" w:sz="6" w:space="0" w:color="auto"/>
              <w:left w:val="single" w:sz="6" w:space="0" w:color="auto"/>
              <w:bottom w:val="single" w:sz="6" w:space="0" w:color="auto"/>
              <w:right w:val="single" w:sz="6" w:space="0" w:color="auto"/>
            </w:tcBorders>
            <w:vAlign w:val="center"/>
          </w:tcPr>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71 "Інший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операційний</w:t>
            </w:r>
          </w:p>
          <w:p w:rsidR="00F81C01" w:rsidRPr="00E628B7" w:rsidRDefault="00F81C01" w:rsidP="00F3530C">
            <w:pPr>
              <w:pStyle w:val="Style26"/>
              <w:widowControl/>
              <w:spacing w:line="360" w:lineRule="auto"/>
              <w:jc w:val="both"/>
              <w:rPr>
                <w:rStyle w:val="FontStyle37"/>
                <w:sz w:val="20"/>
                <w:szCs w:val="20"/>
                <w:lang w:val="uk-UA" w:eastAsia="uk-UA"/>
              </w:rPr>
            </w:pPr>
            <w:r w:rsidRPr="00E628B7">
              <w:rPr>
                <w:rStyle w:val="FontStyle37"/>
                <w:sz w:val="20"/>
                <w:szCs w:val="20"/>
                <w:lang w:val="uk-UA" w:eastAsia="uk-UA"/>
              </w:rPr>
              <w:t>дохід"</w:t>
            </w:r>
          </w:p>
          <w:p w:rsidR="00F81C01" w:rsidRPr="00E628B7" w:rsidRDefault="00F81C01" w:rsidP="00F3530C">
            <w:pPr>
              <w:pStyle w:val="Style28"/>
              <w:widowControl/>
              <w:tabs>
                <w:tab w:val="left" w:leader="hyphen" w:pos="521"/>
                <w:tab w:val="left" w:leader="dot" w:pos="1397"/>
                <w:tab w:val="left" w:leader="underscore" w:pos="1536"/>
              </w:tabs>
              <w:spacing w:line="360" w:lineRule="auto"/>
              <w:jc w:val="both"/>
              <w:rPr>
                <w:rStyle w:val="FontStyle40"/>
                <w:rFonts w:ascii="Times New Roman" w:hAnsi="Times New Roman"/>
                <w:b w:val="0"/>
                <w:i w:val="0"/>
                <w:sz w:val="20"/>
                <w:szCs w:val="20"/>
                <w:lang w:val="uk-UA"/>
              </w:rPr>
            </w:pPr>
          </w:p>
        </w:tc>
      </w:tr>
    </w:tbl>
    <w:p w:rsidR="0000196E" w:rsidRPr="008F4985" w:rsidRDefault="0000196E" w:rsidP="00F3530C">
      <w:pPr>
        <w:pStyle w:val="Style1"/>
        <w:widowControl/>
        <w:spacing w:line="360" w:lineRule="auto"/>
        <w:ind w:firstLine="0"/>
        <w:rPr>
          <w:rStyle w:val="FontStyle23"/>
          <w:lang w:val="uk-UA" w:eastAsia="uk-UA"/>
        </w:rPr>
      </w:pPr>
    </w:p>
    <w:p w:rsidR="00F3530C" w:rsidRPr="00E628B7" w:rsidRDefault="00F3530C">
      <w:pPr>
        <w:rPr>
          <w:rStyle w:val="FontStyle23"/>
          <w:sz w:val="28"/>
          <w:szCs w:val="28"/>
          <w:lang w:val="uk-UA" w:eastAsia="uk-UA"/>
        </w:rPr>
      </w:pPr>
      <w:r w:rsidRPr="008F4985">
        <w:rPr>
          <w:rStyle w:val="FontStyle23"/>
          <w:sz w:val="28"/>
          <w:szCs w:val="28"/>
          <w:lang w:val="uk-UA" w:eastAsia="uk-UA"/>
        </w:rPr>
        <w:br w:type="page"/>
      </w:r>
    </w:p>
    <w:p w:rsidR="0000196E" w:rsidRPr="008F4985" w:rsidRDefault="0000196E" w:rsidP="00F3530C">
      <w:pPr>
        <w:pStyle w:val="Style1"/>
        <w:widowControl/>
        <w:spacing w:line="360" w:lineRule="auto"/>
        <w:ind w:firstLine="709"/>
        <w:jc w:val="center"/>
        <w:rPr>
          <w:rStyle w:val="FontStyle23"/>
          <w:b/>
          <w:sz w:val="28"/>
          <w:szCs w:val="28"/>
          <w:lang w:val="uk-UA" w:eastAsia="uk-UA"/>
        </w:rPr>
      </w:pPr>
      <w:r w:rsidRPr="008F4985">
        <w:rPr>
          <w:rStyle w:val="FontStyle23"/>
          <w:b/>
          <w:sz w:val="28"/>
          <w:szCs w:val="28"/>
          <w:lang w:val="uk-UA" w:eastAsia="uk-UA"/>
        </w:rPr>
        <w:t>2.3. Організація облік</w:t>
      </w:r>
      <w:r w:rsidR="00A935B5" w:rsidRPr="008F4985">
        <w:rPr>
          <w:rStyle w:val="FontStyle23"/>
          <w:b/>
          <w:sz w:val="28"/>
          <w:szCs w:val="28"/>
          <w:lang w:val="uk-UA" w:eastAsia="uk-UA"/>
        </w:rPr>
        <w:t>у доходів від участі в капіталі, інших фінансових доходів.</w:t>
      </w:r>
    </w:p>
    <w:p w:rsidR="00F3530C" w:rsidRPr="008F4985" w:rsidRDefault="00F3530C" w:rsidP="00F3530C">
      <w:pPr>
        <w:pStyle w:val="Style1"/>
        <w:widowControl/>
        <w:spacing w:line="360" w:lineRule="auto"/>
        <w:ind w:firstLine="709"/>
        <w:rPr>
          <w:rStyle w:val="FontStyle23"/>
          <w:sz w:val="28"/>
          <w:szCs w:val="28"/>
          <w:lang w:val="uk-UA" w:eastAsia="uk-UA"/>
        </w:rPr>
      </w:pPr>
    </w:p>
    <w:p w:rsidR="00B33359" w:rsidRPr="008F4985" w:rsidRDefault="00B3335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xml:space="preserve">Структура фінансових доходів наведена на рис. </w:t>
      </w:r>
      <w:r w:rsidR="001E4A02" w:rsidRPr="008F4985">
        <w:rPr>
          <w:rStyle w:val="FontStyle23"/>
          <w:sz w:val="28"/>
          <w:szCs w:val="28"/>
          <w:lang w:val="uk-UA" w:eastAsia="uk-UA"/>
        </w:rPr>
        <w:t>1</w:t>
      </w:r>
      <w:r w:rsidRPr="008F4985">
        <w:rPr>
          <w:rStyle w:val="FontStyle23"/>
          <w:sz w:val="28"/>
          <w:szCs w:val="28"/>
          <w:lang w:val="uk-UA" w:eastAsia="uk-UA"/>
        </w:rPr>
        <w:t>.</w:t>
      </w:r>
    </w:p>
    <w:p w:rsidR="00C60332" w:rsidRPr="008F4985" w:rsidRDefault="00C60332"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даному рисунку відображаються всі існуючі види фінансових доходів підприємств і організацій.</w:t>
      </w:r>
    </w:p>
    <w:p w:rsidR="00C60332" w:rsidRPr="008F4985" w:rsidRDefault="00C60332"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Інформація про доходи від інвестицій, які здійснені в асоційовані, дочірні або спільні підприємства та облік яких ведеться за методом участі в капіталі узагальнюється на субрахунках рахунка 72 «Дохід від участі в капіталі», а про інші фінансові доходи — на субрахунках рахунка 73 «Інші фінансові доходи».</w:t>
      </w:r>
    </w:p>
    <w:p w:rsidR="00F3530C" w:rsidRPr="008F4985" w:rsidRDefault="00F3530C" w:rsidP="00F3530C">
      <w:pPr>
        <w:pStyle w:val="Style1"/>
        <w:widowControl/>
        <w:spacing w:line="360" w:lineRule="auto"/>
        <w:ind w:firstLine="709"/>
        <w:rPr>
          <w:rStyle w:val="FontStyle23"/>
          <w:sz w:val="28"/>
          <w:szCs w:val="28"/>
          <w:lang w:val="uk-UA" w:eastAsia="uk-UA"/>
        </w:rPr>
      </w:pPr>
    </w:p>
    <w:p w:rsidR="00B33359" w:rsidRPr="008F4985" w:rsidRDefault="00105CFB" w:rsidP="00F3530C">
      <w:pPr>
        <w:spacing w:after="0" w:line="360" w:lineRule="auto"/>
        <w:ind w:firstLine="709"/>
        <w:jc w:val="both"/>
        <w:rPr>
          <w:rFonts w:ascii="Times New Roman" w:hAnsi="Times New Roman"/>
          <w:sz w:val="28"/>
          <w:lang w:val="uk-UA"/>
        </w:rPr>
      </w:pPr>
      <w:r>
        <w:rPr>
          <w:rFonts w:ascii="Times New Roman" w:hAnsi="Times New Roman"/>
          <w:noProof/>
          <w:sz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358.5pt;height:155.25pt;visibility:visible">
            <v:imagedata r:id="rId8" o:title=""/>
          </v:shape>
        </w:pict>
      </w:r>
    </w:p>
    <w:p w:rsidR="00B33359" w:rsidRPr="008F4985" w:rsidRDefault="00B33359" w:rsidP="00F3530C">
      <w:pPr>
        <w:pStyle w:val="Style12"/>
        <w:widowControl/>
        <w:spacing w:line="360" w:lineRule="auto"/>
        <w:ind w:firstLine="709"/>
        <w:jc w:val="both"/>
        <w:rPr>
          <w:rStyle w:val="FontStyle31"/>
          <w:b w:val="0"/>
          <w:sz w:val="28"/>
          <w:szCs w:val="28"/>
          <w:lang w:val="uk-UA" w:eastAsia="uk-UA"/>
        </w:rPr>
      </w:pPr>
      <w:r w:rsidRPr="008F4985">
        <w:rPr>
          <w:rStyle w:val="FontStyle32"/>
          <w:i w:val="0"/>
          <w:sz w:val="28"/>
          <w:szCs w:val="28"/>
          <w:lang w:val="uk-UA" w:eastAsia="uk-UA"/>
        </w:rPr>
        <w:t xml:space="preserve">Рис. </w:t>
      </w:r>
      <w:r w:rsidR="001E4A02" w:rsidRPr="008F4985">
        <w:rPr>
          <w:rStyle w:val="FontStyle22"/>
          <w:sz w:val="28"/>
          <w:szCs w:val="28"/>
          <w:lang w:val="uk-UA" w:eastAsia="uk-UA"/>
        </w:rPr>
        <w:t>1</w:t>
      </w:r>
      <w:r w:rsidRPr="008F4985">
        <w:rPr>
          <w:rStyle w:val="FontStyle22"/>
          <w:sz w:val="28"/>
          <w:szCs w:val="28"/>
          <w:lang w:val="uk-UA" w:eastAsia="uk-UA"/>
        </w:rPr>
        <w:t xml:space="preserve">. </w:t>
      </w:r>
      <w:r w:rsidRPr="008F4985">
        <w:rPr>
          <w:rStyle w:val="FontStyle31"/>
          <w:b w:val="0"/>
          <w:sz w:val="28"/>
          <w:szCs w:val="28"/>
          <w:lang w:val="uk-UA" w:eastAsia="uk-UA"/>
        </w:rPr>
        <w:t>Структура фінансових доходів</w:t>
      </w:r>
    </w:p>
    <w:p w:rsidR="00F3530C" w:rsidRPr="008F4985" w:rsidRDefault="00F3530C" w:rsidP="00F3530C">
      <w:pPr>
        <w:pStyle w:val="Style1"/>
        <w:widowControl/>
        <w:spacing w:line="360" w:lineRule="auto"/>
        <w:ind w:firstLine="709"/>
        <w:rPr>
          <w:rStyle w:val="FontStyle23"/>
          <w:sz w:val="28"/>
          <w:szCs w:val="28"/>
          <w:lang w:val="uk-UA" w:eastAsia="uk-UA"/>
        </w:rPr>
      </w:pPr>
    </w:p>
    <w:p w:rsidR="00B33359" w:rsidRPr="008F4985" w:rsidRDefault="00B3335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За кредитом рахунка відображається збільшення (одержання) доходу, за дебетом — списання в порядку закриття на рахунок 79 "Фінансові результати".</w:t>
      </w:r>
    </w:p>
    <w:p w:rsidR="00B33359" w:rsidRPr="008F4985" w:rsidRDefault="00B3335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Аналітичний облік доходів від участі в капіталі та інших фінансових доходів ведеться за кожним об'єктом інвестування та іншими ознаками, визначеними підприємством.</w:t>
      </w:r>
    </w:p>
    <w:p w:rsidR="00B33359" w:rsidRPr="008F4985" w:rsidRDefault="00B3335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Щомісячне списання фінансових доходів на результат фінансових операцій здійснюється на підставі довідки-розрахунку, оформленої працівником бухгалтерії.</w:t>
      </w:r>
    </w:p>
    <w:p w:rsidR="00B33359" w:rsidRPr="008F4985" w:rsidRDefault="00B33359" w:rsidP="00F3530C">
      <w:pPr>
        <w:pStyle w:val="Style2"/>
        <w:widowControl/>
        <w:spacing w:line="360" w:lineRule="auto"/>
        <w:ind w:firstLine="709"/>
        <w:rPr>
          <w:rStyle w:val="FontStyle23"/>
          <w:sz w:val="28"/>
          <w:szCs w:val="28"/>
          <w:lang w:val="uk-UA" w:eastAsia="uk-UA"/>
        </w:rPr>
      </w:pPr>
      <w:r w:rsidRPr="008F4985">
        <w:rPr>
          <w:rStyle w:val="FontStyle21"/>
          <w:rFonts w:ascii="Times New Roman" w:hAnsi="Times New Roman"/>
          <w:b w:val="0"/>
          <w:i w:val="0"/>
          <w:sz w:val="28"/>
          <w:szCs w:val="28"/>
          <w:lang w:val="uk-UA" w:eastAsia="uk-UA"/>
        </w:rPr>
        <w:t xml:space="preserve">Підставою для відображення в обліку фінансових доходів </w:t>
      </w:r>
      <w:r w:rsidRPr="008F4985">
        <w:rPr>
          <w:rStyle w:val="FontStyle23"/>
          <w:sz w:val="28"/>
          <w:szCs w:val="28"/>
          <w:lang w:val="uk-UA" w:eastAsia="uk-UA"/>
        </w:rPr>
        <w:t>можуть бути:</w:t>
      </w:r>
    </w:p>
    <w:p w:rsidR="00B33359" w:rsidRPr="008F4985" w:rsidRDefault="00B3335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прибутковий касовий ордер;</w:t>
      </w:r>
    </w:p>
    <w:p w:rsidR="00A935B5" w:rsidRPr="008F4985" w:rsidRDefault="00F3118B" w:rsidP="00F3530C">
      <w:pPr>
        <w:pStyle w:val="Style15"/>
        <w:widowControl/>
        <w:numPr>
          <w:ilvl w:val="0"/>
          <w:numId w:val="6"/>
        </w:numPr>
        <w:tabs>
          <w:tab w:val="left" w:pos="542"/>
        </w:tabs>
        <w:spacing w:line="360" w:lineRule="auto"/>
        <w:ind w:firstLine="709"/>
        <w:rPr>
          <w:rStyle w:val="FontStyle23"/>
          <w:sz w:val="28"/>
          <w:szCs w:val="28"/>
          <w:lang w:val="uk-UA" w:eastAsia="uk-UA"/>
        </w:rPr>
      </w:pPr>
      <w:r w:rsidRPr="008F4985">
        <w:rPr>
          <w:rStyle w:val="FontStyle23"/>
          <w:sz w:val="28"/>
          <w:szCs w:val="28"/>
          <w:lang w:val="uk-UA" w:eastAsia="uk-UA"/>
        </w:rPr>
        <w:t xml:space="preserve"> </w:t>
      </w:r>
      <w:r w:rsidR="00A935B5" w:rsidRPr="008F4985">
        <w:rPr>
          <w:rStyle w:val="FontStyle23"/>
          <w:sz w:val="28"/>
          <w:szCs w:val="28"/>
          <w:lang w:val="uk-UA" w:eastAsia="uk-UA"/>
        </w:rPr>
        <w:t>виписка банку;</w:t>
      </w:r>
    </w:p>
    <w:p w:rsidR="00602639" w:rsidRPr="008F4985" w:rsidRDefault="00A935B5" w:rsidP="00F3530C">
      <w:pPr>
        <w:pStyle w:val="Style15"/>
        <w:widowControl/>
        <w:numPr>
          <w:ilvl w:val="0"/>
          <w:numId w:val="6"/>
        </w:numPr>
        <w:spacing w:line="360" w:lineRule="auto"/>
        <w:ind w:firstLine="709"/>
        <w:rPr>
          <w:rStyle w:val="FontStyle23"/>
          <w:sz w:val="28"/>
          <w:szCs w:val="28"/>
          <w:lang w:val="uk-UA" w:eastAsia="uk-UA"/>
        </w:rPr>
      </w:pPr>
      <w:r w:rsidRPr="008F4985">
        <w:rPr>
          <w:rStyle w:val="FontStyle23"/>
          <w:sz w:val="28"/>
          <w:szCs w:val="28"/>
          <w:lang w:val="uk-UA" w:eastAsia="uk-UA"/>
        </w:rPr>
        <w:t xml:space="preserve">рішення зборів акціонерів (учасників) про розподіл прибутку; </w:t>
      </w:r>
    </w:p>
    <w:p w:rsidR="00A935B5" w:rsidRPr="008F4985" w:rsidRDefault="00A935B5" w:rsidP="00F3530C">
      <w:pPr>
        <w:pStyle w:val="Style15"/>
        <w:widowControl/>
        <w:numPr>
          <w:ilvl w:val="0"/>
          <w:numId w:val="6"/>
        </w:numPr>
        <w:spacing w:line="360" w:lineRule="auto"/>
        <w:ind w:firstLine="709"/>
        <w:rPr>
          <w:rStyle w:val="FontStyle23"/>
          <w:sz w:val="28"/>
          <w:szCs w:val="28"/>
          <w:lang w:val="uk-UA" w:eastAsia="uk-UA"/>
        </w:rPr>
      </w:pPr>
      <w:r w:rsidRPr="008F4985">
        <w:rPr>
          <w:rStyle w:val="FontStyle23"/>
          <w:sz w:val="28"/>
          <w:szCs w:val="28"/>
          <w:lang w:val="uk-UA" w:eastAsia="uk-UA"/>
        </w:rPr>
        <w:t>договори купівлі цінних паперів з визначеним строком пога</w:t>
      </w:r>
      <w:r w:rsidRPr="008F4985">
        <w:rPr>
          <w:rStyle w:val="FontStyle23"/>
          <w:sz w:val="28"/>
          <w:szCs w:val="28"/>
          <w:lang w:val="uk-UA" w:eastAsia="uk-UA"/>
        </w:rPr>
        <w:softHyphen/>
        <w:t>шення;</w:t>
      </w:r>
    </w:p>
    <w:p w:rsidR="00A935B5" w:rsidRPr="008F4985" w:rsidRDefault="00BE5EB3" w:rsidP="00F3530C">
      <w:pPr>
        <w:pStyle w:val="Style15"/>
        <w:widowControl/>
        <w:numPr>
          <w:ilvl w:val="0"/>
          <w:numId w:val="6"/>
        </w:numPr>
        <w:spacing w:line="360" w:lineRule="auto"/>
        <w:ind w:firstLine="709"/>
        <w:rPr>
          <w:rStyle w:val="FontStyle23"/>
          <w:sz w:val="28"/>
          <w:szCs w:val="28"/>
          <w:lang w:val="uk-UA" w:eastAsia="uk-UA"/>
        </w:rPr>
      </w:pPr>
      <w:r w:rsidRPr="008F4985">
        <w:rPr>
          <w:rStyle w:val="FontStyle23"/>
          <w:sz w:val="28"/>
          <w:szCs w:val="28"/>
          <w:lang w:val="uk-UA" w:eastAsia="uk-UA"/>
        </w:rPr>
        <w:t>д</w:t>
      </w:r>
      <w:r w:rsidR="00A935B5" w:rsidRPr="008F4985">
        <w:rPr>
          <w:rStyle w:val="FontStyle23"/>
          <w:sz w:val="28"/>
          <w:szCs w:val="28"/>
          <w:lang w:val="uk-UA" w:eastAsia="uk-UA"/>
        </w:rPr>
        <w:t>оговори депозитного вкладу;</w:t>
      </w:r>
    </w:p>
    <w:p w:rsidR="00A935B5" w:rsidRPr="008F4985" w:rsidRDefault="00A935B5" w:rsidP="00F3530C">
      <w:pPr>
        <w:pStyle w:val="Style15"/>
        <w:widowControl/>
        <w:numPr>
          <w:ilvl w:val="0"/>
          <w:numId w:val="6"/>
        </w:numPr>
        <w:spacing w:line="360" w:lineRule="auto"/>
        <w:ind w:firstLine="709"/>
        <w:rPr>
          <w:rStyle w:val="FontStyle23"/>
          <w:sz w:val="28"/>
          <w:szCs w:val="28"/>
          <w:lang w:val="uk-UA" w:eastAsia="uk-UA"/>
        </w:rPr>
      </w:pPr>
      <w:r w:rsidRPr="008F4985">
        <w:rPr>
          <w:rStyle w:val="FontStyle23"/>
          <w:sz w:val="28"/>
          <w:szCs w:val="28"/>
          <w:lang w:val="uk-UA" w:eastAsia="uk-UA"/>
        </w:rPr>
        <w:t>договори купівлі депозитних сертифікатів;</w:t>
      </w:r>
    </w:p>
    <w:p w:rsidR="00A935B5" w:rsidRPr="008F4985" w:rsidRDefault="00A935B5" w:rsidP="00F3530C">
      <w:pPr>
        <w:pStyle w:val="Style15"/>
        <w:widowControl/>
        <w:numPr>
          <w:ilvl w:val="0"/>
          <w:numId w:val="6"/>
        </w:numPr>
        <w:spacing w:line="360" w:lineRule="auto"/>
        <w:ind w:firstLine="709"/>
        <w:rPr>
          <w:rStyle w:val="FontStyle23"/>
          <w:sz w:val="28"/>
          <w:szCs w:val="28"/>
          <w:lang w:val="uk-UA" w:eastAsia="uk-UA"/>
        </w:rPr>
      </w:pPr>
      <w:r w:rsidRPr="008F4985">
        <w:rPr>
          <w:rStyle w:val="FontStyle23"/>
          <w:sz w:val="28"/>
          <w:szCs w:val="28"/>
          <w:lang w:val="uk-UA" w:eastAsia="uk-UA"/>
        </w:rPr>
        <w:t>бухгалтерська довідка-розрахунок;</w:t>
      </w:r>
    </w:p>
    <w:p w:rsidR="00A935B5" w:rsidRPr="008F4985" w:rsidRDefault="00A935B5" w:rsidP="00F3530C">
      <w:pPr>
        <w:pStyle w:val="Style15"/>
        <w:widowControl/>
        <w:numPr>
          <w:ilvl w:val="0"/>
          <w:numId w:val="6"/>
        </w:numPr>
        <w:spacing w:line="360" w:lineRule="auto"/>
        <w:ind w:firstLine="709"/>
        <w:rPr>
          <w:rStyle w:val="FontStyle23"/>
          <w:sz w:val="28"/>
          <w:szCs w:val="28"/>
          <w:lang w:val="uk-UA" w:eastAsia="uk-UA"/>
        </w:rPr>
      </w:pPr>
      <w:r w:rsidRPr="008F4985">
        <w:rPr>
          <w:rStyle w:val="FontStyle23"/>
          <w:sz w:val="28"/>
          <w:szCs w:val="28"/>
          <w:lang w:val="uk-UA" w:eastAsia="uk-UA"/>
        </w:rPr>
        <w:t>тощо.</w:t>
      </w:r>
    </w:p>
    <w:p w:rsidR="00A935B5" w:rsidRPr="008F4985" w:rsidRDefault="00A935B5"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Узагальнення інформації про фінансові доходи при журнальній формі обліку здійснюється у журналі 6, а при спрощеній формі обліку — у розділі III Відомості 5-м.</w:t>
      </w:r>
    </w:p>
    <w:p w:rsidR="007634B5" w:rsidRPr="008F4985" w:rsidRDefault="007634B5" w:rsidP="00F3530C">
      <w:pPr>
        <w:pStyle w:val="Style29"/>
        <w:widowControl/>
        <w:spacing w:line="360" w:lineRule="auto"/>
        <w:ind w:firstLine="709"/>
        <w:jc w:val="both"/>
        <w:rPr>
          <w:rStyle w:val="FontStyle37"/>
          <w:sz w:val="28"/>
          <w:szCs w:val="28"/>
          <w:lang w:val="uk-UA" w:eastAsia="uk-UA"/>
        </w:rPr>
      </w:pPr>
      <w:r w:rsidRPr="008F4985">
        <w:rPr>
          <w:rStyle w:val="FontStyle37"/>
          <w:sz w:val="28"/>
          <w:szCs w:val="28"/>
          <w:lang w:val="uk-UA" w:eastAsia="uk-UA"/>
        </w:rPr>
        <w:t xml:space="preserve">Відображення в бухгалтерському обліку доходів від участі в капіталі відбувається наступним чином (табл. </w:t>
      </w:r>
      <w:r w:rsidR="004B1F6D" w:rsidRPr="008F4985">
        <w:rPr>
          <w:rStyle w:val="FontStyle37"/>
          <w:sz w:val="28"/>
          <w:szCs w:val="28"/>
          <w:lang w:val="uk-UA" w:eastAsia="uk-UA"/>
        </w:rPr>
        <w:t>5</w:t>
      </w:r>
      <w:r w:rsidRPr="008F4985">
        <w:rPr>
          <w:rStyle w:val="FontStyle37"/>
          <w:sz w:val="28"/>
          <w:szCs w:val="28"/>
          <w:lang w:val="uk-UA" w:eastAsia="uk-UA"/>
        </w:rPr>
        <w:t>).</w:t>
      </w:r>
    </w:p>
    <w:p w:rsidR="004B1F6D" w:rsidRPr="008F4985" w:rsidRDefault="007634B5" w:rsidP="00F3530C">
      <w:pPr>
        <w:pStyle w:val="Style21"/>
        <w:widowControl/>
        <w:spacing w:line="360" w:lineRule="auto"/>
        <w:ind w:firstLine="709"/>
        <w:jc w:val="both"/>
        <w:rPr>
          <w:rStyle w:val="FontStyle43"/>
          <w:rFonts w:ascii="Times New Roman" w:hAnsi="Times New Roman"/>
          <w:i w:val="0"/>
          <w:sz w:val="28"/>
          <w:szCs w:val="28"/>
          <w:lang w:val="uk-UA" w:eastAsia="uk-UA"/>
        </w:rPr>
      </w:pPr>
      <w:r w:rsidRPr="008F4985">
        <w:rPr>
          <w:rStyle w:val="FontStyle43"/>
          <w:rFonts w:ascii="Times New Roman" w:hAnsi="Times New Roman"/>
          <w:i w:val="0"/>
          <w:sz w:val="28"/>
          <w:szCs w:val="28"/>
          <w:lang w:val="uk-UA" w:eastAsia="uk-UA"/>
        </w:rPr>
        <w:t xml:space="preserve">Таблиця </w:t>
      </w:r>
      <w:r w:rsidR="004B1F6D" w:rsidRPr="008F4985">
        <w:rPr>
          <w:rStyle w:val="FontStyle43"/>
          <w:rFonts w:ascii="Times New Roman" w:hAnsi="Times New Roman"/>
          <w:i w:val="0"/>
          <w:sz w:val="28"/>
          <w:szCs w:val="28"/>
          <w:lang w:val="uk-UA" w:eastAsia="uk-UA"/>
        </w:rPr>
        <w:t>5</w:t>
      </w:r>
    </w:p>
    <w:p w:rsidR="007634B5" w:rsidRPr="008F4985" w:rsidRDefault="007634B5" w:rsidP="00F3530C">
      <w:pPr>
        <w:pStyle w:val="Style21"/>
        <w:widowControl/>
        <w:spacing w:line="360" w:lineRule="auto"/>
        <w:ind w:firstLine="709"/>
        <w:jc w:val="both"/>
        <w:rPr>
          <w:rStyle w:val="FontStyle23"/>
          <w:rFonts w:cs="Arial"/>
          <w:iCs/>
          <w:sz w:val="28"/>
          <w:szCs w:val="28"/>
          <w:lang w:val="uk-UA" w:eastAsia="uk-UA"/>
        </w:rPr>
      </w:pPr>
      <w:r w:rsidRPr="008F4985">
        <w:rPr>
          <w:rStyle w:val="FontStyle43"/>
          <w:rFonts w:ascii="Times New Roman" w:hAnsi="Times New Roman"/>
          <w:i w:val="0"/>
          <w:sz w:val="28"/>
          <w:szCs w:val="28"/>
          <w:lang w:val="uk-UA" w:eastAsia="uk-UA"/>
        </w:rPr>
        <w:t>Облік доходів від участі в капіталі</w:t>
      </w:r>
    </w:p>
    <w:p w:rsidR="00F3530C" w:rsidRPr="008F4985" w:rsidRDefault="00F3530C" w:rsidP="00F3530C">
      <w:pPr>
        <w:pStyle w:val="Style21"/>
        <w:widowControl/>
        <w:spacing w:line="360" w:lineRule="auto"/>
        <w:ind w:firstLine="709"/>
        <w:jc w:val="both"/>
        <w:rPr>
          <w:rStyle w:val="FontStyle23"/>
          <w:rFonts w:cs="Arial"/>
          <w:iCs/>
          <w:sz w:val="28"/>
          <w:szCs w:val="28"/>
          <w:lang w:val="uk-UA" w:eastAsia="uk-UA"/>
        </w:rPr>
      </w:pPr>
    </w:p>
    <w:tbl>
      <w:tblPr>
        <w:tblW w:w="0" w:type="auto"/>
        <w:jc w:val="right"/>
        <w:tblLayout w:type="fixed"/>
        <w:tblCellMar>
          <w:left w:w="40" w:type="dxa"/>
          <w:right w:w="40" w:type="dxa"/>
        </w:tblCellMar>
        <w:tblLook w:val="0000" w:firstRow="0" w:lastRow="0" w:firstColumn="0" w:lastColumn="0" w:noHBand="0" w:noVBand="0"/>
      </w:tblPr>
      <w:tblGrid>
        <w:gridCol w:w="566"/>
        <w:gridCol w:w="4019"/>
        <w:gridCol w:w="2392"/>
        <w:gridCol w:w="2318"/>
      </w:tblGrid>
      <w:tr w:rsidR="007634B5" w:rsidRPr="008F4985" w:rsidTr="007634B5">
        <w:trPr>
          <w:jc w:val="right"/>
        </w:trPr>
        <w:tc>
          <w:tcPr>
            <w:tcW w:w="566" w:type="dxa"/>
            <w:tcBorders>
              <w:top w:val="single" w:sz="6" w:space="0" w:color="auto"/>
              <w:left w:val="single" w:sz="6" w:space="0" w:color="auto"/>
              <w:bottom w:val="nil"/>
              <w:right w:val="single" w:sz="6" w:space="0" w:color="auto"/>
            </w:tcBorders>
            <w:vAlign w:val="center"/>
          </w:tcPr>
          <w:p w:rsidR="007634B5" w:rsidRPr="00E628B7" w:rsidRDefault="007634B5" w:rsidP="00F3530C">
            <w:pPr>
              <w:pStyle w:val="Style11"/>
              <w:widowControl/>
              <w:spacing w:line="360" w:lineRule="auto"/>
              <w:jc w:val="both"/>
              <w:rPr>
                <w:rStyle w:val="FontStyle39"/>
                <w:i w:val="0"/>
                <w:sz w:val="20"/>
                <w:szCs w:val="20"/>
                <w:lang w:val="uk-UA"/>
              </w:rPr>
            </w:pPr>
            <w:r w:rsidRPr="00E628B7">
              <w:rPr>
                <w:rStyle w:val="FontStyle39"/>
                <w:i w:val="0"/>
                <w:sz w:val="20"/>
                <w:szCs w:val="20"/>
                <w:lang w:val="uk-UA"/>
              </w:rPr>
              <w:t>№ оп.</w:t>
            </w:r>
          </w:p>
        </w:tc>
        <w:tc>
          <w:tcPr>
            <w:tcW w:w="4019" w:type="dxa"/>
            <w:tcBorders>
              <w:top w:val="single" w:sz="6" w:space="0" w:color="auto"/>
              <w:left w:val="single" w:sz="6" w:space="0" w:color="auto"/>
              <w:bottom w:val="nil"/>
              <w:right w:val="single" w:sz="6" w:space="0" w:color="auto"/>
            </w:tcBorders>
            <w:vAlign w:val="center"/>
          </w:tcPr>
          <w:p w:rsidR="007634B5" w:rsidRPr="00E628B7" w:rsidRDefault="007634B5" w:rsidP="00F3530C">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Зміст господарської операції</w:t>
            </w:r>
          </w:p>
        </w:tc>
        <w:tc>
          <w:tcPr>
            <w:tcW w:w="4710" w:type="dxa"/>
            <w:gridSpan w:val="2"/>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Кореспондуючі рахунками</w:t>
            </w:r>
          </w:p>
        </w:tc>
      </w:tr>
      <w:tr w:rsidR="007634B5" w:rsidRPr="008F4985" w:rsidTr="007634B5">
        <w:trPr>
          <w:jc w:val="right"/>
        </w:trPr>
        <w:tc>
          <w:tcPr>
            <w:tcW w:w="566" w:type="dxa"/>
            <w:tcBorders>
              <w:top w:val="nil"/>
              <w:left w:val="single" w:sz="6" w:space="0" w:color="auto"/>
              <w:bottom w:val="single" w:sz="6" w:space="0" w:color="auto"/>
              <w:right w:val="single" w:sz="6" w:space="0" w:color="auto"/>
            </w:tcBorders>
            <w:vAlign w:val="center"/>
          </w:tcPr>
          <w:p w:rsidR="007634B5" w:rsidRPr="008F4985" w:rsidRDefault="007634B5" w:rsidP="00F3530C">
            <w:pPr>
              <w:spacing w:after="0" w:line="360" w:lineRule="auto"/>
              <w:jc w:val="both"/>
              <w:rPr>
                <w:rStyle w:val="FontStyle39"/>
                <w:i w:val="0"/>
                <w:sz w:val="20"/>
                <w:szCs w:val="20"/>
                <w:lang w:val="uk-UA" w:eastAsia="uk-UA"/>
              </w:rPr>
            </w:pPr>
          </w:p>
        </w:tc>
        <w:tc>
          <w:tcPr>
            <w:tcW w:w="4019" w:type="dxa"/>
            <w:tcBorders>
              <w:top w:val="nil"/>
              <w:left w:val="single" w:sz="6" w:space="0" w:color="auto"/>
              <w:bottom w:val="single" w:sz="6" w:space="0" w:color="auto"/>
              <w:right w:val="single" w:sz="6" w:space="0" w:color="auto"/>
            </w:tcBorders>
            <w:vAlign w:val="center"/>
          </w:tcPr>
          <w:p w:rsidR="007634B5" w:rsidRPr="008F4985" w:rsidRDefault="007634B5" w:rsidP="00F3530C">
            <w:pPr>
              <w:spacing w:after="0" w:line="360" w:lineRule="auto"/>
              <w:jc w:val="both"/>
              <w:rPr>
                <w:rStyle w:val="FontStyle39"/>
                <w:i w:val="0"/>
                <w:sz w:val="20"/>
                <w:szCs w:val="20"/>
                <w:lang w:val="uk-UA" w:eastAsia="uk-UA"/>
              </w:rPr>
            </w:pPr>
          </w:p>
        </w:tc>
        <w:tc>
          <w:tcPr>
            <w:tcW w:w="2392"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Дебет</w:t>
            </w:r>
          </w:p>
        </w:tc>
        <w:tc>
          <w:tcPr>
            <w:tcW w:w="231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Кредит</w:t>
            </w:r>
          </w:p>
        </w:tc>
      </w:tr>
      <w:tr w:rsidR="007634B5" w:rsidRPr="008F4985" w:rsidTr="007634B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rPr>
            </w:pPr>
            <w:r w:rsidRPr="00E628B7">
              <w:rPr>
                <w:rStyle w:val="FontStyle37"/>
                <w:sz w:val="20"/>
                <w:szCs w:val="20"/>
                <w:lang w:val="uk-UA"/>
              </w:rPr>
              <w:t>1</w:t>
            </w:r>
          </w:p>
        </w:tc>
        <w:tc>
          <w:tcPr>
            <w:tcW w:w="4019"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Віднесено на фінансові результати дохід, отриманий від інвестицій в дочірні, асоційовані або спільні підприємства</w:t>
            </w:r>
          </w:p>
        </w:tc>
        <w:tc>
          <w:tcPr>
            <w:tcW w:w="2392"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72 "Дохід від участі в капіталі"</w:t>
            </w:r>
          </w:p>
        </w:tc>
        <w:tc>
          <w:tcPr>
            <w:tcW w:w="231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rPr>
            </w:pPr>
            <w:r w:rsidRPr="00E628B7">
              <w:rPr>
                <w:rStyle w:val="FontStyle37"/>
                <w:sz w:val="20"/>
                <w:szCs w:val="20"/>
                <w:lang w:val="uk-UA"/>
              </w:rPr>
              <w:t>792 "Результат</w:t>
            </w:r>
          </w:p>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фінансових</w:t>
            </w:r>
          </w:p>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операцій"</w:t>
            </w:r>
          </w:p>
        </w:tc>
      </w:tr>
      <w:tr w:rsidR="007634B5" w:rsidRPr="008F4985" w:rsidTr="007634B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rPr>
            </w:pPr>
            <w:r w:rsidRPr="00E628B7">
              <w:rPr>
                <w:rStyle w:val="FontStyle37"/>
                <w:sz w:val="20"/>
                <w:szCs w:val="20"/>
                <w:lang w:val="uk-UA"/>
              </w:rPr>
              <w:t>2</w:t>
            </w:r>
          </w:p>
        </w:tc>
        <w:tc>
          <w:tcPr>
            <w:tcW w:w="4019"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дохід від інвестицій, які обліковуються за методом участі а капіталі у вигляді збільшення частки інвестора в чистих активах об'єкта інвестування за рахунок отримання прибутку або зростання власного капіталу</w:t>
            </w:r>
          </w:p>
        </w:tc>
        <w:tc>
          <w:tcPr>
            <w:tcW w:w="2392"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14 "Довгострокові фінансові інвестиції"</w:t>
            </w:r>
          </w:p>
        </w:tc>
        <w:tc>
          <w:tcPr>
            <w:tcW w:w="231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rPr>
            </w:pPr>
            <w:r w:rsidRPr="00E628B7">
              <w:rPr>
                <w:rStyle w:val="FontStyle37"/>
                <w:sz w:val="20"/>
                <w:szCs w:val="20"/>
                <w:lang w:val="uk-UA"/>
              </w:rPr>
              <w:t>72 "Дохід від участі в капіталі"</w:t>
            </w:r>
          </w:p>
        </w:tc>
      </w:tr>
    </w:tbl>
    <w:p w:rsidR="007634B5" w:rsidRPr="008F4985" w:rsidRDefault="007634B5" w:rsidP="00F3530C">
      <w:pPr>
        <w:pStyle w:val="Style1"/>
        <w:widowControl/>
        <w:spacing w:line="360" w:lineRule="auto"/>
        <w:ind w:firstLine="0"/>
        <w:rPr>
          <w:rStyle w:val="FontStyle23"/>
          <w:lang w:val="uk-UA" w:eastAsia="uk-UA"/>
        </w:rPr>
      </w:pPr>
    </w:p>
    <w:p w:rsidR="007634B5" w:rsidRPr="008F4985" w:rsidRDefault="007634B5" w:rsidP="00F3530C">
      <w:pPr>
        <w:pStyle w:val="Style29"/>
        <w:widowControl/>
        <w:spacing w:line="360" w:lineRule="auto"/>
        <w:ind w:firstLine="709"/>
        <w:jc w:val="both"/>
        <w:rPr>
          <w:rStyle w:val="FontStyle37"/>
          <w:sz w:val="28"/>
          <w:szCs w:val="28"/>
          <w:lang w:val="uk-UA" w:eastAsia="uk-UA"/>
        </w:rPr>
      </w:pPr>
      <w:r w:rsidRPr="008F4985">
        <w:rPr>
          <w:rStyle w:val="FontStyle37"/>
          <w:sz w:val="28"/>
          <w:szCs w:val="28"/>
          <w:lang w:val="uk-UA" w:eastAsia="uk-UA"/>
        </w:rPr>
        <w:t xml:space="preserve">Порядок відображення в бухгалтерському обліку інших фінансових доходів наведено в табл. </w:t>
      </w:r>
      <w:r w:rsidR="004B1F6D" w:rsidRPr="008F4985">
        <w:rPr>
          <w:rStyle w:val="FontStyle37"/>
          <w:sz w:val="28"/>
          <w:szCs w:val="28"/>
          <w:lang w:val="uk-UA" w:eastAsia="uk-UA"/>
        </w:rPr>
        <w:t>6</w:t>
      </w:r>
    </w:p>
    <w:p w:rsidR="00F3530C" w:rsidRPr="00E628B7" w:rsidRDefault="00F3530C">
      <w:pPr>
        <w:rPr>
          <w:rStyle w:val="FontStyle43"/>
          <w:rFonts w:ascii="Times New Roman" w:hAnsi="Times New Roman"/>
          <w:i w:val="0"/>
          <w:sz w:val="28"/>
          <w:szCs w:val="28"/>
          <w:lang w:val="uk-UA" w:eastAsia="uk-UA"/>
        </w:rPr>
      </w:pPr>
      <w:r w:rsidRPr="008F4985">
        <w:rPr>
          <w:rStyle w:val="FontStyle43"/>
          <w:rFonts w:ascii="Times New Roman" w:hAnsi="Times New Roman"/>
          <w:i w:val="0"/>
          <w:sz w:val="28"/>
          <w:szCs w:val="28"/>
          <w:lang w:val="uk-UA" w:eastAsia="uk-UA"/>
        </w:rPr>
        <w:br w:type="page"/>
      </w:r>
    </w:p>
    <w:p w:rsidR="004B1F6D" w:rsidRPr="008F4985" w:rsidRDefault="007634B5" w:rsidP="00F3530C">
      <w:pPr>
        <w:pStyle w:val="Style21"/>
        <w:widowControl/>
        <w:spacing w:line="360" w:lineRule="auto"/>
        <w:ind w:firstLine="709"/>
        <w:jc w:val="both"/>
        <w:rPr>
          <w:rStyle w:val="FontStyle43"/>
          <w:rFonts w:ascii="Times New Roman" w:hAnsi="Times New Roman"/>
          <w:i w:val="0"/>
          <w:sz w:val="28"/>
          <w:szCs w:val="28"/>
          <w:lang w:val="uk-UA" w:eastAsia="uk-UA"/>
        </w:rPr>
      </w:pPr>
      <w:r w:rsidRPr="008F4985">
        <w:rPr>
          <w:rStyle w:val="FontStyle43"/>
          <w:rFonts w:ascii="Times New Roman" w:hAnsi="Times New Roman"/>
          <w:i w:val="0"/>
          <w:sz w:val="28"/>
          <w:szCs w:val="28"/>
          <w:lang w:val="uk-UA" w:eastAsia="uk-UA"/>
        </w:rPr>
        <w:t xml:space="preserve">Таблиця </w:t>
      </w:r>
      <w:r w:rsidR="004B1F6D" w:rsidRPr="008F4985">
        <w:rPr>
          <w:rStyle w:val="FontStyle43"/>
          <w:rFonts w:ascii="Times New Roman" w:hAnsi="Times New Roman"/>
          <w:i w:val="0"/>
          <w:sz w:val="28"/>
          <w:szCs w:val="28"/>
          <w:lang w:val="uk-UA" w:eastAsia="uk-UA"/>
        </w:rPr>
        <w:t>6</w:t>
      </w:r>
    </w:p>
    <w:p w:rsidR="007634B5" w:rsidRPr="008F4985" w:rsidRDefault="007634B5" w:rsidP="00F3530C">
      <w:pPr>
        <w:pStyle w:val="Style21"/>
        <w:widowControl/>
        <w:spacing w:line="360" w:lineRule="auto"/>
        <w:ind w:firstLine="709"/>
        <w:jc w:val="both"/>
        <w:rPr>
          <w:rStyle w:val="FontStyle23"/>
          <w:rFonts w:cs="Arial"/>
          <w:iCs/>
          <w:sz w:val="28"/>
          <w:szCs w:val="28"/>
          <w:lang w:val="uk-UA" w:eastAsia="uk-UA"/>
        </w:rPr>
      </w:pPr>
      <w:r w:rsidRPr="008F4985">
        <w:rPr>
          <w:rStyle w:val="FontStyle43"/>
          <w:rFonts w:ascii="Times New Roman" w:hAnsi="Times New Roman"/>
          <w:i w:val="0"/>
          <w:sz w:val="28"/>
          <w:szCs w:val="28"/>
          <w:lang w:val="uk-UA" w:eastAsia="uk-UA"/>
        </w:rPr>
        <w:t>Облік інших Фінансових доходів</w:t>
      </w:r>
    </w:p>
    <w:p w:rsidR="00F3530C" w:rsidRPr="008F4985" w:rsidRDefault="00F3530C" w:rsidP="00F3530C">
      <w:pPr>
        <w:pStyle w:val="Style21"/>
        <w:widowControl/>
        <w:spacing w:line="360" w:lineRule="auto"/>
        <w:ind w:firstLine="709"/>
        <w:jc w:val="both"/>
        <w:rPr>
          <w:rStyle w:val="FontStyle23"/>
          <w:rFonts w:cs="Arial"/>
          <w:iCs/>
          <w:sz w:val="28"/>
          <w:szCs w:val="28"/>
          <w:lang w:val="uk-UA" w:eastAsia="uk-UA"/>
        </w:rPr>
      </w:pPr>
    </w:p>
    <w:tbl>
      <w:tblPr>
        <w:tblW w:w="0" w:type="auto"/>
        <w:jc w:val="right"/>
        <w:tblLayout w:type="fixed"/>
        <w:tblCellMar>
          <w:left w:w="40" w:type="dxa"/>
          <w:right w:w="40" w:type="dxa"/>
        </w:tblCellMar>
        <w:tblLook w:val="0000" w:firstRow="0" w:lastRow="0" w:firstColumn="0" w:lastColumn="0" w:noHBand="0" w:noVBand="0"/>
      </w:tblPr>
      <w:tblGrid>
        <w:gridCol w:w="571"/>
        <w:gridCol w:w="3362"/>
        <w:gridCol w:w="2938"/>
        <w:gridCol w:w="2384"/>
      </w:tblGrid>
      <w:tr w:rsidR="007634B5" w:rsidRPr="008F4985" w:rsidTr="004B1F6D">
        <w:trPr>
          <w:jc w:val="right"/>
        </w:trPr>
        <w:tc>
          <w:tcPr>
            <w:tcW w:w="571" w:type="dxa"/>
            <w:tcBorders>
              <w:top w:val="single" w:sz="6" w:space="0" w:color="auto"/>
              <w:left w:val="single" w:sz="6" w:space="0" w:color="auto"/>
              <w:bottom w:val="single" w:sz="4" w:space="0" w:color="auto"/>
              <w:right w:val="single" w:sz="6" w:space="0" w:color="auto"/>
            </w:tcBorders>
            <w:vAlign w:val="center"/>
          </w:tcPr>
          <w:p w:rsidR="007634B5" w:rsidRPr="00E628B7" w:rsidRDefault="007634B5" w:rsidP="00F3530C">
            <w:pPr>
              <w:pStyle w:val="Style17"/>
              <w:widowControl/>
              <w:spacing w:line="360" w:lineRule="auto"/>
              <w:jc w:val="both"/>
              <w:rPr>
                <w:rStyle w:val="FontStyle39"/>
                <w:i w:val="0"/>
                <w:sz w:val="20"/>
                <w:szCs w:val="20"/>
                <w:lang w:val="uk-UA"/>
              </w:rPr>
            </w:pPr>
            <w:r w:rsidRPr="00E628B7">
              <w:rPr>
                <w:rStyle w:val="FontStyle39"/>
                <w:i w:val="0"/>
                <w:sz w:val="20"/>
                <w:szCs w:val="20"/>
                <w:lang w:val="uk-UA"/>
              </w:rPr>
              <w:t>№ оп.</w:t>
            </w:r>
          </w:p>
        </w:tc>
        <w:tc>
          <w:tcPr>
            <w:tcW w:w="3362" w:type="dxa"/>
            <w:tcBorders>
              <w:top w:val="single" w:sz="6" w:space="0" w:color="auto"/>
              <w:left w:val="single" w:sz="6" w:space="0" w:color="auto"/>
              <w:bottom w:val="single" w:sz="4" w:space="0" w:color="auto"/>
              <w:right w:val="single" w:sz="6" w:space="0" w:color="auto"/>
            </w:tcBorders>
            <w:vAlign w:val="center"/>
          </w:tcPr>
          <w:p w:rsidR="007634B5" w:rsidRPr="00E628B7" w:rsidRDefault="007634B5" w:rsidP="00F3530C">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Зміст господарської операції</w:t>
            </w:r>
          </w:p>
        </w:tc>
        <w:tc>
          <w:tcPr>
            <w:tcW w:w="5322" w:type="dxa"/>
            <w:gridSpan w:val="2"/>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Кореспондуючі рахунки</w:t>
            </w:r>
          </w:p>
        </w:tc>
      </w:tr>
      <w:tr w:rsidR="007634B5" w:rsidRPr="008F4985" w:rsidTr="004B1F6D">
        <w:trPr>
          <w:jc w:val="right"/>
        </w:trPr>
        <w:tc>
          <w:tcPr>
            <w:tcW w:w="571" w:type="dxa"/>
            <w:tcBorders>
              <w:top w:val="single" w:sz="4" w:space="0" w:color="auto"/>
              <w:left w:val="single" w:sz="4" w:space="0" w:color="auto"/>
              <w:bottom w:val="single" w:sz="4" w:space="0" w:color="auto"/>
              <w:right w:val="single" w:sz="6" w:space="0" w:color="auto"/>
            </w:tcBorders>
            <w:vAlign w:val="center"/>
          </w:tcPr>
          <w:p w:rsidR="007634B5" w:rsidRPr="008F4985" w:rsidRDefault="007634B5" w:rsidP="00F3530C">
            <w:pPr>
              <w:spacing w:after="0" w:line="360" w:lineRule="auto"/>
              <w:jc w:val="both"/>
              <w:rPr>
                <w:rStyle w:val="FontStyle39"/>
                <w:i w:val="0"/>
                <w:sz w:val="20"/>
                <w:szCs w:val="20"/>
                <w:lang w:val="uk-UA" w:eastAsia="uk-UA"/>
              </w:rPr>
            </w:pPr>
          </w:p>
        </w:tc>
        <w:tc>
          <w:tcPr>
            <w:tcW w:w="3362" w:type="dxa"/>
            <w:tcBorders>
              <w:top w:val="single" w:sz="4" w:space="0" w:color="auto"/>
              <w:left w:val="single" w:sz="6" w:space="0" w:color="auto"/>
              <w:bottom w:val="single" w:sz="4" w:space="0" w:color="auto"/>
              <w:right w:val="single" w:sz="4" w:space="0" w:color="auto"/>
            </w:tcBorders>
            <w:vAlign w:val="center"/>
          </w:tcPr>
          <w:p w:rsidR="007634B5" w:rsidRPr="008F4985" w:rsidRDefault="007634B5" w:rsidP="00F3530C">
            <w:pPr>
              <w:spacing w:after="0" w:line="360" w:lineRule="auto"/>
              <w:jc w:val="both"/>
              <w:rPr>
                <w:rStyle w:val="FontStyle39"/>
                <w:i w:val="0"/>
                <w:sz w:val="20"/>
                <w:szCs w:val="20"/>
                <w:lang w:val="uk-UA" w:eastAsia="uk-UA"/>
              </w:rPr>
            </w:pPr>
          </w:p>
        </w:tc>
        <w:tc>
          <w:tcPr>
            <w:tcW w:w="2938" w:type="dxa"/>
            <w:tcBorders>
              <w:top w:val="single" w:sz="6" w:space="0" w:color="auto"/>
              <w:left w:val="single" w:sz="4" w:space="0" w:color="auto"/>
              <w:bottom w:val="single" w:sz="6" w:space="0" w:color="auto"/>
              <w:right w:val="single" w:sz="6" w:space="0" w:color="auto"/>
            </w:tcBorders>
            <w:vAlign w:val="center"/>
          </w:tcPr>
          <w:p w:rsidR="007634B5" w:rsidRPr="00E628B7" w:rsidRDefault="007634B5" w:rsidP="00F3530C">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Дебет</w:t>
            </w:r>
          </w:p>
        </w:tc>
        <w:tc>
          <w:tcPr>
            <w:tcW w:w="238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Кредит</w:t>
            </w:r>
          </w:p>
        </w:tc>
      </w:tr>
      <w:tr w:rsidR="007634B5" w:rsidRPr="008F4985" w:rsidTr="004B1F6D">
        <w:trPr>
          <w:jc w:val="right"/>
        </w:trPr>
        <w:tc>
          <w:tcPr>
            <w:tcW w:w="571" w:type="dxa"/>
            <w:tcBorders>
              <w:top w:val="single" w:sz="4"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rPr>
            </w:pPr>
            <w:r w:rsidRPr="00E628B7">
              <w:rPr>
                <w:rStyle w:val="FontStyle37"/>
                <w:sz w:val="20"/>
                <w:szCs w:val="20"/>
                <w:lang w:val="uk-UA"/>
              </w:rPr>
              <w:t>1</w:t>
            </w:r>
          </w:p>
        </w:tc>
        <w:tc>
          <w:tcPr>
            <w:tcW w:w="3362" w:type="dxa"/>
            <w:tcBorders>
              <w:top w:val="single" w:sz="4"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Віднесено інші фінансові доходи на фінансові результати</w:t>
            </w:r>
          </w:p>
        </w:tc>
        <w:tc>
          <w:tcPr>
            <w:tcW w:w="293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73 "Інші</w:t>
            </w:r>
          </w:p>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фінансові</w:t>
            </w:r>
          </w:p>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доходи"</w:t>
            </w:r>
          </w:p>
        </w:tc>
        <w:tc>
          <w:tcPr>
            <w:tcW w:w="238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792 "Результат</w:t>
            </w:r>
          </w:p>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фінансових</w:t>
            </w:r>
          </w:p>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операцій"</w:t>
            </w:r>
          </w:p>
        </w:tc>
      </w:tr>
      <w:tr w:rsidR="007634B5" w:rsidRPr="008F4985" w:rsidTr="007634B5">
        <w:trPr>
          <w:jc w:val="right"/>
        </w:trPr>
        <w:tc>
          <w:tcPr>
            <w:tcW w:w="57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rPr>
            </w:pPr>
            <w:r w:rsidRPr="00E628B7">
              <w:rPr>
                <w:rStyle w:val="FontStyle37"/>
                <w:sz w:val="20"/>
                <w:szCs w:val="20"/>
                <w:lang w:val="uk-UA"/>
              </w:rPr>
              <w:t>2</w:t>
            </w:r>
          </w:p>
        </w:tc>
        <w:tc>
          <w:tcPr>
            <w:tcW w:w="3362"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інший фінансовий дохід у вигляді відсотків, які належать до отримання за активи, надані у фінансову оренду</w:t>
            </w:r>
          </w:p>
        </w:tc>
        <w:tc>
          <w:tcPr>
            <w:tcW w:w="293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16 "Довгострокова дебіторська</w:t>
            </w:r>
            <w:r w:rsidR="00F3530C" w:rsidRPr="00E628B7">
              <w:rPr>
                <w:rStyle w:val="FontStyle37"/>
                <w:sz w:val="20"/>
                <w:szCs w:val="20"/>
                <w:lang w:val="uk-UA" w:eastAsia="uk-UA"/>
              </w:rPr>
              <w:t xml:space="preserve"> </w:t>
            </w:r>
            <w:r w:rsidRPr="00E628B7">
              <w:rPr>
                <w:rStyle w:val="FontStyle37"/>
                <w:sz w:val="20"/>
                <w:szCs w:val="20"/>
                <w:lang w:val="uk-UA" w:eastAsia="uk-UA"/>
              </w:rPr>
              <w:t>заборгованість"</w:t>
            </w:r>
          </w:p>
        </w:tc>
        <w:tc>
          <w:tcPr>
            <w:tcW w:w="238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732 "Відсотки одержані"</w:t>
            </w:r>
          </w:p>
        </w:tc>
      </w:tr>
      <w:tr w:rsidR="007634B5" w:rsidRPr="008F4985" w:rsidTr="007634B5">
        <w:trPr>
          <w:jc w:val="right"/>
        </w:trPr>
        <w:tc>
          <w:tcPr>
            <w:tcW w:w="57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rPr>
            </w:pPr>
            <w:r w:rsidRPr="00E628B7">
              <w:rPr>
                <w:rStyle w:val="FontStyle37"/>
                <w:sz w:val="20"/>
                <w:szCs w:val="20"/>
                <w:lang w:val="uk-UA"/>
              </w:rPr>
              <w:t>3</w:t>
            </w:r>
          </w:p>
        </w:tc>
        <w:tc>
          <w:tcPr>
            <w:tcW w:w="3362"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Отримано роялті в готівковій формі</w:t>
            </w:r>
          </w:p>
        </w:tc>
        <w:tc>
          <w:tcPr>
            <w:tcW w:w="293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30 "Каса"</w:t>
            </w:r>
          </w:p>
        </w:tc>
        <w:tc>
          <w:tcPr>
            <w:tcW w:w="2384" w:type="dxa"/>
            <w:tcBorders>
              <w:top w:val="single" w:sz="6" w:space="0" w:color="auto"/>
              <w:left w:val="single" w:sz="6" w:space="0" w:color="auto"/>
              <w:bottom w:val="single" w:sz="6" w:space="0" w:color="auto"/>
              <w:right w:val="single" w:sz="6" w:space="0" w:color="auto"/>
            </w:tcBorders>
            <w:vAlign w:val="center"/>
          </w:tcPr>
          <w:p w:rsidR="007634B5" w:rsidRPr="00E628B7" w:rsidRDefault="00EE1C3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733 "Інші доходи від фінансо</w:t>
            </w:r>
            <w:r w:rsidR="007634B5" w:rsidRPr="00E628B7">
              <w:rPr>
                <w:rStyle w:val="FontStyle37"/>
                <w:sz w:val="20"/>
                <w:szCs w:val="20"/>
                <w:lang w:val="uk-UA" w:eastAsia="uk-UA"/>
              </w:rPr>
              <w:t>вих операцій"</w:t>
            </w:r>
          </w:p>
        </w:tc>
      </w:tr>
      <w:tr w:rsidR="007634B5" w:rsidRPr="008F4985" w:rsidTr="007634B5">
        <w:trPr>
          <w:jc w:val="right"/>
        </w:trPr>
        <w:tc>
          <w:tcPr>
            <w:tcW w:w="57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rPr>
            </w:pPr>
            <w:r w:rsidRPr="00E628B7">
              <w:rPr>
                <w:rStyle w:val="FontStyle37"/>
                <w:sz w:val="20"/>
                <w:szCs w:val="20"/>
                <w:lang w:val="uk-UA"/>
              </w:rPr>
              <w:t>4</w:t>
            </w:r>
          </w:p>
        </w:tc>
        <w:tc>
          <w:tcPr>
            <w:tcW w:w="3362"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Відображено нарахування іншого фінансо</w:t>
            </w:r>
            <w:r w:rsidRPr="00E628B7">
              <w:rPr>
                <w:rStyle w:val="FontStyle37"/>
                <w:sz w:val="20"/>
                <w:szCs w:val="20"/>
                <w:lang w:val="uk-UA" w:eastAsia="uk-UA"/>
              </w:rPr>
              <w:softHyphen/>
              <w:t>вого доходу, що належить до отримання у вигляді відсотків за облігаціями</w:t>
            </w:r>
          </w:p>
        </w:tc>
        <w:tc>
          <w:tcPr>
            <w:tcW w:w="293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37 "Розрахунки з</w:t>
            </w:r>
            <w:r w:rsidR="00F3530C" w:rsidRPr="00E628B7">
              <w:rPr>
                <w:rStyle w:val="FontStyle37"/>
                <w:sz w:val="20"/>
                <w:szCs w:val="20"/>
                <w:lang w:val="uk-UA" w:eastAsia="uk-UA"/>
              </w:rPr>
              <w:t xml:space="preserve"> </w:t>
            </w:r>
            <w:r w:rsidRPr="00E628B7">
              <w:rPr>
                <w:rStyle w:val="FontStyle37"/>
                <w:sz w:val="20"/>
                <w:szCs w:val="20"/>
                <w:lang w:val="uk-UA" w:eastAsia="uk-UA"/>
              </w:rPr>
              <w:t>різними дебіторами"</w:t>
            </w:r>
          </w:p>
        </w:tc>
        <w:tc>
          <w:tcPr>
            <w:tcW w:w="238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732 "Відсотки одержані"</w:t>
            </w:r>
          </w:p>
        </w:tc>
      </w:tr>
      <w:tr w:rsidR="007634B5" w:rsidRPr="008F4985" w:rsidTr="007634B5">
        <w:trPr>
          <w:jc w:val="right"/>
        </w:trPr>
        <w:tc>
          <w:tcPr>
            <w:tcW w:w="57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rPr>
            </w:pPr>
            <w:r w:rsidRPr="00E628B7">
              <w:rPr>
                <w:rStyle w:val="FontStyle37"/>
                <w:sz w:val="20"/>
                <w:szCs w:val="20"/>
                <w:lang w:val="uk-UA"/>
              </w:rPr>
              <w:t>5</w:t>
            </w:r>
          </w:p>
        </w:tc>
        <w:tc>
          <w:tcPr>
            <w:tcW w:w="3362"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Визнано інший фінансовий дохід у зв'язку зі зменшенням зобов'язання за довгостроковими позиками.</w:t>
            </w:r>
          </w:p>
        </w:tc>
        <w:tc>
          <w:tcPr>
            <w:tcW w:w="293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50 "Довгострокові позики"</w:t>
            </w:r>
          </w:p>
        </w:tc>
        <w:tc>
          <w:tcPr>
            <w:tcW w:w="238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73 "Інші</w:t>
            </w:r>
            <w:r w:rsidR="00F3530C" w:rsidRPr="00E628B7">
              <w:rPr>
                <w:rStyle w:val="FontStyle37"/>
                <w:sz w:val="20"/>
                <w:szCs w:val="20"/>
                <w:lang w:val="uk-UA" w:eastAsia="uk-UA"/>
              </w:rPr>
              <w:t xml:space="preserve"> </w:t>
            </w:r>
            <w:r w:rsidRPr="00E628B7">
              <w:rPr>
                <w:rStyle w:val="FontStyle37"/>
                <w:sz w:val="20"/>
                <w:szCs w:val="20"/>
                <w:lang w:val="uk-UA" w:eastAsia="uk-UA"/>
              </w:rPr>
              <w:t>фінансові</w:t>
            </w:r>
            <w:r w:rsidR="00F3530C" w:rsidRPr="00E628B7">
              <w:rPr>
                <w:rStyle w:val="FontStyle37"/>
                <w:sz w:val="20"/>
                <w:szCs w:val="20"/>
                <w:lang w:val="uk-UA" w:eastAsia="uk-UA"/>
              </w:rPr>
              <w:t xml:space="preserve"> </w:t>
            </w:r>
            <w:r w:rsidRPr="00E628B7">
              <w:rPr>
                <w:rStyle w:val="FontStyle37"/>
                <w:sz w:val="20"/>
                <w:szCs w:val="20"/>
                <w:lang w:val="uk-UA" w:eastAsia="uk-UA"/>
              </w:rPr>
              <w:t>доходи"</w:t>
            </w:r>
          </w:p>
        </w:tc>
      </w:tr>
      <w:tr w:rsidR="007634B5" w:rsidRPr="008F4985" w:rsidTr="007634B5">
        <w:trPr>
          <w:jc w:val="right"/>
        </w:trPr>
        <w:tc>
          <w:tcPr>
            <w:tcW w:w="57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rPr>
            </w:pPr>
            <w:r w:rsidRPr="00E628B7">
              <w:rPr>
                <w:rStyle w:val="FontStyle37"/>
                <w:sz w:val="20"/>
                <w:szCs w:val="20"/>
                <w:lang w:val="uk-UA"/>
              </w:rPr>
              <w:t>6</w:t>
            </w:r>
          </w:p>
        </w:tc>
        <w:tc>
          <w:tcPr>
            <w:tcW w:w="3362"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6"/>
              <w:widowControl/>
              <w:spacing w:line="360" w:lineRule="auto"/>
              <w:rPr>
                <w:rStyle w:val="FontStyle37"/>
                <w:sz w:val="20"/>
                <w:szCs w:val="20"/>
                <w:lang w:val="uk-UA" w:eastAsia="uk-UA"/>
              </w:rPr>
            </w:pPr>
            <w:r w:rsidRPr="00E628B7">
              <w:rPr>
                <w:rStyle w:val="FontStyle37"/>
                <w:sz w:val="20"/>
                <w:szCs w:val="20"/>
                <w:lang w:val="uk-UA" w:eastAsia="uk-UA"/>
              </w:rPr>
              <w:t>Відображено дохід від наданих у фінансову оренду активів</w:t>
            </w:r>
          </w:p>
        </w:tc>
        <w:tc>
          <w:tcPr>
            <w:tcW w:w="293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68 "Розрахунки за</w:t>
            </w:r>
            <w:r w:rsidR="00F3530C" w:rsidRPr="00E628B7">
              <w:rPr>
                <w:rStyle w:val="FontStyle37"/>
                <w:sz w:val="20"/>
                <w:szCs w:val="20"/>
                <w:lang w:val="uk-UA" w:eastAsia="uk-UA"/>
              </w:rPr>
              <w:t xml:space="preserve"> </w:t>
            </w:r>
            <w:r w:rsidRPr="00E628B7">
              <w:rPr>
                <w:rStyle w:val="FontStyle37"/>
                <w:sz w:val="20"/>
                <w:szCs w:val="20"/>
                <w:lang w:val="uk-UA" w:eastAsia="uk-UA"/>
              </w:rPr>
              <w:t>іншими операціями"</w:t>
            </w:r>
          </w:p>
        </w:tc>
        <w:tc>
          <w:tcPr>
            <w:tcW w:w="238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F3530C">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732 "Відсотки одержані"</w:t>
            </w:r>
          </w:p>
        </w:tc>
      </w:tr>
    </w:tbl>
    <w:p w:rsidR="00A935B5" w:rsidRPr="008F4985" w:rsidRDefault="00A935B5" w:rsidP="00F3530C">
      <w:pPr>
        <w:pStyle w:val="Style1"/>
        <w:widowControl/>
        <w:spacing w:line="360" w:lineRule="auto"/>
        <w:ind w:firstLine="0"/>
        <w:rPr>
          <w:rStyle w:val="FontStyle23"/>
          <w:lang w:val="uk-UA" w:eastAsia="uk-UA"/>
        </w:rPr>
      </w:pPr>
    </w:p>
    <w:p w:rsidR="00B33359" w:rsidRPr="008F4985" w:rsidRDefault="00B33359" w:rsidP="00F3530C">
      <w:pPr>
        <w:pStyle w:val="Style1"/>
        <w:widowControl/>
        <w:spacing w:line="360" w:lineRule="auto"/>
        <w:ind w:firstLine="709"/>
        <w:rPr>
          <w:rStyle w:val="FontStyle23"/>
          <w:sz w:val="28"/>
          <w:szCs w:val="28"/>
          <w:lang w:val="uk-UA" w:eastAsia="uk-UA"/>
        </w:rPr>
      </w:pPr>
    </w:p>
    <w:p w:rsidR="0000196E" w:rsidRPr="008F4985" w:rsidRDefault="00030669" w:rsidP="00F3530C">
      <w:pPr>
        <w:pStyle w:val="Style1"/>
        <w:widowControl/>
        <w:spacing w:line="360" w:lineRule="auto"/>
        <w:ind w:firstLine="709"/>
        <w:jc w:val="center"/>
        <w:rPr>
          <w:rStyle w:val="FontStyle23"/>
          <w:b/>
          <w:sz w:val="28"/>
          <w:szCs w:val="28"/>
          <w:lang w:val="uk-UA" w:eastAsia="uk-UA"/>
        </w:rPr>
      </w:pPr>
      <w:r w:rsidRPr="008F4985">
        <w:rPr>
          <w:rStyle w:val="FontStyle23"/>
          <w:b/>
          <w:sz w:val="28"/>
          <w:szCs w:val="28"/>
          <w:lang w:val="uk-UA" w:eastAsia="uk-UA"/>
        </w:rPr>
        <w:t>2.4</w:t>
      </w:r>
      <w:r w:rsidR="0000196E" w:rsidRPr="008F4985">
        <w:rPr>
          <w:rStyle w:val="FontStyle23"/>
          <w:b/>
          <w:sz w:val="28"/>
          <w:szCs w:val="28"/>
          <w:lang w:val="uk-UA" w:eastAsia="uk-UA"/>
        </w:rPr>
        <w:t>. Організація обліку інших доходів.</w:t>
      </w:r>
    </w:p>
    <w:p w:rsidR="00B5386B" w:rsidRPr="008F4985" w:rsidRDefault="00B5386B" w:rsidP="00F3530C">
      <w:pPr>
        <w:pStyle w:val="Style1"/>
        <w:widowControl/>
        <w:spacing w:line="360" w:lineRule="auto"/>
        <w:ind w:firstLine="709"/>
        <w:rPr>
          <w:rStyle w:val="FontStyle23"/>
          <w:sz w:val="28"/>
          <w:szCs w:val="28"/>
          <w:lang w:val="uk-UA" w:eastAsia="uk-UA"/>
        </w:rPr>
      </w:pPr>
    </w:p>
    <w:p w:rsidR="00A935B5" w:rsidRPr="008F4985" w:rsidRDefault="00A935B5" w:rsidP="00F3530C">
      <w:pPr>
        <w:pStyle w:val="Style1"/>
        <w:widowControl/>
        <w:tabs>
          <w:tab w:val="left" w:pos="3158"/>
        </w:tabs>
        <w:spacing w:line="360" w:lineRule="auto"/>
        <w:ind w:firstLine="709"/>
        <w:rPr>
          <w:rStyle w:val="FontStyle23"/>
          <w:sz w:val="28"/>
          <w:szCs w:val="28"/>
          <w:lang w:val="uk-UA" w:eastAsia="uk-UA"/>
        </w:rPr>
      </w:pPr>
      <w:r w:rsidRPr="008F4985">
        <w:rPr>
          <w:rStyle w:val="FontStyle23"/>
          <w:sz w:val="28"/>
          <w:szCs w:val="28"/>
          <w:lang w:val="uk-UA" w:eastAsia="uk-UA"/>
        </w:rPr>
        <w:t>Доходи, які виникають в процесі звичайної діяльності, але не</w:t>
      </w:r>
      <w:r w:rsidR="00F3530C" w:rsidRPr="008F4985">
        <w:rPr>
          <w:rStyle w:val="FontStyle23"/>
          <w:sz w:val="28"/>
          <w:szCs w:val="28"/>
          <w:lang w:val="uk-UA" w:eastAsia="uk-UA"/>
        </w:rPr>
        <w:t xml:space="preserve"> </w:t>
      </w:r>
      <w:r w:rsidRPr="008F4985">
        <w:rPr>
          <w:rStyle w:val="FontStyle23"/>
          <w:sz w:val="28"/>
          <w:szCs w:val="28"/>
          <w:lang w:val="uk-UA" w:eastAsia="uk-UA"/>
        </w:rPr>
        <w:t>пов'язані з операційною та фінансо</w:t>
      </w:r>
      <w:r w:rsidR="0096246E" w:rsidRPr="008F4985">
        <w:rPr>
          <w:rStyle w:val="FontStyle23"/>
          <w:sz w:val="28"/>
          <w:szCs w:val="28"/>
          <w:lang w:val="uk-UA" w:eastAsia="uk-UA"/>
        </w:rPr>
        <w:t>вою діяльністю підприємства від</w:t>
      </w:r>
      <w:r w:rsidR="00F3530C" w:rsidRPr="008F4985">
        <w:rPr>
          <w:rStyle w:val="FontStyle23"/>
          <w:sz w:val="28"/>
          <w:szCs w:val="28"/>
          <w:lang w:val="uk-UA" w:eastAsia="uk-UA"/>
        </w:rPr>
        <w:t xml:space="preserve"> </w:t>
      </w:r>
      <w:r w:rsidRPr="008F4985">
        <w:rPr>
          <w:rStyle w:val="FontStyle23"/>
          <w:sz w:val="28"/>
          <w:szCs w:val="28"/>
          <w:lang w:val="uk-UA" w:eastAsia="uk-UA"/>
        </w:rPr>
        <w:t>носять до інших доходів, для обліку яких призначено рахунок 74</w:t>
      </w:r>
      <w:r w:rsidR="00F3530C" w:rsidRPr="008F4985">
        <w:rPr>
          <w:rStyle w:val="FontStyle23"/>
          <w:sz w:val="28"/>
          <w:szCs w:val="28"/>
          <w:lang w:val="uk-UA" w:eastAsia="uk-UA"/>
        </w:rPr>
        <w:t xml:space="preserve"> </w:t>
      </w:r>
      <w:r w:rsidRPr="008F4985">
        <w:rPr>
          <w:rStyle w:val="FontStyle23"/>
          <w:sz w:val="28"/>
          <w:szCs w:val="28"/>
          <w:lang w:val="uk-UA" w:eastAsia="uk-UA"/>
        </w:rPr>
        <w:t>"Інші доходи".'</w:t>
      </w:r>
    </w:p>
    <w:p w:rsidR="00A935B5" w:rsidRPr="008F4985" w:rsidRDefault="00BE5EB3" w:rsidP="00F3530C">
      <w:pPr>
        <w:pStyle w:val="Style15"/>
        <w:widowControl/>
        <w:spacing w:line="360" w:lineRule="auto"/>
        <w:ind w:firstLine="709"/>
        <w:rPr>
          <w:rStyle w:val="FontStyle23"/>
          <w:sz w:val="28"/>
          <w:szCs w:val="28"/>
          <w:lang w:val="uk-UA" w:eastAsia="uk-UA"/>
        </w:rPr>
      </w:pPr>
      <w:r w:rsidRPr="008F4985">
        <w:rPr>
          <w:rStyle w:val="FontStyle23"/>
          <w:sz w:val="28"/>
          <w:szCs w:val="28"/>
          <w:lang w:val="uk-UA" w:eastAsia="uk-UA"/>
        </w:rPr>
        <w:t>Рахунок 74 «Інші доходи»</w:t>
      </w:r>
      <w:r w:rsidR="00A935B5" w:rsidRPr="008F4985">
        <w:rPr>
          <w:rStyle w:val="FontStyle23"/>
          <w:sz w:val="28"/>
          <w:szCs w:val="28"/>
          <w:lang w:val="uk-UA" w:eastAsia="uk-UA"/>
        </w:rPr>
        <w:t xml:space="preserve"> має такі субрахунки:</w:t>
      </w:r>
    </w:p>
    <w:p w:rsidR="00A935B5" w:rsidRPr="008F4985" w:rsidRDefault="00BE5EB3" w:rsidP="00F3530C">
      <w:pPr>
        <w:pStyle w:val="Style15"/>
        <w:widowControl/>
        <w:numPr>
          <w:ilvl w:val="0"/>
          <w:numId w:val="5"/>
        </w:numPr>
        <w:tabs>
          <w:tab w:val="left" w:pos="542"/>
        </w:tabs>
        <w:spacing w:line="360" w:lineRule="auto"/>
        <w:ind w:firstLine="709"/>
        <w:rPr>
          <w:rStyle w:val="FontStyle23"/>
          <w:sz w:val="28"/>
          <w:szCs w:val="28"/>
          <w:lang w:val="uk-UA" w:eastAsia="uk-UA"/>
        </w:rPr>
      </w:pPr>
      <w:r w:rsidRPr="008F4985">
        <w:rPr>
          <w:rStyle w:val="FontStyle23"/>
          <w:sz w:val="28"/>
          <w:szCs w:val="28"/>
          <w:lang w:val="uk-UA" w:eastAsia="uk-UA"/>
        </w:rPr>
        <w:t>741 «</w:t>
      </w:r>
      <w:r w:rsidR="00A935B5" w:rsidRPr="008F4985">
        <w:rPr>
          <w:rStyle w:val="FontStyle23"/>
          <w:sz w:val="28"/>
          <w:szCs w:val="28"/>
          <w:lang w:val="uk-UA" w:eastAsia="uk-UA"/>
        </w:rPr>
        <w:t>Дохід від р</w:t>
      </w:r>
      <w:r w:rsidRPr="008F4985">
        <w:rPr>
          <w:rStyle w:val="FontStyle23"/>
          <w:sz w:val="28"/>
          <w:szCs w:val="28"/>
          <w:lang w:val="uk-UA" w:eastAsia="uk-UA"/>
        </w:rPr>
        <w:t>еалізації фінансових інвестицій»</w:t>
      </w:r>
      <w:r w:rsidR="00A935B5" w:rsidRPr="008F4985">
        <w:rPr>
          <w:rStyle w:val="FontStyle23"/>
          <w:sz w:val="28"/>
          <w:szCs w:val="28"/>
          <w:lang w:val="uk-UA" w:eastAsia="uk-UA"/>
        </w:rPr>
        <w:t>;</w:t>
      </w:r>
    </w:p>
    <w:p w:rsidR="00A935B5" w:rsidRPr="008F4985" w:rsidRDefault="00BE5EB3" w:rsidP="00F3530C">
      <w:pPr>
        <w:pStyle w:val="Style15"/>
        <w:widowControl/>
        <w:numPr>
          <w:ilvl w:val="0"/>
          <w:numId w:val="5"/>
        </w:numPr>
        <w:tabs>
          <w:tab w:val="left" w:pos="542"/>
        </w:tabs>
        <w:spacing w:line="360" w:lineRule="auto"/>
        <w:ind w:firstLine="709"/>
        <w:rPr>
          <w:rStyle w:val="FontStyle23"/>
          <w:sz w:val="28"/>
          <w:szCs w:val="28"/>
          <w:lang w:val="uk-UA" w:eastAsia="uk-UA"/>
        </w:rPr>
      </w:pPr>
      <w:r w:rsidRPr="008F4985">
        <w:rPr>
          <w:rStyle w:val="FontStyle23"/>
          <w:sz w:val="28"/>
          <w:szCs w:val="28"/>
          <w:lang w:val="uk-UA" w:eastAsia="uk-UA"/>
        </w:rPr>
        <w:t>742 «</w:t>
      </w:r>
      <w:r w:rsidR="00A935B5" w:rsidRPr="008F4985">
        <w:rPr>
          <w:rStyle w:val="FontStyle23"/>
          <w:sz w:val="28"/>
          <w:szCs w:val="28"/>
          <w:lang w:val="uk-UA" w:eastAsia="uk-UA"/>
        </w:rPr>
        <w:t>Дохід від</w:t>
      </w:r>
      <w:r w:rsidRPr="008F4985">
        <w:rPr>
          <w:rStyle w:val="FontStyle23"/>
          <w:sz w:val="28"/>
          <w:szCs w:val="28"/>
          <w:lang w:val="uk-UA" w:eastAsia="uk-UA"/>
        </w:rPr>
        <w:t xml:space="preserve"> реалізації необоротних активів»</w:t>
      </w:r>
      <w:r w:rsidR="00A935B5" w:rsidRPr="008F4985">
        <w:rPr>
          <w:rStyle w:val="FontStyle23"/>
          <w:sz w:val="28"/>
          <w:szCs w:val="28"/>
          <w:lang w:val="uk-UA" w:eastAsia="uk-UA"/>
        </w:rPr>
        <w:t>;</w:t>
      </w:r>
    </w:p>
    <w:p w:rsidR="00A935B5" w:rsidRPr="008F4985" w:rsidRDefault="00BE5EB3" w:rsidP="00F3530C">
      <w:pPr>
        <w:pStyle w:val="Style15"/>
        <w:widowControl/>
        <w:numPr>
          <w:ilvl w:val="0"/>
          <w:numId w:val="5"/>
        </w:numPr>
        <w:tabs>
          <w:tab w:val="left" w:pos="542"/>
        </w:tabs>
        <w:spacing w:line="360" w:lineRule="auto"/>
        <w:ind w:firstLine="709"/>
        <w:rPr>
          <w:rStyle w:val="FontStyle23"/>
          <w:sz w:val="28"/>
          <w:szCs w:val="28"/>
          <w:lang w:val="uk-UA" w:eastAsia="uk-UA"/>
        </w:rPr>
      </w:pPr>
      <w:r w:rsidRPr="008F4985">
        <w:rPr>
          <w:rStyle w:val="FontStyle23"/>
          <w:sz w:val="28"/>
          <w:szCs w:val="28"/>
          <w:lang w:val="uk-UA" w:eastAsia="uk-UA"/>
        </w:rPr>
        <w:t>743 «</w:t>
      </w:r>
      <w:r w:rsidR="00A935B5" w:rsidRPr="008F4985">
        <w:rPr>
          <w:rStyle w:val="FontStyle23"/>
          <w:sz w:val="28"/>
          <w:szCs w:val="28"/>
          <w:lang w:val="uk-UA" w:eastAsia="uk-UA"/>
        </w:rPr>
        <w:t>Дохід від</w:t>
      </w:r>
      <w:r w:rsidRPr="008F4985">
        <w:rPr>
          <w:rStyle w:val="FontStyle23"/>
          <w:sz w:val="28"/>
          <w:szCs w:val="28"/>
          <w:lang w:val="uk-UA" w:eastAsia="uk-UA"/>
        </w:rPr>
        <w:t xml:space="preserve"> реалізації майнових комплексів»</w:t>
      </w:r>
      <w:r w:rsidR="00A935B5" w:rsidRPr="008F4985">
        <w:rPr>
          <w:rStyle w:val="FontStyle23"/>
          <w:sz w:val="28"/>
          <w:szCs w:val="28"/>
          <w:lang w:val="uk-UA" w:eastAsia="uk-UA"/>
        </w:rPr>
        <w:t>;</w:t>
      </w:r>
    </w:p>
    <w:p w:rsidR="00A935B5" w:rsidRPr="008F4985" w:rsidRDefault="00BE5EB3" w:rsidP="00F3530C">
      <w:pPr>
        <w:pStyle w:val="Style15"/>
        <w:widowControl/>
        <w:numPr>
          <w:ilvl w:val="0"/>
          <w:numId w:val="5"/>
        </w:numPr>
        <w:tabs>
          <w:tab w:val="left" w:pos="542"/>
        </w:tabs>
        <w:spacing w:line="360" w:lineRule="auto"/>
        <w:ind w:firstLine="709"/>
        <w:rPr>
          <w:rStyle w:val="FontStyle23"/>
          <w:sz w:val="28"/>
          <w:szCs w:val="28"/>
          <w:lang w:val="uk-UA" w:eastAsia="uk-UA"/>
        </w:rPr>
      </w:pPr>
      <w:r w:rsidRPr="008F4985">
        <w:rPr>
          <w:rStyle w:val="FontStyle23"/>
          <w:sz w:val="28"/>
          <w:szCs w:val="28"/>
          <w:lang w:val="uk-UA" w:eastAsia="uk-UA"/>
        </w:rPr>
        <w:t>744 «</w:t>
      </w:r>
      <w:r w:rsidR="00A935B5" w:rsidRPr="008F4985">
        <w:rPr>
          <w:rStyle w:val="FontStyle23"/>
          <w:sz w:val="28"/>
          <w:szCs w:val="28"/>
          <w:lang w:val="uk-UA" w:eastAsia="uk-UA"/>
        </w:rPr>
        <w:t>Дохід від</w:t>
      </w:r>
      <w:r w:rsidRPr="008F4985">
        <w:rPr>
          <w:rStyle w:val="FontStyle23"/>
          <w:sz w:val="28"/>
          <w:szCs w:val="28"/>
          <w:lang w:val="uk-UA" w:eastAsia="uk-UA"/>
        </w:rPr>
        <w:t xml:space="preserve"> неопераційної курсової різниці»</w:t>
      </w:r>
      <w:r w:rsidR="00A935B5" w:rsidRPr="008F4985">
        <w:rPr>
          <w:rStyle w:val="FontStyle23"/>
          <w:sz w:val="28"/>
          <w:szCs w:val="28"/>
          <w:lang w:val="uk-UA" w:eastAsia="uk-UA"/>
        </w:rPr>
        <w:t>;</w:t>
      </w:r>
    </w:p>
    <w:p w:rsidR="00A935B5" w:rsidRPr="008F4985" w:rsidRDefault="00BE5EB3" w:rsidP="00F3530C">
      <w:pPr>
        <w:pStyle w:val="Style15"/>
        <w:widowControl/>
        <w:numPr>
          <w:ilvl w:val="0"/>
          <w:numId w:val="5"/>
        </w:numPr>
        <w:tabs>
          <w:tab w:val="left" w:pos="542"/>
        </w:tabs>
        <w:spacing w:line="360" w:lineRule="auto"/>
        <w:ind w:firstLine="709"/>
        <w:rPr>
          <w:rStyle w:val="FontStyle23"/>
          <w:sz w:val="28"/>
          <w:szCs w:val="28"/>
          <w:lang w:val="uk-UA" w:eastAsia="uk-UA"/>
        </w:rPr>
      </w:pPr>
      <w:r w:rsidRPr="008F4985">
        <w:rPr>
          <w:rStyle w:val="FontStyle23"/>
          <w:sz w:val="28"/>
          <w:szCs w:val="28"/>
          <w:lang w:val="uk-UA" w:eastAsia="uk-UA"/>
        </w:rPr>
        <w:t>745 «</w:t>
      </w:r>
      <w:r w:rsidR="00A935B5" w:rsidRPr="008F4985">
        <w:rPr>
          <w:rStyle w:val="FontStyle23"/>
          <w:sz w:val="28"/>
          <w:szCs w:val="28"/>
          <w:lang w:val="uk-UA" w:eastAsia="uk-UA"/>
        </w:rPr>
        <w:t>Дохід в</w:t>
      </w:r>
      <w:r w:rsidRPr="008F4985">
        <w:rPr>
          <w:rStyle w:val="FontStyle23"/>
          <w:sz w:val="28"/>
          <w:szCs w:val="28"/>
          <w:lang w:val="uk-UA" w:eastAsia="uk-UA"/>
        </w:rPr>
        <w:t>ід безоплатно одержаних активів»</w:t>
      </w:r>
      <w:r w:rsidR="00A935B5" w:rsidRPr="008F4985">
        <w:rPr>
          <w:rStyle w:val="FontStyle23"/>
          <w:sz w:val="28"/>
          <w:szCs w:val="28"/>
          <w:lang w:val="uk-UA" w:eastAsia="uk-UA"/>
        </w:rPr>
        <w:t>;</w:t>
      </w:r>
    </w:p>
    <w:p w:rsidR="00A935B5" w:rsidRPr="008F4985" w:rsidRDefault="00BE5EB3" w:rsidP="00F3530C">
      <w:pPr>
        <w:pStyle w:val="Style15"/>
        <w:widowControl/>
        <w:numPr>
          <w:ilvl w:val="0"/>
          <w:numId w:val="5"/>
        </w:numPr>
        <w:tabs>
          <w:tab w:val="left" w:pos="542"/>
        </w:tabs>
        <w:spacing w:line="360" w:lineRule="auto"/>
        <w:ind w:firstLine="709"/>
        <w:rPr>
          <w:rStyle w:val="FontStyle23"/>
          <w:sz w:val="28"/>
          <w:szCs w:val="28"/>
          <w:lang w:val="uk-UA" w:eastAsia="uk-UA"/>
        </w:rPr>
      </w:pPr>
      <w:r w:rsidRPr="008F4985">
        <w:rPr>
          <w:rStyle w:val="FontStyle23"/>
          <w:sz w:val="28"/>
          <w:szCs w:val="28"/>
          <w:lang w:val="uk-UA" w:eastAsia="uk-UA"/>
        </w:rPr>
        <w:t>746 «</w:t>
      </w:r>
      <w:r w:rsidR="00A935B5" w:rsidRPr="008F4985">
        <w:rPr>
          <w:rStyle w:val="FontStyle23"/>
          <w:sz w:val="28"/>
          <w:szCs w:val="28"/>
          <w:lang w:val="uk-UA" w:eastAsia="uk-UA"/>
        </w:rPr>
        <w:t xml:space="preserve">Інші </w:t>
      </w:r>
      <w:r w:rsidRPr="008F4985">
        <w:rPr>
          <w:rStyle w:val="FontStyle23"/>
          <w:sz w:val="28"/>
          <w:szCs w:val="28"/>
          <w:lang w:val="uk-UA" w:eastAsia="uk-UA"/>
        </w:rPr>
        <w:t>доходи від звичайної діяльності»</w:t>
      </w:r>
      <w:r w:rsidR="00A935B5" w:rsidRPr="008F4985">
        <w:rPr>
          <w:rStyle w:val="FontStyle23"/>
          <w:sz w:val="28"/>
          <w:szCs w:val="28"/>
          <w:lang w:val="uk-UA" w:eastAsia="uk-UA"/>
        </w:rPr>
        <w:t>.</w:t>
      </w:r>
    </w:p>
    <w:p w:rsidR="00A935B5" w:rsidRPr="008F4985" w:rsidRDefault="00BE5EB3"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субрахунку 741 «</w:t>
      </w:r>
      <w:r w:rsidR="00A935B5" w:rsidRPr="008F4985">
        <w:rPr>
          <w:rStyle w:val="FontStyle23"/>
          <w:sz w:val="28"/>
          <w:szCs w:val="28"/>
          <w:lang w:val="uk-UA" w:eastAsia="uk-UA"/>
        </w:rPr>
        <w:t>Дохід від р</w:t>
      </w:r>
      <w:r w:rsidRPr="008F4985">
        <w:rPr>
          <w:rStyle w:val="FontStyle23"/>
          <w:sz w:val="28"/>
          <w:szCs w:val="28"/>
          <w:lang w:val="uk-UA" w:eastAsia="uk-UA"/>
        </w:rPr>
        <w:t>еалізації фінансових інвестицій»</w:t>
      </w:r>
      <w:r w:rsidR="00A935B5" w:rsidRPr="008F4985">
        <w:rPr>
          <w:rStyle w:val="FontStyle23"/>
          <w:sz w:val="28"/>
          <w:szCs w:val="28"/>
          <w:lang w:val="uk-UA" w:eastAsia="uk-UA"/>
        </w:rPr>
        <w:t xml:space="preserve"> узагальнюється інформація про доходи від реалізації фінансових інвестицій.</w:t>
      </w:r>
    </w:p>
    <w:p w:rsidR="00A935B5" w:rsidRPr="008F4985" w:rsidRDefault="00BE5EB3"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субрахунку 742 «</w:t>
      </w:r>
      <w:r w:rsidR="00A935B5" w:rsidRPr="008F4985">
        <w:rPr>
          <w:rStyle w:val="FontStyle23"/>
          <w:sz w:val="28"/>
          <w:szCs w:val="28"/>
          <w:lang w:val="uk-UA" w:eastAsia="uk-UA"/>
        </w:rPr>
        <w:t>Дохід від</w:t>
      </w:r>
      <w:r w:rsidRPr="008F4985">
        <w:rPr>
          <w:rStyle w:val="FontStyle23"/>
          <w:sz w:val="28"/>
          <w:szCs w:val="28"/>
          <w:lang w:val="uk-UA" w:eastAsia="uk-UA"/>
        </w:rPr>
        <w:t xml:space="preserve"> реалізації необоротних активів»</w:t>
      </w:r>
      <w:r w:rsidR="00A935B5" w:rsidRPr="008F4985">
        <w:rPr>
          <w:rStyle w:val="FontStyle23"/>
          <w:sz w:val="28"/>
          <w:szCs w:val="28"/>
          <w:lang w:val="uk-UA" w:eastAsia="uk-UA"/>
        </w:rPr>
        <w:t xml:space="preserve"> узагальнюється інформація про доходи від реалізації необоротних активів.</w:t>
      </w:r>
    </w:p>
    <w:p w:rsidR="00A935B5" w:rsidRPr="008F4985" w:rsidRDefault="00A935B5"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субрах</w:t>
      </w:r>
      <w:r w:rsidR="00BE5EB3" w:rsidRPr="008F4985">
        <w:rPr>
          <w:rStyle w:val="FontStyle23"/>
          <w:sz w:val="28"/>
          <w:szCs w:val="28"/>
          <w:lang w:val="uk-UA" w:eastAsia="uk-UA"/>
        </w:rPr>
        <w:t>унку 743 «</w:t>
      </w:r>
      <w:r w:rsidRPr="008F4985">
        <w:rPr>
          <w:rStyle w:val="FontStyle23"/>
          <w:sz w:val="28"/>
          <w:szCs w:val="28"/>
          <w:lang w:val="uk-UA" w:eastAsia="uk-UA"/>
        </w:rPr>
        <w:t>Дохід від</w:t>
      </w:r>
      <w:r w:rsidR="00BE5EB3" w:rsidRPr="008F4985">
        <w:rPr>
          <w:rStyle w:val="FontStyle23"/>
          <w:sz w:val="28"/>
          <w:szCs w:val="28"/>
          <w:lang w:val="uk-UA" w:eastAsia="uk-UA"/>
        </w:rPr>
        <w:t xml:space="preserve"> реалізації майнових комплексів»</w:t>
      </w:r>
      <w:r w:rsidRPr="008F4985">
        <w:rPr>
          <w:rStyle w:val="FontStyle23"/>
          <w:sz w:val="28"/>
          <w:szCs w:val="28"/>
          <w:lang w:val="uk-UA" w:eastAsia="uk-UA"/>
        </w:rPr>
        <w:t xml:space="preserve"> узагальнюється інформація про доходи від реалізації майнових комплексів.</w:t>
      </w:r>
    </w:p>
    <w:p w:rsidR="00A935B5" w:rsidRPr="008F4985" w:rsidRDefault="00BE5EB3"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субрахунку 744 «</w:t>
      </w:r>
      <w:r w:rsidR="00A935B5" w:rsidRPr="008F4985">
        <w:rPr>
          <w:rStyle w:val="FontStyle23"/>
          <w:sz w:val="28"/>
          <w:szCs w:val="28"/>
          <w:lang w:val="uk-UA" w:eastAsia="uk-UA"/>
        </w:rPr>
        <w:t>Дохід від</w:t>
      </w:r>
      <w:r w:rsidRPr="008F4985">
        <w:rPr>
          <w:rStyle w:val="FontStyle23"/>
          <w:sz w:val="28"/>
          <w:szCs w:val="28"/>
          <w:lang w:val="uk-UA" w:eastAsia="uk-UA"/>
        </w:rPr>
        <w:t xml:space="preserve"> неопераційної курсової різниці»</w:t>
      </w:r>
      <w:r w:rsidR="00A935B5" w:rsidRPr="008F4985">
        <w:rPr>
          <w:rStyle w:val="FontStyle23"/>
          <w:sz w:val="28"/>
          <w:szCs w:val="28"/>
          <w:lang w:val="uk-UA" w:eastAsia="uk-UA"/>
        </w:rPr>
        <w:t xml:space="preserve"> узагальнюється інформація про курсові різниці за активами та зобов'язаннями в іноземній валюті, які пов'язані з фінансовою та інвестиційною діяльністю підприємства.</w:t>
      </w:r>
    </w:p>
    <w:p w:rsidR="00A935B5" w:rsidRPr="008F4985" w:rsidRDefault="00BE5EB3"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субрахунку 745 «</w:t>
      </w:r>
      <w:r w:rsidR="00A935B5" w:rsidRPr="008F4985">
        <w:rPr>
          <w:rStyle w:val="FontStyle23"/>
          <w:sz w:val="28"/>
          <w:szCs w:val="28"/>
          <w:lang w:val="uk-UA" w:eastAsia="uk-UA"/>
        </w:rPr>
        <w:t>Дохід в</w:t>
      </w:r>
      <w:r w:rsidRPr="008F4985">
        <w:rPr>
          <w:rStyle w:val="FontStyle23"/>
          <w:sz w:val="28"/>
          <w:szCs w:val="28"/>
          <w:lang w:val="uk-UA" w:eastAsia="uk-UA"/>
        </w:rPr>
        <w:t>ід безоплатно одержаних активів»</w:t>
      </w:r>
      <w:r w:rsidR="00A935B5" w:rsidRPr="008F4985">
        <w:rPr>
          <w:rStyle w:val="FontStyle23"/>
          <w:sz w:val="28"/>
          <w:szCs w:val="28"/>
          <w:lang w:val="uk-UA" w:eastAsia="uk-UA"/>
        </w:rPr>
        <w:t xml:space="preserve"> узагальнюється інформація про доходи від безоплатно одержаних необоротних активів, фінансових інвестицій та цільового фінансування капітальних інвестицій. Дохід від цільового фінансування капітальних інвестицій та безоплатно одержаних необоротних активів, що підлягають амортизації визначається у сумі, пропорційній сумі амортизації відповідних активів одночасно з її нарахуванням. Дохід від безоплатно одержаних земельних ділянок і фінансових інвестицій визнається при їх вибутті.</w:t>
      </w:r>
    </w:p>
    <w:p w:rsidR="00A935B5" w:rsidRPr="008F4985" w:rsidRDefault="00BE5EB3"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субрахунку 746 «</w:t>
      </w:r>
      <w:r w:rsidR="00A935B5" w:rsidRPr="008F4985">
        <w:rPr>
          <w:rStyle w:val="FontStyle23"/>
          <w:sz w:val="28"/>
          <w:szCs w:val="28"/>
          <w:lang w:val="uk-UA" w:eastAsia="uk-UA"/>
        </w:rPr>
        <w:t xml:space="preserve">Інші </w:t>
      </w:r>
      <w:r w:rsidRPr="008F4985">
        <w:rPr>
          <w:rStyle w:val="FontStyle23"/>
          <w:sz w:val="28"/>
          <w:szCs w:val="28"/>
          <w:lang w:val="uk-UA" w:eastAsia="uk-UA"/>
        </w:rPr>
        <w:t>доходи від звичайної діяльності»</w:t>
      </w:r>
      <w:r w:rsidR="00A935B5" w:rsidRPr="008F4985">
        <w:rPr>
          <w:rStyle w:val="FontStyle23"/>
          <w:sz w:val="28"/>
          <w:szCs w:val="28"/>
          <w:lang w:val="uk-UA" w:eastAsia="uk-UA"/>
        </w:rPr>
        <w:t xml:space="preserve"> узагальнюється інформація про інші доходи від звичайної діяльності, які не відображені н</w:t>
      </w:r>
      <w:r w:rsidRPr="008F4985">
        <w:rPr>
          <w:rStyle w:val="FontStyle23"/>
          <w:sz w:val="28"/>
          <w:szCs w:val="28"/>
          <w:lang w:val="uk-UA" w:eastAsia="uk-UA"/>
        </w:rPr>
        <w:t>а інших субрахунках рахунка 74 «Інші доходи»</w:t>
      </w:r>
      <w:r w:rsidR="00A935B5" w:rsidRPr="008F4985">
        <w:rPr>
          <w:rStyle w:val="FontStyle23"/>
          <w:sz w:val="28"/>
          <w:szCs w:val="28"/>
          <w:lang w:val="uk-UA" w:eastAsia="uk-UA"/>
        </w:rPr>
        <w:t>, зокрема від списання кредиторської заборгованості, що не виникла в ході операційного циклу, після закінчення строку позовної давності, від вартості негативного гудвілу, яка визнається доходом, сума дооцінки необоротних активів.</w:t>
      </w:r>
    </w:p>
    <w:p w:rsidR="00A935B5" w:rsidRPr="008F4985" w:rsidRDefault="00A935B5" w:rsidP="00F3530C">
      <w:pPr>
        <w:pStyle w:val="Style2"/>
        <w:widowControl/>
        <w:spacing w:line="360" w:lineRule="auto"/>
        <w:ind w:firstLine="709"/>
        <w:rPr>
          <w:rStyle w:val="FontStyle21"/>
          <w:rFonts w:ascii="Times New Roman" w:hAnsi="Times New Roman"/>
          <w:b w:val="0"/>
          <w:i w:val="0"/>
          <w:sz w:val="28"/>
          <w:szCs w:val="28"/>
          <w:lang w:val="uk-UA" w:eastAsia="uk-UA"/>
        </w:rPr>
      </w:pPr>
      <w:r w:rsidRPr="008F4985">
        <w:rPr>
          <w:rStyle w:val="FontStyle21"/>
          <w:rFonts w:ascii="Times New Roman" w:hAnsi="Times New Roman"/>
          <w:b w:val="0"/>
          <w:i w:val="0"/>
          <w:sz w:val="28"/>
          <w:szCs w:val="28"/>
          <w:lang w:val="uk-UA" w:eastAsia="uk-UA"/>
        </w:rPr>
        <w:t>Основні первинні документи, які є підставою для відображення в обліку інших доходів такі:</w:t>
      </w:r>
    </w:p>
    <w:p w:rsidR="00A935B5" w:rsidRPr="008F4985" w:rsidRDefault="00A935B5" w:rsidP="00F3530C">
      <w:pPr>
        <w:pStyle w:val="Style1"/>
        <w:widowControl/>
        <w:numPr>
          <w:ilvl w:val="0"/>
          <w:numId w:val="5"/>
        </w:numPr>
        <w:spacing w:line="360" w:lineRule="auto"/>
        <w:ind w:firstLine="709"/>
        <w:rPr>
          <w:rStyle w:val="FontStyle23"/>
          <w:sz w:val="28"/>
          <w:szCs w:val="28"/>
          <w:lang w:val="uk-UA" w:eastAsia="uk-UA"/>
        </w:rPr>
      </w:pPr>
      <w:r w:rsidRPr="008F4985">
        <w:rPr>
          <w:rStyle w:val="FontStyle23"/>
          <w:sz w:val="28"/>
          <w:szCs w:val="28"/>
          <w:lang w:val="uk-UA" w:eastAsia="uk-UA"/>
        </w:rPr>
        <w:t>прибутковий касовий ордер;</w:t>
      </w:r>
    </w:p>
    <w:p w:rsidR="00A935B5" w:rsidRPr="008F4985" w:rsidRDefault="00A935B5" w:rsidP="00F3530C">
      <w:pPr>
        <w:pStyle w:val="Style1"/>
        <w:widowControl/>
        <w:numPr>
          <w:ilvl w:val="0"/>
          <w:numId w:val="5"/>
        </w:numPr>
        <w:spacing w:line="360" w:lineRule="auto"/>
        <w:ind w:firstLine="709"/>
        <w:rPr>
          <w:rStyle w:val="FontStyle23"/>
          <w:sz w:val="28"/>
          <w:szCs w:val="28"/>
          <w:lang w:val="uk-UA" w:eastAsia="uk-UA"/>
        </w:rPr>
      </w:pPr>
      <w:r w:rsidRPr="008F4985">
        <w:rPr>
          <w:rStyle w:val="FontStyle23"/>
          <w:sz w:val="28"/>
          <w:szCs w:val="28"/>
          <w:lang w:val="uk-UA" w:eastAsia="uk-UA"/>
        </w:rPr>
        <w:t>виписка банку,</w:t>
      </w:r>
    </w:p>
    <w:p w:rsidR="00A935B5" w:rsidRPr="008F4985" w:rsidRDefault="00A935B5" w:rsidP="00F3530C">
      <w:pPr>
        <w:pStyle w:val="Style1"/>
        <w:widowControl/>
        <w:numPr>
          <w:ilvl w:val="0"/>
          <w:numId w:val="5"/>
        </w:numPr>
        <w:spacing w:line="360" w:lineRule="auto"/>
        <w:ind w:firstLine="709"/>
        <w:rPr>
          <w:rStyle w:val="FontStyle23"/>
          <w:sz w:val="28"/>
          <w:szCs w:val="28"/>
          <w:lang w:val="uk-UA" w:eastAsia="uk-UA"/>
        </w:rPr>
      </w:pPr>
      <w:r w:rsidRPr="008F4985">
        <w:rPr>
          <w:rStyle w:val="FontStyle23"/>
          <w:sz w:val="28"/>
          <w:szCs w:val="28"/>
          <w:lang w:val="uk-UA" w:eastAsia="uk-UA"/>
        </w:rPr>
        <w:t>рахунок-фактура;</w:t>
      </w:r>
    </w:p>
    <w:p w:rsidR="00A935B5" w:rsidRPr="008F4985" w:rsidRDefault="00A935B5" w:rsidP="00F3530C">
      <w:pPr>
        <w:pStyle w:val="Style1"/>
        <w:widowControl/>
        <w:numPr>
          <w:ilvl w:val="0"/>
          <w:numId w:val="5"/>
        </w:numPr>
        <w:spacing w:line="360" w:lineRule="auto"/>
        <w:ind w:firstLine="709"/>
        <w:rPr>
          <w:rStyle w:val="FontStyle23"/>
          <w:sz w:val="28"/>
          <w:szCs w:val="28"/>
          <w:lang w:val="uk-UA" w:eastAsia="uk-UA"/>
        </w:rPr>
      </w:pPr>
      <w:r w:rsidRPr="008F4985">
        <w:rPr>
          <w:rStyle w:val="FontStyle23"/>
          <w:sz w:val="28"/>
          <w:szCs w:val="28"/>
          <w:lang w:val="uk-UA" w:eastAsia="uk-UA"/>
        </w:rPr>
        <w:t>товарно-транспортна накладна;</w:t>
      </w:r>
    </w:p>
    <w:p w:rsidR="00A935B5" w:rsidRPr="008F4985" w:rsidRDefault="00A935B5" w:rsidP="00F3530C">
      <w:pPr>
        <w:pStyle w:val="Style1"/>
        <w:widowControl/>
        <w:numPr>
          <w:ilvl w:val="0"/>
          <w:numId w:val="5"/>
        </w:numPr>
        <w:spacing w:line="360" w:lineRule="auto"/>
        <w:ind w:firstLine="709"/>
        <w:rPr>
          <w:rStyle w:val="FontStyle23"/>
          <w:sz w:val="28"/>
          <w:szCs w:val="28"/>
          <w:lang w:val="uk-UA" w:eastAsia="uk-UA"/>
        </w:rPr>
      </w:pPr>
      <w:r w:rsidRPr="008F4985">
        <w:rPr>
          <w:rStyle w:val="FontStyle23"/>
          <w:sz w:val="28"/>
          <w:szCs w:val="28"/>
          <w:lang w:val="uk-UA" w:eastAsia="uk-UA"/>
        </w:rPr>
        <w:t>накладна вимога на відпуск (внутрішнє переміщення) матеріалів;</w:t>
      </w:r>
    </w:p>
    <w:p w:rsidR="00A935B5" w:rsidRPr="008F4985" w:rsidRDefault="00A935B5" w:rsidP="00F3530C">
      <w:pPr>
        <w:pStyle w:val="Style1"/>
        <w:widowControl/>
        <w:numPr>
          <w:ilvl w:val="0"/>
          <w:numId w:val="5"/>
        </w:numPr>
        <w:spacing w:line="360" w:lineRule="auto"/>
        <w:ind w:firstLine="709"/>
        <w:rPr>
          <w:rStyle w:val="FontStyle23"/>
          <w:sz w:val="28"/>
          <w:szCs w:val="28"/>
          <w:lang w:val="uk-UA" w:eastAsia="uk-UA"/>
        </w:rPr>
      </w:pPr>
      <w:r w:rsidRPr="008F4985">
        <w:rPr>
          <w:rStyle w:val="FontStyle23"/>
          <w:sz w:val="28"/>
          <w:szCs w:val="28"/>
          <w:lang w:val="uk-UA" w:eastAsia="uk-UA"/>
        </w:rPr>
        <w:t>акт приймання-передачі (внутрішнього переміщення) основних засобів;</w:t>
      </w:r>
    </w:p>
    <w:p w:rsidR="00A935B5" w:rsidRPr="008F4985" w:rsidRDefault="00A935B5"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бухгалтерська довідка-розрахунок;</w:t>
      </w:r>
    </w:p>
    <w:p w:rsidR="00A935B5" w:rsidRPr="008F4985" w:rsidRDefault="00A935B5" w:rsidP="00F3530C">
      <w:pPr>
        <w:pStyle w:val="Style1"/>
        <w:widowControl/>
        <w:numPr>
          <w:ilvl w:val="0"/>
          <w:numId w:val="5"/>
        </w:numPr>
        <w:spacing w:line="360" w:lineRule="auto"/>
        <w:ind w:firstLine="709"/>
        <w:rPr>
          <w:rStyle w:val="FontStyle23"/>
          <w:sz w:val="28"/>
          <w:szCs w:val="28"/>
          <w:lang w:val="uk-UA" w:eastAsia="uk-UA"/>
        </w:rPr>
      </w:pPr>
      <w:r w:rsidRPr="008F4985">
        <w:rPr>
          <w:rStyle w:val="FontStyle23"/>
          <w:sz w:val="28"/>
          <w:szCs w:val="28"/>
          <w:lang w:val="uk-UA" w:eastAsia="uk-UA"/>
        </w:rPr>
        <w:t>контракти і договори, укладені з покупцями та фінансово-кредитними установами та ін.</w:t>
      </w:r>
    </w:p>
    <w:p w:rsidR="00A935B5" w:rsidRPr="008F4985" w:rsidRDefault="00A935B5"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Списання доходів на результати іншої звичайної діяльності здійснюється на підставі довідки-розрахунку, оформленої працівником бухгалтерії.</w:t>
      </w:r>
    </w:p>
    <w:p w:rsidR="00A935B5" w:rsidRPr="008F4985" w:rsidRDefault="00A935B5"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Узагальнення інформації про інші доходи при журнально-ордерній формі обліку здійснюється у журналі 6, а при спрощеній формі обліку — у розділі III Відомості 5-м.</w:t>
      </w:r>
    </w:p>
    <w:p w:rsidR="007634B5" w:rsidRPr="008F4985" w:rsidRDefault="007634B5" w:rsidP="00F3530C">
      <w:pPr>
        <w:pStyle w:val="Style29"/>
        <w:widowControl/>
        <w:spacing w:line="360" w:lineRule="auto"/>
        <w:ind w:firstLine="709"/>
        <w:jc w:val="both"/>
        <w:rPr>
          <w:rStyle w:val="FontStyle37"/>
          <w:sz w:val="28"/>
          <w:szCs w:val="28"/>
          <w:lang w:val="uk-UA" w:eastAsia="uk-UA"/>
        </w:rPr>
      </w:pPr>
      <w:r w:rsidRPr="008F4985">
        <w:rPr>
          <w:rStyle w:val="FontStyle37"/>
          <w:sz w:val="28"/>
          <w:szCs w:val="28"/>
          <w:lang w:val="uk-UA" w:eastAsia="uk-UA"/>
        </w:rPr>
        <w:t xml:space="preserve">Відображення в бухгалтерському обліку інших доходів відбувається наступним чином (табл. </w:t>
      </w:r>
      <w:r w:rsidR="004B1F6D" w:rsidRPr="008F4985">
        <w:rPr>
          <w:rStyle w:val="FontStyle37"/>
          <w:sz w:val="28"/>
          <w:szCs w:val="28"/>
          <w:lang w:val="uk-UA" w:eastAsia="uk-UA"/>
        </w:rPr>
        <w:t>7</w:t>
      </w:r>
      <w:r w:rsidRPr="008F4985">
        <w:rPr>
          <w:rStyle w:val="FontStyle37"/>
          <w:sz w:val="28"/>
          <w:szCs w:val="28"/>
          <w:lang w:val="uk-UA" w:eastAsia="uk-UA"/>
        </w:rPr>
        <w:t>).</w:t>
      </w:r>
    </w:p>
    <w:p w:rsidR="004B1F6D" w:rsidRPr="008F4985" w:rsidRDefault="007634B5" w:rsidP="00F3530C">
      <w:pPr>
        <w:pStyle w:val="Style21"/>
        <w:widowControl/>
        <w:spacing w:line="360" w:lineRule="auto"/>
        <w:ind w:firstLine="709"/>
        <w:jc w:val="both"/>
        <w:rPr>
          <w:rStyle w:val="FontStyle43"/>
          <w:rFonts w:ascii="Times New Roman" w:hAnsi="Times New Roman"/>
          <w:i w:val="0"/>
          <w:sz w:val="28"/>
          <w:szCs w:val="28"/>
          <w:lang w:val="uk-UA" w:eastAsia="uk-UA"/>
        </w:rPr>
      </w:pPr>
      <w:r w:rsidRPr="008F4985">
        <w:rPr>
          <w:rStyle w:val="FontStyle43"/>
          <w:rFonts w:ascii="Times New Roman" w:hAnsi="Times New Roman"/>
          <w:i w:val="0"/>
          <w:sz w:val="28"/>
          <w:szCs w:val="28"/>
          <w:lang w:val="uk-UA" w:eastAsia="uk-UA"/>
        </w:rPr>
        <w:t xml:space="preserve">Таблиця </w:t>
      </w:r>
      <w:r w:rsidR="004B1F6D" w:rsidRPr="008F4985">
        <w:rPr>
          <w:rStyle w:val="FontStyle43"/>
          <w:rFonts w:ascii="Times New Roman" w:hAnsi="Times New Roman"/>
          <w:i w:val="0"/>
          <w:sz w:val="28"/>
          <w:szCs w:val="28"/>
          <w:lang w:val="uk-UA" w:eastAsia="uk-UA"/>
        </w:rPr>
        <w:t>7</w:t>
      </w:r>
    </w:p>
    <w:p w:rsidR="007634B5" w:rsidRPr="008F4985" w:rsidRDefault="007634B5" w:rsidP="00F3530C">
      <w:pPr>
        <w:pStyle w:val="Style21"/>
        <w:widowControl/>
        <w:spacing w:line="360" w:lineRule="auto"/>
        <w:ind w:firstLine="709"/>
        <w:jc w:val="both"/>
        <w:rPr>
          <w:rStyle w:val="FontStyle23"/>
          <w:rFonts w:cs="Arial"/>
          <w:iCs/>
          <w:sz w:val="28"/>
          <w:szCs w:val="28"/>
          <w:lang w:val="uk-UA" w:eastAsia="uk-UA"/>
        </w:rPr>
      </w:pPr>
      <w:r w:rsidRPr="008F4985">
        <w:rPr>
          <w:rStyle w:val="FontStyle43"/>
          <w:rFonts w:ascii="Times New Roman" w:hAnsi="Times New Roman"/>
          <w:i w:val="0"/>
          <w:sz w:val="28"/>
          <w:szCs w:val="28"/>
          <w:lang w:val="uk-UA" w:eastAsia="uk-UA"/>
        </w:rPr>
        <w:t>Облік інших доходів</w:t>
      </w:r>
    </w:p>
    <w:p w:rsidR="008F4985" w:rsidRPr="008F4985" w:rsidRDefault="008F4985" w:rsidP="00F3530C">
      <w:pPr>
        <w:pStyle w:val="Style21"/>
        <w:widowControl/>
        <w:spacing w:line="360" w:lineRule="auto"/>
        <w:ind w:firstLine="709"/>
        <w:jc w:val="both"/>
        <w:rPr>
          <w:rStyle w:val="FontStyle23"/>
          <w:rFonts w:cs="Arial"/>
          <w:iCs/>
          <w:sz w:val="28"/>
          <w:szCs w:val="28"/>
          <w:lang w:val="uk-UA" w:eastAsia="uk-UA"/>
        </w:rPr>
      </w:pPr>
    </w:p>
    <w:tbl>
      <w:tblPr>
        <w:tblW w:w="0" w:type="auto"/>
        <w:jc w:val="right"/>
        <w:tblLayout w:type="fixed"/>
        <w:tblCellMar>
          <w:left w:w="40" w:type="dxa"/>
          <w:right w:w="40" w:type="dxa"/>
        </w:tblCellMar>
        <w:tblLook w:val="0000" w:firstRow="0" w:lastRow="0" w:firstColumn="0" w:lastColumn="0" w:noHBand="0" w:noVBand="0"/>
      </w:tblPr>
      <w:tblGrid>
        <w:gridCol w:w="581"/>
        <w:gridCol w:w="3744"/>
        <w:gridCol w:w="2408"/>
        <w:gridCol w:w="2483"/>
      </w:tblGrid>
      <w:tr w:rsidR="007634B5" w:rsidRPr="008F4985" w:rsidTr="007634B5">
        <w:trPr>
          <w:jc w:val="right"/>
        </w:trPr>
        <w:tc>
          <w:tcPr>
            <w:tcW w:w="581" w:type="dxa"/>
            <w:tcBorders>
              <w:top w:val="single" w:sz="6" w:space="0" w:color="auto"/>
              <w:left w:val="single" w:sz="6" w:space="0" w:color="auto"/>
              <w:bottom w:val="nil"/>
              <w:right w:val="single" w:sz="6" w:space="0" w:color="auto"/>
            </w:tcBorders>
            <w:vAlign w:val="center"/>
          </w:tcPr>
          <w:p w:rsidR="007634B5" w:rsidRPr="00E628B7" w:rsidRDefault="007634B5" w:rsidP="008F4985">
            <w:pPr>
              <w:pStyle w:val="Style10"/>
              <w:widowControl/>
              <w:spacing w:line="360" w:lineRule="auto"/>
              <w:jc w:val="both"/>
              <w:rPr>
                <w:rStyle w:val="FontStyle39"/>
                <w:i w:val="0"/>
                <w:sz w:val="20"/>
                <w:szCs w:val="20"/>
                <w:lang w:val="uk-UA"/>
              </w:rPr>
            </w:pPr>
            <w:r w:rsidRPr="00E628B7">
              <w:rPr>
                <w:rStyle w:val="FontStyle39"/>
                <w:i w:val="0"/>
                <w:sz w:val="20"/>
                <w:szCs w:val="20"/>
                <w:lang w:val="uk-UA"/>
              </w:rPr>
              <w:t>№ оп.</w:t>
            </w:r>
          </w:p>
        </w:tc>
        <w:tc>
          <w:tcPr>
            <w:tcW w:w="3744" w:type="dxa"/>
            <w:tcBorders>
              <w:top w:val="single" w:sz="6" w:space="0" w:color="auto"/>
              <w:left w:val="single" w:sz="6" w:space="0" w:color="auto"/>
              <w:bottom w:val="nil"/>
              <w:right w:val="single" w:sz="6" w:space="0" w:color="auto"/>
            </w:tcBorders>
            <w:vAlign w:val="center"/>
          </w:tcPr>
          <w:p w:rsidR="007634B5" w:rsidRPr="00E628B7" w:rsidRDefault="007634B5" w:rsidP="008F4985">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Зміст господарської операції</w:t>
            </w:r>
          </w:p>
        </w:tc>
        <w:tc>
          <w:tcPr>
            <w:tcW w:w="4891" w:type="dxa"/>
            <w:gridSpan w:val="2"/>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Кореспондуючі рахунки</w:t>
            </w:r>
          </w:p>
        </w:tc>
      </w:tr>
      <w:tr w:rsidR="007634B5" w:rsidRPr="008F4985" w:rsidTr="007634B5">
        <w:trPr>
          <w:jc w:val="right"/>
        </w:trPr>
        <w:tc>
          <w:tcPr>
            <w:tcW w:w="581" w:type="dxa"/>
            <w:tcBorders>
              <w:top w:val="nil"/>
              <w:left w:val="single" w:sz="6" w:space="0" w:color="auto"/>
              <w:bottom w:val="single" w:sz="6" w:space="0" w:color="auto"/>
              <w:right w:val="single" w:sz="6" w:space="0" w:color="auto"/>
            </w:tcBorders>
            <w:vAlign w:val="center"/>
          </w:tcPr>
          <w:p w:rsidR="007634B5" w:rsidRPr="008F4985" w:rsidRDefault="007634B5" w:rsidP="008F4985">
            <w:pPr>
              <w:spacing w:after="0" w:line="360" w:lineRule="auto"/>
              <w:jc w:val="both"/>
              <w:rPr>
                <w:rStyle w:val="FontStyle39"/>
                <w:i w:val="0"/>
                <w:sz w:val="20"/>
                <w:szCs w:val="20"/>
                <w:lang w:val="uk-UA" w:eastAsia="uk-UA"/>
              </w:rPr>
            </w:pPr>
          </w:p>
        </w:tc>
        <w:tc>
          <w:tcPr>
            <w:tcW w:w="3744" w:type="dxa"/>
            <w:tcBorders>
              <w:top w:val="nil"/>
              <w:left w:val="single" w:sz="6" w:space="0" w:color="auto"/>
              <w:bottom w:val="single" w:sz="6" w:space="0" w:color="auto"/>
              <w:right w:val="single" w:sz="6" w:space="0" w:color="auto"/>
            </w:tcBorders>
            <w:vAlign w:val="center"/>
          </w:tcPr>
          <w:p w:rsidR="007634B5" w:rsidRPr="008F4985" w:rsidRDefault="007634B5" w:rsidP="008F4985">
            <w:pPr>
              <w:spacing w:after="0" w:line="360" w:lineRule="auto"/>
              <w:jc w:val="both"/>
              <w:rPr>
                <w:rStyle w:val="FontStyle39"/>
                <w:i w:val="0"/>
                <w:sz w:val="20"/>
                <w:szCs w:val="20"/>
                <w:lang w:val="uk-UA" w:eastAsia="uk-UA"/>
              </w:rPr>
            </w:pPr>
          </w:p>
        </w:tc>
        <w:tc>
          <w:tcPr>
            <w:tcW w:w="240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Дебет</w:t>
            </w:r>
          </w:p>
        </w:tc>
        <w:tc>
          <w:tcPr>
            <w:tcW w:w="2483"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10"/>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Кредит</w:t>
            </w:r>
          </w:p>
        </w:tc>
      </w:tr>
      <w:tr w:rsidR="007634B5" w:rsidRPr="008F4985" w:rsidTr="007634B5">
        <w:trPr>
          <w:jc w:val="right"/>
        </w:trPr>
        <w:tc>
          <w:tcPr>
            <w:tcW w:w="58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rPr>
            </w:pPr>
            <w:r w:rsidRPr="00E628B7">
              <w:rPr>
                <w:rStyle w:val="FontStyle37"/>
                <w:sz w:val="20"/>
                <w:szCs w:val="20"/>
                <w:lang w:val="uk-UA"/>
              </w:rPr>
              <w:t>1</w:t>
            </w:r>
          </w:p>
        </w:tc>
        <w:tc>
          <w:tcPr>
            <w:tcW w:w="374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Відображено суму податків і платежів, отриманих у складі іншого доходу</w:t>
            </w:r>
          </w:p>
        </w:tc>
        <w:tc>
          <w:tcPr>
            <w:tcW w:w="240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9"/>
                <w:i w:val="0"/>
                <w:sz w:val="20"/>
                <w:szCs w:val="20"/>
                <w:lang w:val="uk-UA" w:eastAsia="uk-UA"/>
              </w:rPr>
              <w:t xml:space="preserve">14 </w:t>
            </w:r>
            <w:r w:rsidRPr="00E628B7">
              <w:rPr>
                <w:rStyle w:val="FontStyle37"/>
                <w:sz w:val="20"/>
                <w:szCs w:val="20"/>
                <w:lang w:val="uk-UA" w:eastAsia="uk-UA"/>
              </w:rPr>
              <w:t>"Інші доходи"</w:t>
            </w:r>
          </w:p>
        </w:tc>
        <w:tc>
          <w:tcPr>
            <w:tcW w:w="2483"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64 "Розрахунки за податками й платежами"</w:t>
            </w:r>
          </w:p>
        </w:tc>
      </w:tr>
      <w:tr w:rsidR="007634B5" w:rsidRPr="008F4985" w:rsidTr="007634B5">
        <w:trPr>
          <w:jc w:val="right"/>
        </w:trPr>
        <w:tc>
          <w:tcPr>
            <w:tcW w:w="58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rPr>
            </w:pPr>
            <w:r w:rsidRPr="00E628B7">
              <w:rPr>
                <w:rStyle w:val="FontStyle37"/>
                <w:sz w:val="20"/>
                <w:szCs w:val="20"/>
                <w:lang w:val="uk-UA"/>
              </w:rPr>
              <w:t>2</w:t>
            </w:r>
          </w:p>
        </w:tc>
        <w:tc>
          <w:tcPr>
            <w:tcW w:w="374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Віднесено інші доходи на фінансові результати від інвестиційної діяльності</w:t>
            </w:r>
          </w:p>
        </w:tc>
        <w:tc>
          <w:tcPr>
            <w:tcW w:w="240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74 "Інші доходи"</w:t>
            </w:r>
          </w:p>
        </w:tc>
        <w:tc>
          <w:tcPr>
            <w:tcW w:w="2483"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793 "Результат іншої звичайної діяльності"</w:t>
            </w:r>
          </w:p>
        </w:tc>
      </w:tr>
      <w:tr w:rsidR="007634B5" w:rsidRPr="008F4985" w:rsidTr="007634B5">
        <w:trPr>
          <w:jc w:val="right"/>
        </w:trPr>
        <w:tc>
          <w:tcPr>
            <w:tcW w:w="58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rPr>
            </w:pPr>
            <w:r w:rsidRPr="00E628B7">
              <w:rPr>
                <w:rStyle w:val="FontStyle37"/>
                <w:sz w:val="20"/>
                <w:szCs w:val="20"/>
                <w:lang w:val="uk-UA"/>
              </w:rPr>
              <w:t>3</w:t>
            </w:r>
          </w:p>
        </w:tc>
        <w:tc>
          <w:tcPr>
            <w:tcW w:w="374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дохід у розмірі справедливої вартості об'єктів основних засобів, отриманих в обмін на фінансові інвестиції</w:t>
            </w:r>
          </w:p>
        </w:tc>
        <w:tc>
          <w:tcPr>
            <w:tcW w:w="240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10 "Основні засоби"</w:t>
            </w:r>
          </w:p>
        </w:tc>
        <w:tc>
          <w:tcPr>
            <w:tcW w:w="2483"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741 "Доходи від реалізації фінансових інвестицій"</w:t>
            </w:r>
          </w:p>
        </w:tc>
      </w:tr>
      <w:tr w:rsidR="007634B5" w:rsidRPr="008F4985" w:rsidTr="007634B5">
        <w:trPr>
          <w:jc w:val="right"/>
        </w:trPr>
        <w:tc>
          <w:tcPr>
            <w:tcW w:w="58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rPr>
            </w:pPr>
            <w:r w:rsidRPr="00E628B7">
              <w:rPr>
                <w:rStyle w:val="FontStyle37"/>
                <w:sz w:val="20"/>
                <w:szCs w:val="20"/>
                <w:lang w:val="uk-UA"/>
              </w:rPr>
              <w:t>4</w:t>
            </w:r>
          </w:p>
        </w:tc>
        <w:tc>
          <w:tcPr>
            <w:tcW w:w="374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Визначено дохід від неопераційної курсової різниці за фінансовими інвестиціями</w:t>
            </w:r>
          </w:p>
        </w:tc>
        <w:tc>
          <w:tcPr>
            <w:tcW w:w="240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14 "Довгостро</w:t>
            </w:r>
            <w:r w:rsidRPr="00E628B7">
              <w:rPr>
                <w:rStyle w:val="FontStyle37"/>
                <w:sz w:val="20"/>
                <w:szCs w:val="20"/>
                <w:lang w:val="uk-UA" w:eastAsia="uk-UA"/>
              </w:rPr>
              <w:softHyphen/>
              <w:t>кові</w:t>
            </w:r>
            <w:r w:rsidR="00F3530C" w:rsidRPr="00E628B7">
              <w:rPr>
                <w:rStyle w:val="FontStyle37"/>
                <w:sz w:val="20"/>
                <w:szCs w:val="20"/>
                <w:lang w:val="uk-UA" w:eastAsia="uk-UA"/>
              </w:rPr>
              <w:t xml:space="preserve"> </w:t>
            </w:r>
            <w:r w:rsidRPr="00E628B7">
              <w:rPr>
                <w:rStyle w:val="FontStyle37"/>
                <w:sz w:val="20"/>
                <w:szCs w:val="20"/>
                <w:lang w:val="uk-UA" w:eastAsia="uk-UA"/>
              </w:rPr>
              <w:t>фінансові інвестиції"'</w:t>
            </w:r>
          </w:p>
        </w:tc>
        <w:tc>
          <w:tcPr>
            <w:tcW w:w="2483"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744 "Дохід</w:t>
            </w:r>
            <w:r w:rsidR="00F3530C" w:rsidRPr="00E628B7">
              <w:rPr>
                <w:rStyle w:val="FontStyle37"/>
                <w:sz w:val="20"/>
                <w:szCs w:val="20"/>
                <w:lang w:val="uk-UA" w:eastAsia="uk-UA"/>
              </w:rPr>
              <w:t xml:space="preserve"> </w:t>
            </w:r>
            <w:r w:rsidRPr="00E628B7">
              <w:rPr>
                <w:rStyle w:val="FontStyle37"/>
                <w:sz w:val="20"/>
                <w:szCs w:val="20"/>
                <w:lang w:val="uk-UA" w:eastAsia="uk-UA"/>
              </w:rPr>
              <w:t>від неопераційної курсової різниці"</w:t>
            </w:r>
          </w:p>
        </w:tc>
      </w:tr>
      <w:tr w:rsidR="007634B5" w:rsidRPr="008F4985" w:rsidTr="007634B5">
        <w:trPr>
          <w:jc w:val="right"/>
        </w:trPr>
        <w:tc>
          <w:tcPr>
            <w:tcW w:w="58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rPr>
            </w:pPr>
            <w:r w:rsidRPr="00E628B7">
              <w:rPr>
                <w:rStyle w:val="FontStyle37"/>
                <w:sz w:val="20"/>
                <w:szCs w:val="20"/>
                <w:lang w:val="uk-UA"/>
              </w:rPr>
              <w:t>5</w:t>
            </w:r>
          </w:p>
        </w:tc>
        <w:tc>
          <w:tcPr>
            <w:tcW w:w="374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дохід у зв'язку зі збільшенням довгострокової дебіторської заборгованості</w:t>
            </w:r>
          </w:p>
        </w:tc>
        <w:tc>
          <w:tcPr>
            <w:tcW w:w="240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16 "Довгостро</w:t>
            </w:r>
            <w:r w:rsidRPr="00E628B7">
              <w:rPr>
                <w:rStyle w:val="FontStyle37"/>
                <w:sz w:val="20"/>
                <w:szCs w:val="20"/>
                <w:lang w:val="uk-UA" w:eastAsia="uk-UA"/>
              </w:rPr>
              <w:softHyphen/>
              <w:t>кова дебіторська заборгованість"</w:t>
            </w:r>
          </w:p>
        </w:tc>
        <w:tc>
          <w:tcPr>
            <w:tcW w:w="2483"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74 "Інші доходи"</w:t>
            </w:r>
          </w:p>
        </w:tc>
      </w:tr>
      <w:tr w:rsidR="007634B5" w:rsidRPr="008F4985" w:rsidTr="007634B5">
        <w:trPr>
          <w:jc w:val="right"/>
        </w:trPr>
        <w:tc>
          <w:tcPr>
            <w:tcW w:w="58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rPr>
            </w:pPr>
            <w:r w:rsidRPr="00E628B7">
              <w:rPr>
                <w:rStyle w:val="FontStyle37"/>
                <w:sz w:val="20"/>
                <w:szCs w:val="20"/>
                <w:lang w:val="uk-UA"/>
              </w:rPr>
              <w:t>6</w:t>
            </w:r>
          </w:p>
        </w:tc>
        <w:tc>
          <w:tcPr>
            <w:tcW w:w="374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дохід у розмірі справедливої вартості виробничих запасів, отриманих в обмін на неподібні необоротні активи</w:t>
            </w:r>
          </w:p>
        </w:tc>
        <w:tc>
          <w:tcPr>
            <w:tcW w:w="240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20 "Виробничі запаси"</w:t>
            </w:r>
          </w:p>
        </w:tc>
        <w:tc>
          <w:tcPr>
            <w:tcW w:w="2483"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742 "Дохід</w:t>
            </w:r>
            <w:r w:rsidR="00F3530C" w:rsidRPr="00E628B7">
              <w:rPr>
                <w:rStyle w:val="FontStyle37"/>
                <w:sz w:val="20"/>
                <w:szCs w:val="20"/>
                <w:lang w:val="uk-UA" w:eastAsia="uk-UA"/>
              </w:rPr>
              <w:t xml:space="preserve"> </w:t>
            </w:r>
            <w:r w:rsidRPr="00E628B7">
              <w:rPr>
                <w:rStyle w:val="FontStyle37"/>
                <w:sz w:val="20"/>
                <w:szCs w:val="20"/>
                <w:lang w:val="uk-UA" w:eastAsia="uk-UA"/>
              </w:rPr>
              <w:t>від реалізації необоротних активів"</w:t>
            </w:r>
          </w:p>
        </w:tc>
      </w:tr>
      <w:tr w:rsidR="007634B5" w:rsidRPr="008F4985" w:rsidTr="007634B5">
        <w:trPr>
          <w:jc w:val="right"/>
        </w:trPr>
        <w:tc>
          <w:tcPr>
            <w:tcW w:w="58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rPr>
            </w:pPr>
            <w:r w:rsidRPr="00E628B7">
              <w:rPr>
                <w:rStyle w:val="FontStyle37"/>
                <w:sz w:val="20"/>
                <w:szCs w:val="20"/>
                <w:lang w:val="uk-UA"/>
              </w:rPr>
              <w:t>7</w:t>
            </w:r>
          </w:p>
        </w:tc>
        <w:tc>
          <w:tcPr>
            <w:tcW w:w="374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дохід при отриманні безготівкових коштів за реалізовані фінансові інвестиції</w:t>
            </w:r>
          </w:p>
        </w:tc>
        <w:tc>
          <w:tcPr>
            <w:tcW w:w="240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31 "Рахунки</w:t>
            </w:r>
            <w:r w:rsidR="00F3530C" w:rsidRPr="00E628B7">
              <w:rPr>
                <w:rStyle w:val="FontStyle37"/>
                <w:sz w:val="20"/>
                <w:szCs w:val="20"/>
                <w:lang w:val="uk-UA" w:eastAsia="uk-UA"/>
              </w:rPr>
              <w:t xml:space="preserve"> </w:t>
            </w:r>
            <w:r w:rsidRPr="00E628B7">
              <w:rPr>
                <w:rStyle w:val="FontStyle37"/>
                <w:sz w:val="20"/>
                <w:szCs w:val="20"/>
                <w:lang w:val="uk-UA" w:eastAsia="uk-UA"/>
              </w:rPr>
              <w:t>в банках"</w:t>
            </w:r>
          </w:p>
        </w:tc>
        <w:tc>
          <w:tcPr>
            <w:tcW w:w="2483"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741 "Дохід</w:t>
            </w:r>
            <w:r w:rsidR="00F3530C" w:rsidRPr="00E628B7">
              <w:rPr>
                <w:rStyle w:val="FontStyle37"/>
                <w:sz w:val="20"/>
                <w:szCs w:val="20"/>
                <w:lang w:val="uk-UA" w:eastAsia="uk-UA"/>
              </w:rPr>
              <w:t xml:space="preserve"> </w:t>
            </w:r>
            <w:r w:rsidRPr="00E628B7">
              <w:rPr>
                <w:rStyle w:val="FontStyle37"/>
                <w:sz w:val="20"/>
                <w:szCs w:val="20"/>
                <w:lang w:val="uk-UA" w:eastAsia="uk-UA"/>
              </w:rPr>
              <w:t>від реалізації фінансових інвестицій"</w:t>
            </w:r>
          </w:p>
        </w:tc>
      </w:tr>
      <w:tr w:rsidR="007634B5" w:rsidRPr="008F4985" w:rsidTr="007634B5">
        <w:trPr>
          <w:jc w:val="right"/>
        </w:trPr>
        <w:tc>
          <w:tcPr>
            <w:tcW w:w="58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rPr>
            </w:pPr>
            <w:r w:rsidRPr="00E628B7">
              <w:rPr>
                <w:rStyle w:val="FontStyle37"/>
                <w:sz w:val="20"/>
                <w:szCs w:val="20"/>
                <w:lang w:val="uk-UA"/>
              </w:rPr>
              <w:t>8</w:t>
            </w:r>
          </w:p>
        </w:tc>
        <w:tc>
          <w:tcPr>
            <w:tcW w:w="374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дохід від реалізації майнового комплексу</w:t>
            </w:r>
          </w:p>
        </w:tc>
        <w:tc>
          <w:tcPr>
            <w:tcW w:w="240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37'Розрахунки з</w:t>
            </w:r>
          </w:p>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різними</w:t>
            </w:r>
          </w:p>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дебіторами"</w:t>
            </w:r>
          </w:p>
        </w:tc>
        <w:tc>
          <w:tcPr>
            <w:tcW w:w="2483"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743 "Дохід</w:t>
            </w:r>
            <w:r w:rsidR="00F3530C" w:rsidRPr="00E628B7">
              <w:rPr>
                <w:rStyle w:val="FontStyle37"/>
                <w:sz w:val="20"/>
                <w:szCs w:val="20"/>
                <w:lang w:val="uk-UA" w:eastAsia="uk-UA"/>
              </w:rPr>
              <w:t xml:space="preserve"> </w:t>
            </w:r>
            <w:r w:rsidRPr="00E628B7">
              <w:rPr>
                <w:rStyle w:val="FontStyle37"/>
                <w:sz w:val="20"/>
                <w:szCs w:val="20"/>
                <w:lang w:val="uk-UA" w:eastAsia="uk-UA"/>
              </w:rPr>
              <w:t>від реалізації майнових комплексів"</w:t>
            </w:r>
          </w:p>
        </w:tc>
      </w:tr>
      <w:tr w:rsidR="007634B5" w:rsidRPr="008F4985" w:rsidTr="007634B5">
        <w:trPr>
          <w:jc w:val="right"/>
        </w:trPr>
        <w:tc>
          <w:tcPr>
            <w:tcW w:w="58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rPr>
            </w:pPr>
            <w:r w:rsidRPr="00E628B7">
              <w:rPr>
                <w:rStyle w:val="FontStyle37"/>
                <w:sz w:val="20"/>
                <w:szCs w:val="20"/>
                <w:lang w:val="uk-UA"/>
              </w:rPr>
              <w:t>9</w:t>
            </w:r>
          </w:p>
        </w:tc>
        <w:tc>
          <w:tcPr>
            <w:tcW w:w="374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дохід у сумі амортизації, нарахованої на безоплатно одержані основні засоби</w:t>
            </w:r>
          </w:p>
        </w:tc>
        <w:tc>
          <w:tcPr>
            <w:tcW w:w="240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42 "Додатковий капітал"</w:t>
            </w:r>
          </w:p>
        </w:tc>
        <w:tc>
          <w:tcPr>
            <w:tcW w:w="2483"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745 "Дохід</w:t>
            </w:r>
            <w:r w:rsidR="00F3530C" w:rsidRPr="00E628B7">
              <w:rPr>
                <w:rStyle w:val="FontStyle37"/>
                <w:sz w:val="20"/>
                <w:szCs w:val="20"/>
                <w:lang w:val="uk-UA" w:eastAsia="uk-UA"/>
              </w:rPr>
              <w:t xml:space="preserve"> </w:t>
            </w:r>
            <w:r w:rsidRPr="00E628B7">
              <w:rPr>
                <w:rStyle w:val="FontStyle37"/>
                <w:sz w:val="20"/>
                <w:szCs w:val="20"/>
                <w:lang w:val="uk-UA" w:eastAsia="uk-UA"/>
              </w:rPr>
              <w:t>від безоплатно одержаних активів"</w:t>
            </w:r>
          </w:p>
        </w:tc>
      </w:tr>
      <w:tr w:rsidR="007634B5" w:rsidRPr="008F4985" w:rsidTr="007634B5">
        <w:trPr>
          <w:jc w:val="right"/>
        </w:trPr>
        <w:tc>
          <w:tcPr>
            <w:tcW w:w="581"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rPr>
            </w:pPr>
            <w:r w:rsidRPr="00E628B7">
              <w:rPr>
                <w:rStyle w:val="FontStyle37"/>
                <w:sz w:val="20"/>
                <w:szCs w:val="20"/>
                <w:lang w:val="uk-UA"/>
              </w:rPr>
              <w:t>10</w:t>
            </w:r>
          </w:p>
        </w:tc>
        <w:tc>
          <w:tcPr>
            <w:tcW w:w="3744"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Відображено неопераційну курсову різницю за * розрахунками з іноземними постачальниками та підрядниками</w:t>
            </w:r>
          </w:p>
        </w:tc>
        <w:tc>
          <w:tcPr>
            <w:tcW w:w="2408"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632 "Розрахунки з</w:t>
            </w:r>
            <w:r w:rsidR="00F3530C" w:rsidRPr="00E628B7">
              <w:rPr>
                <w:rStyle w:val="FontStyle37"/>
                <w:sz w:val="20"/>
                <w:szCs w:val="20"/>
                <w:lang w:val="uk-UA" w:eastAsia="uk-UA"/>
              </w:rPr>
              <w:t xml:space="preserve"> </w:t>
            </w:r>
            <w:r w:rsidRPr="00E628B7">
              <w:rPr>
                <w:rStyle w:val="FontStyle37"/>
                <w:sz w:val="20"/>
                <w:szCs w:val="20"/>
                <w:lang w:val="uk-UA" w:eastAsia="uk-UA"/>
              </w:rPr>
              <w:t>іноземними постачальника</w:t>
            </w:r>
            <w:r w:rsidRPr="00E628B7">
              <w:rPr>
                <w:rStyle w:val="FontStyle37"/>
                <w:sz w:val="20"/>
                <w:szCs w:val="20"/>
                <w:lang w:val="uk-UA" w:eastAsia="uk-UA"/>
              </w:rPr>
              <w:softHyphen/>
              <w:t>ми"</w:t>
            </w:r>
          </w:p>
        </w:tc>
        <w:tc>
          <w:tcPr>
            <w:tcW w:w="2483" w:type="dxa"/>
            <w:tcBorders>
              <w:top w:val="single" w:sz="6" w:space="0" w:color="auto"/>
              <w:left w:val="single" w:sz="6" w:space="0" w:color="auto"/>
              <w:bottom w:val="single" w:sz="6" w:space="0" w:color="auto"/>
              <w:right w:val="single" w:sz="6" w:space="0" w:color="auto"/>
            </w:tcBorders>
            <w:vAlign w:val="center"/>
          </w:tcPr>
          <w:p w:rsidR="007634B5" w:rsidRPr="00E628B7" w:rsidRDefault="007634B5"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744 "Дохід</w:t>
            </w:r>
            <w:r w:rsidR="00F3530C" w:rsidRPr="00E628B7">
              <w:rPr>
                <w:rStyle w:val="FontStyle37"/>
                <w:sz w:val="20"/>
                <w:szCs w:val="20"/>
                <w:lang w:val="uk-UA" w:eastAsia="uk-UA"/>
              </w:rPr>
              <w:t xml:space="preserve"> </w:t>
            </w:r>
            <w:r w:rsidRPr="00E628B7">
              <w:rPr>
                <w:rStyle w:val="FontStyle37"/>
                <w:sz w:val="20"/>
                <w:szCs w:val="20"/>
                <w:lang w:val="uk-UA" w:eastAsia="uk-UA"/>
              </w:rPr>
              <w:t>від неопераційної курсової різниці"</w:t>
            </w:r>
          </w:p>
        </w:tc>
      </w:tr>
    </w:tbl>
    <w:p w:rsidR="00EE1C35" w:rsidRPr="008F4985" w:rsidRDefault="00EE1C35" w:rsidP="00F3530C">
      <w:pPr>
        <w:pStyle w:val="Style1"/>
        <w:widowControl/>
        <w:spacing w:line="360" w:lineRule="auto"/>
        <w:ind w:firstLine="709"/>
        <w:rPr>
          <w:rStyle w:val="FontStyle23"/>
          <w:sz w:val="28"/>
          <w:szCs w:val="28"/>
          <w:lang w:val="uk-UA" w:eastAsia="uk-UA"/>
        </w:rPr>
      </w:pPr>
    </w:p>
    <w:p w:rsidR="0000196E" w:rsidRPr="008F4985" w:rsidRDefault="00030669" w:rsidP="008F4985">
      <w:pPr>
        <w:pStyle w:val="Style1"/>
        <w:widowControl/>
        <w:spacing w:line="360" w:lineRule="auto"/>
        <w:ind w:firstLine="709"/>
        <w:jc w:val="center"/>
        <w:rPr>
          <w:rStyle w:val="FontStyle23"/>
          <w:b/>
          <w:sz w:val="28"/>
          <w:szCs w:val="28"/>
          <w:lang w:val="uk-UA" w:eastAsia="uk-UA"/>
        </w:rPr>
      </w:pPr>
      <w:r w:rsidRPr="008F4985">
        <w:rPr>
          <w:rStyle w:val="FontStyle23"/>
          <w:b/>
          <w:sz w:val="28"/>
          <w:szCs w:val="28"/>
          <w:lang w:val="uk-UA" w:eastAsia="uk-UA"/>
        </w:rPr>
        <w:t>2.5</w:t>
      </w:r>
      <w:r w:rsidR="0000196E" w:rsidRPr="008F4985">
        <w:rPr>
          <w:rStyle w:val="FontStyle23"/>
          <w:b/>
          <w:sz w:val="28"/>
          <w:szCs w:val="28"/>
          <w:lang w:val="uk-UA" w:eastAsia="uk-UA"/>
        </w:rPr>
        <w:t>. Організація обліку надзвичайних доходів.</w:t>
      </w:r>
    </w:p>
    <w:p w:rsidR="00B5386B" w:rsidRPr="008F4985" w:rsidRDefault="00B5386B" w:rsidP="00F3530C">
      <w:pPr>
        <w:pStyle w:val="Style1"/>
        <w:widowControl/>
        <w:spacing w:line="360" w:lineRule="auto"/>
        <w:ind w:firstLine="709"/>
        <w:rPr>
          <w:rStyle w:val="FontStyle23"/>
          <w:sz w:val="28"/>
          <w:szCs w:val="28"/>
          <w:lang w:val="uk-UA" w:eastAsia="uk-UA"/>
        </w:rPr>
      </w:pPr>
    </w:p>
    <w:p w:rsidR="00B33359" w:rsidRPr="008F4985" w:rsidRDefault="00B3335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Для відображення доходів, які виникли внаслідок надзвичайних п</w:t>
      </w:r>
      <w:r w:rsidR="00BE5EB3" w:rsidRPr="008F4985">
        <w:rPr>
          <w:rStyle w:val="FontStyle23"/>
          <w:sz w:val="28"/>
          <w:szCs w:val="28"/>
          <w:lang w:val="uk-UA" w:eastAsia="uk-UA"/>
        </w:rPr>
        <w:t>одій застосовується рахунок 75 «Надзвичайні доходи». Рахунок 75 «Надзвичайні доходи»</w:t>
      </w:r>
      <w:r w:rsidRPr="008F4985">
        <w:rPr>
          <w:rStyle w:val="FontStyle23"/>
          <w:sz w:val="28"/>
          <w:szCs w:val="28"/>
          <w:lang w:val="uk-UA" w:eastAsia="uk-UA"/>
        </w:rPr>
        <w:t xml:space="preserve"> має такі субрахунки:</w:t>
      </w:r>
    </w:p>
    <w:p w:rsidR="00B33359" w:rsidRPr="008F4985" w:rsidRDefault="00B33359" w:rsidP="00F3530C">
      <w:pPr>
        <w:pStyle w:val="Style1"/>
        <w:widowControl/>
        <w:numPr>
          <w:ilvl w:val="0"/>
          <w:numId w:val="5"/>
        </w:numPr>
        <w:tabs>
          <w:tab w:val="left" w:pos="590"/>
        </w:tabs>
        <w:spacing w:line="360" w:lineRule="auto"/>
        <w:ind w:firstLine="709"/>
        <w:rPr>
          <w:rStyle w:val="FontStyle23"/>
          <w:sz w:val="28"/>
          <w:szCs w:val="28"/>
          <w:lang w:val="uk-UA" w:eastAsia="uk-UA"/>
        </w:rPr>
      </w:pPr>
      <w:r w:rsidRPr="008F4985">
        <w:rPr>
          <w:rStyle w:val="FontStyle23"/>
          <w:sz w:val="28"/>
          <w:szCs w:val="28"/>
          <w:lang w:val="uk-UA" w:eastAsia="uk-UA"/>
        </w:rPr>
        <w:t xml:space="preserve">751 </w:t>
      </w:r>
      <w:r w:rsidR="00BE5EB3" w:rsidRPr="008F4985">
        <w:rPr>
          <w:rStyle w:val="FontStyle23"/>
          <w:sz w:val="28"/>
          <w:szCs w:val="28"/>
          <w:lang w:val="uk-UA" w:eastAsia="uk-UA"/>
        </w:rPr>
        <w:t>«</w:t>
      </w:r>
      <w:r w:rsidRPr="008F4985">
        <w:rPr>
          <w:rStyle w:val="FontStyle23"/>
          <w:sz w:val="28"/>
          <w:szCs w:val="28"/>
          <w:lang w:val="uk-UA" w:eastAsia="uk-UA"/>
        </w:rPr>
        <w:t>Відшкодування</w:t>
      </w:r>
      <w:r w:rsidR="00BE5EB3" w:rsidRPr="008F4985">
        <w:rPr>
          <w:rStyle w:val="FontStyle23"/>
          <w:sz w:val="28"/>
          <w:szCs w:val="28"/>
          <w:lang w:val="uk-UA" w:eastAsia="uk-UA"/>
        </w:rPr>
        <w:t xml:space="preserve"> збитків від надзвичайних подій»</w:t>
      </w:r>
      <w:r w:rsidRPr="008F4985">
        <w:rPr>
          <w:rStyle w:val="FontStyle23"/>
          <w:sz w:val="28"/>
          <w:szCs w:val="28"/>
          <w:lang w:val="uk-UA" w:eastAsia="uk-UA"/>
        </w:rPr>
        <w:t>;</w:t>
      </w:r>
    </w:p>
    <w:p w:rsidR="00B33359" w:rsidRPr="008F4985" w:rsidRDefault="00BE5EB3" w:rsidP="00F3530C">
      <w:pPr>
        <w:pStyle w:val="Style1"/>
        <w:widowControl/>
        <w:numPr>
          <w:ilvl w:val="0"/>
          <w:numId w:val="5"/>
        </w:numPr>
        <w:tabs>
          <w:tab w:val="left" w:pos="590"/>
        </w:tabs>
        <w:spacing w:line="360" w:lineRule="auto"/>
        <w:ind w:firstLine="709"/>
        <w:rPr>
          <w:rStyle w:val="FontStyle23"/>
          <w:sz w:val="28"/>
          <w:szCs w:val="28"/>
          <w:lang w:val="uk-UA" w:eastAsia="uk-UA"/>
        </w:rPr>
      </w:pPr>
      <w:r w:rsidRPr="008F4985">
        <w:rPr>
          <w:rStyle w:val="FontStyle23"/>
          <w:sz w:val="28"/>
          <w:szCs w:val="28"/>
          <w:lang w:val="uk-UA" w:eastAsia="uk-UA"/>
        </w:rPr>
        <w:t>752 «Інші надзвичайні доходи»</w:t>
      </w:r>
      <w:r w:rsidR="00B33359" w:rsidRPr="008F4985">
        <w:rPr>
          <w:rStyle w:val="FontStyle23"/>
          <w:sz w:val="28"/>
          <w:szCs w:val="28"/>
          <w:lang w:val="uk-UA" w:eastAsia="uk-UA"/>
        </w:rPr>
        <w:t>.</w:t>
      </w:r>
    </w:p>
    <w:p w:rsidR="00B33359" w:rsidRPr="008F4985" w:rsidRDefault="00B3335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За кредитом рахунка відображається визнана сума відшкодування, зокрема від страхових організацій, втрат від надзвичайних подій, за дебетом — списання в порядку закриття на рахун</w:t>
      </w:r>
      <w:r w:rsidR="00BE5EB3" w:rsidRPr="008F4985">
        <w:rPr>
          <w:rStyle w:val="FontStyle23"/>
          <w:sz w:val="28"/>
          <w:szCs w:val="28"/>
          <w:lang w:val="uk-UA" w:eastAsia="uk-UA"/>
        </w:rPr>
        <w:t>ок 79 «Фінансові результати»</w:t>
      </w:r>
      <w:r w:rsidRPr="008F4985">
        <w:rPr>
          <w:rStyle w:val="FontStyle23"/>
          <w:sz w:val="28"/>
          <w:szCs w:val="28"/>
          <w:lang w:val="uk-UA" w:eastAsia="uk-UA"/>
        </w:rPr>
        <w:t>.</w:t>
      </w:r>
    </w:p>
    <w:p w:rsidR="00B33359" w:rsidRPr="008F4985" w:rsidRDefault="00BE5EB3"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субрахунку 751 «</w:t>
      </w:r>
      <w:r w:rsidR="00B33359" w:rsidRPr="008F4985">
        <w:rPr>
          <w:rStyle w:val="FontStyle23"/>
          <w:sz w:val="28"/>
          <w:szCs w:val="28"/>
          <w:lang w:val="uk-UA" w:eastAsia="uk-UA"/>
        </w:rPr>
        <w:t xml:space="preserve">Відшкодування </w:t>
      </w:r>
      <w:r w:rsidRPr="008F4985">
        <w:rPr>
          <w:rStyle w:val="FontStyle23"/>
          <w:sz w:val="28"/>
          <w:szCs w:val="28"/>
          <w:lang w:val="uk-UA" w:eastAsia="uk-UA"/>
        </w:rPr>
        <w:t>збитків від надзвичайних подій»</w:t>
      </w:r>
      <w:r w:rsidR="00B33359" w:rsidRPr="008F4985">
        <w:rPr>
          <w:rStyle w:val="FontStyle23"/>
          <w:sz w:val="28"/>
          <w:szCs w:val="28"/>
          <w:lang w:val="uk-UA" w:eastAsia="uk-UA"/>
        </w:rPr>
        <w:t xml:space="preserve"> відображається сума відшкодування втрат від надзвичайних подій, включаючи відшкодування витрат на попередження втрат від надзвичайних подій.</w:t>
      </w:r>
    </w:p>
    <w:p w:rsidR="00B33359" w:rsidRPr="008F4985" w:rsidRDefault="00B3335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На субрахунку 752</w:t>
      </w:r>
      <w:r w:rsidR="00BE5EB3" w:rsidRPr="008F4985">
        <w:rPr>
          <w:rStyle w:val="FontStyle23"/>
          <w:sz w:val="28"/>
          <w:szCs w:val="28"/>
          <w:lang w:val="uk-UA" w:eastAsia="uk-UA"/>
        </w:rPr>
        <w:t xml:space="preserve"> «Інші надзвичайні доходи»</w:t>
      </w:r>
      <w:r w:rsidRPr="008F4985">
        <w:rPr>
          <w:rStyle w:val="FontStyle23"/>
          <w:sz w:val="28"/>
          <w:szCs w:val="28"/>
          <w:lang w:val="uk-UA" w:eastAsia="uk-UA"/>
        </w:rPr>
        <w:t xml:space="preserve"> відображається дохід від інших подій чи операцій, які відповідають визначенню надзвичайних подій.</w:t>
      </w:r>
    </w:p>
    <w:p w:rsidR="00B33359" w:rsidRPr="008F4985" w:rsidRDefault="00B33359" w:rsidP="00F3530C">
      <w:pPr>
        <w:pStyle w:val="Style2"/>
        <w:widowControl/>
        <w:spacing w:line="360" w:lineRule="auto"/>
        <w:ind w:firstLine="709"/>
        <w:rPr>
          <w:rStyle w:val="FontStyle21"/>
          <w:rFonts w:ascii="Times New Roman" w:hAnsi="Times New Roman"/>
          <w:b w:val="0"/>
          <w:i w:val="0"/>
          <w:sz w:val="28"/>
          <w:szCs w:val="28"/>
          <w:lang w:val="uk-UA" w:eastAsia="uk-UA"/>
        </w:rPr>
      </w:pPr>
      <w:r w:rsidRPr="008F4985">
        <w:rPr>
          <w:rStyle w:val="FontStyle21"/>
          <w:rFonts w:ascii="Times New Roman" w:hAnsi="Times New Roman"/>
          <w:b w:val="0"/>
          <w:i w:val="0"/>
          <w:sz w:val="28"/>
          <w:szCs w:val="28"/>
          <w:lang w:val="uk-UA" w:eastAsia="uk-UA"/>
        </w:rPr>
        <w:t>Підставою для відображення в обліку надзвичайних доходів є такі основні документи:</w:t>
      </w:r>
    </w:p>
    <w:p w:rsidR="00B5386B" w:rsidRPr="008F4985" w:rsidRDefault="00B33359" w:rsidP="00F3530C">
      <w:pPr>
        <w:pStyle w:val="Style15"/>
        <w:widowControl/>
        <w:numPr>
          <w:ilvl w:val="0"/>
          <w:numId w:val="5"/>
        </w:numPr>
        <w:spacing w:line="360" w:lineRule="auto"/>
        <w:ind w:firstLine="709"/>
        <w:rPr>
          <w:rStyle w:val="FontStyle23"/>
          <w:sz w:val="28"/>
          <w:szCs w:val="28"/>
          <w:lang w:val="uk-UA" w:eastAsia="uk-UA"/>
        </w:rPr>
      </w:pPr>
      <w:r w:rsidRPr="008F4985">
        <w:rPr>
          <w:rStyle w:val="FontStyle23"/>
          <w:sz w:val="28"/>
          <w:szCs w:val="28"/>
          <w:lang w:val="uk-UA" w:eastAsia="uk-UA"/>
        </w:rPr>
        <w:t>прибутковий касовий ордер;</w:t>
      </w:r>
    </w:p>
    <w:p w:rsidR="00B33359" w:rsidRPr="008F4985" w:rsidRDefault="00B33359" w:rsidP="00F3530C">
      <w:pPr>
        <w:pStyle w:val="Style15"/>
        <w:widowControl/>
        <w:numPr>
          <w:ilvl w:val="0"/>
          <w:numId w:val="5"/>
        </w:numPr>
        <w:spacing w:line="360" w:lineRule="auto"/>
        <w:ind w:firstLine="709"/>
        <w:rPr>
          <w:rStyle w:val="FontStyle23"/>
          <w:sz w:val="28"/>
          <w:szCs w:val="28"/>
          <w:lang w:val="uk-UA" w:eastAsia="uk-UA"/>
        </w:rPr>
      </w:pPr>
      <w:r w:rsidRPr="008F4985">
        <w:rPr>
          <w:rStyle w:val="FontStyle23"/>
          <w:sz w:val="28"/>
          <w:szCs w:val="28"/>
          <w:lang w:val="uk-UA" w:eastAsia="uk-UA"/>
        </w:rPr>
        <w:t>виписка банку;</w:t>
      </w:r>
    </w:p>
    <w:p w:rsidR="00B33359" w:rsidRPr="008F4985" w:rsidRDefault="00B33359" w:rsidP="00F3530C">
      <w:pPr>
        <w:pStyle w:val="Style1"/>
        <w:widowControl/>
        <w:numPr>
          <w:ilvl w:val="0"/>
          <w:numId w:val="5"/>
        </w:numPr>
        <w:spacing w:line="360" w:lineRule="auto"/>
        <w:ind w:firstLine="709"/>
        <w:rPr>
          <w:rStyle w:val="FontStyle23"/>
          <w:sz w:val="28"/>
          <w:szCs w:val="28"/>
          <w:lang w:val="uk-UA" w:eastAsia="uk-UA"/>
        </w:rPr>
      </w:pPr>
      <w:r w:rsidRPr="008F4985">
        <w:rPr>
          <w:rStyle w:val="FontStyle23"/>
          <w:sz w:val="28"/>
          <w:szCs w:val="28"/>
          <w:lang w:val="uk-UA" w:eastAsia="uk-UA"/>
        </w:rPr>
        <w:t>договори, укладені з страховими організаціями.</w:t>
      </w:r>
    </w:p>
    <w:p w:rsidR="00B33359" w:rsidRPr="008F4985" w:rsidRDefault="00B3335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Списання надзв</w:t>
      </w:r>
      <w:r w:rsidR="00BE5EB3" w:rsidRPr="008F4985">
        <w:rPr>
          <w:rStyle w:val="FontStyle23"/>
          <w:sz w:val="28"/>
          <w:szCs w:val="28"/>
          <w:lang w:val="uk-UA" w:eastAsia="uk-UA"/>
        </w:rPr>
        <w:t>ичайних доходів на рахунок 794 «Результат надзвичайних подій»</w:t>
      </w:r>
      <w:r w:rsidRPr="008F4985">
        <w:rPr>
          <w:rStyle w:val="FontStyle23"/>
          <w:sz w:val="28"/>
          <w:szCs w:val="28"/>
          <w:lang w:val="uk-UA" w:eastAsia="uk-UA"/>
        </w:rPr>
        <w:t xml:space="preserve"> проводиться на підставі довідки-розрахунку, оформленої працівником бухгалтерії.</w:t>
      </w:r>
    </w:p>
    <w:p w:rsidR="00B33359" w:rsidRPr="008F4985" w:rsidRDefault="00B33359"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 xml:space="preserve">При журнально-ордерній формі обліку узагальнення </w:t>
      </w:r>
      <w:r w:rsidR="00BE5EB3" w:rsidRPr="008F4985">
        <w:rPr>
          <w:rStyle w:val="FontStyle23"/>
          <w:sz w:val="28"/>
          <w:szCs w:val="28"/>
          <w:lang w:val="uk-UA" w:eastAsia="uk-UA"/>
        </w:rPr>
        <w:t>даних за рахунком 75 «Надзвичайні доходи»</w:t>
      </w:r>
      <w:r w:rsidRPr="008F4985">
        <w:rPr>
          <w:rStyle w:val="FontStyle23"/>
          <w:sz w:val="28"/>
          <w:szCs w:val="28"/>
          <w:lang w:val="uk-UA" w:eastAsia="uk-UA"/>
        </w:rPr>
        <w:t xml:space="preserve"> здійснюється у журналі 6, а при спрощеній формі обліку — у розділі III Відомості 5-м.</w:t>
      </w:r>
    </w:p>
    <w:p w:rsidR="009B4A1D" w:rsidRPr="008F4985" w:rsidRDefault="009B4A1D" w:rsidP="00F3530C">
      <w:pPr>
        <w:pStyle w:val="Style29"/>
        <w:widowControl/>
        <w:spacing w:line="360" w:lineRule="auto"/>
        <w:ind w:firstLine="709"/>
        <w:jc w:val="both"/>
        <w:rPr>
          <w:rStyle w:val="FontStyle37"/>
          <w:sz w:val="28"/>
          <w:szCs w:val="28"/>
          <w:lang w:val="uk-UA" w:eastAsia="uk-UA"/>
        </w:rPr>
      </w:pPr>
      <w:r w:rsidRPr="008F4985">
        <w:rPr>
          <w:rStyle w:val="FontStyle37"/>
          <w:sz w:val="28"/>
          <w:szCs w:val="28"/>
          <w:lang w:val="uk-UA" w:eastAsia="uk-UA"/>
        </w:rPr>
        <w:t xml:space="preserve">Відображення в бухгалтерському обліку надзвичайних доходів відбувається наступним чином (табл. </w:t>
      </w:r>
      <w:r w:rsidR="004B1F6D" w:rsidRPr="008F4985">
        <w:rPr>
          <w:rStyle w:val="FontStyle37"/>
          <w:sz w:val="28"/>
          <w:szCs w:val="28"/>
          <w:lang w:val="uk-UA" w:eastAsia="uk-UA"/>
        </w:rPr>
        <w:t>8</w:t>
      </w:r>
      <w:r w:rsidRPr="008F4985">
        <w:rPr>
          <w:rStyle w:val="FontStyle37"/>
          <w:sz w:val="28"/>
          <w:szCs w:val="28"/>
          <w:lang w:val="uk-UA" w:eastAsia="uk-UA"/>
        </w:rPr>
        <w:t>).</w:t>
      </w:r>
    </w:p>
    <w:p w:rsidR="004B1F6D" w:rsidRPr="008F4985" w:rsidRDefault="009B4A1D" w:rsidP="00F3530C">
      <w:pPr>
        <w:pStyle w:val="Style21"/>
        <w:widowControl/>
        <w:spacing w:line="360" w:lineRule="auto"/>
        <w:ind w:firstLine="709"/>
        <w:jc w:val="both"/>
        <w:rPr>
          <w:rStyle w:val="FontStyle43"/>
          <w:rFonts w:ascii="Times New Roman" w:hAnsi="Times New Roman"/>
          <w:i w:val="0"/>
          <w:sz w:val="28"/>
          <w:szCs w:val="28"/>
          <w:lang w:val="uk-UA" w:eastAsia="uk-UA"/>
        </w:rPr>
      </w:pPr>
      <w:r w:rsidRPr="008F4985">
        <w:rPr>
          <w:rStyle w:val="FontStyle43"/>
          <w:rFonts w:ascii="Times New Roman" w:hAnsi="Times New Roman"/>
          <w:i w:val="0"/>
          <w:sz w:val="28"/>
          <w:szCs w:val="28"/>
          <w:lang w:val="uk-UA" w:eastAsia="uk-UA"/>
        </w:rPr>
        <w:t xml:space="preserve">Таблиця </w:t>
      </w:r>
      <w:r w:rsidR="004B1F6D" w:rsidRPr="008F4985">
        <w:rPr>
          <w:rStyle w:val="FontStyle43"/>
          <w:rFonts w:ascii="Times New Roman" w:hAnsi="Times New Roman"/>
          <w:i w:val="0"/>
          <w:sz w:val="28"/>
          <w:szCs w:val="28"/>
          <w:lang w:val="uk-UA" w:eastAsia="uk-UA"/>
        </w:rPr>
        <w:t>8</w:t>
      </w:r>
    </w:p>
    <w:p w:rsidR="009B4A1D" w:rsidRPr="008F4985" w:rsidRDefault="009B4A1D" w:rsidP="00F3530C">
      <w:pPr>
        <w:pStyle w:val="Style21"/>
        <w:widowControl/>
        <w:spacing w:line="360" w:lineRule="auto"/>
        <w:ind w:firstLine="709"/>
        <w:jc w:val="both"/>
        <w:rPr>
          <w:rStyle w:val="FontStyle43"/>
          <w:rFonts w:ascii="Times New Roman" w:hAnsi="Times New Roman"/>
          <w:i w:val="0"/>
          <w:sz w:val="28"/>
          <w:szCs w:val="28"/>
          <w:lang w:val="uk-UA" w:eastAsia="uk-UA"/>
        </w:rPr>
      </w:pPr>
      <w:r w:rsidRPr="008F4985">
        <w:rPr>
          <w:rStyle w:val="FontStyle43"/>
          <w:rFonts w:ascii="Times New Roman" w:hAnsi="Times New Roman"/>
          <w:i w:val="0"/>
          <w:sz w:val="28"/>
          <w:szCs w:val="28"/>
          <w:lang w:val="uk-UA" w:eastAsia="uk-UA"/>
        </w:rPr>
        <w:t>Облік надзвичайних доходів</w:t>
      </w:r>
    </w:p>
    <w:p w:rsidR="008F4985" w:rsidRPr="008F4985" w:rsidRDefault="008F4985" w:rsidP="00F3530C">
      <w:pPr>
        <w:pStyle w:val="Style21"/>
        <w:widowControl/>
        <w:spacing w:line="360" w:lineRule="auto"/>
        <w:ind w:firstLine="709"/>
        <w:jc w:val="both"/>
        <w:rPr>
          <w:rStyle w:val="FontStyle43"/>
          <w:rFonts w:ascii="Times New Roman" w:hAnsi="Times New Roman"/>
          <w:i w:val="0"/>
          <w:sz w:val="28"/>
          <w:szCs w:val="28"/>
          <w:lang w:val="uk-UA" w:eastAsia="uk-UA"/>
        </w:rPr>
      </w:pPr>
    </w:p>
    <w:tbl>
      <w:tblPr>
        <w:tblW w:w="0" w:type="auto"/>
        <w:jc w:val="right"/>
        <w:tblLayout w:type="fixed"/>
        <w:tblCellMar>
          <w:left w:w="40" w:type="dxa"/>
          <w:right w:w="40" w:type="dxa"/>
        </w:tblCellMar>
        <w:tblLook w:val="0000" w:firstRow="0" w:lastRow="0" w:firstColumn="0" w:lastColumn="0" w:noHBand="0" w:noVBand="0"/>
      </w:tblPr>
      <w:tblGrid>
        <w:gridCol w:w="571"/>
        <w:gridCol w:w="3661"/>
        <w:gridCol w:w="2490"/>
        <w:gridCol w:w="2662"/>
      </w:tblGrid>
      <w:tr w:rsidR="009B4A1D" w:rsidRPr="008F4985" w:rsidTr="009B4A1D">
        <w:trPr>
          <w:jc w:val="right"/>
        </w:trPr>
        <w:tc>
          <w:tcPr>
            <w:tcW w:w="571" w:type="dxa"/>
            <w:tcBorders>
              <w:top w:val="single" w:sz="6" w:space="0" w:color="auto"/>
              <w:left w:val="single" w:sz="6" w:space="0" w:color="auto"/>
              <w:bottom w:val="nil"/>
              <w:right w:val="single" w:sz="6" w:space="0" w:color="auto"/>
            </w:tcBorders>
            <w:vAlign w:val="center"/>
          </w:tcPr>
          <w:p w:rsidR="009B4A1D" w:rsidRPr="00E628B7" w:rsidRDefault="009B4A1D" w:rsidP="008F4985">
            <w:pPr>
              <w:pStyle w:val="Style5"/>
              <w:widowControl/>
              <w:spacing w:line="360" w:lineRule="auto"/>
              <w:jc w:val="both"/>
              <w:rPr>
                <w:rStyle w:val="FontStyle39"/>
                <w:i w:val="0"/>
                <w:sz w:val="20"/>
                <w:szCs w:val="20"/>
                <w:lang w:val="uk-UA"/>
              </w:rPr>
            </w:pPr>
            <w:r w:rsidRPr="00E628B7">
              <w:rPr>
                <w:rStyle w:val="FontStyle39"/>
                <w:i w:val="0"/>
                <w:sz w:val="20"/>
                <w:szCs w:val="20"/>
                <w:lang w:val="uk-UA"/>
              </w:rPr>
              <w:t>№ оп.</w:t>
            </w:r>
          </w:p>
        </w:tc>
        <w:tc>
          <w:tcPr>
            <w:tcW w:w="3661" w:type="dxa"/>
            <w:tcBorders>
              <w:top w:val="single" w:sz="6" w:space="0" w:color="auto"/>
              <w:left w:val="single" w:sz="6" w:space="0" w:color="auto"/>
              <w:bottom w:val="nil"/>
              <w:right w:val="single" w:sz="6" w:space="0" w:color="auto"/>
            </w:tcBorders>
            <w:vAlign w:val="center"/>
          </w:tcPr>
          <w:p w:rsidR="009B4A1D" w:rsidRPr="00E628B7" w:rsidRDefault="009B4A1D" w:rsidP="008F4985">
            <w:pPr>
              <w:pStyle w:val="Style5"/>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Зміст господарської операції</w:t>
            </w:r>
          </w:p>
        </w:tc>
        <w:tc>
          <w:tcPr>
            <w:tcW w:w="5152" w:type="dxa"/>
            <w:gridSpan w:val="2"/>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5"/>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Кореспондуючі рахунки</w:t>
            </w:r>
          </w:p>
        </w:tc>
      </w:tr>
      <w:tr w:rsidR="009B4A1D" w:rsidRPr="008F4985" w:rsidTr="009B4A1D">
        <w:trPr>
          <w:jc w:val="right"/>
        </w:trPr>
        <w:tc>
          <w:tcPr>
            <w:tcW w:w="571" w:type="dxa"/>
            <w:tcBorders>
              <w:top w:val="nil"/>
              <w:left w:val="single" w:sz="6" w:space="0" w:color="auto"/>
              <w:bottom w:val="single" w:sz="6" w:space="0" w:color="auto"/>
              <w:right w:val="single" w:sz="6" w:space="0" w:color="auto"/>
            </w:tcBorders>
            <w:vAlign w:val="center"/>
          </w:tcPr>
          <w:p w:rsidR="009B4A1D" w:rsidRPr="008F4985" w:rsidRDefault="009B4A1D" w:rsidP="008F4985">
            <w:pPr>
              <w:spacing w:after="0" w:line="360" w:lineRule="auto"/>
              <w:jc w:val="both"/>
              <w:rPr>
                <w:rStyle w:val="FontStyle39"/>
                <w:i w:val="0"/>
                <w:sz w:val="20"/>
                <w:szCs w:val="20"/>
                <w:lang w:val="uk-UA" w:eastAsia="uk-UA"/>
              </w:rPr>
            </w:pPr>
          </w:p>
        </w:tc>
        <w:tc>
          <w:tcPr>
            <w:tcW w:w="3661" w:type="dxa"/>
            <w:tcBorders>
              <w:top w:val="nil"/>
              <w:left w:val="single" w:sz="6" w:space="0" w:color="auto"/>
              <w:bottom w:val="single" w:sz="6" w:space="0" w:color="auto"/>
              <w:right w:val="single" w:sz="6" w:space="0" w:color="auto"/>
            </w:tcBorders>
            <w:vAlign w:val="center"/>
          </w:tcPr>
          <w:p w:rsidR="009B4A1D" w:rsidRPr="008F4985" w:rsidRDefault="009B4A1D" w:rsidP="008F4985">
            <w:pPr>
              <w:spacing w:after="0" w:line="360" w:lineRule="auto"/>
              <w:jc w:val="both"/>
              <w:rPr>
                <w:rStyle w:val="FontStyle39"/>
                <w:i w:val="0"/>
                <w:sz w:val="20"/>
                <w:szCs w:val="20"/>
                <w:lang w:val="uk-UA" w:eastAsia="uk-UA"/>
              </w:rPr>
            </w:pPr>
          </w:p>
        </w:tc>
        <w:tc>
          <w:tcPr>
            <w:tcW w:w="2490"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5"/>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Дебет</w:t>
            </w:r>
          </w:p>
        </w:tc>
        <w:tc>
          <w:tcPr>
            <w:tcW w:w="2662"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5"/>
              <w:widowControl/>
              <w:spacing w:line="360" w:lineRule="auto"/>
              <w:jc w:val="both"/>
              <w:rPr>
                <w:rStyle w:val="FontStyle39"/>
                <w:i w:val="0"/>
                <w:sz w:val="20"/>
                <w:szCs w:val="20"/>
                <w:lang w:val="uk-UA" w:eastAsia="uk-UA"/>
              </w:rPr>
            </w:pPr>
            <w:r w:rsidRPr="00E628B7">
              <w:rPr>
                <w:rStyle w:val="FontStyle39"/>
                <w:i w:val="0"/>
                <w:sz w:val="20"/>
                <w:szCs w:val="20"/>
                <w:lang w:val="uk-UA" w:eastAsia="uk-UA"/>
              </w:rPr>
              <w:t>Кредит</w:t>
            </w:r>
          </w:p>
        </w:tc>
      </w:tr>
      <w:tr w:rsidR="009B4A1D" w:rsidRPr="008F4985" w:rsidTr="009B4A1D">
        <w:trPr>
          <w:jc w:val="right"/>
        </w:trPr>
        <w:tc>
          <w:tcPr>
            <w:tcW w:w="571"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rPr>
            </w:pPr>
            <w:r w:rsidRPr="00E628B7">
              <w:rPr>
                <w:rStyle w:val="FontStyle37"/>
                <w:sz w:val="20"/>
                <w:szCs w:val="20"/>
                <w:lang w:val="uk-UA"/>
              </w:rPr>
              <w:t>1</w:t>
            </w:r>
          </w:p>
        </w:tc>
        <w:tc>
          <w:tcPr>
            <w:tcW w:w="3661"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Списано на фінансові результати суму доходів, отриманих внаслідок надзвичайних подій</w:t>
            </w:r>
          </w:p>
        </w:tc>
        <w:tc>
          <w:tcPr>
            <w:tcW w:w="2490"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75 "Надзвичайні доходи"</w:t>
            </w:r>
          </w:p>
        </w:tc>
        <w:tc>
          <w:tcPr>
            <w:tcW w:w="2662"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794 "Результат</w:t>
            </w:r>
            <w:r w:rsidR="008F4985" w:rsidRPr="00E628B7">
              <w:rPr>
                <w:rStyle w:val="FontStyle37"/>
                <w:sz w:val="20"/>
                <w:szCs w:val="20"/>
                <w:lang w:val="uk-UA" w:eastAsia="uk-UA"/>
              </w:rPr>
              <w:t xml:space="preserve"> </w:t>
            </w:r>
            <w:r w:rsidRPr="00E628B7">
              <w:rPr>
                <w:rStyle w:val="FontStyle37"/>
                <w:sz w:val="20"/>
                <w:szCs w:val="20"/>
                <w:lang w:val="uk-UA" w:eastAsia="uk-UA"/>
              </w:rPr>
              <w:t>надзвичайних</w:t>
            </w:r>
          </w:p>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подій"</w:t>
            </w:r>
          </w:p>
        </w:tc>
      </w:tr>
      <w:tr w:rsidR="009B4A1D" w:rsidRPr="008F4985" w:rsidTr="009B4A1D">
        <w:trPr>
          <w:jc w:val="right"/>
        </w:trPr>
        <w:tc>
          <w:tcPr>
            <w:tcW w:w="571"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rPr>
            </w:pPr>
            <w:r w:rsidRPr="00E628B7">
              <w:rPr>
                <w:rStyle w:val="FontStyle37"/>
                <w:sz w:val="20"/>
                <w:szCs w:val="20"/>
                <w:lang w:val="uk-UA"/>
              </w:rPr>
              <w:t>2</w:t>
            </w:r>
          </w:p>
        </w:tc>
        <w:tc>
          <w:tcPr>
            <w:tcW w:w="3661"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дохід у готівковій формі у вигляді страхового відшкодування</w:t>
            </w:r>
          </w:p>
        </w:tc>
        <w:tc>
          <w:tcPr>
            <w:tcW w:w="2490"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ЗО "Каса"</w:t>
            </w:r>
          </w:p>
        </w:tc>
        <w:tc>
          <w:tcPr>
            <w:tcW w:w="2662"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75 "Надзвичайні доходи"</w:t>
            </w:r>
          </w:p>
        </w:tc>
      </w:tr>
      <w:tr w:rsidR="009B4A1D" w:rsidRPr="008F4985" w:rsidTr="009B4A1D">
        <w:trPr>
          <w:jc w:val="right"/>
        </w:trPr>
        <w:tc>
          <w:tcPr>
            <w:tcW w:w="571"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8"/>
              <w:widowControl/>
              <w:spacing w:line="360" w:lineRule="auto"/>
              <w:ind w:firstLine="0"/>
              <w:rPr>
                <w:rStyle w:val="FontStyle42"/>
                <w:lang w:val="uk-UA"/>
              </w:rPr>
            </w:pPr>
            <w:r w:rsidRPr="00E628B7">
              <w:rPr>
                <w:rStyle w:val="FontStyle42"/>
                <w:lang w:val="uk-UA"/>
              </w:rPr>
              <w:t>3</w:t>
            </w:r>
          </w:p>
        </w:tc>
        <w:tc>
          <w:tcPr>
            <w:tcW w:w="3661"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доходом від надзвичайної діяльності іншу дебіторську заборгованість, яка виникла у зв'язку з ліквідацією наслідків надзвичайних подій</w:t>
            </w:r>
          </w:p>
        </w:tc>
        <w:tc>
          <w:tcPr>
            <w:tcW w:w="2490"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42"/>
                <w:lang w:val="uk-UA" w:eastAsia="uk-UA"/>
              </w:rPr>
              <w:t xml:space="preserve">37 </w:t>
            </w:r>
            <w:r w:rsidRPr="00E628B7">
              <w:rPr>
                <w:rStyle w:val="FontStyle37"/>
                <w:sz w:val="20"/>
                <w:szCs w:val="20"/>
                <w:lang w:val="uk-UA" w:eastAsia="uk-UA"/>
              </w:rPr>
              <w:t>"Розрахунки з</w:t>
            </w:r>
          </w:p>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різними</w:t>
            </w:r>
          </w:p>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дебіторами"</w:t>
            </w:r>
          </w:p>
        </w:tc>
        <w:tc>
          <w:tcPr>
            <w:tcW w:w="2662"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75 "Надзвичайні доходи"</w:t>
            </w:r>
          </w:p>
        </w:tc>
      </w:tr>
      <w:tr w:rsidR="009B4A1D" w:rsidRPr="008F4985" w:rsidTr="009B4A1D">
        <w:trPr>
          <w:jc w:val="right"/>
        </w:trPr>
        <w:tc>
          <w:tcPr>
            <w:tcW w:w="571"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rPr>
            </w:pPr>
            <w:r w:rsidRPr="00E628B7">
              <w:rPr>
                <w:rStyle w:val="FontStyle37"/>
                <w:sz w:val="20"/>
                <w:szCs w:val="20"/>
                <w:lang w:val="uk-UA"/>
              </w:rPr>
              <w:t>4</w:t>
            </w:r>
          </w:p>
        </w:tc>
        <w:tc>
          <w:tcPr>
            <w:tcW w:w="3661"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надзвичайний дохід від погашення (зменшення) заборгованості за довгостроковими позиками</w:t>
            </w:r>
          </w:p>
        </w:tc>
        <w:tc>
          <w:tcPr>
            <w:tcW w:w="2490"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50 "Довгостро</w:t>
            </w:r>
            <w:r w:rsidRPr="00E628B7">
              <w:rPr>
                <w:rStyle w:val="FontStyle37"/>
                <w:sz w:val="20"/>
                <w:szCs w:val="20"/>
                <w:lang w:val="uk-UA" w:eastAsia="uk-UA"/>
              </w:rPr>
              <w:softHyphen/>
              <w:t>кові позики"</w:t>
            </w:r>
          </w:p>
        </w:tc>
        <w:tc>
          <w:tcPr>
            <w:tcW w:w="2662"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75 "Надзвичайні доходи"</w:t>
            </w:r>
          </w:p>
        </w:tc>
      </w:tr>
      <w:tr w:rsidR="009B4A1D" w:rsidRPr="008F4985" w:rsidTr="009B4A1D">
        <w:trPr>
          <w:jc w:val="right"/>
        </w:trPr>
        <w:tc>
          <w:tcPr>
            <w:tcW w:w="571"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rPr>
            </w:pPr>
            <w:r w:rsidRPr="00E628B7">
              <w:rPr>
                <w:rStyle w:val="FontStyle37"/>
                <w:sz w:val="20"/>
                <w:szCs w:val="20"/>
                <w:lang w:val="uk-UA"/>
              </w:rPr>
              <w:t>5</w:t>
            </w:r>
          </w:p>
        </w:tc>
        <w:tc>
          <w:tcPr>
            <w:tcW w:w="3661"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6"/>
              <w:widowControl/>
              <w:spacing w:line="360" w:lineRule="auto"/>
              <w:rPr>
                <w:rStyle w:val="FontStyle37"/>
                <w:sz w:val="20"/>
                <w:szCs w:val="20"/>
                <w:lang w:val="uk-UA" w:eastAsia="uk-UA"/>
              </w:rPr>
            </w:pPr>
            <w:r w:rsidRPr="00E628B7">
              <w:rPr>
                <w:rStyle w:val="FontStyle37"/>
                <w:sz w:val="20"/>
                <w:szCs w:val="20"/>
                <w:lang w:val="uk-UA" w:eastAsia="uk-UA"/>
              </w:rPr>
              <w:t>Визнано надзвичайний дохід від погашення (зменшення) заборгованості за короткостроковими позиками</w:t>
            </w:r>
          </w:p>
        </w:tc>
        <w:tc>
          <w:tcPr>
            <w:tcW w:w="2490"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60 "Коротко</w:t>
            </w:r>
            <w:r w:rsidRPr="00E628B7">
              <w:rPr>
                <w:rStyle w:val="FontStyle37"/>
                <w:sz w:val="20"/>
                <w:szCs w:val="20"/>
                <w:lang w:val="uk-UA" w:eastAsia="uk-UA"/>
              </w:rPr>
              <w:softHyphen/>
              <w:t>строкові позики"</w:t>
            </w:r>
          </w:p>
        </w:tc>
        <w:tc>
          <w:tcPr>
            <w:tcW w:w="2662" w:type="dxa"/>
            <w:tcBorders>
              <w:top w:val="single" w:sz="6" w:space="0" w:color="auto"/>
              <w:left w:val="single" w:sz="6" w:space="0" w:color="auto"/>
              <w:bottom w:val="single" w:sz="6" w:space="0" w:color="auto"/>
              <w:right w:val="single" w:sz="6" w:space="0" w:color="auto"/>
            </w:tcBorders>
            <w:vAlign w:val="center"/>
          </w:tcPr>
          <w:p w:rsidR="009B4A1D" w:rsidRPr="00E628B7" w:rsidRDefault="009B4A1D" w:rsidP="008F4985">
            <w:pPr>
              <w:pStyle w:val="Style7"/>
              <w:widowControl/>
              <w:spacing w:line="360" w:lineRule="auto"/>
              <w:ind w:firstLine="0"/>
              <w:rPr>
                <w:rStyle w:val="FontStyle37"/>
                <w:sz w:val="20"/>
                <w:szCs w:val="20"/>
                <w:lang w:val="uk-UA" w:eastAsia="uk-UA"/>
              </w:rPr>
            </w:pPr>
            <w:r w:rsidRPr="00E628B7">
              <w:rPr>
                <w:rStyle w:val="FontStyle37"/>
                <w:sz w:val="20"/>
                <w:szCs w:val="20"/>
                <w:lang w:val="uk-UA" w:eastAsia="uk-UA"/>
              </w:rPr>
              <w:t>75 "Надзвичайні доходи"</w:t>
            </w:r>
          </w:p>
        </w:tc>
      </w:tr>
    </w:tbl>
    <w:p w:rsidR="008F4985" w:rsidRPr="00E628B7" w:rsidRDefault="008F4985">
      <w:pPr>
        <w:rPr>
          <w:rStyle w:val="FontStyle23"/>
          <w:sz w:val="28"/>
          <w:szCs w:val="32"/>
          <w:lang w:val="uk-UA" w:eastAsia="uk-UA"/>
        </w:rPr>
      </w:pPr>
      <w:r w:rsidRPr="008F4985">
        <w:rPr>
          <w:rStyle w:val="FontStyle23"/>
          <w:sz w:val="28"/>
          <w:szCs w:val="32"/>
          <w:lang w:val="uk-UA" w:eastAsia="uk-UA"/>
        </w:rPr>
        <w:br w:type="page"/>
      </w:r>
    </w:p>
    <w:p w:rsidR="00942EA4" w:rsidRPr="008F4985" w:rsidRDefault="00942EA4" w:rsidP="008F4985">
      <w:pPr>
        <w:pStyle w:val="Style1"/>
        <w:widowControl/>
        <w:numPr>
          <w:ilvl w:val="0"/>
          <w:numId w:val="11"/>
        </w:numPr>
        <w:spacing w:line="360" w:lineRule="auto"/>
        <w:ind w:left="0" w:firstLine="709"/>
        <w:jc w:val="center"/>
        <w:rPr>
          <w:rStyle w:val="FontStyle23"/>
          <w:sz w:val="28"/>
          <w:szCs w:val="32"/>
          <w:lang w:val="uk-UA"/>
        </w:rPr>
      </w:pPr>
      <w:r w:rsidRPr="008F4985">
        <w:rPr>
          <w:rStyle w:val="FontStyle23"/>
          <w:b/>
          <w:sz w:val="28"/>
          <w:szCs w:val="32"/>
          <w:lang w:val="uk-UA" w:eastAsia="uk-UA"/>
        </w:rPr>
        <w:t>Відображення доходів у звітності та його удосконалення</w:t>
      </w:r>
      <w:r w:rsidRPr="008F4985">
        <w:rPr>
          <w:rStyle w:val="FontStyle23"/>
          <w:sz w:val="28"/>
          <w:szCs w:val="32"/>
          <w:lang w:val="uk-UA" w:eastAsia="uk-UA"/>
        </w:rPr>
        <w:t>.</w:t>
      </w:r>
    </w:p>
    <w:p w:rsidR="00BB3BEB" w:rsidRPr="008F4985" w:rsidRDefault="00BB3BEB" w:rsidP="00F3530C">
      <w:pPr>
        <w:pStyle w:val="Style1"/>
        <w:widowControl/>
        <w:spacing w:line="360" w:lineRule="auto"/>
        <w:ind w:firstLine="709"/>
        <w:rPr>
          <w:rStyle w:val="FontStyle23"/>
          <w:sz w:val="28"/>
          <w:szCs w:val="28"/>
          <w:lang w:val="uk-UA"/>
        </w:rPr>
      </w:pPr>
    </w:p>
    <w:p w:rsidR="00310249" w:rsidRPr="008F4985" w:rsidRDefault="00310249" w:rsidP="00F3530C">
      <w:pPr>
        <w:pStyle w:val="Style8"/>
        <w:widowControl/>
        <w:spacing w:line="360" w:lineRule="auto"/>
        <w:ind w:firstLine="709"/>
        <w:rPr>
          <w:rStyle w:val="FontStyle99"/>
          <w:sz w:val="28"/>
          <w:szCs w:val="28"/>
          <w:lang w:val="uk-UA" w:eastAsia="uk-UA"/>
        </w:rPr>
      </w:pPr>
      <w:r w:rsidRPr="008F4985">
        <w:rPr>
          <w:rStyle w:val="FontStyle99"/>
          <w:sz w:val="28"/>
          <w:szCs w:val="28"/>
          <w:lang w:val="uk-UA" w:eastAsia="uk-UA"/>
        </w:rPr>
        <w:t>Для узагальнення інформації про доходи від операційної, інвестиційної, фінансової, надзвичайної діяльності підприємства (за кредитом рахунків 70, 71, 72, 73, 74, 75, 76) та фінансові результати підприємства від звичайної діяльності й надзвичайних подій (за кредитом рахунку 79) призначено Журнал 6. У розділі II Журналу 6 накопичуються аналітичні дані про окремі складові доходів підприємства.</w:t>
      </w:r>
    </w:p>
    <w:p w:rsidR="00310249" w:rsidRPr="008F4985" w:rsidRDefault="00310249" w:rsidP="00F3530C">
      <w:pPr>
        <w:pStyle w:val="Style8"/>
        <w:widowControl/>
        <w:spacing w:line="360" w:lineRule="auto"/>
        <w:ind w:firstLine="709"/>
        <w:rPr>
          <w:rStyle w:val="FontStyle99"/>
          <w:sz w:val="28"/>
          <w:szCs w:val="28"/>
          <w:lang w:val="uk-UA" w:eastAsia="uk-UA"/>
        </w:rPr>
      </w:pPr>
      <w:r w:rsidRPr="008F4985">
        <w:rPr>
          <w:rStyle w:val="FontStyle99"/>
          <w:sz w:val="28"/>
          <w:szCs w:val="28"/>
          <w:lang w:val="uk-UA" w:eastAsia="uk-UA"/>
        </w:rPr>
        <w:t xml:space="preserve">На підставі первинних документів дані про доходи та фінансові результати діяльності відображаються в облікових регістрах, які потім використовуються для заповнення Головної книги та фінансової звітності (рис. </w:t>
      </w:r>
      <w:r w:rsidR="004B1F6D" w:rsidRPr="008F4985">
        <w:rPr>
          <w:rStyle w:val="FontStyle99"/>
          <w:sz w:val="28"/>
          <w:szCs w:val="28"/>
          <w:lang w:val="uk-UA" w:eastAsia="uk-UA"/>
        </w:rPr>
        <w:t>2</w:t>
      </w:r>
      <w:r w:rsidRPr="008F4985">
        <w:rPr>
          <w:rStyle w:val="FontStyle99"/>
          <w:sz w:val="28"/>
          <w:szCs w:val="28"/>
          <w:lang w:val="uk-UA" w:eastAsia="uk-UA"/>
        </w:rPr>
        <w:t>).</w:t>
      </w:r>
    </w:p>
    <w:p w:rsidR="008F4985" w:rsidRPr="008F4985" w:rsidRDefault="008F4985" w:rsidP="00F3530C">
      <w:pPr>
        <w:pStyle w:val="Style8"/>
        <w:widowControl/>
        <w:spacing w:line="360" w:lineRule="auto"/>
        <w:ind w:firstLine="709"/>
        <w:rPr>
          <w:rStyle w:val="FontStyle99"/>
          <w:sz w:val="28"/>
          <w:szCs w:val="28"/>
          <w:lang w:val="uk-UA" w:eastAsia="uk-UA"/>
        </w:rPr>
      </w:pPr>
    </w:p>
    <w:p w:rsidR="00310249" w:rsidRPr="008F4985" w:rsidRDefault="00105CFB" w:rsidP="00F3530C">
      <w:pPr>
        <w:pStyle w:val="a3"/>
        <w:spacing w:after="0" w:line="360" w:lineRule="auto"/>
        <w:ind w:left="0" w:firstLine="709"/>
        <w:jc w:val="both"/>
        <w:rPr>
          <w:rFonts w:ascii="Times New Roman" w:hAnsi="Times New Roman"/>
          <w:sz w:val="28"/>
          <w:lang w:val="uk-UA"/>
        </w:rPr>
      </w:pPr>
      <w:r>
        <w:rPr>
          <w:rFonts w:ascii="Times New Roman" w:hAnsi="Times New Roman"/>
          <w:noProof/>
          <w:sz w:val="28"/>
          <w:lang w:eastAsia="ru-RU"/>
        </w:rPr>
        <w:pict>
          <v:shape id="Рисунок 6" o:spid="_x0000_i1026" type="#_x0000_t75" style="width:316.5pt;height:174.75pt;visibility:visible">
            <v:imagedata r:id="rId9" o:title=""/>
          </v:shape>
        </w:pict>
      </w:r>
    </w:p>
    <w:p w:rsidR="004E2D00" w:rsidRPr="008F4985" w:rsidRDefault="004E2D00" w:rsidP="00F3530C">
      <w:pPr>
        <w:pStyle w:val="Style19"/>
        <w:widowControl/>
        <w:spacing w:line="360" w:lineRule="auto"/>
        <w:ind w:firstLine="709"/>
        <w:jc w:val="both"/>
        <w:rPr>
          <w:rStyle w:val="FontStyle91"/>
          <w:rFonts w:ascii="Times New Roman" w:hAnsi="Times New Roman"/>
          <w:i w:val="0"/>
          <w:sz w:val="28"/>
          <w:szCs w:val="28"/>
          <w:lang w:val="uk-UA" w:eastAsia="uk-UA"/>
        </w:rPr>
      </w:pPr>
      <w:r w:rsidRPr="008F4985">
        <w:rPr>
          <w:rStyle w:val="FontStyle91"/>
          <w:rFonts w:ascii="Times New Roman" w:hAnsi="Times New Roman"/>
          <w:i w:val="0"/>
          <w:sz w:val="28"/>
          <w:szCs w:val="28"/>
          <w:lang w:val="uk-UA" w:eastAsia="uk-UA"/>
        </w:rPr>
        <w:t xml:space="preserve">Рис. </w:t>
      </w:r>
      <w:r w:rsidR="004B1F6D" w:rsidRPr="008F4985">
        <w:rPr>
          <w:rStyle w:val="FontStyle91"/>
          <w:rFonts w:ascii="Times New Roman" w:hAnsi="Times New Roman"/>
          <w:i w:val="0"/>
          <w:sz w:val="28"/>
          <w:szCs w:val="28"/>
          <w:lang w:val="uk-UA" w:eastAsia="uk-UA"/>
        </w:rPr>
        <w:t>2</w:t>
      </w:r>
      <w:r w:rsidRPr="008F4985">
        <w:rPr>
          <w:rStyle w:val="FontStyle91"/>
          <w:rFonts w:ascii="Times New Roman" w:hAnsi="Times New Roman"/>
          <w:i w:val="0"/>
          <w:sz w:val="28"/>
          <w:szCs w:val="28"/>
          <w:lang w:val="uk-UA" w:eastAsia="uk-UA"/>
        </w:rPr>
        <w:t>. Порядок відображення доходів і фінансових результатів при</w:t>
      </w:r>
      <w:r w:rsidR="008F4985" w:rsidRPr="008F4985">
        <w:rPr>
          <w:rStyle w:val="FontStyle91"/>
          <w:rFonts w:ascii="Times New Roman" w:hAnsi="Times New Roman"/>
          <w:i w:val="0"/>
          <w:sz w:val="28"/>
          <w:szCs w:val="28"/>
          <w:lang w:val="uk-UA" w:eastAsia="uk-UA"/>
        </w:rPr>
        <w:t xml:space="preserve"> </w:t>
      </w:r>
      <w:r w:rsidRPr="008F4985">
        <w:rPr>
          <w:rStyle w:val="FontStyle91"/>
          <w:rFonts w:ascii="Times New Roman" w:hAnsi="Times New Roman"/>
          <w:i w:val="0"/>
          <w:sz w:val="28"/>
          <w:szCs w:val="28"/>
          <w:lang w:val="uk-UA" w:eastAsia="uk-UA"/>
        </w:rPr>
        <w:t>журнальній формі обліку</w:t>
      </w:r>
    </w:p>
    <w:p w:rsidR="008F4985" w:rsidRPr="008F4985" w:rsidRDefault="008F4985" w:rsidP="00F3530C">
      <w:pPr>
        <w:pStyle w:val="Style8"/>
        <w:widowControl/>
        <w:spacing w:line="360" w:lineRule="auto"/>
        <w:ind w:firstLine="709"/>
        <w:rPr>
          <w:rStyle w:val="FontStyle99"/>
          <w:sz w:val="28"/>
          <w:szCs w:val="28"/>
          <w:lang w:val="uk-UA" w:eastAsia="uk-UA"/>
        </w:rPr>
      </w:pPr>
    </w:p>
    <w:p w:rsidR="004E2D00" w:rsidRPr="008F4985" w:rsidRDefault="004E2D00" w:rsidP="00F3530C">
      <w:pPr>
        <w:pStyle w:val="Style8"/>
        <w:widowControl/>
        <w:spacing w:line="360" w:lineRule="auto"/>
        <w:ind w:firstLine="709"/>
        <w:rPr>
          <w:rStyle w:val="FontStyle99"/>
          <w:sz w:val="28"/>
          <w:szCs w:val="28"/>
          <w:lang w:val="uk-UA" w:eastAsia="uk-UA"/>
        </w:rPr>
      </w:pPr>
      <w:r w:rsidRPr="008F4985">
        <w:rPr>
          <w:rStyle w:val="FontStyle99"/>
          <w:sz w:val="28"/>
          <w:szCs w:val="28"/>
          <w:lang w:val="uk-UA" w:eastAsia="uk-UA"/>
        </w:rPr>
        <w:t>Записи для заповнення Журналу 6 здійснюються на підставі первинних документів і зведених відомостей про доходи та фінансові результати діяльності.</w:t>
      </w:r>
    </w:p>
    <w:p w:rsidR="004E2D00" w:rsidRPr="008F4985" w:rsidRDefault="004E2D00" w:rsidP="00F3530C">
      <w:pPr>
        <w:pStyle w:val="Style8"/>
        <w:widowControl/>
        <w:spacing w:line="360" w:lineRule="auto"/>
        <w:ind w:firstLine="709"/>
        <w:rPr>
          <w:rStyle w:val="FontStyle99"/>
          <w:sz w:val="28"/>
          <w:szCs w:val="28"/>
          <w:lang w:val="uk-UA" w:eastAsia="uk-UA"/>
        </w:rPr>
      </w:pPr>
      <w:r w:rsidRPr="008F4985">
        <w:rPr>
          <w:rStyle w:val="FontStyle99"/>
          <w:sz w:val="28"/>
          <w:szCs w:val="28"/>
          <w:lang w:val="uk-UA" w:eastAsia="uk-UA"/>
        </w:rPr>
        <w:t>Дані Журналу 6 використовуються для складання Звіту про фінансові результати, тому цей обліковий регістр є своєрідним інформаційним носієм, правильне розуміння якого дозволяє приймати ефективні управлінські рішення.</w:t>
      </w:r>
    </w:p>
    <w:p w:rsidR="004E2D00" w:rsidRPr="008F4985" w:rsidRDefault="004E2D00" w:rsidP="00F3530C">
      <w:pPr>
        <w:pStyle w:val="a3"/>
        <w:spacing w:after="0" w:line="360" w:lineRule="auto"/>
        <w:ind w:left="0" w:firstLine="709"/>
        <w:jc w:val="both"/>
        <w:rPr>
          <w:rFonts w:ascii="Times New Roman" w:hAnsi="Times New Roman"/>
          <w:sz w:val="28"/>
          <w:szCs w:val="28"/>
          <w:lang w:val="uk-UA"/>
        </w:rPr>
      </w:pPr>
      <w:r w:rsidRPr="008F4985">
        <w:rPr>
          <w:rFonts w:ascii="Times New Roman" w:hAnsi="Times New Roman"/>
          <w:sz w:val="28"/>
          <w:szCs w:val="28"/>
          <w:lang w:val="uk-UA"/>
        </w:rPr>
        <w:t>Приклад заповнення Журналу ордеру 6 наведено в наступному зразку.</w:t>
      </w:r>
    </w:p>
    <w:p w:rsidR="00B5386B" w:rsidRPr="008F4985" w:rsidRDefault="004E2D00" w:rsidP="00F3530C">
      <w:pPr>
        <w:pStyle w:val="a3"/>
        <w:spacing w:after="0" w:line="360" w:lineRule="auto"/>
        <w:ind w:left="0" w:firstLine="709"/>
        <w:jc w:val="both"/>
        <w:rPr>
          <w:rFonts w:ascii="Times New Roman" w:hAnsi="Times New Roman"/>
          <w:sz w:val="28"/>
          <w:szCs w:val="28"/>
          <w:lang w:val="uk-UA"/>
        </w:rPr>
      </w:pPr>
      <w:r w:rsidRPr="008F4985">
        <w:rPr>
          <w:rFonts w:ascii="Times New Roman" w:hAnsi="Times New Roman"/>
          <w:sz w:val="28"/>
          <w:szCs w:val="28"/>
          <w:lang w:val="uk-UA"/>
        </w:rPr>
        <w:t>Витяг з журналу ордеру 6</w:t>
      </w:r>
    </w:p>
    <w:p w:rsidR="008F4985" w:rsidRPr="008F4985" w:rsidRDefault="008F4985" w:rsidP="00F3530C">
      <w:pPr>
        <w:pStyle w:val="a3"/>
        <w:spacing w:after="0" w:line="360" w:lineRule="auto"/>
        <w:ind w:left="0" w:firstLine="709"/>
        <w:jc w:val="both"/>
        <w:rPr>
          <w:rFonts w:ascii="Times New Roman" w:hAnsi="Times New Roman"/>
          <w:sz w:val="28"/>
          <w:szCs w:val="28"/>
          <w:lang w:val="uk-UA"/>
        </w:rPr>
      </w:pPr>
    </w:p>
    <w:tbl>
      <w:tblPr>
        <w:tblW w:w="9364" w:type="dxa"/>
        <w:jc w:val="right"/>
        <w:tblLayout w:type="fixed"/>
        <w:tblCellMar>
          <w:left w:w="40" w:type="dxa"/>
          <w:right w:w="40" w:type="dxa"/>
        </w:tblCellMar>
        <w:tblLook w:val="0000" w:firstRow="0" w:lastRow="0" w:firstColumn="0" w:lastColumn="0" w:noHBand="0" w:noVBand="0"/>
      </w:tblPr>
      <w:tblGrid>
        <w:gridCol w:w="566"/>
        <w:gridCol w:w="851"/>
        <w:gridCol w:w="709"/>
        <w:gridCol w:w="851"/>
        <w:gridCol w:w="850"/>
        <w:gridCol w:w="851"/>
        <w:gridCol w:w="710"/>
        <w:gridCol w:w="850"/>
        <w:gridCol w:w="851"/>
        <w:gridCol w:w="710"/>
        <w:gridCol w:w="701"/>
        <w:gridCol w:w="6"/>
        <w:gridCol w:w="858"/>
      </w:tblGrid>
      <w:tr w:rsidR="00310249" w:rsidRPr="008F4985" w:rsidTr="00792695">
        <w:trPr>
          <w:jc w:val="right"/>
        </w:trPr>
        <w:tc>
          <w:tcPr>
            <w:tcW w:w="566" w:type="dxa"/>
            <w:tcBorders>
              <w:top w:val="single" w:sz="6" w:space="0" w:color="auto"/>
              <w:left w:val="single" w:sz="6" w:space="0" w:color="auto"/>
              <w:bottom w:val="nil"/>
              <w:right w:val="single" w:sz="6" w:space="0" w:color="auto"/>
            </w:tcBorders>
            <w:vAlign w:val="center"/>
          </w:tcPr>
          <w:p w:rsidR="00310249" w:rsidRPr="00E628B7" w:rsidRDefault="00310249" w:rsidP="008F4985">
            <w:pPr>
              <w:pStyle w:val="Style27"/>
              <w:widowControl/>
              <w:spacing w:line="360" w:lineRule="auto"/>
              <w:jc w:val="both"/>
              <w:rPr>
                <w:rStyle w:val="FontStyle167"/>
                <w:i w:val="0"/>
                <w:sz w:val="20"/>
                <w:szCs w:val="20"/>
                <w:lang w:val="uk-UA"/>
              </w:rPr>
            </w:pPr>
            <w:r w:rsidRPr="00E628B7">
              <w:rPr>
                <w:rStyle w:val="FontStyle167"/>
                <w:i w:val="0"/>
                <w:sz w:val="20"/>
                <w:szCs w:val="20"/>
                <w:lang w:val="uk-UA"/>
              </w:rPr>
              <w:t>№ з/п</w:t>
            </w:r>
          </w:p>
        </w:tc>
        <w:tc>
          <w:tcPr>
            <w:tcW w:w="1560" w:type="dxa"/>
            <w:gridSpan w:val="2"/>
            <w:tcBorders>
              <w:top w:val="single" w:sz="6" w:space="0" w:color="auto"/>
              <w:left w:val="single" w:sz="6" w:space="0" w:color="auto"/>
              <w:bottom w:val="nil"/>
              <w:right w:val="single" w:sz="6" w:space="0" w:color="auto"/>
            </w:tcBorders>
            <w:vAlign w:val="center"/>
          </w:tcPr>
          <w:p w:rsidR="00310249" w:rsidRPr="00E628B7" w:rsidRDefault="00310249" w:rsidP="008F4985">
            <w:pPr>
              <w:pStyle w:val="Style27"/>
              <w:widowControl/>
              <w:spacing w:line="360" w:lineRule="auto"/>
              <w:jc w:val="both"/>
              <w:rPr>
                <w:rStyle w:val="FontStyle167"/>
                <w:i w:val="0"/>
                <w:sz w:val="20"/>
                <w:szCs w:val="20"/>
                <w:lang w:val="uk-UA" w:eastAsia="uk-UA"/>
              </w:rPr>
            </w:pPr>
            <w:r w:rsidRPr="00E628B7">
              <w:rPr>
                <w:rStyle w:val="FontStyle167"/>
                <w:i w:val="0"/>
                <w:sz w:val="20"/>
                <w:szCs w:val="20"/>
                <w:lang w:val="uk-UA" w:eastAsia="uk-UA"/>
              </w:rPr>
              <w:t>Дебет рахунків</w:t>
            </w:r>
          </w:p>
        </w:tc>
        <w:tc>
          <w:tcPr>
            <w:tcW w:w="3262" w:type="dxa"/>
            <w:gridSpan w:val="4"/>
            <w:tcBorders>
              <w:top w:val="single" w:sz="6" w:space="0" w:color="auto"/>
              <w:left w:val="single" w:sz="6" w:space="0" w:color="auto"/>
              <w:bottom w:val="single" w:sz="6" w:space="0" w:color="auto"/>
              <w:right w:val="nil"/>
            </w:tcBorders>
            <w:vAlign w:val="center"/>
          </w:tcPr>
          <w:p w:rsidR="00310249" w:rsidRPr="00E628B7" w:rsidRDefault="0082528B" w:rsidP="008F4985">
            <w:pPr>
              <w:pStyle w:val="Style27"/>
              <w:widowControl/>
              <w:spacing w:line="360" w:lineRule="auto"/>
              <w:jc w:val="both"/>
              <w:rPr>
                <w:rStyle w:val="FontStyle167"/>
                <w:i w:val="0"/>
                <w:sz w:val="20"/>
                <w:szCs w:val="20"/>
                <w:lang w:val="uk-UA" w:eastAsia="uk-UA"/>
              </w:rPr>
            </w:pPr>
            <w:r w:rsidRPr="00E628B7">
              <w:rPr>
                <w:rStyle w:val="FontStyle167"/>
                <w:i w:val="0"/>
                <w:sz w:val="20"/>
                <w:szCs w:val="20"/>
                <w:lang w:val="uk-UA" w:eastAsia="uk-UA"/>
              </w:rPr>
              <w:t>Кредит рахунків</w:t>
            </w:r>
          </w:p>
        </w:tc>
        <w:tc>
          <w:tcPr>
            <w:tcW w:w="3118" w:type="dxa"/>
            <w:gridSpan w:val="5"/>
            <w:tcBorders>
              <w:top w:val="single" w:sz="6" w:space="0" w:color="auto"/>
              <w:left w:val="nil"/>
              <w:bottom w:val="single" w:sz="6" w:space="0" w:color="auto"/>
              <w:right w:val="single" w:sz="6" w:space="0" w:color="auto"/>
            </w:tcBorders>
            <w:vAlign w:val="center"/>
          </w:tcPr>
          <w:p w:rsidR="00310249" w:rsidRPr="00E628B7" w:rsidRDefault="00310249" w:rsidP="008F4985">
            <w:pPr>
              <w:pStyle w:val="Style27"/>
              <w:widowControl/>
              <w:spacing w:line="360" w:lineRule="auto"/>
              <w:jc w:val="both"/>
              <w:rPr>
                <w:rStyle w:val="FontStyle167"/>
                <w:i w:val="0"/>
                <w:sz w:val="20"/>
                <w:szCs w:val="20"/>
                <w:lang w:val="uk-UA" w:eastAsia="uk-UA"/>
              </w:rPr>
            </w:pPr>
          </w:p>
        </w:tc>
        <w:tc>
          <w:tcPr>
            <w:tcW w:w="858" w:type="dxa"/>
            <w:tcBorders>
              <w:top w:val="single" w:sz="6" w:space="0" w:color="auto"/>
              <w:left w:val="single" w:sz="6" w:space="0" w:color="auto"/>
              <w:bottom w:val="nil"/>
              <w:right w:val="single" w:sz="6" w:space="0" w:color="auto"/>
            </w:tcBorders>
            <w:vAlign w:val="center"/>
          </w:tcPr>
          <w:p w:rsidR="00310249" w:rsidRPr="00E628B7" w:rsidRDefault="00310249" w:rsidP="008F4985">
            <w:pPr>
              <w:pStyle w:val="Style27"/>
              <w:widowControl/>
              <w:spacing w:line="360" w:lineRule="auto"/>
              <w:jc w:val="both"/>
              <w:rPr>
                <w:rStyle w:val="FontStyle167"/>
                <w:i w:val="0"/>
                <w:sz w:val="20"/>
                <w:szCs w:val="20"/>
                <w:lang w:val="uk-UA" w:eastAsia="uk-UA"/>
              </w:rPr>
            </w:pPr>
            <w:r w:rsidRPr="00E628B7">
              <w:rPr>
                <w:rStyle w:val="FontStyle167"/>
                <w:i w:val="0"/>
                <w:sz w:val="20"/>
                <w:szCs w:val="20"/>
                <w:lang w:val="uk-UA" w:eastAsia="uk-UA"/>
              </w:rPr>
              <w:t>Усього</w:t>
            </w:r>
          </w:p>
        </w:tc>
      </w:tr>
      <w:tr w:rsidR="00310249" w:rsidRPr="008F4985" w:rsidTr="00792695">
        <w:trPr>
          <w:jc w:val="right"/>
        </w:trPr>
        <w:tc>
          <w:tcPr>
            <w:tcW w:w="566" w:type="dxa"/>
            <w:tcBorders>
              <w:top w:val="nil"/>
              <w:left w:val="single" w:sz="6" w:space="0" w:color="auto"/>
              <w:bottom w:val="single" w:sz="6" w:space="0" w:color="auto"/>
              <w:right w:val="single" w:sz="6" w:space="0" w:color="auto"/>
            </w:tcBorders>
            <w:vAlign w:val="center"/>
          </w:tcPr>
          <w:p w:rsidR="00310249" w:rsidRPr="008F4985" w:rsidRDefault="00310249" w:rsidP="008F4985">
            <w:pPr>
              <w:spacing w:after="0" w:line="360" w:lineRule="auto"/>
              <w:jc w:val="both"/>
              <w:rPr>
                <w:rStyle w:val="FontStyle167"/>
                <w:i w:val="0"/>
                <w:sz w:val="20"/>
                <w:szCs w:val="20"/>
                <w:lang w:val="uk-UA" w:eastAsia="uk-UA"/>
              </w:rPr>
            </w:pPr>
          </w:p>
        </w:tc>
        <w:tc>
          <w:tcPr>
            <w:tcW w:w="1560" w:type="dxa"/>
            <w:gridSpan w:val="2"/>
            <w:tcBorders>
              <w:top w:val="nil"/>
              <w:left w:val="single" w:sz="6" w:space="0" w:color="auto"/>
              <w:bottom w:val="single" w:sz="6" w:space="0" w:color="auto"/>
              <w:right w:val="single" w:sz="6" w:space="0" w:color="auto"/>
            </w:tcBorders>
            <w:vAlign w:val="center"/>
          </w:tcPr>
          <w:p w:rsidR="00310249" w:rsidRPr="008F4985" w:rsidRDefault="00310249" w:rsidP="008F4985">
            <w:pPr>
              <w:spacing w:after="0" w:line="360" w:lineRule="auto"/>
              <w:jc w:val="both"/>
              <w:rPr>
                <w:rStyle w:val="FontStyle167"/>
                <w:i w:val="0"/>
                <w:sz w:val="20"/>
                <w:szCs w:val="20"/>
                <w:lang w:val="uk-UA" w:eastAsia="uk-UA"/>
              </w:rPr>
            </w:pP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№70</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№71</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№72</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№73</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№74</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№75</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№76</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№79</w:t>
            </w:r>
          </w:p>
        </w:tc>
        <w:tc>
          <w:tcPr>
            <w:tcW w:w="858" w:type="dxa"/>
            <w:tcBorders>
              <w:top w:val="nil"/>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p>
        </w:tc>
      </w:tr>
      <w:tr w:rsidR="00310249"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eastAsia="uk-UA"/>
              </w:rPr>
            </w:pPr>
            <w:r w:rsidRPr="00E628B7">
              <w:rPr>
                <w:rStyle w:val="FontStyle101"/>
                <w:b w:val="0"/>
                <w:i w:val="0"/>
                <w:spacing w:val="0"/>
                <w:sz w:val="20"/>
                <w:szCs w:val="20"/>
                <w:lang w:val="uk-UA" w:eastAsia="uk-UA"/>
              </w:rPr>
              <w:t>2</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3</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4</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5</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6</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7</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8</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9</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10</w:t>
            </w:r>
          </w:p>
        </w:tc>
        <w:tc>
          <w:tcPr>
            <w:tcW w:w="858"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0"/>
              <w:widowControl/>
              <w:spacing w:line="360" w:lineRule="auto"/>
              <w:jc w:val="both"/>
              <w:rPr>
                <w:rStyle w:val="FontStyle101"/>
                <w:b w:val="0"/>
                <w:i w:val="0"/>
                <w:spacing w:val="0"/>
                <w:sz w:val="20"/>
                <w:szCs w:val="20"/>
                <w:lang w:val="uk-UA"/>
              </w:rPr>
            </w:pPr>
            <w:r w:rsidRPr="00E628B7">
              <w:rPr>
                <w:rStyle w:val="FontStyle101"/>
                <w:b w:val="0"/>
                <w:i w:val="0"/>
                <w:spacing w:val="0"/>
                <w:sz w:val="20"/>
                <w:szCs w:val="20"/>
                <w:lang w:val="uk-UA"/>
              </w:rPr>
              <w:t>и</w:t>
            </w:r>
          </w:p>
        </w:tc>
      </w:tr>
      <w:tr w:rsidR="00310249"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16 </w:t>
            </w:r>
            <w:r w:rsidRPr="00E628B7">
              <w:rPr>
                <w:rStyle w:val="FontStyle102"/>
                <w:b w:val="0"/>
                <w:sz w:val="20"/>
                <w:szCs w:val="20"/>
                <w:lang w:val="uk-UA" w:eastAsia="uk-UA"/>
              </w:rPr>
              <w:t>"Довгостро</w:t>
            </w:r>
            <w:r w:rsidRPr="00E628B7">
              <w:rPr>
                <w:rStyle w:val="FontStyle102"/>
                <w:b w:val="0"/>
                <w:sz w:val="20"/>
                <w:szCs w:val="20"/>
                <w:lang w:val="uk-UA" w:eastAsia="uk-UA"/>
              </w:rPr>
              <w:softHyphen/>
              <w:t>кова дебіторська заборгованість"</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3"/>
              <w:widowControl/>
              <w:spacing w:line="360" w:lineRule="auto"/>
              <w:jc w:val="both"/>
              <w:rPr>
                <w:rStyle w:val="FontStyle103"/>
                <w:rFonts w:ascii="Times New Roman" w:hAnsi="Times New Roman"/>
                <w:sz w:val="20"/>
                <w:szCs w:val="20"/>
                <w:lang w:val="uk-UA"/>
              </w:rPr>
            </w:pPr>
            <w:r w:rsidRPr="00E628B7">
              <w:rPr>
                <w:rStyle w:val="FontStyle103"/>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4"/>
              <w:widowControl/>
              <w:spacing w:line="360" w:lineRule="auto"/>
              <w:jc w:val="both"/>
              <w:rPr>
                <w:rStyle w:val="FontStyle104"/>
                <w:rFonts w:ascii="Times New Roman" w:hAnsi="Times New Roman"/>
                <w:sz w:val="20"/>
                <w:szCs w:val="20"/>
                <w:lang w:val="uk-UA"/>
              </w:rPr>
            </w:pPr>
            <w:r w:rsidRPr="00E628B7">
              <w:rPr>
                <w:rStyle w:val="FontStyle104"/>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27"/>
              <w:widowControl/>
              <w:spacing w:line="360" w:lineRule="auto"/>
              <w:jc w:val="both"/>
              <w:rPr>
                <w:rStyle w:val="FontStyle167"/>
                <w:i w:val="0"/>
                <w:sz w:val="20"/>
                <w:szCs w:val="20"/>
                <w:lang w:val="uk-UA" w:eastAsia="uk-UA"/>
              </w:rPr>
            </w:pPr>
            <w:r w:rsidRPr="00E628B7">
              <w:rPr>
                <w:rStyle w:val="FontStyle167"/>
                <w:i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6"/>
              <w:widowControl/>
              <w:spacing w:line="360" w:lineRule="auto"/>
              <w:jc w:val="both"/>
              <w:rPr>
                <w:rStyle w:val="FontStyle105"/>
                <w:rFonts w:ascii="Times New Roman" w:hAnsi="Times New Roman"/>
                <w:sz w:val="20"/>
                <w:szCs w:val="20"/>
                <w:lang w:val="uk-UA"/>
              </w:rPr>
            </w:pPr>
            <w:r w:rsidRPr="00E628B7">
              <w:rPr>
                <w:rStyle w:val="FontStyle105"/>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7"/>
              <w:widowControl/>
              <w:spacing w:line="360" w:lineRule="auto"/>
              <w:jc w:val="both"/>
              <w:rPr>
                <w:rStyle w:val="FontStyle106"/>
                <w:rFonts w:ascii="Times New Roman" w:hAnsi="Times New Roman"/>
                <w:sz w:val="20"/>
                <w:szCs w:val="20"/>
                <w:lang w:val="uk-UA"/>
              </w:rPr>
            </w:pPr>
            <w:r w:rsidRPr="00E628B7">
              <w:rPr>
                <w:rStyle w:val="FontStyle106"/>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8"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61"/>
              <w:widowControl/>
              <w:spacing w:line="360" w:lineRule="auto"/>
              <w:jc w:val="both"/>
              <w:rPr>
                <w:rStyle w:val="FontStyle107"/>
                <w:rFonts w:ascii="Times New Roman" w:hAnsi="Times New Roman"/>
                <w:i w:val="0"/>
                <w:sz w:val="20"/>
                <w:szCs w:val="20"/>
                <w:lang w:val="uk-UA"/>
              </w:rPr>
            </w:pPr>
            <w:r w:rsidRPr="00E628B7">
              <w:rPr>
                <w:rStyle w:val="FontStyle107"/>
                <w:rFonts w:ascii="Times New Roman" w:hAnsi="Times New Roman"/>
                <w:i w:val="0"/>
                <w:sz w:val="20"/>
                <w:szCs w:val="20"/>
                <w:lang w:val="uk-UA"/>
              </w:rPr>
              <w:t>-</w:t>
            </w:r>
          </w:p>
        </w:tc>
      </w:tr>
      <w:tr w:rsidR="00310249"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ЗО </w:t>
            </w:r>
            <w:r w:rsidRPr="00E628B7">
              <w:rPr>
                <w:rStyle w:val="FontStyle102"/>
                <w:b w:val="0"/>
                <w:sz w:val="20"/>
                <w:szCs w:val="20"/>
                <w:lang w:val="uk-UA" w:eastAsia="uk-UA"/>
              </w:rPr>
              <w:t>"Каса"</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64"/>
              <w:widowControl/>
              <w:spacing w:line="360" w:lineRule="auto"/>
              <w:jc w:val="both"/>
              <w:rPr>
                <w:rStyle w:val="FontStyle108"/>
                <w:rFonts w:ascii="Times New Roman" w:hAnsi="Times New Roman"/>
                <w:sz w:val="20"/>
                <w:szCs w:val="20"/>
                <w:lang w:val="uk-UA"/>
              </w:rPr>
            </w:pPr>
            <w:r w:rsidRPr="00E628B7">
              <w:rPr>
                <w:rStyle w:val="FontStyle108"/>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18600</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220</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30"/>
              <w:widowControl/>
              <w:spacing w:line="360" w:lineRule="auto"/>
              <w:jc w:val="both"/>
              <w:rPr>
                <w:rStyle w:val="FontStyle109"/>
                <w:rFonts w:ascii="Times New Roman" w:hAnsi="Times New Roman"/>
                <w:sz w:val="20"/>
                <w:szCs w:val="20"/>
                <w:lang w:val="uk-UA"/>
              </w:rPr>
            </w:pPr>
            <w:r w:rsidRPr="00E628B7">
              <w:rPr>
                <w:rStyle w:val="FontStyle109"/>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2650</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28"/>
              <w:widowControl/>
              <w:spacing w:line="360" w:lineRule="auto"/>
              <w:jc w:val="both"/>
              <w:rPr>
                <w:rStyle w:val="FontStyle110"/>
                <w:rFonts w:ascii="Times New Roman" w:hAnsi="Times New Roman"/>
                <w:sz w:val="20"/>
                <w:szCs w:val="20"/>
                <w:lang w:val="uk-UA"/>
              </w:rPr>
            </w:pPr>
            <w:r w:rsidRPr="00E628B7">
              <w:rPr>
                <w:rStyle w:val="FontStyle110"/>
                <w:rFonts w:ascii="Times New Roman" w:hAnsi="Times New Roman"/>
                <w:sz w:val="20"/>
                <w:szCs w:val="20"/>
                <w:lang w:val="uk-UA"/>
              </w:rPr>
              <w:t>-</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8"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21470</w:t>
            </w:r>
          </w:p>
        </w:tc>
      </w:tr>
      <w:tr w:rsidR="00310249"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31 </w:t>
            </w:r>
            <w:r w:rsidRPr="00E628B7">
              <w:rPr>
                <w:rStyle w:val="FontStyle102"/>
                <w:b w:val="0"/>
                <w:sz w:val="20"/>
                <w:szCs w:val="20"/>
                <w:lang w:val="uk-UA" w:eastAsia="uk-UA"/>
              </w:rPr>
              <w:t>"Рахунки</w:t>
            </w:r>
            <w:r w:rsidR="00F3530C" w:rsidRPr="00E628B7">
              <w:rPr>
                <w:rStyle w:val="FontStyle102"/>
                <w:b w:val="0"/>
                <w:sz w:val="20"/>
                <w:szCs w:val="20"/>
                <w:lang w:val="uk-UA" w:eastAsia="uk-UA"/>
              </w:rPr>
              <w:t xml:space="preserve"> </w:t>
            </w:r>
            <w:r w:rsidRPr="00E628B7">
              <w:rPr>
                <w:rStyle w:val="FontStyle102"/>
                <w:b w:val="0"/>
                <w:sz w:val="20"/>
                <w:szCs w:val="20"/>
                <w:lang w:val="uk-UA" w:eastAsia="uk-UA"/>
              </w:rPr>
              <w:t>в банках</w:t>
            </w:r>
            <w:r w:rsidR="0082528B" w:rsidRPr="00E628B7">
              <w:rPr>
                <w:rStyle w:val="FontStyle102"/>
                <w:b w:val="0"/>
                <w:sz w:val="20"/>
                <w:szCs w:val="20"/>
                <w:lang w:val="uk-UA" w:eastAsia="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385950</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3"/>
              <w:widowControl/>
              <w:spacing w:line="360" w:lineRule="auto"/>
              <w:jc w:val="both"/>
              <w:rPr>
                <w:rStyle w:val="FontStyle111"/>
                <w:rFonts w:ascii="Times New Roman" w:hAnsi="Times New Roman"/>
                <w:sz w:val="20"/>
                <w:szCs w:val="20"/>
                <w:lang w:val="uk-UA"/>
              </w:rPr>
            </w:pPr>
            <w:r w:rsidRPr="00E628B7">
              <w:rPr>
                <w:rStyle w:val="FontStyle111"/>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6"/>
              <w:widowControl/>
              <w:spacing w:line="360" w:lineRule="auto"/>
              <w:jc w:val="both"/>
              <w:rPr>
                <w:rStyle w:val="FontStyle112"/>
                <w:rFonts w:ascii="Times New Roman" w:hAnsi="Times New Roman"/>
                <w:sz w:val="20"/>
                <w:szCs w:val="20"/>
                <w:lang w:val="uk-UA"/>
              </w:rPr>
            </w:pPr>
            <w:r w:rsidRPr="00E628B7">
              <w:rPr>
                <w:rStyle w:val="FontStyle112"/>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7"/>
              <w:widowControl/>
              <w:spacing w:line="360" w:lineRule="auto"/>
              <w:jc w:val="both"/>
              <w:rPr>
                <w:rStyle w:val="FontStyle113"/>
                <w:rFonts w:ascii="Times New Roman" w:hAnsi="Times New Roman"/>
                <w:b w:val="0"/>
                <w:lang w:val="uk-UA"/>
              </w:rPr>
            </w:pPr>
            <w:r w:rsidRPr="00E628B7">
              <w:rPr>
                <w:rStyle w:val="FontStyle113"/>
                <w:rFonts w:ascii="Times New Roman" w:hAnsi="Times New Roman"/>
                <w:b w:val="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8"/>
              <w:widowControl/>
              <w:spacing w:line="360" w:lineRule="auto"/>
              <w:jc w:val="both"/>
              <w:rPr>
                <w:rStyle w:val="FontStyle114"/>
                <w:rFonts w:ascii="Times New Roman" w:hAnsi="Times New Roman"/>
                <w:sz w:val="20"/>
                <w:szCs w:val="20"/>
                <w:lang w:val="uk-UA"/>
              </w:rPr>
            </w:pPr>
            <w:r w:rsidRPr="00E628B7">
              <w:rPr>
                <w:rStyle w:val="FontStyle114"/>
                <w:rFonts w:ascii="Times New Roman" w:hAnsi="Times New Roman"/>
                <w:sz w:val="20"/>
                <w:szCs w:val="20"/>
                <w:lang w:val="uk-UA"/>
              </w:rPr>
              <w:t>-</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9"/>
              <w:widowControl/>
              <w:spacing w:line="360" w:lineRule="auto"/>
              <w:jc w:val="both"/>
              <w:rPr>
                <w:rStyle w:val="FontStyle115"/>
                <w:rFonts w:ascii="Times New Roman" w:hAnsi="Times New Roman"/>
                <w:sz w:val="20"/>
                <w:szCs w:val="20"/>
                <w:lang w:val="uk-UA"/>
              </w:rPr>
            </w:pPr>
            <w:r w:rsidRPr="00E628B7">
              <w:rPr>
                <w:rStyle w:val="FontStyle115"/>
                <w:rFonts w:ascii="Times New Roman" w:hAnsi="Times New Roman"/>
                <w:sz w:val="20"/>
                <w:szCs w:val="20"/>
                <w:lang w:val="uk-UA"/>
              </w:rPr>
              <w:t>-</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1"/>
              <w:widowControl/>
              <w:spacing w:line="360" w:lineRule="auto"/>
              <w:jc w:val="both"/>
              <w:rPr>
                <w:rStyle w:val="FontStyle116"/>
                <w:rFonts w:ascii="Times New Roman" w:hAnsi="Times New Roman"/>
                <w:sz w:val="20"/>
                <w:szCs w:val="20"/>
                <w:lang w:val="uk-UA"/>
              </w:rPr>
            </w:pPr>
            <w:r w:rsidRPr="00E628B7">
              <w:rPr>
                <w:rStyle w:val="FontStyle116"/>
                <w:rFonts w:ascii="Times New Roman" w:hAnsi="Times New Roman"/>
                <w:sz w:val="20"/>
                <w:szCs w:val="20"/>
                <w:lang w:val="uk-UA"/>
              </w:rPr>
              <w:t>-</w:t>
            </w:r>
          </w:p>
        </w:tc>
        <w:tc>
          <w:tcPr>
            <w:tcW w:w="858"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385950</w:t>
            </w:r>
          </w:p>
        </w:tc>
      </w:tr>
      <w:tr w:rsidR="00310249"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35 </w:t>
            </w:r>
            <w:r w:rsidRPr="00E628B7">
              <w:rPr>
                <w:rStyle w:val="FontStyle102"/>
                <w:b w:val="0"/>
                <w:sz w:val="20"/>
                <w:szCs w:val="20"/>
                <w:lang w:val="uk-UA" w:eastAsia="uk-UA"/>
              </w:rPr>
              <w:t>"Поточні</w:t>
            </w:r>
          </w:p>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фінансові</w:t>
            </w:r>
          </w:p>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інвестиції""</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60"/>
              <w:widowControl/>
              <w:spacing w:line="360" w:lineRule="auto"/>
              <w:jc w:val="both"/>
              <w:rPr>
                <w:rStyle w:val="FontStyle117"/>
                <w:rFonts w:ascii="Times New Roman" w:hAnsi="Times New Roman"/>
                <w:sz w:val="20"/>
                <w:szCs w:val="20"/>
                <w:lang w:val="uk-UA"/>
              </w:rPr>
            </w:pPr>
            <w:r w:rsidRPr="00E628B7">
              <w:rPr>
                <w:rStyle w:val="FontStyle117"/>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62"/>
              <w:widowControl/>
              <w:spacing w:line="360" w:lineRule="auto"/>
              <w:jc w:val="both"/>
              <w:rPr>
                <w:rStyle w:val="FontStyle118"/>
                <w:rFonts w:ascii="Times New Roman" w:hAnsi="Times New Roman"/>
                <w:sz w:val="20"/>
                <w:szCs w:val="20"/>
                <w:lang w:val="uk-UA"/>
              </w:rPr>
            </w:pPr>
            <w:r w:rsidRPr="00E628B7">
              <w:rPr>
                <w:rStyle w:val="FontStyle118"/>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63"/>
              <w:widowControl/>
              <w:spacing w:line="360" w:lineRule="auto"/>
              <w:jc w:val="both"/>
              <w:rPr>
                <w:rStyle w:val="FontStyle119"/>
                <w:rFonts w:ascii="Times New Roman" w:hAnsi="Times New Roman"/>
                <w:b w:val="0"/>
                <w:sz w:val="20"/>
                <w:szCs w:val="20"/>
                <w:lang w:val="uk-UA"/>
              </w:rPr>
            </w:pPr>
            <w:r w:rsidRPr="00E628B7">
              <w:rPr>
                <w:rStyle w:val="FontStyle119"/>
                <w:rFonts w:ascii="Times New Roman" w:hAnsi="Times New Roman"/>
                <w:b w:val="0"/>
                <w:sz w:val="20"/>
                <w:szCs w:val="20"/>
                <w:lang w:val="uk-UA"/>
              </w:rPr>
              <w:t>-</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37"/>
              <w:widowControl/>
              <w:spacing w:line="360" w:lineRule="auto"/>
              <w:jc w:val="both"/>
              <w:rPr>
                <w:rStyle w:val="FontStyle120"/>
                <w:rFonts w:ascii="Times New Roman" w:hAnsi="Times New Roman"/>
                <w:sz w:val="20"/>
                <w:szCs w:val="20"/>
                <w:lang w:val="uk-UA"/>
              </w:rPr>
            </w:pPr>
            <w:r w:rsidRPr="00E628B7">
              <w:rPr>
                <w:rStyle w:val="FontStyle120"/>
                <w:rFonts w:ascii="Times New Roman" w:hAnsi="Times New Roman"/>
                <w:sz w:val="20"/>
                <w:szCs w:val="20"/>
                <w:lang w:val="uk-UA"/>
              </w:rPr>
              <w:t>-</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35"/>
              <w:widowControl/>
              <w:spacing w:line="360" w:lineRule="auto"/>
              <w:jc w:val="both"/>
              <w:rPr>
                <w:rStyle w:val="FontStyle121"/>
                <w:rFonts w:ascii="Times New Roman" w:hAnsi="Times New Roman"/>
                <w:lang w:val="uk-UA"/>
              </w:rPr>
            </w:pPr>
            <w:r w:rsidRPr="00E628B7">
              <w:rPr>
                <w:rStyle w:val="FontStyle121"/>
                <w:rFonts w:ascii="Times New Roman" w:hAnsi="Times New Roman"/>
                <w:lang w:val="uk-UA"/>
              </w:rPr>
              <w:t>-</w:t>
            </w:r>
          </w:p>
        </w:tc>
        <w:tc>
          <w:tcPr>
            <w:tcW w:w="858"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0"/>
              <w:widowControl/>
              <w:spacing w:line="360" w:lineRule="auto"/>
              <w:jc w:val="both"/>
              <w:rPr>
                <w:rStyle w:val="FontStyle122"/>
                <w:rFonts w:ascii="Times New Roman" w:hAnsi="Times New Roman"/>
                <w:sz w:val="20"/>
                <w:szCs w:val="20"/>
                <w:lang w:val="uk-UA"/>
              </w:rPr>
            </w:pPr>
            <w:r w:rsidRPr="00E628B7">
              <w:rPr>
                <w:rStyle w:val="FontStyle122"/>
                <w:rFonts w:ascii="Times New Roman" w:hAnsi="Times New Roman"/>
                <w:sz w:val="20"/>
                <w:szCs w:val="20"/>
                <w:lang w:val="uk-UA"/>
              </w:rPr>
              <w:t>-</w:t>
            </w:r>
          </w:p>
        </w:tc>
      </w:tr>
      <w:tr w:rsidR="00310249"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36 </w:t>
            </w:r>
            <w:r w:rsidRPr="00E628B7">
              <w:rPr>
                <w:rStyle w:val="FontStyle102"/>
                <w:b w:val="0"/>
                <w:sz w:val="20"/>
                <w:szCs w:val="20"/>
                <w:lang w:val="uk-UA" w:eastAsia="uk-UA"/>
              </w:rPr>
              <w:t>"Розрахунки з покупцями</w:t>
            </w:r>
            <w:r w:rsidR="00F3530C" w:rsidRPr="00E628B7">
              <w:rPr>
                <w:rStyle w:val="FontStyle102"/>
                <w:b w:val="0"/>
                <w:sz w:val="20"/>
                <w:szCs w:val="20"/>
                <w:lang w:val="uk-UA" w:eastAsia="uk-UA"/>
              </w:rPr>
              <w:t xml:space="preserve"> </w:t>
            </w:r>
            <w:r w:rsidRPr="00E628B7">
              <w:rPr>
                <w:rStyle w:val="FontStyle102"/>
                <w:b w:val="0"/>
                <w:sz w:val="20"/>
                <w:szCs w:val="20"/>
                <w:lang w:val="uk-UA" w:eastAsia="uk-UA"/>
              </w:rPr>
              <w:t>та замовниками"</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5598</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5"/>
              <w:widowControl/>
              <w:spacing w:line="360" w:lineRule="auto"/>
              <w:jc w:val="both"/>
              <w:rPr>
                <w:rStyle w:val="FontStyle123"/>
                <w:rFonts w:ascii="Times New Roman" w:hAnsi="Times New Roman"/>
                <w:sz w:val="20"/>
                <w:szCs w:val="20"/>
                <w:lang w:val="uk-UA"/>
              </w:rPr>
            </w:pPr>
            <w:r w:rsidRPr="00E628B7">
              <w:rPr>
                <w:rStyle w:val="FontStyle123"/>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31"/>
              <w:widowControl/>
              <w:spacing w:line="360" w:lineRule="auto"/>
              <w:jc w:val="both"/>
              <w:rPr>
                <w:rStyle w:val="FontStyle124"/>
                <w:rFonts w:ascii="Times New Roman" w:hAnsi="Times New Roman"/>
                <w:sz w:val="20"/>
                <w:szCs w:val="20"/>
                <w:lang w:val="uk-UA"/>
              </w:rPr>
            </w:pPr>
            <w:r w:rsidRPr="00E628B7">
              <w:rPr>
                <w:rStyle w:val="FontStyle124"/>
                <w:rFonts w:ascii="Times New Roman" w:hAnsi="Times New Roman"/>
                <w:sz w:val="20"/>
                <w:szCs w:val="20"/>
                <w:lang w:val="uk-UA"/>
              </w:rPr>
              <w:t>-</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8"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5598</w:t>
            </w:r>
          </w:p>
        </w:tc>
      </w:tr>
      <w:tr w:rsidR="00310249"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37 </w:t>
            </w:r>
            <w:r w:rsidRPr="00E628B7">
              <w:rPr>
                <w:rStyle w:val="FontStyle102"/>
                <w:b w:val="0"/>
                <w:sz w:val="20"/>
                <w:szCs w:val="20"/>
                <w:lang w:val="uk-UA" w:eastAsia="uk-UA"/>
              </w:rPr>
              <w:t>"Розрахунки з</w:t>
            </w:r>
          </w:p>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різними</w:t>
            </w:r>
          </w:p>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дебіторами"</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
              <w:widowControl/>
              <w:spacing w:line="360" w:lineRule="auto"/>
              <w:jc w:val="both"/>
              <w:rPr>
                <w:sz w:val="20"/>
                <w:szCs w:val="20"/>
                <w:lang w:val="uk-UA"/>
              </w:rPr>
            </w:pP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36"/>
              <w:widowControl/>
              <w:spacing w:line="360" w:lineRule="auto"/>
              <w:jc w:val="both"/>
              <w:rPr>
                <w:rStyle w:val="FontStyle125"/>
                <w:rFonts w:ascii="Times New Roman" w:hAnsi="Times New Roman"/>
                <w:sz w:val="20"/>
                <w:szCs w:val="20"/>
                <w:lang w:val="uk-UA"/>
              </w:rPr>
            </w:pPr>
            <w:r w:rsidRPr="00E628B7">
              <w:rPr>
                <w:rStyle w:val="FontStyle125"/>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29"/>
              <w:widowControl/>
              <w:spacing w:line="360" w:lineRule="auto"/>
              <w:jc w:val="both"/>
              <w:rPr>
                <w:rStyle w:val="FontStyle126"/>
                <w:rFonts w:ascii="Times New Roman" w:hAnsi="Times New Roman"/>
                <w:sz w:val="20"/>
                <w:szCs w:val="20"/>
                <w:lang w:val="uk-UA"/>
              </w:rPr>
            </w:pPr>
            <w:r w:rsidRPr="00E628B7">
              <w:rPr>
                <w:rStyle w:val="FontStyle126"/>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12996</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
              <w:widowControl/>
              <w:spacing w:line="360" w:lineRule="auto"/>
              <w:jc w:val="both"/>
              <w:rPr>
                <w:sz w:val="20"/>
                <w:szCs w:val="20"/>
                <w:lang w:val="uk-UA"/>
              </w:rPr>
            </w:pP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8"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12996</w:t>
            </w:r>
          </w:p>
        </w:tc>
      </w:tr>
      <w:tr w:rsidR="00310249"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66 </w:t>
            </w:r>
            <w:r w:rsidRPr="00E628B7">
              <w:rPr>
                <w:rStyle w:val="FontStyle102"/>
                <w:b w:val="0"/>
                <w:sz w:val="20"/>
                <w:szCs w:val="20"/>
                <w:lang w:val="uk-UA" w:eastAsia="uk-UA"/>
              </w:rPr>
              <w:t>"Розрахунки з оплати праці"</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9"/>
              <w:widowControl/>
              <w:spacing w:line="360" w:lineRule="auto"/>
              <w:jc w:val="both"/>
              <w:rPr>
                <w:rStyle w:val="FontStyle127"/>
                <w:rFonts w:ascii="Times New Roman" w:hAnsi="Times New Roman"/>
                <w:sz w:val="20"/>
                <w:szCs w:val="20"/>
                <w:lang w:val="uk-UA"/>
              </w:rPr>
            </w:pPr>
            <w:r w:rsidRPr="00E628B7">
              <w:rPr>
                <w:rStyle w:val="FontStyle127"/>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8"/>
              <w:widowControl/>
              <w:spacing w:line="360" w:lineRule="auto"/>
              <w:jc w:val="both"/>
              <w:rPr>
                <w:rStyle w:val="FontStyle128"/>
                <w:rFonts w:ascii="Times New Roman" w:hAnsi="Times New Roman"/>
                <w:sz w:val="20"/>
                <w:szCs w:val="20"/>
                <w:lang w:val="uk-UA"/>
              </w:rPr>
            </w:pPr>
            <w:r w:rsidRPr="00E628B7">
              <w:rPr>
                <w:rStyle w:val="FontStyle128"/>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8"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4"/>
              <w:widowControl/>
              <w:spacing w:line="360" w:lineRule="auto"/>
              <w:jc w:val="both"/>
              <w:rPr>
                <w:rStyle w:val="FontStyle129"/>
                <w:rFonts w:ascii="Times New Roman" w:hAnsi="Times New Roman"/>
                <w:sz w:val="20"/>
                <w:szCs w:val="20"/>
                <w:lang w:val="uk-UA"/>
              </w:rPr>
            </w:pPr>
            <w:r w:rsidRPr="00E628B7">
              <w:rPr>
                <w:rStyle w:val="FontStyle129"/>
                <w:rFonts w:ascii="Times New Roman" w:hAnsi="Times New Roman"/>
                <w:sz w:val="20"/>
                <w:szCs w:val="20"/>
                <w:lang w:val="uk-UA"/>
              </w:rPr>
              <w:t>-</w:t>
            </w:r>
          </w:p>
        </w:tc>
      </w:tr>
      <w:tr w:rsidR="00310249"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68 </w:t>
            </w:r>
            <w:r w:rsidRPr="00E628B7">
              <w:rPr>
                <w:rStyle w:val="FontStyle102"/>
                <w:b w:val="0"/>
                <w:sz w:val="20"/>
                <w:szCs w:val="20"/>
                <w:lang w:val="uk-UA" w:eastAsia="uk-UA"/>
              </w:rPr>
              <w:t>"Розрахунки за</w:t>
            </w:r>
            <w:r w:rsidR="00F3530C" w:rsidRPr="00E628B7">
              <w:rPr>
                <w:rStyle w:val="FontStyle102"/>
                <w:b w:val="0"/>
                <w:sz w:val="20"/>
                <w:szCs w:val="20"/>
                <w:lang w:val="uk-UA" w:eastAsia="uk-UA"/>
              </w:rPr>
              <w:t xml:space="preserve"> </w:t>
            </w:r>
            <w:r w:rsidRPr="00E628B7">
              <w:rPr>
                <w:rStyle w:val="FontStyle102"/>
                <w:b w:val="0"/>
                <w:sz w:val="20"/>
                <w:szCs w:val="20"/>
                <w:lang w:val="uk-UA" w:eastAsia="uk-UA"/>
              </w:rPr>
              <w:t>іншими операціями"</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2"/>
              <w:widowControl/>
              <w:spacing w:line="360" w:lineRule="auto"/>
              <w:jc w:val="both"/>
              <w:rPr>
                <w:rStyle w:val="FontStyle130"/>
                <w:rFonts w:ascii="Times New Roman" w:hAnsi="Times New Roman"/>
                <w:sz w:val="20"/>
                <w:szCs w:val="20"/>
                <w:lang w:val="uk-UA"/>
              </w:rPr>
            </w:pPr>
            <w:r w:rsidRPr="00E628B7">
              <w:rPr>
                <w:rStyle w:val="FontStyle130"/>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1"/>
              <w:widowControl/>
              <w:spacing w:line="360" w:lineRule="auto"/>
              <w:jc w:val="both"/>
              <w:rPr>
                <w:rStyle w:val="FontStyle131"/>
                <w:rFonts w:ascii="Times New Roman" w:hAnsi="Times New Roman"/>
                <w:sz w:val="20"/>
                <w:szCs w:val="20"/>
                <w:lang w:val="uk-UA"/>
              </w:rPr>
            </w:pPr>
            <w:r w:rsidRPr="00E628B7">
              <w:rPr>
                <w:rStyle w:val="FontStyle131"/>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39"/>
              <w:widowControl/>
              <w:spacing w:line="360" w:lineRule="auto"/>
              <w:jc w:val="both"/>
              <w:rPr>
                <w:rStyle w:val="FontStyle132"/>
                <w:rFonts w:ascii="Times New Roman" w:hAnsi="Times New Roman"/>
                <w:sz w:val="20"/>
                <w:szCs w:val="20"/>
                <w:lang w:val="uk-UA"/>
              </w:rPr>
            </w:pPr>
            <w:r w:rsidRPr="00E628B7">
              <w:rPr>
                <w:rStyle w:val="FontStyle132"/>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38"/>
              <w:widowControl/>
              <w:spacing w:line="360" w:lineRule="auto"/>
              <w:jc w:val="both"/>
              <w:rPr>
                <w:rStyle w:val="FontStyle133"/>
                <w:rFonts w:ascii="Times New Roman" w:hAnsi="Times New Roman"/>
                <w:sz w:val="20"/>
                <w:szCs w:val="20"/>
                <w:lang w:val="uk-UA"/>
              </w:rPr>
            </w:pPr>
            <w:r w:rsidRPr="00E628B7">
              <w:rPr>
                <w:rStyle w:val="FontStyle133"/>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8"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34"/>
              <w:widowControl/>
              <w:spacing w:line="360" w:lineRule="auto"/>
              <w:jc w:val="both"/>
              <w:rPr>
                <w:rStyle w:val="FontStyle134"/>
                <w:rFonts w:ascii="Times New Roman" w:hAnsi="Times New Roman"/>
                <w:sz w:val="20"/>
                <w:szCs w:val="20"/>
                <w:lang w:val="uk-UA"/>
              </w:rPr>
            </w:pPr>
            <w:r w:rsidRPr="00E628B7">
              <w:rPr>
                <w:rStyle w:val="FontStyle134"/>
                <w:rFonts w:ascii="Times New Roman" w:hAnsi="Times New Roman"/>
                <w:sz w:val="20"/>
                <w:szCs w:val="20"/>
                <w:lang w:val="uk-UA"/>
              </w:rPr>
              <w:t>-</w:t>
            </w:r>
          </w:p>
        </w:tc>
      </w:tr>
      <w:tr w:rsidR="0096246E"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69 </w:t>
            </w:r>
            <w:r w:rsidRPr="00E628B7">
              <w:rPr>
                <w:rStyle w:val="FontStyle102"/>
                <w:b w:val="0"/>
                <w:sz w:val="20"/>
                <w:szCs w:val="20"/>
                <w:lang w:val="uk-UA" w:eastAsia="uk-UA"/>
              </w:rPr>
              <w:t>"Доходи</w:t>
            </w:r>
          </w:p>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майбутніх</w:t>
            </w:r>
          </w:p>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періодів"</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42"/>
              <w:spacing w:line="360" w:lineRule="auto"/>
              <w:jc w:val="both"/>
              <w:rPr>
                <w:rStyle w:val="FontStyle135"/>
                <w:rFonts w:ascii="Times New Roman" w:hAnsi="Times New Roman" w:cs="Bookman Old Style"/>
                <w:i w:val="0"/>
                <w:iCs w:val="0"/>
                <w:sz w:val="20"/>
                <w:szCs w:val="20"/>
                <w:lang w:val="uk-UA"/>
              </w:rPr>
            </w:pPr>
            <w:r w:rsidRPr="00E628B7">
              <w:rPr>
                <w:rStyle w:val="FontStyle135"/>
                <w:rFonts w:ascii="Times New Roman" w:hAnsi="Times New Roman" w:cs="Bookman Old Style"/>
                <w:i w:val="0"/>
                <w:iCs w:val="0"/>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41"/>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9"/>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8"/>
              <w:spacing w:line="360" w:lineRule="auto"/>
              <w:jc w:val="both"/>
              <w:rPr>
                <w:rStyle w:val="FontStyle136"/>
                <w:rFonts w:ascii="Times New Roman" w:hAnsi="Times New Roman"/>
                <w:sz w:val="20"/>
                <w:szCs w:val="20"/>
                <w:lang w:val="uk-UA"/>
              </w:rPr>
            </w:pPr>
            <w:r w:rsidRPr="00E628B7">
              <w:rPr>
                <w:rStyle w:val="FontStyle136"/>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858"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4"/>
              <w:spacing w:line="360" w:lineRule="auto"/>
              <w:jc w:val="both"/>
              <w:rPr>
                <w:rStyle w:val="FontStyle137"/>
                <w:rFonts w:ascii="Times New Roman" w:hAnsi="Times New Roman" w:cs="Bookman Old Style"/>
                <w:sz w:val="20"/>
                <w:szCs w:val="20"/>
                <w:lang w:val="uk-UA"/>
              </w:rPr>
            </w:pPr>
            <w:r w:rsidRPr="00E628B7">
              <w:rPr>
                <w:rStyle w:val="FontStyle137"/>
                <w:rFonts w:ascii="Times New Roman" w:hAnsi="Times New Roman" w:cs="Bookman Old Style"/>
                <w:sz w:val="20"/>
                <w:szCs w:val="20"/>
                <w:lang w:val="uk-UA"/>
              </w:rPr>
              <w:t>-</w:t>
            </w:r>
          </w:p>
        </w:tc>
      </w:tr>
      <w:tr w:rsidR="0096246E"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70 </w:t>
            </w:r>
            <w:r w:rsidRPr="00E628B7">
              <w:rPr>
                <w:rStyle w:val="FontStyle102"/>
                <w:b w:val="0"/>
                <w:sz w:val="20"/>
                <w:szCs w:val="20"/>
                <w:lang w:val="uk-UA" w:eastAsia="uk-UA"/>
              </w:rPr>
              <w:t>"Доходи</w:t>
            </w:r>
            <w:r w:rsidR="00F3530C" w:rsidRPr="00E628B7">
              <w:rPr>
                <w:rStyle w:val="FontStyle102"/>
                <w:b w:val="0"/>
                <w:sz w:val="20"/>
                <w:szCs w:val="20"/>
                <w:lang w:val="uk-UA" w:eastAsia="uk-UA"/>
              </w:rPr>
              <w:t xml:space="preserve"> </w:t>
            </w:r>
            <w:r w:rsidRPr="00E628B7">
              <w:rPr>
                <w:rStyle w:val="FontStyle102"/>
                <w:b w:val="0"/>
                <w:sz w:val="20"/>
                <w:szCs w:val="20"/>
                <w:lang w:val="uk-UA" w:eastAsia="uk-UA"/>
              </w:rPr>
              <w:t>від реалізації*"</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42"/>
              <w:spacing w:line="360" w:lineRule="auto"/>
              <w:jc w:val="both"/>
              <w:rPr>
                <w:rStyle w:val="FontStyle102"/>
                <w:rFonts w:cs="Bookman Old Style"/>
                <w:b w:val="0"/>
                <w:bCs w:val="0"/>
                <w:sz w:val="20"/>
                <w:szCs w:val="20"/>
                <w:lang w:val="uk-UA"/>
              </w:rPr>
            </w:pPr>
            <w:r w:rsidRPr="00E628B7">
              <w:rPr>
                <w:rStyle w:val="FontStyle102"/>
                <w:rFonts w:cs="Bookman Old Style"/>
                <w:b w:val="0"/>
                <w:bCs w:val="0"/>
                <w:sz w:val="20"/>
                <w:szCs w:val="20"/>
                <w:lang w:val="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41"/>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9"/>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8"/>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spacing w:line="360" w:lineRule="auto"/>
              <w:jc w:val="both"/>
              <w:rPr>
                <w:rStyle w:val="FontStyle139"/>
                <w:rFonts w:ascii="Times New Roman" w:hAnsi="Times New Roman" w:cs="Times New Roman"/>
                <w:bCs/>
                <w:sz w:val="20"/>
                <w:szCs w:val="20"/>
                <w:lang w:val="uk-UA" w:eastAsia="uk-UA"/>
              </w:rPr>
            </w:pPr>
            <w:r w:rsidRPr="00E628B7">
              <w:rPr>
                <w:rStyle w:val="FontStyle139"/>
                <w:rFonts w:ascii="Times New Roman" w:hAnsi="Times New Roman" w:cs="Times New Roman"/>
                <w:bCs/>
                <w:sz w:val="20"/>
                <w:szCs w:val="20"/>
                <w:lang w:val="uk-UA" w:eastAsia="uk-UA"/>
              </w:rPr>
              <w:t>-</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326290</w:t>
            </w:r>
          </w:p>
        </w:tc>
        <w:tc>
          <w:tcPr>
            <w:tcW w:w="858"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4"/>
              <w:spacing w:line="360" w:lineRule="auto"/>
              <w:jc w:val="both"/>
              <w:rPr>
                <w:rStyle w:val="FontStyle102"/>
                <w:rFonts w:cs="Bookman Old Style"/>
                <w:b w:val="0"/>
                <w:bCs w:val="0"/>
                <w:sz w:val="20"/>
                <w:szCs w:val="20"/>
                <w:lang w:val="uk-UA"/>
              </w:rPr>
            </w:pPr>
            <w:r w:rsidRPr="00E628B7">
              <w:rPr>
                <w:rStyle w:val="FontStyle102"/>
                <w:rFonts w:cs="Bookman Old Style"/>
                <w:b w:val="0"/>
                <w:bCs w:val="0"/>
                <w:sz w:val="20"/>
                <w:szCs w:val="20"/>
                <w:lang w:val="uk-UA"/>
              </w:rPr>
              <w:t>326290</w:t>
            </w:r>
          </w:p>
        </w:tc>
      </w:tr>
      <w:tr w:rsidR="0096246E"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spacing w:line="360" w:lineRule="auto"/>
              <w:jc w:val="both"/>
              <w:rPr>
                <w:rStyle w:val="FontStyle138"/>
                <w:b w:val="0"/>
                <w:sz w:val="20"/>
                <w:szCs w:val="20"/>
                <w:lang w:val="uk-UA"/>
              </w:rPr>
            </w:pPr>
            <w:r w:rsidRPr="00E628B7">
              <w:rPr>
                <w:rStyle w:val="FontStyle138"/>
                <w:b w:val="0"/>
                <w:sz w:val="20"/>
                <w:szCs w:val="20"/>
                <w:lang w:val="uk-UA"/>
              </w:rPr>
              <w:t>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71 </w:t>
            </w:r>
            <w:r w:rsidRPr="00E628B7">
              <w:rPr>
                <w:rStyle w:val="FontStyle102"/>
                <w:b w:val="0"/>
                <w:sz w:val="20"/>
                <w:szCs w:val="20"/>
                <w:lang w:val="uk-UA" w:eastAsia="uk-UA"/>
              </w:rPr>
              <w:t>"Інший</w:t>
            </w:r>
          </w:p>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операційний</w:t>
            </w:r>
          </w:p>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доход"</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42"/>
              <w:spacing w:line="360" w:lineRule="auto"/>
              <w:jc w:val="both"/>
              <w:rPr>
                <w:rStyle w:val="FontStyle102"/>
                <w:rFonts w:cs="Bookman Old Style"/>
                <w:b w:val="0"/>
                <w:bCs w:val="0"/>
                <w:sz w:val="20"/>
                <w:szCs w:val="20"/>
                <w:lang w:val="uk-UA"/>
              </w:rPr>
            </w:pPr>
            <w:r w:rsidRPr="00E628B7">
              <w:rPr>
                <w:rStyle w:val="FontStyle102"/>
                <w:rFonts w:cs="Bookman Old Style"/>
                <w:b w:val="0"/>
                <w:bCs w:val="0"/>
                <w:sz w:val="20"/>
                <w:szCs w:val="20"/>
                <w:lang w:val="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41"/>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9"/>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8"/>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 X</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17800</w:t>
            </w:r>
          </w:p>
        </w:tc>
        <w:tc>
          <w:tcPr>
            <w:tcW w:w="858"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4"/>
              <w:spacing w:line="360" w:lineRule="auto"/>
              <w:jc w:val="both"/>
              <w:rPr>
                <w:rStyle w:val="FontStyle102"/>
                <w:rFonts w:cs="Bookman Old Style"/>
                <w:b w:val="0"/>
                <w:bCs w:val="0"/>
                <w:sz w:val="20"/>
                <w:szCs w:val="20"/>
                <w:lang w:val="uk-UA"/>
              </w:rPr>
            </w:pPr>
            <w:r w:rsidRPr="00E628B7">
              <w:rPr>
                <w:rStyle w:val="FontStyle102"/>
                <w:rFonts w:cs="Bookman Old Style"/>
                <w:b w:val="0"/>
                <w:bCs w:val="0"/>
                <w:sz w:val="20"/>
                <w:szCs w:val="20"/>
                <w:lang w:val="uk-UA"/>
              </w:rPr>
              <w:t>17800</w:t>
            </w:r>
          </w:p>
        </w:tc>
      </w:tr>
      <w:tr w:rsidR="0096246E"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73 </w:t>
            </w:r>
            <w:r w:rsidRPr="00E628B7">
              <w:rPr>
                <w:rStyle w:val="FontStyle102"/>
                <w:b w:val="0"/>
                <w:sz w:val="20"/>
                <w:szCs w:val="20"/>
                <w:lang w:val="uk-UA" w:eastAsia="uk-UA"/>
              </w:rPr>
              <w:t>"Інші</w:t>
            </w:r>
          </w:p>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фінансові</w:t>
            </w:r>
          </w:p>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доходи"</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42"/>
              <w:spacing w:line="360" w:lineRule="auto"/>
              <w:jc w:val="both"/>
              <w:rPr>
                <w:rStyle w:val="FontStyle102"/>
                <w:rFonts w:cs="Bookman Old Style"/>
                <w:b w:val="0"/>
                <w:bCs w:val="0"/>
                <w:sz w:val="20"/>
                <w:szCs w:val="20"/>
                <w:lang w:val="uk-UA"/>
              </w:rPr>
            </w:pPr>
            <w:r w:rsidRPr="00E628B7">
              <w:rPr>
                <w:rStyle w:val="FontStyle102"/>
                <w:rFonts w:cs="Bookman Old Style"/>
                <w:b w:val="0"/>
                <w:bCs w:val="0"/>
                <w:sz w:val="20"/>
                <w:szCs w:val="20"/>
                <w:lang w:val="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41"/>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9"/>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8"/>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1200</w:t>
            </w:r>
          </w:p>
        </w:tc>
        <w:tc>
          <w:tcPr>
            <w:tcW w:w="858"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4"/>
              <w:spacing w:line="360" w:lineRule="auto"/>
              <w:jc w:val="both"/>
              <w:rPr>
                <w:rStyle w:val="FontStyle102"/>
                <w:rFonts w:cs="Bookman Old Style"/>
                <w:b w:val="0"/>
                <w:bCs w:val="0"/>
                <w:sz w:val="20"/>
                <w:szCs w:val="20"/>
                <w:lang w:val="uk-UA"/>
              </w:rPr>
            </w:pPr>
            <w:r w:rsidRPr="00E628B7">
              <w:rPr>
                <w:rStyle w:val="FontStyle102"/>
                <w:rFonts w:cs="Bookman Old Style"/>
                <w:b w:val="0"/>
                <w:bCs w:val="0"/>
                <w:sz w:val="20"/>
                <w:szCs w:val="20"/>
                <w:lang w:val="uk-UA"/>
              </w:rPr>
              <w:t>1200</w:t>
            </w:r>
          </w:p>
        </w:tc>
      </w:tr>
      <w:tr w:rsidR="0096246E"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74 </w:t>
            </w:r>
            <w:r w:rsidRPr="00E628B7">
              <w:rPr>
                <w:rStyle w:val="FontStyle102"/>
                <w:b w:val="0"/>
                <w:sz w:val="20"/>
                <w:szCs w:val="20"/>
                <w:lang w:val="uk-UA" w:eastAsia="uk-UA"/>
              </w:rPr>
              <w:t>"Інші доходи"</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42"/>
              <w:spacing w:line="360" w:lineRule="auto"/>
              <w:jc w:val="both"/>
              <w:rPr>
                <w:rStyle w:val="FontStyle102"/>
                <w:rFonts w:cs="Bookman Old Style"/>
                <w:b w:val="0"/>
                <w:bCs w:val="0"/>
                <w:sz w:val="20"/>
                <w:szCs w:val="20"/>
                <w:lang w:val="uk-UA"/>
              </w:rPr>
            </w:pPr>
            <w:r w:rsidRPr="00E628B7">
              <w:rPr>
                <w:rStyle w:val="FontStyle102"/>
                <w:rFonts w:cs="Bookman Old Style"/>
                <w:b w:val="0"/>
                <w:bCs w:val="0"/>
                <w:sz w:val="20"/>
                <w:szCs w:val="20"/>
                <w:lang w:val="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41"/>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9"/>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8"/>
              <w:spacing w:line="360" w:lineRule="auto"/>
              <w:jc w:val="both"/>
              <w:rPr>
                <w:rStyle w:val="FontStyle102"/>
                <w:rFonts w:cs="Sylfaen"/>
                <w:b w:val="0"/>
                <w:bCs w:val="0"/>
                <w:sz w:val="20"/>
                <w:szCs w:val="20"/>
                <w:lang w:val="uk-UA"/>
              </w:rPr>
            </w:pPr>
            <w:r w:rsidRPr="00E628B7">
              <w:rPr>
                <w:rStyle w:val="FontStyle102"/>
                <w:rFonts w:cs="Sylfaen"/>
                <w:b w:val="0"/>
                <w:bCs w:val="0"/>
                <w:sz w:val="20"/>
                <w:szCs w:val="20"/>
                <w:lang w:val="uk-UA"/>
              </w:rPr>
              <w:t>X</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X</w:t>
            </w:r>
          </w:p>
        </w:tc>
        <w:tc>
          <w:tcPr>
            <w:tcW w:w="707"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10830</w:t>
            </w:r>
          </w:p>
        </w:tc>
        <w:tc>
          <w:tcPr>
            <w:tcW w:w="858"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4"/>
              <w:spacing w:line="360" w:lineRule="auto"/>
              <w:jc w:val="both"/>
              <w:rPr>
                <w:rStyle w:val="FontStyle102"/>
                <w:rFonts w:cs="Bookman Old Style"/>
                <w:b w:val="0"/>
                <w:bCs w:val="0"/>
                <w:sz w:val="20"/>
                <w:szCs w:val="20"/>
                <w:lang w:val="uk-UA"/>
              </w:rPr>
            </w:pPr>
            <w:r w:rsidRPr="00E628B7">
              <w:rPr>
                <w:rStyle w:val="FontStyle102"/>
                <w:rFonts w:cs="Bookman Old Style"/>
                <w:b w:val="0"/>
                <w:bCs w:val="0"/>
                <w:sz w:val="20"/>
                <w:szCs w:val="20"/>
                <w:lang w:val="uk-UA"/>
              </w:rPr>
              <w:t>10830</w:t>
            </w:r>
          </w:p>
        </w:tc>
      </w:tr>
      <w:tr w:rsidR="0096246E" w:rsidRPr="008F4985" w:rsidTr="00792695">
        <w:trPr>
          <w:jc w:val="right"/>
        </w:trPr>
        <w:tc>
          <w:tcPr>
            <w:tcW w:w="566" w:type="dxa"/>
            <w:tcBorders>
              <w:top w:val="single" w:sz="4" w:space="0" w:color="auto"/>
              <w:left w:val="single" w:sz="4" w:space="0" w:color="auto"/>
              <w:bottom w:val="single" w:sz="4"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14</w:t>
            </w:r>
          </w:p>
        </w:tc>
        <w:tc>
          <w:tcPr>
            <w:tcW w:w="851" w:type="dxa"/>
            <w:tcBorders>
              <w:top w:val="single" w:sz="4" w:space="0" w:color="auto"/>
              <w:left w:val="single" w:sz="6" w:space="0" w:color="auto"/>
              <w:bottom w:val="single" w:sz="4"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02"/>
                <w:b w:val="0"/>
                <w:sz w:val="20"/>
                <w:szCs w:val="20"/>
                <w:lang w:val="uk-UA" w:eastAsia="uk-UA"/>
              </w:rPr>
              <w:t>10,11, 12,14, 15,19, 20,22, 23,25, 26,28, 33,34, 42,44, 48,49, 50.51, 52,53, 55,60, 61,62, 63,64, 65,72, 75,76, 97</w:t>
            </w:r>
          </w:p>
        </w:tc>
        <w:tc>
          <w:tcPr>
            <w:tcW w:w="709" w:type="dxa"/>
            <w:tcBorders>
              <w:top w:val="single" w:sz="4" w:space="0" w:color="auto"/>
              <w:left w:val="single" w:sz="6" w:space="0" w:color="auto"/>
              <w:bottom w:val="single" w:sz="4" w:space="0" w:color="auto"/>
              <w:right w:val="single" w:sz="4"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14 </w:t>
            </w:r>
            <w:r w:rsidRPr="00E628B7">
              <w:rPr>
                <w:rStyle w:val="FontStyle102"/>
                <w:b w:val="0"/>
                <w:sz w:val="20"/>
                <w:szCs w:val="20"/>
                <w:lang w:val="uk-UA" w:eastAsia="uk-UA"/>
              </w:rPr>
              <w:t>"Дов</w:t>
            </w:r>
            <w:r w:rsidRPr="00E628B7">
              <w:rPr>
                <w:rStyle w:val="FontStyle102"/>
                <w:b w:val="0"/>
                <w:sz w:val="20"/>
                <w:szCs w:val="20"/>
                <w:lang w:val="uk-UA" w:eastAsia="uk-UA"/>
              </w:rPr>
              <w:softHyphen/>
              <w:t>гостроко</w:t>
            </w:r>
            <w:r w:rsidRPr="00E628B7">
              <w:rPr>
                <w:rStyle w:val="FontStyle102"/>
                <w:b w:val="0"/>
                <w:sz w:val="20"/>
                <w:szCs w:val="20"/>
                <w:lang w:val="uk-UA" w:eastAsia="uk-UA"/>
              </w:rPr>
              <w:softHyphen/>
              <w:t>ві</w:t>
            </w:r>
            <w:r w:rsidR="00F3530C" w:rsidRPr="00E628B7">
              <w:rPr>
                <w:rStyle w:val="FontStyle102"/>
                <w:b w:val="0"/>
                <w:sz w:val="20"/>
                <w:szCs w:val="20"/>
                <w:lang w:val="uk-UA" w:eastAsia="uk-UA"/>
              </w:rPr>
              <w:t xml:space="preserve"> </w:t>
            </w:r>
            <w:r w:rsidRPr="00E628B7">
              <w:rPr>
                <w:rStyle w:val="FontStyle102"/>
                <w:b w:val="0"/>
                <w:sz w:val="20"/>
                <w:szCs w:val="20"/>
                <w:lang w:val="uk-UA" w:eastAsia="uk-UA"/>
              </w:rPr>
              <w:t>фінан</w:t>
            </w:r>
            <w:r w:rsidRPr="00E628B7">
              <w:rPr>
                <w:rStyle w:val="FontStyle102"/>
                <w:b w:val="0"/>
                <w:sz w:val="20"/>
                <w:szCs w:val="20"/>
                <w:lang w:val="uk-UA" w:eastAsia="uk-UA"/>
              </w:rPr>
              <w:softHyphen/>
              <w:t>сові інвес</w:t>
            </w:r>
            <w:r w:rsidRPr="00E628B7">
              <w:rPr>
                <w:rStyle w:val="FontStyle102"/>
                <w:b w:val="0"/>
                <w:sz w:val="20"/>
                <w:szCs w:val="20"/>
                <w:lang w:val="uk-UA" w:eastAsia="uk-UA"/>
              </w:rPr>
              <w:softHyphen/>
              <w:t>тиції""</w:t>
            </w:r>
          </w:p>
        </w:tc>
        <w:tc>
          <w:tcPr>
            <w:tcW w:w="851" w:type="dxa"/>
            <w:tcBorders>
              <w:top w:val="single" w:sz="6" w:space="0" w:color="auto"/>
              <w:left w:val="single" w:sz="4" w:space="0" w:color="auto"/>
              <w:bottom w:val="single" w:sz="6" w:space="0" w:color="auto"/>
              <w:right w:val="single" w:sz="6" w:space="0" w:color="auto"/>
            </w:tcBorders>
            <w:vAlign w:val="center"/>
          </w:tcPr>
          <w:p w:rsidR="0096246E" w:rsidRPr="00E628B7" w:rsidRDefault="0096246E" w:rsidP="008F4985">
            <w:pPr>
              <w:pStyle w:val="Style33"/>
              <w:widowControl/>
              <w:spacing w:line="360" w:lineRule="auto"/>
              <w:jc w:val="both"/>
              <w:rPr>
                <w:rStyle w:val="FontStyle140"/>
                <w:rFonts w:ascii="Times New Roman" w:hAnsi="Times New Roman"/>
                <w:sz w:val="20"/>
                <w:szCs w:val="20"/>
                <w:lang w:val="uk-UA"/>
              </w:rPr>
            </w:pPr>
            <w:r w:rsidRPr="00E628B7">
              <w:rPr>
                <w:rStyle w:val="FontStyle140"/>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22"/>
              <w:widowControl/>
              <w:spacing w:line="360" w:lineRule="auto"/>
              <w:jc w:val="both"/>
              <w:rPr>
                <w:rStyle w:val="FontStyle141"/>
                <w:rFonts w:ascii="Times New Roman" w:hAnsi="Times New Roman"/>
                <w:sz w:val="20"/>
                <w:szCs w:val="20"/>
                <w:lang w:val="uk-UA"/>
              </w:rPr>
            </w:pPr>
            <w:r w:rsidRPr="00E628B7">
              <w:rPr>
                <w:rStyle w:val="FontStyle141"/>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1450</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87"/>
              <w:widowControl/>
              <w:spacing w:line="360" w:lineRule="auto"/>
              <w:jc w:val="both"/>
              <w:rPr>
                <w:rStyle w:val="FontStyle142"/>
                <w:rFonts w:ascii="Times New Roman" w:hAnsi="Times New Roman"/>
                <w:sz w:val="20"/>
                <w:szCs w:val="20"/>
                <w:lang w:val="uk-UA"/>
              </w:rPr>
            </w:pPr>
            <w:r w:rsidRPr="00E628B7">
              <w:rPr>
                <w:rStyle w:val="FontStyle142"/>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79"/>
              <w:widowControl/>
              <w:spacing w:line="360" w:lineRule="auto"/>
              <w:jc w:val="both"/>
              <w:rPr>
                <w:rStyle w:val="FontStyle143"/>
                <w:rFonts w:ascii="Times New Roman" w:hAnsi="Times New Roman"/>
                <w:sz w:val="20"/>
                <w:szCs w:val="20"/>
                <w:lang w:val="uk-UA"/>
              </w:rPr>
            </w:pPr>
            <w:r w:rsidRPr="00E628B7">
              <w:rPr>
                <w:rStyle w:val="FontStyle143"/>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67"/>
              <w:widowControl/>
              <w:spacing w:line="360" w:lineRule="auto"/>
              <w:jc w:val="both"/>
              <w:rPr>
                <w:rStyle w:val="FontStyle144"/>
                <w:rFonts w:ascii="Times New Roman" w:hAnsi="Times New Roman"/>
                <w:sz w:val="20"/>
                <w:szCs w:val="20"/>
                <w:lang w:val="uk-UA"/>
              </w:rPr>
            </w:pPr>
            <w:r w:rsidRPr="00E628B7">
              <w:rPr>
                <w:rStyle w:val="FontStyle144"/>
                <w:rFonts w:ascii="Times New Roman" w:hAnsi="Times New Roman"/>
                <w:sz w:val="20"/>
                <w:szCs w:val="20"/>
                <w:lang w:val="uk-UA"/>
              </w:rPr>
              <w:t>-</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66"/>
              <w:widowControl/>
              <w:spacing w:line="360" w:lineRule="auto"/>
              <w:jc w:val="both"/>
              <w:rPr>
                <w:rStyle w:val="FontStyle145"/>
                <w:rFonts w:ascii="Times New Roman" w:hAnsi="Times New Roman"/>
                <w:sz w:val="20"/>
                <w:szCs w:val="20"/>
                <w:lang w:val="uk-UA"/>
              </w:rPr>
            </w:pPr>
            <w:r w:rsidRPr="00E628B7">
              <w:rPr>
                <w:rStyle w:val="FontStyle145"/>
                <w:rFonts w:ascii="Times New Roman" w:hAnsi="Times New Roman"/>
                <w:sz w:val="20"/>
                <w:szCs w:val="20"/>
                <w:lang w:val="uk-UA"/>
              </w:rPr>
              <w:t>-</w:t>
            </w:r>
          </w:p>
        </w:tc>
        <w:tc>
          <w:tcPr>
            <w:tcW w:w="70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25"/>
              <w:widowControl/>
              <w:spacing w:line="360" w:lineRule="auto"/>
              <w:jc w:val="both"/>
              <w:rPr>
                <w:rStyle w:val="FontStyle146"/>
                <w:rFonts w:ascii="Times New Roman" w:hAnsi="Times New Roman"/>
                <w:sz w:val="20"/>
                <w:szCs w:val="20"/>
                <w:lang w:val="uk-UA"/>
              </w:rPr>
            </w:pPr>
            <w:r w:rsidRPr="00E628B7">
              <w:rPr>
                <w:rStyle w:val="FontStyle146"/>
                <w:rFonts w:ascii="Times New Roman" w:hAnsi="Times New Roman"/>
                <w:sz w:val="20"/>
                <w:szCs w:val="20"/>
                <w:lang w:val="uk-UA"/>
              </w:rPr>
              <w:t>-</w:t>
            </w:r>
          </w:p>
        </w:tc>
        <w:tc>
          <w:tcPr>
            <w:tcW w:w="864"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1450</w:t>
            </w:r>
          </w:p>
        </w:tc>
      </w:tr>
      <w:tr w:rsidR="00792695" w:rsidRPr="008F4985" w:rsidTr="00792695">
        <w:trPr>
          <w:jc w:val="right"/>
        </w:trPr>
        <w:tc>
          <w:tcPr>
            <w:tcW w:w="566" w:type="dxa"/>
            <w:tcBorders>
              <w:top w:val="single" w:sz="4" w:space="0" w:color="auto"/>
              <w:left w:val="single" w:sz="6" w:space="0" w:color="auto"/>
              <w:bottom w:val="nil"/>
              <w:right w:val="single" w:sz="6" w:space="0" w:color="auto"/>
            </w:tcBorders>
            <w:vAlign w:val="center"/>
          </w:tcPr>
          <w:p w:rsidR="0096246E" w:rsidRPr="008F4985" w:rsidRDefault="0096246E" w:rsidP="008F4985">
            <w:pPr>
              <w:spacing w:after="0" w:line="360" w:lineRule="auto"/>
              <w:jc w:val="both"/>
              <w:rPr>
                <w:rStyle w:val="FontStyle102"/>
                <w:b w:val="0"/>
                <w:sz w:val="20"/>
                <w:szCs w:val="20"/>
                <w:lang w:val="uk-UA"/>
              </w:rPr>
            </w:pPr>
          </w:p>
          <w:p w:rsidR="0096246E" w:rsidRPr="008F4985" w:rsidRDefault="0096246E" w:rsidP="008F4985">
            <w:pPr>
              <w:spacing w:after="0" w:line="360" w:lineRule="auto"/>
              <w:jc w:val="both"/>
              <w:rPr>
                <w:rStyle w:val="FontStyle102"/>
                <w:b w:val="0"/>
                <w:sz w:val="20"/>
                <w:szCs w:val="20"/>
                <w:lang w:val="uk-UA"/>
              </w:rPr>
            </w:pPr>
          </w:p>
        </w:tc>
        <w:tc>
          <w:tcPr>
            <w:tcW w:w="851" w:type="dxa"/>
            <w:tcBorders>
              <w:top w:val="single" w:sz="4" w:space="0" w:color="auto"/>
              <w:left w:val="single" w:sz="6" w:space="0" w:color="auto"/>
              <w:bottom w:val="nil"/>
              <w:right w:val="single" w:sz="6" w:space="0" w:color="auto"/>
            </w:tcBorders>
            <w:vAlign w:val="center"/>
          </w:tcPr>
          <w:p w:rsidR="0096246E" w:rsidRPr="008F4985" w:rsidRDefault="0096246E" w:rsidP="008F4985">
            <w:pPr>
              <w:spacing w:after="0" w:line="360" w:lineRule="auto"/>
              <w:jc w:val="both"/>
              <w:rPr>
                <w:rStyle w:val="FontStyle102"/>
                <w:b w:val="0"/>
                <w:sz w:val="20"/>
                <w:szCs w:val="20"/>
                <w:lang w:val="uk-UA"/>
              </w:rPr>
            </w:pPr>
          </w:p>
          <w:p w:rsidR="0096246E" w:rsidRPr="008F4985" w:rsidRDefault="0096246E" w:rsidP="008F4985">
            <w:pPr>
              <w:spacing w:after="0" w:line="360" w:lineRule="auto"/>
              <w:jc w:val="both"/>
              <w:rPr>
                <w:rStyle w:val="FontStyle102"/>
                <w:b w:val="0"/>
                <w:sz w:val="20"/>
                <w:szCs w:val="20"/>
                <w:lang w:val="uk-UA"/>
              </w:rPr>
            </w:pPr>
          </w:p>
        </w:tc>
        <w:tc>
          <w:tcPr>
            <w:tcW w:w="709" w:type="dxa"/>
            <w:tcBorders>
              <w:top w:val="single" w:sz="4"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20 </w:t>
            </w:r>
            <w:r w:rsidRPr="00E628B7">
              <w:rPr>
                <w:rStyle w:val="FontStyle102"/>
                <w:b w:val="0"/>
                <w:sz w:val="20"/>
                <w:szCs w:val="20"/>
                <w:lang w:val="uk-UA" w:eastAsia="uk-UA"/>
              </w:rPr>
              <w:t>"Ви</w:t>
            </w:r>
            <w:r w:rsidRPr="00E628B7">
              <w:rPr>
                <w:rStyle w:val="FontStyle102"/>
                <w:b w:val="0"/>
                <w:sz w:val="20"/>
                <w:szCs w:val="20"/>
                <w:lang w:val="uk-UA" w:eastAsia="uk-UA"/>
              </w:rPr>
              <w:softHyphen/>
              <w:t>робничі запаси"</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9"/>
              <w:widowControl/>
              <w:spacing w:line="360" w:lineRule="auto"/>
              <w:jc w:val="both"/>
              <w:rPr>
                <w:rStyle w:val="FontStyle147"/>
                <w:rFonts w:ascii="Times New Roman" w:hAnsi="Times New Roman"/>
                <w:sz w:val="20"/>
                <w:szCs w:val="20"/>
                <w:lang w:val="uk-UA"/>
              </w:rPr>
            </w:pPr>
            <w:r w:rsidRPr="00E628B7">
              <w:rPr>
                <w:rStyle w:val="FontStyle147"/>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2300</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89"/>
              <w:widowControl/>
              <w:spacing w:line="360" w:lineRule="auto"/>
              <w:jc w:val="both"/>
              <w:rPr>
                <w:rStyle w:val="FontStyle148"/>
                <w:rFonts w:ascii="Times New Roman" w:hAnsi="Times New Roman"/>
                <w:sz w:val="20"/>
                <w:szCs w:val="20"/>
                <w:lang w:val="uk-UA"/>
              </w:rPr>
            </w:pPr>
            <w:r w:rsidRPr="00E628B7">
              <w:rPr>
                <w:rStyle w:val="FontStyle148"/>
                <w:rFonts w:ascii="Times New Roman" w:hAnsi="Times New Roman"/>
                <w:sz w:val="20"/>
                <w:szCs w:val="20"/>
                <w:lang w:val="uk-UA"/>
              </w:rPr>
              <w:t>-</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980</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86"/>
              <w:widowControl/>
              <w:spacing w:line="360" w:lineRule="auto"/>
              <w:jc w:val="both"/>
              <w:rPr>
                <w:rStyle w:val="FontStyle149"/>
                <w:rFonts w:ascii="Times New Roman" w:hAnsi="Times New Roman"/>
                <w:sz w:val="20"/>
                <w:szCs w:val="20"/>
                <w:lang w:val="uk-UA"/>
              </w:rPr>
            </w:pPr>
            <w:r w:rsidRPr="00E628B7">
              <w:rPr>
                <w:rStyle w:val="FontStyle149"/>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85"/>
              <w:widowControl/>
              <w:spacing w:line="360" w:lineRule="auto"/>
              <w:jc w:val="both"/>
              <w:rPr>
                <w:rStyle w:val="FontStyle150"/>
                <w:rFonts w:ascii="Times New Roman" w:hAnsi="Times New Roman"/>
                <w:sz w:val="20"/>
                <w:szCs w:val="20"/>
                <w:lang w:val="uk-UA"/>
              </w:rPr>
            </w:pPr>
            <w:r w:rsidRPr="00E628B7">
              <w:rPr>
                <w:rStyle w:val="FontStyle150"/>
                <w:rFonts w:ascii="Times New Roman" w:hAnsi="Times New Roman"/>
                <w:sz w:val="20"/>
                <w:szCs w:val="20"/>
                <w:lang w:val="uk-UA"/>
              </w:rPr>
              <w:t>-</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83"/>
              <w:widowControl/>
              <w:spacing w:line="360" w:lineRule="auto"/>
              <w:jc w:val="both"/>
              <w:rPr>
                <w:rStyle w:val="FontStyle151"/>
                <w:rFonts w:ascii="Times New Roman" w:hAnsi="Times New Roman"/>
                <w:sz w:val="20"/>
                <w:szCs w:val="20"/>
                <w:lang w:val="uk-UA"/>
              </w:rPr>
            </w:pPr>
            <w:r w:rsidRPr="00E628B7">
              <w:rPr>
                <w:rStyle w:val="FontStyle151"/>
                <w:rFonts w:ascii="Times New Roman" w:hAnsi="Times New Roman"/>
                <w:sz w:val="20"/>
                <w:szCs w:val="20"/>
                <w:lang w:val="uk-UA"/>
              </w:rPr>
              <w:t>-</w:t>
            </w:r>
          </w:p>
        </w:tc>
        <w:tc>
          <w:tcPr>
            <w:tcW w:w="70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81"/>
              <w:widowControl/>
              <w:spacing w:line="360" w:lineRule="auto"/>
              <w:jc w:val="both"/>
              <w:rPr>
                <w:rStyle w:val="FontStyle152"/>
                <w:rFonts w:ascii="Times New Roman" w:hAnsi="Times New Roman"/>
                <w:sz w:val="20"/>
                <w:szCs w:val="20"/>
                <w:lang w:val="uk-UA"/>
              </w:rPr>
            </w:pPr>
            <w:r w:rsidRPr="00E628B7">
              <w:rPr>
                <w:rStyle w:val="FontStyle152"/>
                <w:rFonts w:ascii="Times New Roman" w:hAnsi="Times New Roman"/>
                <w:sz w:val="20"/>
                <w:szCs w:val="20"/>
                <w:lang w:val="uk-UA"/>
              </w:rPr>
              <w:t>-</w:t>
            </w:r>
          </w:p>
        </w:tc>
        <w:tc>
          <w:tcPr>
            <w:tcW w:w="864"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3280</w:t>
            </w:r>
          </w:p>
        </w:tc>
      </w:tr>
      <w:tr w:rsidR="00792695" w:rsidRPr="008F4985" w:rsidTr="00792695">
        <w:trPr>
          <w:jc w:val="right"/>
        </w:trPr>
        <w:tc>
          <w:tcPr>
            <w:tcW w:w="566" w:type="dxa"/>
            <w:tcBorders>
              <w:top w:val="nil"/>
              <w:left w:val="single" w:sz="6" w:space="0" w:color="auto"/>
              <w:bottom w:val="nil"/>
              <w:right w:val="single" w:sz="6" w:space="0" w:color="auto"/>
            </w:tcBorders>
            <w:vAlign w:val="center"/>
          </w:tcPr>
          <w:p w:rsidR="0096246E" w:rsidRPr="008F4985" w:rsidRDefault="0096246E" w:rsidP="008F4985">
            <w:pPr>
              <w:spacing w:after="0" w:line="360" w:lineRule="auto"/>
              <w:jc w:val="both"/>
              <w:rPr>
                <w:rStyle w:val="FontStyle102"/>
                <w:b w:val="0"/>
                <w:sz w:val="20"/>
                <w:szCs w:val="20"/>
                <w:lang w:val="uk-UA"/>
              </w:rPr>
            </w:pPr>
          </w:p>
          <w:p w:rsidR="0096246E" w:rsidRPr="008F4985" w:rsidRDefault="0096246E" w:rsidP="008F4985">
            <w:pPr>
              <w:spacing w:after="0" w:line="360" w:lineRule="auto"/>
              <w:jc w:val="both"/>
              <w:rPr>
                <w:rStyle w:val="FontStyle102"/>
                <w:b w:val="0"/>
                <w:sz w:val="20"/>
                <w:szCs w:val="20"/>
                <w:lang w:val="uk-UA"/>
              </w:rPr>
            </w:pPr>
          </w:p>
        </w:tc>
        <w:tc>
          <w:tcPr>
            <w:tcW w:w="851" w:type="dxa"/>
            <w:tcBorders>
              <w:top w:val="nil"/>
              <w:left w:val="single" w:sz="6" w:space="0" w:color="auto"/>
              <w:bottom w:val="nil"/>
              <w:right w:val="single" w:sz="6" w:space="0" w:color="auto"/>
            </w:tcBorders>
            <w:vAlign w:val="center"/>
          </w:tcPr>
          <w:p w:rsidR="0096246E" w:rsidRPr="008F4985" w:rsidRDefault="0096246E" w:rsidP="008F4985">
            <w:pPr>
              <w:spacing w:after="0" w:line="360" w:lineRule="auto"/>
              <w:jc w:val="both"/>
              <w:rPr>
                <w:rStyle w:val="FontStyle102"/>
                <w:b w:val="0"/>
                <w:sz w:val="20"/>
                <w:szCs w:val="20"/>
                <w:lang w:val="uk-UA"/>
              </w:rPr>
            </w:pPr>
          </w:p>
          <w:p w:rsidR="0096246E" w:rsidRPr="008F4985" w:rsidRDefault="0096246E" w:rsidP="008F4985">
            <w:pPr>
              <w:spacing w:after="0" w:line="360" w:lineRule="auto"/>
              <w:jc w:val="both"/>
              <w:rPr>
                <w:rStyle w:val="FontStyle102"/>
                <w:b w:val="0"/>
                <w:sz w:val="20"/>
                <w:szCs w:val="20"/>
                <w:lang w:val="uk-UA"/>
              </w:rPr>
            </w:pPr>
          </w:p>
        </w:tc>
        <w:tc>
          <w:tcPr>
            <w:tcW w:w="709"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72 </w:t>
            </w:r>
            <w:r w:rsidRPr="00E628B7">
              <w:rPr>
                <w:rStyle w:val="FontStyle102"/>
                <w:b w:val="0"/>
                <w:sz w:val="20"/>
                <w:szCs w:val="20"/>
                <w:lang w:val="uk-UA" w:eastAsia="uk-UA"/>
              </w:rPr>
              <w:t>"Дохід від участі в капіталі"</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
              <w:widowControl/>
              <w:spacing w:line="360" w:lineRule="auto"/>
              <w:jc w:val="both"/>
              <w:rPr>
                <w:sz w:val="20"/>
                <w:szCs w:val="20"/>
                <w:lang w:val="uk-UA"/>
              </w:rPr>
            </w:pP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76"/>
              <w:widowControl/>
              <w:spacing w:line="360" w:lineRule="auto"/>
              <w:jc w:val="both"/>
              <w:rPr>
                <w:rStyle w:val="FontStyle153"/>
                <w:rFonts w:ascii="Times New Roman" w:hAnsi="Times New Roman"/>
                <w:sz w:val="20"/>
                <w:szCs w:val="20"/>
                <w:lang w:val="uk-UA"/>
              </w:rPr>
            </w:pPr>
            <w:r w:rsidRPr="00E628B7">
              <w:rPr>
                <w:rStyle w:val="FontStyle153"/>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71"/>
              <w:widowControl/>
              <w:spacing w:line="360" w:lineRule="auto"/>
              <w:jc w:val="both"/>
              <w:rPr>
                <w:rStyle w:val="FontStyle154"/>
                <w:rFonts w:ascii="Times New Roman" w:hAnsi="Times New Roman"/>
                <w:sz w:val="20"/>
                <w:szCs w:val="20"/>
                <w:lang w:val="uk-UA"/>
              </w:rPr>
            </w:pPr>
            <w:r w:rsidRPr="00E628B7">
              <w:rPr>
                <w:rStyle w:val="FontStyle154"/>
                <w:rFonts w:ascii="Times New Roman" w:hAnsi="Times New Roman"/>
                <w:sz w:val="20"/>
                <w:szCs w:val="20"/>
                <w:lang w:val="uk-UA"/>
              </w:rPr>
              <w:t>-</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75"/>
              <w:widowControl/>
              <w:spacing w:line="360" w:lineRule="auto"/>
              <w:jc w:val="both"/>
              <w:rPr>
                <w:rStyle w:val="FontStyle155"/>
                <w:rFonts w:ascii="Times New Roman" w:hAnsi="Times New Roman"/>
                <w:sz w:val="20"/>
                <w:szCs w:val="20"/>
                <w:lang w:val="uk-UA"/>
              </w:rPr>
            </w:pPr>
            <w:r w:rsidRPr="00E628B7">
              <w:rPr>
                <w:rStyle w:val="FontStyle155"/>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74"/>
              <w:widowControl/>
              <w:spacing w:line="360" w:lineRule="auto"/>
              <w:jc w:val="both"/>
              <w:rPr>
                <w:rStyle w:val="FontStyle156"/>
                <w:rFonts w:ascii="Times New Roman" w:hAnsi="Times New Roman"/>
                <w:lang w:val="uk-UA"/>
              </w:rPr>
            </w:pPr>
            <w:r w:rsidRPr="00E628B7">
              <w:rPr>
                <w:rStyle w:val="FontStyle156"/>
                <w:rFonts w:ascii="Times New Roman" w:hAnsi="Times New Roman"/>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70"/>
              <w:widowControl/>
              <w:spacing w:line="360" w:lineRule="auto"/>
              <w:jc w:val="both"/>
              <w:rPr>
                <w:rStyle w:val="FontStyle157"/>
                <w:rFonts w:ascii="Times New Roman" w:hAnsi="Times New Roman"/>
                <w:sz w:val="20"/>
                <w:szCs w:val="20"/>
                <w:lang w:val="uk-UA"/>
              </w:rPr>
            </w:pPr>
            <w:r w:rsidRPr="00E628B7">
              <w:rPr>
                <w:rStyle w:val="FontStyle157"/>
                <w:rFonts w:ascii="Times New Roman" w:hAnsi="Times New Roman"/>
                <w:sz w:val="20"/>
                <w:szCs w:val="20"/>
                <w:lang w:val="uk-UA"/>
              </w:rPr>
              <w:t>-</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68"/>
              <w:widowControl/>
              <w:spacing w:line="360" w:lineRule="auto"/>
              <w:jc w:val="both"/>
              <w:rPr>
                <w:rStyle w:val="FontStyle158"/>
                <w:rFonts w:ascii="Times New Roman" w:hAnsi="Times New Roman"/>
                <w:sz w:val="20"/>
                <w:szCs w:val="20"/>
                <w:lang w:val="uk-UA"/>
              </w:rPr>
            </w:pPr>
            <w:r w:rsidRPr="00E628B7">
              <w:rPr>
                <w:rStyle w:val="FontStyle158"/>
                <w:rFonts w:ascii="Times New Roman" w:hAnsi="Times New Roman"/>
                <w:sz w:val="20"/>
                <w:szCs w:val="20"/>
                <w:lang w:val="uk-UA"/>
              </w:rPr>
              <w:t>-</w:t>
            </w:r>
          </w:p>
        </w:tc>
        <w:tc>
          <w:tcPr>
            <w:tcW w:w="70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1450</w:t>
            </w:r>
          </w:p>
        </w:tc>
        <w:tc>
          <w:tcPr>
            <w:tcW w:w="864"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1450</w:t>
            </w:r>
          </w:p>
        </w:tc>
      </w:tr>
      <w:tr w:rsidR="00792695" w:rsidRPr="008F4985" w:rsidTr="00792695">
        <w:trPr>
          <w:jc w:val="right"/>
        </w:trPr>
        <w:tc>
          <w:tcPr>
            <w:tcW w:w="566" w:type="dxa"/>
            <w:tcBorders>
              <w:top w:val="nil"/>
              <w:left w:val="single" w:sz="6" w:space="0" w:color="auto"/>
              <w:bottom w:val="single" w:sz="6" w:space="0" w:color="auto"/>
              <w:right w:val="single" w:sz="6" w:space="0" w:color="auto"/>
            </w:tcBorders>
            <w:vAlign w:val="center"/>
          </w:tcPr>
          <w:p w:rsidR="0096246E" w:rsidRPr="008F4985" w:rsidRDefault="0096246E" w:rsidP="008F4985">
            <w:pPr>
              <w:spacing w:after="0" w:line="360" w:lineRule="auto"/>
              <w:jc w:val="both"/>
              <w:rPr>
                <w:rStyle w:val="FontStyle102"/>
                <w:b w:val="0"/>
                <w:sz w:val="20"/>
                <w:szCs w:val="20"/>
                <w:lang w:val="uk-UA"/>
              </w:rPr>
            </w:pPr>
          </w:p>
          <w:p w:rsidR="0096246E" w:rsidRPr="008F4985" w:rsidRDefault="0096246E" w:rsidP="008F4985">
            <w:pPr>
              <w:spacing w:after="0" w:line="360" w:lineRule="auto"/>
              <w:jc w:val="both"/>
              <w:rPr>
                <w:rStyle w:val="FontStyle102"/>
                <w:b w:val="0"/>
                <w:sz w:val="20"/>
                <w:szCs w:val="20"/>
                <w:lang w:val="uk-UA"/>
              </w:rPr>
            </w:pPr>
          </w:p>
        </w:tc>
        <w:tc>
          <w:tcPr>
            <w:tcW w:w="851" w:type="dxa"/>
            <w:tcBorders>
              <w:top w:val="nil"/>
              <w:left w:val="single" w:sz="6" w:space="0" w:color="auto"/>
              <w:bottom w:val="single" w:sz="6" w:space="0" w:color="auto"/>
              <w:right w:val="single" w:sz="6" w:space="0" w:color="auto"/>
            </w:tcBorders>
            <w:vAlign w:val="center"/>
          </w:tcPr>
          <w:p w:rsidR="0096246E" w:rsidRPr="008F4985" w:rsidRDefault="0096246E" w:rsidP="008F4985">
            <w:pPr>
              <w:spacing w:after="0" w:line="360" w:lineRule="auto"/>
              <w:jc w:val="both"/>
              <w:rPr>
                <w:rStyle w:val="FontStyle102"/>
                <w:b w:val="0"/>
                <w:sz w:val="20"/>
                <w:szCs w:val="20"/>
                <w:lang w:val="uk-UA"/>
              </w:rPr>
            </w:pPr>
          </w:p>
          <w:p w:rsidR="0096246E" w:rsidRPr="008F4985" w:rsidRDefault="0096246E" w:rsidP="008F4985">
            <w:pPr>
              <w:spacing w:after="0" w:line="360" w:lineRule="auto"/>
              <w:jc w:val="both"/>
              <w:rPr>
                <w:rStyle w:val="FontStyle102"/>
                <w:b w:val="0"/>
                <w:sz w:val="20"/>
                <w:szCs w:val="20"/>
                <w:lang w:val="uk-UA"/>
              </w:rPr>
            </w:pPr>
          </w:p>
        </w:tc>
        <w:tc>
          <w:tcPr>
            <w:tcW w:w="709"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eastAsia="uk-UA"/>
              </w:rPr>
            </w:pPr>
            <w:r w:rsidRPr="00E628B7">
              <w:rPr>
                <w:rStyle w:val="FontStyle138"/>
                <w:b w:val="0"/>
                <w:sz w:val="20"/>
                <w:szCs w:val="20"/>
                <w:lang w:val="uk-UA" w:eastAsia="uk-UA"/>
              </w:rPr>
              <w:t xml:space="preserve">75 </w:t>
            </w:r>
            <w:r w:rsidRPr="00E628B7">
              <w:rPr>
                <w:rStyle w:val="FontStyle102"/>
                <w:b w:val="0"/>
                <w:sz w:val="20"/>
                <w:szCs w:val="20"/>
                <w:lang w:val="uk-UA" w:eastAsia="uk-UA"/>
              </w:rPr>
              <w:t>"Над</w:t>
            </w:r>
            <w:r w:rsidRPr="00E628B7">
              <w:rPr>
                <w:rStyle w:val="FontStyle102"/>
                <w:b w:val="0"/>
                <w:sz w:val="20"/>
                <w:szCs w:val="20"/>
                <w:lang w:val="uk-UA" w:eastAsia="uk-UA"/>
              </w:rPr>
              <w:softHyphen/>
              <w:t>звичайні доходи"</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73"/>
              <w:widowControl/>
              <w:spacing w:line="360" w:lineRule="auto"/>
              <w:jc w:val="both"/>
              <w:rPr>
                <w:rStyle w:val="FontStyle159"/>
                <w:rFonts w:ascii="Times New Roman" w:hAnsi="Times New Roman"/>
                <w:sz w:val="20"/>
                <w:szCs w:val="20"/>
                <w:lang w:val="uk-UA"/>
              </w:rPr>
            </w:pPr>
            <w:r w:rsidRPr="00E628B7">
              <w:rPr>
                <w:rStyle w:val="FontStyle159"/>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65"/>
              <w:widowControl/>
              <w:spacing w:line="360" w:lineRule="auto"/>
              <w:jc w:val="both"/>
              <w:rPr>
                <w:rStyle w:val="FontStyle160"/>
                <w:rFonts w:ascii="Times New Roman" w:hAnsi="Times New Roman"/>
                <w:sz w:val="20"/>
                <w:szCs w:val="20"/>
                <w:lang w:val="uk-UA"/>
              </w:rPr>
            </w:pPr>
            <w:r w:rsidRPr="00E628B7">
              <w:rPr>
                <w:rStyle w:val="FontStyle160"/>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23"/>
              <w:widowControl/>
              <w:spacing w:line="360" w:lineRule="auto"/>
              <w:jc w:val="both"/>
              <w:rPr>
                <w:rStyle w:val="FontStyle161"/>
                <w:rFonts w:ascii="Times New Roman" w:hAnsi="Times New Roman"/>
                <w:sz w:val="20"/>
                <w:szCs w:val="20"/>
                <w:lang w:val="uk-UA"/>
              </w:rPr>
            </w:pPr>
            <w:r w:rsidRPr="00E628B7">
              <w:rPr>
                <w:rStyle w:val="FontStyle161"/>
                <w:rFonts w:ascii="Times New Roman" w:hAnsi="Times New Roman"/>
                <w:sz w:val="20"/>
                <w:szCs w:val="20"/>
                <w:lang w:val="uk-UA"/>
              </w:rPr>
              <w:t>-</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78"/>
              <w:widowControl/>
              <w:spacing w:line="360" w:lineRule="auto"/>
              <w:jc w:val="both"/>
              <w:rPr>
                <w:rStyle w:val="FontStyle162"/>
                <w:rFonts w:ascii="Times New Roman" w:hAnsi="Times New Roman"/>
                <w:sz w:val="20"/>
                <w:szCs w:val="20"/>
                <w:lang w:val="uk-UA"/>
              </w:rPr>
            </w:pPr>
            <w:r w:rsidRPr="00E628B7">
              <w:rPr>
                <w:rStyle w:val="FontStyle162"/>
                <w:rFonts w:ascii="Times New Roman" w:hAnsi="Times New Roman"/>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11"/>
              <w:widowControl/>
              <w:spacing w:line="360" w:lineRule="auto"/>
              <w:jc w:val="both"/>
              <w:rPr>
                <w:rStyle w:val="FontStyle163"/>
                <w:rFonts w:ascii="Times New Roman" w:hAnsi="Times New Roman"/>
                <w:sz w:val="20"/>
                <w:szCs w:val="20"/>
                <w:lang w:val="uk-UA"/>
              </w:rPr>
            </w:pPr>
            <w:r w:rsidRPr="00E628B7">
              <w:rPr>
                <w:rStyle w:val="FontStyle163"/>
                <w:rFonts w:ascii="Times New Roman" w:hAnsi="Times New Roman"/>
                <w:sz w:val="20"/>
                <w:szCs w:val="20"/>
                <w:lang w:val="uk-UA"/>
              </w:rPr>
              <w:t>-</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32"/>
              <w:widowControl/>
              <w:spacing w:line="360" w:lineRule="auto"/>
              <w:jc w:val="both"/>
              <w:rPr>
                <w:rStyle w:val="FontStyle164"/>
                <w:rFonts w:ascii="Times New Roman" w:hAnsi="Times New Roman"/>
                <w:sz w:val="20"/>
                <w:szCs w:val="20"/>
                <w:lang w:val="uk-UA"/>
              </w:rPr>
            </w:pPr>
            <w:r w:rsidRPr="00E628B7">
              <w:rPr>
                <w:rStyle w:val="FontStyle164"/>
                <w:rFonts w:ascii="Times New Roman" w:hAnsi="Times New Roman"/>
                <w:sz w:val="20"/>
                <w:szCs w:val="20"/>
                <w:lang w:val="uk-UA"/>
              </w:rPr>
              <w:t>-</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24"/>
              <w:widowControl/>
              <w:spacing w:line="360" w:lineRule="auto"/>
              <w:jc w:val="both"/>
              <w:rPr>
                <w:rStyle w:val="FontStyle165"/>
                <w:rFonts w:ascii="Times New Roman" w:hAnsi="Times New Roman"/>
                <w:lang w:val="uk-UA"/>
              </w:rPr>
            </w:pPr>
            <w:r w:rsidRPr="00E628B7">
              <w:rPr>
                <w:rStyle w:val="FontStyle165"/>
                <w:rFonts w:ascii="Times New Roman" w:hAnsi="Times New Roman"/>
                <w:lang w:val="uk-UA"/>
              </w:rPr>
              <w:t>-</w:t>
            </w:r>
          </w:p>
        </w:tc>
        <w:tc>
          <w:tcPr>
            <w:tcW w:w="70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2650</w:t>
            </w:r>
          </w:p>
        </w:tc>
        <w:tc>
          <w:tcPr>
            <w:tcW w:w="864"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2650</w:t>
            </w:r>
          </w:p>
        </w:tc>
      </w:tr>
      <w:tr w:rsidR="0096246E" w:rsidRPr="008F4985" w:rsidTr="00792695">
        <w:trPr>
          <w:jc w:val="right"/>
        </w:trPr>
        <w:tc>
          <w:tcPr>
            <w:tcW w:w="566"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27"/>
              <w:widowControl/>
              <w:spacing w:line="360" w:lineRule="auto"/>
              <w:jc w:val="both"/>
              <w:rPr>
                <w:rStyle w:val="FontStyle167"/>
                <w:i w:val="0"/>
                <w:sz w:val="20"/>
                <w:szCs w:val="20"/>
                <w:lang w:val="uk-UA" w:eastAsia="uk-UA"/>
              </w:rPr>
            </w:pPr>
            <w:r w:rsidRPr="00E628B7">
              <w:rPr>
                <w:rStyle w:val="FontStyle167"/>
                <w:i w:val="0"/>
                <w:sz w:val="20"/>
                <w:szCs w:val="20"/>
                <w:lang w:val="uk-UA" w:eastAsia="uk-UA"/>
              </w:rPr>
              <w:t>Усього</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391548</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20900</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1450</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1200</w:t>
            </w:r>
          </w:p>
        </w:tc>
        <w:tc>
          <w:tcPr>
            <w:tcW w:w="85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12996</w:t>
            </w:r>
          </w:p>
        </w:tc>
        <w:tc>
          <w:tcPr>
            <w:tcW w:w="85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2650</w:t>
            </w:r>
          </w:p>
        </w:tc>
        <w:tc>
          <w:tcPr>
            <w:tcW w:w="710"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82"/>
              <w:widowControl/>
              <w:spacing w:line="360" w:lineRule="auto"/>
              <w:jc w:val="both"/>
              <w:rPr>
                <w:rStyle w:val="FontStyle166"/>
                <w:rFonts w:ascii="Times New Roman" w:hAnsi="Times New Roman"/>
                <w:sz w:val="20"/>
                <w:szCs w:val="20"/>
                <w:lang w:val="uk-UA"/>
              </w:rPr>
            </w:pPr>
            <w:r w:rsidRPr="00E628B7">
              <w:rPr>
                <w:rStyle w:val="FontStyle166"/>
                <w:rFonts w:ascii="Times New Roman" w:hAnsi="Times New Roman"/>
                <w:sz w:val="20"/>
                <w:szCs w:val="20"/>
                <w:lang w:val="uk-UA"/>
              </w:rPr>
              <w:t>-</w:t>
            </w:r>
          </w:p>
        </w:tc>
        <w:tc>
          <w:tcPr>
            <w:tcW w:w="701" w:type="dxa"/>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360220</w:t>
            </w:r>
          </w:p>
        </w:tc>
        <w:tc>
          <w:tcPr>
            <w:tcW w:w="864" w:type="dxa"/>
            <w:gridSpan w:val="2"/>
            <w:tcBorders>
              <w:top w:val="single" w:sz="6" w:space="0" w:color="auto"/>
              <w:left w:val="single" w:sz="6" w:space="0" w:color="auto"/>
              <w:bottom w:val="single" w:sz="6" w:space="0" w:color="auto"/>
              <w:right w:val="single" w:sz="6" w:space="0" w:color="auto"/>
            </w:tcBorders>
            <w:vAlign w:val="center"/>
          </w:tcPr>
          <w:p w:rsidR="0096246E" w:rsidRPr="00E628B7" w:rsidRDefault="0096246E" w:rsidP="008F4985">
            <w:pPr>
              <w:pStyle w:val="Style52"/>
              <w:widowControl/>
              <w:spacing w:line="360" w:lineRule="auto"/>
              <w:jc w:val="both"/>
              <w:rPr>
                <w:rStyle w:val="FontStyle102"/>
                <w:b w:val="0"/>
                <w:sz w:val="20"/>
                <w:szCs w:val="20"/>
                <w:lang w:val="uk-UA"/>
              </w:rPr>
            </w:pPr>
            <w:r w:rsidRPr="00E628B7">
              <w:rPr>
                <w:rStyle w:val="FontStyle102"/>
                <w:b w:val="0"/>
                <w:sz w:val="20"/>
                <w:szCs w:val="20"/>
                <w:lang w:val="uk-UA"/>
              </w:rPr>
              <w:t>790964</w:t>
            </w:r>
          </w:p>
        </w:tc>
      </w:tr>
    </w:tbl>
    <w:p w:rsidR="00310249" w:rsidRPr="008F4985" w:rsidRDefault="00310249" w:rsidP="008F4985">
      <w:pPr>
        <w:pStyle w:val="Style1"/>
        <w:widowControl/>
        <w:spacing w:line="360" w:lineRule="auto"/>
        <w:ind w:firstLine="0"/>
        <w:rPr>
          <w:sz w:val="20"/>
          <w:szCs w:val="20"/>
          <w:lang w:val="uk-UA"/>
        </w:rPr>
      </w:pPr>
    </w:p>
    <w:p w:rsidR="00310249" w:rsidRPr="008F4985" w:rsidRDefault="00310249" w:rsidP="00F3530C">
      <w:pPr>
        <w:pStyle w:val="Style8"/>
        <w:widowControl/>
        <w:spacing w:line="360" w:lineRule="auto"/>
        <w:ind w:firstLine="709"/>
        <w:rPr>
          <w:rStyle w:val="FontStyle99"/>
          <w:sz w:val="28"/>
          <w:szCs w:val="28"/>
          <w:lang w:val="uk-UA" w:eastAsia="uk-UA"/>
        </w:rPr>
      </w:pPr>
      <w:r w:rsidRPr="008F4985">
        <w:rPr>
          <w:rStyle w:val="FontStyle99"/>
          <w:sz w:val="28"/>
          <w:szCs w:val="28"/>
          <w:lang w:val="uk-UA" w:eastAsia="uk-UA"/>
        </w:rPr>
        <w:t>Сучасна комп'ютерна техніка дає змогу накопичити, систематизувати й узагальнити облікові дані про доходи та фінансові результати діяльності в автоматичному режимі. Це дозволяє ефективно вирішувати проблеми аналітичного обліку доходів і фінансових результатів завдяки широким можливостям у виборі номенклатури аналітичних об'єктів, оперативності отримання даних про доходи та фінансові результати на будь-яку звітну дату. З'являється можливість формувати велику кількість додаткових звітів для отримання достовірної інформації.</w:t>
      </w:r>
    </w:p>
    <w:p w:rsidR="00310249" w:rsidRPr="008F4985" w:rsidRDefault="00310249" w:rsidP="00F3530C">
      <w:pPr>
        <w:pStyle w:val="Style1"/>
        <w:widowControl/>
        <w:spacing w:line="360" w:lineRule="auto"/>
        <w:ind w:firstLine="709"/>
        <w:rPr>
          <w:rStyle w:val="FontStyle99"/>
          <w:sz w:val="28"/>
          <w:szCs w:val="28"/>
          <w:lang w:val="uk-UA" w:eastAsia="uk-UA"/>
        </w:rPr>
      </w:pPr>
      <w:r w:rsidRPr="008F4985">
        <w:rPr>
          <w:rStyle w:val="FontStyle99"/>
          <w:sz w:val="28"/>
          <w:szCs w:val="28"/>
          <w:lang w:val="uk-UA" w:eastAsia="uk-UA"/>
        </w:rPr>
        <w:t>Дані з рахунків класу 7 "Доходи і результати діяльності" відобра</w:t>
      </w:r>
      <w:r w:rsidR="007A52CF" w:rsidRPr="008F4985">
        <w:rPr>
          <w:rStyle w:val="FontStyle99"/>
          <w:sz w:val="28"/>
          <w:szCs w:val="28"/>
          <w:lang w:val="uk-UA" w:eastAsia="uk-UA"/>
        </w:rPr>
        <w:t>жаються в облікових регістрах і фінансовій звітності (</w:t>
      </w:r>
      <w:r w:rsidR="004B1F6D" w:rsidRPr="008F4985">
        <w:rPr>
          <w:rStyle w:val="FontStyle99"/>
          <w:sz w:val="28"/>
          <w:szCs w:val="28"/>
          <w:lang w:val="uk-UA" w:eastAsia="uk-UA"/>
        </w:rPr>
        <w:t>табл. 9</w:t>
      </w:r>
      <w:r w:rsidR="007A52CF" w:rsidRPr="008F4985">
        <w:rPr>
          <w:rStyle w:val="FontStyle99"/>
          <w:sz w:val="28"/>
          <w:szCs w:val="28"/>
          <w:lang w:val="uk-UA" w:eastAsia="uk-UA"/>
        </w:rPr>
        <w:t>)</w:t>
      </w:r>
    </w:p>
    <w:p w:rsidR="004B1F6D" w:rsidRPr="008F4985" w:rsidRDefault="004B1F6D" w:rsidP="00F3530C">
      <w:pPr>
        <w:pStyle w:val="Style1"/>
        <w:widowControl/>
        <w:spacing w:line="360" w:lineRule="auto"/>
        <w:ind w:firstLine="709"/>
        <w:rPr>
          <w:rStyle w:val="FontStyle99"/>
          <w:sz w:val="28"/>
          <w:szCs w:val="28"/>
          <w:lang w:val="uk-UA" w:eastAsia="uk-UA"/>
        </w:rPr>
      </w:pPr>
      <w:r w:rsidRPr="008F4985">
        <w:rPr>
          <w:rStyle w:val="FontStyle99"/>
          <w:sz w:val="28"/>
          <w:szCs w:val="28"/>
          <w:lang w:val="uk-UA" w:eastAsia="uk-UA"/>
        </w:rPr>
        <w:t>Табл. 9</w:t>
      </w:r>
    </w:p>
    <w:p w:rsidR="004B1F6D" w:rsidRPr="008F4985" w:rsidRDefault="004B1F6D" w:rsidP="00F3530C">
      <w:pPr>
        <w:pStyle w:val="Style1"/>
        <w:widowControl/>
        <w:spacing w:line="360" w:lineRule="auto"/>
        <w:ind w:firstLine="709"/>
        <w:rPr>
          <w:rStyle w:val="FontStyle99"/>
          <w:sz w:val="28"/>
          <w:szCs w:val="28"/>
          <w:lang w:val="uk-UA" w:eastAsia="uk-UA"/>
        </w:rPr>
      </w:pPr>
      <w:r w:rsidRPr="008F4985">
        <w:rPr>
          <w:rStyle w:val="FontStyle99"/>
          <w:sz w:val="28"/>
          <w:szCs w:val="28"/>
          <w:lang w:val="uk-UA" w:eastAsia="uk-UA"/>
        </w:rPr>
        <w:t>Відображення доходів і результатів діяльності у фінансовій звітності</w:t>
      </w:r>
    </w:p>
    <w:p w:rsidR="008F4985" w:rsidRPr="008F4985" w:rsidRDefault="008F4985" w:rsidP="00F3530C">
      <w:pPr>
        <w:pStyle w:val="Style1"/>
        <w:widowControl/>
        <w:spacing w:line="360" w:lineRule="auto"/>
        <w:ind w:firstLine="709"/>
        <w:rPr>
          <w:rStyle w:val="FontStyle99"/>
          <w:sz w:val="28"/>
          <w:szCs w:val="28"/>
          <w:lang w:val="uk-UA" w:eastAsia="uk-UA"/>
        </w:rPr>
      </w:pPr>
    </w:p>
    <w:tbl>
      <w:tblPr>
        <w:tblW w:w="0" w:type="auto"/>
        <w:jc w:val="right"/>
        <w:tblLayout w:type="fixed"/>
        <w:tblCellMar>
          <w:left w:w="40" w:type="dxa"/>
          <w:right w:w="40" w:type="dxa"/>
        </w:tblCellMar>
        <w:tblLook w:val="0000" w:firstRow="0" w:lastRow="0" w:firstColumn="0" w:lastColumn="0" w:noHBand="0" w:noVBand="0"/>
      </w:tblPr>
      <w:tblGrid>
        <w:gridCol w:w="2549"/>
        <w:gridCol w:w="1374"/>
        <w:gridCol w:w="2704"/>
        <w:gridCol w:w="2634"/>
      </w:tblGrid>
      <w:tr w:rsidR="00310249" w:rsidRPr="008F4985" w:rsidTr="007456CF">
        <w:trPr>
          <w:jc w:val="right"/>
        </w:trPr>
        <w:tc>
          <w:tcPr>
            <w:tcW w:w="2549"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7"/>
              <w:widowControl/>
              <w:spacing w:line="360" w:lineRule="auto"/>
              <w:ind w:firstLine="0"/>
              <w:rPr>
                <w:rStyle w:val="FontStyle101"/>
                <w:b w:val="0"/>
                <w:i w:val="0"/>
                <w:spacing w:val="0"/>
                <w:sz w:val="20"/>
                <w:szCs w:val="20"/>
                <w:lang w:val="uk-UA" w:eastAsia="uk-UA"/>
              </w:rPr>
            </w:pPr>
            <w:r w:rsidRPr="00E628B7">
              <w:rPr>
                <w:rStyle w:val="FontStyle101"/>
                <w:b w:val="0"/>
                <w:i w:val="0"/>
                <w:spacing w:val="0"/>
                <w:sz w:val="20"/>
                <w:szCs w:val="20"/>
                <w:lang w:val="uk-UA" w:eastAsia="uk-UA"/>
              </w:rPr>
              <w:t>1</w:t>
            </w:r>
          </w:p>
        </w:tc>
        <w:tc>
          <w:tcPr>
            <w:tcW w:w="137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2</w:t>
            </w:r>
          </w:p>
        </w:tc>
        <w:tc>
          <w:tcPr>
            <w:tcW w:w="270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7"/>
              <w:widowControl/>
              <w:spacing w:line="360" w:lineRule="auto"/>
              <w:ind w:firstLine="0"/>
              <w:rPr>
                <w:rStyle w:val="FontStyle101"/>
                <w:b w:val="0"/>
                <w:i w:val="0"/>
                <w:spacing w:val="0"/>
                <w:sz w:val="20"/>
                <w:szCs w:val="20"/>
                <w:lang w:val="uk-UA" w:eastAsia="uk-UA"/>
              </w:rPr>
            </w:pPr>
            <w:r w:rsidRPr="00E628B7">
              <w:rPr>
                <w:rStyle w:val="FontStyle101"/>
                <w:b w:val="0"/>
                <w:i w:val="0"/>
                <w:spacing w:val="0"/>
                <w:sz w:val="20"/>
                <w:szCs w:val="20"/>
                <w:lang w:val="uk-UA" w:eastAsia="uk-UA"/>
              </w:rPr>
              <w:t>3</w:t>
            </w:r>
          </w:p>
        </w:tc>
        <w:tc>
          <w:tcPr>
            <w:tcW w:w="263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7"/>
              <w:widowControl/>
              <w:spacing w:line="360" w:lineRule="auto"/>
              <w:ind w:firstLine="0"/>
              <w:rPr>
                <w:rStyle w:val="FontStyle101"/>
                <w:b w:val="0"/>
                <w:i w:val="0"/>
                <w:spacing w:val="0"/>
                <w:sz w:val="20"/>
                <w:szCs w:val="20"/>
                <w:lang w:val="uk-UA" w:eastAsia="uk-UA"/>
              </w:rPr>
            </w:pPr>
            <w:r w:rsidRPr="00E628B7">
              <w:rPr>
                <w:rStyle w:val="FontStyle101"/>
                <w:b w:val="0"/>
                <w:i w:val="0"/>
                <w:spacing w:val="0"/>
                <w:sz w:val="20"/>
                <w:szCs w:val="20"/>
                <w:lang w:val="uk-UA" w:eastAsia="uk-UA"/>
              </w:rPr>
              <w:t>4</w:t>
            </w:r>
          </w:p>
        </w:tc>
      </w:tr>
      <w:tr w:rsidR="00D50D6A" w:rsidRPr="008F4985" w:rsidTr="007456CF">
        <w:trPr>
          <w:jc w:val="right"/>
        </w:trPr>
        <w:tc>
          <w:tcPr>
            <w:tcW w:w="2549" w:type="dxa"/>
            <w:tcBorders>
              <w:top w:val="single" w:sz="6" w:space="0" w:color="auto"/>
              <w:left w:val="single" w:sz="6" w:space="0" w:color="auto"/>
              <w:bottom w:val="single" w:sz="6" w:space="0" w:color="auto"/>
              <w:right w:val="single" w:sz="6" w:space="0" w:color="auto"/>
            </w:tcBorders>
            <w:vAlign w:val="center"/>
          </w:tcPr>
          <w:p w:rsidR="00D50D6A" w:rsidRPr="00E628B7" w:rsidRDefault="00D50D6A" w:rsidP="008F4985">
            <w:pPr>
              <w:pStyle w:val="Style4"/>
              <w:widowControl/>
              <w:spacing w:line="360" w:lineRule="auto"/>
              <w:rPr>
                <w:rStyle w:val="FontStyle99"/>
                <w:lang w:val="uk-UA" w:eastAsia="uk-UA"/>
              </w:rPr>
            </w:pPr>
            <w:r w:rsidRPr="00E628B7">
              <w:rPr>
                <w:rStyle w:val="FontStyle99"/>
                <w:lang w:val="uk-UA" w:eastAsia="uk-UA"/>
              </w:rPr>
              <w:t>70 "Доходи від реалізації"</w:t>
            </w:r>
          </w:p>
        </w:tc>
        <w:tc>
          <w:tcPr>
            <w:tcW w:w="1374" w:type="dxa"/>
            <w:tcBorders>
              <w:top w:val="single" w:sz="6" w:space="0" w:color="auto"/>
              <w:left w:val="single" w:sz="6" w:space="0" w:color="auto"/>
              <w:bottom w:val="single" w:sz="6" w:space="0" w:color="auto"/>
              <w:right w:val="single" w:sz="6" w:space="0" w:color="auto"/>
            </w:tcBorders>
            <w:vAlign w:val="center"/>
          </w:tcPr>
          <w:p w:rsidR="00D50D6A" w:rsidRPr="00E628B7" w:rsidRDefault="00D50D6A" w:rsidP="008F4985">
            <w:pPr>
              <w:pStyle w:val="Style4"/>
              <w:widowControl/>
              <w:spacing w:line="360" w:lineRule="auto"/>
              <w:rPr>
                <w:rStyle w:val="FontStyle99"/>
                <w:lang w:val="uk-UA" w:eastAsia="uk-UA"/>
              </w:rPr>
            </w:pPr>
            <w:r w:rsidRPr="00E628B7">
              <w:rPr>
                <w:rStyle w:val="FontStyle99"/>
                <w:lang w:val="uk-UA" w:eastAsia="uk-UA"/>
              </w:rPr>
              <w:t>Журнал 6</w:t>
            </w:r>
          </w:p>
        </w:tc>
        <w:tc>
          <w:tcPr>
            <w:tcW w:w="2704" w:type="dxa"/>
            <w:tcBorders>
              <w:top w:val="single" w:sz="6" w:space="0" w:color="auto"/>
              <w:left w:val="single" w:sz="6" w:space="0" w:color="auto"/>
              <w:bottom w:val="single" w:sz="6" w:space="0" w:color="auto"/>
              <w:right w:val="single" w:sz="6" w:space="0" w:color="auto"/>
            </w:tcBorders>
            <w:vAlign w:val="center"/>
          </w:tcPr>
          <w:p w:rsidR="00D50D6A" w:rsidRPr="00E628B7" w:rsidRDefault="00D50D6A" w:rsidP="008F4985">
            <w:pPr>
              <w:pStyle w:val="Style4"/>
              <w:widowControl/>
              <w:spacing w:line="360" w:lineRule="auto"/>
              <w:rPr>
                <w:rStyle w:val="FontStyle99"/>
                <w:lang w:val="uk-UA" w:eastAsia="uk-UA"/>
              </w:rPr>
            </w:pPr>
            <w:r w:rsidRPr="00E628B7">
              <w:rPr>
                <w:rStyle w:val="FontStyle99"/>
                <w:lang w:val="uk-UA" w:eastAsia="uk-UA"/>
              </w:rPr>
              <w:t>Розділ І, рядок 040</w:t>
            </w:r>
          </w:p>
        </w:tc>
        <w:tc>
          <w:tcPr>
            <w:tcW w:w="2634" w:type="dxa"/>
            <w:tcBorders>
              <w:top w:val="single" w:sz="6" w:space="0" w:color="auto"/>
              <w:left w:val="single" w:sz="6" w:space="0" w:color="auto"/>
              <w:bottom w:val="single" w:sz="6" w:space="0" w:color="auto"/>
              <w:right w:val="single" w:sz="6" w:space="0" w:color="auto"/>
            </w:tcBorders>
            <w:vAlign w:val="center"/>
          </w:tcPr>
          <w:p w:rsidR="00D50D6A" w:rsidRPr="00E628B7" w:rsidRDefault="00D50D6A" w:rsidP="008F4985">
            <w:pPr>
              <w:pStyle w:val="Style6"/>
              <w:widowControl/>
              <w:spacing w:line="360" w:lineRule="auto"/>
              <w:rPr>
                <w:rStyle w:val="FontStyle99"/>
                <w:lang w:val="uk-UA" w:eastAsia="uk-UA"/>
              </w:rPr>
            </w:pPr>
            <w:r w:rsidRPr="00E628B7">
              <w:rPr>
                <w:rStyle w:val="FontStyle99"/>
                <w:lang w:val="uk-UA" w:eastAsia="uk-UA"/>
              </w:rPr>
              <w:t>-</w:t>
            </w:r>
          </w:p>
        </w:tc>
      </w:tr>
      <w:tr w:rsidR="00D50D6A" w:rsidRPr="008F4985" w:rsidTr="007456CF">
        <w:trPr>
          <w:jc w:val="right"/>
        </w:trPr>
        <w:tc>
          <w:tcPr>
            <w:tcW w:w="2549" w:type="dxa"/>
            <w:tcBorders>
              <w:top w:val="single" w:sz="6" w:space="0" w:color="auto"/>
              <w:left w:val="single" w:sz="6" w:space="0" w:color="auto"/>
              <w:bottom w:val="single" w:sz="6" w:space="0" w:color="auto"/>
              <w:right w:val="single" w:sz="6" w:space="0" w:color="auto"/>
            </w:tcBorders>
            <w:vAlign w:val="center"/>
          </w:tcPr>
          <w:p w:rsidR="00D50D6A" w:rsidRPr="00E628B7" w:rsidRDefault="00D50D6A" w:rsidP="008F4985">
            <w:pPr>
              <w:pStyle w:val="Style4"/>
              <w:widowControl/>
              <w:spacing w:line="360" w:lineRule="auto"/>
              <w:rPr>
                <w:rStyle w:val="FontStyle99"/>
                <w:lang w:val="uk-UA" w:eastAsia="uk-UA"/>
              </w:rPr>
            </w:pPr>
            <w:r w:rsidRPr="00E628B7">
              <w:rPr>
                <w:rStyle w:val="FontStyle99"/>
                <w:lang w:val="uk-UA" w:eastAsia="uk-UA"/>
              </w:rPr>
              <w:t>71 "Інший операційний дохід"</w:t>
            </w:r>
          </w:p>
        </w:tc>
        <w:tc>
          <w:tcPr>
            <w:tcW w:w="1374" w:type="dxa"/>
            <w:tcBorders>
              <w:top w:val="single" w:sz="6" w:space="0" w:color="auto"/>
              <w:left w:val="single" w:sz="6" w:space="0" w:color="auto"/>
              <w:bottom w:val="single" w:sz="6" w:space="0" w:color="auto"/>
              <w:right w:val="single" w:sz="6" w:space="0" w:color="auto"/>
            </w:tcBorders>
            <w:vAlign w:val="center"/>
          </w:tcPr>
          <w:p w:rsidR="00D50D6A" w:rsidRPr="00E628B7" w:rsidRDefault="00D50D6A" w:rsidP="008F4985">
            <w:pPr>
              <w:pStyle w:val="Style4"/>
              <w:widowControl/>
              <w:spacing w:line="360" w:lineRule="auto"/>
              <w:rPr>
                <w:rStyle w:val="FontStyle99"/>
                <w:lang w:val="uk-UA" w:eastAsia="uk-UA"/>
              </w:rPr>
            </w:pPr>
            <w:r w:rsidRPr="00E628B7">
              <w:rPr>
                <w:rStyle w:val="FontStyle99"/>
                <w:lang w:val="uk-UA" w:eastAsia="uk-UA"/>
              </w:rPr>
              <w:t>Журнал 6</w:t>
            </w:r>
          </w:p>
        </w:tc>
        <w:tc>
          <w:tcPr>
            <w:tcW w:w="2704" w:type="dxa"/>
            <w:tcBorders>
              <w:top w:val="single" w:sz="6" w:space="0" w:color="auto"/>
              <w:left w:val="single" w:sz="6" w:space="0" w:color="auto"/>
              <w:bottom w:val="single" w:sz="6" w:space="0" w:color="auto"/>
              <w:right w:val="single" w:sz="6" w:space="0" w:color="auto"/>
            </w:tcBorders>
            <w:vAlign w:val="center"/>
          </w:tcPr>
          <w:p w:rsidR="00D50D6A" w:rsidRPr="00E628B7" w:rsidRDefault="00D50D6A" w:rsidP="008F4985">
            <w:pPr>
              <w:pStyle w:val="Style4"/>
              <w:widowControl/>
              <w:spacing w:line="360" w:lineRule="auto"/>
              <w:rPr>
                <w:rStyle w:val="FontStyle99"/>
                <w:lang w:val="uk-UA" w:eastAsia="uk-UA"/>
              </w:rPr>
            </w:pPr>
            <w:r w:rsidRPr="00E628B7">
              <w:rPr>
                <w:rStyle w:val="FontStyle99"/>
                <w:lang w:val="uk-UA" w:eastAsia="uk-UA"/>
              </w:rPr>
              <w:t>Розділ І, рядок 060</w:t>
            </w:r>
          </w:p>
        </w:tc>
        <w:tc>
          <w:tcPr>
            <w:tcW w:w="2634" w:type="dxa"/>
            <w:tcBorders>
              <w:top w:val="single" w:sz="6" w:space="0" w:color="auto"/>
              <w:left w:val="single" w:sz="6" w:space="0" w:color="auto"/>
              <w:bottom w:val="single" w:sz="6" w:space="0" w:color="auto"/>
              <w:right w:val="single" w:sz="6" w:space="0" w:color="auto"/>
            </w:tcBorders>
            <w:vAlign w:val="center"/>
          </w:tcPr>
          <w:p w:rsidR="00D50D6A" w:rsidRPr="00E628B7" w:rsidRDefault="00D50D6A" w:rsidP="008F4985">
            <w:pPr>
              <w:pStyle w:val="Style6"/>
              <w:widowControl/>
              <w:spacing w:line="360" w:lineRule="auto"/>
              <w:rPr>
                <w:rStyle w:val="FontStyle99"/>
                <w:lang w:val="uk-UA" w:eastAsia="uk-UA"/>
              </w:rPr>
            </w:pPr>
            <w:r w:rsidRPr="00E628B7">
              <w:rPr>
                <w:rStyle w:val="FontStyle99"/>
                <w:lang w:val="uk-UA" w:eastAsia="uk-UA"/>
              </w:rPr>
              <w:t>Розділ V, рядки 440-490</w:t>
            </w:r>
          </w:p>
        </w:tc>
      </w:tr>
      <w:tr w:rsidR="00310249" w:rsidRPr="008F4985" w:rsidTr="007456CF">
        <w:trPr>
          <w:jc w:val="right"/>
        </w:trPr>
        <w:tc>
          <w:tcPr>
            <w:tcW w:w="2549"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72 "Дохід від участі в капіталі"</w:t>
            </w:r>
          </w:p>
        </w:tc>
        <w:tc>
          <w:tcPr>
            <w:tcW w:w="137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Журнал 6</w:t>
            </w:r>
          </w:p>
        </w:tc>
        <w:tc>
          <w:tcPr>
            <w:tcW w:w="270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Розділ І, рядок 110</w:t>
            </w:r>
          </w:p>
        </w:tc>
        <w:tc>
          <w:tcPr>
            <w:tcW w:w="263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6"/>
              <w:widowControl/>
              <w:spacing w:line="360" w:lineRule="auto"/>
              <w:rPr>
                <w:rStyle w:val="FontStyle99"/>
                <w:lang w:val="uk-UA" w:eastAsia="uk-UA"/>
              </w:rPr>
            </w:pPr>
            <w:r w:rsidRPr="00E628B7">
              <w:rPr>
                <w:rStyle w:val="FontStyle99"/>
                <w:lang w:val="uk-UA" w:eastAsia="uk-UA"/>
              </w:rPr>
              <w:t>Розділ V, рядки 500-520</w:t>
            </w:r>
          </w:p>
        </w:tc>
      </w:tr>
      <w:tr w:rsidR="00310249" w:rsidRPr="008F4985" w:rsidTr="007456CF">
        <w:trPr>
          <w:jc w:val="right"/>
        </w:trPr>
        <w:tc>
          <w:tcPr>
            <w:tcW w:w="2549"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73 "Інші фінансові доходи"</w:t>
            </w:r>
          </w:p>
        </w:tc>
        <w:tc>
          <w:tcPr>
            <w:tcW w:w="137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Журнал 6</w:t>
            </w:r>
          </w:p>
        </w:tc>
        <w:tc>
          <w:tcPr>
            <w:tcW w:w="270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Розділ І, рядок 120</w:t>
            </w:r>
          </w:p>
        </w:tc>
        <w:tc>
          <w:tcPr>
            <w:tcW w:w="263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6"/>
              <w:widowControl/>
              <w:spacing w:line="360" w:lineRule="auto"/>
              <w:rPr>
                <w:rStyle w:val="FontStyle99"/>
                <w:lang w:val="uk-UA" w:eastAsia="uk-UA"/>
              </w:rPr>
            </w:pPr>
            <w:r w:rsidRPr="00E628B7">
              <w:rPr>
                <w:rStyle w:val="FontStyle99"/>
                <w:lang w:val="uk-UA" w:eastAsia="uk-UA"/>
              </w:rPr>
              <w:t>Розділ V, рядки 530-560</w:t>
            </w:r>
          </w:p>
        </w:tc>
      </w:tr>
      <w:tr w:rsidR="00310249" w:rsidRPr="008F4985" w:rsidTr="007456CF">
        <w:trPr>
          <w:jc w:val="right"/>
        </w:trPr>
        <w:tc>
          <w:tcPr>
            <w:tcW w:w="2549"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74 "Інші доходи"</w:t>
            </w:r>
          </w:p>
        </w:tc>
        <w:tc>
          <w:tcPr>
            <w:tcW w:w="137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Журнал 6</w:t>
            </w:r>
          </w:p>
        </w:tc>
        <w:tc>
          <w:tcPr>
            <w:tcW w:w="270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Розділ І, рядок 130</w:t>
            </w:r>
          </w:p>
        </w:tc>
        <w:tc>
          <w:tcPr>
            <w:tcW w:w="263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6"/>
              <w:widowControl/>
              <w:spacing w:line="360" w:lineRule="auto"/>
              <w:rPr>
                <w:rStyle w:val="FontStyle99"/>
                <w:lang w:val="uk-UA" w:eastAsia="uk-UA"/>
              </w:rPr>
            </w:pPr>
            <w:r w:rsidRPr="00E628B7">
              <w:rPr>
                <w:rStyle w:val="FontStyle99"/>
                <w:lang w:val="uk-UA" w:eastAsia="uk-UA"/>
              </w:rPr>
              <w:t>Розділ V, рядки 570-630</w:t>
            </w:r>
          </w:p>
        </w:tc>
      </w:tr>
      <w:tr w:rsidR="00310249" w:rsidRPr="008F4985" w:rsidTr="007456CF">
        <w:trPr>
          <w:jc w:val="right"/>
        </w:trPr>
        <w:tc>
          <w:tcPr>
            <w:tcW w:w="2549"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75 "Надзвичайні доходи"</w:t>
            </w:r>
          </w:p>
        </w:tc>
        <w:tc>
          <w:tcPr>
            <w:tcW w:w="137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Журнал 6</w:t>
            </w:r>
          </w:p>
        </w:tc>
        <w:tc>
          <w:tcPr>
            <w:tcW w:w="270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Розділ І, рядок 200</w:t>
            </w:r>
          </w:p>
        </w:tc>
        <w:tc>
          <w:tcPr>
            <w:tcW w:w="263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3"/>
              <w:widowControl/>
              <w:spacing w:line="360" w:lineRule="auto"/>
              <w:rPr>
                <w:rStyle w:val="FontStyle169"/>
                <w:rFonts w:ascii="Times New Roman" w:hAnsi="Times New Roman"/>
                <w:sz w:val="20"/>
                <w:szCs w:val="20"/>
                <w:lang w:val="uk-UA" w:eastAsia="uk-UA"/>
              </w:rPr>
            </w:pPr>
            <w:r w:rsidRPr="00E628B7">
              <w:rPr>
                <w:rStyle w:val="FontStyle169"/>
                <w:rFonts w:ascii="Times New Roman" w:hAnsi="Times New Roman"/>
                <w:sz w:val="20"/>
                <w:szCs w:val="20"/>
                <w:lang w:val="uk-UA" w:eastAsia="uk-UA"/>
              </w:rPr>
              <w:t>-</w:t>
            </w:r>
          </w:p>
        </w:tc>
      </w:tr>
      <w:tr w:rsidR="00310249" w:rsidRPr="008F4985" w:rsidTr="007456CF">
        <w:trPr>
          <w:jc w:val="right"/>
        </w:trPr>
        <w:tc>
          <w:tcPr>
            <w:tcW w:w="2549"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79 "Фінансові результати"</w:t>
            </w:r>
          </w:p>
        </w:tc>
        <w:tc>
          <w:tcPr>
            <w:tcW w:w="137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4"/>
              <w:widowControl/>
              <w:spacing w:line="360" w:lineRule="auto"/>
              <w:rPr>
                <w:rStyle w:val="FontStyle99"/>
                <w:lang w:val="uk-UA" w:eastAsia="uk-UA"/>
              </w:rPr>
            </w:pPr>
            <w:r w:rsidRPr="00E628B7">
              <w:rPr>
                <w:rStyle w:val="FontStyle99"/>
                <w:lang w:val="uk-UA" w:eastAsia="uk-UA"/>
              </w:rPr>
              <w:t>Журнал 6</w:t>
            </w:r>
          </w:p>
        </w:tc>
        <w:tc>
          <w:tcPr>
            <w:tcW w:w="270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6"/>
              <w:widowControl/>
              <w:spacing w:line="360" w:lineRule="auto"/>
              <w:rPr>
                <w:rStyle w:val="FontStyle99"/>
                <w:lang w:val="uk-UA" w:eastAsia="uk-UA"/>
              </w:rPr>
            </w:pPr>
            <w:r w:rsidRPr="00E628B7">
              <w:rPr>
                <w:rStyle w:val="FontStyle99"/>
                <w:lang w:val="uk-UA" w:eastAsia="uk-UA"/>
              </w:rPr>
              <w:t>Розділ І, рядки 100,105, 170, 175, 190, 195, 220, 225</w:t>
            </w:r>
          </w:p>
        </w:tc>
        <w:tc>
          <w:tcPr>
            <w:tcW w:w="2634" w:type="dxa"/>
            <w:tcBorders>
              <w:top w:val="single" w:sz="6" w:space="0" w:color="auto"/>
              <w:left w:val="single" w:sz="6" w:space="0" w:color="auto"/>
              <w:bottom w:val="single" w:sz="6" w:space="0" w:color="auto"/>
              <w:right w:val="single" w:sz="6" w:space="0" w:color="auto"/>
            </w:tcBorders>
            <w:vAlign w:val="center"/>
          </w:tcPr>
          <w:p w:rsidR="00310249" w:rsidRPr="00E628B7" w:rsidRDefault="00310249" w:rsidP="008F4985">
            <w:pPr>
              <w:pStyle w:val="Style3"/>
              <w:widowControl/>
              <w:spacing w:line="360" w:lineRule="auto"/>
              <w:rPr>
                <w:rStyle w:val="FontStyle170"/>
                <w:rFonts w:ascii="Times New Roman" w:hAnsi="Times New Roman"/>
                <w:sz w:val="20"/>
                <w:szCs w:val="20"/>
                <w:lang w:val="uk-UA" w:eastAsia="uk-UA"/>
              </w:rPr>
            </w:pPr>
            <w:r w:rsidRPr="00E628B7">
              <w:rPr>
                <w:rStyle w:val="FontStyle170"/>
                <w:rFonts w:ascii="Times New Roman" w:hAnsi="Times New Roman"/>
                <w:sz w:val="20"/>
                <w:szCs w:val="20"/>
                <w:lang w:val="uk-UA" w:eastAsia="uk-UA"/>
              </w:rPr>
              <w:t>-</w:t>
            </w:r>
          </w:p>
        </w:tc>
      </w:tr>
    </w:tbl>
    <w:p w:rsidR="00310249" w:rsidRPr="008F4985" w:rsidRDefault="00310249" w:rsidP="00F3530C">
      <w:pPr>
        <w:pStyle w:val="Style1"/>
        <w:widowControl/>
        <w:spacing w:line="360" w:lineRule="auto"/>
        <w:ind w:firstLine="709"/>
        <w:rPr>
          <w:sz w:val="28"/>
          <w:szCs w:val="28"/>
          <w:lang w:val="uk-UA"/>
        </w:rPr>
      </w:pPr>
    </w:p>
    <w:p w:rsidR="00310249" w:rsidRPr="008F4985" w:rsidRDefault="00310249" w:rsidP="00F3530C">
      <w:pPr>
        <w:pStyle w:val="Style2"/>
        <w:widowControl/>
        <w:spacing w:line="360" w:lineRule="auto"/>
        <w:ind w:firstLine="709"/>
        <w:rPr>
          <w:rStyle w:val="FontStyle99"/>
          <w:sz w:val="28"/>
          <w:szCs w:val="28"/>
          <w:lang w:val="uk-UA" w:eastAsia="uk-UA"/>
        </w:rPr>
      </w:pPr>
      <w:r w:rsidRPr="008F4985">
        <w:rPr>
          <w:rStyle w:val="FontStyle99"/>
          <w:sz w:val="28"/>
          <w:szCs w:val="28"/>
          <w:lang w:val="uk-UA" w:eastAsia="uk-UA"/>
        </w:rPr>
        <w:t>При складанні фінансової звітності важливу роль відіграють Примітки до річної фінансової звітності, в яких щодо доходів обов'язково повинна н</w:t>
      </w:r>
      <w:r w:rsidR="00F71FEE" w:rsidRPr="008F4985">
        <w:rPr>
          <w:rStyle w:val="FontStyle99"/>
          <w:sz w:val="28"/>
          <w:szCs w:val="28"/>
          <w:lang w:val="uk-UA" w:eastAsia="uk-UA"/>
        </w:rPr>
        <w:t>аводитися відповідна інформація.</w:t>
      </w:r>
    </w:p>
    <w:p w:rsidR="00310249" w:rsidRPr="008F4985" w:rsidRDefault="00310249" w:rsidP="00F3530C">
      <w:pPr>
        <w:pStyle w:val="Style2"/>
        <w:widowControl/>
        <w:spacing w:line="360" w:lineRule="auto"/>
        <w:ind w:firstLine="709"/>
        <w:rPr>
          <w:rStyle w:val="FontStyle99"/>
          <w:sz w:val="28"/>
          <w:szCs w:val="28"/>
          <w:lang w:val="uk-UA" w:eastAsia="uk-UA"/>
        </w:rPr>
      </w:pPr>
      <w:r w:rsidRPr="008F4985">
        <w:rPr>
          <w:rStyle w:val="FontStyle99"/>
          <w:sz w:val="28"/>
          <w:szCs w:val="28"/>
          <w:lang w:val="uk-UA" w:eastAsia="uk-UA"/>
        </w:rPr>
        <w:t xml:space="preserve">Розподіл доходів за кожною групою доходів (дохід (виручка) від реалізації продукції; інші операційні доходи; фінансові доходи; інші доходи; надзвичайні доходи) можна оформити наступним чином (табл. </w:t>
      </w:r>
      <w:r w:rsidR="007456CF" w:rsidRPr="008F4985">
        <w:rPr>
          <w:rStyle w:val="FontStyle99"/>
          <w:sz w:val="28"/>
          <w:szCs w:val="28"/>
          <w:lang w:val="uk-UA" w:eastAsia="uk-UA"/>
        </w:rPr>
        <w:t>10</w:t>
      </w:r>
      <w:r w:rsidRPr="008F4985">
        <w:rPr>
          <w:rStyle w:val="FontStyle99"/>
          <w:sz w:val="28"/>
          <w:szCs w:val="28"/>
          <w:lang w:val="uk-UA" w:eastAsia="uk-UA"/>
        </w:rPr>
        <w:t>).</w:t>
      </w:r>
    </w:p>
    <w:p w:rsidR="008F4985" w:rsidRPr="00E628B7" w:rsidRDefault="008F4985">
      <w:pPr>
        <w:rPr>
          <w:rStyle w:val="FontStyle99"/>
          <w:sz w:val="28"/>
          <w:szCs w:val="28"/>
          <w:lang w:val="uk-UA" w:eastAsia="uk-UA"/>
        </w:rPr>
      </w:pPr>
      <w:r w:rsidRPr="008F4985">
        <w:rPr>
          <w:rStyle w:val="FontStyle99"/>
          <w:sz w:val="28"/>
          <w:szCs w:val="28"/>
          <w:lang w:val="uk-UA" w:eastAsia="uk-UA"/>
        </w:rPr>
        <w:br w:type="page"/>
      </w:r>
    </w:p>
    <w:p w:rsidR="007456CF" w:rsidRPr="008F4985" w:rsidRDefault="007456CF" w:rsidP="00F3530C">
      <w:pPr>
        <w:pStyle w:val="Style1"/>
        <w:widowControl/>
        <w:spacing w:line="360" w:lineRule="auto"/>
        <w:ind w:firstLine="709"/>
        <w:rPr>
          <w:rStyle w:val="FontStyle99"/>
          <w:sz w:val="28"/>
          <w:szCs w:val="28"/>
          <w:lang w:val="uk-UA" w:eastAsia="uk-UA"/>
        </w:rPr>
      </w:pPr>
      <w:r w:rsidRPr="008F4985">
        <w:rPr>
          <w:rStyle w:val="FontStyle99"/>
          <w:sz w:val="28"/>
          <w:szCs w:val="28"/>
          <w:lang w:val="uk-UA" w:eastAsia="uk-UA"/>
        </w:rPr>
        <w:t>Табл. 10</w:t>
      </w:r>
    </w:p>
    <w:p w:rsidR="00F748EC" w:rsidRPr="008F4985" w:rsidRDefault="007456CF" w:rsidP="00F3530C">
      <w:pPr>
        <w:pStyle w:val="Style1"/>
        <w:widowControl/>
        <w:spacing w:line="360" w:lineRule="auto"/>
        <w:ind w:firstLine="709"/>
        <w:rPr>
          <w:sz w:val="28"/>
          <w:szCs w:val="28"/>
          <w:lang w:val="uk-UA"/>
        </w:rPr>
      </w:pPr>
      <w:r w:rsidRPr="008F4985">
        <w:rPr>
          <w:rStyle w:val="FontStyle99"/>
          <w:sz w:val="28"/>
          <w:szCs w:val="28"/>
          <w:lang w:val="uk-UA" w:eastAsia="uk-UA"/>
        </w:rPr>
        <w:t>Розподіл доходів за кожною групою доходів</w:t>
      </w:r>
    </w:p>
    <w:p w:rsidR="008F4985" w:rsidRPr="008F4985" w:rsidRDefault="008F4985" w:rsidP="00F3530C">
      <w:pPr>
        <w:pStyle w:val="Style1"/>
        <w:widowControl/>
        <w:spacing w:line="360" w:lineRule="auto"/>
        <w:ind w:firstLine="709"/>
        <w:rPr>
          <w:sz w:val="28"/>
          <w:szCs w:val="28"/>
          <w:lang w:val="uk-UA"/>
        </w:rPr>
      </w:pPr>
    </w:p>
    <w:tbl>
      <w:tblPr>
        <w:tblW w:w="0" w:type="auto"/>
        <w:jc w:val="center"/>
        <w:tblLayout w:type="fixed"/>
        <w:tblCellMar>
          <w:left w:w="40" w:type="dxa"/>
          <w:right w:w="40" w:type="dxa"/>
        </w:tblCellMar>
        <w:tblLook w:val="0000" w:firstRow="0" w:lastRow="0" w:firstColumn="0" w:lastColumn="0" w:noHBand="0" w:noVBand="0"/>
      </w:tblPr>
      <w:tblGrid>
        <w:gridCol w:w="5232"/>
        <w:gridCol w:w="1133"/>
        <w:gridCol w:w="1431"/>
      </w:tblGrid>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27"/>
              <w:widowControl/>
              <w:spacing w:line="360" w:lineRule="auto"/>
              <w:ind w:firstLine="32"/>
              <w:jc w:val="both"/>
              <w:rPr>
                <w:rStyle w:val="FontStyle167"/>
                <w:i w:val="0"/>
                <w:sz w:val="20"/>
                <w:szCs w:val="20"/>
                <w:lang w:val="uk-UA" w:eastAsia="uk-UA"/>
              </w:rPr>
            </w:pPr>
            <w:r w:rsidRPr="00E628B7">
              <w:rPr>
                <w:rStyle w:val="FontStyle167"/>
                <w:i w:val="0"/>
                <w:sz w:val="20"/>
                <w:szCs w:val="20"/>
                <w:lang w:val="uk-UA" w:eastAsia="uk-UA"/>
              </w:rPr>
              <w:t>Показники Звіту про фінансові результати</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27"/>
              <w:widowControl/>
              <w:spacing w:line="360" w:lineRule="auto"/>
              <w:ind w:firstLine="32"/>
              <w:jc w:val="both"/>
              <w:rPr>
                <w:rStyle w:val="FontStyle167"/>
                <w:i w:val="0"/>
                <w:sz w:val="20"/>
                <w:szCs w:val="20"/>
                <w:lang w:val="uk-UA" w:eastAsia="uk-UA"/>
              </w:rPr>
            </w:pPr>
            <w:r w:rsidRPr="00E628B7">
              <w:rPr>
                <w:rStyle w:val="FontStyle167"/>
                <w:i w:val="0"/>
                <w:sz w:val="20"/>
                <w:szCs w:val="20"/>
                <w:lang w:val="uk-UA" w:eastAsia="uk-UA"/>
              </w:rPr>
              <w:t>За</w:t>
            </w:r>
          </w:p>
          <w:p w:rsidR="00F748EC" w:rsidRPr="00E628B7" w:rsidRDefault="00F748EC" w:rsidP="008F4985">
            <w:pPr>
              <w:pStyle w:val="Style27"/>
              <w:widowControl/>
              <w:spacing w:line="360" w:lineRule="auto"/>
              <w:ind w:firstLine="32"/>
              <w:jc w:val="both"/>
              <w:rPr>
                <w:rStyle w:val="FontStyle167"/>
                <w:i w:val="0"/>
                <w:sz w:val="20"/>
                <w:szCs w:val="20"/>
                <w:lang w:val="uk-UA" w:eastAsia="uk-UA"/>
              </w:rPr>
            </w:pPr>
            <w:r w:rsidRPr="00E628B7">
              <w:rPr>
                <w:rStyle w:val="FontStyle167"/>
                <w:i w:val="0"/>
                <w:sz w:val="20"/>
                <w:szCs w:val="20"/>
                <w:lang w:val="uk-UA" w:eastAsia="uk-UA"/>
              </w:rPr>
              <w:t>попередній період</w:t>
            </w: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27"/>
              <w:widowControl/>
              <w:spacing w:line="360" w:lineRule="auto"/>
              <w:ind w:firstLine="32"/>
              <w:jc w:val="both"/>
              <w:rPr>
                <w:rStyle w:val="FontStyle167"/>
                <w:i w:val="0"/>
                <w:sz w:val="20"/>
                <w:szCs w:val="20"/>
                <w:lang w:val="uk-UA" w:eastAsia="uk-UA"/>
              </w:rPr>
            </w:pPr>
            <w:r w:rsidRPr="00E628B7">
              <w:rPr>
                <w:rStyle w:val="FontStyle167"/>
                <w:i w:val="0"/>
                <w:sz w:val="20"/>
                <w:szCs w:val="20"/>
                <w:lang w:val="uk-UA" w:eastAsia="uk-UA"/>
              </w:rPr>
              <w:t>За звітний період</w:t>
            </w: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Дохід (виручка) від реалізації продукції, товарів, робіт, послуг всього</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67"/>
                <w:i w:val="0"/>
                <w:sz w:val="20"/>
                <w:szCs w:val="20"/>
                <w:lang w:val="uk-UA" w:eastAsia="uk-UA"/>
              </w:rPr>
            </w:pPr>
            <w:r w:rsidRPr="00E628B7">
              <w:rPr>
                <w:rStyle w:val="FontStyle102"/>
                <w:b w:val="0"/>
                <w:sz w:val="20"/>
                <w:szCs w:val="20"/>
                <w:lang w:val="uk-UA" w:eastAsia="uk-UA"/>
              </w:rPr>
              <w:t xml:space="preserve">у тому числі, </w:t>
            </w:r>
            <w:r w:rsidRPr="00E628B7">
              <w:rPr>
                <w:rStyle w:val="FontStyle167"/>
                <w:i w:val="0"/>
                <w:sz w:val="20"/>
                <w:szCs w:val="20"/>
                <w:lang w:val="uk-UA" w:eastAsia="uk-UA"/>
              </w:rPr>
              <w:t>продукції</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них за бартерними договорами</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у тому числі, з пов'язаними сторонами</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27"/>
              <w:widowControl/>
              <w:spacing w:line="360" w:lineRule="auto"/>
              <w:ind w:firstLine="32"/>
              <w:jc w:val="both"/>
              <w:rPr>
                <w:rStyle w:val="FontStyle167"/>
                <w:i w:val="0"/>
                <w:sz w:val="20"/>
                <w:szCs w:val="20"/>
                <w:lang w:val="uk-UA" w:eastAsia="uk-UA"/>
              </w:rPr>
            </w:pPr>
            <w:r w:rsidRPr="00E628B7">
              <w:rPr>
                <w:rStyle w:val="FontStyle167"/>
                <w:i w:val="0"/>
                <w:sz w:val="20"/>
                <w:szCs w:val="20"/>
                <w:lang w:val="uk-UA" w:eastAsia="uk-UA"/>
              </w:rPr>
              <w:t>товарів</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з них за бартерними договорами</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у тому числі, з пов'язаними сторонами</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27"/>
              <w:widowControl/>
              <w:spacing w:line="360" w:lineRule="auto"/>
              <w:ind w:firstLine="32"/>
              <w:jc w:val="both"/>
              <w:rPr>
                <w:rStyle w:val="FontStyle167"/>
                <w:i w:val="0"/>
                <w:sz w:val="20"/>
                <w:szCs w:val="20"/>
                <w:lang w:val="uk-UA" w:eastAsia="uk-UA"/>
              </w:rPr>
            </w:pPr>
            <w:r w:rsidRPr="00E628B7">
              <w:rPr>
                <w:rStyle w:val="FontStyle167"/>
                <w:i w:val="0"/>
                <w:sz w:val="20"/>
                <w:szCs w:val="20"/>
                <w:lang w:val="uk-UA" w:eastAsia="uk-UA"/>
              </w:rPr>
              <w:t>робіт</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з них за бартерними договорами</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у тому числі, з пов'язаними сторонами</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27"/>
              <w:widowControl/>
              <w:spacing w:line="360" w:lineRule="auto"/>
              <w:ind w:firstLine="32"/>
              <w:jc w:val="both"/>
              <w:rPr>
                <w:rStyle w:val="FontStyle167"/>
                <w:i w:val="0"/>
                <w:sz w:val="20"/>
                <w:szCs w:val="20"/>
                <w:lang w:val="uk-UA" w:eastAsia="uk-UA"/>
              </w:rPr>
            </w:pPr>
            <w:r w:rsidRPr="00E628B7">
              <w:rPr>
                <w:rStyle w:val="FontStyle167"/>
                <w:i w:val="0"/>
                <w:sz w:val="20"/>
                <w:szCs w:val="20"/>
                <w:lang w:val="uk-UA" w:eastAsia="uk-UA"/>
              </w:rPr>
              <w:t>послуг</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з них за бартерними договорами</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у тому числі, з пов'язаними сторонами</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Інші операційні доходи, всього</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Інші доходи звичайної діяльності, всього</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з них за бартерними договорами</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r w:rsidR="00F748EC" w:rsidRPr="008F4985" w:rsidTr="007456CF">
        <w:trPr>
          <w:jc w:val="center"/>
        </w:trPr>
        <w:tc>
          <w:tcPr>
            <w:tcW w:w="5232"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2"/>
              <w:widowControl/>
              <w:spacing w:line="360" w:lineRule="auto"/>
              <w:ind w:firstLine="32"/>
              <w:jc w:val="both"/>
              <w:rPr>
                <w:rStyle w:val="FontStyle102"/>
                <w:b w:val="0"/>
                <w:sz w:val="20"/>
                <w:szCs w:val="20"/>
                <w:lang w:val="uk-UA" w:eastAsia="uk-UA"/>
              </w:rPr>
            </w:pPr>
            <w:r w:rsidRPr="00E628B7">
              <w:rPr>
                <w:rStyle w:val="FontStyle102"/>
                <w:b w:val="0"/>
                <w:sz w:val="20"/>
                <w:szCs w:val="20"/>
                <w:lang w:val="uk-UA" w:eastAsia="uk-UA"/>
              </w:rPr>
              <w:t>у тому числі, з пов'язаними сторонами</w:t>
            </w:r>
          </w:p>
        </w:tc>
        <w:tc>
          <w:tcPr>
            <w:tcW w:w="1133"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c>
          <w:tcPr>
            <w:tcW w:w="1431" w:type="dxa"/>
            <w:tcBorders>
              <w:top w:val="single" w:sz="6" w:space="0" w:color="auto"/>
              <w:left w:val="single" w:sz="6" w:space="0" w:color="auto"/>
              <w:bottom w:val="single" w:sz="6" w:space="0" w:color="auto"/>
              <w:right w:val="single" w:sz="6" w:space="0" w:color="auto"/>
            </w:tcBorders>
            <w:vAlign w:val="center"/>
          </w:tcPr>
          <w:p w:rsidR="00F748EC" w:rsidRPr="00E628B7" w:rsidRDefault="00F748EC" w:rsidP="008F4985">
            <w:pPr>
              <w:pStyle w:val="Style5"/>
              <w:widowControl/>
              <w:spacing w:line="360" w:lineRule="auto"/>
              <w:ind w:firstLine="32"/>
              <w:jc w:val="both"/>
              <w:rPr>
                <w:sz w:val="20"/>
                <w:szCs w:val="20"/>
                <w:lang w:val="uk-UA"/>
              </w:rPr>
            </w:pPr>
          </w:p>
        </w:tc>
      </w:tr>
    </w:tbl>
    <w:p w:rsidR="00310249" w:rsidRPr="008F4985" w:rsidRDefault="00310249" w:rsidP="00F3530C">
      <w:pPr>
        <w:pStyle w:val="Style1"/>
        <w:widowControl/>
        <w:spacing w:line="360" w:lineRule="auto"/>
        <w:ind w:firstLine="709"/>
        <w:rPr>
          <w:sz w:val="28"/>
          <w:szCs w:val="28"/>
          <w:lang w:val="uk-UA"/>
        </w:rPr>
      </w:pPr>
    </w:p>
    <w:p w:rsidR="008F4985" w:rsidRPr="00E628B7" w:rsidRDefault="008F4985">
      <w:pPr>
        <w:rPr>
          <w:rFonts w:ascii="Times New Roman" w:hAnsi="Times New Roman"/>
          <w:sz w:val="28"/>
          <w:szCs w:val="28"/>
          <w:lang w:val="uk-UA" w:eastAsia="ru-RU"/>
        </w:rPr>
      </w:pPr>
      <w:r w:rsidRPr="008F4985">
        <w:rPr>
          <w:sz w:val="28"/>
          <w:szCs w:val="28"/>
          <w:lang w:val="uk-UA"/>
        </w:rPr>
        <w:br w:type="page"/>
      </w:r>
    </w:p>
    <w:p w:rsidR="008C343C" w:rsidRPr="008F4985" w:rsidRDefault="008C343C" w:rsidP="008F4985">
      <w:pPr>
        <w:pStyle w:val="Style1"/>
        <w:widowControl/>
        <w:spacing w:line="360" w:lineRule="auto"/>
        <w:ind w:firstLine="709"/>
        <w:jc w:val="center"/>
        <w:rPr>
          <w:b/>
          <w:sz w:val="28"/>
          <w:szCs w:val="28"/>
          <w:lang w:val="uk-UA"/>
        </w:rPr>
      </w:pPr>
      <w:r w:rsidRPr="008F4985">
        <w:rPr>
          <w:b/>
          <w:sz w:val="28"/>
          <w:szCs w:val="28"/>
          <w:lang w:val="uk-UA"/>
        </w:rPr>
        <w:t>Висновок</w:t>
      </w:r>
    </w:p>
    <w:p w:rsidR="00792695" w:rsidRPr="008F4985" w:rsidRDefault="00792695" w:rsidP="00F3530C">
      <w:pPr>
        <w:spacing w:after="0" w:line="360" w:lineRule="auto"/>
        <w:ind w:firstLine="709"/>
        <w:jc w:val="both"/>
        <w:rPr>
          <w:rFonts w:ascii="Times New Roman" w:hAnsi="Times New Roman"/>
          <w:sz w:val="28"/>
          <w:lang w:val="uk-UA"/>
        </w:rPr>
      </w:pPr>
    </w:p>
    <w:p w:rsidR="00792695" w:rsidRPr="008F4985" w:rsidRDefault="00792695" w:rsidP="00F3530C">
      <w:pPr>
        <w:spacing w:after="0" w:line="360" w:lineRule="auto"/>
        <w:ind w:firstLine="709"/>
        <w:jc w:val="both"/>
        <w:rPr>
          <w:rFonts w:ascii="Times New Roman" w:hAnsi="Times New Roman"/>
          <w:sz w:val="28"/>
          <w:szCs w:val="28"/>
          <w:lang w:val="uk-UA"/>
        </w:rPr>
      </w:pPr>
      <w:r w:rsidRPr="008F4985">
        <w:rPr>
          <w:rFonts w:ascii="Times New Roman" w:hAnsi="Times New Roman"/>
          <w:sz w:val="28"/>
          <w:szCs w:val="28"/>
          <w:lang w:val="uk-UA"/>
        </w:rPr>
        <w:t>В 1 розділі моєї роботи я розглянула сутність, класифікацію та роль такої економічної категорії, як доходи підприємств. Нагадаю, що всі вхідні грошові потоки</w:t>
      </w:r>
      <w:r w:rsidR="00F3530C" w:rsidRPr="008F4985">
        <w:rPr>
          <w:rFonts w:ascii="Times New Roman" w:hAnsi="Times New Roman"/>
          <w:sz w:val="28"/>
          <w:szCs w:val="28"/>
          <w:lang w:val="uk-UA"/>
        </w:rPr>
        <w:t xml:space="preserve"> </w:t>
      </w:r>
      <w:r w:rsidRPr="008F4985">
        <w:rPr>
          <w:rFonts w:ascii="Times New Roman" w:hAnsi="Times New Roman"/>
          <w:sz w:val="28"/>
          <w:szCs w:val="28"/>
          <w:lang w:val="uk-UA"/>
        </w:rPr>
        <w:t>підприємства позна</w:t>
      </w:r>
      <w:r w:rsidR="009F617B" w:rsidRPr="008F4985">
        <w:rPr>
          <w:rFonts w:ascii="Times New Roman" w:hAnsi="Times New Roman"/>
          <w:sz w:val="28"/>
          <w:szCs w:val="28"/>
          <w:lang w:val="uk-UA"/>
        </w:rPr>
        <w:t>чає термін «</w:t>
      </w:r>
      <w:r w:rsidRPr="008F4985">
        <w:rPr>
          <w:rFonts w:ascii="Times New Roman" w:hAnsi="Times New Roman"/>
          <w:sz w:val="28"/>
          <w:szCs w:val="28"/>
          <w:lang w:val="uk-UA"/>
        </w:rPr>
        <w:t>грошові надходження</w:t>
      </w:r>
      <w:r w:rsidR="009F617B" w:rsidRPr="008F4985">
        <w:rPr>
          <w:rFonts w:ascii="Times New Roman" w:hAnsi="Times New Roman"/>
          <w:sz w:val="28"/>
          <w:szCs w:val="28"/>
          <w:lang w:val="uk-UA"/>
        </w:rPr>
        <w:t>»</w:t>
      </w:r>
      <w:r w:rsidRPr="008F4985">
        <w:rPr>
          <w:rFonts w:ascii="Times New Roman" w:hAnsi="Times New Roman"/>
          <w:sz w:val="28"/>
          <w:szCs w:val="28"/>
          <w:lang w:val="uk-UA"/>
        </w:rPr>
        <w:t>. Доходи бувають такі:</w:t>
      </w:r>
    </w:p>
    <w:p w:rsidR="00792695" w:rsidRPr="008F4985" w:rsidRDefault="00792695" w:rsidP="00F3530C">
      <w:pPr>
        <w:numPr>
          <w:ilvl w:val="0"/>
          <w:numId w:val="10"/>
        </w:numPr>
        <w:spacing w:after="0" w:line="360" w:lineRule="auto"/>
        <w:ind w:left="0" w:firstLine="709"/>
        <w:jc w:val="both"/>
        <w:rPr>
          <w:rFonts w:ascii="Times New Roman" w:hAnsi="Times New Roman"/>
          <w:sz w:val="28"/>
          <w:szCs w:val="28"/>
          <w:lang w:val="uk-UA"/>
        </w:rPr>
      </w:pPr>
      <w:r w:rsidRPr="008F4985">
        <w:rPr>
          <w:rFonts w:ascii="Times New Roman" w:hAnsi="Times New Roman"/>
          <w:sz w:val="28"/>
          <w:szCs w:val="28"/>
          <w:lang w:val="uk-UA"/>
        </w:rPr>
        <w:t>Доходи від звичайної діяльності:</w:t>
      </w:r>
    </w:p>
    <w:p w:rsidR="00792695" w:rsidRPr="008F4985" w:rsidRDefault="00792695" w:rsidP="00F3530C">
      <w:pPr>
        <w:numPr>
          <w:ilvl w:val="1"/>
          <w:numId w:val="9"/>
        </w:numPr>
        <w:spacing w:after="0" w:line="360" w:lineRule="auto"/>
        <w:ind w:left="0" w:firstLine="709"/>
        <w:jc w:val="both"/>
        <w:rPr>
          <w:rFonts w:ascii="Times New Roman" w:hAnsi="Times New Roman"/>
          <w:sz w:val="28"/>
          <w:szCs w:val="28"/>
          <w:lang w:val="uk-UA"/>
        </w:rPr>
      </w:pPr>
      <w:r w:rsidRPr="008F4985">
        <w:rPr>
          <w:rFonts w:ascii="Times New Roman" w:hAnsi="Times New Roman"/>
          <w:sz w:val="28"/>
          <w:szCs w:val="28"/>
          <w:lang w:val="uk-UA"/>
        </w:rPr>
        <w:t>від операційної;</w:t>
      </w:r>
    </w:p>
    <w:p w:rsidR="00792695" w:rsidRPr="008F4985" w:rsidRDefault="00792695" w:rsidP="00F3530C">
      <w:pPr>
        <w:numPr>
          <w:ilvl w:val="1"/>
          <w:numId w:val="9"/>
        </w:numPr>
        <w:spacing w:after="0" w:line="360" w:lineRule="auto"/>
        <w:ind w:left="0" w:firstLine="709"/>
        <w:jc w:val="both"/>
        <w:rPr>
          <w:rFonts w:ascii="Times New Roman" w:hAnsi="Times New Roman"/>
          <w:sz w:val="28"/>
          <w:szCs w:val="28"/>
          <w:lang w:val="uk-UA"/>
        </w:rPr>
      </w:pPr>
      <w:r w:rsidRPr="008F4985">
        <w:rPr>
          <w:rFonts w:ascii="Times New Roman" w:hAnsi="Times New Roman"/>
          <w:sz w:val="28"/>
          <w:szCs w:val="28"/>
          <w:lang w:val="uk-UA"/>
        </w:rPr>
        <w:t>від фінансової;</w:t>
      </w:r>
    </w:p>
    <w:p w:rsidR="00792695" w:rsidRPr="008F4985" w:rsidRDefault="00792695" w:rsidP="00F3530C">
      <w:pPr>
        <w:numPr>
          <w:ilvl w:val="1"/>
          <w:numId w:val="9"/>
        </w:numPr>
        <w:spacing w:after="0" w:line="360" w:lineRule="auto"/>
        <w:ind w:left="0" w:firstLine="709"/>
        <w:jc w:val="both"/>
        <w:rPr>
          <w:rFonts w:ascii="Times New Roman" w:hAnsi="Times New Roman"/>
          <w:sz w:val="28"/>
          <w:szCs w:val="28"/>
          <w:lang w:val="uk-UA"/>
        </w:rPr>
      </w:pPr>
      <w:r w:rsidRPr="008F4985">
        <w:rPr>
          <w:rFonts w:ascii="Times New Roman" w:hAnsi="Times New Roman"/>
          <w:sz w:val="28"/>
          <w:szCs w:val="28"/>
          <w:lang w:val="uk-UA"/>
        </w:rPr>
        <w:t>від інвестиційної.</w:t>
      </w:r>
    </w:p>
    <w:p w:rsidR="00BB3BEB" w:rsidRPr="008F4985" w:rsidRDefault="00792695" w:rsidP="00F3530C">
      <w:pPr>
        <w:pStyle w:val="Style1"/>
        <w:widowControl/>
        <w:numPr>
          <w:ilvl w:val="0"/>
          <w:numId w:val="9"/>
        </w:numPr>
        <w:tabs>
          <w:tab w:val="clear" w:pos="1860"/>
        </w:tabs>
        <w:spacing w:line="360" w:lineRule="auto"/>
        <w:ind w:left="0" w:firstLine="709"/>
        <w:rPr>
          <w:sz w:val="28"/>
          <w:szCs w:val="28"/>
          <w:lang w:val="uk-UA"/>
        </w:rPr>
      </w:pPr>
      <w:r w:rsidRPr="008F4985">
        <w:rPr>
          <w:sz w:val="28"/>
          <w:szCs w:val="28"/>
          <w:lang w:val="uk-UA"/>
        </w:rPr>
        <w:t>Доходи від незвичайної діяльності.</w:t>
      </w:r>
    </w:p>
    <w:p w:rsidR="00792695" w:rsidRPr="008F4985" w:rsidRDefault="00792695"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Основними нормативними документами, які визначають методологічні засади формування в бухгалтерському обліку інформації про доходи підприємства та фінансові результати діяльності, а також порядок їх розкриття у фінансовій звітності є Положення (стандарт) бухгалтерського обліку 15 "Дохід" та П(с)БО 3 "Звіт про фінансові результати".</w:t>
      </w:r>
    </w:p>
    <w:p w:rsidR="00E0177E" w:rsidRPr="008F4985" w:rsidRDefault="00E0177E"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Роблячи висновок про класифікацію доходів можна сказати, що вони діляться за наступними групами:</w:t>
      </w:r>
    </w:p>
    <w:p w:rsidR="00E0177E" w:rsidRPr="008F4985" w:rsidRDefault="00E0177E" w:rsidP="00F3530C">
      <w:pPr>
        <w:pStyle w:val="Style15"/>
        <w:widowControl/>
        <w:spacing w:line="360" w:lineRule="auto"/>
        <w:ind w:firstLine="709"/>
        <w:rPr>
          <w:rStyle w:val="FontStyle23"/>
          <w:sz w:val="28"/>
          <w:szCs w:val="28"/>
          <w:lang w:val="uk-UA" w:eastAsia="uk-UA"/>
        </w:rPr>
      </w:pPr>
      <w:r w:rsidRPr="008F4985">
        <w:rPr>
          <w:rStyle w:val="FontStyle23"/>
          <w:sz w:val="28"/>
          <w:szCs w:val="28"/>
          <w:lang w:val="uk-UA" w:eastAsia="uk-UA"/>
        </w:rPr>
        <w:t>— дохід (виручка) від реалізації продукції (товарів, робіт, послуг);</w:t>
      </w:r>
    </w:p>
    <w:p w:rsidR="00E0177E" w:rsidRPr="008F4985" w:rsidRDefault="00E0177E" w:rsidP="00F3530C">
      <w:pPr>
        <w:pStyle w:val="Style15"/>
        <w:widowControl/>
        <w:numPr>
          <w:ilvl w:val="0"/>
          <w:numId w:val="3"/>
        </w:numPr>
        <w:tabs>
          <w:tab w:val="left" w:pos="535"/>
        </w:tabs>
        <w:spacing w:line="360" w:lineRule="auto"/>
        <w:ind w:firstLine="709"/>
        <w:rPr>
          <w:rStyle w:val="FontStyle23"/>
          <w:sz w:val="28"/>
          <w:szCs w:val="28"/>
          <w:lang w:val="uk-UA" w:eastAsia="uk-UA"/>
        </w:rPr>
      </w:pPr>
      <w:r w:rsidRPr="008F4985">
        <w:rPr>
          <w:rStyle w:val="FontStyle23"/>
          <w:sz w:val="28"/>
          <w:szCs w:val="28"/>
          <w:lang w:val="uk-UA" w:eastAsia="uk-UA"/>
        </w:rPr>
        <w:t xml:space="preserve">інші операційні доходи; </w:t>
      </w:r>
    </w:p>
    <w:p w:rsidR="00E0177E" w:rsidRPr="008F4985" w:rsidRDefault="00E0177E" w:rsidP="00F3530C">
      <w:pPr>
        <w:pStyle w:val="Style15"/>
        <w:widowControl/>
        <w:numPr>
          <w:ilvl w:val="0"/>
          <w:numId w:val="3"/>
        </w:numPr>
        <w:tabs>
          <w:tab w:val="left" w:pos="709"/>
        </w:tabs>
        <w:spacing w:line="360" w:lineRule="auto"/>
        <w:ind w:firstLine="709"/>
        <w:rPr>
          <w:rStyle w:val="FontStyle23"/>
          <w:sz w:val="28"/>
          <w:szCs w:val="28"/>
          <w:lang w:val="uk-UA" w:eastAsia="uk-UA"/>
        </w:rPr>
      </w:pPr>
      <w:r w:rsidRPr="008F4985">
        <w:rPr>
          <w:rStyle w:val="FontStyle23"/>
          <w:sz w:val="28"/>
          <w:szCs w:val="28"/>
          <w:lang w:val="uk-UA" w:eastAsia="uk-UA"/>
        </w:rPr>
        <w:t xml:space="preserve"> фінансові доходи;</w:t>
      </w:r>
    </w:p>
    <w:p w:rsidR="00E0177E" w:rsidRPr="008F4985" w:rsidRDefault="00E0177E" w:rsidP="00F3530C">
      <w:pPr>
        <w:pStyle w:val="Style15"/>
        <w:widowControl/>
        <w:numPr>
          <w:ilvl w:val="0"/>
          <w:numId w:val="3"/>
        </w:numPr>
        <w:tabs>
          <w:tab w:val="left" w:pos="535"/>
        </w:tabs>
        <w:spacing w:line="360" w:lineRule="auto"/>
        <w:ind w:firstLine="709"/>
        <w:rPr>
          <w:rStyle w:val="FontStyle23"/>
          <w:sz w:val="28"/>
          <w:szCs w:val="28"/>
          <w:lang w:val="uk-UA" w:eastAsia="uk-UA"/>
        </w:rPr>
      </w:pPr>
      <w:r w:rsidRPr="008F4985">
        <w:rPr>
          <w:rStyle w:val="FontStyle23"/>
          <w:sz w:val="28"/>
          <w:szCs w:val="28"/>
          <w:lang w:val="uk-UA" w:eastAsia="uk-UA"/>
        </w:rPr>
        <w:t>інші доходи;</w:t>
      </w:r>
    </w:p>
    <w:p w:rsidR="00E0177E" w:rsidRPr="008F4985" w:rsidRDefault="00E0177E" w:rsidP="00F3530C">
      <w:pPr>
        <w:pStyle w:val="Style15"/>
        <w:widowControl/>
        <w:numPr>
          <w:ilvl w:val="0"/>
          <w:numId w:val="3"/>
        </w:numPr>
        <w:spacing w:line="360" w:lineRule="auto"/>
        <w:ind w:firstLine="709"/>
        <w:rPr>
          <w:rStyle w:val="FontStyle23"/>
          <w:sz w:val="28"/>
          <w:szCs w:val="28"/>
          <w:lang w:val="uk-UA" w:eastAsia="uk-UA"/>
        </w:rPr>
      </w:pPr>
      <w:r w:rsidRPr="008F4985">
        <w:rPr>
          <w:rStyle w:val="FontStyle23"/>
          <w:sz w:val="28"/>
          <w:szCs w:val="28"/>
          <w:lang w:val="uk-UA" w:eastAsia="uk-UA"/>
        </w:rPr>
        <w:t>надзвичайні доходи.</w:t>
      </w:r>
    </w:p>
    <w:p w:rsidR="00E30271" w:rsidRPr="008F4985" w:rsidRDefault="00E30271" w:rsidP="00F3530C">
      <w:pPr>
        <w:pStyle w:val="Style15"/>
        <w:widowControl/>
        <w:spacing w:line="360" w:lineRule="auto"/>
        <w:ind w:firstLine="709"/>
        <w:rPr>
          <w:rStyle w:val="FontStyle23"/>
          <w:sz w:val="28"/>
          <w:szCs w:val="28"/>
          <w:lang w:val="uk-UA" w:eastAsia="uk-UA"/>
        </w:rPr>
      </w:pPr>
      <w:r w:rsidRPr="008F4985">
        <w:rPr>
          <w:rStyle w:val="FontStyle23"/>
          <w:sz w:val="28"/>
          <w:szCs w:val="28"/>
          <w:lang w:val="uk-UA" w:eastAsia="uk-UA"/>
        </w:rPr>
        <w:t>При здійсненні вищезгаданих операцій використовуються як первинні так і синтетичні документи, дані яких потім заносяться до головної книги за показаною раніше схемою.</w:t>
      </w:r>
    </w:p>
    <w:p w:rsidR="00E0177E" w:rsidRPr="008F4985" w:rsidRDefault="00855B5B"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Суттєво використовувати на підприємстві комп’ютерні технології, які прискорюють ведення обліку і більш наглядніше надають користувацьку інформацію. В даний час найпопулярнішою з них є 1С бухгалтерія.</w:t>
      </w:r>
    </w:p>
    <w:p w:rsidR="00855B5B" w:rsidRPr="008F4985" w:rsidRDefault="00855B5B"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Завдання, що ставить перед собою підприємство щодо правильної, достовірної оцінки доходів показується на формулі чистого доходу. Важливо також правильно, ретельно здійснювати документальне оформлення, адже помилка в первинній документації може призвести до ряду інших в регістрах синтетичного обліку. Тому бухгалтер повинен перепровірити сам себе два рази.</w:t>
      </w:r>
    </w:p>
    <w:p w:rsidR="003307DB" w:rsidRPr="008F4985" w:rsidRDefault="003307DB" w:rsidP="00F3530C">
      <w:pPr>
        <w:pStyle w:val="Style1"/>
        <w:widowControl/>
        <w:spacing w:line="360" w:lineRule="auto"/>
        <w:ind w:firstLine="709"/>
        <w:rPr>
          <w:rStyle w:val="FontStyle23"/>
          <w:sz w:val="28"/>
          <w:szCs w:val="28"/>
          <w:lang w:val="uk-UA" w:eastAsia="uk-UA"/>
        </w:rPr>
      </w:pPr>
      <w:r w:rsidRPr="008F4985">
        <w:rPr>
          <w:rStyle w:val="FontStyle23"/>
          <w:sz w:val="28"/>
          <w:szCs w:val="28"/>
          <w:lang w:val="uk-UA" w:eastAsia="uk-UA"/>
        </w:rPr>
        <w:t>Фінансовий результат діяльності підприємства є його загальнодоступною інформацією (без конфіденційності), тому правильне його визначення є дуже вагомим для підприємства. На основі даної звітності зовнішні користувачі можуть оцінювати фінансовий стан підприємства і вирішувати чи:</w:t>
      </w:r>
    </w:p>
    <w:p w:rsidR="003307DB" w:rsidRPr="008F4985" w:rsidRDefault="003307DB" w:rsidP="00F3530C">
      <w:pPr>
        <w:pStyle w:val="Style1"/>
        <w:widowControl/>
        <w:numPr>
          <w:ilvl w:val="0"/>
          <w:numId w:val="13"/>
        </w:numPr>
        <w:spacing w:line="360" w:lineRule="auto"/>
        <w:ind w:left="0" w:firstLine="709"/>
        <w:rPr>
          <w:rStyle w:val="FontStyle23"/>
          <w:sz w:val="28"/>
          <w:szCs w:val="28"/>
          <w:lang w:val="uk-UA" w:eastAsia="uk-UA"/>
        </w:rPr>
      </w:pPr>
      <w:r w:rsidRPr="008F4985">
        <w:rPr>
          <w:rStyle w:val="FontStyle23"/>
          <w:sz w:val="28"/>
          <w:szCs w:val="28"/>
          <w:lang w:val="uk-UA" w:eastAsia="uk-UA"/>
        </w:rPr>
        <w:t>вкласти гроші;</w:t>
      </w:r>
    </w:p>
    <w:p w:rsidR="003307DB" w:rsidRPr="008F4985" w:rsidRDefault="003307DB" w:rsidP="00F3530C">
      <w:pPr>
        <w:pStyle w:val="Style1"/>
        <w:widowControl/>
        <w:numPr>
          <w:ilvl w:val="0"/>
          <w:numId w:val="13"/>
        </w:numPr>
        <w:spacing w:line="360" w:lineRule="auto"/>
        <w:ind w:left="0" w:firstLine="709"/>
        <w:rPr>
          <w:rStyle w:val="FontStyle23"/>
          <w:sz w:val="28"/>
          <w:szCs w:val="28"/>
          <w:lang w:val="uk-UA" w:eastAsia="uk-UA"/>
        </w:rPr>
      </w:pPr>
      <w:r w:rsidRPr="008F4985">
        <w:rPr>
          <w:rStyle w:val="FontStyle23"/>
          <w:sz w:val="28"/>
          <w:szCs w:val="28"/>
          <w:lang w:val="uk-UA" w:eastAsia="uk-UA"/>
        </w:rPr>
        <w:t>надати кредити;</w:t>
      </w:r>
    </w:p>
    <w:p w:rsidR="003307DB" w:rsidRPr="008F4985" w:rsidRDefault="003307DB" w:rsidP="00F3530C">
      <w:pPr>
        <w:pStyle w:val="Style1"/>
        <w:widowControl/>
        <w:numPr>
          <w:ilvl w:val="0"/>
          <w:numId w:val="13"/>
        </w:numPr>
        <w:spacing w:line="360" w:lineRule="auto"/>
        <w:ind w:left="0" w:firstLine="709"/>
        <w:rPr>
          <w:rStyle w:val="FontStyle23"/>
          <w:sz w:val="28"/>
          <w:szCs w:val="28"/>
          <w:lang w:val="uk-UA" w:eastAsia="uk-UA"/>
        </w:rPr>
      </w:pPr>
      <w:r w:rsidRPr="008F4985">
        <w:rPr>
          <w:rStyle w:val="FontStyle23"/>
          <w:sz w:val="28"/>
          <w:szCs w:val="28"/>
          <w:lang w:val="uk-UA" w:eastAsia="uk-UA"/>
        </w:rPr>
        <w:t>здійснити довготривалі інвестиції.</w:t>
      </w:r>
    </w:p>
    <w:p w:rsidR="003307DB" w:rsidRPr="008F4985" w:rsidRDefault="003307DB" w:rsidP="00F3530C">
      <w:pPr>
        <w:pStyle w:val="Style1"/>
        <w:widowControl/>
        <w:spacing w:line="360" w:lineRule="auto"/>
        <w:ind w:firstLine="709"/>
        <w:rPr>
          <w:sz w:val="28"/>
          <w:szCs w:val="28"/>
          <w:lang w:val="uk-UA"/>
        </w:rPr>
      </w:pPr>
      <w:r w:rsidRPr="008F4985">
        <w:rPr>
          <w:rStyle w:val="FontStyle23"/>
          <w:sz w:val="28"/>
          <w:szCs w:val="28"/>
          <w:lang w:val="uk-UA" w:eastAsia="uk-UA"/>
        </w:rPr>
        <w:t>Держава як головний діяч фінансових відносин повинна своєчасно повідомляти про зміни у законодавстві, щоб запобігти так званим порушенням у зв’язку з необізнаністю підприємств і організацій.</w:t>
      </w:r>
    </w:p>
    <w:p w:rsidR="008F4985" w:rsidRPr="00E628B7" w:rsidRDefault="008F4985">
      <w:pPr>
        <w:rPr>
          <w:rFonts w:ascii="Times New Roman" w:hAnsi="Times New Roman"/>
          <w:sz w:val="28"/>
          <w:szCs w:val="28"/>
          <w:lang w:val="uk-UA" w:eastAsia="ru-RU"/>
        </w:rPr>
      </w:pPr>
      <w:r w:rsidRPr="008F4985">
        <w:rPr>
          <w:sz w:val="28"/>
          <w:szCs w:val="28"/>
          <w:lang w:val="uk-UA"/>
        </w:rPr>
        <w:br w:type="page"/>
      </w:r>
    </w:p>
    <w:p w:rsidR="008C343C" w:rsidRPr="008F4985" w:rsidRDefault="00475CC4" w:rsidP="008F4985">
      <w:pPr>
        <w:pStyle w:val="Style1"/>
        <w:widowControl/>
        <w:spacing w:line="360" w:lineRule="auto"/>
        <w:ind w:firstLine="709"/>
        <w:jc w:val="center"/>
        <w:rPr>
          <w:b/>
          <w:sz w:val="28"/>
          <w:szCs w:val="28"/>
          <w:lang w:val="uk-UA"/>
        </w:rPr>
      </w:pPr>
      <w:r w:rsidRPr="008F4985">
        <w:rPr>
          <w:b/>
          <w:sz w:val="28"/>
          <w:szCs w:val="28"/>
          <w:lang w:val="uk-UA"/>
        </w:rPr>
        <w:t>Список використаної літератури:</w:t>
      </w:r>
    </w:p>
    <w:p w:rsidR="00DC2B86" w:rsidRPr="008F4985" w:rsidRDefault="00DC2B86" w:rsidP="00F3530C">
      <w:pPr>
        <w:pStyle w:val="Style1"/>
        <w:widowControl/>
        <w:spacing w:line="360" w:lineRule="auto"/>
        <w:ind w:firstLine="709"/>
        <w:rPr>
          <w:sz w:val="28"/>
          <w:szCs w:val="28"/>
          <w:lang w:val="uk-UA"/>
        </w:rPr>
      </w:pP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1. Закон України "Про бухгалтерський облік та фінансову звітність в Україні" від 16.07.1999 p., №996-XІV.</w:t>
      </w:r>
    </w:p>
    <w:p w:rsidR="00311F50" w:rsidRPr="008F4985" w:rsidRDefault="00254841" w:rsidP="00F3530C">
      <w:pPr>
        <w:pStyle w:val="Style1"/>
        <w:widowControl/>
        <w:spacing w:line="360" w:lineRule="auto"/>
        <w:ind w:firstLine="709"/>
        <w:rPr>
          <w:sz w:val="28"/>
          <w:szCs w:val="28"/>
          <w:lang w:val="uk-UA"/>
        </w:rPr>
      </w:pPr>
      <w:r w:rsidRPr="008F4985">
        <w:rPr>
          <w:sz w:val="28"/>
          <w:szCs w:val="28"/>
          <w:lang w:val="uk-UA"/>
        </w:rPr>
        <w:t xml:space="preserve"> </w:t>
      </w:r>
      <w:r w:rsidR="00475CC4" w:rsidRPr="008F4985">
        <w:rPr>
          <w:sz w:val="28"/>
          <w:szCs w:val="28"/>
          <w:lang w:val="uk-UA"/>
        </w:rPr>
        <w:t>2. Закон України “Про оподаткування прибутку підприємств” N 335/94-вр від 28.12.94. В редакції Закону N 440-ІV від 16.01.2003.</w:t>
      </w:r>
      <w:r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3. Указ Президента України ”Про Концепцію амортизаційної політики” від 7 березня 2001 року N 169/2001.// Урядовий кур'єр. -2001. -№55.</w:t>
      </w:r>
    </w:p>
    <w:p w:rsidR="00311F50" w:rsidRPr="008F4985" w:rsidRDefault="00254841" w:rsidP="00F3530C">
      <w:pPr>
        <w:pStyle w:val="Style1"/>
        <w:widowControl/>
        <w:spacing w:line="360" w:lineRule="auto"/>
        <w:ind w:firstLine="709"/>
        <w:rPr>
          <w:sz w:val="28"/>
          <w:szCs w:val="28"/>
          <w:lang w:val="uk-UA"/>
        </w:rPr>
      </w:pPr>
      <w:r w:rsidRPr="008F4985">
        <w:rPr>
          <w:sz w:val="28"/>
          <w:szCs w:val="28"/>
          <w:lang w:val="uk-UA"/>
        </w:rPr>
        <w:t xml:space="preserve"> </w:t>
      </w:r>
      <w:r w:rsidR="00475CC4" w:rsidRPr="008F4985">
        <w:rPr>
          <w:sz w:val="28"/>
          <w:szCs w:val="28"/>
          <w:lang w:val="uk-UA"/>
        </w:rPr>
        <w:t>4. Наказ Мінфіну „Про затвердження Плану рахунків бухгалтерського обліку та Інструкції про його застосування” N 291 від 30.11.99.</w:t>
      </w:r>
      <w:r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5. Норматив N 3 “Мета та загальні принципи аудиту фінансової звітності.// Затверджено рішенням Аудиторської палати України від 18 грудня 1998 р. N 73.</w:t>
      </w:r>
    </w:p>
    <w:p w:rsidR="00311F50" w:rsidRPr="008F4985" w:rsidRDefault="00254841" w:rsidP="00F3530C">
      <w:pPr>
        <w:pStyle w:val="Style1"/>
        <w:widowControl/>
        <w:spacing w:line="360" w:lineRule="auto"/>
        <w:ind w:firstLine="709"/>
        <w:rPr>
          <w:sz w:val="28"/>
          <w:szCs w:val="28"/>
          <w:lang w:val="uk-UA"/>
        </w:rPr>
      </w:pPr>
      <w:r w:rsidRPr="008F4985">
        <w:rPr>
          <w:sz w:val="28"/>
          <w:szCs w:val="28"/>
          <w:lang w:val="uk-UA"/>
        </w:rPr>
        <w:t xml:space="preserve"> </w:t>
      </w:r>
      <w:r w:rsidR="00475CC4" w:rsidRPr="008F4985">
        <w:rPr>
          <w:sz w:val="28"/>
          <w:szCs w:val="28"/>
          <w:lang w:val="uk-UA"/>
        </w:rPr>
        <w:t>6. Норматив аудиту № 12 Оцінка системи внутрішнього контролю підприємства та ризику, пов'язаного з ефективністю її функціонування.</w:t>
      </w:r>
      <w:r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7. Положення (стандарт) бухгалтерського обліку 1 "Загальні вимоги до фінансової звітності". Затверджено наказом Міністерства фінансів України від 31 березня 1999 р. N 87.</w:t>
      </w:r>
    </w:p>
    <w:p w:rsidR="00311F50" w:rsidRPr="008F4985" w:rsidRDefault="00254841" w:rsidP="00F3530C">
      <w:pPr>
        <w:pStyle w:val="Style1"/>
        <w:widowControl/>
        <w:spacing w:line="360" w:lineRule="auto"/>
        <w:ind w:firstLine="709"/>
        <w:rPr>
          <w:sz w:val="28"/>
          <w:szCs w:val="28"/>
          <w:lang w:val="uk-UA"/>
        </w:rPr>
      </w:pPr>
      <w:r w:rsidRPr="008F4985">
        <w:rPr>
          <w:sz w:val="28"/>
          <w:szCs w:val="28"/>
          <w:lang w:val="uk-UA"/>
        </w:rPr>
        <w:t xml:space="preserve"> </w:t>
      </w:r>
      <w:r w:rsidR="00475CC4" w:rsidRPr="008F4985">
        <w:rPr>
          <w:sz w:val="28"/>
          <w:szCs w:val="28"/>
          <w:lang w:val="uk-UA"/>
        </w:rPr>
        <w:t>8. Положення (стандарт) бухгалтерського обліку 2 "Баланс", затверджене Наказом Міністерства фінансів України N 87 від 31.03.99.</w:t>
      </w:r>
      <w:r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 xml:space="preserve">9. Положення (стандарт) бухгалтерського обліку 3 "Звіт про фінансові результати" Затверджено Наказом Міністерства фінансів України N 87 від 31.03.99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10. Положення (стандарт) бухгалтерського обліку 4 "Звіт про рух грошових коштів" Затверджено Наказом Міністерства фінансів України N 87 від 31.03.99</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 xml:space="preserve">11. Положення (стандарт) бухгалтерського обліку 5 "Звіт про власний капітал" Затверджено Наказом Міністерства фінансів України N 87 від 31.03.99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 xml:space="preserve">12. Положення (стандарт) бухгалтерського обліку 6 "Виправлення помилок і зміни у фінансових звітах" Затверджено Наказом Міністерства фінансів України N 137 від 28.05.99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13. Положення (стандарт) бухгалтерського обліку 7 "Основні засоби", затверджене Наказом Міністерства фінансів України N 92 від 27.04.2000.</w:t>
      </w:r>
      <w:r w:rsidR="00254841"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 xml:space="preserve">14. Положення (стандарт) бухгалтерського обліку 9 «Запаси», затверджене Наказом Міністерства фінансів України від 20 жовтня 1999 року №24615. Положення (стандарт) бухгалтерського обліку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 xml:space="preserve">15 "Дохід" Затверджено Наказом Міністерства фінансів України N 290 від 29.11.199916. Положення (стандарт) бухгалтерського обліку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16 "Витрати", затверджене наказом Міністерства фінансів України від 31.12.99 р. №318.</w:t>
      </w:r>
      <w:r w:rsidR="00254841"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17. Анализ затрат и результатов// http://www.consultіng.ru/maіn/іas/іndex.htm</w:t>
      </w:r>
      <w:r w:rsidRPr="008F4985">
        <w:rPr>
          <w:sz w:val="28"/>
          <w:szCs w:val="28"/>
          <w:lang w:val="uk-UA"/>
        </w:rPr>
        <w:br/>
        <w:t>18. Бланк И.А. Стратегия и тактика управления финансами. Киев, МП „ИТЕМ лтд”, СП „АДЕФ-Украина”, 1996. – 534 с.</w:t>
      </w:r>
      <w:r w:rsidR="00254841"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19. Бухгалтерський облік в торгівлі. Підручник для студентів вузів спеціальності 7.050106 „Облік і аудит”./ За ред. Проф. Ф.Ф. Бутинця та доц. Н.М. Малюги. -2-ге вид., перероб. і доп. – Житомир: ПП „Рута”, 2002. – 576 с.</w:t>
      </w:r>
      <w:r w:rsidR="00254841" w:rsidRPr="008F4985">
        <w:rPr>
          <w:sz w:val="28"/>
          <w:szCs w:val="28"/>
          <w:lang w:val="uk-UA"/>
        </w:rPr>
        <w:t xml:space="preserve"> </w:t>
      </w:r>
      <w:r w:rsidRPr="008F4985">
        <w:rPr>
          <w:sz w:val="28"/>
          <w:szCs w:val="28"/>
          <w:lang w:val="uk-UA"/>
        </w:rPr>
        <w:t>20. Бухгалтерський облік та фінансова звітність за міжнародними стандартами. Практичний посібник. – К.: Лібра, 2004. -880 с.</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21. Бухгалтерський фінансовий облік: Підручник. /За ред. Ф.Ф. Бутинця. – 5-те вид., доп. і перероб. - Житомир: ПП. „Рута”, 2003. - 726 с.</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22. Голов С.Ф. Управлінський облік. Підручник. – К.:Лібра, 2003. -704 с.</w:t>
      </w:r>
      <w:r w:rsidR="00254841"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 xml:space="preserve">23. Гончаров А.Б. Фінансовий менеджмент: Навчальний посібник. – Х.:ВД «ІНЖЕК», 2003 р. – 240 с.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24. Гордієнко Н.Г. Автоматизоване робоче місце ревізора. Навчальний посібник. К: КНТЕУ, 2002. – 132 с.</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25. Горицкая Н.Г. Бухгалтерский учет и финансовый анализ: практическое пособие. – К.: ООО Редакция газеты «Бухгалтерия. Налоги. Бизнес», 2001. – 288 с.</w:t>
      </w:r>
      <w:r w:rsidR="00254841"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26. Горицька Н. Порядок використання чинних з 01.07.2000 р. методів нарахування амортизації згідно з П(С)БО 7 та порівняння його з існуючою міжнародною практикою.// Дебет-Кредит. -2000. -№25.</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 xml:space="preserve">27. Грабова Н.Н. Добровский В.Н. Бухгалтерський учет в производственных и торговых предприятиях, 2000./ Под ред. Н.В. Кужельного. – К.:А.С.К., 2001. – 624 с.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28. Івахненков С.В. Інформаційні технології в організації бухгалтерського обліку та аудиту. Навчальний посібник. К: Знання-Прес, 2003. – 349 с.</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29. Ковбасюк М.Р. Економічний аналіз діяльності комерційних банків і підприємств. / Навчальний посібник. – К: Видавничий дім «Скарби», 2001. – 336 с.</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30. Кожанова Є. П., Отенко І. П. Економічний аналіз: Навчальний посібник для самостійного вивчення дисципліни- X.: ВД «ІНЖЕК», 2003. -208 с.</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31. Міжнародні стандарти бухгалтерського обліку. Переклад Т.Шарашидзе.К:.,2002, - 730 с.</w:t>
      </w:r>
      <w:r w:rsidR="00254841"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32. Облік та аудит доходів підприємств (на матеріалах підприємств харчової промисловості Чернігівської області): Автореф. дис... канд. екон. наук: 08.06.04 / Т.А. Гоголь; Київ. нац. екон. ун-т ім. В.Гетьмана. — К., 2006. — 19 с.</w:t>
      </w:r>
      <w:r w:rsidR="00254841"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33. Особливості бухгалтерського обліку в торгівлі. Курс лекцій. Навчальний посібник / За ред. Проф. Ф.Ф. Бутинця та доц. Н.М. Малюги – Житомир: ЖІТІ, 2000. – 608 с.</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34. Панасюк В.М. Ковальчук Є.К. Бобрівець С.В. Податковий облік: Навчальний посібник. – Тернопіль: Карт-бланш, 2002. – 260 с.</w:t>
      </w:r>
      <w:r w:rsidR="00254841" w:rsidRPr="008F4985">
        <w:rPr>
          <w:sz w:val="28"/>
          <w:szCs w:val="28"/>
          <w:lang w:val="uk-UA"/>
        </w:rPr>
        <w:t xml:space="preserve"> </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35. Сопко В.В., Верхоглядова Н.І., Шило В.П., Ільіна С.Б., Брадул О.М. Організація і методика проведення аудиту: Навчально-практичний посібник. – К.: ВД „Професіонал”, 2004. – 624 с.</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36. Тарасюк Г.М., Шваб Л.І. Планування діяльності підприємства. Навч. посіб. – К.:”Каравела”, 2003. – 432 с.</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37. Ткаченко Н.М. Теоретико-методологічні проблеми формування бухгалтерського фінансового обліку. К:”А.С.К.”, 2001. – 348 с.</w:t>
      </w:r>
    </w:p>
    <w:p w:rsidR="00311F50" w:rsidRPr="008F4985" w:rsidRDefault="00475CC4" w:rsidP="00F3530C">
      <w:pPr>
        <w:pStyle w:val="Style1"/>
        <w:widowControl/>
        <w:spacing w:line="360" w:lineRule="auto"/>
        <w:ind w:firstLine="709"/>
        <w:rPr>
          <w:sz w:val="28"/>
          <w:szCs w:val="28"/>
          <w:lang w:val="uk-UA"/>
        </w:rPr>
      </w:pPr>
      <w:r w:rsidRPr="008F4985">
        <w:rPr>
          <w:sz w:val="28"/>
          <w:szCs w:val="28"/>
          <w:lang w:val="uk-UA"/>
        </w:rPr>
        <w:t>38. Фінансовий аналіз: Навчальний посіб. / Г.В. Митрофанов, Г.О. Кравченко, Н.С. Барабаш та ін.; За ред. проф. Г.В. Митрофанова. – К.: Київ нац. торг.-екон. ун-т.: 2002, - 301 с.</w:t>
      </w:r>
      <w:r w:rsidR="00254841" w:rsidRPr="008F4985">
        <w:rPr>
          <w:sz w:val="28"/>
          <w:szCs w:val="28"/>
          <w:lang w:val="uk-UA"/>
        </w:rPr>
        <w:t xml:space="preserve"> </w:t>
      </w:r>
    </w:p>
    <w:p w:rsidR="00F3530C" w:rsidRPr="008F4985" w:rsidRDefault="00475CC4">
      <w:pPr>
        <w:pStyle w:val="Style1"/>
        <w:widowControl/>
        <w:spacing w:line="360" w:lineRule="auto"/>
        <w:ind w:firstLine="709"/>
        <w:rPr>
          <w:sz w:val="28"/>
          <w:szCs w:val="28"/>
          <w:lang w:val="uk-UA"/>
        </w:rPr>
      </w:pPr>
      <w:r w:rsidRPr="008F4985">
        <w:rPr>
          <w:sz w:val="28"/>
          <w:szCs w:val="28"/>
          <w:lang w:val="uk-UA"/>
        </w:rPr>
        <w:t>39. Чебанова Н.В. Василенко Ю.А. Бухгалтерський фінансовий облік: Посібник. К:”Академія”, 2002. - 672 с.</w:t>
      </w:r>
      <w:bookmarkStart w:id="0" w:name="_GoBack"/>
      <w:bookmarkEnd w:id="0"/>
    </w:p>
    <w:sectPr w:rsidR="00F3530C" w:rsidRPr="008F4985" w:rsidSect="00F3530C">
      <w:headerReference w:type="default"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EB4" w:rsidRDefault="006D1EB4" w:rsidP="00704943">
      <w:pPr>
        <w:spacing w:after="0" w:line="240" w:lineRule="auto"/>
      </w:pPr>
      <w:r>
        <w:separator/>
      </w:r>
    </w:p>
  </w:endnote>
  <w:endnote w:type="continuationSeparator" w:id="0">
    <w:p w:rsidR="006D1EB4" w:rsidRDefault="006D1EB4" w:rsidP="0070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0C" w:rsidRDefault="00F3530C">
    <w:pPr>
      <w:pStyle w:val="Style5"/>
      <w:widowControl/>
      <w:ind w:left="3142"/>
      <w:jc w:val="both"/>
      <w:rPr>
        <w:rStyle w:val="FontStyle22"/>
        <w:lang w:val="uk-UA" w:eastAsia="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EB4" w:rsidRDefault="006D1EB4" w:rsidP="00704943">
      <w:pPr>
        <w:spacing w:after="0" w:line="240" w:lineRule="auto"/>
      </w:pPr>
      <w:r>
        <w:separator/>
      </w:r>
    </w:p>
  </w:footnote>
  <w:footnote w:type="continuationSeparator" w:id="0">
    <w:p w:rsidR="006D1EB4" w:rsidRDefault="006D1EB4" w:rsidP="00704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0C" w:rsidRDefault="00E628B7">
    <w:pPr>
      <w:pStyle w:val="a6"/>
      <w:jc w:val="right"/>
    </w:pPr>
    <w:r>
      <w:rPr>
        <w:noProof/>
      </w:rPr>
      <w:t>2</w:t>
    </w:r>
  </w:p>
  <w:p w:rsidR="00F3530C" w:rsidRDefault="00F353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062B63A"/>
    <w:lvl w:ilvl="0">
      <w:numFmt w:val="bullet"/>
      <w:lvlText w:val="*"/>
      <w:lvlJc w:val="left"/>
    </w:lvl>
  </w:abstractNum>
  <w:abstractNum w:abstractNumId="1">
    <w:nsid w:val="06702710"/>
    <w:multiLevelType w:val="multilevel"/>
    <w:tmpl w:val="1C8A489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
    <w:nsid w:val="0E297DDA"/>
    <w:multiLevelType w:val="hybridMultilevel"/>
    <w:tmpl w:val="517C9C50"/>
    <w:lvl w:ilvl="0" w:tplc="6AAE16C2">
      <w:start w:val="2"/>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14AB1FB6"/>
    <w:multiLevelType w:val="multilevel"/>
    <w:tmpl w:val="897E31BA"/>
    <w:lvl w:ilvl="0">
      <w:start w:val="1"/>
      <w:numFmt w:val="decimal"/>
      <w:lvlText w:val="%1."/>
      <w:lvlJc w:val="left"/>
      <w:pPr>
        <w:ind w:left="480" w:hanging="48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4">
    <w:nsid w:val="14D31FA4"/>
    <w:multiLevelType w:val="hybridMultilevel"/>
    <w:tmpl w:val="A3488EB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847698E"/>
    <w:multiLevelType w:val="hybridMultilevel"/>
    <w:tmpl w:val="2452B144"/>
    <w:lvl w:ilvl="0" w:tplc="602E5346">
      <w:start w:val="2"/>
      <w:numFmt w:val="bullet"/>
      <w:lvlText w:val="—"/>
      <w:lvlJc w:val="left"/>
      <w:pPr>
        <w:ind w:left="626" w:hanging="360"/>
      </w:pPr>
      <w:rPr>
        <w:rFonts w:ascii="Times New Roman" w:eastAsia="Times New Roman" w:hAnsi="Times New Roman" w:hint="default"/>
      </w:rPr>
    </w:lvl>
    <w:lvl w:ilvl="1" w:tplc="04190003" w:tentative="1">
      <w:start w:val="1"/>
      <w:numFmt w:val="bullet"/>
      <w:lvlText w:val="o"/>
      <w:lvlJc w:val="left"/>
      <w:pPr>
        <w:ind w:left="1346" w:hanging="360"/>
      </w:pPr>
      <w:rPr>
        <w:rFonts w:ascii="Courier New" w:hAnsi="Courier New" w:hint="default"/>
      </w:rPr>
    </w:lvl>
    <w:lvl w:ilvl="2" w:tplc="04190005" w:tentative="1">
      <w:start w:val="1"/>
      <w:numFmt w:val="bullet"/>
      <w:lvlText w:val=""/>
      <w:lvlJc w:val="left"/>
      <w:pPr>
        <w:ind w:left="2066" w:hanging="360"/>
      </w:pPr>
      <w:rPr>
        <w:rFonts w:ascii="Wingdings" w:hAnsi="Wingdings" w:hint="default"/>
      </w:rPr>
    </w:lvl>
    <w:lvl w:ilvl="3" w:tplc="04190001" w:tentative="1">
      <w:start w:val="1"/>
      <w:numFmt w:val="bullet"/>
      <w:lvlText w:val=""/>
      <w:lvlJc w:val="left"/>
      <w:pPr>
        <w:ind w:left="2786" w:hanging="360"/>
      </w:pPr>
      <w:rPr>
        <w:rFonts w:ascii="Symbol" w:hAnsi="Symbol" w:hint="default"/>
      </w:rPr>
    </w:lvl>
    <w:lvl w:ilvl="4" w:tplc="04190003" w:tentative="1">
      <w:start w:val="1"/>
      <w:numFmt w:val="bullet"/>
      <w:lvlText w:val="o"/>
      <w:lvlJc w:val="left"/>
      <w:pPr>
        <w:ind w:left="3506" w:hanging="360"/>
      </w:pPr>
      <w:rPr>
        <w:rFonts w:ascii="Courier New" w:hAnsi="Courier New" w:hint="default"/>
      </w:rPr>
    </w:lvl>
    <w:lvl w:ilvl="5" w:tplc="04190005" w:tentative="1">
      <w:start w:val="1"/>
      <w:numFmt w:val="bullet"/>
      <w:lvlText w:val=""/>
      <w:lvlJc w:val="left"/>
      <w:pPr>
        <w:ind w:left="4226" w:hanging="360"/>
      </w:pPr>
      <w:rPr>
        <w:rFonts w:ascii="Wingdings" w:hAnsi="Wingdings" w:hint="default"/>
      </w:rPr>
    </w:lvl>
    <w:lvl w:ilvl="6" w:tplc="04190001" w:tentative="1">
      <w:start w:val="1"/>
      <w:numFmt w:val="bullet"/>
      <w:lvlText w:val=""/>
      <w:lvlJc w:val="left"/>
      <w:pPr>
        <w:ind w:left="4946" w:hanging="360"/>
      </w:pPr>
      <w:rPr>
        <w:rFonts w:ascii="Symbol" w:hAnsi="Symbol" w:hint="default"/>
      </w:rPr>
    </w:lvl>
    <w:lvl w:ilvl="7" w:tplc="04190003" w:tentative="1">
      <w:start w:val="1"/>
      <w:numFmt w:val="bullet"/>
      <w:lvlText w:val="o"/>
      <w:lvlJc w:val="left"/>
      <w:pPr>
        <w:ind w:left="5666" w:hanging="360"/>
      </w:pPr>
      <w:rPr>
        <w:rFonts w:ascii="Courier New" w:hAnsi="Courier New" w:hint="default"/>
      </w:rPr>
    </w:lvl>
    <w:lvl w:ilvl="8" w:tplc="04190005" w:tentative="1">
      <w:start w:val="1"/>
      <w:numFmt w:val="bullet"/>
      <w:lvlText w:val=""/>
      <w:lvlJc w:val="left"/>
      <w:pPr>
        <w:ind w:left="6386" w:hanging="360"/>
      </w:pPr>
      <w:rPr>
        <w:rFonts w:ascii="Wingdings" w:hAnsi="Wingdings" w:hint="default"/>
      </w:rPr>
    </w:lvl>
  </w:abstractNum>
  <w:abstractNum w:abstractNumId="6">
    <w:nsid w:val="35E83B00"/>
    <w:multiLevelType w:val="multilevel"/>
    <w:tmpl w:val="6D00380C"/>
    <w:lvl w:ilvl="0">
      <w:start w:val="1"/>
      <w:numFmt w:val="decimal"/>
      <w:lvlText w:val="%1."/>
      <w:lvlJc w:val="left"/>
      <w:pPr>
        <w:ind w:left="480" w:hanging="48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4276" w:hanging="144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7123" w:hanging="216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3F4E5644"/>
    <w:multiLevelType w:val="singleLevel"/>
    <w:tmpl w:val="529C9BE4"/>
    <w:lvl w:ilvl="0">
      <w:start w:val="1"/>
      <w:numFmt w:val="decimal"/>
      <w:lvlText w:val="%1)"/>
      <w:legacy w:legacy="1" w:legacySpace="0" w:legacyIndent="235"/>
      <w:lvlJc w:val="left"/>
      <w:rPr>
        <w:rFonts w:ascii="Times New Roman" w:hAnsi="Times New Roman" w:cs="Times New Roman" w:hint="default"/>
      </w:rPr>
    </w:lvl>
  </w:abstractNum>
  <w:abstractNum w:abstractNumId="8">
    <w:nsid w:val="4D8A5AFC"/>
    <w:multiLevelType w:val="hybridMultilevel"/>
    <w:tmpl w:val="9850AE3E"/>
    <w:lvl w:ilvl="0" w:tplc="1F02063C">
      <w:start w:val="1"/>
      <w:numFmt w:val="decimal"/>
      <w:lvlText w:val="%1."/>
      <w:lvlJc w:val="left"/>
      <w:pPr>
        <w:tabs>
          <w:tab w:val="num" w:pos="1860"/>
        </w:tabs>
        <w:ind w:left="1860" w:hanging="1140"/>
      </w:pPr>
      <w:rPr>
        <w:rFonts w:cs="Times New Roman" w:hint="default"/>
      </w:rPr>
    </w:lvl>
    <w:lvl w:ilvl="1" w:tplc="2DB02B8A">
      <w:start w:val="2"/>
      <w:numFmt w:val="bullet"/>
      <w:lvlText w:val="-"/>
      <w:lvlJc w:val="left"/>
      <w:pPr>
        <w:tabs>
          <w:tab w:val="num" w:pos="1800"/>
        </w:tabs>
        <w:ind w:left="1800" w:hanging="360"/>
      </w:pPr>
      <w:rPr>
        <w:rFonts w:ascii="Times New Roman" w:eastAsia="Times New Roman" w:hAnsi="Times New Roman"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
    <w:nsid w:val="60D768A5"/>
    <w:multiLevelType w:val="hybridMultilevel"/>
    <w:tmpl w:val="B04CF3A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7"/>
  </w:num>
  <w:num w:numId="3">
    <w:abstractNumId w:val="0"/>
    <w:lvlOverride w:ilvl="0">
      <w:lvl w:ilvl="0">
        <w:numFmt w:val="bullet"/>
        <w:lvlText w:val="—"/>
        <w:legacy w:legacy="1" w:legacySpace="0" w:legacyIndent="257"/>
        <w:lvlJc w:val="left"/>
        <w:rPr>
          <w:rFonts w:ascii="Times New Roman" w:hAnsi="Times New Roman" w:hint="default"/>
        </w:rPr>
      </w:lvl>
    </w:lvlOverride>
  </w:num>
  <w:num w:numId="4">
    <w:abstractNumId w:val="0"/>
    <w:lvlOverride w:ilvl="0">
      <w:lvl w:ilvl="0">
        <w:numFmt w:val="bullet"/>
        <w:lvlText w:val="—"/>
        <w:legacy w:legacy="1" w:legacySpace="0" w:legacyIndent="312"/>
        <w:lvlJc w:val="left"/>
        <w:rPr>
          <w:rFonts w:ascii="Times New Roman" w:hAnsi="Times New Roman" w:hint="default"/>
        </w:rPr>
      </w:lvl>
    </w:lvlOverride>
  </w:num>
  <w:num w:numId="5">
    <w:abstractNumId w:val="0"/>
    <w:lvlOverride w:ilvl="0">
      <w:lvl w:ilvl="0">
        <w:numFmt w:val="bullet"/>
        <w:lvlText w:val="—"/>
        <w:legacy w:legacy="1" w:legacySpace="0" w:legacyIndent="259"/>
        <w:lvlJc w:val="left"/>
        <w:rPr>
          <w:rFonts w:ascii="Times New Roman" w:hAnsi="Times New Roman" w:hint="default"/>
        </w:rPr>
      </w:lvl>
    </w:lvlOverride>
  </w:num>
  <w:num w:numId="6">
    <w:abstractNumId w:val="0"/>
    <w:lvlOverride w:ilvl="0">
      <w:lvl w:ilvl="0">
        <w:numFmt w:val="bullet"/>
        <w:lvlText w:val="—"/>
        <w:legacy w:legacy="1" w:legacySpace="0" w:legacyIndent="254"/>
        <w:lvlJc w:val="left"/>
        <w:rPr>
          <w:rFonts w:ascii="Times New Roman" w:hAnsi="Times New Roman" w:hint="default"/>
        </w:rPr>
      </w:lvl>
    </w:lvlOverride>
  </w:num>
  <w:num w:numId="7">
    <w:abstractNumId w:val="5"/>
  </w:num>
  <w:num w:numId="8">
    <w:abstractNumId w:val="6"/>
  </w:num>
  <w:num w:numId="9">
    <w:abstractNumId w:val="8"/>
  </w:num>
  <w:num w:numId="10">
    <w:abstractNumId w:val="4"/>
  </w:num>
  <w:num w:numId="11">
    <w:abstractNumId w:val="9"/>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6FE"/>
    <w:rsid w:val="000008E3"/>
    <w:rsid w:val="0000196E"/>
    <w:rsid w:val="000234FF"/>
    <w:rsid w:val="00030669"/>
    <w:rsid w:val="00046C1E"/>
    <w:rsid w:val="00055EA0"/>
    <w:rsid w:val="00056401"/>
    <w:rsid w:val="000E65D5"/>
    <w:rsid w:val="00105CFB"/>
    <w:rsid w:val="00150B99"/>
    <w:rsid w:val="00165C9E"/>
    <w:rsid w:val="00196EFF"/>
    <w:rsid w:val="001E4A02"/>
    <w:rsid w:val="00246204"/>
    <w:rsid w:val="00254841"/>
    <w:rsid w:val="002F28D1"/>
    <w:rsid w:val="00304056"/>
    <w:rsid w:val="00310249"/>
    <w:rsid w:val="00310F81"/>
    <w:rsid w:val="00311F50"/>
    <w:rsid w:val="00322973"/>
    <w:rsid w:val="003307DB"/>
    <w:rsid w:val="003755ED"/>
    <w:rsid w:val="003C7FAD"/>
    <w:rsid w:val="00460CAD"/>
    <w:rsid w:val="00475CC4"/>
    <w:rsid w:val="004B1F6D"/>
    <w:rsid w:val="004C13B3"/>
    <w:rsid w:val="004E2D00"/>
    <w:rsid w:val="005459DC"/>
    <w:rsid w:val="00602639"/>
    <w:rsid w:val="0060389F"/>
    <w:rsid w:val="00616B2A"/>
    <w:rsid w:val="00622AC5"/>
    <w:rsid w:val="006439ED"/>
    <w:rsid w:val="00672180"/>
    <w:rsid w:val="006A24D1"/>
    <w:rsid w:val="006D1EB4"/>
    <w:rsid w:val="00704943"/>
    <w:rsid w:val="0072473B"/>
    <w:rsid w:val="00730564"/>
    <w:rsid w:val="007456CF"/>
    <w:rsid w:val="007634B5"/>
    <w:rsid w:val="00792695"/>
    <w:rsid w:val="007A52CF"/>
    <w:rsid w:val="007C7631"/>
    <w:rsid w:val="007E3B5B"/>
    <w:rsid w:val="007E6036"/>
    <w:rsid w:val="007F770A"/>
    <w:rsid w:val="0082528B"/>
    <w:rsid w:val="008404F7"/>
    <w:rsid w:val="00855B5B"/>
    <w:rsid w:val="0086011B"/>
    <w:rsid w:val="008C13E6"/>
    <w:rsid w:val="008C343C"/>
    <w:rsid w:val="008F4985"/>
    <w:rsid w:val="00942EA4"/>
    <w:rsid w:val="0096246E"/>
    <w:rsid w:val="009B4A1D"/>
    <w:rsid w:val="009F617B"/>
    <w:rsid w:val="00A066CC"/>
    <w:rsid w:val="00A164B2"/>
    <w:rsid w:val="00A43289"/>
    <w:rsid w:val="00A935B5"/>
    <w:rsid w:val="00AA0278"/>
    <w:rsid w:val="00B23A16"/>
    <w:rsid w:val="00B25232"/>
    <w:rsid w:val="00B33359"/>
    <w:rsid w:val="00B537E4"/>
    <w:rsid w:val="00B5386B"/>
    <w:rsid w:val="00B90D35"/>
    <w:rsid w:val="00BB3189"/>
    <w:rsid w:val="00BB3BEB"/>
    <w:rsid w:val="00BB5F2B"/>
    <w:rsid w:val="00BD1317"/>
    <w:rsid w:val="00BE5EB3"/>
    <w:rsid w:val="00C36992"/>
    <w:rsid w:val="00C50140"/>
    <w:rsid w:val="00C535F3"/>
    <w:rsid w:val="00C60332"/>
    <w:rsid w:val="00C6618B"/>
    <w:rsid w:val="00C769CD"/>
    <w:rsid w:val="00C84C06"/>
    <w:rsid w:val="00D0564E"/>
    <w:rsid w:val="00D07D08"/>
    <w:rsid w:val="00D3009D"/>
    <w:rsid w:val="00D45C68"/>
    <w:rsid w:val="00D50D6A"/>
    <w:rsid w:val="00D54482"/>
    <w:rsid w:val="00D64A40"/>
    <w:rsid w:val="00D914D9"/>
    <w:rsid w:val="00DC2B86"/>
    <w:rsid w:val="00E0177E"/>
    <w:rsid w:val="00E078D5"/>
    <w:rsid w:val="00E21E8A"/>
    <w:rsid w:val="00E274D8"/>
    <w:rsid w:val="00E30271"/>
    <w:rsid w:val="00E628B7"/>
    <w:rsid w:val="00E66B91"/>
    <w:rsid w:val="00ED3CBE"/>
    <w:rsid w:val="00EE1C35"/>
    <w:rsid w:val="00EF56FE"/>
    <w:rsid w:val="00F3118B"/>
    <w:rsid w:val="00F3530C"/>
    <w:rsid w:val="00F65D8A"/>
    <w:rsid w:val="00F71FEE"/>
    <w:rsid w:val="00F748EC"/>
    <w:rsid w:val="00F81C01"/>
    <w:rsid w:val="00FA125F"/>
    <w:rsid w:val="00FC4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6016350-35FD-49F8-9F90-6FE7E4B1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14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6FE"/>
    <w:pPr>
      <w:ind w:left="720"/>
      <w:contextualSpacing/>
    </w:pPr>
  </w:style>
  <w:style w:type="paragraph" w:customStyle="1" w:styleId="Style6">
    <w:name w:val="Style6"/>
    <w:basedOn w:val="a"/>
    <w:uiPriority w:val="99"/>
    <w:rsid w:val="00C36992"/>
    <w:pPr>
      <w:widowControl w:val="0"/>
      <w:autoSpaceDE w:val="0"/>
      <w:autoSpaceDN w:val="0"/>
      <w:adjustRightInd w:val="0"/>
      <w:spacing w:after="0" w:line="252" w:lineRule="exact"/>
      <w:jc w:val="both"/>
    </w:pPr>
    <w:rPr>
      <w:rFonts w:ascii="Times New Roman" w:hAnsi="Times New Roman"/>
      <w:sz w:val="24"/>
      <w:szCs w:val="24"/>
      <w:lang w:eastAsia="ru-RU"/>
    </w:rPr>
  </w:style>
  <w:style w:type="paragraph" w:customStyle="1" w:styleId="Style7">
    <w:name w:val="Style7"/>
    <w:basedOn w:val="a"/>
    <w:uiPriority w:val="99"/>
    <w:rsid w:val="00C36992"/>
    <w:pPr>
      <w:widowControl w:val="0"/>
      <w:autoSpaceDE w:val="0"/>
      <w:autoSpaceDN w:val="0"/>
      <w:adjustRightInd w:val="0"/>
      <w:spacing w:after="0" w:line="242" w:lineRule="exact"/>
      <w:ind w:firstLine="547"/>
      <w:jc w:val="both"/>
    </w:pPr>
    <w:rPr>
      <w:rFonts w:ascii="Times New Roman" w:hAnsi="Times New Roman"/>
      <w:sz w:val="24"/>
      <w:szCs w:val="24"/>
      <w:lang w:eastAsia="ru-RU"/>
    </w:rPr>
  </w:style>
  <w:style w:type="paragraph" w:customStyle="1" w:styleId="Style9">
    <w:name w:val="Style9"/>
    <w:basedOn w:val="a"/>
    <w:uiPriority w:val="99"/>
    <w:rsid w:val="00C36992"/>
    <w:pPr>
      <w:widowControl w:val="0"/>
      <w:autoSpaceDE w:val="0"/>
      <w:autoSpaceDN w:val="0"/>
      <w:adjustRightInd w:val="0"/>
      <w:spacing w:after="0" w:line="242" w:lineRule="exact"/>
      <w:jc w:val="right"/>
    </w:pPr>
    <w:rPr>
      <w:rFonts w:ascii="Times New Roman" w:hAnsi="Times New Roman"/>
      <w:sz w:val="24"/>
      <w:szCs w:val="24"/>
      <w:lang w:eastAsia="ru-RU"/>
    </w:rPr>
  </w:style>
  <w:style w:type="paragraph" w:customStyle="1" w:styleId="Style12">
    <w:name w:val="Style12"/>
    <w:basedOn w:val="a"/>
    <w:uiPriority w:val="99"/>
    <w:rsid w:val="00C36992"/>
    <w:pPr>
      <w:widowControl w:val="0"/>
      <w:autoSpaceDE w:val="0"/>
      <w:autoSpaceDN w:val="0"/>
      <w:adjustRightInd w:val="0"/>
      <w:spacing w:after="0" w:line="250" w:lineRule="exact"/>
      <w:ind w:firstLine="1740"/>
    </w:pPr>
    <w:rPr>
      <w:rFonts w:ascii="Times New Roman" w:hAnsi="Times New Roman"/>
      <w:sz w:val="24"/>
      <w:szCs w:val="24"/>
      <w:lang w:eastAsia="ru-RU"/>
    </w:rPr>
  </w:style>
  <w:style w:type="paragraph" w:customStyle="1" w:styleId="Style13">
    <w:name w:val="Style13"/>
    <w:basedOn w:val="a"/>
    <w:uiPriority w:val="99"/>
    <w:rsid w:val="00C36992"/>
    <w:pPr>
      <w:widowControl w:val="0"/>
      <w:autoSpaceDE w:val="0"/>
      <w:autoSpaceDN w:val="0"/>
      <w:adjustRightInd w:val="0"/>
      <w:spacing w:after="0" w:line="254" w:lineRule="exact"/>
      <w:ind w:firstLine="569"/>
      <w:jc w:val="both"/>
    </w:pPr>
    <w:rPr>
      <w:rFonts w:ascii="Times New Roman" w:hAnsi="Times New Roman"/>
      <w:sz w:val="24"/>
      <w:szCs w:val="24"/>
      <w:lang w:eastAsia="ru-RU"/>
    </w:rPr>
  </w:style>
  <w:style w:type="character" w:customStyle="1" w:styleId="FontStyle19">
    <w:name w:val="Font Style19"/>
    <w:uiPriority w:val="99"/>
    <w:rsid w:val="00C36992"/>
    <w:rPr>
      <w:rFonts w:ascii="Times New Roman" w:hAnsi="Times New Roman" w:cs="Times New Roman"/>
      <w:i/>
      <w:iCs/>
      <w:sz w:val="20"/>
      <w:szCs w:val="20"/>
    </w:rPr>
  </w:style>
  <w:style w:type="character" w:customStyle="1" w:styleId="FontStyle20">
    <w:name w:val="Font Style20"/>
    <w:uiPriority w:val="99"/>
    <w:rsid w:val="00C36992"/>
    <w:rPr>
      <w:rFonts w:ascii="Times New Roman" w:hAnsi="Times New Roman" w:cs="Times New Roman"/>
      <w:sz w:val="20"/>
      <w:szCs w:val="20"/>
    </w:rPr>
  </w:style>
  <w:style w:type="character" w:customStyle="1" w:styleId="FontStyle21">
    <w:name w:val="Font Style21"/>
    <w:uiPriority w:val="99"/>
    <w:rsid w:val="00C36992"/>
    <w:rPr>
      <w:rFonts w:ascii="Calibri" w:hAnsi="Calibri" w:cs="Calibri"/>
      <w:b/>
      <w:bCs/>
      <w:i/>
      <w:iCs/>
      <w:sz w:val="20"/>
      <w:szCs w:val="20"/>
    </w:rPr>
  </w:style>
  <w:style w:type="paragraph" w:customStyle="1" w:styleId="Style1">
    <w:name w:val="Style1"/>
    <w:basedOn w:val="a"/>
    <w:uiPriority w:val="99"/>
    <w:rsid w:val="00046C1E"/>
    <w:pPr>
      <w:widowControl w:val="0"/>
      <w:autoSpaceDE w:val="0"/>
      <w:autoSpaceDN w:val="0"/>
      <w:adjustRightInd w:val="0"/>
      <w:spacing w:after="0" w:line="269" w:lineRule="exact"/>
      <w:ind w:firstLine="264"/>
      <w:jc w:val="both"/>
    </w:pPr>
    <w:rPr>
      <w:rFonts w:ascii="Times New Roman" w:hAnsi="Times New Roman"/>
      <w:sz w:val="24"/>
      <w:szCs w:val="24"/>
      <w:lang w:eastAsia="ru-RU"/>
    </w:rPr>
  </w:style>
  <w:style w:type="paragraph" w:customStyle="1" w:styleId="Style2">
    <w:name w:val="Style2"/>
    <w:basedOn w:val="a"/>
    <w:uiPriority w:val="99"/>
    <w:rsid w:val="00046C1E"/>
    <w:pPr>
      <w:widowControl w:val="0"/>
      <w:autoSpaceDE w:val="0"/>
      <w:autoSpaceDN w:val="0"/>
      <w:adjustRightInd w:val="0"/>
      <w:spacing w:after="0" w:line="223" w:lineRule="exact"/>
      <w:ind w:firstLine="336"/>
      <w:jc w:val="both"/>
    </w:pPr>
    <w:rPr>
      <w:rFonts w:ascii="Times New Roman" w:hAnsi="Times New Roman"/>
      <w:sz w:val="24"/>
      <w:szCs w:val="24"/>
      <w:lang w:eastAsia="ru-RU"/>
    </w:rPr>
  </w:style>
  <w:style w:type="character" w:customStyle="1" w:styleId="FontStyle23">
    <w:name w:val="Font Style23"/>
    <w:uiPriority w:val="99"/>
    <w:rsid w:val="00046C1E"/>
    <w:rPr>
      <w:rFonts w:ascii="Times New Roman" w:hAnsi="Times New Roman" w:cs="Times New Roman"/>
      <w:sz w:val="20"/>
      <w:szCs w:val="20"/>
    </w:rPr>
  </w:style>
  <w:style w:type="paragraph" w:customStyle="1" w:styleId="Style4">
    <w:name w:val="Style4"/>
    <w:basedOn w:val="a"/>
    <w:uiPriority w:val="99"/>
    <w:rsid w:val="00046C1E"/>
    <w:pPr>
      <w:widowControl w:val="0"/>
      <w:autoSpaceDE w:val="0"/>
      <w:autoSpaceDN w:val="0"/>
      <w:adjustRightInd w:val="0"/>
      <w:spacing w:after="0" w:line="286" w:lineRule="exact"/>
      <w:jc w:val="both"/>
    </w:pPr>
    <w:rPr>
      <w:rFonts w:ascii="Times New Roman" w:hAnsi="Times New Roman"/>
      <w:sz w:val="24"/>
      <w:szCs w:val="24"/>
      <w:lang w:eastAsia="ru-RU"/>
    </w:rPr>
  </w:style>
  <w:style w:type="character" w:customStyle="1" w:styleId="FontStyle22">
    <w:name w:val="Font Style22"/>
    <w:uiPriority w:val="99"/>
    <w:rsid w:val="00046C1E"/>
    <w:rPr>
      <w:rFonts w:ascii="Times New Roman" w:hAnsi="Times New Roman" w:cs="Times New Roman"/>
      <w:sz w:val="16"/>
      <w:szCs w:val="16"/>
    </w:rPr>
  </w:style>
  <w:style w:type="character" w:customStyle="1" w:styleId="FontStyle24">
    <w:name w:val="Font Style24"/>
    <w:uiPriority w:val="99"/>
    <w:rsid w:val="00046C1E"/>
    <w:rPr>
      <w:rFonts w:ascii="Times New Roman" w:hAnsi="Times New Roman" w:cs="Times New Roman"/>
      <w:i/>
      <w:iCs/>
      <w:sz w:val="20"/>
      <w:szCs w:val="20"/>
    </w:rPr>
  </w:style>
  <w:style w:type="paragraph" w:customStyle="1" w:styleId="Style15">
    <w:name w:val="Style15"/>
    <w:basedOn w:val="a"/>
    <w:uiPriority w:val="99"/>
    <w:rsid w:val="00704943"/>
    <w:pPr>
      <w:widowControl w:val="0"/>
      <w:autoSpaceDE w:val="0"/>
      <w:autoSpaceDN w:val="0"/>
      <w:adjustRightInd w:val="0"/>
      <w:spacing w:after="0" w:line="248" w:lineRule="exact"/>
      <w:jc w:val="both"/>
    </w:pPr>
    <w:rPr>
      <w:rFonts w:ascii="Times New Roman" w:hAnsi="Times New Roman"/>
      <w:sz w:val="24"/>
      <w:szCs w:val="24"/>
      <w:lang w:eastAsia="ru-RU"/>
    </w:rPr>
  </w:style>
  <w:style w:type="paragraph" w:customStyle="1" w:styleId="Style5">
    <w:name w:val="Style5"/>
    <w:basedOn w:val="a"/>
    <w:uiPriority w:val="99"/>
    <w:rsid w:val="0070494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4">
    <w:name w:val="Style14"/>
    <w:basedOn w:val="a"/>
    <w:uiPriority w:val="99"/>
    <w:rsid w:val="00704943"/>
    <w:pPr>
      <w:widowControl w:val="0"/>
      <w:autoSpaceDE w:val="0"/>
      <w:autoSpaceDN w:val="0"/>
      <w:adjustRightInd w:val="0"/>
      <w:spacing w:after="0" w:line="251" w:lineRule="exact"/>
      <w:ind w:firstLine="310"/>
    </w:pPr>
    <w:rPr>
      <w:rFonts w:ascii="Times New Roman" w:hAnsi="Times New Roman"/>
      <w:sz w:val="24"/>
      <w:szCs w:val="24"/>
      <w:lang w:eastAsia="ru-RU"/>
    </w:rPr>
  </w:style>
  <w:style w:type="paragraph" w:customStyle="1" w:styleId="Style3">
    <w:name w:val="Style3"/>
    <w:basedOn w:val="a"/>
    <w:uiPriority w:val="99"/>
    <w:rsid w:val="00D45C68"/>
    <w:pPr>
      <w:widowControl w:val="0"/>
      <w:autoSpaceDE w:val="0"/>
      <w:autoSpaceDN w:val="0"/>
      <w:adjustRightInd w:val="0"/>
      <w:spacing w:after="0" w:line="305" w:lineRule="exact"/>
      <w:jc w:val="both"/>
    </w:pPr>
    <w:rPr>
      <w:rFonts w:ascii="Times New Roman" w:hAnsi="Times New Roman"/>
      <w:sz w:val="24"/>
      <w:szCs w:val="24"/>
      <w:lang w:eastAsia="ru-RU"/>
    </w:rPr>
  </w:style>
  <w:style w:type="paragraph" w:customStyle="1" w:styleId="Style10">
    <w:name w:val="Style10"/>
    <w:basedOn w:val="a"/>
    <w:uiPriority w:val="99"/>
    <w:rsid w:val="00D45C6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7">
    <w:name w:val="Style17"/>
    <w:basedOn w:val="a"/>
    <w:uiPriority w:val="99"/>
    <w:rsid w:val="00D45C68"/>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8">
    <w:name w:val="Style18"/>
    <w:basedOn w:val="a"/>
    <w:uiPriority w:val="99"/>
    <w:rsid w:val="00D45C68"/>
    <w:pPr>
      <w:widowControl w:val="0"/>
      <w:autoSpaceDE w:val="0"/>
      <w:autoSpaceDN w:val="0"/>
      <w:adjustRightInd w:val="0"/>
      <w:spacing w:after="0" w:line="194" w:lineRule="exact"/>
      <w:jc w:val="both"/>
    </w:pPr>
    <w:rPr>
      <w:rFonts w:ascii="Times New Roman" w:hAnsi="Times New Roman"/>
      <w:sz w:val="24"/>
      <w:szCs w:val="24"/>
      <w:lang w:eastAsia="ru-RU"/>
    </w:rPr>
  </w:style>
  <w:style w:type="character" w:customStyle="1" w:styleId="FontStyle25">
    <w:name w:val="Font Style25"/>
    <w:uiPriority w:val="99"/>
    <w:rsid w:val="00D45C68"/>
    <w:rPr>
      <w:rFonts w:ascii="Verdana" w:hAnsi="Verdana" w:cs="Verdana"/>
      <w:b/>
      <w:bCs/>
      <w:sz w:val="8"/>
      <w:szCs w:val="8"/>
    </w:rPr>
  </w:style>
  <w:style w:type="character" w:customStyle="1" w:styleId="FontStyle27">
    <w:name w:val="Font Style27"/>
    <w:uiPriority w:val="99"/>
    <w:rsid w:val="00D45C68"/>
    <w:rPr>
      <w:rFonts w:ascii="Verdana" w:hAnsi="Verdana" w:cs="Verdana"/>
      <w:b/>
      <w:bCs/>
      <w:spacing w:val="-10"/>
      <w:sz w:val="14"/>
      <w:szCs w:val="14"/>
    </w:rPr>
  </w:style>
  <w:style w:type="character" w:customStyle="1" w:styleId="FontStyle28">
    <w:name w:val="Font Style28"/>
    <w:uiPriority w:val="99"/>
    <w:rsid w:val="00D45C68"/>
    <w:rPr>
      <w:rFonts w:ascii="Verdana" w:hAnsi="Verdana" w:cs="Verdana"/>
      <w:b/>
      <w:bCs/>
      <w:sz w:val="12"/>
      <w:szCs w:val="12"/>
    </w:rPr>
  </w:style>
  <w:style w:type="character" w:customStyle="1" w:styleId="FontStyle29">
    <w:name w:val="Font Style29"/>
    <w:uiPriority w:val="99"/>
    <w:rsid w:val="00D45C68"/>
    <w:rPr>
      <w:rFonts w:ascii="Cambria" w:hAnsi="Cambria" w:cs="Cambria"/>
      <w:b/>
      <w:bCs/>
      <w:spacing w:val="-10"/>
      <w:sz w:val="10"/>
      <w:szCs w:val="10"/>
    </w:rPr>
  </w:style>
  <w:style w:type="paragraph" w:styleId="a4">
    <w:name w:val="Balloon Text"/>
    <w:basedOn w:val="a"/>
    <w:link w:val="a5"/>
    <w:uiPriority w:val="99"/>
    <w:semiHidden/>
    <w:unhideWhenUsed/>
    <w:rsid w:val="0072473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72473B"/>
    <w:rPr>
      <w:rFonts w:ascii="Tahoma" w:hAnsi="Tahoma" w:cs="Tahoma"/>
      <w:sz w:val="16"/>
      <w:szCs w:val="16"/>
    </w:rPr>
  </w:style>
  <w:style w:type="character" w:customStyle="1" w:styleId="FontStyle31">
    <w:name w:val="Font Style31"/>
    <w:uiPriority w:val="99"/>
    <w:rsid w:val="00B33359"/>
    <w:rPr>
      <w:rFonts w:ascii="Times New Roman" w:hAnsi="Times New Roman" w:cs="Times New Roman"/>
      <w:b/>
      <w:bCs/>
      <w:sz w:val="16"/>
      <w:szCs w:val="16"/>
    </w:rPr>
  </w:style>
  <w:style w:type="character" w:customStyle="1" w:styleId="FontStyle32">
    <w:name w:val="Font Style32"/>
    <w:uiPriority w:val="99"/>
    <w:rsid w:val="00B33359"/>
    <w:rPr>
      <w:rFonts w:ascii="Times New Roman" w:hAnsi="Times New Roman" w:cs="Times New Roman"/>
      <w:i/>
      <w:iCs/>
      <w:sz w:val="16"/>
      <w:szCs w:val="16"/>
    </w:rPr>
  </w:style>
  <w:style w:type="paragraph" w:customStyle="1" w:styleId="Style8">
    <w:name w:val="Style8"/>
    <w:basedOn w:val="a"/>
    <w:uiPriority w:val="99"/>
    <w:rsid w:val="00310249"/>
    <w:pPr>
      <w:widowControl w:val="0"/>
      <w:autoSpaceDE w:val="0"/>
      <w:autoSpaceDN w:val="0"/>
      <w:adjustRightInd w:val="0"/>
      <w:spacing w:after="0" w:line="285" w:lineRule="exact"/>
      <w:ind w:firstLine="559"/>
      <w:jc w:val="both"/>
    </w:pPr>
    <w:rPr>
      <w:rFonts w:ascii="Times New Roman" w:hAnsi="Times New Roman"/>
      <w:sz w:val="24"/>
      <w:szCs w:val="24"/>
      <w:lang w:eastAsia="ru-RU"/>
    </w:rPr>
  </w:style>
  <w:style w:type="character" w:customStyle="1" w:styleId="FontStyle99">
    <w:name w:val="Font Style99"/>
    <w:uiPriority w:val="99"/>
    <w:rsid w:val="00310249"/>
    <w:rPr>
      <w:rFonts w:ascii="Times New Roman" w:hAnsi="Times New Roman" w:cs="Times New Roman"/>
      <w:sz w:val="20"/>
      <w:szCs w:val="20"/>
    </w:rPr>
  </w:style>
  <w:style w:type="paragraph" w:customStyle="1" w:styleId="Style19">
    <w:name w:val="Style19"/>
    <w:basedOn w:val="a"/>
    <w:uiPriority w:val="99"/>
    <w:rsid w:val="00310249"/>
    <w:pPr>
      <w:widowControl w:val="0"/>
      <w:autoSpaceDE w:val="0"/>
      <w:autoSpaceDN w:val="0"/>
      <w:adjustRightInd w:val="0"/>
      <w:spacing w:after="0" w:line="230" w:lineRule="exact"/>
      <w:jc w:val="center"/>
    </w:pPr>
    <w:rPr>
      <w:rFonts w:ascii="Times New Roman" w:hAnsi="Times New Roman"/>
      <w:sz w:val="24"/>
      <w:szCs w:val="24"/>
      <w:lang w:eastAsia="ru-RU"/>
    </w:rPr>
  </w:style>
  <w:style w:type="character" w:customStyle="1" w:styleId="FontStyle91">
    <w:name w:val="Font Style91"/>
    <w:uiPriority w:val="99"/>
    <w:rsid w:val="00310249"/>
    <w:rPr>
      <w:rFonts w:ascii="Arial" w:hAnsi="Arial" w:cs="Arial"/>
      <w:i/>
      <w:iCs/>
      <w:sz w:val="18"/>
      <w:szCs w:val="18"/>
    </w:rPr>
  </w:style>
  <w:style w:type="paragraph" w:customStyle="1" w:styleId="Style27">
    <w:name w:val="Style27"/>
    <w:basedOn w:val="a"/>
    <w:uiPriority w:val="99"/>
    <w:rsid w:val="00310249"/>
    <w:pPr>
      <w:widowControl w:val="0"/>
      <w:autoSpaceDE w:val="0"/>
      <w:autoSpaceDN w:val="0"/>
      <w:adjustRightInd w:val="0"/>
      <w:spacing w:after="0" w:line="206" w:lineRule="exact"/>
      <w:jc w:val="center"/>
    </w:pPr>
    <w:rPr>
      <w:rFonts w:ascii="Times New Roman" w:hAnsi="Times New Roman"/>
      <w:sz w:val="24"/>
      <w:szCs w:val="24"/>
      <w:lang w:eastAsia="ru-RU"/>
    </w:rPr>
  </w:style>
  <w:style w:type="paragraph" w:customStyle="1" w:styleId="Style28">
    <w:name w:val="Style28"/>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9">
    <w:name w:val="Style29"/>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0">
    <w:name w:val="Style30"/>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1">
    <w:name w:val="Style31"/>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4">
    <w:name w:val="Style34"/>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5">
    <w:name w:val="Style35"/>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6">
    <w:name w:val="Style36"/>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7">
    <w:name w:val="Style37"/>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8">
    <w:name w:val="Style38"/>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9">
    <w:name w:val="Style39"/>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0">
    <w:name w:val="Style40"/>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1">
    <w:name w:val="Style41"/>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2">
    <w:name w:val="Style42"/>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3">
    <w:name w:val="Style43"/>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4">
    <w:name w:val="Style44"/>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5">
    <w:name w:val="Style45"/>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6">
    <w:name w:val="Style46"/>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7">
    <w:name w:val="Style47"/>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8">
    <w:name w:val="Style48"/>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9">
    <w:name w:val="Style49"/>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0">
    <w:name w:val="Style50"/>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1">
    <w:name w:val="Style51"/>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2">
    <w:name w:val="Style52"/>
    <w:basedOn w:val="a"/>
    <w:uiPriority w:val="99"/>
    <w:rsid w:val="00310249"/>
    <w:pPr>
      <w:widowControl w:val="0"/>
      <w:autoSpaceDE w:val="0"/>
      <w:autoSpaceDN w:val="0"/>
      <w:adjustRightInd w:val="0"/>
      <w:spacing w:after="0" w:line="208" w:lineRule="exact"/>
    </w:pPr>
    <w:rPr>
      <w:rFonts w:ascii="Times New Roman" w:hAnsi="Times New Roman"/>
      <w:sz w:val="24"/>
      <w:szCs w:val="24"/>
      <w:lang w:eastAsia="ru-RU"/>
    </w:rPr>
  </w:style>
  <w:style w:type="paragraph" w:customStyle="1" w:styleId="Style53">
    <w:name w:val="Style53"/>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4">
    <w:name w:val="Style54"/>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6">
    <w:name w:val="Style56"/>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7">
    <w:name w:val="Style57"/>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8">
    <w:name w:val="Style58"/>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9">
    <w:name w:val="Style59"/>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0">
    <w:name w:val="Style60"/>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1">
    <w:name w:val="Style61"/>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2">
    <w:name w:val="Style62"/>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3">
    <w:name w:val="Style63"/>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4">
    <w:name w:val="Style64"/>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01">
    <w:name w:val="Font Style101"/>
    <w:uiPriority w:val="99"/>
    <w:rsid w:val="00310249"/>
    <w:rPr>
      <w:rFonts w:ascii="Times New Roman" w:hAnsi="Times New Roman" w:cs="Times New Roman"/>
      <w:b/>
      <w:bCs/>
      <w:i/>
      <w:iCs/>
      <w:spacing w:val="20"/>
      <w:sz w:val="18"/>
      <w:szCs w:val="18"/>
    </w:rPr>
  </w:style>
  <w:style w:type="character" w:customStyle="1" w:styleId="FontStyle102">
    <w:name w:val="Font Style102"/>
    <w:uiPriority w:val="99"/>
    <w:rsid w:val="00310249"/>
    <w:rPr>
      <w:rFonts w:ascii="Times New Roman" w:hAnsi="Times New Roman" w:cs="Times New Roman"/>
      <w:b/>
      <w:bCs/>
      <w:sz w:val="16"/>
      <w:szCs w:val="16"/>
    </w:rPr>
  </w:style>
  <w:style w:type="character" w:customStyle="1" w:styleId="FontStyle103">
    <w:name w:val="Font Style103"/>
    <w:uiPriority w:val="99"/>
    <w:rsid w:val="00310249"/>
    <w:rPr>
      <w:rFonts w:ascii="Sylfaen" w:hAnsi="Sylfaen" w:cs="Sylfaen"/>
      <w:sz w:val="32"/>
      <w:szCs w:val="32"/>
    </w:rPr>
  </w:style>
  <w:style w:type="character" w:customStyle="1" w:styleId="FontStyle104">
    <w:name w:val="Font Style104"/>
    <w:uiPriority w:val="99"/>
    <w:rsid w:val="00310249"/>
    <w:rPr>
      <w:rFonts w:ascii="Sylfaen" w:hAnsi="Sylfaen" w:cs="Sylfaen"/>
      <w:sz w:val="30"/>
      <w:szCs w:val="30"/>
    </w:rPr>
  </w:style>
  <w:style w:type="character" w:customStyle="1" w:styleId="FontStyle105">
    <w:name w:val="Font Style105"/>
    <w:uiPriority w:val="99"/>
    <w:rsid w:val="00310249"/>
    <w:rPr>
      <w:rFonts w:ascii="Sylfaen" w:hAnsi="Sylfaen" w:cs="Sylfaen"/>
      <w:sz w:val="30"/>
      <w:szCs w:val="30"/>
    </w:rPr>
  </w:style>
  <w:style w:type="character" w:customStyle="1" w:styleId="FontStyle106">
    <w:name w:val="Font Style106"/>
    <w:uiPriority w:val="99"/>
    <w:rsid w:val="00310249"/>
    <w:rPr>
      <w:rFonts w:ascii="Sylfaen" w:hAnsi="Sylfaen" w:cs="Sylfaen"/>
      <w:sz w:val="32"/>
      <w:szCs w:val="32"/>
    </w:rPr>
  </w:style>
  <w:style w:type="character" w:customStyle="1" w:styleId="FontStyle107">
    <w:name w:val="Font Style107"/>
    <w:uiPriority w:val="99"/>
    <w:rsid w:val="00310249"/>
    <w:rPr>
      <w:rFonts w:ascii="Sylfaen" w:hAnsi="Sylfaen" w:cs="Sylfaen"/>
      <w:i/>
      <w:iCs/>
      <w:sz w:val="28"/>
      <w:szCs w:val="28"/>
    </w:rPr>
  </w:style>
  <w:style w:type="character" w:customStyle="1" w:styleId="FontStyle108">
    <w:name w:val="Font Style108"/>
    <w:uiPriority w:val="99"/>
    <w:rsid w:val="00310249"/>
    <w:rPr>
      <w:rFonts w:ascii="Sylfaen" w:hAnsi="Sylfaen" w:cs="Sylfaen"/>
      <w:sz w:val="32"/>
      <w:szCs w:val="32"/>
    </w:rPr>
  </w:style>
  <w:style w:type="character" w:customStyle="1" w:styleId="FontStyle109">
    <w:name w:val="Font Style109"/>
    <w:uiPriority w:val="99"/>
    <w:rsid w:val="00310249"/>
    <w:rPr>
      <w:rFonts w:ascii="Sylfaen" w:hAnsi="Sylfaen" w:cs="Sylfaen"/>
      <w:sz w:val="30"/>
      <w:szCs w:val="30"/>
    </w:rPr>
  </w:style>
  <w:style w:type="character" w:customStyle="1" w:styleId="FontStyle110">
    <w:name w:val="Font Style110"/>
    <w:uiPriority w:val="99"/>
    <w:rsid w:val="00310249"/>
    <w:rPr>
      <w:rFonts w:ascii="Garamond" w:hAnsi="Garamond" w:cs="Garamond"/>
      <w:sz w:val="36"/>
      <w:szCs w:val="36"/>
    </w:rPr>
  </w:style>
  <w:style w:type="character" w:customStyle="1" w:styleId="FontStyle111">
    <w:name w:val="Font Style111"/>
    <w:uiPriority w:val="99"/>
    <w:rsid w:val="00310249"/>
    <w:rPr>
      <w:rFonts w:ascii="Sylfaen" w:hAnsi="Sylfaen" w:cs="Sylfaen"/>
      <w:sz w:val="32"/>
      <w:szCs w:val="32"/>
    </w:rPr>
  </w:style>
  <w:style w:type="character" w:customStyle="1" w:styleId="FontStyle112">
    <w:name w:val="Font Style112"/>
    <w:uiPriority w:val="99"/>
    <w:rsid w:val="00310249"/>
    <w:rPr>
      <w:rFonts w:ascii="Sylfaen" w:hAnsi="Sylfaen" w:cs="Sylfaen"/>
      <w:sz w:val="32"/>
      <w:szCs w:val="32"/>
    </w:rPr>
  </w:style>
  <w:style w:type="character" w:customStyle="1" w:styleId="FontStyle113">
    <w:name w:val="Font Style113"/>
    <w:uiPriority w:val="99"/>
    <w:rsid w:val="00310249"/>
    <w:rPr>
      <w:rFonts w:ascii="Lucida Sans Unicode" w:hAnsi="Lucida Sans Unicode" w:cs="Lucida Sans Unicode"/>
      <w:b/>
      <w:bCs/>
      <w:sz w:val="20"/>
      <w:szCs w:val="20"/>
    </w:rPr>
  </w:style>
  <w:style w:type="character" w:customStyle="1" w:styleId="FontStyle114">
    <w:name w:val="Font Style114"/>
    <w:uiPriority w:val="99"/>
    <w:rsid w:val="00310249"/>
    <w:rPr>
      <w:rFonts w:ascii="Sylfaen" w:hAnsi="Sylfaen" w:cs="Sylfaen"/>
      <w:sz w:val="30"/>
      <w:szCs w:val="30"/>
    </w:rPr>
  </w:style>
  <w:style w:type="character" w:customStyle="1" w:styleId="FontStyle115">
    <w:name w:val="Font Style115"/>
    <w:uiPriority w:val="99"/>
    <w:rsid w:val="00310249"/>
    <w:rPr>
      <w:rFonts w:ascii="Garamond" w:hAnsi="Garamond" w:cs="Garamond"/>
      <w:sz w:val="36"/>
      <w:szCs w:val="36"/>
    </w:rPr>
  </w:style>
  <w:style w:type="character" w:customStyle="1" w:styleId="FontStyle116">
    <w:name w:val="Font Style116"/>
    <w:uiPriority w:val="99"/>
    <w:rsid w:val="00310249"/>
    <w:rPr>
      <w:rFonts w:ascii="Sylfaen" w:hAnsi="Sylfaen" w:cs="Sylfaen"/>
      <w:sz w:val="32"/>
      <w:szCs w:val="32"/>
    </w:rPr>
  </w:style>
  <w:style w:type="character" w:customStyle="1" w:styleId="FontStyle117">
    <w:name w:val="Font Style117"/>
    <w:uiPriority w:val="99"/>
    <w:rsid w:val="00310249"/>
    <w:rPr>
      <w:rFonts w:ascii="Bookman Old Style" w:hAnsi="Bookman Old Style" w:cs="Bookman Old Style"/>
      <w:sz w:val="32"/>
      <w:szCs w:val="32"/>
    </w:rPr>
  </w:style>
  <w:style w:type="character" w:customStyle="1" w:styleId="FontStyle118">
    <w:name w:val="Font Style118"/>
    <w:uiPriority w:val="99"/>
    <w:rsid w:val="00310249"/>
    <w:rPr>
      <w:rFonts w:ascii="Sylfaen" w:hAnsi="Sylfaen" w:cs="Sylfaen"/>
      <w:sz w:val="32"/>
      <w:szCs w:val="32"/>
    </w:rPr>
  </w:style>
  <w:style w:type="character" w:customStyle="1" w:styleId="FontStyle119">
    <w:name w:val="Font Style119"/>
    <w:uiPriority w:val="99"/>
    <w:rsid w:val="00310249"/>
    <w:rPr>
      <w:rFonts w:ascii="Sylfaen" w:hAnsi="Sylfaen" w:cs="Sylfaen"/>
      <w:b/>
      <w:bCs/>
      <w:sz w:val="28"/>
      <w:szCs w:val="28"/>
    </w:rPr>
  </w:style>
  <w:style w:type="character" w:customStyle="1" w:styleId="FontStyle120">
    <w:name w:val="Font Style120"/>
    <w:uiPriority w:val="99"/>
    <w:rsid w:val="00310249"/>
    <w:rPr>
      <w:rFonts w:ascii="Sylfaen" w:hAnsi="Sylfaen" w:cs="Sylfaen"/>
      <w:sz w:val="32"/>
      <w:szCs w:val="32"/>
    </w:rPr>
  </w:style>
  <w:style w:type="character" w:customStyle="1" w:styleId="FontStyle121">
    <w:name w:val="Font Style121"/>
    <w:uiPriority w:val="99"/>
    <w:rsid w:val="00310249"/>
    <w:rPr>
      <w:rFonts w:ascii="Courier New" w:hAnsi="Courier New" w:cs="Courier New"/>
      <w:sz w:val="20"/>
      <w:szCs w:val="20"/>
    </w:rPr>
  </w:style>
  <w:style w:type="character" w:customStyle="1" w:styleId="FontStyle122">
    <w:name w:val="Font Style122"/>
    <w:uiPriority w:val="99"/>
    <w:rsid w:val="00310249"/>
    <w:rPr>
      <w:rFonts w:ascii="Sylfaen" w:hAnsi="Sylfaen" w:cs="Sylfaen"/>
      <w:sz w:val="30"/>
      <w:szCs w:val="30"/>
    </w:rPr>
  </w:style>
  <w:style w:type="character" w:customStyle="1" w:styleId="FontStyle123">
    <w:name w:val="Font Style123"/>
    <w:uiPriority w:val="99"/>
    <w:rsid w:val="00310249"/>
    <w:rPr>
      <w:rFonts w:ascii="Bookman Old Style" w:hAnsi="Bookman Old Style" w:cs="Bookman Old Style"/>
      <w:sz w:val="32"/>
      <w:szCs w:val="32"/>
    </w:rPr>
  </w:style>
  <w:style w:type="character" w:customStyle="1" w:styleId="FontStyle124">
    <w:name w:val="Font Style124"/>
    <w:uiPriority w:val="99"/>
    <w:rsid w:val="00310249"/>
    <w:rPr>
      <w:rFonts w:ascii="Sylfaen" w:hAnsi="Sylfaen" w:cs="Sylfaen"/>
      <w:sz w:val="32"/>
      <w:szCs w:val="32"/>
    </w:rPr>
  </w:style>
  <w:style w:type="character" w:customStyle="1" w:styleId="FontStyle125">
    <w:name w:val="Font Style125"/>
    <w:uiPriority w:val="99"/>
    <w:rsid w:val="00310249"/>
    <w:rPr>
      <w:rFonts w:ascii="Sylfaen" w:hAnsi="Sylfaen" w:cs="Sylfaen"/>
      <w:sz w:val="32"/>
      <w:szCs w:val="32"/>
    </w:rPr>
  </w:style>
  <w:style w:type="character" w:customStyle="1" w:styleId="FontStyle126">
    <w:name w:val="Font Style126"/>
    <w:uiPriority w:val="99"/>
    <w:rsid w:val="00310249"/>
    <w:rPr>
      <w:rFonts w:ascii="Bookman Old Style" w:hAnsi="Bookman Old Style" w:cs="Bookman Old Style"/>
      <w:sz w:val="30"/>
      <w:szCs w:val="30"/>
    </w:rPr>
  </w:style>
  <w:style w:type="character" w:customStyle="1" w:styleId="FontStyle127">
    <w:name w:val="Font Style127"/>
    <w:uiPriority w:val="99"/>
    <w:rsid w:val="00310249"/>
    <w:rPr>
      <w:rFonts w:ascii="Sylfaen" w:hAnsi="Sylfaen" w:cs="Sylfaen"/>
      <w:sz w:val="32"/>
      <w:szCs w:val="32"/>
    </w:rPr>
  </w:style>
  <w:style w:type="character" w:customStyle="1" w:styleId="FontStyle128">
    <w:name w:val="Font Style128"/>
    <w:uiPriority w:val="99"/>
    <w:rsid w:val="00310249"/>
    <w:rPr>
      <w:rFonts w:ascii="Sylfaen" w:hAnsi="Sylfaen" w:cs="Sylfaen"/>
      <w:sz w:val="32"/>
      <w:szCs w:val="32"/>
    </w:rPr>
  </w:style>
  <w:style w:type="character" w:customStyle="1" w:styleId="FontStyle129">
    <w:name w:val="Font Style129"/>
    <w:uiPriority w:val="99"/>
    <w:rsid w:val="00310249"/>
    <w:rPr>
      <w:rFonts w:ascii="Sylfaen" w:hAnsi="Sylfaen" w:cs="Sylfaen"/>
      <w:sz w:val="30"/>
      <w:szCs w:val="30"/>
    </w:rPr>
  </w:style>
  <w:style w:type="character" w:customStyle="1" w:styleId="FontStyle130">
    <w:name w:val="Font Style130"/>
    <w:uiPriority w:val="99"/>
    <w:rsid w:val="00310249"/>
    <w:rPr>
      <w:rFonts w:ascii="Bookman Old Style" w:hAnsi="Bookman Old Style" w:cs="Bookman Old Style"/>
      <w:sz w:val="32"/>
      <w:szCs w:val="32"/>
    </w:rPr>
  </w:style>
  <w:style w:type="character" w:customStyle="1" w:styleId="FontStyle131">
    <w:name w:val="Font Style131"/>
    <w:uiPriority w:val="99"/>
    <w:rsid w:val="00310249"/>
    <w:rPr>
      <w:rFonts w:ascii="Sylfaen" w:hAnsi="Sylfaen" w:cs="Sylfaen"/>
      <w:sz w:val="32"/>
      <w:szCs w:val="32"/>
    </w:rPr>
  </w:style>
  <w:style w:type="character" w:customStyle="1" w:styleId="FontStyle132">
    <w:name w:val="Font Style132"/>
    <w:uiPriority w:val="99"/>
    <w:rsid w:val="00310249"/>
    <w:rPr>
      <w:rFonts w:ascii="Sylfaen" w:hAnsi="Sylfaen" w:cs="Sylfaen"/>
      <w:sz w:val="32"/>
      <w:szCs w:val="32"/>
    </w:rPr>
  </w:style>
  <w:style w:type="character" w:customStyle="1" w:styleId="FontStyle133">
    <w:name w:val="Font Style133"/>
    <w:uiPriority w:val="99"/>
    <w:rsid w:val="00310249"/>
    <w:rPr>
      <w:rFonts w:ascii="Sylfaen" w:hAnsi="Sylfaen" w:cs="Sylfaen"/>
      <w:sz w:val="32"/>
      <w:szCs w:val="32"/>
    </w:rPr>
  </w:style>
  <w:style w:type="character" w:customStyle="1" w:styleId="FontStyle134">
    <w:name w:val="Font Style134"/>
    <w:uiPriority w:val="99"/>
    <w:rsid w:val="00310249"/>
    <w:rPr>
      <w:rFonts w:ascii="Bookman Old Style" w:hAnsi="Bookman Old Style" w:cs="Bookman Old Style"/>
      <w:sz w:val="32"/>
      <w:szCs w:val="32"/>
    </w:rPr>
  </w:style>
  <w:style w:type="character" w:customStyle="1" w:styleId="FontStyle138">
    <w:name w:val="Font Style138"/>
    <w:uiPriority w:val="99"/>
    <w:rsid w:val="00310249"/>
    <w:rPr>
      <w:rFonts w:ascii="Times New Roman" w:hAnsi="Times New Roman" w:cs="Times New Roman"/>
      <w:b/>
      <w:bCs/>
      <w:sz w:val="16"/>
      <w:szCs w:val="16"/>
    </w:rPr>
  </w:style>
  <w:style w:type="character" w:customStyle="1" w:styleId="FontStyle167">
    <w:name w:val="Font Style167"/>
    <w:uiPriority w:val="99"/>
    <w:rsid w:val="00310249"/>
    <w:rPr>
      <w:rFonts w:ascii="Times New Roman" w:hAnsi="Times New Roman" w:cs="Times New Roman"/>
      <w:i/>
      <w:iCs/>
      <w:sz w:val="16"/>
      <w:szCs w:val="16"/>
    </w:rPr>
  </w:style>
  <w:style w:type="paragraph" w:customStyle="1" w:styleId="Style11">
    <w:name w:val="Style11"/>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2">
    <w:name w:val="Style22"/>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3">
    <w:name w:val="Style23"/>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4">
    <w:name w:val="Style24"/>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5">
    <w:name w:val="Style25"/>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6">
    <w:name w:val="Style26"/>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2">
    <w:name w:val="Style32"/>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3">
    <w:name w:val="Style33"/>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5">
    <w:name w:val="Style55"/>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5">
    <w:name w:val="Style65"/>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6">
    <w:name w:val="Style66"/>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7">
    <w:name w:val="Style67"/>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8">
    <w:name w:val="Style68"/>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0">
    <w:name w:val="Style70"/>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1">
    <w:name w:val="Style71"/>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3">
    <w:name w:val="Style73"/>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4">
    <w:name w:val="Style74"/>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5">
    <w:name w:val="Style75"/>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6">
    <w:name w:val="Style76"/>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8">
    <w:name w:val="Style78"/>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9">
    <w:name w:val="Style79"/>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0">
    <w:name w:val="Style80"/>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1">
    <w:name w:val="Style81"/>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2">
    <w:name w:val="Style82"/>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3">
    <w:name w:val="Style83"/>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4">
    <w:name w:val="Style84"/>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5">
    <w:name w:val="Style85"/>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6">
    <w:name w:val="Style86"/>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7">
    <w:name w:val="Style87"/>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8">
    <w:name w:val="Style88"/>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9">
    <w:name w:val="Style89"/>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35">
    <w:name w:val="Font Style135"/>
    <w:uiPriority w:val="99"/>
    <w:rsid w:val="00310249"/>
    <w:rPr>
      <w:rFonts w:ascii="Sylfaen" w:hAnsi="Sylfaen" w:cs="Sylfaen"/>
      <w:i/>
      <w:iCs/>
      <w:sz w:val="28"/>
      <w:szCs w:val="28"/>
    </w:rPr>
  </w:style>
  <w:style w:type="character" w:customStyle="1" w:styleId="FontStyle136">
    <w:name w:val="Font Style136"/>
    <w:uiPriority w:val="99"/>
    <w:rsid w:val="00310249"/>
    <w:rPr>
      <w:rFonts w:ascii="Sylfaen" w:hAnsi="Sylfaen" w:cs="Sylfaen"/>
      <w:sz w:val="30"/>
      <w:szCs w:val="30"/>
    </w:rPr>
  </w:style>
  <w:style w:type="character" w:customStyle="1" w:styleId="FontStyle137">
    <w:name w:val="Font Style137"/>
    <w:uiPriority w:val="99"/>
    <w:rsid w:val="00310249"/>
    <w:rPr>
      <w:rFonts w:ascii="Sylfaen" w:hAnsi="Sylfaen" w:cs="Sylfaen"/>
      <w:sz w:val="28"/>
      <w:szCs w:val="28"/>
    </w:rPr>
  </w:style>
  <w:style w:type="character" w:customStyle="1" w:styleId="FontStyle139">
    <w:name w:val="Font Style139"/>
    <w:uiPriority w:val="99"/>
    <w:rsid w:val="00310249"/>
    <w:rPr>
      <w:rFonts w:ascii="Sylfaen" w:hAnsi="Sylfaen" w:cs="Sylfaen"/>
      <w:sz w:val="30"/>
      <w:szCs w:val="30"/>
    </w:rPr>
  </w:style>
  <w:style w:type="character" w:customStyle="1" w:styleId="FontStyle140">
    <w:name w:val="Font Style140"/>
    <w:uiPriority w:val="99"/>
    <w:rsid w:val="00310249"/>
    <w:rPr>
      <w:rFonts w:ascii="Sylfaen" w:hAnsi="Sylfaen" w:cs="Sylfaen"/>
      <w:sz w:val="28"/>
      <w:szCs w:val="28"/>
    </w:rPr>
  </w:style>
  <w:style w:type="character" w:customStyle="1" w:styleId="FontStyle141">
    <w:name w:val="Font Style141"/>
    <w:uiPriority w:val="99"/>
    <w:rsid w:val="00310249"/>
    <w:rPr>
      <w:rFonts w:ascii="Sylfaen" w:hAnsi="Sylfaen" w:cs="Sylfaen"/>
      <w:sz w:val="30"/>
      <w:szCs w:val="30"/>
    </w:rPr>
  </w:style>
  <w:style w:type="character" w:customStyle="1" w:styleId="FontStyle142">
    <w:name w:val="Font Style142"/>
    <w:uiPriority w:val="99"/>
    <w:rsid w:val="00310249"/>
    <w:rPr>
      <w:rFonts w:ascii="Garamond" w:hAnsi="Garamond" w:cs="Garamond"/>
      <w:sz w:val="36"/>
      <w:szCs w:val="36"/>
    </w:rPr>
  </w:style>
  <w:style w:type="character" w:customStyle="1" w:styleId="FontStyle143">
    <w:name w:val="Font Style143"/>
    <w:uiPriority w:val="99"/>
    <w:rsid w:val="00310249"/>
    <w:rPr>
      <w:rFonts w:ascii="Sylfaen" w:hAnsi="Sylfaen" w:cs="Sylfaen"/>
      <w:sz w:val="28"/>
      <w:szCs w:val="28"/>
    </w:rPr>
  </w:style>
  <w:style w:type="character" w:customStyle="1" w:styleId="FontStyle144">
    <w:name w:val="Font Style144"/>
    <w:uiPriority w:val="99"/>
    <w:rsid w:val="00310249"/>
    <w:rPr>
      <w:rFonts w:ascii="Sylfaen" w:hAnsi="Sylfaen" w:cs="Sylfaen"/>
      <w:sz w:val="30"/>
      <w:szCs w:val="30"/>
    </w:rPr>
  </w:style>
  <w:style w:type="character" w:customStyle="1" w:styleId="FontStyle145">
    <w:name w:val="Font Style145"/>
    <w:uiPriority w:val="99"/>
    <w:rsid w:val="00310249"/>
    <w:rPr>
      <w:rFonts w:ascii="Sylfaen" w:hAnsi="Sylfaen" w:cs="Sylfaen"/>
      <w:sz w:val="30"/>
      <w:szCs w:val="30"/>
    </w:rPr>
  </w:style>
  <w:style w:type="character" w:customStyle="1" w:styleId="FontStyle146">
    <w:name w:val="Font Style146"/>
    <w:uiPriority w:val="99"/>
    <w:rsid w:val="00310249"/>
    <w:rPr>
      <w:rFonts w:ascii="Sylfaen" w:hAnsi="Sylfaen" w:cs="Sylfaen"/>
      <w:sz w:val="30"/>
      <w:szCs w:val="30"/>
    </w:rPr>
  </w:style>
  <w:style w:type="character" w:customStyle="1" w:styleId="FontStyle147">
    <w:name w:val="Font Style147"/>
    <w:uiPriority w:val="99"/>
    <w:rsid w:val="00310249"/>
    <w:rPr>
      <w:rFonts w:ascii="Garamond" w:hAnsi="Garamond" w:cs="Garamond"/>
      <w:sz w:val="36"/>
      <w:szCs w:val="36"/>
    </w:rPr>
  </w:style>
  <w:style w:type="character" w:customStyle="1" w:styleId="FontStyle148">
    <w:name w:val="Font Style148"/>
    <w:uiPriority w:val="99"/>
    <w:rsid w:val="00310249"/>
    <w:rPr>
      <w:rFonts w:ascii="Sylfaen" w:hAnsi="Sylfaen" w:cs="Sylfaen"/>
      <w:sz w:val="28"/>
      <w:szCs w:val="28"/>
    </w:rPr>
  </w:style>
  <w:style w:type="character" w:customStyle="1" w:styleId="FontStyle149">
    <w:name w:val="Font Style149"/>
    <w:uiPriority w:val="99"/>
    <w:rsid w:val="00310249"/>
    <w:rPr>
      <w:rFonts w:ascii="Sylfaen" w:hAnsi="Sylfaen" w:cs="Sylfaen"/>
      <w:sz w:val="28"/>
      <w:szCs w:val="28"/>
    </w:rPr>
  </w:style>
  <w:style w:type="character" w:customStyle="1" w:styleId="FontStyle150">
    <w:name w:val="Font Style150"/>
    <w:uiPriority w:val="99"/>
    <w:rsid w:val="00310249"/>
    <w:rPr>
      <w:rFonts w:ascii="Sylfaen" w:hAnsi="Sylfaen" w:cs="Sylfaen"/>
      <w:sz w:val="30"/>
      <w:szCs w:val="30"/>
    </w:rPr>
  </w:style>
  <w:style w:type="character" w:customStyle="1" w:styleId="FontStyle151">
    <w:name w:val="Font Style151"/>
    <w:uiPriority w:val="99"/>
    <w:rsid w:val="00310249"/>
    <w:rPr>
      <w:rFonts w:ascii="Sylfaen" w:hAnsi="Sylfaen" w:cs="Sylfaen"/>
      <w:sz w:val="28"/>
      <w:szCs w:val="28"/>
    </w:rPr>
  </w:style>
  <w:style w:type="character" w:customStyle="1" w:styleId="FontStyle152">
    <w:name w:val="Font Style152"/>
    <w:uiPriority w:val="99"/>
    <w:rsid w:val="00310249"/>
    <w:rPr>
      <w:rFonts w:ascii="Sylfaen" w:hAnsi="Sylfaen" w:cs="Sylfaen"/>
      <w:sz w:val="28"/>
      <w:szCs w:val="28"/>
    </w:rPr>
  </w:style>
  <w:style w:type="character" w:customStyle="1" w:styleId="FontStyle153">
    <w:name w:val="Font Style153"/>
    <w:uiPriority w:val="99"/>
    <w:rsid w:val="00310249"/>
    <w:rPr>
      <w:rFonts w:ascii="Sylfaen" w:hAnsi="Sylfaen" w:cs="Sylfaen"/>
      <w:sz w:val="30"/>
      <w:szCs w:val="30"/>
    </w:rPr>
  </w:style>
  <w:style w:type="character" w:customStyle="1" w:styleId="FontStyle154">
    <w:name w:val="Font Style154"/>
    <w:uiPriority w:val="99"/>
    <w:rsid w:val="00310249"/>
    <w:rPr>
      <w:rFonts w:ascii="Sylfaen" w:hAnsi="Sylfaen" w:cs="Sylfaen"/>
      <w:sz w:val="28"/>
      <w:szCs w:val="28"/>
    </w:rPr>
  </w:style>
  <w:style w:type="character" w:customStyle="1" w:styleId="FontStyle155">
    <w:name w:val="Font Style155"/>
    <w:uiPriority w:val="99"/>
    <w:rsid w:val="00310249"/>
    <w:rPr>
      <w:rFonts w:ascii="Sylfaen" w:hAnsi="Sylfaen" w:cs="Sylfaen"/>
      <w:sz w:val="28"/>
      <w:szCs w:val="28"/>
    </w:rPr>
  </w:style>
  <w:style w:type="character" w:customStyle="1" w:styleId="FontStyle156">
    <w:name w:val="Font Style156"/>
    <w:uiPriority w:val="99"/>
    <w:rsid w:val="00310249"/>
    <w:rPr>
      <w:rFonts w:ascii="Courier New" w:hAnsi="Courier New" w:cs="Courier New"/>
      <w:sz w:val="20"/>
      <w:szCs w:val="20"/>
    </w:rPr>
  </w:style>
  <w:style w:type="character" w:customStyle="1" w:styleId="FontStyle157">
    <w:name w:val="Font Style157"/>
    <w:uiPriority w:val="99"/>
    <w:rsid w:val="00310249"/>
    <w:rPr>
      <w:rFonts w:ascii="Garamond" w:hAnsi="Garamond" w:cs="Garamond"/>
      <w:sz w:val="36"/>
      <w:szCs w:val="36"/>
    </w:rPr>
  </w:style>
  <w:style w:type="character" w:customStyle="1" w:styleId="FontStyle158">
    <w:name w:val="Font Style158"/>
    <w:uiPriority w:val="99"/>
    <w:rsid w:val="00310249"/>
    <w:rPr>
      <w:rFonts w:ascii="Sylfaen" w:hAnsi="Sylfaen" w:cs="Sylfaen"/>
      <w:sz w:val="28"/>
      <w:szCs w:val="28"/>
    </w:rPr>
  </w:style>
  <w:style w:type="character" w:customStyle="1" w:styleId="FontStyle159">
    <w:name w:val="Font Style159"/>
    <w:uiPriority w:val="99"/>
    <w:rsid w:val="00310249"/>
    <w:rPr>
      <w:rFonts w:ascii="Bookman Old Style" w:hAnsi="Bookman Old Style" w:cs="Bookman Old Style"/>
      <w:sz w:val="30"/>
      <w:szCs w:val="30"/>
    </w:rPr>
  </w:style>
  <w:style w:type="character" w:customStyle="1" w:styleId="FontStyle160">
    <w:name w:val="Font Style160"/>
    <w:uiPriority w:val="99"/>
    <w:rsid w:val="00310249"/>
    <w:rPr>
      <w:rFonts w:ascii="Garamond" w:hAnsi="Garamond" w:cs="Garamond"/>
      <w:sz w:val="36"/>
      <w:szCs w:val="36"/>
    </w:rPr>
  </w:style>
  <w:style w:type="character" w:customStyle="1" w:styleId="FontStyle161">
    <w:name w:val="Font Style161"/>
    <w:uiPriority w:val="99"/>
    <w:rsid w:val="00310249"/>
    <w:rPr>
      <w:rFonts w:ascii="Sylfaen" w:hAnsi="Sylfaen" w:cs="Sylfaen"/>
      <w:sz w:val="28"/>
      <w:szCs w:val="28"/>
    </w:rPr>
  </w:style>
  <w:style w:type="character" w:customStyle="1" w:styleId="FontStyle162">
    <w:name w:val="Font Style162"/>
    <w:uiPriority w:val="99"/>
    <w:rsid w:val="00310249"/>
    <w:rPr>
      <w:rFonts w:ascii="Sylfaen" w:hAnsi="Sylfaen" w:cs="Sylfaen"/>
      <w:sz w:val="32"/>
      <w:szCs w:val="32"/>
    </w:rPr>
  </w:style>
  <w:style w:type="character" w:customStyle="1" w:styleId="FontStyle163">
    <w:name w:val="Font Style163"/>
    <w:uiPriority w:val="99"/>
    <w:rsid w:val="00310249"/>
    <w:rPr>
      <w:rFonts w:ascii="Garamond" w:hAnsi="Garamond" w:cs="Garamond"/>
      <w:sz w:val="36"/>
      <w:szCs w:val="36"/>
    </w:rPr>
  </w:style>
  <w:style w:type="character" w:customStyle="1" w:styleId="FontStyle164">
    <w:name w:val="Font Style164"/>
    <w:uiPriority w:val="99"/>
    <w:rsid w:val="00310249"/>
    <w:rPr>
      <w:rFonts w:ascii="Sylfaen" w:hAnsi="Sylfaen" w:cs="Sylfaen"/>
      <w:sz w:val="30"/>
      <w:szCs w:val="30"/>
    </w:rPr>
  </w:style>
  <w:style w:type="character" w:customStyle="1" w:styleId="FontStyle165">
    <w:name w:val="Font Style165"/>
    <w:uiPriority w:val="99"/>
    <w:rsid w:val="00310249"/>
    <w:rPr>
      <w:rFonts w:ascii="Courier New" w:hAnsi="Courier New" w:cs="Courier New"/>
      <w:sz w:val="20"/>
      <w:szCs w:val="20"/>
    </w:rPr>
  </w:style>
  <w:style w:type="character" w:customStyle="1" w:styleId="FontStyle166">
    <w:name w:val="Font Style166"/>
    <w:uiPriority w:val="99"/>
    <w:rsid w:val="00310249"/>
    <w:rPr>
      <w:rFonts w:ascii="Sylfaen" w:hAnsi="Sylfaen" w:cs="Sylfaen"/>
      <w:sz w:val="28"/>
      <w:szCs w:val="28"/>
    </w:rPr>
  </w:style>
  <w:style w:type="paragraph" w:customStyle="1" w:styleId="Style69">
    <w:name w:val="Style69"/>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2">
    <w:name w:val="Style72"/>
    <w:basedOn w:val="a"/>
    <w:uiPriority w:val="99"/>
    <w:rsid w:val="0031024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7">
    <w:name w:val="Style77"/>
    <w:basedOn w:val="a"/>
    <w:uiPriority w:val="99"/>
    <w:rsid w:val="00310249"/>
    <w:pPr>
      <w:widowControl w:val="0"/>
      <w:autoSpaceDE w:val="0"/>
      <w:autoSpaceDN w:val="0"/>
      <w:adjustRightInd w:val="0"/>
      <w:spacing w:after="0" w:line="223" w:lineRule="exact"/>
      <w:ind w:firstLine="588"/>
    </w:pPr>
    <w:rPr>
      <w:rFonts w:ascii="Times New Roman" w:hAnsi="Times New Roman"/>
      <w:sz w:val="24"/>
      <w:szCs w:val="24"/>
      <w:lang w:eastAsia="ru-RU"/>
    </w:rPr>
  </w:style>
  <w:style w:type="character" w:customStyle="1" w:styleId="FontStyle168">
    <w:name w:val="Font Style168"/>
    <w:uiPriority w:val="99"/>
    <w:rsid w:val="00310249"/>
    <w:rPr>
      <w:rFonts w:ascii="Trebuchet MS" w:hAnsi="Trebuchet MS" w:cs="Trebuchet MS"/>
      <w:b/>
      <w:bCs/>
      <w:sz w:val="14"/>
      <w:szCs w:val="14"/>
    </w:rPr>
  </w:style>
  <w:style w:type="character" w:customStyle="1" w:styleId="FontStyle169">
    <w:name w:val="Font Style169"/>
    <w:uiPriority w:val="99"/>
    <w:rsid w:val="00310249"/>
    <w:rPr>
      <w:rFonts w:ascii="Courier New" w:hAnsi="Courier New" w:cs="Courier New"/>
      <w:sz w:val="22"/>
      <w:szCs w:val="22"/>
    </w:rPr>
  </w:style>
  <w:style w:type="character" w:customStyle="1" w:styleId="FontStyle170">
    <w:name w:val="Font Style170"/>
    <w:uiPriority w:val="99"/>
    <w:rsid w:val="00310249"/>
    <w:rPr>
      <w:rFonts w:ascii="Courier New" w:hAnsi="Courier New" w:cs="Courier New"/>
      <w:sz w:val="22"/>
      <w:szCs w:val="22"/>
    </w:rPr>
  </w:style>
  <w:style w:type="paragraph" w:styleId="a6">
    <w:name w:val="header"/>
    <w:basedOn w:val="a"/>
    <w:link w:val="a7"/>
    <w:uiPriority w:val="99"/>
    <w:unhideWhenUsed/>
    <w:rsid w:val="004E2D00"/>
    <w:pPr>
      <w:tabs>
        <w:tab w:val="center" w:pos="4677"/>
        <w:tab w:val="right" w:pos="9355"/>
      </w:tabs>
      <w:spacing w:after="0" w:line="240" w:lineRule="auto"/>
    </w:pPr>
  </w:style>
  <w:style w:type="character" w:customStyle="1" w:styleId="a7">
    <w:name w:val="Верхний колонтитул Знак"/>
    <w:link w:val="a6"/>
    <w:uiPriority w:val="99"/>
    <w:locked/>
    <w:rsid w:val="004E2D00"/>
    <w:rPr>
      <w:rFonts w:cs="Times New Roman"/>
    </w:rPr>
  </w:style>
  <w:style w:type="paragraph" w:styleId="a8">
    <w:name w:val="footer"/>
    <w:basedOn w:val="a"/>
    <w:link w:val="a9"/>
    <w:uiPriority w:val="99"/>
    <w:semiHidden/>
    <w:unhideWhenUsed/>
    <w:rsid w:val="004E2D00"/>
    <w:pPr>
      <w:tabs>
        <w:tab w:val="center" w:pos="4677"/>
        <w:tab w:val="right" w:pos="9355"/>
      </w:tabs>
      <w:spacing w:after="0" w:line="240" w:lineRule="auto"/>
    </w:pPr>
  </w:style>
  <w:style w:type="character" w:customStyle="1" w:styleId="a9">
    <w:name w:val="Нижний колонтитул Знак"/>
    <w:link w:val="a8"/>
    <w:uiPriority w:val="99"/>
    <w:semiHidden/>
    <w:locked/>
    <w:rsid w:val="004E2D00"/>
    <w:rPr>
      <w:rFonts w:cs="Times New Roman"/>
    </w:rPr>
  </w:style>
  <w:style w:type="paragraph" w:styleId="aa">
    <w:name w:val="Normal (Web)"/>
    <w:basedOn w:val="a"/>
    <w:uiPriority w:val="99"/>
    <w:rsid w:val="00BB5F2B"/>
    <w:pPr>
      <w:spacing w:before="100" w:beforeAutospacing="1" w:after="100" w:afterAutospacing="1" w:line="360" w:lineRule="auto"/>
    </w:pPr>
    <w:rPr>
      <w:rFonts w:ascii="Arial Unicode MS" w:eastAsia="Arial Unicode MS" w:hAnsi="Times New Roman"/>
      <w:sz w:val="24"/>
      <w:szCs w:val="24"/>
      <w:lang w:eastAsia="ru-RU"/>
    </w:rPr>
  </w:style>
  <w:style w:type="character" w:customStyle="1" w:styleId="FontStyle11">
    <w:name w:val="Font Style11"/>
    <w:uiPriority w:val="99"/>
    <w:rsid w:val="00730564"/>
    <w:rPr>
      <w:rFonts w:ascii="Arial" w:hAnsi="Arial" w:cs="Arial"/>
      <w:i/>
      <w:iCs/>
      <w:sz w:val="18"/>
      <w:szCs w:val="18"/>
    </w:rPr>
  </w:style>
  <w:style w:type="character" w:customStyle="1" w:styleId="FontStyle12">
    <w:name w:val="Font Style12"/>
    <w:uiPriority w:val="99"/>
    <w:rsid w:val="00730564"/>
    <w:rPr>
      <w:rFonts w:ascii="Times New Roman" w:hAnsi="Times New Roman" w:cs="Times New Roman"/>
      <w:sz w:val="20"/>
      <w:szCs w:val="20"/>
    </w:rPr>
  </w:style>
  <w:style w:type="paragraph" w:styleId="ab">
    <w:name w:val="Document Map"/>
    <w:basedOn w:val="a"/>
    <w:link w:val="ac"/>
    <w:uiPriority w:val="99"/>
    <w:semiHidden/>
    <w:unhideWhenUsed/>
    <w:rsid w:val="00730564"/>
    <w:pPr>
      <w:spacing w:after="0" w:line="240" w:lineRule="auto"/>
    </w:pPr>
    <w:rPr>
      <w:rFonts w:ascii="Tahoma" w:hAnsi="Tahoma" w:cs="Tahoma"/>
      <w:sz w:val="16"/>
      <w:szCs w:val="16"/>
    </w:rPr>
  </w:style>
  <w:style w:type="character" w:customStyle="1" w:styleId="ac">
    <w:name w:val="Схема документа Знак"/>
    <w:link w:val="ab"/>
    <w:uiPriority w:val="99"/>
    <w:semiHidden/>
    <w:locked/>
    <w:rsid w:val="00730564"/>
    <w:rPr>
      <w:rFonts w:ascii="Tahoma" w:hAnsi="Tahoma" w:cs="Tahoma"/>
      <w:sz w:val="16"/>
      <w:szCs w:val="16"/>
    </w:rPr>
  </w:style>
  <w:style w:type="character" w:customStyle="1" w:styleId="FontStyle37">
    <w:name w:val="Font Style37"/>
    <w:uiPriority w:val="99"/>
    <w:rsid w:val="00616B2A"/>
    <w:rPr>
      <w:rFonts w:ascii="Times New Roman" w:hAnsi="Times New Roman" w:cs="Times New Roman"/>
      <w:sz w:val="18"/>
      <w:szCs w:val="18"/>
    </w:rPr>
  </w:style>
  <w:style w:type="character" w:customStyle="1" w:styleId="FontStyle38">
    <w:name w:val="Font Style38"/>
    <w:uiPriority w:val="99"/>
    <w:rsid w:val="00616B2A"/>
    <w:rPr>
      <w:rFonts w:ascii="Times New Roman" w:hAnsi="Times New Roman" w:cs="Times New Roman"/>
      <w:sz w:val="18"/>
      <w:szCs w:val="18"/>
    </w:rPr>
  </w:style>
  <w:style w:type="character" w:customStyle="1" w:styleId="FontStyle39">
    <w:name w:val="Font Style39"/>
    <w:uiPriority w:val="99"/>
    <w:rsid w:val="00616B2A"/>
    <w:rPr>
      <w:rFonts w:ascii="Times New Roman" w:hAnsi="Times New Roman" w:cs="Times New Roman"/>
      <w:i/>
      <w:iCs/>
      <w:sz w:val="18"/>
      <w:szCs w:val="18"/>
    </w:rPr>
  </w:style>
  <w:style w:type="character" w:customStyle="1" w:styleId="FontStyle41">
    <w:name w:val="Font Style41"/>
    <w:uiPriority w:val="99"/>
    <w:rsid w:val="00616B2A"/>
    <w:rPr>
      <w:rFonts w:ascii="Times New Roman" w:hAnsi="Times New Roman" w:cs="Times New Roman"/>
      <w:b/>
      <w:bCs/>
      <w:i/>
      <w:iCs/>
      <w:sz w:val="20"/>
      <w:szCs w:val="20"/>
    </w:rPr>
  </w:style>
  <w:style w:type="character" w:customStyle="1" w:styleId="FontStyle42">
    <w:name w:val="Font Style42"/>
    <w:uiPriority w:val="99"/>
    <w:rsid w:val="00616B2A"/>
    <w:rPr>
      <w:rFonts w:ascii="Times New Roman" w:hAnsi="Times New Roman" w:cs="Times New Roman"/>
      <w:sz w:val="20"/>
      <w:szCs w:val="20"/>
    </w:rPr>
  </w:style>
  <w:style w:type="character" w:customStyle="1" w:styleId="FontStyle43">
    <w:name w:val="Font Style43"/>
    <w:uiPriority w:val="99"/>
    <w:rsid w:val="00616B2A"/>
    <w:rPr>
      <w:rFonts w:ascii="Arial" w:hAnsi="Arial" w:cs="Arial"/>
      <w:i/>
      <w:iCs/>
      <w:sz w:val="18"/>
      <w:szCs w:val="18"/>
    </w:rPr>
  </w:style>
  <w:style w:type="paragraph" w:customStyle="1" w:styleId="Style16">
    <w:name w:val="Style16"/>
    <w:basedOn w:val="a"/>
    <w:uiPriority w:val="99"/>
    <w:rsid w:val="00F81C01"/>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40">
    <w:name w:val="Font Style40"/>
    <w:uiPriority w:val="99"/>
    <w:rsid w:val="00F81C01"/>
    <w:rPr>
      <w:rFonts w:ascii="Century Gothic" w:hAnsi="Century Gothic" w:cs="Century Gothic"/>
      <w:b/>
      <w:bCs/>
      <w:i/>
      <w:iCs/>
      <w:sz w:val="8"/>
      <w:szCs w:val="8"/>
    </w:rPr>
  </w:style>
  <w:style w:type="paragraph" w:customStyle="1" w:styleId="Style21">
    <w:name w:val="Style21"/>
    <w:basedOn w:val="a"/>
    <w:uiPriority w:val="99"/>
    <w:rsid w:val="00F81C0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1">
    <w:name w:val="Стиль1"/>
    <w:basedOn w:val="2"/>
    <w:uiPriority w:val="99"/>
    <w:rsid w:val="00792695"/>
    <w:pPr>
      <w:keepNext/>
      <w:framePr w:wrap="auto" w:vAnchor="text" w:hAnchor="page"/>
      <w:spacing w:after="0" w:line="816" w:lineRule="exact"/>
      <w:ind w:left="240"/>
      <w:textAlignment w:val="baseline"/>
    </w:pPr>
    <w:rPr>
      <w:rFonts w:ascii="Times New Roman" w:hAnsi="Times New Roman"/>
      <w:b/>
      <w:bCs/>
      <w:i/>
      <w:iCs/>
      <w:emboss/>
      <w:color w:val="0000FF"/>
      <w:position w:val="-9"/>
      <w:sz w:val="103"/>
      <w:szCs w:val="103"/>
      <w:lang w:eastAsia="ru-RU"/>
    </w:rPr>
  </w:style>
  <w:style w:type="paragraph" w:styleId="2">
    <w:name w:val="toc 2"/>
    <w:basedOn w:val="a"/>
    <w:next w:val="a"/>
    <w:autoRedefine/>
    <w:uiPriority w:val="39"/>
    <w:semiHidden/>
    <w:unhideWhenUsed/>
    <w:rsid w:val="00792695"/>
    <w:pPr>
      <w:spacing w:after="100"/>
      <w:ind w:left="220"/>
    </w:pPr>
  </w:style>
  <w:style w:type="paragraph" w:styleId="ad">
    <w:name w:val="Title"/>
    <w:basedOn w:val="a"/>
    <w:link w:val="ae"/>
    <w:uiPriority w:val="10"/>
    <w:qFormat/>
    <w:rsid w:val="00BD1317"/>
    <w:pPr>
      <w:spacing w:after="0" w:line="240" w:lineRule="auto"/>
      <w:jc w:val="center"/>
    </w:pPr>
    <w:rPr>
      <w:rFonts w:ascii="Times New Roman" w:hAnsi="Times New Roman"/>
      <w:sz w:val="28"/>
      <w:szCs w:val="24"/>
      <w:lang w:eastAsia="ru-RU"/>
    </w:rPr>
  </w:style>
  <w:style w:type="character" w:customStyle="1" w:styleId="ae">
    <w:name w:val="Название Знак"/>
    <w:link w:val="ad"/>
    <w:uiPriority w:val="10"/>
    <w:locked/>
    <w:rsid w:val="00BD1317"/>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E63B-D2B3-4BA3-A3B8-BADDA8E6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7149</Words>
  <Characters>40752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2014-03-03T22:04:00Z</dcterms:created>
  <dcterms:modified xsi:type="dcterms:W3CDTF">2014-03-03T22:04:00Z</dcterms:modified>
</cp:coreProperties>
</file>