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48D" w:rsidRPr="001B7C2E" w:rsidRDefault="00F7248D" w:rsidP="001B7C2E">
      <w:pPr>
        <w:pStyle w:val="a3"/>
        <w:shd w:val="clear" w:color="000000" w:fill="auto"/>
        <w:spacing w:before="0" w:beforeAutospacing="0" w:after="0" w:afterAutospacing="0" w:line="360" w:lineRule="auto"/>
        <w:ind w:firstLine="709"/>
        <w:jc w:val="center"/>
        <w:rPr>
          <w:b/>
          <w:sz w:val="28"/>
          <w:szCs w:val="28"/>
        </w:rPr>
      </w:pPr>
    </w:p>
    <w:p w:rsidR="00003F5E" w:rsidRPr="001B7C2E" w:rsidRDefault="00003F5E" w:rsidP="001B7C2E">
      <w:pPr>
        <w:pStyle w:val="a3"/>
        <w:shd w:val="clear" w:color="000000" w:fill="auto"/>
        <w:spacing w:before="0" w:beforeAutospacing="0" w:after="0" w:afterAutospacing="0" w:line="360" w:lineRule="auto"/>
        <w:ind w:firstLine="709"/>
        <w:jc w:val="center"/>
        <w:rPr>
          <w:b/>
          <w:sz w:val="28"/>
          <w:szCs w:val="28"/>
        </w:rPr>
      </w:pPr>
    </w:p>
    <w:p w:rsidR="00003F5E" w:rsidRPr="001B7C2E" w:rsidRDefault="00003F5E" w:rsidP="001B7C2E">
      <w:pPr>
        <w:pStyle w:val="a3"/>
        <w:shd w:val="clear" w:color="000000" w:fill="auto"/>
        <w:spacing w:before="0" w:beforeAutospacing="0" w:after="0" w:afterAutospacing="0" w:line="360" w:lineRule="auto"/>
        <w:ind w:firstLine="709"/>
        <w:jc w:val="center"/>
        <w:rPr>
          <w:b/>
          <w:sz w:val="28"/>
          <w:szCs w:val="28"/>
        </w:rPr>
      </w:pPr>
    </w:p>
    <w:p w:rsidR="00003F5E" w:rsidRPr="001B7C2E" w:rsidRDefault="00003F5E" w:rsidP="001B7C2E">
      <w:pPr>
        <w:pStyle w:val="a3"/>
        <w:shd w:val="clear" w:color="000000" w:fill="auto"/>
        <w:spacing w:before="0" w:beforeAutospacing="0" w:after="0" w:afterAutospacing="0" w:line="360" w:lineRule="auto"/>
        <w:ind w:firstLine="709"/>
        <w:jc w:val="center"/>
        <w:rPr>
          <w:b/>
          <w:sz w:val="28"/>
          <w:szCs w:val="28"/>
        </w:rPr>
      </w:pPr>
    </w:p>
    <w:p w:rsidR="00003F5E" w:rsidRPr="001B7C2E" w:rsidRDefault="00003F5E" w:rsidP="001B7C2E">
      <w:pPr>
        <w:pStyle w:val="a3"/>
        <w:shd w:val="clear" w:color="000000" w:fill="auto"/>
        <w:spacing w:before="0" w:beforeAutospacing="0" w:after="0" w:afterAutospacing="0" w:line="360" w:lineRule="auto"/>
        <w:ind w:firstLine="709"/>
        <w:jc w:val="center"/>
        <w:rPr>
          <w:b/>
          <w:sz w:val="28"/>
          <w:szCs w:val="28"/>
        </w:rPr>
      </w:pPr>
    </w:p>
    <w:p w:rsidR="00003F5E" w:rsidRPr="001B7C2E" w:rsidRDefault="00003F5E" w:rsidP="001B7C2E">
      <w:pPr>
        <w:pStyle w:val="a3"/>
        <w:shd w:val="clear" w:color="000000" w:fill="auto"/>
        <w:spacing w:before="0" w:beforeAutospacing="0" w:after="0" w:afterAutospacing="0" w:line="360" w:lineRule="auto"/>
        <w:ind w:firstLine="709"/>
        <w:jc w:val="center"/>
        <w:rPr>
          <w:b/>
          <w:sz w:val="28"/>
          <w:szCs w:val="28"/>
        </w:rPr>
      </w:pPr>
    </w:p>
    <w:p w:rsidR="00003F5E" w:rsidRPr="001B7C2E" w:rsidRDefault="00003F5E" w:rsidP="001B7C2E">
      <w:pPr>
        <w:pStyle w:val="a3"/>
        <w:shd w:val="clear" w:color="000000" w:fill="auto"/>
        <w:spacing w:before="0" w:beforeAutospacing="0" w:after="0" w:afterAutospacing="0" w:line="360" w:lineRule="auto"/>
        <w:ind w:firstLine="709"/>
        <w:jc w:val="center"/>
        <w:rPr>
          <w:b/>
          <w:sz w:val="28"/>
          <w:szCs w:val="28"/>
        </w:rPr>
      </w:pPr>
    </w:p>
    <w:p w:rsidR="00F7248D" w:rsidRPr="001B7C2E" w:rsidRDefault="00F7248D" w:rsidP="001B7C2E">
      <w:pPr>
        <w:pStyle w:val="a3"/>
        <w:shd w:val="clear" w:color="000000" w:fill="auto"/>
        <w:spacing w:before="0" w:beforeAutospacing="0" w:after="0" w:afterAutospacing="0" w:line="360" w:lineRule="auto"/>
        <w:ind w:firstLine="709"/>
        <w:jc w:val="center"/>
        <w:rPr>
          <w:b/>
          <w:sz w:val="28"/>
          <w:szCs w:val="28"/>
        </w:rPr>
      </w:pPr>
      <w:r w:rsidRPr="001B7C2E">
        <w:rPr>
          <w:b/>
          <w:sz w:val="28"/>
          <w:szCs w:val="28"/>
        </w:rPr>
        <w:t>Контрольная работа</w:t>
      </w:r>
    </w:p>
    <w:p w:rsidR="00F7248D" w:rsidRPr="001B7C2E" w:rsidRDefault="00F7248D" w:rsidP="001B7C2E">
      <w:pPr>
        <w:pStyle w:val="a3"/>
        <w:shd w:val="clear" w:color="000000" w:fill="auto"/>
        <w:spacing w:before="0" w:beforeAutospacing="0" w:after="0" w:afterAutospacing="0" w:line="360" w:lineRule="auto"/>
        <w:ind w:firstLine="709"/>
        <w:jc w:val="center"/>
        <w:rPr>
          <w:b/>
          <w:sz w:val="28"/>
          <w:szCs w:val="28"/>
        </w:rPr>
      </w:pPr>
    </w:p>
    <w:p w:rsidR="00F7248D" w:rsidRPr="001B7C2E" w:rsidRDefault="00F7248D" w:rsidP="001B7C2E">
      <w:pPr>
        <w:pStyle w:val="a3"/>
        <w:shd w:val="clear" w:color="000000" w:fill="auto"/>
        <w:spacing w:before="0" w:beforeAutospacing="0" w:after="0" w:afterAutospacing="0" w:line="360" w:lineRule="auto"/>
        <w:ind w:firstLine="709"/>
        <w:jc w:val="center"/>
        <w:rPr>
          <w:sz w:val="28"/>
          <w:szCs w:val="28"/>
        </w:rPr>
      </w:pPr>
      <w:r w:rsidRPr="001B7C2E">
        <w:rPr>
          <w:sz w:val="28"/>
          <w:szCs w:val="28"/>
        </w:rPr>
        <w:t>По предмету: Эконометрическое моделирование</w:t>
      </w:r>
    </w:p>
    <w:p w:rsidR="00F7248D" w:rsidRPr="001B7C2E" w:rsidRDefault="00F7248D" w:rsidP="001B7C2E">
      <w:pPr>
        <w:pStyle w:val="a3"/>
        <w:shd w:val="clear" w:color="000000" w:fill="auto"/>
        <w:spacing w:before="0" w:beforeAutospacing="0" w:after="0" w:afterAutospacing="0" w:line="360" w:lineRule="auto"/>
        <w:ind w:firstLine="709"/>
        <w:jc w:val="center"/>
        <w:rPr>
          <w:b/>
          <w:sz w:val="28"/>
          <w:szCs w:val="28"/>
        </w:rPr>
      </w:pPr>
    </w:p>
    <w:p w:rsidR="00F7248D" w:rsidRPr="001B7C2E" w:rsidRDefault="00D81DE2" w:rsidP="001B7C2E">
      <w:pPr>
        <w:pStyle w:val="a3"/>
        <w:shd w:val="clear" w:color="000000" w:fill="auto"/>
        <w:spacing w:before="0" w:beforeAutospacing="0" w:after="0" w:afterAutospacing="0" w:line="360" w:lineRule="auto"/>
        <w:ind w:firstLine="709"/>
        <w:jc w:val="center"/>
        <w:rPr>
          <w:b/>
          <w:sz w:val="28"/>
          <w:szCs w:val="28"/>
        </w:rPr>
      </w:pPr>
      <w:r w:rsidRPr="001B7C2E">
        <w:rPr>
          <w:b/>
          <w:sz w:val="28"/>
          <w:szCs w:val="28"/>
        </w:rPr>
        <w:t>Некоторые вопросы эконометрического моделирования</w:t>
      </w:r>
    </w:p>
    <w:p w:rsidR="00F7248D" w:rsidRPr="001B7C2E" w:rsidRDefault="00F7248D" w:rsidP="001B7C2E">
      <w:pPr>
        <w:pStyle w:val="a3"/>
        <w:shd w:val="clear" w:color="000000" w:fill="auto"/>
        <w:spacing w:before="0" w:beforeAutospacing="0" w:after="0" w:afterAutospacing="0" w:line="360" w:lineRule="auto"/>
        <w:ind w:firstLine="709"/>
        <w:jc w:val="center"/>
        <w:rPr>
          <w:b/>
          <w:sz w:val="28"/>
          <w:szCs w:val="28"/>
        </w:rPr>
      </w:pPr>
    </w:p>
    <w:p w:rsidR="00D81DE2" w:rsidRPr="001B7C2E" w:rsidRDefault="00F7248D" w:rsidP="001B7C2E">
      <w:pPr>
        <w:pStyle w:val="a3"/>
        <w:shd w:val="clear" w:color="000000" w:fill="auto"/>
        <w:spacing w:before="0" w:beforeAutospacing="0" w:after="0" w:afterAutospacing="0" w:line="360" w:lineRule="auto"/>
        <w:ind w:firstLine="709"/>
        <w:jc w:val="both"/>
        <w:rPr>
          <w:b/>
          <w:sz w:val="28"/>
          <w:szCs w:val="28"/>
        </w:rPr>
      </w:pPr>
      <w:r w:rsidRPr="001B7C2E">
        <w:rPr>
          <w:b/>
          <w:sz w:val="28"/>
          <w:szCs w:val="28"/>
        </w:rPr>
        <w:br w:type="page"/>
      </w:r>
      <w:r w:rsidR="00D81DE2" w:rsidRPr="001B7C2E">
        <w:rPr>
          <w:b/>
          <w:sz w:val="28"/>
          <w:szCs w:val="28"/>
        </w:rPr>
        <w:t>Вопрос 1. Назовите некоторые основные проблемы эконометрического моделирования</w:t>
      </w:r>
    </w:p>
    <w:p w:rsidR="00D81DE2" w:rsidRPr="001B7C2E" w:rsidRDefault="00D81DE2" w:rsidP="001B7C2E">
      <w:pPr>
        <w:pStyle w:val="a3"/>
        <w:shd w:val="clear" w:color="000000" w:fill="auto"/>
        <w:spacing w:before="0" w:beforeAutospacing="0" w:after="0" w:afterAutospacing="0" w:line="360" w:lineRule="auto"/>
        <w:ind w:firstLine="709"/>
        <w:jc w:val="both"/>
        <w:rPr>
          <w:b/>
          <w:sz w:val="28"/>
          <w:szCs w:val="28"/>
        </w:rPr>
      </w:pPr>
    </w:p>
    <w:p w:rsidR="0099549F" w:rsidRPr="001B7C2E" w:rsidRDefault="00627B52" w:rsidP="001B7C2E">
      <w:pPr>
        <w:pStyle w:val="a3"/>
        <w:shd w:val="clear" w:color="000000" w:fill="auto"/>
        <w:spacing w:before="0" w:beforeAutospacing="0" w:after="0" w:afterAutospacing="0" w:line="360" w:lineRule="auto"/>
        <w:ind w:firstLine="709"/>
        <w:jc w:val="both"/>
        <w:rPr>
          <w:sz w:val="28"/>
          <w:szCs w:val="28"/>
        </w:rPr>
      </w:pPr>
      <w:r w:rsidRPr="001B7C2E">
        <w:rPr>
          <w:sz w:val="28"/>
          <w:szCs w:val="28"/>
        </w:rPr>
        <w:t>Рассмотрим н</w:t>
      </w:r>
      <w:r w:rsidR="0099549F" w:rsidRPr="001B7C2E">
        <w:rPr>
          <w:sz w:val="28"/>
          <w:szCs w:val="28"/>
        </w:rPr>
        <w:t xml:space="preserve">екоторые </w:t>
      </w:r>
      <w:r w:rsidRPr="001B7C2E">
        <w:rPr>
          <w:sz w:val="28"/>
          <w:szCs w:val="28"/>
        </w:rPr>
        <w:t xml:space="preserve">основные </w:t>
      </w:r>
      <w:r w:rsidR="0099549F" w:rsidRPr="001B7C2E">
        <w:rPr>
          <w:sz w:val="28"/>
          <w:szCs w:val="28"/>
        </w:rPr>
        <w:t>проблемы эконометрического моделирования</w:t>
      </w:r>
      <w:r w:rsidRPr="001B7C2E">
        <w:rPr>
          <w:sz w:val="28"/>
          <w:szCs w:val="28"/>
        </w:rPr>
        <w:t>:</w:t>
      </w:r>
    </w:p>
    <w:p w:rsidR="0099549F" w:rsidRPr="001B7C2E" w:rsidRDefault="0099549F" w:rsidP="001B7C2E">
      <w:pPr>
        <w:pStyle w:val="3"/>
        <w:shd w:val="clear" w:color="000000" w:fill="auto"/>
        <w:spacing w:before="0" w:beforeAutospacing="0" w:after="0" w:afterAutospacing="0" w:line="360" w:lineRule="auto"/>
        <w:ind w:firstLine="709"/>
        <w:jc w:val="both"/>
        <w:rPr>
          <w:i/>
          <w:sz w:val="28"/>
          <w:szCs w:val="28"/>
        </w:rPr>
      </w:pPr>
      <w:r w:rsidRPr="001B7C2E">
        <w:rPr>
          <w:i/>
          <w:sz w:val="28"/>
          <w:szCs w:val="28"/>
        </w:rPr>
        <w:t>Постоянство механизмов</w:t>
      </w:r>
      <w:r w:rsidR="00D81DE2" w:rsidRPr="001B7C2E">
        <w:rPr>
          <w:i/>
          <w:sz w:val="28"/>
          <w:szCs w:val="28"/>
        </w:rPr>
        <w:t>:</w:t>
      </w:r>
    </w:p>
    <w:p w:rsidR="0099549F" w:rsidRPr="001B7C2E" w:rsidRDefault="0099549F" w:rsidP="001B7C2E">
      <w:pPr>
        <w:pStyle w:val="a3"/>
        <w:shd w:val="clear" w:color="000000" w:fill="auto"/>
        <w:spacing w:before="0" w:beforeAutospacing="0" w:after="0" w:afterAutospacing="0" w:line="360" w:lineRule="auto"/>
        <w:ind w:firstLine="709"/>
        <w:jc w:val="both"/>
        <w:rPr>
          <w:sz w:val="28"/>
          <w:szCs w:val="28"/>
        </w:rPr>
      </w:pPr>
      <w:r w:rsidRPr="001B7C2E">
        <w:rPr>
          <w:sz w:val="28"/>
          <w:szCs w:val="28"/>
        </w:rPr>
        <w:t>Одно из условий, на которое опирается эконометрическое моделирование</w:t>
      </w:r>
      <w:r w:rsidR="00771FDD" w:rsidRPr="001B7C2E">
        <w:rPr>
          <w:sz w:val="28"/>
          <w:szCs w:val="28"/>
        </w:rPr>
        <w:t>,</w:t>
      </w:r>
      <w:r w:rsidRPr="001B7C2E">
        <w:rPr>
          <w:sz w:val="28"/>
          <w:szCs w:val="28"/>
        </w:rPr>
        <w:t xml:space="preserve"> состоит в том, что функциональное соотношение не меняется в течени</w:t>
      </w:r>
      <w:r w:rsidR="00771FDD" w:rsidRPr="001B7C2E">
        <w:rPr>
          <w:sz w:val="28"/>
          <w:szCs w:val="28"/>
        </w:rPr>
        <w:t>е</w:t>
      </w:r>
      <w:r w:rsidRPr="001B7C2E">
        <w:rPr>
          <w:sz w:val="28"/>
          <w:szCs w:val="28"/>
        </w:rPr>
        <w:t xml:space="preserve"> рассматриваемого периода. Однако это условие часто нереалистично, особенно в случае, когда приходится иметь дело с переходной экономикой. Это обычная проблема, с которой экономист сталкивается при исследовании экономических процессов с изменчивой структурой. Как бы то ни было, приходится делать предположение о неизменности формы модели, иначе моделирование не было бы возможно.</w:t>
      </w:r>
    </w:p>
    <w:p w:rsidR="0099549F" w:rsidRPr="001B7C2E" w:rsidRDefault="0099549F" w:rsidP="001B7C2E">
      <w:pPr>
        <w:pStyle w:val="a3"/>
        <w:shd w:val="clear" w:color="000000" w:fill="auto"/>
        <w:spacing w:before="0" w:beforeAutospacing="0" w:after="0" w:afterAutospacing="0" w:line="360" w:lineRule="auto"/>
        <w:ind w:firstLine="709"/>
        <w:jc w:val="both"/>
        <w:rPr>
          <w:sz w:val="28"/>
          <w:szCs w:val="28"/>
        </w:rPr>
      </w:pPr>
      <w:r w:rsidRPr="001B7C2E">
        <w:rPr>
          <w:sz w:val="28"/>
          <w:szCs w:val="28"/>
        </w:rPr>
        <w:t xml:space="preserve">Один из возможных способов учета структурных сдвигов состоит в использовании различного рода </w:t>
      </w:r>
      <w:r w:rsidRPr="001B7C2E">
        <w:rPr>
          <w:i/>
          <w:iCs/>
          <w:sz w:val="28"/>
          <w:szCs w:val="28"/>
        </w:rPr>
        <w:t>сконструированных</w:t>
      </w:r>
      <w:r w:rsidRPr="001B7C2E">
        <w:rPr>
          <w:sz w:val="28"/>
          <w:szCs w:val="28"/>
        </w:rPr>
        <w:t xml:space="preserve"> переменных, таких как, фиктивные переменные и тренды. Включение в эконометрическую модель трендов позволяет учитывать изменения во всех коэффициентах регрессионного уравнения: свобо</w:t>
      </w:r>
      <w:r w:rsidR="00627B52" w:rsidRPr="001B7C2E">
        <w:rPr>
          <w:sz w:val="28"/>
          <w:szCs w:val="28"/>
        </w:rPr>
        <w:t>дном члене и коэффициентах при «экономических»</w:t>
      </w:r>
      <w:r w:rsidRPr="001B7C2E">
        <w:rPr>
          <w:sz w:val="28"/>
          <w:szCs w:val="28"/>
        </w:rPr>
        <w:t xml:space="preserve"> переменных. Фиктивные переменные (принимающие только два значения — 0 и 1) позволяют учесть резкие структурные скачки. </w:t>
      </w:r>
    </w:p>
    <w:p w:rsidR="0099549F" w:rsidRPr="001B7C2E" w:rsidRDefault="0099549F" w:rsidP="001B7C2E">
      <w:pPr>
        <w:pStyle w:val="a3"/>
        <w:shd w:val="clear" w:color="000000" w:fill="auto"/>
        <w:spacing w:before="0" w:beforeAutospacing="0" w:after="0" w:afterAutospacing="0" w:line="360" w:lineRule="auto"/>
        <w:ind w:firstLine="709"/>
        <w:jc w:val="both"/>
        <w:rPr>
          <w:sz w:val="28"/>
          <w:szCs w:val="28"/>
        </w:rPr>
      </w:pPr>
      <w:r w:rsidRPr="001B7C2E">
        <w:rPr>
          <w:sz w:val="28"/>
          <w:szCs w:val="28"/>
        </w:rPr>
        <w:t>Кроме того, использование фиктивных переменных и гармонических трендов (синусов и косинусов) позволяет учесть в модели сезонные колебания. Если предположить, что сезонность имеет детерминированный характер, то ее можно смоделировать, добавив в уравнение регрессии компоненту следующего вида:</w:t>
      </w:r>
    </w:p>
    <w:p w:rsidR="00F7248D" w:rsidRPr="001B7C2E" w:rsidRDefault="00F7248D" w:rsidP="001B7C2E">
      <w:pPr>
        <w:pStyle w:val="a3"/>
        <w:shd w:val="clear" w:color="000000" w:fill="auto"/>
        <w:spacing w:before="0" w:beforeAutospacing="0" w:after="0" w:afterAutospacing="0" w:line="360" w:lineRule="auto"/>
        <w:ind w:firstLine="709"/>
        <w:jc w:val="both"/>
        <w:rPr>
          <w:sz w:val="28"/>
          <w:szCs w:val="28"/>
        </w:rPr>
      </w:pPr>
    </w:p>
    <w:p w:rsidR="0099549F" w:rsidRPr="001B7C2E" w:rsidRDefault="0099549F" w:rsidP="001B7C2E">
      <w:pPr>
        <w:pStyle w:val="a3"/>
        <w:shd w:val="clear" w:color="000000" w:fill="auto"/>
        <w:spacing w:before="0" w:beforeAutospacing="0" w:after="0" w:afterAutospacing="0" w:line="360" w:lineRule="auto"/>
        <w:ind w:firstLine="709"/>
        <w:jc w:val="both"/>
        <w:rPr>
          <w:sz w:val="28"/>
          <w:szCs w:val="28"/>
        </w:rPr>
      </w:pPr>
      <w:r w:rsidRPr="001B7C2E">
        <w:rPr>
          <w:sz w:val="28"/>
          <w:szCs w:val="28"/>
        </w:rPr>
        <w:t xml:space="preserve"> </w:t>
      </w:r>
      <w:r w:rsidRPr="001B7C2E">
        <w:rPr>
          <w:sz w:val="28"/>
          <w:szCs w:val="28"/>
          <w:vertAlign w:val="subscript"/>
        </w:rPr>
        <w:t xml:space="preserve">1 </w:t>
      </w:r>
      <w:r w:rsidRPr="001B7C2E">
        <w:rPr>
          <w:i/>
          <w:iCs/>
          <w:sz w:val="28"/>
          <w:szCs w:val="28"/>
        </w:rPr>
        <w:t>M</w:t>
      </w:r>
      <w:r w:rsidRPr="001B7C2E">
        <w:rPr>
          <w:sz w:val="28"/>
          <w:szCs w:val="28"/>
          <w:vertAlign w:val="subscript"/>
        </w:rPr>
        <w:t xml:space="preserve">1 </w:t>
      </w:r>
      <w:r w:rsidRPr="001B7C2E">
        <w:rPr>
          <w:sz w:val="28"/>
          <w:szCs w:val="28"/>
        </w:rPr>
        <w:t xml:space="preserve">+ ... + </w:t>
      </w:r>
      <w:r w:rsidRPr="001B7C2E">
        <w:rPr>
          <w:sz w:val="28"/>
          <w:szCs w:val="28"/>
        </w:rPr>
        <w:t xml:space="preserve"> </w:t>
      </w:r>
      <w:r w:rsidRPr="001B7C2E">
        <w:rPr>
          <w:sz w:val="28"/>
          <w:szCs w:val="28"/>
          <w:vertAlign w:val="subscript"/>
        </w:rPr>
        <w:t xml:space="preserve">12 </w:t>
      </w:r>
      <w:r w:rsidRPr="001B7C2E">
        <w:rPr>
          <w:i/>
          <w:iCs/>
          <w:sz w:val="28"/>
          <w:szCs w:val="28"/>
        </w:rPr>
        <w:t>M</w:t>
      </w:r>
      <w:r w:rsidRPr="001B7C2E">
        <w:rPr>
          <w:sz w:val="28"/>
          <w:szCs w:val="28"/>
          <w:vertAlign w:val="subscript"/>
        </w:rPr>
        <w:t>12</w:t>
      </w:r>
      <w:r w:rsidRPr="001B7C2E">
        <w:rPr>
          <w:sz w:val="28"/>
          <w:szCs w:val="28"/>
        </w:rPr>
        <w:t>.</w:t>
      </w:r>
    </w:p>
    <w:p w:rsidR="00F7248D" w:rsidRPr="001B7C2E" w:rsidRDefault="00F7248D" w:rsidP="001B7C2E">
      <w:pPr>
        <w:pStyle w:val="a3"/>
        <w:shd w:val="clear" w:color="000000" w:fill="auto"/>
        <w:spacing w:before="0" w:beforeAutospacing="0" w:after="0" w:afterAutospacing="0" w:line="360" w:lineRule="auto"/>
        <w:ind w:firstLine="709"/>
        <w:jc w:val="both"/>
        <w:rPr>
          <w:sz w:val="28"/>
          <w:szCs w:val="28"/>
        </w:rPr>
      </w:pPr>
    </w:p>
    <w:p w:rsidR="0099549F" w:rsidRPr="001B7C2E" w:rsidRDefault="0099549F" w:rsidP="001B7C2E">
      <w:pPr>
        <w:pStyle w:val="a3"/>
        <w:shd w:val="clear" w:color="000000" w:fill="auto"/>
        <w:spacing w:before="0" w:beforeAutospacing="0" w:after="0" w:afterAutospacing="0" w:line="360" w:lineRule="auto"/>
        <w:ind w:firstLine="709"/>
        <w:jc w:val="both"/>
        <w:rPr>
          <w:sz w:val="28"/>
          <w:szCs w:val="28"/>
        </w:rPr>
      </w:pPr>
      <w:r w:rsidRPr="001B7C2E">
        <w:rPr>
          <w:sz w:val="28"/>
          <w:szCs w:val="28"/>
        </w:rPr>
        <w:t xml:space="preserve">Здесь </w:t>
      </w:r>
      <w:r w:rsidRPr="001B7C2E">
        <w:rPr>
          <w:i/>
          <w:iCs/>
          <w:sz w:val="28"/>
          <w:szCs w:val="28"/>
        </w:rPr>
        <w:t>M</w:t>
      </w:r>
      <w:r w:rsidRPr="001B7C2E">
        <w:rPr>
          <w:sz w:val="28"/>
          <w:szCs w:val="28"/>
          <w:vertAlign w:val="subscript"/>
        </w:rPr>
        <w:t>1</w:t>
      </w:r>
      <w:r w:rsidRPr="001B7C2E">
        <w:rPr>
          <w:sz w:val="28"/>
          <w:szCs w:val="28"/>
        </w:rPr>
        <w:t xml:space="preserve">, ..., </w:t>
      </w:r>
      <w:r w:rsidRPr="001B7C2E">
        <w:rPr>
          <w:i/>
          <w:iCs/>
          <w:sz w:val="28"/>
          <w:szCs w:val="28"/>
        </w:rPr>
        <w:t>M</w:t>
      </w:r>
      <w:r w:rsidRPr="001B7C2E">
        <w:rPr>
          <w:sz w:val="28"/>
          <w:szCs w:val="28"/>
          <w:vertAlign w:val="subscript"/>
        </w:rPr>
        <w:t>12</w:t>
      </w:r>
      <w:r w:rsidRPr="001B7C2E">
        <w:rPr>
          <w:sz w:val="28"/>
          <w:szCs w:val="28"/>
        </w:rPr>
        <w:t xml:space="preserve"> — сезонные месячные переменные. </w:t>
      </w:r>
    </w:p>
    <w:p w:rsidR="0099549F" w:rsidRPr="001B7C2E" w:rsidRDefault="0099549F" w:rsidP="001B7C2E">
      <w:pPr>
        <w:pStyle w:val="a3"/>
        <w:shd w:val="clear" w:color="000000" w:fill="auto"/>
        <w:spacing w:before="0" w:beforeAutospacing="0" w:after="0" w:afterAutospacing="0" w:line="360" w:lineRule="auto"/>
        <w:ind w:firstLine="709"/>
        <w:jc w:val="both"/>
        <w:rPr>
          <w:sz w:val="28"/>
          <w:szCs w:val="28"/>
        </w:rPr>
      </w:pPr>
      <w:r w:rsidRPr="001B7C2E">
        <w:rPr>
          <w:sz w:val="28"/>
          <w:szCs w:val="28"/>
        </w:rPr>
        <w:t>Все же эти методы не позволяют адекватно учесть изменения, если неизвестен их характер или момент изменения (в случае скачка). Особенно большие проблемы создают структурные сдвиги для прогнозирования. Если резкое изменение в параметрах экономического процесса произошло в течение исследуемого периода, то это изменение можно заметить и учесть в модели. Если же неожиданное изменение произойдет после исследуемого периода, то сделанные прогнозы окажутся неверными.</w:t>
      </w:r>
    </w:p>
    <w:p w:rsidR="0099549F" w:rsidRPr="001B7C2E" w:rsidRDefault="0099549F" w:rsidP="001B7C2E">
      <w:pPr>
        <w:pStyle w:val="3"/>
        <w:shd w:val="clear" w:color="000000" w:fill="auto"/>
        <w:spacing w:before="0" w:beforeAutospacing="0" w:after="0" w:afterAutospacing="0" w:line="360" w:lineRule="auto"/>
        <w:ind w:firstLine="709"/>
        <w:jc w:val="both"/>
        <w:rPr>
          <w:i/>
          <w:sz w:val="28"/>
          <w:szCs w:val="28"/>
        </w:rPr>
      </w:pPr>
      <w:r w:rsidRPr="001B7C2E">
        <w:rPr>
          <w:i/>
          <w:sz w:val="28"/>
          <w:szCs w:val="28"/>
        </w:rPr>
        <w:t>Недостаточный набор данных</w:t>
      </w:r>
      <w:r w:rsidR="00D81DE2" w:rsidRPr="001B7C2E">
        <w:rPr>
          <w:i/>
          <w:sz w:val="28"/>
          <w:szCs w:val="28"/>
        </w:rPr>
        <w:t>:</w:t>
      </w:r>
    </w:p>
    <w:p w:rsidR="0099549F" w:rsidRPr="001B7C2E" w:rsidRDefault="0099549F" w:rsidP="001B7C2E">
      <w:pPr>
        <w:pStyle w:val="a3"/>
        <w:shd w:val="clear" w:color="000000" w:fill="auto"/>
        <w:spacing w:before="0" w:beforeAutospacing="0" w:after="0" w:afterAutospacing="0" w:line="360" w:lineRule="auto"/>
        <w:ind w:firstLine="709"/>
        <w:jc w:val="both"/>
        <w:rPr>
          <w:sz w:val="28"/>
          <w:szCs w:val="28"/>
        </w:rPr>
      </w:pPr>
      <w:r w:rsidRPr="001B7C2E">
        <w:rPr>
          <w:sz w:val="28"/>
          <w:szCs w:val="28"/>
        </w:rPr>
        <w:t>Имеющихся данных может быть недостаточно для того, чтобы определить функциональную связь между переменными, либо они недостаточно варьируются, чтобы можно было отличить влияние одного фактора от влияния другого. Последняя проблема получила в эконометрическом моделиро</w:t>
      </w:r>
      <w:r w:rsidR="00DB1C6E" w:rsidRPr="001B7C2E">
        <w:rPr>
          <w:sz w:val="28"/>
          <w:szCs w:val="28"/>
        </w:rPr>
        <w:t>вании название «</w:t>
      </w:r>
      <w:r w:rsidRPr="001B7C2E">
        <w:rPr>
          <w:sz w:val="28"/>
          <w:szCs w:val="28"/>
        </w:rPr>
        <w:t>мульт</w:t>
      </w:r>
      <w:r w:rsidR="00DB1C6E" w:rsidRPr="001B7C2E">
        <w:rPr>
          <w:sz w:val="28"/>
          <w:szCs w:val="28"/>
        </w:rPr>
        <w:t>иколлинеарности»</w:t>
      </w:r>
      <w:r w:rsidRPr="001B7C2E">
        <w:rPr>
          <w:sz w:val="28"/>
          <w:szCs w:val="28"/>
        </w:rPr>
        <w:t xml:space="preserve">. В отличие от экспериментальных наук, у отдельного исследователя, изучающего экономические процессы, как правило, нет возможности сколько-нибудь заметно на них повлиять. Обычно за него это делает правительство. Чтобы восполнить недостаток данных, исследователю приходится делать некоторые априорные допущения, зачастую недостаточно обоснованные. </w:t>
      </w:r>
    </w:p>
    <w:p w:rsidR="0099549F" w:rsidRPr="001B7C2E" w:rsidRDefault="0099549F" w:rsidP="001B7C2E">
      <w:pPr>
        <w:pStyle w:val="a3"/>
        <w:shd w:val="clear" w:color="000000" w:fill="auto"/>
        <w:spacing w:before="0" w:beforeAutospacing="0" w:after="0" w:afterAutospacing="0" w:line="360" w:lineRule="auto"/>
        <w:ind w:firstLine="709"/>
        <w:jc w:val="both"/>
        <w:rPr>
          <w:sz w:val="28"/>
          <w:szCs w:val="28"/>
        </w:rPr>
      </w:pPr>
      <w:r w:rsidRPr="001B7C2E">
        <w:rPr>
          <w:sz w:val="28"/>
          <w:szCs w:val="28"/>
        </w:rPr>
        <w:t>Как правило, функциональная форма модели заранее неизвестна. В этом случае хорошим выходом из положения было бы использование непараметрических методов оценивания. Однако для применения таких методов необходим довольно значительный набор данных. Поэтому на практике, как правило, предполагают, что зависимость между двумя переменными линейна. Часто линейная зависимость дает хорошую аппроксимацию гладкой зависимости в некоторой небольшой окрестности, но вообще гов</w:t>
      </w:r>
      <w:r w:rsidR="00DB1C6E" w:rsidRPr="001B7C2E">
        <w:rPr>
          <w:sz w:val="28"/>
          <w:szCs w:val="28"/>
        </w:rPr>
        <w:t>оря, нет никакой гарантии, что «истинная»</w:t>
      </w:r>
      <w:r w:rsidRPr="001B7C2E">
        <w:rPr>
          <w:sz w:val="28"/>
          <w:szCs w:val="28"/>
        </w:rPr>
        <w:t xml:space="preserve"> зависимость не окажется сильно нелинейной как раз в том интервале, к которому относятся данные.</w:t>
      </w:r>
    </w:p>
    <w:p w:rsidR="0099549F" w:rsidRPr="001B7C2E" w:rsidRDefault="0099549F" w:rsidP="001B7C2E">
      <w:pPr>
        <w:pStyle w:val="a3"/>
        <w:shd w:val="clear" w:color="000000" w:fill="auto"/>
        <w:spacing w:before="0" w:beforeAutospacing="0" w:after="0" w:afterAutospacing="0" w:line="360" w:lineRule="auto"/>
        <w:ind w:firstLine="709"/>
        <w:jc w:val="both"/>
        <w:rPr>
          <w:sz w:val="28"/>
          <w:szCs w:val="28"/>
        </w:rPr>
      </w:pPr>
      <w:r w:rsidRPr="001B7C2E">
        <w:rPr>
          <w:sz w:val="28"/>
          <w:szCs w:val="28"/>
        </w:rPr>
        <w:t>При применении статистических методов следует помнить, что постулируемые свойства как правило носят асимптотический характер, то есть проявляются в пределе, при стремлении количества наблюдений к бесконечности. В частности, если в линейной регрессии в качестве регрессоров используются лаги зависимой переменной, то, даже если выполнены стандартные предположения регрессионного анализа, полученные оценки будут состоятельными, но смещенными.</w:t>
      </w:r>
    </w:p>
    <w:p w:rsidR="0099549F" w:rsidRPr="002E1593" w:rsidRDefault="0099549F" w:rsidP="001B7C2E">
      <w:pPr>
        <w:pStyle w:val="3"/>
        <w:shd w:val="clear" w:color="000000" w:fill="auto"/>
        <w:spacing w:before="0" w:beforeAutospacing="0" w:after="0" w:afterAutospacing="0" w:line="360" w:lineRule="auto"/>
        <w:ind w:firstLine="709"/>
        <w:jc w:val="both"/>
        <w:rPr>
          <w:i/>
          <w:sz w:val="28"/>
          <w:szCs w:val="28"/>
          <w:lang w:val="uk-UA"/>
        </w:rPr>
      </w:pPr>
      <w:r w:rsidRPr="001B7C2E">
        <w:rPr>
          <w:i/>
          <w:sz w:val="28"/>
          <w:szCs w:val="28"/>
        </w:rPr>
        <w:t>Проблема ложной регрессии</w:t>
      </w:r>
      <w:r w:rsidR="002E1593">
        <w:rPr>
          <w:i/>
          <w:sz w:val="28"/>
          <w:szCs w:val="28"/>
          <w:lang w:val="uk-UA"/>
        </w:rPr>
        <w:t>:</w:t>
      </w:r>
    </w:p>
    <w:p w:rsidR="0099549F" w:rsidRPr="001B7C2E" w:rsidRDefault="0099549F" w:rsidP="001B7C2E">
      <w:pPr>
        <w:pStyle w:val="a3"/>
        <w:shd w:val="clear" w:color="000000" w:fill="auto"/>
        <w:spacing w:before="0" w:beforeAutospacing="0" w:after="0" w:afterAutospacing="0" w:line="360" w:lineRule="auto"/>
        <w:ind w:firstLine="709"/>
        <w:jc w:val="both"/>
        <w:rPr>
          <w:sz w:val="28"/>
          <w:szCs w:val="28"/>
        </w:rPr>
      </w:pPr>
      <w:r w:rsidRPr="001B7C2E">
        <w:rPr>
          <w:sz w:val="28"/>
          <w:szCs w:val="28"/>
        </w:rPr>
        <w:t xml:space="preserve">Для того, чтобы получить высокий коэффициент детерминации, достаточно, чтобы в зависимой переменной и в регрессоре имелся тренд и динамика трендов до некоторой степени совпала. Коэффициент детерминации, как правило, </w:t>
      </w:r>
      <w:r w:rsidR="00DB1C6E" w:rsidRPr="001B7C2E">
        <w:rPr>
          <w:sz w:val="28"/>
          <w:szCs w:val="28"/>
        </w:rPr>
        <w:t>бывает,</w:t>
      </w:r>
      <w:r w:rsidRPr="001B7C2E">
        <w:rPr>
          <w:sz w:val="28"/>
          <w:szCs w:val="28"/>
        </w:rPr>
        <w:t xml:space="preserve"> высок в регрессии одного растущего показателя по другому растущему показателю.</w:t>
      </w:r>
    </w:p>
    <w:p w:rsidR="0099549F" w:rsidRPr="001B7C2E" w:rsidRDefault="0099549F" w:rsidP="001B7C2E">
      <w:pPr>
        <w:pStyle w:val="a3"/>
        <w:shd w:val="clear" w:color="000000" w:fill="auto"/>
        <w:spacing w:before="0" w:beforeAutospacing="0" w:after="0" w:afterAutospacing="0" w:line="360" w:lineRule="auto"/>
        <w:ind w:firstLine="709"/>
        <w:jc w:val="both"/>
        <w:rPr>
          <w:sz w:val="28"/>
          <w:szCs w:val="28"/>
        </w:rPr>
      </w:pPr>
      <w:r w:rsidRPr="001B7C2E">
        <w:rPr>
          <w:sz w:val="28"/>
          <w:szCs w:val="28"/>
        </w:rPr>
        <w:t xml:space="preserve">С другой стороны, коэффициент детерминации, как правило, бывает низким в </w:t>
      </w:r>
      <w:r w:rsidR="00DB1C6E" w:rsidRPr="001B7C2E">
        <w:rPr>
          <w:sz w:val="28"/>
          <w:szCs w:val="28"/>
        </w:rPr>
        <w:t>регрессии одного процесса типа «белый шум»</w:t>
      </w:r>
      <w:r w:rsidRPr="001B7C2E">
        <w:rPr>
          <w:sz w:val="28"/>
          <w:szCs w:val="28"/>
        </w:rPr>
        <w:t xml:space="preserve"> по другому такому же процессу. </w:t>
      </w:r>
    </w:p>
    <w:p w:rsidR="0099549F" w:rsidRPr="001B7C2E" w:rsidRDefault="0099549F" w:rsidP="001B7C2E">
      <w:pPr>
        <w:pStyle w:val="a3"/>
        <w:shd w:val="clear" w:color="000000" w:fill="auto"/>
        <w:tabs>
          <w:tab w:val="left" w:pos="1080"/>
        </w:tabs>
        <w:spacing w:before="0" w:beforeAutospacing="0" w:after="0" w:afterAutospacing="0" w:line="360" w:lineRule="auto"/>
        <w:ind w:firstLine="709"/>
        <w:jc w:val="both"/>
        <w:rPr>
          <w:sz w:val="28"/>
          <w:szCs w:val="28"/>
        </w:rPr>
      </w:pPr>
      <w:r w:rsidRPr="001B7C2E">
        <w:rPr>
          <w:sz w:val="28"/>
          <w:szCs w:val="28"/>
        </w:rPr>
        <w:t>Дву</w:t>
      </w:r>
      <w:r w:rsidR="00DB1C6E" w:rsidRPr="001B7C2E">
        <w:rPr>
          <w:sz w:val="28"/>
          <w:szCs w:val="28"/>
        </w:rPr>
        <w:t>мя основными причинами наличия «тренда»</w:t>
      </w:r>
      <w:r w:rsidRPr="001B7C2E">
        <w:rPr>
          <w:sz w:val="28"/>
          <w:szCs w:val="28"/>
        </w:rPr>
        <w:t xml:space="preserve"> во временных рядах являются</w:t>
      </w:r>
    </w:p>
    <w:p w:rsidR="0099549F" w:rsidRPr="001B7C2E" w:rsidRDefault="0099549F" w:rsidP="001B7C2E">
      <w:pPr>
        <w:numPr>
          <w:ilvl w:val="0"/>
          <w:numId w:val="1"/>
        </w:numPr>
        <w:shd w:val="clear" w:color="000000" w:fill="auto"/>
        <w:tabs>
          <w:tab w:val="left" w:pos="1080"/>
        </w:tabs>
        <w:spacing w:line="360" w:lineRule="auto"/>
        <w:ind w:left="0" w:firstLine="709"/>
        <w:jc w:val="both"/>
        <w:rPr>
          <w:sz w:val="28"/>
          <w:szCs w:val="28"/>
        </w:rPr>
      </w:pPr>
      <w:r w:rsidRPr="001B7C2E">
        <w:rPr>
          <w:sz w:val="28"/>
          <w:szCs w:val="28"/>
        </w:rPr>
        <w:t xml:space="preserve">детерминированная составляющая (тогда говорят о детерминированном тренде), </w:t>
      </w:r>
    </w:p>
    <w:p w:rsidR="0099549F" w:rsidRPr="001B7C2E" w:rsidRDefault="0099549F" w:rsidP="001B7C2E">
      <w:pPr>
        <w:numPr>
          <w:ilvl w:val="0"/>
          <w:numId w:val="1"/>
        </w:numPr>
        <w:shd w:val="clear" w:color="000000" w:fill="auto"/>
        <w:tabs>
          <w:tab w:val="left" w:pos="1080"/>
        </w:tabs>
        <w:spacing w:line="360" w:lineRule="auto"/>
        <w:ind w:left="0" w:firstLine="709"/>
        <w:jc w:val="both"/>
        <w:rPr>
          <w:sz w:val="28"/>
          <w:szCs w:val="28"/>
        </w:rPr>
      </w:pPr>
      <w:r w:rsidRPr="001B7C2E">
        <w:rPr>
          <w:sz w:val="28"/>
          <w:szCs w:val="28"/>
        </w:rPr>
        <w:t xml:space="preserve">нестационарность (тогда говорят о стохастическом тренде). </w:t>
      </w:r>
    </w:p>
    <w:p w:rsidR="00D81DE2" w:rsidRPr="001B7C2E" w:rsidRDefault="0099549F" w:rsidP="001B7C2E">
      <w:pPr>
        <w:pStyle w:val="a3"/>
        <w:shd w:val="clear" w:color="000000" w:fill="auto"/>
        <w:tabs>
          <w:tab w:val="left" w:pos="1080"/>
        </w:tabs>
        <w:spacing w:before="0" w:beforeAutospacing="0" w:after="0" w:afterAutospacing="0" w:line="360" w:lineRule="auto"/>
        <w:ind w:firstLine="709"/>
        <w:jc w:val="both"/>
        <w:rPr>
          <w:sz w:val="28"/>
          <w:szCs w:val="28"/>
        </w:rPr>
      </w:pPr>
      <w:r w:rsidRPr="001B7C2E">
        <w:rPr>
          <w:sz w:val="28"/>
          <w:szCs w:val="28"/>
        </w:rPr>
        <w:t xml:space="preserve">Наличие детерминированного тренда может приводить к появлению ложной регрессии. </w:t>
      </w:r>
    </w:p>
    <w:p w:rsidR="00D81DE2" w:rsidRPr="001B7C2E" w:rsidRDefault="0099549F" w:rsidP="001B7C2E">
      <w:pPr>
        <w:pStyle w:val="a3"/>
        <w:shd w:val="clear" w:color="000000" w:fill="auto"/>
        <w:tabs>
          <w:tab w:val="left" w:pos="1080"/>
        </w:tabs>
        <w:spacing w:before="0" w:beforeAutospacing="0" w:after="0" w:afterAutospacing="0" w:line="360" w:lineRule="auto"/>
        <w:ind w:firstLine="709"/>
        <w:jc w:val="both"/>
        <w:rPr>
          <w:sz w:val="28"/>
          <w:szCs w:val="28"/>
        </w:rPr>
      </w:pPr>
      <w:r w:rsidRPr="001B7C2E">
        <w:rPr>
          <w:sz w:val="28"/>
          <w:szCs w:val="28"/>
        </w:rPr>
        <w:t xml:space="preserve">Пусть, например </w:t>
      </w:r>
      <w:r w:rsidRPr="001B7C2E">
        <w:rPr>
          <w:i/>
          <w:iCs/>
          <w:sz w:val="28"/>
          <w:szCs w:val="28"/>
        </w:rPr>
        <w:t>Y</w:t>
      </w:r>
      <w:r w:rsidRPr="001B7C2E">
        <w:rPr>
          <w:i/>
          <w:iCs/>
          <w:sz w:val="28"/>
          <w:szCs w:val="28"/>
          <w:vertAlign w:val="subscript"/>
        </w:rPr>
        <w:t>t</w:t>
      </w:r>
      <w:r w:rsidRPr="001B7C2E">
        <w:rPr>
          <w:sz w:val="28"/>
          <w:szCs w:val="28"/>
        </w:rPr>
        <w:t xml:space="preserve"> и </w:t>
      </w:r>
      <w:r w:rsidRPr="001B7C2E">
        <w:rPr>
          <w:i/>
          <w:iCs/>
          <w:sz w:val="28"/>
          <w:szCs w:val="28"/>
        </w:rPr>
        <w:t>X</w:t>
      </w:r>
      <w:r w:rsidRPr="001B7C2E">
        <w:rPr>
          <w:i/>
          <w:iCs/>
          <w:sz w:val="28"/>
          <w:szCs w:val="28"/>
          <w:vertAlign w:val="subscript"/>
        </w:rPr>
        <w:t>t</w:t>
      </w:r>
      <w:r w:rsidRPr="001B7C2E">
        <w:rPr>
          <w:sz w:val="28"/>
          <w:szCs w:val="28"/>
        </w:rPr>
        <w:t xml:space="preserve"> порождаются процессами </w:t>
      </w:r>
    </w:p>
    <w:p w:rsidR="00D81DE2" w:rsidRPr="001B7C2E" w:rsidRDefault="00D81DE2" w:rsidP="001B7C2E">
      <w:pPr>
        <w:pStyle w:val="a3"/>
        <w:shd w:val="clear" w:color="000000" w:fill="auto"/>
        <w:tabs>
          <w:tab w:val="left" w:pos="1080"/>
        </w:tabs>
        <w:spacing w:before="0" w:beforeAutospacing="0" w:after="0" w:afterAutospacing="0" w:line="360" w:lineRule="auto"/>
        <w:ind w:firstLine="709"/>
        <w:jc w:val="both"/>
        <w:rPr>
          <w:sz w:val="28"/>
          <w:szCs w:val="28"/>
        </w:rPr>
      </w:pPr>
    </w:p>
    <w:p w:rsidR="00D81DE2" w:rsidRPr="002E1593" w:rsidRDefault="0099549F" w:rsidP="001B7C2E">
      <w:pPr>
        <w:pStyle w:val="a3"/>
        <w:shd w:val="clear" w:color="000000" w:fill="auto"/>
        <w:tabs>
          <w:tab w:val="left" w:pos="1080"/>
        </w:tabs>
        <w:spacing w:before="0" w:beforeAutospacing="0" w:after="0" w:afterAutospacing="0" w:line="360" w:lineRule="auto"/>
        <w:ind w:firstLine="709"/>
        <w:jc w:val="both"/>
        <w:rPr>
          <w:sz w:val="28"/>
          <w:szCs w:val="28"/>
          <w:lang w:val="en-US"/>
        </w:rPr>
      </w:pPr>
      <w:r w:rsidRPr="002E1593">
        <w:rPr>
          <w:i/>
          <w:iCs/>
          <w:sz w:val="28"/>
          <w:szCs w:val="28"/>
          <w:lang w:val="en-US"/>
        </w:rPr>
        <w:t>Y</w:t>
      </w:r>
      <w:r w:rsidRPr="002E1593">
        <w:rPr>
          <w:i/>
          <w:iCs/>
          <w:sz w:val="28"/>
          <w:szCs w:val="28"/>
          <w:vertAlign w:val="subscript"/>
          <w:lang w:val="en-US"/>
        </w:rPr>
        <w:t>t</w:t>
      </w:r>
      <w:r w:rsidRPr="002E1593">
        <w:rPr>
          <w:sz w:val="28"/>
          <w:szCs w:val="28"/>
          <w:lang w:val="en-US"/>
        </w:rPr>
        <w:t xml:space="preserve"> = </w:t>
      </w:r>
      <w:r w:rsidRPr="002E1593">
        <w:rPr>
          <w:i/>
          <w:iCs/>
          <w:sz w:val="28"/>
          <w:szCs w:val="28"/>
          <w:lang w:val="en-US"/>
        </w:rPr>
        <w:t>a</w:t>
      </w:r>
      <w:r w:rsidRPr="002E1593">
        <w:rPr>
          <w:sz w:val="28"/>
          <w:szCs w:val="28"/>
          <w:lang w:val="en-US"/>
        </w:rPr>
        <w:t xml:space="preserve"> + </w:t>
      </w:r>
      <w:r w:rsidRPr="002E1593">
        <w:rPr>
          <w:i/>
          <w:iCs/>
          <w:sz w:val="28"/>
          <w:szCs w:val="28"/>
          <w:lang w:val="en-US"/>
        </w:rPr>
        <w:t>b</w:t>
      </w:r>
      <w:r w:rsidRPr="002E1593">
        <w:rPr>
          <w:i/>
          <w:iCs/>
          <w:sz w:val="28"/>
          <w:szCs w:val="28"/>
          <w:vertAlign w:val="subscript"/>
          <w:lang w:val="en-US"/>
        </w:rPr>
        <w:t>t</w:t>
      </w:r>
      <w:r w:rsidRPr="002E1593">
        <w:rPr>
          <w:sz w:val="28"/>
          <w:szCs w:val="28"/>
          <w:lang w:val="en-US"/>
        </w:rPr>
        <w:t xml:space="preserve"> + </w:t>
      </w:r>
      <w:r w:rsidRPr="001B7C2E">
        <w:rPr>
          <w:sz w:val="28"/>
          <w:szCs w:val="28"/>
        </w:rPr>
        <w:t></w:t>
      </w:r>
      <w:r w:rsidRPr="002E1593">
        <w:rPr>
          <w:i/>
          <w:iCs/>
          <w:sz w:val="28"/>
          <w:szCs w:val="28"/>
          <w:vertAlign w:val="subscript"/>
          <w:lang w:val="en-US"/>
        </w:rPr>
        <w:t>t</w:t>
      </w:r>
      <w:r w:rsidRPr="002E1593">
        <w:rPr>
          <w:sz w:val="28"/>
          <w:szCs w:val="28"/>
          <w:lang w:val="en-US"/>
        </w:rPr>
        <w:t xml:space="preserve">, </w:t>
      </w:r>
      <w:r w:rsidRPr="002E1593">
        <w:rPr>
          <w:i/>
          <w:iCs/>
          <w:sz w:val="28"/>
          <w:szCs w:val="28"/>
          <w:lang w:val="en-US"/>
        </w:rPr>
        <w:t>X</w:t>
      </w:r>
      <w:r w:rsidRPr="002E1593">
        <w:rPr>
          <w:i/>
          <w:iCs/>
          <w:sz w:val="28"/>
          <w:szCs w:val="28"/>
          <w:vertAlign w:val="subscript"/>
          <w:lang w:val="en-US"/>
        </w:rPr>
        <w:t>t</w:t>
      </w:r>
      <w:r w:rsidRPr="002E1593">
        <w:rPr>
          <w:sz w:val="28"/>
          <w:szCs w:val="28"/>
          <w:lang w:val="en-US"/>
        </w:rPr>
        <w:t xml:space="preserve"> = </w:t>
      </w:r>
      <w:r w:rsidRPr="002E1593">
        <w:rPr>
          <w:i/>
          <w:iCs/>
          <w:sz w:val="28"/>
          <w:szCs w:val="28"/>
          <w:lang w:val="en-US"/>
        </w:rPr>
        <w:t>c</w:t>
      </w:r>
      <w:r w:rsidRPr="002E1593">
        <w:rPr>
          <w:sz w:val="28"/>
          <w:szCs w:val="28"/>
          <w:lang w:val="en-US"/>
        </w:rPr>
        <w:t xml:space="preserve"> + </w:t>
      </w:r>
      <w:r w:rsidRPr="002E1593">
        <w:rPr>
          <w:i/>
          <w:iCs/>
          <w:sz w:val="28"/>
          <w:szCs w:val="28"/>
          <w:lang w:val="en-US"/>
        </w:rPr>
        <w:t>d</w:t>
      </w:r>
      <w:r w:rsidRPr="002E1593">
        <w:rPr>
          <w:i/>
          <w:iCs/>
          <w:sz w:val="28"/>
          <w:szCs w:val="28"/>
          <w:vertAlign w:val="subscript"/>
          <w:lang w:val="en-US"/>
        </w:rPr>
        <w:t>t</w:t>
      </w:r>
      <w:r w:rsidRPr="002E1593">
        <w:rPr>
          <w:sz w:val="28"/>
          <w:szCs w:val="28"/>
          <w:lang w:val="en-US"/>
        </w:rPr>
        <w:t xml:space="preserve"> + </w:t>
      </w:r>
      <w:r w:rsidRPr="001B7C2E">
        <w:rPr>
          <w:sz w:val="28"/>
          <w:szCs w:val="28"/>
        </w:rPr>
        <w:t></w:t>
      </w:r>
      <w:r w:rsidRPr="002E1593">
        <w:rPr>
          <w:i/>
          <w:iCs/>
          <w:sz w:val="28"/>
          <w:szCs w:val="28"/>
          <w:vertAlign w:val="subscript"/>
          <w:lang w:val="en-US"/>
        </w:rPr>
        <w:t>t</w:t>
      </w:r>
      <w:r w:rsidRPr="002E1593">
        <w:rPr>
          <w:sz w:val="28"/>
          <w:szCs w:val="28"/>
          <w:lang w:val="en-US"/>
        </w:rPr>
        <w:t xml:space="preserve">, </w:t>
      </w:r>
    </w:p>
    <w:p w:rsidR="00D81DE2" w:rsidRPr="002E1593" w:rsidRDefault="00D81DE2" w:rsidP="001B7C2E">
      <w:pPr>
        <w:pStyle w:val="a3"/>
        <w:shd w:val="clear" w:color="000000" w:fill="auto"/>
        <w:tabs>
          <w:tab w:val="left" w:pos="1080"/>
        </w:tabs>
        <w:spacing w:before="0" w:beforeAutospacing="0" w:after="0" w:afterAutospacing="0" w:line="360" w:lineRule="auto"/>
        <w:ind w:firstLine="709"/>
        <w:jc w:val="both"/>
        <w:rPr>
          <w:sz w:val="28"/>
          <w:szCs w:val="28"/>
          <w:lang w:val="en-US"/>
        </w:rPr>
      </w:pPr>
    </w:p>
    <w:p w:rsidR="0099549F" w:rsidRPr="001B7C2E" w:rsidRDefault="0099549F" w:rsidP="001B7C2E">
      <w:pPr>
        <w:pStyle w:val="a3"/>
        <w:shd w:val="clear" w:color="000000" w:fill="auto"/>
        <w:tabs>
          <w:tab w:val="left" w:pos="1080"/>
        </w:tabs>
        <w:spacing w:before="0" w:beforeAutospacing="0" w:after="0" w:afterAutospacing="0" w:line="360" w:lineRule="auto"/>
        <w:ind w:firstLine="709"/>
        <w:jc w:val="both"/>
        <w:rPr>
          <w:sz w:val="28"/>
          <w:szCs w:val="28"/>
        </w:rPr>
      </w:pPr>
      <w:r w:rsidRPr="001B7C2E">
        <w:rPr>
          <w:sz w:val="28"/>
          <w:szCs w:val="28"/>
        </w:rPr>
        <w:t xml:space="preserve">где </w:t>
      </w:r>
      <w:r w:rsidRPr="001B7C2E">
        <w:rPr>
          <w:sz w:val="28"/>
          <w:szCs w:val="28"/>
        </w:rPr>
        <w:t></w:t>
      </w:r>
      <w:r w:rsidRPr="001B7C2E">
        <w:rPr>
          <w:i/>
          <w:iCs/>
          <w:sz w:val="28"/>
          <w:szCs w:val="28"/>
          <w:vertAlign w:val="subscript"/>
        </w:rPr>
        <w:t>t</w:t>
      </w:r>
      <w:r w:rsidRPr="001B7C2E">
        <w:rPr>
          <w:sz w:val="28"/>
          <w:szCs w:val="28"/>
        </w:rPr>
        <w:t xml:space="preserve">, </w:t>
      </w:r>
      <w:r w:rsidRPr="001B7C2E">
        <w:rPr>
          <w:sz w:val="28"/>
          <w:szCs w:val="28"/>
        </w:rPr>
        <w:t></w:t>
      </w:r>
      <w:r w:rsidRPr="001B7C2E">
        <w:rPr>
          <w:i/>
          <w:iCs/>
          <w:sz w:val="28"/>
          <w:szCs w:val="28"/>
          <w:vertAlign w:val="subscript"/>
        </w:rPr>
        <w:t>t</w:t>
      </w:r>
      <w:r w:rsidRPr="001B7C2E">
        <w:rPr>
          <w:sz w:val="28"/>
          <w:szCs w:val="28"/>
        </w:rPr>
        <w:t xml:space="preserve"> — независимые, одинаково распределенные ошибки. Регрессия </w:t>
      </w:r>
      <w:r w:rsidRPr="001B7C2E">
        <w:rPr>
          <w:i/>
          <w:iCs/>
          <w:sz w:val="28"/>
          <w:szCs w:val="28"/>
        </w:rPr>
        <w:t>Y</w:t>
      </w:r>
      <w:r w:rsidRPr="001B7C2E">
        <w:rPr>
          <w:i/>
          <w:iCs/>
          <w:sz w:val="28"/>
          <w:szCs w:val="28"/>
          <w:vertAlign w:val="subscript"/>
        </w:rPr>
        <w:t>t</w:t>
      </w:r>
      <w:r w:rsidRPr="001B7C2E">
        <w:rPr>
          <w:sz w:val="28"/>
          <w:szCs w:val="28"/>
        </w:rPr>
        <w:t xml:space="preserve"> по константе и </w:t>
      </w:r>
      <w:r w:rsidRPr="001B7C2E">
        <w:rPr>
          <w:i/>
          <w:iCs/>
          <w:sz w:val="28"/>
          <w:szCs w:val="28"/>
        </w:rPr>
        <w:t>X</w:t>
      </w:r>
      <w:r w:rsidRPr="001B7C2E">
        <w:rPr>
          <w:i/>
          <w:iCs/>
          <w:sz w:val="28"/>
          <w:szCs w:val="28"/>
          <w:vertAlign w:val="subscript"/>
        </w:rPr>
        <w:t>t</w:t>
      </w:r>
      <w:r w:rsidRPr="001B7C2E">
        <w:rPr>
          <w:sz w:val="28"/>
          <w:szCs w:val="28"/>
        </w:rPr>
        <w:t xml:space="preserve"> может иметь высокий коэффициент детерминации и этот эффект только усиливается с ростом размера выборки. К сча</w:t>
      </w:r>
      <w:r w:rsidR="00DB1C6E" w:rsidRPr="001B7C2E">
        <w:rPr>
          <w:sz w:val="28"/>
          <w:szCs w:val="28"/>
        </w:rPr>
        <w:t>стью, с «детерминированным»</w:t>
      </w:r>
      <w:r w:rsidRPr="001B7C2E">
        <w:rPr>
          <w:sz w:val="28"/>
          <w:szCs w:val="28"/>
        </w:rPr>
        <w:t xml:space="preserve"> вариантом ложной регрессии достаточно легко бороться. В рассматриваемом случае достаточно добавить в уравнение тренд в качестве регрессора, и эффект ложной регрессии исчезает.</w:t>
      </w:r>
    </w:p>
    <w:p w:rsidR="0099549F" w:rsidRPr="001B7C2E" w:rsidRDefault="0099549F" w:rsidP="001B7C2E">
      <w:pPr>
        <w:pStyle w:val="a3"/>
        <w:shd w:val="clear" w:color="000000" w:fill="auto"/>
        <w:spacing w:before="0" w:beforeAutospacing="0" w:after="0" w:afterAutospacing="0" w:line="360" w:lineRule="auto"/>
        <w:ind w:firstLine="709"/>
        <w:jc w:val="both"/>
        <w:rPr>
          <w:sz w:val="28"/>
          <w:szCs w:val="28"/>
        </w:rPr>
      </w:pPr>
      <w:r w:rsidRPr="001B7C2E">
        <w:rPr>
          <w:sz w:val="28"/>
          <w:szCs w:val="28"/>
        </w:rPr>
        <w:t xml:space="preserve">Если существует стационарная линейная комбинация нестационарных случайных процессов, то эти процессы называют коинтегрированными. Коинтегрированность гарантирует (по крайней </w:t>
      </w:r>
      <w:r w:rsidR="00DB1C6E" w:rsidRPr="001B7C2E">
        <w:rPr>
          <w:sz w:val="28"/>
          <w:szCs w:val="28"/>
        </w:rPr>
        <w:t>мере,</w:t>
      </w:r>
      <w:r w:rsidRPr="001B7C2E">
        <w:rPr>
          <w:sz w:val="28"/>
          <w:szCs w:val="28"/>
        </w:rPr>
        <w:t xml:space="preserve"> асимптотически, то есть для больших выборок), что не возникнет ложная регрессия. Теория коинтеграции — быстро развивающийся раздел современной эконометрики.</w:t>
      </w:r>
    </w:p>
    <w:p w:rsidR="0099549F" w:rsidRPr="001B7C2E" w:rsidRDefault="0099549F" w:rsidP="001B7C2E">
      <w:pPr>
        <w:pStyle w:val="a3"/>
        <w:shd w:val="clear" w:color="000000" w:fill="auto"/>
        <w:spacing w:before="0" w:beforeAutospacing="0" w:after="0" w:afterAutospacing="0" w:line="360" w:lineRule="auto"/>
        <w:ind w:firstLine="709"/>
        <w:jc w:val="both"/>
        <w:rPr>
          <w:sz w:val="28"/>
          <w:szCs w:val="28"/>
        </w:rPr>
      </w:pPr>
      <w:r w:rsidRPr="001B7C2E">
        <w:rPr>
          <w:sz w:val="28"/>
          <w:szCs w:val="28"/>
        </w:rPr>
        <w:t xml:space="preserve">Для оценивания моделей с нестационарными, но коинтегрированными переменными, вообще говоря, следует использовать специальные методы. К сожалению, методы оценивания коинтеграционных регрессий сложны с точки зрения реализации, и способы проверки их спецификации плохо разработаны. </w:t>
      </w:r>
      <w:r w:rsidR="00DB1C6E" w:rsidRPr="001B7C2E">
        <w:rPr>
          <w:sz w:val="28"/>
          <w:szCs w:val="28"/>
        </w:rPr>
        <w:t>Поэтому,</w:t>
      </w:r>
      <w:r w:rsidRPr="001B7C2E">
        <w:rPr>
          <w:sz w:val="28"/>
          <w:szCs w:val="28"/>
        </w:rPr>
        <w:t xml:space="preserve"> несмотря на указанные </w:t>
      </w:r>
      <w:r w:rsidR="00DB1C6E" w:rsidRPr="001B7C2E">
        <w:rPr>
          <w:sz w:val="28"/>
          <w:szCs w:val="28"/>
        </w:rPr>
        <w:t>недостатки,</w:t>
      </w:r>
      <w:r w:rsidRPr="001B7C2E">
        <w:rPr>
          <w:sz w:val="28"/>
          <w:szCs w:val="28"/>
        </w:rPr>
        <w:t xml:space="preserve"> обычный метод наименьших квадратов остается наиболее мощным инструментом эконометрики.</w:t>
      </w:r>
    </w:p>
    <w:p w:rsidR="00F7248D" w:rsidRPr="001B7C2E" w:rsidRDefault="00F7248D" w:rsidP="001B7C2E">
      <w:pPr>
        <w:pStyle w:val="a3"/>
        <w:shd w:val="clear" w:color="000000" w:fill="auto"/>
        <w:spacing w:before="0" w:beforeAutospacing="0" w:after="0" w:afterAutospacing="0" w:line="360" w:lineRule="auto"/>
        <w:ind w:firstLine="709"/>
        <w:jc w:val="both"/>
        <w:rPr>
          <w:b/>
          <w:sz w:val="28"/>
          <w:szCs w:val="28"/>
        </w:rPr>
      </w:pPr>
    </w:p>
    <w:p w:rsidR="00D81DE2" w:rsidRPr="001B7C2E" w:rsidRDefault="00D81DE2" w:rsidP="001B7C2E">
      <w:pPr>
        <w:pStyle w:val="a3"/>
        <w:shd w:val="clear" w:color="000000" w:fill="auto"/>
        <w:spacing w:before="0" w:beforeAutospacing="0" w:after="0" w:afterAutospacing="0" w:line="360" w:lineRule="auto"/>
        <w:ind w:firstLine="709"/>
        <w:jc w:val="both"/>
        <w:rPr>
          <w:b/>
          <w:sz w:val="28"/>
          <w:szCs w:val="28"/>
        </w:rPr>
      </w:pPr>
      <w:r w:rsidRPr="001B7C2E">
        <w:rPr>
          <w:b/>
          <w:sz w:val="28"/>
          <w:szCs w:val="28"/>
        </w:rPr>
        <w:t>Вопрос 2. Как называется метод, который наиболее часто используется при оценке параметров линейной модели в эконометрике?</w:t>
      </w:r>
    </w:p>
    <w:p w:rsidR="00D81DE2" w:rsidRPr="001B7C2E" w:rsidRDefault="00D81DE2" w:rsidP="001B7C2E">
      <w:pPr>
        <w:pStyle w:val="a3"/>
        <w:shd w:val="clear" w:color="000000" w:fill="auto"/>
        <w:spacing w:before="0" w:beforeAutospacing="0" w:after="0" w:afterAutospacing="0" w:line="360" w:lineRule="auto"/>
        <w:ind w:firstLine="709"/>
        <w:jc w:val="both"/>
        <w:rPr>
          <w:sz w:val="28"/>
          <w:szCs w:val="28"/>
        </w:rPr>
      </w:pPr>
    </w:p>
    <w:p w:rsidR="001B7061" w:rsidRPr="001B7C2E" w:rsidRDefault="001B7061" w:rsidP="001B7C2E">
      <w:pPr>
        <w:pStyle w:val="a3"/>
        <w:shd w:val="clear" w:color="000000" w:fill="auto"/>
        <w:spacing w:before="0" w:beforeAutospacing="0" w:after="0" w:afterAutospacing="0" w:line="360" w:lineRule="auto"/>
        <w:ind w:firstLine="709"/>
        <w:jc w:val="both"/>
        <w:rPr>
          <w:sz w:val="28"/>
          <w:szCs w:val="28"/>
        </w:rPr>
      </w:pPr>
      <w:r w:rsidRPr="001B7C2E">
        <w:rPr>
          <w:sz w:val="28"/>
          <w:szCs w:val="28"/>
        </w:rPr>
        <w:t>Метод, который наиболее часто используется при оценке параметров линейной модели в эконометрике называется методом наименьших квадратов.</w:t>
      </w:r>
    </w:p>
    <w:p w:rsidR="00F7248D" w:rsidRPr="001B7C2E" w:rsidRDefault="00F7248D" w:rsidP="001B7C2E">
      <w:pPr>
        <w:pStyle w:val="a3"/>
        <w:shd w:val="clear" w:color="000000" w:fill="auto"/>
        <w:spacing w:before="0" w:beforeAutospacing="0" w:after="0" w:afterAutospacing="0" w:line="360" w:lineRule="auto"/>
        <w:ind w:firstLine="709"/>
        <w:jc w:val="both"/>
        <w:rPr>
          <w:b/>
          <w:sz w:val="28"/>
          <w:szCs w:val="28"/>
        </w:rPr>
      </w:pPr>
    </w:p>
    <w:p w:rsidR="001B7061" w:rsidRPr="001B7C2E" w:rsidRDefault="00D0535C" w:rsidP="001B7C2E">
      <w:pPr>
        <w:pStyle w:val="a3"/>
        <w:shd w:val="clear" w:color="000000" w:fill="auto"/>
        <w:spacing w:before="0" w:beforeAutospacing="0" w:after="0" w:afterAutospacing="0" w:line="360" w:lineRule="auto"/>
        <w:ind w:firstLine="709"/>
        <w:jc w:val="both"/>
        <w:rPr>
          <w:b/>
          <w:sz w:val="28"/>
          <w:szCs w:val="28"/>
        </w:rPr>
      </w:pPr>
      <w:r w:rsidRPr="001B7C2E">
        <w:rPr>
          <w:b/>
          <w:sz w:val="28"/>
          <w:szCs w:val="28"/>
        </w:rPr>
        <w:t>Вопрос 3. Как называются показатели,</w:t>
      </w:r>
      <w:r w:rsidR="00D16911" w:rsidRPr="001B7C2E">
        <w:rPr>
          <w:b/>
          <w:sz w:val="28"/>
          <w:szCs w:val="28"/>
        </w:rPr>
        <w:t xml:space="preserve"> которые характеризую</w:t>
      </w:r>
      <w:r w:rsidRPr="001B7C2E">
        <w:rPr>
          <w:b/>
          <w:sz w:val="28"/>
          <w:szCs w:val="28"/>
        </w:rPr>
        <w:t>т степень разброса случайной величины вокруг ее среднего значения?</w:t>
      </w:r>
    </w:p>
    <w:p w:rsidR="00D81DE2" w:rsidRPr="002E1593" w:rsidRDefault="002E1593" w:rsidP="001B7C2E">
      <w:pPr>
        <w:shd w:val="clear" w:color="000000" w:fill="auto"/>
        <w:spacing w:line="360" w:lineRule="auto"/>
        <w:ind w:firstLine="709"/>
        <w:jc w:val="both"/>
        <w:rPr>
          <w:sz w:val="28"/>
          <w:szCs w:val="28"/>
          <w:lang w:val="uk-UA"/>
        </w:rPr>
      </w:pPr>
      <w:r>
        <w:rPr>
          <w:sz w:val="28"/>
          <w:szCs w:val="28"/>
          <w:lang w:val="uk-UA"/>
        </w:rPr>
        <w:t xml:space="preserve"> </w:t>
      </w:r>
    </w:p>
    <w:p w:rsidR="007B1C00" w:rsidRPr="001B7C2E" w:rsidRDefault="00D16911" w:rsidP="001B7C2E">
      <w:pPr>
        <w:shd w:val="clear" w:color="000000" w:fill="auto"/>
        <w:spacing w:line="360" w:lineRule="auto"/>
        <w:ind w:firstLine="709"/>
        <w:jc w:val="both"/>
        <w:rPr>
          <w:sz w:val="28"/>
          <w:szCs w:val="28"/>
        </w:rPr>
      </w:pPr>
      <w:r w:rsidRPr="001B7C2E">
        <w:rPr>
          <w:sz w:val="28"/>
          <w:szCs w:val="28"/>
        </w:rPr>
        <w:t>Показатели, которые характеризуют степень разброса случайной величины вокруг ее среднего значения называются выборочной дисперсией и выборочной ковариацией.</w:t>
      </w:r>
    </w:p>
    <w:p w:rsidR="00D81DE2" w:rsidRPr="001B7C2E" w:rsidRDefault="00D81DE2" w:rsidP="001B7C2E">
      <w:pPr>
        <w:shd w:val="clear" w:color="000000" w:fill="auto"/>
        <w:spacing w:line="360" w:lineRule="auto"/>
        <w:ind w:firstLine="709"/>
        <w:jc w:val="both"/>
        <w:rPr>
          <w:b/>
          <w:sz w:val="28"/>
          <w:szCs w:val="28"/>
        </w:rPr>
      </w:pPr>
    </w:p>
    <w:p w:rsidR="00D16911" w:rsidRPr="001B7C2E" w:rsidRDefault="00D81DE2" w:rsidP="001B7C2E">
      <w:pPr>
        <w:shd w:val="clear" w:color="000000" w:fill="auto"/>
        <w:spacing w:line="360" w:lineRule="auto"/>
        <w:ind w:firstLine="709"/>
        <w:jc w:val="both"/>
        <w:rPr>
          <w:b/>
          <w:sz w:val="28"/>
          <w:szCs w:val="28"/>
        </w:rPr>
      </w:pPr>
      <w:r w:rsidRPr="001B7C2E">
        <w:rPr>
          <w:b/>
          <w:sz w:val="28"/>
          <w:szCs w:val="28"/>
        </w:rPr>
        <w:br w:type="page"/>
      </w:r>
      <w:r w:rsidR="00D16911" w:rsidRPr="001B7C2E">
        <w:rPr>
          <w:b/>
          <w:sz w:val="28"/>
          <w:szCs w:val="28"/>
        </w:rPr>
        <w:t>Вопрос 4. Какой физический смысл несет коэффициент детерминации в эконометрической линейной модели связи двух переменных, таких как расходы и доходы, цена и спрос, число занятых и уровень безработицы и т.д.</w:t>
      </w:r>
    </w:p>
    <w:p w:rsidR="00D81DE2" w:rsidRPr="001B7C2E" w:rsidRDefault="00D81DE2" w:rsidP="001B7C2E">
      <w:pPr>
        <w:shd w:val="clear" w:color="000000" w:fill="auto"/>
        <w:spacing w:line="360" w:lineRule="auto"/>
        <w:ind w:firstLine="709"/>
        <w:jc w:val="both"/>
        <w:rPr>
          <w:sz w:val="28"/>
          <w:szCs w:val="28"/>
        </w:rPr>
      </w:pPr>
    </w:p>
    <w:p w:rsidR="0042139F" w:rsidRPr="001B7C2E" w:rsidRDefault="009C1AE8" w:rsidP="001B7C2E">
      <w:pPr>
        <w:shd w:val="clear" w:color="000000" w:fill="auto"/>
        <w:spacing w:line="360" w:lineRule="auto"/>
        <w:ind w:firstLine="709"/>
        <w:jc w:val="both"/>
        <w:rPr>
          <w:sz w:val="28"/>
          <w:szCs w:val="28"/>
        </w:rPr>
      </w:pPr>
      <w:r w:rsidRPr="001B7C2E">
        <w:rPr>
          <w:sz w:val="28"/>
          <w:szCs w:val="28"/>
        </w:rPr>
        <w:t xml:space="preserve">Коэффициент детерминации изменяется в пределах от 0 до 1. Чем выше коэффициент детерминации в эконометрической линейной модели связи двух переменных, тем больше линейная связь (зависимость) между переменными. </w:t>
      </w:r>
      <w:r w:rsidR="0042139F" w:rsidRPr="001B7C2E">
        <w:rPr>
          <w:sz w:val="28"/>
          <w:szCs w:val="28"/>
        </w:rPr>
        <w:t>Т.е. если рассматривать эконометрические линейные модели связи двух переменных, таких как расходы и доходы, цена и спрос, число занятых и уровень безработицы и т.д., то приближение коэффициента детерминации к 1 говорит о наибольшей зависимости доходов от расходов, спроса от цены, уровень безработицы от числа занятых и т.д. И наоборот, чем ниже коэффициент детерминации, тем меньше св</w:t>
      </w:r>
      <w:r w:rsidR="00290E8C" w:rsidRPr="001B7C2E">
        <w:rPr>
          <w:sz w:val="28"/>
          <w:szCs w:val="28"/>
        </w:rPr>
        <w:t>язь между указанными переменными</w:t>
      </w:r>
      <w:r w:rsidR="0042139F" w:rsidRPr="001B7C2E">
        <w:rPr>
          <w:sz w:val="28"/>
          <w:szCs w:val="28"/>
        </w:rPr>
        <w:t>.</w:t>
      </w:r>
    </w:p>
    <w:p w:rsidR="00290E8C" w:rsidRPr="001B7C2E" w:rsidRDefault="00290E8C" w:rsidP="001B7C2E">
      <w:pPr>
        <w:shd w:val="clear" w:color="000000" w:fill="auto"/>
        <w:spacing w:line="360" w:lineRule="auto"/>
        <w:ind w:firstLine="709"/>
        <w:jc w:val="both"/>
        <w:rPr>
          <w:b/>
          <w:sz w:val="28"/>
          <w:szCs w:val="28"/>
        </w:rPr>
      </w:pPr>
    </w:p>
    <w:p w:rsidR="00290E8C" w:rsidRPr="001B7C2E" w:rsidRDefault="00401D24" w:rsidP="001B7C2E">
      <w:pPr>
        <w:shd w:val="clear" w:color="000000" w:fill="auto"/>
        <w:spacing w:line="360" w:lineRule="auto"/>
        <w:ind w:firstLine="709"/>
        <w:jc w:val="both"/>
        <w:rPr>
          <w:b/>
          <w:sz w:val="28"/>
          <w:szCs w:val="28"/>
        </w:rPr>
      </w:pPr>
      <w:r w:rsidRPr="001B7C2E">
        <w:rPr>
          <w:b/>
          <w:sz w:val="28"/>
          <w:szCs w:val="28"/>
        </w:rPr>
        <w:t xml:space="preserve">Вопрос 5. </w:t>
      </w:r>
      <w:r w:rsidR="00BD3A84" w:rsidRPr="001B7C2E">
        <w:rPr>
          <w:b/>
          <w:sz w:val="28"/>
          <w:szCs w:val="28"/>
        </w:rPr>
        <w:t xml:space="preserve">Что обозначает и как рассчитывается функция эластичности η(Х) в линейной эконометрической модели </w:t>
      </w:r>
      <w:r w:rsidR="00BD3A84" w:rsidRPr="001B7C2E">
        <w:rPr>
          <w:b/>
          <w:sz w:val="28"/>
          <w:szCs w:val="28"/>
          <w:lang w:val="en-US"/>
        </w:rPr>
        <w:t>Y</w:t>
      </w:r>
      <w:r w:rsidR="00BD3A84" w:rsidRPr="001B7C2E">
        <w:rPr>
          <w:b/>
          <w:sz w:val="28"/>
          <w:szCs w:val="28"/>
        </w:rPr>
        <w:t xml:space="preserve"> = ά +β</w:t>
      </w:r>
      <w:r w:rsidR="00BD3A84" w:rsidRPr="001B7C2E">
        <w:rPr>
          <w:b/>
          <w:sz w:val="28"/>
          <w:szCs w:val="28"/>
          <w:lang w:val="en-US"/>
        </w:rPr>
        <w:t>X</w:t>
      </w:r>
      <w:r w:rsidR="00BD3A84" w:rsidRPr="001B7C2E">
        <w:rPr>
          <w:b/>
          <w:sz w:val="28"/>
          <w:szCs w:val="28"/>
        </w:rPr>
        <w:t>?</w:t>
      </w:r>
    </w:p>
    <w:p w:rsidR="00D81DE2" w:rsidRPr="001B7C2E" w:rsidRDefault="00D81DE2" w:rsidP="001B7C2E">
      <w:pPr>
        <w:shd w:val="clear" w:color="000000" w:fill="auto"/>
        <w:spacing w:line="360" w:lineRule="auto"/>
        <w:ind w:firstLine="709"/>
        <w:jc w:val="both"/>
        <w:rPr>
          <w:b/>
          <w:sz w:val="28"/>
          <w:szCs w:val="28"/>
        </w:rPr>
      </w:pPr>
    </w:p>
    <w:p w:rsidR="004A3045" w:rsidRPr="001B7C2E" w:rsidRDefault="00771FDD" w:rsidP="001B7C2E">
      <w:pPr>
        <w:shd w:val="clear" w:color="000000" w:fill="auto"/>
        <w:spacing w:line="360" w:lineRule="auto"/>
        <w:ind w:firstLine="709"/>
        <w:jc w:val="both"/>
        <w:rPr>
          <w:sz w:val="28"/>
          <w:szCs w:val="28"/>
        </w:rPr>
      </w:pPr>
      <w:r w:rsidRPr="001B7C2E">
        <w:rPr>
          <w:sz w:val="28"/>
          <w:szCs w:val="28"/>
        </w:rPr>
        <w:t>Функция эластичности рассчитывается следующим образом:</w:t>
      </w:r>
    </w:p>
    <w:p w:rsidR="00771FDD" w:rsidRPr="001B7C2E" w:rsidRDefault="00771FDD" w:rsidP="001B7C2E">
      <w:pPr>
        <w:shd w:val="clear" w:color="000000" w:fill="auto"/>
        <w:spacing w:line="360" w:lineRule="auto"/>
        <w:ind w:firstLine="709"/>
        <w:jc w:val="both"/>
        <w:rPr>
          <w:sz w:val="28"/>
          <w:szCs w:val="28"/>
        </w:rPr>
      </w:pPr>
      <w:r w:rsidRPr="001B7C2E">
        <w:rPr>
          <w:sz w:val="28"/>
          <w:szCs w:val="28"/>
        </w:rPr>
        <w:t>- найти процентное изменение У;</w:t>
      </w:r>
    </w:p>
    <w:p w:rsidR="00771FDD" w:rsidRPr="001B7C2E" w:rsidRDefault="00771FDD" w:rsidP="001B7C2E">
      <w:pPr>
        <w:shd w:val="clear" w:color="000000" w:fill="auto"/>
        <w:spacing w:line="360" w:lineRule="auto"/>
        <w:ind w:firstLine="709"/>
        <w:jc w:val="both"/>
        <w:rPr>
          <w:sz w:val="28"/>
          <w:szCs w:val="28"/>
        </w:rPr>
      </w:pPr>
      <w:r w:rsidRPr="001B7C2E">
        <w:rPr>
          <w:sz w:val="28"/>
          <w:szCs w:val="28"/>
        </w:rPr>
        <w:t>- найти процентное изменение Х;</w:t>
      </w:r>
    </w:p>
    <w:p w:rsidR="00771FDD" w:rsidRPr="001B7C2E" w:rsidRDefault="00771FDD" w:rsidP="001B7C2E">
      <w:pPr>
        <w:shd w:val="clear" w:color="000000" w:fill="auto"/>
        <w:spacing w:line="360" w:lineRule="auto"/>
        <w:ind w:firstLine="709"/>
        <w:jc w:val="both"/>
        <w:rPr>
          <w:sz w:val="28"/>
          <w:szCs w:val="28"/>
        </w:rPr>
      </w:pPr>
      <w:r w:rsidRPr="001B7C2E">
        <w:rPr>
          <w:sz w:val="28"/>
          <w:szCs w:val="28"/>
        </w:rPr>
        <w:t>- найти отношение процентного изменения У к процентному изменению Х;</w:t>
      </w:r>
    </w:p>
    <w:p w:rsidR="00771FDD" w:rsidRPr="001B7C2E" w:rsidRDefault="00771FDD" w:rsidP="001B7C2E">
      <w:pPr>
        <w:shd w:val="clear" w:color="000000" w:fill="auto"/>
        <w:spacing w:line="360" w:lineRule="auto"/>
        <w:ind w:firstLine="709"/>
        <w:jc w:val="both"/>
        <w:rPr>
          <w:sz w:val="28"/>
          <w:szCs w:val="28"/>
        </w:rPr>
      </w:pPr>
      <w:r w:rsidRPr="001B7C2E">
        <w:rPr>
          <w:sz w:val="28"/>
          <w:szCs w:val="28"/>
        </w:rPr>
        <w:t xml:space="preserve">- </w:t>
      </w:r>
      <w:r w:rsidR="00C31D44" w:rsidRPr="001B7C2E">
        <w:rPr>
          <w:sz w:val="28"/>
          <w:szCs w:val="28"/>
        </w:rPr>
        <w:t>найти предел отношения процентного изменения У к процентному изменению Х, к</w:t>
      </w:r>
      <w:r w:rsidR="005D5578" w:rsidRPr="001B7C2E">
        <w:rPr>
          <w:sz w:val="28"/>
          <w:szCs w:val="28"/>
        </w:rPr>
        <w:t>огда последнее стремится к нулю.</w:t>
      </w:r>
    </w:p>
    <w:p w:rsidR="005D5578" w:rsidRPr="001B7C2E" w:rsidRDefault="005D5578" w:rsidP="001B7C2E">
      <w:pPr>
        <w:shd w:val="clear" w:color="000000" w:fill="auto"/>
        <w:spacing w:line="360" w:lineRule="auto"/>
        <w:ind w:firstLine="709"/>
        <w:jc w:val="both"/>
        <w:rPr>
          <w:sz w:val="28"/>
          <w:szCs w:val="28"/>
        </w:rPr>
      </w:pPr>
      <w:r w:rsidRPr="001B7C2E">
        <w:rPr>
          <w:sz w:val="28"/>
          <w:szCs w:val="28"/>
        </w:rPr>
        <w:t xml:space="preserve">Значение функции эластичности </w:t>
      </w:r>
      <w:r w:rsidR="00D13ED9" w:rsidRPr="001B7C2E">
        <w:rPr>
          <w:sz w:val="28"/>
          <w:szCs w:val="28"/>
        </w:rPr>
        <w:t xml:space="preserve">равно угловому коэффициенту касательной к графику зависимости </w:t>
      </w:r>
      <w:r w:rsidR="00D13ED9" w:rsidRPr="001B7C2E">
        <w:rPr>
          <w:sz w:val="28"/>
          <w:szCs w:val="28"/>
          <w:lang w:val="en-US"/>
        </w:rPr>
        <w:t>lnY</w:t>
      </w:r>
      <w:r w:rsidR="00D13ED9" w:rsidRPr="001B7C2E">
        <w:rPr>
          <w:sz w:val="28"/>
          <w:szCs w:val="28"/>
        </w:rPr>
        <w:t xml:space="preserve"> от </w:t>
      </w:r>
      <w:r w:rsidR="00D13ED9" w:rsidRPr="001B7C2E">
        <w:rPr>
          <w:sz w:val="28"/>
          <w:szCs w:val="28"/>
          <w:lang w:val="en-US"/>
        </w:rPr>
        <w:t>lnX</w:t>
      </w:r>
      <w:r w:rsidR="00D13ED9" w:rsidRPr="001B7C2E">
        <w:rPr>
          <w:sz w:val="28"/>
          <w:szCs w:val="28"/>
        </w:rPr>
        <w:t>.</w:t>
      </w:r>
    </w:p>
    <w:p w:rsidR="00D81DE2" w:rsidRPr="001B7C2E" w:rsidRDefault="00D81DE2" w:rsidP="001B7C2E">
      <w:pPr>
        <w:shd w:val="clear" w:color="000000" w:fill="auto"/>
        <w:spacing w:line="360" w:lineRule="auto"/>
        <w:ind w:firstLine="709"/>
        <w:jc w:val="both"/>
        <w:rPr>
          <w:b/>
          <w:sz w:val="28"/>
          <w:szCs w:val="28"/>
        </w:rPr>
      </w:pPr>
    </w:p>
    <w:p w:rsidR="00CB4908" w:rsidRPr="001B7C2E" w:rsidRDefault="00D81DE2" w:rsidP="001B7C2E">
      <w:pPr>
        <w:shd w:val="clear" w:color="000000" w:fill="auto"/>
        <w:spacing w:line="360" w:lineRule="auto"/>
        <w:ind w:firstLine="709"/>
        <w:jc w:val="both"/>
        <w:rPr>
          <w:b/>
          <w:sz w:val="28"/>
          <w:szCs w:val="28"/>
        </w:rPr>
      </w:pPr>
      <w:r w:rsidRPr="001B7C2E">
        <w:rPr>
          <w:b/>
          <w:sz w:val="28"/>
          <w:szCs w:val="28"/>
        </w:rPr>
        <w:br w:type="page"/>
      </w:r>
      <w:r w:rsidR="00CB4908" w:rsidRPr="001B7C2E">
        <w:rPr>
          <w:b/>
          <w:sz w:val="28"/>
          <w:szCs w:val="28"/>
        </w:rPr>
        <w:t xml:space="preserve">Вопрос 6. Что мы подразумеваем под свойствами линейной модели </w:t>
      </w:r>
      <w:r w:rsidR="00C15F41" w:rsidRPr="001B7C2E">
        <w:rPr>
          <w:b/>
          <w:sz w:val="28"/>
          <w:szCs w:val="28"/>
          <w:lang w:val="en-US"/>
        </w:rPr>
        <w:t>Y</w:t>
      </w:r>
      <w:r w:rsidR="00C15F41" w:rsidRPr="001B7C2E">
        <w:rPr>
          <w:b/>
          <w:sz w:val="28"/>
          <w:szCs w:val="28"/>
          <w:vertAlign w:val="subscript"/>
          <w:lang w:val="en-US"/>
        </w:rPr>
        <w:t>i</w:t>
      </w:r>
      <w:r w:rsidR="00C15F41" w:rsidRPr="001B7C2E">
        <w:rPr>
          <w:b/>
          <w:sz w:val="28"/>
          <w:szCs w:val="28"/>
        </w:rPr>
        <w:t>=λ+β</w:t>
      </w:r>
      <w:r w:rsidR="00C15F41" w:rsidRPr="001B7C2E">
        <w:rPr>
          <w:b/>
          <w:sz w:val="28"/>
          <w:szCs w:val="28"/>
          <w:vertAlign w:val="subscript"/>
          <w:lang w:val="en-US"/>
        </w:rPr>
        <w:t>i</w:t>
      </w:r>
      <w:r w:rsidR="00C15F41" w:rsidRPr="001B7C2E">
        <w:rPr>
          <w:b/>
          <w:sz w:val="28"/>
          <w:szCs w:val="28"/>
        </w:rPr>
        <w:t>+ε</w:t>
      </w:r>
      <w:r w:rsidR="00C15F41" w:rsidRPr="001B7C2E">
        <w:rPr>
          <w:b/>
          <w:sz w:val="28"/>
          <w:szCs w:val="28"/>
          <w:vertAlign w:val="subscript"/>
          <w:lang w:val="en-US"/>
        </w:rPr>
        <w:t>i</w:t>
      </w:r>
      <w:r w:rsidR="00C15F41" w:rsidRPr="001B7C2E">
        <w:rPr>
          <w:b/>
          <w:sz w:val="28"/>
          <w:szCs w:val="28"/>
        </w:rPr>
        <w:t xml:space="preserve">, </w:t>
      </w:r>
      <w:r w:rsidR="00C15F41" w:rsidRPr="001B7C2E">
        <w:rPr>
          <w:b/>
          <w:sz w:val="28"/>
          <w:szCs w:val="28"/>
          <w:lang w:val="en-US"/>
        </w:rPr>
        <w:t>i</w:t>
      </w:r>
      <w:r w:rsidR="00C15F41" w:rsidRPr="001B7C2E">
        <w:rPr>
          <w:b/>
          <w:sz w:val="28"/>
          <w:szCs w:val="28"/>
        </w:rPr>
        <w:t>=1,…,</w:t>
      </w:r>
      <w:r w:rsidR="00C15F41" w:rsidRPr="001B7C2E">
        <w:rPr>
          <w:b/>
          <w:sz w:val="28"/>
          <w:szCs w:val="28"/>
          <w:lang w:val="en-US"/>
        </w:rPr>
        <w:t>n</w:t>
      </w:r>
      <w:r w:rsidR="00C15F41" w:rsidRPr="001B7C2E">
        <w:rPr>
          <w:b/>
          <w:sz w:val="28"/>
          <w:szCs w:val="28"/>
        </w:rPr>
        <w:t>., если считаем, что ошибки ε</w:t>
      </w:r>
      <w:r w:rsidR="00C15F41" w:rsidRPr="001B7C2E">
        <w:rPr>
          <w:b/>
          <w:sz w:val="28"/>
          <w:szCs w:val="28"/>
          <w:vertAlign w:val="subscript"/>
        </w:rPr>
        <w:t>1</w:t>
      </w:r>
      <w:r w:rsidR="00C15F41" w:rsidRPr="001B7C2E">
        <w:rPr>
          <w:b/>
          <w:sz w:val="28"/>
          <w:szCs w:val="28"/>
        </w:rPr>
        <w:t>,…,ε</w:t>
      </w:r>
      <w:r w:rsidR="00C15F41" w:rsidRPr="001B7C2E">
        <w:rPr>
          <w:b/>
          <w:sz w:val="28"/>
          <w:szCs w:val="28"/>
          <w:vertAlign w:val="subscript"/>
          <w:lang w:val="en-US"/>
        </w:rPr>
        <w:t>n</w:t>
      </w:r>
      <w:r w:rsidR="00C15F41" w:rsidRPr="001B7C2E">
        <w:rPr>
          <w:b/>
          <w:sz w:val="28"/>
          <w:szCs w:val="28"/>
        </w:rPr>
        <w:t>?</w:t>
      </w:r>
    </w:p>
    <w:p w:rsidR="00D81DE2" w:rsidRPr="001B7C2E" w:rsidRDefault="00D81DE2" w:rsidP="001B7C2E">
      <w:pPr>
        <w:shd w:val="clear" w:color="000000" w:fill="auto"/>
        <w:spacing w:line="360" w:lineRule="auto"/>
        <w:ind w:firstLine="709"/>
        <w:jc w:val="both"/>
        <w:rPr>
          <w:sz w:val="28"/>
          <w:szCs w:val="28"/>
        </w:rPr>
      </w:pPr>
    </w:p>
    <w:p w:rsidR="00C15F41" w:rsidRPr="001B7C2E" w:rsidRDefault="00D81DE2" w:rsidP="001B7C2E">
      <w:pPr>
        <w:shd w:val="clear" w:color="000000" w:fill="auto"/>
        <w:spacing w:line="360" w:lineRule="auto"/>
        <w:ind w:firstLine="709"/>
        <w:jc w:val="both"/>
        <w:rPr>
          <w:sz w:val="28"/>
          <w:szCs w:val="28"/>
        </w:rPr>
      </w:pPr>
      <w:r w:rsidRPr="001B7C2E">
        <w:rPr>
          <w:sz w:val="28"/>
          <w:szCs w:val="28"/>
        </w:rPr>
        <w:t xml:space="preserve">Существует </w:t>
      </w:r>
      <w:r w:rsidR="00B62439" w:rsidRPr="001B7C2E">
        <w:rPr>
          <w:sz w:val="28"/>
          <w:szCs w:val="28"/>
        </w:rPr>
        <w:t xml:space="preserve">(теоретическая, объективная или в виде тенденции) </w:t>
      </w:r>
      <w:r w:rsidR="003B6972" w:rsidRPr="001B7C2E">
        <w:rPr>
          <w:sz w:val="28"/>
          <w:szCs w:val="28"/>
        </w:rPr>
        <w:t>линейная зависимость значений переменной у от значений переменной х с вполне определенными, хотя обычно и не известными исследователю, значе</w:t>
      </w:r>
      <w:r w:rsidR="00440678" w:rsidRPr="001B7C2E">
        <w:rPr>
          <w:sz w:val="28"/>
          <w:szCs w:val="28"/>
        </w:rPr>
        <w:t>ниями параметров λ и β;</w:t>
      </w:r>
    </w:p>
    <w:p w:rsidR="00440678" w:rsidRPr="001B7C2E" w:rsidRDefault="00D81DE2" w:rsidP="001B7C2E">
      <w:pPr>
        <w:shd w:val="clear" w:color="000000" w:fill="auto"/>
        <w:spacing w:line="360" w:lineRule="auto"/>
        <w:ind w:firstLine="709"/>
        <w:jc w:val="both"/>
        <w:rPr>
          <w:sz w:val="28"/>
          <w:szCs w:val="28"/>
        </w:rPr>
      </w:pPr>
      <w:r w:rsidRPr="001B7C2E">
        <w:rPr>
          <w:sz w:val="28"/>
          <w:szCs w:val="28"/>
        </w:rPr>
        <w:t xml:space="preserve">Эта </w:t>
      </w:r>
      <w:r w:rsidR="00B56ABD" w:rsidRPr="001B7C2E">
        <w:rPr>
          <w:sz w:val="28"/>
          <w:szCs w:val="28"/>
        </w:rPr>
        <w:t xml:space="preserve">линейная связь для реальных статистических данных не является строгой: наблюдаемые значения </w:t>
      </w:r>
      <w:r w:rsidR="00B56ABD" w:rsidRPr="001B7C2E">
        <w:rPr>
          <w:sz w:val="28"/>
          <w:szCs w:val="28"/>
          <w:lang w:val="en-US"/>
        </w:rPr>
        <w:t>Y</w:t>
      </w:r>
      <w:r w:rsidR="00B56ABD" w:rsidRPr="001B7C2E">
        <w:rPr>
          <w:sz w:val="28"/>
          <w:szCs w:val="28"/>
          <w:vertAlign w:val="subscript"/>
          <w:lang w:val="en-US"/>
        </w:rPr>
        <w:t>i</w:t>
      </w:r>
      <w:r w:rsidR="00B56ABD" w:rsidRPr="001B7C2E">
        <w:rPr>
          <w:sz w:val="28"/>
          <w:szCs w:val="28"/>
        </w:rPr>
        <w:t xml:space="preserve"> переменной У отклоняются от значений </w:t>
      </w:r>
      <w:r w:rsidR="000426B5">
        <w:rPr>
          <w:position w:val="-1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5.75pt">
            <v:imagedata r:id="rId7" o:title=""/>
          </v:shape>
        </w:pict>
      </w:r>
      <w:r w:rsidR="00634786" w:rsidRPr="001B7C2E">
        <w:rPr>
          <w:sz w:val="28"/>
          <w:szCs w:val="28"/>
          <w:vertAlign w:val="subscript"/>
          <w:lang w:val="en-US"/>
        </w:rPr>
        <w:t>I</w:t>
      </w:r>
      <w:r w:rsidR="00634786" w:rsidRPr="001B7C2E">
        <w:rPr>
          <w:sz w:val="28"/>
          <w:szCs w:val="28"/>
        </w:rPr>
        <w:t>, указываемых моделью линейной связи</w:t>
      </w:r>
      <w:r w:rsidR="000426B5">
        <w:rPr>
          <w:position w:val="-10"/>
          <w:sz w:val="28"/>
          <w:szCs w:val="28"/>
        </w:rPr>
        <w:pict>
          <v:shape id="_x0000_i1026" type="#_x0000_t75" style="width:11.25pt;height:15.75pt">
            <v:imagedata r:id="rId7" o:title=""/>
          </v:shape>
        </w:pict>
      </w:r>
      <w:r w:rsidR="00F774F0" w:rsidRPr="001B7C2E">
        <w:rPr>
          <w:sz w:val="28"/>
          <w:szCs w:val="28"/>
          <w:vertAlign w:val="subscript"/>
          <w:lang w:val="en-US"/>
        </w:rPr>
        <w:t>I</w:t>
      </w:r>
      <w:r w:rsidR="00F774F0" w:rsidRPr="001B7C2E">
        <w:rPr>
          <w:sz w:val="28"/>
          <w:szCs w:val="28"/>
        </w:rPr>
        <w:t xml:space="preserve"> = λ+β</w:t>
      </w:r>
      <w:r w:rsidR="00F774F0" w:rsidRPr="001B7C2E">
        <w:rPr>
          <w:sz w:val="28"/>
          <w:szCs w:val="28"/>
          <w:vertAlign w:val="subscript"/>
          <w:lang w:val="en-US"/>
        </w:rPr>
        <w:t>i</w:t>
      </w:r>
      <w:r w:rsidR="00F774F0" w:rsidRPr="001B7C2E">
        <w:rPr>
          <w:sz w:val="28"/>
          <w:szCs w:val="28"/>
        </w:rPr>
        <w:t>+ε</w:t>
      </w:r>
      <w:r w:rsidR="00F774F0" w:rsidRPr="001B7C2E">
        <w:rPr>
          <w:sz w:val="28"/>
          <w:szCs w:val="28"/>
          <w:vertAlign w:val="subscript"/>
          <w:lang w:val="en-US"/>
        </w:rPr>
        <w:t>i</w:t>
      </w:r>
      <w:r w:rsidR="00F774F0" w:rsidRPr="001B7C2E">
        <w:rPr>
          <w:sz w:val="28"/>
          <w:szCs w:val="28"/>
        </w:rPr>
        <w:t xml:space="preserve">, </w:t>
      </w:r>
      <w:r w:rsidR="00F774F0" w:rsidRPr="001B7C2E">
        <w:rPr>
          <w:sz w:val="28"/>
          <w:szCs w:val="28"/>
          <w:lang w:val="en-US"/>
        </w:rPr>
        <w:t>i</w:t>
      </w:r>
      <w:r w:rsidR="00F774F0" w:rsidRPr="001B7C2E">
        <w:rPr>
          <w:sz w:val="28"/>
          <w:szCs w:val="28"/>
        </w:rPr>
        <w:t>=1,…,</w:t>
      </w:r>
      <w:r w:rsidR="00F774F0" w:rsidRPr="001B7C2E">
        <w:rPr>
          <w:sz w:val="28"/>
          <w:szCs w:val="28"/>
          <w:lang w:val="en-US"/>
        </w:rPr>
        <w:t>n</w:t>
      </w:r>
      <w:r w:rsidR="00634786" w:rsidRPr="001B7C2E">
        <w:rPr>
          <w:sz w:val="28"/>
          <w:szCs w:val="28"/>
        </w:rPr>
        <w:t>;</w:t>
      </w:r>
    </w:p>
    <w:p w:rsidR="00634786" w:rsidRPr="001B7C2E" w:rsidRDefault="00D81DE2" w:rsidP="001B7C2E">
      <w:pPr>
        <w:shd w:val="clear" w:color="000000" w:fill="auto"/>
        <w:spacing w:line="360" w:lineRule="auto"/>
        <w:ind w:firstLine="709"/>
        <w:jc w:val="both"/>
        <w:rPr>
          <w:sz w:val="28"/>
          <w:szCs w:val="28"/>
        </w:rPr>
      </w:pPr>
      <w:r w:rsidRPr="001B7C2E">
        <w:rPr>
          <w:sz w:val="28"/>
          <w:szCs w:val="28"/>
        </w:rPr>
        <w:t xml:space="preserve">При </w:t>
      </w:r>
      <w:r w:rsidR="003C5561" w:rsidRPr="001B7C2E">
        <w:rPr>
          <w:sz w:val="28"/>
          <w:szCs w:val="28"/>
        </w:rPr>
        <w:t>заданных (известных) значениях х</w:t>
      </w:r>
      <w:r w:rsidR="003C5561" w:rsidRPr="001B7C2E">
        <w:rPr>
          <w:sz w:val="28"/>
          <w:szCs w:val="28"/>
          <w:vertAlign w:val="subscript"/>
          <w:lang w:val="en-US"/>
        </w:rPr>
        <w:t>i</w:t>
      </w:r>
      <w:r w:rsidR="003C5561" w:rsidRPr="001B7C2E">
        <w:rPr>
          <w:sz w:val="28"/>
          <w:szCs w:val="28"/>
        </w:rPr>
        <w:t xml:space="preserve"> конкретные значения отклонений ε</w:t>
      </w:r>
      <w:r w:rsidR="003C5561" w:rsidRPr="001B7C2E">
        <w:rPr>
          <w:sz w:val="28"/>
          <w:szCs w:val="28"/>
          <w:vertAlign w:val="subscript"/>
          <w:lang w:val="en-US"/>
        </w:rPr>
        <w:t>i</w:t>
      </w:r>
      <w:r w:rsidR="003C5561" w:rsidRPr="001B7C2E">
        <w:rPr>
          <w:sz w:val="28"/>
          <w:szCs w:val="28"/>
        </w:rPr>
        <w:t>=у</w:t>
      </w:r>
      <w:r w:rsidR="003C5561" w:rsidRPr="001B7C2E">
        <w:rPr>
          <w:sz w:val="28"/>
          <w:szCs w:val="28"/>
          <w:vertAlign w:val="subscript"/>
          <w:lang w:val="en-US"/>
        </w:rPr>
        <w:t>i</w:t>
      </w:r>
      <w:r w:rsidR="003C5561" w:rsidRPr="001B7C2E">
        <w:rPr>
          <w:sz w:val="28"/>
          <w:szCs w:val="28"/>
        </w:rPr>
        <w:t>-</w:t>
      </w:r>
      <w:r w:rsidR="000426B5">
        <w:rPr>
          <w:position w:val="-10"/>
          <w:sz w:val="28"/>
          <w:szCs w:val="28"/>
        </w:rPr>
        <w:pict>
          <v:shape id="_x0000_i1027" type="#_x0000_t75" style="width:11.25pt;height:15.75pt">
            <v:imagedata r:id="rId7" o:title=""/>
          </v:shape>
        </w:pict>
      </w:r>
      <w:r w:rsidR="003C5561" w:rsidRPr="001B7C2E">
        <w:rPr>
          <w:sz w:val="28"/>
          <w:szCs w:val="28"/>
          <w:vertAlign w:val="subscript"/>
          <w:lang w:val="en-US"/>
        </w:rPr>
        <w:t>I</w:t>
      </w:r>
      <w:r w:rsidR="00020F50" w:rsidRPr="001B7C2E">
        <w:rPr>
          <w:sz w:val="28"/>
          <w:szCs w:val="28"/>
        </w:rPr>
        <w:t xml:space="preserve">, </w:t>
      </w:r>
      <w:r w:rsidR="00020F50" w:rsidRPr="001B7C2E">
        <w:rPr>
          <w:sz w:val="28"/>
          <w:szCs w:val="28"/>
          <w:lang w:val="en-US"/>
        </w:rPr>
        <w:t>i</w:t>
      </w:r>
      <w:r w:rsidR="00020F50" w:rsidRPr="001B7C2E">
        <w:rPr>
          <w:sz w:val="28"/>
          <w:szCs w:val="28"/>
        </w:rPr>
        <w:t>=1,…,</w:t>
      </w:r>
      <w:r w:rsidR="00020F50" w:rsidRPr="001B7C2E">
        <w:rPr>
          <w:sz w:val="28"/>
          <w:szCs w:val="28"/>
          <w:lang w:val="en-US"/>
        </w:rPr>
        <w:t>n</w:t>
      </w:r>
      <w:r w:rsidR="00020F50" w:rsidRPr="001B7C2E">
        <w:rPr>
          <w:sz w:val="28"/>
          <w:szCs w:val="28"/>
        </w:rPr>
        <w:t>, не могут быть точно предсказаны до наблюдения значений у</w:t>
      </w:r>
      <w:r w:rsidR="00020F50" w:rsidRPr="001B7C2E">
        <w:rPr>
          <w:sz w:val="28"/>
          <w:szCs w:val="28"/>
          <w:vertAlign w:val="subscript"/>
          <w:lang w:val="en-US"/>
        </w:rPr>
        <w:t>i</w:t>
      </w:r>
      <w:r w:rsidR="00020F50" w:rsidRPr="001B7C2E">
        <w:rPr>
          <w:sz w:val="28"/>
          <w:szCs w:val="28"/>
        </w:rPr>
        <w:t xml:space="preserve"> даже если значения параметров λ и β известны точно;</w:t>
      </w:r>
    </w:p>
    <w:p w:rsidR="00E25777" w:rsidRPr="001B7C2E" w:rsidRDefault="00D81DE2" w:rsidP="001B7C2E">
      <w:pPr>
        <w:shd w:val="clear" w:color="000000" w:fill="auto"/>
        <w:spacing w:line="360" w:lineRule="auto"/>
        <w:ind w:firstLine="709"/>
        <w:jc w:val="both"/>
        <w:rPr>
          <w:sz w:val="28"/>
          <w:szCs w:val="28"/>
        </w:rPr>
      </w:pPr>
      <w:r w:rsidRPr="001B7C2E">
        <w:rPr>
          <w:sz w:val="28"/>
          <w:szCs w:val="28"/>
        </w:rPr>
        <w:t xml:space="preserve">Для </w:t>
      </w:r>
      <w:r w:rsidR="00EE5F1F" w:rsidRPr="001B7C2E">
        <w:rPr>
          <w:sz w:val="28"/>
          <w:szCs w:val="28"/>
        </w:rPr>
        <w:t xml:space="preserve">каждого </w:t>
      </w:r>
      <w:r w:rsidR="00EE5F1F" w:rsidRPr="001B7C2E">
        <w:rPr>
          <w:sz w:val="28"/>
          <w:szCs w:val="28"/>
          <w:lang w:val="en-US"/>
        </w:rPr>
        <w:t>z</w:t>
      </w:r>
      <w:r w:rsidR="00EE5F1F" w:rsidRPr="001B7C2E">
        <w:rPr>
          <w:sz w:val="28"/>
          <w:szCs w:val="28"/>
        </w:rPr>
        <w:t>, -</w:t>
      </w:r>
      <w:r w:rsidR="000426B5">
        <w:rPr>
          <w:position w:val="-4"/>
          <w:sz w:val="28"/>
          <w:szCs w:val="28"/>
          <w:lang w:val="en-US"/>
        </w:rPr>
        <w:pict>
          <v:shape id="_x0000_i1028" type="#_x0000_t75" style="width:12pt;height:9.75pt">
            <v:imagedata r:id="rId8" o:title=""/>
          </v:shape>
        </w:pict>
      </w:r>
      <w:r w:rsidR="000426B5">
        <w:rPr>
          <w:position w:val="-4"/>
          <w:sz w:val="28"/>
          <w:szCs w:val="28"/>
          <w:lang w:val="en-US"/>
        </w:rPr>
        <w:pict>
          <v:shape id="_x0000_i1029" type="#_x0000_t75" style="width:9.75pt;height:12pt">
            <v:imagedata r:id="rId9" o:title=""/>
          </v:shape>
        </w:pict>
      </w:r>
      <w:r w:rsidR="00EE5F1F" w:rsidRPr="001B7C2E">
        <w:rPr>
          <w:sz w:val="28"/>
          <w:szCs w:val="28"/>
          <w:lang w:val="en-US"/>
        </w:rPr>
        <w:t>z</w:t>
      </w:r>
      <w:r w:rsidR="000426B5">
        <w:rPr>
          <w:position w:val="-4"/>
          <w:sz w:val="28"/>
          <w:szCs w:val="28"/>
          <w:lang w:val="en-US"/>
        </w:rPr>
        <w:pict>
          <v:shape id="_x0000_i1030" type="#_x0000_t75" style="width:9.75pt;height:12pt">
            <v:imagedata r:id="rId10" o:title=""/>
          </v:shape>
        </w:pict>
      </w:r>
      <w:r w:rsidR="000426B5">
        <w:rPr>
          <w:position w:val="-4"/>
          <w:sz w:val="28"/>
          <w:szCs w:val="28"/>
          <w:lang w:val="en-US"/>
        </w:rPr>
        <w:pict>
          <v:shape id="_x0000_i1031" type="#_x0000_t75" style="width:12pt;height:9.75pt">
            <v:imagedata r:id="rId11" o:title=""/>
          </v:shape>
        </w:pict>
      </w:r>
      <w:r w:rsidR="003041AE" w:rsidRPr="001B7C2E">
        <w:rPr>
          <w:sz w:val="28"/>
          <w:szCs w:val="28"/>
        </w:rPr>
        <w:t>,</w:t>
      </w:r>
      <w:r w:rsidR="001B7C2E">
        <w:rPr>
          <w:sz w:val="28"/>
          <w:szCs w:val="28"/>
        </w:rPr>
        <w:t xml:space="preserve"> </w:t>
      </w:r>
      <w:r w:rsidR="003041AE" w:rsidRPr="001B7C2E">
        <w:rPr>
          <w:sz w:val="28"/>
          <w:szCs w:val="28"/>
        </w:rPr>
        <w:t xml:space="preserve">определена вероятность </w:t>
      </w:r>
      <w:r w:rsidR="003041AE" w:rsidRPr="001B7C2E">
        <w:rPr>
          <w:sz w:val="28"/>
          <w:szCs w:val="28"/>
          <w:lang w:val="en-US"/>
        </w:rPr>
        <w:t>F</w:t>
      </w:r>
      <w:r w:rsidR="003041AE" w:rsidRPr="001B7C2E">
        <w:rPr>
          <w:sz w:val="28"/>
          <w:szCs w:val="28"/>
        </w:rPr>
        <w:t>(</w:t>
      </w:r>
      <w:r w:rsidR="003041AE" w:rsidRPr="001B7C2E">
        <w:rPr>
          <w:sz w:val="28"/>
          <w:szCs w:val="28"/>
          <w:lang w:val="en-US"/>
        </w:rPr>
        <w:t>z</w:t>
      </w:r>
      <w:r w:rsidR="003041AE" w:rsidRPr="001B7C2E">
        <w:rPr>
          <w:sz w:val="28"/>
          <w:szCs w:val="28"/>
        </w:rPr>
        <w:t>) того, что наблюдаемое значение отклонения ε</w:t>
      </w:r>
      <w:r w:rsidR="003041AE" w:rsidRPr="001B7C2E">
        <w:rPr>
          <w:sz w:val="28"/>
          <w:szCs w:val="28"/>
          <w:vertAlign w:val="subscript"/>
          <w:lang w:val="en-US"/>
        </w:rPr>
        <w:t>i</w:t>
      </w:r>
      <w:r w:rsidR="003041AE" w:rsidRPr="001B7C2E">
        <w:rPr>
          <w:sz w:val="28"/>
          <w:szCs w:val="28"/>
          <w:vertAlign w:val="subscript"/>
        </w:rPr>
        <w:t xml:space="preserve"> </w:t>
      </w:r>
      <w:r w:rsidR="003041AE" w:rsidRPr="001B7C2E">
        <w:rPr>
          <w:sz w:val="28"/>
          <w:szCs w:val="28"/>
        </w:rPr>
        <w:t xml:space="preserve">не превзойдет </w:t>
      </w:r>
      <w:r w:rsidR="003041AE" w:rsidRPr="001B7C2E">
        <w:rPr>
          <w:sz w:val="28"/>
          <w:szCs w:val="28"/>
          <w:lang w:val="en-US"/>
        </w:rPr>
        <w:t>z</w:t>
      </w:r>
      <w:r w:rsidR="003041AE" w:rsidRPr="001B7C2E">
        <w:rPr>
          <w:sz w:val="28"/>
          <w:szCs w:val="28"/>
        </w:rPr>
        <w:t xml:space="preserve">, </w:t>
      </w:r>
      <w:r w:rsidR="00E25777" w:rsidRPr="001B7C2E">
        <w:rPr>
          <w:sz w:val="28"/>
          <w:szCs w:val="28"/>
        </w:rPr>
        <w:t>причем эта вероятность не зависит от номера наблюдения;</w:t>
      </w:r>
    </w:p>
    <w:p w:rsidR="00020F50" w:rsidRPr="001B7C2E" w:rsidRDefault="00D81DE2" w:rsidP="001B7C2E">
      <w:pPr>
        <w:shd w:val="clear" w:color="000000" w:fill="auto"/>
        <w:spacing w:line="360" w:lineRule="auto"/>
        <w:ind w:firstLine="709"/>
        <w:jc w:val="both"/>
        <w:rPr>
          <w:sz w:val="28"/>
          <w:szCs w:val="28"/>
        </w:rPr>
      </w:pPr>
      <w:r w:rsidRPr="001B7C2E">
        <w:rPr>
          <w:sz w:val="28"/>
          <w:szCs w:val="28"/>
        </w:rPr>
        <w:t xml:space="preserve">Вероятность </w:t>
      </w:r>
      <w:r w:rsidR="00E25777" w:rsidRPr="001B7C2E">
        <w:rPr>
          <w:sz w:val="28"/>
          <w:szCs w:val="28"/>
        </w:rPr>
        <w:t>того, что наблюдаемое значение отклонения ε</w:t>
      </w:r>
      <w:r w:rsidR="00E25777" w:rsidRPr="001B7C2E">
        <w:rPr>
          <w:sz w:val="28"/>
          <w:szCs w:val="28"/>
          <w:vertAlign w:val="subscript"/>
          <w:lang w:val="en-US"/>
        </w:rPr>
        <w:t>i</w:t>
      </w:r>
      <w:r w:rsidR="00E25777" w:rsidRPr="001B7C2E">
        <w:rPr>
          <w:sz w:val="28"/>
          <w:szCs w:val="28"/>
          <w:vertAlign w:val="subscript"/>
        </w:rPr>
        <w:t xml:space="preserve"> </w:t>
      </w:r>
      <w:r w:rsidR="00E25777" w:rsidRPr="001B7C2E">
        <w:rPr>
          <w:sz w:val="28"/>
          <w:szCs w:val="28"/>
        </w:rPr>
        <w:t xml:space="preserve">в </w:t>
      </w:r>
      <w:r w:rsidR="00E25777" w:rsidRPr="001B7C2E">
        <w:rPr>
          <w:sz w:val="28"/>
          <w:szCs w:val="28"/>
          <w:lang w:val="en-US"/>
        </w:rPr>
        <w:t>i</w:t>
      </w:r>
      <w:r w:rsidR="00E25777" w:rsidRPr="001B7C2E">
        <w:rPr>
          <w:sz w:val="28"/>
          <w:szCs w:val="28"/>
        </w:rPr>
        <w:t xml:space="preserve">-ом наблюдении не превзойдет </w:t>
      </w:r>
      <w:r w:rsidR="00E25777" w:rsidRPr="001B7C2E">
        <w:rPr>
          <w:sz w:val="28"/>
          <w:szCs w:val="28"/>
          <w:lang w:val="en-US"/>
        </w:rPr>
        <w:t>z</w:t>
      </w:r>
      <w:r w:rsidR="00E25777" w:rsidRPr="001B7C2E">
        <w:rPr>
          <w:sz w:val="28"/>
          <w:szCs w:val="28"/>
        </w:rPr>
        <w:t xml:space="preserve">, </w:t>
      </w:r>
      <w:r w:rsidR="003041AE" w:rsidRPr="001B7C2E">
        <w:rPr>
          <w:sz w:val="28"/>
          <w:szCs w:val="28"/>
        </w:rPr>
        <w:t xml:space="preserve">не зависит от того, какие именно значения принимают отклонения в остальных </w:t>
      </w:r>
      <w:r w:rsidR="003041AE" w:rsidRPr="001B7C2E">
        <w:rPr>
          <w:sz w:val="28"/>
          <w:szCs w:val="28"/>
          <w:lang w:val="en-US"/>
        </w:rPr>
        <w:t>n</w:t>
      </w:r>
      <w:r w:rsidR="003041AE" w:rsidRPr="001B7C2E">
        <w:rPr>
          <w:sz w:val="28"/>
          <w:szCs w:val="28"/>
        </w:rPr>
        <w:t>-1 наблюдениях.</w:t>
      </w:r>
    </w:p>
    <w:p w:rsidR="00226F71" w:rsidRPr="001B7C2E" w:rsidRDefault="00226F71" w:rsidP="001B7C2E">
      <w:pPr>
        <w:shd w:val="clear" w:color="000000" w:fill="auto"/>
        <w:spacing w:line="360" w:lineRule="auto"/>
        <w:ind w:firstLine="709"/>
        <w:jc w:val="both"/>
        <w:rPr>
          <w:b/>
          <w:sz w:val="28"/>
          <w:szCs w:val="28"/>
        </w:rPr>
      </w:pPr>
    </w:p>
    <w:p w:rsidR="00EC024B" w:rsidRPr="001B7C2E" w:rsidRDefault="00EC024B" w:rsidP="001B7C2E">
      <w:pPr>
        <w:shd w:val="clear" w:color="000000" w:fill="auto"/>
        <w:spacing w:line="360" w:lineRule="auto"/>
        <w:ind w:firstLine="709"/>
        <w:jc w:val="both"/>
        <w:rPr>
          <w:b/>
          <w:sz w:val="28"/>
          <w:szCs w:val="28"/>
        </w:rPr>
      </w:pPr>
      <w:r w:rsidRPr="001B7C2E">
        <w:rPr>
          <w:b/>
          <w:sz w:val="28"/>
          <w:szCs w:val="28"/>
        </w:rPr>
        <w:t xml:space="preserve">Вопрос 7. В каких пределах будет заключена случайная ошибка с вероятностью </w:t>
      </w:r>
      <w:r w:rsidRPr="002E1593">
        <w:rPr>
          <w:b/>
          <w:sz w:val="28"/>
          <w:szCs w:val="28"/>
        </w:rPr>
        <w:t xml:space="preserve">0,95, </w:t>
      </w:r>
      <w:r w:rsidRPr="001B7C2E">
        <w:rPr>
          <w:b/>
          <w:sz w:val="28"/>
          <w:szCs w:val="28"/>
        </w:rPr>
        <w:t xml:space="preserve">если она имеет Гауссовское распределение с параметром </w:t>
      </w:r>
      <w:r w:rsidRPr="001B7C2E">
        <w:rPr>
          <w:b/>
          <w:sz w:val="28"/>
          <w:szCs w:val="28"/>
          <w:lang w:val="en-US"/>
        </w:rPr>
        <w:t>σ</w:t>
      </w:r>
      <w:r w:rsidRPr="001B7C2E">
        <w:rPr>
          <w:b/>
          <w:sz w:val="28"/>
          <w:szCs w:val="28"/>
        </w:rPr>
        <w:t>?</w:t>
      </w:r>
    </w:p>
    <w:p w:rsidR="00D81DE2" w:rsidRPr="001B7C2E" w:rsidRDefault="00D81DE2" w:rsidP="001B7C2E">
      <w:pPr>
        <w:shd w:val="clear" w:color="000000" w:fill="auto"/>
        <w:spacing w:line="360" w:lineRule="auto"/>
        <w:ind w:firstLine="709"/>
        <w:jc w:val="both"/>
        <w:rPr>
          <w:sz w:val="28"/>
          <w:szCs w:val="28"/>
        </w:rPr>
      </w:pPr>
    </w:p>
    <w:p w:rsidR="00EC024B" w:rsidRPr="001B7C2E" w:rsidRDefault="00EC024B" w:rsidP="001B7C2E">
      <w:pPr>
        <w:shd w:val="clear" w:color="000000" w:fill="auto"/>
        <w:spacing w:line="360" w:lineRule="auto"/>
        <w:ind w:firstLine="709"/>
        <w:jc w:val="both"/>
        <w:rPr>
          <w:sz w:val="28"/>
          <w:szCs w:val="28"/>
        </w:rPr>
      </w:pPr>
      <w:r w:rsidRPr="001B7C2E">
        <w:rPr>
          <w:sz w:val="28"/>
          <w:szCs w:val="28"/>
        </w:rPr>
        <w:t xml:space="preserve">Если случайная ошибка имеет гауссовское распределение с параметром </w:t>
      </w:r>
      <w:r w:rsidRPr="001B7C2E">
        <w:rPr>
          <w:sz w:val="28"/>
          <w:szCs w:val="28"/>
          <w:lang w:val="en-US"/>
        </w:rPr>
        <w:t>σ</w:t>
      </w:r>
      <w:r w:rsidR="009418B4" w:rsidRPr="001B7C2E">
        <w:rPr>
          <w:sz w:val="28"/>
          <w:szCs w:val="28"/>
        </w:rPr>
        <w:t>, то с вероятностью 0,95</w:t>
      </w:r>
      <w:r w:rsidR="001E5A71" w:rsidRPr="001B7C2E">
        <w:rPr>
          <w:sz w:val="28"/>
          <w:szCs w:val="28"/>
        </w:rPr>
        <w:t xml:space="preserve"> ее значение будет заключено в пределах от -1,96</w:t>
      </w:r>
      <w:r w:rsidR="001E5A71" w:rsidRPr="001B7C2E">
        <w:rPr>
          <w:sz w:val="28"/>
          <w:szCs w:val="28"/>
          <w:lang w:val="en-US"/>
        </w:rPr>
        <w:t>σ</w:t>
      </w:r>
      <w:r w:rsidR="001E5A71" w:rsidRPr="001B7C2E">
        <w:rPr>
          <w:sz w:val="28"/>
          <w:szCs w:val="28"/>
        </w:rPr>
        <w:t xml:space="preserve"> до +1,96</w:t>
      </w:r>
      <w:r w:rsidR="001E5A71" w:rsidRPr="001B7C2E">
        <w:rPr>
          <w:sz w:val="28"/>
          <w:szCs w:val="28"/>
          <w:lang w:val="en-US"/>
        </w:rPr>
        <w:t>σ</w:t>
      </w:r>
      <w:r w:rsidR="001E5A71" w:rsidRPr="001B7C2E">
        <w:rPr>
          <w:sz w:val="28"/>
          <w:szCs w:val="28"/>
        </w:rPr>
        <w:t>.</w:t>
      </w:r>
    </w:p>
    <w:p w:rsidR="00D81DE2" w:rsidRPr="001B7C2E" w:rsidRDefault="00D81DE2" w:rsidP="001B7C2E">
      <w:pPr>
        <w:shd w:val="clear" w:color="000000" w:fill="auto"/>
        <w:spacing w:line="360" w:lineRule="auto"/>
        <w:ind w:firstLine="709"/>
        <w:jc w:val="both"/>
        <w:rPr>
          <w:b/>
          <w:sz w:val="28"/>
          <w:szCs w:val="28"/>
        </w:rPr>
      </w:pPr>
    </w:p>
    <w:p w:rsidR="001E5A71" w:rsidRPr="001B7C2E" w:rsidRDefault="00D81DE2" w:rsidP="001B7C2E">
      <w:pPr>
        <w:shd w:val="clear" w:color="000000" w:fill="auto"/>
        <w:spacing w:line="360" w:lineRule="auto"/>
        <w:ind w:firstLine="709"/>
        <w:jc w:val="both"/>
        <w:rPr>
          <w:b/>
          <w:sz w:val="28"/>
          <w:szCs w:val="28"/>
        </w:rPr>
      </w:pPr>
      <w:r w:rsidRPr="001B7C2E">
        <w:rPr>
          <w:b/>
          <w:sz w:val="28"/>
          <w:szCs w:val="28"/>
        </w:rPr>
        <w:br w:type="page"/>
      </w:r>
      <w:r w:rsidR="003F1CB0" w:rsidRPr="001B7C2E">
        <w:rPr>
          <w:b/>
          <w:sz w:val="28"/>
          <w:szCs w:val="28"/>
        </w:rPr>
        <w:t xml:space="preserve">Вопрос 8. </w:t>
      </w:r>
      <w:r w:rsidR="00517A6B" w:rsidRPr="001B7C2E">
        <w:rPr>
          <w:b/>
          <w:sz w:val="28"/>
          <w:szCs w:val="28"/>
        </w:rPr>
        <w:t>П</w:t>
      </w:r>
      <w:r w:rsidR="003F1CB0" w:rsidRPr="001B7C2E">
        <w:rPr>
          <w:b/>
          <w:sz w:val="28"/>
          <w:szCs w:val="28"/>
        </w:rPr>
        <w:t>ри каких значениях статистики Фишера нулевая гипотеза отвергается, и какова вероятность того, что мы отвергнем верную гипотезу?</w:t>
      </w:r>
    </w:p>
    <w:p w:rsidR="00D81DE2" w:rsidRPr="001B7C2E" w:rsidRDefault="00D81DE2" w:rsidP="001B7C2E">
      <w:pPr>
        <w:shd w:val="clear" w:color="000000" w:fill="auto"/>
        <w:spacing w:line="360" w:lineRule="auto"/>
        <w:ind w:firstLine="709"/>
        <w:jc w:val="both"/>
        <w:rPr>
          <w:sz w:val="28"/>
          <w:szCs w:val="28"/>
        </w:rPr>
      </w:pPr>
    </w:p>
    <w:p w:rsidR="00675B30" w:rsidRPr="001B7C2E" w:rsidRDefault="00675B30" w:rsidP="001B7C2E">
      <w:pPr>
        <w:shd w:val="clear" w:color="000000" w:fill="auto"/>
        <w:spacing w:line="360" w:lineRule="auto"/>
        <w:ind w:firstLine="709"/>
        <w:jc w:val="both"/>
        <w:rPr>
          <w:sz w:val="28"/>
          <w:szCs w:val="28"/>
        </w:rPr>
      </w:pPr>
      <w:r w:rsidRPr="001B7C2E">
        <w:rPr>
          <w:sz w:val="28"/>
          <w:szCs w:val="28"/>
        </w:rPr>
        <w:t>Нулевая гипотеза отвергается, если выполняется неравенство</w:t>
      </w:r>
    </w:p>
    <w:p w:rsidR="00675B30" w:rsidRPr="001B7C2E" w:rsidRDefault="000426B5" w:rsidP="001B7C2E">
      <w:pPr>
        <w:shd w:val="clear" w:color="000000" w:fill="auto"/>
        <w:spacing w:line="360" w:lineRule="auto"/>
        <w:ind w:firstLine="709"/>
        <w:jc w:val="both"/>
        <w:rPr>
          <w:sz w:val="28"/>
          <w:szCs w:val="28"/>
          <w:lang w:val="en-US"/>
        </w:rPr>
      </w:pPr>
      <w:r>
        <w:rPr>
          <w:position w:val="-28"/>
          <w:sz w:val="28"/>
          <w:szCs w:val="28"/>
          <w:lang w:val="en-US"/>
        </w:rPr>
        <w:pict>
          <v:shape id="_x0000_i1032" type="#_x0000_t75" style="width:180.75pt;height:33pt">
            <v:imagedata r:id="rId12" o:title=""/>
          </v:shape>
        </w:pict>
      </w:r>
    </w:p>
    <w:p w:rsidR="00691E44" w:rsidRPr="001B7C2E" w:rsidRDefault="00691E44" w:rsidP="001B7C2E">
      <w:pPr>
        <w:shd w:val="clear" w:color="000000" w:fill="auto"/>
        <w:spacing w:line="360" w:lineRule="auto"/>
        <w:ind w:firstLine="709"/>
        <w:jc w:val="both"/>
        <w:rPr>
          <w:sz w:val="28"/>
          <w:szCs w:val="28"/>
        </w:rPr>
      </w:pPr>
      <w:r w:rsidRPr="001B7C2E">
        <w:rPr>
          <w:sz w:val="28"/>
          <w:szCs w:val="28"/>
        </w:rPr>
        <w:t xml:space="preserve">При этом вероятность ошибочного отвержения гипотезы </w:t>
      </w:r>
      <w:r w:rsidRPr="001B7C2E">
        <w:rPr>
          <w:sz w:val="28"/>
          <w:szCs w:val="28"/>
          <w:lang w:val="en-US"/>
        </w:rPr>
        <w:t>H</w:t>
      </w:r>
      <w:r w:rsidRPr="001B7C2E">
        <w:rPr>
          <w:sz w:val="28"/>
          <w:szCs w:val="28"/>
          <w:vertAlign w:val="subscript"/>
          <w:lang w:val="en-US"/>
        </w:rPr>
        <w:t>o</w:t>
      </w:r>
      <w:r w:rsidRPr="001B7C2E">
        <w:rPr>
          <w:sz w:val="28"/>
          <w:szCs w:val="28"/>
          <w:vertAlign w:val="subscript"/>
        </w:rPr>
        <w:t xml:space="preserve"> </w:t>
      </w:r>
      <w:r w:rsidRPr="001B7C2E">
        <w:rPr>
          <w:sz w:val="28"/>
          <w:szCs w:val="28"/>
        </w:rPr>
        <w:t xml:space="preserve">равна </w:t>
      </w:r>
      <w:r w:rsidR="000426B5">
        <w:rPr>
          <w:position w:val="-6"/>
          <w:sz w:val="28"/>
          <w:szCs w:val="28"/>
        </w:rPr>
        <w:pict>
          <v:shape id="_x0000_i1033" type="#_x0000_t75" style="width:12pt;height:11.25pt">
            <v:imagedata r:id="rId13" o:title=""/>
          </v:shape>
        </w:pict>
      </w:r>
    </w:p>
    <w:p w:rsidR="00D81DE2" w:rsidRPr="001B7C2E" w:rsidRDefault="00D81DE2" w:rsidP="001B7C2E">
      <w:pPr>
        <w:shd w:val="clear" w:color="000000" w:fill="auto"/>
        <w:spacing w:line="360" w:lineRule="auto"/>
        <w:ind w:firstLine="709"/>
        <w:jc w:val="both"/>
        <w:rPr>
          <w:b/>
          <w:sz w:val="28"/>
          <w:szCs w:val="28"/>
        </w:rPr>
      </w:pPr>
    </w:p>
    <w:p w:rsidR="00BF42B0" w:rsidRPr="001B7C2E" w:rsidRDefault="00BF42B0" w:rsidP="001B7C2E">
      <w:pPr>
        <w:shd w:val="clear" w:color="000000" w:fill="auto"/>
        <w:spacing w:line="360" w:lineRule="auto"/>
        <w:ind w:firstLine="709"/>
        <w:jc w:val="both"/>
        <w:rPr>
          <w:b/>
          <w:sz w:val="28"/>
          <w:szCs w:val="28"/>
        </w:rPr>
      </w:pPr>
      <w:r w:rsidRPr="001B7C2E">
        <w:rPr>
          <w:b/>
          <w:sz w:val="28"/>
          <w:szCs w:val="28"/>
        </w:rPr>
        <w:t xml:space="preserve">Вопрос 9. Какая из трех нулевых гипотез </w:t>
      </w:r>
      <w:r w:rsidRPr="001B7C2E">
        <w:rPr>
          <w:b/>
          <w:sz w:val="28"/>
          <w:szCs w:val="28"/>
          <w:lang w:val="en-US"/>
        </w:rPr>
        <w:t>H</w:t>
      </w:r>
      <w:r w:rsidRPr="001B7C2E">
        <w:rPr>
          <w:b/>
          <w:sz w:val="28"/>
          <w:szCs w:val="28"/>
          <w:vertAlign w:val="subscript"/>
          <w:lang w:val="en-US"/>
        </w:rPr>
        <w:t>o</w:t>
      </w:r>
      <w:r w:rsidRPr="001B7C2E">
        <w:rPr>
          <w:b/>
          <w:sz w:val="28"/>
          <w:szCs w:val="28"/>
        </w:rPr>
        <w:t>: θ</w:t>
      </w:r>
      <w:r w:rsidRPr="001B7C2E">
        <w:rPr>
          <w:b/>
          <w:sz w:val="28"/>
          <w:szCs w:val="28"/>
          <w:vertAlign w:val="subscript"/>
        </w:rPr>
        <w:t>2</w:t>
      </w:r>
      <w:r w:rsidRPr="001B7C2E">
        <w:rPr>
          <w:b/>
          <w:sz w:val="28"/>
          <w:szCs w:val="28"/>
        </w:rPr>
        <w:t xml:space="preserve">=-1, </w:t>
      </w:r>
      <w:r w:rsidRPr="001B7C2E">
        <w:rPr>
          <w:b/>
          <w:sz w:val="28"/>
          <w:szCs w:val="28"/>
          <w:lang w:val="en-US"/>
        </w:rPr>
        <w:t>H</w:t>
      </w:r>
      <w:r w:rsidRPr="001B7C2E">
        <w:rPr>
          <w:b/>
          <w:sz w:val="28"/>
          <w:szCs w:val="28"/>
          <w:vertAlign w:val="subscript"/>
          <w:lang w:val="en-US"/>
        </w:rPr>
        <w:t>A</w:t>
      </w:r>
      <w:r w:rsidRPr="001B7C2E">
        <w:rPr>
          <w:b/>
          <w:sz w:val="28"/>
          <w:szCs w:val="28"/>
        </w:rPr>
        <w:t>: θ</w:t>
      </w:r>
      <w:r w:rsidRPr="001B7C2E">
        <w:rPr>
          <w:b/>
          <w:sz w:val="28"/>
          <w:szCs w:val="28"/>
          <w:vertAlign w:val="subscript"/>
        </w:rPr>
        <w:t>2</w:t>
      </w:r>
      <w:r w:rsidRPr="001B7C2E">
        <w:rPr>
          <w:b/>
          <w:sz w:val="28"/>
          <w:szCs w:val="28"/>
        </w:rPr>
        <w:t xml:space="preserve">&gt;-1, </w:t>
      </w:r>
      <w:r w:rsidRPr="001B7C2E">
        <w:rPr>
          <w:b/>
          <w:sz w:val="28"/>
          <w:szCs w:val="28"/>
          <w:lang w:val="en-US"/>
        </w:rPr>
        <w:t>H</w:t>
      </w:r>
      <w:r w:rsidRPr="001B7C2E">
        <w:rPr>
          <w:b/>
          <w:sz w:val="28"/>
          <w:szCs w:val="28"/>
          <w:vertAlign w:val="subscript"/>
          <w:lang w:val="en-US"/>
        </w:rPr>
        <w:t>o</w:t>
      </w:r>
      <w:r w:rsidRPr="001B7C2E">
        <w:rPr>
          <w:b/>
          <w:sz w:val="28"/>
          <w:szCs w:val="28"/>
        </w:rPr>
        <w:t>: θ</w:t>
      </w:r>
      <w:r w:rsidRPr="001B7C2E">
        <w:rPr>
          <w:b/>
          <w:sz w:val="28"/>
          <w:szCs w:val="28"/>
          <w:vertAlign w:val="subscript"/>
        </w:rPr>
        <w:t>2</w:t>
      </w:r>
      <w:r w:rsidRPr="001B7C2E">
        <w:rPr>
          <w:b/>
          <w:sz w:val="28"/>
          <w:szCs w:val="28"/>
        </w:rPr>
        <w:t>≠</w:t>
      </w:r>
      <w:r w:rsidR="00041BF0" w:rsidRPr="001B7C2E">
        <w:rPr>
          <w:b/>
          <w:sz w:val="28"/>
          <w:szCs w:val="28"/>
        </w:rPr>
        <w:t>-1</w:t>
      </w:r>
      <w:r w:rsidR="009A6909" w:rsidRPr="001B7C2E">
        <w:rPr>
          <w:b/>
          <w:sz w:val="28"/>
          <w:szCs w:val="28"/>
        </w:rPr>
        <w:t xml:space="preserve"> является простой, а какая сложной</w:t>
      </w:r>
      <w:r w:rsidR="00041BF0" w:rsidRPr="001B7C2E">
        <w:rPr>
          <w:b/>
          <w:sz w:val="28"/>
          <w:szCs w:val="28"/>
        </w:rPr>
        <w:t>?</w:t>
      </w:r>
    </w:p>
    <w:p w:rsidR="00D81DE2" w:rsidRPr="001B7C2E" w:rsidRDefault="00D81DE2" w:rsidP="001B7C2E">
      <w:pPr>
        <w:shd w:val="clear" w:color="000000" w:fill="auto"/>
        <w:spacing w:line="360" w:lineRule="auto"/>
        <w:ind w:firstLine="709"/>
        <w:jc w:val="both"/>
        <w:rPr>
          <w:sz w:val="28"/>
          <w:szCs w:val="28"/>
        </w:rPr>
      </w:pPr>
    </w:p>
    <w:p w:rsidR="009A6909" w:rsidRPr="001B7C2E" w:rsidRDefault="00A740A0" w:rsidP="001B7C2E">
      <w:pPr>
        <w:shd w:val="clear" w:color="000000" w:fill="auto"/>
        <w:spacing w:line="360" w:lineRule="auto"/>
        <w:ind w:firstLine="709"/>
        <w:jc w:val="both"/>
        <w:rPr>
          <w:sz w:val="28"/>
          <w:szCs w:val="28"/>
        </w:rPr>
      </w:pPr>
      <w:r w:rsidRPr="001B7C2E">
        <w:rPr>
          <w:sz w:val="28"/>
          <w:szCs w:val="28"/>
          <w:lang w:val="en-US"/>
        </w:rPr>
        <w:t>H</w:t>
      </w:r>
      <w:r w:rsidRPr="001B7C2E">
        <w:rPr>
          <w:sz w:val="28"/>
          <w:szCs w:val="28"/>
          <w:vertAlign w:val="subscript"/>
          <w:lang w:val="en-US"/>
        </w:rPr>
        <w:t>o</w:t>
      </w:r>
      <w:r w:rsidRPr="001B7C2E">
        <w:rPr>
          <w:sz w:val="28"/>
          <w:szCs w:val="28"/>
          <w:vertAlign w:val="subscript"/>
        </w:rPr>
        <w:t xml:space="preserve"> </w:t>
      </w:r>
      <w:r w:rsidRPr="001B7C2E">
        <w:rPr>
          <w:sz w:val="28"/>
          <w:szCs w:val="28"/>
        </w:rPr>
        <w:t xml:space="preserve">является сложной гипотезой, если гипотеза допускает более одного значения параметра, т.е. </w:t>
      </w:r>
      <w:r w:rsidRPr="001B7C2E">
        <w:rPr>
          <w:sz w:val="28"/>
          <w:szCs w:val="28"/>
          <w:lang w:val="en-US"/>
        </w:rPr>
        <w:t>H</w:t>
      </w:r>
      <w:r w:rsidRPr="001B7C2E">
        <w:rPr>
          <w:sz w:val="28"/>
          <w:szCs w:val="28"/>
          <w:vertAlign w:val="subscript"/>
          <w:lang w:val="en-US"/>
        </w:rPr>
        <w:t>o</w:t>
      </w:r>
      <w:r w:rsidRPr="001B7C2E">
        <w:rPr>
          <w:sz w:val="28"/>
          <w:szCs w:val="28"/>
        </w:rPr>
        <w:t>: θ</w:t>
      </w:r>
      <w:r w:rsidRPr="001B7C2E">
        <w:rPr>
          <w:sz w:val="28"/>
          <w:szCs w:val="28"/>
          <w:vertAlign w:val="subscript"/>
        </w:rPr>
        <w:t>2</w:t>
      </w:r>
      <w:r w:rsidRPr="001B7C2E">
        <w:rPr>
          <w:sz w:val="28"/>
          <w:szCs w:val="28"/>
        </w:rPr>
        <w:t xml:space="preserve">=-1 является простой, а </w:t>
      </w:r>
      <w:r w:rsidRPr="001B7C2E">
        <w:rPr>
          <w:sz w:val="28"/>
          <w:szCs w:val="28"/>
          <w:lang w:val="en-US"/>
        </w:rPr>
        <w:t>H</w:t>
      </w:r>
      <w:r w:rsidRPr="001B7C2E">
        <w:rPr>
          <w:sz w:val="28"/>
          <w:szCs w:val="28"/>
          <w:vertAlign w:val="subscript"/>
          <w:lang w:val="en-US"/>
        </w:rPr>
        <w:t>A</w:t>
      </w:r>
      <w:r w:rsidRPr="001B7C2E">
        <w:rPr>
          <w:sz w:val="28"/>
          <w:szCs w:val="28"/>
        </w:rPr>
        <w:t>: θ</w:t>
      </w:r>
      <w:r w:rsidRPr="001B7C2E">
        <w:rPr>
          <w:sz w:val="28"/>
          <w:szCs w:val="28"/>
          <w:vertAlign w:val="subscript"/>
        </w:rPr>
        <w:t>2</w:t>
      </w:r>
      <w:r w:rsidRPr="001B7C2E">
        <w:rPr>
          <w:sz w:val="28"/>
          <w:szCs w:val="28"/>
        </w:rPr>
        <w:t xml:space="preserve">&gt;-1 и </w:t>
      </w:r>
      <w:r w:rsidRPr="001B7C2E">
        <w:rPr>
          <w:sz w:val="28"/>
          <w:szCs w:val="28"/>
          <w:lang w:val="en-US"/>
        </w:rPr>
        <w:t>H</w:t>
      </w:r>
      <w:r w:rsidRPr="001B7C2E">
        <w:rPr>
          <w:sz w:val="28"/>
          <w:szCs w:val="28"/>
          <w:vertAlign w:val="subscript"/>
          <w:lang w:val="en-US"/>
        </w:rPr>
        <w:t>o</w:t>
      </w:r>
      <w:r w:rsidRPr="001B7C2E">
        <w:rPr>
          <w:sz w:val="28"/>
          <w:szCs w:val="28"/>
        </w:rPr>
        <w:t>: θ</w:t>
      </w:r>
      <w:r w:rsidRPr="001B7C2E">
        <w:rPr>
          <w:sz w:val="28"/>
          <w:szCs w:val="28"/>
          <w:vertAlign w:val="subscript"/>
        </w:rPr>
        <w:t>2</w:t>
      </w:r>
      <w:r w:rsidRPr="001B7C2E">
        <w:rPr>
          <w:sz w:val="28"/>
          <w:szCs w:val="28"/>
        </w:rPr>
        <w:t>≠-1 – сложные гипотезы.</w:t>
      </w:r>
    </w:p>
    <w:p w:rsidR="00D81DE2" w:rsidRPr="001B7C2E" w:rsidRDefault="00D81DE2" w:rsidP="001B7C2E">
      <w:pPr>
        <w:shd w:val="clear" w:color="000000" w:fill="auto"/>
        <w:spacing w:line="360" w:lineRule="auto"/>
        <w:ind w:firstLine="709"/>
        <w:jc w:val="both"/>
        <w:rPr>
          <w:b/>
          <w:sz w:val="28"/>
          <w:szCs w:val="28"/>
        </w:rPr>
      </w:pPr>
    </w:p>
    <w:p w:rsidR="00041BF0" w:rsidRPr="001B7C2E" w:rsidRDefault="00041BF0" w:rsidP="001B7C2E">
      <w:pPr>
        <w:shd w:val="clear" w:color="000000" w:fill="auto"/>
        <w:spacing w:line="360" w:lineRule="auto"/>
        <w:ind w:firstLine="709"/>
        <w:jc w:val="both"/>
        <w:rPr>
          <w:b/>
          <w:sz w:val="28"/>
          <w:szCs w:val="28"/>
        </w:rPr>
      </w:pPr>
      <w:r w:rsidRPr="001B7C2E">
        <w:rPr>
          <w:b/>
          <w:sz w:val="28"/>
          <w:szCs w:val="28"/>
        </w:rPr>
        <w:t>Вопрос 10. Что такое гетероскедастичность и а</w:t>
      </w:r>
      <w:r w:rsidR="00171E23" w:rsidRPr="001B7C2E">
        <w:rPr>
          <w:b/>
          <w:sz w:val="28"/>
          <w:szCs w:val="28"/>
        </w:rPr>
        <w:t>в</w:t>
      </w:r>
      <w:r w:rsidRPr="001B7C2E">
        <w:rPr>
          <w:b/>
          <w:sz w:val="28"/>
          <w:szCs w:val="28"/>
        </w:rPr>
        <w:t>токоррелированность ошибок?</w:t>
      </w:r>
    </w:p>
    <w:p w:rsidR="00D81DE2" w:rsidRPr="001B7C2E" w:rsidRDefault="00D81DE2" w:rsidP="001B7C2E">
      <w:pPr>
        <w:shd w:val="clear" w:color="000000" w:fill="auto"/>
        <w:spacing w:line="360" w:lineRule="auto"/>
        <w:ind w:firstLine="709"/>
        <w:jc w:val="both"/>
        <w:rPr>
          <w:sz w:val="28"/>
          <w:szCs w:val="28"/>
        </w:rPr>
      </w:pPr>
    </w:p>
    <w:p w:rsidR="00517A6B" w:rsidRPr="001B7C2E" w:rsidRDefault="00171E23" w:rsidP="001B7C2E">
      <w:pPr>
        <w:shd w:val="clear" w:color="000000" w:fill="auto"/>
        <w:spacing w:line="360" w:lineRule="auto"/>
        <w:ind w:firstLine="709"/>
        <w:jc w:val="both"/>
        <w:rPr>
          <w:sz w:val="28"/>
          <w:szCs w:val="28"/>
        </w:rPr>
      </w:pPr>
      <w:r w:rsidRPr="001B7C2E">
        <w:rPr>
          <w:sz w:val="28"/>
          <w:szCs w:val="28"/>
        </w:rPr>
        <w:t>Гетероскедастичность ошибок – это неоднородность дисперсий ошибок. Этот вид нарушений стандартных предположений характерен для статистических данных, относящихся к одному моменту времени, но собранных по различным регионам, различным предприятиям, различным социальным группам. Автокоррелированность ошибок – это вид нарушений стандартных предположений, характерный для статистических данных, развернутых во времени.</w:t>
      </w:r>
    </w:p>
    <w:p w:rsidR="009C1AE8" w:rsidRPr="001B7C2E" w:rsidRDefault="009C1AE8" w:rsidP="001B7C2E">
      <w:pPr>
        <w:shd w:val="clear" w:color="000000" w:fill="auto"/>
        <w:spacing w:line="360" w:lineRule="auto"/>
        <w:ind w:firstLine="709"/>
        <w:jc w:val="both"/>
        <w:rPr>
          <w:sz w:val="28"/>
          <w:szCs w:val="28"/>
        </w:rPr>
      </w:pPr>
      <w:bookmarkStart w:id="0" w:name="_GoBack"/>
      <w:bookmarkEnd w:id="0"/>
    </w:p>
    <w:sectPr w:rsidR="009C1AE8" w:rsidRPr="001B7C2E" w:rsidSect="001B7C2E">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368" w:rsidRDefault="00B55368">
      <w:r>
        <w:separator/>
      </w:r>
    </w:p>
  </w:endnote>
  <w:endnote w:type="continuationSeparator" w:id="0">
    <w:p w:rsidR="00B55368" w:rsidRDefault="00B55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C2E" w:rsidRDefault="001B7C2E" w:rsidP="007E07E7">
    <w:pPr>
      <w:pStyle w:val="a7"/>
      <w:framePr w:wrap="around" w:vAnchor="text" w:hAnchor="margin" w:xAlign="right" w:y="1"/>
      <w:rPr>
        <w:rStyle w:val="a6"/>
      </w:rPr>
    </w:pPr>
  </w:p>
  <w:p w:rsidR="001B7C2E" w:rsidRDefault="001B7C2E" w:rsidP="001B7C2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C2E" w:rsidRDefault="00257635" w:rsidP="007E07E7">
    <w:pPr>
      <w:pStyle w:val="a7"/>
      <w:framePr w:wrap="around" w:vAnchor="text" w:hAnchor="margin" w:xAlign="right" w:y="1"/>
      <w:rPr>
        <w:rStyle w:val="a6"/>
      </w:rPr>
    </w:pPr>
    <w:r>
      <w:rPr>
        <w:rStyle w:val="a6"/>
        <w:noProof/>
      </w:rPr>
      <w:t>2</w:t>
    </w:r>
  </w:p>
  <w:p w:rsidR="001B7C2E" w:rsidRDefault="001B7C2E" w:rsidP="001B7C2E">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C2E" w:rsidRDefault="001B7C2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368" w:rsidRDefault="00B55368">
      <w:r>
        <w:separator/>
      </w:r>
    </w:p>
  </w:footnote>
  <w:footnote w:type="continuationSeparator" w:id="0">
    <w:p w:rsidR="00B55368" w:rsidRDefault="00B553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23" w:rsidRDefault="00171E23" w:rsidP="000D2D21">
    <w:pPr>
      <w:pStyle w:val="a4"/>
      <w:framePr w:wrap="around" w:vAnchor="text" w:hAnchor="margin" w:xAlign="center" w:y="1"/>
      <w:rPr>
        <w:rStyle w:val="a6"/>
      </w:rPr>
    </w:pPr>
  </w:p>
  <w:p w:rsidR="00171E23" w:rsidRDefault="00171E2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23" w:rsidRDefault="00257635" w:rsidP="000D2D21">
    <w:pPr>
      <w:pStyle w:val="a4"/>
      <w:framePr w:wrap="around" w:vAnchor="text" w:hAnchor="margin" w:xAlign="center" w:y="1"/>
      <w:rPr>
        <w:rStyle w:val="a6"/>
      </w:rPr>
    </w:pPr>
    <w:r>
      <w:rPr>
        <w:rStyle w:val="a6"/>
        <w:noProof/>
      </w:rPr>
      <w:t>2</w:t>
    </w:r>
  </w:p>
  <w:p w:rsidR="00171E23" w:rsidRDefault="00171E2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C2E" w:rsidRDefault="001B7C2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5333BC"/>
    <w:multiLevelType w:val="multilevel"/>
    <w:tmpl w:val="5116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1C00"/>
    <w:rsid w:val="00003F5E"/>
    <w:rsid w:val="00015418"/>
    <w:rsid w:val="00020F50"/>
    <w:rsid w:val="00041BF0"/>
    <w:rsid w:val="000426B5"/>
    <w:rsid w:val="000D2D21"/>
    <w:rsid w:val="00146C20"/>
    <w:rsid w:val="00171E23"/>
    <w:rsid w:val="001B498F"/>
    <w:rsid w:val="001B7061"/>
    <w:rsid w:val="001B7C2E"/>
    <w:rsid w:val="001E5A71"/>
    <w:rsid w:val="00226F71"/>
    <w:rsid w:val="00257635"/>
    <w:rsid w:val="00290E8C"/>
    <w:rsid w:val="002A4D25"/>
    <w:rsid w:val="002E1593"/>
    <w:rsid w:val="003041AE"/>
    <w:rsid w:val="00367A3B"/>
    <w:rsid w:val="003B6972"/>
    <w:rsid w:val="003C5561"/>
    <w:rsid w:val="003F1CB0"/>
    <w:rsid w:val="003F5366"/>
    <w:rsid w:val="00401D24"/>
    <w:rsid w:val="0042139F"/>
    <w:rsid w:val="00440678"/>
    <w:rsid w:val="004A3045"/>
    <w:rsid w:val="00517A6B"/>
    <w:rsid w:val="005B32E0"/>
    <w:rsid w:val="005D5578"/>
    <w:rsid w:val="00627B52"/>
    <w:rsid w:val="00634786"/>
    <w:rsid w:val="006735AB"/>
    <w:rsid w:val="00675B30"/>
    <w:rsid w:val="00691E44"/>
    <w:rsid w:val="006B1095"/>
    <w:rsid w:val="006D15A2"/>
    <w:rsid w:val="00771FDD"/>
    <w:rsid w:val="007B1C00"/>
    <w:rsid w:val="007E07E7"/>
    <w:rsid w:val="00875056"/>
    <w:rsid w:val="009418B4"/>
    <w:rsid w:val="0099549F"/>
    <w:rsid w:val="009A6909"/>
    <w:rsid w:val="009C1AE8"/>
    <w:rsid w:val="00A740A0"/>
    <w:rsid w:val="00B55368"/>
    <w:rsid w:val="00B56ABD"/>
    <w:rsid w:val="00B62439"/>
    <w:rsid w:val="00BD3A84"/>
    <w:rsid w:val="00BF42B0"/>
    <w:rsid w:val="00C03890"/>
    <w:rsid w:val="00C15F41"/>
    <w:rsid w:val="00C31D44"/>
    <w:rsid w:val="00CB4908"/>
    <w:rsid w:val="00D0535C"/>
    <w:rsid w:val="00D13ED9"/>
    <w:rsid w:val="00D16911"/>
    <w:rsid w:val="00D81DE2"/>
    <w:rsid w:val="00DB1C6E"/>
    <w:rsid w:val="00E25777"/>
    <w:rsid w:val="00EC024B"/>
    <w:rsid w:val="00EE5F1F"/>
    <w:rsid w:val="00F7248D"/>
    <w:rsid w:val="00F77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AA6E266F-ACEB-44D5-A777-2256C516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link w:val="30"/>
    <w:uiPriority w:val="99"/>
    <w:qFormat/>
    <w:rsid w:val="0099549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rsid w:val="0099549F"/>
    <w:pPr>
      <w:spacing w:before="100" w:beforeAutospacing="1" w:after="100" w:afterAutospacing="1"/>
    </w:pPr>
  </w:style>
  <w:style w:type="paragraph" w:styleId="a4">
    <w:name w:val="header"/>
    <w:basedOn w:val="a"/>
    <w:link w:val="a5"/>
    <w:uiPriority w:val="99"/>
    <w:rsid w:val="006735AB"/>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6735AB"/>
    <w:rPr>
      <w:rFonts w:cs="Times New Roman"/>
    </w:rPr>
  </w:style>
  <w:style w:type="paragraph" w:styleId="a7">
    <w:name w:val="footer"/>
    <w:basedOn w:val="a"/>
    <w:link w:val="a8"/>
    <w:uiPriority w:val="99"/>
    <w:rsid w:val="001B7C2E"/>
    <w:pPr>
      <w:tabs>
        <w:tab w:val="center" w:pos="4677"/>
        <w:tab w:val="right" w:pos="9355"/>
      </w:tabs>
    </w:pPr>
  </w:style>
  <w:style w:type="character" w:customStyle="1" w:styleId="a8">
    <w:name w:val="Нижний колонтитул Знак"/>
    <w:link w:val="a7"/>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8543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w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1517</Words>
  <Characters>8647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Контрольная работа</vt:lpstr>
    </vt:vector>
  </TitlesOfParts>
  <Company>Соликамский государственный педагогический институт</Company>
  <LinksUpToDate>false</LinksUpToDate>
  <CharactersWithSpaces>10144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dc:title>
  <dc:subject/>
  <dc:creator>rihter</dc:creator>
  <cp:keywords/>
  <dc:description/>
  <cp:lastModifiedBy>admin</cp:lastModifiedBy>
  <cp:revision>2</cp:revision>
  <dcterms:created xsi:type="dcterms:W3CDTF">2014-02-22T11:30:00Z</dcterms:created>
  <dcterms:modified xsi:type="dcterms:W3CDTF">2014-02-22T11:30:00Z</dcterms:modified>
</cp:coreProperties>
</file>