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B8" w:rsidRDefault="009357B2">
      <w:pPr>
        <w:pStyle w:val="1"/>
        <w:jc w:val="center"/>
      </w:pPr>
      <w:r>
        <w:t>Библиотека и краеведение. Работа библиотек с краеведческими документами</w:t>
      </w:r>
    </w:p>
    <w:p w:rsidR="00BB64B8" w:rsidRPr="009357B2" w:rsidRDefault="009357B2">
      <w:pPr>
        <w:pStyle w:val="a3"/>
        <w:divId w:val="1521048262"/>
      </w:pPr>
      <w:r>
        <w:rPr>
          <w:b/>
          <w:bCs/>
        </w:rPr>
        <w:t>Контрольная работа</w:t>
      </w:r>
    </w:p>
    <w:p w:rsidR="00BB64B8" w:rsidRDefault="009357B2">
      <w:pPr>
        <w:pStyle w:val="a3"/>
        <w:divId w:val="1521048262"/>
      </w:pPr>
      <w:r>
        <w:rPr>
          <w:b/>
          <w:bCs/>
        </w:rPr>
        <w:t>№ 4</w:t>
      </w:r>
    </w:p>
    <w:p w:rsidR="00BB64B8" w:rsidRDefault="009357B2">
      <w:pPr>
        <w:pStyle w:val="a3"/>
        <w:divId w:val="1521048262"/>
      </w:pPr>
      <w:r>
        <w:rPr>
          <w:b/>
          <w:bCs/>
        </w:rPr>
        <w:t>По предмету: «Библиотековедение».</w:t>
      </w:r>
    </w:p>
    <w:p w:rsidR="00BB64B8" w:rsidRDefault="009357B2">
      <w:pPr>
        <w:pStyle w:val="a3"/>
        <w:divId w:val="1521048262"/>
      </w:pPr>
      <w:r>
        <w:t>Выполнил: ____________</w:t>
      </w:r>
    </w:p>
    <w:p w:rsidR="00BB64B8" w:rsidRDefault="009357B2">
      <w:pPr>
        <w:pStyle w:val="a3"/>
        <w:divId w:val="1521048262"/>
      </w:pPr>
      <w:r>
        <w:t>Проверил: _____________</w:t>
      </w:r>
    </w:p>
    <w:p w:rsidR="00BB64B8" w:rsidRDefault="009357B2">
      <w:pPr>
        <w:pStyle w:val="a3"/>
        <w:divId w:val="1521048262"/>
      </w:pPr>
      <w:r>
        <w:t>2006.</w:t>
      </w:r>
    </w:p>
    <w:p w:rsidR="00BB64B8" w:rsidRDefault="00BB64B8">
      <w:pPr>
        <w:divId w:val="1521048262"/>
      </w:pPr>
    </w:p>
    <w:p w:rsidR="00BB64B8" w:rsidRPr="009357B2" w:rsidRDefault="009357B2">
      <w:pPr>
        <w:pStyle w:val="a3"/>
        <w:divId w:val="1521048262"/>
      </w:pPr>
      <w:r>
        <w:t>Тема:</w:t>
      </w:r>
      <w:r>
        <w:rPr>
          <w:b/>
          <w:bCs/>
        </w:rPr>
        <w:t xml:space="preserve"> Библиотека и краеведение. Работа библиотек с краеведческими  документами.</w:t>
      </w:r>
    </w:p>
    <w:p w:rsidR="00BB64B8" w:rsidRDefault="009357B2">
      <w:pPr>
        <w:pStyle w:val="3"/>
        <w:divId w:val="1521048262"/>
      </w:pPr>
      <w:bookmarkStart w:id="0" w:name="_toc58"/>
      <w:bookmarkEnd w:id="0"/>
      <w:r>
        <w:t> План:</w:t>
      </w:r>
    </w:p>
    <w:p w:rsidR="00BB64B8" w:rsidRDefault="009357B2">
      <w:pPr>
        <w:pStyle w:val="3"/>
        <w:divId w:val="1521048262"/>
      </w:pPr>
      <w:r>
        <w:t>             План:         …………………………………………………………………..…...2</w:t>
      </w:r>
    </w:p>
    <w:p w:rsidR="00BB64B8" w:rsidRPr="009357B2" w:rsidRDefault="009357B2">
      <w:pPr>
        <w:pStyle w:val="a3"/>
        <w:divId w:val="1521048262"/>
      </w:pPr>
      <w:r>
        <w:t>1.          Понятие «край» и «краеведческий документ».        ……………………..….3</w:t>
      </w:r>
    </w:p>
    <w:p w:rsidR="00BB64B8" w:rsidRDefault="009357B2">
      <w:pPr>
        <w:pStyle w:val="a3"/>
        <w:divId w:val="1521048262"/>
      </w:pPr>
      <w:r>
        <w:t>2.         Фонд краеведческих документов. ………………………………………6</w:t>
      </w:r>
    </w:p>
    <w:p w:rsidR="00BB64B8" w:rsidRDefault="009357B2">
      <w:pPr>
        <w:pStyle w:val="a3"/>
        <w:divId w:val="1521048262"/>
      </w:pPr>
      <w:r>
        <w:t>3.         Организация и ведение КСБА.      ………………………………………8</w:t>
      </w:r>
    </w:p>
    <w:p w:rsidR="00BB64B8" w:rsidRDefault="009357B2">
      <w:pPr>
        <w:pStyle w:val="a3"/>
        <w:divId w:val="1521048262"/>
      </w:pPr>
      <w:r>
        <w:t>4.          Задачи краеведческой работы библиотек.     …………………………9</w:t>
      </w:r>
    </w:p>
    <w:p w:rsidR="00BB64B8" w:rsidRDefault="009357B2">
      <w:pPr>
        <w:pStyle w:val="a3"/>
        <w:divId w:val="1521048262"/>
      </w:pPr>
      <w:r>
        <w:t>5.          Использование краеведческой библиографии.        ………………………..12</w:t>
      </w:r>
    </w:p>
    <w:p w:rsidR="00BB64B8" w:rsidRDefault="009357B2">
      <w:pPr>
        <w:pStyle w:val="a3"/>
        <w:divId w:val="1521048262"/>
      </w:pPr>
      <w:r>
        <w:t>6.         Индивидуальное информирование в работе библиотек.   ………….15</w:t>
      </w:r>
    </w:p>
    <w:p w:rsidR="00BB64B8" w:rsidRDefault="009357B2">
      <w:pPr>
        <w:pStyle w:val="a3"/>
        <w:divId w:val="1521048262"/>
      </w:pPr>
      <w:r>
        <w:t>7.          Взаимосвязи и координация деятельности  краеведческих учреждений.          ……………………………………………………………………………..16</w:t>
      </w:r>
    </w:p>
    <w:p w:rsidR="00BB64B8" w:rsidRDefault="009357B2">
      <w:pPr>
        <w:pStyle w:val="a3"/>
        <w:divId w:val="1521048262"/>
      </w:pPr>
      <w:r>
        <w:t>8.          Формы работы библиотек по краеведению. Историко-краеведческие чтения.           ……………………………………………………………………………17</w:t>
      </w:r>
    </w:p>
    <w:p w:rsidR="00BB64B8" w:rsidRDefault="009357B2">
      <w:pPr>
        <w:pStyle w:val="a3"/>
        <w:divId w:val="1521048262"/>
      </w:pPr>
      <w:r>
        <w:t>9.          План проведения краеведческих чтений.       ………………………………19</w:t>
      </w:r>
    </w:p>
    <w:p w:rsidR="00BB64B8" w:rsidRDefault="009357B2">
      <w:pPr>
        <w:pStyle w:val="a3"/>
        <w:divId w:val="1521048262"/>
      </w:pPr>
      <w:r>
        <w:t>10.       Список использованной литературы.    ………………………………20</w:t>
      </w:r>
    </w:p>
    <w:p w:rsidR="00BB64B8" w:rsidRDefault="009357B2">
      <w:pPr>
        <w:pStyle w:val="a3"/>
        <w:divId w:val="1521048262"/>
      </w:pPr>
      <w:r>
        <w:t>Понятие «край» и «краеведческий документ».</w:t>
      </w:r>
    </w:p>
    <w:p w:rsidR="00BB64B8" w:rsidRDefault="009357B2">
      <w:pPr>
        <w:pStyle w:val="a3"/>
        <w:divId w:val="1521048262"/>
      </w:pPr>
      <w:r>
        <w:t>Настоящее время характеризуется небывалым всплеском краеведческой деятельности. Краеведение переживает процесс поиска новых форм, постановки первостепенных задач. Оно приобретает ярко выраженный социально-политический характер, особенно в связи с возросшим интересом к прошлому отдельных территорий, а также – ввиду обострения национальных, экономических, экологических проблем. О «малой родине» заговорили многие представители научных кругов, экологи, экономисты, педагоги, участники общественных движений.</w:t>
      </w:r>
    </w:p>
    <w:p w:rsidR="00BB64B8" w:rsidRDefault="009357B2">
      <w:pPr>
        <w:pStyle w:val="a3"/>
        <w:divId w:val="1521048262"/>
      </w:pPr>
      <w:r>
        <w:t>С апреля 1990 года существует Союз краеведов России. Основным направлением его деятельности стала долговременная комплексная программа, направленная на поддержку и развитие краеведческой работы в России, а также ряд целевых программ: «Теория и история краеведения», «Природное наследие», «Школьное краеведение» и многие другие.</w:t>
      </w:r>
    </w:p>
    <w:p w:rsidR="00BB64B8" w:rsidRDefault="009357B2">
      <w:pPr>
        <w:pStyle w:val="a3"/>
        <w:divId w:val="1521048262"/>
      </w:pPr>
      <w:r>
        <w:t>Краеведение – это всестороннее изучение определенной части страны, города или деревни, других поселений местным населением, для которого эта территория считается родным краем. Под краем понимается определенная часть страны, выделенная по самым различным признакам и, прежде всего на основе административно-территориального деления. Также правомерным считается распространение понятия «край» на такие обширные природно-экономические зоны как Урал, Сибирь, Дальний Восток.</w:t>
      </w:r>
    </w:p>
    <w:p w:rsidR="00BB64B8" w:rsidRDefault="009357B2">
      <w:pPr>
        <w:pStyle w:val="a3"/>
        <w:divId w:val="1521048262"/>
      </w:pPr>
      <w:r>
        <w:t>Задачи и содержание краеведения чрезвычайно разнообразны. В его задачи входит изучение этнического состава местного населения, поиски полезных ископаемых, учет, охрана памятников архитектуры, устного народного творчества, изучение говоров и диалектов, художественных промыслов края. Тем самым краеведы создают необходимую основу для научных исследований в различных отраслях знания и вносят существенный вклад в формирование патриотизма и любви к родному краю у населения.</w:t>
      </w:r>
    </w:p>
    <w:p w:rsidR="00BB64B8" w:rsidRDefault="009357B2">
      <w:pPr>
        <w:pStyle w:val="a3"/>
        <w:divId w:val="1521048262"/>
      </w:pPr>
      <w:r>
        <w:t>На региональном уровне наиболее уместен вариант культурного развития с учетом местной специфики и самобытности, возможностей территории – институциональных, материальных, человеческих и т.д. Именно на локальном пространстве достигается максимальная активность участия различных социальных групп в культурных процессах, в общественной жизни в целом. Краеведческая составляющая в той или иной мере, напрямую или косвенно, пронизывает все отрасли знания, участки и сферы интеллектуального и физического труда человека, придавая им конкретность, близость к человеку, читающему и ищущему.</w:t>
      </w:r>
    </w:p>
    <w:p w:rsidR="00BB64B8" w:rsidRDefault="009357B2">
      <w:pPr>
        <w:pStyle w:val="a3"/>
        <w:divId w:val="1521048262"/>
      </w:pPr>
      <w:r>
        <w:t>Источники изучения края весьма разнообразны по своему характеру и содержанию. К их числу относятся, так называемые, вещественные источники: результаты археологических раскопок, памятники материальной культуры, образцы местной флоры и фауны, полезных ископаемых, изделия промышленного и сельскохозяйственного производства. Эти материалы собираются и хранятся в краеведческих музеях. Важное значение для познания истории и культуры края, быта его населения имеют лингвистические материалы (записи местных говоров и диалектов) и, особенно русское народное творчество (былины, сказания, пословицы, частушки и т.д.). Огромный интерес для исследователей представляют архивные документы и источники (мемуары, описи, приказы и т.п.).</w:t>
      </w:r>
    </w:p>
    <w:p w:rsidR="00BB64B8" w:rsidRDefault="009357B2">
      <w:pPr>
        <w:pStyle w:val="a3"/>
        <w:divId w:val="1521048262"/>
      </w:pPr>
      <w:r>
        <w:t xml:space="preserve">Каждый человек по своей воле или под давлением жизненных обстоятельств независимо от возраста, пола, принадлежности к тому или иному этносу, научного ценза, профессии, места жительства сталкивается с краеведением, занимается им, пользуется его результатами. Кроме общения с самим краем мы неизбежно имеем дело с документально зафиксированными итогами краеведческих поисков, представленными в произведениях печати, рукописях, видео-документах или, иными словами, с «краеведческими документами». </w:t>
      </w:r>
    </w:p>
    <w:p w:rsidR="00BB64B8" w:rsidRDefault="009357B2">
      <w:pPr>
        <w:pStyle w:val="a3"/>
        <w:divId w:val="1521048262"/>
      </w:pPr>
      <w:r>
        <w:t>Впервые этот термин  был предложен С.Н. Криворотенко в 1990 году. Краеведческим она назвала документ, содержащий и (или) формой связанный с краем; под содержанием краеведческого документа понимала только заключенную в нем информацию о крае, под формой – информацию о месте издания, авторской принадлежности и принадлежности к краю других лиц, участвующих в создании документа. Это определение учитывает не только содержательный, но формальный аспекты явления, что позволяет расширить круг документов, имеющих отношение к краю и включаемых в краеведческий фонд.</w:t>
      </w:r>
    </w:p>
    <w:p w:rsidR="00BB64B8" w:rsidRDefault="009357B2">
      <w:pPr>
        <w:pStyle w:val="a3"/>
        <w:divId w:val="1521048262"/>
      </w:pPr>
      <w:r>
        <w:t>Наряду с понятием «краеведческий документ» в публикациях специалистов часто встречается термин «краеведческая литература» как понятие более широкого плана. В чем же ее отличие от документа?</w:t>
      </w:r>
    </w:p>
    <w:p w:rsidR="00BB64B8" w:rsidRDefault="009357B2">
      <w:pPr>
        <w:pStyle w:val="a3"/>
        <w:divId w:val="1521048262"/>
      </w:pPr>
      <w:r>
        <w:t>«Документ» и «литература»  –  разнокачественные понятия. Большинство специалистов называет краеведческой литературой произведения печати, относящиеся к краю по содержанию, независимо от места их издания.</w:t>
      </w:r>
    </w:p>
    <w:p w:rsidR="00BB64B8" w:rsidRDefault="009357B2">
      <w:pPr>
        <w:pStyle w:val="a3"/>
        <w:divId w:val="1521048262"/>
      </w:pPr>
      <w:r>
        <w:t>Для библиотечного краеведения подходит определение: краеведческий документ – это тот же материальный объект, который хранит и передает информацию. Отличительным признаком, выделяющим краеведческий документ из общей массы, является наличие в нем описания фактов, событий, явлений, связанных с определенной территорией, местностью (краем).</w:t>
      </w:r>
    </w:p>
    <w:p w:rsidR="00BB64B8" w:rsidRDefault="009357B2">
      <w:pPr>
        <w:pStyle w:val="a3"/>
        <w:divId w:val="1521048262"/>
      </w:pPr>
      <w:r>
        <w:t>То же самое можно сказать и краеведческой литературе, она выделяется из общей массы произведений печати наличием в ней тех же сведений.</w:t>
      </w:r>
    </w:p>
    <w:p w:rsidR="00BB64B8" w:rsidRDefault="009357B2">
      <w:pPr>
        <w:pStyle w:val="a3"/>
        <w:divId w:val="1521048262"/>
      </w:pPr>
      <w:r>
        <w:t>Слово «документ» обозначает материальные источники информации: книги, газеты, журналы, буклеты, открытки, марки, плакаты, видеофильмы и т.д.  А термин «литература» объединяет в себе только произведения, то есть только идеальную информационную составляющую. В «Положении о краеведческой деятельности краевых и областных УНБ» краеведческими документами названы любые тексты: неопубликованные (рукописные, машиночитаемые, графические) и аудиовизуальные материалы, машиночитаемые источники информации (магнитные ленты, компакт-диски и т.д.), полностью посвященные данному краю или содержащие значительные (по объему и ценности) сведения о нем, независимо от вида и способа  издания (изготовления), тиража, языка, места издания или изготовления, политической и идейной направленности. Под местными понимаются все издания, опубликованные на территории данного края, независимо от их содержания, вида и способа издания, языка; в том числе малотиражные, внутриведомственные, издания групповой обработки.</w:t>
      </w:r>
    </w:p>
    <w:p w:rsidR="00BB64B8" w:rsidRDefault="009357B2">
      <w:pPr>
        <w:pStyle w:val="a3"/>
        <w:divId w:val="1521048262"/>
      </w:pPr>
      <w:r>
        <w:t>Фонд краеведческих документов.</w:t>
      </w:r>
    </w:p>
    <w:p w:rsidR="00BB64B8" w:rsidRDefault="009357B2">
      <w:pPr>
        <w:pStyle w:val="a3"/>
        <w:divId w:val="1521048262"/>
      </w:pPr>
      <w:r>
        <w:t>Основа всей краеведческой деятельности библиотеки – краеведческий фонд. Краеведческий фонд – это упорядоченное множество зафиксированных  в документальной форме сведений о крае. Он используется читателями и сотрудниками библиотек в разнообразных целях: для удовлетворения краеведческих запросов читателей; для проведения библиографического информирования по краеведению; для выявления необходимых материалов при подготовке и составлении пособий, сборников, альманахов и других изданий краеведческого содержания; для организации краеведческих мероприятий. Без полноценного научно-организованного фонда серьезная краеведческая работа библиотеки невозможна.</w:t>
      </w:r>
    </w:p>
    <w:p w:rsidR="00BB64B8" w:rsidRDefault="009357B2">
      <w:pPr>
        <w:pStyle w:val="a3"/>
        <w:divId w:val="1521048262"/>
      </w:pPr>
      <w:r>
        <w:t>В последнее время все четче проявляется тенденция к возвращению культурных ценностей, созданных за многие годы каждым народом, в каждой местности, будь то край, область, город или деревня. Все чаще люди обращаются к истории своих предков, восстанавливают традиции, забытые или уничтоженные, чтобы в будущем опять не пришлось по крупицам собирать утраченные сведения о родном крае. Муниципальная библиотека должна не только собирать, организовывать, но и сохранить краеведческий фонд для последующих поколений, пополняя его новыми документами о природе, истории, хозяйстве, искусстве, то есть о жизнедеятельности края.</w:t>
      </w:r>
    </w:p>
    <w:p w:rsidR="00BB64B8" w:rsidRDefault="009357B2">
      <w:pPr>
        <w:pStyle w:val="a3"/>
        <w:divId w:val="1521048262"/>
      </w:pPr>
      <w:r>
        <w:t>Краеведческий фонд МБ универсален по своему составу. Он должен охватывать все проблемы края, которые могут заинтересовать читателей.</w:t>
      </w:r>
    </w:p>
    <w:p w:rsidR="00BB64B8" w:rsidRDefault="009357B2">
      <w:pPr>
        <w:pStyle w:val="a3"/>
        <w:divId w:val="1521048262"/>
      </w:pPr>
      <w:r>
        <w:t>Фонд формируется из документов, отвечающим основным целям и задачам конкретной библиотеки, а также потребностям пользователей. Такой фонд, выделенный  в отдельных залах или на отдельных стеллажах, в идеале должен состоять из:</w:t>
      </w:r>
    </w:p>
    <w:p w:rsidR="00BB64B8" w:rsidRDefault="009357B2">
      <w:pPr>
        <w:pStyle w:val="a3"/>
        <w:divId w:val="1521048262"/>
      </w:pPr>
      <w:r>
        <w:t>Ø   книг, брошюр, листовок;</w:t>
      </w:r>
    </w:p>
    <w:p w:rsidR="00BB64B8" w:rsidRDefault="009357B2">
      <w:pPr>
        <w:pStyle w:val="a3"/>
        <w:divId w:val="1521048262"/>
      </w:pPr>
      <w:r>
        <w:t>Ø   репродукций, произведений изобразительного искусства, атласов, карт, фотографий;</w:t>
      </w:r>
    </w:p>
    <w:p w:rsidR="00BB64B8" w:rsidRDefault="009357B2">
      <w:pPr>
        <w:pStyle w:val="a3"/>
        <w:divId w:val="1521048262"/>
      </w:pPr>
      <w:r>
        <w:t>Ø   нотных изданий, грампластинок, слайдов, диафильмов, аудиокассет, компакт-дисков, дискет;</w:t>
      </w:r>
    </w:p>
    <w:p w:rsidR="00BB64B8" w:rsidRDefault="009357B2">
      <w:pPr>
        <w:pStyle w:val="a3"/>
        <w:divId w:val="1521048262"/>
      </w:pPr>
      <w:r>
        <w:t>Ø   машинописных и рукописных материалов;</w:t>
      </w:r>
    </w:p>
    <w:p w:rsidR="00BB64B8" w:rsidRDefault="009357B2">
      <w:pPr>
        <w:pStyle w:val="a3"/>
        <w:divId w:val="1521048262"/>
      </w:pPr>
      <w:r>
        <w:t>Ø   тематических папок с газетными и журнальными статьями, связанными по содержанию с краем.</w:t>
      </w:r>
    </w:p>
    <w:p w:rsidR="00BB64B8" w:rsidRDefault="009357B2">
      <w:pPr>
        <w:pStyle w:val="a3"/>
        <w:divId w:val="1521048262"/>
      </w:pPr>
      <w:r>
        <w:t>Краеведческие документы классифицируются по различным признакам: времени издания, уровню насыщенности краеведческими данными, видам документа, а также возрасту читателя.</w:t>
      </w:r>
    </w:p>
    <w:p w:rsidR="00BB64B8" w:rsidRDefault="009357B2">
      <w:pPr>
        <w:pStyle w:val="a3"/>
        <w:divId w:val="1521048262"/>
      </w:pPr>
      <w:r>
        <w:t>По назначению документов, по их семантической составляющей, краеведческий фонд библиотеки включает:</w:t>
      </w:r>
    </w:p>
    <w:p w:rsidR="00BB64B8" w:rsidRDefault="009357B2">
      <w:pPr>
        <w:pStyle w:val="a3"/>
        <w:divId w:val="1521048262"/>
      </w:pPr>
      <w:r>
        <w:t>Ø   справочную литературу;</w:t>
      </w:r>
    </w:p>
    <w:p w:rsidR="00BB64B8" w:rsidRDefault="009357B2">
      <w:pPr>
        <w:pStyle w:val="a3"/>
        <w:divId w:val="1521048262"/>
      </w:pPr>
      <w:r>
        <w:t xml:space="preserve">Ø   научно-популярную литературу; </w:t>
      </w:r>
    </w:p>
    <w:p w:rsidR="00BB64B8" w:rsidRDefault="009357B2">
      <w:pPr>
        <w:pStyle w:val="a3"/>
        <w:divId w:val="1521048262"/>
      </w:pPr>
      <w:r>
        <w:t>Ø   учебную литературу;</w:t>
      </w:r>
    </w:p>
    <w:p w:rsidR="00BB64B8" w:rsidRDefault="009357B2">
      <w:pPr>
        <w:pStyle w:val="a3"/>
        <w:divId w:val="1521048262"/>
      </w:pPr>
      <w:r>
        <w:t>Ø   художественную литературу.</w:t>
      </w:r>
    </w:p>
    <w:p w:rsidR="00BB64B8" w:rsidRDefault="009357B2">
      <w:pPr>
        <w:pStyle w:val="a3"/>
        <w:divId w:val="1521048262"/>
      </w:pPr>
      <w:r>
        <w:t>Иногда фонд систематизируется на основе материальной конструкции изданий: книги, газеты, журналы, листовки, плакаты, ноты, печатная графика и т.д.</w:t>
      </w:r>
    </w:p>
    <w:p w:rsidR="00BB64B8" w:rsidRDefault="009357B2">
      <w:pPr>
        <w:pStyle w:val="a3"/>
        <w:divId w:val="1521048262"/>
      </w:pPr>
      <w:r>
        <w:t>Можно разделить документы по знаковой природе заключенной в них информации: на текстовые, нотные, картографические, изоиздания.</w:t>
      </w:r>
    </w:p>
    <w:p w:rsidR="00BB64B8" w:rsidRDefault="009357B2">
      <w:pPr>
        <w:pStyle w:val="a3"/>
        <w:divId w:val="1521048262"/>
      </w:pPr>
      <w:r>
        <w:t>По признаку периодичности краеведческие документы могут быть периодическими, непериодическими, продолжающимися, серийными.</w:t>
      </w:r>
    </w:p>
    <w:p w:rsidR="00BB64B8" w:rsidRDefault="009357B2">
      <w:pPr>
        <w:pStyle w:val="a3"/>
        <w:divId w:val="1521048262"/>
      </w:pPr>
      <w:r>
        <w:t xml:space="preserve">ЦБ ведут систематическую работу по выявлению краеведческих документов и местных изданий, используя для этого тематические планы издательств; библиографические пособия, в том числе и издаваемые ЛУНБ, СБА ОУНБ и других библиотек, книжные собрания частных лиц и внебиблиотечных учреждений (архивов, музеев и т.д.). ЦБ ведут текущее и ретроспективное комплектование фонда краеведческих документов и местных изданий для свое системы путем покупки в областном библиотечном коллекторе, в магазинах, у частных лиц; воспроизведения отсутствующих документов средствами копировально-множительной техники; по подписке; в порядке книгообмена; в порядке дара. Для ЦБ желательно приобретение каждого документа в 3-5 экземплярах; для филиала в 1-2 экземплярах. В каждой библиотеке желательно иметь подписку на зональные и местные журналы, на областные, районные, городские, многотиражные газеты. </w:t>
      </w:r>
    </w:p>
    <w:p w:rsidR="00BB64B8" w:rsidRDefault="009357B2">
      <w:pPr>
        <w:pStyle w:val="a3"/>
        <w:divId w:val="1521048262"/>
      </w:pPr>
      <w:r>
        <w:t> В целях повышения эффективности деятельности и обеспечения рационального использования краеведческих документов и местных изданий целесообразно организовывать в ЦГБ, ЦРБ группы или читальные залы краеведения и собирать там по одному экземпляру краеведческих документов, выделив для этого специальный стеллаж.</w:t>
      </w:r>
    </w:p>
    <w:p w:rsidR="00BB64B8" w:rsidRDefault="009357B2">
      <w:pPr>
        <w:pStyle w:val="a3"/>
        <w:divId w:val="1521048262"/>
      </w:pPr>
      <w:r>
        <w:t>Причинами исключения краеведческих документов и местных изданий из фонда ЦБС могут быть; ветхость издания (при наличии достаточного числа экземпляров) в степени, делающей нецелесообразность попытки реставрации; избыточное количество экземпляров издания. Единственные экземпляры краеведческих и местных документов не списываются. Местные периодические издания хранятся в ЦБ постоянно, в филиалах – три года.</w:t>
      </w:r>
    </w:p>
    <w:p w:rsidR="00BB64B8" w:rsidRDefault="009357B2">
      <w:pPr>
        <w:pStyle w:val="a3"/>
        <w:divId w:val="1521048262"/>
      </w:pPr>
      <w:r>
        <w:t xml:space="preserve">Краеведческая библиографическая деятельность осуществляется в рамках общей библиографической деятельности ЦБС, по общим планам. Объемы этой деятельности в ЦБ и филиалах различны. Краеведческая библиографическая деятельность ЦБ включает: </w:t>
      </w:r>
    </w:p>
    <w:p w:rsidR="00BB64B8" w:rsidRDefault="009357B2">
      <w:pPr>
        <w:pStyle w:val="a3"/>
        <w:divId w:val="1521048262"/>
      </w:pPr>
      <w:r>
        <w:t>Ø   организацию и ведение краеведческого справочно-библиографического аппарата (КСБА);</w:t>
      </w:r>
    </w:p>
    <w:p w:rsidR="00BB64B8" w:rsidRDefault="009357B2">
      <w:pPr>
        <w:pStyle w:val="a3"/>
        <w:divId w:val="1521048262"/>
      </w:pPr>
      <w:r>
        <w:t xml:space="preserve">Ø   формирование системы краеведческих библиографических пособий; </w:t>
      </w:r>
    </w:p>
    <w:p w:rsidR="00BB64B8" w:rsidRDefault="009357B2">
      <w:pPr>
        <w:pStyle w:val="a3"/>
        <w:divId w:val="1521048262"/>
      </w:pPr>
      <w:r>
        <w:t>Ø   краеведческое библиографическое обслуживание, краеведческое библиографическое информирование, обучение основам краеведческих библиографических знаний.</w:t>
      </w:r>
    </w:p>
    <w:p w:rsidR="00BB64B8" w:rsidRDefault="009357B2">
      <w:pPr>
        <w:pStyle w:val="a3"/>
        <w:divId w:val="1521048262"/>
      </w:pPr>
      <w:r>
        <w:t>Организация и ведение КСБА.</w:t>
      </w:r>
    </w:p>
    <w:p w:rsidR="00BB64B8" w:rsidRDefault="009357B2">
      <w:pPr>
        <w:pStyle w:val="a3"/>
        <w:divId w:val="1521048262"/>
      </w:pPr>
      <w:r>
        <w:t>КСБА создается как специализированная часть СБА центральной библиотеки с целью максимально полного раскрытия состава и содержания всех видов краеведческих документов и местных изданий. КСБА ЦБ отражает:</w:t>
      </w:r>
    </w:p>
    <w:p w:rsidR="00BB64B8" w:rsidRDefault="009357B2">
      <w:pPr>
        <w:pStyle w:val="a3"/>
        <w:divId w:val="1521048262"/>
      </w:pPr>
      <w:r>
        <w:t>Ø   материалы о крае в целом, об отдельных местностях и населенных пунктах;</w:t>
      </w:r>
    </w:p>
    <w:p w:rsidR="00BB64B8" w:rsidRDefault="009357B2">
      <w:pPr>
        <w:pStyle w:val="a3"/>
        <w:divId w:val="1521048262"/>
      </w:pPr>
      <w:r>
        <w:t>Ø   материалы о деятелях и уроженцах края;</w:t>
      </w:r>
    </w:p>
    <w:p w:rsidR="00BB64B8" w:rsidRDefault="009357B2">
      <w:pPr>
        <w:pStyle w:val="a3"/>
        <w:divId w:val="1521048262"/>
      </w:pPr>
      <w:r>
        <w:t>Ø   местные издания;</w:t>
      </w:r>
    </w:p>
    <w:p w:rsidR="00BB64B8" w:rsidRDefault="009357B2">
      <w:pPr>
        <w:pStyle w:val="a3"/>
        <w:divId w:val="1521048262"/>
      </w:pPr>
      <w:r>
        <w:t>Ø   справочные и библиографические источники информации о крае.</w:t>
      </w:r>
    </w:p>
    <w:p w:rsidR="00BB64B8" w:rsidRDefault="009357B2">
      <w:pPr>
        <w:pStyle w:val="a3"/>
        <w:divId w:val="1521048262"/>
      </w:pPr>
      <w:r>
        <w:t xml:space="preserve">КСБА ЦБ служит основой для обслуживания читателей краеведческими документами и местными изданиями; краеведческого библиографического и информационного обслуживания; библиографической пропаганды краеведческих изданий; доукомплектования фонда краеведческих изданий. </w:t>
      </w:r>
    </w:p>
    <w:p w:rsidR="00BB64B8" w:rsidRDefault="009357B2">
      <w:pPr>
        <w:pStyle w:val="a3"/>
        <w:divId w:val="1521048262"/>
      </w:pPr>
      <w:r>
        <w:t>Краеведческий СБА ЦБ создается в целях удовлетворения потребностей в краеведческой информации не только читателей ЦБ, но и библиотек-филиалов и библиотек других ведомств.</w:t>
      </w:r>
    </w:p>
    <w:p w:rsidR="00BB64B8" w:rsidRDefault="009357B2">
      <w:pPr>
        <w:pStyle w:val="a3"/>
        <w:divId w:val="1521048262"/>
      </w:pPr>
      <w:r>
        <w:t>Ведущим является принцип полноты отражения и глубины раскрытия краеведческих документов, который проявляется в том, что: включаются все краеведческие документы и местные издания края, независимо от  наличия их в ЦБ и места их нахождения, от объема и ценности; не устанавливаются хронологические границы отражения краеведческих документов; широко применяются все методы библиографического раскрытия материалов (аналитические описания частей текста, детальная группировка материала, аннотации и др.).</w:t>
      </w:r>
    </w:p>
    <w:p w:rsidR="00BB64B8" w:rsidRDefault="009357B2">
      <w:pPr>
        <w:pStyle w:val="a3"/>
        <w:divId w:val="1521048262"/>
      </w:pPr>
      <w:r>
        <w:t xml:space="preserve">КСБА ЦБ включает: </w:t>
      </w:r>
    </w:p>
    <w:p w:rsidR="00BB64B8" w:rsidRDefault="009357B2">
      <w:pPr>
        <w:pStyle w:val="a3"/>
        <w:divId w:val="1521048262"/>
      </w:pPr>
      <w:r>
        <w:t>- центральный краеведческий систематический каталог;</w:t>
      </w:r>
    </w:p>
    <w:p w:rsidR="00BB64B8" w:rsidRDefault="009357B2">
      <w:pPr>
        <w:pStyle w:val="a3"/>
        <w:divId w:val="1521048262"/>
      </w:pPr>
      <w:r>
        <w:t>- фонд справочных и библиографических пособий.</w:t>
      </w:r>
    </w:p>
    <w:p w:rsidR="00BB64B8" w:rsidRDefault="009357B2">
      <w:pPr>
        <w:pStyle w:val="a3"/>
        <w:divId w:val="1521048262"/>
      </w:pPr>
      <w:r>
        <w:t>Каталог включает карточки на книги, брошюры, альбомы, изоиздания, нотные издания, статьи из журналов, сборников, продолжающихся изданий, газет (центральных и местных), атласы, диафильмы, слайды и другие документы.</w:t>
      </w:r>
    </w:p>
    <w:p w:rsidR="00BB64B8" w:rsidRDefault="009357B2">
      <w:pPr>
        <w:pStyle w:val="a3"/>
        <w:divId w:val="1521048262"/>
      </w:pPr>
      <w:r>
        <w:t>Материалы в краеведческом систематическом каталоге систематизируются по ББК. Карточки за каждым разделителем стоят в обратно-хронологическом порядке.</w:t>
      </w:r>
    </w:p>
    <w:p w:rsidR="00BB64B8" w:rsidRDefault="009357B2">
      <w:pPr>
        <w:pStyle w:val="a3"/>
        <w:divId w:val="1521048262"/>
      </w:pPr>
      <w:r>
        <w:t>Фонд справочных и библиографических пособий формируется в читальном зале краеведения и на абонементе.</w:t>
      </w:r>
    </w:p>
    <w:p w:rsidR="00BB64B8" w:rsidRDefault="009357B2">
      <w:pPr>
        <w:pStyle w:val="a3"/>
        <w:divId w:val="1521048262"/>
      </w:pPr>
      <w:r>
        <w:t>Задачи краеведческой работы библиотек.</w:t>
      </w:r>
    </w:p>
    <w:p w:rsidR="00BB64B8" w:rsidRDefault="009357B2">
      <w:pPr>
        <w:pStyle w:val="a3"/>
        <w:divId w:val="1521048262"/>
      </w:pPr>
      <w:r>
        <w:t>В настоящее время краеведческая работа становится одним из важнейших направлений деятельности муниципальных библиотек (ЦБС).</w:t>
      </w:r>
    </w:p>
    <w:p w:rsidR="00BB64B8" w:rsidRDefault="009357B2">
      <w:pPr>
        <w:pStyle w:val="a3"/>
        <w:divId w:val="1521048262"/>
      </w:pPr>
      <w:r>
        <w:t xml:space="preserve">Краеведческая деятельность библиотек – часть профессиональной (государственной) краеведческой деятельности, направленной на выявление, собирание и распространение знаний об определенной местности (крае), зафиксированных, прежде всего, в произведениях печати, а также аудиовизуальных материалах, машиночитаемых носителях информации, неопубликованных документах. Краеведческая деятельность осуществляется в формах, свойственных библиотечной деятельности в целом. </w:t>
      </w:r>
    </w:p>
    <w:p w:rsidR="00BB64B8" w:rsidRDefault="009357B2">
      <w:pPr>
        <w:pStyle w:val="a3"/>
        <w:divId w:val="1521048262"/>
      </w:pPr>
      <w:r>
        <w:t>Целью краеведческой деятельности муниципальных библиотек является содействие политическому, экономическому, культурному развитию края, всестороннему исследованию края, выявлению и распространению ценного местного опыта в различных областях производственно-практической и общественной деятельности, краеведческому движению в крае.</w:t>
      </w:r>
    </w:p>
    <w:p w:rsidR="00BB64B8" w:rsidRDefault="009357B2">
      <w:pPr>
        <w:pStyle w:val="a3"/>
        <w:divId w:val="1521048262"/>
      </w:pPr>
      <w:r>
        <w:t>Библиотечное краеведение как составная часть общего краеведения имеет цель выявить, собрать, сохранить и предоставить в пользование материалы, связанные по содержанию с определенной местностью, которая является родным краем для ее населения. Эта отрасль краеведения в настоящее время активно развивается.</w:t>
      </w:r>
    </w:p>
    <w:p w:rsidR="00BB64B8" w:rsidRDefault="009357B2">
      <w:pPr>
        <w:pStyle w:val="a3"/>
        <w:divId w:val="1521048262"/>
      </w:pPr>
      <w:r>
        <w:t>В разное время некоторые аспекты краеведения в библиотеках разрабатывались многими теоретиками, такими как Е.Н. Буринская, А.Н. Бученков, Л.М. Вадиковская и другие. Однако все они затрагивают библиографическую сторону краеведческой деятельности. Краеведческие проблемы библиотек авторы практически не рассматривали, за исключением вопросов формирования фондов.</w:t>
      </w:r>
    </w:p>
    <w:p w:rsidR="00BB64B8" w:rsidRDefault="009357B2">
      <w:pPr>
        <w:pStyle w:val="a3"/>
        <w:divId w:val="1521048262"/>
      </w:pPr>
      <w:r>
        <w:t xml:space="preserve">Теоретические основания краеведческой деятельности библиотек заложил Н.В. Здобнов. </w:t>
      </w:r>
    </w:p>
    <w:p w:rsidR="00BB64B8" w:rsidRDefault="009357B2">
      <w:pPr>
        <w:pStyle w:val="a3"/>
        <w:divId w:val="1521048262"/>
      </w:pPr>
      <w:r>
        <w:t>Николай Васильевич Здобнов наш земляк, он родился 9 октября 1888 года в городе Шадринске Пермской губернии. В 1911-1915 годах он учится в Московском народном университете им. А.Л. Шанявского. Уже в студенческие годы он увлекается историей и библиографией родного края.   С 1919 года он работает в области краеведческой библиографии, идя в этом направлении по пути, намеченному еще прошлом столетии В.И. Межовым. В 1925 году он закончил и опубликовал свой первый серьезный труд «Основы краевой библиографии», где впервые сформулировал основные задачи краеведческой библиографии, определил ее значение для науки и общественно-политической жизни страны.</w:t>
      </w:r>
    </w:p>
    <w:p w:rsidR="00BB64B8" w:rsidRDefault="009357B2">
      <w:pPr>
        <w:pStyle w:val="a3"/>
        <w:divId w:val="1521048262"/>
      </w:pPr>
      <w:r>
        <w:t>Следуя передовым традициям русской библиографии, Здобнов видел главную задачу библиографа, по его выражению, не в механическом книгоописании, а главным образом в раскрытии значения книг, в знании среды, породившей книгу, ее социальной природы и ее социальной значимости.</w:t>
      </w:r>
    </w:p>
    <w:p w:rsidR="00BB64B8" w:rsidRDefault="009357B2">
      <w:pPr>
        <w:pStyle w:val="a3"/>
        <w:divId w:val="1521048262"/>
      </w:pPr>
      <w:r>
        <w:t>Основу краеведческой деятельности библиотеки составляют: краеведческий фонд; контингент пользователей изданий и услуг по краеведению; библиотечный персонал, включенный в краеведческую работу, и материально-техническая база библиотеки.</w:t>
      </w:r>
    </w:p>
    <w:p w:rsidR="00BB64B8" w:rsidRDefault="009357B2">
      <w:pPr>
        <w:pStyle w:val="a3"/>
        <w:divId w:val="1521048262"/>
      </w:pPr>
      <w:r>
        <w:t>Краеведческая функция библиотеки есть функция интегральная, она объединяет в одно целое все элементы системы «библиотека» и в то же время раскрывает конкретный смысл, содержание каждого элемента с учетом краеведческой специфики. Краеведческий документ содержит краеведческую информацию; библиотечный персонал обрабатывает краеведческие документы; читатель пользуется краеведческими документами и обработанной информацией о них; наконец, краеведческий документ – это еще и материальный носитель, объект, имеющий цену, приобретенный библиотекой за плату, поэтому он является частью краеведческого фонда и материально-технической базы библиотеки. Все эти элементы являются общесистемными, они подчинены одной функции – краеведческой. Но каждый элемент раскрывает ее содержание по-своему. Краеведческий документ, выполняя информационную функцию, предоставляет пользователю библиотеки краеведческую информацию. Пользователь, занимаясь, например, самообразованием по краеведению, с одной стороны, интегрирует вокруг себя краеведческие ресурсы библиотеки: документы, каталоги, картотеки, библиографические пособия, а с другой – тестирует их на соответствие собственным запросам и потребностям. Библиотечный работник, выполняя производственные функции, создает краеведческие ресурсы, раскрывая их содержание в каталогах, картотеках, краеведческих указателях, базах данных, различных мероприятиях. Материально-техническая база по краеведению, представляя собой единство помещений библиотеки, материальных предметов, местной архитектуры, оборудования, без которых краеведческая деятельность невозможна, характеризует уровень обеспеченности пользователей необходимыми условиями для работы.</w:t>
      </w:r>
    </w:p>
    <w:p w:rsidR="00BB64B8" w:rsidRDefault="009357B2">
      <w:pPr>
        <w:pStyle w:val="a3"/>
        <w:divId w:val="1521048262"/>
      </w:pPr>
      <w:r>
        <w:t> В итоге получается, что все общесистемные элементы интегрированы, подчинены краеведению. Это не означает, что краеведческая функция есть основная сущностная функция библиотеки, просто она пронизывает все элементы библиотечной системы и выполняется всеми ими одновременно.</w:t>
      </w:r>
    </w:p>
    <w:p w:rsidR="00BB64B8" w:rsidRDefault="009357B2">
      <w:pPr>
        <w:pStyle w:val="a3"/>
        <w:divId w:val="1521048262"/>
      </w:pPr>
      <w:r>
        <w:t> Муниципальная библиотека (ЦБС) является центром библиотечного краеведения в своем городе, районе, селе. Краеведческая деятельность – одно из главных направлений работы муниципальной библиотеки; она пронизывает деятельность всех подразделений.</w:t>
      </w:r>
    </w:p>
    <w:p w:rsidR="00BB64B8" w:rsidRDefault="009357B2">
      <w:pPr>
        <w:pStyle w:val="a3"/>
        <w:divId w:val="1521048262"/>
      </w:pPr>
      <w:r>
        <w:t>Для достижения целей краеведческой деятельности муниципальная библиотека: выявляет по широкому кругу источников краеведческие документы и местные издания своего края и сосредотачивает их в фондах; с максимальной полнотой, независимо от места хранения, отражает сведения о краеведческих документах и местных изданиях в СБА; формирует систему краеведческих библиографических пособий и указателей местных изданий; обслуживает краеведческими документами и местными изданиями читателей своей и других библиотек; оказывает консультативную помощь читателям в выделении и использовании краеведческих документов и местных изданий, при обращении к краеведческому СБА библиотеки; оказывает методическую помощь в краеведческой работе библиотекам-филиалам.</w:t>
      </w:r>
    </w:p>
    <w:p w:rsidR="00BB64B8" w:rsidRDefault="009357B2">
      <w:pPr>
        <w:pStyle w:val="a3"/>
        <w:divId w:val="1521048262"/>
      </w:pPr>
      <w:r>
        <w:t>Успех краеведческой деятельности библиотеки определяется, прежде всего, соответствием ее содержания потребностям пользователей, доступностью информации, продуманностью направлений  и форма массовой работы.</w:t>
      </w:r>
    </w:p>
    <w:p w:rsidR="00BB64B8" w:rsidRDefault="009357B2">
      <w:pPr>
        <w:pStyle w:val="a3"/>
        <w:divId w:val="1521048262"/>
      </w:pPr>
      <w:r>
        <w:t>Использование краеведческой библиографии.</w:t>
      </w:r>
    </w:p>
    <w:p w:rsidR="00BB64B8" w:rsidRDefault="009357B2">
      <w:pPr>
        <w:pStyle w:val="a3"/>
        <w:divId w:val="1521048262"/>
      </w:pPr>
      <w:r>
        <w:t>В настоящее время краеведческие знания и соответственно краеведческая литература как носитель этих знаний начинают все сильнее выполнять помимо традиционных функций функции экологические, научные, производственные. Поэтому возникает потребность в разных способах работы с краеведческой литературой.</w:t>
      </w:r>
    </w:p>
    <w:p w:rsidR="00BB64B8" w:rsidRDefault="009357B2">
      <w:pPr>
        <w:pStyle w:val="a3"/>
        <w:divId w:val="1521048262"/>
      </w:pPr>
      <w:r>
        <w:t>ЦБ является центром краеведческого справочно-библиографического обслуживания как для читателей собственной библиотеки, так и для читателей библиотек-филиалов и других библиотек. Все краеведческие запросы, не получившие удовлетворительного ответа в ЦБ, перенаправляются в отдел краеведческой литературы ОУНБ, а в случае необходимости – в библиотеки федерального уровня. Все сотрудники центральной библиотеки участвуют в краеведческом справочно-библиографическом обслуживании и ведут учет поступающих запросов и ответов.</w:t>
      </w:r>
    </w:p>
    <w:p w:rsidR="00BB64B8" w:rsidRDefault="009357B2">
      <w:pPr>
        <w:pStyle w:val="a3"/>
        <w:divId w:val="1521048262"/>
      </w:pPr>
      <w:r>
        <w:t>ЦБ ведут краеведческое библиографическое информирование, то есть систематически информируют читателей о краеведческих документах и местных изданиях, вновь поступивших в ее фонды.</w:t>
      </w:r>
    </w:p>
    <w:p w:rsidR="00BB64B8" w:rsidRDefault="009357B2">
      <w:pPr>
        <w:pStyle w:val="a3"/>
        <w:divId w:val="1521048262"/>
      </w:pPr>
      <w:r>
        <w:t>Формы краеведческого библиографического информирования:</w:t>
      </w:r>
    </w:p>
    <w:p w:rsidR="00BB64B8" w:rsidRDefault="009357B2">
      <w:pPr>
        <w:pStyle w:val="a3"/>
        <w:divId w:val="1521048262"/>
      </w:pPr>
      <w:r>
        <w:t>- подготовка библиографических списков новых поступлений (ЦБ области выпускают, например, «Бюллетени новых поступлений», где дается информация, в том числе и о краеведческих документах);</w:t>
      </w:r>
    </w:p>
    <w:p w:rsidR="00BB64B8" w:rsidRDefault="009357B2">
      <w:pPr>
        <w:pStyle w:val="a3"/>
        <w:divId w:val="1521048262"/>
      </w:pPr>
      <w:r>
        <w:t>- организация выставок новых поступлений;</w:t>
      </w:r>
    </w:p>
    <w:p w:rsidR="00BB64B8" w:rsidRDefault="009357B2">
      <w:pPr>
        <w:pStyle w:val="a3"/>
        <w:divId w:val="1521048262"/>
      </w:pPr>
      <w:r>
        <w:t>- подготовка библиографических обзоров новых поступлений;</w:t>
      </w:r>
    </w:p>
    <w:p w:rsidR="00BB64B8" w:rsidRDefault="009357B2">
      <w:pPr>
        <w:pStyle w:val="a3"/>
        <w:divId w:val="1521048262"/>
      </w:pPr>
      <w:r>
        <w:t>- рассылка или передача оповещений об отдельных вновь поступивших краеведческих документах и местных изданиях.</w:t>
      </w:r>
    </w:p>
    <w:p w:rsidR="00BB64B8" w:rsidRDefault="009357B2">
      <w:pPr>
        <w:pStyle w:val="a3"/>
        <w:divId w:val="1521048262"/>
      </w:pPr>
      <w:r>
        <w:t>ЦБ формирует систему краеведческих библиографических пособий, которая охватывает все стороны жизни края и удовлетворяет все виды потребностей в краеведческой информации. ЦБ выступает как составитель краеведческих рекомендательных библиографических пособий о районе, городе.</w:t>
      </w:r>
    </w:p>
    <w:p w:rsidR="00BB64B8" w:rsidRDefault="009357B2">
      <w:pPr>
        <w:pStyle w:val="a3"/>
        <w:divId w:val="1521048262"/>
      </w:pPr>
      <w:r>
        <w:t>Типология пользователей краеведческих документов.</w:t>
      </w:r>
    </w:p>
    <w:p w:rsidR="00BB64B8" w:rsidRDefault="009357B2">
      <w:pPr>
        <w:pStyle w:val="a3"/>
        <w:divId w:val="1521048262"/>
      </w:pPr>
      <w:r>
        <w:t>Организовать должным образом обслуживание в библиотеке невозможно без знания основных групп читателей, пользующихся услугами библиотеки. В основе дифференциации читателей лежит, как известно, учет их общеобразовательного уровня, профессиональных интересов, психологических и возрастных особенностей.</w:t>
      </w:r>
    </w:p>
    <w:p w:rsidR="00BB64B8" w:rsidRDefault="009357B2">
      <w:pPr>
        <w:pStyle w:val="a3"/>
        <w:divId w:val="1521048262"/>
      </w:pPr>
      <w:r>
        <w:t>В индивидуальной и массовой работе с краеведческой литературой необходимо учитывать интересы таких групп читателей, как:</w:t>
      </w:r>
    </w:p>
    <w:p w:rsidR="00BB64B8" w:rsidRDefault="009357B2">
      <w:pPr>
        <w:pStyle w:val="a3"/>
        <w:divId w:val="1521048262"/>
      </w:pPr>
      <w:r>
        <w:t>Ø   руководители всех рангов (тематический диапазон информационных потребностей их отличается широтой, при этом чем выше ранг руководителя, тем многоаспектнее его информационные потребности);</w:t>
      </w:r>
    </w:p>
    <w:p w:rsidR="00BB64B8" w:rsidRDefault="009357B2">
      <w:pPr>
        <w:pStyle w:val="a3"/>
        <w:divId w:val="1521048262"/>
      </w:pPr>
      <w:r>
        <w:t>Ø   специалисты, занятые в различных отраслях народного хозяйства, науки, культуры (на содержание информационных потребностей специалистов существенное влияние оказывает область науки или отрасль производства, в которой они работают, а также место работы, занимаемая должность и т.д.).</w:t>
      </w:r>
    </w:p>
    <w:p w:rsidR="00BB64B8" w:rsidRDefault="009357B2">
      <w:pPr>
        <w:pStyle w:val="a3"/>
        <w:divId w:val="1521048262"/>
      </w:pPr>
      <w:r>
        <w:t>Ведя индивидуальную краеведческую работу с пользователями библиотеки, нужно иметь представление об их уровнях познания края, ибо это важный показатель краеведческого развития личности. Он выступает для библиотекаря ориентиром в осуществлении индивидуального подхода к каждому читателю и в совершенствовании всей краеведческой работы, направленной на формирование и развитие социокультурных краеведческих потребностей читателей. Можно выделить следующие уровни познания своего края у читателей библиотеки:</w:t>
      </w:r>
    </w:p>
    <w:p w:rsidR="00BB64B8" w:rsidRDefault="009357B2">
      <w:pPr>
        <w:pStyle w:val="a3"/>
        <w:divId w:val="1521048262"/>
      </w:pPr>
      <w:r>
        <w:t>Ø   нулевой – о крае нет ни эмпирических, ни теоретических знаний (например, у только что въехавших на территорию края людей, никогда ранее в нем не проживавших);</w:t>
      </w:r>
    </w:p>
    <w:p w:rsidR="00BB64B8" w:rsidRDefault="009357B2">
      <w:pPr>
        <w:pStyle w:val="a3"/>
        <w:divId w:val="1521048262"/>
      </w:pPr>
      <w:r>
        <w:t>Ø   эмпирический – наличие лишь житейских познаний о крае;</w:t>
      </w:r>
    </w:p>
    <w:p w:rsidR="00BB64B8" w:rsidRDefault="009357B2">
      <w:pPr>
        <w:pStyle w:val="a3"/>
        <w:divId w:val="1521048262"/>
      </w:pPr>
      <w:r>
        <w:t>Ø   теоретический – наличие лишь теоретических знаний о крае;</w:t>
      </w:r>
    </w:p>
    <w:p w:rsidR="00BB64B8" w:rsidRDefault="009357B2">
      <w:pPr>
        <w:pStyle w:val="a3"/>
        <w:divId w:val="1521048262"/>
      </w:pPr>
      <w:r>
        <w:t>Ø   теоретико-эмпирический – сочетание и взаимодействие в сознании как теоретических, так и эмпирических знаний о крае.</w:t>
      </w:r>
    </w:p>
    <w:p w:rsidR="00BB64B8" w:rsidRDefault="009357B2">
      <w:pPr>
        <w:pStyle w:val="a3"/>
        <w:divId w:val="1521048262"/>
      </w:pPr>
      <w:r>
        <w:t>Ø   У разных категорий читателей интерес к краю имеет различную направленность, в частности, он вызван таким фактором, как степень связи с краем. Специфика, особенности этого интереса проявляются не совсем одинаково у тех, кто:</w:t>
      </w:r>
    </w:p>
    <w:p w:rsidR="00BB64B8" w:rsidRDefault="009357B2">
      <w:pPr>
        <w:pStyle w:val="a3"/>
        <w:divId w:val="1521048262"/>
      </w:pPr>
      <w:r>
        <w:t>Ø   родился и постоянно живет в крае (библиотечная задача – помощь в изучении, осмыслении особенностей края, его истории, экономики, культуры);</w:t>
      </w:r>
    </w:p>
    <w:p w:rsidR="00BB64B8" w:rsidRDefault="009357B2">
      <w:pPr>
        <w:pStyle w:val="a3"/>
        <w:divId w:val="1521048262"/>
      </w:pPr>
      <w:r>
        <w:t>Ø   прибыл в данный край на некоторое время (библиотечная задача – обеспечивать ознакомление  с краем и его достопримечательностями);</w:t>
      </w:r>
    </w:p>
    <w:p w:rsidR="00BB64B8" w:rsidRDefault="009357B2">
      <w:pPr>
        <w:pStyle w:val="a3"/>
        <w:divId w:val="1521048262"/>
      </w:pPr>
      <w:r>
        <w:t>Ø   недавно переехал в край на постоянное место жительства (библиотечная задача – помочь адаптации в новых условиях, нахождению связей, общности с местом, откуда человек приехал);</w:t>
      </w:r>
    </w:p>
    <w:p w:rsidR="00BB64B8" w:rsidRDefault="009357B2">
      <w:pPr>
        <w:pStyle w:val="a3"/>
        <w:divId w:val="1521048262"/>
      </w:pPr>
      <w:r>
        <w:t>Ø   вернулся на родину предков после длительного отсутствия (библиотечная задача – развитие стремления к восстановлению знаний о крае).</w:t>
      </w:r>
    </w:p>
    <w:p w:rsidR="00BB64B8" w:rsidRDefault="009357B2">
      <w:pPr>
        <w:pStyle w:val="a3"/>
        <w:divId w:val="1521048262"/>
      </w:pPr>
      <w:r>
        <w:t>Перечисленные читательские группы не исчерпывают всех возможных вариантов дифференциации читателей и не выделяются в стабильные группы наряду с теми основными категориями читателей, в соответствии с которыми создается в библиотеке структура обслуживания.</w:t>
      </w:r>
    </w:p>
    <w:p w:rsidR="00BB64B8" w:rsidRDefault="009357B2">
      <w:pPr>
        <w:pStyle w:val="a3"/>
        <w:divId w:val="1521048262"/>
      </w:pPr>
      <w:r>
        <w:t>Индивидуальное информирование в работе библиотек.</w:t>
      </w:r>
    </w:p>
    <w:p w:rsidR="00BB64B8" w:rsidRDefault="009357B2">
      <w:pPr>
        <w:pStyle w:val="a3"/>
        <w:divId w:val="1521048262"/>
      </w:pPr>
      <w:r>
        <w:rPr>
          <w:b/>
          <w:bCs/>
        </w:rPr>
        <w:t> </w:t>
      </w:r>
    </w:p>
    <w:p w:rsidR="00BB64B8" w:rsidRDefault="009357B2">
      <w:pPr>
        <w:pStyle w:val="a3"/>
        <w:divId w:val="1521048262"/>
      </w:pPr>
      <w:r>
        <w:t>Нельзя не учитывать того обстоятельства, что в библиотеках нет и не может быть читателей, интересующихся только краеведческой литературой в отрыве от интереса к определенной отрасли знания или отрасли народного хозяйства, от определенной научной или общественной проблемы. Должное внимание следует уделить особенностям руководства чтением краеведческой литературы в тех случаях, когда речь идет о чтении в целях самообразования. Объединяющей все категории читателей является в данном случае самообразовательная цель чтения, стремление узнать о своем крае все самое главное и интересное, естественное желание гордиться своей малой родиной, ее местом и ролью в жизни страны. Однако в этом всеобщем интересе, вызванном вполне понятными причинами, следует различать и выделять основные мотивы, цели и характер чтения краеведческой литературы.</w:t>
      </w:r>
    </w:p>
    <w:p w:rsidR="00BB64B8" w:rsidRDefault="009357B2">
      <w:pPr>
        <w:pStyle w:val="a3"/>
        <w:divId w:val="1521048262"/>
      </w:pPr>
      <w:r>
        <w:t>Внимание ко всем характеризующим читателя признакам особенно необходимо в индивидуальных формах работы в помощь самообразованию читателей – при составлении планов чтения, в беседах с читателями, в определении содержания индивидуальной информации, в привлечении и подготовке читателей к участию в массовых мероприятиях и т.д. В индивидуальной работе с читателями важно не только ориентироваться на уже существующие интересы читателей, но и содействовать их формированию и расширению. Особенно важно учитывать особенность чтения литературы, в которой речь идет о конкретных фактах, имевших или имеющих место на территории и в обстановке, хорошо знакомой читателю, о людях, проживавших и живущих в родном городе, селе, работавших и работающих на известном читателю предприятии, природе, непосредственно окружающей читателя. Интерес к такого рода литературе может быть легко вызван у читателя с учетом, конечно его склонностей и вкусов, его общей подготовки. И дело не только в том, чтобы краеведческая книга заняла постоянное место в чтении каждого жителя края, но и в том, чтобы эта книга помогла подвести читателя к чтению литературы по самым различным вопросам и темам, важным в формировании правильного мировоззрения, в воспитании всесторонне развитого человека.</w:t>
      </w:r>
    </w:p>
    <w:p w:rsidR="00BB64B8" w:rsidRDefault="00BB64B8">
      <w:pPr>
        <w:divId w:val="1521048262"/>
      </w:pPr>
    </w:p>
    <w:p w:rsidR="00BB64B8" w:rsidRPr="009357B2" w:rsidRDefault="009357B2">
      <w:pPr>
        <w:pStyle w:val="a3"/>
        <w:divId w:val="1521048262"/>
      </w:pPr>
      <w:r>
        <w:t>Взаимосвязи и координация деятельности  краеведческих учреждений.</w:t>
      </w:r>
    </w:p>
    <w:p w:rsidR="00BB64B8" w:rsidRDefault="009357B2">
      <w:pPr>
        <w:pStyle w:val="a3"/>
        <w:divId w:val="1521048262"/>
      </w:pPr>
      <w:r>
        <w:t xml:space="preserve">Успешная деятельность муниципальной библиотеки по пропаганде краеведческих знаний возможна лишь во взаимодействии с библиотеками других систем и ведомств, государственными организациями, ведущими профессиональную краеведческую работу: музеями, архивами, редакциями газет, школами, вузами, внешкольными учреждениями; с общественными краеведческими организациями: отделениями Всероссийского фонда культуры, Всероссийского общества охраны памятников истории и культуры, Всероссийского общества охраны природы, общественными музеями, клубами, кружками, с краеведами-любителями. Проводимые совместно с другими учреждениями всевозможные мероприятия имеют, безусловно, большую аудиторию, более интересны и обширны по содержанию, в большей степени реализуется воспитательная функция краеведческой деятельности библиотек.  </w:t>
      </w:r>
    </w:p>
    <w:p w:rsidR="00BB64B8" w:rsidRDefault="009357B2">
      <w:pPr>
        <w:pStyle w:val="a3"/>
        <w:divId w:val="1521048262"/>
      </w:pPr>
      <w:r>
        <w:t>Массовым библиотекам необходимо выходить за пределы чисто библиотечных форм работы, становиться центрами краеведческого движения, объединять его участников в организации народных музеев, в сборе  материалов о своем городе, селе, предприятии, о людях края, в подготовке фольклорных праздников, этнографических выставок, в проведении различных обрядов. При этом необходимо активно использовать книги, библиотечно-библиографические методы их продвижения.</w:t>
      </w:r>
    </w:p>
    <w:p w:rsidR="00BB64B8" w:rsidRDefault="009357B2">
      <w:pPr>
        <w:pStyle w:val="a3"/>
        <w:divId w:val="1521048262"/>
      </w:pPr>
      <w:r>
        <w:t>Формы работы библиотек по краеведению. Историко-краеведческие чтения.</w:t>
      </w:r>
    </w:p>
    <w:p w:rsidR="00BB64B8" w:rsidRDefault="009357B2">
      <w:pPr>
        <w:pStyle w:val="a3"/>
        <w:divId w:val="1521048262"/>
      </w:pPr>
      <w:r>
        <w:rPr>
          <w:b/>
          <w:bCs/>
        </w:rPr>
        <w:t> </w:t>
      </w:r>
    </w:p>
    <w:p w:rsidR="00BB64B8" w:rsidRDefault="009357B2">
      <w:pPr>
        <w:pStyle w:val="a3"/>
        <w:divId w:val="1521048262"/>
      </w:pPr>
      <w:r>
        <w:t>В информировании читателей о краеведческой литературе используются все формы этой работы – индивидуальные, групповые, массовые. Осуществляется эта работа на общих для информационно-библиографической деятельности методических основах и направлена на удовлетворение как профессиональных, так и общеобразовательных потребностей читателей. В практике краеведческой работы массовых библиотек такие мероприятия, как циклы выставок, лекции, беседы, краеведческие чтения, проводимые с определенной периодичностью и по определенной программе, то есть такая организация работы, при которой происходит последовательное и всестороннее раскрытие важнейших краеведческих тем в их взаимосвязи с общегосударственными проблемами</w:t>
      </w:r>
    </w:p>
    <w:p w:rsidR="00BB64B8" w:rsidRDefault="009357B2">
      <w:pPr>
        <w:pStyle w:val="a3"/>
        <w:divId w:val="1521048262"/>
      </w:pPr>
      <w:r>
        <w:t> Важно, чтобы при организации выставок-просмотров, Дней информации, при составлении бюллетеней новых поступлений была представлена и краеведческая литература в виде специальных разделов выставки или подразделов, если речь идет об отраслевом принципе раскрытия фонда, в виде обзоров, разделов поступления новых поступлений, библиографических списков и т.д. Разумеется, все эти мероприятия, и пособия могут быть полностью посвящены краеведческой литературе, адресованной читателям, широко использующим краеведческие издания в своей профессиональной деятельности.</w:t>
      </w:r>
    </w:p>
    <w:p w:rsidR="00BB64B8" w:rsidRDefault="009357B2">
      <w:pPr>
        <w:pStyle w:val="a3"/>
        <w:divId w:val="1521048262"/>
      </w:pPr>
      <w:r>
        <w:t>В практику краеведческой работы массовых библиотек давно и прочно вошли циклы выставок, лекций, бесед, краеведческие чтения, проводимые с определенной периодичностью и по определенной программе, то есть такая организация работы, при которой на смену случайным эпизодическим мероприятиям приходит последовательное и всестороннее раскрытие важнейших краеведческих тем в их взаимосвязи с общегосударственными проблемами. Эффективной формой пропаганды краеведческой литературы оказались, как показывает практика, Всесоюзные заочные читательские конференции, рассчитанные на длительное время и объединяющие многие пути и методы рекомендации книги (выставки, вечера, устные журналы, читательские конференции и т.д.), они способствуют созданию системы в пропаганде краеведческой литературы.</w:t>
      </w:r>
    </w:p>
    <w:p w:rsidR="00BB64B8" w:rsidRDefault="009357B2">
      <w:pPr>
        <w:pStyle w:val="a3"/>
        <w:divId w:val="1521048262"/>
      </w:pPr>
      <w:r>
        <w:t>В поисках новых путей пропаганды краеведческих материалов массовые библиотеки нередко выходят за пределы чисто библиотечных форм. В отношении краеведческой работы это закономерно.</w:t>
      </w:r>
    </w:p>
    <w:p w:rsidR="00BB64B8" w:rsidRDefault="009357B2">
      <w:pPr>
        <w:pStyle w:val="a3"/>
        <w:divId w:val="1521048262"/>
      </w:pPr>
      <w:r>
        <w:t>Библиотеки, обслуживающие небольшие территории, часто являются центрами краеведческого движения в организации народных музеев, сборе материалов о своем селе, районе, в создании летописи города, села, района, в оформлении альбомов, в организации экскурсий, встреч с выдающимися людьми и т.д.</w:t>
      </w:r>
    </w:p>
    <w:p w:rsidR="00BB64B8" w:rsidRDefault="009357B2">
      <w:pPr>
        <w:pStyle w:val="a3"/>
        <w:divId w:val="1521048262"/>
      </w:pPr>
      <w:r>
        <w:t xml:space="preserve">Важно, чтобы при этом библиотеками не был забыт основной материал, с которым они должны работать, – литература (списки литературы, ссылки на нее в альбомах, летописях, подборки, выставки литературы к занятиям кружков, к вечерам-встречам). Следует иметь ввиду, что литература содержит сведения, являющиеся отправной точкой для краеведческого поиска, составления маршрутов для краеведческих экспедиций по родному краю. </w:t>
      </w:r>
    </w:p>
    <w:p w:rsidR="00BB64B8" w:rsidRDefault="009357B2">
      <w:pPr>
        <w:pStyle w:val="a3"/>
        <w:divId w:val="1521048262"/>
      </w:pPr>
      <w:r>
        <w:t>Особая роль в пропаганде краеведческих знаний отводится детским библиотекам. Детская библиотека способствует духовно-нравственному воспитанию юных читателей, так как, привлекая к чтению детей и молодежь, они преследуют цели сохранения духовного наследия, бережного отношения к Родине, в том числе «малой».</w:t>
      </w:r>
    </w:p>
    <w:p w:rsidR="00BB64B8" w:rsidRDefault="009357B2">
      <w:pPr>
        <w:pStyle w:val="a3"/>
        <w:divId w:val="1521048262"/>
      </w:pPr>
      <w:r>
        <w:t>Краеведческое воздействие местной детской библиотеки усиливается при оформлении помещений предметами быта, украшением стен картинами местных художников, по возможности, художественным раскрашиванием стен детской библиотеки. Оформить интерьер детской библиотеки в местном колорите можно с помощью читателей и их родителей. Они могут подарить библиотеке старинную прялку, самовар или бабушкины вышитые рушники и множество других старинных предметов. Дух краеведения может пронизывать всю наглядную часть деятельности детской библиотеки: проявляться в оформлении краеведческих каталогов, объявлений, афиш, планов библиотеки и библиотечных стеллажей. Следует широко использовать средства визуальной символики. Например, в детских библиотеках Орла – это символический образ Дедушки-Краеведушки, знатока и любителя края. Его изображение присутствует на рекламных краеведческих буклетах и купонах-заявках участников областных краеведческих праздников, на проспектах книжных выставок, на стеллажах с книгами и на краеведческих библиографических пособиях для детей.</w:t>
      </w:r>
    </w:p>
    <w:p w:rsidR="00BB64B8" w:rsidRDefault="009357B2">
      <w:pPr>
        <w:pStyle w:val="a3"/>
        <w:divId w:val="1521048262"/>
      </w:pPr>
      <w:r>
        <w:t>Таким образом, в целях популяризации литературы о крае в массовой работе используются все многообразие форм и методов библиотечной пропаганды. В подтверждение этого можно привести обзор деятельности библиотек ЦБС г. Кургана по краеведению за 2006 год (см.приложение).</w:t>
      </w:r>
    </w:p>
    <w:p w:rsidR="00BB64B8" w:rsidRDefault="009357B2">
      <w:pPr>
        <w:pStyle w:val="a3"/>
        <w:divId w:val="1521048262"/>
      </w:pPr>
      <w:r>
        <w:t>План проведения краеведческих чтений.</w:t>
      </w:r>
    </w:p>
    <w:p w:rsidR="00BB64B8" w:rsidRDefault="009357B2">
      <w:pPr>
        <w:pStyle w:val="a3"/>
        <w:divId w:val="1521048262"/>
      </w:pPr>
      <w:r>
        <w:t>1.   Рассылка приглашений. Отправка информации в СМИ.</w:t>
      </w:r>
    </w:p>
    <w:p w:rsidR="00BB64B8" w:rsidRDefault="009357B2">
      <w:pPr>
        <w:pStyle w:val="a3"/>
        <w:divId w:val="1521048262"/>
      </w:pPr>
      <w:r>
        <w:t>2.   Чтение приглашённым краеведческой литературы.</w:t>
      </w:r>
    </w:p>
    <w:p w:rsidR="00BB64B8" w:rsidRDefault="009357B2">
      <w:pPr>
        <w:pStyle w:val="a3"/>
        <w:divId w:val="1521048262"/>
      </w:pPr>
      <w:r>
        <w:t>3.   Ответы на вопросы участников.</w:t>
      </w:r>
    </w:p>
    <w:p w:rsidR="00BB64B8" w:rsidRDefault="009357B2">
      <w:pPr>
        <w:pStyle w:val="a3"/>
        <w:divId w:val="1521048262"/>
      </w:pPr>
      <w:r>
        <w:t>4.   Состязания на тему: «Кто лучше знает свой край?»</w:t>
      </w:r>
    </w:p>
    <w:p w:rsidR="00BB64B8" w:rsidRDefault="009357B2">
      <w:pPr>
        <w:pStyle w:val="a3"/>
        <w:divId w:val="1521048262"/>
      </w:pPr>
      <w:r>
        <w:t xml:space="preserve">5.   Анкетирование. </w:t>
      </w:r>
    </w:p>
    <w:p w:rsidR="00BB64B8" w:rsidRDefault="009357B2">
      <w:pPr>
        <w:pStyle w:val="a3"/>
        <w:divId w:val="1521048262"/>
      </w:pPr>
      <w:r>
        <w:t>6.   Вручение буклетов и приглашение на другие мероприятия.</w:t>
      </w:r>
    </w:p>
    <w:p w:rsidR="00BB64B8" w:rsidRDefault="009357B2">
      <w:pPr>
        <w:pStyle w:val="a3"/>
        <w:divId w:val="1521048262"/>
      </w:pPr>
      <w:r>
        <w:t>Список использованной литературы.</w:t>
      </w:r>
    </w:p>
    <w:p w:rsidR="00BB64B8" w:rsidRDefault="009357B2">
      <w:pPr>
        <w:pStyle w:val="a3"/>
        <w:divId w:val="1521048262"/>
      </w:pPr>
      <w:r>
        <w:t>1.   Диомидова, Г. Н. Библиографоведение: учебник для средних учебных заведений/ Г. Н. Диомидова. – Библиографоведение. – СПб.: Профессия. – 2002.</w:t>
      </w:r>
    </w:p>
    <w:p w:rsidR="00BB64B8" w:rsidRDefault="009357B2">
      <w:pPr>
        <w:pStyle w:val="a3"/>
        <w:divId w:val="1521048262"/>
      </w:pPr>
      <w:r>
        <w:t>2.   Коготков, Д. Я. Библиографическая деятельность библиотеки: организация, технология, управление/ Д. Я. Коготков. – Библиографическая деятельность библиотеки. – СПб.: Профессия, 2004.</w:t>
      </w:r>
      <w:bookmarkStart w:id="1" w:name="_GoBack"/>
      <w:bookmarkEnd w:id="1"/>
    </w:p>
    <w:sectPr w:rsidR="00BB64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7B2"/>
    <w:rsid w:val="00911CB9"/>
    <w:rsid w:val="009357B2"/>
    <w:rsid w:val="00BB6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6E4FC3-345A-4380-9340-2B042066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0482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5013</Words>
  <Characters>28576</Characters>
  <Application>Microsoft Office Word</Application>
  <DocSecurity>0</DocSecurity>
  <Lines>238</Lines>
  <Paragraphs>67</Paragraphs>
  <ScaleCrop>false</ScaleCrop>
  <Company/>
  <LinksUpToDate>false</LinksUpToDate>
  <CharactersWithSpaces>33522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Библиотека и краеведение. Работа библиотек с краеведческими документами</dc:title>
  <dc:subject/>
  <dc:creator>admin</dc:creator>
  <cp:keywords/>
  <dc:description/>
  <cp:lastModifiedBy>admin</cp:lastModifiedBy>
  <cp:revision>2</cp:revision>
  <dcterms:created xsi:type="dcterms:W3CDTF">2014-02-20T09:40:00Z</dcterms:created>
  <dcterms:modified xsi:type="dcterms:W3CDTF">2014-02-20T09:40:00Z</dcterms:modified>
</cp:coreProperties>
</file>