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12" w:rsidRPr="00BF6B6E" w:rsidRDefault="00354A12" w:rsidP="00354A12">
      <w:pPr>
        <w:spacing w:before="120"/>
        <w:jc w:val="center"/>
        <w:rPr>
          <w:b/>
          <w:sz w:val="32"/>
          <w:szCs w:val="24"/>
        </w:rPr>
      </w:pPr>
      <w:r w:rsidRPr="00BF6B6E">
        <w:rPr>
          <w:b/>
          <w:sz w:val="32"/>
          <w:szCs w:val="24"/>
        </w:rPr>
        <w:t>Умберто Эко. Имя Розы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 руки будущему переводчику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издателю «Записки отца Адсона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Мелька» попадают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Праге в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68 г"/>
        </w:smartTagPr>
        <w:r w:rsidRPr="00BF6B6E">
          <w:rPr>
            <w:sz w:val="24"/>
            <w:szCs w:val="24"/>
          </w:rPr>
          <w:t>1968</w:t>
        </w:r>
        <w:r>
          <w:rPr>
            <w:sz w:val="24"/>
            <w:szCs w:val="24"/>
          </w:rPr>
          <w:t xml:space="preserve"> </w:t>
        </w:r>
        <w:r w:rsidRPr="00BF6B6E">
          <w:rPr>
            <w:sz w:val="24"/>
            <w:szCs w:val="24"/>
          </w:rPr>
          <w:t>г</w:t>
        </w:r>
      </w:smartTag>
      <w:r w:rsidRPr="00BF6B6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 титульном листе французской книги середины прошлого века значится, что она представляет собой переложение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латинского текста XVII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в., якобы воспроизводящего,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свою очередь, рукопись, созданную немецким монахом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конце XIV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Разыскания, предпринятые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отношении автора французского перевода, латинского оригинала,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также личности самого Адсона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приносят результатов. Впоследствии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странная книга (возможно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фальшивка, существующая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единственном экземпляре) исчезает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поля зрения издателя, добавившего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недостоверной цепочке пересказов этой средневековой повести еще одно звено.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На склоне лет монах-бенедиктинец Адсон вспоминает события, очевидцем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участником которых ему довелось быть в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327 г"/>
        </w:smartTagPr>
        <w:r w:rsidRPr="00BF6B6E">
          <w:rPr>
            <w:sz w:val="24"/>
            <w:szCs w:val="24"/>
          </w:rPr>
          <w:t>1327</w:t>
        </w:r>
        <w:r>
          <w:rPr>
            <w:sz w:val="24"/>
            <w:szCs w:val="24"/>
          </w:rPr>
          <w:t xml:space="preserve"> </w:t>
        </w:r>
        <w:r w:rsidRPr="00BF6B6E">
          <w:rPr>
            <w:sz w:val="24"/>
            <w:szCs w:val="24"/>
          </w:rPr>
          <w:t>г</w:t>
        </w:r>
      </w:smartTag>
      <w:r w:rsidRPr="00BF6B6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Европу сотрясают политические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церковные раздоры. Император Людовик противостоит папе римскому Иоанну XXII.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 то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же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время папа ведет борьбу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монашеским орденом францисканцев,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котором возобладало реформаторское движение нестяжателей-спиритуалов, до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того подвергавшихся со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стороны папской курии жестоким гонениям. Францисканцы объединяются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императором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становятся значительной силой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политической игре.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 эту смуту Адсон, тогда еще юноша-послушник, сопровождает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путешествии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городам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крупнейшим монастырям Италии английского францисканца Вильгельма Баскервильского. Вильгельм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мыслитель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богослов, испытатель естества, знаменитый своим мощным аналитическим умом, друг Уильяма Оккама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ученик Роджера Бэкона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выполняет задание императора подготовить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провести предварительную встречу между имперской делегацией францисканцев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представителями курии.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 аббатство, где она должна состояться, Вильгельм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Адсон приходят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несколько дней до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прибытия посольств. Встреча должна иметь форму диспута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бедности Христа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церкви; её цель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выяснить позиции сторон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возможность будущего визита генерала францисканцев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папскому престолу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Авиньон.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Еще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вступив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монастырские пределы, Вильгельм удивляет монахов, вышедших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поиски убежавшей лошади, точными дедуктивными умозаключениями.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настоятель аббатства сразу же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обращается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нему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просьбой провести расследование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случившейся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обители странной смерти. Тело молодого монаха Адельма было найдено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дне обрыва, возможно,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был выброшен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башни нависающей над пропастью высокой постройки, называемой здесь Храмина. Аббат намекает, что ему известны подлинные обстоятельства гибели Адельма, однако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связан тайной исповеди,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поэтому истина должна прозвучать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других, незапечатанных уст.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Вильгельм получает разрешение опрашивать всех без исключения монахов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обследовать любые помещения обители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кроме знаменитой монастырской библиотеки. Крупнейшая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христианском мире, способная сравниться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полулегендарными библиотеками неверных, она расположена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верхнем этаже Храмины; доступ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нее имеют только библиотекарь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помощник, только им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известен план хранилища, выстроенного как лабиринт,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система расположения книг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полках. Прочие монахи: копиисты, рубрикаторы, переводчики, стекающиеся сюда со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всей Европы,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работают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книгами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помещении для переписывания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скриптории. Библиотекарь единолично решает, когда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как предоставить книгу тому, кто её востребовал,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предоставлять ли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вообще, ибо здесь немало языческих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еретических сочинений.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 скриптории Вильгельм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Адсон знакомятся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библиотекарем Малахией, его помощником Беренгаром, переводчиком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греческого, приверженцем Аристотеля Венанцием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юным ритором Бенцием. Покойный Адельм, искусный рисовальщик, украшал поля рукописей фантастическими миниатюрами. Стоит монахам засмеяться, разглядывая их,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скриптории появляется слепой брат Хорхе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упреком, что смехотворство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пустословие неприличны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обители. Сей муж, славный годами, праведностью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ученостью, живет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ощущением наступления последних времен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ожидании скорого явления Антихриста. Осматривая аббатство, Вильгельм приходит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выводу, что Адельм, вероятнее всего,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был убит,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покончил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собой, бросившись вниз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монастырской стены,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под Храмину тело было перенесено впоследствии оползнем.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Но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же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ночь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бочке со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свежей кровью заколотых свиней обнаружен труп Венанция. Вильгельм, изучая следы, определяет, что убили монаха где-то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другом месте, скорее всего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Храмине,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бросили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бочку уже мертвым.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теле между тем нет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ран,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каких-либо повреждений или следов борьбы.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Заметив, что Бенций взволнован более других,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Беренгар откровенно испуган, Вильгельм немедленно допрашивает обоих. Беренгар признается, что видел Адельма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ночь его гибели: лицо рисовальщика было как лицо мертвеца,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Адельм говорил, что проклят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обречен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вечные муки, которые описал потрясенному собеседнику весьма убедительно. Бенций же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сообщает, что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два дня до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смерти Адельма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скриптории произошел диспут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допустимости смешного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изображении божественного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том, что святые истины лучше представлять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грубых телах, чем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благородных.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 пылу спора Беренгар ненароком проговорился, хотя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весьма туманно,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чем-то тщательно скрываемом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библиотеке. Упоминание об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этом было связано со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словом «Африка»,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каталоге среди обозначений, понятных только библиотекарю, Бенций видел визу «предел Африки»,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когда, заинтересовавшись, спросил книгу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этой визой, Малахия заявил, что все эти книги утеряны. Рассказывает Бенций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том, чему стал свидетелем, проследив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Беренгаром после диспута. Вильгельм получает подтверждение версии самоубийства Адельма: видимо,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обмен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некую услугу, которая могла быть связана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возможностями Беренгара как помощника библиотекаря, последний склонил рисовальщика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содомскому греху, тяжести которого Адельм, однако,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мог вынести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поспешил исповедаться слепому Хорхе,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вместо отпущения получил грозное обещание неминуемого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страшного наказания. Сознание здешних монахов слишком возбуждено,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одной стороны, болезненным стремлением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книжному знанию,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другой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ужасающей постоянно памятью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дьяволе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аде,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это зачастую заставляет 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видеть буквально воочию что-то,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чем они читают или слышат. Адельм считает себя уже попавшим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 отчаянии решается свести счеты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жизнью.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Вильгельм пытается осмотреть рукописи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книги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столе Венанция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скриптории.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сначала Хорхе, потом Бенций под разными предлогами отвлекают его. Вильгельм просит Малахию поставить кого-нибудь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стола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страже,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ночью вместе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Адсоном возвращается сюда через обнаруженный подземный ход, которым пользуется библиотекарь после того, как запирает вечером изнутри двери Храмины. Среди бумаг Венанция они находят пергамент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непонятными выписками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знаками тайнописи,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столе отсутствует книга, которую Вильгельм видел здесь днем. Кто-то неосторожным звуком выдает свое присутствие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скриптории. Вильгельм бросается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погоню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внезапно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свет фонаря попадает выпавшая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беглеца книга,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неизвестный успевает схватить её раньше Вильгельма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скрыться.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По ночам библиотеку крепче замков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запретов охраняет страх. Многие монахи верят, что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темноте среди книг бродят ужасные существа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души умерших библиотекарей. Вильгельм скептически относится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подобным суевериям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упускает возможности изучить хранилище, где Адсон испытывает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себе действие порождающих иллюзии кривых зеркал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светильника, пропитанного вызывающим видения составом. Лабиринт оказывается сложнее, чем предполагал Вильгельм,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только благодаря случаю им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удается обнаружить выход.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встревоженного аббата они узнают об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исчезновении Беренгара.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Мертвого помощника библиотекаря находят только через сутки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купальне, расположенной рядом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монастырской лечебницей. Травщик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лекарь Северин обращает внимание Вильгельма, что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пальцах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Беренгара остались следы какого-то вещества. Травщик говорит, что видел такие же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Венанция, когда труп отмыли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крови.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тому же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язык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Беренгара почернел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очевидно, монах был отравлен, прежде чем захлебнулся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воде. Северин рассказывает, что когда-то давно держал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себя чрезвычайно ядовитое зелье, свойств которого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знал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сам,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оно пропало потом при странных обстоятельствах.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яде было известно Малахии, аббату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Беренгару. Тем временем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монастырь съезжаются посольства.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папской делегацией прибывает инквизитор Бернард Ги.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Вильгельм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скрывает своей неприязни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нему лично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методам. Бернард объявляет, что отныне сам будет заниматься расследованием происшествий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обители,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которых,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мнению, сильно попахивает дьявольщиной.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Вильгельм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Адсон снова проникают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библиотеку, чтобы составить план лабиринта. Выясняется, что комнаты хранилища обозначены буквами,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которых, если проходить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определенном порядке, составляются условные слова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названия стран. Обнаружен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«предел Африки»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замаскированная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наглухо закрытая комната, однако они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находят способа войти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нее. Бернардом Ги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задержаны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обвинены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колдовстве помощник лекаря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деревенская девушка, которую тот приводит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ночам ублажать похоть своего патрона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остатки монастырских трапез; накануне повстречался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ней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Адсон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мог устоять перед искушением. Теперь участь девушки решена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как ведьма она пойдет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костер.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Братская дискуссия между францисканцами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представителями папы переходит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вульгарную драку, во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время которой Северин сообщает оставшемуся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стороне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побоища Вильгельму, что нашел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себя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лаборатории странную книгу. 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разговор слышит слепой Хорхе,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Бенций догадывается, что Северин обнаружил нечто, оставшееся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Беренгара. Возобновившийся было после общего замирения диспут прерывается известием, что травщик найден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лечебнице мертвым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убийца уже схвачен.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Череп травщика проломлен стоявшим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лабораторном столе металлическим небесным глобусом. Вильгельм ищет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пальцах Северина следы того же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вещества, что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Беренгара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Венанция,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руки травщика обтянуты кожаными перчатками, используемыми при работах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опасными препаратами.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месте преступления застигнут келарь Ремигий, который тщетно пытается оправдаться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заявляет, что пришел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лечебницу, когда Северин был уже мертв. Бенций говорит Вильгельму, что вбежал сюда одним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первых, потом следил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входящими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уверен: Малахия уже был здесь, выжидал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нише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пологом,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после незаметно смешался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другими монахами. Вильгельм убежден, что большую книгу никто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мог вынести отсюда тайно и,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если убийца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Малахия, она должна все еще находиться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лаборатории. Вильгельм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Адсон принимаются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поиски,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упускают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виду, что иногда древние рукописи переплетались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нескольку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один том.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 результате книга остается незамеченной ими среди других, принадлежавших Северину,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попадает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более догадливому Бенцию.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Бернард Ги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проводит судилище над келарем и,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уличив его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принадлежности некогда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одному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еретических течений, вынуждает принять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себя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вину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убийства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аббатстве. Инквизитора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интересует, кто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самом деле убил монахов,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стремится доказать, что бывший еретик, ныне объявленный убийцей, разделял воззрения францисканцев-спиритуалов. Это позволяет сорвать встречу,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чем, по-видимому,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состояла цель,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которой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был направлен сюда папой.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На требование Вильгельма отдать книгу Бенций отвечает, что, даже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начиная читать, вернул её Малахии,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которого получил предложение занять освободившееся место помощника библиотекаря. Через несколько часов, во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время церковной службы, Малахия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судорогах умирает, язык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него черен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пальцах уже знакомые Вильгельму следы.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Аббат объявляет Вильгельму, что францисканец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оправдал его ожиданий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следующее утро должен вместе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Адсоном покинуть обитель. Вильгельм возражает, что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монахах-мужеложцах, сведение счетов между которыми настоятель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считал причиной преступлений,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знает уже давно. Однако истинная причина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этом: умирают те,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кому известно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существовании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библиотеке «предела Африки». Аббат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может утаить, что слова Вильгельма навели его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какую-то догадку,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тем тверже настаивает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отъезде англичанина; теперь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намерен взять дело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свои руки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под свою ответственность.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Но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Вильгельм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собирается отступать, ибо подошел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решению вплотную.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случайной подсказке Адсона удается прочитать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тайнописи Венанция ключ, открывающий «предел Африки».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шестую ночь своего пребывания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аббатстве они вступают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тайную комнату библиотеки. Слепой Хорхе дожидается 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внутри.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Вильгельм предполагал встретить его здесь. Сами недомолвки монахов, записи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библиотечном каталоге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некоторые факты позволили ему выяснить, что Хорхе когда-то был библиотекарем,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почувствовав, что слепнет, обучил сначала первого своего преемника, потом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Малахию.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тот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другой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могли работать без его помощи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ступали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шагу,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спросясь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него. Аббат также был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него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зависимости, поскольку получил свое место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помощью. Сорок лет слепец является полновластным хозяином обители.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считал, что некоторые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рукописей библиотеки должны навсегда остаться скрытыми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чьих-либо глаз. Когда же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вине Беренгара одна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может быть, самая важная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покинула эти стены, Хорхе приложил все усилия, чтобы вернуть её обратно. Эта книга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вторая часть «Поэтики» Аристотеля, считающаяся утраченной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посвященная смеху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смешному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искусстве, риторике,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мастерстве убеждения. Ради того, чтобы её существование осталось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тайне, Хорхе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задумываясь идет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преступление, ибо убежден: если смех будет освящен авторитетом Аристотеля, рухнет вся устоявшаяся средневековая иерархия ценностей,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культура, пестуемая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удаленных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мира монастырях, культура избранных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посвященных, будет сметена городской, низовой, площадной.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Хорхе признается, что понимал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самого начала: рано или поздно Вильгельм откроет истину,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следил, как шаг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шагом англичанин приближается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ней.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протягивает Вильгельму книгу,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стремление видеть которую поплатились жизнью уже пять человек,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предлагает читать.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францисканец говорит, что разгадал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эту его дьявольскую уловку,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восстанавливает ход событий. Много лет назад, услышав, как кто-то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скриптории проявляет интерес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«пределу Африки», еще зрячий Хорхе похищает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Северина яд,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однако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дело его пускает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сразу.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когда Беренгар,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похвальбы перед Адельмом, однажды повел себя несдержанно, уже ослепший старик поднимается наверх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пропитывает ядом страницы книги. Адельм, согласившийся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постыдный грех, чтобы прикоснуться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тайне,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воспользовался сведениями, добытыми такой ценой, но,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объятый после исповеди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Хорхе смертным ужасом, обо всем рассказывает Венанцию. Венанций добирается до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книги, но,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чтобы разделять мягкие пергаментные листы, ему приходится смачивать пальцы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язык.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умирает,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успев выйти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Храмины. Беренгар находит тело и,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испугавшись, что при расследовании неминуемо откроется бывшее между ним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Адельмом, переносит труп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бочку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кровью. Однако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тоже заинтересовался книгой, которую вырвал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скриптории почти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рук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Вильгельма.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приносит её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лечебницу, где ночью может читать,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опасаясь, что будет кем-нибудь замечен.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когда яд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начинает действовать, бросается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купальню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тщетной надежде, что вода уймет пламя, пожирающее его изнутри. Так книга попадает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Северину. Посланный Хорхе Малахия убивает травщика,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умирает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сам, пожелав узнать, что такого запрещенного содержится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предмете, из-за которого его сделали убийцей. Последний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этом ряду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аббат. После разговора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Вильгельмом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потребовал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Хорхе объяснений, более того: требовал открыть «предел Африки»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положить конец секретности, установленной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библиотеке слепцом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предшественниками. Сейчас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задыхается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каменном мешке еще одного подземного хода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библиотеку, где Хорхе запер его,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потом сломал управляющие дверями механизмы.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«Значит, мертвые умерли напрасно»,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говорит Вильгельм: теперь книга найдена,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яда Хорхе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сумел уберечься.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исполнение своего замысла старец готов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сам принять смерть. Хорхе рвет книгу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поедает отравленные страницы,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когда Вильгельм пытается остановить его, бежит, безошибочно ориентируясь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библиотеке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памяти. Лампа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руках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преследователей все же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дает им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некоторое преимущество. Однако настигнутому слепцу удается отнять светильник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отбросить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сторону.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разлившегося масла начинается пожар; Вильгельм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Адсон спешат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водой,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возвращаются слишком поздно.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чему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приводят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усилия всей братии, поднятой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тревоге; огонь вырывается наружу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перекидывается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Храмины сперва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церковь, потом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остальные постройки.</w:t>
      </w:r>
    </w:p>
    <w:p w:rsidR="00354A12" w:rsidRPr="00BF6B6E" w:rsidRDefault="00354A12" w:rsidP="00354A1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На глазах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Адсона богатейшая обитель превращается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пепелище. Аббатство горит трое суток.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исходу третьего дня монахи, собрав немногое, что удалось спасти, оставляют дымящиеся руины как место, проклятое Богом.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A12"/>
    <w:rsid w:val="002F407E"/>
    <w:rsid w:val="00354A12"/>
    <w:rsid w:val="004F075C"/>
    <w:rsid w:val="005E1B6F"/>
    <w:rsid w:val="00811DD4"/>
    <w:rsid w:val="00B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993B93-95B0-446C-8DCA-93F59E70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12"/>
    <w:pPr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54A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2455</Words>
  <Characters>13996</Characters>
  <Application>Microsoft Office Word</Application>
  <DocSecurity>0</DocSecurity>
  <Lines>116</Lines>
  <Paragraphs>32</Paragraphs>
  <ScaleCrop>false</ScaleCrop>
  <Company>Home</Company>
  <LinksUpToDate>false</LinksUpToDate>
  <CharactersWithSpaces>16419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Умберто Эко</dc:title>
  <dc:subject/>
  <dc:creator>User</dc:creator>
  <cp:keywords/>
  <dc:description/>
  <cp:lastModifiedBy>admin</cp:lastModifiedBy>
  <cp:revision>2</cp:revision>
  <dcterms:created xsi:type="dcterms:W3CDTF">2014-02-20T00:13:00Z</dcterms:created>
  <dcterms:modified xsi:type="dcterms:W3CDTF">2014-02-20T00:13:00Z</dcterms:modified>
</cp:coreProperties>
</file>