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86" w:rsidRPr="00BE6EA2" w:rsidRDefault="00693186" w:rsidP="00693186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Александр Дюма. Виконт де Бражелон, или Десять лет спустя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…Май 1660-го. Начало самостоятельного правления молодого Людовика XIV. Живущий в изгнании инкогнито наследник английского престола Карл II встречается со своим кузеном — королем Франции, и просит у него поддержки в восстановлении престола. Могущественный кардинал Мазарини отказывает Людовику в финансировании этого плана. Король Карл обращается за помощью к графу де Ла Феру — Атосу, одному из тех, кто доказал преданность казненному Карлу I, будучи рядом с ним до последней минуты, стоя у подножия его эшафота. Перед смертью Карл I поведал Атосу, что в подземелье Ньюкастльского замка зарыт миллион золотом — его сыну «на черный день»; этих средств как раз хватит на дело, задуманное теперь наследником британской короны. Одновременно с Атосом, о чем тот не догадывается, в Англию отправляется вышедший в отставку лейтенант д’Артаньян. Путая карты друг другу, общими усилиями они помогают Карлу II взойти на трон. Король осыпает стареющих героев милостями.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Людовик XIV срочно вызывает д’Артаньяна в Париж. Незадолго перед тем умирает Мазарини, завещав королю, кроме значительной денежной суммы, своего преданного секретаря де Кольбера, назначенного Людовиком на должность интенданта финансов — третье место в государстве после самого короля, суперинтенданта и королевского прокурора Фуке. Служение свое Кольбер начинает с предания смертной казни за злоупотребления двух друзей Фуке и с доноса королю о том, что Фуке расходует средства из казны, укрепляя Бель-Иль, крепость на побережье. Война с Англией не входит в расчеты короля; стало быть, это — излишнее расточительство! Король отправляет д’Артаньяна инспектировать Бель-Иль. К изумлению д’Артаньяна, этими работами руководят Арамис (ныне епископ Ваннский) и Портос. Послав Портоса с письмом к Фуке, Арамис спешит за ним следом. «Не сомневаюсь, что д’Артаньяна направлял в Бель-Иль король, — сообщает Арамис Фуке. — Не сомневаюсь, что это козни Кольбера». — «Что же мне сказать королю?» — растерян Фуке. «Ничего. Подарите ему Бель-Иль».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Фуке следует мудрому совету его преосвященства, в придачу передавая более полутора миллионов ливров на свадьбу принца Филиппа, герцога Орлеанского. Кроме того, Фуке показывает королю фортификационные планы Бель-Иля — те самые, за которыми ездил в Бретань отважный д’Артаньян. Прибыв в Лувр, тот уязвлен: «Мой король мне не доверяет?» — «Напротив. Я назначаю вас капитаном мушкетеров!»…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Сын Атоса виконт Рауль де Бражелон в свите придворных встречает в Гавре принцессу Генриэтту, сестру короля Англии и невестку короля Франции. Кокетливая принцесса распаляет пламя любви в сердцах сопровождающего её герцога Бекингэма и графа де Гиша. Вскоре это перестает быть тайной для двора. Если удалить Бекингэма в Англию несложно (королева-мать Анна Австрийская просит его об этом по праву возлюбленной его покойного отца), куда сложнее обстоят дела с подданными Людовика XIV. Виконт де Бражелон невольно подслушивает разговор де Гиша с виконтом де Вардом, отзывающимся чересчур легкомысленно не только о принцессе, но и о д’Артаньяне. «В сердце Гиша вы вселяете страсть к невесте его повелителя, — делает Рауль замечание де Варду. — Меня — желаете восстановить против близкого друга моего отца». В ссору Рауля с де Вардом вмешается Бекингэм, покидающий Францию, где дуэли запрещены: он — к услугам де Варда! В поединке на морском берегу оба тяжело ранены. Бекингэм возвращается в Лондон, де Вард залечивает раны вдали от Парижа, сдерживая нетерпение поскорее туда вернуться.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Им нанесена Раулю еще одна рана. Задев честь д’Артаньяна, де Вард оскорбил попутно самого Рауля и Атоса: «Никому не известно, от каких родителей появился на свет виконт де Бражелон, усыновленный графом де Ла Фером. Что до шевалье д’Артаньяна — он когда-то погубил одну благородную даму, которую любил мой отец». — «Эта дама, обыкновенно именуемая Миледи, — отвечает разъяренный Атос, — трижды покушалась на жизнь д’Артаньяна и вложила нож в руку убийцы Бекингэма! Она была преступницей…»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В придачу ко всем этим потрясениям Рауля огорчает то, что король посоветовал Атосу отсрочить день его свадьбы с Луизой де Лавальер — фрейлиной принцессы Генриэтты. Роковым образом это решение совпадает с беседой короля и принцессы, жалующейся Его Величеству на ревнивого супруга. Чтобы положить конец сплетням, у короля есть лишь одно средство: взять принцессу под свое покровительство. Внезапно — как бывает лишь у царственных особ — между ним и его невесткой вспыхивает более чем родственное чувство… Но и в этом случае нужно благопристойное прикрытие. Оно подворачивается само: пусть двор думает, что король отложил женитьбу виконта де Бражелона, имея виды на Луизу.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Де Бражелон отправляется в Кале с письмами Карлу II от его сестры и Фуке. Перед отъездом, на аудиенции у принцессы Генриэтты, он сетует: уже месяц, как король отложил его свадьбу, он сгорает от любви. «Как? Уже месяц?» — удивлена принцесса. Значит, король ей солгал! Значит, он уже месяц любит её фрейлину!..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Между тем одного благосклонного взгляда молодого короля хватило, чтобы в душе Луизы родилась любовь, несравнимая с симпатиями, которые она доселе испытывала к своему жениху. Она признается королю в этом охватившем её чувстве. Король польщен и готов ответить ей взаимностью. Как назло, именно в этот момент Арамис, желая укрепить влияние Фуке на короля, подает ему идею написать Луизе любовное письмо и сделать ей богатый подарок: в делах политики все средства хороши. «Я хочу видеть на троне короля, который будет предан господину Фуке, который в свою очередь будет предан мне. У меня есть власть, чтобы сказанное осуществить. Что касается вашей, г-н Фуке, возлюбленной, г-жи де Бельер, я смогу ей все объяснить, и она не усомнится в вас…»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У Арамиса действительно есть власть превыше денег и положения при дворе. Д’Артаньян узнает о его тайных финансовых отношениях с комендантом Бастилии Безмо, о том, что Безмо фактически куплен Арамисом, что в Бастилии содержится некий таинственный узник по имени Марчиали, заключенный в тюрьму кардиналом Мазарини, содержащийся гораздо лучше, но и строже прочих заключенных. Кто он? И что связывает его с Арамисом?..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В Фонтенбло, неподалеку от резиденции короля, поселяются в гостинице семь важных персон — каждая со свитой. Последними в «Красном Павлине» останавливаются на постой Арамис и старый монах-францисканец. Все эти люди, включая епископа Ваннского, экс-мушкетера, — члены ордена иезуитов. Монах — генерал ордена, призванный назначить, в преддверии кончины, своего преемника. Каждый из кандидатов должен сообщить ему наедине тайну, от которой зависят не только будущее ордена, но и судьбы Европы. Выбор падает на Арамиса: он владеет истинно великой и страшной тайной. Свидетелем похорон монаха становится д"Артаньян. Присутствие на погребении Арамиса еще более распаляет его любопытство…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Арамис раздосадован. Д’Артаньян вмешался в его дела в Бель-Иле, а теперь еще и представляет Его Величеству отменного инженера и картографа Портоса, по протекции капитана мушкетеров получающего высокий титул! Д’Артаньян и за епископа Ваннского ухитряется замолвить словечко королю. «Вы станете кардиналом, — обещает Арамису Людовик XIV. — И поблагодарите за усердие г-на Фуке».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Планы Арамиса резко меняются: надо вернуть письмо Фуке к Луизе де Лавальер. Но Луиза утверждает, что письма не получала. Значит, письмо кем-то выкрадено? И с какой целью? Не кроется ли за этим новая политическая интрига?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Масла в огонь разгоревшейся страсти короля к Луизе прибавляет дуэль де Гиша с вернувшимся в Париж де Бардом. Де Вард сообщил Раулю, что лучезарный взгляд Его Величества обращен теперь не к принцессе, а к её фрейлине. Оскорблены не только две дамы, но и молодой виконт де Бражелон. Противники на дуэли тяжело ранили друг друга. Король узнает, что поединок случился из-за Луизы. Это скандал! Вдвойне возмущены королева-мать, принцесса Генриэтта и молодая королева: «Госпожу де Лавальер необходимо удалить подальше от столицы». Сметение Луизы король принимает за охлаждение: «Неужели она все еще любит де Бражелона?!» Луиза в отчаянии бежит из дворца и скрывается в монастыре кармелиток. Д’Артаньян находит возможность сообщить об этом своему повелителю: не должно подданным страдать из-за капризов их хозяина. Король умоляет Луизу о прощении. Во дворце в строгой секретности устраиваются покои для тайных свиданий Людовика XIV и г-жи де Лавальер.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Де Бражелон в Лондоне получает сразу два письма. Первое — от де Гиша: «Я ранен, болен, скорее возвращайтесь». Второе — анонимное: «Замок вашей любви осажден». В придачу и Карл II извещен сестрой: «Необходимо немедля отослать де Бражелона в Париж».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Де Гиш пытается успокоить друга: ходят всякие сплетни, но, поверьте, в действительности речь идет о вещах невинных. Д’Артаньян в ответ на расспросы де Бражелона о том, что творилось в Париже в его отсутствие, возмущается: «Неужто вы хотите, чтобы я вам внушил отвращение к вашей милой и научил проклинать женщин, кои есть счастье нашей жизни?» Подруга Луизы Ора Монтале отсылает Рауля за всей информацией к их госпоже, принцессе Генриэтте. Принцесса ведет его в покои Луизы и показывает потайную лестницу, люк в спальню его невесты и её портрет, написанный по заказу короля.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Рауль намерен драться на дуэли с маркизом Сен-Эньяном, замешанном в этой истории. Сен-Эньян в страхе обращается к милости короля — Его Величество обещает все легко уладить. Увы, все оказывается не так просто. К королю приходит Атос: «Ваша честь — это честь дворянства! Зачем вам было удалять виконта в Лондон?» — «Вы забываете: перед вами ваш король!» —»А вы забываете, что строить свое счастье на чужом, разбитом вами, — смертный грех!..» Атос ломает шпагу о колено и кладет её к ногам короля, задыхающегося от гнева и стыда. Не два человека — две эпохи Франции резко сталкиваются в этот вечер в Лувре…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Тенью ушедшего времени является в тот же час к Арамису герцогиня де Шеврез. Она видела Арамиса на похоронах францисканского монаха, она — тайный агент ордена иезуитов, она вернулась в Париж, чтобы восстановить свое растраченное состояние. У нее есть письма Мазарини, из которых следует, что Фуке некогда позаимствовал из казны тринадцать миллионов (именно те деньги, которые Кольбер по завещанию кардинала вручил королю; но знает об этом лишь один Фуке — и он не в состоянии отвести обвинение). Герцогиня предлагает Арамису выкупить у нее письма — но получает твердый отказ.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Арамис спешит сообщить Фуке об этом визите. Фуке раздавлен сообщением Арамиса: его угораздило именно нынешним утром продать мужу своей любовницы, г-ну Ванелю одно из занимаемых мест при дворе, в его теперешнем положении важнейшее, — место прокурора. Арамис и Фуке умоляют Ванеля переиграть дело — тот упорствует. Они предлагают ему вдвое больше. Из бумажника Ванеля выпадает испещренный лист бумаги. Это черновик его сделки с Фуке, писанный рукой Кольбера — смертный приговор Фуке и одновременно указ о занятии Кольбером поста ╟ 1 во Франции…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Герцогиня де Шеврез посещает Кольбера, выкупающего у нее письма Мазарини, а затем проникает в покои королевы-матери. Герцогиня — хранительница её тайны, тайны второго наследника короля Людовика XIII, второго дофина, брата-близнеца правящего ныне Людовика XIV — несчастного узника Бастилии. «Чем я могу заплатить за годы вашего изгнания, ваших сердечных терзаний?» — спрашивает плачущая Анна Австрийская. «Посетите мое имение. Правда, оно пришло в упадок, нужны средства на его восстановление». — «Об этом можете не беспокоиться…»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Д’Артаньян ставит перед королем ультиматум: или его отставка — или помилование дерзкого Атоса и гарантии неприкосновенности Арамиса и Портоса. Скрепя сердце король дает слово капитану мушкетеров. Атос выходит в отставку. Рауль, после искреннего разговора с Луизой и её признания в вечной любви к королю, отправляется в африканский поход.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Королевская свита навещает Фуке в его замке в Во. Арамис, воспользовавшись услугами коменданта Бастилии, похищает из тюрьмы узника по имени Марчиали, а на его месте с помощью Портоса оказывается король Франции, выкраденный из покоев в замке Фуке. Фуке, посвященный Арамисом в содеянное прошлой ночью, восклицает: «Это ничего не меняет! Короля делает свита! Обо всем уже догадывается и д’Артаньян! Бегите в Бель-Иль!» Едва Арамис и Портос отъезжают из замка, Фуке разворачивает бурную деятельность по освобождению короля. Того, кто правил Францией меньше суток, ссылают навечно в тюрьму на острове Св. Маргариты.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Вместо благодарности Фуке за свое избавление король пылает гневом к мнимому сопернику в любви (пропавшее письмо тому виною). Кольбер изображает Фуке в глазах короля подлым казнокрадом. Д’Артаньян получает приказ арестовать Фуке. Он вынужден подчиниться; но, узнав, что, во исполнение другого приказа, мушкетеры устроили погром в доме Фуке, где гостил король, и тем самым покрыли себя позором, восклицает: «Ваше Величество заклеймило своих верных слуг бесчестием!» В который раз он просит об отставке, однако в ответ получает новое повеление короля: настигнуть в Бель-Иле беглецов и взять их под стражу. «Вы меня обуздали, сир, — со вздохом признается д’Артаньян. — Тем самым вы умалили меня в моих собственных глазах. Но что толковать об этом! Моя честь — дело прошлое. Вы — хозяин, я — ваш раб…»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Всему приходит конец; есть он и в истории трех мушкетеров и д’Артаньяна.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Портос погибает в Бель-Иле, придавленный обломками пещеры, в которую он заманил чуть ли не сотню посланных королем солдат, и взорвал пороховой склад. Арамису удалось бежать; спустя несколько лет он вернется на родину из Испании под именем герцога д’Аламеза. Кольбер, которому Арамис представляет своего преемника в звании генерала иезуитов, станет первым министром. Фуке сохраняют жизнь, заменив эшафот на ссылку. Возвращен королем из изгнания и де Гиш. Ушедшему на покой Атосу в час смерти является его сын, возносящийся в звездное небо: то весть о гибели Рауля на войне.</w:t>
      </w:r>
    </w:p>
    <w:p w:rsidR="00693186" w:rsidRPr="00BE6EA2" w:rsidRDefault="00693186" w:rsidP="00693186">
      <w:pPr>
        <w:spacing w:before="120"/>
        <w:ind w:firstLine="567"/>
        <w:jc w:val="both"/>
      </w:pPr>
      <w:r w:rsidRPr="00BE6EA2">
        <w:t>На две гробницы часто станет приходить Луиза, плача о невозвратном счастье. Д’Артаньян, встретивший её однажды в фамильном склепе Ла Феров, будет в походе против Голландии убит на поле брани пушечным ядром. Слабеющая рука героя впервые сожмет маршальский жезл, присланный ему накануне схватки де Кольбером.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86"/>
    <w:rsid w:val="00051FB8"/>
    <w:rsid w:val="00095BA6"/>
    <w:rsid w:val="00210DB3"/>
    <w:rsid w:val="00214B42"/>
    <w:rsid w:val="0031418A"/>
    <w:rsid w:val="00350B15"/>
    <w:rsid w:val="00377A3D"/>
    <w:rsid w:val="0052086C"/>
    <w:rsid w:val="005A2562"/>
    <w:rsid w:val="00693186"/>
    <w:rsid w:val="00755964"/>
    <w:rsid w:val="008C19D7"/>
    <w:rsid w:val="00A44D32"/>
    <w:rsid w:val="00BE6EA2"/>
    <w:rsid w:val="00E12572"/>
    <w:rsid w:val="00E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658591-E137-470D-8818-DB12B791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3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2110</Words>
  <Characters>12028</Characters>
  <Application>Microsoft Office Word</Application>
  <DocSecurity>0</DocSecurity>
  <Lines>100</Lines>
  <Paragraphs>28</Paragraphs>
  <ScaleCrop>false</ScaleCrop>
  <Company>Home</Company>
  <LinksUpToDate>false</LinksUpToDate>
  <CharactersWithSpaces>14110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</dc:title>
  <dc:subject/>
  <dc:creator>Alena</dc:creator>
  <cp:keywords/>
  <dc:description/>
  <cp:lastModifiedBy>admin</cp:lastModifiedBy>
  <cp:revision>2</cp:revision>
  <dcterms:created xsi:type="dcterms:W3CDTF">2014-02-19T09:54:00Z</dcterms:created>
  <dcterms:modified xsi:type="dcterms:W3CDTF">2014-02-19T09:54:00Z</dcterms:modified>
</cp:coreProperties>
</file>