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88" w:rsidRPr="00B82388" w:rsidRDefault="00B82388" w:rsidP="00B82388">
      <w:pPr>
        <w:spacing w:before="120"/>
        <w:jc w:val="center"/>
        <w:rPr>
          <w:b/>
          <w:bCs/>
          <w:sz w:val="32"/>
          <w:szCs w:val="32"/>
        </w:rPr>
      </w:pPr>
      <w:r w:rsidRPr="00B82388">
        <w:rPr>
          <w:b/>
          <w:bCs/>
          <w:sz w:val="32"/>
          <w:szCs w:val="32"/>
        </w:rPr>
        <w:t>Артур Миллер. Это случилось в Виши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Действие разворачивается во Франции в 1942 г. Камера предварительного заключения. На скамье сидят несколько мужчин и мальчик лет пятнадцати, на лице каждого — тревога и страх, всех их схватили прямо на улице и доставили сюда немецкие солдаты. Задержанные теряются в догадках — что это, проверка документов или что-нибудь похуже? У художника Лебо прямо на улице измерили нос. Ловят евреев? Сам он предполагает, что всех их, скорее всего, направят на принудительные работы в Германию. Рабочий Байяр слышал, что последнее время в Тулузе устраивают облавы на евреев. А что случается с ними потом? Отправляют в концлагерь?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Актер Монсо, жизнерадостный молодой человек, недоверчиво качает головой. При чем тут концлагерь? Немало народу едет на работу в Германию добровольно — все получают двойной паек. Но Байяр качает головой: вагоны с людьми заперты, оттуда бьет в нос вонь — добровольцев так не запирают.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Маршан, хорошо одетый делец, держится брезгливо, не принимает участия в общем разговоре и часто поглядывает на часы. Завидев в коридоре майора и профессора Гофмана, он заявляет, что должен первым войти в кабинет, потому что торопится в министерство снабжения. Ему это позволяют.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Дискуссия возобновляется. Легковерный Монсо по-прежнему рисует радужные перспективы: его кузена послали в Освенцим, и тот пишет, что очень доволен, его там даже научили класть кирпичи. Байяр морщится: фашистам доверять нельзя, лучше с ними совсем не иметь дела.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Среди задержанных — князь фон Берг. Это вызывает недоумение у всех, особенно у психиатра Ледюка. Тому всегда казалось, что аристократия поддерживает любой реакционный режим. Фон Берг спокойно объясняет ему, что, конечно, некоторые поддерживают, но многие дорожат именем, семьей и не хотят позорить их коллаборационизмом. фашизм — величайший взрыв хамства, и хотя бы поэтому не может найти союзников у настоящих аристократов. Утонченные люди не могут преследовать евреев, превращать Европу в тюрьму.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Дверь кабинета открывается, оттуда выходит, пятясь, Маршан, он держит в руке пропуск. У задержанных затеплилась надежда — ведь Маршан явно еврей, а его все же отпустили.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Монсо советует всем держаться поуверенней, не выглядеть жертвой — у фашистов особый нюх на обреченных. Надо заставить их поверить, что ты не изгой.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А вот марксист Байяр считает, что приспосабливаться, изворачиваться — постыдно. Проклятая буржуазия продала Францию, впустила фашистов, желая уничтожить французский рабочий класс. Чтобы чувствовать себя сильным, надо опираться на передовую коммунистическую идеологию.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Ледюк пытается спорить с Байяром: разве идеология может помочь, когда тебя пытают, причиняют физическую боль? А фон Берг, широко раскрыв глаза, непосредственно спрашивает: разве большинство фашистов не из рабочих? Аристократ, в отличие от Байяра, делает ставку на личность — только сильной личности нельзя задурманить голову ложной идеей.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Вызванные после Маршана Байяр и официант назад не возвращаются, Среди задержанных ползет слух, что в кабинете каждого заставляют спустить брюки — проверяют, не обрезанный ли, и, если ты еврей, отправляют в концлагерь и сжигают в печи.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Решительный Ледюк предлагает попытаться бежать, его поддерживают Лебо и мальчик, которого мать послала, в ломбард заложить обручальное кольцо.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Процедуру проверки документов и последующего осмотра проводят майор, капитан и профессор. Капитан и профессор — законченные антисемиты, и у них не возникает никаких сомнений в правильности собственных действий. Майор же — новичок в этом деле, он только что прибыл с фронта, и его явно шокирует то, чем ему проходится заниматься. Поняв, что задержанные замыслили побег, он предупреждает Ледюка, что их стережет вовсе не один часовой, как они предполагали, — на улице тоже стоит вооруженная охрана.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Люди постепенно, один за другим, исчезают за дверями кабинета. В камере остаются только Ледюк и фон Берг. Последний пытается развеять тотальный пессимизм психиатра — не все люди плохи, в мире много по-настоящему порядочных людей. Ледюк, не сомневаясь в личной порядочности аристократа, уверен, что тот не может не радоваться, что фашисты отпустят его, убедившись в ошибке. Это утверждение глубоко ранит фон Берга. Сам он чувствует отвращение даже к бытовому антисемитизму, а когда у него в Австрии арестовали трех музыкантов из его собственного оркестра и, как он впоследствии выяснил, уничтожили, фон Берг был близок к самоубийству.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Ледюк просит, чтобы князь сообщил его семье, что с ним случилось. У них было надежное укрытие, но у жены сильно разболелись зубы, вот он и пошел в город за лекарством, тут-то его и схватили. В кабинет вызывают фон Берга и почти сразу же выпускают, вручив пропуск, который аристократ без колебания вручает Ледюку. Сегодняшний опыт научил фон Берга: чтобы совесть была спокойна, мало сопереживать, испытывать чувство вины, надо действовать, совершать поступки. Ледюк колеблется лишь мгновение, потом, взяв у фон Берга пропуск, исчезает в коридоре.</w:t>
      </w:r>
    </w:p>
    <w:p w:rsidR="00B82388" w:rsidRPr="00DB77EB" w:rsidRDefault="00B82388" w:rsidP="00B82388">
      <w:pPr>
        <w:spacing w:before="120"/>
        <w:ind w:firstLine="567"/>
        <w:jc w:val="both"/>
      </w:pPr>
      <w:r w:rsidRPr="00DB77EB">
        <w:t>Дверь отворяется, выходит профессор. Он вызывает следующего, но, увидев неподвижно сидящего на скамье и глядящего в пустоту фон Берга, все понимает и поднимает тревогу. В конце коридора появляются четверо новых людей — новые арестованные. Их гонят сыщики. Арестованные входят в камеру и садятся на скамью, озирая потолок и стены. У них еще все впереди.</w:t>
      </w:r>
    </w:p>
    <w:p w:rsidR="00E12572" w:rsidRDefault="00E12572">
      <w:bookmarkStart w:id="0" w:name="_GoBack"/>
      <w:bookmarkEnd w:id="0"/>
    </w:p>
    <w:sectPr w:rsidR="00E12572" w:rsidSect="00DB77EB">
      <w:pgSz w:w="12240" w:h="15840"/>
      <w:pgMar w:top="1134" w:right="1134" w:bottom="1134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388"/>
    <w:rsid w:val="00051FB8"/>
    <w:rsid w:val="00095BA6"/>
    <w:rsid w:val="000F5D36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B11E46"/>
    <w:rsid w:val="00B31E25"/>
    <w:rsid w:val="00B82388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180F18-2925-47FB-AAE7-85D7F6E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8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238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B823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B8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4518</Characters>
  <Application>Microsoft Office Word</Application>
  <DocSecurity>0</DocSecurity>
  <Lines>37</Lines>
  <Paragraphs>10</Paragraphs>
  <ScaleCrop>false</ScaleCrop>
  <Company>Home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Артур Миллер</dc:title>
  <dc:subject/>
  <dc:creator>Alena</dc:creator>
  <cp:keywords/>
  <dc:description/>
  <cp:lastModifiedBy>admin</cp:lastModifiedBy>
  <cp:revision>2</cp:revision>
  <dcterms:created xsi:type="dcterms:W3CDTF">2014-02-19T09:41:00Z</dcterms:created>
  <dcterms:modified xsi:type="dcterms:W3CDTF">2014-02-19T09:41:00Z</dcterms:modified>
</cp:coreProperties>
</file>