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A50" w:rsidRPr="0077551A" w:rsidRDefault="000F5A50" w:rsidP="000F5A50">
      <w:pPr>
        <w:spacing w:before="120"/>
        <w:jc w:val="center"/>
        <w:rPr>
          <w:b/>
          <w:bCs/>
          <w:sz w:val="32"/>
          <w:szCs w:val="32"/>
        </w:rPr>
      </w:pPr>
      <w:r w:rsidRPr="0077551A">
        <w:rPr>
          <w:b/>
          <w:bCs/>
          <w:sz w:val="32"/>
          <w:szCs w:val="32"/>
        </w:rPr>
        <w:t>Неинерциальные полевые принципы формирования структуры материи. Закон динамической гравитации.</w:t>
      </w:r>
    </w:p>
    <w:p w:rsidR="000F5A50" w:rsidRPr="0077551A" w:rsidRDefault="000F5A50" w:rsidP="000F5A50">
      <w:pPr>
        <w:spacing w:before="120"/>
        <w:ind w:firstLine="567"/>
        <w:jc w:val="both"/>
        <w:rPr>
          <w:sz w:val="28"/>
          <w:szCs w:val="28"/>
        </w:rPr>
      </w:pPr>
      <w:r w:rsidRPr="0077551A">
        <w:rPr>
          <w:sz w:val="28"/>
          <w:szCs w:val="28"/>
        </w:rPr>
        <w:t>Сергей Тевилин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Считается, что геометрия окружающего нас пространства является трехмерной, евклидовой. Специальная теория относительности А.Эйнштейна выявила зависимость пространственно временных характеристик объектов от скорости их движения и объединила понятие пространство-время как четырехмерное. Общая теория относительности вскрыла зависимость метрических характеристик пространства-времени от распределения тяготеющих масс, наличие которых приводит к искривлению пространства и времени. Релятивизм времени и неоднородность его в поле гравитации привели к парадоксам времени и невыполнению законов сохранения в выводах Общей теории относительности. Принятая геометризация пространства, привела к потере реального физического смысла при описании свойств материи.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В предлагаемой статье рассматривается другой подход к описанию окружающего нас мира, основанный на представлении материи как совокупности вложенных друг в друга вращающихся неинерциальных систем, взаимодействующих своими силовыми полями. Основным свойством материи постулируется вращение, которое формирует главные свойства материи как тяготение и инерцию. Противодействие этих свойств вызывает пульсирование материи. Время как физическая величина характеризует периодичность вращения, а вращение формирует устойчивость и надежность связей материи, и время жизни ее элементов. С учетом вращения пространство и время становится пятимерным.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Автором в статье рассматриваются структуры вращающихся связанных между собой и вложенных друг в друга неинерциальных систем и их силовых полей (НС+СП). Традиционное деление материи на частицы, ядра, атомы, молекулы являются частным случаем универсальных структур типа (НС+СП).</w:t>
      </w:r>
    </w:p>
    <w:p w:rsidR="000F5A50" w:rsidRPr="0077551A" w:rsidRDefault="000F5A50" w:rsidP="000F5A50">
      <w:pPr>
        <w:spacing w:before="120"/>
        <w:jc w:val="center"/>
        <w:rPr>
          <w:b/>
          <w:bCs/>
          <w:sz w:val="28"/>
          <w:szCs w:val="28"/>
        </w:rPr>
      </w:pPr>
      <w:r w:rsidRPr="0077551A">
        <w:rPr>
          <w:b/>
          <w:bCs/>
          <w:sz w:val="28"/>
          <w:szCs w:val="28"/>
        </w:rPr>
        <w:t>1. Неинерциальные полевые принципы формирования структуры матери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В разделе рассматриваются неинерциальные полевые принципы формирования структуры элементов материи. Традиционное деление материи на частицы, атомы, молекулы органично вписывается в предложенное автором типовое, неинерциальное, полевое, многоуровневое деление материи. Это деление представлено в виде совокупностей многоуровневых вложенных друг в друга вращающихся неинерциальных систем и их силовых полей (НС+СП). Подобный подход позволяет сделать взгляд на структуру элементарных частиц и на нашу Вселенную со стороны.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Главный принцип движения - вращение, примененный ко всей материи, был бы очень кстати в современной физике. Системы отсчета, связанные с вращающимися телами в физике, называются неинерциальными (лабораторными). С позиций вращения мне хотелось бы предложить уважаемому читателю гипотезу нового формирования структуры материи. Важно отметить, что важное свойство материи – инерция рассматривается в неинерциальных системах отсчета (неинерциальная терминология принята в современной физике).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В основу структуры материи положены принципы многоуровневого формирования вращающихся неинерциальных систем с силовыми полями.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Перечислим эти принципы: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1. Вся материя состоит из вложенных друг в друга вращающихся неинерциальных многоуровневых систем и их силовых полей (НС w +СП), или (НСw СП ). С помощью символов это будет выглядеть так: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...НСw0 +СП0 (НСw1+СП1 (НС w2 +СП2 (НС w3+СП3 (... (НС w (n-1)+СПn-1 (НС w n+СПn )...),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где НC wn - неинерциальная вращающаяся система n-го уровня структуры материи,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С П n - силовое поле НС n-го уровня.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Вся совокупность движущихся (НС+СП) является Полевой материей. Совокупность взаимосвязанных силовыми полями НС, представляет Вещество материи. Силовое поле любой рассматриваемой НС является частью полевой материи и разделяется по типу действия на ближнее БСП и дальнее ДСП.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2. Основной формой движения материи является вращение. Вращение формирует устойчивость связей материи и время жизни ее элементов. Время хронометрирует периодичность вращения элементов (НС+СП) материи.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Движение в НС и самих НС по типу разделяется на ускоренное движение и тормозное. Покой относителен. Вращательно-поступательное движение НС происходит по пульсирующей циклоиде;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3. Основной формой изменения материи являются процессы пульсирования (циклическое расширение и сжатие (НС+СП) на всех уровнях существования материи).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Пульсирование приводит к видоизменению материи по схеме: силовое поле - масса и наоборот. Противодействующими движущими силами при этом, являются силы тяготения и силы инерции. Свойство тяготения и инерции является главным свойством вращающейся материи.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Дадим основные определения: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Неинерциальными системами (НССП) называются, замкнутые, благодаря своим силовым полям СП системы, движущиеся и вращающиеся с ускорением и торможением. Примером (НС+СП) является наша Земля с инерционными и гравитационным силовыми полями.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Силовое поле СП - это замкнутые кольцевые (тороидные) и поверхностно-челночные потоки частиц, движущими силами в которых, являются инерция и тяготение;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Для краткости названия и обозначения (НС+СП, НССП) можно использовать название “Тевлон” или обозначение ( ТНССП). “Тевлон” - это повторяющийся на всех уровнях элемент материи с типовой структурой (НС +СП).</w:t>
      </w:r>
    </w:p>
    <w:p w:rsidR="000F5A50" w:rsidRPr="0077551A" w:rsidRDefault="000F5A50" w:rsidP="000F5A50">
      <w:pPr>
        <w:spacing w:before="120"/>
        <w:jc w:val="center"/>
        <w:rPr>
          <w:b/>
          <w:bCs/>
          <w:sz w:val="28"/>
          <w:szCs w:val="28"/>
        </w:rPr>
      </w:pPr>
      <w:r w:rsidRPr="0077551A">
        <w:rPr>
          <w:b/>
          <w:bCs/>
          <w:sz w:val="28"/>
          <w:szCs w:val="28"/>
        </w:rPr>
        <w:t>2. Закон динамической гравитации вращения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Аналогом систем типа (НС+СП) является наша вращающаяся Земля. Как любое вращающееся тело, Земля характеризуется своим моментом импульса вращения L и угловыми скоростями собственного wc и орбитального вращений wорб.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Учитывая вращение Земли, можно показать выражение связи вращающейся НС с ее силовым полем СП в виде: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Ртяж = mg = (F тяг - Iин ) сп (1)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 xml:space="preserve">или </w:t>
      </w:r>
      <w:r w:rsidRPr="0094069B">
        <w:t> m М / r2 - m w2 r = - mg (2)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где (Ртяг - I ин )сп - действие сил тяготения и сил инерции на пробное тело в силовом поле СП вращающейся НС.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 - гравитационная постоянная , m - масса пробного тела, находящегося в силовом поле НС, w - угловая скорость вращения НС, r - радиус соединяющий центр вращения с м.т.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 xml:space="preserve">Подставив все известные величины в выражение (2), для массы в 1кг, получим величину ускорения свободного падения с учетом вращения Земли g </w:t>
      </w:r>
      <w:r w:rsidRPr="0094069B">
        <w:t xml:space="preserve"> 9,80665 м/c2. В выражении (6) гравитационная постоянная </w:t>
      </w:r>
      <w:r w:rsidRPr="0094069B">
        <w:t> имеет свое привычное справочное значение (6,67 10 -11 н м2 / кг2)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Выражения (1,2) показывают основное свойство вращающейся материи как гравитацию и инерцию. В это выражение входит угловая скорость вращения. Свойством тяготения и инерции обладает любая точка вращающейся материи, тем самым подтверждаются 2 и 3-й принципы ОНФ [2]. Если принять в (2) угловое вращение равное нулю, то получим выражение закона Всемирного тяготения Ньютона. Этот закон проверялся английским физиком Кавендишем в его лаборатории для неподвижных свинцовых шаров. Если раскрутить во время опыта шары, то в опыте получится меньшее значение гравитационной постоянной на величину действия сил инерции. Разумеется, при этом, выполнение опыта очень усложнится, так как раскрутить шары весом в одну тонну представляется с механической точки проблемой. Но факт остается фактом в НСО закон Всемирного тяготения не выполняется. Закон динамической гравитации учитывает вращение и выполняется в неинерциальных системах отсчета, в которых на нашу планету Земля действует сумма моментов вращения, формирующих изменение импульса момента вращения и изменение ее силового поля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 xml:space="preserve"> М у-т = (dL w /dt) нс = </w:t>
      </w:r>
      <w:r w:rsidRPr="0094069B">
        <w:t> w [Fтяг - (Iин + I отт)] сп . (3)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 xml:space="preserve">Если в выражении (3) принять </w:t>
      </w:r>
      <w:r w:rsidRPr="0094069B">
        <w:t> М у-т = 0 , то для системы НС при соблюдении закона сохранения, импульс момента вращения будет равен L=Const. В этом случае получим частный случай закона (3), связывающего характеристику вращения структуры (Lнс) с характеристикой силового поля (mg сп). В этом поле материальное тело массой m м.т. &lt;&lt; M нс приобретает ускорение свободного падения g = 9,80665 см/с2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 xml:space="preserve">(L w) нс = </w:t>
      </w:r>
      <w:r w:rsidRPr="0094069B">
        <w:t> w * ( mg)сп , (4)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 xml:space="preserve">где в левой части выражения показан импульс момента вращения НС, а в правой части сила тяготения тела Ртяг = mg в силовом поле СП этой системы НС, </w:t>
      </w:r>
      <w:r w:rsidRPr="0094069B">
        <w:t> w - гравитационная постоянная с учетом вращения связывает динамику вращения с кинематикой относительного движения тела в силовом поле.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Определение закона динамической гравитации ЗДГВ для вращающихся материальных тел: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Если одно из тел вращается, а второе находится в поле вращения первого тела, то тяжесть второго тела, формируется суммой сил полевого противодействия потоков тяготения, инерции и отталкивания при тепловом излучении этой системы.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Действие потоков тяготения для систем типа (НС+СП), например, Земли с ее силовым полем, ограничено зоной действия поля ионосфы (15% от радиуса Земли). Таким образом, очень важным выводом из этого является ограничение действия тяготения зоной действия силовых полей . Положение всех космических объектов определяется частичным действием тяготения, орбитального вращения и теплового отталкивания, о чем будет сказано в одной из статей этого сборника.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Выражения (3) и (4) отражают механизм формирования полевой материи вращающимися структурами типа нашей планеты Земля или подобных систем типа (НС+СП). Исходя из этого можно сформулировать механизм вращения элементов (НС+СП) материи как: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Сумма всех внутренних, реактивных и внешних моментов ускорения и торможения, действующие на вращающуюся систему (НС+СП), формируют изменение импульса момента вращения этой системы (dL w /dt) нс,. Импульс момента вращения этой системы, формирует замкнутые силовые потоки, вращающие эту систему.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Из (3) видно, что силовое поле формируется потоками тяготения , инерции и излучающими тепловыми потоками (ядра системы). Противодействие тепловых потоков отталкивания (ядра системы) и потоков тяготения формирует магнитные и электрические потоки полей, например, у Земли.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Противодействие потоков тяготения, инерции и отталкивания заставляет пульсировать систему, состоящей из совокупности структур типа (НС+СП). По определению (см. принципы) силовые поля имеют потоковый характер частиц или элементов материи типа (НС+СП). Так же как проявлением любых сил, энергий и взаимодействий материи являются движущиеся полевые потоки систем типа (НС+СП). Движущими силами этих потоков являются активные силы инерции, которые формируются действием отталкивания при тепловом излучении движущихся с ускорением структур типа (НС+СП).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Все действующие в природе силы и все виды энергий, масс тел и взаимодействий материи являются отображением замкнутых потоков, движущихся с ускорением или торможением частиц полевой материи.</w:t>
      </w:r>
    </w:p>
    <w:p w:rsidR="000F5A50" w:rsidRDefault="000F5A50" w:rsidP="000F5A50">
      <w:pPr>
        <w:spacing w:before="120"/>
        <w:ind w:firstLine="567"/>
        <w:jc w:val="both"/>
      </w:pPr>
      <w:r w:rsidRPr="0094069B">
        <w:t>Например, планета Земля при своем движении формирует поле нашей галактики. Полевая материя - это движущиеся и вращающиеся замкнутые потоки материальных объектов любых размеров, имеющие свои силовые замкнутые потоки полей.</w:t>
      </w:r>
      <w:r>
        <w:t xml:space="preserve"> </w:t>
      </w:r>
    </w:p>
    <w:p w:rsidR="000F5A50" w:rsidRPr="0077551A" w:rsidRDefault="000F5A50" w:rsidP="000F5A50">
      <w:pPr>
        <w:spacing w:before="120"/>
        <w:jc w:val="center"/>
        <w:rPr>
          <w:b/>
          <w:bCs/>
          <w:sz w:val="28"/>
          <w:szCs w:val="28"/>
        </w:rPr>
      </w:pPr>
      <w:r w:rsidRPr="0077551A">
        <w:rPr>
          <w:b/>
          <w:bCs/>
          <w:sz w:val="28"/>
          <w:szCs w:val="28"/>
        </w:rPr>
        <w:t>Список литературы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1. С.М. Тевилин. Неинерциально полевые принципы формирования структуры материи. Закон динамической гравитации М.; Естественные и технические науки № 3, 2003г.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2. С.М. Тевилин. Пространство и время вращения. Основы неинерциальной физики. М.; “Спутник+” 2003г.</w:t>
      </w:r>
    </w:p>
    <w:p w:rsidR="000F5A50" w:rsidRPr="0094069B" w:rsidRDefault="000F5A50" w:rsidP="000F5A50">
      <w:pPr>
        <w:spacing w:before="120"/>
        <w:ind w:firstLine="567"/>
        <w:jc w:val="both"/>
      </w:pPr>
      <w:r w:rsidRPr="0094069B">
        <w:t>3. Б.М. Яворский. А.А. Детлаф. Справочник по физике. М.; “Наука”, 1985 г.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A50"/>
    <w:rsid w:val="00002B5A"/>
    <w:rsid w:val="000F5A50"/>
    <w:rsid w:val="0010437E"/>
    <w:rsid w:val="00316F32"/>
    <w:rsid w:val="00616072"/>
    <w:rsid w:val="006A5004"/>
    <w:rsid w:val="00710178"/>
    <w:rsid w:val="0077551A"/>
    <w:rsid w:val="0079269D"/>
    <w:rsid w:val="0081563E"/>
    <w:rsid w:val="008B35EE"/>
    <w:rsid w:val="00905CC1"/>
    <w:rsid w:val="0094069B"/>
    <w:rsid w:val="00B42C45"/>
    <w:rsid w:val="00B47B6A"/>
    <w:rsid w:val="00B522D3"/>
    <w:rsid w:val="00BB6D71"/>
    <w:rsid w:val="00E8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A86668-5690-4AEF-97D5-17BF2ED1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5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F5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1606</Words>
  <Characters>9157</Characters>
  <Application>Microsoft Office Word</Application>
  <DocSecurity>0</DocSecurity>
  <Lines>76</Lines>
  <Paragraphs>21</Paragraphs>
  <ScaleCrop>false</ScaleCrop>
  <Company>Home</Company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Неинерциальные полевые принципы формирования структуры материи</dc:title>
  <dc:subject/>
  <dc:creator>User</dc:creator>
  <cp:keywords/>
  <dc:description/>
  <cp:lastModifiedBy>admin</cp:lastModifiedBy>
  <cp:revision>2</cp:revision>
  <dcterms:created xsi:type="dcterms:W3CDTF">2014-02-18T01:09:00Z</dcterms:created>
  <dcterms:modified xsi:type="dcterms:W3CDTF">2014-02-18T01:09:00Z</dcterms:modified>
</cp:coreProperties>
</file>