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3C65" w:rsidRDefault="00AE3C65" w:rsidP="00AE3C65">
      <w:pPr>
        <w:pStyle w:val="a3"/>
        <w:rPr>
          <w:sz w:val="40"/>
          <w:szCs w:val="40"/>
          <w:lang w:val="uk-UA"/>
        </w:rPr>
      </w:pPr>
      <w:r>
        <w:rPr>
          <w:sz w:val="40"/>
          <w:szCs w:val="40"/>
          <w:lang w:val="uk-UA"/>
        </w:rPr>
        <w:t>ЗМІСТ</w:t>
      </w:r>
    </w:p>
    <w:tbl>
      <w:tblPr>
        <w:tblW w:w="0" w:type="auto"/>
        <w:tblInd w:w="250" w:type="dxa"/>
        <w:tblLayout w:type="fixed"/>
        <w:tblLook w:val="0000" w:firstRow="0" w:lastRow="0" w:firstColumn="0" w:lastColumn="0" w:noHBand="0" w:noVBand="0"/>
      </w:tblPr>
      <w:tblGrid>
        <w:gridCol w:w="7938"/>
        <w:gridCol w:w="992"/>
      </w:tblGrid>
      <w:tr w:rsidR="00AE3C65">
        <w:tc>
          <w:tcPr>
            <w:tcW w:w="7938" w:type="dxa"/>
          </w:tcPr>
          <w:p w:rsidR="00AE3C65" w:rsidRDefault="00AE3C65" w:rsidP="00710983">
            <w:pPr>
              <w:pStyle w:val="a3"/>
              <w:spacing w:line="240" w:lineRule="auto"/>
              <w:jc w:val="both"/>
            </w:pPr>
            <w:r>
              <w:t>Перелік умовних скорочень</w:t>
            </w:r>
          </w:p>
        </w:tc>
        <w:tc>
          <w:tcPr>
            <w:tcW w:w="992" w:type="dxa"/>
          </w:tcPr>
          <w:p w:rsidR="00AE3C65" w:rsidRDefault="00AE3C65" w:rsidP="00710983">
            <w:pPr>
              <w:pStyle w:val="a3"/>
              <w:spacing w:line="240" w:lineRule="auto"/>
              <w:jc w:val="both"/>
            </w:pPr>
          </w:p>
        </w:tc>
      </w:tr>
      <w:tr w:rsidR="00AE3C65">
        <w:tc>
          <w:tcPr>
            <w:tcW w:w="7938" w:type="dxa"/>
          </w:tcPr>
          <w:p w:rsidR="00AE3C65" w:rsidRDefault="00AE3C65" w:rsidP="00710983">
            <w:pPr>
              <w:pStyle w:val="a3"/>
              <w:spacing w:line="240" w:lineRule="auto"/>
              <w:jc w:val="both"/>
            </w:pPr>
            <w:r>
              <w:t>Вступ</w:t>
            </w:r>
          </w:p>
        </w:tc>
        <w:tc>
          <w:tcPr>
            <w:tcW w:w="992" w:type="dxa"/>
          </w:tcPr>
          <w:p w:rsidR="00AE3C65" w:rsidRDefault="00AE3C65" w:rsidP="00710983">
            <w:pPr>
              <w:pStyle w:val="a3"/>
              <w:spacing w:line="240" w:lineRule="auto"/>
              <w:jc w:val="both"/>
            </w:pPr>
          </w:p>
        </w:tc>
      </w:tr>
      <w:tr w:rsidR="00AE3C65">
        <w:tc>
          <w:tcPr>
            <w:tcW w:w="7938" w:type="dxa"/>
          </w:tcPr>
          <w:p w:rsidR="00AE3C65" w:rsidRDefault="00AE3C65" w:rsidP="00710983">
            <w:pPr>
              <w:pStyle w:val="a3"/>
              <w:spacing w:line="240" w:lineRule="auto"/>
              <w:jc w:val="both"/>
            </w:pPr>
            <w:r>
              <w:t>Розділ 1 Соціально-економічна</w:t>
            </w:r>
            <w:r w:rsidRPr="00800505">
              <w:t xml:space="preserve">     </w:t>
            </w:r>
            <w:r>
              <w:t xml:space="preserve"> характеристика       </w:t>
            </w:r>
            <w:r>
              <w:br/>
              <w:t xml:space="preserve">                      підприємств і складу власного капіталу</w:t>
            </w:r>
          </w:p>
        </w:tc>
        <w:tc>
          <w:tcPr>
            <w:tcW w:w="992" w:type="dxa"/>
            <w:vAlign w:val="center"/>
          </w:tcPr>
          <w:p w:rsidR="00AE3C65" w:rsidRDefault="00AE3C65" w:rsidP="00710983">
            <w:pPr>
              <w:pStyle w:val="a3"/>
              <w:spacing w:line="240" w:lineRule="auto"/>
            </w:pPr>
            <w:r>
              <w:t>7</w:t>
            </w:r>
          </w:p>
        </w:tc>
      </w:tr>
      <w:tr w:rsidR="00AE3C65">
        <w:tc>
          <w:tcPr>
            <w:tcW w:w="7938" w:type="dxa"/>
          </w:tcPr>
          <w:p w:rsidR="00AE3C65" w:rsidRDefault="00AE3C65" w:rsidP="00710983">
            <w:pPr>
              <w:pStyle w:val="a3"/>
              <w:spacing w:line="240" w:lineRule="auto"/>
              <w:jc w:val="both"/>
            </w:pPr>
            <w:r>
              <w:t xml:space="preserve">            1.1    Види підприємств та їх функціонування</w:t>
            </w:r>
          </w:p>
        </w:tc>
        <w:tc>
          <w:tcPr>
            <w:tcW w:w="992" w:type="dxa"/>
            <w:vAlign w:val="center"/>
          </w:tcPr>
          <w:p w:rsidR="00AE3C65" w:rsidRDefault="00AE3C65" w:rsidP="00710983">
            <w:pPr>
              <w:pStyle w:val="a3"/>
              <w:spacing w:line="240" w:lineRule="auto"/>
            </w:pPr>
            <w:r>
              <w:t>7</w:t>
            </w:r>
          </w:p>
        </w:tc>
      </w:tr>
      <w:tr w:rsidR="00AE3C65">
        <w:tc>
          <w:tcPr>
            <w:tcW w:w="7938" w:type="dxa"/>
          </w:tcPr>
          <w:p w:rsidR="00AE3C65" w:rsidRDefault="00AE3C65" w:rsidP="00710983">
            <w:pPr>
              <w:pStyle w:val="a3"/>
              <w:spacing w:line="240" w:lineRule="auto"/>
              <w:jc w:val="both"/>
            </w:pPr>
            <w:r>
              <w:t xml:space="preserve">            1.2  Нормативні документи, які регулюють </w:t>
            </w:r>
            <w:r>
              <w:br/>
              <w:t xml:space="preserve">                      облік власного капіталу</w:t>
            </w:r>
          </w:p>
        </w:tc>
        <w:tc>
          <w:tcPr>
            <w:tcW w:w="992" w:type="dxa"/>
            <w:vAlign w:val="center"/>
          </w:tcPr>
          <w:p w:rsidR="00AE3C65" w:rsidRDefault="00AE3C65" w:rsidP="00710983">
            <w:pPr>
              <w:pStyle w:val="a3"/>
              <w:spacing w:line="240" w:lineRule="auto"/>
            </w:pPr>
            <w:r>
              <w:t>9</w:t>
            </w:r>
          </w:p>
        </w:tc>
      </w:tr>
      <w:tr w:rsidR="00AE3C65">
        <w:tc>
          <w:tcPr>
            <w:tcW w:w="7938" w:type="dxa"/>
          </w:tcPr>
          <w:p w:rsidR="00AE3C65" w:rsidRDefault="00AE3C65" w:rsidP="00710983">
            <w:pPr>
              <w:pStyle w:val="a3"/>
              <w:spacing w:line="240" w:lineRule="auto"/>
              <w:jc w:val="both"/>
            </w:pPr>
            <w:r>
              <w:t xml:space="preserve">            1.3 Склад  власного капіталу та його </w:t>
            </w:r>
            <w:r>
              <w:br/>
              <w:t xml:space="preserve">                     економічна сутність</w:t>
            </w:r>
          </w:p>
        </w:tc>
        <w:tc>
          <w:tcPr>
            <w:tcW w:w="992" w:type="dxa"/>
            <w:vAlign w:val="center"/>
          </w:tcPr>
          <w:p w:rsidR="00AE3C65" w:rsidRDefault="00AE3C65" w:rsidP="00710983">
            <w:pPr>
              <w:pStyle w:val="a3"/>
              <w:spacing w:line="240" w:lineRule="auto"/>
            </w:pPr>
            <w:r>
              <w:t>12</w:t>
            </w:r>
          </w:p>
        </w:tc>
      </w:tr>
      <w:tr w:rsidR="00AE3C65">
        <w:tc>
          <w:tcPr>
            <w:tcW w:w="7938" w:type="dxa"/>
          </w:tcPr>
          <w:p w:rsidR="00AE3C65" w:rsidRDefault="00AE3C65" w:rsidP="00710983">
            <w:pPr>
              <w:pStyle w:val="a3"/>
              <w:spacing w:line="240" w:lineRule="auto"/>
              <w:jc w:val="both"/>
            </w:pPr>
            <w:r>
              <w:t>Розділ 2 Облік власного капіталу</w:t>
            </w:r>
          </w:p>
        </w:tc>
        <w:tc>
          <w:tcPr>
            <w:tcW w:w="992" w:type="dxa"/>
            <w:vAlign w:val="center"/>
          </w:tcPr>
          <w:p w:rsidR="00AE3C65" w:rsidRDefault="00AE3C65" w:rsidP="00710983">
            <w:pPr>
              <w:pStyle w:val="a3"/>
              <w:spacing w:line="240" w:lineRule="auto"/>
            </w:pPr>
            <w:r>
              <w:t>18</w:t>
            </w:r>
          </w:p>
        </w:tc>
      </w:tr>
      <w:tr w:rsidR="00AE3C65">
        <w:tc>
          <w:tcPr>
            <w:tcW w:w="7938" w:type="dxa"/>
          </w:tcPr>
          <w:p w:rsidR="00AE3C65" w:rsidRDefault="00AE3C65" w:rsidP="00710983">
            <w:pPr>
              <w:pStyle w:val="a3"/>
              <w:spacing w:line="240" w:lineRule="auto"/>
              <w:jc w:val="both"/>
            </w:pPr>
            <w:r>
              <w:t xml:space="preserve">            2.1 Організація принципу власного капіталу</w:t>
            </w:r>
          </w:p>
        </w:tc>
        <w:tc>
          <w:tcPr>
            <w:tcW w:w="992" w:type="dxa"/>
            <w:vAlign w:val="center"/>
          </w:tcPr>
          <w:p w:rsidR="00AE3C65" w:rsidRDefault="00AE3C65" w:rsidP="00710983">
            <w:pPr>
              <w:pStyle w:val="a3"/>
              <w:spacing w:line="240" w:lineRule="auto"/>
            </w:pPr>
            <w:r>
              <w:t>18</w:t>
            </w:r>
          </w:p>
        </w:tc>
      </w:tr>
      <w:tr w:rsidR="00AE3C65">
        <w:tc>
          <w:tcPr>
            <w:tcW w:w="7938" w:type="dxa"/>
          </w:tcPr>
          <w:p w:rsidR="00AE3C65" w:rsidRDefault="00AE3C65" w:rsidP="00710983">
            <w:pPr>
              <w:pStyle w:val="a3"/>
              <w:spacing w:line="240" w:lineRule="auto"/>
              <w:jc w:val="both"/>
            </w:pPr>
            <w:r>
              <w:t xml:space="preserve">            2.2 Облік статутного фонду</w:t>
            </w:r>
          </w:p>
        </w:tc>
        <w:tc>
          <w:tcPr>
            <w:tcW w:w="992" w:type="dxa"/>
            <w:vAlign w:val="center"/>
          </w:tcPr>
          <w:p w:rsidR="00AE3C65" w:rsidRDefault="00AE3C65" w:rsidP="00710983">
            <w:pPr>
              <w:pStyle w:val="a3"/>
              <w:spacing w:line="240" w:lineRule="auto"/>
            </w:pPr>
            <w:r>
              <w:t>20</w:t>
            </w:r>
          </w:p>
        </w:tc>
      </w:tr>
      <w:tr w:rsidR="00AE3C65">
        <w:tc>
          <w:tcPr>
            <w:tcW w:w="7938" w:type="dxa"/>
          </w:tcPr>
          <w:p w:rsidR="00AE3C65" w:rsidRDefault="00AE3C65" w:rsidP="00710983">
            <w:pPr>
              <w:pStyle w:val="a3"/>
              <w:spacing w:line="240" w:lineRule="auto"/>
              <w:jc w:val="both"/>
            </w:pPr>
            <w:r>
              <w:t xml:space="preserve">            2.3 Облік   формування   та   використання </w:t>
            </w:r>
            <w:r>
              <w:br/>
              <w:t xml:space="preserve">                   фондів і резервів</w:t>
            </w:r>
          </w:p>
        </w:tc>
        <w:tc>
          <w:tcPr>
            <w:tcW w:w="992" w:type="dxa"/>
            <w:vAlign w:val="center"/>
          </w:tcPr>
          <w:p w:rsidR="00AE3C65" w:rsidRDefault="00AE3C65" w:rsidP="00710983">
            <w:pPr>
              <w:pStyle w:val="a3"/>
              <w:spacing w:line="240" w:lineRule="auto"/>
            </w:pPr>
            <w:r>
              <w:t>24</w:t>
            </w:r>
          </w:p>
        </w:tc>
      </w:tr>
      <w:tr w:rsidR="00AE3C65">
        <w:tc>
          <w:tcPr>
            <w:tcW w:w="7938" w:type="dxa"/>
          </w:tcPr>
          <w:p w:rsidR="00AE3C65" w:rsidRDefault="00AE3C65" w:rsidP="00710983">
            <w:pPr>
              <w:pStyle w:val="a3"/>
              <w:spacing w:line="240" w:lineRule="auto"/>
              <w:jc w:val="both"/>
            </w:pPr>
            <w:r>
              <w:t xml:space="preserve">            2.4 Облік   фінансових    результатів </w:t>
            </w:r>
            <w:r>
              <w:br/>
              <w:t xml:space="preserve">                   підприємства та використання прибутку</w:t>
            </w:r>
          </w:p>
        </w:tc>
        <w:tc>
          <w:tcPr>
            <w:tcW w:w="992" w:type="dxa"/>
            <w:vAlign w:val="center"/>
          </w:tcPr>
          <w:p w:rsidR="00AE3C65" w:rsidRDefault="00AE3C65" w:rsidP="00710983">
            <w:pPr>
              <w:pStyle w:val="a3"/>
              <w:spacing w:line="240" w:lineRule="auto"/>
            </w:pPr>
            <w:r>
              <w:t>34</w:t>
            </w:r>
          </w:p>
        </w:tc>
      </w:tr>
      <w:tr w:rsidR="00AE3C65">
        <w:tc>
          <w:tcPr>
            <w:tcW w:w="7938" w:type="dxa"/>
          </w:tcPr>
          <w:p w:rsidR="00AE3C65" w:rsidRDefault="00AE3C65" w:rsidP="00710983">
            <w:pPr>
              <w:pStyle w:val="a3"/>
              <w:spacing w:line="240" w:lineRule="auto"/>
              <w:jc w:val="both"/>
            </w:pPr>
            <w:r>
              <w:t xml:space="preserve">            2.5 Вдосконалення  методики   обліку </w:t>
            </w:r>
            <w:r>
              <w:br/>
              <w:t xml:space="preserve">                   власного капіталу</w:t>
            </w:r>
          </w:p>
        </w:tc>
        <w:tc>
          <w:tcPr>
            <w:tcW w:w="992" w:type="dxa"/>
            <w:vAlign w:val="center"/>
          </w:tcPr>
          <w:p w:rsidR="00AE3C65" w:rsidRDefault="00AE3C65" w:rsidP="00710983">
            <w:pPr>
              <w:pStyle w:val="a3"/>
              <w:spacing w:line="240" w:lineRule="auto"/>
            </w:pPr>
            <w:r>
              <w:t>38</w:t>
            </w:r>
          </w:p>
        </w:tc>
      </w:tr>
      <w:tr w:rsidR="00AE3C65">
        <w:tc>
          <w:tcPr>
            <w:tcW w:w="7938" w:type="dxa"/>
          </w:tcPr>
          <w:p w:rsidR="00AE3C65" w:rsidRDefault="00AE3C65" w:rsidP="00710983">
            <w:pPr>
              <w:pStyle w:val="a3"/>
              <w:spacing w:line="240" w:lineRule="auto"/>
              <w:jc w:val="both"/>
            </w:pPr>
            <w:r>
              <w:t>Розділ 3 Аналіз власного капіталу</w:t>
            </w:r>
          </w:p>
        </w:tc>
        <w:tc>
          <w:tcPr>
            <w:tcW w:w="992" w:type="dxa"/>
            <w:vAlign w:val="center"/>
          </w:tcPr>
          <w:p w:rsidR="00AE3C65" w:rsidRDefault="00AE3C65" w:rsidP="00710983">
            <w:pPr>
              <w:pStyle w:val="a3"/>
              <w:spacing w:line="240" w:lineRule="auto"/>
            </w:pPr>
            <w:r>
              <w:t>46</w:t>
            </w:r>
          </w:p>
        </w:tc>
      </w:tr>
      <w:tr w:rsidR="00AE3C65">
        <w:tc>
          <w:tcPr>
            <w:tcW w:w="7938" w:type="dxa"/>
          </w:tcPr>
          <w:p w:rsidR="00AE3C65" w:rsidRDefault="00AE3C65" w:rsidP="00710983">
            <w:pPr>
              <w:pStyle w:val="a3"/>
              <w:spacing w:line="240" w:lineRule="auto"/>
              <w:jc w:val="both"/>
            </w:pPr>
            <w:r>
              <w:t xml:space="preserve">            3.1 Аналіз складу, структури і динаміки      </w:t>
            </w:r>
            <w:r>
              <w:br/>
              <w:t xml:space="preserve">                     власного капіталу підприємства</w:t>
            </w:r>
          </w:p>
        </w:tc>
        <w:tc>
          <w:tcPr>
            <w:tcW w:w="992" w:type="dxa"/>
            <w:vAlign w:val="center"/>
          </w:tcPr>
          <w:p w:rsidR="00AE3C65" w:rsidRDefault="00AE3C65" w:rsidP="00710983">
            <w:pPr>
              <w:pStyle w:val="a3"/>
              <w:spacing w:line="240" w:lineRule="auto"/>
            </w:pPr>
            <w:r>
              <w:t>46</w:t>
            </w:r>
          </w:p>
        </w:tc>
      </w:tr>
      <w:tr w:rsidR="00AE3C65">
        <w:tc>
          <w:tcPr>
            <w:tcW w:w="7938" w:type="dxa"/>
          </w:tcPr>
          <w:p w:rsidR="00AE3C65" w:rsidRDefault="00AE3C65" w:rsidP="00710983">
            <w:pPr>
              <w:pStyle w:val="a3"/>
              <w:spacing w:line="240" w:lineRule="auto"/>
              <w:jc w:val="both"/>
            </w:pPr>
            <w:r>
              <w:t xml:space="preserve">            3.2 Аналіз прибутку та його використання</w:t>
            </w:r>
          </w:p>
        </w:tc>
        <w:tc>
          <w:tcPr>
            <w:tcW w:w="992" w:type="dxa"/>
            <w:vAlign w:val="center"/>
          </w:tcPr>
          <w:p w:rsidR="00AE3C65" w:rsidRDefault="00AE3C65" w:rsidP="00710983">
            <w:pPr>
              <w:pStyle w:val="a3"/>
              <w:spacing w:line="240" w:lineRule="auto"/>
            </w:pPr>
            <w:r>
              <w:t>50</w:t>
            </w:r>
          </w:p>
        </w:tc>
      </w:tr>
      <w:tr w:rsidR="00AE3C65">
        <w:tc>
          <w:tcPr>
            <w:tcW w:w="7938" w:type="dxa"/>
          </w:tcPr>
          <w:p w:rsidR="00AE3C65" w:rsidRDefault="00AE3C65" w:rsidP="00710983">
            <w:pPr>
              <w:pStyle w:val="a3"/>
              <w:spacing w:line="240" w:lineRule="auto"/>
              <w:jc w:val="both"/>
            </w:pPr>
            <w:r>
              <w:t xml:space="preserve">            3.3 Аналіз формування та використання </w:t>
            </w:r>
            <w:r>
              <w:br/>
              <w:t xml:space="preserve">                   фондів і резервів</w:t>
            </w:r>
          </w:p>
        </w:tc>
        <w:tc>
          <w:tcPr>
            <w:tcW w:w="992" w:type="dxa"/>
            <w:vAlign w:val="center"/>
          </w:tcPr>
          <w:p w:rsidR="00AE3C65" w:rsidRDefault="00AE3C65" w:rsidP="00710983">
            <w:pPr>
              <w:pStyle w:val="a3"/>
              <w:spacing w:line="240" w:lineRule="auto"/>
            </w:pPr>
            <w:r>
              <w:t>56</w:t>
            </w:r>
          </w:p>
        </w:tc>
      </w:tr>
      <w:tr w:rsidR="00AE3C65">
        <w:tc>
          <w:tcPr>
            <w:tcW w:w="7938" w:type="dxa"/>
          </w:tcPr>
          <w:p w:rsidR="00AE3C65" w:rsidRDefault="00AE3C65" w:rsidP="00710983">
            <w:pPr>
              <w:pStyle w:val="a3"/>
              <w:spacing w:line="240" w:lineRule="auto"/>
              <w:jc w:val="both"/>
            </w:pPr>
            <w:r>
              <w:t xml:space="preserve">            3.4 Вдосконалення методики аналізу </w:t>
            </w:r>
            <w:r>
              <w:br/>
              <w:t xml:space="preserve">                    власного капіталу</w:t>
            </w:r>
          </w:p>
        </w:tc>
        <w:tc>
          <w:tcPr>
            <w:tcW w:w="992" w:type="dxa"/>
            <w:vAlign w:val="center"/>
          </w:tcPr>
          <w:p w:rsidR="00AE3C65" w:rsidRDefault="00AE3C65" w:rsidP="00710983">
            <w:pPr>
              <w:pStyle w:val="a3"/>
              <w:spacing w:line="240" w:lineRule="auto"/>
            </w:pPr>
            <w:r>
              <w:t>61</w:t>
            </w:r>
          </w:p>
        </w:tc>
      </w:tr>
      <w:tr w:rsidR="00AE3C65">
        <w:tc>
          <w:tcPr>
            <w:tcW w:w="7938" w:type="dxa"/>
          </w:tcPr>
          <w:p w:rsidR="00AE3C65" w:rsidRDefault="00AE3C65" w:rsidP="00710983">
            <w:pPr>
              <w:pStyle w:val="a3"/>
              <w:spacing w:line="240" w:lineRule="auto"/>
              <w:jc w:val="both"/>
            </w:pPr>
            <w:r>
              <w:t>Висновок</w:t>
            </w:r>
          </w:p>
        </w:tc>
        <w:tc>
          <w:tcPr>
            <w:tcW w:w="992" w:type="dxa"/>
            <w:vAlign w:val="center"/>
          </w:tcPr>
          <w:p w:rsidR="00AE3C65" w:rsidRDefault="00AE3C65" w:rsidP="00710983">
            <w:pPr>
              <w:pStyle w:val="a3"/>
              <w:spacing w:line="240" w:lineRule="auto"/>
            </w:pPr>
          </w:p>
        </w:tc>
      </w:tr>
      <w:tr w:rsidR="00AE3C65">
        <w:tc>
          <w:tcPr>
            <w:tcW w:w="7938" w:type="dxa"/>
          </w:tcPr>
          <w:p w:rsidR="00AE3C65" w:rsidRDefault="00AE3C65" w:rsidP="00710983">
            <w:pPr>
              <w:pStyle w:val="a3"/>
              <w:spacing w:line="240" w:lineRule="auto"/>
              <w:jc w:val="both"/>
            </w:pPr>
            <w:r>
              <w:t>Список використаних джерел</w:t>
            </w:r>
          </w:p>
        </w:tc>
        <w:tc>
          <w:tcPr>
            <w:tcW w:w="992" w:type="dxa"/>
          </w:tcPr>
          <w:p w:rsidR="00AE3C65" w:rsidRDefault="00AE3C65" w:rsidP="00710983">
            <w:pPr>
              <w:pStyle w:val="a3"/>
              <w:spacing w:line="240" w:lineRule="auto"/>
              <w:jc w:val="both"/>
            </w:pPr>
          </w:p>
        </w:tc>
      </w:tr>
      <w:tr w:rsidR="00AE3C65">
        <w:tc>
          <w:tcPr>
            <w:tcW w:w="7938" w:type="dxa"/>
          </w:tcPr>
          <w:p w:rsidR="00AE3C65" w:rsidRDefault="00AE3C65" w:rsidP="00710983">
            <w:pPr>
              <w:pStyle w:val="a3"/>
              <w:spacing w:line="240" w:lineRule="auto"/>
              <w:jc w:val="both"/>
            </w:pPr>
            <w:r>
              <w:t>Додатки</w:t>
            </w:r>
          </w:p>
        </w:tc>
        <w:tc>
          <w:tcPr>
            <w:tcW w:w="992" w:type="dxa"/>
          </w:tcPr>
          <w:p w:rsidR="00AE3C65" w:rsidRDefault="00AE3C65" w:rsidP="00710983">
            <w:pPr>
              <w:pStyle w:val="a3"/>
              <w:spacing w:line="240" w:lineRule="auto"/>
              <w:jc w:val="both"/>
            </w:pPr>
          </w:p>
        </w:tc>
      </w:tr>
    </w:tbl>
    <w:p w:rsidR="00AE3C65" w:rsidRDefault="00AE3C65">
      <w:pPr>
        <w:pStyle w:val="a3"/>
        <w:rPr>
          <w:sz w:val="36"/>
          <w:szCs w:val="36"/>
        </w:rPr>
      </w:pPr>
    </w:p>
    <w:p w:rsidR="00AE3C65" w:rsidRDefault="00AE3C65" w:rsidP="00AE3C65">
      <w:pPr>
        <w:pStyle w:val="a3"/>
      </w:pPr>
      <w:r>
        <w:rPr>
          <w:sz w:val="36"/>
          <w:szCs w:val="36"/>
        </w:rPr>
        <w:br w:type="page"/>
      </w:r>
      <w:r>
        <w:lastRenderedPageBreak/>
        <w:t>ПЕРЕЛІК УМОВНИХ СКОРОЧЕНЬ</w:t>
      </w:r>
    </w:p>
    <w:p w:rsidR="00AE3C65" w:rsidRDefault="00AE3C65" w:rsidP="00AE3C65">
      <w:pPr>
        <w:jc w:val="center"/>
        <w:rPr>
          <w:sz w:val="28"/>
          <w:szCs w:val="28"/>
          <w:lang w:val="uk-UA"/>
        </w:rPr>
      </w:pPr>
    </w:p>
    <w:p w:rsidR="00AE3C65" w:rsidRDefault="00AE3C65" w:rsidP="00AE3C65">
      <w:pPr>
        <w:jc w:val="both"/>
        <w:rPr>
          <w:sz w:val="28"/>
          <w:szCs w:val="28"/>
          <w:lang w:val="uk-UA"/>
        </w:rPr>
      </w:pPr>
    </w:p>
    <w:p w:rsidR="00AE3C65" w:rsidRDefault="00AE3C65" w:rsidP="00AE3C65">
      <w:pPr>
        <w:jc w:val="both"/>
        <w:rPr>
          <w:sz w:val="28"/>
          <w:szCs w:val="28"/>
          <w:lang w:val="uk-UA"/>
        </w:rPr>
      </w:pPr>
    </w:p>
    <w:p w:rsidR="00AE3C65" w:rsidRDefault="00AE3C65" w:rsidP="00AE3C65">
      <w:pPr>
        <w:jc w:val="both"/>
        <w:rPr>
          <w:sz w:val="28"/>
          <w:szCs w:val="28"/>
          <w:lang w:val="uk-UA"/>
        </w:rPr>
      </w:pPr>
    </w:p>
    <w:p w:rsidR="00AE3C65" w:rsidRDefault="00AE3C65" w:rsidP="00AE3C65">
      <w:pPr>
        <w:spacing w:line="360" w:lineRule="auto"/>
        <w:jc w:val="both"/>
        <w:rPr>
          <w:sz w:val="28"/>
          <w:szCs w:val="28"/>
          <w:lang w:val="uk-UA"/>
        </w:rPr>
      </w:pPr>
      <w:r>
        <w:rPr>
          <w:sz w:val="28"/>
          <w:szCs w:val="28"/>
          <w:lang w:val="uk-UA"/>
        </w:rPr>
        <w:t>АТ – акціонерне товариство</w:t>
      </w:r>
    </w:p>
    <w:p w:rsidR="00AE3C65" w:rsidRDefault="00AE3C65" w:rsidP="00AE3C65">
      <w:pPr>
        <w:pStyle w:val="1"/>
        <w:rPr>
          <w:sz w:val="28"/>
          <w:szCs w:val="28"/>
        </w:rPr>
      </w:pPr>
      <w:r>
        <w:t>ЗАТ – закрите акціонерне товариство</w:t>
      </w:r>
    </w:p>
    <w:p w:rsidR="00AE3C65" w:rsidRPr="00AE3C65" w:rsidRDefault="00AE3C65" w:rsidP="00AE3C65">
      <w:pPr>
        <w:pStyle w:val="2"/>
        <w:rPr>
          <w:lang w:val="ru-RU"/>
        </w:rPr>
      </w:pPr>
      <w:r w:rsidRPr="00AE3C65">
        <w:rPr>
          <w:lang w:val="ru-RU"/>
        </w:rPr>
        <w:t>ЗАТ «ВПФ» – закрите акціонерне товариство «Вовнопрядильна фабрика»</w:t>
      </w:r>
    </w:p>
    <w:p w:rsidR="00AE3C65" w:rsidRPr="00AE3C65" w:rsidRDefault="00AE3C65" w:rsidP="00AE3C65">
      <w:pPr>
        <w:pStyle w:val="2"/>
        <w:rPr>
          <w:lang w:val="ru-RU"/>
        </w:rPr>
      </w:pPr>
      <w:r w:rsidRPr="00AE3C65">
        <w:rPr>
          <w:lang w:val="ru-RU"/>
        </w:rPr>
        <w:t>КМУ – Кабінет Міністрів України</w:t>
      </w:r>
    </w:p>
    <w:p w:rsidR="00AE3C65" w:rsidRDefault="00AE3C65" w:rsidP="00AE3C65">
      <w:pPr>
        <w:spacing w:line="360" w:lineRule="auto"/>
        <w:rPr>
          <w:sz w:val="28"/>
          <w:szCs w:val="28"/>
        </w:rPr>
      </w:pPr>
      <w:r>
        <w:rPr>
          <w:sz w:val="28"/>
          <w:szCs w:val="28"/>
        </w:rPr>
        <w:t>МФУ – Міністерство Фінансів України</w:t>
      </w:r>
    </w:p>
    <w:p w:rsidR="00AE3C65" w:rsidRDefault="00AE3C65" w:rsidP="00AE3C65">
      <w:pPr>
        <w:spacing w:line="360" w:lineRule="auto"/>
        <w:rPr>
          <w:sz w:val="28"/>
          <w:szCs w:val="28"/>
        </w:rPr>
      </w:pPr>
      <w:r>
        <w:rPr>
          <w:sz w:val="28"/>
          <w:szCs w:val="28"/>
        </w:rPr>
        <w:t>ТОВ – товариство з обмеженою відповідальністю</w:t>
      </w:r>
    </w:p>
    <w:p w:rsidR="00AE3C65" w:rsidRDefault="00AE3C65" w:rsidP="00AE3C65">
      <w:pPr>
        <w:spacing w:line="360" w:lineRule="auto"/>
        <w:rPr>
          <w:sz w:val="28"/>
          <w:szCs w:val="28"/>
        </w:rPr>
      </w:pPr>
      <w:r>
        <w:rPr>
          <w:sz w:val="28"/>
          <w:szCs w:val="28"/>
        </w:rPr>
        <w:t>ПБО – Положення (стандарт) бухгалтерського обліку</w:t>
      </w:r>
    </w:p>
    <w:p w:rsidR="00AE3C65" w:rsidRDefault="00AE3C65" w:rsidP="00AE3C65">
      <w:pPr>
        <w:spacing w:line="360" w:lineRule="auto"/>
        <w:rPr>
          <w:sz w:val="28"/>
          <w:szCs w:val="28"/>
        </w:rPr>
      </w:pPr>
      <w:r>
        <w:rPr>
          <w:sz w:val="28"/>
          <w:szCs w:val="28"/>
        </w:rPr>
        <w:t>ПДВ – податок на добавлену вартість</w:t>
      </w:r>
    </w:p>
    <w:p w:rsidR="00AE3C65" w:rsidRDefault="00AE3C65" w:rsidP="00AE3C65">
      <w:pPr>
        <w:spacing w:line="360" w:lineRule="auto"/>
        <w:rPr>
          <w:sz w:val="28"/>
          <w:szCs w:val="28"/>
        </w:rPr>
      </w:pPr>
    </w:p>
    <w:p w:rsidR="00AE3C65" w:rsidRDefault="00AE3C65">
      <w:pPr>
        <w:pStyle w:val="a3"/>
        <w:rPr>
          <w:sz w:val="36"/>
          <w:szCs w:val="36"/>
          <w:lang w:val="uk-UA"/>
        </w:rPr>
      </w:pPr>
      <w:r>
        <w:rPr>
          <w:sz w:val="36"/>
          <w:szCs w:val="36"/>
        </w:rPr>
        <w:br w:type="page"/>
      </w:r>
      <w:r>
        <w:rPr>
          <w:sz w:val="36"/>
          <w:szCs w:val="36"/>
        </w:rPr>
        <w:lastRenderedPageBreak/>
        <w:t>В</w:t>
      </w:r>
      <w:r>
        <w:rPr>
          <w:sz w:val="36"/>
          <w:szCs w:val="36"/>
          <w:lang w:val="uk-UA"/>
        </w:rPr>
        <w:t>СТУП</w:t>
      </w:r>
    </w:p>
    <w:p w:rsidR="00AE3C65" w:rsidRPr="00AE3C65" w:rsidRDefault="00AE3C65">
      <w:pPr>
        <w:pStyle w:val="a3"/>
        <w:rPr>
          <w:sz w:val="36"/>
          <w:szCs w:val="36"/>
        </w:rPr>
      </w:pPr>
    </w:p>
    <w:p w:rsidR="00AE3C65" w:rsidRDefault="00AE3C65">
      <w:pPr>
        <w:pStyle w:val="21"/>
      </w:pPr>
      <w:r>
        <w:t>Облік на кожному етапі розвитку економіки значним чином зумовлюється діючим господарським механизмом, процесси якого він відображає і контролює. В умовах переходу до ринкової економіки особливої актуальності набирають облік та аналіз властного капіталу, наявність якого дозволяє функціонувати підприємствам всіх форм власності.</w:t>
      </w:r>
    </w:p>
    <w:p w:rsidR="00AE3C65" w:rsidRDefault="00AE3C65">
      <w:pPr>
        <w:spacing w:line="360" w:lineRule="auto"/>
        <w:ind w:firstLine="1134"/>
        <w:jc w:val="both"/>
        <w:rPr>
          <w:sz w:val="28"/>
          <w:szCs w:val="28"/>
          <w:lang w:val="uk-UA"/>
        </w:rPr>
      </w:pPr>
      <w:r>
        <w:rPr>
          <w:sz w:val="28"/>
          <w:szCs w:val="28"/>
          <w:lang w:val="uk-UA"/>
        </w:rPr>
        <w:t>Актуальність обліку власного капіталу виникла через появу нових організаційно-правових форм підприємств, внаслідок прийніття нормативних документів, які найближче до умов функціювання ринкової економіки. Так, як побудова цього обліку забезпечить власникам ефективний контроль за формуванням джерел власних коштів на їх фикористання.</w:t>
      </w:r>
    </w:p>
    <w:p w:rsidR="00AE3C65" w:rsidRDefault="00AE3C65">
      <w:pPr>
        <w:spacing w:line="360" w:lineRule="auto"/>
        <w:ind w:firstLine="1134"/>
        <w:jc w:val="both"/>
        <w:rPr>
          <w:sz w:val="28"/>
          <w:szCs w:val="28"/>
          <w:lang w:val="uk-UA"/>
        </w:rPr>
      </w:pPr>
      <w:r>
        <w:rPr>
          <w:sz w:val="28"/>
          <w:szCs w:val="28"/>
          <w:lang w:val="uk-UA"/>
        </w:rPr>
        <w:t>Економічний аналіз, у свою чергу виконує на підприємстві декілька функцій: пошук резервів  підвищення ефективності виробництва, оцінка результатів діяльності підприємства, розробка заходів щодо використання виявлених резервів, а також контроль за виконанням планів і управлінських рішень, за ощадливих використанням ресурсів. Таким чином без даних бехгалтерського обліку і здійснення функцій економічного аналізу неможливо дати об’єктивну оцінку стану і результатів господарської діяльності підприємства.</w:t>
      </w:r>
    </w:p>
    <w:p w:rsidR="00AE3C65" w:rsidRDefault="00AE3C65">
      <w:pPr>
        <w:spacing w:line="360" w:lineRule="auto"/>
        <w:ind w:firstLine="1134"/>
        <w:jc w:val="both"/>
        <w:rPr>
          <w:sz w:val="28"/>
          <w:szCs w:val="28"/>
          <w:lang w:val="uk-UA"/>
        </w:rPr>
      </w:pPr>
      <w:r>
        <w:rPr>
          <w:sz w:val="28"/>
          <w:szCs w:val="28"/>
          <w:lang w:val="uk-UA"/>
        </w:rPr>
        <w:t>У теперішній час, коли біля 80% підприємств мають недержавну форму власності, власний капітал набуває важливе економічне значення, так як показує кількість власних засобів підприємства, які знаходяться в його розпорядженні, та які знаходяться в його розпорядженні, та які представляють собою фонди та резерви.</w:t>
      </w:r>
    </w:p>
    <w:p w:rsidR="00AE3C65" w:rsidRDefault="00AE3C65">
      <w:pPr>
        <w:spacing w:line="360" w:lineRule="auto"/>
        <w:ind w:firstLine="1134"/>
        <w:jc w:val="both"/>
        <w:rPr>
          <w:sz w:val="28"/>
          <w:szCs w:val="28"/>
          <w:lang w:val="uk-UA"/>
        </w:rPr>
      </w:pPr>
      <w:r>
        <w:rPr>
          <w:sz w:val="28"/>
          <w:szCs w:val="28"/>
          <w:lang w:val="uk-UA"/>
        </w:rPr>
        <w:t xml:space="preserve">Таким чином, економічна важливість власного капіталу і багатогранність його структури обумовлюють необхідність проведення правильного та достовірного обліку, а так саме здійснення аналізу власного капіталу на кожному підприємстві, тим самим підтверджуючи актуальність </w:t>
      </w:r>
      <w:r>
        <w:rPr>
          <w:sz w:val="28"/>
          <w:szCs w:val="28"/>
          <w:lang w:val="uk-UA"/>
        </w:rPr>
        <w:lastRenderedPageBreak/>
        <w:t>вивчення данної проблеми, що визначило вибір теми випускної роботи та її мету.</w:t>
      </w:r>
    </w:p>
    <w:p w:rsidR="00AE3C65" w:rsidRDefault="00AE3C65">
      <w:pPr>
        <w:spacing w:line="360" w:lineRule="auto"/>
        <w:ind w:firstLine="1134"/>
        <w:jc w:val="both"/>
        <w:rPr>
          <w:sz w:val="28"/>
          <w:szCs w:val="28"/>
          <w:lang w:val="uk-UA"/>
        </w:rPr>
      </w:pPr>
      <w:r>
        <w:rPr>
          <w:sz w:val="28"/>
          <w:szCs w:val="28"/>
          <w:lang w:val="uk-UA"/>
        </w:rPr>
        <w:t>Метою випускної роботи є вивчення методики обліку та аналізу власного капіталу на базовому підприємстві.</w:t>
      </w:r>
    </w:p>
    <w:p w:rsidR="00AE3C65" w:rsidRDefault="00AE3C65">
      <w:pPr>
        <w:spacing w:line="360" w:lineRule="auto"/>
        <w:ind w:firstLine="1134"/>
        <w:jc w:val="both"/>
        <w:rPr>
          <w:sz w:val="28"/>
          <w:szCs w:val="28"/>
          <w:lang w:val="uk-UA"/>
        </w:rPr>
      </w:pPr>
      <w:r>
        <w:rPr>
          <w:sz w:val="28"/>
          <w:szCs w:val="28"/>
          <w:lang w:val="uk-UA"/>
        </w:rPr>
        <w:t>Досягнення данної мети потребує рішення таких задач:</w:t>
      </w:r>
    </w:p>
    <w:p w:rsidR="00AE3C65" w:rsidRDefault="00AE3C65">
      <w:pPr>
        <w:numPr>
          <w:ilvl w:val="0"/>
          <w:numId w:val="1"/>
        </w:numPr>
        <w:tabs>
          <w:tab w:val="clear" w:pos="1794"/>
          <w:tab w:val="num" w:pos="284"/>
        </w:tabs>
        <w:spacing w:line="360" w:lineRule="auto"/>
        <w:ind w:left="284" w:hanging="284"/>
        <w:jc w:val="both"/>
        <w:rPr>
          <w:sz w:val="28"/>
          <w:szCs w:val="28"/>
          <w:lang w:val="uk-UA"/>
        </w:rPr>
      </w:pPr>
      <w:r>
        <w:rPr>
          <w:sz w:val="28"/>
          <w:szCs w:val="28"/>
          <w:lang w:val="uk-UA"/>
        </w:rPr>
        <w:t>розгляд видів підприємств за формою власності та їх функціювання;</w:t>
      </w:r>
    </w:p>
    <w:p w:rsidR="00AE3C65" w:rsidRDefault="00AE3C65">
      <w:pPr>
        <w:numPr>
          <w:ilvl w:val="0"/>
          <w:numId w:val="1"/>
        </w:numPr>
        <w:tabs>
          <w:tab w:val="clear" w:pos="1794"/>
          <w:tab w:val="num" w:pos="284"/>
        </w:tabs>
        <w:spacing w:line="360" w:lineRule="auto"/>
        <w:ind w:left="284" w:hanging="284"/>
        <w:jc w:val="both"/>
        <w:rPr>
          <w:sz w:val="28"/>
          <w:szCs w:val="28"/>
          <w:lang w:val="uk-UA"/>
        </w:rPr>
      </w:pPr>
      <w:r>
        <w:rPr>
          <w:sz w:val="28"/>
          <w:szCs w:val="28"/>
          <w:lang w:val="uk-UA"/>
        </w:rPr>
        <w:t>визначення складу власного капіталу та його економічна сутність;</w:t>
      </w:r>
    </w:p>
    <w:p w:rsidR="00AE3C65" w:rsidRDefault="00AE3C65">
      <w:pPr>
        <w:numPr>
          <w:ilvl w:val="0"/>
          <w:numId w:val="1"/>
        </w:numPr>
        <w:tabs>
          <w:tab w:val="clear" w:pos="1794"/>
          <w:tab w:val="num" w:pos="284"/>
        </w:tabs>
        <w:spacing w:line="360" w:lineRule="auto"/>
        <w:ind w:left="284" w:hanging="284"/>
        <w:jc w:val="both"/>
        <w:rPr>
          <w:sz w:val="28"/>
          <w:szCs w:val="28"/>
          <w:lang w:val="uk-UA"/>
        </w:rPr>
      </w:pPr>
      <w:r>
        <w:rPr>
          <w:sz w:val="28"/>
          <w:szCs w:val="28"/>
          <w:lang w:val="uk-UA"/>
        </w:rPr>
        <w:t>дослідження нормативних документів, що регулюють питання обліку та аналізу власного капіталу;</w:t>
      </w:r>
    </w:p>
    <w:p w:rsidR="00AE3C65" w:rsidRDefault="00AE3C65">
      <w:pPr>
        <w:numPr>
          <w:ilvl w:val="0"/>
          <w:numId w:val="1"/>
        </w:numPr>
        <w:tabs>
          <w:tab w:val="clear" w:pos="1794"/>
          <w:tab w:val="num" w:pos="284"/>
        </w:tabs>
        <w:spacing w:line="360" w:lineRule="auto"/>
        <w:ind w:left="284" w:hanging="284"/>
        <w:jc w:val="both"/>
        <w:rPr>
          <w:sz w:val="28"/>
          <w:szCs w:val="28"/>
          <w:lang w:val="uk-UA"/>
        </w:rPr>
      </w:pPr>
      <w:r>
        <w:rPr>
          <w:sz w:val="28"/>
          <w:szCs w:val="28"/>
          <w:lang w:val="uk-UA"/>
        </w:rPr>
        <w:t>розгляд організаційних принципів обліку власного капіталу;</w:t>
      </w:r>
    </w:p>
    <w:p w:rsidR="00AE3C65" w:rsidRDefault="00AE3C65">
      <w:pPr>
        <w:numPr>
          <w:ilvl w:val="0"/>
          <w:numId w:val="1"/>
        </w:numPr>
        <w:tabs>
          <w:tab w:val="clear" w:pos="1794"/>
          <w:tab w:val="num" w:pos="284"/>
        </w:tabs>
        <w:spacing w:line="360" w:lineRule="auto"/>
        <w:ind w:left="284" w:hanging="284"/>
        <w:jc w:val="both"/>
        <w:rPr>
          <w:sz w:val="28"/>
          <w:szCs w:val="28"/>
          <w:lang w:val="uk-UA"/>
        </w:rPr>
      </w:pPr>
      <w:r>
        <w:rPr>
          <w:sz w:val="28"/>
          <w:szCs w:val="28"/>
          <w:lang w:val="uk-UA"/>
        </w:rPr>
        <w:t>вивчення обліку статутного фонду;</w:t>
      </w:r>
    </w:p>
    <w:p w:rsidR="00AE3C65" w:rsidRDefault="00AE3C65">
      <w:pPr>
        <w:numPr>
          <w:ilvl w:val="0"/>
          <w:numId w:val="1"/>
        </w:numPr>
        <w:tabs>
          <w:tab w:val="clear" w:pos="1794"/>
          <w:tab w:val="num" w:pos="284"/>
        </w:tabs>
        <w:spacing w:line="360" w:lineRule="auto"/>
        <w:ind w:left="284" w:hanging="284"/>
        <w:jc w:val="both"/>
        <w:rPr>
          <w:sz w:val="28"/>
          <w:szCs w:val="28"/>
          <w:lang w:val="uk-UA"/>
        </w:rPr>
      </w:pPr>
      <w:r>
        <w:rPr>
          <w:sz w:val="28"/>
          <w:szCs w:val="28"/>
          <w:lang w:val="uk-UA"/>
        </w:rPr>
        <w:t>розгляд обліку фондів та резервів підприємств, що входять до складу влансого капіталу;</w:t>
      </w:r>
    </w:p>
    <w:p w:rsidR="00AE3C65" w:rsidRDefault="00AE3C65">
      <w:pPr>
        <w:numPr>
          <w:ilvl w:val="0"/>
          <w:numId w:val="1"/>
        </w:numPr>
        <w:tabs>
          <w:tab w:val="clear" w:pos="1794"/>
          <w:tab w:val="num" w:pos="284"/>
        </w:tabs>
        <w:spacing w:line="360" w:lineRule="auto"/>
        <w:ind w:left="284" w:hanging="284"/>
        <w:jc w:val="both"/>
        <w:rPr>
          <w:sz w:val="28"/>
          <w:szCs w:val="28"/>
          <w:lang w:val="uk-UA"/>
        </w:rPr>
      </w:pPr>
      <w:r>
        <w:rPr>
          <w:sz w:val="28"/>
          <w:szCs w:val="28"/>
          <w:lang w:val="uk-UA"/>
        </w:rPr>
        <w:t>вивчення обліку прибутку та його використання;</w:t>
      </w:r>
    </w:p>
    <w:p w:rsidR="00AE3C65" w:rsidRDefault="00AE3C65">
      <w:pPr>
        <w:numPr>
          <w:ilvl w:val="0"/>
          <w:numId w:val="1"/>
        </w:numPr>
        <w:tabs>
          <w:tab w:val="clear" w:pos="1794"/>
          <w:tab w:val="num" w:pos="284"/>
        </w:tabs>
        <w:spacing w:line="360" w:lineRule="auto"/>
        <w:ind w:left="284" w:hanging="284"/>
        <w:jc w:val="both"/>
        <w:rPr>
          <w:sz w:val="28"/>
          <w:szCs w:val="28"/>
          <w:lang w:val="uk-UA"/>
        </w:rPr>
      </w:pPr>
      <w:r>
        <w:rPr>
          <w:sz w:val="28"/>
          <w:szCs w:val="28"/>
          <w:lang w:val="uk-UA"/>
        </w:rPr>
        <w:t>визначення основних напрямків удосконалення методики обліку власного капіталу;</w:t>
      </w:r>
    </w:p>
    <w:p w:rsidR="00AE3C65" w:rsidRDefault="00AE3C65">
      <w:pPr>
        <w:numPr>
          <w:ilvl w:val="0"/>
          <w:numId w:val="1"/>
        </w:numPr>
        <w:tabs>
          <w:tab w:val="clear" w:pos="1794"/>
          <w:tab w:val="num" w:pos="284"/>
        </w:tabs>
        <w:spacing w:line="360" w:lineRule="auto"/>
        <w:ind w:left="284" w:hanging="284"/>
        <w:jc w:val="both"/>
        <w:rPr>
          <w:sz w:val="28"/>
          <w:szCs w:val="28"/>
          <w:lang w:val="uk-UA"/>
        </w:rPr>
      </w:pPr>
      <w:r>
        <w:rPr>
          <w:sz w:val="28"/>
          <w:szCs w:val="28"/>
          <w:lang w:val="uk-UA"/>
        </w:rPr>
        <w:t>проведення аналізу складу, структури та динаміки власного капіталу підприємства;</w:t>
      </w:r>
    </w:p>
    <w:p w:rsidR="00AE3C65" w:rsidRDefault="00AE3C65">
      <w:pPr>
        <w:numPr>
          <w:ilvl w:val="0"/>
          <w:numId w:val="1"/>
        </w:numPr>
        <w:tabs>
          <w:tab w:val="clear" w:pos="1794"/>
          <w:tab w:val="num" w:pos="284"/>
        </w:tabs>
        <w:spacing w:line="360" w:lineRule="auto"/>
        <w:ind w:left="284" w:hanging="284"/>
        <w:jc w:val="both"/>
        <w:rPr>
          <w:sz w:val="28"/>
          <w:szCs w:val="28"/>
          <w:lang w:val="uk-UA"/>
        </w:rPr>
      </w:pPr>
      <w:r>
        <w:rPr>
          <w:sz w:val="28"/>
          <w:szCs w:val="28"/>
          <w:lang w:val="uk-UA"/>
        </w:rPr>
        <w:t>розгляд аналізу прибутку підприємства та його використання;</w:t>
      </w:r>
    </w:p>
    <w:p w:rsidR="00AE3C65" w:rsidRDefault="00AE3C65">
      <w:pPr>
        <w:numPr>
          <w:ilvl w:val="0"/>
          <w:numId w:val="1"/>
        </w:numPr>
        <w:tabs>
          <w:tab w:val="clear" w:pos="1794"/>
          <w:tab w:val="num" w:pos="284"/>
        </w:tabs>
        <w:spacing w:line="360" w:lineRule="auto"/>
        <w:ind w:left="284" w:hanging="284"/>
        <w:jc w:val="both"/>
        <w:rPr>
          <w:sz w:val="28"/>
          <w:szCs w:val="28"/>
          <w:lang w:val="uk-UA"/>
        </w:rPr>
      </w:pPr>
      <w:r>
        <w:rPr>
          <w:sz w:val="28"/>
          <w:szCs w:val="28"/>
          <w:lang w:val="uk-UA"/>
        </w:rPr>
        <w:t>проведення аналізу формування і використання фондів та резервів;</w:t>
      </w:r>
    </w:p>
    <w:p w:rsidR="00AE3C65" w:rsidRDefault="00AE3C65">
      <w:pPr>
        <w:numPr>
          <w:ilvl w:val="0"/>
          <w:numId w:val="1"/>
        </w:numPr>
        <w:tabs>
          <w:tab w:val="clear" w:pos="1794"/>
          <w:tab w:val="num" w:pos="284"/>
        </w:tabs>
        <w:spacing w:line="360" w:lineRule="auto"/>
        <w:ind w:left="284" w:hanging="284"/>
        <w:jc w:val="both"/>
        <w:rPr>
          <w:sz w:val="28"/>
          <w:szCs w:val="28"/>
          <w:lang w:val="uk-UA"/>
        </w:rPr>
      </w:pPr>
      <w:r>
        <w:rPr>
          <w:sz w:val="28"/>
          <w:szCs w:val="28"/>
          <w:lang w:val="uk-UA"/>
        </w:rPr>
        <w:t>дослідження удосконалення методики аналізу власного капіталу.</w:t>
      </w:r>
    </w:p>
    <w:p w:rsidR="00AE3C65" w:rsidRDefault="00AE3C65">
      <w:pPr>
        <w:pStyle w:val="21"/>
      </w:pPr>
      <w:r>
        <w:t>Об’єктом вивчення випускної роботи виступають різноманітні питання і проблеми сучасного обліку та аналізу власного капіталу на прикладі підприємства, а також саме підприємство Закрите акціонерне товариство "Вовно прядільна фобріка" (ЗАТ ”ВПФ”).</w:t>
      </w:r>
    </w:p>
    <w:p w:rsidR="00AE3C65" w:rsidRDefault="00AE3C65">
      <w:pPr>
        <w:spacing w:line="360" w:lineRule="auto"/>
        <w:ind w:firstLine="1134"/>
        <w:jc w:val="both"/>
        <w:rPr>
          <w:sz w:val="28"/>
          <w:szCs w:val="28"/>
          <w:lang w:val="uk-UA"/>
        </w:rPr>
      </w:pPr>
      <w:r>
        <w:rPr>
          <w:sz w:val="28"/>
          <w:szCs w:val="28"/>
          <w:lang w:val="uk-UA"/>
        </w:rPr>
        <w:t>Акціонерне товариство належить до підприємств легкої промисловості і є представником текстильної галузі народного господарства України виробляючі швейно-трикотажні вироби, вовну і  напівшерстяну пряжу. Метою діяльності товариства є забезпечення сировиною швейно-</w:t>
      </w:r>
      <w:r>
        <w:rPr>
          <w:sz w:val="28"/>
          <w:szCs w:val="28"/>
          <w:lang w:val="uk-UA"/>
        </w:rPr>
        <w:lastRenderedPageBreak/>
        <w:t>трикотажних об’єднань України, одержання прибутку, збільшення ринків збуту продукції, задоволення інтересів трубового калективу, тобто акціонерів.</w:t>
      </w:r>
    </w:p>
    <w:p w:rsidR="00AE3C65" w:rsidRDefault="00AE3C65">
      <w:pPr>
        <w:spacing w:line="360" w:lineRule="auto"/>
        <w:ind w:firstLine="1134"/>
        <w:jc w:val="both"/>
        <w:rPr>
          <w:sz w:val="28"/>
          <w:szCs w:val="28"/>
          <w:lang w:val="uk-UA"/>
        </w:rPr>
      </w:pPr>
      <w:r>
        <w:rPr>
          <w:sz w:val="28"/>
          <w:szCs w:val="28"/>
          <w:lang w:val="uk-UA"/>
        </w:rPr>
        <w:t>Розмір статутного фонду складає 1028950 гривень, средньосписочна чисельність на 1.01.99 року – 1580  чоловік, з них промислового персоналу – 1488 чоловік, у тому числі робітників – 1281 чоловік, службовців – 207 чоловік. ЗАТ "ВПФ" випустило акцій номінальною вартістю 10 гривень за одну акцію в кількості 102895 штук, загальна сума емісії акцій склала 1028950 гривень.</w:t>
      </w:r>
    </w:p>
    <w:p w:rsidR="00AE3C65" w:rsidRDefault="00AE3C65">
      <w:pPr>
        <w:spacing w:line="360" w:lineRule="auto"/>
        <w:ind w:firstLine="1134"/>
        <w:jc w:val="both"/>
        <w:rPr>
          <w:sz w:val="28"/>
          <w:szCs w:val="28"/>
          <w:lang w:val="uk-UA"/>
        </w:rPr>
      </w:pPr>
      <w:r>
        <w:rPr>
          <w:sz w:val="28"/>
          <w:szCs w:val="28"/>
          <w:lang w:val="uk-UA"/>
        </w:rPr>
        <w:t>Протягом останніх трьох років фабрика мала балансовий збиток, що у 1998 році склав 3001900 грн., а збиток від реалізації – 2227000 грн. Основними причинами виникнення збитку є: перебої в постачаннях сировини і палива, подорожяання енергоносіїв, відсутність налагодженого ринку збиту, загальна нестабільність економіки України.</w:t>
      </w:r>
    </w:p>
    <w:p w:rsidR="00AE3C65" w:rsidRDefault="00AE3C65">
      <w:pPr>
        <w:spacing w:line="360" w:lineRule="auto"/>
        <w:ind w:firstLine="1134"/>
        <w:jc w:val="both"/>
        <w:rPr>
          <w:sz w:val="28"/>
          <w:szCs w:val="28"/>
          <w:lang w:val="uk-UA"/>
        </w:rPr>
      </w:pPr>
      <w:r>
        <w:rPr>
          <w:sz w:val="28"/>
          <w:szCs w:val="28"/>
          <w:lang w:val="uk-UA"/>
        </w:rPr>
        <w:t xml:space="preserve">Випускна робота написана на основі вивчення літературних джерел, що видані авторами, які досліджували дану проблему: В.В. Сопко, </w:t>
      </w:r>
      <w:r>
        <w:rPr>
          <w:sz w:val="28"/>
          <w:szCs w:val="28"/>
          <w:lang w:val="uk-UA"/>
        </w:rPr>
        <w:br/>
        <w:t xml:space="preserve">А.С. Бакаєвим, Н.Г. Волковим, Т.В. Головко, Л.Т. Пляровськой та іншими, що вивчають проблеми сучасного обліку влансого капіталу – В.І. Стажевим, </w:t>
      </w:r>
      <w:r>
        <w:rPr>
          <w:sz w:val="28"/>
          <w:szCs w:val="28"/>
          <w:lang w:val="uk-UA"/>
        </w:rPr>
        <w:br/>
        <w:t>І.І. Каракоз, А.Д. Шеремет, І.В. Савицька та інші автори, що опублікували матеріали з економічного аналізу власного капіталу.</w:t>
      </w:r>
    </w:p>
    <w:p w:rsidR="00AE3C65" w:rsidRDefault="00AE3C65">
      <w:pPr>
        <w:spacing w:line="360" w:lineRule="auto"/>
        <w:ind w:firstLine="1134"/>
        <w:jc w:val="both"/>
        <w:rPr>
          <w:sz w:val="28"/>
          <w:szCs w:val="28"/>
          <w:lang w:val="uk-UA"/>
        </w:rPr>
      </w:pPr>
      <w:r>
        <w:rPr>
          <w:sz w:val="28"/>
          <w:szCs w:val="28"/>
          <w:lang w:val="uk-UA"/>
        </w:rPr>
        <w:t>У процесі написання роботи використовувались як традиційні методики (літературний, графічний, порівняльний) так і наукові (методи бухгалтерського обліку, економічного аналізу, економічно-математичні методи, методи групування, балансовий та інші). Так само в роботі був використанний практичний матеріал обліку та аналізу власного капіталу ЗАТ "ВПФ", а так само фінансова звітність, розглянуті та вивчені нормативні та законодавчі документи України, що регулюють облік власного капіталу.</w:t>
      </w:r>
    </w:p>
    <w:p w:rsidR="00AE3C65" w:rsidRDefault="00AE3C65">
      <w:pPr>
        <w:spacing w:line="360" w:lineRule="auto"/>
        <w:ind w:firstLine="1134"/>
        <w:jc w:val="both"/>
        <w:rPr>
          <w:sz w:val="28"/>
          <w:szCs w:val="28"/>
          <w:lang w:val="uk-UA"/>
        </w:rPr>
      </w:pPr>
    </w:p>
    <w:p w:rsidR="00AE3C65" w:rsidRDefault="00AE3C65">
      <w:pPr>
        <w:spacing w:line="360" w:lineRule="auto"/>
        <w:ind w:firstLine="1134"/>
        <w:jc w:val="both"/>
        <w:rPr>
          <w:sz w:val="28"/>
          <w:szCs w:val="28"/>
          <w:lang w:val="uk-UA"/>
        </w:rPr>
      </w:pPr>
    </w:p>
    <w:p w:rsidR="00AE3C65" w:rsidRDefault="00AE3C65">
      <w:pPr>
        <w:spacing w:line="360" w:lineRule="auto"/>
        <w:ind w:firstLine="1134"/>
        <w:jc w:val="both"/>
        <w:rPr>
          <w:sz w:val="28"/>
          <w:szCs w:val="28"/>
          <w:lang w:val="uk-UA"/>
        </w:rPr>
      </w:pPr>
    </w:p>
    <w:p w:rsidR="00AE3C65" w:rsidRDefault="00AE3C65">
      <w:pPr>
        <w:spacing w:line="360" w:lineRule="auto"/>
        <w:ind w:firstLine="1134"/>
        <w:jc w:val="both"/>
        <w:rPr>
          <w:sz w:val="28"/>
          <w:szCs w:val="28"/>
          <w:lang w:val="uk-UA"/>
        </w:rPr>
      </w:pPr>
    </w:p>
    <w:p w:rsidR="00AE3C65" w:rsidRDefault="00AE3C65">
      <w:pPr>
        <w:pStyle w:val="1"/>
        <w:ind w:firstLine="0"/>
      </w:pPr>
      <w:r>
        <w:lastRenderedPageBreak/>
        <w:t>РОЗДІЛ 1</w:t>
      </w:r>
    </w:p>
    <w:p w:rsidR="00AE3C65" w:rsidRDefault="00AE3C65"/>
    <w:p w:rsidR="00AE3C65" w:rsidRDefault="00AE3C65"/>
    <w:p w:rsidR="00AE3C65" w:rsidRDefault="00AE3C65">
      <w:pPr>
        <w:pStyle w:val="a5"/>
      </w:pPr>
      <w:r>
        <w:t xml:space="preserve">Соціально-економічна характеристика </w:t>
      </w:r>
      <w:r>
        <w:br/>
        <w:t>підприємств та складу власного капіталу</w:t>
      </w:r>
    </w:p>
    <w:p w:rsidR="00AE3C65" w:rsidRDefault="00AE3C65">
      <w:pPr>
        <w:pStyle w:val="a5"/>
      </w:pPr>
    </w:p>
    <w:p w:rsidR="00AE3C65" w:rsidRDefault="00AE3C65">
      <w:pPr>
        <w:pStyle w:val="a5"/>
        <w:rPr>
          <w:sz w:val="28"/>
          <w:szCs w:val="28"/>
        </w:rPr>
      </w:pPr>
    </w:p>
    <w:p w:rsidR="00AE3C65" w:rsidRDefault="00AE3C65">
      <w:pPr>
        <w:pStyle w:val="a5"/>
        <w:numPr>
          <w:ilvl w:val="1"/>
          <w:numId w:val="2"/>
        </w:numPr>
        <w:tabs>
          <w:tab w:val="clear" w:pos="720"/>
          <w:tab w:val="num" w:pos="1701"/>
        </w:tabs>
        <w:ind w:firstLine="414"/>
        <w:jc w:val="left"/>
        <w:rPr>
          <w:sz w:val="28"/>
          <w:szCs w:val="28"/>
        </w:rPr>
      </w:pPr>
      <w:r>
        <w:rPr>
          <w:sz w:val="28"/>
          <w:szCs w:val="28"/>
        </w:rPr>
        <w:t>Види підприємств та їх функціювання</w:t>
      </w:r>
    </w:p>
    <w:p w:rsidR="00AE3C65" w:rsidRDefault="00AE3C65">
      <w:pPr>
        <w:pStyle w:val="a5"/>
        <w:ind w:left="720"/>
        <w:jc w:val="left"/>
        <w:rPr>
          <w:sz w:val="28"/>
          <w:szCs w:val="28"/>
        </w:rPr>
      </w:pPr>
    </w:p>
    <w:p w:rsidR="00AE3C65" w:rsidRDefault="00AE3C65">
      <w:pPr>
        <w:pStyle w:val="a5"/>
        <w:rPr>
          <w:sz w:val="28"/>
          <w:szCs w:val="28"/>
        </w:rPr>
      </w:pPr>
    </w:p>
    <w:p w:rsidR="00AE3C65" w:rsidRDefault="00AE3C65">
      <w:pPr>
        <w:pStyle w:val="a5"/>
        <w:spacing w:line="360" w:lineRule="auto"/>
        <w:ind w:firstLine="1134"/>
        <w:jc w:val="both"/>
        <w:rPr>
          <w:sz w:val="28"/>
          <w:szCs w:val="28"/>
        </w:rPr>
      </w:pPr>
      <w:r>
        <w:rPr>
          <w:sz w:val="28"/>
          <w:szCs w:val="28"/>
        </w:rPr>
        <w:t>В теперішній час, у зв’язку з розвитком ринкової економіки на Україні, підприємства мають різні форми вланості. Це обумовлено прийняттям Закону України "Про власність" (1). У ст. 2. цього Закону говориться, що "право вланості – це урегульовані законом суспільні відносини щодо володіння, користування і розпорядження майном". Держава в Україні забезпечує цим законом стабільність правовідносин власності. Це означає, що в Україні власність виступає в різних формах: приватна, колективна, державна. Усі три форми власності є рівноправними. Закон "Про власність" допускає об’єднання майна, що є власністю громадян, юридичних осіб і держави, та створення на цій основі змішаних форм власності, у тому числі власності спільних підприємств з участю юридичних громадян інших держав. Згадно з формами власності існують наступні види підприємств: індивідуальне-підприємство, засноване на особистій власності фізичної особи і виключно його праці; сімейне-підприємство, засноване на власності і праці громадян України – членів однієї родини, які мешкають разом; приватне-підприємство, засноване на власності окремого громадянина України з правом наїму робочої сили; колективне-підприємство, засноване на власності трудового колективу підприємства, кооперативу, іншого статутного товариства, громадської та релігійної організації; державно-комунальне підприємство, засноване на власності адміністративно-територіальних одиниць; спільне підприємство, засноване на базі об’єднання майна різних власників (змішана форма власності); державне підприємство, засноване на загальнодержавної власності.</w:t>
      </w:r>
    </w:p>
    <w:p w:rsidR="00AE3C65" w:rsidRDefault="00AE3C65">
      <w:pPr>
        <w:pStyle w:val="a5"/>
        <w:spacing w:line="360" w:lineRule="auto"/>
        <w:ind w:firstLine="1134"/>
        <w:jc w:val="both"/>
        <w:rPr>
          <w:sz w:val="28"/>
          <w:szCs w:val="28"/>
        </w:rPr>
      </w:pPr>
      <w:r>
        <w:rPr>
          <w:sz w:val="28"/>
          <w:szCs w:val="28"/>
        </w:rPr>
        <w:lastRenderedPageBreak/>
        <w:t>Прийнятий Закон України "Про внесення змін до закону "Про підприємства в Україні" (2) передбачає існування названих підприємств, заснованих на державній власності. Декретом КМУ від 31.12.92 р. №24/92 встановлено, що державні підприємства не можеть бути засновниками суб’єктів підприємницької діяльності.</w:t>
      </w:r>
    </w:p>
    <w:p w:rsidR="00AE3C65" w:rsidRDefault="00AE3C65">
      <w:pPr>
        <w:pStyle w:val="a5"/>
        <w:spacing w:line="360" w:lineRule="auto"/>
        <w:ind w:firstLine="1134"/>
        <w:jc w:val="both"/>
        <w:rPr>
          <w:sz w:val="28"/>
          <w:szCs w:val="28"/>
        </w:rPr>
      </w:pPr>
      <w:r>
        <w:rPr>
          <w:sz w:val="28"/>
          <w:szCs w:val="28"/>
        </w:rPr>
        <w:t>Функціювання господарських товариств, таких як акціонерні товариства, товариства з обмеженою відповідальністю, та з доюдатковою відповідальністю, створюються та діють на підставі уставного договору та статуту, а повні та командитні товариства – на підставі уставного договору.</w:t>
      </w:r>
    </w:p>
    <w:p w:rsidR="00AE3C65" w:rsidRDefault="00AE3C65">
      <w:pPr>
        <w:pStyle w:val="a5"/>
        <w:spacing w:line="360" w:lineRule="auto"/>
        <w:ind w:firstLine="1134"/>
        <w:jc w:val="both"/>
        <w:rPr>
          <w:sz w:val="28"/>
          <w:szCs w:val="28"/>
        </w:rPr>
      </w:pPr>
      <w:r>
        <w:rPr>
          <w:sz w:val="28"/>
          <w:szCs w:val="28"/>
        </w:rPr>
        <w:t>Що стосується, державних та казенних підприємств, то вони функціюнуть під контролем державних органів управління, які призначають керівника підпримства, затверджують його статут. Статут казенного підприємства встановлює звітність, відповідальність керівника за результати господарської дяльності.</w:t>
      </w:r>
    </w:p>
    <w:p w:rsidR="00AE3C65" w:rsidRDefault="00AE3C65">
      <w:pPr>
        <w:pStyle w:val="a5"/>
        <w:spacing w:line="360" w:lineRule="auto"/>
        <w:ind w:firstLine="1134"/>
        <w:jc w:val="both"/>
        <w:rPr>
          <w:sz w:val="28"/>
          <w:szCs w:val="28"/>
        </w:rPr>
      </w:pPr>
      <w:r>
        <w:rPr>
          <w:sz w:val="28"/>
          <w:szCs w:val="28"/>
        </w:rPr>
        <w:t>Необхідно відмітити, що базове підприємство являє собою ЗАТ, тобто має колективну форму власності. Акціонерним є товариство, що має статутний фонд, розподілений на певну кількість акцій номінальної вартості, що несе відповідальність по зобов’язанням тіяльки своїм майном. Досвід розвинених закордонних країн свідчить, що акціонерні товариства, вступають однієї з найбільше ефективних форм організації підприємств у ринковому господарстві. Акціонерні товариства – це форма централізації капіталу, основна організаційна форма сучасних великих капіталістичних підприємств. Так як, ця форма організації дозволяє: мобілізувати вільні кошти підприємств та організацій, власні заощадження населення для утворення нових, розвиток і модернізація чинних виробників, швидко переросподіляти фінансові ресурси між різноманітними сферами суспільного виробництва. При всіх скласностях і протеріччях утворення і розвитку акціонерної форм господарювання в нашій країні – це майбутнє нашої економіки, тому правильність обліку власного капіталу акціонерних товариств, як основи його функціонування дуже важливо.</w:t>
      </w:r>
    </w:p>
    <w:p w:rsidR="00AE3C65" w:rsidRDefault="00AE3C65">
      <w:pPr>
        <w:pStyle w:val="a5"/>
        <w:spacing w:line="360" w:lineRule="auto"/>
        <w:ind w:firstLine="1134"/>
        <w:jc w:val="both"/>
        <w:rPr>
          <w:sz w:val="28"/>
          <w:szCs w:val="28"/>
          <w:lang w:val="uk-UA"/>
        </w:rPr>
      </w:pPr>
      <w:r>
        <w:rPr>
          <w:sz w:val="28"/>
          <w:szCs w:val="28"/>
        </w:rPr>
        <w:lastRenderedPageBreak/>
        <w:t>Таким чином, були розглянуті види підриємств, та підстави для їх функціонування, слід відмітити, що в залежності від формив власності, підприємство має ту чи іншу організаційну форму</w:t>
      </w:r>
      <w:r>
        <w:rPr>
          <w:sz w:val="28"/>
          <w:szCs w:val="28"/>
          <w:lang w:val="uk-UA"/>
        </w:rPr>
        <w:t xml:space="preserve">, яка вплимває на формування власного капіталу підприємства, а саме його статутного фонду. Тому в подальшому доцільно розглянути нормативні та законодавчі документи, що регулють питання обліку власного капіталу, та дати їм критичну оцінку. </w:t>
      </w:r>
    </w:p>
    <w:p w:rsidR="00AE3C65" w:rsidRDefault="00AE3C65">
      <w:pPr>
        <w:pStyle w:val="a5"/>
        <w:spacing w:line="360" w:lineRule="auto"/>
        <w:rPr>
          <w:sz w:val="28"/>
          <w:szCs w:val="28"/>
          <w:lang w:val="uk-UA"/>
        </w:rPr>
      </w:pPr>
    </w:p>
    <w:p w:rsidR="00AE3C65" w:rsidRDefault="00AE3C65">
      <w:pPr>
        <w:pStyle w:val="a5"/>
        <w:spacing w:line="360" w:lineRule="auto"/>
        <w:rPr>
          <w:sz w:val="28"/>
          <w:szCs w:val="28"/>
          <w:lang w:val="uk-UA"/>
        </w:rPr>
      </w:pPr>
    </w:p>
    <w:p w:rsidR="00AE3C65" w:rsidRDefault="00AE3C65">
      <w:pPr>
        <w:pStyle w:val="a5"/>
        <w:spacing w:line="360" w:lineRule="auto"/>
        <w:rPr>
          <w:sz w:val="28"/>
          <w:szCs w:val="28"/>
          <w:lang w:val="uk-UA"/>
        </w:rPr>
      </w:pPr>
    </w:p>
    <w:p w:rsidR="00AE3C65" w:rsidRDefault="00AE3C65">
      <w:pPr>
        <w:pStyle w:val="a5"/>
        <w:spacing w:line="360" w:lineRule="auto"/>
        <w:ind w:firstLine="1134"/>
        <w:jc w:val="both"/>
        <w:rPr>
          <w:sz w:val="28"/>
          <w:szCs w:val="28"/>
          <w:lang w:val="uk-UA"/>
        </w:rPr>
      </w:pPr>
      <w:r>
        <w:rPr>
          <w:sz w:val="28"/>
          <w:szCs w:val="28"/>
          <w:lang w:val="uk-UA"/>
        </w:rPr>
        <w:t>1.2 Нормативні документи, які регулюють облік власного капіталу</w:t>
      </w:r>
    </w:p>
    <w:p w:rsidR="00AE3C65" w:rsidRDefault="00AE3C65">
      <w:pPr>
        <w:pStyle w:val="a5"/>
        <w:spacing w:line="360" w:lineRule="auto"/>
        <w:ind w:firstLine="1134"/>
        <w:jc w:val="left"/>
        <w:rPr>
          <w:sz w:val="28"/>
          <w:szCs w:val="28"/>
          <w:lang w:val="uk-UA"/>
        </w:rPr>
      </w:pPr>
    </w:p>
    <w:p w:rsidR="00AE3C65" w:rsidRDefault="00AE3C65">
      <w:pPr>
        <w:pStyle w:val="a5"/>
        <w:spacing w:line="360" w:lineRule="auto"/>
        <w:ind w:firstLine="1134"/>
        <w:jc w:val="both"/>
        <w:rPr>
          <w:sz w:val="28"/>
          <w:szCs w:val="28"/>
          <w:lang w:val="uk-UA"/>
        </w:rPr>
      </w:pPr>
      <w:r>
        <w:rPr>
          <w:sz w:val="28"/>
          <w:szCs w:val="28"/>
          <w:lang w:val="uk-UA"/>
        </w:rPr>
        <w:t>Трансформація економіко-правового середовища, курс на ринкові перетворення в Укараїні, супроводжується реформуванням бухгалтерського обліку. Законодавче регулювання нових напрямків господарської практики супроводжувалось нормативним урегулюванням бухгалтерського обліку власного капіталу підприємств. Отже, на цій момент нормативна та законодавча база України містить слідуючі основні елемнети, крім раніше названих.</w:t>
      </w:r>
    </w:p>
    <w:p w:rsidR="00AE3C65" w:rsidRDefault="00AE3C65">
      <w:pPr>
        <w:pStyle w:val="a5"/>
        <w:spacing w:line="360" w:lineRule="auto"/>
        <w:ind w:firstLine="1134"/>
        <w:jc w:val="both"/>
        <w:rPr>
          <w:sz w:val="28"/>
          <w:szCs w:val="28"/>
          <w:lang w:val="uk-UA"/>
        </w:rPr>
      </w:pPr>
      <w:r>
        <w:rPr>
          <w:sz w:val="28"/>
          <w:szCs w:val="28"/>
          <w:lang w:val="uk-UA"/>
        </w:rPr>
        <w:t>Одним із важливих документів є Погодження "Про організацію бухгалтерського обліку та звітності в Україні" (3) Воно встановлює єдині методичні основи бухгалтерського обліку й звітності в Україні для підприємств, їх об’єднання і організацій (крім банків) незалежно від форми власності, бюджетних заснувань. Положення має підпрозділи "Фонди і резерви" і "Прибуток (збиток) виробництва", що розкриває сутність і межі утворення окремих складового власного капіталу, наприклад: статутного фонду, резервного фонду та інші.</w:t>
      </w:r>
    </w:p>
    <w:p w:rsidR="00AE3C65" w:rsidRDefault="00AE3C65">
      <w:pPr>
        <w:pStyle w:val="a5"/>
        <w:spacing w:line="360" w:lineRule="auto"/>
        <w:ind w:firstLine="1134"/>
        <w:jc w:val="both"/>
        <w:rPr>
          <w:sz w:val="28"/>
          <w:szCs w:val="28"/>
          <w:lang w:val="uk-UA"/>
        </w:rPr>
      </w:pPr>
      <w:r>
        <w:rPr>
          <w:sz w:val="28"/>
          <w:szCs w:val="28"/>
          <w:lang w:val="uk-UA"/>
        </w:rPr>
        <w:t xml:space="preserve">Такий нормативний документ – Закон України "Про підприємництво" (4) визначає правові основи здійснення підприємницької діяльності в Україні, розкриває сутність підприємництва, його суб’єкти й </w:t>
      </w:r>
      <w:r>
        <w:rPr>
          <w:sz w:val="28"/>
          <w:szCs w:val="28"/>
          <w:lang w:val="uk-UA"/>
        </w:rPr>
        <w:lastRenderedPageBreak/>
        <w:t>об’єкти, організаційні форми, обмеження в здійсненні підприємницької діяльності. Окремим поділом виділені умови здійснення підприємницької діяльності і порядок державної реєстрації.</w:t>
      </w:r>
    </w:p>
    <w:p w:rsidR="00AE3C65" w:rsidRDefault="00AE3C65">
      <w:pPr>
        <w:pStyle w:val="a5"/>
        <w:spacing w:line="360" w:lineRule="auto"/>
        <w:ind w:firstLine="1134"/>
        <w:jc w:val="both"/>
        <w:rPr>
          <w:sz w:val="28"/>
          <w:szCs w:val="28"/>
          <w:lang w:val="uk-UA"/>
        </w:rPr>
      </w:pPr>
      <w:r>
        <w:rPr>
          <w:sz w:val="28"/>
          <w:szCs w:val="28"/>
          <w:lang w:val="uk-UA"/>
        </w:rPr>
        <w:t>Будь-яке підприємство при організації фінансово-господарської діяльності, спирається на Закон України "Про оподаткування прибутку підприємства". (5) Він містить у собі такі питання, як об’кт і суб’єкт оподаткування, тобто визначає з чого утворюється прибуток підприємства, хто є платником податку. Так само в законі розкриті поняття валових втрат і прибутків підпрємства, амортизаційних відрахувань. Цей закон дуже важливий, тому що визначає сутність доходів і витрат, що дозволяє будь-якому підприємству відповідно до закону визначити суму оподаткованого прибутку.</w:t>
      </w:r>
    </w:p>
    <w:p w:rsidR="00AE3C65" w:rsidRDefault="00AE3C65">
      <w:pPr>
        <w:pStyle w:val="a5"/>
        <w:spacing w:line="360" w:lineRule="auto"/>
        <w:ind w:firstLine="1134"/>
        <w:jc w:val="both"/>
        <w:rPr>
          <w:sz w:val="28"/>
          <w:szCs w:val="28"/>
          <w:lang w:val="uk-UA"/>
        </w:rPr>
      </w:pPr>
      <w:r>
        <w:rPr>
          <w:sz w:val="28"/>
          <w:szCs w:val="28"/>
          <w:lang w:val="uk-UA"/>
        </w:rPr>
        <w:t>Закон України "Про господарські товариства" (6) визначає організаціне, економічне, правові норми утворення господарських товариств. У законі сказано, що акціонерні товариства утворяться на основі встановленого договору і статуту. Установчі документи повинні містити в собі зведення про вид діяльності, склад засновників, назва, місце перебівання, розмір і порядок утворення статутного фонду, порядок розподілу прибутку і збитків, склад і компетенцію об’єднання.</w:t>
      </w:r>
    </w:p>
    <w:p w:rsidR="00AE3C65" w:rsidRDefault="00AE3C65">
      <w:pPr>
        <w:pStyle w:val="a5"/>
        <w:spacing w:line="360" w:lineRule="auto"/>
        <w:ind w:firstLine="1134"/>
        <w:jc w:val="both"/>
        <w:rPr>
          <w:sz w:val="28"/>
          <w:szCs w:val="28"/>
          <w:lang w:val="uk-UA"/>
        </w:rPr>
      </w:pPr>
      <w:r>
        <w:rPr>
          <w:sz w:val="28"/>
          <w:szCs w:val="28"/>
          <w:lang w:val="uk-UA"/>
        </w:rPr>
        <w:t>Закон України "Про цінні папіри і фондову  біржу" (7) упорядкує види цінних паперів, що можуть бути випущені в Україні. Законом затверджується, що акціонерне товариство, що прийняло внеску вкладчиків повинно розподілити між ними ації відповідно їхнім внеска і виплачува по акціях відповідні диведенти.</w:t>
      </w:r>
    </w:p>
    <w:p w:rsidR="00AE3C65" w:rsidRDefault="00AE3C65">
      <w:pPr>
        <w:pStyle w:val="a5"/>
        <w:spacing w:line="360" w:lineRule="auto"/>
        <w:ind w:firstLine="1134"/>
        <w:jc w:val="both"/>
        <w:rPr>
          <w:sz w:val="28"/>
          <w:szCs w:val="28"/>
          <w:lang w:val="uk-UA"/>
        </w:rPr>
      </w:pPr>
      <w:r>
        <w:rPr>
          <w:sz w:val="28"/>
          <w:szCs w:val="28"/>
          <w:lang w:val="uk-UA"/>
        </w:rPr>
        <w:t>При розгляді даної теми використана Інструкція "Про порядок заповнення форм річної звітності" (8). У ній утримуються дані про слушність занесення в окремі статті власного капіталу їх складових, а так само дана їхня оцінка.</w:t>
      </w:r>
    </w:p>
    <w:p w:rsidR="00AE3C65" w:rsidRDefault="00AE3C65">
      <w:pPr>
        <w:pStyle w:val="a5"/>
        <w:spacing w:line="360" w:lineRule="auto"/>
        <w:ind w:firstLine="1134"/>
        <w:jc w:val="both"/>
        <w:rPr>
          <w:sz w:val="28"/>
          <w:szCs w:val="28"/>
          <w:lang w:val="uk-UA"/>
        </w:rPr>
      </w:pPr>
      <w:r>
        <w:rPr>
          <w:sz w:val="28"/>
          <w:szCs w:val="28"/>
          <w:lang w:val="uk-UA"/>
        </w:rPr>
        <w:t xml:space="preserve">Переглянуті документи були прийняти в період переходу до ринкових відносин, але вони незадовольняють цілком вимогам сучасного </w:t>
      </w:r>
      <w:r>
        <w:rPr>
          <w:sz w:val="28"/>
          <w:szCs w:val="28"/>
          <w:lang w:val="uk-UA"/>
        </w:rPr>
        <w:lastRenderedPageBreak/>
        <w:t>обліку, який був орієнтован на міжнародні стандарти. У зв’язку з цим 16 липня цього року був прийняти Закон "Про бухгалтерський облік і фінансову звітність в Україні" (9), яким законодавче закріплено орієнтацію бухгалтерського обліку і звітності на застосування міжнародних стандартів фінансової звіьтності. З метою реалізації йього Закону КМУ затвердив "Програму реформування бухгалтерського обліку" (10), а МФУ затвердило Перелік та терім затвердження і запровадження у практику положень (стандартів) бухгалтерського обліку ПБО 10. ПБО 5 "Звіт про власний  капітал" надає узагальнену за звітний рік інформацію про зміни (збільшення, зменшення) статутного фонду, капіталу, пайового капіталу, додаткового, резервоного, несплаченого і вилученого капіталу,  а також про нерозподільний прибуток. Додаткова інформація розкриття якої в поясненнях звіту вимагається ПБО 5, висвітить призначення та умови використання всіх елементів власного капіталу підприємства.</w:t>
      </w:r>
    </w:p>
    <w:p w:rsidR="00AE3C65" w:rsidRDefault="00AE3C65">
      <w:pPr>
        <w:pStyle w:val="a5"/>
        <w:spacing w:line="360" w:lineRule="auto"/>
        <w:ind w:firstLine="1134"/>
        <w:jc w:val="both"/>
        <w:rPr>
          <w:sz w:val="28"/>
          <w:szCs w:val="28"/>
          <w:lang w:val="uk-UA"/>
        </w:rPr>
      </w:pPr>
      <w:r>
        <w:rPr>
          <w:sz w:val="28"/>
          <w:szCs w:val="28"/>
          <w:lang w:val="uk-UA"/>
        </w:rPr>
        <w:t>Перехід України на міжнародні стандарти обліку вимагає відповідні зміни діючої системи бухгалтерського обліку. Це надається перш за все у Плані рахунків, в якому власний капітал уявляє собою рахунки 4 класу. 4 клас об’єднує дві групи рахунків: до першої групи належать рахунки 40-46, які призначенні для визначення та відображення в балансі величини власного капіталу. Друга група рахунків (47-49) призначена для обліку джерел фінансування майбутніх витрат та платежей, які мають цільове призначення. Новий план рахунків буде використаний з 1.01.2000 р.</w:t>
      </w:r>
    </w:p>
    <w:p w:rsidR="00AE3C65" w:rsidRDefault="00AE3C65">
      <w:pPr>
        <w:pStyle w:val="a5"/>
        <w:spacing w:line="360" w:lineRule="auto"/>
        <w:ind w:firstLine="1134"/>
        <w:jc w:val="both"/>
        <w:rPr>
          <w:sz w:val="28"/>
          <w:szCs w:val="28"/>
          <w:lang w:val="uk-UA"/>
        </w:rPr>
      </w:pPr>
      <w:r>
        <w:rPr>
          <w:sz w:val="28"/>
          <w:szCs w:val="28"/>
          <w:lang w:val="uk-UA"/>
        </w:rPr>
        <w:t xml:space="preserve">Це основні зміни та доповнення в нормативно-законодавчій базі України, які стосуються питаннь обліку власного капіталу. </w:t>
      </w:r>
    </w:p>
    <w:p w:rsidR="00AE3C65" w:rsidRDefault="00AE3C65">
      <w:pPr>
        <w:pStyle w:val="a5"/>
        <w:spacing w:line="360" w:lineRule="auto"/>
        <w:ind w:firstLine="1134"/>
        <w:jc w:val="both"/>
        <w:rPr>
          <w:sz w:val="28"/>
          <w:szCs w:val="28"/>
          <w:lang w:val="uk-UA"/>
        </w:rPr>
      </w:pPr>
      <w:r>
        <w:rPr>
          <w:sz w:val="28"/>
          <w:szCs w:val="28"/>
          <w:lang w:val="uk-UA"/>
        </w:rPr>
        <w:t>В сучасних умовах важливим моментом для господарських підприємств є прийняття Закону "Про власність" (1), в якому розглядається сутність, поняття "власність", дається загальна характеристика усіх форм власності, які існують на Україні. А також відповідно форм власності відображенні організаційні форми підприємств, тобто види підприємств.</w:t>
      </w:r>
    </w:p>
    <w:p w:rsidR="00AE3C65" w:rsidRDefault="00AE3C65">
      <w:pPr>
        <w:pStyle w:val="a5"/>
        <w:spacing w:line="360" w:lineRule="auto"/>
        <w:ind w:firstLine="1134"/>
        <w:jc w:val="both"/>
        <w:rPr>
          <w:sz w:val="28"/>
          <w:szCs w:val="28"/>
          <w:lang w:val="uk-UA"/>
        </w:rPr>
      </w:pPr>
      <w:r>
        <w:rPr>
          <w:sz w:val="28"/>
          <w:szCs w:val="28"/>
          <w:lang w:val="uk-UA"/>
        </w:rPr>
        <w:lastRenderedPageBreak/>
        <w:t>Положення "Про проведення індексації балансової вартості основних фондів" (11) регламентує питання власного капіталу як додатковий капітал, який відіграє дуже важливу роль у діяльності підприємства.</w:t>
      </w:r>
    </w:p>
    <w:p w:rsidR="00AE3C65" w:rsidRDefault="00AE3C65">
      <w:pPr>
        <w:pStyle w:val="a5"/>
        <w:spacing w:line="360" w:lineRule="auto"/>
        <w:ind w:firstLine="1134"/>
        <w:jc w:val="both"/>
        <w:rPr>
          <w:sz w:val="28"/>
          <w:szCs w:val="28"/>
          <w:lang w:val="uk-UA"/>
        </w:rPr>
      </w:pPr>
      <w:r>
        <w:rPr>
          <w:sz w:val="28"/>
          <w:szCs w:val="28"/>
          <w:lang w:val="uk-UA"/>
        </w:rPr>
        <w:t>Тому в третьому підрозділі розглянуте питання складу влансого капіталу та його економічна сутність.</w:t>
      </w:r>
    </w:p>
    <w:p w:rsidR="00AE3C65" w:rsidRDefault="00AE3C65">
      <w:pPr>
        <w:pStyle w:val="a5"/>
        <w:spacing w:line="360" w:lineRule="auto"/>
        <w:rPr>
          <w:sz w:val="28"/>
          <w:szCs w:val="28"/>
          <w:lang w:val="uk-UA"/>
        </w:rPr>
      </w:pPr>
    </w:p>
    <w:p w:rsidR="00AE3C65" w:rsidRDefault="00AE3C65">
      <w:pPr>
        <w:pStyle w:val="a5"/>
        <w:spacing w:line="360" w:lineRule="auto"/>
        <w:rPr>
          <w:sz w:val="28"/>
          <w:szCs w:val="28"/>
          <w:lang w:val="uk-UA"/>
        </w:rPr>
      </w:pPr>
    </w:p>
    <w:p w:rsidR="00AE3C65" w:rsidRDefault="00AE3C65">
      <w:pPr>
        <w:pStyle w:val="a5"/>
        <w:spacing w:line="360" w:lineRule="auto"/>
        <w:rPr>
          <w:sz w:val="28"/>
          <w:szCs w:val="28"/>
          <w:lang w:val="uk-UA"/>
        </w:rPr>
      </w:pPr>
    </w:p>
    <w:p w:rsidR="00AE3C65" w:rsidRDefault="00AE3C65">
      <w:pPr>
        <w:pStyle w:val="a5"/>
        <w:spacing w:line="360" w:lineRule="auto"/>
        <w:ind w:firstLine="1134"/>
        <w:jc w:val="both"/>
        <w:rPr>
          <w:sz w:val="28"/>
          <w:szCs w:val="28"/>
          <w:lang w:val="uk-UA"/>
        </w:rPr>
      </w:pPr>
      <w:r>
        <w:rPr>
          <w:sz w:val="28"/>
          <w:szCs w:val="28"/>
          <w:lang w:val="uk-UA"/>
        </w:rPr>
        <w:t>1.3 Склад власного капіталу та його економічна сутність</w:t>
      </w:r>
    </w:p>
    <w:p w:rsidR="00AE3C65" w:rsidRDefault="00AE3C65">
      <w:pPr>
        <w:pStyle w:val="a5"/>
        <w:spacing w:line="360" w:lineRule="auto"/>
        <w:ind w:firstLine="1134"/>
        <w:jc w:val="both"/>
        <w:rPr>
          <w:sz w:val="28"/>
          <w:szCs w:val="28"/>
          <w:lang w:val="uk-UA"/>
        </w:rPr>
      </w:pPr>
    </w:p>
    <w:p w:rsidR="00AE3C65" w:rsidRDefault="00AE3C65">
      <w:pPr>
        <w:pStyle w:val="a5"/>
        <w:spacing w:line="360" w:lineRule="auto"/>
        <w:ind w:firstLine="1134"/>
        <w:jc w:val="both"/>
        <w:rPr>
          <w:sz w:val="28"/>
          <w:szCs w:val="28"/>
          <w:lang w:val="uk-UA"/>
        </w:rPr>
      </w:pPr>
      <w:r>
        <w:rPr>
          <w:sz w:val="28"/>
          <w:szCs w:val="28"/>
          <w:lang w:val="uk-UA"/>
        </w:rPr>
        <w:t>Термін "власний капітал" почав застосування на Україні не так давно. Його поява пов’язана з тим, що набули розвиток різні організаційні форми підприємств на основі різних форм власності. В залежності від форми власності складові елементи власного капіталу створюються по-різному. На думку В.С. Сопко : "Будь яке господарство з точки зору суспільних відносин ринкового характеру має подвійну характеристику: - з одного боку, як сукупність активів – об’єктів носіїв характеристик вартості, а з іншого – як сукупність пасивів – об’єктів обліку як суб’єктів носіїв права власності на активи" (12, с.4). Таким чином, в бухгалтерському обліку з’являються дві характеристики: перша – вкладення засновників (власників) господарства; друга – залучені до господарства чужі (невласні) кошти, тобто зобов’язання підприємства (засновників) по відношенню до інших фізичних чи юридичних осіб або держави. У бухгалтерському обліку має бути не тільки чітко відображено право власності кожного засновника, але має бути також чітке розмежування між власним капіталом (тобто власністю засновників) та чужим (залученим) капіталом (тобто власнітю інших суб’єктів власності). З точки зорубалансової інтерпретації власності засновників вони формують перший розділ пасиву балансу господарства. Другий та третій розділ – це зобов’язання підприємства.</w:t>
      </w:r>
    </w:p>
    <w:p w:rsidR="00AE3C65" w:rsidRDefault="00AE3C65">
      <w:pPr>
        <w:pStyle w:val="a5"/>
        <w:spacing w:line="360" w:lineRule="auto"/>
        <w:ind w:firstLine="1134"/>
        <w:jc w:val="both"/>
        <w:rPr>
          <w:sz w:val="28"/>
          <w:szCs w:val="28"/>
          <w:lang w:val="uk-UA"/>
        </w:rPr>
      </w:pPr>
      <w:r>
        <w:rPr>
          <w:sz w:val="28"/>
          <w:szCs w:val="28"/>
          <w:lang w:val="uk-UA"/>
        </w:rPr>
        <w:lastRenderedPageBreak/>
        <w:t>І.І. Іванов дає таке визначення капіталу: "Власний капітал (власні вкладення) – це власні джерела підприємства, що без визначеного терміна повернення внесені засновниками або залишеі ними на підприємстві з чистого прибутку" (13, с.20). Таким чином, власний капітал складають: статутний-зареєстрований фонд, резерв майбутніх витрат, резервний фонд, резерв майбутніх витрат і платежів, нерозподілений прибуток минулих років і інші фонди і резерви. Складового власного капіталу відображають: суму, що власники передали в розпорядження  підприємства як внески, або залишки у формі нерозподіленного прибутку, або яку суму одержало підприємство з боку без повернення від інших фізичних або юридичних осіб у свої розпорядження.</w:t>
      </w:r>
    </w:p>
    <w:p w:rsidR="00AE3C65" w:rsidRDefault="00AE3C65">
      <w:pPr>
        <w:pStyle w:val="a5"/>
        <w:spacing w:line="360" w:lineRule="auto"/>
        <w:ind w:firstLine="1134"/>
        <w:jc w:val="both"/>
        <w:rPr>
          <w:sz w:val="28"/>
          <w:szCs w:val="28"/>
          <w:lang w:val="uk-UA"/>
        </w:rPr>
      </w:pPr>
      <w:r>
        <w:rPr>
          <w:sz w:val="28"/>
          <w:szCs w:val="28"/>
          <w:lang w:val="uk-UA"/>
        </w:rPr>
        <w:t>Показник – власний капітал – є одним з істотних і важливих для підприємства показників, оскільки показує зебезпеченість коштами для функціювання підприємства, кредитоспроможність (це критерій наявності достатньої кількості власного капіталу для покриття наявних у підприємства кредитів) і платоспроможність (це наявність власних оборотних коштів для покриття боргів і платежів підприємства).</w:t>
      </w:r>
    </w:p>
    <w:p w:rsidR="00AE3C65" w:rsidRDefault="00AE3C65">
      <w:pPr>
        <w:pStyle w:val="a5"/>
        <w:spacing w:line="360" w:lineRule="auto"/>
        <w:ind w:firstLine="1134"/>
        <w:jc w:val="both"/>
        <w:rPr>
          <w:sz w:val="28"/>
          <w:szCs w:val="28"/>
          <w:lang w:val="uk-UA"/>
        </w:rPr>
      </w:pPr>
      <w:r>
        <w:rPr>
          <w:sz w:val="28"/>
          <w:szCs w:val="28"/>
          <w:lang w:val="uk-UA"/>
        </w:rPr>
        <w:t>Необхідно відмітити, що складові елементи власного капіталу на підприємствах державної чи казенної форми власності створюються під контролем міністерств та інших центральних органів виконавчої влади, які здійснюють планування і фінансовий контроль за господарською діяльністю, визначають порядок використання чистого прибутку. Статутний фонд таких підприємств – це сума джерел коштів, переданих державою на баланс підприємства для здійснення господарювання. А інші елементи власного капіталу формуються згідно нормативів розподілу чистого прибутку, затвердженних державною установою.</w:t>
      </w:r>
    </w:p>
    <w:p w:rsidR="00AE3C65" w:rsidRDefault="00AE3C65">
      <w:pPr>
        <w:pStyle w:val="a5"/>
        <w:spacing w:line="360" w:lineRule="auto"/>
        <w:ind w:firstLine="1134"/>
        <w:jc w:val="both"/>
        <w:rPr>
          <w:sz w:val="28"/>
          <w:szCs w:val="28"/>
          <w:lang w:val="uk-UA"/>
        </w:rPr>
      </w:pPr>
      <w:r>
        <w:rPr>
          <w:sz w:val="28"/>
          <w:szCs w:val="28"/>
          <w:lang w:val="uk-UA"/>
        </w:rPr>
        <w:t>Підприємства інших форм власності (колективної, приватної) створюють власний капітал самостійно, згідно законодавчої бази України.</w:t>
      </w:r>
    </w:p>
    <w:p w:rsidR="00AE3C65" w:rsidRDefault="00AE3C65">
      <w:pPr>
        <w:pStyle w:val="a5"/>
        <w:spacing w:line="360" w:lineRule="auto"/>
        <w:ind w:firstLine="1134"/>
        <w:jc w:val="both"/>
        <w:rPr>
          <w:sz w:val="28"/>
          <w:szCs w:val="28"/>
          <w:lang w:val="uk-UA"/>
        </w:rPr>
      </w:pPr>
      <w:r>
        <w:rPr>
          <w:sz w:val="28"/>
          <w:szCs w:val="28"/>
          <w:lang w:val="uk-UA"/>
        </w:rPr>
        <w:t xml:space="preserve">В Україні, як і у світовій практиці, при формуванні власності (капіталу) засновників підприємства (якщо воно АТ, ТОВ, кориорація або </w:t>
      </w:r>
      <w:r>
        <w:rPr>
          <w:sz w:val="28"/>
          <w:szCs w:val="28"/>
          <w:lang w:val="uk-UA"/>
        </w:rPr>
        <w:lastRenderedPageBreak/>
        <w:t>холдингова компанія) за економіко-правовим характером розрізняють два поняття:</w:t>
      </w:r>
    </w:p>
    <w:p w:rsidR="00AE3C65" w:rsidRDefault="00AE3C65">
      <w:pPr>
        <w:pStyle w:val="a5"/>
        <w:numPr>
          <w:ilvl w:val="0"/>
          <w:numId w:val="4"/>
        </w:numPr>
        <w:tabs>
          <w:tab w:val="clear" w:pos="2514"/>
          <w:tab w:val="num" w:pos="284"/>
        </w:tabs>
        <w:spacing w:line="360" w:lineRule="auto"/>
        <w:ind w:left="284" w:hanging="284"/>
        <w:jc w:val="both"/>
        <w:rPr>
          <w:sz w:val="28"/>
          <w:szCs w:val="28"/>
          <w:lang w:val="uk-UA"/>
        </w:rPr>
      </w:pPr>
      <w:r>
        <w:rPr>
          <w:sz w:val="28"/>
          <w:szCs w:val="28"/>
          <w:lang w:val="uk-UA"/>
        </w:rPr>
        <w:t>вклад;</w:t>
      </w:r>
    </w:p>
    <w:p w:rsidR="00AE3C65" w:rsidRDefault="00AE3C65">
      <w:pPr>
        <w:pStyle w:val="a5"/>
        <w:numPr>
          <w:ilvl w:val="0"/>
          <w:numId w:val="4"/>
        </w:numPr>
        <w:tabs>
          <w:tab w:val="clear" w:pos="2514"/>
          <w:tab w:val="num" w:pos="284"/>
        </w:tabs>
        <w:spacing w:line="360" w:lineRule="auto"/>
        <w:ind w:left="284" w:hanging="284"/>
        <w:jc w:val="both"/>
        <w:rPr>
          <w:sz w:val="28"/>
          <w:szCs w:val="28"/>
          <w:lang w:val="uk-UA"/>
        </w:rPr>
      </w:pPr>
      <w:r>
        <w:rPr>
          <w:sz w:val="28"/>
          <w:szCs w:val="28"/>
          <w:lang w:val="uk-UA"/>
        </w:rPr>
        <w:t>додаткові внески заснвників (учасників).</w:t>
      </w:r>
    </w:p>
    <w:p w:rsidR="00AE3C65" w:rsidRDefault="00AE3C65">
      <w:pPr>
        <w:pStyle w:val="a5"/>
        <w:spacing w:line="360" w:lineRule="auto"/>
        <w:ind w:firstLine="1134"/>
        <w:jc w:val="both"/>
        <w:rPr>
          <w:sz w:val="28"/>
          <w:szCs w:val="28"/>
          <w:lang w:val="uk-UA"/>
        </w:rPr>
      </w:pPr>
      <w:r>
        <w:rPr>
          <w:sz w:val="28"/>
          <w:szCs w:val="28"/>
          <w:lang w:val="uk-UA"/>
        </w:rPr>
        <w:t>Вклади та додаткові внески виконують різні функції. Для того, щоб зрозуміти ці функції, сліді спочатку з’ясувати складові елементи власного капіталу.</w:t>
      </w:r>
    </w:p>
    <w:p w:rsidR="00AE3C65" w:rsidRDefault="00AE3C65">
      <w:pPr>
        <w:pStyle w:val="a5"/>
        <w:spacing w:line="360" w:lineRule="auto"/>
        <w:ind w:firstLine="1134"/>
        <w:jc w:val="both"/>
        <w:rPr>
          <w:sz w:val="28"/>
          <w:szCs w:val="28"/>
          <w:lang w:val="uk-UA"/>
        </w:rPr>
      </w:pPr>
      <w:r>
        <w:rPr>
          <w:sz w:val="28"/>
          <w:szCs w:val="28"/>
          <w:lang w:val="uk-UA"/>
        </w:rPr>
        <w:t>Власний капітал засновників (учасників) поділяється на дві частини: реєстрований та нереєстрований. Перший (реєстрований) – це фонди та резерви, створенні підприємством в процессі господарювання, а також нерозподілений прибеток (непокритий збиток).</w:t>
      </w:r>
    </w:p>
    <w:p w:rsidR="00AE3C65" w:rsidRDefault="00AE3C65">
      <w:pPr>
        <w:pStyle w:val="a5"/>
        <w:spacing w:line="360" w:lineRule="auto"/>
        <w:ind w:firstLine="1134"/>
        <w:jc w:val="both"/>
        <w:rPr>
          <w:sz w:val="28"/>
          <w:szCs w:val="28"/>
          <w:lang w:val="uk-UA"/>
        </w:rPr>
      </w:pPr>
      <w:r>
        <w:rPr>
          <w:sz w:val="28"/>
          <w:szCs w:val="28"/>
          <w:lang w:val="uk-UA"/>
        </w:rPr>
        <w:t>Усі складові є власністю засновників (учасників). Але вклади виконуються набагато більше функцій і мають значно глибший зміст, ніж просте внесення додаткових коштів (майна), в тому числі і шляхом залишання у складі власного капіталу нерозподіленого прибутку.</w:t>
      </w:r>
    </w:p>
    <w:p w:rsidR="00AE3C65" w:rsidRDefault="00AE3C65">
      <w:pPr>
        <w:pStyle w:val="a5"/>
        <w:spacing w:line="360" w:lineRule="auto"/>
        <w:ind w:firstLine="1134"/>
        <w:jc w:val="both"/>
        <w:rPr>
          <w:sz w:val="28"/>
          <w:szCs w:val="28"/>
          <w:lang w:val="uk-UA"/>
        </w:rPr>
      </w:pPr>
      <w:r>
        <w:rPr>
          <w:sz w:val="28"/>
          <w:szCs w:val="28"/>
          <w:lang w:val="uk-UA"/>
        </w:rPr>
        <w:t>Вклад – це частка засновника (учасника) у статутному фонді (капіталу) підприємства. Вклад виконує такі функції:</w:t>
      </w:r>
    </w:p>
    <w:p w:rsidR="00AE3C65" w:rsidRDefault="00AE3C65">
      <w:pPr>
        <w:pStyle w:val="a5"/>
        <w:spacing w:line="360" w:lineRule="auto"/>
        <w:ind w:left="284" w:hanging="284"/>
        <w:jc w:val="both"/>
        <w:rPr>
          <w:sz w:val="28"/>
          <w:szCs w:val="28"/>
          <w:lang w:val="uk-UA"/>
        </w:rPr>
      </w:pPr>
      <w:r>
        <w:rPr>
          <w:sz w:val="28"/>
          <w:szCs w:val="28"/>
          <w:lang w:val="uk-UA"/>
        </w:rPr>
        <w:t>а) забезпечує інвестування діяльності підриємства (це першочергове джерело формування майно підприємства);</w:t>
      </w:r>
    </w:p>
    <w:p w:rsidR="00AE3C65" w:rsidRDefault="00AE3C65">
      <w:pPr>
        <w:pStyle w:val="a5"/>
        <w:spacing w:line="360" w:lineRule="auto"/>
        <w:ind w:left="426" w:hanging="426"/>
        <w:jc w:val="both"/>
        <w:rPr>
          <w:sz w:val="28"/>
          <w:szCs w:val="28"/>
          <w:lang w:val="uk-UA"/>
        </w:rPr>
      </w:pPr>
      <w:r>
        <w:rPr>
          <w:sz w:val="28"/>
          <w:szCs w:val="28"/>
          <w:lang w:val="uk-UA"/>
        </w:rPr>
        <w:t>б) регулювання відносин власності (тобто розподіл майна, виробленої продукції, державного прибутку тощо). Це особливо важливо при виході учасника (засновника) з підприємства;</w:t>
      </w:r>
    </w:p>
    <w:p w:rsidR="00AE3C65" w:rsidRDefault="00AE3C65">
      <w:pPr>
        <w:pStyle w:val="a5"/>
        <w:spacing w:line="360" w:lineRule="auto"/>
        <w:ind w:left="567" w:hanging="567"/>
        <w:jc w:val="both"/>
        <w:rPr>
          <w:sz w:val="28"/>
          <w:szCs w:val="28"/>
          <w:lang w:val="uk-UA"/>
        </w:rPr>
      </w:pPr>
      <w:r>
        <w:rPr>
          <w:sz w:val="28"/>
          <w:szCs w:val="28"/>
          <w:lang w:val="uk-UA"/>
        </w:rPr>
        <w:t>в) управління підприємством, оскільки кількість голосів дорівнює (пропорційно) часткам (вкладам).</w:t>
      </w:r>
    </w:p>
    <w:p w:rsidR="00AE3C65" w:rsidRDefault="00AE3C65">
      <w:pPr>
        <w:pStyle w:val="a5"/>
        <w:spacing w:line="360" w:lineRule="auto"/>
        <w:ind w:firstLine="1134"/>
        <w:jc w:val="both"/>
        <w:rPr>
          <w:sz w:val="28"/>
          <w:szCs w:val="28"/>
          <w:lang w:val="uk-UA"/>
        </w:rPr>
      </w:pPr>
      <w:r>
        <w:rPr>
          <w:sz w:val="28"/>
          <w:szCs w:val="28"/>
          <w:lang w:val="uk-UA"/>
        </w:rPr>
        <w:t xml:space="preserve">Формування статутного фонду (капіталу) за рахунок вкладів засновників (учасників) є обов’язковим елементом установчих документів підприємства. Сума статутного фонду (капіталу) підлягає обов’язковій реєстрації у державному реєстрі господарюючих одиниць. Рішення про збільшення (або зменшення) штату підлягає обов’язковій реєстрації. Сума статутного фонду (капіталу) за балансом підприємства не може бути іншою, </w:t>
      </w:r>
      <w:r>
        <w:rPr>
          <w:sz w:val="28"/>
          <w:szCs w:val="28"/>
          <w:lang w:val="uk-UA"/>
        </w:rPr>
        <w:lastRenderedPageBreak/>
        <w:t>ніж та, яка зареєстрована в державному реєстрі. Не вкладені кошти засновників (учасників) показуються в активі балансу.</w:t>
      </w:r>
    </w:p>
    <w:p w:rsidR="00AE3C65" w:rsidRDefault="00AE3C65">
      <w:pPr>
        <w:pStyle w:val="a5"/>
        <w:spacing w:line="360" w:lineRule="auto"/>
        <w:ind w:firstLine="1134"/>
        <w:jc w:val="both"/>
        <w:rPr>
          <w:sz w:val="28"/>
          <w:szCs w:val="28"/>
          <w:lang w:val="uk-UA"/>
        </w:rPr>
      </w:pPr>
      <w:r>
        <w:rPr>
          <w:sz w:val="28"/>
          <w:szCs w:val="28"/>
          <w:lang w:val="uk-UA"/>
        </w:rPr>
        <w:t>Необхідно відмітити, що акціонерним рахується товариство, що має статутний фонд, розподілений на визначену кількість акцій однакової номінальної вартості, що несе відповідність по забов’язаннях тільки своїм майном. Акції розподіляються між засновниками пропорційно їх вкладам. Таким чином, статутний фонд є акціонерним капіталом підприємства. Потім він може бути збільшений шляхом додаткової емісії акцій та реалізації їх між  засновниками (учасниками) (14, с.27).</w:t>
      </w:r>
    </w:p>
    <w:p w:rsidR="00AE3C65" w:rsidRDefault="00AE3C65">
      <w:pPr>
        <w:pStyle w:val="a5"/>
        <w:spacing w:line="360" w:lineRule="auto"/>
        <w:ind w:firstLine="1134"/>
        <w:jc w:val="both"/>
        <w:rPr>
          <w:sz w:val="28"/>
          <w:szCs w:val="28"/>
          <w:lang w:val="uk-UA"/>
        </w:rPr>
      </w:pPr>
      <w:r>
        <w:rPr>
          <w:sz w:val="28"/>
          <w:szCs w:val="28"/>
          <w:lang w:val="uk-UA"/>
        </w:rPr>
        <w:t>Що стосується переєстрованого капіталу, що додаткові грошові внески або майно засновників (учасників) можуть бути спрямовані для розвитку підприємства, закупівлі товарно-матеріальних цінностей, покриття збитків тощо.</w:t>
      </w:r>
    </w:p>
    <w:p w:rsidR="00AE3C65" w:rsidRDefault="00AE3C65">
      <w:pPr>
        <w:pStyle w:val="a5"/>
        <w:spacing w:line="360" w:lineRule="auto"/>
        <w:ind w:firstLine="1134"/>
        <w:jc w:val="both"/>
        <w:rPr>
          <w:sz w:val="28"/>
          <w:szCs w:val="28"/>
          <w:lang w:val="uk-UA"/>
        </w:rPr>
      </w:pPr>
      <w:r>
        <w:rPr>
          <w:sz w:val="28"/>
          <w:szCs w:val="28"/>
          <w:lang w:val="uk-UA"/>
        </w:rPr>
        <w:t>Вартісна оцінка вкладу становить частку засновника (учасника) у статутному фонді (капіталі), тоді як додаткові внески, крім спеціально обумовлених випадків самими засновниками, не впливають на її розмір.</w:t>
      </w:r>
    </w:p>
    <w:p w:rsidR="00AE3C65" w:rsidRDefault="00AE3C65">
      <w:pPr>
        <w:pStyle w:val="a5"/>
        <w:spacing w:line="360" w:lineRule="auto"/>
        <w:ind w:firstLine="1134"/>
        <w:jc w:val="both"/>
        <w:rPr>
          <w:sz w:val="28"/>
          <w:szCs w:val="28"/>
          <w:lang w:val="uk-UA"/>
        </w:rPr>
      </w:pPr>
      <w:r>
        <w:rPr>
          <w:sz w:val="28"/>
          <w:szCs w:val="28"/>
          <w:lang w:val="uk-UA"/>
        </w:rPr>
        <w:t>Додатковий внесок – це частка засновника (учасника)  в інших формах власного капіталу підприємства (резервному, страховому або іншому фонді) та нерозподіленому прибутку (непокритому збитку) минулих років. Це означає, що додаткові внески, які робляться або в резервний (страховий капітал), або до нерозподіленого прибутку (шляхом) залишення неспожитої частки прибутку поточного року), виконують лише першу функцію, тобто функцію інвестування.</w:t>
      </w:r>
    </w:p>
    <w:p w:rsidR="00AE3C65" w:rsidRDefault="00AE3C65">
      <w:pPr>
        <w:pStyle w:val="a5"/>
        <w:spacing w:line="360" w:lineRule="auto"/>
        <w:ind w:firstLine="1134"/>
        <w:jc w:val="both"/>
        <w:rPr>
          <w:sz w:val="28"/>
          <w:szCs w:val="28"/>
          <w:lang w:val="uk-UA"/>
        </w:rPr>
      </w:pPr>
      <w:r>
        <w:rPr>
          <w:sz w:val="28"/>
          <w:szCs w:val="28"/>
          <w:lang w:val="uk-UA"/>
        </w:rPr>
        <w:t>Що стосується додаткових внесків, то вони є добровільними. Їх внесення приймаються простою більшістю голосів засновників (учасників).</w:t>
      </w:r>
    </w:p>
    <w:p w:rsidR="00AE3C65" w:rsidRDefault="00AE3C65">
      <w:pPr>
        <w:pStyle w:val="a5"/>
        <w:spacing w:line="360" w:lineRule="auto"/>
        <w:ind w:firstLine="1134"/>
        <w:jc w:val="both"/>
        <w:rPr>
          <w:sz w:val="28"/>
          <w:szCs w:val="28"/>
          <w:lang w:val="uk-UA"/>
        </w:rPr>
      </w:pPr>
      <w:r>
        <w:rPr>
          <w:sz w:val="28"/>
          <w:szCs w:val="28"/>
          <w:lang w:val="uk-UA"/>
        </w:rPr>
        <w:t>Вносяться вклади до статутного фонду чи просто додаткові внески до власності (капіталу) – це дуже важлива різниця. А для побудови бухгалтерського обліку власності має першорядне значення.</w:t>
      </w:r>
    </w:p>
    <w:p w:rsidR="00AE3C65" w:rsidRDefault="00AE3C65">
      <w:pPr>
        <w:pStyle w:val="a5"/>
        <w:spacing w:line="360" w:lineRule="auto"/>
        <w:ind w:firstLine="1134"/>
        <w:jc w:val="both"/>
        <w:rPr>
          <w:sz w:val="28"/>
          <w:szCs w:val="28"/>
          <w:lang w:val="uk-UA"/>
        </w:rPr>
      </w:pPr>
      <w:r>
        <w:rPr>
          <w:sz w:val="28"/>
          <w:szCs w:val="28"/>
          <w:lang w:val="uk-UA"/>
        </w:rPr>
        <w:t xml:space="preserve">Для кожного складового власного капіталу у бухгалтерському обліку планом рахунків виділено окремий рахунок з відповідною назвою. Усі рахунки </w:t>
      </w:r>
      <w:r>
        <w:rPr>
          <w:sz w:val="28"/>
          <w:szCs w:val="28"/>
          <w:lang w:val="uk-UA"/>
        </w:rPr>
        <w:lastRenderedPageBreak/>
        <w:t>обліку власного капіталу є пасивними і можуть мати тільки кредитове сальдо. Взаємозв’язок власного капіталу з рахунками бухгалтерського обліку показан на рис. 1.1.</w:t>
      </w:r>
    </w:p>
    <w:p w:rsidR="00AE3C65" w:rsidRDefault="00AE3C65">
      <w:pPr>
        <w:pStyle w:val="a5"/>
        <w:spacing w:line="360" w:lineRule="auto"/>
        <w:ind w:firstLine="1134"/>
        <w:jc w:val="both"/>
        <w:rPr>
          <w:sz w:val="28"/>
          <w:szCs w:val="28"/>
          <w:lang w:val="uk-UA"/>
        </w:rPr>
      </w:pPr>
    </w:p>
    <w:p w:rsidR="00AE3C65" w:rsidRDefault="00AE3C65">
      <w:pPr>
        <w:pStyle w:val="a5"/>
        <w:spacing w:line="360" w:lineRule="auto"/>
        <w:ind w:firstLine="1134"/>
        <w:jc w:val="both"/>
        <w:rPr>
          <w:sz w:val="28"/>
          <w:szCs w:val="28"/>
          <w:lang w:val="uk-UA"/>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1418"/>
        <w:gridCol w:w="4584"/>
      </w:tblGrid>
      <w:tr w:rsidR="00AE3C65">
        <w:tc>
          <w:tcPr>
            <w:tcW w:w="2518" w:type="dxa"/>
            <w:tcBorders>
              <w:top w:val="nil"/>
              <w:left w:val="nil"/>
              <w:bottom w:val="nil"/>
              <w:right w:val="nil"/>
            </w:tcBorders>
          </w:tcPr>
          <w:p w:rsidR="00AE3C65" w:rsidRDefault="00627023">
            <w:pPr>
              <w:pStyle w:val="a5"/>
              <w:spacing w:line="360" w:lineRule="auto"/>
              <w:jc w:val="both"/>
              <w:rPr>
                <w:sz w:val="22"/>
                <w:szCs w:val="22"/>
                <w:lang w:val="uk-UA"/>
              </w:rPr>
            </w:pPr>
            <w:r>
              <w:rPr>
                <w:noProof/>
              </w:rPr>
              <w:pict>
                <v:group id="_x0000_s1026" style="position:absolute;left:0;text-align:left;margin-left:133.6pt;margin-top:16.15pt;width:1in;height:237.6pt;z-index:251677184" coordorigin="4077,3932" coordsize="1440,4752" o:allowincell="f">
                  <v:line id="_x0000_s1027" style="position:absolute;flip:y" from="4077,3932" to="5517,5804">
                    <v:stroke endarrow="block"/>
                  </v:line>
                  <v:line id="_x0000_s1028" style="position:absolute;flip:y" from="4077,4364" to="5517,5948">
                    <v:stroke endarrow="block"/>
                  </v:line>
                  <v:line id="_x0000_s1029" style="position:absolute;flip:y" from="4077,4940" to="5517,6092">
                    <v:stroke endarrow="block"/>
                  </v:line>
                  <v:line id="_x0000_s1030" style="position:absolute" from="4077,6668" to="5517,8684">
                    <v:stroke endarrow="block"/>
                  </v:line>
                  <v:line id="_x0000_s1031" style="position:absolute" from="4077,6524" to="5517,8108">
                    <v:stroke endarrow="block"/>
                  </v:line>
                  <v:line id="_x0000_s1032" style="position:absolute" from="4077,6380" to="5517,7532">
                    <v:stroke endarrow="block"/>
                  </v:line>
                  <v:line id="_x0000_s1033" style="position:absolute;flip:y" from="4077,5372" to="5517,6236">
                    <v:stroke endarrow="block"/>
                  </v:line>
                  <v:line id="_x0000_s1034" style="position:absolute" from="4077,6380" to="5517,7100">
                    <v:stroke endarrow="block"/>
                  </v:line>
                  <v:line id="_x0000_s1035" style="position:absolute;flip:y" from="4077,5948" to="5517,6236">
                    <v:stroke endarrow="block"/>
                  </v:line>
                  <v:line id="_x0000_s1036" style="position:absolute" from="4077,6380" to="5517,6380">
                    <v:stroke endarrow="block"/>
                  </v:line>
                </v:group>
              </w:pict>
            </w:r>
          </w:p>
        </w:tc>
        <w:tc>
          <w:tcPr>
            <w:tcW w:w="1418" w:type="dxa"/>
            <w:tcBorders>
              <w:top w:val="nil"/>
              <w:left w:val="nil"/>
              <w:bottom w:val="nil"/>
            </w:tcBorders>
          </w:tcPr>
          <w:p w:rsidR="00AE3C65" w:rsidRDefault="00AE3C65">
            <w:pPr>
              <w:pStyle w:val="a5"/>
              <w:spacing w:line="360" w:lineRule="auto"/>
              <w:jc w:val="both"/>
              <w:rPr>
                <w:sz w:val="22"/>
                <w:szCs w:val="22"/>
                <w:lang w:val="uk-UA"/>
              </w:rPr>
            </w:pPr>
          </w:p>
        </w:tc>
        <w:tc>
          <w:tcPr>
            <w:tcW w:w="4584" w:type="dxa"/>
          </w:tcPr>
          <w:p w:rsidR="00AE3C65" w:rsidRDefault="00AE3C65">
            <w:pPr>
              <w:pStyle w:val="a5"/>
              <w:rPr>
                <w:sz w:val="22"/>
                <w:szCs w:val="22"/>
                <w:lang w:val="uk-UA"/>
              </w:rPr>
            </w:pPr>
            <w:r>
              <w:rPr>
                <w:sz w:val="22"/>
                <w:szCs w:val="22"/>
                <w:lang w:val="uk-UA"/>
              </w:rPr>
              <w:t>Статутний фонд (капітал)</w:t>
            </w:r>
          </w:p>
          <w:p w:rsidR="00AE3C65" w:rsidRDefault="00AE3C65">
            <w:pPr>
              <w:pStyle w:val="a5"/>
              <w:rPr>
                <w:sz w:val="22"/>
                <w:szCs w:val="22"/>
                <w:lang w:val="uk-UA"/>
              </w:rPr>
            </w:pPr>
            <w:r>
              <w:rPr>
                <w:sz w:val="22"/>
                <w:szCs w:val="22"/>
                <w:lang w:val="uk-UA"/>
              </w:rPr>
              <w:t>(рахунок 85)</w:t>
            </w:r>
          </w:p>
        </w:tc>
      </w:tr>
      <w:tr w:rsidR="00AE3C65">
        <w:tc>
          <w:tcPr>
            <w:tcW w:w="2518" w:type="dxa"/>
            <w:tcBorders>
              <w:top w:val="nil"/>
              <w:left w:val="nil"/>
              <w:bottom w:val="nil"/>
              <w:right w:val="nil"/>
            </w:tcBorders>
          </w:tcPr>
          <w:p w:rsidR="00AE3C65" w:rsidRDefault="00AE3C65">
            <w:pPr>
              <w:pStyle w:val="a5"/>
              <w:spacing w:line="360" w:lineRule="auto"/>
              <w:jc w:val="both"/>
              <w:rPr>
                <w:sz w:val="22"/>
                <w:szCs w:val="22"/>
                <w:lang w:val="uk-UA"/>
              </w:rPr>
            </w:pPr>
          </w:p>
        </w:tc>
        <w:tc>
          <w:tcPr>
            <w:tcW w:w="1418" w:type="dxa"/>
            <w:tcBorders>
              <w:top w:val="nil"/>
              <w:left w:val="nil"/>
              <w:bottom w:val="nil"/>
            </w:tcBorders>
          </w:tcPr>
          <w:p w:rsidR="00AE3C65" w:rsidRDefault="00AE3C65">
            <w:pPr>
              <w:pStyle w:val="a5"/>
              <w:spacing w:line="360" w:lineRule="auto"/>
              <w:jc w:val="both"/>
              <w:rPr>
                <w:sz w:val="22"/>
                <w:szCs w:val="22"/>
                <w:lang w:val="uk-UA"/>
              </w:rPr>
            </w:pPr>
          </w:p>
        </w:tc>
        <w:tc>
          <w:tcPr>
            <w:tcW w:w="4584" w:type="dxa"/>
          </w:tcPr>
          <w:p w:rsidR="00AE3C65" w:rsidRDefault="00AE3C65">
            <w:pPr>
              <w:pStyle w:val="a5"/>
              <w:rPr>
                <w:sz w:val="22"/>
                <w:szCs w:val="22"/>
                <w:lang w:val="uk-UA"/>
              </w:rPr>
            </w:pPr>
            <w:r>
              <w:rPr>
                <w:sz w:val="22"/>
                <w:szCs w:val="22"/>
                <w:lang w:val="uk-UA"/>
              </w:rPr>
              <w:t>Додатковий капітал</w:t>
            </w:r>
          </w:p>
          <w:p w:rsidR="00AE3C65" w:rsidRDefault="00AE3C65">
            <w:pPr>
              <w:pStyle w:val="a5"/>
              <w:rPr>
                <w:sz w:val="22"/>
                <w:szCs w:val="22"/>
                <w:lang w:val="uk-UA"/>
              </w:rPr>
            </w:pPr>
            <w:r>
              <w:rPr>
                <w:sz w:val="22"/>
                <w:szCs w:val="22"/>
                <w:lang w:val="uk-UA"/>
              </w:rPr>
              <w:t>(рахунок 88)</w:t>
            </w:r>
          </w:p>
        </w:tc>
      </w:tr>
      <w:tr w:rsidR="00AE3C65">
        <w:tc>
          <w:tcPr>
            <w:tcW w:w="2518" w:type="dxa"/>
            <w:tcBorders>
              <w:top w:val="nil"/>
              <w:left w:val="nil"/>
              <w:bottom w:val="nil"/>
              <w:right w:val="nil"/>
            </w:tcBorders>
          </w:tcPr>
          <w:p w:rsidR="00AE3C65" w:rsidRDefault="00AE3C65">
            <w:pPr>
              <w:pStyle w:val="a5"/>
              <w:spacing w:line="360" w:lineRule="auto"/>
              <w:jc w:val="both"/>
              <w:rPr>
                <w:sz w:val="22"/>
                <w:szCs w:val="22"/>
                <w:lang w:val="uk-UA"/>
              </w:rPr>
            </w:pPr>
          </w:p>
        </w:tc>
        <w:tc>
          <w:tcPr>
            <w:tcW w:w="1418" w:type="dxa"/>
            <w:tcBorders>
              <w:top w:val="nil"/>
              <w:left w:val="nil"/>
              <w:bottom w:val="nil"/>
            </w:tcBorders>
          </w:tcPr>
          <w:p w:rsidR="00AE3C65" w:rsidRDefault="00AE3C65">
            <w:pPr>
              <w:pStyle w:val="a5"/>
              <w:spacing w:line="360" w:lineRule="auto"/>
              <w:jc w:val="both"/>
              <w:rPr>
                <w:sz w:val="22"/>
                <w:szCs w:val="22"/>
                <w:lang w:val="uk-UA"/>
              </w:rPr>
            </w:pPr>
          </w:p>
        </w:tc>
        <w:tc>
          <w:tcPr>
            <w:tcW w:w="4584" w:type="dxa"/>
          </w:tcPr>
          <w:p w:rsidR="00AE3C65" w:rsidRDefault="00AE3C65">
            <w:pPr>
              <w:pStyle w:val="a5"/>
              <w:rPr>
                <w:sz w:val="22"/>
                <w:szCs w:val="22"/>
                <w:lang w:val="uk-UA"/>
              </w:rPr>
            </w:pPr>
            <w:r>
              <w:rPr>
                <w:sz w:val="22"/>
                <w:szCs w:val="22"/>
                <w:lang w:val="uk-UA"/>
              </w:rPr>
              <w:t>Резервний фонд (капітал)</w:t>
            </w:r>
          </w:p>
          <w:p w:rsidR="00AE3C65" w:rsidRDefault="00AE3C65">
            <w:pPr>
              <w:pStyle w:val="a5"/>
              <w:rPr>
                <w:sz w:val="22"/>
                <w:szCs w:val="22"/>
                <w:lang w:val="uk-UA"/>
              </w:rPr>
            </w:pPr>
            <w:r>
              <w:rPr>
                <w:sz w:val="22"/>
                <w:szCs w:val="22"/>
                <w:lang w:val="uk-UA"/>
              </w:rPr>
              <w:t>(рахунок 88)</w:t>
            </w:r>
          </w:p>
        </w:tc>
      </w:tr>
      <w:tr w:rsidR="00AE3C65">
        <w:tc>
          <w:tcPr>
            <w:tcW w:w="2518" w:type="dxa"/>
            <w:tcBorders>
              <w:top w:val="nil"/>
              <w:left w:val="nil"/>
              <w:right w:val="nil"/>
            </w:tcBorders>
          </w:tcPr>
          <w:p w:rsidR="00AE3C65" w:rsidRDefault="00AE3C65">
            <w:pPr>
              <w:pStyle w:val="a5"/>
              <w:spacing w:line="360" w:lineRule="auto"/>
              <w:jc w:val="both"/>
              <w:rPr>
                <w:sz w:val="22"/>
                <w:szCs w:val="22"/>
                <w:lang w:val="uk-UA"/>
              </w:rPr>
            </w:pPr>
          </w:p>
        </w:tc>
        <w:tc>
          <w:tcPr>
            <w:tcW w:w="1418" w:type="dxa"/>
            <w:tcBorders>
              <w:top w:val="nil"/>
              <w:left w:val="nil"/>
              <w:bottom w:val="nil"/>
            </w:tcBorders>
          </w:tcPr>
          <w:p w:rsidR="00AE3C65" w:rsidRDefault="00AE3C65">
            <w:pPr>
              <w:pStyle w:val="a5"/>
              <w:spacing w:line="360" w:lineRule="auto"/>
              <w:jc w:val="both"/>
              <w:rPr>
                <w:sz w:val="22"/>
                <w:szCs w:val="22"/>
                <w:lang w:val="uk-UA"/>
              </w:rPr>
            </w:pPr>
          </w:p>
        </w:tc>
        <w:tc>
          <w:tcPr>
            <w:tcW w:w="4584" w:type="dxa"/>
          </w:tcPr>
          <w:p w:rsidR="00AE3C65" w:rsidRDefault="00AE3C65">
            <w:pPr>
              <w:pStyle w:val="a5"/>
              <w:rPr>
                <w:sz w:val="22"/>
                <w:szCs w:val="22"/>
                <w:lang w:val="uk-UA"/>
              </w:rPr>
            </w:pPr>
            <w:r>
              <w:rPr>
                <w:sz w:val="22"/>
                <w:szCs w:val="22"/>
                <w:lang w:val="uk-UA"/>
              </w:rPr>
              <w:t>Використання прибутку</w:t>
            </w:r>
          </w:p>
          <w:p w:rsidR="00AE3C65" w:rsidRDefault="00AE3C65">
            <w:pPr>
              <w:pStyle w:val="a5"/>
              <w:rPr>
                <w:sz w:val="22"/>
                <w:szCs w:val="22"/>
                <w:lang w:val="uk-UA"/>
              </w:rPr>
            </w:pPr>
            <w:r>
              <w:rPr>
                <w:sz w:val="22"/>
                <w:szCs w:val="22"/>
                <w:lang w:val="uk-UA"/>
              </w:rPr>
              <w:t>(рахунок 81)</w:t>
            </w:r>
          </w:p>
        </w:tc>
      </w:tr>
      <w:tr w:rsidR="00AE3C65">
        <w:trPr>
          <w:cantSplit/>
        </w:trPr>
        <w:tc>
          <w:tcPr>
            <w:tcW w:w="2518" w:type="dxa"/>
            <w:vMerge w:val="restart"/>
            <w:tcBorders>
              <w:top w:val="nil"/>
            </w:tcBorders>
            <w:vAlign w:val="center"/>
          </w:tcPr>
          <w:p w:rsidR="00AE3C65" w:rsidRDefault="00AE3C65">
            <w:pPr>
              <w:pStyle w:val="a5"/>
              <w:rPr>
                <w:sz w:val="24"/>
                <w:szCs w:val="24"/>
                <w:lang w:val="uk-UA"/>
              </w:rPr>
            </w:pPr>
            <w:r>
              <w:rPr>
                <w:sz w:val="24"/>
                <w:szCs w:val="24"/>
                <w:lang w:val="uk-UA"/>
              </w:rPr>
              <w:t xml:space="preserve">Власний </w:t>
            </w:r>
            <w:r>
              <w:rPr>
                <w:sz w:val="24"/>
                <w:szCs w:val="24"/>
                <w:lang w:val="uk-UA"/>
              </w:rPr>
              <w:br/>
              <w:t>капітал</w:t>
            </w:r>
          </w:p>
        </w:tc>
        <w:tc>
          <w:tcPr>
            <w:tcW w:w="1418" w:type="dxa"/>
            <w:tcBorders>
              <w:top w:val="nil"/>
              <w:bottom w:val="nil"/>
            </w:tcBorders>
          </w:tcPr>
          <w:p w:rsidR="00AE3C65" w:rsidRDefault="00AE3C65">
            <w:pPr>
              <w:pStyle w:val="a5"/>
              <w:spacing w:line="360" w:lineRule="auto"/>
              <w:jc w:val="both"/>
              <w:rPr>
                <w:sz w:val="22"/>
                <w:szCs w:val="22"/>
                <w:lang w:val="uk-UA"/>
              </w:rPr>
            </w:pPr>
          </w:p>
        </w:tc>
        <w:tc>
          <w:tcPr>
            <w:tcW w:w="4584" w:type="dxa"/>
          </w:tcPr>
          <w:p w:rsidR="00AE3C65" w:rsidRDefault="00AE3C65">
            <w:pPr>
              <w:pStyle w:val="a5"/>
              <w:rPr>
                <w:sz w:val="22"/>
                <w:szCs w:val="22"/>
                <w:lang w:val="uk-UA"/>
              </w:rPr>
            </w:pPr>
            <w:r>
              <w:rPr>
                <w:sz w:val="22"/>
                <w:szCs w:val="22"/>
                <w:lang w:val="uk-UA"/>
              </w:rPr>
              <w:t>Фонди економічного стимулювання</w:t>
            </w:r>
          </w:p>
          <w:p w:rsidR="00AE3C65" w:rsidRDefault="00AE3C65">
            <w:pPr>
              <w:pStyle w:val="a5"/>
              <w:rPr>
                <w:sz w:val="22"/>
                <w:szCs w:val="22"/>
                <w:lang w:val="uk-UA"/>
              </w:rPr>
            </w:pPr>
            <w:r>
              <w:rPr>
                <w:sz w:val="22"/>
                <w:szCs w:val="22"/>
                <w:lang w:val="uk-UA"/>
              </w:rPr>
              <w:t>(рахунок 87)</w:t>
            </w:r>
          </w:p>
        </w:tc>
      </w:tr>
      <w:tr w:rsidR="00AE3C65">
        <w:trPr>
          <w:cantSplit/>
        </w:trPr>
        <w:tc>
          <w:tcPr>
            <w:tcW w:w="2518" w:type="dxa"/>
            <w:vMerge/>
            <w:tcBorders>
              <w:bottom w:val="nil"/>
            </w:tcBorders>
          </w:tcPr>
          <w:p w:rsidR="00AE3C65" w:rsidRDefault="00AE3C65">
            <w:pPr>
              <w:pStyle w:val="a5"/>
              <w:spacing w:line="360" w:lineRule="auto"/>
              <w:jc w:val="both"/>
              <w:rPr>
                <w:sz w:val="22"/>
                <w:szCs w:val="22"/>
                <w:lang w:val="uk-UA"/>
              </w:rPr>
            </w:pPr>
          </w:p>
        </w:tc>
        <w:tc>
          <w:tcPr>
            <w:tcW w:w="1418" w:type="dxa"/>
            <w:tcBorders>
              <w:top w:val="nil"/>
              <w:bottom w:val="nil"/>
            </w:tcBorders>
          </w:tcPr>
          <w:p w:rsidR="00AE3C65" w:rsidRDefault="00AE3C65">
            <w:pPr>
              <w:pStyle w:val="a5"/>
              <w:spacing w:line="360" w:lineRule="auto"/>
              <w:jc w:val="both"/>
              <w:rPr>
                <w:sz w:val="22"/>
                <w:szCs w:val="22"/>
                <w:lang w:val="uk-UA"/>
              </w:rPr>
            </w:pPr>
          </w:p>
        </w:tc>
        <w:tc>
          <w:tcPr>
            <w:tcW w:w="4584" w:type="dxa"/>
          </w:tcPr>
          <w:p w:rsidR="00AE3C65" w:rsidRDefault="00AE3C65">
            <w:pPr>
              <w:pStyle w:val="a5"/>
              <w:rPr>
                <w:sz w:val="22"/>
                <w:szCs w:val="22"/>
                <w:lang w:val="uk-UA"/>
              </w:rPr>
            </w:pPr>
            <w:r>
              <w:rPr>
                <w:sz w:val="22"/>
                <w:szCs w:val="22"/>
                <w:lang w:val="uk-UA"/>
              </w:rPr>
              <w:t>Резерв майбутніх платежів і виплат</w:t>
            </w:r>
          </w:p>
          <w:p w:rsidR="00AE3C65" w:rsidRDefault="00AE3C65">
            <w:pPr>
              <w:pStyle w:val="a5"/>
              <w:rPr>
                <w:sz w:val="22"/>
                <w:szCs w:val="22"/>
                <w:lang w:val="uk-UA"/>
              </w:rPr>
            </w:pPr>
            <w:r>
              <w:rPr>
                <w:sz w:val="22"/>
                <w:szCs w:val="22"/>
                <w:lang w:val="uk-UA"/>
              </w:rPr>
              <w:t>(рахунок 89)</w:t>
            </w:r>
          </w:p>
        </w:tc>
      </w:tr>
      <w:tr w:rsidR="00AE3C65">
        <w:tc>
          <w:tcPr>
            <w:tcW w:w="2518" w:type="dxa"/>
            <w:tcBorders>
              <w:left w:val="nil"/>
              <w:bottom w:val="nil"/>
              <w:right w:val="nil"/>
            </w:tcBorders>
          </w:tcPr>
          <w:p w:rsidR="00AE3C65" w:rsidRDefault="00AE3C65">
            <w:pPr>
              <w:pStyle w:val="a5"/>
              <w:spacing w:line="360" w:lineRule="auto"/>
              <w:jc w:val="both"/>
              <w:rPr>
                <w:sz w:val="22"/>
                <w:szCs w:val="22"/>
                <w:lang w:val="uk-UA"/>
              </w:rPr>
            </w:pPr>
          </w:p>
        </w:tc>
        <w:tc>
          <w:tcPr>
            <w:tcW w:w="1418" w:type="dxa"/>
            <w:tcBorders>
              <w:top w:val="nil"/>
              <w:left w:val="nil"/>
              <w:bottom w:val="nil"/>
            </w:tcBorders>
          </w:tcPr>
          <w:p w:rsidR="00AE3C65" w:rsidRDefault="00AE3C65">
            <w:pPr>
              <w:pStyle w:val="a5"/>
              <w:spacing w:line="360" w:lineRule="auto"/>
              <w:jc w:val="both"/>
              <w:rPr>
                <w:sz w:val="22"/>
                <w:szCs w:val="22"/>
                <w:lang w:val="uk-UA"/>
              </w:rPr>
            </w:pPr>
          </w:p>
        </w:tc>
        <w:tc>
          <w:tcPr>
            <w:tcW w:w="4584" w:type="dxa"/>
          </w:tcPr>
          <w:p w:rsidR="00AE3C65" w:rsidRDefault="00AE3C65">
            <w:pPr>
              <w:pStyle w:val="a5"/>
              <w:rPr>
                <w:sz w:val="22"/>
                <w:szCs w:val="22"/>
                <w:lang w:val="uk-UA"/>
              </w:rPr>
            </w:pPr>
            <w:r>
              <w:rPr>
                <w:sz w:val="22"/>
                <w:szCs w:val="22"/>
                <w:lang w:val="uk-UA"/>
              </w:rPr>
              <w:t>Прибуток і збиток</w:t>
            </w:r>
          </w:p>
          <w:p w:rsidR="00AE3C65" w:rsidRDefault="00AE3C65">
            <w:pPr>
              <w:pStyle w:val="a5"/>
              <w:rPr>
                <w:sz w:val="22"/>
                <w:szCs w:val="22"/>
                <w:lang w:val="uk-UA"/>
              </w:rPr>
            </w:pPr>
            <w:r>
              <w:rPr>
                <w:sz w:val="22"/>
                <w:szCs w:val="22"/>
                <w:lang w:val="uk-UA"/>
              </w:rPr>
              <w:t>(рахунок 80)</w:t>
            </w:r>
          </w:p>
        </w:tc>
      </w:tr>
      <w:tr w:rsidR="00AE3C65">
        <w:tc>
          <w:tcPr>
            <w:tcW w:w="2518" w:type="dxa"/>
            <w:tcBorders>
              <w:top w:val="nil"/>
              <w:left w:val="nil"/>
              <w:bottom w:val="nil"/>
              <w:right w:val="nil"/>
            </w:tcBorders>
          </w:tcPr>
          <w:p w:rsidR="00AE3C65" w:rsidRDefault="00AE3C65">
            <w:pPr>
              <w:pStyle w:val="a5"/>
              <w:spacing w:line="360" w:lineRule="auto"/>
              <w:jc w:val="both"/>
              <w:rPr>
                <w:sz w:val="22"/>
                <w:szCs w:val="22"/>
                <w:lang w:val="uk-UA"/>
              </w:rPr>
            </w:pPr>
          </w:p>
        </w:tc>
        <w:tc>
          <w:tcPr>
            <w:tcW w:w="1418" w:type="dxa"/>
            <w:tcBorders>
              <w:top w:val="nil"/>
              <w:left w:val="nil"/>
              <w:bottom w:val="nil"/>
            </w:tcBorders>
          </w:tcPr>
          <w:p w:rsidR="00AE3C65" w:rsidRDefault="00AE3C65">
            <w:pPr>
              <w:pStyle w:val="a5"/>
              <w:spacing w:line="360" w:lineRule="auto"/>
              <w:jc w:val="both"/>
              <w:rPr>
                <w:sz w:val="22"/>
                <w:szCs w:val="22"/>
                <w:lang w:val="uk-UA"/>
              </w:rPr>
            </w:pPr>
          </w:p>
        </w:tc>
        <w:tc>
          <w:tcPr>
            <w:tcW w:w="4584" w:type="dxa"/>
          </w:tcPr>
          <w:p w:rsidR="00AE3C65" w:rsidRDefault="00AE3C65">
            <w:pPr>
              <w:pStyle w:val="a5"/>
              <w:rPr>
                <w:sz w:val="22"/>
                <w:szCs w:val="22"/>
                <w:lang w:val="uk-UA"/>
              </w:rPr>
            </w:pPr>
            <w:r>
              <w:rPr>
                <w:sz w:val="22"/>
                <w:szCs w:val="22"/>
                <w:lang w:val="uk-UA"/>
              </w:rPr>
              <w:t>Нерозподілений прибуок минулих років</w:t>
            </w:r>
          </w:p>
          <w:p w:rsidR="00AE3C65" w:rsidRDefault="00AE3C65">
            <w:pPr>
              <w:pStyle w:val="a5"/>
              <w:rPr>
                <w:sz w:val="22"/>
                <w:szCs w:val="22"/>
                <w:lang w:val="uk-UA"/>
              </w:rPr>
            </w:pPr>
            <w:r>
              <w:rPr>
                <w:sz w:val="22"/>
                <w:szCs w:val="22"/>
                <w:lang w:val="uk-UA"/>
              </w:rPr>
              <w:t>(рахунок 98)</w:t>
            </w:r>
          </w:p>
        </w:tc>
      </w:tr>
      <w:tr w:rsidR="00AE3C65">
        <w:tc>
          <w:tcPr>
            <w:tcW w:w="2518" w:type="dxa"/>
            <w:tcBorders>
              <w:top w:val="nil"/>
              <w:left w:val="nil"/>
              <w:bottom w:val="nil"/>
              <w:right w:val="nil"/>
            </w:tcBorders>
          </w:tcPr>
          <w:p w:rsidR="00AE3C65" w:rsidRDefault="00AE3C65">
            <w:pPr>
              <w:pStyle w:val="a5"/>
              <w:spacing w:line="360" w:lineRule="auto"/>
              <w:jc w:val="both"/>
              <w:rPr>
                <w:sz w:val="22"/>
                <w:szCs w:val="22"/>
                <w:lang w:val="uk-UA"/>
              </w:rPr>
            </w:pPr>
          </w:p>
        </w:tc>
        <w:tc>
          <w:tcPr>
            <w:tcW w:w="1418" w:type="dxa"/>
            <w:tcBorders>
              <w:top w:val="nil"/>
              <w:left w:val="nil"/>
              <w:bottom w:val="nil"/>
            </w:tcBorders>
          </w:tcPr>
          <w:p w:rsidR="00AE3C65" w:rsidRDefault="00AE3C65">
            <w:pPr>
              <w:pStyle w:val="a5"/>
              <w:spacing w:line="360" w:lineRule="auto"/>
              <w:jc w:val="both"/>
              <w:rPr>
                <w:sz w:val="22"/>
                <w:szCs w:val="22"/>
                <w:lang w:val="uk-UA"/>
              </w:rPr>
            </w:pPr>
          </w:p>
        </w:tc>
        <w:tc>
          <w:tcPr>
            <w:tcW w:w="4584" w:type="dxa"/>
          </w:tcPr>
          <w:p w:rsidR="00AE3C65" w:rsidRDefault="00AE3C65">
            <w:pPr>
              <w:pStyle w:val="a5"/>
              <w:rPr>
                <w:sz w:val="22"/>
                <w:szCs w:val="22"/>
                <w:lang w:val="uk-UA"/>
              </w:rPr>
            </w:pPr>
            <w:r>
              <w:rPr>
                <w:sz w:val="22"/>
                <w:szCs w:val="22"/>
                <w:lang w:val="uk-UA"/>
              </w:rPr>
              <w:t>Фонди спеціального призначення</w:t>
            </w:r>
          </w:p>
          <w:p w:rsidR="00AE3C65" w:rsidRDefault="00AE3C65">
            <w:pPr>
              <w:pStyle w:val="a5"/>
              <w:rPr>
                <w:sz w:val="22"/>
                <w:szCs w:val="22"/>
                <w:lang w:val="uk-UA"/>
              </w:rPr>
            </w:pPr>
            <w:r>
              <w:rPr>
                <w:sz w:val="22"/>
                <w:szCs w:val="22"/>
                <w:lang w:val="uk-UA"/>
              </w:rPr>
              <w:t>(рахунок 88)</w:t>
            </w:r>
          </w:p>
        </w:tc>
      </w:tr>
      <w:tr w:rsidR="00AE3C65">
        <w:tc>
          <w:tcPr>
            <w:tcW w:w="2518" w:type="dxa"/>
            <w:tcBorders>
              <w:top w:val="nil"/>
              <w:left w:val="nil"/>
              <w:bottom w:val="nil"/>
              <w:right w:val="nil"/>
            </w:tcBorders>
          </w:tcPr>
          <w:p w:rsidR="00AE3C65" w:rsidRDefault="00AE3C65">
            <w:pPr>
              <w:pStyle w:val="a5"/>
              <w:spacing w:line="360" w:lineRule="auto"/>
              <w:jc w:val="both"/>
              <w:rPr>
                <w:sz w:val="22"/>
                <w:szCs w:val="22"/>
                <w:lang w:val="uk-UA"/>
              </w:rPr>
            </w:pPr>
          </w:p>
        </w:tc>
        <w:tc>
          <w:tcPr>
            <w:tcW w:w="1418" w:type="dxa"/>
            <w:tcBorders>
              <w:top w:val="nil"/>
              <w:left w:val="nil"/>
              <w:bottom w:val="nil"/>
            </w:tcBorders>
          </w:tcPr>
          <w:p w:rsidR="00AE3C65" w:rsidRDefault="00AE3C65">
            <w:pPr>
              <w:pStyle w:val="a5"/>
              <w:spacing w:line="360" w:lineRule="auto"/>
              <w:jc w:val="both"/>
              <w:rPr>
                <w:sz w:val="22"/>
                <w:szCs w:val="22"/>
                <w:lang w:val="uk-UA"/>
              </w:rPr>
            </w:pPr>
          </w:p>
        </w:tc>
        <w:tc>
          <w:tcPr>
            <w:tcW w:w="4584" w:type="dxa"/>
          </w:tcPr>
          <w:p w:rsidR="00AE3C65" w:rsidRDefault="00AE3C65">
            <w:pPr>
              <w:pStyle w:val="a5"/>
              <w:rPr>
                <w:sz w:val="22"/>
                <w:szCs w:val="22"/>
                <w:lang w:val="uk-UA"/>
              </w:rPr>
            </w:pPr>
            <w:r>
              <w:rPr>
                <w:sz w:val="22"/>
                <w:szCs w:val="22"/>
                <w:lang w:val="uk-UA"/>
              </w:rPr>
              <w:t>Цільове фінансування і цільові надходження</w:t>
            </w:r>
          </w:p>
          <w:p w:rsidR="00AE3C65" w:rsidRDefault="00AE3C65">
            <w:pPr>
              <w:pStyle w:val="a5"/>
              <w:rPr>
                <w:sz w:val="22"/>
                <w:szCs w:val="22"/>
                <w:lang w:val="uk-UA"/>
              </w:rPr>
            </w:pPr>
            <w:r>
              <w:rPr>
                <w:sz w:val="22"/>
                <w:szCs w:val="22"/>
                <w:lang w:val="uk-UA"/>
              </w:rPr>
              <w:t>(рахунок 96)</w:t>
            </w:r>
          </w:p>
        </w:tc>
      </w:tr>
    </w:tbl>
    <w:p w:rsidR="00AE3C65" w:rsidRDefault="00AE3C65">
      <w:pPr>
        <w:pStyle w:val="a5"/>
        <w:spacing w:line="360" w:lineRule="auto"/>
        <w:jc w:val="both"/>
        <w:rPr>
          <w:sz w:val="28"/>
          <w:szCs w:val="28"/>
          <w:lang w:val="uk-UA"/>
        </w:rPr>
      </w:pPr>
    </w:p>
    <w:p w:rsidR="00AE3C65" w:rsidRDefault="00AE3C65">
      <w:pPr>
        <w:pStyle w:val="a5"/>
        <w:spacing w:line="360" w:lineRule="auto"/>
        <w:ind w:left="1701" w:hanging="1701"/>
        <w:jc w:val="both"/>
        <w:rPr>
          <w:sz w:val="28"/>
          <w:szCs w:val="28"/>
          <w:lang w:val="uk-UA"/>
        </w:rPr>
      </w:pPr>
      <w:r>
        <w:rPr>
          <w:sz w:val="28"/>
          <w:szCs w:val="28"/>
          <w:lang w:val="uk-UA"/>
        </w:rPr>
        <w:t>Рис. 1.1. Взаємозв’язок власного капіталу з рахунками  бухгалтерського обліку</w:t>
      </w:r>
    </w:p>
    <w:p w:rsidR="00AE3C65" w:rsidRDefault="00AE3C65">
      <w:pPr>
        <w:pStyle w:val="a5"/>
        <w:spacing w:line="360" w:lineRule="auto"/>
        <w:ind w:firstLine="1134"/>
        <w:jc w:val="both"/>
        <w:rPr>
          <w:sz w:val="28"/>
          <w:szCs w:val="28"/>
          <w:lang w:val="uk-UA"/>
        </w:rPr>
      </w:pPr>
    </w:p>
    <w:p w:rsidR="00AE3C65" w:rsidRDefault="00AE3C65">
      <w:pPr>
        <w:pStyle w:val="a5"/>
        <w:spacing w:line="360" w:lineRule="auto"/>
        <w:ind w:firstLine="1134"/>
        <w:jc w:val="both"/>
        <w:rPr>
          <w:sz w:val="28"/>
          <w:szCs w:val="28"/>
          <w:lang w:val="uk-UA"/>
        </w:rPr>
      </w:pPr>
    </w:p>
    <w:p w:rsidR="00AE3C65" w:rsidRDefault="00AE3C65">
      <w:pPr>
        <w:pStyle w:val="a5"/>
        <w:spacing w:line="360" w:lineRule="auto"/>
        <w:ind w:firstLine="1134"/>
        <w:jc w:val="both"/>
        <w:rPr>
          <w:sz w:val="28"/>
          <w:szCs w:val="28"/>
          <w:lang w:val="uk-UA"/>
        </w:rPr>
      </w:pPr>
      <w:r>
        <w:rPr>
          <w:sz w:val="28"/>
          <w:szCs w:val="28"/>
          <w:lang w:val="uk-UA"/>
        </w:rPr>
        <w:t xml:space="preserve">Власні засоби акціонерних товариств в організаційно-правовому відношенні укладаються зі статутного фонду, резервного капіталу, що формується за рахунок тієї частини прибутку, що не підлягає розподілу між учасниками-акціонерами, у розмірах, передбачених статутним, але не більш 25% у рік. Функціональне призначення складових власних засобів по різному. Наприклад, статутний фонд – капітал служить для фінансового забезпечення виробничо-господарської діяльності. Резервний капітал передбачений для виплат (при відсутності прибутку) відсотків кредиторам і дивідентів по привілейованих акціях, списання боргів і збитків. (12, с.24). Утворення інших </w:t>
      </w:r>
      <w:r>
        <w:rPr>
          <w:sz w:val="28"/>
          <w:szCs w:val="28"/>
          <w:lang w:val="uk-UA"/>
        </w:rPr>
        <w:lastRenderedPageBreak/>
        <w:t>фондів (спеціальних фондів, фондів економічного стимулювання) повинно бути передбачатися статутом або рішенням зборів акціонерів.</w:t>
      </w:r>
    </w:p>
    <w:p w:rsidR="00AE3C65" w:rsidRDefault="00AE3C65">
      <w:pPr>
        <w:pStyle w:val="a5"/>
        <w:spacing w:line="360" w:lineRule="auto"/>
        <w:ind w:firstLine="1134"/>
        <w:jc w:val="both"/>
        <w:rPr>
          <w:sz w:val="28"/>
          <w:szCs w:val="28"/>
          <w:lang w:val="uk-UA"/>
        </w:rPr>
      </w:pPr>
      <w:r>
        <w:rPr>
          <w:sz w:val="28"/>
          <w:szCs w:val="28"/>
          <w:lang w:val="uk-UA"/>
        </w:rPr>
        <w:t>На розмір власного капіталу впливають:</w:t>
      </w:r>
    </w:p>
    <w:p w:rsidR="00AE3C65" w:rsidRDefault="00AE3C65">
      <w:pPr>
        <w:pStyle w:val="a5"/>
        <w:numPr>
          <w:ilvl w:val="0"/>
          <w:numId w:val="5"/>
        </w:numPr>
        <w:tabs>
          <w:tab w:val="clear" w:pos="1884"/>
          <w:tab w:val="num" w:pos="567"/>
        </w:tabs>
        <w:spacing w:line="360" w:lineRule="auto"/>
        <w:ind w:left="567" w:hanging="567"/>
        <w:jc w:val="both"/>
        <w:rPr>
          <w:sz w:val="28"/>
          <w:szCs w:val="28"/>
          <w:lang w:val="uk-UA"/>
        </w:rPr>
      </w:pPr>
      <w:r>
        <w:rPr>
          <w:sz w:val="28"/>
          <w:szCs w:val="28"/>
          <w:lang w:val="uk-UA"/>
        </w:rPr>
        <w:t>інвестиції, що дозволяють збільшити активи за рахунок додаткових засобів власників підприємства;</w:t>
      </w:r>
    </w:p>
    <w:p w:rsidR="00AE3C65" w:rsidRDefault="00AE3C65">
      <w:pPr>
        <w:pStyle w:val="a5"/>
        <w:numPr>
          <w:ilvl w:val="0"/>
          <w:numId w:val="5"/>
        </w:numPr>
        <w:tabs>
          <w:tab w:val="clear" w:pos="1884"/>
          <w:tab w:val="num" w:pos="567"/>
        </w:tabs>
        <w:spacing w:line="360" w:lineRule="auto"/>
        <w:ind w:left="567" w:hanging="567"/>
        <w:jc w:val="both"/>
        <w:rPr>
          <w:sz w:val="28"/>
          <w:szCs w:val="28"/>
          <w:lang w:val="uk-UA"/>
        </w:rPr>
      </w:pPr>
      <w:r>
        <w:rPr>
          <w:sz w:val="28"/>
          <w:szCs w:val="28"/>
          <w:lang w:val="uk-UA"/>
        </w:rPr>
        <w:t>прибутки, що містять у собі: прибуток від основної діяльності, прибутки (дивіденти, відсотки) по акціях і облігаціях, прибутки від інших видів діяльності. Будь-який прибуток веде до росту власного капіталу підприємства;</w:t>
      </w:r>
    </w:p>
    <w:p w:rsidR="00AE3C65" w:rsidRDefault="00AE3C65">
      <w:pPr>
        <w:pStyle w:val="a5"/>
        <w:numPr>
          <w:ilvl w:val="0"/>
          <w:numId w:val="5"/>
        </w:numPr>
        <w:tabs>
          <w:tab w:val="clear" w:pos="1884"/>
          <w:tab w:val="num" w:pos="567"/>
        </w:tabs>
        <w:spacing w:line="360" w:lineRule="auto"/>
        <w:ind w:left="567" w:hanging="567"/>
        <w:jc w:val="both"/>
        <w:rPr>
          <w:sz w:val="28"/>
          <w:szCs w:val="28"/>
          <w:lang w:val="uk-UA"/>
        </w:rPr>
      </w:pPr>
      <w:r>
        <w:rPr>
          <w:sz w:val="28"/>
          <w:szCs w:val="28"/>
          <w:lang w:val="uk-UA"/>
        </w:rPr>
        <w:t>вилучення засобів власниками підприємства веде до зменшення активів підприємства;</w:t>
      </w:r>
    </w:p>
    <w:p w:rsidR="00AE3C65" w:rsidRDefault="00AE3C65">
      <w:pPr>
        <w:pStyle w:val="a5"/>
        <w:numPr>
          <w:ilvl w:val="0"/>
          <w:numId w:val="5"/>
        </w:numPr>
        <w:tabs>
          <w:tab w:val="clear" w:pos="1884"/>
          <w:tab w:val="num" w:pos="567"/>
        </w:tabs>
        <w:spacing w:line="360" w:lineRule="auto"/>
        <w:ind w:left="567" w:hanging="567"/>
        <w:jc w:val="both"/>
        <w:rPr>
          <w:sz w:val="28"/>
          <w:szCs w:val="28"/>
          <w:lang w:val="uk-UA"/>
        </w:rPr>
      </w:pPr>
      <w:r>
        <w:rPr>
          <w:sz w:val="28"/>
          <w:szCs w:val="28"/>
          <w:lang w:val="uk-UA"/>
        </w:rPr>
        <w:t>витрати (покриття, отриманих раніше збитків, виплата дивідентів, відсотків, витрати власних засобів на цільове використання) ведуть до зменшення розміру власного капіталу.</w:t>
      </w:r>
    </w:p>
    <w:p w:rsidR="00AE3C65" w:rsidRDefault="00AE3C65">
      <w:pPr>
        <w:pStyle w:val="a5"/>
        <w:spacing w:line="360" w:lineRule="auto"/>
        <w:ind w:firstLine="1134"/>
        <w:jc w:val="both"/>
        <w:rPr>
          <w:sz w:val="28"/>
          <w:szCs w:val="28"/>
          <w:lang w:val="uk-UA"/>
        </w:rPr>
      </w:pPr>
      <w:r>
        <w:rPr>
          <w:sz w:val="28"/>
          <w:szCs w:val="28"/>
          <w:lang w:val="uk-UA"/>
        </w:rPr>
        <w:t>Вплив наведених операцій за звітний період прибутки перевищують витрати, то підприємство має прибутокі, навпаки, коли витрати перевищують прибутки підприємства – воно має збиток.</w:t>
      </w:r>
    </w:p>
    <w:p w:rsidR="00AE3C65" w:rsidRDefault="00AE3C65">
      <w:pPr>
        <w:pStyle w:val="a5"/>
        <w:spacing w:line="360" w:lineRule="auto"/>
        <w:ind w:firstLine="1134"/>
        <w:jc w:val="both"/>
        <w:rPr>
          <w:sz w:val="28"/>
          <w:szCs w:val="28"/>
          <w:lang w:val="uk-UA"/>
        </w:rPr>
      </w:pPr>
      <w:r>
        <w:rPr>
          <w:sz w:val="28"/>
          <w:szCs w:val="28"/>
          <w:lang w:val="uk-UA"/>
        </w:rPr>
        <w:t>Великий вплив на формування й облік власного капіталу має таке явище, як збитковість підприємства, тому що тоді немає можливості сформувати велику частину фондів і резервів, що існує на ЗАТ "ВПФ".</w:t>
      </w:r>
    </w:p>
    <w:p w:rsidR="00AE3C65" w:rsidRDefault="00AE3C65">
      <w:pPr>
        <w:pStyle w:val="a5"/>
        <w:spacing w:line="360" w:lineRule="auto"/>
        <w:ind w:firstLine="1134"/>
        <w:jc w:val="both"/>
        <w:rPr>
          <w:sz w:val="28"/>
          <w:szCs w:val="28"/>
          <w:lang w:val="uk-UA"/>
        </w:rPr>
      </w:pPr>
      <w:r>
        <w:rPr>
          <w:sz w:val="28"/>
          <w:szCs w:val="28"/>
          <w:lang w:val="uk-UA"/>
        </w:rPr>
        <w:t>Величина власного капіталу – це важлива економічна категорія, так як вона показує платоспроможність підприємства, що дуже важливо в період розвитку ринкових відносин. Тому питання обліку власного капіталі дуже актуальна. Організація обліку та його здійснення на прикладі базового підприємства розглянута в другому розділі.</w:t>
      </w:r>
    </w:p>
    <w:p w:rsidR="00AE3C65" w:rsidRDefault="00AE3C65">
      <w:pPr>
        <w:pStyle w:val="a5"/>
        <w:spacing w:line="360" w:lineRule="auto"/>
        <w:rPr>
          <w:lang w:val="uk-UA"/>
        </w:rPr>
      </w:pPr>
      <w:r>
        <w:rPr>
          <w:sz w:val="28"/>
          <w:szCs w:val="28"/>
          <w:lang w:val="uk-UA"/>
        </w:rPr>
        <w:br w:type="page"/>
      </w:r>
      <w:r>
        <w:rPr>
          <w:lang w:val="uk-UA"/>
        </w:rPr>
        <w:lastRenderedPageBreak/>
        <w:t>РОЗДІЛ 2</w:t>
      </w:r>
    </w:p>
    <w:p w:rsidR="00AE3C65" w:rsidRDefault="00AE3C65">
      <w:pPr>
        <w:pStyle w:val="a5"/>
        <w:spacing w:line="360" w:lineRule="auto"/>
        <w:rPr>
          <w:lang w:val="uk-UA"/>
        </w:rPr>
      </w:pPr>
    </w:p>
    <w:p w:rsidR="00AE3C65" w:rsidRDefault="00AE3C65">
      <w:pPr>
        <w:pStyle w:val="a5"/>
        <w:spacing w:line="360" w:lineRule="auto"/>
        <w:rPr>
          <w:lang w:val="uk-UA"/>
        </w:rPr>
      </w:pPr>
      <w:r>
        <w:rPr>
          <w:lang w:val="uk-UA"/>
        </w:rPr>
        <w:t>Облік власного капіталу</w:t>
      </w:r>
    </w:p>
    <w:p w:rsidR="00AE3C65" w:rsidRDefault="00AE3C65">
      <w:pPr>
        <w:pStyle w:val="a5"/>
        <w:spacing w:line="360" w:lineRule="auto"/>
        <w:jc w:val="both"/>
        <w:rPr>
          <w:sz w:val="28"/>
          <w:szCs w:val="28"/>
          <w:lang w:val="uk-UA"/>
        </w:rPr>
      </w:pPr>
    </w:p>
    <w:p w:rsidR="00AE3C65" w:rsidRDefault="00AE3C65">
      <w:pPr>
        <w:pStyle w:val="a5"/>
        <w:spacing w:line="360" w:lineRule="auto"/>
        <w:jc w:val="both"/>
        <w:rPr>
          <w:sz w:val="28"/>
          <w:szCs w:val="28"/>
          <w:lang w:val="uk-UA"/>
        </w:rPr>
      </w:pPr>
    </w:p>
    <w:p w:rsidR="00AE3C65" w:rsidRDefault="00AE3C65">
      <w:pPr>
        <w:pStyle w:val="a5"/>
        <w:spacing w:line="360" w:lineRule="auto"/>
        <w:ind w:firstLine="1134"/>
        <w:jc w:val="both"/>
        <w:rPr>
          <w:sz w:val="28"/>
          <w:szCs w:val="28"/>
          <w:lang w:val="uk-UA"/>
        </w:rPr>
      </w:pPr>
      <w:r>
        <w:rPr>
          <w:sz w:val="28"/>
          <w:szCs w:val="28"/>
          <w:lang w:val="uk-UA"/>
        </w:rPr>
        <w:t>2.1 Організаційні принципи обліку власного капіталу</w:t>
      </w:r>
    </w:p>
    <w:p w:rsidR="00AE3C65" w:rsidRDefault="00AE3C65">
      <w:pPr>
        <w:pStyle w:val="a5"/>
        <w:spacing w:line="360" w:lineRule="auto"/>
        <w:ind w:firstLine="1134"/>
        <w:jc w:val="both"/>
        <w:rPr>
          <w:sz w:val="28"/>
          <w:szCs w:val="28"/>
          <w:lang w:val="uk-UA"/>
        </w:rPr>
      </w:pPr>
    </w:p>
    <w:p w:rsidR="00AE3C65" w:rsidRDefault="00AE3C65">
      <w:pPr>
        <w:pStyle w:val="a5"/>
        <w:spacing w:line="360" w:lineRule="auto"/>
        <w:ind w:firstLine="1134"/>
        <w:jc w:val="both"/>
        <w:rPr>
          <w:sz w:val="28"/>
          <w:szCs w:val="28"/>
          <w:lang w:val="uk-UA"/>
        </w:rPr>
      </w:pPr>
    </w:p>
    <w:p w:rsidR="00AE3C65" w:rsidRDefault="00AE3C65">
      <w:pPr>
        <w:pStyle w:val="a5"/>
        <w:spacing w:line="360" w:lineRule="auto"/>
        <w:ind w:firstLine="1134"/>
        <w:jc w:val="both"/>
        <w:rPr>
          <w:sz w:val="28"/>
          <w:szCs w:val="28"/>
          <w:lang w:val="uk-UA"/>
        </w:rPr>
      </w:pPr>
      <w:r>
        <w:rPr>
          <w:sz w:val="28"/>
          <w:szCs w:val="28"/>
          <w:lang w:val="uk-UA"/>
        </w:rPr>
        <w:t>Організація обліку власного капіталу – це процес беззупинного, цілеспрямованого вибору і застосування найбільш раціональних засобів і технологічних прийомів збору та обробки облікової інформації й упорядкування звітності про наявність, формування і використання фондів, резервів і фінансових результатів. Найбільш важливими об’єктами організації обліку є такі складові облікового процесу:</w:t>
      </w:r>
    </w:p>
    <w:p w:rsidR="00AE3C65" w:rsidRDefault="00AE3C65">
      <w:pPr>
        <w:pStyle w:val="a5"/>
        <w:numPr>
          <w:ilvl w:val="0"/>
          <w:numId w:val="12"/>
        </w:numPr>
        <w:tabs>
          <w:tab w:val="clear" w:pos="2514"/>
          <w:tab w:val="num" w:pos="426"/>
        </w:tabs>
        <w:spacing w:line="360" w:lineRule="auto"/>
        <w:ind w:hanging="2514"/>
        <w:jc w:val="both"/>
        <w:rPr>
          <w:sz w:val="28"/>
          <w:szCs w:val="28"/>
          <w:lang w:val="uk-UA"/>
        </w:rPr>
      </w:pPr>
      <w:r>
        <w:rPr>
          <w:sz w:val="28"/>
          <w:szCs w:val="28"/>
          <w:lang w:val="uk-UA"/>
        </w:rPr>
        <w:t>облік статутного фонду;</w:t>
      </w:r>
    </w:p>
    <w:p w:rsidR="00AE3C65" w:rsidRDefault="00AE3C65">
      <w:pPr>
        <w:pStyle w:val="a5"/>
        <w:numPr>
          <w:ilvl w:val="0"/>
          <w:numId w:val="12"/>
        </w:numPr>
        <w:tabs>
          <w:tab w:val="clear" w:pos="2514"/>
          <w:tab w:val="num" w:pos="426"/>
        </w:tabs>
        <w:spacing w:line="360" w:lineRule="auto"/>
        <w:ind w:hanging="2514"/>
        <w:jc w:val="both"/>
        <w:rPr>
          <w:sz w:val="28"/>
          <w:szCs w:val="28"/>
          <w:lang w:val="uk-UA"/>
        </w:rPr>
      </w:pPr>
      <w:r>
        <w:rPr>
          <w:sz w:val="28"/>
          <w:szCs w:val="28"/>
          <w:lang w:val="uk-UA"/>
        </w:rPr>
        <w:t>облік формування і використанні фондів і резервів підприємства;</w:t>
      </w:r>
    </w:p>
    <w:p w:rsidR="00AE3C65" w:rsidRDefault="00AE3C65">
      <w:pPr>
        <w:pStyle w:val="a5"/>
        <w:numPr>
          <w:ilvl w:val="0"/>
          <w:numId w:val="12"/>
        </w:numPr>
        <w:tabs>
          <w:tab w:val="clear" w:pos="2514"/>
          <w:tab w:val="num" w:pos="426"/>
        </w:tabs>
        <w:spacing w:line="360" w:lineRule="auto"/>
        <w:ind w:hanging="2514"/>
        <w:jc w:val="both"/>
        <w:rPr>
          <w:sz w:val="28"/>
          <w:szCs w:val="28"/>
          <w:lang w:val="uk-UA"/>
        </w:rPr>
      </w:pPr>
      <w:r>
        <w:rPr>
          <w:sz w:val="28"/>
          <w:szCs w:val="28"/>
          <w:lang w:val="uk-UA"/>
        </w:rPr>
        <w:t>визначення й облік фінансових результатів.</w:t>
      </w:r>
    </w:p>
    <w:p w:rsidR="00AE3C65" w:rsidRDefault="00AE3C65">
      <w:pPr>
        <w:pStyle w:val="a5"/>
        <w:spacing w:line="360" w:lineRule="auto"/>
        <w:ind w:firstLine="1134"/>
        <w:jc w:val="both"/>
        <w:rPr>
          <w:sz w:val="28"/>
          <w:szCs w:val="28"/>
          <w:lang w:val="uk-UA"/>
        </w:rPr>
      </w:pPr>
      <w:r>
        <w:rPr>
          <w:sz w:val="28"/>
          <w:szCs w:val="28"/>
          <w:lang w:val="uk-UA"/>
        </w:rPr>
        <w:t>Облік фондів резервів і фінансових результатів у ЗАТ "ВПФ" ведеться фінансово-розрахунковим сектором бухгалтерії. Облік статутного капіталу проводиться заступником головного бухгалтера. Перелік робіт із фінансово-розрахункового сектора визначається в нормативному документі "Положення про відділ по обліку фінансово-розрахункових операцій". Цей документ розроблений й затверджений керівником. Кожний робітник, що займається обліком власного капіталу, має свої обов’язки, що утримуються в посадовій інструкції.</w:t>
      </w:r>
    </w:p>
    <w:p w:rsidR="00AE3C65" w:rsidRDefault="00AE3C65">
      <w:pPr>
        <w:pStyle w:val="a5"/>
        <w:spacing w:line="360" w:lineRule="auto"/>
        <w:ind w:firstLine="1134"/>
        <w:jc w:val="both"/>
        <w:rPr>
          <w:sz w:val="28"/>
          <w:szCs w:val="28"/>
          <w:lang w:val="uk-UA"/>
        </w:rPr>
      </w:pPr>
      <w:r>
        <w:rPr>
          <w:sz w:val="28"/>
          <w:szCs w:val="28"/>
          <w:lang w:val="uk-UA"/>
        </w:rPr>
        <w:t>Плановування і контроль термінів виконання облікових робіт проводиться за допомогою системи графіків, які відображають облікові процеси.</w:t>
      </w:r>
    </w:p>
    <w:p w:rsidR="00AE3C65" w:rsidRDefault="00AE3C65">
      <w:pPr>
        <w:pStyle w:val="a5"/>
        <w:spacing w:line="360" w:lineRule="auto"/>
        <w:ind w:firstLine="1134"/>
        <w:jc w:val="both"/>
        <w:rPr>
          <w:sz w:val="28"/>
          <w:szCs w:val="28"/>
          <w:lang w:val="uk-UA"/>
        </w:rPr>
      </w:pPr>
      <w:r>
        <w:rPr>
          <w:sz w:val="28"/>
          <w:szCs w:val="28"/>
          <w:lang w:val="uk-UA"/>
        </w:rPr>
        <w:t xml:space="preserve">Сутність організації облікової роботи з графіка складається в тому, що збір первинної облікової інформації, передача в органи обліку, </w:t>
      </w:r>
      <w:r>
        <w:rPr>
          <w:sz w:val="28"/>
          <w:szCs w:val="28"/>
          <w:lang w:val="uk-UA"/>
        </w:rPr>
        <w:lastRenderedPageBreak/>
        <w:t>опрацювання даних, упорядкування звітності і видача інформації споживачам виконується в зазхдалегідь установленні терміни строки.</w:t>
      </w:r>
    </w:p>
    <w:p w:rsidR="00AE3C65" w:rsidRDefault="00AE3C65">
      <w:pPr>
        <w:pStyle w:val="a5"/>
        <w:spacing w:line="360" w:lineRule="auto"/>
        <w:ind w:firstLine="1134"/>
        <w:jc w:val="both"/>
        <w:rPr>
          <w:sz w:val="28"/>
          <w:szCs w:val="28"/>
          <w:lang w:val="uk-UA"/>
        </w:rPr>
      </w:pPr>
      <w:r>
        <w:rPr>
          <w:sz w:val="28"/>
          <w:szCs w:val="28"/>
          <w:lang w:val="uk-UA"/>
        </w:rPr>
        <w:t>Слід зазначити, що в ЗАТ "ВПФ" існує як журнально-ордерна форма обліку, так і таблична-автоматизована форма обліку, що значно полегшила ведення документообігу власного капіталу.</w:t>
      </w:r>
    </w:p>
    <w:p w:rsidR="00AE3C65" w:rsidRDefault="00AE3C65">
      <w:pPr>
        <w:pStyle w:val="a5"/>
        <w:spacing w:line="360" w:lineRule="auto"/>
        <w:ind w:firstLine="1134"/>
        <w:jc w:val="both"/>
        <w:rPr>
          <w:sz w:val="28"/>
          <w:szCs w:val="28"/>
          <w:lang w:val="uk-UA"/>
        </w:rPr>
      </w:pPr>
      <w:r>
        <w:rPr>
          <w:sz w:val="28"/>
          <w:szCs w:val="28"/>
          <w:lang w:val="uk-UA"/>
        </w:rPr>
        <w:t>Облік власного капіталу, як і облік у загалі, позаначається з первинних документів. Організація первинної облікової інформації починається з виявленням складу господарських операцій і об’єктів, що повинні знайти відображення в системі обліку на підприємстві. Для цього по кожному з поділів облікової роботи складається перелік інформації. Такий перелік називається обліковою номенклатурою. У табл. 2.1 відображен перелік номенклатур по обліку власного капіталу. Специфіка цієї таблиці в тому, що по власному капіталу майже немає конкретних первинних документів, тому всі дані про номенклатуру утримуються в звітності і машинограммах синтетичного й аналітичного урахування.</w:t>
      </w:r>
    </w:p>
    <w:p w:rsidR="00AE3C65" w:rsidRDefault="00AE3C65">
      <w:pPr>
        <w:pStyle w:val="a5"/>
        <w:spacing w:line="360" w:lineRule="auto"/>
        <w:ind w:firstLine="1134"/>
        <w:jc w:val="right"/>
        <w:rPr>
          <w:sz w:val="28"/>
          <w:szCs w:val="28"/>
        </w:rPr>
      </w:pPr>
      <w:r>
        <w:rPr>
          <w:sz w:val="28"/>
          <w:szCs w:val="28"/>
        </w:rPr>
        <w:t>Табл. 2.1.</w:t>
      </w:r>
    </w:p>
    <w:p w:rsidR="00AE3C65" w:rsidRDefault="00AE3C65">
      <w:pPr>
        <w:pStyle w:val="a5"/>
        <w:spacing w:line="360" w:lineRule="auto"/>
        <w:rPr>
          <w:sz w:val="28"/>
          <w:szCs w:val="28"/>
          <w:lang w:val="uk-UA"/>
        </w:rPr>
      </w:pPr>
    </w:p>
    <w:p w:rsidR="00AE3C65" w:rsidRDefault="00AE3C65">
      <w:pPr>
        <w:pStyle w:val="a5"/>
        <w:spacing w:line="360" w:lineRule="auto"/>
        <w:rPr>
          <w:sz w:val="28"/>
          <w:szCs w:val="28"/>
          <w:lang w:val="uk-UA"/>
        </w:rPr>
      </w:pPr>
      <w:r>
        <w:rPr>
          <w:sz w:val="28"/>
          <w:szCs w:val="28"/>
          <w:lang w:val="uk-UA"/>
        </w:rPr>
        <w:t>Перелік облікових номенклатур власного капіталу</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2835"/>
        <w:gridCol w:w="1276"/>
        <w:gridCol w:w="2835"/>
      </w:tblGrid>
      <w:tr w:rsidR="00AE3C65">
        <w:tc>
          <w:tcPr>
            <w:tcW w:w="2660" w:type="dxa"/>
            <w:vAlign w:val="center"/>
          </w:tcPr>
          <w:p w:rsidR="00AE3C65" w:rsidRDefault="00AE3C65">
            <w:pPr>
              <w:pStyle w:val="a5"/>
              <w:rPr>
                <w:sz w:val="24"/>
                <w:szCs w:val="24"/>
                <w:lang w:val="uk-UA"/>
              </w:rPr>
            </w:pPr>
            <w:r>
              <w:rPr>
                <w:sz w:val="24"/>
                <w:szCs w:val="24"/>
                <w:lang w:val="uk-UA"/>
              </w:rPr>
              <w:t>Характеристика необхідних даних (номенклатур)</w:t>
            </w:r>
          </w:p>
        </w:tc>
        <w:tc>
          <w:tcPr>
            <w:tcW w:w="2835" w:type="dxa"/>
            <w:vAlign w:val="center"/>
          </w:tcPr>
          <w:p w:rsidR="00AE3C65" w:rsidRDefault="00AE3C65">
            <w:pPr>
              <w:pStyle w:val="a5"/>
              <w:rPr>
                <w:sz w:val="24"/>
                <w:szCs w:val="24"/>
                <w:lang w:val="uk-UA"/>
              </w:rPr>
            </w:pPr>
            <w:r>
              <w:rPr>
                <w:sz w:val="24"/>
                <w:szCs w:val="24"/>
                <w:lang w:val="uk-UA"/>
              </w:rPr>
              <w:t>Для чого необхідні дані</w:t>
            </w:r>
          </w:p>
        </w:tc>
        <w:tc>
          <w:tcPr>
            <w:tcW w:w="1276" w:type="dxa"/>
            <w:vAlign w:val="center"/>
          </w:tcPr>
          <w:p w:rsidR="00AE3C65" w:rsidRDefault="00AE3C65">
            <w:pPr>
              <w:pStyle w:val="a5"/>
              <w:rPr>
                <w:sz w:val="24"/>
                <w:szCs w:val="24"/>
                <w:lang w:val="uk-UA"/>
              </w:rPr>
            </w:pPr>
            <w:r>
              <w:rPr>
                <w:sz w:val="24"/>
                <w:szCs w:val="24"/>
                <w:lang w:val="uk-UA"/>
              </w:rPr>
              <w:t>Вимі-рюється в грош. одиницях</w:t>
            </w:r>
          </w:p>
        </w:tc>
        <w:tc>
          <w:tcPr>
            <w:tcW w:w="2835" w:type="dxa"/>
            <w:vAlign w:val="center"/>
          </w:tcPr>
          <w:p w:rsidR="00AE3C65" w:rsidRDefault="00AE3C65">
            <w:pPr>
              <w:pStyle w:val="a5"/>
              <w:rPr>
                <w:sz w:val="24"/>
                <w:szCs w:val="24"/>
                <w:lang w:val="uk-UA"/>
              </w:rPr>
            </w:pPr>
            <w:r>
              <w:rPr>
                <w:sz w:val="24"/>
                <w:szCs w:val="24"/>
                <w:lang w:val="uk-UA"/>
              </w:rPr>
              <w:t>У яких носіях фіксується</w:t>
            </w:r>
          </w:p>
        </w:tc>
      </w:tr>
      <w:tr w:rsidR="00AE3C65">
        <w:tc>
          <w:tcPr>
            <w:tcW w:w="2660" w:type="dxa"/>
            <w:vAlign w:val="center"/>
          </w:tcPr>
          <w:p w:rsidR="00AE3C65" w:rsidRDefault="00AE3C65">
            <w:pPr>
              <w:pStyle w:val="a5"/>
              <w:jc w:val="both"/>
              <w:rPr>
                <w:sz w:val="24"/>
                <w:szCs w:val="24"/>
                <w:lang w:val="uk-UA"/>
              </w:rPr>
            </w:pPr>
            <w:r>
              <w:rPr>
                <w:sz w:val="24"/>
                <w:szCs w:val="24"/>
                <w:lang w:val="uk-UA"/>
              </w:rPr>
              <w:t>Розмір фондів</w:t>
            </w:r>
          </w:p>
          <w:p w:rsidR="00AE3C65" w:rsidRDefault="00AE3C65">
            <w:pPr>
              <w:pStyle w:val="a5"/>
              <w:jc w:val="both"/>
              <w:rPr>
                <w:sz w:val="24"/>
                <w:szCs w:val="24"/>
                <w:lang w:val="uk-UA"/>
              </w:rPr>
            </w:pPr>
            <w:r>
              <w:rPr>
                <w:sz w:val="24"/>
                <w:szCs w:val="24"/>
                <w:lang w:val="uk-UA"/>
              </w:rPr>
              <w:t>(або резервів)</w:t>
            </w:r>
          </w:p>
        </w:tc>
        <w:tc>
          <w:tcPr>
            <w:tcW w:w="2835" w:type="dxa"/>
            <w:vAlign w:val="center"/>
          </w:tcPr>
          <w:p w:rsidR="00AE3C65" w:rsidRDefault="00AE3C65">
            <w:pPr>
              <w:pStyle w:val="a5"/>
              <w:jc w:val="both"/>
              <w:rPr>
                <w:sz w:val="24"/>
                <w:szCs w:val="24"/>
                <w:lang w:val="uk-UA"/>
              </w:rPr>
            </w:pPr>
            <w:r>
              <w:rPr>
                <w:sz w:val="24"/>
                <w:szCs w:val="24"/>
                <w:lang w:val="uk-UA"/>
              </w:rPr>
              <w:t>Для правильного обліку фондів</w:t>
            </w:r>
          </w:p>
        </w:tc>
        <w:tc>
          <w:tcPr>
            <w:tcW w:w="1276" w:type="dxa"/>
            <w:vAlign w:val="center"/>
          </w:tcPr>
          <w:p w:rsidR="00AE3C65" w:rsidRDefault="00AE3C65">
            <w:pPr>
              <w:pStyle w:val="a5"/>
              <w:rPr>
                <w:sz w:val="24"/>
                <w:szCs w:val="24"/>
                <w:lang w:val="uk-UA"/>
              </w:rPr>
            </w:pPr>
            <w:r>
              <w:rPr>
                <w:sz w:val="24"/>
                <w:szCs w:val="24"/>
                <w:lang w:val="uk-UA"/>
              </w:rPr>
              <w:t>Так</w:t>
            </w:r>
          </w:p>
        </w:tc>
        <w:tc>
          <w:tcPr>
            <w:tcW w:w="2835" w:type="dxa"/>
            <w:vAlign w:val="center"/>
          </w:tcPr>
          <w:p w:rsidR="00AE3C65" w:rsidRDefault="00AE3C65">
            <w:pPr>
              <w:pStyle w:val="a5"/>
              <w:jc w:val="both"/>
              <w:rPr>
                <w:sz w:val="24"/>
                <w:szCs w:val="24"/>
                <w:lang w:val="uk-UA"/>
              </w:rPr>
            </w:pPr>
            <w:r>
              <w:rPr>
                <w:sz w:val="24"/>
                <w:szCs w:val="24"/>
                <w:lang w:val="uk-UA"/>
              </w:rPr>
              <w:t>Нормативні</w:t>
            </w:r>
          </w:p>
          <w:p w:rsidR="00AE3C65" w:rsidRDefault="00AE3C65">
            <w:pPr>
              <w:pStyle w:val="a5"/>
              <w:jc w:val="both"/>
              <w:rPr>
                <w:sz w:val="24"/>
                <w:szCs w:val="24"/>
                <w:lang w:val="uk-UA"/>
              </w:rPr>
            </w:pPr>
            <w:r>
              <w:rPr>
                <w:sz w:val="24"/>
                <w:szCs w:val="24"/>
                <w:lang w:val="uk-UA"/>
              </w:rPr>
              <w:t>документи, форми звітності</w:t>
            </w:r>
          </w:p>
        </w:tc>
      </w:tr>
      <w:tr w:rsidR="00AE3C65">
        <w:tc>
          <w:tcPr>
            <w:tcW w:w="2660" w:type="dxa"/>
            <w:vAlign w:val="center"/>
          </w:tcPr>
          <w:p w:rsidR="00AE3C65" w:rsidRDefault="00AE3C65">
            <w:pPr>
              <w:pStyle w:val="a5"/>
              <w:jc w:val="both"/>
              <w:rPr>
                <w:sz w:val="24"/>
                <w:szCs w:val="24"/>
                <w:lang w:val="uk-UA"/>
              </w:rPr>
            </w:pPr>
            <w:r>
              <w:rPr>
                <w:sz w:val="24"/>
                <w:szCs w:val="24"/>
                <w:lang w:val="uk-UA"/>
              </w:rPr>
              <w:t>Формування фондів і резервів</w:t>
            </w:r>
          </w:p>
        </w:tc>
        <w:tc>
          <w:tcPr>
            <w:tcW w:w="2835" w:type="dxa"/>
            <w:vAlign w:val="center"/>
          </w:tcPr>
          <w:p w:rsidR="00AE3C65" w:rsidRDefault="00AE3C65">
            <w:pPr>
              <w:pStyle w:val="a5"/>
              <w:jc w:val="left"/>
              <w:rPr>
                <w:sz w:val="24"/>
                <w:szCs w:val="24"/>
                <w:lang w:val="uk-UA"/>
              </w:rPr>
            </w:pPr>
            <w:r>
              <w:rPr>
                <w:sz w:val="24"/>
                <w:szCs w:val="24"/>
                <w:lang w:val="uk-UA"/>
              </w:rPr>
              <w:t>Для контролю за спрямуванням засобів і вірності обліку</w:t>
            </w:r>
          </w:p>
        </w:tc>
        <w:tc>
          <w:tcPr>
            <w:tcW w:w="1276" w:type="dxa"/>
            <w:vAlign w:val="center"/>
          </w:tcPr>
          <w:p w:rsidR="00AE3C65" w:rsidRDefault="00AE3C65">
            <w:pPr>
              <w:pStyle w:val="a5"/>
              <w:rPr>
                <w:sz w:val="24"/>
                <w:szCs w:val="24"/>
                <w:lang w:val="uk-UA"/>
              </w:rPr>
            </w:pPr>
            <w:r>
              <w:rPr>
                <w:sz w:val="24"/>
                <w:szCs w:val="24"/>
                <w:lang w:val="uk-UA"/>
              </w:rPr>
              <w:t>Так</w:t>
            </w:r>
          </w:p>
        </w:tc>
        <w:tc>
          <w:tcPr>
            <w:tcW w:w="2835" w:type="dxa"/>
            <w:vAlign w:val="center"/>
          </w:tcPr>
          <w:p w:rsidR="00AE3C65" w:rsidRDefault="00AE3C65">
            <w:pPr>
              <w:pStyle w:val="a5"/>
              <w:jc w:val="both"/>
              <w:rPr>
                <w:sz w:val="24"/>
                <w:szCs w:val="24"/>
                <w:lang w:val="uk-UA"/>
              </w:rPr>
            </w:pPr>
            <w:r>
              <w:rPr>
                <w:sz w:val="24"/>
                <w:szCs w:val="24"/>
                <w:lang w:val="uk-UA"/>
              </w:rPr>
              <w:t xml:space="preserve">Кошториси,первині документи, аналітичні дані, форми </w:t>
            </w:r>
            <w:r>
              <w:rPr>
                <w:sz w:val="24"/>
                <w:szCs w:val="24"/>
                <w:lang w:val="uk-UA"/>
              </w:rPr>
              <w:br/>
              <w:t>1-3 звітності, нормативні документи</w:t>
            </w:r>
          </w:p>
        </w:tc>
      </w:tr>
      <w:tr w:rsidR="00AE3C65">
        <w:tc>
          <w:tcPr>
            <w:tcW w:w="2660" w:type="dxa"/>
            <w:vAlign w:val="center"/>
          </w:tcPr>
          <w:p w:rsidR="00AE3C65" w:rsidRDefault="00AE3C65">
            <w:pPr>
              <w:pStyle w:val="a5"/>
              <w:jc w:val="both"/>
              <w:rPr>
                <w:sz w:val="24"/>
                <w:szCs w:val="24"/>
                <w:lang w:val="uk-UA"/>
              </w:rPr>
            </w:pPr>
            <w:r>
              <w:rPr>
                <w:sz w:val="24"/>
                <w:szCs w:val="24"/>
                <w:lang w:val="uk-UA"/>
              </w:rPr>
              <w:t>Плановий розмір використання засобів фондів і резервів</w:t>
            </w:r>
          </w:p>
        </w:tc>
        <w:tc>
          <w:tcPr>
            <w:tcW w:w="2835" w:type="dxa"/>
            <w:vAlign w:val="center"/>
          </w:tcPr>
          <w:p w:rsidR="00AE3C65" w:rsidRDefault="00AE3C65">
            <w:pPr>
              <w:pStyle w:val="a5"/>
              <w:jc w:val="left"/>
              <w:rPr>
                <w:sz w:val="24"/>
                <w:szCs w:val="24"/>
                <w:lang w:val="uk-UA"/>
              </w:rPr>
            </w:pPr>
            <w:r>
              <w:rPr>
                <w:sz w:val="24"/>
                <w:szCs w:val="24"/>
                <w:lang w:val="uk-UA"/>
              </w:rPr>
              <w:t>Для контролю за вірністю використання засобів власного капіталу</w:t>
            </w:r>
          </w:p>
        </w:tc>
        <w:tc>
          <w:tcPr>
            <w:tcW w:w="1276" w:type="dxa"/>
            <w:vAlign w:val="center"/>
          </w:tcPr>
          <w:p w:rsidR="00AE3C65" w:rsidRDefault="00AE3C65">
            <w:pPr>
              <w:pStyle w:val="a5"/>
              <w:rPr>
                <w:sz w:val="24"/>
                <w:szCs w:val="24"/>
                <w:lang w:val="uk-UA"/>
              </w:rPr>
            </w:pPr>
            <w:r>
              <w:rPr>
                <w:sz w:val="24"/>
                <w:szCs w:val="24"/>
                <w:lang w:val="uk-UA"/>
              </w:rPr>
              <w:t>Так</w:t>
            </w:r>
          </w:p>
        </w:tc>
        <w:tc>
          <w:tcPr>
            <w:tcW w:w="2835" w:type="dxa"/>
            <w:vAlign w:val="center"/>
          </w:tcPr>
          <w:p w:rsidR="00AE3C65" w:rsidRDefault="00AE3C65">
            <w:pPr>
              <w:pStyle w:val="a5"/>
              <w:jc w:val="both"/>
              <w:rPr>
                <w:sz w:val="24"/>
                <w:szCs w:val="24"/>
                <w:lang w:val="uk-UA"/>
              </w:rPr>
            </w:pPr>
            <w:r>
              <w:rPr>
                <w:sz w:val="24"/>
                <w:szCs w:val="24"/>
                <w:lang w:val="uk-UA"/>
              </w:rPr>
              <w:t>Кошторис, планові калькуляції, використання засобів, фондів і резервів.</w:t>
            </w:r>
          </w:p>
        </w:tc>
      </w:tr>
      <w:tr w:rsidR="00AE3C65">
        <w:tc>
          <w:tcPr>
            <w:tcW w:w="2660" w:type="dxa"/>
            <w:vAlign w:val="center"/>
          </w:tcPr>
          <w:p w:rsidR="00AE3C65" w:rsidRDefault="00AE3C65">
            <w:pPr>
              <w:pStyle w:val="a5"/>
              <w:jc w:val="both"/>
              <w:rPr>
                <w:sz w:val="24"/>
                <w:szCs w:val="24"/>
                <w:lang w:val="uk-UA"/>
              </w:rPr>
            </w:pPr>
            <w:r>
              <w:rPr>
                <w:sz w:val="24"/>
                <w:szCs w:val="24"/>
                <w:lang w:val="uk-UA"/>
              </w:rPr>
              <w:t>Розмір прибутку (збитків)</w:t>
            </w:r>
          </w:p>
        </w:tc>
        <w:tc>
          <w:tcPr>
            <w:tcW w:w="2835" w:type="dxa"/>
            <w:vAlign w:val="center"/>
          </w:tcPr>
          <w:p w:rsidR="00AE3C65" w:rsidRDefault="00AE3C65">
            <w:pPr>
              <w:pStyle w:val="a5"/>
              <w:jc w:val="left"/>
              <w:rPr>
                <w:sz w:val="24"/>
                <w:szCs w:val="24"/>
                <w:lang w:val="uk-UA"/>
              </w:rPr>
            </w:pPr>
            <w:r>
              <w:rPr>
                <w:sz w:val="24"/>
                <w:szCs w:val="24"/>
                <w:lang w:val="uk-UA"/>
              </w:rPr>
              <w:t>Для виявлення й обліку фінансового результату і його використання</w:t>
            </w:r>
          </w:p>
        </w:tc>
        <w:tc>
          <w:tcPr>
            <w:tcW w:w="1276" w:type="dxa"/>
            <w:vAlign w:val="center"/>
          </w:tcPr>
          <w:p w:rsidR="00AE3C65" w:rsidRDefault="00AE3C65">
            <w:pPr>
              <w:pStyle w:val="a5"/>
              <w:rPr>
                <w:sz w:val="24"/>
                <w:szCs w:val="24"/>
                <w:lang w:val="uk-UA"/>
              </w:rPr>
            </w:pPr>
            <w:r>
              <w:rPr>
                <w:sz w:val="24"/>
                <w:szCs w:val="24"/>
                <w:lang w:val="uk-UA"/>
              </w:rPr>
              <w:t>Так</w:t>
            </w:r>
          </w:p>
        </w:tc>
        <w:tc>
          <w:tcPr>
            <w:tcW w:w="2835" w:type="dxa"/>
            <w:vAlign w:val="center"/>
          </w:tcPr>
          <w:p w:rsidR="00AE3C65" w:rsidRDefault="00AE3C65">
            <w:pPr>
              <w:pStyle w:val="a5"/>
              <w:jc w:val="both"/>
              <w:rPr>
                <w:sz w:val="24"/>
                <w:szCs w:val="24"/>
                <w:lang w:val="uk-UA"/>
              </w:rPr>
            </w:pPr>
            <w:r>
              <w:rPr>
                <w:sz w:val="24"/>
                <w:szCs w:val="24"/>
                <w:lang w:val="uk-UA"/>
              </w:rPr>
              <w:t>Оборотні відомості, форми звітності, ТТН</w:t>
            </w:r>
          </w:p>
        </w:tc>
      </w:tr>
    </w:tbl>
    <w:p w:rsidR="00AE3C65" w:rsidRDefault="00AE3C65">
      <w:pPr>
        <w:pStyle w:val="a5"/>
        <w:spacing w:line="360" w:lineRule="auto"/>
        <w:jc w:val="both"/>
        <w:rPr>
          <w:sz w:val="28"/>
          <w:szCs w:val="28"/>
          <w:lang w:val="uk-UA"/>
        </w:rPr>
      </w:pPr>
    </w:p>
    <w:p w:rsidR="00AE3C65" w:rsidRDefault="00AE3C65">
      <w:pPr>
        <w:pStyle w:val="a5"/>
        <w:spacing w:line="360" w:lineRule="auto"/>
        <w:ind w:firstLine="1134"/>
        <w:jc w:val="both"/>
        <w:rPr>
          <w:sz w:val="28"/>
          <w:szCs w:val="28"/>
          <w:lang w:val="uk-UA"/>
        </w:rPr>
      </w:pPr>
      <w:r>
        <w:rPr>
          <w:sz w:val="28"/>
          <w:szCs w:val="28"/>
          <w:lang w:val="uk-UA"/>
        </w:rPr>
        <w:lastRenderedPageBreak/>
        <w:t>Кожне робоче місце бухгалтерії забезпечено нормативно-довідковими джерелами, зразками чинних форм звітності і документів, зразками підписів осіб, що мають право підписувати документи. За роботою бухгалтерів фінансово-розрахункового сектора стежить керівник сектора, що береже звітні дані по власному капіталу і дає їх на перевірку головному бухгалтеру або його заступнику.</w:t>
      </w:r>
    </w:p>
    <w:p w:rsidR="00AE3C65" w:rsidRDefault="00AE3C65">
      <w:pPr>
        <w:pStyle w:val="a5"/>
        <w:spacing w:line="360" w:lineRule="auto"/>
        <w:ind w:firstLine="1134"/>
        <w:jc w:val="both"/>
        <w:rPr>
          <w:sz w:val="28"/>
          <w:szCs w:val="28"/>
          <w:lang w:val="uk-UA"/>
        </w:rPr>
      </w:pPr>
      <w:r>
        <w:rPr>
          <w:sz w:val="28"/>
          <w:szCs w:val="28"/>
          <w:lang w:val="uk-UA"/>
        </w:rPr>
        <w:t>Згідно розглянутого переліку  обмінових норм здійснюється організація обліку власного капіталу на ЗАТ "ВПФ", що відповідає законодавчій базі України, а також Статуту підприємства. Далі доцільно роздивитись облік статутного фонду, як одної з важливих складових частин власного капіталу.</w:t>
      </w:r>
    </w:p>
    <w:p w:rsidR="00AE3C65" w:rsidRDefault="00AE3C65">
      <w:pPr>
        <w:pStyle w:val="a5"/>
        <w:spacing w:line="360" w:lineRule="auto"/>
        <w:ind w:firstLine="1134"/>
        <w:jc w:val="both"/>
        <w:rPr>
          <w:sz w:val="28"/>
          <w:szCs w:val="28"/>
          <w:lang w:val="uk-UA"/>
        </w:rPr>
      </w:pPr>
    </w:p>
    <w:p w:rsidR="00AE3C65" w:rsidRDefault="00AE3C65">
      <w:pPr>
        <w:pStyle w:val="a5"/>
        <w:spacing w:line="360" w:lineRule="auto"/>
        <w:rPr>
          <w:sz w:val="28"/>
          <w:szCs w:val="28"/>
          <w:lang w:val="uk-UA"/>
        </w:rPr>
      </w:pPr>
    </w:p>
    <w:p w:rsidR="00AE3C65" w:rsidRDefault="00AE3C65">
      <w:pPr>
        <w:pStyle w:val="a5"/>
        <w:spacing w:line="360" w:lineRule="auto"/>
        <w:ind w:firstLine="1134"/>
        <w:jc w:val="both"/>
        <w:rPr>
          <w:sz w:val="28"/>
          <w:szCs w:val="28"/>
          <w:lang w:val="uk-UA"/>
        </w:rPr>
      </w:pPr>
      <w:r>
        <w:rPr>
          <w:sz w:val="28"/>
          <w:szCs w:val="28"/>
          <w:lang w:val="uk-UA"/>
        </w:rPr>
        <w:t>2.2 Облік статутного фонду</w:t>
      </w:r>
    </w:p>
    <w:p w:rsidR="00AE3C65" w:rsidRDefault="00AE3C65">
      <w:pPr>
        <w:pStyle w:val="a5"/>
        <w:spacing w:line="360" w:lineRule="auto"/>
        <w:rPr>
          <w:sz w:val="28"/>
          <w:szCs w:val="28"/>
          <w:lang w:val="uk-UA"/>
        </w:rPr>
      </w:pPr>
    </w:p>
    <w:p w:rsidR="00AE3C65" w:rsidRDefault="00AE3C65">
      <w:pPr>
        <w:pStyle w:val="a5"/>
        <w:spacing w:line="360" w:lineRule="auto"/>
        <w:rPr>
          <w:sz w:val="28"/>
          <w:szCs w:val="28"/>
          <w:lang w:val="uk-UA"/>
        </w:rPr>
      </w:pPr>
    </w:p>
    <w:p w:rsidR="00AE3C65" w:rsidRDefault="00AE3C65">
      <w:pPr>
        <w:pStyle w:val="a5"/>
        <w:spacing w:line="360" w:lineRule="auto"/>
        <w:ind w:firstLine="1134"/>
        <w:jc w:val="both"/>
        <w:rPr>
          <w:sz w:val="28"/>
          <w:szCs w:val="28"/>
          <w:lang w:val="uk-UA"/>
        </w:rPr>
      </w:pPr>
      <w:r>
        <w:rPr>
          <w:sz w:val="28"/>
          <w:szCs w:val="28"/>
          <w:lang w:val="uk-UA"/>
        </w:rPr>
        <w:t>Статутний фонд – це сума грошових внесків або вартість майна, що власник надає в повне господарське володіння (використання, розпорядження) підприємству, що він утворює.</w:t>
      </w:r>
    </w:p>
    <w:p w:rsidR="00AE3C65" w:rsidRDefault="00AE3C65">
      <w:pPr>
        <w:pStyle w:val="a5"/>
        <w:spacing w:line="360" w:lineRule="auto"/>
        <w:ind w:firstLine="1134"/>
        <w:jc w:val="both"/>
        <w:rPr>
          <w:sz w:val="28"/>
          <w:szCs w:val="28"/>
          <w:lang w:val="uk-UA"/>
        </w:rPr>
      </w:pPr>
      <w:r>
        <w:rPr>
          <w:sz w:val="28"/>
          <w:szCs w:val="28"/>
          <w:lang w:val="uk-UA"/>
        </w:rPr>
        <w:t xml:space="preserve">Статутний фонд є основним видом влансих джерел підприємства. Він утворюється за рахунок засновників або учасників. Внесками можуть біти кошти, права, на використання землі, води й інших природних ресурсів, матеріальних цінностей (у тому числі майнове право на інтелектуальну власність). Сума внеску встановлює частину кожного учасника в статутному фонді  (капіталі). Акціонерні товариства, у тому числі і ЗАТ "ВПФ" мають статутний фонд, поділений на визначений розмір акцій однакової номінальної вартості. При цьому необхідно здійснювати облік акцій, які є бланками сурової звітності. Сума виданої або поверненої акції кожному акціонеру повинна підтверджуватися прибутковим або видатковим касовим ордером. Рух акцій та виплата дивідентів по ним на ЗАТ "ВПФ" за досліджуємий період не </w:t>
      </w:r>
      <w:r>
        <w:rPr>
          <w:sz w:val="28"/>
          <w:szCs w:val="28"/>
          <w:lang w:val="uk-UA"/>
        </w:rPr>
        <w:lastRenderedPageBreak/>
        <w:t>відбувались. Синтетичний облік статутного капіталу ведеться на рахунку 85 "Статутний фонд", рахунок пасивний, фондовий. Цей рахунок використовується для обліку даних і узагальнення інформації про стан і формування статутного фонду (капіталу) підприємства. Сальдо рахунка 85 повинно відповідати розміру статутного капіталу, який зафіксований у статуті підприємства і зареєстрований у державному реєстрі. Записи по рахунку 85 ведуться тільки у випадках збільшення або зменшення статуного фонду, що проводяться у встановленному законодавством порядку і тільки після внесення відповідних змін у статуті підприємства. Після державної реєстрації підприємства статутний капітал у сумі внесків засновників, що передбачені статутними документами (наприклад, у сумі виконаної підписки в АТ) відображається по кредиту рахунку 85 у кореспонденції з рахунком 75 "Розрахунки з засновниками".</w:t>
      </w:r>
    </w:p>
    <w:p w:rsidR="00AE3C65" w:rsidRDefault="00AE3C65">
      <w:pPr>
        <w:pStyle w:val="a5"/>
        <w:spacing w:line="360" w:lineRule="auto"/>
        <w:ind w:firstLine="1134"/>
        <w:jc w:val="both"/>
        <w:rPr>
          <w:sz w:val="28"/>
          <w:szCs w:val="28"/>
          <w:lang w:val="uk-UA"/>
        </w:rPr>
      </w:pPr>
      <w:r>
        <w:rPr>
          <w:sz w:val="28"/>
          <w:szCs w:val="28"/>
          <w:lang w:val="uk-UA"/>
        </w:rPr>
        <w:t>Фактичні надходження власників проводяться  по кредиту рахунку 75 у кореспонденції з рахунками по обліку і інших цінностей (активів).</w:t>
      </w:r>
    </w:p>
    <w:p w:rsidR="00AE3C65" w:rsidRDefault="00AE3C65">
      <w:pPr>
        <w:pStyle w:val="a5"/>
        <w:spacing w:line="360" w:lineRule="auto"/>
        <w:ind w:firstLine="1134"/>
        <w:jc w:val="both"/>
        <w:rPr>
          <w:sz w:val="28"/>
          <w:szCs w:val="28"/>
          <w:lang w:val="uk-UA"/>
        </w:rPr>
      </w:pPr>
      <w:r>
        <w:rPr>
          <w:sz w:val="28"/>
          <w:szCs w:val="28"/>
          <w:lang w:val="uk-UA"/>
        </w:rPr>
        <w:t>У АТ до рахунку 85 можуть бути відкриті субрахунки:</w:t>
      </w:r>
    </w:p>
    <w:p w:rsidR="00AE3C65" w:rsidRDefault="00AE3C65">
      <w:pPr>
        <w:pStyle w:val="a5"/>
        <w:numPr>
          <w:ilvl w:val="0"/>
          <w:numId w:val="13"/>
        </w:numPr>
        <w:tabs>
          <w:tab w:val="clear" w:pos="1794"/>
          <w:tab w:val="num" w:pos="426"/>
        </w:tabs>
        <w:spacing w:line="360" w:lineRule="auto"/>
        <w:ind w:left="426" w:hanging="426"/>
        <w:jc w:val="both"/>
        <w:rPr>
          <w:sz w:val="28"/>
          <w:szCs w:val="28"/>
          <w:lang w:val="uk-UA"/>
        </w:rPr>
      </w:pPr>
      <w:r>
        <w:rPr>
          <w:sz w:val="28"/>
          <w:szCs w:val="28"/>
          <w:lang w:val="uk-UA"/>
        </w:rPr>
        <w:t>по видам акцій – прості, привілейовані;</w:t>
      </w:r>
    </w:p>
    <w:p w:rsidR="00AE3C65" w:rsidRDefault="00AE3C65">
      <w:pPr>
        <w:pStyle w:val="a5"/>
        <w:numPr>
          <w:ilvl w:val="0"/>
          <w:numId w:val="13"/>
        </w:numPr>
        <w:tabs>
          <w:tab w:val="clear" w:pos="1794"/>
          <w:tab w:val="num" w:pos="426"/>
        </w:tabs>
        <w:spacing w:line="360" w:lineRule="auto"/>
        <w:ind w:left="426" w:hanging="426"/>
        <w:jc w:val="both"/>
        <w:rPr>
          <w:sz w:val="28"/>
          <w:szCs w:val="28"/>
          <w:lang w:val="uk-UA"/>
        </w:rPr>
      </w:pPr>
      <w:r>
        <w:rPr>
          <w:sz w:val="28"/>
          <w:szCs w:val="28"/>
          <w:lang w:val="uk-UA"/>
        </w:rPr>
        <w:t>по ознакам внесків – проголощений фонд, підписаний фонд, оплачений фонд, виплачений фонд.</w:t>
      </w:r>
    </w:p>
    <w:p w:rsidR="00AE3C65" w:rsidRDefault="00AE3C65">
      <w:pPr>
        <w:pStyle w:val="a5"/>
        <w:spacing w:line="360" w:lineRule="auto"/>
        <w:ind w:firstLine="1134"/>
        <w:jc w:val="both"/>
        <w:rPr>
          <w:sz w:val="28"/>
          <w:szCs w:val="28"/>
          <w:lang w:val="uk-UA"/>
        </w:rPr>
      </w:pPr>
      <w:r>
        <w:rPr>
          <w:sz w:val="28"/>
          <w:szCs w:val="28"/>
          <w:lang w:val="uk-UA"/>
        </w:rPr>
        <w:t>У табл. 2.2 показані основні бухгалтерські проводки, що використовуються при формуванні статутного капіталу акціонерного товариства.</w:t>
      </w:r>
    </w:p>
    <w:p w:rsidR="00AE3C65" w:rsidRDefault="00AE3C65">
      <w:pPr>
        <w:pStyle w:val="a5"/>
        <w:spacing w:line="360" w:lineRule="auto"/>
        <w:ind w:firstLine="1134"/>
        <w:jc w:val="both"/>
        <w:rPr>
          <w:sz w:val="28"/>
          <w:szCs w:val="28"/>
          <w:lang w:val="uk-UA"/>
        </w:rPr>
      </w:pPr>
      <w:r>
        <w:rPr>
          <w:sz w:val="28"/>
          <w:szCs w:val="28"/>
          <w:lang w:val="uk-UA"/>
        </w:rPr>
        <w:t>Статутний і аналітичний облік ведеться в журналі-ордері №13. При зменшеній журнально-ордерній формі використовується журнал-ордер №04, а при ззпрощенної формі відомость В-4. На ЗАТ "ВПФ" використовується ж/о №13.</w:t>
      </w:r>
    </w:p>
    <w:p w:rsidR="00AE3C65" w:rsidRDefault="00AE3C65">
      <w:pPr>
        <w:pStyle w:val="a5"/>
        <w:spacing w:line="360" w:lineRule="auto"/>
        <w:ind w:firstLine="1134"/>
        <w:jc w:val="both"/>
        <w:rPr>
          <w:sz w:val="28"/>
          <w:szCs w:val="28"/>
          <w:lang w:val="uk-UA"/>
        </w:rPr>
      </w:pPr>
      <w:r>
        <w:rPr>
          <w:sz w:val="28"/>
          <w:szCs w:val="28"/>
          <w:lang w:val="uk-UA"/>
        </w:rPr>
        <w:t>Статутний фонд державних підприємств являє собою совокупність засобів асигнованих державою з бюджета в момент формування підприємства (вартість усіх витрат на будівельні монтажні роботи, а також вартість обладнення і оборотних засобів).</w:t>
      </w:r>
    </w:p>
    <w:p w:rsidR="00AE3C65" w:rsidRDefault="00AE3C65">
      <w:pPr>
        <w:pStyle w:val="a5"/>
        <w:spacing w:line="360" w:lineRule="auto"/>
        <w:ind w:firstLine="1134"/>
        <w:jc w:val="right"/>
        <w:rPr>
          <w:sz w:val="28"/>
          <w:szCs w:val="28"/>
          <w:lang w:val="uk-UA"/>
        </w:rPr>
      </w:pPr>
      <w:r>
        <w:rPr>
          <w:sz w:val="28"/>
          <w:szCs w:val="28"/>
          <w:lang w:val="uk-UA"/>
        </w:rPr>
        <w:lastRenderedPageBreak/>
        <w:t>Таблиця 2.2</w:t>
      </w:r>
    </w:p>
    <w:p w:rsidR="00AE3C65" w:rsidRDefault="00AE3C65">
      <w:pPr>
        <w:pStyle w:val="a5"/>
        <w:spacing w:line="360" w:lineRule="auto"/>
        <w:rPr>
          <w:sz w:val="28"/>
          <w:szCs w:val="28"/>
          <w:lang w:val="uk-UA"/>
        </w:rPr>
      </w:pPr>
    </w:p>
    <w:p w:rsidR="00AE3C65" w:rsidRDefault="00AE3C65">
      <w:pPr>
        <w:pStyle w:val="a5"/>
        <w:spacing w:line="360" w:lineRule="auto"/>
        <w:rPr>
          <w:sz w:val="28"/>
          <w:szCs w:val="28"/>
          <w:lang w:val="uk-UA"/>
        </w:rPr>
      </w:pPr>
      <w:r>
        <w:rPr>
          <w:sz w:val="28"/>
          <w:szCs w:val="28"/>
          <w:lang w:val="uk-UA"/>
        </w:rPr>
        <w:t>Основні бухгалтерські проводки при формуванні статутного капіталу акціонерного товариства</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1"/>
        <w:gridCol w:w="851"/>
        <w:gridCol w:w="850"/>
        <w:gridCol w:w="1608"/>
      </w:tblGrid>
      <w:tr w:rsidR="00AE3C65">
        <w:tc>
          <w:tcPr>
            <w:tcW w:w="5211" w:type="dxa"/>
            <w:vAlign w:val="center"/>
          </w:tcPr>
          <w:p w:rsidR="00AE3C65" w:rsidRDefault="00AE3C65">
            <w:pPr>
              <w:pStyle w:val="a5"/>
              <w:rPr>
                <w:sz w:val="24"/>
                <w:szCs w:val="24"/>
                <w:lang w:val="uk-UA"/>
              </w:rPr>
            </w:pPr>
            <w:r>
              <w:rPr>
                <w:sz w:val="24"/>
                <w:szCs w:val="24"/>
                <w:lang w:val="uk-UA"/>
              </w:rPr>
              <w:t>Зміст операції</w:t>
            </w:r>
          </w:p>
        </w:tc>
        <w:tc>
          <w:tcPr>
            <w:tcW w:w="851" w:type="dxa"/>
            <w:vAlign w:val="center"/>
          </w:tcPr>
          <w:p w:rsidR="00AE3C65" w:rsidRDefault="00AE3C65">
            <w:pPr>
              <w:pStyle w:val="a5"/>
              <w:rPr>
                <w:sz w:val="24"/>
                <w:szCs w:val="24"/>
                <w:lang w:val="uk-UA"/>
              </w:rPr>
            </w:pPr>
            <w:r>
              <w:rPr>
                <w:sz w:val="24"/>
                <w:szCs w:val="24"/>
                <w:lang w:val="uk-UA"/>
              </w:rPr>
              <w:t>Дт</w:t>
            </w:r>
          </w:p>
        </w:tc>
        <w:tc>
          <w:tcPr>
            <w:tcW w:w="850" w:type="dxa"/>
            <w:vAlign w:val="center"/>
          </w:tcPr>
          <w:p w:rsidR="00AE3C65" w:rsidRDefault="00AE3C65">
            <w:pPr>
              <w:pStyle w:val="a5"/>
              <w:rPr>
                <w:sz w:val="24"/>
                <w:szCs w:val="24"/>
                <w:lang w:val="uk-UA"/>
              </w:rPr>
            </w:pPr>
            <w:r>
              <w:rPr>
                <w:sz w:val="24"/>
                <w:szCs w:val="24"/>
                <w:lang w:val="uk-UA"/>
              </w:rPr>
              <w:t>Кт</w:t>
            </w:r>
          </w:p>
        </w:tc>
        <w:tc>
          <w:tcPr>
            <w:tcW w:w="1608" w:type="dxa"/>
          </w:tcPr>
          <w:p w:rsidR="00AE3C65" w:rsidRDefault="00AE3C65">
            <w:pPr>
              <w:pStyle w:val="a5"/>
              <w:rPr>
                <w:sz w:val="24"/>
                <w:szCs w:val="24"/>
                <w:lang w:val="uk-UA"/>
              </w:rPr>
            </w:pPr>
            <w:r>
              <w:rPr>
                <w:sz w:val="24"/>
                <w:szCs w:val="24"/>
                <w:lang w:val="uk-UA"/>
              </w:rPr>
              <w:t>Сума</w:t>
            </w:r>
          </w:p>
          <w:p w:rsidR="00AE3C65" w:rsidRDefault="00AE3C65">
            <w:pPr>
              <w:pStyle w:val="a5"/>
              <w:rPr>
                <w:sz w:val="24"/>
                <w:szCs w:val="24"/>
                <w:lang w:val="uk-UA"/>
              </w:rPr>
            </w:pPr>
            <w:r>
              <w:rPr>
                <w:sz w:val="24"/>
                <w:szCs w:val="24"/>
                <w:lang w:val="uk-UA"/>
              </w:rPr>
              <w:t>(грн.)</w:t>
            </w:r>
          </w:p>
          <w:p w:rsidR="00AE3C65" w:rsidRDefault="00AE3C65">
            <w:pPr>
              <w:pStyle w:val="a5"/>
              <w:rPr>
                <w:sz w:val="24"/>
                <w:szCs w:val="24"/>
                <w:lang w:val="uk-UA"/>
              </w:rPr>
            </w:pPr>
            <w:r>
              <w:rPr>
                <w:sz w:val="24"/>
                <w:szCs w:val="24"/>
                <w:lang w:val="uk-UA"/>
              </w:rPr>
              <w:t>(з реєстрації акціонерів)</w:t>
            </w:r>
          </w:p>
        </w:tc>
      </w:tr>
      <w:tr w:rsidR="00AE3C65">
        <w:tc>
          <w:tcPr>
            <w:tcW w:w="5211" w:type="dxa"/>
          </w:tcPr>
          <w:p w:rsidR="00AE3C65" w:rsidRDefault="00AE3C65">
            <w:pPr>
              <w:pStyle w:val="a5"/>
              <w:numPr>
                <w:ilvl w:val="0"/>
                <w:numId w:val="14"/>
              </w:numPr>
              <w:jc w:val="both"/>
              <w:rPr>
                <w:sz w:val="24"/>
                <w:szCs w:val="24"/>
                <w:lang w:val="uk-UA"/>
              </w:rPr>
            </w:pPr>
            <w:r>
              <w:rPr>
                <w:sz w:val="24"/>
                <w:szCs w:val="24"/>
                <w:lang w:val="uk-UA"/>
              </w:rPr>
              <w:t>Внески в рахунок вкладів до моменту реєстрації акціонерів, які підписалися на акції:</w:t>
            </w:r>
          </w:p>
          <w:p w:rsidR="00AE3C65" w:rsidRDefault="00AE3C65">
            <w:pPr>
              <w:pStyle w:val="a5"/>
              <w:numPr>
                <w:ilvl w:val="0"/>
                <w:numId w:val="12"/>
              </w:numPr>
              <w:tabs>
                <w:tab w:val="clear" w:pos="2514"/>
                <w:tab w:val="num" w:pos="1701"/>
              </w:tabs>
              <w:ind w:left="1701"/>
              <w:jc w:val="both"/>
              <w:rPr>
                <w:sz w:val="24"/>
                <w:szCs w:val="24"/>
                <w:lang w:val="uk-UA"/>
              </w:rPr>
            </w:pPr>
            <w:r>
              <w:rPr>
                <w:sz w:val="24"/>
                <w:szCs w:val="24"/>
                <w:lang w:val="uk-UA"/>
              </w:rPr>
              <w:t>в національній валюті (грн.)</w:t>
            </w:r>
          </w:p>
          <w:p w:rsidR="00AE3C65" w:rsidRDefault="00AE3C65">
            <w:pPr>
              <w:pStyle w:val="a5"/>
              <w:numPr>
                <w:ilvl w:val="0"/>
                <w:numId w:val="12"/>
              </w:numPr>
              <w:tabs>
                <w:tab w:val="clear" w:pos="2514"/>
                <w:tab w:val="num" w:pos="1701"/>
              </w:tabs>
              <w:ind w:left="1701"/>
              <w:jc w:val="both"/>
              <w:rPr>
                <w:sz w:val="24"/>
                <w:szCs w:val="24"/>
                <w:lang w:val="uk-UA"/>
              </w:rPr>
            </w:pPr>
            <w:r>
              <w:rPr>
                <w:sz w:val="24"/>
                <w:szCs w:val="24"/>
                <w:lang w:val="uk-UA"/>
              </w:rPr>
              <w:t>валютні</w:t>
            </w:r>
          </w:p>
          <w:p w:rsidR="00AE3C65" w:rsidRDefault="00AE3C65">
            <w:pPr>
              <w:pStyle w:val="a5"/>
              <w:ind w:left="567"/>
              <w:jc w:val="both"/>
              <w:rPr>
                <w:sz w:val="24"/>
                <w:szCs w:val="24"/>
                <w:lang w:val="uk-UA"/>
              </w:rPr>
            </w:pPr>
            <w:r>
              <w:rPr>
                <w:sz w:val="24"/>
                <w:szCs w:val="24"/>
                <w:lang w:val="uk-UA"/>
              </w:rPr>
              <w:t>Незакончені об’єкти кап. вкладеннь:</w:t>
            </w:r>
          </w:p>
          <w:p w:rsidR="00AE3C65" w:rsidRDefault="00AE3C65">
            <w:pPr>
              <w:pStyle w:val="a5"/>
              <w:numPr>
                <w:ilvl w:val="0"/>
                <w:numId w:val="12"/>
              </w:numPr>
              <w:tabs>
                <w:tab w:val="clear" w:pos="2514"/>
                <w:tab w:val="num" w:pos="1701"/>
              </w:tabs>
              <w:ind w:left="1701"/>
              <w:jc w:val="both"/>
              <w:rPr>
                <w:sz w:val="24"/>
                <w:szCs w:val="24"/>
                <w:lang w:val="uk-UA"/>
              </w:rPr>
            </w:pPr>
            <w:r>
              <w:rPr>
                <w:sz w:val="24"/>
                <w:szCs w:val="24"/>
                <w:lang w:val="uk-UA"/>
              </w:rPr>
              <w:t>матеріальні цінності;</w:t>
            </w:r>
          </w:p>
          <w:p w:rsidR="00AE3C65" w:rsidRDefault="00AE3C65">
            <w:pPr>
              <w:pStyle w:val="a5"/>
              <w:numPr>
                <w:ilvl w:val="0"/>
                <w:numId w:val="12"/>
              </w:numPr>
              <w:tabs>
                <w:tab w:val="clear" w:pos="2514"/>
                <w:tab w:val="num" w:pos="1701"/>
              </w:tabs>
              <w:ind w:left="1701"/>
              <w:jc w:val="both"/>
              <w:rPr>
                <w:sz w:val="24"/>
                <w:szCs w:val="24"/>
                <w:lang w:val="uk-UA"/>
              </w:rPr>
            </w:pPr>
            <w:r>
              <w:rPr>
                <w:sz w:val="24"/>
                <w:szCs w:val="24"/>
                <w:lang w:val="uk-UA"/>
              </w:rPr>
              <w:t>різні товари;</w:t>
            </w:r>
          </w:p>
          <w:p w:rsidR="00AE3C65" w:rsidRDefault="00AE3C65">
            <w:pPr>
              <w:pStyle w:val="a5"/>
              <w:numPr>
                <w:ilvl w:val="0"/>
                <w:numId w:val="12"/>
              </w:numPr>
              <w:tabs>
                <w:tab w:val="clear" w:pos="2514"/>
                <w:tab w:val="num" w:pos="1701"/>
              </w:tabs>
              <w:ind w:left="1701"/>
              <w:jc w:val="both"/>
              <w:rPr>
                <w:sz w:val="24"/>
                <w:szCs w:val="24"/>
                <w:lang w:val="uk-UA"/>
              </w:rPr>
            </w:pPr>
            <w:r>
              <w:rPr>
                <w:sz w:val="24"/>
                <w:szCs w:val="24"/>
                <w:lang w:val="uk-UA"/>
              </w:rPr>
              <w:t>цінні папери;</w:t>
            </w:r>
          </w:p>
          <w:p w:rsidR="00AE3C65" w:rsidRDefault="00AE3C65">
            <w:pPr>
              <w:pStyle w:val="a5"/>
              <w:ind w:left="567"/>
              <w:jc w:val="both"/>
              <w:rPr>
                <w:sz w:val="24"/>
                <w:szCs w:val="24"/>
                <w:lang w:val="uk-UA"/>
              </w:rPr>
            </w:pPr>
            <w:r>
              <w:rPr>
                <w:sz w:val="24"/>
                <w:szCs w:val="24"/>
                <w:lang w:val="uk-UA"/>
              </w:rPr>
              <w:t>Право використанням майна та іншими нематеріальними активами:</w:t>
            </w:r>
          </w:p>
          <w:p w:rsidR="00AE3C65" w:rsidRDefault="00AE3C65">
            <w:pPr>
              <w:pStyle w:val="a5"/>
              <w:numPr>
                <w:ilvl w:val="0"/>
                <w:numId w:val="12"/>
              </w:numPr>
              <w:tabs>
                <w:tab w:val="clear" w:pos="2514"/>
                <w:tab w:val="num" w:pos="1701"/>
              </w:tabs>
              <w:ind w:left="1701"/>
              <w:jc w:val="both"/>
              <w:rPr>
                <w:sz w:val="24"/>
                <w:szCs w:val="24"/>
                <w:lang w:val="uk-UA"/>
              </w:rPr>
            </w:pPr>
            <w:r>
              <w:rPr>
                <w:sz w:val="24"/>
                <w:szCs w:val="24"/>
                <w:lang w:val="uk-UA"/>
              </w:rPr>
              <w:t>основні засоби по величені первинної вартсті</w:t>
            </w:r>
          </w:p>
          <w:p w:rsidR="00AE3C65" w:rsidRDefault="00AE3C65">
            <w:pPr>
              <w:pStyle w:val="a5"/>
              <w:numPr>
                <w:ilvl w:val="0"/>
                <w:numId w:val="12"/>
              </w:numPr>
              <w:tabs>
                <w:tab w:val="clear" w:pos="2514"/>
                <w:tab w:val="num" w:pos="1701"/>
              </w:tabs>
              <w:ind w:left="1701"/>
              <w:jc w:val="both"/>
              <w:rPr>
                <w:sz w:val="24"/>
                <w:szCs w:val="24"/>
                <w:lang w:val="uk-UA"/>
              </w:rPr>
            </w:pPr>
            <w:r>
              <w:rPr>
                <w:sz w:val="24"/>
                <w:szCs w:val="24"/>
                <w:lang w:val="uk-UA"/>
              </w:rPr>
              <w:t>на суму зноса</w:t>
            </w:r>
          </w:p>
          <w:p w:rsidR="00AE3C65" w:rsidRDefault="00AE3C65">
            <w:pPr>
              <w:pStyle w:val="a5"/>
              <w:numPr>
                <w:ilvl w:val="0"/>
                <w:numId w:val="14"/>
              </w:numPr>
              <w:jc w:val="both"/>
              <w:rPr>
                <w:sz w:val="24"/>
                <w:szCs w:val="24"/>
                <w:lang w:val="uk-UA"/>
              </w:rPr>
            </w:pPr>
            <w:r>
              <w:rPr>
                <w:sz w:val="24"/>
                <w:szCs w:val="24"/>
                <w:lang w:val="uk-UA"/>
              </w:rPr>
              <w:t>Відображена зареєстрована сума статутного фонду.</w:t>
            </w:r>
          </w:p>
          <w:p w:rsidR="00AE3C65" w:rsidRDefault="00AE3C65">
            <w:pPr>
              <w:pStyle w:val="a5"/>
              <w:ind w:left="567"/>
              <w:jc w:val="both"/>
              <w:rPr>
                <w:sz w:val="24"/>
                <w:szCs w:val="24"/>
                <w:lang w:val="uk-UA"/>
              </w:rPr>
            </w:pPr>
            <w:r>
              <w:rPr>
                <w:sz w:val="24"/>
                <w:szCs w:val="24"/>
                <w:lang w:val="uk-UA"/>
              </w:rPr>
              <w:t>Внесені вклади до реєстрації:</w:t>
            </w:r>
          </w:p>
          <w:p w:rsidR="00AE3C65" w:rsidRDefault="00AE3C65">
            <w:pPr>
              <w:pStyle w:val="a5"/>
              <w:numPr>
                <w:ilvl w:val="0"/>
                <w:numId w:val="14"/>
              </w:numPr>
              <w:jc w:val="both"/>
              <w:rPr>
                <w:sz w:val="24"/>
                <w:szCs w:val="24"/>
                <w:lang w:val="uk-UA"/>
              </w:rPr>
            </w:pPr>
            <w:r>
              <w:rPr>
                <w:sz w:val="24"/>
                <w:szCs w:val="24"/>
                <w:lang w:val="uk-UA"/>
              </w:rPr>
              <w:t>Отримані в рахунок кінцевої оплати акцій у власність різні внески (на ЗАТ "ВПФ" зроблені 100% внески до реєстрації)</w:t>
            </w:r>
          </w:p>
          <w:p w:rsidR="00AE3C65" w:rsidRDefault="00AE3C65">
            <w:pPr>
              <w:pStyle w:val="a5"/>
              <w:numPr>
                <w:ilvl w:val="0"/>
                <w:numId w:val="14"/>
              </w:numPr>
              <w:jc w:val="both"/>
              <w:rPr>
                <w:sz w:val="24"/>
                <w:szCs w:val="24"/>
                <w:lang w:val="uk-UA"/>
              </w:rPr>
            </w:pPr>
            <w:r>
              <w:rPr>
                <w:sz w:val="24"/>
                <w:szCs w:val="24"/>
                <w:lang w:val="uk-UA"/>
              </w:rPr>
              <w:t>При  анулюванні акцій:</w:t>
            </w:r>
          </w:p>
        </w:tc>
        <w:tc>
          <w:tcPr>
            <w:tcW w:w="851" w:type="dxa"/>
          </w:tcPr>
          <w:p w:rsidR="00AE3C65" w:rsidRDefault="00AE3C65">
            <w:pPr>
              <w:pStyle w:val="a5"/>
              <w:rPr>
                <w:sz w:val="24"/>
                <w:szCs w:val="24"/>
                <w:lang w:val="uk-UA"/>
              </w:rPr>
            </w:pPr>
          </w:p>
          <w:p w:rsidR="00AE3C65" w:rsidRDefault="00AE3C65">
            <w:pPr>
              <w:pStyle w:val="a5"/>
              <w:rPr>
                <w:sz w:val="24"/>
                <w:szCs w:val="24"/>
                <w:lang w:val="uk-UA"/>
              </w:rPr>
            </w:pPr>
          </w:p>
          <w:p w:rsidR="00AE3C65" w:rsidRDefault="00AE3C65">
            <w:pPr>
              <w:pStyle w:val="a5"/>
              <w:rPr>
                <w:sz w:val="24"/>
                <w:szCs w:val="24"/>
                <w:lang w:val="uk-UA"/>
              </w:rPr>
            </w:pPr>
          </w:p>
          <w:p w:rsidR="00AE3C65" w:rsidRDefault="00AE3C65">
            <w:pPr>
              <w:pStyle w:val="a5"/>
              <w:rPr>
                <w:sz w:val="24"/>
                <w:szCs w:val="24"/>
                <w:lang w:val="uk-UA"/>
              </w:rPr>
            </w:pPr>
            <w:r>
              <w:rPr>
                <w:sz w:val="24"/>
                <w:szCs w:val="24"/>
                <w:lang w:val="uk-UA"/>
              </w:rPr>
              <w:t>50,51</w:t>
            </w:r>
          </w:p>
          <w:p w:rsidR="00AE3C65" w:rsidRDefault="00AE3C65">
            <w:pPr>
              <w:pStyle w:val="a5"/>
              <w:rPr>
                <w:sz w:val="24"/>
                <w:szCs w:val="24"/>
                <w:lang w:val="uk-UA"/>
              </w:rPr>
            </w:pPr>
            <w:r>
              <w:rPr>
                <w:sz w:val="24"/>
                <w:szCs w:val="24"/>
                <w:lang w:val="uk-UA"/>
              </w:rPr>
              <w:t>52</w:t>
            </w:r>
          </w:p>
          <w:p w:rsidR="00AE3C65" w:rsidRDefault="00AE3C65">
            <w:pPr>
              <w:pStyle w:val="a5"/>
              <w:rPr>
                <w:sz w:val="24"/>
                <w:szCs w:val="24"/>
                <w:lang w:val="uk-UA"/>
              </w:rPr>
            </w:pPr>
            <w:r>
              <w:rPr>
                <w:sz w:val="24"/>
                <w:szCs w:val="24"/>
                <w:lang w:val="uk-UA"/>
              </w:rPr>
              <w:t>33</w:t>
            </w:r>
          </w:p>
          <w:p w:rsidR="00AE3C65" w:rsidRDefault="00AE3C65">
            <w:pPr>
              <w:pStyle w:val="a5"/>
              <w:rPr>
                <w:sz w:val="24"/>
                <w:szCs w:val="24"/>
                <w:lang w:val="uk-UA"/>
              </w:rPr>
            </w:pPr>
            <w:r>
              <w:rPr>
                <w:sz w:val="24"/>
                <w:szCs w:val="24"/>
                <w:lang w:val="uk-UA"/>
              </w:rPr>
              <w:t>05,12</w:t>
            </w:r>
          </w:p>
          <w:p w:rsidR="00AE3C65" w:rsidRDefault="00AE3C65">
            <w:pPr>
              <w:pStyle w:val="a5"/>
              <w:rPr>
                <w:sz w:val="24"/>
                <w:szCs w:val="24"/>
                <w:lang w:val="uk-UA"/>
              </w:rPr>
            </w:pPr>
            <w:r>
              <w:rPr>
                <w:sz w:val="24"/>
                <w:szCs w:val="24"/>
                <w:lang w:val="uk-UA"/>
              </w:rPr>
              <w:t>41</w:t>
            </w:r>
          </w:p>
          <w:p w:rsidR="00AE3C65" w:rsidRDefault="00AE3C65">
            <w:pPr>
              <w:pStyle w:val="a5"/>
              <w:rPr>
                <w:sz w:val="24"/>
                <w:szCs w:val="24"/>
                <w:lang w:val="uk-UA"/>
              </w:rPr>
            </w:pPr>
            <w:r>
              <w:rPr>
                <w:sz w:val="24"/>
                <w:szCs w:val="24"/>
                <w:lang w:val="uk-UA"/>
              </w:rPr>
              <w:t>58</w:t>
            </w:r>
          </w:p>
          <w:p w:rsidR="00AE3C65" w:rsidRDefault="00AE3C65">
            <w:pPr>
              <w:pStyle w:val="a5"/>
              <w:rPr>
                <w:sz w:val="24"/>
                <w:szCs w:val="24"/>
                <w:lang w:val="uk-UA"/>
              </w:rPr>
            </w:pPr>
          </w:p>
          <w:p w:rsidR="00AE3C65" w:rsidRDefault="00AE3C65">
            <w:pPr>
              <w:pStyle w:val="a5"/>
              <w:rPr>
                <w:sz w:val="24"/>
                <w:szCs w:val="24"/>
                <w:lang w:val="uk-UA"/>
              </w:rPr>
            </w:pPr>
            <w:r>
              <w:rPr>
                <w:sz w:val="24"/>
                <w:szCs w:val="24"/>
                <w:lang w:val="uk-UA"/>
              </w:rPr>
              <w:t>04</w:t>
            </w:r>
          </w:p>
          <w:p w:rsidR="00AE3C65" w:rsidRDefault="00AE3C65">
            <w:pPr>
              <w:pStyle w:val="a5"/>
              <w:rPr>
                <w:sz w:val="24"/>
                <w:szCs w:val="24"/>
                <w:lang w:val="uk-UA"/>
              </w:rPr>
            </w:pPr>
          </w:p>
          <w:p w:rsidR="00AE3C65" w:rsidRDefault="00AE3C65">
            <w:pPr>
              <w:pStyle w:val="a5"/>
              <w:rPr>
                <w:sz w:val="24"/>
                <w:szCs w:val="24"/>
                <w:lang w:val="uk-UA"/>
              </w:rPr>
            </w:pPr>
            <w:r>
              <w:rPr>
                <w:sz w:val="24"/>
                <w:szCs w:val="24"/>
                <w:lang w:val="uk-UA"/>
              </w:rPr>
              <w:t>01</w:t>
            </w:r>
          </w:p>
          <w:p w:rsidR="00AE3C65" w:rsidRDefault="00AE3C65">
            <w:pPr>
              <w:pStyle w:val="a5"/>
              <w:rPr>
                <w:sz w:val="24"/>
                <w:szCs w:val="24"/>
                <w:lang w:val="uk-UA"/>
              </w:rPr>
            </w:pPr>
            <w:r>
              <w:rPr>
                <w:sz w:val="24"/>
                <w:szCs w:val="24"/>
                <w:lang w:val="uk-UA"/>
              </w:rPr>
              <w:t>75</w:t>
            </w:r>
          </w:p>
          <w:p w:rsidR="00AE3C65" w:rsidRDefault="00AE3C65">
            <w:pPr>
              <w:pStyle w:val="a5"/>
              <w:rPr>
                <w:sz w:val="24"/>
                <w:szCs w:val="24"/>
                <w:lang w:val="uk-UA"/>
              </w:rPr>
            </w:pPr>
          </w:p>
          <w:p w:rsidR="00AE3C65" w:rsidRDefault="00AE3C65">
            <w:pPr>
              <w:pStyle w:val="a5"/>
              <w:rPr>
                <w:sz w:val="24"/>
                <w:szCs w:val="24"/>
                <w:lang w:val="uk-UA"/>
              </w:rPr>
            </w:pPr>
            <w:r>
              <w:rPr>
                <w:sz w:val="24"/>
                <w:szCs w:val="24"/>
                <w:lang w:val="uk-UA"/>
              </w:rPr>
              <w:t>75</w:t>
            </w:r>
          </w:p>
          <w:p w:rsidR="00AE3C65" w:rsidRDefault="00AE3C65">
            <w:pPr>
              <w:pStyle w:val="a5"/>
              <w:rPr>
                <w:sz w:val="24"/>
                <w:szCs w:val="24"/>
                <w:lang w:val="uk-UA"/>
              </w:rPr>
            </w:pPr>
            <w:r>
              <w:rPr>
                <w:sz w:val="24"/>
                <w:szCs w:val="24"/>
                <w:lang w:val="uk-UA"/>
              </w:rPr>
              <w:t>75</w:t>
            </w:r>
          </w:p>
          <w:p w:rsidR="00AE3C65" w:rsidRDefault="00AE3C65">
            <w:pPr>
              <w:pStyle w:val="a5"/>
              <w:rPr>
                <w:sz w:val="24"/>
                <w:szCs w:val="24"/>
                <w:lang w:val="uk-UA"/>
              </w:rPr>
            </w:pPr>
            <w:r>
              <w:rPr>
                <w:sz w:val="24"/>
                <w:szCs w:val="24"/>
                <w:lang w:val="uk-UA"/>
              </w:rPr>
              <w:t>05-12</w:t>
            </w:r>
          </w:p>
          <w:p w:rsidR="00AE3C65" w:rsidRDefault="00AE3C65">
            <w:pPr>
              <w:pStyle w:val="a5"/>
              <w:rPr>
                <w:sz w:val="24"/>
                <w:szCs w:val="24"/>
                <w:lang w:val="uk-UA"/>
              </w:rPr>
            </w:pPr>
            <w:r>
              <w:rPr>
                <w:sz w:val="24"/>
                <w:szCs w:val="24"/>
                <w:lang w:val="uk-UA"/>
              </w:rPr>
              <w:t>50-52</w:t>
            </w:r>
          </w:p>
          <w:p w:rsidR="00AE3C65" w:rsidRDefault="00AE3C65">
            <w:pPr>
              <w:pStyle w:val="a5"/>
              <w:rPr>
                <w:sz w:val="24"/>
                <w:szCs w:val="24"/>
                <w:lang w:val="uk-UA"/>
              </w:rPr>
            </w:pPr>
          </w:p>
          <w:p w:rsidR="00AE3C65" w:rsidRDefault="00AE3C65">
            <w:pPr>
              <w:pStyle w:val="a5"/>
              <w:rPr>
                <w:sz w:val="24"/>
                <w:szCs w:val="24"/>
                <w:lang w:val="uk-UA"/>
              </w:rPr>
            </w:pPr>
            <w:r>
              <w:rPr>
                <w:sz w:val="24"/>
                <w:szCs w:val="24"/>
                <w:lang w:val="uk-UA"/>
              </w:rPr>
              <w:t>56</w:t>
            </w:r>
          </w:p>
          <w:p w:rsidR="00AE3C65" w:rsidRDefault="00AE3C65">
            <w:pPr>
              <w:pStyle w:val="a5"/>
              <w:rPr>
                <w:sz w:val="24"/>
                <w:szCs w:val="24"/>
                <w:lang w:val="uk-UA"/>
              </w:rPr>
            </w:pPr>
            <w:r>
              <w:rPr>
                <w:sz w:val="24"/>
                <w:szCs w:val="24"/>
                <w:lang w:val="uk-UA"/>
              </w:rPr>
              <w:t>85</w:t>
            </w:r>
          </w:p>
        </w:tc>
        <w:tc>
          <w:tcPr>
            <w:tcW w:w="850" w:type="dxa"/>
          </w:tcPr>
          <w:p w:rsidR="00AE3C65" w:rsidRDefault="00AE3C65">
            <w:pPr>
              <w:pStyle w:val="a5"/>
              <w:rPr>
                <w:sz w:val="24"/>
                <w:szCs w:val="24"/>
                <w:lang w:val="uk-UA"/>
              </w:rPr>
            </w:pPr>
          </w:p>
          <w:p w:rsidR="00AE3C65" w:rsidRDefault="00AE3C65">
            <w:pPr>
              <w:pStyle w:val="a5"/>
              <w:rPr>
                <w:sz w:val="24"/>
                <w:szCs w:val="24"/>
                <w:lang w:val="uk-UA"/>
              </w:rPr>
            </w:pPr>
          </w:p>
          <w:p w:rsidR="00AE3C65" w:rsidRDefault="00AE3C65">
            <w:pPr>
              <w:pStyle w:val="a5"/>
              <w:rPr>
                <w:sz w:val="24"/>
                <w:szCs w:val="24"/>
                <w:lang w:val="uk-UA"/>
              </w:rPr>
            </w:pPr>
          </w:p>
          <w:p w:rsidR="00AE3C65" w:rsidRDefault="00AE3C65">
            <w:pPr>
              <w:pStyle w:val="a5"/>
              <w:rPr>
                <w:sz w:val="24"/>
                <w:szCs w:val="24"/>
                <w:lang w:val="uk-UA"/>
              </w:rPr>
            </w:pPr>
            <w:r>
              <w:rPr>
                <w:sz w:val="24"/>
                <w:szCs w:val="24"/>
                <w:lang w:val="uk-UA"/>
              </w:rPr>
              <w:t>75</w:t>
            </w:r>
          </w:p>
          <w:p w:rsidR="00AE3C65" w:rsidRDefault="00AE3C65">
            <w:pPr>
              <w:pStyle w:val="a5"/>
              <w:rPr>
                <w:sz w:val="24"/>
                <w:szCs w:val="24"/>
                <w:lang w:val="uk-UA"/>
              </w:rPr>
            </w:pPr>
            <w:r>
              <w:rPr>
                <w:sz w:val="24"/>
                <w:szCs w:val="24"/>
                <w:lang w:val="uk-UA"/>
              </w:rPr>
              <w:t>75</w:t>
            </w:r>
          </w:p>
          <w:p w:rsidR="00AE3C65" w:rsidRDefault="00AE3C65">
            <w:pPr>
              <w:pStyle w:val="a5"/>
              <w:rPr>
                <w:sz w:val="24"/>
                <w:szCs w:val="24"/>
                <w:lang w:val="uk-UA"/>
              </w:rPr>
            </w:pPr>
            <w:r>
              <w:rPr>
                <w:sz w:val="24"/>
                <w:szCs w:val="24"/>
                <w:lang w:val="uk-UA"/>
              </w:rPr>
              <w:t>75</w:t>
            </w:r>
          </w:p>
          <w:p w:rsidR="00AE3C65" w:rsidRDefault="00AE3C65">
            <w:pPr>
              <w:pStyle w:val="a5"/>
              <w:rPr>
                <w:sz w:val="24"/>
                <w:szCs w:val="24"/>
                <w:lang w:val="uk-UA"/>
              </w:rPr>
            </w:pPr>
            <w:r>
              <w:rPr>
                <w:sz w:val="24"/>
                <w:szCs w:val="24"/>
                <w:lang w:val="uk-UA"/>
              </w:rPr>
              <w:t>75</w:t>
            </w:r>
          </w:p>
          <w:p w:rsidR="00AE3C65" w:rsidRDefault="00AE3C65">
            <w:pPr>
              <w:pStyle w:val="a5"/>
              <w:rPr>
                <w:sz w:val="24"/>
                <w:szCs w:val="24"/>
                <w:lang w:val="uk-UA"/>
              </w:rPr>
            </w:pPr>
            <w:r>
              <w:rPr>
                <w:sz w:val="24"/>
                <w:szCs w:val="24"/>
                <w:lang w:val="uk-UA"/>
              </w:rPr>
              <w:t>75</w:t>
            </w:r>
          </w:p>
          <w:p w:rsidR="00AE3C65" w:rsidRDefault="00AE3C65">
            <w:pPr>
              <w:pStyle w:val="a5"/>
              <w:rPr>
                <w:sz w:val="24"/>
                <w:szCs w:val="24"/>
                <w:lang w:val="uk-UA"/>
              </w:rPr>
            </w:pPr>
            <w:r>
              <w:rPr>
                <w:sz w:val="24"/>
                <w:szCs w:val="24"/>
                <w:lang w:val="uk-UA"/>
              </w:rPr>
              <w:t>75</w:t>
            </w:r>
          </w:p>
          <w:p w:rsidR="00AE3C65" w:rsidRDefault="00AE3C65">
            <w:pPr>
              <w:pStyle w:val="a5"/>
              <w:rPr>
                <w:sz w:val="24"/>
                <w:szCs w:val="24"/>
                <w:lang w:val="uk-UA"/>
              </w:rPr>
            </w:pPr>
          </w:p>
          <w:p w:rsidR="00AE3C65" w:rsidRDefault="00AE3C65">
            <w:pPr>
              <w:pStyle w:val="a5"/>
              <w:rPr>
                <w:sz w:val="24"/>
                <w:szCs w:val="24"/>
                <w:lang w:val="uk-UA"/>
              </w:rPr>
            </w:pPr>
            <w:r>
              <w:rPr>
                <w:sz w:val="24"/>
                <w:szCs w:val="24"/>
                <w:lang w:val="uk-UA"/>
              </w:rPr>
              <w:t>75</w:t>
            </w:r>
          </w:p>
          <w:p w:rsidR="00AE3C65" w:rsidRDefault="00AE3C65">
            <w:pPr>
              <w:pStyle w:val="a5"/>
              <w:rPr>
                <w:sz w:val="24"/>
                <w:szCs w:val="24"/>
                <w:lang w:val="uk-UA"/>
              </w:rPr>
            </w:pPr>
          </w:p>
          <w:p w:rsidR="00AE3C65" w:rsidRDefault="00AE3C65">
            <w:pPr>
              <w:pStyle w:val="a5"/>
              <w:rPr>
                <w:sz w:val="24"/>
                <w:szCs w:val="24"/>
                <w:lang w:val="uk-UA"/>
              </w:rPr>
            </w:pPr>
            <w:r>
              <w:rPr>
                <w:sz w:val="24"/>
                <w:szCs w:val="24"/>
                <w:lang w:val="uk-UA"/>
              </w:rPr>
              <w:t>75</w:t>
            </w:r>
          </w:p>
          <w:p w:rsidR="00AE3C65" w:rsidRDefault="00AE3C65">
            <w:pPr>
              <w:pStyle w:val="a5"/>
              <w:rPr>
                <w:sz w:val="24"/>
                <w:szCs w:val="24"/>
                <w:lang w:val="uk-UA"/>
              </w:rPr>
            </w:pPr>
            <w:r>
              <w:rPr>
                <w:sz w:val="24"/>
                <w:szCs w:val="24"/>
                <w:lang w:val="uk-UA"/>
              </w:rPr>
              <w:t>02</w:t>
            </w:r>
          </w:p>
          <w:p w:rsidR="00AE3C65" w:rsidRDefault="00AE3C65">
            <w:pPr>
              <w:pStyle w:val="a5"/>
              <w:rPr>
                <w:sz w:val="24"/>
                <w:szCs w:val="24"/>
                <w:lang w:val="uk-UA"/>
              </w:rPr>
            </w:pPr>
          </w:p>
          <w:p w:rsidR="00AE3C65" w:rsidRDefault="00AE3C65">
            <w:pPr>
              <w:pStyle w:val="a5"/>
              <w:rPr>
                <w:sz w:val="24"/>
                <w:szCs w:val="24"/>
                <w:lang w:val="uk-UA"/>
              </w:rPr>
            </w:pPr>
            <w:r>
              <w:rPr>
                <w:sz w:val="24"/>
                <w:szCs w:val="24"/>
                <w:lang w:val="uk-UA"/>
              </w:rPr>
              <w:t>85</w:t>
            </w:r>
          </w:p>
          <w:p w:rsidR="00AE3C65" w:rsidRDefault="00AE3C65">
            <w:pPr>
              <w:pStyle w:val="a5"/>
              <w:rPr>
                <w:sz w:val="24"/>
                <w:szCs w:val="24"/>
                <w:lang w:val="uk-UA"/>
              </w:rPr>
            </w:pPr>
            <w:r>
              <w:rPr>
                <w:sz w:val="24"/>
                <w:szCs w:val="24"/>
                <w:lang w:val="uk-UA"/>
              </w:rPr>
              <w:t>85</w:t>
            </w:r>
          </w:p>
          <w:p w:rsidR="00AE3C65" w:rsidRDefault="00AE3C65">
            <w:pPr>
              <w:pStyle w:val="a5"/>
              <w:rPr>
                <w:sz w:val="24"/>
                <w:szCs w:val="24"/>
                <w:lang w:val="uk-UA"/>
              </w:rPr>
            </w:pPr>
          </w:p>
          <w:p w:rsidR="00AE3C65" w:rsidRDefault="00AE3C65">
            <w:pPr>
              <w:pStyle w:val="a5"/>
              <w:rPr>
                <w:sz w:val="24"/>
                <w:szCs w:val="24"/>
                <w:lang w:val="uk-UA"/>
              </w:rPr>
            </w:pPr>
            <w:r>
              <w:rPr>
                <w:sz w:val="24"/>
                <w:szCs w:val="24"/>
                <w:lang w:val="uk-UA"/>
              </w:rPr>
              <w:t>75</w:t>
            </w:r>
          </w:p>
          <w:p w:rsidR="00AE3C65" w:rsidRDefault="00AE3C65">
            <w:pPr>
              <w:pStyle w:val="a5"/>
              <w:rPr>
                <w:sz w:val="24"/>
                <w:szCs w:val="24"/>
                <w:lang w:val="uk-UA"/>
              </w:rPr>
            </w:pPr>
          </w:p>
          <w:p w:rsidR="00AE3C65" w:rsidRDefault="00AE3C65">
            <w:pPr>
              <w:pStyle w:val="a5"/>
              <w:rPr>
                <w:sz w:val="24"/>
                <w:szCs w:val="24"/>
                <w:lang w:val="uk-UA"/>
              </w:rPr>
            </w:pPr>
            <w:r>
              <w:rPr>
                <w:sz w:val="24"/>
                <w:szCs w:val="24"/>
                <w:lang w:val="uk-UA"/>
              </w:rPr>
              <w:t>50,51</w:t>
            </w:r>
          </w:p>
          <w:p w:rsidR="00AE3C65" w:rsidRDefault="00AE3C65">
            <w:pPr>
              <w:pStyle w:val="a5"/>
              <w:rPr>
                <w:sz w:val="24"/>
                <w:szCs w:val="24"/>
                <w:lang w:val="uk-UA"/>
              </w:rPr>
            </w:pPr>
            <w:r>
              <w:rPr>
                <w:sz w:val="24"/>
                <w:szCs w:val="24"/>
                <w:lang w:val="uk-UA"/>
              </w:rPr>
              <w:t>56</w:t>
            </w:r>
          </w:p>
        </w:tc>
        <w:tc>
          <w:tcPr>
            <w:tcW w:w="1608" w:type="dxa"/>
          </w:tcPr>
          <w:p w:rsidR="00AE3C65" w:rsidRDefault="00AE3C65">
            <w:pPr>
              <w:pStyle w:val="a5"/>
              <w:rPr>
                <w:sz w:val="24"/>
                <w:szCs w:val="24"/>
                <w:lang w:val="uk-UA"/>
              </w:rPr>
            </w:pPr>
          </w:p>
          <w:p w:rsidR="00AE3C65" w:rsidRDefault="00AE3C65">
            <w:pPr>
              <w:pStyle w:val="a5"/>
              <w:rPr>
                <w:sz w:val="24"/>
                <w:szCs w:val="24"/>
                <w:lang w:val="uk-UA"/>
              </w:rPr>
            </w:pPr>
          </w:p>
          <w:p w:rsidR="00AE3C65" w:rsidRDefault="00AE3C65">
            <w:pPr>
              <w:pStyle w:val="a5"/>
              <w:rPr>
                <w:sz w:val="24"/>
                <w:szCs w:val="24"/>
                <w:lang w:val="uk-UA"/>
              </w:rPr>
            </w:pPr>
          </w:p>
          <w:p w:rsidR="00AE3C65" w:rsidRDefault="00AE3C65">
            <w:pPr>
              <w:pStyle w:val="a5"/>
              <w:rPr>
                <w:sz w:val="24"/>
                <w:szCs w:val="24"/>
                <w:lang w:val="uk-UA"/>
              </w:rPr>
            </w:pPr>
            <w:r>
              <w:rPr>
                <w:sz w:val="24"/>
                <w:szCs w:val="24"/>
                <w:lang w:val="uk-UA"/>
              </w:rPr>
              <w:t>368000</w:t>
            </w:r>
          </w:p>
          <w:p w:rsidR="00AE3C65" w:rsidRDefault="00AE3C65">
            <w:pPr>
              <w:pStyle w:val="a5"/>
              <w:rPr>
                <w:sz w:val="24"/>
                <w:szCs w:val="24"/>
                <w:lang w:val="uk-UA"/>
              </w:rPr>
            </w:pPr>
            <w:r>
              <w:rPr>
                <w:sz w:val="24"/>
                <w:szCs w:val="24"/>
                <w:lang w:val="uk-UA"/>
              </w:rPr>
              <w:t>12000</w:t>
            </w:r>
          </w:p>
          <w:p w:rsidR="00AE3C65" w:rsidRDefault="00AE3C65">
            <w:pPr>
              <w:pStyle w:val="a5"/>
              <w:rPr>
                <w:sz w:val="24"/>
                <w:szCs w:val="24"/>
                <w:lang w:val="uk-UA"/>
              </w:rPr>
            </w:pPr>
            <w:r>
              <w:rPr>
                <w:sz w:val="24"/>
                <w:szCs w:val="24"/>
                <w:lang w:val="uk-UA"/>
              </w:rPr>
              <w:t>24300</w:t>
            </w:r>
          </w:p>
          <w:p w:rsidR="00AE3C65" w:rsidRDefault="00AE3C65">
            <w:pPr>
              <w:pStyle w:val="a5"/>
              <w:rPr>
                <w:sz w:val="24"/>
                <w:szCs w:val="24"/>
                <w:lang w:val="uk-UA"/>
              </w:rPr>
            </w:pPr>
            <w:r>
              <w:rPr>
                <w:sz w:val="24"/>
                <w:szCs w:val="24"/>
                <w:lang w:val="uk-UA"/>
              </w:rPr>
              <w:t>227000</w:t>
            </w:r>
          </w:p>
          <w:p w:rsidR="00AE3C65" w:rsidRDefault="00AE3C65">
            <w:pPr>
              <w:pStyle w:val="a5"/>
              <w:rPr>
                <w:sz w:val="24"/>
                <w:szCs w:val="24"/>
                <w:lang w:val="uk-UA"/>
              </w:rPr>
            </w:pPr>
            <w:r>
              <w:rPr>
                <w:sz w:val="24"/>
                <w:szCs w:val="24"/>
                <w:lang w:val="uk-UA"/>
              </w:rPr>
              <w:t>970</w:t>
            </w:r>
          </w:p>
          <w:p w:rsidR="00AE3C65" w:rsidRDefault="00AE3C65">
            <w:pPr>
              <w:pStyle w:val="a5"/>
              <w:rPr>
                <w:sz w:val="24"/>
                <w:szCs w:val="24"/>
                <w:lang w:val="uk-UA"/>
              </w:rPr>
            </w:pPr>
            <w:r>
              <w:rPr>
                <w:sz w:val="24"/>
                <w:szCs w:val="24"/>
                <w:lang w:val="uk-UA"/>
              </w:rPr>
              <w:t>-</w:t>
            </w:r>
          </w:p>
          <w:p w:rsidR="00AE3C65" w:rsidRDefault="00AE3C65">
            <w:pPr>
              <w:pStyle w:val="a5"/>
              <w:rPr>
                <w:sz w:val="24"/>
                <w:szCs w:val="24"/>
                <w:lang w:val="uk-UA"/>
              </w:rPr>
            </w:pPr>
          </w:p>
          <w:p w:rsidR="00AE3C65" w:rsidRDefault="00AE3C65">
            <w:pPr>
              <w:pStyle w:val="a5"/>
              <w:rPr>
                <w:sz w:val="24"/>
                <w:szCs w:val="24"/>
                <w:lang w:val="uk-UA"/>
              </w:rPr>
            </w:pPr>
            <w:r>
              <w:rPr>
                <w:sz w:val="24"/>
                <w:szCs w:val="24"/>
                <w:lang w:val="uk-UA"/>
              </w:rPr>
              <w:t>11000</w:t>
            </w:r>
          </w:p>
          <w:p w:rsidR="00AE3C65" w:rsidRDefault="00AE3C65">
            <w:pPr>
              <w:pStyle w:val="a5"/>
              <w:rPr>
                <w:sz w:val="24"/>
                <w:szCs w:val="24"/>
                <w:lang w:val="uk-UA"/>
              </w:rPr>
            </w:pPr>
          </w:p>
          <w:p w:rsidR="00AE3C65" w:rsidRDefault="00AE3C65">
            <w:pPr>
              <w:pStyle w:val="a5"/>
              <w:rPr>
                <w:sz w:val="24"/>
                <w:szCs w:val="24"/>
                <w:lang w:val="uk-UA"/>
              </w:rPr>
            </w:pPr>
            <w:r>
              <w:rPr>
                <w:sz w:val="24"/>
                <w:szCs w:val="24"/>
                <w:lang w:val="uk-UA"/>
              </w:rPr>
              <w:t>378000</w:t>
            </w:r>
          </w:p>
          <w:p w:rsidR="00AE3C65" w:rsidRDefault="00AE3C65">
            <w:pPr>
              <w:pStyle w:val="a5"/>
              <w:rPr>
                <w:sz w:val="24"/>
                <w:szCs w:val="24"/>
                <w:lang w:val="uk-UA"/>
              </w:rPr>
            </w:pPr>
            <w:r>
              <w:rPr>
                <w:sz w:val="24"/>
                <w:szCs w:val="24"/>
                <w:lang w:val="uk-UA"/>
              </w:rPr>
              <w:t>28030</w:t>
            </w:r>
          </w:p>
          <w:p w:rsidR="00AE3C65" w:rsidRDefault="00AE3C65">
            <w:pPr>
              <w:pStyle w:val="a5"/>
              <w:rPr>
                <w:sz w:val="24"/>
                <w:szCs w:val="24"/>
                <w:lang w:val="uk-UA"/>
              </w:rPr>
            </w:pPr>
          </w:p>
          <w:p w:rsidR="00AE3C65" w:rsidRDefault="00AE3C65">
            <w:pPr>
              <w:pStyle w:val="a5"/>
              <w:rPr>
                <w:sz w:val="24"/>
                <w:szCs w:val="24"/>
                <w:lang w:val="uk-UA"/>
              </w:rPr>
            </w:pPr>
            <w:r>
              <w:rPr>
                <w:sz w:val="24"/>
                <w:szCs w:val="24"/>
                <w:lang w:val="uk-UA"/>
              </w:rPr>
              <w:t>1029000</w:t>
            </w:r>
          </w:p>
          <w:p w:rsidR="00AE3C65" w:rsidRDefault="00AE3C65">
            <w:pPr>
              <w:pStyle w:val="a5"/>
              <w:rPr>
                <w:sz w:val="24"/>
                <w:szCs w:val="24"/>
                <w:lang w:val="uk-UA"/>
              </w:rPr>
            </w:pPr>
            <w:r>
              <w:rPr>
                <w:sz w:val="24"/>
                <w:szCs w:val="24"/>
                <w:lang w:val="uk-UA"/>
              </w:rPr>
              <w:t>1029000</w:t>
            </w:r>
          </w:p>
          <w:p w:rsidR="00AE3C65" w:rsidRDefault="00AE3C65">
            <w:pPr>
              <w:pStyle w:val="a5"/>
              <w:rPr>
                <w:sz w:val="24"/>
                <w:szCs w:val="24"/>
                <w:lang w:val="uk-UA"/>
              </w:rPr>
            </w:pPr>
          </w:p>
          <w:p w:rsidR="00AE3C65" w:rsidRDefault="00AE3C65">
            <w:pPr>
              <w:pStyle w:val="a5"/>
              <w:rPr>
                <w:sz w:val="24"/>
                <w:szCs w:val="24"/>
                <w:lang w:val="uk-UA"/>
              </w:rPr>
            </w:pPr>
            <w:r>
              <w:rPr>
                <w:sz w:val="24"/>
                <w:szCs w:val="24"/>
                <w:lang w:val="uk-UA"/>
              </w:rPr>
              <w:t>-</w:t>
            </w:r>
          </w:p>
        </w:tc>
      </w:tr>
    </w:tbl>
    <w:p w:rsidR="00AE3C65" w:rsidRDefault="00AE3C65">
      <w:pPr>
        <w:pStyle w:val="a5"/>
        <w:spacing w:line="360" w:lineRule="auto"/>
        <w:ind w:firstLine="1134"/>
        <w:jc w:val="both"/>
        <w:rPr>
          <w:sz w:val="28"/>
          <w:szCs w:val="28"/>
          <w:lang w:val="uk-UA"/>
        </w:rPr>
      </w:pPr>
    </w:p>
    <w:p w:rsidR="00AE3C65" w:rsidRDefault="00AE3C65">
      <w:pPr>
        <w:pStyle w:val="a5"/>
        <w:spacing w:line="360" w:lineRule="auto"/>
        <w:jc w:val="both"/>
        <w:rPr>
          <w:sz w:val="28"/>
          <w:szCs w:val="28"/>
          <w:lang w:val="uk-UA"/>
        </w:rPr>
      </w:pPr>
      <w:r>
        <w:rPr>
          <w:sz w:val="28"/>
          <w:szCs w:val="28"/>
          <w:lang w:val="uk-UA"/>
        </w:rPr>
        <w:t xml:space="preserve">Розмір статутного фонду фіксуються в Статуті підприємства. Дані про зміни проводяться у звіті "Про фінансово-мацновий стан підприємства" (дод.   ). Джерелом складення донного звіту служать аналітичні показики до рахунку 85 (ж/о №13), до рахунків 88, 96 (ж/о №12). Величина статутного фонду на </w:t>
      </w:r>
      <w:r>
        <w:rPr>
          <w:sz w:val="28"/>
          <w:szCs w:val="28"/>
          <w:lang w:val="uk-UA"/>
        </w:rPr>
        <w:br/>
        <w:t>ЗАТ "ВПФ" протігом дослідженого періода не змінювалась, тому що його розмір повинний бути постійний, такий, як зазначений в статуті підприємства.</w:t>
      </w:r>
    </w:p>
    <w:p w:rsidR="00AE3C65" w:rsidRDefault="00AE3C65">
      <w:pPr>
        <w:pStyle w:val="a5"/>
        <w:spacing w:line="360" w:lineRule="auto"/>
        <w:ind w:firstLine="1134"/>
        <w:jc w:val="both"/>
        <w:rPr>
          <w:sz w:val="28"/>
          <w:szCs w:val="28"/>
          <w:lang w:val="uk-UA"/>
        </w:rPr>
      </w:pPr>
      <w:r>
        <w:rPr>
          <w:sz w:val="28"/>
          <w:szCs w:val="28"/>
          <w:lang w:val="uk-UA"/>
        </w:rPr>
        <w:t>Тому що ЗАТ "ВПФ" випустило акції номінальною вартістю 10 грн. і емісія склала 102890 грн, тобто на весь розмір статутного капіталу, варто роздивитися можливість зміни статутного фонду акціонерного  товариства.</w:t>
      </w:r>
    </w:p>
    <w:p w:rsidR="00AE3C65" w:rsidRDefault="00AE3C65">
      <w:pPr>
        <w:pStyle w:val="a5"/>
        <w:spacing w:line="360" w:lineRule="auto"/>
        <w:ind w:firstLine="1134"/>
        <w:jc w:val="both"/>
        <w:rPr>
          <w:sz w:val="28"/>
          <w:szCs w:val="28"/>
          <w:lang w:val="uk-UA"/>
        </w:rPr>
      </w:pPr>
      <w:r>
        <w:rPr>
          <w:sz w:val="28"/>
          <w:szCs w:val="28"/>
          <w:lang w:val="uk-UA"/>
        </w:rPr>
        <w:lastRenderedPageBreak/>
        <w:t>У процесі діяльності ТА може змінювати свій капітал – первинний статутний фонд за рахунок операцій, пов’язаних зі зміною його розмірів і структури. (рис. 2.1.) і за умови його переєстрації. АТ має право збільшувати статутний фонд, якщо усі випущенні раніше акції цілком оплачені по вартості не нижче номінальної.</w:t>
      </w:r>
    </w:p>
    <w:p w:rsidR="00AE3C65" w:rsidRDefault="00AE3C65">
      <w:pPr>
        <w:pStyle w:val="a5"/>
        <w:spacing w:line="360" w:lineRule="auto"/>
        <w:jc w:val="both"/>
        <w:rPr>
          <w:sz w:val="28"/>
          <w:szCs w:val="28"/>
          <w:lang w:val="uk-UA"/>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0"/>
        <w:gridCol w:w="451"/>
        <w:gridCol w:w="889"/>
        <w:gridCol w:w="2840"/>
        <w:gridCol w:w="382"/>
        <w:gridCol w:w="1133"/>
        <w:gridCol w:w="1325"/>
      </w:tblGrid>
      <w:tr w:rsidR="00AE3C65">
        <w:trPr>
          <w:gridBefore w:val="2"/>
          <w:gridAfter w:val="2"/>
          <w:wBefore w:w="1951" w:type="dxa"/>
          <w:wAfter w:w="2458" w:type="dxa"/>
          <w:cantSplit/>
        </w:trPr>
        <w:tc>
          <w:tcPr>
            <w:tcW w:w="4111" w:type="dxa"/>
            <w:gridSpan w:val="3"/>
          </w:tcPr>
          <w:p w:rsidR="00AE3C65" w:rsidRDefault="00AE3C65">
            <w:pPr>
              <w:pStyle w:val="a5"/>
              <w:rPr>
                <w:sz w:val="28"/>
                <w:szCs w:val="28"/>
                <w:lang w:val="uk-UA"/>
              </w:rPr>
            </w:pPr>
            <w:r>
              <w:rPr>
                <w:sz w:val="28"/>
                <w:szCs w:val="28"/>
                <w:lang w:val="uk-UA"/>
              </w:rPr>
              <w:t>Статутний фонд АТ</w:t>
            </w:r>
          </w:p>
        </w:tc>
      </w:tr>
      <w:tr w:rsidR="00AE3C65">
        <w:trPr>
          <w:cantSplit/>
        </w:trPr>
        <w:tc>
          <w:tcPr>
            <w:tcW w:w="2840" w:type="dxa"/>
            <w:gridSpan w:val="3"/>
            <w:tcBorders>
              <w:top w:val="nil"/>
              <w:left w:val="nil"/>
              <w:bottom w:val="nil"/>
              <w:right w:val="nil"/>
            </w:tcBorders>
          </w:tcPr>
          <w:p w:rsidR="00AE3C65" w:rsidRDefault="00627023">
            <w:pPr>
              <w:pStyle w:val="a5"/>
              <w:jc w:val="both"/>
              <w:rPr>
                <w:sz w:val="28"/>
                <w:szCs w:val="28"/>
                <w:lang w:val="uk-UA"/>
              </w:rPr>
            </w:pPr>
            <w:r>
              <w:rPr>
                <w:noProof/>
              </w:rPr>
              <w:pict>
                <v:line id="_x0000_s1037" style="position:absolute;left:0;text-align:left;z-index:251629056;mso-position-horizontal-relative:text;mso-position-vertical-relative:text" from="226.8pt,.7pt" to="320.4pt,15.1pt" o:allowincell="f">
                  <v:stroke endarrow="block"/>
                </v:line>
              </w:pict>
            </w:r>
            <w:r>
              <w:rPr>
                <w:noProof/>
              </w:rPr>
              <w:pict>
                <v:line id="_x0000_s1038" style="position:absolute;left:0;text-align:left;flip:x;z-index:251628032;mso-position-horizontal-relative:text;mso-position-vertical-relative:text" from="104.4pt,.7pt" to="162pt,15.1pt" o:allowincell="f">
                  <v:stroke endarrow="block"/>
                </v:line>
              </w:pict>
            </w:r>
          </w:p>
        </w:tc>
        <w:tc>
          <w:tcPr>
            <w:tcW w:w="2840" w:type="dxa"/>
            <w:vMerge w:val="restart"/>
            <w:tcBorders>
              <w:left w:val="nil"/>
              <w:right w:val="nil"/>
            </w:tcBorders>
          </w:tcPr>
          <w:p w:rsidR="00AE3C65" w:rsidRDefault="00AE3C65">
            <w:pPr>
              <w:pStyle w:val="a5"/>
              <w:jc w:val="both"/>
              <w:rPr>
                <w:sz w:val="28"/>
                <w:szCs w:val="28"/>
                <w:lang w:val="uk-UA"/>
              </w:rPr>
            </w:pPr>
          </w:p>
        </w:tc>
        <w:tc>
          <w:tcPr>
            <w:tcW w:w="2840" w:type="dxa"/>
            <w:gridSpan w:val="3"/>
            <w:tcBorders>
              <w:top w:val="nil"/>
              <w:left w:val="nil"/>
              <w:bottom w:val="nil"/>
              <w:right w:val="nil"/>
            </w:tcBorders>
          </w:tcPr>
          <w:p w:rsidR="00AE3C65" w:rsidRDefault="00AE3C65">
            <w:pPr>
              <w:pStyle w:val="a5"/>
              <w:jc w:val="both"/>
              <w:rPr>
                <w:sz w:val="28"/>
                <w:szCs w:val="28"/>
                <w:lang w:val="uk-UA"/>
              </w:rPr>
            </w:pPr>
          </w:p>
        </w:tc>
      </w:tr>
      <w:tr w:rsidR="00AE3C65">
        <w:trPr>
          <w:cantSplit/>
        </w:trPr>
        <w:tc>
          <w:tcPr>
            <w:tcW w:w="1500" w:type="dxa"/>
            <w:tcBorders>
              <w:top w:val="nil"/>
              <w:left w:val="nil"/>
              <w:bottom w:val="nil"/>
            </w:tcBorders>
          </w:tcPr>
          <w:p w:rsidR="00AE3C65" w:rsidRDefault="00AE3C65">
            <w:pPr>
              <w:pStyle w:val="a5"/>
              <w:jc w:val="both"/>
              <w:rPr>
                <w:sz w:val="28"/>
                <w:szCs w:val="28"/>
                <w:lang w:val="uk-UA"/>
              </w:rPr>
            </w:pPr>
          </w:p>
        </w:tc>
        <w:tc>
          <w:tcPr>
            <w:tcW w:w="1340" w:type="dxa"/>
            <w:gridSpan w:val="2"/>
          </w:tcPr>
          <w:p w:rsidR="00AE3C65" w:rsidRDefault="00AE3C65">
            <w:pPr>
              <w:pStyle w:val="a5"/>
              <w:rPr>
                <w:sz w:val="28"/>
                <w:szCs w:val="28"/>
                <w:lang w:val="uk-UA"/>
              </w:rPr>
            </w:pPr>
            <w:r>
              <w:rPr>
                <w:sz w:val="28"/>
                <w:szCs w:val="28"/>
                <w:lang w:val="uk-UA"/>
              </w:rPr>
              <w:t>Розмір</w:t>
            </w:r>
          </w:p>
        </w:tc>
        <w:tc>
          <w:tcPr>
            <w:tcW w:w="2840" w:type="dxa"/>
            <w:vMerge/>
            <w:tcBorders>
              <w:bottom w:val="nil"/>
            </w:tcBorders>
          </w:tcPr>
          <w:p w:rsidR="00AE3C65" w:rsidRDefault="00AE3C65">
            <w:pPr>
              <w:pStyle w:val="a5"/>
              <w:jc w:val="both"/>
              <w:rPr>
                <w:sz w:val="28"/>
                <w:szCs w:val="28"/>
                <w:lang w:val="uk-UA"/>
              </w:rPr>
            </w:pPr>
          </w:p>
        </w:tc>
        <w:tc>
          <w:tcPr>
            <w:tcW w:w="1515" w:type="dxa"/>
            <w:gridSpan w:val="2"/>
          </w:tcPr>
          <w:p w:rsidR="00AE3C65" w:rsidRDefault="00AE3C65">
            <w:pPr>
              <w:pStyle w:val="a5"/>
              <w:jc w:val="both"/>
              <w:rPr>
                <w:sz w:val="28"/>
                <w:szCs w:val="28"/>
                <w:lang w:val="uk-UA"/>
              </w:rPr>
            </w:pPr>
            <w:r>
              <w:rPr>
                <w:sz w:val="28"/>
                <w:szCs w:val="28"/>
                <w:lang w:val="uk-UA"/>
              </w:rPr>
              <w:t>Структура</w:t>
            </w:r>
          </w:p>
        </w:tc>
        <w:tc>
          <w:tcPr>
            <w:tcW w:w="1325" w:type="dxa"/>
            <w:tcBorders>
              <w:top w:val="nil"/>
              <w:bottom w:val="nil"/>
              <w:right w:val="nil"/>
            </w:tcBorders>
          </w:tcPr>
          <w:p w:rsidR="00AE3C65" w:rsidRDefault="00AE3C65">
            <w:pPr>
              <w:pStyle w:val="a5"/>
              <w:jc w:val="both"/>
              <w:rPr>
                <w:sz w:val="28"/>
                <w:szCs w:val="28"/>
                <w:lang w:val="uk-UA"/>
              </w:rPr>
            </w:pPr>
          </w:p>
        </w:tc>
      </w:tr>
    </w:tbl>
    <w:p w:rsidR="00AE3C65" w:rsidRDefault="00627023">
      <w:pPr>
        <w:pStyle w:val="a5"/>
        <w:spacing w:line="360" w:lineRule="auto"/>
        <w:jc w:val="both"/>
        <w:rPr>
          <w:sz w:val="28"/>
          <w:szCs w:val="28"/>
          <w:lang w:val="uk-UA"/>
        </w:rPr>
      </w:pPr>
      <w:r>
        <w:rPr>
          <w:noProof/>
        </w:rPr>
        <w:pict>
          <v:line id="_x0000_s1039" style="position:absolute;left:0;text-align:left;z-index:251631104;mso-position-horizontal-relative:text;mso-position-vertical-relative:text" from="140.4pt,3pt" to="190.8pt,24.6pt" o:allowincell="f">
            <v:stroke endarrow="block"/>
          </v:line>
        </w:pict>
      </w:r>
      <w:r>
        <w:rPr>
          <w:noProof/>
        </w:rPr>
        <w:pict>
          <v:line id="_x0000_s1040" style="position:absolute;left:0;text-align:left;flip:x;z-index:251630080;mso-position-horizontal-relative:text;mso-position-vertical-relative:text" from="46.8pt,3pt" to="68.4pt,24.6pt" o:allowincell="f">
            <v:stroke endarrow="block"/>
          </v:line>
        </w:pict>
      </w:r>
      <w:r>
        <w:rPr>
          <w:noProof/>
        </w:rPr>
        <w:pict>
          <v:line id="_x0000_s1041" style="position:absolute;left:0;text-align:left;z-index:251632128;mso-position-horizontal-relative:text;mso-position-vertical-relative:text" from="320.4pt,3pt" to="320.4pt,24.6pt" o:allowincell="f">
            <v:stroke endarrow="block"/>
          </v:line>
        </w:pi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4"/>
        <w:gridCol w:w="1704"/>
        <w:gridCol w:w="1704"/>
        <w:gridCol w:w="570"/>
        <w:gridCol w:w="2838"/>
      </w:tblGrid>
      <w:tr w:rsidR="00AE3C65">
        <w:trPr>
          <w:cantSplit/>
          <w:jc w:val="center"/>
        </w:trPr>
        <w:tc>
          <w:tcPr>
            <w:tcW w:w="1704" w:type="dxa"/>
            <w:tcBorders>
              <w:bottom w:val="nil"/>
            </w:tcBorders>
          </w:tcPr>
          <w:p w:rsidR="00AE3C65" w:rsidRDefault="00AE3C65">
            <w:pPr>
              <w:pStyle w:val="a5"/>
              <w:rPr>
                <w:sz w:val="24"/>
                <w:szCs w:val="24"/>
                <w:lang w:val="uk-UA"/>
              </w:rPr>
            </w:pPr>
            <w:r>
              <w:rPr>
                <w:sz w:val="24"/>
                <w:szCs w:val="24"/>
                <w:lang w:val="uk-UA"/>
              </w:rPr>
              <w:t>Збільшення</w:t>
            </w:r>
          </w:p>
        </w:tc>
        <w:tc>
          <w:tcPr>
            <w:tcW w:w="1704" w:type="dxa"/>
            <w:tcBorders>
              <w:top w:val="nil"/>
              <w:bottom w:val="nil"/>
            </w:tcBorders>
          </w:tcPr>
          <w:p w:rsidR="00AE3C65" w:rsidRDefault="00AE3C65">
            <w:pPr>
              <w:pStyle w:val="a5"/>
              <w:jc w:val="both"/>
              <w:rPr>
                <w:sz w:val="24"/>
                <w:szCs w:val="24"/>
                <w:lang w:val="uk-UA"/>
              </w:rPr>
            </w:pPr>
          </w:p>
        </w:tc>
        <w:tc>
          <w:tcPr>
            <w:tcW w:w="1704" w:type="dxa"/>
            <w:tcBorders>
              <w:bottom w:val="nil"/>
            </w:tcBorders>
          </w:tcPr>
          <w:p w:rsidR="00AE3C65" w:rsidRDefault="00AE3C65">
            <w:pPr>
              <w:pStyle w:val="a5"/>
              <w:rPr>
                <w:sz w:val="24"/>
                <w:szCs w:val="24"/>
                <w:lang w:val="uk-UA"/>
              </w:rPr>
            </w:pPr>
            <w:r>
              <w:rPr>
                <w:sz w:val="24"/>
                <w:szCs w:val="24"/>
                <w:lang w:val="uk-UA"/>
              </w:rPr>
              <w:t>Зменшення</w:t>
            </w:r>
          </w:p>
        </w:tc>
        <w:tc>
          <w:tcPr>
            <w:tcW w:w="570" w:type="dxa"/>
            <w:tcBorders>
              <w:top w:val="nil"/>
              <w:bottom w:val="nil"/>
            </w:tcBorders>
          </w:tcPr>
          <w:p w:rsidR="00AE3C65" w:rsidRDefault="00AE3C65">
            <w:pPr>
              <w:pStyle w:val="a5"/>
              <w:jc w:val="both"/>
              <w:rPr>
                <w:sz w:val="24"/>
                <w:szCs w:val="24"/>
                <w:lang w:val="uk-UA"/>
              </w:rPr>
            </w:pPr>
          </w:p>
        </w:tc>
        <w:tc>
          <w:tcPr>
            <w:tcW w:w="2838" w:type="dxa"/>
            <w:tcBorders>
              <w:bottom w:val="nil"/>
            </w:tcBorders>
          </w:tcPr>
          <w:p w:rsidR="00AE3C65" w:rsidRDefault="00AE3C65">
            <w:pPr>
              <w:pStyle w:val="a5"/>
              <w:jc w:val="both"/>
              <w:rPr>
                <w:sz w:val="24"/>
                <w:szCs w:val="24"/>
                <w:lang w:val="uk-UA"/>
              </w:rPr>
            </w:pPr>
            <w:r>
              <w:rPr>
                <w:sz w:val="24"/>
                <w:szCs w:val="24"/>
                <w:lang w:val="uk-UA"/>
              </w:rPr>
              <w:t>Обсяг привієльованих акцій на прості</w:t>
            </w:r>
          </w:p>
        </w:tc>
      </w:tr>
      <w:tr w:rsidR="00AE3C65">
        <w:trPr>
          <w:cantSplit/>
          <w:jc w:val="center"/>
        </w:trPr>
        <w:tc>
          <w:tcPr>
            <w:tcW w:w="1704" w:type="dxa"/>
            <w:tcBorders>
              <w:right w:val="nil"/>
            </w:tcBorders>
          </w:tcPr>
          <w:p w:rsidR="00AE3C65" w:rsidRDefault="00AE3C65">
            <w:pPr>
              <w:pStyle w:val="a5"/>
              <w:rPr>
                <w:sz w:val="24"/>
                <w:szCs w:val="24"/>
                <w:lang w:val="uk-UA"/>
              </w:rPr>
            </w:pPr>
          </w:p>
        </w:tc>
        <w:tc>
          <w:tcPr>
            <w:tcW w:w="1704" w:type="dxa"/>
            <w:tcBorders>
              <w:top w:val="nil"/>
              <w:left w:val="nil"/>
              <w:bottom w:val="nil"/>
              <w:right w:val="nil"/>
            </w:tcBorders>
          </w:tcPr>
          <w:p w:rsidR="00AE3C65" w:rsidRDefault="00AE3C65">
            <w:pPr>
              <w:pStyle w:val="a5"/>
              <w:jc w:val="both"/>
              <w:rPr>
                <w:sz w:val="24"/>
                <w:szCs w:val="24"/>
                <w:lang w:val="uk-UA"/>
              </w:rPr>
            </w:pPr>
          </w:p>
        </w:tc>
        <w:tc>
          <w:tcPr>
            <w:tcW w:w="1704" w:type="dxa"/>
            <w:tcBorders>
              <w:right w:val="nil"/>
            </w:tcBorders>
          </w:tcPr>
          <w:p w:rsidR="00AE3C65" w:rsidRDefault="00AE3C65">
            <w:pPr>
              <w:pStyle w:val="a5"/>
              <w:rPr>
                <w:sz w:val="24"/>
                <w:szCs w:val="24"/>
                <w:lang w:val="uk-UA"/>
              </w:rPr>
            </w:pPr>
          </w:p>
        </w:tc>
        <w:tc>
          <w:tcPr>
            <w:tcW w:w="570" w:type="dxa"/>
            <w:tcBorders>
              <w:top w:val="nil"/>
              <w:left w:val="nil"/>
              <w:bottom w:val="nil"/>
            </w:tcBorders>
          </w:tcPr>
          <w:p w:rsidR="00AE3C65" w:rsidRDefault="00AE3C65">
            <w:pPr>
              <w:pStyle w:val="a5"/>
              <w:jc w:val="both"/>
              <w:rPr>
                <w:sz w:val="24"/>
                <w:szCs w:val="24"/>
                <w:lang w:val="uk-UA"/>
              </w:rPr>
            </w:pPr>
          </w:p>
        </w:tc>
        <w:tc>
          <w:tcPr>
            <w:tcW w:w="2838" w:type="dxa"/>
            <w:tcBorders>
              <w:right w:val="nil"/>
            </w:tcBorders>
          </w:tcPr>
          <w:p w:rsidR="00AE3C65" w:rsidRDefault="00AE3C65">
            <w:pPr>
              <w:pStyle w:val="a5"/>
              <w:jc w:val="both"/>
              <w:rPr>
                <w:sz w:val="24"/>
                <w:szCs w:val="24"/>
                <w:lang w:val="uk-UA"/>
              </w:rPr>
            </w:pPr>
          </w:p>
        </w:tc>
      </w:tr>
      <w:tr w:rsidR="00AE3C65">
        <w:trPr>
          <w:cantSplit/>
          <w:jc w:val="center"/>
        </w:trPr>
        <w:tc>
          <w:tcPr>
            <w:tcW w:w="1704" w:type="dxa"/>
            <w:tcBorders>
              <w:bottom w:val="nil"/>
            </w:tcBorders>
          </w:tcPr>
          <w:p w:rsidR="00AE3C65" w:rsidRDefault="00AE3C65">
            <w:pPr>
              <w:pStyle w:val="a5"/>
              <w:rPr>
                <w:sz w:val="24"/>
                <w:szCs w:val="24"/>
                <w:lang w:val="uk-UA"/>
              </w:rPr>
            </w:pPr>
            <w:r>
              <w:rPr>
                <w:sz w:val="24"/>
                <w:szCs w:val="24"/>
                <w:lang w:val="uk-UA"/>
              </w:rPr>
              <w:t>Збільшення номінальної вартості акцій</w:t>
            </w:r>
          </w:p>
        </w:tc>
        <w:tc>
          <w:tcPr>
            <w:tcW w:w="1704" w:type="dxa"/>
            <w:tcBorders>
              <w:top w:val="nil"/>
              <w:bottom w:val="nil"/>
            </w:tcBorders>
          </w:tcPr>
          <w:p w:rsidR="00AE3C65" w:rsidRDefault="00AE3C65">
            <w:pPr>
              <w:pStyle w:val="a5"/>
              <w:jc w:val="both"/>
              <w:rPr>
                <w:sz w:val="24"/>
                <w:szCs w:val="24"/>
                <w:lang w:val="uk-UA"/>
              </w:rPr>
            </w:pPr>
          </w:p>
        </w:tc>
        <w:tc>
          <w:tcPr>
            <w:tcW w:w="1704" w:type="dxa"/>
            <w:tcBorders>
              <w:bottom w:val="nil"/>
            </w:tcBorders>
          </w:tcPr>
          <w:p w:rsidR="00AE3C65" w:rsidRDefault="00AE3C65">
            <w:pPr>
              <w:pStyle w:val="a5"/>
              <w:rPr>
                <w:sz w:val="24"/>
                <w:szCs w:val="24"/>
                <w:lang w:val="uk-UA"/>
              </w:rPr>
            </w:pPr>
            <w:r>
              <w:rPr>
                <w:sz w:val="24"/>
                <w:szCs w:val="24"/>
                <w:lang w:val="uk-UA"/>
              </w:rPr>
              <w:t>Зниження номінальної вартості акцій</w:t>
            </w:r>
          </w:p>
        </w:tc>
        <w:tc>
          <w:tcPr>
            <w:tcW w:w="570" w:type="dxa"/>
            <w:tcBorders>
              <w:top w:val="nil"/>
              <w:bottom w:val="nil"/>
            </w:tcBorders>
          </w:tcPr>
          <w:p w:rsidR="00AE3C65" w:rsidRDefault="00AE3C65">
            <w:pPr>
              <w:pStyle w:val="a5"/>
              <w:jc w:val="both"/>
              <w:rPr>
                <w:sz w:val="24"/>
                <w:szCs w:val="24"/>
                <w:lang w:val="uk-UA"/>
              </w:rPr>
            </w:pPr>
          </w:p>
        </w:tc>
        <w:tc>
          <w:tcPr>
            <w:tcW w:w="2838" w:type="dxa"/>
            <w:tcBorders>
              <w:bottom w:val="nil"/>
            </w:tcBorders>
            <w:vAlign w:val="center"/>
          </w:tcPr>
          <w:p w:rsidR="00AE3C65" w:rsidRDefault="00AE3C65">
            <w:pPr>
              <w:pStyle w:val="a5"/>
              <w:jc w:val="both"/>
              <w:rPr>
                <w:sz w:val="24"/>
                <w:szCs w:val="24"/>
                <w:lang w:val="uk-UA"/>
              </w:rPr>
            </w:pPr>
            <w:r>
              <w:rPr>
                <w:sz w:val="24"/>
                <w:szCs w:val="24"/>
                <w:lang w:val="uk-UA"/>
              </w:rPr>
              <w:t>Роздроблення або консолідація</w:t>
            </w:r>
          </w:p>
        </w:tc>
      </w:tr>
      <w:tr w:rsidR="00AE3C65">
        <w:trPr>
          <w:cantSplit/>
          <w:jc w:val="center"/>
        </w:trPr>
        <w:tc>
          <w:tcPr>
            <w:tcW w:w="1704" w:type="dxa"/>
            <w:tcBorders>
              <w:right w:val="nil"/>
            </w:tcBorders>
          </w:tcPr>
          <w:p w:rsidR="00AE3C65" w:rsidRDefault="00AE3C65">
            <w:pPr>
              <w:pStyle w:val="a5"/>
              <w:rPr>
                <w:sz w:val="24"/>
                <w:szCs w:val="24"/>
                <w:lang w:val="uk-UA"/>
              </w:rPr>
            </w:pPr>
          </w:p>
        </w:tc>
        <w:tc>
          <w:tcPr>
            <w:tcW w:w="1704" w:type="dxa"/>
            <w:tcBorders>
              <w:top w:val="nil"/>
              <w:left w:val="nil"/>
              <w:bottom w:val="nil"/>
            </w:tcBorders>
          </w:tcPr>
          <w:p w:rsidR="00AE3C65" w:rsidRDefault="00AE3C65">
            <w:pPr>
              <w:pStyle w:val="a5"/>
              <w:jc w:val="both"/>
              <w:rPr>
                <w:sz w:val="24"/>
                <w:szCs w:val="24"/>
                <w:lang w:val="uk-UA"/>
              </w:rPr>
            </w:pPr>
          </w:p>
        </w:tc>
        <w:tc>
          <w:tcPr>
            <w:tcW w:w="1704" w:type="dxa"/>
            <w:tcBorders>
              <w:right w:val="nil"/>
            </w:tcBorders>
          </w:tcPr>
          <w:p w:rsidR="00AE3C65" w:rsidRDefault="00AE3C65">
            <w:pPr>
              <w:pStyle w:val="a5"/>
              <w:rPr>
                <w:sz w:val="24"/>
                <w:szCs w:val="24"/>
                <w:lang w:val="uk-UA"/>
              </w:rPr>
            </w:pPr>
          </w:p>
        </w:tc>
        <w:tc>
          <w:tcPr>
            <w:tcW w:w="570" w:type="dxa"/>
            <w:tcBorders>
              <w:top w:val="nil"/>
              <w:left w:val="nil"/>
              <w:bottom w:val="nil"/>
              <w:right w:val="nil"/>
            </w:tcBorders>
          </w:tcPr>
          <w:p w:rsidR="00AE3C65" w:rsidRDefault="00AE3C65">
            <w:pPr>
              <w:pStyle w:val="a5"/>
              <w:jc w:val="both"/>
              <w:rPr>
                <w:sz w:val="24"/>
                <w:szCs w:val="24"/>
                <w:lang w:val="uk-UA"/>
              </w:rPr>
            </w:pPr>
          </w:p>
        </w:tc>
        <w:tc>
          <w:tcPr>
            <w:tcW w:w="2838" w:type="dxa"/>
            <w:tcBorders>
              <w:left w:val="nil"/>
              <w:bottom w:val="nil"/>
              <w:right w:val="nil"/>
            </w:tcBorders>
          </w:tcPr>
          <w:p w:rsidR="00AE3C65" w:rsidRDefault="00AE3C65">
            <w:pPr>
              <w:pStyle w:val="a5"/>
              <w:jc w:val="both"/>
              <w:rPr>
                <w:sz w:val="24"/>
                <w:szCs w:val="24"/>
                <w:lang w:val="uk-UA"/>
              </w:rPr>
            </w:pPr>
          </w:p>
        </w:tc>
      </w:tr>
      <w:tr w:rsidR="00AE3C65">
        <w:trPr>
          <w:cantSplit/>
          <w:jc w:val="center"/>
        </w:trPr>
        <w:tc>
          <w:tcPr>
            <w:tcW w:w="1704" w:type="dxa"/>
            <w:vAlign w:val="center"/>
          </w:tcPr>
          <w:p w:rsidR="00AE3C65" w:rsidRDefault="00AE3C65">
            <w:pPr>
              <w:pStyle w:val="a5"/>
              <w:rPr>
                <w:sz w:val="24"/>
                <w:szCs w:val="24"/>
                <w:lang w:val="uk-UA"/>
              </w:rPr>
            </w:pPr>
            <w:r>
              <w:rPr>
                <w:sz w:val="24"/>
                <w:szCs w:val="24"/>
                <w:lang w:val="uk-UA"/>
              </w:rPr>
              <w:t>Обмін раніше випущених облігацій на акції</w:t>
            </w:r>
          </w:p>
        </w:tc>
        <w:tc>
          <w:tcPr>
            <w:tcW w:w="1704" w:type="dxa"/>
            <w:tcBorders>
              <w:top w:val="nil"/>
              <w:bottom w:val="nil"/>
            </w:tcBorders>
          </w:tcPr>
          <w:p w:rsidR="00AE3C65" w:rsidRDefault="00AE3C65">
            <w:pPr>
              <w:pStyle w:val="a5"/>
              <w:jc w:val="both"/>
              <w:rPr>
                <w:sz w:val="24"/>
                <w:szCs w:val="24"/>
                <w:lang w:val="uk-UA"/>
              </w:rPr>
            </w:pPr>
          </w:p>
        </w:tc>
        <w:tc>
          <w:tcPr>
            <w:tcW w:w="1704" w:type="dxa"/>
          </w:tcPr>
          <w:p w:rsidR="00AE3C65" w:rsidRDefault="00AE3C65">
            <w:pPr>
              <w:pStyle w:val="a5"/>
              <w:rPr>
                <w:sz w:val="24"/>
                <w:szCs w:val="24"/>
                <w:lang w:val="uk-UA"/>
              </w:rPr>
            </w:pPr>
            <w:r>
              <w:rPr>
                <w:sz w:val="24"/>
                <w:szCs w:val="24"/>
                <w:lang w:val="uk-UA"/>
              </w:rPr>
              <w:t>Зменшення кількості акцій шляхом їх вікупу і анулювання</w:t>
            </w:r>
          </w:p>
        </w:tc>
        <w:tc>
          <w:tcPr>
            <w:tcW w:w="570" w:type="dxa"/>
            <w:tcBorders>
              <w:top w:val="nil"/>
              <w:bottom w:val="nil"/>
              <w:right w:val="nil"/>
            </w:tcBorders>
          </w:tcPr>
          <w:p w:rsidR="00AE3C65" w:rsidRDefault="00AE3C65">
            <w:pPr>
              <w:pStyle w:val="a5"/>
              <w:jc w:val="both"/>
              <w:rPr>
                <w:sz w:val="24"/>
                <w:szCs w:val="24"/>
                <w:lang w:val="uk-UA"/>
              </w:rPr>
            </w:pPr>
          </w:p>
        </w:tc>
        <w:tc>
          <w:tcPr>
            <w:tcW w:w="2838" w:type="dxa"/>
            <w:tcBorders>
              <w:top w:val="nil"/>
              <w:left w:val="nil"/>
              <w:bottom w:val="nil"/>
              <w:right w:val="nil"/>
            </w:tcBorders>
          </w:tcPr>
          <w:p w:rsidR="00AE3C65" w:rsidRDefault="00AE3C65">
            <w:pPr>
              <w:pStyle w:val="a5"/>
              <w:jc w:val="both"/>
              <w:rPr>
                <w:sz w:val="24"/>
                <w:szCs w:val="24"/>
                <w:lang w:val="uk-UA"/>
              </w:rPr>
            </w:pPr>
          </w:p>
        </w:tc>
      </w:tr>
    </w:tbl>
    <w:p w:rsidR="00AE3C65" w:rsidRDefault="00AE3C65">
      <w:pPr>
        <w:pStyle w:val="a5"/>
        <w:spacing w:line="360" w:lineRule="auto"/>
        <w:rPr>
          <w:sz w:val="28"/>
          <w:szCs w:val="28"/>
          <w:lang w:val="uk-UA"/>
        </w:rPr>
      </w:pPr>
    </w:p>
    <w:p w:rsidR="00AE3C65" w:rsidRDefault="00AE3C65">
      <w:pPr>
        <w:pStyle w:val="a5"/>
        <w:spacing w:line="360" w:lineRule="auto"/>
        <w:jc w:val="left"/>
        <w:rPr>
          <w:sz w:val="28"/>
          <w:szCs w:val="28"/>
          <w:lang w:val="uk-UA"/>
        </w:rPr>
      </w:pPr>
      <w:r>
        <w:rPr>
          <w:sz w:val="28"/>
          <w:szCs w:val="28"/>
          <w:lang w:val="uk-UA"/>
        </w:rPr>
        <w:t>Рис. 2.1. Зміна статутного фонду АТ</w:t>
      </w:r>
    </w:p>
    <w:p w:rsidR="00AE3C65" w:rsidRDefault="00AE3C65">
      <w:pPr>
        <w:pStyle w:val="a5"/>
        <w:spacing w:line="360" w:lineRule="auto"/>
        <w:rPr>
          <w:sz w:val="28"/>
          <w:szCs w:val="28"/>
          <w:lang w:val="uk-UA"/>
        </w:rPr>
      </w:pPr>
    </w:p>
    <w:p w:rsidR="00AE3C65" w:rsidRDefault="00AE3C65">
      <w:pPr>
        <w:pStyle w:val="a5"/>
        <w:spacing w:line="360" w:lineRule="auto"/>
        <w:ind w:firstLine="1134"/>
        <w:jc w:val="both"/>
        <w:rPr>
          <w:sz w:val="28"/>
          <w:szCs w:val="28"/>
          <w:lang w:val="uk-UA"/>
        </w:rPr>
      </w:pPr>
      <w:r>
        <w:rPr>
          <w:sz w:val="28"/>
          <w:szCs w:val="28"/>
          <w:lang w:val="uk-UA"/>
        </w:rPr>
        <w:t>Збільшення статутного фонду в слідстві додаткової емісії (випуску) акцій, а так само збільшення номінальної вартості акцій за рахунок додаткових внесків акціонерів відбивається бухгалтерською проводкою:</w:t>
      </w:r>
    </w:p>
    <w:p w:rsidR="00AE3C65" w:rsidRDefault="00AE3C65">
      <w:pPr>
        <w:pStyle w:val="a5"/>
        <w:spacing w:line="360" w:lineRule="auto"/>
        <w:rPr>
          <w:sz w:val="28"/>
          <w:szCs w:val="28"/>
          <w:lang w:val="uk-UA"/>
        </w:rPr>
      </w:pPr>
      <w:r>
        <w:rPr>
          <w:sz w:val="28"/>
          <w:szCs w:val="28"/>
          <w:lang w:val="uk-UA"/>
        </w:rPr>
        <w:t>Дт 75 Кт 85</w:t>
      </w:r>
    </w:p>
    <w:p w:rsidR="00AE3C65" w:rsidRDefault="00AE3C65">
      <w:pPr>
        <w:pStyle w:val="a5"/>
        <w:spacing w:line="360" w:lineRule="auto"/>
        <w:ind w:firstLine="1134"/>
        <w:jc w:val="both"/>
        <w:rPr>
          <w:sz w:val="28"/>
          <w:szCs w:val="28"/>
          <w:lang w:val="uk-UA"/>
        </w:rPr>
      </w:pPr>
      <w:r>
        <w:rPr>
          <w:sz w:val="28"/>
          <w:szCs w:val="28"/>
          <w:lang w:val="uk-UA"/>
        </w:rPr>
        <w:t>Якщо номінальна вартість акцій зросла за рахунок прибутку АТ, запис виглядає:</w:t>
      </w:r>
    </w:p>
    <w:p w:rsidR="00AE3C65" w:rsidRDefault="00AE3C65">
      <w:pPr>
        <w:pStyle w:val="a5"/>
        <w:spacing w:line="360" w:lineRule="auto"/>
        <w:ind w:firstLine="1134"/>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t>ДТ 81(88) Кт 85</w:t>
      </w:r>
    </w:p>
    <w:p w:rsidR="00AE3C65" w:rsidRDefault="00AE3C65">
      <w:pPr>
        <w:pStyle w:val="a5"/>
        <w:spacing w:line="360" w:lineRule="auto"/>
        <w:ind w:firstLine="1134"/>
        <w:jc w:val="both"/>
        <w:rPr>
          <w:sz w:val="28"/>
          <w:szCs w:val="28"/>
          <w:lang w:val="uk-UA"/>
        </w:rPr>
      </w:pPr>
      <w:r>
        <w:rPr>
          <w:sz w:val="28"/>
          <w:szCs w:val="28"/>
          <w:lang w:val="uk-UA"/>
        </w:rPr>
        <w:t>Акціонерне товариство, що проводить індексацію основних фондів, може додаткове випустити акції або збільшити номінальну вартість акцій за рахунок суми цієї індексації.</w:t>
      </w:r>
    </w:p>
    <w:p w:rsidR="00AE3C65" w:rsidRDefault="00AE3C65">
      <w:pPr>
        <w:pStyle w:val="a5"/>
        <w:spacing w:line="360" w:lineRule="auto"/>
        <w:ind w:firstLine="1134"/>
        <w:jc w:val="both"/>
        <w:rPr>
          <w:sz w:val="28"/>
          <w:szCs w:val="28"/>
          <w:lang w:val="uk-UA"/>
        </w:rPr>
      </w:pPr>
    </w:p>
    <w:p w:rsidR="00AE3C65" w:rsidRDefault="00AE3C65">
      <w:pPr>
        <w:pStyle w:val="a5"/>
        <w:spacing w:line="360" w:lineRule="auto"/>
        <w:jc w:val="both"/>
        <w:rPr>
          <w:sz w:val="28"/>
          <w:szCs w:val="28"/>
          <w:lang w:val="uk-UA"/>
        </w:rPr>
      </w:pPr>
      <w:r>
        <w:rPr>
          <w:sz w:val="28"/>
          <w:szCs w:val="28"/>
          <w:lang w:val="uk-UA"/>
        </w:rPr>
        <w:lastRenderedPageBreak/>
        <w:t>У цьому випадку оформляють запис:</w:t>
      </w:r>
    </w:p>
    <w:p w:rsidR="00AE3C65" w:rsidRDefault="00AE3C65">
      <w:pPr>
        <w:pStyle w:val="a5"/>
        <w:spacing w:line="360" w:lineRule="auto"/>
        <w:ind w:firstLine="1134"/>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t>ДТ 95 Кт 85</w:t>
      </w:r>
    </w:p>
    <w:p w:rsidR="00AE3C65" w:rsidRDefault="00AE3C65">
      <w:pPr>
        <w:pStyle w:val="a5"/>
        <w:spacing w:line="360" w:lineRule="auto"/>
        <w:ind w:firstLine="1134"/>
        <w:jc w:val="both"/>
        <w:rPr>
          <w:sz w:val="28"/>
          <w:szCs w:val="28"/>
          <w:lang w:val="uk-UA"/>
        </w:rPr>
      </w:pPr>
      <w:r>
        <w:rPr>
          <w:sz w:val="28"/>
          <w:szCs w:val="28"/>
          <w:lang w:val="uk-UA"/>
        </w:rPr>
        <w:t>Статутний фонд АТ може зменшитися за рахунок двох чинників:</w:t>
      </w:r>
    </w:p>
    <w:p w:rsidR="00AE3C65" w:rsidRDefault="00AE3C65">
      <w:pPr>
        <w:pStyle w:val="a5"/>
        <w:numPr>
          <w:ilvl w:val="0"/>
          <w:numId w:val="6"/>
        </w:numPr>
        <w:tabs>
          <w:tab w:val="clear" w:pos="1494"/>
          <w:tab w:val="num" w:pos="426"/>
        </w:tabs>
        <w:spacing w:line="360" w:lineRule="auto"/>
        <w:ind w:left="426" w:hanging="426"/>
        <w:jc w:val="both"/>
        <w:rPr>
          <w:sz w:val="28"/>
          <w:szCs w:val="28"/>
          <w:lang w:val="uk-UA"/>
        </w:rPr>
      </w:pPr>
      <w:r>
        <w:rPr>
          <w:sz w:val="28"/>
          <w:szCs w:val="28"/>
          <w:lang w:val="uk-UA"/>
        </w:rPr>
        <w:t>зниження номінальної вартості акцій, що відбивається так:</w:t>
      </w:r>
      <w:r>
        <w:rPr>
          <w:sz w:val="28"/>
          <w:szCs w:val="28"/>
          <w:lang w:val="uk-UA"/>
        </w:rPr>
        <w:tab/>
      </w:r>
    </w:p>
    <w:p w:rsidR="00AE3C65" w:rsidRDefault="00AE3C65">
      <w:pPr>
        <w:pStyle w:val="a5"/>
        <w:tabs>
          <w:tab w:val="num" w:pos="426"/>
        </w:tabs>
        <w:spacing w:line="360" w:lineRule="auto"/>
        <w:ind w:left="426" w:hanging="426"/>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Дт 85 Кт 75;</w:t>
      </w:r>
    </w:p>
    <w:p w:rsidR="00AE3C65" w:rsidRDefault="00AE3C65">
      <w:pPr>
        <w:pStyle w:val="a5"/>
        <w:numPr>
          <w:ilvl w:val="0"/>
          <w:numId w:val="6"/>
        </w:numPr>
        <w:tabs>
          <w:tab w:val="clear" w:pos="1494"/>
          <w:tab w:val="num" w:pos="426"/>
        </w:tabs>
        <w:spacing w:line="360" w:lineRule="auto"/>
        <w:ind w:left="426" w:hanging="426"/>
        <w:jc w:val="both"/>
        <w:rPr>
          <w:sz w:val="28"/>
          <w:szCs w:val="28"/>
          <w:lang w:val="uk-UA"/>
        </w:rPr>
      </w:pPr>
      <w:r>
        <w:rPr>
          <w:sz w:val="28"/>
          <w:szCs w:val="28"/>
          <w:lang w:val="uk-UA"/>
        </w:rPr>
        <w:t>зменшення кількості акцій, шляхом їх викупу за рахунок сум, що перевищують статутний фонд для подальшого розподілу між своїми робітниками, перепродажі або анулювання. Викуп акцій відбувається в обліку таким записом:</w:t>
      </w:r>
    </w:p>
    <w:p w:rsidR="00AE3C65" w:rsidRDefault="00AE3C65">
      <w:pPr>
        <w:pStyle w:val="a5"/>
        <w:tabs>
          <w:tab w:val="num" w:pos="426"/>
        </w:tabs>
        <w:spacing w:line="360" w:lineRule="auto"/>
        <w:ind w:left="426" w:hanging="426"/>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Дт 56 Кт 50,51</w:t>
      </w:r>
    </w:p>
    <w:p w:rsidR="00AE3C65" w:rsidRDefault="00AE3C65">
      <w:pPr>
        <w:pStyle w:val="a5"/>
        <w:spacing w:line="360" w:lineRule="auto"/>
        <w:jc w:val="both"/>
        <w:rPr>
          <w:sz w:val="28"/>
          <w:szCs w:val="28"/>
          <w:lang w:val="uk-UA"/>
        </w:rPr>
      </w:pPr>
      <w:r>
        <w:rPr>
          <w:sz w:val="28"/>
          <w:szCs w:val="28"/>
          <w:lang w:val="uk-UA"/>
        </w:rPr>
        <w:t>Якщо акції викуплені по ціні, що перевищує їх номінальну вартість, то різниця списується в кредити рахунку 88 "Фонди спеціального призначення" субрахунок (Емисійний прибуток). Викуплені акції повинні бути реалізовані або анулювані протягом року, їх анулювання відбувається записом:</w:t>
      </w:r>
    </w:p>
    <w:p w:rsidR="00AE3C65" w:rsidRDefault="00AE3C65">
      <w:pPr>
        <w:pStyle w:val="a5"/>
        <w:spacing w:line="360" w:lineRule="auto"/>
        <w:ind w:left="2880" w:firstLine="720"/>
        <w:jc w:val="both"/>
        <w:rPr>
          <w:sz w:val="28"/>
          <w:szCs w:val="28"/>
          <w:lang w:val="uk-UA"/>
        </w:rPr>
      </w:pPr>
      <w:r>
        <w:rPr>
          <w:sz w:val="28"/>
          <w:szCs w:val="28"/>
          <w:lang w:val="uk-UA"/>
        </w:rPr>
        <w:t xml:space="preserve">Дт 85 Кт 56 </w:t>
      </w:r>
    </w:p>
    <w:p w:rsidR="00AE3C65" w:rsidRDefault="00AE3C65">
      <w:pPr>
        <w:pStyle w:val="a5"/>
        <w:spacing w:line="360" w:lineRule="auto"/>
        <w:jc w:val="both"/>
        <w:rPr>
          <w:sz w:val="28"/>
          <w:szCs w:val="28"/>
          <w:lang w:val="uk-UA"/>
        </w:rPr>
      </w:pPr>
      <w:r>
        <w:rPr>
          <w:sz w:val="28"/>
          <w:szCs w:val="28"/>
          <w:lang w:val="uk-UA"/>
        </w:rPr>
        <w:t>(субрахунок "Власні акції, викуплені в акціонерів").</w:t>
      </w:r>
    </w:p>
    <w:p w:rsidR="00AE3C65" w:rsidRDefault="00AE3C65">
      <w:pPr>
        <w:pStyle w:val="a5"/>
        <w:spacing w:line="360" w:lineRule="auto"/>
        <w:jc w:val="both"/>
        <w:rPr>
          <w:sz w:val="28"/>
          <w:szCs w:val="28"/>
          <w:lang w:val="uk-UA"/>
        </w:rPr>
      </w:pPr>
      <w:r>
        <w:rPr>
          <w:sz w:val="28"/>
          <w:szCs w:val="28"/>
          <w:lang w:val="uk-UA"/>
        </w:rPr>
        <w:t>Перерахуванні вище бухгалтерські проводки не використовуються на базовому підприємстві, тому що по ним відсутні господарські операції, тому показні теоретично.</w:t>
      </w:r>
    </w:p>
    <w:p w:rsidR="00AE3C65" w:rsidRDefault="00AE3C65">
      <w:pPr>
        <w:pStyle w:val="a5"/>
        <w:spacing w:line="360" w:lineRule="auto"/>
        <w:ind w:firstLine="1134"/>
        <w:jc w:val="both"/>
        <w:rPr>
          <w:sz w:val="28"/>
          <w:szCs w:val="28"/>
          <w:lang w:val="uk-UA"/>
        </w:rPr>
      </w:pPr>
      <w:r>
        <w:rPr>
          <w:sz w:val="28"/>
          <w:szCs w:val="28"/>
          <w:lang w:val="uk-UA"/>
        </w:rPr>
        <w:t>Сутність обліку статутного фонду акціонерного товариства дуже важлива, тому що статутний фонд є складового власного капіталу, наявність якого дає можливість здійснення господарської діяльності.</w:t>
      </w:r>
    </w:p>
    <w:p w:rsidR="00AE3C65" w:rsidRDefault="00AE3C65">
      <w:pPr>
        <w:pStyle w:val="a5"/>
        <w:spacing w:line="360" w:lineRule="auto"/>
        <w:ind w:firstLine="1134"/>
        <w:jc w:val="both"/>
        <w:rPr>
          <w:sz w:val="28"/>
          <w:szCs w:val="28"/>
          <w:lang w:val="uk-UA"/>
        </w:rPr>
      </w:pPr>
    </w:p>
    <w:p w:rsidR="00AE3C65" w:rsidRDefault="00AE3C65">
      <w:pPr>
        <w:pStyle w:val="a5"/>
        <w:spacing w:line="360" w:lineRule="auto"/>
        <w:ind w:firstLine="1134"/>
        <w:jc w:val="both"/>
        <w:rPr>
          <w:sz w:val="28"/>
          <w:szCs w:val="28"/>
          <w:lang w:val="uk-UA"/>
        </w:rPr>
      </w:pPr>
    </w:p>
    <w:p w:rsidR="00AE3C65" w:rsidRDefault="00AE3C65">
      <w:pPr>
        <w:pStyle w:val="a5"/>
        <w:spacing w:line="360" w:lineRule="auto"/>
        <w:ind w:firstLine="1134"/>
        <w:jc w:val="both"/>
        <w:rPr>
          <w:sz w:val="28"/>
          <w:szCs w:val="28"/>
          <w:lang w:val="uk-UA"/>
        </w:rPr>
      </w:pPr>
      <w:r>
        <w:rPr>
          <w:sz w:val="28"/>
          <w:szCs w:val="28"/>
          <w:lang w:val="uk-UA"/>
        </w:rPr>
        <w:t>2.3.Формування і використання фондів і резервів підприємства</w:t>
      </w:r>
    </w:p>
    <w:p w:rsidR="00AE3C65" w:rsidRDefault="00AE3C65">
      <w:pPr>
        <w:pStyle w:val="a5"/>
        <w:spacing w:line="360" w:lineRule="auto"/>
        <w:rPr>
          <w:sz w:val="28"/>
          <w:szCs w:val="28"/>
          <w:lang w:val="uk-UA"/>
        </w:rPr>
      </w:pPr>
    </w:p>
    <w:p w:rsidR="00AE3C65" w:rsidRDefault="00AE3C65">
      <w:pPr>
        <w:pStyle w:val="a5"/>
        <w:spacing w:line="360" w:lineRule="auto"/>
        <w:ind w:firstLine="1134"/>
        <w:jc w:val="both"/>
        <w:rPr>
          <w:sz w:val="28"/>
          <w:szCs w:val="28"/>
          <w:lang w:val="uk-UA"/>
        </w:rPr>
      </w:pPr>
      <w:r>
        <w:rPr>
          <w:sz w:val="28"/>
          <w:szCs w:val="28"/>
          <w:lang w:val="uk-UA"/>
        </w:rPr>
        <w:t>Крім статутного фонду до складу власного капіталу входять деякі фонди і резерви, утворення яких передбачено статутними докуметами.</w:t>
      </w:r>
    </w:p>
    <w:p w:rsidR="00AE3C65" w:rsidRDefault="00AE3C65">
      <w:pPr>
        <w:pStyle w:val="a5"/>
        <w:spacing w:line="360" w:lineRule="auto"/>
        <w:ind w:firstLine="1134"/>
        <w:jc w:val="both"/>
        <w:rPr>
          <w:sz w:val="28"/>
          <w:szCs w:val="28"/>
          <w:lang w:val="uk-UA"/>
        </w:rPr>
      </w:pPr>
      <w:r>
        <w:rPr>
          <w:sz w:val="28"/>
          <w:szCs w:val="28"/>
          <w:lang w:val="uk-UA"/>
        </w:rPr>
        <w:t xml:space="preserve">Так, велике значення має додатковий капітал підприємства. Додатковий капітал – це такий вид власного капіталу, котрий не </w:t>
      </w:r>
      <w:r>
        <w:rPr>
          <w:sz w:val="28"/>
          <w:szCs w:val="28"/>
          <w:lang w:val="uk-UA"/>
        </w:rPr>
        <w:lastRenderedPageBreak/>
        <w:t>зареєстрований у складі статутного фонду і він не може утворюватися за рахунок результатів діяльності.</w:t>
      </w:r>
    </w:p>
    <w:p w:rsidR="00AE3C65" w:rsidRDefault="00AE3C65">
      <w:pPr>
        <w:pStyle w:val="a5"/>
        <w:spacing w:line="360" w:lineRule="auto"/>
        <w:ind w:firstLine="1134"/>
        <w:jc w:val="both"/>
        <w:rPr>
          <w:sz w:val="28"/>
          <w:szCs w:val="28"/>
          <w:lang w:val="uk-UA"/>
        </w:rPr>
      </w:pPr>
      <w:r>
        <w:rPr>
          <w:sz w:val="28"/>
          <w:szCs w:val="28"/>
          <w:lang w:val="uk-UA"/>
        </w:rPr>
        <w:t>Основні джерела додаткового капіталу:</w:t>
      </w:r>
    </w:p>
    <w:p w:rsidR="00AE3C65" w:rsidRDefault="00AE3C65">
      <w:pPr>
        <w:pStyle w:val="a5"/>
        <w:numPr>
          <w:ilvl w:val="0"/>
          <w:numId w:val="12"/>
        </w:numPr>
        <w:tabs>
          <w:tab w:val="clear" w:pos="2514"/>
          <w:tab w:val="num" w:pos="284"/>
        </w:tabs>
        <w:spacing w:line="360" w:lineRule="auto"/>
        <w:ind w:left="1418" w:hanging="1418"/>
        <w:jc w:val="both"/>
        <w:rPr>
          <w:sz w:val="28"/>
          <w:szCs w:val="28"/>
          <w:lang w:val="uk-UA"/>
        </w:rPr>
      </w:pPr>
      <w:r>
        <w:rPr>
          <w:sz w:val="28"/>
          <w:szCs w:val="28"/>
          <w:lang w:val="uk-UA"/>
        </w:rPr>
        <w:t>різниця між номінальною і продажною вартістю акцій (емісійний дохід);</w:t>
      </w:r>
    </w:p>
    <w:p w:rsidR="00AE3C65" w:rsidRDefault="00AE3C65">
      <w:pPr>
        <w:pStyle w:val="a5"/>
        <w:numPr>
          <w:ilvl w:val="0"/>
          <w:numId w:val="12"/>
        </w:numPr>
        <w:tabs>
          <w:tab w:val="clear" w:pos="2514"/>
          <w:tab w:val="num" w:pos="284"/>
        </w:tabs>
        <w:spacing w:line="360" w:lineRule="auto"/>
        <w:ind w:left="1418" w:hanging="1418"/>
        <w:jc w:val="both"/>
        <w:rPr>
          <w:sz w:val="28"/>
          <w:szCs w:val="28"/>
          <w:lang w:val="uk-UA"/>
        </w:rPr>
      </w:pPr>
      <w:r>
        <w:rPr>
          <w:sz w:val="28"/>
          <w:szCs w:val="28"/>
          <w:lang w:val="uk-UA"/>
        </w:rPr>
        <w:t>внески засновників;</w:t>
      </w:r>
    </w:p>
    <w:p w:rsidR="00AE3C65" w:rsidRDefault="00AE3C65">
      <w:pPr>
        <w:pStyle w:val="a5"/>
        <w:numPr>
          <w:ilvl w:val="0"/>
          <w:numId w:val="12"/>
        </w:numPr>
        <w:tabs>
          <w:tab w:val="clear" w:pos="2514"/>
          <w:tab w:val="num" w:pos="284"/>
        </w:tabs>
        <w:spacing w:line="360" w:lineRule="auto"/>
        <w:ind w:left="1418" w:hanging="1418"/>
        <w:jc w:val="both"/>
        <w:rPr>
          <w:sz w:val="28"/>
          <w:szCs w:val="28"/>
          <w:lang w:val="uk-UA"/>
        </w:rPr>
      </w:pPr>
      <w:r>
        <w:rPr>
          <w:sz w:val="28"/>
          <w:szCs w:val="28"/>
          <w:lang w:val="uk-UA"/>
        </w:rPr>
        <w:t>надходження майна безкоштовно від інших підприємств;</w:t>
      </w:r>
    </w:p>
    <w:p w:rsidR="00AE3C65" w:rsidRDefault="00AE3C65">
      <w:pPr>
        <w:pStyle w:val="a5"/>
        <w:numPr>
          <w:ilvl w:val="0"/>
          <w:numId w:val="12"/>
        </w:numPr>
        <w:tabs>
          <w:tab w:val="clear" w:pos="2514"/>
          <w:tab w:val="num" w:pos="284"/>
        </w:tabs>
        <w:spacing w:line="360" w:lineRule="auto"/>
        <w:ind w:left="1418" w:hanging="1418"/>
        <w:jc w:val="both"/>
        <w:rPr>
          <w:sz w:val="28"/>
          <w:szCs w:val="28"/>
          <w:lang w:val="uk-UA"/>
        </w:rPr>
      </w:pPr>
      <w:r>
        <w:rPr>
          <w:sz w:val="28"/>
          <w:szCs w:val="28"/>
          <w:lang w:val="uk-UA"/>
        </w:rPr>
        <w:t>дооцінка основних засобів.</w:t>
      </w:r>
    </w:p>
    <w:p w:rsidR="00AE3C65" w:rsidRDefault="00AE3C65">
      <w:pPr>
        <w:pStyle w:val="a5"/>
        <w:spacing w:line="360" w:lineRule="auto"/>
        <w:ind w:firstLine="1134"/>
        <w:jc w:val="both"/>
        <w:rPr>
          <w:sz w:val="28"/>
          <w:szCs w:val="28"/>
          <w:lang w:val="uk-UA"/>
        </w:rPr>
      </w:pPr>
      <w:r>
        <w:rPr>
          <w:sz w:val="28"/>
          <w:szCs w:val="28"/>
          <w:lang w:val="uk-UA"/>
        </w:rPr>
        <w:t>Облік додаткового капіталу проводиться на пасивному рахунку 88. В балансі ЗАТ "ВПФ" "Додатковий капітал" складає 82642 і 93061 тис. грн. відповідно на початок і кінець 1998 року (дод.    ).</w:t>
      </w:r>
    </w:p>
    <w:p w:rsidR="00AE3C65" w:rsidRDefault="00AE3C65">
      <w:pPr>
        <w:pStyle w:val="a5"/>
        <w:spacing w:line="360" w:lineRule="auto"/>
        <w:ind w:firstLine="1134"/>
        <w:jc w:val="both"/>
        <w:rPr>
          <w:sz w:val="28"/>
          <w:szCs w:val="28"/>
          <w:lang w:val="uk-UA"/>
        </w:rPr>
      </w:pPr>
      <w:r>
        <w:rPr>
          <w:sz w:val="28"/>
          <w:szCs w:val="28"/>
          <w:lang w:val="uk-UA"/>
        </w:rPr>
        <w:t>На підприємстві відкриті до додаткового капіталу слідуючі субрахунки:</w:t>
      </w:r>
    </w:p>
    <w:p w:rsidR="00AE3C65" w:rsidRDefault="00AE3C65">
      <w:pPr>
        <w:pStyle w:val="a5"/>
        <w:spacing w:line="360" w:lineRule="auto"/>
        <w:jc w:val="both"/>
        <w:rPr>
          <w:sz w:val="28"/>
          <w:szCs w:val="28"/>
          <w:lang w:val="uk-UA"/>
        </w:rPr>
      </w:pPr>
      <w:r>
        <w:rPr>
          <w:sz w:val="28"/>
          <w:szCs w:val="28"/>
          <w:lang w:val="uk-UA"/>
        </w:rPr>
        <w:t>88/3 – "Індексація балансової вартості основних фондів";</w:t>
      </w:r>
    </w:p>
    <w:p w:rsidR="00AE3C65" w:rsidRDefault="00AE3C65">
      <w:pPr>
        <w:pStyle w:val="a5"/>
        <w:spacing w:line="360" w:lineRule="auto"/>
        <w:jc w:val="both"/>
        <w:rPr>
          <w:sz w:val="28"/>
          <w:szCs w:val="28"/>
          <w:lang w:val="uk-UA"/>
        </w:rPr>
      </w:pPr>
      <w:r>
        <w:rPr>
          <w:sz w:val="28"/>
          <w:szCs w:val="28"/>
          <w:lang w:val="uk-UA"/>
        </w:rPr>
        <w:t>88/4 – "Переоцінка товарно-матеріальних цінностей";</w:t>
      </w:r>
    </w:p>
    <w:p w:rsidR="00AE3C65" w:rsidRDefault="00AE3C65">
      <w:pPr>
        <w:pStyle w:val="a5"/>
        <w:spacing w:line="360" w:lineRule="auto"/>
        <w:jc w:val="both"/>
        <w:rPr>
          <w:sz w:val="28"/>
          <w:szCs w:val="28"/>
          <w:lang w:val="uk-UA"/>
        </w:rPr>
      </w:pPr>
      <w:r>
        <w:rPr>
          <w:sz w:val="28"/>
          <w:szCs w:val="28"/>
          <w:lang w:val="uk-UA"/>
        </w:rPr>
        <w:t>88/5 – "Безоплатно отримане майно";</w:t>
      </w:r>
    </w:p>
    <w:p w:rsidR="00AE3C65" w:rsidRDefault="00AE3C65">
      <w:pPr>
        <w:pStyle w:val="a5"/>
        <w:spacing w:line="360" w:lineRule="auto"/>
        <w:ind w:left="851" w:hanging="851"/>
        <w:jc w:val="both"/>
        <w:rPr>
          <w:sz w:val="28"/>
          <w:szCs w:val="28"/>
          <w:lang w:val="uk-UA"/>
        </w:rPr>
      </w:pPr>
      <w:r>
        <w:rPr>
          <w:sz w:val="28"/>
          <w:szCs w:val="28"/>
          <w:lang w:val="uk-UA"/>
        </w:rPr>
        <w:t>88/6 – "Засоби використання на фінансування статутного фонду і придбання акцій";</w:t>
      </w:r>
    </w:p>
    <w:p w:rsidR="00AE3C65" w:rsidRDefault="00AE3C65">
      <w:pPr>
        <w:pStyle w:val="a5"/>
        <w:spacing w:line="360" w:lineRule="auto"/>
        <w:ind w:left="851" w:hanging="851"/>
        <w:jc w:val="both"/>
        <w:rPr>
          <w:sz w:val="28"/>
          <w:szCs w:val="28"/>
          <w:lang w:val="uk-UA"/>
        </w:rPr>
      </w:pPr>
      <w:r>
        <w:rPr>
          <w:sz w:val="28"/>
          <w:szCs w:val="28"/>
          <w:lang w:val="uk-UA"/>
        </w:rPr>
        <w:t>88/8 – "Капітальні вкладення і придбання нематеріальних активів".</w:t>
      </w:r>
    </w:p>
    <w:p w:rsidR="00AE3C65" w:rsidRDefault="00AE3C65">
      <w:pPr>
        <w:pStyle w:val="a5"/>
        <w:spacing w:line="360" w:lineRule="auto"/>
        <w:ind w:firstLine="1134"/>
        <w:jc w:val="both"/>
        <w:rPr>
          <w:sz w:val="28"/>
          <w:szCs w:val="28"/>
          <w:lang w:val="uk-UA"/>
        </w:rPr>
      </w:pPr>
      <w:r>
        <w:rPr>
          <w:sz w:val="28"/>
          <w:szCs w:val="28"/>
          <w:lang w:val="uk-UA"/>
        </w:rPr>
        <w:t>До додаткового капіталу можуть бути відкриті й інші субрахунки: 88/7 – "Фонд індексації незавершаного будівництва" та інші.</w:t>
      </w:r>
    </w:p>
    <w:p w:rsidR="00AE3C65" w:rsidRDefault="00AE3C65">
      <w:pPr>
        <w:pStyle w:val="a5"/>
        <w:spacing w:line="360" w:lineRule="auto"/>
        <w:ind w:firstLine="1134"/>
        <w:jc w:val="both"/>
        <w:rPr>
          <w:sz w:val="28"/>
          <w:szCs w:val="28"/>
          <w:lang w:val="uk-UA"/>
        </w:rPr>
      </w:pPr>
      <w:r>
        <w:rPr>
          <w:sz w:val="28"/>
          <w:szCs w:val="28"/>
          <w:lang w:val="uk-UA"/>
        </w:rPr>
        <w:t xml:space="preserve">Синтетичний облік відображений у "Оборотній відомості по аналітичному рахунку 88" (дод.   ). Найбільше загальні дані проо додатковий капітал можна також знайти в "Головній книзі" і "Обратному балансі" </w:t>
      </w:r>
      <w:r>
        <w:rPr>
          <w:sz w:val="28"/>
          <w:szCs w:val="28"/>
          <w:lang w:val="uk-UA"/>
        </w:rPr>
        <w:br/>
        <w:t xml:space="preserve">(дод.     ,     ). Основні операції по додатковому капіталу утримуються в </w:t>
      </w:r>
      <w:r>
        <w:rPr>
          <w:sz w:val="28"/>
          <w:szCs w:val="28"/>
          <w:lang w:val="uk-UA"/>
        </w:rPr>
        <w:br/>
        <w:t>табл. 2.3.</w:t>
      </w:r>
    </w:p>
    <w:p w:rsidR="00AE3C65" w:rsidRDefault="00AE3C65">
      <w:pPr>
        <w:pStyle w:val="a5"/>
        <w:spacing w:line="360" w:lineRule="auto"/>
        <w:ind w:firstLine="1134"/>
        <w:jc w:val="both"/>
        <w:rPr>
          <w:sz w:val="28"/>
          <w:szCs w:val="28"/>
          <w:lang w:val="uk-UA"/>
        </w:rPr>
      </w:pPr>
      <w:r>
        <w:rPr>
          <w:sz w:val="28"/>
          <w:szCs w:val="28"/>
          <w:lang w:val="uk-UA"/>
        </w:rPr>
        <w:t>Також на 88 рахунку відображається резервний капітал, що утворюється господарськими товариства відповідно до статутних документів.</w:t>
      </w:r>
    </w:p>
    <w:p w:rsidR="00AE3C65" w:rsidRDefault="00AE3C65">
      <w:pPr>
        <w:pStyle w:val="a5"/>
        <w:spacing w:line="360" w:lineRule="auto"/>
        <w:ind w:firstLine="1134"/>
        <w:jc w:val="both"/>
        <w:rPr>
          <w:sz w:val="28"/>
          <w:szCs w:val="28"/>
          <w:lang w:val="uk-UA"/>
        </w:rPr>
      </w:pPr>
      <w:r>
        <w:rPr>
          <w:sz w:val="28"/>
          <w:szCs w:val="28"/>
          <w:lang w:val="uk-UA"/>
        </w:rPr>
        <w:t xml:space="preserve">У закритому акціонерному товаристві "Вовнопрядильна фабрика" статутними документами передбачено утворення резервного капіталу </w:t>
      </w:r>
      <w:r>
        <w:rPr>
          <w:sz w:val="28"/>
          <w:szCs w:val="28"/>
          <w:lang w:val="uk-UA"/>
        </w:rPr>
        <w:br/>
        <w:t>(не більш 25% від річної суми прибутку) відповідно до законодавства.</w:t>
      </w:r>
    </w:p>
    <w:p w:rsidR="00AE3C65" w:rsidRDefault="00AE3C65">
      <w:pPr>
        <w:pStyle w:val="a5"/>
        <w:ind w:firstLine="1134"/>
        <w:jc w:val="right"/>
        <w:rPr>
          <w:sz w:val="28"/>
          <w:szCs w:val="28"/>
          <w:lang w:val="uk-UA"/>
        </w:rPr>
      </w:pPr>
      <w:r>
        <w:rPr>
          <w:sz w:val="28"/>
          <w:szCs w:val="28"/>
          <w:lang w:val="uk-UA"/>
        </w:rPr>
        <w:lastRenderedPageBreak/>
        <w:t>Таблиця 2.3</w:t>
      </w:r>
    </w:p>
    <w:p w:rsidR="00AE3C65" w:rsidRDefault="00AE3C65">
      <w:pPr>
        <w:pStyle w:val="a5"/>
        <w:rPr>
          <w:sz w:val="28"/>
          <w:szCs w:val="28"/>
          <w:lang w:val="uk-UA"/>
        </w:rPr>
      </w:pPr>
    </w:p>
    <w:p w:rsidR="00AE3C65" w:rsidRDefault="00AE3C65">
      <w:pPr>
        <w:pStyle w:val="a5"/>
        <w:rPr>
          <w:sz w:val="28"/>
          <w:szCs w:val="28"/>
          <w:lang w:val="uk-UA"/>
        </w:rPr>
      </w:pPr>
    </w:p>
    <w:p w:rsidR="00AE3C65" w:rsidRDefault="00AE3C65">
      <w:pPr>
        <w:pStyle w:val="a5"/>
        <w:rPr>
          <w:sz w:val="28"/>
          <w:szCs w:val="28"/>
          <w:lang w:val="uk-UA"/>
        </w:rPr>
      </w:pPr>
      <w:r>
        <w:rPr>
          <w:sz w:val="28"/>
          <w:szCs w:val="28"/>
          <w:lang w:val="uk-UA"/>
        </w:rPr>
        <w:t>Основні операції по додатковому капіталу</w:t>
      </w:r>
    </w:p>
    <w:p w:rsidR="00AE3C65" w:rsidRDefault="00AE3C65">
      <w:pPr>
        <w:pStyle w:val="a5"/>
        <w:rPr>
          <w:sz w:val="28"/>
          <w:szCs w:val="28"/>
          <w:lang w:val="uk-UA"/>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1"/>
        <w:gridCol w:w="993"/>
        <w:gridCol w:w="992"/>
        <w:gridCol w:w="1324"/>
      </w:tblGrid>
      <w:tr w:rsidR="00AE3C65">
        <w:tc>
          <w:tcPr>
            <w:tcW w:w="5211" w:type="dxa"/>
            <w:vAlign w:val="center"/>
          </w:tcPr>
          <w:p w:rsidR="00AE3C65" w:rsidRDefault="00AE3C65">
            <w:pPr>
              <w:pStyle w:val="a5"/>
              <w:rPr>
                <w:sz w:val="24"/>
                <w:szCs w:val="24"/>
                <w:lang w:val="uk-UA"/>
              </w:rPr>
            </w:pPr>
            <w:r>
              <w:rPr>
                <w:sz w:val="24"/>
                <w:szCs w:val="24"/>
                <w:lang w:val="uk-UA"/>
              </w:rPr>
              <w:t>Зміст операції</w:t>
            </w:r>
          </w:p>
        </w:tc>
        <w:tc>
          <w:tcPr>
            <w:tcW w:w="993" w:type="dxa"/>
            <w:vAlign w:val="center"/>
          </w:tcPr>
          <w:p w:rsidR="00AE3C65" w:rsidRDefault="00AE3C65">
            <w:pPr>
              <w:pStyle w:val="a5"/>
              <w:rPr>
                <w:sz w:val="24"/>
                <w:szCs w:val="24"/>
                <w:lang w:val="uk-UA"/>
              </w:rPr>
            </w:pPr>
            <w:r>
              <w:rPr>
                <w:sz w:val="24"/>
                <w:szCs w:val="24"/>
                <w:lang w:val="uk-UA"/>
              </w:rPr>
              <w:t>Дт</w:t>
            </w:r>
          </w:p>
        </w:tc>
        <w:tc>
          <w:tcPr>
            <w:tcW w:w="992" w:type="dxa"/>
            <w:vAlign w:val="center"/>
          </w:tcPr>
          <w:p w:rsidR="00AE3C65" w:rsidRDefault="00AE3C65">
            <w:pPr>
              <w:pStyle w:val="a5"/>
              <w:rPr>
                <w:sz w:val="24"/>
                <w:szCs w:val="24"/>
                <w:lang w:val="uk-UA"/>
              </w:rPr>
            </w:pPr>
            <w:r>
              <w:rPr>
                <w:sz w:val="24"/>
                <w:szCs w:val="24"/>
                <w:lang w:val="uk-UA"/>
              </w:rPr>
              <w:t>Кт</w:t>
            </w:r>
          </w:p>
        </w:tc>
        <w:tc>
          <w:tcPr>
            <w:tcW w:w="1324" w:type="dxa"/>
          </w:tcPr>
          <w:p w:rsidR="00AE3C65" w:rsidRDefault="00AE3C65">
            <w:pPr>
              <w:pStyle w:val="a5"/>
              <w:rPr>
                <w:sz w:val="24"/>
                <w:szCs w:val="24"/>
                <w:lang w:val="uk-UA"/>
              </w:rPr>
            </w:pPr>
            <w:r>
              <w:rPr>
                <w:sz w:val="24"/>
                <w:szCs w:val="24"/>
                <w:lang w:val="uk-UA"/>
              </w:rPr>
              <w:t>Сума</w:t>
            </w:r>
          </w:p>
          <w:p w:rsidR="00AE3C65" w:rsidRDefault="00AE3C65">
            <w:pPr>
              <w:pStyle w:val="a5"/>
              <w:rPr>
                <w:sz w:val="24"/>
                <w:szCs w:val="24"/>
                <w:lang w:val="uk-UA"/>
              </w:rPr>
            </w:pPr>
            <w:r>
              <w:rPr>
                <w:sz w:val="24"/>
                <w:szCs w:val="24"/>
                <w:lang w:val="uk-UA"/>
              </w:rPr>
              <w:t>(грн.)</w:t>
            </w:r>
          </w:p>
          <w:p w:rsidR="00AE3C65" w:rsidRDefault="00AE3C65">
            <w:pPr>
              <w:pStyle w:val="a5"/>
              <w:rPr>
                <w:sz w:val="24"/>
                <w:szCs w:val="24"/>
                <w:lang w:val="uk-UA"/>
              </w:rPr>
            </w:pPr>
            <w:r>
              <w:rPr>
                <w:sz w:val="24"/>
                <w:szCs w:val="24"/>
                <w:lang w:val="uk-UA"/>
              </w:rPr>
              <w:t>(дод.     )</w:t>
            </w:r>
          </w:p>
        </w:tc>
      </w:tr>
      <w:tr w:rsidR="00AE3C65">
        <w:tc>
          <w:tcPr>
            <w:tcW w:w="5211" w:type="dxa"/>
          </w:tcPr>
          <w:p w:rsidR="00AE3C65" w:rsidRDefault="00AE3C65">
            <w:pPr>
              <w:pStyle w:val="a5"/>
              <w:jc w:val="both"/>
              <w:rPr>
                <w:sz w:val="24"/>
                <w:szCs w:val="24"/>
                <w:lang w:val="uk-UA"/>
              </w:rPr>
            </w:pPr>
            <w:r>
              <w:rPr>
                <w:sz w:val="24"/>
                <w:szCs w:val="24"/>
                <w:lang w:val="uk-UA"/>
              </w:rPr>
              <w:t>Формування додаткового капіталу:</w:t>
            </w:r>
          </w:p>
          <w:p w:rsidR="00AE3C65" w:rsidRDefault="00AE3C65">
            <w:pPr>
              <w:pStyle w:val="a5"/>
              <w:numPr>
                <w:ilvl w:val="0"/>
                <w:numId w:val="7"/>
              </w:numPr>
              <w:jc w:val="both"/>
              <w:rPr>
                <w:sz w:val="24"/>
                <w:szCs w:val="24"/>
                <w:lang w:val="uk-UA"/>
              </w:rPr>
            </w:pPr>
            <w:r>
              <w:rPr>
                <w:sz w:val="24"/>
                <w:szCs w:val="24"/>
                <w:lang w:val="uk-UA"/>
              </w:rPr>
              <w:t>проведена дооцінка матеріальних цінностей</w:t>
            </w:r>
          </w:p>
          <w:p w:rsidR="00AE3C65" w:rsidRDefault="00AE3C65">
            <w:pPr>
              <w:pStyle w:val="a5"/>
              <w:numPr>
                <w:ilvl w:val="0"/>
                <w:numId w:val="7"/>
              </w:numPr>
              <w:jc w:val="both"/>
              <w:rPr>
                <w:sz w:val="24"/>
                <w:szCs w:val="24"/>
                <w:lang w:val="uk-UA"/>
              </w:rPr>
            </w:pPr>
            <w:r>
              <w:rPr>
                <w:sz w:val="24"/>
                <w:szCs w:val="24"/>
                <w:lang w:val="uk-UA"/>
              </w:rPr>
              <w:t>проведена індексація основних фондів</w:t>
            </w:r>
          </w:p>
          <w:p w:rsidR="00AE3C65" w:rsidRDefault="00AE3C65">
            <w:pPr>
              <w:pStyle w:val="a5"/>
              <w:numPr>
                <w:ilvl w:val="0"/>
                <w:numId w:val="7"/>
              </w:numPr>
              <w:jc w:val="both"/>
              <w:rPr>
                <w:sz w:val="24"/>
                <w:szCs w:val="24"/>
                <w:lang w:val="uk-UA"/>
              </w:rPr>
            </w:pPr>
            <w:r>
              <w:rPr>
                <w:sz w:val="24"/>
                <w:szCs w:val="24"/>
                <w:lang w:val="uk-UA"/>
              </w:rPr>
              <w:t>придбання акцій за рахунок засобів які утриманні з заробітної плати</w:t>
            </w:r>
          </w:p>
          <w:p w:rsidR="00AE3C65" w:rsidRDefault="00AE3C65">
            <w:pPr>
              <w:pStyle w:val="a5"/>
              <w:jc w:val="both"/>
              <w:rPr>
                <w:sz w:val="24"/>
                <w:szCs w:val="24"/>
                <w:lang w:val="uk-UA"/>
              </w:rPr>
            </w:pPr>
            <w:r>
              <w:rPr>
                <w:sz w:val="24"/>
                <w:szCs w:val="24"/>
                <w:lang w:val="uk-UA"/>
              </w:rPr>
              <w:t>Використання додаткового капіталу:</w:t>
            </w:r>
          </w:p>
          <w:p w:rsidR="00AE3C65" w:rsidRDefault="00AE3C65">
            <w:pPr>
              <w:pStyle w:val="a5"/>
              <w:numPr>
                <w:ilvl w:val="0"/>
                <w:numId w:val="7"/>
              </w:numPr>
              <w:jc w:val="both"/>
              <w:rPr>
                <w:sz w:val="24"/>
                <w:szCs w:val="24"/>
                <w:lang w:val="uk-UA"/>
              </w:rPr>
            </w:pPr>
            <w:r>
              <w:rPr>
                <w:sz w:val="24"/>
                <w:szCs w:val="24"/>
                <w:lang w:val="uk-UA"/>
              </w:rPr>
              <w:t>погашення частини збитку капіталу;</w:t>
            </w:r>
          </w:p>
          <w:p w:rsidR="00AE3C65" w:rsidRDefault="00AE3C65">
            <w:pPr>
              <w:pStyle w:val="a5"/>
              <w:numPr>
                <w:ilvl w:val="0"/>
                <w:numId w:val="7"/>
              </w:numPr>
              <w:jc w:val="both"/>
              <w:rPr>
                <w:sz w:val="24"/>
                <w:szCs w:val="24"/>
                <w:lang w:val="uk-UA"/>
              </w:rPr>
            </w:pPr>
            <w:r>
              <w:rPr>
                <w:sz w:val="24"/>
                <w:szCs w:val="24"/>
                <w:lang w:val="uk-UA"/>
              </w:rPr>
              <w:t>використання засобів на капітальний ремонт;</w:t>
            </w:r>
          </w:p>
          <w:p w:rsidR="00AE3C65" w:rsidRDefault="00AE3C65">
            <w:pPr>
              <w:pStyle w:val="a5"/>
              <w:numPr>
                <w:ilvl w:val="0"/>
                <w:numId w:val="7"/>
              </w:numPr>
              <w:jc w:val="both"/>
              <w:rPr>
                <w:sz w:val="24"/>
                <w:szCs w:val="24"/>
                <w:lang w:val="uk-UA"/>
              </w:rPr>
            </w:pPr>
            <w:r>
              <w:rPr>
                <w:sz w:val="24"/>
                <w:szCs w:val="24"/>
                <w:lang w:val="uk-UA"/>
              </w:rPr>
              <w:t>передані безкоштовно потрібне на підприємстві:</w:t>
            </w:r>
          </w:p>
          <w:p w:rsidR="00AE3C65" w:rsidRDefault="00AE3C65">
            <w:pPr>
              <w:pStyle w:val="a5"/>
              <w:jc w:val="both"/>
              <w:rPr>
                <w:sz w:val="24"/>
                <w:szCs w:val="24"/>
                <w:lang w:val="uk-UA"/>
              </w:rPr>
            </w:pPr>
            <w:r>
              <w:rPr>
                <w:sz w:val="24"/>
                <w:szCs w:val="24"/>
                <w:lang w:val="uk-UA"/>
              </w:rPr>
              <w:t xml:space="preserve">               а) товарно-матеріальні цінності</w:t>
            </w:r>
          </w:p>
          <w:p w:rsidR="00AE3C65" w:rsidRDefault="00AE3C65">
            <w:pPr>
              <w:pStyle w:val="a5"/>
              <w:jc w:val="both"/>
              <w:rPr>
                <w:sz w:val="24"/>
                <w:szCs w:val="24"/>
                <w:lang w:val="uk-UA"/>
              </w:rPr>
            </w:pPr>
            <w:r>
              <w:rPr>
                <w:sz w:val="24"/>
                <w:szCs w:val="24"/>
                <w:lang w:val="uk-UA"/>
              </w:rPr>
              <w:t xml:space="preserve">               б) основні фонди</w:t>
            </w:r>
          </w:p>
        </w:tc>
        <w:tc>
          <w:tcPr>
            <w:tcW w:w="993" w:type="dxa"/>
          </w:tcPr>
          <w:p w:rsidR="00AE3C65" w:rsidRDefault="00AE3C65">
            <w:pPr>
              <w:pStyle w:val="a5"/>
              <w:rPr>
                <w:sz w:val="24"/>
                <w:szCs w:val="24"/>
                <w:lang w:val="uk-UA"/>
              </w:rPr>
            </w:pPr>
          </w:p>
          <w:p w:rsidR="00AE3C65" w:rsidRDefault="00AE3C65">
            <w:pPr>
              <w:pStyle w:val="a5"/>
              <w:rPr>
                <w:sz w:val="24"/>
                <w:szCs w:val="24"/>
                <w:lang w:val="uk-UA"/>
              </w:rPr>
            </w:pPr>
            <w:r>
              <w:rPr>
                <w:sz w:val="24"/>
                <w:szCs w:val="24"/>
                <w:lang w:val="uk-UA"/>
              </w:rPr>
              <w:t>14</w:t>
            </w:r>
          </w:p>
          <w:p w:rsidR="00AE3C65" w:rsidRDefault="00AE3C65">
            <w:pPr>
              <w:pStyle w:val="a5"/>
              <w:rPr>
                <w:sz w:val="24"/>
                <w:szCs w:val="24"/>
                <w:lang w:val="uk-UA"/>
              </w:rPr>
            </w:pPr>
            <w:r>
              <w:rPr>
                <w:sz w:val="24"/>
                <w:szCs w:val="24"/>
                <w:lang w:val="uk-UA"/>
              </w:rPr>
              <w:t>01</w:t>
            </w:r>
          </w:p>
          <w:p w:rsidR="00AE3C65" w:rsidRDefault="00AE3C65">
            <w:pPr>
              <w:pStyle w:val="a5"/>
              <w:rPr>
                <w:sz w:val="24"/>
                <w:szCs w:val="24"/>
                <w:lang w:val="uk-UA"/>
              </w:rPr>
            </w:pPr>
          </w:p>
          <w:p w:rsidR="00AE3C65" w:rsidRDefault="00AE3C65">
            <w:pPr>
              <w:pStyle w:val="a5"/>
              <w:rPr>
                <w:sz w:val="24"/>
                <w:szCs w:val="24"/>
                <w:lang w:val="uk-UA"/>
              </w:rPr>
            </w:pPr>
            <w:r>
              <w:rPr>
                <w:sz w:val="24"/>
                <w:szCs w:val="24"/>
                <w:lang w:val="uk-UA"/>
              </w:rPr>
              <w:t>70/1</w:t>
            </w:r>
          </w:p>
          <w:p w:rsidR="00AE3C65" w:rsidRDefault="00AE3C65">
            <w:pPr>
              <w:pStyle w:val="a5"/>
              <w:rPr>
                <w:sz w:val="24"/>
                <w:szCs w:val="24"/>
                <w:lang w:val="uk-UA"/>
              </w:rPr>
            </w:pPr>
          </w:p>
          <w:p w:rsidR="00AE3C65" w:rsidRDefault="00AE3C65">
            <w:pPr>
              <w:pStyle w:val="a5"/>
              <w:rPr>
                <w:sz w:val="24"/>
                <w:szCs w:val="24"/>
                <w:lang w:val="uk-UA"/>
              </w:rPr>
            </w:pPr>
            <w:r>
              <w:rPr>
                <w:sz w:val="24"/>
                <w:szCs w:val="24"/>
                <w:lang w:val="uk-UA"/>
              </w:rPr>
              <w:t>88</w:t>
            </w:r>
          </w:p>
          <w:p w:rsidR="00AE3C65" w:rsidRDefault="00AE3C65">
            <w:pPr>
              <w:pStyle w:val="a5"/>
              <w:rPr>
                <w:sz w:val="24"/>
                <w:szCs w:val="24"/>
                <w:lang w:val="uk-UA"/>
              </w:rPr>
            </w:pPr>
          </w:p>
          <w:p w:rsidR="00AE3C65" w:rsidRDefault="00AE3C65">
            <w:pPr>
              <w:pStyle w:val="a5"/>
              <w:rPr>
                <w:sz w:val="24"/>
                <w:szCs w:val="24"/>
                <w:lang w:val="uk-UA"/>
              </w:rPr>
            </w:pPr>
            <w:r>
              <w:rPr>
                <w:sz w:val="24"/>
                <w:szCs w:val="24"/>
                <w:lang w:val="uk-UA"/>
              </w:rPr>
              <w:t>88/8</w:t>
            </w:r>
          </w:p>
          <w:p w:rsidR="00AE3C65" w:rsidRDefault="00AE3C65">
            <w:pPr>
              <w:pStyle w:val="a5"/>
              <w:rPr>
                <w:sz w:val="24"/>
                <w:szCs w:val="24"/>
                <w:lang w:val="uk-UA"/>
              </w:rPr>
            </w:pPr>
          </w:p>
          <w:p w:rsidR="00AE3C65" w:rsidRDefault="00AE3C65">
            <w:pPr>
              <w:pStyle w:val="a5"/>
              <w:rPr>
                <w:sz w:val="24"/>
                <w:szCs w:val="24"/>
                <w:lang w:val="uk-UA"/>
              </w:rPr>
            </w:pPr>
          </w:p>
          <w:p w:rsidR="00AE3C65" w:rsidRDefault="00AE3C65">
            <w:pPr>
              <w:pStyle w:val="a5"/>
              <w:rPr>
                <w:sz w:val="24"/>
                <w:szCs w:val="24"/>
                <w:lang w:val="uk-UA"/>
              </w:rPr>
            </w:pPr>
            <w:r>
              <w:rPr>
                <w:sz w:val="24"/>
                <w:szCs w:val="24"/>
                <w:lang w:val="uk-UA"/>
              </w:rPr>
              <w:t>88/5</w:t>
            </w:r>
          </w:p>
          <w:p w:rsidR="00AE3C65" w:rsidRDefault="00AE3C65">
            <w:pPr>
              <w:pStyle w:val="a5"/>
              <w:rPr>
                <w:sz w:val="24"/>
                <w:szCs w:val="24"/>
                <w:lang w:val="uk-UA"/>
              </w:rPr>
            </w:pPr>
            <w:r>
              <w:rPr>
                <w:sz w:val="24"/>
                <w:szCs w:val="24"/>
                <w:lang w:val="uk-UA"/>
              </w:rPr>
              <w:t>88/5</w:t>
            </w:r>
          </w:p>
        </w:tc>
        <w:tc>
          <w:tcPr>
            <w:tcW w:w="992" w:type="dxa"/>
          </w:tcPr>
          <w:p w:rsidR="00AE3C65" w:rsidRDefault="00AE3C65">
            <w:pPr>
              <w:pStyle w:val="a5"/>
              <w:rPr>
                <w:sz w:val="24"/>
                <w:szCs w:val="24"/>
                <w:lang w:val="uk-UA"/>
              </w:rPr>
            </w:pPr>
          </w:p>
          <w:p w:rsidR="00AE3C65" w:rsidRDefault="00AE3C65">
            <w:pPr>
              <w:pStyle w:val="a5"/>
              <w:rPr>
                <w:sz w:val="24"/>
                <w:szCs w:val="24"/>
                <w:lang w:val="uk-UA"/>
              </w:rPr>
            </w:pPr>
            <w:r>
              <w:rPr>
                <w:sz w:val="24"/>
                <w:szCs w:val="24"/>
                <w:lang w:val="uk-UA"/>
              </w:rPr>
              <w:t>88/4</w:t>
            </w:r>
          </w:p>
          <w:p w:rsidR="00AE3C65" w:rsidRDefault="00AE3C65">
            <w:pPr>
              <w:pStyle w:val="a5"/>
              <w:rPr>
                <w:sz w:val="24"/>
                <w:szCs w:val="24"/>
                <w:lang w:val="uk-UA"/>
              </w:rPr>
            </w:pPr>
            <w:r>
              <w:rPr>
                <w:sz w:val="24"/>
                <w:szCs w:val="24"/>
                <w:lang w:val="uk-UA"/>
              </w:rPr>
              <w:t>88/3</w:t>
            </w:r>
          </w:p>
          <w:p w:rsidR="00AE3C65" w:rsidRDefault="00AE3C65">
            <w:pPr>
              <w:pStyle w:val="a5"/>
              <w:rPr>
                <w:sz w:val="24"/>
                <w:szCs w:val="24"/>
                <w:lang w:val="uk-UA"/>
              </w:rPr>
            </w:pPr>
          </w:p>
          <w:p w:rsidR="00AE3C65" w:rsidRDefault="00AE3C65">
            <w:pPr>
              <w:pStyle w:val="a5"/>
              <w:rPr>
                <w:sz w:val="24"/>
                <w:szCs w:val="24"/>
                <w:lang w:val="uk-UA"/>
              </w:rPr>
            </w:pPr>
            <w:r>
              <w:rPr>
                <w:sz w:val="24"/>
                <w:szCs w:val="24"/>
                <w:lang w:val="uk-UA"/>
              </w:rPr>
              <w:t>88/6</w:t>
            </w:r>
          </w:p>
          <w:p w:rsidR="00AE3C65" w:rsidRDefault="00AE3C65">
            <w:pPr>
              <w:pStyle w:val="a5"/>
              <w:rPr>
                <w:sz w:val="24"/>
                <w:szCs w:val="24"/>
                <w:lang w:val="uk-UA"/>
              </w:rPr>
            </w:pPr>
          </w:p>
          <w:p w:rsidR="00AE3C65" w:rsidRDefault="00AE3C65">
            <w:pPr>
              <w:pStyle w:val="a5"/>
              <w:rPr>
                <w:sz w:val="24"/>
                <w:szCs w:val="24"/>
                <w:lang w:val="uk-UA"/>
              </w:rPr>
            </w:pPr>
            <w:r>
              <w:rPr>
                <w:sz w:val="24"/>
                <w:szCs w:val="24"/>
                <w:lang w:val="uk-UA"/>
              </w:rPr>
              <w:t>80</w:t>
            </w:r>
          </w:p>
          <w:p w:rsidR="00AE3C65" w:rsidRDefault="00AE3C65">
            <w:pPr>
              <w:pStyle w:val="a5"/>
              <w:rPr>
                <w:sz w:val="24"/>
                <w:szCs w:val="24"/>
                <w:lang w:val="uk-UA"/>
              </w:rPr>
            </w:pPr>
          </w:p>
          <w:p w:rsidR="00AE3C65" w:rsidRDefault="00AE3C65">
            <w:pPr>
              <w:pStyle w:val="a5"/>
              <w:rPr>
                <w:sz w:val="24"/>
                <w:szCs w:val="24"/>
                <w:lang w:val="uk-UA"/>
              </w:rPr>
            </w:pPr>
            <w:r>
              <w:rPr>
                <w:sz w:val="24"/>
                <w:szCs w:val="24"/>
                <w:lang w:val="uk-UA"/>
              </w:rPr>
              <w:t>03</w:t>
            </w:r>
          </w:p>
          <w:p w:rsidR="00AE3C65" w:rsidRDefault="00AE3C65">
            <w:pPr>
              <w:pStyle w:val="a5"/>
              <w:rPr>
                <w:sz w:val="24"/>
                <w:szCs w:val="24"/>
                <w:lang w:val="uk-UA"/>
              </w:rPr>
            </w:pPr>
          </w:p>
          <w:p w:rsidR="00AE3C65" w:rsidRDefault="00AE3C65">
            <w:pPr>
              <w:pStyle w:val="a5"/>
              <w:rPr>
                <w:sz w:val="24"/>
                <w:szCs w:val="24"/>
                <w:lang w:val="uk-UA"/>
              </w:rPr>
            </w:pPr>
          </w:p>
          <w:p w:rsidR="00AE3C65" w:rsidRDefault="00AE3C65">
            <w:pPr>
              <w:pStyle w:val="a5"/>
              <w:rPr>
                <w:sz w:val="24"/>
                <w:szCs w:val="24"/>
                <w:lang w:val="uk-UA"/>
              </w:rPr>
            </w:pPr>
            <w:r>
              <w:rPr>
                <w:sz w:val="24"/>
                <w:szCs w:val="24"/>
                <w:lang w:val="uk-UA"/>
              </w:rPr>
              <w:t>05(76)</w:t>
            </w:r>
          </w:p>
          <w:p w:rsidR="00AE3C65" w:rsidRDefault="00AE3C65">
            <w:pPr>
              <w:pStyle w:val="a5"/>
              <w:rPr>
                <w:sz w:val="24"/>
                <w:szCs w:val="24"/>
                <w:lang w:val="uk-UA"/>
              </w:rPr>
            </w:pPr>
            <w:r>
              <w:rPr>
                <w:sz w:val="24"/>
                <w:szCs w:val="24"/>
                <w:lang w:val="uk-UA"/>
              </w:rPr>
              <w:t>01(76)</w:t>
            </w:r>
          </w:p>
        </w:tc>
        <w:tc>
          <w:tcPr>
            <w:tcW w:w="1324" w:type="dxa"/>
          </w:tcPr>
          <w:p w:rsidR="00AE3C65" w:rsidRDefault="00AE3C65">
            <w:pPr>
              <w:pStyle w:val="a5"/>
              <w:rPr>
                <w:sz w:val="24"/>
                <w:szCs w:val="24"/>
                <w:lang w:val="uk-UA"/>
              </w:rPr>
            </w:pPr>
          </w:p>
          <w:p w:rsidR="00AE3C65" w:rsidRDefault="00AE3C65">
            <w:pPr>
              <w:pStyle w:val="a5"/>
              <w:rPr>
                <w:sz w:val="24"/>
                <w:szCs w:val="24"/>
                <w:lang w:val="uk-UA"/>
              </w:rPr>
            </w:pPr>
            <w:r>
              <w:rPr>
                <w:sz w:val="24"/>
                <w:szCs w:val="24"/>
                <w:lang w:val="uk-UA"/>
              </w:rPr>
              <w:t>15347820</w:t>
            </w:r>
          </w:p>
          <w:p w:rsidR="00AE3C65" w:rsidRDefault="00AE3C65">
            <w:pPr>
              <w:pStyle w:val="a5"/>
              <w:rPr>
                <w:sz w:val="24"/>
                <w:szCs w:val="24"/>
                <w:lang w:val="uk-UA"/>
              </w:rPr>
            </w:pPr>
            <w:r>
              <w:rPr>
                <w:sz w:val="24"/>
                <w:szCs w:val="24"/>
                <w:lang w:val="uk-UA"/>
              </w:rPr>
              <w:t>26700250</w:t>
            </w:r>
          </w:p>
          <w:p w:rsidR="00AE3C65" w:rsidRDefault="00AE3C65">
            <w:pPr>
              <w:pStyle w:val="a5"/>
              <w:rPr>
                <w:sz w:val="24"/>
                <w:szCs w:val="24"/>
                <w:lang w:val="uk-UA"/>
              </w:rPr>
            </w:pPr>
          </w:p>
          <w:p w:rsidR="00AE3C65" w:rsidRDefault="00AE3C65">
            <w:pPr>
              <w:pStyle w:val="a5"/>
              <w:rPr>
                <w:sz w:val="24"/>
                <w:szCs w:val="24"/>
                <w:lang w:val="uk-UA"/>
              </w:rPr>
            </w:pPr>
            <w:r>
              <w:rPr>
                <w:sz w:val="24"/>
                <w:szCs w:val="24"/>
                <w:lang w:val="uk-UA"/>
              </w:rPr>
              <w:t>180</w:t>
            </w:r>
          </w:p>
          <w:p w:rsidR="00AE3C65" w:rsidRDefault="00AE3C65">
            <w:pPr>
              <w:pStyle w:val="a5"/>
              <w:rPr>
                <w:sz w:val="24"/>
                <w:szCs w:val="24"/>
                <w:lang w:val="uk-UA"/>
              </w:rPr>
            </w:pPr>
          </w:p>
          <w:p w:rsidR="00AE3C65" w:rsidRDefault="00AE3C65">
            <w:pPr>
              <w:pStyle w:val="a5"/>
              <w:rPr>
                <w:sz w:val="24"/>
                <w:szCs w:val="24"/>
                <w:lang w:val="uk-UA"/>
              </w:rPr>
            </w:pPr>
            <w:r>
              <w:rPr>
                <w:sz w:val="24"/>
                <w:szCs w:val="24"/>
                <w:lang w:val="uk-UA"/>
              </w:rPr>
              <w:t>1497221</w:t>
            </w:r>
          </w:p>
          <w:p w:rsidR="00AE3C65" w:rsidRDefault="00AE3C65">
            <w:pPr>
              <w:pStyle w:val="a5"/>
              <w:rPr>
                <w:sz w:val="24"/>
                <w:szCs w:val="24"/>
                <w:lang w:val="uk-UA"/>
              </w:rPr>
            </w:pPr>
          </w:p>
          <w:p w:rsidR="00AE3C65" w:rsidRDefault="00AE3C65">
            <w:pPr>
              <w:pStyle w:val="a5"/>
              <w:rPr>
                <w:sz w:val="24"/>
                <w:szCs w:val="24"/>
                <w:lang w:val="uk-UA"/>
              </w:rPr>
            </w:pPr>
            <w:r>
              <w:rPr>
                <w:sz w:val="24"/>
                <w:szCs w:val="24"/>
                <w:lang w:val="uk-UA"/>
              </w:rPr>
              <w:t>1950</w:t>
            </w:r>
          </w:p>
          <w:p w:rsidR="00AE3C65" w:rsidRDefault="00AE3C65">
            <w:pPr>
              <w:pStyle w:val="a5"/>
              <w:rPr>
                <w:sz w:val="24"/>
                <w:szCs w:val="24"/>
                <w:lang w:val="uk-UA"/>
              </w:rPr>
            </w:pPr>
          </w:p>
          <w:p w:rsidR="00AE3C65" w:rsidRDefault="00AE3C65">
            <w:pPr>
              <w:pStyle w:val="a5"/>
              <w:rPr>
                <w:sz w:val="24"/>
                <w:szCs w:val="24"/>
                <w:lang w:val="uk-UA"/>
              </w:rPr>
            </w:pPr>
          </w:p>
          <w:p w:rsidR="00AE3C65" w:rsidRDefault="00AE3C65">
            <w:pPr>
              <w:pStyle w:val="a5"/>
              <w:rPr>
                <w:sz w:val="24"/>
                <w:szCs w:val="24"/>
                <w:lang w:val="uk-UA"/>
              </w:rPr>
            </w:pPr>
            <w:r>
              <w:rPr>
                <w:sz w:val="24"/>
                <w:szCs w:val="24"/>
                <w:lang w:val="uk-UA"/>
              </w:rPr>
              <w:t>-</w:t>
            </w:r>
          </w:p>
          <w:p w:rsidR="00AE3C65" w:rsidRDefault="00AE3C65">
            <w:pPr>
              <w:pStyle w:val="a5"/>
              <w:rPr>
                <w:sz w:val="24"/>
                <w:szCs w:val="24"/>
                <w:lang w:val="uk-UA"/>
              </w:rPr>
            </w:pPr>
            <w:r>
              <w:rPr>
                <w:sz w:val="24"/>
                <w:szCs w:val="24"/>
                <w:lang w:val="uk-UA"/>
              </w:rPr>
              <w:t>-</w:t>
            </w:r>
          </w:p>
        </w:tc>
      </w:tr>
      <w:tr w:rsidR="00AE3C65">
        <w:tc>
          <w:tcPr>
            <w:tcW w:w="5211" w:type="dxa"/>
          </w:tcPr>
          <w:p w:rsidR="00AE3C65" w:rsidRDefault="00AE3C65">
            <w:pPr>
              <w:pStyle w:val="a5"/>
              <w:jc w:val="left"/>
              <w:rPr>
                <w:sz w:val="24"/>
                <w:szCs w:val="24"/>
                <w:lang w:val="uk-UA"/>
              </w:rPr>
            </w:pPr>
            <w:r>
              <w:rPr>
                <w:sz w:val="24"/>
                <w:szCs w:val="24"/>
                <w:lang w:val="uk-UA"/>
              </w:rPr>
              <w:t>Всього:</w:t>
            </w:r>
          </w:p>
        </w:tc>
        <w:tc>
          <w:tcPr>
            <w:tcW w:w="993" w:type="dxa"/>
          </w:tcPr>
          <w:p w:rsidR="00AE3C65" w:rsidRDefault="00AE3C65">
            <w:pPr>
              <w:pStyle w:val="a5"/>
              <w:rPr>
                <w:sz w:val="24"/>
                <w:szCs w:val="24"/>
                <w:lang w:val="uk-UA"/>
              </w:rPr>
            </w:pPr>
          </w:p>
        </w:tc>
        <w:tc>
          <w:tcPr>
            <w:tcW w:w="992" w:type="dxa"/>
          </w:tcPr>
          <w:p w:rsidR="00AE3C65" w:rsidRDefault="00AE3C65">
            <w:pPr>
              <w:pStyle w:val="a5"/>
              <w:rPr>
                <w:sz w:val="24"/>
                <w:szCs w:val="24"/>
                <w:lang w:val="uk-UA"/>
              </w:rPr>
            </w:pPr>
          </w:p>
        </w:tc>
        <w:tc>
          <w:tcPr>
            <w:tcW w:w="1324" w:type="dxa"/>
          </w:tcPr>
          <w:p w:rsidR="00AE3C65" w:rsidRDefault="00AE3C65">
            <w:pPr>
              <w:pStyle w:val="a5"/>
              <w:rPr>
                <w:sz w:val="24"/>
                <w:szCs w:val="24"/>
                <w:lang w:val="uk-UA"/>
              </w:rPr>
            </w:pPr>
            <w:r>
              <w:rPr>
                <w:sz w:val="24"/>
                <w:szCs w:val="24"/>
                <w:lang w:val="uk-UA"/>
              </w:rPr>
              <w:t>617244</w:t>
            </w:r>
          </w:p>
        </w:tc>
      </w:tr>
      <w:tr w:rsidR="00AE3C65">
        <w:tc>
          <w:tcPr>
            <w:tcW w:w="5211" w:type="dxa"/>
          </w:tcPr>
          <w:p w:rsidR="00AE3C65" w:rsidRDefault="00AE3C65">
            <w:pPr>
              <w:pStyle w:val="a5"/>
              <w:jc w:val="both"/>
              <w:rPr>
                <w:sz w:val="24"/>
                <w:szCs w:val="24"/>
                <w:lang w:val="uk-UA"/>
              </w:rPr>
            </w:pPr>
            <w:r>
              <w:rPr>
                <w:sz w:val="24"/>
                <w:szCs w:val="24"/>
                <w:lang w:val="uk-UA"/>
              </w:rPr>
              <w:t>Нараховано премій робітникам за збір, збереження, ремонт та здачу тари:</w:t>
            </w:r>
          </w:p>
        </w:tc>
        <w:tc>
          <w:tcPr>
            <w:tcW w:w="993" w:type="dxa"/>
            <w:vAlign w:val="center"/>
          </w:tcPr>
          <w:p w:rsidR="00AE3C65" w:rsidRDefault="00AE3C65">
            <w:pPr>
              <w:pStyle w:val="a5"/>
              <w:rPr>
                <w:sz w:val="24"/>
                <w:szCs w:val="24"/>
                <w:lang w:val="uk-UA"/>
              </w:rPr>
            </w:pPr>
            <w:r>
              <w:rPr>
                <w:sz w:val="24"/>
                <w:szCs w:val="24"/>
                <w:lang w:val="uk-UA"/>
              </w:rPr>
              <w:t>88/2</w:t>
            </w:r>
          </w:p>
        </w:tc>
        <w:tc>
          <w:tcPr>
            <w:tcW w:w="992" w:type="dxa"/>
            <w:vAlign w:val="center"/>
          </w:tcPr>
          <w:p w:rsidR="00AE3C65" w:rsidRDefault="00AE3C65">
            <w:pPr>
              <w:pStyle w:val="a5"/>
              <w:rPr>
                <w:sz w:val="24"/>
                <w:szCs w:val="24"/>
                <w:lang w:val="uk-UA"/>
              </w:rPr>
            </w:pPr>
            <w:r>
              <w:rPr>
                <w:sz w:val="24"/>
                <w:szCs w:val="24"/>
                <w:lang w:val="uk-UA"/>
              </w:rPr>
              <w:t>70/1</w:t>
            </w:r>
          </w:p>
        </w:tc>
        <w:tc>
          <w:tcPr>
            <w:tcW w:w="1324" w:type="dxa"/>
            <w:vAlign w:val="center"/>
          </w:tcPr>
          <w:p w:rsidR="00AE3C65" w:rsidRDefault="00AE3C65">
            <w:pPr>
              <w:pStyle w:val="a5"/>
              <w:rPr>
                <w:sz w:val="24"/>
                <w:szCs w:val="24"/>
                <w:lang w:val="uk-UA"/>
              </w:rPr>
            </w:pPr>
            <w:r>
              <w:rPr>
                <w:sz w:val="24"/>
                <w:szCs w:val="24"/>
                <w:lang w:val="uk-UA"/>
              </w:rPr>
              <w:t>2770</w:t>
            </w:r>
          </w:p>
        </w:tc>
      </w:tr>
      <w:tr w:rsidR="00AE3C65">
        <w:tc>
          <w:tcPr>
            <w:tcW w:w="5211" w:type="dxa"/>
          </w:tcPr>
          <w:p w:rsidR="00AE3C65" w:rsidRDefault="00AE3C65">
            <w:pPr>
              <w:pStyle w:val="a5"/>
              <w:jc w:val="left"/>
              <w:rPr>
                <w:sz w:val="24"/>
                <w:szCs w:val="24"/>
                <w:lang w:val="uk-UA"/>
              </w:rPr>
            </w:pPr>
            <w:r>
              <w:rPr>
                <w:sz w:val="24"/>
                <w:szCs w:val="24"/>
                <w:lang w:val="uk-UA"/>
              </w:rPr>
              <w:t>Інше:</w:t>
            </w:r>
          </w:p>
        </w:tc>
        <w:tc>
          <w:tcPr>
            <w:tcW w:w="993" w:type="dxa"/>
          </w:tcPr>
          <w:p w:rsidR="00AE3C65" w:rsidRDefault="00AE3C65">
            <w:pPr>
              <w:pStyle w:val="a5"/>
              <w:rPr>
                <w:sz w:val="24"/>
                <w:szCs w:val="24"/>
                <w:lang w:val="uk-UA"/>
              </w:rPr>
            </w:pPr>
          </w:p>
        </w:tc>
        <w:tc>
          <w:tcPr>
            <w:tcW w:w="992" w:type="dxa"/>
          </w:tcPr>
          <w:p w:rsidR="00AE3C65" w:rsidRDefault="00AE3C65">
            <w:pPr>
              <w:pStyle w:val="a5"/>
              <w:rPr>
                <w:sz w:val="24"/>
                <w:szCs w:val="24"/>
                <w:lang w:val="uk-UA"/>
              </w:rPr>
            </w:pPr>
          </w:p>
        </w:tc>
        <w:tc>
          <w:tcPr>
            <w:tcW w:w="1324" w:type="dxa"/>
          </w:tcPr>
          <w:p w:rsidR="00AE3C65" w:rsidRDefault="00AE3C65">
            <w:pPr>
              <w:pStyle w:val="a5"/>
              <w:rPr>
                <w:sz w:val="24"/>
                <w:szCs w:val="24"/>
                <w:lang w:val="uk-UA"/>
              </w:rPr>
            </w:pPr>
          </w:p>
        </w:tc>
      </w:tr>
    </w:tbl>
    <w:p w:rsidR="00AE3C65" w:rsidRDefault="00AE3C65">
      <w:pPr>
        <w:pStyle w:val="a5"/>
        <w:spacing w:line="360" w:lineRule="auto"/>
        <w:ind w:firstLine="1134"/>
        <w:jc w:val="both"/>
        <w:rPr>
          <w:sz w:val="28"/>
          <w:szCs w:val="28"/>
          <w:lang w:val="uk-UA"/>
        </w:rPr>
      </w:pPr>
    </w:p>
    <w:p w:rsidR="00AE3C65" w:rsidRDefault="00AE3C65">
      <w:pPr>
        <w:pStyle w:val="a5"/>
        <w:spacing w:line="360" w:lineRule="auto"/>
        <w:ind w:firstLine="1134"/>
        <w:jc w:val="both"/>
        <w:rPr>
          <w:sz w:val="28"/>
          <w:szCs w:val="28"/>
          <w:lang w:val="uk-UA"/>
        </w:rPr>
      </w:pPr>
      <w:r>
        <w:rPr>
          <w:sz w:val="28"/>
          <w:szCs w:val="28"/>
          <w:lang w:val="uk-UA"/>
        </w:rPr>
        <w:t>Таким чином, резервний капітал утворюється за рахунок прибутку, тому на ЗАТ "ВПФ" він відсутній, тому що відсутнє джерело його фінансування. У зв’язку з цим, немає потреби в обліку резервного фонду. Необхідно визначити, що статут ЗАТ "ВПФ" передбачає утворення резервного капіталу у випадку одержання щокварталу в розмірі 5% чистого прибутку. Призначення резервного капіталу полягає в тому, щоб покрити можливі балансові збитки підприємства й інші витарти, що виникнуть у результаті випадків.</w:t>
      </w:r>
    </w:p>
    <w:p w:rsidR="00AE3C65" w:rsidRDefault="00AE3C65">
      <w:pPr>
        <w:pStyle w:val="a5"/>
        <w:spacing w:line="360" w:lineRule="auto"/>
        <w:ind w:firstLine="1134"/>
        <w:jc w:val="both"/>
        <w:rPr>
          <w:sz w:val="28"/>
          <w:szCs w:val="28"/>
          <w:lang w:val="uk-UA"/>
        </w:rPr>
      </w:pPr>
      <w:r>
        <w:rPr>
          <w:sz w:val="28"/>
          <w:szCs w:val="28"/>
          <w:lang w:val="uk-UA"/>
        </w:rPr>
        <w:t>У акціонерних товариствах резервний капітал може бути спрямований на виплату диведентів по привілейованих акціях, при відсутності або нестачі прибутку. Не поповнення резервного капіталу підприємство може направити свій нерозподілений прибуток. Власники (застовники, акціонери) можуть прийняти рішення про напрямок засобів резервного капіталу на збільшення відповідних спеціальних фондів (12, с.25).</w:t>
      </w:r>
    </w:p>
    <w:p w:rsidR="00AE3C65" w:rsidRDefault="00AE3C65">
      <w:pPr>
        <w:pStyle w:val="a5"/>
        <w:spacing w:line="360" w:lineRule="auto"/>
        <w:ind w:firstLine="1134"/>
        <w:jc w:val="both"/>
        <w:rPr>
          <w:sz w:val="28"/>
          <w:szCs w:val="28"/>
          <w:lang w:val="uk-UA"/>
        </w:rPr>
      </w:pPr>
      <w:r>
        <w:rPr>
          <w:sz w:val="28"/>
          <w:szCs w:val="28"/>
          <w:lang w:val="uk-UA"/>
        </w:rPr>
        <w:lastRenderedPageBreak/>
        <w:t>Основні операції по резервному капіталу відображені теоретично (через відсутність на ЗАТ "ВПФ") у табл. 2.4.</w:t>
      </w:r>
    </w:p>
    <w:p w:rsidR="00AE3C65" w:rsidRDefault="00AE3C65">
      <w:pPr>
        <w:pStyle w:val="a5"/>
        <w:spacing w:line="360" w:lineRule="auto"/>
        <w:ind w:firstLine="1134"/>
        <w:jc w:val="both"/>
        <w:rPr>
          <w:sz w:val="28"/>
          <w:szCs w:val="28"/>
          <w:lang w:val="uk-UA"/>
        </w:rPr>
      </w:pPr>
      <w:r>
        <w:rPr>
          <w:sz w:val="28"/>
          <w:szCs w:val="28"/>
          <w:lang w:val="uk-UA"/>
        </w:rPr>
        <w:t>Підприємства можуть утворювати різноманітні спеціальні фонди відповідно до статутних документів.</w:t>
      </w:r>
    </w:p>
    <w:p w:rsidR="00AE3C65" w:rsidRDefault="00AE3C65">
      <w:pPr>
        <w:pStyle w:val="a5"/>
        <w:spacing w:line="360" w:lineRule="auto"/>
        <w:ind w:firstLine="1134"/>
        <w:jc w:val="both"/>
        <w:rPr>
          <w:sz w:val="28"/>
          <w:szCs w:val="28"/>
          <w:lang w:val="uk-UA"/>
        </w:rPr>
      </w:pPr>
      <w:r>
        <w:rPr>
          <w:sz w:val="28"/>
          <w:szCs w:val="28"/>
          <w:lang w:val="uk-UA"/>
        </w:rPr>
        <w:t>У ЗАТ "ВПФ" передбачено утворення "Фонду економічного стимулювання" із поділом на два субрахунка "Фонд виробничого і соціального розвитку" і "Фонд матеріального заохочення". Відрахування в ці фонди проводяться за рахунок прибутку. Тому що у нашому випадку прибуток відсутній, то засоби, які для йього необхідні повинні бути списані за рахунок збитків звітнього року (тобто, спеціально ці фонди не утворюються).</w:t>
      </w:r>
    </w:p>
    <w:p w:rsidR="00AE3C65" w:rsidRDefault="00AE3C65">
      <w:pPr>
        <w:pStyle w:val="a5"/>
        <w:spacing w:line="360" w:lineRule="auto"/>
        <w:jc w:val="right"/>
        <w:rPr>
          <w:sz w:val="28"/>
          <w:szCs w:val="28"/>
          <w:lang w:val="uk-UA"/>
        </w:rPr>
      </w:pPr>
    </w:p>
    <w:p w:rsidR="00AE3C65" w:rsidRDefault="00AE3C65">
      <w:pPr>
        <w:pStyle w:val="a5"/>
        <w:spacing w:line="360" w:lineRule="auto"/>
        <w:jc w:val="right"/>
        <w:rPr>
          <w:sz w:val="28"/>
          <w:szCs w:val="28"/>
          <w:lang w:val="uk-UA"/>
        </w:rPr>
      </w:pPr>
      <w:r>
        <w:rPr>
          <w:sz w:val="28"/>
          <w:szCs w:val="28"/>
          <w:lang w:val="uk-UA"/>
        </w:rPr>
        <w:t>Таблиця 2.4</w:t>
      </w:r>
    </w:p>
    <w:p w:rsidR="00AE3C65" w:rsidRDefault="00AE3C65">
      <w:pPr>
        <w:pStyle w:val="a5"/>
        <w:spacing w:line="360" w:lineRule="auto"/>
        <w:jc w:val="right"/>
        <w:rPr>
          <w:sz w:val="28"/>
          <w:szCs w:val="28"/>
          <w:lang w:val="uk-UA"/>
        </w:rPr>
      </w:pPr>
    </w:p>
    <w:p w:rsidR="00AE3C65" w:rsidRDefault="00AE3C65">
      <w:pPr>
        <w:pStyle w:val="a5"/>
        <w:spacing w:line="360" w:lineRule="auto"/>
        <w:rPr>
          <w:sz w:val="28"/>
          <w:szCs w:val="28"/>
          <w:lang w:val="uk-UA"/>
        </w:rPr>
      </w:pPr>
      <w:r>
        <w:rPr>
          <w:sz w:val="28"/>
          <w:szCs w:val="28"/>
          <w:lang w:val="uk-UA"/>
        </w:rPr>
        <w:t>Резервний капітал в кореспонденції з іншими рахунками (теоретично)</w:t>
      </w:r>
    </w:p>
    <w:p w:rsidR="00AE3C65" w:rsidRDefault="00AE3C65">
      <w:pPr>
        <w:pStyle w:val="a5"/>
        <w:spacing w:line="360" w:lineRule="auto"/>
        <w:rPr>
          <w:sz w:val="28"/>
          <w:szCs w:val="28"/>
          <w:lang w:val="uk-UA"/>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20"/>
        <w:gridCol w:w="1276"/>
        <w:gridCol w:w="1417"/>
      </w:tblGrid>
      <w:tr w:rsidR="00AE3C65">
        <w:tc>
          <w:tcPr>
            <w:tcW w:w="5920" w:type="dxa"/>
            <w:vAlign w:val="center"/>
          </w:tcPr>
          <w:p w:rsidR="00AE3C65" w:rsidRDefault="00AE3C65">
            <w:pPr>
              <w:pStyle w:val="a5"/>
              <w:rPr>
                <w:sz w:val="24"/>
                <w:szCs w:val="24"/>
                <w:lang w:val="uk-UA"/>
              </w:rPr>
            </w:pPr>
            <w:r>
              <w:rPr>
                <w:sz w:val="24"/>
                <w:szCs w:val="24"/>
                <w:lang w:val="uk-UA"/>
              </w:rPr>
              <w:t>Зміст операції</w:t>
            </w:r>
          </w:p>
        </w:tc>
        <w:tc>
          <w:tcPr>
            <w:tcW w:w="1276" w:type="dxa"/>
            <w:vAlign w:val="center"/>
          </w:tcPr>
          <w:p w:rsidR="00AE3C65" w:rsidRDefault="00AE3C65">
            <w:pPr>
              <w:pStyle w:val="a5"/>
              <w:rPr>
                <w:sz w:val="24"/>
                <w:szCs w:val="24"/>
                <w:lang w:val="uk-UA"/>
              </w:rPr>
            </w:pPr>
            <w:r>
              <w:rPr>
                <w:sz w:val="24"/>
                <w:szCs w:val="24"/>
                <w:lang w:val="uk-UA"/>
              </w:rPr>
              <w:t>Дт</w:t>
            </w:r>
          </w:p>
        </w:tc>
        <w:tc>
          <w:tcPr>
            <w:tcW w:w="1417" w:type="dxa"/>
            <w:vAlign w:val="center"/>
          </w:tcPr>
          <w:p w:rsidR="00AE3C65" w:rsidRDefault="00AE3C65">
            <w:pPr>
              <w:pStyle w:val="a5"/>
              <w:rPr>
                <w:sz w:val="24"/>
                <w:szCs w:val="24"/>
                <w:lang w:val="uk-UA"/>
              </w:rPr>
            </w:pPr>
            <w:r>
              <w:rPr>
                <w:sz w:val="24"/>
                <w:szCs w:val="24"/>
                <w:lang w:val="uk-UA"/>
              </w:rPr>
              <w:t>Кт</w:t>
            </w:r>
          </w:p>
        </w:tc>
      </w:tr>
      <w:tr w:rsidR="00AE3C65">
        <w:tc>
          <w:tcPr>
            <w:tcW w:w="5920" w:type="dxa"/>
          </w:tcPr>
          <w:p w:rsidR="00AE3C65" w:rsidRDefault="00AE3C65">
            <w:pPr>
              <w:pStyle w:val="a5"/>
              <w:numPr>
                <w:ilvl w:val="0"/>
                <w:numId w:val="8"/>
              </w:numPr>
              <w:jc w:val="both"/>
              <w:rPr>
                <w:sz w:val="24"/>
                <w:szCs w:val="24"/>
                <w:lang w:val="uk-UA"/>
              </w:rPr>
            </w:pPr>
            <w:r>
              <w:rPr>
                <w:sz w:val="24"/>
                <w:szCs w:val="24"/>
                <w:lang w:val="uk-UA"/>
              </w:rPr>
              <w:t>Формування резервного фонду:</w:t>
            </w:r>
          </w:p>
          <w:p w:rsidR="00AE3C65" w:rsidRDefault="00AE3C65">
            <w:pPr>
              <w:pStyle w:val="a5"/>
              <w:numPr>
                <w:ilvl w:val="0"/>
                <w:numId w:val="7"/>
              </w:numPr>
              <w:jc w:val="both"/>
              <w:rPr>
                <w:sz w:val="24"/>
                <w:szCs w:val="24"/>
                <w:lang w:val="uk-UA"/>
              </w:rPr>
            </w:pPr>
            <w:r>
              <w:rPr>
                <w:sz w:val="24"/>
                <w:szCs w:val="24"/>
                <w:lang w:val="uk-UA"/>
              </w:rPr>
              <w:t>проведення відрахуваннь від прибутку у відповідному розмірі на утворення (поповнення) резервного капіталу;</w:t>
            </w:r>
          </w:p>
          <w:p w:rsidR="00AE3C65" w:rsidRDefault="00AE3C65">
            <w:pPr>
              <w:pStyle w:val="a5"/>
              <w:numPr>
                <w:ilvl w:val="0"/>
                <w:numId w:val="7"/>
              </w:numPr>
              <w:jc w:val="both"/>
              <w:rPr>
                <w:sz w:val="24"/>
                <w:szCs w:val="24"/>
                <w:lang w:val="uk-UA"/>
              </w:rPr>
            </w:pPr>
            <w:r>
              <w:rPr>
                <w:sz w:val="24"/>
                <w:szCs w:val="24"/>
                <w:lang w:val="uk-UA"/>
              </w:rPr>
              <w:t>направлення на поповнення резервного фонду нерозподіленого прибутку.</w:t>
            </w:r>
          </w:p>
          <w:p w:rsidR="00AE3C65" w:rsidRDefault="00AE3C65">
            <w:pPr>
              <w:pStyle w:val="a5"/>
              <w:numPr>
                <w:ilvl w:val="0"/>
                <w:numId w:val="8"/>
              </w:numPr>
              <w:jc w:val="both"/>
              <w:rPr>
                <w:sz w:val="24"/>
                <w:szCs w:val="24"/>
                <w:lang w:val="uk-UA"/>
              </w:rPr>
            </w:pPr>
            <w:r>
              <w:rPr>
                <w:sz w:val="24"/>
                <w:szCs w:val="24"/>
                <w:lang w:val="uk-UA"/>
              </w:rPr>
              <w:t>використання засобів резервного фонду:</w:t>
            </w:r>
          </w:p>
          <w:p w:rsidR="00AE3C65" w:rsidRDefault="00AE3C65">
            <w:pPr>
              <w:pStyle w:val="a5"/>
              <w:numPr>
                <w:ilvl w:val="0"/>
                <w:numId w:val="7"/>
              </w:numPr>
              <w:jc w:val="both"/>
              <w:rPr>
                <w:sz w:val="24"/>
                <w:szCs w:val="24"/>
                <w:lang w:val="uk-UA"/>
              </w:rPr>
            </w:pPr>
            <w:r>
              <w:rPr>
                <w:sz w:val="24"/>
                <w:szCs w:val="24"/>
                <w:lang w:val="uk-UA"/>
              </w:rPr>
              <w:t>направлення засобів резервного капіталу на покриття збитків звітнього року;</w:t>
            </w:r>
          </w:p>
          <w:p w:rsidR="00AE3C65" w:rsidRDefault="00AE3C65">
            <w:pPr>
              <w:pStyle w:val="a5"/>
              <w:numPr>
                <w:ilvl w:val="0"/>
                <w:numId w:val="7"/>
              </w:numPr>
              <w:jc w:val="both"/>
              <w:rPr>
                <w:sz w:val="24"/>
                <w:szCs w:val="24"/>
                <w:lang w:val="uk-UA"/>
              </w:rPr>
            </w:pPr>
            <w:r>
              <w:rPr>
                <w:sz w:val="24"/>
                <w:szCs w:val="24"/>
                <w:lang w:val="uk-UA"/>
              </w:rPr>
              <w:t>виплачені акціонерам дивіденти по привілейованим акціям при відсутності прибутку;</w:t>
            </w:r>
          </w:p>
          <w:p w:rsidR="00AE3C65" w:rsidRDefault="00AE3C65">
            <w:pPr>
              <w:pStyle w:val="a5"/>
              <w:numPr>
                <w:ilvl w:val="0"/>
                <w:numId w:val="7"/>
              </w:numPr>
              <w:jc w:val="both"/>
              <w:rPr>
                <w:sz w:val="24"/>
                <w:szCs w:val="24"/>
                <w:lang w:val="uk-UA"/>
              </w:rPr>
            </w:pPr>
            <w:r>
              <w:rPr>
                <w:sz w:val="24"/>
                <w:szCs w:val="24"/>
                <w:lang w:val="uk-UA"/>
              </w:rPr>
              <w:t>розподілені засоби фонду між засновниками;</w:t>
            </w:r>
          </w:p>
          <w:p w:rsidR="00AE3C65" w:rsidRDefault="00AE3C65">
            <w:pPr>
              <w:pStyle w:val="a5"/>
              <w:numPr>
                <w:ilvl w:val="0"/>
                <w:numId w:val="7"/>
              </w:numPr>
              <w:jc w:val="both"/>
              <w:rPr>
                <w:sz w:val="24"/>
                <w:szCs w:val="24"/>
                <w:lang w:val="uk-UA"/>
              </w:rPr>
            </w:pPr>
            <w:r>
              <w:rPr>
                <w:sz w:val="24"/>
                <w:szCs w:val="24"/>
                <w:lang w:val="uk-UA"/>
              </w:rPr>
              <w:t>списані витрачені в результаті надзвичайних обставин в межах резервного фонду ОФ, матеріали, продукція</w:t>
            </w:r>
          </w:p>
          <w:p w:rsidR="00AE3C65" w:rsidRDefault="00AE3C65">
            <w:pPr>
              <w:pStyle w:val="a5"/>
              <w:jc w:val="both"/>
              <w:rPr>
                <w:sz w:val="24"/>
                <w:szCs w:val="24"/>
                <w:lang w:val="uk-UA"/>
              </w:rPr>
            </w:pPr>
            <w:r>
              <w:rPr>
                <w:sz w:val="24"/>
                <w:szCs w:val="24"/>
                <w:lang w:val="uk-UA"/>
              </w:rPr>
              <w:t>Витрати підприємства по ліквідації наслідків надзвичайних ситуацій:</w:t>
            </w:r>
          </w:p>
          <w:p w:rsidR="00AE3C65" w:rsidRDefault="00AE3C65">
            <w:pPr>
              <w:pStyle w:val="a5"/>
              <w:numPr>
                <w:ilvl w:val="0"/>
                <w:numId w:val="7"/>
              </w:numPr>
              <w:jc w:val="both"/>
              <w:rPr>
                <w:sz w:val="24"/>
                <w:szCs w:val="24"/>
                <w:lang w:val="uk-UA"/>
              </w:rPr>
            </w:pPr>
            <w:r>
              <w:rPr>
                <w:sz w:val="24"/>
                <w:szCs w:val="24"/>
                <w:lang w:val="uk-UA"/>
              </w:rPr>
              <w:t>нарахована заробітна плата по ліквідації наслідків (згідно відрахуванням)</w:t>
            </w:r>
          </w:p>
          <w:p w:rsidR="00AE3C65" w:rsidRDefault="00AE3C65">
            <w:pPr>
              <w:pStyle w:val="a5"/>
              <w:numPr>
                <w:ilvl w:val="0"/>
                <w:numId w:val="7"/>
              </w:numPr>
              <w:jc w:val="both"/>
              <w:rPr>
                <w:sz w:val="24"/>
                <w:szCs w:val="24"/>
                <w:lang w:val="uk-UA"/>
              </w:rPr>
            </w:pPr>
            <w:r>
              <w:rPr>
                <w:sz w:val="24"/>
                <w:szCs w:val="24"/>
                <w:lang w:val="uk-UA"/>
              </w:rPr>
              <w:t>за послуги допоміжних виробництв</w:t>
            </w:r>
          </w:p>
        </w:tc>
        <w:tc>
          <w:tcPr>
            <w:tcW w:w="1276" w:type="dxa"/>
          </w:tcPr>
          <w:p w:rsidR="00AE3C65" w:rsidRDefault="00AE3C65">
            <w:pPr>
              <w:pStyle w:val="a5"/>
              <w:rPr>
                <w:sz w:val="24"/>
                <w:szCs w:val="24"/>
                <w:lang w:val="uk-UA"/>
              </w:rPr>
            </w:pPr>
          </w:p>
          <w:p w:rsidR="00AE3C65" w:rsidRDefault="00AE3C65">
            <w:pPr>
              <w:pStyle w:val="a5"/>
              <w:rPr>
                <w:sz w:val="24"/>
                <w:szCs w:val="24"/>
                <w:lang w:val="uk-UA"/>
              </w:rPr>
            </w:pPr>
          </w:p>
          <w:p w:rsidR="00AE3C65" w:rsidRDefault="00AE3C65">
            <w:pPr>
              <w:pStyle w:val="a5"/>
              <w:rPr>
                <w:sz w:val="24"/>
                <w:szCs w:val="24"/>
                <w:lang w:val="uk-UA"/>
              </w:rPr>
            </w:pPr>
          </w:p>
          <w:p w:rsidR="00AE3C65" w:rsidRDefault="00AE3C65">
            <w:pPr>
              <w:pStyle w:val="a5"/>
              <w:rPr>
                <w:sz w:val="24"/>
                <w:szCs w:val="24"/>
                <w:lang w:val="uk-UA"/>
              </w:rPr>
            </w:pPr>
            <w:r>
              <w:rPr>
                <w:sz w:val="24"/>
                <w:szCs w:val="24"/>
                <w:lang w:val="uk-UA"/>
              </w:rPr>
              <w:t>81(80)</w:t>
            </w:r>
          </w:p>
          <w:p w:rsidR="00AE3C65" w:rsidRDefault="00AE3C65">
            <w:pPr>
              <w:pStyle w:val="a5"/>
              <w:rPr>
                <w:sz w:val="24"/>
                <w:szCs w:val="24"/>
                <w:lang w:val="uk-UA"/>
              </w:rPr>
            </w:pPr>
          </w:p>
          <w:p w:rsidR="00AE3C65" w:rsidRDefault="00AE3C65">
            <w:pPr>
              <w:pStyle w:val="a5"/>
              <w:rPr>
                <w:sz w:val="24"/>
                <w:szCs w:val="24"/>
                <w:lang w:val="uk-UA"/>
              </w:rPr>
            </w:pPr>
            <w:r>
              <w:rPr>
                <w:sz w:val="24"/>
                <w:szCs w:val="24"/>
                <w:lang w:val="uk-UA"/>
              </w:rPr>
              <w:t>98</w:t>
            </w:r>
          </w:p>
          <w:p w:rsidR="00AE3C65" w:rsidRDefault="00AE3C65">
            <w:pPr>
              <w:pStyle w:val="a5"/>
              <w:rPr>
                <w:sz w:val="24"/>
                <w:szCs w:val="24"/>
                <w:lang w:val="uk-UA"/>
              </w:rPr>
            </w:pPr>
          </w:p>
          <w:p w:rsidR="00AE3C65" w:rsidRDefault="00AE3C65">
            <w:pPr>
              <w:pStyle w:val="a5"/>
              <w:rPr>
                <w:sz w:val="24"/>
                <w:szCs w:val="24"/>
                <w:lang w:val="uk-UA"/>
              </w:rPr>
            </w:pPr>
          </w:p>
          <w:p w:rsidR="00AE3C65" w:rsidRDefault="00AE3C65">
            <w:pPr>
              <w:pStyle w:val="a5"/>
              <w:rPr>
                <w:sz w:val="24"/>
                <w:szCs w:val="24"/>
                <w:lang w:val="uk-UA"/>
              </w:rPr>
            </w:pPr>
            <w:r>
              <w:rPr>
                <w:sz w:val="24"/>
                <w:szCs w:val="24"/>
                <w:lang w:val="uk-UA"/>
              </w:rPr>
              <w:t>88</w:t>
            </w:r>
          </w:p>
          <w:p w:rsidR="00AE3C65" w:rsidRDefault="00AE3C65">
            <w:pPr>
              <w:pStyle w:val="a5"/>
              <w:rPr>
                <w:sz w:val="24"/>
                <w:szCs w:val="24"/>
                <w:lang w:val="uk-UA"/>
              </w:rPr>
            </w:pPr>
          </w:p>
          <w:p w:rsidR="00AE3C65" w:rsidRDefault="00AE3C65">
            <w:pPr>
              <w:pStyle w:val="a5"/>
              <w:rPr>
                <w:sz w:val="24"/>
                <w:szCs w:val="24"/>
                <w:lang w:val="uk-UA"/>
              </w:rPr>
            </w:pPr>
            <w:r>
              <w:rPr>
                <w:sz w:val="24"/>
                <w:szCs w:val="24"/>
                <w:lang w:val="uk-UA"/>
              </w:rPr>
              <w:t>88</w:t>
            </w:r>
          </w:p>
          <w:p w:rsidR="00AE3C65" w:rsidRDefault="00AE3C65">
            <w:pPr>
              <w:pStyle w:val="a5"/>
              <w:rPr>
                <w:sz w:val="24"/>
                <w:szCs w:val="24"/>
                <w:lang w:val="uk-UA"/>
              </w:rPr>
            </w:pPr>
            <w:r>
              <w:rPr>
                <w:sz w:val="24"/>
                <w:szCs w:val="24"/>
                <w:lang w:val="uk-UA"/>
              </w:rPr>
              <w:t>88</w:t>
            </w:r>
          </w:p>
          <w:p w:rsidR="00AE3C65" w:rsidRDefault="00AE3C65">
            <w:pPr>
              <w:pStyle w:val="a5"/>
              <w:rPr>
                <w:sz w:val="24"/>
                <w:szCs w:val="24"/>
                <w:lang w:val="uk-UA"/>
              </w:rPr>
            </w:pPr>
          </w:p>
          <w:p w:rsidR="00AE3C65" w:rsidRDefault="00AE3C65">
            <w:pPr>
              <w:pStyle w:val="a5"/>
              <w:rPr>
                <w:sz w:val="24"/>
                <w:szCs w:val="24"/>
                <w:lang w:val="uk-UA"/>
              </w:rPr>
            </w:pPr>
            <w:r>
              <w:rPr>
                <w:sz w:val="24"/>
                <w:szCs w:val="24"/>
                <w:lang w:val="uk-UA"/>
              </w:rPr>
              <w:t>88</w:t>
            </w:r>
          </w:p>
          <w:p w:rsidR="00AE3C65" w:rsidRDefault="00AE3C65">
            <w:pPr>
              <w:pStyle w:val="a5"/>
              <w:rPr>
                <w:sz w:val="24"/>
                <w:szCs w:val="24"/>
                <w:lang w:val="uk-UA"/>
              </w:rPr>
            </w:pPr>
            <w:r>
              <w:rPr>
                <w:sz w:val="24"/>
                <w:szCs w:val="24"/>
                <w:lang w:val="uk-UA"/>
              </w:rPr>
              <w:t>88</w:t>
            </w:r>
          </w:p>
          <w:p w:rsidR="00AE3C65" w:rsidRDefault="00AE3C65">
            <w:pPr>
              <w:pStyle w:val="a5"/>
              <w:rPr>
                <w:sz w:val="24"/>
                <w:szCs w:val="24"/>
                <w:lang w:val="uk-UA"/>
              </w:rPr>
            </w:pPr>
          </w:p>
          <w:p w:rsidR="00AE3C65" w:rsidRDefault="00AE3C65">
            <w:pPr>
              <w:pStyle w:val="a5"/>
              <w:rPr>
                <w:sz w:val="24"/>
                <w:szCs w:val="24"/>
                <w:lang w:val="uk-UA"/>
              </w:rPr>
            </w:pPr>
          </w:p>
          <w:p w:rsidR="00AE3C65" w:rsidRDefault="00AE3C65">
            <w:pPr>
              <w:pStyle w:val="a5"/>
              <w:rPr>
                <w:sz w:val="24"/>
                <w:szCs w:val="24"/>
                <w:lang w:val="uk-UA"/>
              </w:rPr>
            </w:pPr>
          </w:p>
          <w:p w:rsidR="00AE3C65" w:rsidRDefault="00AE3C65">
            <w:pPr>
              <w:pStyle w:val="a5"/>
              <w:rPr>
                <w:sz w:val="24"/>
                <w:szCs w:val="24"/>
                <w:lang w:val="uk-UA"/>
              </w:rPr>
            </w:pPr>
            <w:r>
              <w:rPr>
                <w:sz w:val="24"/>
                <w:szCs w:val="24"/>
                <w:lang w:val="uk-UA"/>
              </w:rPr>
              <w:t>88</w:t>
            </w:r>
          </w:p>
          <w:p w:rsidR="00AE3C65" w:rsidRDefault="00AE3C65">
            <w:pPr>
              <w:pStyle w:val="a5"/>
              <w:rPr>
                <w:sz w:val="24"/>
                <w:szCs w:val="24"/>
                <w:lang w:val="uk-UA"/>
              </w:rPr>
            </w:pPr>
            <w:r>
              <w:rPr>
                <w:sz w:val="24"/>
                <w:szCs w:val="24"/>
                <w:lang w:val="uk-UA"/>
              </w:rPr>
              <w:t>88</w:t>
            </w:r>
          </w:p>
        </w:tc>
        <w:tc>
          <w:tcPr>
            <w:tcW w:w="1417" w:type="dxa"/>
          </w:tcPr>
          <w:p w:rsidR="00AE3C65" w:rsidRDefault="00AE3C65">
            <w:pPr>
              <w:pStyle w:val="a5"/>
              <w:rPr>
                <w:sz w:val="24"/>
                <w:szCs w:val="24"/>
                <w:lang w:val="uk-UA"/>
              </w:rPr>
            </w:pPr>
          </w:p>
          <w:p w:rsidR="00AE3C65" w:rsidRDefault="00AE3C65">
            <w:pPr>
              <w:pStyle w:val="a5"/>
              <w:rPr>
                <w:sz w:val="24"/>
                <w:szCs w:val="24"/>
                <w:lang w:val="uk-UA"/>
              </w:rPr>
            </w:pPr>
          </w:p>
          <w:p w:rsidR="00AE3C65" w:rsidRDefault="00AE3C65">
            <w:pPr>
              <w:pStyle w:val="a5"/>
              <w:rPr>
                <w:sz w:val="24"/>
                <w:szCs w:val="24"/>
                <w:lang w:val="uk-UA"/>
              </w:rPr>
            </w:pPr>
          </w:p>
          <w:p w:rsidR="00AE3C65" w:rsidRDefault="00AE3C65">
            <w:pPr>
              <w:pStyle w:val="a5"/>
              <w:rPr>
                <w:sz w:val="24"/>
                <w:szCs w:val="24"/>
                <w:lang w:val="uk-UA"/>
              </w:rPr>
            </w:pPr>
            <w:r>
              <w:rPr>
                <w:sz w:val="24"/>
                <w:szCs w:val="24"/>
                <w:lang w:val="uk-UA"/>
              </w:rPr>
              <w:t>88</w:t>
            </w:r>
          </w:p>
          <w:p w:rsidR="00AE3C65" w:rsidRDefault="00AE3C65">
            <w:pPr>
              <w:pStyle w:val="a5"/>
              <w:rPr>
                <w:sz w:val="24"/>
                <w:szCs w:val="24"/>
                <w:lang w:val="uk-UA"/>
              </w:rPr>
            </w:pPr>
          </w:p>
          <w:p w:rsidR="00AE3C65" w:rsidRDefault="00AE3C65">
            <w:pPr>
              <w:pStyle w:val="a5"/>
              <w:rPr>
                <w:sz w:val="24"/>
                <w:szCs w:val="24"/>
                <w:lang w:val="uk-UA"/>
              </w:rPr>
            </w:pPr>
            <w:r>
              <w:rPr>
                <w:sz w:val="24"/>
                <w:szCs w:val="24"/>
                <w:lang w:val="uk-UA"/>
              </w:rPr>
              <w:t>88</w:t>
            </w:r>
          </w:p>
          <w:p w:rsidR="00AE3C65" w:rsidRDefault="00AE3C65">
            <w:pPr>
              <w:pStyle w:val="a5"/>
              <w:rPr>
                <w:sz w:val="24"/>
                <w:szCs w:val="24"/>
                <w:lang w:val="uk-UA"/>
              </w:rPr>
            </w:pPr>
          </w:p>
          <w:p w:rsidR="00AE3C65" w:rsidRDefault="00AE3C65">
            <w:pPr>
              <w:pStyle w:val="a5"/>
              <w:rPr>
                <w:sz w:val="24"/>
                <w:szCs w:val="24"/>
                <w:lang w:val="uk-UA"/>
              </w:rPr>
            </w:pPr>
          </w:p>
          <w:p w:rsidR="00AE3C65" w:rsidRDefault="00AE3C65">
            <w:pPr>
              <w:pStyle w:val="a5"/>
              <w:rPr>
                <w:sz w:val="24"/>
                <w:szCs w:val="24"/>
                <w:lang w:val="uk-UA"/>
              </w:rPr>
            </w:pPr>
            <w:r>
              <w:rPr>
                <w:sz w:val="24"/>
                <w:szCs w:val="24"/>
                <w:lang w:val="uk-UA"/>
              </w:rPr>
              <w:t>80</w:t>
            </w:r>
          </w:p>
          <w:p w:rsidR="00AE3C65" w:rsidRDefault="00AE3C65">
            <w:pPr>
              <w:pStyle w:val="a5"/>
              <w:rPr>
                <w:sz w:val="24"/>
                <w:szCs w:val="24"/>
                <w:lang w:val="uk-UA"/>
              </w:rPr>
            </w:pPr>
          </w:p>
          <w:p w:rsidR="00AE3C65" w:rsidRDefault="00AE3C65">
            <w:pPr>
              <w:pStyle w:val="a5"/>
              <w:rPr>
                <w:sz w:val="24"/>
                <w:szCs w:val="24"/>
                <w:lang w:val="uk-UA"/>
              </w:rPr>
            </w:pPr>
            <w:r>
              <w:rPr>
                <w:sz w:val="24"/>
                <w:szCs w:val="24"/>
                <w:lang w:val="uk-UA"/>
              </w:rPr>
              <w:t>75/2</w:t>
            </w:r>
          </w:p>
          <w:p w:rsidR="00AE3C65" w:rsidRDefault="00AE3C65">
            <w:pPr>
              <w:pStyle w:val="a5"/>
              <w:rPr>
                <w:sz w:val="24"/>
                <w:szCs w:val="24"/>
                <w:lang w:val="uk-UA"/>
              </w:rPr>
            </w:pPr>
            <w:r>
              <w:rPr>
                <w:sz w:val="24"/>
                <w:szCs w:val="24"/>
                <w:lang w:val="uk-UA"/>
              </w:rPr>
              <w:t>75</w:t>
            </w:r>
          </w:p>
          <w:p w:rsidR="00AE3C65" w:rsidRDefault="00AE3C65">
            <w:pPr>
              <w:pStyle w:val="a5"/>
              <w:rPr>
                <w:sz w:val="24"/>
                <w:szCs w:val="24"/>
                <w:lang w:val="uk-UA"/>
              </w:rPr>
            </w:pPr>
          </w:p>
          <w:p w:rsidR="00AE3C65" w:rsidRDefault="00AE3C65">
            <w:pPr>
              <w:pStyle w:val="a5"/>
              <w:rPr>
                <w:sz w:val="24"/>
                <w:szCs w:val="24"/>
                <w:lang w:val="uk-UA"/>
              </w:rPr>
            </w:pPr>
            <w:r>
              <w:rPr>
                <w:sz w:val="24"/>
                <w:szCs w:val="24"/>
                <w:lang w:val="uk-UA"/>
              </w:rPr>
              <w:t>05</w:t>
            </w:r>
          </w:p>
          <w:p w:rsidR="00AE3C65" w:rsidRDefault="00AE3C65">
            <w:pPr>
              <w:pStyle w:val="a5"/>
              <w:rPr>
                <w:sz w:val="24"/>
                <w:szCs w:val="24"/>
                <w:lang w:val="uk-UA"/>
              </w:rPr>
            </w:pPr>
            <w:r>
              <w:rPr>
                <w:sz w:val="24"/>
                <w:szCs w:val="24"/>
                <w:lang w:val="uk-UA"/>
              </w:rPr>
              <w:t>40</w:t>
            </w:r>
          </w:p>
          <w:p w:rsidR="00AE3C65" w:rsidRDefault="00AE3C65">
            <w:pPr>
              <w:pStyle w:val="a5"/>
              <w:rPr>
                <w:sz w:val="24"/>
                <w:szCs w:val="24"/>
                <w:lang w:val="uk-UA"/>
              </w:rPr>
            </w:pPr>
          </w:p>
          <w:p w:rsidR="00AE3C65" w:rsidRDefault="00AE3C65">
            <w:pPr>
              <w:pStyle w:val="a5"/>
              <w:rPr>
                <w:sz w:val="24"/>
                <w:szCs w:val="24"/>
                <w:lang w:val="uk-UA"/>
              </w:rPr>
            </w:pPr>
          </w:p>
          <w:p w:rsidR="00AE3C65" w:rsidRDefault="00AE3C65">
            <w:pPr>
              <w:pStyle w:val="a5"/>
              <w:rPr>
                <w:sz w:val="24"/>
                <w:szCs w:val="24"/>
                <w:lang w:val="uk-UA"/>
              </w:rPr>
            </w:pPr>
          </w:p>
          <w:p w:rsidR="00AE3C65" w:rsidRDefault="00AE3C65">
            <w:pPr>
              <w:pStyle w:val="a5"/>
              <w:rPr>
                <w:sz w:val="24"/>
                <w:szCs w:val="24"/>
                <w:lang w:val="uk-UA"/>
              </w:rPr>
            </w:pPr>
            <w:r>
              <w:rPr>
                <w:sz w:val="24"/>
                <w:szCs w:val="24"/>
                <w:lang w:val="uk-UA"/>
              </w:rPr>
              <w:t>70,69,6</w:t>
            </w:r>
          </w:p>
          <w:p w:rsidR="00AE3C65" w:rsidRDefault="00AE3C65">
            <w:pPr>
              <w:pStyle w:val="a5"/>
              <w:rPr>
                <w:sz w:val="24"/>
                <w:szCs w:val="24"/>
                <w:lang w:val="uk-UA"/>
              </w:rPr>
            </w:pPr>
            <w:r>
              <w:rPr>
                <w:sz w:val="24"/>
                <w:szCs w:val="24"/>
                <w:lang w:val="uk-UA"/>
              </w:rPr>
              <w:t>23</w:t>
            </w:r>
          </w:p>
        </w:tc>
      </w:tr>
    </w:tbl>
    <w:p w:rsidR="00AE3C65" w:rsidRDefault="00AE3C65">
      <w:pPr>
        <w:pStyle w:val="a5"/>
        <w:spacing w:line="360" w:lineRule="auto"/>
        <w:rPr>
          <w:sz w:val="28"/>
          <w:szCs w:val="28"/>
          <w:lang w:val="uk-UA"/>
        </w:rPr>
      </w:pPr>
    </w:p>
    <w:p w:rsidR="00AE3C65" w:rsidRDefault="00AE3C65">
      <w:pPr>
        <w:pStyle w:val="a5"/>
        <w:spacing w:line="360" w:lineRule="auto"/>
        <w:jc w:val="both"/>
        <w:rPr>
          <w:sz w:val="28"/>
          <w:szCs w:val="28"/>
          <w:lang w:val="uk-UA"/>
        </w:rPr>
      </w:pPr>
      <w:r>
        <w:rPr>
          <w:sz w:val="28"/>
          <w:szCs w:val="28"/>
          <w:lang w:val="uk-UA"/>
        </w:rPr>
        <w:lastRenderedPageBreak/>
        <w:t>Облік даних засобів ведеться на пасивному рахунку 87 у розрізі двох субрахунків: 87/1 і 87/2. Відрахування у фонди за рахунок прибутків відображають бухгалтерським записом:</w:t>
      </w:r>
    </w:p>
    <w:p w:rsidR="00AE3C65" w:rsidRDefault="00AE3C65">
      <w:pPr>
        <w:pStyle w:val="a5"/>
        <w:spacing w:line="360" w:lineRule="auto"/>
        <w:ind w:firstLine="1134"/>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t>Дт 81(98) Кт 87/2</w:t>
      </w:r>
    </w:p>
    <w:p w:rsidR="00AE3C65" w:rsidRDefault="00AE3C65">
      <w:pPr>
        <w:pStyle w:val="a5"/>
        <w:spacing w:line="360" w:lineRule="auto"/>
        <w:ind w:firstLine="1134"/>
        <w:jc w:val="both"/>
        <w:rPr>
          <w:sz w:val="28"/>
          <w:szCs w:val="28"/>
          <w:lang w:val="uk-UA"/>
        </w:rPr>
      </w:pPr>
      <w:r>
        <w:rPr>
          <w:sz w:val="28"/>
          <w:szCs w:val="28"/>
          <w:lang w:val="uk-UA"/>
        </w:rPr>
        <w:t>Засоби фонду матеріального заохочення (87/1) використовуються на: нарахування премій за підсумками роботи за рік; надання матуріальної допомоги; виплату єдиночасових допомог; дивідентів по акціях і інші цілі.</w:t>
      </w:r>
    </w:p>
    <w:p w:rsidR="00AE3C65" w:rsidRDefault="00AE3C65">
      <w:pPr>
        <w:pStyle w:val="a5"/>
        <w:spacing w:line="360" w:lineRule="auto"/>
        <w:ind w:firstLine="1134"/>
        <w:jc w:val="both"/>
        <w:rPr>
          <w:sz w:val="28"/>
          <w:szCs w:val="28"/>
          <w:lang w:val="uk-UA"/>
        </w:rPr>
      </w:pPr>
      <w:r>
        <w:rPr>
          <w:sz w:val="28"/>
          <w:szCs w:val="28"/>
          <w:lang w:val="uk-UA"/>
        </w:rPr>
        <w:t>Засоби фонду виробничого й економічного розвитку фикористовуються на: розвиток виробництва (розширення, реконструкція, модернізація); підготовка і перепідготовка кадрів; фінансування прирості власних оборотних коштів, проведення оздоровчих заходів і інше (18, с.267).</w:t>
      </w:r>
    </w:p>
    <w:p w:rsidR="00AE3C65" w:rsidRDefault="00AE3C65">
      <w:pPr>
        <w:pStyle w:val="a5"/>
        <w:spacing w:line="360" w:lineRule="auto"/>
        <w:ind w:firstLine="1134"/>
        <w:jc w:val="both"/>
        <w:rPr>
          <w:sz w:val="28"/>
          <w:szCs w:val="28"/>
          <w:lang w:val="uk-UA"/>
        </w:rPr>
      </w:pPr>
      <w:r>
        <w:rPr>
          <w:sz w:val="28"/>
          <w:szCs w:val="28"/>
          <w:lang w:val="uk-UA"/>
        </w:rPr>
        <w:t xml:space="preserve">Облік Фондів  економічного стимулювання ведеться в </w:t>
      </w:r>
      <w:r>
        <w:rPr>
          <w:sz w:val="28"/>
          <w:szCs w:val="28"/>
          <w:lang w:val="uk-UA"/>
        </w:rPr>
        <w:br/>
        <w:t xml:space="preserve">журналі-ордері №12, а також до річного звіту додається. Розшифрування </w:t>
      </w:r>
      <w:r>
        <w:rPr>
          <w:sz w:val="28"/>
          <w:szCs w:val="28"/>
          <w:lang w:val="uk-UA"/>
        </w:rPr>
        <w:br/>
        <w:t>87 рахунку, що містять підсумкові суми по операціям.</w:t>
      </w:r>
    </w:p>
    <w:p w:rsidR="00AE3C65" w:rsidRDefault="00AE3C65">
      <w:pPr>
        <w:pStyle w:val="a5"/>
        <w:spacing w:line="360" w:lineRule="auto"/>
        <w:ind w:firstLine="1134"/>
        <w:jc w:val="both"/>
        <w:rPr>
          <w:sz w:val="28"/>
          <w:szCs w:val="28"/>
          <w:lang w:val="uk-UA"/>
        </w:rPr>
      </w:pPr>
      <w:r>
        <w:rPr>
          <w:sz w:val="28"/>
          <w:szCs w:val="28"/>
          <w:lang w:val="uk-UA"/>
        </w:rPr>
        <w:t>Додаткові зведення утримуються в "Головній книзі". Відповідно до цих документів ЗАТ "ВПФ" використовувало за звітний період по 87/2 рахунку більш 398 тис. грн. на розвиток виробництва й економічне стимулювання. Практично відсутні господарські операції по "Фонду матеріального заохочення", тому що підприємство не має на це засобів. Основні бухгалтерські проводки по рахунку 87 відображені в табл. 2.5.</w:t>
      </w:r>
    </w:p>
    <w:p w:rsidR="00AE3C65" w:rsidRDefault="00AE3C65">
      <w:pPr>
        <w:pStyle w:val="a5"/>
        <w:spacing w:line="360" w:lineRule="auto"/>
        <w:ind w:firstLine="1134"/>
        <w:jc w:val="both"/>
        <w:rPr>
          <w:sz w:val="28"/>
          <w:szCs w:val="28"/>
          <w:lang w:val="uk-UA"/>
        </w:rPr>
      </w:pPr>
      <w:r>
        <w:rPr>
          <w:sz w:val="28"/>
          <w:szCs w:val="28"/>
          <w:lang w:val="uk-UA"/>
        </w:rPr>
        <w:t>Кожний звітний період засоби,  які використовуються по соціальному призначенню цих двох фондів, списуються на збитки звітнього року проводками:</w:t>
      </w:r>
    </w:p>
    <w:p w:rsidR="00AE3C65" w:rsidRDefault="00AE3C65">
      <w:pPr>
        <w:pStyle w:val="a5"/>
        <w:spacing w:line="360" w:lineRule="auto"/>
        <w:ind w:firstLine="1134"/>
        <w:jc w:val="both"/>
        <w:rPr>
          <w:sz w:val="28"/>
          <w:szCs w:val="28"/>
          <w:lang w:val="uk-UA"/>
        </w:rPr>
      </w:pPr>
      <w:r>
        <w:rPr>
          <w:sz w:val="28"/>
          <w:szCs w:val="28"/>
          <w:lang w:val="uk-UA"/>
        </w:rPr>
        <w:tab/>
      </w:r>
      <w:r>
        <w:rPr>
          <w:sz w:val="28"/>
          <w:szCs w:val="28"/>
          <w:lang w:val="uk-UA"/>
        </w:rPr>
        <w:tab/>
        <w:t>Дт 80 Кт 87/1</w:t>
      </w:r>
      <w:r>
        <w:rPr>
          <w:sz w:val="28"/>
          <w:szCs w:val="28"/>
          <w:lang w:val="uk-UA"/>
        </w:rPr>
        <w:tab/>
        <w:t>727,52 грн.</w:t>
      </w:r>
    </w:p>
    <w:p w:rsidR="00AE3C65" w:rsidRDefault="00AE3C65">
      <w:pPr>
        <w:pStyle w:val="a5"/>
        <w:spacing w:line="360" w:lineRule="auto"/>
        <w:ind w:firstLine="1134"/>
        <w:jc w:val="both"/>
        <w:rPr>
          <w:sz w:val="28"/>
          <w:szCs w:val="28"/>
          <w:lang w:val="uk-UA"/>
        </w:rPr>
      </w:pPr>
      <w:r>
        <w:rPr>
          <w:sz w:val="28"/>
          <w:szCs w:val="28"/>
          <w:lang w:val="uk-UA"/>
        </w:rPr>
        <w:tab/>
      </w:r>
      <w:r>
        <w:rPr>
          <w:sz w:val="28"/>
          <w:szCs w:val="28"/>
          <w:lang w:val="uk-UA"/>
        </w:rPr>
        <w:tab/>
        <w:t>Дт 80 Кт 87/2</w:t>
      </w:r>
      <w:r>
        <w:rPr>
          <w:sz w:val="28"/>
          <w:szCs w:val="28"/>
          <w:lang w:val="uk-UA"/>
        </w:rPr>
        <w:tab/>
        <w:t>398012,03 грн.</w:t>
      </w:r>
    </w:p>
    <w:p w:rsidR="00AE3C65" w:rsidRDefault="00AE3C65">
      <w:pPr>
        <w:pStyle w:val="a5"/>
        <w:spacing w:line="360" w:lineRule="auto"/>
        <w:jc w:val="both"/>
        <w:rPr>
          <w:sz w:val="28"/>
          <w:szCs w:val="28"/>
          <w:lang w:val="uk-UA"/>
        </w:rPr>
      </w:pPr>
      <w:r>
        <w:rPr>
          <w:sz w:val="28"/>
          <w:szCs w:val="28"/>
          <w:lang w:val="uk-UA"/>
        </w:rPr>
        <w:t xml:space="preserve">На підприємстві можуть виникнути витарти, що не здійснені, але передбачаються в майбутньому. Їх називають майбутніми витратами або наступними платежами. Для фінансування таких витрат на підприємстві можуть утворюватися резерви майбутних витрат і платежів, облік яких ведеться на посивному балансовому рахунку 89 (23, с.11). </w:t>
      </w:r>
    </w:p>
    <w:p w:rsidR="00AE3C65" w:rsidRDefault="00AE3C65">
      <w:pPr>
        <w:pStyle w:val="a5"/>
        <w:spacing w:line="360" w:lineRule="auto"/>
        <w:jc w:val="right"/>
        <w:rPr>
          <w:sz w:val="28"/>
          <w:szCs w:val="28"/>
          <w:lang w:val="uk-UA"/>
        </w:rPr>
      </w:pPr>
      <w:r>
        <w:rPr>
          <w:sz w:val="28"/>
          <w:szCs w:val="28"/>
          <w:lang w:val="uk-UA"/>
        </w:rPr>
        <w:lastRenderedPageBreak/>
        <w:t>Таблиця 2.5</w:t>
      </w:r>
    </w:p>
    <w:p w:rsidR="00AE3C65" w:rsidRDefault="00AE3C65">
      <w:pPr>
        <w:pStyle w:val="a5"/>
        <w:spacing w:line="360" w:lineRule="auto"/>
        <w:rPr>
          <w:sz w:val="28"/>
          <w:szCs w:val="28"/>
          <w:lang w:val="uk-UA"/>
        </w:rPr>
      </w:pPr>
      <w:r>
        <w:rPr>
          <w:sz w:val="28"/>
          <w:szCs w:val="28"/>
          <w:lang w:val="uk-UA"/>
        </w:rPr>
        <w:t xml:space="preserve">Кореспондентскі рахунки по господарським операціям </w:t>
      </w:r>
      <w:r>
        <w:rPr>
          <w:sz w:val="28"/>
          <w:szCs w:val="28"/>
          <w:lang w:val="uk-UA"/>
        </w:rPr>
        <w:br/>
        <w:t>використання фонду виробничо-економічного стимулювання</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1"/>
        <w:gridCol w:w="993"/>
        <w:gridCol w:w="992"/>
        <w:gridCol w:w="1324"/>
      </w:tblGrid>
      <w:tr w:rsidR="00AE3C65">
        <w:tc>
          <w:tcPr>
            <w:tcW w:w="5211" w:type="dxa"/>
            <w:vAlign w:val="center"/>
          </w:tcPr>
          <w:p w:rsidR="00AE3C65" w:rsidRDefault="00AE3C65">
            <w:pPr>
              <w:pStyle w:val="a5"/>
              <w:rPr>
                <w:sz w:val="24"/>
                <w:szCs w:val="24"/>
                <w:lang w:val="uk-UA"/>
              </w:rPr>
            </w:pPr>
            <w:r>
              <w:rPr>
                <w:sz w:val="24"/>
                <w:szCs w:val="24"/>
                <w:lang w:val="uk-UA"/>
              </w:rPr>
              <w:t>Зміст операції</w:t>
            </w:r>
          </w:p>
        </w:tc>
        <w:tc>
          <w:tcPr>
            <w:tcW w:w="993" w:type="dxa"/>
            <w:vAlign w:val="center"/>
          </w:tcPr>
          <w:p w:rsidR="00AE3C65" w:rsidRDefault="00AE3C65">
            <w:pPr>
              <w:pStyle w:val="a5"/>
              <w:rPr>
                <w:sz w:val="24"/>
                <w:szCs w:val="24"/>
                <w:lang w:val="uk-UA"/>
              </w:rPr>
            </w:pPr>
            <w:r>
              <w:rPr>
                <w:sz w:val="24"/>
                <w:szCs w:val="24"/>
                <w:lang w:val="uk-UA"/>
              </w:rPr>
              <w:t>Дт</w:t>
            </w:r>
          </w:p>
        </w:tc>
        <w:tc>
          <w:tcPr>
            <w:tcW w:w="992" w:type="dxa"/>
            <w:vAlign w:val="center"/>
          </w:tcPr>
          <w:p w:rsidR="00AE3C65" w:rsidRDefault="00AE3C65">
            <w:pPr>
              <w:pStyle w:val="a5"/>
              <w:rPr>
                <w:sz w:val="24"/>
                <w:szCs w:val="24"/>
                <w:lang w:val="uk-UA"/>
              </w:rPr>
            </w:pPr>
            <w:r>
              <w:rPr>
                <w:sz w:val="24"/>
                <w:szCs w:val="24"/>
                <w:lang w:val="uk-UA"/>
              </w:rPr>
              <w:t>Кт</w:t>
            </w:r>
          </w:p>
        </w:tc>
        <w:tc>
          <w:tcPr>
            <w:tcW w:w="1324" w:type="dxa"/>
          </w:tcPr>
          <w:p w:rsidR="00AE3C65" w:rsidRDefault="00AE3C65">
            <w:pPr>
              <w:pStyle w:val="a5"/>
              <w:rPr>
                <w:sz w:val="24"/>
                <w:szCs w:val="24"/>
                <w:lang w:val="uk-UA"/>
              </w:rPr>
            </w:pPr>
            <w:r>
              <w:rPr>
                <w:sz w:val="24"/>
                <w:szCs w:val="24"/>
                <w:lang w:val="uk-UA"/>
              </w:rPr>
              <w:t>Сума</w:t>
            </w:r>
          </w:p>
          <w:p w:rsidR="00AE3C65" w:rsidRDefault="00AE3C65">
            <w:pPr>
              <w:pStyle w:val="a5"/>
              <w:rPr>
                <w:sz w:val="24"/>
                <w:szCs w:val="24"/>
                <w:lang w:val="uk-UA"/>
              </w:rPr>
            </w:pPr>
            <w:r>
              <w:rPr>
                <w:sz w:val="24"/>
                <w:szCs w:val="24"/>
                <w:lang w:val="uk-UA"/>
              </w:rPr>
              <w:t>(грн.)</w:t>
            </w:r>
          </w:p>
          <w:p w:rsidR="00AE3C65" w:rsidRDefault="00AE3C65">
            <w:pPr>
              <w:pStyle w:val="a5"/>
              <w:rPr>
                <w:sz w:val="24"/>
                <w:szCs w:val="24"/>
                <w:lang w:val="uk-UA"/>
              </w:rPr>
            </w:pPr>
            <w:r>
              <w:rPr>
                <w:sz w:val="24"/>
                <w:szCs w:val="24"/>
                <w:lang w:val="uk-UA"/>
              </w:rPr>
              <w:t>(дод.    )</w:t>
            </w:r>
          </w:p>
        </w:tc>
      </w:tr>
      <w:tr w:rsidR="00AE3C65">
        <w:tc>
          <w:tcPr>
            <w:tcW w:w="5211" w:type="dxa"/>
          </w:tcPr>
          <w:p w:rsidR="00AE3C65" w:rsidRDefault="00AE3C65">
            <w:pPr>
              <w:pStyle w:val="a5"/>
              <w:jc w:val="both"/>
              <w:rPr>
                <w:sz w:val="24"/>
                <w:szCs w:val="24"/>
                <w:lang w:val="uk-UA"/>
              </w:rPr>
            </w:pPr>
            <w:r>
              <w:rPr>
                <w:sz w:val="24"/>
                <w:szCs w:val="24"/>
                <w:lang w:val="uk-UA"/>
              </w:rPr>
              <w:t>Перерахування засобів на доброцінні цілі:</w:t>
            </w:r>
          </w:p>
          <w:p w:rsidR="00AE3C65" w:rsidRDefault="00AE3C65">
            <w:pPr>
              <w:pStyle w:val="a5"/>
              <w:numPr>
                <w:ilvl w:val="0"/>
                <w:numId w:val="7"/>
              </w:numPr>
              <w:jc w:val="both"/>
              <w:rPr>
                <w:sz w:val="24"/>
                <w:szCs w:val="24"/>
                <w:lang w:val="uk-UA"/>
              </w:rPr>
            </w:pPr>
            <w:r>
              <w:rPr>
                <w:sz w:val="24"/>
                <w:szCs w:val="24"/>
                <w:lang w:val="uk-UA"/>
              </w:rPr>
              <w:t>шефська допомога</w:t>
            </w:r>
          </w:p>
          <w:p w:rsidR="00AE3C65" w:rsidRDefault="00AE3C65">
            <w:pPr>
              <w:pStyle w:val="a5"/>
              <w:numPr>
                <w:ilvl w:val="0"/>
                <w:numId w:val="7"/>
              </w:numPr>
              <w:jc w:val="both"/>
              <w:rPr>
                <w:sz w:val="24"/>
                <w:szCs w:val="24"/>
                <w:lang w:val="uk-UA"/>
              </w:rPr>
            </w:pPr>
            <w:r>
              <w:rPr>
                <w:sz w:val="24"/>
                <w:szCs w:val="24"/>
                <w:lang w:val="uk-UA"/>
              </w:rPr>
              <w:t>одночасова матеріальна допомога  робітникам ЗАТ "ВПФ".</w:t>
            </w:r>
          </w:p>
          <w:p w:rsidR="00AE3C65" w:rsidRDefault="00AE3C65">
            <w:pPr>
              <w:pStyle w:val="a5"/>
              <w:jc w:val="both"/>
              <w:rPr>
                <w:sz w:val="24"/>
                <w:szCs w:val="24"/>
                <w:lang w:val="uk-UA"/>
              </w:rPr>
            </w:pPr>
            <w:r>
              <w:rPr>
                <w:sz w:val="24"/>
                <w:szCs w:val="24"/>
                <w:lang w:val="uk-UA"/>
              </w:rPr>
              <w:t>Разом:</w:t>
            </w:r>
          </w:p>
          <w:p w:rsidR="00AE3C65" w:rsidRDefault="00AE3C65">
            <w:pPr>
              <w:pStyle w:val="a5"/>
              <w:jc w:val="both"/>
              <w:rPr>
                <w:sz w:val="24"/>
                <w:szCs w:val="24"/>
                <w:lang w:val="uk-UA"/>
              </w:rPr>
            </w:pPr>
          </w:p>
          <w:p w:rsidR="00AE3C65" w:rsidRDefault="00AE3C65">
            <w:pPr>
              <w:pStyle w:val="a5"/>
              <w:jc w:val="both"/>
              <w:rPr>
                <w:sz w:val="24"/>
                <w:szCs w:val="24"/>
                <w:lang w:val="uk-UA"/>
              </w:rPr>
            </w:pPr>
            <w:r>
              <w:rPr>
                <w:sz w:val="24"/>
                <w:szCs w:val="24"/>
                <w:lang w:val="uk-UA"/>
              </w:rPr>
              <w:t>Утримання об’єктів соціально-культурного побуту:</w:t>
            </w:r>
          </w:p>
          <w:p w:rsidR="00AE3C65" w:rsidRDefault="00AE3C65">
            <w:pPr>
              <w:pStyle w:val="a5"/>
              <w:numPr>
                <w:ilvl w:val="0"/>
                <w:numId w:val="7"/>
              </w:numPr>
              <w:jc w:val="both"/>
              <w:rPr>
                <w:sz w:val="24"/>
                <w:szCs w:val="24"/>
                <w:lang w:val="uk-UA"/>
              </w:rPr>
            </w:pPr>
            <w:r>
              <w:rPr>
                <w:sz w:val="24"/>
                <w:szCs w:val="24"/>
                <w:lang w:val="uk-UA"/>
              </w:rPr>
              <w:t>списання матуріалів за рахунок фондів, які витрачені на виробничі цілі</w:t>
            </w:r>
          </w:p>
          <w:p w:rsidR="00AE3C65" w:rsidRDefault="00AE3C65">
            <w:pPr>
              <w:pStyle w:val="a5"/>
              <w:numPr>
                <w:ilvl w:val="0"/>
                <w:numId w:val="7"/>
              </w:numPr>
              <w:jc w:val="both"/>
              <w:rPr>
                <w:sz w:val="24"/>
                <w:szCs w:val="24"/>
                <w:lang w:val="uk-UA"/>
              </w:rPr>
            </w:pPr>
            <w:r>
              <w:rPr>
                <w:sz w:val="24"/>
                <w:szCs w:val="24"/>
                <w:lang w:val="uk-UA"/>
              </w:rPr>
              <w:t>списання МБП за рахунок фондів, які витрачені на невиробничі цілі.</w:t>
            </w:r>
          </w:p>
          <w:p w:rsidR="00AE3C65" w:rsidRDefault="00AE3C65">
            <w:pPr>
              <w:pStyle w:val="a5"/>
              <w:jc w:val="both"/>
              <w:rPr>
                <w:sz w:val="24"/>
                <w:szCs w:val="24"/>
                <w:lang w:val="uk-UA"/>
              </w:rPr>
            </w:pPr>
            <w:r>
              <w:rPr>
                <w:sz w:val="24"/>
                <w:szCs w:val="24"/>
                <w:lang w:val="uk-UA"/>
              </w:rPr>
              <w:t>Разом</w:t>
            </w:r>
          </w:p>
          <w:p w:rsidR="00AE3C65" w:rsidRDefault="00AE3C65">
            <w:pPr>
              <w:pStyle w:val="a5"/>
              <w:jc w:val="both"/>
              <w:rPr>
                <w:sz w:val="24"/>
                <w:szCs w:val="24"/>
                <w:lang w:val="uk-UA"/>
              </w:rPr>
            </w:pPr>
          </w:p>
          <w:p w:rsidR="00AE3C65" w:rsidRDefault="00AE3C65">
            <w:pPr>
              <w:pStyle w:val="a5"/>
              <w:jc w:val="both"/>
              <w:rPr>
                <w:sz w:val="24"/>
                <w:szCs w:val="24"/>
                <w:lang w:val="uk-UA"/>
              </w:rPr>
            </w:pPr>
            <w:r>
              <w:rPr>
                <w:sz w:val="24"/>
                <w:szCs w:val="24"/>
                <w:lang w:val="uk-UA"/>
              </w:rPr>
              <w:t>Відрахування у фонд соціального страхування</w:t>
            </w:r>
          </w:p>
          <w:p w:rsidR="00AE3C65" w:rsidRDefault="00AE3C65">
            <w:pPr>
              <w:pStyle w:val="a5"/>
              <w:jc w:val="both"/>
              <w:rPr>
                <w:sz w:val="24"/>
                <w:szCs w:val="24"/>
                <w:lang w:val="uk-UA"/>
              </w:rPr>
            </w:pPr>
          </w:p>
          <w:p w:rsidR="00AE3C65" w:rsidRDefault="00AE3C65">
            <w:pPr>
              <w:pStyle w:val="a5"/>
              <w:jc w:val="both"/>
              <w:rPr>
                <w:sz w:val="24"/>
                <w:szCs w:val="24"/>
                <w:lang w:val="uk-UA"/>
              </w:rPr>
            </w:pPr>
            <w:r>
              <w:rPr>
                <w:sz w:val="24"/>
                <w:szCs w:val="24"/>
                <w:lang w:val="uk-UA"/>
              </w:rPr>
              <w:t>Погашення позички</w:t>
            </w:r>
          </w:p>
          <w:p w:rsidR="00AE3C65" w:rsidRDefault="00AE3C65">
            <w:pPr>
              <w:pStyle w:val="a5"/>
              <w:jc w:val="both"/>
              <w:rPr>
                <w:sz w:val="24"/>
                <w:szCs w:val="24"/>
                <w:lang w:val="uk-UA"/>
              </w:rPr>
            </w:pPr>
          </w:p>
          <w:p w:rsidR="00AE3C65" w:rsidRDefault="00AE3C65">
            <w:pPr>
              <w:pStyle w:val="a5"/>
              <w:jc w:val="both"/>
              <w:rPr>
                <w:sz w:val="24"/>
                <w:szCs w:val="24"/>
                <w:lang w:val="uk-UA"/>
              </w:rPr>
            </w:pPr>
            <w:r>
              <w:rPr>
                <w:sz w:val="24"/>
                <w:szCs w:val="24"/>
                <w:lang w:val="uk-UA"/>
              </w:rPr>
              <w:t>Оздоровчі заходи</w:t>
            </w:r>
          </w:p>
          <w:p w:rsidR="00AE3C65" w:rsidRDefault="00AE3C65">
            <w:pPr>
              <w:pStyle w:val="a5"/>
              <w:jc w:val="both"/>
              <w:rPr>
                <w:sz w:val="24"/>
                <w:szCs w:val="24"/>
                <w:lang w:val="uk-UA"/>
              </w:rPr>
            </w:pPr>
            <w:r>
              <w:rPr>
                <w:sz w:val="24"/>
                <w:szCs w:val="24"/>
                <w:lang w:val="uk-UA"/>
              </w:rPr>
              <w:t>Видача колійних за рахунок фондів</w:t>
            </w:r>
          </w:p>
          <w:p w:rsidR="00AE3C65" w:rsidRDefault="00AE3C65">
            <w:pPr>
              <w:pStyle w:val="a5"/>
              <w:jc w:val="both"/>
              <w:rPr>
                <w:sz w:val="24"/>
                <w:szCs w:val="24"/>
                <w:lang w:val="uk-UA"/>
              </w:rPr>
            </w:pPr>
            <w:r>
              <w:rPr>
                <w:sz w:val="24"/>
                <w:szCs w:val="24"/>
                <w:lang w:val="uk-UA"/>
              </w:rPr>
              <w:t>Реалізація фірмового спец. одягу своїм робітникам (з ПДВ)</w:t>
            </w:r>
          </w:p>
          <w:p w:rsidR="00AE3C65" w:rsidRDefault="00AE3C65">
            <w:pPr>
              <w:pStyle w:val="a5"/>
              <w:jc w:val="both"/>
              <w:rPr>
                <w:sz w:val="24"/>
                <w:szCs w:val="24"/>
                <w:lang w:val="uk-UA"/>
              </w:rPr>
            </w:pPr>
            <w:r>
              <w:rPr>
                <w:sz w:val="24"/>
                <w:szCs w:val="24"/>
                <w:lang w:val="uk-UA"/>
              </w:rPr>
              <w:t>Нарахування різним організаціям за надані послуги:</w:t>
            </w:r>
          </w:p>
          <w:p w:rsidR="00AE3C65" w:rsidRDefault="00AE3C65">
            <w:pPr>
              <w:pStyle w:val="a5"/>
              <w:jc w:val="both"/>
              <w:rPr>
                <w:sz w:val="24"/>
                <w:szCs w:val="24"/>
                <w:lang w:val="uk-UA"/>
              </w:rPr>
            </w:pPr>
            <w:r>
              <w:rPr>
                <w:sz w:val="24"/>
                <w:szCs w:val="24"/>
                <w:lang w:val="uk-UA"/>
              </w:rPr>
              <w:t>Списання частини фонду мат. заохочення у фонд розвитку виробництва</w:t>
            </w:r>
          </w:p>
          <w:p w:rsidR="00AE3C65" w:rsidRDefault="00AE3C65">
            <w:pPr>
              <w:pStyle w:val="a5"/>
              <w:jc w:val="both"/>
              <w:rPr>
                <w:sz w:val="24"/>
                <w:szCs w:val="24"/>
                <w:lang w:val="uk-UA"/>
              </w:rPr>
            </w:pPr>
            <w:r>
              <w:rPr>
                <w:sz w:val="24"/>
                <w:szCs w:val="24"/>
                <w:lang w:val="uk-UA"/>
              </w:rPr>
              <w:t>Придбання основних засобів</w:t>
            </w:r>
          </w:p>
          <w:p w:rsidR="00AE3C65" w:rsidRDefault="00AE3C65">
            <w:pPr>
              <w:pStyle w:val="a5"/>
              <w:jc w:val="both"/>
              <w:rPr>
                <w:sz w:val="24"/>
                <w:szCs w:val="24"/>
                <w:lang w:val="uk-UA"/>
              </w:rPr>
            </w:pPr>
            <w:r>
              <w:rPr>
                <w:sz w:val="24"/>
                <w:szCs w:val="24"/>
                <w:lang w:val="uk-UA"/>
              </w:rPr>
              <w:t>Оренда основних засобів невиробничого характеру</w:t>
            </w:r>
          </w:p>
          <w:p w:rsidR="00AE3C65" w:rsidRDefault="00AE3C65">
            <w:pPr>
              <w:pStyle w:val="a5"/>
              <w:jc w:val="both"/>
              <w:rPr>
                <w:sz w:val="24"/>
                <w:szCs w:val="24"/>
                <w:lang w:val="uk-UA"/>
              </w:rPr>
            </w:pPr>
            <w:r>
              <w:rPr>
                <w:sz w:val="24"/>
                <w:szCs w:val="24"/>
                <w:lang w:val="uk-UA"/>
              </w:rPr>
              <w:t>Усього витрачено засобів за 1998 рік</w:t>
            </w:r>
          </w:p>
        </w:tc>
        <w:tc>
          <w:tcPr>
            <w:tcW w:w="993" w:type="dxa"/>
          </w:tcPr>
          <w:p w:rsidR="00AE3C65" w:rsidRDefault="00AE3C65">
            <w:pPr>
              <w:pStyle w:val="a5"/>
              <w:rPr>
                <w:sz w:val="24"/>
                <w:szCs w:val="24"/>
                <w:lang w:val="uk-UA"/>
              </w:rPr>
            </w:pPr>
          </w:p>
          <w:p w:rsidR="00AE3C65" w:rsidRDefault="00AE3C65">
            <w:pPr>
              <w:pStyle w:val="a5"/>
              <w:rPr>
                <w:sz w:val="24"/>
                <w:szCs w:val="24"/>
                <w:lang w:val="uk-UA"/>
              </w:rPr>
            </w:pPr>
            <w:r>
              <w:rPr>
                <w:sz w:val="24"/>
                <w:szCs w:val="24"/>
                <w:lang w:val="uk-UA"/>
              </w:rPr>
              <w:t>87(96)</w:t>
            </w:r>
          </w:p>
          <w:p w:rsidR="00AE3C65" w:rsidRDefault="00AE3C65">
            <w:pPr>
              <w:pStyle w:val="a5"/>
              <w:rPr>
                <w:sz w:val="24"/>
                <w:szCs w:val="24"/>
                <w:lang w:val="uk-UA"/>
              </w:rPr>
            </w:pPr>
          </w:p>
          <w:p w:rsidR="00AE3C65" w:rsidRDefault="00AE3C65">
            <w:pPr>
              <w:pStyle w:val="a5"/>
              <w:rPr>
                <w:sz w:val="24"/>
                <w:szCs w:val="24"/>
                <w:lang w:val="uk-UA"/>
              </w:rPr>
            </w:pPr>
            <w:r>
              <w:rPr>
                <w:sz w:val="24"/>
                <w:szCs w:val="24"/>
                <w:lang w:val="uk-UA"/>
              </w:rPr>
              <w:t>87</w:t>
            </w:r>
          </w:p>
          <w:p w:rsidR="00AE3C65" w:rsidRDefault="00AE3C65">
            <w:pPr>
              <w:pStyle w:val="a5"/>
              <w:rPr>
                <w:sz w:val="24"/>
                <w:szCs w:val="24"/>
                <w:lang w:val="uk-UA"/>
              </w:rPr>
            </w:pPr>
          </w:p>
          <w:p w:rsidR="00AE3C65" w:rsidRDefault="00AE3C65">
            <w:pPr>
              <w:pStyle w:val="a5"/>
              <w:rPr>
                <w:sz w:val="24"/>
                <w:szCs w:val="24"/>
                <w:lang w:val="uk-UA"/>
              </w:rPr>
            </w:pPr>
          </w:p>
          <w:p w:rsidR="00AE3C65" w:rsidRDefault="00AE3C65">
            <w:pPr>
              <w:pStyle w:val="a5"/>
              <w:rPr>
                <w:sz w:val="24"/>
                <w:szCs w:val="24"/>
                <w:lang w:val="uk-UA"/>
              </w:rPr>
            </w:pPr>
          </w:p>
          <w:p w:rsidR="00AE3C65" w:rsidRDefault="00AE3C65">
            <w:pPr>
              <w:pStyle w:val="a5"/>
              <w:rPr>
                <w:sz w:val="24"/>
                <w:szCs w:val="24"/>
                <w:lang w:val="uk-UA"/>
              </w:rPr>
            </w:pPr>
          </w:p>
          <w:p w:rsidR="00AE3C65" w:rsidRDefault="00AE3C65">
            <w:pPr>
              <w:pStyle w:val="a5"/>
              <w:rPr>
                <w:sz w:val="24"/>
                <w:szCs w:val="24"/>
                <w:lang w:val="uk-UA"/>
              </w:rPr>
            </w:pPr>
          </w:p>
          <w:p w:rsidR="00AE3C65" w:rsidRDefault="00AE3C65">
            <w:pPr>
              <w:pStyle w:val="a5"/>
              <w:rPr>
                <w:sz w:val="24"/>
                <w:szCs w:val="24"/>
                <w:lang w:val="uk-UA"/>
              </w:rPr>
            </w:pPr>
            <w:r>
              <w:rPr>
                <w:sz w:val="24"/>
                <w:szCs w:val="24"/>
                <w:lang w:val="uk-UA"/>
              </w:rPr>
              <w:t>87</w:t>
            </w:r>
          </w:p>
          <w:p w:rsidR="00AE3C65" w:rsidRDefault="00AE3C65">
            <w:pPr>
              <w:pStyle w:val="a5"/>
              <w:rPr>
                <w:sz w:val="24"/>
                <w:szCs w:val="24"/>
                <w:lang w:val="uk-UA"/>
              </w:rPr>
            </w:pPr>
          </w:p>
          <w:p w:rsidR="00AE3C65" w:rsidRDefault="00AE3C65">
            <w:pPr>
              <w:pStyle w:val="a5"/>
              <w:rPr>
                <w:sz w:val="24"/>
                <w:szCs w:val="24"/>
                <w:lang w:val="uk-UA"/>
              </w:rPr>
            </w:pPr>
            <w:r>
              <w:rPr>
                <w:sz w:val="24"/>
                <w:szCs w:val="24"/>
                <w:lang w:val="uk-UA"/>
              </w:rPr>
              <w:t>87</w:t>
            </w:r>
          </w:p>
          <w:p w:rsidR="00AE3C65" w:rsidRDefault="00AE3C65">
            <w:pPr>
              <w:pStyle w:val="a5"/>
              <w:rPr>
                <w:sz w:val="24"/>
                <w:szCs w:val="24"/>
                <w:lang w:val="uk-UA"/>
              </w:rPr>
            </w:pPr>
          </w:p>
          <w:p w:rsidR="00AE3C65" w:rsidRDefault="00AE3C65">
            <w:pPr>
              <w:pStyle w:val="a5"/>
              <w:rPr>
                <w:sz w:val="24"/>
                <w:szCs w:val="24"/>
                <w:lang w:val="uk-UA"/>
              </w:rPr>
            </w:pPr>
          </w:p>
          <w:p w:rsidR="00AE3C65" w:rsidRDefault="00AE3C65">
            <w:pPr>
              <w:pStyle w:val="a5"/>
              <w:rPr>
                <w:sz w:val="24"/>
                <w:szCs w:val="24"/>
                <w:lang w:val="uk-UA"/>
              </w:rPr>
            </w:pPr>
            <w:r>
              <w:rPr>
                <w:sz w:val="24"/>
                <w:szCs w:val="24"/>
                <w:lang w:val="uk-UA"/>
              </w:rPr>
              <w:t>87</w:t>
            </w:r>
          </w:p>
          <w:p w:rsidR="00AE3C65" w:rsidRDefault="00AE3C65">
            <w:pPr>
              <w:pStyle w:val="a5"/>
              <w:rPr>
                <w:sz w:val="24"/>
                <w:szCs w:val="24"/>
                <w:lang w:val="uk-UA"/>
              </w:rPr>
            </w:pPr>
          </w:p>
          <w:p w:rsidR="00AE3C65" w:rsidRDefault="00AE3C65">
            <w:pPr>
              <w:pStyle w:val="a5"/>
              <w:rPr>
                <w:sz w:val="24"/>
                <w:szCs w:val="24"/>
                <w:lang w:val="uk-UA"/>
              </w:rPr>
            </w:pPr>
            <w:r>
              <w:rPr>
                <w:sz w:val="24"/>
                <w:szCs w:val="24"/>
                <w:lang w:val="uk-UA"/>
              </w:rPr>
              <w:t>87</w:t>
            </w:r>
          </w:p>
          <w:p w:rsidR="00AE3C65" w:rsidRDefault="00AE3C65">
            <w:pPr>
              <w:pStyle w:val="a5"/>
              <w:rPr>
                <w:sz w:val="24"/>
                <w:szCs w:val="24"/>
                <w:lang w:val="uk-UA"/>
              </w:rPr>
            </w:pPr>
          </w:p>
          <w:p w:rsidR="00AE3C65" w:rsidRDefault="00AE3C65">
            <w:pPr>
              <w:pStyle w:val="a5"/>
              <w:rPr>
                <w:sz w:val="24"/>
                <w:szCs w:val="24"/>
                <w:lang w:val="uk-UA"/>
              </w:rPr>
            </w:pPr>
            <w:r>
              <w:rPr>
                <w:sz w:val="24"/>
                <w:szCs w:val="24"/>
                <w:lang w:val="uk-UA"/>
              </w:rPr>
              <w:t>87</w:t>
            </w:r>
          </w:p>
          <w:p w:rsidR="00AE3C65" w:rsidRDefault="00AE3C65">
            <w:pPr>
              <w:pStyle w:val="a5"/>
              <w:rPr>
                <w:sz w:val="24"/>
                <w:szCs w:val="24"/>
                <w:lang w:val="uk-UA"/>
              </w:rPr>
            </w:pPr>
            <w:r>
              <w:rPr>
                <w:sz w:val="24"/>
                <w:szCs w:val="24"/>
                <w:lang w:val="uk-UA"/>
              </w:rPr>
              <w:t>87</w:t>
            </w:r>
          </w:p>
          <w:p w:rsidR="00AE3C65" w:rsidRDefault="00AE3C65">
            <w:pPr>
              <w:pStyle w:val="a5"/>
              <w:rPr>
                <w:sz w:val="24"/>
                <w:szCs w:val="24"/>
                <w:lang w:val="uk-UA"/>
              </w:rPr>
            </w:pPr>
          </w:p>
          <w:p w:rsidR="00AE3C65" w:rsidRDefault="00AE3C65">
            <w:pPr>
              <w:pStyle w:val="a5"/>
              <w:rPr>
                <w:sz w:val="24"/>
                <w:szCs w:val="24"/>
                <w:lang w:val="uk-UA"/>
              </w:rPr>
            </w:pPr>
            <w:r>
              <w:rPr>
                <w:sz w:val="24"/>
                <w:szCs w:val="24"/>
                <w:lang w:val="uk-UA"/>
              </w:rPr>
              <w:t>87</w:t>
            </w:r>
          </w:p>
          <w:p w:rsidR="00AE3C65" w:rsidRDefault="00AE3C65">
            <w:pPr>
              <w:pStyle w:val="a5"/>
              <w:rPr>
                <w:sz w:val="24"/>
                <w:szCs w:val="24"/>
                <w:lang w:val="uk-UA"/>
              </w:rPr>
            </w:pPr>
          </w:p>
          <w:p w:rsidR="00AE3C65" w:rsidRDefault="00AE3C65">
            <w:pPr>
              <w:pStyle w:val="a5"/>
              <w:rPr>
                <w:sz w:val="24"/>
                <w:szCs w:val="24"/>
                <w:lang w:val="uk-UA"/>
              </w:rPr>
            </w:pPr>
            <w:r>
              <w:rPr>
                <w:sz w:val="24"/>
                <w:szCs w:val="24"/>
                <w:lang w:val="uk-UA"/>
              </w:rPr>
              <w:t>87</w:t>
            </w:r>
          </w:p>
          <w:p w:rsidR="00AE3C65" w:rsidRDefault="00AE3C65">
            <w:pPr>
              <w:pStyle w:val="a5"/>
              <w:rPr>
                <w:sz w:val="24"/>
                <w:szCs w:val="24"/>
                <w:lang w:val="uk-UA"/>
              </w:rPr>
            </w:pPr>
          </w:p>
          <w:p w:rsidR="00AE3C65" w:rsidRDefault="00AE3C65">
            <w:pPr>
              <w:pStyle w:val="a5"/>
              <w:rPr>
                <w:sz w:val="24"/>
                <w:szCs w:val="24"/>
                <w:lang w:val="uk-UA"/>
              </w:rPr>
            </w:pPr>
            <w:r>
              <w:rPr>
                <w:sz w:val="24"/>
                <w:szCs w:val="24"/>
                <w:lang w:val="uk-UA"/>
              </w:rPr>
              <w:t>87</w:t>
            </w:r>
          </w:p>
          <w:p w:rsidR="00AE3C65" w:rsidRDefault="00AE3C65">
            <w:pPr>
              <w:pStyle w:val="a5"/>
              <w:rPr>
                <w:sz w:val="24"/>
                <w:szCs w:val="24"/>
                <w:lang w:val="uk-UA"/>
              </w:rPr>
            </w:pPr>
            <w:r>
              <w:rPr>
                <w:sz w:val="24"/>
                <w:szCs w:val="24"/>
                <w:lang w:val="uk-UA"/>
              </w:rPr>
              <w:t>87</w:t>
            </w:r>
          </w:p>
          <w:p w:rsidR="00AE3C65" w:rsidRDefault="00AE3C65">
            <w:pPr>
              <w:pStyle w:val="a5"/>
              <w:rPr>
                <w:sz w:val="24"/>
                <w:szCs w:val="24"/>
                <w:lang w:val="uk-UA"/>
              </w:rPr>
            </w:pPr>
          </w:p>
          <w:p w:rsidR="00AE3C65" w:rsidRDefault="00AE3C65">
            <w:pPr>
              <w:pStyle w:val="a5"/>
              <w:rPr>
                <w:sz w:val="24"/>
                <w:szCs w:val="24"/>
                <w:lang w:val="uk-UA"/>
              </w:rPr>
            </w:pPr>
            <w:r>
              <w:rPr>
                <w:sz w:val="24"/>
                <w:szCs w:val="24"/>
                <w:lang w:val="uk-UA"/>
              </w:rPr>
              <w:t>87</w:t>
            </w:r>
          </w:p>
        </w:tc>
        <w:tc>
          <w:tcPr>
            <w:tcW w:w="992" w:type="dxa"/>
          </w:tcPr>
          <w:p w:rsidR="00AE3C65" w:rsidRDefault="00AE3C65">
            <w:pPr>
              <w:pStyle w:val="a5"/>
              <w:rPr>
                <w:sz w:val="24"/>
                <w:szCs w:val="24"/>
                <w:lang w:val="uk-UA"/>
              </w:rPr>
            </w:pPr>
          </w:p>
          <w:p w:rsidR="00AE3C65" w:rsidRDefault="00AE3C65">
            <w:pPr>
              <w:pStyle w:val="a5"/>
              <w:rPr>
                <w:sz w:val="24"/>
                <w:szCs w:val="24"/>
                <w:lang w:val="uk-UA"/>
              </w:rPr>
            </w:pPr>
            <w:r>
              <w:rPr>
                <w:sz w:val="24"/>
                <w:szCs w:val="24"/>
                <w:lang w:val="uk-UA"/>
              </w:rPr>
              <w:t>51</w:t>
            </w:r>
          </w:p>
          <w:p w:rsidR="00AE3C65" w:rsidRDefault="00AE3C65">
            <w:pPr>
              <w:pStyle w:val="a5"/>
              <w:rPr>
                <w:sz w:val="24"/>
                <w:szCs w:val="24"/>
                <w:lang w:val="uk-UA"/>
              </w:rPr>
            </w:pPr>
          </w:p>
          <w:p w:rsidR="00AE3C65" w:rsidRDefault="00AE3C65">
            <w:pPr>
              <w:pStyle w:val="a5"/>
              <w:rPr>
                <w:sz w:val="24"/>
                <w:szCs w:val="24"/>
                <w:lang w:val="uk-UA"/>
              </w:rPr>
            </w:pPr>
            <w:r>
              <w:rPr>
                <w:sz w:val="24"/>
                <w:szCs w:val="24"/>
                <w:lang w:val="uk-UA"/>
              </w:rPr>
              <w:t>50</w:t>
            </w:r>
          </w:p>
          <w:p w:rsidR="00AE3C65" w:rsidRDefault="00AE3C65">
            <w:pPr>
              <w:pStyle w:val="a5"/>
              <w:rPr>
                <w:sz w:val="24"/>
                <w:szCs w:val="24"/>
                <w:lang w:val="uk-UA"/>
              </w:rPr>
            </w:pPr>
          </w:p>
          <w:p w:rsidR="00AE3C65" w:rsidRDefault="00AE3C65">
            <w:pPr>
              <w:pStyle w:val="a5"/>
              <w:rPr>
                <w:sz w:val="24"/>
                <w:szCs w:val="24"/>
                <w:lang w:val="uk-UA"/>
              </w:rPr>
            </w:pPr>
          </w:p>
          <w:p w:rsidR="00AE3C65" w:rsidRDefault="00AE3C65">
            <w:pPr>
              <w:pStyle w:val="a5"/>
              <w:rPr>
                <w:sz w:val="24"/>
                <w:szCs w:val="24"/>
                <w:lang w:val="uk-UA"/>
              </w:rPr>
            </w:pPr>
          </w:p>
          <w:p w:rsidR="00AE3C65" w:rsidRDefault="00AE3C65">
            <w:pPr>
              <w:pStyle w:val="a5"/>
              <w:rPr>
                <w:sz w:val="24"/>
                <w:szCs w:val="24"/>
                <w:lang w:val="uk-UA"/>
              </w:rPr>
            </w:pPr>
          </w:p>
          <w:p w:rsidR="00AE3C65" w:rsidRDefault="00AE3C65">
            <w:pPr>
              <w:pStyle w:val="a5"/>
              <w:rPr>
                <w:sz w:val="24"/>
                <w:szCs w:val="24"/>
                <w:lang w:val="uk-UA"/>
              </w:rPr>
            </w:pPr>
          </w:p>
          <w:p w:rsidR="00AE3C65" w:rsidRDefault="00AE3C65">
            <w:pPr>
              <w:pStyle w:val="a5"/>
              <w:rPr>
                <w:sz w:val="24"/>
                <w:szCs w:val="24"/>
                <w:lang w:val="uk-UA"/>
              </w:rPr>
            </w:pPr>
            <w:r>
              <w:rPr>
                <w:sz w:val="24"/>
                <w:szCs w:val="24"/>
                <w:lang w:val="uk-UA"/>
              </w:rPr>
              <w:t>05</w:t>
            </w:r>
          </w:p>
          <w:p w:rsidR="00AE3C65" w:rsidRDefault="00AE3C65">
            <w:pPr>
              <w:pStyle w:val="a5"/>
              <w:rPr>
                <w:sz w:val="24"/>
                <w:szCs w:val="24"/>
                <w:lang w:val="uk-UA"/>
              </w:rPr>
            </w:pPr>
          </w:p>
          <w:p w:rsidR="00AE3C65" w:rsidRDefault="00AE3C65">
            <w:pPr>
              <w:pStyle w:val="a5"/>
              <w:rPr>
                <w:sz w:val="24"/>
                <w:szCs w:val="24"/>
                <w:lang w:val="uk-UA"/>
              </w:rPr>
            </w:pPr>
            <w:r>
              <w:rPr>
                <w:sz w:val="24"/>
                <w:szCs w:val="24"/>
                <w:lang w:val="uk-UA"/>
              </w:rPr>
              <w:t>12</w:t>
            </w:r>
          </w:p>
          <w:p w:rsidR="00AE3C65" w:rsidRDefault="00AE3C65">
            <w:pPr>
              <w:pStyle w:val="a5"/>
              <w:rPr>
                <w:sz w:val="24"/>
                <w:szCs w:val="24"/>
                <w:lang w:val="uk-UA"/>
              </w:rPr>
            </w:pPr>
          </w:p>
          <w:p w:rsidR="00AE3C65" w:rsidRDefault="00AE3C65">
            <w:pPr>
              <w:pStyle w:val="a5"/>
              <w:rPr>
                <w:sz w:val="24"/>
                <w:szCs w:val="24"/>
                <w:lang w:val="uk-UA"/>
              </w:rPr>
            </w:pPr>
          </w:p>
          <w:p w:rsidR="00AE3C65" w:rsidRDefault="00AE3C65">
            <w:pPr>
              <w:pStyle w:val="a5"/>
              <w:rPr>
                <w:sz w:val="24"/>
                <w:szCs w:val="24"/>
                <w:lang w:val="uk-UA"/>
              </w:rPr>
            </w:pPr>
            <w:r>
              <w:rPr>
                <w:sz w:val="24"/>
                <w:szCs w:val="24"/>
                <w:lang w:val="uk-UA"/>
              </w:rPr>
              <w:t>69</w:t>
            </w:r>
          </w:p>
          <w:p w:rsidR="00AE3C65" w:rsidRDefault="00AE3C65">
            <w:pPr>
              <w:pStyle w:val="a5"/>
              <w:rPr>
                <w:sz w:val="24"/>
                <w:szCs w:val="24"/>
                <w:lang w:val="uk-UA"/>
              </w:rPr>
            </w:pPr>
          </w:p>
          <w:p w:rsidR="00AE3C65" w:rsidRDefault="00AE3C65">
            <w:pPr>
              <w:pStyle w:val="a5"/>
              <w:rPr>
                <w:sz w:val="24"/>
                <w:szCs w:val="24"/>
                <w:lang w:val="uk-UA"/>
              </w:rPr>
            </w:pPr>
            <w:r>
              <w:rPr>
                <w:sz w:val="24"/>
                <w:szCs w:val="24"/>
                <w:lang w:val="uk-UA"/>
              </w:rPr>
              <w:t>51</w:t>
            </w:r>
          </w:p>
          <w:p w:rsidR="00AE3C65" w:rsidRDefault="00AE3C65">
            <w:pPr>
              <w:pStyle w:val="a5"/>
              <w:rPr>
                <w:sz w:val="24"/>
                <w:szCs w:val="24"/>
                <w:lang w:val="uk-UA"/>
              </w:rPr>
            </w:pPr>
          </w:p>
          <w:p w:rsidR="00AE3C65" w:rsidRDefault="00AE3C65">
            <w:pPr>
              <w:pStyle w:val="a5"/>
              <w:rPr>
                <w:sz w:val="24"/>
                <w:szCs w:val="24"/>
                <w:lang w:val="uk-UA"/>
              </w:rPr>
            </w:pPr>
            <w:r>
              <w:rPr>
                <w:sz w:val="24"/>
                <w:szCs w:val="24"/>
                <w:lang w:val="uk-UA"/>
              </w:rPr>
              <w:t>51</w:t>
            </w:r>
          </w:p>
          <w:p w:rsidR="00AE3C65" w:rsidRDefault="00AE3C65">
            <w:pPr>
              <w:pStyle w:val="a5"/>
              <w:rPr>
                <w:sz w:val="24"/>
                <w:szCs w:val="24"/>
                <w:lang w:val="uk-UA"/>
              </w:rPr>
            </w:pPr>
            <w:r>
              <w:rPr>
                <w:sz w:val="24"/>
                <w:szCs w:val="24"/>
                <w:lang w:val="uk-UA"/>
              </w:rPr>
              <w:t>50</w:t>
            </w:r>
          </w:p>
          <w:p w:rsidR="00AE3C65" w:rsidRDefault="00AE3C65">
            <w:pPr>
              <w:pStyle w:val="a5"/>
              <w:rPr>
                <w:sz w:val="24"/>
                <w:szCs w:val="24"/>
                <w:lang w:val="uk-UA"/>
              </w:rPr>
            </w:pPr>
          </w:p>
          <w:p w:rsidR="00AE3C65" w:rsidRDefault="00AE3C65">
            <w:pPr>
              <w:pStyle w:val="a5"/>
              <w:rPr>
                <w:sz w:val="24"/>
                <w:szCs w:val="24"/>
                <w:lang w:val="uk-UA"/>
              </w:rPr>
            </w:pPr>
            <w:r>
              <w:rPr>
                <w:sz w:val="24"/>
                <w:szCs w:val="24"/>
                <w:lang w:val="uk-UA"/>
              </w:rPr>
              <w:t>46</w:t>
            </w:r>
          </w:p>
          <w:p w:rsidR="00AE3C65" w:rsidRDefault="00AE3C65">
            <w:pPr>
              <w:pStyle w:val="a5"/>
              <w:rPr>
                <w:sz w:val="24"/>
                <w:szCs w:val="24"/>
                <w:lang w:val="uk-UA"/>
              </w:rPr>
            </w:pPr>
          </w:p>
          <w:p w:rsidR="00AE3C65" w:rsidRDefault="00AE3C65">
            <w:pPr>
              <w:pStyle w:val="a5"/>
              <w:rPr>
                <w:sz w:val="24"/>
                <w:szCs w:val="24"/>
                <w:lang w:val="uk-UA"/>
              </w:rPr>
            </w:pPr>
            <w:r>
              <w:rPr>
                <w:sz w:val="24"/>
                <w:szCs w:val="24"/>
                <w:lang w:val="uk-UA"/>
              </w:rPr>
              <w:t>68</w:t>
            </w:r>
          </w:p>
          <w:p w:rsidR="00AE3C65" w:rsidRDefault="00AE3C65">
            <w:pPr>
              <w:pStyle w:val="a5"/>
              <w:rPr>
                <w:sz w:val="24"/>
                <w:szCs w:val="24"/>
                <w:lang w:val="uk-UA"/>
              </w:rPr>
            </w:pPr>
          </w:p>
          <w:p w:rsidR="00AE3C65" w:rsidRDefault="00AE3C65">
            <w:pPr>
              <w:pStyle w:val="a5"/>
              <w:rPr>
                <w:sz w:val="24"/>
                <w:szCs w:val="24"/>
                <w:lang w:val="uk-UA"/>
              </w:rPr>
            </w:pPr>
            <w:r>
              <w:rPr>
                <w:sz w:val="24"/>
                <w:szCs w:val="24"/>
                <w:lang w:val="uk-UA"/>
              </w:rPr>
              <w:t>76</w:t>
            </w:r>
          </w:p>
          <w:p w:rsidR="00AE3C65" w:rsidRDefault="00AE3C65">
            <w:pPr>
              <w:pStyle w:val="a5"/>
              <w:rPr>
                <w:sz w:val="24"/>
                <w:szCs w:val="24"/>
                <w:lang w:val="uk-UA"/>
              </w:rPr>
            </w:pPr>
            <w:r>
              <w:rPr>
                <w:sz w:val="24"/>
                <w:szCs w:val="24"/>
                <w:lang w:val="uk-UA"/>
              </w:rPr>
              <w:t>87/2</w:t>
            </w:r>
          </w:p>
          <w:p w:rsidR="00AE3C65" w:rsidRDefault="00AE3C65">
            <w:pPr>
              <w:pStyle w:val="a5"/>
              <w:rPr>
                <w:sz w:val="24"/>
                <w:szCs w:val="24"/>
                <w:lang w:val="uk-UA"/>
              </w:rPr>
            </w:pPr>
          </w:p>
          <w:p w:rsidR="00AE3C65" w:rsidRDefault="00AE3C65">
            <w:pPr>
              <w:pStyle w:val="a5"/>
              <w:rPr>
                <w:sz w:val="24"/>
                <w:szCs w:val="24"/>
                <w:lang w:val="uk-UA"/>
              </w:rPr>
            </w:pPr>
            <w:r>
              <w:rPr>
                <w:sz w:val="24"/>
                <w:szCs w:val="24"/>
                <w:lang w:val="uk-UA"/>
              </w:rPr>
              <w:t>88</w:t>
            </w:r>
          </w:p>
        </w:tc>
        <w:tc>
          <w:tcPr>
            <w:tcW w:w="1324" w:type="dxa"/>
          </w:tcPr>
          <w:p w:rsidR="00AE3C65" w:rsidRDefault="00AE3C65">
            <w:pPr>
              <w:pStyle w:val="a5"/>
              <w:rPr>
                <w:sz w:val="24"/>
                <w:szCs w:val="24"/>
                <w:lang w:val="uk-UA"/>
              </w:rPr>
            </w:pPr>
          </w:p>
          <w:p w:rsidR="00AE3C65" w:rsidRDefault="00AE3C65">
            <w:pPr>
              <w:pStyle w:val="a5"/>
              <w:rPr>
                <w:sz w:val="24"/>
                <w:szCs w:val="24"/>
                <w:lang w:val="uk-UA"/>
              </w:rPr>
            </w:pPr>
            <w:r>
              <w:rPr>
                <w:sz w:val="24"/>
                <w:szCs w:val="24"/>
                <w:lang w:val="uk-UA"/>
              </w:rPr>
              <w:t>3000</w:t>
            </w:r>
          </w:p>
          <w:p w:rsidR="00AE3C65" w:rsidRDefault="00AE3C65">
            <w:pPr>
              <w:pStyle w:val="a5"/>
              <w:rPr>
                <w:sz w:val="24"/>
                <w:szCs w:val="24"/>
                <w:lang w:val="uk-UA"/>
              </w:rPr>
            </w:pPr>
          </w:p>
          <w:p w:rsidR="00AE3C65" w:rsidRDefault="00AE3C65">
            <w:pPr>
              <w:pStyle w:val="a5"/>
              <w:rPr>
                <w:sz w:val="24"/>
                <w:szCs w:val="24"/>
                <w:lang w:val="uk-UA"/>
              </w:rPr>
            </w:pPr>
            <w:r>
              <w:rPr>
                <w:sz w:val="24"/>
                <w:szCs w:val="24"/>
                <w:lang w:val="uk-UA"/>
              </w:rPr>
              <w:t>1876</w:t>
            </w:r>
          </w:p>
          <w:p w:rsidR="00AE3C65" w:rsidRDefault="00AE3C65">
            <w:pPr>
              <w:pStyle w:val="a5"/>
              <w:rPr>
                <w:sz w:val="24"/>
                <w:szCs w:val="24"/>
                <w:lang w:val="uk-UA"/>
              </w:rPr>
            </w:pPr>
            <w:r>
              <w:rPr>
                <w:sz w:val="24"/>
                <w:szCs w:val="24"/>
                <w:lang w:val="uk-UA"/>
              </w:rPr>
              <w:t>4876</w:t>
            </w:r>
          </w:p>
          <w:p w:rsidR="00AE3C65" w:rsidRDefault="00AE3C65">
            <w:pPr>
              <w:pStyle w:val="a5"/>
              <w:rPr>
                <w:sz w:val="24"/>
                <w:szCs w:val="24"/>
                <w:lang w:val="uk-UA"/>
              </w:rPr>
            </w:pPr>
          </w:p>
          <w:p w:rsidR="00AE3C65" w:rsidRDefault="00AE3C65">
            <w:pPr>
              <w:pStyle w:val="a5"/>
              <w:rPr>
                <w:sz w:val="24"/>
                <w:szCs w:val="24"/>
                <w:lang w:val="uk-UA"/>
              </w:rPr>
            </w:pPr>
          </w:p>
          <w:p w:rsidR="00AE3C65" w:rsidRDefault="00AE3C65">
            <w:pPr>
              <w:pStyle w:val="a5"/>
              <w:rPr>
                <w:sz w:val="24"/>
                <w:szCs w:val="24"/>
                <w:lang w:val="uk-UA"/>
              </w:rPr>
            </w:pPr>
          </w:p>
          <w:p w:rsidR="00AE3C65" w:rsidRDefault="00AE3C65">
            <w:pPr>
              <w:pStyle w:val="a5"/>
              <w:rPr>
                <w:sz w:val="24"/>
                <w:szCs w:val="24"/>
                <w:lang w:val="uk-UA"/>
              </w:rPr>
            </w:pPr>
          </w:p>
          <w:p w:rsidR="00AE3C65" w:rsidRDefault="00AE3C65">
            <w:pPr>
              <w:pStyle w:val="a5"/>
              <w:rPr>
                <w:sz w:val="24"/>
                <w:szCs w:val="24"/>
                <w:lang w:val="uk-UA"/>
              </w:rPr>
            </w:pPr>
            <w:r>
              <w:rPr>
                <w:sz w:val="24"/>
                <w:szCs w:val="24"/>
                <w:lang w:val="uk-UA"/>
              </w:rPr>
              <w:t>346350</w:t>
            </w:r>
          </w:p>
          <w:p w:rsidR="00AE3C65" w:rsidRDefault="00AE3C65">
            <w:pPr>
              <w:pStyle w:val="a5"/>
              <w:rPr>
                <w:sz w:val="24"/>
                <w:szCs w:val="24"/>
                <w:lang w:val="uk-UA"/>
              </w:rPr>
            </w:pPr>
          </w:p>
          <w:p w:rsidR="00AE3C65" w:rsidRDefault="00AE3C65">
            <w:pPr>
              <w:pStyle w:val="a5"/>
              <w:rPr>
                <w:sz w:val="24"/>
                <w:szCs w:val="24"/>
                <w:lang w:val="uk-UA"/>
              </w:rPr>
            </w:pPr>
            <w:r>
              <w:rPr>
                <w:sz w:val="24"/>
                <w:szCs w:val="24"/>
                <w:lang w:val="uk-UA"/>
              </w:rPr>
              <w:t>4007</w:t>
            </w:r>
          </w:p>
          <w:p w:rsidR="00AE3C65" w:rsidRDefault="00AE3C65">
            <w:pPr>
              <w:pStyle w:val="a5"/>
              <w:rPr>
                <w:sz w:val="24"/>
                <w:szCs w:val="24"/>
                <w:lang w:val="uk-UA"/>
              </w:rPr>
            </w:pPr>
            <w:r>
              <w:rPr>
                <w:sz w:val="24"/>
                <w:szCs w:val="24"/>
                <w:lang w:val="uk-UA"/>
              </w:rPr>
              <w:t>350357</w:t>
            </w:r>
          </w:p>
          <w:p w:rsidR="00AE3C65" w:rsidRDefault="00AE3C65">
            <w:pPr>
              <w:pStyle w:val="a5"/>
              <w:rPr>
                <w:sz w:val="24"/>
                <w:szCs w:val="24"/>
                <w:lang w:val="uk-UA"/>
              </w:rPr>
            </w:pPr>
          </w:p>
          <w:p w:rsidR="00AE3C65" w:rsidRDefault="00AE3C65">
            <w:pPr>
              <w:pStyle w:val="a5"/>
              <w:rPr>
                <w:sz w:val="24"/>
                <w:szCs w:val="24"/>
                <w:lang w:val="uk-UA"/>
              </w:rPr>
            </w:pPr>
            <w:r>
              <w:rPr>
                <w:sz w:val="24"/>
                <w:szCs w:val="24"/>
                <w:lang w:val="uk-UA"/>
              </w:rPr>
              <w:t>239,62</w:t>
            </w:r>
          </w:p>
          <w:p w:rsidR="00AE3C65" w:rsidRDefault="00AE3C65">
            <w:pPr>
              <w:pStyle w:val="a5"/>
              <w:rPr>
                <w:sz w:val="24"/>
                <w:szCs w:val="24"/>
                <w:lang w:val="uk-UA"/>
              </w:rPr>
            </w:pPr>
          </w:p>
          <w:p w:rsidR="00AE3C65" w:rsidRDefault="00AE3C65">
            <w:pPr>
              <w:pStyle w:val="a5"/>
              <w:rPr>
                <w:sz w:val="24"/>
                <w:szCs w:val="24"/>
                <w:lang w:val="uk-UA"/>
              </w:rPr>
            </w:pPr>
            <w:r>
              <w:rPr>
                <w:sz w:val="24"/>
                <w:szCs w:val="24"/>
                <w:lang w:val="uk-UA"/>
              </w:rPr>
              <w:t>692</w:t>
            </w:r>
          </w:p>
          <w:p w:rsidR="00AE3C65" w:rsidRDefault="00AE3C65">
            <w:pPr>
              <w:pStyle w:val="a5"/>
              <w:rPr>
                <w:sz w:val="24"/>
                <w:szCs w:val="24"/>
                <w:lang w:val="uk-UA"/>
              </w:rPr>
            </w:pPr>
          </w:p>
          <w:p w:rsidR="00AE3C65" w:rsidRDefault="00AE3C65">
            <w:pPr>
              <w:pStyle w:val="a5"/>
              <w:rPr>
                <w:sz w:val="24"/>
                <w:szCs w:val="24"/>
                <w:lang w:val="uk-UA"/>
              </w:rPr>
            </w:pPr>
            <w:r>
              <w:rPr>
                <w:sz w:val="24"/>
                <w:szCs w:val="24"/>
                <w:lang w:val="uk-UA"/>
              </w:rPr>
              <w:t>10</w:t>
            </w:r>
          </w:p>
          <w:p w:rsidR="00AE3C65" w:rsidRDefault="00AE3C65">
            <w:pPr>
              <w:pStyle w:val="a5"/>
              <w:rPr>
                <w:sz w:val="24"/>
                <w:szCs w:val="24"/>
                <w:lang w:val="uk-UA"/>
              </w:rPr>
            </w:pPr>
            <w:r>
              <w:rPr>
                <w:sz w:val="24"/>
                <w:szCs w:val="24"/>
                <w:lang w:val="uk-UA"/>
              </w:rPr>
              <w:t>1433</w:t>
            </w:r>
          </w:p>
          <w:p w:rsidR="00AE3C65" w:rsidRDefault="00AE3C65">
            <w:pPr>
              <w:pStyle w:val="a5"/>
              <w:rPr>
                <w:sz w:val="24"/>
                <w:szCs w:val="24"/>
                <w:lang w:val="uk-UA"/>
              </w:rPr>
            </w:pPr>
          </w:p>
          <w:p w:rsidR="00AE3C65" w:rsidRDefault="00AE3C65">
            <w:pPr>
              <w:pStyle w:val="a5"/>
              <w:rPr>
                <w:sz w:val="24"/>
                <w:szCs w:val="24"/>
                <w:lang w:val="uk-UA"/>
              </w:rPr>
            </w:pPr>
            <w:r>
              <w:rPr>
                <w:sz w:val="24"/>
                <w:szCs w:val="24"/>
                <w:lang w:val="uk-UA"/>
              </w:rPr>
              <w:t>480,51</w:t>
            </w:r>
          </w:p>
          <w:p w:rsidR="00AE3C65" w:rsidRDefault="00AE3C65">
            <w:pPr>
              <w:pStyle w:val="a5"/>
              <w:rPr>
                <w:sz w:val="24"/>
                <w:szCs w:val="24"/>
                <w:lang w:val="uk-UA"/>
              </w:rPr>
            </w:pPr>
          </w:p>
          <w:p w:rsidR="00AE3C65" w:rsidRDefault="00AE3C65">
            <w:pPr>
              <w:pStyle w:val="a5"/>
              <w:rPr>
                <w:sz w:val="24"/>
                <w:szCs w:val="24"/>
                <w:lang w:val="uk-UA"/>
              </w:rPr>
            </w:pPr>
            <w:r>
              <w:rPr>
                <w:sz w:val="24"/>
                <w:szCs w:val="24"/>
                <w:lang w:val="uk-UA"/>
              </w:rPr>
              <w:t>325,18</w:t>
            </w:r>
          </w:p>
          <w:p w:rsidR="00AE3C65" w:rsidRDefault="00AE3C65">
            <w:pPr>
              <w:pStyle w:val="a5"/>
              <w:rPr>
                <w:sz w:val="24"/>
                <w:szCs w:val="24"/>
                <w:lang w:val="uk-UA"/>
              </w:rPr>
            </w:pPr>
          </w:p>
          <w:p w:rsidR="00AE3C65" w:rsidRDefault="00AE3C65">
            <w:pPr>
              <w:pStyle w:val="a5"/>
              <w:rPr>
                <w:sz w:val="24"/>
                <w:szCs w:val="24"/>
                <w:lang w:val="uk-UA"/>
              </w:rPr>
            </w:pPr>
            <w:r>
              <w:rPr>
                <w:sz w:val="24"/>
                <w:szCs w:val="24"/>
                <w:lang w:val="uk-UA"/>
              </w:rPr>
              <w:t>160,3</w:t>
            </w:r>
          </w:p>
          <w:p w:rsidR="00AE3C65" w:rsidRDefault="00AE3C65">
            <w:pPr>
              <w:pStyle w:val="a5"/>
              <w:rPr>
                <w:sz w:val="24"/>
                <w:szCs w:val="24"/>
                <w:lang w:val="uk-UA"/>
              </w:rPr>
            </w:pPr>
            <w:r>
              <w:rPr>
                <w:sz w:val="24"/>
                <w:szCs w:val="24"/>
                <w:lang w:val="uk-UA"/>
              </w:rPr>
              <w:t>281,28</w:t>
            </w:r>
          </w:p>
          <w:p w:rsidR="00AE3C65" w:rsidRDefault="00AE3C65">
            <w:pPr>
              <w:pStyle w:val="a5"/>
              <w:rPr>
                <w:sz w:val="24"/>
                <w:szCs w:val="24"/>
                <w:lang w:val="uk-UA"/>
              </w:rPr>
            </w:pPr>
          </w:p>
          <w:p w:rsidR="00AE3C65" w:rsidRDefault="00AE3C65">
            <w:pPr>
              <w:pStyle w:val="a5"/>
              <w:rPr>
                <w:sz w:val="24"/>
                <w:szCs w:val="24"/>
                <w:lang w:val="uk-UA"/>
              </w:rPr>
            </w:pPr>
            <w:r>
              <w:rPr>
                <w:sz w:val="24"/>
                <w:szCs w:val="24"/>
                <w:lang w:val="uk-UA"/>
              </w:rPr>
              <w:t>61</w:t>
            </w:r>
          </w:p>
          <w:p w:rsidR="00AE3C65" w:rsidRDefault="00AE3C65">
            <w:pPr>
              <w:pStyle w:val="a5"/>
              <w:rPr>
                <w:sz w:val="24"/>
                <w:szCs w:val="24"/>
                <w:lang w:val="uk-UA"/>
              </w:rPr>
            </w:pPr>
            <w:r>
              <w:rPr>
                <w:sz w:val="24"/>
                <w:szCs w:val="24"/>
                <w:lang w:val="uk-UA"/>
              </w:rPr>
              <w:t>398739</w:t>
            </w:r>
          </w:p>
        </w:tc>
      </w:tr>
    </w:tbl>
    <w:p w:rsidR="00AE3C65" w:rsidRDefault="00AE3C65">
      <w:pPr>
        <w:pStyle w:val="a5"/>
        <w:spacing w:line="360" w:lineRule="auto"/>
        <w:ind w:firstLine="1134"/>
        <w:jc w:val="both"/>
        <w:rPr>
          <w:sz w:val="28"/>
          <w:szCs w:val="28"/>
          <w:lang w:val="uk-UA"/>
        </w:rPr>
      </w:pPr>
    </w:p>
    <w:p w:rsidR="00AE3C65" w:rsidRDefault="00AE3C65">
      <w:pPr>
        <w:pStyle w:val="a5"/>
        <w:spacing w:line="360" w:lineRule="auto"/>
        <w:ind w:firstLine="1134"/>
        <w:jc w:val="both"/>
        <w:rPr>
          <w:sz w:val="28"/>
          <w:szCs w:val="28"/>
          <w:lang w:val="uk-UA"/>
        </w:rPr>
      </w:pPr>
    </w:p>
    <w:p w:rsidR="00AE3C65" w:rsidRDefault="00AE3C65">
      <w:pPr>
        <w:pStyle w:val="a5"/>
        <w:spacing w:line="360" w:lineRule="auto"/>
        <w:jc w:val="both"/>
        <w:rPr>
          <w:sz w:val="28"/>
          <w:szCs w:val="28"/>
          <w:lang w:val="uk-UA"/>
        </w:rPr>
      </w:pPr>
      <w:r>
        <w:rPr>
          <w:sz w:val="28"/>
          <w:szCs w:val="28"/>
          <w:lang w:val="uk-UA"/>
        </w:rPr>
        <w:t>До таких резервів можуть бути віднесені: резерв по оплаті відпусток, витрати на ремонт основних засобів, виробничих витрат на підготовчі роботи в зв’язку з сезонним характером виробництва, що є мійбутні витрати на оплату заохочень за вислугу років, за підсумками роботи за рік, та за інші цілі, передбачені законодавством (22, с.6).</w:t>
      </w:r>
    </w:p>
    <w:p w:rsidR="00AE3C65" w:rsidRDefault="00AE3C65">
      <w:pPr>
        <w:pStyle w:val="a5"/>
        <w:spacing w:line="360" w:lineRule="auto"/>
        <w:ind w:firstLine="1134"/>
        <w:jc w:val="both"/>
        <w:rPr>
          <w:sz w:val="28"/>
          <w:szCs w:val="28"/>
          <w:lang w:val="uk-UA"/>
        </w:rPr>
      </w:pPr>
      <w:r>
        <w:rPr>
          <w:sz w:val="28"/>
          <w:szCs w:val="28"/>
          <w:lang w:val="uk-UA"/>
        </w:rPr>
        <w:br w:type="page"/>
      </w:r>
      <w:r>
        <w:rPr>
          <w:sz w:val="28"/>
          <w:szCs w:val="28"/>
          <w:lang w:val="uk-UA"/>
        </w:rPr>
        <w:lastRenderedPageBreak/>
        <w:t>Статутними документами ЗАТ "ВПФ" передбачене утворення такого резерву і відкриті такі субрахунки:</w:t>
      </w:r>
    </w:p>
    <w:p w:rsidR="00AE3C65" w:rsidRDefault="00AE3C65">
      <w:pPr>
        <w:pStyle w:val="a5"/>
        <w:spacing w:line="360" w:lineRule="auto"/>
        <w:jc w:val="both"/>
        <w:rPr>
          <w:sz w:val="28"/>
          <w:szCs w:val="28"/>
          <w:lang w:val="uk-UA"/>
        </w:rPr>
      </w:pPr>
      <w:r>
        <w:rPr>
          <w:sz w:val="28"/>
          <w:szCs w:val="28"/>
          <w:lang w:val="uk-UA"/>
        </w:rPr>
        <w:t>89/1 – резерв по оплаті відпусток;</w:t>
      </w:r>
    </w:p>
    <w:p w:rsidR="00AE3C65" w:rsidRDefault="00AE3C65">
      <w:pPr>
        <w:pStyle w:val="a5"/>
        <w:spacing w:line="360" w:lineRule="auto"/>
        <w:ind w:left="1134" w:hanging="1134"/>
        <w:jc w:val="both"/>
        <w:rPr>
          <w:sz w:val="28"/>
          <w:szCs w:val="28"/>
          <w:lang w:val="uk-UA"/>
        </w:rPr>
      </w:pPr>
      <w:r>
        <w:rPr>
          <w:sz w:val="28"/>
          <w:szCs w:val="28"/>
          <w:lang w:val="uk-UA"/>
        </w:rPr>
        <w:t>89/2 – резерв витрат на ремонт основних засобів, що забезпечують безперебійну роботу виробничих цехів.</w:t>
      </w:r>
    </w:p>
    <w:p w:rsidR="00AE3C65" w:rsidRDefault="00AE3C65">
      <w:pPr>
        <w:pStyle w:val="a5"/>
        <w:spacing w:line="360" w:lineRule="auto"/>
        <w:ind w:firstLine="1134"/>
        <w:jc w:val="both"/>
        <w:rPr>
          <w:sz w:val="28"/>
          <w:szCs w:val="28"/>
          <w:lang w:val="uk-UA"/>
        </w:rPr>
      </w:pPr>
      <w:r>
        <w:rPr>
          <w:sz w:val="28"/>
          <w:szCs w:val="28"/>
          <w:lang w:val="uk-UA"/>
        </w:rPr>
        <w:t>На багатьох підприємствах суми, що нараховані по відпускам, включаються у витрати виробництва (дебет рахунків 20, 23, 25, 26, 29 і інші, кредит рахунку 70). Але вдіпустки даються членами трудового колективу протягом року нерівномірно, що може призвести до різних змін собівартості продукції. Щоб цього не трапилося, доцільно сформувати резерв по оплаті відпусток: Дт 20, 23, 25, 26, 29, 43 Кт 89/1, і відпускні суми нарахувати з утворенням резерву: Дт 89/1 Кт 70. Щомісячні відрахування в резерв оплати відпусток підприємства визначають самостійно, виходячи з річного фонду оплати праці (15%).</w:t>
      </w:r>
    </w:p>
    <w:p w:rsidR="00AE3C65" w:rsidRDefault="00AE3C65">
      <w:pPr>
        <w:pStyle w:val="a5"/>
        <w:spacing w:line="360" w:lineRule="auto"/>
        <w:ind w:firstLine="1134"/>
        <w:jc w:val="both"/>
        <w:rPr>
          <w:sz w:val="28"/>
          <w:szCs w:val="28"/>
          <w:lang w:val="uk-UA"/>
        </w:rPr>
      </w:pPr>
      <w:r>
        <w:rPr>
          <w:sz w:val="28"/>
          <w:szCs w:val="28"/>
          <w:lang w:val="uk-UA"/>
        </w:rPr>
        <w:t xml:space="preserve">Таким чином, протягом 1998 року 89 рахунок кореспондується з 70 рахунком: </w:t>
      </w:r>
    </w:p>
    <w:p w:rsidR="00AE3C65" w:rsidRDefault="00AE3C65">
      <w:pPr>
        <w:pStyle w:val="a5"/>
        <w:spacing w:line="360" w:lineRule="auto"/>
        <w:ind w:left="2880" w:firstLine="720"/>
        <w:jc w:val="both"/>
        <w:rPr>
          <w:sz w:val="28"/>
          <w:szCs w:val="28"/>
          <w:lang w:val="uk-UA"/>
        </w:rPr>
      </w:pPr>
      <w:r>
        <w:rPr>
          <w:sz w:val="28"/>
          <w:szCs w:val="28"/>
          <w:lang w:val="uk-UA"/>
        </w:rPr>
        <w:t xml:space="preserve">Дт. 89 Кт 70, </w:t>
      </w:r>
    </w:p>
    <w:p w:rsidR="00AE3C65" w:rsidRDefault="00AE3C65">
      <w:pPr>
        <w:pStyle w:val="a5"/>
        <w:spacing w:line="360" w:lineRule="auto"/>
        <w:jc w:val="both"/>
        <w:rPr>
          <w:sz w:val="28"/>
          <w:szCs w:val="28"/>
          <w:lang w:val="uk-UA"/>
        </w:rPr>
      </w:pPr>
      <w:r>
        <w:rPr>
          <w:sz w:val="28"/>
          <w:szCs w:val="28"/>
          <w:lang w:val="uk-UA"/>
        </w:rPr>
        <w:t xml:space="preserve">а також з 20, 23 рахунками: </w:t>
      </w:r>
    </w:p>
    <w:p w:rsidR="00AE3C65" w:rsidRDefault="00AE3C65">
      <w:pPr>
        <w:pStyle w:val="a5"/>
        <w:spacing w:line="360" w:lineRule="auto"/>
        <w:ind w:left="2880" w:firstLine="720"/>
        <w:jc w:val="both"/>
        <w:rPr>
          <w:sz w:val="28"/>
          <w:szCs w:val="28"/>
          <w:lang w:val="uk-UA"/>
        </w:rPr>
      </w:pPr>
      <w:r>
        <w:rPr>
          <w:sz w:val="28"/>
          <w:szCs w:val="28"/>
          <w:lang w:val="uk-UA"/>
        </w:rPr>
        <w:t>Дт 20, 23, Кт 89,</w:t>
      </w:r>
    </w:p>
    <w:p w:rsidR="00AE3C65" w:rsidRDefault="00AE3C65">
      <w:pPr>
        <w:pStyle w:val="a5"/>
        <w:spacing w:line="360" w:lineRule="auto"/>
        <w:jc w:val="both"/>
        <w:rPr>
          <w:sz w:val="28"/>
          <w:szCs w:val="28"/>
          <w:lang w:val="uk-UA"/>
        </w:rPr>
      </w:pPr>
      <w:r>
        <w:rPr>
          <w:sz w:val="28"/>
          <w:szCs w:val="28"/>
          <w:lang w:val="uk-UA"/>
        </w:rPr>
        <w:t>тому обороти по рахунку і проводки відображені тільки в "Головній книзі"  і в оборотному балансі (дод.      ), а інші форми обліку не ведуться на підприємстві. Залишок по фонду на кінець 1998 року склав 105000 гривень, а його перерахувань фонду резерва по оплаті відпусток. В табл. 2.6 приведені основні операції по 89 рахунку за грудень місяць 1998 року.</w:t>
      </w:r>
    </w:p>
    <w:p w:rsidR="00AE3C65" w:rsidRDefault="00AE3C65">
      <w:pPr>
        <w:pStyle w:val="a5"/>
        <w:spacing w:line="360" w:lineRule="auto"/>
        <w:ind w:firstLine="1276"/>
        <w:jc w:val="both"/>
        <w:rPr>
          <w:sz w:val="28"/>
          <w:szCs w:val="28"/>
          <w:lang w:val="uk-UA"/>
        </w:rPr>
      </w:pPr>
      <w:r>
        <w:rPr>
          <w:sz w:val="28"/>
          <w:szCs w:val="28"/>
          <w:lang w:val="uk-UA"/>
        </w:rPr>
        <w:t>У процессі створення облікової політики на майбутній рік ЗАТ "ВПІ" вважає недоцільним утворення цоьго резерву, тоді його залишки за станом на 31 грудня списують на прибуток:</w:t>
      </w:r>
    </w:p>
    <w:p w:rsidR="00AE3C65" w:rsidRDefault="00AE3C65">
      <w:pPr>
        <w:pStyle w:val="a5"/>
        <w:spacing w:line="360" w:lineRule="auto"/>
        <w:ind w:left="2880" w:firstLine="720"/>
        <w:jc w:val="both"/>
        <w:rPr>
          <w:sz w:val="28"/>
          <w:szCs w:val="28"/>
          <w:lang w:val="uk-UA"/>
        </w:rPr>
      </w:pPr>
      <w:r>
        <w:rPr>
          <w:sz w:val="28"/>
          <w:szCs w:val="28"/>
          <w:lang w:val="uk-UA"/>
        </w:rPr>
        <w:t>Дт 89/1</w:t>
      </w:r>
      <w:r>
        <w:rPr>
          <w:sz w:val="28"/>
          <w:szCs w:val="28"/>
          <w:lang w:val="uk-UA"/>
        </w:rPr>
        <w:tab/>
        <w:t>Кт 80</w:t>
      </w:r>
    </w:p>
    <w:p w:rsidR="00AE3C65" w:rsidRDefault="00AE3C65">
      <w:pPr>
        <w:pStyle w:val="a5"/>
        <w:spacing w:line="360" w:lineRule="auto"/>
        <w:jc w:val="both"/>
        <w:rPr>
          <w:sz w:val="28"/>
          <w:szCs w:val="28"/>
          <w:lang w:val="uk-UA"/>
        </w:rPr>
      </w:pPr>
    </w:p>
    <w:p w:rsidR="00AE3C65" w:rsidRDefault="00AE3C65">
      <w:pPr>
        <w:pStyle w:val="a5"/>
        <w:spacing w:line="360" w:lineRule="auto"/>
        <w:jc w:val="both"/>
        <w:rPr>
          <w:sz w:val="28"/>
          <w:szCs w:val="28"/>
          <w:lang w:val="uk-UA"/>
        </w:rPr>
      </w:pPr>
    </w:p>
    <w:p w:rsidR="00AE3C65" w:rsidRDefault="00AE3C65">
      <w:pPr>
        <w:pStyle w:val="a5"/>
        <w:spacing w:line="360" w:lineRule="auto"/>
        <w:jc w:val="right"/>
        <w:rPr>
          <w:sz w:val="28"/>
          <w:szCs w:val="28"/>
          <w:lang w:val="uk-UA"/>
        </w:rPr>
      </w:pPr>
      <w:r>
        <w:rPr>
          <w:sz w:val="28"/>
          <w:szCs w:val="28"/>
          <w:lang w:val="uk-UA"/>
        </w:rPr>
        <w:lastRenderedPageBreak/>
        <w:t>Таблиця 2.6</w:t>
      </w:r>
    </w:p>
    <w:p w:rsidR="00AE3C65" w:rsidRDefault="00AE3C65">
      <w:pPr>
        <w:pStyle w:val="a5"/>
        <w:spacing w:line="360" w:lineRule="auto"/>
        <w:rPr>
          <w:sz w:val="28"/>
          <w:szCs w:val="28"/>
          <w:lang w:val="uk-UA"/>
        </w:rPr>
      </w:pPr>
    </w:p>
    <w:p w:rsidR="00AE3C65" w:rsidRDefault="00AE3C65">
      <w:pPr>
        <w:pStyle w:val="a5"/>
        <w:spacing w:line="360" w:lineRule="auto"/>
        <w:rPr>
          <w:sz w:val="28"/>
          <w:szCs w:val="28"/>
          <w:lang w:val="uk-UA"/>
        </w:rPr>
      </w:pPr>
      <w:r>
        <w:rPr>
          <w:sz w:val="28"/>
          <w:szCs w:val="28"/>
          <w:lang w:val="uk-UA"/>
        </w:rPr>
        <w:t>Основні операції по рахунку 89 за грудень 1998 року</w:t>
      </w:r>
    </w:p>
    <w:p w:rsidR="00AE3C65" w:rsidRDefault="00AE3C65">
      <w:pPr>
        <w:pStyle w:val="a5"/>
        <w:spacing w:line="360" w:lineRule="auto"/>
        <w:rPr>
          <w:sz w:val="28"/>
          <w:szCs w:val="28"/>
          <w:lang w:val="uk-UA"/>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1"/>
        <w:gridCol w:w="993"/>
        <w:gridCol w:w="992"/>
        <w:gridCol w:w="1324"/>
      </w:tblGrid>
      <w:tr w:rsidR="00AE3C65">
        <w:tc>
          <w:tcPr>
            <w:tcW w:w="5211" w:type="dxa"/>
            <w:vAlign w:val="center"/>
          </w:tcPr>
          <w:p w:rsidR="00AE3C65" w:rsidRDefault="00AE3C65">
            <w:pPr>
              <w:pStyle w:val="a5"/>
              <w:rPr>
                <w:sz w:val="24"/>
                <w:szCs w:val="24"/>
                <w:lang w:val="uk-UA"/>
              </w:rPr>
            </w:pPr>
            <w:r>
              <w:rPr>
                <w:sz w:val="24"/>
                <w:szCs w:val="24"/>
                <w:lang w:val="uk-UA"/>
              </w:rPr>
              <w:t>Зміст операції</w:t>
            </w:r>
          </w:p>
        </w:tc>
        <w:tc>
          <w:tcPr>
            <w:tcW w:w="993" w:type="dxa"/>
            <w:vAlign w:val="center"/>
          </w:tcPr>
          <w:p w:rsidR="00AE3C65" w:rsidRDefault="00AE3C65">
            <w:pPr>
              <w:pStyle w:val="a5"/>
              <w:rPr>
                <w:sz w:val="24"/>
                <w:szCs w:val="24"/>
                <w:lang w:val="uk-UA"/>
              </w:rPr>
            </w:pPr>
            <w:r>
              <w:rPr>
                <w:sz w:val="24"/>
                <w:szCs w:val="24"/>
                <w:lang w:val="uk-UA"/>
              </w:rPr>
              <w:t>Дт</w:t>
            </w:r>
          </w:p>
        </w:tc>
        <w:tc>
          <w:tcPr>
            <w:tcW w:w="992" w:type="dxa"/>
            <w:vAlign w:val="center"/>
          </w:tcPr>
          <w:p w:rsidR="00AE3C65" w:rsidRDefault="00AE3C65">
            <w:pPr>
              <w:pStyle w:val="a5"/>
              <w:rPr>
                <w:sz w:val="24"/>
                <w:szCs w:val="24"/>
                <w:lang w:val="uk-UA"/>
              </w:rPr>
            </w:pPr>
            <w:r>
              <w:rPr>
                <w:sz w:val="24"/>
                <w:szCs w:val="24"/>
                <w:lang w:val="uk-UA"/>
              </w:rPr>
              <w:t>Кт</w:t>
            </w:r>
          </w:p>
        </w:tc>
        <w:tc>
          <w:tcPr>
            <w:tcW w:w="1324" w:type="dxa"/>
          </w:tcPr>
          <w:p w:rsidR="00AE3C65" w:rsidRDefault="00AE3C65">
            <w:pPr>
              <w:pStyle w:val="a5"/>
              <w:rPr>
                <w:sz w:val="24"/>
                <w:szCs w:val="24"/>
                <w:lang w:val="uk-UA"/>
              </w:rPr>
            </w:pPr>
            <w:r>
              <w:rPr>
                <w:sz w:val="24"/>
                <w:szCs w:val="24"/>
                <w:lang w:val="uk-UA"/>
              </w:rPr>
              <w:t>Сума</w:t>
            </w:r>
          </w:p>
          <w:p w:rsidR="00AE3C65" w:rsidRDefault="00AE3C65">
            <w:pPr>
              <w:pStyle w:val="a5"/>
              <w:rPr>
                <w:sz w:val="24"/>
                <w:szCs w:val="24"/>
                <w:lang w:val="uk-UA"/>
              </w:rPr>
            </w:pPr>
            <w:r>
              <w:rPr>
                <w:sz w:val="24"/>
                <w:szCs w:val="24"/>
                <w:lang w:val="uk-UA"/>
              </w:rPr>
              <w:t>(грн.)</w:t>
            </w:r>
          </w:p>
          <w:p w:rsidR="00AE3C65" w:rsidRDefault="00AE3C65">
            <w:pPr>
              <w:pStyle w:val="a5"/>
              <w:rPr>
                <w:sz w:val="24"/>
                <w:szCs w:val="24"/>
                <w:lang w:val="uk-UA"/>
              </w:rPr>
            </w:pPr>
            <w:r>
              <w:rPr>
                <w:sz w:val="24"/>
                <w:szCs w:val="24"/>
                <w:lang w:val="uk-UA"/>
              </w:rPr>
              <w:t>(дод.    )</w:t>
            </w:r>
          </w:p>
        </w:tc>
      </w:tr>
      <w:tr w:rsidR="00AE3C65">
        <w:tc>
          <w:tcPr>
            <w:tcW w:w="5211" w:type="dxa"/>
            <w:vAlign w:val="center"/>
          </w:tcPr>
          <w:p w:rsidR="00AE3C65" w:rsidRDefault="00AE3C65">
            <w:pPr>
              <w:pStyle w:val="a5"/>
              <w:numPr>
                <w:ilvl w:val="0"/>
                <w:numId w:val="9"/>
              </w:numPr>
              <w:jc w:val="both"/>
              <w:rPr>
                <w:sz w:val="24"/>
                <w:szCs w:val="24"/>
                <w:lang w:val="uk-UA"/>
              </w:rPr>
            </w:pPr>
            <w:r>
              <w:rPr>
                <w:sz w:val="24"/>
                <w:szCs w:val="24"/>
                <w:lang w:val="uk-UA"/>
              </w:rPr>
              <w:t>Проведено відрахування в резерв майбутніх витрат і платежів, що відносяться до витрат:</w:t>
            </w:r>
          </w:p>
          <w:p w:rsidR="00AE3C65" w:rsidRDefault="00AE3C65">
            <w:pPr>
              <w:pStyle w:val="a5"/>
              <w:numPr>
                <w:ilvl w:val="0"/>
                <w:numId w:val="9"/>
              </w:numPr>
              <w:jc w:val="both"/>
              <w:rPr>
                <w:sz w:val="24"/>
                <w:szCs w:val="24"/>
                <w:lang w:val="uk-UA"/>
              </w:rPr>
            </w:pPr>
            <w:r>
              <w:rPr>
                <w:sz w:val="24"/>
                <w:szCs w:val="24"/>
                <w:lang w:val="uk-UA"/>
              </w:rPr>
              <w:t>Використано на оплату відпусток робочим підприємства:</w:t>
            </w:r>
          </w:p>
          <w:p w:rsidR="00AE3C65" w:rsidRDefault="00AE3C65">
            <w:pPr>
              <w:pStyle w:val="a5"/>
              <w:numPr>
                <w:ilvl w:val="0"/>
                <w:numId w:val="9"/>
              </w:numPr>
              <w:jc w:val="both"/>
              <w:rPr>
                <w:sz w:val="24"/>
                <w:szCs w:val="24"/>
                <w:lang w:val="uk-UA"/>
              </w:rPr>
            </w:pPr>
            <w:r>
              <w:rPr>
                <w:sz w:val="24"/>
                <w:szCs w:val="24"/>
                <w:lang w:val="uk-UA"/>
              </w:rPr>
              <w:t>Проведено відрахування в бюджет із зарплати:</w:t>
            </w:r>
          </w:p>
          <w:p w:rsidR="00AE3C65" w:rsidRDefault="00AE3C65">
            <w:pPr>
              <w:pStyle w:val="a5"/>
              <w:numPr>
                <w:ilvl w:val="0"/>
                <w:numId w:val="9"/>
              </w:numPr>
              <w:jc w:val="both"/>
              <w:rPr>
                <w:sz w:val="24"/>
                <w:szCs w:val="24"/>
                <w:lang w:val="uk-UA"/>
              </w:rPr>
            </w:pPr>
            <w:r>
              <w:rPr>
                <w:sz w:val="24"/>
                <w:szCs w:val="24"/>
                <w:lang w:val="uk-UA"/>
              </w:rPr>
              <w:t>Проведено відрахування у фонд соціального страхування:</w:t>
            </w:r>
          </w:p>
          <w:p w:rsidR="00AE3C65" w:rsidRDefault="00AE3C65">
            <w:pPr>
              <w:pStyle w:val="a5"/>
              <w:numPr>
                <w:ilvl w:val="0"/>
                <w:numId w:val="9"/>
              </w:numPr>
              <w:jc w:val="both"/>
              <w:rPr>
                <w:sz w:val="24"/>
                <w:szCs w:val="24"/>
                <w:lang w:val="uk-UA"/>
              </w:rPr>
            </w:pPr>
            <w:r>
              <w:rPr>
                <w:sz w:val="24"/>
                <w:szCs w:val="24"/>
                <w:lang w:val="uk-UA"/>
              </w:rPr>
              <w:t xml:space="preserve">Списання сум резерва на прибуток </w:t>
            </w:r>
            <w:r>
              <w:rPr>
                <w:sz w:val="24"/>
                <w:szCs w:val="24"/>
                <w:lang w:val="uk-UA"/>
              </w:rPr>
              <w:br/>
              <w:t>(с 1.01.99)</w:t>
            </w:r>
          </w:p>
        </w:tc>
        <w:tc>
          <w:tcPr>
            <w:tcW w:w="993" w:type="dxa"/>
          </w:tcPr>
          <w:p w:rsidR="00AE3C65" w:rsidRDefault="00AE3C65">
            <w:pPr>
              <w:pStyle w:val="a5"/>
              <w:rPr>
                <w:sz w:val="24"/>
                <w:szCs w:val="24"/>
                <w:lang w:val="uk-UA"/>
              </w:rPr>
            </w:pPr>
            <w:r>
              <w:rPr>
                <w:sz w:val="24"/>
                <w:szCs w:val="24"/>
                <w:lang w:val="uk-UA"/>
              </w:rPr>
              <w:t>20</w:t>
            </w:r>
          </w:p>
          <w:p w:rsidR="00AE3C65" w:rsidRDefault="00AE3C65">
            <w:pPr>
              <w:pStyle w:val="a5"/>
              <w:rPr>
                <w:sz w:val="24"/>
                <w:szCs w:val="24"/>
                <w:lang w:val="uk-UA"/>
              </w:rPr>
            </w:pPr>
            <w:r>
              <w:rPr>
                <w:sz w:val="24"/>
                <w:szCs w:val="24"/>
                <w:lang w:val="uk-UA"/>
              </w:rPr>
              <w:t>23</w:t>
            </w:r>
          </w:p>
          <w:p w:rsidR="00AE3C65" w:rsidRDefault="00AE3C65">
            <w:pPr>
              <w:pStyle w:val="a5"/>
              <w:rPr>
                <w:sz w:val="24"/>
                <w:szCs w:val="24"/>
                <w:lang w:val="uk-UA"/>
              </w:rPr>
            </w:pPr>
          </w:p>
          <w:p w:rsidR="00AE3C65" w:rsidRDefault="00AE3C65">
            <w:pPr>
              <w:pStyle w:val="a5"/>
              <w:rPr>
                <w:sz w:val="24"/>
                <w:szCs w:val="24"/>
                <w:lang w:val="uk-UA"/>
              </w:rPr>
            </w:pPr>
            <w:r>
              <w:rPr>
                <w:sz w:val="24"/>
                <w:szCs w:val="24"/>
                <w:lang w:val="uk-UA"/>
              </w:rPr>
              <w:t>89/1</w:t>
            </w:r>
          </w:p>
          <w:p w:rsidR="00AE3C65" w:rsidRDefault="00AE3C65">
            <w:pPr>
              <w:pStyle w:val="a5"/>
              <w:rPr>
                <w:sz w:val="24"/>
                <w:szCs w:val="24"/>
                <w:lang w:val="uk-UA"/>
              </w:rPr>
            </w:pPr>
          </w:p>
          <w:p w:rsidR="00AE3C65" w:rsidRDefault="00AE3C65">
            <w:pPr>
              <w:pStyle w:val="a5"/>
              <w:rPr>
                <w:sz w:val="24"/>
                <w:szCs w:val="24"/>
                <w:lang w:val="uk-UA"/>
              </w:rPr>
            </w:pPr>
            <w:r>
              <w:rPr>
                <w:sz w:val="24"/>
                <w:szCs w:val="24"/>
                <w:lang w:val="uk-UA"/>
              </w:rPr>
              <w:t>89</w:t>
            </w:r>
          </w:p>
          <w:p w:rsidR="00AE3C65" w:rsidRDefault="00AE3C65">
            <w:pPr>
              <w:pStyle w:val="a5"/>
              <w:rPr>
                <w:sz w:val="24"/>
                <w:szCs w:val="24"/>
                <w:lang w:val="uk-UA"/>
              </w:rPr>
            </w:pPr>
          </w:p>
          <w:p w:rsidR="00AE3C65" w:rsidRDefault="00AE3C65">
            <w:pPr>
              <w:pStyle w:val="a5"/>
              <w:rPr>
                <w:sz w:val="24"/>
                <w:szCs w:val="24"/>
                <w:lang w:val="uk-UA"/>
              </w:rPr>
            </w:pPr>
            <w:r>
              <w:rPr>
                <w:sz w:val="24"/>
                <w:szCs w:val="24"/>
                <w:lang w:val="uk-UA"/>
              </w:rPr>
              <w:t>89</w:t>
            </w:r>
          </w:p>
          <w:p w:rsidR="00AE3C65" w:rsidRDefault="00AE3C65">
            <w:pPr>
              <w:pStyle w:val="a5"/>
              <w:rPr>
                <w:sz w:val="24"/>
                <w:szCs w:val="24"/>
                <w:lang w:val="uk-UA"/>
              </w:rPr>
            </w:pPr>
          </w:p>
          <w:p w:rsidR="00AE3C65" w:rsidRDefault="00AE3C65">
            <w:pPr>
              <w:pStyle w:val="a5"/>
              <w:rPr>
                <w:sz w:val="24"/>
                <w:szCs w:val="24"/>
                <w:lang w:val="uk-UA"/>
              </w:rPr>
            </w:pPr>
            <w:r>
              <w:rPr>
                <w:sz w:val="24"/>
                <w:szCs w:val="24"/>
                <w:lang w:val="uk-UA"/>
              </w:rPr>
              <w:t>89</w:t>
            </w:r>
          </w:p>
        </w:tc>
        <w:tc>
          <w:tcPr>
            <w:tcW w:w="992" w:type="dxa"/>
          </w:tcPr>
          <w:p w:rsidR="00AE3C65" w:rsidRDefault="00AE3C65">
            <w:pPr>
              <w:pStyle w:val="a5"/>
              <w:rPr>
                <w:sz w:val="24"/>
                <w:szCs w:val="24"/>
                <w:lang w:val="uk-UA"/>
              </w:rPr>
            </w:pPr>
          </w:p>
          <w:p w:rsidR="00AE3C65" w:rsidRDefault="00AE3C65">
            <w:pPr>
              <w:pStyle w:val="a5"/>
              <w:rPr>
                <w:sz w:val="24"/>
                <w:szCs w:val="24"/>
                <w:lang w:val="uk-UA"/>
              </w:rPr>
            </w:pPr>
            <w:r>
              <w:rPr>
                <w:sz w:val="24"/>
                <w:szCs w:val="24"/>
                <w:lang w:val="uk-UA"/>
              </w:rPr>
              <w:t>89/1</w:t>
            </w:r>
          </w:p>
          <w:p w:rsidR="00AE3C65" w:rsidRDefault="00AE3C65">
            <w:pPr>
              <w:pStyle w:val="a5"/>
              <w:rPr>
                <w:sz w:val="24"/>
                <w:szCs w:val="24"/>
                <w:lang w:val="uk-UA"/>
              </w:rPr>
            </w:pPr>
          </w:p>
          <w:p w:rsidR="00AE3C65" w:rsidRDefault="00AE3C65">
            <w:pPr>
              <w:pStyle w:val="a5"/>
              <w:rPr>
                <w:sz w:val="24"/>
                <w:szCs w:val="24"/>
                <w:lang w:val="uk-UA"/>
              </w:rPr>
            </w:pPr>
            <w:r>
              <w:rPr>
                <w:sz w:val="24"/>
                <w:szCs w:val="24"/>
                <w:lang w:val="uk-UA"/>
              </w:rPr>
              <w:t>70</w:t>
            </w:r>
          </w:p>
          <w:p w:rsidR="00AE3C65" w:rsidRDefault="00AE3C65">
            <w:pPr>
              <w:pStyle w:val="a5"/>
              <w:rPr>
                <w:sz w:val="24"/>
                <w:szCs w:val="24"/>
                <w:lang w:val="uk-UA"/>
              </w:rPr>
            </w:pPr>
          </w:p>
          <w:p w:rsidR="00AE3C65" w:rsidRDefault="00AE3C65">
            <w:pPr>
              <w:pStyle w:val="a5"/>
              <w:rPr>
                <w:sz w:val="24"/>
                <w:szCs w:val="24"/>
                <w:lang w:val="uk-UA"/>
              </w:rPr>
            </w:pPr>
            <w:r>
              <w:rPr>
                <w:sz w:val="24"/>
                <w:szCs w:val="24"/>
                <w:lang w:val="uk-UA"/>
              </w:rPr>
              <w:t>68</w:t>
            </w:r>
          </w:p>
          <w:p w:rsidR="00AE3C65" w:rsidRDefault="00AE3C65">
            <w:pPr>
              <w:pStyle w:val="a5"/>
              <w:rPr>
                <w:sz w:val="24"/>
                <w:szCs w:val="24"/>
                <w:lang w:val="uk-UA"/>
              </w:rPr>
            </w:pPr>
          </w:p>
          <w:p w:rsidR="00AE3C65" w:rsidRDefault="00AE3C65">
            <w:pPr>
              <w:pStyle w:val="a5"/>
              <w:rPr>
                <w:sz w:val="24"/>
                <w:szCs w:val="24"/>
                <w:lang w:val="uk-UA"/>
              </w:rPr>
            </w:pPr>
            <w:r>
              <w:rPr>
                <w:sz w:val="24"/>
                <w:szCs w:val="24"/>
                <w:lang w:val="uk-UA"/>
              </w:rPr>
              <w:t>69</w:t>
            </w:r>
          </w:p>
          <w:p w:rsidR="00AE3C65" w:rsidRDefault="00AE3C65">
            <w:pPr>
              <w:pStyle w:val="a5"/>
              <w:rPr>
                <w:sz w:val="24"/>
                <w:szCs w:val="24"/>
                <w:lang w:val="uk-UA"/>
              </w:rPr>
            </w:pPr>
          </w:p>
          <w:p w:rsidR="00AE3C65" w:rsidRDefault="00AE3C65">
            <w:pPr>
              <w:pStyle w:val="a5"/>
              <w:rPr>
                <w:sz w:val="24"/>
                <w:szCs w:val="24"/>
                <w:lang w:val="uk-UA"/>
              </w:rPr>
            </w:pPr>
            <w:r>
              <w:rPr>
                <w:sz w:val="24"/>
                <w:szCs w:val="24"/>
                <w:lang w:val="uk-UA"/>
              </w:rPr>
              <w:t>80</w:t>
            </w:r>
          </w:p>
        </w:tc>
        <w:tc>
          <w:tcPr>
            <w:tcW w:w="1324" w:type="dxa"/>
          </w:tcPr>
          <w:p w:rsidR="00AE3C65" w:rsidRDefault="00AE3C65">
            <w:pPr>
              <w:pStyle w:val="a5"/>
              <w:rPr>
                <w:sz w:val="24"/>
                <w:szCs w:val="24"/>
                <w:lang w:val="uk-UA"/>
              </w:rPr>
            </w:pPr>
          </w:p>
          <w:p w:rsidR="00AE3C65" w:rsidRDefault="00AE3C65">
            <w:pPr>
              <w:pStyle w:val="a5"/>
              <w:rPr>
                <w:sz w:val="24"/>
                <w:szCs w:val="24"/>
                <w:lang w:val="uk-UA"/>
              </w:rPr>
            </w:pPr>
            <w:r>
              <w:rPr>
                <w:sz w:val="24"/>
                <w:szCs w:val="24"/>
                <w:lang w:val="uk-UA"/>
              </w:rPr>
              <w:t>5613,15</w:t>
            </w:r>
          </w:p>
          <w:p w:rsidR="00AE3C65" w:rsidRDefault="00AE3C65">
            <w:pPr>
              <w:pStyle w:val="a5"/>
              <w:rPr>
                <w:sz w:val="24"/>
                <w:szCs w:val="24"/>
                <w:lang w:val="uk-UA"/>
              </w:rPr>
            </w:pPr>
          </w:p>
          <w:p w:rsidR="00AE3C65" w:rsidRDefault="00AE3C65">
            <w:pPr>
              <w:pStyle w:val="a5"/>
              <w:rPr>
                <w:sz w:val="24"/>
                <w:szCs w:val="24"/>
                <w:lang w:val="uk-UA"/>
              </w:rPr>
            </w:pPr>
            <w:r>
              <w:rPr>
                <w:sz w:val="24"/>
                <w:szCs w:val="24"/>
                <w:lang w:val="uk-UA"/>
              </w:rPr>
              <w:t>244,81</w:t>
            </w:r>
          </w:p>
          <w:p w:rsidR="00AE3C65" w:rsidRDefault="00AE3C65">
            <w:pPr>
              <w:pStyle w:val="a5"/>
              <w:rPr>
                <w:sz w:val="24"/>
                <w:szCs w:val="24"/>
                <w:lang w:val="uk-UA"/>
              </w:rPr>
            </w:pPr>
          </w:p>
          <w:p w:rsidR="00AE3C65" w:rsidRDefault="00AE3C65">
            <w:pPr>
              <w:pStyle w:val="a5"/>
              <w:rPr>
                <w:sz w:val="24"/>
                <w:szCs w:val="24"/>
                <w:lang w:val="uk-UA"/>
              </w:rPr>
            </w:pPr>
            <w:r>
              <w:rPr>
                <w:sz w:val="24"/>
                <w:szCs w:val="24"/>
                <w:lang w:val="uk-UA"/>
              </w:rPr>
              <w:t>13,5</w:t>
            </w:r>
          </w:p>
          <w:p w:rsidR="00AE3C65" w:rsidRDefault="00AE3C65">
            <w:pPr>
              <w:pStyle w:val="a5"/>
              <w:rPr>
                <w:sz w:val="24"/>
                <w:szCs w:val="24"/>
                <w:lang w:val="uk-UA"/>
              </w:rPr>
            </w:pPr>
          </w:p>
          <w:p w:rsidR="00AE3C65" w:rsidRDefault="00AE3C65">
            <w:pPr>
              <w:pStyle w:val="a5"/>
              <w:rPr>
                <w:sz w:val="24"/>
                <w:szCs w:val="24"/>
                <w:lang w:val="uk-UA"/>
              </w:rPr>
            </w:pPr>
            <w:r>
              <w:rPr>
                <w:sz w:val="24"/>
                <w:szCs w:val="24"/>
                <w:lang w:val="uk-UA"/>
              </w:rPr>
              <w:t>78,3</w:t>
            </w:r>
          </w:p>
          <w:p w:rsidR="00AE3C65" w:rsidRDefault="00AE3C65">
            <w:pPr>
              <w:pStyle w:val="a5"/>
              <w:rPr>
                <w:sz w:val="24"/>
                <w:szCs w:val="24"/>
                <w:lang w:val="uk-UA"/>
              </w:rPr>
            </w:pPr>
          </w:p>
          <w:p w:rsidR="00AE3C65" w:rsidRDefault="00AE3C65">
            <w:pPr>
              <w:pStyle w:val="a5"/>
              <w:rPr>
                <w:sz w:val="24"/>
                <w:szCs w:val="24"/>
                <w:lang w:val="uk-UA"/>
              </w:rPr>
            </w:pPr>
            <w:r>
              <w:rPr>
                <w:sz w:val="24"/>
                <w:szCs w:val="24"/>
                <w:lang w:val="uk-UA"/>
              </w:rPr>
              <w:t>104403,71</w:t>
            </w:r>
          </w:p>
        </w:tc>
      </w:tr>
    </w:tbl>
    <w:p w:rsidR="00AE3C65" w:rsidRDefault="00AE3C65">
      <w:pPr>
        <w:pStyle w:val="a5"/>
        <w:spacing w:line="360" w:lineRule="auto"/>
        <w:rPr>
          <w:sz w:val="28"/>
          <w:szCs w:val="28"/>
          <w:lang w:val="uk-UA"/>
        </w:rPr>
      </w:pPr>
    </w:p>
    <w:p w:rsidR="00AE3C65" w:rsidRDefault="00AE3C65">
      <w:pPr>
        <w:pStyle w:val="a5"/>
        <w:spacing w:line="360" w:lineRule="auto"/>
        <w:ind w:firstLine="1276"/>
        <w:jc w:val="both"/>
        <w:rPr>
          <w:sz w:val="28"/>
          <w:szCs w:val="28"/>
          <w:lang w:val="uk-UA"/>
        </w:rPr>
      </w:pPr>
      <w:r>
        <w:rPr>
          <w:sz w:val="28"/>
          <w:szCs w:val="28"/>
          <w:lang w:val="uk-UA"/>
        </w:rPr>
        <w:t>Також на підприємстві ведеться облік засобів цільового фінансування і цільових надходжень. До цих засобів відносяться: засоби на утримання дитячих садів; на підготування кадрів; науково-дослідні роботи й інше.</w:t>
      </w:r>
    </w:p>
    <w:p w:rsidR="00AE3C65" w:rsidRDefault="00AE3C65">
      <w:pPr>
        <w:pStyle w:val="a5"/>
        <w:spacing w:line="360" w:lineRule="auto"/>
        <w:ind w:firstLine="1276"/>
        <w:jc w:val="both"/>
        <w:rPr>
          <w:sz w:val="28"/>
          <w:szCs w:val="28"/>
          <w:lang w:val="uk-UA"/>
        </w:rPr>
      </w:pPr>
      <w:r>
        <w:rPr>
          <w:sz w:val="28"/>
          <w:szCs w:val="28"/>
          <w:lang w:val="uk-UA"/>
        </w:rPr>
        <w:t>Синтетичний облік цільового фінансування на підприємствах проводиться на пасивному фондовому рахунку 96. "Цільове фінансування і цільові надходження".</w:t>
      </w:r>
    </w:p>
    <w:p w:rsidR="00AE3C65" w:rsidRDefault="00AE3C65">
      <w:pPr>
        <w:pStyle w:val="a5"/>
        <w:spacing w:line="360" w:lineRule="auto"/>
        <w:ind w:firstLine="1276"/>
        <w:jc w:val="both"/>
        <w:rPr>
          <w:sz w:val="28"/>
          <w:szCs w:val="28"/>
          <w:lang w:val="uk-UA"/>
        </w:rPr>
      </w:pPr>
      <w:r>
        <w:rPr>
          <w:sz w:val="28"/>
          <w:szCs w:val="28"/>
          <w:lang w:val="uk-UA"/>
        </w:rPr>
        <w:t>Аналітичний облік по рахунку 96 ведеться по окремим видам цільового фінансування і цільових надходжень на: компенсації на дітей, компенсації громадянам, що постраждали в слідство Чорнобильскої катастрофи; винагорода по соцстраху, інші надходження і фінансування. Ці субрахунки на відприємстві постійно змінюються по причинам виникнення втарт або цільового фінансування. Формування засобів на цьому рахунку відображається в журналі-ордері №12, що заповнюється щомісячно.</w:t>
      </w:r>
    </w:p>
    <w:p w:rsidR="00AE3C65" w:rsidRDefault="00AE3C65">
      <w:pPr>
        <w:pStyle w:val="a5"/>
        <w:spacing w:line="360" w:lineRule="auto"/>
        <w:ind w:firstLine="1276"/>
        <w:jc w:val="both"/>
        <w:rPr>
          <w:sz w:val="28"/>
          <w:szCs w:val="28"/>
          <w:lang w:val="uk-UA"/>
        </w:rPr>
      </w:pPr>
      <w:r>
        <w:rPr>
          <w:sz w:val="28"/>
          <w:szCs w:val="28"/>
          <w:lang w:val="uk-UA"/>
        </w:rPr>
        <w:t xml:space="preserve">По кредиту рахунка 96 враховуються суми фактично отриманого фінансування, фактично отримані засоби від профспідкових організацій, а також отримані від батьків суми на утримання дітей у дитячих садках і інше. </w:t>
      </w:r>
      <w:r>
        <w:rPr>
          <w:sz w:val="28"/>
          <w:szCs w:val="28"/>
          <w:lang w:val="uk-UA"/>
        </w:rPr>
        <w:lastRenderedPageBreak/>
        <w:t>Як приклад, можна знайти кредитові обороти за останній місяць минулого року.</w:t>
      </w:r>
    </w:p>
    <w:p w:rsidR="00AE3C65" w:rsidRDefault="00AE3C65">
      <w:pPr>
        <w:pStyle w:val="a5"/>
        <w:spacing w:line="360" w:lineRule="auto"/>
        <w:ind w:left="2160" w:firstLine="1276"/>
        <w:jc w:val="both"/>
        <w:rPr>
          <w:sz w:val="28"/>
          <w:szCs w:val="28"/>
          <w:lang w:val="uk-UA"/>
        </w:rPr>
      </w:pPr>
      <w:r>
        <w:rPr>
          <w:sz w:val="28"/>
          <w:szCs w:val="28"/>
          <w:lang w:val="uk-UA"/>
        </w:rPr>
        <w:t xml:space="preserve">Дт 70 Кт 96    1744,3 грн </w:t>
      </w:r>
    </w:p>
    <w:p w:rsidR="00AE3C65" w:rsidRDefault="00AE3C65">
      <w:pPr>
        <w:pStyle w:val="a5"/>
        <w:spacing w:line="360" w:lineRule="auto"/>
        <w:jc w:val="both"/>
        <w:rPr>
          <w:sz w:val="28"/>
          <w:szCs w:val="28"/>
          <w:lang w:val="uk-UA"/>
        </w:rPr>
      </w:pPr>
      <w:r>
        <w:rPr>
          <w:sz w:val="28"/>
          <w:szCs w:val="28"/>
          <w:lang w:val="uk-UA"/>
        </w:rPr>
        <w:t>– утримання із заробітної плати коштів за дитячі садки, путівки й інше.</w:t>
      </w:r>
    </w:p>
    <w:p w:rsidR="00AE3C65" w:rsidRDefault="00AE3C65">
      <w:pPr>
        <w:pStyle w:val="a5"/>
        <w:spacing w:line="360" w:lineRule="auto"/>
        <w:ind w:firstLine="1276"/>
        <w:jc w:val="both"/>
        <w:rPr>
          <w:sz w:val="28"/>
          <w:szCs w:val="28"/>
          <w:lang w:val="uk-UA"/>
        </w:rPr>
      </w:pPr>
      <w:r>
        <w:rPr>
          <w:sz w:val="28"/>
          <w:szCs w:val="28"/>
          <w:lang w:val="uk-UA"/>
        </w:rPr>
        <w:t>Суми, витрачені на ті або інші засоби, списуються на дебет рахунку 96 "Цільове фінансування і цільове надходження" з Кт рахунків 50, 70, 76.</w:t>
      </w:r>
    </w:p>
    <w:p w:rsidR="00AE3C65" w:rsidRDefault="00AE3C65">
      <w:pPr>
        <w:pStyle w:val="a5"/>
        <w:spacing w:line="360" w:lineRule="auto"/>
        <w:ind w:firstLine="1276"/>
        <w:jc w:val="both"/>
        <w:rPr>
          <w:sz w:val="28"/>
          <w:szCs w:val="28"/>
          <w:lang w:val="uk-UA"/>
        </w:rPr>
      </w:pPr>
      <w:r>
        <w:rPr>
          <w:sz w:val="28"/>
          <w:szCs w:val="28"/>
          <w:lang w:val="uk-UA"/>
        </w:rPr>
        <w:t>Аналітичний облік по разхунку 96 ведеться по окремим видам цільового фінансування:</w:t>
      </w:r>
    </w:p>
    <w:p w:rsidR="00AE3C65" w:rsidRDefault="00AE3C65">
      <w:pPr>
        <w:pStyle w:val="a5"/>
        <w:numPr>
          <w:ilvl w:val="0"/>
          <w:numId w:val="10"/>
        </w:numPr>
        <w:tabs>
          <w:tab w:val="clear" w:pos="1666"/>
          <w:tab w:val="num" w:pos="567"/>
        </w:tabs>
        <w:spacing w:line="360" w:lineRule="auto"/>
        <w:ind w:left="567" w:hanging="567"/>
        <w:jc w:val="both"/>
        <w:rPr>
          <w:sz w:val="28"/>
          <w:szCs w:val="28"/>
          <w:lang w:val="uk-UA"/>
        </w:rPr>
      </w:pPr>
      <w:r>
        <w:rPr>
          <w:sz w:val="28"/>
          <w:szCs w:val="28"/>
          <w:lang w:val="uk-UA"/>
        </w:rPr>
        <w:t>витрати на утримання дитячих закладів (наприкінці місяця), культурно-побутових колективів (із кредиту рахунку 29 "Непромислові виробництва і господарства");</w:t>
      </w:r>
    </w:p>
    <w:p w:rsidR="00AE3C65" w:rsidRDefault="00AE3C65">
      <w:pPr>
        <w:pStyle w:val="a5"/>
        <w:numPr>
          <w:ilvl w:val="0"/>
          <w:numId w:val="10"/>
        </w:numPr>
        <w:tabs>
          <w:tab w:val="clear" w:pos="1666"/>
          <w:tab w:val="num" w:pos="567"/>
        </w:tabs>
        <w:spacing w:line="360" w:lineRule="auto"/>
        <w:ind w:left="567" w:hanging="567"/>
        <w:jc w:val="both"/>
        <w:rPr>
          <w:sz w:val="28"/>
          <w:szCs w:val="28"/>
          <w:lang w:val="uk-UA"/>
        </w:rPr>
      </w:pPr>
      <w:r>
        <w:rPr>
          <w:sz w:val="28"/>
          <w:szCs w:val="28"/>
          <w:lang w:val="uk-UA"/>
        </w:rPr>
        <w:t>виплати з бюджетного рахунку, витрати, які списуються за рахунок фінансування (з кредиту рахунка 55 "Інші рахунки в банках").</w:t>
      </w:r>
    </w:p>
    <w:p w:rsidR="00AE3C65" w:rsidRDefault="00AE3C65">
      <w:pPr>
        <w:pStyle w:val="a5"/>
        <w:spacing w:line="360" w:lineRule="auto"/>
        <w:ind w:firstLine="1276"/>
        <w:jc w:val="both"/>
        <w:rPr>
          <w:sz w:val="28"/>
          <w:szCs w:val="28"/>
          <w:lang w:val="uk-UA"/>
        </w:rPr>
      </w:pPr>
      <w:r>
        <w:rPr>
          <w:sz w:val="28"/>
          <w:szCs w:val="28"/>
          <w:lang w:val="uk-UA"/>
        </w:rPr>
        <w:t>Кошти фонду  використовуються також на підготовку кадрів і фінансування винахідництва кадрів і фінансування винахідництва, а також на виплату компенсацій на дітей і часткове відшклдування малозабезпеченим сім’ям члени яких працюють на ЗАТ "ВПФ".</w:t>
      </w:r>
    </w:p>
    <w:p w:rsidR="00AE3C65" w:rsidRDefault="00AE3C65">
      <w:pPr>
        <w:pStyle w:val="a5"/>
        <w:spacing w:line="360" w:lineRule="auto"/>
        <w:ind w:firstLine="1276"/>
        <w:jc w:val="both"/>
        <w:rPr>
          <w:sz w:val="28"/>
          <w:szCs w:val="28"/>
          <w:lang w:val="uk-UA"/>
        </w:rPr>
      </w:pPr>
      <w:r>
        <w:rPr>
          <w:sz w:val="28"/>
          <w:szCs w:val="28"/>
          <w:lang w:val="uk-UA"/>
        </w:rPr>
        <w:t xml:space="preserve">На державних підприємствах до складу власного капіталу входять і амортизаційний фонд. По ст. "Амортизаційний фонд" підприємство, яке має рахунок 86 "Амортизаційний фонд" показує залишок засобів, нарахованої амортизації основних засобів. Для аналітичного обліку таких сум застосовуються субрахунки 86/1 "По власним основним засобам" і 86/2 "По арендованим основним засобам". </w:t>
      </w:r>
    </w:p>
    <w:p w:rsidR="00AE3C65" w:rsidRDefault="00AE3C65">
      <w:pPr>
        <w:pStyle w:val="a5"/>
        <w:spacing w:line="360" w:lineRule="auto"/>
        <w:ind w:firstLine="1276"/>
        <w:jc w:val="both"/>
        <w:rPr>
          <w:sz w:val="28"/>
          <w:szCs w:val="28"/>
          <w:lang w:val="uk-UA"/>
        </w:rPr>
      </w:pPr>
      <w:r>
        <w:rPr>
          <w:sz w:val="28"/>
          <w:szCs w:val="28"/>
          <w:lang w:val="uk-UA"/>
        </w:rPr>
        <w:t>Під терміном "амортизація" основних фондів і нематеріальних активів розуміють поступове віднесення витрат на їх  придбання, виготовлення або покраження, на зменшення коригованого прибутку в межах норм амортизаційних відхилень, які встановленні цією статтею.</w:t>
      </w:r>
    </w:p>
    <w:p w:rsidR="00AE3C65" w:rsidRDefault="00AE3C65">
      <w:pPr>
        <w:pStyle w:val="a5"/>
        <w:spacing w:line="360" w:lineRule="auto"/>
        <w:ind w:firstLine="1276"/>
        <w:jc w:val="both"/>
        <w:rPr>
          <w:sz w:val="28"/>
          <w:szCs w:val="28"/>
          <w:lang w:val="uk-UA"/>
        </w:rPr>
      </w:pPr>
      <w:r>
        <w:rPr>
          <w:sz w:val="28"/>
          <w:szCs w:val="28"/>
          <w:lang w:val="uk-UA"/>
        </w:rPr>
        <w:t>Суми амортвідрахувань звітного періоду визначаються шляхом застосування норм амортизації до балансової вартості груп основних фондів на початок звітного періоду.</w:t>
      </w:r>
    </w:p>
    <w:p w:rsidR="00AE3C65" w:rsidRDefault="00AE3C65">
      <w:pPr>
        <w:pStyle w:val="a5"/>
        <w:spacing w:line="360" w:lineRule="auto"/>
        <w:ind w:firstLine="1276"/>
        <w:jc w:val="both"/>
        <w:rPr>
          <w:sz w:val="28"/>
          <w:szCs w:val="28"/>
          <w:lang w:val="uk-UA"/>
        </w:rPr>
      </w:pPr>
      <w:r>
        <w:rPr>
          <w:sz w:val="28"/>
          <w:szCs w:val="28"/>
          <w:lang w:val="uk-UA"/>
        </w:rPr>
        <w:lastRenderedPageBreak/>
        <w:t>Балансова вартість групи основних фондів на початку звітного періоду розраховується по формулі:</w:t>
      </w:r>
    </w:p>
    <w:p w:rsidR="00AE3C65" w:rsidRDefault="00AE3C65">
      <w:pPr>
        <w:pStyle w:val="a5"/>
        <w:spacing w:line="360" w:lineRule="auto"/>
        <w:ind w:left="884" w:firstLine="1276"/>
        <w:jc w:val="both"/>
        <w:rPr>
          <w:sz w:val="28"/>
          <w:szCs w:val="28"/>
          <w:lang w:val="uk-UA"/>
        </w:rPr>
      </w:pPr>
      <w:r>
        <w:rPr>
          <w:sz w:val="28"/>
          <w:szCs w:val="28"/>
          <w:lang w:val="uk-UA"/>
        </w:rPr>
        <w:tab/>
        <w:t>Б</w:t>
      </w:r>
      <w:r>
        <w:rPr>
          <w:sz w:val="28"/>
          <w:szCs w:val="28"/>
          <w:vertAlign w:val="subscript"/>
          <w:lang w:val="uk-UA"/>
        </w:rPr>
        <w:t>(а)</w:t>
      </w:r>
      <w:r>
        <w:rPr>
          <w:sz w:val="28"/>
          <w:szCs w:val="28"/>
          <w:lang w:val="uk-UA"/>
        </w:rPr>
        <w:t>=Б</w:t>
      </w:r>
      <w:r>
        <w:rPr>
          <w:sz w:val="28"/>
          <w:szCs w:val="28"/>
          <w:vertAlign w:val="subscript"/>
          <w:lang w:val="uk-UA"/>
        </w:rPr>
        <w:t>(а-1)</w:t>
      </w:r>
      <w:r>
        <w:rPr>
          <w:sz w:val="28"/>
          <w:szCs w:val="28"/>
          <w:lang w:val="uk-UA"/>
        </w:rPr>
        <w:t>+П</w:t>
      </w:r>
      <w:r>
        <w:rPr>
          <w:sz w:val="28"/>
          <w:szCs w:val="28"/>
          <w:vertAlign w:val="subscript"/>
          <w:lang w:val="uk-UA"/>
        </w:rPr>
        <w:t>(а-1)</w:t>
      </w:r>
      <w:r>
        <w:rPr>
          <w:sz w:val="28"/>
          <w:szCs w:val="28"/>
          <w:lang w:val="uk-UA"/>
        </w:rPr>
        <w:t xml:space="preserve"> -А</w:t>
      </w:r>
      <w:r>
        <w:rPr>
          <w:sz w:val="28"/>
          <w:szCs w:val="28"/>
          <w:vertAlign w:val="subscript"/>
          <w:lang w:val="uk-UA"/>
        </w:rPr>
        <w:t>(а-1)</w:t>
      </w:r>
      <w:r>
        <w:rPr>
          <w:sz w:val="28"/>
          <w:szCs w:val="28"/>
          <w:lang w:val="uk-UA"/>
        </w:rPr>
        <w:t xml:space="preserve"> , де</w:t>
      </w:r>
    </w:p>
    <w:p w:rsidR="00AE3C65" w:rsidRDefault="00AE3C65">
      <w:pPr>
        <w:pStyle w:val="a5"/>
        <w:spacing w:line="360" w:lineRule="auto"/>
        <w:jc w:val="both"/>
        <w:rPr>
          <w:sz w:val="28"/>
          <w:szCs w:val="28"/>
          <w:lang w:val="uk-UA"/>
        </w:rPr>
      </w:pPr>
      <w:r>
        <w:rPr>
          <w:sz w:val="28"/>
          <w:szCs w:val="28"/>
          <w:lang w:val="uk-UA"/>
        </w:rPr>
        <w:t>Б</w:t>
      </w:r>
      <w:r>
        <w:rPr>
          <w:sz w:val="28"/>
          <w:szCs w:val="28"/>
          <w:vertAlign w:val="subscript"/>
          <w:lang w:val="uk-UA"/>
        </w:rPr>
        <w:t>(а)</w:t>
      </w:r>
      <w:r>
        <w:rPr>
          <w:sz w:val="28"/>
          <w:szCs w:val="28"/>
          <w:lang w:val="uk-UA"/>
        </w:rPr>
        <w:t xml:space="preserve"> – балансова вартість групи на початок звітного періоду;</w:t>
      </w:r>
    </w:p>
    <w:p w:rsidR="00AE3C65" w:rsidRDefault="00AE3C65">
      <w:pPr>
        <w:pStyle w:val="a5"/>
        <w:spacing w:line="360" w:lineRule="auto"/>
        <w:ind w:left="993" w:hanging="993"/>
        <w:jc w:val="both"/>
        <w:rPr>
          <w:sz w:val="28"/>
          <w:szCs w:val="28"/>
          <w:lang w:val="uk-UA"/>
        </w:rPr>
      </w:pPr>
      <w:r>
        <w:rPr>
          <w:sz w:val="28"/>
          <w:szCs w:val="28"/>
          <w:lang w:val="uk-UA"/>
        </w:rPr>
        <w:t>Б</w:t>
      </w:r>
      <w:r>
        <w:rPr>
          <w:sz w:val="28"/>
          <w:szCs w:val="28"/>
          <w:vertAlign w:val="subscript"/>
          <w:lang w:val="uk-UA"/>
        </w:rPr>
        <w:t>(а-1)</w:t>
      </w:r>
      <w:r>
        <w:rPr>
          <w:sz w:val="28"/>
          <w:szCs w:val="28"/>
          <w:lang w:val="uk-UA"/>
        </w:rPr>
        <w:t xml:space="preserve"> – балансова вартість групи на початок періоду, слідуючим за звітним;</w:t>
      </w:r>
    </w:p>
    <w:p w:rsidR="00AE3C65" w:rsidRDefault="00AE3C65">
      <w:pPr>
        <w:pStyle w:val="a5"/>
        <w:spacing w:line="360" w:lineRule="auto"/>
        <w:ind w:left="993" w:hanging="993"/>
        <w:jc w:val="both"/>
        <w:rPr>
          <w:sz w:val="28"/>
          <w:szCs w:val="28"/>
          <w:lang w:val="uk-UA"/>
        </w:rPr>
      </w:pPr>
      <w:r>
        <w:rPr>
          <w:sz w:val="28"/>
          <w:szCs w:val="28"/>
          <w:lang w:val="uk-UA"/>
        </w:rPr>
        <w:t>П</w:t>
      </w:r>
      <w:r>
        <w:rPr>
          <w:sz w:val="28"/>
          <w:szCs w:val="28"/>
          <w:vertAlign w:val="subscript"/>
          <w:lang w:val="uk-UA"/>
        </w:rPr>
        <w:t>(а-1)</w:t>
      </w:r>
      <w:r>
        <w:rPr>
          <w:sz w:val="28"/>
          <w:szCs w:val="28"/>
          <w:lang w:val="uk-UA"/>
        </w:rPr>
        <w:t xml:space="preserve"> – сума витрат, які витрачені на придбання основних фондів, здійснення кап. ремонтів, реконструкцій, модернізацій та інших поліпшень основних фондів на протязі періоду, слідуючим за звітним;</w:t>
      </w:r>
    </w:p>
    <w:p w:rsidR="00AE3C65" w:rsidRDefault="00AE3C65">
      <w:pPr>
        <w:pStyle w:val="a5"/>
        <w:spacing w:line="360" w:lineRule="auto"/>
        <w:ind w:left="993" w:hanging="993"/>
        <w:jc w:val="both"/>
        <w:rPr>
          <w:sz w:val="28"/>
          <w:szCs w:val="28"/>
          <w:lang w:val="uk-UA"/>
        </w:rPr>
      </w:pPr>
      <w:r>
        <w:rPr>
          <w:sz w:val="28"/>
          <w:szCs w:val="28"/>
          <w:lang w:val="uk-UA"/>
        </w:rPr>
        <w:t>В</w:t>
      </w:r>
      <w:r>
        <w:rPr>
          <w:sz w:val="28"/>
          <w:szCs w:val="28"/>
          <w:vertAlign w:val="subscript"/>
          <w:lang w:val="uk-UA"/>
        </w:rPr>
        <w:t>(а-1)</w:t>
      </w:r>
      <w:r>
        <w:rPr>
          <w:sz w:val="28"/>
          <w:szCs w:val="28"/>
          <w:lang w:val="uk-UA"/>
        </w:rPr>
        <w:t xml:space="preserve"> – сума виведених з експлуатації основних фондів на протязі періоду, слідуючим за звітним;</w:t>
      </w:r>
    </w:p>
    <w:p w:rsidR="00AE3C65" w:rsidRDefault="00AE3C65">
      <w:pPr>
        <w:pStyle w:val="a5"/>
        <w:spacing w:line="360" w:lineRule="auto"/>
        <w:ind w:left="993" w:hanging="993"/>
        <w:jc w:val="both"/>
        <w:rPr>
          <w:sz w:val="28"/>
          <w:szCs w:val="28"/>
          <w:lang w:val="uk-UA"/>
        </w:rPr>
      </w:pPr>
      <w:r>
        <w:rPr>
          <w:sz w:val="28"/>
          <w:szCs w:val="28"/>
          <w:lang w:val="uk-UA"/>
        </w:rPr>
        <w:t>А</w:t>
      </w:r>
      <w:r>
        <w:rPr>
          <w:sz w:val="28"/>
          <w:szCs w:val="28"/>
          <w:vertAlign w:val="subscript"/>
          <w:lang w:val="uk-UA"/>
        </w:rPr>
        <w:t>(а-1)</w:t>
      </w:r>
      <w:r>
        <w:rPr>
          <w:sz w:val="28"/>
          <w:szCs w:val="28"/>
          <w:lang w:val="uk-UA"/>
        </w:rPr>
        <w:t xml:space="preserve"> – сума амортвідрахувань, які нараховані у період, слідуючим за звітним.</w:t>
      </w:r>
    </w:p>
    <w:p w:rsidR="00AE3C65" w:rsidRDefault="00AE3C65">
      <w:pPr>
        <w:pStyle w:val="a5"/>
        <w:spacing w:line="360" w:lineRule="auto"/>
        <w:ind w:firstLine="993"/>
        <w:jc w:val="both"/>
        <w:rPr>
          <w:sz w:val="28"/>
          <w:szCs w:val="28"/>
          <w:lang w:val="uk-UA"/>
        </w:rPr>
      </w:pPr>
      <w:r>
        <w:rPr>
          <w:sz w:val="28"/>
          <w:szCs w:val="28"/>
          <w:lang w:val="uk-UA"/>
        </w:rPr>
        <w:t>Норми амортизації, які встановлюються у відсотках до балансової вартості кожної з груп основних фондів на початок звітного (налогового) періоду в слідуючих розмірах (у розрахунку на календарний квартал):</w:t>
      </w:r>
    </w:p>
    <w:p w:rsidR="00AE3C65" w:rsidRDefault="00AE3C65">
      <w:pPr>
        <w:pStyle w:val="a5"/>
        <w:numPr>
          <w:ilvl w:val="0"/>
          <w:numId w:val="7"/>
        </w:numPr>
        <w:tabs>
          <w:tab w:val="clear" w:pos="360"/>
          <w:tab w:val="num" w:pos="284"/>
        </w:tabs>
        <w:spacing w:line="360" w:lineRule="auto"/>
        <w:ind w:left="2268" w:hanging="2268"/>
        <w:jc w:val="both"/>
        <w:rPr>
          <w:sz w:val="28"/>
          <w:szCs w:val="28"/>
          <w:lang w:val="uk-UA"/>
        </w:rPr>
      </w:pPr>
      <w:r>
        <w:rPr>
          <w:sz w:val="28"/>
          <w:szCs w:val="28"/>
          <w:lang w:val="uk-UA"/>
        </w:rPr>
        <w:t>група 1 – 1,25%;</w:t>
      </w:r>
    </w:p>
    <w:p w:rsidR="00AE3C65" w:rsidRDefault="00AE3C65">
      <w:pPr>
        <w:pStyle w:val="a5"/>
        <w:numPr>
          <w:ilvl w:val="0"/>
          <w:numId w:val="7"/>
        </w:numPr>
        <w:tabs>
          <w:tab w:val="clear" w:pos="360"/>
          <w:tab w:val="num" w:pos="284"/>
        </w:tabs>
        <w:spacing w:line="360" w:lineRule="auto"/>
        <w:ind w:left="2268" w:hanging="2268"/>
        <w:jc w:val="both"/>
        <w:rPr>
          <w:sz w:val="28"/>
          <w:szCs w:val="28"/>
          <w:lang w:val="uk-UA"/>
        </w:rPr>
      </w:pPr>
      <w:r>
        <w:rPr>
          <w:sz w:val="28"/>
          <w:szCs w:val="28"/>
          <w:lang w:val="uk-UA"/>
        </w:rPr>
        <w:t>група 2 – 6,25%;</w:t>
      </w:r>
    </w:p>
    <w:p w:rsidR="00AE3C65" w:rsidRDefault="00AE3C65">
      <w:pPr>
        <w:pStyle w:val="a5"/>
        <w:numPr>
          <w:ilvl w:val="0"/>
          <w:numId w:val="7"/>
        </w:numPr>
        <w:tabs>
          <w:tab w:val="clear" w:pos="360"/>
          <w:tab w:val="num" w:pos="284"/>
        </w:tabs>
        <w:spacing w:line="360" w:lineRule="auto"/>
        <w:ind w:left="2268" w:hanging="2268"/>
        <w:jc w:val="both"/>
        <w:rPr>
          <w:sz w:val="28"/>
          <w:szCs w:val="28"/>
          <w:lang w:val="uk-UA"/>
        </w:rPr>
      </w:pPr>
      <w:r>
        <w:rPr>
          <w:sz w:val="28"/>
          <w:szCs w:val="28"/>
          <w:lang w:val="uk-UA"/>
        </w:rPr>
        <w:t>група 3 – 3,75%.</w:t>
      </w:r>
    </w:p>
    <w:p w:rsidR="00AE3C65" w:rsidRDefault="00AE3C65">
      <w:pPr>
        <w:pStyle w:val="a5"/>
        <w:spacing w:line="360" w:lineRule="auto"/>
        <w:ind w:firstLine="1134"/>
        <w:jc w:val="both"/>
        <w:rPr>
          <w:sz w:val="28"/>
          <w:szCs w:val="28"/>
          <w:lang w:val="uk-UA"/>
        </w:rPr>
      </w:pPr>
      <w:r>
        <w:rPr>
          <w:sz w:val="28"/>
          <w:szCs w:val="28"/>
          <w:lang w:val="uk-UA"/>
        </w:rPr>
        <w:t>На базовому підприємстві амортизаційний фонд не входить до складу власного капіталу, тому розгляд питання формування та використання на практиці амортизаційного фонду неможливо.</w:t>
      </w:r>
    </w:p>
    <w:p w:rsidR="00AE3C65" w:rsidRDefault="00AE3C65">
      <w:pPr>
        <w:pStyle w:val="a5"/>
        <w:spacing w:line="360" w:lineRule="auto"/>
        <w:ind w:firstLine="1134"/>
        <w:jc w:val="both"/>
        <w:rPr>
          <w:sz w:val="28"/>
          <w:szCs w:val="28"/>
          <w:lang w:val="uk-UA"/>
        </w:rPr>
      </w:pPr>
      <w:r>
        <w:rPr>
          <w:sz w:val="28"/>
          <w:szCs w:val="28"/>
          <w:lang w:val="uk-UA"/>
        </w:rPr>
        <w:t>Розгляд обліку фондів і резервів підприємства свідчить, що їх бажає бути кращим, тему що багато з них фондів не мають  джерела утворення (прибутку), інші ж недостатньо фінансуються, і як наслідок, фонди і резерви не виконують цілком своїх функцій і свого призначення. Тому далі доцільно переглянути облік фінансових результатів підприємства і використання прибутку.</w:t>
      </w:r>
    </w:p>
    <w:p w:rsidR="00AE3C65" w:rsidRDefault="00AE3C65">
      <w:pPr>
        <w:pStyle w:val="a5"/>
        <w:spacing w:line="360" w:lineRule="auto"/>
        <w:ind w:left="1701" w:hanging="567"/>
        <w:jc w:val="both"/>
        <w:rPr>
          <w:sz w:val="28"/>
          <w:szCs w:val="28"/>
          <w:lang w:val="uk-UA"/>
        </w:rPr>
      </w:pPr>
      <w:r>
        <w:rPr>
          <w:sz w:val="28"/>
          <w:szCs w:val="28"/>
          <w:lang w:val="uk-UA"/>
        </w:rPr>
        <w:br w:type="page"/>
      </w:r>
      <w:r>
        <w:rPr>
          <w:sz w:val="28"/>
          <w:szCs w:val="28"/>
          <w:lang w:val="uk-UA"/>
        </w:rPr>
        <w:lastRenderedPageBreak/>
        <w:t>2.4 Облік фінансових рехультатів підприємства і використання  прибутку</w:t>
      </w:r>
    </w:p>
    <w:p w:rsidR="00AE3C65" w:rsidRDefault="00AE3C65">
      <w:pPr>
        <w:pStyle w:val="a5"/>
        <w:spacing w:line="360" w:lineRule="auto"/>
        <w:ind w:firstLine="1134"/>
        <w:jc w:val="both"/>
        <w:rPr>
          <w:sz w:val="28"/>
          <w:szCs w:val="28"/>
          <w:lang w:val="uk-UA"/>
        </w:rPr>
      </w:pPr>
    </w:p>
    <w:p w:rsidR="00AE3C65" w:rsidRDefault="00AE3C65">
      <w:pPr>
        <w:pStyle w:val="a5"/>
        <w:spacing w:line="360" w:lineRule="auto"/>
        <w:ind w:firstLine="1134"/>
        <w:jc w:val="both"/>
        <w:rPr>
          <w:sz w:val="28"/>
          <w:szCs w:val="28"/>
          <w:lang w:val="uk-UA"/>
        </w:rPr>
      </w:pPr>
      <w:r>
        <w:rPr>
          <w:sz w:val="28"/>
          <w:szCs w:val="28"/>
          <w:lang w:val="uk-UA"/>
        </w:rPr>
        <w:t>Результатом діяльності підприємства є (прибуток) або збиток. Прибуток в основному утворюється за рахунок результатів реалізації продукції (товарів), робіт, послуг і інших матеріальних цінностей.</w:t>
      </w:r>
    </w:p>
    <w:p w:rsidR="00AE3C65" w:rsidRDefault="00AE3C65">
      <w:pPr>
        <w:pStyle w:val="a5"/>
        <w:spacing w:line="360" w:lineRule="auto"/>
        <w:ind w:firstLine="1134"/>
        <w:jc w:val="both"/>
        <w:rPr>
          <w:sz w:val="28"/>
          <w:szCs w:val="28"/>
          <w:lang w:val="uk-UA"/>
        </w:rPr>
      </w:pPr>
      <w:r>
        <w:rPr>
          <w:sz w:val="28"/>
          <w:szCs w:val="28"/>
          <w:lang w:val="uk-UA"/>
        </w:rPr>
        <w:t>Облік прибутку і збитків ведеться на рахунку 80 "Прибуток і збиток". У аналітичному обліку прибуток і збитки групуються по видам продукції, видам діяльності, статтям прибутку і збитку.</w:t>
      </w:r>
    </w:p>
    <w:p w:rsidR="00AE3C65" w:rsidRDefault="00AE3C65">
      <w:pPr>
        <w:pStyle w:val="a5"/>
        <w:spacing w:line="360" w:lineRule="auto"/>
        <w:ind w:firstLine="1134"/>
        <w:jc w:val="both"/>
        <w:rPr>
          <w:sz w:val="28"/>
          <w:szCs w:val="28"/>
          <w:lang w:val="uk-UA"/>
        </w:rPr>
      </w:pPr>
      <w:r>
        <w:rPr>
          <w:sz w:val="28"/>
          <w:szCs w:val="28"/>
          <w:lang w:val="uk-UA"/>
        </w:rPr>
        <w:t>По кредиту рахунку 80 відображається прибуток, а по дебету-збитки і втати. Загальний прибуток підприємства утворюється за рахунок:</w:t>
      </w:r>
    </w:p>
    <w:p w:rsidR="00AE3C65" w:rsidRDefault="00AE3C65">
      <w:pPr>
        <w:pStyle w:val="a5"/>
        <w:numPr>
          <w:ilvl w:val="0"/>
          <w:numId w:val="7"/>
        </w:numPr>
        <w:tabs>
          <w:tab w:val="clear" w:pos="360"/>
          <w:tab w:val="num" w:pos="284"/>
        </w:tabs>
        <w:spacing w:line="360" w:lineRule="auto"/>
        <w:ind w:left="1701" w:hanging="1701"/>
        <w:jc w:val="both"/>
        <w:rPr>
          <w:sz w:val="28"/>
          <w:szCs w:val="28"/>
          <w:lang w:val="uk-UA"/>
        </w:rPr>
      </w:pPr>
      <w:r>
        <w:rPr>
          <w:sz w:val="28"/>
          <w:szCs w:val="28"/>
          <w:lang w:val="uk-UA"/>
        </w:rPr>
        <w:t>процентів до отримання;</w:t>
      </w:r>
    </w:p>
    <w:p w:rsidR="00AE3C65" w:rsidRDefault="00AE3C65">
      <w:pPr>
        <w:pStyle w:val="a5"/>
        <w:numPr>
          <w:ilvl w:val="0"/>
          <w:numId w:val="7"/>
        </w:numPr>
        <w:tabs>
          <w:tab w:val="clear" w:pos="360"/>
          <w:tab w:val="num" w:pos="284"/>
        </w:tabs>
        <w:spacing w:line="360" w:lineRule="auto"/>
        <w:ind w:left="1701" w:hanging="1701"/>
        <w:jc w:val="both"/>
        <w:rPr>
          <w:sz w:val="28"/>
          <w:szCs w:val="28"/>
          <w:lang w:val="uk-UA"/>
        </w:rPr>
      </w:pPr>
      <w:r>
        <w:rPr>
          <w:sz w:val="28"/>
          <w:szCs w:val="28"/>
          <w:lang w:val="uk-UA"/>
        </w:rPr>
        <w:t>прибутки (збитки) від реалізації основної продукції;</w:t>
      </w:r>
    </w:p>
    <w:p w:rsidR="00AE3C65" w:rsidRDefault="00AE3C65">
      <w:pPr>
        <w:pStyle w:val="a5"/>
        <w:numPr>
          <w:ilvl w:val="0"/>
          <w:numId w:val="7"/>
        </w:numPr>
        <w:tabs>
          <w:tab w:val="clear" w:pos="360"/>
          <w:tab w:val="num" w:pos="284"/>
        </w:tabs>
        <w:spacing w:line="360" w:lineRule="auto"/>
        <w:ind w:left="1701" w:hanging="1701"/>
        <w:jc w:val="both"/>
        <w:rPr>
          <w:sz w:val="28"/>
          <w:szCs w:val="28"/>
          <w:lang w:val="uk-UA"/>
        </w:rPr>
      </w:pPr>
      <w:r>
        <w:rPr>
          <w:sz w:val="28"/>
          <w:szCs w:val="28"/>
          <w:lang w:val="uk-UA"/>
        </w:rPr>
        <w:t>фінансового результату від іншої реалізації;</w:t>
      </w:r>
    </w:p>
    <w:p w:rsidR="00AE3C65" w:rsidRDefault="00AE3C65">
      <w:pPr>
        <w:pStyle w:val="a5"/>
        <w:numPr>
          <w:ilvl w:val="0"/>
          <w:numId w:val="7"/>
        </w:numPr>
        <w:tabs>
          <w:tab w:val="clear" w:pos="360"/>
          <w:tab w:val="num" w:pos="284"/>
        </w:tabs>
        <w:spacing w:line="360" w:lineRule="auto"/>
        <w:ind w:left="1701" w:hanging="1701"/>
        <w:jc w:val="both"/>
        <w:rPr>
          <w:sz w:val="28"/>
          <w:szCs w:val="28"/>
          <w:lang w:val="uk-UA"/>
        </w:rPr>
      </w:pPr>
      <w:r>
        <w:rPr>
          <w:sz w:val="28"/>
          <w:szCs w:val="28"/>
          <w:lang w:val="uk-UA"/>
        </w:rPr>
        <w:t>позареалізаційного прибутку (збитку) підприємства;</w:t>
      </w:r>
    </w:p>
    <w:p w:rsidR="00AE3C65" w:rsidRDefault="00AE3C65">
      <w:pPr>
        <w:pStyle w:val="a5"/>
        <w:numPr>
          <w:ilvl w:val="0"/>
          <w:numId w:val="7"/>
        </w:numPr>
        <w:tabs>
          <w:tab w:val="clear" w:pos="360"/>
          <w:tab w:val="num" w:pos="284"/>
        </w:tabs>
        <w:spacing w:line="360" w:lineRule="auto"/>
        <w:ind w:left="1701" w:hanging="1701"/>
        <w:jc w:val="both"/>
        <w:rPr>
          <w:sz w:val="28"/>
          <w:szCs w:val="28"/>
          <w:lang w:val="uk-UA"/>
        </w:rPr>
      </w:pPr>
      <w:r>
        <w:rPr>
          <w:sz w:val="28"/>
          <w:szCs w:val="28"/>
          <w:lang w:val="uk-UA"/>
        </w:rPr>
        <w:t>доходів від володіння корпоративними правами.</w:t>
      </w:r>
    </w:p>
    <w:p w:rsidR="00AE3C65" w:rsidRDefault="00AE3C65">
      <w:pPr>
        <w:pStyle w:val="a5"/>
        <w:spacing w:line="360" w:lineRule="auto"/>
        <w:ind w:firstLine="1134"/>
        <w:jc w:val="both"/>
        <w:rPr>
          <w:sz w:val="28"/>
          <w:szCs w:val="28"/>
          <w:lang w:val="uk-UA"/>
        </w:rPr>
      </w:pPr>
      <w:r>
        <w:rPr>
          <w:sz w:val="28"/>
          <w:szCs w:val="28"/>
          <w:lang w:val="uk-UA"/>
        </w:rPr>
        <w:t>Під прибутком від реалізації продукції розуміють перевищення виручки від продукції без ПДВ і акцизу над витратами на виробництво і реалізацію, що включаються в собівартость продукції. У протилежному випадку підприємство одержує збиток. Прибуток (збиток) формується поступово протягом фінансово-господарського (року).</w:t>
      </w:r>
    </w:p>
    <w:p w:rsidR="00AE3C65" w:rsidRDefault="00AE3C65">
      <w:pPr>
        <w:pStyle w:val="a5"/>
        <w:spacing w:line="360" w:lineRule="auto"/>
        <w:ind w:firstLine="1134"/>
        <w:jc w:val="both"/>
        <w:rPr>
          <w:sz w:val="28"/>
          <w:szCs w:val="28"/>
          <w:lang w:val="uk-UA"/>
        </w:rPr>
      </w:pPr>
      <w:r>
        <w:rPr>
          <w:sz w:val="28"/>
          <w:szCs w:val="28"/>
          <w:lang w:val="uk-UA"/>
        </w:rPr>
        <w:t>Прибуток (збиток) від позареалізаційних операцій є сума засобів, отриманих (витрачених) підприємством вді позареалізаційних операцій і зменшена на суму витрат по цих операціях. До таких операцій відносять реалізацію основних засобів (І гр.), товарно-матеріальних цінностей, нематеріальних активів і цінних паперів.</w:t>
      </w:r>
    </w:p>
    <w:p w:rsidR="00AE3C65" w:rsidRDefault="00AE3C65">
      <w:pPr>
        <w:pStyle w:val="a5"/>
        <w:spacing w:line="360" w:lineRule="auto"/>
        <w:ind w:firstLine="1134"/>
        <w:jc w:val="both"/>
        <w:rPr>
          <w:sz w:val="28"/>
          <w:szCs w:val="28"/>
          <w:lang w:val="uk-UA"/>
        </w:rPr>
      </w:pPr>
      <w:r>
        <w:rPr>
          <w:sz w:val="28"/>
          <w:szCs w:val="28"/>
          <w:lang w:val="uk-UA"/>
        </w:rPr>
        <w:t>Фінансовим результатом від іншої реалізації є прибуток (збиток) отриманий від реалізації товарів (робіт, послуг), що відносяться до продукції неосновного виду діяльності. Но ЗАТ "ВПФ" до таких товарів відносять: ширпотреб, ковдри, трикотажні та швейні вироби.</w:t>
      </w:r>
    </w:p>
    <w:p w:rsidR="00AE3C65" w:rsidRDefault="00AE3C65">
      <w:pPr>
        <w:pStyle w:val="a5"/>
        <w:spacing w:line="360" w:lineRule="auto"/>
        <w:ind w:firstLine="1134"/>
        <w:jc w:val="both"/>
        <w:rPr>
          <w:sz w:val="28"/>
          <w:szCs w:val="28"/>
          <w:lang w:val="uk-UA"/>
        </w:rPr>
      </w:pPr>
      <w:r>
        <w:rPr>
          <w:sz w:val="28"/>
          <w:szCs w:val="28"/>
          <w:lang w:val="uk-UA"/>
        </w:rPr>
        <w:lastRenderedPageBreak/>
        <w:t xml:space="preserve">Результатом реалізації продукції основної діяльності визначається щомісяця, як різниця між виручкою від реалізації (кредитовий оборот </w:t>
      </w:r>
      <w:r>
        <w:rPr>
          <w:sz w:val="28"/>
          <w:szCs w:val="28"/>
          <w:lang w:val="uk-UA"/>
        </w:rPr>
        <w:br/>
        <w:t>рахунка 46) без ПДВ і акцизу і фактичної собівартості реалізованої продукції (дебетовий оборот 46 рахунку). Результат відносять на рахунок 80:</w:t>
      </w:r>
    </w:p>
    <w:p w:rsidR="00AE3C65" w:rsidRDefault="00AE3C65">
      <w:pPr>
        <w:pStyle w:val="a5"/>
        <w:spacing w:line="360" w:lineRule="auto"/>
        <w:ind w:firstLine="1134"/>
        <w:jc w:val="both"/>
        <w:rPr>
          <w:sz w:val="28"/>
          <w:szCs w:val="28"/>
          <w:lang w:val="uk-UA"/>
        </w:rPr>
      </w:pPr>
      <w:r>
        <w:rPr>
          <w:sz w:val="28"/>
          <w:szCs w:val="28"/>
          <w:lang w:val="uk-UA"/>
        </w:rPr>
        <w:tab/>
      </w:r>
      <w:r>
        <w:rPr>
          <w:sz w:val="28"/>
          <w:szCs w:val="28"/>
          <w:lang w:val="uk-UA"/>
        </w:rPr>
        <w:tab/>
        <w:t>Дт 46 Кт 80 – прибуток;</w:t>
      </w:r>
    </w:p>
    <w:p w:rsidR="00AE3C65" w:rsidRDefault="00AE3C65">
      <w:pPr>
        <w:pStyle w:val="a5"/>
        <w:spacing w:line="360" w:lineRule="auto"/>
        <w:ind w:firstLine="1134"/>
        <w:jc w:val="both"/>
        <w:rPr>
          <w:sz w:val="28"/>
          <w:szCs w:val="28"/>
          <w:lang w:val="uk-UA"/>
        </w:rPr>
      </w:pPr>
      <w:r>
        <w:rPr>
          <w:sz w:val="28"/>
          <w:szCs w:val="28"/>
          <w:lang w:val="uk-UA"/>
        </w:rPr>
        <w:tab/>
      </w:r>
      <w:r>
        <w:rPr>
          <w:sz w:val="28"/>
          <w:szCs w:val="28"/>
          <w:lang w:val="uk-UA"/>
        </w:rPr>
        <w:tab/>
        <w:t>Дт 80 Кт 46 – 2270000 грн., збиток.</w:t>
      </w:r>
    </w:p>
    <w:p w:rsidR="00AE3C65" w:rsidRDefault="00AE3C65">
      <w:pPr>
        <w:pStyle w:val="a5"/>
        <w:spacing w:line="360" w:lineRule="auto"/>
        <w:ind w:firstLine="1134"/>
        <w:jc w:val="both"/>
        <w:rPr>
          <w:sz w:val="28"/>
          <w:szCs w:val="28"/>
          <w:lang w:val="uk-UA"/>
        </w:rPr>
      </w:pPr>
      <w:r>
        <w:rPr>
          <w:sz w:val="28"/>
          <w:szCs w:val="28"/>
          <w:lang w:val="uk-UA"/>
        </w:rPr>
        <w:t xml:space="preserve">Таким чином, підприємство від основної реалізації має збиток. По позареалізаційних операціях отриманий прибуток. При продажі основних засобів, товарно-матеріальних цінностей прибуток 29000 грн., решта окремого майна в оренду – 14000 грн. Тому балансовий збиток склав 2227000 грн., але зважаючи на те, що підприєством було використано в рахунок прибутку ще 775000 грн., що загальні збитки звітного 1998 року склало 3002000 грн. </w:t>
      </w:r>
      <w:r>
        <w:rPr>
          <w:sz w:val="28"/>
          <w:szCs w:val="28"/>
          <w:lang w:val="uk-UA"/>
        </w:rPr>
        <w:br/>
        <w:t>(дод.    ).</w:t>
      </w:r>
    </w:p>
    <w:p w:rsidR="00AE3C65" w:rsidRDefault="00AE3C65">
      <w:pPr>
        <w:pStyle w:val="a5"/>
        <w:spacing w:line="360" w:lineRule="auto"/>
        <w:ind w:firstLine="1134"/>
        <w:jc w:val="both"/>
        <w:rPr>
          <w:sz w:val="28"/>
          <w:szCs w:val="28"/>
          <w:lang w:val="uk-UA"/>
        </w:rPr>
      </w:pPr>
      <w:r>
        <w:rPr>
          <w:sz w:val="28"/>
          <w:szCs w:val="28"/>
          <w:lang w:val="uk-UA"/>
        </w:rPr>
        <w:t>Витрати на виробництво продукції склали 3585000 грн., а загальні витрати по підприємству – 5576000 грн. (дод.    ), і якщо порівняти ці дані з виторгом від реалізації продукції (1586000 грн.), то стає ясно, як утвориися такі великі суми збитків (1586000 – 5576000 грн.).</w:t>
      </w:r>
    </w:p>
    <w:p w:rsidR="00AE3C65" w:rsidRDefault="00AE3C65">
      <w:pPr>
        <w:pStyle w:val="a5"/>
        <w:spacing w:line="360" w:lineRule="auto"/>
        <w:ind w:firstLine="1134"/>
        <w:jc w:val="both"/>
        <w:rPr>
          <w:sz w:val="28"/>
          <w:szCs w:val="28"/>
          <w:lang w:val="uk-UA"/>
        </w:rPr>
      </w:pPr>
      <w:r>
        <w:rPr>
          <w:sz w:val="28"/>
          <w:szCs w:val="28"/>
          <w:lang w:val="uk-UA"/>
        </w:rPr>
        <w:t>Документи по фінансових результатах у загальному виді відображен на рис. 2.2.</w:t>
      </w:r>
    </w:p>
    <w:p w:rsidR="00AE3C65" w:rsidRDefault="00AE3C65">
      <w:pPr>
        <w:pStyle w:val="a5"/>
        <w:spacing w:line="360" w:lineRule="auto"/>
        <w:ind w:firstLine="1134"/>
        <w:jc w:val="both"/>
        <w:rPr>
          <w:sz w:val="28"/>
          <w:szCs w:val="28"/>
          <w:lang w:val="uk-UA"/>
        </w:rPr>
      </w:pPr>
    </w:p>
    <w:p w:rsidR="00AE3C65" w:rsidRDefault="00AE3C65">
      <w:pPr>
        <w:pStyle w:val="a5"/>
        <w:spacing w:line="360" w:lineRule="auto"/>
        <w:ind w:firstLine="1134"/>
        <w:jc w:val="both"/>
        <w:rPr>
          <w:sz w:val="28"/>
          <w:szCs w:val="28"/>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5"/>
        <w:gridCol w:w="850"/>
        <w:gridCol w:w="3735"/>
      </w:tblGrid>
      <w:tr w:rsidR="00AE3C65">
        <w:trPr>
          <w:jc w:val="center"/>
        </w:trPr>
        <w:tc>
          <w:tcPr>
            <w:tcW w:w="3935" w:type="dxa"/>
            <w:tcBorders>
              <w:bottom w:val="nil"/>
              <w:right w:val="nil"/>
            </w:tcBorders>
            <w:vAlign w:val="center"/>
          </w:tcPr>
          <w:p w:rsidR="00AE3C65" w:rsidRDefault="00627023">
            <w:pPr>
              <w:pStyle w:val="a5"/>
              <w:rPr>
                <w:sz w:val="22"/>
                <w:szCs w:val="22"/>
                <w:lang w:val="uk-UA"/>
              </w:rPr>
            </w:pPr>
            <w:r>
              <w:rPr>
                <w:noProof/>
              </w:rPr>
              <w:pict>
                <v:line id="_x0000_s1042" style="position:absolute;left:0;text-align:left;z-index:251633152" from="218.8pt,14.15pt" to="262pt,14.15pt" o:allowincell="f"/>
              </w:pict>
            </w:r>
            <w:r w:rsidR="00AE3C65">
              <w:rPr>
                <w:sz w:val="22"/>
                <w:szCs w:val="22"/>
                <w:lang w:val="uk-UA"/>
              </w:rPr>
              <w:t>Аналітичні дані по рахунку №46</w:t>
            </w:r>
          </w:p>
        </w:tc>
        <w:tc>
          <w:tcPr>
            <w:tcW w:w="850" w:type="dxa"/>
            <w:tcBorders>
              <w:top w:val="nil"/>
              <w:bottom w:val="nil"/>
            </w:tcBorders>
          </w:tcPr>
          <w:p w:rsidR="00AE3C65" w:rsidRDefault="00AE3C65">
            <w:pPr>
              <w:pStyle w:val="a5"/>
              <w:jc w:val="left"/>
              <w:rPr>
                <w:sz w:val="22"/>
                <w:szCs w:val="22"/>
                <w:lang w:val="uk-UA"/>
              </w:rPr>
            </w:pPr>
          </w:p>
        </w:tc>
        <w:tc>
          <w:tcPr>
            <w:tcW w:w="3735" w:type="dxa"/>
            <w:tcBorders>
              <w:left w:val="nil"/>
              <w:bottom w:val="nil"/>
            </w:tcBorders>
          </w:tcPr>
          <w:p w:rsidR="00AE3C65" w:rsidRDefault="00AE3C65">
            <w:pPr>
              <w:pStyle w:val="a5"/>
              <w:rPr>
                <w:sz w:val="22"/>
                <w:szCs w:val="22"/>
                <w:lang w:val="uk-UA"/>
              </w:rPr>
            </w:pPr>
            <w:r>
              <w:rPr>
                <w:sz w:val="22"/>
                <w:szCs w:val="22"/>
                <w:lang w:val="uk-UA"/>
              </w:rPr>
              <w:t>Накладна ТТН, рахунок фактура і інші первинні документи</w:t>
            </w:r>
          </w:p>
        </w:tc>
      </w:tr>
      <w:tr w:rsidR="00AE3C65">
        <w:trPr>
          <w:jc w:val="center"/>
        </w:trPr>
        <w:tc>
          <w:tcPr>
            <w:tcW w:w="3935" w:type="dxa"/>
            <w:tcBorders>
              <w:left w:val="nil"/>
              <w:right w:val="nil"/>
            </w:tcBorders>
          </w:tcPr>
          <w:p w:rsidR="00AE3C65" w:rsidRDefault="00627023">
            <w:pPr>
              <w:pStyle w:val="a5"/>
              <w:rPr>
                <w:sz w:val="22"/>
                <w:szCs w:val="22"/>
                <w:lang w:val="uk-UA"/>
              </w:rPr>
            </w:pPr>
            <w:r>
              <w:rPr>
                <w:noProof/>
              </w:rPr>
              <w:pict>
                <v:line id="_x0000_s1043" style="position:absolute;left:0;text-align:left;z-index:251683328;mso-position-horizontal-relative:text;mso-position-vertical-relative:text" from="119.4pt,2.55pt" to="119.4pt,9.65pt" o:allowincell="f"/>
              </w:pict>
            </w:r>
            <w:r>
              <w:rPr>
                <w:noProof/>
              </w:rPr>
              <w:pict>
                <v:line id="_x0000_s1044" style="position:absolute;left:0;text-align:left;z-index:251682304;mso-position-horizontal-relative:text;mso-position-vertical-relative:text" from="353.7pt,2.55pt" to="353.7pt,9.65pt" o:allowincell="f"/>
              </w:pict>
            </w:r>
          </w:p>
        </w:tc>
        <w:tc>
          <w:tcPr>
            <w:tcW w:w="850" w:type="dxa"/>
            <w:tcBorders>
              <w:top w:val="nil"/>
              <w:left w:val="nil"/>
              <w:bottom w:val="nil"/>
              <w:right w:val="nil"/>
            </w:tcBorders>
          </w:tcPr>
          <w:p w:rsidR="00AE3C65" w:rsidRDefault="00AE3C65">
            <w:pPr>
              <w:pStyle w:val="a5"/>
              <w:jc w:val="left"/>
              <w:rPr>
                <w:sz w:val="22"/>
                <w:szCs w:val="22"/>
                <w:lang w:val="uk-UA"/>
              </w:rPr>
            </w:pPr>
          </w:p>
        </w:tc>
        <w:tc>
          <w:tcPr>
            <w:tcW w:w="3735" w:type="dxa"/>
            <w:tcBorders>
              <w:left w:val="nil"/>
              <w:right w:val="nil"/>
            </w:tcBorders>
          </w:tcPr>
          <w:p w:rsidR="00AE3C65" w:rsidRDefault="00AE3C65">
            <w:pPr>
              <w:pStyle w:val="a5"/>
              <w:rPr>
                <w:sz w:val="22"/>
                <w:szCs w:val="22"/>
                <w:lang w:val="uk-UA"/>
              </w:rPr>
            </w:pPr>
          </w:p>
        </w:tc>
      </w:tr>
      <w:tr w:rsidR="00AE3C65">
        <w:trPr>
          <w:jc w:val="center"/>
        </w:trPr>
        <w:tc>
          <w:tcPr>
            <w:tcW w:w="3935" w:type="dxa"/>
            <w:tcBorders>
              <w:bottom w:val="nil"/>
              <w:right w:val="nil"/>
            </w:tcBorders>
            <w:vAlign w:val="center"/>
          </w:tcPr>
          <w:p w:rsidR="00AE3C65" w:rsidRDefault="00627023">
            <w:pPr>
              <w:pStyle w:val="a5"/>
              <w:rPr>
                <w:sz w:val="22"/>
                <w:szCs w:val="22"/>
                <w:lang w:val="uk-UA"/>
              </w:rPr>
            </w:pPr>
            <w:r>
              <w:rPr>
                <w:noProof/>
              </w:rPr>
              <w:pict>
                <v:line id="_x0000_s1045" style="position:absolute;left:0;text-align:left;z-index:251684352;mso-position-horizontal-relative:text;mso-position-vertical-relative:text" from="353.7pt,24.9pt" to="353.7pt,39.1pt" o:allowincell="f"/>
              </w:pict>
            </w:r>
            <w:r>
              <w:rPr>
                <w:noProof/>
              </w:rPr>
              <w:pict>
                <v:line id="_x0000_s1046" style="position:absolute;left:0;text-align:left;z-index:251679232;mso-position-horizontal-relative:text;mso-position-vertical-relative:text" from="119.4pt,24.9pt" to="119.4pt,39.1pt" o:allowincell="f"/>
              </w:pict>
            </w:r>
            <w:r>
              <w:rPr>
                <w:noProof/>
              </w:rPr>
              <w:pict>
                <v:line id="_x0000_s1047" style="position:absolute;left:0;text-align:left;z-index:251680256;mso-position-horizontal-relative:text;mso-position-vertical-relative:text" from="143.4pt,13.4pt" to="143.4pt,20.5pt" o:allowincell="f"/>
              </w:pict>
            </w:r>
            <w:r w:rsidR="00AE3C65">
              <w:rPr>
                <w:sz w:val="22"/>
                <w:szCs w:val="22"/>
                <w:lang w:val="uk-UA"/>
              </w:rPr>
              <w:t>Аналітичні дані по рахунку №88</w:t>
            </w:r>
          </w:p>
        </w:tc>
        <w:tc>
          <w:tcPr>
            <w:tcW w:w="850" w:type="dxa"/>
            <w:tcBorders>
              <w:top w:val="nil"/>
              <w:bottom w:val="nil"/>
            </w:tcBorders>
          </w:tcPr>
          <w:p w:rsidR="00AE3C65" w:rsidRDefault="00AE3C65">
            <w:pPr>
              <w:pStyle w:val="a5"/>
              <w:jc w:val="left"/>
              <w:rPr>
                <w:sz w:val="22"/>
                <w:szCs w:val="22"/>
                <w:lang w:val="uk-UA"/>
              </w:rPr>
            </w:pPr>
          </w:p>
        </w:tc>
        <w:tc>
          <w:tcPr>
            <w:tcW w:w="3735" w:type="dxa"/>
            <w:tcBorders>
              <w:left w:val="nil"/>
              <w:bottom w:val="nil"/>
            </w:tcBorders>
          </w:tcPr>
          <w:p w:rsidR="00AE3C65" w:rsidRDefault="00AE3C65">
            <w:pPr>
              <w:pStyle w:val="a5"/>
              <w:rPr>
                <w:sz w:val="22"/>
                <w:szCs w:val="22"/>
                <w:lang w:val="uk-UA"/>
              </w:rPr>
            </w:pPr>
            <w:r>
              <w:rPr>
                <w:sz w:val="22"/>
                <w:szCs w:val="22"/>
                <w:lang w:val="uk-UA"/>
              </w:rPr>
              <w:t>Оборотна відомість по рахункам 43, 46, 62 (ж/о 11)</w:t>
            </w:r>
          </w:p>
        </w:tc>
      </w:tr>
      <w:tr w:rsidR="00AE3C65">
        <w:trPr>
          <w:jc w:val="center"/>
        </w:trPr>
        <w:tc>
          <w:tcPr>
            <w:tcW w:w="3935" w:type="dxa"/>
            <w:tcBorders>
              <w:left w:val="nil"/>
              <w:right w:val="nil"/>
            </w:tcBorders>
          </w:tcPr>
          <w:p w:rsidR="00AE3C65" w:rsidRDefault="00AE3C65">
            <w:pPr>
              <w:pStyle w:val="a5"/>
              <w:rPr>
                <w:sz w:val="22"/>
                <w:szCs w:val="22"/>
                <w:lang w:val="uk-UA"/>
              </w:rPr>
            </w:pPr>
          </w:p>
        </w:tc>
        <w:tc>
          <w:tcPr>
            <w:tcW w:w="850" w:type="dxa"/>
            <w:tcBorders>
              <w:top w:val="nil"/>
              <w:left w:val="nil"/>
              <w:bottom w:val="nil"/>
              <w:right w:val="nil"/>
            </w:tcBorders>
          </w:tcPr>
          <w:p w:rsidR="00AE3C65" w:rsidRDefault="00AE3C65">
            <w:pPr>
              <w:pStyle w:val="a5"/>
              <w:jc w:val="left"/>
              <w:rPr>
                <w:sz w:val="22"/>
                <w:szCs w:val="22"/>
                <w:lang w:val="uk-UA"/>
              </w:rPr>
            </w:pPr>
          </w:p>
        </w:tc>
        <w:tc>
          <w:tcPr>
            <w:tcW w:w="3735" w:type="dxa"/>
            <w:tcBorders>
              <w:left w:val="nil"/>
              <w:right w:val="nil"/>
            </w:tcBorders>
          </w:tcPr>
          <w:p w:rsidR="00AE3C65" w:rsidRDefault="00AE3C65">
            <w:pPr>
              <w:pStyle w:val="a5"/>
              <w:rPr>
                <w:sz w:val="22"/>
                <w:szCs w:val="22"/>
                <w:lang w:val="uk-UA"/>
              </w:rPr>
            </w:pPr>
          </w:p>
        </w:tc>
      </w:tr>
      <w:tr w:rsidR="00AE3C65">
        <w:trPr>
          <w:jc w:val="center"/>
        </w:trPr>
        <w:tc>
          <w:tcPr>
            <w:tcW w:w="3935" w:type="dxa"/>
            <w:tcBorders>
              <w:bottom w:val="nil"/>
              <w:right w:val="nil"/>
            </w:tcBorders>
          </w:tcPr>
          <w:p w:rsidR="00AE3C65" w:rsidRDefault="00AE3C65">
            <w:pPr>
              <w:pStyle w:val="a5"/>
              <w:rPr>
                <w:sz w:val="22"/>
                <w:szCs w:val="22"/>
                <w:lang w:val="uk-UA"/>
              </w:rPr>
            </w:pPr>
            <w:r>
              <w:rPr>
                <w:sz w:val="22"/>
                <w:szCs w:val="22"/>
                <w:lang w:val="uk-UA"/>
              </w:rPr>
              <w:t>Звіт про фінансові результати</w:t>
            </w:r>
          </w:p>
        </w:tc>
        <w:tc>
          <w:tcPr>
            <w:tcW w:w="850" w:type="dxa"/>
            <w:tcBorders>
              <w:top w:val="nil"/>
              <w:bottom w:val="nil"/>
            </w:tcBorders>
          </w:tcPr>
          <w:p w:rsidR="00AE3C65" w:rsidRDefault="00AE3C65">
            <w:pPr>
              <w:pStyle w:val="a5"/>
              <w:jc w:val="left"/>
              <w:rPr>
                <w:sz w:val="22"/>
                <w:szCs w:val="22"/>
                <w:lang w:val="uk-UA"/>
              </w:rPr>
            </w:pPr>
          </w:p>
        </w:tc>
        <w:tc>
          <w:tcPr>
            <w:tcW w:w="3735" w:type="dxa"/>
            <w:tcBorders>
              <w:left w:val="nil"/>
              <w:bottom w:val="nil"/>
            </w:tcBorders>
          </w:tcPr>
          <w:p w:rsidR="00AE3C65" w:rsidRDefault="00AE3C65">
            <w:pPr>
              <w:pStyle w:val="a5"/>
              <w:rPr>
                <w:sz w:val="22"/>
                <w:szCs w:val="22"/>
                <w:lang w:val="uk-UA"/>
              </w:rPr>
            </w:pPr>
            <w:r>
              <w:rPr>
                <w:sz w:val="22"/>
                <w:szCs w:val="22"/>
                <w:lang w:val="uk-UA"/>
              </w:rPr>
              <w:t>Головна книга</w:t>
            </w:r>
          </w:p>
        </w:tc>
      </w:tr>
      <w:tr w:rsidR="00AE3C65">
        <w:trPr>
          <w:jc w:val="center"/>
        </w:trPr>
        <w:tc>
          <w:tcPr>
            <w:tcW w:w="3935" w:type="dxa"/>
            <w:tcBorders>
              <w:left w:val="nil"/>
              <w:right w:val="nil"/>
            </w:tcBorders>
          </w:tcPr>
          <w:p w:rsidR="00AE3C65" w:rsidRDefault="00627023">
            <w:pPr>
              <w:pStyle w:val="a5"/>
              <w:rPr>
                <w:sz w:val="22"/>
                <w:szCs w:val="22"/>
                <w:lang w:val="uk-UA"/>
              </w:rPr>
            </w:pPr>
            <w:r>
              <w:rPr>
                <w:noProof/>
              </w:rPr>
              <w:pict>
                <v:line id="_x0000_s1048" style="position:absolute;left:0;text-align:left;z-index:251678208;mso-position-horizontal-relative:text;mso-position-vertical-relative:text" from="353.7pt,1.2pt" to="353.7pt,8.3pt" o:allowincell="f"/>
              </w:pict>
            </w:r>
            <w:r>
              <w:rPr>
                <w:noProof/>
              </w:rPr>
              <w:pict>
                <v:line id="_x0000_s1049" style="position:absolute;left:0;text-align:left;z-index:251681280;mso-position-horizontal-relative:text;mso-position-vertical-relative:text" from="119.4pt,1.2pt" to="119.4pt,8.3pt" o:allowincell="f"/>
              </w:pict>
            </w:r>
          </w:p>
        </w:tc>
        <w:tc>
          <w:tcPr>
            <w:tcW w:w="850" w:type="dxa"/>
            <w:tcBorders>
              <w:top w:val="nil"/>
              <w:left w:val="nil"/>
              <w:bottom w:val="nil"/>
              <w:right w:val="nil"/>
            </w:tcBorders>
          </w:tcPr>
          <w:p w:rsidR="00AE3C65" w:rsidRDefault="00AE3C65">
            <w:pPr>
              <w:pStyle w:val="a5"/>
              <w:jc w:val="left"/>
              <w:rPr>
                <w:sz w:val="22"/>
                <w:szCs w:val="22"/>
                <w:lang w:val="uk-UA"/>
              </w:rPr>
            </w:pPr>
          </w:p>
        </w:tc>
        <w:tc>
          <w:tcPr>
            <w:tcW w:w="3735" w:type="dxa"/>
            <w:tcBorders>
              <w:left w:val="nil"/>
              <w:right w:val="nil"/>
            </w:tcBorders>
          </w:tcPr>
          <w:p w:rsidR="00AE3C65" w:rsidRDefault="00AE3C65">
            <w:pPr>
              <w:pStyle w:val="a5"/>
              <w:rPr>
                <w:sz w:val="22"/>
                <w:szCs w:val="22"/>
                <w:lang w:val="uk-UA"/>
              </w:rPr>
            </w:pPr>
          </w:p>
        </w:tc>
      </w:tr>
      <w:tr w:rsidR="00AE3C65">
        <w:trPr>
          <w:jc w:val="center"/>
        </w:trPr>
        <w:tc>
          <w:tcPr>
            <w:tcW w:w="3935" w:type="dxa"/>
            <w:tcBorders>
              <w:right w:val="nil"/>
            </w:tcBorders>
          </w:tcPr>
          <w:p w:rsidR="00AE3C65" w:rsidRDefault="00627023">
            <w:pPr>
              <w:pStyle w:val="a5"/>
              <w:rPr>
                <w:sz w:val="22"/>
                <w:szCs w:val="22"/>
                <w:lang w:val="uk-UA"/>
              </w:rPr>
            </w:pPr>
            <w:r>
              <w:rPr>
                <w:noProof/>
              </w:rPr>
              <w:pict>
                <v:line id="_x0000_s1050" style="position:absolute;left:0;text-align:left;z-index:251634176;mso-position-horizontal-relative:text;mso-position-vertical-relative:text" from="218.8pt,9.35pt" to="262pt,9.35pt" o:allowincell="f"/>
              </w:pict>
            </w:r>
            <w:r w:rsidR="00AE3C65">
              <w:rPr>
                <w:sz w:val="22"/>
                <w:szCs w:val="22"/>
                <w:lang w:val="uk-UA"/>
              </w:rPr>
              <w:t>Звітні дані про фінансові результати</w:t>
            </w:r>
          </w:p>
        </w:tc>
        <w:tc>
          <w:tcPr>
            <w:tcW w:w="850" w:type="dxa"/>
            <w:tcBorders>
              <w:top w:val="nil"/>
              <w:bottom w:val="nil"/>
            </w:tcBorders>
          </w:tcPr>
          <w:p w:rsidR="00AE3C65" w:rsidRDefault="00AE3C65">
            <w:pPr>
              <w:pStyle w:val="a5"/>
              <w:jc w:val="left"/>
              <w:rPr>
                <w:sz w:val="22"/>
                <w:szCs w:val="22"/>
                <w:lang w:val="uk-UA"/>
              </w:rPr>
            </w:pPr>
          </w:p>
        </w:tc>
        <w:tc>
          <w:tcPr>
            <w:tcW w:w="3735" w:type="dxa"/>
            <w:tcBorders>
              <w:left w:val="nil"/>
            </w:tcBorders>
          </w:tcPr>
          <w:p w:rsidR="00AE3C65" w:rsidRDefault="00AE3C65">
            <w:pPr>
              <w:pStyle w:val="a5"/>
              <w:rPr>
                <w:sz w:val="22"/>
                <w:szCs w:val="22"/>
                <w:lang w:val="uk-UA"/>
              </w:rPr>
            </w:pPr>
            <w:r>
              <w:rPr>
                <w:sz w:val="22"/>
                <w:szCs w:val="22"/>
                <w:lang w:val="uk-UA"/>
              </w:rPr>
              <w:t>Баланс підприємства (ф. №1)</w:t>
            </w:r>
          </w:p>
        </w:tc>
      </w:tr>
    </w:tbl>
    <w:p w:rsidR="00AE3C65" w:rsidRDefault="00AE3C65">
      <w:pPr>
        <w:pStyle w:val="a5"/>
        <w:spacing w:line="360" w:lineRule="auto"/>
        <w:jc w:val="both"/>
        <w:rPr>
          <w:sz w:val="28"/>
          <w:szCs w:val="28"/>
          <w:lang w:val="uk-UA"/>
        </w:rPr>
      </w:pPr>
    </w:p>
    <w:p w:rsidR="00AE3C65" w:rsidRDefault="00AE3C65">
      <w:pPr>
        <w:pStyle w:val="a5"/>
        <w:spacing w:line="360" w:lineRule="auto"/>
        <w:ind w:left="1418" w:hanging="1418"/>
        <w:jc w:val="both"/>
        <w:rPr>
          <w:sz w:val="28"/>
          <w:szCs w:val="28"/>
          <w:lang w:val="uk-UA"/>
        </w:rPr>
      </w:pPr>
      <w:r>
        <w:rPr>
          <w:sz w:val="28"/>
          <w:szCs w:val="28"/>
          <w:lang w:val="uk-UA"/>
        </w:rPr>
        <w:t xml:space="preserve">Рис. 2.2. Схема документообігу при визначені фінансових результатів </w:t>
      </w:r>
      <w:r>
        <w:rPr>
          <w:sz w:val="28"/>
          <w:szCs w:val="28"/>
          <w:lang w:val="uk-UA"/>
        </w:rPr>
        <w:br/>
        <w:t>ЗАТ "ВПФ"</w:t>
      </w:r>
    </w:p>
    <w:p w:rsidR="00AE3C65" w:rsidRDefault="00AE3C65">
      <w:pPr>
        <w:pStyle w:val="a5"/>
        <w:spacing w:line="360" w:lineRule="auto"/>
        <w:ind w:firstLine="1134"/>
        <w:jc w:val="both"/>
        <w:rPr>
          <w:sz w:val="28"/>
          <w:szCs w:val="28"/>
          <w:lang w:val="uk-UA"/>
        </w:rPr>
      </w:pPr>
    </w:p>
    <w:p w:rsidR="00AE3C65" w:rsidRDefault="00AE3C65">
      <w:pPr>
        <w:pStyle w:val="a5"/>
        <w:spacing w:line="360" w:lineRule="auto"/>
        <w:ind w:firstLine="1134"/>
        <w:jc w:val="both"/>
        <w:rPr>
          <w:sz w:val="28"/>
          <w:szCs w:val="28"/>
          <w:lang w:val="uk-UA"/>
        </w:rPr>
      </w:pPr>
      <w:r>
        <w:rPr>
          <w:sz w:val="28"/>
          <w:szCs w:val="28"/>
          <w:lang w:val="uk-UA"/>
        </w:rPr>
        <w:lastRenderedPageBreak/>
        <w:t>Використання прибутку протягом року в бухгалтерському обліку ведеться на рахунку 81 "Використання прибутку". Кореспонденція рахунку 81 з іншими рахунками показана в табл. 2.7. Облік по цьому рахунку повинний бути організований на напрямках використання прибутку виходячи з фінансового стану підприємства і його фінансовго плану. Цими напрямками можуть бути: платежі до бюджету, на виробничий розвиток, соціальний розвиток, заохочення, на виплату дивідентів, на поповнення оборотних коштів і інші цілі.</w:t>
      </w:r>
    </w:p>
    <w:p w:rsidR="00AE3C65" w:rsidRDefault="00AE3C65">
      <w:pPr>
        <w:pStyle w:val="a5"/>
        <w:spacing w:line="360" w:lineRule="auto"/>
        <w:ind w:firstLine="1134"/>
        <w:jc w:val="right"/>
        <w:rPr>
          <w:sz w:val="28"/>
          <w:szCs w:val="28"/>
          <w:lang w:val="uk-UA"/>
        </w:rPr>
      </w:pPr>
      <w:r>
        <w:rPr>
          <w:sz w:val="28"/>
          <w:szCs w:val="28"/>
          <w:lang w:val="uk-UA"/>
        </w:rPr>
        <w:t>Таблиця 2.7</w:t>
      </w:r>
    </w:p>
    <w:p w:rsidR="00AE3C65" w:rsidRDefault="00AE3C65">
      <w:pPr>
        <w:pStyle w:val="a5"/>
        <w:spacing w:line="360" w:lineRule="auto"/>
        <w:ind w:firstLine="1134"/>
        <w:jc w:val="right"/>
        <w:rPr>
          <w:sz w:val="28"/>
          <w:szCs w:val="28"/>
          <w:lang w:val="uk-UA"/>
        </w:rPr>
      </w:pPr>
    </w:p>
    <w:p w:rsidR="00AE3C65" w:rsidRDefault="00AE3C65">
      <w:pPr>
        <w:pStyle w:val="a5"/>
        <w:spacing w:line="360" w:lineRule="auto"/>
        <w:rPr>
          <w:sz w:val="28"/>
          <w:szCs w:val="28"/>
          <w:lang w:val="uk-UA"/>
        </w:rPr>
      </w:pPr>
      <w:r>
        <w:rPr>
          <w:sz w:val="28"/>
          <w:szCs w:val="28"/>
          <w:lang w:val="uk-UA"/>
        </w:rPr>
        <w:t>Кореспонденція рахунку 81 "Використання прибутку" з іншими рахунками</w:t>
      </w:r>
    </w:p>
    <w:p w:rsidR="00AE3C65" w:rsidRDefault="00AE3C65">
      <w:pPr>
        <w:pStyle w:val="a5"/>
        <w:spacing w:line="360" w:lineRule="auto"/>
        <w:rPr>
          <w:sz w:val="28"/>
          <w:szCs w:val="28"/>
          <w:lang w:val="uk-UA"/>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1"/>
        <w:gridCol w:w="993"/>
        <w:gridCol w:w="992"/>
        <w:gridCol w:w="1324"/>
      </w:tblGrid>
      <w:tr w:rsidR="00AE3C65">
        <w:tc>
          <w:tcPr>
            <w:tcW w:w="5211" w:type="dxa"/>
            <w:vAlign w:val="center"/>
          </w:tcPr>
          <w:p w:rsidR="00AE3C65" w:rsidRDefault="00AE3C65">
            <w:pPr>
              <w:pStyle w:val="a5"/>
              <w:rPr>
                <w:sz w:val="24"/>
                <w:szCs w:val="24"/>
                <w:lang w:val="uk-UA"/>
              </w:rPr>
            </w:pPr>
            <w:r>
              <w:rPr>
                <w:sz w:val="24"/>
                <w:szCs w:val="24"/>
                <w:lang w:val="uk-UA"/>
              </w:rPr>
              <w:t>Зміст операції</w:t>
            </w:r>
          </w:p>
        </w:tc>
        <w:tc>
          <w:tcPr>
            <w:tcW w:w="993" w:type="dxa"/>
            <w:vAlign w:val="center"/>
          </w:tcPr>
          <w:p w:rsidR="00AE3C65" w:rsidRDefault="00AE3C65">
            <w:pPr>
              <w:pStyle w:val="a5"/>
              <w:rPr>
                <w:sz w:val="24"/>
                <w:szCs w:val="24"/>
                <w:lang w:val="uk-UA"/>
              </w:rPr>
            </w:pPr>
            <w:r>
              <w:rPr>
                <w:sz w:val="24"/>
                <w:szCs w:val="24"/>
                <w:lang w:val="uk-UA"/>
              </w:rPr>
              <w:t>Дт</w:t>
            </w:r>
          </w:p>
        </w:tc>
        <w:tc>
          <w:tcPr>
            <w:tcW w:w="992" w:type="dxa"/>
            <w:vAlign w:val="center"/>
          </w:tcPr>
          <w:p w:rsidR="00AE3C65" w:rsidRDefault="00AE3C65">
            <w:pPr>
              <w:pStyle w:val="a5"/>
              <w:rPr>
                <w:sz w:val="24"/>
                <w:szCs w:val="24"/>
                <w:lang w:val="uk-UA"/>
              </w:rPr>
            </w:pPr>
            <w:r>
              <w:rPr>
                <w:sz w:val="24"/>
                <w:szCs w:val="24"/>
                <w:lang w:val="uk-UA"/>
              </w:rPr>
              <w:t>Кт</w:t>
            </w:r>
          </w:p>
        </w:tc>
        <w:tc>
          <w:tcPr>
            <w:tcW w:w="1324" w:type="dxa"/>
          </w:tcPr>
          <w:p w:rsidR="00AE3C65" w:rsidRDefault="00AE3C65">
            <w:pPr>
              <w:pStyle w:val="a5"/>
              <w:rPr>
                <w:sz w:val="24"/>
                <w:szCs w:val="24"/>
                <w:lang w:val="uk-UA"/>
              </w:rPr>
            </w:pPr>
            <w:r>
              <w:rPr>
                <w:sz w:val="24"/>
                <w:szCs w:val="24"/>
                <w:lang w:val="uk-UA"/>
              </w:rPr>
              <w:t>Сума</w:t>
            </w:r>
          </w:p>
          <w:p w:rsidR="00AE3C65" w:rsidRDefault="00AE3C65">
            <w:pPr>
              <w:pStyle w:val="a5"/>
              <w:rPr>
                <w:sz w:val="24"/>
                <w:szCs w:val="24"/>
                <w:lang w:val="uk-UA"/>
              </w:rPr>
            </w:pPr>
            <w:r>
              <w:rPr>
                <w:sz w:val="24"/>
                <w:szCs w:val="24"/>
                <w:lang w:val="uk-UA"/>
              </w:rPr>
              <w:t>(грн.)</w:t>
            </w:r>
          </w:p>
          <w:p w:rsidR="00AE3C65" w:rsidRDefault="00AE3C65">
            <w:pPr>
              <w:pStyle w:val="a5"/>
              <w:rPr>
                <w:sz w:val="24"/>
                <w:szCs w:val="24"/>
                <w:lang w:val="uk-UA"/>
              </w:rPr>
            </w:pPr>
            <w:r>
              <w:rPr>
                <w:sz w:val="24"/>
                <w:szCs w:val="24"/>
                <w:lang w:val="uk-UA"/>
              </w:rPr>
              <w:t>(дод.   )</w:t>
            </w:r>
          </w:p>
        </w:tc>
      </w:tr>
      <w:tr w:rsidR="00AE3C65">
        <w:tc>
          <w:tcPr>
            <w:tcW w:w="5211" w:type="dxa"/>
            <w:vAlign w:val="center"/>
          </w:tcPr>
          <w:p w:rsidR="00AE3C65" w:rsidRDefault="00AE3C65">
            <w:pPr>
              <w:pStyle w:val="a5"/>
              <w:numPr>
                <w:ilvl w:val="0"/>
                <w:numId w:val="11"/>
              </w:numPr>
              <w:jc w:val="both"/>
              <w:rPr>
                <w:sz w:val="24"/>
                <w:szCs w:val="24"/>
                <w:lang w:val="uk-UA"/>
              </w:rPr>
            </w:pPr>
            <w:r>
              <w:rPr>
                <w:sz w:val="24"/>
                <w:szCs w:val="24"/>
                <w:lang w:val="uk-UA"/>
              </w:rPr>
              <w:t>Перерахування засобів у бюджет (податок із прибутку, на землю, інші податки):</w:t>
            </w:r>
          </w:p>
          <w:p w:rsidR="00AE3C65" w:rsidRDefault="00AE3C65">
            <w:pPr>
              <w:pStyle w:val="a5"/>
              <w:numPr>
                <w:ilvl w:val="0"/>
                <w:numId w:val="11"/>
              </w:numPr>
              <w:jc w:val="both"/>
              <w:rPr>
                <w:sz w:val="24"/>
                <w:szCs w:val="24"/>
                <w:lang w:val="uk-UA"/>
              </w:rPr>
            </w:pPr>
            <w:r>
              <w:rPr>
                <w:sz w:val="24"/>
                <w:szCs w:val="24"/>
                <w:lang w:val="uk-UA"/>
              </w:rPr>
              <w:t>Перерахування у фонд матеріального заоохочення:</w:t>
            </w:r>
          </w:p>
          <w:p w:rsidR="00AE3C65" w:rsidRDefault="00AE3C65">
            <w:pPr>
              <w:pStyle w:val="a5"/>
              <w:numPr>
                <w:ilvl w:val="0"/>
                <w:numId w:val="11"/>
              </w:numPr>
              <w:jc w:val="both"/>
              <w:rPr>
                <w:sz w:val="24"/>
                <w:szCs w:val="24"/>
                <w:lang w:val="uk-UA"/>
              </w:rPr>
            </w:pPr>
            <w:r>
              <w:rPr>
                <w:sz w:val="24"/>
                <w:szCs w:val="24"/>
                <w:lang w:val="uk-UA"/>
              </w:rPr>
              <w:t>Перерахування у фонд розвиток виробництва, на соціальний розвиток:</w:t>
            </w:r>
          </w:p>
          <w:p w:rsidR="00AE3C65" w:rsidRDefault="00AE3C65">
            <w:pPr>
              <w:pStyle w:val="a5"/>
              <w:numPr>
                <w:ilvl w:val="0"/>
                <w:numId w:val="11"/>
              </w:numPr>
              <w:jc w:val="both"/>
              <w:rPr>
                <w:sz w:val="24"/>
                <w:szCs w:val="24"/>
                <w:lang w:val="uk-UA"/>
              </w:rPr>
            </w:pPr>
            <w:r>
              <w:rPr>
                <w:sz w:val="24"/>
                <w:szCs w:val="24"/>
                <w:lang w:val="uk-UA"/>
              </w:rPr>
              <w:t>Відрахування до резервного фонду:</w:t>
            </w:r>
          </w:p>
          <w:p w:rsidR="00AE3C65" w:rsidRDefault="00AE3C65">
            <w:pPr>
              <w:pStyle w:val="a5"/>
              <w:numPr>
                <w:ilvl w:val="0"/>
                <w:numId w:val="11"/>
              </w:numPr>
              <w:jc w:val="both"/>
              <w:rPr>
                <w:sz w:val="24"/>
                <w:szCs w:val="24"/>
                <w:lang w:val="uk-UA"/>
              </w:rPr>
            </w:pPr>
            <w:r>
              <w:rPr>
                <w:sz w:val="24"/>
                <w:szCs w:val="24"/>
                <w:lang w:val="uk-UA"/>
              </w:rPr>
              <w:t>Відрахування на цільове фінансування:</w:t>
            </w:r>
          </w:p>
          <w:p w:rsidR="00AE3C65" w:rsidRDefault="00AE3C65">
            <w:pPr>
              <w:pStyle w:val="a5"/>
              <w:numPr>
                <w:ilvl w:val="0"/>
                <w:numId w:val="11"/>
              </w:numPr>
              <w:jc w:val="both"/>
              <w:rPr>
                <w:sz w:val="24"/>
                <w:szCs w:val="24"/>
                <w:lang w:val="uk-UA"/>
              </w:rPr>
            </w:pPr>
            <w:r>
              <w:rPr>
                <w:sz w:val="24"/>
                <w:szCs w:val="24"/>
                <w:lang w:val="uk-UA"/>
              </w:rPr>
              <w:t>Оплата нарахованих банком відсотків за кредит, термін якого просрочений:</w:t>
            </w:r>
          </w:p>
          <w:p w:rsidR="00AE3C65" w:rsidRDefault="00AE3C65">
            <w:pPr>
              <w:pStyle w:val="a5"/>
              <w:numPr>
                <w:ilvl w:val="0"/>
                <w:numId w:val="11"/>
              </w:numPr>
              <w:jc w:val="both"/>
              <w:rPr>
                <w:sz w:val="24"/>
                <w:szCs w:val="24"/>
                <w:lang w:val="uk-UA"/>
              </w:rPr>
            </w:pPr>
            <w:r>
              <w:rPr>
                <w:sz w:val="24"/>
                <w:szCs w:val="24"/>
                <w:lang w:val="uk-UA"/>
              </w:rPr>
              <w:t>ПДВ за рахунок прибутку:</w:t>
            </w:r>
          </w:p>
          <w:p w:rsidR="00AE3C65" w:rsidRDefault="00AE3C65">
            <w:pPr>
              <w:pStyle w:val="a5"/>
              <w:numPr>
                <w:ilvl w:val="0"/>
                <w:numId w:val="11"/>
              </w:numPr>
              <w:jc w:val="both"/>
              <w:rPr>
                <w:sz w:val="24"/>
                <w:szCs w:val="24"/>
                <w:lang w:val="uk-UA"/>
              </w:rPr>
            </w:pPr>
            <w:r>
              <w:rPr>
                <w:sz w:val="24"/>
                <w:szCs w:val="24"/>
                <w:lang w:val="uk-UA"/>
              </w:rPr>
              <w:t>Пеня по податку за ПДВ, за його несвоєчасну сплату:</w:t>
            </w:r>
          </w:p>
        </w:tc>
        <w:tc>
          <w:tcPr>
            <w:tcW w:w="993" w:type="dxa"/>
          </w:tcPr>
          <w:p w:rsidR="00AE3C65" w:rsidRDefault="00AE3C65">
            <w:pPr>
              <w:pStyle w:val="a5"/>
              <w:rPr>
                <w:sz w:val="24"/>
                <w:szCs w:val="24"/>
                <w:lang w:val="uk-UA"/>
              </w:rPr>
            </w:pPr>
          </w:p>
          <w:p w:rsidR="00AE3C65" w:rsidRDefault="00AE3C65">
            <w:pPr>
              <w:pStyle w:val="a5"/>
              <w:rPr>
                <w:sz w:val="24"/>
                <w:szCs w:val="24"/>
                <w:lang w:val="uk-UA"/>
              </w:rPr>
            </w:pPr>
            <w:r>
              <w:rPr>
                <w:sz w:val="24"/>
                <w:szCs w:val="24"/>
                <w:lang w:val="uk-UA"/>
              </w:rPr>
              <w:t>81</w:t>
            </w:r>
          </w:p>
          <w:p w:rsidR="00AE3C65" w:rsidRDefault="00AE3C65">
            <w:pPr>
              <w:pStyle w:val="a5"/>
              <w:rPr>
                <w:sz w:val="24"/>
                <w:szCs w:val="24"/>
                <w:lang w:val="uk-UA"/>
              </w:rPr>
            </w:pPr>
          </w:p>
          <w:p w:rsidR="00AE3C65" w:rsidRDefault="00AE3C65">
            <w:pPr>
              <w:pStyle w:val="a5"/>
              <w:rPr>
                <w:sz w:val="24"/>
                <w:szCs w:val="24"/>
                <w:lang w:val="uk-UA"/>
              </w:rPr>
            </w:pPr>
            <w:r>
              <w:rPr>
                <w:sz w:val="24"/>
                <w:szCs w:val="24"/>
                <w:lang w:val="uk-UA"/>
              </w:rPr>
              <w:t>81</w:t>
            </w:r>
          </w:p>
          <w:p w:rsidR="00AE3C65" w:rsidRDefault="00AE3C65">
            <w:pPr>
              <w:pStyle w:val="a5"/>
              <w:rPr>
                <w:sz w:val="24"/>
                <w:szCs w:val="24"/>
                <w:lang w:val="uk-UA"/>
              </w:rPr>
            </w:pPr>
          </w:p>
          <w:p w:rsidR="00AE3C65" w:rsidRDefault="00AE3C65">
            <w:pPr>
              <w:pStyle w:val="a5"/>
              <w:rPr>
                <w:sz w:val="24"/>
                <w:szCs w:val="24"/>
                <w:lang w:val="uk-UA"/>
              </w:rPr>
            </w:pPr>
            <w:r>
              <w:rPr>
                <w:sz w:val="24"/>
                <w:szCs w:val="24"/>
                <w:lang w:val="uk-UA"/>
              </w:rPr>
              <w:t>81</w:t>
            </w:r>
          </w:p>
          <w:p w:rsidR="00AE3C65" w:rsidRDefault="00AE3C65">
            <w:pPr>
              <w:pStyle w:val="a5"/>
              <w:rPr>
                <w:sz w:val="24"/>
                <w:szCs w:val="24"/>
                <w:lang w:val="uk-UA"/>
              </w:rPr>
            </w:pPr>
            <w:r>
              <w:rPr>
                <w:sz w:val="24"/>
                <w:szCs w:val="24"/>
                <w:lang w:val="uk-UA"/>
              </w:rPr>
              <w:t>81</w:t>
            </w:r>
          </w:p>
          <w:p w:rsidR="00AE3C65" w:rsidRDefault="00AE3C65">
            <w:pPr>
              <w:pStyle w:val="a5"/>
              <w:rPr>
                <w:sz w:val="24"/>
                <w:szCs w:val="24"/>
                <w:lang w:val="uk-UA"/>
              </w:rPr>
            </w:pPr>
            <w:r>
              <w:rPr>
                <w:sz w:val="24"/>
                <w:szCs w:val="24"/>
                <w:lang w:val="uk-UA"/>
              </w:rPr>
              <w:t>81</w:t>
            </w:r>
          </w:p>
          <w:p w:rsidR="00AE3C65" w:rsidRDefault="00AE3C65">
            <w:pPr>
              <w:pStyle w:val="a5"/>
              <w:rPr>
                <w:sz w:val="24"/>
                <w:szCs w:val="24"/>
                <w:lang w:val="uk-UA"/>
              </w:rPr>
            </w:pPr>
          </w:p>
          <w:p w:rsidR="00AE3C65" w:rsidRDefault="00AE3C65">
            <w:pPr>
              <w:pStyle w:val="a5"/>
              <w:rPr>
                <w:sz w:val="24"/>
                <w:szCs w:val="24"/>
                <w:lang w:val="uk-UA"/>
              </w:rPr>
            </w:pPr>
            <w:r>
              <w:rPr>
                <w:sz w:val="24"/>
                <w:szCs w:val="24"/>
                <w:lang w:val="uk-UA"/>
              </w:rPr>
              <w:t>81</w:t>
            </w:r>
          </w:p>
          <w:p w:rsidR="00AE3C65" w:rsidRDefault="00AE3C65">
            <w:pPr>
              <w:pStyle w:val="a5"/>
              <w:rPr>
                <w:sz w:val="24"/>
                <w:szCs w:val="24"/>
                <w:lang w:val="uk-UA"/>
              </w:rPr>
            </w:pPr>
            <w:r>
              <w:rPr>
                <w:sz w:val="24"/>
                <w:szCs w:val="24"/>
                <w:lang w:val="uk-UA"/>
              </w:rPr>
              <w:t>81</w:t>
            </w:r>
          </w:p>
          <w:p w:rsidR="00AE3C65" w:rsidRDefault="00AE3C65">
            <w:pPr>
              <w:pStyle w:val="a5"/>
              <w:rPr>
                <w:sz w:val="24"/>
                <w:szCs w:val="24"/>
                <w:lang w:val="uk-UA"/>
              </w:rPr>
            </w:pPr>
          </w:p>
          <w:p w:rsidR="00AE3C65" w:rsidRDefault="00AE3C65">
            <w:pPr>
              <w:pStyle w:val="a5"/>
              <w:rPr>
                <w:sz w:val="24"/>
                <w:szCs w:val="24"/>
                <w:lang w:val="uk-UA"/>
              </w:rPr>
            </w:pPr>
            <w:r>
              <w:rPr>
                <w:sz w:val="24"/>
                <w:szCs w:val="24"/>
                <w:lang w:val="uk-UA"/>
              </w:rPr>
              <w:t>81</w:t>
            </w:r>
          </w:p>
        </w:tc>
        <w:tc>
          <w:tcPr>
            <w:tcW w:w="992" w:type="dxa"/>
          </w:tcPr>
          <w:p w:rsidR="00AE3C65" w:rsidRDefault="00AE3C65">
            <w:pPr>
              <w:pStyle w:val="a5"/>
              <w:rPr>
                <w:sz w:val="24"/>
                <w:szCs w:val="24"/>
                <w:lang w:val="uk-UA"/>
              </w:rPr>
            </w:pPr>
          </w:p>
          <w:p w:rsidR="00AE3C65" w:rsidRDefault="00AE3C65">
            <w:pPr>
              <w:pStyle w:val="a5"/>
              <w:rPr>
                <w:sz w:val="24"/>
                <w:szCs w:val="24"/>
                <w:lang w:val="uk-UA"/>
              </w:rPr>
            </w:pPr>
            <w:r>
              <w:rPr>
                <w:sz w:val="24"/>
                <w:szCs w:val="24"/>
                <w:lang w:val="uk-UA"/>
              </w:rPr>
              <w:t>68</w:t>
            </w:r>
          </w:p>
          <w:p w:rsidR="00AE3C65" w:rsidRDefault="00AE3C65">
            <w:pPr>
              <w:pStyle w:val="a5"/>
              <w:rPr>
                <w:sz w:val="24"/>
                <w:szCs w:val="24"/>
                <w:lang w:val="uk-UA"/>
              </w:rPr>
            </w:pPr>
          </w:p>
          <w:p w:rsidR="00AE3C65" w:rsidRDefault="00AE3C65">
            <w:pPr>
              <w:pStyle w:val="a5"/>
              <w:rPr>
                <w:sz w:val="24"/>
                <w:szCs w:val="24"/>
                <w:lang w:val="uk-UA"/>
              </w:rPr>
            </w:pPr>
            <w:r>
              <w:rPr>
                <w:sz w:val="24"/>
                <w:szCs w:val="24"/>
                <w:lang w:val="uk-UA"/>
              </w:rPr>
              <w:t>87/1</w:t>
            </w:r>
          </w:p>
          <w:p w:rsidR="00AE3C65" w:rsidRDefault="00AE3C65">
            <w:pPr>
              <w:pStyle w:val="a5"/>
              <w:rPr>
                <w:sz w:val="24"/>
                <w:szCs w:val="24"/>
                <w:lang w:val="uk-UA"/>
              </w:rPr>
            </w:pPr>
          </w:p>
          <w:p w:rsidR="00AE3C65" w:rsidRDefault="00AE3C65">
            <w:pPr>
              <w:pStyle w:val="a5"/>
              <w:rPr>
                <w:sz w:val="24"/>
                <w:szCs w:val="24"/>
                <w:lang w:val="uk-UA"/>
              </w:rPr>
            </w:pPr>
            <w:r>
              <w:rPr>
                <w:sz w:val="24"/>
                <w:szCs w:val="24"/>
                <w:lang w:val="uk-UA"/>
              </w:rPr>
              <w:t>87/2</w:t>
            </w:r>
          </w:p>
          <w:p w:rsidR="00AE3C65" w:rsidRDefault="00AE3C65">
            <w:pPr>
              <w:pStyle w:val="a5"/>
              <w:rPr>
                <w:sz w:val="24"/>
                <w:szCs w:val="24"/>
                <w:lang w:val="uk-UA"/>
              </w:rPr>
            </w:pPr>
            <w:r>
              <w:rPr>
                <w:sz w:val="24"/>
                <w:szCs w:val="24"/>
                <w:lang w:val="uk-UA"/>
              </w:rPr>
              <w:t>88</w:t>
            </w:r>
          </w:p>
          <w:p w:rsidR="00AE3C65" w:rsidRDefault="00AE3C65">
            <w:pPr>
              <w:pStyle w:val="a5"/>
              <w:rPr>
                <w:sz w:val="24"/>
                <w:szCs w:val="24"/>
                <w:lang w:val="uk-UA"/>
              </w:rPr>
            </w:pPr>
            <w:r>
              <w:rPr>
                <w:sz w:val="24"/>
                <w:szCs w:val="24"/>
                <w:lang w:val="uk-UA"/>
              </w:rPr>
              <w:t>96</w:t>
            </w:r>
          </w:p>
          <w:p w:rsidR="00AE3C65" w:rsidRDefault="00AE3C65">
            <w:pPr>
              <w:pStyle w:val="a5"/>
              <w:rPr>
                <w:sz w:val="24"/>
                <w:szCs w:val="24"/>
                <w:lang w:val="uk-UA"/>
              </w:rPr>
            </w:pPr>
          </w:p>
          <w:p w:rsidR="00AE3C65" w:rsidRDefault="00AE3C65">
            <w:pPr>
              <w:pStyle w:val="a5"/>
              <w:rPr>
                <w:sz w:val="24"/>
                <w:szCs w:val="24"/>
                <w:lang w:val="uk-UA"/>
              </w:rPr>
            </w:pPr>
            <w:r>
              <w:rPr>
                <w:sz w:val="24"/>
                <w:szCs w:val="24"/>
                <w:lang w:val="uk-UA"/>
              </w:rPr>
              <w:t>90</w:t>
            </w:r>
          </w:p>
          <w:p w:rsidR="00AE3C65" w:rsidRDefault="00AE3C65">
            <w:pPr>
              <w:pStyle w:val="a5"/>
              <w:rPr>
                <w:sz w:val="24"/>
                <w:szCs w:val="24"/>
                <w:lang w:val="uk-UA"/>
              </w:rPr>
            </w:pPr>
            <w:r>
              <w:rPr>
                <w:sz w:val="24"/>
                <w:szCs w:val="24"/>
                <w:lang w:val="uk-UA"/>
              </w:rPr>
              <w:t>68</w:t>
            </w:r>
          </w:p>
          <w:p w:rsidR="00AE3C65" w:rsidRDefault="00AE3C65">
            <w:pPr>
              <w:pStyle w:val="a5"/>
              <w:rPr>
                <w:sz w:val="24"/>
                <w:szCs w:val="24"/>
                <w:lang w:val="uk-UA"/>
              </w:rPr>
            </w:pPr>
          </w:p>
          <w:p w:rsidR="00AE3C65" w:rsidRDefault="00AE3C65">
            <w:pPr>
              <w:pStyle w:val="a5"/>
              <w:rPr>
                <w:sz w:val="24"/>
                <w:szCs w:val="24"/>
                <w:lang w:val="uk-UA"/>
              </w:rPr>
            </w:pPr>
            <w:r>
              <w:rPr>
                <w:sz w:val="24"/>
                <w:szCs w:val="24"/>
                <w:lang w:val="uk-UA"/>
              </w:rPr>
              <w:t>68</w:t>
            </w:r>
          </w:p>
        </w:tc>
        <w:tc>
          <w:tcPr>
            <w:tcW w:w="1324" w:type="dxa"/>
          </w:tcPr>
          <w:p w:rsidR="00AE3C65" w:rsidRDefault="00AE3C65">
            <w:pPr>
              <w:pStyle w:val="a5"/>
              <w:rPr>
                <w:sz w:val="24"/>
                <w:szCs w:val="24"/>
                <w:lang w:val="uk-UA"/>
              </w:rPr>
            </w:pPr>
          </w:p>
          <w:p w:rsidR="00AE3C65" w:rsidRDefault="00AE3C65">
            <w:pPr>
              <w:pStyle w:val="a5"/>
              <w:rPr>
                <w:sz w:val="24"/>
                <w:szCs w:val="24"/>
                <w:lang w:val="uk-UA"/>
              </w:rPr>
            </w:pPr>
            <w:r>
              <w:rPr>
                <w:sz w:val="24"/>
                <w:szCs w:val="24"/>
                <w:lang w:val="uk-UA"/>
              </w:rPr>
              <w:t>227000</w:t>
            </w:r>
          </w:p>
          <w:p w:rsidR="00AE3C65" w:rsidRDefault="00AE3C65">
            <w:pPr>
              <w:pStyle w:val="a5"/>
              <w:rPr>
                <w:sz w:val="24"/>
                <w:szCs w:val="24"/>
                <w:lang w:val="uk-UA"/>
              </w:rPr>
            </w:pPr>
          </w:p>
          <w:p w:rsidR="00AE3C65" w:rsidRDefault="00AE3C65">
            <w:pPr>
              <w:pStyle w:val="a5"/>
              <w:rPr>
                <w:sz w:val="24"/>
                <w:szCs w:val="24"/>
                <w:lang w:val="uk-UA"/>
              </w:rPr>
            </w:pPr>
            <w:r>
              <w:rPr>
                <w:sz w:val="24"/>
                <w:szCs w:val="24"/>
                <w:lang w:val="uk-UA"/>
              </w:rPr>
              <w:t>38000</w:t>
            </w:r>
          </w:p>
          <w:p w:rsidR="00AE3C65" w:rsidRDefault="00AE3C65">
            <w:pPr>
              <w:pStyle w:val="a5"/>
              <w:rPr>
                <w:sz w:val="24"/>
                <w:szCs w:val="24"/>
                <w:lang w:val="uk-UA"/>
              </w:rPr>
            </w:pPr>
          </w:p>
          <w:p w:rsidR="00AE3C65" w:rsidRDefault="00AE3C65">
            <w:pPr>
              <w:pStyle w:val="a5"/>
              <w:rPr>
                <w:sz w:val="24"/>
                <w:szCs w:val="24"/>
                <w:lang w:val="uk-UA"/>
              </w:rPr>
            </w:pPr>
            <w:r>
              <w:rPr>
                <w:sz w:val="24"/>
                <w:szCs w:val="24"/>
                <w:lang w:val="uk-UA"/>
              </w:rPr>
              <w:t>350000</w:t>
            </w:r>
          </w:p>
          <w:p w:rsidR="00AE3C65" w:rsidRDefault="00AE3C65">
            <w:pPr>
              <w:pStyle w:val="a5"/>
              <w:rPr>
                <w:sz w:val="24"/>
                <w:szCs w:val="24"/>
                <w:lang w:val="uk-UA"/>
              </w:rPr>
            </w:pPr>
            <w:r>
              <w:rPr>
                <w:sz w:val="24"/>
                <w:szCs w:val="24"/>
                <w:lang w:val="uk-UA"/>
              </w:rPr>
              <w:t>-</w:t>
            </w:r>
          </w:p>
          <w:p w:rsidR="00AE3C65" w:rsidRDefault="00AE3C65">
            <w:pPr>
              <w:pStyle w:val="a5"/>
              <w:rPr>
                <w:sz w:val="24"/>
                <w:szCs w:val="24"/>
                <w:lang w:val="uk-UA"/>
              </w:rPr>
            </w:pPr>
            <w:r>
              <w:rPr>
                <w:sz w:val="24"/>
                <w:szCs w:val="24"/>
                <w:lang w:val="uk-UA"/>
              </w:rPr>
              <w:t>160000</w:t>
            </w:r>
          </w:p>
          <w:p w:rsidR="00AE3C65" w:rsidRDefault="00AE3C65">
            <w:pPr>
              <w:pStyle w:val="a5"/>
              <w:rPr>
                <w:sz w:val="24"/>
                <w:szCs w:val="24"/>
                <w:lang w:val="uk-UA"/>
              </w:rPr>
            </w:pPr>
          </w:p>
          <w:p w:rsidR="00AE3C65" w:rsidRDefault="00AE3C65">
            <w:pPr>
              <w:pStyle w:val="a5"/>
              <w:rPr>
                <w:sz w:val="24"/>
                <w:szCs w:val="24"/>
                <w:lang w:val="uk-UA"/>
              </w:rPr>
            </w:pPr>
            <w:r>
              <w:rPr>
                <w:sz w:val="24"/>
                <w:szCs w:val="24"/>
                <w:lang w:val="uk-UA"/>
              </w:rPr>
              <w:t>57132,18</w:t>
            </w:r>
          </w:p>
          <w:p w:rsidR="00AE3C65" w:rsidRDefault="00AE3C65">
            <w:pPr>
              <w:pStyle w:val="a5"/>
              <w:rPr>
                <w:sz w:val="24"/>
                <w:szCs w:val="24"/>
                <w:lang w:val="uk-UA"/>
              </w:rPr>
            </w:pPr>
            <w:r>
              <w:rPr>
                <w:sz w:val="24"/>
                <w:szCs w:val="24"/>
                <w:lang w:val="uk-UA"/>
              </w:rPr>
              <w:t>212000</w:t>
            </w:r>
          </w:p>
          <w:p w:rsidR="00AE3C65" w:rsidRDefault="00AE3C65">
            <w:pPr>
              <w:pStyle w:val="a5"/>
              <w:rPr>
                <w:sz w:val="24"/>
                <w:szCs w:val="24"/>
                <w:lang w:val="uk-UA"/>
              </w:rPr>
            </w:pPr>
            <w:r>
              <w:rPr>
                <w:sz w:val="24"/>
                <w:szCs w:val="24"/>
                <w:lang w:val="uk-UA"/>
              </w:rPr>
              <w:t>42328,11</w:t>
            </w:r>
          </w:p>
        </w:tc>
      </w:tr>
    </w:tbl>
    <w:p w:rsidR="00AE3C65" w:rsidRDefault="00AE3C65">
      <w:pPr>
        <w:pStyle w:val="a5"/>
        <w:spacing w:line="360" w:lineRule="auto"/>
        <w:ind w:firstLine="1134"/>
        <w:jc w:val="both"/>
        <w:rPr>
          <w:sz w:val="28"/>
          <w:szCs w:val="28"/>
          <w:lang w:val="uk-UA"/>
        </w:rPr>
      </w:pPr>
    </w:p>
    <w:p w:rsidR="00AE3C65" w:rsidRDefault="00AE3C65">
      <w:pPr>
        <w:pStyle w:val="a5"/>
        <w:spacing w:line="360" w:lineRule="auto"/>
        <w:ind w:firstLine="1134"/>
        <w:jc w:val="both"/>
        <w:rPr>
          <w:sz w:val="28"/>
          <w:szCs w:val="28"/>
          <w:lang w:val="uk-UA"/>
        </w:rPr>
      </w:pPr>
    </w:p>
    <w:p w:rsidR="00AE3C65" w:rsidRDefault="00AE3C65">
      <w:pPr>
        <w:pStyle w:val="a5"/>
        <w:spacing w:line="360" w:lineRule="auto"/>
        <w:ind w:firstLine="1134"/>
        <w:jc w:val="both"/>
        <w:rPr>
          <w:sz w:val="28"/>
          <w:szCs w:val="28"/>
          <w:lang w:val="uk-UA"/>
        </w:rPr>
      </w:pPr>
      <w:r>
        <w:rPr>
          <w:sz w:val="28"/>
          <w:szCs w:val="28"/>
          <w:lang w:val="uk-UA"/>
        </w:rPr>
        <w:t>Операції по 81 рахунку відображаються в “Головній книзі” і “Оборотному балансі” (дод.     ), в також в кожному місяці складається робочий документ, що містить аналітичні дані по 81 рахунку (дод.     ). На ЗАТ "ВПФ" використаня засобів прибутку обмежено по причинам одержання збитків, тобто відсутності прибутку. Тому використання прибутку має (відповідно до форми №2 і звітності) (дод.     ) напрямки, які відображені на рис. 2.3.</w:t>
      </w:r>
    </w:p>
    <w:p w:rsidR="00AE3C65" w:rsidRDefault="00AE3C65">
      <w:pPr>
        <w:pStyle w:val="a5"/>
        <w:spacing w:line="360" w:lineRule="auto"/>
        <w:ind w:firstLine="1134"/>
        <w:jc w:val="both"/>
        <w:rPr>
          <w:sz w:val="28"/>
          <w:szCs w:val="28"/>
          <w:lang w:val="uk-UA"/>
        </w:rPr>
      </w:pPr>
    </w:p>
    <w:p w:rsidR="00AE3C65" w:rsidRDefault="00AE3C65">
      <w:pPr>
        <w:pStyle w:val="a5"/>
        <w:spacing w:line="360" w:lineRule="auto"/>
        <w:ind w:firstLine="1134"/>
        <w:jc w:val="both"/>
        <w:rPr>
          <w:sz w:val="28"/>
          <w:szCs w:val="28"/>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09"/>
        <w:gridCol w:w="1276"/>
        <w:gridCol w:w="3735"/>
      </w:tblGrid>
      <w:tr w:rsidR="00AE3C65">
        <w:trPr>
          <w:jc w:val="center"/>
        </w:trPr>
        <w:tc>
          <w:tcPr>
            <w:tcW w:w="3509" w:type="dxa"/>
            <w:tcBorders>
              <w:top w:val="nil"/>
              <w:left w:val="nil"/>
              <w:bottom w:val="nil"/>
              <w:right w:val="nil"/>
            </w:tcBorders>
          </w:tcPr>
          <w:p w:rsidR="00AE3C65" w:rsidRDefault="00627023">
            <w:pPr>
              <w:pStyle w:val="a5"/>
              <w:rPr>
                <w:sz w:val="28"/>
                <w:szCs w:val="28"/>
                <w:lang w:val="uk-UA"/>
              </w:rPr>
            </w:pPr>
            <w:r>
              <w:rPr>
                <w:noProof/>
              </w:rPr>
              <w:pict>
                <v:group id="_x0000_s1051" style="position:absolute;left:0;text-align:left;margin-left:197.5pt;margin-top:10.7pt;width:64.8pt;height:142.8pt;z-index:251685376" coordorigin="5651,7242" coordsize="1296,2856" o:allowincell="f">
                  <v:line id="_x0000_s1052" style="position:absolute;flip:y" from="5651,7242" to="6947,8106"/>
                  <v:line id="_x0000_s1053" style="position:absolute;flip:y" from="5651,8094" to="6947,8382"/>
                  <v:line id="_x0000_s1054" style="position:absolute" from="5651,8520" to="6947,8808"/>
                  <v:line id="_x0000_s1055" style="position:absolute" from="5651,8946" to="6947,10098"/>
                </v:group>
              </w:pict>
            </w:r>
          </w:p>
        </w:tc>
        <w:tc>
          <w:tcPr>
            <w:tcW w:w="1276" w:type="dxa"/>
            <w:tcBorders>
              <w:top w:val="nil"/>
              <w:left w:val="nil"/>
              <w:bottom w:val="nil"/>
            </w:tcBorders>
          </w:tcPr>
          <w:p w:rsidR="00AE3C65" w:rsidRDefault="00AE3C65">
            <w:pPr>
              <w:pStyle w:val="a5"/>
              <w:rPr>
                <w:sz w:val="28"/>
                <w:szCs w:val="28"/>
                <w:lang w:val="uk-UA"/>
              </w:rPr>
            </w:pPr>
          </w:p>
        </w:tc>
        <w:tc>
          <w:tcPr>
            <w:tcW w:w="3735" w:type="dxa"/>
            <w:tcBorders>
              <w:bottom w:val="nil"/>
            </w:tcBorders>
          </w:tcPr>
          <w:p w:rsidR="00AE3C65" w:rsidRDefault="00AE3C65">
            <w:pPr>
              <w:pStyle w:val="a5"/>
              <w:rPr>
                <w:sz w:val="28"/>
                <w:szCs w:val="28"/>
                <w:lang w:val="uk-UA"/>
              </w:rPr>
            </w:pPr>
            <w:r>
              <w:rPr>
                <w:sz w:val="28"/>
                <w:szCs w:val="28"/>
                <w:lang w:val="uk-UA"/>
              </w:rPr>
              <w:t>Виробничо-соціальний розвиток (87/2)</w:t>
            </w:r>
          </w:p>
        </w:tc>
      </w:tr>
      <w:tr w:rsidR="00AE3C65">
        <w:trPr>
          <w:jc w:val="center"/>
        </w:trPr>
        <w:tc>
          <w:tcPr>
            <w:tcW w:w="3509" w:type="dxa"/>
            <w:tcBorders>
              <w:top w:val="nil"/>
              <w:left w:val="nil"/>
              <w:bottom w:val="nil"/>
              <w:right w:val="nil"/>
            </w:tcBorders>
          </w:tcPr>
          <w:p w:rsidR="00AE3C65" w:rsidRDefault="00AE3C65">
            <w:pPr>
              <w:pStyle w:val="a5"/>
              <w:rPr>
                <w:sz w:val="28"/>
                <w:szCs w:val="28"/>
                <w:lang w:val="uk-UA"/>
              </w:rPr>
            </w:pPr>
          </w:p>
        </w:tc>
        <w:tc>
          <w:tcPr>
            <w:tcW w:w="1276" w:type="dxa"/>
            <w:tcBorders>
              <w:top w:val="nil"/>
              <w:left w:val="nil"/>
              <w:bottom w:val="nil"/>
              <w:right w:val="nil"/>
            </w:tcBorders>
          </w:tcPr>
          <w:p w:rsidR="00AE3C65" w:rsidRDefault="00AE3C65">
            <w:pPr>
              <w:pStyle w:val="a5"/>
              <w:rPr>
                <w:sz w:val="28"/>
                <w:szCs w:val="28"/>
                <w:lang w:val="uk-UA"/>
              </w:rPr>
            </w:pPr>
          </w:p>
        </w:tc>
        <w:tc>
          <w:tcPr>
            <w:tcW w:w="3735" w:type="dxa"/>
            <w:tcBorders>
              <w:left w:val="nil"/>
              <w:right w:val="nil"/>
            </w:tcBorders>
          </w:tcPr>
          <w:p w:rsidR="00AE3C65" w:rsidRDefault="00AE3C65">
            <w:pPr>
              <w:pStyle w:val="a5"/>
              <w:rPr>
                <w:sz w:val="28"/>
                <w:szCs w:val="28"/>
                <w:lang w:val="uk-UA"/>
              </w:rPr>
            </w:pPr>
          </w:p>
        </w:tc>
      </w:tr>
      <w:tr w:rsidR="00AE3C65">
        <w:trPr>
          <w:cantSplit/>
          <w:jc w:val="center"/>
        </w:trPr>
        <w:tc>
          <w:tcPr>
            <w:tcW w:w="3509" w:type="dxa"/>
            <w:vMerge w:val="restart"/>
            <w:vAlign w:val="center"/>
          </w:tcPr>
          <w:p w:rsidR="00AE3C65" w:rsidRDefault="00AE3C65">
            <w:pPr>
              <w:pStyle w:val="a5"/>
              <w:rPr>
                <w:sz w:val="28"/>
                <w:szCs w:val="28"/>
                <w:lang w:val="uk-UA"/>
              </w:rPr>
            </w:pPr>
            <w:r>
              <w:rPr>
                <w:sz w:val="28"/>
                <w:szCs w:val="28"/>
                <w:lang w:val="uk-UA"/>
              </w:rPr>
              <w:t>Використання прибутку (81 рахунок) за 1998 рік (дод.    )</w:t>
            </w:r>
          </w:p>
        </w:tc>
        <w:tc>
          <w:tcPr>
            <w:tcW w:w="1276" w:type="dxa"/>
            <w:tcBorders>
              <w:top w:val="nil"/>
              <w:left w:val="nil"/>
              <w:bottom w:val="nil"/>
            </w:tcBorders>
          </w:tcPr>
          <w:p w:rsidR="00AE3C65" w:rsidRDefault="00AE3C65">
            <w:pPr>
              <w:pStyle w:val="a5"/>
              <w:rPr>
                <w:sz w:val="28"/>
                <w:szCs w:val="28"/>
                <w:lang w:val="uk-UA"/>
              </w:rPr>
            </w:pPr>
          </w:p>
        </w:tc>
        <w:tc>
          <w:tcPr>
            <w:tcW w:w="3735" w:type="dxa"/>
            <w:tcBorders>
              <w:bottom w:val="nil"/>
            </w:tcBorders>
          </w:tcPr>
          <w:p w:rsidR="00AE3C65" w:rsidRDefault="00AE3C65">
            <w:pPr>
              <w:pStyle w:val="a5"/>
              <w:rPr>
                <w:sz w:val="28"/>
                <w:szCs w:val="28"/>
                <w:lang w:val="uk-UA"/>
              </w:rPr>
            </w:pPr>
            <w:r>
              <w:rPr>
                <w:sz w:val="28"/>
                <w:szCs w:val="28"/>
                <w:lang w:val="uk-UA"/>
              </w:rPr>
              <w:t>Заоохочення (89/1)</w:t>
            </w:r>
          </w:p>
        </w:tc>
      </w:tr>
      <w:tr w:rsidR="00AE3C65">
        <w:trPr>
          <w:cantSplit/>
          <w:jc w:val="center"/>
        </w:trPr>
        <w:tc>
          <w:tcPr>
            <w:tcW w:w="3509" w:type="dxa"/>
            <w:vMerge/>
            <w:tcBorders>
              <w:top w:val="nil"/>
            </w:tcBorders>
          </w:tcPr>
          <w:p w:rsidR="00AE3C65" w:rsidRDefault="00AE3C65">
            <w:pPr>
              <w:pStyle w:val="a5"/>
              <w:rPr>
                <w:sz w:val="28"/>
                <w:szCs w:val="28"/>
                <w:lang w:val="uk-UA"/>
              </w:rPr>
            </w:pPr>
          </w:p>
        </w:tc>
        <w:tc>
          <w:tcPr>
            <w:tcW w:w="1276" w:type="dxa"/>
            <w:tcBorders>
              <w:top w:val="nil"/>
              <w:bottom w:val="nil"/>
              <w:right w:val="nil"/>
            </w:tcBorders>
          </w:tcPr>
          <w:p w:rsidR="00AE3C65" w:rsidRDefault="00AE3C65">
            <w:pPr>
              <w:pStyle w:val="a5"/>
              <w:rPr>
                <w:sz w:val="28"/>
                <w:szCs w:val="28"/>
                <w:lang w:val="uk-UA"/>
              </w:rPr>
            </w:pPr>
          </w:p>
        </w:tc>
        <w:tc>
          <w:tcPr>
            <w:tcW w:w="3735" w:type="dxa"/>
            <w:tcBorders>
              <w:left w:val="nil"/>
              <w:right w:val="nil"/>
            </w:tcBorders>
          </w:tcPr>
          <w:p w:rsidR="00AE3C65" w:rsidRDefault="00AE3C65">
            <w:pPr>
              <w:pStyle w:val="a5"/>
              <w:rPr>
                <w:sz w:val="28"/>
                <w:szCs w:val="28"/>
                <w:lang w:val="uk-UA"/>
              </w:rPr>
            </w:pPr>
          </w:p>
        </w:tc>
      </w:tr>
      <w:tr w:rsidR="00AE3C65">
        <w:trPr>
          <w:cantSplit/>
          <w:jc w:val="center"/>
        </w:trPr>
        <w:tc>
          <w:tcPr>
            <w:tcW w:w="3509" w:type="dxa"/>
            <w:vMerge/>
            <w:tcBorders>
              <w:top w:val="nil"/>
            </w:tcBorders>
          </w:tcPr>
          <w:p w:rsidR="00AE3C65" w:rsidRDefault="00AE3C65">
            <w:pPr>
              <w:pStyle w:val="a5"/>
              <w:rPr>
                <w:sz w:val="28"/>
                <w:szCs w:val="28"/>
                <w:lang w:val="uk-UA"/>
              </w:rPr>
            </w:pPr>
          </w:p>
        </w:tc>
        <w:tc>
          <w:tcPr>
            <w:tcW w:w="1276" w:type="dxa"/>
            <w:tcBorders>
              <w:top w:val="nil"/>
              <w:bottom w:val="nil"/>
            </w:tcBorders>
          </w:tcPr>
          <w:p w:rsidR="00AE3C65" w:rsidRDefault="00AE3C65">
            <w:pPr>
              <w:pStyle w:val="a5"/>
              <w:rPr>
                <w:sz w:val="28"/>
                <w:szCs w:val="28"/>
                <w:lang w:val="uk-UA"/>
              </w:rPr>
            </w:pPr>
          </w:p>
        </w:tc>
        <w:tc>
          <w:tcPr>
            <w:tcW w:w="3735" w:type="dxa"/>
            <w:tcBorders>
              <w:bottom w:val="nil"/>
            </w:tcBorders>
          </w:tcPr>
          <w:p w:rsidR="00AE3C65" w:rsidRDefault="00AE3C65">
            <w:pPr>
              <w:pStyle w:val="a5"/>
              <w:rPr>
                <w:sz w:val="28"/>
                <w:szCs w:val="28"/>
                <w:lang w:val="uk-UA"/>
              </w:rPr>
            </w:pPr>
            <w:r>
              <w:rPr>
                <w:sz w:val="28"/>
                <w:szCs w:val="28"/>
                <w:lang w:val="uk-UA"/>
              </w:rPr>
              <w:t>Платежі до бюджету (68)</w:t>
            </w:r>
          </w:p>
        </w:tc>
      </w:tr>
      <w:tr w:rsidR="00AE3C65">
        <w:trPr>
          <w:jc w:val="center"/>
        </w:trPr>
        <w:tc>
          <w:tcPr>
            <w:tcW w:w="3509" w:type="dxa"/>
            <w:tcBorders>
              <w:top w:val="nil"/>
              <w:left w:val="nil"/>
              <w:bottom w:val="nil"/>
              <w:right w:val="nil"/>
            </w:tcBorders>
          </w:tcPr>
          <w:p w:rsidR="00AE3C65" w:rsidRDefault="00AE3C65">
            <w:pPr>
              <w:pStyle w:val="a5"/>
              <w:rPr>
                <w:sz w:val="28"/>
                <w:szCs w:val="28"/>
                <w:lang w:val="uk-UA"/>
              </w:rPr>
            </w:pPr>
          </w:p>
        </w:tc>
        <w:tc>
          <w:tcPr>
            <w:tcW w:w="1276" w:type="dxa"/>
            <w:tcBorders>
              <w:top w:val="nil"/>
              <w:left w:val="nil"/>
              <w:bottom w:val="nil"/>
              <w:right w:val="nil"/>
            </w:tcBorders>
          </w:tcPr>
          <w:p w:rsidR="00AE3C65" w:rsidRDefault="00AE3C65">
            <w:pPr>
              <w:pStyle w:val="a5"/>
              <w:rPr>
                <w:sz w:val="28"/>
                <w:szCs w:val="28"/>
                <w:lang w:val="uk-UA"/>
              </w:rPr>
            </w:pPr>
          </w:p>
        </w:tc>
        <w:tc>
          <w:tcPr>
            <w:tcW w:w="3735" w:type="dxa"/>
            <w:tcBorders>
              <w:left w:val="nil"/>
              <w:right w:val="nil"/>
            </w:tcBorders>
          </w:tcPr>
          <w:p w:rsidR="00AE3C65" w:rsidRDefault="00AE3C65">
            <w:pPr>
              <w:pStyle w:val="a5"/>
              <w:rPr>
                <w:sz w:val="28"/>
                <w:szCs w:val="28"/>
                <w:lang w:val="uk-UA"/>
              </w:rPr>
            </w:pPr>
          </w:p>
        </w:tc>
      </w:tr>
      <w:tr w:rsidR="00AE3C65">
        <w:trPr>
          <w:jc w:val="center"/>
        </w:trPr>
        <w:tc>
          <w:tcPr>
            <w:tcW w:w="3509" w:type="dxa"/>
            <w:tcBorders>
              <w:top w:val="nil"/>
              <w:left w:val="nil"/>
              <w:bottom w:val="nil"/>
              <w:right w:val="nil"/>
            </w:tcBorders>
          </w:tcPr>
          <w:p w:rsidR="00AE3C65" w:rsidRDefault="00AE3C65">
            <w:pPr>
              <w:pStyle w:val="a5"/>
              <w:rPr>
                <w:sz w:val="28"/>
                <w:szCs w:val="28"/>
                <w:lang w:val="uk-UA"/>
              </w:rPr>
            </w:pPr>
          </w:p>
        </w:tc>
        <w:tc>
          <w:tcPr>
            <w:tcW w:w="1276" w:type="dxa"/>
            <w:tcBorders>
              <w:top w:val="nil"/>
              <w:left w:val="nil"/>
              <w:bottom w:val="nil"/>
            </w:tcBorders>
          </w:tcPr>
          <w:p w:rsidR="00AE3C65" w:rsidRDefault="00AE3C65">
            <w:pPr>
              <w:pStyle w:val="a5"/>
              <w:rPr>
                <w:sz w:val="28"/>
                <w:szCs w:val="28"/>
                <w:lang w:val="uk-UA"/>
              </w:rPr>
            </w:pPr>
          </w:p>
        </w:tc>
        <w:tc>
          <w:tcPr>
            <w:tcW w:w="3735" w:type="dxa"/>
          </w:tcPr>
          <w:p w:rsidR="00AE3C65" w:rsidRDefault="00AE3C65">
            <w:pPr>
              <w:pStyle w:val="a5"/>
              <w:rPr>
                <w:sz w:val="28"/>
                <w:szCs w:val="28"/>
                <w:lang w:val="uk-UA"/>
              </w:rPr>
            </w:pPr>
            <w:r>
              <w:rPr>
                <w:sz w:val="28"/>
                <w:szCs w:val="28"/>
                <w:lang w:val="uk-UA"/>
              </w:rPr>
              <w:t>Інші цілі: банківські відсотки житлово-комунальне господарство й інші.</w:t>
            </w:r>
          </w:p>
        </w:tc>
      </w:tr>
    </w:tbl>
    <w:p w:rsidR="00AE3C65" w:rsidRDefault="00AE3C65">
      <w:pPr>
        <w:pStyle w:val="a5"/>
        <w:spacing w:line="360" w:lineRule="auto"/>
        <w:ind w:firstLine="1134"/>
        <w:jc w:val="both"/>
        <w:rPr>
          <w:sz w:val="28"/>
          <w:szCs w:val="28"/>
          <w:lang w:val="uk-UA"/>
        </w:rPr>
      </w:pPr>
    </w:p>
    <w:p w:rsidR="00AE3C65" w:rsidRDefault="00AE3C65">
      <w:pPr>
        <w:pStyle w:val="a5"/>
        <w:spacing w:line="360" w:lineRule="auto"/>
        <w:jc w:val="both"/>
        <w:rPr>
          <w:sz w:val="28"/>
          <w:szCs w:val="28"/>
          <w:lang w:val="uk-UA"/>
        </w:rPr>
      </w:pPr>
      <w:r>
        <w:rPr>
          <w:sz w:val="28"/>
          <w:szCs w:val="28"/>
          <w:lang w:val="uk-UA"/>
        </w:rPr>
        <w:t>Рис. 2.3. Схема використання прибутку ЗАТ "ВПФ"</w:t>
      </w:r>
    </w:p>
    <w:p w:rsidR="00AE3C65" w:rsidRDefault="00AE3C65">
      <w:pPr>
        <w:pStyle w:val="a5"/>
        <w:spacing w:line="360" w:lineRule="auto"/>
        <w:ind w:firstLine="1134"/>
        <w:jc w:val="both"/>
        <w:rPr>
          <w:sz w:val="28"/>
          <w:szCs w:val="28"/>
          <w:lang w:val="uk-UA"/>
        </w:rPr>
      </w:pPr>
    </w:p>
    <w:p w:rsidR="00AE3C65" w:rsidRDefault="00AE3C65">
      <w:pPr>
        <w:pStyle w:val="a5"/>
        <w:spacing w:line="360" w:lineRule="auto"/>
        <w:ind w:firstLine="1134"/>
        <w:jc w:val="both"/>
        <w:rPr>
          <w:sz w:val="28"/>
          <w:szCs w:val="28"/>
          <w:lang w:val="uk-UA"/>
        </w:rPr>
      </w:pPr>
      <w:r>
        <w:rPr>
          <w:sz w:val="28"/>
          <w:szCs w:val="28"/>
          <w:lang w:val="uk-UA"/>
        </w:rPr>
        <w:t>Списання нарахованих за звітковий рік сум по рахунку 81 "Використання прибутку" виконується після затвердження розрахунків прибутку (у процесі реформації балансу) записом в дебет рахунку 80 "Прибуток і збитки". Якщо сальдо кредитове, це означає, що прибуток залишився нерозподілений і буде зроблений запис:</w:t>
      </w:r>
    </w:p>
    <w:p w:rsidR="00AE3C65" w:rsidRDefault="00AE3C65">
      <w:pPr>
        <w:pStyle w:val="a5"/>
        <w:spacing w:line="360" w:lineRule="auto"/>
        <w:ind w:firstLine="1134"/>
        <w:jc w:val="both"/>
        <w:rPr>
          <w:sz w:val="28"/>
          <w:szCs w:val="28"/>
          <w:lang w:val="uk-UA"/>
        </w:rPr>
      </w:pPr>
      <w:r>
        <w:rPr>
          <w:sz w:val="28"/>
          <w:szCs w:val="28"/>
          <w:lang w:val="uk-UA"/>
        </w:rPr>
        <w:tab/>
      </w:r>
      <w:r>
        <w:rPr>
          <w:sz w:val="28"/>
          <w:szCs w:val="28"/>
          <w:lang w:val="uk-UA"/>
        </w:rPr>
        <w:tab/>
      </w:r>
      <w:r>
        <w:rPr>
          <w:sz w:val="28"/>
          <w:szCs w:val="28"/>
          <w:lang w:val="uk-UA"/>
        </w:rPr>
        <w:tab/>
        <w:t>Дт 80 Кт 98</w:t>
      </w:r>
    </w:p>
    <w:p w:rsidR="00AE3C65" w:rsidRDefault="00AE3C65">
      <w:pPr>
        <w:pStyle w:val="a5"/>
        <w:spacing w:line="360" w:lineRule="auto"/>
        <w:ind w:firstLine="1134"/>
        <w:jc w:val="both"/>
        <w:rPr>
          <w:sz w:val="28"/>
          <w:szCs w:val="28"/>
          <w:lang w:val="uk-UA"/>
        </w:rPr>
      </w:pPr>
      <w:r>
        <w:rPr>
          <w:sz w:val="28"/>
          <w:szCs w:val="28"/>
          <w:lang w:val="uk-UA"/>
        </w:rPr>
        <w:t>Якщо сальдо дебетове, запис буде такий:</w:t>
      </w:r>
    </w:p>
    <w:p w:rsidR="00AE3C65" w:rsidRDefault="00AE3C65">
      <w:pPr>
        <w:pStyle w:val="a5"/>
        <w:spacing w:line="360" w:lineRule="auto"/>
        <w:ind w:firstLine="1134"/>
        <w:jc w:val="both"/>
        <w:rPr>
          <w:sz w:val="28"/>
          <w:szCs w:val="28"/>
          <w:lang w:val="uk-UA"/>
        </w:rPr>
      </w:pPr>
      <w:r>
        <w:rPr>
          <w:sz w:val="28"/>
          <w:szCs w:val="28"/>
          <w:lang w:val="uk-UA"/>
        </w:rPr>
        <w:tab/>
      </w:r>
      <w:r>
        <w:rPr>
          <w:sz w:val="28"/>
          <w:szCs w:val="28"/>
          <w:lang w:val="uk-UA"/>
        </w:rPr>
        <w:tab/>
      </w:r>
      <w:r>
        <w:rPr>
          <w:sz w:val="28"/>
          <w:szCs w:val="28"/>
          <w:lang w:val="uk-UA"/>
        </w:rPr>
        <w:tab/>
        <w:t>Дт 98 Кт 80</w:t>
      </w:r>
    </w:p>
    <w:p w:rsidR="00AE3C65" w:rsidRDefault="00AE3C65">
      <w:pPr>
        <w:pStyle w:val="a5"/>
        <w:spacing w:line="360" w:lineRule="auto"/>
        <w:ind w:firstLine="1134"/>
        <w:jc w:val="both"/>
        <w:rPr>
          <w:sz w:val="28"/>
          <w:szCs w:val="28"/>
          <w:lang w:val="uk-UA"/>
        </w:rPr>
      </w:pPr>
      <w:r>
        <w:rPr>
          <w:sz w:val="28"/>
          <w:szCs w:val="28"/>
          <w:lang w:val="uk-UA"/>
        </w:rPr>
        <w:t>На базовому підприємстві сума яка буде існувати на використання прибутку списується на збиток звітнього року, тобто таким записом:</w:t>
      </w:r>
    </w:p>
    <w:p w:rsidR="00AE3C65" w:rsidRDefault="00AE3C65">
      <w:pPr>
        <w:pStyle w:val="a5"/>
        <w:spacing w:line="360" w:lineRule="auto"/>
        <w:ind w:firstLine="1134"/>
        <w:jc w:val="both"/>
        <w:rPr>
          <w:sz w:val="28"/>
          <w:szCs w:val="28"/>
          <w:lang w:val="uk-UA"/>
        </w:rPr>
      </w:pPr>
      <w:r>
        <w:rPr>
          <w:sz w:val="28"/>
          <w:szCs w:val="28"/>
          <w:lang w:val="uk-UA"/>
        </w:rPr>
        <w:tab/>
      </w:r>
      <w:r>
        <w:rPr>
          <w:sz w:val="28"/>
          <w:szCs w:val="28"/>
          <w:lang w:val="uk-UA"/>
        </w:rPr>
        <w:tab/>
      </w:r>
      <w:r>
        <w:rPr>
          <w:sz w:val="28"/>
          <w:szCs w:val="28"/>
          <w:lang w:val="uk-UA"/>
        </w:rPr>
        <w:tab/>
        <w:t>Дт 80 Кт 81 –775000 грн.</w:t>
      </w:r>
    </w:p>
    <w:p w:rsidR="00AE3C65" w:rsidRDefault="00AE3C65">
      <w:pPr>
        <w:pStyle w:val="a5"/>
        <w:spacing w:line="360" w:lineRule="auto"/>
        <w:ind w:firstLine="1134"/>
        <w:jc w:val="both"/>
        <w:rPr>
          <w:sz w:val="28"/>
          <w:szCs w:val="28"/>
          <w:lang w:val="uk-UA"/>
        </w:rPr>
      </w:pPr>
      <w:r>
        <w:rPr>
          <w:sz w:val="28"/>
          <w:szCs w:val="28"/>
          <w:lang w:val="uk-UA"/>
        </w:rPr>
        <w:t>Одержуємо фактичний розмір збитку звітнього року, що складає 3002000 грн. На початок такого звітнього року ця сума була списана:</w:t>
      </w:r>
    </w:p>
    <w:p w:rsidR="00AE3C65" w:rsidRDefault="00AE3C65">
      <w:pPr>
        <w:pStyle w:val="a5"/>
        <w:spacing w:line="360" w:lineRule="auto"/>
        <w:ind w:firstLine="1134"/>
        <w:jc w:val="both"/>
        <w:rPr>
          <w:sz w:val="28"/>
          <w:szCs w:val="28"/>
          <w:lang w:val="uk-UA"/>
        </w:rPr>
      </w:pPr>
      <w:r>
        <w:rPr>
          <w:sz w:val="28"/>
          <w:szCs w:val="28"/>
          <w:lang w:val="uk-UA"/>
        </w:rPr>
        <w:tab/>
      </w:r>
      <w:r>
        <w:rPr>
          <w:sz w:val="28"/>
          <w:szCs w:val="28"/>
          <w:lang w:val="uk-UA"/>
        </w:rPr>
        <w:tab/>
      </w:r>
      <w:r>
        <w:rPr>
          <w:sz w:val="28"/>
          <w:szCs w:val="28"/>
          <w:lang w:val="uk-UA"/>
        </w:rPr>
        <w:tab/>
        <w:t>Дт 98 Кт 80 – 3002000 грн.</w:t>
      </w:r>
    </w:p>
    <w:p w:rsidR="00AE3C65" w:rsidRDefault="00AE3C65">
      <w:pPr>
        <w:pStyle w:val="a5"/>
        <w:spacing w:line="360" w:lineRule="auto"/>
        <w:ind w:firstLine="1134"/>
        <w:jc w:val="both"/>
        <w:rPr>
          <w:sz w:val="28"/>
          <w:szCs w:val="28"/>
          <w:lang w:val="uk-UA"/>
        </w:rPr>
      </w:pPr>
      <w:r>
        <w:rPr>
          <w:sz w:val="28"/>
          <w:szCs w:val="28"/>
          <w:lang w:val="uk-UA"/>
        </w:rPr>
        <w:t>По дебету 98 рахунку "Збитки минулих років" вже була сума в розмірі 4399000 грн. Тому загальна сума збітків в розмірі 4399000 грн. Тому загальна сума збитків минулих років складає 7401000 грн. у балансі ЗАТ "ВПФ" (дод.     ).</w:t>
      </w:r>
    </w:p>
    <w:p w:rsidR="00AE3C65" w:rsidRDefault="00AE3C65">
      <w:pPr>
        <w:pStyle w:val="a5"/>
        <w:spacing w:line="360" w:lineRule="auto"/>
        <w:ind w:firstLine="1134"/>
        <w:jc w:val="both"/>
        <w:rPr>
          <w:sz w:val="28"/>
          <w:szCs w:val="28"/>
          <w:lang w:val="uk-UA"/>
        </w:rPr>
      </w:pPr>
      <w:r>
        <w:rPr>
          <w:sz w:val="28"/>
          <w:szCs w:val="28"/>
          <w:lang w:val="uk-UA"/>
        </w:rPr>
        <w:lastRenderedPageBreak/>
        <w:t>При журнально-ордерній системі обліку систематичний і аналітичний облік прибутку і збитків і використання засобів ведеться і журналі-ордері №15, при автоматизованної: у машинограммах, аналітичних розшифруваннях (дод.    ), оборотних відомостях, що взаємозалежні з головною книгою, оборотним балансом і звітністю.</w:t>
      </w:r>
    </w:p>
    <w:p w:rsidR="00AE3C65" w:rsidRDefault="00AE3C65">
      <w:pPr>
        <w:pStyle w:val="a5"/>
        <w:spacing w:line="360" w:lineRule="auto"/>
        <w:ind w:firstLine="1134"/>
        <w:jc w:val="both"/>
        <w:rPr>
          <w:sz w:val="28"/>
          <w:szCs w:val="28"/>
          <w:lang w:val="uk-UA"/>
        </w:rPr>
      </w:pPr>
      <w:r>
        <w:rPr>
          <w:sz w:val="28"/>
          <w:szCs w:val="28"/>
          <w:lang w:val="uk-UA"/>
        </w:rPr>
        <w:t>Розглянувши облік фінансових результатів збитка і прибутка, можна зробити висновок, що наявність прибутку грає важливу роль у життєдіяльності підприємства. Він дозволяє розширити виробництво, поліпшити і модернізувати основні фонди і багато чого іншого. Базов підприємство є збитковим, тому відсутнє основне джерело утворення власного капіталу. Далі розглянемо напрямки вдосконалення питання в сучасних умовах.</w:t>
      </w:r>
    </w:p>
    <w:p w:rsidR="00AE3C65" w:rsidRDefault="00AE3C65">
      <w:pPr>
        <w:pStyle w:val="a5"/>
        <w:spacing w:line="360" w:lineRule="auto"/>
        <w:ind w:firstLine="1134"/>
        <w:jc w:val="both"/>
        <w:rPr>
          <w:sz w:val="28"/>
          <w:szCs w:val="28"/>
          <w:lang w:val="uk-UA"/>
        </w:rPr>
      </w:pPr>
    </w:p>
    <w:p w:rsidR="00AE3C65" w:rsidRDefault="00AE3C65">
      <w:pPr>
        <w:pStyle w:val="a5"/>
        <w:spacing w:line="360" w:lineRule="auto"/>
        <w:ind w:firstLine="1134"/>
        <w:jc w:val="both"/>
        <w:rPr>
          <w:sz w:val="28"/>
          <w:szCs w:val="28"/>
          <w:lang w:val="uk-UA"/>
        </w:rPr>
      </w:pPr>
    </w:p>
    <w:p w:rsidR="00AE3C65" w:rsidRDefault="00AE3C65">
      <w:pPr>
        <w:pStyle w:val="a5"/>
        <w:numPr>
          <w:ilvl w:val="1"/>
          <w:numId w:val="8"/>
        </w:numPr>
        <w:tabs>
          <w:tab w:val="clear" w:pos="420"/>
          <w:tab w:val="num" w:pos="1701"/>
        </w:tabs>
        <w:spacing w:line="360" w:lineRule="auto"/>
        <w:ind w:firstLine="714"/>
        <w:jc w:val="both"/>
        <w:rPr>
          <w:sz w:val="28"/>
          <w:szCs w:val="28"/>
          <w:lang w:val="uk-UA"/>
        </w:rPr>
      </w:pPr>
      <w:r>
        <w:rPr>
          <w:sz w:val="28"/>
          <w:szCs w:val="28"/>
          <w:lang w:val="uk-UA"/>
        </w:rPr>
        <w:t>Вдосконалення методики обліку власного капіталу</w:t>
      </w:r>
    </w:p>
    <w:p w:rsidR="00AE3C65" w:rsidRDefault="00AE3C65">
      <w:pPr>
        <w:pStyle w:val="a5"/>
        <w:spacing w:line="360" w:lineRule="auto"/>
        <w:rPr>
          <w:sz w:val="28"/>
          <w:szCs w:val="28"/>
          <w:lang w:val="uk-UA"/>
        </w:rPr>
      </w:pPr>
    </w:p>
    <w:p w:rsidR="00AE3C65" w:rsidRDefault="00AE3C65">
      <w:pPr>
        <w:pStyle w:val="a5"/>
        <w:spacing w:line="360" w:lineRule="auto"/>
        <w:ind w:firstLine="1134"/>
        <w:jc w:val="both"/>
        <w:rPr>
          <w:sz w:val="28"/>
          <w:szCs w:val="28"/>
          <w:lang w:val="uk-UA"/>
        </w:rPr>
      </w:pPr>
      <w:r>
        <w:rPr>
          <w:sz w:val="28"/>
          <w:szCs w:val="28"/>
          <w:lang w:val="uk-UA"/>
        </w:rPr>
        <w:t xml:space="preserve">Розвиток економічних відносин України веде до вдосконалення системи бухгалтерського обліку. Основними напрямками вдосконалення бухгалтерського обліку є Закон України "Про бухгалтерський облік та фінансову звітність в Україні", який починає розвиток 1 січня 2000 року. </w:t>
      </w:r>
      <w:r>
        <w:rPr>
          <w:sz w:val="28"/>
          <w:szCs w:val="28"/>
          <w:lang w:val="uk-UA"/>
        </w:rPr>
        <w:br/>
        <w:t>Та Положення (стандарти) бухгалтерського обліку, вісім з яких затверджені наказом Мінфіна України від 31 березня 1999 р. №87.</w:t>
      </w:r>
    </w:p>
    <w:p w:rsidR="00AE3C65" w:rsidRDefault="00AE3C65">
      <w:pPr>
        <w:pStyle w:val="a5"/>
        <w:spacing w:line="360" w:lineRule="auto"/>
        <w:ind w:firstLine="1134"/>
        <w:jc w:val="both"/>
        <w:rPr>
          <w:sz w:val="28"/>
          <w:szCs w:val="28"/>
          <w:lang w:val="uk-UA"/>
        </w:rPr>
      </w:pPr>
      <w:r>
        <w:rPr>
          <w:sz w:val="28"/>
          <w:szCs w:val="28"/>
          <w:lang w:val="uk-UA"/>
        </w:rPr>
        <w:t xml:space="preserve">Перевагою нового закону є те, що в ньому поєднаний позитивний вітчизняний досвід ведення обліку з міжнародними стандартами. Положення (стандарт) бухгалтерського обліку №5, який освітлює питання обміну власного капіталу, нарахування дивідентів, питання емісії і іншими елементами власного капіталу. Всі ці елементи власного капіталу передбачуються облікувати на окремому синтетичному рахунку тому відповідна аналітика на них, а також постанови ПБО 2 "Баланс" і ПБО 6 "Виправлення помилок і зміни у фінансових звітах" та інструкції по застосуванню Плану рахунків </w:t>
      </w:r>
      <w:r>
        <w:rPr>
          <w:sz w:val="28"/>
          <w:szCs w:val="28"/>
          <w:lang w:val="uk-UA"/>
        </w:rPr>
        <w:lastRenderedPageBreak/>
        <w:t>бухгалтерського обліку дозволяють сподівтися на транспарентність цього звіту.</w:t>
      </w:r>
    </w:p>
    <w:p w:rsidR="00AE3C65" w:rsidRDefault="00AE3C65">
      <w:pPr>
        <w:pStyle w:val="a5"/>
        <w:spacing w:line="360" w:lineRule="auto"/>
        <w:ind w:firstLine="1134"/>
        <w:jc w:val="both"/>
        <w:rPr>
          <w:sz w:val="28"/>
          <w:szCs w:val="28"/>
          <w:lang w:val="uk-UA"/>
        </w:rPr>
      </w:pPr>
      <w:r>
        <w:rPr>
          <w:sz w:val="28"/>
          <w:szCs w:val="28"/>
          <w:lang w:val="uk-UA"/>
        </w:rPr>
        <w:t xml:space="preserve">Важливим шляхом до вдосконалення обліку в Україні є новий </w:t>
      </w:r>
      <w:r>
        <w:rPr>
          <w:sz w:val="28"/>
          <w:szCs w:val="28"/>
          <w:lang w:val="uk-UA"/>
        </w:rPr>
        <w:br/>
        <w:t>План рахунків, де власний капітал відображається рахунками 4 классу. Вони мають слідуючі коди, назви та застосування:</w:t>
      </w:r>
    </w:p>
    <w:p w:rsidR="00AE3C65" w:rsidRDefault="00AE3C65">
      <w:pPr>
        <w:pStyle w:val="a5"/>
        <w:spacing w:line="360" w:lineRule="auto"/>
        <w:ind w:left="1418" w:hanging="1418"/>
        <w:jc w:val="both"/>
        <w:rPr>
          <w:sz w:val="28"/>
          <w:szCs w:val="28"/>
          <w:lang w:val="uk-UA"/>
        </w:rPr>
      </w:pPr>
      <w:r>
        <w:rPr>
          <w:sz w:val="28"/>
          <w:szCs w:val="28"/>
          <w:lang w:val="uk-UA"/>
        </w:rPr>
        <w:t>рахунок 40 "Статутний капітал" призначений для  обліку власників (учасників) підприємства, величина яких зафіксована в його статутних документах;</w:t>
      </w:r>
    </w:p>
    <w:p w:rsidR="00AE3C65" w:rsidRDefault="00AE3C65">
      <w:pPr>
        <w:pStyle w:val="a5"/>
        <w:spacing w:line="360" w:lineRule="auto"/>
        <w:ind w:left="1560" w:hanging="1560"/>
        <w:jc w:val="both"/>
        <w:rPr>
          <w:sz w:val="28"/>
          <w:szCs w:val="28"/>
          <w:lang w:val="uk-UA"/>
        </w:rPr>
      </w:pPr>
      <w:r>
        <w:rPr>
          <w:sz w:val="28"/>
          <w:szCs w:val="28"/>
          <w:lang w:val="uk-UA"/>
        </w:rPr>
        <w:t>рахунок 41 "Паєвий капітал" буде застосовуватись підприємствами, в яких замість статутного капіталу (кредитні союзи та інші) або наряду з ним (наприклад, підприємства потреб кооперації) частка власного капіталу формується у вигляді паєвих внесків;</w:t>
      </w:r>
    </w:p>
    <w:p w:rsidR="00AE3C65" w:rsidRDefault="00AE3C65">
      <w:pPr>
        <w:pStyle w:val="a5"/>
        <w:spacing w:line="360" w:lineRule="auto"/>
        <w:ind w:left="1560" w:hanging="1560"/>
        <w:jc w:val="both"/>
        <w:rPr>
          <w:sz w:val="28"/>
          <w:szCs w:val="28"/>
          <w:lang w:val="uk-UA"/>
        </w:rPr>
      </w:pPr>
      <w:r>
        <w:rPr>
          <w:sz w:val="28"/>
          <w:szCs w:val="28"/>
          <w:lang w:val="uk-UA"/>
        </w:rPr>
        <w:t>рахунок 42 "Додатковий капітал" призначений для обліку іншого капіталу, внесеного учасниками (емісійний доход та інше) або отримання коштів в процессі діяльності підприємства в результаті дооцінки його активів, безкоштовного отримання майна та інше;</w:t>
      </w:r>
    </w:p>
    <w:p w:rsidR="00AE3C65" w:rsidRDefault="00AE3C65">
      <w:pPr>
        <w:pStyle w:val="a5"/>
        <w:spacing w:line="360" w:lineRule="auto"/>
        <w:ind w:left="1560" w:hanging="1560"/>
        <w:jc w:val="both"/>
        <w:rPr>
          <w:sz w:val="28"/>
          <w:szCs w:val="28"/>
          <w:lang w:val="uk-UA"/>
        </w:rPr>
      </w:pPr>
      <w:r>
        <w:rPr>
          <w:sz w:val="28"/>
          <w:szCs w:val="28"/>
          <w:lang w:val="uk-UA"/>
        </w:rPr>
        <w:t>рахунок 43 "Резервний капітал" буде використаний для відображення суми резервів, які утворюються за рахунок чистого прибутку згідно з діяючим законодавством;</w:t>
      </w:r>
    </w:p>
    <w:p w:rsidR="00AE3C65" w:rsidRDefault="00AE3C65">
      <w:pPr>
        <w:pStyle w:val="a5"/>
        <w:spacing w:line="360" w:lineRule="auto"/>
        <w:ind w:left="1560" w:hanging="1560"/>
        <w:jc w:val="both"/>
        <w:rPr>
          <w:sz w:val="28"/>
          <w:szCs w:val="28"/>
          <w:lang w:val="uk-UA"/>
        </w:rPr>
      </w:pPr>
      <w:r>
        <w:rPr>
          <w:sz w:val="28"/>
          <w:szCs w:val="28"/>
          <w:lang w:val="uk-UA"/>
        </w:rPr>
        <w:t>рахунок 44 "Прибутки і збитки нерозподілені" призначений для накопичення чистих фінансових результатів діяльності підприємства.</w:t>
      </w:r>
    </w:p>
    <w:p w:rsidR="00AE3C65" w:rsidRDefault="00AE3C65">
      <w:pPr>
        <w:pStyle w:val="a5"/>
        <w:spacing w:line="360" w:lineRule="auto"/>
        <w:ind w:firstLine="1134"/>
        <w:jc w:val="both"/>
        <w:rPr>
          <w:sz w:val="28"/>
          <w:szCs w:val="28"/>
          <w:lang w:val="uk-UA"/>
        </w:rPr>
      </w:pPr>
      <w:r>
        <w:rPr>
          <w:sz w:val="28"/>
          <w:szCs w:val="28"/>
          <w:lang w:val="uk-UA"/>
        </w:rPr>
        <w:t>Використання прибутку на виплату дивідентів або для створення резервного капіталу на протязі звітного періоду буде відображатися по дебету субрахунку 44/2 "Прибуток, використаний в звітньому номері" в кореспонденції згідно з рахунком 67 "Розрахунки з учасниками" або 43 "Резервний капітал".</w:t>
      </w:r>
    </w:p>
    <w:p w:rsidR="00AE3C65" w:rsidRDefault="00AE3C65">
      <w:pPr>
        <w:pStyle w:val="a5"/>
        <w:spacing w:line="360" w:lineRule="auto"/>
        <w:ind w:firstLine="1134"/>
        <w:jc w:val="both"/>
        <w:rPr>
          <w:sz w:val="28"/>
          <w:szCs w:val="28"/>
          <w:lang w:val="uk-UA"/>
        </w:rPr>
      </w:pPr>
      <w:r>
        <w:rPr>
          <w:sz w:val="28"/>
          <w:szCs w:val="28"/>
          <w:lang w:val="uk-UA"/>
        </w:rPr>
        <w:t xml:space="preserve">Треба відмітити, що інші витрати, які сьогодні роздивляються як використання прибутку (відрахування в фонди заохочення та розвитку, податки з прибутку та інші) будуть відображатися як витрати на відповідних </w:t>
      </w:r>
      <w:r>
        <w:rPr>
          <w:sz w:val="28"/>
          <w:szCs w:val="28"/>
          <w:lang w:val="uk-UA"/>
        </w:rPr>
        <w:lastRenderedPageBreak/>
        <w:t>рахунках (23, 90, 91, 93 та інші). В кінці року сальдо субрахунку 44/2 буде снижуватися за рахунок нерозподіленого прибутку в дебет рахунку 44/1.</w:t>
      </w:r>
    </w:p>
    <w:p w:rsidR="00AE3C65" w:rsidRDefault="00AE3C65">
      <w:pPr>
        <w:pStyle w:val="a5"/>
        <w:spacing w:line="360" w:lineRule="auto"/>
        <w:ind w:left="1560" w:hanging="1560"/>
        <w:jc w:val="both"/>
        <w:rPr>
          <w:sz w:val="28"/>
          <w:szCs w:val="28"/>
          <w:lang w:val="uk-UA"/>
        </w:rPr>
      </w:pPr>
      <w:r>
        <w:rPr>
          <w:sz w:val="28"/>
          <w:szCs w:val="28"/>
          <w:lang w:val="uk-UA"/>
        </w:rPr>
        <w:t>Рахунок 45 "вилучений капітал" призначений для відображення фактичної собівартості акцій власної емісії або долей, які викуплені товариством у його учасників. Цей рахунок є регулюючим контрпасивним рахунком до інших рахунків власного капіталу, а його сальдо віднімається при визначені підсумку власного капіталу в балансі.</w:t>
      </w:r>
    </w:p>
    <w:p w:rsidR="00AE3C65" w:rsidRDefault="00AE3C65">
      <w:pPr>
        <w:pStyle w:val="a5"/>
        <w:spacing w:line="360" w:lineRule="auto"/>
        <w:ind w:left="1560" w:hanging="1560"/>
        <w:jc w:val="both"/>
        <w:rPr>
          <w:sz w:val="28"/>
          <w:szCs w:val="28"/>
          <w:lang w:val="uk-UA"/>
        </w:rPr>
      </w:pPr>
      <w:r>
        <w:rPr>
          <w:sz w:val="28"/>
          <w:szCs w:val="28"/>
          <w:lang w:val="uk-UA"/>
        </w:rPr>
        <w:t>Рахунок 46 "Несплачений капітал" буде використаний для відображення дебіторської заборгованності учасників по внескам в капітал підприємства. Сальдо цього рахунку також віднімається при визначенні підсумку власного капіталу в балансі.</w:t>
      </w:r>
    </w:p>
    <w:p w:rsidR="00AE3C65" w:rsidRDefault="00AE3C65">
      <w:pPr>
        <w:pStyle w:val="a5"/>
        <w:spacing w:line="360" w:lineRule="auto"/>
        <w:ind w:firstLine="1134"/>
        <w:jc w:val="both"/>
        <w:rPr>
          <w:sz w:val="28"/>
          <w:szCs w:val="28"/>
          <w:lang w:val="uk-UA"/>
        </w:rPr>
      </w:pPr>
      <w:r>
        <w:rPr>
          <w:sz w:val="28"/>
          <w:szCs w:val="28"/>
          <w:lang w:val="uk-UA"/>
        </w:rPr>
        <w:t>Інша група рахунків (47-49) призначена для відображення обов’язків підприємства, для яких сума або час майбутніх платежів не визначені. Цей рахунок в значній мірі буде виконувати функцію діючого рахунку 89 "Резерв майбутніх витрат і платежів". Але треба підкреслити, що рахунок 47 призначений для обліку реальних обов’язків, які витікають з вже зроблених операцій (наприклад, реалізація подукції з гарантією).</w:t>
      </w:r>
    </w:p>
    <w:p w:rsidR="00AE3C65" w:rsidRDefault="00AE3C65">
      <w:pPr>
        <w:pStyle w:val="a5"/>
        <w:spacing w:line="360" w:lineRule="auto"/>
        <w:ind w:firstLine="1134"/>
        <w:jc w:val="both"/>
        <w:rPr>
          <w:sz w:val="28"/>
          <w:szCs w:val="28"/>
          <w:lang w:val="uk-UA"/>
        </w:rPr>
      </w:pPr>
      <w:r>
        <w:rPr>
          <w:sz w:val="28"/>
          <w:szCs w:val="28"/>
          <w:lang w:val="uk-UA"/>
        </w:rPr>
        <w:t>Що стосується фондів заохочення та розвитку, облік яких в теперішній час ведеться на рахунку 87 "Фонди економічного призначення", то підприємство має витрачати грошові кошти на вказані ціни, але це ще не є реальним обов’язком з точки зору бухгалтерського обліку.</w:t>
      </w:r>
    </w:p>
    <w:p w:rsidR="00AE3C65" w:rsidRDefault="00AE3C65">
      <w:pPr>
        <w:pStyle w:val="a5"/>
        <w:spacing w:line="360" w:lineRule="auto"/>
        <w:ind w:firstLine="1134"/>
        <w:jc w:val="both"/>
        <w:rPr>
          <w:sz w:val="28"/>
          <w:szCs w:val="28"/>
          <w:lang w:val="uk-UA"/>
        </w:rPr>
      </w:pPr>
      <w:r>
        <w:rPr>
          <w:sz w:val="28"/>
          <w:szCs w:val="28"/>
          <w:lang w:val="uk-UA"/>
        </w:rPr>
        <w:t>Тому грошові засоби, фактично витрачені на заохочення, соціальний або виробничий розвиток, необхідно відносити на витрати у тому періоді, коли були здійсненні відповідні заходи або виплати.</w:t>
      </w:r>
    </w:p>
    <w:p w:rsidR="00AE3C65" w:rsidRDefault="00AE3C65">
      <w:pPr>
        <w:pStyle w:val="a5"/>
        <w:spacing w:line="360" w:lineRule="auto"/>
        <w:ind w:firstLine="1134"/>
        <w:jc w:val="both"/>
        <w:rPr>
          <w:sz w:val="28"/>
          <w:szCs w:val="28"/>
          <w:lang w:val="uk-UA"/>
        </w:rPr>
      </w:pPr>
      <w:r>
        <w:rPr>
          <w:sz w:val="28"/>
          <w:szCs w:val="28"/>
          <w:lang w:val="uk-UA"/>
        </w:rPr>
        <w:t xml:space="preserve">Рахунок 48 "Цільове фінансування і цільові надходження" є аналогом діяючого рахунку 96, так як визначений для обліку грошових засобів, які отримані від інших фізичних та юридичних осіб (в тому числі гарантії, субсидії) для здійснення заходів цільового призначення. Але механізм використання рахунку 48 дуже відрізняється там, що в дебет цього рахунку  не </w:t>
      </w:r>
      <w:r>
        <w:rPr>
          <w:sz w:val="28"/>
          <w:szCs w:val="28"/>
          <w:lang w:val="uk-UA"/>
        </w:rPr>
        <w:lastRenderedPageBreak/>
        <w:t>будуть списуватиися витрати на здійснення заходів цільового призначення. Сума отриманого фінансування є часткою доходу підприємства, тому рахунок 48 буде кореспондуватися по дебету з кредитом відповдного рахунку классу 7.</w:t>
      </w:r>
    </w:p>
    <w:p w:rsidR="00AE3C65" w:rsidRDefault="00AE3C65">
      <w:pPr>
        <w:pStyle w:val="a5"/>
        <w:spacing w:line="360" w:lineRule="auto"/>
        <w:ind w:firstLine="1134"/>
        <w:jc w:val="both"/>
        <w:rPr>
          <w:sz w:val="28"/>
          <w:szCs w:val="28"/>
          <w:lang w:val="uk-UA"/>
        </w:rPr>
      </w:pPr>
      <w:r>
        <w:rPr>
          <w:sz w:val="28"/>
          <w:szCs w:val="28"/>
          <w:lang w:val="uk-UA"/>
        </w:rPr>
        <w:t>У випадку вінансування капітальних вкладень сальдо рахунку 48 списується на рахунок 69 "Доходи майбутніх періодів" та вже з цього рахунку буде поступово списуватися на доходи відповідного звітнього періоду одночасно з амортизацією об’єкта капітальних вкладеннь. Такий підхід обумовлений принципом відповідності дозоду та витрат, на якому засновується новий План рахунків.</w:t>
      </w:r>
    </w:p>
    <w:p w:rsidR="00AE3C65" w:rsidRDefault="00AE3C65">
      <w:pPr>
        <w:pStyle w:val="a5"/>
        <w:spacing w:line="360" w:lineRule="auto"/>
        <w:ind w:firstLine="1134"/>
        <w:jc w:val="both"/>
        <w:rPr>
          <w:sz w:val="28"/>
          <w:szCs w:val="28"/>
          <w:lang w:val="uk-UA"/>
        </w:rPr>
      </w:pPr>
      <w:r>
        <w:rPr>
          <w:sz w:val="28"/>
          <w:szCs w:val="28"/>
          <w:lang w:val="uk-UA"/>
        </w:rPr>
        <w:t xml:space="preserve">Ще одним важливим аспектом нового Плану рахунків є перехід від фондового обліку, до обліку капіталу як долі активів, які належать власникам (учасникам) підприємства. У зв’язку з цим проект Плана рахунків не передбачає рахунків або субрахунків для відображення прибутку (або інших джерел), використаного на капітальні та фінансові вкладення. </w:t>
      </w:r>
    </w:p>
    <w:p w:rsidR="00AE3C65" w:rsidRDefault="00AE3C65">
      <w:pPr>
        <w:pStyle w:val="a5"/>
        <w:spacing w:line="360" w:lineRule="auto"/>
        <w:ind w:firstLine="1134"/>
        <w:jc w:val="both"/>
        <w:rPr>
          <w:sz w:val="28"/>
          <w:szCs w:val="28"/>
          <w:lang w:val="uk-UA"/>
        </w:rPr>
      </w:pPr>
      <w:r>
        <w:rPr>
          <w:sz w:val="28"/>
          <w:szCs w:val="28"/>
          <w:lang w:val="uk-UA"/>
        </w:rPr>
        <w:t>Для цілей контроля за ефективним використанням грошових засобів призначений "Звіт про рух грошових коштів".</w:t>
      </w:r>
    </w:p>
    <w:p w:rsidR="00AE3C65" w:rsidRDefault="00AE3C65">
      <w:pPr>
        <w:pStyle w:val="a5"/>
        <w:spacing w:line="360" w:lineRule="auto"/>
        <w:ind w:firstLine="1134"/>
        <w:jc w:val="both"/>
        <w:rPr>
          <w:sz w:val="28"/>
          <w:szCs w:val="28"/>
          <w:lang w:val="uk-UA"/>
        </w:rPr>
      </w:pPr>
      <w:r>
        <w:rPr>
          <w:sz w:val="28"/>
          <w:szCs w:val="28"/>
          <w:lang w:val="uk-UA"/>
        </w:rPr>
        <w:t>Рахунок 49 "Асигнування з бюджету" буде використовуватися виключно бюджетними організаціями.</w:t>
      </w:r>
    </w:p>
    <w:p w:rsidR="00AE3C65" w:rsidRDefault="00AE3C65">
      <w:pPr>
        <w:pStyle w:val="a5"/>
        <w:spacing w:line="360" w:lineRule="auto"/>
        <w:ind w:firstLine="1134"/>
        <w:jc w:val="both"/>
        <w:rPr>
          <w:sz w:val="28"/>
          <w:szCs w:val="28"/>
          <w:lang w:val="uk-UA"/>
        </w:rPr>
      </w:pPr>
      <w:r>
        <w:rPr>
          <w:sz w:val="28"/>
          <w:szCs w:val="28"/>
          <w:lang w:val="uk-UA"/>
        </w:rPr>
        <w:t>Проаналізувавши Закон і стандарти можна зробити висновок, що бухгалтерський облік в Україні зробив значний крок вперед до переходу на загальні, прийняті в світотівй практиці стандарти.</w:t>
      </w:r>
    </w:p>
    <w:p w:rsidR="00AE3C65" w:rsidRDefault="00AE3C65">
      <w:pPr>
        <w:pStyle w:val="a5"/>
        <w:spacing w:line="360" w:lineRule="auto"/>
        <w:ind w:firstLine="1134"/>
        <w:jc w:val="both"/>
        <w:rPr>
          <w:sz w:val="28"/>
          <w:szCs w:val="28"/>
          <w:lang w:val="uk-UA"/>
        </w:rPr>
      </w:pPr>
      <w:r>
        <w:rPr>
          <w:sz w:val="28"/>
          <w:szCs w:val="28"/>
          <w:lang w:val="uk-UA"/>
        </w:rPr>
        <w:t>Умови функціювання ринку вимагають особливої мобільності, оперативності в отриманні управлінських рішень, точності при обробці великих обсягів облікової інформації. Поява комп’ютерів і відповідного програмного забезпечення дала можливість вирішувати задачі і проводити глибший аналіз явищ. Тому, бухгалтерський облік є об’єктом комп’ютерізації.</w:t>
      </w:r>
    </w:p>
    <w:p w:rsidR="00AE3C65" w:rsidRDefault="00AE3C65">
      <w:pPr>
        <w:pStyle w:val="a5"/>
        <w:spacing w:line="360" w:lineRule="auto"/>
        <w:ind w:firstLine="1134"/>
        <w:jc w:val="both"/>
        <w:rPr>
          <w:sz w:val="28"/>
          <w:szCs w:val="28"/>
          <w:lang w:val="uk-UA"/>
        </w:rPr>
      </w:pPr>
      <w:r>
        <w:rPr>
          <w:sz w:val="28"/>
          <w:szCs w:val="28"/>
          <w:lang w:val="uk-UA"/>
        </w:rPr>
        <w:t xml:space="preserve">При організації обліку влансого капіталу на підприємстві ЗАТ "ВПФ" не складають зведених даних по фондам. Тому треба продемонструвати таку можливість на прикладі фондів спеціального призначення (дод.   ). Перелік первиної інформації для складення такого документу наведений у табл. 2.9. </w:t>
      </w:r>
      <w:r>
        <w:rPr>
          <w:sz w:val="28"/>
          <w:szCs w:val="28"/>
          <w:lang w:val="uk-UA"/>
        </w:rPr>
        <w:lastRenderedPageBreak/>
        <w:t>Більш точне і повне описання документообігу вланого капіталу, в часності фондів спеціального призначення надано та відображено в табл. 2.10.</w:t>
      </w:r>
    </w:p>
    <w:p w:rsidR="00AE3C65" w:rsidRDefault="00AE3C65">
      <w:pPr>
        <w:pStyle w:val="a5"/>
        <w:spacing w:line="360" w:lineRule="auto"/>
        <w:jc w:val="right"/>
        <w:rPr>
          <w:sz w:val="28"/>
          <w:szCs w:val="28"/>
          <w:lang w:val="uk-UA"/>
        </w:rPr>
      </w:pPr>
    </w:p>
    <w:p w:rsidR="00AE3C65" w:rsidRDefault="00AE3C65">
      <w:pPr>
        <w:pStyle w:val="a5"/>
        <w:spacing w:line="360" w:lineRule="auto"/>
        <w:jc w:val="right"/>
        <w:rPr>
          <w:sz w:val="28"/>
          <w:szCs w:val="28"/>
          <w:lang w:val="uk-UA"/>
        </w:rPr>
      </w:pPr>
      <w:r>
        <w:rPr>
          <w:sz w:val="28"/>
          <w:szCs w:val="28"/>
          <w:lang w:val="uk-UA"/>
        </w:rPr>
        <w:t>Таблиця 2.9</w:t>
      </w:r>
    </w:p>
    <w:p w:rsidR="00AE3C65" w:rsidRDefault="00AE3C65">
      <w:pPr>
        <w:pStyle w:val="a5"/>
        <w:spacing w:line="360" w:lineRule="auto"/>
        <w:rPr>
          <w:sz w:val="28"/>
          <w:szCs w:val="28"/>
          <w:lang w:val="uk-UA"/>
        </w:rPr>
      </w:pPr>
      <w:r>
        <w:rPr>
          <w:sz w:val="28"/>
          <w:szCs w:val="28"/>
          <w:lang w:val="uk-UA"/>
        </w:rPr>
        <w:t>Перелік первиної інформації та її опис</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418"/>
        <w:gridCol w:w="1843"/>
        <w:gridCol w:w="1559"/>
        <w:gridCol w:w="1891"/>
      </w:tblGrid>
      <w:tr w:rsidR="00AE3C65">
        <w:trPr>
          <w:cantSplit/>
        </w:trPr>
        <w:tc>
          <w:tcPr>
            <w:tcW w:w="3227" w:type="dxa"/>
            <w:gridSpan w:val="2"/>
            <w:vAlign w:val="center"/>
          </w:tcPr>
          <w:p w:rsidR="00AE3C65" w:rsidRDefault="00AE3C65">
            <w:pPr>
              <w:pStyle w:val="a5"/>
              <w:rPr>
                <w:sz w:val="22"/>
                <w:szCs w:val="22"/>
                <w:lang w:val="uk-UA"/>
              </w:rPr>
            </w:pPr>
            <w:r>
              <w:rPr>
                <w:sz w:val="22"/>
                <w:szCs w:val="22"/>
                <w:lang w:val="uk-UA"/>
              </w:rPr>
              <w:t>Документ</w:t>
            </w:r>
          </w:p>
        </w:tc>
        <w:tc>
          <w:tcPr>
            <w:tcW w:w="1843" w:type="dxa"/>
            <w:vMerge w:val="restart"/>
            <w:vAlign w:val="center"/>
          </w:tcPr>
          <w:p w:rsidR="00AE3C65" w:rsidRDefault="00AE3C65">
            <w:pPr>
              <w:pStyle w:val="a5"/>
              <w:rPr>
                <w:sz w:val="22"/>
                <w:szCs w:val="22"/>
                <w:lang w:val="uk-UA"/>
              </w:rPr>
            </w:pPr>
            <w:r>
              <w:rPr>
                <w:sz w:val="22"/>
                <w:szCs w:val="22"/>
                <w:lang w:val="uk-UA"/>
              </w:rPr>
              <w:t>Форма надходження</w:t>
            </w:r>
          </w:p>
        </w:tc>
        <w:tc>
          <w:tcPr>
            <w:tcW w:w="1559" w:type="dxa"/>
            <w:vMerge w:val="restart"/>
            <w:vAlign w:val="center"/>
          </w:tcPr>
          <w:p w:rsidR="00AE3C65" w:rsidRDefault="00AE3C65">
            <w:pPr>
              <w:pStyle w:val="a5"/>
              <w:rPr>
                <w:sz w:val="22"/>
                <w:szCs w:val="22"/>
                <w:lang w:val="uk-UA"/>
              </w:rPr>
            </w:pPr>
            <w:r>
              <w:rPr>
                <w:sz w:val="22"/>
                <w:szCs w:val="22"/>
                <w:lang w:val="uk-UA"/>
              </w:rPr>
              <w:t>Частота надходження</w:t>
            </w:r>
          </w:p>
        </w:tc>
        <w:tc>
          <w:tcPr>
            <w:tcW w:w="1891" w:type="dxa"/>
            <w:vMerge w:val="restart"/>
            <w:vAlign w:val="center"/>
          </w:tcPr>
          <w:p w:rsidR="00AE3C65" w:rsidRDefault="00AE3C65">
            <w:pPr>
              <w:pStyle w:val="a5"/>
              <w:rPr>
                <w:sz w:val="22"/>
                <w:szCs w:val="22"/>
                <w:lang w:val="uk-UA"/>
              </w:rPr>
            </w:pPr>
            <w:r>
              <w:rPr>
                <w:sz w:val="22"/>
                <w:szCs w:val="22"/>
                <w:lang w:val="uk-UA"/>
              </w:rPr>
              <w:t>Джерело надходження</w:t>
            </w:r>
          </w:p>
        </w:tc>
      </w:tr>
      <w:tr w:rsidR="00AE3C65">
        <w:trPr>
          <w:cantSplit/>
        </w:trPr>
        <w:tc>
          <w:tcPr>
            <w:tcW w:w="1809" w:type="dxa"/>
          </w:tcPr>
          <w:p w:rsidR="00AE3C65" w:rsidRDefault="00AE3C65">
            <w:pPr>
              <w:pStyle w:val="a5"/>
              <w:rPr>
                <w:sz w:val="22"/>
                <w:szCs w:val="22"/>
                <w:lang w:val="uk-UA"/>
              </w:rPr>
            </w:pPr>
            <w:r>
              <w:rPr>
                <w:sz w:val="22"/>
                <w:szCs w:val="22"/>
                <w:lang w:val="uk-UA"/>
              </w:rPr>
              <w:t>Назва</w:t>
            </w:r>
          </w:p>
        </w:tc>
        <w:tc>
          <w:tcPr>
            <w:tcW w:w="1418" w:type="dxa"/>
          </w:tcPr>
          <w:p w:rsidR="00AE3C65" w:rsidRDefault="00AE3C65">
            <w:pPr>
              <w:pStyle w:val="a5"/>
              <w:rPr>
                <w:sz w:val="22"/>
                <w:szCs w:val="22"/>
                <w:lang w:val="uk-UA"/>
              </w:rPr>
            </w:pPr>
            <w:r>
              <w:rPr>
                <w:sz w:val="22"/>
                <w:szCs w:val="22"/>
                <w:lang w:val="uk-UA"/>
              </w:rPr>
              <w:t>Індефікатор</w:t>
            </w:r>
          </w:p>
        </w:tc>
        <w:tc>
          <w:tcPr>
            <w:tcW w:w="1843" w:type="dxa"/>
            <w:vMerge/>
          </w:tcPr>
          <w:p w:rsidR="00AE3C65" w:rsidRDefault="00AE3C65">
            <w:pPr>
              <w:pStyle w:val="a5"/>
              <w:rPr>
                <w:sz w:val="22"/>
                <w:szCs w:val="22"/>
                <w:lang w:val="uk-UA"/>
              </w:rPr>
            </w:pPr>
          </w:p>
        </w:tc>
        <w:tc>
          <w:tcPr>
            <w:tcW w:w="1559" w:type="dxa"/>
            <w:vMerge/>
          </w:tcPr>
          <w:p w:rsidR="00AE3C65" w:rsidRDefault="00AE3C65">
            <w:pPr>
              <w:pStyle w:val="a5"/>
              <w:rPr>
                <w:sz w:val="22"/>
                <w:szCs w:val="22"/>
                <w:lang w:val="uk-UA"/>
              </w:rPr>
            </w:pPr>
          </w:p>
        </w:tc>
        <w:tc>
          <w:tcPr>
            <w:tcW w:w="1891" w:type="dxa"/>
            <w:vMerge/>
          </w:tcPr>
          <w:p w:rsidR="00AE3C65" w:rsidRDefault="00AE3C65">
            <w:pPr>
              <w:pStyle w:val="a5"/>
              <w:rPr>
                <w:sz w:val="22"/>
                <w:szCs w:val="22"/>
                <w:lang w:val="uk-UA"/>
              </w:rPr>
            </w:pPr>
          </w:p>
        </w:tc>
      </w:tr>
      <w:tr w:rsidR="00AE3C65">
        <w:tc>
          <w:tcPr>
            <w:tcW w:w="1809" w:type="dxa"/>
          </w:tcPr>
          <w:p w:rsidR="00AE3C65" w:rsidRDefault="00AE3C65">
            <w:pPr>
              <w:pStyle w:val="a5"/>
              <w:jc w:val="both"/>
              <w:rPr>
                <w:sz w:val="24"/>
                <w:szCs w:val="24"/>
                <w:lang w:val="uk-UA"/>
              </w:rPr>
            </w:pPr>
            <w:r>
              <w:rPr>
                <w:sz w:val="24"/>
                <w:szCs w:val="24"/>
                <w:lang w:val="uk-UA"/>
              </w:rPr>
              <w:t>Розрахункові таблиці</w:t>
            </w:r>
          </w:p>
        </w:tc>
        <w:tc>
          <w:tcPr>
            <w:tcW w:w="1418" w:type="dxa"/>
            <w:vAlign w:val="center"/>
          </w:tcPr>
          <w:p w:rsidR="00AE3C65" w:rsidRDefault="00AE3C65">
            <w:pPr>
              <w:pStyle w:val="a5"/>
              <w:rPr>
                <w:sz w:val="24"/>
                <w:szCs w:val="24"/>
                <w:lang w:val="uk-UA"/>
              </w:rPr>
            </w:pPr>
            <w:r>
              <w:rPr>
                <w:sz w:val="24"/>
                <w:szCs w:val="24"/>
                <w:lang w:val="uk-UA"/>
              </w:rPr>
              <w:t>РТ</w:t>
            </w:r>
          </w:p>
        </w:tc>
        <w:tc>
          <w:tcPr>
            <w:tcW w:w="1843" w:type="dxa"/>
            <w:vAlign w:val="center"/>
          </w:tcPr>
          <w:p w:rsidR="00AE3C65" w:rsidRDefault="00AE3C65">
            <w:pPr>
              <w:pStyle w:val="a5"/>
              <w:rPr>
                <w:sz w:val="24"/>
                <w:szCs w:val="24"/>
                <w:lang w:val="uk-UA"/>
              </w:rPr>
            </w:pPr>
            <w:r>
              <w:rPr>
                <w:sz w:val="24"/>
                <w:szCs w:val="24"/>
                <w:lang w:val="uk-UA"/>
              </w:rPr>
              <w:t>вільна</w:t>
            </w:r>
          </w:p>
        </w:tc>
        <w:tc>
          <w:tcPr>
            <w:tcW w:w="1559" w:type="dxa"/>
            <w:vAlign w:val="center"/>
          </w:tcPr>
          <w:p w:rsidR="00AE3C65" w:rsidRDefault="00AE3C65">
            <w:pPr>
              <w:pStyle w:val="a5"/>
              <w:rPr>
                <w:sz w:val="24"/>
                <w:szCs w:val="24"/>
                <w:lang w:val="uk-UA"/>
              </w:rPr>
            </w:pPr>
            <w:r>
              <w:rPr>
                <w:sz w:val="24"/>
                <w:szCs w:val="24"/>
                <w:lang w:val="uk-UA"/>
              </w:rPr>
              <w:t>у випадку необхідності</w:t>
            </w:r>
          </w:p>
        </w:tc>
        <w:tc>
          <w:tcPr>
            <w:tcW w:w="1891" w:type="dxa"/>
          </w:tcPr>
          <w:p w:rsidR="00AE3C65" w:rsidRDefault="00AE3C65">
            <w:pPr>
              <w:pStyle w:val="a5"/>
              <w:rPr>
                <w:sz w:val="24"/>
                <w:szCs w:val="24"/>
                <w:lang w:val="uk-UA"/>
              </w:rPr>
            </w:pPr>
            <w:r>
              <w:rPr>
                <w:sz w:val="24"/>
                <w:szCs w:val="24"/>
                <w:lang w:val="uk-UA"/>
              </w:rPr>
              <w:t>Бухгалтер обліку власного капіталу</w:t>
            </w:r>
          </w:p>
        </w:tc>
      </w:tr>
      <w:tr w:rsidR="00AE3C65">
        <w:tc>
          <w:tcPr>
            <w:tcW w:w="1809" w:type="dxa"/>
          </w:tcPr>
          <w:p w:rsidR="00AE3C65" w:rsidRDefault="00AE3C65">
            <w:pPr>
              <w:pStyle w:val="a5"/>
              <w:jc w:val="both"/>
              <w:rPr>
                <w:sz w:val="24"/>
                <w:szCs w:val="24"/>
                <w:lang w:val="uk-UA"/>
              </w:rPr>
            </w:pPr>
            <w:r>
              <w:rPr>
                <w:sz w:val="24"/>
                <w:szCs w:val="24"/>
                <w:lang w:val="uk-UA"/>
              </w:rPr>
              <w:t>Аналітичні дані (з відомостей по фондам)</w:t>
            </w:r>
          </w:p>
        </w:tc>
        <w:tc>
          <w:tcPr>
            <w:tcW w:w="1418" w:type="dxa"/>
            <w:vAlign w:val="center"/>
          </w:tcPr>
          <w:p w:rsidR="00AE3C65" w:rsidRDefault="00AE3C65">
            <w:pPr>
              <w:pStyle w:val="a5"/>
              <w:rPr>
                <w:sz w:val="24"/>
                <w:szCs w:val="24"/>
                <w:lang w:val="uk-UA"/>
              </w:rPr>
            </w:pPr>
            <w:r>
              <w:rPr>
                <w:sz w:val="24"/>
                <w:szCs w:val="24"/>
                <w:lang w:val="uk-UA"/>
              </w:rPr>
              <w:t>АВ</w:t>
            </w:r>
          </w:p>
        </w:tc>
        <w:tc>
          <w:tcPr>
            <w:tcW w:w="1843" w:type="dxa"/>
            <w:vAlign w:val="center"/>
          </w:tcPr>
          <w:p w:rsidR="00AE3C65" w:rsidRDefault="00AE3C65">
            <w:pPr>
              <w:pStyle w:val="a5"/>
              <w:rPr>
                <w:sz w:val="24"/>
                <w:szCs w:val="24"/>
                <w:lang w:val="uk-UA"/>
              </w:rPr>
            </w:pPr>
            <w:r>
              <w:rPr>
                <w:sz w:val="24"/>
                <w:szCs w:val="24"/>
                <w:lang w:val="uk-UA"/>
              </w:rPr>
              <w:t>автоматизована</w:t>
            </w:r>
          </w:p>
        </w:tc>
        <w:tc>
          <w:tcPr>
            <w:tcW w:w="1559" w:type="dxa"/>
            <w:vAlign w:val="center"/>
          </w:tcPr>
          <w:p w:rsidR="00AE3C65" w:rsidRDefault="00AE3C65">
            <w:pPr>
              <w:pStyle w:val="a5"/>
              <w:rPr>
                <w:sz w:val="24"/>
                <w:szCs w:val="24"/>
                <w:lang w:val="uk-UA"/>
              </w:rPr>
            </w:pPr>
            <w:r>
              <w:rPr>
                <w:sz w:val="24"/>
                <w:szCs w:val="24"/>
                <w:lang w:val="uk-UA"/>
              </w:rPr>
              <w:t>щомісячно</w:t>
            </w:r>
          </w:p>
        </w:tc>
        <w:tc>
          <w:tcPr>
            <w:tcW w:w="1891" w:type="dxa"/>
            <w:vAlign w:val="center"/>
          </w:tcPr>
          <w:p w:rsidR="00AE3C65" w:rsidRDefault="00AE3C65">
            <w:pPr>
              <w:pStyle w:val="a5"/>
              <w:rPr>
                <w:sz w:val="24"/>
                <w:szCs w:val="24"/>
                <w:lang w:val="uk-UA"/>
              </w:rPr>
            </w:pPr>
            <w:r>
              <w:rPr>
                <w:sz w:val="24"/>
                <w:szCs w:val="24"/>
                <w:lang w:val="uk-UA"/>
              </w:rPr>
              <w:t>АРМ, бухгалтерія</w:t>
            </w:r>
          </w:p>
        </w:tc>
      </w:tr>
    </w:tbl>
    <w:p w:rsidR="00AE3C65" w:rsidRDefault="00AE3C65">
      <w:pPr>
        <w:pStyle w:val="a5"/>
        <w:spacing w:line="360" w:lineRule="auto"/>
        <w:rPr>
          <w:sz w:val="28"/>
          <w:szCs w:val="28"/>
          <w:lang w:val="uk-UA"/>
        </w:rPr>
      </w:pPr>
    </w:p>
    <w:p w:rsidR="00AE3C65" w:rsidRDefault="00AE3C65">
      <w:pPr>
        <w:pStyle w:val="a5"/>
        <w:spacing w:line="360" w:lineRule="auto"/>
        <w:jc w:val="right"/>
        <w:rPr>
          <w:sz w:val="28"/>
          <w:szCs w:val="28"/>
          <w:lang w:val="uk-UA"/>
        </w:rPr>
      </w:pPr>
    </w:p>
    <w:p w:rsidR="00AE3C65" w:rsidRDefault="00AE3C65">
      <w:pPr>
        <w:pStyle w:val="a5"/>
        <w:spacing w:line="360" w:lineRule="auto"/>
        <w:jc w:val="right"/>
        <w:rPr>
          <w:sz w:val="28"/>
          <w:szCs w:val="28"/>
          <w:lang w:val="uk-UA"/>
        </w:rPr>
      </w:pPr>
      <w:r>
        <w:rPr>
          <w:sz w:val="28"/>
          <w:szCs w:val="28"/>
          <w:lang w:val="uk-UA"/>
        </w:rPr>
        <w:t>Таблиця 2.10</w:t>
      </w:r>
    </w:p>
    <w:p w:rsidR="00AE3C65" w:rsidRDefault="00AE3C65">
      <w:pPr>
        <w:pStyle w:val="a5"/>
        <w:rPr>
          <w:sz w:val="28"/>
          <w:szCs w:val="28"/>
          <w:lang w:val="uk-UA"/>
        </w:rPr>
      </w:pPr>
      <w:r>
        <w:rPr>
          <w:sz w:val="28"/>
          <w:szCs w:val="28"/>
          <w:lang w:val="uk-UA"/>
        </w:rPr>
        <w:t>Документообіг власного капіталу</w:t>
      </w:r>
    </w:p>
    <w:p w:rsidR="00AE3C65" w:rsidRDefault="00AE3C65">
      <w:pPr>
        <w:pStyle w:val="a5"/>
        <w:rPr>
          <w:sz w:val="28"/>
          <w:szCs w:val="28"/>
          <w:lang w:val="uk-UA"/>
        </w:rPr>
      </w:pPr>
      <w:r>
        <w:rPr>
          <w:sz w:val="28"/>
          <w:szCs w:val="28"/>
          <w:lang w:val="uk-UA"/>
        </w:rPr>
        <w:t>(для фондів спеціального призначення)</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0"/>
        <w:gridCol w:w="850"/>
        <w:gridCol w:w="851"/>
        <w:gridCol w:w="1134"/>
        <w:gridCol w:w="850"/>
        <w:gridCol w:w="1134"/>
        <w:gridCol w:w="1276"/>
        <w:gridCol w:w="899"/>
      </w:tblGrid>
      <w:tr w:rsidR="00AE3C65">
        <w:trPr>
          <w:cantSplit/>
        </w:trPr>
        <w:tc>
          <w:tcPr>
            <w:tcW w:w="1810" w:type="dxa"/>
            <w:vMerge w:val="restart"/>
            <w:vAlign w:val="center"/>
          </w:tcPr>
          <w:p w:rsidR="00AE3C65" w:rsidRDefault="00AE3C65">
            <w:pPr>
              <w:pStyle w:val="a5"/>
              <w:rPr>
                <w:sz w:val="22"/>
                <w:szCs w:val="22"/>
                <w:lang w:val="uk-UA"/>
              </w:rPr>
            </w:pPr>
            <w:r>
              <w:rPr>
                <w:sz w:val="22"/>
                <w:szCs w:val="22"/>
                <w:lang w:val="uk-UA"/>
              </w:rPr>
              <w:t>Назва документу</w:t>
            </w:r>
          </w:p>
        </w:tc>
        <w:tc>
          <w:tcPr>
            <w:tcW w:w="6994" w:type="dxa"/>
            <w:gridSpan w:val="7"/>
          </w:tcPr>
          <w:p w:rsidR="00AE3C65" w:rsidRDefault="00AE3C65">
            <w:pPr>
              <w:pStyle w:val="a5"/>
              <w:rPr>
                <w:sz w:val="22"/>
                <w:szCs w:val="22"/>
                <w:lang w:val="uk-UA"/>
              </w:rPr>
            </w:pPr>
          </w:p>
        </w:tc>
      </w:tr>
      <w:tr w:rsidR="00AE3C65">
        <w:trPr>
          <w:cantSplit/>
        </w:trPr>
        <w:tc>
          <w:tcPr>
            <w:tcW w:w="1810" w:type="dxa"/>
            <w:vMerge/>
          </w:tcPr>
          <w:p w:rsidR="00AE3C65" w:rsidRDefault="00AE3C65">
            <w:pPr>
              <w:pStyle w:val="a5"/>
              <w:jc w:val="both"/>
              <w:rPr>
                <w:sz w:val="22"/>
                <w:szCs w:val="22"/>
                <w:lang w:val="uk-UA"/>
              </w:rPr>
            </w:pPr>
          </w:p>
        </w:tc>
        <w:tc>
          <w:tcPr>
            <w:tcW w:w="850" w:type="dxa"/>
          </w:tcPr>
          <w:p w:rsidR="00AE3C65" w:rsidRDefault="00AE3C65">
            <w:pPr>
              <w:pStyle w:val="a5"/>
              <w:rPr>
                <w:sz w:val="22"/>
                <w:szCs w:val="22"/>
                <w:lang w:val="uk-UA"/>
              </w:rPr>
            </w:pPr>
            <w:r>
              <w:rPr>
                <w:sz w:val="22"/>
                <w:szCs w:val="22"/>
                <w:lang w:val="uk-UA"/>
              </w:rPr>
              <w:t>бухга-лтер</w:t>
            </w:r>
          </w:p>
        </w:tc>
        <w:tc>
          <w:tcPr>
            <w:tcW w:w="851" w:type="dxa"/>
            <w:vAlign w:val="center"/>
          </w:tcPr>
          <w:p w:rsidR="00AE3C65" w:rsidRDefault="00AE3C65">
            <w:pPr>
              <w:pStyle w:val="a5"/>
              <w:rPr>
                <w:sz w:val="22"/>
                <w:szCs w:val="22"/>
                <w:lang w:val="uk-UA"/>
              </w:rPr>
            </w:pPr>
            <w:r>
              <w:rPr>
                <w:sz w:val="22"/>
                <w:szCs w:val="22"/>
                <w:lang w:val="uk-UA"/>
              </w:rPr>
              <w:t>АРМ</w:t>
            </w:r>
          </w:p>
        </w:tc>
        <w:tc>
          <w:tcPr>
            <w:tcW w:w="1134" w:type="dxa"/>
          </w:tcPr>
          <w:p w:rsidR="00AE3C65" w:rsidRDefault="00AE3C65">
            <w:pPr>
              <w:pStyle w:val="a5"/>
              <w:rPr>
                <w:sz w:val="22"/>
                <w:szCs w:val="22"/>
                <w:lang w:val="uk-UA"/>
              </w:rPr>
            </w:pPr>
            <w:r>
              <w:rPr>
                <w:sz w:val="22"/>
                <w:szCs w:val="22"/>
                <w:lang w:val="uk-UA"/>
              </w:rPr>
              <w:t>Керівник сектору</w:t>
            </w:r>
          </w:p>
        </w:tc>
        <w:tc>
          <w:tcPr>
            <w:tcW w:w="850" w:type="dxa"/>
          </w:tcPr>
          <w:p w:rsidR="00AE3C65" w:rsidRDefault="00AE3C65">
            <w:pPr>
              <w:pStyle w:val="a5"/>
              <w:rPr>
                <w:sz w:val="22"/>
                <w:szCs w:val="22"/>
                <w:lang w:val="uk-UA"/>
              </w:rPr>
            </w:pPr>
            <w:r>
              <w:rPr>
                <w:sz w:val="22"/>
                <w:szCs w:val="22"/>
                <w:lang w:val="uk-UA"/>
              </w:rPr>
              <w:t>Глав. бух.</w:t>
            </w:r>
          </w:p>
        </w:tc>
        <w:tc>
          <w:tcPr>
            <w:tcW w:w="1134" w:type="dxa"/>
          </w:tcPr>
          <w:p w:rsidR="00AE3C65" w:rsidRDefault="00AE3C65">
            <w:pPr>
              <w:pStyle w:val="a5"/>
              <w:rPr>
                <w:sz w:val="22"/>
                <w:szCs w:val="22"/>
                <w:lang w:val="uk-UA"/>
              </w:rPr>
            </w:pPr>
            <w:r>
              <w:rPr>
                <w:sz w:val="22"/>
                <w:szCs w:val="22"/>
                <w:lang w:val="uk-UA"/>
              </w:rPr>
              <w:t>Керівник підприє.</w:t>
            </w:r>
          </w:p>
        </w:tc>
        <w:tc>
          <w:tcPr>
            <w:tcW w:w="1276" w:type="dxa"/>
          </w:tcPr>
          <w:p w:rsidR="00AE3C65" w:rsidRDefault="00AE3C65">
            <w:pPr>
              <w:pStyle w:val="a5"/>
              <w:rPr>
                <w:sz w:val="22"/>
                <w:szCs w:val="22"/>
                <w:lang w:val="uk-UA"/>
              </w:rPr>
            </w:pPr>
            <w:r>
              <w:rPr>
                <w:sz w:val="22"/>
                <w:szCs w:val="22"/>
                <w:lang w:val="uk-UA"/>
              </w:rPr>
              <w:t>Вищі організації</w:t>
            </w:r>
          </w:p>
        </w:tc>
        <w:tc>
          <w:tcPr>
            <w:tcW w:w="899" w:type="dxa"/>
          </w:tcPr>
          <w:p w:rsidR="00AE3C65" w:rsidRDefault="00AE3C65">
            <w:pPr>
              <w:pStyle w:val="a5"/>
              <w:rPr>
                <w:sz w:val="22"/>
                <w:szCs w:val="22"/>
                <w:lang w:val="uk-UA"/>
              </w:rPr>
            </w:pPr>
            <w:r>
              <w:rPr>
                <w:sz w:val="22"/>
                <w:szCs w:val="22"/>
                <w:lang w:val="uk-UA"/>
              </w:rPr>
              <w:t>Архів</w:t>
            </w:r>
          </w:p>
        </w:tc>
      </w:tr>
      <w:tr w:rsidR="00AE3C65">
        <w:tc>
          <w:tcPr>
            <w:tcW w:w="1810" w:type="dxa"/>
          </w:tcPr>
          <w:p w:rsidR="00AE3C65" w:rsidRDefault="00627023">
            <w:pPr>
              <w:pStyle w:val="a5"/>
              <w:jc w:val="both"/>
              <w:rPr>
                <w:sz w:val="22"/>
                <w:szCs w:val="22"/>
                <w:lang w:val="uk-UA"/>
              </w:rPr>
            </w:pPr>
            <w:r>
              <w:rPr>
                <w:noProof/>
              </w:rPr>
              <w:pict>
                <v:line id="_x0000_s1056" style="position:absolute;left:0;text-align:left;z-index:251667968;mso-position-horizontal-relative:text;mso-position-vertical-relative:text" from="97.2pt,16.15pt" to="97.2pt,88.15pt" o:allowincell="f">
                  <v:stroke dashstyle="1 1" endarrow="block" endcap="round"/>
                </v:line>
              </w:pict>
            </w:r>
            <w:r>
              <w:rPr>
                <w:noProof/>
              </w:rPr>
              <w:pict>
                <v:line id="_x0000_s1057" style="position:absolute;left:0;text-align:left;z-index:251665920;mso-position-horizontal-relative:text;mso-position-vertical-relative:text" from="104.4pt,16.15pt" to="104.4pt,44.95pt" o:allowincell="f">
                  <v:stroke dashstyle="1 1" endarrow="block"/>
                </v:line>
              </w:pict>
            </w:r>
            <w:r>
              <w:rPr>
                <w:noProof/>
              </w:rPr>
              <w:pict>
                <v:line id="_x0000_s1058" style="position:absolute;left:0;text-align:left;z-index:251637248;mso-position-horizontal-relative:text;mso-position-vertical-relative:text" from="205.2pt,8.95pt" to="399.6pt,8.95pt" o:allowincell="f">
                  <v:stroke endarrow="block"/>
                </v:line>
              </w:pict>
            </w:r>
            <w:r>
              <w:rPr>
                <w:noProof/>
              </w:rPr>
              <w:pict>
                <v:line id="_x0000_s1059" style="position:absolute;left:0;text-align:left;z-index:251636224;mso-position-horizontal-relative:text;mso-position-vertical-relative:text" from="154.8pt,8.95pt" to="190.8pt,8.95pt" o:allowincell="f">
                  <v:stroke endarrow="block"/>
                </v:line>
              </w:pict>
            </w:r>
            <w:r>
              <w:rPr>
                <w:noProof/>
              </w:rPr>
              <w:pict>
                <v:line id="_x0000_s1060" style="position:absolute;left:0;text-align:left;z-index:251635200;mso-position-horizontal-relative:text;mso-position-vertical-relative:text" from="111.6pt,8.95pt" to="140.4pt,8.95pt" o:allowincell="f">
                  <v:stroke endarrow="block"/>
                </v:line>
              </w:pict>
            </w:r>
            <w:r w:rsidR="00AE3C65">
              <w:rPr>
                <w:sz w:val="22"/>
                <w:szCs w:val="22"/>
                <w:lang w:val="uk-UA"/>
              </w:rPr>
              <w:t>Розрахункові таблиці</w:t>
            </w:r>
          </w:p>
        </w:tc>
        <w:tc>
          <w:tcPr>
            <w:tcW w:w="850" w:type="dxa"/>
            <w:vAlign w:val="center"/>
          </w:tcPr>
          <w:p w:rsidR="00AE3C65" w:rsidRDefault="00AE3C65">
            <w:pPr>
              <w:pStyle w:val="a5"/>
              <w:rPr>
                <w:sz w:val="22"/>
                <w:szCs w:val="22"/>
                <w:lang w:val="en-US"/>
              </w:rPr>
            </w:pPr>
            <w:r>
              <w:rPr>
                <w:sz w:val="22"/>
                <w:szCs w:val="22"/>
                <w:lang w:val="en-US"/>
              </w:rPr>
              <w:t>Z</w:t>
            </w:r>
          </w:p>
        </w:tc>
        <w:tc>
          <w:tcPr>
            <w:tcW w:w="851" w:type="dxa"/>
            <w:vAlign w:val="center"/>
          </w:tcPr>
          <w:p w:rsidR="00AE3C65" w:rsidRDefault="00AE3C65">
            <w:pPr>
              <w:pStyle w:val="a5"/>
              <w:rPr>
                <w:sz w:val="22"/>
                <w:szCs w:val="22"/>
                <w:lang w:val="uk-UA"/>
              </w:rPr>
            </w:pPr>
            <w:r>
              <w:rPr>
                <w:sz w:val="22"/>
                <w:szCs w:val="22"/>
                <w:lang w:val="uk-UA"/>
              </w:rPr>
              <w:t>O</w:t>
            </w:r>
          </w:p>
        </w:tc>
        <w:tc>
          <w:tcPr>
            <w:tcW w:w="1134" w:type="dxa"/>
            <w:vAlign w:val="center"/>
          </w:tcPr>
          <w:p w:rsidR="00AE3C65" w:rsidRDefault="00AE3C65">
            <w:pPr>
              <w:pStyle w:val="a5"/>
              <w:rPr>
                <w:sz w:val="22"/>
                <w:szCs w:val="22"/>
                <w:lang w:val="uk-UA"/>
              </w:rPr>
            </w:pPr>
            <w:r>
              <w:rPr>
                <w:sz w:val="22"/>
                <w:szCs w:val="22"/>
                <w:lang w:val="uk-UA"/>
              </w:rPr>
              <w:t>P</w:t>
            </w:r>
          </w:p>
        </w:tc>
        <w:tc>
          <w:tcPr>
            <w:tcW w:w="850" w:type="dxa"/>
            <w:vAlign w:val="center"/>
          </w:tcPr>
          <w:p w:rsidR="00AE3C65" w:rsidRDefault="00AE3C65">
            <w:pPr>
              <w:pStyle w:val="a5"/>
              <w:rPr>
                <w:sz w:val="22"/>
                <w:szCs w:val="22"/>
                <w:lang w:val="uk-UA"/>
              </w:rPr>
            </w:pPr>
          </w:p>
        </w:tc>
        <w:tc>
          <w:tcPr>
            <w:tcW w:w="1134" w:type="dxa"/>
            <w:vAlign w:val="center"/>
          </w:tcPr>
          <w:p w:rsidR="00AE3C65" w:rsidRDefault="00AE3C65">
            <w:pPr>
              <w:pStyle w:val="a5"/>
              <w:rPr>
                <w:sz w:val="22"/>
                <w:szCs w:val="22"/>
                <w:lang w:val="uk-UA"/>
              </w:rPr>
            </w:pPr>
          </w:p>
        </w:tc>
        <w:tc>
          <w:tcPr>
            <w:tcW w:w="1276" w:type="dxa"/>
            <w:vAlign w:val="center"/>
          </w:tcPr>
          <w:p w:rsidR="00AE3C65" w:rsidRDefault="00AE3C65">
            <w:pPr>
              <w:pStyle w:val="a5"/>
              <w:rPr>
                <w:sz w:val="22"/>
                <w:szCs w:val="22"/>
                <w:lang w:val="uk-UA"/>
              </w:rPr>
            </w:pPr>
          </w:p>
        </w:tc>
        <w:tc>
          <w:tcPr>
            <w:tcW w:w="899" w:type="dxa"/>
            <w:vAlign w:val="center"/>
          </w:tcPr>
          <w:p w:rsidR="00AE3C65" w:rsidRDefault="00AE3C65">
            <w:pPr>
              <w:pStyle w:val="a5"/>
              <w:rPr>
                <w:sz w:val="22"/>
                <w:szCs w:val="22"/>
                <w:lang w:val="uk-UA"/>
              </w:rPr>
            </w:pPr>
            <w:r>
              <w:rPr>
                <w:sz w:val="22"/>
                <w:szCs w:val="22"/>
                <w:lang w:val="uk-UA"/>
              </w:rPr>
              <w:t>ZB</w:t>
            </w:r>
          </w:p>
        </w:tc>
      </w:tr>
      <w:tr w:rsidR="00AE3C65">
        <w:tc>
          <w:tcPr>
            <w:tcW w:w="1810" w:type="dxa"/>
          </w:tcPr>
          <w:p w:rsidR="00AE3C65" w:rsidRDefault="00627023">
            <w:pPr>
              <w:pStyle w:val="a5"/>
              <w:jc w:val="both"/>
              <w:rPr>
                <w:sz w:val="22"/>
                <w:szCs w:val="22"/>
                <w:lang w:val="uk-UA"/>
              </w:rPr>
            </w:pPr>
            <w:r>
              <w:rPr>
                <w:noProof/>
              </w:rPr>
              <w:pict>
                <v:line id="_x0000_s1061" style="position:absolute;left:0;text-align:left;z-index:251666944;mso-position-horizontal-relative:text;mso-position-vertical-relative:text" from="104.4pt,33.55pt" to="104.4pt,62.35pt" o:allowincell="f">
                  <v:stroke dashstyle="1 1" endarrow="block" endcap="round"/>
                </v:line>
              </w:pict>
            </w:r>
            <w:r>
              <w:rPr>
                <w:noProof/>
              </w:rPr>
              <w:pict>
                <v:line id="_x0000_s1062" style="position:absolute;left:0;text-align:left;z-index:251644416;mso-position-horizontal-relative:text;mso-position-vertical-relative:text" from="320.4pt,26.35pt" to="399.6pt,26.35pt" o:allowincell="f">
                  <v:stroke endarrow="block"/>
                </v:line>
              </w:pict>
            </w:r>
            <w:r>
              <w:rPr>
                <w:noProof/>
              </w:rPr>
              <w:pict>
                <v:line id="_x0000_s1063" style="position:absolute;left:0;text-align:left;z-index:251643392;mso-position-horizontal-relative:text;mso-position-vertical-relative:text" from="284.4pt,26.35pt" to="306pt,26.35pt" o:allowincell="f">
                  <v:stroke endarrow="block"/>
                </v:line>
              </w:pict>
            </w:r>
            <w:r>
              <w:rPr>
                <w:noProof/>
              </w:rPr>
              <w:pict>
                <v:line id="_x0000_s1064" style="position:absolute;left:0;text-align:left;z-index:251642368;mso-position-horizontal-relative:text;mso-position-vertical-relative:text" from="262.8pt,26.35pt" to="277.2pt,26.35pt" o:allowincell="f">
                  <v:stroke endarrow="block"/>
                </v:line>
              </w:pict>
            </w:r>
            <w:r>
              <w:rPr>
                <w:noProof/>
              </w:rPr>
              <w:pict>
                <v:line id="_x0000_s1065" style="position:absolute;left:0;text-align:left;z-index:251641344;mso-position-horizontal-relative:text;mso-position-vertical-relative:text" from="241.2pt,26.35pt" to="248.4pt,26.35pt" o:allowincell="f">
                  <v:stroke endarrow="block"/>
                </v:line>
              </w:pict>
            </w:r>
            <w:r>
              <w:rPr>
                <w:noProof/>
              </w:rPr>
              <w:pict>
                <v:line id="_x0000_s1066" style="position:absolute;left:0;text-align:left;z-index:251640320;mso-position-horizontal-relative:text;mso-position-vertical-relative:text" from="205.2pt,26.35pt" to="226.8pt,26.35pt" o:allowincell="f">
                  <v:stroke endarrow="block"/>
                </v:line>
              </w:pict>
            </w:r>
            <w:r>
              <w:rPr>
                <w:noProof/>
              </w:rPr>
              <w:pict>
                <v:line id="_x0000_s1067" style="position:absolute;left:0;text-align:left;z-index:251639296;mso-position-horizontal-relative:text;mso-position-vertical-relative:text" from="154.8pt,26.35pt" to="190.8pt,26.35pt" o:allowincell="f">
                  <v:stroke endarrow="block"/>
                </v:line>
              </w:pict>
            </w:r>
            <w:r>
              <w:rPr>
                <w:noProof/>
              </w:rPr>
              <w:pict>
                <v:line id="_x0000_s1068" style="position:absolute;left:0;text-align:left;z-index:251638272;mso-position-horizontal-relative:text;mso-position-vertical-relative:text" from="111.6pt,26.35pt" to="140.4pt,26.35pt" o:allowincell="f">
                  <v:stroke endarrow="block"/>
                </v:line>
              </w:pict>
            </w:r>
            <w:r w:rsidR="00AE3C65">
              <w:rPr>
                <w:sz w:val="22"/>
                <w:szCs w:val="22"/>
                <w:lang w:val="uk-UA"/>
              </w:rPr>
              <w:t>Оборотна відомість по аналітичному рахунку</w:t>
            </w:r>
          </w:p>
        </w:tc>
        <w:tc>
          <w:tcPr>
            <w:tcW w:w="850" w:type="dxa"/>
            <w:vAlign w:val="center"/>
          </w:tcPr>
          <w:p w:rsidR="00AE3C65" w:rsidRDefault="00AE3C65">
            <w:pPr>
              <w:pStyle w:val="a5"/>
              <w:rPr>
                <w:sz w:val="22"/>
                <w:szCs w:val="22"/>
                <w:lang w:val="uk-UA"/>
              </w:rPr>
            </w:pPr>
            <w:r>
              <w:rPr>
                <w:sz w:val="22"/>
                <w:szCs w:val="22"/>
                <w:lang w:val="uk-UA"/>
              </w:rPr>
              <w:t>Z</w:t>
            </w:r>
          </w:p>
        </w:tc>
        <w:tc>
          <w:tcPr>
            <w:tcW w:w="851" w:type="dxa"/>
            <w:vAlign w:val="center"/>
          </w:tcPr>
          <w:p w:rsidR="00AE3C65" w:rsidRDefault="00AE3C65">
            <w:pPr>
              <w:pStyle w:val="a5"/>
              <w:rPr>
                <w:sz w:val="22"/>
                <w:szCs w:val="22"/>
                <w:lang w:val="uk-UA"/>
              </w:rPr>
            </w:pPr>
            <w:r>
              <w:rPr>
                <w:sz w:val="22"/>
                <w:szCs w:val="22"/>
                <w:lang w:val="uk-UA"/>
              </w:rPr>
              <w:t>O</w:t>
            </w:r>
          </w:p>
        </w:tc>
        <w:tc>
          <w:tcPr>
            <w:tcW w:w="1134" w:type="dxa"/>
            <w:vAlign w:val="center"/>
          </w:tcPr>
          <w:p w:rsidR="00AE3C65" w:rsidRDefault="00AE3C65">
            <w:pPr>
              <w:pStyle w:val="a5"/>
              <w:rPr>
                <w:sz w:val="22"/>
                <w:szCs w:val="22"/>
                <w:lang w:val="uk-UA"/>
              </w:rPr>
            </w:pPr>
            <w:r>
              <w:rPr>
                <w:sz w:val="22"/>
                <w:szCs w:val="22"/>
                <w:lang w:val="uk-UA"/>
              </w:rPr>
              <w:t>P</w:t>
            </w:r>
          </w:p>
        </w:tc>
        <w:tc>
          <w:tcPr>
            <w:tcW w:w="850" w:type="dxa"/>
            <w:vAlign w:val="center"/>
          </w:tcPr>
          <w:p w:rsidR="00AE3C65" w:rsidRDefault="00AE3C65">
            <w:pPr>
              <w:pStyle w:val="a5"/>
              <w:rPr>
                <w:sz w:val="22"/>
                <w:szCs w:val="22"/>
                <w:lang w:val="uk-UA"/>
              </w:rPr>
            </w:pPr>
            <w:r>
              <w:rPr>
                <w:sz w:val="22"/>
                <w:szCs w:val="22"/>
                <w:lang w:val="uk-UA"/>
              </w:rPr>
              <w:t>R     O</w:t>
            </w:r>
          </w:p>
        </w:tc>
        <w:tc>
          <w:tcPr>
            <w:tcW w:w="1134" w:type="dxa"/>
            <w:vAlign w:val="center"/>
          </w:tcPr>
          <w:p w:rsidR="00AE3C65" w:rsidRDefault="00AE3C65">
            <w:pPr>
              <w:pStyle w:val="a5"/>
              <w:rPr>
                <w:sz w:val="22"/>
                <w:szCs w:val="22"/>
                <w:lang w:val="uk-UA"/>
              </w:rPr>
            </w:pPr>
            <w:r>
              <w:rPr>
                <w:sz w:val="22"/>
                <w:szCs w:val="22"/>
                <w:lang w:val="uk-UA"/>
              </w:rPr>
              <w:t>W        R</w:t>
            </w:r>
          </w:p>
        </w:tc>
        <w:tc>
          <w:tcPr>
            <w:tcW w:w="1276" w:type="dxa"/>
            <w:vAlign w:val="center"/>
          </w:tcPr>
          <w:p w:rsidR="00AE3C65" w:rsidRDefault="00AE3C65">
            <w:pPr>
              <w:pStyle w:val="a5"/>
              <w:rPr>
                <w:sz w:val="22"/>
                <w:szCs w:val="22"/>
                <w:lang w:val="uk-UA"/>
              </w:rPr>
            </w:pPr>
          </w:p>
        </w:tc>
        <w:tc>
          <w:tcPr>
            <w:tcW w:w="899" w:type="dxa"/>
            <w:vAlign w:val="center"/>
          </w:tcPr>
          <w:p w:rsidR="00AE3C65" w:rsidRDefault="00AE3C65">
            <w:pPr>
              <w:pStyle w:val="a5"/>
              <w:rPr>
                <w:sz w:val="22"/>
                <w:szCs w:val="22"/>
                <w:lang w:val="uk-UA"/>
              </w:rPr>
            </w:pPr>
            <w:r>
              <w:rPr>
                <w:sz w:val="22"/>
                <w:szCs w:val="22"/>
                <w:lang w:val="uk-UA"/>
              </w:rPr>
              <w:t>ZB</w:t>
            </w:r>
          </w:p>
        </w:tc>
      </w:tr>
      <w:tr w:rsidR="00AE3C65">
        <w:tc>
          <w:tcPr>
            <w:tcW w:w="1810" w:type="dxa"/>
          </w:tcPr>
          <w:p w:rsidR="00AE3C65" w:rsidRDefault="00627023">
            <w:pPr>
              <w:pStyle w:val="a5"/>
              <w:jc w:val="both"/>
              <w:rPr>
                <w:sz w:val="22"/>
                <w:szCs w:val="22"/>
                <w:lang w:val="uk-UA"/>
              </w:rPr>
            </w:pPr>
            <w:r>
              <w:rPr>
                <w:noProof/>
              </w:rPr>
              <w:pict>
                <v:line id="_x0000_s1069" style="position:absolute;left:0;text-align:left;z-index:251670016;mso-position-horizontal-relative:text;mso-position-vertical-relative:text" from="104.4pt,25.65pt" to="104.4pt,47.25pt" o:allowincell="f">
                  <v:stroke dashstyle="1 1"/>
                </v:line>
              </w:pict>
            </w:r>
            <w:r>
              <w:rPr>
                <w:noProof/>
              </w:rPr>
              <w:pict>
                <v:line id="_x0000_s1070" style="position:absolute;left:0;text-align:left;z-index:251668992;mso-position-horizontal-relative:text;mso-position-vertical-relative:text" from="97.2pt,25.65pt" to="97.2pt,68.85pt" o:allowincell="f">
                  <v:stroke dashstyle="1 1"/>
                </v:line>
              </w:pict>
            </w:r>
            <w:r>
              <w:rPr>
                <w:noProof/>
              </w:rPr>
              <w:pict>
                <v:line id="_x0000_s1071" style="position:absolute;left:0;text-align:left;z-index:251652608;mso-position-horizontal-relative:text;mso-position-vertical-relative:text" from="205.2pt,18.45pt" to="399.6pt,18.45pt" o:allowincell="f">
                  <v:stroke endarrow="block"/>
                </v:line>
              </w:pict>
            </w:r>
            <w:r>
              <w:rPr>
                <w:noProof/>
              </w:rPr>
              <w:pict>
                <v:line id="_x0000_s1072" style="position:absolute;left:0;text-align:left;z-index:251651584;mso-position-horizontal-relative:text;mso-position-vertical-relative:text" from="162pt,18.45pt" to="190.8pt,18.45pt" o:allowincell="f">
                  <v:stroke endarrow="block"/>
                </v:line>
              </w:pict>
            </w:r>
            <w:r>
              <w:rPr>
                <w:noProof/>
              </w:rPr>
              <w:pict>
                <v:line id="_x0000_s1073" style="position:absolute;left:0;text-align:left;z-index:251650560;mso-position-horizontal-relative:text;mso-position-vertical-relative:text" from="140.4pt,18.45pt" to="154.8pt,18.45pt" o:allowincell="f">
                  <v:stroke endarrow="block"/>
                </v:line>
              </w:pict>
            </w:r>
            <w:r>
              <w:rPr>
                <w:noProof/>
              </w:rPr>
              <w:pict>
                <v:line id="_x0000_s1074" style="position:absolute;left:0;text-align:left;z-index:251649536;mso-position-horizontal-relative:text;mso-position-vertical-relative:text" from="111.6pt,18.45pt" to="133.2pt,18.45pt" o:allowincell="f">
                  <v:stroke endarrow="block"/>
                </v:line>
              </w:pict>
            </w:r>
            <w:r w:rsidR="00AE3C65">
              <w:rPr>
                <w:sz w:val="22"/>
                <w:szCs w:val="22"/>
                <w:lang w:val="uk-UA"/>
              </w:rPr>
              <w:t>Аналітичні дані (відомість) по рахунку</w:t>
            </w:r>
          </w:p>
        </w:tc>
        <w:tc>
          <w:tcPr>
            <w:tcW w:w="850" w:type="dxa"/>
            <w:vAlign w:val="center"/>
          </w:tcPr>
          <w:p w:rsidR="00AE3C65" w:rsidRDefault="00AE3C65">
            <w:pPr>
              <w:pStyle w:val="a5"/>
              <w:rPr>
                <w:sz w:val="22"/>
                <w:szCs w:val="22"/>
                <w:lang w:val="uk-UA"/>
              </w:rPr>
            </w:pPr>
            <w:r>
              <w:rPr>
                <w:sz w:val="22"/>
                <w:szCs w:val="22"/>
                <w:lang w:val="uk-UA"/>
              </w:rPr>
              <w:t>Z</w:t>
            </w:r>
          </w:p>
        </w:tc>
        <w:tc>
          <w:tcPr>
            <w:tcW w:w="851" w:type="dxa"/>
            <w:vAlign w:val="center"/>
          </w:tcPr>
          <w:p w:rsidR="00AE3C65" w:rsidRDefault="00AE3C65">
            <w:pPr>
              <w:pStyle w:val="a5"/>
              <w:rPr>
                <w:sz w:val="22"/>
                <w:szCs w:val="22"/>
                <w:lang w:val="uk-UA"/>
              </w:rPr>
            </w:pPr>
            <w:r>
              <w:rPr>
                <w:sz w:val="22"/>
                <w:szCs w:val="22"/>
                <w:lang w:val="uk-UA"/>
              </w:rPr>
              <w:t>P      R</w:t>
            </w:r>
          </w:p>
        </w:tc>
        <w:tc>
          <w:tcPr>
            <w:tcW w:w="1134" w:type="dxa"/>
            <w:vAlign w:val="center"/>
          </w:tcPr>
          <w:p w:rsidR="00AE3C65" w:rsidRDefault="00AE3C65">
            <w:pPr>
              <w:pStyle w:val="a5"/>
              <w:rPr>
                <w:sz w:val="22"/>
                <w:szCs w:val="22"/>
                <w:lang w:val="uk-UA"/>
              </w:rPr>
            </w:pPr>
            <w:r>
              <w:rPr>
                <w:sz w:val="22"/>
                <w:szCs w:val="22"/>
                <w:lang w:val="uk-UA"/>
              </w:rPr>
              <w:t>R</w:t>
            </w:r>
          </w:p>
        </w:tc>
        <w:tc>
          <w:tcPr>
            <w:tcW w:w="850" w:type="dxa"/>
            <w:vAlign w:val="center"/>
          </w:tcPr>
          <w:p w:rsidR="00AE3C65" w:rsidRDefault="00AE3C65">
            <w:pPr>
              <w:pStyle w:val="a5"/>
              <w:rPr>
                <w:sz w:val="22"/>
                <w:szCs w:val="22"/>
                <w:lang w:val="uk-UA"/>
              </w:rPr>
            </w:pPr>
          </w:p>
        </w:tc>
        <w:tc>
          <w:tcPr>
            <w:tcW w:w="1134" w:type="dxa"/>
            <w:vAlign w:val="center"/>
          </w:tcPr>
          <w:p w:rsidR="00AE3C65" w:rsidRDefault="00AE3C65">
            <w:pPr>
              <w:pStyle w:val="a5"/>
              <w:rPr>
                <w:sz w:val="22"/>
                <w:szCs w:val="22"/>
                <w:lang w:val="uk-UA"/>
              </w:rPr>
            </w:pPr>
          </w:p>
        </w:tc>
        <w:tc>
          <w:tcPr>
            <w:tcW w:w="1276" w:type="dxa"/>
            <w:vAlign w:val="center"/>
          </w:tcPr>
          <w:p w:rsidR="00AE3C65" w:rsidRDefault="00AE3C65">
            <w:pPr>
              <w:pStyle w:val="a5"/>
              <w:rPr>
                <w:sz w:val="22"/>
                <w:szCs w:val="22"/>
                <w:lang w:val="uk-UA"/>
              </w:rPr>
            </w:pPr>
          </w:p>
        </w:tc>
        <w:tc>
          <w:tcPr>
            <w:tcW w:w="899" w:type="dxa"/>
            <w:vAlign w:val="center"/>
          </w:tcPr>
          <w:p w:rsidR="00AE3C65" w:rsidRDefault="00AE3C65">
            <w:pPr>
              <w:pStyle w:val="a5"/>
              <w:rPr>
                <w:sz w:val="22"/>
                <w:szCs w:val="22"/>
                <w:lang w:val="uk-UA"/>
              </w:rPr>
            </w:pPr>
            <w:r>
              <w:rPr>
                <w:sz w:val="22"/>
                <w:szCs w:val="22"/>
                <w:lang w:val="uk-UA"/>
              </w:rPr>
              <w:t>ZB</w:t>
            </w:r>
          </w:p>
        </w:tc>
      </w:tr>
      <w:tr w:rsidR="00AE3C65">
        <w:tc>
          <w:tcPr>
            <w:tcW w:w="1810" w:type="dxa"/>
          </w:tcPr>
          <w:p w:rsidR="00AE3C65" w:rsidRDefault="00627023">
            <w:pPr>
              <w:pStyle w:val="a5"/>
              <w:jc w:val="both"/>
              <w:rPr>
                <w:sz w:val="22"/>
                <w:szCs w:val="22"/>
                <w:lang w:val="uk-UA"/>
              </w:rPr>
            </w:pPr>
            <w:r>
              <w:rPr>
                <w:noProof/>
              </w:rPr>
              <w:pict>
                <v:line id="_x0000_s1075" style="position:absolute;left:0;text-align:left;z-index:251645440;mso-position-horizontal-relative:text;mso-position-vertical-relative:text" from="320.4pt,8.8pt" to="399.6pt,8.8pt" o:allowincell="f">
                  <v:stroke endarrow="block"/>
                </v:line>
              </w:pict>
            </w:r>
            <w:r>
              <w:rPr>
                <w:noProof/>
              </w:rPr>
              <w:pict>
                <v:line id="_x0000_s1076" style="position:absolute;left:0;text-align:left;z-index:251671040;mso-position-horizontal-relative:text;mso-position-vertical-relative:text" from="104.4pt,8.8pt" to="140.4pt,8.8pt" o:allowincell="f">
                  <v:stroke dashstyle="1 1" endarrow="block"/>
                </v:line>
              </w:pict>
            </w:r>
            <w:r>
              <w:rPr>
                <w:noProof/>
              </w:rPr>
              <w:pict>
                <v:line id="_x0000_s1077" style="position:absolute;left:0;text-align:left;z-index:251658752;mso-position-horizontal-relative:text;mso-position-vertical-relative:text" from="284.4pt,8.8pt" to="306pt,8.8pt" o:allowincell="f">
                  <v:stroke endarrow="block"/>
                </v:line>
              </w:pict>
            </w:r>
            <w:r>
              <w:rPr>
                <w:noProof/>
              </w:rPr>
              <w:pict>
                <v:line id="_x0000_s1078" style="position:absolute;left:0;text-align:left;z-index:251657728;mso-position-horizontal-relative:text;mso-position-vertical-relative:text" from="262.8pt,8.8pt" to="270pt,8.8pt" o:allowincell="f">
                  <v:stroke endarrow="block"/>
                </v:line>
              </w:pict>
            </w:r>
            <w:r>
              <w:rPr>
                <w:noProof/>
              </w:rPr>
              <w:pict>
                <v:line id="_x0000_s1079" style="position:absolute;left:0;text-align:left;z-index:251656704;mso-position-horizontal-relative:text;mso-position-vertical-relative:text" from="241.2pt,8.8pt" to="255.6pt,8.8pt" o:allowincell="f">
                  <v:stroke endarrow="block"/>
                </v:line>
              </w:pict>
            </w:r>
            <w:r>
              <w:rPr>
                <w:noProof/>
              </w:rPr>
              <w:pict>
                <v:line id="_x0000_s1080" style="position:absolute;left:0;text-align:left;z-index:251655680;mso-position-horizontal-relative:text;mso-position-vertical-relative:text" from="205.2pt,8.8pt" to="226.8pt,8.8pt" o:allowincell="f">
                  <v:stroke endarrow="block"/>
                </v:line>
              </w:pict>
            </w:r>
            <w:r>
              <w:rPr>
                <w:noProof/>
              </w:rPr>
              <w:pict>
                <v:line id="_x0000_s1081" style="position:absolute;left:0;text-align:left;z-index:251653632;mso-position-horizontal-relative:text;mso-position-vertical-relative:text" from="154.8pt,8.8pt" to="190.8pt,8.8pt" o:allowincell="f">
                  <v:stroke endarrow="block"/>
                </v:line>
              </w:pict>
            </w:r>
            <w:r w:rsidR="00AE3C65">
              <w:rPr>
                <w:sz w:val="22"/>
                <w:szCs w:val="22"/>
                <w:lang w:val="uk-UA"/>
              </w:rPr>
              <w:t>Оборотний баланс</w:t>
            </w:r>
          </w:p>
        </w:tc>
        <w:tc>
          <w:tcPr>
            <w:tcW w:w="850" w:type="dxa"/>
            <w:vAlign w:val="center"/>
          </w:tcPr>
          <w:p w:rsidR="00AE3C65" w:rsidRDefault="00AE3C65">
            <w:pPr>
              <w:pStyle w:val="a5"/>
              <w:rPr>
                <w:sz w:val="22"/>
                <w:szCs w:val="22"/>
                <w:lang w:val="uk-UA"/>
              </w:rPr>
            </w:pPr>
          </w:p>
        </w:tc>
        <w:tc>
          <w:tcPr>
            <w:tcW w:w="851" w:type="dxa"/>
            <w:vAlign w:val="center"/>
          </w:tcPr>
          <w:p w:rsidR="00AE3C65" w:rsidRDefault="00AE3C65">
            <w:pPr>
              <w:pStyle w:val="a5"/>
              <w:rPr>
                <w:sz w:val="22"/>
                <w:szCs w:val="22"/>
                <w:lang w:val="uk-UA"/>
              </w:rPr>
            </w:pPr>
            <w:r>
              <w:rPr>
                <w:sz w:val="22"/>
                <w:szCs w:val="22"/>
                <w:lang w:val="uk-UA"/>
              </w:rPr>
              <w:t>Z</w:t>
            </w:r>
          </w:p>
        </w:tc>
        <w:tc>
          <w:tcPr>
            <w:tcW w:w="1134" w:type="dxa"/>
            <w:vAlign w:val="center"/>
          </w:tcPr>
          <w:p w:rsidR="00AE3C65" w:rsidRDefault="00AE3C65">
            <w:pPr>
              <w:pStyle w:val="a5"/>
              <w:rPr>
                <w:sz w:val="22"/>
                <w:szCs w:val="22"/>
                <w:lang w:val="uk-UA"/>
              </w:rPr>
            </w:pPr>
            <w:r>
              <w:rPr>
                <w:sz w:val="22"/>
                <w:szCs w:val="22"/>
                <w:lang w:val="uk-UA"/>
              </w:rPr>
              <w:t>P</w:t>
            </w:r>
          </w:p>
        </w:tc>
        <w:tc>
          <w:tcPr>
            <w:tcW w:w="850" w:type="dxa"/>
            <w:vAlign w:val="center"/>
          </w:tcPr>
          <w:p w:rsidR="00AE3C65" w:rsidRDefault="00AE3C65">
            <w:pPr>
              <w:pStyle w:val="a5"/>
              <w:rPr>
                <w:sz w:val="22"/>
                <w:szCs w:val="22"/>
                <w:lang w:val="uk-UA"/>
              </w:rPr>
            </w:pPr>
            <w:r>
              <w:rPr>
                <w:sz w:val="22"/>
                <w:szCs w:val="22"/>
                <w:lang w:val="uk-UA"/>
              </w:rPr>
              <w:t>P      R</w:t>
            </w:r>
          </w:p>
        </w:tc>
        <w:tc>
          <w:tcPr>
            <w:tcW w:w="1134" w:type="dxa"/>
            <w:vAlign w:val="center"/>
          </w:tcPr>
          <w:p w:rsidR="00AE3C65" w:rsidRDefault="00AE3C65">
            <w:pPr>
              <w:pStyle w:val="a5"/>
              <w:rPr>
                <w:sz w:val="22"/>
                <w:szCs w:val="22"/>
                <w:lang w:val="uk-UA"/>
              </w:rPr>
            </w:pPr>
            <w:r>
              <w:rPr>
                <w:sz w:val="22"/>
                <w:szCs w:val="22"/>
                <w:lang w:val="uk-UA"/>
              </w:rPr>
              <w:t>W          R</w:t>
            </w:r>
          </w:p>
        </w:tc>
        <w:tc>
          <w:tcPr>
            <w:tcW w:w="1276" w:type="dxa"/>
            <w:vAlign w:val="center"/>
          </w:tcPr>
          <w:p w:rsidR="00AE3C65" w:rsidRDefault="00AE3C65">
            <w:pPr>
              <w:pStyle w:val="a5"/>
              <w:rPr>
                <w:sz w:val="22"/>
                <w:szCs w:val="22"/>
                <w:lang w:val="uk-UA"/>
              </w:rPr>
            </w:pPr>
          </w:p>
        </w:tc>
        <w:tc>
          <w:tcPr>
            <w:tcW w:w="899" w:type="dxa"/>
            <w:vAlign w:val="center"/>
          </w:tcPr>
          <w:p w:rsidR="00AE3C65" w:rsidRDefault="00AE3C65">
            <w:pPr>
              <w:pStyle w:val="a5"/>
              <w:rPr>
                <w:sz w:val="22"/>
                <w:szCs w:val="22"/>
                <w:lang w:val="uk-UA"/>
              </w:rPr>
            </w:pPr>
            <w:r>
              <w:rPr>
                <w:sz w:val="22"/>
                <w:szCs w:val="22"/>
                <w:lang w:val="uk-UA"/>
              </w:rPr>
              <w:t>ZB</w:t>
            </w:r>
          </w:p>
        </w:tc>
      </w:tr>
      <w:tr w:rsidR="00AE3C65">
        <w:tc>
          <w:tcPr>
            <w:tcW w:w="1810" w:type="dxa"/>
          </w:tcPr>
          <w:p w:rsidR="00AE3C65" w:rsidRDefault="00627023">
            <w:pPr>
              <w:pStyle w:val="a5"/>
              <w:jc w:val="both"/>
              <w:rPr>
                <w:sz w:val="22"/>
                <w:szCs w:val="22"/>
                <w:lang w:val="uk-UA"/>
              </w:rPr>
            </w:pPr>
            <w:r>
              <w:rPr>
                <w:noProof/>
              </w:rPr>
              <w:pict>
                <v:line id="_x0000_s1082" style="position:absolute;left:0;text-align:left;z-index:251673088;mso-position-horizontal-relative:text;mso-position-vertical-relative:text" from="147.6pt,11.8pt" to="147.6pt,26.2pt" o:allowincell="f"/>
              </w:pict>
            </w:r>
            <w:r>
              <w:rPr>
                <w:noProof/>
              </w:rPr>
              <w:pict>
                <v:line id="_x0000_s1083" style="position:absolute;left:0;text-align:left;z-index:251672064;mso-position-horizontal-relative:text;mso-position-vertical-relative:text" from="97.2pt,4.6pt" to="140.4pt,4.6pt" o:allowincell="f">
                  <v:stroke dashstyle="1 1" endarrow="block"/>
                </v:line>
              </w:pict>
            </w:r>
            <w:r>
              <w:rPr>
                <w:noProof/>
              </w:rPr>
              <w:pict>
                <v:line id="_x0000_s1084" style="position:absolute;left:0;text-align:left;z-index:251662848;mso-position-horizontal-relative:text;mso-position-vertical-relative:text" from="284.4pt,4.6pt" to="306pt,4.6pt" o:allowincell="f">
                  <v:stroke endarrow="block"/>
                </v:line>
              </w:pict>
            </w:r>
            <w:r>
              <w:rPr>
                <w:noProof/>
              </w:rPr>
              <w:pict>
                <v:line id="_x0000_s1085" style="position:absolute;left:0;text-align:left;z-index:251661824;mso-position-horizontal-relative:text;mso-position-vertical-relative:text" from="262.8pt,4.6pt" to="270pt,4.6pt" o:allowincell="f">
                  <v:stroke endarrow="block"/>
                </v:line>
              </w:pict>
            </w:r>
            <w:r>
              <w:rPr>
                <w:noProof/>
              </w:rPr>
              <w:pict>
                <v:line id="_x0000_s1086" style="position:absolute;left:0;text-align:left;z-index:251660800;mso-position-horizontal-relative:text;mso-position-vertical-relative:text" from="241.2pt,4.6pt" to="248.4pt,4.6pt" o:allowincell="f">
                  <v:stroke endarrow="block"/>
                </v:line>
              </w:pict>
            </w:r>
            <w:r>
              <w:rPr>
                <w:noProof/>
              </w:rPr>
              <w:pict>
                <v:line id="_x0000_s1087" style="position:absolute;left:0;text-align:left;z-index:251659776;mso-position-horizontal-relative:text;mso-position-vertical-relative:text" from="205.2pt,4.6pt" to="226.8pt,4.6pt" o:allowincell="f">
                  <v:stroke endarrow="block"/>
                </v:line>
              </w:pict>
            </w:r>
            <w:r>
              <w:rPr>
                <w:noProof/>
              </w:rPr>
              <w:pict>
                <v:line id="_x0000_s1088" style="position:absolute;left:0;text-align:left;z-index:251654656;mso-position-horizontal-relative:text;mso-position-vertical-relative:text" from="154.8pt,4.6pt" to="190.8pt,4.6pt" o:allowincell="f">
                  <v:stroke endarrow="block"/>
                </v:line>
              </w:pict>
            </w:r>
            <w:r>
              <w:rPr>
                <w:noProof/>
              </w:rPr>
              <w:pict>
                <v:line id="_x0000_s1089" style="position:absolute;left:0;text-align:left;z-index:251646464;mso-position-horizontal-relative:text;mso-position-vertical-relative:text" from="320.4pt,4.6pt" to="399.6pt,4.6pt" o:allowincell="f">
                  <v:stroke endarrow="block"/>
                </v:line>
              </w:pict>
            </w:r>
            <w:r w:rsidR="00AE3C65">
              <w:rPr>
                <w:sz w:val="22"/>
                <w:szCs w:val="22"/>
                <w:lang w:val="uk-UA"/>
              </w:rPr>
              <w:t>Головна книга</w:t>
            </w:r>
          </w:p>
        </w:tc>
        <w:tc>
          <w:tcPr>
            <w:tcW w:w="850" w:type="dxa"/>
            <w:vAlign w:val="center"/>
          </w:tcPr>
          <w:p w:rsidR="00AE3C65" w:rsidRDefault="00AE3C65">
            <w:pPr>
              <w:pStyle w:val="a5"/>
              <w:rPr>
                <w:sz w:val="22"/>
                <w:szCs w:val="22"/>
                <w:lang w:val="uk-UA"/>
              </w:rPr>
            </w:pPr>
          </w:p>
        </w:tc>
        <w:tc>
          <w:tcPr>
            <w:tcW w:w="851" w:type="dxa"/>
            <w:vAlign w:val="center"/>
          </w:tcPr>
          <w:p w:rsidR="00AE3C65" w:rsidRDefault="00AE3C65">
            <w:pPr>
              <w:pStyle w:val="a5"/>
              <w:rPr>
                <w:sz w:val="22"/>
                <w:szCs w:val="22"/>
                <w:lang w:val="uk-UA"/>
              </w:rPr>
            </w:pPr>
            <w:r>
              <w:rPr>
                <w:sz w:val="22"/>
                <w:szCs w:val="22"/>
                <w:lang w:val="uk-UA"/>
              </w:rPr>
              <w:t>Z</w:t>
            </w:r>
          </w:p>
        </w:tc>
        <w:tc>
          <w:tcPr>
            <w:tcW w:w="1134" w:type="dxa"/>
            <w:vAlign w:val="center"/>
          </w:tcPr>
          <w:p w:rsidR="00AE3C65" w:rsidRDefault="00AE3C65">
            <w:pPr>
              <w:pStyle w:val="a5"/>
              <w:rPr>
                <w:sz w:val="22"/>
                <w:szCs w:val="22"/>
                <w:lang w:val="uk-UA"/>
              </w:rPr>
            </w:pPr>
            <w:r>
              <w:rPr>
                <w:sz w:val="22"/>
                <w:szCs w:val="22"/>
                <w:lang w:val="uk-UA"/>
              </w:rPr>
              <w:t>W</w:t>
            </w:r>
          </w:p>
        </w:tc>
        <w:tc>
          <w:tcPr>
            <w:tcW w:w="850" w:type="dxa"/>
            <w:vAlign w:val="center"/>
          </w:tcPr>
          <w:p w:rsidR="00AE3C65" w:rsidRDefault="00AE3C65">
            <w:pPr>
              <w:pStyle w:val="a5"/>
              <w:rPr>
                <w:sz w:val="22"/>
                <w:szCs w:val="22"/>
                <w:lang w:val="uk-UA"/>
              </w:rPr>
            </w:pPr>
            <w:r>
              <w:rPr>
                <w:sz w:val="22"/>
                <w:szCs w:val="22"/>
                <w:lang w:val="uk-UA"/>
              </w:rPr>
              <w:t>P      R</w:t>
            </w:r>
          </w:p>
        </w:tc>
        <w:tc>
          <w:tcPr>
            <w:tcW w:w="1134" w:type="dxa"/>
            <w:vAlign w:val="center"/>
          </w:tcPr>
          <w:p w:rsidR="00AE3C65" w:rsidRDefault="00AE3C65">
            <w:pPr>
              <w:pStyle w:val="a5"/>
              <w:rPr>
                <w:sz w:val="22"/>
                <w:szCs w:val="22"/>
                <w:lang w:val="uk-UA"/>
              </w:rPr>
            </w:pPr>
            <w:r>
              <w:rPr>
                <w:sz w:val="22"/>
                <w:szCs w:val="22"/>
                <w:lang w:val="uk-UA"/>
              </w:rPr>
              <w:t>W          R</w:t>
            </w:r>
          </w:p>
        </w:tc>
        <w:tc>
          <w:tcPr>
            <w:tcW w:w="1276" w:type="dxa"/>
            <w:vAlign w:val="center"/>
          </w:tcPr>
          <w:p w:rsidR="00AE3C65" w:rsidRDefault="00AE3C65">
            <w:pPr>
              <w:pStyle w:val="a5"/>
              <w:rPr>
                <w:sz w:val="22"/>
                <w:szCs w:val="22"/>
                <w:lang w:val="uk-UA"/>
              </w:rPr>
            </w:pPr>
          </w:p>
        </w:tc>
        <w:tc>
          <w:tcPr>
            <w:tcW w:w="899" w:type="dxa"/>
            <w:vAlign w:val="center"/>
          </w:tcPr>
          <w:p w:rsidR="00AE3C65" w:rsidRDefault="00AE3C65">
            <w:pPr>
              <w:pStyle w:val="a5"/>
              <w:rPr>
                <w:sz w:val="22"/>
                <w:szCs w:val="22"/>
                <w:lang w:val="uk-UA"/>
              </w:rPr>
            </w:pPr>
            <w:r>
              <w:rPr>
                <w:sz w:val="22"/>
                <w:szCs w:val="22"/>
                <w:lang w:val="uk-UA"/>
              </w:rPr>
              <w:t>ZB</w:t>
            </w:r>
          </w:p>
        </w:tc>
      </w:tr>
      <w:tr w:rsidR="00AE3C65">
        <w:tc>
          <w:tcPr>
            <w:tcW w:w="1810" w:type="dxa"/>
          </w:tcPr>
          <w:p w:rsidR="00AE3C65" w:rsidRDefault="00627023">
            <w:pPr>
              <w:pStyle w:val="a5"/>
              <w:jc w:val="both"/>
              <w:rPr>
                <w:sz w:val="22"/>
                <w:szCs w:val="22"/>
                <w:lang w:val="uk-UA"/>
              </w:rPr>
            </w:pPr>
            <w:r>
              <w:rPr>
                <w:noProof/>
              </w:rPr>
              <w:pict>
                <v:line id="_x0000_s1090" style="position:absolute;left:0;text-align:left;z-index:251674112;mso-position-horizontal-relative:text;mso-position-vertical-relative:text" from="147.6pt,13.05pt" to="241.2pt,13.05pt" o:allowincell="f">
                  <v:stroke endarrow="block"/>
                </v:line>
              </w:pict>
            </w:r>
            <w:r>
              <w:rPr>
                <w:noProof/>
              </w:rPr>
              <w:pict>
                <v:line id="_x0000_s1091" style="position:absolute;left:0;text-align:left;z-index:251664896;mso-position-horizontal-relative:text;mso-position-vertical-relative:text" from="277.2pt,13.05pt" to="306pt,13.05pt" o:allowincell="f">
                  <v:stroke endarrow="block"/>
                </v:line>
              </w:pict>
            </w:r>
            <w:r>
              <w:rPr>
                <w:noProof/>
              </w:rPr>
              <w:pict>
                <v:line id="_x0000_s1092" style="position:absolute;left:0;text-align:left;z-index:251663872;mso-position-horizontal-relative:text;mso-position-vertical-relative:text" from="248.4pt,13.05pt" to="270pt,13.05pt" o:allowincell="f">
                  <v:stroke endarrow="block"/>
                </v:line>
              </w:pict>
            </w:r>
            <w:r>
              <w:rPr>
                <w:noProof/>
              </w:rPr>
              <w:pict>
                <v:line id="_x0000_s1093" style="position:absolute;left:0;text-align:left;z-index:251648512;mso-position-horizontal-relative:text;mso-position-vertical-relative:text" from="385.2pt,13.05pt" to="399.6pt,13.05pt" o:allowincell="f">
                  <v:stroke endarrow="block"/>
                </v:line>
              </w:pict>
            </w:r>
            <w:r>
              <w:rPr>
                <w:noProof/>
              </w:rPr>
              <w:pict>
                <v:line id="_x0000_s1094" style="position:absolute;left:0;text-align:left;z-index:251647488;mso-position-horizontal-relative:text;mso-position-vertical-relative:text" from="342pt,13.05pt" to="370.8pt,13.05pt" o:allowincell="f">
                  <v:stroke endarrow="block"/>
                </v:line>
              </w:pict>
            </w:r>
            <w:r w:rsidR="00AE3C65">
              <w:rPr>
                <w:sz w:val="22"/>
                <w:szCs w:val="22"/>
                <w:lang w:val="uk-UA"/>
              </w:rPr>
              <w:t>Форми звітності №1,3</w:t>
            </w:r>
          </w:p>
        </w:tc>
        <w:tc>
          <w:tcPr>
            <w:tcW w:w="850" w:type="dxa"/>
            <w:vAlign w:val="center"/>
          </w:tcPr>
          <w:p w:rsidR="00AE3C65" w:rsidRDefault="00AE3C65">
            <w:pPr>
              <w:pStyle w:val="a5"/>
              <w:rPr>
                <w:sz w:val="22"/>
                <w:szCs w:val="22"/>
                <w:lang w:val="uk-UA"/>
              </w:rPr>
            </w:pPr>
          </w:p>
        </w:tc>
        <w:tc>
          <w:tcPr>
            <w:tcW w:w="851" w:type="dxa"/>
            <w:vAlign w:val="center"/>
          </w:tcPr>
          <w:p w:rsidR="00AE3C65" w:rsidRDefault="00AE3C65">
            <w:pPr>
              <w:pStyle w:val="a5"/>
              <w:rPr>
                <w:sz w:val="22"/>
                <w:szCs w:val="22"/>
                <w:lang w:val="uk-UA"/>
              </w:rPr>
            </w:pPr>
          </w:p>
        </w:tc>
        <w:tc>
          <w:tcPr>
            <w:tcW w:w="1134" w:type="dxa"/>
            <w:vAlign w:val="center"/>
          </w:tcPr>
          <w:p w:rsidR="00AE3C65" w:rsidRDefault="00AE3C65">
            <w:pPr>
              <w:pStyle w:val="a5"/>
              <w:rPr>
                <w:sz w:val="22"/>
                <w:szCs w:val="22"/>
                <w:lang w:val="uk-UA"/>
              </w:rPr>
            </w:pPr>
          </w:p>
        </w:tc>
        <w:tc>
          <w:tcPr>
            <w:tcW w:w="850" w:type="dxa"/>
            <w:vAlign w:val="center"/>
          </w:tcPr>
          <w:p w:rsidR="00AE3C65" w:rsidRDefault="00AE3C65">
            <w:pPr>
              <w:pStyle w:val="a5"/>
              <w:rPr>
                <w:sz w:val="22"/>
                <w:szCs w:val="22"/>
                <w:lang w:val="uk-UA"/>
              </w:rPr>
            </w:pPr>
            <w:r>
              <w:rPr>
                <w:sz w:val="22"/>
                <w:szCs w:val="22"/>
                <w:lang w:val="uk-UA"/>
              </w:rPr>
              <w:t>Z</w:t>
            </w:r>
          </w:p>
        </w:tc>
        <w:tc>
          <w:tcPr>
            <w:tcW w:w="1134" w:type="dxa"/>
            <w:vAlign w:val="center"/>
          </w:tcPr>
          <w:p w:rsidR="00AE3C65" w:rsidRDefault="00AE3C65">
            <w:pPr>
              <w:pStyle w:val="a5"/>
              <w:rPr>
                <w:sz w:val="22"/>
                <w:szCs w:val="22"/>
                <w:lang w:val="uk-UA"/>
              </w:rPr>
            </w:pPr>
            <w:r>
              <w:rPr>
                <w:sz w:val="22"/>
                <w:szCs w:val="22"/>
                <w:lang w:val="uk-UA"/>
              </w:rPr>
              <w:t>P           R</w:t>
            </w:r>
          </w:p>
        </w:tc>
        <w:tc>
          <w:tcPr>
            <w:tcW w:w="1276" w:type="dxa"/>
            <w:vAlign w:val="center"/>
          </w:tcPr>
          <w:p w:rsidR="00AE3C65" w:rsidRDefault="00AE3C65">
            <w:pPr>
              <w:pStyle w:val="a5"/>
              <w:rPr>
                <w:sz w:val="22"/>
                <w:szCs w:val="22"/>
                <w:lang w:val="uk-UA"/>
              </w:rPr>
            </w:pPr>
            <w:r>
              <w:rPr>
                <w:sz w:val="22"/>
                <w:szCs w:val="22"/>
                <w:lang w:val="uk-UA"/>
              </w:rPr>
              <w:t>W             P</w:t>
            </w:r>
          </w:p>
        </w:tc>
        <w:tc>
          <w:tcPr>
            <w:tcW w:w="899" w:type="dxa"/>
            <w:vAlign w:val="center"/>
          </w:tcPr>
          <w:p w:rsidR="00AE3C65" w:rsidRDefault="00AE3C65">
            <w:pPr>
              <w:pStyle w:val="a5"/>
              <w:rPr>
                <w:sz w:val="22"/>
                <w:szCs w:val="22"/>
                <w:lang w:val="uk-UA"/>
              </w:rPr>
            </w:pPr>
            <w:r>
              <w:rPr>
                <w:sz w:val="22"/>
                <w:szCs w:val="22"/>
                <w:lang w:val="uk-UA"/>
              </w:rPr>
              <w:t>ZB</w:t>
            </w:r>
          </w:p>
        </w:tc>
      </w:tr>
    </w:tbl>
    <w:p w:rsidR="00AE3C65" w:rsidRDefault="00AE3C65">
      <w:pPr>
        <w:pStyle w:val="a5"/>
        <w:spacing w:line="360" w:lineRule="auto"/>
        <w:rPr>
          <w:noProof/>
          <w:sz w:val="28"/>
          <w:szCs w:val="28"/>
        </w:rPr>
      </w:pPr>
    </w:p>
    <w:p w:rsidR="00AE3C65" w:rsidRDefault="00AE3C65">
      <w:pPr>
        <w:pStyle w:val="a5"/>
        <w:spacing w:line="360" w:lineRule="auto"/>
        <w:rPr>
          <w:noProof/>
          <w:sz w:val="28"/>
          <w:szCs w:val="28"/>
        </w:rPr>
      </w:pPr>
    </w:p>
    <w:p w:rsidR="00AE3C65" w:rsidRDefault="00AE3C65">
      <w:pPr>
        <w:pStyle w:val="a5"/>
        <w:spacing w:line="360" w:lineRule="auto"/>
        <w:rPr>
          <w:noProof/>
          <w:sz w:val="28"/>
          <w:szCs w:val="28"/>
        </w:rPr>
      </w:pPr>
      <w:r>
        <w:rPr>
          <w:noProof/>
          <w:sz w:val="28"/>
          <w:szCs w:val="28"/>
        </w:rPr>
        <w:t>Умовні скорочення, які використовуються в табл. 2.10:</w:t>
      </w:r>
    </w:p>
    <w:p w:rsidR="00AE3C65" w:rsidRDefault="00AE3C65">
      <w:pPr>
        <w:pStyle w:val="a5"/>
        <w:jc w:val="both"/>
        <w:rPr>
          <w:noProof/>
          <w:sz w:val="28"/>
          <w:szCs w:val="28"/>
        </w:rPr>
      </w:pPr>
      <w:r>
        <w:rPr>
          <w:noProof/>
          <w:sz w:val="28"/>
          <w:szCs w:val="28"/>
        </w:rPr>
        <w:tab/>
        <w:t>Z – зародження;</w:t>
      </w:r>
    </w:p>
    <w:p w:rsidR="00AE3C65" w:rsidRDefault="00AE3C65">
      <w:pPr>
        <w:pStyle w:val="a5"/>
        <w:jc w:val="both"/>
        <w:rPr>
          <w:noProof/>
          <w:sz w:val="28"/>
          <w:szCs w:val="28"/>
        </w:rPr>
      </w:pPr>
      <w:r>
        <w:rPr>
          <w:noProof/>
          <w:sz w:val="28"/>
          <w:szCs w:val="28"/>
        </w:rPr>
        <w:tab/>
        <w:t>P – перевірка;</w:t>
      </w:r>
    </w:p>
    <w:p w:rsidR="00AE3C65" w:rsidRDefault="00AE3C65">
      <w:pPr>
        <w:pStyle w:val="a5"/>
        <w:jc w:val="both"/>
        <w:rPr>
          <w:noProof/>
          <w:sz w:val="28"/>
          <w:szCs w:val="28"/>
        </w:rPr>
      </w:pPr>
      <w:r>
        <w:rPr>
          <w:noProof/>
          <w:sz w:val="28"/>
          <w:szCs w:val="28"/>
        </w:rPr>
        <w:tab/>
        <w:t>O – обробка;</w:t>
      </w:r>
    </w:p>
    <w:p w:rsidR="00AE3C65" w:rsidRDefault="00AE3C65">
      <w:pPr>
        <w:pStyle w:val="a5"/>
        <w:ind w:firstLine="720"/>
        <w:jc w:val="both"/>
        <w:rPr>
          <w:noProof/>
          <w:sz w:val="28"/>
          <w:szCs w:val="28"/>
        </w:rPr>
      </w:pPr>
      <w:r>
        <w:rPr>
          <w:noProof/>
          <w:sz w:val="28"/>
          <w:szCs w:val="28"/>
        </w:rPr>
        <w:t>R – підпис;</w:t>
      </w:r>
    </w:p>
    <w:p w:rsidR="00AE3C65" w:rsidRDefault="00AE3C65">
      <w:pPr>
        <w:pStyle w:val="a5"/>
        <w:ind w:firstLine="720"/>
        <w:jc w:val="both"/>
        <w:rPr>
          <w:noProof/>
          <w:sz w:val="28"/>
          <w:szCs w:val="28"/>
        </w:rPr>
      </w:pPr>
      <w:r>
        <w:rPr>
          <w:noProof/>
          <w:sz w:val="28"/>
          <w:szCs w:val="28"/>
        </w:rPr>
        <w:t>W – використання;</w:t>
      </w:r>
    </w:p>
    <w:p w:rsidR="00AE3C65" w:rsidRDefault="00AE3C65">
      <w:pPr>
        <w:pStyle w:val="a5"/>
        <w:ind w:firstLine="720"/>
        <w:jc w:val="both"/>
        <w:rPr>
          <w:noProof/>
          <w:sz w:val="28"/>
          <w:szCs w:val="28"/>
        </w:rPr>
      </w:pPr>
      <w:r>
        <w:rPr>
          <w:noProof/>
          <w:sz w:val="28"/>
          <w:szCs w:val="28"/>
        </w:rPr>
        <w:lastRenderedPageBreak/>
        <w:t>ZB – збереження;</w:t>
      </w:r>
    </w:p>
    <w:p w:rsidR="00AE3C65" w:rsidRDefault="00627023">
      <w:pPr>
        <w:pStyle w:val="a5"/>
        <w:ind w:left="1440" w:hanging="22"/>
        <w:jc w:val="both"/>
        <w:rPr>
          <w:noProof/>
          <w:sz w:val="28"/>
          <w:szCs w:val="28"/>
        </w:rPr>
      </w:pPr>
      <w:r>
        <w:rPr>
          <w:noProof/>
        </w:rPr>
        <w:pict>
          <v:line id="_x0000_s1095" style="position:absolute;left:0;text-align:left;z-index:251675136" from="41.3pt,5.3pt" to="84.5pt,5.3pt" o:allowincell="f">
            <v:stroke dashstyle="1 1" endarrow="block"/>
          </v:line>
        </w:pict>
      </w:r>
      <w:r w:rsidR="00AE3C65">
        <w:rPr>
          <w:noProof/>
          <w:sz w:val="28"/>
          <w:szCs w:val="28"/>
        </w:rPr>
        <w:t xml:space="preserve">      - основна для заповнення;</w:t>
      </w:r>
    </w:p>
    <w:p w:rsidR="00AE3C65" w:rsidRDefault="00627023">
      <w:pPr>
        <w:pStyle w:val="a5"/>
        <w:numPr>
          <w:ilvl w:val="0"/>
          <w:numId w:val="7"/>
        </w:numPr>
        <w:tabs>
          <w:tab w:val="clear" w:pos="360"/>
          <w:tab w:val="num" w:pos="1985"/>
        </w:tabs>
        <w:ind w:left="2127" w:hanging="284"/>
        <w:jc w:val="both"/>
        <w:rPr>
          <w:noProof/>
          <w:sz w:val="28"/>
          <w:szCs w:val="28"/>
        </w:rPr>
      </w:pPr>
      <w:r>
        <w:rPr>
          <w:noProof/>
        </w:rPr>
        <w:pict>
          <v:line id="_x0000_s1096" style="position:absolute;left:0;text-align:left;z-index:251686400" from="41.3pt,3.4pt" to="83.9pt,3.4pt" o:allowincell="f">
            <v:stroke endarrow="block"/>
          </v:line>
        </w:pict>
      </w:r>
      <w:r w:rsidR="00AE3C65">
        <w:rPr>
          <w:noProof/>
          <w:sz w:val="28"/>
          <w:szCs w:val="28"/>
        </w:rPr>
        <w:t>передача.</w:t>
      </w:r>
    </w:p>
    <w:p w:rsidR="00AE3C65" w:rsidRDefault="00AE3C65">
      <w:pPr>
        <w:pStyle w:val="a5"/>
        <w:spacing w:line="360" w:lineRule="auto"/>
        <w:ind w:firstLine="1134"/>
        <w:jc w:val="both"/>
        <w:rPr>
          <w:noProof/>
          <w:sz w:val="28"/>
          <w:szCs w:val="28"/>
        </w:rPr>
      </w:pPr>
      <w:r>
        <w:rPr>
          <w:noProof/>
          <w:sz w:val="28"/>
          <w:szCs w:val="28"/>
        </w:rPr>
        <w:t>Для роботи на комп’ютері крім основної бази був утворений довідник, який містить допоміжну інформацію про дані (табл. 2.11).</w:t>
      </w:r>
    </w:p>
    <w:p w:rsidR="00AE3C65" w:rsidRDefault="00AE3C65">
      <w:pPr>
        <w:pStyle w:val="a5"/>
        <w:spacing w:line="360" w:lineRule="auto"/>
        <w:ind w:firstLine="1134"/>
        <w:jc w:val="right"/>
        <w:rPr>
          <w:noProof/>
          <w:sz w:val="28"/>
          <w:szCs w:val="28"/>
        </w:rPr>
      </w:pPr>
    </w:p>
    <w:p w:rsidR="00AE3C65" w:rsidRDefault="00AE3C65">
      <w:pPr>
        <w:pStyle w:val="a5"/>
        <w:spacing w:line="360" w:lineRule="auto"/>
        <w:ind w:firstLine="1134"/>
        <w:jc w:val="right"/>
        <w:rPr>
          <w:noProof/>
          <w:sz w:val="28"/>
          <w:szCs w:val="28"/>
        </w:rPr>
      </w:pPr>
      <w:r>
        <w:rPr>
          <w:noProof/>
          <w:sz w:val="28"/>
          <w:szCs w:val="28"/>
        </w:rPr>
        <w:t>Таблиця 2.11</w:t>
      </w:r>
    </w:p>
    <w:p w:rsidR="00AE3C65" w:rsidRDefault="00AE3C65">
      <w:pPr>
        <w:pStyle w:val="a5"/>
        <w:spacing w:line="360" w:lineRule="auto"/>
        <w:rPr>
          <w:noProof/>
          <w:sz w:val="28"/>
          <w:szCs w:val="28"/>
        </w:rPr>
      </w:pPr>
      <w:r>
        <w:rPr>
          <w:noProof/>
          <w:sz w:val="28"/>
          <w:szCs w:val="28"/>
        </w:rPr>
        <w:t>Перелік та опис довідкової інформації</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418"/>
        <w:gridCol w:w="1701"/>
        <w:gridCol w:w="1701"/>
        <w:gridCol w:w="1891"/>
      </w:tblGrid>
      <w:tr w:rsidR="00AE3C65">
        <w:trPr>
          <w:cantSplit/>
        </w:trPr>
        <w:tc>
          <w:tcPr>
            <w:tcW w:w="3227" w:type="dxa"/>
            <w:gridSpan w:val="2"/>
            <w:vAlign w:val="center"/>
          </w:tcPr>
          <w:p w:rsidR="00AE3C65" w:rsidRDefault="00AE3C65">
            <w:pPr>
              <w:pStyle w:val="a5"/>
              <w:rPr>
                <w:sz w:val="22"/>
                <w:szCs w:val="22"/>
                <w:lang w:val="uk-UA"/>
              </w:rPr>
            </w:pPr>
            <w:r>
              <w:rPr>
                <w:sz w:val="22"/>
                <w:szCs w:val="22"/>
                <w:lang w:val="uk-UA"/>
              </w:rPr>
              <w:t>Документ</w:t>
            </w:r>
          </w:p>
        </w:tc>
        <w:tc>
          <w:tcPr>
            <w:tcW w:w="1701" w:type="dxa"/>
            <w:vMerge w:val="restart"/>
            <w:vAlign w:val="center"/>
          </w:tcPr>
          <w:p w:rsidR="00AE3C65" w:rsidRDefault="00AE3C65">
            <w:pPr>
              <w:pStyle w:val="a5"/>
              <w:rPr>
                <w:sz w:val="22"/>
                <w:szCs w:val="22"/>
                <w:lang w:val="uk-UA"/>
              </w:rPr>
            </w:pPr>
            <w:r>
              <w:rPr>
                <w:sz w:val="22"/>
                <w:szCs w:val="22"/>
                <w:lang w:val="uk-UA"/>
              </w:rPr>
              <w:t>Форма надходження</w:t>
            </w:r>
          </w:p>
        </w:tc>
        <w:tc>
          <w:tcPr>
            <w:tcW w:w="1701" w:type="dxa"/>
            <w:vMerge w:val="restart"/>
            <w:vAlign w:val="center"/>
          </w:tcPr>
          <w:p w:rsidR="00AE3C65" w:rsidRDefault="00AE3C65">
            <w:pPr>
              <w:pStyle w:val="a5"/>
              <w:rPr>
                <w:sz w:val="22"/>
                <w:szCs w:val="22"/>
                <w:lang w:val="uk-UA"/>
              </w:rPr>
            </w:pPr>
            <w:r>
              <w:rPr>
                <w:sz w:val="22"/>
                <w:szCs w:val="22"/>
                <w:lang w:val="uk-UA"/>
              </w:rPr>
              <w:t>Частота надходження</w:t>
            </w:r>
          </w:p>
        </w:tc>
        <w:tc>
          <w:tcPr>
            <w:tcW w:w="1891" w:type="dxa"/>
            <w:vMerge w:val="restart"/>
            <w:vAlign w:val="center"/>
          </w:tcPr>
          <w:p w:rsidR="00AE3C65" w:rsidRDefault="00AE3C65">
            <w:pPr>
              <w:pStyle w:val="a5"/>
              <w:rPr>
                <w:sz w:val="22"/>
                <w:szCs w:val="22"/>
                <w:lang w:val="uk-UA"/>
              </w:rPr>
            </w:pPr>
            <w:r>
              <w:rPr>
                <w:sz w:val="22"/>
                <w:szCs w:val="22"/>
                <w:lang w:val="uk-UA"/>
              </w:rPr>
              <w:t>Джерело надходження</w:t>
            </w:r>
          </w:p>
        </w:tc>
      </w:tr>
      <w:tr w:rsidR="00AE3C65">
        <w:trPr>
          <w:cantSplit/>
        </w:trPr>
        <w:tc>
          <w:tcPr>
            <w:tcW w:w="1809" w:type="dxa"/>
          </w:tcPr>
          <w:p w:rsidR="00AE3C65" w:rsidRDefault="00AE3C65">
            <w:pPr>
              <w:pStyle w:val="a5"/>
              <w:rPr>
                <w:sz w:val="22"/>
                <w:szCs w:val="22"/>
                <w:lang w:val="uk-UA"/>
              </w:rPr>
            </w:pPr>
            <w:r>
              <w:rPr>
                <w:sz w:val="22"/>
                <w:szCs w:val="22"/>
                <w:lang w:val="uk-UA"/>
              </w:rPr>
              <w:t>Назва</w:t>
            </w:r>
          </w:p>
        </w:tc>
        <w:tc>
          <w:tcPr>
            <w:tcW w:w="1418" w:type="dxa"/>
          </w:tcPr>
          <w:p w:rsidR="00AE3C65" w:rsidRDefault="00AE3C65">
            <w:pPr>
              <w:pStyle w:val="a5"/>
              <w:rPr>
                <w:sz w:val="22"/>
                <w:szCs w:val="22"/>
                <w:lang w:val="uk-UA"/>
              </w:rPr>
            </w:pPr>
            <w:r>
              <w:rPr>
                <w:sz w:val="22"/>
                <w:szCs w:val="22"/>
                <w:lang w:val="uk-UA"/>
              </w:rPr>
              <w:t>Індефікатор</w:t>
            </w:r>
          </w:p>
        </w:tc>
        <w:tc>
          <w:tcPr>
            <w:tcW w:w="1701" w:type="dxa"/>
            <w:vMerge/>
          </w:tcPr>
          <w:p w:rsidR="00AE3C65" w:rsidRDefault="00AE3C65">
            <w:pPr>
              <w:pStyle w:val="a5"/>
              <w:rPr>
                <w:sz w:val="22"/>
                <w:szCs w:val="22"/>
                <w:lang w:val="uk-UA"/>
              </w:rPr>
            </w:pPr>
          </w:p>
        </w:tc>
        <w:tc>
          <w:tcPr>
            <w:tcW w:w="1701" w:type="dxa"/>
            <w:vMerge/>
          </w:tcPr>
          <w:p w:rsidR="00AE3C65" w:rsidRDefault="00AE3C65">
            <w:pPr>
              <w:pStyle w:val="a5"/>
              <w:rPr>
                <w:sz w:val="22"/>
                <w:szCs w:val="22"/>
                <w:lang w:val="uk-UA"/>
              </w:rPr>
            </w:pPr>
          </w:p>
        </w:tc>
        <w:tc>
          <w:tcPr>
            <w:tcW w:w="1891" w:type="dxa"/>
            <w:vMerge/>
          </w:tcPr>
          <w:p w:rsidR="00AE3C65" w:rsidRDefault="00AE3C65">
            <w:pPr>
              <w:pStyle w:val="a5"/>
              <w:rPr>
                <w:sz w:val="22"/>
                <w:szCs w:val="22"/>
                <w:lang w:val="uk-UA"/>
              </w:rPr>
            </w:pPr>
          </w:p>
        </w:tc>
      </w:tr>
      <w:tr w:rsidR="00AE3C65">
        <w:tc>
          <w:tcPr>
            <w:tcW w:w="1809" w:type="dxa"/>
          </w:tcPr>
          <w:p w:rsidR="00AE3C65" w:rsidRDefault="00AE3C65">
            <w:pPr>
              <w:pStyle w:val="a5"/>
              <w:jc w:val="both"/>
              <w:rPr>
                <w:sz w:val="24"/>
                <w:szCs w:val="24"/>
                <w:lang w:val="uk-UA"/>
              </w:rPr>
            </w:pPr>
            <w:r>
              <w:rPr>
                <w:sz w:val="24"/>
                <w:szCs w:val="24"/>
                <w:lang w:val="uk-UA"/>
              </w:rPr>
              <w:t>Класифікатор  субрахунків 87 рахунку</w:t>
            </w:r>
          </w:p>
        </w:tc>
        <w:tc>
          <w:tcPr>
            <w:tcW w:w="1418" w:type="dxa"/>
            <w:vAlign w:val="center"/>
          </w:tcPr>
          <w:p w:rsidR="00AE3C65" w:rsidRDefault="00AE3C65">
            <w:pPr>
              <w:pStyle w:val="a5"/>
              <w:rPr>
                <w:sz w:val="24"/>
                <w:szCs w:val="24"/>
                <w:lang w:val="en-US"/>
              </w:rPr>
            </w:pPr>
            <w:r>
              <w:rPr>
                <w:sz w:val="24"/>
                <w:szCs w:val="24"/>
                <w:lang w:val="en-US"/>
              </w:rPr>
              <w:t>SB</w:t>
            </w:r>
          </w:p>
        </w:tc>
        <w:tc>
          <w:tcPr>
            <w:tcW w:w="1701" w:type="dxa"/>
            <w:vAlign w:val="center"/>
          </w:tcPr>
          <w:p w:rsidR="00AE3C65" w:rsidRDefault="00AE3C65">
            <w:pPr>
              <w:pStyle w:val="a5"/>
              <w:rPr>
                <w:sz w:val="24"/>
                <w:szCs w:val="24"/>
                <w:lang w:val="uk-UA"/>
              </w:rPr>
            </w:pPr>
            <w:r>
              <w:rPr>
                <w:sz w:val="24"/>
                <w:szCs w:val="24"/>
                <w:lang w:val="uk-UA"/>
              </w:rPr>
              <w:t>Класифікатор</w:t>
            </w:r>
          </w:p>
        </w:tc>
        <w:tc>
          <w:tcPr>
            <w:tcW w:w="1701" w:type="dxa"/>
            <w:vAlign w:val="center"/>
          </w:tcPr>
          <w:p w:rsidR="00AE3C65" w:rsidRDefault="00AE3C65">
            <w:pPr>
              <w:pStyle w:val="a5"/>
              <w:rPr>
                <w:sz w:val="24"/>
                <w:szCs w:val="24"/>
                <w:lang w:val="uk-UA"/>
              </w:rPr>
            </w:pPr>
            <w:r>
              <w:rPr>
                <w:sz w:val="24"/>
                <w:szCs w:val="24"/>
                <w:lang w:val="uk-UA"/>
              </w:rPr>
              <w:t>При впровадженні АРМ</w:t>
            </w:r>
          </w:p>
        </w:tc>
        <w:tc>
          <w:tcPr>
            <w:tcW w:w="1891" w:type="dxa"/>
            <w:vAlign w:val="center"/>
          </w:tcPr>
          <w:p w:rsidR="00AE3C65" w:rsidRDefault="00AE3C65">
            <w:pPr>
              <w:pStyle w:val="a5"/>
              <w:rPr>
                <w:sz w:val="24"/>
                <w:szCs w:val="24"/>
                <w:lang w:val="uk-UA"/>
              </w:rPr>
            </w:pPr>
            <w:r>
              <w:rPr>
                <w:sz w:val="24"/>
                <w:szCs w:val="24"/>
                <w:lang w:val="uk-UA"/>
              </w:rPr>
              <w:t>Розробник</w:t>
            </w:r>
          </w:p>
        </w:tc>
      </w:tr>
    </w:tbl>
    <w:p w:rsidR="00AE3C65" w:rsidRDefault="00AE3C65">
      <w:pPr>
        <w:pStyle w:val="a5"/>
        <w:spacing w:line="360" w:lineRule="auto"/>
        <w:ind w:firstLine="1134"/>
        <w:jc w:val="both"/>
        <w:rPr>
          <w:noProof/>
          <w:sz w:val="28"/>
          <w:szCs w:val="28"/>
        </w:rPr>
      </w:pPr>
    </w:p>
    <w:p w:rsidR="00AE3C65" w:rsidRDefault="00AE3C65">
      <w:pPr>
        <w:pStyle w:val="a5"/>
        <w:spacing w:line="360" w:lineRule="auto"/>
        <w:ind w:firstLine="1134"/>
        <w:jc w:val="both"/>
        <w:rPr>
          <w:noProof/>
          <w:sz w:val="28"/>
          <w:szCs w:val="28"/>
        </w:rPr>
      </w:pPr>
    </w:p>
    <w:p w:rsidR="00AE3C65" w:rsidRDefault="00AE3C65">
      <w:pPr>
        <w:pStyle w:val="a5"/>
        <w:spacing w:line="360" w:lineRule="auto"/>
        <w:ind w:firstLine="1134"/>
        <w:jc w:val="both"/>
        <w:rPr>
          <w:noProof/>
          <w:sz w:val="28"/>
          <w:szCs w:val="28"/>
        </w:rPr>
      </w:pPr>
      <w:r>
        <w:rPr>
          <w:noProof/>
          <w:sz w:val="28"/>
          <w:szCs w:val="28"/>
        </w:rPr>
        <w:t>Вхідна інформація охарактеризована в табл. 2.12.</w:t>
      </w:r>
    </w:p>
    <w:p w:rsidR="00AE3C65" w:rsidRDefault="00AE3C65">
      <w:pPr>
        <w:pStyle w:val="a5"/>
        <w:spacing w:line="360" w:lineRule="auto"/>
        <w:ind w:firstLine="1134"/>
        <w:jc w:val="right"/>
        <w:rPr>
          <w:noProof/>
          <w:sz w:val="28"/>
          <w:szCs w:val="28"/>
        </w:rPr>
      </w:pPr>
    </w:p>
    <w:p w:rsidR="00AE3C65" w:rsidRDefault="00AE3C65">
      <w:pPr>
        <w:pStyle w:val="a5"/>
        <w:spacing w:line="360" w:lineRule="auto"/>
        <w:ind w:firstLine="1134"/>
        <w:jc w:val="right"/>
        <w:rPr>
          <w:noProof/>
          <w:sz w:val="28"/>
          <w:szCs w:val="28"/>
        </w:rPr>
      </w:pPr>
      <w:r>
        <w:rPr>
          <w:noProof/>
          <w:sz w:val="28"/>
          <w:szCs w:val="28"/>
        </w:rPr>
        <w:t>Таблиця 2.12</w:t>
      </w:r>
    </w:p>
    <w:p w:rsidR="00AE3C65" w:rsidRDefault="00AE3C65">
      <w:pPr>
        <w:pStyle w:val="a5"/>
        <w:spacing w:line="360" w:lineRule="auto"/>
        <w:rPr>
          <w:noProof/>
          <w:sz w:val="28"/>
          <w:szCs w:val="28"/>
        </w:rPr>
      </w:pPr>
      <w:r>
        <w:rPr>
          <w:noProof/>
          <w:sz w:val="28"/>
          <w:szCs w:val="28"/>
        </w:rPr>
        <w:t>Перелік та опис вихідної інформації</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1559"/>
        <w:gridCol w:w="1559"/>
        <w:gridCol w:w="1843"/>
        <w:gridCol w:w="1559"/>
      </w:tblGrid>
      <w:tr w:rsidR="00AE3C65">
        <w:trPr>
          <w:cantSplit/>
        </w:trPr>
        <w:tc>
          <w:tcPr>
            <w:tcW w:w="4361" w:type="dxa"/>
            <w:gridSpan w:val="2"/>
            <w:vAlign w:val="center"/>
          </w:tcPr>
          <w:p w:rsidR="00AE3C65" w:rsidRDefault="00AE3C65">
            <w:pPr>
              <w:pStyle w:val="a5"/>
              <w:rPr>
                <w:sz w:val="22"/>
                <w:szCs w:val="22"/>
                <w:lang w:val="uk-UA"/>
              </w:rPr>
            </w:pPr>
            <w:r>
              <w:rPr>
                <w:sz w:val="22"/>
                <w:szCs w:val="22"/>
                <w:lang w:val="uk-UA"/>
              </w:rPr>
              <w:t>Документ</w:t>
            </w:r>
          </w:p>
        </w:tc>
        <w:tc>
          <w:tcPr>
            <w:tcW w:w="1559" w:type="dxa"/>
            <w:vMerge w:val="restart"/>
            <w:vAlign w:val="center"/>
          </w:tcPr>
          <w:p w:rsidR="00AE3C65" w:rsidRDefault="00AE3C65">
            <w:pPr>
              <w:pStyle w:val="a5"/>
              <w:rPr>
                <w:sz w:val="22"/>
                <w:szCs w:val="22"/>
                <w:lang w:val="uk-UA"/>
              </w:rPr>
            </w:pPr>
            <w:r>
              <w:rPr>
                <w:sz w:val="22"/>
                <w:szCs w:val="22"/>
                <w:lang w:val="uk-UA"/>
              </w:rPr>
              <w:t>Форма надходження</w:t>
            </w:r>
          </w:p>
        </w:tc>
        <w:tc>
          <w:tcPr>
            <w:tcW w:w="1843" w:type="dxa"/>
            <w:vMerge w:val="restart"/>
            <w:vAlign w:val="center"/>
          </w:tcPr>
          <w:p w:rsidR="00AE3C65" w:rsidRDefault="00AE3C65">
            <w:pPr>
              <w:pStyle w:val="a5"/>
              <w:rPr>
                <w:sz w:val="22"/>
                <w:szCs w:val="22"/>
                <w:lang w:val="uk-UA"/>
              </w:rPr>
            </w:pPr>
            <w:r>
              <w:rPr>
                <w:sz w:val="22"/>
                <w:szCs w:val="22"/>
                <w:lang w:val="uk-UA"/>
              </w:rPr>
              <w:t>Частота надходження</w:t>
            </w:r>
          </w:p>
        </w:tc>
        <w:tc>
          <w:tcPr>
            <w:tcW w:w="1559" w:type="dxa"/>
            <w:vMerge w:val="restart"/>
            <w:vAlign w:val="center"/>
          </w:tcPr>
          <w:p w:rsidR="00AE3C65" w:rsidRDefault="00AE3C65">
            <w:pPr>
              <w:pStyle w:val="a5"/>
              <w:rPr>
                <w:sz w:val="22"/>
                <w:szCs w:val="22"/>
                <w:lang w:val="uk-UA"/>
              </w:rPr>
            </w:pPr>
            <w:r>
              <w:rPr>
                <w:sz w:val="22"/>
                <w:szCs w:val="22"/>
                <w:lang w:val="uk-UA"/>
              </w:rPr>
              <w:t>Джерело надходження</w:t>
            </w:r>
          </w:p>
        </w:tc>
      </w:tr>
      <w:tr w:rsidR="00AE3C65">
        <w:trPr>
          <w:cantSplit/>
        </w:trPr>
        <w:tc>
          <w:tcPr>
            <w:tcW w:w="2802" w:type="dxa"/>
          </w:tcPr>
          <w:p w:rsidR="00AE3C65" w:rsidRDefault="00AE3C65">
            <w:pPr>
              <w:pStyle w:val="a5"/>
              <w:rPr>
                <w:sz w:val="22"/>
                <w:szCs w:val="22"/>
                <w:lang w:val="uk-UA"/>
              </w:rPr>
            </w:pPr>
            <w:r>
              <w:rPr>
                <w:sz w:val="22"/>
                <w:szCs w:val="22"/>
                <w:lang w:val="uk-UA"/>
              </w:rPr>
              <w:t>Назва</w:t>
            </w:r>
          </w:p>
        </w:tc>
        <w:tc>
          <w:tcPr>
            <w:tcW w:w="1559" w:type="dxa"/>
          </w:tcPr>
          <w:p w:rsidR="00AE3C65" w:rsidRDefault="00AE3C65">
            <w:pPr>
              <w:pStyle w:val="a5"/>
              <w:rPr>
                <w:sz w:val="22"/>
                <w:szCs w:val="22"/>
                <w:lang w:val="uk-UA"/>
              </w:rPr>
            </w:pPr>
            <w:r>
              <w:rPr>
                <w:sz w:val="22"/>
                <w:szCs w:val="22"/>
                <w:lang w:val="uk-UA"/>
              </w:rPr>
              <w:t>Індефікатор</w:t>
            </w:r>
          </w:p>
        </w:tc>
        <w:tc>
          <w:tcPr>
            <w:tcW w:w="1559" w:type="dxa"/>
            <w:vMerge/>
          </w:tcPr>
          <w:p w:rsidR="00AE3C65" w:rsidRDefault="00AE3C65">
            <w:pPr>
              <w:pStyle w:val="a5"/>
              <w:rPr>
                <w:sz w:val="22"/>
                <w:szCs w:val="22"/>
                <w:lang w:val="uk-UA"/>
              </w:rPr>
            </w:pPr>
          </w:p>
        </w:tc>
        <w:tc>
          <w:tcPr>
            <w:tcW w:w="1843" w:type="dxa"/>
            <w:vMerge/>
          </w:tcPr>
          <w:p w:rsidR="00AE3C65" w:rsidRDefault="00AE3C65">
            <w:pPr>
              <w:pStyle w:val="a5"/>
              <w:rPr>
                <w:sz w:val="22"/>
                <w:szCs w:val="22"/>
                <w:lang w:val="uk-UA"/>
              </w:rPr>
            </w:pPr>
          </w:p>
        </w:tc>
        <w:tc>
          <w:tcPr>
            <w:tcW w:w="1559" w:type="dxa"/>
            <w:vMerge/>
          </w:tcPr>
          <w:p w:rsidR="00AE3C65" w:rsidRDefault="00AE3C65">
            <w:pPr>
              <w:pStyle w:val="a5"/>
              <w:rPr>
                <w:sz w:val="22"/>
                <w:szCs w:val="22"/>
                <w:lang w:val="uk-UA"/>
              </w:rPr>
            </w:pPr>
          </w:p>
        </w:tc>
      </w:tr>
      <w:tr w:rsidR="00AE3C65">
        <w:tc>
          <w:tcPr>
            <w:tcW w:w="2802" w:type="dxa"/>
          </w:tcPr>
          <w:p w:rsidR="00AE3C65" w:rsidRDefault="00AE3C65">
            <w:pPr>
              <w:pStyle w:val="a5"/>
              <w:jc w:val="both"/>
              <w:rPr>
                <w:sz w:val="24"/>
                <w:szCs w:val="24"/>
                <w:lang w:val="uk-UA"/>
              </w:rPr>
            </w:pPr>
            <w:r>
              <w:rPr>
                <w:sz w:val="24"/>
                <w:szCs w:val="24"/>
                <w:lang w:val="uk-UA"/>
              </w:rPr>
              <w:t>Зведена відомість по фондам спеціального призначення</w:t>
            </w:r>
          </w:p>
        </w:tc>
        <w:tc>
          <w:tcPr>
            <w:tcW w:w="1559" w:type="dxa"/>
            <w:vAlign w:val="center"/>
          </w:tcPr>
          <w:p w:rsidR="00AE3C65" w:rsidRDefault="00AE3C65">
            <w:pPr>
              <w:pStyle w:val="a5"/>
              <w:rPr>
                <w:sz w:val="24"/>
                <w:szCs w:val="24"/>
                <w:lang w:val="en-US"/>
              </w:rPr>
            </w:pPr>
            <w:r>
              <w:rPr>
                <w:sz w:val="24"/>
                <w:szCs w:val="24"/>
                <w:lang w:val="en-US"/>
              </w:rPr>
              <w:t>ZWFSP</w:t>
            </w:r>
          </w:p>
        </w:tc>
        <w:tc>
          <w:tcPr>
            <w:tcW w:w="1559" w:type="dxa"/>
            <w:vAlign w:val="center"/>
          </w:tcPr>
          <w:p w:rsidR="00AE3C65" w:rsidRDefault="00AE3C65">
            <w:pPr>
              <w:pStyle w:val="a5"/>
              <w:rPr>
                <w:sz w:val="24"/>
                <w:szCs w:val="24"/>
                <w:lang w:val="uk-UA"/>
              </w:rPr>
            </w:pPr>
            <w:r>
              <w:rPr>
                <w:sz w:val="24"/>
                <w:szCs w:val="24"/>
                <w:lang w:val="uk-UA"/>
              </w:rPr>
              <w:t>Уніфікована</w:t>
            </w:r>
          </w:p>
        </w:tc>
        <w:tc>
          <w:tcPr>
            <w:tcW w:w="1843" w:type="dxa"/>
            <w:vAlign w:val="center"/>
          </w:tcPr>
          <w:p w:rsidR="00AE3C65" w:rsidRDefault="00AE3C65">
            <w:pPr>
              <w:pStyle w:val="a5"/>
              <w:rPr>
                <w:sz w:val="24"/>
                <w:szCs w:val="24"/>
                <w:lang w:val="uk-UA"/>
              </w:rPr>
            </w:pPr>
            <w:r>
              <w:rPr>
                <w:sz w:val="24"/>
                <w:szCs w:val="24"/>
                <w:lang w:val="uk-UA"/>
              </w:rPr>
              <w:t>в кінці звітного періоду</w:t>
            </w:r>
          </w:p>
        </w:tc>
        <w:tc>
          <w:tcPr>
            <w:tcW w:w="1559" w:type="dxa"/>
            <w:vAlign w:val="center"/>
          </w:tcPr>
          <w:p w:rsidR="00AE3C65" w:rsidRDefault="00AE3C65">
            <w:pPr>
              <w:pStyle w:val="a5"/>
              <w:rPr>
                <w:sz w:val="24"/>
                <w:szCs w:val="24"/>
                <w:lang w:val="uk-UA"/>
              </w:rPr>
            </w:pPr>
            <w:r>
              <w:rPr>
                <w:sz w:val="24"/>
                <w:szCs w:val="24"/>
                <w:lang w:val="uk-UA"/>
              </w:rPr>
              <w:t>АРМ</w:t>
            </w:r>
          </w:p>
        </w:tc>
      </w:tr>
    </w:tbl>
    <w:p w:rsidR="00AE3C65" w:rsidRDefault="00AE3C65">
      <w:pPr>
        <w:pStyle w:val="a5"/>
        <w:spacing w:line="360" w:lineRule="auto"/>
        <w:rPr>
          <w:noProof/>
          <w:sz w:val="28"/>
          <w:szCs w:val="28"/>
        </w:rPr>
      </w:pPr>
    </w:p>
    <w:p w:rsidR="00AE3C65" w:rsidRDefault="00AE3C65">
      <w:pPr>
        <w:pStyle w:val="a5"/>
        <w:spacing w:line="360" w:lineRule="auto"/>
        <w:ind w:firstLine="1134"/>
        <w:jc w:val="both"/>
        <w:rPr>
          <w:noProof/>
          <w:sz w:val="28"/>
          <w:szCs w:val="28"/>
        </w:rPr>
      </w:pPr>
      <w:r>
        <w:rPr>
          <w:noProof/>
          <w:sz w:val="28"/>
          <w:szCs w:val="28"/>
        </w:rPr>
        <w:t xml:space="preserve">Для визначення структурних одиниць інформації складена табл. 2.13. А перелік використаних інформаційних масивів та їх опис наведені в </w:t>
      </w:r>
      <w:r>
        <w:rPr>
          <w:noProof/>
          <w:sz w:val="28"/>
          <w:szCs w:val="28"/>
        </w:rPr>
        <w:br/>
        <w:t>табл. 2.14 та 2.15.</w:t>
      </w:r>
    </w:p>
    <w:p w:rsidR="00AE3C65" w:rsidRDefault="00AE3C65">
      <w:pPr>
        <w:pStyle w:val="a5"/>
        <w:spacing w:line="360" w:lineRule="auto"/>
        <w:ind w:firstLine="1134"/>
        <w:jc w:val="right"/>
        <w:rPr>
          <w:noProof/>
          <w:sz w:val="28"/>
          <w:szCs w:val="28"/>
        </w:rPr>
      </w:pPr>
      <w:r>
        <w:rPr>
          <w:noProof/>
          <w:sz w:val="28"/>
          <w:szCs w:val="28"/>
        </w:rPr>
        <w:t>Таблиця 2.13</w:t>
      </w:r>
    </w:p>
    <w:p w:rsidR="00AE3C65" w:rsidRDefault="00AE3C65">
      <w:pPr>
        <w:pStyle w:val="a5"/>
        <w:spacing w:line="360" w:lineRule="auto"/>
        <w:rPr>
          <w:noProof/>
          <w:sz w:val="28"/>
          <w:szCs w:val="28"/>
        </w:rPr>
      </w:pPr>
      <w:r>
        <w:rPr>
          <w:noProof/>
          <w:sz w:val="28"/>
          <w:szCs w:val="28"/>
        </w:rPr>
        <w:t>Опис структурних одиниць інформації</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01"/>
        <w:gridCol w:w="1985"/>
        <w:gridCol w:w="1324"/>
      </w:tblGrid>
      <w:tr w:rsidR="00AE3C65">
        <w:trPr>
          <w:cantSplit/>
        </w:trPr>
        <w:tc>
          <w:tcPr>
            <w:tcW w:w="3510" w:type="dxa"/>
            <w:vMerge w:val="restart"/>
            <w:vAlign w:val="center"/>
          </w:tcPr>
          <w:p w:rsidR="00AE3C65" w:rsidRDefault="00AE3C65">
            <w:pPr>
              <w:pStyle w:val="a5"/>
              <w:rPr>
                <w:noProof/>
                <w:sz w:val="22"/>
                <w:szCs w:val="22"/>
              </w:rPr>
            </w:pPr>
            <w:r>
              <w:rPr>
                <w:noProof/>
                <w:sz w:val="22"/>
                <w:szCs w:val="22"/>
              </w:rPr>
              <w:t>Назва реквізиту</w:t>
            </w:r>
          </w:p>
        </w:tc>
        <w:tc>
          <w:tcPr>
            <w:tcW w:w="1701" w:type="dxa"/>
            <w:vMerge w:val="restart"/>
            <w:vAlign w:val="center"/>
          </w:tcPr>
          <w:p w:rsidR="00AE3C65" w:rsidRDefault="00AE3C65">
            <w:pPr>
              <w:pStyle w:val="a5"/>
              <w:rPr>
                <w:noProof/>
                <w:sz w:val="22"/>
                <w:szCs w:val="22"/>
              </w:rPr>
            </w:pPr>
            <w:r>
              <w:rPr>
                <w:noProof/>
                <w:sz w:val="22"/>
                <w:szCs w:val="22"/>
              </w:rPr>
              <w:t>Точність</w:t>
            </w:r>
          </w:p>
        </w:tc>
        <w:tc>
          <w:tcPr>
            <w:tcW w:w="3309" w:type="dxa"/>
            <w:gridSpan w:val="2"/>
            <w:vAlign w:val="center"/>
          </w:tcPr>
          <w:p w:rsidR="00AE3C65" w:rsidRDefault="00AE3C65">
            <w:pPr>
              <w:pStyle w:val="a5"/>
              <w:rPr>
                <w:noProof/>
                <w:sz w:val="22"/>
                <w:szCs w:val="22"/>
              </w:rPr>
            </w:pPr>
            <w:r>
              <w:rPr>
                <w:noProof/>
                <w:sz w:val="22"/>
                <w:szCs w:val="22"/>
              </w:rPr>
              <w:t>Джерело інформації</w:t>
            </w:r>
          </w:p>
        </w:tc>
      </w:tr>
      <w:tr w:rsidR="00AE3C65">
        <w:trPr>
          <w:cantSplit/>
        </w:trPr>
        <w:tc>
          <w:tcPr>
            <w:tcW w:w="3510" w:type="dxa"/>
            <w:vMerge/>
          </w:tcPr>
          <w:p w:rsidR="00AE3C65" w:rsidRDefault="00AE3C65">
            <w:pPr>
              <w:pStyle w:val="a5"/>
              <w:rPr>
                <w:noProof/>
                <w:sz w:val="22"/>
                <w:szCs w:val="22"/>
              </w:rPr>
            </w:pPr>
          </w:p>
        </w:tc>
        <w:tc>
          <w:tcPr>
            <w:tcW w:w="1701" w:type="dxa"/>
            <w:vMerge/>
          </w:tcPr>
          <w:p w:rsidR="00AE3C65" w:rsidRDefault="00AE3C65">
            <w:pPr>
              <w:pStyle w:val="a5"/>
              <w:rPr>
                <w:noProof/>
                <w:sz w:val="22"/>
                <w:szCs w:val="22"/>
              </w:rPr>
            </w:pPr>
          </w:p>
        </w:tc>
        <w:tc>
          <w:tcPr>
            <w:tcW w:w="1985" w:type="dxa"/>
            <w:vAlign w:val="center"/>
          </w:tcPr>
          <w:p w:rsidR="00AE3C65" w:rsidRDefault="00AE3C65">
            <w:pPr>
              <w:pStyle w:val="a5"/>
              <w:rPr>
                <w:noProof/>
                <w:sz w:val="22"/>
                <w:szCs w:val="22"/>
              </w:rPr>
            </w:pPr>
            <w:r>
              <w:rPr>
                <w:noProof/>
                <w:sz w:val="22"/>
                <w:szCs w:val="22"/>
              </w:rPr>
              <w:t>Назва</w:t>
            </w:r>
          </w:p>
        </w:tc>
        <w:tc>
          <w:tcPr>
            <w:tcW w:w="1324" w:type="dxa"/>
          </w:tcPr>
          <w:p w:rsidR="00AE3C65" w:rsidRDefault="00AE3C65">
            <w:pPr>
              <w:pStyle w:val="a5"/>
              <w:rPr>
                <w:noProof/>
                <w:sz w:val="22"/>
                <w:szCs w:val="22"/>
              </w:rPr>
            </w:pPr>
            <w:r>
              <w:rPr>
                <w:noProof/>
                <w:sz w:val="22"/>
                <w:szCs w:val="22"/>
              </w:rPr>
              <w:t>Інденти-фікатор</w:t>
            </w:r>
          </w:p>
        </w:tc>
      </w:tr>
      <w:tr w:rsidR="00AE3C65">
        <w:tc>
          <w:tcPr>
            <w:tcW w:w="3510" w:type="dxa"/>
          </w:tcPr>
          <w:p w:rsidR="00AE3C65" w:rsidRDefault="00AE3C65">
            <w:pPr>
              <w:pStyle w:val="a5"/>
              <w:jc w:val="both"/>
              <w:rPr>
                <w:noProof/>
                <w:sz w:val="22"/>
                <w:szCs w:val="22"/>
              </w:rPr>
            </w:pPr>
            <w:r>
              <w:rPr>
                <w:noProof/>
                <w:sz w:val="22"/>
                <w:szCs w:val="22"/>
              </w:rPr>
              <w:t>Назва субрахунку</w:t>
            </w:r>
          </w:p>
          <w:p w:rsidR="00AE3C65" w:rsidRDefault="00AE3C65">
            <w:pPr>
              <w:pStyle w:val="a5"/>
              <w:jc w:val="both"/>
              <w:rPr>
                <w:noProof/>
                <w:sz w:val="22"/>
                <w:szCs w:val="22"/>
              </w:rPr>
            </w:pPr>
            <w:r>
              <w:rPr>
                <w:noProof/>
                <w:sz w:val="22"/>
                <w:szCs w:val="22"/>
              </w:rPr>
              <w:t>Сальдо за Х місяць</w:t>
            </w:r>
          </w:p>
          <w:p w:rsidR="00AE3C65" w:rsidRDefault="00AE3C65">
            <w:pPr>
              <w:pStyle w:val="a5"/>
              <w:jc w:val="both"/>
              <w:rPr>
                <w:noProof/>
                <w:sz w:val="22"/>
                <w:szCs w:val="22"/>
              </w:rPr>
            </w:pPr>
            <w:r>
              <w:rPr>
                <w:noProof/>
                <w:sz w:val="22"/>
                <w:szCs w:val="22"/>
              </w:rPr>
              <w:t>Сальдо за ХІ місяць</w:t>
            </w:r>
          </w:p>
          <w:p w:rsidR="00AE3C65" w:rsidRDefault="00AE3C65">
            <w:pPr>
              <w:pStyle w:val="a5"/>
              <w:jc w:val="both"/>
              <w:rPr>
                <w:noProof/>
                <w:sz w:val="22"/>
                <w:szCs w:val="22"/>
              </w:rPr>
            </w:pPr>
            <w:r>
              <w:rPr>
                <w:noProof/>
                <w:sz w:val="22"/>
                <w:szCs w:val="22"/>
              </w:rPr>
              <w:t>Сальдо за ХІІ місяць</w:t>
            </w:r>
          </w:p>
          <w:p w:rsidR="00AE3C65" w:rsidRDefault="00AE3C65">
            <w:pPr>
              <w:pStyle w:val="a5"/>
              <w:jc w:val="both"/>
              <w:rPr>
                <w:sz w:val="22"/>
                <w:szCs w:val="22"/>
                <w:lang w:val="uk-UA"/>
              </w:rPr>
            </w:pPr>
            <w:r>
              <w:rPr>
                <w:noProof/>
                <w:sz w:val="22"/>
                <w:szCs w:val="22"/>
              </w:rPr>
              <w:t xml:space="preserve">Сальдо за </w:t>
            </w:r>
            <w:r>
              <w:rPr>
                <w:sz w:val="22"/>
                <w:szCs w:val="22"/>
                <w:lang w:val="en-US"/>
              </w:rPr>
              <w:t>V</w:t>
            </w:r>
            <w:r>
              <w:rPr>
                <w:sz w:val="22"/>
                <w:szCs w:val="22"/>
                <w:lang w:val="uk-UA"/>
              </w:rPr>
              <w:t>І місяць</w:t>
            </w:r>
          </w:p>
        </w:tc>
        <w:tc>
          <w:tcPr>
            <w:tcW w:w="1701" w:type="dxa"/>
          </w:tcPr>
          <w:p w:rsidR="00AE3C65" w:rsidRDefault="00AE3C65">
            <w:pPr>
              <w:pStyle w:val="a5"/>
              <w:rPr>
                <w:noProof/>
                <w:sz w:val="22"/>
                <w:szCs w:val="22"/>
              </w:rPr>
            </w:pPr>
            <w:r>
              <w:rPr>
                <w:noProof/>
                <w:sz w:val="22"/>
                <w:szCs w:val="22"/>
              </w:rPr>
              <w:t>-</w:t>
            </w:r>
          </w:p>
          <w:p w:rsidR="00AE3C65" w:rsidRDefault="00AE3C65">
            <w:pPr>
              <w:pStyle w:val="a5"/>
              <w:rPr>
                <w:noProof/>
                <w:sz w:val="22"/>
                <w:szCs w:val="22"/>
              </w:rPr>
            </w:pPr>
            <w:r>
              <w:rPr>
                <w:noProof/>
                <w:sz w:val="22"/>
                <w:szCs w:val="22"/>
              </w:rPr>
              <w:t>0,01</w:t>
            </w:r>
          </w:p>
          <w:p w:rsidR="00AE3C65" w:rsidRDefault="00AE3C65">
            <w:pPr>
              <w:pStyle w:val="a5"/>
              <w:rPr>
                <w:noProof/>
                <w:sz w:val="22"/>
                <w:szCs w:val="22"/>
              </w:rPr>
            </w:pPr>
            <w:r>
              <w:rPr>
                <w:noProof/>
                <w:sz w:val="22"/>
                <w:szCs w:val="22"/>
              </w:rPr>
              <w:t>0,01</w:t>
            </w:r>
          </w:p>
          <w:p w:rsidR="00AE3C65" w:rsidRDefault="00AE3C65">
            <w:pPr>
              <w:pStyle w:val="a5"/>
              <w:rPr>
                <w:noProof/>
                <w:sz w:val="22"/>
                <w:szCs w:val="22"/>
              </w:rPr>
            </w:pPr>
            <w:r>
              <w:rPr>
                <w:noProof/>
                <w:sz w:val="22"/>
                <w:szCs w:val="22"/>
              </w:rPr>
              <w:t>0,01</w:t>
            </w:r>
          </w:p>
          <w:p w:rsidR="00AE3C65" w:rsidRDefault="00AE3C65">
            <w:pPr>
              <w:pStyle w:val="a5"/>
              <w:rPr>
                <w:noProof/>
                <w:sz w:val="22"/>
                <w:szCs w:val="22"/>
              </w:rPr>
            </w:pPr>
            <w:r>
              <w:rPr>
                <w:noProof/>
                <w:sz w:val="22"/>
                <w:szCs w:val="22"/>
              </w:rPr>
              <w:t>0,01</w:t>
            </w:r>
          </w:p>
        </w:tc>
        <w:tc>
          <w:tcPr>
            <w:tcW w:w="1985" w:type="dxa"/>
          </w:tcPr>
          <w:p w:rsidR="00AE3C65" w:rsidRDefault="00AE3C65">
            <w:pPr>
              <w:pStyle w:val="a5"/>
              <w:rPr>
                <w:noProof/>
                <w:sz w:val="22"/>
                <w:szCs w:val="22"/>
              </w:rPr>
            </w:pPr>
            <w:r>
              <w:rPr>
                <w:noProof/>
                <w:sz w:val="22"/>
                <w:szCs w:val="22"/>
              </w:rPr>
              <w:t>Класифікатор</w:t>
            </w:r>
          </w:p>
          <w:p w:rsidR="00AE3C65" w:rsidRDefault="00AE3C65">
            <w:pPr>
              <w:pStyle w:val="a5"/>
              <w:rPr>
                <w:noProof/>
                <w:sz w:val="22"/>
                <w:szCs w:val="22"/>
              </w:rPr>
            </w:pPr>
            <w:r>
              <w:rPr>
                <w:noProof/>
                <w:sz w:val="22"/>
                <w:szCs w:val="22"/>
              </w:rPr>
              <w:t xml:space="preserve">Аналітичні данні і данні </w:t>
            </w:r>
            <w:r>
              <w:rPr>
                <w:noProof/>
                <w:sz w:val="22"/>
                <w:szCs w:val="22"/>
              </w:rPr>
              <w:br/>
              <w:t>Головної книги</w:t>
            </w:r>
          </w:p>
        </w:tc>
        <w:tc>
          <w:tcPr>
            <w:tcW w:w="1324" w:type="dxa"/>
          </w:tcPr>
          <w:p w:rsidR="00AE3C65" w:rsidRDefault="00AE3C65">
            <w:pPr>
              <w:pStyle w:val="a5"/>
              <w:rPr>
                <w:sz w:val="22"/>
                <w:szCs w:val="22"/>
                <w:lang w:val="en-US"/>
              </w:rPr>
            </w:pPr>
            <w:r>
              <w:rPr>
                <w:sz w:val="22"/>
                <w:szCs w:val="22"/>
                <w:lang w:val="en-US"/>
              </w:rPr>
              <w:t>SB</w:t>
            </w:r>
          </w:p>
          <w:p w:rsidR="00AE3C65" w:rsidRDefault="00AE3C65">
            <w:pPr>
              <w:pStyle w:val="a5"/>
              <w:rPr>
                <w:sz w:val="22"/>
                <w:szCs w:val="22"/>
                <w:lang w:val="en-US"/>
              </w:rPr>
            </w:pPr>
          </w:p>
          <w:p w:rsidR="00AE3C65" w:rsidRDefault="00AE3C65">
            <w:pPr>
              <w:pStyle w:val="a5"/>
              <w:rPr>
                <w:sz w:val="22"/>
                <w:szCs w:val="22"/>
                <w:lang w:val="en-US"/>
              </w:rPr>
            </w:pPr>
            <w:r>
              <w:rPr>
                <w:sz w:val="22"/>
                <w:szCs w:val="22"/>
                <w:lang w:val="en-US"/>
              </w:rPr>
              <w:t>AN</w:t>
            </w:r>
          </w:p>
          <w:p w:rsidR="00AE3C65" w:rsidRDefault="00AE3C65">
            <w:pPr>
              <w:pStyle w:val="a5"/>
              <w:rPr>
                <w:sz w:val="22"/>
                <w:szCs w:val="22"/>
                <w:lang w:val="en-US"/>
              </w:rPr>
            </w:pPr>
            <w:r>
              <w:rPr>
                <w:sz w:val="22"/>
                <w:szCs w:val="22"/>
                <w:lang w:val="en-US"/>
              </w:rPr>
              <w:t>ZV</w:t>
            </w:r>
          </w:p>
        </w:tc>
      </w:tr>
    </w:tbl>
    <w:p w:rsidR="00AE3C65" w:rsidRDefault="00AE3C65">
      <w:pPr>
        <w:pStyle w:val="a5"/>
        <w:spacing w:line="360" w:lineRule="auto"/>
        <w:rPr>
          <w:noProof/>
          <w:sz w:val="28"/>
          <w:szCs w:val="28"/>
        </w:rPr>
      </w:pPr>
    </w:p>
    <w:p w:rsidR="00AE3C65" w:rsidRDefault="00AE3C65">
      <w:pPr>
        <w:pStyle w:val="a5"/>
        <w:spacing w:line="360" w:lineRule="auto"/>
        <w:jc w:val="right"/>
        <w:rPr>
          <w:noProof/>
          <w:sz w:val="28"/>
          <w:szCs w:val="28"/>
        </w:rPr>
      </w:pPr>
      <w:r>
        <w:rPr>
          <w:noProof/>
          <w:sz w:val="28"/>
          <w:szCs w:val="28"/>
        </w:rPr>
        <w:lastRenderedPageBreak/>
        <w:t>Таблиця 2.14</w:t>
      </w:r>
    </w:p>
    <w:p w:rsidR="00AE3C65" w:rsidRDefault="00AE3C65">
      <w:pPr>
        <w:pStyle w:val="a5"/>
        <w:spacing w:line="360" w:lineRule="auto"/>
        <w:rPr>
          <w:noProof/>
          <w:sz w:val="28"/>
          <w:szCs w:val="28"/>
        </w:rPr>
      </w:pPr>
      <w:r>
        <w:rPr>
          <w:noProof/>
          <w:sz w:val="28"/>
          <w:szCs w:val="28"/>
        </w:rPr>
        <w:t>Перелік інформаційних масивів на машиному носії</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992"/>
        <w:gridCol w:w="1418"/>
        <w:gridCol w:w="1134"/>
        <w:gridCol w:w="992"/>
        <w:gridCol w:w="850"/>
        <w:gridCol w:w="851"/>
        <w:gridCol w:w="757"/>
      </w:tblGrid>
      <w:tr w:rsidR="00AE3C65">
        <w:trPr>
          <w:cantSplit/>
        </w:trPr>
        <w:tc>
          <w:tcPr>
            <w:tcW w:w="2518" w:type="dxa"/>
            <w:gridSpan w:val="2"/>
          </w:tcPr>
          <w:p w:rsidR="00AE3C65" w:rsidRDefault="00AE3C65">
            <w:pPr>
              <w:pStyle w:val="a5"/>
              <w:rPr>
                <w:sz w:val="22"/>
                <w:szCs w:val="22"/>
                <w:lang w:val="uk-UA"/>
              </w:rPr>
            </w:pPr>
            <w:r>
              <w:rPr>
                <w:sz w:val="22"/>
                <w:szCs w:val="22"/>
                <w:lang w:val="uk-UA"/>
              </w:rPr>
              <w:t>Масив</w:t>
            </w:r>
          </w:p>
        </w:tc>
        <w:tc>
          <w:tcPr>
            <w:tcW w:w="2552" w:type="dxa"/>
            <w:gridSpan w:val="2"/>
          </w:tcPr>
          <w:p w:rsidR="00AE3C65" w:rsidRDefault="00AE3C65">
            <w:pPr>
              <w:pStyle w:val="a5"/>
              <w:rPr>
                <w:sz w:val="22"/>
                <w:szCs w:val="22"/>
                <w:lang w:val="uk-UA"/>
              </w:rPr>
            </w:pPr>
            <w:r>
              <w:rPr>
                <w:sz w:val="22"/>
                <w:szCs w:val="22"/>
                <w:lang w:val="uk-UA"/>
              </w:rPr>
              <w:t>Джерело інформації</w:t>
            </w:r>
          </w:p>
        </w:tc>
        <w:tc>
          <w:tcPr>
            <w:tcW w:w="992" w:type="dxa"/>
            <w:vMerge w:val="restart"/>
          </w:tcPr>
          <w:p w:rsidR="00AE3C65" w:rsidRDefault="00AE3C65">
            <w:pPr>
              <w:pStyle w:val="a5"/>
              <w:rPr>
                <w:sz w:val="22"/>
                <w:szCs w:val="22"/>
                <w:lang w:val="uk-UA"/>
              </w:rPr>
            </w:pPr>
            <w:r>
              <w:rPr>
                <w:sz w:val="22"/>
                <w:szCs w:val="22"/>
                <w:lang w:val="uk-UA"/>
              </w:rPr>
              <w:t>Макси-</w:t>
            </w:r>
            <w:r>
              <w:rPr>
                <w:sz w:val="22"/>
                <w:szCs w:val="22"/>
                <w:lang w:val="uk-UA"/>
              </w:rPr>
              <w:br/>
              <w:t>мальна</w:t>
            </w:r>
            <w:r>
              <w:rPr>
                <w:sz w:val="22"/>
                <w:szCs w:val="22"/>
                <w:lang w:val="uk-UA"/>
              </w:rPr>
              <w:br/>
              <w:t>довж. запису</w:t>
            </w:r>
          </w:p>
        </w:tc>
        <w:tc>
          <w:tcPr>
            <w:tcW w:w="850" w:type="dxa"/>
            <w:vMerge w:val="restart"/>
          </w:tcPr>
          <w:p w:rsidR="00AE3C65" w:rsidRDefault="00AE3C65">
            <w:pPr>
              <w:pStyle w:val="a5"/>
              <w:rPr>
                <w:sz w:val="22"/>
                <w:szCs w:val="22"/>
                <w:lang w:val="uk-UA"/>
              </w:rPr>
            </w:pPr>
            <w:r>
              <w:rPr>
                <w:sz w:val="22"/>
                <w:szCs w:val="22"/>
                <w:lang w:val="uk-UA"/>
              </w:rPr>
              <w:t>Дов-</w:t>
            </w:r>
            <w:r>
              <w:rPr>
                <w:sz w:val="22"/>
                <w:szCs w:val="22"/>
                <w:lang w:val="uk-UA"/>
              </w:rPr>
              <w:br/>
              <w:t>жина</w:t>
            </w:r>
          </w:p>
          <w:p w:rsidR="00AE3C65" w:rsidRDefault="00AE3C65">
            <w:pPr>
              <w:pStyle w:val="a5"/>
              <w:rPr>
                <w:sz w:val="22"/>
                <w:szCs w:val="22"/>
                <w:lang w:val="uk-UA"/>
              </w:rPr>
            </w:pPr>
            <w:r>
              <w:rPr>
                <w:sz w:val="22"/>
                <w:szCs w:val="22"/>
                <w:lang w:val="uk-UA"/>
              </w:rPr>
              <w:t>запису</w:t>
            </w:r>
          </w:p>
        </w:tc>
        <w:tc>
          <w:tcPr>
            <w:tcW w:w="851" w:type="dxa"/>
            <w:vMerge w:val="restart"/>
          </w:tcPr>
          <w:p w:rsidR="00AE3C65" w:rsidRDefault="00AE3C65">
            <w:pPr>
              <w:pStyle w:val="a5"/>
              <w:rPr>
                <w:sz w:val="22"/>
                <w:szCs w:val="22"/>
                <w:lang w:val="uk-UA"/>
              </w:rPr>
            </w:pPr>
            <w:r>
              <w:rPr>
                <w:sz w:val="22"/>
                <w:szCs w:val="22"/>
                <w:lang w:val="uk-UA"/>
              </w:rPr>
              <w:t>Носій</w:t>
            </w:r>
            <w:r>
              <w:rPr>
                <w:sz w:val="22"/>
                <w:szCs w:val="22"/>
                <w:lang w:val="uk-UA"/>
              </w:rPr>
              <w:br/>
              <w:t>інфор-</w:t>
            </w:r>
            <w:r>
              <w:rPr>
                <w:sz w:val="22"/>
                <w:szCs w:val="22"/>
                <w:lang w:val="uk-UA"/>
              </w:rPr>
              <w:br/>
              <w:t>мації</w:t>
            </w:r>
          </w:p>
        </w:tc>
        <w:tc>
          <w:tcPr>
            <w:tcW w:w="757" w:type="dxa"/>
            <w:vMerge w:val="restart"/>
          </w:tcPr>
          <w:p w:rsidR="00AE3C65" w:rsidRDefault="00AE3C65">
            <w:pPr>
              <w:pStyle w:val="a5"/>
              <w:rPr>
                <w:sz w:val="22"/>
                <w:szCs w:val="22"/>
                <w:lang w:val="uk-UA"/>
              </w:rPr>
            </w:pPr>
            <w:r>
              <w:rPr>
                <w:sz w:val="22"/>
                <w:szCs w:val="22"/>
                <w:lang w:val="uk-UA"/>
              </w:rPr>
              <w:t>Орга-</w:t>
            </w:r>
            <w:r>
              <w:rPr>
                <w:sz w:val="22"/>
                <w:szCs w:val="22"/>
                <w:lang w:val="uk-UA"/>
              </w:rPr>
              <w:br/>
              <w:t>ніза-</w:t>
            </w:r>
            <w:r>
              <w:rPr>
                <w:sz w:val="22"/>
                <w:szCs w:val="22"/>
                <w:lang w:val="uk-UA"/>
              </w:rPr>
              <w:br/>
              <w:t>ція</w:t>
            </w:r>
          </w:p>
        </w:tc>
      </w:tr>
      <w:tr w:rsidR="00AE3C65">
        <w:trPr>
          <w:cantSplit/>
        </w:trPr>
        <w:tc>
          <w:tcPr>
            <w:tcW w:w="1526" w:type="dxa"/>
            <w:vAlign w:val="center"/>
          </w:tcPr>
          <w:p w:rsidR="00AE3C65" w:rsidRDefault="00AE3C65">
            <w:pPr>
              <w:pStyle w:val="a5"/>
              <w:rPr>
                <w:sz w:val="22"/>
                <w:szCs w:val="22"/>
                <w:lang w:val="uk-UA"/>
              </w:rPr>
            </w:pPr>
            <w:r>
              <w:rPr>
                <w:sz w:val="22"/>
                <w:szCs w:val="22"/>
                <w:lang w:val="uk-UA"/>
              </w:rPr>
              <w:t>Назва</w:t>
            </w:r>
          </w:p>
        </w:tc>
        <w:tc>
          <w:tcPr>
            <w:tcW w:w="992" w:type="dxa"/>
            <w:vAlign w:val="center"/>
          </w:tcPr>
          <w:p w:rsidR="00AE3C65" w:rsidRDefault="00AE3C65">
            <w:pPr>
              <w:pStyle w:val="a5"/>
              <w:rPr>
                <w:sz w:val="22"/>
                <w:szCs w:val="22"/>
                <w:lang w:val="uk-UA"/>
              </w:rPr>
            </w:pPr>
            <w:r>
              <w:rPr>
                <w:sz w:val="22"/>
                <w:szCs w:val="22"/>
                <w:lang w:val="uk-UA"/>
              </w:rPr>
              <w:t>Індентифікатор</w:t>
            </w:r>
          </w:p>
        </w:tc>
        <w:tc>
          <w:tcPr>
            <w:tcW w:w="1418" w:type="dxa"/>
            <w:vAlign w:val="center"/>
          </w:tcPr>
          <w:p w:rsidR="00AE3C65" w:rsidRDefault="00AE3C65">
            <w:pPr>
              <w:pStyle w:val="a5"/>
              <w:rPr>
                <w:sz w:val="22"/>
                <w:szCs w:val="22"/>
                <w:lang w:val="uk-UA"/>
              </w:rPr>
            </w:pPr>
            <w:r>
              <w:rPr>
                <w:sz w:val="22"/>
                <w:szCs w:val="22"/>
                <w:lang w:val="uk-UA"/>
              </w:rPr>
              <w:t>Назва</w:t>
            </w:r>
          </w:p>
        </w:tc>
        <w:tc>
          <w:tcPr>
            <w:tcW w:w="1134" w:type="dxa"/>
            <w:vAlign w:val="center"/>
          </w:tcPr>
          <w:p w:rsidR="00AE3C65" w:rsidRDefault="00AE3C65">
            <w:pPr>
              <w:pStyle w:val="a5"/>
              <w:rPr>
                <w:sz w:val="22"/>
                <w:szCs w:val="22"/>
                <w:lang w:val="uk-UA"/>
              </w:rPr>
            </w:pPr>
            <w:r>
              <w:rPr>
                <w:sz w:val="22"/>
                <w:szCs w:val="22"/>
                <w:lang w:val="uk-UA"/>
              </w:rPr>
              <w:t>Інденти-фікатор</w:t>
            </w:r>
          </w:p>
        </w:tc>
        <w:tc>
          <w:tcPr>
            <w:tcW w:w="992" w:type="dxa"/>
            <w:vMerge/>
          </w:tcPr>
          <w:p w:rsidR="00AE3C65" w:rsidRDefault="00AE3C65">
            <w:pPr>
              <w:pStyle w:val="a5"/>
              <w:rPr>
                <w:sz w:val="22"/>
                <w:szCs w:val="22"/>
                <w:lang w:val="uk-UA"/>
              </w:rPr>
            </w:pPr>
          </w:p>
        </w:tc>
        <w:tc>
          <w:tcPr>
            <w:tcW w:w="850" w:type="dxa"/>
            <w:vMerge/>
          </w:tcPr>
          <w:p w:rsidR="00AE3C65" w:rsidRDefault="00AE3C65">
            <w:pPr>
              <w:pStyle w:val="a5"/>
              <w:rPr>
                <w:sz w:val="22"/>
                <w:szCs w:val="22"/>
                <w:lang w:val="uk-UA"/>
              </w:rPr>
            </w:pPr>
          </w:p>
        </w:tc>
        <w:tc>
          <w:tcPr>
            <w:tcW w:w="851" w:type="dxa"/>
            <w:vMerge/>
          </w:tcPr>
          <w:p w:rsidR="00AE3C65" w:rsidRDefault="00AE3C65">
            <w:pPr>
              <w:pStyle w:val="a5"/>
              <w:rPr>
                <w:sz w:val="22"/>
                <w:szCs w:val="22"/>
                <w:lang w:val="uk-UA"/>
              </w:rPr>
            </w:pPr>
          </w:p>
        </w:tc>
        <w:tc>
          <w:tcPr>
            <w:tcW w:w="757" w:type="dxa"/>
            <w:vMerge/>
          </w:tcPr>
          <w:p w:rsidR="00AE3C65" w:rsidRDefault="00AE3C65">
            <w:pPr>
              <w:pStyle w:val="a5"/>
              <w:rPr>
                <w:sz w:val="22"/>
                <w:szCs w:val="22"/>
                <w:lang w:val="uk-UA"/>
              </w:rPr>
            </w:pPr>
          </w:p>
        </w:tc>
      </w:tr>
      <w:tr w:rsidR="00AE3C65">
        <w:tc>
          <w:tcPr>
            <w:tcW w:w="1526" w:type="dxa"/>
            <w:vAlign w:val="center"/>
          </w:tcPr>
          <w:p w:rsidR="00AE3C65" w:rsidRDefault="00AE3C65">
            <w:pPr>
              <w:pStyle w:val="a5"/>
              <w:rPr>
                <w:sz w:val="22"/>
                <w:szCs w:val="22"/>
                <w:lang w:val="uk-UA"/>
              </w:rPr>
            </w:pPr>
            <w:r>
              <w:rPr>
                <w:sz w:val="22"/>
                <w:szCs w:val="22"/>
                <w:lang w:val="uk-UA"/>
              </w:rPr>
              <w:t>Масив класифі-катор субрахунків</w:t>
            </w:r>
          </w:p>
        </w:tc>
        <w:tc>
          <w:tcPr>
            <w:tcW w:w="992" w:type="dxa"/>
            <w:vAlign w:val="center"/>
          </w:tcPr>
          <w:p w:rsidR="00AE3C65" w:rsidRDefault="00AE3C65">
            <w:pPr>
              <w:pStyle w:val="a5"/>
              <w:rPr>
                <w:sz w:val="22"/>
                <w:szCs w:val="22"/>
                <w:lang w:val="en-US"/>
              </w:rPr>
            </w:pPr>
            <w:r>
              <w:rPr>
                <w:sz w:val="22"/>
                <w:szCs w:val="22"/>
                <w:lang w:val="en-US"/>
              </w:rPr>
              <w:t>KSB</w:t>
            </w:r>
          </w:p>
        </w:tc>
        <w:tc>
          <w:tcPr>
            <w:tcW w:w="1418" w:type="dxa"/>
            <w:vAlign w:val="center"/>
          </w:tcPr>
          <w:p w:rsidR="00AE3C65" w:rsidRDefault="00AE3C65">
            <w:pPr>
              <w:pStyle w:val="a5"/>
              <w:rPr>
                <w:sz w:val="22"/>
                <w:szCs w:val="22"/>
                <w:lang w:val="uk-UA"/>
              </w:rPr>
            </w:pPr>
            <w:r>
              <w:rPr>
                <w:sz w:val="22"/>
                <w:szCs w:val="22"/>
                <w:lang w:val="uk-UA"/>
              </w:rPr>
              <w:t>Класифі-катор субрахун-ків (по аналітичнимданим)</w:t>
            </w:r>
          </w:p>
        </w:tc>
        <w:tc>
          <w:tcPr>
            <w:tcW w:w="1134" w:type="dxa"/>
            <w:vAlign w:val="center"/>
          </w:tcPr>
          <w:p w:rsidR="00AE3C65" w:rsidRDefault="00AE3C65">
            <w:pPr>
              <w:pStyle w:val="a5"/>
              <w:rPr>
                <w:sz w:val="22"/>
                <w:szCs w:val="22"/>
                <w:lang w:val="uk-UA"/>
              </w:rPr>
            </w:pPr>
            <w:r>
              <w:rPr>
                <w:sz w:val="22"/>
                <w:szCs w:val="22"/>
                <w:lang w:val="uk-UA"/>
              </w:rPr>
              <w:t>КСБ</w:t>
            </w:r>
          </w:p>
        </w:tc>
        <w:tc>
          <w:tcPr>
            <w:tcW w:w="992" w:type="dxa"/>
            <w:vAlign w:val="center"/>
          </w:tcPr>
          <w:p w:rsidR="00AE3C65" w:rsidRDefault="00AE3C65">
            <w:pPr>
              <w:pStyle w:val="a5"/>
              <w:rPr>
                <w:sz w:val="22"/>
                <w:szCs w:val="22"/>
                <w:lang w:val="uk-UA"/>
              </w:rPr>
            </w:pPr>
            <w:r>
              <w:rPr>
                <w:sz w:val="22"/>
                <w:szCs w:val="22"/>
                <w:lang w:val="uk-UA"/>
              </w:rPr>
              <w:t>3</w:t>
            </w:r>
          </w:p>
        </w:tc>
        <w:tc>
          <w:tcPr>
            <w:tcW w:w="850" w:type="dxa"/>
            <w:vAlign w:val="center"/>
          </w:tcPr>
          <w:p w:rsidR="00AE3C65" w:rsidRDefault="00AE3C65">
            <w:pPr>
              <w:pStyle w:val="a5"/>
              <w:rPr>
                <w:sz w:val="22"/>
                <w:szCs w:val="22"/>
                <w:lang w:val="uk-UA"/>
              </w:rPr>
            </w:pPr>
            <w:r>
              <w:rPr>
                <w:sz w:val="22"/>
                <w:szCs w:val="22"/>
                <w:lang w:val="uk-UA"/>
              </w:rPr>
              <w:t>15</w:t>
            </w:r>
          </w:p>
        </w:tc>
        <w:tc>
          <w:tcPr>
            <w:tcW w:w="851" w:type="dxa"/>
            <w:vAlign w:val="center"/>
          </w:tcPr>
          <w:p w:rsidR="00AE3C65" w:rsidRDefault="00AE3C65">
            <w:pPr>
              <w:pStyle w:val="a5"/>
              <w:rPr>
                <w:sz w:val="22"/>
                <w:szCs w:val="22"/>
                <w:lang w:val="uk-UA"/>
              </w:rPr>
            </w:pPr>
            <w:r>
              <w:rPr>
                <w:sz w:val="22"/>
                <w:szCs w:val="22"/>
                <w:lang w:val="uk-UA"/>
              </w:rPr>
              <w:t>ЖМД</w:t>
            </w:r>
          </w:p>
        </w:tc>
        <w:tc>
          <w:tcPr>
            <w:tcW w:w="757" w:type="dxa"/>
            <w:vAlign w:val="center"/>
          </w:tcPr>
          <w:p w:rsidR="00AE3C65" w:rsidRDefault="00AE3C65">
            <w:pPr>
              <w:pStyle w:val="a5"/>
              <w:rPr>
                <w:sz w:val="22"/>
                <w:szCs w:val="22"/>
                <w:lang w:val="uk-UA"/>
              </w:rPr>
            </w:pPr>
            <w:r>
              <w:rPr>
                <w:sz w:val="22"/>
                <w:szCs w:val="22"/>
                <w:lang w:val="uk-UA"/>
              </w:rPr>
              <w:t>табл.</w:t>
            </w:r>
          </w:p>
        </w:tc>
      </w:tr>
      <w:tr w:rsidR="00AE3C65">
        <w:tc>
          <w:tcPr>
            <w:tcW w:w="1526" w:type="dxa"/>
            <w:vAlign w:val="center"/>
          </w:tcPr>
          <w:p w:rsidR="00AE3C65" w:rsidRDefault="00AE3C65">
            <w:pPr>
              <w:pStyle w:val="a5"/>
              <w:rPr>
                <w:sz w:val="22"/>
                <w:szCs w:val="22"/>
                <w:lang w:val="uk-UA"/>
              </w:rPr>
            </w:pPr>
            <w:r>
              <w:rPr>
                <w:sz w:val="22"/>
                <w:szCs w:val="22"/>
                <w:lang w:val="uk-UA"/>
              </w:rPr>
              <w:t xml:space="preserve">База </w:t>
            </w:r>
            <w:r>
              <w:rPr>
                <w:sz w:val="22"/>
                <w:szCs w:val="22"/>
                <w:lang w:val="uk-UA"/>
              </w:rPr>
              <w:br/>
              <w:t>даних</w:t>
            </w:r>
          </w:p>
        </w:tc>
        <w:tc>
          <w:tcPr>
            <w:tcW w:w="992" w:type="dxa"/>
            <w:vAlign w:val="center"/>
          </w:tcPr>
          <w:p w:rsidR="00AE3C65" w:rsidRDefault="00AE3C65">
            <w:pPr>
              <w:pStyle w:val="a5"/>
              <w:rPr>
                <w:sz w:val="22"/>
                <w:szCs w:val="22"/>
                <w:lang w:val="uk-UA"/>
              </w:rPr>
            </w:pPr>
          </w:p>
        </w:tc>
        <w:tc>
          <w:tcPr>
            <w:tcW w:w="1418" w:type="dxa"/>
            <w:vAlign w:val="center"/>
          </w:tcPr>
          <w:p w:rsidR="00AE3C65" w:rsidRDefault="00AE3C65">
            <w:pPr>
              <w:pStyle w:val="a5"/>
              <w:rPr>
                <w:sz w:val="22"/>
                <w:szCs w:val="22"/>
                <w:lang w:val="uk-UA"/>
              </w:rPr>
            </w:pPr>
            <w:r>
              <w:rPr>
                <w:sz w:val="22"/>
                <w:szCs w:val="22"/>
                <w:lang w:val="uk-UA"/>
              </w:rPr>
              <w:t xml:space="preserve">Головна книга, </w:t>
            </w:r>
            <w:r>
              <w:rPr>
                <w:sz w:val="22"/>
                <w:szCs w:val="22"/>
                <w:lang w:val="uk-UA"/>
              </w:rPr>
              <w:br/>
              <w:t>ж/о №12</w:t>
            </w:r>
          </w:p>
        </w:tc>
        <w:tc>
          <w:tcPr>
            <w:tcW w:w="1134" w:type="dxa"/>
            <w:vAlign w:val="center"/>
          </w:tcPr>
          <w:p w:rsidR="00AE3C65" w:rsidRDefault="00AE3C65">
            <w:pPr>
              <w:pStyle w:val="a5"/>
              <w:rPr>
                <w:sz w:val="22"/>
                <w:szCs w:val="22"/>
                <w:lang w:val="uk-UA"/>
              </w:rPr>
            </w:pPr>
            <w:r>
              <w:rPr>
                <w:sz w:val="22"/>
                <w:szCs w:val="22"/>
                <w:lang w:val="uk-UA"/>
              </w:rPr>
              <w:t>АВ</w:t>
            </w:r>
          </w:p>
          <w:p w:rsidR="00AE3C65" w:rsidRDefault="00AE3C65">
            <w:pPr>
              <w:pStyle w:val="a5"/>
              <w:rPr>
                <w:sz w:val="22"/>
                <w:szCs w:val="22"/>
                <w:lang w:val="uk-UA"/>
              </w:rPr>
            </w:pPr>
            <w:r>
              <w:rPr>
                <w:sz w:val="22"/>
                <w:szCs w:val="22"/>
                <w:lang w:val="uk-UA"/>
              </w:rPr>
              <w:t>ЗВ</w:t>
            </w:r>
          </w:p>
        </w:tc>
        <w:tc>
          <w:tcPr>
            <w:tcW w:w="992" w:type="dxa"/>
            <w:vAlign w:val="center"/>
          </w:tcPr>
          <w:p w:rsidR="00AE3C65" w:rsidRDefault="00AE3C65">
            <w:pPr>
              <w:pStyle w:val="a5"/>
              <w:rPr>
                <w:sz w:val="22"/>
                <w:szCs w:val="22"/>
                <w:lang w:val="uk-UA"/>
              </w:rPr>
            </w:pPr>
            <w:r>
              <w:rPr>
                <w:sz w:val="22"/>
                <w:szCs w:val="22"/>
                <w:lang w:val="uk-UA"/>
              </w:rPr>
              <w:t>3</w:t>
            </w:r>
          </w:p>
        </w:tc>
        <w:tc>
          <w:tcPr>
            <w:tcW w:w="850" w:type="dxa"/>
            <w:vAlign w:val="center"/>
          </w:tcPr>
          <w:p w:rsidR="00AE3C65" w:rsidRDefault="00AE3C65">
            <w:pPr>
              <w:pStyle w:val="a5"/>
              <w:rPr>
                <w:sz w:val="22"/>
                <w:szCs w:val="22"/>
                <w:lang w:val="uk-UA"/>
              </w:rPr>
            </w:pPr>
            <w:r>
              <w:rPr>
                <w:sz w:val="22"/>
                <w:szCs w:val="22"/>
                <w:lang w:val="uk-UA"/>
              </w:rPr>
              <w:t>41</w:t>
            </w:r>
          </w:p>
        </w:tc>
        <w:tc>
          <w:tcPr>
            <w:tcW w:w="851" w:type="dxa"/>
            <w:vAlign w:val="center"/>
          </w:tcPr>
          <w:p w:rsidR="00AE3C65" w:rsidRDefault="00AE3C65">
            <w:pPr>
              <w:pStyle w:val="a5"/>
              <w:rPr>
                <w:sz w:val="22"/>
                <w:szCs w:val="22"/>
                <w:lang w:val="uk-UA"/>
              </w:rPr>
            </w:pPr>
            <w:r>
              <w:rPr>
                <w:sz w:val="22"/>
                <w:szCs w:val="22"/>
                <w:lang w:val="uk-UA"/>
              </w:rPr>
              <w:t>ЖМД</w:t>
            </w:r>
          </w:p>
        </w:tc>
        <w:tc>
          <w:tcPr>
            <w:tcW w:w="757" w:type="dxa"/>
            <w:vAlign w:val="center"/>
          </w:tcPr>
          <w:p w:rsidR="00AE3C65" w:rsidRDefault="00AE3C65">
            <w:pPr>
              <w:pStyle w:val="a5"/>
              <w:rPr>
                <w:sz w:val="22"/>
                <w:szCs w:val="22"/>
                <w:lang w:val="uk-UA"/>
              </w:rPr>
            </w:pPr>
            <w:r>
              <w:rPr>
                <w:sz w:val="22"/>
                <w:szCs w:val="22"/>
                <w:lang w:val="uk-UA"/>
              </w:rPr>
              <w:t>табл.</w:t>
            </w:r>
          </w:p>
        </w:tc>
      </w:tr>
      <w:tr w:rsidR="00AE3C65">
        <w:tc>
          <w:tcPr>
            <w:tcW w:w="1526" w:type="dxa"/>
            <w:vAlign w:val="center"/>
          </w:tcPr>
          <w:p w:rsidR="00AE3C65" w:rsidRDefault="00AE3C65">
            <w:pPr>
              <w:pStyle w:val="a5"/>
              <w:rPr>
                <w:sz w:val="22"/>
                <w:szCs w:val="22"/>
                <w:lang w:val="uk-UA"/>
              </w:rPr>
            </w:pPr>
            <w:r>
              <w:rPr>
                <w:sz w:val="22"/>
                <w:szCs w:val="22"/>
                <w:lang w:val="uk-UA"/>
              </w:rPr>
              <w:t>Зведена відомість по фондам спеціального призначення</w:t>
            </w:r>
          </w:p>
        </w:tc>
        <w:tc>
          <w:tcPr>
            <w:tcW w:w="992" w:type="dxa"/>
            <w:vAlign w:val="center"/>
          </w:tcPr>
          <w:p w:rsidR="00AE3C65" w:rsidRDefault="00AE3C65">
            <w:pPr>
              <w:pStyle w:val="a5"/>
              <w:rPr>
                <w:sz w:val="22"/>
                <w:szCs w:val="22"/>
                <w:lang w:val="uk-UA"/>
              </w:rPr>
            </w:pPr>
            <w:r>
              <w:rPr>
                <w:sz w:val="22"/>
                <w:szCs w:val="22"/>
                <w:lang w:val="uk-UA"/>
              </w:rPr>
              <w:t>ZWFSP</w:t>
            </w:r>
          </w:p>
        </w:tc>
        <w:tc>
          <w:tcPr>
            <w:tcW w:w="1418" w:type="dxa"/>
            <w:vAlign w:val="center"/>
          </w:tcPr>
          <w:p w:rsidR="00AE3C65" w:rsidRDefault="00AE3C65">
            <w:pPr>
              <w:pStyle w:val="a5"/>
              <w:rPr>
                <w:sz w:val="22"/>
                <w:szCs w:val="22"/>
                <w:lang w:val="uk-UA"/>
              </w:rPr>
            </w:pPr>
            <w:r>
              <w:rPr>
                <w:sz w:val="22"/>
                <w:szCs w:val="22"/>
                <w:lang w:val="uk-UA"/>
              </w:rPr>
              <w:t xml:space="preserve">Аналітична відомість, Головна книга, </w:t>
            </w:r>
            <w:r>
              <w:rPr>
                <w:sz w:val="22"/>
                <w:szCs w:val="22"/>
                <w:lang w:val="uk-UA"/>
              </w:rPr>
              <w:br/>
              <w:t>ж/о №12</w:t>
            </w:r>
          </w:p>
        </w:tc>
        <w:tc>
          <w:tcPr>
            <w:tcW w:w="1134" w:type="dxa"/>
            <w:vAlign w:val="center"/>
          </w:tcPr>
          <w:p w:rsidR="00AE3C65" w:rsidRDefault="00AE3C65">
            <w:pPr>
              <w:pStyle w:val="a5"/>
              <w:rPr>
                <w:sz w:val="22"/>
                <w:szCs w:val="22"/>
                <w:lang w:val="uk-UA"/>
              </w:rPr>
            </w:pPr>
            <w:r>
              <w:rPr>
                <w:sz w:val="22"/>
                <w:szCs w:val="22"/>
                <w:lang w:val="uk-UA"/>
              </w:rPr>
              <w:t>АВ</w:t>
            </w:r>
          </w:p>
          <w:p w:rsidR="00AE3C65" w:rsidRDefault="00AE3C65">
            <w:pPr>
              <w:pStyle w:val="a5"/>
              <w:rPr>
                <w:sz w:val="22"/>
                <w:szCs w:val="22"/>
                <w:lang w:val="uk-UA"/>
              </w:rPr>
            </w:pPr>
            <w:r>
              <w:rPr>
                <w:sz w:val="22"/>
                <w:szCs w:val="22"/>
                <w:lang w:val="uk-UA"/>
              </w:rPr>
              <w:t>ЗВ</w:t>
            </w:r>
          </w:p>
        </w:tc>
        <w:tc>
          <w:tcPr>
            <w:tcW w:w="992" w:type="dxa"/>
            <w:vAlign w:val="center"/>
          </w:tcPr>
          <w:p w:rsidR="00AE3C65" w:rsidRDefault="00AE3C65">
            <w:pPr>
              <w:pStyle w:val="a5"/>
              <w:rPr>
                <w:sz w:val="22"/>
                <w:szCs w:val="22"/>
                <w:lang w:val="uk-UA"/>
              </w:rPr>
            </w:pPr>
            <w:r>
              <w:rPr>
                <w:sz w:val="22"/>
                <w:szCs w:val="22"/>
                <w:lang w:val="uk-UA"/>
              </w:rPr>
              <w:t>3</w:t>
            </w:r>
          </w:p>
        </w:tc>
        <w:tc>
          <w:tcPr>
            <w:tcW w:w="850" w:type="dxa"/>
            <w:vAlign w:val="center"/>
          </w:tcPr>
          <w:p w:rsidR="00AE3C65" w:rsidRDefault="00AE3C65">
            <w:pPr>
              <w:pStyle w:val="a5"/>
              <w:rPr>
                <w:sz w:val="22"/>
                <w:szCs w:val="22"/>
                <w:lang w:val="uk-UA"/>
              </w:rPr>
            </w:pPr>
            <w:r>
              <w:rPr>
                <w:sz w:val="22"/>
                <w:szCs w:val="22"/>
                <w:lang w:val="uk-UA"/>
              </w:rPr>
              <w:t>51</w:t>
            </w:r>
          </w:p>
        </w:tc>
        <w:tc>
          <w:tcPr>
            <w:tcW w:w="851" w:type="dxa"/>
            <w:vAlign w:val="center"/>
          </w:tcPr>
          <w:p w:rsidR="00AE3C65" w:rsidRDefault="00AE3C65">
            <w:pPr>
              <w:pStyle w:val="a5"/>
              <w:rPr>
                <w:sz w:val="22"/>
                <w:szCs w:val="22"/>
                <w:lang w:val="uk-UA"/>
              </w:rPr>
            </w:pPr>
            <w:r>
              <w:rPr>
                <w:sz w:val="22"/>
                <w:szCs w:val="22"/>
                <w:lang w:val="uk-UA"/>
              </w:rPr>
              <w:t>ЖМД</w:t>
            </w:r>
          </w:p>
        </w:tc>
        <w:tc>
          <w:tcPr>
            <w:tcW w:w="757" w:type="dxa"/>
            <w:vAlign w:val="center"/>
          </w:tcPr>
          <w:p w:rsidR="00AE3C65" w:rsidRDefault="00AE3C65">
            <w:pPr>
              <w:pStyle w:val="a5"/>
              <w:rPr>
                <w:sz w:val="22"/>
                <w:szCs w:val="22"/>
                <w:lang w:val="uk-UA"/>
              </w:rPr>
            </w:pPr>
            <w:r>
              <w:rPr>
                <w:sz w:val="22"/>
                <w:szCs w:val="22"/>
                <w:lang w:val="uk-UA"/>
              </w:rPr>
              <w:t>табл.</w:t>
            </w:r>
          </w:p>
        </w:tc>
      </w:tr>
    </w:tbl>
    <w:p w:rsidR="00AE3C65" w:rsidRDefault="00AE3C65">
      <w:pPr>
        <w:pStyle w:val="a5"/>
        <w:spacing w:line="360" w:lineRule="auto"/>
        <w:jc w:val="right"/>
        <w:rPr>
          <w:sz w:val="28"/>
          <w:szCs w:val="28"/>
          <w:lang w:val="uk-UA"/>
        </w:rPr>
      </w:pPr>
    </w:p>
    <w:p w:rsidR="00AE3C65" w:rsidRDefault="00AE3C65">
      <w:pPr>
        <w:pStyle w:val="a5"/>
        <w:spacing w:line="360" w:lineRule="auto"/>
        <w:jc w:val="right"/>
        <w:rPr>
          <w:sz w:val="28"/>
          <w:szCs w:val="28"/>
          <w:lang w:val="uk-UA"/>
        </w:rPr>
      </w:pPr>
    </w:p>
    <w:p w:rsidR="00AE3C65" w:rsidRDefault="00AE3C65">
      <w:pPr>
        <w:pStyle w:val="a5"/>
        <w:spacing w:line="360" w:lineRule="auto"/>
        <w:jc w:val="right"/>
        <w:rPr>
          <w:sz w:val="28"/>
          <w:szCs w:val="28"/>
          <w:lang w:val="uk-UA"/>
        </w:rPr>
      </w:pPr>
      <w:r>
        <w:rPr>
          <w:sz w:val="28"/>
          <w:szCs w:val="28"/>
          <w:lang w:val="uk-UA"/>
        </w:rPr>
        <w:t>Таблиця 2.15</w:t>
      </w:r>
    </w:p>
    <w:p w:rsidR="00AE3C65" w:rsidRDefault="00AE3C65">
      <w:pPr>
        <w:pStyle w:val="a5"/>
        <w:spacing w:line="360" w:lineRule="auto"/>
        <w:rPr>
          <w:sz w:val="28"/>
          <w:szCs w:val="28"/>
          <w:lang w:val="uk-UA"/>
        </w:rPr>
      </w:pPr>
      <w:r>
        <w:rPr>
          <w:sz w:val="28"/>
          <w:szCs w:val="28"/>
          <w:lang w:val="uk-UA"/>
        </w:rPr>
        <w:t>Опис масивів</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992"/>
        <w:gridCol w:w="850"/>
        <w:gridCol w:w="1036"/>
        <w:gridCol w:w="949"/>
        <w:gridCol w:w="1891"/>
      </w:tblGrid>
      <w:tr w:rsidR="00AE3C65">
        <w:tc>
          <w:tcPr>
            <w:tcW w:w="2802" w:type="dxa"/>
            <w:vAlign w:val="center"/>
          </w:tcPr>
          <w:p w:rsidR="00AE3C65" w:rsidRDefault="00AE3C65">
            <w:pPr>
              <w:pStyle w:val="a5"/>
              <w:rPr>
                <w:sz w:val="22"/>
                <w:szCs w:val="22"/>
                <w:lang w:val="uk-UA"/>
              </w:rPr>
            </w:pPr>
            <w:r>
              <w:rPr>
                <w:sz w:val="22"/>
                <w:szCs w:val="22"/>
                <w:lang w:val="uk-UA"/>
              </w:rPr>
              <w:t>Назва</w:t>
            </w:r>
          </w:p>
          <w:p w:rsidR="00AE3C65" w:rsidRDefault="00AE3C65">
            <w:pPr>
              <w:pStyle w:val="a5"/>
              <w:rPr>
                <w:sz w:val="22"/>
                <w:szCs w:val="22"/>
                <w:lang w:val="uk-UA"/>
              </w:rPr>
            </w:pPr>
            <w:r>
              <w:rPr>
                <w:sz w:val="22"/>
                <w:szCs w:val="22"/>
                <w:lang w:val="uk-UA"/>
              </w:rPr>
              <w:t>реквізиту</w:t>
            </w:r>
          </w:p>
        </w:tc>
        <w:tc>
          <w:tcPr>
            <w:tcW w:w="992" w:type="dxa"/>
            <w:vAlign w:val="center"/>
          </w:tcPr>
          <w:p w:rsidR="00AE3C65" w:rsidRDefault="00AE3C65">
            <w:pPr>
              <w:pStyle w:val="a5"/>
              <w:rPr>
                <w:sz w:val="22"/>
                <w:szCs w:val="22"/>
                <w:lang w:val="uk-UA"/>
              </w:rPr>
            </w:pPr>
            <w:r>
              <w:rPr>
                <w:sz w:val="22"/>
                <w:szCs w:val="22"/>
                <w:lang w:val="uk-UA"/>
              </w:rPr>
              <w:t>Інден-</w:t>
            </w:r>
            <w:r>
              <w:rPr>
                <w:sz w:val="22"/>
                <w:szCs w:val="22"/>
                <w:lang w:val="uk-UA"/>
              </w:rPr>
              <w:br/>
              <w:t>тифіка-</w:t>
            </w:r>
            <w:r>
              <w:rPr>
                <w:sz w:val="22"/>
                <w:szCs w:val="22"/>
                <w:lang w:val="uk-UA"/>
              </w:rPr>
              <w:br/>
              <w:t>тор</w:t>
            </w:r>
          </w:p>
        </w:tc>
        <w:tc>
          <w:tcPr>
            <w:tcW w:w="850" w:type="dxa"/>
            <w:vAlign w:val="center"/>
          </w:tcPr>
          <w:p w:rsidR="00AE3C65" w:rsidRDefault="00AE3C65">
            <w:pPr>
              <w:pStyle w:val="a5"/>
              <w:rPr>
                <w:sz w:val="22"/>
                <w:szCs w:val="22"/>
                <w:lang w:val="uk-UA"/>
              </w:rPr>
            </w:pPr>
            <w:r>
              <w:rPr>
                <w:sz w:val="22"/>
                <w:szCs w:val="22"/>
                <w:lang w:val="uk-UA"/>
              </w:rPr>
              <w:t xml:space="preserve">Тип </w:t>
            </w:r>
            <w:r>
              <w:rPr>
                <w:sz w:val="22"/>
                <w:szCs w:val="22"/>
                <w:lang w:val="uk-UA"/>
              </w:rPr>
              <w:br/>
              <w:t>рекві-</w:t>
            </w:r>
            <w:r>
              <w:rPr>
                <w:sz w:val="22"/>
                <w:szCs w:val="22"/>
                <w:lang w:val="uk-UA"/>
              </w:rPr>
              <w:br/>
              <w:t>зиту</w:t>
            </w:r>
          </w:p>
        </w:tc>
        <w:tc>
          <w:tcPr>
            <w:tcW w:w="1036" w:type="dxa"/>
            <w:vAlign w:val="center"/>
          </w:tcPr>
          <w:p w:rsidR="00AE3C65" w:rsidRDefault="00AE3C65">
            <w:pPr>
              <w:pStyle w:val="a5"/>
              <w:rPr>
                <w:sz w:val="22"/>
                <w:szCs w:val="22"/>
                <w:lang w:val="uk-UA"/>
              </w:rPr>
            </w:pPr>
            <w:r>
              <w:rPr>
                <w:sz w:val="22"/>
                <w:szCs w:val="22"/>
                <w:lang w:val="uk-UA"/>
              </w:rPr>
              <w:t>Довжи-</w:t>
            </w:r>
            <w:r>
              <w:rPr>
                <w:sz w:val="22"/>
                <w:szCs w:val="22"/>
                <w:lang w:val="uk-UA"/>
              </w:rPr>
              <w:br/>
              <w:t xml:space="preserve">на в </w:t>
            </w:r>
            <w:r>
              <w:rPr>
                <w:sz w:val="22"/>
                <w:szCs w:val="22"/>
                <w:lang w:val="uk-UA"/>
              </w:rPr>
              <w:br/>
              <w:t>знаках</w:t>
            </w:r>
          </w:p>
        </w:tc>
        <w:tc>
          <w:tcPr>
            <w:tcW w:w="949" w:type="dxa"/>
            <w:vAlign w:val="center"/>
          </w:tcPr>
          <w:p w:rsidR="00AE3C65" w:rsidRDefault="00AE3C65">
            <w:pPr>
              <w:pStyle w:val="a5"/>
              <w:rPr>
                <w:sz w:val="22"/>
                <w:szCs w:val="22"/>
                <w:lang w:val="uk-UA"/>
              </w:rPr>
            </w:pPr>
            <w:r>
              <w:rPr>
                <w:sz w:val="22"/>
                <w:szCs w:val="22"/>
                <w:lang w:val="uk-UA"/>
              </w:rPr>
              <w:t>Діа-</w:t>
            </w:r>
            <w:r>
              <w:rPr>
                <w:sz w:val="22"/>
                <w:szCs w:val="22"/>
                <w:lang w:val="uk-UA"/>
              </w:rPr>
              <w:br/>
              <w:t xml:space="preserve">пазон </w:t>
            </w:r>
            <w:r>
              <w:rPr>
                <w:sz w:val="22"/>
                <w:szCs w:val="22"/>
                <w:lang w:val="uk-UA"/>
              </w:rPr>
              <w:br/>
              <w:t>змін</w:t>
            </w:r>
          </w:p>
        </w:tc>
        <w:tc>
          <w:tcPr>
            <w:tcW w:w="1891" w:type="dxa"/>
            <w:vAlign w:val="center"/>
          </w:tcPr>
          <w:p w:rsidR="00AE3C65" w:rsidRDefault="00AE3C65">
            <w:pPr>
              <w:pStyle w:val="a5"/>
              <w:rPr>
                <w:sz w:val="22"/>
                <w:szCs w:val="22"/>
                <w:lang w:val="uk-UA"/>
              </w:rPr>
            </w:pPr>
            <w:r>
              <w:rPr>
                <w:sz w:val="22"/>
                <w:szCs w:val="22"/>
                <w:lang w:val="uk-UA"/>
              </w:rPr>
              <w:t>Зв’язок з іншими масивами</w:t>
            </w:r>
          </w:p>
        </w:tc>
      </w:tr>
      <w:tr w:rsidR="00AE3C65">
        <w:tc>
          <w:tcPr>
            <w:tcW w:w="2802" w:type="dxa"/>
            <w:vAlign w:val="center"/>
          </w:tcPr>
          <w:p w:rsidR="00AE3C65" w:rsidRDefault="00AE3C65">
            <w:pPr>
              <w:pStyle w:val="a5"/>
              <w:rPr>
                <w:sz w:val="22"/>
                <w:szCs w:val="22"/>
                <w:u w:val="single"/>
                <w:lang w:val="uk-UA"/>
              </w:rPr>
            </w:pPr>
            <w:r>
              <w:rPr>
                <w:sz w:val="22"/>
                <w:szCs w:val="22"/>
                <w:u w:val="single"/>
                <w:lang w:val="uk-UA"/>
              </w:rPr>
              <w:t>Масив класифікатор</w:t>
            </w:r>
          </w:p>
          <w:p w:rsidR="00AE3C65" w:rsidRDefault="00AE3C65">
            <w:pPr>
              <w:pStyle w:val="a5"/>
              <w:jc w:val="left"/>
              <w:rPr>
                <w:sz w:val="22"/>
                <w:szCs w:val="22"/>
                <w:lang w:val="uk-UA"/>
              </w:rPr>
            </w:pPr>
            <w:r>
              <w:rPr>
                <w:sz w:val="22"/>
                <w:szCs w:val="22"/>
                <w:lang w:val="uk-UA"/>
              </w:rPr>
              <w:t>Субрахунок</w:t>
            </w:r>
          </w:p>
          <w:p w:rsidR="00AE3C65" w:rsidRDefault="00AE3C65">
            <w:pPr>
              <w:pStyle w:val="a5"/>
              <w:jc w:val="left"/>
              <w:rPr>
                <w:sz w:val="22"/>
                <w:szCs w:val="22"/>
                <w:lang w:val="uk-UA"/>
              </w:rPr>
            </w:pPr>
            <w:r>
              <w:rPr>
                <w:sz w:val="22"/>
                <w:szCs w:val="22"/>
                <w:lang w:val="uk-UA"/>
              </w:rPr>
              <w:t>Назва субрахунку</w:t>
            </w:r>
          </w:p>
          <w:p w:rsidR="00AE3C65" w:rsidRDefault="00AE3C65">
            <w:pPr>
              <w:pStyle w:val="a5"/>
              <w:rPr>
                <w:sz w:val="22"/>
                <w:szCs w:val="22"/>
                <w:lang w:val="uk-UA"/>
              </w:rPr>
            </w:pPr>
          </w:p>
          <w:p w:rsidR="00AE3C65" w:rsidRDefault="00AE3C65">
            <w:pPr>
              <w:pStyle w:val="a5"/>
              <w:rPr>
                <w:sz w:val="22"/>
                <w:szCs w:val="22"/>
                <w:u w:val="single"/>
                <w:lang w:val="uk-UA"/>
              </w:rPr>
            </w:pPr>
            <w:r>
              <w:rPr>
                <w:sz w:val="22"/>
                <w:szCs w:val="22"/>
                <w:u w:val="single"/>
                <w:lang w:val="uk-UA"/>
              </w:rPr>
              <w:t>Масив база даних</w:t>
            </w:r>
          </w:p>
          <w:p w:rsidR="00AE3C65" w:rsidRDefault="00AE3C65">
            <w:pPr>
              <w:pStyle w:val="a5"/>
              <w:jc w:val="left"/>
              <w:rPr>
                <w:sz w:val="22"/>
                <w:szCs w:val="22"/>
                <w:lang w:val="uk-UA"/>
              </w:rPr>
            </w:pPr>
            <w:r>
              <w:rPr>
                <w:sz w:val="22"/>
                <w:szCs w:val="22"/>
                <w:lang w:val="uk-UA"/>
              </w:rPr>
              <w:t>Субрахунок</w:t>
            </w:r>
          </w:p>
          <w:p w:rsidR="00AE3C65" w:rsidRDefault="00AE3C65">
            <w:pPr>
              <w:pStyle w:val="a5"/>
              <w:jc w:val="left"/>
              <w:rPr>
                <w:sz w:val="22"/>
                <w:szCs w:val="22"/>
                <w:lang w:val="uk-UA"/>
              </w:rPr>
            </w:pPr>
            <w:r>
              <w:rPr>
                <w:sz w:val="22"/>
                <w:szCs w:val="22"/>
                <w:lang w:val="uk-UA"/>
              </w:rPr>
              <w:t>Х місяць</w:t>
            </w:r>
          </w:p>
          <w:p w:rsidR="00AE3C65" w:rsidRDefault="00AE3C65">
            <w:pPr>
              <w:pStyle w:val="a5"/>
              <w:jc w:val="left"/>
              <w:rPr>
                <w:sz w:val="22"/>
                <w:szCs w:val="22"/>
                <w:lang w:val="uk-UA"/>
              </w:rPr>
            </w:pPr>
            <w:r>
              <w:rPr>
                <w:sz w:val="22"/>
                <w:szCs w:val="22"/>
                <w:lang w:val="uk-UA"/>
              </w:rPr>
              <w:t>ХІ місяць</w:t>
            </w:r>
            <w:r>
              <w:rPr>
                <w:sz w:val="22"/>
                <w:szCs w:val="22"/>
                <w:lang w:val="uk-UA"/>
              </w:rPr>
              <w:br/>
              <w:t>ХІІ місяць</w:t>
            </w:r>
          </w:p>
          <w:p w:rsidR="00AE3C65" w:rsidRDefault="00AE3C65">
            <w:pPr>
              <w:pStyle w:val="a5"/>
              <w:jc w:val="left"/>
              <w:rPr>
                <w:sz w:val="22"/>
                <w:szCs w:val="22"/>
                <w:lang w:val="uk-UA"/>
              </w:rPr>
            </w:pPr>
            <w:r>
              <w:rPr>
                <w:sz w:val="22"/>
                <w:szCs w:val="22"/>
                <w:lang w:val="uk-UA"/>
              </w:rPr>
              <w:t>І</w:t>
            </w:r>
            <w:r>
              <w:rPr>
                <w:sz w:val="22"/>
                <w:szCs w:val="22"/>
                <w:lang w:val="en-US"/>
              </w:rPr>
              <w:t>V</w:t>
            </w:r>
            <w:r>
              <w:rPr>
                <w:sz w:val="22"/>
                <w:szCs w:val="22"/>
                <w:lang w:val="uk-UA"/>
              </w:rPr>
              <w:t xml:space="preserve"> квартал</w:t>
            </w:r>
          </w:p>
        </w:tc>
        <w:tc>
          <w:tcPr>
            <w:tcW w:w="992" w:type="dxa"/>
          </w:tcPr>
          <w:p w:rsidR="00AE3C65" w:rsidRPr="00AE3C65" w:rsidRDefault="00AE3C65">
            <w:pPr>
              <w:pStyle w:val="a5"/>
              <w:rPr>
                <w:sz w:val="22"/>
                <w:szCs w:val="22"/>
                <w:lang w:val="de-DE"/>
              </w:rPr>
            </w:pPr>
            <w:r w:rsidRPr="00AE3C65">
              <w:rPr>
                <w:sz w:val="22"/>
                <w:szCs w:val="22"/>
                <w:lang w:val="de-DE"/>
              </w:rPr>
              <w:t>KSB</w:t>
            </w:r>
          </w:p>
          <w:p w:rsidR="00AE3C65" w:rsidRPr="00AE3C65" w:rsidRDefault="00AE3C65">
            <w:pPr>
              <w:pStyle w:val="a5"/>
              <w:rPr>
                <w:sz w:val="22"/>
                <w:szCs w:val="22"/>
                <w:lang w:val="de-DE"/>
              </w:rPr>
            </w:pPr>
            <w:r w:rsidRPr="00AE3C65">
              <w:rPr>
                <w:sz w:val="22"/>
                <w:szCs w:val="22"/>
                <w:lang w:val="de-DE"/>
              </w:rPr>
              <w:t>SB</w:t>
            </w:r>
          </w:p>
          <w:p w:rsidR="00AE3C65" w:rsidRPr="00AE3C65" w:rsidRDefault="00AE3C65">
            <w:pPr>
              <w:pStyle w:val="a5"/>
              <w:rPr>
                <w:sz w:val="22"/>
                <w:szCs w:val="22"/>
                <w:lang w:val="de-DE"/>
              </w:rPr>
            </w:pPr>
            <w:r w:rsidRPr="00AE3C65">
              <w:rPr>
                <w:sz w:val="22"/>
                <w:szCs w:val="22"/>
                <w:lang w:val="de-DE"/>
              </w:rPr>
              <w:t>NS</w:t>
            </w:r>
          </w:p>
          <w:p w:rsidR="00AE3C65" w:rsidRPr="00AE3C65" w:rsidRDefault="00AE3C65">
            <w:pPr>
              <w:pStyle w:val="a5"/>
              <w:rPr>
                <w:sz w:val="22"/>
                <w:szCs w:val="22"/>
                <w:lang w:val="de-DE"/>
              </w:rPr>
            </w:pPr>
          </w:p>
          <w:p w:rsidR="00AE3C65" w:rsidRPr="00AE3C65" w:rsidRDefault="00AE3C65">
            <w:pPr>
              <w:pStyle w:val="a5"/>
              <w:rPr>
                <w:sz w:val="22"/>
                <w:szCs w:val="22"/>
                <w:lang w:val="de-DE"/>
              </w:rPr>
            </w:pPr>
          </w:p>
          <w:p w:rsidR="00AE3C65" w:rsidRPr="00AE3C65" w:rsidRDefault="00AE3C65">
            <w:pPr>
              <w:pStyle w:val="a5"/>
              <w:rPr>
                <w:sz w:val="22"/>
                <w:szCs w:val="22"/>
                <w:lang w:val="de-DE"/>
              </w:rPr>
            </w:pPr>
            <w:r w:rsidRPr="00AE3C65">
              <w:rPr>
                <w:sz w:val="22"/>
                <w:szCs w:val="22"/>
                <w:lang w:val="de-DE"/>
              </w:rPr>
              <w:t>SB</w:t>
            </w:r>
          </w:p>
          <w:p w:rsidR="00AE3C65" w:rsidRPr="00AE3C65" w:rsidRDefault="00AE3C65">
            <w:pPr>
              <w:pStyle w:val="a5"/>
              <w:rPr>
                <w:sz w:val="22"/>
                <w:szCs w:val="22"/>
                <w:lang w:val="de-DE"/>
              </w:rPr>
            </w:pPr>
            <w:r w:rsidRPr="00AE3C65">
              <w:rPr>
                <w:sz w:val="22"/>
                <w:szCs w:val="22"/>
                <w:lang w:val="de-DE"/>
              </w:rPr>
              <w:t>K1</w:t>
            </w:r>
          </w:p>
          <w:p w:rsidR="00AE3C65" w:rsidRPr="00AE3C65" w:rsidRDefault="00AE3C65">
            <w:pPr>
              <w:pStyle w:val="a5"/>
              <w:rPr>
                <w:sz w:val="22"/>
                <w:szCs w:val="22"/>
                <w:lang w:val="de-DE"/>
              </w:rPr>
            </w:pPr>
            <w:r w:rsidRPr="00AE3C65">
              <w:rPr>
                <w:sz w:val="22"/>
                <w:szCs w:val="22"/>
                <w:lang w:val="de-DE"/>
              </w:rPr>
              <w:t>K2</w:t>
            </w:r>
          </w:p>
          <w:p w:rsidR="00AE3C65" w:rsidRDefault="00AE3C65">
            <w:pPr>
              <w:pStyle w:val="a5"/>
              <w:rPr>
                <w:sz w:val="22"/>
                <w:szCs w:val="22"/>
                <w:lang w:val="en-US"/>
              </w:rPr>
            </w:pPr>
            <w:r>
              <w:rPr>
                <w:sz w:val="22"/>
                <w:szCs w:val="22"/>
                <w:lang w:val="en-US"/>
              </w:rPr>
              <w:t>K3</w:t>
            </w:r>
          </w:p>
          <w:p w:rsidR="00AE3C65" w:rsidRDefault="00AE3C65">
            <w:pPr>
              <w:pStyle w:val="a5"/>
              <w:rPr>
                <w:sz w:val="22"/>
                <w:szCs w:val="22"/>
                <w:lang w:val="en-US"/>
              </w:rPr>
            </w:pPr>
            <w:r>
              <w:rPr>
                <w:sz w:val="22"/>
                <w:szCs w:val="22"/>
                <w:lang w:val="en-US"/>
              </w:rPr>
              <w:t>K4</w:t>
            </w:r>
          </w:p>
        </w:tc>
        <w:tc>
          <w:tcPr>
            <w:tcW w:w="850" w:type="dxa"/>
          </w:tcPr>
          <w:p w:rsidR="00AE3C65" w:rsidRDefault="00AE3C65">
            <w:pPr>
              <w:pStyle w:val="a5"/>
              <w:rPr>
                <w:sz w:val="22"/>
                <w:szCs w:val="22"/>
                <w:lang w:val="uk-UA"/>
              </w:rPr>
            </w:pPr>
          </w:p>
          <w:p w:rsidR="00AE3C65" w:rsidRDefault="00AE3C65">
            <w:pPr>
              <w:pStyle w:val="a5"/>
              <w:rPr>
                <w:sz w:val="22"/>
                <w:szCs w:val="22"/>
                <w:lang w:val="uk-UA"/>
              </w:rPr>
            </w:pPr>
            <w:r>
              <w:rPr>
                <w:sz w:val="22"/>
                <w:szCs w:val="22"/>
                <w:lang w:val="uk-UA"/>
              </w:rPr>
              <w:t>C</w:t>
            </w:r>
          </w:p>
          <w:p w:rsidR="00AE3C65" w:rsidRDefault="00AE3C65">
            <w:pPr>
              <w:pStyle w:val="a5"/>
              <w:rPr>
                <w:sz w:val="22"/>
                <w:szCs w:val="22"/>
                <w:lang w:val="uk-UA"/>
              </w:rPr>
            </w:pPr>
            <w:r>
              <w:rPr>
                <w:sz w:val="22"/>
                <w:szCs w:val="22"/>
                <w:lang w:val="uk-UA"/>
              </w:rPr>
              <w:t>C</w:t>
            </w:r>
          </w:p>
          <w:p w:rsidR="00AE3C65" w:rsidRDefault="00AE3C65">
            <w:pPr>
              <w:pStyle w:val="a5"/>
              <w:rPr>
                <w:sz w:val="22"/>
                <w:szCs w:val="22"/>
                <w:lang w:val="uk-UA"/>
              </w:rPr>
            </w:pPr>
          </w:p>
          <w:p w:rsidR="00AE3C65" w:rsidRDefault="00AE3C65">
            <w:pPr>
              <w:pStyle w:val="a5"/>
              <w:rPr>
                <w:sz w:val="22"/>
                <w:szCs w:val="22"/>
                <w:lang w:val="uk-UA"/>
              </w:rPr>
            </w:pPr>
          </w:p>
          <w:p w:rsidR="00AE3C65" w:rsidRDefault="00AE3C65">
            <w:pPr>
              <w:pStyle w:val="a5"/>
              <w:rPr>
                <w:sz w:val="22"/>
                <w:szCs w:val="22"/>
                <w:lang w:val="uk-UA"/>
              </w:rPr>
            </w:pPr>
            <w:r>
              <w:rPr>
                <w:sz w:val="22"/>
                <w:szCs w:val="22"/>
                <w:lang w:val="uk-UA"/>
              </w:rPr>
              <w:t>C</w:t>
            </w:r>
          </w:p>
          <w:p w:rsidR="00AE3C65" w:rsidRDefault="00AE3C65">
            <w:pPr>
              <w:pStyle w:val="a5"/>
              <w:rPr>
                <w:sz w:val="22"/>
                <w:szCs w:val="22"/>
                <w:lang w:val="uk-UA"/>
              </w:rPr>
            </w:pPr>
            <w:r>
              <w:rPr>
                <w:sz w:val="22"/>
                <w:szCs w:val="22"/>
                <w:lang w:val="uk-UA"/>
              </w:rPr>
              <w:t>N</w:t>
            </w:r>
          </w:p>
          <w:p w:rsidR="00AE3C65" w:rsidRDefault="00AE3C65">
            <w:pPr>
              <w:pStyle w:val="a5"/>
              <w:rPr>
                <w:sz w:val="22"/>
                <w:szCs w:val="22"/>
                <w:lang w:val="uk-UA"/>
              </w:rPr>
            </w:pPr>
            <w:r>
              <w:rPr>
                <w:sz w:val="22"/>
                <w:szCs w:val="22"/>
                <w:lang w:val="uk-UA"/>
              </w:rPr>
              <w:t>N</w:t>
            </w:r>
          </w:p>
          <w:p w:rsidR="00AE3C65" w:rsidRDefault="00AE3C65">
            <w:pPr>
              <w:pStyle w:val="a5"/>
              <w:rPr>
                <w:sz w:val="22"/>
                <w:szCs w:val="22"/>
                <w:lang w:val="uk-UA"/>
              </w:rPr>
            </w:pPr>
            <w:r>
              <w:rPr>
                <w:sz w:val="22"/>
                <w:szCs w:val="22"/>
                <w:lang w:val="uk-UA"/>
              </w:rPr>
              <w:t>N</w:t>
            </w:r>
          </w:p>
          <w:p w:rsidR="00AE3C65" w:rsidRDefault="00AE3C65">
            <w:pPr>
              <w:pStyle w:val="a5"/>
              <w:rPr>
                <w:sz w:val="22"/>
                <w:szCs w:val="22"/>
                <w:lang w:val="uk-UA"/>
              </w:rPr>
            </w:pPr>
            <w:r>
              <w:rPr>
                <w:sz w:val="22"/>
                <w:szCs w:val="22"/>
                <w:lang w:val="uk-UA"/>
              </w:rPr>
              <w:t>N</w:t>
            </w:r>
          </w:p>
        </w:tc>
        <w:tc>
          <w:tcPr>
            <w:tcW w:w="1036" w:type="dxa"/>
          </w:tcPr>
          <w:p w:rsidR="00AE3C65" w:rsidRDefault="00AE3C65">
            <w:pPr>
              <w:pStyle w:val="a5"/>
              <w:rPr>
                <w:sz w:val="22"/>
                <w:szCs w:val="22"/>
                <w:lang w:val="uk-UA"/>
              </w:rPr>
            </w:pPr>
          </w:p>
          <w:p w:rsidR="00AE3C65" w:rsidRDefault="00AE3C65">
            <w:pPr>
              <w:pStyle w:val="a5"/>
              <w:rPr>
                <w:sz w:val="22"/>
                <w:szCs w:val="22"/>
                <w:lang w:val="uk-UA"/>
              </w:rPr>
            </w:pPr>
            <w:r>
              <w:rPr>
                <w:sz w:val="22"/>
                <w:szCs w:val="22"/>
                <w:lang w:val="uk-UA"/>
              </w:rPr>
              <w:t>4</w:t>
            </w:r>
          </w:p>
          <w:p w:rsidR="00AE3C65" w:rsidRDefault="00AE3C65">
            <w:pPr>
              <w:pStyle w:val="a5"/>
              <w:rPr>
                <w:sz w:val="22"/>
                <w:szCs w:val="22"/>
                <w:lang w:val="uk-UA"/>
              </w:rPr>
            </w:pPr>
            <w:r>
              <w:rPr>
                <w:sz w:val="22"/>
                <w:szCs w:val="22"/>
                <w:lang w:val="uk-UA"/>
              </w:rPr>
              <w:t>10</w:t>
            </w:r>
          </w:p>
          <w:p w:rsidR="00AE3C65" w:rsidRDefault="00AE3C65">
            <w:pPr>
              <w:pStyle w:val="a5"/>
              <w:rPr>
                <w:sz w:val="22"/>
                <w:szCs w:val="22"/>
                <w:lang w:val="uk-UA"/>
              </w:rPr>
            </w:pPr>
          </w:p>
          <w:p w:rsidR="00AE3C65" w:rsidRDefault="00AE3C65">
            <w:pPr>
              <w:pStyle w:val="a5"/>
              <w:rPr>
                <w:sz w:val="22"/>
                <w:szCs w:val="22"/>
                <w:lang w:val="uk-UA"/>
              </w:rPr>
            </w:pPr>
          </w:p>
          <w:p w:rsidR="00AE3C65" w:rsidRDefault="00AE3C65">
            <w:pPr>
              <w:pStyle w:val="a5"/>
              <w:rPr>
                <w:sz w:val="22"/>
                <w:szCs w:val="22"/>
                <w:lang w:val="uk-UA"/>
              </w:rPr>
            </w:pPr>
            <w:r>
              <w:rPr>
                <w:sz w:val="22"/>
                <w:szCs w:val="22"/>
                <w:lang w:val="uk-UA"/>
              </w:rPr>
              <w:t>4</w:t>
            </w:r>
          </w:p>
          <w:p w:rsidR="00AE3C65" w:rsidRDefault="00AE3C65">
            <w:pPr>
              <w:pStyle w:val="a5"/>
              <w:rPr>
                <w:sz w:val="22"/>
                <w:szCs w:val="22"/>
                <w:lang w:val="uk-UA"/>
              </w:rPr>
            </w:pPr>
            <w:r>
              <w:rPr>
                <w:sz w:val="22"/>
                <w:szCs w:val="22"/>
                <w:lang w:val="uk-UA"/>
              </w:rPr>
              <w:t>8</w:t>
            </w:r>
          </w:p>
          <w:p w:rsidR="00AE3C65" w:rsidRDefault="00AE3C65">
            <w:pPr>
              <w:pStyle w:val="a5"/>
              <w:rPr>
                <w:sz w:val="22"/>
                <w:szCs w:val="22"/>
                <w:lang w:val="uk-UA"/>
              </w:rPr>
            </w:pPr>
            <w:r>
              <w:rPr>
                <w:sz w:val="22"/>
                <w:szCs w:val="22"/>
                <w:lang w:val="uk-UA"/>
              </w:rPr>
              <w:t>8</w:t>
            </w:r>
          </w:p>
          <w:p w:rsidR="00AE3C65" w:rsidRDefault="00AE3C65">
            <w:pPr>
              <w:pStyle w:val="a5"/>
              <w:rPr>
                <w:sz w:val="22"/>
                <w:szCs w:val="22"/>
                <w:lang w:val="uk-UA"/>
              </w:rPr>
            </w:pPr>
            <w:r>
              <w:rPr>
                <w:sz w:val="22"/>
                <w:szCs w:val="22"/>
                <w:lang w:val="uk-UA"/>
              </w:rPr>
              <w:t>8</w:t>
            </w:r>
          </w:p>
          <w:p w:rsidR="00AE3C65" w:rsidRDefault="00AE3C65">
            <w:pPr>
              <w:pStyle w:val="a5"/>
              <w:rPr>
                <w:sz w:val="22"/>
                <w:szCs w:val="22"/>
                <w:lang w:val="uk-UA"/>
              </w:rPr>
            </w:pPr>
            <w:r>
              <w:rPr>
                <w:sz w:val="22"/>
                <w:szCs w:val="22"/>
                <w:lang w:val="uk-UA"/>
              </w:rPr>
              <w:t>9</w:t>
            </w:r>
          </w:p>
        </w:tc>
        <w:tc>
          <w:tcPr>
            <w:tcW w:w="949" w:type="dxa"/>
          </w:tcPr>
          <w:p w:rsidR="00AE3C65" w:rsidRDefault="00AE3C65">
            <w:pPr>
              <w:pStyle w:val="a5"/>
              <w:rPr>
                <w:sz w:val="22"/>
                <w:szCs w:val="22"/>
                <w:lang w:val="uk-UA"/>
              </w:rPr>
            </w:pPr>
          </w:p>
          <w:p w:rsidR="00AE3C65" w:rsidRDefault="00AE3C65">
            <w:pPr>
              <w:pStyle w:val="a5"/>
              <w:rPr>
                <w:sz w:val="22"/>
                <w:szCs w:val="22"/>
                <w:lang w:val="uk-UA"/>
              </w:rPr>
            </w:pPr>
            <w:r>
              <w:rPr>
                <w:sz w:val="22"/>
                <w:szCs w:val="22"/>
                <w:lang w:val="uk-UA"/>
              </w:rPr>
              <w:t>-</w:t>
            </w:r>
          </w:p>
          <w:p w:rsidR="00AE3C65" w:rsidRDefault="00AE3C65">
            <w:pPr>
              <w:pStyle w:val="a5"/>
              <w:rPr>
                <w:sz w:val="22"/>
                <w:szCs w:val="22"/>
                <w:lang w:val="uk-UA"/>
              </w:rPr>
            </w:pPr>
            <w:r>
              <w:rPr>
                <w:sz w:val="22"/>
                <w:szCs w:val="22"/>
                <w:lang w:val="uk-UA"/>
              </w:rPr>
              <w:t>-</w:t>
            </w:r>
          </w:p>
          <w:p w:rsidR="00AE3C65" w:rsidRDefault="00AE3C65">
            <w:pPr>
              <w:pStyle w:val="a5"/>
              <w:rPr>
                <w:sz w:val="22"/>
                <w:szCs w:val="22"/>
                <w:lang w:val="uk-UA"/>
              </w:rPr>
            </w:pPr>
          </w:p>
          <w:p w:rsidR="00AE3C65" w:rsidRDefault="00AE3C65">
            <w:pPr>
              <w:pStyle w:val="a5"/>
              <w:rPr>
                <w:sz w:val="22"/>
                <w:szCs w:val="22"/>
                <w:lang w:val="uk-UA"/>
              </w:rPr>
            </w:pPr>
          </w:p>
          <w:p w:rsidR="00AE3C65" w:rsidRDefault="00AE3C65">
            <w:pPr>
              <w:pStyle w:val="a5"/>
              <w:rPr>
                <w:sz w:val="22"/>
                <w:szCs w:val="22"/>
                <w:lang w:val="uk-UA"/>
              </w:rPr>
            </w:pPr>
            <w:r>
              <w:rPr>
                <w:sz w:val="22"/>
                <w:szCs w:val="22"/>
                <w:lang w:val="uk-UA"/>
              </w:rPr>
              <w:t>-</w:t>
            </w:r>
          </w:p>
          <w:p w:rsidR="00AE3C65" w:rsidRDefault="00AE3C65">
            <w:pPr>
              <w:pStyle w:val="a5"/>
              <w:rPr>
                <w:sz w:val="22"/>
                <w:szCs w:val="22"/>
                <w:lang w:val="uk-UA"/>
              </w:rPr>
            </w:pPr>
            <w:r>
              <w:rPr>
                <w:sz w:val="22"/>
                <w:szCs w:val="22"/>
                <w:lang w:val="uk-UA"/>
              </w:rPr>
              <w:t>-</w:t>
            </w:r>
          </w:p>
          <w:p w:rsidR="00AE3C65" w:rsidRDefault="00AE3C65">
            <w:pPr>
              <w:pStyle w:val="a5"/>
              <w:rPr>
                <w:sz w:val="22"/>
                <w:szCs w:val="22"/>
                <w:lang w:val="uk-UA"/>
              </w:rPr>
            </w:pPr>
            <w:r>
              <w:rPr>
                <w:sz w:val="22"/>
                <w:szCs w:val="22"/>
                <w:lang w:val="uk-UA"/>
              </w:rPr>
              <w:t>-</w:t>
            </w:r>
          </w:p>
          <w:p w:rsidR="00AE3C65" w:rsidRDefault="00AE3C65">
            <w:pPr>
              <w:pStyle w:val="a5"/>
              <w:rPr>
                <w:sz w:val="22"/>
                <w:szCs w:val="22"/>
                <w:lang w:val="uk-UA"/>
              </w:rPr>
            </w:pPr>
            <w:r>
              <w:rPr>
                <w:sz w:val="22"/>
                <w:szCs w:val="22"/>
                <w:lang w:val="uk-UA"/>
              </w:rPr>
              <w:t>-</w:t>
            </w:r>
          </w:p>
          <w:p w:rsidR="00AE3C65" w:rsidRDefault="00AE3C65">
            <w:pPr>
              <w:pStyle w:val="a5"/>
              <w:rPr>
                <w:sz w:val="22"/>
                <w:szCs w:val="22"/>
                <w:lang w:val="uk-UA"/>
              </w:rPr>
            </w:pPr>
            <w:r>
              <w:rPr>
                <w:sz w:val="22"/>
                <w:szCs w:val="22"/>
                <w:lang w:val="uk-UA"/>
              </w:rPr>
              <w:t>-</w:t>
            </w:r>
          </w:p>
        </w:tc>
        <w:tc>
          <w:tcPr>
            <w:tcW w:w="1891" w:type="dxa"/>
          </w:tcPr>
          <w:p w:rsidR="00AE3C65" w:rsidRDefault="00AE3C65">
            <w:pPr>
              <w:pStyle w:val="a5"/>
              <w:rPr>
                <w:sz w:val="22"/>
                <w:szCs w:val="22"/>
                <w:lang w:val="uk-UA"/>
              </w:rPr>
            </w:pPr>
            <w:r>
              <w:rPr>
                <w:sz w:val="22"/>
                <w:szCs w:val="22"/>
                <w:lang w:val="uk-UA"/>
              </w:rPr>
              <w:t>з базою даних</w:t>
            </w:r>
          </w:p>
          <w:p w:rsidR="00AE3C65" w:rsidRPr="00AE3C65" w:rsidRDefault="00AE3C65">
            <w:pPr>
              <w:pStyle w:val="a5"/>
              <w:rPr>
                <w:sz w:val="22"/>
                <w:szCs w:val="22"/>
                <w:lang w:val="uk-UA"/>
              </w:rPr>
            </w:pPr>
            <w:r>
              <w:rPr>
                <w:sz w:val="22"/>
                <w:szCs w:val="22"/>
                <w:lang w:val="en-US"/>
              </w:rPr>
              <w:t>ZWFSP</w:t>
            </w:r>
          </w:p>
          <w:p w:rsidR="00AE3C65" w:rsidRPr="00AE3C65" w:rsidRDefault="00AE3C65">
            <w:pPr>
              <w:pStyle w:val="a5"/>
              <w:rPr>
                <w:sz w:val="22"/>
                <w:szCs w:val="22"/>
                <w:lang w:val="uk-UA"/>
              </w:rPr>
            </w:pPr>
          </w:p>
          <w:p w:rsidR="00AE3C65" w:rsidRPr="00AE3C65" w:rsidRDefault="00AE3C65">
            <w:pPr>
              <w:pStyle w:val="a5"/>
              <w:rPr>
                <w:sz w:val="22"/>
                <w:szCs w:val="22"/>
                <w:lang w:val="uk-UA"/>
              </w:rPr>
            </w:pPr>
          </w:p>
          <w:p w:rsidR="00AE3C65" w:rsidRPr="00AE3C65" w:rsidRDefault="00AE3C65">
            <w:pPr>
              <w:pStyle w:val="a5"/>
              <w:rPr>
                <w:sz w:val="22"/>
                <w:szCs w:val="22"/>
                <w:lang w:val="uk-UA"/>
              </w:rPr>
            </w:pPr>
            <w:r>
              <w:rPr>
                <w:sz w:val="22"/>
                <w:szCs w:val="22"/>
                <w:lang w:val="en-US"/>
              </w:rPr>
              <w:t>KSB</w:t>
            </w:r>
            <w:r w:rsidRPr="00AE3C65">
              <w:rPr>
                <w:sz w:val="22"/>
                <w:szCs w:val="22"/>
                <w:lang w:val="uk-UA"/>
              </w:rPr>
              <w:t xml:space="preserve">, </w:t>
            </w:r>
            <w:r>
              <w:rPr>
                <w:sz w:val="22"/>
                <w:szCs w:val="22"/>
                <w:lang w:val="en-US"/>
              </w:rPr>
              <w:t>ZWFSP</w:t>
            </w:r>
          </w:p>
          <w:p w:rsidR="00AE3C65" w:rsidRPr="00AE3C65" w:rsidRDefault="00AE3C65">
            <w:pPr>
              <w:pStyle w:val="a5"/>
              <w:rPr>
                <w:sz w:val="22"/>
                <w:szCs w:val="22"/>
                <w:lang w:val="uk-UA"/>
              </w:rPr>
            </w:pPr>
          </w:p>
        </w:tc>
      </w:tr>
      <w:tr w:rsidR="00AE3C65">
        <w:tc>
          <w:tcPr>
            <w:tcW w:w="2802" w:type="dxa"/>
            <w:vAlign w:val="center"/>
          </w:tcPr>
          <w:p w:rsidR="00AE3C65" w:rsidRDefault="00AE3C65">
            <w:pPr>
              <w:pStyle w:val="a5"/>
              <w:rPr>
                <w:sz w:val="22"/>
                <w:szCs w:val="22"/>
                <w:u w:val="single"/>
                <w:lang w:val="uk-UA"/>
              </w:rPr>
            </w:pPr>
            <w:r>
              <w:rPr>
                <w:sz w:val="22"/>
                <w:szCs w:val="22"/>
                <w:u w:val="single"/>
                <w:lang w:val="uk-UA"/>
              </w:rPr>
              <w:t>Масив зведена відомість по фондам спеціального призначення</w:t>
            </w:r>
          </w:p>
          <w:p w:rsidR="00AE3C65" w:rsidRDefault="00AE3C65">
            <w:pPr>
              <w:pStyle w:val="a5"/>
              <w:jc w:val="left"/>
              <w:rPr>
                <w:sz w:val="22"/>
                <w:szCs w:val="22"/>
                <w:lang w:val="uk-UA"/>
              </w:rPr>
            </w:pPr>
            <w:r>
              <w:rPr>
                <w:sz w:val="22"/>
                <w:szCs w:val="22"/>
                <w:lang w:val="uk-UA"/>
              </w:rPr>
              <w:t>Субрахунок</w:t>
            </w:r>
          </w:p>
          <w:p w:rsidR="00AE3C65" w:rsidRDefault="00AE3C65">
            <w:pPr>
              <w:pStyle w:val="a5"/>
              <w:jc w:val="left"/>
              <w:rPr>
                <w:sz w:val="22"/>
                <w:szCs w:val="22"/>
                <w:lang w:val="uk-UA"/>
              </w:rPr>
            </w:pPr>
            <w:r>
              <w:rPr>
                <w:sz w:val="22"/>
                <w:szCs w:val="22"/>
                <w:lang w:val="uk-UA"/>
              </w:rPr>
              <w:t>Назва субрахунку</w:t>
            </w:r>
          </w:p>
          <w:p w:rsidR="00AE3C65" w:rsidRDefault="00AE3C65">
            <w:pPr>
              <w:pStyle w:val="a5"/>
              <w:jc w:val="left"/>
              <w:rPr>
                <w:sz w:val="22"/>
                <w:szCs w:val="22"/>
                <w:lang w:val="uk-UA"/>
              </w:rPr>
            </w:pPr>
            <w:r>
              <w:rPr>
                <w:sz w:val="22"/>
                <w:szCs w:val="22"/>
                <w:lang w:val="uk-UA"/>
              </w:rPr>
              <w:t>Х місяць</w:t>
            </w:r>
          </w:p>
          <w:p w:rsidR="00AE3C65" w:rsidRDefault="00AE3C65">
            <w:pPr>
              <w:pStyle w:val="a5"/>
              <w:jc w:val="left"/>
              <w:rPr>
                <w:sz w:val="22"/>
                <w:szCs w:val="22"/>
                <w:lang w:val="uk-UA"/>
              </w:rPr>
            </w:pPr>
            <w:r>
              <w:rPr>
                <w:sz w:val="22"/>
                <w:szCs w:val="22"/>
                <w:lang w:val="uk-UA"/>
              </w:rPr>
              <w:t>ХІ місяць</w:t>
            </w:r>
            <w:r>
              <w:rPr>
                <w:sz w:val="22"/>
                <w:szCs w:val="22"/>
                <w:lang w:val="uk-UA"/>
              </w:rPr>
              <w:br/>
              <w:t>ХІІ місяць</w:t>
            </w:r>
          </w:p>
          <w:p w:rsidR="00AE3C65" w:rsidRDefault="00AE3C65">
            <w:pPr>
              <w:pStyle w:val="a5"/>
              <w:jc w:val="left"/>
              <w:rPr>
                <w:sz w:val="22"/>
                <w:szCs w:val="22"/>
                <w:lang w:val="uk-UA"/>
              </w:rPr>
            </w:pPr>
            <w:r>
              <w:rPr>
                <w:sz w:val="22"/>
                <w:szCs w:val="22"/>
                <w:lang w:val="uk-UA"/>
              </w:rPr>
              <w:t>І</w:t>
            </w:r>
            <w:r>
              <w:rPr>
                <w:sz w:val="22"/>
                <w:szCs w:val="22"/>
                <w:lang w:val="en-US"/>
              </w:rPr>
              <w:t>V</w:t>
            </w:r>
            <w:r>
              <w:rPr>
                <w:sz w:val="22"/>
                <w:szCs w:val="22"/>
                <w:lang w:val="uk-UA"/>
              </w:rPr>
              <w:t xml:space="preserve"> квартал</w:t>
            </w:r>
          </w:p>
        </w:tc>
        <w:tc>
          <w:tcPr>
            <w:tcW w:w="992" w:type="dxa"/>
          </w:tcPr>
          <w:p w:rsidR="00AE3C65" w:rsidRDefault="00AE3C65">
            <w:pPr>
              <w:pStyle w:val="a5"/>
              <w:rPr>
                <w:sz w:val="22"/>
                <w:szCs w:val="22"/>
                <w:lang w:val="uk-UA"/>
              </w:rPr>
            </w:pPr>
          </w:p>
          <w:p w:rsidR="00AE3C65" w:rsidRDefault="00AE3C65">
            <w:pPr>
              <w:pStyle w:val="a5"/>
              <w:rPr>
                <w:sz w:val="22"/>
                <w:szCs w:val="22"/>
                <w:lang w:val="uk-UA"/>
              </w:rPr>
            </w:pPr>
          </w:p>
          <w:p w:rsidR="00AE3C65" w:rsidRPr="00AE3C65" w:rsidRDefault="00AE3C65">
            <w:pPr>
              <w:pStyle w:val="a5"/>
              <w:rPr>
                <w:sz w:val="22"/>
                <w:szCs w:val="22"/>
                <w:lang w:val="uk-UA"/>
              </w:rPr>
            </w:pPr>
            <w:r>
              <w:rPr>
                <w:sz w:val="22"/>
                <w:szCs w:val="22"/>
                <w:lang w:val="en-US"/>
              </w:rPr>
              <w:t>ZWFSP</w:t>
            </w:r>
          </w:p>
          <w:p w:rsidR="00AE3C65" w:rsidRPr="00AE3C65" w:rsidRDefault="00AE3C65">
            <w:pPr>
              <w:pStyle w:val="a5"/>
              <w:rPr>
                <w:sz w:val="22"/>
                <w:szCs w:val="22"/>
                <w:lang w:val="uk-UA"/>
              </w:rPr>
            </w:pPr>
            <w:r>
              <w:rPr>
                <w:sz w:val="22"/>
                <w:szCs w:val="22"/>
                <w:lang w:val="en-US"/>
              </w:rPr>
              <w:t>SB</w:t>
            </w:r>
          </w:p>
          <w:p w:rsidR="00AE3C65" w:rsidRPr="00AE3C65" w:rsidRDefault="00AE3C65">
            <w:pPr>
              <w:pStyle w:val="a5"/>
              <w:rPr>
                <w:sz w:val="22"/>
                <w:szCs w:val="22"/>
                <w:lang w:val="uk-UA"/>
              </w:rPr>
            </w:pPr>
            <w:r>
              <w:rPr>
                <w:sz w:val="22"/>
                <w:szCs w:val="22"/>
                <w:lang w:val="en-US"/>
              </w:rPr>
              <w:t>NS</w:t>
            </w:r>
          </w:p>
          <w:p w:rsidR="00AE3C65" w:rsidRPr="00AE3C65" w:rsidRDefault="00AE3C65">
            <w:pPr>
              <w:pStyle w:val="a5"/>
              <w:rPr>
                <w:sz w:val="22"/>
                <w:szCs w:val="22"/>
                <w:lang w:val="uk-UA"/>
              </w:rPr>
            </w:pPr>
            <w:r>
              <w:rPr>
                <w:sz w:val="22"/>
                <w:szCs w:val="22"/>
                <w:lang w:val="en-US"/>
              </w:rPr>
              <w:t>K</w:t>
            </w:r>
            <w:r w:rsidRPr="00AE3C65">
              <w:rPr>
                <w:sz w:val="22"/>
                <w:szCs w:val="22"/>
                <w:lang w:val="uk-UA"/>
              </w:rPr>
              <w:t>1</w:t>
            </w:r>
          </w:p>
          <w:p w:rsidR="00AE3C65" w:rsidRPr="00AE3C65" w:rsidRDefault="00AE3C65">
            <w:pPr>
              <w:pStyle w:val="a5"/>
              <w:rPr>
                <w:sz w:val="22"/>
                <w:szCs w:val="22"/>
                <w:lang w:val="uk-UA"/>
              </w:rPr>
            </w:pPr>
            <w:r>
              <w:rPr>
                <w:sz w:val="22"/>
                <w:szCs w:val="22"/>
                <w:lang w:val="en-US"/>
              </w:rPr>
              <w:t>K</w:t>
            </w:r>
            <w:r w:rsidRPr="00AE3C65">
              <w:rPr>
                <w:sz w:val="22"/>
                <w:szCs w:val="22"/>
                <w:lang w:val="uk-UA"/>
              </w:rPr>
              <w:t>2</w:t>
            </w:r>
          </w:p>
          <w:p w:rsidR="00AE3C65" w:rsidRPr="00AE3C65" w:rsidRDefault="00AE3C65">
            <w:pPr>
              <w:pStyle w:val="a5"/>
              <w:rPr>
                <w:sz w:val="22"/>
                <w:szCs w:val="22"/>
                <w:lang w:val="uk-UA"/>
              </w:rPr>
            </w:pPr>
            <w:r>
              <w:rPr>
                <w:sz w:val="22"/>
                <w:szCs w:val="22"/>
                <w:lang w:val="en-US"/>
              </w:rPr>
              <w:t>K</w:t>
            </w:r>
            <w:r w:rsidRPr="00AE3C65">
              <w:rPr>
                <w:sz w:val="22"/>
                <w:szCs w:val="22"/>
                <w:lang w:val="uk-UA"/>
              </w:rPr>
              <w:t>3</w:t>
            </w:r>
          </w:p>
          <w:p w:rsidR="00AE3C65" w:rsidRDefault="00AE3C65">
            <w:pPr>
              <w:pStyle w:val="a5"/>
              <w:rPr>
                <w:sz w:val="22"/>
                <w:szCs w:val="22"/>
                <w:lang w:val="en-US"/>
              </w:rPr>
            </w:pPr>
            <w:r>
              <w:rPr>
                <w:sz w:val="22"/>
                <w:szCs w:val="22"/>
                <w:lang w:val="en-US"/>
              </w:rPr>
              <w:t>K4</w:t>
            </w:r>
          </w:p>
        </w:tc>
        <w:tc>
          <w:tcPr>
            <w:tcW w:w="850" w:type="dxa"/>
          </w:tcPr>
          <w:p w:rsidR="00AE3C65" w:rsidRDefault="00AE3C65">
            <w:pPr>
              <w:pStyle w:val="a5"/>
              <w:rPr>
                <w:sz w:val="22"/>
                <w:szCs w:val="22"/>
                <w:lang w:val="uk-UA"/>
              </w:rPr>
            </w:pPr>
          </w:p>
          <w:p w:rsidR="00AE3C65" w:rsidRDefault="00AE3C65">
            <w:pPr>
              <w:pStyle w:val="a5"/>
              <w:rPr>
                <w:sz w:val="22"/>
                <w:szCs w:val="22"/>
                <w:lang w:val="uk-UA"/>
              </w:rPr>
            </w:pPr>
          </w:p>
          <w:p w:rsidR="00AE3C65" w:rsidRDefault="00AE3C65">
            <w:pPr>
              <w:pStyle w:val="a5"/>
              <w:rPr>
                <w:sz w:val="22"/>
                <w:szCs w:val="22"/>
                <w:lang w:val="uk-UA"/>
              </w:rPr>
            </w:pPr>
          </w:p>
          <w:p w:rsidR="00AE3C65" w:rsidRDefault="00AE3C65">
            <w:pPr>
              <w:pStyle w:val="a5"/>
              <w:rPr>
                <w:sz w:val="22"/>
                <w:szCs w:val="22"/>
                <w:lang w:val="uk-UA"/>
              </w:rPr>
            </w:pPr>
            <w:r>
              <w:rPr>
                <w:sz w:val="22"/>
                <w:szCs w:val="22"/>
                <w:lang w:val="uk-UA"/>
              </w:rPr>
              <w:t>C</w:t>
            </w:r>
          </w:p>
          <w:p w:rsidR="00AE3C65" w:rsidRDefault="00AE3C65">
            <w:pPr>
              <w:pStyle w:val="a5"/>
              <w:rPr>
                <w:sz w:val="22"/>
                <w:szCs w:val="22"/>
                <w:lang w:val="uk-UA"/>
              </w:rPr>
            </w:pPr>
            <w:r>
              <w:rPr>
                <w:sz w:val="22"/>
                <w:szCs w:val="22"/>
                <w:lang w:val="uk-UA"/>
              </w:rPr>
              <w:t>C</w:t>
            </w:r>
          </w:p>
          <w:p w:rsidR="00AE3C65" w:rsidRDefault="00AE3C65">
            <w:pPr>
              <w:pStyle w:val="a5"/>
              <w:rPr>
                <w:sz w:val="22"/>
                <w:szCs w:val="22"/>
                <w:lang w:val="uk-UA"/>
              </w:rPr>
            </w:pPr>
            <w:r>
              <w:rPr>
                <w:sz w:val="22"/>
                <w:szCs w:val="22"/>
                <w:lang w:val="uk-UA"/>
              </w:rPr>
              <w:t>N</w:t>
            </w:r>
          </w:p>
          <w:p w:rsidR="00AE3C65" w:rsidRDefault="00AE3C65">
            <w:pPr>
              <w:pStyle w:val="a5"/>
              <w:rPr>
                <w:sz w:val="22"/>
                <w:szCs w:val="22"/>
                <w:lang w:val="uk-UA"/>
              </w:rPr>
            </w:pPr>
            <w:r>
              <w:rPr>
                <w:sz w:val="22"/>
                <w:szCs w:val="22"/>
                <w:lang w:val="uk-UA"/>
              </w:rPr>
              <w:t>N</w:t>
            </w:r>
          </w:p>
          <w:p w:rsidR="00AE3C65" w:rsidRDefault="00AE3C65">
            <w:pPr>
              <w:pStyle w:val="a5"/>
              <w:rPr>
                <w:sz w:val="22"/>
                <w:szCs w:val="22"/>
                <w:lang w:val="uk-UA"/>
              </w:rPr>
            </w:pPr>
            <w:r>
              <w:rPr>
                <w:sz w:val="22"/>
                <w:szCs w:val="22"/>
                <w:lang w:val="uk-UA"/>
              </w:rPr>
              <w:t>N</w:t>
            </w:r>
          </w:p>
          <w:p w:rsidR="00AE3C65" w:rsidRDefault="00AE3C65">
            <w:pPr>
              <w:pStyle w:val="a5"/>
              <w:rPr>
                <w:sz w:val="22"/>
                <w:szCs w:val="22"/>
                <w:lang w:val="uk-UA"/>
              </w:rPr>
            </w:pPr>
            <w:r>
              <w:rPr>
                <w:sz w:val="22"/>
                <w:szCs w:val="22"/>
                <w:lang w:val="uk-UA"/>
              </w:rPr>
              <w:t>N</w:t>
            </w:r>
          </w:p>
        </w:tc>
        <w:tc>
          <w:tcPr>
            <w:tcW w:w="1036" w:type="dxa"/>
          </w:tcPr>
          <w:p w:rsidR="00AE3C65" w:rsidRDefault="00AE3C65">
            <w:pPr>
              <w:pStyle w:val="a5"/>
              <w:rPr>
                <w:sz w:val="22"/>
                <w:szCs w:val="22"/>
                <w:lang w:val="uk-UA"/>
              </w:rPr>
            </w:pPr>
          </w:p>
          <w:p w:rsidR="00AE3C65" w:rsidRDefault="00AE3C65">
            <w:pPr>
              <w:pStyle w:val="a5"/>
              <w:rPr>
                <w:sz w:val="22"/>
                <w:szCs w:val="22"/>
                <w:lang w:val="uk-UA"/>
              </w:rPr>
            </w:pPr>
          </w:p>
          <w:p w:rsidR="00AE3C65" w:rsidRDefault="00AE3C65">
            <w:pPr>
              <w:pStyle w:val="a5"/>
              <w:rPr>
                <w:sz w:val="22"/>
                <w:szCs w:val="22"/>
                <w:lang w:val="uk-UA"/>
              </w:rPr>
            </w:pPr>
          </w:p>
          <w:p w:rsidR="00AE3C65" w:rsidRDefault="00AE3C65">
            <w:pPr>
              <w:pStyle w:val="a5"/>
              <w:rPr>
                <w:sz w:val="22"/>
                <w:szCs w:val="22"/>
                <w:lang w:val="uk-UA"/>
              </w:rPr>
            </w:pPr>
            <w:r>
              <w:rPr>
                <w:sz w:val="22"/>
                <w:szCs w:val="22"/>
                <w:lang w:val="uk-UA"/>
              </w:rPr>
              <w:t>4</w:t>
            </w:r>
          </w:p>
          <w:p w:rsidR="00AE3C65" w:rsidRDefault="00AE3C65">
            <w:pPr>
              <w:pStyle w:val="a5"/>
              <w:rPr>
                <w:sz w:val="22"/>
                <w:szCs w:val="22"/>
                <w:lang w:val="uk-UA"/>
              </w:rPr>
            </w:pPr>
            <w:r>
              <w:rPr>
                <w:sz w:val="22"/>
                <w:szCs w:val="22"/>
                <w:lang w:val="uk-UA"/>
              </w:rPr>
              <w:t>10</w:t>
            </w:r>
          </w:p>
          <w:p w:rsidR="00AE3C65" w:rsidRDefault="00AE3C65">
            <w:pPr>
              <w:pStyle w:val="a5"/>
              <w:rPr>
                <w:sz w:val="22"/>
                <w:szCs w:val="22"/>
                <w:lang w:val="uk-UA"/>
              </w:rPr>
            </w:pPr>
            <w:r>
              <w:rPr>
                <w:sz w:val="22"/>
                <w:szCs w:val="22"/>
                <w:lang w:val="uk-UA"/>
              </w:rPr>
              <w:t>8</w:t>
            </w:r>
          </w:p>
          <w:p w:rsidR="00AE3C65" w:rsidRDefault="00AE3C65">
            <w:pPr>
              <w:pStyle w:val="a5"/>
              <w:rPr>
                <w:sz w:val="22"/>
                <w:szCs w:val="22"/>
                <w:lang w:val="uk-UA"/>
              </w:rPr>
            </w:pPr>
            <w:r>
              <w:rPr>
                <w:sz w:val="22"/>
                <w:szCs w:val="22"/>
                <w:lang w:val="uk-UA"/>
              </w:rPr>
              <w:t>8</w:t>
            </w:r>
          </w:p>
          <w:p w:rsidR="00AE3C65" w:rsidRDefault="00AE3C65">
            <w:pPr>
              <w:pStyle w:val="a5"/>
              <w:rPr>
                <w:sz w:val="22"/>
                <w:szCs w:val="22"/>
                <w:lang w:val="uk-UA"/>
              </w:rPr>
            </w:pPr>
            <w:r>
              <w:rPr>
                <w:sz w:val="22"/>
                <w:szCs w:val="22"/>
                <w:lang w:val="uk-UA"/>
              </w:rPr>
              <w:t>8</w:t>
            </w:r>
          </w:p>
          <w:p w:rsidR="00AE3C65" w:rsidRDefault="00AE3C65">
            <w:pPr>
              <w:pStyle w:val="a5"/>
              <w:rPr>
                <w:sz w:val="22"/>
                <w:szCs w:val="22"/>
                <w:lang w:val="uk-UA"/>
              </w:rPr>
            </w:pPr>
            <w:r>
              <w:rPr>
                <w:sz w:val="22"/>
                <w:szCs w:val="22"/>
                <w:lang w:val="uk-UA"/>
              </w:rPr>
              <w:t>9</w:t>
            </w:r>
          </w:p>
        </w:tc>
        <w:tc>
          <w:tcPr>
            <w:tcW w:w="949" w:type="dxa"/>
          </w:tcPr>
          <w:p w:rsidR="00AE3C65" w:rsidRDefault="00AE3C65">
            <w:pPr>
              <w:pStyle w:val="a5"/>
              <w:rPr>
                <w:sz w:val="22"/>
                <w:szCs w:val="22"/>
                <w:lang w:val="uk-UA"/>
              </w:rPr>
            </w:pPr>
          </w:p>
          <w:p w:rsidR="00AE3C65" w:rsidRDefault="00AE3C65">
            <w:pPr>
              <w:pStyle w:val="a5"/>
              <w:rPr>
                <w:sz w:val="22"/>
                <w:szCs w:val="22"/>
                <w:lang w:val="uk-UA"/>
              </w:rPr>
            </w:pPr>
          </w:p>
          <w:p w:rsidR="00AE3C65" w:rsidRDefault="00AE3C65">
            <w:pPr>
              <w:pStyle w:val="a5"/>
              <w:rPr>
                <w:sz w:val="22"/>
                <w:szCs w:val="22"/>
                <w:lang w:val="uk-UA"/>
              </w:rPr>
            </w:pPr>
          </w:p>
          <w:p w:rsidR="00AE3C65" w:rsidRDefault="00AE3C65">
            <w:pPr>
              <w:pStyle w:val="a5"/>
              <w:rPr>
                <w:sz w:val="22"/>
                <w:szCs w:val="22"/>
                <w:lang w:val="uk-UA"/>
              </w:rPr>
            </w:pPr>
            <w:r>
              <w:rPr>
                <w:sz w:val="22"/>
                <w:szCs w:val="22"/>
                <w:lang w:val="uk-UA"/>
              </w:rPr>
              <w:t>-</w:t>
            </w:r>
          </w:p>
          <w:p w:rsidR="00AE3C65" w:rsidRDefault="00AE3C65">
            <w:pPr>
              <w:pStyle w:val="a5"/>
              <w:rPr>
                <w:sz w:val="22"/>
                <w:szCs w:val="22"/>
                <w:lang w:val="uk-UA"/>
              </w:rPr>
            </w:pPr>
            <w:r>
              <w:rPr>
                <w:sz w:val="22"/>
                <w:szCs w:val="22"/>
                <w:lang w:val="uk-UA"/>
              </w:rPr>
              <w:t>-</w:t>
            </w:r>
          </w:p>
          <w:p w:rsidR="00AE3C65" w:rsidRDefault="00AE3C65">
            <w:pPr>
              <w:pStyle w:val="a5"/>
              <w:rPr>
                <w:sz w:val="22"/>
                <w:szCs w:val="22"/>
                <w:lang w:val="uk-UA"/>
              </w:rPr>
            </w:pPr>
            <w:r>
              <w:rPr>
                <w:sz w:val="22"/>
                <w:szCs w:val="22"/>
                <w:lang w:val="uk-UA"/>
              </w:rPr>
              <w:t>-</w:t>
            </w:r>
          </w:p>
          <w:p w:rsidR="00AE3C65" w:rsidRDefault="00AE3C65">
            <w:pPr>
              <w:pStyle w:val="a5"/>
              <w:rPr>
                <w:sz w:val="22"/>
                <w:szCs w:val="22"/>
                <w:lang w:val="uk-UA"/>
              </w:rPr>
            </w:pPr>
            <w:r>
              <w:rPr>
                <w:sz w:val="22"/>
                <w:szCs w:val="22"/>
                <w:lang w:val="uk-UA"/>
              </w:rPr>
              <w:t>-</w:t>
            </w:r>
          </w:p>
          <w:p w:rsidR="00AE3C65" w:rsidRDefault="00AE3C65">
            <w:pPr>
              <w:pStyle w:val="a5"/>
              <w:rPr>
                <w:sz w:val="22"/>
                <w:szCs w:val="22"/>
                <w:lang w:val="uk-UA"/>
              </w:rPr>
            </w:pPr>
            <w:r>
              <w:rPr>
                <w:sz w:val="22"/>
                <w:szCs w:val="22"/>
                <w:lang w:val="uk-UA"/>
              </w:rPr>
              <w:t>-</w:t>
            </w:r>
          </w:p>
          <w:p w:rsidR="00AE3C65" w:rsidRDefault="00AE3C65">
            <w:pPr>
              <w:pStyle w:val="a5"/>
              <w:rPr>
                <w:sz w:val="22"/>
                <w:szCs w:val="22"/>
                <w:lang w:val="uk-UA"/>
              </w:rPr>
            </w:pPr>
            <w:r>
              <w:rPr>
                <w:sz w:val="22"/>
                <w:szCs w:val="22"/>
                <w:lang w:val="uk-UA"/>
              </w:rPr>
              <w:t>-</w:t>
            </w:r>
          </w:p>
        </w:tc>
        <w:tc>
          <w:tcPr>
            <w:tcW w:w="1891" w:type="dxa"/>
          </w:tcPr>
          <w:p w:rsidR="00AE3C65" w:rsidRDefault="00AE3C65">
            <w:pPr>
              <w:pStyle w:val="a5"/>
              <w:rPr>
                <w:sz w:val="22"/>
                <w:szCs w:val="22"/>
                <w:lang w:val="uk-UA"/>
              </w:rPr>
            </w:pPr>
            <w:r>
              <w:rPr>
                <w:sz w:val="22"/>
                <w:szCs w:val="22"/>
                <w:lang w:val="uk-UA"/>
              </w:rPr>
              <w:t>KSP</w:t>
            </w:r>
          </w:p>
          <w:p w:rsidR="00AE3C65" w:rsidRDefault="00AE3C65">
            <w:pPr>
              <w:pStyle w:val="a5"/>
              <w:rPr>
                <w:sz w:val="22"/>
                <w:szCs w:val="22"/>
                <w:lang w:val="uk-UA"/>
              </w:rPr>
            </w:pPr>
            <w:r>
              <w:rPr>
                <w:sz w:val="22"/>
                <w:szCs w:val="22"/>
                <w:lang w:val="uk-UA"/>
              </w:rPr>
              <w:t>база даних</w:t>
            </w:r>
          </w:p>
        </w:tc>
      </w:tr>
      <w:tr w:rsidR="00AE3C65">
        <w:tc>
          <w:tcPr>
            <w:tcW w:w="2802" w:type="dxa"/>
            <w:vAlign w:val="center"/>
          </w:tcPr>
          <w:p w:rsidR="00AE3C65" w:rsidRDefault="00AE3C65">
            <w:pPr>
              <w:pStyle w:val="a5"/>
              <w:rPr>
                <w:sz w:val="22"/>
                <w:szCs w:val="22"/>
                <w:lang w:val="uk-UA"/>
              </w:rPr>
            </w:pPr>
            <w:r>
              <w:rPr>
                <w:sz w:val="22"/>
                <w:szCs w:val="22"/>
                <w:lang w:val="uk-UA"/>
              </w:rPr>
              <w:t>Всього за рік</w:t>
            </w:r>
          </w:p>
        </w:tc>
        <w:tc>
          <w:tcPr>
            <w:tcW w:w="992" w:type="dxa"/>
            <w:vAlign w:val="center"/>
          </w:tcPr>
          <w:p w:rsidR="00AE3C65" w:rsidRDefault="00AE3C65">
            <w:pPr>
              <w:pStyle w:val="a5"/>
              <w:rPr>
                <w:sz w:val="16"/>
                <w:szCs w:val="16"/>
                <w:lang w:val="en-US"/>
              </w:rPr>
            </w:pPr>
            <w:r>
              <w:rPr>
                <w:sz w:val="16"/>
                <w:szCs w:val="16"/>
                <w:lang w:val="en-US"/>
              </w:rPr>
              <w:t>K1+K2+</w:t>
            </w:r>
            <w:r>
              <w:rPr>
                <w:sz w:val="16"/>
                <w:szCs w:val="16"/>
                <w:lang w:val="en-US"/>
              </w:rPr>
              <w:br/>
              <w:t>+K3+K4</w:t>
            </w:r>
          </w:p>
        </w:tc>
        <w:tc>
          <w:tcPr>
            <w:tcW w:w="850" w:type="dxa"/>
            <w:vAlign w:val="center"/>
          </w:tcPr>
          <w:p w:rsidR="00AE3C65" w:rsidRDefault="00AE3C65">
            <w:pPr>
              <w:pStyle w:val="a5"/>
              <w:rPr>
                <w:sz w:val="22"/>
                <w:szCs w:val="22"/>
                <w:lang w:val="uk-UA"/>
              </w:rPr>
            </w:pPr>
            <w:r>
              <w:rPr>
                <w:sz w:val="22"/>
                <w:szCs w:val="22"/>
                <w:lang w:val="uk-UA"/>
              </w:rPr>
              <w:t>N</w:t>
            </w:r>
          </w:p>
        </w:tc>
        <w:tc>
          <w:tcPr>
            <w:tcW w:w="1036" w:type="dxa"/>
            <w:vAlign w:val="center"/>
          </w:tcPr>
          <w:p w:rsidR="00AE3C65" w:rsidRDefault="00AE3C65">
            <w:pPr>
              <w:pStyle w:val="a5"/>
              <w:rPr>
                <w:sz w:val="22"/>
                <w:szCs w:val="22"/>
                <w:lang w:val="uk-UA"/>
              </w:rPr>
            </w:pPr>
            <w:r>
              <w:rPr>
                <w:sz w:val="22"/>
                <w:szCs w:val="22"/>
                <w:lang w:val="uk-UA"/>
              </w:rPr>
              <w:t>9</w:t>
            </w:r>
          </w:p>
        </w:tc>
        <w:tc>
          <w:tcPr>
            <w:tcW w:w="949" w:type="dxa"/>
            <w:vAlign w:val="center"/>
          </w:tcPr>
          <w:p w:rsidR="00AE3C65" w:rsidRDefault="00AE3C65">
            <w:pPr>
              <w:pStyle w:val="a5"/>
              <w:rPr>
                <w:sz w:val="22"/>
                <w:szCs w:val="22"/>
                <w:lang w:val="uk-UA"/>
              </w:rPr>
            </w:pPr>
            <w:r>
              <w:rPr>
                <w:sz w:val="22"/>
                <w:szCs w:val="22"/>
                <w:lang w:val="uk-UA"/>
              </w:rPr>
              <w:t>-</w:t>
            </w:r>
          </w:p>
        </w:tc>
        <w:tc>
          <w:tcPr>
            <w:tcW w:w="1891" w:type="dxa"/>
            <w:vAlign w:val="center"/>
          </w:tcPr>
          <w:p w:rsidR="00AE3C65" w:rsidRDefault="00AE3C65">
            <w:pPr>
              <w:pStyle w:val="a5"/>
              <w:rPr>
                <w:sz w:val="22"/>
                <w:szCs w:val="22"/>
                <w:lang w:val="uk-UA"/>
              </w:rPr>
            </w:pPr>
          </w:p>
        </w:tc>
      </w:tr>
    </w:tbl>
    <w:p w:rsidR="00AE3C65" w:rsidRDefault="00AE3C65">
      <w:pPr>
        <w:pStyle w:val="a5"/>
        <w:spacing w:line="360" w:lineRule="auto"/>
        <w:jc w:val="both"/>
        <w:rPr>
          <w:sz w:val="28"/>
          <w:szCs w:val="28"/>
          <w:lang w:val="uk-UA"/>
        </w:rPr>
      </w:pPr>
    </w:p>
    <w:p w:rsidR="00AE3C65" w:rsidRDefault="00AE3C65">
      <w:pPr>
        <w:pStyle w:val="a5"/>
        <w:spacing w:line="360" w:lineRule="auto"/>
        <w:ind w:firstLine="1134"/>
        <w:jc w:val="both"/>
        <w:rPr>
          <w:sz w:val="28"/>
          <w:szCs w:val="28"/>
          <w:lang w:val="uk-UA"/>
        </w:rPr>
      </w:pPr>
      <w:r>
        <w:rPr>
          <w:sz w:val="28"/>
          <w:szCs w:val="28"/>
          <w:lang w:val="uk-UA"/>
        </w:rPr>
        <w:lastRenderedPageBreak/>
        <w:t>На рисунку 2.4 наведена схема технологічного рішення задачі, на основі якого був отриманий підсумковий документ бухгалтерської звітності (дод.     ).</w:t>
      </w:r>
    </w:p>
    <w:p w:rsidR="00AE3C65" w:rsidRDefault="00627023">
      <w:pPr>
        <w:pStyle w:val="a5"/>
        <w:spacing w:line="360" w:lineRule="auto"/>
        <w:ind w:firstLine="1134"/>
        <w:jc w:val="both"/>
        <w:rPr>
          <w:sz w:val="28"/>
          <w:szCs w:val="28"/>
          <w:lang w:val="uk-UA"/>
        </w:rPr>
      </w:pPr>
      <w:r>
        <w:rPr>
          <w:noProof/>
        </w:rPr>
        <w:pict>
          <v:group id="_x0000_s1097" style="position:absolute;left:0;text-align:left;margin-left:34.2pt;margin-top:12.85pt;width:388.8pt;height:180pt;z-index:251676160" coordorigin="2448,10080" coordsize="7776,3600" o:allowincell="f">
            <v:shapetype id="_x0000_t110" coordsize="21600,21600" o:spt="110" path="m10800,l,10800,10800,21600,21600,10800xe">
              <v:stroke joinstyle="miter"/>
              <v:path gradientshapeok="t" o:connecttype="rect" textboxrect="5400,5400,16200,16200"/>
            </v:shapetype>
            <v:shape id="_x0000_s1098" type="#_x0000_t110" style="position:absolute;left:2448;top:10944;width:2016;height:864"/>
            <v:shape id="_x0000_s1099" type="#_x0000_t110" style="position:absolute;left:2448;top:12096;width:2016;height:864"/>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_x0000_s1100" type="#_x0000_t132" style="position:absolute;left:8784;top:10080;width:1296;height:1296"/>
            <v:shape id="_x0000_s1101" type="#_x0000_t132" style="position:absolute;left:6912;top:10512;width:1296;height:1296"/>
            <v:shape id="_x0000_s1102" type="#_x0000_t132" style="position:absolute;left:4896;top:10512;width:1296;height:1296"/>
            <v:shape id="_x0000_s1103" type="#_x0000_t132" style="position:absolute;left:4896;top:11952;width:1296;height:1296"/>
            <v:shape id="_x0000_s1104" type="#_x0000_t110" style="position:absolute;left:8928;top:11808;width:1152;height:1872"/>
            <v:shapetype id="_x0000_t202" coordsize="21600,21600" o:spt="202" path="m,l,21600r21600,l21600,xe">
              <v:stroke joinstyle="miter"/>
              <v:path gradientshapeok="t" o:connecttype="rect"/>
            </v:shapetype>
            <v:shape id="_x0000_s1105" type="#_x0000_t202" style="position:absolute;left:3168;top:11088;width:720;height:576" filled="f" fillcolor="yellow" stroked="f">
              <v:textbox style="mso-next-textbox:#_x0000_s1105">
                <w:txbxContent>
                  <w:p w:rsidR="00AE3C65" w:rsidRDefault="00AE3C65">
                    <w:pPr>
                      <w:pStyle w:val="2"/>
                      <w:rPr>
                        <w:sz w:val="36"/>
                        <w:szCs w:val="36"/>
                      </w:rPr>
                    </w:pPr>
                    <w:r>
                      <w:rPr>
                        <w:sz w:val="36"/>
                        <w:szCs w:val="36"/>
                      </w:rPr>
                      <w:t>PT</w:t>
                    </w:r>
                  </w:p>
                </w:txbxContent>
              </v:textbox>
            </v:shape>
            <v:shape id="_x0000_s1106" type="#_x0000_t202" style="position:absolute;left:2880;top:12240;width:1008;height:576" filled="f" fillcolor="yellow" stroked="f">
              <v:textbox style="mso-next-textbox:#_x0000_s1106">
                <w:txbxContent>
                  <w:p w:rsidR="00AE3C65" w:rsidRDefault="00AE3C65">
                    <w:pPr>
                      <w:pStyle w:val="2"/>
                      <w:rPr>
                        <w:sz w:val="36"/>
                        <w:szCs w:val="36"/>
                        <w:lang w:val="uk-UA"/>
                      </w:rPr>
                    </w:pPr>
                    <w:r>
                      <w:rPr>
                        <w:sz w:val="36"/>
                        <w:szCs w:val="36"/>
                        <w:lang w:val="uk-UA"/>
                      </w:rPr>
                      <w:t>КСБ</w:t>
                    </w:r>
                  </w:p>
                </w:txbxContent>
              </v:textbox>
            </v:shape>
            <v:shape id="_x0000_s1107" type="#_x0000_t202" style="position:absolute;left:5184;top:11088;width:864;height:576" filled="f" fillcolor="yellow" stroked="f">
              <v:textbox style="mso-next-textbox:#_x0000_s1107">
                <w:txbxContent>
                  <w:p w:rsidR="00AE3C65" w:rsidRDefault="00AE3C65">
                    <w:pPr>
                      <w:pStyle w:val="2"/>
                      <w:rPr>
                        <w:sz w:val="36"/>
                        <w:szCs w:val="36"/>
                        <w:lang w:val="uk-UA"/>
                      </w:rPr>
                    </w:pPr>
                    <w:r>
                      <w:rPr>
                        <w:sz w:val="36"/>
                        <w:szCs w:val="36"/>
                      </w:rPr>
                      <w:t>AV</w:t>
                    </w:r>
                  </w:p>
                </w:txbxContent>
              </v:textbox>
            </v:shape>
            <v:shape id="_x0000_s1108" type="#_x0000_t202" style="position:absolute;left:5040;top:12528;width:1008;height:576" filled="f" fillcolor="yellow" stroked="f">
              <v:textbox style="mso-next-textbox:#_x0000_s1108">
                <w:txbxContent>
                  <w:p w:rsidR="00AE3C65" w:rsidRDefault="00AE3C65">
                    <w:pPr>
                      <w:pStyle w:val="2"/>
                      <w:rPr>
                        <w:sz w:val="36"/>
                        <w:szCs w:val="36"/>
                      </w:rPr>
                    </w:pPr>
                    <w:r>
                      <w:rPr>
                        <w:sz w:val="36"/>
                        <w:szCs w:val="36"/>
                      </w:rPr>
                      <w:t>KSB</w:t>
                    </w:r>
                  </w:p>
                </w:txbxContent>
              </v:textbox>
            </v:shape>
            <v:shape id="_x0000_s1109" type="#_x0000_t202" style="position:absolute;left:6912;top:11088;width:1296;height:576" filled="f" fillcolor="yellow" stroked="f">
              <v:textbox style="mso-next-textbox:#_x0000_s1109">
                <w:txbxContent>
                  <w:p w:rsidR="00AE3C65" w:rsidRDefault="00AE3C65">
                    <w:pPr>
                      <w:pStyle w:val="2"/>
                    </w:pPr>
                    <w:r>
                      <w:t>ZWFSP</w:t>
                    </w:r>
                  </w:p>
                </w:txbxContent>
              </v:textbox>
            </v:shape>
            <v:shape id="_x0000_s1110" type="#_x0000_t202" style="position:absolute;left:9072;top:10656;width:864;height:576" filled="f" fillcolor="yellow" stroked="f">
              <v:textbox style="mso-next-textbox:#_x0000_s1110">
                <w:txbxContent>
                  <w:p w:rsidR="00AE3C65" w:rsidRDefault="00AE3C65">
                    <w:pPr>
                      <w:pStyle w:val="2"/>
                      <w:rPr>
                        <w:sz w:val="36"/>
                        <w:szCs w:val="36"/>
                      </w:rPr>
                    </w:pPr>
                    <w:r>
                      <w:rPr>
                        <w:sz w:val="36"/>
                        <w:szCs w:val="36"/>
                      </w:rPr>
                      <w:t>KS</w:t>
                    </w:r>
                  </w:p>
                </w:txbxContent>
              </v:textbox>
            </v:shape>
            <v:shape id="_x0000_s1111" type="#_x0000_t202" style="position:absolute;left:8928;top:12528;width:1296;height:576" filled="f" fillcolor="yellow" stroked="f">
              <v:textbox style="mso-next-textbox:#_x0000_s1111">
                <w:txbxContent>
                  <w:p w:rsidR="00AE3C65" w:rsidRDefault="00AE3C65">
                    <w:pPr>
                      <w:pStyle w:val="2"/>
                      <w:rPr>
                        <w:lang w:val="uk-UA"/>
                      </w:rPr>
                    </w:pPr>
                    <w:r>
                      <w:rPr>
                        <w:lang w:val="uk-UA"/>
                      </w:rPr>
                      <w:t>СВФН</w:t>
                    </w:r>
                  </w:p>
                </w:txbxContent>
              </v:textbox>
            </v:shape>
            <v:line id="_x0000_s1112" style="position:absolute" from="4464,11376" to="4896,11376">
              <v:stroke endarrow="block"/>
            </v:line>
            <v:line id="_x0000_s1113" style="position:absolute" from="4464,12528" to="4896,12528">
              <v:stroke endarrow="block"/>
            </v:line>
            <v:line id="_x0000_s1114" style="position:absolute" from="6192,11376" to="6912,11376">
              <v:stroke endarrow="block"/>
            </v:line>
            <v:line id="_x0000_s1115" style="position:absolute" from="6192,12816" to="8928,12816">
              <v:stroke endarrow="block"/>
            </v:line>
            <v:line id="_x0000_s1116" style="position:absolute" from="8208,10944" to="8784,10944">
              <v:stroke endarrow="block"/>
            </v:line>
            <v:line id="_x0000_s1117" style="position:absolute" from="8208,11376" to="8496,11376"/>
            <v:line id="_x0000_s1118" style="position:absolute" from="8496,11376" to="8496,12816"/>
          </v:group>
        </w:pict>
      </w:r>
    </w:p>
    <w:p w:rsidR="00AE3C65" w:rsidRDefault="00AE3C65">
      <w:pPr>
        <w:pStyle w:val="a5"/>
        <w:spacing w:line="360" w:lineRule="auto"/>
        <w:ind w:firstLine="1134"/>
        <w:jc w:val="both"/>
        <w:rPr>
          <w:sz w:val="28"/>
          <w:szCs w:val="28"/>
          <w:lang w:val="uk-UA"/>
        </w:rPr>
      </w:pPr>
    </w:p>
    <w:p w:rsidR="00AE3C65" w:rsidRDefault="00AE3C65">
      <w:pPr>
        <w:pStyle w:val="a5"/>
        <w:spacing w:line="360" w:lineRule="auto"/>
        <w:ind w:firstLine="1134"/>
        <w:jc w:val="both"/>
        <w:rPr>
          <w:sz w:val="28"/>
          <w:szCs w:val="28"/>
          <w:lang w:val="uk-UA"/>
        </w:rPr>
      </w:pPr>
    </w:p>
    <w:p w:rsidR="00AE3C65" w:rsidRDefault="00AE3C65">
      <w:pPr>
        <w:pStyle w:val="a5"/>
        <w:spacing w:line="360" w:lineRule="auto"/>
        <w:ind w:firstLine="1134"/>
        <w:jc w:val="both"/>
        <w:rPr>
          <w:sz w:val="28"/>
          <w:szCs w:val="28"/>
          <w:lang w:val="uk-UA"/>
        </w:rPr>
      </w:pPr>
    </w:p>
    <w:p w:rsidR="00AE3C65" w:rsidRDefault="00AE3C65">
      <w:pPr>
        <w:pStyle w:val="a5"/>
        <w:spacing w:line="360" w:lineRule="auto"/>
        <w:ind w:firstLine="1134"/>
        <w:jc w:val="both"/>
        <w:rPr>
          <w:sz w:val="28"/>
          <w:szCs w:val="28"/>
          <w:lang w:val="uk-UA"/>
        </w:rPr>
      </w:pPr>
    </w:p>
    <w:p w:rsidR="00AE3C65" w:rsidRDefault="00AE3C65">
      <w:pPr>
        <w:pStyle w:val="a5"/>
        <w:spacing w:line="360" w:lineRule="auto"/>
        <w:ind w:firstLine="1134"/>
        <w:jc w:val="both"/>
        <w:rPr>
          <w:sz w:val="28"/>
          <w:szCs w:val="28"/>
          <w:lang w:val="uk-UA"/>
        </w:rPr>
      </w:pPr>
    </w:p>
    <w:p w:rsidR="00AE3C65" w:rsidRDefault="00AE3C65">
      <w:pPr>
        <w:pStyle w:val="a5"/>
        <w:spacing w:line="360" w:lineRule="auto"/>
        <w:ind w:firstLine="1134"/>
        <w:jc w:val="both"/>
        <w:rPr>
          <w:sz w:val="28"/>
          <w:szCs w:val="28"/>
          <w:lang w:val="uk-UA"/>
        </w:rPr>
      </w:pPr>
    </w:p>
    <w:p w:rsidR="00AE3C65" w:rsidRDefault="00AE3C65">
      <w:pPr>
        <w:pStyle w:val="a5"/>
        <w:spacing w:line="360" w:lineRule="auto"/>
        <w:ind w:firstLine="1134"/>
        <w:jc w:val="both"/>
        <w:rPr>
          <w:sz w:val="28"/>
          <w:szCs w:val="28"/>
          <w:lang w:val="uk-UA"/>
        </w:rPr>
      </w:pPr>
    </w:p>
    <w:p w:rsidR="00AE3C65" w:rsidRDefault="00AE3C65">
      <w:pPr>
        <w:pStyle w:val="a5"/>
        <w:spacing w:line="360" w:lineRule="auto"/>
        <w:ind w:firstLine="1134"/>
        <w:jc w:val="both"/>
        <w:rPr>
          <w:sz w:val="28"/>
          <w:szCs w:val="28"/>
          <w:lang w:val="uk-UA"/>
        </w:rPr>
      </w:pPr>
    </w:p>
    <w:p w:rsidR="00AE3C65" w:rsidRDefault="00AE3C65">
      <w:pPr>
        <w:pStyle w:val="a5"/>
        <w:spacing w:line="360" w:lineRule="auto"/>
        <w:ind w:left="1276" w:hanging="1276"/>
        <w:jc w:val="both"/>
        <w:rPr>
          <w:sz w:val="28"/>
          <w:szCs w:val="28"/>
          <w:lang w:val="uk-UA"/>
        </w:rPr>
      </w:pPr>
      <w:r>
        <w:rPr>
          <w:sz w:val="28"/>
          <w:szCs w:val="28"/>
          <w:lang w:val="uk-UA"/>
        </w:rPr>
        <w:t>Рис. 2.4 Схема технологічного процесу рішення задачі "Облік власного капіталу"</w:t>
      </w:r>
    </w:p>
    <w:p w:rsidR="00AE3C65" w:rsidRDefault="00AE3C65">
      <w:pPr>
        <w:pStyle w:val="a5"/>
        <w:spacing w:line="360" w:lineRule="auto"/>
        <w:ind w:firstLine="1134"/>
        <w:jc w:val="both"/>
        <w:rPr>
          <w:sz w:val="28"/>
          <w:szCs w:val="28"/>
          <w:lang w:val="uk-UA"/>
        </w:rPr>
      </w:pPr>
    </w:p>
    <w:p w:rsidR="00AE3C65" w:rsidRDefault="00AE3C65">
      <w:pPr>
        <w:pStyle w:val="a5"/>
        <w:spacing w:line="360" w:lineRule="auto"/>
        <w:ind w:firstLine="1134"/>
        <w:jc w:val="both"/>
        <w:rPr>
          <w:sz w:val="28"/>
          <w:szCs w:val="28"/>
          <w:lang w:val="uk-UA"/>
        </w:rPr>
      </w:pPr>
      <w:r>
        <w:rPr>
          <w:sz w:val="28"/>
          <w:szCs w:val="28"/>
          <w:lang w:val="uk-UA"/>
        </w:rPr>
        <w:t>Таким чином, на даному прикладі продемонстровані можливості ЕОМ при організації обліку власного капіталу. На цей час будь яке підприємство має обчислювальну техніку, так як вона полегшує та підвищує точність ведення бухгалтерського обліку. Для цього створені спеціальні бухгалтерські програми: "1С Бухгалтерія", "Офіс 2000" та інші, які дозволяють вдосконалити бухгалтерський облік та звітність.</w:t>
      </w:r>
    </w:p>
    <w:p w:rsidR="00AE3C65" w:rsidRDefault="00AE3C65">
      <w:pPr>
        <w:pStyle w:val="a5"/>
        <w:spacing w:line="360" w:lineRule="auto"/>
        <w:ind w:firstLine="1134"/>
        <w:jc w:val="both"/>
        <w:rPr>
          <w:sz w:val="28"/>
          <w:szCs w:val="28"/>
          <w:lang w:val="uk-UA"/>
        </w:rPr>
      </w:pPr>
      <w:r>
        <w:rPr>
          <w:sz w:val="28"/>
          <w:szCs w:val="28"/>
          <w:lang w:val="uk-UA"/>
        </w:rPr>
        <w:t>Для того, щоб всебічно вивчити власний капітал, крім обліку необхідно розглянути і аналіз, який представлений в 3-ому розділі випускної роботи.</w:t>
      </w:r>
    </w:p>
    <w:p w:rsidR="00AE3C65" w:rsidRDefault="00AE3C65">
      <w:pPr>
        <w:pStyle w:val="a5"/>
        <w:spacing w:line="360" w:lineRule="auto"/>
        <w:rPr>
          <w:sz w:val="36"/>
          <w:szCs w:val="36"/>
          <w:lang w:val="uk-UA"/>
        </w:rPr>
      </w:pPr>
      <w:r>
        <w:rPr>
          <w:sz w:val="28"/>
          <w:szCs w:val="28"/>
          <w:lang w:val="uk-UA"/>
        </w:rPr>
        <w:br w:type="page"/>
      </w:r>
      <w:r>
        <w:rPr>
          <w:sz w:val="36"/>
          <w:szCs w:val="36"/>
          <w:lang w:val="uk-UA"/>
        </w:rPr>
        <w:lastRenderedPageBreak/>
        <w:t>РОЗДІЛ 3</w:t>
      </w:r>
    </w:p>
    <w:p w:rsidR="00AE3C65" w:rsidRDefault="00AE3C65">
      <w:pPr>
        <w:pStyle w:val="a5"/>
        <w:spacing w:line="360" w:lineRule="auto"/>
        <w:rPr>
          <w:sz w:val="36"/>
          <w:szCs w:val="36"/>
          <w:lang w:val="uk-UA"/>
        </w:rPr>
      </w:pPr>
    </w:p>
    <w:p w:rsidR="00AE3C65" w:rsidRDefault="00AE3C65">
      <w:pPr>
        <w:pStyle w:val="a5"/>
        <w:spacing w:line="360" w:lineRule="auto"/>
        <w:rPr>
          <w:sz w:val="36"/>
          <w:szCs w:val="36"/>
          <w:lang w:val="uk-UA"/>
        </w:rPr>
      </w:pPr>
      <w:r>
        <w:rPr>
          <w:sz w:val="36"/>
          <w:szCs w:val="36"/>
          <w:lang w:val="uk-UA"/>
        </w:rPr>
        <w:t>Аналіз власного капіталу</w:t>
      </w:r>
    </w:p>
    <w:p w:rsidR="00AE3C65" w:rsidRDefault="00AE3C65">
      <w:pPr>
        <w:pStyle w:val="a5"/>
        <w:spacing w:line="360" w:lineRule="auto"/>
        <w:rPr>
          <w:lang w:val="uk-UA"/>
        </w:rPr>
      </w:pPr>
    </w:p>
    <w:p w:rsidR="00AE3C65" w:rsidRDefault="00AE3C65">
      <w:pPr>
        <w:pStyle w:val="a5"/>
        <w:spacing w:line="360" w:lineRule="auto"/>
        <w:ind w:left="1701" w:hanging="567"/>
        <w:jc w:val="both"/>
        <w:rPr>
          <w:sz w:val="28"/>
          <w:szCs w:val="28"/>
          <w:lang w:val="uk-UA"/>
        </w:rPr>
      </w:pPr>
      <w:r>
        <w:rPr>
          <w:sz w:val="28"/>
          <w:szCs w:val="28"/>
          <w:lang w:val="uk-UA"/>
        </w:rPr>
        <w:t>3.1 Аналіз складу, структури і динаміки власного капіталу підприємства</w:t>
      </w:r>
    </w:p>
    <w:p w:rsidR="00AE3C65" w:rsidRDefault="00AE3C65">
      <w:pPr>
        <w:pStyle w:val="a5"/>
        <w:spacing w:line="360" w:lineRule="auto"/>
        <w:ind w:left="1701" w:hanging="567"/>
        <w:jc w:val="both"/>
        <w:rPr>
          <w:sz w:val="28"/>
          <w:szCs w:val="28"/>
          <w:lang w:val="uk-UA"/>
        </w:rPr>
      </w:pPr>
    </w:p>
    <w:p w:rsidR="00AE3C65" w:rsidRDefault="00AE3C65">
      <w:pPr>
        <w:pStyle w:val="a5"/>
        <w:spacing w:line="360" w:lineRule="auto"/>
        <w:ind w:firstLine="1134"/>
        <w:jc w:val="both"/>
        <w:rPr>
          <w:sz w:val="28"/>
          <w:szCs w:val="28"/>
          <w:lang w:val="uk-UA"/>
        </w:rPr>
      </w:pPr>
      <w:r>
        <w:rPr>
          <w:sz w:val="28"/>
          <w:szCs w:val="28"/>
          <w:lang w:val="uk-UA"/>
        </w:rPr>
        <w:t>Фінансове становище підприємства в більшості залежить від того, які засоби воно має у своєму розпорядженні і куди вони вкладені. Необхідність у власному капіталі обумовлене вимогами самофінансування підприємств, тому що він є основною самостійності і незалежності.</w:t>
      </w:r>
    </w:p>
    <w:p w:rsidR="00AE3C65" w:rsidRDefault="00AE3C65">
      <w:pPr>
        <w:pStyle w:val="a5"/>
        <w:spacing w:line="360" w:lineRule="auto"/>
        <w:ind w:firstLine="1134"/>
        <w:jc w:val="both"/>
        <w:rPr>
          <w:sz w:val="28"/>
          <w:szCs w:val="28"/>
          <w:lang w:val="uk-UA"/>
        </w:rPr>
      </w:pPr>
      <w:r>
        <w:rPr>
          <w:sz w:val="28"/>
          <w:szCs w:val="28"/>
          <w:lang w:val="uk-UA"/>
        </w:rPr>
        <w:t xml:space="preserve">Аналіз власного капіталу буде зроблений на основі ж/о 12, </w:t>
      </w:r>
      <w:r>
        <w:rPr>
          <w:sz w:val="28"/>
          <w:szCs w:val="28"/>
          <w:lang w:val="uk-UA"/>
        </w:rPr>
        <w:br/>
        <w:t>ф. №1, 2, 3, Головній книзі, тому що в цих документах найбільш відображені аналітичні дані.</w:t>
      </w:r>
    </w:p>
    <w:p w:rsidR="00AE3C65" w:rsidRDefault="00AE3C65">
      <w:pPr>
        <w:pStyle w:val="a5"/>
        <w:spacing w:line="360" w:lineRule="auto"/>
        <w:ind w:firstLine="1134"/>
        <w:jc w:val="both"/>
        <w:rPr>
          <w:sz w:val="28"/>
          <w:szCs w:val="28"/>
          <w:lang w:val="uk-UA"/>
        </w:rPr>
      </w:pPr>
      <w:r>
        <w:rPr>
          <w:sz w:val="28"/>
          <w:szCs w:val="28"/>
          <w:lang w:val="uk-UA"/>
        </w:rPr>
        <w:t>На початку аналізу відокремим власний капітал від інших джерел фінансових ресурсів підприємства (табл. 3.1.).</w:t>
      </w:r>
    </w:p>
    <w:p w:rsidR="00AE3C65" w:rsidRDefault="00AE3C65">
      <w:pPr>
        <w:pStyle w:val="a5"/>
        <w:spacing w:line="360" w:lineRule="auto"/>
        <w:ind w:firstLine="1134"/>
        <w:jc w:val="both"/>
        <w:rPr>
          <w:sz w:val="28"/>
          <w:szCs w:val="28"/>
          <w:lang w:val="uk-UA"/>
        </w:rPr>
      </w:pPr>
      <w:r>
        <w:rPr>
          <w:sz w:val="28"/>
          <w:szCs w:val="28"/>
          <w:lang w:val="uk-UA"/>
        </w:rPr>
        <w:t xml:space="preserve">За даними табл. 3.1 очевидно, що власний капітал </w:t>
      </w:r>
      <w:r>
        <w:rPr>
          <w:sz w:val="28"/>
          <w:szCs w:val="28"/>
          <w:lang w:val="uk-UA"/>
        </w:rPr>
        <w:br/>
        <w:t>АТ “ВПФ”дорівнює 76820 тис. грн. і 88486 тис. грн.  відпівідно на початку і кінець року, тобто його розмір збільшився під кінець року на 11666 тис.грн., що складає 2,35%.</w:t>
      </w:r>
    </w:p>
    <w:p w:rsidR="00AE3C65" w:rsidRDefault="00AE3C65">
      <w:pPr>
        <w:pStyle w:val="a5"/>
        <w:spacing w:line="360" w:lineRule="auto"/>
        <w:ind w:firstLine="1134"/>
        <w:jc w:val="both"/>
        <w:rPr>
          <w:sz w:val="28"/>
          <w:szCs w:val="28"/>
          <w:lang w:val="uk-UA"/>
        </w:rPr>
      </w:pPr>
      <w:r>
        <w:rPr>
          <w:sz w:val="28"/>
          <w:szCs w:val="28"/>
          <w:lang w:val="uk-UA"/>
        </w:rPr>
        <w:t>Дані табл. 3.1 свідчать про те, що власний капітал є основним джерелом фінансових ресурсів підприємства, його питома вага склала на кінець року 90,45% до загального розміру фінансових ресурсів. Це свідчить про те що підприємство у разі потреби, при ліквідації зможе покрити свої борги за рахунок власного капіталу. Темп росту власного капіталу 115,2%, що вище, чим у джерел</w:t>
      </w:r>
      <w:r>
        <w:rPr>
          <w:lang w:val="uk-UA"/>
        </w:rPr>
        <w:t xml:space="preserve"> </w:t>
      </w:r>
      <w:r>
        <w:rPr>
          <w:sz w:val="28"/>
          <w:szCs w:val="28"/>
          <w:lang w:val="uk-UA"/>
        </w:rPr>
        <w:t>майна в цілому. Це свідчить про швидке збільшення розміру власного капіталу в господарській діяльності підприємства.</w:t>
      </w:r>
    </w:p>
    <w:p w:rsidR="00AE3C65" w:rsidRDefault="00AE3C65">
      <w:pPr>
        <w:pStyle w:val="a5"/>
        <w:spacing w:line="360" w:lineRule="auto"/>
        <w:ind w:firstLine="1134"/>
        <w:jc w:val="right"/>
        <w:rPr>
          <w:sz w:val="28"/>
          <w:szCs w:val="28"/>
          <w:lang w:val="uk-UA"/>
        </w:rPr>
      </w:pPr>
      <w:r>
        <w:rPr>
          <w:sz w:val="28"/>
          <w:szCs w:val="28"/>
          <w:lang w:val="uk-UA"/>
        </w:rPr>
        <w:br w:type="page"/>
        <w:t>Таблиця 3.1</w:t>
      </w:r>
    </w:p>
    <w:p w:rsidR="00AE3C65" w:rsidRDefault="00AE3C65">
      <w:pPr>
        <w:pStyle w:val="a5"/>
        <w:spacing w:line="360" w:lineRule="auto"/>
        <w:ind w:firstLine="1134"/>
        <w:jc w:val="right"/>
        <w:rPr>
          <w:sz w:val="28"/>
          <w:szCs w:val="28"/>
          <w:lang w:val="uk-UA"/>
        </w:rPr>
      </w:pPr>
    </w:p>
    <w:p w:rsidR="00AE3C65" w:rsidRDefault="00AE3C65">
      <w:pPr>
        <w:pStyle w:val="a5"/>
        <w:spacing w:line="360" w:lineRule="auto"/>
        <w:rPr>
          <w:sz w:val="28"/>
          <w:szCs w:val="28"/>
          <w:lang w:val="uk-UA"/>
        </w:rPr>
      </w:pPr>
      <w:r>
        <w:rPr>
          <w:sz w:val="28"/>
          <w:szCs w:val="28"/>
          <w:lang w:val="uk-UA"/>
        </w:rPr>
        <w:t>Аналітичні групування й аналіз пасиву балансу ЗАТ “ВПФ” за 1998 р.</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1843"/>
        <w:gridCol w:w="1417"/>
        <w:gridCol w:w="992"/>
        <w:gridCol w:w="993"/>
        <w:gridCol w:w="1065"/>
        <w:gridCol w:w="1061"/>
        <w:gridCol w:w="756"/>
      </w:tblGrid>
      <w:tr w:rsidR="00AE3C65">
        <w:trPr>
          <w:cantSplit/>
        </w:trPr>
        <w:tc>
          <w:tcPr>
            <w:tcW w:w="568" w:type="dxa"/>
            <w:vMerge w:val="restart"/>
          </w:tcPr>
          <w:p w:rsidR="00AE3C65" w:rsidRDefault="00AE3C65">
            <w:pPr>
              <w:pStyle w:val="a5"/>
              <w:rPr>
                <w:sz w:val="22"/>
                <w:szCs w:val="22"/>
                <w:lang w:val="uk-UA"/>
              </w:rPr>
            </w:pPr>
            <w:r>
              <w:rPr>
                <w:sz w:val="22"/>
                <w:szCs w:val="22"/>
                <w:lang w:val="uk-UA"/>
              </w:rPr>
              <w:t>№</w:t>
            </w:r>
          </w:p>
          <w:p w:rsidR="00AE3C65" w:rsidRDefault="00AE3C65">
            <w:pPr>
              <w:pStyle w:val="a5"/>
              <w:rPr>
                <w:sz w:val="22"/>
                <w:szCs w:val="22"/>
                <w:lang w:val="uk-UA"/>
              </w:rPr>
            </w:pPr>
            <w:r>
              <w:rPr>
                <w:sz w:val="22"/>
                <w:szCs w:val="22"/>
                <w:lang w:val="uk-UA"/>
              </w:rPr>
              <w:t>п/п</w:t>
            </w:r>
          </w:p>
        </w:tc>
        <w:tc>
          <w:tcPr>
            <w:tcW w:w="1843" w:type="dxa"/>
            <w:vMerge w:val="restart"/>
            <w:vAlign w:val="center"/>
          </w:tcPr>
          <w:p w:rsidR="00AE3C65" w:rsidRDefault="00AE3C65">
            <w:pPr>
              <w:pStyle w:val="a5"/>
              <w:rPr>
                <w:sz w:val="22"/>
                <w:szCs w:val="22"/>
                <w:lang w:val="uk-UA"/>
              </w:rPr>
            </w:pPr>
            <w:r>
              <w:rPr>
                <w:sz w:val="22"/>
                <w:szCs w:val="22"/>
                <w:lang w:val="uk-UA"/>
              </w:rPr>
              <w:t>Пасив баланса</w:t>
            </w:r>
          </w:p>
        </w:tc>
        <w:tc>
          <w:tcPr>
            <w:tcW w:w="1417" w:type="dxa"/>
            <w:vMerge w:val="restart"/>
            <w:vAlign w:val="center"/>
          </w:tcPr>
          <w:p w:rsidR="00AE3C65" w:rsidRDefault="00AE3C65">
            <w:pPr>
              <w:pStyle w:val="a5"/>
              <w:rPr>
                <w:sz w:val="22"/>
                <w:szCs w:val="22"/>
                <w:lang w:val="uk-UA"/>
              </w:rPr>
            </w:pPr>
            <w:r>
              <w:rPr>
                <w:sz w:val="22"/>
                <w:szCs w:val="22"/>
                <w:lang w:val="uk-UA"/>
              </w:rPr>
              <w:t>Методика розрахунку</w:t>
            </w:r>
          </w:p>
        </w:tc>
        <w:tc>
          <w:tcPr>
            <w:tcW w:w="992" w:type="dxa"/>
          </w:tcPr>
          <w:p w:rsidR="00AE3C65" w:rsidRDefault="00AE3C65">
            <w:pPr>
              <w:pStyle w:val="a5"/>
              <w:rPr>
                <w:sz w:val="22"/>
                <w:szCs w:val="22"/>
                <w:lang w:val="uk-UA"/>
              </w:rPr>
            </w:pPr>
            <w:r>
              <w:rPr>
                <w:sz w:val="22"/>
                <w:szCs w:val="22"/>
                <w:lang w:val="uk-UA"/>
              </w:rPr>
              <w:t>На початок 1998р .</w:t>
            </w:r>
          </w:p>
        </w:tc>
        <w:tc>
          <w:tcPr>
            <w:tcW w:w="993" w:type="dxa"/>
          </w:tcPr>
          <w:p w:rsidR="00AE3C65" w:rsidRDefault="00AE3C65">
            <w:pPr>
              <w:pStyle w:val="a5"/>
              <w:rPr>
                <w:sz w:val="22"/>
                <w:szCs w:val="22"/>
                <w:lang w:val="uk-UA"/>
              </w:rPr>
            </w:pPr>
            <w:r>
              <w:rPr>
                <w:sz w:val="22"/>
                <w:szCs w:val="22"/>
                <w:lang w:val="uk-UA"/>
              </w:rPr>
              <w:t xml:space="preserve">На </w:t>
            </w:r>
          </w:p>
          <w:p w:rsidR="00AE3C65" w:rsidRDefault="00AE3C65">
            <w:pPr>
              <w:pStyle w:val="a5"/>
              <w:rPr>
                <w:sz w:val="22"/>
                <w:szCs w:val="22"/>
                <w:lang w:val="uk-UA"/>
              </w:rPr>
            </w:pPr>
            <w:r>
              <w:rPr>
                <w:sz w:val="22"/>
                <w:szCs w:val="22"/>
                <w:lang w:val="uk-UA"/>
              </w:rPr>
              <w:t>кінець</w:t>
            </w:r>
          </w:p>
          <w:p w:rsidR="00AE3C65" w:rsidRDefault="00AE3C65">
            <w:pPr>
              <w:pStyle w:val="a5"/>
              <w:rPr>
                <w:sz w:val="22"/>
                <w:szCs w:val="22"/>
                <w:lang w:val="uk-UA"/>
              </w:rPr>
            </w:pPr>
            <w:r>
              <w:rPr>
                <w:sz w:val="22"/>
                <w:szCs w:val="22"/>
                <w:lang w:val="uk-UA"/>
              </w:rPr>
              <w:t>1998 р.</w:t>
            </w:r>
          </w:p>
        </w:tc>
        <w:tc>
          <w:tcPr>
            <w:tcW w:w="2126" w:type="dxa"/>
            <w:gridSpan w:val="2"/>
            <w:vAlign w:val="center"/>
          </w:tcPr>
          <w:p w:rsidR="00AE3C65" w:rsidRDefault="00AE3C65">
            <w:pPr>
              <w:pStyle w:val="a5"/>
              <w:rPr>
                <w:sz w:val="22"/>
                <w:szCs w:val="22"/>
                <w:lang w:val="uk-UA"/>
              </w:rPr>
            </w:pPr>
            <w:r>
              <w:rPr>
                <w:sz w:val="22"/>
                <w:szCs w:val="22"/>
                <w:lang w:val="uk-UA"/>
              </w:rPr>
              <w:t>Відхилення</w:t>
            </w:r>
          </w:p>
          <w:p w:rsidR="00AE3C65" w:rsidRDefault="00AE3C65">
            <w:pPr>
              <w:pStyle w:val="a5"/>
              <w:rPr>
                <w:sz w:val="22"/>
                <w:szCs w:val="22"/>
                <w:lang w:val="uk-UA"/>
              </w:rPr>
            </w:pPr>
            <w:r>
              <w:rPr>
                <w:sz w:val="22"/>
                <w:szCs w:val="22"/>
                <w:lang w:val="uk-UA"/>
              </w:rPr>
              <w:t>(+,-)</w:t>
            </w:r>
          </w:p>
        </w:tc>
        <w:tc>
          <w:tcPr>
            <w:tcW w:w="756" w:type="dxa"/>
            <w:vMerge w:val="restart"/>
            <w:vAlign w:val="center"/>
          </w:tcPr>
          <w:p w:rsidR="00AE3C65" w:rsidRDefault="00AE3C65">
            <w:pPr>
              <w:pStyle w:val="a5"/>
              <w:rPr>
                <w:sz w:val="22"/>
                <w:szCs w:val="22"/>
                <w:lang w:val="uk-UA"/>
              </w:rPr>
            </w:pPr>
            <w:r>
              <w:rPr>
                <w:sz w:val="22"/>
                <w:szCs w:val="22"/>
                <w:lang w:val="uk-UA"/>
              </w:rPr>
              <w:t xml:space="preserve">Темп </w:t>
            </w:r>
          </w:p>
          <w:p w:rsidR="00AE3C65" w:rsidRDefault="00AE3C65">
            <w:pPr>
              <w:pStyle w:val="a5"/>
              <w:rPr>
                <w:sz w:val="22"/>
                <w:szCs w:val="22"/>
                <w:lang w:val="uk-UA"/>
              </w:rPr>
            </w:pPr>
            <w:r>
              <w:rPr>
                <w:sz w:val="22"/>
                <w:szCs w:val="22"/>
                <w:lang w:val="uk-UA"/>
              </w:rPr>
              <w:t xml:space="preserve">росту </w:t>
            </w:r>
          </w:p>
          <w:p w:rsidR="00AE3C65" w:rsidRDefault="00AE3C65">
            <w:pPr>
              <w:pStyle w:val="a5"/>
              <w:rPr>
                <w:sz w:val="22"/>
                <w:szCs w:val="22"/>
                <w:lang w:val="uk-UA"/>
              </w:rPr>
            </w:pPr>
            <w:r>
              <w:rPr>
                <w:sz w:val="22"/>
                <w:szCs w:val="22"/>
                <w:lang w:val="uk-UA"/>
              </w:rPr>
              <w:t>(%)</w:t>
            </w:r>
          </w:p>
        </w:tc>
      </w:tr>
      <w:tr w:rsidR="00AE3C65">
        <w:trPr>
          <w:cantSplit/>
        </w:trPr>
        <w:tc>
          <w:tcPr>
            <w:tcW w:w="568" w:type="dxa"/>
            <w:vMerge/>
          </w:tcPr>
          <w:p w:rsidR="00AE3C65" w:rsidRDefault="00AE3C65">
            <w:pPr>
              <w:pStyle w:val="a5"/>
              <w:rPr>
                <w:sz w:val="22"/>
                <w:szCs w:val="22"/>
                <w:lang w:val="uk-UA"/>
              </w:rPr>
            </w:pPr>
          </w:p>
        </w:tc>
        <w:tc>
          <w:tcPr>
            <w:tcW w:w="1843" w:type="dxa"/>
            <w:vMerge/>
          </w:tcPr>
          <w:p w:rsidR="00AE3C65" w:rsidRDefault="00AE3C65">
            <w:pPr>
              <w:pStyle w:val="a5"/>
              <w:jc w:val="both"/>
              <w:rPr>
                <w:sz w:val="22"/>
                <w:szCs w:val="22"/>
                <w:lang w:val="uk-UA"/>
              </w:rPr>
            </w:pPr>
          </w:p>
        </w:tc>
        <w:tc>
          <w:tcPr>
            <w:tcW w:w="1417" w:type="dxa"/>
            <w:vMerge/>
          </w:tcPr>
          <w:p w:rsidR="00AE3C65" w:rsidRDefault="00AE3C65">
            <w:pPr>
              <w:pStyle w:val="a5"/>
              <w:jc w:val="both"/>
              <w:rPr>
                <w:sz w:val="22"/>
                <w:szCs w:val="22"/>
                <w:lang w:val="uk-UA"/>
              </w:rPr>
            </w:pPr>
          </w:p>
        </w:tc>
        <w:tc>
          <w:tcPr>
            <w:tcW w:w="992" w:type="dxa"/>
          </w:tcPr>
          <w:p w:rsidR="00AE3C65" w:rsidRDefault="00AE3C65">
            <w:pPr>
              <w:pStyle w:val="a5"/>
              <w:rPr>
                <w:sz w:val="22"/>
                <w:szCs w:val="22"/>
                <w:lang w:val="uk-UA"/>
              </w:rPr>
            </w:pPr>
            <w:r>
              <w:rPr>
                <w:sz w:val="22"/>
                <w:szCs w:val="22"/>
                <w:lang w:val="uk-UA"/>
              </w:rPr>
              <w:t>тис.грн</w:t>
            </w:r>
          </w:p>
        </w:tc>
        <w:tc>
          <w:tcPr>
            <w:tcW w:w="993" w:type="dxa"/>
          </w:tcPr>
          <w:p w:rsidR="00AE3C65" w:rsidRDefault="00AE3C65">
            <w:pPr>
              <w:pStyle w:val="a5"/>
              <w:rPr>
                <w:sz w:val="22"/>
                <w:szCs w:val="22"/>
                <w:lang w:val="uk-UA"/>
              </w:rPr>
            </w:pPr>
            <w:r>
              <w:rPr>
                <w:sz w:val="22"/>
                <w:szCs w:val="22"/>
                <w:lang w:val="uk-UA"/>
              </w:rPr>
              <w:t>тис.грн</w:t>
            </w:r>
          </w:p>
        </w:tc>
        <w:tc>
          <w:tcPr>
            <w:tcW w:w="1065" w:type="dxa"/>
          </w:tcPr>
          <w:p w:rsidR="00AE3C65" w:rsidRDefault="00AE3C65">
            <w:pPr>
              <w:pStyle w:val="a5"/>
              <w:rPr>
                <w:sz w:val="22"/>
                <w:szCs w:val="22"/>
                <w:lang w:val="uk-UA"/>
              </w:rPr>
            </w:pPr>
            <w:r>
              <w:rPr>
                <w:sz w:val="22"/>
                <w:szCs w:val="22"/>
                <w:lang w:val="uk-UA"/>
              </w:rPr>
              <w:t>абсол. тис.грн.</w:t>
            </w:r>
          </w:p>
        </w:tc>
        <w:tc>
          <w:tcPr>
            <w:tcW w:w="1061" w:type="dxa"/>
          </w:tcPr>
          <w:p w:rsidR="00AE3C65" w:rsidRDefault="00AE3C65">
            <w:pPr>
              <w:pStyle w:val="a5"/>
              <w:rPr>
                <w:sz w:val="22"/>
                <w:szCs w:val="22"/>
                <w:lang w:val="uk-UA"/>
              </w:rPr>
            </w:pPr>
            <w:r>
              <w:rPr>
                <w:sz w:val="22"/>
                <w:szCs w:val="22"/>
                <w:lang w:val="uk-UA"/>
              </w:rPr>
              <w:t>питома</w:t>
            </w:r>
          </w:p>
          <w:p w:rsidR="00AE3C65" w:rsidRDefault="00AE3C65">
            <w:pPr>
              <w:pStyle w:val="a5"/>
              <w:rPr>
                <w:sz w:val="22"/>
                <w:szCs w:val="22"/>
                <w:lang w:val="uk-UA"/>
              </w:rPr>
            </w:pPr>
            <w:r>
              <w:rPr>
                <w:sz w:val="22"/>
                <w:szCs w:val="22"/>
                <w:lang w:val="uk-UA"/>
              </w:rPr>
              <w:t>вага (%)</w:t>
            </w:r>
          </w:p>
        </w:tc>
        <w:tc>
          <w:tcPr>
            <w:tcW w:w="756" w:type="dxa"/>
            <w:vMerge/>
          </w:tcPr>
          <w:p w:rsidR="00AE3C65" w:rsidRDefault="00AE3C65">
            <w:pPr>
              <w:pStyle w:val="a5"/>
              <w:jc w:val="both"/>
              <w:rPr>
                <w:sz w:val="22"/>
                <w:szCs w:val="22"/>
                <w:lang w:val="uk-UA"/>
              </w:rPr>
            </w:pPr>
          </w:p>
        </w:tc>
      </w:tr>
      <w:tr w:rsidR="00AE3C65">
        <w:tc>
          <w:tcPr>
            <w:tcW w:w="568" w:type="dxa"/>
          </w:tcPr>
          <w:p w:rsidR="00AE3C65" w:rsidRDefault="00AE3C65">
            <w:pPr>
              <w:pStyle w:val="a5"/>
              <w:rPr>
                <w:sz w:val="22"/>
                <w:szCs w:val="22"/>
                <w:lang w:val="uk-UA"/>
              </w:rPr>
            </w:pPr>
            <w:r>
              <w:rPr>
                <w:sz w:val="22"/>
                <w:szCs w:val="22"/>
                <w:lang w:val="uk-UA"/>
              </w:rPr>
              <w:t>1.</w:t>
            </w:r>
          </w:p>
        </w:tc>
        <w:tc>
          <w:tcPr>
            <w:tcW w:w="1843" w:type="dxa"/>
          </w:tcPr>
          <w:p w:rsidR="00AE3C65" w:rsidRDefault="00AE3C65">
            <w:pPr>
              <w:pStyle w:val="a5"/>
              <w:jc w:val="both"/>
              <w:rPr>
                <w:sz w:val="22"/>
                <w:szCs w:val="22"/>
                <w:lang w:val="uk-UA"/>
              </w:rPr>
            </w:pPr>
            <w:r>
              <w:rPr>
                <w:sz w:val="22"/>
                <w:szCs w:val="22"/>
                <w:lang w:val="uk-UA"/>
              </w:rPr>
              <w:t>Джерела майна:</w:t>
            </w:r>
          </w:p>
        </w:tc>
        <w:tc>
          <w:tcPr>
            <w:tcW w:w="1417" w:type="dxa"/>
          </w:tcPr>
          <w:p w:rsidR="00AE3C65" w:rsidRDefault="00AE3C65">
            <w:pPr>
              <w:pStyle w:val="a5"/>
              <w:jc w:val="both"/>
              <w:rPr>
                <w:sz w:val="22"/>
                <w:szCs w:val="22"/>
                <w:lang w:val="uk-UA"/>
              </w:rPr>
            </w:pPr>
            <w:r>
              <w:rPr>
                <w:sz w:val="22"/>
                <w:szCs w:val="22"/>
                <w:lang w:val="uk-UA"/>
              </w:rPr>
              <w:t>валюта балансу нетто</w:t>
            </w:r>
          </w:p>
        </w:tc>
        <w:tc>
          <w:tcPr>
            <w:tcW w:w="992" w:type="dxa"/>
            <w:vAlign w:val="center"/>
          </w:tcPr>
          <w:p w:rsidR="00AE3C65" w:rsidRDefault="00AE3C65">
            <w:pPr>
              <w:pStyle w:val="a5"/>
              <w:rPr>
                <w:sz w:val="22"/>
                <w:szCs w:val="22"/>
                <w:lang w:val="uk-UA"/>
              </w:rPr>
            </w:pPr>
            <w:r>
              <w:rPr>
                <w:sz w:val="22"/>
                <w:szCs w:val="22"/>
                <w:lang w:val="uk-UA"/>
              </w:rPr>
              <w:t>87191</w:t>
            </w:r>
          </w:p>
          <w:p w:rsidR="00AE3C65" w:rsidRDefault="00AE3C65">
            <w:pPr>
              <w:pStyle w:val="a5"/>
              <w:rPr>
                <w:sz w:val="22"/>
                <w:szCs w:val="22"/>
                <w:lang w:val="uk-UA"/>
              </w:rPr>
            </w:pPr>
            <w:r>
              <w:rPr>
                <w:sz w:val="22"/>
                <w:szCs w:val="22"/>
                <w:lang w:val="uk-UA"/>
              </w:rPr>
              <w:t>100%</w:t>
            </w:r>
          </w:p>
        </w:tc>
        <w:tc>
          <w:tcPr>
            <w:tcW w:w="993" w:type="dxa"/>
            <w:vAlign w:val="center"/>
          </w:tcPr>
          <w:p w:rsidR="00AE3C65" w:rsidRDefault="00AE3C65">
            <w:pPr>
              <w:pStyle w:val="a5"/>
              <w:rPr>
                <w:sz w:val="22"/>
                <w:szCs w:val="22"/>
                <w:lang w:val="uk-UA"/>
              </w:rPr>
            </w:pPr>
            <w:r>
              <w:rPr>
                <w:sz w:val="22"/>
                <w:szCs w:val="22"/>
                <w:lang w:val="uk-UA"/>
              </w:rPr>
              <w:t>97832 100%</w:t>
            </w:r>
          </w:p>
        </w:tc>
        <w:tc>
          <w:tcPr>
            <w:tcW w:w="1065" w:type="dxa"/>
            <w:vAlign w:val="center"/>
          </w:tcPr>
          <w:p w:rsidR="00AE3C65" w:rsidRDefault="00AE3C65">
            <w:pPr>
              <w:pStyle w:val="a5"/>
              <w:rPr>
                <w:sz w:val="22"/>
                <w:szCs w:val="22"/>
                <w:lang w:val="uk-UA"/>
              </w:rPr>
            </w:pPr>
            <w:r>
              <w:rPr>
                <w:sz w:val="22"/>
                <w:szCs w:val="22"/>
                <w:lang w:val="uk-UA"/>
              </w:rPr>
              <w:t>+10641</w:t>
            </w:r>
          </w:p>
        </w:tc>
        <w:tc>
          <w:tcPr>
            <w:tcW w:w="1061" w:type="dxa"/>
            <w:vAlign w:val="center"/>
          </w:tcPr>
          <w:p w:rsidR="00AE3C65" w:rsidRDefault="00AE3C65">
            <w:pPr>
              <w:pStyle w:val="a5"/>
              <w:rPr>
                <w:sz w:val="22"/>
                <w:szCs w:val="22"/>
                <w:lang w:val="uk-UA"/>
              </w:rPr>
            </w:pPr>
            <w:r>
              <w:rPr>
                <w:sz w:val="22"/>
                <w:szCs w:val="22"/>
                <w:lang w:val="uk-UA"/>
              </w:rPr>
              <w:t>-</w:t>
            </w:r>
          </w:p>
        </w:tc>
        <w:tc>
          <w:tcPr>
            <w:tcW w:w="756" w:type="dxa"/>
            <w:vAlign w:val="center"/>
          </w:tcPr>
          <w:p w:rsidR="00AE3C65" w:rsidRDefault="00AE3C65">
            <w:pPr>
              <w:pStyle w:val="a5"/>
              <w:rPr>
                <w:sz w:val="22"/>
                <w:szCs w:val="22"/>
                <w:lang w:val="uk-UA"/>
              </w:rPr>
            </w:pPr>
            <w:r>
              <w:rPr>
                <w:sz w:val="22"/>
                <w:szCs w:val="22"/>
                <w:lang w:val="uk-UA"/>
              </w:rPr>
              <w:t>112,2</w:t>
            </w:r>
          </w:p>
        </w:tc>
      </w:tr>
      <w:tr w:rsidR="00AE3C65">
        <w:tc>
          <w:tcPr>
            <w:tcW w:w="568" w:type="dxa"/>
          </w:tcPr>
          <w:p w:rsidR="00AE3C65" w:rsidRDefault="00AE3C65">
            <w:pPr>
              <w:pStyle w:val="a5"/>
              <w:rPr>
                <w:sz w:val="22"/>
                <w:szCs w:val="22"/>
                <w:lang w:val="uk-UA"/>
              </w:rPr>
            </w:pPr>
            <w:r>
              <w:rPr>
                <w:sz w:val="22"/>
                <w:szCs w:val="22"/>
                <w:lang w:val="uk-UA"/>
              </w:rPr>
              <w:t>1.1</w:t>
            </w:r>
          </w:p>
        </w:tc>
        <w:tc>
          <w:tcPr>
            <w:tcW w:w="1843" w:type="dxa"/>
          </w:tcPr>
          <w:p w:rsidR="00AE3C65" w:rsidRDefault="00AE3C65">
            <w:pPr>
              <w:pStyle w:val="a5"/>
              <w:jc w:val="both"/>
              <w:rPr>
                <w:sz w:val="22"/>
                <w:szCs w:val="22"/>
                <w:lang w:val="uk-UA"/>
              </w:rPr>
            </w:pPr>
            <w:r>
              <w:rPr>
                <w:sz w:val="22"/>
                <w:szCs w:val="22"/>
                <w:lang w:val="uk-UA"/>
              </w:rPr>
              <w:t>Власний капітал</w:t>
            </w:r>
          </w:p>
        </w:tc>
        <w:tc>
          <w:tcPr>
            <w:tcW w:w="1417" w:type="dxa"/>
          </w:tcPr>
          <w:p w:rsidR="00AE3C65" w:rsidRDefault="00AE3C65">
            <w:pPr>
              <w:pStyle w:val="a5"/>
              <w:jc w:val="both"/>
              <w:rPr>
                <w:sz w:val="22"/>
                <w:szCs w:val="22"/>
                <w:lang w:val="uk-UA"/>
              </w:rPr>
            </w:pPr>
            <w:r>
              <w:rPr>
                <w:sz w:val="22"/>
                <w:szCs w:val="22"/>
                <w:lang w:val="uk-UA"/>
              </w:rPr>
              <w:t xml:space="preserve">підсумок </w:t>
            </w:r>
            <w:r>
              <w:rPr>
                <w:sz w:val="22"/>
                <w:szCs w:val="22"/>
                <w:lang w:val="uk-UA"/>
              </w:rPr>
              <w:br/>
              <w:t>1 розділу пасива</w:t>
            </w:r>
          </w:p>
        </w:tc>
        <w:tc>
          <w:tcPr>
            <w:tcW w:w="992" w:type="dxa"/>
            <w:vAlign w:val="center"/>
          </w:tcPr>
          <w:p w:rsidR="00AE3C65" w:rsidRDefault="00AE3C65">
            <w:pPr>
              <w:pStyle w:val="a5"/>
              <w:rPr>
                <w:sz w:val="22"/>
                <w:szCs w:val="22"/>
                <w:lang w:val="uk-UA"/>
              </w:rPr>
            </w:pPr>
            <w:r>
              <w:rPr>
                <w:sz w:val="22"/>
                <w:szCs w:val="22"/>
                <w:lang w:val="uk-UA"/>
              </w:rPr>
              <w:t>76820</w:t>
            </w:r>
          </w:p>
          <w:p w:rsidR="00AE3C65" w:rsidRDefault="00AE3C65">
            <w:pPr>
              <w:pStyle w:val="a5"/>
              <w:rPr>
                <w:sz w:val="22"/>
                <w:szCs w:val="22"/>
                <w:lang w:val="uk-UA"/>
              </w:rPr>
            </w:pPr>
            <w:r>
              <w:rPr>
                <w:sz w:val="22"/>
                <w:szCs w:val="22"/>
                <w:lang w:val="uk-UA"/>
              </w:rPr>
              <w:t>88,1%</w:t>
            </w:r>
          </w:p>
        </w:tc>
        <w:tc>
          <w:tcPr>
            <w:tcW w:w="993" w:type="dxa"/>
            <w:vAlign w:val="center"/>
          </w:tcPr>
          <w:p w:rsidR="00AE3C65" w:rsidRDefault="00AE3C65">
            <w:pPr>
              <w:pStyle w:val="a5"/>
              <w:rPr>
                <w:sz w:val="22"/>
                <w:szCs w:val="22"/>
                <w:lang w:val="uk-UA"/>
              </w:rPr>
            </w:pPr>
            <w:r>
              <w:rPr>
                <w:sz w:val="22"/>
                <w:szCs w:val="22"/>
                <w:lang w:val="uk-UA"/>
              </w:rPr>
              <w:t>88486</w:t>
            </w:r>
          </w:p>
          <w:p w:rsidR="00AE3C65" w:rsidRDefault="00AE3C65">
            <w:pPr>
              <w:pStyle w:val="a5"/>
              <w:rPr>
                <w:sz w:val="22"/>
                <w:szCs w:val="22"/>
                <w:lang w:val="uk-UA"/>
              </w:rPr>
            </w:pPr>
            <w:r>
              <w:rPr>
                <w:sz w:val="22"/>
                <w:szCs w:val="22"/>
                <w:lang w:val="uk-UA"/>
              </w:rPr>
              <w:t>90,45</w:t>
            </w:r>
          </w:p>
        </w:tc>
        <w:tc>
          <w:tcPr>
            <w:tcW w:w="1065" w:type="dxa"/>
            <w:vAlign w:val="center"/>
          </w:tcPr>
          <w:p w:rsidR="00AE3C65" w:rsidRDefault="00AE3C65">
            <w:pPr>
              <w:pStyle w:val="a5"/>
              <w:rPr>
                <w:sz w:val="22"/>
                <w:szCs w:val="22"/>
                <w:lang w:val="uk-UA"/>
              </w:rPr>
            </w:pPr>
            <w:r>
              <w:rPr>
                <w:sz w:val="22"/>
                <w:szCs w:val="22"/>
                <w:lang w:val="uk-UA"/>
              </w:rPr>
              <w:t>+11666</w:t>
            </w:r>
          </w:p>
        </w:tc>
        <w:tc>
          <w:tcPr>
            <w:tcW w:w="1061" w:type="dxa"/>
            <w:vAlign w:val="center"/>
          </w:tcPr>
          <w:p w:rsidR="00AE3C65" w:rsidRDefault="00AE3C65">
            <w:pPr>
              <w:pStyle w:val="a5"/>
              <w:rPr>
                <w:sz w:val="22"/>
                <w:szCs w:val="22"/>
                <w:lang w:val="uk-UA"/>
              </w:rPr>
            </w:pPr>
            <w:r>
              <w:rPr>
                <w:sz w:val="22"/>
                <w:szCs w:val="22"/>
                <w:lang w:val="uk-UA"/>
              </w:rPr>
              <w:t>+2,35</w:t>
            </w:r>
          </w:p>
        </w:tc>
        <w:tc>
          <w:tcPr>
            <w:tcW w:w="756" w:type="dxa"/>
            <w:vAlign w:val="center"/>
          </w:tcPr>
          <w:p w:rsidR="00AE3C65" w:rsidRDefault="00AE3C65">
            <w:pPr>
              <w:pStyle w:val="a5"/>
              <w:rPr>
                <w:sz w:val="22"/>
                <w:szCs w:val="22"/>
                <w:lang w:val="uk-UA"/>
              </w:rPr>
            </w:pPr>
            <w:r>
              <w:rPr>
                <w:sz w:val="22"/>
                <w:szCs w:val="22"/>
                <w:lang w:val="uk-UA"/>
              </w:rPr>
              <w:t>115,2</w:t>
            </w:r>
          </w:p>
        </w:tc>
      </w:tr>
      <w:tr w:rsidR="00AE3C65">
        <w:tc>
          <w:tcPr>
            <w:tcW w:w="568" w:type="dxa"/>
          </w:tcPr>
          <w:p w:rsidR="00AE3C65" w:rsidRDefault="00AE3C65">
            <w:pPr>
              <w:pStyle w:val="a5"/>
              <w:rPr>
                <w:sz w:val="22"/>
                <w:szCs w:val="22"/>
                <w:lang w:val="uk-UA"/>
              </w:rPr>
            </w:pPr>
            <w:r>
              <w:rPr>
                <w:sz w:val="22"/>
                <w:szCs w:val="22"/>
                <w:lang w:val="uk-UA"/>
              </w:rPr>
              <w:t>1.2</w:t>
            </w:r>
          </w:p>
        </w:tc>
        <w:tc>
          <w:tcPr>
            <w:tcW w:w="1843" w:type="dxa"/>
          </w:tcPr>
          <w:p w:rsidR="00AE3C65" w:rsidRDefault="00AE3C65">
            <w:pPr>
              <w:pStyle w:val="a5"/>
              <w:jc w:val="both"/>
              <w:rPr>
                <w:sz w:val="22"/>
                <w:szCs w:val="22"/>
                <w:lang w:val="uk-UA"/>
              </w:rPr>
            </w:pPr>
            <w:r>
              <w:rPr>
                <w:sz w:val="22"/>
                <w:szCs w:val="22"/>
                <w:lang w:val="uk-UA"/>
              </w:rPr>
              <w:t>Власний оборотний капітал</w:t>
            </w:r>
          </w:p>
        </w:tc>
        <w:tc>
          <w:tcPr>
            <w:tcW w:w="1417" w:type="dxa"/>
          </w:tcPr>
          <w:p w:rsidR="00AE3C65" w:rsidRDefault="00AE3C65">
            <w:pPr>
              <w:pStyle w:val="a5"/>
              <w:jc w:val="both"/>
              <w:rPr>
                <w:sz w:val="22"/>
                <w:szCs w:val="22"/>
                <w:lang w:val="uk-UA"/>
              </w:rPr>
            </w:pPr>
            <w:r>
              <w:rPr>
                <w:sz w:val="22"/>
                <w:szCs w:val="22"/>
                <w:lang w:val="uk-UA"/>
              </w:rPr>
              <w:t>сума підсу-мков. 1 і 2 розділів пас-иву, підсу-мок 1 роз-ділу активу</w:t>
            </w:r>
          </w:p>
        </w:tc>
        <w:tc>
          <w:tcPr>
            <w:tcW w:w="992" w:type="dxa"/>
            <w:vAlign w:val="center"/>
          </w:tcPr>
          <w:p w:rsidR="00AE3C65" w:rsidRDefault="00AE3C65">
            <w:pPr>
              <w:pStyle w:val="a5"/>
              <w:rPr>
                <w:sz w:val="22"/>
                <w:szCs w:val="22"/>
                <w:lang w:val="uk-UA"/>
              </w:rPr>
            </w:pPr>
            <w:r>
              <w:rPr>
                <w:sz w:val="22"/>
                <w:szCs w:val="22"/>
                <w:lang w:val="uk-UA"/>
              </w:rPr>
              <w:t>-2260</w:t>
            </w:r>
          </w:p>
        </w:tc>
        <w:tc>
          <w:tcPr>
            <w:tcW w:w="993" w:type="dxa"/>
            <w:vAlign w:val="center"/>
          </w:tcPr>
          <w:p w:rsidR="00AE3C65" w:rsidRDefault="00AE3C65">
            <w:pPr>
              <w:pStyle w:val="a5"/>
              <w:rPr>
                <w:sz w:val="22"/>
                <w:szCs w:val="22"/>
                <w:lang w:val="uk-UA"/>
              </w:rPr>
            </w:pPr>
            <w:r>
              <w:rPr>
                <w:sz w:val="22"/>
                <w:szCs w:val="22"/>
                <w:lang w:val="uk-UA"/>
              </w:rPr>
              <w:t>14636</w:t>
            </w:r>
          </w:p>
          <w:p w:rsidR="00AE3C65" w:rsidRDefault="00AE3C65">
            <w:pPr>
              <w:pStyle w:val="a5"/>
              <w:rPr>
                <w:sz w:val="22"/>
                <w:szCs w:val="22"/>
                <w:lang w:val="uk-UA"/>
              </w:rPr>
            </w:pPr>
            <w:r>
              <w:rPr>
                <w:sz w:val="22"/>
                <w:szCs w:val="22"/>
                <w:lang w:val="uk-UA"/>
              </w:rPr>
              <w:t>14,96%</w:t>
            </w:r>
          </w:p>
        </w:tc>
        <w:tc>
          <w:tcPr>
            <w:tcW w:w="1065" w:type="dxa"/>
            <w:vAlign w:val="center"/>
          </w:tcPr>
          <w:p w:rsidR="00AE3C65" w:rsidRDefault="00AE3C65">
            <w:pPr>
              <w:pStyle w:val="a5"/>
              <w:rPr>
                <w:sz w:val="22"/>
                <w:szCs w:val="22"/>
                <w:lang w:val="uk-UA"/>
              </w:rPr>
            </w:pPr>
            <w:r>
              <w:rPr>
                <w:sz w:val="22"/>
                <w:szCs w:val="22"/>
                <w:lang w:val="uk-UA"/>
              </w:rPr>
              <w:t>+16896</w:t>
            </w:r>
          </w:p>
        </w:tc>
        <w:tc>
          <w:tcPr>
            <w:tcW w:w="1061" w:type="dxa"/>
            <w:vAlign w:val="center"/>
          </w:tcPr>
          <w:p w:rsidR="00AE3C65" w:rsidRDefault="00AE3C65">
            <w:pPr>
              <w:pStyle w:val="a5"/>
              <w:rPr>
                <w:sz w:val="22"/>
                <w:szCs w:val="22"/>
                <w:lang w:val="uk-UA"/>
              </w:rPr>
            </w:pPr>
            <w:r>
              <w:rPr>
                <w:sz w:val="22"/>
                <w:szCs w:val="22"/>
                <w:lang w:val="uk-UA"/>
              </w:rPr>
              <w:t>+14,96</w:t>
            </w:r>
          </w:p>
        </w:tc>
        <w:tc>
          <w:tcPr>
            <w:tcW w:w="756" w:type="dxa"/>
            <w:vAlign w:val="center"/>
          </w:tcPr>
          <w:p w:rsidR="00AE3C65" w:rsidRDefault="00AE3C65">
            <w:pPr>
              <w:pStyle w:val="a5"/>
              <w:rPr>
                <w:sz w:val="22"/>
                <w:szCs w:val="22"/>
                <w:lang w:val="uk-UA"/>
              </w:rPr>
            </w:pPr>
            <w:r>
              <w:rPr>
                <w:sz w:val="22"/>
                <w:szCs w:val="22"/>
                <w:lang w:val="uk-UA"/>
              </w:rPr>
              <w:t>-</w:t>
            </w:r>
          </w:p>
        </w:tc>
      </w:tr>
      <w:tr w:rsidR="00AE3C65">
        <w:tc>
          <w:tcPr>
            <w:tcW w:w="568" w:type="dxa"/>
          </w:tcPr>
          <w:p w:rsidR="00AE3C65" w:rsidRDefault="00AE3C65">
            <w:pPr>
              <w:pStyle w:val="a5"/>
              <w:rPr>
                <w:sz w:val="22"/>
                <w:szCs w:val="22"/>
                <w:lang w:val="uk-UA"/>
              </w:rPr>
            </w:pPr>
            <w:r>
              <w:rPr>
                <w:sz w:val="22"/>
                <w:szCs w:val="22"/>
                <w:lang w:val="uk-UA"/>
              </w:rPr>
              <w:t>2.</w:t>
            </w:r>
          </w:p>
        </w:tc>
        <w:tc>
          <w:tcPr>
            <w:tcW w:w="1843" w:type="dxa"/>
          </w:tcPr>
          <w:p w:rsidR="00AE3C65" w:rsidRDefault="00AE3C65">
            <w:pPr>
              <w:pStyle w:val="a5"/>
              <w:jc w:val="both"/>
              <w:rPr>
                <w:sz w:val="22"/>
                <w:szCs w:val="22"/>
                <w:lang w:val="uk-UA"/>
              </w:rPr>
            </w:pPr>
            <w:r>
              <w:rPr>
                <w:sz w:val="22"/>
                <w:szCs w:val="22"/>
                <w:lang w:val="uk-UA"/>
              </w:rPr>
              <w:t>Позичковий капітал у тому числі</w:t>
            </w:r>
          </w:p>
        </w:tc>
        <w:tc>
          <w:tcPr>
            <w:tcW w:w="1417" w:type="dxa"/>
          </w:tcPr>
          <w:p w:rsidR="00AE3C65" w:rsidRDefault="00AE3C65">
            <w:pPr>
              <w:pStyle w:val="a5"/>
              <w:jc w:val="both"/>
              <w:rPr>
                <w:sz w:val="22"/>
                <w:szCs w:val="22"/>
                <w:lang w:val="uk-UA"/>
              </w:rPr>
            </w:pPr>
            <w:r>
              <w:rPr>
                <w:sz w:val="22"/>
                <w:szCs w:val="22"/>
                <w:lang w:val="uk-UA"/>
              </w:rPr>
              <w:t>Сума 2 і 3 розділу пасиву</w:t>
            </w:r>
          </w:p>
        </w:tc>
        <w:tc>
          <w:tcPr>
            <w:tcW w:w="992" w:type="dxa"/>
            <w:vAlign w:val="center"/>
          </w:tcPr>
          <w:p w:rsidR="00AE3C65" w:rsidRDefault="00AE3C65">
            <w:pPr>
              <w:pStyle w:val="a5"/>
              <w:rPr>
                <w:sz w:val="22"/>
                <w:szCs w:val="22"/>
                <w:lang w:val="uk-UA"/>
              </w:rPr>
            </w:pPr>
            <w:r>
              <w:rPr>
                <w:sz w:val="22"/>
                <w:szCs w:val="22"/>
                <w:lang w:val="uk-UA"/>
              </w:rPr>
              <w:t>10371 11,89%</w:t>
            </w:r>
          </w:p>
        </w:tc>
        <w:tc>
          <w:tcPr>
            <w:tcW w:w="993" w:type="dxa"/>
            <w:vAlign w:val="center"/>
          </w:tcPr>
          <w:p w:rsidR="00AE3C65" w:rsidRDefault="00AE3C65">
            <w:pPr>
              <w:pStyle w:val="a5"/>
              <w:rPr>
                <w:sz w:val="22"/>
                <w:szCs w:val="22"/>
                <w:lang w:val="uk-UA"/>
              </w:rPr>
            </w:pPr>
            <w:r>
              <w:rPr>
                <w:sz w:val="22"/>
                <w:szCs w:val="22"/>
                <w:lang w:val="uk-UA"/>
              </w:rPr>
              <w:t>9346</w:t>
            </w:r>
          </w:p>
          <w:p w:rsidR="00AE3C65" w:rsidRDefault="00AE3C65">
            <w:pPr>
              <w:pStyle w:val="a5"/>
              <w:rPr>
                <w:sz w:val="22"/>
                <w:szCs w:val="22"/>
                <w:lang w:val="uk-UA"/>
              </w:rPr>
            </w:pPr>
            <w:r>
              <w:rPr>
                <w:sz w:val="22"/>
                <w:szCs w:val="22"/>
                <w:lang w:val="uk-UA"/>
              </w:rPr>
              <w:t>9,55%</w:t>
            </w:r>
          </w:p>
        </w:tc>
        <w:tc>
          <w:tcPr>
            <w:tcW w:w="1065" w:type="dxa"/>
            <w:vAlign w:val="center"/>
          </w:tcPr>
          <w:p w:rsidR="00AE3C65" w:rsidRDefault="00AE3C65">
            <w:pPr>
              <w:pStyle w:val="a5"/>
              <w:rPr>
                <w:sz w:val="22"/>
                <w:szCs w:val="22"/>
                <w:lang w:val="uk-UA"/>
              </w:rPr>
            </w:pPr>
            <w:r>
              <w:rPr>
                <w:sz w:val="22"/>
                <w:szCs w:val="22"/>
                <w:lang w:val="uk-UA"/>
              </w:rPr>
              <w:t>-1025</w:t>
            </w:r>
          </w:p>
        </w:tc>
        <w:tc>
          <w:tcPr>
            <w:tcW w:w="1061" w:type="dxa"/>
            <w:vAlign w:val="center"/>
          </w:tcPr>
          <w:p w:rsidR="00AE3C65" w:rsidRDefault="00AE3C65">
            <w:pPr>
              <w:pStyle w:val="a5"/>
              <w:rPr>
                <w:sz w:val="22"/>
                <w:szCs w:val="22"/>
                <w:lang w:val="uk-UA"/>
              </w:rPr>
            </w:pPr>
            <w:r>
              <w:rPr>
                <w:sz w:val="22"/>
                <w:szCs w:val="22"/>
                <w:lang w:val="uk-UA"/>
              </w:rPr>
              <w:t>-2,34</w:t>
            </w:r>
          </w:p>
        </w:tc>
        <w:tc>
          <w:tcPr>
            <w:tcW w:w="756" w:type="dxa"/>
            <w:vAlign w:val="center"/>
          </w:tcPr>
          <w:p w:rsidR="00AE3C65" w:rsidRDefault="00AE3C65">
            <w:pPr>
              <w:pStyle w:val="a5"/>
              <w:rPr>
                <w:sz w:val="22"/>
                <w:szCs w:val="22"/>
                <w:lang w:val="uk-UA"/>
              </w:rPr>
            </w:pPr>
            <w:r>
              <w:rPr>
                <w:sz w:val="22"/>
                <w:szCs w:val="22"/>
                <w:lang w:val="uk-UA"/>
              </w:rPr>
              <w:t>-</w:t>
            </w:r>
          </w:p>
        </w:tc>
      </w:tr>
      <w:tr w:rsidR="00AE3C65">
        <w:tc>
          <w:tcPr>
            <w:tcW w:w="568" w:type="dxa"/>
          </w:tcPr>
          <w:p w:rsidR="00AE3C65" w:rsidRDefault="00AE3C65">
            <w:pPr>
              <w:pStyle w:val="a5"/>
              <w:rPr>
                <w:sz w:val="22"/>
                <w:szCs w:val="22"/>
                <w:lang w:val="uk-UA"/>
              </w:rPr>
            </w:pPr>
            <w:r>
              <w:rPr>
                <w:sz w:val="22"/>
                <w:szCs w:val="22"/>
                <w:lang w:val="uk-UA"/>
              </w:rPr>
              <w:t>2.1</w:t>
            </w:r>
          </w:p>
        </w:tc>
        <w:tc>
          <w:tcPr>
            <w:tcW w:w="1843" w:type="dxa"/>
          </w:tcPr>
          <w:p w:rsidR="00AE3C65" w:rsidRDefault="00AE3C65">
            <w:pPr>
              <w:pStyle w:val="a5"/>
              <w:jc w:val="both"/>
              <w:rPr>
                <w:sz w:val="22"/>
                <w:szCs w:val="22"/>
                <w:lang w:val="uk-UA"/>
              </w:rPr>
            </w:pPr>
            <w:r>
              <w:rPr>
                <w:sz w:val="22"/>
                <w:szCs w:val="22"/>
                <w:lang w:val="uk-UA"/>
              </w:rPr>
              <w:t>Довгострокові кредити та займи</w:t>
            </w:r>
          </w:p>
        </w:tc>
        <w:tc>
          <w:tcPr>
            <w:tcW w:w="1417" w:type="dxa"/>
          </w:tcPr>
          <w:p w:rsidR="00AE3C65" w:rsidRDefault="00AE3C65">
            <w:pPr>
              <w:pStyle w:val="a5"/>
              <w:jc w:val="both"/>
              <w:rPr>
                <w:sz w:val="22"/>
                <w:szCs w:val="22"/>
                <w:lang w:val="uk-UA"/>
              </w:rPr>
            </w:pPr>
            <w:r>
              <w:rPr>
                <w:sz w:val="22"/>
                <w:szCs w:val="22"/>
                <w:lang w:val="uk-UA"/>
              </w:rPr>
              <w:t>Підсумок 2 розділу пісиву</w:t>
            </w:r>
          </w:p>
        </w:tc>
        <w:tc>
          <w:tcPr>
            <w:tcW w:w="992" w:type="dxa"/>
            <w:vAlign w:val="center"/>
          </w:tcPr>
          <w:p w:rsidR="00AE3C65" w:rsidRDefault="00AE3C65">
            <w:pPr>
              <w:pStyle w:val="a5"/>
              <w:rPr>
                <w:sz w:val="22"/>
                <w:szCs w:val="22"/>
                <w:lang w:val="uk-UA"/>
              </w:rPr>
            </w:pPr>
            <w:r>
              <w:rPr>
                <w:sz w:val="22"/>
                <w:szCs w:val="22"/>
                <w:lang w:val="uk-UA"/>
              </w:rPr>
              <w:t>-</w:t>
            </w:r>
          </w:p>
        </w:tc>
        <w:tc>
          <w:tcPr>
            <w:tcW w:w="993" w:type="dxa"/>
            <w:vAlign w:val="center"/>
          </w:tcPr>
          <w:p w:rsidR="00AE3C65" w:rsidRDefault="00AE3C65">
            <w:pPr>
              <w:pStyle w:val="a5"/>
              <w:rPr>
                <w:sz w:val="22"/>
                <w:szCs w:val="22"/>
                <w:lang w:val="uk-UA"/>
              </w:rPr>
            </w:pPr>
            <w:r>
              <w:rPr>
                <w:sz w:val="22"/>
                <w:szCs w:val="22"/>
                <w:lang w:val="uk-UA"/>
              </w:rPr>
              <w:t>-</w:t>
            </w:r>
          </w:p>
        </w:tc>
        <w:tc>
          <w:tcPr>
            <w:tcW w:w="1065" w:type="dxa"/>
            <w:vAlign w:val="center"/>
          </w:tcPr>
          <w:p w:rsidR="00AE3C65" w:rsidRDefault="00AE3C65">
            <w:pPr>
              <w:pStyle w:val="a5"/>
              <w:rPr>
                <w:sz w:val="22"/>
                <w:szCs w:val="22"/>
                <w:lang w:val="uk-UA"/>
              </w:rPr>
            </w:pPr>
            <w:r>
              <w:rPr>
                <w:sz w:val="22"/>
                <w:szCs w:val="22"/>
                <w:lang w:val="uk-UA"/>
              </w:rPr>
              <w:t>-</w:t>
            </w:r>
          </w:p>
        </w:tc>
        <w:tc>
          <w:tcPr>
            <w:tcW w:w="1061" w:type="dxa"/>
            <w:vAlign w:val="center"/>
          </w:tcPr>
          <w:p w:rsidR="00AE3C65" w:rsidRDefault="00AE3C65">
            <w:pPr>
              <w:pStyle w:val="a5"/>
              <w:rPr>
                <w:sz w:val="22"/>
                <w:szCs w:val="22"/>
                <w:lang w:val="uk-UA"/>
              </w:rPr>
            </w:pPr>
            <w:r>
              <w:rPr>
                <w:sz w:val="22"/>
                <w:szCs w:val="22"/>
                <w:lang w:val="uk-UA"/>
              </w:rPr>
              <w:t>-</w:t>
            </w:r>
          </w:p>
        </w:tc>
        <w:tc>
          <w:tcPr>
            <w:tcW w:w="756" w:type="dxa"/>
            <w:vAlign w:val="center"/>
          </w:tcPr>
          <w:p w:rsidR="00AE3C65" w:rsidRDefault="00AE3C65">
            <w:pPr>
              <w:pStyle w:val="a5"/>
              <w:rPr>
                <w:sz w:val="22"/>
                <w:szCs w:val="22"/>
                <w:lang w:val="uk-UA"/>
              </w:rPr>
            </w:pPr>
            <w:r>
              <w:rPr>
                <w:sz w:val="22"/>
                <w:szCs w:val="22"/>
                <w:lang w:val="uk-UA"/>
              </w:rPr>
              <w:t>-</w:t>
            </w:r>
          </w:p>
        </w:tc>
      </w:tr>
      <w:tr w:rsidR="00AE3C65">
        <w:tc>
          <w:tcPr>
            <w:tcW w:w="568" w:type="dxa"/>
          </w:tcPr>
          <w:p w:rsidR="00AE3C65" w:rsidRDefault="00AE3C65">
            <w:pPr>
              <w:pStyle w:val="a5"/>
              <w:rPr>
                <w:sz w:val="22"/>
                <w:szCs w:val="22"/>
                <w:lang w:val="uk-UA"/>
              </w:rPr>
            </w:pPr>
            <w:r>
              <w:rPr>
                <w:sz w:val="22"/>
                <w:szCs w:val="22"/>
                <w:lang w:val="uk-UA"/>
              </w:rPr>
              <w:t>2.2</w:t>
            </w:r>
          </w:p>
        </w:tc>
        <w:tc>
          <w:tcPr>
            <w:tcW w:w="1843" w:type="dxa"/>
          </w:tcPr>
          <w:p w:rsidR="00AE3C65" w:rsidRDefault="00AE3C65">
            <w:pPr>
              <w:pStyle w:val="a5"/>
              <w:jc w:val="both"/>
              <w:rPr>
                <w:sz w:val="22"/>
                <w:szCs w:val="22"/>
                <w:lang w:val="uk-UA"/>
              </w:rPr>
            </w:pPr>
            <w:r>
              <w:rPr>
                <w:sz w:val="22"/>
                <w:szCs w:val="22"/>
                <w:lang w:val="uk-UA"/>
              </w:rPr>
              <w:t>Короткострокові кредити та займи</w:t>
            </w:r>
          </w:p>
        </w:tc>
        <w:tc>
          <w:tcPr>
            <w:tcW w:w="1417" w:type="dxa"/>
          </w:tcPr>
          <w:p w:rsidR="00AE3C65" w:rsidRDefault="00AE3C65">
            <w:pPr>
              <w:pStyle w:val="a5"/>
              <w:jc w:val="both"/>
              <w:rPr>
                <w:sz w:val="22"/>
                <w:szCs w:val="22"/>
                <w:lang w:val="uk-UA"/>
              </w:rPr>
            </w:pPr>
            <w:r>
              <w:rPr>
                <w:sz w:val="22"/>
                <w:szCs w:val="22"/>
                <w:lang w:val="uk-UA"/>
              </w:rPr>
              <w:t>Сума рядків (600-620) З розділу пасива</w:t>
            </w:r>
          </w:p>
        </w:tc>
        <w:tc>
          <w:tcPr>
            <w:tcW w:w="992" w:type="dxa"/>
            <w:vAlign w:val="center"/>
          </w:tcPr>
          <w:p w:rsidR="00AE3C65" w:rsidRDefault="00AE3C65">
            <w:pPr>
              <w:pStyle w:val="a5"/>
              <w:rPr>
                <w:sz w:val="22"/>
                <w:szCs w:val="22"/>
                <w:lang w:val="uk-UA"/>
              </w:rPr>
            </w:pPr>
            <w:r>
              <w:rPr>
                <w:sz w:val="22"/>
                <w:szCs w:val="22"/>
                <w:lang w:val="uk-UA"/>
              </w:rPr>
              <w:t>1690</w:t>
            </w:r>
          </w:p>
          <w:p w:rsidR="00AE3C65" w:rsidRDefault="00AE3C65">
            <w:pPr>
              <w:pStyle w:val="a5"/>
              <w:rPr>
                <w:sz w:val="22"/>
                <w:szCs w:val="22"/>
                <w:lang w:val="uk-UA"/>
              </w:rPr>
            </w:pPr>
            <w:r>
              <w:rPr>
                <w:sz w:val="22"/>
                <w:szCs w:val="22"/>
                <w:lang w:val="uk-UA"/>
              </w:rPr>
              <w:t>1,94%</w:t>
            </w:r>
          </w:p>
        </w:tc>
        <w:tc>
          <w:tcPr>
            <w:tcW w:w="993" w:type="dxa"/>
            <w:vAlign w:val="center"/>
          </w:tcPr>
          <w:p w:rsidR="00AE3C65" w:rsidRDefault="00AE3C65">
            <w:pPr>
              <w:pStyle w:val="a5"/>
              <w:rPr>
                <w:sz w:val="22"/>
                <w:szCs w:val="22"/>
                <w:lang w:val="uk-UA"/>
              </w:rPr>
            </w:pPr>
            <w:r>
              <w:rPr>
                <w:sz w:val="22"/>
                <w:szCs w:val="22"/>
                <w:lang w:val="uk-UA"/>
              </w:rPr>
              <w:t>747</w:t>
            </w:r>
          </w:p>
          <w:p w:rsidR="00AE3C65" w:rsidRDefault="00AE3C65">
            <w:pPr>
              <w:pStyle w:val="a5"/>
              <w:rPr>
                <w:sz w:val="22"/>
                <w:szCs w:val="22"/>
                <w:lang w:val="uk-UA"/>
              </w:rPr>
            </w:pPr>
            <w:r>
              <w:rPr>
                <w:sz w:val="22"/>
                <w:szCs w:val="22"/>
                <w:lang w:val="uk-UA"/>
              </w:rPr>
              <w:t>0,76%</w:t>
            </w:r>
          </w:p>
        </w:tc>
        <w:tc>
          <w:tcPr>
            <w:tcW w:w="1065" w:type="dxa"/>
            <w:vAlign w:val="center"/>
          </w:tcPr>
          <w:p w:rsidR="00AE3C65" w:rsidRDefault="00AE3C65">
            <w:pPr>
              <w:pStyle w:val="a5"/>
              <w:rPr>
                <w:sz w:val="22"/>
                <w:szCs w:val="22"/>
                <w:lang w:val="uk-UA"/>
              </w:rPr>
            </w:pPr>
            <w:r>
              <w:rPr>
                <w:sz w:val="22"/>
                <w:szCs w:val="22"/>
                <w:lang w:val="uk-UA"/>
              </w:rPr>
              <w:t>-943</w:t>
            </w:r>
          </w:p>
        </w:tc>
        <w:tc>
          <w:tcPr>
            <w:tcW w:w="1061" w:type="dxa"/>
            <w:vAlign w:val="center"/>
          </w:tcPr>
          <w:p w:rsidR="00AE3C65" w:rsidRDefault="00AE3C65">
            <w:pPr>
              <w:pStyle w:val="a5"/>
              <w:rPr>
                <w:sz w:val="22"/>
                <w:szCs w:val="22"/>
                <w:lang w:val="uk-UA"/>
              </w:rPr>
            </w:pPr>
            <w:r>
              <w:rPr>
                <w:sz w:val="22"/>
                <w:szCs w:val="22"/>
                <w:lang w:val="uk-UA"/>
              </w:rPr>
              <w:t>-1,18</w:t>
            </w:r>
          </w:p>
        </w:tc>
        <w:tc>
          <w:tcPr>
            <w:tcW w:w="756" w:type="dxa"/>
            <w:vAlign w:val="center"/>
          </w:tcPr>
          <w:p w:rsidR="00AE3C65" w:rsidRDefault="00AE3C65">
            <w:pPr>
              <w:pStyle w:val="a5"/>
              <w:rPr>
                <w:sz w:val="22"/>
                <w:szCs w:val="22"/>
                <w:lang w:val="uk-UA"/>
              </w:rPr>
            </w:pPr>
            <w:r>
              <w:rPr>
                <w:sz w:val="22"/>
                <w:szCs w:val="22"/>
                <w:lang w:val="uk-UA"/>
              </w:rPr>
              <w:t>-</w:t>
            </w:r>
          </w:p>
        </w:tc>
      </w:tr>
      <w:tr w:rsidR="00AE3C65">
        <w:tc>
          <w:tcPr>
            <w:tcW w:w="568" w:type="dxa"/>
          </w:tcPr>
          <w:p w:rsidR="00AE3C65" w:rsidRDefault="00AE3C65">
            <w:pPr>
              <w:pStyle w:val="a5"/>
              <w:rPr>
                <w:sz w:val="22"/>
                <w:szCs w:val="22"/>
                <w:lang w:val="uk-UA"/>
              </w:rPr>
            </w:pPr>
            <w:r>
              <w:rPr>
                <w:sz w:val="22"/>
                <w:szCs w:val="22"/>
                <w:lang w:val="uk-UA"/>
              </w:rPr>
              <w:t>2.3</w:t>
            </w:r>
          </w:p>
        </w:tc>
        <w:tc>
          <w:tcPr>
            <w:tcW w:w="1843" w:type="dxa"/>
          </w:tcPr>
          <w:p w:rsidR="00AE3C65" w:rsidRDefault="00AE3C65">
            <w:pPr>
              <w:pStyle w:val="a5"/>
              <w:jc w:val="both"/>
              <w:rPr>
                <w:sz w:val="22"/>
                <w:szCs w:val="22"/>
                <w:lang w:val="uk-UA"/>
              </w:rPr>
            </w:pPr>
            <w:r>
              <w:rPr>
                <w:sz w:val="22"/>
                <w:szCs w:val="22"/>
                <w:lang w:val="uk-UA"/>
              </w:rPr>
              <w:t>Кредиторська заборгованість</w:t>
            </w:r>
          </w:p>
        </w:tc>
        <w:tc>
          <w:tcPr>
            <w:tcW w:w="1417" w:type="dxa"/>
          </w:tcPr>
          <w:p w:rsidR="00AE3C65" w:rsidRDefault="00AE3C65">
            <w:pPr>
              <w:pStyle w:val="a5"/>
              <w:jc w:val="both"/>
              <w:rPr>
                <w:sz w:val="22"/>
                <w:szCs w:val="22"/>
                <w:lang w:val="uk-UA"/>
              </w:rPr>
            </w:pPr>
            <w:r>
              <w:rPr>
                <w:sz w:val="22"/>
                <w:szCs w:val="22"/>
                <w:lang w:val="uk-UA"/>
              </w:rPr>
              <w:t>сума рядків (630-720) З розділ пасиву</w:t>
            </w:r>
          </w:p>
        </w:tc>
        <w:tc>
          <w:tcPr>
            <w:tcW w:w="992" w:type="dxa"/>
            <w:vAlign w:val="center"/>
          </w:tcPr>
          <w:p w:rsidR="00AE3C65" w:rsidRDefault="00AE3C65">
            <w:pPr>
              <w:pStyle w:val="a5"/>
              <w:rPr>
                <w:sz w:val="22"/>
                <w:szCs w:val="22"/>
                <w:lang w:val="uk-UA"/>
              </w:rPr>
            </w:pPr>
            <w:r>
              <w:rPr>
                <w:sz w:val="22"/>
                <w:szCs w:val="22"/>
                <w:lang w:val="uk-UA"/>
              </w:rPr>
              <w:t>3698</w:t>
            </w:r>
          </w:p>
          <w:p w:rsidR="00AE3C65" w:rsidRDefault="00AE3C65">
            <w:pPr>
              <w:pStyle w:val="a5"/>
              <w:rPr>
                <w:sz w:val="22"/>
                <w:szCs w:val="22"/>
                <w:lang w:val="uk-UA"/>
              </w:rPr>
            </w:pPr>
            <w:r>
              <w:rPr>
                <w:sz w:val="22"/>
                <w:szCs w:val="22"/>
                <w:lang w:val="uk-UA"/>
              </w:rPr>
              <w:t>4,24%</w:t>
            </w:r>
          </w:p>
        </w:tc>
        <w:tc>
          <w:tcPr>
            <w:tcW w:w="993" w:type="dxa"/>
            <w:vAlign w:val="center"/>
          </w:tcPr>
          <w:p w:rsidR="00AE3C65" w:rsidRDefault="00AE3C65">
            <w:pPr>
              <w:pStyle w:val="a5"/>
              <w:rPr>
                <w:sz w:val="22"/>
                <w:szCs w:val="22"/>
                <w:lang w:val="uk-UA"/>
              </w:rPr>
            </w:pPr>
            <w:r>
              <w:rPr>
                <w:sz w:val="22"/>
                <w:szCs w:val="22"/>
                <w:lang w:val="uk-UA"/>
              </w:rPr>
              <w:t>2037</w:t>
            </w:r>
          </w:p>
          <w:p w:rsidR="00AE3C65" w:rsidRDefault="00AE3C65">
            <w:pPr>
              <w:pStyle w:val="a5"/>
              <w:rPr>
                <w:sz w:val="22"/>
                <w:szCs w:val="22"/>
                <w:lang w:val="uk-UA"/>
              </w:rPr>
            </w:pPr>
            <w:r>
              <w:rPr>
                <w:sz w:val="22"/>
                <w:szCs w:val="22"/>
                <w:lang w:val="uk-UA"/>
              </w:rPr>
              <w:t>2,08</w:t>
            </w:r>
          </w:p>
        </w:tc>
        <w:tc>
          <w:tcPr>
            <w:tcW w:w="1065" w:type="dxa"/>
            <w:vAlign w:val="center"/>
          </w:tcPr>
          <w:p w:rsidR="00AE3C65" w:rsidRDefault="00AE3C65">
            <w:pPr>
              <w:pStyle w:val="a5"/>
              <w:rPr>
                <w:sz w:val="22"/>
                <w:szCs w:val="22"/>
                <w:lang w:val="uk-UA"/>
              </w:rPr>
            </w:pPr>
            <w:r>
              <w:rPr>
                <w:sz w:val="22"/>
                <w:szCs w:val="22"/>
                <w:lang w:val="uk-UA"/>
              </w:rPr>
              <w:t>-1681</w:t>
            </w:r>
          </w:p>
        </w:tc>
        <w:tc>
          <w:tcPr>
            <w:tcW w:w="1061" w:type="dxa"/>
            <w:vAlign w:val="center"/>
          </w:tcPr>
          <w:p w:rsidR="00AE3C65" w:rsidRDefault="00AE3C65">
            <w:pPr>
              <w:pStyle w:val="a5"/>
              <w:rPr>
                <w:sz w:val="22"/>
                <w:szCs w:val="22"/>
                <w:lang w:val="uk-UA"/>
              </w:rPr>
            </w:pPr>
            <w:r>
              <w:rPr>
                <w:sz w:val="22"/>
                <w:szCs w:val="22"/>
                <w:lang w:val="uk-UA"/>
              </w:rPr>
              <w:t>-2,16</w:t>
            </w:r>
          </w:p>
        </w:tc>
        <w:tc>
          <w:tcPr>
            <w:tcW w:w="756" w:type="dxa"/>
            <w:vAlign w:val="center"/>
          </w:tcPr>
          <w:p w:rsidR="00AE3C65" w:rsidRDefault="00AE3C65">
            <w:pPr>
              <w:pStyle w:val="a5"/>
              <w:rPr>
                <w:sz w:val="22"/>
                <w:szCs w:val="22"/>
                <w:lang w:val="uk-UA"/>
              </w:rPr>
            </w:pPr>
          </w:p>
        </w:tc>
      </w:tr>
    </w:tbl>
    <w:p w:rsidR="00AE3C65" w:rsidRDefault="00AE3C65">
      <w:pPr>
        <w:pStyle w:val="a5"/>
        <w:spacing w:line="360" w:lineRule="auto"/>
        <w:rPr>
          <w:lang w:val="uk-UA"/>
        </w:rPr>
      </w:pPr>
    </w:p>
    <w:p w:rsidR="00AE3C65" w:rsidRDefault="00AE3C65">
      <w:pPr>
        <w:pStyle w:val="a5"/>
        <w:spacing w:line="360" w:lineRule="auto"/>
        <w:ind w:firstLine="1134"/>
        <w:jc w:val="both"/>
        <w:rPr>
          <w:sz w:val="28"/>
          <w:szCs w:val="28"/>
          <w:lang w:val="uk-UA"/>
        </w:rPr>
      </w:pPr>
      <w:r>
        <w:rPr>
          <w:sz w:val="28"/>
          <w:szCs w:val="28"/>
          <w:lang w:val="uk-UA"/>
        </w:rPr>
        <w:t>Наступним етапом аналізу є аналіз складу, структури і дінаміки власного капіталу (табл. 3.2).</w:t>
      </w:r>
    </w:p>
    <w:p w:rsidR="00AE3C65" w:rsidRDefault="00AE3C65">
      <w:pPr>
        <w:pStyle w:val="a5"/>
        <w:spacing w:line="360" w:lineRule="auto"/>
        <w:ind w:firstLine="1134"/>
        <w:jc w:val="both"/>
        <w:rPr>
          <w:sz w:val="28"/>
          <w:szCs w:val="28"/>
          <w:lang w:val="uk-UA"/>
        </w:rPr>
      </w:pPr>
      <w:r>
        <w:rPr>
          <w:sz w:val="28"/>
          <w:szCs w:val="28"/>
          <w:lang w:val="uk-UA"/>
        </w:rPr>
        <w:t>Аналіз показав, що розмір статутного фонду АТ "ВПФ" сладає 1,16% власного капіталу, і дорівнює 1029 тис. грн., тобто зареєстрованого в татуті розміру. Додатковий капітал за звітний, капітал значно збільшився (на 12009 тис.грн. або 14,53%) і по розміру перевищує загальну суму власного капіталу на 6,97%. Це відбулося через індексацію балансової вартості основних засобів, дооцінки ТМЦ і по іншим причинам. Резервний капітал на підприємстві відсутній через збитковість.</w:t>
      </w:r>
    </w:p>
    <w:p w:rsidR="00AE3C65" w:rsidRDefault="00AE3C65">
      <w:pPr>
        <w:pStyle w:val="a5"/>
        <w:spacing w:line="360" w:lineRule="auto"/>
        <w:ind w:firstLine="1134"/>
        <w:jc w:val="right"/>
        <w:rPr>
          <w:sz w:val="28"/>
          <w:szCs w:val="28"/>
          <w:lang w:val="uk-UA"/>
        </w:rPr>
      </w:pPr>
      <w:r>
        <w:rPr>
          <w:sz w:val="28"/>
          <w:szCs w:val="28"/>
          <w:lang w:val="uk-UA"/>
        </w:rPr>
        <w:br w:type="page"/>
        <w:t>Таблиця 3.2</w:t>
      </w:r>
    </w:p>
    <w:p w:rsidR="00AE3C65" w:rsidRDefault="00AE3C65">
      <w:pPr>
        <w:pStyle w:val="a5"/>
        <w:spacing w:line="360" w:lineRule="auto"/>
        <w:rPr>
          <w:sz w:val="28"/>
          <w:szCs w:val="28"/>
          <w:lang w:val="uk-UA"/>
        </w:rPr>
      </w:pPr>
      <w:r>
        <w:rPr>
          <w:sz w:val="28"/>
          <w:szCs w:val="28"/>
          <w:lang w:val="uk-UA"/>
        </w:rPr>
        <w:t>Аналіз складу, структури і динаміки власного капіталу за 1998 рік</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1418"/>
        <w:gridCol w:w="1318"/>
        <w:gridCol w:w="950"/>
        <w:gridCol w:w="850"/>
        <w:gridCol w:w="1608"/>
      </w:tblGrid>
      <w:tr w:rsidR="00AE3C65">
        <w:trPr>
          <w:cantSplit/>
        </w:trPr>
        <w:tc>
          <w:tcPr>
            <w:tcW w:w="2376" w:type="dxa"/>
            <w:vMerge w:val="restart"/>
            <w:vAlign w:val="center"/>
          </w:tcPr>
          <w:p w:rsidR="00AE3C65" w:rsidRDefault="00AE3C65">
            <w:pPr>
              <w:pStyle w:val="a5"/>
              <w:rPr>
                <w:sz w:val="22"/>
                <w:szCs w:val="22"/>
                <w:lang w:val="uk-UA"/>
              </w:rPr>
            </w:pPr>
            <w:r>
              <w:rPr>
                <w:sz w:val="22"/>
                <w:szCs w:val="22"/>
                <w:lang w:val="uk-UA"/>
              </w:rPr>
              <w:t>Статті влансого капіталу</w:t>
            </w:r>
          </w:p>
        </w:tc>
        <w:tc>
          <w:tcPr>
            <w:tcW w:w="1418" w:type="dxa"/>
            <w:vMerge w:val="restart"/>
            <w:vAlign w:val="center"/>
          </w:tcPr>
          <w:p w:rsidR="00AE3C65" w:rsidRDefault="00AE3C65">
            <w:pPr>
              <w:pStyle w:val="a5"/>
              <w:rPr>
                <w:sz w:val="22"/>
                <w:szCs w:val="22"/>
                <w:lang w:val="uk-UA"/>
              </w:rPr>
            </w:pPr>
            <w:r>
              <w:rPr>
                <w:sz w:val="22"/>
                <w:szCs w:val="22"/>
                <w:lang w:val="uk-UA"/>
              </w:rPr>
              <w:t>На початок року,</w:t>
            </w:r>
          </w:p>
          <w:p w:rsidR="00AE3C65" w:rsidRDefault="00AE3C65">
            <w:pPr>
              <w:pStyle w:val="a5"/>
              <w:rPr>
                <w:sz w:val="22"/>
                <w:szCs w:val="22"/>
                <w:lang w:val="uk-UA"/>
              </w:rPr>
            </w:pPr>
            <w:r>
              <w:rPr>
                <w:sz w:val="22"/>
                <w:szCs w:val="22"/>
                <w:lang w:val="uk-UA"/>
              </w:rPr>
              <w:t xml:space="preserve"> тис. грн.</w:t>
            </w:r>
          </w:p>
        </w:tc>
        <w:tc>
          <w:tcPr>
            <w:tcW w:w="1318" w:type="dxa"/>
            <w:vMerge w:val="restart"/>
            <w:vAlign w:val="center"/>
          </w:tcPr>
          <w:p w:rsidR="00AE3C65" w:rsidRDefault="00AE3C65">
            <w:pPr>
              <w:pStyle w:val="a5"/>
              <w:rPr>
                <w:sz w:val="22"/>
                <w:szCs w:val="22"/>
                <w:lang w:val="uk-UA"/>
              </w:rPr>
            </w:pPr>
            <w:r>
              <w:rPr>
                <w:sz w:val="22"/>
                <w:szCs w:val="22"/>
                <w:lang w:val="uk-UA"/>
              </w:rPr>
              <w:t xml:space="preserve">На кінець </w:t>
            </w:r>
            <w:r>
              <w:rPr>
                <w:sz w:val="22"/>
                <w:szCs w:val="22"/>
                <w:lang w:val="uk-UA"/>
              </w:rPr>
              <w:br/>
              <w:t xml:space="preserve">року, </w:t>
            </w:r>
            <w:r>
              <w:rPr>
                <w:sz w:val="22"/>
                <w:szCs w:val="22"/>
                <w:lang w:val="uk-UA"/>
              </w:rPr>
              <w:br/>
              <w:t>тис.грн</w:t>
            </w:r>
          </w:p>
        </w:tc>
        <w:tc>
          <w:tcPr>
            <w:tcW w:w="1800" w:type="dxa"/>
            <w:gridSpan w:val="2"/>
            <w:vAlign w:val="center"/>
          </w:tcPr>
          <w:p w:rsidR="00AE3C65" w:rsidRDefault="00AE3C65">
            <w:pPr>
              <w:pStyle w:val="a5"/>
              <w:rPr>
                <w:sz w:val="22"/>
                <w:szCs w:val="22"/>
                <w:lang w:val="uk-UA"/>
              </w:rPr>
            </w:pPr>
            <w:r>
              <w:rPr>
                <w:sz w:val="22"/>
                <w:szCs w:val="22"/>
                <w:lang w:val="uk-UA"/>
              </w:rPr>
              <w:t>Відхилення</w:t>
            </w:r>
          </w:p>
        </w:tc>
        <w:tc>
          <w:tcPr>
            <w:tcW w:w="1608" w:type="dxa"/>
            <w:vMerge w:val="restart"/>
            <w:vAlign w:val="center"/>
          </w:tcPr>
          <w:p w:rsidR="00AE3C65" w:rsidRDefault="00AE3C65">
            <w:pPr>
              <w:pStyle w:val="a5"/>
              <w:rPr>
                <w:sz w:val="22"/>
                <w:szCs w:val="22"/>
                <w:lang w:val="uk-UA"/>
              </w:rPr>
            </w:pPr>
            <w:r>
              <w:rPr>
                <w:sz w:val="22"/>
                <w:szCs w:val="22"/>
                <w:lang w:val="uk-UA"/>
              </w:rPr>
              <w:t>Відсоток на кінець року до величини власного капіталу</w:t>
            </w:r>
          </w:p>
        </w:tc>
      </w:tr>
      <w:tr w:rsidR="00AE3C65">
        <w:trPr>
          <w:cantSplit/>
        </w:trPr>
        <w:tc>
          <w:tcPr>
            <w:tcW w:w="2376" w:type="dxa"/>
            <w:vMerge/>
          </w:tcPr>
          <w:p w:rsidR="00AE3C65" w:rsidRDefault="00AE3C65">
            <w:pPr>
              <w:pStyle w:val="a5"/>
              <w:jc w:val="both"/>
              <w:rPr>
                <w:sz w:val="22"/>
                <w:szCs w:val="22"/>
                <w:lang w:val="uk-UA"/>
              </w:rPr>
            </w:pPr>
          </w:p>
        </w:tc>
        <w:tc>
          <w:tcPr>
            <w:tcW w:w="1418" w:type="dxa"/>
            <w:vMerge/>
          </w:tcPr>
          <w:p w:rsidR="00AE3C65" w:rsidRDefault="00AE3C65">
            <w:pPr>
              <w:pStyle w:val="a5"/>
              <w:rPr>
                <w:sz w:val="22"/>
                <w:szCs w:val="22"/>
                <w:lang w:val="uk-UA"/>
              </w:rPr>
            </w:pPr>
          </w:p>
        </w:tc>
        <w:tc>
          <w:tcPr>
            <w:tcW w:w="1318" w:type="dxa"/>
            <w:vMerge/>
          </w:tcPr>
          <w:p w:rsidR="00AE3C65" w:rsidRDefault="00AE3C65">
            <w:pPr>
              <w:pStyle w:val="a5"/>
              <w:rPr>
                <w:sz w:val="22"/>
                <w:szCs w:val="22"/>
                <w:lang w:val="uk-UA"/>
              </w:rPr>
            </w:pPr>
          </w:p>
        </w:tc>
        <w:tc>
          <w:tcPr>
            <w:tcW w:w="950" w:type="dxa"/>
            <w:vAlign w:val="center"/>
          </w:tcPr>
          <w:p w:rsidR="00AE3C65" w:rsidRDefault="00AE3C65">
            <w:pPr>
              <w:pStyle w:val="a5"/>
              <w:rPr>
                <w:sz w:val="22"/>
                <w:szCs w:val="22"/>
                <w:lang w:val="uk-UA"/>
              </w:rPr>
            </w:pPr>
            <w:r>
              <w:rPr>
                <w:sz w:val="22"/>
                <w:szCs w:val="22"/>
                <w:lang w:val="uk-UA"/>
              </w:rPr>
              <w:t>тис.грн</w:t>
            </w:r>
          </w:p>
        </w:tc>
        <w:tc>
          <w:tcPr>
            <w:tcW w:w="850" w:type="dxa"/>
            <w:vAlign w:val="center"/>
          </w:tcPr>
          <w:p w:rsidR="00AE3C65" w:rsidRDefault="00AE3C65">
            <w:pPr>
              <w:pStyle w:val="a5"/>
              <w:rPr>
                <w:sz w:val="22"/>
                <w:szCs w:val="22"/>
                <w:lang w:val="uk-UA"/>
              </w:rPr>
            </w:pPr>
            <w:r>
              <w:rPr>
                <w:sz w:val="22"/>
                <w:szCs w:val="22"/>
                <w:lang w:val="uk-UA"/>
              </w:rPr>
              <w:t>%</w:t>
            </w:r>
          </w:p>
        </w:tc>
        <w:tc>
          <w:tcPr>
            <w:tcW w:w="1608" w:type="dxa"/>
            <w:vMerge/>
          </w:tcPr>
          <w:p w:rsidR="00AE3C65" w:rsidRDefault="00AE3C65">
            <w:pPr>
              <w:pStyle w:val="a5"/>
              <w:rPr>
                <w:sz w:val="22"/>
                <w:szCs w:val="22"/>
                <w:lang w:val="uk-UA"/>
              </w:rPr>
            </w:pPr>
          </w:p>
        </w:tc>
      </w:tr>
      <w:tr w:rsidR="00AE3C65">
        <w:tc>
          <w:tcPr>
            <w:tcW w:w="2376" w:type="dxa"/>
          </w:tcPr>
          <w:p w:rsidR="00AE3C65" w:rsidRDefault="00AE3C65">
            <w:pPr>
              <w:pStyle w:val="a5"/>
              <w:jc w:val="both"/>
              <w:rPr>
                <w:sz w:val="22"/>
                <w:szCs w:val="22"/>
                <w:lang w:val="uk-UA"/>
              </w:rPr>
            </w:pPr>
            <w:r>
              <w:rPr>
                <w:sz w:val="22"/>
                <w:szCs w:val="22"/>
                <w:lang w:val="uk-UA"/>
              </w:rPr>
              <w:t>Власний капітал, протягом року</w:t>
            </w:r>
          </w:p>
        </w:tc>
        <w:tc>
          <w:tcPr>
            <w:tcW w:w="1418" w:type="dxa"/>
            <w:vAlign w:val="center"/>
          </w:tcPr>
          <w:p w:rsidR="00AE3C65" w:rsidRDefault="00AE3C65">
            <w:pPr>
              <w:pStyle w:val="a5"/>
              <w:rPr>
                <w:sz w:val="22"/>
                <w:szCs w:val="22"/>
                <w:lang w:val="uk-UA"/>
              </w:rPr>
            </w:pPr>
            <w:r>
              <w:rPr>
                <w:sz w:val="22"/>
                <w:szCs w:val="22"/>
                <w:lang w:val="uk-UA"/>
              </w:rPr>
              <w:t>76820</w:t>
            </w:r>
          </w:p>
        </w:tc>
        <w:tc>
          <w:tcPr>
            <w:tcW w:w="1318" w:type="dxa"/>
            <w:vAlign w:val="center"/>
          </w:tcPr>
          <w:p w:rsidR="00AE3C65" w:rsidRDefault="00AE3C65">
            <w:pPr>
              <w:pStyle w:val="a5"/>
              <w:rPr>
                <w:sz w:val="22"/>
                <w:szCs w:val="22"/>
                <w:lang w:val="uk-UA"/>
              </w:rPr>
            </w:pPr>
            <w:r>
              <w:rPr>
                <w:sz w:val="22"/>
                <w:szCs w:val="22"/>
                <w:lang w:val="uk-UA"/>
              </w:rPr>
              <w:t>88486</w:t>
            </w:r>
          </w:p>
        </w:tc>
        <w:tc>
          <w:tcPr>
            <w:tcW w:w="950" w:type="dxa"/>
            <w:vAlign w:val="center"/>
          </w:tcPr>
          <w:p w:rsidR="00AE3C65" w:rsidRDefault="00AE3C65">
            <w:pPr>
              <w:pStyle w:val="a5"/>
              <w:rPr>
                <w:sz w:val="22"/>
                <w:szCs w:val="22"/>
                <w:lang w:val="uk-UA"/>
              </w:rPr>
            </w:pPr>
            <w:r>
              <w:rPr>
                <w:sz w:val="22"/>
                <w:szCs w:val="22"/>
                <w:lang w:val="uk-UA"/>
              </w:rPr>
              <w:t>+11666</w:t>
            </w:r>
          </w:p>
        </w:tc>
        <w:tc>
          <w:tcPr>
            <w:tcW w:w="850" w:type="dxa"/>
            <w:vAlign w:val="center"/>
          </w:tcPr>
          <w:p w:rsidR="00AE3C65" w:rsidRDefault="00AE3C65">
            <w:pPr>
              <w:pStyle w:val="a5"/>
              <w:rPr>
                <w:sz w:val="22"/>
                <w:szCs w:val="22"/>
                <w:lang w:val="uk-UA"/>
              </w:rPr>
            </w:pPr>
            <w:r>
              <w:rPr>
                <w:sz w:val="22"/>
                <w:szCs w:val="22"/>
                <w:lang w:val="uk-UA"/>
              </w:rPr>
              <w:t>+15,19</w:t>
            </w:r>
          </w:p>
        </w:tc>
        <w:tc>
          <w:tcPr>
            <w:tcW w:w="1608" w:type="dxa"/>
            <w:vAlign w:val="center"/>
          </w:tcPr>
          <w:p w:rsidR="00AE3C65" w:rsidRDefault="00AE3C65">
            <w:pPr>
              <w:pStyle w:val="a5"/>
              <w:rPr>
                <w:sz w:val="22"/>
                <w:szCs w:val="22"/>
                <w:lang w:val="uk-UA"/>
              </w:rPr>
            </w:pPr>
            <w:r>
              <w:rPr>
                <w:sz w:val="22"/>
                <w:szCs w:val="22"/>
                <w:lang w:val="uk-UA"/>
              </w:rPr>
              <w:t>100</w:t>
            </w:r>
          </w:p>
        </w:tc>
      </w:tr>
      <w:tr w:rsidR="00AE3C65">
        <w:tc>
          <w:tcPr>
            <w:tcW w:w="2376" w:type="dxa"/>
          </w:tcPr>
          <w:p w:rsidR="00AE3C65" w:rsidRDefault="00AE3C65">
            <w:pPr>
              <w:pStyle w:val="a5"/>
              <w:jc w:val="both"/>
              <w:rPr>
                <w:sz w:val="22"/>
                <w:szCs w:val="22"/>
                <w:lang w:val="uk-UA"/>
              </w:rPr>
            </w:pPr>
            <w:r>
              <w:rPr>
                <w:sz w:val="22"/>
                <w:szCs w:val="22"/>
                <w:lang w:val="uk-UA"/>
              </w:rPr>
              <w:t>Статутний фонд</w:t>
            </w:r>
          </w:p>
        </w:tc>
        <w:tc>
          <w:tcPr>
            <w:tcW w:w="1418" w:type="dxa"/>
            <w:vAlign w:val="center"/>
          </w:tcPr>
          <w:p w:rsidR="00AE3C65" w:rsidRDefault="00AE3C65">
            <w:pPr>
              <w:pStyle w:val="a5"/>
              <w:rPr>
                <w:sz w:val="22"/>
                <w:szCs w:val="22"/>
                <w:lang w:val="uk-UA"/>
              </w:rPr>
            </w:pPr>
            <w:r>
              <w:rPr>
                <w:sz w:val="22"/>
                <w:szCs w:val="22"/>
                <w:lang w:val="uk-UA"/>
              </w:rPr>
              <w:t>1029</w:t>
            </w:r>
          </w:p>
        </w:tc>
        <w:tc>
          <w:tcPr>
            <w:tcW w:w="1318" w:type="dxa"/>
            <w:vAlign w:val="center"/>
          </w:tcPr>
          <w:p w:rsidR="00AE3C65" w:rsidRDefault="00AE3C65">
            <w:pPr>
              <w:pStyle w:val="a5"/>
              <w:rPr>
                <w:sz w:val="22"/>
                <w:szCs w:val="22"/>
                <w:lang w:val="uk-UA"/>
              </w:rPr>
            </w:pPr>
            <w:r>
              <w:rPr>
                <w:sz w:val="22"/>
                <w:szCs w:val="22"/>
                <w:lang w:val="uk-UA"/>
              </w:rPr>
              <w:t>1029</w:t>
            </w:r>
          </w:p>
        </w:tc>
        <w:tc>
          <w:tcPr>
            <w:tcW w:w="950" w:type="dxa"/>
            <w:vAlign w:val="center"/>
          </w:tcPr>
          <w:p w:rsidR="00AE3C65" w:rsidRDefault="00AE3C65">
            <w:pPr>
              <w:pStyle w:val="a5"/>
              <w:rPr>
                <w:sz w:val="22"/>
                <w:szCs w:val="22"/>
                <w:lang w:val="uk-UA"/>
              </w:rPr>
            </w:pPr>
            <w:r>
              <w:rPr>
                <w:sz w:val="22"/>
                <w:szCs w:val="22"/>
                <w:lang w:val="uk-UA"/>
              </w:rPr>
              <w:t>0</w:t>
            </w:r>
          </w:p>
        </w:tc>
        <w:tc>
          <w:tcPr>
            <w:tcW w:w="850" w:type="dxa"/>
            <w:vAlign w:val="center"/>
          </w:tcPr>
          <w:p w:rsidR="00AE3C65" w:rsidRDefault="00AE3C65">
            <w:pPr>
              <w:pStyle w:val="a5"/>
              <w:rPr>
                <w:sz w:val="22"/>
                <w:szCs w:val="22"/>
                <w:lang w:val="uk-UA"/>
              </w:rPr>
            </w:pPr>
            <w:r>
              <w:rPr>
                <w:sz w:val="22"/>
                <w:szCs w:val="22"/>
                <w:lang w:val="uk-UA"/>
              </w:rPr>
              <w:t>0</w:t>
            </w:r>
          </w:p>
        </w:tc>
        <w:tc>
          <w:tcPr>
            <w:tcW w:w="1608" w:type="dxa"/>
            <w:vAlign w:val="center"/>
          </w:tcPr>
          <w:p w:rsidR="00AE3C65" w:rsidRDefault="00AE3C65">
            <w:pPr>
              <w:pStyle w:val="a5"/>
              <w:rPr>
                <w:sz w:val="22"/>
                <w:szCs w:val="22"/>
                <w:lang w:val="uk-UA"/>
              </w:rPr>
            </w:pPr>
            <w:r>
              <w:rPr>
                <w:sz w:val="22"/>
                <w:szCs w:val="22"/>
                <w:lang w:val="uk-UA"/>
              </w:rPr>
              <w:t>1,16</w:t>
            </w:r>
          </w:p>
        </w:tc>
      </w:tr>
      <w:tr w:rsidR="00AE3C65">
        <w:tc>
          <w:tcPr>
            <w:tcW w:w="2376" w:type="dxa"/>
          </w:tcPr>
          <w:p w:rsidR="00AE3C65" w:rsidRDefault="00AE3C65">
            <w:pPr>
              <w:pStyle w:val="a5"/>
              <w:jc w:val="both"/>
              <w:rPr>
                <w:sz w:val="22"/>
                <w:szCs w:val="22"/>
                <w:lang w:val="uk-UA"/>
              </w:rPr>
            </w:pPr>
            <w:r>
              <w:rPr>
                <w:sz w:val="22"/>
                <w:szCs w:val="22"/>
                <w:lang w:val="uk-UA"/>
              </w:rPr>
              <w:t>Додатковий капітал</w:t>
            </w:r>
          </w:p>
        </w:tc>
        <w:tc>
          <w:tcPr>
            <w:tcW w:w="1418" w:type="dxa"/>
            <w:vAlign w:val="center"/>
          </w:tcPr>
          <w:p w:rsidR="00AE3C65" w:rsidRDefault="00AE3C65">
            <w:pPr>
              <w:pStyle w:val="a5"/>
              <w:rPr>
                <w:sz w:val="22"/>
                <w:szCs w:val="22"/>
                <w:lang w:val="uk-UA"/>
              </w:rPr>
            </w:pPr>
            <w:r>
              <w:rPr>
                <w:sz w:val="22"/>
                <w:szCs w:val="22"/>
                <w:lang w:val="uk-UA"/>
              </w:rPr>
              <w:t>82642</w:t>
            </w:r>
          </w:p>
        </w:tc>
        <w:tc>
          <w:tcPr>
            <w:tcW w:w="1318" w:type="dxa"/>
            <w:vAlign w:val="center"/>
          </w:tcPr>
          <w:p w:rsidR="00AE3C65" w:rsidRDefault="00AE3C65">
            <w:pPr>
              <w:pStyle w:val="a5"/>
              <w:rPr>
                <w:sz w:val="22"/>
                <w:szCs w:val="22"/>
                <w:lang w:val="uk-UA"/>
              </w:rPr>
            </w:pPr>
            <w:r>
              <w:rPr>
                <w:sz w:val="22"/>
                <w:szCs w:val="22"/>
                <w:lang w:val="uk-UA"/>
              </w:rPr>
              <w:t>94,651</w:t>
            </w:r>
          </w:p>
        </w:tc>
        <w:tc>
          <w:tcPr>
            <w:tcW w:w="950" w:type="dxa"/>
            <w:vAlign w:val="center"/>
          </w:tcPr>
          <w:p w:rsidR="00AE3C65" w:rsidRDefault="00AE3C65">
            <w:pPr>
              <w:pStyle w:val="a5"/>
              <w:rPr>
                <w:sz w:val="22"/>
                <w:szCs w:val="22"/>
                <w:lang w:val="uk-UA"/>
              </w:rPr>
            </w:pPr>
            <w:r>
              <w:rPr>
                <w:sz w:val="22"/>
                <w:szCs w:val="22"/>
                <w:lang w:val="uk-UA"/>
              </w:rPr>
              <w:t>+12,009</w:t>
            </w:r>
          </w:p>
        </w:tc>
        <w:tc>
          <w:tcPr>
            <w:tcW w:w="850" w:type="dxa"/>
            <w:vAlign w:val="center"/>
          </w:tcPr>
          <w:p w:rsidR="00AE3C65" w:rsidRDefault="00AE3C65">
            <w:pPr>
              <w:pStyle w:val="a5"/>
              <w:rPr>
                <w:sz w:val="22"/>
                <w:szCs w:val="22"/>
                <w:lang w:val="uk-UA"/>
              </w:rPr>
            </w:pPr>
            <w:r>
              <w:rPr>
                <w:sz w:val="22"/>
                <w:szCs w:val="22"/>
                <w:lang w:val="uk-UA"/>
              </w:rPr>
              <w:t>+14,53</w:t>
            </w:r>
          </w:p>
        </w:tc>
        <w:tc>
          <w:tcPr>
            <w:tcW w:w="1608" w:type="dxa"/>
            <w:vAlign w:val="center"/>
          </w:tcPr>
          <w:p w:rsidR="00AE3C65" w:rsidRDefault="00AE3C65">
            <w:pPr>
              <w:pStyle w:val="a5"/>
              <w:rPr>
                <w:sz w:val="22"/>
                <w:szCs w:val="22"/>
                <w:lang w:val="uk-UA"/>
              </w:rPr>
            </w:pPr>
            <w:r>
              <w:rPr>
                <w:sz w:val="22"/>
                <w:szCs w:val="22"/>
                <w:lang w:val="uk-UA"/>
              </w:rPr>
              <w:t>106,97</w:t>
            </w:r>
          </w:p>
        </w:tc>
      </w:tr>
      <w:tr w:rsidR="00AE3C65">
        <w:tc>
          <w:tcPr>
            <w:tcW w:w="2376" w:type="dxa"/>
          </w:tcPr>
          <w:p w:rsidR="00AE3C65" w:rsidRDefault="00AE3C65">
            <w:pPr>
              <w:pStyle w:val="a5"/>
              <w:jc w:val="both"/>
              <w:rPr>
                <w:sz w:val="22"/>
                <w:szCs w:val="22"/>
                <w:lang w:val="uk-UA"/>
              </w:rPr>
            </w:pPr>
            <w:r>
              <w:rPr>
                <w:sz w:val="22"/>
                <w:szCs w:val="22"/>
                <w:lang w:val="uk-UA"/>
              </w:rPr>
              <w:t>Резервний фонд</w:t>
            </w:r>
          </w:p>
        </w:tc>
        <w:tc>
          <w:tcPr>
            <w:tcW w:w="1418" w:type="dxa"/>
            <w:vAlign w:val="center"/>
          </w:tcPr>
          <w:p w:rsidR="00AE3C65" w:rsidRDefault="00AE3C65">
            <w:pPr>
              <w:pStyle w:val="a5"/>
              <w:rPr>
                <w:sz w:val="22"/>
                <w:szCs w:val="22"/>
                <w:lang w:val="uk-UA"/>
              </w:rPr>
            </w:pPr>
            <w:r>
              <w:rPr>
                <w:sz w:val="22"/>
                <w:szCs w:val="22"/>
                <w:lang w:val="uk-UA"/>
              </w:rPr>
              <w:t>-</w:t>
            </w:r>
          </w:p>
        </w:tc>
        <w:tc>
          <w:tcPr>
            <w:tcW w:w="1318" w:type="dxa"/>
            <w:vAlign w:val="center"/>
          </w:tcPr>
          <w:p w:rsidR="00AE3C65" w:rsidRDefault="00AE3C65">
            <w:pPr>
              <w:pStyle w:val="a5"/>
              <w:rPr>
                <w:sz w:val="22"/>
                <w:szCs w:val="22"/>
                <w:lang w:val="uk-UA"/>
              </w:rPr>
            </w:pPr>
            <w:r>
              <w:rPr>
                <w:sz w:val="22"/>
                <w:szCs w:val="22"/>
                <w:lang w:val="uk-UA"/>
              </w:rPr>
              <w:t>-</w:t>
            </w:r>
          </w:p>
        </w:tc>
        <w:tc>
          <w:tcPr>
            <w:tcW w:w="950" w:type="dxa"/>
            <w:vAlign w:val="center"/>
          </w:tcPr>
          <w:p w:rsidR="00AE3C65" w:rsidRDefault="00AE3C65">
            <w:pPr>
              <w:pStyle w:val="a5"/>
              <w:rPr>
                <w:sz w:val="22"/>
                <w:szCs w:val="22"/>
                <w:lang w:val="uk-UA"/>
              </w:rPr>
            </w:pPr>
            <w:r>
              <w:rPr>
                <w:sz w:val="22"/>
                <w:szCs w:val="22"/>
                <w:lang w:val="uk-UA"/>
              </w:rPr>
              <w:t>-</w:t>
            </w:r>
          </w:p>
        </w:tc>
        <w:tc>
          <w:tcPr>
            <w:tcW w:w="850" w:type="dxa"/>
            <w:vAlign w:val="center"/>
          </w:tcPr>
          <w:p w:rsidR="00AE3C65" w:rsidRDefault="00AE3C65">
            <w:pPr>
              <w:pStyle w:val="a5"/>
              <w:rPr>
                <w:sz w:val="22"/>
                <w:szCs w:val="22"/>
                <w:lang w:val="uk-UA"/>
              </w:rPr>
            </w:pPr>
            <w:r>
              <w:rPr>
                <w:sz w:val="22"/>
                <w:szCs w:val="22"/>
                <w:lang w:val="uk-UA"/>
              </w:rPr>
              <w:t>-</w:t>
            </w:r>
          </w:p>
        </w:tc>
        <w:tc>
          <w:tcPr>
            <w:tcW w:w="1608" w:type="dxa"/>
            <w:vAlign w:val="center"/>
          </w:tcPr>
          <w:p w:rsidR="00AE3C65" w:rsidRDefault="00AE3C65">
            <w:pPr>
              <w:pStyle w:val="a5"/>
              <w:rPr>
                <w:sz w:val="22"/>
                <w:szCs w:val="22"/>
                <w:lang w:val="uk-UA"/>
              </w:rPr>
            </w:pPr>
            <w:r>
              <w:rPr>
                <w:sz w:val="22"/>
                <w:szCs w:val="22"/>
                <w:lang w:val="uk-UA"/>
              </w:rPr>
              <w:t>-</w:t>
            </w:r>
          </w:p>
        </w:tc>
      </w:tr>
      <w:tr w:rsidR="00AE3C65">
        <w:tc>
          <w:tcPr>
            <w:tcW w:w="2376" w:type="dxa"/>
          </w:tcPr>
          <w:p w:rsidR="00AE3C65" w:rsidRDefault="00AE3C65">
            <w:pPr>
              <w:pStyle w:val="a5"/>
              <w:jc w:val="both"/>
              <w:rPr>
                <w:sz w:val="22"/>
                <w:szCs w:val="22"/>
                <w:lang w:val="uk-UA"/>
              </w:rPr>
            </w:pPr>
            <w:r>
              <w:rPr>
                <w:sz w:val="22"/>
                <w:szCs w:val="22"/>
                <w:lang w:val="uk-UA"/>
              </w:rPr>
              <w:t>Статутний фонд і цільове фінансування</w:t>
            </w:r>
          </w:p>
        </w:tc>
        <w:tc>
          <w:tcPr>
            <w:tcW w:w="1418" w:type="dxa"/>
            <w:vAlign w:val="center"/>
          </w:tcPr>
          <w:p w:rsidR="00AE3C65" w:rsidRDefault="00AE3C65">
            <w:pPr>
              <w:pStyle w:val="a5"/>
              <w:rPr>
                <w:sz w:val="22"/>
                <w:szCs w:val="22"/>
                <w:lang w:val="uk-UA"/>
              </w:rPr>
            </w:pPr>
            <w:r>
              <w:rPr>
                <w:sz w:val="22"/>
                <w:szCs w:val="22"/>
                <w:lang w:val="uk-UA"/>
              </w:rPr>
              <w:t>193</w:t>
            </w:r>
          </w:p>
        </w:tc>
        <w:tc>
          <w:tcPr>
            <w:tcW w:w="1318" w:type="dxa"/>
            <w:vAlign w:val="center"/>
          </w:tcPr>
          <w:p w:rsidR="00AE3C65" w:rsidRDefault="00AE3C65">
            <w:pPr>
              <w:pStyle w:val="a5"/>
              <w:rPr>
                <w:sz w:val="22"/>
                <w:szCs w:val="22"/>
                <w:lang w:val="uk-UA"/>
              </w:rPr>
            </w:pPr>
            <w:r>
              <w:rPr>
                <w:sz w:val="22"/>
                <w:szCs w:val="22"/>
                <w:lang w:val="uk-UA"/>
              </w:rPr>
              <w:t>102</w:t>
            </w:r>
          </w:p>
        </w:tc>
        <w:tc>
          <w:tcPr>
            <w:tcW w:w="950" w:type="dxa"/>
            <w:vAlign w:val="center"/>
          </w:tcPr>
          <w:p w:rsidR="00AE3C65" w:rsidRDefault="00AE3C65">
            <w:pPr>
              <w:pStyle w:val="a5"/>
              <w:rPr>
                <w:sz w:val="22"/>
                <w:szCs w:val="22"/>
                <w:lang w:val="uk-UA"/>
              </w:rPr>
            </w:pPr>
            <w:r>
              <w:rPr>
                <w:sz w:val="22"/>
                <w:szCs w:val="22"/>
                <w:lang w:val="uk-UA"/>
              </w:rPr>
              <w:t>-91</w:t>
            </w:r>
          </w:p>
        </w:tc>
        <w:tc>
          <w:tcPr>
            <w:tcW w:w="850" w:type="dxa"/>
            <w:vAlign w:val="center"/>
          </w:tcPr>
          <w:p w:rsidR="00AE3C65" w:rsidRDefault="00AE3C65">
            <w:pPr>
              <w:pStyle w:val="a5"/>
              <w:rPr>
                <w:sz w:val="22"/>
                <w:szCs w:val="22"/>
                <w:lang w:val="uk-UA"/>
              </w:rPr>
            </w:pPr>
            <w:r>
              <w:rPr>
                <w:sz w:val="22"/>
                <w:szCs w:val="22"/>
                <w:lang w:val="uk-UA"/>
              </w:rPr>
              <w:t>-47,15</w:t>
            </w:r>
          </w:p>
        </w:tc>
        <w:tc>
          <w:tcPr>
            <w:tcW w:w="1608" w:type="dxa"/>
            <w:vAlign w:val="center"/>
          </w:tcPr>
          <w:p w:rsidR="00AE3C65" w:rsidRDefault="00AE3C65">
            <w:pPr>
              <w:pStyle w:val="a5"/>
              <w:rPr>
                <w:sz w:val="22"/>
                <w:szCs w:val="22"/>
                <w:lang w:val="uk-UA"/>
              </w:rPr>
            </w:pPr>
            <w:r>
              <w:rPr>
                <w:sz w:val="22"/>
                <w:szCs w:val="22"/>
                <w:lang w:val="uk-UA"/>
              </w:rPr>
              <w:t>0,11</w:t>
            </w:r>
          </w:p>
        </w:tc>
      </w:tr>
      <w:tr w:rsidR="00AE3C65">
        <w:tc>
          <w:tcPr>
            <w:tcW w:w="2376" w:type="dxa"/>
          </w:tcPr>
          <w:p w:rsidR="00AE3C65" w:rsidRDefault="00AE3C65">
            <w:pPr>
              <w:pStyle w:val="a5"/>
              <w:jc w:val="both"/>
              <w:rPr>
                <w:sz w:val="22"/>
                <w:szCs w:val="22"/>
                <w:lang w:val="uk-UA"/>
              </w:rPr>
            </w:pPr>
            <w:r>
              <w:rPr>
                <w:sz w:val="22"/>
                <w:szCs w:val="22"/>
                <w:lang w:val="uk-UA"/>
              </w:rPr>
              <w:t>Резерви майбутніх витрат і платежів</w:t>
            </w:r>
          </w:p>
        </w:tc>
        <w:tc>
          <w:tcPr>
            <w:tcW w:w="1418" w:type="dxa"/>
            <w:vAlign w:val="center"/>
          </w:tcPr>
          <w:p w:rsidR="00AE3C65" w:rsidRDefault="00AE3C65">
            <w:pPr>
              <w:pStyle w:val="a5"/>
              <w:rPr>
                <w:sz w:val="22"/>
                <w:szCs w:val="22"/>
                <w:lang w:val="uk-UA"/>
              </w:rPr>
            </w:pPr>
            <w:r>
              <w:rPr>
                <w:sz w:val="22"/>
                <w:szCs w:val="22"/>
                <w:lang w:val="uk-UA"/>
              </w:rPr>
              <w:t>80</w:t>
            </w:r>
          </w:p>
        </w:tc>
        <w:tc>
          <w:tcPr>
            <w:tcW w:w="1318" w:type="dxa"/>
            <w:vAlign w:val="center"/>
          </w:tcPr>
          <w:p w:rsidR="00AE3C65" w:rsidRDefault="00AE3C65">
            <w:pPr>
              <w:pStyle w:val="a5"/>
              <w:rPr>
                <w:sz w:val="22"/>
                <w:szCs w:val="22"/>
                <w:lang w:val="uk-UA"/>
              </w:rPr>
            </w:pPr>
            <w:r>
              <w:rPr>
                <w:sz w:val="22"/>
                <w:szCs w:val="22"/>
                <w:lang w:val="uk-UA"/>
              </w:rPr>
              <w:t>105</w:t>
            </w:r>
          </w:p>
        </w:tc>
        <w:tc>
          <w:tcPr>
            <w:tcW w:w="950" w:type="dxa"/>
            <w:vAlign w:val="center"/>
          </w:tcPr>
          <w:p w:rsidR="00AE3C65" w:rsidRDefault="00AE3C65">
            <w:pPr>
              <w:pStyle w:val="a5"/>
              <w:rPr>
                <w:sz w:val="22"/>
                <w:szCs w:val="22"/>
                <w:lang w:val="uk-UA"/>
              </w:rPr>
            </w:pPr>
            <w:r>
              <w:rPr>
                <w:sz w:val="22"/>
                <w:szCs w:val="22"/>
                <w:lang w:val="uk-UA"/>
              </w:rPr>
              <w:t>2,5</w:t>
            </w:r>
          </w:p>
        </w:tc>
        <w:tc>
          <w:tcPr>
            <w:tcW w:w="850" w:type="dxa"/>
            <w:vAlign w:val="center"/>
          </w:tcPr>
          <w:p w:rsidR="00AE3C65" w:rsidRDefault="00AE3C65">
            <w:pPr>
              <w:pStyle w:val="a5"/>
              <w:rPr>
                <w:sz w:val="22"/>
                <w:szCs w:val="22"/>
                <w:lang w:val="uk-UA"/>
              </w:rPr>
            </w:pPr>
            <w:r>
              <w:rPr>
                <w:sz w:val="22"/>
                <w:szCs w:val="22"/>
                <w:lang w:val="uk-UA"/>
              </w:rPr>
              <w:t>+31,25</w:t>
            </w:r>
          </w:p>
        </w:tc>
        <w:tc>
          <w:tcPr>
            <w:tcW w:w="1608" w:type="dxa"/>
            <w:vAlign w:val="center"/>
          </w:tcPr>
          <w:p w:rsidR="00AE3C65" w:rsidRDefault="00AE3C65">
            <w:pPr>
              <w:pStyle w:val="a5"/>
              <w:rPr>
                <w:sz w:val="22"/>
                <w:szCs w:val="22"/>
                <w:lang w:val="uk-UA"/>
              </w:rPr>
            </w:pPr>
            <w:r>
              <w:rPr>
                <w:sz w:val="22"/>
                <w:szCs w:val="22"/>
                <w:lang w:val="uk-UA"/>
              </w:rPr>
              <w:t>0,12</w:t>
            </w:r>
          </w:p>
        </w:tc>
      </w:tr>
      <w:tr w:rsidR="00AE3C65">
        <w:tc>
          <w:tcPr>
            <w:tcW w:w="2376" w:type="dxa"/>
          </w:tcPr>
          <w:p w:rsidR="00AE3C65" w:rsidRDefault="00AE3C65">
            <w:pPr>
              <w:pStyle w:val="a5"/>
              <w:jc w:val="both"/>
              <w:rPr>
                <w:sz w:val="22"/>
                <w:szCs w:val="22"/>
                <w:lang w:val="uk-UA"/>
              </w:rPr>
            </w:pPr>
            <w:r>
              <w:rPr>
                <w:sz w:val="22"/>
                <w:szCs w:val="22"/>
                <w:lang w:val="uk-UA"/>
              </w:rPr>
              <w:t>Прибуток використ-аний у звітньому році</w:t>
            </w:r>
          </w:p>
        </w:tc>
        <w:tc>
          <w:tcPr>
            <w:tcW w:w="1418" w:type="dxa"/>
            <w:vAlign w:val="center"/>
          </w:tcPr>
          <w:p w:rsidR="00AE3C65" w:rsidRDefault="00AE3C65">
            <w:pPr>
              <w:pStyle w:val="a5"/>
              <w:rPr>
                <w:sz w:val="22"/>
                <w:szCs w:val="22"/>
                <w:lang w:val="uk-UA"/>
              </w:rPr>
            </w:pPr>
            <w:r>
              <w:rPr>
                <w:sz w:val="22"/>
                <w:szCs w:val="22"/>
                <w:lang w:val="uk-UA"/>
              </w:rPr>
              <w:t>Х</w:t>
            </w:r>
          </w:p>
        </w:tc>
        <w:tc>
          <w:tcPr>
            <w:tcW w:w="1318" w:type="dxa"/>
            <w:vAlign w:val="center"/>
          </w:tcPr>
          <w:p w:rsidR="00AE3C65" w:rsidRDefault="00AE3C65">
            <w:pPr>
              <w:pStyle w:val="a5"/>
              <w:rPr>
                <w:sz w:val="22"/>
                <w:szCs w:val="22"/>
                <w:lang w:val="uk-UA"/>
              </w:rPr>
            </w:pPr>
            <w:r>
              <w:rPr>
                <w:sz w:val="22"/>
                <w:szCs w:val="22"/>
                <w:lang w:val="uk-UA"/>
              </w:rPr>
              <w:t>775</w:t>
            </w:r>
          </w:p>
        </w:tc>
        <w:tc>
          <w:tcPr>
            <w:tcW w:w="950" w:type="dxa"/>
            <w:vAlign w:val="center"/>
          </w:tcPr>
          <w:p w:rsidR="00AE3C65" w:rsidRDefault="00AE3C65">
            <w:pPr>
              <w:pStyle w:val="a5"/>
              <w:rPr>
                <w:sz w:val="22"/>
                <w:szCs w:val="22"/>
                <w:lang w:val="uk-UA"/>
              </w:rPr>
            </w:pPr>
            <w:r>
              <w:rPr>
                <w:sz w:val="22"/>
                <w:szCs w:val="22"/>
                <w:lang w:val="uk-UA"/>
              </w:rPr>
              <w:t>Х</w:t>
            </w:r>
          </w:p>
        </w:tc>
        <w:tc>
          <w:tcPr>
            <w:tcW w:w="850" w:type="dxa"/>
            <w:vAlign w:val="center"/>
          </w:tcPr>
          <w:p w:rsidR="00AE3C65" w:rsidRDefault="00AE3C65">
            <w:pPr>
              <w:pStyle w:val="a5"/>
              <w:rPr>
                <w:sz w:val="22"/>
                <w:szCs w:val="22"/>
                <w:lang w:val="uk-UA"/>
              </w:rPr>
            </w:pPr>
            <w:r>
              <w:rPr>
                <w:sz w:val="22"/>
                <w:szCs w:val="22"/>
                <w:lang w:val="uk-UA"/>
              </w:rPr>
              <w:t>Х</w:t>
            </w:r>
          </w:p>
        </w:tc>
        <w:tc>
          <w:tcPr>
            <w:tcW w:w="1608" w:type="dxa"/>
            <w:vAlign w:val="center"/>
          </w:tcPr>
          <w:p w:rsidR="00AE3C65" w:rsidRDefault="00AE3C65">
            <w:pPr>
              <w:pStyle w:val="a5"/>
              <w:rPr>
                <w:sz w:val="22"/>
                <w:szCs w:val="22"/>
                <w:lang w:val="uk-UA"/>
              </w:rPr>
            </w:pPr>
            <w:r>
              <w:rPr>
                <w:sz w:val="22"/>
                <w:szCs w:val="22"/>
                <w:lang w:val="uk-UA"/>
              </w:rPr>
              <w:t>0,88</w:t>
            </w:r>
          </w:p>
        </w:tc>
      </w:tr>
      <w:tr w:rsidR="00AE3C65">
        <w:tc>
          <w:tcPr>
            <w:tcW w:w="2376" w:type="dxa"/>
          </w:tcPr>
          <w:p w:rsidR="00AE3C65" w:rsidRDefault="00AE3C65">
            <w:pPr>
              <w:pStyle w:val="a5"/>
              <w:jc w:val="both"/>
              <w:rPr>
                <w:sz w:val="22"/>
                <w:szCs w:val="22"/>
                <w:lang w:val="uk-UA"/>
              </w:rPr>
            </w:pPr>
            <w:r>
              <w:rPr>
                <w:sz w:val="22"/>
                <w:szCs w:val="22"/>
                <w:lang w:val="uk-UA"/>
              </w:rPr>
              <w:t>Збитки звітнього року</w:t>
            </w:r>
          </w:p>
        </w:tc>
        <w:tc>
          <w:tcPr>
            <w:tcW w:w="1418" w:type="dxa"/>
            <w:vAlign w:val="center"/>
          </w:tcPr>
          <w:p w:rsidR="00AE3C65" w:rsidRDefault="00AE3C65">
            <w:pPr>
              <w:pStyle w:val="a5"/>
              <w:rPr>
                <w:sz w:val="22"/>
                <w:szCs w:val="22"/>
                <w:lang w:val="uk-UA"/>
              </w:rPr>
            </w:pPr>
            <w:r>
              <w:rPr>
                <w:sz w:val="22"/>
                <w:szCs w:val="22"/>
                <w:lang w:val="uk-UA"/>
              </w:rPr>
              <w:t>Х</w:t>
            </w:r>
          </w:p>
        </w:tc>
        <w:tc>
          <w:tcPr>
            <w:tcW w:w="1318" w:type="dxa"/>
            <w:vAlign w:val="center"/>
          </w:tcPr>
          <w:p w:rsidR="00AE3C65" w:rsidRDefault="00AE3C65">
            <w:pPr>
              <w:pStyle w:val="a5"/>
              <w:rPr>
                <w:sz w:val="22"/>
                <w:szCs w:val="22"/>
                <w:lang w:val="uk-UA"/>
              </w:rPr>
            </w:pPr>
            <w:r>
              <w:rPr>
                <w:sz w:val="22"/>
                <w:szCs w:val="22"/>
                <w:lang w:val="uk-UA"/>
              </w:rPr>
              <w:t>-3002</w:t>
            </w:r>
          </w:p>
        </w:tc>
        <w:tc>
          <w:tcPr>
            <w:tcW w:w="950" w:type="dxa"/>
            <w:vAlign w:val="center"/>
          </w:tcPr>
          <w:p w:rsidR="00AE3C65" w:rsidRDefault="00AE3C65">
            <w:pPr>
              <w:pStyle w:val="a5"/>
              <w:rPr>
                <w:sz w:val="22"/>
                <w:szCs w:val="22"/>
                <w:lang w:val="uk-UA"/>
              </w:rPr>
            </w:pPr>
            <w:r>
              <w:rPr>
                <w:sz w:val="22"/>
                <w:szCs w:val="22"/>
                <w:lang w:val="uk-UA"/>
              </w:rPr>
              <w:t>Х</w:t>
            </w:r>
          </w:p>
        </w:tc>
        <w:tc>
          <w:tcPr>
            <w:tcW w:w="850" w:type="dxa"/>
            <w:vAlign w:val="center"/>
          </w:tcPr>
          <w:p w:rsidR="00AE3C65" w:rsidRDefault="00AE3C65">
            <w:pPr>
              <w:pStyle w:val="a5"/>
              <w:rPr>
                <w:sz w:val="22"/>
                <w:szCs w:val="22"/>
                <w:lang w:val="uk-UA"/>
              </w:rPr>
            </w:pPr>
            <w:r>
              <w:rPr>
                <w:sz w:val="22"/>
                <w:szCs w:val="22"/>
                <w:lang w:val="uk-UA"/>
              </w:rPr>
              <w:t>Х</w:t>
            </w:r>
          </w:p>
        </w:tc>
        <w:tc>
          <w:tcPr>
            <w:tcW w:w="1608" w:type="dxa"/>
            <w:vAlign w:val="center"/>
          </w:tcPr>
          <w:p w:rsidR="00AE3C65" w:rsidRDefault="00AE3C65">
            <w:pPr>
              <w:pStyle w:val="a5"/>
              <w:rPr>
                <w:sz w:val="22"/>
                <w:szCs w:val="22"/>
                <w:lang w:val="uk-UA"/>
              </w:rPr>
            </w:pPr>
            <w:r>
              <w:rPr>
                <w:sz w:val="22"/>
                <w:szCs w:val="22"/>
                <w:lang w:val="uk-UA"/>
              </w:rPr>
              <w:t>-3,39</w:t>
            </w:r>
          </w:p>
        </w:tc>
      </w:tr>
      <w:tr w:rsidR="00AE3C65">
        <w:tc>
          <w:tcPr>
            <w:tcW w:w="2376" w:type="dxa"/>
          </w:tcPr>
          <w:p w:rsidR="00AE3C65" w:rsidRDefault="00AE3C65">
            <w:pPr>
              <w:pStyle w:val="a5"/>
              <w:jc w:val="both"/>
              <w:rPr>
                <w:sz w:val="22"/>
                <w:szCs w:val="22"/>
                <w:lang w:val="uk-UA"/>
              </w:rPr>
            </w:pPr>
            <w:r>
              <w:rPr>
                <w:sz w:val="22"/>
                <w:szCs w:val="22"/>
                <w:lang w:val="uk-UA"/>
              </w:rPr>
              <w:t>Збитки минулих років</w:t>
            </w:r>
          </w:p>
        </w:tc>
        <w:tc>
          <w:tcPr>
            <w:tcW w:w="1418" w:type="dxa"/>
            <w:vAlign w:val="center"/>
          </w:tcPr>
          <w:p w:rsidR="00AE3C65" w:rsidRDefault="00AE3C65">
            <w:pPr>
              <w:pStyle w:val="a5"/>
              <w:rPr>
                <w:sz w:val="22"/>
                <w:szCs w:val="22"/>
                <w:lang w:val="uk-UA"/>
              </w:rPr>
            </w:pPr>
            <w:r>
              <w:rPr>
                <w:sz w:val="22"/>
                <w:szCs w:val="22"/>
                <w:lang w:val="uk-UA"/>
              </w:rPr>
              <w:t>-7124</w:t>
            </w:r>
          </w:p>
        </w:tc>
        <w:tc>
          <w:tcPr>
            <w:tcW w:w="1318" w:type="dxa"/>
            <w:vAlign w:val="center"/>
          </w:tcPr>
          <w:p w:rsidR="00AE3C65" w:rsidRDefault="00AE3C65">
            <w:pPr>
              <w:pStyle w:val="a5"/>
              <w:rPr>
                <w:sz w:val="22"/>
                <w:szCs w:val="22"/>
                <w:lang w:val="uk-UA"/>
              </w:rPr>
            </w:pPr>
            <w:r>
              <w:rPr>
                <w:sz w:val="22"/>
                <w:szCs w:val="22"/>
                <w:lang w:val="uk-UA"/>
              </w:rPr>
              <w:t>-4399</w:t>
            </w:r>
          </w:p>
        </w:tc>
        <w:tc>
          <w:tcPr>
            <w:tcW w:w="950" w:type="dxa"/>
            <w:vAlign w:val="center"/>
          </w:tcPr>
          <w:p w:rsidR="00AE3C65" w:rsidRDefault="00AE3C65">
            <w:pPr>
              <w:pStyle w:val="a5"/>
              <w:rPr>
                <w:sz w:val="22"/>
                <w:szCs w:val="22"/>
                <w:lang w:val="uk-UA"/>
              </w:rPr>
            </w:pPr>
            <w:r>
              <w:rPr>
                <w:sz w:val="22"/>
                <w:szCs w:val="22"/>
                <w:lang w:val="uk-UA"/>
              </w:rPr>
              <w:t>+2725</w:t>
            </w:r>
          </w:p>
        </w:tc>
        <w:tc>
          <w:tcPr>
            <w:tcW w:w="850" w:type="dxa"/>
            <w:vAlign w:val="center"/>
          </w:tcPr>
          <w:p w:rsidR="00AE3C65" w:rsidRDefault="00AE3C65">
            <w:pPr>
              <w:pStyle w:val="a5"/>
              <w:rPr>
                <w:sz w:val="22"/>
                <w:szCs w:val="22"/>
                <w:lang w:val="uk-UA"/>
              </w:rPr>
            </w:pPr>
            <w:r>
              <w:rPr>
                <w:sz w:val="22"/>
                <w:szCs w:val="22"/>
                <w:lang w:val="uk-UA"/>
              </w:rPr>
              <w:t>-38,25</w:t>
            </w:r>
          </w:p>
        </w:tc>
        <w:tc>
          <w:tcPr>
            <w:tcW w:w="1608" w:type="dxa"/>
            <w:vAlign w:val="center"/>
          </w:tcPr>
          <w:p w:rsidR="00AE3C65" w:rsidRDefault="00AE3C65">
            <w:pPr>
              <w:pStyle w:val="a5"/>
              <w:rPr>
                <w:sz w:val="22"/>
                <w:szCs w:val="22"/>
                <w:lang w:val="uk-UA"/>
              </w:rPr>
            </w:pPr>
            <w:r>
              <w:rPr>
                <w:sz w:val="22"/>
                <w:szCs w:val="22"/>
                <w:lang w:val="uk-UA"/>
              </w:rPr>
              <w:t>-4,97</w:t>
            </w:r>
          </w:p>
        </w:tc>
      </w:tr>
    </w:tbl>
    <w:p w:rsidR="00AE3C65" w:rsidRDefault="00AE3C65">
      <w:pPr>
        <w:pStyle w:val="a5"/>
        <w:spacing w:line="360" w:lineRule="auto"/>
        <w:rPr>
          <w:lang w:val="uk-UA"/>
        </w:rPr>
      </w:pPr>
    </w:p>
    <w:p w:rsidR="00AE3C65" w:rsidRDefault="00AE3C65">
      <w:pPr>
        <w:pStyle w:val="a5"/>
        <w:spacing w:line="360" w:lineRule="auto"/>
        <w:jc w:val="both"/>
        <w:rPr>
          <w:sz w:val="28"/>
          <w:szCs w:val="28"/>
          <w:lang w:val="uk-UA"/>
        </w:rPr>
      </w:pPr>
      <w:r>
        <w:rPr>
          <w:sz w:val="28"/>
          <w:szCs w:val="28"/>
          <w:lang w:val="uk-UA"/>
        </w:rPr>
        <w:t>Спеціальні фонди і цільове фінансування зменшилися на 91 тис.грн., що складає (50% від суми на початок року, і їхній розмір займає 0,11% у структурі власного капіталу. На розмір резерву майбутніх витрат і неплатежів (105 тис. грн.) припадає 0,12% розміру власного капіталу, резерви майбутніх платежів в цілому на 25 тис. грн., тобто на 31,25%, збитки звітнього року, склали 3002 тис.грн., а минулого року 4399 тис.грн. Загальні сума збитків займає – 8,36% структури власного капіталу. Це означає, що вони за звітній рік не покривалися.</w:t>
      </w:r>
    </w:p>
    <w:p w:rsidR="00AE3C65" w:rsidRDefault="00AE3C65">
      <w:pPr>
        <w:pStyle w:val="a5"/>
        <w:spacing w:line="360" w:lineRule="auto"/>
        <w:ind w:firstLine="1134"/>
        <w:jc w:val="both"/>
        <w:rPr>
          <w:sz w:val="28"/>
          <w:szCs w:val="28"/>
          <w:lang w:val="uk-UA"/>
        </w:rPr>
      </w:pPr>
      <w:r>
        <w:rPr>
          <w:sz w:val="28"/>
          <w:szCs w:val="28"/>
          <w:lang w:val="uk-UA"/>
        </w:rPr>
        <w:t>Більш повно рух фондів можна побачити у формі №3 (дод.    ), де відображено надходження і витрати сум фондів і резервів за звітній рік.</w:t>
      </w:r>
    </w:p>
    <w:p w:rsidR="00AE3C65" w:rsidRDefault="00AE3C65">
      <w:pPr>
        <w:pStyle w:val="a5"/>
        <w:spacing w:line="360" w:lineRule="auto"/>
        <w:ind w:firstLine="1134"/>
        <w:jc w:val="both"/>
        <w:rPr>
          <w:sz w:val="28"/>
          <w:szCs w:val="28"/>
          <w:lang w:val="uk-UA"/>
        </w:rPr>
      </w:pPr>
      <w:r>
        <w:rPr>
          <w:sz w:val="28"/>
          <w:szCs w:val="28"/>
          <w:lang w:val="uk-UA"/>
        </w:rPr>
        <w:t>Далі, у процесі аналізу необхідно розрахувати коефіцієнт ефективності власного капіталу що допоможуть проаналізувати власний капітал підприємства (табл. 3.3).</w:t>
      </w:r>
    </w:p>
    <w:p w:rsidR="00AE3C65" w:rsidRDefault="00AE3C65">
      <w:pPr>
        <w:pStyle w:val="a5"/>
        <w:spacing w:line="360" w:lineRule="auto"/>
        <w:ind w:firstLine="1134"/>
        <w:jc w:val="both"/>
        <w:rPr>
          <w:sz w:val="28"/>
          <w:szCs w:val="28"/>
          <w:lang w:val="uk-UA"/>
        </w:rPr>
      </w:pPr>
      <w:r>
        <w:rPr>
          <w:sz w:val="28"/>
          <w:szCs w:val="28"/>
          <w:lang w:val="uk-UA"/>
        </w:rPr>
        <w:t>Як свідчать дані табл. 3.3 коефіцієнт автономії (Ка), що важливий для інвесторів і кредиторів, характеризує частку засобів, які вкладені власниками в загальну вартість майна.</w:t>
      </w:r>
    </w:p>
    <w:p w:rsidR="00AE3C65" w:rsidRDefault="00AE3C65">
      <w:pPr>
        <w:pStyle w:val="a5"/>
        <w:ind w:firstLine="1134"/>
        <w:jc w:val="right"/>
        <w:rPr>
          <w:sz w:val="28"/>
          <w:szCs w:val="28"/>
          <w:lang w:val="uk-UA"/>
        </w:rPr>
      </w:pPr>
    </w:p>
    <w:p w:rsidR="00AE3C65" w:rsidRDefault="00AE3C65">
      <w:pPr>
        <w:pStyle w:val="a5"/>
        <w:ind w:firstLine="1134"/>
        <w:jc w:val="right"/>
        <w:rPr>
          <w:sz w:val="28"/>
          <w:szCs w:val="28"/>
          <w:lang w:val="uk-UA"/>
        </w:rPr>
      </w:pPr>
    </w:p>
    <w:p w:rsidR="00AE3C65" w:rsidRDefault="00AE3C65">
      <w:pPr>
        <w:pStyle w:val="a5"/>
        <w:ind w:firstLine="1134"/>
        <w:jc w:val="right"/>
        <w:rPr>
          <w:sz w:val="28"/>
          <w:szCs w:val="28"/>
          <w:lang w:val="uk-UA"/>
        </w:rPr>
      </w:pPr>
    </w:p>
    <w:p w:rsidR="00AE3C65" w:rsidRDefault="00AE3C65">
      <w:pPr>
        <w:pStyle w:val="a5"/>
        <w:ind w:firstLine="1134"/>
        <w:jc w:val="right"/>
        <w:rPr>
          <w:sz w:val="28"/>
          <w:szCs w:val="28"/>
          <w:lang w:val="uk-UA"/>
        </w:rPr>
      </w:pPr>
      <w:r>
        <w:rPr>
          <w:sz w:val="28"/>
          <w:szCs w:val="28"/>
          <w:lang w:val="uk-UA"/>
        </w:rPr>
        <w:t>Таблиця 3.3</w:t>
      </w:r>
    </w:p>
    <w:p w:rsidR="00AE3C65" w:rsidRDefault="00AE3C65">
      <w:pPr>
        <w:pStyle w:val="a5"/>
        <w:rPr>
          <w:sz w:val="28"/>
          <w:szCs w:val="28"/>
          <w:lang w:val="uk-UA"/>
        </w:rPr>
      </w:pPr>
      <w:r>
        <w:rPr>
          <w:sz w:val="28"/>
          <w:szCs w:val="28"/>
          <w:lang w:val="uk-UA"/>
        </w:rPr>
        <w:t>Аналіз коефіцієнтів власного капіталу</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2552"/>
        <w:gridCol w:w="992"/>
        <w:gridCol w:w="992"/>
        <w:gridCol w:w="993"/>
        <w:gridCol w:w="1182"/>
      </w:tblGrid>
      <w:tr w:rsidR="00AE3C65">
        <w:trPr>
          <w:cantSplit/>
        </w:trPr>
        <w:tc>
          <w:tcPr>
            <w:tcW w:w="1809" w:type="dxa"/>
            <w:vMerge w:val="restart"/>
            <w:vAlign w:val="center"/>
          </w:tcPr>
          <w:p w:rsidR="00AE3C65" w:rsidRDefault="00AE3C65">
            <w:pPr>
              <w:pStyle w:val="a5"/>
              <w:rPr>
                <w:sz w:val="22"/>
                <w:szCs w:val="22"/>
                <w:lang w:val="uk-UA"/>
              </w:rPr>
            </w:pPr>
            <w:r>
              <w:rPr>
                <w:sz w:val="22"/>
                <w:szCs w:val="22"/>
                <w:lang w:val="uk-UA"/>
              </w:rPr>
              <w:t>Назва коефіцієнта</w:t>
            </w:r>
          </w:p>
        </w:tc>
        <w:tc>
          <w:tcPr>
            <w:tcW w:w="2552" w:type="dxa"/>
            <w:vMerge w:val="restart"/>
            <w:vAlign w:val="center"/>
          </w:tcPr>
          <w:p w:rsidR="00AE3C65" w:rsidRDefault="00AE3C65">
            <w:pPr>
              <w:pStyle w:val="a5"/>
              <w:rPr>
                <w:sz w:val="22"/>
                <w:szCs w:val="22"/>
                <w:lang w:val="uk-UA"/>
              </w:rPr>
            </w:pPr>
            <w:r>
              <w:rPr>
                <w:sz w:val="22"/>
                <w:szCs w:val="22"/>
                <w:lang w:val="uk-UA"/>
              </w:rPr>
              <w:t>Методика розрахунку</w:t>
            </w:r>
          </w:p>
        </w:tc>
        <w:tc>
          <w:tcPr>
            <w:tcW w:w="1984" w:type="dxa"/>
            <w:gridSpan w:val="2"/>
            <w:vAlign w:val="center"/>
          </w:tcPr>
          <w:p w:rsidR="00AE3C65" w:rsidRDefault="00AE3C65">
            <w:pPr>
              <w:pStyle w:val="a5"/>
              <w:rPr>
                <w:sz w:val="22"/>
                <w:szCs w:val="22"/>
                <w:lang w:val="uk-UA"/>
              </w:rPr>
            </w:pPr>
            <w:r>
              <w:rPr>
                <w:sz w:val="22"/>
                <w:szCs w:val="22"/>
                <w:lang w:val="uk-UA"/>
              </w:rPr>
              <w:t>За 1998 р.</w:t>
            </w:r>
          </w:p>
        </w:tc>
        <w:tc>
          <w:tcPr>
            <w:tcW w:w="993" w:type="dxa"/>
            <w:vMerge w:val="restart"/>
            <w:vAlign w:val="center"/>
          </w:tcPr>
          <w:p w:rsidR="00AE3C65" w:rsidRDefault="00AE3C65">
            <w:pPr>
              <w:pStyle w:val="a5"/>
              <w:rPr>
                <w:sz w:val="22"/>
                <w:szCs w:val="22"/>
                <w:lang w:val="uk-UA"/>
              </w:rPr>
            </w:pPr>
            <w:r>
              <w:rPr>
                <w:sz w:val="22"/>
                <w:szCs w:val="22"/>
                <w:lang w:val="uk-UA"/>
              </w:rPr>
              <w:t xml:space="preserve">Зміни </w:t>
            </w:r>
            <w:r>
              <w:rPr>
                <w:sz w:val="22"/>
                <w:szCs w:val="22"/>
                <w:lang w:val="uk-UA"/>
              </w:rPr>
              <w:br/>
              <w:t xml:space="preserve">за рік </w:t>
            </w:r>
            <w:r>
              <w:rPr>
                <w:sz w:val="22"/>
                <w:szCs w:val="22"/>
                <w:lang w:val="uk-UA"/>
              </w:rPr>
              <w:br/>
              <w:t>(+;-)</w:t>
            </w:r>
          </w:p>
        </w:tc>
        <w:tc>
          <w:tcPr>
            <w:tcW w:w="1182" w:type="dxa"/>
            <w:vMerge w:val="restart"/>
            <w:vAlign w:val="center"/>
          </w:tcPr>
          <w:p w:rsidR="00AE3C65" w:rsidRDefault="00AE3C65">
            <w:pPr>
              <w:pStyle w:val="a5"/>
              <w:rPr>
                <w:sz w:val="22"/>
                <w:szCs w:val="22"/>
                <w:lang w:val="uk-UA"/>
              </w:rPr>
            </w:pPr>
            <w:r>
              <w:rPr>
                <w:sz w:val="22"/>
                <w:szCs w:val="22"/>
                <w:lang w:val="uk-UA"/>
              </w:rPr>
              <w:t>Норма-тив. межі</w:t>
            </w:r>
          </w:p>
        </w:tc>
      </w:tr>
      <w:tr w:rsidR="00AE3C65">
        <w:trPr>
          <w:cantSplit/>
        </w:trPr>
        <w:tc>
          <w:tcPr>
            <w:tcW w:w="1809" w:type="dxa"/>
            <w:vMerge/>
          </w:tcPr>
          <w:p w:rsidR="00AE3C65" w:rsidRDefault="00AE3C65">
            <w:pPr>
              <w:pStyle w:val="a5"/>
              <w:rPr>
                <w:sz w:val="22"/>
                <w:szCs w:val="22"/>
                <w:lang w:val="uk-UA"/>
              </w:rPr>
            </w:pPr>
          </w:p>
        </w:tc>
        <w:tc>
          <w:tcPr>
            <w:tcW w:w="2552" w:type="dxa"/>
            <w:vMerge/>
          </w:tcPr>
          <w:p w:rsidR="00AE3C65" w:rsidRDefault="00AE3C65">
            <w:pPr>
              <w:pStyle w:val="a5"/>
              <w:rPr>
                <w:sz w:val="22"/>
                <w:szCs w:val="22"/>
                <w:lang w:val="uk-UA"/>
              </w:rPr>
            </w:pPr>
          </w:p>
        </w:tc>
        <w:tc>
          <w:tcPr>
            <w:tcW w:w="992" w:type="dxa"/>
          </w:tcPr>
          <w:p w:rsidR="00AE3C65" w:rsidRDefault="00AE3C65">
            <w:pPr>
              <w:pStyle w:val="a5"/>
              <w:rPr>
                <w:sz w:val="22"/>
                <w:szCs w:val="22"/>
                <w:lang w:val="uk-UA"/>
              </w:rPr>
            </w:pPr>
            <w:r>
              <w:rPr>
                <w:sz w:val="22"/>
                <w:szCs w:val="22"/>
                <w:lang w:val="uk-UA"/>
              </w:rPr>
              <w:t>на початок року</w:t>
            </w:r>
          </w:p>
        </w:tc>
        <w:tc>
          <w:tcPr>
            <w:tcW w:w="992" w:type="dxa"/>
          </w:tcPr>
          <w:p w:rsidR="00AE3C65" w:rsidRDefault="00AE3C65">
            <w:pPr>
              <w:pStyle w:val="a5"/>
              <w:rPr>
                <w:sz w:val="22"/>
                <w:szCs w:val="22"/>
                <w:lang w:val="uk-UA"/>
              </w:rPr>
            </w:pPr>
            <w:r>
              <w:rPr>
                <w:sz w:val="22"/>
                <w:szCs w:val="22"/>
                <w:lang w:val="uk-UA"/>
              </w:rPr>
              <w:t>на кінець року</w:t>
            </w:r>
          </w:p>
        </w:tc>
        <w:tc>
          <w:tcPr>
            <w:tcW w:w="993" w:type="dxa"/>
            <w:vMerge/>
          </w:tcPr>
          <w:p w:rsidR="00AE3C65" w:rsidRDefault="00AE3C65">
            <w:pPr>
              <w:pStyle w:val="a5"/>
              <w:rPr>
                <w:sz w:val="22"/>
                <w:szCs w:val="22"/>
                <w:lang w:val="uk-UA"/>
              </w:rPr>
            </w:pPr>
          </w:p>
        </w:tc>
        <w:tc>
          <w:tcPr>
            <w:tcW w:w="1182" w:type="dxa"/>
            <w:vMerge/>
          </w:tcPr>
          <w:p w:rsidR="00AE3C65" w:rsidRDefault="00AE3C65">
            <w:pPr>
              <w:pStyle w:val="a5"/>
              <w:rPr>
                <w:sz w:val="22"/>
                <w:szCs w:val="22"/>
                <w:lang w:val="uk-UA"/>
              </w:rPr>
            </w:pPr>
          </w:p>
        </w:tc>
      </w:tr>
      <w:tr w:rsidR="00AE3C65">
        <w:tc>
          <w:tcPr>
            <w:tcW w:w="1809" w:type="dxa"/>
            <w:vAlign w:val="center"/>
          </w:tcPr>
          <w:p w:rsidR="00AE3C65" w:rsidRDefault="00AE3C65">
            <w:pPr>
              <w:pStyle w:val="a5"/>
              <w:jc w:val="both"/>
              <w:rPr>
                <w:sz w:val="22"/>
                <w:szCs w:val="22"/>
                <w:lang w:val="uk-UA"/>
              </w:rPr>
            </w:pPr>
            <w:r>
              <w:rPr>
                <w:sz w:val="22"/>
                <w:szCs w:val="22"/>
                <w:lang w:val="uk-UA"/>
              </w:rPr>
              <w:t>1. Коефіцієнт автономії</w:t>
            </w:r>
          </w:p>
        </w:tc>
        <w:tc>
          <w:tcPr>
            <w:tcW w:w="2552" w:type="dxa"/>
          </w:tcPr>
          <w:p w:rsidR="00AE3C65" w:rsidRDefault="00627023">
            <w:pPr>
              <w:pStyle w:val="a5"/>
              <w:jc w:val="both"/>
              <w:rPr>
                <w:sz w:val="22"/>
                <w:szCs w:val="22"/>
                <w:lang w:val="uk-UA"/>
              </w:rPr>
            </w:pPr>
            <w:r>
              <w:rPr>
                <w:position w:val="-66"/>
                <w:sz w:val="22"/>
                <w:szCs w:val="22"/>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3.25pt;height:60pt" fillcolor="window">
                  <v:imagedata r:id="rId7" o:title=""/>
                </v:shape>
              </w:pict>
            </w:r>
          </w:p>
        </w:tc>
        <w:tc>
          <w:tcPr>
            <w:tcW w:w="992" w:type="dxa"/>
            <w:vAlign w:val="center"/>
          </w:tcPr>
          <w:p w:rsidR="00AE3C65" w:rsidRDefault="00AE3C65">
            <w:pPr>
              <w:pStyle w:val="a5"/>
              <w:rPr>
                <w:sz w:val="22"/>
                <w:szCs w:val="22"/>
                <w:lang w:val="uk-UA"/>
              </w:rPr>
            </w:pPr>
            <w:r>
              <w:rPr>
                <w:sz w:val="22"/>
                <w:szCs w:val="22"/>
                <w:lang w:val="uk-UA"/>
              </w:rPr>
              <w:t>0,88</w:t>
            </w:r>
          </w:p>
        </w:tc>
        <w:tc>
          <w:tcPr>
            <w:tcW w:w="992" w:type="dxa"/>
            <w:vAlign w:val="center"/>
          </w:tcPr>
          <w:p w:rsidR="00AE3C65" w:rsidRDefault="00AE3C65">
            <w:pPr>
              <w:pStyle w:val="a5"/>
              <w:rPr>
                <w:sz w:val="22"/>
                <w:szCs w:val="22"/>
                <w:lang w:val="uk-UA"/>
              </w:rPr>
            </w:pPr>
            <w:r>
              <w:rPr>
                <w:sz w:val="22"/>
                <w:szCs w:val="22"/>
                <w:lang w:val="uk-UA"/>
              </w:rPr>
              <w:t>0,91</w:t>
            </w:r>
          </w:p>
        </w:tc>
        <w:tc>
          <w:tcPr>
            <w:tcW w:w="993" w:type="dxa"/>
            <w:vAlign w:val="center"/>
          </w:tcPr>
          <w:p w:rsidR="00AE3C65" w:rsidRDefault="00AE3C65">
            <w:pPr>
              <w:pStyle w:val="a5"/>
              <w:rPr>
                <w:sz w:val="22"/>
                <w:szCs w:val="22"/>
                <w:lang w:val="uk-UA"/>
              </w:rPr>
            </w:pPr>
            <w:r>
              <w:rPr>
                <w:sz w:val="22"/>
                <w:szCs w:val="22"/>
                <w:lang w:val="uk-UA"/>
              </w:rPr>
              <w:t>+0,03</w:t>
            </w:r>
          </w:p>
        </w:tc>
        <w:tc>
          <w:tcPr>
            <w:tcW w:w="1182" w:type="dxa"/>
            <w:vAlign w:val="center"/>
          </w:tcPr>
          <w:p w:rsidR="00AE3C65" w:rsidRDefault="00AE3C65">
            <w:pPr>
              <w:pStyle w:val="a5"/>
              <w:rPr>
                <w:sz w:val="22"/>
                <w:szCs w:val="22"/>
                <w:lang w:val="uk-UA"/>
              </w:rPr>
            </w:pPr>
            <w:r>
              <w:rPr>
                <w:sz w:val="22"/>
                <w:szCs w:val="22"/>
                <w:lang w:val="uk-UA"/>
              </w:rPr>
              <w:sym w:font="Symbol" w:char="F0B3"/>
            </w:r>
            <w:r>
              <w:rPr>
                <w:sz w:val="22"/>
                <w:szCs w:val="22"/>
                <w:lang w:val="uk-UA"/>
              </w:rPr>
              <w:t xml:space="preserve"> 0,5</w:t>
            </w:r>
          </w:p>
        </w:tc>
      </w:tr>
      <w:tr w:rsidR="00AE3C65">
        <w:tc>
          <w:tcPr>
            <w:tcW w:w="1809" w:type="dxa"/>
            <w:vAlign w:val="center"/>
          </w:tcPr>
          <w:p w:rsidR="00AE3C65" w:rsidRDefault="00AE3C65">
            <w:pPr>
              <w:pStyle w:val="a5"/>
              <w:jc w:val="both"/>
              <w:rPr>
                <w:sz w:val="22"/>
                <w:szCs w:val="22"/>
                <w:lang w:val="uk-UA"/>
              </w:rPr>
            </w:pPr>
            <w:r>
              <w:rPr>
                <w:sz w:val="22"/>
                <w:szCs w:val="22"/>
                <w:lang w:val="uk-UA"/>
              </w:rPr>
              <w:t>2. Коефіцієнт фінансування</w:t>
            </w:r>
          </w:p>
        </w:tc>
        <w:tc>
          <w:tcPr>
            <w:tcW w:w="2552" w:type="dxa"/>
            <w:vAlign w:val="center"/>
          </w:tcPr>
          <w:p w:rsidR="00AE3C65" w:rsidRDefault="00627023">
            <w:pPr>
              <w:pStyle w:val="a5"/>
              <w:jc w:val="both"/>
              <w:rPr>
                <w:sz w:val="22"/>
                <w:szCs w:val="22"/>
                <w:lang w:val="uk-UA"/>
              </w:rPr>
            </w:pPr>
            <w:r>
              <w:rPr>
                <w:position w:val="-66"/>
                <w:sz w:val="22"/>
                <w:szCs w:val="22"/>
                <w:lang w:val="uk-UA"/>
              </w:rPr>
              <w:pict>
                <v:shape id="_x0000_i1026" type="#_x0000_t75" style="width:119.25pt;height:60pt" fillcolor="window">
                  <v:imagedata r:id="rId8" o:title=""/>
                </v:shape>
              </w:pict>
            </w:r>
          </w:p>
        </w:tc>
        <w:tc>
          <w:tcPr>
            <w:tcW w:w="992" w:type="dxa"/>
            <w:vAlign w:val="center"/>
          </w:tcPr>
          <w:p w:rsidR="00AE3C65" w:rsidRDefault="00AE3C65">
            <w:pPr>
              <w:pStyle w:val="a5"/>
              <w:rPr>
                <w:sz w:val="22"/>
                <w:szCs w:val="22"/>
                <w:lang w:val="uk-UA"/>
              </w:rPr>
            </w:pPr>
            <w:r>
              <w:rPr>
                <w:sz w:val="22"/>
                <w:szCs w:val="22"/>
                <w:lang w:val="uk-UA"/>
              </w:rPr>
              <w:t>7,4</w:t>
            </w:r>
          </w:p>
        </w:tc>
        <w:tc>
          <w:tcPr>
            <w:tcW w:w="992" w:type="dxa"/>
            <w:vAlign w:val="center"/>
          </w:tcPr>
          <w:p w:rsidR="00AE3C65" w:rsidRDefault="00AE3C65">
            <w:pPr>
              <w:pStyle w:val="a5"/>
              <w:rPr>
                <w:sz w:val="22"/>
                <w:szCs w:val="22"/>
                <w:lang w:val="uk-UA"/>
              </w:rPr>
            </w:pPr>
            <w:r>
              <w:rPr>
                <w:sz w:val="22"/>
                <w:szCs w:val="22"/>
                <w:lang w:val="uk-UA"/>
              </w:rPr>
              <w:t>9,47</w:t>
            </w:r>
          </w:p>
        </w:tc>
        <w:tc>
          <w:tcPr>
            <w:tcW w:w="993" w:type="dxa"/>
            <w:vAlign w:val="center"/>
          </w:tcPr>
          <w:p w:rsidR="00AE3C65" w:rsidRDefault="00AE3C65">
            <w:pPr>
              <w:pStyle w:val="a5"/>
              <w:rPr>
                <w:sz w:val="22"/>
                <w:szCs w:val="22"/>
                <w:lang w:val="uk-UA"/>
              </w:rPr>
            </w:pPr>
            <w:r>
              <w:rPr>
                <w:sz w:val="22"/>
                <w:szCs w:val="22"/>
                <w:lang w:val="uk-UA"/>
              </w:rPr>
              <w:t>+2,07</w:t>
            </w:r>
          </w:p>
        </w:tc>
        <w:tc>
          <w:tcPr>
            <w:tcW w:w="1182" w:type="dxa"/>
            <w:vAlign w:val="center"/>
          </w:tcPr>
          <w:p w:rsidR="00AE3C65" w:rsidRDefault="00AE3C65">
            <w:pPr>
              <w:pStyle w:val="a5"/>
              <w:rPr>
                <w:sz w:val="22"/>
                <w:szCs w:val="22"/>
                <w:lang w:val="uk-UA"/>
              </w:rPr>
            </w:pPr>
            <w:r>
              <w:rPr>
                <w:sz w:val="22"/>
                <w:szCs w:val="22"/>
                <w:lang w:val="uk-UA"/>
              </w:rPr>
              <w:t>-</w:t>
            </w:r>
          </w:p>
        </w:tc>
      </w:tr>
      <w:tr w:rsidR="00AE3C65">
        <w:tc>
          <w:tcPr>
            <w:tcW w:w="1809" w:type="dxa"/>
            <w:vAlign w:val="center"/>
          </w:tcPr>
          <w:p w:rsidR="00AE3C65" w:rsidRDefault="00AE3C65">
            <w:pPr>
              <w:pStyle w:val="a5"/>
              <w:jc w:val="both"/>
              <w:rPr>
                <w:sz w:val="22"/>
                <w:szCs w:val="22"/>
                <w:lang w:val="uk-UA"/>
              </w:rPr>
            </w:pPr>
            <w:r>
              <w:rPr>
                <w:sz w:val="22"/>
                <w:szCs w:val="22"/>
                <w:lang w:val="uk-UA"/>
              </w:rPr>
              <w:t>3. Коефіцієнт інвестування власних засобів</w:t>
            </w:r>
          </w:p>
        </w:tc>
        <w:tc>
          <w:tcPr>
            <w:tcW w:w="2552" w:type="dxa"/>
            <w:vAlign w:val="center"/>
          </w:tcPr>
          <w:p w:rsidR="00AE3C65" w:rsidRDefault="00627023">
            <w:pPr>
              <w:pStyle w:val="a5"/>
              <w:jc w:val="both"/>
              <w:rPr>
                <w:sz w:val="22"/>
                <w:szCs w:val="22"/>
                <w:lang w:val="uk-UA"/>
              </w:rPr>
            </w:pPr>
            <w:r>
              <w:rPr>
                <w:position w:val="-66"/>
                <w:sz w:val="22"/>
                <w:szCs w:val="22"/>
                <w:lang w:val="uk-UA"/>
              </w:rPr>
              <w:pict>
                <v:shape id="_x0000_i1027" type="#_x0000_t75" style="width:110.25pt;height:60pt" fillcolor="window">
                  <v:imagedata r:id="rId9" o:title=""/>
                </v:shape>
              </w:pict>
            </w:r>
          </w:p>
        </w:tc>
        <w:tc>
          <w:tcPr>
            <w:tcW w:w="992" w:type="dxa"/>
            <w:vAlign w:val="center"/>
          </w:tcPr>
          <w:p w:rsidR="00AE3C65" w:rsidRDefault="00AE3C65">
            <w:pPr>
              <w:pStyle w:val="a5"/>
              <w:rPr>
                <w:sz w:val="22"/>
                <w:szCs w:val="22"/>
                <w:lang w:val="uk-UA"/>
              </w:rPr>
            </w:pPr>
            <w:r>
              <w:rPr>
                <w:sz w:val="22"/>
                <w:szCs w:val="22"/>
                <w:lang w:val="uk-UA"/>
              </w:rPr>
              <w:t>0,97</w:t>
            </w:r>
          </w:p>
        </w:tc>
        <w:tc>
          <w:tcPr>
            <w:tcW w:w="992" w:type="dxa"/>
            <w:vAlign w:val="center"/>
          </w:tcPr>
          <w:p w:rsidR="00AE3C65" w:rsidRDefault="00AE3C65">
            <w:pPr>
              <w:pStyle w:val="a5"/>
              <w:rPr>
                <w:sz w:val="22"/>
                <w:szCs w:val="22"/>
                <w:lang w:val="uk-UA"/>
              </w:rPr>
            </w:pPr>
            <w:r>
              <w:rPr>
                <w:sz w:val="22"/>
                <w:szCs w:val="22"/>
                <w:lang w:val="uk-UA"/>
              </w:rPr>
              <w:t>1,20</w:t>
            </w:r>
          </w:p>
        </w:tc>
        <w:tc>
          <w:tcPr>
            <w:tcW w:w="993" w:type="dxa"/>
            <w:vAlign w:val="center"/>
          </w:tcPr>
          <w:p w:rsidR="00AE3C65" w:rsidRDefault="00AE3C65">
            <w:pPr>
              <w:pStyle w:val="a5"/>
              <w:rPr>
                <w:sz w:val="22"/>
                <w:szCs w:val="22"/>
                <w:lang w:val="uk-UA"/>
              </w:rPr>
            </w:pPr>
            <w:r>
              <w:rPr>
                <w:sz w:val="22"/>
                <w:szCs w:val="22"/>
                <w:lang w:val="uk-UA"/>
              </w:rPr>
              <w:t>+0,23</w:t>
            </w:r>
          </w:p>
        </w:tc>
        <w:tc>
          <w:tcPr>
            <w:tcW w:w="1182" w:type="dxa"/>
            <w:vAlign w:val="center"/>
          </w:tcPr>
          <w:p w:rsidR="00AE3C65" w:rsidRDefault="00AE3C65">
            <w:pPr>
              <w:pStyle w:val="a5"/>
              <w:rPr>
                <w:sz w:val="22"/>
                <w:szCs w:val="22"/>
                <w:lang w:val="uk-UA"/>
              </w:rPr>
            </w:pPr>
            <w:r>
              <w:rPr>
                <w:sz w:val="22"/>
                <w:szCs w:val="22"/>
                <w:lang w:val="uk-UA"/>
              </w:rPr>
              <w:t>-</w:t>
            </w:r>
          </w:p>
        </w:tc>
      </w:tr>
      <w:tr w:rsidR="00AE3C65">
        <w:tc>
          <w:tcPr>
            <w:tcW w:w="1809" w:type="dxa"/>
            <w:vAlign w:val="center"/>
          </w:tcPr>
          <w:p w:rsidR="00AE3C65" w:rsidRDefault="00AE3C65">
            <w:pPr>
              <w:pStyle w:val="a5"/>
              <w:jc w:val="both"/>
              <w:rPr>
                <w:sz w:val="22"/>
                <w:szCs w:val="22"/>
                <w:lang w:val="uk-UA"/>
              </w:rPr>
            </w:pPr>
            <w:r>
              <w:rPr>
                <w:sz w:val="22"/>
                <w:szCs w:val="22"/>
                <w:lang w:val="uk-UA"/>
              </w:rPr>
              <w:t>4. Коефізієнт оборотності вла-сного капіталу</w:t>
            </w:r>
          </w:p>
        </w:tc>
        <w:tc>
          <w:tcPr>
            <w:tcW w:w="2552" w:type="dxa"/>
            <w:vAlign w:val="center"/>
          </w:tcPr>
          <w:p w:rsidR="00AE3C65" w:rsidRDefault="00627023">
            <w:pPr>
              <w:pStyle w:val="a5"/>
              <w:jc w:val="both"/>
              <w:rPr>
                <w:sz w:val="22"/>
                <w:szCs w:val="22"/>
                <w:lang w:val="uk-UA"/>
              </w:rPr>
            </w:pPr>
            <w:r>
              <w:rPr>
                <w:position w:val="-66"/>
                <w:sz w:val="22"/>
                <w:szCs w:val="22"/>
                <w:lang w:val="uk-UA"/>
              </w:rPr>
              <w:pict>
                <v:shape id="_x0000_i1028" type="#_x0000_t75" style="width:120.75pt;height:54.75pt" fillcolor="window">
                  <v:imagedata r:id="rId10" o:title=""/>
                </v:shape>
              </w:pict>
            </w:r>
          </w:p>
        </w:tc>
        <w:tc>
          <w:tcPr>
            <w:tcW w:w="992" w:type="dxa"/>
            <w:vAlign w:val="center"/>
          </w:tcPr>
          <w:p w:rsidR="00AE3C65" w:rsidRDefault="00AE3C65">
            <w:pPr>
              <w:pStyle w:val="a5"/>
              <w:rPr>
                <w:sz w:val="22"/>
                <w:szCs w:val="22"/>
                <w:lang w:val="uk-UA"/>
              </w:rPr>
            </w:pPr>
            <w:r>
              <w:rPr>
                <w:sz w:val="22"/>
                <w:szCs w:val="22"/>
                <w:lang w:val="uk-UA"/>
              </w:rPr>
              <w:t>(за 1997р.)</w:t>
            </w:r>
          </w:p>
          <w:p w:rsidR="00AE3C65" w:rsidRDefault="00AE3C65">
            <w:pPr>
              <w:pStyle w:val="a5"/>
              <w:rPr>
                <w:sz w:val="22"/>
                <w:szCs w:val="22"/>
                <w:lang w:val="uk-UA"/>
              </w:rPr>
            </w:pPr>
            <w:r>
              <w:rPr>
                <w:sz w:val="22"/>
                <w:szCs w:val="22"/>
                <w:lang w:val="uk-UA"/>
              </w:rPr>
              <w:t>0,02</w:t>
            </w:r>
          </w:p>
        </w:tc>
        <w:tc>
          <w:tcPr>
            <w:tcW w:w="992" w:type="dxa"/>
            <w:vAlign w:val="center"/>
          </w:tcPr>
          <w:p w:rsidR="00AE3C65" w:rsidRDefault="00AE3C65">
            <w:pPr>
              <w:pStyle w:val="a5"/>
              <w:rPr>
                <w:sz w:val="22"/>
                <w:szCs w:val="22"/>
                <w:lang w:val="uk-UA"/>
              </w:rPr>
            </w:pPr>
            <w:r>
              <w:rPr>
                <w:sz w:val="22"/>
                <w:szCs w:val="22"/>
                <w:lang w:val="uk-UA"/>
              </w:rPr>
              <w:t xml:space="preserve">(за </w:t>
            </w:r>
            <w:r>
              <w:rPr>
                <w:sz w:val="22"/>
                <w:szCs w:val="22"/>
                <w:lang w:val="uk-UA"/>
              </w:rPr>
              <w:br/>
              <w:t>1998 р.)</w:t>
            </w:r>
          </w:p>
          <w:p w:rsidR="00AE3C65" w:rsidRDefault="00AE3C65">
            <w:pPr>
              <w:pStyle w:val="a5"/>
              <w:rPr>
                <w:sz w:val="22"/>
                <w:szCs w:val="22"/>
                <w:lang w:val="uk-UA"/>
              </w:rPr>
            </w:pPr>
            <w:r>
              <w:rPr>
                <w:sz w:val="22"/>
                <w:szCs w:val="22"/>
                <w:lang w:val="uk-UA"/>
              </w:rPr>
              <w:t>0,06</w:t>
            </w:r>
          </w:p>
        </w:tc>
        <w:tc>
          <w:tcPr>
            <w:tcW w:w="993" w:type="dxa"/>
            <w:vAlign w:val="center"/>
          </w:tcPr>
          <w:p w:rsidR="00AE3C65" w:rsidRDefault="00AE3C65">
            <w:pPr>
              <w:pStyle w:val="a5"/>
              <w:rPr>
                <w:sz w:val="22"/>
                <w:szCs w:val="22"/>
                <w:lang w:val="uk-UA"/>
              </w:rPr>
            </w:pPr>
            <w:r>
              <w:rPr>
                <w:sz w:val="22"/>
                <w:szCs w:val="22"/>
                <w:lang w:val="uk-UA"/>
              </w:rPr>
              <w:t>+0,04</w:t>
            </w:r>
          </w:p>
        </w:tc>
        <w:tc>
          <w:tcPr>
            <w:tcW w:w="1182" w:type="dxa"/>
            <w:vAlign w:val="center"/>
          </w:tcPr>
          <w:p w:rsidR="00AE3C65" w:rsidRDefault="00AE3C65">
            <w:pPr>
              <w:pStyle w:val="a5"/>
              <w:rPr>
                <w:sz w:val="22"/>
                <w:szCs w:val="22"/>
                <w:lang w:val="uk-UA"/>
              </w:rPr>
            </w:pPr>
            <w:r>
              <w:rPr>
                <w:sz w:val="22"/>
                <w:szCs w:val="22"/>
                <w:lang w:val="uk-UA"/>
              </w:rPr>
              <w:sym w:font="Symbol" w:char="F0A3"/>
            </w:r>
            <w:r>
              <w:rPr>
                <w:sz w:val="22"/>
                <w:szCs w:val="22"/>
                <w:lang w:val="uk-UA"/>
              </w:rPr>
              <w:t>1</w:t>
            </w:r>
          </w:p>
        </w:tc>
      </w:tr>
      <w:tr w:rsidR="00AE3C65">
        <w:tc>
          <w:tcPr>
            <w:tcW w:w="1809" w:type="dxa"/>
            <w:vAlign w:val="center"/>
          </w:tcPr>
          <w:p w:rsidR="00AE3C65" w:rsidRDefault="00AE3C65">
            <w:pPr>
              <w:pStyle w:val="a5"/>
              <w:jc w:val="both"/>
              <w:rPr>
                <w:sz w:val="22"/>
                <w:szCs w:val="22"/>
                <w:lang w:val="uk-UA"/>
              </w:rPr>
            </w:pPr>
            <w:r>
              <w:rPr>
                <w:sz w:val="22"/>
                <w:szCs w:val="22"/>
                <w:lang w:val="uk-UA"/>
              </w:rPr>
              <w:t>5. Коефіцієнт співвідношення власних і пози-кових коштів</w:t>
            </w:r>
          </w:p>
        </w:tc>
        <w:tc>
          <w:tcPr>
            <w:tcW w:w="2552" w:type="dxa"/>
            <w:vAlign w:val="center"/>
          </w:tcPr>
          <w:p w:rsidR="00AE3C65" w:rsidRDefault="00627023">
            <w:pPr>
              <w:pStyle w:val="a5"/>
              <w:jc w:val="both"/>
              <w:rPr>
                <w:sz w:val="22"/>
                <w:szCs w:val="22"/>
                <w:lang w:val="uk-UA"/>
              </w:rPr>
            </w:pPr>
            <w:r>
              <w:rPr>
                <w:position w:val="-24"/>
                <w:sz w:val="22"/>
                <w:szCs w:val="22"/>
                <w:lang w:val="uk-UA"/>
              </w:rPr>
              <w:pict>
                <v:shape id="_x0000_i1029" type="#_x0000_t75" style="width:89.25pt;height:26.25pt" fillcolor="window">
                  <v:imagedata r:id="rId11" o:title=""/>
                </v:shape>
              </w:pict>
            </w:r>
          </w:p>
        </w:tc>
        <w:tc>
          <w:tcPr>
            <w:tcW w:w="992" w:type="dxa"/>
            <w:vAlign w:val="center"/>
          </w:tcPr>
          <w:p w:rsidR="00AE3C65" w:rsidRDefault="00AE3C65">
            <w:pPr>
              <w:pStyle w:val="a5"/>
              <w:rPr>
                <w:sz w:val="22"/>
                <w:szCs w:val="22"/>
                <w:lang w:val="uk-UA"/>
              </w:rPr>
            </w:pPr>
            <w:r>
              <w:rPr>
                <w:sz w:val="22"/>
                <w:szCs w:val="22"/>
                <w:lang w:val="uk-UA"/>
              </w:rPr>
              <w:t>0,14</w:t>
            </w:r>
          </w:p>
        </w:tc>
        <w:tc>
          <w:tcPr>
            <w:tcW w:w="992" w:type="dxa"/>
            <w:vAlign w:val="center"/>
          </w:tcPr>
          <w:p w:rsidR="00AE3C65" w:rsidRDefault="00AE3C65">
            <w:pPr>
              <w:pStyle w:val="a5"/>
              <w:rPr>
                <w:sz w:val="22"/>
                <w:szCs w:val="22"/>
                <w:lang w:val="uk-UA"/>
              </w:rPr>
            </w:pPr>
            <w:r>
              <w:rPr>
                <w:sz w:val="22"/>
                <w:szCs w:val="22"/>
                <w:lang w:val="uk-UA"/>
              </w:rPr>
              <w:t>0,11</w:t>
            </w:r>
          </w:p>
        </w:tc>
        <w:tc>
          <w:tcPr>
            <w:tcW w:w="993" w:type="dxa"/>
            <w:vAlign w:val="center"/>
          </w:tcPr>
          <w:p w:rsidR="00AE3C65" w:rsidRDefault="00AE3C65">
            <w:pPr>
              <w:pStyle w:val="a5"/>
              <w:rPr>
                <w:sz w:val="22"/>
                <w:szCs w:val="22"/>
                <w:lang w:val="uk-UA"/>
              </w:rPr>
            </w:pPr>
            <w:r>
              <w:rPr>
                <w:sz w:val="22"/>
                <w:szCs w:val="22"/>
                <w:lang w:val="uk-UA"/>
              </w:rPr>
              <w:t>-0,03</w:t>
            </w:r>
          </w:p>
        </w:tc>
        <w:tc>
          <w:tcPr>
            <w:tcW w:w="1182" w:type="dxa"/>
            <w:vAlign w:val="center"/>
          </w:tcPr>
          <w:p w:rsidR="00AE3C65" w:rsidRDefault="00AE3C65">
            <w:pPr>
              <w:pStyle w:val="a5"/>
              <w:rPr>
                <w:sz w:val="22"/>
                <w:szCs w:val="22"/>
                <w:lang w:val="uk-UA"/>
              </w:rPr>
            </w:pPr>
            <w:r>
              <w:rPr>
                <w:sz w:val="22"/>
                <w:szCs w:val="22"/>
                <w:lang w:val="uk-UA"/>
              </w:rPr>
              <w:sym w:font="Symbol" w:char="F0A3"/>
            </w:r>
            <w:r>
              <w:rPr>
                <w:sz w:val="22"/>
                <w:szCs w:val="22"/>
                <w:lang w:val="uk-UA"/>
              </w:rPr>
              <w:t>0,03</w:t>
            </w:r>
          </w:p>
        </w:tc>
      </w:tr>
      <w:tr w:rsidR="00AE3C65">
        <w:tc>
          <w:tcPr>
            <w:tcW w:w="1809" w:type="dxa"/>
            <w:vAlign w:val="center"/>
          </w:tcPr>
          <w:p w:rsidR="00AE3C65" w:rsidRDefault="00AE3C65">
            <w:pPr>
              <w:pStyle w:val="a5"/>
              <w:jc w:val="both"/>
              <w:rPr>
                <w:sz w:val="22"/>
                <w:szCs w:val="22"/>
                <w:lang w:val="uk-UA"/>
              </w:rPr>
            </w:pPr>
            <w:r>
              <w:rPr>
                <w:sz w:val="22"/>
                <w:szCs w:val="22"/>
                <w:lang w:val="uk-UA"/>
              </w:rPr>
              <w:t>6. Коефіцієнт заможності вла-сними засобами</w:t>
            </w:r>
          </w:p>
        </w:tc>
        <w:tc>
          <w:tcPr>
            <w:tcW w:w="2552" w:type="dxa"/>
            <w:vAlign w:val="center"/>
          </w:tcPr>
          <w:p w:rsidR="00AE3C65" w:rsidRDefault="00627023">
            <w:pPr>
              <w:pStyle w:val="a5"/>
              <w:jc w:val="both"/>
              <w:rPr>
                <w:sz w:val="22"/>
                <w:szCs w:val="22"/>
                <w:lang w:val="uk-UA"/>
              </w:rPr>
            </w:pPr>
            <w:r>
              <w:rPr>
                <w:position w:val="-66"/>
                <w:sz w:val="22"/>
                <w:szCs w:val="22"/>
                <w:lang w:val="uk-UA"/>
              </w:rPr>
              <w:pict>
                <v:shape id="_x0000_i1030" type="#_x0000_t75" style="width:122.25pt;height:31.5pt" fillcolor="window">
                  <v:imagedata r:id="rId12" o:title=""/>
                </v:shape>
              </w:pict>
            </w:r>
          </w:p>
        </w:tc>
        <w:tc>
          <w:tcPr>
            <w:tcW w:w="992" w:type="dxa"/>
            <w:vAlign w:val="center"/>
          </w:tcPr>
          <w:p w:rsidR="00AE3C65" w:rsidRDefault="00AE3C65">
            <w:pPr>
              <w:pStyle w:val="a5"/>
              <w:rPr>
                <w:sz w:val="22"/>
                <w:szCs w:val="22"/>
                <w:lang w:val="uk-UA"/>
              </w:rPr>
            </w:pPr>
            <w:r>
              <w:rPr>
                <w:sz w:val="22"/>
                <w:szCs w:val="22"/>
                <w:lang w:val="uk-UA"/>
              </w:rPr>
              <w:t>-</w:t>
            </w:r>
          </w:p>
        </w:tc>
        <w:tc>
          <w:tcPr>
            <w:tcW w:w="992" w:type="dxa"/>
            <w:vAlign w:val="center"/>
          </w:tcPr>
          <w:p w:rsidR="00AE3C65" w:rsidRDefault="00AE3C65">
            <w:pPr>
              <w:pStyle w:val="a5"/>
              <w:rPr>
                <w:sz w:val="22"/>
                <w:szCs w:val="22"/>
                <w:lang w:val="uk-UA"/>
              </w:rPr>
            </w:pPr>
            <w:r>
              <w:rPr>
                <w:sz w:val="22"/>
                <w:szCs w:val="22"/>
                <w:lang w:val="uk-UA"/>
              </w:rPr>
              <w:t>0,8</w:t>
            </w:r>
          </w:p>
        </w:tc>
        <w:tc>
          <w:tcPr>
            <w:tcW w:w="993" w:type="dxa"/>
            <w:vAlign w:val="center"/>
          </w:tcPr>
          <w:p w:rsidR="00AE3C65" w:rsidRDefault="00AE3C65">
            <w:pPr>
              <w:pStyle w:val="a5"/>
              <w:rPr>
                <w:sz w:val="22"/>
                <w:szCs w:val="22"/>
                <w:lang w:val="uk-UA"/>
              </w:rPr>
            </w:pPr>
            <w:r>
              <w:rPr>
                <w:sz w:val="22"/>
                <w:szCs w:val="22"/>
                <w:lang w:val="uk-UA"/>
              </w:rPr>
              <w:t>+0,8</w:t>
            </w:r>
          </w:p>
        </w:tc>
        <w:tc>
          <w:tcPr>
            <w:tcW w:w="1182" w:type="dxa"/>
            <w:vAlign w:val="center"/>
          </w:tcPr>
          <w:p w:rsidR="00AE3C65" w:rsidRDefault="00AE3C65">
            <w:pPr>
              <w:pStyle w:val="a5"/>
              <w:rPr>
                <w:sz w:val="22"/>
                <w:szCs w:val="22"/>
                <w:lang w:val="uk-UA"/>
              </w:rPr>
            </w:pPr>
            <w:r>
              <w:rPr>
                <w:sz w:val="22"/>
                <w:szCs w:val="22"/>
                <w:lang w:val="uk-UA"/>
              </w:rPr>
              <w:t>0,6-0,8</w:t>
            </w:r>
          </w:p>
        </w:tc>
      </w:tr>
    </w:tbl>
    <w:p w:rsidR="00AE3C65" w:rsidRDefault="00AE3C65">
      <w:pPr>
        <w:pStyle w:val="a5"/>
        <w:spacing w:line="360" w:lineRule="auto"/>
        <w:ind w:firstLine="1134"/>
        <w:jc w:val="both"/>
        <w:rPr>
          <w:sz w:val="28"/>
          <w:szCs w:val="28"/>
          <w:lang w:val="uk-UA"/>
        </w:rPr>
      </w:pPr>
    </w:p>
    <w:p w:rsidR="00AE3C65" w:rsidRDefault="00AE3C65">
      <w:pPr>
        <w:pStyle w:val="a5"/>
        <w:spacing w:line="360" w:lineRule="auto"/>
        <w:jc w:val="both"/>
        <w:rPr>
          <w:sz w:val="28"/>
          <w:szCs w:val="28"/>
          <w:lang w:val="uk-UA"/>
        </w:rPr>
      </w:pPr>
      <w:r>
        <w:rPr>
          <w:sz w:val="28"/>
          <w:szCs w:val="28"/>
          <w:lang w:val="uk-UA"/>
        </w:rPr>
        <w:t xml:space="preserve">Це свідчить, про те що підприємство не залежить від своїх боргів </w:t>
      </w:r>
      <w:r>
        <w:rPr>
          <w:sz w:val="28"/>
          <w:szCs w:val="28"/>
          <w:lang w:val="uk-UA"/>
        </w:rPr>
        <w:br/>
        <w:t xml:space="preserve">(тому що Ка </w:t>
      </w:r>
      <w:r w:rsidRPr="00AE3C65">
        <w:rPr>
          <w:sz w:val="28"/>
          <w:szCs w:val="28"/>
        </w:rPr>
        <w:t xml:space="preserve">&gt; </w:t>
      </w:r>
      <w:r>
        <w:rPr>
          <w:sz w:val="28"/>
          <w:szCs w:val="28"/>
          <w:lang w:val="uk-UA"/>
        </w:rPr>
        <w:t>0,5), а збільшення коефіцієнта на 3% свідчить, про зменшення розміру кредитві і позик.</w:t>
      </w:r>
    </w:p>
    <w:p w:rsidR="00AE3C65" w:rsidRDefault="00AE3C65">
      <w:pPr>
        <w:pStyle w:val="a5"/>
        <w:spacing w:line="360" w:lineRule="auto"/>
        <w:ind w:firstLine="1134"/>
        <w:jc w:val="both"/>
        <w:rPr>
          <w:sz w:val="28"/>
          <w:szCs w:val="28"/>
          <w:lang w:val="uk-UA"/>
        </w:rPr>
      </w:pPr>
      <w:r>
        <w:rPr>
          <w:sz w:val="28"/>
          <w:szCs w:val="28"/>
          <w:lang w:val="uk-UA"/>
        </w:rPr>
        <w:t>Коефіцієнт фінансування (Кф), який показує в якому розмірі майно підприємства фінансується за рахунок різномінітних джерел, не має обмежеть, тобто, чим він вище, тим надійна позиція кредиторів (44, с.257). Його збільшення на 2,07 свідчить про те, що майно підприємства в здебільшого формується за рахунок власних засобів.</w:t>
      </w:r>
    </w:p>
    <w:p w:rsidR="00AE3C65" w:rsidRDefault="00AE3C65">
      <w:pPr>
        <w:pStyle w:val="a5"/>
        <w:spacing w:line="360" w:lineRule="auto"/>
        <w:ind w:firstLine="1134"/>
        <w:jc w:val="both"/>
        <w:rPr>
          <w:sz w:val="28"/>
          <w:szCs w:val="28"/>
          <w:lang w:val="uk-UA"/>
        </w:rPr>
      </w:pPr>
      <w:r>
        <w:rPr>
          <w:sz w:val="28"/>
          <w:szCs w:val="28"/>
          <w:lang w:val="uk-UA"/>
        </w:rPr>
        <w:t>Коефіцієнт інвестування (Кі) показує на скільки власні джерел формуються інвестиції Ат. Як очевидно з табл. 3.3., частка власних засобів у виробничих фондах збільшилось на 23% під кінець року і склала 120%.</w:t>
      </w:r>
    </w:p>
    <w:p w:rsidR="00AE3C65" w:rsidRDefault="00AE3C65">
      <w:pPr>
        <w:pStyle w:val="a5"/>
        <w:spacing w:line="360" w:lineRule="auto"/>
        <w:ind w:firstLine="1134"/>
        <w:jc w:val="both"/>
        <w:rPr>
          <w:sz w:val="28"/>
          <w:szCs w:val="28"/>
          <w:lang w:val="uk-UA"/>
        </w:rPr>
      </w:pPr>
      <w:r>
        <w:rPr>
          <w:sz w:val="28"/>
          <w:szCs w:val="28"/>
          <w:lang w:val="uk-UA"/>
        </w:rPr>
        <w:t>Коефіцієнт оборотності (Ко) показує швидкість обороту власного капіталу, що для АТ “ВПФ” значить активність засобів, яким ризикують акціонери. Ріст Ко (з 2% до 6%) означає підвищення мірою забезпечуватися кредитами і відповідно знижувати частку власників у загальному капіталі підприємства.</w:t>
      </w:r>
    </w:p>
    <w:p w:rsidR="00AE3C65" w:rsidRDefault="00AE3C65">
      <w:pPr>
        <w:pStyle w:val="a5"/>
        <w:spacing w:line="360" w:lineRule="auto"/>
        <w:ind w:firstLine="1134"/>
        <w:jc w:val="both"/>
        <w:rPr>
          <w:sz w:val="28"/>
          <w:szCs w:val="28"/>
          <w:lang w:val="uk-UA"/>
        </w:rPr>
      </w:pPr>
      <w:r>
        <w:rPr>
          <w:sz w:val="28"/>
          <w:szCs w:val="28"/>
          <w:lang w:val="uk-UA"/>
        </w:rPr>
        <w:t>Зменшення на 0,03 коефіцієнта співвідношення позикових і власних засобів (Кс) свідчить, про збільшення розміру капіталу і його активності. Коефіцієнт покриття власними засобами знаходяться в межах нормативного обмеження (0,8), це свідчить про повну заможність власним капіталом господарської діяльності підприємства.</w:t>
      </w:r>
    </w:p>
    <w:p w:rsidR="00AE3C65" w:rsidRDefault="00AE3C65">
      <w:pPr>
        <w:pStyle w:val="a5"/>
        <w:spacing w:line="360" w:lineRule="auto"/>
        <w:ind w:firstLine="1134"/>
        <w:jc w:val="both"/>
        <w:rPr>
          <w:sz w:val="28"/>
          <w:szCs w:val="28"/>
          <w:lang w:val="uk-UA"/>
        </w:rPr>
      </w:pPr>
      <w:r>
        <w:rPr>
          <w:sz w:val="28"/>
          <w:szCs w:val="28"/>
          <w:lang w:val="uk-UA"/>
        </w:rPr>
        <w:t>На підставі зроблених розрахунків можні зробити висновок, що фінансове положення ЗАВ "ВПФ" щодо власного капіталу значно поліпшилося під кінець року в результаті збільшення його на 11666 тис. грн. або 15,19%. Головною причиною цього явилося збільшення додаткового капіталу на 10419 тис.грн. (12,61%) і збільшення резерву майбутніх витрат і платежів (на 25 тис.грн. або 21,35%). Для більш глибокого аналізу власного капіталу необхідно зробити детальний аналіз його складових, а так само їх динаміку впливу на розмір власного капіталу.</w:t>
      </w:r>
    </w:p>
    <w:p w:rsidR="00AE3C65" w:rsidRDefault="00AE3C65">
      <w:pPr>
        <w:pStyle w:val="a5"/>
        <w:spacing w:line="360" w:lineRule="auto"/>
        <w:rPr>
          <w:sz w:val="28"/>
          <w:szCs w:val="28"/>
          <w:lang w:val="uk-UA"/>
        </w:rPr>
      </w:pPr>
    </w:p>
    <w:p w:rsidR="00AE3C65" w:rsidRDefault="00AE3C65">
      <w:pPr>
        <w:pStyle w:val="a5"/>
        <w:spacing w:line="360" w:lineRule="auto"/>
        <w:rPr>
          <w:sz w:val="28"/>
          <w:szCs w:val="28"/>
          <w:lang w:val="uk-UA"/>
        </w:rPr>
      </w:pPr>
    </w:p>
    <w:p w:rsidR="00AE3C65" w:rsidRDefault="00AE3C65">
      <w:pPr>
        <w:pStyle w:val="a5"/>
        <w:spacing w:line="360" w:lineRule="auto"/>
        <w:ind w:firstLine="1134"/>
        <w:jc w:val="both"/>
        <w:rPr>
          <w:sz w:val="28"/>
          <w:szCs w:val="28"/>
          <w:lang w:val="uk-UA"/>
        </w:rPr>
      </w:pPr>
      <w:r>
        <w:rPr>
          <w:sz w:val="28"/>
          <w:szCs w:val="28"/>
          <w:lang w:val="uk-UA"/>
        </w:rPr>
        <w:t>3.2 Аналіз прибутку підприємства</w:t>
      </w:r>
    </w:p>
    <w:p w:rsidR="00AE3C65" w:rsidRDefault="00AE3C65">
      <w:pPr>
        <w:pStyle w:val="a5"/>
        <w:spacing w:line="360" w:lineRule="auto"/>
        <w:ind w:firstLine="1134"/>
        <w:jc w:val="both"/>
        <w:rPr>
          <w:sz w:val="28"/>
          <w:szCs w:val="28"/>
          <w:lang w:val="uk-UA"/>
        </w:rPr>
      </w:pPr>
    </w:p>
    <w:p w:rsidR="00AE3C65" w:rsidRDefault="00AE3C65">
      <w:pPr>
        <w:pStyle w:val="a5"/>
        <w:spacing w:line="360" w:lineRule="auto"/>
        <w:ind w:firstLine="1134"/>
        <w:jc w:val="both"/>
        <w:rPr>
          <w:sz w:val="28"/>
          <w:szCs w:val="28"/>
          <w:lang w:val="uk-UA"/>
        </w:rPr>
      </w:pPr>
      <w:r>
        <w:rPr>
          <w:sz w:val="28"/>
          <w:szCs w:val="28"/>
          <w:lang w:val="uk-UA"/>
        </w:rPr>
        <w:t>Прибуток підприємства впливає на утворення власного капіталу, і в той же час, є його складовою. Тому аналіз складових частин власного капіталу необхідно почати з аналізу прибутку. У процесі аналізу потрібно вивчити склад балансового прибутку, його структуру, динаміку і виконання плану прибутку за звітний рік (табл. 3.4). При аналізі використовують дані форми звітності. (дод.                  ).</w:t>
      </w:r>
    </w:p>
    <w:p w:rsidR="00AE3C65" w:rsidRDefault="00AE3C65">
      <w:pPr>
        <w:pStyle w:val="a5"/>
        <w:spacing w:line="360" w:lineRule="auto"/>
        <w:ind w:firstLine="1134"/>
        <w:jc w:val="right"/>
        <w:rPr>
          <w:sz w:val="28"/>
          <w:szCs w:val="28"/>
          <w:lang w:val="uk-UA"/>
        </w:rPr>
      </w:pPr>
      <w:r>
        <w:rPr>
          <w:sz w:val="28"/>
          <w:szCs w:val="28"/>
          <w:lang w:val="uk-UA"/>
        </w:rPr>
        <w:t>Таблиця 3.4</w:t>
      </w:r>
    </w:p>
    <w:p w:rsidR="00AE3C65" w:rsidRDefault="00AE3C65">
      <w:pPr>
        <w:pStyle w:val="a5"/>
        <w:spacing w:line="360" w:lineRule="auto"/>
        <w:ind w:firstLine="1134"/>
        <w:jc w:val="right"/>
        <w:rPr>
          <w:sz w:val="28"/>
          <w:szCs w:val="28"/>
          <w:lang w:val="uk-UA"/>
        </w:rPr>
      </w:pPr>
    </w:p>
    <w:p w:rsidR="00AE3C65" w:rsidRDefault="00AE3C65">
      <w:pPr>
        <w:pStyle w:val="a5"/>
        <w:spacing w:line="360" w:lineRule="auto"/>
        <w:rPr>
          <w:sz w:val="28"/>
          <w:szCs w:val="28"/>
          <w:lang w:val="uk-UA"/>
        </w:rPr>
      </w:pPr>
      <w:r>
        <w:rPr>
          <w:sz w:val="28"/>
          <w:szCs w:val="28"/>
          <w:lang w:val="uk-UA"/>
        </w:rPr>
        <w:t xml:space="preserve">Аналіз складу, динаміки і використання плану балансового прибутку </w:t>
      </w:r>
      <w:r>
        <w:rPr>
          <w:sz w:val="28"/>
          <w:szCs w:val="28"/>
          <w:lang w:val="uk-UA"/>
        </w:rPr>
        <w:br/>
        <w:t>за звітній 1998 рік</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701"/>
        <w:gridCol w:w="850"/>
        <w:gridCol w:w="709"/>
        <w:gridCol w:w="567"/>
        <w:gridCol w:w="505"/>
        <w:gridCol w:w="510"/>
        <w:gridCol w:w="450"/>
        <w:gridCol w:w="525"/>
        <w:gridCol w:w="465"/>
        <w:gridCol w:w="480"/>
        <w:gridCol w:w="630"/>
        <w:gridCol w:w="594"/>
      </w:tblGrid>
      <w:tr w:rsidR="00AE3C65">
        <w:trPr>
          <w:cantSplit/>
          <w:trHeight w:val="345"/>
        </w:trPr>
        <w:tc>
          <w:tcPr>
            <w:tcW w:w="534" w:type="dxa"/>
            <w:vMerge w:val="restart"/>
            <w:vAlign w:val="center"/>
          </w:tcPr>
          <w:p w:rsidR="00AE3C65" w:rsidRDefault="00AE3C65">
            <w:pPr>
              <w:pStyle w:val="a5"/>
              <w:rPr>
                <w:sz w:val="22"/>
                <w:szCs w:val="22"/>
                <w:lang w:val="uk-UA"/>
              </w:rPr>
            </w:pPr>
          </w:p>
        </w:tc>
        <w:tc>
          <w:tcPr>
            <w:tcW w:w="1701" w:type="dxa"/>
            <w:vMerge w:val="restart"/>
            <w:vAlign w:val="center"/>
          </w:tcPr>
          <w:p w:rsidR="00AE3C65" w:rsidRDefault="00AE3C65">
            <w:pPr>
              <w:pStyle w:val="a5"/>
              <w:rPr>
                <w:sz w:val="22"/>
                <w:szCs w:val="22"/>
                <w:lang w:val="uk-UA"/>
              </w:rPr>
            </w:pPr>
            <w:r>
              <w:rPr>
                <w:sz w:val="22"/>
                <w:szCs w:val="22"/>
                <w:lang w:val="uk-UA"/>
              </w:rPr>
              <w:t>Слад балансового прибутку</w:t>
            </w:r>
          </w:p>
          <w:p w:rsidR="00AE3C65" w:rsidRDefault="00AE3C65">
            <w:pPr>
              <w:pStyle w:val="a5"/>
              <w:rPr>
                <w:sz w:val="22"/>
                <w:szCs w:val="22"/>
                <w:lang w:val="uk-UA"/>
              </w:rPr>
            </w:pPr>
            <w:r>
              <w:rPr>
                <w:sz w:val="22"/>
                <w:szCs w:val="22"/>
                <w:lang w:val="uk-UA"/>
              </w:rPr>
              <w:t>(збиток)</w:t>
            </w:r>
          </w:p>
        </w:tc>
        <w:tc>
          <w:tcPr>
            <w:tcW w:w="1559" w:type="dxa"/>
            <w:gridSpan w:val="2"/>
            <w:vAlign w:val="center"/>
          </w:tcPr>
          <w:p w:rsidR="00AE3C65" w:rsidRDefault="00AE3C65">
            <w:pPr>
              <w:pStyle w:val="a5"/>
              <w:rPr>
                <w:sz w:val="22"/>
                <w:szCs w:val="22"/>
                <w:lang w:val="uk-UA"/>
              </w:rPr>
            </w:pPr>
            <w:r>
              <w:rPr>
                <w:sz w:val="22"/>
                <w:szCs w:val="22"/>
                <w:lang w:val="uk-UA"/>
              </w:rPr>
              <w:t>1997 рік</w:t>
            </w:r>
          </w:p>
        </w:tc>
        <w:tc>
          <w:tcPr>
            <w:tcW w:w="3022" w:type="dxa"/>
            <w:gridSpan w:val="6"/>
            <w:vAlign w:val="center"/>
          </w:tcPr>
          <w:p w:rsidR="00AE3C65" w:rsidRDefault="00AE3C65">
            <w:pPr>
              <w:pStyle w:val="a5"/>
              <w:rPr>
                <w:sz w:val="22"/>
                <w:szCs w:val="22"/>
                <w:lang w:val="uk-UA"/>
              </w:rPr>
            </w:pPr>
            <w:r>
              <w:rPr>
                <w:sz w:val="22"/>
                <w:szCs w:val="22"/>
                <w:lang w:val="uk-UA"/>
              </w:rPr>
              <w:t>Звітний 1998 рік</w:t>
            </w:r>
          </w:p>
        </w:tc>
        <w:tc>
          <w:tcPr>
            <w:tcW w:w="1704" w:type="dxa"/>
            <w:gridSpan w:val="3"/>
            <w:vMerge w:val="restart"/>
            <w:vAlign w:val="center"/>
          </w:tcPr>
          <w:p w:rsidR="00AE3C65" w:rsidRDefault="00AE3C65">
            <w:pPr>
              <w:pStyle w:val="a5"/>
              <w:rPr>
                <w:sz w:val="22"/>
                <w:szCs w:val="22"/>
                <w:lang w:val="uk-UA"/>
              </w:rPr>
            </w:pPr>
            <w:r>
              <w:rPr>
                <w:sz w:val="22"/>
                <w:szCs w:val="22"/>
                <w:lang w:val="uk-UA"/>
              </w:rPr>
              <w:t>Відхилення від плану (+,-)</w:t>
            </w:r>
          </w:p>
        </w:tc>
      </w:tr>
      <w:tr w:rsidR="00AE3C65">
        <w:trPr>
          <w:cantSplit/>
          <w:trHeight w:val="150"/>
        </w:trPr>
        <w:tc>
          <w:tcPr>
            <w:tcW w:w="534" w:type="dxa"/>
            <w:vMerge/>
            <w:vAlign w:val="center"/>
          </w:tcPr>
          <w:p w:rsidR="00AE3C65" w:rsidRDefault="00AE3C65">
            <w:pPr>
              <w:pStyle w:val="a5"/>
              <w:rPr>
                <w:sz w:val="22"/>
                <w:szCs w:val="22"/>
                <w:lang w:val="uk-UA"/>
              </w:rPr>
            </w:pPr>
          </w:p>
        </w:tc>
        <w:tc>
          <w:tcPr>
            <w:tcW w:w="1701" w:type="dxa"/>
            <w:vMerge/>
            <w:vAlign w:val="center"/>
          </w:tcPr>
          <w:p w:rsidR="00AE3C65" w:rsidRDefault="00AE3C65">
            <w:pPr>
              <w:pStyle w:val="a5"/>
              <w:rPr>
                <w:sz w:val="22"/>
                <w:szCs w:val="22"/>
                <w:lang w:val="uk-UA"/>
              </w:rPr>
            </w:pPr>
          </w:p>
        </w:tc>
        <w:tc>
          <w:tcPr>
            <w:tcW w:w="850" w:type="dxa"/>
            <w:vMerge w:val="restart"/>
            <w:vAlign w:val="center"/>
          </w:tcPr>
          <w:p w:rsidR="00AE3C65" w:rsidRDefault="00AE3C65">
            <w:pPr>
              <w:pStyle w:val="a5"/>
              <w:rPr>
                <w:sz w:val="22"/>
                <w:szCs w:val="22"/>
                <w:lang w:val="uk-UA"/>
              </w:rPr>
            </w:pPr>
            <w:r>
              <w:rPr>
                <w:sz w:val="22"/>
                <w:szCs w:val="22"/>
                <w:lang w:val="uk-UA"/>
              </w:rPr>
              <w:t>сума тис. грн.</w:t>
            </w:r>
          </w:p>
        </w:tc>
        <w:tc>
          <w:tcPr>
            <w:tcW w:w="709" w:type="dxa"/>
            <w:vMerge w:val="restart"/>
            <w:vAlign w:val="center"/>
          </w:tcPr>
          <w:p w:rsidR="00AE3C65" w:rsidRDefault="00AE3C65">
            <w:pPr>
              <w:pStyle w:val="a5"/>
              <w:rPr>
                <w:sz w:val="22"/>
                <w:szCs w:val="22"/>
                <w:lang w:val="uk-UA"/>
              </w:rPr>
            </w:pPr>
            <w:r>
              <w:rPr>
                <w:sz w:val="22"/>
                <w:szCs w:val="22"/>
                <w:lang w:val="uk-UA"/>
              </w:rPr>
              <w:t>стр-ра</w:t>
            </w:r>
          </w:p>
        </w:tc>
        <w:tc>
          <w:tcPr>
            <w:tcW w:w="1582" w:type="dxa"/>
            <w:gridSpan w:val="3"/>
            <w:vAlign w:val="center"/>
          </w:tcPr>
          <w:p w:rsidR="00AE3C65" w:rsidRDefault="00AE3C65">
            <w:pPr>
              <w:pStyle w:val="a5"/>
              <w:rPr>
                <w:sz w:val="22"/>
                <w:szCs w:val="22"/>
                <w:lang w:val="uk-UA"/>
              </w:rPr>
            </w:pPr>
            <w:r>
              <w:rPr>
                <w:sz w:val="22"/>
                <w:szCs w:val="22"/>
                <w:lang w:val="uk-UA"/>
              </w:rPr>
              <w:t>План</w:t>
            </w:r>
          </w:p>
        </w:tc>
        <w:tc>
          <w:tcPr>
            <w:tcW w:w="1440" w:type="dxa"/>
            <w:gridSpan w:val="3"/>
            <w:vAlign w:val="center"/>
          </w:tcPr>
          <w:p w:rsidR="00AE3C65" w:rsidRDefault="00AE3C65">
            <w:pPr>
              <w:pStyle w:val="a5"/>
              <w:rPr>
                <w:sz w:val="22"/>
                <w:szCs w:val="22"/>
                <w:lang w:val="uk-UA"/>
              </w:rPr>
            </w:pPr>
            <w:r>
              <w:rPr>
                <w:sz w:val="22"/>
                <w:szCs w:val="22"/>
                <w:lang w:val="uk-UA"/>
              </w:rPr>
              <w:t>Факт</w:t>
            </w:r>
          </w:p>
        </w:tc>
        <w:tc>
          <w:tcPr>
            <w:tcW w:w="1704" w:type="dxa"/>
            <w:gridSpan w:val="3"/>
            <w:vMerge/>
            <w:vAlign w:val="center"/>
          </w:tcPr>
          <w:p w:rsidR="00AE3C65" w:rsidRDefault="00AE3C65">
            <w:pPr>
              <w:pStyle w:val="a5"/>
              <w:rPr>
                <w:sz w:val="22"/>
                <w:szCs w:val="22"/>
                <w:lang w:val="uk-UA"/>
              </w:rPr>
            </w:pPr>
          </w:p>
        </w:tc>
      </w:tr>
      <w:tr w:rsidR="00AE3C65">
        <w:trPr>
          <w:cantSplit/>
          <w:trHeight w:val="1307"/>
        </w:trPr>
        <w:tc>
          <w:tcPr>
            <w:tcW w:w="534" w:type="dxa"/>
            <w:vMerge/>
            <w:vAlign w:val="center"/>
          </w:tcPr>
          <w:p w:rsidR="00AE3C65" w:rsidRDefault="00AE3C65">
            <w:pPr>
              <w:pStyle w:val="a5"/>
              <w:rPr>
                <w:sz w:val="22"/>
                <w:szCs w:val="22"/>
                <w:lang w:val="uk-UA"/>
              </w:rPr>
            </w:pPr>
          </w:p>
        </w:tc>
        <w:tc>
          <w:tcPr>
            <w:tcW w:w="1701" w:type="dxa"/>
            <w:vMerge/>
            <w:vAlign w:val="center"/>
          </w:tcPr>
          <w:p w:rsidR="00AE3C65" w:rsidRDefault="00AE3C65">
            <w:pPr>
              <w:pStyle w:val="a5"/>
              <w:rPr>
                <w:sz w:val="22"/>
                <w:szCs w:val="22"/>
                <w:lang w:val="uk-UA"/>
              </w:rPr>
            </w:pPr>
          </w:p>
        </w:tc>
        <w:tc>
          <w:tcPr>
            <w:tcW w:w="850" w:type="dxa"/>
            <w:vMerge/>
            <w:vAlign w:val="center"/>
          </w:tcPr>
          <w:p w:rsidR="00AE3C65" w:rsidRDefault="00AE3C65">
            <w:pPr>
              <w:pStyle w:val="a5"/>
              <w:rPr>
                <w:sz w:val="22"/>
                <w:szCs w:val="22"/>
                <w:lang w:val="uk-UA"/>
              </w:rPr>
            </w:pPr>
          </w:p>
        </w:tc>
        <w:tc>
          <w:tcPr>
            <w:tcW w:w="709" w:type="dxa"/>
            <w:vMerge/>
            <w:vAlign w:val="center"/>
          </w:tcPr>
          <w:p w:rsidR="00AE3C65" w:rsidRDefault="00AE3C65">
            <w:pPr>
              <w:pStyle w:val="a5"/>
              <w:rPr>
                <w:sz w:val="22"/>
                <w:szCs w:val="22"/>
                <w:lang w:val="uk-UA"/>
              </w:rPr>
            </w:pPr>
          </w:p>
        </w:tc>
        <w:tc>
          <w:tcPr>
            <w:tcW w:w="567" w:type="dxa"/>
            <w:textDirection w:val="btLr"/>
            <w:vAlign w:val="center"/>
          </w:tcPr>
          <w:p w:rsidR="00AE3C65" w:rsidRDefault="00AE3C65">
            <w:pPr>
              <w:pStyle w:val="a5"/>
              <w:ind w:left="113" w:right="113"/>
              <w:rPr>
                <w:sz w:val="18"/>
                <w:szCs w:val="18"/>
                <w:lang w:val="uk-UA"/>
              </w:rPr>
            </w:pPr>
            <w:r>
              <w:rPr>
                <w:sz w:val="18"/>
                <w:szCs w:val="18"/>
                <w:lang w:val="uk-UA"/>
              </w:rPr>
              <w:t>сума тис.грн</w:t>
            </w:r>
          </w:p>
        </w:tc>
        <w:tc>
          <w:tcPr>
            <w:tcW w:w="505" w:type="dxa"/>
            <w:textDirection w:val="btLr"/>
            <w:vAlign w:val="center"/>
          </w:tcPr>
          <w:p w:rsidR="00AE3C65" w:rsidRDefault="00AE3C65">
            <w:pPr>
              <w:pStyle w:val="a5"/>
              <w:ind w:left="113" w:right="113"/>
              <w:rPr>
                <w:sz w:val="18"/>
                <w:szCs w:val="18"/>
                <w:lang w:val="uk-UA"/>
              </w:rPr>
            </w:pPr>
            <w:r>
              <w:rPr>
                <w:sz w:val="18"/>
                <w:szCs w:val="18"/>
                <w:lang w:val="uk-UA"/>
              </w:rPr>
              <w:t>структура (%)</w:t>
            </w:r>
          </w:p>
        </w:tc>
        <w:tc>
          <w:tcPr>
            <w:tcW w:w="510" w:type="dxa"/>
            <w:textDirection w:val="btLr"/>
            <w:vAlign w:val="center"/>
          </w:tcPr>
          <w:p w:rsidR="00AE3C65" w:rsidRDefault="00AE3C65">
            <w:pPr>
              <w:pStyle w:val="a5"/>
              <w:ind w:left="113" w:right="113"/>
              <w:rPr>
                <w:sz w:val="18"/>
                <w:szCs w:val="18"/>
                <w:lang w:val="uk-UA"/>
              </w:rPr>
            </w:pPr>
            <w:r>
              <w:rPr>
                <w:sz w:val="18"/>
                <w:szCs w:val="18"/>
                <w:lang w:val="uk-UA"/>
              </w:rPr>
              <w:t>у % до слідуючого року</w:t>
            </w:r>
          </w:p>
        </w:tc>
        <w:tc>
          <w:tcPr>
            <w:tcW w:w="450" w:type="dxa"/>
            <w:textDirection w:val="btLr"/>
            <w:vAlign w:val="center"/>
          </w:tcPr>
          <w:p w:rsidR="00AE3C65" w:rsidRDefault="00AE3C65">
            <w:pPr>
              <w:pStyle w:val="a5"/>
              <w:ind w:left="113" w:right="113"/>
              <w:rPr>
                <w:sz w:val="18"/>
                <w:szCs w:val="18"/>
                <w:lang w:val="uk-UA"/>
              </w:rPr>
            </w:pPr>
            <w:r>
              <w:rPr>
                <w:sz w:val="18"/>
                <w:szCs w:val="18"/>
                <w:lang w:val="uk-UA"/>
              </w:rPr>
              <w:t>сума тис.грн.</w:t>
            </w:r>
          </w:p>
        </w:tc>
        <w:tc>
          <w:tcPr>
            <w:tcW w:w="525" w:type="dxa"/>
            <w:textDirection w:val="btLr"/>
            <w:vAlign w:val="center"/>
          </w:tcPr>
          <w:p w:rsidR="00AE3C65" w:rsidRDefault="00AE3C65">
            <w:pPr>
              <w:pStyle w:val="a5"/>
              <w:ind w:left="113" w:right="113"/>
              <w:rPr>
                <w:sz w:val="18"/>
                <w:szCs w:val="18"/>
                <w:lang w:val="uk-UA"/>
              </w:rPr>
            </w:pPr>
            <w:r>
              <w:rPr>
                <w:sz w:val="18"/>
                <w:szCs w:val="18"/>
                <w:lang w:val="uk-UA"/>
              </w:rPr>
              <w:t>структура (%)</w:t>
            </w:r>
          </w:p>
        </w:tc>
        <w:tc>
          <w:tcPr>
            <w:tcW w:w="465" w:type="dxa"/>
            <w:textDirection w:val="btLr"/>
            <w:vAlign w:val="center"/>
          </w:tcPr>
          <w:p w:rsidR="00AE3C65" w:rsidRDefault="00AE3C65">
            <w:pPr>
              <w:pStyle w:val="a5"/>
              <w:ind w:left="113" w:right="113"/>
              <w:rPr>
                <w:sz w:val="18"/>
                <w:szCs w:val="18"/>
                <w:lang w:val="uk-UA"/>
              </w:rPr>
            </w:pPr>
            <w:r>
              <w:rPr>
                <w:sz w:val="18"/>
                <w:szCs w:val="18"/>
                <w:lang w:val="uk-UA"/>
              </w:rPr>
              <w:t>у % до слідуючого року</w:t>
            </w:r>
          </w:p>
        </w:tc>
        <w:tc>
          <w:tcPr>
            <w:tcW w:w="480" w:type="dxa"/>
            <w:textDirection w:val="btLr"/>
            <w:vAlign w:val="center"/>
          </w:tcPr>
          <w:p w:rsidR="00AE3C65" w:rsidRDefault="00AE3C65">
            <w:pPr>
              <w:pStyle w:val="a5"/>
              <w:ind w:left="113" w:right="113"/>
              <w:rPr>
                <w:sz w:val="18"/>
                <w:szCs w:val="18"/>
                <w:lang w:val="uk-UA"/>
              </w:rPr>
            </w:pPr>
            <w:r>
              <w:rPr>
                <w:sz w:val="18"/>
                <w:szCs w:val="18"/>
                <w:lang w:val="uk-UA"/>
              </w:rPr>
              <w:t>сума тис.грн.</w:t>
            </w:r>
          </w:p>
        </w:tc>
        <w:tc>
          <w:tcPr>
            <w:tcW w:w="630" w:type="dxa"/>
            <w:textDirection w:val="btLr"/>
            <w:vAlign w:val="center"/>
          </w:tcPr>
          <w:p w:rsidR="00AE3C65" w:rsidRDefault="00AE3C65">
            <w:pPr>
              <w:pStyle w:val="a5"/>
              <w:ind w:left="113" w:right="113"/>
              <w:rPr>
                <w:sz w:val="18"/>
                <w:szCs w:val="18"/>
                <w:lang w:val="uk-UA"/>
              </w:rPr>
            </w:pPr>
            <w:r>
              <w:rPr>
                <w:sz w:val="18"/>
                <w:szCs w:val="18"/>
                <w:lang w:val="uk-UA"/>
              </w:rPr>
              <w:t>у % до слідуючого року</w:t>
            </w:r>
          </w:p>
        </w:tc>
        <w:tc>
          <w:tcPr>
            <w:tcW w:w="594" w:type="dxa"/>
            <w:textDirection w:val="btLr"/>
            <w:vAlign w:val="center"/>
          </w:tcPr>
          <w:p w:rsidR="00AE3C65" w:rsidRDefault="00AE3C65">
            <w:pPr>
              <w:pStyle w:val="a5"/>
              <w:ind w:left="113" w:right="113"/>
              <w:rPr>
                <w:sz w:val="18"/>
                <w:szCs w:val="18"/>
                <w:lang w:val="uk-UA"/>
              </w:rPr>
            </w:pPr>
            <w:r>
              <w:rPr>
                <w:sz w:val="18"/>
                <w:szCs w:val="18"/>
                <w:lang w:val="uk-UA"/>
              </w:rPr>
              <w:t>% до балансового прибутку</w:t>
            </w:r>
          </w:p>
        </w:tc>
      </w:tr>
      <w:tr w:rsidR="00AE3C65">
        <w:tc>
          <w:tcPr>
            <w:tcW w:w="534" w:type="dxa"/>
            <w:vAlign w:val="center"/>
          </w:tcPr>
          <w:p w:rsidR="00AE3C65" w:rsidRDefault="00AE3C65">
            <w:pPr>
              <w:pStyle w:val="a5"/>
              <w:rPr>
                <w:sz w:val="22"/>
                <w:szCs w:val="22"/>
                <w:lang w:val="uk-UA"/>
              </w:rPr>
            </w:pPr>
          </w:p>
        </w:tc>
        <w:tc>
          <w:tcPr>
            <w:tcW w:w="1701" w:type="dxa"/>
            <w:vAlign w:val="center"/>
          </w:tcPr>
          <w:p w:rsidR="00AE3C65" w:rsidRDefault="00AE3C65">
            <w:pPr>
              <w:pStyle w:val="a5"/>
              <w:rPr>
                <w:sz w:val="22"/>
                <w:szCs w:val="22"/>
                <w:lang w:val="uk-UA"/>
              </w:rPr>
            </w:pPr>
            <w:r>
              <w:rPr>
                <w:sz w:val="22"/>
                <w:szCs w:val="22"/>
                <w:lang w:val="uk-UA"/>
              </w:rPr>
              <w:t>А</w:t>
            </w:r>
          </w:p>
        </w:tc>
        <w:tc>
          <w:tcPr>
            <w:tcW w:w="850" w:type="dxa"/>
            <w:vAlign w:val="center"/>
          </w:tcPr>
          <w:p w:rsidR="00AE3C65" w:rsidRDefault="00AE3C65">
            <w:pPr>
              <w:pStyle w:val="a5"/>
              <w:rPr>
                <w:sz w:val="22"/>
                <w:szCs w:val="22"/>
                <w:lang w:val="uk-UA"/>
              </w:rPr>
            </w:pPr>
            <w:r>
              <w:rPr>
                <w:sz w:val="22"/>
                <w:szCs w:val="22"/>
                <w:lang w:val="uk-UA"/>
              </w:rPr>
              <w:t>1</w:t>
            </w:r>
          </w:p>
        </w:tc>
        <w:tc>
          <w:tcPr>
            <w:tcW w:w="709" w:type="dxa"/>
            <w:vAlign w:val="center"/>
          </w:tcPr>
          <w:p w:rsidR="00AE3C65" w:rsidRDefault="00AE3C65">
            <w:pPr>
              <w:pStyle w:val="a5"/>
              <w:rPr>
                <w:sz w:val="22"/>
                <w:szCs w:val="22"/>
                <w:lang w:val="uk-UA"/>
              </w:rPr>
            </w:pPr>
            <w:r>
              <w:rPr>
                <w:sz w:val="22"/>
                <w:szCs w:val="22"/>
                <w:lang w:val="uk-UA"/>
              </w:rPr>
              <w:t>2</w:t>
            </w:r>
          </w:p>
        </w:tc>
        <w:tc>
          <w:tcPr>
            <w:tcW w:w="567" w:type="dxa"/>
            <w:vAlign w:val="center"/>
          </w:tcPr>
          <w:p w:rsidR="00AE3C65" w:rsidRDefault="00AE3C65">
            <w:pPr>
              <w:pStyle w:val="a5"/>
              <w:rPr>
                <w:sz w:val="22"/>
                <w:szCs w:val="22"/>
                <w:lang w:val="uk-UA"/>
              </w:rPr>
            </w:pPr>
            <w:r>
              <w:rPr>
                <w:sz w:val="22"/>
                <w:szCs w:val="22"/>
                <w:lang w:val="uk-UA"/>
              </w:rPr>
              <w:t>3</w:t>
            </w:r>
          </w:p>
        </w:tc>
        <w:tc>
          <w:tcPr>
            <w:tcW w:w="505" w:type="dxa"/>
            <w:vAlign w:val="center"/>
          </w:tcPr>
          <w:p w:rsidR="00AE3C65" w:rsidRDefault="00AE3C65">
            <w:pPr>
              <w:pStyle w:val="a5"/>
              <w:rPr>
                <w:sz w:val="22"/>
                <w:szCs w:val="22"/>
                <w:lang w:val="uk-UA"/>
              </w:rPr>
            </w:pPr>
            <w:r>
              <w:rPr>
                <w:sz w:val="22"/>
                <w:szCs w:val="22"/>
                <w:lang w:val="uk-UA"/>
              </w:rPr>
              <w:t>4</w:t>
            </w:r>
          </w:p>
        </w:tc>
        <w:tc>
          <w:tcPr>
            <w:tcW w:w="510" w:type="dxa"/>
            <w:vAlign w:val="center"/>
          </w:tcPr>
          <w:p w:rsidR="00AE3C65" w:rsidRDefault="00AE3C65">
            <w:pPr>
              <w:pStyle w:val="a5"/>
              <w:rPr>
                <w:sz w:val="22"/>
                <w:szCs w:val="22"/>
                <w:lang w:val="uk-UA"/>
              </w:rPr>
            </w:pPr>
            <w:r>
              <w:rPr>
                <w:sz w:val="22"/>
                <w:szCs w:val="22"/>
                <w:lang w:val="uk-UA"/>
              </w:rPr>
              <w:t>5</w:t>
            </w:r>
          </w:p>
        </w:tc>
        <w:tc>
          <w:tcPr>
            <w:tcW w:w="450" w:type="dxa"/>
            <w:vAlign w:val="center"/>
          </w:tcPr>
          <w:p w:rsidR="00AE3C65" w:rsidRDefault="00AE3C65">
            <w:pPr>
              <w:pStyle w:val="a5"/>
              <w:rPr>
                <w:sz w:val="22"/>
                <w:szCs w:val="22"/>
                <w:lang w:val="uk-UA"/>
              </w:rPr>
            </w:pPr>
            <w:r>
              <w:rPr>
                <w:sz w:val="22"/>
                <w:szCs w:val="22"/>
                <w:lang w:val="uk-UA"/>
              </w:rPr>
              <w:t>6</w:t>
            </w:r>
          </w:p>
        </w:tc>
        <w:tc>
          <w:tcPr>
            <w:tcW w:w="525" w:type="dxa"/>
            <w:vAlign w:val="center"/>
          </w:tcPr>
          <w:p w:rsidR="00AE3C65" w:rsidRDefault="00AE3C65">
            <w:pPr>
              <w:pStyle w:val="a5"/>
              <w:rPr>
                <w:sz w:val="22"/>
                <w:szCs w:val="22"/>
                <w:lang w:val="uk-UA"/>
              </w:rPr>
            </w:pPr>
            <w:r>
              <w:rPr>
                <w:sz w:val="22"/>
                <w:szCs w:val="22"/>
                <w:lang w:val="uk-UA"/>
              </w:rPr>
              <w:t>7</w:t>
            </w:r>
          </w:p>
        </w:tc>
        <w:tc>
          <w:tcPr>
            <w:tcW w:w="465" w:type="dxa"/>
            <w:vAlign w:val="center"/>
          </w:tcPr>
          <w:p w:rsidR="00AE3C65" w:rsidRDefault="00AE3C65">
            <w:pPr>
              <w:pStyle w:val="a5"/>
              <w:rPr>
                <w:sz w:val="22"/>
                <w:szCs w:val="22"/>
                <w:lang w:val="uk-UA"/>
              </w:rPr>
            </w:pPr>
            <w:r>
              <w:rPr>
                <w:sz w:val="22"/>
                <w:szCs w:val="22"/>
                <w:lang w:val="uk-UA"/>
              </w:rPr>
              <w:t>8</w:t>
            </w:r>
          </w:p>
        </w:tc>
        <w:tc>
          <w:tcPr>
            <w:tcW w:w="480" w:type="dxa"/>
            <w:vAlign w:val="center"/>
          </w:tcPr>
          <w:p w:rsidR="00AE3C65" w:rsidRDefault="00AE3C65">
            <w:pPr>
              <w:pStyle w:val="a5"/>
              <w:rPr>
                <w:sz w:val="22"/>
                <w:szCs w:val="22"/>
                <w:lang w:val="uk-UA"/>
              </w:rPr>
            </w:pPr>
            <w:r>
              <w:rPr>
                <w:sz w:val="22"/>
                <w:szCs w:val="22"/>
                <w:lang w:val="uk-UA"/>
              </w:rPr>
              <w:t>9</w:t>
            </w:r>
          </w:p>
        </w:tc>
        <w:tc>
          <w:tcPr>
            <w:tcW w:w="630" w:type="dxa"/>
            <w:vAlign w:val="center"/>
          </w:tcPr>
          <w:p w:rsidR="00AE3C65" w:rsidRDefault="00AE3C65">
            <w:pPr>
              <w:pStyle w:val="a5"/>
              <w:rPr>
                <w:sz w:val="22"/>
                <w:szCs w:val="22"/>
                <w:lang w:val="uk-UA"/>
              </w:rPr>
            </w:pPr>
            <w:r>
              <w:rPr>
                <w:sz w:val="22"/>
                <w:szCs w:val="22"/>
                <w:lang w:val="uk-UA"/>
              </w:rPr>
              <w:t>10</w:t>
            </w:r>
          </w:p>
        </w:tc>
        <w:tc>
          <w:tcPr>
            <w:tcW w:w="594" w:type="dxa"/>
            <w:vAlign w:val="center"/>
          </w:tcPr>
          <w:p w:rsidR="00AE3C65" w:rsidRDefault="00AE3C65">
            <w:pPr>
              <w:pStyle w:val="a5"/>
              <w:rPr>
                <w:sz w:val="22"/>
                <w:szCs w:val="22"/>
                <w:lang w:val="uk-UA"/>
              </w:rPr>
            </w:pPr>
            <w:r>
              <w:rPr>
                <w:sz w:val="22"/>
                <w:szCs w:val="22"/>
                <w:lang w:val="uk-UA"/>
              </w:rPr>
              <w:t>11</w:t>
            </w:r>
          </w:p>
        </w:tc>
      </w:tr>
      <w:tr w:rsidR="00AE3C65">
        <w:trPr>
          <w:cantSplit/>
          <w:trHeight w:val="1134"/>
        </w:trPr>
        <w:tc>
          <w:tcPr>
            <w:tcW w:w="534" w:type="dxa"/>
            <w:vAlign w:val="center"/>
          </w:tcPr>
          <w:p w:rsidR="00AE3C65" w:rsidRDefault="00AE3C65">
            <w:pPr>
              <w:pStyle w:val="a5"/>
              <w:rPr>
                <w:sz w:val="22"/>
                <w:szCs w:val="22"/>
                <w:lang w:val="uk-UA"/>
              </w:rPr>
            </w:pPr>
            <w:r>
              <w:rPr>
                <w:sz w:val="22"/>
                <w:szCs w:val="22"/>
                <w:lang w:val="uk-UA"/>
              </w:rPr>
              <w:t>1.</w:t>
            </w:r>
          </w:p>
        </w:tc>
        <w:tc>
          <w:tcPr>
            <w:tcW w:w="1701" w:type="dxa"/>
            <w:vAlign w:val="center"/>
          </w:tcPr>
          <w:p w:rsidR="00AE3C65" w:rsidRDefault="00AE3C65">
            <w:pPr>
              <w:pStyle w:val="a5"/>
              <w:jc w:val="both"/>
              <w:rPr>
                <w:sz w:val="22"/>
                <w:szCs w:val="22"/>
                <w:lang w:val="uk-UA"/>
              </w:rPr>
            </w:pPr>
            <w:r>
              <w:rPr>
                <w:sz w:val="22"/>
                <w:szCs w:val="22"/>
                <w:lang w:val="uk-UA"/>
              </w:rPr>
              <w:t>Балансовий прибуток (збиток) у т.ч.</w:t>
            </w:r>
          </w:p>
        </w:tc>
        <w:tc>
          <w:tcPr>
            <w:tcW w:w="850" w:type="dxa"/>
            <w:vAlign w:val="center"/>
          </w:tcPr>
          <w:p w:rsidR="00AE3C65" w:rsidRDefault="00AE3C65">
            <w:pPr>
              <w:pStyle w:val="a5"/>
              <w:rPr>
                <w:sz w:val="22"/>
                <w:szCs w:val="22"/>
                <w:lang w:val="uk-UA"/>
              </w:rPr>
            </w:pPr>
            <w:r>
              <w:rPr>
                <w:sz w:val="22"/>
                <w:szCs w:val="22"/>
                <w:lang w:val="uk-UA"/>
              </w:rPr>
              <w:t>3874</w:t>
            </w:r>
          </w:p>
        </w:tc>
        <w:tc>
          <w:tcPr>
            <w:tcW w:w="709" w:type="dxa"/>
            <w:vAlign w:val="center"/>
          </w:tcPr>
          <w:p w:rsidR="00AE3C65" w:rsidRDefault="00AE3C65">
            <w:pPr>
              <w:pStyle w:val="a5"/>
              <w:rPr>
                <w:sz w:val="22"/>
                <w:szCs w:val="22"/>
                <w:lang w:val="uk-UA"/>
              </w:rPr>
            </w:pPr>
            <w:r>
              <w:rPr>
                <w:sz w:val="22"/>
                <w:szCs w:val="22"/>
                <w:lang w:val="uk-UA"/>
              </w:rPr>
              <w:t>100</w:t>
            </w:r>
          </w:p>
        </w:tc>
        <w:tc>
          <w:tcPr>
            <w:tcW w:w="567" w:type="dxa"/>
            <w:textDirection w:val="btLr"/>
            <w:vAlign w:val="center"/>
          </w:tcPr>
          <w:p w:rsidR="00AE3C65" w:rsidRDefault="00AE3C65">
            <w:pPr>
              <w:pStyle w:val="a5"/>
              <w:ind w:left="113" w:right="113"/>
              <w:rPr>
                <w:sz w:val="22"/>
                <w:szCs w:val="22"/>
                <w:lang w:val="uk-UA"/>
              </w:rPr>
            </w:pPr>
            <w:r>
              <w:rPr>
                <w:sz w:val="22"/>
                <w:szCs w:val="22"/>
                <w:lang w:val="uk-UA"/>
              </w:rPr>
              <w:t>2285</w:t>
            </w:r>
          </w:p>
        </w:tc>
        <w:tc>
          <w:tcPr>
            <w:tcW w:w="505" w:type="dxa"/>
            <w:textDirection w:val="btLr"/>
            <w:vAlign w:val="center"/>
          </w:tcPr>
          <w:p w:rsidR="00AE3C65" w:rsidRDefault="00AE3C65">
            <w:pPr>
              <w:pStyle w:val="a5"/>
              <w:ind w:left="113" w:right="113"/>
              <w:rPr>
                <w:sz w:val="22"/>
                <w:szCs w:val="22"/>
                <w:lang w:val="uk-UA"/>
              </w:rPr>
            </w:pPr>
            <w:r>
              <w:rPr>
                <w:sz w:val="22"/>
                <w:szCs w:val="22"/>
                <w:lang w:val="uk-UA"/>
              </w:rPr>
              <w:t>100</w:t>
            </w:r>
          </w:p>
        </w:tc>
        <w:tc>
          <w:tcPr>
            <w:tcW w:w="510" w:type="dxa"/>
            <w:textDirection w:val="btLr"/>
            <w:vAlign w:val="center"/>
          </w:tcPr>
          <w:p w:rsidR="00AE3C65" w:rsidRDefault="00AE3C65">
            <w:pPr>
              <w:pStyle w:val="a5"/>
              <w:ind w:left="113" w:right="113"/>
              <w:rPr>
                <w:sz w:val="22"/>
                <w:szCs w:val="22"/>
                <w:lang w:val="uk-UA"/>
              </w:rPr>
            </w:pPr>
            <w:r>
              <w:rPr>
                <w:sz w:val="22"/>
                <w:szCs w:val="22"/>
                <w:lang w:val="uk-UA"/>
              </w:rPr>
              <w:t>-</w:t>
            </w:r>
          </w:p>
        </w:tc>
        <w:tc>
          <w:tcPr>
            <w:tcW w:w="450" w:type="dxa"/>
            <w:textDirection w:val="btLr"/>
            <w:vAlign w:val="center"/>
          </w:tcPr>
          <w:p w:rsidR="00AE3C65" w:rsidRDefault="00AE3C65">
            <w:pPr>
              <w:pStyle w:val="a5"/>
              <w:ind w:left="113" w:right="113"/>
              <w:rPr>
                <w:sz w:val="22"/>
                <w:szCs w:val="22"/>
                <w:lang w:val="uk-UA"/>
              </w:rPr>
            </w:pPr>
            <w:r>
              <w:rPr>
                <w:sz w:val="22"/>
                <w:szCs w:val="22"/>
                <w:lang w:val="uk-UA"/>
              </w:rPr>
              <w:t>2227</w:t>
            </w:r>
          </w:p>
        </w:tc>
        <w:tc>
          <w:tcPr>
            <w:tcW w:w="525" w:type="dxa"/>
            <w:textDirection w:val="btLr"/>
            <w:vAlign w:val="center"/>
          </w:tcPr>
          <w:p w:rsidR="00AE3C65" w:rsidRDefault="00AE3C65">
            <w:pPr>
              <w:pStyle w:val="a5"/>
              <w:ind w:left="113" w:right="113"/>
              <w:rPr>
                <w:sz w:val="22"/>
                <w:szCs w:val="22"/>
                <w:lang w:val="uk-UA"/>
              </w:rPr>
            </w:pPr>
            <w:r>
              <w:rPr>
                <w:sz w:val="22"/>
                <w:szCs w:val="22"/>
                <w:lang w:val="uk-UA"/>
              </w:rPr>
              <w:t>100</w:t>
            </w:r>
          </w:p>
        </w:tc>
        <w:tc>
          <w:tcPr>
            <w:tcW w:w="465" w:type="dxa"/>
            <w:textDirection w:val="btLr"/>
            <w:vAlign w:val="center"/>
          </w:tcPr>
          <w:p w:rsidR="00AE3C65" w:rsidRDefault="00AE3C65">
            <w:pPr>
              <w:pStyle w:val="a5"/>
              <w:ind w:left="113" w:right="113"/>
              <w:rPr>
                <w:sz w:val="22"/>
                <w:szCs w:val="22"/>
                <w:lang w:val="uk-UA"/>
              </w:rPr>
            </w:pPr>
            <w:r>
              <w:rPr>
                <w:sz w:val="22"/>
                <w:szCs w:val="22"/>
                <w:lang w:val="uk-UA"/>
              </w:rPr>
              <w:t>-</w:t>
            </w:r>
          </w:p>
        </w:tc>
        <w:tc>
          <w:tcPr>
            <w:tcW w:w="480" w:type="dxa"/>
            <w:textDirection w:val="btLr"/>
            <w:vAlign w:val="center"/>
          </w:tcPr>
          <w:p w:rsidR="00AE3C65" w:rsidRDefault="00AE3C65">
            <w:pPr>
              <w:pStyle w:val="a5"/>
              <w:ind w:left="113" w:right="113"/>
              <w:rPr>
                <w:sz w:val="22"/>
                <w:szCs w:val="22"/>
                <w:lang w:val="uk-UA"/>
              </w:rPr>
            </w:pPr>
            <w:r>
              <w:rPr>
                <w:sz w:val="22"/>
                <w:szCs w:val="22"/>
                <w:lang w:val="uk-UA"/>
              </w:rPr>
              <w:t>+58</w:t>
            </w:r>
          </w:p>
        </w:tc>
        <w:tc>
          <w:tcPr>
            <w:tcW w:w="630" w:type="dxa"/>
            <w:textDirection w:val="btLr"/>
            <w:vAlign w:val="center"/>
          </w:tcPr>
          <w:p w:rsidR="00AE3C65" w:rsidRDefault="00AE3C65">
            <w:pPr>
              <w:pStyle w:val="a5"/>
              <w:ind w:left="113" w:right="113"/>
              <w:rPr>
                <w:sz w:val="22"/>
                <w:szCs w:val="22"/>
                <w:lang w:val="uk-UA"/>
              </w:rPr>
            </w:pPr>
            <w:r>
              <w:rPr>
                <w:sz w:val="22"/>
                <w:szCs w:val="22"/>
                <w:lang w:val="uk-UA"/>
              </w:rPr>
              <w:t>-</w:t>
            </w:r>
          </w:p>
        </w:tc>
        <w:tc>
          <w:tcPr>
            <w:tcW w:w="594" w:type="dxa"/>
            <w:textDirection w:val="btLr"/>
            <w:vAlign w:val="center"/>
          </w:tcPr>
          <w:p w:rsidR="00AE3C65" w:rsidRDefault="00AE3C65">
            <w:pPr>
              <w:pStyle w:val="a5"/>
              <w:ind w:left="113" w:right="113"/>
              <w:rPr>
                <w:sz w:val="22"/>
                <w:szCs w:val="22"/>
                <w:lang w:val="uk-UA"/>
              </w:rPr>
            </w:pPr>
            <w:r>
              <w:rPr>
                <w:sz w:val="22"/>
                <w:szCs w:val="22"/>
                <w:lang w:val="uk-UA"/>
              </w:rPr>
              <w:t>-</w:t>
            </w:r>
          </w:p>
        </w:tc>
      </w:tr>
      <w:tr w:rsidR="00AE3C65">
        <w:trPr>
          <w:cantSplit/>
          <w:trHeight w:val="1134"/>
        </w:trPr>
        <w:tc>
          <w:tcPr>
            <w:tcW w:w="534" w:type="dxa"/>
            <w:vAlign w:val="center"/>
          </w:tcPr>
          <w:p w:rsidR="00AE3C65" w:rsidRDefault="00AE3C65">
            <w:pPr>
              <w:pStyle w:val="a5"/>
              <w:rPr>
                <w:sz w:val="22"/>
                <w:szCs w:val="22"/>
                <w:lang w:val="uk-UA"/>
              </w:rPr>
            </w:pPr>
            <w:r>
              <w:rPr>
                <w:sz w:val="22"/>
                <w:szCs w:val="22"/>
                <w:lang w:val="uk-UA"/>
              </w:rPr>
              <w:t>1.1</w:t>
            </w:r>
          </w:p>
        </w:tc>
        <w:tc>
          <w:tcPr>
            <w:tcW w:w="1701" w:type="dxa"/>
            <w:vAlign w:val="center"/>
          </w:tcPr>
          <w:p w:rsidR="00AE3C65" w:rsidRDefault="00AE3C65">
            <w:pPr>
              <w:pStyle w:val="a5"/>
              <w:jc w:val="both"/>
              <w:rPr>
                <w:sz w:val="22"/>
                <w:szCs w:val="22"/>
                <w:lang w:val="uk-UA"/>
              </w:rPr>
            </w:pPr>
            <w:r>
              <w:rPr>
                <w:sz w:val="22"/>
                <w:szCs w:val="22"/>
                <w:lang w:val="uk-UA"/>
              </w:rPr>
              <w:t>Прибуток (збиток) від реалізації продукції</w:t>
            </w:r>
          </w:p>
        </w:tc>
        <w:tc>
          <w:tcPr>
            <w:tcW w:w="850" w:type="dxa"/>
            <w:vAlign w:val="center"/>
          </w:tcPr>
          <w:p w:rsidR="00AE3C65" w:rsidRDefault="00AE3C65">
            <w:pPr>
              <w:pStyle w:val="a5"/>
              <w:rPr>
                <w:sz w:val="22"/>
                <w:szCs w:val="22"/>
                <w:lang w:val="uk-UA"/>
              </w:rPr>
            </w:pPr>
            <w:r>
              <w:rPr>
                <w:sz w:val="22"/>
                <w:szCs w:val="22"/>
                <w:lang w:val="uk-UA"/>
              </w:rPr>
              <w:t>3855</w:t>
            </w:r>
          </w:p>
        </w:tc>
        <w:tc>
          <w:tcPr>
            <w:tcW w:w="709" w:type="dxa"/>
            <w:vAlign w:val="center"/>
          </w:tcPr>
          <w:p w:rsidR="00AE3C65" w:rsidRDefault="00AE3C65">
            <w:pPr>
              <w:pStyle w:val="a5"/>
              <w:rPr>
                <w:sz w:val="22"/>
                <w:szCs w:val="22"/>
                <w:lang w:val="uk-UA"/>
              </w:rPr>
            </w:pPr>
            <w:r>
              <w:rPr>
                <w:sz w:val="22"/>
                <w:szCs w:val="22"/>
                <w:lang w:val="uk-UA"/>
              </w:rPr>
              <w:t>99,5</w:t>
            </w:r>
          </w:p>
        </w:tc>
        <w:tc>
          <w:tcPr>
            <w:tcW w:w="567" w:type="dxa"/>
            <w:textDirection w:val="btLr"/>
            <w:vAlign w:val="center"/>
          </w:tcPr>
          <w:p w:rsidR="00AE3C65" w:rsidRDefault="00AE3C65">
            <w:pPr>
              <w:pStyle w:val="a5"/>
              <w:ind w:left="113" w:right="113"/>
              <w:rPr>
                <w:sz w:val="22"/>
                <w:szCs w:val="22"/>
                <w:lang w:val="uk-UA"/>
              </w:rPr>
            </w:pPr>
            <w:r>
              <w:rPr>
                <w:sz w:val="22"/>
                <w:szCs w:val="22"/>
                <w:lang w:val="uk-UA"/>
              </w:rPr>
              <w:t>2300</w:t>
            </w:r>
          </w:p>
        </w:tc>
        <w:tc>
          <w:tcPr>
            <w:tcW w:w="505" w:type="dxa"/>
            <w:textDirection w:val="btLr"/>
            <w:vAlign w:val="center"/>
          </w:tcPr>
          <w:p w:rsidR="00AE3C65" w:rsidRDefault="00AE3C65">
            <w:pPr>
              <w:pStyle w:val="a5"/>
              <w:ind w:left="113" w:right="113"/>
              <w:rPr>
                <w:sz w:val="22"/>
                <w:szCs w:val="22"/>
                <w:lang w:val="uk-UA"/>
              </w:rPr>
            </w:pPr>
            <w:r>
              <w:rPr>
                <w:sz w:val="22"/>
                <w:szCs w:val="22"/>
                <w:lang w:val="uk-UA"/>
              </w:rPr>
              <w:t>102,66</w:t>
            </w:r>
          </w:p>
        </w:tc>
        <w:tc>
          <w:tcPr>
            <w:tcW w:w="510" w:type="dxa"/>
            <w:textDirection w:val="btLr"/>
            <w:vAlign w:val="center"/>
          </w:tcPr>
          <w:p w:rsidR="00AE3C65" w:rsidRDefault="00AE3C65">
            <w:pPr>
              <w:pStyle w:val="a5"/>
              <w:ind w:left="113" w:right="113"/>
              <w:rPr>
                <w:sz w:val="22"/>
                <w:szCs w:val="22"/>
                <w:lang w:val="uk-UA"/>
              </w:rPr>
            </w:pPr>
            <w:r>
              <w:rPr>
                <w:sz w:val="22"/>
                <w:szCs w:val="22"/>
                <w:lang w:val="uk-UA"/>
              </w:rPr>
              <w:t>-</w:t>
            </w:r>
          </w:p>
        </w:tc>
        <w:tc>
          <w:tcPr>
            <w:tcW w:w="450" w:type="dxa"/>
            <w:textDirection w:val="btLr"/>
            <w:vAlign w:val="center"/>
          </w:tcPr>
          <w:p w:rsidR="00AE3C65" w:rsidRDefault="00AE3C65">
            <w:pPr>
              <w:pStyle w:val="a5"/>
              <w:ind w:left="113" w:right="113"/>
              <w:rPr>
                <w:sz w:val="22"/>
                <w:szCs w:val="22"/>
                <w:lang w:val="uk-UA"/>
              </w:rPr>
            </w:pPr>
            <w:r>
              <w:rPr>
                <w:sz w:val="22"/>
                <w:szCs w:val="22"/>
                <w:lang w:val="uk-UA"/>
              </w:rPr>
              <w:t>2270</w:t>
            </w:r>
          </w:p>
        </w:tc>
        <w:tc>
          <w:tcPr>
            <w:tcW w:w="525" w:type="dxa"/>
            <w:textDirection w:val="btLr"/>
            <w:vAlign w:val="center"/>
          </w:tcPr>
          <w:p w:rsidR="00AE3C65" w:rsidRDefault="00AE3C65">
            <w:pPr>
              <w:pStyle w:val="a5"/>
              <w:ind w:left="113" w:right="113"/>
              <w:rPr>
                <w:sz w:val="22"/>
                <w:szCs w:val="22"/>
                <w:lang w:val="uk-UA"/>
              </w:rPr>
            </w:pPr>
            <w:r>
              <w:rPr>
                <w:sz w:val="22"/>
                <w:szCs w:val="22"/>
                <w:lang w:val="uk-UA"/>
              </w:rPr>
              <w:t>102</w:t>
            </w:r>
          </w:p>
        </w:tc>
        <w:tc>
          <w:tcPr>
            <w:tcW w:w="465" w:type="dxa"/>
            <w:textDirection w:val="btLr"/>
            <w:vAlign w:val="center"/>
          </w:tcPr>
          <w:p w:rsidR="00AE3C65" w:rsidRDefault="00AE3C65">
            <w:pPr>
              <w:pStyle w:val="a5"/>
              <w:ind w:left="113" w:right="113"/>
              <w:rPr>
                <w:sz w:val="22"/>
                <w:szCs w:val="22"/>
                <w:lang w:val="uk-UA"/>
              </w:rPr>
            </w:pPr>
            <w:r>
              <w:rPr>
                <w:sz w:val="22"/>
                <w:szCs w:val="22"/>
                <w:lang w:val="uk-UA"/>
              </w:rPr>
              <w:t>-</w:t>
            </w:r>
          </w:p>
        </w:tc>
        <w:tc>
          <w:tcPr>
            <w:tcW w:w="480" w:type="dxa"/>
            <w:textDirection w:val="btLr"/>
            <w:vAlign w:val="center"/>
          </w:tcPr>
          <w:p w:rsidR="00AE3C65" w:rsidRDefault="00AE3C65">
            <w:pPr>
              <w:pStyle w:val="a5"/>
              <w:ind w:left="113" w:right="113"/>
              <w:rPr>
                <w:sz w:val="22"/>
                <w:szCs w:val="22"/>
                <w:lang w:val="uk-UA"/>
              </w:rPr>
            </w:pPr>
            <w:r>
              <w:rPr>
                <w:sz w:val="22"/>
                <w:szCs w:val="22"/>
                <w:lang w:val="uk-UA"/>
              </w:rPr>
              <w:t>+30</w:t>
            </w:r>
          </w:p>
        </w:tc>
        <w:tc>
          <w:tcPr>
            <w:tcW w:w="630" w:type="dxa"/>
            <w:textDirection w:val="btLr"/>
            <w:vAlign w:val="center"/>
          </w:tcPr>
          <w:p w:rsidR="00AE3C65" w:rsidRDefault="00AE3C65">
            <w:pPr>
              <w:pStyle w:val="a5"/>
              <w:ind w:left="113" w:right="113"/>
              <w:rPr>
                <w:sz w:val="22"/>
                <w:szCs w:val="22"/>
                <w:lang w:val="uk-UA"/>
              </w:rPr>
            </w:pPr>
            <w:r>
              <w:rPr>
                <w:sz w:val="22"/>
                <w:szCs w:val="22"/>
                <w:lang w:val="uk-UA"/>
              </w:rPr>
              <w:t>-</w:t>
            </w:r>
          </w:p>
        </w:tc>
        <w:tc>
          <w:tcPr>
            <w:tcW w:w="594" w:type="dxa"/>
            <w:textDirection w:val="btLr"/>
            <w:vAlign w:val="center"/>
          </w:tcPr>
          <w:p w:rsidR="00AE3C65" w:rsidRDefault="00AE3C65">
            <w:pPr>
              <w:pStyle w:val="a5"/>
              <w:ind w:left="113" w:right="113"/>
              <w:rPr>
                <w:sz w:val="22"/>
                <w:szCs w:val="22"/>
                <w:lang w:val="uk-UA"/>
              </w:rPr>
            </w:pPr>
            <w:r>
              <w:rPr>
                <w:sz w:val="22"/>
                <w:szCs w:val="22"/>
                <w:lang w:val="uk-UA"/>
              </w:rPr>
              <w:t>+0,34</w:t>
            </w:r>
          </w:p>
        </w:tc>
      </w:tr>
      <w:tr w:rsidR="00AE3C65">
        <w:trPr>
          <w:cantSplit/>
          <w:trHeight w:val="980"/>
        </w:trPr>
        <w:tc>
          <w:tcPr>
            <w:tcW w:w="534" w:type="dxa"/>
            <w:vAlign w:val="center"/>
          </w:tcPr>
          <w:p w:rsidR="00AE3C65" w:rsidRDefault="00AE3C65">
            <w:pPr>
              <w:pStyle w:val="a5"/>
              <w:rPr>
                <w:sz w:val="22"/>
                <w:szCs w:val="22"/>
                <w:lang w:val="uk-UA"/>
              </w:rPr>
            </w:pPr>
            <w:r>
              <w:rPr>
                <w:sz w:val="22"/>
                <w:szCs w:val="22"/>
                <w:lang w:val="uk-UA"/>
              </w:rPr>
              <w:t>1.2</w:t>
            </w:r>
          </w:p>
        </w:tc>
        <w:tc>
          <w:tcPr>
            <w:tcW w:w="1701" w:type="dxa"/>
            <w:vAlign w:val="center"/>
          </w:tcPr>
          <w:p w:rsidR="00AE3C65" w:rsidRDefault="00AE3C65">
            <w:pPr>
              <w:pStyle w:val="a5"/>
              <w:jc w:val="both"/>
              <w:rPr>
                <w:sz w:val="22"/>
                <w:szCs w:val="22"/>
                <w:lang w:val="uk-UA"/>
              </w:rPr>
            </w:pPr>
            <w:r>
              <w:rPr>
                <w:sz w:val="22"/>
                <w:szCs w:val="22"/>
                <w:lang w:val="uk-UA"/>
              </w:rPr>
              <w:t>Прибуток від іншої реалізації</w:t>
            </w:r>
          </w:p>
        </w:tc>
        <w:tc>
          <w:tcPr>
            <w:tcW w:w="850" w:type="dxa"/>
            <w:vAlign w:val="center"/>
          </w:tcPr>
          <w:p w:rsidR="00AE3C65" w:rsidRDefault="00AE3C65">
            <w:pPr>
              <w:pStyle w:val="a5"/>
              <w:rPr>
                <w:sz w:val="22"/>
                <w:szCs w:val="22"/>
                <w:lang w:val="uk-UA"/>
              </w:rPr>
            </w:pPr>
            <w:r>
              <w:rPr>
                <w:sz w:val="22"/>
                <w:szCs w:val="22"/>
                <w:lang w:val="uk-UA"/>
              </w:rPr>
              <w:t>+12</w:t>
            </w:r>
          </w:p>
        </w:tc>
        <w:tc>
          <w:tcPr>
            <w:tcW w:w="709" w:type="dxa"/>
            <w:vAlign w:val="center"/>
          </w:tcPr>
          <w:p w:rsidR="00AE3C65" w:rsidRDefault="00AE3C65">
            <w:pPr>
              <w:pStyle w:val="a5"/>
              <w:rPr>
                <w:sz w:val="22"/>
                <w:szCs w:val="22"/>
                <w:lang w:val="uk-UA"/>
              </w:rPr>
            </w:pPr>
            <w:r>
              <w:rPr>
                <w:sz w:val="22"/>
                <w:szCs w:val="22"/>
                <w:lang w:val="uk-UA"/>
              </w:rPr>
              <w:t>0,3</w:t>
            </w:r>
          </w:p>
        </w:tc>
        <w:tc>
          <w:tcPr>
            <w:tcW w:w="567" w:type="dxa"/>
            <w:textDirection w:val="btLr"/>
            <w:vAlign w:val="center"/>
          </w:tcPr>
          <w:p w:rsidR="00AE3C65" w:rsidRDefault="00AE3C65">
            <w:pPr>
              <w:pStyle w:val="a5"/>
              <w:ind w:left="113" w:right="113"/>
              <w:rPr>
                <w:sz w:val="22"/>
                <w:szCs w:val="22"/>
                <w:lang w:val="uk-UA"/>
              </w:rPr>
            </w:pPr>
            <w:r>
              <w:rPr>
                <w:sz w:val="22"/>
                <w:szCs w:val="22"/>
                <w:lang w:val="uk-UA"/>
              </w:rPr>
              <w:t>+15</w:t>
            </w:r>
          </w:p>
        </w:tc>
        <w:tc>
          <w:tcPr>
            <w:tcW w:w="505" w:type="dxa"/>
            <w:textDirection w:val="btLr"/>
            <w:vAlign w:val="center"/>
          </w:tcPr>
          <w:p w:rsidR="00AE3C65" w:rsidRDefault="00AE3C65">
            <w:pPr>
              <w:pStyle w:val="a5"/>
              <w:ind w:left="113" w:right="113"/>
              <w:rPr>
                <w:sz w:val="22"/>
                <w:szCs w:val="22"/>
                <w:lang w:val="uk-UA"/>
              </w:rPr>
            </w:pPr>
            <w:r>
              <w:rPr>
                <w:sz w:val="22"/>
                <w:szCs w:val="22"/>
                <w:lang w:val="uk-UA"/>
              </w:rPr>
              <w:t>-0,66</w:t>
            </w:r>
          </w:p>
        </w:tc>
        <w:tc>
          <w:tcPr>
            <w:tcW w:w="510" w:type="dxa"/>
            <w:textDirection w:val="btLr"/>
            <w:vAlign w:val="center"/>
          </w:tcPr>
          <w:p w:rsidR="00AE3C65" w:rsidRDefault="00AE3C65">
            <w:pPr>
              <w:pStyle w:val="a5"/>
              <w:ind w:left="113" w:right="113"/>
              <w:rPr>
                <w:sz w:val="22"/>
                <w:szCs w:val="22"/>
                <w:lang w:val="uk-UA"/>
              </w:rPr>
            </w:pPr>
            <w:r>
              <w:rPr>
                <w:sz w:val="22"/>
                <w:szCs w:val="22"/>
                <w:lang w:val="uk-UA"/>
              </w:rPr>
              <w:t>125</w:t>
            </w:r>
          </w:p>
        </w:tc>
        <w:tc>
          <w:tcPr>
            <w:tcW w:w="450" w:type="dxa"/>
            <w:textDirection w:val="btLr"/>
            <w:vAlign w:val="center"/>
          </w:tcPr>
          <w:p w:rsidR="00AE3C65" w:rsidRDefault="00AE3C65">
            <w:pPr>
              <w:pStyle w:val="a5"/>
              <w:ind w:left="113" w:right="113"/>
              <w:rPr>
                <w:sz w:val="22"/>
                <w:szCs w:val="22"/>
                <w:lang w:val="uk-UA"/>
              </w:rPr>
            </w:pPr>
            <w:r>
              <w:rPr>
                <w:sz w:val="22"/>
                <w:szCs w:val="22"/>
                <w:lang w:val="uk-UA"/>
              </w:rPr>
              <w:t>14</w:t>
            </w:r>
          </w:p>
        </w:tc>
        <w:tc>
          <w:tcPr>
            <w:tcW w:w="525" w:type="dxa"/>
            <w:textDirection w:val="btLr"/>
            <w:vAlign w:val="center"/>
          </w:tcPr>
          <w:p w:rsidR="00AE3C65" w:rsidRDefault="00AE3C65">
            <w:pPr>
              <w:pStyle w:val="a5"/>
              <w:ind w:left="113" w:right="113"/>
              <w:rPr>
                <w:sz w:val="22"/>
                <w:szCs w:val="22"/>
                <w:lang w:val="uk-UA"/>
              </w:rPr>
            </w:pPr>
            <w:r>
              <w:rPr>
                <w:sz w:val="22"/>
                <w:szCs w:val="22"/>
                <w:lang w:val="uk-UA"/>
              </w:rPr>
              <w:t>0,62</w:t>
            </w:r>
          </w:p>
        </w:tc>
        <w:tc>
          <w:tcPr>
            <w:tcW w:w="465" w:type="dxa"/>
            <w:textDirection w:val="btLr"/>
            <w:vAlign w:val="center"/>
          </w:tcPr>
          <w:p w:rsidR="00AE3C65" w:rsidRDefault="00AE3C65">
            <w:pPr>
              <w:pStyle w:val="a5"/>
              <w:ind w:left="113" w:right="113"/>
              <w:rPr>
                <w:sz w:val="22"/>
                <w:szCs w:val="22"/>
                <w:lang w:val="uk-UA"/>
              </w:rPr>
            </w:pPr>
            <w:r>
              <w:rPr>
                <w:sz w:val="22"/>
                <w:szCs w:val="22"/>
                <w:lang w:val="uk-UA"/>
              </w:rPr>
              <w:t>116,6</w:t>
            </w:r>
          </w:p>
        </w:tc>
        <w:tc>
          <w:tcPr>
            <w:tcW w:w="480" w:type="dxa"/>
            <w:textDirection w:val="btLr"/>
            <w:vAlign w:val="center"/>
          </w:tcPr>
          <w:p w:rsidR="00AE3C65" w:rsidRDefault="00AE3C65">
            <w:pPr>
              <w:pStyle w:val="a5"/>
              <w:ind w:left="113" w:right="113"/>
              <w:rPr>
                <w:sz w:val="22"/>
                <w:szCs w:val="22"/>
                <w:lang w:val="uk-UA"/>
              </w:rPr>
            </w:pPr>
            <w:r>
              <w:rPr>
                <w:sz w:val="22"/>
                <w:szCs w:val="22"/>
                <w:lang w:val="uk-UA"/>
              </w:rPr>
              <w:t>-1</w:t>
            </w:r>
          </w:p>
        </w:tc>
        <w:tc>
          <w:tcPr>
            <w:tcW w:w="630" w:type="dxa"/>
            <w:textDirection w:val="btLr"/>
            <w:vAlign w:val="center"/>
          </w:tcPr>
          <w:p w:rsidR="00AE3C65" w:rsidRDefault="00AE3C65">
            <w:pPr>
              <w:pStyle w:val="a5"/>
              <w:ind w:left="113" w:right="113"/>
              <w:rPr>
                <w:sz w:val="22"/>
                <w:szCs w:val="22"/>
                <w:lang w:val="uk-UA"/>
              </w:rPr>
            </w:pPr>
            <w:r>
              <w:rPr>
                <w:sz w:val="22"/>
                <w:szCs w:val="22"/>
                <w:lang w:val="uk-UA"/>
              </w:rPr>
              <w:t>-8,4</w:t>
            </w:r>
          </w:p>
        </w:tc>
        <w:tc>
          <w:tcPr>
            <w:tcW w:w="594" w:type="dxa"/>
            <w:textDirection w:val="btLr"/>
            <w:vAlign w:val="center"/>
          </w:tcPr>
          <w:p w:rsidR="00AE3C65" w:rsidRDefault="00AE3C65">
            <w:pPr>
              <w:pStyle w:val="a5"/>
              <w:ind w:left="113" w:right="113"/>
              <w:rPr>
                <w:sz w:val="22"/>
                <w:szCs w:val="22"/>
                <w:lang w:val="uk-UA"/>
              </w:rPr>
            </w:pPr>
            <w:r>
              <w:rPr>
                <w:sz w:val="22"/>
                <w:szCs w:val="22"/>
                <w:lang w:val="uk-UA"/>
              </w:rPr>
              <w:t>+0,04</w:t>
            </w:r>
          </w:p>
        </w:tc>
      </w:tr>
      <w:tr w:rsidR="00AE3C65">
        <w:trPr>
          <w:cantSplit/>
          <w:trHeight w:val="1134"/>
        </w:trPr>
        <w:tc>
          <w:tcPr>
            <w:tcW w:w="534" w:type="dxa"/>
            <w:vAlign w:val="center"/>
          </w:tcPr>
          <w:p w:rsidR="00AE3C65" w:rsidRDefault="00AE3C65">
            <w:pPr>
              <w:pStyle w:val="a5"/>
              <w:rPr>
                <w:sz w:val="22"/>
                <w:szCs w:val="22"/>
                <w:lang w:val="uk-UA"/>
              </w:rPr>
            </w:pPr>
            <w:r>
              <w:rPr>
                <w:sz w:val="22"/>
                <w:szCs w:val="22"/>
                <w:lang w:val="uk-UA"/>
              </w:rPr>
              <w:t>1.3</w:t>
            </w:r>
          </w:p>
        </w:tc>
        <w:tc>
          <w:tcPr>
            <w:tcW w:w="1701" w:type="dxa"/>
            <w:vAlign w:val="center"/>
          </w:tcPr>
          <w:p w:rsidR="00AE3C65" w:rsidRDefault="00AE3C65">
            <w:pPr>
              <w:pStyle w:val="a5"/>
              <w:jc w:val="both"/>
              <w:rPr>
                <w:sz w:val="22"/>
                <w:szCs w:val="22"/>
                <w:lang w:val="uk-UA"/>
              </w:rPr>
            </w:pPr>
            <w:r>
              <w:rPr>
                <w:sz w:val="22"/>
                <w:szCs w:val="22"/>
                <w:lang w:val="uk-UA"/>
              </w:rPr>
              <w:t>Позареаліза-ційні фінансові результати</w:t>
            </w:r>
          </w:p>
        </w:tc>
        <w:tc>
          <w:tcPr>
            <w:tcW w:w="850" w:type="dxa"/>
            <w:vAlign w:val="center"/>
          </w:tcPr>
          <w:p w:rsidR="00AE3C65" w:rsidRDefault="00AE3C65">
            <w:pPr>
              <w:pStyle w:val="a5"/>
              <w:rPr>
                <w:sz w:val="22"/>
                <w:szCs w:val="22"/>
                <w:lang w:val="uk-UA"/>
              </w:rPr>
            </w:pPr>
            <w:r>
              <w:rPr>
                <w:sz w:val="22"/>
                <w:szCs w:val="22"/>
                <w:lang w:val="uk-UA"/>
              </w:rPr>
              <w:t>+7</w:t>
            </w:r>
          </w:p>
        </w:tc>
        <w:tc>
          <w:tcPr>
            <w:tcW w:w="709" w:type="dxa"/>
            <w:vAlign w:val="center"/>
          </w:tcPr>
          <w:p w:rsidR="00AE3C65" w:rsidRDefault="00AE3C65">
            <w:pPr>
              <w:pStyle w:val="a5"/>
              <w:rPr>
                <w:sz w:val="22"/>
                <w:szCs w:val="22"/>
                <w:lang w:val="uk-UA"/>
              </w:rPr>
            </w:pPr>
            <w:r>
              <w:rPr>
                <w:sz w:val="22"/>
                <w:szCs w:val="22"/>
                <w:lang w:val="uk-UA"/>
              </w:rPr>
              <w:t>0,2</w:t>
            </w:r>
          </w:p>
        </w:tc>
        <w:tc>
          <w:tcPr>
            <w:tcW w:w="567" w:type="dxa"/>
            <w:textDirection w:val="btLr"/>
            <w:vAlign w:val="center"/>
          </w:tcPr>
          <w:p w:rsidR="00AE3C65" w:rsidRDefault="00AE3C65">
            <w:pPr>
              <w:pStyle w:val="a5"/>
              <w:ind w:left="113" w:right="113"/>
              <w:rPr>
                <w:sz w:val="22"/>
                <w:szCs w:val="22"/>
                <w:lang w:val="uk-UA"/>
              </w:rPr>
            </w:pPr>
            <w:r>
              <w:rPr>
                <w:sz w:val="22"/>
                <w:szCs w:val="22"/>
                <w:lang w:val="uk-UA"/>
              </w:rPr>
              <w:t>-</w:t>
            </w:r>
          </w:p>
        </w:tc>
        <w:tc>
          <w:tcPr>
            <w:tcW w:w="505" w:type="dxa"/>
            <w:textDirection w:val="btLr"/>
            <w:vAlign w:val="center"/>
          </w:tcPr>
          <w:p w:rsidR="00AE3C65" w:rsidRDefault="00AE3C65">
            <w:pPr>
              <w:pStyle w:val="a5"/>
              <w:ind w:left="113" w:right="113"/>
              <w:rPr>
                <w:sz w:val="22"/>
                <w:szCs w:val="22"/>
                <w:lang w:val="uk-UA"/>
              </w:rPr>
            </w:pPr>
            <w:r>
              <w:rPr>
                <w:sz w:val="22"/>
                <w:szCs w:val="22"/>
                <w:lang w:val="uk-UA"/>
              </w:rPr>
              <w:t>-</w:t>
            </w:r>
          </w:p>
        </w:tc>
        <w:tc>
          <w:tcPr>
            <w:tcW w:w="510" w:type="dxa"/>
            <w:textDirection w:val="btLr"/>
            <w:vAlign w:val="center"/>
          </w:tcPr>
          <w:p w:rsidR="00AE3C65" w:rsidRDefault="00AE3C65">
            <w:pPr>
              <w:pStyle w:val="a5"/>
              <w:ind w:left="113" w:right="113"/>
              <w:rPr>
                <w:sz w:val="22"/>
                <w:szCs w:val="22"/>
                <w:lang w:val="uk-UA"/>
              </w:rPr>
            </w:pPr>
            <w:r>
              <w:rPr>
                <w:sz w:val="22"/>
                <w:szCs w:val="22"/>
                <w:lang w:val="uk-UA"/>
              </w:rPr>
              <w:t>-</w:t>
            </w:r>
          </w:p>
        </w:tc>
        <w:tc>
          <w:tcPr>
            <w:tcW w:w="450" w:type="dxa"/>
            <w:textDirection w:val="btLr"/>
            <w:vAlign w:val="center"/>
          </w:tcPr>
          <w:p w:rsidR="00AE3C65" w:rsidRDefault="00AE3C65">
            <w:pPr>
              <w:pStyle w:val="a5"/>
              <w:ind w:left="113" w:right="113"/>
              <w:rPr>
                <w:sz w:val="22"/>
                <w:szCs w:val="22"/>
                <w:lang w:val="uk-UA"/>
              </w:rPr>
            </w:pPr>
            <w:r>
              <w:rPr>
                <w:sz w:val="22"/>
                <w:szCs w:val="22"/>
                <w:lang w:val="uk-UA"/>
              </w:rPr>
              <w:t>29</w:t>
            </w:r>
          </w:p>
        </w:tc>
        <w:tc>
          <w:tcPr>
            <w:tcW w:w="525" w:type="dxa"/>
            <w:textDirection w:val="btLr"/>
            <w:vAlign w:val="center"/>
          </w:tcPr>
          <w:p w:rsidR="00AE3C65" w:rsidRDefault="00AE3C65">
            <w:pPr>
              <w:pStyle w:val="a5"/>
              <w:ind w:left="113" w:right="113"/>
              <w:rPr>
                <w:sz w:val="22"/>
                <w:szCs w:val="22"/>
                <w:lang w:val="uk-UA"/>
              </w:rPr>
            </w:pPr>
            <w:r>
              <w:rPr>
                <w:sz w:val="22"/>
                <w:szCs w:val="22"/>
                <w:lang w:val="uk-UA"/>
              </w:rPr>
              <w:t>1,3</w:t>
            </w:r>
          </w:p>
        </w:tc>
        <w:tc>
          <w:tcPr>
            <w:tcW w:w="465" w:type="dxa"/>
            <w:textDirection w:val="btLr"/>
            <w:vAlign w:val="center"/>
          </w:tcPr>
          <w:p w:rsidR="00AE3C65" w:rsidRDefault="00AE3C65">
            <w:pPr>
              <w:pStyle w:val="a5"/>
              <w:ind w:left="113" w:right="113"/>
              <w:rPr>
                <w:sz w:val="22"/>
                <w:szCs w:val="22"/>
                <w:lang w:val="uk-UA"/>
              </w:rPr>
            </w:pPr>
            <w:r>
              <w:rPr>
                <w:sz w:val="22"/>
                <w:szCs w:val="22"/>
                <w:lang w:val="uk-UA"/>
              </w:rPr>
              <w:t>414,2</w:t>
            </w:r>
          </w:p>
        </w:tc>
        <w:tc>
          <w:tcPr>
            <w:tcW w:w="480" w:type="dxa"/>
            <w:textDirection w:val="btLr"/>
            <w:vAlign w:val="center"/>
          </w:tcPr>
          <w:p w:rsidR="00AE3C65" w:rsidRDefault="00AE3C65">
            <w:pPr>
              <w:pStyle w:val="a5"/>
              <w:ind w:left="113" w:right="113"/>
              <w:rPr>
                <w:sz w:val="22"/>
                <w:szCs w:val="22"/>
                <w:lang w:val="uk-UA"/>
              </w:rPr>
            </w:pPr>
            <w:r>
              <w:rPr>
                <w:sz w:val="22"/>
                <w:szCs w:val="22"/>
                <w:lang w:val="uk-UA"/>
              </w:rPr>
              <w:t>+29</w:t>
            </w:r>
          </w:p>
        </w:tc>
        <w:tc>
          <w:tcPr>
            <w:tcW w:w="630" w:type="dxa"/>
            <w:textDirection w:val="btLr"/>
            <w:vAlign w:val="center"/>
          </w:tcPr>
          <w:p w:rsidR="00AE3C65" w:rsidRDefault="00AE3C65">
            <w:pPr>
              <w:pStyle w:val="a5"/>
              <w:ind w:left="113" w:right="113"/>
              <w:rPr>
                <w:sz w:val="22"/>
                <w:szCs w:val="22"/>
                <w:lang w:val="uk-UA"/>
              </w:rPr>
            </w:pPr>
            <w:r>
              <w:rPr>
                <w:sz w:val="22"/>
                <w:szCs w:val="22"/>
                <w:lang w:val="uk-UA"/>
              </w:rPr>
              <w:t>414,2</w:t>
            </w:r>
          </w:p>
        </w:tc>
        <w:tc>
          <w:tcPr>
            <w:tcW w:w="594" w:type="dxa"/>
            <w:textDirection w:val="btLr"/>
            <w:vAlign w:val="center"/>
          </w:tcPr>
          <w:p w:rsidR="00AE3C65" w:rsidRDefault="00AE3C65">
            <w:pPr>
              <w:pStyle w:val="a5"/>
              <w:ind w:left="113" w:right="113"/>
              <w:rPr>
                <w:sz w:val="22"/>
                <w:szCs w:val="22"/>
                <w:lang w:val="uk-UA"/>
              </w:rPr>
            </w:pPr>
            <w:r>
              <w:rPr>
                <w:sz w:val="22"/>
                <w:szCs w:val="22"/>
                <w:lang w:val="uk-UA"/>
              </w:rPr>
              <w:t>-1,3</w:t>
            </w:r>
          </w:p>
        </w:tc>
      </w:tr>
    </w:tbl>
    <w:p w:rsidR="00AE3C65" w:rsidRDefault="00AE3C65">
      <w:pPr>
        <w:pStyle w:val="a5"/>
        <w:spacing w:line="360" w:lineRule="auto"/>
        <w:ind w:firstLine="1134"/>
        <w:rPr>
          <w:lang w:val="uk-UA"/>
        </w:rPr>
      </w:pPr>
    </w:p>
    <w:p w:rsidR="00AE3C65" w:rsidRDefault="00AE3C65">
      <w:pPr>
        <w:pStyle w:val="a5"/>
        <w:spacing w:line="360" w:lineRule="auto"/>
        <w:ind w:firstLine="1134"/>
        <w:jc w:val="both"/>
        <w:rPr>
          <w:sz w:val="28"/>
          <w:szCs w:val="28"/>
          <w:lang w:val="uk-UA"/>
        </w:rPr>
      </w:pPr>
      <w:r>
        <w:rPr>
          <w:sz w:val="28"/>
          <w:szCs w:val="28"/>
          <w:lang w:val="uk-UA"/>
        </w:rPr>
        <w:t>Як показують дані табл. 3.4 план по балансовому прибутку перевищений, тобто отримані збитки менше запланованих на 58 тис.грн., а фактична їх сума складає 2227 тис. грн. Найбільша питома вага в балансовому прибутку займають збитки від реалізації продукції (102%), їх сума дорівнює 2270 тис. грн., що менше запланованої на 30 тис. гн. Підприємством був отриманий прибуток  від іншої реалізації – 14 тис. грн., що менше планової на 0,04% або 1 тис.грн.. А також позареалізаційні фінансові результати виявилися позитивним, тобто був отриманий прибуток у розмірі 29 тис. грн., що більше ніж у попередньому році на 44,2%.</w:t>
      </w:r>
    </w:p>
    <w:p w:rsidR="00AE3C65" w:rsidRDefault="00AE3C65">
      <w:pPr>
        <w:pStyle w:val="a5"/>
        <w:spacing w:line="360" w:lineRule="auto"/>
        <w:ind w:firstLine="1134"/>
        <w:jc w:val="both"/>
        <w:rPr>
          <w:sz w:val="28"/>
          <w:szCs w:val="28"/>
          <w:lang w:val="uk-UA"/>
        </w:rPr>
      </w:pPr>
      <w:r>
        <w:rPr>
          <w:sz w:val="28"/>
          <w:szCs w:val="28"/>
          <w:lang w:val="uk-UA"/>
        </w:rPr>
        <w:t>Так як результати аналізу, показали, що підприємство має негативний балансовий прибуток, то подальший аналіз необхідно проводити як аналіз збитків підприємства. На початку необхідно визначити і проаналізувати причини утворення збитків, структуру, їх даниміку.</w:t>
      </w:r>
    </w:p>
    <w:p w:rsidR="00AE3C65" w:rsidRDefault="00AE3C65">
      <w:pPr>
        <w:pStyle w:val="a5"/>
        <w:spacing w:line="360" w:lineRule="auto"/>
        <w:ind w:firstLine="1134"/>
        <w:jc w:val="both"/>
        <w:rPr>
          <w:sz w:val="28"/>
          <w:szCs w:val="28"/>
          <w:lang w:val="uk-UA"/>
        </w:rPr>
      </w:pPr>
      <w:r>
        <w:rPr>
          <w:sz w:val="28"/>
          <w:szCs w:val="28"/>
          <w:lang w:val="uk-UA"/>
        </w:rPr>
        <w:t>Прибуток в основному утворюється за рахунок результатів продукції (товарів), робіт, послуг інших матеріальних цінностей.</w:t>
      </w:r>
    </w:p>
    <w:p w:rsidR="00AE3C65" w:rsidRDefault="00AE3C65">
      <w:pPr>
        <w:pStyle w:val="a5"/>
        <w:spacing w:line="360" w:lineRule="auto"/>
        <w:ind w:firstLine="1134"/>
        <w:jc w:val="both"/>
        <w:rPr>
          <w:sz w:val="28"/>
          <w:szCs w:val="28"/>
          <w:lang w:val="uk-UA"/>
        </w:rPr>
      </w:pPr>
      <w:r>
        <w:rPr>
          <w:sz w:val="28"/>
          <w:szCs w:val="28"/>
          <w:lang w:val="uk-UA"/>
        </w:rPr>
        <w:t>Під прибутком від реалізації продукції розуміють перевищення виручки від реалізації продукції без ПДВ і акцизу над витратами на виробництво і реалізацію, що включаються в собівартість продукції. У протилежному випадку підприємство одержує збиток. Прибуток (збиток) формується поступово протягом фінансо-господарського року.</w:t>
      </w:r>
    </w:p>
    <w:p w:rsidR="00AE3C65" w:rsidRDefault="00AE3C65">
      <w:pPr>
        <w:pStyle w:val="a5"/>
        <w:spacing w:line="360" w:lineRule="auto"/>
        <w:ind w:firstLine="1134"/>
        <w:jc w:val="both"/>
        <w:rPr>
          <w:sz w:val="28"/>
          <w:szCs w:val="28"/>
          <w:lang w:val="uk-UA"/>
        </w:rPr>
      </w:pPr>
      <w:r>
        <w:rPr>
          <w:sz w:val="28"/>
          <w:szCs w:val="28"/>
          <w:lang w:val="uk-UA"/>
        </w:rPr>
        <w:t>Протягом останніх трьох років ЗАТ "ВПФ" має балансовий збиток, що формується в такий спосіб: за звітний 1998 рік підприємство від основної реалізації має збитки 2270 тис.грн. По позареалізаційних операціях отриманий прибуток. При продажі основних засобів ТМЦ, прибуток склав 29 тис. грн., а від здачі майна в оренду – 14 тис. грн. Загальна сума балансового збитку з урахуванням одержаного прибутку склала 2227 тис. грн. (227000-43000). Одночасно ЗАТ "ВПФ" було випостинало прибутку ще 775 тис. грн., то перерозподілений збиток за 1998 рік склав 3002 тис. грн. (дод.    ). Збитки минулих років склали на кінець 1997 року 4399 тис. грн. (дод.     ).</w:t>
      </w:r>
    </w:p>
    <w:p w:rsidR="00AE3C65" w:rsidRDefault="00AE3C65">
      <w:pPr>
        <w:pStyle w:val="a5"/>
        <w:spacing w:line="360" w:lineRule="auto"/>
        <w:ind w:firstLine="1134"/>
        <w:jc w:val="both"/>
        <w:rPr>
          <w:sz w:val="28"/>
          <w:szCs w:val="28"/>
          <w:lang w:val="uk-UA"/>
        </w:rPr>
      </w:pPr>
      <w:r>
        <w:rPr>
          <w:sz w:val="28"/>
          <w:szCs w:val="28"/>
          <w:lang w:val="uk-UA"/>
        </w:rPr>
        <w:t>Аналіз збитків можна зробити за допомогою ЕОМ і програмних пакетів "Ряди динаміки" і "Прогнозування на основі рядів динаміки". Інформація (табл. 3.5) узята за три останніх роки по кварталах. Тепер доцільно розглянути дані про збитки за 1996, 1997, 1998 рік у табл. 3.5.</w:t>
      </w:r>
    </w:p>
    <w:p w:rsidR="00AE3C65" w:rsidRDefault="00AE3C65">
      <w:pPr>
        <w:pStyle w:val="a5"/>
        <w:spacing w:line="360" w:lineRule="auto"/>
        <w:ind w:firstLine="1134"/>
        <w:jc w:val="right"/>
        <w:rPr>
          <w:sz w:val="28"/>
          <w:szCs w:val="28"/>
          <w:lang w:val="uk-UA"/>
        </w:rPr>
      </w:pPr>
      <w:r>
        <w:rPr>
          <w:sz w:val="28"/>
          <w:szCs w:val="28"/>
          <w:lang w:val="uk-UA"/>
        </w:rPr>
        <w:t>Таблиця 3.5</w:t>
      </w:r>
    </w:p>
    <w:p w:rsidR="00AE3C65" w:rsidRDefault="00AE3C65">
      <w:pPr>
        <w:pStyle w:val="a5"/>
        <w:rPr>
          <w:sz w:val="28"/>
          <w:szCs w:val="28"/>
          <w:lang w:val="uk-UA"/>
        </w:rPr>
      </w:pPr>
      <w:r>
        <w:rPr>
          <w:sz w:val="28"/>
          <w:szCs w:val="28"/>
          <w:lang w:val="uk-UA"/>
        </w:rPr>
        <w:t>Динаміка збитків ЗАТ "ВПФ" за 1996, 1997, 1998 роки,</w:t>
      </w:r>
    </w:p>
    <w:p w:rsidR="00AE3C65" w:rsidRDefault="00AE3C65">
      <w:pPr>
        <w:pStyle w:val="a5"/>
        <w:ind w:left="4320"/>
        <w:jc w:val="left"/>
        <w:rPr>
          <w:sz w:val="28"/>
          <w:szCs w:val="28"/>
          <w:lang w:val="uk-UA"/>
        </w:rPr>
      </w:pPr>
      <w:r>
        <w:rPr>
          <w:sz w:val="28"/>
          <w:szCs w:val="28"/>
          <w:lang w:val="uk-UA"/>
        </w:rPr>
        <w:t>(тис. грн)</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0"/>
        <w:gridCol w:w="2130"/>
        <w:gridCol w:w="2130"/>
        <w:gridCol w:w="2130"/>
      </w:tblGrid>
      <w:tr w:rsidR="00AE3C65">
        <w:tc>
          <w:tcPr>
            <w:tcW w:w="2130" w:type="dxa"/>
          </w:tcPr>
          <w:p w:rsidR="00AE3C65" w:rsidRDefault="00AE3C65">
            <w:pPr>
              <w:pStyle w:val="a5"/>
              <w:rPr>
                <w:sz w:val="22"/>
                <w:szCs w:val="22"/>
                <w:lang w:val="uk-UA"/>
              </w:rPr>
            </w:pPr>
            <w:r>
              <w:rPr>
                <w:sz w:val="22"/>
                <w:szCs w:val="22"/>
                <w:lang w:val="uk-UA"/>
              </w:rPr>
              <w:t>Квартал</w:t>
            </w:r>
          </w:p>
        </w:tc>
        <w:tc>
          <w:tcPr>
            <w:tcW w:w="2130" w:type="dxa"/>
          </w:tcPr>
          <w:p w:rsidR="00AE3C65" w:rsidRDefault="00AE3C65">
            <w:pPr>
              <w:pStyle w:val="a5"/>
              <w:rPr>
                <w:sz w:val="22"/>
                <w:szCs w:val="22"/>
                <w:lang w:val="uk-UA"/>
              </w:rPr>
            </w:pPr>
            <w:r>
              <w:rPr>
                <w:sz w:val="22"/>
                <w:szCs w:val="22"/>
                <w:lang w:val="uk-UA"/>
              </w:rPr>
              <w:t>1996 рік</w:t>
            </w:r>
          </w:p>
        </w:tc>
        <w:tc>
          <w:tcPr>
            <w:tcW w:w="2130" w:type="dxa"/>
          </w:tcPr>
          <w:p w:rsidR="00AE3C65" w:rsidRDefault="00AE3C65">
            <w:pPr>
              <w:pStyle w:val="a5"/>
              <w:rPr>
                <w:sz w:val="22"/>
                <w:szCs w:val="22"/>
                <w:lang w:val="uk-UA"/>
              </w:rPr>
            </w:pPr>
            <w:r>
              <w:rPr>
                <w:sz w:val="22"/>
                <w:szCs w:val="22"/>
                <w:lang w:val="uk-UA"/>
              </w:rPr>
              <w:t xml:space="preserve">1997 рік </w:t>
            </w:r>
          </w:p>
        </w:tc>
        <w:tc>
          <w:tcPr>
            <w:tcW w:w="2130" w:type="dxa"/>
          </w:tcPr>
          <w:p w:rsidR="00AE3C65" w:rsidRDefault="00AE3C65">
            <w:pPr>
              <w:pStyle w:val="a5"/>
              <w:rPr>
                <w:sz w:val="22"/>
                <w:szCs w:val="22"/>
                <w:lang w:val="uk-UA"/>
              </w:rPr>
            </w:pPr>
            <w:r>
              <w:rPr>
                <w:sz w:val="22"/>
                <w:szCs w:val="22"/>
                <w:lang w:val="uk-UA"/>
              </w:rPr>
              <w:t>1998 рік</w:t>
            </w:r>
          </w:p>
        </w:tc>
      </w:tr>
      <w:tr w:rsidR="00AE3C65">
        <w:tc>
          <w:tcPr>
            <w:tcW w:w="2130" w:type="dxa"/>
          </w:tcPr>
          <w:p w:rsidR="00AE3C65" w:rsidRDefault="00AE3C65">
            <w:pPr>
              <w:pStyle w:val="a5"/>
              <w:rPr>
                <w:sz w:val="22"/>
                <w:szCs w:val="22"/>
                <w:lang w:val="uk-UA"/>
              </w:rPr>
            </w:pPr>
            <w:r>
              <w:rPr>
                <w:sz w:val="22"/>
                <w:szCs w:val="22"/>
                <w:lang w:val="uk-UA"/>
              </w:rPr>
              <w:t>І</w:t>
            </w:r>
          </w:p>
        </w:tc>
        <w:tc>
          <w:tcPr>
            <w:tcW w:w="2130" w:type="dxa"/>
          </w:tcPr>
          <w:p w:rsidR="00AE3C65" w:rsidRDefault="00AE3C65">
            <w:pPr>
              <w:pStyle w:val="a5"/>
              <w:rPr>
                <w:sz w:val="22"/>
                <w:szCs w:val="22"/>
                <w:lang w:val="uk-UA"/>
              </w:rPr>
            </w:pPr>
            <w:r>
              <w:rPr>
                <w:sz w:val="22"/>
                <w:szCs w:val="22"/>
                <w:lang w:val="uk-UA"/>
              </w:rPr>
              <w:t>93,2</w:t>
            </w:r>
          </w:p>
        </w:tc>
        <w:tc>
          <w:tcPr>
            <w:tcW w:w="2130" w:type="dxa"/>
          </w:tcPr>
          <w:p w:rsidR="00AE3C65" w:rsidRDefault="00AE3C65">
            <w:pPr>
              <w:pStyle w:val="a5"/>
              <w:rPr>
                <w:sz w:val="22"/>
                <w:szCs w:val="22"/>
                <w:lang w:val="uk-UA"/>
              </w:rPr>
            </w:pPr>
            <w:r>
              <w:rPr>
                <w:sz w:val="22"/>
                <w:szCs w:val="22"/>
                <w:lang w:val="uk-UA"/>
              </w:rPr>
              <w:t>342,50</w:t>
            </w:r>
          </w:p>
        </w:tc>
        <w:tc>
          <w:tcPr>
            <w:tcW w:w="2130" w:type="dxa"/>
          </w:tcPr>
          <w:p w:rsidR="00AE3C65" w:rsidRDefault="00AE3C65">
            <w:pPr>
              <w:pStyle w:val="a5"/>
              <w:rPr>
                <w:sz w:val="22"/>
                <w:szCs w:val="22"/>
                <w:lang w:val="uk-UA"/>
              </w:rPr>
            </w:pPr>
            <w:r>
              <w:rPr>
                <w:sz w:val="22"/>
                <w:szCs w:val="22"/>
                <w:lang w:val="uk-UA"/>
              </w:rPr>
              <w:t>499,60</w:t>
            </w:r>
          </w:p>
        </w:tc>
      </w:tr>
      <w:tr w:rsidR="00AE3C65">
        <w:tc>
          <w:tcPr>
            <w:tcW w:w="2130" w:type="dxa"/>
          </w:tcPr>
          <w:p w:rsidR="00AE3C65" w:rsidRDefault="00AE3C65">
            <w:pPr>
              <w:pStyle w:val="a5"/>
              <w:rPr>
                <w:sz w:val="22"/>
                <w:szCs w:val="22"/>
                <w:lang w:val="uk-UA"/>
              </w:rPr>
            </w:pPr>
            <w:r>
              <w:rPr>
                <w:sz w:val="22"/>
                <w:szCs w:val="22"/>
                <w:lang w:val="uk-UA"/>
              </w:rPr>
              <w:t>ІІ</w:t>
            </w:r>
          </w:p>
        </w:tc>
        <w:tc>
          <w:tcPr>
            <w:tcW w:w="2130" w:type="dxa"/>
          </w:tcPr>
          <w:p w:rsidR="00AE3C65" w:rsidRDefault="00AE3C65">
            <w:pPr>
              <w:pStyle w:val="a5"/>
              <w:rPr>
                <w:sz w:val="22"/>
                <w:szCs w:val="22"/>
                <w:lang w:val="uk-UA"/>
              </w:rPr>
            </w:pPr>
            <w:r>
              <w:rPr>
                <w:sz w:val="22"/>
                <w:szCs w:val="22"/>
                <w:lang w:val="uk-UA"/>
              </w:rPr>
              <w:t>127,4</w:t>
            </w:r>
          </w:p>
        </w:tc>
        <w:tc>
          <w:tcPr>
            <w:tcW w:w="2130" w:type="dxa"/>
          </w:tcPr>
          <w:p w:rsidR="00AE3C65" w:rsidRDefault="00AE3C65">
            <w:pPr>
              <w:pStyle w:val="a5"/>
              <w:rPr>
                <w:sz w:val="22"/>
                <w:szCs w:val="22"/>
                <w:lang w:val="uk-UA"/>
              </w:rPr>
            </w:pPr>
            <w:r>
              <w:rPr>
                <w:sz w:val="22"/>
                <w:szCs w:val="22"/>
                <w:lang w:val="uk-UA"/>
              </w:rPr>
              <w:t>398,10</w:t>
            </w:r>
          </w:p>
        </w:tc>
        <w:tc>
          <w:tcPr>
            <w:tcW w:w="2130" w:type="dxa"/>
          </w:tcPr>
          <w:p w:rsidR="00AE3C65" w:rsidRDefault="00AE3C65">
            <w:pPr>
              <w:pStyle w:val="a5"/>
              <w:rPr>
                <w:sz w:val="22"/>
                <w:szCs w:val="22"/>
                <w:lang w:val="uk-UA"/>
              </w:rPr>
            </w:pPr>
            <w:r>
              <w:rPr>
                <w:sz w:val="22"/>
                <w:szCs w:val="22"/>
                <w:lang w:val="uk-UA"/>
              </w:rPr>
              <w:t>557,10</w:t>
            </w:r>
          </w:p>
        </w:tc>
      </w:tr>
      <w:tr w:rsidR="00AE3C65">
        <w:tc>
          <w:tcPr>
            <w:tcW w:w="2130" w:type="dxa"/>
          </w:tcPr>
          <w:p w:rsidR="00AE3C65" w:rsidRDefault="00AE3C65">
            <w:pPr>
              <w:pStyle w:val="a5"/>
              <w:rPr>
                <w:sz w:val="22"/>
                <w:szCs w:val="22"/>
                <w:lang w:val="uk-UA"/>
              </w:rPr>
            </w:pPr>
            <w:r>
              <w:rPr>
                <w:sz w:val="22"/>
                <w:szCs w:val="22"/>
                <w:lang w:val="uk-UA"/>
              </w:rPr>
              <w:t>ІІІ</w:t>
            </w:r>
          </w:p>
        </w:tc>
        <w:tc>
          <w:tcPr>
            <w:tcW w:w="2130" w:type="dxa"/>
          </w:tcPr>
          <w:p w:rsidR="00AE3C65" w:rsidRDefault="00AE3C65">
            <w:pPr>
              <w:pStyle w:val="a5"/>
              <w:rPr>
                <w:sz w:val="22"/>
                <w:szCs w:val="22"/>
                <w:lang w:val="uk-UA"/>
              </w:rPr>
            </w:pPr>
            <w:r>
              <w:rPr>
                <w:sz w:val="22"/>
                <w:szCs w:val="22"/>
                <w:lang w:val="uk-UA"/>
              </w:rPr>
              <w:t>111,3</w:t>
            </w:r>
          </w:p>
        </w:tc>
        <w:tc>
          <w:tcPr>
            <w:tcW w:w="2130" w:type="dxa"/>
          </w:tcPr>
          <w:p w:rsidR="00AE3C65" w:rsidRDefault="00AE3C65">
            <w:pPr>
              <w:pStyle w:val="a5"/>
              <w:rPr>
                <w:sz w:val="22"/>
                <w:szCs w:val="22"/>
                <w:lang w:val="uk-UA"/>
              </w:rPr>
            </w:pPr>
            <w:r>
              <w:rPr>
                <w:sz w:val="22"/>
                <w:szCs w:val="22"/>
                <w:lang w:val="uk-UA"/>
              </w:rPr>
              <w:t>462,70</w:t>
            </w:r>
          </w:p>
        </w:tc>
        <w:tc>
          <w:tcPr>
            <w:tcW w:w="2130" w:type="dxa"/>
          </w:tcPr>
          <w:p w:rsidR="00AE3C65" w:rsidRDefault="00AE3C65">
            <w:pPr>
              <w:pStyle w:val="a5"/>
              <w:rPr>
                <w:sz w:val="22"/>
                <w:szCs w:val="22"/>
                <w:lang w:val="uk-UA"/>
              </w:rPr>
            </w:pPr>
            <w:r>
              <w:rPr>
                <w:sz w:val="22"/>
                <w:szCs w:val="22"/>
                <w:lang w:val="uk-UA"/>
              </w:rPr>
              <w:t>570,20</w:t>
            </w:r>
          </w:p>
        </w:tc>
      </w:tr>
      <w:tr w:rsidR="00AE3C65">
        <w:tc>
          <w:tcPr>
            <w:tcW w:w="2130" w:type="dxa"/>
          </w:tcPr>
          <w:p w:rsidR="00AE3C65" w:rsidRDefault="00AE3C65">
            <w:pPr>
              <w:pStyle w:val="a5"/>
              <w:rPr>
                <w:sz w:val="22"/>
                <w:szCs w:val="22"/>
                <w:lang w:val="uk-UA"/>
              </w:rPr>
            </w:pPr>
            <w:r>
              <w:rPr>
                <w:sz w:val="22"/>
                <w:szCs w:val="22"/>
                <w:lang w:val="uk-UA"/>
              </w:rPr>
              <w:t>І</w:t>
            </w:r>
            <w:r>
              <w:rPr>
                <w:sz w:val="22"/>
                <w:szCs w:val="22"/>
                <w:lang w:val="en-US"/>
              </w:rPr>
              <w:t>V</w:t>
            </w:r>
          </w:p>
        </w:tc>
        <w:tc>
          <w:tcPr>
            <w:tcW w:w="2130" w:type="dxa"/>
          </w:tcPr>
          <w:p w:rsidR="00AE3C65" w:rsidRDefault="00AE3C65">
            <w:pPr>
              <w:pStyle w:val="a5"/>
              <w:rPr>
                <w:sz w:val="22"/>
                <w:szCs w:val="22"/>
                <w:lang w:val="uk-UA"/>
              </w:rPr>
            </w:pPr>
            <w:r>
              <w:rPr>
                <w:sz w:val="22"/>
                <w:szCs w:val="22"/>
                <w:lang w:val="uk-UA"/>
              </w:rPr>
              <w:t>130,8</w:t>
            </w:r>
          </w:p>
        </w:tc>
        <w:tc>
          <w:tcPr>
            <w:tcW w:w="2130" w:type="dxa"/>
          </w:tcPr>
          <w:p w:rsidR="00AE3C65" w:rsidRDefault="00AE3C65">
            <w:pPr>
              <w:pStyle w:val="a5"/>
              <w:rPr>
                <w:sz w:val="22"/>
                <w:szCs w:val="22"/>
                <w:lang w:val="uk-UA"/>
              </w:rPr>
            </w:pPr>
            <w:r>
              <w:rPr>
                <w:sz w:val="22"/>
                <w:szCs w:val="22"/>
                <w:lang w:val="uk-UA"/>
              </w:rPr>
              <w:t>455,60</w:t>
            </w:r>
          </w:p>
        </w:tc>
        <w:tc>
          <w:tcPr>
            <w:tcW w:w="2130" w:type="dxa"/>
          </w:tcPr>
          <w:p w:rsidR="00AE3C65" w:rsidRDefault="00AE3C65">
            <w:pPr>
              <w:pStyle w:val="a5"/>
              <w:rPr>
                <w:sz w:val="22"/>
                <w:szCs w:val="22"/>
                <w:lang w:val="uk-UA"/>
              </w:rPr>
            </w:pPr>
            <w:r>
              <w:rPr>
                <w:sz w:val="22"/>
                <w:szCs w:val="22"/>
                <w:lang w:val="uk-UA"/>
              </w:rPr>
              <w:t>600,10</w:t>
            </w:r>
          </w:p>
        </w:tc>
      </w:tr>
    </w:tbl>
    <w:p w:rsidR="00AE3C65" w:rsidRDefault="00AE3C65">
      <w:pPr>
        <w:pStyle w:val="a5"/>
        <w:spacing w:line="360" w:lineRule="auto"/>
        <w:rPr>
          <w:sz w:val="28"/>
          <w:szCs w:val="28"/>
          <w:lang w:val="uk-UA"/>
        </w:rPr>
      </w:pPr>
    </w:p>
    <w:p w:rsidR="00AE3C65" w:rsidRDefault="00AE3C65">
      <w:pPr>
        <w:pStyle w:val="a5"/>
        <w:spacing w:line="360" w:lineRule="auto"/>
        <w:ind w:firstLine="1134"/>
        <w:jc w:val="both"/>
        <w:rPr>
          <w:sz w:val="28"/>
          <w:szCs w:val="28"/>
          <w:lang w:val="uk-UA"/>
        </w:rPr>
      </w:pPr>
      <w:r>
        <w:rPr>
          <w:sz w:val="28"/>
          <w:szCs w:val="28"/>
          <w:lang w:val="uk-UA"/>
        </w:rPr>
        <w:t xml:space="preserve">Вихідна інформація (дод.    ) представляє собою показники загальної тенденції ряду. Якщо брати останій квартал 1998 року, то очевидно, що абсолютний приріст збитку в порівнянні з базісним періодом (І квартал 1998р.) склав 506 тис. грн., а в порівнянні з попереднім періодом 30 тис. грн. Темп росту порівняно з базісним періодом дорівнює 638,29%, порівняно з </w:t>
      </w:r>
      <w:r>
        <w:rPr>
          <w:sz w:val="28"/>
          <w:szCs w:val="28"/>
          <w:lang w:val="uk-UA"/>
        </w:rPr>
        <w:br/>
        <w:t>ІІІ  кварталом 1998 року – 105,26%. Темп приросту збитків І</w:t>
      </w:r>
      <w:r>
        <w:rPr>
          <w:sz w:val="28"/>
          <w:szCs w:val="28"/>
          <w:lang w:val="en-US"/>
        </w:rPr>
        <w:t>V</w:t>
      </w:r>
      <w:r>
        <w:rPr>
          <w:sz w:val="28"/>
          <w:szCs w:val="28"/>
          <w:lang w:val="uk-UA"/>
        </w:rPr>
        <w:t xml:space="preserve"> кварталу 1998 року в порівнянні з І кварталом 1996 року складає 538,29% , порівняно з </w:t>
      </w:r>
      <w:r>
        <w:rPr>
          <w:sz w:val="28"/>
          <w:szCs w:val="28"/>
          <w:lang w:val="uk-UA"/>
        </w:rPr>
        <w:br/>
        <w:t>ІІІ кварталом 1998 року дорівнює 5,261%. Абсолютне утримання 1% прирісту збитку базисного 0,932 тис.грн., цепного приросту – 24,739 тис.грн.</w:t>
      </w:r>
    </w:p>
    <w:p w:rsidR="00AE3C65" w:rsidRDefault="00AE3C65">
      <w:pPr>
        <w:pStyle w:val="a5"/>
        <w:spacing w:line="360" w:lineRule="auto"/>
        <w:ind w:firstLine="1134"/>
        <w:jc w:val="both"/>
        <w:rPr>
          <w:sz w:val="28"/>
          <w:szCs w:val="28"/>
          <w:lang w:val="uk-UA"/>
        </w:rPr>
      </w:pPr>
      <w:r>
        <w:rPr>
          <w:sz w:val="28"/>
          <w:szCs w:val="28"/>
          <w:lang w:val="uk-UA"/>
        </w:rPr>
        <w:t xml:space="preserve">Так само вихідні дані містять середні показники ряду дінаміки: середній рівень ряду динаміки – 362,5 тис. грн.; середній абсолютний </w:t>
      </w:r>
      <w:r>
        <w:rPr>
          <w:sz w:val="28"/>
          <w:szCs w:val="28"/>
          <w:lang w:val="uk-UA"/>
        </w:rPr>
        <w:br/>
        <w:t>приріст – 181,84 тис.грн.; середній темп рісту (%) - 132,70%; середній темп прирісту (%) - 32,696%.</w:t>
      </w:r>
    </w:p>
    <w:p w:rsidR="00AE3C65" w:rsidRDefault="00AE3C65">
      <w:pPr>
        <w:pStyle w:val="a5"/>
        <w:spacing w:line="360" w:lineRule="auto"/>
        <w:ind w:firstLine="1134"/>
        <w:jc w:val="both"/>
        <w:rPr>
          <w:sz w:val="28"/>
          <w:szCs w:val="28"/>
          <w:lang w:val="uk-UA"/>
        </w:rPr>
      </w:pPr>
      <w:r>
        <w:rPr>
          <w:sz w:val="28"/>
          <w:szCs w:val="28"/>
          <w:lang w:val="uk-UA"/>
        </w:rPr>
        <w:t>Подано також графік ряду динаміки виявлене рівняння основної тенденції ряду:</w:t>
      </w:r>
    </w:p>
    <w:p w:rsidR="00AE3C65" w:rsidRDefault="00AE3C65">
      <w:pPr>
        <w:pStyle w:val="a5"/>
        <w:spacing w:line="360" w:lineRule="auto"/>
        <w:ind w:firstLine="1134"/>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t>У=А</w:t>
      </w:r>
      <w:r>
        <w:rPr>
          <w:sz w:val="28"/>
          <w:szCs w:val="28"/>
          <w:vertAlign w:val="subscript"/>
          <w:lang w:val="uk-UA"/>
        </w:rPr>
        <w:t>0</w:t>
      </w:r>
      <w:r>
        <w:rPr>
          <w:sz w:val="28"/>
          <w:szCs w:val="28"/>
          <w:lang w:val="uk-UA"/>
        </w:rPr>
        <w:t>+А</w:t>
      </w:r>
      <w:r>
        <w:rPr>
          <w:sz w:val="28"/>
          <w:szCs w:val="28"/>
          <w:vertAlign w:val="subscript"/>
          <w:lang w:val="uk-UA"/>
        </w:rPr>
        <w:t>1</w:t>
      </w:r>
      <w:r>
        <w:rPr>
          <w:sz w:val="28"/>
          <w:szCs w:val="28"/>
          <w:lang w:val="uk-UA"/>
        </w:rPr>
        <w:t>Х, тобто</w:t>
      </w:r>
    </w:p>
    <w:p w:rsidR="00AE3C65" w:rsidRDefault="00AE3C65">
      <w:pPr>
        <w:pStyle w:val="a5"/>
        <w:spacing w:line="360" w:lineRule="auto"/>
        <w:jc w:val="both"/>
        <w:rPr>
          <w:sz w:val="28"/>
          <w:szCs w:val="28"/>
          <w:lang w:val="uk-UA"/>
        </w:rPr>
      </w:pPr>
      <w:r>
        <w:rPr>
          <w:sz w:val="28"/>
          <w:szCs w:val="28"/>
          <w:lang w:val="uk-UA"/>
        </w:rPr>
        <w:t>пряма, але її коефіцієнт кореляції достатньо високий (0,96), тому тенденція обрана правильно. Крім перерахованого вище, отриані згладжені значення ряду (дод.     ). У результаті аналізу отримані прогнозні значення на І квартал 1998 року (дод.     ), у яких мінімальний прогнозний збиток склав 600,1 тис. грн. по кінцевому рівні ряду, максимальний 730,7 тис. грн. по середньому темпу росту.</w:t>
      </w:r>
    </w:p>
    <w:p w:rsidR="00AE3C65" w:rsidRDefault="00AE3C65">
      <w:pPr>
        <w:pStyle w:val="a5"/>
        <w:spacing w:line="360" w:lineRule="auto"/>
        <w:ind w:firstLine="1134"/>
        <w:jc w:val="both"/>
        <w:rPr>
          <w:sz w:val="28"/>
          <w:szCs w:val="28"/>
          <w:lang w:val="uk-UA"/>
        </w:rPr>
      </w:pPr>
      <w:r>
        <w:rPr>
          <w:sz w:val="28"/>
          <w:szCs w:val="28"/>
          <w:lang w:val="uk-UA"/>
        </w:rPr>
        <w:t>З проведеного аналізу очевидно, що сума збитків збільшується з року в рік. Велику частину (98,1%) складають збитки від реалізації. Їх виникнення поясняється тим, що продукція ЗАТ "ВПФ" має негативну рентабульність, тобто збиткова (дод.      ). Середня збитковість складає 82,32%. Максимальною збитковістю володіє вовняна і напівшерстяна пряжа (89,56%), що є основною продукцією АТ “ВПФ” (83% від загального обсягу виробленої продукції в 1998 році). Мінімальною збитковістю (16,58%) володіє інша продукція (швейні вироби), що відносяться не до основної реалізації і займає маленьку питому вагу (17% від загального обсягу продукції). Таким чином, стає  ясно, що випускаючи здобільшого збиткову продукцію, підприємство буде мати збиток.</w:t>
      </w:r>
    </w:p>
    <w:p w:rsidR="00AE3C65" w:rsidRDefault="00AE3C65">
      <w:pPr>
        <w:pStyle w:val="a5"/>
        <w:spacing w:line="360" w:lineRule="auto"/>
        <w:ind w:firstLine="1134"/>
        <w:jc w:val="both"/>
        <w:rPr>
          <w:sz w:val="28"/>
          <w:szCs w:val="28"/>
          <w:lang w:val="uk-UA"/>
        </w:rPr>
      </w:pPr>
      <w:r>
        <w:rPr>
          <w:sz w:val="28"/>
          <w:szCs w:val="28"/>
          <w:lang w:val="uk-UA"/>
        </w:rPr>
        <w:t>Наступним етапом аналізу прибутку є аналіз розподілу і використання його. Так як, підприємством було використано 775 тис. грн. чистого прибутку, то необхідно зробити аналіз розподілу і використання цієї суми (дод.     ).</w:t>
      </w:r>
    </w:p>
    <w:p w:rsidR="00AE3C65" w:rsidRDefault="00AE3C65">
      <w:pPr>
        <w:pStyle w:val="a5"/>
        <w:spacing w:line="360" w:lineRule="auto"/>
        <w:ind w:firstLine="1134"/>
        <w:jc w:val="both"/>
        <w:rPr>
          <w:sz w:val="28"/>
          <w:szCs w:val="28"/>
          <w:lang w:val="uk-UA"/>
        </w:rPr>
      </w:pPr>
      <w:r>
        <w:rPr>
          <w:sz w:val="28"/>
          <w:szCs w:val="28"/>
          <w:lang w:val="uk-UA"/>
        </w:rPr>
        <w:t>Для аналізу напрямків використання прибутку використовуємо кругову діаграму (рис. 3.1).</w:t>
      </w:r>
    </w:p>
    <w:p w:rsidR="00AE3C65" w:rsidRDefault="00627023">
      <w:pPr>
        <w:pStyle w:val="a5"/>
        <w:spacing w:line="360" w:lineRule="auto"/>
        <w:ind w:firstLine="1134"/>
        <w:jc w:val="both"/>
        <w:rPr>
          <w:sz w:val="28"/>
          <w:szCs w:val="28"/>
          <w:lang w:val="uk-UA"/>
        </w:rPr>
      </w:pPr>
      <w:r>
        <w:rPr>
          <w:noProof/>
        </w:rPr>
        <w:pict>
          <v:shape id="_x0000_s1120" type="#_x0000_t75" style="position:absolute;left:0;text-align:left;margin-left:68.4pt;margin-top:0;width:331.75pt;height:194.4pt;z-index:251687424" o:allowincell="f">
            <v:imagedata r:id="rId13" o:title=""/>
            <w10:wrap type="topAndBottom"/>
          </v:shape>
        </w:pict>
      </w:r>
    </w:p>
    <w:p w:rsidR="00AE3C65" w:rsidRDefault="00AE3C65">
      <w:pPr>
        <w:pStyle w:val="a5"/>
        <w:spacing w:line="360" w:lineRule="auto"/>
        <w:ind w:firstLine="1134"/>
        <w:jc w:val="both"/>
        <w:rPr>
          <w:sz w:val="28"/>
          <w:szCs w:val="28"/>
          <w:lang w:val="uk-UA"/>
        </w:rPr>
      </w:pPr>
      <w:r>
        <w:rPr>
          <w:sz w:val="28"/>
          <w:szCs w:val="28"/>
          <w:lang w:val="uk-UA"/>
        </w:rPr>
        <w:t>На протязі звітного 1998 року підприємством було зроблено врідрахувань з прибутку на суму 1731,46 тис.грн. (дод.   ). Ці засоби біли сикористані на:</w:t>
      </w:r>
    </w:p>
    <w:p w:rsidR="00AE3C65" w:rsidRDefault="00AE3C65">
      <w:pPr>
        <w:pStyle w:val="a5"/>
        <w:numPr>
          <w:ilvl w:val="0"/>
          <w:numId w:val="7"/>
        </w:numPr>
        <w:tabs>
          <w:tab w:val="clear" w:pos="360"/>
          <w:tab w:val="num" w:pos="426"/>
        </w:tabs>
        <w:spacing w:line="360" w:lineRule="auto"/>
        <w:ind w:left="1701" w:hanging="1701"/>
        <w:jc w:val="both"/>
        <w:rPr>
          <w:sz w:val="28"/>
          <w:szCs w:val="28"/>
          <w:lang w:val="uk-UA"/>
        </w:rPr>
      </w:pPr>
      <w:r>
        <w:rPr>
          <w:sz w:val="28"/>
          <w:szCs w:val="28"/>
          <w:lang w:val="uk-UA"/>
        </w:rPr>
        <w:t>оплату нарахованих банком відсотків за просрочений кредит;</w:t>
      </w:r>
    </w:p>
    <w:p w:rsidR="00AE3C65" w:rsidRDefault="00AE3C65">
      <w:pPr>
        <w:pStyle w:val="a5"/>
        <w:numPr>
          <w:ilvl w:val="0"/>
          <w:numId w:val="7"/>
        </w:numPr>
        <w:tabs>
          <w:tab w:val="clear" w:pos="360"/>
          <w:tab w:val="num" w:pos="426"/>
        </w:tabs>
        <w:spacing w:line="360" w:lineRule="auto"/>
        <w:ind w:left="1701" w:hanging="1701"/>
        <w:jc w:val="both"/>
        <w:rPr>
          <w:sz w:val="28"/>
          <w:szCs w:val="28"/>
          <w:lang w:val="uk-UA"/>
        </w:rPr>
      </w:pPr>
      <w:r>
        <w:rPr>
          <w:sz w:val="28"/>
          <w:szCs w:val="28"/>
          <w:lang w:val="uk-UA"/>
        </w:rPr>
        <w:t>ПДВ за рахунок прибутку;</w:t>
      </w:r>
    </w:p>
    <w:p w:rsidR="00AE3C65" w:rsidRDefault="00AE3C65">
      <w:pPr>
        <w:pStyle w:val="a5"/>
        <w:numPr>
          <w:ilvl w:val="0"/>
          <w:numId w:val="7"/>
        </w:numPr>
        <w:tabs>
          <w:tab w:val="clear" w:pos="360"/>
          <w:tab w:val="num" w:pos="426"/>
        </w:tabs>
        <w:spacing w:line="360" w:lineRule="auto"/>
        <w:ind w:left="1701" w:hanging="1701"/>
        <w:jc w:val="both"/>
        <w:rPr>
          <w:sz w:val="28"/>
          <w:szCs w:val="28"/>
          <w:lang w:val="uk-UA"/>
        </w:rPr>
      </w:pPr>
      <w:r>
        <w:rPr>
          <w:sz w:val="28"/>
          <w:szCs w:val="28"/>
          <w:lang w:val="uk-UA"/>
        </w:rPr>
        <w:t>пеня по податку по ПДВ.</w:t>
      </w:r>
    </w:p>
    <w:p w:rsidR="00AE3C65" w:rsidRDefault="00AE3C65">
      <w:pPr>
        <w:pStyle w:val="a5"/>
        <w:spacing w:line="360" w:lineRule="auto"/>
        <w:ind w:firstLine="1134"/>
        <w:jc w:val="both"/>
        <w:rPr>
          <w:sz w:val="28"/>
          <w:szCs w:val="28"/>
          <w:lang w:val="uk-UA"/>
        </w:rPr>
      </w:pPr>
      <w:r>
        <w:rPr>
          <w:sz w:val="28"/>
          <w:szCs w:val="28"/>
          <w:lang w:val="uk-UA"/>
        </w:rPr>
        <w:t>Крім цього, у процесі аналізу необхідно вивчити виконання плану по використанню прибутку, для чого фактичні дані про використання прибутку в усіх напрямках співставляються з даними плану і з’ясовуються причини відхилення плану по кожному напрямку використання прибутку. Тому що підприємство збиткове, то аналіз буде виконаний з розрахунку сум, які використовувалися у рахунок пибутку (табл. 3.6).</w:t>
      </w:r>
    </w:p>
    <w:p w:rsidR="00AE3C65" w:rsidRDefault="00AE3C65">
      <w:pPr>
        <w:pStyle w:val="a5"/>
        <w:spacing w:line="360" w:lineRule="auto"/>
        <w:ind w:firstLine="1134"/>
        <w:jc w:val="both"/>
        <w:rPr>
          <w:sz w:val="28"/>
          <w:szCs w:val="28"/>
          <w:lang w:val="uk-UA"/>
        </w:rPr>
      </w:pPr>
      <w:r>
        <w:rPr>
          <w:sz w:val="28"/>
          <w:szCs w:val="28"/>
          <w:lang w:val="uk-UA"/>
        </w:rPr>
        <w:t>Як очевидно з аналізу даних табл. 3.6 основну частку використаних засобів займають платежі до бюджету – 63% від загальної суми використаних засобів складає 32% або 548 тис. грн., що більше запланованої суми усього на 1 тис. грн., це свідчить про те, що підприємство не має у своєму розпоряджені зайві кошти і здійснює у фонди і резерви по раніше запланованому плану використання прибутку. Перевитрати коштів на 14% і спостерігається в зв’язку з переплатою ресурсних платежів на 31%, що склало 103 тис. грн., інших податків і зборів на 68% (212 тис. грн). Це могло трапитись через підвищення податкових ставок,  а так само появи нових видів податків, що не були передбачені планом використання коштів у рахунок прибутку. Таким чином, розглянемо табл. 3.6.</w:t>
      </w:r>
    </w:p>
    <w:p w:rsidR="00AE3C65" w:rsidRDefault="00AE3C65">
      <w:pPr>
        <w:pStyle w:val="a5"/>
        <w:spacing w:line="360" w:lineRule="auto"/>
        <w:jc w:val="right"/>
        <w:rPr>
          <w:sz w:val="28"/>
          <w:szCs w:val="28"/>
          <w:lang w:val="uk-UA"/>
        </w:rPr>
      </w:pPr>
      <w:r>
        <w:rPr>
          <w:sz w:val="28"/>
          <w:szCs w:val="28"/>
          <w:lang w:val="uk-UA"/>
        </w:rPr>
        <w:t>Таблиця 3.6</w:t>
      </w:r>
    </w:p>
    <w:p w:rsidR="00AE3C65" w:rsidRDefault="00AE3C65">
      <w:pPr>
        <w:pStyle w:val="a5"/>
        <w:rPr>
          <w:sz w:val="28"/>
          <w:szCs w:val="28"/>
          <w:lang w:val="uk-UA"/>
        </w:rPr>
      </w:pPr>
    </w:p>
    <w:p w:rsidR="00AE3C65" w:rsidRDefault="00AE3C65">
      <w:pPr>
        <w:pStyle w:val="a5"/>
        <w:rPr>
          <w:sz w:val="28"/>
          <w:szCs w:val="28"/>
          <w:lang w:val="uk-UA"/>
        </w:rPr>
      </w:pPr>
    </w:p>
    <w:p w:rsidR="00AE3C65" w:rsidRDefault="00AE3C65">
      <w:pPr>
        <w:pStyle w:val="a5"/>
        <w:rPr>
          <w:sz w:val="28"/>
          <w:szCs w:val="28"/>
          <w:lang w:val="uk-UA"/>
        </w:rPr>
      </w:pPr>
      <w:r>
        <w:rPr>
          <w:sz w:val="28"/>
          <w:szCs w:val="28"/>
          <w:lang w:val="uk-UA"/>
        </w:rPr>
        <w:t>Використання коштів ЗАТ "ВПФ" за рахунок прибутку  за 1998 рік,</w:t>
      </w:r>
    </w:p>
    <w:p w:rsidR="00AE3C65" w:rsidRDefault="00AE3C65">
      <w:pPr>
        <w:pStyle w:val="a5"/>
        <w:rPr>
          <w:sz w:val="28"/>
          <w:szCs w:val="28"/>
          <w:lang w:val="uk-UA"/>
        </w:rPr>
      </w:pPr>
      <w:r>
        <w:rPr>
          <w:sz w:val="28"/>
          <w:szCs w:val="28"/>
          <w:lang w:val="uk-UA"/>
        </w:rPr>
        <w:t>(тис.грн.)</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7"/>
        <w:gridCol w:w="992"/>
        <w:gridCol w:w="993"/>
        <w:gridCol w:w="850"/>
        <w:gridCol w:w="896"/>
        <w:gridCol w:w="1704"/>
      </w:tblGrid>
      <w:tr w:rsidR="00AE3C65">
        <w:trPr>
          <w:cantSplit/>
        </w:trPr>
        <w:tc>
          <w:tcPr>
            <w:tcW w:w="3937" w:type="dxa"/>
            <w:vMerge w:val="restart"/>
            <w:vAlign w:val="center"/>
          </w:tcPr>
          <w:p w:rsidR="00AE3C65" w:rsidRDefault="00AE3C65">
            <w:pPr>
              <w:pStyle w:val="a5"/>
              <w:rPr>
                <w:sz w:val="22"/>
                <w:szCs w:val="22"/>
                <w:lang w:val="uk-UA"/>
              </w:rPr>
            </w:pPr>
            <w:r>
              <w:rPr>
                <w:sz w:val="22"/>
                <w:szCs w:val="22"/>
                <w:lang w:val="uk-UA"/>
              </w:rPr>
              <w:t>Показник</w:t>
            </w:r>
          </w:p>
        </w:tc>
        <w:tc>
          <w:tcPr>
            <w:tcW w:w="992" w:type="dxa"/>
            <w:vMerge w:val="restart"/>
            <w:vAlign w:val="center"/>
          </w:tcPr>
          <w:p w:rsidR="00AE3C65" w:rsidRDefault="00AE3C65">
            <w:pPr>
              <w:pStyle w:val="a5"/>
              <w:rPr>
                <w:sz w:val="22"/>
                <w:szCs w:val="22"/>
                <w:lang w:val="uk-UA"/>
              </w:rPr>
            </w:pPr>
            <w:r>
              <w:rPr>
                <w:sz w:val="22"/>
                <w:szCs w:val="22"/>
                <w:lang w:val="uk-UA"/>
              </w:rPr>
              <w:t>План</w:t>
            </w:r>
          </w:p>
        </w:tc>
        <w:tc>
          <w:tcPr>
            <w:tcW w:w="993" w:type="dxa"/>
            <w:vMerge w:val="restart"/>
            <w:vAlign w:val="center"/>
          </w:tcPr>
          <w:p w:rsidR="00AE3C65" w:rsidRDefault="00AE3C65">
            <w:pPr>
              <w:pStyle w:val="a5"/>
              <w:rPr>
                <w:sz w:val="22"/>
                <w:szCs w:val="22"/>
                <w:lang w:val="uk-UA"/>
              </w:rPr>
            </w:pPr>
            <w:r>
              <w:rPr>
                <w:sz w:val="22"/>
                <w:szCs w:val="22"/>
                <w:lang w:val="uk-UA"/>
              </w:rPr>
              <w:t>Факт</w:t>
            </w:r>
          </w:p>
        </w:tc>
        <w:tc>
          <w:tcPr>
            <w:tcW w:w="1746" w:type="dxa"/>
            <w:gridSpan w:val="2"/>
            <w:vAlign w:val="center"/>
          </w:tcPr>
          <w:p w:rsidR="00AE3C65" w:rsidRDefault="00AE3C65">
            <w:pPr>
              <w:pStyle w:val="a5"/>
              <w:rPr>
                <w:sz w:val="22"/>
                <w:szCs w:val="22"/>
                <w:lang w:val="uk-UA"/>
              </w:rPr>
            </w:pPr>
            <w:r>
              <w:rPr>
                <w:sz w:val="22"/>
                <w:szCs w:val="22"/>
                <w:lang w:val="uk-UA"/>
              </w:rPr>
              <w:t xml:space="preserve">Відхилення </w:t>
            </w:r>
            <w:r>
              <w:rPr>
                <w:sz w:val="22"/>
                <w:szCs w:val="22"/>
                <w:lang w:val="uk-UA"/>
              </w:rPr>
              <w:br/>
              <w:t>(+;-)</w:t>
            </w:r>
          </w:p>
        </w:tc>
        <w:tc>
          <w:tcPr>
            <w:tcW w:w="1704" w:type="dxa"/>
            <w:vMerge w:val="restart"/>
            <w:vAlign w:val="center"/>
          </w:tcPr>
          <w:p w:rsidR="00AE3C65" w:rsidRDefault="00AE3C65">
            <w:pPr>
              <w:pStyle w:val="a5"/>
              <w:rPr>
                <w:sz w:val="22"/>
                <w:szCs w:val="22"/>
                <w:lang w:val="uk-UA"/>
              </w:rPr>
            </w:pPr>
            <w:r>
              <w:rPr>
                <w:sz w:val="22"/>
                <w:szCs w:val="22"/>
                <w:lang w:val="uk-UA"/>
              </w:rPr>
              <w:t>Структура, % використо-вуваних засобів по факту</w:t>
            </w:r>
          </w:p>
        </w:tc>
      </w:tr>
      <w:tr w:rsidR="00AE3C65">
        <w:trPr>
          <w:cantSplit/>
        </w:trPr>
        <w:tc>
          <w:tcPr>
            <w:tcW w:w="3937" w:type="dxa"/>
            <w:vMerge/>
          </w:tcPr>
          <w:p w:rsidR="00AE3C65" w:rsidRDefault="00AE3C65">
            <w:pPr>
              <w:pStyle w:val="a5"/>
              <w:rPr>
                <w:sz w:val="22"/>
                <w:szCs w:val="22"/>
                <w:lang w:val="uk-UA"/>
              </w:rPr>
            </w:pPr>
          </w:p>
        </w:tc>
        <w:tc>
          <w:tcPr>
            <w:tcW w:w="992" w:type="dxa"/>
            <w:vMerge/>
          </w:tcPr>
          <w:p w:rsidR="00AE3C65" w:rsidRDefault="00AE3C65">
            <w:pPr>
              <w:pStyle w:val="a5"/>
              <w:rPr>
                <w:sz w:val="22"/>
                <w:szCs w:val="22"/>
                <w:lang w:val="uk-UA"/>
              </w:rPr>
            </w:pPr>
          </w:p>
        </w:tc>
        <w:tc>
          <w:tcPr>
            <w:tcW w:w="993" w:type="dxa"/>
            <w:vMerge/>
          </w:tcPr>
          <w:p w:rsidR="00AE3C65" w:rsidRDefault="00AE3C65">
            <w:pPr>
              <w:pStyle w:val="a5"/>
              <w:rPr>
                <w:sz w:val="22"/>
                <w:szCs w:val="22"/>
                <w:lang w:val="uk-UA"/>
              </w:rPr>
            </w:pPr>
          </w:p>
        </w:tc>
        <w:tc>
          <w:tcPr>
            <w:tcW w:w="850" w:type="dxa"/>
            <w:vAlign w:val="center"/>
          </w:tcPr>
          <w:p w:rsidR="00AE3C65" w:rsidRDefault="00AE3C65">
            <w:pPr>
              <w:pStyle w:val="a5"/>
              <w:rPr>
                <w:sz w:val="22"/>
                <w:szCs w:val="22"/>
                <w:lang w:val="uk-UA"/>
              </w:rPr>
            </w:pPr>
            <w:r>
              <w:rPr>
                <w:sz w:val="22"/>
                <w:szCs w:val="22"/>
                <w:lang w:val="uk-UA"/>
              </w:rPr>
              <w:t>тис.</w:t>
            </w:r>
            <w:r>
              <w:rPr>
                <w:sz w:val="22"/>
                <w:szCs w:val="22"/>
                <w:lang w:val="uk-UA"/>
              </w:rPr>
              <w:br/>
              <w:t>грн.</w:t>
            </w:r>
          </w:p>
        </w:tc>
        <w:tc>
          <w:tcPr>
            <w:tcW w:w="896" w:type="dxa"/>
            <w:vAlign w:val="center"/>
          </w:tcPr>
          <w:p w:rsidR="00AE3C65" w:rsidRDefault="00AE3C65">
            <w:pPr>
              <w:pStyle w:val="a5"/>
              <w:rPr>
                <w:sz w:val="22"/>
                <w:szCs w:val="22"/>
                <w:lang w:val="uk-UA"/>
              </w:rPr>
            </w:pPr>
            <w:r>
              <w:rPr>
                <w:sz w:val="22"/>
                <w:szCs w:val="22"/>
                <w:lang w:val="uk-UA"/>
              </w:rPr>
              <w:t>%</w:t>
            </w:r>
          </w:p>
        </w:tc>
        <w:tc>
          <w:tcPr>
            <w:tcW w:w="1704" w:type="dxa"/>
            <w:vMerge/>
          </w:tcPr>
          <w:p w:rsidR="00AE3C65" w:rsidRDefault="00AE3C65">
            <w:pPr>
              <w:pStyle w:val="a5"/>
              <w:rPr>
                <w:sz w:val="22"/>
                <w:szCs w:val="22"/>
                <w:lang w:val="uk-UA"/>
              </w:rPr>
            </w:pPr>
          </w:p>
        </w:tc>
      </w:tr>
      <w:tr w:rsidR="00AE3C65">
        <w:tc>
          <w:tcPr>
            <w:tcW w:w="3937" w:type="dxa"/>
          </w:tcPr>
          <w:p w:rsidR="00AE3C65" w:rsidRDefault="00AE3C65">
            <w:pPr>
              <w:pStyle w:val="a5"/>
              <w:ind w:left="284" w:hanging="284"/>
              <w:jc w:val="both"/>
              <w:rPr>
                <w:sz w:val="22"/>
                <w:szCs w:val="22"/>
                <w:lang w:val="uk-UA"/>
              </w:rPr>
            </w:pPr>
            <w:r>
              <w:rPr>
                <w:sz w:val="22"/>
                <w:szCs w:val="22"/>
                <w:lang w:val="uk-UA"/>
              </w:rPr>
              <w:t>1. Сума засобів, залишенна підприємством за рахунок прибутку</w:t>
            </w:r>
          </w:p>
        </w:tc>
        <w:tc>
          <w:tcPr>
            <w:tcW w:w="992" w:type="dxa"/>
            <w:vAlign w:val="center"/>
          </w:tcPr>
          <w:p w:rsidR="00AE3C65" w:rsidRDefault="00AE3C65">
            <w:pPr>
              <w:pStyle w:val="a5"/>
              <w:rPr>
                <w:sz w:val="22"/>
                <w:szCs w:val="22"/>
                <w:lang w:val="uk-UA"/>
              </w:rPr>
            </w:pPr>
            <w:r>
              <w:rPr>
                <w:sz w:val="22"/>
                <w:szCs w:val="22"/>
                <w:lang w:val="uk-UA"/>
              </w:rPr>
              <w:t>772</w:t>
            </w:r>
          </w:p>
        </w:tc>
        <w:tc>
          <w:tcPr>
            <w:tcW w:w="993" w:type="dxa"/>
            <w:vAlign w:val="center"/>
          </w:tcPr>
          <w:p w:rsidR="00AE3C65" w:rsidRDefault="00AE3C65">
            <w:pPr>
              <w:pStyle w:val="a5"/>
              <w:rPr>
                <w:sz w:val="22"/>
                <w:szCs w:val="22"/>
                <w:lang w:val="uk-UA"/>
              </w:rPr>
            </w:pPr>
            <w:r>
              <w:rPr>
                <w:sz w:val="22"/>
                <w:szCs w:val="22"/>
                <w:lang w:val="uk-UA"/>
              </w:rPr>
              <w:t>775</w:t>
            </w:r>
          </w:p>
        </w:tc>
        <w:tc>
          <w:tcPr>
            <w:tcW w:w="850" w:type="dxa"/>
            <w:vAlign w:val="center"/>
          </w:tcPr>
          <w:p w:rsidR="00AE3C65" w:rsidRDefault="00AE3C65">
            <w:pPr>
              <w:pStyle w:val="a5"/>
              <w:rPr>
                <w:sz w:val="22"/>
                <w:szCs w:val="22"/>
                <w:lang w:val="uk-UA"/>
              </w:rPr>
            </w:pPr>
            <w:r>
              <w:rPr>
                <w:sz w:val="22"/>
                <w:szCs w:val="22"/>
                <w:lang w:val="uk-UA"/>
              </w:rPr>
              <w:t>+3</w:t>
            </w:r>
          </w:p>
        </w:tc>
        <w:tc>
          <w:tcPr>
            <w:tcW w:w="896" w:type="dxa"/>
            <w:vAlign w:val="center"/>
          </w:tcPr>
          <w:p w:rsidR="00AE3C65" w:rsidRDefault="00AE3C65">
            <w:pPr>
              <w:pStyle w:val="a5"/>
              <w:rPr>
                <w:sz w:val="22"/>
                <w:szCs w:val="22"/>
                <w:lang w:val="uk-UA"/>
              </w:rPr>
            </w:pPr>
            <w:r>
              <w:rPr>
                <w:sz w:val="22"/>
                <w:szCs w:val="22"/>
                <w:lang w:val="uk-UA"/>
              </w:rPr>
              <w:t>+0,39</w:t>
            </w:r>
          </w:p>
        </w:tc>
        <w:tc>
          <w:tcPr>
            <w:tcW w:w="1704" w:type="dxa"/>
            <w:vAlign w:val="center"/>
          </w:tcPr>
          <w:p w:rsidR="00AE3C65" w:rsidRDefault="00AE3C65">
            <w:pPr>
              <w:pStyle w:val="a5"/>
              <w:rPr>
                <w:sz w:val="22"/>
                <w:szCs w:val="22"/>
                <w:lang w:val="uk-UA"/>
              </w:rPr>
            </w:pPr>
            <w:r>
              <w:rPr>
                <w:sz w:val="22"/>
                <w:szCs w:val="22"/>
                <w:lang w:val="uk-UA"/>
              </w:rPr>
              <w:t>45</w:t>
            </w:r>
          </w:p>
        </w:tc>
      </w:tr>
      <w:tr w:rsidR="00AE3C65">
        <w:tc>
          <w:tcPr>
            <w:tcW w:w="3937" w:type="dxa"/>
          </w:tcPr>
          <w:p w:rsidR="00AE3C65" w:rsidRDefault="00AE3C65">
            <w:pPr>
              <w:pStyle w:val="a5"/>
              <w:ind w:left="426" w:hanging="426"/>
              <w:jc w:val="both"/>
              <w:rPr>
                <w:sz w:val="22"/>
                <w:szCs w:val="22"/>
                <w:lang w:val="uk-UA"/>
              </w:rPr>
            </w:pPr>
            <w:r>
              <w:rPr>
                <w:sz w:val="22"/>
                <w:szCs w:val="22"/>
                <w:lang w:val="uk-UA"/>
              </w:rPr>
              <w:t>2. Додатково використані засоби в рахунок прибутку протягом року</w:t>
            </w:r>
          </w:p>
        </w:tc>
        <w:tc>
          <w:tcPr>
            <w:tcW w:w="992" w:type="dxa"/>
            <w:vAlign w:val="center"/>
          </w:tcPr>
          <w:p w:rsidR="00AE3C65" w:rsidRDefault="00AE3C65">
            <w:pPr>
              <w:pStyle w:val="a5"/>
              <w:rPr>
                <w:sz w:val="22"/>
                <w:szCs w:val="22"/>
                <w:lang w:val="uk-UA"/>
              </w:rPr>
            </w:pPr>
            <w:r>
              <w:rPr>
                <w:sz w:val="22"/>
                <w:szCs w:val="22"/>
                <w:lang w:val="uk-UA"/>
              </w:rPr>
              <w:t>316</w:t>
            </w:r>
          </w:p>
        </w:tc>
        <w:tc>
          <w:tcPr>
            <w:tcW w:w="993" w:type="dxa"/>
            <w:vAlign w:val="center"/>
          </w:tcPr>
          <w:p w:rsidR="00AE3C65" w:rsidRDefault="00AE3C65">
            <w:pPr>
              <w:pStyle w:val="a5"/>
              <w:rPr>
                <w:sz w:val="22"/>
                <w:szCs w:val="22"/>
                <w:lang w:val="uk-UA"/>
              </w:rPr>
            </w:pPr>
            <w:r>
              <w:rPr>
                <w:sz w:val="22"/>
                <w:szCs w:val="22"/>
                <w:lang w:val="uk-UA"/>
              </w:rPr>
              <w:t>956</w:t>
            </w:r>
          </w:p>
        </w:tc>
        <w:tc>
          <w:tcPr>
            <w:tcW w:w="850" w:type="dxa"/>
            <w:vAlign w:val="center"/>
          </w:tcPr>
          <w:p w:rsidR="00AE3C65" w:rsidRDefault="00AE3C65">
            <w:pPr>
              <w:pStyle w:val="a5"/>
              <w:rPr>
                <w:sz w:val="22"/>
                <w:szCs w:val="22"/>
                <w:lang w:val="uk-UA"/>
              </w:rPr>
            </w:pPr>
            <w:r>
              <w:rPr>
                <w:sz w:val="22"/>
                <w:szCs w:val="22"/>
                <w:lang w:val="uk-UA"/>
              </w:rPr>
              <w:t>+240</w:t>
            </w:r>
          </w:p>
        </w:tc>
        <w:tc>
          <w:tcPr>
            <w:tcW w:w="896" w:type="dxa"/>
            <w:vAlign w:val="center"/>
          </w:tcPr>
          <w:p w:rsidR="00AE3C65" w:rsidRDefault="00AE3C65">
            <w:pPr>
              <w:pStyle w:val="a5"/>
              <w:rPr>
                <w:sz w:val="22"/>
                <w:szCs w:val="22"/>
                <w:lang w:val="uk-UA"/>
              </w:rPr>
            </w:pPr>
            <w:r>
              <w:rPr>
                <w:sz w:val="22"/>
                <w:szCs w:val="22"/>
                <w:lang w:val="uk-UA"/>
              </w:rPr>
              <w:t>+25,0</w:t>
            </w:r>
          </w:p>
        </w:tc>
        <w:tc>
          <w:tcPr>
            <w:tcW w:w="1704" w:type="dxa"/>
            <w:vAlign w:val="center"/>
          </w:tcPr>
          <w:p w:rsidR="00AE3C65" w:rsidRDefault="00AE3C65">
            <w:pPr>
              <w:pStyle w:val="a5"/>
              <w:rPr>
                <w:sz w:val="22"/>
                <w:szCs w:val="22"/>
                <w:lang w:val="uk-UA"/>
              </w:rPr>
            </w:pPr>
            <w:r>
              <w:rPr>
                <w:sz w:val="22"/>
                <w:szCs w:val="22"/>
                <w:lang w:val="uk-UA"/>
              </w:rPr>
              <w:t>55</w:t>
            </w:r>
          </w:p>
        </w:tc>
      </w:tr>
      <w:tr w:rsidR="00AE3C65">
        <w:tc>
          <w:tcPr>
            <w:tcW w:w="3937" w:type="dxa"/>
          </w:tcPr>
          <w:p w:rsidR="00AE3C65" w:rsidRDefault="00AE3C65">
            <w:pPr>
              <w:pStyle w:val="a5"/>
              <w:numPr>
                <w:ilvl w:val="0"/>
                <w:numId w:val="8"/>
              </w:numPr>
              <w:jc w:val="both"/>
              <w:rPr>
                <w:sz w:val="22"/>
                <w:szCs w:val="22"/>
                <w:lang w:val="uk-UA"/>
              </w:rPr>
            </w:pPr>
            <w:r>
              <w:rPr>
                <w:sz w:val="22"/>
                <w:szCs w:val="22"/>
                <w:lang w:val="uk-UA"/>
              </w:rPr>
              <w:t>Усього витрачених коштів, у т.ч.:</w:t>
            </w:r>
          </w:p>
          <w:p w:rsidR="00AE3C65" w:rsidRDefault="00AE3C65">
            <w:pPr>
              <w:pStyle w:val="a5"/>
              <w:numPr>
                <w:ilvl w:val="0"/>
                <w:numId w:val="8"/>
              </w:numPr>
              <w:jc w:val="both"/>
              <w:rPr>
                <w:sz w:val="22"/>
                <w:szCs w:val="22"/>
                <w:lang w:val="uk-UA"/>
              </w:rPr>
            </w:pPr>
            <w:r>
              <w:rPr>
                <w:sz w:val="22"/>
                <w:szCs w:val="22"/>
                <w:lang w:val="uk-UA"/>
              </w:rPr>
              <w:t>Ресурсні платежі</w:t>
            </w:r>
          </w:p>
          <w:p w:rsidR="00AE3C65" w:rsidRDefault="00AE3C65">
            <w:pPr>
              <w:pStyle w:val="a5"/>
              <w:numPr>
                <w:ilvl w:val="0"/>
                <w:numId w:val="8"/>
              </w:numPr>
              <w:jc w:val="both"/>
              <w:rPr>
                <w:sz w:val="22"/>
                <w:szCs w:val="22"/>
                <w:lang w:val="uk-UA"/>
              </w:rPr>
            </w:pPr>
            <w:r>
              <w:rPr>
                <w:sz w:val="22"/>
                <w:szCs w:val="22"/>
                <w:lang w:val="uk-UA"/>
              </w:rPr>
              <w:t>Податок з прибутку по чинній ставці</w:t>
            </w:r>
          </w:p>
          <w:p w:rsidR="00AE3C65" w:rsidRDefault="00AE3C65">
            <w:pPr>
              <w:pStyle w:val="a5"/>
              <w:numPr>
                <w:ilvl w:val="0"/>
                <w:numId w:val="8"/>
              </w:numPr>
              <w:jc w:val="both"/>
              <w:rPr>
                <w:sz w:val="22"/>
                <w:szCs w:val="22"/>
                <w:lang w:val="uk-UA"/>
              </w:rPr>
            </w:pPr>
            <w:r>
              <w:rPr>
                <w:sz w:val="22"/>
                <w:szCs w:val="22"/>
                <w:lang w:val="uk-UA"/>
              </w:rPr>
              <w:t>Перерераховані засоби до бюджету</w:t>
            </w:r>
          </w:p>
          <w:p w:rsidR="00AE3C65" w:rsidRDefault="00AE3C65">
            <w:pPr>
              <w:pStyle w:val="a5"/>
              <w:numPr>
                <w:ilvl w:val="0"/>
                <w:numId w:val="8"/>
              </w:numPr>
              <w:jc w:val="both"/>
              <w:rPr>
                <w:sz w:val="22"/>
                <w:szCs w:val="22"/>
                <w:lang w:val="uk-UA"/>
              </w:rPr>
            </w:pPr>
            <w:r>
              <w:rPr>
                <w:sz w:val="22"/>
                <w:szCs w:val="22"/>
                <w:lang w:val="uk-UA"/>
              </w:rPr>
              <w:t>ПДВ в рахунок прибутку</w:t>
            </w:r>
          </w:p>
          <w:p w:rsidR="00AE3C65" w:rsidRDefault="00AE3C65">
            <w:pPr>
              <w:pStyle w:val="a5"/>
              <w:numPr>
                <w:ilvl w:val="0"/>
                <w:numId w:val="8"/>
              </w:numPr>
              <w:jc w:val="both"/>
              <w:rPr>
                <w:sz w:val="22"/>
                <w:szCs w:val="22"/>
                <w:lang w:val="uk-UA"/>
              </w:rPr>
            </w:pPr>
            <w:r>
              <w:rPr>
                <w:sz w:val="22"/>
                <w:szCs w:val="22"/>
                <w:lang w:val="uk-UA"/>
              </w:rPr>
              <w:t>% по кредиту</w:t>
            </w:r>
          </w:p>
          <w:p w:rsidR="00AE3C65" w:rsidRDefault="00AE3C65">
            <w:pPr>
              <w:pStyle w:val="a5"/>
              <w:numPr>
                <w:ilvl w:val="0"/>
                <w:numId w:val="8"/>
              </w:numPr>
              <w:jc w:val="both"/>
              <w:rPr>
                <w:sz w:val="22"/>
                <w:szCs w:val="22"/>
                <w:lang w:val="uk-UA"/>
              </w:rPr>
            </w:pPr>
            <w:r>
              <w:rPr>
                <w:sz w:val="22"/>
                <w:szCs w:val="22"/>
                <w:lang w:val="uk-UA"/>
              </w:rPr>
              <w:t>% по ссуді</w:t>
            </w:r>
          </w:p>
          <w:p w:rsidR="00AE3C65" w:rsidRDefault="00AE3C65">
            <w:pPr>
              <w:pStyle w:val="a5"/>
              <w:numPr>
                <w:ilvl w:val="0"/>
                <w:numId w:val="8"/>
              </w:numPr>
              <w:jc w:val="both"/>
              <w:rPr>
                <w:sz w:val="22"/>
                <w:szCs w:val="22"/>
                <w:lang w:val="uk-UA"/>
              </w:rPr>
            </w:pPr>
            <w:r>
              <w:rPr>
                <w:sz w:val="22"/>
                <w:szCs w:val="22"/>
                <w:lang w:val="uk-UA"/>
              </w:rPr>
              <w:t>Економічні санкції</w:t>
            </w:r>
          </w:p>
          <w:p w:rsidR="00AE3C65" w:rsidRDefault="00AE3C65">
            <w:pPr>
              <w:pStyle w:val="a5"/>
              <w:numPr>
                <w:ilvl w:val="0"/>
                <w:numId w:val="8"/>
              </w:numPr>
              <w:jc w:val="both"/>
              <w:rPr>
                <w:sz w:val="22"/>
                <w:szCs w:val="22"/>
                <w:lang w:val="uk-UA"/>
              </w:rPr>
            </w:pPr>
            <w:r>
              <w:rPr>
                <w:sz w:val="22"/>
                <w:szCs w:val="22"/>
                <w:lang w:val="uk-UA"/>
              </w:rPr>
              <w:t>Інші податки і збори</w:t>
            </w:r>
          </w:p>
          <w:p w:rsidR="00AE3C65" w:rsidRDefault="00AE3C65">
            <w:pPr>
              <w:pStyle w:val="a5"/>
              <w:numPr>
                <w:ilvl w:val="0"/>
                <w:numId w:val="8"/>
              </w:numPr>
              <w:jc w:val="both"/>
              <w:rPr>
                <w:sz w:val="22"/>
                <w:szCs w:val="22"/>
                <w:lang w:val="uk-UA"/>
              </w:rPr>
            </w:pPr>
            <w:r>
              <w:rPr>
                <w:sz w:val="22"/>
                <w:szCs w:val="22"/>
                <w:lang w:val="uk-UA"/>
              </w:rPr>
              <w:t>Сума на відрахування у фонди і резерви підприємства</w:t>
            </w:r>
          </w:p>
        </w:tc>
        <w:tc>
          <w:tcPr>
            <w:tcW w:w="992" w:type="dxa"/>
          </w:tcPr>
          <w:p w:rsidR="00AE3C65" w:rsidRDefault="00AE3C65">
            <w:pPr>
              <w:pStyle w:val="a5"/>
              <w:rPr>
                <w:sz w:val="22"/>
                <w:szCs w:val="22"/>
                <w:lang w:val="uk-UA"/>
              </w:rPr>
            </w:pPr>
            <w:r>
              <w:rPr>
                <w:sz w:val="22"/>
                <w:szCs w:val="22"/>
                <w:lang w:val="uk-UA"/>
              </w:rPr>
              <w:t>14,88</w:t>
            </w:r>
          </w:p>
          <w:p w:rsidR="00AE3C65" w:rsidRDefault="00AE3C65">
            <w:pPr>
              <w:pStyle w:val="a5"/>
              <w:rPr>
                <w:sz w:val="22"/>
                <w:szCs w:val="22"/>
                <w:lang w:val="uk-UA"/>
              </w:rPr>
            </w:pPr>
            <w:r>
              <w:rPr>
                <w:sz w:val="22"/>
                <w:szCs w:val="22"/>
                <w:lang w:val="uk-UA"/>
              </w:rPr>
              <w:t>231</w:t>
            </w:r>
          </w:p>
          <w:p w:rsidR="00AE3C65" w:rsidRDefault="00AE3C65">
            <w:pPr>
              <w:pStyle w:val="a5"/>
              <w:rPr>
                <w:sz w:val="22"/>
                <w:szCs w:val="22"/>
                <w:lang w:val="uk-UA"/>
              </w:rPr>
            </w:pPr>
            <w:r>
              <w:rPr>
                <w:sz w:val="22"/>
                <w:szCs w:val="22"/>
                <w:lang w:val="uk-UA"/>
              </w:rPr>
              <w:t>-</w:t>
            </w:r>
          </w:p>
          <w:p w:rsidR="00AE3C65" w:rsidRDefault="00AE3C65">
            <w:pPr>
              <w:pStyle w:val="a5"/>
              <w:rPr>
                <w:sz w:val="22"/>
                <w:szCs w:val="22"/>
                <w:lang w:val="uk-UA"/>
              </w:rPr>
            </w:pPr>
          </w:p>
          <w:p w:rsidR="00AE3C65" w:rsidRDefault="00AE3C65">
            <w:pPr>
              <w:pStyle w:val="a5"/>
              <w:rPr>
                <w:sz w:val="22"/>
                <w:szCs w:val="22"/>
                <w:lang w:val="uk-UA"/>
              </w:rPr>
            </w:pPr>
            <w:r>
              <w:rPr>
                <w:sz w:val="22"/>
                <w:szCs w:val="22"/>
                <w:lang w:val="uk-UA"/>
              </w:rPr>
              <w:t>225</w:t>
            </w:r>
          </w:p>
          <w:p w:rsidR="00AE3C65" w:rsidRDefault="00AE3C65">
            <w:pPr>
              <w:pStyle w:val="a5"/>
              <w:rPr>
                <w:sz w:val="22"/>
                <w:szCs w:val="22"/>
                <w:lang w:val="uk-UA"/>
              </w:rPr>
            </w:pPr>
            <w:r>
              <w:rPr>
                <w:sz w:val="22"/>
                <w:szCs w:val="22"/>
                <w:lang w:val="uk-UA"/>
              </w:rPr>
              <w:t>330</w:t>
            </w:r>
          </w:p>
          <w:p w:rsidR="00AE3C65" w:rsidRDefault="00AE3C65">
            <w:pPr>
              <w:pStyle w:val="a5"/>
              <w:rPr>
                <w:sz w:val="22"/>
                <w:szCs w:val="22"/>
                <w:lang w:val="uk-UA"/>
              </w:rPr>
            </w:pPr>
            <w:r>
              <w:rPr>
                <w:sz w:val="22"/>
                <w:szCs w:val="22"/>
                <w:lang w:val="uk-UA"/>
              </w:rPr>
              <w:t>38</w:t>
            </w:r>
          </w:p>
          <w:p w:rsidR="00AE3C65" w:rsidRDefault="00AE3C65">
            <w:pPr>
              <w:pStyle w:val="a5"/>
              <w:rPr>
                <w:sz w:val="22"/>
                <w:szCs w:val="22"/>
                <w:lang w:val="uk-UA"/>
              </w:rPr>
            </w:pPr>
            <w:r>
              <w:rPr>
                <w:sz w:val="22"/>
                <w:szCs w:val="22"/>
                <w:lang w:val="uk-UA"/>
              </w:rPr>
              <w:t>18</w:t>
            </w:r>
          </w:p>
          <w:p w:rsidR="00AE3C65" w:rsidRDefault="00AE3C65">
            <w:pPr>
              <w:pStyle w:val="a5"/>
              <w:rPr>
                <w:sz w:val="22"/>
                <w:szCs w:val="22"/>
                <w:lang w:val="uk-UA"/>
              </w:rPr>
            </w:pPr>
            <w:r>
              <w:rPr>
                <w:sz w:val="22"/>
                <w:szCs w:val="22"/>
                <w:lang w:val="uk-UA"/>
              </w:rPr>
              <w:t>-</w:t>
            </w:r>
          </w:p>
          <w:p w:rsidR="00AE3C65" w:rsidRDefault="00AE3C65">
            <w:pPr>
              <w:pStyle w:val="a5"/>
              <w:rPr>
                <w:sz w:val="22"/>
                <w:szCs w:val="22"/>
                <w:lang w:val="uk-UA"/>
              </w:rPr>
            </w:pPr>
            <w:r>
              <w:rPr>
                <w:sz w:val="22"/>
                <w:szCs w:val="22"/>
                <w:lang w:val="uk-UA"/>
              </w:rPr>
              <w:t>99</w:t>
            </w:r>
          </w:p>
          <w:p w:rsidR="00AE3C65" w:rsidRDefault="00AE3C65">
            <w:pPr>
              <w:pStyle w:val="a5"/>
              <w:rPr>
                <w:sz w:val="22"/>
                <w:szCs w:val="22"/>
                <w:lang w:val="uk-UA"/>
              </w:rPr>
            </w:pPr>
          </w:p>
          <w:p w:rsidR="00AE3C65" w:rsidRDefault="00AE3C65">
            <w:pPr>
              <w:pStyle w:val="a5"/>
              <w:rPr>
                <w:sz w:val="22"/>
                <w:szCs w:val="22"/>
                <w:lang w:val="uk-UA"/>
              </w:rPr>
            </w:pPr>
            <w:r>
              <w:rPr>
                <w:sz w:val="22"/>
                <w:szCs w:val="22"/>
                <w:lang w:val="uk-UA"/>
              </w:rPr>
              <w:t>547</w:t>
            </w:r>
          </w:p>
        </w:tc>
        <w:tc>
          <w:tcPr>
            <w:tcW w:w="993" w:type="dxa"/>
          </w:tcPr>
          <w:p w:rsidR="00AE3C65" w:rsidRDefault="00AE3C65">
            <w:pPr>
              <w:pStyle w:val="a5"/>
              <w:rPr>
                <w:sz w:val="22"/>
                <w:szCs w:val="22"/>
                <w:lang w:val="uk-UA"/>
              </w:rPr>
            </w:pPr>
            <w:r>
              <w:rPr>
                <w:sz w:val="22"/>
                <w:szCs w:val="22"/>
                <w:lang w:val="uk-UA"/>
              </w:rPr>
              <w:t>1731</w:t>
            </w:r>
          </w:p>
          <w:p w:rsidR="00AE3C65" w:rsidRDefault="00AE3C65">
            <w:pPr>
              <w:pStyle w:val="a5"/>
              <w:rPr>
                <w:sz w:val="22"/>
                <w:szCs w:val="22"/>
                <w:lang w:val="uk-UA"/>
              </w:rPr>
            </w:pPr>
            <w:r>
              <w:rPr>
                <w:sz w:val="22"/>
                <w:szCs w:val="22"/>
                <w:lang w:val="uk-UA"/>
              </w:rPr>
              <w:t>334</w:t>
            </w:r>
          </w:p>
          <w:p w:rsidR="00AE3C65" w:rsidRDefault="00AE3C65">
            <w:pPr>
              <w:pStyle w:val="a5"/>
              <w:rPr>
                <w:sz w:val="22"/>
                <w:szCs w:val="22"/>
                <w:lang w:val="uk-UA"/>
              </w:rPr>
            </w:pPr>
            <w:r>
              <w:rPr>
                <w:sz w:val="22"/>
                <w:szCs w:val="22"/>
                <w:lang w:val="uk-UA"/>
              </w:rPr>
              <w:t>-</w:t>
            </w:r>
          </w:p>
          <w:p w:rsidR="00AE3C65" w:rsidRDefault="00AE3C65">
            <w:pPr>
              <w:pStyle w:val="a5"/>
              <w:rPr>
                <w:sz w:val="22"/>
                <w:szCs w:val="22"/>
                <w:lang w:val="uk-UA"/>
              </w:rPr>
            </w:pPr>
          </w:p>
          <w:p w:rsidR="00AE3C65" w:rsidRDefault="00AE3C65">
            <w:pPr>
              <w:pStyle w:val="a5"/>
              <w:rPr>
                <w:sz w:val="22"/>
                <w:szCs w:val="22"/>
                <w:lang w:val="uk-UA"/>
              </w:rPr>
            </w:pPr>
            <w:r>
              <w:rPr>
                <w:sz w:val="22"/>
                <w:szCs w:val="22"/>
                <w:lang w:val="uk-UA"/>
              </w:rPr>
              <w:t>227</w:t>
            </w:r>
          </w:p>
          <w:p w:rsidR="00AE3C65" w:rsidRDefault="00AE3C65">
            <w:pPr>
              <w:pStyle w:val="a5"/>
              <w:rPr>
                <w:sz w:val="22"/>
                <w:szCs w:val="22"/>
                <w:lang w:val="uk-UA"/>
              </w:rPr>
            </w:pPr>
            <w:r>
              <w:rPr>
                <w:sz w:val="22"/>
                <w:szCs w:val="22"/>
                <w:lang w:val="uk-UA"/>
              </w:rPr>
              <w:t>212</w:t>
            </w:r>
          </w:p>
          <w:p w:rsidR="00AE3C65" w:rsidRDefault="00AE3C65">
            <w:pPr>
              <w:pStyle w:val="a5"/>
              <w:rPr>
                <w:sz w:val="22"/>
                <w:szCs w:val="22"/>
                <w:lang w:val="uk-UA"/>
              </w:rPr>
            </w:pPr>
            <w:r>
              <w:rPr>
                <w:sz w:val="22"/>
                <w:szCs w:val="22"/>
                <w:lang w:val="uk-UA"/>
              </w:rPr>
              <w:t>37</w:t>
            </w:r>
          </w:p>
          <w:p w:rsidR="00AE3C65" w:rsidRDefault="00AE3C65">
            <w:pPr>
              <w:pStyle w:val="a5"/>
              <w:rPr>
                <w:sz w:val="22"/>
                <w:szCs w:val="22"/>
                <w:lang w:val="uk-UA"/>
              </w:rPr>
            </w:pPr>
            <w:r>
              <w:rPr>
                <w:sz w:val="22"/>
                <w:szCs w:val="22"/>
                <w:lang w:val="uk-UA"/>
              </w:rPr>
              <w:t>20</w:t>
            </w:r>
          </w:p>
          <w:p w:rsidR="00AE3C65" w:rsidRDefault="00AE3C65">
            <w:pPr>
              <w:pStyle w:val="a5"/>
              <w:rPr>
                <w:sz w:val="22"/>
                <w:szCs w:val="22"/>
                <w:lang w:val="uk-UA"/>
              </w:rPr>
            </w:pPr>
            <w:r>
              <w:rPr>
                <w:sz w:val="22"/>
                <w:szCs w:val="22"/>
                <w:lang w:val="uk-UA"/>
              </w:rPr>
              <w:t>42</w:t>
            </w:r>
          </w:p>
          <w:p w:rsidR="00AE3C65" w:rsidRDefault="00AE3C65">
            <w:pPr>
              <w:pStyle w:val="a5"/>
              <w:rPr>
                <w:sz w:val="22"/>
                <w:szCs w:val="22"/>
                <w:lang w:val="uk-UA"/>
              </w:rPr>
            </w:pPr>
            <w:r>
              <w:rPr>
                <w:sz w:val="22"/>
                <w:szCs w:val="22"/>
                <w:lang w:val="uk-UA"/>
              </w:rPr>
              <w:t>311</w:t>
            </w:r>
          </w:p>
          <w:p w:rsidR="00AE3C65" w:rsidRDefault="00AE3C65">
            <w:pPr>
              <w:pStyle w:val="a5"/>
              <w:rPr>
                <w:sz w:val="22"/>
                <w:szCs w:val="22"/>
                <w:lang w:val="uk-UA"/>
              </w:rPr>
            </w:pPr>
          </w:p>
          <w:p w:rsidR="00AE3C65" w:rsidRDefault="00AE3C65">
            <w:pPr>
              <w:pStyle w:val="a5"/>
              <w:rPr>
                <w:sz w:val="22"/>
                <w:szCs w:val="22"/>
                <w:lang w:val="uk-UA"/>
              </w:rPr>
            </w:pPr>
            <w:r>
              <w:rPr>
                <w:sz w:val="22"/>
                <w:szCs w:val="22"/>
                <w:lang w:val="uk-UA"/>
              </w:rPr>
              <w:t>548</w:t>
            </w:r>
          </w:p>
        </w:tc>
        <w:tc>
          <w:tcPr>
            <w:tcW w:w="850" w:type="dxa"/>
          </w:tcPr>
          <w:p w:rsidR="00AE3C65" w:rsidRDefault="00AE3C65">
            <w:pPr>
              <w:pStyle w:val="a5"/>
              <w:rPr>
                <w:sz w:val="22"/>
                <w:szCs w:val="22"/>
                <w:lang w:val="uk-UA"/>
              </w:rPr>
            </w:pPr>
            <w:r>
              <w:rPr>
                <w:sz w:val="22"/>
                <w:szCs w:val="22"/>
                <w:lang w:val="uk-UA"/>
              </w:rPr>
              <w:t>243</w:t>
            </w:r>
          </w:p>
          <w:p w:rsidR="00AE3C65" w:rsidRDefault="00AE3C65">
            <w:pPr>
              <w:pStyle w:val="a5"/>
              <w:rPr>
                <w:sz w:val="22"/>
                <w:szCs w:val="22"/>
                <w:lang w:val="uk-UA"/>
              </w:rPr>
            </w:pPr>
            <w:r>
              <w:rPr>
                <w:sz w:val="22"/>
                <w:szCs w:val="22"/>
                <w:lang w:val="uk-UA"/>
              </w:rPr>
              <w:t>+103</w:t>
            </w:r>
          </w:p>
          <w:p w:rsidR="00AE3C65" w:rsidRDefault="00AE3C65">
            <w:pPr>
              <w:pStyle w:val="a5"/>
              <w:rPr>
                <w:sz w:val="22"/>
                <w:szCs w:val="22"/>
                <w:lang w:val="uk-UA"/>
              </w:rPr>
            </w:pPr>
            <w:r>
              <w:rPr>
                <w:sz w:val="22"/>
                <w:szCs w:val="22"/>
                <w:lang w:val="uk-UA"/>
              </w:rPr>
              <w:t>-</w:t>
            </w:r>
          </w:p>
          <w:p w:rsidR="00AE3C65" w:rsidRDefault="00AE3C65">
            <w:pPr>
              <w:pStyle w:val="a5"/>
              <w:rPr>
                <w:sz w:val="22"/>
                <w:szCs w:val="22"/>
                <w:lang w:val="uk-UA"/>
              </w:rPr>
            </w:pPr>
          </w:p>
          <w:p w:rsidR="00AE3C65" w:rsidRDefault="00AE3C65">
            <w:pPr>
              <w:pStyle w:val="a5"/>
              <w:rPr>
                <w:sz w:val="22"/>
                <w:szCs w:val="22"/>
                <w:lang w:val="uk-UA"/>
              </w:rPr>
            </w:pPr>
            <w:r>
              <w:rPr>
                <w:sz w:val="22"/>
                <w:szCs w:val="22"/>
                <w:lang w:val="uk-UA"/>
              </w:rPr>
              <w:t>+2</w:t>
            </w:r>
          </w:p>
          <w:p w:rsidR="00AE3C65" w:rsidRDefault="00AE3C65">
            <w:pPr>
              <w:pStyle w:val="a5"/>
              <w:rPr>
                <w:sz w:val="22"/>
                <w:szCs w:val="22"/>
                <w:lang w:val="uk-UA"/>
              </w:rPr>
            </w:pPr>
            <w:r>
              <w:rPr>
                <w:sz w:val="22"/>
                <w:szCs w:val="22"/>
                <w:lang w:val="uk-UA"/>
              </w:rPr>
              <w:t>-118</w:t>
            </w:r>
          </w:p>
          <w:p w:rsidR="00AE3C65" w:rsidRDefault="00AE3C65">
            <w:pPr>
              <w:pStyle w:val="a5"/>
              <w:rPr>
                <w:sz w:val="22"/>
                <w:szCs w:val="22"/>
                <w:lang w:val="uk-UA"/>
              </w:rPr>
            </w:pPr>
            <w:r>
              <w:rPr>
                <w:sz w:val="22"/>
                <w:szCs w:val="22"/>
                <w:lang w:val="uk-UA"/>
              </w:rPr>
              <w:t>-1</w:t>
            </w:r>
          </w:p>
          <w:p w:rsidR="00AE3C65" w:rsidRDefault="00AE3C65">
            <w:pPr>
              <w:pStyle w:val="a5"/>
              <w:rPr>
                <w:sz w:val="22"/>
                <w:szCs w:val="22"/>
                <w:lang w:val="uk-UA"/>
              </w:rPr>
            </w:pPr>
            <w:r>
              <w:rPr>
                <w:sz w:val="22"/>
                <w:szCs w:val="22"/>
                <w:lang w:val="uk-UA"/>
              </w:rPr>
              <w:t>+2</w:t>
            </w:r>
          </w:p>
          <w:p w:rsidR="00AE3C65" w:rsidRDefault="00AE3C65">
            <w:pPr>
              <w:pStyle w:val="a5"/>
              <w:rPr>
                <w:sz w:val="22"/>
                <w:szCs w:val="22"/>
                <w:lang w:val="uk-UA"/>
              </w:rPr>
            </w:pPr>
            <w:r>
              <w:rPr>
                <w:sz w:val="22"/>
                <w:szCs w:val="22"/>
                <w:lang w:val="uk-UA"/>
              </w:rPr>
              <w:t>-</w:t>
            </w:r>
          </w:p>
          <w:p w:rsidR="00AE3C65" w:rsidRDefault="00AE3C65">
            <w:pPr>
              <w:pStyle w:val="a5"/>
              <w:rPr>
                <w:sz w:val="22"/>
                <w:szCs w:val="22"/>
                <w:lang w:val="uk-UA"/>
              </w:rPr>
            </w:pPr>
            <w:r>
              <w:rPr>
                <w:sz w:val="22"/>
                <w:szCs w:val="22"/>
                <w:lang w:val="uk-UA"/>
              </w:rPr>
              <w:t>+219</w:t>
            </w:r>
          </w:p>
          <w:p w:rsidR="00AE3C65" w:rsidRDefault="00AE3C65">
            <w:pPr>
              <w:pStyle w:val="a5"/>
              <w:rPr>
                <w:sz w:val="22"/>
                <w:szCs w:val="22"/>
                <w:lang w:val="uk-UA"/>
              </w:rPr>
            </w:pPr>
          </w:p>
          <w:p w:rsidR="00AE3C65" w:rsidRDefault="00AE3C65">
            <w:pPr>
              <w:pStyle w:val="a5"/>
              <w:rPr>
                <w:sz w:val="22"/>
                <w:szCs w:val="22"/>
                <w:lang w:val="uk-UA"/>
              </w:rPr>
            </w:pPr>
            <w:r>
              <w:rPr>
                <w:sz w:val="22"/>
                <w:szCs w:val="22"/>
                <w:lang w:val="uk-UA"/>
              </w:rPr>
              <w:t>+1</w:t>
            </w:r>
          </w:p>
        </w:tc>
        <w:tc>
          <w:tcPr>
            <w:tcW w:w="896" w:type="dxa"/>
          </w:tcPr>
          <w:p w:rsidR="00AE3C65" w:rsidRDefault="00AE3C65">
            <w:pPr>
              <w:pStyle w:val="a5"/>
              <w:rPr>
                <w:sz w:val="22"/>
                <w:szCs w:val="22"/>
                <w:lang w:val="uk-UA"/>
              </w:rPr>
            </w:pPr>
            <w:r>
              <w:rPr>
                <w:sz w:val="22"/>
                <w:szCs w:val="22"/>
                <w:lang w:val="uk-UA"/>
              </w:rPr>
              <w:t>14</w:t>
            </w:r>
          </w:p>
          <w:p w:rsidR="00AE3C65" w:rsidRDefault="00AE3C65">
            <w:pPr>
              <w:pStyle w:val="a5"/>
              <w:rPr>
                <w:sz w:val="22"/>
                <w:szCs w:val="22"/>
                <w:lang w:val="uk-UA"/>
              </w:rPr>
            </w:pPr>
            <w:r>
              <w:rPr>
                <w:sz w:val="22"/>
                <w:szCs w:val="22"/>
                <w:lang w:val="uk-UA"/>
              </w:rPr>
              <w:t>+31</w:t>
            </w:r>
          </w:p>
          <w:p w:rsidR="00AE3C65" w:rsidRDefault="00AE3C65">
            <w:pPr>
              <w:pStyle w:val="a5"/>
              <w:rPr>
                <w:sz w:val="22"/>
                <w:szCs w:val="22"/>
                <w:lang w:val="uk-UA"/>
              </w:rPr>
            </w:pPr>
            <w:r>
              <w:rPr>
                <w:sz w:val="22"/>
                <w:szCs w:val="22"/>
                <w:lang w:val="uk-UA"/>
              </w:rPr>
              <w:t>-</w:t>
            </w:r>
          </w:p>
          <w:p w:rsidR="00AE3C65" w:rsidRDefault="00AE3C65">
            <w:pPr>
              <w:pStyle w:val="a5"/>
              <w:rPr>
                <w:sz w:val="22"/>
                <w:szCs w:val="22"/>
                <w:lang w:val="uk-UA"/>
              </w:rPr>
            </w:pPr>
          </w:p>
          <w:p w:rsidR="00AE3C65" w:rsidRDefault="00AE3C65">
            <w:pPr>
              <w:pStyle w:val="a5"/>
              <w:rPr>
                <w:sz w:val="22"/>
                <w:szCs w:val="22"/>
                <w:lang w:val="uk-UA"/>
              </w:rPr>
            </w:pPr>
            <w:r>
              <w:rPr>
                <w:sz w:val="22"/>
                <w:szCs w:val="22"/>
                <w:lang w:val="uk-UA"/>
              </w:rPr>
              <w:t>+0,88</w:t>
            </w:r>
          </w:p>
          <w:p w:rsidR="00AE3C65" w:rsidRDefault="00AE3C65">
            <w:pPr>
              <w:pStyle w:val="a5"/>
              <w:rPr>
                <w:sz w:val="22"/>
                <w:szCs w:val="22"/>
                <w:lang w:val="uk-UA"/>
              </w:rPr>
            </w:pPr>
            <w:r>
              <w:rPr>
                <w:sz w:val="22"/>
                <w:szCs w:val="22"/>
                <w:lang w:val="uk-UA"/>
              </w:rPr>
              <w:t>-56</w:t>
            </w:r>
          </w:p>
          <w:p w:rsidR="00AE3C65" w:rsidRDefault="00AE3C65">
            <w:pPr>
              <w:pStyle w:val="a5"/>
              <w:rPr>
                <w:sz w:val="22"/>
                <w:szCs w:val="22"/>
                <w:lang w:val="uk-UA"/>
              </w:rPr>
            </w:pPr>
            <w:r>
              <w:rPr>
                <w:sz w:val="22"/>
                <w:szCs w:val="22"/>
                <w:lang w:val="uk-UA"/>
              </w:rPr>
              <w:t>-2,7</w:t>
            </w:r>
          </w:p>
          <w:p w:rsidR="00AE3C65" w:rsidRDefault="00AE3C65">
            <w:pPr>
              <w:pStyle w:val="a5"/>
              <w:rPr>
                <w:sz w:val="22"/>
                <w:szCs w:val="22"/>
                <w:lang w:val="uk-UA"/>
              </w:rPr>
            </w:pPr>
            <w:r>
              <w:rPr>
                <w:sz w:val="22"/>
                <w:szCs w:val="22"/>
                <w:lang w:val="uk-UA"/>
              </w:rPr>
              <w:t>+10</w:t>
            </w:r>
          </w:p>
          <w:p w:rsidR="00AE3C65" w:rsidRDefault="00AE3C65">
            <w:pPr>
              <w:pStyle w:val="a5"/>
              <w:rPr>
                <w:sz w:val="22"/>
                <w:szCs w:val="22"/>
                <w:lang w:val="uk-UA"/>
              </w:rPr>
            </w:pPr>
            <w:r>
              <w:rPr>
                <w:sz w:val="22"/>
                <w:szCs w:val="22"/>
                <w:lang w:val="uk-UA"/>
              </w:rPr>
              <w:t>-</w:t>
            </w:r>
          </w:p>
          <w:p w:rsidR="00AE3C65" w:rsidRDefault="00AE3C65">
            <w:pPr>
              <w:pStyle w:val="a5"/>
              <w:rPr>
                <w:sz w:val="22"/>
                <w:szCs w:val="22"/>
                <w:lang w:val="uk-UA"/>
              </w:rPr>
            </w:pPr>
            <w:r>
              <w:rPr>
                <w:sz w:val="22"/>
                <w:szCs w:val="22"/>
                <w:lang w:val="uk-UA"/>
              </w:rPr>
              <w:t>+68</w:t>
            </w:r>
          </w:p>
          <w:p w:rsidR="00AE3C65" w:rsidRDefault="00AE3C65">
            <w:pPr>
              <w:pStyle w:val="a5"/>
              <w:rPr>
                <w:sz w:val="22"/>
                <w:szCs w:val="22"/>
                <w:lang w:val="uk-UA"/>
              </w:rPr>
            </w:pPr>
          </w:p>
          <w:p w:rsidR="00AE3C65" w:rsidRDefault="00AE3C65">
            <w:pPr>
              <w:pStyle w:val="a5"/>
              <w:rPr>
                <w:sz w:val="22"/>
                <w:szCs w:val="22"/>
                <w:lang w:val="uk-UA"/>
              </w:rPr>
            </w:pPr>
            <w:r>
              <w:rPr>
                <w:sz w:val="22"/>
                <w:szCs w:val="22"/>
                <w:lang w:val="uk-UA"/>
              </w:rPr>
              <w:t>+0,18</w:t>
            </w:r>
          </w:p>
        </w:tc>
        <w:tc>
          <w:tcPr>
            <w:tcW w:w="1704" w:type="dxa"/>
          </w:tcPr>
          <w:p w:rsidR="00AE3C65" w:rsidRDefault="00AE3C65">
            <w:pPr>
              <w:pStyle w:val="a5"/>
              <w:rPr>
                <w:sz w:val="22"/>
                <w:szCs w:val="22"/>
                <w:lang w:val="uk-UA"/>
              </w:rPr>
            </w:pPr>
            <w:r>
              <w:rPr>
                <w:sz w:val="22"/>
                <w:szCs w:val="22"/>
                <w:lang w:val="uk-UA"/>
              </w:rPr>
              <w:t>100</w:t>
            </w:r>
          </w:p>
          <w:p w:rsidR="00AE3C65" w:rsidRDefault="00AE3C65">
            <w:pPr>
              <w:pStyle w:val="a5"/>
              <w:rPr>
                <w:sz w:val="22"/>
                <w:szCs w:val="22"/>
                <w:lang w:val="uk-UA"/>
              </w:rPr>
            </w:pPr>
            <w:r>
              <w:rPr>
                <w:sz w:val="22"/>
                <w:szCs w:val="22"/>
                <w:lang w:val="uk-UA"/>
              </w:rPr>
              <w:t>19</w:t>
            </w:r>
          </w:p>
          <w:p w:rsidR="00AE3C65" w:rsidRDefault="00AE3C65">
            <w:pPr>
              <w:pStyle w:val="a5"/>
              <w:rPr>
                <w:sz w:val="22"/>
                <w:szCs w:val="22"/>
                <w:lang w:val="uk-UA"/>
              </w:rPr>
            </w:pPr>
            <w:r>
              <w:rPr>
                <w:sz w:val="22"/>
                <w:szCs w:val="22"/>
                <w:lang w:val="uk-UA"/>
              </w:rPr>
              <w:t>-</w:t>
            </w:r>
          </w:p>
          <w:p w:rsidR="00AE3C65" w:rsidRDefault="00AE3C65">
            <w:pPr>
              <w:pStyle w:val="a5"/>
              <w:rPr>
                <w:sz w:val="22"/>
                <w:szCs w:val="22"/>
                <w:lang w:val="uk-UA"/>
              </w:rPr>
            </w:pPr>
          </w:p>
          <w:p w:rsidR="00AE3C65" w:rsidRDefault="00AE3C65">
            <w:pPr>
              <w:pStyle w:val="a5"/>
              <w:rPr>
                <w:sz w:val="22"/>
                <w:szCs w:val="22"/>
                <w:lang w:val="uk-UA"/>
              </w:rPr>
            </w:pPr>
            <w:r>
              <w:rPr>
                <w:sz w:val="22"/>
                <w:szCs w:val="22"/>
                <w:lang w:val="uk-UA"/>
              </w:rPr>
              <w:t>13,1</w:t>
            </w:r>
          </w:p>
          <w:p w:rsidR="00AE3C65" w:rsidRDefault="00AE3C65">
            <w:pPr>
              <w:pStyle w:val="a5"/>
              <w:rPr>
                <w:sz w:val="22"/>
                <w:szCs w:val="22"/>
                <w:lang w:val="uk-UA"/>
              </w:rPr>
            </w:pPr>
            <w:r>
              <w:rPr>
                <w:sz w:val="22"/>
                <w:szCs w:val="22"/>
                <w:lang w:val="uk-UA"/>
              </w:rPr>
              <w:t>12,2</w:t>
            </w:r>
          </w:p>
          <w:p w:rsidR="00AE3C65" w:rsidRDefault="00AE3C65">
            <w:pPr>
              <w:pStyle w:val="a5"/>
              <w:rPr>
                <w:sz w:val="22"/>
                <w:szCs w:val="22"/>
                <w:lang w:val="uk-UA"/>
              </w:rPr>
            </w:pPr>
            <w:r>
              <w:rPr>
                <w:sz w:val="22"/>
                <w:szCs w:val="22"/>
                <w:lang w:val="uk-UA"/>
              </w:rPr>
              <w:t>2,1</w:t>
            </w:r>
          </w:p>
          <w:p w:rsidR="00AE3C65" w:rsidRDefault="00AE3C65">
            <w:pPr>
              <w:pStyle w:val="a5"/>
              <w:rPr>
                <w:sz w:val="22"/>
                <w:szCs w:val="22"/>
                <w:lang w:val="uk-UA"/>
              </w:rPr>
            </w:pPr>
            <w:r>
              <w:rPr>
                <w:sz w:val="22"/>
                <w:szCs w:val="22"/>
                <w:lang w:val="uk-UA"/>
              </w:rPr>
              <w:t>1,1</w:t>
            </w:r>
          </w:p>
          <w:p w:rsidR="00AE3C65" w:rsidRDefault="00AE3C65">
            <w:pPr>
              <w:pStyle w:val="a5"/>
              <w:rPr>
                <w:sz w:val="22"/>
                <w:szCs w:val="22"/>
                <w:lang w:val="uk-UA"/>
              </w:rPr>
            </w:pPr>
            <w:r>
              <w:rPr>
                <w:sz w:val="22"/>
                <w:szCs w:val="22"/>
                <w:lang w:val="uk-UA"/>
              </w:rPr>
              <w:t>2,4</w:t>
            </w:r>
          </w:p>
          <w:p w:rsidR="00AE3C65" w:rsidRDefault="00AE3C65">
            <w:pPr>
              <w:pStyle w:val="a5"/>
              <w:rPr>
                <w:sz w:val="22"/>
                <w:szCs w:val="22"/>
                <w:lang w:val="uk-UA"/>
              </w:rPr>
            </w:pPr>
            <w:r>
              <w:rPr>
                <w:sz w:val="22"/>
                <w:szCs w:val="22"/>
                <w:lang w:val="uk-UA"/>
              </w:rPr>
              <w:t>18,1</w:t>
            </w:r>
          </w:p>
          <w:p w:rsidR="00AE3C65" w:rsidRDefault="00AE3C65">
            <w:pPr>
              <w:pStyle w:val="a5"/>
              <w:rPr>
                <w:sz w:val="22"/>
                <w:szCs w:val="22"/>
                <w:lang w:val="uk-UA"/>
              </w:rPr>
            </w:pPr>
          </w:p>
          <w:p w:rsidR="00AE3C65" w:rsidRDefault="00AE3C65">
            <w:pPr>
              <w:pStyle w:val="a5"/>
              <w:rPr>
                <w:sz w:val="22"/>
                <w:szCs w:val="22"/>
                <w:lang w:val="uk-UA"/>
              </w:rPr>
            </w:pPr>
            <w:r>
              <w:rPr>
                <w:sz w:val="22"/>
                <w:szCs w:val="22"/>
                <w:lang w:val="uk-UA"/>
              </w:rPr>
              <w:t>32</w:t>
            </w:r>
          </w:p>
        </w:tc>
      </w:tr>
      <w:tr w:rsidR="00AE3C65">
        <w:tc>
          <w:tcPr>
            <w:tcW w:w="3937" w:type="dxa"/>
          </w:tcPr>
          <w:p w:rsidR="00AE3C65" w:rsidRDefault="00AE3C65">
            <w:pPr>
              <w:pStyle w:val="a5"/>
              <w:numPr>
                <w:ilvl w:val="0"/>
                <w:numId w:val="8"/>
              </w:numPr>
              <w:jc w:val="both"/>
              <w:rPr>
                <w:sz w:val="22"/>
                <w:szCs w:val="22"/>
                <w:lang w:val="uk-UA"/>
              </w:rPr>
            </w:pPr>
            <w:r>
              <w:rPr>
                <w:sz w:val="22"/>
                <w:szCs w:val="22"/>
                <w:lang w:val="uk-UA"/>
              </w:rPr>
              <w:t>Питома вага фондів і резервів (%) відповідно до статуних документів:</w:t>
            </w:r>
          </w:p>
          <w:p w:rsidR="00AE3C65" w:rsidRDefault="00AE3C65">
            <w:pPr>
              <w:pStyle w:val="a5"/>
              <w:numPr>
                <w:ilvl w:val="0"/>
                <w:numId w:val="7"/>
              </w:numPr>
              <w:jc w:val="both"/>
              <w:rPr>
                <w:sz w:val="22"/>
                <w:szCs w:val="22"/>
                <w:lang w:val="uk-UA"/>
              </w:rPr>
            </w:pPr>
            <w:r>
              <w:rPr>
                <w:sz w:val="22"/>
                <w:szCs w:val="22"/>
                <w:lang w:val="uk-UA"/>
              </w:rPr>
              <w:t>резервний фонд;</w:t>
            </w:r>
          </w:p>
          <w:p w:rsidR="00AE3C65" w:rsidRDefault="00AE3C65">
            <w:pPr>
              <w:pStyle w:val="a5"/>
              <w:numPr>
                <w:ilvl w:val="0"/>
                <w:numId w:val="7"/>
              </w:numPr>
              <w:jc w:val="both"/>
              <w:rPr>
                <w:sz w:val="22"/>
                <w:szCs w:val="22"/>
                <w:lang w:val="uk-UA"/>
              </w:rPr>
            </w:pPr>
            <w:r>
              <w:rPr>
                <w:sz w:val="22"/>
                <w:szCs w:val="22"/>
                <w:lang w:val="uk-UA"/>
              </w:rPr>
              <w:t>спеціальні фонди</w:t>
            </w:r>
          </w:p>
          <w:p w:rsidR="00AE3C65" w:rsidRDefault="00AE3C65">
            <w:pPr>
              <w:pStyle w:val="a5"/>
              <w:numPr>
                <w:ilvl w:val="0"/>
                <w:numId w:val="7"/>
              </w:numPr>
              <w:jc w:val="both"/>
              <w:rPr>
                <w:sz w:val="22"/>
                <w:szCs w:val="22"/>
                <w:lang w:val="uk-UA"/>
              </w:rPr>
            </w:pPr>
            <w:r>
              <w:rPr>
                <w:sz w:val="22"/>
                <w:szCs w:val="22"/>
                <w:lang w:val="uk-UA"/>
              </w:rPr>
              <w:t>фонди цільового фінансування</w:t>
            </w:r>
          </w:p>
          <w:p w:rsidR="00AE3C65" w:rsidRDefault="00AE3C65">
            <w:pPr>
              <w:pStyle w:val="a5"/>
              <w:numPr>
                <w:ilvl w:val="0"/>
                <w:numId w:val="7"/>
              </w:numPr>
              <w:jc w:val="both"/>
              <w:rPr>
                <w:sz w:val="22"/>
                <w:szCs w:val="22"/>
                <w:lang w:val="uk-UA"/>
              </w:rPr>
            </w:pPr>
            <w:r>
              <w:rPr>
                <w:sz w:val="22"/>
                <w:szCs w:val="22"/>
                <w:lang w:val="uk-UA"/>
              </w:rPr>
              <w:t>резерв майбутніх витрат платежів</w:t>
            </w:r>
          </w:p>
        </w:tc>
        <w:tc>
          <w:tcPr>
            <w:tcW w:w="992" w:type="dxa"/>
          </w:tcPr>
          <w:p w:rsidR="00AE3C65" w:rsidRDefault="00AE3C65">
            <w:pPr>
              <w:pStyle w:val="a5"/>
              <w:rPr>
                <w:sz w:val="22"/>
                <w:szCs w:val="22"/>
                <w:lang w:val="uk-UA"/>
              </w:rPr>
            </w:pPr>
          </w:p>
          <w:p w:rsidR="00AE3C65" w:rsidRDefault="00AE3C65">
            <w:pPr>
              <w:pStyle w:val="a5"/>
              <w:rPr>
                <w:sz w:val="22"/>
                <w:szCs w:val="22"/>
                <w:lang w:val="uk-UA"/>
              </w:rPr>
            </w:pPr>
            <w:r>
              <w:rPr>
                <w:sz w:val="22"/>
                <w:szCs w:val="22"/>
                <w:lang w:val="uk-UA"/>
              </w:rPr>
              <w:t>5</w:t>
            </w:r>
          </w:p>
          <w:p w:rsidR="00AE3C65" w:rsidRDefault="00AE3C65">
            <w:pPr>
              <w:pStyle w:val="a5"/>
              <w:rPr>
                <w:sz w:val="22"/>
                <w:szCs w:val="22"/>
                <w:lang w:val="uk-UA"/>
              </w:rPr>
            </w:pPr>
            <w:r>
              <w:rPr>
                <w:sz w:val="22"/>
                <w:szCs w:val="22"/>
                <w:lang w:val="uk-UA"/>
              </w:rPr>
              <w:t>65</w:t>
            </w:r>
          </w:p>
          <w:p w:rsidR="00AE3C65" w:rsidRDefault="00AE3C65">
            <w:pPr>
              <w:pStyle w:val="a5"/>
              <w:rPr>
                <w:sz w:val="22"/>
                <w:szCs w:val="22"/>
                <w:lang w:val="uk-UA"/>
              </w:rPr>
            </w:pPr>
          </w:p>
          <w:p w:rsidR="00AE3C65" w:rsidRDefault="00AE3C65">
            <w:pPr>
              <w:pStyle w:val="a5"/>
              <w:rPr>
                <w:sz w:val="22"/>
                <w:szCs w:val="22"/>
                <w:lang w:val="uk-UA"/>
              </w:rPr>
            </w:pPr>
            <w:r>
              <w:rPr>
                <w:sz w:val="22"/>
                <w:szCs w:val="22"/>
                <w:lang w:val="uk-UA"/>
              </w:rPr>
              <w:t>25</w:t>
            </w:r>
          </w:p>
          <w:p w:rsidR="00AE3C65" w:rsidRDefault="00AE3C65">
            <w:pPr>
              <w:pStyle w:val="a5"/>
              <w:rPr>
                <w:sz w:val="22"/>
                <w:szCs w:val="22"/>
                <w:lang w:val="uk-UA"/>
              </w:rPr>
            </w:pPr>
          </w:p>
          <w:p w:rsidR="00AE3C65" w:rsidRDefault="00AE3C65">
            <w:pPr>
              <w:pStyle w:val="a5"/>
              <w:rPr>
                <w:sz w:val="22"/>
                <w:szCs w:val="22"/>
                <w:lang w:val="uk-UA"/>
              </w:rPr>
            </w:pPr>
            <w:r>
              <w:rPr>
                <w:sz w:val="22"/>
                <w:szCs w:val="22"/>
                <w:lang w:val="uk-UA"/>
              </w:rPr>
              <w:t>5</w:t>
            </w:r>
          </w:p>
        </w:tc>
        <w:tc>
          <w:tcPr>
            <w:tcW w:w="993" w:type="dxa"/>
          </w:tcPr>
          <w:p w:rsidR="00AE3C65" w:rsidRDefault="00AE3C65">
            <w:pPr>
              <w:pStyle w:val="a5"/>
              <w:rPr>
                <w:sz w:val="22"/>
                <w:szCs w:val="22"/>
                <w:lang w:val="uk-UA"/>
              </w:rPr>
            </w:pPr>
          </w:p>
          <w:p w:rsidR="00AE3C65" w:rsidRDefault="00AE3C65">
            <w:pPr>
              <w:pStyle w:val="a5"/>
              <w:rPr>
                <w:sz w:val="22"/>
                <w:szCs w:val="22"/>
                <w:lang w:val="uk-UA"/>
              </w:rPr>
            </w:pPr>
            <w:r>
              <w:rPr>
                <w:sz w:val="22"/>
                <w:szCs w:val="22"/>
                <w:lang w:val="uk-UA"/>
              </w:rPr>
              <w:t>-</w:t>
            </w:r>
          </w:p>
          <w:p w:rsidR="00AE3C65" w:rsidRDefault="00AE3C65">
            <w:pPr>
              <w:pStyle w:val="a5"/>
              <w:rPr>
                <w:sz w:val="22"/>
                <w:szCs w:val="22"/>
                <w:lang w:val="uk-UA"/>
              </w:rPr>
            </w:pPr>
            <w:r>
              <w:rPr>
                <w:sz w:val="22"/>
                <w:szCs w:val="22"/>
                <w:lang w:val="uk-UA"/>
              </w:rPr>
              <w:t>66</w:t>
            </w:r>
          </w:p>
          <w:p w:rsidR="00AE3C65" w:rsidRDefault="00AE3C65">
            <w:pPr>
              <w:pStyle w:val="a5"/>
              <w:rPr>
                <w:sz w:val="22"/>
                <w:szCs w:val="22"/>
                <w:lang w:val="uk-UA"/>
              </w:rPr>
            </w:pPr>
          </w:p>
          <w:p w:rsidR="00AE3C65" w:rsidRDefault="00AE3C65">
            <w:pPr>
              <w:pStyle w:val="a5"/>
              <w:rPr>
                <w:sz w:val="22"/>
                <w:szCs w:val="22"/>
                <w:lang w:val="uk-UA"/>
              </w:rPr>
            </w:pPr>
            <w:r>
              <w:rPr>
                <w:sz w:val="22"/>
                <w:szCs w:val="22"/>
                <w:lang w:val="uk-UA"/>
              </w:rPr>
              <w:t>30</w:t>
            </w:r>
          </w:p>
          <w:p w:rsidR="00AE3C65" w:rsidRDefault="00AE3C65">
            <w:pPr>
              <w:pStyle w:val="a5"/>
              <w:rPr>
                <w:sz w:val="22"/>
                <w:szCs w:val="22"/>
                <w:lang w:val="uk-UA"/>
              </w:rPr>
            </w:pPr>
          </w:p>
          <w:p w:rsidR="00AE3C65" w:rsidRDefault="00AE3C65">
            <w:pPr>
              <w:pStyle w:val="a5"/>
              <w:rPr>
                <w:sz w:val="22"/>
                <w:szCs w:val="22"/>
                <w:lang w:val="uk-UA"/>
              </w:rPr>
            </w:pPr>
            <w:r>
              <w:rPr>
                <w:sz w:val="22"/>
                <w:szCs w:val="22"/>
                <w:lang w:val="uk-UA"/>
              </w:rPr>
              <w:t>4,5</w:t>
            </w:r>
          </w:p>
        </w:tc>
        <w:tc>
          <w:tcPr>
            <w:tcW w:w="850" w:type="dxa"/>
          </w:tcPr>
          <w:p w:rsidR="00AE3C65" w:rsidRDefault="00AE3C65">
            <w:pPr>
              <w:pStyle w:val="a5"/>
              <w:rPr>
                <w:sz w:val="22"/>
                <w:szCs w:val="22"/>
                <w:lang w:val="uk-UA"/>
              </w:rPr>
            </w:pPr>
          </w:p>
          <w:p w:rsidR="00AE3C65" w:rsidRDefault="00AE3C65">
            <w:pPr>
              <w:pStyle w:val="a5"/>
              <w:rPr>
                <w:sz w:val="22"/>
                <w:szCs w:val="22"/>
                <w:lang w:val="uk-UA"/>
              </w:rPr>
            </w:pPr>
            <w:r>
              <w:rPr>
                <w:sz w:val="22"/>
                <w:szCs w:val="22"/>
                <w:lang w:val="uk-UA"/>
              </w:rPr>
              <w:t>-</w:t>
            </w:r>
          </w:p>
        </w:tc>
        <w:tc>
          <w:tcPr>
            <w:tcW w:w="896" w:type="dxa"/>
          </w:tcPr>
          <w:p w:rsidR="00AE3C65" w:rsidRDefault="00AE3C65">
            <w:pPr>
              <w:pStyle w:val="a5"/>
              <w:rPr>
                <w:sz w:val="22"/>
                <w:szCs w:val="22"/>
                <w:lang w:val="uk-UA"/>
              </w:rPr>
            </w:pPr>
          </w:p>
          <w:p w:rsidR="00AE3C65" w:rsidRDefault="00AE3C65">
            <w:pPr>
              <w:pStyle w:val="a5"/>
              <w:rPr>
                <w:sz w:val="22"/>
                <w:szCs w:val="22"/>
                <w:lang w:val="uk-UA"/>
              </w:rPr>
            </w:pPr>
            <w:r>
              <w:rPr>
                <w:sz w:val="22"/>
                <w:szCs w:val="22"/>
                <w:lang w:val="uk-UA"/>
              </w:rPr>
              <w:t>-</w:t>
            </w:r>
          </w:p>
        </w:tc>
        <w:tc>
          <w:tcPr>
            <w:tcW w:w="1704" w:type="dxa"/>
          </w:tcPr>
          <w:p w:rsidR="00AE3C65" w:rsidRDefault="00AE3C65">
            <w:pPr>
              <w:pStyle w:val="a5"/>
              <w:rPr>
                <w:sz w:val="22"/>
                <w:szCs w:val="22"/>
                <w:lang w:val="uk-UA"/>
              </w:rPr>
            </w:pPr>
          </w:p>
          <w:p w:rsidR="00AE3C65" w:rsidRDefault="00AE3C65">
            <w:pPr>
              <w:pStyle w:val="a5"/>
              <w:rPr>
                <w:sz w:val="22"/>
                <w:szCs w:val="22"/>
                <w:lang w:val="uk-UA"/>
              </w:rPr>
            </w:pPr>
            <w:r>
              <w:rPr>
                <w:sz w:val="22"/>
                <w:szCs w:val="22"/>
                <w:lang w:val="uk-UA"/>
              </w:rPr>
              <w:t>-</w:t>
            </w:r>
          </w:p>
        </w:tc>
      </w:tr>
    </w:tbl>
    <w:p w:rsidR="00AE3C65" w:rsidRDefault="00AE3C65">
      <w:pPr>
        <w:pStyle w:val="a5"/>
        <w:spacing w:line="360" w:lineRule="auto"/>
        <w:rPr>
          <w:sz w:val="28"/>
          <w:szCs w:val="28"/>
          <w:lang w:val="uk-UA"/>
        </w:rPr>
      </w:pPr>
    </w:p>
    <w:p w:rsidR="00AE3C65" w:rsidRDefault="00AE3C65">
      <w:pPr>
        <w:pStyle w:val="a5"/>
        <w:spacing w:line="360" w:lineRule="auto"/>
        <w:ind w:firstLine="1134"/>
        <w:jc w:val="both"/>
        <w:rPr>
          <w:sz w:val="28"/>
          <w:szCs w:val="28"/>
          <w:lang w:val="uk-UA"/>
        </w:rPr>
      </w:pPr>
      <w:r>
        <w:rPr>
          <w:sz w:val="28"/>
          <w:szCs w:val="28"/>
          <w:lang w:val="uk-UA"/>
        </w:rPr>
        <w:t>Таким чином, проаналізувавши порядок розподілу коштів за рахунок прибутку підприємства, а також утворення і динаміку його збитковості, можна зробити висновок, що відомість прибутку позбавляє підприємства утворення фондів і резервів у повному обсязі, джерела утворення власного капіталу.</w:t>
      </w:r>
    </w:p>
    <w:p w:rsidR="00AE3C65" w:rsidRDefault="00AE3C65">
      <w:pPr>
        <w:pStyle w:val="a5"/>
        <w:spacing w:line="360" w:lineRule="auto"/>
        <w:ind w:firstLine="1134"/>
        <w:jc w:val="both"/>
        <w:rPr>
          <w:sz w:val="28"/>
          <w:szCs w:val="28"/>
          <w:lang w:val="uk-UA"/>
        </w:rPr>
      </w:pPr>
      <w:r>
        <w:rPr>
          <w:sz w:val="28"/>
          <w:szCs w:val="28"/>
          <w:lang w:val="uk-UA"/>
        </w:rPr>
        <w:t>Головними чинниками, що впливають на відсутність прибутку є: збиткова рентабульність основного виду ринку збуту, низькою відпускною ціною. Аналіз прибутку показав, що підприємством були витрачені суми на поповнення фондів і резервів. Таким чином, наступним етапом аналізу власного капіталу буде аналіз формування і використання фондів і резервів підприємства.</w:t>
      </w:r>
    </w:p>
    <w:p w:rsidR="00AE3C65" w:rsidRDefault="00AE3C65">
      <w:pPr>
        <w:pStyle w:val="a5"/>
        <w:spacing w:line="360" w:lineRule="auto"/>
        <w:ind w:left="1701" w:hanging="567"/>
        <w:jc w:val="both"/>
        <w:rPr>
          <w:sz w:val="28"/>
          <w:szCs w:val="28"/>
          <w:lang w:val="uk-UA"/>
        </w:rPr>
      </w:pPr>
    </w:p>
    <w:p w:rsidR="00AE3C65" w:rsidRDefault="00AE3C65">
      <w:pPr>
        <w:pStyle w:val="a5"/>
        <w:spacing w:line="360" w:lineRule="auto"/>
        <w:ind w:left="1701" w:hanging="567"/>
        <w:jc w:val="both"/>
        <w:rPr>
          <w:sz w:val="28"/>
          <w:szCs w:val="28"/>
          <w:lang w:val="uk-UA"/>
        </w:rPr>
      </w:pPr>
      <w:r>
        <w:rPr>
          <w:sz w:val="28"/>
          <w:szCs w:val="28"/>
          <w:lang w:val="uk-UA"/>
        </w:rPr>
        <w:t>3.3 Аналіз формування і використання фондів і резервів підприємства</w:t>
      </w:r>
    </w:p>
    <w:p w:rsidR="00AE3C65" w:rsidRDefault="00AE3C65">
      <w:pPr>
        <w:pStyle w:val="a5"/>
        <w:spacing w:line="360" w:lineRule="auto"/>
        <w:ind w:left="1701" w:hanging="567"/>
        <w:jc w:val="both"/>
        <w:rPr>
          <w:sz w:val="28"/>
          <w:szCs w:val="28"/>
          <w:lang w:val="uk-UA"/>
        </w:rPr>
      </w:pPr>
    </w:p>
    <w:p w:rsidR="00AE3C65" w:rsidRDefault="00AE3C65">
      <w:pPr>
        <w:pStyle w:val="a5"/>
        <w:spacing w:line="360" w:lineRule="auto"/>
        <w:ind w:firstLine="1134"/>
        <w:jc w:val="both"/>
        <w:rPr>
          <w:sz w:val="28"/>
          <w:szCs w:val="28"/>
          <w:lang w:val="uk-UA"/>
        </w:rPr>
      </w:pPr>
      <w:r>
        <w:rPr>
          <w:sz w:val="28"/>
          <w:szCs w:val="28"/>
          <w:lang w:val="uk-UA"/>
        </w:rPr>
        <w:t>Аналіз фондів і резервів необхідно почати з моменту їх формування, тобто проаналізувати використання прибутку з погляду відрахувань у фонди резервів. Дані табл. 3.6 відображають процес розподілу коштів у рахунок прибутку на різноманітні потреби підприємства, у тому числі фонди і резерви. Аналіз формування і використання фондів повинний показати, на скільки і за рахунок чких чинників змінилася загальна сума засобів відрахувань фондів.</w:t>
      </w:r>
    </w:p>
    <w:p w:rsidR="00AE3C65" w:rsidRDefault="00AE3C65">
      <w:pPr>
        <w:pStyle w:val="a5"/>
        <w:spacing w:line="360" w:lineRule="auto"/>
        <w:ind w:firstLine="1134"/>
        <w:jc w:val="both"/>
        <w:rPr>
          <w:sz w:val="28"/>
          <w:szCs w:val="28"/>
          <w:lang w:val="uk-UA"/>
        </w:rPr>
      </w:pPr>
      <w:r>
        <w:rPr>
          <w:sz w:val="28"/>
          <w:szCs w:val="28"/>
          <w:lang w:val="uk-UA"/>
        </w:rPr>
        <w:t>Основними факторами, що визначає розмір відрахувань у фонди і резерви, є суми чистого прибутку (ЧП) (у нашому випадку, суми коштів витрачених за рахунок прибутку) і коефіцієнт відрахувань з прибутку у відповідні фонди (Кі). Сума відрахувань визначається по формулі:</w:t>
      </w:r>
    </w:p>
    <w:p w:rsidR="00AE3C65" w:rsidRDefault="00AE3C65">
      <w:pPr>
        <w:pStyle w:val="a5"/>
        <w:ind w:firstLine="1134"/>
        <w:jc w:val="both"/>
        <w:rPr>
          <w:sz w:val="28"/>
          <w:szCs w:val="28"/>
          <w:lang w:val="uk-UA"/>
        </w:rPr>
      </w:pPr>
      <w:r>
        <w:rPr>
          <w:sz w:val="28"/>
          <w:szCs w:val="28"/>
          <w:lang w:val="uk-UA"/>
        </w:rPr>
        <w:tab/>
      </w:r>
      <w:r>
        <w:rPr>
          <w:sz w:val="28"/>
          <w:szCs w:val="28"/>
          <w:lang w:val="uk-UA"/>
        </w:rPr>
        <w:tab/>
      </w:r>
      <w:r>
        <w:rPr>
          <w:sz w:val="28"/>
          <w:szCs w:val="28"/>
          <w:lang w:val="uk-UA"/>
        </w:rPr>
        <w:tab/>
        <w:t xml:space="preserve">Фі=ЧП*Кі </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(1)</w:t>
      </w:r>
    </w:p>
    <w:p w:rsidR="00AE3C65" w:rsidRDefault="00AE3C65">
      <w:pPr>
        <w:pStyle w:val="a5"/>
        <w:ind w:firstLine="1134"/>
        <w:jc w:val="both"/>
        <w:rPr>
          <w:sz w:val="28"/>
          <w:szCs w:val="28"/>
          <w:lang w:val="uk-UA"/>
        </w:rPr>
      </w:pPr>
    </w:p>
    <w:p w:rsidR="00AE3C65" w:rsidRDefault="00AE3C65">
      <w:pPr>
        <w:pStyle w:val="a5"/>
        <w:spacing w:line="360" w:lineRule="auto"/>
        <w:ind w:firstLine="1134"/>
        <w:jc w:val="both"/>
        <w:rPr>
          <w:sz w:val="28"/>
          <w:szCs w:val="28"/>
          <w:lang w:val="uk-UA"/>
        </w:rPr>
      </w:pPr>
      <w:r>
        <w:rPr>
          <w:sz w:val="28"/>
          <w:szCs w:val="28"/>
          <w:lang w:val="uk-UA"/>
        </w:rPr>
        <w:t>Для розрахунку їх впливу необхідно використати один із прийомів детермінірованого факторного аналізу (табл. 3.7).</w:t>
      </w:r>
    </w:p>
    <w:p w:rsidR="00AE3C65" w:rsidRDefault="00AE3C65">
      <w:pPr>
        <w:pStyle w:val="a5"/>
        <w:spacing w:line="360" w:lineRule="auto"/>
        <w:ind w:firstLine="1134"/>
        <w:jc w:val="both"/>
        <w:rPr>
          <w:sz w:val="28"/>
          <w:szCs w:val="28"/>
          <w:lang w:val="uk-UA"/>
        </w:rPr>
      </w:pPr>
      <w:r>
        <w:rPr>
          <w:sz w:val="28"/>
          <w:szCs w:val="28"/>
          <w:lang w:val="uk-UA"/>
        </w:rPr>
        <w:t>Аналізуючи данні табл. 3.7 можна зробити висновок, що суми відрахувань помітно відхиляються від запланованих, причиною цього є зміна частки відрахувань у фонди і резерви.</w:t>
      </w:r>
    </w:p>
    <w:p w:rsidR="00AE3C65" w:rsidRDefault="00AE3C65">
      <w:pPr>
        <w:pStyle w:val="a5"/>
        <w:ind w:firstLine="1134"/>
        <w:jc w:val="right"/>
        <w:rPr>
          <w:sz w:val="28"/>
          <w:szCs w:val="28"/>
          <w:lang w:val="uk-UA"/>
        </w:rPr>
      </w:pPr>
      <w:r>
        <w:rPr>
          <w:sz w:val="28"/>
          <w:szCs w:val="28"/>
          <w:lang w:val="uk-UA"/>
        </w:rPr>
        <w:t>Таблиця 3.7</w:t>
      </w:r>
    </w:p>
    <w:p w:rsidR="00AE3C65" w:rsidRDefault="00AE3C65">
      <w:pPr>
        <w:pStyle w:val="a5"/>
        <w:ind w:firstLine="1134"/>
        <w:rPr>
          <w:sz w:val="28"/>
          <w:szCs w:val="28"/>
          <w:lang w:val="uk-UA"/>
        </w:rPr>
      </w:pPr>
    </w:p>
    <w:p w:rsidR="00AE3C65" w:rsidRDefault="00AE3C65">
      <w:pPr>
        <w:pStyle w:val="a5"/>
        <w:ind w:firstLine="1134"/>
        <w:rPr>
          <w:sz w:val="28"/>
          <w:szCs w:val="28"/>
          <w:lang w:val="uk-UA"/>
        </w:rPr>
      </w:pPr>
      <w:r>
        <w:rPr>
          <w:sz w:val="28"/>
          <w:szCs w:val="28"/>
          <w:lang w:val="uk-UA"/>
        </w:rPr>
        <w:t>Аналіз формування фондів і резервів</w:t>
      </w:r>
    </w:p>
    <w:p w:rsidR="00AE3C65" w:rsidRDefault="00AE3C65">
      <w:pPr>
        <w:pStyle w:val="a5"/>
        <w:ind w:firstLine="1134"/>
        <w:rPr>
          <w:sz w:val="28"/>
          <w:szCs w:val="28"/>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5"/>
        <w:gridCol w:w="750"/>
        <w:gridCol w:w="810"/>
        <w:gridCol w:w="735"/>
        <w:gridCol w:w="682"/>
        <w:gridCol w:w="709"/>
        <w:gridCol w:w="755"/>
        <w:gridCol w:w="638"/>
        <w:gridCol w:w="708"/>
        <w:gridCol w:w="709"/>
      </w:tblGrid>
      <w:tr w:rsidR="00AE3C65">
        <w:trPr>
          <w:cantSplit/>
          <w:jc w:val="center"/>
        </w:trPr>
        <w:tc>
          <w:tcPr>
            <w:tcW w:w="2375" w:type="dxa"/>
            <w:vMerge w:val="restart"/>
            <w:vAlign w:val="center"/>
          </w:tcPr>
          <w:p w:rsidR="00AE3C65" w:rsidRDefault="00AE3C65">
            <w:pPr>
              <w:pStyle w:val="a5"/>
              <w:rPr>
                <w:sz w:val="22"/>
                <w:szCs w:val="22"/>
                <w:lang w:val="uk-UA"/>
              </w:rPr>
            </w:pPr>
            <w:r>
              <w:rPr>
                <w:sz w:val="22"/>
                <w:szCs w:val="22"/>
                <w:lang w:val="uk-UA"/>
              </w:rPr>
              <w:t>Найменування фонду або резерву</w:t>
            </w:r>
          </w:p>
        </w:tc>
        <w:tc>
          <w:tcPr>
            <w:tcW w:w="1560" w:type="dxa"/>
            <w:gridSpan w:val="2"/>
            <w:vAlign w:val="center"/>
          </w:tcPr>
          <w:p w:rsidR="00AE3C65" w:rsidRDefault="00AE3C65">
            <w:pPr>
              <w:pStyle w:val="a5"/>
              <w:rPr>
                <w:sz w:val="22"/>
                <w:szCs w:val="22"/>
                <w:lang w:val="uk-UA"/>
              </w:rPr>
            </w:pPr>
            <w:r>
              <w:rPr>
                <w:sz w:val="22"/>
                <w:szCs w:val="22"/>
                <w:lang w:val="uk-UA"/>
              </w:rPr>
              <w:t>Сума, що розподіляє-ться прибутку (тис.грн).</w:t>
            </w:r>
          </w:p>
        </w:tc>
        <w:tc>
          <w:tcPr>
            <w:tcW w:w="1417" w:type="dxa"/>
            <w:gridSpan w:val="2"/>
            <w:vAlign w:val="center"/>
          </w:tcPr>
          <w:p w:rsidR="00AE3C65" w:rsidRDefault="00AE3C65">
            <w:pPr>
              <w:pStyle w:val="a5"/>
              <w:rPr>
                <w:sz w:val="22"/>
                <w:szCs w:val="22"/>
                <w:lang w:val="uk-UA"/>
              </w:rPr>
            </w:pPr>
            <w:r>
              <w:rPr>
                <w:sz w:val="22"/>
                <w:szCs w:val="22"/>
                <w:lang w:val="uk-UA"/>
              </w:rPr>
              <w:t>Частка відрахуван (%)</w:t>
            </w:r>
          </w:p>
        </w:tc>
        <w:tc>
          <w:tcPr>
            <w:tcW w:w="1464" w:type="dxa"/>
            <w:gridSpan w:val="2"/>
            <w:vAlign w:val="center"/>
          </w:tcPr>
          <w:p w:rsidR="00AE3C65" w:rsidRDefault="00AE3C65">
            <w:pPr>
              <w:pStyle w:val="a5"/>
              <w:rPr>
                <w:sz w:val="22"/>
                <w:szCs w:val="22"/>
                <w:lang w:val="uk-UA"/>
              </w:rPr>
            </w:pPr>
            <w:r>
              <w:rPr>
                <w:sz w:val="22"/>
                <w:szCs w:val="22"/>
                <w:lang w:val="uk-UA"/>
              </w:rPr>
              <w:t>Сума відрахувань (тис.грн.)</w:t>
            </w:r>
          </w:p>
        </w:tc>
        <w:tc>
          <w:tcPr>
            <w:tcW w:w="2055" w:type="dxa"/>
            <w:gridSpan w:val="3"/>
            <w:vAlign w:val="center"/>
          </w:tcPr>
          <w:p w:rsidR="00AE3C65" w:rsidRDefault="00AE3C65">
            <w:pPr>
              <w:pStyle w:val="a5"/>
              <w:rPr>
                <w:sz w:val="22"/>
                <w:szCs w:val="22"/>
                <w:lang w:val="uk-UA"/>
              </w:rPr>
            </w:pPr>
            <w:r>
              <w:rPr>
                <w:sz w:val="22"/>
                <w:szCs w:val="22"/>
                <w:lang w:val="uk-UA"/>
              </w:rPr>
              <w:t>Відхилення від плану</w:t>
            </w:r>
          </w:p>
        </w:tc>
      </w:tr>
      <w:tr w:rsidR="00AE3C65">
        <w:trPr>
          <w:cantSplit/>
          <w:trHeight w:val="768"/>
          <w:jc w:val="center"/>
        </w:trPr>
        <w:tc>
          <w:tcPr>
            <w:tcW w:w="2375" w:type="dxa"/>
            <w:vMerge/>
            <w:vAlign w:val="center"/>
          </w:tcPr>
          <w:p w:rsidR="00AE3C65" w:rsidRDefault="00AE3C65">
            <w:pPr>
              <w:pStyle w:val="a5"/>
              <w:rPr>
                <w:sz w:val="22"/>
                <w:szCs w:val="22"/>
                <w:lang w:val="uk-UA"/>
              </w:rPr>
            </w:pPr>
          </w:p>
        </w:tc>
        <w:tc>
          <w:tcPr>
            <w:tcW w:w="750" w:type="dxa"/>
            <w:textDirection w:val="btLr"/>
            <w:vAlign w:val="center"/>
          </w:tcPr>
          <w:p w:rsidR="00AE3C65" w:rsidRDefault="00AE3C65">
            <w:pPr>
              <w:pStyle w:val="a5"/>
              <w:ind w:left="113" w:right="113"/>
              <w:rPr>
                <w:sz w:val="22"/>
                <w:szCs w:val="22"/>
                <w:lang w:val="uk-UA"/>
              </w:rPr>
            </w:pPr>
            <w:r>
              <w:rPr>
                <w:sz w:val="22"/>
                <w:szCs w:val="22"/>
                <w:lang w:val="uk-UA"/>
              </w:rPr>
              <w:t>План</w:t>
            </w:r>
          </w:p>
        </w:tc>
        <w:tc>
          <w:tcPr>
            <w:tcW w:w="810" w:type="dxa"/>
            <w:textDirection w:val="btLr"/>
            <w:vAlign w:val="center"/>
          </w:tcPr>
          <w:p w:rsidR="00AE3C65" w:rsidRDefault="00AE3C65">
            <w:pPr>
              <w:pStyle w:val="a5"/>
              <w:ind w:left="113" w:right="113"/>
              <w:rPr>
                <w:sz w:val="22"/>
                <w:szCs w:val="22"/>
                <w:lang w:val="uk-UA"/>
              </w:rPr>
            </w:pPr>
            <w:r>
              <w:rPr>
                <w:sz w:val="22"/>
                <w:szCs w:val="22"/>
                <w:lang w:val="uk-UA"/>
              </w:rPr>
              <w:t>Факт</w:t>
            </w:r>
          </w:p>
        </w:tc>
        <w:tc>
          <w:tcPr>
            <w:tcW w:w="735" w:type="dxa"/>
            <w:textDirection w:val="btLr"/>
            <w:vAlign w:val="center"/>
          </w:tcPr>
          <w:p w:rsidR="00AE3C65" w:rsidRDefault="00AE3C65">
            <w:pPr>
              <w:pStyle w:val="a5"/>
              <w:ind w:left="113" w:right="113"/>
              <w:rPr>
                <w:sz w:val="22"/>
                <w:szCs w:val="22"/>
                <w:lang w:val="uk-UA"/>
              </w:rPr>
            </w:pPr>
            <w:r>
              <w:rPr>
                <w:sz w:val="22"/>
                <w:szCs w:val="22"/>
                <w:lang w:val="uk-UA"/>
              </w:rPr>
              <w:t>План</w:t>
            </w:r>
          </w:p>
        </w:tc>
        <w:tc>
          <w:tcPr>
            <w:tcW w:w="682" w:type="dxa"/>
            <w:textDirection w:val="btLr"/>
            <w:vAlign w:val="center"/>
          </w:tcPr>
          <w:p w:rsidR="00AE3C65" w:rsidRDefault="00AE3C65">
            <w:pPr>
              <w:pStyle w:val="a5"/>
              <w:ind w:left="113" w:right="113"/>
              <w:rPr>
                <w:sz w:val="22"/>
                <w:szCs w:val="22"/>
                <w:lang w:val="uk-UA"/>
              </w:rPr>
            </w:pPr>
            <w:r>
              <w:rPr>
                <w:sz w:val="22"/>
                <w:szCs w:val="22"/>
                <w:lang w:val="uk-UA"/>
              </w:rPr>
              <w:t>Факт</w:t>
            </w:r>
          </w:p>
        </w:tc>
        <w:tc>
          <w:tcPr>
            <w:tcW w:w="709" w:type="dxa"/>
            <w:textDirection w:val="btLr"/>
            <w:vAlign w:val="center"/>
          </w:tcPr>
          <w:p w:rsidR="00AE3C65" w:rsidRDefault="00AE3C65">
            <w:pPr>
              <w:pStyle w:val="a5"/>
              <w:ind w:left="113" w:right="113"/>
              <w:rPr>
                <w:sz w:val="22"/>
                <w:szCs w:val="22"/>
                <w:lang w:val="uk-UA"/>
              </w:rPr>
            </w:pPr>
            <w:r>
              <w:rPr>
                <w:sz w:val="22"/>
                <w:szCs w:val="22"/>
                <w:lang w:val="uk-UA"/>
              </w:rPr>
              <w:t>План</w:t>
            </w:r>
          </w:p>
        </w:tc>
        <w:tc>
          <w:tcPr>
            <w:tcW w:w="755" w:type="dxa"/>
            <w:textDirection w:val="btLr"/>
            <w:vAlign w:val="center"/>
          </w:tcPr>
          <w:p w:rsidR="00AE3C65" w:rsidRDefault="00AE3C65">
            <w:pPr>
              <w:pStyle w:val="a5"/>
              <w:ind w:left="113" w:right="113"/>
              <w:rPr>
                <w:sz w:val="22"/>
                <w:szCs w:val="22"/>
                <w:lang w:val="uk-UA"/>
              </w:rPr>
            </w:pPr>
            <w:r>
              <w:rPr>
                <w:sz w:val="22"/>
                <w:szCs w:val="22"/>
                <w:lang w:val="uk-UA"/>
              </w:rPr>
              <w:t>Факт</w:t>
            </w:r>
          </w:p>
        </w:tc>
        <w:tc>
          <w:tcPr>
            <w:tcW w:w="638" w:type="dxa"/>
            <w:textDirection w:val="btLr"/>
            <w:vAlign w:val="center"/>
          </w:tcPr>
          <w:p w:rsidR="00AE3C65" w:rsidRDefault="00AE3C65">
            <w:pPr>
              <w:pStyle w:val="a5"/>
              <w:ind w:left="113" w:right="113"/>
              <w:rPr>
                <w:sz w:val="16"/>
                <w:szCs w:val="16"/>
                <w:lang w:val="uk-UA"/>
              </w:rPr>
            </w:pPr>
            <w:r>
              <w:rPr>
                <w:sz w:val="16"/>
                <w:szCs w:val="16"/>
                <w:lang w:val="uk-UA"/>
              </w:rPr>
              <w:t>Усього</w:t>
            </w:r>
          </w:p>
        </w:tc>
        <w:tc>
          <w:tcPr>
            <w:tcW w:w="708" w:type="dxa"/>
            <w:textDirection w:val="btLr"/>
            <w:vAlign w:val="center"/>
          </w:tcPr>
          <w:p w:rsidR="00AE3C65" w:rsidRDefault="00AE3C65">
            <w:pPr>
              <w:pStyle w:val="a5"/>
              <w:ind w:left="113" w:right="113"/>
              <w:rPr>
                <w:sz w:val="16"/>
                <w:szCs w:val="16"/>
                <w:lang w:val="uk-UA"/>
              </w:rPr>
            </w:pPr>
            <w:r>
              <w:rPr>
                <w:sz w:val="16"/>
                <w:szCs w:val="16"/>
                <w:lang w:val="uk-UA"/>
              </w:rPr>
              <w:t>Сума відраху-вань</w:t>
            </w:r>
          </w:p>
        </w:tc>
        <w:tc>
          <w:tcPr>
            <w:tcW w:w="709" w:type="dxa"/>
            <w:textDirection w:val="btLr"/>
            <w:vAlign w:val="center"/>
          </w:tcPr>
          <w:p w:rsidR="00AE3C65" w:rsidRDefault="00AE3C65">
            <w:pPr>
              <w:pStyle w:val="a5"/>
              <w:ind w:left="113" w:right="113"/>
              <w:rPr>
                <w:sz w:val="16"/>
                <w:szCs w:val="16"/>
                <w:lang w:val="uk-UA"/>
              </w:rPr>
            </w:pPr>
            <w:r>
              <w:rPr>
                <w:sz w:val="16"/>
                <w:szCs w:val="16"/>
                <w:lang w:val="uk-UA"/>
              </w:rPr>
              <w:t>Частка відраху-вання</w:t>
            </w:r>
          </w:p>
        </w:tc>
      </w:tr>
      <w:tr w:rsidR="00AE3C65">
        <w:trPr>
          <w:cantSplit/>
          <w:jc w:val="center"/>
        </w:trPr>
        <w:tc>
          <w:tcPr>
            <w:tcW w:w="2375" w:type="dxa"/>
            <w:vAlign w:val="center"/>
          </w:tcPr>
          <w:p w:rsidR="00AE3C65" w:rsidRDefault="00AE3C65">
            <w:pPr>
              <w:pStyle w:val="a5"/>
              <w:jc w:val="both"/>
              <w:rPr>
                <w:sz w:val="22"/>
                <w:szCs w:val="22"/>
                <w:lang w:val="uk-UA"/>
              </w:rPr>
            </w:pPr>
            <w:r>
              <w:rPr>
                <w:sz w:val="22"/>
                <w:szCs w:val="22"/>
                <w:lang w:val="uk-UA"/>
              </w:rPr>
              <w:t>1. Фонд цільового фінансування</w:t>
            </w:r>
          </w:p>
        </w:tc>
        <w:tc>
          <w:tcPr>
            <w:tcW w:w="750" w:type="dxa"/>
            <w:vAlign w:val="center"/>
          </w:tcPr>
          <w:p w:rsidR="00AE3C65" w:rsidRDefault="00AE3C65">
            <w:pPr>
              <w:pStyle w:val="a5"/>
              <w:rPr>
                <w:sz w:val="22"/>
                <w:szCs w:val="22"/>
                <w:lang w:val="uk-UA"/>
              </w:rPr>
            </w:pPr>
            <w:r>
              <w:rPr>
                <w:sz w:val="22"/>
                <w:szCs w:val="22"/>
                <w:lang w:val="uk-UA"/>
              </w:rPr>
              <w:t>547</w:t>
            </w:r>
          </w:p>
        </w:tc>
        <w:tc>
          <w:tcPr>
            <w:tcW w:w="810" w:type="dxa"/>
            <w:vAlign w:val="center"/>
          </w:tcPr>
          <w:p w:rsidR="00AE3C65" w:rsidRDefault="00AE3C65">
            <w:pPr>
              <w:pStyle w:val="a5"/>
              <w:rPr>
                <w:sz w:val="22"/>
                <w:szCs w:val="22"/>
                <w:lang w:val="uk-UA"/>
              </w:rPr>
            </w:pPr>
            <w:r>
              <w:rPr>
                <w:sz w:val="22"/>
                <w:szCs w:val="22"/>
                <w:lang w:val="uk-UA"/>
              </w:rPr>
              <w:t>548</w:t>
            </w:r>
          </w:p>
        </w:tc>
        <w:tc>
          <w:tcPr>
            <w:tcW w:w="735" w:type="dxa"/>
            <w:vAlign w:val="center"/>
          </w:tcPr>
          <w:p w:rsidR="00AE3C65" w:rsidRDefault="00AE3C65">
            <w:pPr>
              <w:pStyle w:val="a5"/>
              <w:rPr>
                <w:sz w:val="22"/>
                <w:szCs w:val="22"/>
                <w:lang w:val="uk-UA"/>
              </w:rPr>
            </w:pPr>
            <w:r>
              <w:rPr>
                <w:sz w:val="22"/>
                <w:szCs w:val="22"/>
                <w:lang w:val="uk-UA"/>
              </w:rPr>
              <w:t>25</w:t>
            </w:r>
          </w:p>
        </w:tc>
        <w:tc>
          <w:tcPr>
            <w:tcW w:w="682" w:type="dxa"/>
            <w:vAlign w:val="center"/>
          </w:tcPr>
          <w:p w:rsidR="00AE3C65" w:rsidRDefault="00AE3C65">
            <w:pPr>
              <w:pStyle w:val="a5"/>
              <w:rPr>
                <w:sz w:val="22"/>
                <w:szCs w:val="22"/>
                <w:lang w:val="uk-UA"/>
              </w:rPr>
            </w:pPr>
            <w:r>
              <w:rPr>
                <w:sz w:val="22"/>
                <w:szCs w:val="22"/>
                <w:lang w:val="uk-UA"/>
              </w:rPr>
              <w:t>29,5</w:t>
            </w:r>
          </w:p>
        </w:tc>
        <w:tc>
          <w:tcPr>
            <w:tcW w:w="709" w:type="dxa"/>
            <w:vAlign w:val="center"/>
          </w:tcPr>
          <w:p w:rsidR="00AE3C65" w:rsidRDefault="00AE3C65">
            <w:pPr>
              <w:pStyle w:val="a5"/>
              <w:rPr>
                <w:sz w:val="22"/>
                <w:szCs w:val="22"/>
                <w:lang w:val="uk-UA"/>
              </w:rPr>
            </w:pPr>
            <w:r>
              <w:rPr>
                <w:sz w:val="22"/>
                <w:szCs w:val="22"/>
                <w:lang w:val="uk-UA"/>
              </w:rPr>
              <w:t>136</w:t>
            </w:r>
          </w:p>
        </w:tc>
        <w:tc>
          <w:tcPr>
            <w:tcW w:w="755" w:type="dxa"/>
            <w:vAlign w:val="center"/>
          </w:tcPr>
          <w:p w:rsidR="00AE3C65" w:rsidRDefault="00AE3C65">
            <w:pPr>
              <w:pStyle w:val="a5"/>
              <w:rPr>
                <w:sz w:val="22"/>
                <w:szCs w:val="22"/>
                <w:lang w:val="uk-UA"/>
              </w:rPr>
            </w:pPr>
            <w:r>
              <w:rPr>
                <w:sz w:val="22"/>
                <w:szCs w:val="22"/>
                <w:lang w:val="uk-UA"/>
              </w:rPr>
              <w:t>160</w:t>
            </w:r>
          </w:p>
        </w:tc>
        <w:tc>
          <w:tcPr>
            <w:tcW w:w="638" w:type="dxa"/>
            <w:vAlign w:val="center"/>
          </w:tcPr>
          <w:p w:rsidR="00AE3C65" w:rsidRDefault="00AE3C65">
            <w:pPr>
              <w:pStyle w:val="a5"/>
              <w:rPr>
                <w:sz w:val="16"/>
                <w:szCs w:val="16"/>
                <w:lang w:val="uk-UA"/>
              </w:rPr>
            </w:pPr>
            <w:r>
              <w:rPr>
                <w:sz w:val="16"/>
                <w:szCs w:val="16"/>
                <w:lang w:val="uk-UA"/>
              </w:rPr>
              <w:t>+23,3</w:t>
            </w:r>
          </w:p>
        </w:tc>
        <w:tc>
          <w:tcPr>
            <w:tcW w:w="708" w:type="dxa"/>
            <w:vAlign w:val="center"/>
          </w:tcPr>
          <w:p w:rsidR="00AE3C65" w:rsidRDefault="00AE3C65">
            <w:pPr>
              <w:pStyle w:val="a5"/>
              <w:rPr>
                <w:sz w:val="16"/>
                <w:szCs w:val="16"/>
                <w:lang w:val="uk-UA"/>
              </w:rPr>
            </w:pPr>
            <w:r>
              <w:rPr>
                <w:sz w:val="16"/>
                <w:szCs w:val="16"/>
                <w:lang w:val="uk-UA"/>
              </w:rPr>
              <w:t>+0,25</w:t>
            </w:r>
          </w:p>
        </w:tc>
        <w:tc>
          <w:tcPr>
            <w:tcW w:w="709" w:type="dxa"/>
            <w:vAlign w:val="center"/>
          </w:tcPr>
          <w:p w:rsidR="00AE3C65" w:rsidRDefault="00AE3C65">
            <w:pPr>
              <w:pStyle w:val="a5"/>
              <w:rPr>
                <w:sz w:val="16"/>
                <w:szCs w:val="16"/>
                <w:lang w:val="uk-UA"/>
              </w:rPr>
            </w:pPr>
            <w:r>
              <w:rPr>
                <w:sz w:val="16"/>
                <w:szCs w:val="16"/>
                <w:lang w:val="uk-UA"/>
              </w:rPr>
              <w:t>+23,75</w:t>
            </w:r>
          </w:p>
        </w:tc>
      </w:tr>
      <w:tr w:rsidR="00AE3C65">
        <w:trPr>
          <w:cantSplit/>
          <w:jc w:val="center"/>
        </w:trPr>
        <w:tc>
          <w:tcPr>
            <w:tcW w:w="2375" w:type="dxa"/>
            <w:vAlign w:val="center"/>
          </w:tcPr>
          <w:p w:rsidR="00AE3C65" w:rsidRDefault="00AE3C65">
            <w:pPr>
              <w:pStyle w:val="a5"/>
              <w:jc w:val="both"/>
              <w:rPr>
                <w:sz w:val="22"/>
                <w:szCs w:val="22"/>
                <w:lang w:val="uk-UA"/>
              </w:rPr>
            </w:pPr>
            <w:r>
              <w:rPr>
                <w:sz w:val="22"/>
                <w:szCs w:val="22"/>
                <w:lang w:val="uk-UA"/>
              </w:rPr>
              <w:t>2. Фонд матеріального заохочення</w:t>
            </w:r>
          </w:p>
        </w:tc>
        <w:tc>
          <w:tcPr>
            <w:tcW w:w="750" w:type="dxa"/>
            <w:vAlign w:val="center"/>
          </w:tcPr>
          <w:p w:rsidR="00AE3C65" w:rsidRDefault="00AE3C65">
            <w:pPr>
              <w:pStyle w:val="a5"/>
              <w:rPr>
                <w:sz w:val="22"/>
                <w:szCs w:val="22"/>
                <w:lang w:val="uk-UA"/>
              </w:rPr>
            </w:pPr>
            <w:r>
              <w:rPr>
                <w:sz w:val="22"/>
                <w:szCs w:val="22"/>
                <w:lang w:val="uk-UA"/>
              </w:rPr>
              <w:t>547</w:t>
            </w:r>
          </w:p>
        </w:tc>
        <w:tc>
          <w:tcPr>
            <w:tcW w:w="810" w:type="dxa"/>
            <w:vAlign w:val="center"/>
          </w:tcPr>
          <w:p w:rsidR="00AE3C65" w:rsidRDefault="00AE3C65">
            <w:pPr>
              <w:pStyle w:val="a5"/>
              <w:rPr>
                <w:sz w:val="22"/>
                <w:szCs w:val="22"/>
                <w:lang w:val="uk-UA"/>
              </w:rPr>
            </w:pPr>
            <w:r>
              <w:rPr>
                <w:sz w:val="22"/>
                <w:szCs w:val="22"/>
                <w:lang w:val="uk-UA"/>
              </w:rPr>
              <w:t>548</w:t>
            </w:r>
          </w:p>
        </w:tc>
        <w:tc>
          <w:tcPr>
            <w:tcW w:w="735" w:type="dxa"/>
            <w:vAlign w:val="center"/>
          </w:tcPr>
          <w:p w:rsidR="00AE3C65" w:rsidRDefault="00AE3C65">
            <w:pPr>
              <w:pStyle w:val="a5"/>
              <w:rPr>
                <w:sz w:val="22"/>
                <w:szCs w:val="22"/>
                <w:lang w:val="uk-UA"/>
              </w:rPr>
            </w:pPr>
            <w:r>
              <w:rPr>
                <w:sz w:val="22"/>
                <w:szCs w:val="22"/>
                <w:lang w:val="uk-UA"/>
              </w:rPr>
              <w:t>10</w:t>
            </w:r>
          </w:p>
        </w:tc>
        <w:tc>
          <w:tcPr>
            <w:tcW w:w="682" w:type="dxa"/>
            <w:vAlign w:val="center"/>
          </w:tcPr>
          <w:p w:rsidR="00AE3C65" w:rsidRDefault="00AE3C65">
            <w:pPr>
              <w:pStyle w:val="a5"/>
              <w:rPr>
                <w:sz w:val="22"/>
                <w:szCs w:val="22"/>
                <w:lang w:val="uk-UA"/>
              </w:rPr>
            </w:pPr>
            <w:r>
              <w:rPr>
                <w:sz w:val="22"/>
                <w:szCs w:val="22"/>
                <w:lang w:val="uk-UA"/>
              </w:rPr>
              <w:t>7</w:t>
            </w:r>
          </w:p>
        </w:tc>
        <w:tc>
          <w:tcPr>
            <w:tcW w:w="709" w:type="dxa"/>
            <w:vAlign w:val="center"/>
          </w:tcPr>
          <w:p w:rsidR="00AE3C65" w:rsidRDefault="00AE3C65">
            <w:pPr>
              <w:pStyle w:val="a5"/>
              <w:rPr>
                <w:sz w:val="22"/>
                <w:szCs w:val="22"/>
                <w:lang w:val="uk-UA"/>
              </w:rPr>
            </w:pPr>
            <w:r>
              <w:rPr>
                <w:sz w:val="22"/>
                <w:szCs w:val="22"/>
                <w:lang w:val="uk-UA"/>
              </w:rPr>
              <w:t>57,7</w:t>
            </w:r>
          </w:p>
        </w:tc>
        <w:tc>
          <w:tcPr>
            <w:tcW w:w="755" w:type="dxa"/>
            <w:vAlign w:val="center"/>
          </w:tcPr>
          <w:p w:rsidR="00AE3C65" w:rsidRDefault="00AE3C65">
            <w:pPr>
              <w:pStyle w:val="a5"/>
              <w:rPr>
                <w:sz w:val="22"/>
                <w:szCs w:val="22"/>
                <w:lang w:val="uk-UA"/>
              </w:rPr>
            </w:pPr>
            <w:r>
              <w:rPr>
                <w:sz w:val="22"/>
                <w:szCs w:val="22"/>
                <w:lang w:val="uk-UA"/>
              </w:rPr>
              <w:t>38</w:t>
            </w:r>
          </w:p>
        </w:tc>
        <w:tc>
          <w:tcPr>
            <w:tcW w:w="638" w:type="dxa"/>
            <w:vAlign w:val="center"/>
          </w:tcPr>
          <w:p w:rsidR="00AE3C65" w:rsidRDefault="00AE3C65">
            <w:pPr>
              <w:pStyle w:val="a5"/>
              <w:rPr>
                <w:sz w:val="16"/>
                <w:szCs w:val="16"/>
                <w:lang w:val="uk-UA"/>
              </w:rPr>
            </w:pPr>
            <w:r>
              <w:rPr>
                <w:sz w:val="16"/>
                <w:szCs w:val="16"/>
                <w:lang w:val="uk-UA"/>
              </w:rPr>
              <w:t>-16,3</w:t>
            </w:r>
          </w:p>
        </w:tc>
        <w:tc>
          <w:tcPr>
            <w:tcW w:w="708" w:type="dxa"/>
            <w:vAlign w:val="center"/>
          </w:tcPr>
          <w:p w:rsidR="00AE3C65" w:rsidRDefault="00AE3C65">
            <w:pPr>
              <w:pStyle w:val="a5"/>
              <w:rPr>
                <w:sz w:val="16"/>
                <w:szCs w:val="16"/>
                <w:lang w:val="uk-UA"/>
              </w:rPr>
            </w:pPr>
            <w:r>
              <w:rPr>
                <w:sz w:val="16"/>
                <w:szCs w:val="16"/>
                <w:lang w:val="uk-UA"/>
              </w:rPr>
              <w:t>+0,1</w:t>
            </w:r>
          </w:p>
        </w:tc>
        <w:tc>
          <w:tcPr>
            <w:tcW w:w="709" w:type="dxa"/>
            <w:vAlign w:val="center"/>
          </w:tcPr>
          <w:p w:rsidR="00AE3C65" w:rsidRDefault="00AE3C65">
            <w:pPr>
              <w:pStyle w:val="a5"/>
              <w:rPr>
                <w:sz w:val="16"/>
                <w:szCs w:val="16"/>
                <w:lang w:val="uk-UA"/>
              </w:rPr>
            </w:pPr>
            <w:r>
              <w:rPr>
                <w:sz w:val="16"/>
                <w:szCs w:val="16"/>
                <w:lang w:val="uk-UA"/>
              </w:rPr>
              <w:t>-16,4</w:t>
            </w:r>
          </w:p>
        </w:tc>
      </w:tr>
      <w:tr w:rsidR="00AE3C65">
        <w:trPr>
          <w:cantSplit/>
          <w:jc w:val="center"/>
        </w:trPr>
        <w:tc>
          <w:tcPr>
            <w:tcW w:w="2375" w:type="dxa"/>
            <w:vAlign w:val="center"/>
          </w:tcPr>
          <w:p w:rsidR="00AE3C65" w:rsidRDefault="00AE3C65">
            <w:pPr>
              <w:pStyle w:val="a5"/>
              <w:jc w:val="both"/>
              <w:rPr>
                <w:sz w:val="22"/>
                <w:szCs w:val="22"/>
                <w:lang w:val="uk-UA"/>
              </w:rPr>
            </w:pPr>
            <w:r>
              <w:rPr>
                <w:sz w:val="22"/>
                <w:szCs w:val="22"/>
                <w:lang w:val="uk-UA"/>
              </w:rPr>
              <w:t>3. Фонд розвитку виробництва</w:t>
            </w:r>
          </w:p>
        </w:tc>
        <w:tc>
          <w:tcPr>
            <w:tcW w:w="750" w:type="dxa"/>
            <w:vAlign w:val="center"/>
          </w:tcPr>
          <w:p w:rsidR="00AE3C65" w:rsidRDefault="00AE3C65">
            <w:pPr>
              <w:pStyle w:val="a5"/>
              <w:rPr>
                <w:sz w:val="22"/>
                <w:szCs w:val="22"/>
                <w:lang w:val="uk-UA"/>
              </w:rPr>
            </w:pPr>
            <w:r>
              <w:rPr>
                <w:sz w:val="22"/>
                <w:szCs w:val="22"/>
                <w:lang w:val="uk-UA"/>
              </w:rPr>
              <w:t>547</w:t>
            </w:r>
          </w:p>
        </w:tc>
        <w:tc>
          <w:tcPr>
            <w:tcW w:w="810" w:type="dxa"/>
            <w:vAlign w:val="center"/>
          </w:tcPr>
          <w:p w:rsidR="00AE3C65" w:rsidRDefault="00AE3C65">
            <w:pPr>
              <w:pStyle w:val="a5"/>
              <w:rPr>
                <w:sz w:val="22"/>
                <w:szCs w:val="22"/>
                <w:lang w:val="uk-UA"/>
              </w:rPr>
            </w:pPr>
            <w:r>
              <w:rPr>
                <w:sz w:val="22"/>
                <w:szCs w:val="22"/>
                <w:lang w:val="uk-UA"/>
              </w:rPr>
              <w:t>548</w:t>
            </w:r>
          </w:p>
        </w:tc>
        <w:tc>
          <w:tcPr>
            <w:tcW w:w="735" w:type="dxa"/>
            <w:vAlign w:val="center"/>
          </w:tcPr>
          <w:p w:rsidR="00AE3C65" w:rsidRDefault="00AE3C65">
            <w:pPr>
              <w:pStyle w:val="a5"/>
              <w:rPr>
                <w:sz w:val="22"/>
                <w:szCs w:val="22"/>
                <w:lang w:val="uk-UA"/>
              </w:rPr>
            </w:pPr>
            <w:r>
              <w:rPr>
                <w:sz w:val="22"/>
                <w:szCs w:val="22"/>
                <w:lang w:val="uk-UA"/>
              </w:rPr>
              <w:t>55</w:t>
            </w:r>
          </w:p>
        </w:tc>
        <w:tc>
          <w:tcPr>
            <w:tcW w:w="682" w:type="dxa"/>
            <w:vAlign w:val="center"/>
          </w:tcPr>
          <w:p w:rsidR="00AE3C65" w:rsidRDefault="00AE3C65">
            <w:pPr>
              <w:pStyle w:val="a5"/>
              <w:rPr>
                <w:sz w:val="22"/>
                <w:szCs w:val="22"/>
                <w:lang w:val="uk-UA"/>
              </w:rPr>
            </w:pPr>
            <w:r>
              <w:rPr>
                <w:sz w:val="22"/>
                <w:szCs w:val="22"/>
                <w:lang w:val="uk-UA"/>
              </w:rPr>
              <w:t>59</w:t>
            </w:r>
          </w:p>
        </w:tc>
        <w:tc>
          <w:tcPr>
            <w:tcW w:w="709" w:type="dxa"/>
            <w:vAlign w:val="center"/>
          </w:tcPr>
          <w:p w:rsidR="00AE3C65" w:rsidRDefault="00AE3C65">
            <w:pPr>
              <w:pStyle w:val="a5"/>
              <w:rPr>
                <w:sz w:val="20"/>
                <w:szCs w:val="20"/>
                <w:lang w:val="uk-UA"/>
              </w:rPr>
            </w:pPr>
            <w:r>
              <w:rPr>
                <w:sz w:val="20"/>
                <w:szCs w:val="20"/>
                <w:lang w:val="uk-UA"/>
              </w:rPr>
              <w:t>301,7</w:t>
            </w:r>
          </w:p>
        </w:tc>
        <w:tc>
          <w:tcPr>
            <w:tcW w:w="755" w:type="dxa"/>
            <w:vAlign w:val="center"/>
          </w:tcPr>
          <w:p w:rsidR="00AE3C65" w:rsidRDefault="00AE3C65">
            <w:pPr>
              <w:pStyle w:val="a5"/>
              <w:rPr>
                <w:sz w:val="22"/>
                <w:szCs w:val="22"/>
                <w:lang w:val="uk-UA"/>
              </w:rPr>
            </w:pPr>
            <w:r>
              <w:rPr>
                <w:sz w:val="22"/>
                <w:szCs w:val="22"/>
                <w:lang w:val="uk-UA"/>
              </w:rPr>
              <w:t>325</w:t>
            </w:r>
          </w:p>
        </w:tc>
        <w:tc>
          <w:tcPr>
            <w:tcW w:w="638" w:type="dxa"/>
            <w:vAlign w:val="center"/>
          </w:tcPr>
          <w:p w:rsidR="00AE3C65" w:rsidRDefault="00AE3C65">
            <w:pPr>
              <w:pStyle w:val="a5"/>
              <w:rPr>
                <w:sz w:val="16"/>
                <w:szCs w:val="16"/>
                <w:lang w:val="uk-UA"/>
              </w:rPr>
            </w:pPr>
            <w:r>
              <w:rPr>
                <w:sz w:val="16"/>
                <w:szCs w:val="16"/>
                <w:lang w:val="uk-UA"/>
              </w:rPr>
              <w:t>+22</w:t>
            </w:r>
          </w:p>
        </w:tc>
        <w:tc>
          <w:tcPr>
            <w:tcW w:w="708" w:type="dxa"/>
            <w:vAlign w:val="center"/>
          </w:tcPr>
          <w:p w:rsidR="00AE3C65" w:rsidRDefault="00AE3C65">
            <w:pPr>
              <w:pStyle w:val="a5"/>
              <w:rPr>
                <w:sz w:val="16"/>
                <w:szCs w:val="16"/>
                <w:lang w:val="uk-UA"/>
              </w:rPr>
            </w:pPr>
            <w:r>
              <w:rPr>
                <w:sz w:val="16"/>
                <w:szCs w:val="16"/>
                <w:lang w:val="uk-UA"/>
              </w:rPr>
              <w:t>+0,55</w:t>
            </w:r>
          </w:p>
        </w:tc>
        <w:tc>
          <w:tcPr>
            <w:tcW w:w="709" w:type="dxa"/>
            <w:vAlign w:val="center"/>
          </w:tcPr>
          <w:p w:rsidR="00AE3C65" w:rsidRDefault="00AE3C65">
            <w:pPr>
              <w:pStyle w:val="a5"/>
              <w:rPr>
                <w:sz w:val="16"/>
                <w:szCs w:val="16"/>
                <w:lang w:val="uk-UA"/>
              </w:rPr>
            </w:pPr>
            <w:r>
              <w:rPr>
                <w:sz w:val="16"/>
                <w:szCs w:val="16"/>
                <w:lang w:val="uk-UA"/>
              </w:rPr>
              <w:t>+21,45</w:t>
            </w:r>
          </w:p>
        </w:tc>
      </w:tr>
      <w:tr w:rsidR="00AE3C65">
        <w:trPr>
          <w:cantSplit/>
          <w:jc w:val="center"/>
        </w:trPr>
        <w:tc>
          <w:tcPr>
            <w:tcW w:w="2375" w:type="dxa"/>
            <w:vAlign w:val="center"/>
          </w:tcPr>
          <w:p w:rsidR="00AE3C65" w:rsidRDefault="00AE3C65">
            <w:pPr>
              <w:pStyle w:val="a5"/>
              <w:jc w:val="both"/>
              <w:rPr>
                <w:sz w:val="22"/>
                <w:szCs w:val="22"/>
                <w:lang w:val="uk-UA"/>
              </w:rPr>
            </w:pPr>
            <w:r>
              <w:rPr>
                <w:sz w:val="22"/>
                <w:szCs w:val="22"/>
                <w:lang w:val="uk-UA"/>
              </w:rPr>
              <w:t>4. Фонд спеціального призначення</w:t>
            </w:r>
          </w:p>
        </w:tc>
        <w:tc>
          <w:tcPr>
            <w:tcW w:w="750" w:type="dxa"/>
            <w:vAlign w:val="center"/>
          </w:tcPr>
          <w:p w:rsidR="00AE3C65" w:rsidRDefault="00AE3C65">
            <w:pPr>
              <w:pStyle w:val="a5"/>
              <w:rPr>
                <w:sz w:val="22"/>
                <w:szCs w:val="22"/>
                <w:lang w:val="uk-UA"/>
              </w:rPr>
            </w:pPr>
            <w:r>
              <w:rPr>
                <w:sz w:val="22"/>
                <w:szCs w:val="22"/>
                <w:lang w:val="uk-UA"/>
              </w:rPr>
              <w:t>547</w:t>
            </w:r>
          </w:p>
        </w:tc>
        <w:tc>
          <w:tcPr>
            <w:tcW w:w="810" w:type="dxa"/>
            <w:vAlign w:val="center"/>
          </w:tcPr>
          <w:p w:rsidR="00AE3C65" w:rsidRDefault="00AE3C65">
            <w:pPr>
              <w:pStyle w:val="a5"/>
              <w:rPr>
                <w:sz w:val="22"/>
                <w:szCs w:val="22"/>
                <w:lang w:val="uk-UA"/>
              </w:rPr>
            </w:pPr>
            <w:r>
              <w:rPr>
                <w:sz w:val="22"/>
                <w:szCs w:val="22"/>
                <w:lang w:val="uk-UA"/>
              </w:rPr>
              <w:t>548</w:t>
            </w:r>
          </w:p>
        </w:tc>
        <w:tc>
          <w:tcPr>
            <w:tcW w:w="735" w:type="dxa"/>
            <w:vAlign w:val="center"/>
          </w:tcPr>
          <w:p w:rsidR="00AE3C65" w:rsidRDefault="00AE3C65">
            <w:pPr>
              <w:pStyle w:val="a5"/>
              <w:rPr>
                <w:sz w:val="22"/>
                <w:szCs w:val="22"/>
                <w:lang w:val="uk-UA"/>
              </w:rPr>
            </w:pPr>
            <w:r>
              <w:rPr>
                <w:sz w:val="22"/>
                <w:szCs w:val="22"/>
                <w:lang w:val="uk-UA"/>
              </w:rPr>
              <w:t>-</w:t>
            </w:r>
          </w:p>
        </w:tc>
        <w:tc>
          <w:tcPr>
            <w:tcW w:w="682" w:type="dxa"/>
            <w:vAlign w:val="center"/>
          </w:tcPr>
          <w:p w:rsidR="00AE3C65" w:rsidRDefault="00AE3C65">
            <w:pPr>
              <w:pStyle w:val="a5"/>
              <w:rPr>
                <w:sz w:val="22"/>
                <w:szCs w:val="22"/>
                <w:lang w:val="uk-UA"/>
              </w:rPr>
            </w:pPr>
            <w:r>
              <w:rPr>
                <w:sz w:val="22"/>
                <w:szCs w:val="22"/>
                <w:lang w:val="uk-UA"/>
              </w:rPr>
              <w:t>-</w:t>
            </w:r>
          </w:p>
        </w:tc>
        <w:tc>
          <w:tcPr>
            <w:tcW w:w="709" w:type="dxa"/>
            <w:vAlign w:val="center"/>
          </w:tcPr>
          <w:p w:rsidR="00AE3C65" w:rsidRDefault="00AE3C65">
            <w:pPr>
              <w:pStyle w:val="a5"/>
              <w:rPr>
                <w:sz w:val="22"/>
                <w:szCs w:val="22"/>
                <w:lang w:val="uk-UA"/>
              </w:rPr>
            </w:pPr>
            <w:r>
              <w:rPr>
                <w:sz w:val="22"/>
                <w:szCs w:val="22"/>
                <w:lang w:val="uk-UA"/>
              </w:rPr>
              <w:t>-</w:t>
            </w:r>
          </w:p>
        </w:tc>
        <w:tc>
          <w:tcPr>
            <w:tcW w:w="755" w:type="dxa"/>
            <w:vAlign w:val="center"/>
          </w:tcPr>
          <w:p w:rsidR="00AE3C65" w:rsidRDefault="00AE3C65">
            <w:pPr>
              <w:pStyle w:val="a5"/>
              <w:rPr>
                <w:sz w:val="22"/>
                <w:szCs w:val="22"/>
                <w:lang w:val="uk-UA"/>
              </w:rPr>
            </w:pPr>
            <w:r>
              <w:rPr>
                <w:sz w:val="22"/>
                <w:szCs w:val="22"/>
                <w:lang w:val="uk-UA"/>
              </w:rPr>
              <w:t>-91</w:t>
            </w:r>
          </w:p>
        </w:tc>
        <w:tc>
          <w:tcPr>
            <w:tcW w:w="638" w:type="dxa"/>
            <w:vAlign w:val="center"/>
          </w:tcPr>
          <w:p w:rsidR="00AE3C65" w:rsidRDefault="00AE3C65">
            <w:pPr>
              <w:pStyle w:val="a5"/>
              <w:rPr>
                <w:sz w:val="16"/>
                <w:szCs w:val="16"/>
                <w:lang w:val="uk-UA"/>
              </w:rPr>
            </w:pPr>
            <w:r>
              <w:rPr>
                <w:sz w:val="16"/>
                <w:szCs w:val="16"/>
                <w:lang w:val="uk-UA"/>
              </w:rPr>
              <w:t>-</w:t>
            </w:r>
          </w:p>
        </w:tc>
        <w:tc>
          <w:tcPr>
            <w:tcW w:w="708" w:type="dxa"/>
            <w:vAlign w:val="center"/>
          </w:tcPr>
          <w:p w:rsidR="00AE3C65" w:rsidRDefault="00AE3C65">
            <w:pPr>
              <w:pStyle w:val="a5"/>
              <w:rPr>
                <w:sz w:val="16"/>
                <w:szCs w:val="16"/>
                <w:lang w:val="uk-UA"/>
              </w:rPr>
            </w:pPr>
            <w:r>
              <w:rPr>
                <w:sz w:val="16"/>
                <w:szCs w:val="16"/>
                <w:lang w:val="uk-UA"/>
              </w:rPr>
              <w:t>-</w:t>
            </w:r>
          </w:p>
        </w:tc>
        <w:tc>
          <w:tcPr>
            <w:tcW w:w="709" w:type="dxa"/>
            <w:vAlign w:val="center"/>
          </w:tcPr>
          <w:p w:rsidR="00AE3C65" w:rsidRDefault="00AE3C65">
            <w:pPr>
              <w:pStyle w:val="a5"/>
              <w:rPr>
                <w:sz w:val="16"/>
                <w:szCs w:val="16"/>
                <w:lang w:val="uk-UA"/>
              </w:rPr>
            </w:pPr>
            <w:r>
              <w:rPr>
                <w:sz w:val="16"/>
                <w:szCs w:val="16"/>
                <w:lang w:val="uk-UA"/>
              </w:rPr>
              <w:t>-</w:t>
            </w:r>
          </w:p>
        </w:tc>
      </w:tr>
      <w:tr w:rsidR="00AE3C65">
        <w:trPr>
          <w:cantSplit/>
          <w:jc w:val="center"/>
        </w:trPr>
        <w:tc>
          <w:tcPr>
            <w:tcW w:w="2375" w:type="dxa"/>
            <w:vAlign w:val="center"/>
          </w:tcPr>
          <w:p w:rsidR="00AE3C65" w:rsidRDefault="00AE3C65">
            <w:pPr>
              <w:pStyle w:val="a5"/>
              <w:jc w:val="both"/>
              <w:rPr>
                <w:sz w:val="22"/>
                <w:szCs w:val="22"/>
                <w:lang w:val="uk-UA"/>
              </w:rPr>
            </w:pPr>
            <w:r>
              <w:rPr>
                <w:sz w:val="22"/>
                <w:szCs w:val="22"/>
                <w:lang w:val="uk-UA"/>
              </w:rPr>
              <w:t>5. Резервний фонд</w:t>
            </w:r>
          </w:p>
        </w:tc>
        <w:tc>
          <w:tcPr>
            <w:tcW w:w="750" w:type="dxa"/>
            <w:vAlign w:val="center"/>
          </w:tcPr>
          <w:p w:rsidR="00AE3C65" w:rsidRDefault="00AE3C65">
            <w:pPr>
              <w:pStyle w:val="a5"/>
              <w:rPr>
                <w:sz w:val="22"/>
                <w:szCs w:val="22"/>
                <w:lang w:val="uk-UA"/>
              </w:rPr>
            </w:pPr>
            <w:r>
              <w:rPr>
                <w:sz w:val="22"/>
                <w:szCs w:val="22"/>
                <w:lang w:val="uk-UA"/>
              </w:rPr>
              <w:t>547</w:t>
            </w:r>
          </w:p>
        </w:tc>
        <w:tc>
          <w:tcPr>
            <w:tcW w:w="810" w:type="dxa"/>
            <w:vAlign w:val="center"/>
          </w:tcPr>
          <w:p w:rsidR="00AE3C65" w:rsidRDefault="00AE3C65">
            <w:pPr>
              <w:pStyle w:val="a5"/>
              <w:rPr>
                <w:sz w:val="22"/>
                <w:szCs w:val="22"/>
                <w:lang w:val="uk-UA"/>
              </w:rPr>
            </w:pPr>
            <w:r>
              <w:rPr>
                <w:sz w:val="22"/>
                <w:szCs w:val="22"/>
                <w:lang w:val="uk-UA"/>
              </w:rPr>
              <w:t>548</w:t>
            </w:r>
          </w:p>
        </w:tc>
        <w:tc>
          <w:tcPr>
            <w:tcW w:w="735" w:type="dxa"/>
            <w:vAlign w:val="center"/>
          </w:tcPr>
          <w:p w:rsidR="00AE3C65" w:rsidRDefault="00AE3C65">
            <w:pPr>
              <w:pStyle w:val="a5"/>
              <w:rPr>
                <w:sz w:val="22"/>
                <w:szCs w:val="22"/>
                <w:lang w:val="uk-UA"/>
              </w:rPr>
            </w:pPr>
            <w:r>
              <w:rPr>
                <w:sz w:val="22"/>
                <w:szCs w:val="22"/>
                <w:lang w:val="uk-UA"/>
              </w:rPr>
              <w:t>5</w:t>
            </w:r>
          </w:p>
        </w:tc>
        <w:tc>
          <w:tcPr>
            <w:tcW w:w="682" w:type="dxa"/>
            <w:vAlign w:val="center"/>
          </w:tcPr>
          <w:p w:rsidR="00AE3C65" w:rsidRDefault="00AE3C65">
            <w:pPr>
              <w:pStyle w:val="a5"/>
              <w:rPr>
                <w:sz w:val="22"/>
                <w:szCs w:val="22"/>
                <w:lang w:val="uk-UA"/>
              </w:rPr>
            </w:pPr>
            <w:r>
              <w:rPr>
                <w:sz w:val="22"/>
                <w:szCs w:val="22"/>
                <w:lang w:val="uk-UA"/>
              </w:rPr>
              <w:t>-</w:t>
            </w:r>
          </w:p>
        </w:tc>
        <w:tc>
          <w:tcPr>
            <w:tcW w:w="709" w:type="dxa"/>
            <w:vAlign w:val="center"/>
          </w:tcPr>
          <w:p w:rsidR="00AE3C65" w:rsidRDefault="00AE3C65">
            <w:pPr>
              <w:pStyle w:val="a5"/>
              <w:rPr>
                <w:sz w:val="22"/>
                <w:szCs w:val="22"/>
                <w:lang w:val="uk-UA"/>
              </w:rPr>
            </w:pPr>
            <w:r>
              <w:rPr>
                <w:sz w:val="22"/>
                <w:szCs w:val="22"/>
                <w:lang w:val="uk-UA"/>
              </w:rPr>
              <w:t>27,3</w:t>
            </w:r>
          </w:p>
        </w:tc>
        <w:tc>
          <w:tcPr>
            <w:tcW w:w="755" w:type="dxa"/>
            <w:vAlign w:val="center"/>
          </w:tcPr>
          <w:p w:rsidR="00AE3C65" w:rsidRDefault="00AE3C65">
            <w:pPr>
              <w:pStyle w:val="a5"/>
              <w:rPr>
                <w:sz w:val="22"/>
                <w:szCs w:val="22"/>
                <w:lang w:val="uk-UA"/>
              </w:rPr>
            </w:pPr>
            <w:r>
              <w:rPr>
                <w:sz w:val="22"/>
                <w:szCs w:val="22"/>
                <w:lang w:val="uk-UA"/>
              </w:rPr>
              <w:t>-</w:t>
            </w:r>
          </w:p>
        </w:tc>
        <w:tc>
          <w:tcPr>
            <w:tcW w:w="638" w:type="dxa"/>
            <w:vAlign w:val="center"/>
          </w:tcPr>
          <w:p w:rsidR="00AE3C65" w:rsidRDefault="00AE3C65">
            <w:pPr>
              <w:pStyle w:val="a5"/>
              <w:rPr>
                <w:sz w:val="16"/>
                <w:szCs w:val="16"/>
                <w:lang w:val="uk-UA"/>
              </w:rPr>
            </w:pPr>
            <w:r>
              <w:rPr>
                <w:sz w:val="16"/>
                <w:szCs w:val="16"/>
                <w:lang w:val="uk-UA"/>
              </w:rPr>
              <w:t>-</w:t>
            </w:r>
          </w:p>
        </w:tc>
        <w:tc>
          <w:tcPr>
            <w:tcW w:w="708" w:type="dxa"/>
            <w:vAlign w:val="center"/>
          </w:tcPr>
          <w:p w:rsidR="00AE3C65" w:rsidRDefault="00AE3C65">
            <w:pPr>
              <w:pStyle w:val="a5"/>
              <w:rPr>
                <w:sz w:val="16"/>
                <w:szCs w:val="16"/>
                <w:lang w:val="uk-UA"/>
              </w:rPr>
            </w:pPr>
            <w:r>
              <w:rPr>
                <w:sz w:val="16"/>
                <w:szCs w:val="16"/>
                <w:lang w:val="uk-UA"/>
              </w:rPr>
              <w:t>-</w:t>
            </w:r>
          </w:p>
        </w:tc>
        <w:tc>
          <w:tcPr>
            <w:tcW w:w="709" w:type="dxa"/>
            <w:vAlign w:val="center"/>
          </w:tcPr>
          <w:p w:rsidR="00AE3C65" w:rsidRDefault="00AE3C65">
            <w:pPr>
              <w:pStyle w:val="a5"/>
              <w:rPr>
                <w:sz w:val="16"/>
                <w:szCs w:val="16"/>
                <w:lang w:val="uk-UA"/>
              </w:rPr>
            </w:pPr>
            <w:r>
              <w:rPr>
                <w:sz w:val="16"/>
                <w:szCs w:val="16"/>
                <w:lang w:val="uk-UA"/>
              </w:rPr>
              <w:t>-</w:t>
            </w:r>
          </w:p>
        </w:tc>
      </w:tr>
      <w:tr w:rsidR="00AE3C65">
        <w:trPr>
          <w:cantSplit/>
          <w:jc w:val="center"/>
        </w:trPr>
        <w:tc>
          <w:tcPr>
            <w:tcW w:w="2375" w:type="dxa"/>
            <w:vAlign w:val="center"/>
          </w:tcPr>
          <w:p w:rsidR="00AE3C65" w:rsidRDefault="00AE3C65">
            <w:pPr>
              <w:pStyle w:val="a5"/>
              <w:jc w:val="both"/>
              <w:rPr>
                <w:sz w:val="22"/>
                <w:szCs w:val="22"/>
                <w:lang w:val="uk-UA"/>
              </w:rPr>
            </w:pPr>
            <w:r>
              <w:rPr>
                <w:sz w:val="22"/>
                <w:szCs w:val="22"/>
                <w:lang w:val="uk-UA"/>
              </w:rPr>
              <w:t>6. Резерви майбутніх витрат і платежів</w:t>
            </w:r>
          </w:p>
        </w:tc>
        <w:tc>
          <w:tcPr>
            <w:tcW w:w="750" w:type="dxa"/>
            <w:vAlign w:val="center"/>
          </w:tcPr>
          <w:p w:rsidR="00AE3C65" w:rsidRDefault="00AE3C65">
            <w:pPr>
              <w:pStyle w:val="a5"/>
              <w:rPr>
                <w:sz w:val="22"/>
                <w:szCs w:val="22"/>
                <w:lang w:val="uk-UA"/>
              </w:rPr>
            </w:pPr>
            <w:r>
              <w:rPr>
                <w:sz w:val="22"/>
                <w:szCs w:val="22"/>
                <w:lang w:val="uk-UA"/>
              </w:rPr>
              <w:t>547</w:t>
            </w:r>
          </w:p>
        </w:tc>
        <w:tc>
          <w:tcPr>
            <w:tcW w:w="810" w:type="dxa"/>
            <w:vAlign w:val="center"/>
          </w:tcPr>
          <w:p w:rsidR="00AE3C65" w:rsidRDefault="00AE3C65">
            <w:pPr>
              <w:pStyle w:val="a5"/>
              <w:rPr>
                <w:sz w:val="22"/>
                <w:szCs w:val="22"/>
                <w:lang w:val="uk-UA"/>
              </w:rPr>
            </w:pPr>
            <w:r>
              <w:rPr>
                <w:sz w:val="22"/>
                <w:szCs w:val="22"/>
                <w:lang w:val="uk-UA"/>
              </w:rPr>
              <w:t>548</w:t>
            </w:r>
          </w:p>
        </w:tc>
        <w:tc>
          <w:tcPr>
            <w:tcW w:w="735" w:type="dxa"/>
            <w:vAlign w:val="center"/>
          </w:tcPr>
          <w:p w:rsidR="00AE3C65" w:rsidRDefault="00AE3C65">
            <w:pPr>
              <w:pStyle w:val="a5"/>
              <w:rPr>
                <w:sz w:val="22"/>
                <w:szCs w:val="22"/>
                <w:lang w:val="uk-UA"/>
              </w:rPr>
            </w:pPr>
            <w:r>
              <w:rPr>
                <w:sz w:val="22"/>
                <w:szCs w:val="22"/>
                <w:lang w:val="uk-UA"/>
              </w:rPr>
              <w:t>5</w:t>
            </w:r>
          </w:p>
        </w:tc>
        <w:tc>
          <w:tcPr>
            <w:tcW w:w="682" w:type="dxa"/>
            <w:vAlign w:val="center"/>
          </w:tcPr>
          <w:p w:rsidR="00AE3C65" w:rsidRDefault="00AE3C65">
            <w:pPr>
              <w:pStyle w:val="a5"/>
              <w:rPr>
                <w:sz w:val="22"/>
                <w:szCs w:val="22"/>
                <w:lang w:val="uk-UA"/>
              </w:rPr>
            </w:pPr>
            <w:r>
              <w:rPr>
                <w:sz w:val="22"/>
                <w:szCs w:val="22"/>
                <w:lang w:val="uk-UA"/>
              </w:rPr>
              <w:t>4,5</w:t>
            </w:r>
          </w:p>
        </w:tc>
        <w:tc>
          <w:tcPr>
            <w:tcW w:w="709" w:type="dxa"/>
            <w:vAlign w:val="center"/>
          </w:tcPr>
          <w:p w:rsidR="00AE3C65" w:rsidRDefault="00AE3C65">
            <w:pPr>
              <w:pStyle w:val="a5"/>
              <w:rPr>
                <w:sz w:val="22"/>
                <w:szCs w:val="22"/>
                <w:lang w:val="uk-UA"/>
              </w:rPr>
            </w:pPr>
            <w:r>
              <w:rPr>
                <w:sz w:val="22"/>
                <w:szCs w:val="22"/>
                <w:lang w:val="uk-UA"/>
              </w:rPr>
              <w:t>27,3</w:t>
            </w:r>
          </w:p>
        </w:tc>
        <w:tc>
          <w:tcPr>
            <w:tcW w:w="755" w:type="dxa"/>
            <w:vAlign w:val="center"/>
          </w:tcPr>
          <w:p w:rsidR="00AE3C65" w:rsidRDefault="00AE3C65">
            <w:pPr>
              <w:pStyle w:val="a5"/>
              <w:rPr>
                <w:sz w:val="22"/>
                <w:szCs w:val="22"/>
                <w:lang w:val="uk-UA"/>
              </w:rPr>
            </w:pPr>
            <w:r>
              <w:rPr>
                <w:sz w:val="22"/>
                <w:szCs w:val="22"/>
                <w:lang w:val="uk-UA"/>
              </w:rPr>
              <w:t>25</w:t>
            </w:r>
          </w:p>
        </w:tc>
        <w:tc>
          <w:tcPr>
            <w:tcW w:w="638" w:type="dxa"/>
            <w:vAlign w:val="center"/>
          </w:tcPr>
          <w:p w:rsidR="00AE3C65" w:rsidRDefault="00AE3C65">
            <w:pPr>
              <w:pStyle w:val="a5"/>
              <w:rPr>
                <w:sz w:val="16"/>
                <w:szCs w:val="16"/>
                <w:lang w:val="uk-UA"/>
              </w:rPr>
            </w:pPr>
            <w:r>
              <w:rPr>
                <w:sz w:val="16"/>
                <w:szCs w:val="16"/>
                <w:lang w:val="uk-UA"/>
              </w:rPr>
              <w:t>-2,3</w:t>
            </w:r>
          </w:p>
        </w:tc>
        <w:tc>
          <w:tcPr>
            <w:tcW w:w="708" w:type="dxa"/>
            <w:vAlign w:val="center"/>
          </w:tcPr>
          <w:p w:rsidR="00AE3C65" w:rsidRDefault="00AE3C65">
            <w:pPr>
              <w:pStyle w:val="a5"/>
              <w:rPr>
                <w:sz w:val="16"/>
                <w:szCs w:val="16"/>
                <w:lang w:val="uk-UA"/>
              </w:rPr>
            </w:pPr>
            <w:r>
              <w:rPr>
                <w:sz w:val="16"/>
                <w:szCs w:val="16"/>
                <w:lang w:val="uk-UA"/>
              </w:rPr>
              <w:t>+0,05</w:t>
            </w:r>
          </w:p>
        </w:tc>
        <w:tc>
          <w:tcPr>
            <w:tcW w:w="709" w:type="dxa"/>
            <w:vAlign w:val="center"/>
          </w:tcPr>
          <w:p w:rsidR="00AE3C65" w:rsidRDefault="00AE3C65">
            <w:pPr>
              <w:pStyle w:val="a5"/>
              <w:rPr>
                <w:sz w:val="16"/>
                <w:szCs w:val="16"/>
                <w:lang w:val="uk-UA"/>
              </w:rPr>
            </w:pPr>
            <w:r>
              <w:rPr>
                <w:sz w:val="16"/>
                <w:szCs w:val="16"/>
                <w:lang w:val="uk-UA"/>
              </w:rPr>
              <w:t>-2,35</w:t>
            </w:r>
          </w:p>
        </w:tc>
      </w:tr>
    </w:tbl>
    <w:p w:rsidR="00AE3C65" w:rsidRDefault="00AE3C65">
      <w:pPr>
        <w:pStyle w:val="a5"/>
        <w:spacing w:line="360" w:lineRule="auto"/>
        <w:jc w:val="both"/>
        <w:rPr>
          <w:sz w:val="28"/>
          <w:szCs w:val="28"/>
          <w:lang w:val="uk-UA"/>
        </w:rPr>
      </w:pPr>
    </w:p>
    <w:p w:rsidR="00AE3C65" w:rsidRDefault="00AE3C65">
      <w:pPr>
        <w:pStyle w:val="a5"/>
        <w:spacing w:line="360" w:lineRule="auto"/>
        <w:jc w:val="both"/>
        <w:rPr>
          <w:sz w:val="28"/>
          <w:szCs w:val="28"/>
          <w:lang w:val="uk-UA"/>
        </w:rPr>
      </w:pPr>
      <w:r>
        <w:rPr>
          <w:sz w:val="28"/>
          <w:szCs w:val="28"/>
          <w:lang w:val="uk-UA"/>
        </w:rPr>
        <w:t>Тому що сама сума, розподіляємих коштів практично не змінилася, то вона не є головним фактором, випливаючим на суму відрахувань у фонди і резерви. Тому немає необхідності в розрахунку впливу факторів другого рівню на суму відрахувань у фонди підприємства.</w:t>
      </w:r>
    </w:p>
    <w:p w:rsidR="00AE3C65" w:rsidRDefault="00AE3C65">
      <w:pPr>
        <w:pStyle w:val="a5"/>
        <w:spacing w:line="360" w:lineRule="auto"/>
        <w:ind w:firstLine="1134"/>
        <w:jc w:val="both"/>
        <w:rPr>
          <w:sz w:val="28"/>
          <w:szCs w:val="28"/>
          <w:lang w:val="uk-UA"/>
        </w:rPr>
      </w:pPr>
      <w:r>
        <w:rPr>
          <w:sz w:val="28"/>
          <w:szCs w:val="28"/>
          <w:lang w:val="uk-UA"/>
        </w:rPr>
        <w:t>Наступним етапом є аналіз складу і структури окремих клементів власного капіталу, які входять до складу фондів і резервів. До них відносяться додатковий капітал і статутний фонд.</w:t>
      </w:r>
    </w:p>
    <w:p w:rsidR="00AE3C65" w:rsidRDefault="00AE3C65">
      <w:pPr>
        <w:pStyle w:val="a5"/>
        <w:spacing w:line="360" w:lineRule="auto"/>
        <w:ind w:firstLine="1134"/>
        <w:jc w:val="both"/>
        <w:rPr>
          <w:sz w:val="28"/>
          <w:szCs w:val="28"/>
          <w:lang w:val="uk-UA"/>
        </w:rPr>
      </w:pPr>
      <w:r>
        <w:rPr>
          <w:sz w:val="28"/>
          <w:szCs w:val="28"/>
          <w:lang w:val="uk-UA"/>
        </w:rPr>
        <w:t>Розмір статутного фонду ЗАТ "ВПФ" дорівнює 1029 тис. грн. Цей розмір є постійною величиною відповдіно до статутних документів і не змінюються протягом року. При збільшенні або зменшенні статутного фонду підприємства необхідно його переєрестрації. Його склад і структура відображені в табл. 3.8.</w:t>
      </w:r>
    </w:p>
    <w:p w:rsidR="00AE3C65" w:rsidRDefault="00AE3C65">
      <w:pPr>
        <w:pStyle w:val="a5"/>
        <w:spacing w:line="360" w:lineRule="auto"/>
        <w:ind w:firstLine="1134"/>
        <w:jc w:val="both"/>
        <w:rPr>
          <w:sz w:val="28"/>
          <w:szCs w:val="28"/>
          <w:lang w:val="uk-UA"/>
        </w:rPr>
      </w:pPr>
      <w:r>
        <w:rPr>
          <w:sz w:val="28"/>
          <w:szCs w:val="28"/>
          <w:lang w:val="uk-UA"/>
        </w:rPr>
        <w:t>Аналізуючи дані табл. 3.8 можна зробити висновок, що основна питома вага в структурі статутного капіталу займають внесені акціонерами кошти (36,8), а також основні засоби (36,7). Найменша питома вага в структурі мають внески акціонерів, зроблені у виді різноманітних товарів (0,09).</w:t>
      </w:r>
    </w:p>
    <w:p w:rsidR="00AE3C65" w:rsidRDefault="00AE3C65">
      <w:pPr>
        <w:pStyle w:val="a5"/>
        <w:spacing w:line="360" w:lineRule="auto"/>
        <w:ind w:firstLine="1134"/>
        <w:jc w:val="right"/>
        <w:rPr>
          <w:sz w:val="28"/>
          <w:szCs w:val="28"/>
          <w:lang w:val="uk-UA"/>
        </w:rPr>
      </w:pPr>
      <w:r>
        <w:rPr>
          <w:sz w:val="28"/>
          <w:szCs w:val="28"/>
          <w:lang w:val="uk-UA"/>
        </w:rPr>
        <w:br w:type="page"/>
        <w:t>Таблиця 3.8</w:t>
      </w:r>
    </w:p>
    <w:p w:rsidR="00AE3C65" w:rsidRDefault="00AE3C65">
      <w:pPr>
        <w:pStyle w:val="a5"/>
        <w:rPr>
          <w:sz w:val="28"/>
          <w:szCs w:val="28"/>
          <w:lang w:val="uk-UA"/>
        </w:rPr>
      </w:pPr>
    </w:p>
    <w:p w:rsidR="00AE3C65" w:rsidRDefault="00AE3C65">
      <w:pPr>
        <w:pStyle w:val="a5"/>
        <w:rPr>
          <w:sz w:val="28"/>
          <w:szCs w:val="28"/>
          <w:lang w:val="uk-UA"/>
        </w:rPr>
      </w:pPr>
      <w:r>
        <w:rPr>
          <w:sz w:val="28"/>
          <w:szCs w:val="28"/>
          <w:lang w:val="uk-UA"/>
        </w:rPr>
        <w:t>Процес формування статутного фонду ЗАТ "ВПФ"</w:t>
      </w:r>
    </w:p>
    <w:p w:rsidR="00AE3C65" w:rsidRDefault="00AE3C65">
      <w:pPr>
        <w:pStyle w:val="a5"/>
        <w:rPr>
          <w:sz w:val="28"/>
          <w:szCs w:val="28"/>
          <w:lang w:val="uk-UA"/>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2410"/>
        <w:gridCol w:w="1466"/>
      </w:tblGrid>
      <w:tr w:rsidR="00AE3C65">
        <w:tc>
          <w:tcPr>
            <w:tcW w:w="4644" w:type="dxa"/>
            <w:vAlign w:val="center"/>
          </w:tcPr>
          <w:p w:rsidR="00AE3C65" w:rsidRDefault="00AE3C65">
            <w:pPr>
              <w:pStyle w:val="a5"/>
              <w:rPr>
                <w:sz w:val="22"/>
                <w:szCs w:val="22"/>
                <w:lang w:val="uk-UA"/>
              </w:rPr>
            </w:pPr>
            <w:r>
              <w:rPr>
                <w:sz w:val="22"/>
                <w:szCs w:val="22"/>
                <w:lang w:val="uk-UA"/>
              </w:rPr>
              <w:t>Зміст операції</w:t>
            </w:r>
          </w:p>
        </w:tc>
        <w:tc>
          <w:tcPr>
            <w:tcW w:w="2410" w:type="dxa"/>
            <w:vAlign w:val="center"/>
          </w:tcPr>
          <w:p w:rsidR="00AE3C65" w:rsidRDefault="00AE3C65">
            <w:pPr>
              <w:pStyle w:val="a5"/>
              <w:rPr>
                <w:sz w:val="22"/>
                <w:szCs w:val="22"/>
                <w:lang w:val="uk-UA"/>
              </w:rPr>
            </w:pPr>
            <w:r>
              <w:rPr>
                <w:sz w:val="22"/>
                <w:szCs w:val="22"/>
                <w:lang w:val="uk-UA"/>
              </w:rPr>
              <w:t xml:space="preserve">Сума, тис. грн. </w:t>
            </w:r>
            <w:r>
              <w:rPr>
                <w:sz w:val="22"/>
                <w:szCs w:val="22"/>
                <w:lang w:val="uk-UA"/>
              </w:rPr>
              <w:br/>
              <w:t>(із реєстру акціонерів)</w:t>
            </w:r>
          </w:p>
        </w:tc>
        <w:tc>
          <w:tcPr>
            <w:tcW w:w="1466" w:type="dxa"/>
            <w:vAlign w:val="center"/>
          </w:tcPr>
          <w:p w:rsidR="00AE3C65" w:rsidRDefault="00AE3C65">
            <w:pPr>
              <w:pStyle w:val="a5"/>
              <w:rPr>
                <w:sz w:val="22"/>
                <w:szCs w:val="22"/>
                <w:lang w:val="uk-UA"/>
              </w:rPr>
            </w:pPr>
            <w:r>
              <w:rPr>
                <w:sz w:val="22"/>
                <w:szCs w:val="22"/>
                <w:lang w:val="uk-UA"/>
              </w:rPr>
              <w:t>Структура</w:t>
            </w:r>
          </w:p>
        </w:tc>
      </w:tr>
      <w:tr w:rsidR="00AE3C65">
        <w:tc>
          <w:tcPr>
            <w:tcW w:w="4644" w:type="dxa"/>
          </w:tcPr>
          <w:p w:rsidR="00AE3C65" w:rsidRDefault="00AE3C65">
            <w:pPr>
              <w:pStyle w:val="a5"/>
              <w:jc w:val="both"/>
              <w:rPr>
                <w:sz w:val="22"/>
                <w:szCs w:val="22"/>
                <w:lang w:val="uk-UA"/>
              </w:rPr>
            </w:pPr>
            <w:r>
              <w:rPr>
                <w:sz w:val="22"/>
                <w:szCs w:val="22"/>
                <w:lang w:val="uk-UA"/>
              </w:rPr>
              <w:t>Внески в статутний фонд до моменту реєстрації акціонерного товариства особами, що підисалися на акції:</w:t>
            </w:r>
          </w:p>
          <w:p w:rsidR="00AE3C65" w:rsidRDefault="00AE3C65">
            <w:pPr>
              <w:pStyle w:val="a5"/>
              <w:numPr>
                <w:ilvl w:val="0"/>
                <w:numId w:val="7"/>
              </w:numPr>
              <w:jc w:val="both"/>
              <w:rPr>
                <w:sz w:val="22"/>
                <w:szCs w:val="22"/>
                <w:lang w:val="uk-UA"/>
              </w:rPr>
            </w:pPr>
            <w:r>
              <w:rPr>
                <w:sz w:val="22"/>
                <w:szCs w:val="22"/>
                <w:lang w:val="uk-UA"/>
              </w:rPr>
              <w:t>кошти</w:t>
            </w:r>
          </w:p>
          <w:p w:rsidR="00AE3C65" w:rsidRDefault="00AE3C65">
            <w:pPr>
              <w:pStyle w:val="a5"/>
              <w:numPr>
                <w:ilvl w:val="0"/>
                <w:numId w:val="7"/>
              </w:numPr>
              <w:jc w:val="both"/>
              <w:rPr>
                <w:sz w:val="22"/>
                <w:szCs w:val="22"/>
                <w:lang w:val="uk-UA"/>
              </w:rPr>
            </w:pPr>
            <w:r>
              <w:rPr>
                <w:sz w:val="22"/>
                <w:szCs w:val="22"/>
                <w:lang w:val="uk-UA"/>
              </w:rPr>
              <w:t>валютні засоби</w:t>
            </w:r>
          </w:p>
          <w:p w:rsidR="00AE3C65" w:rsidRDefault="00AE3C65">
            <w:pPr>
              <w:pStyle w:val="a5"/>
              <w:numPr>
                <w:ilvl w:val="0"/>
                <w:numId w:val="7"/>
              </w:numPr>
              <w:jc w:val="both"/>
              <w:rPr>
                <w:sz w:val="22"/>
                <w:szCs w:val="22"/>
                <w:lang w:val="uk-UA"/>
              </w:rPr>
            </w:pPr>
            <w:r>
              <w:rPr>
                <w:sz w:val="22"/>
                <w:szCs w:val="22"/>
                <w:lang w:val="uk-UA"/>
              </w:rPr>
              <w:t>не закінчені об’єкти устаткування</w:t>
            </w:r>
          </w:p>
          <w:p w:rsidR="00AE3C65" w:rsidRDefault="00AE3C65">
            <w:pPr>
              <w:pStyle w:val="a5"/>
              <w:numPr>
                <w:ilvl w:val="0"/>
                <w:numId w:val="7"/>
              </w:numPr>
              <w:jc w:val="both"/>
              <w:rPr>
                <w:sz w:val="22"/>
                <w:szCs w:val="22"/>
                <w:lang w:val="uk-UA"/>
              </w:rPr>
            </w:pPr>
            <w:r>
              <w:rPr>
                <w:sz w:val="22"/>
                <w:szCs w:val="22"/>
                <w:lang w:val="uk-UA"/>
              </w:rPr>
              <w:t>матеріальні цінності</w:t>
            </w:r>
          </w:p>
          <w:p w:rsidR="00AE3C65" w:rsidRDefault="00AE3C65">
            <w:pPr>
              <w:pStyle w:val="a5"/>
              <w:numPr>
                <w:ilvl w:val="0"/>
                <w:numId w:val="7"/>
              </w:numPr>
              <w:jc w:val="both"/>
              <w:rPr>
                <w:sz w:val="22"/>
                <w:szCs w:val="22"/>
                <w:lang w:val="uk-UA"/>
              </w:rPr>
            </w:pPr>
            <w:r>
              <w:rPr>
                <w:sz w:val="22"/>
                <w:szCs w:val="22"/>
                <w:lang w:val="uk-UA"/>
              </w:rPr>
              <w:t>різні товари</w:t>
            </w:r>
          </w:p>
          <w:p w:rsidR="00AE3C65" w:rsidRDefault="00AE3C65">
            <w:pPr>
              <w:pStyle w:val="a5"/>
              <w:numPr>
                <w:ilvl w:val="0"/>
                <w:numId w:val="7"/>
              </w:numPr>
              <w:jc w:val="both"/>
              <w:rPr>
                <w:sz w:val="22"/>
                <w:szCs w:val="22"/>
                <w:lang w:val="uk-UA"/>
              </w:rPr>
            </w:pPr>
            <w:r>
              <w:rPr>
                <w:sz w:val="22"/>
                <w:szCs w:val="22"/>
                <w:lang w:val="uk-UA"/>
              </w:rPr>
              <w:t>право користування майном і інші нематеріальні активи</w:t>
            </w:r>
          </w:p>
        </w:tc>
        <w:tc>
          <w:tcPr>
            <w:tcW w:w="2410" w:type="dxa"/>
          </w:tcPr>
          <w:p w:rsidR="00AE3C65" w:rsidRDefault="00AE3C65">
            <w:pPr>
              <w:pStyle w:val="a5"/>
              <w:rPr>
                <w:sz w:val="22"/>
                <w:szCs w:val="22"/>
                <w:lang w:val="uk-UA"/>
              </w:rPr>
            </w:pPr>
          </w:p>
          <w:p w:rsidR="00AE3C65" w:rsidRDefault="00AE3C65">
            <w:pPr>
              <w:pStyle w:val="a5"/>
              <w:rPr>
                <w:sz w:val="22"/>
                <w:szCs w:val="22"/>
                <w:lang w:val="uk-UA"/>
              </w:rPr>
            </w:pPr>
          </w:p>
          <w:p w:rsidR="00AE3C65" w:rsidRDefault="00AE3C65">
            <w:pPr>
              <w:pStyle w:val="a5"/>
              <w:rPr>
                <w:sz w:val="22"/>
                <w:szCs w:val="22"/>
                <w:lang w:val="uk-UA"/>
              </w:rPr>
            </w:pPr>
          </w:p>
          <w:p w:rsidR="00AE3C65" w:rsidRDefault="00AE3C65">
            <w:pPr>
              <w:pStyle w:val="a5"/>
              <w:rPr>
                <w:sz w:val="22"/>
                <w:szCs w:val="22"/>
                <w:lang w:val="uk-UA"/>
              </w:rPr>
            </w:pPr>
            <w:r>
              <w:rPr>
                <w:sz w:val="22"/>
                <w:szCs w:val="22"/>
                <w:lang w:val="uk-UA"/>
              </w:rPr>
              <w:t>368</w:t>
            </w:r>
          </w:p>
          <w:p w:rsidR="00AE3C65" w:rsidRDefault="00AE3C65">
            <w:pPr>
              <w:pStyle w:val="a5"/>
              <w:rPr>
                <w:sz w:val="22"/>
                <w:szCs w:val="22"/>
                <w:lang w:val="uk-UA"/>
              </w:rPr>
            </w:pPr>
            <w:r>
              <w:rPr>
                <w:sz w:val="22"/>
                <w:szCs w:val="22"/>
                <w:lang w:val="uk-UA"/>
              </w:rPr>
              <w:t>12</w:t>
            </w:r>
          </w:p>
          <w:p w:rsidR="00AE3C65" w:rsidRDefault="00AE3C65">
            <w:pPr>
              <w:pStyle w:val="a5"/>
              <w:rPr>
                <w:sz w:val="22"/>
                <w:szCs w:val="22"/>
                <w:lang w:val="uk-UA"/>
              </w:rPr>
            </w:pPr>
            <w:r>
              <w:rPr>
                <w:sz w:val="22"/>
                <w:szCs w:val="22"/>
                <w:lang w:val="uk-UA"/>
              </w:rPr>
              <w:t>24</w:t>
            </w:r>
          </w:p>
          <w:p w:rsidR="00AE3C65" w:rsidRDefault="00AE3C65">
            <w:pPr>
              <w:pStyle w:val="a5"/>
              <w:rPr>
                <w:sz w:val="22"/>
                <w:szCs w:val="22"/>
                <w:lang w:val="uk-UA"/>
              </w:rPr>
            </w:pPr>
            <w:r>
              <w:rPr>
                <w:sz w:val="22"/>
                <w:szCs w:val="22"/>
                <w:lang w:val="uk-UA"/>
              </w:rPr>
              <w:t>207</w:t>
            </w:r>
          </w:p>
          <w:p w:rsidR="00AE3C65" w:rsidRDefault="00AE3C65">
            <w:pPr>
              <w:pStyle w:val="a5"/>
              <w:rPr>
                <w:sz w:val="22"/>
                <w:szCs w:val="22"/>
                <w:lang w:val="uk-UA"/>
              </w:rPr>
            </w:pPr>
            <w:r>
              <w:rPr>
                <w:sz w:val="22"/>
                <w:szCs w:val="22"/>
                <w:lang w:val="uk-UA"/>
              </w:rPr>
              <w:t>0,97</w:t>
            </w:r>
          </w:p>
          <w:p w:rsidR="00AE3C65" w:rsidRDefault="00AE3C65">
            <w:pPr>
              <w:pStyle w:val="a5"/>
              <w:rPr>
                <w:sz w:val="22"/>
                <w:szCs w:val="22"/>
                <w:lang w:val="uk-UA"/>
              </w:rPr>
            </w:pPr>
          </w:p>
          <w:p w:rsidR="00AE3C65" w:rsidRDefault="00AE3C65">
            <w:pPr>
              <w:pStyle w:val="a5"/>
              <w:rPr>
                <w:sz w:val="22"/>
                <w:szCs w:val="22"/>
                <w:lang w:val="uk-UA"/>
              </w:rPr>
            </w:pPr>
            <w:r>
              <w:rPr>
                <w:sz w:val="22"/>
                <w:szCs w:val="22"/>
                <w:lang w:val="uk-UA"/>
              </w:rPr>
              <w:t>11</w:t>
            </w:r>
          </w:p>
        </w:tc>
        <w:tc>
          <w:tcPr>
            <w:tcW w:w="1466" w:type="dxa"/>
          </w:tcPr>
          <w:p w:rsidR="00AE3C65" w:rsidRDefault="00AE3C65">
            <w:pPr>
              <w:pStyle w:val="a5"/>
              <w:rPr>
                <w:sz w:val="22"/>
                <w:szCs w:val="22"/>
                <w:lang w:val="uk-UA"/>
              </w:rPr>
            </w:pPr>
          </w:p>
          <w:p w:rsidR="00AE3C65" w:rsidRDefault="00AE3C65">
            <w:pPr>
              <w:pStyle w:val="a5"/>
              <w:rPr>
                <w:sz w:val="22"/>
                <w:szCs w:val="22"/>
                <w:lang w:val="uk-UA"/>
              </w:rPr>
            </w:pPr>
          </w:p>
          <w:p w:rsidR="00AE3C65" w:rsidRDefault="00AE3C65">
            <w:pPr>
              <w:pStyle w:val="a5"/>
              <w:rPr>
                <w:sz w:val="22"/>
                <w:szCs w:val="22"/>
                <w:lang w:val="uk-UA"/>
              </w:rPr>
            </w:pPr>
          </w:p>
          <w:p w:rsidR="00AE3C65" w:rsidRDefault="00AE3C65">
            <w:pPr>
              <w:pStyle w:val="a5"/>
              <w:rPr>
                <w:sz w:val="22"/>
                <w:szCs w:val="22"/>
                <w:lang w:val="uk-UA"/>
              </w:rPr>
            </w:pPr>
            <w:r>
              <w:rPr>
                <w:sz w:val="22"/>
                <w:szCs w:val="22"/>
                <w:lang w:val="uk-UA"/>
              </w:rPr>
              <w:t>36,8</w:t>
            </w:r>
          </w:p>
          <w:p w:rsidR="00AE3C65" w:rsidRDefault="00AE3C65">
            <w:pPr>
              <w:pStyle w:val="a5"/>
              <w:rPr>
                <w:sz w:val="22"/>
                <w:szCs w:val="22"/>
                <w:lang w:val="uk-UA"/>
              </w:rPr>
            </w:pPr>
            <w:r>
              <w:rPr>
                <w:sz w:val="22"/>
                <w:szCs w:val="22"/>
                <w:lang w:val="uk-UA"/>
              </w:rPr>
              <w:t>1,26</w:t>
            </w:r>
          </w:p>
          <w:p w:rsidR="00AE3C65" w:rsidRDefault="00AE3C65">
            <w:pPr>
              <w:pStyle w:val="a5"/>
              <w:rPr>
                <w:sz w:val="22"/>
                <w:szCs w:val="22"/>
                <w:lang w:val="uk-UA"/>
              </w:rPr>
            </w:pPr>
            <w:r>
              <w:rPr>
                <w:sz w:val="22"/>
                <w:szCs w:val="22"/>
                <w:lang w:val="uk-UA"/>
              </w:rPr>
              <w:t>2,3</w:t>
            </w:r>
          </w:p>
          <w:p w:rsidR="00AE3C65" w:rsidRDefault="00AE3C65">
            <w:pPr>
              <w:pStyle w:val="a5"/>
              <w:rPr>
                <w:sz w:val="22"/>
                <w:szCs w:val="22"/>
                <w:lang w:val="uk-UA"/>
              </w:rPr>
            </w:pPr>
            <w:r>
              <w:rPr>
                <w:sz w:val="22"/>
                <w:szCs w:val="22"/>
                <w:lang w:val="uk-UA"/>
              </w:rPr>
              <w:t>20</w:t>
            </w:r>
          </w:p>
          <w:p w:rsidR="00AE3C65" w:rsidRDefault="00AE3C65">
            <w:pPr>
              <w:pStyle w:val="a5"/>
              <w:rPr>
                <w:sz w:val="22"/>
                <w:szCs w:val="22"/>
                <w:lang w:val="uk-UA"/>
              </w:rPr>
            </w:pPr>
            <w:r>
              <w:rPr>
                <w:sz w:val="22"/>
                <w:szCs w:val="22"/>
                <w:lang w:val="uk-UA"/>
              </w:rPr>
              <w:t>0,09</w:t>
            </w:r>
          </w:p>
          <w:p w:rsidR="00AE3C65" w:rsidRDefault="00AE3C65">
            <w:pPr>
              <w:pStyle w:val="a5"/>
              <w:rPr>
                <w:sz w:val="22"/>
                <w:szCs w:val="22"/>
                <w:lang w:val="uk-UA"/>
              </w:rPr>
            </w:pPr>
          </w:p>
          <w:p w:rsidR="00AE3C65" w:rsidRDefault="00AE3C65">
            <w:pPr>
              <w:pStyle w:val="a5"/>
              <w:rPr>
                <w:sz w:val="22"/>
                <w:szCs w:val="22"/>
                <w:lang w:val="uk-UA"/>
              </w:rPr>
            </w:pPr>
            <w:r>
              <w:rPr>
                <w:sz w:val="22"/>
                <w:szCs w:val="22"/>
                <w:lang w:val="uk-UA"/>
              </w:rPr>
              <w:t>1,2</w:t>
            </w:r>
          </w:p>
        </w:tc>
      </w:tr>
      <w:tr w:rsidR="00AE3C65">
        <w:tc>
          <w:tcPr>
            <w:tcW w:w="4644" w:type="dxa"/>
          </w:tcPr>
          <w:p w:rsidR="00AE3C65" w:rsidRDefault="00AE3C65">
            <w:pPr>
              <w:pStyle w:val="a5"/>
              <w:numPr>
                <w:ilvl w:val="0"/>
                <w:numId w:val="7"/>
              </w:numPr>
              <w:jc w:val="both"/>
              <w:rPr>
                <w:sz w:val="22"/>
                <w:szCs w:val="22"/>
                <w:lang w:val="uk-UA"/>
              </w:rPr>
            </w:pPr>
            <w:r>
              <w:rPr>
                <w:sz w:val="22"/>
                <w:szCs w:val="22"/>
                <w:lang w:val="uk-UA"/>
              </w:rPr>
              <w:t>основні засоби</w:t>
            </w:r>
          </w:p>
          <w:p w:rsidR="00AE3C65" w:rsidRDefault="00AE3C65">
            <w:pPr>
              <w:pStyle w:val="a5"/>
              <w:numPr>
                <w:ilvl w:val="0"/>
                <w:numId w:val="7"/>
              </w:numPr>
              <w:jc w:val="both"/>
              <w:rPr>
                <w:sz w:val="22"/>
                <w:szCs w:val="22"/>
                <w:lang w:val="uk-UA"/>
              </w:rPr>
            </w:pPr>
            <w:r>
              <w:rPr>
                <w:sz w:val="22"/>
                <w:szCs w:val="22"/>
                <w:lang w:val="uk-UA"/>
              </w:rPr>
              <w:t>початкової вартості</w:t>
            </w:r>
          </w:p>
          <w:p w:rsidR="00AE3C65" w:rsidRDefault="00AE3C65">
            <w:pPr>
              <w:pStyle w:val="a5"/>
              <w:numPr>
                <w:ilvl w:val="0"/>
                <w:numId w:val="7"/>
              </w:numPr>
              <w:jc w:val="both"/>
              <w:rPr>
                <w:sz w:val="22"/>
                <w:szCs w:val="22"/>
                <w:lang w:val="uk-UA"/>
              </w:rPr>
            </w:pPr>
            <w:r>
              <w:rPr>
                <w:sz w:val="22"/>
                <w:szCs w:val="22"/>
                <w:lang w:val="uk-UA"/>
              </w:rPr>
              <w:t>на суму зносу</w:t>
            </w:r>
          </w:p>
          <w:p w:rsidR="00AE3C65" w:rsidRDefault="00AE3C65">
            <w:pPr>
              <w:pStyle w:val="a5"/>
              <w:numPr>
                <w:ilvl w:val="0"/>
                <w:numId w:val="7"/>
              </w:numPr>
              <w:jc w:val="both"/>
              <w:rPr>
                <w:sz w:val="22"/>
                <w:szCs w:val="22"/>
                <w:lang w:val="uk-UA"/>
              </w:rPr>
            </w:pPr>
            <w:r>
              <w:rPr>
                <w:sz w:val="22"/>
                <w:szCs w:val="22"/>
                <w:lang w:val="uk-UA"/>
              </w:rPr>
              <w:t>зареєстрована сума статутного фонду</w:t>
            </w:r>
          </w:p>
        </w:tc>
        <w:tc>
          <w:tcPr>
            <w:tcW w:w="2410" w:type="dxa"/>
          </w:tcPr>
          <w:p w:rsidR="00AE3C65" w:rsidRDefault="00AE3C65">
            <w:pPr>
              <w:pStyle w:val="a5"/>
              <w:rPr>
                <w:sz w:val="22"/>
                <w:szCs w:val="22"/>
                <w:lang w:val="uk-UA"/>
              </w:rPr>
            </w:pPr>
            <w:r>
              <w:rPr>
                <w:sz w:val="22"/>
                <w:szCs w:val="22"/>
                <w:lang w:val="uk-UA"/>
              </w:rPr>
              <w:t>470</w:t>
            </w:r>
          </w:p>
          <w:p w:rsidR="00AE3C65" w:rsidRDefault="00AE3C65">
            <w:pPr>
              <w:pStyle w:val="a5"/>
              <w:rPr>
                <w:sz w:val="22"/>
                <w:szCs w:val="22"/>
                <w:lang w:val="uk-UA"/>
              </w:rPr>
            </w:pPr>
            <w:r>
              <w:rPr>
                <w:sz w:val="22"/>
                <w:szCs w:val="22"/>
                <w:lang w:val="uk-UA"/>
              </w:rPr>
              <w:t>378</w:t>
            </w:r>
          </w:p>
          <w:p w:rsidR="00AE3C65" w:rsidRDefault="00AE3C65">
            <w:pPr>
              <w:pStyle w:val="a5"/>
              <w:rPr>
                <w:sz w:val="22"/>
                <w:szCs w:val="22"/>
                <w:lang w:val="uk-UA"/>
              </w:rPr>
            </w:pPr>
            <w:r>
              <w:rPr>
                <w:sz w:val="22"/>
                <w:szCs w:val="22"/>
                <w:lang w:val="uk-UA"/>
              </w:rPr>
              <w:t>28,03</w:t>
            </w:r>
          </w:p>
          <w:p w:rsidR="00AE3C65" w:rsidRDefault="00AE3C65">
            <w:pPr>
              <w:pStyle w:val="a5"/>
              <w:rPr>
                <w:sz w:val="22"/>
                <w:szCs w:val="22"/>
                <w:lang w:val="uk-UA"/>
              </w:rPr>
            </w:pPr>
            <w:r>
              <w:rPr>
                <w:sz w:val="22"/>
                <w:szCs w:val="22"/>
                <w:lang w:val="uk-UA"/>
              </w:rPr>
              <w:t>1029</w:t>
            </w:r>
          </w:p>
        </w:tc>
        <w:tc>
          <w:tcPr>
            <w:tcW w:w="1466" w:type="dxa"/>
          </w:tcPr>
          <w:p w:rsidR="00AE3C65" w:rsidRDefault="00AE3C65">
            <w:pPr>
              <w:pStyle w:val="a5"/>
              <w:rPr>
                <w:sz w:val="22"/>
                <w:szCs w:val="22"/>
                <w:lang w:val="uk-UA"/>
              </w:rPr>
            </w:pPr>
            <w:r>
              <w:rPr>
                <w:sz w:val="22"/>
                <w:szCs w:val="22"/>
                <w:lang w:val="uk-UA"/>
              </w:rPr>
              <w:t>-</w:t>
            </w:r>
          </w:p>
          <w:p w:rsidR="00AE3C65" w:rsidRDefault="00AE3C65">
            <w:pPr>
              <w:pStyle w:val="a5"/>
              <w:rPr>
                <w:sz w:val="22"/>
                <w:szCs w:val="22"/>
                <w:lang w:val="uk-UA"/>
              </w:rPr>
            </w:pPr>
            <w:r>
              <w:rPr>
                <w:sz w:val="22"/>
                <w:szCs w:val="22"/>
                <w:lang w:val="uk-UA"/>
              </w:rPr>
              <w:t>36,7</w:t>
            </w:r>
          </w:p>
          <w:p w:rsidR="00AE3C65" w:rsidRDefault="00AE3C65">
            <w:pPr>
              <w:pStyle w:val="a5"/>
              <w:rPr>
                <w:sz w:val="22"/>
                <w:szCs w:val="22"/>
                <w:lang w:val="uk-UA"/>
              </w:rPr>
            </w:pPr>
            <w:r>
              <w:rPr>
                <w:sz w:val="22"/>
                <w:szCs w:val="22"/>
                <w:lang w:val="uk-UA"/>
              </w:rPr>
              <w:t>2,76</w:t>
            </w:r>
          </w:p>
          <w:p w:rsidR="00AE3C65" w:rsidRDefault="00AE3C65">
            <w:pPr>
              <w:pStyle w:val="a5"/>
              <w:rPr>
                <w:sz w:val="22"/>
                <w:szCs w:val="22"/>
                <w:lang w:val="uk-UA"/>
              </w:rPr>
            </w:pPr>
            <w:r>
              <w:rPr>
                <w:sz w:val="22"/>
                <w:szCs w:val="22"/>
                <w:lang w:val="uk-UA"/>
              </w:rPr>
              <w:t>100</w:t>
            </w:r>
          </w:p>
        </w:tc>
      </w:tr>
    </w:tbl>
    <w:p w:rsidR="00AE3C65" w:rsidRDefault="00AE3C65">
      <w:pPr>
        <w:pStyle w:val="a5"/>
        <w:rPr>
          <w:sz w:val="28"/>
          <w:szCs w:val="28"/>
          <w:lang w:val="uk-UA"/>
        </w:rPr>
      </w:pPr>
    </w:p>
    <w:p w:rsidR="00AE3C65" w:rsidRDefault="00AE3C65">
      <w:pPr>
        <w:pStyle w:val="a5"/>
        <w:spacing w:line="360" w:lineRule="auto"/>
        <w:ind w:firstLine="1134"/>
        <w:jc w:val="both"/>
        <w:rPr>
          <w:sz w:val="28"/>
          <w:szCs w:val="28"/>
          <w:lang w:val="uk-UA"/>
        </w:rPr>
      </w:pPr>
      <w:r>
        <w:rPr>
          <w:sz w:val="28"/>
          <w:szCs w:val="28"/>
          <w:lang w:val="uk-UA"/>
        </w:rPr>
        <w:t>При аналізі додаткового капіталу слід зазаначити, що він збільшився протягом року на 10419 тис.грн. (13%) і склав на кінець 1997 року 93061 тис.грн. Аналіз його складу і структури поданий у табл. 3.9.</w:t>
      </w:r>
    </w:p>
    <w:p w:rsidR="00AE3C65" w:rsidRDefault="00AE3C65">
      <w:pPr>
        <w:pStyle w:val="a5"/>
        <w:spacing w:line="360" w:lineRule="auto"/>
        <w:ind w:firstLine="1134"/>
        <w:jc w:val="right"/>
        <w:rPr>
          <w:sz w:val="28"/>
          <w:szCs w:val="28"/>
          <w:lang w:val="uk-UA"/>
        </w:rPr>
      </w:pPr>
    </w:p>
    <w:p w:rsidR="00AE3C65" w:rsidRDefault="00AE3C65">
      <w:pPr>
        <w:pStyle w:val="a5"/>
        <w:spacing w:line="360" w:lineRule="auto"/>
        <w:ind w:firstLine="1134"/>
        <w:jc w:val="right"/>
        <w:rPr>
          <w:sz w:val="28"/>
          <w:szCs w:val="28"/>
          <w:lang w:val="uk-UA"/>
        </w:rPr>
      </w:pPr>
      <w:r>
        <w:rPr>
          <w:sz w:val="28"/>
          <w:szCs w:val="28"/>
          <w:lang w:val="uk-UA"/>
        </w:rPr>
        <w:t>Таблиця 3.9</w:t>
      </w:r>
    </w:p>
    <w:p w:rsidR="00AE3C65" w:rsidRDefault="00AE3C65">
      <w:pPr>
        <w:pStyle w:val="a5"/>
        <w:spacing w:line="360" w:lineRule="auto"/>
        <w:rPr>
          <w:sz w:val="28"/>
          <w:szCs w:val="28"/>
          <w:lang w:val="uk-UA"/>
        </w:rPr>
      </w:pPr>
      <w:r>
        <w:rPr>
          <w:sz w:val="28"/>
          <w:szCs w:val="28"/>
          <w:lang w:val="uk-UA"/>
        </w:rPr>
        <w:t>Аналіз складу  і  стрктури додаткового капіталу на кінець 1998 року</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5"/>
        <w:gridCol w:w="4373"/>
        <w:gridCol w:w="1843"/>
        <w:gridCol w:w="1749"/>
      </w:tblGrid>
      <w:tr w:rsidR="00AE3C65">
        <w:tc>
          <w:tcPr>
            <w:tcW w:w="555" w:type="dxa"/>
          </w:tcPr>
          <w:p w:rsidR="00AE3C65" w:rsidRDefault="00AE3C65">
            <w:pPr>
              <w:pStyle w:val="a5"/>
              <w:jc w:val="left"/>
              <w:rPr>
                <w:sz w:val="22"/>
                <w:szCs w:val="22"/>
                <w:lang w:val="uk-UA"/>
              </w:rPr>
            </w:pPr>
          </w:p>
        </w:tc>
        <w:tc>
          <w:tcPr>
            <w:tcW w:w="4373" w:type="dxa"/>
          </w:tcPr>
          <w:p w:rsidR="00AE3C65" w:rsidRDefault="00AE3C65">
            <w:pPr>
              <w:pStyle w:val="a5"/>
              <w:rPr>
                <w:sz w:val="22"/>
                <w:szCs w:val="22"/>
                <w:lang w:val="uk-UA"/>
              </w:rPr>
            </w:pPr>
            <w:r>
              <w:rPr>
                <w:sz w:val="22"/>
                <w:szCs w:val="22"/>
                <w:lang w:val="uk-UA"/>
              </w:rPr>
              <w:t>Назва статті</w:t>
            </w:r>
          </w:p>
        </w:tc>
        <w:tc>
          <w:tcPr>
            <w:tcW w:w="1843" w:type="dxa"/>
          </w:tcPr>
          <w:p w:rsidR="00AE3C65" w:rsidRDefault="00AE3C65">
            <w:pPr>
              <w:pStyle w:val="a5"/>
              <w:rPr>
                <w:sz w:val="22"/>
                <w:szCs w:val="22"/>
                <w:lang w:val="uk-UA"/>
              </w:rPr>
            </w:pPr>
            <w:r>
              <w:rPr>
                <w:sz w:val="22"/>
                <w:szCs w:val="22"/>
                <w:lang w:val="uk-UA"/>
              </w:rPr>
              <w:t>Сума (грн.)</w:t>
            </w:r>
          </w:p>
        </w:tc>
        <w:tc>
          <w:tcPr>
            <w:tcW w:w="1749" w:type="dxa"/>
          </w:tcPr>
          <w:p w:rsidR="00AE3C65" w:rsidRDefault="00AE3C65">
            <w:pPr>
              <w:pStyle w:val="a5"/>
              <w:rPr>
                <w:sz w:val="22"/>
                <w:szCs w:val="22"/>
                <w:lang w:val="uk-UA"/>
              </w:rPr>
            </w:pPr>
            <w:r>
              <w:rPr>
                <w:sz w:val="22"/>
                <w:szCs w:val="22"/>
                <w:lang w:val="uk-UA"/>
              </w:rPr>
              <w:t>Структура (%)</w:t>
            </w:r>
          </w:p>
        </w:tc>
      </w:tr>
      <w:tr w:rsidR="00AE3C65">
        <w:tc>
          <w:tcPr>
            <w:tcW w:w="555" w:type="dxa"/>
            <w:vAlign w:val="center"/>
          </w:tcPr>
          <w:p w:rsidR="00AE3C65" w:rsidRDefault="00AE3C65">
            <w:pPr>
              <w:pStyle w:val="a5"/>
              <w:rPr>
                <w:sz w:val="22"/>
                <w:szCs w:val="22"/>
                <w:lang w:val="uk-UA"/>
              </w:rPr>
            </w:pPr>
            <w:r>
              <w:rPr>
                <w:sz w:val="22"/>
                <w:szCs w:val="22"/>
                <w:lang w:val="uk-UA"/>
              </w:rPr>
              <w:t>1.</w:t>
            </w:r>
          </w:p>
        </w:tc>
        <w:tc>
          <w:tcPr>
            <w:tcW w:w="4373" w:type="dxa"/>
          </w:tcPr>
          <w:p w:rsidR="00AE3C65" w:rsidRDefault="00AE3C65">
            <w:pPr>
              <w:pStyle w:val="a5"/>
              <w:jc w:val="both"/>
              <w:rPr>
                <w:sz w:val="22"/>
                <w:szCs w:val="22"/>
                <w:lang w:val="uk-UA"/>
              </w:rPr>
            </w:pPr>
            <w:r>
              <w:rPr>
                <w:sz w:val="22"/>
                <w:szCs w:val="22"/>
                <w:lang w:val="uk-UA"/>
              </w:rPr>
              <w:t>Додатковий капітал усього: у т.ч.</w:t>
            </w:r>
          </w:p>
        </w:tc>
        <w:tc>
          <w:tcPr>
            <w:tcW w:w="1843" w:type="dxa"/>
            <w:vAlign w:val="center"/>
          </w:tcPr>
          <w:p w:rsidR="00AE3C65" w:rsidRDefault="00AE3C65">
            <w:pPr>
              <w:pStyle w:val="a5"/>
              <w:rPr>
                <w:sz w:val="22"/>
                <w:szCs w:val="22"/>
                <w:lang w:val="uk-UA"/>
              </w:rPr>
            </w:pPr>
            <w:r>
              <w:rPr>
                <w:sz w:val="22"/>
                <w:szCs w:val="22"/>
                <w:lang w:val="uk-UA"/>
              </w:rPr>
              <w:t>93061</w:t>
            </w:r>
          </w:p>
        </w:tc>
        <w:tc>
          <w:tcPr>
            <w:tcW w:w="1749" w:type="dxa"/>
            <w:vAlign w:val="center"/>
          </w:tcPr>
          <w:p w:rsidR="00AE3C65" w:rsidRDefault="00AE3C65">
            <w:pPr>
              <w:pStyle w:val="a5"/>
              <w:rPr>
                <w:sz w:val="22"/>
                <w:szCs w:val="22"/>
                <w:lang w:val="uk-UA"/>
              </w:rPr>
            </w:pPr>
            <w:r>
              <w:rPr>
                <w:sz w:val="22"/>
                <w:szCs w:val="22"/>
                <w:lang w:val="uk-UA"/>
              </w:rPr>
              <w:t>100</w:t>
            </w:r>
          </w:p>
        </w:tc>
      </w:tr>
      <w:tr w:rsidR="00AE3C65">
        <w:tc>
          <w:tcPr>
            <w:tcW w:w="555" w:type="dxa"/>
            <w:vAlign w:val="center"/>
          </w:tcPr>
          <w:p w:rsidR="00AE3C65" w:rsidRDefault="00AE3C65">
            <w:pPr>
              <w:pStyle w:val="a5"/>
              <w:rPr>
                <w:sz w:val="22"/>
                <w:szCs w:val="22"/>
                <w:lang w:val="uk-UA"/>
              </w:rPr>
            </w:pPr>
            <w:r>
              <w:rPr>
                <w:sz w:val="22"/>
                <w:szCs w:val="22"/>
                <w:lang w:val="uk-UA"/>
              </w:rPr>
              <w:t>1.1</w:t>
            </w:r>
          </w:p>
        </w:tc>
        <w:tc>
          <w:tcPr>
            <w:tcW w:w="4373" w:type="dxa"/>
          </w:tcPr>
          <w:p w:rsidR="00AE3C65" w:rsidRDefault="00AE3C65">
            <w:pPr>
              <w:pStyle w:val="a5"/>
              <w:jc w:val="both"/>
              <w:rPr>
                <w:sz w:val="22"/>
                <w:szCs w:val="22"/>
                <w:lang w:val="uk-UA"/>
              </w:rPr>
            </w:pPr>
            <w:r>
              <w:rPr>
                <w:sz w:val="22"/>
                <w:szCs w:val="22"/>
                <w:lang w:val="uk-UA"/>
              </w:rPr>
              <w:t>Дооцінка ТМЦ</w:t>
            </w:r>
          </w:p>
        </w:tc>
        <w:tc>
          <w:tcPr>
            <w:tcW w:w="1843" w:type="dxa"/>
            <w:vAlign w:val="center"/>
          </w:tcPr>
          <w:p w:rsidR="00AE3C65" w:rsidRDefault="00AE3C65">
            <w:pPr>
              <w:pStyle w:val="a5"/>
              <w:rPr>
                <w:sz w:val="22"/>
                <w:szCs w:val="22"/>
                <w:lang w:val="uk-UA"/>
              </w:rPr>
            </w:pPr>
            <w:r>
              <w:rPr>
                <w:sz w:val="22"/>
                <w:szCs w:val="22"/>
                <w:lang w:val="uk-UA"/>
              </w:rPr>
              <w:t>15347</w:t>
            </w:r>
          </w:p>
        </w:tc>
        <w:tc>
          <w:tcPr>
            <w:tcW w:w="1749" w:type="dxa"/>
            <w:vAlign w:val="center"/>
          </w:tcPr>
          <w:p w:rsidR="00AE3C65" w:rsidRDefault="00AE3C65">
            <w:pPr>
              <w:pStyle w:val="a5"/>
              <w:rPr>
                <w:sz w:val="22"/>
                <w:szCs w:val="22"/>
                <w:lang w:val="uk-UA"/>
              </w:rPr>
            </w:pPr>
            <w:r>
              <w:rPr>
                <w:sz w:val="22"/>
                <w:szCs w:val="22"/>
                <w:lang w:val="uk-UA"/>
              </w:rPr>
              <w:t>16,5</w:t>
            </w:r>
          </w:p>
        </w:tc>
      </w:tr>
      <w:tr w:rsidR="00AE3C65">
        <w:tc>
          <w:tcPr>
            <w:tcW w:w="555" w:type="dxa"/>
            <w:vAlign w:val="center"/>
          </w:tcPr>
          <w:p w:rsidR="00AE3C65" w:rsidRDefault="00AE3C65">
            <w:pPr>
              <w:pStyle w:val="a5"/>
              <w:rPr>
                <w:sz w:val="22"/>
                <w:szCs w:val="22"/>
                <w:lang w:val="uk-UA"/>
              </w:rPr>
            </w:pPr>
            <w:r>
              <w:rPr>
                <w:sz w:val="22"/>
                <w:szCs w:val="22"/>
                <w:lang w:val="uk-UA"/>
              </w:rPr>
              <w:t>1.2</w:t>
            </w:r>
          </w:p>
        </w:tc>
        <w:tc>
          <w:tcPr>
            <w:tcW w:w="4373" w:type="dxa"/>
          </w:tcPr>
          <w:p w:rsidR="00AE3C65" w:rsidRDefault="00AE3C65">
            <w:pPr>
              <w:pStyle w:val="a5"/>
              <w:jc w:val="both"/>
              <w:rPr>
                <w:sz w:val="22"/>
                <w:szCs w:val="22"/>
                <w:lang w:val="uk-UA"/>
              </w:rPr>
            </w:pPr>
            <w:r>
              <w:rPr>
                <w:sz w:val="22"/>
                <w:szCs w:val="22"/>
                <w:lang w:val="uk-UA"/>
              </w:rPr>
              <w:t>Індексація основних фондів</w:t>
            </w:r>
          </w:p>
        </w:tc>
        <w:tc>
          <w:tcPr>
            <w:tcW w:w="1843" w:type="dxa"/>
            <w:vAlign w:val="center"/>
          </w:tcPr>
          <w:p w:rsidR="00AE3C65" w:rsidRDefault="00AE3C65">
            <w:pPr>
              <w:pStyle w:val="a5"/>
              <w:rPr>
                <w:sz w:val="22"/>
                <w:szCs w:val="22"/>
                <w:lang w:val="uk-UA"/>
              </w:rPr>
            </w:pPr>
            <w:r>
              <w:rPr>
                <w:sz w:val="22"/>
                <w:szCs w:val="22"/>
                <w:lang w:val="uk-UA"/>
              </w:rPr>
              <w:t>2670</w:t>
            </w:r>
          </w:p>
        </w:tc>
        <w:tc>
          <w:tcPr>
            <w:tcW w:w="1749" w:type="dxa"/>
            <w:vAlign w:val="center"/>
          </w:tcPr>
          <w:p w:rsidR="00AE3C65" w:rsidRDefault="00AE3C65">
            <w:pPr>
              <w:pStyle w:val="a5"/>
              <w:rPr>
                <w:sz w:val="22"/>
                <w:szCs w:val="22"/>
                <w:lang w:val="uk-UA"/>
              </w:rPr>
            </w:pPr>
            <w:r>
              <w:rPr>
                <w:sz w:val="22"/>
                <w:szCs w:val="22"/>
                <w:lang w:val="uk-UA"/>
              </w:rPr>
              <w:t>2,8</w:t>
            </w:r>
          </w:p>
        </w:tc>
      </w:tr>
      <w:tr w:rsidR="00AE3C65">
        <w:tc>
          <w:tcPr>
            <w:tcW w:w="555" w:type="dxa"/>
            <w:vAlign w:val="center"/>
          </w:tcPr>
          <w:p w:rsidR="00AE3C65" w:rsidRDefault="00AE3C65">
            <w:pPr>
              <w:pStyle w:val="a5"/>
              <w:rPr>
                <w:sz w:val="22"/>
                <w:szCs w:val="22"/>
                <w:lang w:val="uk-UA"/>
              </w:rPr>
            </w:pPr>
            <w:r>
              <w:rPr>
                <w:sz w:val="22"/>
                <w:szCs w:val="22"/>
                <w:lang w:val="uk-UA"/>
              </w:rPr>
              <w:t>1.3</w:t>
            </w:r>
          </w:p>
        </w:tc>
        <w:tc>
          <w:tcPr>
            <w:tcW w:w="4373" w:type="dxa"/>
          </w:tcPr>
          <w:p w:rsidR="00AE3C65" w:rsidRDefault="00AE3C65">
            <w:pPr>
              <w:pStyle w:val="a5"/>
              <w:jc w:val="both"/>
              <w:rPr>
                <w:sz w:val="22"/>
                <w:szCs w:val="22"/>
                <w:lang w:val="uk-UA"/>
              </w:rPr>
            </w:pPr>
            <w:r>
              <w:rPr>
                <w:sz w:val="22"/>
                <w:szCs w:val="22"/>
                <w:lang w:val="uk-UA"/>
              </w:rPr>
              <w:t>Придбання акцій за рахунок засобів в утриманих із заробітної плати</w:t>
            </w:r>
          </w:p>
        </w:tc>
        <w:tc>
          <w:tcPr>
            <w:tcW w:w="1843" w:type="dxa"/>
            <w:vAlign w:val="center"/>
          </w:tcPr>
          <w:p w:rsidR="00AE3C65" w:rsidRDefault="00AE3C65">
            <w:pPr>
              <w:pStyle w:val="a5"/>
              <w:rPr>
                <w:sz w:val="22"/>
                <w:szCs w:val="22"/>
                <w:lang w:val="uk-UA"/>
              </w:rPr>
            </w:pPr>
            <w:r>
              <w:rPr>
                <w:sz w:val="22"/>
                <w:szCs w:val="22"/>
                <w:lang w:val="uk-UA"/>
              </w:rPr>
              <w:t>0,18</w:t>
            </w:r>
          </w:p>
        </w:tc>
        <w:tc>
          <w:tcPr>
            <w:tcW w:w="1749" w:type="dxa"/>
            <w:vAlign w:val="center"/>
          </w:tcPr>
          <w:p w:rsidR="00AE3C65" w:rsidRDefault="00AE3C65">
            <w:pPr>
              <w:pStyle w:val="a5"/>
              <w:rPr>
                <w:sz w:val="22"/>
                <w:szCs w:val="22"/>
                <w:lang w:val="uk-UA"/>
              </w:rPr>
            </w:pPr>
            <w:r>
              <w:rPr>
                <w:sz w:val="22"/>
                <w:szCs w:val="22"/>
                <w:lang w:val="uk-UA"/>
              </w:rPr>
              <w:t>0,0002</w:t>
            </w:r>
          </w:p>
        </w:tc>
      </w:tr>
      <w:tr w:rsidR="00AE3C65">
        <w:tc>
          <w:tcPr>
            <w:tcW w:w="555" w:type="dxa"/>
            <w:vAlign w:val="center"/>
          </w:tcPr>
          <w:p w:rsidR="00AE3C65" w:rsidRDefault="00AE3C65">
            <w:pPr>
              <w:pStyle w:val="a5"/>
              <w:rPr>
                <w:sz w:val="22"/>
                <w:szCs w:val="22"/>
                <w:lang w:val="uk-UA"/>
              </w:rPr>
            </w:pPr>
            <w:r>
              <w:rPr>
                <w:sz w:val="22"/>
                <w:szCs w:val="22"/>
                <w:lang w:val="uk-UA"/>
              </w:rPr>
              <w:t>1.4</w:t>
            </w:r>
          </w:p>
        </w:tc>
        <w:tc>
          <w:tcPr>
            <w:tcW w:w="4373" w:type="dxa"/>
          </w:tcPr>
          <w:p w:rsidR="00AE3C65" w:rsidRDefault="00AE3C65">
            <w:pPr>
              <w:pStyle w:val="a5"/>
              <w:jc w:val="both"/>
              <w:rPr>
                <w:sz w:val="22"/>
                <w:szCs w:val="22"/>
                <w:lang w:val="uk-UA"/>
              </w:rPr>
            </w:pPr>
            <w:r>
              <w:rPr>
                <w:sz w:val="22"/>
                <w:szCs w:val="22"/>
                <w:lang w:val="uk-UA"/>
              </w:rPr>
              <w:t>Використання засобів на кап. ремонт</w:t>
            </w:r>
          </w:p>
        </w:tc>
        <w:tc>
          <w:tcPr>
            <w:tcW w:w="1843" w:type="dxa"/>
            <w:vAlign w:val="center"/>
          </w:tcPr>
          <w:p w:rsidR="00AE3C65" w:rsidRDefault="00AE3C65">
            <w:pPr>
              <w:pStyle w:val="a5"/>
              <w:rPr>
                <w:sz w:val="22"/>
                <w:szCs w:val="22"/>
                <w:lang w:val="uk-UA"/>
              </w:rPr>
            </w:pPr>
            <w:r>
              <w:rPr>
                <w:sz w:val="22"/>
                <w:szCs w:val="22"/>
                <w:lang w:val="uk-UA"/>
              </w:rPr>
              <w:t>-1,95</w:t>
            </w:r>
          </w:p>
        </w:tc>
        <w:tc>
          <w:tcPr>
            <w:tcW w:w="1749" w:type="dxa"/>
            <w:vAlign w:val="center"/>
          </w:tcPr>
          <w:p w:rsidR="00AE3C65" w:rsidRDefault="00AE3C65">
            <w:pPr>
              <w:pStyle w:val="a5"/>
              <w:rPr>
                <w:sz w:val="22"/>
                <w:szCs w:val="22"/>
                <w:lang w:val="uk-UA"/>
              </w:rPr>
            </w:pPr>
            <w:r>
              <w:rPr>
                <w:sz w:val="22"/>
                <w:szCs w:val="22"/>
                <w:lang w:val="uk-UA"/>
              </w:rPr>
              <w:t>-0,0002</w:t>
            </w:r>
          </w:p>
        </w:tc>
      </w:tr>
      <w:tr w:rsidR="00AE3C65">
        <w:tc>
          <w:tcPr>
            <w:tcW w:w="555" w:type="dxa"/>
            <w:vAlign w:val="center"/>
          </w:tcPr>
          <w:p w:rsidR="00AE3C65" w:rsidRDefault="00AE3C65">
            <w:pPr>
              <w:pStyle w:val="a5"/>
              <w:rPr>
                <w:sz w:val="22"/>
                <w:szCs w:val="22"/>
                <w:lang w:val="uk-UA"/>
              </w:rPr>
            </w:pPr>
            <w:r>
              <w:rPr>
                <w:sz w:val="22"/>
                <w:szCs w:val="22"/>
                <w:lang w:val="uk-UA"/>
              </w:rPr>
              <w:t>1.5</w:t>
            </w:r>
          </w:p>
        </w:tc>
        <w:tc>
          <w:tcPr>
            <w:tcW w:w="4373" w:type="dxa"/>
          </w:tcPr>
          <w:p w:rsidR="00AE3C65" w:rsidRDefault="00AE3C65">
            <w:pPr>
              <w:pStyle w:val="a5"/>
              <w:jc w:val="both"/>
              <w:rPr>
                <w:sz w:val="22"/>
                <w:szCs w:val="22"/>
                <w:lang w:val="uk-UA"/>
              </w:rPr>
            </w:pPr>
            <w:r>
              <w:rPr>
                <w:sz w:val="22"/>
                <w:szCs w:val="22"/>
                <w:lang w:val="uk-UA"/>
              </w:rPr>
              <w:t>Безплатно отримано (передано) майна</w:t>
            </w:r>
          </w:p>
        </w:tc>
        <w:tc>
          <w:tcPr>
            <w:tcW w:w="1843" w:type="dxa"/>
            <w:vAlign w:val="center"/>
          </w:tcPr>
          <w:p w:rsidR="00AE3C65" w:rsidRDefault="00AE3C65">
            <w:pPr>
              <w:pStyle w:val="a5"/>
              <w:rPr>
                <w:sz w:val="22"/>
                <w:szCs w:val="22"/>
                <w:lang w:val="uk-UA"/>
              </w:rPr>
            </w:pPr>
            <w:r>
              <w:rPr>
                <w:sz w:val="22"/>
                <w:szCs w:val="22"/>
                <w:lang w:val="uk-UA"/>
              </w:rPr>
              <w:t>-617</w:t>
            </w:r>
          </w:p>
        </w:tc>
        <w:tc>
          <w:tcPr>
            <w:tcW w:w="1749" w:type="dxa"/>
            <w:vAlign w:val="center"/>
          </w:tcPr>
          <w:p w:rsidR="00AE3C65" w:rsidRDefault="00AE3C65">
            <w:pPr>
              <w:pStyle w:val="a5"/>
              <w:rPr>
                <w:sz w:val="22"/>
                <w:szCs w:val="22"/>
                <w:lang w:val="uk-UA"/>
              </w:rPr>
            </w:pPr>
            <w:r>
              <w:rPr>
                <w:sz w:val="22"/>
                <w:szCs w:val="22"/>
                <w:lang w:val="uk-UA"/>
              </w:rPr>
              <w:t>-0,66</w:t>
            </w:r>
          </w:p>
        </w:tc>
      </w:tr>
      <w:tr w:rsidR="00AE3C65">
        <w:tc>
          <w:tcPr>
            <w:tcW w:w="555" w:type="dxa"/>
            <w:vAlign w:val="center"/>
          </w:tcPr>
          <w:p w:rsidR="00AE3C65" w:rsidRDefault="00AE3C65">
            <w:pPr>
              <w:pStyle w:val="a5"/>
              <w:rPr>
                <w:sz w:val="22"/>
                <w:szCs w:val="22"/>
                <w:lang w:val="uk-UA"/>
              </w:rPr>
            </w:pPr>
            <w:r>
              <w:rPr>
                <w:sz w:val="22"/>
                <w:szCs w:val="22"/>
                <w:lang w:val="uk-UA"/>
              </w:rPr>
              <w:t>1.6</w:t>
            </w:r>
          </w:p>
        </w:tc>
        <w:tc>
          <w:tcPr>
            <w:tcW w:w="4373" w:type="dxa"/>
          </w:tcPr>
          <w:p w:rsidR="00AE3C65" w:rsidRDefault="00AE3C65">
            <w:pPr>
              <w:pStyle w:val="a5"/>
              <w:jc w:val="both"/>
              <w:rPr>
                <w:sz w:val="22"/>
                <w:szCs w:val="22"/>
                <w:lang w:val="uk-UA"/>
              </w:rPr>
            </w:pPr>
            <w:r>
              <w:rPr>
                <w:sz w:val="22"/>
                <w:szCs w:val="22"/>
                <w:lang w:val="uk-UA"/>
              </w:rPr>
              <w:t>Засоби, використані на покриття збитків</w:t>
            </w:r>
          </w:p>
        </w:tc>
        <w:tc>
          <w:tcPr>
            <w:tcW w:w="1843" w:type="dxa"/>
            <w:vAlign w:val="center"/>
          </w:tcPr>
          <w:p w:rsidR="00AE3C65" w:rsidRDefault="00AE3C65">
            <w:pPr>
              <w:pStyle w:val="a5"/>
              <w:rPr>
                <w:sz w:val="22"/>
                <w:szCs w:val="22"/>
                <w:lang w:val="uk-UA"/>
              </w:rPr>
            </w:pPr>
            <w:r>
              <w:rPr>
                <w:sz w:val="22"/>
                <w:szCs w:val="22"/>
                <w:lang w:val="uk-UA"/>
              </w:rPr>
              <w:t>-1497</w:t>
            </w:r>
          </w:p>
        </w:tc>
        <w:tc>
          <w:tcPr>
            <w:tcW w:w="1749" w:type="dxa"/>
            <w:vAlign w:val="center"/>
          </w:tcPr>
          <w:p w:rsidR="00AE3C65" w:rsidRDefault="00AE3C65">
            <w:pPr>
              <w:pStyle w:val="a5"/>
              <w:rPr>
                <w:sz w:val="22"/>
                <w:szCs w:val="22"/>
                <w:lang w:val="uk-UA"/>
              </w:rPr>
            </w:pPr>
            <w:r>
              <w:rPr>
                <w:sz w:val="22"/>
                <w:szCs w:val="22"/>
                <w:lang w:val="uk-UA"/>
              </w:rPr>
              <w:t>-1,6</w:t>
            </w:r>
          </w:p>
        </w:tc>
      </w:tr>
      <w:tr w:rsidR="00AE3C65">
        <w:tc>
          <w:tcPr>
            <w:tcW w:w="555" w:type="dxa"/>
            <w:vAlign w:val="center"/>
          </w:tcPr>
          <w:p w:rsidR="00AE3C65" w:rsidRDefault="00AE3C65">
            <w:pPr>
              <w:pStyle w:val="a5"/>
              <w:rPr>
                <w:sz w:val="22"/>
                <w:szCs w:val="22"/>
                <w:lang w:val="uk-UA"/>
              </w:rPr>
            </w:pPr>
            <w:r>
              <w:rPr>
                <w:sz w:val="22"/>
                <w:szCs w:val="22"/>
                <w:lang w:val="uk-UA"/>
              </w:rPr>
              <w:t>1.7</w:t>
            </w:r>
          </w:p>
        </w:tc>
        <w:tc>
          <w:tcPr>
            <w:tcW w:w="4373" w:type="dxa"/>
          </w:tcPr>
          <w:p w:rsidR="00AE3C65" w:rsidRDefault="00AE3C65">
            <w:pPr>
              <w:pStyle w:val="a5"/>
              <w:jc w:val="both"/>
              <w:rPr>
                <w:sz w:val="22"/>
                <w:szCs w:val="22"/>
                <w:lang w:val="uk-UA"/>
              </w:rPr>
            </w:pPr>
            <w:r>
              <w:rPr>
                <w:sz w:val="22"/>
                <w:szCs w:val="22"/>
                <w:lang w:val="uk-UA"/>
              </w:rPr>
              <w:t>Нарахування премії робітникам</w:t>
            </w:r>
          </w:p>
        </w:tc>
        <w:tc>
          <w:tcPr>
            <w:tcW w:w="1843" w:type="dxa"/>
            <w:vAlign w:val="center"/>
          </w:tcPr>
          <w:p w:rsidR="00AE3C65" w:rsidRDefault="00AE3C65">
            <w:pPr>
              <w:pStyle w:val="a5"/>
              <w:rPr>
                <w:sz w:val="22"/>
                <w:szCs w:val="22"/>
                <w:lang w:val="uk-UA"/>
              </w:rPr>
            </w:pPr>
            <w:r>
              <w:rPr>
                <w:sz w:val="22"/>
                <w:szCs w:val="22"/>
                <w:lang w:val="uk-UA"/>
              </w:rPr>
              <w:t>-2,77</w:t>
            </w:r>
          </w:p>
        </w:tc>
        <w:tc>
          <w:tcPr>
            <w:tcW w:w="1749" w:type="dxa"/>
            <w:vAlign w:val="center"/>
          </w:tcPr>
          <w:p w:rsidR="00AE3C65" w:rsidRDefault="00AE3C65">
            <w:pPr>
              <w:pStyle w:val="a5"/>
              <w:rPr>
                <w:sz w:val="22"/>
                <w:szCs w:val="22"/>
                <w:lang w:val="uk-UA"/>
              </w:rPr>
            </w:pPr>
            <w:r>
              <w:rPr>
                <w:sz w:val="22"/>
                <w:szCs w:val="22"/>
                <w:lang w:val="uk-UA"/>
              </w:rPr>
              <w:t>-0,003</w:t>
            </w:r>
          </w:p>
        </w:tc>
      </w:tr>
      <w:tr w:rsidR="00AE3C65">
        <w:tc>
          <w:tcPr>
            <w:tcW w:w="555" w:type="dxa"/>
          </w:tcPr>
          <w:p w:rsidR="00AE3C65" w:rsidRDefault="00AE3C65">
            <w:pPr>
              <w:pStyle w:val="a5"/>
              <w:rPr>
                <w:sz w:val="22"/>
                <w:szCs w:val="22"/>
                <w:lang w:val="uk-UA"/>
              </w:rPr>
            </w:pPr>
            <w:r>
              <w:rPr>
                <w:sz w:val="22"/>
                <w:szCs w:val="22"/>
                <w:lang w:val="uk-UA"/>
              </w:rPr>
              <w:t>1.8</w:t>
            </w:r>
          </w:p>
        </w:tc>
        <w:tc>
          <w:tcPr>
            <w:tcW w:w="4373" w:type="dxa"/>
          </w:tcPr>
          <w:p w:rsidR="00AE3C65" w:rsidRDefault="00AE3C65">
            <w:pPr>
              <w:pStyle w:val="a5"/>
              <w:jc w:val="both"/>
              <w:rPr>
                <w:sz w:val="22"/>
                <w:szCs w:val="22"/>
                <w:lang w:val="uk-UA"/>
              </w:rPr>
            </w:pPr>
            <w:r>
              <w:rPr>
                <w:sz w:val="22"/>
                <w:szCs w:val="22"/>
                <w:lang w:val="uk-UA"/>
              </w:rPr>
              <w:t>Засоби, використанні на фінансування вкладеннь</w:t>
            </w:r>
          </w:p>
          <w:p w:rsidR="00AE3C65" w:rsidRDefault="00AE3C65">
            <w:pPr>
              <w:pStyle w:val="a5"/>
              <w:numPr>
                <w:ilvl w:val="0"/>
                <w:numId w:val="7"/>
              </w:numPr>
              <w:jc w:val="both"/>
              <w:rPr>
                <w:sz w:val="22"/>
                <w:szCs w:val="22"/>
                <w:lang w:val="uk-UA"/>
              </w:rPr>
            </w:pPr>
            <w:r>
              <w:rPr>
                <w:sz w:val="22"/>
                <w:szCs w:val="22"/>
                <w:lang w:val="uk-UA"/>
              </w:rPr>
              <w:t>проект А</w:t>
            </w:r>
          </w:p>
          <w:p w:rsidR="00AE3C65" w:rsidRDefault="00AE3C65">
            <w:pPr>
              <w:pStyle w:val="a5"/>
              <w:numPr>
                <w:ilvl w:val="0"/>
                <w:numId w:val="7"/>
              </w:numPr>
              <w:jc w:val="both"/>
              <w:rPr>
                <w:sz w:val="22"/>
                <w:szCs w:val="22"/>
                <w:lang w:val="uk-UA"/>
              </w:rPr>
            </w:pPr>
            <w:r>
              <w:rPr>
                <w:sz w:val="22"/>
                <w:szCs w:val="22"/>
                <w:lang w:val="uk-UA"/>
              </w:rPr>
              <w:t>проект Б</w:t>
            </w:r>
          </w:p>
        </w:tc>
        <w:tc>
          <w:tcPr>
            <w:tcW w:w="1843" w:type="dxa"/>
          </w:tcPr>
          <w:p w:rsidR="00AE3C65" w:rsidRDefault="00AE3C65">
            <w:pPr>
              <w:pStyle w:val="a5"/>
              <w:rPr>
                <w:sz w:val="22"/>
                <w:szCs w:val="22"/>
                <w:lang w:val="uk-UA"/>
              </w:rPr>
            </w:pPr>
          </w:p>
          <w:p w:rsidR="00AE3C65" w:rsidRDefault="00AE3C65">
            <w:pPr>
              <w:pStyle w:val="a5"/>
              <w:rPr>
                <w:sz w:val="22"/>
                <w:szCs w:val="22"/>
                <w:lang w:val="uk-UA"/>
              </w:rPr>
            </w:pPr>
          </w:p>
          <w:p w:rsidR="00AE3C65" w:rsidRDefault="00AE3C65">
            <w:pPr>
              <w:pStyle w:val="a5"/>
              <w:rPr>
                <w:sz w:val="22"/>
                <w:szCs w:val="22"/>
                <w:lang w:val="uk-UA"/>
              </w:rPr>
            </w:pPr>
            <w:r>
              <w:rPr>
                <w:sz w:val="22"/>
                <w:szCs w:val="22"/>
                <w:lang w:val="uk-UA"/>
              </w:rPr>
              <w:t>37580</w:t>
            </w:r>
          </w:p>
          <w:p w:rsidR="00AE3C65" w:rsidRDefault="00AE3C65">
            <w:pPr>
              <w:pStyle w:val="a5"/>
              <w:rPr>
                <w:sz w:val="22"/>
                <w:szCs w:val="22"/>
                <w:lang w:val="uk-UA"/>
              </w:rPr>
            </w:pPr>
            <w:r>
              <w:rPr>
                <w:sz w:val="22"/>
                <w:szCs w:val="22"/>
                <w:lang w:val="uk-UA"/>
              </w:rPr>
              <w:t>39661</w:t>
            </w:r>
          </w:p>
        </w:tc>
        <w:tc>
          <w:tcPr>
            <w:tcW w:w="1749" w:type="dxa"/>
          </w:tcPr>
          <w:p w:rsidR="00AE3C65" w:rsidRDefault="00AE3C65">
            <w:pPr>
              <w:pStyle w:val="a5"/>
              <w:rPr>
                <w:sz w:val="22"/>
                <w:szCs w:val="22"/>
                <w:lang w:val="uk-UA"/>
              </w:rPr>
            </w:pPr>
          </w:p>
          <w:p w:rsidR="00AE3C65" w:rsidRDefault="00AE3C65">
            <w:pPr>
              <w:pStyle w:val="a5"/>
              <w:rPr>
                <w:sz w:val="22"/>
                <w:szCs w:val="22"/>
                <w:lang w:val="uk-UA"/>
              </w:rPr>
            </w:pPr>
          </w:p>
          <w:p w:rsidR="00AE3C65" w:rsidRDefault="00AE3C65">
            <w:pPr>
              <w:pStyle w:val="a5"/>
              <w:rPr>
                <w:sz w:val="22"/>
                <w:szCs w:val="22"/>
                <w:lang w:val="uk-UA"/>
              </w:rPr>
            </w:pPr>
            <w:r>
              <w:rPr>
                <w:sz w:val="22"/>
                <w:szCs w:val="22"/>
                <w:lang w:val="uk-UA"/>
              </w:rPr>
              <w:t>40,3</w:t>
            </w:r>
          </w:p>
          <w:p w:rsidR="00AE3C65" w:rsidRDefault="00AE3C65">
            <w:pPr>
              <w:pStyle w:val="a5"/>
              <w:rPr>
                <w:sz w:val="22"/>
                <w:szCs w:val="22"/>
                <w:lang w:val="uk-UA"/>
              </w:rPr>
            </w:pPr>
            <w:r>
              <w:rPr>
                <w:sz w:val="22"/>
                <w:szCs w:val="22"/>
                <w:lang w:val="uk-UA"/>
              </w:rPr>
              <w:t>42,6</w:t>
            </w:r>
          </w:p>
        </w:tc>
      </w:tr>
    </w:tbl>
    <w:p w:rsidR="00AE3C65" w:rsidRDefault="00AE3C65">
      <w:pPr>
        <w:pStyle w:val="a5"/>
        <w:spacing w:line="360" w:lineRule="auto"/>
        <w:rPr>
          <w:sz w:val="28"/>
          <w:szCs w:val="28"/>
          <w:lang w:val="uk-UA"/>
        </w:rPr>
      </w:pPr>
    </w:p>
    <w:p w:rsidR="00AE3C65" w:rsidRDefault="00AE3C65">
      <w:pPr>
        <w:pStyle w:val="a5"/>
        <w:spacing w:line="360" w:lineRule="auto"/>
        <w:ind w:firstLine="1134"/>
        <w:jc w:val="both"/>
        <w:rPr>
          <w:sz w:val="28"/>
          <w:szCs w:val="28"/>
          <w:lang w:val="uk-UA"/>
        </w:rPr>
      </w:pPr>
      <w:r>
        <w:rPr>
          <w:sz w:val="28"/>
          <w:szCs w:val="28"/>
          <w:lang w:val="uk-UA"/>
        </w:rPr>
        <w:t>З табл. 3.9 видно, що основна питома вага додаткового капіталу займає фінансування проекту Б (42,6%) і проекта А (40,3%). На третьому місці при формуванні додаткового капіталу несе покриття збитків за рахунок засобів (1497 тис. грн.) у такий спосіб додатковий капітал збільшився за рахунок фінансування вкладеннь, що грають велику роль у розвитку виробництва.</w:t>
      </w:r>
    </w:p>
    <w:p w:rsidR="00AE3C65" w:rsidRDefault="00AE3C65">
      <w:pPr>
        <w:pStyle w:val="a5"/>
        <w:spacing w:line="360" w:lineRule="auto"/>
        <w:ind w:firstLine="1134"/>
        <w:jc w:val="both"/>
        <w:rPr>
          <w:sz w:val="28"/>
          <w:szCs w:val="28"/>
          <w:lang w:val="uk-UA"/>
        </w:rPr>
      </w:pPr>
      <w:r>
        <w:rPr>
          <w:sz w:val="28"/>
          <w:szCs w:val="28"/>
          <w:lang w:val="uk-UA"/>
        </w:rPr>
        <w:t>Далі для більш повного аналізу, необхідно роздивитися використання засобів фондів і резервів. Фонди економічного стимулювання (ФЕС) містять у собі фонд матуріального заохочення і фонд розвитку виробництва. Використання засобів ФЕС показана в табл. 3.10.</w:t>
      </w:r>
    </w:p>
    <w:p w:rsidR="00AE3C65" w:rsidRDefault="00AE3C65">
      <w:pPr>
        <w:pStyle w:val="a5"/>
        <w:spacing w:line="360" w:lineRule="auto"/>
        <w:ind w:firstLine="1134"/>
        <w:jc w:val="right"/>
        <w:rPr>
          <w:sz w:val="28"/>
          <w:szCs w:val="28"/>
          <w:lang w:val="uk-UA"/>
        </w:rPr>
      </w:pPr>
      <w:r>
        <w:rPr>
          <w:sz w:val="28"/>
          <w:szCs w:val="28"/>
          <w:lang w:val="uk-UA"/>
        </w:rPr>
        <w:t>Таблиця 3.10</w:t>
      </w:r>
    </w:p>
    <w:p w:rsidR="00AE3C65" w:rsidRDefault="00AE3C65">
      <w:pPr>
        <w:pStyle w:val="a5"/>
        <w:spacing w:line="360" w:lineRule="auto"/>
        <w:ind w:firstLine="1134"/>
        <w:jc w:val="right"/>
        <w:rPr>
          <w:sz w:val="28"/>
          <w:szCs w:val="28"/>
          <w:lang w:val="uk-UA"/>
        </w:rPr>
      </w:pPr>
    </w:p>
    <w:p w:rsidR="00AE3C65" w:rsidRDefault="00AE3C65">
      <w:pPr>
        <w:pStyle w:val="a5"/>
        <w:spacing w:line="360" w:lineRule="auto"/>
        <w:rPr>
          <w:sz w:val="28"/>
          <w:szCs w:val="28"/>
          <w:lang w:val="uk-UA"/>
        </w:rPr>
      </w:pPr>
      <w:r>
        <w:rPr>
          <w:sz w:val="28"/>
          <w:szCs w:val="28"/>
          <w:lang w:val="uk-UA"/>
        </w:rPr>
        <w:t>Використання засобів ФЕС</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1"/>
        <w:gridCol w:w="1985"/>
        <w:gridCol w:w="1324"/>
      </w:tblGrid>
      <w:tr w:rsidR="00AE3C65">
        <w:tc>
          <w:tcPr>
            <w:tcW w:w="5211" w:type="dxa"/>
          </w:tcPr>
          <w:p w:rsidR="00AE3C65" w:rsidRDefault="00AE3C65">
            <w:pPr>
              <w:pStyle w:val="a5"/>
              <w:rPr>
                <w:sz w:val="22"/>
                <w:szCs w:val="22"/>
                <w:lang w:val="uk-UA"/>
              </w:rPr>
            </w:pPr>
            <w:r>
              <w:rPr>
                <w:sz w:val="22"/>
                <w:szCs w:val="22"/>
                <w:lang w:val="uk-UA"/>
              </w:rPr>
              <w:t>Зміст операції</w:t>
            </w:r>
          </w:p>
        </w:tc>
        <w:tc>
          <w:tcPr>
            <w:tcW w:w="1985" w:type="dxa"/>
          </w:tcPr>
          <w:p w:rsidR="00AE3C65" w:rsidRDefault="00AE3C65">
            <w:pPr>
              <w:pStyle w:val="a5"/>
              <w:rPr>
                <w:sz w:val="22"/>
                <w:szCs w:val="22"/>
                <w:lang w:val="uk-UA"/>
              </w:rPr>
            </w:pPr>
            <w:r>
              <w:rPr>
                <w:sz w:val="22"/>
                <w:szCs w:val="22"/>
                <w:lang w:val="uk-UA"/>
              </w:rPr>
              <w:t>Сума, грн. (дод.   )</w:t>
            </w:r>
          </w:p>
        </w:tc>
        <w:tc>
          <w:tcPr>
            <w:tcW w:w="1324" w:type="dxa"/>
          </w:tcPr>
          <w:p w:rsidR="00AE3C65" w:rsidRDefault="00AE3C65">
            <w:pPr>
              <w:pStyle w:val="a5"/>
              <w:rPr>
                <w:sz w:val="22"/>
                <w:szCs w:val="22"/>
                <w:lang w:val="uk-UA"/>
              </w:rPr>
            </w:pPr>
            <w:r>
              <w:rPr>
                <w:sz w:val="22"/>
                <w:szCs w:val="22"/>
                <w:lang w:val="uk-UA"/>
              </w:rPr>
              <w:t>Структура</w:t>
            </w:r>
          </w:p>
        </w:tc>
      </w:tr>
      <w:tr w:rsidR="00AE3C65">
        <w:tc>
          <w:tcPr>
            <w:tcW w:w="5211" w:type="dxa"/>
          </w:tcPr>
          <w:p w:rsidR="00AE3C65" w:rsidRDefault="00AE3C65">
            <w:pPr>
              <w:pStyle w:val="a5"/>
              <w:jc w:val="both"/>
              <w:rPr>
                <w:sz w:val="22"/>
                <w:szCs w:val="22"/>
                <w:lang w:val="uk-UA"/>
              </w:rPr>
            </w:pPr>
            <w:r>
              <w:rPr>
                <w:sz w:val="22"/>
                <w:szCs w:val="22"/>
                <w:lang w:val="uk-UA"/>
              </w:rPr>
              <w:t>Перерахування засобів на благодійні цілі:</w:t>
            </w:r>
          </w:p>
          <w:p w:rsidR="00AE3C65" w:rsidRDefault="00AE3C65">
            <w:pPr>
              <w:pStyle w:val="a5"/>
              <w:numPr>
                <w:ilvl w:val="0"/>
                <w:numId w:val="7"/>
              </w:numPr>
              <w:jc w:val="both"/>
              <w:rPr>
                <w:sz w:val="22"/>
                <w:szCs w:val="22"/>
                <w:lang w:val="uk-UA"/>
              </w:rPr>
            </w:pPr>
            <w:r>
              <w:rPr>
                <w:sz w:val="22"/>
                <w:szCs w:val="22"/>
                <w:lang w:val="uk-UA"/>
              </w:rPr>
              <w:t>шефська допомога;</w:t>
            </w:r>
          </w:p>
          <w:p w:rsidR="00AE3C65" w:rsidRDefault="00AE3C65">
            <w:pPr>
              <w:pStyle w:val="a5"/>
              <w:numPr>
                <w:ilvl w:val="0"/>
                <w:numId w:val="7"/>
              </w:numPr>
              <w:jc w:val="both"/>
              <w:rPr>
                <w:sz w:val="22"/>
                <w:szCs w:val="22"/>
                <w:lang w:val="uk-UA"/>
              </w:rPr>
            </w:pPr>
            <w:r>
              <w:rPr>
                <w:sz w:val="22"/>
                <w:szCs w:val="22"/>
                <w:lang w:val="uk-UA"/>
              </w:rPr>
              <w:t>одноразова матеріальна допомога</w:t>
            </w:r>
          </w:p>
        </w:tc>
        <w:tc>
          <w:tcPr>
            <w:tcW w:w="1985" w:type="dxa"/>
          </w:tcPr>
          <w:p w:rsidR="00AE3C65" w:rsidRDefault="00AE3C65">
            <w:pPr>
              <w:pStyle w:val="a5"/>
              <w:rPr>
                <w:sz w:val="22"/>
                <w:szCs w:val="22"/>
                <w:lang w:val="uk-UA"/>
              </w:rPr>
            </w:pPr>
          </w:p>
          <w:p w:rsidR="00AE3C65" w:rsidRDefault="00AE3C65">
            <w:pPr>
              <w:pStyle w:val="a5"/>
              <w:rPr>
                <w:sz w:val="22"/>
                <w:szCs w:val="22"/>
                <w:lang w:val="uk-UA"/>
              </w:rPr>
            </w:pPr>
            <w:r>
              <w:rPr>
                <w:sz w:val="22"/>
                <w:szCs w:val="22"/>
                <w:lang w:val="uk-UA"/>
              </w:rPr>
              <w:t>3000</w:t>
            </w:r>
          </w:p>
          <w:p w:rsidR="00AE3C65" w:rsidRDefault="00AE3C65">
            <w:pPr>
              <w:pStyle w:val="a5"/>
              <w:rPr>
                <w:sz w:val="22"/>
                <w:szCs w:val="22"/>
                <w:lang w:val="uk-UA"/>
              </w:rPr>
            </w:pPr>
            <w:r>
              <w:rPr>
                <w:sz w:val="22"/>
                <w:szCs w:val="22"/>
                <w:lang w:val="uk-UA"/>
              </w:rPr>
              <w:t>1876</w:t>
            </w:r>
          </w:p>
        </w:tc>
        <w:tc>
          <w:tcPr>
            <w:tcW w:w="1324" w:type="dxa"/>
          </w:tcPr>
          <w:p w:rsidR="00AE3C65" w:rsidRDefault="00AE3C65">
            <w:pPr>
              <w:pStyle w:val="a5"/>
              <w:rPr>
                <w:sz w:val="22"/>
                <w:szCs w:val="22"/>
                <w:lang w:val="uk-UA"/>
              </w:rPr>
            </w:pPr>
          </w:p>
          <w:p w:rsidR="00AE3C65" w:rsidRDefault="00AE3C65">
            <w:pPr>
              <w:pStyle w:val="a5"/>
              <w:rPr>
                <w:sz w:val="22"/>
                <w:szCs w:val="22"/>
                <w:lang w:val="uk-UA"/>
              </w:rPr>
            </w:pPr>
            <w:r>
              <w:rPr>
                <w:sz w:val="22"/>
                <w:szCs w:val="22"/>
                <w:lang w:val="uk-UA"/>
              </w:rPr>
              <w:t>0,83</w:t>
            </w:r>
          </w:p>
          <w:p w:rsidR="00AE3C65" w:rsidRDefault="00AE3C65">
            <w:pPr>
              <w:pStyle w:val="a5"/>
              <w:rPr>
                <w:sz w:val="22"/>
                <w:szCs w:val="22"/>
                <w:lang w:val="uk-UA"/>
              </w:rPr>
            </w:pPr>
            <w:r>
              <w:rPr>
                <w:sz w:val="22"/>
                <w:szCs w:val="22"/>
                <w:lang w:val="uk-UA"/>
              </w:rPr>
              <w:t>0,53</w:t>
            </w:r>
          </w:p>
        </w:tc>
      </w:tr>
      <w:tr w:rsidR="00AE3C65">
        <w:tc>
          <w:tcPr>
            <w:tcW w:w="5211" w:type="dxa"/>
          </w:tcPr>
          <w:p w:rsidR="00AE3C65" w:rsidRDefault="00AE3C65">
            <w:pPr>
              <w:pStyle w:val="a5"/>
              <w:jc w:val="right"/>
              <w:rPr>
                <w:sz w:val="22"/>
                <w:szCs w:val="22"/>
                <w:lang w:val="uk-UA"/>
              </w:rPr>
            </w:pPr>
            <w:r>
              <w:rPr>
                <w:sz w:val="22"/>
                <w:szCs w:val="22"/>
                <w:lang w:val="uk-UA"/>
              </w:rPr>
              <w:t>Разом:</w:t>
            </w:r>
          </w:p>
        </w:tc>
        <w:tc>
          <w:tcPr>
            <w:tcW w:w="1985" w:type="dxa"/>
          </w:tcPr>
          <w:p w:rsidR="00AE3C65" w:rsidRDefault="00AE3C65">
            <w:pPr>
              <w:pStyle w:val="a5"/>
              <w:rPr>
                <w:sz w:val="22"/>
                <w:szCs w:val="22"/>
                <w:lang w:val="uk-UA"/>
              </w:rPr>
            </w:pPr>
            <w:r>
              <w:rPr>
                <w:sz w:val="22"/>
                <w:szCs w:val="22"/>
                <w:lang w:val="uk-UA"/>
              </w:rPr>
              <w:t>4876</w:t>
            </w:r>
          </w:p>
        </w:tc>
        <w:tc>
          <w:tcPr>
            <w:tcW w:w="1324" w:type="dxa"/>
          </w:tcPr>
          <w:p w:rsidR="00AE3C65" w:rsidRDefault="00AE3C65">
            <w:pPr>
              <w:pStyle w:val="a5"/>
              <w:rPr>
                <w:sz w:val="22"/>
                <w:szCs w:val="22"/>
                <w:lang w:val="uk-UA"/>
              </w:rPr>
            </w:pPr>
            <w:r>
              <w:rPr>
                <w:sz w:val="22"/>
                <w:szCs w:val="22"/>
                <w:lang w:val="uk-UA"/>
              </w:rPr>
              <w:t>1,36</w:t>
            </w:r>
          </w:p>
        </w:tc>
      </w:tr>
      <w:tr w:rsidR="00AE3C65">
        <w:tc>
          <w:tcPr>
            <w:tcW w:w="5211" w:type="dxa"/>
          </w:tcPr>
          <w:p w:rsidR="00AE3C65" w:rsidRDefault="00AE3C65">
            <w:pPr>
              <w:pStyle w:val="a5"/>
              <w:jc w:val="both"/>
              <w:rPr>
                <w:sz w:val="22"/>
                <w:szCs w:val="22"/>
                <w:lang w:val="uk-UA"/>
              </w:rPr>
            </w:pPr>
            <w:r>
              <w:rPr>
                <w:sz w:val="22"/>
                <w:szCs w:val="22"/>
                <w:lang w:val="uk-UA"/>
              </w:rPr>
              <w:t>Утримання об’єктів соціально-культурного побуту:</w:t>
            </w:r>
          </w:p>
          <w:p w:rsidR="00AE3C65" w:rsidRDefault="00AE3C65">
            <w:pPr>
              <w:pStyle w:val="a5"/>
              <w:numPr>
                <w:ilvl w:val="0"/>
                <w:numId w:val="7"/>
              </w:numPr>
              <w:jc w:val="both"/>
              <w:rPr>
                <w:sz w:val="22"/>
                <w:szCs w:val="22"/>
                <w:lang w:val="uk-UA"/>
              </w:rPr>
            </w:pPr>
            <w:r>
              <w:rPr>
                <w:sz w:val="22"/>
                <w:szCs w:val="22"/>
                <w:lang w:val="uk-UA"/>
              </w:rPr>
              <w:t>списання матуріалів за рахунок фондів, які витрачені на виробничі цілі;</w:t>
            </w:r>
          </w:p>
          <w:p w:rsidR="00AE3C65" w:rsidRDefault="00AE3C65">
            <w:pPr>
              <w:pStyle w:val="a5"/>
              <w:numPr>
                <w:ilvl w:val="0"/>
                <w:numId w:val="7"/>
              </w:numPr>
              <w:jc w:val="both"/>
              <w:rPr>
                <w:sz w:val="22"/>
                <w:szCs w:val="22"/>
                <w:lang w:val="uk-UA"/>
              </w:rPr>
            </w:pPr>
            <w:r>
              <w:rPr>
                <w:sz w:val="22"/>
                <w:szCs w:val="22"/>
                <w:lang w:val="uk-UA"/>
              </w:rPr>
              <w:t>теж МБП</w:t>
            </w:r>
          </w:p>
        </w:tc>
        <w:tc>
          <w:tcPr>
            <w:tcW w:w="1985" w:type="dxa"/>
          </w:tcPr>
          <w:p w:rsidR="00AE3C65" w:rsidRDefault="00AE3C65">
            <w:pPr>
              <w:pStyle w:val="a5"/>
              <w:rPr>
                <w:sz w:val="22"/>
                <w:szCs w:val="22"/>
                <w:lang w:val="uk-UA"/>
              </w:rPr>
            </w:pPr>
          </w:p>
          <w:p w:rsidR="00AE3C65" w:rsidRDefault="00AE3C65">
            <w:pPr>
              <w:pStyle w:val="a5"/>
              <w:rPr>
                <w:sz w:val="22"/>
                <w:szCs w:val="22"/>
                <w:lang w:val="uk-UA"/>
              </w:rPr>
            </w:pPr>
          </w:p>
          <w:p w:rsidR="00AE3C65" w:rsidRDefault="00AE3C65">
            <w:pPr>
              <w:pStyle w:val="a5"/>
              <w:rPr>
                <w:sz w:val="22"/>
                <w:szCs w:val="22"/>
                <w:lang w:val="uk-UA"/>
              </w:rPr>
            </w:pPr>
            <w:r>
              <w:rPr>
                <w:sz w:val="22"/>
                <w:szCs w:val="22"/>
                <w:lang w:val="uk-UA"/>
              </w:rPr>
              <w:t>346350</w:t>
            </w:r>
          </w:p>
          <w:p w:rsidR="00AE3C65" w:rsidRDefault="00AE3C65">
            <w:pPr>
              <w:pStyle w:val="a5"/>
              <w:rPr>
                <w:sz w:val="22"/>
                <w:szCs w:val="22"/>
                <w:lang w:val="uk-UA"/>
              </w:rPr>
            </w:pPr>
            <w:r>
              <w:rPr>
                <w:sz w:val="22"/>
                <w:szCs w:val="22"/>
                <w:lang w:val="uk-UA"/>
              </w:rPr>
              <w:t>4007</w:t>
            </w:r>
          </w:p>
        </w:tc>
        <w:tc>
          <w:tcPr>
            <w:tcW w:w="1324" w:type="dxa"/>
          </w:tcPr>
          <w:p w:rsidR="00AE3C65" w:rsidRDefault="00AE3C65">
            <w:pPr>
              <w:pStyle w:val="a5"/>
              <w:rPr>
                <w:sz w:val="22"/>
                <w:szCs w:val="22"/>
                <w:lang w:val="uk-UA"/>
              </w:rPr>
            </w:pPr>
          </w:p>
          <w:p w:rsidR="00AE3C65" w:rsidRDefault="00AE3C65">
            <w:pPr>
              <w:pStyle w:val="a5"/>
              <w:rPr>
                <w:sz w:val="22"/>
                <w:szCs w:val="22"/>
                <w:lang w:val="uk-UA"/>
              </w:rPr>
            </w:pPr>
          </w:p>
          <w:p w:rsidR="00AE3C65" w:rsidRDefault="00AE3C65">
            <w:pPr>
              <w:pStyle w:val="a5"/>
              <w:rPr>
                <w:sz w:val="22"/>
                <w:szCs w:val="22"/>
                <w:lang w:val="uk-UA"/>
              </w:rPr>
            </w:pPr>
            <w:r>
              <w:rPr>
                <w:sz w:val="22"/>
                <w:szCs w:val="22"/>
                <w:lang w:val="uk-UA"/>
              </w:rPr>
              <w:t>96,5</w:t>
            </w:r>
          </w:p>
          <w:p w:rsidR="00AE3C65" w:rsidRDefault="00AE3C65">
            <w:pPr>
              <w:pStyle w:val="a5"/>
              <w:rPr>
                <w:sz w:val="22"/>
                <w:szCs w:val="22"/>
                <w:lang w:val="uk-UA"/>
              </w:rPr>
            </w:pPr>
            <w:r>
              <w:rPr>
                <w:sz w:val="22"/>
                <w:szCs w:val="22"/>
                <w:lang w:val="uk-UA"/>
              </w:rPr>
              <w:t>1,1</w:t>
            </w:r>
          </w:p>
        </w:tc>
      </w:tr>
      <w:tr w:rsidR="00AE3C65">
        <w:tc>
          <w:tcPr>
            <w:tcW w:w="5211" w:type="dxa"/>
          </w:tcPr>
          <w:p w:rsidR="00AE3C65" w:rsidRDefault="00AE3C65">
            <w:pPr>
              <w:pStyle w:val="a5"/>
              <w:jc w:val="right"/>
              <w:rPr>
                <w:sz w:val="22"/>
                <w:szCs w:val="22"/>
                <w:lang w:val="uk-UA"/>
              </w:rPr>
            </w:pPr>
            <w:r>
              <w:rPr>
                <w:sz w:val="22"/>
                <w:szCs w:val="22"/>
                <w:lang w:val="uk-UA"/>
              </w:rPr>
              <w:t>Разом:</w:t>
            </w:r>
          </w:p>
        </w:tc>
        <w:tc>
          <w:tcPr>
            <w:tcW w:w="1985" w:type="dxa"/>
          </w:tcPr>
          <w:p w:rsidR="00AE3C65" w:rsidRDefault="00AE3C65">
            <w:pPr>
              <w:pStyle w:val="a5"/>
              <w:rPr>
                <w:sz w:val="22"/>
                <w:szCs w:val="22"/>
                <w:lang w:val="uk-UA"/>
              </w:rPr>
            </w:pPr>
            <w:r>
              <w:rPr>
                <w:sz w:val="22"/>
                <w:szCs w:val="22"/>
                <w:lang w:val="uk-UA"/>
              </w:rPr>
              <w:t>350357</w:t>
            </w:r>
          </w:p>
        </w:tc>
        <w:tc>
          <w:tcPr>
            <w:tcW w:w="1324" w:type="dxa"/>
          </w:tcPr>
          <w:p w:rsidR="00AE3C65" w:rsidRDefault="00AE3C65">
            <w:pPr>
              <w:pStyle w:val="a5"/>
              <w:rPr>
                <w:sz w:val="22"/>
                <w:szCs w:val="22"/>
                <w:lang w:val="uk-UA"/>
              </w:rPr>
            </w:pPr>
            <w:r>
              <w:rPr>
                <w:sz w:val="22"/>
                <w:szCs w:val="22"/>
                <w:lang w:val="uk-UA"/>
              </w:rPr>
              <w:t>97,6</w:t>
            </w:r>
          </w:p>
        </w:tc>
      </w:tr>
      <w:tr w:rsidR="00AE3C65">
        <w:tc>
          <w:tcPr>
            <w:tcW w:w="5211" w:type="dxa"/>
          </w:tcPr>
          <w:p w:rsidR="00AE3C65" w:rsidRDefault="00AE3C65">
            <w:pPr>
              <w:pStyle w:val="a5"/>
              <w:jc w:val="both"/>
              <w:rPr>
                <w:sz w:val="22"/>
                <w:szCs w:val="22"/>
                <w:lang w:val="uk-UA"/>
              </w:rPr>
            </w:pPr>
            <w:r>
              <w:rPr>
                <w:sz w:val="22"/>
                <w:szCs w:val="22"/>
                <w:lang w:val="uk-UA"/>
              </w:rPr>
              <w:t>Відрахування у фонд соц. страхування</w:t>
            </w:r>
          </w:p>
        </w:tc>
        <w:tc>
          <w:tcPr>
            <w:tcW w:w="1985" w:type="dxa"/>
            <w:vAlign w:val="center"/>
          </w:tcPr>
          <w:p w:rsidR="00AE3C65" w:rsidRDefault="00AE3C65">
            <w:pPr>
              <w:pStyle w:val="a5"/>
              <w:rPr>
                <w:sz w:val="22"/>
                <w:szCs w:val="22"/>
                <w:lang w:val="uk-UA"/>
              </w:rPr>
            </w:pPr>
            <w:r>
              <w:rPr>
                <w:sz w:val="22"/>
                <w:szCs w:val="22"/>
                <w:lang w:val="uk-UA"/>
              </w:rPr>
              <w:t>239,62</w:t>
            </w:r>
          </w:p>
        </w:tc>
        <w:tc>
          <w:tcPr>
            <w:tcW w:w="1324" w:type="dxa"/>
            <w:vAlign w:val="center"/>
          </w:tcPr>
          <w:p w:rsidR="00AE3C65" w:rsidRDefault="00AE3C65">
            <w:pPr>
              <w:pStyle w:val="a5"/>
              <w:rPr>
                <w:sz w:val="22"/>
                <w:szCs w:val="22"/>
                <w:lang w:val="uk-UA"/>
              </w:rPr>
            </w:pPr>
            <w:r>
              <w:rPr>
                <w:sz w:val="22"/>
                <w:szCs w:val="22"/>
                <w:lang w:val="uk-UA"/>
              </w:rPr>
              <w:t>0,06</w:t>
            </w:r>
          </w:p>
        </w:tc>
      </w:tr>
      <w:tr w:rsidR="00AE3C65">
        <w:tc>
          <w:tcPr>
            <w:tcW w:w="5211" w:type="dxa"/>
          </w:tcPr>
          <w:p w:rsidR="00AE3C65" w:rsidRDefault="00AE3C65">
            <w:pPr>
              <w:pStyle w:val="a5"/>
              <w:jc w:val="both"/>
              <w:rPr>
                <w:sz w:val="22"/>
                <w:szCs w:val="22"/>
                <w:lang w:val="uk-UA"/>
              </w:rPr>
            </w:pPr>
            <w:r>
              <w:rPr>
                <w:sz w:val="22"/>
                <w:szCs w:val="22"/>
                <w:lang w:val="uk-UA"/>
              </w:rPr>
              <w:t>Погашення кредитів</w:t>
            </w:r>
          </w:p>
        </w:tc>
        <w:tc>
          <w:tcPr>
            <w:tcW w:w="1985" w:type="dxa"/>
            <w:vAlign w:val="center"/>
          </w:tcPr>
          <w:p w:rsidR="00AE3C65" w:rsidRDefault="00AE3C65">
            <w:pPr>
              <w:pStyle w:val="a5"/>
              <w:rPr>
                <w:sz w:val="22"/>
                <w:szCs w:val="22"/>
                <w:lang w:val="uk-UA"/>
              </w:rPr>
            </w:pPr>
            <w:r>
              <w:rPr>
                <w:sz w:val="22"/>
                <w:szCs w:val="22"/>
                <w:lang w:val="uk-UA"/>
              </w:rPr>
              <w:t>692</w:t>
            </w:r>
          </w:p>
        </w:tc>
        <w:tc>
          <w:tcPr>
            <w:tcW w:w="1324" w:type="dxa"/>
            <w:vAlign w:val="center"/>
          </w:tcPr>
          <w:p w:rsidR="00AE3C65" w:rsidRDefault="00AE3C65">
            <w:pPr>
              <w:pStyle w:val="a5"/>
              <w:rPr>
                <w:sz w:val="22"/>
                <w:szCs w:val="22"/>
                <w:lang w:val="uk-UA"/>
              </w:rPr>
            </w:pPr>
            <w:r>
              <w:rPr>
                <w:sz w:val="22"/>
                <w:szCs w:val="22"/>
                <w:lang w:val="uk-UA"/>
              </w:rPr>
              <w:t>0,2</w:t>
            </w:r>
          </w:p>
        </w:tc>
      </w:tr>
      <w:tr w:rsidR="00AE3C65">
        <w:tc>
          <w:tcPr>
            <w:tcW w:w="5211" w:type="dxa"/>
          </w:tcPr>
          <w:p w:rsidR="00AE3C65" w:rsidRDefault="00AE3C65">
            <w:pPr>
              <w:pStyle w:val="a5"/>
              <w:jc w:val="both"/>
              <w:rPr>
                <w:sz w:val="22"/>
                <w:szCs w:val="22"/>
                <w:lang w:val="uk-UA"/>
              </w:rPr>
            </w:pPr>
            <w:r>
              <w:rPr>
                <w:sz w:val="22"/>
                <w:szCs w:val="22"/>
                <w:lang w:val="uk-UA"/>
              </w:rPr>
              <w:t>Погашення позички</w:t>
            </w:r>
          </w:p>
        </w:tc>
        <w:tc>
          <w:tcPr>
            <w:tcW w:w="1985" w:type="dxa"/>
            <w:vAlign w:val="center"/>
          </w:tcPr>
          <w:p w:rsidR="00AE3C65" w:rsidRDefault="00AE3C65">
            <w:pPr>
              <w:pStyle w:val="a5"/>
              <w:rPr>
                <w:sz w:val="22"/>
                <w:szCs w:val="22"/>
                <w:lang w:val="uk-UA"/>
              </w:rPr>
            </w:pPr>
            <w:r>
              <w:rPr>
                <w:sz w:val="22"/>
                <w:szCs w:val="22"/>
                <w:lang w:val="uk-UA"/>
              </w:rPr>
              <w:t>10</w:t>
            </w:r>
          </w:p>
        </w:tc>
        <w:tc>
          <w:tcPr>
            <w:tcW w:w="1324" w:type="dxa"/>
            <w:vAlign w:val="center"/>
          </w:tcPr>
          <w:p w:rsidR="00AE3C65" w:rsidRDefault="00AE3C65">
            <w:pPr>
              <w:pStyle w:val="a5"/>
              <w:rPr>
                <w:sz w:val="22"/>
                <w:szCs w:val="22"/>
                <w:lang w:val="uk-UA"/>
              </w:rPr>
            </w:pPr>
            <w:r>
              <w:rPr>
                <w:sz w:val="22"/>
                <w:szCs w:val="22"/>
                <w:lang w:val="uk-UA"/>
              </w:rPr>
              <w:t>0,003</w:t>
            </w:r>
          </w:p>
        </w:tc>
      </w:tr>
      <w:tr w:rsidR="00AE3C65">
        <w:tc>
          <w:tcPr>
            <w:tcW w:w="5211" w:type="dxa"/>
          </w:tcPr>
          <w:p w:rsidR="00AE3C65" w:rsidRDefault="00AE3C65">
            <w:pPr>
              <w:pStyle w:val="a5"/>
              <w:jc w:val="both"/>
              <w:rPr>
                <w:sz w:val="22"/>
                <w:szCs w:val="22"/>
                <w:lang w:val="uk-UA"/>
              </w:rPr>
            </w:pPr>
            <w:r>
              <w:rPr>
                <w:sz w:val="22"/>
                <w:szCs w:val="22"/>
                <w:lang w:val="uk-UA"/>
              </w:rPr>
              <w:t>Оздоровчі заходи</w:t>
            </w:r>
          </w:p>
        </w:tc>
        <w:tc>
          <w:tcPr>
            <w:tcW w:w="1985" w:type="dxa"/>
            <w:vAlign w:val="center"/>
          </w:tcPr>
          <w:p w:rsidR="00AE3C65" w:rsidRDefault="00AE3C65">
            <w:pPr>
              <w:pStyle w:val="a5"/>
              <w:rPr>
                <w:sz w:val="22"/>
                <w:szCs w:val="22"/>
                <w:lang w:val="uk-UA"/>
              </w:rPr>
            </w:pPr>
            <w:r>
              <w:rPr>
                <w:sz w:val="22"/>
                <w:szCs w:val="22"/>
                <w:lang w:val="uk-UA"/>
              </w:rPr>
              <w:t>-</w:t>
            </w:r>
          </w:p>
        </w:tc>
        <w:tc>
          <w:tcPr>
            <w:tcW w:w="1324" w:type="dxa"/>
            <w:vAlign w:val="center"/>
          </w:tcPr>
          <w:p w:rsidR="00AE3C65" w:rsidRDefault="00AE3C65">
            <w:pPr>
              <w:pStyle w:val="a5"/>
              <w:rPr>
                <w:sz w:val="22"/>
                <w:szCs w:val="22"/>
                <w:lang w:val="uk-UA"/>
              </w:rPr>
            </w:pPr>
            <w:r>
              <w:rPr>
                <w:sz w:val="22"/>
                <w:szCs w:val="22"/>
                <w:lang w:val="uk-UA"/>
              </w:rPr>
              <w:t>-</w:t>
            </w:r>
          </w:p>
        </w:tc>
      </w:tr>
      <w:tr w:rsidR="00AE3C65">
        <w:tc>
          <w:tcPr>
            <w:tcW w:w="5211" w:type="dxa"/>
          </w:tcPr>
          <w:p w:rsidR="00AE3C65" w:rsidRDefault="00AE3C65">
            <w:pPr>
              <w:pStyle w:val="a5"/>
              <w:jc w:val="both"/>
              <w:rPr>
                <w:sz w:val="22"/>
                <w:szCs w:val="22"/>
                <w:lang w:val="uk-UA"/>
              </w:rPr>
            </w:pPr>
            <w:r>
              <w:rPr>
                <w:sz w:val="22"/>
                <w:szCs w:val="22"/>
                <w:lang w:val="uk-UA"/>
              </w:rPr>
              <w:t>Видача путівок за рахунок фондів</w:t>
            </w:r>
          </w:p>
        </w:tc>
        <w:tc>
          <w:tcPr>
            <w:tcW w:w="1985" w:type="dxa"/>
            <w:vAlign w:val="center"/>
          </w:tcPr>
          <w:p w:rsidR="00AE3C65" w:rsidRDefault="00AE3C65">
            <w:pPr>
              <w:pStyle w:val="a5"/>
              <w:rPr>
                <w:sz w:val="22"/>
                <w:szCs w:val="22"/>
                <w:lang w:val="uk-UA"/>
              </w:rPr>
            </w:pPr>
            <w:r>
              <w:rPr>
                <w:sz w:val="22"/>
                <w:szCs w:val="22"/>
                <w:lang w:val="uk-UA"/>
              </w:rPr>
              <w:t>1433</w:t>
            </w:r>
          </w:p>
        </w:tc>
        <w:tc>
          <w:tcPr>
            <w:tcW w:w="1324" w:type="dxa"/>
            <w:vAlign w:val="center"/>
          </w:tcPr>
          <w:p w:rsidR="00AE3C65" w:rsidRDefault="00AE3C65">
            <w:pPr>
              <w:pStyle w:val="a5"/>
              <w:rPr>
                <w:sz w:val="22"/>
                <w:szCs w:val="22"/>
                <w:lang w:val="uk-UA"/>
              </w:rPr>
            </w:pPr>
            <w:r>
              <w:rPr>
                <w:sz w:val="22"/>
                <w:szCs w:val="22"/>
                <w:lang w:val="uk-UA"/>
              </w:rPr>
              <w:t>0,04</w:t>
            </w:r>
          </w:p>
        </w:tc>
      </w:tr>
      <w:tr w:rsidR="00AE3C65">
        <w:tc>
          <w:tcPr>
            <w:tcW w:w="5211" w:type="dxa"/>
          </w:tcPr>
          <w:p w:rsidR="00AE3C65" w:rsidRDefault="00AE3C65">
            <w:pPr>
              <w:pStyle w:val="a5"/>
              <w:jc w:val="both"/>
              <w:rPr>
                <w:sz w:val="22"/>
                <w:szCs w:val="22"/>
                <w:lang w:val="uk-UA"/>
              </w:rPr>
            </w:pPr>
            <w:r>
              <w:rPr>
                <w:sz w:val="22"/>
                <w:szCs w:val="22"/>
                <w:lang w:val="uk-UA"/>
              </w:rPr>
              <w:t>Реалізація фірмового одягу своїм робітникам</w:t>
            </w:r>
          </w:p>
        </w:tc>
        <w:tc>
          <w:tcPr>
            <w:tcW w:w="1985" w:type="dxa"/>
            <w:vAlign w:val="center"/>
          </w:tcPr>
          <w:p w:rsidR="00AE3C65" w:rsidRDefault="00AE3C65">
            <w:pPr>
              <w:pStyle w:val="a5"/>
              <w:rPr>
                <w:sz w:val="22"/>
                <w:szCs w:val="22"/>
                <w:lang w:val="uk-UA"/>
              </w:rPr>
            </w:pPr>
            <w:r>
              <w:rPr>
                <w:sz w:val="22"/>
                <w:szCs w:val="22"/>
                <w:lang w:val="uk-UA"/>
              </w:rPr>
              <w:t>480,51</w:t>
            </w:r>
          </w:p>
        </w:tc>
        <w:tc>
          <w:tcPr>
            <w:tcW w:w="1324" w:type="dxa"/>
            <w:vAlign w:val="center"/>
          </w:tcPr>
          <w:p w:rsidR="00AE3C65" w:rsidRDefault="00AE3C65">
            <w:pPr>
              <w:pStyle w:val="a5"/>
              <w:rPr>
                <w:sz w:val="22"/>
                <w:szCs w:val="22"/>
                <w:lang w:val="uk-UA"/>
              </w:rPr>
            </w:pPr>
            <w:r>
              <w:rPr>
                <w:sz w:val="22"/>
                <w:szCs w:val="22"/>
                <w:lang w:val="uk-UA"/>
              </w:rPr>
              <w:t>0,1</w:t>
            </w:r>
          </w:p>
        </w:tc>
      </w:tr>
      <w:tr w:rsidR="00AE3C65">
        <w:tc>
          <w:tcPr>
            <w:tcW w:w="5211" w:type="dxa"/>
          </w:tcPr>
          <w:p w:rsidR="00AE3C65" w:rsidRDefault="00AE3C65">
            <w:pPr>
              <w:pStyle w:val="a5"/>
              <w:jc w:val="both"/>
              <w:rPr>
                <w:sz w:val="22"/>
                <w:szCs w:val="22"/>
                <w:lang w:val="uk-UA"/>
              </w:rPr>
            </w:pPr>
            <w:r>
              <w:rPr>
                <w:sz w:val="22"/>
                <w:szCs w:val="22"/>
                <w:lang w:val="uk-UA"/>
              </w:rPr>
              <w:t>Нарахування різним організаціям за надання послуг</w:t>
            </w:r>
          </w:p>
        </w:tc>
        <w:tc>
          <w:tcPr>
            <w:tcW w:w="1985" w:type="dxa"/>
            <w:vAlign w:val="center"/>
          </w:tcPr>
          <w:p w:rsidR="00AE3C65" w:rsidRDefault="00AE3C65">
            <w:pPr>
              <w:pStyle w:val="a5"/>
              <w:rPr>
                <w:sz w:val="22"/>
                <w:szCs w:val="22"/>
                <w:lang w:val="uk-UA"/>
              </w:rPr>
            </w:pPr>
            <w:r>
              <w:rPr>
                <w:sz w:val="22"/>
                <w:szCs w:val="22"/>
                <w:lang w:val="uk-UA"/>
              </w:rPr>
              <w:t>325,18</w:t>
            </w:r>
          </w:p>
        </w:tc>
        <w:tc>
          <w:tcPr>
            <w:tcW w:w="1324" w:type="dxa"/>
            <w:vAlign w:val="center"/>
          </w:tcPr>
          <w:p w:rsidR="00AE3C65" w:rsidRDefault="00AE3C65">
            <w:pPr>
              <w:pStyle w:val="a5"/>
              <w:rPr>
                <w:sz w:val="22"/>
                <w:szCs w:val="22"/>
                <w:lang w:val="uk-UA"/>
              </w:rPr>
            </w:pPr>
            <w:r>
              <w:rPr>
                <w:sz w:val="22"/>
                <w:szCs w:val="22"/>
                <w:lang w:val="uk-UA"/>
              </w:rPr>
              <w:t>0,09</w:t>
            </w:r>
          </w:p>
        </w:tc>
      </w:tr>
      <w:tr w:rsidR="00AE3C65">
        <w:tc>
          <w:tcPr>
            <w:tcW w:w="5211" w:type="dxa"/>
          </w:tcPr>
          <w:p w:rsidR="00AE3C65" w:rsidRDefault="00AE3C65">
            <w:pPr>
              <w:pStyle w:val="a5"/>
              <w:jc w:val="both"/>
              <w:rPr>
                <w:sz w:val="22"/>
                <w:szCs w:val="22"/>
                <w:lang w:val="uk-UA"/>
              </w:rPr>
            </w:pPr>
            <w:r>
              <w:rPr>
                <w:sz w:val="22"/>
                <w:szCs w:val="22"/>
                <w:lang w:val="uk-UA"/>
              </w:rPr>
              <w:t>Списання частини фонду матеріального заохочення у фонд розвитку виробництва</w:t>
            </w:r>
          </w:p>
        </w:tc>
        <w:tc>
          <w:tcPr>
            <w:tcW w:w="1985" w:type="dxa"/>
            <w:vAlign w:val="center"/>
          </w:tcPr>
          <w:p w:rsidR="00AE3C65" w:rsidRDefault="00AE3C65">
            <w:pPr>
              <w:pStyle w:val="a5"/>
              <w:rPr>
                <w:sz w:val="22"/>
                <w:szCs w:val="22"/>
                <w:lang w:val="uk-UA"/>
              </w:rPr>
            </w:pPr>
            <w:r>
              <w:rPr>
                <w:sz w:val="22"/>
                <w:szCs w:val="22"/>
                <w:lang w:val="uk-UA"/>
              </w:rPr>
              <w:t>160,3</w:t>
            </w:r>
          </w:p>
        </w:tc>
        <w:tc>
          <w:tcPr>
            <w:tcW w:w="1324" w:type="dxa"/>
            <w:vAlign w:val="center"/>
          </w:tcPr>
          <w:p w:rsidR="00AE3C65" w:rsidRDefault="00AE3C65">
            <w:pPr>
              <w:pStyle w:val="a5"/>
              <w:rPr>
                <w:sz w:val="22"/>
                <w:szCs w:val="22"/>
                <w:lang w:val="uk-UA"/>
              </w:rPr>
            </w:pPr>
            <w:r>
              <w:rPr>
                <w:sz w:val="22"/>
                <w:szCs w:val="22"/>
                <w:lang w:val="uk-UA"/>
              </w:rPr>
              <w:t>0,04</w:t>
            </w:r>
          </w:p>
        </w:tc>
      </w:tr>
      <w:tr w:rsidR="00AE3C65">
        <w:tc>
          <w:tcPr>
            <w:tcW w:w="5211" w:type="dxa"/>
          </w:tcPr>
          <w:p w:rsidR="00AE3C65" w:rsidRDefault="00AE3C65">
            <w:pPr>
              <w:pStyle w:val="a5"/>
              <w:jc w:val="both"/>
              <w:rPr>
                <w:sz w:val="22"/>
                <w:szCs w:val="22"/>
                <w:lang w:val="uk-UA"/>
              </w:rPr>
            </w:pPr>
            <w:r>
              <w:rPr>
                <w:sz w:val="22"/>
                <w:szCs w:val="22"/>
                <w:lang w:val="uk-UA"/>
              </w:rPr>
              <w:t>Придбання основних засобів</w:t>
            </w:r>
          </w:p>
        </w:tc>
        <w:tc>
          <w:tcPr>
            <w:tcW w:w="1985" w:type="dxa"/>
            <w:vAlign w:val="center"/>
          </w:tcPr>
          <w:p w:rsidR="00AE3C65" w:rsidRDefault="00AE3C65">
            <w:pPr>
              <w:pStyle w:val="a5"/>
              <w:rPr>
                <w:sz w:val="22"/>
                <w:szCs w:val="22"/>
                <w:lang w:val="uk-UA"/>
              </w:rPr>
            </w:pPr>
            <w:r>
              <w:rPr>
                <w:sz w:val="22"/>
                <w:szCs w:val="22"/>
                <w:lang w:val="uk-UA"/>
              </w:rPr>
              <w:t>287,28</w:t>
            </w:r>
          </w:p>
        </w:tc>
        <w:tc>
          <w:tcPr>
            <w:tcW w:w="1324" w:type="dxa"/>
            <w:vAlign w:val="center"/>
          </w:tcPr>
          <w:p w:rsidR="00AE3C65" w:rsidRDefault="00AE3C65">
            <w:pPr>
              <w:pStyle w:val="a5"/>
              <w:rPr>
                <w:sz w:val="22"/>
                <w:szCs w:val="22"/>
                <w:lang w:val="uk-UA"/>
              </w:rPr>
            </w:pPr>
            <w:r>
              <w:rPr>
                <w:sz w:val="22"/>
                <w:szCs w:val="22"/>
                <w:lang w:val="uk-UA"/>
              </w:rPr>
              <w:t>0,07</w:t>
            </w:r>
          </w:p>
        </w:tc>
      </w:tr>
      <w:tr w:rsidR="00AE3C65">
        <w:tc>
          <w:tcPr>
            <w:tcW w:w="5211" w:type="dxa"/>
          </w:tcPr>
          <w:p w:rsidR="00AE3C65" w:rsidRDefault="00AE3C65">
            <w:pPr>
              <w:pStyle w:val="a5"/>
              <w:jc w:val="both"/>
              <w:rPr>
                <w:sz w:val="22"/>
                <w:szCs w:val="22"/>
                <w:lang w:val="uk-UA"/>
              </w:rPr>
            </w:pPr>
            <w:r>
              <w:rPr>
                <w:sz w:val="22"/>
                <w:szCs w:val="22"/>
                <w:lang w:val="uk-UA"/>
              </w:rPr>
              <w:t>Оренда основних засобів</w:t>
            </w:r>
          </w:p>
        </w:tc>
        <w:tc>
          <w:tcPr>
            <w:tcW w:w="1985" w:type="dxa"/>
            <w:vAlign w:val="center"/>
          </w:tcPr>
          <w:p w:rsidR="00AE3C65" w:rsidRDefault="00AE3C65">
            <w:pPr>
              <w:pStyle w:val="a5"/>
              <w:rPr>
                <w:sz w:val="22"/>
                <w:szCs w:val="22"/>
                <w:lang w:val="uk-UA"/>
              </w:rPr>
            </w:pPr>
            <w:r>
              <w:rPr>
                <w:sz w:val="22"/>
                <w:szCs w:val="22"/>
                <w:lang w:val="uk-UA"/>
              </w:rPr>
              <w:t>61</w:t>
            </w:r>
          </w:p>
        </w:tc>
        <w:tc>
          <w:tcPr>
            <w:tcW w:w="1324" w:type="dxa"/>
            <w:vAlign w:val="center"/>
          </w:tcPr>
          <w:p w:rsidR="00AE3C65" w:rsidRDefault="00AE3C65">
            <w:pPr>
              <w:pStyle w:val="a5"/>
              <w:rPr>
                <w:sz w:val="22"/>
                <w:szCs w:val="22"/>
                <w:lang w:val="uk-UA"/>
              </w:rPr>
            </w:pPr>
            <w:r>
              <w:rPr>
                <w:sz w:val="22"/>
                <w:szCs w:val="22"/>
                <w:lang w:val="uk-UA"/>
              </w:rPr>
              <w:t>0,02</w:t>
            </w:r>
          </w:p>
        </w:tc>
      </w:tr>
      <w:tr w:rsidR="00AE3C65">
        <w:tc>
          <w:tcPr>
            <w:tcW w:w="5211" w:type="dxa"/>
          </w:tcPr>
          <w:p w:rsidR="00AE3C65" w:rsidRDefault="00AE3C65">
            <w:pPr>
              <w:pStyle w:val="a5"/>
              <w:jc w:val="both"/>
              <w:rPr>
                <w:sz w:val="22"/>
                <w:szCs w:val="22"/>
                <w:lang w:val="uk-UA"/>
              </w:rPr>
            </w:pPr>
            <w:r>
              <w:rPr>
                <w:sz w:val="22"/>
                <w:szCs w:val="22"/>
                <w:lang w:val="uk-UA"/>
              </w:rPr>
              <w:t>Усього, витрачених засобів за 1998 рік</w:t>
            </w:r>
          </w:p>
        </w:tc>
        <w:tc>
          <w:tcPr>
            <w:tcW w:w="1985" w:type="dxa"/>
            <w:vAlign w:val="center"/>
          </w:tcPr>
          <w:p w:rsidR="00AE3C65" w:rsidRDefault="00AE3C65">
            <w:pPr>
              <w:pStyle w:val="a5"/>
              <w:rPr>
                <w:sz w:val="22"/>
                <w:szCs w:val="22"/>
                <w:lang w:val="uk-UA"/>
              </w:rPr>
            </w:pPr>
            <w:r>
              <w:rPr>
                <w:sz w:val="22"/>
                <w:szCs w:val="22"/>
                <w:lang w:val="uk-UA"/>
              </w:rPr>
              <w:t>398739</w:t>
            </w:r>
          </w:p>
        </w:tc>
        <w:tc>
          <w:tcPr>
            <w:tcW w:w="1324" w:type="dxa"/>
            <w:vAlign w:val="center"/>
          </w:tcPr>
          <w:p w:rsidR="00AE3C65" w:rsidRDefault="00AE3C65">
            <w:pPr>
              <w:pStyle w:val="a5"/>
              <w:rPr>
                <w:sz w:val="22"/>
                <w:szCs w:val="22"/>
                <w:lang w:val="uk-UA"/>
              </w:rPr>
            </w:pPr>
            <w:r>
              <w:rPr>
                <w:sz w:val="22"/>
                <w:szCs w:val="22"/>
                <w:lang w:val="uk-UA"/>
              </w:rPr>
              <w:t>100</w:t>
            </w:r>
          </w:p>
        </w:tc>
      </w:tr>
    </w:tbl>
    <w:p w:rsidR="00AE3C65" w:rsidRDefault="00AE3C65">
      <w:pPr>
        <w:pStyle w:val="a5"/>
        <w:spacing w:line="360" w:lineRule="auto"/>
        <w:rPr>
          <w:sz w:val="28"/>
          <w:szCs w:val="28"/>
          <w:lang w:val="uk-UA"/>
        </w:rPr>
      </w:pPr>
    </w:p>
    <w:p w:rsidR="00AE3C65" w:rsidRDefault="00AE3C65">
      <w:pPr>
        <w:pStyle w:val="a5"/>
        <w:spacing w:line="360" w:lineRule="auto"/>
        <w:jc w:val="both"/>
        <w:rPr>
          <w:sz w:val="28"/>
          <w:szCs w:val="28"/>
          <w:lang w:val="uk-UA"/>
        </w:rPr>
      </w:pPr>
    </w:p>
    <w:p w:rsidR="00AE3C65" w:rsidRDefault="00AE3C65">
      <w:pPr>
        <w:pStyle w:val="a5"/>
        <w:spacing w:line="360" w:lineRule="auto"/>
        <w:ind w:firstLine="1134"/>
        <w:jc w:val="both"/>
        <w:rPr>
          <w:sz w:val="28"/>
          <w:szCs w:val="28"/>
          <w:lang w:val="uk-UA"/>
        </w:rPr>
      </w:pPr>
      <w:r>
        <w:rPr>
          <w:sz w:val="28"/>
          <w:szCs w:val="28"/>
          <w:lang w:val="uk-UA"/>
        </w:rPr>
        <w:t>Як очевидно з табл. 3.10 засоби ФЕС використовуються в основному на утримання об’єктів соціально-культурного побуту (до 98%), тобто використовуються засоби фонду розвитку виробництва. Інші витрати ФЕС є незначними і займають малу питому вагу в структурі витрачених засобів.</w:t>
      </w:r>
    </w:p>
    <w:p w:rsidR="00AE3C65" w:rsidRDefault="00AE3C65">
      <w:pPr>
        <w:pStyle w:val="a5"/>
        <w:spacing w:line="360" w:lineRule="auto"/>
        <w:ind w:firstLine="1134"/>
        <w:jc w:val="both"/>
        <w:rPr>
          <w:sz w:val="28"/>
          <w:szCs w:val="28"/>
          <w:lang w:val="uk-UA"/>
        </w:rPr>
      </w:pPr>
      <w:r>
        <w:rPr>
          <w:sz w:val="28"/>
          <w:szCs w:val="28"/>
          <w:lang w:val="uk-UA"/>
        </w:rPr>
        <w:t>Аналіз резервного фонду не можливий, тому що його формування передбачене статутними документами, але фактично не проводиться через відсутність прибутку на підприємстві.</w:t>
      </w:r>
    </w:p>
    <w:p w:rsidR="00AE3C65" w:rsidRDefault="00AE3C65">
      <w:pPr>
        <w:pStyle w:val="a5"/>
        <w:spacing w:line="360" w:lineRule="auto"/>
        <w:ind w:firstLine="1134"/>
        <w:jc w:val="both"/>
        <w:rPr>
          <w:sz w:val="28"/>
          <w:szCs w:val="28"/>
          <w:lang w:val="uk-UA"/>
        </w:rPr>
      </w:pPr>
      <w:r>
        <w:rPr>
          <w:sz w:val="28"/>
          <w:szCs w:val="28"/>
          <w:lang w:val="uk-UA"/>
        </w:rPr>
        <w:t>Аналіз фонду цільового фінансування показав, що протягом 1998 року було використано засобів цього фонду на суму 91 тис. грн., і утримання дитячих садків, виплату з бюджетного рахунка, утримання культурно-побутових комплексів. Через велику облікову інформацію проаналізувати використання цих засобів не продоставляється можливим. Резерв майбутніх витрат і платежів у 1998 році не використовувався, а нараховані суми призвели до його збільшення на 25 тис. грн. (дод.     ).</w:t>
      </w:r>
    </w:p>
    <w:p w:rsidR="00AE3C65" w:rsidRDefault="00AE3C65">
      <w:pPr>
        <w:pStyle w:val="a5"/>
        <w:spacing w:line="360" w:lineRule="auto"/>
        <w:ind w:firstLine="1134"/>
        <w:jc w:val="both"/>
        <w:rPr>
          <w:sz w:val="28"/>
          <w:szCs w:val="28"/>
          <w:lang w:val="uk-UA"/>
        </w:rPr>
      </w:pPr>
      <w:r>
        <w:rPr>
          <w:sz w:val="28"/>
          <w:szCs w:val="28"/>
          <w:lang w:val="uk-UA"/>
        </w:rPr>
        <w:t>Таким чином, проаналізувавши формування і використання фондів і резервів підприємства, можна зробити висновок, що майже усі фонди і резерви збільшили свій розмір (за вийнятком фонду цільового фінансування). Це говорить про те, що підприємству вдалося зробити відрахування у фонди, відповідно до планів і використовувати засоби у відповідності з кошторисами використання засобів фондів і резервів. Але стає ясно, що їх стан бажає бути краще, тому що, деякі з них не мають джерела утворення (резервний фонд, інші ж недостатньо фінансуються (фонд цільового фінансування), і як у наслідок, фонди і резерви не виконують цілком своїх функцій і свого призначення.</w:t>
      </w:r>
    </w:p>
    <w:p w:rsidR="00AE3C65" w:rsidRDefault="00AE3C65">
      <w:pPr>
        <w:pStyle w:val="a5"/>
        <w:spacing w:line="360" w:lineRule="auto"/>
        <w:ind w:firstLine="1134"/>
        <w:jc w:val="both"/>
        <w:rPr>
          <w:sz w:val="28"/>
          <w:szCs w:val="28"/>
          <w:lang w:val="uk-UA"/>
        </w:rPr>
      </w:pPr>
      <w:r>
        <w:rPr>
          <w:sz w:val="28"/>
          <w:szCs w:val="28"/>
          <w:lang w:val="uk-UA"/>
        </w:rPr>
        <w:t>Аналіз власного капіталу показав, що хоч він і збільшився протягом року, завдяки додвтковому капіталу, але фонди і резерви  не мають належного розвитку через відсутність джерел їх фінансування (прибутки). Таким чином, на підприємстві майже не виконуються ті функції, що повинні виконувати фонди і резерви. Аналіз прибутку показав, що збитки, одержані підприємствам мають тенденцію до збільшення, що приведе до скорочення формування фондів і резервів підприємства, тобто до зменшення розміру власного капіталу. Таким чином, необхідно роздивитися питання про напрямок вдосконалення матодики аналізу власного капіталу.</w:t>
      </w:r>
    </w:p>
    <w:p w:rsidR="00AE3C65" w:rsidRDefault="00AE3C65">
      <w:pPr>
        <w:pStyle w:val="a5"/>
        <w:spacing w:line="360" w:lineRule="auto"/>
        <w:rPr>
          <w:sz w:val="28"/>
          <w:szCs w:val="28"/>
          <w:lang w:val="uk-UA"/>
        </w:rPr>
      </w:pPr>
    </w:p>
    <w:p w:rsidR="00AE3C65" w:rsidRDefault="00AE3C65">
      <w:pPr>
        <w:pStyle w:val="a5"/>
        <w:spacing w:line="360" w:lineRule="auto"/>
        <w:rPr>
          <w:sz w:val="28"/>
          <w:szCs w:val="28"/>
          <w:lang w:val="uk-UA"/>
        </w:rPr>
      </w:pPr>
    </w:p>
    <w:p w:rsidR="00AE3C65" w:rsidRDefault="00AE3C65">
      <w:pPr>
        <w:pStyle w:val="a5"/>
        <w:spacing w:line="360" w:lineRule="auto"/>
        <w:rPr>
          <w:sz w:val="28"/>
          <w:szCs w:val="28"/>
          <w:lang w:val="uk-UA"/>
        </w:rPr>
      </w:pPr>
    </w:p>
    <w:p w:rsidR="00AE3C65" w:rsidRDefault="00AE3C65">
      <w:pPr>
        <w:pStyle w:val="a5"/>
        <w:spacing w:line="360" w:lineRule="auto"/>
        <w:rPr>
          <w:sz w:val="28"/>
          <w:szCs w:val="28"/>
          <w:lang w:val="uk-UA"/>
        </w:rPr>
      </w:pPr>
    </w:p>
    <w:p w:rsidR="00AE3C65" w:rsidRDefault="00AE3C65">
      <w:pPr>
        <w:pStyle w:val="a5"/>
        <w:spacing w:line="360" w:lineRule="auto"/>
        <w:ind w:firstLine="1134"/>
        <w:jc w:val="both"/>
        <w:rPr>
          <w:sz w:val="28"/>
          <w:szCs w:val="28"/>
          <w:lang w:val="uk-UA"/>
        </w:rPr>
      </w:pPr>
      <w:r>
        <w:rPr>
          <w:sz w:val="28"/>
          <w:szCs w:val="28"/>
          <w:lang w:val="uk-UA"/>
        </w:rPr>
        <w:t>3.4 Вдосконалення методики аналізу власного капіталу</w:t>
      </w:r>
    </w:p>
    <w:p w:rsidR="00AE3C65" w:rsidRDefault="00AE3C65">
      <w:pPr>
        <w:pStyle w:val="a5"/>
        <w:spacing w:line="360" w:lineRule="auto"/>
        <w:ind w:firstLine="1134"/>
        <w:jc w:val="left"/>
        <w:rPr>
          <w:sz w:val="28"/>
          <w:szCs w:val="28"/>
          <w:lang w:val="uk-UA"/>
        </w:rPr>
      </w:pPr>
    </w:p>
    <w:p w:rsidR="00AE3C65" w:rsidRDefault="00AE3C65">
      <w:pPr>
        <w:pStyle w:val="a5"/>
        <w:spacing w:line="360" w:lineRule="auto"/>
        <w:ind w:firstLine="1134"/>
        <w:jc w:val="both"/>
        <w:rPr>
          <w:sz w:val="28"/>
          <w:szCs w:val="28"/>
          <w:lang w:val="uk-UA"/>
        </w:rPr>
      </w:pPr>
      <w:r>
        <w:rPr>
          <w:sz w:val="28"/>
          <w:szCs w:val="28"/>
          <w:lang w:val="uk-UA"/>
        </w:rPr>
        <w:t>Аналітична обробка економічної інформації дуже важка  та потребує більшого обсягу різноманітних обчислень. При переході до ринкових відносин потреба до аналітичної інформації значно збільшилася. Це пов’язано з потребою розробки та обгрунтованістю перспективних бізнес-планів підприємства, комплексної оцінки еффективності короткострокових та довгострокових управлінських рішень. В зв’язку з цим автоматизація аналітичних розрахунків є об’єктивною необхідністю. Так як за допомогою ЕОМ більш глибше та всебічно вивчаються економічні явища та процеси, більш повно вивчаються резерви збільшення ефективності виробництва.</w:t>
      </w:r>
    </w:p>
    <w:p w:rsidR="00AE3C65" w:rsidRDefault="00AE3C65">
      <w:pPr>
        <w:pStyle w:val="a5"/>
        <w:spacing w:line="360" w:lineRule="auto"/>
        <w:ind w:firstLine="1134"/>
        <w:jc w:val="both"/>
        <w:rPr>
          <w:sz w:val="28"/>
          <w:szCs w:val="28"/>
          <w:lang w:val="uk-UA"/>
        </w:rPr>
      </w:pPr>
      <w:r>
        <w:rPr>
          <w:sz w:val="28"/>
          <w:szCs w:val="28"/>
          <w:lang w:val="uk-UA"/>
        </w:rPr>
        <w:t>Так, наприклад, проведемо аналіз зміни власного капіталу підприємства ЗАТ "ВПФ", використовуючи пакет прикладних програм "Загальний аналіз рядів динаміки"  обчислювального центру університета (дод.      ).</w:t>
      </w:r>
    </w:p>
    <w:p w:rsidR="00AE3C65" w:rsidRDefault="00AE3C65">
      <w:pPr>
        <w:pStyle w:val="a5"/>
        <w:spacing w:line="360" w:lineRule="auto"/>
        <w:ind w:firstLine="1134"/>
        <w:jc w:val="both"/>
        <w:rPr>
          <w:sz w:val="28"/>
          <w:szCs w:val="28"/>
          <w:lang w:val="uk-UA"/>
        </w:rPr>
      </w:pPr>
      <w:r>
        <w:rPr>
          <w:sz w:val="28"/>
          <w:szCs w:val="28"/>
          <w:lang w:val="uk-UA"/>
        </w:rPr>
        <w:t>Треба відмітити, що вихідні данні відображають квартальну величину  власного капіталу за останні три роки</w:t>
      </w:r>
      <w:r>
        <w:rPr>
          <w:sz w:val="28"/>
          <w:szCs w:val="28"/>
          <w:lang w:val="uk-UA"/>
        </w:rPr>
        <w:br/>
        <w:t>(з 1996 – 1998 рік). При цьому наблюдається постійне збільшення цієї величини на протязі вказаного періоду. Так, максимальний рівень власного капіталу зафіксований в грудні 1998 року і складав 88486 тис. грн., а мінімальний – в січні 1996 року – 67038 тис.грн. Що свідчить про постійне збільшення власного капіталу на протязі трьох років.</w:t>
      </w:r>
    </w:p>
    <w:p w:rsidR="00AE3C65" w:rsidRPr="00AE3C65" w:rsidRDefault="00AE3C65">
      <w:pPr>
        <w:pStyle w:val="a5"/>
        <w:spacing w:line="360" w:lineRule="auto"/>
        <w:ind w:firstLine="1134"/>
        <w:jc w:val="both"/>
        <w:rPr>
          <w:sz w:val="28"/>
          <w:szCs w:val="28"/>
        </w:rPr>
      </w:pPr>
      <w:r>
        <w:rPr>
          <w:sz w:val="28"/>
          <w:szCs w:val="28"/>
          <w:lang w:val="uk-UA"/>
        </w:rPr>
        <w:t>Середній рівень власного капіталу за данний період складає 82516 тис. грн. Закономірність зміни власного капіталу можна охарактеризувати за допомогою казникової лінії (пораболи):</w:t>
      </w:r>
      <w:r>
        <w:rPr>
          <w:sz w:val="28"/>
          <w:szCs w:val="28"/>
          <w:lang w:val="uk-UA"/>
        </w:rPr>
        <w:tab/>
      </w:r>
      <w:r>
        <w:rPr>
          <w:sz w:val="28"/>
          <w:szCs w:val="28"/>
          <w:lang w:val="uk-UA"/>
        </w:rPr>
        <w:br/>
      </w:r>
      <w:r>
        <w:rPr>
          <w:sz w:val="28"/>
          <w:szCs w:val="28"/>
          <w:lang w:val="uk-UA"/>
        </w:rPr>
        <w:tab/>
      </w:r>
      <w:r>
        <w:rPr>
          <w:sz w:val="28"/>
          <w:szCs w:val="28"/>
          <w:lang w:val="uk-UA"/>
        </w:rPr>
        <w:tab/>
      </w:r>
      <w:r>
        <w:rPr>
          <w:sz w:val="28"/>
          <w:szCs w:val="28"/>
          <w:lang w:val="uk-UA"/>
        </w:rPr>
        <w:tab/>
      </w:r>
      <w:r>
        <w:rPr>
          <w:sz w:val="28"/>
          <w:szCs w:val="28"/>
          <w:lang w:val="en-US"/>
        </w:rPr>
        <w:t>Y</w:t>
      </w:r>
      <w:r w:rsidRPr="00AE3C65">
        <w:rPr>
          <w:sz w:val="28"/>
          <w:szCs w:val="28"/>
        </w:rPr>
        <w:t>=66561,5+390,646</w:t>
      </w:r>
      <w:r>
        <w:rPr>
          <w:sz w:val="28"/>
          <w:szCs w:val="28"/>
          <w:lang w:val="en-US"/>
        </w:rPr>
        <w:t>X</w:t>
      </w:r>
      <w:r w:rsidRPr="00AE3C65">
        <w:rPr>
          <w:sz w:val="28"/>
          <w:szCs w:val="28"/>
        </w:rPr>
        <w:t>+120,720</w:t>
      </w:r>
      <w:r>
        <w:rPr>
          <w:sz w:val="28"/>
          <w:szCs w:val="28"/>
          <w:lang w:val="en-US"/>
        </w:rPr>
        <w:t>X</w:t>
      </w:r>
      <w:r w:rsidRPr="00AE3C65">
        <w:rPr>
          <w:sz w:val="28"/>
          <w:szCs w:val="28"/>
          <w:vertAlign w:val="superscript"/>
        </w:rPr>
        <w:t>2</w:t>
      </w:r>
      <w:r w:rsidRPr="00AE3C65">
        <w:rPr>
          <w:sz w:val="28"/>
          <w:szCs w:val="28"/>
        </w:rPr>
        <w:t>,</w:t>
      </w:r>
    </w:p>
    <w:p w:rsidR="00AE3C65" w:rsidRDefault="00AE3C65">
      <w:pPr>
        <w:pStyle w:val="a5"/>
        <w:spacing w:line="360" w:lineRule="auto"/>
        <w:jc w:val="both"/>
        <w:rPr>
          <w:sz w:val="28"/>
          <w:szCs w:val="28"/>
          <w:lang w:val="uk-UA"/>
        </w:rPr>
      </w:pPr>
      <w:r>
        <w:rPr>
          <w:sz w:val="28"/>
          <w:szCs w:val="28"/>
          <w:lang w:val="uk-UA"/>
        </w:rPr>
        <w:t>яка на 99,6% зглажує ряд динаміки (коефіцієнт детермінації = 99,56%), тобто виключає вплив випадковості.</w:t>
      </w:r>
    </w:p>
    <w:p w:rsidR="00AE3C65" w:rsidRDefault="00AE3C65">
      <w:pPr>
        <w:pStyle w:val="a5"/>
        <w:spacing w:line="360" w:lineRule="auto"/>
        <w:ind w:firstLine="1134"/>
        <w:jc w:val="both"/>
        <w:rPr>
          <w:sz w:val="28"/>
          <w:szCs w:val="28"/>
          <w:lang w:val="uk-UA"/>
        </w:rPr>
      </w:pPr>
      <w:r>
        <w:rPr>
          <w:sz w:val="28"/>
          <w:szCs w:val="28"/>
          <w:lang w:val="uk-UA"/>
        </w:rPr>
        <w:t xml:space="preserve">Відхилення теоретичних рівнянь (значень ряду) від емперичних уявляє собою різні велечини. Так, найбілше відхилення наблюдається в </w:t>
      </w:r>
      <w:r>
        <w:rPr>
          <w:sz w:val="28"/>
          <w:szCs w:val="28"/>
          <w:lang w:val="uk-UA"/>
        </w:rPr>
        <w:br/>
        <w:t xml:space="preserve">ІІ кварталі 1997 року (+859,7 тис.грн.), що складає 1,174%, а найбільше в </w:t>
      </w:r>
      <w:r>
        <w:rPr>
          <w:sz w:val="28"/>
          <w:szCs w:val="28"/>
          <w:lang w:val="uk-UA"/>
        </w:rPr>
        <w:br/>
      </w:r>
      <w:r>
        <w:rPr>
          <w:sz w:val="28"/>
          <w:szCs w:val="28"/>
          <w:lang w:val="en-US"/>
        </w:rPr>
        <w:t>IV</w:t>
      </w:r>
      <w:r>
        <w:rPr>
          <w:sz w:val="28"/>
          <w:szCs w:val="28"/>
          <w:lang w:val="uk-UA"/>
        </w:rPr>
        <w:t xml:space="preserve"> кварталі 1996 року і складає 7,363% (–954,6 тис.грн.). Це вказує на відповідну різницю між теорією та практикою.</w:t>
      </w:r>
    </w:p>
    <w:p w:rsidR="00AE3C65" w:rsidRDefault="00AE3C65">
      <w:pPr>
        <w:pStyle w:val="a5"/>
        <w:spacing w:line="360" w:lineRule="auto"/>
        <w:ind w:firstLine="1134"/>
        <w:jc w:val="both"/>
        <w:rPr>
          <w:sz w:val="28"/>
          <w:szCs w:val="28"/>
          <w:lang w:val="uk-UA"/>
        </w:rPr>
      </w:pPr>
      <w:r>
        <w:rPr>
          <w:sz w:val="28"/>
          <w:szCs w:val="28"/>
          <w:lang w:val="uk-UA"/>
        </w:rPr>
        <w:t>Коефіцієнт кореляції служить для виміру тісноти взаємозв’язку між аналізованими признаками та його значення дорівнює 0,9997808, що вказує за шкалою Чеддока на тісний прямий взаємозв’язок між вивчаємими величинами власного капіталу.</w:t>
      </w:r>
    </w:p>
    <w:p w:rsidR="00AE3C65" w:rsidRDefault="00AE3C65">
      <w:pPr>
        <w:pStyle w:val="a5"/>
        <w:spacing w:line="360" w:lineRule="auto"/>
        <w:ind w:firstLine="1134"/>
        <w:jc w:val="both"/>
        <w:rPr>
          <w:sz w:val="28"/>
          <w:szCs w:val="28"/>
          <w:lang w:val="uk-UA"/>
        </w:rPr>
      </w:pPr>
      <w:r>
        <w:rPr>
          <w:sz w:val="28"/>
          <w:szCs w:val="28"/>
          <w:lang w:val="uk-UA"/>
        </w:rPr>
        <w:t>Таким чином, аналіз власного капіталу за три роки на базі ЕОМ дає наглядне явище про характер власного капіталу та дозволяє простежити динаміку зміни та встановити основну тенедунцію збільшення влансого капіталу (дод.     ).</w:t>
      </w:r>
    </w:p>
    <w:p w:rsidR="00AE3C65" w:rsidRDefault="00AE3C65">
      <w:pPr>
        <w:pStyle w:val="a5"/>
        <w:spacing w:line="360" w:lineRule="auto"/>
        <w:ind w:firstLine="1134"/>
        <w:jc w:val="both"/>
        <w:rPr>
          <w:sz w:val="28"/>
          <w:szCs w:val="28"/>
          <w:lang w:val="uk-UA"/>
        </w:rPr>
      </w:pPr>
      <w:r>
        <w:rPr>
          <w:sz w:val="28"/>
          <w:szCs w:val="28"/>
          <w:lang w:val="uk-UA"/>
        </w:rPr>
        <w:t>Для виявлення факторів, які впливають на величину власного капіталу необхідно провести кореляційно-регресійний аналіз, тобто побудова та аналіз однофакторних та багатофакторних регресійних моделей за допомогою ЕОМ (дод.     ).</w:t>
      </w:r>
    </w:p>
    <w:p w:rsidR="00AE3C65" w:rsidRDefault="00AE3C65">
      <w:pPr>
        <w:pStyle w:val="a5"/>
        <w:spacing w:line="360" w:lineRule="auto"/>
        <w:ind w:firstLine="1134"/>
        <w:jc w:val="both"/>
        <w:rPr>
          <w:sz w:val="28"/>
          <w:szCs w:val="28"/>
          <w:lang w:val="uk-UA"/>
        </w:rPr>
      </w:pPr>
      <w:r>
        <w:rPr>
          <w:sz w:val="28"/>
          <w:szCs w:val="28"/>
          <w:lang w:val="uk-UA"/>
        </w:rPr>
        <w:t>Використання кореляційно-регресійного аналізу в економічних умовах потребує проведення перевірки відповідності вихідних даних вимогам цього методу. Спочатку розрахувуються статистичні характеристики вивчення сукупністі (</w:t>
      </w:r>
      <w:r>
        <w:rPr>
          <w:sz w:val="28"/>
          <w:szCs w:val="28"/>
          <w:lang w:val="en-US"/>
        </w:rPr>
        <w:t>X</w:t>
      </w:r>
      <w:r w:rsidRPr="00AE3C65">
        <w:rPr>
          <w:sz w:val="28"/>
          <w:szCs w:val="28"/>
          <w:vertAlign w:val="subscript"/>
        </w:rPr>
        <w:t>1</w:t>
      </w:r>
      <w:r w:rsidRPr="00AE3C65">
        <w:rPr>
          <w:sz w:val="28"/>
          <w:szCs w:val="28"/>
        </w:rPr>
        <w:t xml:space="preserve">, </w:t>
      </w:r>
      <w:r>
        <w:rPr>
          <w:sz w:val="28"/>
          <w:szCs w:val="28"/>
          <w:lang w:val="en-US"/>
        </w:rPr>
        <w:t>X</w:t>
      </w:r>
      <w:r w:rsidRPr="00AE3C65">
        <w:rPr>
          <w:sz w:val="28"/>
          <w:szCs w:val="28"/>
          <w:vertAlign w:val="subscript"/>
        </w:rPr>
        <w:t>2</w:t>
      </w:r>
      <w:r w:rsidRPr="00AE3C65">
        <w:rPr>
          <w:sz w:val="28"/>
          <w:szCs w:val="28"/>
        </w:rPr>
        <w:t xml:space="preserve">, </w:t>
      </w:r>
      <w:r>
        <w:rPr>
          <w:sz w:val="28"/>
          <w:szCs w:val="28"/>
          <w:lang w:val="en-US"/>
        </w:rPr>
        <w:t>Y</w:t>
      </w:r>
      <w:r>
        <w:rPr>
          <w:sz w:val="28"/>
          <w:szCs w:val="28"/>
          <w:lang w:val="uk-UA"/>
        </w:rPr>
        <w:t xml:space="preserve">), де </w:t>
      </w:r>
      <w:r>
        <w:rPr>
          <w:sz w:val="28"/>
          <w:szCs w:val="28"/>
          <w:lang w:val="en-US"/>
        </w:rPr>
        <w:t>X</w:t>
      </w:r>
      <w:r w:rsidRPr="00AE3C65">
        <w:rPr>
          <w:sz w:val="28"/>
          <w:szCs w:val="28"/>
          <w:vertAlign w:val="subscript"/>
        </w:rPr>
        <w:t>1</w:t>
      </w:r>
      <w:r w:rsidRPr="00AE3C65">
        <w:rPr>
          <w:sz w:val="28"/>
          <w:szCs w:val="28"/>
        </w:rPr>
        <w:t xml:space="preserve">, </w:t>
      </w:r>
      <w:r>
        <w:rPr>
          <w:sz w:val="28"/>
          <w:szCs w:val="28"/>
          <w:lang w:val="en-US"/>
        </w:rPr>
        <w:t>X</w:t>
      </w:r>
      <w:r w:rsidRPr="00AE3C65">
        <w:rPr>
          <w:sz w:val="28"/>
          <w:szCs w:val="28"/>
          <w:vertAlign w:val="subscript"/>
        </w:rPr>
        <w:t>2</w:t>
      </w:r>
      <w:r w:rsidRPr="00AE3C65">
        <w:rPr>
          <w:sz w:val="28"/>
          <w:szCs w:val="28"/>
        </w:rPr>
        <w:t xml:space="preserve"> є </w:t>
      </w:r>
      <w:r>
        <w:rPr>
          <w:sz w:val="28"/>
          <w:szCs w:val="28"/>
          <w:lang w:val="uk-UA"/>
        </w:rPr>
        <w:t xml:space="preserve">факторними показниками, а </w:t>
      </w:r>
      <w:r>
        <w:rPr>
          <w:sz w:val="28"/>
          <w:szCs w:val="28"/>
          <w:lang w:val="en-US"/>
        </w:rPr>
        <w:t>Y</w:t>
      </w:r>
      <w:r w:rsidRPr="00AE3C65">
        <w:rPr>
          <w:sz w:val="28"/>
          <w:szCs w:val="28"/>
        </w:rPr>
        <w:t xml:space="preserve"> – </w:t>
      </w:r>
      <w:r>
        <w:rPr>
          <w:sz w:val="28"/>
          <w:szCs w:val="28"/>
          <w:lang w:val="uk-UA"/>
        </w:rPr>
        <w:t>результативним. На основі обробки вихідної інформації на ЕОМ має статистичну характеристики, які наведені в пункті 2 (дод.    ). З цього видно, що вихідна інформація є однородною та пригодна для подальшого вивчення., так як розраховані показники варіації (</w:t>
      </w:r>
      <w:r>
        <w:rPr>
          <w:sz w:val="28"/>
          <w:szCs w:val="28"/>
          <w:lang w:val="en-US"/>
        </w:rPr>
        <w:t>V</w:t>
      </w:r>
      <w:r>
        <w:rPr>
          <w:sz w:val="28"/>
          <w:szCs w:val="28"/>
          <w:vertAlign w:val="subscript"/>
          <w:lang w:val="en-US"/>
        </w:rPr>
        <w:t>y</w:t>
      </w:r>
      <w:r w:rsidRPr="00AE3C65">
        <w:rPr>
          <w:sz w:val="28"/>
          <w:szCs w:val="28"/>
          <w:lang w:val="uk-UA"/>
        </w:rPr>
        <w:t xml:space="preserve">=4,32%, </w:t>
      </w:r>
      <w:r>
        <w:rPr>
          <w:sz w:val="28"/>
          <w:szCs w:val="28"/>
          <w:lang w:val="en-US"/>
        </w:rPr>
        <w:t>V</w:t>
      </w:r>
      <w:r>
        <w:rPr>
          <w:sz w:val="28"/>
          <w:szCs w:val="28"/>
          <w:vertAlign w:val="subscript"/>
          <w:lang w:val="en-US"/>
        </w:rPr>
        <w:t>x</w:t>
      </w:r>
      <w:r w:rsidRPr="00AE3C65">
        <w:rPr>
          <w:sz w:val="28"/>
          <w:szCs w:val="28"/>
          <w:vertAlign w:val="subscript"/>
          <w:lang w:val="uk-UA"/>
        </w:rPr>
        <w:t>1</w:t>
      </w:r>
      <w:r w:rsidRPr="00AE3C65">
        <w:rPr>
          <w:sz w:val="28"/>
          <w:szCs w:val="28"/>
          <w:lang w:val="uk-UA"/>
        </w:rPr>
        <w:t xml:space="preserve">=0,91%, </w:t>
      </w:r>
      <w:r>
        <w:rPr>
          <w:sz w:val="28"/>
          <w:szCs w:val="28"/>
          <w:lang w:val="en-US"/>
        </w:rPr>
        <w:t>V</w:t>
      </w:r>
      <w:r>
        <w:rPr>
          <w:sz w:val="28"/>
          <w:szCs w:val="28"/>
          <w:vertAlign w:val="subscript"/>
          <w:lang w:val="en-US"/>
        </w:rPr>
        <w:t>x</w:t>
      </w:r>
      <w:r w:rsidRPr="00AE3C65">
        <w:rPr>
          <w:sz w:val="28"/>
          <w:szCs w:val="28"/>
          <w:vertAlign w:val="subscript"/>
          <w:lang w:val="uk-UA"/>
        </w:rPr>
        <w:t>2</w:t>
      </w:r>
      <w:r w:rsidRPr="00AE3C65">
        <w:rPr>
          <w:sz w:val="28"/>
          <w:szCs w:val="28"/>
          <w:lang w:val="uk-UA"/>
        </w:rPr>
        <w:t>=0,71%</w:t>
      </w:r>
      <w:r>
        <w:rPr>
          <w:sz w:val="28"/>
          <w:szCs w:val="28"/>
          <w:lang w:val="uk-UA"/>
        </w:rPr>
        <w:t xml:space="preserve">) є меншими ніж </w:t>
      </w:r>
      <w:r>
        <w:rPr>
          <w:sz w:val="28"/>
          <w:szCs w:val="28"/>
          <w:lang w:val="en-US"/>
        </w:rPr>
        <w:t>V</w:t>
      </w:r>
      <w:r>
        <w:rPr>
          <w:sz w:val="28"/>
          <w:szCs w:val="28"/>
          <w:vertAlign w:val="subscript"/>
          <w:lang w:val="uk-UA"/>
        </w:rPr>
        <w:t>крит.</w:t>
      </w:r>
      <w:r>
        <w:rPr>
          <w:sz w:val="28"/>
          <w:szCs w:val="28"/>
          <w:lang w:val="uk-UA"/>
        </w:rPr>
        <w:t xml:space="preserve"> - 35%.</w:t>
      </w:r>
    </w:p>
    <w:p w:rsidR="00AE3C65" w:rsidRDefault="00AE3C65">
      <w:pPr>
        <w:pStyle w:val="a5"/>
        <w:spacing w:line="360" w:lineRule="auto"/>
        <w:ind w:firstLine="1134"/>
        <w:jc w:val="both"/>
        <w:rPr>
          <w:sz w:val="28"/>
          <w:szCs w:val="28"/>
          <w:lang w:val="uk-UA"/>
        </w:rPr>
      </w:pPr>
      <w:r>
        <w:rPr>
          <w:sz w:val="28"/>
          <w:szCs w:val="28"/>
          <w:lang w:val="uk-UA"/>
        </w:rPr>
        <w:t>Перевірка на нормальність розподілення вихідних даних проводиться шляхом порівняння асиметрії і ексцесів з їх помилками. При відповідності закону розподілу повинно додержуватися нерівності:</w:t>
      </w:r>
    </w:p>
    <w:p w:rsidR="00AE3C65" w:rsidRDefault="00AE3C65">
      <w:pPr>
        <w:pStyle w:val="a5"/>
        <w:spacing w:line="360" w:lineRule="auto"/>
        <w:ind w:firstLine="1134"/>
        <w:jc w:val="both"/>
        <w:rPr>
          <w:sz w:val="28"/>
          <w:szCs w:val="28"/>
          <w:lang w:val="uk-UA"/>
        </w:rPr>
      </w:pPr>
      <w:r>
        <w:rPr>
          <w:sz w:val="28"/>
          <w:szCs w:val="28"/>
          <w:lang w:val="uk-UA"/>
        </w:rPr>
        <w:tab/>
      </w:r>
      <w:r>
        <w:rPr>
          <w:sz w:val="28"/>
          <w:szCs w:val="28"/>
          <w:lang w:val="uk-UA"/>
        </w:rPr>
        <w:tab/>
      </w:r>
      <w:r w:rsidR="00627023">
        <w:rPr>
          <w:position w:val="-34"/>
          <w:sz w:val="28"/>
          <w:szCs w:val="28"/>
          <w:lang w:val="uk-UA"/>
        </w:rPr>
        <w:pict>
          <v:shape id="_x0000_i1031" type="#_x0000_t75" style="width:54pt;height:51pt" fillcolor="window">
            <v:imagedata r:id="rId14" o:title=""/>
          </v:shape>
        </w:pict>
      </w:r>
    </w:p>
    <w:p w:rsidR="00AE3C65" w:rsidRDefault="00AE3C65">
      <w:pPr>
        <w:pStyle w:val="a5"/>
        <w:spacing w:line="360" w:lineRule="auto"/>
        <w:jc w:val="both"/>
        <w:rPr>
          <w:sz w:val="28"/>
          <w:szCs w:val="28"/>
          <w:lang w:val="uk-UA"/>
        </w:rPr>
      </w:pPr>
      <w:r>
        <w:rPr>
          <w:sz w:val="28"/>
          <w:szCs w:val="28"/>
          <w:lang w:val="uk-UA"/>
        </w:rPr>
        <w:t>на основі п. 3.1 (дод.    ) маємо відповідність всіх змінних нормальному закону розподілу. Перевірка незалежності явищ результатного признаку (див. п. 3.2 дод.   ) проведена по критерію Дарбіна-Ватсона і показала на значимість автокореляції. Це підтверджується і по критерію коефіцієнта Ст’юдента (Т</w:t>
      </w:r>
      <w:r>
        <w:rPr>
          <w:sz w:val="28"/>
          <w:szCs w:val="28"/>
          <w:vertAlign w:val="subscript"/>
          <w:lang w:val="uk-UA"/>
        </w:rPr>
        <w:t>вич.</w:t>
      </w:r>
      <w:r w:rsidRPr="00AE3C65">
        <w:rPr>
          <w:sz w:val="28"/>
          <w:szCs w:val="28"/>
        </w:rPr>
        <w:t>&gt;</w:t>
      </w:r>
      <w:r>
        <w:rPr>
          <w:sz w:val="28"/>
          <w:szCs w:val="28"/>
          <w:lang w:val="uk-UA"/>
        </w:rPr>
        <w:t>Т</w:t>
      </w:r>
      <w:r>
        <w:rPr>
          <w:sz w:val="28"/>
          <w:szCs w:val="28"/>
          <w:vertAlign w:val="subscript"/>
          <w:lang w:val="uk-UA"/>
        </w:rPr>
        <w:t>табл.</w:t>
      </w:r>
      <w:r>
        <w:rPr>
          <w:sz w:val="28"/>
          <w:szCs w:val="28"/>
          <w:lang w:val="uk-UA"/>
        </w:rPr>
        <w:t>).</w:t>
      </w:r>
    </w:p>
    <w:p w:rsidR="00AE3C65" w:rsidRDefault="00AE3C65">
      <w:pPr>
        <w:pStyle w:val="a5"/>
        <w:spacing w:line="360" w:lineRule="auto"/>
        <w:ind w:firstLine="1134"/>
        <w:jc w:val="both"/>
        <w:rPr>
          <w:sz w:val="28"/>
          <w:szCs w:val="28"/>
          <w:lang w:val="uk-UA"/>
        </w:rPr>
      </w:pPr>
      <w:r>
        <w:rPr>
          <w:sz w:val="28"/>
          <w:szCs w:val="28"/>
          <w:lang w:val="uk-UA"/>
        </w:rPr>
        <w:t>Перевірка статистичної незалежності (мультіколінеарності) факторів проведена за допомогою критерія ХИ-квадрат. Вона показала наявність мультиколініарністі (див. п. 3.3.1, дод.     ).</w:t>
      </w:r>
    </w:p>
    <w:p w:rsidR="00AE3C65" w:rsidRDefault="00AE3C65">
      <w:pPr>
        <w:pStyle w:val="a5"/>
        <w:spacing w:line="360" w:lineRule="auto"/>
        <w:ind w:firstLine="1134"/>
        <w:jc w:val="both"/>
        <w:rPr>
          <w:sz w:val="28"/>
          <w:szCs w:val="28"/>
          <w:lang w:val="uk-UA"/>
        </w:rPr>
      </w:pPr>
      <w:r>
        <w:rPr>
          <w:sz w:val="28"/>
          <w:szCs w:val="28"/>
          <w:lang w:val="uk-UA"/>
        </w:rPr>
        <w:t>Парна оцінка взаємозв’язку факторів показала наявність тісних взаєзв’язків між ними, що підтверджує корні коефіцієнти кореляції і детермінації (див. п. 3.3.2, дод.    ). При будуванні багатофакторної регресійної моделі важливий правильний вибір ряду рівняння, яке описує залежність результативного показника (</w:t>
      </w:r>
      <w:r>
        <w:rPr>
          <w:sz w:val="28"/>
          <w:szCs w:val="28"/>
          <w:lang w:val="en-US"/>
        </w:rPr>
        <w:t>y</w:t>
      </w:r>
      <w:r w:rsidRPr="00AE3C65">
        <w:rPr>
          <w:sz w:val="28"/>
          <w:szCs w:val="28"/>
          <w:lang w:val="uk-UA"/>
        </w:rPr>
        <w:t>-</w:t>
      </w:r>
      <w:r>
        <w:rPr>
          <w:sz w:val="28"/>
          <w:szCs w:val="28"/>
          <w:lang w:val="uk-UA"/>
        </w:rPr>
        <w:t xml:space="preserve">власний капітал) від прийнятих факторів </w:t>
      </w:r>
      <w:r>
        <w:rPr>
          <w:sz w:val="28"/>
          <w:szCs w:val="28"/>
          <w:lang w:val="uk-UA"/>
        </w:rPr>
        <w:br/>
        <w:t>(Х</w:t>
      </w:r>
      <w:r>
        <w:rPr>
          <w:sz w:val="28"/>
          <w:szCs w:val="28"/>
          <w:vertAlign w:val="subscript"/>
          <w:lang w:val="uk-UA"/>
        </w:rPr>
        <w:t>1</w:t>
      </w:r>
      <w:r>
        <w:rPr>
          <w:sz w:val="28"/>
          <w:szCs w:val="28"/>
          <w:lang w:val="uk-UA"/>
        </w:rPr>
        <w:t xml:space="preserve"> – обсяг реалізованої продукції). Для (</w:t>
      </w:r>
      <w:r>
        <w:rPr>
          <w:sz w:val="28"/>
          <w:szCs w:val="28"/>
          <w:lang w:val="en-US"/>
        </w:rPr>
        <w:t>Y</w:t>
      </w:r>
      <w:r>
        <w:rPr>
          <w:sz w:val="28"/>
          <w:szCs w:val="28"/>
          <w:lang w:val="uk-UA"/>
        </w:rPr>
        <w:t>) оптимальна лінійна формула взаємозв’язку з вивчаємими показниками, яка має вигляд:</w:t>
      </w:r>
    </w:p>
    <w:p w:rsidR="00AE3C65" w:rsidRPr="00AE3C65" w:rsidRDefault="00AE3C65">
      <w:pPr>
        <w:pStyle w:val="a5"/>
        <w:spacing w:line="360" w:lineRule="auto"/>
        <w:jc w:val="right"/>
        <w:rPr>
          <w:sz w:val="28"/>
          <w:szCs w:val="28"/>
        </w:rPr>
      </w:pPr>
      <w:r>
        <w:rPr>
          <w:sz w:val="28"/>
          <w:szCs w:val="28"/>
          <w:lang w:val="en-US"/>
        </w:rPr>
        <w:t>Y</w:t>
      </w:r>
      <w:r w:rsidRPr="00AE3C65">
        <w:rPr>
          <w:sz w:val="28"/>
          <w:szCs w:val="28"/>
        </w:rPr>
        <w:t>=</w:t>
      </w:r>
      <w:r>
        <w:rPr>
          <w:sz w:val="28"/>
          <w:szCs w:val="28"/>
          <w:lang w:val="en-US"/>
        </w:rPr>
        <w:t>A</w:t>
      </w:r>
      <w:r w:rsidRPr="00AE3C65">
        <w:rPr>
          <w:sz w:val="28"/>
          <w:szCs w:val="28"/>
          <w:vertAlign w:val="subscript"/>
        </w:rPr>
        <w:t>0</w:t>
      </w:r>
      <w:r w:rsidRPr="00AE3C65">
        <w:rPr>
          <w:sz w:val="28"/>
          <w:szCs w:val="28"/>
        </w:rPr>
        <w:t>+</w:t>
      </w:r>
      <w:r>
        <w:rPr>
          <w:sz w:val="28"/>
          <w:szCs w:val="28"/>
          <w:lang w:val="en-US"/>
        </w:rPr>
        <w:t>A</w:t>
      </w:r>
      <w:r w:rsidRPr="00AE3C65">
        <w:rPr>
          <w:sz w:val="28"/>
          <w:szCs w:val="28"/>
          <w:vertAlign w:val="subscript"/>
        </w:rPr>
        <w:t>1</w:t>
      </w:r>
      <w:r>
        <w:rPr>
          <w:sz w:val="28"/>
          <w:szCs w:val="28"/>
          <w:lang w:val="en-US"/>
        </w:rPr>
        <w:t>X</w:t>
      </w:r>
      <w:r w:rsidRPr="00AE3C65">
        <w:rPr>
          <w:sz w:val="28"/>
          <w:szCs w:val="28"/>
          <w:vertAlign w:val="subscript"/>
        </w:rPr>
        <w:t>1</w:t>
      </w:r>
      <w:r w:rsidRPr="00AE3C65">
        <w:rPr>
          <w:sz w:val="28"/>
          <w:szCs w:val="28"/>
        </w:rPr>
        <w:t>+</w:t>
      </w:r>
      <w:r>
        <w:rPr>
          <w:sz w:val="28"/>
          <w:szCs w:val="28"/>
          <w:lang w:val="en-US"/>
        </w:rPr>
        <w:t>A</w:t>
      </w:r>
      <w:r w:rsidRPr="00AE3C65">
        <w:rPr>
          <w:sz w:val="28"/>
          <w:szCs w:val="28"/>
          <w:vertAlign w:val="subscript"/>
        </w:rPr>
        <w:t>2</w:t>
      </w:r>
      <w:r>
        <w:rPr>
          <w:sz w:val="28"/>
          <w:szCs w:val="28"/>
          <w:lang w:val="en-US"/>
        </w:rPr>
        <w:t>X</w:t>
      </w:r>
      <w:r w:rsidRPr="00AE3C65">
        <w:rPr>
          <w:sz w:val="28"/>
          <w:szCs w:val="28"/>
          <w:vertAlign w:val="subscript"/>
        </w:rPr>
        <w:t>2</w:t>
      </w:r>
      <w:r w:rsidRPr="00AE3C65">
        <w:rPr>
          <w:sz w:val="28"/>
          <w:szCs w:val="28"/>
          <w:vertAlign w:val="subscript"/>
        </w:rPr>
        <w:tab/>
      </w:r>
      <w:r w:rsidRPr="00AE3C65">
        <w:rPr>
          <w:sz w:val="28"/>
          <w:szCs w:val="28"/>
          <w:vertAlign w:val="subscript"/>
        </w:rPr>
        <w:tab/>
      </w:r>
      <w:r w:rsidRPr="00AE3C65">
        <w:rPr>
          <w:sz w:val="28"/>
          <w:szCs w:val="28"/>
          <w:vertAlign w:val="subscript"/>
        </w:rPr>
        <w:tab/>
      </w:r>
      <w:r w:rsidRPr="00AE3C65">
        <w:rPr>
          <w:sz w:val="28"/>
          <w:szCs w:val="28"/>
          <w:vertAlign w:val="subscript"/>
        </w:rPr>
        <w:tab/>
        <w:t xml:space="preserve">  </w:t>
      </w:r>
      <w:r w:rsidRPr="00AE3C65">
        <w:rPr>
          <w:sz w:val="28"/>
          <w:szCs w:val="28"/>
          <w:vertAlign w:val="subscript"/>
        </w:rPr>
        <w:tab/>
      </w:r>
      <w:r w:rsidRPr="00AE3C65">
        <w:rPr>
          <w:sz w:val="28"/>
          <w:szCs w:val="28"/>
          <w:vertAlign w:val="subscript"/>
        </w:rPr>
        <w:tab/>
      </w:r>
      <w:r w:rsidRPr="00AE3C65">
        <w:rPr>
          <w:sz w:val="28"/>
          <w:szCs w:val="28"/>
        </w:rPr>
        <w:t>(2)</w:t>
      </w:r>
    </w:p>
    <w:p w:rsidR="00AE3C65" w:rsidRDefault="00AE3C65">
      <w:pPr>
        <w:pStyle w:val="a5"/>
        <w:spacing w:line="360" w:lineRule="auto"/>
        <w:jc w:val="both"/>
        <w:rPr>
          <w:sz w:val="28"/>
          <w:szCs w:val="28"/>
          <w:lang w:val="uk-UA"/>
        </w:rPr>
      </w:pPr>
      <w:r>
        <w:rPr>
          <w:sz w:val="28"/>
          <w:szCs w:val="28"/>
          <w:lang w:val="uk-UA"/>
        </w:rPr>
        <w:t>де А</w:t>
      </w:r>
      <w:r>
        <w:rPr>
          <w:sz w:val="28"/>
          <w:szCs w:val="28"/>
          <w:vertAlign w:val="subscript"/>
          <w:lang w:val="uk-UA"/>
        </w:rPr>
        <w:t>0</w:t>
      </w:r>
      <w:r>
        <w:rPr>
          <w:sz w:val="28"/>
          <w:szCs w:val="28"/>
          <w:lang w:val="uk-UA"/>
        </w:rPr>
        <w:t xml:space="preserve"> – вільний член рівнянні;</w:t>
      </w:r>
    </w:p>
    <w:p w:rsidR="00AE3C65" w:rsidRDefault="00AE3C65">
      <w:pPr>
        <w:pStyle w:val="a5"/>
        <w:spacing w:line="360" w:lineRule="auto"/>
        <w:jc w:val="both"/>
        <w:rPr>
          <w:sz w:val="28"/>
          <w:szCs w:val="28"/>
          <w:lang w:val="uk-UA"/>
        </w:rPr>
      </w:pPr>
      <w:r>
        <w:rPr>
          <w:sz w:val="28"/>
          <w:szCs w:val="28"/>
          <w:lang w:val="uk-UA"/>
        </w:rPr>
        <w:t xml:space="preserve">    А</w:t>
      </w:r>
      <w:r>
        <w:rPr>
          <w:sz w:val="28"/>
          <w:szCs w:val="28"/>
          <w:vertAlign w:val="subscript"/>
          <w:lang w:val="uk-UA"/>
        </w:rPr>
        <w:t>2</w:t>
      </w:r>
      <w:r>
        <w:rPr>
          <w:sz w:val="28"/>
          <w:szCs w:val="28"/>
          <w:lang w:val="uk-UA"/>
        </w:rPr>
        <w:t xml:space="preserve"> і А</w:t>
      </w:r>
      <w:r>
        <w:rPr>
          <w:sz w:val="28"/>
          <w:szCs w:val="28"/>
          <w:vertAlign w:val="subscript"/>
          <w:lang w:val="uk-UA"/>
        </w:rPr>
        <w:t>1</w:t>
      </w:r>
      <w:r>
        <w:rPr>
          <w:sz w:val="28"/>
          <w:szCs w:val="28"/>
          <w:lang w:val="uk-UA"/>
        </w:rPr>
        <w:t xml:space="preserve"> – коефіцієнти рагресії.</w:t>
      </w:r>
    </w:p>
    <w:p w:rsidR="00AE3C65" w:rsidRDefault="00AE3C65">
      <w:pPr>
        <w:pStyle w:val="a5"/>
        <w:spacing w:line="360" w:lineRule="auto"/>
        <w:jc w:val="both"/>
        <w:rPr>
          <w:sz w:val="28"/>
          <w:szCs w:val="28"/>
          <w:lang w:val="uk-UA"/>
        </w:rPr>
      </w:pPr>
      <w:r>
        <w:rPr>
          <w:sz w:val="28"/>
          <w:szCs w:val="28"/>
          <w:lang w:val="uk-UA"/>
        </w:rPr>
        <w:t>На основі обробки вихідних даних на ЕОМ має значення коефіцієнти, які наведені в п. 5.2 (дод.     ).</w:t>
      </w:r>
    </w:p>
    <w:p w:rsidR="00AE3C65" w:rsidRDefault="00AE3C65">
      <w:pPr>
        <w:pStyle w:val="a5"/>
        <w:spacing w:line="360" w:lineRule="auto"/>
        <w:ind w:firstLine="1134"/>
        <w:jc w:val="both"/>
        <w:rPr>
          <w:sz w:val="28"/>
          <w:szCs w:val="28"/>
          <w:lang w:val="uk-UA"/>
        </w:rPr>
      </w:pPr>
      <w:r>
        <w:rPr>
          <w:sz w:val="28"/>
          <w:szCs w:val="28"/>
          <w:lang w:val="uk-UA"/>
        </w:rPr>
        <w:t>З усього видно, що А0=6446, А1=2798, А2=-1622, тоді рівняння приймає вид багатогранної регресії:</w:t>
      </w:r>
    </w:p>
    <w:p w:rsidR="00AE3C65" w:rsidRPr="00AE3C65" w:rsidRDefault="00AE3C65">
      <w:pPr>
        <w:pStyle w:val="a5"/>
        <w:spacing w:line="360" w:lineRule="auto"/>
        <w:ind w:firstLine="1134"/>
        <w:jc w:val="both"/>
        <w:rPr>
          <w:sz w:val="28"/>
          <w:szCs w:val="28"/>
        </w:rPr>
      </w:pPr>
      <w:r>
        <w:rPr>
          <w:sz w:val="28"/>
          <w:szCs w:val="28"/>
          <w:lang w:val="uk-UA"/>
        </w:rPr>
        <w:tab/>
      </w:r>
      <w:r>
        <w:rPr>
          <w:sz w:val="28"/>
          <w:szCs w:val="28"/>
          <w:lang w:val="uk-UA"/>
        </w:rPr>
        <w:tab/>
      </w:r>
      <w:r>
        <w:rPr>
          <w:sz w:val="28"/>
          <w:szCs w:val="28"/>
          <w:lang w:val="uk-UA"/>
        </w:rPr>
        <w:tab/>
      </w:r>
      <w:r>
        <w:rPr>
          <w:sz w:val="28"/>
          <w:szCs w:val="28"/>
          <w:lang w:val="en-US"/>
        </w:rPr>
        <w:t>Y</w:t>
      </w:r>
      <w:r w:rsidRPr="00AE3C65">
        <w:rPr>
          <w:sz w:val="28"/>
          <w:szCs w:val="28"/>
        </w:rPr>
        <w:t>=6446+2798</w:t>
      </w:r>
      <w:r>
        <w:rPr>
          <w:sz w:val="28"/>
          <w:szCs w:val="28"/>
          <w:lang w:val="en-US"/>
        </w:rPr>
        <w:t>X</w:t>
      </w:r>
      <w:r w:rsidRPr="00AE3C65">
        <w:rPr>
          <w:sz w:val="28"/>
          <w:szCs w:val="28"/>
          <w:vertAlign w:val="subscript"/>
        </w:rPr>
        <w:t>1</w:t>
      </w:r>
      <w:r w:rsidRPr="00AE3C65">
        <w:rPr>
          <w:sz w:val="28"/>
          <w:szCs w:val="28"/>
        </w:rPr>
        <w:t>+(-1622)</w:t>
      </w:r>
      <w:r>
        <w:rPr>
          <w:sz w:val="28"/>
          <w:szCs w:val="28"/>
          <w:lang w:val="en-US"/>
        </w:rPr>
        <w:t>X</w:t>
      </w:r>
      <w:r w:rsidRPr="00AE3C65">
        <w:rPr>
          <w:sz w:val="28"/>
          <w:szCs w:val="28"/>
          <w:vertAlign w:val="subscript"/>
        </w:rPr>
        <w:t>2</w:t>
      </w:r>
      <w:r w:rsidRPr="00AE3C65">
        <w:rPr>
          <w:sz w:val="28"/>
          <w:szCs w:val="28"/>
        </w:rPr>
        <w:tab/>
      </w:r>
      <w:r w:rsidRPr="00AE3C65">
        <w:rPr>
          <w:sz w:val="28"/>
          <w:szCs w:val="28"/>
        </w:rPr>
        <w:tab/>
        <w:t xml:space="preserve"> </w:t>
      </w:r>
      <w:r w:rsidRPr="00AE3C65">
        <w:rPr>
          <w:sz w:val="28"/>
          <w:szCs w:val="28"/>
        </w:rPr>
        <w:tab/>
      </w:r>
    </w:p>
    <w:p w:rsidR="00AE3C65" w:rsidRDefault="00AE3C65">
      <w:pPr>
        <w:pStyle w:val="a5"/>
        <w:spacing w:line="360" w:lineRule="auto"/>
        <w:ind w:firstLine="1134"/>
        <w:jc w:val="both"/>
        <w:rPr>
          <w:sz w:val="28"/>
          <w:szCs w:val="28"/>
          <w:lang w:val="uk-UA"/>
        </w:rPr>
      </w:pPr>
      <w:r>
        <w:rPr>
          <w:sz w:val="28"/>
          <w:szCs w:val="28"/>
          <w:lang w:val="uk-UA"/>
        </w:rPr>
        <w:t xml:space="preserve">Отримані показники адекватності рівняння наведені в </w:t>
      </w:r>
      <w:r>
        <w:rPr>
          <w:sz w:val="28"/>
          <w:szCs w:val="28"/>
          <w:lang w:val="uk-UA"/>
        </w:rPr>
        <w:br/>
        <w:t>п. 5.4. (дод.    ) свідчать, що коефіцієнт багатограної кореляції (</w:t>
      </w:r>
      <w:r>
        <w:rPr>
          <w:sz w:val="28"/>
          <w:szCs w:val="28"/>
          <w:lang w:val="en-US"/>
        </w:rPr>
        <w:t>R</w:t>
      </w:r>
      <w:r>
        <w:rPr>
          <w:sz w:val="28"/>
          <w:szCs w:val="28"/>
          <w:lang w:val="uk-UA"/>
        </w:rPr>
        <w:t>) дорівнює 0,55968.</w:t>
      </w:r>
    </w:p>
    <w:p w:rsidR="00AE3C65" w:rsidRDefault="00AE3C65">
      <w:pPr>
        <w:pStyle w:val="a5"/>
        <w:spacing w:line="360" w:lineRule="auto"/>
        <w:ind w:firstLine="1134"/>
        <w:jc w:val="both"/>
        <w:rPr>
          <w:sz w:val="28"/>
          <w:szCs w:val="28"/>
          <w:lang w:val="uk-UA"/>
        </w:rPr>
      </w:pPr>
      <w:r>
        <w:rPr>
          <w:sz w:val="28"/>
          <w:szCs w:val="28"/>
          <w:lang w:val="uk-UA"/>
        </w:rPr>
        <w:t xml:space="preserve">Перевірка </w:t>
      </w:r>
      <w:r>
        <w:rPr>
          <w:sz w:val="28"/>
          <w:szCs w:val="28"/>
          <w:lang w:val="en-US"/>
        </w:rPr>
        <w:t>R</w:t>
      </w:r>
      <w:r>
        <w:rPr>
          <w:sz w:val="28"/>
          <w:szCs w:val="28"/>
          <w:lang w:val="uk-UA"/>
        </w:rPr>
        <w:t xml:space="preserve"> провдена по кретерію Фашера (</w:t>
      </w:r>
      <w:r>
        <w:rPr>
          <w:sz w:val="28"/>
          <w:szCs w:val="28"/>
          <w:lang w:val="en-US"/>
        </w:rPr>
        <w:t>F</w:t>
      </w:r>
      <w:r>
        <w:rPr>
          <w:sz w:val="28"/>
          <w:szCs w:val="28"/>
          <w:lang w:val="uk-UA"/>
        </w:rPr>
        <w:t xml:space="preserve">), яка показала, що кореляція вміру. Але так, як </w:t>
      </w:r>
      <w:r>
        <w:rPr>
          <w:sz w:val="28"/>
          <w:szCs w:val="28"/>
          <w:lang w:val="en-US"/>
        </w:rPr>
        <w:t>F</w:t>
      </w:r>
      <w:r>
        <w:rPr>
          <w:sz w:val="28"/>
          <w:szCs w:val="28"/>
          <w:vertAlign w:val="subscript"/>
          <w:lang w:val="uk-UA"/>
        </w:rPr>
        <w:t>вич.</w:t>
      </w:r>
      <w:r w:rsidRPr="00AE3C65">
        <w:rPr>
          <w:sz w:val="28"/>
          <w:szCs w:val="28"/>
        </w:rPr>
        <w:t>&lt;</w:t>
      </w:r>
      <w:r>
        <w:rPr>
          <w:sz w:val="28"/>
          <w:szCs w:val="28"/>
          <w:lang w:val="en-US"/>
        </w:rPr>
        <w:t>F</w:t>
      </w:r>
      <w:r>
        <w:rPr>
          <w:sz w:val="28"/>
          <w:szCs w:val="28"/>
          <w:vertAlign w:val="subscript"/>
          <w:lang w:val="uk-UA"/>
        </w:rPr>
        <w:t>табл.</w:t>
      </w:r>
      <w:r>
        <w:rPr>
          <w:sz w:val="28"/>
          <w:szCs w:val="28"/>
          <w:lang w:val="uk-UA"/>
        </w:rPr>
        <w:t>, то отримане рівняння неадекватне, а коефіцієнти кореляції незначні.</w:t>
      </w:r>
    </w:p>
    <w:p w:rsidR="00AE3C65" w:rsidRDefault="00AE3C65">
      <w:pPr>
        <w:pStyle w:val="a5"/>
        <w:spacing w:line="360" w:lineRule="auto"/>
        <w:ind w:firstLine="1134"/>
        <w:jc w:val="both"/>
        <w:rPr>
          <w:sz w:val="28"/>
          <w:szCs w:val="28"/>
          <w:lang w:val="uk-UA"/>
        </w:rPr>
      </w:pPr>
      <w:r>
        <w:rPr>
          <w:sz w:val="28"/>
          <w:szCs w:val="28"/>
          <w:lang w:val="uk-UA"/>
        </w:rPr>
        <w:t xml:space="preserve">Точність отриманого рівняння регресії можна перевірити і по відносній помилці (Е), якщо вона </w:t>
      </w:r>
      <w:r>
        <w:rPr>
          <w:sz w:val="28"/>
          <w:szCs w:val="28"/>
          <w:lang w:val="uk-UA"/>
        </w:rPr>
        <w:sym w:font="Symbol" w:char="F0A3"/>
      </w:r>
      <w:r>
        <w:rPr>
          <w:sz w:val="28"/>
          <w:szCs w:val="28"/>
          <w:lang w:val="uk-UA"/>
        </w:rPr>
        <w:t xml:space="preserve"> 5, то рівняння достатньо точне. Середня відносна помилка в нашому випадку дорівнює 2,74%, а максимальна відносна помилка – 6,84%. Це говорить про неповну надійність данного рівняння, тобто воно не є точним.</w:t>
      </w:r>
    </w:p>
    <w:p w:rsidR="00AE3C65" w:rsidRDefault="00AE3C65">
      <w:pPr>
        <w:pStyle w:val="a5"/>
        <w:spacing w:line="360" w:lineRule="auto"/>
        <w:ind w:firstLine="1134"/>
        <w:jc w:val="both"/>
        <w:rPr>
          <w:sz w:val="28"/>
          <w:szCs w:val="28"/>
          <w:lang w:val="uk-UA"/>
        </w:rPr>
      </w:pPr>
      <w:r>
        <w:rPr>
          <w:sz w:val="28"/>
          <w:szCs w:val="28"/>
          <w:lang w:val="uk-UA"/>
        </w:rPr>
        <w:t xml:space="preserve">Розраховані також показники еластичності, які відображають зміну </w:t>
      </w:r>
      <w:r>
        <w:rPr>
          <w:sz w:val="28"/>
          <w:szCs w:val="28"/>
          <w:lang w:val="en-US"/>
        </w:rPr>
        <w:t>Y</w:t>
      </w:r>
      <w:r>
        <w:rPr>
          <w:sz w:val="28"/>
          <w:szCs w:val="28"/>
          <w:lang w:val="uk-UA"/>
        </w:rPr>
        <w:t xml:space="preserve"> при змінах </w:t>
      </w:r>
      <w:r>
        <w:rPr>
          <w:sz w:val="28"/>
          <w:szCs w:val="28"/>
          <w:lang w:val="en-US"/>
        </w:rPr>
        <w:t>X</w:t>
      </w:r>
      <w:r w:rsidRPr="00AE3C65">
        <w:rPr>
          <w:sz w:val="28"/>
          <w:szCs w:val="28"/>
          <w:vertAlign w:val="subscript"/>
        </w:rPr>
        <w:t>1</w:t>
      </w:r>
      <w:r w:rsidRPr="00AE3C65">
        <w:rPr>
          <w:sz w:val="28"/>
          <w:szCs w:val="28"/>
        </w:rPr>
        <w:t xml:space="preserve"> </w:t>
      </w:r>
      <w:r>
        <w:rPr>
          <w:sz w:val="28"/>
          <w:szCs w:val="28"/>
          <w:lang w:val="uk-UA"/>
        </w:rPr>
        <w:t xml:space="preserve">та </w:t>
      </w:r>
      <w:r>
        <w:rPr>
          <w:sz w:val="28"/>
          <w:szCs w:val="28"/>
          <w:lang w:val="en-US"/>
        </w:rPr>
        <w:t>X</w:t>
      </w:r>
      <w:r w:rsidRPr="00AE3C65">
        <w:rPr>
          <w:sz w:val="28"/>
          <w:szCs w:val="28"/>
          <w:vertAlign w:val="subscript"/>
        </w:rPr>
        <w:t>2</w:t>
      </w:r>
      <w:r w:rsidRPr="00AE3C65">
        <w:rPr>
          <w:sz w:val="28"/>
          <w:szCs w:val="28"/>
        </w:rPr>
        <w:t xml:space="preserve"> </w:t>
      </w:r>
      <w:r>
        <w:rPr>
          <w:sz w:val="28"/>
          <w:szCs w:val="28"/>
          <w:lang w:val="uk-UA"/>
        </w:rPr>
        <w:t xml:space="preserve">на 1%. Дані п. 5.7 свідчать, що величина власного капіталу збільшиться на 9,324%, якщо збільшиться обсяг реалізованої продукції, і зеншитися на 9,099%, якщо витрати на виробництво продукції збільшаться </w:t>
      </w:r>
      <w:r>
        <w:rPr>
          <w:sz w:val="28"/>
          <w:szCs w:val="28"/>
          <w:lang w:val="uk-UA"/>
        </w:rPr>
        <w:br/>
        <w:t>на 1%.</w:t>
      </w:r>
    </w:p>
    <w:p w:rsidR="00AE3C65" w:rsidRDefault="00AE3C65">
      <w:pPr>
        <w:pStyle w:val="a5"/>
        <w:spacing w:line="360" w:lineRule="auto"/>
        <w:ind w:firstLine="1134"/>
        <w:jc w:val="both"/>
        <w:rPr>
          <w:sz w:val="28"/>
          <w:szCs w:val="28"/>
          <w:lang w:val="uk-UA"/>
        </w:rPr>
      </w:pPr>
      <w:r>
        <w:rPr>
          <w:sz w:val="28"/>
          <w:szCs w:val="28"/>
          <w:lang w:val="uk-UA"/>
        </w:rPr>
        <w:t>Таким чином, регресійна модель має середні оціночні показники і рекомендуються для попередньої оцінки виливу даних факторів на величину власного капіталу.</w:t>
      </w:r>
    </w:p>
    <w:p w:rsidR="00AE3C65" w:rsidRDefault="00AE3C65">
      <w:pPr>
        <w:pStyle w:val="a5"/>
        <w:spacing w:line="360" w:lineRule="auto"/>
        <w:ind w:firstLine="1134"/>
        <w:jc w:val="both"/>
        <w:rPr>
          <w:sz w:val="28"/>
          <w:szCs w:val="28"/>
          <w:lang w:val="uk-UA"/>
        </w:rPr>
      </w:pPr>
      <w:r>
        <w:rPr>
          <w:sz w:val="28"/>
          <w:szCs w:val="28"/>
          <w:lang w:val="uk-UA"/>
        </w:rPr>
        <w:t>З зробленої роботи можна зробити висновок, що багатофакторний кореляційний аналіз має важливу наукову і практичну значимість. Він дозволяє вивчити закономірності зміни результативного показника в залежності від поведінки різних факторів, визначити їх вплив на величину результативного показника, встановити, які з них є основними, а які другими. Цим досягається більш об’єктивна оцінка діяльності підприємства, більш точне та повне визначення внутрі господарського резервів і планових показників.</w:t>
      </w:r>
    </w:p>
    <w:p w:rsidR="00AE3C65" w:rsidRDefault="00AE3C65">
      <w:pPr>
        <w:pStyle w:val="a5"/>
        <w:spacing w:line="360" w:lineRule="auto"/>
        <w:rPr>
          <w:lang w:val="uk-UA"/>
        </w:rPr>
      </w:pPr>
      <w:r>
        <w:rPr>
          <w:sz w:val="28"/>
          <w:szCs w:val="28"/>
          <w:lang w:val="uk-UA"/>
        </w:rPr>
        <w:br w:type="page"/>
      </w:r>
      <w:r>
        <w:rPr>
          <w:lang w:val="uk-UA"/>
        </w:rPr>
        <w:t>Висновок</w:t>
      </w:r>
    </w:p>
    <w:p w:rsidR="00AE3C65" w:rsidRDefault="00AE3C65">
      <w:pPr>
        <w:pStyle w:val="a5"/>
        <w:spacing w:line="360" w:lineRule="auto"/>
        <w:ind w:firstLine="1134"/>
        <w:jc w:val="both"/>
        <w:rPr>
          <w:sz w:val="28"/>
          <w:szCs w:val="28"/>
          <w:lang w:val="uk-UA"/>
        </w:rPr>
      </w:pPr>
    </w:p>
    <w:p w:rsidR="00AE3C65" w:rsidRDefault="00AE3C65">
      <w:pPr>
        <w:pStyle w:val="a5"/>
        <w:spacing w:line="360" w:lineRule="auto"/>
        <w:ind w:firstLine="1134"/>
        <w:jc w:val="both"/>
        <w:rPr>
          <w:sz w:val="28"/>
          <w:szCs w:val="28"/>
          <w:lang w:val="uk-UA"/>
        </w:rPr>
      </w:pPr>
      <w:r>
        <w:rPr>
          <w:sz w:val="28"/>
          <w:szCs w:val="28"/>
          <w:lang w:val="uk-UA"/>
        </w:rPr>
        <w:t>Власний капітал підприємства – важлива фінансова характеристика  будь якого підприємства. На ций показник звертають велику увагу всі зацікавлені сторони, тому що по ньому можна судити про фінансову стійкість, незалежність, можливості підприємства. Завдяки цьому, важливе значення одержують облік і аналіз власного капіталу, що і були розглянуті на сторінках випускної роботи.</w:t>
      </w:r>
    </w:p>
    <w:p w:rsidR="00AE3C65" w:rsidRDefault="00AE3C65">
      <w:pPr>
        <w:pStyle w:val="a5"/>
        <w:spacing w:line="360" w:lineRule="auto"/>
        <w:ind w:firstLine="1134"/>
        <w:jc w:val="both"/>
        <w:rPr>
          <w:sz w:val="28"/>
          <w:szCs w:val="28"/>
          <w:lang w:val="uk-UA"/>
        </w:rPr>
      </w:pPr>
      <w:r>
        <w:rPr>
          <w:sz w:val="28"/>
          <w:szCs w:val="28"/>
          <w:lang w:val="uk-UA"/>
        </w:rPr>
        <w:t>При виконанні роботи і вивчені методики обліку й аналізу власного капіталу були використані данні ЗАТ "ВПФ", що виступало в ролі базового підприємства.</w:t>
      </w:r>
    </w:p>
    <w:p w:rsidR="00AE3C65" w:rsidRDefault="00AE3C65">
      <w:pPr>
        <w:pStyle w:val="a5"/>
        <w:spacing w:line="360" w:lineRule="auto"/>
        <w:ind w:firstLine="1134"/>
        <w:jc w:val="both"/>
        <w:rPr>
          <w:sz w:val="28"/>
          <w:szCs w:val="28"/>
          <w:lang w:val="uk-UA"/>
        </w:rPr>
      </w:pPr>
      <w:r>
        <w:rPr>
          <w:sz w:val="28"/>
          <w:szCs w:val="28"/>
          <w:lang w:val="uk-UA"/>
        </w:rPr>
        <w:t>У випускній роботі була розглянута діяльність акціонерного товариства за звітний період (1998 рік), дана оцінка його фінансового стана і характеристика його діяльності.</w:t>
      </w:r>
    </w:p>
    <w:p w:rsidR="00AE3C65" w:rsidRDefault="00AE3C65">
      <w:pPr>
        <w:pStyle w:val="a5"/>
        <w:spacing w:line="360" w:lineRule="auto"/>
        <w:ind w:firstLine="1134"/>
        <w:jc w:val="both"/>
        <w:rPr>
          <w:sz w:val="28"/>
          <w:szCs w:val="28"/>
          <w:lang w:val="uk-UA"/>
        </w:rPr>
      </w:pPr>
      <w:r>
        <w:rPr>
          <w:sz w:val="28"/>
          <w:szCs w:val="28"/>
          <w:lang w:val="uk-UA"/>
        </w:rPr>
        <w:t>Нами надана економічна природа власного капіталу. його сутність, значення, а також структурні елементи. Крім цього розглянута система рахунків і аналітичних показників, що охоплює складові власного капіталу й умови його збільшення або зменшення.</w:t>
      </w:r>
    </w:p>
    <w:p w:rsidR="00AE3C65" w:rsidRDefault="00AE3C65">
      <w:pPr>
        <w:pStyle w:val="a5"/>
        <w:spacing w:line="360" w:lineRule="auto"/>
        <w:ind w:firstLine="1134"/>
        <w:jc w:val="both"/>
        <w:rPr>
          <w:sz w:val="28"/>
          <w:szCs w:val="28"/>
          <w:lang w:val="uk-UA"/>
        </w:rPr>
      </w:pPr>
      <w:r>
        <w:rPr>
          <w:sz w:val="28"/>
          <w:szCs w:val="28"/>
          <w:lang w:val="uk-UA"/>
        </w:rPr>
        <w:t>У ході вивчення особливостей обліку власного капіталу на базовому підприємстві, у роботі є присутнім характеристика діяльності акціонерних підприємств у цілому й  особливості даного об’єкту обліку для дослідження.</w:t>
      </w:r>
    </w:p>
    <w:p w:rsidR="00AE3C65" w:rsidRDefault="00AE3C65">
      <w:pPr>
        <w:pStyle w:val="a5"/>
        <w:spacing w:line="360" w:lineRule="auto"/>
        <w:ind w:firstLine="1134"/>
        <w:jc w:val="both"/>
        <w:rPr>
          <w:sz w:val="28"/>
          <w:szCs w:val="28"/>
          <w:lang w:val="uk-UA"/>
        </w:rPr>
      </w:pPr>
      <w:r>
        <w:rPr>
          <w:sz w:val="28"/>
          <w:szCs w:val="28"/>
          <w:lang w:val="uk-UA"/>
        </w:rPr>
        <w:t>Слід зазначити що, для слушності методики веденя обліку необхідно ознайомлення і вивчення законодавчої бази і нормативів, що регулюють облік власного капіталу. Тому в роботі розглядається перелік нормативних документів, що регламентують облік  досліджуваної проблеми і дана їх стисла характеристика.</w:t>
      </w:r>
    </w:p>
    <w:p w:rsidR="00AE3C65" w:rsidRDefault="00AE3C65">
      <w:pPr>
        <w:pStyle w:val="a5"/>
        <w:spacing w:line="360" w:lineRule="auto"/>
        <w:ind w:firstLine="1134"/>
        <w:jc w:val="both"/>
        <w:rPr>
          <w:sz w:val="28"/>
          <w:szCs w:val="28"/>
          <w:lang w:val="uk-UA"/>
        </w:rPr>
      </w:pPr>
      <w:r>
        <w:rPr>
          <w:sz w:val="28"/>
          <w:szCs w:val="28"/>
          <w:lang w:val="uk-UA"/>
        </w:rPr>
        <w:t>Розгляд обліку власного капіталу почато з організаційних принципів, на прикладі роботи фінансово-розрахункового сектру, який займається обліком та контролем формуванням і використанням власного капіталу. Найважливіша складового власного капіталу – статутний фонд, тому порядок його обліку дуже важливо.</w:t>
      </w:r>
    </w:p>
    <w:p w:rsidR="00AE3C65" w:rsidRDefault="00AE3C65">
      <w:pPr>
        <w:pStyle w:val="a5"/>
        <w:spacing w:line="360" w:lineRule="auto"/>
        <w:ind w:firstLine="1134"/>
        <w:jc w:val="both"/>
        <w:rPr>
          <w:sz w:val="28"/>
          <w:szCs w:val="28"/>
          <w:lang w:val="uk-UA"/>
        </w:rPr>
      </w:pPr>
      <w:r>
        <w:rPr>
          <w:sz w:val="28"/>
          <w:szCs w:val="28"/>
          <w:lang w:val="uk-UA"/>
        </w:rPr>
        <w:t>Його розмір зареєрестрований у статуті підприємства і складає 1028950 грн., він залишається незмінним, за вийнятком випадку переєстрації за рішенням засідання фундаторів. Були розглянуті випадки зменшення або збільшення статутного фонду, а також процесс його формуання.</w:t>
      </w:r>
    </w:p>
    <w:p w:rsidR="00AE3C65" w:rsidRDefault="00AE3C65">
      <w:pPr>
        <w:pStyle w:val="a5"/>
        <w:spacing w:line="360" w:lineRule="auto"/>
        <w:ind w:firstLine="1134"/>
        <w:jc w:val="both"/>
        <w:rPr>
          <w:sz w:val="28"/>
          <w:szCs w:val="28"/>
          <w:lang w:val="uk-UA"/>
        </w:rPr>
      </w:pPr>
      <w:r>
        <w:rPr>
          <w:sz w:val="28"/>
          <w:szCs w:val="28"/>
          <w:lang w:val="uk-UA"/>
        </w:rPr>
        <w:t>Облік фондів і резервів підприємства, що входять до складу власного капіталу подані в роботі обліком: резервного фонду, що відсутні на ЗАТ "ВПФ", через відсутність джерела фінансування – прибутку; додаткового капіталу (93061 тис. грн. на кінець звітного року), по кредиту 88 рахунку відбувається його формування і збільшення, по дебету – використання коштів фонду; фондів спеціального призначення і цільового фінансування (у балансі сума усього 102000 грн.), серед яких фонди економічного стимулювання, що не мають джерела формування прибутку, тому сума, дебетована на 87 рахунок списується наприкінці періоду в дебет 80 рахунка, тобто збитки (що не було відображено в обліку наприкінці звітного періоду); резерв майбутніх витрат і платежів, що враховуються на 89 рахунку і використовують на оплату відпусток і використовуються на оплату відпусток і ремонту що забезпечує безперебійну роботу виробничих цехів, а формуються засоби фонду і резерву розглянуті документи по їх обліку, показані проводки по їх формуванню і використанню засобів, продемонстровані напрямки використання і цільове призначення фондів і резервів.</w:t>
      </w:r>
    </w:p>
    <w:p w:rsidR="00AE3C65" w:rsidRDefault="00AE3C65">
      <w:pPr>
        <w:pStyle w:val="a5"/>
        <w:spacing w:line="360" w:lineRule="auto"/>
        <w:ind w:firstLine="1134"/>
        <w:jc w:val="both"/>
        <w:rPr>
          <w:sz w:val="28"/>
          <w:szCs w:val="28"/>
          <w:lang w:val="uk-UA"/>
        </w:rPr>
      </w:pPr>
      <w:r>
        <w:rPr>
          <w:sz w:val="28"/>
          <w:szCs w:val="28"/>
          <w:lang w:val="uk-UA"/>
        </w:rPr>
        <w:t>Облік фінансових результатів показний в аналітичному розрізі, а також формування прибутку (збитку) розглянуті теоретично з підкріпленням данними підприємства (збиток звітнього року склав 3002000 грн., минулих років – 4399000 грн.).</w:t>
      </w:r>
    </w:p>
    <w:p w:rsidR="00AE3C65" w:rsidRDefault="00AE3C65">
      <w:pPr>
        <w:pStyle w:val="a5"/>
        <w:spacing w:line="360" w:lineRule="auto"/>
        <w:ind w:firstLine="1134"/>
        <w:jc w:val="both"/>
        <w:rPr>
          <w:sz w:val="28"/>
          <w:szCs w:val="28"/>
          <w:lang w:val="uk-UA"/>
        </w:rPr>
      </w:pPr>
      <w:r>
        <w:rPr>
          <w:sz w:val="28"/>
          <w:szCs w:val="28"/>
          <w:lang w:val="uk-UA"/>
        </w:rPr>
        <w:t>Власний капітал знаходить широке відображення у формах звітності. Правильне формування звітних даних має велике значення, тому важливо роздивитися й охарактеризувати звітні відомості по власному капіталу і повному його відображення в балансі, у звіті про фінансові результати й в звіті про фінансово-майновий стан підприємства.</w:t>
      </w:r>
    </w:p>
    <w:p w:rsidR="00AE3C65" w:rsidRDefault="00AE3C65">
      <w:pPr>
        <w:pStyle w:val="a5"/>
        <w:spacing w:line="360" w:lineRule="auto"/>
        <w:ind w:firstLine="1134"/>
        <w:jc w:val="both"/>
        <w:rPr>
          <w:sz w:val="28"/>
          <w:szCs w:val="28"/>
          <w:lang w:val="uk-UA"/>
        </w:rPr>
      </w:pPr>
      <w:r>
        <w:rPr>
          <w:sz w:val="28"/>
          <w:szCs w:val="28"/>
          <w:lang w:val="uk-UA"/>
        </w:rPr>
        <w:t>Розгляд аналізу власного капіталу почато зі складу, структури і його динаміки. Аналіз показав, що розмір власного капіталу збільшився на 11666 тис.грн. (15%), це обумовлено збільшенням окремих його складових (додаткового капіталу на 10419 тис.грн., що складає 13% резерву майбутніх витрат і платежів на 25 тис.грн. (31%)).</w:t>
      </w:r>
    </w:p>
    <w:p w:rsidR="00AE3C65" w:rsidRDefault="00AE3C65">
      <w:pPr>
        <w:pStyle w:val="a5"/>
        <w:spacing w:line="360" w:lineRule="auto"/>
        <w:ind w:firstLine="1134"/>
        <w:jc w:val="both"/>
        <w:rPr>
          <w:sz w:val="28"/>
          <w:szCs w:val="28"/>
          <w:lang w:val="uk-UA"/>
        </w:rPr>
      </w:pPr>
      <w:r>
        <w:rPr>
          <w:sz w:val="28"/>
          <w:szCs w:val="28"/>
          <w:lang w:val="uk-UA"/>
        </w:rPr>
        <w:t>Далі був розглянутий аналіз структури і склад складових частин власного капіталу. Аналіз фондів і резервів підприємства, складається з аналізу: резервного фонду, що відсутній на ЗАТ "ВПФ", через відсутність джерела фінансування – прибутку; додаткового капіталу (93061 тис.грн. – на кінець звітного періоду); фонду спеціального призначення і цільового фінансування (у балансі сума усього 102000 грн.), серед яких фонди економічного стимулювання, що не мають джерела формування прибутк; резерв майбутніх витрат і платежів, що використовують на оплату відпусток і ремонту, що забезпечуює безперебійну роботу виробничих цехів. По кожному фонду і резерву розглянути первинні документи  і бухгалтерські реєстри – джерела аналізу, у яких відображені напрямки формування і використання засобів і цільове призначення фондів і резервів.</w:t>
      </w:r>
    </w:p>
    <w:p w:rsidR="00AE3C65" w:rsidRDefault="00AE3C65">
      <w:pPr>
        <w:pStyle w:val="a5"/>
        <w:spacing w:line="360" w:lineRule="auto"/>
        <w:ind w:firstLine="1134"/>
        <w:jc w:val="both"/>
        <w:rPr>
          <w:sz w:val="28"/>
          <w:szCs w:val="28"/>
          <w:lang w:val="uk-UA"/>
        </w:rPr>
      </w:pPr>
      <w:r>
        <w:rPr>
          <w:sz w:val="28"/>
          <w:szCs w:val="28"/>
          <w:lang w:val="uk-UA"/>
        </w:rPr>
        <w:t xml:space="preserve">Аналіз фінансових результатів показний в аналітичному розрізі. В роботі розглядається порядок формування прибутку (збитку) теоретично з підпкріпленням даними підприємства (збиток звітнього року склав 3002000 грн., минулих років – 4399000 грн.), а так сам використання прибутку, що збільшує суму збитків. Аналіз збитків був зроблений за допомогою ЕОМ і програми "Загальнй аналіз рядів дінаміки", що показав тенденцію збитків до збільшення. За допомогою програми був отриманий прогнозний результат на І квартал 1999 року, максимальна сума якого склала 730 тис. грн., що в порівняннях з </w:t>
      </w:r>
      <w:r>
        <w:rPr>
          <w:sz w:val="28"/>
          <w:szCs w:val="28"/>
          <w:lang w:val="en-US"/>
        </w:rPr>
        <w:t>IV</w:t>
      </w:r>
      <w:r>
        <w:rPr>
          <w:sz w:val="28"/>
          <w:szCs w:val="28"/>
          <w:lang w:val="uk-UA"/>
        </w:rPr>
        <w:t xml:space="preserve"> кварталом 1998 року більш на 130 тис.грн. або 21%. У процесі аналіз був виявлений головний фактор, що впливає на розмір збитків – це негативна рентабельність усіх видів випускаємої продукції. Іншими словами продукція ЗАТ "ВПФ" збиткова, тому чим більше обсяг зробленої продукції, тим більший збиток одержує підприємство. Якщо підприємство може підвищити рентаббельність продукції за рахунок зниження її собівартості, збільшення відпускної ціни й отримання нових ринків збіту, то воно може мати прибуток і можливість покращити своє фінансове становище і збільшити розмір власного капіталу. Тому що збитковітсь не дає підприємству працювати на повну потужність, виконувати в повному обсязі виробничу програму. При відсутності прибутку неможливо формування фондів і резервів відповідно до затверджених нормативів, у чому відповідно до затверджених нормативів, у чому ми переконалися на прикладі базового підприємства.</w:t>
      </w:r>
    </w:p>
    <w:p w:rsidR="00AE3C65" w:rsidRDefault="00AE3C65">
      <w:pPr>
        <w:pStyle w:val="a5"/>
        <w:spacing w:line="360" w:lineRule="auto"/>
        <w:ind w:firstLine="1134"/>
        <w:jc w:val="both"/>
        <w:rPr>
          <w:sz w:val="28"/>
          <w:szCs w:val="28"/>
          <w:lang w:val="uk-UA"/>
        </w:rPr>
      </w:pPr>
      <w:r>
        <w:rPr>
          <w:sz w:val="28"/>
          <w:szCs w:val="28"/>
          <w:lang w:val="uk-UA"/>
        </w:rPr>
        <w:t>У процесі написання курсової роботи використані документи підприємства ЗАТ "ВПФ", основна частина яких виконана з використанням ЕОМ, тому що на підприємстві переважає автоматизована форма обліку. Тому,  у роботі приведений приклад використання ЕОМ в обліку з розкриттям деяких особливостей методології упорядкування документів за допомогою комп’ютерної програми “</w:t>
      </w:r>
      <w:r>
        <w:rPr>
          <w:sz w:val="28"/>
          <w:szCs w:val="28"/>
          <w:lang w:val="en-US"/>
        </w:rPr>
        <w:t>Excel</w:t>
      </w:r>
      <w:r w:rsidRPr="00AE3C65">
        <w:rPr>
          <w:sz w:val="28"/>
          <w:szCs w:val="28"/>
          <w:lang w:val="uk-UA"/>
        </w:rPr>
        <w:t>”</w:t>
      </w:r>
      <w:r>
        <w:rPr>
          <w:sz w:val="28"/>
          <w:szCs w:val="28"/>
          <w:lang w:val="uk-UA"/>
        </w:rPr>
        <w:t xml:space="preserve"> з серії допоміжніх програм "</w:t>
      </w:r>
      <w:r>
        <w:rPr>
          <w:sz w:val="28"/>
          <w:szCs w:val="28"/>
          <w:lang w:val="en-US"/>
        </w:rPr>
        <w:t>Microsoft</w:t>
      </w:r>
      <w:r w:rsidRPr="00AE3C65">
        <w:rPr>
          <w:sz w:val="28"/>
          <w:szCs w:val="28"/>
          <w:lang w:val="uk-UA"/>
        </w:rPr>
        <w:t xml:space="preserve"> </w:t>
      </w:r>
      <w:r>
        <w:rPr>
          <w:sz w:val="28"/>
          <w:szCs w:val="28"/>
          <w:lang w:val="en-US"/>
        </w:rPr>
        <w:t>Office</w:t>
      </w:r>
      <w:r>
        <w:rPr>
          <w:sz w:val="28"/>
          <w:szCs w:val="28"/>
          <w:lang w:val="uk-UA"/>
        </w:rPr>
        <w:t>". А так само приклад використання ЕОМ в аналізі в підтвердження ефективності цієї форми керування з розкриттям деяких особливостей методології одержання прогнозних і аналітичних матеріалів за допомогою програм “Аналіз рядів динаміки” і “Аналіз багатофакторних регресійних моделей”.</w:t>
      </w:r>
    </w:p>
    <w:p w:rsidR="00AE3C65" w:rsidRDefault="00AE3C65">
      <w:pPr>
        <w:pStyle w:val="a5"/>
        <w:spacing w:line="360" w:lineRule="auto"/>
        <w:ind w:firstLine="1134"/>
        <w:jc w:val="both"/>
        <w:rPr>
          <w:sz w:val="28"/>
          <w:szCs w:val="28"/>
          <w:lang w:val="uk-UA"/>
        </w:rPr>
      </w:pPr>
      <w:r>
        <w:rPr>
          <w:sz w:val="28"/>
          <w:szCs w:val="28"/>
          <w:lang w:val="uk-UA"/>
        </w:rPr>
        <w:t>Таким чином, слід зазначити, що підприємство має у своєму розпоряджені трудові, матеріальні ресурси, має основні фонди й оборотні, що є перспективою його подальшого розвитку за допомогою надійної системи керування і наявності висококваліфікованих облікових кадрів.</w:t>
      </w:r>
    </w:p>
    <w:p w:rsidR="00AE3C65" w:rsidRDefault="00AE3C65">
      <w:pPr>
        <w:pStyle w:val="a5"/>
        <w:spacing w:line="360" w:lineRule="auto"/>
        <w:ind w:firstLine="1134"/>
        <w:jc w:val="both"/>
        <w:rPr>
          <w:sz w:val="28"/>
          <w:szCs w:val="28"/>
          <w:lang w:val="uk-UA"/>
        </w:rPr>
      </w:pPr>
      <w:r>
        <w:rPr>
          <w:sz w:val="28"/>
          <w:szCs w:val="28"/>
          <w:lang w:val="uk-UA"/>
        </w:rPr>
        <w:br w:type="page"/>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12"/>
        <w:gridCol w:w="1610"/>
      </w:tblGrid>
      <w:tr w:rsidR="00AE3C65">
        <w:trPr>
          <w:cantSplit/>
        </w:trPr>
        <w:tc>
          <w:tcPr>
            <w:tcW w:w="8522" w:type="dxa"/>
            <w:gridSpan w:val="2"/>
            <w:tcBorders>
              <w:top w:val="nil"/>
              <w:left w:val="nil"/>
              <w:right w:val="nil"/>
            </w:tcBorders>
          </w:tcPr>
          <w:p w:rsidR="00AE3C65" w:rsidRDefault="00AE3C65" w:rsidP="00710983">
            <w:pPr>
              <w:pStyle w:val="1"/>
              <w:rPr>
                <w:sz w:val="28"/>
                <w:szCs w:val="28"/>
              </w:rPr>
            </w:pPr>
            <w:r>
              <w:rPr>
                <w:sz w:val="28"/>
                <w:szCs w:val="28"/>
              </w:rPr>
              <w:t>Расшифровка 87 счета по ведомости №2 за 1998 год</w:t>
            </w:r>
          </w:p>
        </w:tc>
      </w:tr>
      <w:tr w:rsidR="00AE3C65">
        <w:tc>
          <w:tcPr>
            <w:tcW w:w="6912" w:type="dxa"/>
          </w:tcPr>
          <w:p w:rsidR="00AE3C65" w:rsidRDefault="00AE3C65" w:rsidP="00710983">
            <w:pPr>
              <w:jc w:val="center"/>
              <w:rPr>
                <w:sz w:val="24"/>
                <w:szCs w:val="24"/>
              </w:rPr>
            </w:pPr>
            <w:r>
              <w:rPr>
                <w:sz w:val="24"/>
                <w:szCs w:val="24"/>
              </w:rPr>
              <w:t>Содержание</w:t>
            </w:r>
          </w:p>
        </w:tc>
        <w:tc>
          <w:tcPr>
            <w:tcW w:w="1610" w:type="dxa"/>
          </w:tcPr>
          <w:p w:rsidR="00AE3C65" w:rsidRDefault="00AE3C65" w:rsidP="00710983">
            <w:pPr>
              <w:jc w:val="center"/>
              <w:rPr>
                <w:sz w:val="24"/>
                <w:szCs w:val="24"/>
              </w:rPr>
            </w:pPr>
            <w:r>
              <w:rPr>
                <w:sz w:val="24"/>
                <w:szCs w:val="24"/>
              </w:rPr>
              <w:t>Сумма</w:t>
            </w:r>
          </w:p>
        </w:tc>
      </w:tr>
      <w:tr w:rsidR="00AE3C65">
        <w:tc>
          <w:tcPr>
            <w:tcW w:w="6912" w:type="dxa"/>
          </w:tcPr>
          <w:p w:rsidR="00AE3C65" w:rsidRDefault="00AE3C65" w:rsidP="00710983">
            <w:pPr>
              <w:rPr>
                <w:sz w:val="24"/>
                <w:szCs w:val="24"/>
              </w:rPr>
            </w:pPr>
            <w:r>
              <w:rPr>
                <w:sz w:val="24"/>
                <w:szCs w:val="24"/>
              </w:rPr>
              <w:t>1. Содержание объектов соц.культ. быта</w:t>
            </w:r>
          </w:p>
        </w:tc>
        <w:tc>
          <w:tcPr>
            <w:tcW w:w="1610" w:type="dxa"/>
          </w:tcPr>
          <w:p w:rsidR="00AE3C65" w:rsidRDefault="00AE3C65" w:rsidP="00710983">
            <w:pPr>
              <w:jc w:val="right"/>
              <w:rPr>
                <w:sz w:val="24"/>
                <w:szCs w:val="24"/>
              </w:rPr>
            </w:pPr>
            <w:r>
              <w:rPr>
                <w:sz w:val="24"/>
                <w:szCs w:val="24"/>
              </w:rPr>
              <w:t>350357</w:t>
            </w:r>
          </w:p>
        </w:tc>
      </w:tr>
      <w:tr w:rsidR="00AE3C65">
        <w:tc>
          <w:tcPr>
            <w:tcW w:w="6912" w:type="dxa"/>
          </w:tcPr>
          <w:p w:rsidR="00AE3C65" w:rsidRDefault="00AE3C65" w:rsidP="00710983">
            <w:pPr>
              <w:rPr>
                <w:sz w:val="24"/>
                <w:szCs w:val="24"/>
              </w:rPr>
            </w:pPr>
            <w:r>
              <w:rPr>
                <w:sz w:val="24"/>
                <w:szCs w:val="24"/>
              </w:rPr>
              <w:t>2. Шефская помощь</w:t>
            </w:r>
          </w:p>
        </w:tc>
        <w:tc>
          <w:tcPr>
            <w:tcW w:w="1610" w:type="dxa"/>
          </w:tcPr>
          <w:p w:rsidR="00AE3C65" w:rsidRDefault="00AE3C65" w:rsidP="00710983">
            <w:pPr>
              <w:jc w:val="right"/>
              <w:rPr>
                <w:sz w:val="24"/>
                <w:szCs w:val="24"/>
              </w:rPr>
            </w:pPr>
            <w:r>
              <w:rPr>
                <w:sz w:val="24"/>
                <w:szCs w:val="24"/>
              </w:rPr>
              <w:t>4876</w:t>
            </w:r>
          </w:p>
        </w:tc>
      </w:tr>
      <w:tr w:rsidR="00AE3C65">
        <w:tc>
          <w:tcPr>
            <w:tcW w:w="6912" w:type="dxa"/>
          </w:tcPr>
          <w:p w:rsidR="00AE3C65" w:rsidRDefault="00AE3C65" w:rsidP="00710983">
            <w:pPr>
              <w:rPr>
                <w:sz w:val="24"/>
                <w:szCs w:val="24"/>
              </w:rPr>
            </w:pPr>
            <w:r>
              <w:rPr>
                <w:sz w:val="24"/>
                <w:szCs w:val="24"/>
              </w:rPr>
              <w:t>3. Соц.льготы</w:t>
            </w:r>
          </w:p>
        </w:tc>
        <w:tc>
          <w:tcPr>
            <w:tcW w:w="1610" w:type="dxa"/>
          </w:tcPr>
          <w:p w:rsidR="00AE3C65" w:rsidRDefault="00AE3C65" w:rsidP="00710983">
            <w:pPr>
              <w:jc w:val="right"/>
              <w:rPr>
                <w:sz w:val="24"/>
                <w:szCs w:val="24"/>
              </w:rPr>
            </w:pPr>
            <w:r>
              <w:rPr>
                <w:sz w:val="24"/>
                <w:szCs w:val="24"/>
              </w:rPr>
              <w:t>1163</w:t>
            </w:r>
          </w:p>
        </w:tc>
      </w:tr>
      <w:tr w:rsidR="00AE3C65">
        <w:tc>
          <w:tcPr>
            <w:tcW w:w="6912" w:type="dxa"/>
          </w:tcPr>
          <w:p w:rsidR="00AE3C65" w:rsidRDefault="00AE3C65" w:rsidP="00710983">
            <w:pPr>
              <w:rPr>
                <w:sz w:val="24"/>
                <w:szCs w:val="24"/>
              </w:rPr>
            </w:pPr>
            <w:r>
              <w:rPr>
                <w:sz w:val="24"/>
                <w:szCs w:val="24"/>
              </w:rPr>
              <w:t>4. Оздоровительные мероприятия</w:t>
            </w:r>
          </w:p>
        </w:tc>
        <w:tc>
          <w:tcPr>
            <w:tcW w:w="1610" w:type="dxa"/>
          </w:tcPr>
          <w:p w:rsidR="00AE3C65" w:rsidRDefault="00AE3C65" w:rsidP="00710983">
            <w:pPr>
              <w:jc w:val="right"/>
              <w:rPr>
                <w:sz w:val="24"/>
                <w:szCs w:val="24"/>
              </w:rPr>
            </w:pPr>
            <w:r>
              <w:rPr>
                <w:sz w:val="24"/>
                <w:szCs w:val="24"/>
              </w:rPr>
              <w:t>1433</w:t>
            </w:r>
          </w:p>
        </w:tc>
      </w:tr>
      <w:tr w:rsidR="00AE3C65">
        <w:tc>
          <w:tcPr>
            <w:tcW w:w="6912" w:type="dxa"/>
          </w:tcPr>
          <w:p w:rsidR="00AE3C65" w:rsidRDefault="00AE3C65" w:rsidP="00710983">
            <w:pPr>
              <w:rPr>
                <w:sz w:val="24"/>
                <w:szCs w:val="24"/>
              </w:rPr>
            </w:pPr>
            <w:r>
              <w:rPr>
                <w:sz w:val="24"/>
                <w:szCs w:val="24"/>
              </w:rPr>
              <w:t>5. Погашение кредита</w:t>
            </w:r>
          </w:p>
        </w:tc>
        <w:tc>
          <w:tcPr>
            <w:tcW w:w="1610" w:type="dxa"/>
          </w:tcPr>
          <w:p w:rsidR="00AE3C65" w:rsidRDefault="00AE3C65" w:rsidP="00710983">
            <w:pPr>
              <w:jc w:val="right"/>
              <w:rPr>
                <w:sz w:val="24"/>
                <w:szCs w:val="24"/>
              </w:rPr>
            </w:pPr>
            <w:r>
              <w:rPr>
                <w:sz w:val="24"/>
                <w:szCs w:val="24"/>
              </w:rPr>
              <w:t>692</w:t>
            </w:r>
          </w:p>
        </w:tc>
      </w:tr>
      <w:tr w:rsidR="00AE3C65">
        <w:tc>
          <w:tcPr>
            <w:tcW w:w="6912" w:type="dxa"/>
          </w:tcPr>
          <w:p w:rsidR="00AE3C65" w:rsidRDefault="00AE3C65" w:rsidP="00710983">
            <w:pPr>
              <w:rPr>
                <w:sz w:val="24"/>
                <w:szCs w:val="24"/>
              </w:rPr>
            </w:pPr>
            <w:r>
              <w:rPr>
                <w:sz w:val="24"/>
                <w:szCs w:val="24"/>
              </w:rPr>
              <w:t>6. Погашение ссуды</w:t>
            </w:r>
          </w:p>
        </w:tc>
        <w:tc>
          <w:tcPr>
            <w:tcW w:w="1610" w:type="dxa"/>
          </w:tcPr>
          <w:p w:rsidR="00AE3C65" w:rsidRDefault="00AE3C65" w:rsidP="00710983">
            <w:pPr>
              <w:jc w:val="right"/>
              <w:rPr>
                <w:sz w:val="24"/>
                <w:szCs w:val="24"/>
              </w:rPr>
            </w:pPr>
            <w:r>
              <w:rPr>
                <w:sz w:val="24"/>
                <w:szCs w:val="24"/>
              </w:rPr>
              <w:t>10</w:t>
            </w:r>
          </w:p>
        </w:tc>
      </w:tr>
      <w:tr w:rsidR="00AE3C65">
        <w:tc>
          <w:tcPr>
            <w:tcW w:w="6912" w:type="dxa"/>
          </w:tcPr>
          <w:p w:rsidR="00AE3C65" w:rsidRDefault="00AE3C65" w:rsidP="00710983">
            <w:pPr>
              <w:rPr>
                <w:sz w:val="24"/>
                <w:szCs w:val="24"/>
              </w:rPr>
            </w:pPr>
            <w:r>
              <w:rPr>
                <w:sz w:val="24"/>
                <w:szCs w:val="24"/>
              </w:rPr>
              <w:t>7. Установление ОПС</w:t>
            </w:r>
          </w:p>
        </w:tc>
        <w:tc>
          <w:tcPr>
            <w:tcW w:w="1610" w:type="dxa"/>
          </w:tcPr>
          <w:p w:rsidR="00AE3C65" w:rsidRDefault="00AE3C65" w:rsidP="00710983">
            <w:pPr>
              <w:jc w:val="right"/>
              <w:rPr>
                <w:sz w:val="24"/>
                <w:szCs w:val="24"/>
              </w:rPr>
            </w:pPr>
            <w:r>
              <w:rPr>
                <w:sz w:val="24"/>
                <w:szCs w:val="24"/>
              </w:rPr>
              <w:t>607</w:t>
            </w:r>
          </w:p>
        </w:tc>
      </w:tr>
      <w:tr w:rsidR="00AE3C65">
        <w:tc>
          <w:tcPr>
            <w:tcW w:w="6912" w:type="dxa"/>
          </w:tcPr>
          <w:p w:rsidR="00AE3C65" w:rsidRDefault="00AE3C65" w:rsidP="00710983">
            <w:pPr>
              <w:rPr>
                <w:sz w:val="24"/>
                <w:szCs w:val="24"/>
              </w:rPr>
            </w:pPr>
            <w:r>
              <w:rPr>
                <w:sz w:val="24"/>
                <w:szCs w:val="24"/>
              </w:rPr>
              <w:t>8. Прочие</w:t>
            </w:r>
          </w:p>
        </w:tc>
        <w:tc>
          <w:tcPr>
            <w:tcW w:w="1610" w:type="dxa"/>
          </w:tcPr>
          <w:p w:rsidR="00AE3C65" w:rsidRDefault="00AE3C65" w:rsidP="00710983">
            <w:pPr>
              <w:jc w:val="right"/>
              <w:rPr>
                <w:sz w:val="24"/>
                <w:szCs w:val="24"/>
              </w:rPr>
            </w:pPr>
            <w:r>
              <w:rPr>
                <w:sz w:val="24"/>
                <w:szCs w:val="24"/>
              </w:rPr>
              <w:t>61</w:t>
            </w:r>
          </w:p>
        </w:tc>
      </w:tr>
      <w:tr w:rsidR="00AE3C65">
        <w:tc>
          <w:tcPr>
            <w:tcW w:w="6912" w:type="dxa"/>
          </w:tcPr>
          <w:p w:rsidR="00AE3C65" w:rsidRDefault="00AE3C65" w:rsidP="00710983">
            <w:pPr>
              <w:jc w:val="right"/>
              <w:rPr>
                <w:sz w:val="24"/>
                <w:szCs w:val="24"/>
              </w:rPr>
            </w:pPr>
            <w:r>
              <w:rPr>
                <w:sz w:val="24"/>
                <w:szCs w:val="24"/>
              </w:rPr>
              <w:t>Всего:</w:t>
            </w:r>
          </w:p>
        </w:tc>
        <w:tc>
          <w:tcPr>
            <w:tcW w:w="1610" w:type="dxa"/>
          </w:tcPr>
          <w:p w:rsidR="00AE3C65" w:rsidRDefault="00AE3C65" w:rsidP="00710983">
            <w:pPr>
              <w:jc w:val="right"/>
              <w:rPr>
                <w:sz w:val="24"/>
                <w:szCs w:val="24"/>
              </w:rPr>
            </w:pPr>
            <w:r>
              <w:rPr>
                <w:sz w:val="24"/>
                <w:szCs w:val="24"/>
              </w:rPr>
              <w:t>398739</w:t>
            </w:r>
          </w:p>
        </w:tc>
      </w:tr>
    </w:tbl>
    <w:p w:rsidR="00AE3C65" w:rsidRDefault="00AE3C65" w:rsidP="00AE3C65">
      <w:pPr>
        <w:pStyle w:val="a3"/>
      </w:pPr>
    </w:p>
    <w:p w:rsidR="00AE3C65" w:rsidRDefault="00AE3C65" w:rsidP="00AE3C65">
      <w:pPr>
        <w:pStyle w:val="a3"/>
      </w:pPr>
      <w:r>
        <w:br w:type="page"/>
        <w:t>Список використаних джерел</w:t>
      </w:r>
    </w:p>
    <w:p w:rsidR="00AE3C65" w:rsidRDefault="00AE3C65" w:rsidP="00AE3C65">
      <w:pPr>
        <w:spacing w:line="360" w:lineRule="auto"/>
        <w:jc w:val="both"/>
        <w:rPr>
          <w:sz w:val="28"/>
          <w:szCs w:val="28"/>
          <w:lang w:val="uk-UA"/>
        </w:rPr>
      </w:pPr>
    </w:p>
    <w:p w:rsidR="00AE3C65" w:rsidRDefault="00AE3C65" w:rsidP="00AE3C65">
      <w:pPr>
        <w:numPr>
          <w:ilvl w:val="0"/>
          <w:numId w:val="15"/>
        </w:numPr>
        <w:spacing w:line="360" w:lineRule="auto"/>
        <w:jc w:val="both"/>
        <w:rPr>
          <w:sz w:val="28"/>
          <w:szCs w:val="28"/>
        </w:rPr>
      </w:pPr>
      <w:r>
        <w:rPr>
          <w:sz w:val="28"/>
          <w:szCs w:val="28"/>
        </w:rPr>
        <w:t>Закон Укрины "О предпренимательстве" №698-</w:t>
      </w:r>
      <w:r>
        <w:rPr>
          <w:sz w:val="28"/>
          <w:szCs w:val="28"/>
          <w:lang w:val="en-US"/>
        </w:rPr>
        <w:t>XII</w:t>
      </w:r>
      <w:r>
        <w:rPr>
          <w:sz w:val="28"/>
          <w:szCs w:val="28"/>
        </w:rPr>
        <w:t>-ВР от 07.02.91г. //Урядовий кур</w:t>
      </w:r>
      <w:r>
        <w:rPr>
          <w:sz w:val="28"/>
          <w:szCs w:val="28"/>
          <w:lang w:val="uk-UA"/>
        </w:rPr>
        <w:t>’єр – 1991- №11 - стр.4-5 із змінами та доповненнями //</w:t>
      </w:r>
      <w:r>
        <w:rPr>
          <w:sz w:val="28"/>
          <w:szCs w:val="28"/>
        </w:rPr>
        <w:t>Все о бухгалтерском учёте, 1999, №29.</w:t>
      </w:r>
    </w:p>
    <w:p w:rsidR="00AE3C65" w:rsidRDefault="00AE3C65" w:rsidP="00AE3C65">
      <w:pPr>
        <w:numPr>
          <w:ilvl w:val="0"/>
          <w:numId w:val="15"/>
        </w:numPr>
        <w:spacing w:line="360" w:lineRule="auto"/>
        <w:jc w:val="both"/>
        <w:rPr>
          <w:sz w:val="28"/>
          <w:szCs w:val="28"/>
        </w:rPr>
      </w:pPr>
      <w:r>
        <w:rPr>
          <w:sz w:val="28"/>
          <w:szCs w:val="28"/>
        </w:rPr>
        <w:t>Закон Украины "О предприятиях в Украине" №887-</w:t>
      </w:r>
      <w:r>
        <w:rPr>
          <w:sz w:val="28"/>
          <w:szCs w:val="28"/>
          <w:lang w:val="uk-UA"/>
        </w:rPr>
        <w:t>ХІІ</w:t>
      </w:r>
      <w:r>
        <w:rPr>
          <w:sz w:val="28"/>
          <w:szCs w:val="28"/>
        </w:rPr>
        <w:t xml:space="preserve"> от 27.03.91 // Мир бухгалтерского учёта  - 1991 №5 стр 17-21.</w:t>
      </w:r>
    </w:p>
    <w:p w:rsidR="00AE3C65" w:rsidRDefault="00AE3C65" w:rsidP="00AE3C65">
      <w:pPr>
        <w:numPr>
          <w:ilvl w:val="0"/>
          <w:numId w:val="15"/>
        </w:numPr>
        <w:spacing w:line="360" w:lineRule="auto"/>
        <w:jc w:val="both"/>
        <w:rPr>
          <w:sz w:val="28"/>
          <w:szCs w:val="28"/>
        </w:rPr>
      </w:pPr>
      <w:r>
        <w:rPr>
          <w:sz w:val="28"/>
          <w:szCs w:val="28"/>
        </w:rPr>
        <w:t>Закон Украины "О собственности" №697-</w:t>
      </w:r>
      <w:r>
        <w:rPr>
          <w:sz w:val="28"/>
          <w:szCs w:val="28"/>
          <w:lang w:val="en-US"/>
        </w:rPr>
        <w:t>XII</w:t>
      </w:r>
      <w:r w:rsidRPr="00402012">
        <w:rPr>
          <w:sz w:val="28"/>
          <w:szCs w:val="28"/>
        </w:rPr>
        <w:t xml:space="preserve"> </w:t>
      </w:r>
      <w:r>
        <w:rPr>
          <w:sz w:val="28"/>
          <w:szCs w:val="28"/>
        </w:rPr>
        <w:t xml:space="preserve">от 07.02.91 //Урядовий </w:t>
      </w:r>
      <w:r>
        <w:rPr>
          <w:sz w:val="28"/>
          <w:szCs w:val="28"/>
          <w:lang w:val="uk-UA"/>
        </w:rPr>
        <w:t>кур’єр – 1991 №16 стр. 7-8.</w:t>
      </w:r>
    </w:p>
    <w:p w:rsidR="00AE3C65" w:rsidRDefault="00AE3C65" w:rsidP="00AE3C65">
      <w:pPr>
        <w:numPr>
          <w:ilvl w:val="0"/>
          <w:numId w:val="15"/>
        </w:numPr>
        <w:spacing w:line="360" w:lineRule="auto"/>
        <w:jc w:val="both"/>
        <w:rPr>
          <w:sz w:val="28"/>
          <w:szCs w:val="28"/>
        </w:rPr>
      </w:pPr>
      <w:r>
        <w:rPr>
          <w:sz w:val="28"/>
          <w:szCs w:val="28"/>
        </w:rPr>
        <w:t xml:space="preserve">Закон Украины </w:t>
      </w:r>
      <w:r>
        <w:rPr>
          <w:sz w:val="28"/>
          <w:szCs w:val="28"/>
          <w:lang w:val="uk-UA"/>
        </w:rPr>
        <w:t>"</w:t>
      </w:r>
      <w:r>
        <w:rPr>
          <w:sz w:val="28"/>
          <w:szCs w:val="28"/>
        </w:rPr>
        <w:t xml:space="preserve">О хозяйственных товариществах" №1576 – </w:t>
      </w:r>
      <w:r>
        <w:rPr>
          <w:sz w:val="28"/>
          <w:szCs w:val="28"/>
          <w:lang w:val="en-US"/>
        </w:rPr>
        <w:t>XII</w:t>
      </w:r>
      <w:r>
        <w:rPr>
          <w:sz w:val="28"/>
          <w:szCs w:val="28"/>
        </w:rPr>
        <w:t xml:space="preserve"> от 19.09.91 // Мир бухгалтерского учёта – 1991 №10 стр. 20-24.</w:t>
      </w:r>
    </w:p>
    <w:p w:rsidR="00AE3C65" w:rsidRDefault="00AE3C65" w:rsidP="00AE3C65">
      <w:pPr>
        <w:numPr>
          <w:ilvl w:val="0"/>
          <w:numId w:val="15"/>
        </w:numPr>
        <w:spacing w:line="360" w:lineRule="auto"/>
        <w:jc w:val="both"/>
        <w:rPr>
          <w:sz w:val="28"/>
          <w:szCs w:val="28"/>
        </w:rPr>
      </w:pPr>
      <w:r>
        <w:rPr>
          <w:sz w:val="28"/>
          <w:szCs w:val="28"/>
        </w:rPr>
        <w:t>Закон Украины "О ценных бумагах и фондовой бирже" от 23.05.93г. //</w:t>
      </w:r>
      <w:r>
        <w:rPr>
          <w:sz w:val="28"/>
          <w:szCs w:val="28"/>
          <w:lang w:val="uk-UA"/>
        </w:rPr>
        <w:t>Урядовий кур’єр – 1993 №25 стр. 8-9.</w:t>
      </w:r>
    </w:p>
    <w:p w:rsidR="00AE3C65" w:rsidRDefault="00AE3C65" w:rsidP="00AE3C65">
      <w:pPr>
        <w:numPr>
          <w:ilvl w:val="0"/>
          <w:numId w:val="15"/>
        </w:numPr>
        <w:spacing w:line="360" w:lineRule="auto"/>
        <w:jc w:val="both"/>
        <w:rPr>
          <w:sz w:val="28"/>
          <w:szCs w:val="28"/>
        </w:rPr>
      </w:pPr>
      <w:r>
        <w:rPr>
          <w:sz w:val="28"/>
          <w:szCs w:val="28"/>
        </w:rPr>
        <w:t xml:space="preserve">Инструкция о порядке заполнения форм годового бухгалтерского отчёта предприятия №139 от 18.08.95 и приках Министерства Финансов Украины" 247 от 17.11.97г. "О изменениях и дополнениях к годовому бухгалтерскому отчёту предприятия" // </w:t>
      </w:r>
      <w:r>
        <w:rPr>
          <w:sz w:val="28"/>
          <w:szCs w:val="28"/>
          <w:lang w:val="uk-UA"/>
        </w:rPr>
        <w:t>Галицькі контракти – 1998 №3 стр. 130-145.</w:t>
      </w:r>
    </w:p>
    <w:p w:rsidR="00AE3C65" w:rsidRDefault="00AE3C65" w:rsidP="00AE3C65">
      <w:pPr>
        <w:numPr>
          <w:ilvl w:val="0"/>
          <w:numId w:val="15"/>
        </w:numPr>
        <w:spacing w:line="360" w:lineRule="auto"/>
        <w:jc w:val="both"/>
        <w:rPr>
          <w:sz w:val="28"/>
          <w:szCs w:val="28"/>
        </w:rPr>
      </w:pPr>
      <w:r>
        <w:rPr>
          <w:sz w:val="28"/>
          <w:szCs w:val="28"/>
        </w:rPr>
        <w:t>Положение об организации бухгалтерского учёта и отчётности в Украине №250 от 03.04.93г., Завгородний В.П., Савченко В.Я.: "Бухгалтерский учйт, контроль и аудит в условиях рынка" // К., Блиц-Информ-1995 стр. 832.</w:t>
      </w:r>
    </w:p>
    <w:p w:rsidR="00AE3C65" w:rsidRDefault="00AE3C65" w:rsidP="00AE3C65">
      <w:pPr>
        <w:numPr>
          <w:ilvl w:val="0"/>
          <w:numId w:val="15"/>
        </w:numPr>
        <w:spacing w:line="360" w:lineRule="auto"/>
        <w:jc w:val="both"/>
        <w:rPr>
          <w:sz w:val="28"/>
          <w:szCs w:val="28"/>
        </w:rPr>
      </w:pPr>
      <w:r>
        <w:rPr>
          <w:sz w:val="28"/>
          <w:szCs w:val="28"/>
        </w:rPr>
        <w:t>Закон Украины "О налогообложении прибыли предприятий" №283/97-ВР от 22.05.97 // Баланс – 1998 №1 стр. 6-10.</w:t>
      </w:r>
    </w:p>
    <w:p w:rsidR="00AE3C65" w:rsidRDefault="00AE3C65" w:rsidP="00AE3C65">
      <w:pPr>
        <w:numPr>
          <w:ilvl w:val="0"/>
          <w:numId w:val="15"/>
        </w:numPr>
        <w:spacing w:line="360" w:lineRule="auto"/>
        <w:jc w:val="both"/>
        <w:rPr>
          <w:sz w:val="28"/>
          <w:szCs w:val="28"/>
        </w:rPr>
      </w:pPr>
      <w:r>
        <w:rPr>
          <w:sz w:val="28"/>
          <w:szCs w:val="28"/>
        </w:rPr>
        <w:t>Закон Украины "Про банкротстве" №2343-</w:t>
      </w:r>
      <w:r>
        <w:rPr>
          <w:sz w:val="28"/>
          <w:szCs w:val="28"/>
          <w:lang w:val="en-US"/>
        </w:rPr>
        <w:t>XII</w:t>
      </w:r>
      <w:r w:rsidRPr="00402012">
        <w:rPr>
          <w:sz w:val="28"/>
          <w:szCs w:val="28"/>
        </w:rPr>
        <w:t>-</w:t>
      </w:r>
      <w:r>
        <w:rPr>
          <w:sz w:val="28"/>
          <w:szCs w:val="28"/>
        </w:rPr>
        <w:t xml:space="preserve">ВР от 14.05.92г. с изменениями и дополнениями //Всё про бухгалтерский </w:t>
      </w:r>
      <w:r>
        <w:rPr>
          <w:sz w:val="28"/>
          <w:szCs w:val="28"/>
          <w:lang w:val="uk-UA"/>
        </w:rPr>
        <w:t>облік</w:t>
      </w:r>
      <w:r>
        <w:rPr>
          <w:sz w:val="28"/>
          <w:szCs w:val="28"/>
        </w:rPr>
        <w:t>, 1999г. №29.</w:t>
      </w:r>
    </w:p>
    <w:p w:rsidR="00AE3C65" w:rsidRDefault="00AE3C65" w:rsidP="00AE3C65">
      <w:pPr>
        <w:numPr>
          <w:ilvl w:val="0"/>
          <w:numId w:val="15"/>
        </w:numPr>
        <w:spacing w:line="360" w:lineRule="auto"/>
        <w:jc w:val="both"/>
        <w:rPr>
          <w:sz w:val="28"/>
          <w:szCs w:val="28"/>
        </w:rPr>
      </w:pPr>
      <w:r>
        <w:rPr>
          <w:sz w:val="28"/>
          <w:szCs w:val="28"/>
        </w:rPr>
        <w:t>Голов С., Костюченко В. "</w:t>
      </w:r>
      <w:r>
        <w:rPr>
          <w:sz w:val="28"/>
          <w:szCs w:val="28"/>
          <w:lang w:val="uk-UA"/>
        </w:rPr>
        <w:t>Облік операцій, пов’язаних з формуванням та змінами статутного фонду господарських товариств" //Бухгалтерський облік і аудит – 1996 №10 стр. 11-17.</w:t>
      </w:r>
    </w:p>
    <w:p w:rsidR="00AE3C65" w:rsidRDefault="00AE3C65" w:rsidP="00AE3C65">
      <w:pPr>
        <w:numPr>
          <w:ilvl w:val="0"/>
          <w:numId w:val="15"/>
        </w:numPr>
        <w:spacing w:line="360" w:lineRule="auto"/>
        <w:jc w:val="both"/>
        <w:rPr>
          <w:sz w:val="28"/>
          <w:szCs w:val="28"/>
        </w:rPr>
      </w:pPr>
      <w:r>
        <w:rPr>
          <w:sz w:val="28"/>
          <w:szCs w:val="28"/>
        </w:rPr>
        <w:t>Головко Т. "Учёт активов и пасивов"//Всё о бухгалтерском учёте – 1997 №28 (159) стр. 40-41.</w:t>
      </w:r>
    </w:p>
    <w:p w:rsidR="00AE3C65" w:rsidRDefault="00AE3C65" w:rsidP="00AE3C65">
      <w:pPr>
        <w:numPr>
          <w:ilvl w:val="0"/>
          <w:numId w:val="15"/>
        </w:numPr>
        <w:spacing w:line="360" w:lineRule="auto"/>
        <w:jc w:val="both"/>
        <w:rPr>
          <w:sz w:val="28"/>
          <w:szCs w:val="28"/>
        </w:rPr>
      </w:pPr>
      <w:r>
        <w:rPr>
          <w:sz w:val="28"/>
          <w:szCs w:val="28"/>
        </w:rPr>
        <w:t>Жуков В.Н. "Вопросы учёта дополнительного капитала и ресурсов"//Бухгалтерский учёт 1997 №7 стр. 21-25.</w:t>
      </w:r>
    </w:p>
    <w:p w:rsidR="00AE3C65" w:rsidRDefault="00AE3C65" w:rsidP="00AE3C65">
      <w:pPr>
        <w:numPr>
          <w:ilvl w:val="0"/>
          <w:numId w:val="15"/>
        </w:numPr>
        <w:spacing w:line="360" w:lineRule="auto"/>
        <w:jc w:val="both"/>
        <w:rPr>
          <w:sz w:val="28"/>
          <w:szCs w:val="28"/>
        </w:rPr>
      </w:pPr>
      <w:r>
        <w:rPr>
          <w:sz w:val="28"/>
          <w:szCs w:val="28"/>
        </w:rPr>
        <w:t>Заварский А., Кирий "Методологические проблемы автоматизации учёта" //Бухгалтерский учёт и аудит – 1994 №12 стр. 35-38.</w:t>
      </w:r>
    </w:p>
    <w:p w:rsidR="00AE3C65" w:rsidRDefault="00AE3C65" w:rsidP="00AE3C65">
      <w:pPr>
        <w:numPr>
          <w:ilvl w:val="0"/>
          <w:numId w:val="15"/>
        </w:numPr>
        <w:spacing w:line="360" w:lineRule="auto"/>
        <w:jc w:val="both"/>
        <w:rPr>
          <w:sz w:val="28"/>
          <w:szCs w:val="28"/>
        </w:rPr>
      </w:pPr>
      <w:r>
        <w:rPr>
          <w:sz w:val="28"/>
          <w:szCs w:val="28"/>
        </w:rPr>
        <w:t>Шитиль А.Д. "Организация бухгалтерского учёта в промышленности" //К. Высшая школа – 1981 стр 108.</w:t>
      </w:r>
    </w:p>
    <w:p w:rsidR="00AE3C65" w:rsidRDefault="00AE3C65" w:rsidP="00AE3C65">
      <w:pPr>
        <w:numPr>
          <w:ilvl w:val="0"/>
          <w:numId w:val="15"/>
        </w:numPr>
        <w:spacing w:line="360" w:lineRule="auto"/>
        <w:jc w:val="both"/>
        <w:rPr>
          <w:sz w:val="28"/>
          <w:szCs w:val="28"/>
        </w:rPr>
      </w:pPr>
      <w:r>
        <w:rPr>
          <w:sz w:val="28"/>
          <w:szCs w:val="28"/>
        </w:rPr>
        <w:t>Юров С. "Уставной фонд был, есть и будет" //Всё о бухгалтерском учёте – 1997 №41(172) стр 24-25.</w:t>
      </w:r>
    </w:p>
    <w:p w:rsidR="00AE3C65" w:rsidRDefault="00AE3C65" w:rsidP="00AE3C65">
      <w:pPr>
        <w:numPr>
          <w:ilvl w:val="0"/>
          <w:numId w:val="15"/>
        </w:numPr>
        <w:spacing w:line="360" w:lineRule="auto"/>
        <w:jc w:val="both"/>
        <w:rPr>
          <w:sz w:val="28"/>
          <w:szCs w:val="28"/>
        </w:rPr>
      </w:pPr>
      <w:r>
        <w:rPr>
          <w:sz w:val="28"/>
          <w:szCs w:val="28"/>
        </w:rPr>
        <w:t>Платонов Ю.А. "Об учёте собственного капитала и расчётах с акционерами". //Бухгалтерский учёт – 1995г. №1 стр. 26-29.</w:t>
      </w:r>
    </w:p>
    <w:p w:rsidR="00AE3C65" w:rsidRDefault="00AE3C65" w:rsidP="00AE3C65">
      <w:pPr>
        <w:numPr>
          <w:ilvl w:val="0"/>
          <w:numId w:val="15"/>
        </w:numPr>
        <w:spacing w:line="360" w:lineRule="auto"/>
        <w:jc w:val="both"/>
        <w:rPr>
          <w:sz w:val="28"/>
          <w:szCs w:val="28"/>
        </w:rPr>
      </w:pPr>
      <w:r>
        <w:rPr>
          <w:sz w:val="28"/>
          <w:szCs w:val="28"/>
        </w:rPr>
        <w:t>Сивак О.В., Осийко Н.Н. "Бухгалтерский учёт с помощью персонального компьютера" // К.: "Полиграфист" 1993 стр. 260.</w:t>
      </w:r>
    </w:p>
    <w:p w:rsidR="00AE3C65" w:rsidRDefault="00AE3C65" w:rsidP="00AE3C65">
      <w:pPr>
        <w:numPr>
          <w:ilvl w:val="0"/>
          <w:numId w:val="15"/>
        </w:numPr>
        <w:spacing w:line="360" w:lineRule="auto"/>
        <w:jc w:val="both"/>
        <w:rPr>
          <w:sz w:val="28"/>
          <w:szCs w:val="28"/>
        </w:rPr>
      </w:pPr>
      <w:r>
        <w:rPr>
          <w:sz w:val="28"/>
          <w:szCs w:val="28"/>
        </w:rPr>
        <w:t>Сопко В. "Бухгалтерский учёт в предпринимательстве" // К.: - Техника – 1995г. стр.267.</w:t>
      </w:r>
    </w:p>
    <w:p w:rsidR="00AE3C65" w:rsidRDefault="00AE3C65" w:rsidP="00AE3C65">
      <w:pPr>
        <w:numPr>
          <w:ilvl w:val="0"/>
          <w:numId w:val="15"/>
        </w:numPr>
        <w:spacing w:line="360" w:lineRule="auto"/>
        <w:jc w:val="both"/>
        <w:rPr>
          <w:sz w:val="28"/>
          <w:szCs w:val="28"/>
        </w:rPr>
      </w:pPr>
      <w:r>
        <w:rPr>
          <w:sz w:val="28"/>
          <w:szCs w:val="28"/>
        </w:rPr>
        <w:t>Сопко В. "Бухгалтерский учёт собственности в предпринимательской деятельности" //Бухгалтерский учёт и аудит – 1997г. №2 стр. 18-22.</w:t>
      </w:r>
    </w:p>
    <w:p w:rsidR="00AE3C65" w:rsidRDefault="00AE3C65" w:rsidP="00AE3C65">
      <w:pPr>
        <w:numPr>
          <w:ilvl w:val="0"/>
          <w:numId w:val="15"/>
        </w:numPr>
        <w:spacing w:line="360" w:lineRule="auto"/>
        <w:jc w:val="both"/>
        <w:rPr>
          <w:sz w:val="28"/>
          <w:szCs w:val="28"/>
        </w:rPr>
      </w:pPr>
      <w:r>
        <w:rPr>
          <w:sz w:val="28"/>
          <w:szCs w:val="28"/>
        </w:rPr>
        <w:t>Степовой А. "ПДВ и вклад в уставной фонд" //Всё о бухгалтерском учёте – 1997, №41(142) стр.29.</w:t>
      </w:r>
    </w:p>
    <w:p w:rsidR="00AE3C65" w:rsidRDefault="00AE3C65" w:rsidP="00AE3C65">
      <w:pPr>
        <w:numPr>
          <w:ilvl w:val="0"/>
          <w:numId w:val="15"/>
        </w:numPr>
        <w:spacing w:line="360" w:lineRule="auto"/>
        <w:jc w:val="both"/>
        <w:rPr>
          <w:sz w:val="28"/>
          <w:szCs w:val="28"/>
        </w:rPr>
      </w:pPr>
      <w:r>
        <w:rPr>
          <w:sz w:val="28"/>
          <w:szCs w:val="28"/>
        </w:rPr>
        <w:t>Завгородний В.П., Савченко В.Я. "Бухгалтерский учёт, контроль и аудит в условиях рынка" //к.:Блиц-информ – 1995 стр. 832.</w:t>
      </w:r>
    </w:p>
    <w:p w:rsidR="00AE3C65" w:rsidRDefault="00AE3C65" w:rsidP="00AE3C65">
      <w:pPr>
        <w:numPr>
          <w:ilvl w:val="0"/>
          <w:numId w:val="15"/>
        </w:numPr>
        <w:spacing w:line="360" w:lineRule="auto"/>
        <w:jc w:val="both"/>
        <w:rPr>
          <w:sz w:val="28"/>
          <w:szCs w:val="28"/>
        </w:rPr>
      </w:pPr>
      <w:r>
        <w:rPr>
          <w:sz w:val="28"/>
          <w:szCs w:val="28"/>
        </w:rPr>
        <w:t>Волков Н.Г. "Учёт затрат предстоящих периодов и резервов предстоящих платежей" //Бухгалтерский учёт 1996 №4 стр 30-38.</w:t>
      </w:r>
    </w:p>
    <w:p w:rsidR="00AE3C65" w:rsidRDefault="00AE3C65" w:rsidP="00AE3C65">
      <w:pPr>
        <w:numPr>
          <w:ilvl w:val="0"/>
          <w:numId w:val="15"/>
        </w:numPr>
        <w:spacing w:line="360" w:lineRule="auto"/>
        <w:jc w:val="both"/>
        <w:rPr>
          <w:sz w:val="28"/>
          <w:szCs w:val="28"/>
        </w:rPr>
      </w:pPr>
      <w:r>
        <w:rPr>
          <w:sz w:val="28"/>
          <w:szCs w:val="28"/>
          <w:lang w:val="uk-UA"/>
        </w:rPr>
        <w:t xml:space="preserve">Відображення в бухгалтерському руху статутного фонду підприємства </w:t>
      </w:r>
      <w:r>
        <w:rPr>
          <w:sz w:val="28"/>
          <w:szCs w:val="28"/>
        </w:rPr>
        <w:t>//Баланс №6(183) 1998р. стр.41.</w:t>
      </w:r>
    </w:p>
    <w:p w:rsidR="00AE3C65" w:rsidRDefault="00AE3C65" w:rsidP="00AE3C65">
      <w:pPr>
        <w:numPr>
          <w:ilvl w:val="0"/>
          <w:numId w:val="15"/>
        </w:numPr>
        <w:spacing w:line="360" w:lineRule="auto"/>
        <w:jc w:val="both"/>
        <w:rPr>
          <w:sz w:val="28"/>
          <w:szCs w:val="28"/>
        </w:rPr>
      </w:pPr>
      <w:r>
        <w:rPr>
          <w:sz w:val="28"/>
          <w:szCs w:val="28"/>
          <w:lang w:val="uk-UA"/>
        </w:rPr>
        <w:t>Іванов Ю. "Формування і зміни статутного фонду підприємства" //Податки і бухгалтерський облік №17,18, 1997р. – с.52.</w:t>
      </w:r>
    </w:p>
    <w:p w:rsidR="00AE3C65" w:rsidRDefault="00AE3C65" w:rsidP="00AE3C65">
      <w:pPr>
        <w:numPr>
          <w:ilvl w:val="0"/>
          <w:numId w:val="15"/>
        </w:numPr>
        <w:spacing w:line="360" w:lineRule="auto"/>
        <w:jc w:val="both"/>
        <w:rPr>
          <w:sz w:val="28"/>
          <w:szCs w:val="28"/>
        </w:rPr>
      </w:pPr>
      <w:r>
        <w:rPr>
          <w:sz w:val="28"/>
          <w:szCs w:val="28"/>
        </w:rPr>
        <w:t xml:space="preserve">Басов С., Костюченко </w:t>
      </w:r>
      <w:r>
        <w:rPr>
          <w:sz w:val="28"/>
          <w:szCs w:val="28"/>
          <w:lang w:val="uk-UA"/>
        </w:rPr>
        <w:t>І. "Облік праці, пов’язаний з формуванням і зміною статутного фонда господарського товариства" //Бухгалтерський облік і аудит, №10, с.11-18, 1996р.</w:t>
      </w:r>
    </w:p>
    <w:p w:rsidR="00AE3C65" w:rsidRDefault="00AE3C65" w:rsidP="00AE3C65">
      <w:pPr>
        <w:numPr>
          <w:ilvl w:val="0"/>
          <w:numId w:val="15"/>
        </w:numPr>
        <w:spacing w:line="360" w:lineRule="auto"/>
        <w:jc w:val="both"/>
        <w:rPr>
          <w:sz w:val="28"/>
          <w:szCs w:val="28"/>
        </w:rPr>
      </w:pPr>
      <w:r>
        <w:rPr>
          <w:sz w:val="28"/>
          <w:szCs w:val="28"/>
        </w:rPr>
        <w:t>Ткаченко Н.М. Бухгалтерський облік на підприємствах з різними формами власності К, Р, С, К., 1997- с.671.</w:t>
      </w:r>
    </w:p>
    <w:p w:rsidR="00AE3C65" w:rsidRDefault="00AE3C65" w:rsidP="00AE3C65">
      <w:pPr>
        <w:numPr>
          <w:ilvl w:val="0"/>
          <w:numId w:val="15"/>
        </w:numPr>
        <w:spacing w:line="360" w:lineRule="auto"/>
        <w:jc w:val="both"/>
        <w:rPr>
          <w:sz w:val="28"/>
          <w:szCs w:val="28"/>
        </w:rPr>
      </w:pPr>
      <w:r>
        <w:rPr>
          <w:sz w:val="28"/>
          <w:szCs w:val="28"/>
        </w:rPr>
        <w:t>Гачев С., Костюченко В. "Облік операцій, пов’язаного з формуванням і зміною статутного фонду господарського товариства" //Бухгалтерський облік і аудит №10, 1996р. – с.11.</w:t>
      </w:r>
    </w:p>
    <w:p w:rsidR="00AE3C65" w:rsidRDefault="00AE3C65" w:rsidP="00AE3C65">
      <w:pPr>
        <w:numPr>
          <w:ilvl w:val="0"/>
          <w:numId w:val="15"/>
        </w:numPr>
        <w:spacing w:line="360" w:lineRule="auto"/>
        <w:jc w:val="both"/>
        <w:rPr>
          <w:sz w:val="28"/>
          <w:szCs w:val="28"/>
        </w:rPr>
      </w:pPr>
      <w:r>
        <w:rPr>
          <w:sz w:val="28"/>
          <w:szCs w:val="28"/>
        </w:rPr>
        <w:t>Анализ хозяйственной деятельности в промышленности // Под. ред. В.И. Стражева. – Минск: Высшая школа, 1995.</w:t>
      </w:r>
    </w:p>
    <w:p w:rsidR="00AE3C65" w:rsidRDefault="00AE3C65" w:rsidP="00AE3C65">
      <w:pPr>
        <w:numPr>
          <w:ilvl w:val="0"/>
          <w:numId w:val="15"/>
        </w:numPr>
        <w:spacing w:line="360" w:lineRule="auto"/>
        <w:jc w:val="both"/>
        <w:rPr>
          <w:sz w:val="28"/>
          <w:szCs w:val="28"/>
        </w:rPr>
      </w:pPr>
      <w:r>
        <w:rPr>
          <w:sz w:val="28"/>
          <w:szCs w:val="28"/>
        </w:rPr>
        <w:t>Баканов М.И., Шеремий А.Д. Теория анализа хозяйственной деятельности: Учебник – 4-е изд., перераб. и доп. – М.: Финансы и статистика, 1997.</w:t>
      </w:r>
    </w:p>
    <w:p w:rsidR="00AE3C65" w:rsidRDefault="00AE3C65" w:rsidP="00AE3C65">
      <w:pPr>
        <w:numPr>
          <w:ilvl w:val="0"/>
          <w:numId w:val="15"/>
        </w:numPr>
        <w:spacing w:line="360" w:lineRule="auto"/>
        <w:jc w:val="both"/>
        <w:rPr>
          <w:sz w:val="28"/>
          <w:szCs w:val="28"/>
        </w:rPr>
      </w:pPr>
      <w:r>
        <w:rPr>
          <w:sz w:val="28"/>
          <w:szCs w:val="28"/>
        </w:rPr>
        <w:t>Балабнов И.Т. "Анализ и планирование финансового хозяйствующего себъекта". – М.: Финансы и статистика, 1994.</w:t>
      </w:r>
    </w:p>
    <w:p w:rsidR="00AE3C65" w:rsidRDefault="00AE3C65" w:rsidP="00AE3C65">
      <w:pPr>
        <w:numPr>
          <w:ilvl w:val="0"/>
          <w:numId w:val="15"/>
        </w:numPr>
        <w:spacing w:line="360" w:lineRule="auto"/>
        <w:jc w:val="both"/>
        <w:rPr>
          <w:sz w:val="28"/>
          <w:szCs w:val="28"/>
        </w:rPr>
      </w:pPr>
      <w:r>
        <w:rPr>
          <w:sz w:val="28"/>
          <w:szCs w:val="28"/>
        </w:rPr>
        <w:t>Барнгольц С.Б. "Экономический анализ хозяйственной деятельности на современном развитии. –М.: Винансы и статистика , 1984.</w:t>
      </w:r>
    </w:p>
    <w:p w:rsidR="00AE3C65" w:rsidRDefault="00AE3C65" w:rsidP="00AE3C65">
      <w:pPr>
        <w:numPr>
          <w:ilvl w:val="0"/>
          <w:numId w:val="15"/>
        </w:numPr>
        <w:spacing w:line="360" w:lineRule="auto"/>
        <w:jc w:val="both"/>
        <w:rPr>
          <w:sz w:val="28"/>
          <w:szCs w:val="28"/>
        </w:rPr>
      </w:pPr>
      <w:r>
        <w:rPr>
          <w:sz w:val="28"/>
          <w:szCs w:val="28"/>
        </w:rPr>
        <w:t>Вартанов А.С. "Экономическая диагностика деятельности предприятия": организация и методология: -М.: Финансы и статистика, 1991.</w:t>
      </w:r>
    </w:p>
    <w:p w:rsidR="00AE3C65" w:rsidRDefault="00AE3C65" w:rsidP="00AE3C65">
      <w:pPr>
        <w:numPr>
          <w:ilvl w:val="0"/>
          <w:numId w:val="15"/>
        </w:numPr>
        <w:spacing w:line="360" w:lineRule="auto"/>
        <w:jc w:val="both"/>
        <w:rPr>
          <w:sz w:val="28"/>
          <w:szCs w:val="28"/>
        </w:rPr>
      </w:pPr>
      <w:r>
        <w:rPr>
          <w:sz w:val="28"/>
          <w:szCs w:val="28"/>
        </w:rPr>
        <w:t>Дельбинский Н.В. "Анализ экономики промышленного предприятия". – Минск: Беларусь, 1979.</w:t>
      </w:r>
    </w:p>
    <w:p w:rsidR="00AE3C65" w:rsidRDefault="00AE3C65" w:rsidP="00AE3C65">
      <w:pPr>
        <w:numPr>
          <w:ilvl w:val="0"/>
          <w:numId w:val="15"/>
        </w:numPr>
        <w:spacing w:line="360" w:lineRule="auto"/>
        <w:jc w:val="both"/>
        <w:rPr>
          <w:sz w:val="28"/>
          <w:szCs w:val="28"/>
        </w:rPr>
      </w:pPr>
      <w:r>
        <w:rPr>
          <w:sz w:val="28"/>
          <w:szCs w:val="28"/>
        </w:rPr>
        <w:t>Каракоз И.И., Самборский В.И. "Теория экономического анализа". – Киев: Высшая школа, 1989.</w:t>
      </w:r>
    </w:p>
    <w:p w:rsidR="00AE3C65" w:rsidRDefault="00AE3C65" w:rsidP="00AE3C65">
      <w:pPr>
        <w:numPr>
          <w:ilvl w:val="0"/>
          <w:numId w:val="15"/>
        </w:numPr>
        <w:spacing w:line="360" w:lineRule="auto"/>
        <w:jc w:val="both"/>
        <w:rPr>
          <w:sz w:val="28"/>
          <w:szCs w:val="28"/>
        </w:rPr>
      </w:pPr>
      <w:r>
        <w:rPr>
          <w:sz w:val="28"/>
          <w:szCs w:val="28"/>
        </w:rPr>
        <w:t>Ковбасюк М.Р. Анализ финансовой деятельности предприятия с использованием ПЭВМ –М.: Финансы и кредит, 1990.</w:t>
      </w:r>
    </w:p>
    <w:p w:rsidR="00AE3C65" w:rsidRDefault="00AE3C65" w:rsidP="00AE3C65">
      <w:pPr>
        <w:numPr>
          <w:ilvl w:val="0"/>
          <w:numId w:val="15"/>
        </w:numPr>
        <w:spacing w:line="360" w:lineRule="auto"/>
        <w:jc w:val="both"/>
        <w:rPr>
          <w:sz w:val="28"/>
          <w:szCs w:val="28"/>
        </w:rPr>
      </w:pPr>
      <w:r>
        <w:rPr>
          <w:sz w:val="28"/>
          <w:szCs w:val="28"/>
        </w:rPr>
        <w:t>Ковалёв В.В. Финансовый анализ: управление капиталом, выбор инвестиций, анализ отчётности. –М.: Финансы и статистика, 1996.</w:t>
      </w:r>
    </w:p>
    <w:p w:rsidR="00AE3C65" w:rsidRDefault="00AE3C65" w:rsidP="00AE3C65">
      <w:pPr>
        <w:numPr>
          <w:ilvl w:val="0"/>
          <w:numId w:val="15"/>
        </w:numPr>
        <w:spacing w:line="360" w:lineRule="auto"/>
        <w:jc w:val="both"/>
        <w:rPr>
          <w:sz w:val="28"/>
          <w:szCs w:val="28"/>
        </w:rPr>
      </w:pPr>
      <w:r>
        <w:rPr>
          <w:sz w:val="28"/>
          <w:szCs w:val="28"/>
        </w:rPr>
        <w:t>Кодраков Н.П. Бухгалтерский учёт, анализ хозяйственной деятельности и аудит. – 2-е изд. –М.: Перспектива, 1994.</w:t>
      </w:r>
    </w:p>
    <w:p w:rsidR="00AE3C65" w:rsidRDefault="00AE3C65" w:rsidP="00AE3C65">
      <w:pPr>
        <w:numPr>
          <w:ilvl w:val="0"/>
          <w:numId w:val="15"/>
        </w:numPr>
        <w:spacing w:line="360" w:lineRule="auto"/>
        <w:jc w:val="both"/>
        <w:rPr>
          <w:sz w:val="28"/>
          <w:szCs w:val="28"/>
        </w:rPr>
      </w:pPr>
      <w:r>
        <w:rPr>
          <w:sz w:val="28"/>
          <w:szCs w:val="28"/>
        </w:rPr>
        <w:t>Кравченко Л.И. Анализ финансового состояния предпрятия. –Минск: ПКФ "Экаунт", 1994.</w:t>
      </w:r>
    </w:p>
    <w:p w:rsidR="00AE3C65" w:rsidRDefault="00AE3C65" w:rsidP="00AE3C65">
      <w:pPr>
        <w:numPr>
          <w:ilvl w:val="0"/>
          <w:numId w:val="15"/>
        </w:numPr>
        <w:spacing w:line="360" w:lineRule="auto"/>
        <w:jc w:val="both"/>
        <w:rPr>
          <w:sz w:val="28"/>
          <w:szCs w:val="28"/>
        </w:rPr>
      </w:pPr>
      <w:r>
        <w:rPr>
          <w:sz w:val="28"/>
          <w:szCs w:val="28"/>
        </w:rPr>
        <w:t>Курс экономического анализа //Под. ред. М.И. Баканова и А.Д.Шеремета. М.: Винансы и статистика, 1994.</w:t>
      </w:r>
    </w:p>
    <w:p w:rsidR="00AE3C65" w:rsidRDefault="00AE3C65" w:rsidP="00AE3C65">
      <w:pPr>
        <w:numPr>
          <w:ilvl w:val="0"/>
          <w:numId w:val="15"/>
        </w:numPr>
        <w:spacing w:line="360" w:lineRule="auto"/>
        <w:jc w:val="both"/>
        <w:rPr>
          <w:sz w:val="28"/>
          <w:szCs w:val="28"/>
        </w:rPr>
      </w:pPr>
      <w:r>
        <w:rPr>
          <w:sz w:val="28"/>
          <w:szCs w:val="28"/>
        </w:rPr>
        <w:t>Михайлова-Станюта И.А. и др. Оценка финансового состояния предприятия. – Минск.: "Наука и техника", 1994г.</w:t>
      </w:r>
    </w:p>
    <w:p w:rsidR="00AE3C65" w:rsidRDefault="00AE3C65" w:rsidP="00AE3C65">
      <w:pPr>
        <w:numPr>
          <w:ilvl w:val="0"/>
          <w:numId w:val="15"/>
        </w:numPr>
        <w:spacing w:line="360" w:lineRule="auto"/>
        <w:jc w:val="both"/>
        <w:rPr>
          <w:sz w:val="28"/>
          <w:szCs w:val="28"/>
        </w:rPr>
      </w:pPr>
      <w:r>
        <w:rPr>
          <w:sz w:val="28"/>
          <w:szCs w:val="28"/>
        </w:rPr>
        <w:t>Муравёв А.И. Теория экономического анализа: проблема и решения. –М.: Финансы и статистика, 1988.</w:t>
      </w:r>
    </w:p>
    <w:p w:rsidR="00AE3C65" w:rsidRDefault="00AE3C65" w:rsidP="00AE3C65">
      <w:pPr>
        <w:numPr>
          <w:ilvl w:val="0"/>
          <w:numId w:val="15"/>
        </w:numPr>
        <w:spacing w:line="360" w:lineRule="auto"/>
        <w:jc w:val="both"/>
        <w:rPr>
          <w:sz w:val="28"/>
          <w:szCs w:val="28"/>
        </w:rPr>
      </w:pPr>
      <w:r>
        <w:rPr>
          <w:sz w:val="28"/>
          <w:szCs w:val="28"/>
        </w:rPr>
        <w:t>Петров В.В., Ковалёв и др. Как читать баланс – 2-е изд. –М.: Финансы и статистика, 1994 г.</w:t>
      </w:r>
    </w:p>
    <w:p w:rsidR="00AE3C65" w:rsidRDefault="00AE3C65" w:rsidP="00AE3C65">
      <w:pPr>
        <w:numPr>
          <w:ilvl w:val="0"/>
          <w:numId w:val="15"/>
        </w:numPr>
        <w:spacing w:line="360" w:lineRule="auto"/>
        <w:jc w:val="both"/>
        <w:rPr>
          <w:sz w:val="28"/>
          <w:szCs w:val="28"/>
        </w:rPr>
      </w:pPr>
      <w:r>
        <w:rPr>
          <w:sz w:val="28"/>
          <w:szCs w:val="28"/>
        </w:rPr>
        <w:t>Русак Н.А. Экономический анализ в условиях самофинансирования предприятий. – Минск: Беларусь, 1989г.</w:t>
      </w:r>
    </w:p>
    <w:p w:rsidR="00AE3C65" w:rsidRDefault="00AE3C65" w:rsidP="00AE3C65">
      <w:pPr>
        <w:numPr>
          <w:ilvl w:val="0"/>
          <w:numId w:val="15"/>
        </w:numPr>
        <w:spacing w:line="360" w:lineRule="auto"/>
        <w:jc w:val="both"/>
        <w:rPr>
          <w:sz w:val="28"/>
          <w:szCs w:val="28"/>
        </w:rPr>
      </w:pPr>
      <w:r>
        <w:rPr>
          <w:sz w:val="28"/>
          <w:szCs w:val="28"/>
        </w:rPr>
        <w:t>Савицкая Г.В. Анализ хозяйственной деятельности предприятия: учебное пособие – 2-е изд. переработанное и дополненное – Минск: ИЛ. "Экоперспектива", 1998г.</w:t>
      </w:r>
    </w:p>
    <w:p w:rsidR="00AE3C65" w:rsidRDefault="00AE3C65" w:rsidP="00AE3C65">
      <w:pPr>
        <w:numPr>
          <w:ilvl w:val="0"/>
          <w:numId w:val="15"/>
        </w:numPr>
        <w:spacing w:line="360" w:lineRule="auto"/>
        <w:jc w:val="both"/>
        <w:rPr>
          <w:sz w:val="28"/>
          <w:szCs w:val="28"/>
        </w:rPr>
      </w:pPr>
      <w:r>
        <w:rPr>
          <w:sz w:val="28"/>
          <w:szCs w:val="28"/>
        </w:rPr>
        <w:t>Теория экономического анализа //Под. ред. А.Д.Шеремета – М.: Прогресс, 1982г.</w:t>
      </w:r>
    </w:p>
    <w:p w:rsidR="00AE3C65" w:rsidRDefault="00AE3C65" w:rsidP="00AE3C65">
      <w:pPr>
        <w:numPr>
          <w:ilvl w:val="0"/>
          <w:numId w:val="15"/>
        </w:numPr>
        <w:spacing w:line="360" w:lineRule="auto"/>
        <w:jc w:val="both"/>
        <w:rPr>
          <w:sz w:val="28"/>
          <w:szCs w:val="28"/>
        </w:rPr>
      </w:pPr>
      <w:r>
        <w:rPr>
          <w:sz w:val="28"/>
          <w:szCs w:val="28"/>
        </w:rPr>
        <w:t>Теория анализа хозяйственной деятельности //Под.ред. В.В.Осмоловского –Минск: Высшая школа, 1989г.</w:t>
      </w:r>
    </w:p>
    <w:p w:rsidR="00AE3C65" w:rsidRDefault="00AE3C65" w:rsidP="00AE3C65">
      <w:pPr>
        <w:numPr>
          <w:ilvl w:val="0"/>
          <w:numId w:val="15"/>
        </w:numPr>
        <w:spacing w:line="360" w:lineRule="auto"/>
        <w:jc w:val="both"/>
        <w:rPr>
          <w:sz w:val="28"/>
          <w:szCs w:val="28"/>
          <w:lang w:val="uk-UA"/>
        </w:rPr>
      </w:pPr>
      <w:r>
        <w:rPr>
          <w:sz w:val="28"/>
          <w:szCs w:val="28"/>
        </w:rPr>
        <w:t>Шишкин А.П. и др. Бухгалтерский учёт и финансовый анализ на комерческих предприятиях: практическое руководство, - 2-е изд. – М.: Финстатинформ, 1995г.</w:t>
      </w:r>
    </w:p>
    <w:p w:rsidR="00AE3C65" w:rsidRDefault="00AE3C65">
      <w:pPr>
        <w:pStyle w:val="a5"/>
        <w:spacing w:line="360" w:lineRule="auto"/>
        <w:ind w:firstLine="1134"/>
        <w:jc w:val="both"/>
        <w:rPr>
          <w:sz w:val="28"/>
          <w:szCs w:val="28"/>
          <w:lang w:val="uk-UA"/>
        </w:rPr>
      </w:pPr>
      <w:bookmarkStart w:id="0" w:name="_GoBack"/>
      <w:bookmarkEnd w:id="0"/>
    </w:p>
    <w:sectPr w:rsidR="00AE3C65">
      <w:headerReference w:type="default" r:id="rId15"/>
      <w:pgSz w:w="11906" w:h="16838"/>
      <w:pgMar w:top="1238" w:right="680" w:bottom="993" w:left="1701" w:header="720" w:footer="720" w:gutter="0"/>
      <w:pgNumType w:start="4"/>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33A1" w:rsidRDefault="006733A1">
      <w:r>
        <w:separator/>
      </w:r>
    </w:p>
  </w:endnote>
  <w:endnote w:type="continuationSeparator" w:id="0">
    <w:p w:rsidR="006733A1" w:rsidRDefault="00673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33A1" w:rsidRDefault="006733A1">
      <w:r>
        <w:separator/>
      </w:r>
    </w:p>
  </w:footnote>
  <w:footnote w:type="continuationSeparator" w:id="0">
    <w:p w:rsidR="006733A1" w:rsidRDefault="006733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C65" w:rsidRDefault="00C95B76">
    <w:pPr>
      <w:pStyle w:val="a9"/>
      <w:framePr w:wrap="auto" w:vAnchor="text" w:hAnchor="margin" w:xAlign="right" w:y="1"/>
      <w:rPr>
        <w:rStyle w:val="ab"/>
      </w:rPr>
    </w:pPr>
    <w:r>
      <w:rPr>
        <w:rStyle w:val="ab"/>
        <w:noProof/>
      </w:rPr>
      <w:t>5</w:t>
    </w:r>
  </w:p>
  <w:p w:rsidR="00AE3C65" w:rsidRDefault="00AE3C65">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934B6F"/>
    <w:multiLevelType w:val="singleLevel"/>
    <w:tmpl w:val="303CE526"/>
    <w:lvl w:ilvl="0">
      <w:start w:val="1"/>
      <w:numFmt w:val="decimal"/>
      <w:lvlText w:val="%1."/>
      <w:lvlJc w:val="left"/>
      <w:pPr>
        <w:tabs>
          <w:tab w:val="num" w:pos="360"/>
        </w:tabs>
        <w:ind w:left="360" w:hanging="360"/>
      </w:pPr>
      <w:rPr>
        <w:rFonts w:hint="default"/>
      </w:rPr>
    </w:lvl>
  </w:abstractNum>
  <w:abstractNum w:abstractNumId="1">
    <w:nsid w:val="0E32385E"/>
    <w:multiLevelType w:val="singleLevel"/>
    <w:tmpl w:val="3CA87492"/>
    <w:lvl w:ilvl="0">
      <w:start w:val="1"/>
      <w:numFmt w:val="decimal"/>
      <w:lvlText w:val="%1)"/>
      <w:lvlJc w:val="left"/>
      <w:pPr>
        <w:tabs>
          <w:tab w:val="num" w:pos="2514"/>
        </w:tabs>
        <w:ind w:left="2514" w:hanging="360"/>
      </w:pPr>
      <w:rPr>
        <w:rFonts w:hint="default"/>
      </w:rPr>
    </w:lvl>
  </w:abstractNum>
  <w:abstractNum w:abstractNumId="2">
    <w:nsid w:val="18970BEF"/>
    <w:multiLevelType w:val="singleLevel"/>
    <w:tmpl w:val="DFEA9012"/>
    <w:lvl w:ilvl="0">
      <w:start w:val="2"/>
      <w:numFmt w:val="bullet"/>
      <w:lvlText w:val="-"/>
      <w:lvlJc w:val="left"/>
      <w:pPr>
        <w:tabs>
          <w:tab w:val="num" w:pos="2514"/>
        </w:tabs>
        <w:ind w:left="2514" w:hanging="360"/>
      </w:pPr>
      <w:rPr>
        <w:rFonts w:hint="default"/>
      </w:rPr>
    </w:lvl>
  </w:abstractNum>
  <w:abstractNum w:abstractNumId="3">
    <w:nsid w:val="2662498C"/>
    <w:multiLevelType w:val="multilevel"/>
    <w:tmpl w:val="9364DDAA"/>
    <w:lvl w:ilvl="0">
      <w:start w:val="1"/>
      <w:numFmt w:val="decimal"/>
      <w:lvlText w:val="%1."/>
      <w:lvlJc w:val="left"/>
      <w:pPr>
        <w:tabs>
          <w:tab w:val="num" w:pos="360"/>
        </w:tabs>
        <w:ind w:left="360" w:hanging="360"/>
      </w:pPr>
      <w:rPr>
        <w:rFonts w:hint="default"/>
      </w:rPr>
    </w:lvl>
    <w:lvl w:ilvl="1">
      <w:start w:val="5"/>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4">
    <w:nsid w:val="316A6CB6"/>
    <w:multiLevelType w:val="singleLevel"/>
    <w:tmpl w:val="C5B41022"/>
    <w:lvl w:ilvl="0">
      <w:start w:val="2"/>
      <w:numFmt w:val="bullet"/>
      <w:lvlText w:val="-"/>
      <w:lvlJc w:val="left"/>
      <w:pPr>
        <w:tabs>
          <w:tab w:val="num" w:pos="360"/>
        </w:tabs>
        <w:ind w:left="360" w:hanging="360"/>
      </w:pPr>
      <w:rPr>
        <w:rFonts w:hint="default"/>
      </w:rPr>
    </w:lvl>
  </w:abstractNum>
  <w:abstractNum w:abstractNumId="5">
    <w:nsid w:val="327C6BD8"/>
    <w:multiLevelType w:val="singleLevel"/>
    <w:tmpl w:val="36A27402"/>
    <w:lvl w:ilvl="0">
      <w:start w:val="1"/>
      <w:numFmt w:val="decimal"/>
      <w:lvlText w:val="%1."/>
      <w:lvlJc w:val="left"/>
      <w:pPr>
        <w:tabs>
          <w:tab w:val="num" w:pos="465"/>
        </w:tabs>
        <w:ind w:left="465" w:hanging="465"/>
      </w:pPr>
      <w:rPr>
        <w:rFonts w:hint="default"/>
      </w:rPr>
    </w:lvl>
  </w:abstractNum>
  <w:abstractNum w:abstractNumId="6">
    <w:nsid w:val="39D269CE"/>
    <w:multiLevelType w:val="singleLevel"/>
    <w:tmpl w:val="A872B25A"/>
    <w:lvl w:ilvl="0">
      <w:start w:val="1"/>
      <w:numFmt w:val="decimal"/>
      <w:lvlText w:val="%1)"/>
      <w:lvlJc w:val="left"/>
      <w:pPr>
        <w:tabs>
          <w:tab w:val="num" w:pos="1794"/>
        </w:tabs>
        <w:ind w:left="1794" w:hanging="360"/>
      </w:pPr>
      <w:rPr>
        <w:rFonts w:hint="default"/>
      </w:rPr>
    </w:lvl>
  </w:abstractNum>
  <w:abstractNum w:abstractNumId="7">
    <w:nsid w:val="3CEF5B08"/>
    <w:multiLevelType w:val="singleLevel"/>
    <w:tmpl w:val="032E3BEE"/>
    <w:lvl w:ilvl="0">
      <w:start w:val="1"/>
      <w:numFmt w:val="decimal"/>
      <w:lvlText w:val="%1)"/>
      <w:lvlJc w:val="left"/>
      <w:pPr>
        <w:tabs>
          <w:tab w:val="num" w:pos="1494"/>
        </w:tabs>
        <w:ind w:left="1494" w:hanging="360"/>
      </w:pPr>
      <w:rPr>
        <w:rFonts w:hint="default"/>
      </w:rPr>
    </w:lvl>
  </w:abstractNum>
  <w:abstractNum w:abstractNumId="8">
    <w:nsid w:val="3D070871"/>
    <w:multiLevelType w:val="singleLevel"/>
    <w:tmpl w:val="273EE8F8"/>
    <w:lvl w:ilvl="0">
      <w:start w:val="1"/>
      <w:numFmt w:val="decimal"/>
      <w:lvlText w:val="%1)"/>
      <w:lvlJc w:val="left"/>
      <w:pPr>
        <w:tabs>
          <w:tab w:val="num" w:pos="1666"/>
        </w:tabs>
        <w:ind w:left="1666" w:hanging="390"/>
      </w:pPr>
      <w:rPr>
        <w:rFonts w:hint="default"/>
      </w:rPr>
    </w:lvl>
  </w:abstractNum>
  <w:abstractNum w:abstractNumId="9">
    <w:nsid w:val="3E78417D"/>
    <w:multiLevelType w:val="singleLevel"/>
    <w:tmpl w:val="277C2BAA"/>
    <w:lvl w:ilvl="0">
      <w:start w:val="1"/>
      <w:numFmt w:val="decimal"/>
      <w:lvlText w:val="%1)"/>
      <w:lvlJc w:val="left"/>
      <w:pPr>
        <w:tabs>
          <w:tab w:val="num" w:pos="1794"/>
        </w:tabs>
        <w:ind w:left="1794" w:hanging="360"/>
      </w:pPr>
      <w:rPr>
        <w:rFonts w:hint="default"/>
      </w:rPr>
    </w:lvl>
  </w:abstractNum>
  <w:abstractNum w:abstractNumId="10">
    <w:nsid w:val="449551A3"/>
    <w:multiLevelType w:val="singleLevel"/>
    <w:tmpl w:val="67C2160A"/>
    <w:lvl w:ilvl="0">
      <w:start w:val="1"/>
      <w:numFmt w:val="decimal"/>
      <w:lvlText w:val="%1)"/>
      <w:lvlJc w:val="left"/>
      <w:pPr>
        <w:tabs>
          <w:tab w:val="num" w:pos="1884"/>
        </w:tabs>
        <w:ind w:left="1884" w:hanging="450"/>
      </w:pPr>
      <w:rPr>
        <w:rFonts w:hint="default"/>
      </w:rPr>
    </w:lvl>
  </w:abstractNum>
  <w:abstractNum w:abstractNumId="11">
    <w:nsid w:val="44C211AA"/>
    <w:multiLevelType w:val="singleLevel"/>
    <w:tmpl w:val="A5E4AA44"/>
    <w:lvl w:ilvl="0">
      <w:start w:val="1"/>
      <w:numFmt w:val="decimal"/>
      <w:lvlText w:val="%1)"/>
      <w:lvlJc w:val="left"/>
      <w:pPr>
        <w:tabs>
          <w:tab w:val="num" w:pos="360"/>
        </w:tabs>
        <w:ind w:left="360" w:hanging="360"/>
      </w:pPr>
      <w:rPr>
        <w:rFonts w:hint="default"/>
      </w:rPr>
    </w:lvl>
  </w:abstractNum>
  <w:abstractNum w:abstractNumId="12">
    <w:nsid w:val="4F1465B6"/>
    <w:multiLevelType w:val="multilevel"/>
    <w:tmpl w:val="4006809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67865696"/>
    <w:multiLevelType w:val="singleLevel"/>
    <w:tmpl w:val="176CFC84"/>
    <w:lvl w:ilvl="0">
      <w:start w:val="1"/>
      <w:numFmt w:val="decimal"/>
      <w:lvlText w:val="%1."/>
      <w:lvlJc w:val="left"/>
      <w:pPr>
        <w:tabs>
          <w:tab w:val="num" w:pos="525"/>
        </w:tabs>
        <w:ind w:left="525" w:hanging="525"/>
      </w:pPr>
      <w:rPr>
        <w:rFonts w:hint="default"/>
      </w:rPr>
    </w:lvl>
  </w:abstractNum>
  <w:abstractNum w:abstractNumId="14">
    <w:nsid w:val="6CBD68A0"/>
    <w:multiLevelType w:val="multilevel"/>
    <w:tmpl w:val="41BAF100"/>
    <w:lvl w:ilvl="0">
      <w:start w:val="1"/>
      <w:numFmt w:val="decimal"/>
      <w:lvlText w:val="%1."/>
      <w:lvlJc w:val="left"/>
      <w:pPr>
        <w:tabs>
          <w:tab w:val="num" w:pos="420"/>
        </w:tabs>
        <w:ind w:left="420" w:hanging="4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9"/>
  </w:num>
  <w:num w:numId="2">
    <w:abstractNumId w:val="12"/>
  </w:num>
  <w:num w:numId="3">
    <w:abstractNumId w:val="14"/>
  </w:num>
  <w:num w:numId="4">
    <w:abstractNumId w:val="1"/>
  </w:num>
  <w:num w:numId="5">
    <w:abstractNumId w:val="10"/>
  </w:num>
  <w:num w:numId="6">
    <w:abstractNumId w:val="7"/>
  </w:num>
  <w:num w:numId="7">
    <w:abstractNumId w:val="4"/>
  </w:num>
  <w:num w:numId="8">
    <w:abstractNumId w:val="3"/>
  </w:num>
  <w:num w:numId="9">
    <w:abstractNumId w:val="11"/>
  </w:num>
  <w:num w:numId="10">
    <w:abstractNumId w:val="8"/>
  </w:num>
  <w:num w:numId="11">
    <w:abstractNumId w:val="0"/>
  </w:num>
  <w:num w:numId="12">
    <w:abstractNumId w:val="2"/>
  </w:num>
  <w:num w:numId="13">
    <w:abstractNumId w:val="6"/>
  </w:num>
  <w:num w:numId="14">
    <w:abstractNumId w:val="13"/>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3C65"/>
    <w:rsid w:val="00402012"/>
    <w:rsid w:val="00627023"/>
    <w:rsid w:val="006733A1"/>
    <w:rsid w:val="00710983"/>
    <w:rsid w:val="00800505"/>
    <w:rsid w:val="00AE3C65"/>
    <w:rsid w:val="00C95B76"/>
    <w:rsid w:val="00FC39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9"/>
    <o:shapelayout v:ext="edit">
      <o:idmap v:ext="edit" data="1"/>
    </o:shapelayout>
  </w:shapeDefaults>
  <w:decimalSymbol w:val=","/>
  <w:listSeparator w:val=";"/>
  <w14:defaultImageDpi w14:val="0"/>
  <w15:chartTrackingRefBased/>
  <w15:docId w15:val="{D890FD7A-CE4E-486B-9DB2-E48825D9D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pPr>
      <w:keepNext/>
      <w:spacing w:line="360" w:lineRule="auto"/>
      <w:ind w:firstLine="1134"/>
      <w:jc w:val="center"/>
      <w:outlineLvl w:val="0"/>
    </w:pPr>
    <w:rPr>
      <w:sz w:val="32"/>
      <w:szCs w:val="32"/>
      <w:lang w:val="uk-UA"/>
    </w:rPr>
  </w:style>
  <w:style w:type="paragraph" w:styleId="2">
    <w:name w:val="heading 2"/>
    <w:basedOn w:val="a"/>
    <w:next w:val="a"/>
    <w:link w:val="20"/>
    <w:uiPriority w:val="99"/>
    <w:qFormat/>
    <w:pPr>
      <w:keepNext/>
      <w:outlineLvl w:val="1"/>
    </w:pPr>
    <w:rPr>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Title"/>
    <w:basedOn w:val="a"/>
    <w:link w:val="a4"/>
    <w:uiPriority w:val="99"/>
    <w:qFormat/>
    <w:pPr>
      <w:spacing w:line="360" w:lineRule="auto"/>
      <w:jc w:val="center"/>
    </w:pPr>
    <w:rPr>
      <w:sz w:val="32"/>
      <w:szCs w:val="32"/>
    </w:rPr>
  </w:style>
  <w:style w:type="character" w:customStyle="1" w:styleId="a4">
    <w:name w:val="Название Знак"/>
    <w:link w:val="a3"/>
    <w:uiPriority w:val="10"/>
    <w:rPr>
      <w:rFonts w:ascii="Cambria" w:eastAsia="Times New Roman" w:hAnsi="Cambria" w:cs="Times New Roman"/>
      <w:b/>
      <w:bCs/>
      <w:kern w:val="28"/>
      <w:sz w:val="32"/>
      <w:szCs w:val="32"/>
    </w:rPr>
  </w:style>
  <w:style w:type="paragraph" w:styleId="21">
    <w:name w:val="Body Text 2"/>
    <w:basedOn w:val="a"/>
    <w:link w:val="22"/>
    <w:uiPriority w:val="99"/>
    <w:pPr>
      <w:spacing w:line="360" w:lineRule="auto"/>
      <w:ind w:firstLine="1134"/>
      <w:jc w:val="both"/>
    </w:pPr>
    <w:rPr>
      <w:sz w:val="28"/>
      <w:szCs w:val="28"/>
      <w:lang w:val="uk-UA"/>
    </w:rPr>
  </w:style>
  <w:style w:type="character" w:customStyle="1" w:styleId="22">
    <w:name w:val="Основной текст 2 Знак"/>
    <w:link w:val="21"/>
    <w:uiPriority w:val="99"/>
    <w:semiHidden/>
    <w:rPr>
      <w:sz w:val="20"/>
      <w:szCs w:val="20"/>
    </w:rPr>
  </w:style>
  <w:style w:type="paragraph" w:styleId="a5">
    <w:name w:val="Body Text"/>
    <w:basedOn w:val="a"/>
    <w:link w:val="a6"/>
    <w:uiPriority w:val="99"/>
    <w:pPr>
      <w:jc w:val="center"/>
    </w:pPr>
    <w:rPr>
      <w:sz w:val="32"/>
      <w:szCs w:val="32"/>
    </w:rPr>
  </w:style>
  <w:style w:type="character" w:customStyle="1" w:styleId="a6">
    <w:name w:val="Основной текст Знак"/>
    <w:link w:val="a5"/>
    <w:uiPriority w:val="99"/>
    <w:semiHidden/>
    <w:rPr>
      <w:sz w:val="20"/>
      <w:szCs w:val="20"/>
    </w:rPr>
  </w:style>
  <w:style w:type="paragraph" w:styleId="a7">
    <w:name w:val="Document Map"/>
    <w:basedOn w:val="a"/>
    <w:link w:val="a8"/>
    <w:uiPriority w:val="99"/>
    <w:semiHidden/>
    <w:pPr>
      <w:shd w:val="clear" w:color="auto" w:fill="000080"/>
    </w:pPr>
    <w:rPr>
      <w:rFonts w:ascii="Tahoma" w:hAnsi="Tahoma" w:cs="Tahoma"/>
    </w:rPr>
  </w:style>
  <w:style w:type="character" w:customStyle="1" w:styleId="a8">
    <w:name w:val="Схема документа Знак"/>
    <w:link w:val="a7"/>
    <w:uiPriority w:val="99"/>
    <w:semiHidden/>
    <w:rPr>
      <w:rFonts w:ascii="Tahoma" w:hAnsi="Tahoma" w:cs="Tahoma"/>
      <w:sz w:val="16"/>
      <w:szCs w:val="16"/>
    </w:rPr>
  </w:style>
  <w:style w:type="paragraph" w:styleId="a9">
    <w:name w:val="header"/>
    <w:basedOn w:val="a"/>
    <w:link w:val="aa"/>
    <w:uiPriority w:val="99"/>
    <w:pPr>
      <w:tabs>
        <w:tab w:val="center" w:pos="4153"/>
        <w:tab w:val="right" w:pos="8306"/>
      </w:tabs>
    </w:pPr>
  </w:style>
  <w:style w:type="character" w:customStyle="1" w:styleId="aa">
    <w:name w:val="Верхний колонтитул Знак"/>
    <w:link w:val="a9"/>
    <w:uiPriority w:val="99"/>
    <w:semiHidden/>
    <w:rPr>
      <w:sz w:val="20"/>
      <w:szCs w:val="20"/>
    </w:rPr>
  </w:style>
  <w:style w:type="character" w:styleId="ab">
    <w:name w:val="page number"/>
    <w:uiPriority w:val="99"/>
  </w:style>
  <w:style w:type="paragraph" w:styleId="ac">
    <w:name w:val="footer"/>
    <w:basedOn w:val="a"/>
    <w:link w:val="ad"/>
    <w:uiPriority w:val="99"/>
    <w:pPr>
      <w:tabs>
        <w:tab w:val="center" w:pos="4153"/>
        <w:tab w:val="right" w:pos="8306"/>
      </w:tabs>
    </w:pPr>
  </w:style>
  <w:style w:type="character" w:customStyle="1" w:styleId="ad">
    <w:name w:val="Нижний колонтитул Знак"/>
    <w:link w:val="ac"/>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77909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16707</Words>
  <Characters>95230</Characters>
  <Application>Microsoft Office Word</Application>
  <DocSecurity>0</DocSecurity>
  <Lines>793</Lines>
  <Paragraphs>223</Paragraphs>
  <ScaleCrop>false</ScaleCrop>
  <HeadingPairs>
    <vt:vector size="2" baseType="variant">
      <vt:variant>
        <vt:lpstr>Название</vt:lpstr>
      </vt:variant>
      <vt:variant>
        <vt:i4>1</vt:i4>
      </vt:variant>
    </vt:vector>
  </HeadingPairs>
  <TitlesOfParts>
    <vt:vector size="1" baseType="lpstr">
      <vt:lpstr>Вступ</vt:lpstr>
    </vt:vector>
  </TitlesOfParts>
  <Company>МАК ГТЛ</Company>
  <LinksUpToDate>false</LinksUpToDate>
  <CharactersWithSpaces>111714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Вступ</dc:title>
  <dc:subject/>
  <dc:creator>Степанов Александр</dc:creator>
  <cp:keywords/>
  <dc:description/>
  <cp:lastModifiedBy>admin</cp:lastModifiedBy>
  <cp:revision>2</cp:revision>
  <cp:lastPrinted>1999-10-27T18:58:00Z</cp:lastPrinted>
  <dcterms:created xsi:type="dcterms:W3CDTF">2014-02-17T15:32:00Z</dcterms:created>
  <dcterms:modified xsi:type="dcterms:W3CDTF">2014-02-17T15:32:00Z</dcterms:modified>
</cp:coreProperties>
</file>