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5E" w:rsidRDefault="0059395E">
      <w:pPr>
        <w:jc w:val="center"/>
        <w:rPr>
          <w:sz w:val="52"/>
          <w:u w:val="single"/>
        </w:rPr>
      </w:pPr>
      <w:r>
        <w:rPr>
          <w:sz w:val="52"/>
          <w:u w:val="single"/>
        </w:rPr>
        <w:t>План:</w:t>
      </w:r>
    </w:p>
    <w:p w:rsidR="0059395E" w:rsidRDefault="0059395E">
      <w:pPr>
        <w:pStyle w:val="11"/>
        <w:rPr>
          <w:b w:val="0"/>
          <w:bCs w:val="0"/>
          <w:i w:val="0"/>
          <w:iCs w:val="0"/>
          <w:sz w:val="24"/>
          <w:szCs w:val="24"/>
        </w:rPr>
      </w:pPr>
      <w:r w:rsidRPr="00B824E7">
        <w:rPr>
          <w:rStyle w:val="a7"/>
        </w:rPr>
        <w:t>1. Введение</w:t>
      </w:r>
      <w:r>
        <w:rPr>
          <w:webHidden/>
        </w:rPr>
        <w:tab/>
        <w:t>3</w:t>
      </w:r>
    </w:p>
    <w:p w:rsidR="0059395E" w:rsidRDefault="0059395E">
      <w:pPr>
        <w:pStyle w:val="11"/>
        <w:rPr>
          <w:b w:val="0"/>
          <w:bCs w:val="0"/>
          <w:i w:val="0"/>
          <w:iCs w:val="0"/>
          <w:sz w:val="24"/>
          <w:szCs w:val="24"/>
        </w:rPr>
      </w:pPr>
      <w:r w:rsidRPr="00B824E7">
        <w:rPr>
          <w:rStyle w:val="a7"/>
        </w:rPr>
        <w:t>2. Местные бюджеты</w:t>
      </w:r>
      <w:r>
        <w:rPr>
          <w:webHidden/>
        </w:rPr>
        <w:tab/>
        <w:t>6</w:t>
      </w:r>
    </w:p>
    <w:p w:rsidR="0059395E" w:rsidRDefault="0059395E">
      <w:pPr>
        <w:pStyle w:val="21"/>
        <w:rPr>
          <w:b w:val="0"/>
          <w:bCs w:val="0"/>
          <w:szCs w:val="24"/>
        </w:rPr>
      </w:pPr>
      <w:r w:rsidRPr="00B824E7">
        <w:rPr>
          <w:rStyle w:val="a7"/>
        </w:rPr>
        <w:t>2.1. Понятие местных бюджетов</w:t>
      </w:r>
      <w:r>
        <w:rPr>
          <w:webHidden/>
        </w:rPr>
        <w:tab/>
        <w:t>6</w:t>
      </w:r>
    </w:p>
    <w:p w:rsidR="0059395E" w:rsidRDefault="0059395E">
      <w:pPr>
        <w:pStyle w:val="21"/>
        <w:rPr>
          <w:b w:val="0"/>
          <w:bCs w:val="0"/>
          <w:szCs w:val="24"/>
        </w:rPr>
      </w:pPr>
      <w:r w:rsidRPr="00B824E7">
        <w:rPr>
          <w:rStyle w:val="a7"/>
        </w:rPr>
        <w:t>2.1. Функции местных бюджетов</w:t>
      </w:r>
      <w:r>
        <w:rPr>
          <w:webHidden/>
        </w:rPr>
        <w:tab/>
        <w:t>6</w:t>
      </w:r>
    </w:p>
    <w:p w:rsidR="0059395E" w:rsidRDefault="0059395E">
      <w:pPr>
        <w:pStyle w:val="21"/>
        <w:rPr>
          <w:b w:val="0"/>
          <w:bCs w:val="0"/>
          <w:szCs w:val="24"/>
        </w:rPr>
      </w:pPr>
      <w:r w:rsidRPr="00B824E7">
        <w:rPr>
          <w:rStyle w:val="a7"/>
        </w:rPr>
        <w:t>2.3. Права и обязанности органов местного самоуправления</w:t>
      </w:r>
      <w:r>
        <w:rPr>
          <w:webHidden/>
        </w:rPr>
        <w:tab/>
        <w:t>8</w:t>
      </w:r>
    </w:p>
    <w:p w:rsidR="0059395E" w:rsidRDefault="0059395E">
      <w:pPr>
        <w:pStyle w:val="11"/>
        <w:rPr>
          <w:b w:val="0"/>
          <w:bCs w:val="0"/>
          <w:i w:val="0"/>
          <w:iCs w:val="0"/>
          <w:sz w:val="24"/>
          <w:szCs w:val="24"/>
        </w:rPr>
      </w:pPr>
      <w:r w:rsidRPr="00B824E7">
        <w:rPr>
          <w:rStyle w:val="a7"/>
        </w:rPr>
        <w:t>3. Доходная часть местных бюджетов</w:t>
      </w:r>
      <w:r>
        <w:rPr>
          <w:webHidden/>
        </w:rPr>
        <w:tab/>
        <w:t>10</w:t>
      </w:r>
    </w:p>
    <w:p w:rsidR="0059395E" w:rsidRDefault="0059395E">
      <w:pPr>
        <w:pStyle w:val="21"/>
        <w:rPr>
          <w:b w:val="0"/>
          <w:bCs w:val="0"/>
          <w:szCs w:val="24"/>
        </w:rPr>
      </w:pPr>
      <w:r w:rsidRPr="00B824E7">
        <w:rPr>
          <w:rStyle w:val="a7"/>
        </w:rPr>
        <w:t>3.1. Источники доходов местных бюджетов</w:t>
      </w:r>
      <w:r>
        <w:rPr>
          <w:webHidden/>
        </w:rPr>
        <w:tab/>
        <w:t>10</w:t>
      </w:r>
    </w:p>
    <w:p w:rsidR="0059395E" w:rsidRDefault="0059395E">
      <w:pPr>
        <w:pStyle w:val="21"/>
        <w:rPr>
          <w:b w:val="0"/>
          <w:bCs w:val="0"/>
          <w:szCs w:val="24"/>
        </w:rPr>
      </w:pPr>
      <w:r w:rsidRPr="00B824E7">
        <w:rPr>
          <w:rStyle w:val="a7"/>
        </w:rPr>
        <w:t>3.2. Собственные доходы местных бюджетов, местные налоги</w:t>
      </w:r>
      <w:r>
        <w:rPr>
          <w:webHidden/>
        </w:rPr>
        <w:tab/>
        <w:t>11</w:t>
      </w:r>
    </w:p>
    <w:p w:rsidR="0059395E" w:rsidRDefault="0059395E">
      <w:pPr>
        <w:pStyle w:val="30"/>
        <w:tabs>
          <w:tab w:val="right" w:leader="underscore" w:pos="9060"/>
        </w:tabs>
        <w:rPr>
          <w:noProof/>
          <w:sz w:val="24"/>
        </w:rPr>
      </w:pPr>
      <w:r w:rsidRPr="00B824E7">
        <w:rPr>
          <w:rStyle w:val="a7"/>
          <w:noProof/>
          <w:szCs w:val="28"/>
        </w:rPr>
        <w:t>3.2.1 Современные направления совершенствования подсистемы местных налогов</w:t>
      </w:r>
      <w:r>
        <w:rPr>
          <w:noProof/>
          <w:webHidden/>
        </w:rPr>
        <w:tab/>
        <w:t>15</w:t>
      </w:r>
    </w:p>
    <w:p w:rsidR="0059395E" w:rsidRDefault="0059395E">
      <w:pPr>
        <w:pStyle w:val="21"/>
        <w:rPr>
          <w:b w:val="0"/>
          <w:bCs w:val="0"/>
          <w:szCs w:val="24"/>
        </w:rPr>
      </w:pPr>
      <w:r w:rsidRPr="00B824E7">
        <w:rPr>
          <w:rStyle w:val="a7"/>
        </w:rPr>
        <w:t>3.3. Другие собственные доходы местных бюджетов</w:t>
      </w:r>
      <w:r>
        <w:rPr>
          <w:webHidden/>
        </w:rPr>
        <w:tab/>
        <w:t>16</w:t>
      </w:r>
    </w:p>
    <w:p w:rsidR="0059395E" w:rsidRDefault="0059395E">
      <w:pPr>
        <w:pStyle w:val="21"/>
        <w:rPr>
          <w:b w:val="0"/>
          <w:bCs w:val="0"/>
          <w:szCs w:val="24"/>
        </w:rPr>
      </w:pPr>
      <w:r w:rsidRPr="00B824E7">
        <w:rPr>
          <w:rStyle w:val="a7"/>
        </w:rPr>
        <w:t>3.4. Регулирующие доходы местных бюджетов</w:t>
      </w:r>
      <w:r>
        <w:rPr>
          <w:webHidden/>
        </w:rPr>
        <w:tab/>
        <w:t>18</w:t>
      </w:r>
    </w:p>
    <w:p w:rsidR="0059395E" w:rsidRDefault="0059395E">
      <w:pPr>
        <w:pStyle w:val="30"/>
        <w:tabs>
          <w:tab w:val="right" w:leader="underscore" w:pos="9060"/>
        </w:tabs>
        <w:rPr>
          <w:noProof/>
          <w:sz w:val="24"/>
        </w:rPr>
      </w:pPr>
      <w:r w:rsidRPr="00B824E7">
        <w:rPr>
          <w:rStyle w:val="a7"/>
          <w:noProof/>
          <w:szCs w:val="28"/>
        </w:rPr>
        <w:t>3.4.1. Современные тенденции изменения местных бюджетов.</w:t>
      </w:r>
      <w:r>
        <w:rPr>
          <w:noProof/>
          <w:webHidden/>
        </w:rPr>
        <w:tab/>
        <w:t>19</w:t>
      </w:r>
    </w:p>
    <w:p w:rsidR="0059395E" w:rsidRDefault="0059395E">
      <w:pPr>
        <w:pStyle w:val="21"/>
        <w:rPr>
          <w:b w:val="0"/>
          <w:bCs w:val="0"/>
          <w:szCs w:val="24"/>
        </w:rPr>
      </w:pPr>
      <w:r w:rsidRPr="00B824E7">
        <w:rPr>
          <w:rStyle w:val="a7"/>
        </w:rPr>
        <w:t>3.5. Доходы других муниципальных образований, находящихся на территории данного субъекта.</w:t>
      </w:r>
      <w:r>
        <w:rPr>
          <w:webHidden/>
        </w:rPr>
        <w:tab/>
        <w:t>20</w:t>
      </w:r>
    </w:p>
    <w:p w:rsidR="0059395E" w:rsidRDefault="0059395E">
      <w:pPr>
        <w:pStyle w:val="11"/>
        <w:rPr>
          <w:b w:val="0"/>
          <w:bCs w:val="0"/>
          <w:i w:val="0"/>
          <w:iCs w:val="0"/>
          <w:sz w:val="24"/>
          <w:szCs w:val="24"/>
        </w:rPr>
      </w:pPr>
      <w:r w:rsidRPr="00B824E7">
        <w:rPr>
          <w:rStyle w:val="a7"/>
        </w:rPr>
        <w:t>4. Полномочия органов местного самоуправления по формированию местных бюджетов</w:t>
      </w:r>
      <w:r>
        <w:rPr>
          <w:webHidden/>
        </w:rPr>
        <w:tab/>
        <w:t>21</w:t>
      </w:r>
    </w:p>
    <w:p w:rsidR="0059395E" w:rsidRDefault="0059395E">
      <w:pPr>
        <w:pStyle w:val="11"/>
        <w:rPr>
          <w:b w:val="0"/>
          <w:bCs w:val="0"/>
          <w:i w:val="0"/>
          <w:iCs w:val="0"/>
          <w:sz w:val="24"/>
          <w:szCs w:val="24"/>
        </w:rPr>
      </w:pPr>
      <w:r w:rsidRPr="00B824E7">
        <w:rPr>
          <w:rStyle w:val="a7"/>
        </w:rPr>
        <w:t>5. Основные принципы межбюджетных отношений, средства и порядок бюджетного регулирования.</w:t>
      </w:r>
      <w:r>
        <w:rPr>
          <w:webHidden/>
        </w:rPr>
        <w:tab/>
        <w:t>22</w:t>
      </w:r>
    </w:p>
    <w:p w:rsidR="0059395E" w:rsidRDefault="0059395E">
      <w:pPr>
        <w:pStyle w:val="11"/>
        <w:rPr>
          <w:b w:val="0"/>
          <w:bCs w:val="0"/>
          <w:i w:val="0"/>
          <w:iCs w:val="0"/>
          <w:sz w:val="24"/>
          <w:szCs w:val="24"/>
        </w:rPr>
      </w:pPr>
      <w:r w:rsidRPr="00B824E7">
        <w:rPr>
          <w:rStyle w:val="a7"/>
        </w:rPr>
        <w:t>6. Порядок формирования и функционирования фонда финансовой поддержки муниципальных образований в субъекте РФ</w:t>
      </w:r>
      <w:r>
        <w:rPr>
          <w:webHidden/>
        </w:rPr>
        <w:tab/>
        <w:t>24</w:t>
      </w:r>
    </w:p>
    <w:p w:rsidR="0059395E" w:rsidRDefault="0059395E">
      <w:pPr>
        <w:pStyle w:val="11"/>
        <w:rPr>
          <w:b w:val="0"/>
          <w:bCs w:val="0"/>
          <w:i w:val="0"/>
          <w:iCs w:val="0"/>
          <w:sz w:val="24"/>
          <w:szCs w:val="24"/>
        </w:rPr>
      </w:pPr>
      <w:r w:rsidRPr="00B824E7">
        <w:rPr>
          <w:rStyle w:val="a7"/>
        </w:rPr>
        <w:t>7. Основы бюджетного процесса в муниципальном образовании</w:t>
      </w:r>
      <w:r>
        <w:rPr>
          <w:webHidden/>
        </w:rPr>
        <w:tab/>
        <w:t>26</w:t>
      </w:r>
    </w:p>
    <w:p w:rsidR="0059395E" w:rsidRDefault="0059395E">
      <w:pPr>
        <w:pStyle w:val="11"/>
        <w:rPr>
          <w:b w:val="0"/>
          <w:bCs w:val="0"/>
          <w:i w:val="0"/>
          <w:iCs w:val="0"/>
          <w:sz w:val="24"/>
          <w:szCs w:val="24"/>
        </w:rPr>
      </w:pPr>
      <w:r w:rsidRPr="00B824E7">
        <w:rPr>
          <w:rStyle w:val="a7"/>
        </w:rPr>
        <w:t>Расходная часть местных бюджетов</w:t>
      </w:r>
      <w:r>
        <w:rPr>
          <w:webHidden/>
        </w:rPr>
        <w:tab/>
        <w:t>27</w:t>
      </w:r>
    </w:p>
    <w:p w:rsidR="0059395E" w:rsidRDefault="0059395E">
      <w:pPr>
        <w:pStyle w:val="21"/>
        <w:rPr>
          <w:b w:val="0"/>
          <w:bCs w:val="0"/>
          <w:szCs w:val="24"/>
        </w:rPr>
      </w:pPr>
      <w:r w:rsidRPr="00B824E7">
        <w:rPr>
          <w:rStyle w:val="a7"/>
        </w:rPr>
        <w:t>8.1. Расходы местных бюджетов.</w:t>
      </w:r>
      <w:r>
        <w:rPr>
          <w:webHidden/>
        </w:rPr>
        <w:tab/>
        <w:t>27</w:t>
      </w:r>
    </w:p>
    <w:p w:rsidR="0059395E" w:rsidRDefault="0059395E">
      <w:pPr>
        <w:pStyle w:val="11"/>
        <w:rPr>
          <w:b w:val="0"/>
          <w:bCs w:val="0"/>
          <w:i w:val="0"/>
          <w:iCs w:val="0"/>
          <w:sz w:val="24"/>
          <w:szCs w:val="24"/>
        </w:rPr>
      </w:pPr>
      <w:r w:rsidRPr="00B824E7">
        <w:rPr>
          <w:rStyle w:val="a7"/>
        </w:rPr>
        <w:t>9. Бюджетный процесс в городе Брянске.</w:t>
      </w:r>
      <w:r>
        <w:rPr>
          <w:webHidden/>
        </w:rPr>
        <w:tab/>
        <w:t>32</w:t>
      </w:r>
    </w:p>
    <w:p w:rsidR="0059395E" w:rsidRDefault="0059395E">
      <w:pPr>
        <w:pStyle w:val="11"/>
        <w:rPr>
          <w:b w:val="0"/>
          <w:bCs w:val="0"/>
          <w:i w:val="0"/>
          <w:iCs w:val="0"/>
          <w:sz w:val="24"/>
          <w:szCs w:val="24"/>
        </w:rPr>
      </w:pPr>
      <w:r w:rsidRPr="00B824E7">
        <w:rPr>
          <w:rStyle w:val="a7"/>
        </w:rPr>
        <w:t>10. Бюджет города Брянска на 2001 г.</w:t>
      </w:r>
      <w:r>
        <w:rPr>
          <w:webHidden/>
        </w:rPr>
        <w:tab/>
        <w:t>43</w:t>
      </w:r>
    </w:p>
    <w:p w:rsidR="0059395E" w:rsidRDefault="0059395E">
      <w:pPr>
        <w:pStyle w:val="30"/>
        <w:tabs>
          <w:tab w:val="right" w:leader="underscore" w:pos="9060"/>
        </w:tabs>
        <w:rPr>
          <w:noProof/>
          <w:sz w:val="24"/>
        </w:rPr>
      </w:pPr>
      <w:r w:rsidRPr="00B824E7">
        <w:rPr>
          <w:rStyle w:val="a7"/>
          <w:noProof/>
          <w:szCs w:val="28"/>
        </w:rPr>
        <w:t>Всего расходов</w:t>
      </w:r>
      <w:r>
        <w:rPr>
          <w:noProof/>
          <w:webHidden/>
        </w:rPr>
        <w:tab/>
        <w:t>46</w:t>
      </w:r>
    </w:p>
    <w:p w:rsidR="0059395E" w:rsidRDefault="0059395E">
      <w:pPr>
        <w:pStyle w:val="11"/>
        <w:rPr>
          <w:b w:val="0"/>
          <w:bCs w:val="0"/>
          <w:i w:val="0"/>
          <w:iCs w:val="0"/>
          <w:sz w:val="24"/>
          <w:szCs w:val="24"/>
        </w:rPr>
      </w:pPr>
      <w:r w:rsidRPr="00B824E7">
        <w:rPr>
          <w:rStyle w:val="a7"/>
        </w:rPr>
        <w:t>11. Проблемы местного самоуправления</w:t>
      </w:r>
      <w:r>
        <w:rPr>
          <w:webHidden/>
        </w:rPr>
        <w:tab/>
        <w:t>47</w:t>
      </w:r>
    </w:p>
    <w:p w:rsidR="0059395E" w:rsidRDefault="0059395E">
      <w:pPr>
        <w:pStyle w:val="21"/>
        <w:rPr>
          <w:b w:val="0"/>
          <w:bCs w:val="0"/>
          <w:szCs w:val="24"/>
        </w:rPr>
      </w:pPr>
      <w:r w:rsidRPr="00B824E7">
        <w:rPr>
          <w:rStyle w:val="a7"/>
        </w:rPr>
        <w:t>11.1. Финансовые проблемы развития регионов</w:t>
      </w:r>
      <w:r>
        <w:rPr>
          <w:webHidden/>
        </w:rPr>
        <w:tab/>
        <w:t>47</w:t>
      </w:r>
    </w:p>
    <w:p w:rsidR="0059395E" w:rsidRDefault="0059395E">
      <w:pPr>
        <w:pStyle w:val="21"/>
        <w:rPr>
          <w:b w:val="0"/>
          <w:bCs w:val="0"/>
          <w:szCs w:val="24"/>
        </w:rPr>
      </w:pPr>
      <w:r w:rsidRPr="00B824E7">
        <w:rPr>
          <w:rStyle w:val="a7"/>
        </w:rPr>
        <w:t>11.2. ОСНОВЫ СБАЛАНСИРОВАННОСТИ МЕСТНЫХ БЮДЖЕТОВ</w:t>
      </w:r>
      <w:r>
        <w:rPr>
          <w:webHidden/>
        </w:rPr>
        <w:tab/>
        <w:t>52</w:t>
      </w:r>
    </w:p>
    <w:p w:rsidR="0059395E" w:rsidRDefault="0059395E">
      <w:pPr>
        <w:pStyle w:val="11"/>
        <w:rPr>
          <w:b w:val="0"/>
          <w:bCs w:val="0"/>
          <w:i w:val="0"/>
          <w:iCs w:val="0"/>
          <w:sz w:val="24"/>
          <w:szCs w:val="24"/>
        </w:rPr>
      </w:pPr>
      <w:r w:rsidRPr="00B824E7">
        <w:rPr>
          <w:rStyle w:val="a7"/>
        </w:rPr>
        <w:t>12. Заключение</w:t>
      </w:r>
      <w:r>
        <w:rPr>
          <w:webHidden/>
        </w:rPr>
        <w:tab/>
        <w:t>57</w:t>
      </w:r>
    </w:p>
    <w:p w:rsidR="0059395E" w:rsidRDefault="0059395E">
      <w:pPr>
        <w:pStyle w:val="11"/>
        <w:rPr>
          <w:b w:val="0"/>
          <w:bCs w:val="0"/>
          <w:i w:val="0"/>
          <w:iCs w:val="0"/>
          <w:sz w:val="24"/>
          <w:szCs w:val="24"/>
        </w:rPr>
      </w:pPr>
      <w:r w:rsidRPr="00B824E7">
        <w:rPr>
          <w:rStyle w:val="a7"/>
        </w:rPr>
        <w:t>Список использованной литературы:</w:t>
      </w:r>
      <w:r>
        <w:rPr>
          <w:webHidden/>
        </w:rPr>
        <w:tab/>
        <w:t>59</w:t>
      </w:r>
    </w:p>
    <w:p w:rsidR="0059395E" w:rsidRDefault="0059395E">
      <w:pPr>
        <w:pStyle w:val="1"/>
      </w:pPr>
      <w:r>
        <w:br w:type="page"/>
      </w:r>
      <w:bookmarkStart w:id="0" w:name="_Toc26453522"/>
      <w:r>
        <w:t>1. Введение</w:t>
      </w:r>
      <w:bookmarkEnd w:id="0"/>
    </w:p>
    <w:p w:rsidR="0059395E" w:rsidRDefault="0059395E">
      <w:pPr>
        <w:pStyle w:val="22"/>
        <w:rPr>
          <w:b w:val="0"/>
        </w:rPr>
      </w:pPr>
      <w:r>
        <w:rPr>
          <w:b w:val="0"/>
        </w:rPr>
        <w:t>Переход от административно-командных методов управления к рыночным методам хозяйствования обусловил коренное реформирование всей финансовой системы РФ и ее основного звена – бюджетной системы.</w:t>
      </w:r>
    </w:p>
    <w:p w:rsidR="0059395E" w:rsidRDefault="0059395E">
      <w:pPr>
        <w:pStyle w:val="22"/>
        <w:rPr>
          <w:b w:val="0"/>
        </w:rPr>
      </w:pPr>
      <w:r>
        <w:rPr>
          <w:b w:val="0"/>
        </w:rPr>
        <w:t>В 1998 г. были приняты нормативные документы, регламентирующие экономические отношения всей бюджетной системы страны. К ним следует, в первую очередь, отнести Налоговый и Бюджетный Кодексы. Кроме того, утверждена концепция реформирования межбюджетных отношений на 1999-2001 гг., принят и воплощается в жизнь Закон РФ «О финансовых основах местного самоуправления».</w:t>
      </w:r>
    </w:p>
    <w:p w:rsidR="0059395E" w:rsidRDefault="0059395E">
      <w:pPr>
        <w:pStyle w:val="22"/>
        <w:rPr>
          <w:b w:val="0"/>
        </w:rPr>
      </w:pPr>
      <w:r>
        <w:rPr>
          <w:b w:val="0"/>
        </w:rPr>
        <w:t>В настоящее время отрабатывается законодательный механизм перераспределения компетенции между федеральным и территориальным уровнями государственной власти, органами местного самоуправления. Существует серьезное отставание теоретических и практических разработок в области государственных финансов применительно к условиям современной России. Важная роль в реформировании бюджетных отношений отводится местным бюджетам. Местные бюджеты принято считать низовым звеном бюджетной системы РФ. Вместе с тем, они являются фундаментом бюджетной системы, не укрепив которой, нельзя кардинально улучшить бюджетные взаимоотношения в соответствии с функциями, возлагаемыми на каждый уровень государственной власти.</w:t>
      </w:r>
    </w:p>
    <w:p w:rsidR="0059395E" w:rsidRDefault="0059395E">
      <w:pPr>
        <w:pStyle w:val="22"/>
        <w:rPr>
          <w:b w:val="0"/>
        </w:rPr>
      </w:pPr>
      <w:r>
        <w:rPr>
          <w:b w:val="0"/>
        </w:rPr>
        <w:t>К компетенции местных органов власти, наиболее тесно связанных с населением, относится решение многих вопросов: социальной защиты населения, жилья, здравоохранения, образования, транспорта, коммунального хозяйства, экологии. Для финансирования данных расходов местным органам самоуправления необходим достаточный уровень доходных источников местных бюджетов.</w:t>
      </w:r>
    </w:p>
    <w:p w:rsidR="0059395E" w:rsidRDefault="0059395E">
      <w:pPr>
        <w:pStyle w:val="22"/>
        <w:rPr>
          <w:b w:val="0"/>
        </w:rPr>
      </w:pPr>
      <w:r>
        <w:rPr>
          <w:b w:val="0"/>
        </w:rPr>
        <w:t>Одним из основных принципов построения и функционирования бюджетной системы РФ является принцип самостоятельности бюджетов. Данный принцип предусматривает, что расходы каждого бюджета должны покрываться его доходами. Однако, анализ бюджетов на местном уровне свидетельствует о том, что принципы самостоятельности не получают достаточного практического подтверждения. Недостаток собственных средств местных бюджетов для финансирования деятельности органов местного самоуправления компенсируется значительными объемами дотаций, субвенций и других видов финансовой помощи местным бюджетам.</w:t>
      </w:r>
    </w:p>
    <w:p w:rsidR="0059395E" w:rsidRDefault="0059395E">
      <w:pPr>
        <w:pStyle w:val="22"/>
        <w:rPr>
          <w:b w:val="0"/>
        </w:rPr>
      </w:pPr>
      <w:r>
        <w:rPr>
          <w:b w:val="0"/>
        </w:rPr>
        <w:t>В понятие «межбюджетные отношение» входит не только получение финансовой помощи, но и законодательное распределение доходов и расходов на долговременной основе между звеньями бюджетной системы. Не решив эту проблему, нельзя рассчитывать на качественное улучшение механизма бюджетного регулирования, достижения реальной самостоятельности местных бюджетов. Для того, чтобы принцип самостоятельности местных бюджетов не носил чисто формального характера, помимо законодательного разграничения доходных и расходных функций между бюджетами различных уровней, необходимо заинтересовать органы местного самоуправления в получении дополнительной помощи из вышестоящих бюджетов. Дополнительная помощь может выделяться в зависимости от выполнения административно-территориальными единицами социально-экономических показателей:</w:t>
      </w:r>
    </w:p>
    <w:p w:rsidR="0059395E" w:rsidRDefault="0059395E">
      <w:pPr>
        <w:pStyle w:val="22"/>
        <w:numPr>
          <w:ilvl w:val="0"/>
          <w:numId w:val="2"/>
        </w:numPr>
        <w:rPr>
          <w:b w:val="0"/>
        </w:rPr>
      </w:pPr>
      <w:r>
        <w:rPr>
          <w:b w:val="0"/>
        </w:rPr>
        <w:t>собственные доходы;</w:t>
      </w:r>
    </w:p>
    <w:p w:rsidR="0059395E" w:rsidRDefault="0059395E">
      <w:pPr>
        <w:pStyle w:val="22"/>
        <w:numPr>
          <w:ilvl w:val="0"/>
          <w:numId w:val="2"/>
        </w:numPr>
        <w:rPr>
          <w:b w:val="0"/>
        </w:rPr>
      </w:pPr>
      <w:r>
        <w:rPr>
          <w:b w:val="0"/>
        </w:rPr>
        <w:t>кассовый план (инкассация торговой выручки);</w:t>
      </w:r>
    </w:p>
    <w:p w:rsidR="0059395E" w:rsidRDefault="0059395E">
      <w:pPr>
        <w:pStyle w:val="22"/>
        <w:numPr>
          <w:ilvl w:val="0"/>
          <w:numId w:val="2"/>
        </w:numPr>
        <w:rPr>
          <w:b w:val="0"/>
        </w:rPr>
      </w:pPr>
      <w:r>
        <w:rPr>
          <w:b w:val="0"/>
        </w:rPr>
        <w:t>товарооборот предприятий торговли и общественного питания;</w:t>
      </w:r>
    </w:p>
    <w:p w:rsidR="0059395E" w:rsidRDefault="0059395E">
      <w:pPr>
        <w:pStyle w:val="22"/>
        <w:numPr>
          <w:ilvl w:val="0"/>
          <w:numId w:val="2"/>
        </w:numPr>
        <w:rPr>
          <w:b w:val="0"/>
        </w:rPr>
      </w:pPr>
      <w:r>
        <w:rPr>
          <w:b w:val="0"/>
        </w:rPr>
        <w:t>закупка мяса, молока, зерна;</w:t>
      </w:r>
    </w:p>
    <w:p w:rsidR="0059395E" w:rsidRDefault="0059395E">
      <w:pPr>
        <w:pStyle w:val="22"/>
        <w:numPr>
          <w:ilvl w:val="0"/>
          <w:numId w:val="2"/>
        </w:numPr>
        <w:rPr>
          <w:b w:val="0"/>
        </w:rPr>
      </w:pPr>
      <w:r>
        <w:rPr>
          <w:b w:val="0"/>
        </w:rPr>
        <w:t>объем промышленного производства;</w:t>
      </w:r>
    </w:p>
    <w:p w:rsidR="0059395E" w:rsidRDefault="0059395E">
      <w:pPr>
        <w:pStyle w:val="22"/>
        <w:numPr>
          <w:ilvl w:val="0"/>
          <w:numId w:val="2"/>
        </w:numPr>
        <w:rPr>
          <w:b w:val="0"/>
        </w:rPr>
      </w:pPr>
      <w:r>
        <w:rPr>
          <w:b w:val="0"/>
        </w:rPr>
        <w:t>платные услуги;</w:t>
      </w:r>
    </w:p>
    <w:p w:rsidR="0059395E" w:rsidRDefault="0059395E">
      <w:pPr>
        <w:pStyle w:val="22"/>
        <w:numPr>
          <w:ilvl w:val="0"/>
          <w:numId w:val="2"/>
        </w:numPr>
        <w:rPr>
          <w:b w:val="0"/>
        </w:rPr>
      </w:pPr>
      <w:r>
        <w:rPr>
          <w:b w:val="0"/>
        </w:rPr>
        <w:t>объем строительно-монтажных работ и др.</w:t>
      </w:r>
    </w:p>
    <w:p w:rsidR="0059395E" w:rsidRDefault="0059395E">
      <w:pPr>
        <w:pStyle w:val="22"/>
        <w:rPr>
          <w:b w:val="0"/>
        </w:rPr>
      </w:pPr>
      <w:r>
        <w:rPr>
          <w:b w:val="0"/>
        </w:rPr>
        <w:t>При этом перед органами местного самоуправления возникает масса вопросов: как собрать налоги (получение которых зависит от выполнения плана товарооборота, финансового состояния предприятий); как организовать и стимулировать закупки продовольствия. Но, вместе с тем, повысит их ответственность за финансирование системы образования, здравоохранения, культуры, жилищно-коммунального хозяйства и других мероприятий.</w:t>
      </w:r>
    </w:p>
    <w:p w:rsidR="0059395E" w:rsidRDefault="0059395E">
      <w:pPr>
        <w:pStyle w:val="22"/>
        <w:rPr>
          <w:b w:val="0"/>
        </w:rPr>
      </w:pPr>
      <w:r>
        <w:rPr>
          <w:b w:val="0"/>
        </w:rPr>
        <w:t>Разработка единой, научно обоснованной методики определения социальных нормативов расходования бюджетных средств, учитывающей инфляционные процессы, различие потребностей в социальных расходах, обеспечит объективность в определении размеров минимального бюджета. Вместе с тем, необходимо использовать регулирующие налоги не только как инструмент вертикального, но и горизонтального выравнивания доходов соответствующих бюджетов, что позволит уменьшить потребность в трансфертах и других видах межбюджетной помощи.</w:t>
      </w:r>
    </w:p>
    <w:p w:rsidR="0059395E" w:rsidRDefault="0059395E">
      <w:pPr>
        <w:pStyle w:val="22"/>
        <w:rPr>
          <w:b w:val="0"/>
        </w:rPr>
      </w:pPr>
      <w:r>
        <w:rPr>
          <w:b w:val="0"/>
        </w:rPr>
        <w:t>Учитывая важность местных бюджетов в жизни регионов РФ рассмотрим подробнее их законодательную базу, структуру и принципы формирования, роль органов местного самоуправления в формировании и использовании этих средств.</w:t>
      </w:r>
    </w:p>
    <w:p w:rsidR="0059395E" w:rsidRDefault="0059395E"/>
    <w:p w:rsidR="0059395E" w:rsidRDefault="0059395E">
      <w:pPr>
        <w:pStyle w:val="1"/>
      </w:pPr>
      <w:r>
        <w:br w:type="page"/>
      </w:r>
      <w:bookmarkStart w:id="1" w:name="_Toc26453523"/>
      <w:r>
        <w:t>2. Местные бюджеты</w:t>
      </w:r>
      <w:bookmarkEnd w:id="1"/>
    </w:p>
    <w:p w:rsidR="0059395E" w:rsidRDefault="0059395E">
      <w:pPr>
        <w:pStyle w:val="2"/>
      </w:pPr>
      <w:bookmarkStart w:id="2" w:name="_Toc26453524"/>
      <w:r>
        <w:t>2.1. Понятие местных бюджетов</w:t>
      </w:r>
      <w:bookmarkEnd w:id="2"/>
    </w:p>
    <w:p w:rsidR="0059395E" w:rsidRDefault="0059395E">
      <w:pPr>
        <w:pStyle w:val="10"/>
        <w:spacing w:line="360" w:lineRule="auto"/>
        <w:ind w:firstLine="720"/>
        <w:rPr>
          <w:sz w:val="28"/>
        </w:rPr>
      </w:pPr>
      <w:r>
        <w:rPr>
          <w:i/>
          <w:sz w:val="28"/>
        </w:rPr>
        <w:t>Местное самоуправление</w:t>
      </w:r>
      <w:r>
        <w:rPr>
          <w:i/>
          <w:noProof/>
          <w:sz w:val="28"/>
        </w:rPr>
        <w:t xml:space="preserve"> —</w:t>
      </w:r>
      <w:r>
        <w:rPr>
          <w:sz w:val="28"/>
        </w:rPr>
        <w:t xml:space="preserve"> обязательный компонент демокра</w:t>
      </w:r>
      <w:r>
        <w:rPr>
          <w:sz w:val="28"/>
        </w:rPr>
        <w:softHyphen/>
        <w:t>тического государственного строя. Оно осуществляется самим на</w:t>
      </w:r>
      <w:r>
        <w:rPr>
          <w:sz w:val="28"/>
        </w:rPr>
        <w:softHyphen/>
        <w:t>селением через свободно избранные им представительные органы. Для выполнения функций, возложенных на местные представи</w:t>
      </w:r>
      <w:r>
        <w:rPr>
          <w:sz w:val="28"/>
        </w:rPr>
        <w:softHyphen/>
        <w:t>тельные и исполнительные органы, они наделяются определен</w:t>
      </w:r>
      <w:r>
        <w:rPr>
          <w:sz w:val="28"/>
        </w:rPr>
        <w:softHyphen/>
        <w:t>ными имущественными и финансово-бюджетными правами.</w:t>
      </w:r>
    </w:p>
    <w:p w:rsidR="0059395E" w:rsidRDefault="0059395E">
      <w:pPr>
        <w:pStyle w:val="10"/>
        <w:spacing w:line="360" w:lineRule="auto"/>
        <w:ind w:firstLine="720"/>
        <w:rPr>
          <w:sz w:val="28"/>
        </w:rPr>
      </w:pPr>
      <w:r>
        <w:rPr>
          <w:sz w:val="28"/>
        </w:rPr>
        <w:t>Финансовой базой местных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w:t>
      </w:r>
      <w:r>
        <w:rPr>
          <w:sz w:val="28"/>
        </w:rPr>
        <w:softHyphen/>
        <w:t>ными в их ведение предприятиями и получать от них доходы.</w:t>
      </w:r>
    </w:p>
    <w:p w:rsidR="0059395E" w:rsidRDefault="0059395E">
      <w:pPr>
        <w:pStyle w:val="10"/>
        <w:spacing w:line="360" w:lineRule="auto"/>
        <w:ind w:left="80" w:firstLine="720"/>
        <w:rPr>
          <w:sz w:val="28"/>
        </w:rPr>
      </w:pPr>
      <w:r>
        <w:rPr>
          <w:sz w:val="28"/>
          <w:u w:val="single"/>
        </w:rPr>
        <w:t>Местные бюджеты</w:t>
      </w:r>
      <w:r>
        <w:rPr>
          <w:noProof/>
          <w:sz w:val="28"/>
        </w:rPr>
        <w:t xml:space="preserve"> —</w:t>
      </w:r>
      <w:r>
        <w:rPr>
          <w:sz w:val="28"/>
        </w:rPr>
        <w:t xml:space="preserve"> один из главных каналов доведения до населе</w:t>
      </w:r>
      <w:r>
        <w:rPr>
          <w:sz w:val="28"/>
        </w:rPr>
        <w:softHyphen/>
        <w:t>ния конечных результатов производства. Через них общественные фонды потребления распределяются между отдельными группами на</w:t>
      </w:r>
      <w:r>
        <w:rPr>
          <w:sz w:val="28"/>
        </w:rPr>
        <w:softHyphen/>
        <w:t>селения. Из этих бюджетов в известной мере финансируется и разви</w:t>
      </w:r>
      <w:r>
        <w:rPr>
          <w:sz w:val="28"/>
        </w:rPr>
        <w:softHyphen/>
        <w:t>тие отраслей производственной сферы, в первую очередь местной и пищевой промышленности, коммунального хозяйства, объем продук</w:t>
      </w:r>
      <w:r>
        <w:rPr>
          <w:sz w:val="28"/>
        </w:rPr>
        <w:softHyphen/>
        <w:t>ции и услуги которых также являются важным компонентом обеспе</w:t>
      </w:r>
      <w:r>
        <w:rPr>
          <w:sz w:val="28"/>
        </w:rPr>
        <w:softHyphen/>
        <w:t>чения жизнедеятельности населения.</w:t>
      </w:r>
    </w:p>
    <w:p w:rsidR="0059395E" w:rsidRDefault="0059395E">
      <w:pPr>
        <w:pStyle w:val="10"/>
        <w:spacing w:line="360" w:lineRule="auto"/>
        <w:ind w:firstLine="720"/>
        <w:rPr>
          <w:sz w:val="28"/>
        </w:rPr>
      </w:pPr>
      <w:r>
        <w:rPr>
          <w:sz w:val="28"/>
          <w:u w:val="single"/>
        </w:rPr>
        <w:t>Местный бюджет</w:t>
      </w:r>
      <w:r>
        <w:rPr>
          <w:noProof/>
          <w:sz w:val="28"/>
        </w:rPr>
        <w:t xml:space="preserve"> —</w:t>
      </w:r>
      <w:r>
        <w:rPr>
          <w:sz w:val="28"/>
        </w:rPr>
        <w:t xml:space="preserve"> это централизованный фонд финансовых ресурсов отдельного муниципального образования, формирование, утверждение и исполнение, а также контроль за исполнением которой осуществляются органом местного самоуправления самостоятельно.</w:t>
      </w:r>
    </w:p>
    <w:p w:rsidR="0059395E" w:rsidRDefault="0059395E">
      <w:pPr>
        <w:pStyle w:val="2"/>
      </w:pPr>
      <w:bookmarkStart w:id="3" w:name="_Toc26453525"/>
      <w:r>
        <w:t>2.1. Функции местных бюджетов</w:t>
      </w:r>
      <w:bookmarkEnd w:id="3"/>
    </w:p>
    <w:p w:rsidR="0059395E" w:rsidRDefault="0059395E">
      <w:pPr>
        <w:pStyle w:val="10"/>
        <w:spacing w:line="360" w:lineRule="auto"/>
        <w:ind w:firstLine="720"/>
        <w:rPr>
          <w:sz w:val="28"/>
        </w:rPr>
      </w:pPr>
      <w:r>
        <w:rPr>
          <w:sz w:val="28"/>
        </w:rPr>
        <w:t>Экономическая сущность местных бюджетов проявляется в их назначении. Они выполняют следующие функции:</w:t>
      </w:r>
    </w:p>
    <w:p w:rsidR="0059395E" w:rsidRDefault="0059395E">
      <w:pPr>
        <w:pStyle w:val="10"/>
        <w:spacing w:line="360" w:lineRule="auto"/>
        <w:ind w:left="640" w:firstLine="720"/>
        <w:jc w:val="left"/>
        <w:rPr>
          <w:sz w:val="28"/>
        </w:rPr>
      </w:pPr>
      <w:r>
        <w:rPr>
          <w:noProof/>
          <w:sz w:val="28"/>
        </w:rPr>
        <w:t>•</w:t>
      </w:r>
      <w:r>
        <w:rPr>
          <w:sz w:val="28"/>
        </w:rPr>
        <w:t xml:space="preserve"> формирование денежных фондов, являющихся финансо</w:t>
      </w:r>
      <w:r>
        <w:rPr>
          <w:sz w:val="28"/>
        </w:rPr>
        <w:softHyphen/>
        <w:t>вым обеспечением деятельности местных органов власти;</w:t>
      </w:r>
    </w:p>
    <w:p w:rsidR="0059395E" w:rsidRDefault="0059395E">
      <w:pPr>
        <w:pStyle w:val="10"/>
        <w:spacing w:line="360" w:lineRule="auto"/>
        <w:ind w:left="640" w:firstLine="720"/>
        <w:jc w:val="left"/>
        <w:rPr>
          <w:sz w:val="28"/>
        </w:rPr>
      </w:pPr>
      <w:r>
        <w:rPr>
          <w:noProof/>
          <w:sz w:val="28"/>
        </w:rPr>
        <w:t>•</w:t>
      </w:r>
      <w:r>
        <w:rPr>
          <w:sz w:val="28"/>
        </w:rPr>
        <w:t xml:space="preserve"> распределение и использование этих фондов между от</w:t>
      </w:r>
      <w:r>
        <w:rPr>
          <w:sz w:val="28"/>
        </w:rPr>
        <w:softHyphen/>
        <w:t>раслями народного хозяйства;</w:t>
      </w:r>
    </w:p>
    <w:p w:rsidR="0059395E" w:rsidRDefault="0059395E">
      <w:pPr>
        <w:pStyle w:val="10"/>
        <w:spacing w:line="360" w:lineRule="auto"/>
        <w:ind w:left="640" w:firstLine="720"/>
        <w:jc w:val="left"/>
        <w:rPr>
          <w:sz w:val="28"/>
        </w:rPr>
      </w:pPr>
      <w:r>
        <w:rPr>
          <w:noProof/>
          <w:sz w:val="28"/>
        </w:rPr>
        <w:t>•</w:t>
      </w:r>
      <w:r>
        <w:rPr>
          <w:sz w:val="28"/>
        </w:rPr>
        <w:t xml:space="preserve"> контроль за финансово-хозяйственной деятельностью предприятий, организаций и учреждений, подведомст</w:t>
      </w:r>
      <w:r>
        <w:rPr>
          <w:sz w:val="28"/>
        </w:rPr>
        <w:softHyphen/>
        <w:t>венных этим органам власти.</w:t>
      </w:r>
    </w:p>
    <w:p w:rsidR="0059395E" w:rsidRDefault="0059395E">
      <w:pPr>
        <w:pStyle w:val="10"/>
        <w:spacing w:line="360" w:lineRule="auto"/>
        <w:ind w:firstLine="720"/>
        <w:rPr>
          <w:sz w:val="28"/>
        </w:rPr>
      </w:pPr>
      <w:r>
        <w:rPr>
          <w:sz w:val="28"/>
        </w:rPr>
        <w:t>Важное значение имеют местные бюджеты в осуществлении общегосударственных экономических и социальных задач</w:t>
      </w:r>
      <w:r>
        <w:rPr>
          <w:noProof/>
          <w:sz w:val="28"/>
        </w:rPr>
        <w:t xml:space="preserve"> —</w:t>
      </w:r>
      <w:r>
        <w:rPr>
          <w:sz w:val="28"/>
        </w:rPr>
        <w:t xml:space="preserve"> в первую очередь в </w:t>
      </w:r>
      <w:r>
        <w:rPr>
          <w:i/>
          <w:sz w:val="28"/>
        </w:rPr>
        <w:t>распределении государственных средств на со</w:t>
      </w:r>
      <w:r>
        <w:rPr>
          <w:i/>
          <w:sz w:val="28"/>
        </w:rPr>
        <w:softHyphen/>
        <w:t>держание и развитие социальной инфраструктуры общества.</w:t>
      </w:r>
      <w:r>
        <w:rPr>
          <w:sz w:val="28"/>
        </w:rPr>
        <w:t xml:space="preserve"> Эти средства проходят через систему местных бюджетов, включаю</w:t>
      </w:r>
      <w:r>
        <w:rPr>
          <w:sz w:val="28"/>
        </w:rPr>
        <w:softHyphen/>
        <w:t>щих более</w:t>
      </w:r>
      <w:r>
        <w:rPr>
          <w:noProof/>
          <w:sz w:val="28"/>
        </w:rPr>
        <w:t xml:space="preserve"> 29</w:t>
      </w:r>
      <w:r>
        <w:rPr>
          <w:sz w:val="28"/>
        </w:rPr>
        <w:t xml:space="preserve"> тысяч городских, районных, поселковых и сель</w:t>
      </w:r>
      <w:r>
        <w:rPr>
          <w:sz w:val="28"/>
        </w:rPr>
        <w:softHyphen/>
        <w:t>ских бюджетов. Осуществление государством социальной поли</w:t>
      </w:r>
      <w:r>
        <w:rPr>
          <w:sz w:val="28"/>
        </w:rPr>
        <w:softHyphen/>
        <w:t>тики требует больших материальных и финансовых ресурсов.</w:t>
      </w:r>
    </w:p>
    <w:p w:rsidR="0059395E" w:rsidRDefault="0059395E">
      <w:pPr>
        <w:pStyle w:val="10"/>
        <w:spacing w:line="360" w:lineRule="auto"/>
        <w:ind w:firstLine="720"/>
        <w:rPr>
          <w:sz w:val="28"/>
        </w:rPr>
      </w:pPr>
      <w:r>
        <w:rPr>
          <w:sz w:val="28"/>
        </w:rPr>
        <w:t>В основе распределения общегосударственных денежных ре</w:t>
      </w:r>
      <w:r>
        <w:rPr>
          <w:sz w:val="28"/>
        </w:rPr>
        <w:softHyphen/>
        <w:t>сурсов между звеньями бюджетной системы заложены принци</w:t>
      </w:r>
      <w:r>
        <w:rPr>
          <w:sz w:val="28"/>
        </w:rPr>
        <w:softHyphen/>
        <w:t>пы самостоятельности местных бюджетов, их государственной финансовой поддержки. Исходя из этих принципов доходы ме</w:t>
      </w:r>
      <w:r>
        <w:rPr>
          <w:sz w:val="28"/>
        </w:rPr>
        <w:softHyphen/>
        <w:t>стных бюджетов формируются за счет собственных и регули</w:t>
      </w:r>
      <w:r>
        <w:rPr>
          <w:sz w:val="28"/>
        </w:rPr>
        <w:softHyphen/>
        <w:t>рующих источников доходов.</w:t>
      </w:r>
    </w:p>
    <w:p w:rsidR="0059395E" w:rsidRDefault="0059395E">
      <w:pPr>
        <w:pStyle w:val="10"/>
        <w:spacing w:line="360" w:lineRule="auto"/>
        <w:ind w:firstLine="720"/>
        <w:rPr>
          <w:sz w:val="28"/>
        </w:rPr>
      </w:pPr>
    </w:p>
    <w:p w:rsidR="0059395E" w:rsidRDefault="0059395E">
      <w:pPr>
        <w:pStyle w:val="10"/>
        <w:spacing w:line="360" w:lineRule="auto"/>
        <w:ind w:firstLine="720"/>
        <w:rPr>
          <w:sz w:val="28"/>
        </w:rPr>
      </w:pPr>
      <w:r>
        <w:rPr>
          <w:sz w:val="28"/>
        </w:rPr>
        <w:t>Федеральные органы государственной власти, органы госу</w:t>
      </w:r>
      <w:r>
        <w:rPr>
          <w:sz w:val="28"/>
        </w:rPr>
        <w:softHyphen/>
        <w:t>дарственной власти субъектов РФ обеспечивают муниципаль</w:t>
      </w:r>
      <w:r>
        <w:rPr>
          <w:sz w:val="28"/>
        </w:rPr>
        <w:softHyphen/>
        <w:t xml:space="preserve">ным образованиям </w:t>
      </w:r>
      <w:r>
        <w:rPr>
          <w:i/>
          <w:sz w:val="28"/>
        </w:rPr>
        <w:t>минимальные местные бюджеты</w:t>
      </w:r>
      <w:r>
        <w:rPr>
          <w:sz w:val="28"/>
        </w:rPr>
        <w:t xml:space="preserve"> путем закре</w:t>
      </w:r>
      <w:r>
        <w:rPr>
          <w:sz w:val="28"/>
        </w:rPr>
        <w:softHyphen/>
        <w:t>пления доходных источников для покрытия минимально необ</w:t>
      </w:r>
      <w:r>
        <w:rPr>
          <w:sz w:val="28"/>
        </w:rPr>
        <w:softHyphen/>
        <w:t>ходимых расходов местных бюджетов. Минимально необходи</w:t>
      </w:r>
      <w:r>
        <w:rPr>
          <w:sz w:val="28"/>
        </w:rPr>
        <w:softHyphen/>
        <w:t>мые расходы местных бюджетов устанавливаются законами субъектов РФ на основе нормативов минимальной бюджетной обеспеченности.</w:t>
      </w:r>
    </w:p>
    <w:p w:rsidR="0059395E" w:rsidRDefault="0059395E">
      <w:pPr>
        <w:pStyle w:val="10"/>
        <w:spacing w:line="360" w:lineRule="auto"/>
        <w:ind w:firstLine="720"/>
        <w:rPr>
          <w:sz w:val="28"/>
        </w:rPr>
      </w:pPr>
      <w:r>
        <w:rPr>
          <w:sz w:val="28"/>
        </w:rPr>
        <w:t xml:space="preserve">Доходная часть минимальных местных бюджетов формируется путем закрепления доходных источников на долговременной </w:t>
      </w:r>
      <w:r>
        <w:rPr>
          <w:i/>
          <w:sz w:val="28"/>
        </w:rPr>
        <w:t xml:space="preserve">\ </w:t>
      </w:r>
      <w:r>
        <w:rPr>
          <w:sz w:val="28"/>
        </w:rPr>
        <w:t>основе федеральным законом, законом субъекта РФ. Если до</w:t>
      </w:r>
      <w:r>
        <w:rPr>
          <w:sz w:val="28"/>
        </w:rPr>
        <w:softHyphen/>
        <w:t>ходная часть минимального местного бюджета не может быть обеспечена за счет этих источников, федеральные органы госу</w:t>
      </w:r>
      <w:r>
        <w:rPr>
          <w:sz w:val="28"/>
        </w:rPr>
        <w:softHyphen/>
        <w:t>дарственной власти, органы государственной власти субъекта РФ передают органам местного самоуправления другие доход</w:t>
      </w:r>
      <w:r>
        <w:rPr>
          <w:sz w:val="28"/>
        </w:rPr>
        <w:softHyphen/>
        <w:t>ные источники федерального бюджета и бюджета субъекта РФ.</w:t>
      </w:r>
    </w:p>
    <w:p w:rsidR="0059395E" w:rsidRDefault="0059395E">
      <w:pPr>
        <w:pStyle w:val="10"/>
        <w:spacing w:line="360" w:lineRule="auto"/>
        <w:ind w:firstLine="720"/>
        <w:rPr>
          <w:sz w:val="28"/>
        </w:rPr>
      </w:pPr>
      <w:r>
        <w:rPr>
          <w:sz w:val="28"/>
        </w:rPr>
        <w:t>Свободные переходящие остатки местных бюджетов предыдущего года в расчет не принимаются.</w:t>
      </w:r>
    </w:p>
    <w:p w:rsidR="0059395E" w:rsidRDefault="0059395E">
      <w:pPr>
        <w:pStyle w:val="2"/>
      </w:pPr>
      <w:bookmarkStart w:id="4" w:name="_Toc26453526"/>
      <w:r>
        <w:t>2.3. Права и обязанности органов местного самоуправления</w:t>
      </w:r>
      <w:bookmarkEnd w:id="4"/>
    </w:p>
    <w:p w:rsidR="0059395E" w:rsidRDefault="0059395E">
      <w:pPr>
        <w:pStyle w:val="10"/>
        <w:spacing w:line="360" w:lineRule="auto"/>
        <w:ind w:firstLine="720"/>
        <w:rPr>
          <w:sz w:val="28"/>
        </w:rPr>
      </w:pPr>
      <w:r>
        <w:rPr>
          <w:sz w:val="28"/>
        </w:rPr>
        <w:t>Каждое муниципальное образование имеет собственое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настоящим Федеральным законом и законами субъекта Российской Федерации.</w:t>
      </w:r>
    </w:p>
    <w:p w:rsidR="0059395E" w:rsidRDefault="0059395E">
      <w:pPr>
        <w:pStyle w:val="10"/>
        <w:spacing w:line="360" w:lineRule="auto"/>
        <w:ind w:firstLine="720"/>
        <w:rPr>
          <w:sz w:val="28"/>
        </w:rPr>
      </w:pPr>
      <w:r>
        <w:rPr>
          <w:sz w:val="28"/>
        </w:rPr>
        <w:t>Формирование  и  исполнение  местною  бюджета  осуществляются  органами  местного самоуправления самостоятельно в соответствии с уставом муниципального образования.</w:t>
      </w:r>
    </w:p>
    <w:p w:rsidR="0059395E" w:rsidRDefault="0059395E">
      <w:pPr>
        <w:pStyle w:val="10"/>
        <w:spacing w:line="360" w:lineRule="auto"/>
        <w:ind w:firstLine="720"/>
        <w:rPr>
          <w:sz w:val="28"/>
        </w:rPr>
      </w:pPr>
      <w:r>
        <w:rPr>
          <w:sz w:val="28"/>
        </w:rPr>
        <w:t>Органы государственной власти гарантируют:</w:t>
      </w:r>
    </w:p>
    <w:p w:rsidR="0059395E" w:rsidRDefault="0059395E">
      <w:pPr>
        <w:pStyle w:val="10"/>
        <w:spacing w:line="360" w:lineRule="auto"/>
        <w:ind w:firstLine="720"/>
        <w:rPr>
          <w:sz w:val="28"/>
        </w:rPr>
      </w:pPr>
      <w:r>
        <w:rPr>
          <w:noProof/>
          <w:sz w:val="28"/>
        </w:rPr>
        <w:t>1)</w:t>
      </w:r>
      <w:r>
        <w:rPr>
          <w:sz w:val="28"/>
        </w:rPr>
        <w:t xml:space="preserve"> право представительных органов  местного самоуправления  самостоятельно определять направления использования средств местных бюджетов:</w:t>
      </w:r>
    </w:p>
    <w:p w:rsidR="0059395E" w:rsidRDefault="0059395E">
      <w:pPr>
        <w:pStyle w:val="10"/>
        <w:spacing w:line="360" w:lineRule="auto"/>
        <w:ind w:firstLine="720"/>
        <w:rPr>
          <w:sz w:val="28"/>
        </w:rPr>
      </w:pPr>
      <w:r>
        <w:rPr>
          <w:noProof/>
          <w:sz w:val="28"/>
        </w:rPr>
        <w:t>2)</w:t>
      </w:r>
      <w:r>
        <w:rPr>
          <w:sz w:val="28"/>
        </w:rPr>
        <w:t xml:space="preserve"> право представительных органов местного самоуправления самостоятельно распоряжаться свободными остатками средств местных бюджетов, образовавшимися в конце финансового года в результате увеличения поступления доходов или уменьшения расходов;</w:t>
      </w:r>
    </w:p>
    <w:p w:rsidR="0059395E" w:rsidRDefault="0059395E">
      <w:pPr>
        <w:pStyle w:val="10"/>
        <w:spacing w:line="360" w:lineRule="auto"/>
        <w:ind w:firstLine="720"/>
        <w:rPr>
          <w:sz w:val="28"/>
        </w:rPr>
      </w:pPr>
      <w:r>
        <w:rPr>
          <w:noProof/>
          <w:sz w:val="28"/>
        </w:rPr>
        <w:t>3)</w:t>
      </w:r>
      <w:r>
        <w:rPr>
          <w:sz w:val="28"/>
        </w:rPr>
        <w:t xml:space="preserve"> компенсацию увеличения расходов или уменьшения доходов местных бюджетов, возникших вследствие принятия федеральных законов и законов субъектов Российской Федерации, а также иных решений органов государственной власти.</w:t>
      </w:r>
    </w:p>
    <w:p w:rsidR="0059395E" w:rsidRDefault="0059395E">
      <w:pPr>
        <w:pStyle w:val="10"/>
        <w:spacing w:line="360" w:lineRule="auto"/>
        <w:ind w:firstLine="720"/>
        <w:rPr>
          <w:sz w:val="28"/>
        </w:rPr>
      </w:pPr>
      <w:r>
        <w:rPr>
          <w:sz w:val="28"/>
        </w:rPr>
        <w:t>Формирование местного бюджета осуществляется путем применения единой методологии, государственных минимальных социальных стандартов, социальных норм, устанавливаемых органами государственной власти.</w:t>
      </w:r>
    </w:p>
    <w:p w:rsidR="0059395E" w:rsidRDefault="0059395E">
      <w:pPr>
        <w:pStyle w:val="10"/>
        <w:spacing w:line="360" w:lineRule="auto"/>
        <w:ind w:firstLine="720"/>
        <w:rPr>
          <w:sz w:val="28"/>
        </w:rPr>
      </w:pPr>
      <w:r>
        <w:rPr>
          <w:sz w:val="28"/>
        </w:rPr>
        <w:t>Органы государственной власти субъектов Российской Федерации в процессе осуществления бюджетного регулирования и органы местного самоуправления в процессе формирования местных бюджетов руководствуются государственными минимальными социальными стандартами, социальными нормами, нормативами минимальной бюджетной обеспеченности.</w:t>
      </w:r>
    </w:p>
    <w:p w:rsidR="0059395E" w:rsidRDefault="0059395E">
      <w:pPr>
        <w:pStyle w:val="10"/>
        <w:spacing w:line="360" w:lineRule="auto"/>
        <w:ind w:firstLine="720"/>
        <w:rPr>
          <w:sz w:val="28"/>
        </w:rPr>
      </w:pPr>
      <w:r>
        <w:rPr>
          <w:sz w:val="28"/>
        </w:rPr>
        <w:t>В качестве составной части местных бюджетов могут быть предусмотрены сметы доходов и расходов отдельных населенных пунктов, не являющихся муниципальными образованиями. Порядок разработки, утверждения и исполнения этих смет определяется органами местного самоуправления самостоятельно в соответствии с уставом муниципального образования.</w:t>
      </w:r>
    </w:p>
    <w:p w:rsidR="0059395E" w:rsidRDefault="0059395E">
      <w:pPr>
        <w:pStyle w:val="10"/>
        <w:spacing w:line="360" w:lineRule="auto"/>
        <w:ind w:firstLine="720"/>
        <w:rPr>
          <w:sz w:val="28"/>
        </w:rPr>
      </w:pPr>
      <w:r>
        <w:rPr>
          <w:noProof/>
          <w:sz w:val="28"/>
        </w:rPr>
        <w:t>7.</w:t>
      </w:r>
      <w:r>
        <w:rPr>
          <w:sz w:val="28"/>
        </w:rPr>
        <w:t xml:space="preserve"> Глава муниципального образования, иные долхмостиые лица местного самоуправления несут ответственность за исполнение местных бюджетов в соответствии с федеральными законами, законами субъектов Российской Федерации, уставами муниципальных образований.</w:t>
      </w:r>
    </w:p>
    <w:p w:rsidR="0059395E" w:rsidRDefault="0059395E">
      <w:pPr>
        <w:pStyle w:val="10"/>
        <w:spacing w:line="360" w:lineRule="auto"/>
        <w:ind w:firstLine="720"/>
        <w:rPr>
          <w:sz w:val="28"/>
        </w:rPr>
      </w:pPr>
      <w:r>
        <w:rPr>
          <w:noProof/>
          <w:sz w:val="28"/>
        </w:rPr>
        <w:t>8.</w:t>
      </w:r>
      <w:r>
        <w:rPr>
          <w:sz w:val="28"/>
        </w:rPr>
        <w:t xml:space="preserve"> Органы местного самоуправления представляют отчетность об исполнении местных бюджетов в установленном порядке. </w:t>
      </w:r>
    </w:p>
    <w:p w:rsidR="0059395E" w:rsidRDefault="0059395E">
      <w:pPr>
        <w:pStyle w:val="10"/>
        <w:spacing w:line="360" w:lineRule="auto"/>
        <w:ind w:left="480" w:firstLine="720"/>
        <w:jc w:val="left"/>
        <w:rPr>
          <w:sz w:val="28"/>
        </w:rPr>
      </w:pPr>
    </w:p>
    <w:p w:rsidR="0059395E" w:rsidRDefault="0059395E">
      <w:pPr>
        <w:pStyle w:val="1"/>
      </w:pPr>
      <w:r>
        <w:br w:type="page"/>
      </w:r>
      <w:bookmarkStart w:id="5" w:name="_Toc26453527"/>
      <w:r>
        <w:t>3. Доходная часть местных бюджетов</w:t>
      </w:r>
      <w:bookmarkEnd w:id="5"/>
    </w:p>
    <w:p w:rsidR="0059395E" w:rsidRDefault="0059395E">
      <w:pPr>
        <w:pStyle w:val="2"/>
      </w:pPr>
      <w:bookmarkStart w:id="6" w:name="_Toc26453528"/>
      <w:r>
        <w:t>3.1. Источники доходов местных бюджетов</w:t>
      </w:r>
      <w:bookmarkEnd w:id="6"/>
    </w:p>
    <w:p w:rsidR="0059395E" w:rsidRDefault="0059395E">
      <w:pPr>
        <w:pStyle w:val="10"/>
        <w:spacing w:line="360" w:lineRule="auto"/>
        <w:ind w:firstLine="720"/>
        <w:rPr>
          <w:sz w:val="28"/>
        </w:rPr>
      </w:pPr>
      <w:r>
        <w:rPr>
          <w:sz w:val="28"/>
        </w:rP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59395E" w:rsidRDefault="0059395E">
      <w:pPr>
        <w:pStyle w:val="10"/>
        <w:spacing w:line="360" w:lineRule="auto"/>
        <w:ind w:left="480" w:firstLine="720"/>
        <w:jc w:val="left"/>
        <w:rPr>
          <w:sz w:val="28"/>
        </w:rPr>
      </w:pPr>
    </w:p>
    <w:p w:rsidR="0059395E" w:rsidRDefault="0059395E">
      <w:pPr>
        <w:pStyle w:val="10"/>
        <w:spacing w:line="360" w:lineRule="auto"/>
        <w:ind w:firstLine="720"/>
        <w:jc w:val="center"/>
        <w:rPr>
          <w:b/>
          <w:sz w:val="28"/>
        </w:rPr>
      </w:pPr>
      <w:r>
        <w:rPr>
          <w:b/>
          <w:sz w:val="28"/>
        </w:rPr>
        <w:t>Доходы местных бюджетов формируются за счет следующих источников:</w:t>
      </w:r>
    </w:p>
    <w:p w:rsidR="0059395E" w:rsidRDefault="0059395E">
      <w:pPr>
        <w:pStyle w:val="10"/>
        <w:spacing w:line="360" w:lineRule="auto"/>
        <w:ind w:firstLine="720"/>
        <w:jc w:val="center"/>
        <w:rPr>
          <w:i/>
          <w:sz w:val="28"/>
        </w:rPr>
      </w:pPr>
    </w:p>
    <w:tbl>
      <w:tblPr>
        <w:tblW w:w="0" w:type="auto"/>
        <w:tblInd w:w="40" w:type="dxa"/>
        <w:tblLayout w:type="fixed"/>
        <w:tblCellMar>
          <w:left w:w="40" w:type="dxa"/>
          <w:right w:w="40" w:type="dxa"/>
        </w:tblCellMar>
        <w:tblLook w:val="0000" w:firstRow="0" w:lastRow="0" w:firstColumn="0" w:lastColumn="0" w:noHBand="0" w:noVBand="0"/>
      </w:tblPr>
      <w:tblGrid>
        <w:gridCol w:w="9072"/>
      </w:tblGrid>
      <w:tr w:rsidR="0059395E">
        <w:tc>
          <w:tcPr>
            <w:tcW w:w="9072" w:type="dxa"/>
          </w:tcPr>
          <w:p w:rsidR="0059395E" w:rsidRDefault="0059395E">
            <w:pPr>
              <w:pStyle w:val="10"/>
              <w:spacing w:line="360" w:lineRule="auto"/>
              <w:ind w:firstLine="720"/>
              <w:jc w:val="left"/>
              <w:rPr>
                <w:sz w:val="28"/>
              </w:rPr>
            </w:pPr>
            <w:r>
              <w:rPr>
                <w:noProof/>
                <w:sz w:val="28"/>
              </w:rPr>
              <w:t>I.</w:t>
            </w:r>
            <w:r>
              <w:rPr>
                <w:sz w:val="28"/>
              </w:rPr>
              <w:t xml:space="preserve"> Налоговые доходы</w:t>
            </w:r>
          </w:p>
        </w:tc>
      </w:tr>
      <w:tr w:rsidR="0059395E">
        <w:tc>
          <w:tcPr>
            <w:tcW w:w="9072" w:type="dxa"/>
          </w:tcPr>
          <w:p w:rsidR="0059395E" w:rsidRDefault="0059395E">
            <w:pPr>
              <w:pStyle w:val="10"/>
              <w:spacing w:line="360" w:lineRule="auto"/>
              <w:ind w:firstLine="720"/>
              <w:jc w:val="left"/>
              <w:rPr>
                <w:sz w:val="28"/>
              </w:rPr>
            </w:pPr>
            <w:r>
              <w:rPr>
                <w:sz w:val="28"/>
              </w:rPr>
              <w:t xml:space="preserve">в </w:t>
            </w:r>
            <w:r>
              <w:rPr>
                <w:i/>
                <w:sz w:val="28"/>
              </w:rPr>
              <w:t>том числе:</w:t>
            </w:r>
          </w:p>
        </w:tc>
      </w:tr>
      <w:tr w:rsidR="0059395E">
        <w:tc>
          <w:tcPr>
            <w:tcW w:w="9072" w:type="dxa"/>
          </w:tcPr>
          <w:p w:rsidR="0059395E" w:rsidRDefault="0059395E">
            <w:pPr>
              <w:pStyle w:val="10"/>
              <w:spacing w:line="360" w:lineRule="auto"/>
              <w:ind w:firstLine="720"/>
              <w:jc w:val="left"/>
              <w:rPr>
                <w:sz w:val="28"/>
              </w:rPr>
            </w:pPr>
            <w:r>
              <w:rPr>
                <w:noProof/>
                <w:sz w:val="28"/>
              </w:rPr>
              <w:t>1.</w:t>
            </w:r>
            <w:r>
              <w:rPr>
                <w:sz w:val="28"/>
              </w:rPr>
              <w:t xml:space="preserve"> Налог на прибыль</w:t>
            </w:r>
          </w:p>
        </w:tc>
      </w:tr>
      <w:tr w:rsidR="0059395E">
        <w:tc>
          <w:tcPr>
            <w:tcW w:w="9072" w:type="dxa"/>
          </w:tcPr>
          <w:p w:rsidR="0059395E" w:rsidRDefault="0059395E">
            <w:pPr>
              <w:pStyle w:val="10"/>
              <w:spacing w:line="360" w:lineRule="auto"/>
              <w:ind w:firstLine="720"/>
              <w:jc w:val="left"/>
              <w:rPr>
                <w:sz w:val="28"/>
              </w:rPr>
            </w:pPr>
            <w:r>
              <w:rPr>
                <w:noProof/>
                <w:sz w:val="28"/>
              </w:rPr>
              <w:t>2.</w:t>
            </w:r>
            <w:r>
              <w:rPr>
                <w:sz w:val="28"/>
              </w:rPr>
              <w:t xml:space="preserve"> Налог на доходы физических лиц</w:t>
            </w:r>
          </w:p>
        </w:tc>
      </w:tr>
      <w:tr w:rsidR="0059395E">
        <w:tc>
          <w:tcPr>
            <w:tcW w:w="9072" w:type="dxa"/>
          </w:tcPr>
          <w:p w:rsidR="0059395E" w:rsidRDefault="0059395E">
            <w:pPr>
              <w:pStyle w:val="10"/>
              <w:spacing w:line="360" w:lineRule="auto"/>
              <w:ind w:firstLine="720"/>
              <w:jc w:val="left"/>
              <w:rPr>
                <w:sz w:val="28"/>
              </w:rPr>
            </w:pPr>
            <w:r>
              <w:rPr>
                <w:noProof/>
                <w:sz w:val="28"/>
              </w:rPr>
              <w:t>3.</w:t>
            </w:r>
            <w:r>
              <w:rPr>
                <w:sz w:val="28"/>
              </w:rPr>
              <w:t xml:space="preserve"> Налог на добавленную стоимость</w:t>
            </w:r>
          </w:p>
        </w:tc>
      </w:tr>
      <w:tr w:rsidR="0059395E">
        <w:tc>
          <w:tcPr>
            <w:tcW w:w="9072" w:type="dxa"/>
          </w:tcPr>
          <w:p w:rsidR="0059395E" w:rsidRDefault="0059395E">
            <w:pPr>
              <w:pStyle w:val="10"/>
              <w:spacing w:line="360" w:lineRule="auto"/>
              <w:ind w:firstLine="720"/>
              <w:jc w:val="left"/>
              <w:rPr>
                <w:sz w:val="28"/>
              </w:rPr>
            </w:pPr>
            <w:r>
              <w:rPr>
                <w:noProof/>
                <w:sz w:val="28"/>
              </w:rPr>
              <w:t>4.</w:t>
            </w:r>
            <w:r>
              <w:rPr>
                <w:sz w:val="28"/>
              </w:rPr>
              <w:t xml:space="preserve"> Акцизы</w:t>
            </w:r>
          </w:p>
        </w:tc>
      </w:tr>
      <w:tr w:rsidR="0059395E">
        <w:tc>
          <w:tcPr>
            <w:tcW w:w="9072" w:type="dxa"/>
          </w:tcPr>
          <w:p w:rsidR="0059395E" w:rsidRDefault="0059395E">
            <w:pPr>
              <w:pStyle w:val="10"/>
              <w:spacing w:line="360" w:lineRule="auto"/>
              <w:ind w:firstLine="720"/>
              <w:jc w:val="left"/>
              <w:rPr>
                <w:sz w:val="28"/>
              </w:rPr>
            </w:pPr>
            <w:r>
              <w:rPr>
                <w:noProof/>
                <w:sz w:val="28"/>
              </w:rPr>
              <w:t>5.</w:t>
            </w:r>
            <w:r>
              <w:rPr>
                <w:sz w:val="28"/>
              </w:rPr>
              <w:t xml:space="preserve"> Налог на имущество физических лиц</w:t>
            </w:r>
          </w:p>
        </w:tc>
      </w:tr>
      <w:tr w:rsidR="0059395E">
        <w:tc>
          <w:tcPr>
            <w:tcW w:w="9072" w:type="dxa"/>
          </w:tcPr>
          <w:p w:rsidR="0059395E" w:rsidRDefault="0059395E">
            <w:pPr>
              <w:pStyle w:val="10"/>
              <w:spacing w:line="360" w:lineRule="auto"/>
              <w:ind w:firstLine="720"/>
              <w:jc w:val="left"/>
              <w:rPr>
                <w:sz w:val="28"/>
              </w:rPr>
            </w:pPr>
            <w:r>
              <w:rPr>
                <w:noProof/>
                <w:sz w:val="28"/>
              </w:rPr>
              <w:t>6.</w:t>
            </w:r>
            <w:r>
              <w:rPr>
                <w:sz w:val="28"/>
              </w:rPr>
              <w:t xml:space="preserve"> Налог на имущество предприятий</w:t>
            </w:r>
          </w:p>
        </w:tc>
      </w:tr>
      <w:tr w:rsidR="0059395E">
        <w:tc>
          <w:tcPr>
            <w:tcW w:w="9072" w:type="dxa"/>
          </w:tcPr>
          <w:p w:rsidR="0059395E" w:rsidRDefault="0059395E">
            <w:pPr>
              <w:pStyle w:val="10"/>
              <w:spacing w:line="360" w:lineRule="auto"/>
              <w:ind w:firstLine="720"/>
              <w:jc w:val="left"/>
              <w:rPr>
                <w:sz w:val="28"/>
              </w:rPr>
            </w:pPr>
            <w:r>
              <w:rPr>
                <w:noProof/>
                <w:sz w:val="28"/>
              </w:rPr>
              <w:t>7.</w:t>
            </w:r>
            <w:r>
              <w:rPr>
                <w:sz w:val="28"/>
              </w:rPr>
              <w:t xml:space="preserve"> Платежи за использование природных ресурсов</w:t>
            </w:r>
          </w:p>
        </w:tc>
      </w:tr>
      <w:tr w:rsidR="0059395E">
        <w:tc>
          <w:tcPr>
            <w:tcW w:w="9072" w:type="dxa"/>
          </w:tcPr>
          <w:p w:rsidR="0059395E" w:rsidRDefault="0059395E">
            <w:pPr>
              <w:pStyle w:val="10"/>
              <w:spacing w:line="360" w:lineRule="auto"/>
              <w:ind w:firstLine="720"/>
              <w:jc w:val="left"/>
              <w:rPr>
                <w:sz w:val="28"/>
              </w:rPr>
            </w:pPr>
            <w:r>
              <w:rPr>
                <w:noProof/>
                <w:sz w:val="28"/>
              </w:rPr>
              <w:t>II.</w:t>
            </w:r>
            <w:r>
              <w:rPr>
                <w:sz w:val="28"/>
              </w:rPr>
              <w:t xml:space="preserve"> Неналоговые доходы</w:t>
            </w:r>
          </w:p>
        </w:tc>
      </w:tr>
      <w:tr w:rsidR="0059395E">
        <w:tc>
          <w:tcPr>
            <w:tcW w:w="9072" w:type="dxa"/>
          </w:tcPr>
          <w:p w:rsidR="0059395E" w:rsidRDefault="0059395E">
            <w:pPr>
              <w:pStyle w:val="10"/>
              <w:spacing w:line="360" w:lineRule="auto"/>
              <w:ind w:firstLine="720"/>
              <w:jc w:val="left"/>
              <w:rPr>
                <w:sz w:val="28"/>
              </w:rPr>
            </w:pPr>
            <w:r>
              <w:rPr>
                <w:sz w:val="28"/>
              </w:rPr>
              <w:t xml:space="preserve">в </w:t>
            </w:r>
            <w:r>
              <w:rPr>
                <w:i/>
                <w:sz w:val="28"/>
              </w:rPr>
              <w:t>том числе:</w:t>
            </w:r>
          </w:p>
        </w:tc>
      </w:tr>
      <w:tr w:rsidR="0059395E">
        <w:tc>
          <w:tcPr>
            <w:tcW w:w="9072" w:type="dxa"/>
          </w:tcPr>
          <w:p w:rsidR="0059395E" w:rsidRDefault="0059395E">
            <w:pPr>
              <w:pStyle w:val="10"/>
              <w:spacing w:line="360" w:lineRule="auto"/>
              <w:ind w:firstLine="720"/>
              <w:jc w:val="left"/>
              <w:rPr>
                <w:sz w:val="28"/>
              </w:rPr>
            </w:pPr>
            <w:r>
              <w:rPr>
                <w:noProof/>
                <w:sz w:val="28"/>
              </w:rPr>
              <w:t>1.</w:t>
            </w:r>
            <w:r>
              <w:rPr>
                <w:sz w:val="28"/>
              </w:rPr>
              <w:t xml:space="preserve"> Доходы от государственной собственности или от</w:t>
            </w:r>
          </w:p>
        </w:tc>
      </w:tr>
      <w:tr w:rsidR="0059395E">
        <w:tc>
          <w:tcPr>
            <w:tcW w:w="9072" w:type="dxa"/>
          </w:tcPr>
          <w:p w:rsidR="0059395E" w:rsidRDefault="0059395E">
            <w:pPr>
              <w:pStyle w:val="10"/>
              <w:spacing w:line="360" w:lineRule="auto"/>
              <w:ind w:firstLine="720"/>
              <w:jc w:val="left"/>
              <w:rPr>
                <w:sz w:val="28"/>
              </w:rPr>
            </w:pPr>
            <w:r>
              <w:rPr>
                <w:sz w:val="28"/>
              </w:rPr>
              <w:t>деятельности</w:t>
            </w:r>
          </w:p>
        </w:tc>
      </w:tr>
      <w:tr w:rsidR="0059395E">
        <w:tc>
          <w:tcPr>
            <w:tcW w:w="9072" w:type="dxa"/>
          </w:tcPr>
          <w:p w:rsidR="0059395E" w:rsidRDefault="0059395E">
            <w:pPr>
              <w:pStyle w:val="10"/>
              <w:spacing w:line="360" w:lineRule="auto"/>
              <w:ind w:firstLine="720"/>
              <w:jc w:val="left"/>
              <w:rPr>
                <w:sz w:val="28"/>
              </w:rPr>
            </w:pPr>
            <w:r>
              <w:rPr>
                <w:noProof/>
                <w:sz w:val="28"/>
              </w:rPr>
              <w:t>2.</w:t>
            </w:r>
            <w:r>
              <w:rPr>
                <w:sz w:val="28"/>
              </w:rPr>
              <w:t xml:space="preserve"> Доходы от продажи принадлежавшего государству</w:t>
            </w:r>
          </w:p>
        </w:tc>
      </w:tr>
      <w:tr w:rsidR="0059395E">
        <w:tc>
          <w:tcPr>
            <w:tcW w:w="9072" w:type="dxa"/>
          </w:tcPr>
          <w:p w:rsidR="0059395E" w:rsidRDefault="0059395E">
            <w:pPr>
              <w:pStyle w:val="10"/>
              <w:spacing w:line="360" w:lineRule="auto"/>
              <w:ind w:firstLine="720"/>
              <w:jc w:val="left"/>
              <w:rPr>
                <w:sz w:val="28"/>
              </w:rPr>
            </w:pPr>
            <w:r>
              <w:rPr>
                <w:sz w:val="28"/>
              </w:rPr>
              <w:t>имущества</w:t>
            </w:r>
          </w:p>
        </w:tc>
      </w:tr>
      <w:tr w:rsidR="0059395E">
        <w:tc>
          <w:tcPr>
            <w:tcW w:w="9072" w:type="dxa"/>
          </w:tcPr>
          <w:p w:rsidR="0059395E" w:rsidRDefault="0059395E">
            <w:pPr>
              <w:pStyle w:val="10"/>
              <w:spacing w:line="360" w:lineRule="auto"/>
              <w:ind w:firstLine="720"/>
              <w:jc w:val="left"/>
              <w:rPr>
                <w:sz w:val="28"/>
              </w:rPr>
            </w:pPr>
            <w:r>
              <w:rPr>
                <w:noProof/>
                <w:sz w:val="28"/>
              </w:rPr>
              <w:t>III.</w:t>
            </w:r>
            <w:r>
              <w:rPr>
                <w:sz w:val="28"/>
              </w:rPr>
              <w:t xml:space="preserve"> Безвозмездные перечисления</w:t>
            </w:r>
          </w:p>
        </w:tc>
      </w:tr>
      <w:tr w:rsidR="0059395E">
        <w:tc>
          <w:tcPr>
            <w:tcW w:w="9072" w:type="dxa"/>
          </w:tcPr>
          <w:p w:rsidR="0059395E" w:rsidRDefault="0059395E">
            <w:pPr>
              <w:pStyle w:val="10"/>
              <w:spacing w:line="360" w:lineRule="auto"/>
              <w:ind w:firstLine="720"/>
              <w:jc w:val="left"/>
              <w:rPr>
                <w:sz w:val="28"/>
              </w:rPr>
            </w:pPr>
            <w:r>
              <w:rPr>
                <w:sz w:val="28"/>
              </w:rPr>
              <w:t xml:space="preserve">в </w:t>
            </w:r>
            <w:r>
              <w:rPr>
                <w:i/>
                <w:sz w:val="28"/>
              </w:rPr>
              <w:t>том числе:</w:t>
            </w:r>
          </w:p>
        </w:tc>
      </w:tr>
      <w:tr w:rsidR="0059395E">
        <w:tc>
          <w:tcPr>
            <w:tcW w:w="9072" w:type="dxa"/>
          </w:tcPr>
          <w:p w:rsidR="0059395E" w:rsidRDefault="0059395E">
            <w:pPr>
              <w:pStyle w:val="10"/>
              <w:spacing w:line="360" w:lineRule="auto"/>
              <w:ind w:firstLine="720"/>
              <w:jc w:val="left"/>
              <w:rPr>
                <w:sz w:val="28"/>
              </w:rPr>
            </w:pPr>
            <w:r>
              <w:rPr>
                <w:noProof/>
                <w:sz w:val="28"/>
              </w:rPr>
              <w:t>1.</w:t>
            </w:r>
            <w:r>
              <w:rPr>
                <w:sz w:val="28"/>
              </w:rPr>
              <w:t xml:space="preserve"> От других уровней власти, </w:t>
            </w:r>
            <w:r>
              <w:rPr>
                <w:i/>
                <w:sz w:val="28"/>
              </w:rPr>
              <w:t>из них:</w:t>
            </w:r>
          </w:p>
        </w:tc>
      </w:tr>
      <w:tr w:rsidR="0059395E">
        <w:tc>
          <w:tcPr>
            <w:tcW w:w="9072" w:type="dxa"/>
          </w:tcPr>
          <w:p w:rsidR="0059395E" w:rsidRDefault="0059395E">
            <w:pPr>
              <w:pStyle w:val="10"/>
              <w:spacing w:line="360" w:lineRule="auto"/>
              <w:ind w:firstLine="720"/>
              <w:jc w:val="left"/>
              <w:rPr>
                <w:sz w:val="28"/>
              </w:rPr>
            </w:pPr>
            <w:r>
              <w:rPr>
                <w:sz w:val="28"/>
              </w:rPr>
              <w:t>Дотации</w:t>
            </w:r>
          </w:p>
        </w:tc>
      </w:tr>
      <w:tr w:rsidR="0059395E">
        <w:tc>
          <w:tcPr>
            <w:tcW w:w="9072" w:type="dxa"/>
          </w:tcPr>
          <w:p w:rsidR="0059395E" w:rsidRDefault="0059395E">
            <w:pPr>
              <w:pStyle w:val="10"/>
              <w:spacing w:line="360" w:lineRule="auto"/>
              <w:ind w:firstLine="720"/>
              <w:jc w:val="left"/>
              <w:rPr>
                <w:sz w:val="28"/>
              </w:rPr>
            </w:pPr>
            <w:r>
              <w:rPr>
                <w:sz w:val="28"/>
              </w:rPr>
              <w:t>Субвенции</w:t>
            </w:r>
          </w:p>
        </w:tc>
      </w:tr>
      <w:tr w:rsidR="0059395E">
        <w:tc>
          <w:tcPr>
            <w:tcW w:w="9072" w:type="dxa"/>
          </w:tcPr>
          <w:p w:rsidR="0059395E" w:rsidRDefault="0059395E">
            <w:pPr>
              <w:pStyle w:val="10"/>
              <w:spacing w:line="360" w:lineRule="auto"/>
              <w:ind w:firstLine="720"/>
              <w:jc w:val="left"/>
              <w:rPr>
                <w:sz w:val="28"/>
              </w:rPr>
            </w:pPr>
            <w:r>
              <w:rPr>
                <w:sz w:val="28"/>
              </w:rPr>
              <w:t>Средства, перечисляемые по взаимным расчетам</w:t>
            </w:r>
          </w:p>
        </w:tc>
      </w:tr>
      <w:tr w:rsidR="0059395E">
        <w:tc>
          <w:tcPr>
            <w:tcW w:w="9072" w:type="dxa"/>
          </w:tcPr>
          <w:p w:rsidR="0059395E" w:rsidRDefault="0059395E">
            <w:pPr>
              <w:pStyle w:val="10"/>
              <w:spacing w:line="360" w:lineRule="auto"/>
              <w:ind w:firstLine="720"/>
              <w:jc w:val="left"/>
              <w:rPr>
                <w:sz w:val="28"/>
              </w:rPr>
            </w:pPr>
            <w:r>
              <w:rPr>
                <w:sz w:val="28"/>
              </w:rPr>
              <w:t>Трансферты</w:t>
            </w:r>
          </w:p>
        </w:tc>
      </w:tr>
      <w:tr w:rsidR="0059395E">
        <w:tc>
          <w:tcPr>
            <w:tcW w:w="9072" w:type="dxa"/>
          </w:tcPr>
          <w:p w:rsidR="0059395E" w:rsidRDefault="0059395E">
            <w:pPr>
              <w:pStyle w:val="10"/>
              <w:spacing w:line="360" w:lineRule="auto"/>
              <w:ind w:firstLine="720"/>
              <w:jc w:val="left"/>
              <w:rPr>
                <w:sz w:val="28"/>
              </w:rPr>
            </w:pPr>
            <w:r>
              <w:rPr>
                <w:noProof/>
                <w:sz w:val="28"/>
              </w:rPr>
              <w:t>2.</w:t>
            </w:r>
            <w:r>
              <w:rPr>
                <w:sz w:val="28"/>
              </w:rPr>
              <w:t xml:space="preserve"> От целевых бюджетных фондов</w:t>
            </w:r>
          </w:p>
        </w:tc>
      </w:tr>
    </w:tbl>
    <w:p w:rsidR="0059395E" w:rsidRDefault="0059395E">
      <w:pPr>
        <w:pStyle w:val="10"/>
        <w:spacing w:line="360" w:lineRule="auto"/>
        <w:ind w:left="480" w:firstLine="720"/>
        <w:jc w:val="left"/>
        <w:rPr>
          <w:sz w:val="28"/>
        </w:rPr>
      </w:pPr>
    </w:p>
    <w:p w:rsidR="0059395E" w:rsidRDefault="0059395E">
      <w:pPr>
        <w:pStyle w:val="2"/>
      </w:pPr>
      <w:bookmarkStart w:id="7" w:name="_Toc26453529"/>
      <w:r>
        <w:t>3.2. Собственные доходы местных бюджетов, местные налоги</w:t>
      </w:r>
      <w:bookmarkEnd w:id="7"/>
    </w:p>
    <w:p w:rsidR="0059395E" w:rsidRDefault="0059395E">
      <w:pPr>
        <w:pStyle w:val="10"/>
        <w:spacing w:line="360" w:lineRule="auto"/>
        <w:ind w:firstLine="720"/>
        <w:rPr>
          <w:sz w:val="28"/>
        </w:rPr>
      </w:pPr>
      <w:r>
        <w:rPr>
          <w:sz w:val="28"/>
        </w:rPr>
        <w:t>К собственным доходам местных бюджетов относятся местные налоги и сборы, другие собственные доходы местных бюджетов, доли федеральных налогов и доли налогов субъектов Российской Федерации, закрепленные за местными бюджетами на постоянной основе. Эти налоги и сборы перечисляются налогоплательщиками в местные бюджеты</w:t>
      </w:r>
    </w:p>
    <w:p w:rsidR="0059395E" w:rsidRDefault="0059395E">
      <w:pPr>
        <w:pStyle w:val="10"/>
        <w:spacing w:line="360" w:lineRule="auto"/>
        <w:ind w:firstLine="720"/>
        <w:rPr>
          <w:sz w:val="28"/>
        </w:rPr>
      </w:pPr>
      <w:r>
        <w:rPr>
          <w:sz w:val="28"/>
        </w:rPr>
        <w:t>К местным налогам и сборам относятся налоги и сборы, установленные в соответствии с федеральными законами.</w:t>
      </w:r>
    </w:p>
    <w:p w:rsidR="0059395E" w:rsidRDefault="0059395E">
      <w:pPr>
        <w:pStyle w:val="10"/>
        <w:spacing w:line="360" w:lineRule="auto"/>
        <w:ind w:firstLine="0"/>
        <w:jc w:val="center"/>
        <w:rPr>
          <w:b/>
          <w:sz w:val="28"/>
        </w:rPr>
      </w:pPr>
      <w:r>
        <w:rPr>
          <w:b/>
          <w:sz w:val="28"/>
        </w:rPr>
        <w:t>Местные налоги.</w:t>
      </w:r>
    </w:p>
    <w:p w:rsidR="0059395E" w:rsidRDefault="0059395E">
      <w:pPr>
        <w:pStyle w:val="10"/>
        <w:spacing w:line="360" w:lineRule="auto"/>
        <w:ind w:firstLine="720"/>
        <w:rPr>
          <w:sz w:val="28"/>
        </w:rPr>
      </w:pPr>
      <w:r>
        <w:rPr>
          <w:i/>
          <w:sz w:val="28"/>
        </w:rPr>
        <w:t>Основная задача</w:t>
      </w:r>
      <w:r>
        <w:rPr>
          <w:sz w:val="28"/>
        </w:rPr>
        <w:t xml:space="preserve"> местных налогов</w:t>
      </w:r>
      <w:r>
        <w:rPr>
          <w:noProof/>
          <w:sz w:val="28"/>
        </w:rPr>
        <w:t xml:space="preserve"> —</w:t>
      </w:r>
      <w:r>
        <w:rPr>
          <w:sz w:val="28"/>
        </w:rPr>
        <w:t xml:space="preserve"> создание стабильных доходных источников местных бюджетов, в полном объеме по</w:t>
      </w:r>
      <w:r>
        <w:rPr>
          <w:sz w:val="28"/>
        </w:rPr>
        <w:softHyphen/>
        <w:t>ступающих в распоряжение соответствующих территорий. С этой целью в законодательстве Российской Федерации преду</w:t>
      </w:r>
      <w:r>
        <w:rPr>
          <w:sz w:val="28"/>
        </w:rPr>
        <w:softHyphen/>
        <w:t>смотрен широкий спектр местного налогообложения, допус</w:t>
      </w:r>
      <w:r>
        <w:rPr>
          <w:sz w:val="28"/>
        </w:rPr>
        <w:softHyphen/>
        <w:t>кающий возможность выбора из предложенного перечня тех налогов, которые в наибольшей степени отвечают интересам развития конкретных территорий.</w:t>
      </w:r>
    </w:p>
    <w:p w:rsidR="0059395E" w:rsidRDefault="0059395E">
      <w:pPr>
        <w:pStyle w:val="10"/>
        <w:spacing w:line="360" w:lineRule="auto"/>
        <w:ind w:firstLine="720"/>
        <w:rPr>
          <w:sz w:val="28"/>
        </w:rPr>
      </w:pPr>
      <w:r>
        <w:rPr>
          <w:sz w:val="28"/>
        </w:rPr>
        <w:t>Однако, несмотря на то что общее количество налогов в со</w:t>
      </w:r>
      <w:r>
        <w:rPr>
          <w:sz w:val="28"/>
        </w:rPr>
        <w:softHyphen/>
        <w:t>ответствии с указанным законом достигает</w:t>
      </w:r>
      <w:r>
        <w:rPr>
          <w:noProof/>
          <w:sz w:val="28"/>
        </w:rPr>
        <w:t xml:space="preserve"> 23,</w:t>
      </w:r>
      <w:r>
        <w:rPr>
          <w:sz w:val="28"/>
        </w:rPr>
        <w:t xml:space="preserve"> их доля в фор</w:t>
      </w:r>
      <w:r>
        <w:rPr>
          <w:sz w:val="28"/>
        </w:rPr>
        <w:softHyphen/>
        <w:t>мировании доходов местных бюджетов неоправданно мала и не превышает, по оценкам специалистов,</w:t>
      </w:r>
      <w:r>
        <w:rPr>
          <w:noProof/>
          <w:sz w:val="28"/>
        </w:rPr>
        <w:t xml:space="preserve"> 1,5%</w:t>
      </w:r>
      <w:r>
        <w:rPr>
          <w:sz w:val="28"/>
        </w:rPr>
        <w:t xml:space="preserve"> всех доходных ис</w:t>
      </w:r>
      <w:r>
        <w:rPr>
          <w:sz w:val="28"/>
        </w:rPr>
        <w:softHyphen/>
        <w:t>точников местных бюджетов. Поэтому в новом Налоговом ко</w:t>
      </w:r>
      <w:r>
        <w:rPr>
          <w:sz w:val="28"/>
        </w:rPr>
        <w:softHyphen/>
        <w:t>дексе РФ с целью упорядочения налогообложения на местном уровне предусмотрен сокращенный перечень местных налогов. Наряду с сохранением известных земельного налога, налога на имущество физических лиц и налога на рекламу предполагает</w:t>
      </w:r>
      <w:r>
        <w:rPr>
          <w:sz w:val="28"/>
        </w:rPr>
        <w:softHyphen/>
        <w:t>ся введение местных лицензионных сборов. Кроме того, пред</w:t>
      </w:r>
      <w:r>
        <w:rPr>
          <w:sz w:val="28"/>
        </w:rPr>
        <w:softHyphen/>
        <w:t xml:space="preserve">полагается перемещение с федерального на местный уровень налога с имущества, переходящего в порядке наследования или дарения. Таким образом, число местных налогов сократится до </w:t>
      </w:r>
      <w:r>
        <w:rPr>
          <w:noProof/>
          <w:sz w:val="28"/>
        </w:rPr>
        <w:t>5,</w:t>
      </w:r>
      <w:r>
        <w:rPr>
          <w:sz w:val="28"/>
        </w:rPr>
        <w:t xml:space="preserve"> что должно способствовать повышению эффективности ме</w:t>
      </w:r>
      <w:r>
        <w:rPr>
          <w:sz w:val="28"/>
        </w:rPr>
        <w:softHyphen/>
        <w:t>стного налогообложения, в частности за счет упрощения кон</w:t>
      </w:r>
      <w:r>
        <w:rPr>
          <w:sz w:val="28"/>
        </w:rPr>
        <w:softHyphen/>
        <w:t>троля налоговых органов за поступлением платежей в бюджет.</w:t>
      </w:r>
    </w:p>
    <w:p w:rsidR="0059395E" w:rsidRDefault="0059395E">
      <w:pPr>
        <w:pStyle w:val="10"/>
        <w:spacing w:line="360" w:lineRule="auto"/>
        <w:ind w:firstLine="720"/>
        <w:rPr>
          <w:sz w:val="28"/>
        </w:rPr>
      </w:pPr>
      <w:r>
        <w:rPr>
          <w:sz w:val="28"/>
        </w:rPr>
        <w:t>В настоящее время нет единой методики исчисления мест</w:t>
      </w:r>
      <w:r>
        <w:rPr>
          <w:sz w:val="28"/>
        </w:rPr>
        <w:softHyphen/>
        <w:t>ных налогов. Примерные положения по отдельным видам ме</w:t>
      </w:r>
      <w:r>
        <w:rPr>
          <w:sz w:val="28"/>
        </w:rPr>
        <w:softHyphen/>
        <w:t>стных налогов и сборов, разработанные Минфином РФ, носят рекомендательный характер и уточняются в соответствующих нормативных актах органов местного самоуправления. В то же время законодательством Российской Федерации установлены верхние пределы налоговых ставок по ряду налогов, отнесен</w:t>
      </w:r>
      <w:r>
        <w:rPr>
          <w:sz w:val="28"/>
        </w:rPr>
        <w:softHyphen/>
        <w:t>ных к компетенции местных органов власти.</w:t>
      </w:r>
    </w:p>
    <w:p w:rsidR="0059395E" w:rsidRDefault="0059395E">
      <w:pPr>
        <w:pStyle w:val="10"/>
        <w:spacing w:line="360" w:lineRule="auto"/>
        <w:ind w:firstLine="0"/>
        <w:jc w:val="center"/>
        <w:rPr>
          <w:b/>
          <w:sz w:val="28"/>
        </w:rPr>
      </w:pPr>
      <w:r>
        <w:rPr>
          <w:b/>
          <w:sz w:val="28"/>
        </w:rPr>
        <w:t>Виды местных налогов и сборов</w:t>
      </w:r>
    </w:p>
    <w:p w:rsidR="0059395E" w:rsidRDefault="0059395E">
      <w:pPr>
        <w:pStyle w:val="10"/>
        <w:spacing w:line="360" w:lineRule="auto"/>
        <w:ind w:firstLine="720"/>
        <w:rPr>
          <w:sz w:val="28"/>
        </w:rPr>
      </w:pPr>
      <w:r>
        <w:rPr>
          <w:sz w:val="28"/>
        </w:rPr>
        <w:t>В соответствии с принятой в РФ трехуровневой системой нало</w:t>
      </w:r>
      <w:r>
        <w:rPr>
          <w:sz w:val="28"/>
        </w:rPr>
        <w:softHyphen/>
        <w:t>гообложения в состав местных налогов и сборов входят:</w:t>
      </w:r>
    </w:p>
    <w:p w:rsidR="0059395E" w:rsidRDefault="0059395E">
      <w:pPr>
        <w:pStyle w:val="10"/>
        <w:spacing w:line="360" w:lineRule="auto"/>
        <w:ind w:firstLine="720"/>
        <w:rPr>
          <w:sz w:val="28"/>
        </w:rPr>
      </w:pPr>
      <w:r>
        <w:rPr>
          <w:noProof/>
          <w:sz w:val="28"/>
        </w:rPr>
        <w:t>•</w:t>
      </w:r>
      <w:r>
        <w:rPr>
          <w:sz w:val="28"/>
        </w:rPr>
        <w:t xml:space="preserve"> местные налоги,</w:t>
      </w:r>
    </w:p>
    <w:p w:rsidR="0059395E" w:rsidRDefault="0059395E">
      <w:pPr>
        <w:pStyle w:val="10"/>
        <w:spacing w:line="360" w:lineRule="auto"/>
        <w:ind w:firstLine="720"/>
        <w:rPr>
          <w:sz w:val="28"/>
        </w:rPr>
      </w:pPr>
      <w:r>
        <w:rPr>
          <w:noProof/>
          <w:sz w:val="28"/>
        </w:rPr>
        <w:t>•</w:t>
      </w:r>
      <w:r>
        <w:rPr>
          <w:sz w:val="28"/>
        </w:rPr>
        <w:t xml:space="preserve"> местные регистрационные и лицензионные сборы;</w:t>
      </w:r>
    </w:p>
    <w:p w:rsidR="0059395E" w:rsidRDefault="0059395E">
      <w:pPr>
        <w:pStyle w:val="10"/>
        <w:spacing w:line="360" w:lineRule="auto"/>
        <w:ind w:firstLine="720"/>
        <w:rPr>
          <w:sz w:val="28"/>
        </w:rPr>
      </w:pPr>
      <w:r>
        <w:rPr>
          <w:noProof/>
          <w:sz w:val="28"/>
        </w:rPr>
        <w:t>•</w:t>
      </w:r>
      <w:r>
        <w:rPr>
          <w:sz w:val="28"/>
        </w:rPr>
        <w:t xml:space="preserve"> прочие сборы.</w:t>
      </w:r>
    </w:p>
    <w:p w:rsidR="0059395E" w:rsidRDefault="0059395E">
      <w:pPr>
        <w:pStyle w:val="10"/>
        <w:spacing w:line="360" w:lineRule="auto"/>
        <w:ind w:left="240" w:firstLine="720"/>
        <w:rPr>
          <w:sz w:val="28"/>
        </w:rPr>
      </w:pPr>
      <w:r>
        <w:rPr>
          <w:sz w:val="28"/>
        </w:rPr>
        <w:t xml:space="preserve">К </w:t>
      </w:r>
      <w:r>
        <w:rPr>
          <w:i/>
          <w:sz w:val="28"/>
        </w:rPr>
        <w:t>местным налогам</w:t>
      </w:r>
      <w:r>
        <w:rPr>
          <w:sz w:val="28"/>
        </w:rPr>
        <w:t xml:space="preserve"> относятся:</w:t>
      </w:r>
    </w:p>
    <w:p w:rsidR="0059395E" w:rsidRDefault="0059395E">
      <w:pPr>
        <w:pStyle w:val="10"/>
        <w:spacing w:line="360" w:lineRule="auto"/>
        <w:ind w:firstLine="720"/>
        <w:rPr>
          <w:sz w:val="28"/>
        </w:rPr>
      </w:pPr>
      <w:r>
        <w:rPr>
          <w:noProof/>
          <w:sz w:val="28"/>
        </w:rPr>
        <w:t>•</w:t>
      </w:r>
      <w:r>
        <w:rPr>
          <w:sz w:val="28"/>
        </w:rPr>
        <w:t xml:space="preserve"> налог на землю;</w:t>
      </w:r>
    </w:p>
    <w:p w:rsidR="0059395E" w:rsidRDefault="0059395E">
      <w:pPr>
        <w:pStyle w:val="10"/>
        <w:spacing w:line="360" w:lineRule="auto"/>
        <w:ind w:firstLine="720"/>
        <w:rPr>
          <w:sz w:val="28"/>
        </w:rPr>
      </w:pPr>
      <w:r>
        <w:rPr>
          <w:noProof/>
          <w:sz w:val="28"/>
        </w:rPr>
        <w:t>•</w:t>
      </w:r>
      <w:r>
        <w:rPr>
          <w:sz w:val="28"/>
        </w:rPr>
        <w:t xml:space="preserve"> налог на имущество физических лиц;</w:t>
      </w:r>
    </w:p>
    <w:p w:rsidR="0059395E" w:rsidRDefault="0059395E">
      <w:pPr>
        <w:pStyle w:val="10"/>
        <w:spacing w:line="360" w:lineRule="auto"/>
        <w:ind w:firstLine="720"/>
        <w:rPr>
          <w:sz w:val="28"/>
        </w:rPr>
      </w:pPr>
      <w:r>
        <w:rPr>
          <w:noProof/>
          <w:sz w:val="28"/>
        </w:rPr>
        <w:t>•</w:t>
      </w:r>
      <w:r>
        <w:rPr>
          <w:sz w:val="28"/>
        </w:rPr>
        <w:t xml:space="preserve"> налог на рекламу;</w:t>
      </w:r>
    </w:p>
    <w:p w:rsidR="0059395E" w:rsidRDefault="0059395E">
      <w:pPr>
        <w:pStyle w:val="10"/>
        <w:spacing w:line="360" w:lineRule="auto"/>
        <w:ind w:firstLine="720"/>
        <w:rPr>
          <w:sz w:val="28"/>
        </w:rPr>
      </w:pPr>
      <w:r>
        <w:rPr>
          <w:noProof/>
          <w:sz w:val="28"/>
        </w:rPr>
        <w:t>•</w:t>
      </w:r>
      <w:r>
        <w:rPr>
          <w:sz w:val="28"/>
        </w:rPr>
        <w:t xml:space="preserve"> налог на строительство объектов производственного на</w:t>
      </w:r>
      <w:r>
        <w:rPr>
          <w:sz w:val="28"/>
        </w:rPr>
        <w:softHyphen/>
        <w:t>значения в курортной зоне;</w:t>
      </w:r>
    </w:p>
    <w:p w:rsidR="0059395E" w:rsidRDefault="0059395E">
      <w:pPr>
        <w:pStyle w:val="10"/>
        <w:spacing w:line="360" w:lineRule="auto"/>
        <w:ind w:firstLine="720"/>
        <w:rPr>
          <w:sz w:val="28"/>
        </w:rPr>
      </w:pPr>
      <w:r>
        <w:rPr>
          <w:noProof/>
          <w:sz w:val="28"/>
        </w:rPr>
        <w:t>•</w:t>
      </w:r>
      <w:r>
        <w:rPr>
          <w:sz w:val="28"/>
        </w:rPr>
        <w:t xml:space="preserve"> налог на перепродажу автомобилей, вычислительной тех</w:t>
      </w:r>
      <w:r>
        <w:rPr>
          <w:sz w:val="28"/>
        </w:rPr>
        <w:softHyphen/>
        <w:t>ники и персональных компьютеров;</w:t>
      </w:r>
    </w:p>
    <w:p w:rsidR="0059395E" w:rsidRDefault="0059395E">
      <w:pPr>
        <w:pStyle w:val="10"/>
        <w:spacing w:line="360" w:lineRule="auto"/>
        <w:ind w:firstLine="720"/>
        <w:rPr>
          <w:i/>
          <w:sz w:val="28"/>
        </w:rPr>
      </w:pPr>
      <w:r>
        <w:rPr>
          <w:i/>
          <w:sz w:val="28"/>
        </w:rPr>
        <w:br w:type="page"/>
      </w:r>
    </w:p>
    <w:p w:rsidR="0059395E" w:rsidRDefault="0059395E">
      <w:pPr>
        <w:pStyle w:val="10"/>
        <w:spacing w:line="360" w:lineRule="auto"/>
        <w:ind w:firstLine="720"/>
        <w:rPr>
          <w:sz w:val="28"/>
        </w:rPr>
      </w:pPr>
      <w:r>
        <w:rPr>
          <w:i/>
          <w:sz w:val="28"/>
        </w:rPr>
        <w:t>Местные регистрационные и лицензионные сборы</w:t>
      </w:r>
      <w:r>
        <w:rPr>
          <w:sz w:val="28"/>
        </w:rPr>
        <w:t xml:space="preserve"> включают:</w:t>
      </w:r>
    </w:p>
    <w:p w:rsidR="0059395E" w:rsidRDefault="0059395E">
      <w:pPr>
        <w:pStyle w:val="10"/>
        <w:spacing w:line="360" w:lineRule="auto"/>
        <w:ind w:firstLine="720"/>
        <w:rPr>
          <w:sz w:val="28"/>
        </w:rPr>
      </w:pPr>
      <w:r>
        <w:rPr>
          <w:noProof/>
          <w:sz w:val="28"/>
        </w:rPr>
        <w:t>•</w:t>
      </w:r>
      <w:r>
        <w:rPr>
          <w:sz w:val="28"/>
        </w:rPr>
        <w:t xml:space="preserve"> лицензионный сбор за право торговли спиртными напит</w:t>
      </w:r>
      <w:r>
        <w:rPr>
          <w:sz w:val="28"/>
        </w:rPr>
        <w:softHyphen/>
        <w:t>ками;</w:t>
      </w:r>
    </w:p>
    <w:p w:rsidR="0059395E" w:rsidRDefault="0059395E">
      <w:pPr>
        <w:pStyle w:val="10"/>
        <w:spacing w:line="360" w:lineRule="auto"/>
        <w:ind w:firstLine="720"/>
        <w:rPr>
          <w:sz w:val="28"/>
        </w:rPr>
      </w:pPr>
      <w:r>
        <w:rPr>
          <w:noProof/>
          <w:sz w:val="28"/>
        </w:rPr>
        <w:t>•</w:t>
      </w:r>
      <w:r>
        <w:rPr>
          <w:sz w:val="28"/>
        </w:rPr>
        <w:t xml:space="preserve"> лицензионный сбор за право проведения аукционов и ло</w:t>
      </w:r>
      <w:r>
        <w:rPr>
          <w:sz w:val="28"/>
        </w:rPr>
        <w:softHyphen/>
        <w:t xml:space="preserve">терей. К </w:t>
      </w:r>
      <w:r>
        <w:rPr>
          <w:i/>
          <w:sz w:val="28"/>
        </w:rPr>
        <w:t>прочим сборам</w:t>
      </w:r>
      <w:r>
        <w:rPr>
          <w:sz w:val="28"/>
        </w:rPr>
        <w:t xml:space="preserve"> относятся:</w:t>
      </w:r>
    </w:p>
    <w:p w:rsidR="0059395E" w:rsidRDefault="0059395E">
      <w:pPr>
        <w:pStyle w:val="10"/>
        <w:spacing w:line="360" w:lineRule="auto"/>
        <w:ind w:firstLine="720"/>
        <w:rPr>
          <w:sz w:val="28"/>
        </w:rPr>
      </w:pPr>
      <w:r>
        <w:rPr>
          <w:noProof/>
          <w:sz w:val="28"/>
        </w:rPr>
        <w:t>•</w:t>
      </w:r>
      <w:r>
        <w:rPr>
          <w:sz w:val="28"/>
        </w:rPr>
        <w:t xml:space="preserve"> целевые сборы на содержание милиции, благоустройство, образование и другие цели (сбор с владельцев собак, сбор за выдачу ордера на квартиру, сбор за парковку авто</w:t>
      </w:r>
      <w:r>
        <w:rPr>
          <w:sz w:val="28"/>
        </w:rPr>
        <w:softHyphen/>
        <w:t>транспорта, сбор за право использования местной симво</w:t>
      </w:r>
      <w:r>
        <w:rPr>
          <w:sz w:val="28"/>
        </w:rPr>
        <w:softHyphen/>
        <w:t>лики, сбор за участие в бегах на ипподромах, сбор ча вы</w:t>
      </w:r>
      <w:r>
        <w:rPr>
          <w:sz w:val="28"/>
        </w:rPr>
        <w:softHyphen/>
        <w:t>игрыш на бегах, сбор с лиц, участвующих в игре на тота</w:t>
      </w:r>
      <w:r>
        <w:rPr>
          <w:sz w:val="28"/>
        </w:rPr>
        <w:softHyphen/>
        <w:t>лизаторе на ипподроме, сбор со сделок, произведенных на биржах, сбор за право проведения кино- и телесъемок, сбор за уборку территории населенных пунктов, сбор за открытие игорного бизнеса и др.).</w:t>
      </w:r>
    </w:p>
    <w:p w:rsidR="0059395E" w:rsidRDefault="0059395E">
      <w:pPr>
        <w:pStyle w:val="10"/>
        <w:spacing w:line="360" w:lineRule="auto"/>
        <w:ind w:firstLine="720"/>
        <w:rPr>
          <w:sz w:val="28"/>
        </w:rPr>
      </w:pPr>
      <w:r>
        <w:rPr>
          <w:sz w:val="28"/>
        </w:rPr>
        <w:t>На местном уровне приоритетными являются на</w:t>
      </w:r>
      <w:r>
        <w:rPr>
          <w:sz w:val="28"/>
        </w:rPr>
        <w:softHyphen/>
        <w:t>логи на имущество и налог на землю, поскольку имущество и земля имеют определенную территориальную принадлежность.</w:t>
      </w:r>
    </w:p>
    <w:p w:rsidR="0059395E" w:rsidRDefault="0059395E">
      <w:pPr>
        <w:pStyle w:val="10"/>
        <w:spacing w:line="360" w:lineRule="auto"/>
        <w:ind w:firstLine="720"/>
        <w:rPr>
          <w:sz w:val="28"/>
        </w:rPr>
      </w:pPr>
      <w:r>
        <w:rPr>
          <w:sz w:val="28"/>
        </w:rPr>
        <w:t>Из числа местных налогов и сборов общеобяза</w:t>
      </w:r>
      <w:r>
        <w:rPr>
          <w:sz w:val="28"/>
        </w:rPr>
        <w:softHyphen/>
        <w:t>тельными являются:</w:t>
      </w:r>
    </w:p>
    <w:p w:rsidR="0059395E" w:rsidRDefault="0059395E">
      <w:pPr>
        <w:pStyle w:val="10"/>
        <w:spacing w:line="360" w:lineRule="auto"/>
        <w:ind w:firstLine="720"/>
        <w:rPr>
          <w:sz w:val="28"/>
        </w:rPr>
      </w:pPr>
      <w:r>
        <w:rPr>
          <w:noProof/>
          <w:sz w:val="28"/>
        </w:rPr>
        <w:t>1)</w:t>
      </w:r>
      <w:r>
        <w:rPr>
          <w:sz w:val="28"/>
        </w:rPr>
        <w:t xml:space="preserve"> налог на имущество физических лиц;</w:t>
      </w:r>
    </w:p>
    <w:p w:rsidR="0059395E" w:rsidRDefault="0059395E">
      <w:pPr>
        <w:pStyle w:val="10"/>
        <w:spacing w:line="360" w:lineRule="auto"/>
        <w:ind w:firstLine="720"/>
        <w:rPr>
          <w:sz w:val="28"/>
        </w:rPr>
      </w:pPr>
      <w:r>
        <w:rPr>
          <w:noProof/>
          <w:sz w:val="28"/>
        </w:rPr>
        <w:t>2)</w:t>
      </w:r>
      <w:r>
        <w:rPr>
          <w:sz w:val="28"/>
        </w:rPr>
        <w:t xml:space="preserve"> земельный налог;</w:t>
      </w:r>
    </w:p>
    <w:p w:rsidR="0059395E" w:rsidRDefault="0059395E">
      <w:pPr>
        <w:pStyle w:val="10"/>
        <w:spacing w:line="360" w:lineRule="auto"/>
        <w:ind w:left="40" w:firstLine="720"/>
        <w:rPr>
          <w:sz w:val="28"/>
        </w:rPr>
      </w:pPr>
      <w:r>
        <w:rPr>
          <w:sz w:val="28"/>
        </w:rPr>
        <w:t xml:space="preserve">Они устанавливаются законодательными актами Российской Федерации. В частности, объект налогообложения, плательщики и порядок зачисления по налогу на имущество физических лиц определены </w:t>
      </w:r>
      <w:r>
        <w:rPr>
          <w:i/>
          <w:sz w:val="28"/>
        </w:rPr>
        <w:t>Законом РФ</w:t>
      </w:r>
      <w:r>
        <w:rPr>
          <w:sz w:val="28"/>
        </w:rPr>
        <w:t xml:space="preserve"> от</w:t>
      </w:r>
      <w:r>
        <w:rPr>
          <w:noProof/>
          <w:sz w:val="28"/>
        </w:rPr>
        <w:t xml:space="preserve"> 9</w:t>
      </w:r>
      <w:r>
        <w:rPr>
          <w:sz w:val="28"/>
        </w:rPr>
        <w:t xml:space="preserve"> декабря</w:t>
      </w:r>
      <w:r>
        <w:rPr>
          <w:noProof/>
          <w:sz w:val="28"/>
        </w:rPr>
        <w:t xml:space="preserve"> 1991</w:t>
      </w:r>
      <w:r>
        <w:rPr>
          <w:sz w:val="28"/>
        </w:rPr>
        <w:t xml:space="preserve"> г.</w:t>
      </w:r>
      <w:r>
        <w:rPr>
          <w:noProof/>
          <w:sz w:val="28"/>
        </w:rPr>
        <w:t xml:space="preserve"> № 2003-1</w:t>
      </w:r>
      <w:r>
        <w:rPr>
          <w:sz w:val="28"/>
        </w:rPr>
        <w:t xml:space="preserve"> «О </w:t>
      </w:r>
      <w:r>
        <w:rPr>
          <w:i/>
          <w:sz w:val="28"/>
        </w:rPr>
        <w:t>нало</w:t>
      </w:r>
      <w:r>
        <w:rPr>
          <w:i/>
          <w:sz w:val="28"/>
        </w:rPr>
        <w:softHyphen/>
        <w:t>гах на имущество физических лиц»,</w:t>
      </w:r>
      <w:r>
        <w:rPr>
          <w:sz w:val="28"/>
        </w:rPr>
        <w:t xml:space="preserve"> порядок определения и зачис</w:t>
      </w:r>
      <w:r>
        <w:rPr>
          <w:sz w:val="28"/>
        </w:rPr>
        <w:softHyphen/>
        <w:t xml:space="preserve">ления земельного налога регламентирован </w:t>
      </w:r>
      <w:r>
        <w:rPr>
          <w:i/>
          <w:sz w:val="28"/>
        </w:rPr>
        <w:t>Земельным кодексом и Законом РФ «О плате за</w:t>
      </w:r>
      <w:r>
        <w:rPr>
          <w:sz w:val="28"/>
        </w:rPr>
        <w:t xml:space="preserve"> землю».</w:t>
      </w:r>
    </w:p>
    <w:p w:rsidR="0059395E" w:rsidRDefault="0059395E">
      <w:pPr>
        <w:pStyle w:val="10"/>
        <w:spacing w:line="360" w:lineRule="auto"/>
        <w:ind w:firstLine="720"/>
        <w:rPr>
          <w:sz w:val="28"/>
        </w:rPr>
      </w:pPr>
      <w:r>
        <w:rPr>
          <w:sz w:val="28"/>
        </w:rPr>
        <w:t>Местные налоги и сборы оказывают регулирующее влияние на развитие социальной инфраструктуры территории и более понятны налогоплательщику. Вместе с тем поступление местных налогов и сборов в доходную часть местных бюджетов городов и районов неодинаково и зависит от специфики района, особенностей формирования доходной части бюджета. Доля средств, собираемых с помощью местных налогов и сборов, ко</w:t>
      </w:r>
      <w:r>
        <w:rPr>
          <w:sz w:val="28"/>
        </w:rPr>
        <w:softHyphen/>
        <w:t>леблется от</w:t>
      </w:r>
      <w:r>
        <w:rPr>
          <w:noProof/>
          <w:sz w:val="28"/>
        </w:rPr>
        <w:t xml:space="preserve"> 17</w:t>
      </w:r>
      <w:r>
        <w:rPr>
          <w:sz w:val="28"/>
        </w:rPr>
        <w:t xml:space="preserve"> до</w:t>
      </w:r>
      <w:r>
        <w:rPr>
          <w:noProof/>
          <w:sz w:val="28"/>
        </w:rPr>
        <w:t xml:space="preserve"> 0,7%.</w:t>
      </w:r>
      <w:r>
        <w:rPr>
          <w:sz w:val="28"/>
        </w:rPr>
        <w:t xml:space="preserve"> Наиболее заселенные районы, имеющие развитую структуру производства, получают больше средств за счет местных налогов и сборов. </w:t>
      </w:r>
    </w:p>
    <w:p w:rsidR="0059395E" w:rsidRDefault="0059395E">
      <w:pPr>
        <w:pStyle w:val="10"/>
        <w:spacing w:line="360" w:lineRule="auto"/>
        <w:ind w:firstLine="720"/>
        <w:rPr>
          <w:sz w:val="28"/>
        </w:rPr>
      </w:pPr>
      <w:r>
        <w:rPr>
          <w:sz w:val="28"/>
        </w:rPr>
        <w:t xml:space="preserve">Предельная ставка </w:t>
      </w:r>
      <w:r>
        <w:rPr>
          <w:b/>
          <w:sz w:val="28"/>
        </w:rPr>
        <w:t>лицензионного сбора за право торговли винно-водочными изделиями и пивом</w:t>
      </w:r>
      <w:r>
        <w:rPr>
          <w:sz w:val="28"/>
        </w:rPr>
        <w:t xml:space="preserve"> установлена в размере</w:t>
      </w:r>
      <w:r>
        <w:rPr>
          <w:noProof/>
          <w:sz w:val="28"/>
        </w:rPr>
        <w:t xml:space="preserve"> 50</w:t>
      </w:r>
      <w:r>
        <w:rPr>
          <w:sz w:val="28"/>
        </w:rPr>
        <w:t xml:space="preserve"> минимальных месячных оплат труда для юридических лиц и</w:t>
      </w:r>
      <w:r>
        <w:rPr>
          <w:noProof/>
          <w:sz w:val="28"/>
        </w:rPr>
        <w:t xml:space="preserve"> 25</w:t>
      </w:r>
      <w:r>
        <w:rPr>
          <w:sz w:val="28"/>
        </w:rPr>
        <w:t xml:space="preserve"> минимальных месячных оплат труда в год для физических лиц—предпринимателей.</w:t>
      </w:r>
    </w:p>
    <w:p w:rsidR="0059395E" w:rsidRDefault="0059395E">
      <w:pPr>
        <w:pStyle w:val="10"/>
        <w:spacing w:line="360" w:lineRule="auto"/>
        <w:ind w:firstLine="720"/>
        <w:rPr>
          <w:sz w:val="28"/>
        </w:rPr>
      </w:pPr>
      <w:r>
        <w:rPr>
          <w:sz w:val="28"/>
        </w:rPr>
        <w:t>В числе местных налогов предусмотрен и другой сбор, тре</w:t>
      </w:r>
      <w:r>
        <w:rPr>
          <w:sz w:val="28"/>
        </w:rPr>
        <w:softHyphen/>
        <w:t>бующий приобретения соответствующей лицензии,</w:t>
      </w:r>
      <w:r>
        <w:rPr>
          <w:noProof/>
          <w:sz w:val="28"/>
        </w:rPr>
        <w:t xml:space="preserve"> —</w:t>
      </w:r>
      <w:r>
        <w:rPr>
          <w:b/>
          <w:sz w:val="28"/>
        </w:rPr>
        <w:t xml:space="preserve"> лицензи</w:t>
      </w:r>
      <w:r>
        <w:rPr>
          <w:b/>
          <w:sz w:val="28"/>
        </w:rPr>
        <w:softHyphen/>
        <w:t xml:space="preserve">онный сбор за право проведения местных аукционов и лотерей. </w:t>
      </w:r>
      <w:r>
        <w:rPr>
          <w:sz w:val="28"/>
        </w:rPr>
        <w:t>данный сбор также уплачивают юридические и физические ли</w:t>
      </w:r>
      <w:r>
        <w:rPr>
          <w:sz w:val="28"/>
        </w:rPr>
        <w:softHyphen/>
        <w:t>ца, зарегистрированные в качестве предпринимателей, высту</w:t>
      </w:r>
      <w:r>
        <w:rPr>
          <w:sz w:val="28"/>
        </w:rPr>
        <w:softHyphen/>
        <w:t>пающих в роли устроителей местных аукционов и лотерей. Предельный размер ставки сбора установлен на уровне</w:t>
      </w:r>
      <w:r>
        <w:rPr>
          <w:noProof/>
          <w:sz w:val="28"/>
        </w:rPr>
        <w:t xml:space="preserve"> 10% </w:t>
      </w:r>
      <w:r>
        <w:rPr>
          <w:sz w:val="28"/>
        </w:rPr>
        <w:t>стоимости заявленных к аукциону товаров или суммы, на кото</w:t>
      </w:r>
      <w:r>
        <w:rPr>
          <w:sz w:val="28"/>
        </w:rPr>
        <w:softHyphen/>
        <w:t>рую выпущены лотерейные билеты.</w:t>
      </w:r>
    </w:p>
    <w:p w:rsidR="0059395E" w:rsidRDefault="0059395E">
      <w:pPr>
        <w:pStyle w:val="10"/>
        <w:spacing w:line="360" w:lineRule="auto"/>
        <w:ind w:firstLine="720"/>
        <w:rPr>
          <w:sz w:val="28"/>
        </w:rPr>
      </w:pPr>
      <w:r>
        <w:rPr>
          <w:b/>
          <w:sz w:val="28"/>
        </w:rPr>
        <w:t>Сбор за право использования местной символики</w:t>
      </w:r>
      <w:r>
        <w:rPr>
          <w:sz w:val="28"/>
        </w:rPr>
        <w:t xml:space="preserve"> уплачивают производители продукции, на которой использована местная символика</w:t>
      </w:r>
      <w:r>
        <w:rPr>
          <w:noProof/>
          <w:sz w:val="28"/>
        </w:rPr>
        <w:t xml:space="preserve"> —</w:t>
      </w:r>
      <w:r>
        <w:rPr>
          <w:sz w:val="28"/>
        </w:rPr>
        <w:t xml:space="preserve"> гербы, виды городов, местностей, исторических памятников и пр. Сбор взимается по ставке</w:t>
      </w:r>
      <w:r>
        <w:rPr>
          <w:noProof/>
          <w:sz w:val="28"/>
        </w:rPr>
        <w:t xml:space="preserve"> 0,5%</w:t>
      </w:r>
      <w:r>
        <w:rPr>
          <w:sz w:val="28"/>
        </w:rPr>
        <w:t xml:space="preserve"> от стоимости реализуемой продукции с местной символикой.</w:t>
      </w:r>
    </w:p>
    <w:p w:rsidR="0059395E" w:rsidRDefault="0059395E">
      <w:pPr>
        <w:pStyle w:val="10"/>
        <w:spacing w:line="360" w:lineRule="auto"/>
        <w:ind w:firstLine="720"/>
        <w:rPr>
          <w:sz w:val="28"/>
        </w:rPr>
      </w:pPr>
      <w:r>
        <w:rPr>
          <w:b/>
          <w:sz w:val="28"/>
        </w:rPr>
        <w:t>Сбор за уборку территорий</w:t>
      </w:r>
      <w:r>
        <w:rPr>
          <w:sz w:val="28"/>
        </w:rPr>
        <w:t xml:space="preserve"> уплачивают владельцы строений. При этом объектом обложения является объем выполненных работ в стоимостном выражении, определенный исходя из уби</w:t>
      </w:r>
      <w:r>
        <w:rPr>
          <w:sz w:val="28"/>
        </w:rPr>
        <w:softHyphen/>
        <w:t>раемой площади и нормативных расценок по ее оплате. Кон</w:t>
      </w:r>
      <w:r>
        <w:rPr>
          <w:sz w:val="28"/>
        </w:rPr>
        <w:softHyphen/>
        <w:t>кретные ставки сбора устанавливают исходя из нормативов и расценок убираемой площади (кв.м) на одного человека.</w:t>
      </w:r>
    </w:p>
    <w:p w:rsidR="0059395E" w:rsidRDefault="0059395E">
      <w:pPr>
        <w:pStyle w:val="10"/>
        <w:spacing w:line="360" w:lineRule="auto"/>
        <w:ind w:firstLine="720"/>
        <w:rPr>
          <w:sz w:val="28"/>
        </w:rPr>
      </w:pPr>
      <w:r>
        <w:rPr>
          <w:b/>
          <w:sz w:val="28"/>
        </w:rPr>
        <w:t>Сбор на содержание милиции, благоустройство территории, нужды образования и иные цели</w:t>
      </w:r>
      <w:r>
        <w:rPr>
          <w:sz w:val="28"/>
        </w:rPr>
        <w:t xml:space="preserve"> уплачивается по ставкам, устанавливаемым местными органами власти, в процентах от фон</w:t>
      </w:r>
      <w:r>
        <w:rPr>
          <w:sz w:val="28"/>
        </w:rPr>
        <w:softHyphen/>
        <w:t>да оплаты труда, рассчитанного исходя из установленного за</w:t>
      </w:r>
      <w:r>
        <w:rPr>
          <w:sz w:val="28"/>
        </w:rPr>
        <w:softHyphen/>
        <w:t>коном минимального размера оплаты труда и среднесписочной численности работающих. При этом предельный размер ставки сбора составляет</w:t>
      </w:r>
      <w:r>
        <w:rPr>
          <w:noProof/>
          <w:sz w:val="28"/>
        </w:rPr>
        <w:t xml:space="preserve"> 3%.</w:t>
      </w:r>
    </w:p>
    <w:p w:rsidR="0059395E" w:rsidRDefault="0059395E">
      <w:pPr>
        <w:pStyle w:val="10"/>
        <w:spacing w:line="360" w:lineRule="auto"/>
        <w:ind w:firstLine="720"/>
        <w:rPr>
          <w:sz w:val="28"/>
        </w:rPr>
      </w:pPr>
      <w:r>
        <w:rPr>
          <w:sz w:val="28"/>
        </w:rPr>
        <w:t>Сбор на содержание милиции, благоустройство территории, нужды образования и иные цели рассчитывается по следующей формуле</w:t>
      </w:r>
    </w:p>
    <w:p w:rsidR="0059395E" w:rsidRDefault="0059395E">
      <w:pPr>
        <w:pStyle w:val="10"/>
        <w:spacing w:line="360" w:lineRule="auto"/>
        <w:ind w:firstLine="720"/>
        <w:rPr>
          <w:sz w:val="28"/>
        </w:rPr>
      </w:pPr>
      <w:r>
        <w:rPr>
          <w:sz w:val="28"/>
        </w:rPr>
        <w:t>Н</w:t>
      </w:r>
      <w:r>
        <w:rPr>
          <w:noProof/>
          <w:sz w:val="28"/>
        </w:rPr>
        <w:t xml:space="preserve"> =</w:t>
      </w:r>
      <w:r>
        <w:rPr>
          <w:sz w:val="28"/>
        </w:rPr>
        <w:t xml:space="preserve"> (ММОТ х С</w:t>
      </w:r>
      <w:r>
        <w:rPr>
          <w:sz w:val="28"/>
          <w:vertAlign w:val="subscript"/>
        </w:rPr>
        <w:t>СЧ</w:t>
      </w:r>
      <w:r>
        <w:rPr>
          <w:sz w:val="28"/>
        </w:rPr>
        <w:t xml:space="preserve"> х Ч</w:t>
      </w:r>
      <w:r>
        <w:rPr>
          <w:sz w:val="28"/>
          <w:vertAlign w:val="subscript"/>
        </w:rPr>
        <w:t>М</w:t>
      </w:r>
      <w:r>
        <w:rPr>
          <w:sz w:val="28"/>
        </w:rPr>
        <w:t>) х С</w:t>
      </w:r>
      <w:r>
        <w:rPr>
          <w:sz w:val="28"/>
          <w:vertAlign w:val="subscript"/>
        </w:rPr>
        <w:t>М</w:t>
      </w:r>
      <w:r>
        <w:rPr>
          <w:sz w:val="28"/>
        </w:rPr>
        <w:t>, где: Н</w:t>
      </w:r>
      <w:r>
        <w:rPr>
          <w:noProof/>
          <w:sz w:val="28"/>
        </w:rPr>
        <w:t xml:space="preserve"> —</w:t>
      </w:r>
      <w:r>
        <w:rPr>
          <w:sz w:val="28"/>
        </w:rPr>
        <w:t xml:space="preserve"> сумма налога; ММОТ</w:t>
      </w:r>
      <w:r>
        <w:rPr>
          <w:noProof/>
          <w:sz w:val="28"/>
        </w:rPr>
        <w:t xml:space="preserve"> —</w:t>
      </w:r>
      <w:r>
        <w:rPr>
          <w:sz w:val="28"/>
        </w:rPr>
        <w:t xml:space="preserve"> минимальная месячная опла</w:t>
      </w:r>
      <w:r>
        <w:rPr>
          <w:sz w:val="28"/>
        </w:rPr>
        <w:softHyphen/>
        <w:t>та труда; С</w:t>
      </w:r>
      <w:r>
        <w:rPr>
          <w:sz w:val="28"/>
          <w:vertAlign w:val="subscript"/>
        </w:rPr>
        <w:t>СЧ</w:t>
      </w:r>
      <w:r>
        <w:rPr>
          <w:noProof/>
          <w:sz w:val="28"/>
        </w:rPr>
        <w:t xml:space="preserve"> —</w:t>
      </w:r>
      <w:r>
        <w:rPr>
          <w:sz w:val="28"/>
        </w:rPr>
        <w:t xml:space="preserve"> среднесписочная численность работников; Чм</w:t>
      </w:r>
      <w:r>
        <w:rPr>
          <w:noProof/>
          <w:sz w:val="28"/>
        </w:rPr>
        <w:t xml:space="preserve"> — </w:t>
      </w:r>
      <w:r>
        <w:rPr>
          <w:sz w:val="28"/>
        </w:rPr>
        <w:t>число месяцев в налогооблагаемом периоде, в течение которых применяется соответствующий ММОТ; С</w:t>
      </w:r>
      <w:r>
        <w:rPr>
          <w:sz w:val="28"/>
          <w:vertAlign w:val="subscript"/>
        </w:rPr>
        <w:t>М</w:t>
      </w:r>
      <w:r>
        <w:rPr>
          <w:noProof/>
          <w:sz w:val="28"/>
        </w:rPr>
        <w:t xml:space="preserve"> —</w:t>
      </w:r>
      <w:r>
        <w:rPr>
          <w:sz w:val="28"/>
        </w:rPr>
        <w:t xml:space="preserve"> утвержденная ставка налога.</w:t>
      </w:r>
    </w:p>
    <w:p w:rsidR="0059395E" w:rsidRDefault="0059395E">
      <w:pPr>
        <w:pStyle w:val="10"/>
        <w:spacing w:line="360" w:lineRule="auto"/>
        <w:ind w:firstLine="720"/>
        <w:rPr>
          <w:sz w:val="28"/>
        </w:rPr>
      </w:pPr>
      <w:r>
        <w:rPr>
          <w:b/>
          <w:sz w:val="28"/>
        </w:rPr>
        <w:t>Налог на рекламу</w:t>
      </w:r>
      <w:r>
        <w:rPr>
          <w:sz w:val="28"/>
        </w:rPr>
        <w:t xml:space="preserve"> уплачивается предприятиями в том случае, если они рекламируют свои услуги на территории города, района и иной административной единицы, где введен этот налог.</w:t>
      </w:r>
    </w:p>
    <w:p w:rsidR="0059395E" w:rsidRDefault="0059395E">
      <w:pPr>
        <w:pStyle w:val="10"/>
        <w:spacing w:line="360" w:lineRule="auto"/>
        <w:ind w:firstLine="720"/>
        <w:rPr>
          <w:sz w:val="28"/>
        </w:rPr>
      </w:pPr>
      <w:r>
        <w:rPr>
          <w:sz w:val="28"/>
        </w:rPr>
        <w:t>Налог рассчитывается по ставкам, установленным местными органами власти (но не более</w:t>
      </w:r>
      <w:r>
        <w:rPr>
          <w:noProof/>
          <w:sz w:val="28"/>
        </w:rPr>
        <w:t xml:space="preserve"> 5%),</w:t>
      </w:r>
      <w:r>
        <w:rPr>
          <w:sz w:val="28"/>
        </w:rPr>
        <w:t xml:space="preserve"> от стоимости услуг по рек</w:t>
      </w:r>
      <w:r>
        <w:rPr>
          <w:sz w:val="28"/>
        </w:rPr>
        <w:softHyphen/>
        <w:t>ламе (без учета НДС и спецналога).</w:t>
      </w:r>
    </w:p>
    <w:p w:rsidR="0059395E" w:rsidRDefault="0059395E">
      <w:pPr>
        <w:pStyle w:val="10"/>
        <w:spacing w:line="360" w:lineRule="auto"/>
        <w:ind w:firstLine="720"/>
        <w:rPr>
          <w:sz w:val="28"/>
        </w:rPr>
      </w:pPr>
      <w:r>
        <w:rPr>
          <w:sz w:val="28"/>
        </w:rPr>
        <w:t>Налог может уплачиваться в бюджет двояко: либо непосред</w:t>
      </w:r>
      <w:r>
        <w:rPr>
          <w:sz w:val="28"/>
        </w:rPr>
        <w:softHyphen/>
        <w:t>ственно рекламодателем, либо путем перечисления суммы на</w:t>
      </w:r>
      <w:r>
        <w:rPr>
          <w:sz w:val="28"/>
        </w:rPr>
        <w:softHyphen/>
        <w:t>лога одновременно с. оплатой услуг по рекламе рекламному агентству, которое берет на себя уплату этого налога в бюджет.</w:t>
      </w:r>
    </w:p>
    <w:p w:rsidR="0059395E" w:rsidRDefault="0059395E">
      <w:pPr>
        <w:pStyle w:val="10"/>
        <w:spacing w:line="360" w:lineRule="auto"/>
        <w:ind w:firstLine="720"/>
        <w:rPr>
          <w:sz w:val="28"/>
        </w:rPr>
      </w:pPr>
      <w:r>
        <w:rPr>
          <w:sz w:val="28"/>
        </w:rPr>
        <w:t>Конкретные сроки уплаты и порядок расчета местных нало</w:t>
      </w:r>
      <w:r>
        <w:rPr>
          <w:sz w:val="28"/>
        </w:rPr>
        <w:softHyphen/>
        <w:t>гов устанавливаются решениями местных органов власти.</w:t>
      </w:r>
    </w:p>
    <w:p w:rsidR="0059395E" w:rsidRDefault="0059395E">
      <w:pPr>
        <w:pStyle w:val="3"/>
      </w:pPr>
      <w:bookmarkStart w:id="8" w:name="_Toc26453530"/>
      <w:r>
        <w:t>3.2.1 Современные направления совершенствования подсистемы местных налогов</w:t>
      </w:r>
      <w:bookmarkEnd w:id="8"/>
    </w:p>
    <w:p w:rsidR="0059395E" w:rsidRDefault="0059395E">
      <w:pPr>
        <w:pStyle w:val="10"/>
        <w:spacing w:line="360" w:lineRule="auto"/>
        <w:ind w:firstLine="720"/>
        <w:rPr>
          <w:sz w:val="28"/>
        </w:rPr>
      </w:pPr>
      <w:r>
        <w:rPr>
          <w:sz w:val="28"/>
        </w:rPr>
        <w:t>Можно выделить следующие на</w:t>
      </w:r>
      <w:r>
        <w:rPr>
          <w:sz w:val="28"/>
        </w:rPr>
        <w:softHyphen/>
        <w:t>правления совершенствования подсистемы местных налогов:</w:t>
      </w:r>
    </w:p>
    <w:p w:rsidR="0059395E" w:rsidRDefault="0059395E">
      <w:pPr>
        <w:pStyle w:val="10"/>
        <w:spacing w:line="360" w:lineRule="auto"/>
        <w:ind w:firstLine="720"/>
        <w:rPr>
          <w:sz w:val="28"/>
        </w:rPr>
      </w:pPr>
      <w:r>
        <w:rPr>
          <w:noProof/>
          <w:sz w:val="28"/>
        </w:rPr>
        <w:t>•</w:t>
      </w:r>
      <w:r>
        <w:rPr>
          <w:sz w:val="28"/>
        </w:rPr>
        <w:t xml:space="preserve"> сокращение общего числа налогов;</w:t>
      </w:r>
    </w:p>
    <w:p w:rsidR="0059395E" w:rsidRDefault="0059395E">
      <w:pPr>
        <w:pStyle w:val="10"/>
        <w:spacing w:line="360" w:lineRule="auto"/>
        <w:ind w:firstLine="720"/>
        <w:rPr>
          <w:sz w:val="28"/>
        </w:rPr>
      </w:pPr>
      <w:r>
        <w:rPr>
          <w:noProof/>
          <w:sz w:val="28"/>
        </w:rPr>
        <w:t>•</w:t>
      </w:r>
      <w:r>
        <w:rPr>
          <w:sz w:val="28"/>
        </w:rPr>
        <w:t xml:space="preserve"> отказ от наименее эффективных местных налогов с точки зре</w:t>
      </w:r>
      <w:r>
        <w:rPr>
          <w:sz w:val="28"/>
        </w:rPr>
        <w:softHyphen/>
        <w:t>ния реализации их фискальной и экономической функций;</w:t>
      </w:r>
    </w:p>
    <w:p w:rsidR="0059395E" w:rsidRDefault="0059395E">
      <w:pPr>
        <w:pStyle w:val="10"/>
        <w:spacing w:line="360" w:lineRule="auto"/>
        <w:ind w:firstLine="720"/>
        <w:rPr>
          <w:sz w:val="28"/>
        </w:rPr>
      </w:pPr>
      <w:r>
        <w:rPr>
          <w:noProof/>
          <w:sz w:val="28"/>
        </w:rPr>
        <w:t>•</w:t>
      </w:r>
      <w:r>
        <w:rPr>
          <w:sz w:val="28"/>
        </w:rPr>
        <w:t xml:space="preserve"> ослабление давления на налогоплательщика за счет со</w:t>
      </w:r>
      <w:r>
        <w:rPr>
          <w:sz w:val="28"/>
        </w:rPr>
        <w:softHyphen/>
        <w:t>кращения числа налогов, взимаемых с выручки и фонда оплаты труда;</w:t>
      </w:r>
    </w:p>
    <w:p w:rsidR="0059395E" w:rsidRDefault="0059395E">
      <w:pPr>
        <w:pStyle w:val="10"/>
        <w:spacing w:line="360" w:lineRule="auto"/>
        <w:ind w:firstLine="720"/>
        <w:rPr>
          <w:sz w:val="28"/>
        </w:rPr>
      </w:pPr>
      <w:r>
        <w:rPr>
          <w:noProof/>
          <w:sz w:val="28"/>
        </w:rPr>
        <w:t>•</w:t>
      </w:r>
      <w:r>
        <w:rPr>
          <w:sz w:val="28"/>
        </w:rPr>
        <w:t xml:space="preserve"> перенос тяжести налогового бремени из сферы производства</w:t>
      </w:r>
    </w:p>
    <w:p w:rsidR="0059395E" w:rsidRDefault="0059395E">
      <w:pPr>
        <w:pStyle w:val="10"/>
        <w:spacing w:line="360" w:lineRule="auto"/>
        <w:ind w:firstLine="720"/>
        <w:rPr>
          <w:sz w:val="28"/>
        </w:rPr>
      </w:pPr>
      <w:r>
        <w:rPr>
          <w:sz w:val="28"/>
        </w:rPr>
        <w:t>в сферу обращения.</w:t>
      </w:r>
    </w:p>
    <w:p w:rsidR="0059395E" w:rsidRDefault="0059395E">
      <w:pPr>
        <w:pStyle w:val="10"/>
        <w:spacing w:line="360" w:lineRule="auto"/>
        <w:ind w:firstLine="720"/>
        <w:rPr>
          <w:sz w:val="28"/>
        </w:rPr>
      </w:pPr>
      <w:r>
        <w:rPr>
          <w:sz w:val="28"/>
        </w:rPr>
        <w:t>Как отмечалось выше, общее число налогов должно сокра</w:t>
      </w:r>
      <w:r>
        <w:rPr>
          <w:sz w:val="28"/>
        </w:rPr>
        <w:softHyphen/>
        <w:t>титься более чем в четыре раза. При этом в первую очередь от</w:t>
      </w:r>
      <w:r>
        <w:rPr>
          <w:sz w:val="28"/>
        </w:rPr>
        <w:softHyphen/>
        <w:t>меняются наименее «популярные», с точки зрения местных властей, и редко встречающиеся на практике налоги в силу их низкой фискальной значимости, незначительной эффективности или технической сложности применения (налог на строи</w:t>
      </w:r>
      <w:r>
        <w:rPr>
          <w:sz w:val="28"/>
        </w:rPr>
        <w:softHyphen/>
        <w:t>тельство объектов производственного назначения в курортной зоне, сбор за право проведения кино- и телесъемок, сбор за участие в бегах на ипподромах, сбор за участие в игре на тотализа</w:t>
      </w:r>
      <w:r>
        <w:rPr>
          <w:sz w:val="28"/>
        </w:rPr>
        <w:softHyphen/>
        <w:t>торе на ипподромах, сбор за парковку автотранспорта и т.д.).</w:t>
      </w:r>
    </w:p>
    <w:p w:rsidR="0059395E" w:rsidRDefault="0059395E">
      <w:pPr>
        <w:pStyle w:val="10"/>
        <w:spacing w:line="360" w:lineRule="auto"/>
        <w:ind w:firstLine="720"/>
        <w:rPr>
          <w:sz w:val="28"/>
        </w:rPr>
      </w:pPr>
      <w:r>
        <w:rPr>
          <w:sz w:val="28"/>
        </w:rPr>
        <w:t>Одновременно отменяются налоги, оказывающие достаточ</w:t>
      </w:r>
      <w:r>
        <w:rPr>
          <w:sz w:val="28"/>
        </w:rPr>
        <w:softHyphen/>
        <w:t>но сильное давление на налогоплательщиков, такие, как налог на содержание жилищного фонда и объектов социально-куль</w:t>
      </w:r>
      <w:r>
        <w:rPr>
          <w:sz w:val="28"/>
        </w:rPr>
        <w:softHyphen/>
        <w:t>турной сферы, целевые сборы на содержание милиции, благо</w:t>
      </w:r>
      <w:r>
        <w:rPr>
          <w:sz w:val="28"/>
        </w:rPr>
        <w:softHyphen/>
        <w:t>устройство территории, нужды образования и другие цели. От</w:t>
      </w:r>
      <w:r>
        <w:rPr>
          <w:sz w:val="28"/>
        </w:rPr>
        <w:softHyphen/>
        <w:t>мена таких налогов не только означает ослабление налогового прессинга, но и способствует отражению реальной величины полученной прибыли, так как налоги, относимые в соответст</w:t>
      </w:r>
      <w:r>
        <w:rPr>
          <w:sz w:val="28"/>
        </w:rPr>
        <w:softHyphen/>
        <w:t>вии с действующим законодательством на финансовые резуль</w:t>
      </w:r>
      <w:r>
        <w:rPr>
          <w:sz w:val="28"/>
        </w:rPr>
        <w:softHyphen/>
        <w:t>таты, нередко приводят к образованию балансового убытка в условиях прибыльной реализации. Некоторые налоги, связанные с приобретением права на осуществление лицензируемых видов деятельности (лицензионный сбор за право торговли винно-водочными изделиями и лицензионный сбор на право проведения местных аукционов и лотерей), объединяются в группу местных лицензионных сборов без конкретизации на уровне подсистемы входящих в нее платежей.</w:t>
      </w:r>
    </w:p>
    <w:p w:rsidR="0059395E" w:rsidRDefault="0059395E">
      <w:pPr>
        <w:pStyle w:val="2"/>
      </w:pPr>
      <w:bookmarkStart w:id="9" w:name="_Toc26453531"/>
      <w:r>
        <w:t>3.3. Другие собственные доходы местных бюджетов</w:t>
      </w:r>
      <w:bookmarkEnd w:id="9"/>
    </w:p>
    <w:p w:rsidR="0059395E" w:rsidRDefault="0059395E">
      <w:pPr>
        <w:pStyle w:val="10"/>
        <w:spacing w:line="360" w:lineRule="auto"/>
        <w:ind w:firstLine="720"/>
        <w:rPr>
          <w:sz w:val="28"/>
        </w:rPr>
      </w:pPr>
      <w:r>
        <w:rPr>
          <w:sz w:val="28"/>
        </w:rPr>
        <w:t>К другим собственным доходам местных бюджетов относятся:</w:t>
      </w:r>
    </w:p>
    <w:p w:rsidR="0059395E" w:rsidRDefault="0059395E">
      <w:pPr>
        <w:pStyle w:val="10"/>
        <w:spacing w:line="360" w:lineRule="auto"/>
        <w:ind w:firstLine="720"/>
        <w:rPr>
          <w:sz w:val="28"/>
        </w:rPr>
      </w:pPr>
      <w:r>
        <w:rPr>
          <w:noProof/>
          <w:sz w:val="28"/>
        </w:rPr>
        <w:t>1)</w:t>
      </w:r>
      <w:r>
        <w:rPr>
          <w:sz w:val="28"/>
        </w:rPr>
        <w:t xml:space="preserve"> доходы от приватизации и реализации муниципального имущества:</w:t>
      </w:r>
    </w:p>
    <w:p w:rsidR="0059395E" w:rsidRDefault="0059395E">
      <w:pPr>
        <w:pStyle w:val="10"/>
        <w:spacing w:line="360" w:lineRule="auto"/>
        <w:ind w:firstLine="720"/>
        <w:rPr>
          <w:sz w:val="28"/>
        </w:rPr>
      </w:pPr>
      <w:r>
        <w:rPr>
          <w:noProof/>
          <w:sz w:val="28"/>
        </w:rPr>
        <w:t>2)</w:t>
      </w:r>
      <w:r>
        <w:rPr>
          <w:sz w:val="28"/>
        </w:rPr>
        <w:t xml:space="preserve"> не менее</w:t>
      </w:r>
      <w:r>
        <w:rPr>
          <w:noProof/>
          <w:sz w:val="28"/>
        </w:rPr>
        <w:t xml:space="preserve"> 10</w:t>
      </w:r>
      <w:r>
        <w:rPr>
          <w:sz w:val="28"/>
        </w:rPr>
        <w:t xml:space="preserve"> процентов доходов от приватизации государственного имущества, находящегося на территории муниципального образования, проводимой в соответствии с государственной программой приватизации;</w:t>
      </w:r>
    </w:p>
    <w:p w:rsidR="0059395E" w:rsidRDefault="0059395E">
      <w:pPr>
        <w:pStyle w:val="10"/>
        <w:spacing w:line="360" w:lineRule="auto"/>
        <w:ind w:firstLine="720"/>
        <w:rPr>
          <w:sz w:val="28"/>
        </w:rPr>
      </w:pPr>
      <w:r>
        <w:rPr>
          <w:sz w:val="28"/>
        </w:rPr>
        <w:t>3) доходы от сдачи в аренду муниципального имущества, включая аренду нежилых помещений, и муниципальных земель;</w:t>
      </w:r>
    </w:p>
    <w:p w:rsidR="0059395E" w:rsidRDefault="0059395E">
      <w:pPr>
        <w:pStyle w:val="10"/>
        <w:spacing w:line="360" w:lineRule="auto"/>
        <w:ind w:firstLine="720"/>
        <w:rPr>
          <w:sz w:val="28"/>
        </w:rPr>
      </w:pPr>
      <w:r>
        <w:rPr>
          <w:noProof/>
          <w:sz w:val="28"/>
        </w:rPr>
        <w:t>4)</w:t>
      </w:r>
      <w:r>
        <w:rPr>
          <w:sz w:val="28"/>
        </w:rPr>
        <w:t xml:space="preserve"> платежи за пользование недрами и природными ресурсами, установленные в соответствии с законодательством Российской Федерации;</w:t>
      </w:r>
    </w:p>
    <w:p w:rsidR="0059395E" w:rsidRDefault="0059395E">
      <w:pPr>
        <w:pStyle w:val="10"/>
        <w:spacing w:line="360" w:lineRule="auto"/>
        <w:ind w:firstLine="720"/>
        <w:rPr>
          <w:sz w:val="28"/>
        </w:rPr>
      </w:pPr>
      <w:r>
        <w:rPr>
          <w:noProof/>
          <w:sz w:val="28"/>
        </w:rPr>
        <w:t>5)</w:t>
      </w:r>
      <w:r>
        <w:rPr>
          <w:sz w:val="28"/>
        </w:rPr>
        <w:t xml:space="preserve"> доходы от проведения муниципальных денежно</w:t>
      </w:r>
      <w:r>
        <w:rPr>
          <w:noProof/>
          <w:sz w:val="28"/>
        </w:rPr>
        <w:t xml:space="preserve"> -</w:t>
      </w:r>
      <w:r>
        <w:rPr>
          <w:sz w:val="28"/>
        </w:rPr>
        <w:t xml:space="preserve"> вещевых лотерей;</w:t>
      </w:r>
    </w:p>
    <w:p w:rsidR="0059395E" w:rsidRDefault="0059395E">
      <w:pPr>
        <w:pStyle w:val="10"/>
        <w:spacing w:line="360" w:lineRule="auto"/>
        <w:ind w:firstLine="720"/>
        <w:rPr>
          <w:sz w:val="28"/>
        </w:rPr>
      </w:pPr>
      <w:r>
        <w:rPr>
          <w:noProof/>
          <w:sz w:val="28"/>
        </w:rPr>
        <w:t>6)</w:t>
      </w:r>
      <w:r>
        <w:rPr>
          <w:sz w:val="28"/>
        </w:rPr>
        <w:t xml:space="preserve"> штрафы, подлежащие перечислению в местные бюджеты в соответствии с федеральными законами и законами субъектов Российской Федерации;</w:t>
      </w:r>
    </w:p>
    <w:p w:rsidR="0059395E" w:rsidRDefault="0059395E">
      <w:pPr>
        <w:pStyle w:val="10"/>
        <w:spacing w:line="360" w:lineRule="auto"/>
        <w:ind w:firstLine="720"/>
        <w:rPr>
          <w:sz w:val="28"/>
        </w:rPr>
      </w:pPr>
      <w:r>
        <w:rPr>
          <w:noProof/>
          <w:sz w:val="28"/>
        </w:rPr>
        <w:t>7)</w:t>
      </w:r>
      <w:r>
        <w:rPr>
          <w:sz w:val="28"/>
        </w:rPr>
        <w:t xml:space="preserve"> государственная пошлина, установленная в соответствии б законодательством Российской Федерации;</w:t>
      </w:r>
    </w:p>
    <w:p w:rsidR="0059395E" w:rsidRDefault="0059395E">
      <w:pPr>
        <w:pStyle w:val="10"/>
        <w:spacing w:line="360" w:lineRule="auto"/>
        <w:ind w:firstLine="720"/>
        <w:rPr>
          <w:sz w:val="28"/>
        </w:rPr>
      </w:pPr>
      <w:r>
        <w:rPr>
          <w:noProof/>
          <w:sz w:val="28"/>
        </w:rPr>
        <w:t>8)</w:t>
      </w:r>
      <w:r>
        <w:rPr>
          <w:sz w:val="28"/>
        </w:rPr>
        <w:t xml:space="preserve"> не менее</w:t>
      </w:r>
      <w:r>
        <w:rPr>
          <w:noProof/>
          <w:sz w:val="28"/>
        </w:rPr>
        <w:t xml:space="preserve"> 50</w:t>
      </w:r>
      <w:r>
        <w:rPr>
          <w:sz w:val="28"/>
        </w:rPr>
        <w:t xml:space="preserve"> процентов налога на имущество предприятий (организаций);</w:t>
      </w:r>
    </w:p>
    <w:p w:rsidR="0059395E" w:rsidRDefault="0059395E">
      <w:pPr>
        <w:pStyle w:val="FR1"/>
        <w:spacing w:line="360" w:lineRule="auto"/>
        <w:ind w:firstLine="720"/>
        <w:rPr>
          <w:sz w:val="28"/>
        </w:rPr>
      </w:pPr>
      <w:r>
        <w:rPr>
          <w:sz w:val="28"/>
        </w:rPr>
        <w:t>К собственным доходам местных бюджетов относятся также доли федеральных налогов, распределенные между бюджетами разных уровней и закрепленные за муниципальными образованиями на постоянной основе.</w:t>
      </w:r>
    </w:p>
    <w:p w:rsidR="0059395E" w:rsidRDefault="0059395E">
      <w:pPr>
        <w:pStyle w:val="FR1"/>
        <w:spacing w:line="360" w:lineRule="auto"/>
        <w:ind w:firstLine="720"/>
        <w:rPr>
          <w:sz w:val="28"/>
        </w:rPr>
      </w:pPr>
      <w:r>
        <w:rPr>
          <w:sz w:val="28"/>
        </w:rPr>
        <w:t>К указанным доходам относятся:</w:t>
      </w:r>
    </w:p>
    <w:p w:rsidR="0059395E" w:rsidRDefault="0059395E">
      <w:pPr>
        <w:pStyle w:val="FR1"/>
        <w:spacing w:line="360" w:lineRule="auto"/>
        <w:ind w:firstLine="720"/>
        <w:rPr>
          <w:sz w:val="28"/>
        </w:rPr>
      </w:pPr>
      <w:r>
        <w:rPr>
          <w:noProof/>
          <w:sz w:val="28"/>
        </w:rPr>
        <w:t>1)</w:t>
      </w:r>
      <w:r>
        <w:rPr>
          <w:sz w:val="28"/>
        </w:rPr>
        <w:t xml:space="preserve"> часть налога на доходы  физических лиц в пределах не менее</w:t>
      </w:r>
      <w:r>
        <w:rPr>
          <w:noProof/>
          <w:sz w:val="28"/>
        </w:rPr>
        <w:t xml:space="preserve"> 50</w:t>
      </w:r>
      <w:r>
        <w:rPr>
          <w:sz w:val="28"/>
        </w:rPr>
        <w:t xml:space="preserve"> процентов в среднем по субъекту Российской Федерации;</w:t>
      </w:r>
    </w:p>
    <w:p w:rsidR="0059395E" w:rsidRDefault="0059395E">
      <w:pPr>
        <w:pStyle w:val="FR1"/>
        <w:spacing w:line="360" w:lineRule="auto"/>
        <w:ind w:firstLine="720"/>
        <w:rPr>
          <w:sz w:val="28"/>
        </w:rPr>
      </w:pPr>
      <w:r>
        <w:rPr>
          <w:noProof/>
          <w:sz w:val="28"/>
        </w:rPr>
        <w:t>2)</w:t>
      </w:r>
      <w:r>
        <w:rPr>
          <w:sz w:val="28"/>
        </w:rPr>
        <w:t xml:space="preserve"> часть налога на прибыль организаций в пределах не менее</w:t>
      </w:r>
      <w:r>
        <w:rPr>
          <w:noProof/>
          <w:sz w:val="28"/>
        </w:rPr>
        <w:t xml:space="preserve"> 5</w:t>
      </w:r>
      <w:r>
        <w:rPr>
          <w:sz w:val="28"/>
        </w:rPr>
        <w:t xml:space="preserve"> процентов в среднем по субъекту Российской Федерации;</w:t>
      </w:r>
    </w:p>
    <w:p w:rsidR="0059395E" w:rsidRDefault="0059395E">
      <w:pPr>
        <w:pStyle w:val="FR1"/>
        <w:spacing w:line="360" w:lineRule="auto"/>
        <w:ind w:firstLine="720"/>
        <w:rPr>
          <w:sz w:val="28"/>
        </w:rPr>
      </w:pPr>
      <w:r>
        <w:rPr>
          <w:noProof/>
          <w:sz w:val="28"/>
        </w:rPr>
        <w:t>3)</w:t>
      </w:r>
      <w:r>
        <w:rPr>
          <w:sz w:val="28"/>
        </w:rPr>
        <w:t xml:space="preserve"> часть налога на добавленную стоимость по товарам отечественного производства (за исключением драгоценных металлов и драгоценных камней, отпускаемых из Государственного фонда драгоценных металлов и драгоценных камней Российской Федерации) в пределах не менее</w:t>
      </w:r>
      <w:r>
        <w:rPr>
          <w:noProof/>
          <w:sz w:val="28"/>
        </w:rPr>
        <w:t xml:space="preserve"> 10</w:t>
      </w:r>
      <w:r>
        <w:rPr>
          <w:sz w:val="28"/>
        </w:rPr>
        <w:t xml:space="preserve"> процентов в среднем по субъекту Российской Федерации;</w:t>
      </w:r>
    </w:p>
    <w:p w:rsidR="0059395E" w:rsidRDefault="0059395E">
      <w:pPr>
        <w:pStyle w:val="FR1"/>
        <w:spacing w:line="360" w:lineRule="auto"/>
        <w:ind w:firstLine="720"/>
        <w:rPr>
          <w:sz w:val="28"/>
        </w:rPr>
      </w:pPr>
      <w:r>
        <w:rPr>
          <w:noProof/>
          <w:sz w:val="28"/>
        </w:rPr>
        <w:t>4)</w:t>
      </w:r>
      <w:r>
        <w:rPr>
          <w:sz w:val="28"/>
        </w:rPr>
        <w:t xml:space="preserve"> часть акцизов на спирт, водку и ликероводочные изделия в пределах не менее</w:t>
      </w:r>
      <w:r>
        <w:rPr>
          <w:noProof/>
          <w:sz w:val="28"/>
        </w:rPr>
        <w:t xml:space="preserve"> 5</w:t>
      </w:r>
      <w:r>
        <w:rPr>
          <w:sz w:val="28"/>
        </w:rPr>
        <w:t xml:space="preserve"> процентов в среднем по субъекту Российской Федерации;</w:t>
      </w:r>
    </w:p>
    <w:p w:rsidR="0059395E" w:rsidRDefault="0059395E">
      <w:pPr>
        <w:pStyle w:val="FR1"/>
        <w:spacing w:line="360" w:lineRule="auto"/>
        <w:ind w:firstLine="720"/>
        <w:rPr>
          <w:sz w:val="28"/>
        </w:rPr>
      </w:pPr>
      <w:r>
        <w:rPr>
          <w:noProof/>
          <w:sz w:val="28"/>
        </w:rPr>
        <w:t>5)</w:t>
      </w:r>
      <w:r>
        <w:rPr>
          <w:sz w:val="28"/>
        </w:rPr>
        <w:t xml:space="preserve"> часть акцизов на остальные виды подакцизных товаров (за исключением акцизов на минеральные виды сырья, бензин, автомобили, импортные подакцизные товары) в пределах не менее</w:t>
      </w:r>
      <w:r>
        <w:rPr>
          <w:noProof/>
          <w:sz w:val="28"/>
        </w:rPr>
        <w:t xml:space="preserve"> 10</w:t>
      </w:r>
      <w:r>
        <w:rPr>
          <w:sz w:val="28"/>
        </w:rPr>
        <w:t xml:space="preserve"> процентов в среднем по субъекту Российской Федерации.</w:t>
      </w:r>
    </w:p>
    <w:p w:rsidR="0059395E" w:rsidRDefault="0059395E">
      <w:pPr>
        <w:pStyle w:val="FR1"/>
        <w:spacing w:line="360" w:lineRule="auto"/>
        <w:ind w:firstLine="720"/>
        <w:rPr>
          <w:sz w:val="28"/>
        </w:rPr>
      </w:pPr>
      <w:r>
        <w:rPr>
          <w:sz w:val="28"/>
        </w:rPr>
        <w:t>Размеры минимальных долей (в процентах) федеральных налогов, закрепляемых за муниципальными образованиями на постоянной основе, определяются законодательными (представительными) органами субъекта Российской Федерации. Расчет долей федеральных налогов, подлежащих закреплению за муниципальными образованиями, производится исходя из общего объема средств, переданных субъекту Российской Федерации по каждому из этих налогов. В этих пределах законодательный (представительный) орган субъекта Российской Федерации устанавливает в соответствии с фиксированной формулой для каждого муниципального образования доли соответствующих федеральных налогов, закрепляемых на постоянной основе, исходя из их среднего уровня по субъекту Российской Федерации. Доли указанных налогов рассчитываются по фактическим данным базового года. Сверх этих долей законодательный (представительный) орган субъекта Российской Федерации может устанавливать нормативы отчислений (в процентах) в местные бюджеты от регулирующих доходов на планируемый финансовый год, а также на долговременной основе (не менее чем на три года).</w:t>
      </w:r>
    </w:p>
    <w:p w:rsidR="0059395E" w:rsidRDefault="0059395E">
      <w:pPr>
        <w:pStyle w:val="FR1"/>
        <w:spacing w:line="360" w:lineRule="auto"/>
        <w:ind w:firstLine="720"/>
        <w:rPr>
          <w:sz w:val="28"/>
        </w:rPr>
      </w:pPr>
      <w:r>
        <w:rPr>
          <w:sz w:val="28"/>
        </w:rPr>
        <w:t>К собственным доходам местных бюджетов могут относиться также другие платежи, установленные законодательством Российской Федерации и законодательством субъектов Российской Федерации.</w:t>
      </w:r>
    </w:p>
    <w:p w:rsidR="0059395E" w:rsidRDefault="0059395E">
      <w:pPr>
        <w:pStyle w:val="2"/>
      </w:pPr>
      <w:bookmarkStart w:id="10" w:name="_Toc26453532"/>
      <w:r>
        <w:t>3.4. Регулирующие доходы местных бюджетов</w:t>
      </w:r>
      <w:bookmarkEnd w:id="10"/>
    </w:p>
    <w:p w:rsidR="0059395E" w:rsidRDefault="0059395E">
      <w:pPr>
        <w:pStyle w:val="10"/>
        <w:spacing w:line="360" w:lineRule="auto"/>
        <w:ind w:left="-20" w:firstLine="720"/>
        <w:rPr>
          <w:sz w:val="28"/>
        </w:rPr>
      </w:pPr>
      <w:r>
        <w:rPr>
          <w:sz w:val="28"/>
        </w:rPr>
        <w:t>Местные органы власти заинтересованы в собственных ис</w:t>
      </w:r>
      <w:r>
        <w:rPr>
          <w:sz w:val="28"/>
        </w:rPr>
        <w:softHyphen/>
        <w:t>точниках доходов. Они позволяют шире проявлять хозяйствен</w:t>
      </w:r>
      <w:r>
        <w:rPr>
          <w:sz w:val="28"/>
        </w:rPr>
        <w:softHyphen/>
        <w:t>ную инициативу, добиваться увеличения платежей в бюджет.</w:t>
      </w:r>
    </w:p>
    <w:p w:rsidR="0059395E" w:rsidRDefault="0059395E">
      <w:pPr>
        <w:pStyle w:val="10"/>
        <w:spacing w:line="360" w:lineRule="auto"/>
        <w:ind w:left="280" w:firstLine="720"/>
        <w:rPr>
          <w:sz w:val="28"/>
        </w:rPr>
      </w:pPr>
      <w:r>
        <w:rPr>
          <w:sz w:val="28"/>
        </w:rPr>
        <w:t>Постоянно увеличивающиеся расходы местных бюджетов при недостаточном росте объема собственных доходов вызывали необходимость наделения средствами этих бюджетов. Это осу</w:t>
      </w:r>
      <w:r>
        <w:rPr>
          <w:sz w:val="28"/>
        </w:rPr>
        <w:softHyphen/>
        <w:t>ществлялось главным образом за счет регулирующих источни</w:t>
      </w:r>
      <w:r>
        <w:rPr>
          <w:sz w:val="28"/>
        </w:rPr>
        <w:softHyphen/>
        <w:t>ков, т. е. средств, поступивших из источников вышестоящих бюджетов.</w:t>
      </w:r>
    </w:p>
    <w:p w:rsidR="0059395E" w:rsidRDefault="0059395E">
      <w:pPr>
        <w:pStyle w:val="10"/>
        <w:spacing w:line="360" w:lineRule="auto"/>
        <w:ind w:left="280" w:firstLine="720"/>
        <w:rPr>
          <w:sz w:val="28"/>
        </w:rPr>
      </w:pPr>
      <w:r>
        <w:rPr>
          <w:sz w:val="28"/>
        </w:rPr>
        <w:t xml:space="preserve">В число </w:t>
      </w:r>
      <w:r>
        <w:rPr>
          <w:i/>
          <w:sz w:val="28"/>
        </w:rPr>
        <w:t>главных регулирующих доходов</w:t>
      </w:r>
      <w:r>
        <w:rPr>
          <w:sz w:val="28"/>
        </w:rPr>
        <w:t xml:space="preserve"> местных бюджетов входят отчисления:</w:t>
      </w:r>
    </w:p>
    <w:p w:rsidR="0059395E" w:rsidRDefault="0059395E">
      <w:pPr>
        <w:pStyle w:val="10"/>
        <w:spacing w:line="360" w:lineRule="auto"/>
        <w:ind w:left="280" w:firstLine="720"/>
        <w:rPr>
          <w:sz w:val="28"/>
        </w:rPr>
      </w:pPr>
      <w:r>
        <w:rPr>
          <w:noProof/>
          <w:sz w:val="28"/>
        </w:rPr>
        <w:t>•</w:t>
      </w:r>
      <w:r>
        <w:rPr>
          <w:sz w:val="28"/>
        </w:rPr>
        <w:t xml:space="preserve"> от налога на добавленную стоимость;</w:t>
      </w:r>
    </w:p>
    <w:p w:rsidR="0059395E" w:rsidRDefault="0059395E">
      <w:pPr>
        <w:pStyle w:val="10"/>
        <w:spacing w:line="360" w:lineRule="auto"/>
        <w:ind w:left="280" w:firstLine="720"/>
        <w:rPr>
          <w:sz w:val="28"/>
        </w:rPr>
      </w:pPr>
      <w:r>
        <w:rPr>
          <w:noProof/>
          <w:sz w:val="28"/>
        </w:rPr>
        <w:t>•</w:t>
      </w:r>
      <w:r>
        <w:rPr>
          <w:sz w:val="28"/>
        </w:rPr>
        <w:t xml:space="preserve"> от акцизов;</w:t>
      </w:r>
    </w:p>
    <w:p w:rsidR="0059395E" w:rsidRDefault="0059395E">
      <w:pPr>
        <w:pStyle w:val="10"/>
        <w:spacing w:line="360" w:lineRule="auto"/>
        <w:ind w:left="280" w:firstLine="720"/>
        <w:rPr>
          <w:sz w:val="28"/>
        </w:rPr>
      </w:pPr>
      <w:r>
        <w:rPr>
          <w:noProof/>
          <w:sz w:val="28"/>
        </w:rPr>
        <w:t>•</w:t>
      </w:r>
      <w:r>
        <w:rPr>
          <w:sz w:val="28"/>
        </w:rPr>
        <w:t xml:space="preserve"> от налога на прибыль (доход) предприятий;</w:t>
      </w:r>
    </w:p>
    <w:p w:rsidR="0059395E" w:rsidRDefault="0059395E">
      <w:pPr>
        <w:pStyle w:val="10"/>
        <w:spacing w:line="360" w:lineRule="auto"/>
        <w:ind w:left="280" w:firstLine="720"/>
        <w:rPr>
          <w:sz w:val="28"/>
        </w:rPr>
      </w:pPr>
      <w:r>
        <w:rPr>
          <w:noProof/>
          <w:sz w:val="28"/>
        </w:rPr>
        <w:t>•</w:t>
      </w:r>
      <w:r>
        <w:rPr>
          <w:sz w:val="28"/>
        </w:rPr>
        <w:t xml:space="preserve"> от налога на дохдоды физических лиц.</w:t>
      </w:r>
    </w:p>
    <w:p w:rsidR="0059395E" w:rsidRDefault="0059395E">
      <w:pPr>
        <w:pStyle w:val="10"/>
        <w:spacing w:line="360" w:lineRule="auto"/>
        <w:ind w:firstLine="720"/>
        <w:rPr>
          <w:sz w:val="28"/>
        </w:rPr>
      </w:pPr>
      <w:r>
        <w:rPr>
          <w:sz w:val="28"/>
        </w:rPr>
        <w:t>Нормативы отчислений регулирующих доходов утверждаются вышестоящими территориальными органами власти в зависимо</w:t>
      </w:r>
      <w:r>
        <w:rPr>
          <w:sz w:val="28"/>
        </w:rPr>
        <w:softHyphen/>
        <w:t>сти от общей суммы расходов местного бюджета и объема его собственных доходов.</w:t>
      </w:r>
    </w:p>
    <w:p w:rsidR="0059395E" w:rsidRDefault="0059395E">
      <w:pPr>
        <w:pStyle w:val="10"/>
        <w:spacing w:line="360" w:lineRule="auto"/>
        <w:ind w:firstLine="720"/>
        <w:rPr>
          <w:b/>
          <w:bCs/>
          <w:sz w:val="28"/>
        </w:rPr>
      </w:pPr>
      <w:r>
        <w:rPr>
          <w:b/>
          <w:bCs/>
          <w:sz w:val="28"/>
        </w:rPr>
        <w:t>Значение регулирующих доходов.</w:t>
      </w:r>
    </w:p>
    <w:p w:rsidR="0059395E" w:rsidRDefault="0059395E">
      <w:pPr>
        <w:pStyle w:val="10"/>
        <w:spacing w:line="360" w:lineRule="auto"/>
        <w:ind w:firstLine="720"/>
        <w:rPr>
          <w:sz w:val="28"/>
        </w:rPr>
      </w:pPr>
      <w:r>
        <w:rPr>
          <w:sz w:val="28"/>
        </w:rPr>
        <w:t>По объему и экономическому значению ведущее положение в доходах местных бюджетов занимают отчисления от регули</w:t>
      </w:r>
      <w:r>
        <w:rPr>
          <w:sz w:val="28"/>
        </w:rPr>
        <w:softHyphen/>
        <w:t>рующих налогов. Их роль заключается не только в обеспечении финансовыми ресурсами местных органов власти, но и в повы</w:t>
      </w:r>
      <w:r>
        <w:rPr>
          <w:sz w:val="28"/>
        </w:rPr>
        <w:softHyphen/>
        <w:t>шении их заинтересованности в мобилизации средств в выше</w:t>
      </w:r>
      <w:r>
        <w:rPr>
          <w:sz w:val="28"/>
        </w:rPr>
        <w:softHyphen/>
        <w:t>стоящий бюджет, в повышении эффективности производства на подведомственной им территории.</w:t>
      </w:r>
    </w:p>
    <w:p w:rsidR="0059395E" w:rsidRDefault="0059395E">
      <w:pPr>
        <w:pStyle w:val="10"/>
        <w:spacing w:line="360" w:lineRule="auto"/>
        <w:ind w:firstLine="720"/>
        <w:rPr>
          <w:sz w:val="28"/>
        </w:rPr>
      </w:pPr>
      <w:r>
        <w:rPr>
          <w:sz w:val="28"/>
        </w:rPr>
        <w:t>Существующая система регулирования местных бюджетов имеет ряд достоинств. Она позволяет обеспечить необходимыми средствами местные бюджеты независимо от производительно</w:t>
      </w:r>
      <w:r>
        <w:rPr>
          <w:sz w:val="28"/>
        </w:rPr>
        <w:softHyphen/>
        <w:t>сти местных источников, создает предпосылки к выравниванию уровней развития отдельных территориальных единиц, стимули</w:t>
      </w:r>
      <w:r>
        <w:rPr>
          <w:sz w:val="28"/>
        </w:rPr>
        <w:softHyphen/>
        <w:t>рует местные органы власти к выполнению планов мобилизации федеральных и региональных налогов.</w:t>
      </w:r>
    </w:p>
    <w:p w:rsidR="0059395E" w:rsidRDefault="0059395E">
      <w:pPr>
        <w:pStyle w:val="3"/>
      </w:pPr>
      <w:bookmarkStart w:id="11" w:name="_Toc26453533"/>
      <w:r>
        <w:t>3.4.1. Современные тенденции изменения местных бюджетов.</w:t>
      </w:r>
      <w:bookmarkEnd w:id="11"/>
    </w:p>
    <w:p w:rsidR="0059395E" w:rsidRDefault="0059395E">
      <w:pPr>
        <w:pStyle w:val="10"/>
        <w:spacing w:line="360" w:lineRule="auto"/>
        <w:ind w:firstLine="720"/>
        <w:rPr>
          <w:sz w:val="28"/>
        </w:rPr>
      </w:pPr>
      <w:r>
        <w:rPr>
          <w:sz w:val="28"/>
        </w:rPr>
        <w:t>В то же время используемый метод регулирования местных бюджетов имеет недостатки. Основной из них</w:t>
      </w:r>
      <w:r>
        <w:rPr>
          <w:noProof/>
          <w:sz w:val="28"/>
        </w:rPr>
        <w:t xml:space="preserve"> —</w:t>
      </w:r>
      <w:r>
        <w:rPr>
          <w:sz w:val="28"/>
        </w:rPr>
        <w:t xml:space="preserve"> наличие эле</w:t>
      </w:r>
      <w:r>
        <w:rPr>
          <w:sz w:val="28"/>
        </w:rPr>
        <w:softHyphen/>
        <w:t>ментов субъективности при формировании регулирующих дохо</w:t>
      </w:r>
      <w:r>
        <w:rPr>
          <w:sz w:val="28"/>
        </w:rPr>
        <w:softHyphen/>
        <w:t>дов местных бюджетов, что выражается в не всегда объективном установлении величины нормативов отчислений от регулирую</w:t>
      </w:r>
      <w:r>
        <w:rPr>
          <w:sz w:val="28"/>
        </w:rPr>
        <w:softHyphen/>
        <w:t>щих налогов и выборе их состава. Этот недостаток будет устра</w:t>
      </w:r>
      <w:r>
        <w:rPr>
          <w:sz w:val="28"/>
        </w:rPr>
        <w:softHyphen/>
        <w:t xml:space="preserve">нен с введением в практику бюджетного планирования </w:t>
      </w:r>
      <w:r>
        <w:rPr>
          <w:i/>
          <w:sz w:val="28"/>
        </w:rPr>
        <w:t>государ</w:t>
      </w:r>
      <w:r>
        <w:rPr>
          <w:i/>
          <w:sz w:val="28"/>
        </w:rPr>
        <w:softHyphen/>
        <w:t>ственных минимальных социальных и финансовых норм.</w:t>
      </w:r>
      <w:r>
        <w:rPr>
          <w:sz w:val="28"/>
        </w:rPr>
        <w:t xml:space="preserve"> Речь идет о том, чтобы разработать и утвердить нормы минимальной обес</w:t>
      </w:r>
      <w:r>
        <w:rPr>
          <w:sz w:val="28"/>
        </w:rPr>
        <w:softHyphen/>
        <w:t>печенности каждого жителя набором социальных благ, в том числе по народному образованию, здравоохранению, жилищно-коммунальному обслуживанию и т. д.</w:t>
      </w:r>
    </w:p>
    <w:p w:rsidR="0059395E" w:rsidRDefault="0059395E">
      <w:pPr>
        <w:pStyle w:val="10"/>
        <w:spacing w:line="360" w:lineRule="auto"/>
        <w:ind w:firstLine="720"/>
        <w:rPr>
          <w:sz w:val="28"/>
        </w:rPr>
      </w:pPr>
      <w:r>
        <w:rPr>
          <w:sz w:val="28"/>
        </w:rPr>
        <w:t>Эти нормы должны быть дифференцированы по отдельным регионам страны с учетом климатических, исторических, этни</w:t>
      </w:r>
      <w:r>
        <w:rPr>
          <w:sz w:val="28"/>
        </w:rPr>
        <w:softHyphen/>
        <w:t>ческих особенностей и уровня обеспеченности населения этими услугами.</w:t>
      </w:r>
    </w:p>
    <w:p w:rsidR="0059395E" w:rsidRDefault="0059395E">
      <w:pPr>
        <w:pStyle w:val="10"/>
        <w:spacing w:line="360" w:lineRule="auto"/>
        <w:ind w:firstLine="720"/>
        <w:rPr>
          <w:sz w:val="28"/>
        </w:rPr>
      </w:pPr>
      <w:r>
        <w:rPr>
          <w:sz w:val="28"/>
        </w:rPr>
        <w:t>Развитие экономического потенциала страны, увеличение населения, расширение процесса урбанизации являются основ</w:t>
      </w:r>
      <w:r>
        <w:rPr>
          <w:sz w:val="28"/>
        </w:rPr>
        <w:softHyphen/>
        <w:t>ными факторами увеличения числа и объема местных бюджетов.</w:t>
      </w:r>
    </w:p>
    <w:p w:rsidR="0059395E" w:rsidRDefault="0059395E">
      <w:pPr>
        <w:pStyle w:val="10"/>
        <w:spacing w:line="360" w:lineRule="auto"/>
        <w:ind w:firstLine="720"/>
        <w:rPr>
          <w:sz w:val="28"/>
        </w:rPr>
      </w:pPr>
      <w:r>
        <w:rPr>
          <w:sz w:val="28"/>
        </w:rPr>
        <w:t>Рост местных бюджетов непосредственно связан с процессом урбанизации, следовательно, расширением социальной инфраструктуры. В общем объеме местных бюджетов постоянно уве</w:t>
      </w:r>
      <w:r>
        <w:rPr>
          <w:sz w:val="28"/>
        </w:rPr>
        <w:softHyphen/>
        <w:t>личивается удельный вес городских и поселковых бюджетов.</w:t>
      </w:r>
    </w:p>
    <w:p w:rsidR="0059395E" w:rsidRDefault="0059395E">
      <w:pPr>
        <w:pStyle w:val="10"/>
        <w:spacing w:line="360" w:lineRule="auto"/>
        <w:ind w:firstLine="720"/>
        <w:rPr>
          <w:sz w:val="28"/>
        </w:rPr>
      </w:pPr>
      <w:r>
        <w:rPr>
          <w:sz w:val="28"/>
        </w:rPr>
        <w:t>Рост городских поселений, увеличение числа городских жи</w:t>
      </w:r>
      <w:r>
        <w:rPr>
          <w:sz w:val="28"/>
        </w:rPr>
        <w:softHyphen/>
        <w:t>телей, рост крупных городов, где бюджетные расходы на одного жителя в пять-семь раз выше, чем в малых городах, влекут за собой увеличение расходов городских бюджетов, темпы роста которых опережают темпы роста звеньев местных бюджетов.</w:t>
      </w:r>
    </w:p>
    <w:p w:rsidR="0059395E" w:rsidRDefault="0059395E">
      <w:pPr>
        <w:pStyle w:val="2"/>
      </w:pPr>
      <w:bookmarkStart w:id="12" w:name="_Toc26453534"/>
      <w:r>
        <w:t>3.5. Доходы других муниципальных образований, находящихся на территории данного субъекта.</w:t>
      </w:r>
      <w:bookmarkEnd w:id="12"/>
    </w:p>
    <w:p w:rsidR="0059395E" w:rsidRDefault="0059395E">
      <w:pPr>
        <w:pStyle w:val="FR1"/>
        <w:spacing w:line="360" w:lineRule="auto"/>
        <w:ind w:firstLine="720"/>
        <w:rPr>
          <w:sz w:val="28"/>
        </w:rPr>
      </w:pPr>
      <w:r>
        <w:rPr>
          <w:sz w:val="28"/>
        </w:rPr>
        <w:t>Если в границах территории муниципального образования (за исключением города) имеются другие муниципальные образования, то источники доходов местных бюджетов разграничиваются между ними законом субъекта Российской Федерации. При этом за каждым муниципальным образованием закрепляются на постоянной основе (полностью или частично) собственные налоги и сборы, другие местные доходы. В отношении внутригородских муниципальных образований такое закрепление собственных налогов и сборов, других местных доходов регламентируется уставом города.</w:t>
      </w:r>
    </w:p>
    <w:p w:rsidR="0059395E" w:rsidRDefault="0059395E">
      <w:pPr>
        <w:pStyle w:val="1"/>
      </w:pPr>
      <w:r>
        <w:br w:type="page"/>
      </w:r>
      <w:bookmarkStart w:id="13" w:name="_Toc26453535"/>
      <w:r>
        <w:t>4. Полномочия органов местного самоуправления по формированию местных бюджетов</w:t>
      </w:r>
      <w:bookmarkEnd w:id="13"/>
    </w:p>
    <w:p w:rsidR="0059395E" w:rsidRDefault="0059395E">
      <w:pPr>
        <w:pStyle w:val="FR1"/>
        <w:spacing w:line="360" w:lineRule="auto"/>
        <w:ind w:firstLine="720"/>
        <w:rPr>
          <w:sz w:val="28"/>
        </w:rPr>
      </w:pPr>
      <w:r>
        <w:rPr>
          <w:sz w:val="28"/>
        </w:rPr>
        <w:t>Представительные органы местного самоуправления вправе:</w:t>
      </w:r>
    </w:p>
    <w:p w:rsidR="0059395E" w:rsidRDefault="0059395E">
      <w:pPr>
        <w:pStyle w:val="FR1"/>
        <w:spacing w:line="360" w:lineRule="auto"/>
        <w:ind w:firstLine="720"/>
        <w:rPr>
          <w:sz w:val="28"/>
        </w:rPr>
      </w:pPr>
      <w:r>
        <w:rPr>
          <w:noProof/>
          <w:sz w:val="28"/>
        </w:rPr>
        <w:t>1)</w:t>
      </w:r>
      <w:r>
        <w:rPr>
          <w:sz w:val="28"/>
        </w:rPr>
        <w:t xml:space="preserve"> устанавливать местные налоги и сборы и предоставлять льготы по их уплате в соответствии с федеральными законами;</w:t>
      </w:r>
    </w:p>
    <w:p w:rsidR="0059395E" w:rsidRDefault="0059395E">
      <w:pPr>
        <w:pStyle w:val="FR1"/>
        <w:spacing w:line="360" w:lineRule="auto"/>
        <w:ind w:firstLine="720"/>
        <w:rPr>
          <w:sz w:val="28"/>
        </w:rPr>
      </w:pPr>
      <w:r>
        <w:rPr>
          <w:noProof/>
          <w:sz w:val="28"/>
        </w:rPr>
        <w:t>2)</w:t>
      </w:r>
      <w:r>
        <w:rPr>
          <w:sz w:val="28"/>
        </w:rPr>
        <w:t xml:space="preserve"> в соответствии с законодательством Российской Федерации принимать решения об установлении или отмене местного налога и сбора, о внесении изменений в порядок его уплаты. Принятые решения подлежат официальному опубликованию не менее чем</w:t>
      </w:r>
      <w:r>
        <w:rPr>
          <w:b/>
          <w:sz w:val="28"/>
        </w:rPr>
        <w:t xml:space="preserve"> </w:t>
      </w:r>
      <w:r>
        <w:rPr>
          <w:bCs/>
          <w:sz w:val="28"/>
        </w:rPr>
        <w:t>за</w:t>
      </w:r>
      <w:r>
        <w:rPr>
          <w:sz w:val="28"/>
        </w:rPr>
        <w:t xml:space="preserve"> один месяц до вступления их в силу.</w:t>
      </w:r>
    </w:p>
    <w:p w:rsidR="0059395E" w:rsidRDefault="0059395E">
      <w:pPr>
        <w:pStyle w:val="FR1"/>
        <w:spacing w:line="360" w:lineRule="auto"/>
        <w:ind w:firstLine="720"/>
        <w:rPr>
          <w:sz w:val="28"/>
        </w:rPr>
      </w:pPr>
      <w:r>
        <w:rPr>
          <w:sz w:val="28"/>
        </w:rPr>
        <w:t>Органы местного самоуправления вправе получать в местный бюджет предусмотренные законами Российской Федерации и законами субъектов Российской Федерации налоги с филиалов и представительств, головные предприятия которых расположены вне территории данного муниципального образования.</w:t>
      </w:r>
    </w:p>
    <w:p w:rsidR="0059395E" w:rsidRDefault="0059395E">
      <w:pPr>
        <w:pStyle w:val="FR1"/>
        <w:spacing w:line="360" w:lineRule="auto"/>
        <w:ind w:firstLine="720"/>
        <w:rPr>
          <w:sz w:val="28"/>
        </w:rPr>
      </w:pPr>
      <w:r>
        <w:rPr>
          <w:sz w:val="28"/>
        </w:rPr>
        <w:t>Население муниципального образования может непосредственно принимать решения о разовых добровольных сборах средств граждан в соответствии с уставом муниципального образования. Собранные в соответствии с указанными решениями средства самообложения используются исключительно по целевому назначению. Органы местного самоуправления информируют население муниципального образования об использовании средств самообложения.</w:t>
      </w:r>
    </w:p>
    <w:p w:rsidR="0059395E" w:rsidRDefault="0059395E">
      <w:pPr>
        <w:pStyle w:val="FR1"/>
        <w:spacing w:line="360" w:lineRule="auto"/>
        <w:ind w:firstLine="720"/>
        <w:rPr>
          <w:sz w:val="28"/>
        </w:rPr>
      </w:pPr>
      <w:r>
        <w:rPr>
          <w:sz w:val="28"/>
        </w:rPr>
        <w:t xml:space="preserve">Основные принципы межбюджетных отношений, средства и порядок бюджетного регулирования </w:t>
      </w:r>
    </w:p>
    <w:p w:rsidR="0059395E" w:rsidRDefault="0059395E">
      <w:pPr>
        <w:pStyle w:val="1"/>
      </w:pPr>
      <w:r>
        <w:br w:type="page"/>
      </w:r>
      <w:bookmarkStart w:id="14" w:name="_Toc26453536"/>
      <w:r>
        <w:t>5. Основные принципы межбюджетных отношений, средства и порядок бюджетного регулирования.</w:t>
      </w:r>
      <w:bookmarkEnd w:id="14"/>
    </w:p>
    <w:p w:rsidR="0059395E" w:rsidRDefault="0059395E">
      <w:pPr>
        <w:pStyle w:val="10"/>
        <w:spacing w:line="360" w:lineRule="auto"/>
        <w:ind w:firstLine="720"/>
        <w:rPr>
          <w:sz w:val="28"/>
        </w:rPr>
      </w:pPr>
      <w:r>
        <w:rPr>
          <w:sz w:val="28"/>
        </w:rPr>
        <w:t>Организация межбюджетных отношений органов местного самоуправления и органов государственной власти субъектов Российской Федерации осуществляется на основе федеральных законов и законов субъектов Российской Федерации.</w:t>
      </w:r>
    </w:p>
    <w:p w:rsidR="0059395E" w:rsidRDefault="0059395E">
      <w:pPr>
        <w:pStyle w:val="10"/>
        <w:spacing w:line="360" w:lineRule="auto"/>
        <w:ind w:firstLine="720"/>
        <w:rPr>
          <w:sz w:val="28"/>
        </w:rPr>
      </w:pPr>
      <w:r>
        <w:rPr>
          <w:sz w:val="28"/>
        </w:rPr>
        <w:t>Межбюджетные отношения строятся на следующих принципах:</w:t>
      </w:r>
    </w:p>
    <w:p w:rsidR="0059395E" w:rsidRDefault="0059395E">
      <w:pPr>
        <w:pStyle w:val="10"/>
        <w:spacing w:line="360" w:lineRule="auto"/>
        <w:ind w:firstLine="720"/>
        <w:rPr>
          <w:sz w:val="28"/>
        </w:rPr>
      </w:pPr>
      <w:r>
        <w:rPr>
          <w:sz w:val="28"/>
        </w:rPr>
        <w:t>взаимной ответственности;</w:t>
      </w:r>
    </w:p>
    <w:p w:rsidR="0059395E" w:rsidRDefault="0059395E">
      <w:pPr>
        <w:pStyle w:val="10"/>
        <w:spacing w:line="360" w:lineRule="auto"/>
        <w:ind w:firstLine="720"/>
        <w:rPr>
          <w:sz w:val="28"/>
        </w:rPr>
      </w:pPr>
      <w:r>
        <w:rPr>
          <w:sz w:val="28"/>
        </w:rPr>
        <w:t>применения единой для всех муниципальных образований методологии, учитывающей их индивидуальные особенности;</w:t>
      </w:r>
    </w:p>
    <w:p w:rsidR="0059395E" w:rsidRDefault="0059395E">
      <w:pPr>
        <w:pStyle w:val="10"/>
        <w:spacing w:line="360" w:lineRule="auto"/>
        <w:ind w:firstLine="720"/>
        <w:rPr>
          <w:sz w:val="28"/>
        </w:rPr>
      </w:pPr>
      <w:r>
        <w:rPr>
          <w:sz w:val="28"/>
        </w:rPr>
        <w:t>выравнивания доходов муниципальных образований;</w:t>
      </w:r>
    </w:p>
    <w:p w:rsidR="0059395E" w:rsidRDefault="0059395E">
      <w:pPr>
        <w:pStyle w:val="10"/>
        <w:spacing w:line="360" w:lineRule="auto"/>
        <w:ind w:firstLine="720"/>
        <w:rPr>
          <w:sz w:val="28"/>
        </w:rPr>
      </w:pPr>
      <w:r>
        <w:rPr>
          <w:sz w:val="28"/>
        </w:rPr>
        <w:t>максимально возможного сокращения встречных финансовых потоков;</w:t>
      </w:r>
    </w:p>
    <w:p w:rsidR="0059395E" w:rsidRDefault="0059395E">
      <w:pPr>
        <w:pStyle w:val="10"/>
        <w:spacing w:line="360" w:lineRule="auto"/>
        <w:ind w:firstLine="720"/>
        <w:rPr>
          <w:sz w:val="28"/>
        </w:rPr>
      </w:pPr>
      <w:r>
        <w:rPr>
          <w:sz w:val="28"/>
        </w:rPr>
        <w:t>компенсации местным бюджетам в случае уменьшения доходов или увеличения расходов, возникающих вследствие решений, принимаемых органами государственной власти;</w:t>
      </w:r>
    </w:p>
    <w:p w:rsidR="0059395E" w:rsidRDefault="0059395E">
      <w:pPr>
        <w:pStyle w:val="10"/>
        <w:spacing w:line="360" w:lineRule="auto"/>
        <w:ind w:firstLine="720"/>
        <w:rPr>
          <w:sz w:val="28"/>
        </w:rPr>
      </w:pPr>
      <w:r>
        <w:rPr>
          <w:sz w:val="28"/>
        </w:rPr>
        <w:t>повышения заинтересованности органов местного самоуправления в увеличении собственных доходов местных бюджетов;</w:t>
      </w:r>
    </w:p>
    <w:p w:rsidR="0059395E" w:rsidRDefault="0059395E">
      <w:pPr>
        <w:pStyle w:val="10"/>
        <w:spacing w:line="360" w:lineRule="auto"/>
        <w:ind w:firstLine="720"/>
        <w:rPr>
          <w:sz w:val="28"/>
        </w:rPr>
      </w:pPr>
      <w:r>
        <w:rPr>
          <w:sz w:val="28"/>
        </w:rPr>
        <w:t>гласности межбюджетных отношений.</w:t>
      </w:r>
    </w:p>
    <w:p w:rsidR="0059395E" w:rsidRDefault="0059395E">
      <w:pPr>
        <w:pStyle w:val="10"/>
        <w:spacing w:line="360" w:lineRule="auto"/>
        <w:ind w:firstLine="720"/>
        <w:rPr>
          <w:sz w:val="28"/>
        </w:rPr>
      </w:pPr>
      <w:r>
        <w:rPr>
          <w:sz w:val="28"/>
        </w:rPr>
        <w:t>К средствам бюджетного регулирования местных бюджетов относятся:</w:t>
      </w:r>
    </w:p>
    <w:p w:rsidR="0059395E" w:rsidRDefault="0059395E">
      <w:pPr>
        <w:pStyle w:val="10"/>
        <w:spacing w:line="360" w:lineRule="auto"/>
        <w:ind w:firstLine="720"/>
        <w:rPr>
          <w:sz w:val="28"/>
        </w:rPr>
      </w:pPr>
      <w:r>
        <w:rPr>
          <w:noProof/>
          <w:sz w:val="28"/>
        </w:rPr>
        <w:t>1)</w:t>
      </w:r>
      <w:r>
        <w:rPr>
          <w:sz w:val="28"/>
        </w:rPr>
        <w:t xml:space="preserve"> нормативные отчисления от регулирующих доходов;</w:t>
      </w:r>
    </w:p>
    <w:p w:rsidR="0059395E" w:rsidRDefault="0059395E">
      <w:pPr>
        <w:pStyle w:val="10"/>
        <w:spacing w:line="360" w:lineRule="auto"/>
        <w:ind w:firstLine="720"/>
        <w:rPr>
          <w:sz w:val="28"/>
        </w:rPr>
      </w:pPr>
      <w:r>
        <w:rPr>
          <w:noProof/>
          <w:sz w:val="28"/>
        </w:rPr>
        <w:t>2)</w:t>
      </w:r>
      <w:r>
        <w:rPr>
          <w:sz w:val="28"/>
        </w:rPr>
        <w:t xml:space="preserve"> дотации и субвенции местным бюджетам;</w:t>
      </w:r>
    </w:p>
    <w:p w:rsidR="0059395E" w:rsidRDefault="0059395E">
      <w:pPr>
        <w:pStyle w:val="10"/>
        <w:spacing w:line="360" w:lineRule="auto"/>
        <w:ind w:firstLine="720"/>
        <w:rPr>
          <w:sz w:val="28"/>
        </w:rPr>
      </w:pPr>
      <w:r>
        <w:rPr>
          <w:noProof/>
          <w:sz w:val="28"/>
        </w:rPr>
        <w:t>3)</w:t>
      </w:r>
      <w:r>
        <w:rPr>
          <w:sz w:val="28"/>
        </w:rPr>
        <w:t xml:space="preserve"> средства, выделяемые из фонда финансовой поддержки муниципальных образований;</w:t>
      </w:r>
    </w:p>
    <w:p w:rsidR="0059395E" w:rsidRDefault="0059395E">
      <w:pPr>
        <w:pStyle w:val="10"/>
        <w:spacing w:line="360" w:lineRule="auto"/>
        <w:ind w:firstLine="720"/>
        <w:rPr>
          <w:sz w:val="28"/>
        </w:rPr>
      </w:pPr>
      <w:r>
        <w:rPr>
          <w:noProof/>
          <w:sz w:val="28"/>
        </w:rPr>
        <w:t>4)</w:t>
      </w:r>
      <w:r>
        <w:rPr>
          <w:sz w:val="28"/>
        </w:rPr>
        <w:t xml:space="preserve"> средства, поступающие по взаимным расчетам из федерального бюджета и бюджетов</w:t>
      </w:r>
      <w:r>
        <w:rPr>
          <w:b/>
          <w:sz w:val="28"/>
        </w:rPr>
        <w:t xml:space="preserve"> субъектов </w:t>
      </w:r>
      <w:r>
        <w:rPr>
          <w:sz w:val="28"/>
        </w:rPr>
        <w:t>Российской Федерации.</w:t>
      </w:r>
    </w:p>
    <w:p w:rsidR="0059395E" w:rsidRDefault="0059395E">
      <w:pPr>
        <w:pStyle w:val="10"/>
        <w:spacing w:line="360" w:lineRule="auto"/>
        <w:ind w:firstLine="720"/>
        <w:rPr>
          <w:sz w:val="28"/>
        </w:rPr>
      </w:pPr>
      <w:r>
        <w:rPr>
          <w:sz w:val="28"/>
        </w:rPr>
        <w:t>Нормативы отчислений (в процентах) от регулирующих доходов, а также доли (в процентах) средств, выделяемых из фонда финансовой поддержки муниципальных образований, устанавливаются путем применения единой методологии, разрабатываемой органами государственной власти субъектов Российской Федерации в соответствии с законодательством Российской Федерации.</w:t>
      </w:r>
    </w:p>
    <w:p w:rsidR="0059395E" w:rsidRDefault="0059395E">
      <w:pPr>
        <w:pStyle w:val="10"/>
        <w:spacing w:line="360" w:lineRule="auto"/>
        <w:ind w:firstLine="720"/>
        <w:rPr>
          <w:sz w:val="28"/>
        </w:rPr>
      </w:pPr>
      <w:r>
        <w:rPr>
          <w:sz w:val="28"/>
        </w:rPr>
        <w:t>Порядок предоставления субвенций устанавливается нормативными правовыми актами органов государственной власти. Указанные органы осуществляют контроль за целевым использованием выделенных средств.</w:t>
      </w:r>
    </w:p>
    <w:p w:rsidR="0059395E" w:rsidRDefault="0059395E">
      <w:pPr>
        <w:pStyle w:val="10"/>
        <w:spacing w:line="360" w:lineRule="auto"/>
        <w:ind w:firstLine="720"/>
        <w:rPr>
          <w:sz w:val="28"/>
        </w:rPr>
      </w:pPr>
      <w:r>
        <w:rPr>
          <w:sz w:val="28"/>
        </w:rPr>
        <w:t>Фактическое увеличение собственных доходов местных бюджетов в текущем финансовом году, явившееся результатом финансово</w:t>
      </w:r>
      <w:r>
        <w:rPr>
          <w:noProof/>
          <w:sz w:val="28"/>
        </w:rPr>
        <w:t xml:space="preserve"> -</w:t>
      </w:r>
      <w:r>
        <w:rPr>
          <w:sz w:val="28"/>
        </w:rPr>
        <w:t xml:space="preserve"> хозяйственной деятельности на территории муниципального образования, не может служить основанием для снижения на следующий финансовый год органами государственной власти субъекта Российской Федерации нормативов отчислений (в процентах) от регулирующих доходов в местные бюджеты, а также долей (в процентах) средств муниципальных образований, выделяемых из фонда финансовой поддержки муниципальных образований.</w:t>
      </w:r>
    </w:p>
    <w:p w:rsidR="0059395E" w:rsidRDefault="0059395E">
      <w:pPr>
        <w:pStyle w:val="10"/>
        <w:spacing w:line="360" w:lineRule="auto"/>
        <w:ind w:firstLine="720"/>
        <w:rPr>
          <w:sz w:val="28"/>
        </w:rPr>
      </w:pPr>
      <w:r>
        <w:rPr>
          <w:sz w:val="28"/>
        </w:rPr>
        <w:t>При решении вопроса об оказании финансовой помощи муниципальным образованиям органы государственной власти субъекта Российской Федерации вправе осуществлять проверку обоснованности предоставления финансовой помощи, а после принятия положительного решения проверять достаточность мер по увеличению доходов местных бюджетов, соблюдению законодательства Российской Федерации по расходованию средств местных бюджетов, включая их целевое использование.</w:t>
      </w:r>
    </w:p>
    <w:p w:rsidR="0059395E" w:rsidRDefault="0059395E">
      <w:pPr>
        <w:pStyle w:val="10"/>
        <w:spacing w:line="360" w:lineRule="auto"/>
        <w:ind w:firstLine="720"/>
        <w:rPr>
          <w:sz w:val="28"/>
        </w:rPr>
      </w:pPr>
      <w:r>
        <w:rPr>
          <w:sz w:val="28"/>
        </w:rPr>
        <w:t>Органы государственной власти Российской Федерации и органы государственной власти субъектов Российской Федерации вправе осуществлять контроль за расходованием средств, выделенных ими муниципальным образованиям на выполнение федеральных целевых и региональных программ, а также в форме субвенций.</w:t>
      </w:r>
    </w:p>
    <w:p w:rsidR="0059395E" w:rsidRDefault="0059395E">
      <w:pPr>
        <w:pStyle w:val="10"/>
        <w:spacing w:line="360" w:lineRule="auto"/>
        <w:ind w:left="40" w:firstLine="720"/>
        <w:rPr>
          <w:sz w:val="28"/>
        </w:rPr>
      </w:pPr>
      <w:r>
        <w:rPr>
          <w:sz w:val="28"/>
        </w:rPr>
        <w:t>Порядок формирования и функционирования фонда финансовой поддержки муниципальных образований в субъекте Российской Федерации</w:t>
      </w:r>
    </w:p>
    <w:p w:rsidR="0059395E" w:rsidRDefault="0059395E">
      <w:pPr>
        <w:pStyle w:val="1"/>
      </w:pPr>
      <w:r>
        <w:br w:type="page"/>
      </w:r>
      <w:bookmarkStart w:id="15" w:name="_Toc26453537"/>
      <w:r>
        <w:t>6. Порядок формирования и функционирования фонда финансовой поддержки муниципальных образований в субъекте РФ</w:t>
      </w:r>
      <w:bookmarkEnd w:id="15"/>
    </w:p>
    <w:p w:rsidR="0059395E" w:rsidRDefault="0059395E">
      <w:pPr>
        <w:pStyle w:val="10"/>
        <w:spacing w:line="360" w:lineRule="auto"/>
        <w:ind w:left="40" w:firstLine="720"/>
        <w:jc w:val="left"/>
        <w:rPr>
          <w:sz w:val="28"/>
        </w:rPr>
      </w:pPr>
      <w:r>
        <w:rPr>
          <w:sz w:val="28"/>
        </w:rPr>
        <w:t>Фонд финансовой поддержки муниципальных образований создается в бюджете субъекта Российской Федерации.</w:t>
      </w:r>
    </w:p>
    <w:p w:rsidR="0059395E" w:rsidRDefault="0059395E">
      <w:pPr>
        <w:pStyle w:val="10"/>
        <w:spacing w:line="360" w:lineRule="auto"/>
        <w:ind w:left="40" w:firstLine="720"/>
        <w:jc w:val="left"/>
        <w:rPr>
          <w:sz w:val="28"/>
        </w:rPr>
      </w:pPr>
      <w:r>
        <w:rPr>
          <w:sz w:val="28"/>
        </w:rPr>
        <w:t>Средства фонда финансовой поддержки муниципальных образований формируются путем отчислений от федеральных и региональных налогов, поступающих в бюджет субъекта Российской</w:t>
      </w:r>
    </w:p>
    <w:p w:rsidR="0059395E" w:rsidRDefault="0059395E">
      <w:pPr>
        <w:pStyle w:val="10"/>
        <w:spacing w:line="360" w:lineRule="auto"/>
        <w:ind w:firstLine="720"/>
        <w:jc w:val="left"/>
        <w:rPr>
          <w:sz w:val="28"/>
        </w:rPr>
      </w:pPr>
      <w:r>
        <w:rPr>
          <w:sz w:val="28"/>
        </w:rPr>
        <w:t>Федерации.</w:t>
      </w:r>
    </w:p>
    <w:p w:rsidR="0059395E" w:rsidRDefault="0059395E">
      <w:pPr>
        <w:pStyle w:val="10"/>
        <w:spacing w:line="360" w:lineRule="auto"/>
        <w:ind w:left="40" w:firstLine="720"/>
        <w:jc w:val="left"/>
        <w:rPr>
          <w:sz w:val="28"/>
        </w:rPr>
      </w:pPr>
      <w:r>
        <w:rPr>
          <w:sz w:val="28"/>
        </w:rPr>
        <w:t>Распределение средств фонда финансовой поддержки муниципальных образовании осуществляется в соответствии с фиксированной формулой, учитывающей численность населения муниципального образования, долю детей дошкольного и школьного возраста в общей численности населения муниципального образования, долю лиц пенсионного возраста в общей численности населения муниципального образования, площадь территории муниципального образования, уровень душевой обеспеченности бюджетными средствами муниципального образования, а также другие факторы, определяющие особенности данного субъекта Российской Федерации.</w:t>
      </w:r>
    </w:p>
    <w:p w:rsidR="0059395E" w:rsidRDefault="0059395E">
      <w:pPr>
        <w:pStyle w:val="10"/>
        <w:spacing w:line="360" w:lineRule="auto"/>
        <w:ind w:left="40" w:firstLine="720"/>
        <w:jc w:val="left"/>
        <w:rPr>
          <w:sz w:val="28"/>
        </w:rPr>
      </w:pPr>
      <w:r>
        <w:rPr>
          <w:sz w:val="28"/>
        </w:rPr>
        <w:t>Доля каждого муниципального образования в общем объеме средств фонда финансовой поддержки муниципальных образований устанавливается в процентах и утверждается законом субъекта Российской Федерации о бюджете субъекта Российской Федерации.</w:t>
      </w:r>
    </w:p>
    <w:p w:rsidR="0059395E" w:rsidRDefault="0059395E">
      <w:pPr>
        <w:pStyle w:val="10"/>
        <w:spacing w:line="360" w:lineRule="auto"/>
        <w:ind w:firstLine="720"/>
        <w:rPr>
          <w:sz w:val="28"/>
        </w:rPr>
      </w:pPr>
      <w:r>
        <w:rPr>
          <w:sz w:val="28"/>
        </w:rPr>
        <w:t>Перечисление средств в местные бюджеты из фонда финансовой поддержки муниципальных образований производится ежемесячно всем муниципальным образованиям, имеющим право на финансовую помощь.</w:t>
      </w:r>
    </w:p>
    <w:p w:rsidR="0059395E" w:rsidRDefault="0059395E">
      <w:pPr>
        <w:pStyle w:val="10"/>
        <w:spacing w:line="360" w:lineRule="auto"/>
        <w:ind w:firstLine="720"/>
        <w:rPr>
          <w:sz w:val="28"/>
        </w:rPr>
      </w:pPr>
      <w:r>
        <w:rPr>
          <w:sz w:val="28"/>
        </w:rPr>
        <w:t>Сведения о фактическом объеме средств фондов финансовой поддержки муниципальных образований публикуются в средствах массовой информации ежемесячно.</w:t>
      </w:r>
    </w:p>
    <w:p w:rsidR="0059395E" w:rsidRDefault="0059395E">
      <w:pPr>
        <w:pStyle w:val="10"/>
        <w:spacing w:line="360" w:lineRule="auto"/>
        <w:ind w:firstLine="720"/>
        <w:rPr>
          <w:sz w:val="28"/>
        </w:rPr>
      </w:pPr>
      <w:r>
        <w:rPr>
          <w:sz w:val="28"/>
        </w:rPr>
        <w:t>Финансовая помощь Брянской области за январь-октябрь 2001г. (в тыс. руб.):</w:t>
      </w:r>
    </w:p>
    <w:p w:rsidR="0059395E" w:rsidRDefault="0059395E">
      <w:pPr>
        <w:pStyle w:val="10"/>
        <w:numPr>
          <w:ilvl w:val="0"/>
          <w:numId w:val="2"/>
        </w:numPr>
        <w:spacing w:line="360" w:lineRule="auto"/>
        <w:rPr>
          <w:sz w:val="28"/>
        </w:rPr>
      </w:pPr>
      <w:r>
        <w:rPr>
          <w:sz w:val="28"/>
        </w:rPr>
        <w:t>дотация на выравнивание уровней бюджетной обеспеченности 1660340,0;</w:t>
      </w:r>
    </w:p>
    <w:p w:rsidR="0059395E" w:rsidRDefault="0059395E">
      <w:pPr>
        <w:pStyle w:val="10"/>
        <w:numPr>
          <w:ilvl w:val="0"/>
          <w:numId w:val="2"/>
        </w:numPr>
        <w:spacing w:line="360" w:lineRule="auto"/>
        <w:rPr>
          <w:sz w:val="28"/>
        </w:rPr>
      </w:pPr>
      <w:r>
        <w:rPr>
          <w:sz w:val="28"/>
        </w:rPr>
        <w:t>субсидия на реализацию ФЗ “О соц. защите инвалидов в РФ” 138999,0;</w:t>
      </w:r>
    </w:p>
    <w:p w:rsidR="0059395E" w:rsidRDefault="0059395E">
      <w:pPr>
        <w:pStyle w:val="10"/>
        <w:numPr>
          <w:ilvl w:val="0"/>
          <w:numId w:val="2"/>
        </w:numPr>
        <w:spacing w:line="360" w:lineRule="auto"/>
        <w:rPr>
          <w:sz w:val="28"/>
        </w:rPr>
      </w:pPr>
      <w:r>
        <w:rPr>
          <w:sz w:val="28"/>
        </w:rPr>
        <w:t>субвенция на реализацию ФЗ “О гос. пособиях гражданам имеющим детей” 154998,0;</w:t>
      </w:r>
    </w:p>
    <w:p w:rsidR="0059395E" w:rsidRDefault="0059395E">
      <w:pPr>
        <w:pStyle w:val="10"/>
        <w:numPr>
          <w:ilvl w:val="0"/>
          <w:numId w:val="2"/>
        </w:numPr>
        <w:spacing w:line="360" w:lineRule="auto"/>
        <w:rPr>
          <w:sz w:val="28"/>
        </w:rPr>
      </w:pPr>
      <w:r>
        <w:rPr>
          <w:sz w:val="28"/>
        </w:rPr>
        <w:t>дотации на возмещение потерь в связи с изменением объема и порядка формирования фонда компенсации 189387,0.</w:t>
      </w:r>
    </w:p>
    <w:p w:rsidR="0059395E" w:rsidRDefault="0059395E">
      <w:pPr>
        <w:pStyle w:val="1"/>
      </w:pPr>
      <w:r>
        <w:br w:type="page"/>
      </w:r>
      <w:bookmarkStart w:id="16" w:name="_Toc26453538"/>
      <w:r>
        <w:t>7. Основы бюджетного процесса в муниципальном образовании</w:t>
      </w:r>
      <w:bookmarkEnd w:id="16"/>
    </w:p>
    <w:p w:rsidR="0059395E" w:rsidRDefault="0059395E">
      <w:pPr>
        <w:pStyle w:val="10"/>
        <w:spacing w:line="360" w:lineRule="auto"/>
        <w:ind w:firstLine="720"/>
        <w:rPr>
          <w:sz w:val="28"/>
        </w:rPr>
      </w:pPr>
      <w:r>
        <w:rPr>
          <w:sz w:val="28"/>
        </w:rPr>
        <w:t>Представительные органы местного самоуправления самостоятельно разрабатывают положение о бюджетном процессе в данном муниципальном образовании в соответствии с общими принципами бюджетного процесса, установленными федеральными законами и законами субъекта Российской Федерации.</w:t>
      </w:r>
    </w:p>
    <w:p w:rsidR="0059395E" w:rsidRDefault="0059395E">
      <w:pPr>
        <w:pStyle w:val="10"/>
        <w:spacing w:line="360" w:lineRule="auto"/>
        <w:ind w:firstLine="720"/>
        <w:rPr>
          <w:sz w:val="28"/>
        </w:rPr>
      </w:pPr>
      <w:r>
        <w:rPr>
          <w:sz w:val="28"/>
        </w:rPr>
        <w:t>Составление проектов местных бюджетов, утверждение и исполнение местных бюджетов осуществляются в соответствии с бюджетной классификацией Российской Федерации и бюджетной классификацией субъекта Российской Федерации.</w:t>
      </w:r>
    </w:p>
    <w:p w:rsidR="0059395E" w:rsidRDefault="0059395E">
      <w:pPr>
        <w:pStyle w:val="10"/>
        <w:spacing w:line="360" w:lineRule="auto"/>
        <w:ind w:firstLine="720"/>
        <w:rPr>
          <w:sz w:val="28"/>
        </w:rPr>
      </w:pPr>
      <w:r>
        <w:rPr>
          <w:sz w:val="28"/>
        </w:rPr>
        <w:t>Решение о целях, формах и суммах долгосрочных (на срок свыше одного года) заимствований принимает представительный орган местного самоуправления в порядке, установленном уставом муниципального образования.</w:t>
      </w:r>
    </w:p>
    <w:p w:rsidR="0059395E" w:rsidRDefault="0059395E">
      <w:pPr>
        <w:pStyle w:val="10"/>
        <w:spacing w:line="360" w:lineRule="auto"/>
        <w:ind w:firstLine="720"/>
        <w:rPr>
          <w:sz w:val="28"/>
        </w:rPr>
      </w:pPr>
      <w:r>
        <w:rPr>
          <w:sz w:val="28"/>
        </w:rPr>
        <w:t>В случае, если местный бюджет не утвержден до</w:t>
      </w:r>
      <w:r>
        <w:rPr>
          <w:noProof/>
          <w:sz w:val="28"/>
        </w:rPr>
        <w:t xml:space="preserve"> 1</w:t>
      </w:r>
      <w:r>
        <w:rPr>
          <w:sz w:val="28"/>
        </w:rPr>
        <w:t xml:space="preserve"> января планируемого финансового года, расходование финансовых средств муниципального образования до утверждения местного бюджета производится по соответствующим статьям местного бюджета истекшего финансового года ежемесячно в размере одной двенадцатой суммы фактически произведенных расходов с учетом индекса потребительских цен.</w:t>
      </w:r>
    </w:p>
    <w:p w:rsidR="0059395E" w:rsidRDefault="0059395E">
      <w:pPr>
        <w:pStyle w:val="10"/>
        <w:spacing w:line="360" w:lineRule="auto"/>
        <w:ind w:firstLine="720"/>
        <w:rPr>
          <w:sz w:val="28"/>
        </w:rPr>
      </w:pPr>
      <w:r>
        <w:rPr>
          <w:sz w:val="28"/>
        </w:rPr>
        <w:t>Контроль за исполнением местных бюджетов осуществляется представительными органами местного самоуправления. Они вправе привлекать для этой цели аудиторов, так же публикуют сведения об исполнении местного бюджета за истекший финансовый год.</w:t>
      </w:r>
    </w:p>
    <w:p w:rsidR="0059395E" w:rsidRDefault="0059395E">
      <w:pPr>
        <w:pStyle w:val="10"/>
        <w:spacing w:line="360" w:lineRule="auto"/>
        <w:ind w:firstLine="720"/>
        <w:rPr>
          <w:sz w:val="28"/>
        </w:rPr>
      </w:pPr>
      <w:r>
        <w:rPr>
          <w:sz w:val="28"/>
        </w:rPr>
        <w:t>Муниципальные образования представляют в установленном порядке сведения об исполнении местных бюджетов в Государственный комитет Российской Федерации по статистике.</w:t>
      </w:r>
    </w:p>
    <w:p w:rsidR="0059395E" w:rsidRDefault="0059395E">
      <w:pPr>
        <w:pStyle w:val="1"/>
      </w:pPr>
      <w:r>
        <w:br w:type="page"/>
      </w:r>
      <w:bookmarkStart w:id="17" w:name="_Toc26453539"/>
      <w:r>
        <w:t>Расходная часть местных бюджетов</w:t>
      </w:r>
      <w:bookmarkEnd w:id="17"/>
    </w:p>
    <w:p w:rsidR="0059395E" w:rsidRDefault="0059395E">
      <w:pPr>
        <w:pStyle w:val="2"/>
      </w:pPr>
      <w:bookmarkStart w:id="18" w:name="_Toc26453540"/>
      <w:r>
        <w:t>8.1. Расходы местных бюджетов.</w:t>
      </w:r>
      <w:bookmarkEnd w:id="18"/>
    </w:p>
    <w:p w:rsidR="0059395E" w:rsidRDefault="0059395E">
      <w:pPr>
        <w:pStyle w:val="10"/>
        <w:spacing w:line="360" w:lineRule="auto"/>
        <w:ind w:firstLine="720"/>
        <w:rPr>
          <w:sz w:val="28"/>
        </w:rPr>
      </w:pPr>
      <w:r>
        <w:rPr>
          <w:sz w:val="28"/>
        </w:rPr>
        <w:t>Развитие экономи</w:t>
      </w:r>
      <w:r>
        <w:rPr>
          <w:sz w:val="28"/>
        </w:rPr>
        <w:softHyphen/>
        <w:t>ческого потенциала страны, увеличение населения, расширение процесса урбанизации являются основными факторами увеличе</w:t>
      </w:r>
      <w:r>
        <w:rPr>
          <w:sz w:val="28"/>
        </w:rPr>
        <w:softHyphen/>
        <w:t>ния числа и объема территориальных бюджетов.</w:t>
      </w:r>
    </w:p>
    <w:p w:rsidR="0059395E" w:rsidRDefault="0059395E">
      <w:pPr>
        <w:pStyle w:val="10"/>
        <w:spacing w:line="360" w:lineRule="auto"/>
        <w:ind w:firstLine="720"/>
        <w:rPr>
          <w:sz w:val="28"/>
        </w:rPr>
      </w:pPr>
      <w:r>
        <w:rPr>
          <w:sz w:val="28"/>
        </w:rPr>
        <w:t>Рост территориальных бюджетов непосредственно связан с процессом урбанизации, следовательно, расширением социально-бытовой инфраструктуры. В общем объеме террито</w:t>
      </w:r>
      <w:r>
        <w:rPr>
          <w:sz w:val="28"/>
        </w:rPr>
        <w:softHyphen/>
        <w:t>риальных бюджетов постоянно увеличивается удельный вес го</w:t>
      </w:r>
      <w:r>
        <w:rPr>
          <w:sz w:val="28"/>
        </w:rPr>
        <w:softHyphen/>
        <w:t>родских и поселковых бюджетов.</w:t>
      </w:r>
    </w:p>
    <w:p w:rsidR="0059395E" w:rsidRDefault="0059395E">
      <w:pPr>
        <w:pStyle w:val="10"/>
        <w:spacing w:line="360" w:lineRule="auto"/>
        <w:ind w:firstLine="720"/>
        <w:rPr>
          <w:sz w:val="28"/>
        </w:rPr>
      </w:pPr>
      <w:r>
        <w:rPr>
          <w:sz w:val="28"/>
        </w:rPr>
        <w:t>Рост городских поселений, увеличение числа городских жи</w:t>
      </w:r>
      <w:r>
        <w:rPr>
          <w:sz w:val="28"/>
        </w:rPr>
        <w:softHyphen/>
        <w:t>телей, рост крупных городов, где бюджетные расходы на одно</w:t>
      </w:r>
      <w:r>
        <w:rPr>
          <w:sz w:val="28"/>
        </w:rPr>
        <w:softHyphen/>
        <w:t>го жителя в пять-семь раз выше, чем в малых городах, влекут за собой увеличение расходов городских бюджетов, темпы рос</w:t>
      </w:r>
      <w:r>
        <w:rPr>
          <w:sz w:val="28"/>
        </w:rPr>
        <w:softHyphen/>
        <w:t>та которых опережают темпы роста звеньев местных бюджетов.</w:t>
      </w:r>
    </w:p>
    <w:p w:rsidR="0059395E" w:rsidRDefault="0059395E">
      <w:pPr>
        <w:pStyle w:val="10"/>
        <w:spacing w:line="360" w:lineRule="auto"/>
        <w:ind w:firstLine="720"/>
        <w:rPr>
          <w:sz w:val="28"/>
        </w:rPr>
      </w:pPr>
      <w:r>
        <w:rPr>
          <w:sz w:val="28"/>
        </w:rPr>
        <w:t>Наиболее ярко последствия экономических и социальных процессов отражаются на расходной части территориальных бюджетов. Главными сторонами деятельности территориальных органов власти являются разработка и осуществление планов экономического и социального развития на подведомственной им территории. Увеличение числа поселений, особенно в но</w:t>
      </w:r>
      <w:r>
        <w:rPr>
          <w:sz w:val="28"/>
        </w:rPr>
        <w:softHyphen/>
        <w:t>вых районах освоения, осуществление мероприятий по разви</w:t>
      </w:r>
      <w:r>
        <w:rPr>
          <w:sz w:val="28"/>
        </w:rPr>
        <w:softHyphen/>
        <w:t>тию жилищно-коммунального хозяйства и улучшению благоус</w:t>
      </w:r>
      <w:r>
        <w:rPr>
          <w:sz w:val="28"/>
        </w:rPr>
        <w:softHyphen/>
        <w:t>тройства населенных мест влекут расширение расходов терри</w:t>
      </w:r>
      <w:r>
        <w:rPr>
          <w:sz w:val="28"/>
        </w:rPr>
        <w:softHyphen/>
        <w:t>ториальных бюджетов. Возрастание расходов связано как с но</w:t>
      </w:r>
      <w:r>
        <w:rPr>
          <w:sz w:val="28"/>
        </w:rPr>
        <w:softHyphen/>
        <w:t>вым строительством, так и с повышением уровня затрат на со</w:t>
      </w:r>
      <w:r>
        <w:rPr>
          <w:sz w:val="28"/>
        </w:rPr>
        <w:softHyphen/>
        <w:t>держание объектов жилищно-коммунального и культурно-бытового назначения.</w:t>
      </w:r>
    </w:p>
    <w:p w:rsidR="0059395E" w:rsidRDefault="0059395E">
      <w:pPr>
        <w:pStyle w:val="10"/>
        <w:spacing w:line="360" w:lineRule="auto"/>
        <w:ind w:firstLine="720"/>
        <w:rPr>
          <w:sz w:val="28"/>
        </w:rPr>
      </w:pPr>
      <w:r>
        <w:rPr>
          <w:sz w:val="28"/>
        </w:rPr>
        <w:t>Следует отметить, что структура расходов отдельных видов территориальных бюджетов не одинакова и зависит от объема хозяйства и подведомственности его территориальным органам различного уровня. Так, республиканским, краевым, областным и городским органам власти подчинена подавляющая часть предприятий местной промышленности, жилищно-бытового хозяйства и торговли, поэтому удельный вес ассигнований на народное хозяйство в расходах этих бюджетов наиболее значи</w:t>
      </w:r>
      <w:r>
        <w:rPr>
          <w:sz w:val="28"/>
        </w:rPr>
        <w:softHyphen/>
        <w:t>телен и превышает</w:t>
      </w:r>
      <w:r>
        <w:rPr>
          <w:noProof/>
          <w:sz w:val="28"/>
        </w:rPr>
        <w:t xml:space="preserve"> 40%.</w:t>
      </w:r>
      <w:r>
        <w:rPr>
          <w:sz w:val="28"/>
        </w:rPr>
        <w:t xml:space="preserve"> В ведении же районных, поселковых и сельских органов власти находятся в основном социально-куль</w:t>
      </w:r>
      <w:r>
        <w:rPr>
          <w:sz w:val="28"/>
        </w:rPr>
        <w:softHyphen/>
        <w:t>турные учреждения.</w:t>
      </w:r>
    </w:p>
    <w:p w:rsidR="0059395E" w:rsidRDefault="0059395E">
      <w:pPr>
        <w:pStyle w:val="10"/>
        <w:spacing w:line="360" w:lineRule="auto"/>
        <w:ind w:firstLine="720"/>
        <w:rPr>
          <w:sz w:val="28"/>
        </w:rPr>
      </w:pPr>
      <w:r>
        <w:rPr>
          <w:noProof/>
          <w:sz w:val="28"/>
        </w:rPr>
        <w:t>1)</w:t>
      </w:r>
      <w:r>
        <w:rPr>
          <w:sz w:val="28"/>
        </w:rPr>
        <w:t xml:space="preserve"> расходы, связанные с решением вопросов местного значения, установленные законодательством Российской Федерации и законодательством субъекта Российской Федерации;</w:t>
      </w:r>
    </w:p>
    <w:p w:rsidR="0059395E" w:rsidRDefault="0059395E">
      <w:pPr>
        <w:pStyle w:val="10"/>
        <w:spacing w:line="360" w:lineRule="auto"/>
        <w:ind w:firstLine="720"/>
        <w:rPr>
          <w:sz w:val="28"/>
        </w:rPr>
      </w:pPr>
      <w:r>
        <w:rPr>
          <w:noProof/>
          <w:sz w:val="28"/>
        </w:rPr>
        <w:t>2)</w:t>
      </w:r>
      <w:r>
        <w:rPr>
          <w:sz w:val="28"/>
        </w:rPr>
        <w:t xml:space="preserve"> расходы, связанные с осуществлением отдельных государственных полномочий, переданных органам местного самоуправления;</w:t>
      </w:r>
    </w:p>
    <w:p w:rsidR="0059395E" w:rsidRDefault="0059395E">
      <w:pPr>
        <w:pStyle w:val="10"/>
        <w:spacing w:line="360" w:lineRule="auto"/>
        <w:ind w:firstLine="720"/>
        <w:rPr>
          <w:sz w:val="28"/>
        </w:rPr>
      </w:pPr>
      <w:r>
        <w:rPr>
          <w:noProof/>
          <w:sz w:val="28"/>
        </w:rPr>
        <w:t>3)</w:t>
      </w:r>
      <w:r>
        <w:rPr>
          <w:sz w:val="28"/>
        </w:rPr>
        <w:t xml:space="preserve"> расходы, связанные с обслуживанием и погашением долга по муниципальным займам;</w:t>
      </w:r>
    </w:p>
    <w:p w:rsidR="0059395E" w:rsidRDefault="0059395E">
      <w:pPr>
        <w:pStyle w:val="10"/>
        <w:spacing w:line="360" w:lineRule="auto"/>
        <w:ind w:firstLine="720"/>
        <w:rPr>
          <w:sz w:val="28"/>
        </w:rPr>
      </w:pPr>
      <w:r>
        <w:rPr>
          <w:noProof/>
          <w:sz w:val="28"/>
        </w:rPr>
        <w:t>4)</w:t>
      </w:r>
      <w:r>
        <w:rPr>
          <w:sz w:val="28"/>
        </w:rPr>
        <w:t xml:space="preserve"> расходы, связанные с обслуживанием и погашением муниципального долга по ссудам;</w:t>
      </w:r>
    </w:p>
    <w:p w:rsidR="0059395E" w:rsidRDefault="0059395E">
      <w:pPr>
        <w:pStyle w:val="10"/>
        <w:spacing w:line="360" w:lineRule="auto"/>
        <w:ind w:firstLine="720"/>
        <w:rPr>
          <w:sz w:val="28"/>
        </w:rPr>
      </w:pPr>
      <w:r>
        <w:rPr>
          <w:noProof/>
          <w:sz w:val="28"/>
        </w:rPr>
        <w:t>5)</w:t>
      </w:r>
      <w:r>
        <w:rPr>
          <w:sz w:val="28"/>
        </w:rPr>
        <w:t xml:space="preserve"> ассигнования на страхование муниципальных служащих, объектов муниципальной собственности, а также гражданской ответственности и предпринимательского риска;</w:t>
      </w:r>
    </w:p>
    <w:p w:rsidR="0059395E" w:rsidRDefault="0059395E">
      <w:pPr>
        <w:pStyle w:val="10"/>
        <w:spacing w:line="360" w:lineRule="auto"/>
        <w:ind w:firstLine="720"/>
        <w:rPr>
          <w:sz w:val="28"/>
        </w:rPr>
      </w:pPr>
      <w:r>
        <w:rPr>
          <w:noProof/>
          <w:sz w:val="28"/>
        </w:rPr>
        <w:t>6)</w:t>
      </w:r>
      <w:r>
        <w:rPr>
          <w:sz w:val="28"/>
        </w:rPr>
        <w:t xml:space="preserve"> иные расходы, предусмотренные уставом муниципального образования.</w:t>
      </w:r>
    </w:p>
    <w:p w:rsidR="0059395E" w:rsidRDefault="0059395E">
      <w:pPr>
        <w:pStyle w:val="10"/>
        <w:spacing w:line="360" w:lineRule="auto"/>
        <w:ind w:firstLine="720"/>
        <w:rPr>
          <w:sz w:val="28"/>
        </w:rPr>
      </w:pPr>
      <w:r>
        <w:rPr>
          <w:sz w:val="28"/>
        </w:rPr>
        <w:t>Порядок исполнения расходной части местного бюджета устанавливается уставом муниципального образования или иным правовым актом органа местного самоуправления.</w:t>
      </w:r>
    </w:p>
    <w:p w:rsidR="0059395E" w:rsidRDefault="0059395E">
      <w:pPr>
        <w:pStyle w:val="10"/>
        <w:spacing w:line="360" w:lineRule="auto"/>
        <w:ind w:firstLine="720"/>
        <w:rPr>
          <w:sz w:val="28"/>
        </w:rPr>
      </w:pPr>
      <w:r>
        <w:rPr>
          <w:sz w:val="28"/>
        </w:rPr>
        <w:t>Размещение муниципального заказа на выполнение работ (оказание услуг), финансируемых за счет средств местного бюджета, осуществляется на основе открытого конкурса, правила которого устанавливаются представительным органом местного самоуправления. Заказчиком по муниципальному заказу на выполнение работ (оказание услуг), финансируемых за счет средств местного бюджета, выступают органы или должностные лица местного самоуправления.</w:t>
      </w:r>
    </w:p>
    <w:p w:rsidR="0059395E" w:rsidRDefault="0059395E">
      <w:pPr>
        <w:pStyle w:val="10"/>
        <w:spacing w:line="360" w:lineRule="auto"/>
        <w:ind w:firstLine="720"/>
        <w:rPr>
          <w:sz w:val="28"/>
        </w:rPr>
      </w:pPr>
      <w:r>
        <w:rPr>
          <w:sz w:val="28"/>
        </w:rPr>
        <w:t>В соответствии с Бюджетным кодексом</w:t>
      </w:r>
      <w:r>
        <w:rPr>
          <w:b/>
          <w:sz w:val="28"/>
        </w:rPr>
        <w:t xml:space="preserve"> РФ</w:t>
      </w:r>
      <w:r>
        <w:rPr>
          <w:sz w:val="28"/>
        </w:rPr>
        <w:t xml:space="preserve"> исключительно из местных бюджетов финансируются следующие функциональ</w:t>
      </w:r>
      <w:r>
        <w:rPr>
          <w:sz w:val="28"/>
        </w:rPr>
        <w:softHyphen/>
        <w:t>ные виды расходов:</w:t>
      </w:r>
    </w:p>
    <w:p w:rsidR="0059395E" w:rsidRDefault="0059395E">
      <w:pPr>
        <w:pStyle w:val="10"/>
        <w:spacing w:line="360" w:lineRule="auto"/>
        <w:ind w:firstLine="600"/>
        <w:rPr>
          <w:sz w:val="28"/>
        </w:rPr>
      </w:pPr>
      <w:r>
        <w:rPr>
          <w:noProof/>
          <w:sz w:val="28"/>
        </w:rPr>
        <w:t>•</w:t>
      </w:r>
      <w:r>
        <w:rPr>
          <w:sz w:val="28"/>
        </w:rPr>
        <w:t xml:space="preserve"> содержание органов местного самоуправления;</w:t>
      </w:r>
    </w:p>
    <w:p w:rsidR="0059395E" w:rsidRDefault="0059395E">
      <w:pPr>
        <w:pStyle w:val="10"/>
        <w:spacing w:line="360" w:lineRule="auto"/>
        <w:ind w:left="600" w:firstLine="0"/>
        <w:rPr>
          <w:sz w:val="28"/>
        </w:rPr>
      </w:pPr>
      <w:r>
        <w:rPr>
          <w:noProof/>
          <w:sz w:val="28"/>
        </w:rPr>
        <w:t>•</w:t>
      </w:r>
      <w:r>
        <w:rPr>
          <w:sz w:val="28"/>
        </w:rPr>
        <w:t xml:space="preserve"> формирование муниципальной собственности и управле</w:t>
      </w:r>
      <w:r>
        <w:rPr>
          <w:sz w:val="28"/>
        </w:rPr>
        <w:softHyphen/>
        <w:t>ние ею;</w:t>
      </w:r>
    </w:p>
    <w:p w:rsidR="0059395E" w:rsidRDefault="0059395E">
      <w:pPr>
        <w:pStyle w:val="10"/>
        <w:spacing w:line="360" w:lineRule="auto"/>
        <w:ind w:left="600" w:firstLine="0"/>
        <w:rPr>
          <w:sz w:val="28"/>
        </w:rPr>
      </w:pPr>
      <w:r>
        <w:rPr>
          <w:noProof/>
          <w:sz w:val="28"/>
        </w:rPr>
        <w:t>•</w:t>
      </w:r>
      <w:r>
        <w:rPr>
          <w:sz w:val="28"/>
        </w:rPr>
        <w:t xml:space="preserve"> организация, содержание и развитие учреждений образо</w:t>
      </w:r>
      <w:r>
        <w:rPr>
          <w:sz w:val="28"/>
        </w:rPr>
        <w:softHyphen/>
        <w:t>вания, здравоохранения, культуры, физической культуры и спорта, средств массовой информации, других учреж</w:t>
      </w:r>
      <w:r>
        <w:rPr>
          <w:sz w:val="28"/>
        </w:rPr>
        <w:softHyphen/>
        <w:t>дений, находящихся в муниципальной собственности или в ведении органов местного самоуправления;</w:t>
      </w:r>
    </w:p>
    <w:p w:rsidR="0059395E" w:rsidRDefault="0059395E">
      <w:pPr>
        <w:pStyle w:val="10"/>
        <w:spacing w:line="360" w:lineRule="auto"/>
        <w:ind w:left="600" w:firstLine="0"/>
        <w:rPr>
          <w:sz w:val="28"/>
        </w:rPr>
      </w:pPr>
      <w:r>
        <w:rPr>
          <w:noProof/>
          <w:sz w:val="28"/>
        </w:rPr>
        <w:t>•</w:t>
      </w:r>
      <w:r>
        <w:rPr>
          <w:sz w:val="28"/>
        </w:rPr>
        <w:t xml:space="preserve"> содержание муниципальных органов охраны обществен</w:t>
      </w:r>
      <w:r>
        <w:rPr>
          <w:sz w:val="28"/>
        </w:rPr>
        <w:softHyphen/>
        <w:t>ного порядка;</w:t>
      </w:r>
    </w:p>
    <w:p w:rsidR="0059395E" w:rsidRDefault="0059395E">
      <w:pPr>
        <w:pStyle w:val="10"/>
        <w:spacing w:line="360" w:lineRule="auto"/>
        <w:ind w:left="600" w:firstLine="0"/>
        <w:rPr>
          <w:sz w:val="28"/>
        </w:rPr>
      </w:pPr>
      <w:r>
        <w:rPr>
          <w:noProof/>
          <w:sz w:val="28"/>
        </w:rPr>
        <w:t>•</w:t>
      </w:r>
      <w:r>
        <w:rPr>
          <w:sz w:val="28"/>
        </w:rPr>
        <w:t xml:space="preserve"> организация, содержание и развитие муниципального жилищно-коммунального хозяйства;</w:t>
      </w:r>
    </w:p>
    <w:p w:rsidR="0059395E" w:rsidRDefault="0059395E">
      <w:pPr>
        <w:pStyle w:val="10"/>
        <w:spacing w:line="360" w:lineRule="auto"/>
        <w:ind w:left="600" w:firstLine="0"/>
        <w:rPr>
          <w:sz w:val="28"/>
        </w:rPr>
      </w:pPr>
      <w:r>
        <w:rPr>
          <w:noProof/>
          <w:sz w:val="28"/>
        </w:rPr>
        <w:t>•</w:t>
      </w:r>
      <w:r>
        <w:rPr>
          <w:sz w:val="28"/>
        </w:rPr>
        <w:t xml:space="preserve"> муниципальное дорожное строительство и содержание дорог местного значения;</w:t>
      </w:r>
    </w:p>
    <w:p w:rsidR="0059395E" w:rsidRDefault="0059395E">
      <w:pPr>
        <w:pStyle w:val="10"/>
        <w:spacing w:line="360" w:lineRule="auto"/>
        <w:ind w:left="600" w:firstLine="0"/>
        <w:rPr>
          <w:sz w:val="28"/>
        </w:rPr>
      </w:pPr>
      <w:r>
        <w:rPr>
          <w:noProof/>
          <w:sz w:val="28"/>
        </w:rPr>
        <w:t>•</w:t>
      </w:r>
      <w:r>
        <w:rPr>
          <w:sz w:val="28"/>
        </w:rPr>
        <w:t xml:space="preserve"> благоустройство и озеленение территорий муниципаль</w:t>
      </w:r>
      <w:r>
        <w:rPr>
          <w:sz w:val="28"/>
        </w:rPr>
        <w:softHyphen/>
        <w:t>ных образований;</w:t>
      </w:r>
    </w:p>
    <w:p w:rsidR="0059395E" w:rsidRDefault="0059395E">
      <w:pPr>
        <w:pStyle w:val="10"/>
        <w:spacing w:line="360" w:lineRule="auto"/>
        <w:ind w:left="600" w:firstLine="0"/>
        <w:rPr>
          <w:sz w:val="28"/>
        </w:rPr>
      </w:pPr>
      <w:r>
        <w:rPr>
          <w:noProof/>
          <w:sz w:val="28"/>
        </w:rPr>
        <w:t>•</w:t>
      </w:r>
      <w:r>
        <w:rPr>
          <w:sz w:val="28"/>
        </w:rPr>
        <w:t xml:space="preserve"> организация утилизации и переработки бытовых отходов (за исключением радиоактивных);</w:t>
      </w:r>
    </w:p>
    <w:p w:rsidR="0059395E" w:rsidRDefault="0059395E">
      <w:pPr>
        <w:pStyle w:val="10"/>
        <w:spacing w:line="360" w:lineRule="auto"/>
        <w:ind w:firstLine="600"/>
        <w:jc w:val="left"/>
        <w:rPr>
          <w:sz w:val="28"/>
        </w:rPr>
      </w:pPr>
      <w:r>
        <w:rPr>
          <w:noProof/>
          <w:sz w:val="28"/>
        </w:rPr>
        <w:t>•</w:t>
      </w:r>
      <w:r>
        <w:rPr>
          <w:sz w:val="28"/>
        </w:rPr>
        <w:t xml:space="preserve"> содержание мест захоронения, находящихся в ведении муниципальных органов;</w:t>
      </w:r>
    </w:p>
    <w:p w:rsidR="0059395E" w:rsidRDefault="0059395E">
      <w:pPr>
        <w:pStyle w:val="10"/>
        <w:spacing w:line="360" w:lineRule="auto"/>
        <w:ind w:firstLine="600"/>
        <w:jc w:val="left"/>
        <w:rPr>
          <w:sz w:val="28"/>
        </w:rPr>
      </w:pPr>
      <w:r>
        <w:rPr>
          <w:noProof/>
          <w:sz w:val="28"/>
        </w:rPr>
        <w:t>•</w:t>
      </w:r>
      <w:r>
        <w:rPr>
          <w:sz w:val="28"/>
        </w:rPr>
        <w:t xml:space="preserve"> организация транспортного обслуживания населения и учреждений, находящихся в муниципальной собственно</w:t>
      </w:r>
      <w:r>
        <w:rPr>
          <w:sz w:val="28"/>
        </w:rPr>
        <w:softHyphen/>
        <w:t>сти или в ведении органов местного самоуправления;</w:t>
      </w:r>
    </w:p>
    <w:p w:rsidR="0059395E" w:rsidRDefault="0059395E">
      <w:pPr>
        <w:pStyle w:val="10"/>
        <w:spacing w:line="360" w:lineRule="auto"/>
        <w:ind w:firstLine="600"/>
        <w:jc w:val="left"/>
        <w:rPr>
          <w:sz w:val="28"/>
        </w:rPr>
      </w:pPr>
      <w:r>
        <w:rPr>
          <w:noProof/>
          <w:sz w:val="28"/>
        </w:rPr>
        <w:t>•</w:t>
      </w:r>
      <w:r>
        <w:rPr>
          <w:sz w:val="28"/>
        </w:rPr>
        <w:t xml:space="preserve"> обеспечение противопожарной безопасности;</w:t>
      </w:r>
    </w:p>
    <w:p w:rsidR="0059395E" w:rsidRDefault="0059395E">
      <w:pPr>
        <w:pStyle w:val="10"/>
        <w:spacing w:line="360" w:lineRule="auto"/>
        <w:ind w:firstLine="600"/>
        <w:jc w:val="left"/>
        <w:rPr>
          <w:sz w:val="28"/>
        </w:rPr>
      </w:pPr>
      <w:r>
        <w:rPr>
          <w:noProof/>
          <w:sz w:val="28"/>
        </w:rPr>
        <w:t>•</w:t>
      </w:r>
      <w:r>
        <w:rPr>
          <w:sz w:val="28"/>
        </w:rPr>
        <w:t xml:space="preserve"> охрана окружающей природной среды на территориях муниципальных образований;</w:t>
      </w:r>
    </w:p>
    <w:p w:rsidR="0059395E" w:rsidRDefault="0059395E">
      <w:pPr>
        <w:pStyle w:val="10"/>
        <w:spacing w:line="360" w:lineRule="auto"/>
        <w:ind w:firstLine="600"/>
        <w:jc w:val="left"/>
        <w:rPr>
          <w:sz w:val="28"/>
        </w:rPr>
      </w:pPr>
      <w:r>
        <w:rPr>
          <w:noProof/>
          <w:sz w:val="28"/>
        </w:rPr>
        <w:t>•</w:t>
      </w:r>
      <w:r>
        <w:rPr>
          <w:sz w:val="28"/>
        </w:rPr>
        <w:t xml:space="preserve"> реализация целевых программ, принимаемых органами местного самоуправления;</w:t>
      </w:r>
    </w:p>
    <w:p w:rsidR="0059395E" w:rsidRDefault="0059395E">
      <w:pPr>
        <w:pStyle w:val="10"/>
        <w:spacing w:line="360" w:lineRule="auto"/>
        <w:ind w:firstLine="600"/>
        <w:jc w:val="left"/>
        <w:rPr>
          <w:sz w:val="28"/>
        </w:rPr>
      </w:pPr>
      <w:r>
        <w:rPr>
          <w:noProof/>
          <w:sz w:val="28"/>
        </w:rPr>
        <w:t>•</w:t>
      </w:r>
      <w:r>
        <w:rPr>
          <w:sz w:val="28"/>
        </w:rPr>
        <w:t xml:space="preserve"> обслуживание и погашение муниципального долга;</w:t>
      </w:r>
    </w:p>
    <w:p w:rsidR="0059395E" w:rsidRDefault="0059395E">
      <w:pPr>
        <w:pStyle w:val="10"/>
        <w:spacing w:line="360" w:lineRule="auto"/>
        <w:ind w:firstLine="600"/>
        <w:jc w:val="left"/>
        <w:rPr>
          <w:sz w:val="28"/>
        </w:rPr>
      </w:pPr>
      <w:r>
        <w:rPr>
          <w:noProof/>
          <w:sz w:val="28"/>
        </w:rPr>
        <w:t>•</w:t>
      </w:r>
      <w:r>
        <w:rPr>
          <w:sz w:val="28"/>
        </w:rPr>
        <w:t xml:space="preserve"> целевое дотирование населения;</w:t>
      </w:r>
    </w:p>
    <w:p w:rsidR="0059395E" w:rsidRDefault="0059395E">
      <w:pPr>
        <w:pStyle w:val="10"/>
        <w:spacing w:line="360" w:lineRule="auto"/>
        <w:ind w:firstLine="600"/>
        <w:jc w:val="left"/>
        <w:rPr>
          <w:sz w:val="28"/>
        </w:rPr>
      </w:pPr>
      <w:r>
        <w:rPr>
          <w:noProof/>
          <w:sz w:val="28"/>
        </w:rPr>
        <w:t>•</w:t>
      </w:r>
      <w:r>
        <w:rPr>
          <w:sz w:val="28"/>
        </w:rPr>
        <w:t xml:space="preserve"> содержание муниципальных архивов;</w:t>
      </w:r>
    </w:p>
    <w:p w:rsidR="0059395E" w:rsidRDefault="0059395E">
      <w:pPr>
        <w:pStyle w:val="10"/>
        <w:spacing w:line="360" w:lineRule="auto"/>
        <w:ind w:firstLine="600"/>
        <w:jc w:val="left"/>
        <w:rPr>
          <w:sz w:val="28"/>
        </w:rPr>
      </w:pPr>
      <w:r>
        <w:rPr>
          <w:noProof/>
          <w:sz w:val="28"/>
        </w:rPr>
        <w:t>•</w:t>
      </w:r>
      <w:r>
        <w:rPr>
          <w:sz w:val="28"/>
        </w:rPr>
        <w:t xml:space="preserve"> проведение муниципальных выборов и местных референ</w:t>
      </w:r>
      <w:r>
        <w:rPr>
          <w:sz w:val="28"/>
        </w:rPr>
        <w:softHyphen/>
        <w:t>думов.</w:t>
      </w:r>
    </w:p>
    <w:p w:rsidR="0059395E" w:rsidRDefault="0059395E">
      <w:pPr>
        <w:pStyle w:val="10"/>
        <w:spacing w:line="360" w:lineRule="auto"/>
        <w:ind w:firstLine="720"/>
        <w:rPr>
          <w:sz w:val="28"/>
        </w:rPr>
      </w:pPr>
      <w:r>
        <w:rPr>
          <w:i/>
          <w:sz w:val="28"/>
        </w:rPr>
        <w:t>Направление использования средств местных бюджетов</w:t>
      </w:r>
      <w:r>
        <w:rPr>
          <w:sz w:val="28"/>
        </w:rPr>
        <w:t xml:space="preserve"> характеризуется следующими позициями:</w:t>
      </w:r>
    </w:p>
    <w:p w:rsidR="0059395E" w:rsidRDefault="0059395E">
      <w:pPr>
        <w:pStyle w:val="FR1"/>
        <w:spacing w:line="360" w:lineRule="auto"/>
        <w:ind w:firstLine="720"/>
        <w:rPr>
          <w:sz w:val="28"/>
        </w:rPr>
      </w:pPr>
      <w:r>
        <w:rPr>
          <w:noProof/>
          <w:sz w:val="28"/>
        </w:rPr>
        <w:t>1.</w:t>
      </w:r>
      <w:r>
        <w:rPr>
          <w:sz w:val="28"/>
        </w:rPr>
        <w:t xml:space="preserve"> Государственное управление</w:t>
      </w:r>
    </w:p>
    <w:p w:rsidR="0059395E" w:rsidRDefault="0059395E">
      <w:pPr>
        <w:pStyle w:val="FR1"/>
        <w:spacing w:line="360" w:lineRule="auto"/>
        <w:ind w:right="1600" w:firstLine="720"/>
        <w:rPr>
          <w:sz w:val="28"/>
        </w:rPr>
      </w:pPr>
      <w:r>
        <w:rPr>
          <w:noProof/>
          <w:sz w:val="28"/>
        </w:rPr>
        <w:t>2.</w:t>
      </w:r>
      <w:r>
        <w:rPr>
          <w:sz w:val="28"/>
        </w:rPr>
        <w:t xml:space="preserve"> Правоохранительная деятельность и обеспечение безо</w:t>
      </w:r>
      <w:r>
        <w:rPr>
          <w:sz w:val="28"/>
        </w:rPr>
        <w:softHyphen/>
        <w:t>пасности</w:t>
      </w:r>
    </w:p>
    <w:p w:rsidR="0059395E" w:rsidRDefault="0059395E">
      <w:pPr>
        <w:pStyle w:val="FR1"/>
        <w:spacing w:line="360" w:lineRule="auto"/>
        <w:ind w:firstLine="720"/>
        <w:rPr>
          <w:sz w:val="28"/>
        </w:rPr>
      </w:pPr>
      <w:r>
        <w:rPr>
          <w:noProof/>
          <w:sz w:val="28"/>
        </w:rPr>
        <w:t>3.</w:t>
      </w:r>
      <w:r>
        <w:rPr>
          <w:sz w:val="28"/>
        </w:rPr>
        <w:t xml:space="preserve"> Промышленность, энергетика и строительство</w:t>
      </w:r>
    </w:p>
    <w:p w:rsidR="0059395E" w:rsidRDefault="0059395E">
      <w:pPr>
        <w:pStyle w:val="FR1"/>
        <w:spacing w:line="360" w:lineRule="auto"/>
        <w:ind w:firstLine="720"/>
        <w:rPr>
          <w:sz w:val="28"/>
        </w:rPr>
      </w:pPr>
      <w:r>
        <w:rPr>
          <w:noProof/>
          <w:sz w:val="28"/>
        </w:rPr>
        <w:t>4.</w:t>
      </w:r>
      <w:r>
        <w:rPr>
          <w:sz w:val="28"/>
        </w:rPr>
        <w:t xml:space="preserve"> Сельское хозяйство и рыболовство</w:t>
      </w:r>
    </w:p>
    <w:p w:rsidR="0059395E" w:rsidRDefault="0059395E">
      <w:pPr>
        <w:pStyle w:val="FR1"/>
        <w:spacing w:line="360" w:lineRule="auto"/>
        <w:ind w:firstLine="720"/>
        <w:rPr>
          <w:sz w:val="28"/>
        </w:rPr>
      </w:pPr>
      <w:r>
        <w:rPr>
          <w:noProof/>
          <w:sz w:val="28"/>
        </w:rPr>
        <w:t>5.</w:t>
      </w:r>
      <w:r>
        <w:rPr>
          <w:sz w:val="28"/>
        </w:rPr>
        <w:t xml:space="preserve"> Транспорт, дорожное хозяйство, связь и информатика</w:t>
      </w:r>
    </w:p>
    <w:p w:rsidR="0059395E" w:rsidRDefault="0059395E">
      <w:pPr>
        <w:pStyle w:val="FR1"/>
        <w:spacing w:line="360" w:lineRule="auto"/>
        <w:ind w:firstLine="720"/>
        <w:rPr>
          <w:sz w:val="28"/>
        </w:rPr>
      </w:pPr>
      <w:r>
        <w:rPr>
          <w:noProof/>
          <w:sz w:val="28"/>
        </w:rPr>
        <w:t>6.</w:t>
      </w:r>
      <w:r>
        <w:rPr>
          <w:sz w:val="28"/>
        </w:rPr>
        <w:t xml:space="preserve"> Жилищно-коммунальное хозяйство</w:t>
      </w:r>
    </w:p>
    <w:p w:rsidR="0059395E" w:rsidRDefault="0059395E">
      <w:pPr>
        <w:pStyle w:val="FR1"/>
        <w:spacing w:line="360" w:lineRule="auto"/>
        <w:ind w:firstLine="720"/>
        <w:rPr>
          <w:sz w:val="28"/>
        </w:rPr>
      </w:pPr>
      <w:r>
        <w:rPr>
          <w:noProof/>
          <w:sz w:val="28"/>
        </w:rPr>
        <w:t>7.</w:t>
      </w:r>
      <w:r>
        <w:rPr>
          <w:sz w:val="28"/>
        </w:rPr>
        <w:t xml:space="preserve"> Образование</w:t>
      </w:r>
    </w:p>
    <w:p w:rsidR="0059395E" w:rsidRDefault="0059395E">
      <w:pPr>
        <w:pStyle w:val="FR1"/>
        <w:spacing w:line="360" w:lineRule="auto"/>
        <w:ind w:firstLine="720"/>
        <w:rPr>
          <w:sz w:val="28"/>
        </w:rPr>
      </w:pPr>
      <w:r>
        <w:rPr>
          <w:noProof/>
          <w:sz w:val="28"/>
        </w:rPr>
        <w:t>8.</w:t>
      </w:r>
      <w:r>
        <w:rPr>
          <w:sz w:val="28"/>
        </w:rPr>
        <w:t xml:space="preserve"> Культура и искусство</w:t>
      </w:r>
    </w:p>
    <w:p w:rsidR="0059395E" w:rsidRDefault="0059395E">
      <w:pPr>
        <w:pStyle w:val="FR1"/>
        <w:spacing w:line="360" w:lineRule="auto"/>
        <w:ind w:firstLine="720"/>
        <w:rPr>
          <w:sz w:val="28"/>
        </w:rPr>
      </w:pPr>
      <w:r>
        <w:rPr>
          <w:noProof/>
          <w:sz w:val="28"/>
        </w:rPr>
        <w:t>9.</w:t>
      </w:r>
      <w:r>
        <w:rPr>
          <w:sz w:val="28"/>
        </w:rPr>
        <w:t xml:space="preserve"> Здравоохранение и физическая культура</w:t>
      </w:r>
    </w:p>
    <w:p w:rsidR="0059395E" w:rsidRDefault="0059395E">
      <w:pPr>
        <w:pStyle w:val="FR1"/>
        <w:spacing w:line="360" w:lineRule="auto"/>
        <w:ind w:firstLine="720"/>
        <w:rPr>
          <w:sz w:val="28"/>
        </w:rPr>
      </w:pPr>
      <w:r>
        <w:rPr>
          <w:noProof/>
          <w:sz w:val="28"/>
        </w:rPr>
        <w:t>10.</w:t>
      </w:r>
      <w:r>
        <w:rPr>
          <w:sz w:val="28"/>
        </w:rPr>
        <w:t xml:space="preserve"> Социальная политика</w:t>
      </w:r>
    </w:p>
    <w:p w:rsidR="0059395E" w:rsidRDefault="0059395E">
      <w:pPr>
        <w:pStyle w:val="FR1"/>
        <w:spacing w:line="360" w:lineRule="auto"/>
        <w:ind w:firstLine="720"/>
        <w:rPr>
          <w:sz w:val="28"/>
        </w:rPr>
      </w:pPr>
      <w:r>
        <w:rPr>
          <w:noProof/>
          <w:sz w:val="28"/>
        </w:rPr>
        <w:t>11.</w:t>
      </w:r>
      <w:r>
        <w:rPr>
          <w:sz w:val="28"/>
        </w:rPr>
        <w:t xml:space="preserve"> Прочие расходы</w:t>
      </w:r>
    </w:p>
    <w:p w:rsidR="0059395E" w:rsidRDefault="0059395E">
      <w:pPr>
        <w:pStyle w:val="FR1"/>
        <w:spacing w:line="360" w:lineRule="auto"/>
        <w:ind w:right="1600" w:firstLine="720"/>
        <w:rPr>
          <w:sz w:val="28"/>
        </w:rPr>
      </w:pPr>
      <w:r>
        <w:rPr>
          <w:noProof/>
          <w:sz w:val="28"/>
        </w:rPr>
        <w:t>12.</w:t>
      </w:r>
      <w:r>
        <w:rPr>
          <w:sz w:val="28"/>
        </w:rPr>
        <w:t xml:space="preserve"> Расходы целевых бюджетных фондов Итого расходов</w:t>
      </w:r>
    </w:p>
    <w:p w:rsidR="0059395E" w:rsidRDefault="0059395E">
      <w:pPr>
        <w:pStyle w:val="10"/>
        <w:spacing w:line="360" w:lineRule="auto"/>
        <w:ind w:firstLine="720"/>
        <w:rPr>
          <w:sz w:val="28"/>
        </w:rPr>
      </w:pPr>
      <w:r>
        <w:rPr>
          <w:sz w:val="28"/>
        </w:rPr>
        <w:t>Главным направлением использования средств местных бюджетов являются расходы, связанные с жизнеобеспечением человека. Это расходы на социально-культурные мероприятия, составляющие более половины всех расходов, и на жилищно-коммунальное хозяйство</w:t>
      </w:r>
      <w:r>
        <w:rPr>
          <w:noProof/>
          <w:sz w:val="28"/>
        </w:rPr>
        <w:t xml:space="preserve"> —</w:t>
      </w:r>
      <w:r>
        <w:rPr>
          <w:sz w:val="28"/>
        </w:rPr>
        <w:t xml:space="preserve"> примерно треть всех расходов. Сле</w:t>
      </w:r>
      <w:r>
        <w:rPr>
          <w:sz w:val="28"/>
        </w:rPr>
        <w:softHyphen/>
        <w:t>дует отметить, что в расходах консолидированного бюджета Российской Федерации на жилищно-коммунальное хозяйство сред</w:t>
      </w:r>
      <w:r>
        <w:rPr>
          <w:sz w:val="28"/>
        </w:rPr>
        <w:softHyphen/>
        <w:t>ства местных бюджетов составляют</w:t>
      </w:r>
      <w:r>
        <w:rPr>
          <w:noProof/>
          <w:sz w:val="28"/>
        </w:rPr>
        <w:t xml:space="preserve"> 70%,</w:t>
      </w:r>
      <w:r>
        <w:rPr>
          <w:sz w:val="28"/>
        </w:rPr>
        <w:t xml:space="preserve"> на образование</w:t>
      </w:r>
      <w:r>
        <w:rPr>
          <w:noProof/>
          <w:sz w:val="28"/>
        </w:rPr>
        <w:t xml:space="preserve"> — 67% </w:t>
      </w:r>
      <w:r>
        <w:rPr>
          <w:sz w:val="28"/>
        </w:rPr>
        <w:t>(на дошкольное воспитание</w:t>
      </w:r>
      <w:r>
        <w:rPr>
          <w:noProof/>
          <w:sz w:val="28"/>
        </w:rPr>
        <w:t xml:space="preserve"> — 83%,</w:t>
      </w:r>
      <w:r>
        <w:rPr>
          <w:sz w:val="28"/>
        </w:rPr>
        <w:t xml:space="preserve"> начальное и общее среднее образование</w:t>
      </w:r>
      <w:r>
        <w:rPr>
          <w:noProof/>
          <w:sz w:val="28"/>
        </w:rPr>
        <w:t xml:space="preserve"> — 87%),</w:t>
      </w:r>
      <w:r>
        <w:rPr>
          <w:sz w:val="28"/>
        </w:rPr>
        <w:t xml:space="preserve"> на здравоохранение и физическую культуру</w:t>
      </w:r>
      <w:r>
        <w:rPr>
          <w:noProof/>
          <w:sz w:val="28"/>
        </w:rPr>
        <w:t xml:space="preserve"> — 55%,</w:t>
      </w:r>
      <w:r>
        <w:rPr>
          <w:sz w:val="28"/>
        </w:rPr>
        <w:t xml:space="preserve"> социальную политику</w:t>
      </w:r>
      <w:r>
        <w:rPr>
          <w:noProof/>
          <w:sz w:val="28"/>
        </w:rPr>
        <w:t xml:space="preserve"> — 49%,</w:t>
      </w:r>
      <w:r>
        <w:rPr>
          <w:sz w:val="28"/>
        </w:rPr>
        <w:t xml:space="preserve"> культуру и искусство</w:t>
      </w:r>
      <w:r>
        <w:rPr>
          <w:noProof/>
          <w:sz w:val="28"/>
        </w:rPr>
        <w:t xml:space="preserve"> — 45%.</w:t>
      </w:r>
    </w:p>
    <w:p w:rsidR="0059395E" w:rsidRDefault="0059395E">
      <w:pPr>
        <w:pStyle w:val="10"/>
        <w:spacing w:line="360" w:lineRule="auto"/>
        <w:ind w:firstLine="720"/>
        <w:rPr>
          <w:sz w:val="28"/>
        </w:rPr>
      </w:pPr>
      <w:r>
        <w:rPr>
          <w:sz w:val="28"/>
        </w:rPr>
        <w:t>Роль местных бюджетов в финансировании отраслей народ</w:t>
      </w:r>
      <w:r>
        <w:rPr>
          <w:sz w:val="28"/>
        </w:rPr>
        <w:softHyphen/>
        <w:t>ного хозяйства скромнее. Тем не менее, в общебюджетных рас</w:t>
      </w:r>
      <w:r>
        <w:rPr>
          <w:sz w:val="28"/>
        </w:rPr>
        <w:softHyphen/>
        <w:t>ходах на промышленность, энергетику и строительство средства местных бюджетов составляют</w:t>
      </w:r>
      <w:r>
        <w:rPr>
          <w:noProof/>
          <w:sz w:val="28"/>
        </w:rPr>
        <w:t xml:space="preserve"> 8%,</w:t>
      </w:r>
      <w:r>
        <w:rPr>
          <w:sz w:val="28"/>
        </w:rPr>
        <w:t xml:space="preserve"> сельского хозяйства и рыбо</w:t>
      </w:r>
      <w:r>
        <w:rPr>
          <w:sz w:val="28"/>
        </w:rPr>
        <w:softHyphen/>
        <w:t>ловства</w:t>
      </w:r>
      <w:r>
        <w:rPr>
          <w:noProof/>
          <w:sz w:val="28"/>
        </w:rPr>
        <w:t xml:space="preserve"> — 19%,</w:t>
      </w:r>
      <w:r>
        <w:rPr>
          <w:sz w:val="28"/>
        </w:rPr>
        <w:t xml:space="preserve"> транспорта, дорожного хозяйства, связи</w:t>
      </w:r>
      <w:r>
        <w:rPr>
          <w:noProof/>
          <w:sz w:val="28"/>
        </w:rPr>
        <w:t xml:space="preserve"> — 40%.</w:t>
      </w:r>
    </w:p>
    <w:p w:rsidR="0059395E" w:rsidRDefault="0059395E">
      <w:pPr>
        <w:pStyle w:val="10"/>
        <w:spacing w:line="360" w:lineRule="auto"/>
        <w:ind w:firstLine="720"/>
        <w:rPr>
          <w:sz w:val="28"/>
        </w:rPr>
      </w:pPr>
      <w:r>
        <w:rPr>
          <w:sz w:val="28"/>
        </w:rPr>
        <w:t>Структура расходов отдельных видов местных бюджетов не одинакова и зависит от объема хозяйства и подведомственности его территориальным органам различного уровня. Так, город</w:t>
      </w:r>
      <w:r>
        <w:rPr>
          <w:sz w:val="28"/>
        </w:rPr>
        <w:softHyphen/>
        <w:t>ским и районным органам власти подчинена подавляющая часть предприятий жилищно-коммунального хозяйства и поэтому удельный вес ассигнований на народное хозяйство в расходах этих бюджетов наиболее значителен и превышает</w:t>
      </w:r>
      <w:r>
        <w:rPr>
          <w:noProof/>
          <w:sz w:val="28"/>
        </w:rPr>
        <w:t xml:space="preserve"> 40%.</w:t>
      </w:r>
      <w:r>
        <w:rPr>
          <w:sz w:val="28"/>
        </w:rPr>
        <w:t xml:space="preserve"> В веде</w:t>
      </w:r>
      <w:r>
        <w:rPr>
          <w:sz w:val="28"/>
        </w:rPr>
        <w:softHyphen/>
        <w:t>нии же поселковых и сельских органов власти находятся в ос</w:t>
      </w:r>
      <w:r>
        <w:rPr>
          <w:sz w:val="28"/>
        </w:rPr>
        <w:softHyphen/>
        <w:t>новном социально-культурные учреждения, в этих бюджетах по</w:t>
      </w:r>
      <w:r>
        <w:rPr>
          <w:sz w:val="28"/>
        </w:rPr>
        <w:softHyphen/>
        <w:t>давляющая часть расходов приходится на финансирование соци</w:t>
      </w:r>
      <w:r>
        <w:rPr>
          <w:sz w:val="28"/>
        </w:rPr>
        <w:softHyphen/>
        <w:t>ально-культурных мероприятий.</w:t>
      </w:r>
    </w:p>
    <w:p w:rsidR="0059395E" w:rsidRDefault="0059395E">
      <w:pPr>
        <w:pStyle w:val="10"/>
        <w:spacing w:line="360" w:lineRule="auto"/>
        <w:ind w:firstLine="720"/>
        <w:rPr>
          <w:sz w:val="28"/>
        </w:rPr>
      </w:pPr>
      <w:r>
        <w:rPr>
          <w:sz w:val="28"/>
        </w:rPr>
        <w:t xml:space="preserve">Одним из главных направлений использования финансовых ресурсов должно быть </w:t>
      </w:r>
      <w:r>
        <w:rPr>
          <w:i/>
          <w:sz w:val="28"/>
        </w:rPr>
        <w:t>финансирование развития местной произ</w:t>
      </w:r>
      <w:r>
        <w:rPr>
          <w:i/>
          <w:sz w:val="28"/>
        </w:rPr>
        <w:softHyphen/>
        <w:t>водственной базы</w:t>
      </w:r>
      <w:r>
        <w:rPr>
          <w:sz w:val="28"/>
        </w:rPr>
        <w:t xml:space="preserve"> как основы для получения в будущем собст</w:t>
      </w:r>
      <w:r>
        <w:rPr>
          <w:sz w:val="28"/>
        </w:rPr>
        <w:softHyphen/>
        <w:t>венных доходов.</w:t>
      </w:r>
    </w:p>
    <w:p w:rsidR="0059395E" w:rsidRDefault="0059395E">
      <w:pPr>
        <w:pStyle w:val="10"/>
        <w:spacing w:line="360" w:lineRule="auto"/>
        <w:ind w:firstLine="720"/>
        <w:rPr>
          <w:sz w:val="28"/>
        </w:rPr>
      </w:pPr>
      <w:r>
        <w:rPr>
          <w:sz w:val="28"/>
        </w:rPr>
        <w:t>Местным органам подведомственна подавляющая часть со</w:t>
      </w:r>
      <w:r>
        <w:rPr>
          <w:sz w:val="28"/>
        </w:rPr>
        <w:softHyphen/>
        <w:t>циально-культурных учреждений и в первую очередь учрежде</w:t>
      </w:r>
      <w:r>
        <w:rPr>
          <w:sz w:val="28"/>
        </w:rPr>
        <w:softHyphen/>
        <w:t>ний народного образования и здравоохранения. Поэтому в рас</w:t>
      </w:r>
      <w:r>
        <w:rPr>
          <w:sz w:val="28"/>
        </w:rPr>
        <w:softHyphen/>
        <w:t>ходах местных бюджетов значительно преобладают расходы на социально-культурные мероприятия. Если в городских бюджетах они составляют от</w:t>
      </w:r>
      <w:r>
        <w:rPr>
          <w:noProof/>
          <w:sz w:val="28"/>
        </w:rPr>
        <w:t xml:space="preserve"> 30</w:t>
      </w:r>
      <w:r>
        <w:rPr>
          <w:sz w:val="28"/>
        </w:rPr>
        <w:t xml:space="preserve"> до</w:t>
      </w:r>
      <w:r>
        <w:rPr>
          <w:noProof/>
          <w:sz w:val="28"/>
        </w:rPr>
        <w:t xml:space="preserve"> 50%</w:t>
      </w:r>
      <w:r>
        <w:rPr>
          <w:sz w:val="28"/>
        </w:rPr>
        <w:t xml:space="preserve"> всех расходов, то в районных, по</w:t>
      </w:r>
      <w:r>
        <w:rPr>
          <w:sz w:val="28"/>
        </w:rPr>
        <w:softHyphen/>
        <w:t>селковых и сельских бюджетах</w:t>
      </w:r>
      <w:r>
        <w:rPr>
          <w:noProof/>
          <w:sz w:val="28"/>
        </w:rPr>
        <w:t xml:space="preserve"> —</w:t>
      </w:r>
      <w:r>
        <w:rPr>
          <w:sz w:val="28"/>
        </w:rPr>
        <w:t xml:space="preserve"> от</w:t>
      </w:r>
      <w:r>
        <w:rPr>
          <w:noProof/>
          <w:sz w:val="28"/>
        </w:rPr>
        <w:t xml:space="preserve"> 60</w:t>
      </w:r>
      <w:r>
        <w:rPr>
          <w:sz w:val="28"/>
        </w:rPr>
        <w:t xml:space="preserve"> до</w:t>
      </w:r>
      <w:r>
        <w:rPr>
          <w:noProof/>
          <w:sz w:val="28"/>
        </w:rPr>
        <w:t xml:space="preserve"> 80%.</w:t>
      </w:r>
    </w:p>
    <w:p w:rsidR="0059395E" w:rsidRDefault="0059395E">
      <w:pPr>
        <w:pStyle w:val="10"/>
        <w:spacing w:line="360" w:lineRule="auto"/>
        <w:ind w:firstLine="720"/>
        <w:rPr>
          <w:sz w:val="28"/>
        </w:rPr>
      </w:pPr>
      <w:r>
        <w:rPr>
          <w:sz w:val="28"/>
        </w:rPr>
        <w:t>В расходах местных бюджетов на социально-культурные ме</w:t>
      </w:r>
      <w:r>
        <w:rPr>
          <w:sz w:val="28"/>
        </w:rPr>
        <w:softHyphen/>
        <w:t>роприятия наиболее быстрыми темпами растут затраты на здра</w:t>
      </w:r>
      <w:r>
        <w:rPr>
          <w:sz w:val="28"/>
        </w:rPr>
        <w:softHyphen/>
        <w:t>воохранение, просвещение и науку, что связано с развитием се</w:t>
      </w:r>
      <w:r>
        <w:rPr>
          <w:sz w:val="28"/>
        </w:rPr>
        <w:softHyphen/>
        <w:t>ти медицинских учреждений и расширением научных и проект</w:t>
      </w:r>
      <w:r>
        <w:rPr>
          <w:sz w:val="28"/>
        </w:rPr>
        <w:softHyphen/>
        <w:t>ных работ, финансируемых из этих бюджетов по проблемам гра</w:t>
      </w:r>
      <w:r>
        <w:rPr>
          <w:sz w:val="28"/>
        </w:rPr>
        <w:softHyphen/>
        <w:t>достроительства, комплексного развития административно-тер</w:t>
      </w:r>
      <w:r>
        <w:rPr>
          <w:sz w:val="28"/>
        </w:rPr>
        <w:softHyphen/>
        <w:t>риториальных единиц, автоматизированных систем управления местным хозяйством и т. д.</w:t>
      </w:r>
    </w:p>
    <w:p w:rsidR="0059395E" w:rsidRDefault="0059395E">
      <w:pPr>
        <w:pStyle w:val="1"/>
      </w:pPr>
      <w:r>
        <w:br w:type="page"/>
      </w:r>
      <w:bookmarkStart w:id="19" w:name="_Toc26453541"/>
      <w:r>
        <w:t>9. Бюджетный процесс в городе Брянске.</w:t>
      </w:r>
      <w:bookmarkEnd w:id="19"/>
    </w:p>
    <w:p w:rsidR="0059395E" w:rsidRDefault="0059395E">
      <w:pPr>
        <w:pStyle w:val="22"/>
        <w:rPr>
          <w:b w:val="0"/>
        </w:rPr>
      </w:pPr>
      <w:r>
        <w:rPr>
          <w:b w:val="0"/>
        </w:rPr>
        <w:t>Тенденции развития экономики города Брянска за последние годы свидетельствуют о наличии стабилизирующих факторов. Наметилось снижение темпов роста потребительских цен и тарифов на товары и платные услуги населению, уровня инфляции – показателя, характеризующего стабильность действующей экономической системы. Так, если индекс потребительских цен за 1999 г. составил 141,5%, то за 2000 г. – 118,7%. В течение всего прошедшего года индекс потребительских цен постепенно снижался.</w:t>
      </w:r>
    </w:p>
    <w:p w:rsidR="0059395E" w:rsidRDefault="0059395E">
      <w:pPr>
        <w:pStyle w:val="22"/>
        <w:rPr>
          <w:b w:val="0"/>
        </w:rPr>
      </w:pPr>
      <w:r>
        <w:rPr>
          <w:b w:val="0"/>
        </w:rPr>
        <w:t>Сформировалась положительная динамика промышленного производства, обусловленная прежде всего ростом физических объемов, развитием процессов, импортозамещения, относительным сокращением производственных издержек.</w:t>
      </w:r>
    </w:p>
    <w:p w:rsidR="0059395E" w:rsidRDefault="0059395E">
      <w:pPr>
        <w:pStyle w:val="22"/>
        <w:rPr>
          <w:b w:val="0"/>
        </w:rPr>
      </w:pPr>
      <w:r>
        <w:rPr>
          <w:b w:val="0"/>
        </w:rPr>
        <w:t>Если за 1999 г. индекс физического объема составлял 11,9%, то за 2000 г. индекс физического объема составил 118,6%. Кроме роста объема товарной продукции в сопоставимых ценах, происходит увеличение объема отгруженной продукции по сравнению с произведенной, что говорит об уменьшении остатков готовой продукции на складах.</w:t>
      </w:r>
    </w:p>
    <w:p w:rsidR="0059395E" w:rsidRDefault="0059395E">
      <w:pPr>
        <w:pStyle w:val="22"/>
        <w:rPr>
          <w:b w:val="0"/>
        </w:rPr>
      </w:pPr>
      <w:r>
        <w:rPr>
          <w:b w:val="0"/>
        </w:rPr>
        <w:t>Индекс цен производителей промышленной продукции за год составил 130,6%, по инвестициям в основной капитал – 135,6%, тарифам на грузовые перевозки – 120,4%.</w:t>
      </w:r>
    </w:p>
    <w:p w:rsidR="0059395E" w:rsidRDefault="0059395E">
      <w:pPr>
        <w:pStyle w:val="22"/>
        <w:spacing w:line="240" w:lineRule="auto"/>
        <w:jc w:val="right"/>
        <w:rPr>
          <w:sz w:val="20"/>
        </w:rPr>
      </w:pPr>
      <w:r>
        <w:rPr>
          <w:sz w:val="20"/>
        </w:rPr>
        <w:br w:type="page"/>
      </w:r>
    </w:p>
    <w:p w:rsidR="0059395E" w:rsidRDefault="0059395E">
      <w:pPr>
        <w:pStyle w:val="22"/>
        <w:jc w:val="right"/>
      </w:pPr>
      <w:r>
        <w:t>Таблица 1.</w:t>
      </w:r>
    </w:p>
    <w:p w:rsidR="0059395E" w:rsidRDefault="0059395E">
      <w:pPr>
        <w:pStyle w:val="22"/>
        <w:spacing w:line="240" w:lineRule="auto"/>
        <w:jc w:val="center"/>
      </w:pPr>
      <w:r>
        <w:t xml:space="preserve">Макроэкономические показатели </w:t>
      </w:r>
    </w:p>
    <w:p w:rsidR="0059395E" w:rsidRDefault="0059395E">
      <w:pPr>
        <w:pStyle w:val="22"/>
        <w:spacing w:line="240" w:lineRule="auto"/>
        <w:jc w:val="center"/>
      </w:pPr>
      <w:r>
        <w:t>социально-экономического положения города.</w:t>
      </w:r>
    </w:p>
    <w:p w:rsidR="0059395E" w:rsidRDefault="0059395E">
      <w:pPr>
        <w:pStyle w:val="22"/>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701"/>
        <w:gridCol w:w="2205"/>
        <w:gridCol w:w="1303"/>
      </w:tblGrid>
      <w:tr w:rsidR="0059395E">
        <w:trPr>
          <w:cantSplit/>
          <w:trHeight w:val="243"/>
        </w:trPr>
        <w:tc>
          <w:tcPr>
            <w:tcW w:w="3794" w:type="dxa"/>
            <w:vMerge w:val="restart"/>
          </w:tcPr>
          <w:p w:rsidR="0059395E" w:rsidRDefault="0059395E">
            <w:pPr>
              <w:pStyle w:val="22"/>
              <w:spacing w:line="240" w:lineRule="auto"/>
              <w:ind w:firstLine="0"/>
              <w:jc w:val="center"/>
              <w:rPr>
                <w:sz w:val="24"/>
              </w:rPr>
            </w:pPr>
          </w:p>
        </w:tc>
        <w:tc>
          <w:tcPr>
            <w:tcW w:w="1701" w:type="dxa"/>
            <w:vMerge w:val="restart"/>
          </w:tcPr>
          <w:p w:rsidR="0059395E" w:rsidRDefault="0059395E">
            <w:pPr>
              <w:pStyle w:val="22"/>
              <w:spacing w:line="240" w:lineRule="auto"/>
              <w:ind w:firstLine="0"/>
              <w:jc w:val="center"/>
              <w:rPr>
                <w:sz w:val="24"/>
              </w:rPr>
            </w:pPr>
            <w:r>
              <w:rPr>
                <w:sz w:val="24"/>
              </w:rPr>
              <w:t xml:space="preserve">январь – </w:t>
            </w:r>
          </w:p>
          <w:p w:rsidR="0059395E" w:rsidRDefault="0059395E">
            <w:pPr>
              <w:pStyle w:val="22"/>
              <w:spacing w:line="240" w:lineRule="auto"/>
              <w:ind w:firstLine="0"/>
              <w:jc w:val="center"/>
              <w:rPr>
                <w:sz w:val="24"/>
              </w:rPr>
            </w:pPr>
            <w:r>
              <w:rPr>
                <w:sz w:val="24"/>
              </w:rPr>
              <w:t xml:space="preserve">декабрь </w:t>
            </w:r>
          </w:p>
          <w:p w:rsidR="0059395E" w:rsidRDefault="0059395E">
            <w:pPr>
              <w:pStyle w:val="22"/>
              <w:spacing w:line="240" w:lineRule="auto"/>
              <w:ind w:firstLine="0"/>
              <w:jc w:val="center"/>
              <w:rPr>
                <w:sz w:val="24"/>
              </w:rPr>
            </w:pPr>
            <w:r>
              <w:rPr>
                <w:sz w:val="24"/>
              </w:rPr>
              <w:t>2000 г.</w:t>
            </w:r>
          </w:p>
        </w:tc>
        <w:tc>
          <w:tcPr>
            <w:tcW w:w="3508" w:type="dxa"/>
            <w:gridSpan w:val="2"/>
          </w:tcPr>
          <w:p w:rsidR="0059395E" w:rsidRDefault="0059395E">
            <w:pPr>
              <w:pStyle w:val="22"/>
              <w:spacing w:line="240" w:lineRule="auto"/>
              <w:ind w:firstLine="0"/>
              <w:jc w:val="center"/>
              <w:rPr>
                <w:sz w:val="24"/>
              </w:rPr>
            </w:pPr>
            <w:r>
              <w:rPr>
                <w:sz w:val="24"/>
              </w:rPr>
              <w:t xml:space="preserve">в % к соответствующему </w:t>
            </w:r>
          </w:p>
          <w:p w:rsidR="0059395E" w:rsidRDefault="0059395E">
            <w:pPr>
              <w:pStyle w:val="22"/>
              <w:spacing w:line="240" w:lineRule="auto"/>
              <w:ind w:firstLine="0"/>
              <w:jc w:val="center"/>
              <w:rPr>
                <w:sz w:val="24"/>
              </w:rPr>
            </w:pPr>
            <w:r>
              <w:rPr>
                <w:sz w:val="24"/>
              </w:rPr>
              <w:t>периоду</w:t>
            </w:r>
          </w:p>
        </w:tc>
      </w:tr>
      <w:tr w:rsidR="0059395E">
        <w:trPr>
          <w:cantSplit/>
          <w:trHeight w:val="243"/>
        </w:trPr>
        <w:tc>
          <w:tcPr>
            <w:tcW w:w="3794" w:type="dxa"/>
            <w:vMerge/>
          </w:tcPr>
          <w:p w:rsidR="0059395E" w:rsidRDefault="0059395E">
            <w:pPr>
              <w:pStyle w:val="22"/>
              <w:ind w:firstLine="0"/>
              <w:jc w:val="center"/>
              <w:rPr>
                <w:sz w:val="24"/>
              </w:rPr>
            </w:pPr>
          </w:p>
        </w:tc>
        <w:tc>
          <w:tcPr>
            <w:tcW w:w="1701" w:type="dxa"/>
            <w:vMerge/>
          </w:tcPr>
          <w:p w:rsidR="0059395E" w:rsidRDefault="0059395E">
            <w:pPr>
              <w:pStyle w:val="22"/>
              <w:ind w:firstLine="0"/>
              <w:jc w:val="center"/>
              <w:rPr>
                <w:sz w:val="24"/>
              </w:rPr>
            </w:pPr>
          </w:p>
        </w:tc>
        <w:tc>
          <w:tcPr>
            <w:tcW w:w="2205" w:type="dxa"/>
          </w:tcPr>
          <w:p w:rsidR="0059395E" w:rsidRDefault="0059395E">
            <w:pPr>
              <w:pStyle w:val="22"/>
              <w:spacing w:line="240" w:lineRule="auto"/>
              <w:ind w:firstLine="0"/>
              <w:jc w:val="center"/>
              <w:rPr>
                <w:sz w:val="24"/>
              </w:rPr>
            </w:pPr>
            <w:r>
              <w:rPr>
                <w:sz w:val="24"/>
              </w:rPr>
              <w:t xml:space="preserve">январю – </w:t>
            </w:r>
          </w:p>
          <w:p w:rsidR="0059395E" w:rsidRDefault="0059395E">
            <w:pPr>
              <w:pStyle w:val="22"/>
              <w:spacing w:line="240" w:lineRule="auto"/>
              <w:ind w:firstLine="0"/>
              <w:jc w:val="center"/>
              <w:rPr>
                <w:sz w:val="24"/>
              </w:rPr>
            </w:pPr>
            <w:r>
              <w:rPr>
                <w:sz w:val="24"/>
              </w:rPr>
              <w:t>декабрю 1999 г.</w:t>
            </w:r>
          </w:p>
        </w:tc>
        <w:tc>
          <w:tcPr>
            <w:tcW w:w="1303" w:type="dxa"/>
          </w:tcPr>
          <w:p w:rsidR="0059395E" w:rsidRDefault="0059395E">
            <w:pPr>
              <w:pStyle w:val="22"/>
              <w:spacing w:line="240" w:lineRule="auto"/>
              <w:ind w:firstLine="0"/>
              <w:jc w:val="center"/>
              <w:rPr>
                <w:sz w:val="24"/>
              </w:rPr>
            </w:pPr>
            <w:r>
              <w:rPr>
                <w:sz w:val="24"/>
              </w:rPr>
              <w:t>декабрю 1999 г.</w:t>
            </w:r>
          </w:p>
        </w:tc>
      </w:tr>
      <w:tr w:rsidR="0059395E">
        <w:trPr>
          <w:cantSplit/>
          <w:trHeight w:val="243"/>
        </w:trPr>
        <w:tc>
          <w:tcPr>
            <w:tcW w:w="3794" w:type="dxa"/>
          </w:tcPr>
          <w:p w:rsidR="0059395E" w:rsidRDefault="0059395E">
            <w:pPr>
              <w:pStyle w:val="22"/>
              <w:ind w:firstLine="0"/>
              <w:jc w:val="left"/>
              <w:rPr>
                <w:sz w:val="24"/>
                <w:u w:val="single"/>
              </w:rPr>
            </w:pPr>
            <w:r>
              <w:rPr>
                <w:sz w:val="24"/>
                <w:u w:val="single"/>
              </w:rPr>
              <w:t>Экономические индикаторы</w:t>
            </w:r>
          </w:p>
          <w:p w:rsidR="0059395E" w:rsidRDefault="0059395E">
            <w:pPr>
              <w:pStyle w:val="22"/>
              <w:ind w:firstLine="0"/>
              <w:jc w:val="left"/>
              <w:rPr>
                <w:b w:val="0"/>
                <w:sz w:val="24"/>
              </w:rPr>
            </w:pPr>
            <w:r>
              <w:rPr>
                <w:b w:val="0"/>
                <w:sz w:val="24"/>
              </w:rPr>
              <w:t>Объем промышленной продукции, млн рублей</w:t>
            </w:r>
          </w:p>
          <w:p w:rsidR="0059395E" w:rsidRDefault="0059395E">
            <w:pPr>
              <w:pStyle w:val="22"/>
              <w:ind w:firstLine="0"/>
              <w:jc w:val="left"/>
              <w:rPr>
                <w:b w:val="0"/>
                <w:sz w:val="24"/>
              </w:rPr>
            </w:pPr>
            <w:r>
              <w:rPr>
                <w:b w:val="0"/>
                <w:sz w:val="24"/>
              </w:rPr>
              <w:t>в том числе:</w:t>
            </w:r>
          </w:p>
          <w:p w:rsidR="0059395E" w:rsidRDefault="0059395E">
            <w:pPr>
              <w:pStyle w:val="22"/>
              <w:ind w:firstLine="0"/>
              <w:jc w:val="left"/>
              <w:rPr>
                <w:b w:val="0"/>
                <w:sz w:val="24"/>
              </w:rPr>
            </w:pPr>
            <w:r>
              <w:rPr>
                <w:b w:val="0"/>
                <w:sz w:val="24"/>
              </w:rPr>
              <w:t>потребительские товары,</w:t>
            </w:r>
          </w:p>
          <w:p w:rsidR="0059395E" w:rsidRDefault="0059395E">
            <w:pPr>
              <w:pStyle w:val="22"/>
              <w:ind w:firstLine="0"/>
              <w:jc w:val="left"/>
              <w:rPr>
                <w:b w:val="0"/>
                <w:sz w:val="24"/>
              </w:rPr>
            </w:pPr>
            <w:r>
              <w:rPr>
                <w:b w:val="0"/>
                <w:sz w:val="24"/>
              </w:rPr>
              <w:t xml:space="preserve">      из них, пищевые</w:t>
            </w:r>
          </w:p>
          <w:p w:rsidR="0059395E" w:rsidRDefault="0059395E">
            <w:pPr>
              <w:pStyle w:val="22"/>
              <w:ind w:firstLine="0"/>
              <w:jc w:val="left"/>
              <w:rPr>
                <w:b w:val="0"/>
                <w:sz w:val="24"/>
              </w:rPr>
            </w:pPr>
            <w:r>
              <w:rPr>
                <w:b w:val="0"/>
                <w:sz w:val="24"/>
              </w:rPr>
              <w:t>Ввод в действие жилых домов,</w:t>
            </w:r>
          </w:p>
          <w:p w:rsidR="0059395E" w:rsidRDefault="0059395E">
            <w:pPr>
              <w:pStyle w:val="22"/>
              <w:ind w:firstLine="0"/>
              <w:jc w:val="left"/>
              <w:rPr>
                <w:b w:val="0"/>
                <w:sz w:val="24"/>
              </w:rPr>
            </w:pPr>
            <w:r>
              <w:rPr>
                <w:b w:val="0"/>
                <w:sz w:val="24"/>
              </w:rPr>
              <w:t>тыс.кв.м.</w:t>
            </w:r>
          </w:p>
          <w:p w:rsidR="0059395E" w:rsidRDefault="0059395E">
            <w:pPr>
              <w:pStyle w:val="22"/>
              <w:ind w:firstLine="0"/>
              <w:jc w:val="left"/>
              <w:rPr>
                <w:b w:val="0"/>
                <w:sz w:val="24"/>
              </w:rPr>
            </w:pPr>
            <w:r>
              <w:rPr>
                <w:b w:val="0"/>
                <w:sz w:val="24"/>
              </w:rPr>
              <w:t>Розничный товарооборот по всем каналам реализации, млн.руб.</w:t>
            </w:r>
          </w:p>
          <w:p w:rsidR="0059395E" w:rsidRDefault="0059395E">
            <w:pPr>
              <w:pStyle w:val="22"/>
              <w:ind w:firstLine="0"/>
              <w:jc w:val="left"/>
              <w:rPr>
                <w:b w:val="0"/>
                <w:sz w:val="24"/>
              </w:rPr>
            </w:pPr>
            <w:r>
              <w:rPr>
                <w:b w:val="0"/>
                <w:sz w:val="24"/>
              </w:rPr>
              <w:t>Грузооборот предприятий транспорта, млн.т/км.</w:t>
            </w:r>
          </w:p>
        </w:tc>
        <w:tc>
          <w:tcPr>
            <w:tcW w:w="1701" w:type="dxa"/>
          </w:tcPr>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6599,3</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2303,5</w:t>
            </w:r>
          </w:p>
          <w:p w:rsidR="0059395E" w:rsidRDefault="0059395E">
            <w:pPr>
              <w:pStyle w:val="22"/>
              <w:ind w:firstLine="0"/>
              <w:jc w:val="center"/>
              <w:rPr>
                <w:b w:val="0"/>
                <w:sz w:val="24"/>
              </w:rPr>
            </w:pPr>
            <w:r>
              <w:rPr>
                <w:b w:val="0"/>
                <w:sz w:val="24"/>
              </w:rPr>
              <w:t>1882,5</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109,2</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5589,1</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419,5</w:t>
            </w:r>
          </w:p>
        </w:tc>
        <w:tc>
          <w:tcPr>
            <w:tcW w:w="2205" w:type="dxa"/>
          </w:tcPr>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159,0</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155,2</w:t>
            </w:r>
          </w:p>
          <w:p w:rsidR="0059395E" w:rsidRDefault="0059395E">
            <w:pPr>
              <w:pStyle w:val="22"/>
              <w:ind w:firstLine="0"/>
              <w:jc w:val="center"/>
              <w:rPr>
                <w:b w:val="0"/>
                <w:sz w:val="24"/>
              </w:rPr>
            </w:pPr>
            <w:r>
              <w:rPr>
                <w:b w:val="0"/>
                <w:sz w:val="24"/>
              </w:rPr>
              <w:t>150,3</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82,3</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115,4</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97,2</w:t>
            </w:r>
          </w:p>
        </w:tc>
        <w:tc>
          <w:tcPr>
            <w:tcW w:w="1303" w:type="dxa"/>
          </w:tcPr>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135,7</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148,1</w:t>
            </w:r>
          </w:p>
          <w:p w:rsidR="0059395E" w:rsidRDefault="0059395E">
            <w:pPr>
              <w:pStyle w:val="22"/>
              <w:ind w:firstLine="0"/>
              <w:jc w:val="center"/>
              <w:rPr>
                <w:b w:val="0"/>
                <w:sz w:val="24"/>
              </w:rPr>
            </w:pPr>
            <w:r>
              <w:rPr>
                <w:b w:val="0"/>
                <w:sz w:val="24"/>
              </w:rPr>
              <w:t>129,3</w:t>
            </w: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116,7</w:t>
            </w:r>
          </w:p>
        </w:tc>
      </w:tr>
      <w:tr w:rsidR="0059395E">
        <w:trPr>
          <w:cantSplit/>
          <w:trHeight w:val="243"/>
        </w:trPr>
        <w:tc>
          <w:tcPr>
            <w:tcW w:w="3794" w:type="dxa"/>
          </w:tcPr>
          <w:p w:rsidR="0059395E" w:rsidRDefault="0059395E">
            <w:pPr>
              <w:pStyle w:val="22"/>
              <w:ind w:firstLine="0"/>
              <w:jc w:val="left"/>
              <w:rPr>
                <w:sz w:val="24"/>
                <w:u w:val="single"/>
              </w:rPr>
            </w:pPr>
            <w:r>
              <w:rPr>
                <w:sz w:val="24"/>
                <w:u w:val="single"/>
              </w:rPr>
              <w:t>Социальные индикаторы</w:t>
            </w:r>
          </w:p>
          <w:p w:rsidR="0059395E" w:rsidRDefault="0059395E">
            <w:pPr>
              <w:pStyle w:val="22"/>
              <w:ind w:firstLine="0"/>
              <w:jc w:val="left"/>
              <w:rPr>
                <w:b w:val="0"/>
                <w:sz w:val="24"/>
              </w:rPr>
            </w:pPr>
            <w:r>
              <w:rPr>
                <w:b w:val="0"/>
                <w:sz w:val="24"/>
              </w:rPr>
              <w:t>Номинальная начисленная среднемесячная заработная плата одного работника, рублей</w:t>
            </w:r>
          </w:p>
          <w:p w:rsidR="0059395E" w:rsidRDefault="0059395E">
            <w:pPr>
              <w:pStyle w:val="22"/>
              <w:ind w:firstLine="0"/>
              <w:jc w:val="left"/>
              <w:rPr>
                <w:b w:val="0"/>
                <w:sz w:val="24"/>
              </w:rPr>
            </w:pPr>
            <w:r>
              <w:rPr>
                <w:b w:val="0"/>
                <w:sz w:val="24"/>
              </w:rPr>
              <w:t>Реальная начисленная среднемесячная заработная плата одного работника (без выплат социального характера)</w:t>
            </w:r>
          </w:p>
          <w:p w:rsidR="0059395E" w:rsidRDefault="0059395E">
            <w:pPr>
              <w:pStyle w:val="22"/>
              <w:ind w:firstLine="0"/>
              <w:jc w:val="left"/>
              <w:rPr>
                <w:b w:val="0"/>
                <w:sz w:val="24"/>
              </w:rPr>
            </w:pPr>
            <w:r>
              <w:rPr>
                <w:b w:val="0"/>
                <w:sz w:val="24"/>
              </w:rPr>
              <w:t>Численность официально зарегистрированных безработных на конец отчетного периода, человек</w:t>
            </w:r>
          </w:p>
          <w:p w:rsidR="0059395E" w:rsidRDefault="0059395E">
            <w:pPr>
              <w:pStyle w:val="22"/>
              <w:ind w:firstLine="0"/>
              <w:jc w:val="left"/>
              <w:rPr>
                <w:b w:val="0"/>
                <w:sz w:val="24"/>
              </w:rPr>
            </w:pPr>
            <w:r>
              <w:rPr>
                <w:b w:val="0"/>
                <w:sz w:val="24"/>
              </w:rPr>
              <w:t>Индекс потребительских цен на товары и услуги</w:t>
            </w:r>
          </w:p>
        </w:tc>
        <w:tc>
          <w:tcPr>
            <w:tcW w:w="1701" w:type="dxa"/>
          </w:tcPr>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1655,6</w:t>
            </w: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2417</w:t>
            </w:r>
          </w:p>
          <w:p w:rsidR="0059395E" w:rsidRDefault="0059395E">
            <w:pPr>
              <w:pStyle w:val="22"/>
              <w:ind w:firstLine="0"/>
              <w:jc w:val="center"/>
              <w:rPr>
                <w:b w:val="0"/>
                <w:sz w:val="24"/>
              </w:rPr>
            </w:pPr>
          </w:p>
          <w:p w:rsidR="0059395E" w:rsidRDefault="0059395E">
            <w:pPr>
              <w:pStyle w:val="22"/>
              <w:ind w:firstLine="0"/>
              <w:jc w:val="center"/>
              <w:rPr>
                <w:b w:val="0"/>
                <w:sz w:val="24"/>
                <w:vertAlign w:val="superscript"/>
              </w:rPr>
            </w:pPr>
            <w:r>
              <w:rPr>
                <w:b w:val="0"/>
                <w:sz w:val="24"/>
              </w:rPr>
              <w:t>101,6</w:t>
            </w:r>
            <w:r>
              <w:rPr>
                <w:b w:val="0"/>
                <w:sz w:val="24"/>
                <w:vertAlign w:val="superscript"/>
              </w:rPr>
              <w:t>*</w:t>
            </w:r>
          </w:p>
        </w:tc>
        <w:tc>
          <w:tcPr>
            <w:tcW w:w="2205" w:type="dxa"/>
          </w:tcPr>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141,2</w:t>
            </w: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115,5</w:t>
            </w: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63,6</w:t>
            </w: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122,3</w:t>
            </w:r>
          </w:p>
        </w:tc>
        <w:tc>
          <w:tcPr>
            <w:tcW w:w="1303" w:type="dxa"/>
          </w:tcPr>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131,9</w:t>
            </w: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111,1</w:t>
            </w: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p>
          <w:p w:rsidR="0059395E" w:rsidRDefault="0059395E">
            <w:pPr>
              <w:pStyle w:val="22"/>
              <w:ind w:firstLine="0"/>
              <w:jc w:val="center"/>
              <w:rPr>
                <w:b w:val="0"/>
                <w:sz w:val="24"/>
              </w:rPr>
            </w:pPr>
            <w:r>
              <w:rPr>
                <w:b w:val="0"/>
                <w:sz w:val="24"/>
              </w:rPr>
              <w:t>118,7</w:t>
            </w:r>
          </w:p>
        </w:tc>
      </w:tr>
    </w:tbl>
    <w:p w:rsidR="0059395E" w:rsidRDefault="0059395E">
      <w:pPr>
        <w:pStyle w:val="22"/>
        <w:rPr>
          <w:b w:val="0"/>
        </w:rPr>
      </w:pPr>
    </w:p>
    <w:p w:rsidR="0059395E" w:rsidRDefault="0059395E">
      <w:pPr>
        <w:pStyle w:val="22"/>
        <w:rPr>
          <w:b w:val="0"/>
        </w:rPr>
      </w:pPr>
    </w:p>
    <w:p w:rsidR="0059395E" w:rsidRDefault="0059395E">
      <w:pPr>
        <w:pStyle w:val="22"/>
        <w:rPr>
          <w:b w:val="0"/>
        </w:rPr>
      </w:pPr>
      <w:r>
        <w:rPr>
          <w:b w:val="0"/>
          <w:vertAlign w:val="superscript"/>
        </w:rPr>
        <w:t>*</w:t>
      </w:r>
      <w:r>
        <w:rPr>
          <w:b w:val="0"/>
        </w:rPr>
        <w:t xml:space="preserve"> - декабрь к ноябрю</w:t>
      </w:r>
    </w:p>
    <w:p w:rsidR="0059395E" w:rsidRDefault="0059395E">
      <w:pPr>
        <w:pStyle w:val="22"/>
        <w:rPr>
          <w:b w:val="0"/>
        </w:rPr>
      </w:pPr>
      <w:r>
        <w:rPr>
          <w:b w:val="0"/>
        </w:rPr>
        <w:t>В течение 2000 г. на территории г.Брянска завершено конкурсное производство 263 предприятий, т.е. процедура банкротства завершена и предприятия ликвидированы. В то же время на территории города за прошедший год образовалось 605 новых предприятий.</w:t>
      </w:r>
    </w:p>
    <w:p w:rsidR="0059395E" w:rsidRDefault="0059395E">
      <w:pPr>
        <w:pStyle w:val="22"/>
        <w:rPr>
          <w:b w:val="0"/>
          <w:u w:val="single"/>
        </w:rPr>
      </w:pPr>
      <w:r>
        <w:rPr>
          <w:b w:val="0"/>
          <w:u w:val="single"/>
        </w:rPr>
        <w:t>Общая характеристика предприятий и организаций.</w:t>
      </w:r>
    </w:p>
    <w:p w:rsidR="0059395E" w:rsidRDefault="0059395E">
      <w:pPr>
        <w:pStyle w:val="22"/>
        <w:rPr>
          <w:b w:val="0"/>
        </w:rPr>
      </w:pPr>
      <w:r>
        <w:rPr>
          <w:b w:val="0"/>
        </w:rPr>
        <w:t>По данным Единого государственного регистра предприятий и организаций всех форм собственности и хозяйствования (ЕГРПО) число зарегистрированных субъектов города Брянска, включая предприятия, объединения, их филиалы и другие обособленные подразделения, составило на 1 января 2001 г. 8807 единиц. Наибольшее число самостоятельных предприятий сосредоточено в торговле и общественном питании (42,5%), промышленности (12,8%), строительстве (10,7%).</w:t>
      </w:r>
    </w:p>
    <w:p w:rsidR="0059395E" w:rsidRDefault="0059395E">
      <w:pPr>
        <w:pStyle w:val="22"/>
        <w:rPr>
          <w:b w:val="0"/>
        </w:rPr>
      </w:pPr>
      <w:r>
        <w:rPr>
          <w:b w:val="0"/>
        </w:rPr>
        <w:t>Распределение зарегистрированных предприятий по организационно-правовым формам и формам собственности представлены в таблице 2.</w:t>
      </w:r>
    </w:p>
    <w:p w:rsidR="0059395E" w:rsidRDefault="0059395E">
      <w:pPr>
        <w:pStyle w:val="22"/>
        <w:jc w:val="right"/>
      </w:pPr>
      <w:r>
        <w:br w:type="page"/>
        <w:t>Таблица 2.</w:t>
      </w:r>
    </w:p>
    <w:p w:rsidR="0059395E" w:rsidRDefault="0059395E">
      <w:pPr>
        <w:pStyle w:val="22"/>
        <w:spacing w:line="240" w:lineRule="auto"/>
        <w:ind w:firstLine="0"/>
        <w:jc w:val="center"/>
      </w:pPr>
      <w:r>
        <w:t xml:space="preserve">Распределение зарегистрированных предприятий города </w:t>
      </w:r>
    </w:p>
    <w:p w:rsidR="0059395E" w:rsidRDefault="0059395E">
      <w:pPr>
        <w:pStyle w:val="22"/>
        <w:spacing w:line="240" w:lineRule="auto"/>
        <w:ind w:firstLine="0"/>
        <w:jc w:val="center"/>
      </w:pPr>
      <w:r>
        <w:t>по организационно-правовым формам и формам собственности</w:t>
      </w:r>
    </w:p>
    <w:p w:rsidR="0059395E" w:rsidRDefault="0059395E">
      <w:pPr>
        <w:pStyle w:val="22"/>
        <w:spacing w:line="240" w:lineRule="auto"/>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41"/>
        <w:gridCol w:w="1719"/>
      </w:tblGrid>
      <w:tr w:rsidR="0059395E">
        <w:trPr>
          <w:cantSplit/>
          <w:trHeight w:val="880"/>
        </w:trPr>
        <w:tc>
          <w:tcPr>
            <w:tcW w:w="5920" w:type="dxa"/>
          </w:tcPr>
          <w:p w:rsidR="0059395E" w:rsidRDefault="0059395E">
            <w:pPr>
              <w:pStyle w:val="22"/>
              <w:spacing w:line="240" w:lineRule="auto"/>
              <w:ind w:firstLine="0"/>
              <w:jc w:val="center"/>
              <w:rPr>
                <w:sz w:val="24"/>
              </w:rPr>
            </w:pPr>
            <w:r>
              <w:rPr>
                <w:sz w:val="24"/>
              </w:rPr>
              <w:t xml:space="preserve">Наименование </w:t>
            </w:r>
          </w:p>
          <w:p w:rsidR="0059395E" w:rsidRDefault="0059395E">
            <w:pPr>
              <w:pStyle w:val="22"/>
              <w:spacing w:line="240" w:lineRule="auto"/>
              <w:ind w:firstLine="0"/>
              <w:jc w:val="center"/>
              <w:rPr>
                <w:sz w:val="24"/>
              </w:rPr>
            </w:pPr>
            <w:r>
              <w:rPr>
                <w:sz w:val="24"/>
              </w:rPr>
              <w:t xml:space="preserve">организационно-правовой формы, </w:t>
            </w:r>
          </w:p>
          <w:p w:rsidR="0059395E" w:rsidRDefault="0059395E">
            <w:pPr>
              <w:pStyle w:val="22"/>
              <w:spacing w:line="240" w:lineRule="auto"/>
              <w:ind w:firstLine="0"/>
              <w:jc w:val="center"/>
              <w:rPr>
                <w:sz w:val="24"/>
              </w:rPr>
            </w:pPr>
            <w:r>
              <w:rPr>
                <w:sz w:val="24"/>
              </w:rPr>
              <w:t>формы собственности</w:t>
            </w:r>
          </w:p>
        </w:tc>
        <w:tc>
          <w:tcPr>
            <w:tcW w:w="1541" w:type="dxa"/>
            <w:tcBorders>
              <w:bottom w:val="single" w:sz="4" w:space="0" w:color="auto"/>
            </w:tcBorders>
          </w:tcPr>
          <w:p w:rsidR="0059395E" w:rsidRDefault="0059395E">
            <w:pPr>
              <w:pStyle w:val="22"/>
              <w:spacing w:line="240" w:lineRule="auto"/>
              <w:ind w:firstLine="0"/>
              <w:jc w:val="center"/>
              <w:rPr>
                <w:sz w:val="24"/>
              </w:rPr>
            </w:pPr>
            <w:r>
              <w:rPr>
                <w:sz w:val="24"/>
              </w:rPr>
              <w:t>01.01.2000 г.</w:t>
            </w:r>
          </w:p>
        </w:tc>
        <w:tc>
          <w:tcPr>
            <w:tcW w:w="1719" w:type="dxa"/>
            <w:tcBorders>
              <w:bottom w:val="single" w:sz="4" w:space="0" w:color="auto"/>
            </w:tcBorders>
          </w:tcPr>
          <w:p w:rsidR="0059395E" w:rsidRDefault="0059395E">
            <w:pPr>
              <w:pStyle w:val="22"/>
              <w:spacing w:line="240" w:lineRule="auto"/>
              <w:ind w:firstLine="52"/>
              <w:jc w:val="center"/>
              <w:rPr>
                <w:sz w:val="24"/>
              </w:rPr>
            </w:pPr>
            <w:r>
              <w:rPr>
                <w:sz w:val="24"/>
              </w:rPr>
              <w:t>01.01.2001 г.</w:t>
            </w:r>
          </w:p>
        </w:tc>
      </w:tr>
      <w:tr w:rsidR="0059395E">
        <w:trPr>
          <w:cantSplit/>
          <w:trHeight w:val="269"/>
        </w:trPr>
        <w:tc>
          <w:tcPr>
            <w:tcW w:w="5920" w:type="dxa"/>
          </w:tcPr>
          <w:p w:rsidR="0059395E" w:rsidRDefault="0059395E">
            <w:pPr>
              <w:pStyle w:val="22"/>
              <w:spacing w:line="240" w:lineRule="auto"/>
              <w:ind w:firstLine="0"/>
              <w:jc w:val="right"/>
              <w:rPr>
                <w:sz w:val="24"/>
              </w:rPr>
            </w:pPr>
            <w:r>
              <w:rPr>
                <w:sz w:val="24"/>
              </w:rPr>
              <w:t>Всего единиц</w:t>
            </w:r>
          </w:p>
        </w:tc>
        <w:tc>
          <w:tcPr>
            <w:tcW w:w="1541" w:type="dxa"/>
            <w:tcBorders>
              <w:bottom w:val="single" w:sz="4" w:space="0" w:color="auto"/>
            </w:tcBorders>
          </w:tcPr>
          <w:p w:rsidR="0059395E" w:rsidRDefault="0059395E">
            <w:pPr>
              <w:pStyle w:val="22"/>
              <w:spacing w:line="240" w:lineRule="auto"/>
              <w:ind w:firstLine="0"/>
              <w:jc w:val="center"/>
              <w:rPr>
                <w:sz w:val="24"/>
              </w:rPr>
            </w:pPr>
            <w:r>
              <w:rPr>
                <w:sz w:val="24"/>
              </w:rPr>
              <w:t>8241</w:t>
            </w:r>
          </w:p>
        </w:tc>
        <w:tc>
          <w:tcPr>
            <w:tcW w:w="1719" w:type="dxa"/>
            <w:tcBorders>
              <w:bottom w:val="single" w:sz="4" w:space="0" w:color="auto"/>
            </w:tcBorders>
          </w:tcPr>
          <w:p w:rsidR="0059395E" w:rsidRDefault="0059395E">
            <w:pPr>
              <w:pStyle w:val="22"/>
              <w:spacing w:line="240" w:lineRule="auto"/>
              <w:ind w:firstLine="52"/>
              <w:jc w:val="center"/>
              <w:rPr>
                <w:sz w:val="24"/>
              </w:rPr>
            </w:pPr>
            <w:r>
              <w:rPr>
                <w:sz w:val="24"/>
              </w:rPr>
              <w:t>8807</w:t>
            </w:r>
          </w:p>
        </w:tc>
      </w:tr>
      <w:tr w:rsidR="0059395E">
        <w:tc>
          <w:tcPr>
            <w:tcW w:w="5920" w:type="dxa"/>
          </w:tcPr>
          <w:p w:rsidR="0059395E" w:rsidRDefault="0059395E">
            <w:pPr>
              <w:pStyle w:val="22"/>
              <w:spacing w:line="240" w:lineRule="auto"/>
              <w:ind w:firstLine="0"/>
              <w:jc w:val="left"/>
              <w:rPr>
                <w:sz w:val="22"/>
                <w:u w:val="single"/>
              </w:rPr>
            </w:pPr>
            <w:r>
              <w:rPr>
                <w:sz w:val="22"/>
                <w:u w:val="single"/>
              </w:rPr>
              <w:t>По организационно-правовым формам</w:t>
            </w:r>
          </w:p>
          <w:p w:rsidR="0059395E" w:rsidRDefault="0059395E">
            <w:pPr>
              <w:pStyle w:val="22"/>
              <w:spacing w:line="240" w:lineRule="auto"/>
              <w:ind w:firstLine="0"/>
              <w:jc w:val="left"/>
              <w:rPr>
                <w:b w:val="0"/>
                <w:sz w:val="22"/>
              </w:rPr>
            </w:pPr>
            <w:r>
              <w:rPr>
                <w:b w:val="0"/>
                <w:sz w:val="22"/>
              </w:rPr>
              <w:t>в том числе:</w:t>
            </w:r>
          </w:p>
          <w:p w:rsidR="0059395E" w:rsidRDefault="0059395E">
            <w:pPr>
              <w:pStyle w:val="22"/>
              <w:spacing w:line="240" w:lineRule="auto"/>
              <w:ind w:firstLine="0"/>
              <w:jc w:val="left"/>
              <w:rPr>
                <w:b w:val="0"/>
                <w:sz w:val="22"/>
              </w:rPr>
            </w:pPr>
            <w:r>
              <w:rPr>
                <w:b w:val="0"/>
                <w:sz w:val="22"/>
              </w:rPr>
              <w:t>юридические лица,</w:t>
            </w:r>
          </w:p>
          <w:p w:rsidR="0059395E" w:rsidRDefault="0059395E">
            <w:pPr>
              <w:pStyle w:val="22"/>
              <w:spacing w:line="240" w:lineRule="auto"/>
              <w:ind w:firstLine="0"/>
              <w:jc w:val="left"/>
              <w:rPr>
                <w:b w:val="0"/>
                <w:sz w:val="22"/>
              </w:rPr>
            </w:pPr>
            <w:r>
              <w:rPr>
                <w:b w:val="0"/>
                <w:sz w:val="22"/>
              </w:rPr>
              <w:t xml:space="preserve">   в том числе:</w:t>
            </w:r>
          </w:p>
          <w:p w:rsidR="0059395E" w:rsidRDefault="0059395E">
            <w:pPr>
              <w:pStyle w:val="22"/>
              <w:spacing w:line="240" w:lineRule="auto"/>
              <w:ind w:firstLine="0"/>
              <w:jc w:val="left"/>
              <w:rPr>
                <w:b w:val="0"/>
                <w:sz w:val="22"/>
              </w:rPr>
            </w:pPr>
            <w:r>
              <w:rPr>
                <w:b w:val="0"/>
                <w:sz w:val="22"/>
              </w:rPr>
              <w:t xml:space="preserve">   коммерческие организации,</w:t>
            </w:r>
          </w:p>
          <w:p w:rsidR="0059395E" w:rsidRDefault="0059395E">
            <w:pPr>
              <w:pStyle w:val="22"/>
              <w:spacing w:line="240" w:lineRule="auto"/>
              <w:ind w:firstLine="0"/>
              <w:jc w:val="left"/>
              <w:rPr>
                <w:b w:val="0"/>
                <w:sz w:val="22"/>
              </w:rPr>
            </w:pPr>
            <w:r>
              <w:rPr>
                <w:b w:val="0"/>
                <w:sz w:val="22"/>
              </w:rPr>
              <w:t xml:space="preserve">      из них:</w:t>
            </w:r>
          </w:p>
          <w:p w:rsidR="0059395E" w:rsidRDefault="0059395E">
            <w:pPr>
              <w:pStyle w:val="22"/>
              <w:spacing w:line="240" w:lineRule="auto"/>
              <w:ind w:firstLine="0"/>
              <w:jc w:val="left"/>
              <w:rPr>
                <w:b w:val="0"/>
                <w:sz w:val="22"/>
              </w:rPr>
            </w:pPr>
            <w:r>
              <w:rPr>
                <w:b w:val="0"/>
                <w:sz w:val="22"/>
              </w:rPr>
              <w:t xml:space="preserve">      государственные предприятия</w:t>
            </w:r>
          </w:p>
          <w:p w:rsidR="0059395E" w:rsidRDefault="0059395E">
            <w:pPr>
              <w:pStyle w:val="22"/>
              <w:spacing w:line="240" w:lineRule="auto"/>
              <w:ind w:firstLine="0"/>
              <w:jc w:val="left"/>
              <w:rPr>
                <w:b w:val="0"/>
                <w:sz w:val="22"/>
              </w:rPr>
            </w:pPr>
            <w:r>
              <w:rPr>
                <w:b w:val="0"/>
                <w:sz w:val="22"/>
              </w:rPr>
              <w:t xml:space="preserve">      муниципальные предприятия</w:t>
            </w:r>
          </w:p>
          <w:p w:rsidR="0059395E" w:rsidRDefault="0059395E">
            <w:pPr>
              <w:pStyle w:val="22"/>
              <w:spacing w:line="240" w:lineRule="auto"/>
              <w:ind w:firstLine="0"/>
              <w:jc w:val="left"/>
              <w:rPr>
                <w:b w:val="0"/>
                <w:sz w:val="22"/>
              </w:rPr>
            </w:pPr>
            <w:r>
              <w:rPr>
                <w:b w:val="0"/>
                <w:sz w:val="22"/>
              </w:rPr>
              <w:t xml:space="preserve">      акционерные общества и товарищества</w:t>
            </w:r>
          </w:p>
          <w:p w:rsidR="0059395E" w:rsidRDefault="0059395E">
            <w:pPr>
              <w:pStyle w:val="22"/>
              <w:spacing w:line="240" w:lineRule="auto"/>
              <w:ind w:firstLine="0"/>
              <w:jc w:val="left"/>
              <w:rPr>
                <w:b w:val="0"/>
                <w:sz w:val="22"/>
              </w:rPr>
            </w:pPr>
            <w:r>
              <w:rPr>
                <w:b w:val="0"/>
                <w:sz w:val="22"/>
              </w:rPr>
              <w:t xml:space="preserve">   некоммерческие организации</w:t>
            </w:r>
          </w:p>
          <w:p w:rsidR="0059395E" w:rsidRDefault="0059395E">
            <w:pPr>
              <w:pStyle w:val="22"/>
              <w:spacing w:line="240" w:lineRule="auto"/>
              <w:ind w:firstLine="0"/>
              <w:jc w:val="left"/>
              <w:rPr>
                <w:b w:val="0"/>
                <w:sz w:val="22"/>
              </w:rPr>
            </w:pPr>
            <w:r>
              <w:rPr>
                <w:b w:val="0"/>
                <w:sz w:val="22"/>
              </w:rPr>
              <w:t>филиалы, представительства и другие обособленные подразделения юридических лиц</w:t>
            </w:r>
          </w:p>
        </w:tc>
        <w:tc>
          <w:tcPr>
            <w:tcW w:w="1541" w:type="dxa"/>
          </w:tcPr>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7861</w:t>
            </w: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6641</w:t>
            </w: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122</w:t>
            </w:r>
          </w:p>
          <w:p w:rsidR="0059395E" w:rsidRDefault="0059395E">
            <w:pPr>
              <w:pStyle w:val="22"/>
              <w:spacing w:line="240" w:lineRule="auto"/>
              <w:ind w:firstLine="0"/>
              <w:jc w:val="center"/>
              <w:rPr>
                <w:b w:val="0"/>
                <w:sz w:val="22"/>
              </w:rPr>
            </w:pPr>
            <w:r>
              <w:rPr>
                <w:b w:val="0"/>
                <w:sz w:val="22"/>
              </w:rPr>
              <w:t>169</w:t>
            </w:r>
          </w:p>
          <w:p w:rsidR="0059395E" w:rsidRDefault="0059395E">
            <w:pPr>
              <w:pStyle w:val="22"/>
              <w:spacing w:line="240" w:lineRule="auto"/>
              <w:ind w:firstLine="0"/>
              <w:jc w:val="center"/>
              <w:rPr>
                <w:b w:val="0"/>
                <w:sz w:val="22"/>
              </w:rPr>
            </w:pPr>
            <w:r>
              <w:rPr>
                <w:b w:val="0"/>
                <w:sz w:val="22"/>
              </w:rPr>
              <w:t>6150</w:t>
            </w:r>
          </w:p>
          <w:p w:rsidR="0059395E" w:rsidRDefault="0059395E">
            <w:pPr>
              <w:pStyle w:val="22"/>
              <w:spacing w:line="240" w:lineRule="auto"/>
              <w:ind w:firstLine="0"/>
              <w:jc w:val="center"/>
              <w:rPr>
                <w:b w:val="0"/>
                <w:sz w:val="22"/>
              </w:rPr>
            </w:pPr>
            <w:r>
              <w:rPr>
                <w:b w:val="0"/>
                <w:sz w:val="22"/>
              </w:rPr>
              <w:t>1420</w:t>
            </w: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380</w:t>
            </w:r>
          </w:p>
        </w:tc>
        <w:tc>
          <w:tcPr>
            <w:tcW w:w="1719" w:type="dxa"/>
          </w:tcPr>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8455</w:t>
            </w: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6781</w:t>
            </w: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98</w:t>
            </w:r>
          </w:p>
          <w:p w:rsidR="0059395E" w:rsidRDefault="0059395E">
            <w:pPr>
              <w:pStyle w:val="22"/>
              <w:spacing w:line="240" w:lineRule="auto"/>
              <w:ind w:firstLine="0"/>
              <w:jc w:val="center"/>
              <w:rPr>
                <w:b w:val="0"/>
                <w:sz w:val="22"/>
              </w:rPr>
            </w:pPr>
            <w:r>
              <w:rPr>
                <w:b w:val="0"/>
                <w:sz w:val="22"/>
              </w:rPr>
              <w:t>160</w:t>
            </w:r>
          </w:p>
          <w:p w:rsidR="0059395E" w:rsidRDefault="0059395E">
            <w:pPr>
              <w:pStyle w:val="22"/>
              <w:spacing w:line="240" w:lineRule="auto"/>
              <w:ind w:firstLine="0"/>
              <w:jc w:val="center"/>
              <w:rPr>
                <w:b w:val="0"/>
                <w:sz w:val="22"/>
              </w:rPr>
            </w:pPr>
            <w:r>
              <w:rPr>
                <w:b w:val="0"/>
                <w:sz w:val="22"/>
              </w:rPr>
              <w:t>6523</w:t>
            </w:r>
          </w:p>
          <w:p w:rsidR="0059395E" w:rsidRDefault="0059395E">
            <w:pPr>
              <w:pStyle w:val="22"/>
              <w:spacing w:line="240" w:lineRule="auto"/>
              <w:ind w:firstLine="0"/>
              <w:jc w:val="center"/>
              <w:rPr>
                <w:b w:val="0"/>
                <w:sz w:val="22"/>
              </w:rPr>
            </w:pPr>
            <w:r>
              <w:rPr>
                <w:b w:val="0"/>
                <w:sz w:val="22"/>
              </w:rPr>
              <w:t>1674</w:t>
            </w:r>
          </w:p>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352</w:t>
            </w:r>
          </w:p>
        </w:tc>
      </w:tr>
      <w:tr w:rsidR="0059395E">
        <w:tc>
          <w:tcPr>
            <w:tcW w:w="5920" w:type="dxa"/>
          </w:tcPr>
          <w:p w:rsidR="0059395E" w:rsidRDefault="0059395E">
            <w:pPr>
              <w:pStyle w:val="22"/>
              <w:spacing w:line="240" w:lineRule="auto"/>
              <w:ind w:firstLine="0"/>
              <w:jc w:val="left"/>
              <w:rPr>
                <w:sz w:val="22"/>
                <w:u w:val="single"/>
              </w:rPr>
            </w:pPr>
            <w:r>
              <w:rPr>
                <w:sz w:val="22"/>
                <w:u w:val="single"/>
              </w:rPr>
              <w:t>По формам собственности</w:t>
            </w:r>
          </w:p>
          <w:p w:rsidR="0059395E" w:rsidRDefault="0059395E">
            <w:pPr>
              <w:pStyle w:val="22"/>
              <w:spacing w:line="240" w:lineRule="auto"/>
              <w:ind w:firstLine="0"/>
              <w:jc w:val="left"/>
              <w:rPr>
                <w:b w:val="0"/>
                <w:sz w:val="22"/>
              </w:rPr>
            </w:pPr>
            <w:r>
              <w:rPr>
                <w:b w:val="0"/>
                <w:sz w:val="22"/>
              </w:rPr>
              <w:t>государственная собственность</w:t>
            </w:r>
          </w:p>
          <w:p w:rsidR="0059395E" w:rsidRDefault="0059395E">
            <w:pPr>
              <w:pStyle w:val="22"/>
              <w:spacing w:line="240" w:lineRule="auto"/>
              <w:ind w:firstLine="0"/>
              <w:jc w:val="left"/>
              <w:rPr>
                <w:b w:val="0"/>
                <w:sz w:val="22"/>
              </w:rPr>
            </w:pPr>
            <w:r>
              <w:rPr>
                <w:b w:val="0"/>
                <w:sz w:val="22"/>
              </w:rPr>
              <w:t>муниципальная собственность</w:t>
            </w:r>
          </w:p>
          <w:p w:rsidR="0059395E" w:rsidRDefault="0059395E">
            <w:pPr>
              <w:pStyle w:val="22"/>
              <w:spacing w:line="240" w:lineRule="auto"/>
              <w:ind w:firstLine="0"/>
              <w:jc w:val="left"/>
              <w:rPr>
                <w:b w:val="0"/>
                <w:sz w:val="22"/>
              </w:rPr>
            </w:pPr>
            <w:r>
              <w:rPr>
                <w:b w:val="0"/>
                <w:sz w:val="22"/>
              </w:rPr>
              <w:t>частная собственность</w:t>
            </w:r>
          </w:p>
          <w:p w:rsidR="0059395E" w:rsidRDefault="0059395E">
            <w:pPr>
              <w:pStyle w:val="22"/>
              <w:spacing w:line="240" w:lineRule="auto"/>
              <w:ind w:firstLine="0"/>
              <w:jc w:val="left"/>
              <w:rPr>
                <w:b w:val="0"/>
                <w:sz w:val="22"/>
              </w:rPr>
            </w:pPr>
            <w:r>
              <w:rPr>
                <w:b w:val="0"/>
                <w:sz w:val="22"/>
              </w:rPr>
              <w:t>собственность обществ, объединений, организаций</w:t>
            </w:r>
          </w:p>
          <w:p w:rsidR="0059395E" w:rsidRDefault="0059395E">
            <w:pPr>
              <w:pStyle w:val="22"/>
              <w:spacing w:line="240" w:lineRule="auto"/>
              <w:ind w:firstLine="0"/>
              <w:jc w:val="left"/>
              <w:rPr>
                <w:b w:val="0"/>
                <w:sz w:val="22"/>
              </w:rPr>
            </w:pPr>
            <w:r>
              <w:rPr>
                <w:b w:val="0"/>
                <w:sz w:val="22"/>
              </w:rPr>
              <w:t>прочие формы собственности</w:t>
            </w:r>
          </w:p>
        </w:tc>
        <w:tc>
          <w:tcPr>
            <w:tcW w:w="1541" w:type="dxa"/>
          </w:tcPr>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464</w:t>
            </w:r>
          </w:p>
          <w:p w:rsidR="0059395E" w:rsidRDefault="0059395E">
            <w:pPr>
              <w:pStyle w:val="22"/>
              <w:spacing w:line="240" w:lineRule="auto"/>
              <w:ind w:firstLine="0"/>
              <w:jc w:val="center"/>
              <w:rPr>
                <w:b w:val="0"/>
                <w:sz w:val="22"/>
              </w:rPr>
            </w:pPr>
            <w:r>
              <w:rPr>
                <w:b w:val="0"/>
                <w:sz w:val="22"/>
              </w:rPr>
              <w:t>455</w:t>
            </w:r>
          </w:p>
          <w:p w:rsidR="0059395E" w:rsidRDefault="0059395E">
            <w:pPr>
              <w:pStyle w:val="22"/>
              <w:spacing w:line="240" w:lineRule="auto"/>
              <w:ind w:firstLine="0"/>
              <w:jc w:val="center"/>
              <w:rPr>
                <w:b w:val="0"/>
                <w:sz w:val="22"/>
              </w:rPr>
            </w:pPr>
            <w:r>
              <w:rPr>
                <w:b w:val="0"/>
                <w:sz w:val="22"/>
              </w:rPr>
              <w:t>6054</w:t>
            </w:r>
          </w:p>
          <w:p w:rsidR="0059395E" w:rsidRDefault="0059395E">
            <w:pPr>
              <w:pStyle w:val="22"/>
              <w:spacing w:line="240" w:lineRule="auto"/>
              <w:ind w:firstLine="0"/>
              <w:jc w:val="center"/>
              <w:rPr>
                <w:b w:val="0"/>
                <w:sz w:val="22"/>
              </w:rPr>
            </w:pPr>
            <w:r>
              <w:rPr>
                <w:b w:val="0"/>
                <w:sz w:val="22"/>
              </w:rPr>
              <w:t>802</w:t>
            </w:r>
          </w:p>
          <w:p w:rsidR="0059395E" w:rsidRDefault="0059395E">
            <w:pPr>
              <w:pStyle w:val="22"/>
              <w:spacing w:line="240" w:lineRule="auto"/>
              <w:ind w:firstLine="0"/>
              <w:jc w:val="center"/>
              <w:rPr>
                <w:b w:val="0"/>
                <w:sz w:val="22"/>
              </w:rPr>
            </w:pPr>
            <w:r>
              <w:rPr>
                <w:b w:val="0"/>
                <w:sz w:val="22"/>
              </w:rPr>
              <w:t>466</w:t>
            </w:r>
          </w:p>
        </w:tc>
        <w:tc>
          <w:tcPr>
            <w:tcW w:w="1719" w:type="dxa"/>
          </w:tcPr>
          <w:p w:rsidR="0059395E" w:rsidRDefault="0059395E">
            <w:pPr>
              <w:pStyle w:val="22"/>
              <w:spacing w:line="240" w:lineRule="auto"/>
              <w:ind w:firstLine="0"/>
              <w:jc w:val="center"/>
              <w:rPr>
                <w:b w:val="0"/>
                <w:sz w:val="22"/>
              </w:rPr>
            </w:pPr>
          </w:p>
          <w:p w:rsidR="0059395E" w:rsidRDefault="0059395E">
            <w:pPr>
              <w:pStyle w:val="22"/>
              <w:spacing w:line="240" w:lineRule="auto"/>
              <w:ind w:firstLine="0"/>
              <w:jc w:val="center"/>
              <w:rPr>
                <w:b w:val="0"/>
                <w:sz w:val="22"/>
              </w:rPr>
            </w:pPr>
            <w:r>
              <w:rPr>
                <w:b w:val="0"/>
                <w:sz w:val="22"/>
              </w:rPr>
              <w:t>471</w:t>
            </w:r>
          </w:p>
          <w:p w:rsidR="0059395E" w:rsidRDefault="0059395E">
            <w:pPr>
              <w:pStyle w:val="22"/>
              <w:spacing w:line="240" w:lineRule="auto"/>
              <w:ind w:firstLine="0"/>
              <w:jc w:val="center"/>
              <w:rPr>
                <w:b w:val="0"/>
                <w:sz w:val="22"/>
              </w:rPr>
            </w:pPr>
            <w:r>
              <w:rPr>
                <w:b w:val="0"/>
                <w:sz w:val="22"/>
              </w:rPr>
              <w:t>492</w:t>
            </w:r>
          </w:p>
          <w:p w:rsidR="0059395E" w:rsidRDefault="0059395E">
            <w:pPr>
              <w:pStyle w:val="22"/>
              <w:spacing w:line="240" w:lineRule="auto"/>
              <w:ind w:firstLine="0"/>
              <w:jc w:val="center"/>
              <w:rPr>
                <w:b w:val="0"/>
                <w:sz w:val="22"/>
              </w:rPr>
            </w:pPr>
            <w:r>
              <w:rPr>
                <w:b w:val="0"/>
                <w:sz w:val="22"/>
              </w:rPr>
              <w:t>6439</w:t>
            </w:r>
          </w:p>
          <w:p w:rsidR="0059395E" w:rsidRDefault="0059395E">
            <w:pPr>
              <w:pStyle w:val="22"/>
              <w:spacing w:line="240" w:lineRule="auto"/>
              <w:ind w:firstLine="0"/>
              <w:jc w:val="center"/>
              <w:rPr>
                <w:b w:val="0"/>
                <w:sz w:val="22"/>
              </w:rPr>
            </w:pPr>
            <w:r>
              <w:rPr>
                <w:b w:val="0"/>
                <w:sz w:val="22"/>
              </w:rPr>
              <w:t>932</w:t>
            </w:r>
          </w:p>
          <w:p w:rsidR="0059395E" w:rsidRDefault="0059395E">
            <w:pPr>
              <w:pStyle w:val="22"/>
              <w:spacing w:line="240" w:lineRule="auto"/>
              <w:ind w:firstLine="0"/>
              <w:jc w:val="center"/>
              <w:rPr>
                <w:b w:val="0"/>
                <w:sz w:val="22"/>
              </w:rPr>
            </w:pPr>
            <w:r>
              <w:rPr>
                <w:b w:val="0"/>
                <w:sz w:val="22"/>
              </w:rPr>
              <w:t>473</w:t>
            </w:r>
          </w:p>
        </w:tc>
      </w:tr>
    </w:tbl>
    <w:p w:rsidR="0059395E" w:rsidRDefault="0059395E">
      <w:pPr>
        <w:pStyle w:val="22"/>
        <w:jc w:val="center"/>
      </w:pPr>
    </w:p>
    <w:p w:rsidR="0059395E" w:rsidRDefault="00AB41A2">
      <w:pPr>
        <w:pStyle w:val="22"/>
        <w:rPr>
          <w:b w:val="0"/>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65.45pt;width:417.35pt;height:230.4pt;z-index:251657728" o:allowincell="f">
            <v:imagedata r:id="rId7" o:title=""/>
            <w10:wrap type="topAndBottom"/>
          </v:shape>
        </w:pict>
      </w:r>
      <w:r w:rsidR="0059395E">
        <w:rPr>
          <w:b w:val="0"/>
        </w:rPr>
        <w:t>Распределение общего числа зарегистрированных предприятий по формам собственности на 1 января 2001 года представлено в диаграмме.</w:t>
      </w:r>
    </w:p>
    <w:p w:rsidR="0059395E" w:rsidRDefault="0059395E">
      <w:pPr>
        <w:pStyle w:val="22"/>
        <w:rPr>
          <w:b w:val="0"/>
        </w:rPr>
      </w:pPr>
    </w:p>
    <w:p w:rsidR="0059395E" w:rsidRDefault="0059395E">
      <w:pPr>
        <w:pStyle w:val="22"/>
        <w:rPr>
          <w:b w:val="0"/>
        </w:rPr>
      </w:pPr>
      <w:r>
        <w:rPr>
          <w:b w:val="0"/>
        </w:rPr>
        <w:t>Наибольший удельный вес (73,1%) среди зарегистрированных предприятий составляют предприятия с частной формой собственности.</w:t>
      </w:r>
    </w:p>
    <w:p w:rsidR="0059395E" w:rsidRDefault="0059395E">
      <w:pPr>
        <w:pStyle w:val="22"/>
        <w:rPr>
          <w:b w:val="0"/>
        </w:rPr>
      </w:pPr>
      <w:r>
        <w:rPr>
          <w:b w:val="0"/>
        </w:rPr>
        <w:t>Производственный потенциал экономики характеризуется высокой степенью физического и морального износа основных фондов. Администрация города, идя навстречу нуждам предприятий, законсервировала в 2000 году основные фонды 51 предприятия на сумме 769 млн.руб., таким образом предоставив льготы по налогу на имущество в сумме 15,4 млн.руб.</w:t>
      </w:r>
    </w:p>
    <w:p w:rsidR="0059395E" w:rsidRDefault="0059395E">
      <w:pPr>
        <w:pStyle w:val="22"/>
        <w:rPr>
          <w:b w:val="0"/>
        </w:rPr>
      </w:pPr>
      <w:r>
        <w:rPr>
          <w:b w:val="0"/>
        </w:rPr>
        <w:t>В течение года 9 предприятий расконсервировали свои основные фонды на сумму 9,4 млн.руб., вовлекая их в процесс производства. Это такие предприятия, как ОАО «Швейная фабрика «Веснянка», ОАО «Фокинское».</w:t>
      </w:r>
    </w:p>
    <w:p w:rsidR="0059395E" w:rsidRDefault="0059395E">
      <w:pPr>
        <w:pStyle w:val="22"/>
        <w:rPr>
          <w:b w:val="0"/>
        </w:rPr>
      </w:pPr>
      <w:r>
        <w:rPr>
          <w:b w:val="0"/>
        </w:rPr>
        <w:t>В 2001 году администрацией города ужесточен подход к разрешению консервации основных фондов, и сумма законсервированного имущества 42 предприятий составила 391,7 млн.руб.</w:t>
      </w:r>
    </w:p>
    <w:p w:rsidR="0059395E" w:rsidRDefault="0059395E">
      <w:pPr>
        <w:pStyle w:val="22"/>
        <w:rPr>
          <w:b w:val="0"/>
        </w:rPr>
      </w:pPr>
      <w:r>
        <w:rPr>
          <w:b w:val="0"/>
        </w:rPr>
        <w:t>Коллективы промышленных предприятий и организаций города в 2000 году произвели товаров народного потребления с учетом алкогольных напитков и пива на 2303,5 млн.руб., что более, чем в 1,5 раза выше прошлогоднего в действующих ценах.</w:t>
      </w:r>
    </w:p>
    <w:p w:rsidR="0059395E" w:rsidRDefault="0059395E">
      <w:pPr>
        <w:pStyle w:val="22"/>
        <w:rPr>
          <w:b w:val="0"/>
        </w:rPr>
      </w:pPr>
      <w:r>
        <w:rPr>
          <w:b w:val="0"/>
        </w:rPr>
        <w:t>Ряд брянских предприятий промышленности работают по федеральной программе «Развитие электронной техники в РФ», в рамках которой предприятиями города получено 15,5 млн.руб. инвестиций, трудоустроено 944 человека. На 2001 год данным предприятиям сохранены налоговые льготы по местным налогам, что является одним из условий участия предприятий в этой программе.</w:t>
      </w:r>
    </w:p>
    <w:p w:rsidR="0059395E" w:rsidRDefault="0059395E">
      <w:pPr>
        <w:pStyle w:val="22"/>
        <w:rPr>
          <w:b w:val="0"/>
        </w:rPr>
      </w:pPr>
      <w:r>
        <w:rPr>
          <w:b w:val="0"/>
        </w:rPr>
        <w:t>В истекшем году по решению Малого Совета Брянского городского Совета народных депутатов были выданы поручительства 12 промышленным предприятиям города на получение кредитов из областного инвестиционного фонда на сумму 8,6 млн.руб. под залог имущества.</w:t>
      </w:r>
    </w:p>
    <w:p w:rsidR="0059395E" w:rsidRDefault="0059395E">
      <w:pPr>
        <w:pStyle w:val="22"/>
        <w:rPr>
          <w:b w:val="0"/>
        </w:rPr>
      </w:pPr>
      <w:r>
        <w:rPr>
          <w:b w:val="0"/>
        </w:rPr>
        <w:t>Администрацией города в 2000 году сформирован за счет средств городского бюджета страховой инвестиционный фонд для субъектов малого предпринимательства, из которого выданы ссуды предпринимателям на создание салона красоты (100 тыс.руб.) и на строительство остановочного комплекса (50 тыс.руб.), а также оказана материальная помощь в сумме 20 тыс.руб. производителям, принявшим участие в выставке-ярмарке «Планета детства».</w:t>
      </w:r>
    </w:p>
    <w:p w:rsidR="0059395E" w:rsidRDefault="0059395E">
      <w:pPr>
        <w:pStyle w:val="22"/>
        <w:rPr>
          <w:b w:val="0"/>
        </w:rPr>
      </w:pPr>
      <w:r>
        <w:rPr>
          <w:b w:val="0"/>
        </w:rPr>
        <w:t>Принят ряд программ и положений, направленных на поддержание и стабилизацию экономики города: программа развития и поддержки малого предпринимательства, развития общественных работ, трудоустройства несовершеннолетних граждан в летний период, положение о размещении муниципального заказа.</w:t>
      </w:r>
    </w:p>
    <w:p w:rsidR="0059395E" w:rsidRDefault="0059395E">
      <w:pPr>
        <w:pStyle w:val="22"/>
        <w:rPr>
          <w:b w:val="0"/>
        </w:rPr>
      </w:pPr>
      <w:r>
        <w:rPr>
          <w:b w:val="0"/>
        </w:rPr>
        <w:t>В 2000 году было проведено 99 конкурсов по размещению муниципального заказа, заключены договора на сумму 61,4 млн.руб. Это позволило сэкономить 1,1 млн.руб. бюджетных средств.</w:t>
      </w:r>
    </w:p>
    <w:p w:rsidR="0059395E" w:rsidRDefault="0059395E">
      <w:pPr>
        <w:pStyle w:val="22"/>
        <w:rPr>
          <w:b w:val="0"/>
        </w:rPr>
      </w:pPr>
      <w:r>
        <w:rPr>
          <w:b w:val="0"/>
        </w:rPr>
        <w:t>Противоречивые тенденции в реальном секторе экономики сопровождаются возрастанием стоимости жизни. К концу 2000 года прожиточный минимум в среднем на душу населения превысил 796 руб., что на 3,8 % больше прошлогоднего.</w:t>
      </w:r>
    </w:p>
    <w:p w:rsidR="0059395E" w:rsidRDefault="0059395E">
      <w:pPr>
        <w:pStyle w:val="22"/>
        <w:rPr>
          <w:b w:val="0"/>
        </w:rPr>
      </w:pPr>
      <w:r>
        <w:rPr>
          <w:b w:val="0"/>
        </w:rPr>
        <w:t>Аномальной является и структура бюджета прожиточного минимума, в которой на продукты питания приходится почти 70% всей величины. В течение наступившего года и последующих лет предполагается постепенное слияние минимальной оплаты труда и минимальной пенсии с уровнем прожиточного минимума.</w:t>
      </w:r>
    </w:p>
    <w:p w:rsidR="0059395E" w:rsidRDefault="0059395E">
      <w:pPr>
        <w:pStyle w:val="22"/>
        <w:rPr>
          <w:b w:val="0"/>
        </w:rPr>
      </w:pPr>
      <w:r>
        <w:rPr>
          <w:b w:val="0"/>
        </w:rPr>
        <w:t xml:space="preserve">К сожалению, по-прежнему, большинство предприятий города испытывают острый недостаток оборотных средств, проблемы с выплатой заработной платы, велика взаимная задолженность. </w:t>
      </w:r>
    </w:p>
    <w:p w:rsidR="0059395E" w:rsidRDefault="0059395E">
      <w:pPr>
        <w:pStyle w:val="22"/>
        <w:rPr>
          <w:b w:val="0"/>
        </w:rPr>
      </w:pPr>
      <w:r>
        <w:rPr>
          <w:b w:val="0"/>
        </w:rPr>
        <w:t>Общая кредиторская задолженность на конец 2000 года достигла 8421,5 млн.руб., что к уровню прошлого года составит 113,9%, в том числе просроченная 3912,7 млн.руб. Из общего объема кредиторской задолженности 55% приходится на задолженность поставщикам. Задолженность по полученным кредитам и займам достигла 736,8 млн.руб.</w:t>
      </w:r>
    </w:p>
    <w:p w:rsidR="0059395E" w:rsidRDefault="0059395E">
      <w:pPr>
        <w:pStyle w:val="22"/>
        <w:rPr>
          <w:b w:val="0"/>
        </w:rPr>
      </w:pPr>
      <w:r>
        <w:rPr>
          <w:b w:val="0"/>
        </w:rPr>
        <w:t>Дебиторская задолженность сложилась в размере 4714,1 млн.руб., что к уровню прошлого года составит 104,1%, в том числе просроченная – 2170,4 млн.руб. Задолженность покупателей составила 3695,2 млн.руб.</w:t>
      </w:r>
    </w:p>
    <w:p w:rsidR="0059395E" w:rsidRDefault="0059395E">
      <w:pPr>
        <w:pStyle w:val="22"/>
        <w:rPr>
          <w:b w:val="0"/>
        </w:rPr>
      </w:pPr>
      <w:r>
        <w:rPr>
          <w:b w:val="0"/>
        </w:rPr>
        <w:t>По-прежнему высока доля убыточных предприятий, 32,3% предприятий сработали с отрицательными показателями. Доля убыточных предприятий в общем числе предприятий и их финансовый результат характеризуется данными таблиц 3 и 4.</w:t>
      </w:r>
    </w:p>
    <w:p w:rsidR="0059395E" w:rsidRDefault="0059395E">
      <w:pPr>
        <w:pStyle w:val="22"/>
        <w:jc w:val="right"/>
      </w:pPr>
      <w:r>
        <w:br w:type="page"/>
        <w:t>Таблица 3.</w:t>
      </w:r>
    </w:p>
    <w:p w:rsidR="0059395E" w:rsidRDefault="0059395E">
      <w:pPr>
        <w:pStyle w:val="22"/>
        <w:spacing w:line="240" w:lineRule="auto"/>
        <w:ind w:firstLine="0"/>
      </w:pPr>
      <w:r>
        <w:t>Объем полученной прибыли по отдельным отраслям экономики</w:t>
      </w:r>
    </w:p>
    <w:p w:rsidR="0059395E" w:rsidRDefault="0059395E">
      <w:pPr>
        <w:pStyle w:val="22"/>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2268"/>
        <w:gridCol w:w="1946"/>
      </w:tblGrid>
      <w:tr w:rsidR="0059395E">
        <w:tc>
          <w:tcPr>
            <w:tcW w:w="2660" w:type="dxa"/>
          </w:tcPr>
          <w:p w:rsidR="0059395E" w:rsidRDefault="0059395E">
            <w:pPr>
              <w:pStyle w:val="22"/>
              <w:spacing w:line="240" w:lineRule="auto"/>
              <w:ind w:firstLine="0"/>
              <w:jc w:val="left"/>
              <w:rPr>
                <w:sz w:val="22"/>
              </w:rPr>
            </w:pPr>
          </w:p>
        </w:tc>
        <w:tc>
          <w:tcPr>
            <w:tcW w:w="2126" w:type="dxa"/>
          </w:tcPr>
          <w:p w:rsidR="0059395E" w:rsidRDefault="0059395E">
            <w:pPr>
              <w:pStyle w:val="22"/>
              <w:spacing w:line="240" w:lineRule="auto"/>
              <w:ind w:firstLine="0"/>
              <w:jc w:val="center"/>
              <w:rPr>
                <w:sz w:val="22"/>
              </w:rPr>
            </w:pPr>
            <w:r>
              <w:rPr>
                <w:sz w:val="22"/>
              </w:rPr>
              <w:t xml:space="preserve">Балансовая </w:t>
            </w:r>
          </w:p>
          <w:p w:rsidR="0059395E" w:rsidRDefault="0059395E">
            <w:pPr>
              <w:pStyle w:val="22"/>
              <w:spacing w:line="240" w:lineRule="auto"/>
              <w:ind w:firstLine="0"/>
              <w:jc w:val="center"/>
              <w:rPr>
                <w:sz w:val="22"/>
              </w:rPr>
            </w:pPr>
            <w:r>
              <w:rPr>
                <w:sz w:val="22"/>
              </w:rPr>
              <w:t>прибыль, млн.руб.</w:t>
            </w:r>
          </w:p>
        </w:tc>
        <w:tc>
          <w:tcPr>
            <w:tcW w:w="2268" w:type="dxa"/>
          </w:tcPr>
          <w:p w:rsidR="0059395E" w:rsidRDefault="0059395E">
            <w:pPr>
              <w:pStyle w:val="22"/>
              <w:spacing w:line="240" w:lineRule="auto"/>
              <w:ind w:firstLine="0"/>
              <w:jc w:val="center"/>
              <w:rPr>
                <w:sz w:val="22"/>
              </w:rPr>
            </w:pPr>
            <w:r>
              <w:rPr>
                <w:sz w:val="22"/>
              </w:rPr>
              <w:t xml:space="preserve">Январь-декабрь 2000 г. в % </w:t>
            </w:r>
          </w:p>
          <w:p w:rsidR="0059395E" w:rsidRDefault="0059395E">
            <w:pPr>
              <w:pStyle w:val="22"/>
              <w:spacing w:line="240" w:lineRule="auto"/>
              <w:ind w:firstLine="0"/>
              <w:jc w:val="center"/>
              <w:rPr>
                <w:sz w:val="22"/>
              </w:rPr>
            </w:pPr>
            <w:r>
              <w:rPr>
                <w:sz w:val="22"/>
              </w:rPr>
              <w:t>к январю-декабрю 1999 г.</w:t>
            </w:r>
          </w:p>
        </w:tc>
        <w:tc>
          <w:tcPr>
            <w:tcW w:w="1946" w:type="dxa"/>
          </w:tcPr>
          <w:p w:rsidR="0059395E" w:rsidRDefault="0059395E">
            <w:pPr>
              <w:pStyle w:val="22"/>
              <w:spacing w:line="240" w:lineRule="auto"/>
              <w:ind w:firstLine="0"/>
              <w:jc w:val="center"/>
              <w:rPr>
                <w:sz w:val="22"/>
              </w:rPr>
            </w:pPr>
            <w:r>
              <w:rPr>
                <w:sz w:val="22"/>
              </w:rPr>
              <w:t xml:space="preserve">Доля </w:t>
            </w:r>
          </w:p>
          <w:p w:rsidR="0059395E" w:rsidRDefault="0059395E">
            <w:pPr>
              <w:pStyle w:val="22"/>
              <w:spacing w:line="240" w:lineRule="auto"/>
              <w:ind w:firstLine="0"/>
              <w:jc w:val="center"/>
              <w:rPr>
                <w:sz w:val="22"/>
              </w:rPr>
            </w:pPr>
            <w:r>
              <w:rPr>
                <w:sz w:val="22"/>
              </w:rPr>
              <w:t>предприятий, получивших убыток, в %</w:t>
            </w:r>
          </w:p>
        </w:tc>
      </w:tr>
      <w:tr w:rsidR="0059395E">
        <w:tc>
          <w:tcPr>
            <w:tcW w:w="2660" w:type="dxa"/>
          </w:tcPr>
          <w:p w:rsidR="0059395E" w:rsidRDefault="0059395E">
            <w:pPr>
              <w:pStyle w:val="22"/>
              <w:spacing w:line="240" w:lineRule="auto"/>
              <w:ind w:firstLine="0"/>
              <w:jc w:val="left"/>
              <w:rPr>
                <w:sz w:val="22"/>
              </w:rPr>
            </w:pPr>
            <w:r>
              <w:rPr>
                <w:sz w:val="22"/>
              </w:rPr>
              <w:t>Всего по г.Брянску</w:t>
            </w:r>
          </w:p>
        </w:tc>
        <w:tc>
          <w:tcPr>
            <w:tcW w:w="2126" w:type="dxa"/>
          </w:tcPr>
          <w:p w:rsidR="0059395E" w:rsidRDefault="0059395E">
            <w:pPr>
              <w:pStyle w:val="22"/>
              <w:spacing w:line="240" w:lineRule="auto"/>
              <w:ind w:firstLine="0"/>
              <w:jc w:val="center"/>
              <w:rPr>
                <w:b w:val="0"/>
                <w:sz w:val="22"/>
              </w:rPr>
            </w:pPr>
            <w:r>
              <w:rPr>
                <w:b w:val="0"/>
                <w:sz w:val="22"/>
              </w:rPr>
              <w:t>1114,0</w:t>
            </w:r>
          </w:p>
        </w:tc>
        <w:tc>
          <w:tcPr>
            <w:tcW w:w="2268" w:type="dxa"/>
          </w:tcPr>
          <w:p w:rsidR="0059395E" w:rsidRDefault="0059395E">
            <w:pPr>
              <w:pStyle w:val="22"/>
              <w:spacing w:line="240" w:lineRule="auto"/>
              <w:ind w:firstLine="0"/>
              <w:jc w:val="center"/>
              <w:rPr>
                <w:b w:val="0"/>
                <w:sz w:val="22"/>
              </w:rPr>
            </w:pPr>
            <w:r>
              <w:rPr>
                <w:b w:val="0"/>
                <w:sz w:val="22"/>
              </w:rPr>
              <w:t>112,6</w:t>
            </w:r>
          </w:p>
        </w:tc>
        <w:tc>
          <w:tcPr>
            <w:tcW w:w="1946" w:type="dxa"/>
          </w:tcPr>
          <w:p w:rsidR="0059395E" w:rsidRDefault="0059395E">
            <w:pPr>
              <w:pStyle w:val="22"/>
              <w:spacing w:line="240" w:lineRule="auto"/>
              <w:ind w:firstLine="0"/>
              <w:jc w:val="center"/>
              <w:rPr>
                <w:b w:val="0"/>
                <w:sz w:val="22"/>
              </w:rPr>
            </w:pPr>
            <w:r>
              <w:rPr>
                <w:b w:val="0"/>
                <w:sz w:val="22"/>
              </w:rPr>
              <w:t>32,3</w:t>
            </w:r>
          </w:p>
        </w:tc>
      </w:tr>
      <w:tr w:rsidR="0059395E">
        <w:tc>
          <w:tcPr>
            <w:tcW w:w="2660" w:type="dxa"/>
          </w:tcPr>
          <w:p w:rsidR="0059395E" w:rsidRDefault="0059395E">
            <w:pPr>
              <w:pStyle w:val="22"/>
              <w:spacing w:line="240" w:lineRule="auto"/>
              <w:ind w:firstLine="0"/>
              <w:jc w:val="left"/>
              <w:rPr>
                <w:b w:val="0"/>
                <w:sz w:val="22"/>
              </w:rPr>
            </w:pPr>
            <w:r>
              <w:rPr>
                <w:b w:val="0"/>
                <w:sz w:val="22"/>
              </w:rPr>
              <w:t>Промышленность</w:t>
            </w:r>
          </w:p>
        </w:tc>
        <w:tc>
          <w:tcPr>
            <w:tcW w:w="2126" w:type="dxa"/>
          </w:tcPr>
          <w:p w:rsidR="0059395E" w:rsidRDefault="0059395E">
            <w:pPr>
              <w:pStyle w:val="22"/>
              <w:spacing w:line="240" w:lineRule="auto"/>
              <w:ind w:firstLine="0"/>
              <w:jc w:val="center"/>
              <w:rPr>
                <w:b w:val="0"/>
                <w:sz w:val="22"/>
              </w:rPr>
            </w:pPr>
            <w:r>
              <w:rPr>
                <w:b w:val="0"/>
                <w:sz w:val="22"/>
              </w:rPr>
              <w:t>-40,2</w:t>
            </w:r>
          </w:p>
        </w:tc>
        <w:tc>
          <w:tcPr>
            <w:tcW w:w="2268" w:type="dxa"/>
          </w:tcPr>
          <w:p w:rsidR="0059395E" w:rsidRDefault="0059395E">
            <w:pPr>
              <w:pStyle w:val="22"/>
              <w:spacing w:line="240" w:lineRule="auto"/>
              <w:ind w:firstLine="0"/>
              <w:jc w:val="center"/>
              <w:rPr>
                <w:b w:val="0"/>
                <w:sz w:val="22"/>
              </w:rPr>
            </w:pPr>
            <w:r>
              <w:rPr>
                <w:b w:val="0"/>
                <w:sz w:val="22"/>
              </w:rPr>
              <w:t>-</w:t>
            </w:r>
          </w:p>
        </w:tc>
        <w:tc>
          <w:tcPr>
            <w:tcW w:w="1946" w:type="dxa"/>
          </w:tcPr>
          <w:p w:rsidR="0059395E" w:rsidRDefault="0059395E">
            <w:pPr>
              <w:pStyle w:val="22"/>
              <w:spacing w:line="240" w:lineRule="auto"/>
              <w:ind w:firstLine="0"/>
              <w:jc w:val="center"/>
              <w:rPr>
                <w:b w:val="0"/>
                <w:sz w:val="22"/>
              </w:rPr>
            </w:pPr>
            <w:r>
              <w:rPr>
                <w:b w:val="0"/>
                <w:sz w:val="22"/>
              </w:rPr>
              <w:t>32,3</w:t>
            </w:r>
          </w:p>
        </w:tc>
      </w:tr>
      <w:tr w:rsidR="0059395E">
        <w:tc>
          <w:tcPr>
            <w:tcW w:w="2660" w:type="dxa"/>
          </w:tcPr>
          <w:p w:rsidR="0059395E" w:rsidRDefault="0059395E">
            <w:pPr>
              <w:pStyle w:val="22"/>
              <w:spacing w:line="240" w:lineRule="auto"/>
              <w:ind w:firstLine="0"/>
              <w:jc w:val="left"/>
              <w:rPr>
                <w:b w:val="0"/>
                <w:sz w:val="22"/>
              </w:rPr>
            </w:pPr>
            <w:r>
              <w:rPr>
                <w:b w:val="0"/>
                <w:sz w:val="22"/>
              </w:rPr>
              <w:t>Транспорт и связь</w:t>
            </w:r>
          </w:p>
        </w:tc>
        <w:tc>
          <w:tcPr>
            <w:tcW w:w="2126" w:type="dxa"/>
          </w:tcPr>
          <w:p w:rsidR="0059395E" w:rsidRDefault="0059395E">
            <w:pPr>
              <w:pStyle w:val="22"/>
              <w:spacing w:line="240" w:lineRule="auto"/>
              <w:ind w:firstLine="0"/>
              <w:jc w:val="center"/>
              <w:rPr>
                <w:b w:val="0"/>
                <w:sz w:val="22"/>
              </w:rPr>
            </w:pPr>
            <w:r>
              <w:rPr>
                <w:b w:val="0"/>
                <w:sz w:val="22"/>
              </w:rPr>
              <w:t>1000,8</w:t>
            </w:r>
          </w:p>
        </w:tc>
        <w:tc>
          <w:tcPr>
            <w:tcW w:w="2268" w:type="dxa"/>
          </w:tcPr>
          <w:p w:rsidR="0059395E" w:rsidRDefault="0059395E">
            <w:pPr>
              <w:pStyle w:val="22"/>
              <w:spacing w:line="240" w:lineRule="auto"/>
              <w:ind w:firstLine="0"/>
              <w:jc w:val="center"/>
              <w:rPr>
                <w:b w:val="0"/>
                <w:sz w:val="22"/>
              </w:rPr>
            </w:pPr>
            <w:r>
              <w:rPr>
                <w:b w:val="0"/>
                <w:sz w:val="22"/>
              </w:rPr>
              <w:t>187,4</w:t>
            </w:r>
          </w:p>
        </w:tc>
        <w:tc>
          <w:tcPr>
            <w:tcW w:w="1946" w:type="dxa"/>
          </w:tcPr>
          <w:p w:rsidR="0059395E" w:rsidRDefault="0059395E">
            <w:pPr>
              <w:pStyle w:val="22"/>
              <w:spacing w:line="240" w:lineRule="auto"/>
              <w:ind w:firstLine="0"/>
              <w:jc w:val="center"/>
              <w:rPr>
                <w:b w:val="0"/>
                <w:sz w:val="22"/>
              </w:rPr>
            </w:pPr>
            <w:r>
              <w:rPr>
                <w:b w:val="0"/>
                <w:sz w:val="22"/>
              </w:rPr>
              <w:t>39,6</w:t>
            </w:r>
          </w:p>
        </w:tc>
      </w:tr>
      <w:tr w:rsidR="0059395E">
        <w:tc>
          <w:tcPr>
            <w:tcW w:w="2660" w:type="dxa"/>
          </w:tcPr>
          <w:p w:rsidR="0059395E" w:rsidRDefault="0059395E">
            <w:pPr>
              <w:pStyle w:val="22"/>
              <w:spacing w:line="240" w:lineRule="auto"/>
              <w:ind w:firstLine="0"/>
              <w:jc w:val="left"/>
              <w:rPr>
                <w:b w:val="0"/>
                <w:sz w:val="22"/>
              </w:rPr>
            </w:pPr>
            <w:r>
              <w:rPr>
                <w:b w:val="0"/>
                <w:sz w:val="22"/>
              </w:rPr>
              <w:t>Строительство</w:t>
            </w:r>
          </w:p>
        </w:tc>
        <w:tc>
          <w:tcPr>
            <w:tcW w:w="2126" w:type="dxa"/>
          </w:tcPr>
          <w:p w:rsidR="0059395E" w:rsidRDefault="0059395E">
            <w:pPr>
              <w:pStyle w:val="22"/>
              <w:spacing w:line="240" w:lineRule="auto"/>
              <w:ind w:firstLine="0"/>
              <w:jc w:val="center"/>
              <w:rPr>
                <w:b w:val="0"/>
                <w:sz w:val="22"/>
              </w:rPr>
            </w:pPr>
            <w:r>
              <w:rPr>
                <w:b w:val="0"/>
                <w:sz w:val="22"/>
              </w:rPr>
              <w:t>22,3</w:t>
            </w:r>
          </w:p>
        </w:tc>
        <w:tc>
          <w:tcPr>
            <w:tcW w:w="2268" w:type="dxa"/>
          </w:tcPr>
          <w:p w:rsidR="0059395E" w:rsidRDefault="0059395E">
            <w:pPr>
              <w:pStyle w:val="22"/>
              <w:spacing w:line="240" w:lineRule="auto"/>
              <w:ind w:firstLine="0"/>
              <w:jc w:val="center"/>
              <w:rPr>
                <w:b w:val="0"/>
                <w:sz w:val="22"/>
              </w:rPr>
            </w:pPr>
            <w:r>
              <w:rPr>
                <w:b w:val="0"/>
                <w:sz w:val="22"/>
              </w:rPr>
              <w:t>41,8</w:t>
            </w:r>
          </w:p>
        </w:tc>
        <w:tc>
          <w:tcPr>
            <w:tcW w:w="1946" w:type="dxa"/>
          </w:tcPr>
          <w:p w:rsidR="0059395E" w:rsidRDefault="0059395E">
            <w:pPr>
              <w:pStyle w:val="22"/>
              <w:spacing w:line="240" w:lineRule="auto"/>
              <w:ind w:firstLine="0"/>
              <w:jc w:val="center"/>
              <w:rPr>
                <w:b w:val="0"/>
                <w:sz w:val="22"/>
              </w:rPr>
            </w:pPr>
            <w:r>
              <w:rPr>
                <w:b w:val="0"/>
                <w:sz w:val="22"/>
              </w:rPr>
              <w:t>30,8</w:t>
            </w:r>
          </w:p>
        </w:tc>
      </w:tr>
      <w:tr w:rsidR="0059395E">
        <w:tc>
          <w:tcPr>
            <w:tcW w:w="2660" w:type="dxa"/>
          </w:tcPr>
          <w:p w:rsidR="0059395E" w:rsidRDefault="0059395E">
            <w:pPr>
              <w:pStyle w:val="22"/>
              <w:spacing w:line="240" w:lineRule="auto"/>
              <w:ind w:firstLine="0"/>
              <w:jc w:val="left"/>
              <w:rPr>
                <w:b w:val="0"/>
                <w:sz w:val="22"/>
              </w:rPr>
            </w:pPr>
            <w:r>
              <w:rPr>
                <w:b w:val="0"/>
                <w:sz w:val="22"/>
              </w:rPr>
              <w:t>Торговля и общепит</w:t>
            </w:r>
          </w:p>
        </w:tc>
        <w:tc>
          <w:tcPr>
            <w:tcW w:w="2126" w:type="dxa"/>
          </w:tcPr>
          <w:p w:rsidR="0059395E" w:rsidRDefault="0059395E">
            <w:pPr>
              <w:pStyle w:val="22"/>
              <w:spacing w:line="240" w:lineRule="auto"/>
              <w:ind w:firstLine="0"/>
              <w:jc w:val="center"/>
              <w:rPr>
                <w:b w:val="0"/>
                <w:sz w:val="22"/>
              </w:rPr>
            </w:pPr>
            <w:r>
              <w:rPr>
                <w:b w:val="0"/>
                <w:sz w:val="22"/>
              </w:rPr>
              <w:t>16,0</w:t>
            </w:r>
          </w:p>
        </w:tc>
        <w:tc>
          <w:tcPr>
            <w:tcW w:w="2268" w:type="dxa"/>
          </w:tcPr>
          <w:p w:rsidR="0059395E" w:rsidRDefault="0059395E">
            <w:pPr>
              <w:pStyle w:val="22"/>
              <w:spacing w:line="240" w:lineRule="auto"/>
              <w:ind w:firstLine="0"/>
              <w:jc w:val="center"/>
              <w:rPr>
                <w:b w:val="0"/>
                <w:sz w:val="22"/>
              </w:rPr>
            </w:pPr>
            <w:r>
              <w:rPr>
                <w:b w:val="0"/>
                <w:sz w:val="22"/>
              </w:rPr>
              <w:t>69,5</w:t>
            </w:r>
          </w:p>
        </w:tc>
        <w:tc>
          <w:tcPr>
            <w:tcW w:w="1946" w:type="dxa"/>
          </w:tcPr>
          <w:p w:rsidR="0059395E" w:rsidRDefault="0059395E">
            <w:pPr>
              <w:pStyle w:val="22"/>
              <w:spacing w:line="240" w:lineRule="auto"/>
              <w:ind w:firstLine="0"/>
              <w:jc w:val="center"/>
              <w:rPr>
                <w:b w:val="0"/>
                <w:sz w:val="22"/>
              </w:rPr>
            </w:pPr>
            <w:r>
              <w:rPr>
                <w:b w:val="0"/>
                <w:sz w:val="22"/>
              </w:rPr>
              <w:t>32,3</w:t>
            </w:r>
          </w:p>
        </w:tc>
      </w:tr>
      <w:tr w:rsidR="0059395E">
        <w:tc>
          <w:tcPr>
            <w:tcW w:w="2660" w:type="dxa"/>
          </w:tcPr>
          <w:p w:rsidR="0059395E" w:rsidRDefault="0059395E">
            <w:pPr>
              <w:pStyle w:val="22"/>
              <w:spacing w:line="240" w:lineRule="auto"/>
              <w:ind w:firstLine="0"/>
              <w:jc w:val="left"/>
              <w:rPr>
                <w:b w:val="0"/>
                <w:sz w:val="22"/>
              </w:rPr>
            </w:pPr>
            <w:r>
              <w:rPr>
                <w:b w:val="0"/>
                <w:sz w:val="22"/>
              </w:rPr>
              <w:t>ЖКХ</w:t>
            </w:r>
          </w:p>
        </w:tc>
        <w:tc>
          <w:tcPr>
            <w:tcW w:w="2126" w:type="dxa"/>
          </w:tcPr>
          <w:p w:rsidR="0059395E" w:rsidRDefault="0059395E">
            <w:pPr>
              <w:pStyle w:val="22"/>
              <w:spacing w:line="240" w:lineRule="auto"/>
              <w:ind w:firstLine="0"/>
              <w:jc w:val="center"/>
              <w:rPr>
                <w:b w:val="0"/>
                <w:sz w:val="22"/>
              </w:rPr>
            </w:pPr>
            <w:r>
              <w:rPr>
                <w:b w:val="0"/>
                <w:sz w:val="22"/>
              </w:rPr>
              <w:t>-24,8</w:t>
            </w:r>
          </w:p>
        </w:tc>
        <w:tc>
          <w:tcPr>
            <w:tcW w:w="2268" w:type="dxa"/>
          </w:tcPr>
          <w:p w:rsidR="0059395E" w:rsidRDefault="0059395E">
            <w:pPr>
              <w:pStyle w:val="22"/>
              <w:spacing w:line="240" w:lineRule="auto"/>
              <w:ind w:firstLine="0"/>
              <w:jc w:val="center"/>
              <w:rPr>
                <w:b w:val="0"/>
                <w:sz w:val="22"/>
              </w:rPr>
            </w:pPr>
            <w:r>
              <w:rPr>
                <w:b w:val="0"/>
                <w:sz w:val="22"/>
              </w:rPr>
              <w:t>-</w:t>
            </w:r>
          </w:p>
        </w:tc>
        <w:tc>
          <w:tcPr>
            <w:tcW w:w="1946" w:type="dxa"/>
          </w:tcPr>
          <w:p w:rsidR="0059395E" w:rsidRDefault="0059395E">
            <w:pPr>
              <w:pStyle w:val="22"/>
              <w:spacing w:line="240" w:lineRule="auto"/>
              <w:ind w:firstLine="0"/>
              <w:jc w:val="center"/>
              <w:rPr>
                <w:b w:val="0"/>
                <w:sz w:val="22"/>
              </w:rPr>
            </w:pPr>
            <w:r>
              <w:rPr>
                <w:b w:val="0"/>
                <w:sz w:val="22"/>
              </w:rPr>
              <w:t>46,7</w:t>
            </w:r>
          </w:p>
        </w:tc>
      </w:tr>
    </w:tbl>
    <w:p w:rsidR="0059395E" w:rsidRDefault="0059395E">
      <w:pPr>
        <w:pStyle w:val="22"/>
        <w:jc w:val="center"/>
      </w:pPr>
    </w:p>
    <w:p w:rsidR="0059395E" w:rsidRDefault="0059395E">
      <w:pPr>
        <w:pStyle w:val="22"/>
        <w:jc w:val="right"/>
      </w:pPr>
    </w:p>
    <w:p w:rsidR="0059395E" w:rsidRDefault="0059395E">
      <w:pPr>
        <w:pStyle w:val="22"/>
        <w:jc w:val="right"/>
      </w:pPr>
      <w:r>
        <w:t>Таблица 4.</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992"/>
        <w:gridCol w:w="1328"/>
        <w:gridCol w:w="1082"/>
        <w:gridCol w:w="1417"/>
        <w:gridCol w:w="957"/>
      </w:tblGrid>
      <w:tr w:rsidR="0059395E">
        <w:trPr>
          <w:cantSplit/>
          <w:trHeight w:val="193"/>
        </w:trPr>
        <w:tc>
          <w:tcPr>
            <w:tcW w:w="1985" w:type="dxa"/>
            <w:vMerge w:val="restart"/>
          </w:tcPr>
          <w:p w:rsidR="0059395E" w:rsidRDefault="0059395E">
            <w:pPr>
              <w:pStyle w:val="22"/>
              <w:spacing w:line="240" w:lineRule="auto"/>
              <w:ind w:firstLine="0"/>
              <w:jc w:val="left"/>
              <w:rPr>
                <w:sz w:val="22"/>
              </w:rPr>
            </w:pPr>
          </w:p>
        </w:tc>
        <w:tc>
          <w:tcPr>
            <w:tcW w:w="2410" w:type="dxa"/>
            <w:gridSpan w:val="2"/>
          </w:tcPr>
          <w:p w:rsidR="0059395E" w:rsidRDefault="0059395E">
            <w:pPr>
              <w:pStyle w:val="22"/>
              <w:ind w:firstLine="0"/>
              <w:jc w:val="center"/>
              <w:rPr>
                <w:sz w:val="22"/>
              </w:rPr>
            </w:pPr>
            <w:r>
              <w:rPr>
                <w:sz w:val="22"/>
              </w:rPr>
              <w:t xml:space="preserve">Январь-декабрь </w:t>
            </w:r>
          </w:p>
          <w:p w:rsidR="0059395E" w:rsidRDefault="0059395E">
            <w:pPr>
              <w:pStyle w:val="22"/>
              <w:ind w:firstLine="0"/>
              <w:jc w:val="center"/>
              <w:rPr>
                <w:sz w:val="22"/>
              </w:rPr>
            </w:pPr>
            <w:r>
              <w:rPr>
                <w:sz w:val="22"/>
              </w:rPr>
              <w:t>1999 г.</w:t>
            </w:r>
          </w:p>
        </w:tc>
        <w:tc>
          <w:tcPr>
            <w:tcW w:w="2410" w:type="dxa"/>
            <w:gridSpan w:val="2"/>
          </w:tcPr>
          <w:p w:rsidR="0059395E" w:rsidRDefault="0059395E">
            <w:pPr>
              <w:pStyle w:val="22"/>
              <w:ind w:firstLine="0"/>
              <w:jc w:val="center"/>
              <w:rPr>
                <w:sz w:val="22"/>
              </w:rPr>
            </w:pPr>
            <w:r>
              <w:rPr>
                <w:sz w:val="22"/>
              </w:rPr>
              <w:t xml:space="preserve">Январь-июнь </w:t>
            </w:r>
          </w:p>
          <w:p w:rsidR="0059395E" w:rsidRDefault="0059395E">
            <w:pPr>
              <w:pStyle w:val="22"/>
              <w:ind w:firstLine="0"/>
              <w:jc w:val="center"/>
              <w:rPr>
                <w:sz w:val="22"/>
              </w:rPr>
            </w:pPr>
            <w:r>
              <w:rPr>
                <w:sz w:val="22"/>
              </w:rPr>
              <w:t>2000 г.</w:t>
            </w:r>
          </w:p>
        </w:tc>
        <w:tc>
          <w:tcPr>
            <w:tcW w:w="2374" w:type="dxa"/>
            <w:gridSpan w:val="2"/>
          </w:tcPr>
          <w:p w:rsidR="0059395E" w:rsidRDefault="0059395E">
            <w:pPr>
              <w:pStyle w:val="22"/>
              <w:ind w:firstLine="0"/>
              <w:jc w:val="center"/>
              <w:rPr>
                <w:sz w:val="22"/>
              </w:rPr>
            </w:pPr>
            <w:r>
              <w:rPr>
                <w:sz w:val="22"/>
              </w:rPr>
              <w:t>Январь – декабрь 2000 г.</w:t>
            </w:r>
          </w:p>
        </w:tc>
      </w:tr>
      <w:tr w:rsidR="0059395E">
        <w:trPr>
          <w:cantSplit/>
          <w:trHeight w:val="192"/>
        </w:trPr>
        <w:tc>
          <w:tcPr>
            <w:tcW w:w="1985" w:type="dxa"/>
            <w:vMerge/>
          </w:tcPr>
          <w:p w:rsidR="0059395E" w:rsidRDefault="0059395E">
            <w:pPr>
              <w:pStyle w:val="22"/>
              <w:spacing w:line="240" w:lineRule="auto"/>
              <w:ind w:firstLine="0"/>
              <w:jc w:val="left"/>
              <w:rPr>
                <w:sz w:val="22"/>
              </w:rPr>
            </w:pPr>
          </w:p>
        </w:tc>
        <w:tc>
          <w:tcPr>
            <w:tcW w:w="1418" w:type="dxa"/>
          </w:tcPr>
          <w:p w:rsidR="0059395E" w:rsidRDefault="0059395E">
            <w:pPr>
              <w:pStyle w:val="22"/>
              <w:spacing w:line="240" w:lineRule="auto"/>
              <w:ind w:firstLine="0"/>
              <w:jc w:val="center"/>
              <w:rPr>
                <w:sz w:val="18"/>
              </w:rPr>
            </w:pPr>
            <w:r>
              <w:rPr>
                <w:sz w:val="18"/>
              </w:rPr>
              <w:t>Число убыточных в % к общему количеству предприятий в отрасли</w:t>
            </w:r>
          </w:p>
        </w:tc>
        <w:tc>
          <w:tcPr>
            <w:tcW w:w="992" w:type="dxa"/>
          </w:tcPr>
          <w:p w:rsidR="0059395E" w:rsidRDefault="0059395E">
            <w:pPr>
              <w:pStyle w:val="22"/>
              <w:ind w:firstLine="0"/>
              <w:jc w:val="center"/>
              <w:rPr>
                <w:sz w:val="20"/>
              </w:rPr>
            </w:pPr>
            <w:r>
              <w:rPr>
                <w:sz w:val="20"/>
              </w:rPr>
              <w:t>Сумма убытка</w:t>
            </w:r>
          </w:p>
        </w:tc>
        <w:tc>
          <w:tcPr>
            <w:tcW w:w="1328" w:type="dxa"/>
          </w:tcPr>
          <w:p w:rsidR="0059395E" w:rsidRDefault="0059395E">
            <w:pPr>
              <w:pStyle w:val="22"/>
              <w:spacing w:line="240" w:lineRule="auto"/>
              <w:ind w:firstLine="0"/>
              <w:jc w:val="center"/>
              <w:rPr>
                <w:sz w:val="18"/>
              </w:rPr>
            </w:pPr>
            <w:r>
              <w:rPr>
                <w:sz w:val="18"/>
              </w:rPr>
              <w:t>Число убыточных в % к общему количеству предприятий в отрасли</w:t>
            </w:r>
          </w:p>
        </w:tc>
        <w:tc>
          <w:tcPr>
            <w:tcW w:w="1082" w:type="dxa"/>
          </w:tcPr>
          <w:p w:rsidR="0059395E" w:rsidRDefault="0059395E">
            <w:pPr>
              <w:pStyle w:val="22"/>
              <w:ind w:firstLine="0"/>
              <w:jc w:val="center"/>
              <w:rPr>
                <w:sz w:val="20"/>
              </w:rPr>
            </w:pPr>
            <w:r>
              <w:rPr>
                <w:sz w:val="20"/>
              </w:rPr>
              <w:t>Сумма убытка</w:t>
            </w:r>
          </w:p>
        </w:tc>
        <w:tc>
          <w:tcPr>
            <w:tcW w:w="1417" w:type="dxa"/>
          </w:tcPr>
          <w:p w:rsidR="0059395E" w:rsidRDefault="0059395E">
            <w:pPr>
              <w:pStyle w:val="22"/>
              <w:spacing w:line="240" w:lineRule="auto"/>
              <w:ind w:firstLine="0"/>
              <w:jc w:val="center"/>
              <w:rPr>
                <w:sz w:val="18"/>
              </w:rPr>
            </w:pPr>
            <w:r>
              <w:rPr>
                <w:sz w:val="18"/>
              </w:rPr>
              <w:t>Число убыточных в % к общему количеству предприятий в отрасли</w:t>
            </w:r>
          </w:p>
        </w:tc>
        <w:tc>
          <w:tcPr>
            <w:tcW w:w="957" w:type="dxa"/>
          </w:tcPr>
          <w:p w:rsidR="0059395E" w:rsidRDefault="0059395E">
            <w:pPr>
              <w:pStyle w:val="22"/>
              <w:ind w:firstLine="0"/>
              <w:jc w:val="center"/>
              <w:rPr>
                <w:sz w:val="20"/>
              </w:rPr>
            </w:pPr>
            <w:r>
              <w:rPr>
                <w:sz w:val="20"/>
              </w:rPr>
              <w:t>Сумма убытка</w:t>
            </w:r>
          </w:p>
        </w:tc>
      </w:tr>
      <w:tr w:rsidR="0059395E">
        <w:tc>
          <w:tcPr>
            <w:tcW w:w="1985" w:type="dxa"/>
          </w:tcPr>
          <w:p w:rsidR="0059395E" w:rsidRDefault="0059395E">
            <w:pPr>
              <w:pStyle w:val="22"/>
              <w:ind w:firstLine="0"/>
              <w:jc w:val="left"/>
              <w:rPr>
                <w:b w:val="0"/>
                <w:sz w:val="22"/>
              </w:rPr>
            </w:pPr>
            <w:r>
              <w:rPr>
                <w:b w:val="0"/>
                <w:sz w:val="22"/>
              </w:rPr>
              <w:t>Промышленность</w:t>
            </w:r>
          </w:p>
        </w:tc>
        <w:tc>
          <w:tcPr>
            <w:tcW w:w="1418" w:type="dxa"/>
          </w:tcPr>
          <w:p w:rsidR="0059395E" w:rsidRDefault="0059395E">
            <w:pPr>
              <w:pStyle w:val="22"/>
              <w:ind w:firstLine="0"/>
              <w:jc w:val="center"/>
              <w:rPr>
                <w:b w:val="0"/>
                <w:sz w:val="22"/>
              </w:rPr>
            </w:pPr>
            <w:r>
              <w:rPr>
                <w:b w:val="0"/>
                <w:sz w:val="22"/>
              </w:rPr>
              <w:t>34,0</w:t>
            </w:r>
          </w:p>
        </w:tc>
        <w:tc>
          <w:tcPr>
            <w:tcW w:w="992" w:type="dxa"/>
          </w:tcPr>
          <w:p w:rsidR="0059395E" w:rsidRDefault="0059395E">
            <w:pPr>
              <w:pStyle w:val="22"/>
              <w:ind w:firstLine="0"/>
              <w:jc w:val="center"/>
              <w:rPr>
                <w:b w:val="0"/>
                <w:sz w:val="22"/>
              </w:rPr>
            </w:pPr>
            <w:r>
              <w:rPr>
                <w:b w:val="0"/>
                <w:sz w:val="22"/>
              </w:rPr>
              <w:t>97,6</w:t>
            </w:r>
          </w:p>
        </w:tc>
        <w:tc>
          <w:tcPr>
            <w:tcW w:w="1328" w:type="dxa"/>
          </w:tcPr>
          <w:p w:rsidR="0059395E" w:rsidRDefault="0059395E">
            <w:pPr>
              <w:pStyle w:val="22"/>
              <w:ind w:firstLine="0"/>
              <w:jc w:val="center"/>
              <w:rPr>
                <w:b w:val="0"/>
                <w:sz w:val="22"/>
              </w:rPr>
            </w:pPr>
            <w:r>
              <w:rPr>
                <w:b w:val="0"/>
                <w:sz w:val="22"/>
              </w:rPr>
              <w:t>29,5</w:t>
            </w:r>
          </w:p>
        </w:tc>
        <w:tc>
          <w:tcPr>
            <w:tcW w:w="1082" w:type="dxa"/>
          </w:tcPr>
          <w:p w:rsidR="0059395E" w:rsidRDefault="0059395E">
            <w:pPr>
              <w:pStyle w:val="22"/>
              <w:ind w:firstLine="0"/>
              <w:jc w:val="center"/>
              <w:rPr>
                <w:b w:val="0"/>
                <w:sz w:val="22"/>
              </w:rPr>
            </w:pPr>
            <w:r>
              <w:rPr>
                <w:b w:val="0"/>
                <w:sz w:val="22"/>
              </w:rPr>
              <w:t>63,2</w:t>
            </w:r>
          </w:p>
        </w:tc>
        <w:tc>
          <w:tcPr>
            <w:tcW w:w="1417" w:type="dxa"/>
          </w:tcPr>
          <w:p w:rsidR="0059395E" w:rsidRDefault="0059395E">
            <w:pPr>
              <w:pStyle w:val="22"/>
              <w:ind w:firstLine="0"/>
              <w:jc w:val="center"/>
              <w:rPr>
                <w:b w:val="0"/>
                <w:sz w:val="22"/>
              </w:rPr>
            </w:pPr>
            <w:r>
              <w:rPr>
                <w:b w:val="0"/>
                <w:sz w:val="22"/>
              </w:rPr>
              <w:t>32,3</w:t>
            </w:r>
          </w:p>
        </w:tc>
        <w:tc>
          <w:tcPr>
            <w:tcW w:w="957" w:type="dxa"/>
          </w:tcPr>
          <w:p w:rsidR="0059395E" w:rsidRDefault="0059395E">
            <w:pPr>
              <w:pStyle w:val="22"/>
              <w:ind w:firstLine="0"/>
              <w:jc w:val="center"/>
              <w:rPr>
                <w:b w:val="0"/>
                <w:sz w:val="22"/>
              </w:rPr>
            </w:pPr>
            <w:r>
              <w:rPr>
                <w:b w:val="0"/>
                <w:sz w:val="22"/>
              </w:rPr>
              <w:t>406,7</w:t>
            </w:r>
          </w:p>
        </w:tc>
      </w:tr>
      <w:tr w:rsidR="0059395E">
        <w:tc>
          <w:tcPr>
            <w:tcW w:w="1985" w:type="dxa"/>
          </w:tcPr>
          <w:p w:rsidR="0059395E" w:rsidRDefault="0059395E">
            <w:pPr>
              <w:pStyle w:val="22"/>
              <w:ind w:firstLine="0"/>
              <w:jc w:val="left"/>
              <w:rPr>
                <w:b w:val="0"/>
                <w:sz w:val="22"/>
              </w:rPr>
            </w:pPr>
            <w:r>
              <w:rPr>
                <w:b w:val="0"/>
                <w:sz w:val="22"/>
              </w:rPr>
              <w:t>Строительство</w:t>
            </w:r>
          </w:p>
        </w:tc>
        <w:tc>
          <w:tcPr>
            <w:tcW w:w="1418" w:type="dxa"/>
          </w:tcPr>
          <w:p w:rsidR="0059395E" w:rsidRDefault="0059395E">
            <w:pPr>
              <w:pStyle w:val="22"/>
              <w:ind w:firstLine="0"/>
              <w:jc w:val="center"/>
              <w:rPr>
                <w:b w:val="0"/>
                <w:sz w:val="22"/>
              </w:rPr>
            </w:pPr>
            <w:r>
              <w:rPr>
                <w:b w:val="0"/>
                <w:sz w:val="22"/>
              </w:rPr>
              <w:t>39,4</w:t>
            </w:r>
          </w:p>
        </w:tc>
        <w:tc>
          <w:tcPr>
            <w:tcW w:w="992" w:type="dxa"/>
          </w:tcPr>
          <w:p w:rsidR="0059395E" w:rsidRDefault="0059395E">
            <w:pPr>
              <w:pStyle w:val="22"/>
              <w:ind w:firstLine="0"/>
              <w:jc w:val="center"/>
              <w:rPr>
                <w:b w:val="0"/>
                <w:sz w:val="22"/>
              </w:rPr>
            </w:pPr>
            <w:r>
              <w:rPr>
                <w:b w:val="0"/>
                <w:sz w:val="22"/>
              </w:rPr>
              <w:t>26,0</w:t>
            </w:r>
          </w:p>
        </w:tc>
        <w:tc>
          <w:tcPr>
            <w:tcW w:w="1328" w:type="dxa"/>
          </w:tcPr>
          <w:p w:rsidR="0059395E" w:rsidRDefault="0059395E">
            <w:pPr>
              <w:pStyle w:val="22"/>
              <w:ind w:firstLine="0"/>
              <w:jc w:val="center"/>
              <w:rPr>
                <w:b w:val="0"/>
                <w:sz w:val="22"/>
              </w:rPr>
            </w:pPr>
            <w:r>
              <w:rPr>
                <w:b w:val="0"/>
                <w:sz w:val="22"/>
              </w:rPr>
              <w:t>40,6</w:t>
            </w:r>
          </w:p>
        </w:tc>
        <w:tc>
          <w:tcPr>
            <w:tcW w:w="1082" w:type="dxa"/>
          </w:tcPr>
          <w:p w:rsidR="0059395E" w:rsidRDefault="0059395E">
            <w:pPr>
              <w:pStyle w:val="22"/>
              <w:ind w:firstLine="0"/>
              <w:jc w:val="center"/>
              <w:rPr>
                <w:b w:val="0"/>
                <w:sz w:val="22"/>
              </w:rPr>
            </w:pPr>
            <w:r>
              <w:rPr>
                <w:b w:val="0"/>
                <w:sz w:val="22"/>
              </w:rPr>
              <w:t>18,7</w:t>
            </w:r>
          </w:p>
        </w:tc>
        <w:tc>
          <w:tcPr>
            <w:tcW w:w="1417" w:type="dxa"/>
          </w:tcPr>
          <w:p w:rsidR="0059395E" w:rsidRDefault="0059395E">
            <w:pPr>
              <w:pStyle w:val="22"/>
              <w:ind w:firstLine="0"/>
              <w:jc w:val="center"/>
              <w:rPr>
                <w:b w:val="0"/>
                <w:sz w:val="22"/>
              </w:rPr>
            </w:pPr>
            <w:r>
              <w:rPr>
                <w:b w:val="0"/>
                <w:sz w:val="22"/>
              </w:rPr>
              <w:t>30,8</w:t>
            </w:r>
          </w:p>
        </w:tc>
        <w:tc>
          <w:tcPr>
            <w:tcW w:w="957" w:type="dxa"/>
          </w:tcPr>
          <w:p w:rsidR="0059395E" w:rsidRDefault="0059395E">
            <w:pPr>
              <w:pStyle w:val="22"/>
              <w:ind w:firstLine="0"/>
              <w:jc w:val="center"/>
              <w:rPr>
                <w:b w:val="0"/>
                <w:sz w:val="22"/>
              </w:rPr>
            </w:pPr>
            <w:r>
              <w:rPr>
                <w:b w:val="0"/>
                <w:sz w:val="22"/>
              </w:rPr>
              <w:t>33,1</w:t>
            </w:r>
          </w:p>
        </w:tc>
      </w:tr>
      <w:tr w:rsidR="0059395E">
        <w:tc>
          <w:tcPr>
            <w:tcW w:w="1985" w:type="dxa"/>
          </w:tcPr>
          <w:p w:rsidR="0059395E" w:rsidRDefault="0059395E">
            <w:pPr>
              <w:pStyle w:val="22"/>
              <w:ind w:firstLine="0"/>
              <w:jc w:val="left"/>
              <w:rPr>
                <w:b w:val="0"/>
                <w:sz w:val="22"/>
              </w:rPr>
            </w:pPr>
            <w:r>
              <w:rPr>
                <w:b w:val="0"/>
                <w:sz w:val="22"/>
              </w:rPr>
              <w:t>Транспорт и связь</w:t>
            </w:r>
          </w:p>
        </w:tc>
        <w:tc>
          <w:tcPr>
            <w:tcW w:w="1418" w:type="dxa"/>
          </w:tcPr>
          <w:p w:rsidR="0059395E" w:rsidRDefault="0059395E">
            <w:pPr>
              <w:pStyle w:val="22"/>
              <w:ind w:firstLine="0"/>
              <w:jc w:val="center"/>
              <w:rPr>
                <w:b w:val="0"/>
                <w:sz w:val="22"/>
              </w:rPr>
            </w:pPr>
            <w:r>
              <w:rPr>
                <w:b w:val="0"/>
                <w:sz w:val="22"/>
              </w:rPr>
              <w:t>43,5</w:t>
            </w:r>
          </w:p>
        </w:tc>
        <w:tc>
          <w:tcPr>
            <w:tcW w:w="992" w:type="dxa"/>
          </w:tcPr>
          <w:p w:rsidR="0059395E" w:rsidRDefault="0059395E">
            <w:pPr>
              <w:pStyle w:val="22"/>
              <w:ind w:firstLine="0"/>
              <w:jc w:val="center"/>
              <w:rPr>
                <w:b w:val="0"/>
                <w:sz w:val="22"/>
              </w:rPr>
            </w:pPr>
            <w:r>
              <w:rPr>
                <w:b w:val="0"/>
                <w:sz w:val="22"/>
              </w:rPr>
              <w:t>38,4</w:t>
            </w:r>
          </w:p>
        </w:tc>
        <w:tc>
          <w:tcPr>
            <w:tcW w:w="1328" w:type="dxa"/>
          </w:tcPr>
          <w:p w:rsidR="0059395E" w:rsidRDefault="0059395E">
            <w:pPr>
              <w:pStyle w:val="22"/>
              <w:ind w:firstLine="0"/>
              <w:jc w:val="center"/>
              <w:rPr>
                <w:b w:val="0"/>
                <w:sz w:val="22"/>
              </w:rPr>
            </w:pPr>
            <w:r>
              <w:rPr>
                <w:b w:val="0"/>
                <w:sz w:val="22"/>
              </w:rPr>
              <w:t>42,6</w:t>
            </w:r>
          </w:p>
        </w:tc>
        <w:tc>
          <w:tcPr>
            <w:tcW w:w="1082" w:type="dxa"/>
          </w:tcPr>
          <w:p w:rsidR="0059395E" w:rsidRDefault="0059395E">
            <w:pPr>
              <w:pStyle w:val="22"/>
              <w:ind w:firstLine="0"/>
              <w:jc w:val="center"/>
              <w:rPr>
                <w:b w:val="0"/>
                <w:sz w:val="22"/>
              </w:rPr>
            </w:pPr>
            <w:r>
              <w:rPr>
                <w:b w:val="0"/>
                <w:sz w:val="22"/>
              </w:rPr>
              <w:t>17,3</w:t>
            </w:r>
          </w:p>
        </w:tc>
        <w:tc>
          <w:tcPr>
            <w:tcW w:w="1417" w:type="dxa"/>
          </w:tcPr>
          <w:p w:rsidR="0059395E" w:rsidRDefault="0059395E">
            <w:pPr>
              <w:pStyle w:val="22"/>
              <w:ind w:firstLine="0"/>
              <w:jc w:val="center"/>
              <w:rPr>
                <w:b w:val="0"/>
                <w:sz w:val="22"/>
              </w:rPr>
            </w:pPr>
            <w:r>
              <w:rPr>
                <w:b w:val="0"/>
                <w:sz w:val="22"/>
              </w:rPr>
              <w:t>39,</w:t>
            </w:r>
          </w:p>
        </w:tc>
        <w:tc>
          <w:tcPr>
            <w:tcW w:w="957" w:type="dxa"/>
          </w:tcPr>
          <w:p w:rsidR="0059395E" w:rsidRDefault="0059395E">
            <w:pPr>
              <w:pStyle w:val="22"/>
              <w:ind w:firstLine="0"/>
              <w:jc w:val="center"/>
              <w:rPr>
                <w:b w:val="0"/>
                <w:sz w:val="22"/>
              </w:rPr>
            </w:pPr>
            <w:r>
              <w:rPr>
                <w:b w:val="0"/>
                <w:sz w:val="22"/>
              </w:rPr>
              <w:t>20,4</w:t>
            </w:r>
          </w:p>
        </w:tc>
      </w:tr>
      <w:tr w:rsidR="0059395E">
        <w:tc>
          <w:tcPr>
            <w:tcW w:w="1985" w:type="dxa"/>
          </w:tcPr>
          <w:p w:rsidR="0059395E" w:rsidRDefault="0059395E">
            <w:pPr>
              <w:pStyle w:val="22"/>
              <w:ind w:firstLine="0"/>
              <w:jc w:val="left"/>
              <w:rPr>
                <w:b w:val="0"/>
                <w:sz w:val="22"/>
              </w:rPr>
            </w:pPr>
            <w:r>
              <w:rPr>
                <w:b w:val="0"/>
                <w:sz w:val="22"/>
              </w:rPr>
              <w:t xml:space="preserve">Торговля и </w:t>
            </w:r>
          </w:p>
          <w:p w:rsidR="0059395E" w:rsidRDefault="0059395E">
            <w:pPr>
              <w:pStyle w:val="22"/>
              <w:ind w:firstLine="0"/>
              <w:jc w:val="left"/>
              <w:rPr>
                <w:b w:val="0"/>
                <w:sz w:val="22"/>
              </w:rPr>
            </w:pPr>
            <w:r>
              <w:rPr>
                <w:b w:val="0"/>
                <w:sz w:val="22"/>
              </w:rPr>
              <w:t>общепит</w:t>
            </w:r>
          </w:p>
        </w:tc>
        <w:tc>
          <w:tcPr>
            <w:tcW w:w="1418" w:type="dxa"/>
          </w:tcPr>
          <w:p w:rsidR="0059395E" w:rsidRDefault="0059395E">
            <w:pPr>
              <w:pStyle w:val="22"/>
              <w:ind w:firstLine="0"/>
              <w:jc w:val="center"/>
              <w:rPr>
                <w:b w:val="0"/>
                <w:sz w:val="22"/>
              </w:rPr>
            </w:pPr>
            <w:r>
              <w:rPr>
                <w:b w:val="0"/>
                <w:sz w:val="22"/>
              </w:rPr>
              <w:t>32,4</w:t>
            </w:r>
          </w:p>
        </w:tc>
        <w:tc>
          <w:tcPr>
            <w:tcW w:w="992" w:type="dxa"/>
          </w:tcPr>
          <w:p w:rsidR="0059395E" w:rsidRDefault="0059395E">
            <w:pPr>
              <w:pStyle w:val="22"/>
              <w:ind w:firstLine="0"/>
              <w:jc w:val="center"/>
              <w:rPr>
                <w:b w:val="0"/>
                <w:sz w:val="22"/>
              </w:rPr>
            </w:pPr>
            <w:r>
              <w:rPr>
                <w:b w:val="0"/>
                <w:sz w:val="22"/>
              </w:rPr>
              <w:t>18,6</w:t>
            </w:r>
          </w:p>
        </w:tc>
        <w:tc>
          <w:tcPr>
            <w:tcW w:w="1328" w:type="dxa"/>
          </w:tcPr>
          <w:p w:rsidR="0059395E" w:rsidRDefault="0059395E">
            <w:pPr>
              <w:pStyle w:val="22"/>
              <w:ind w:firstLine="0"/>
              <w:jc w:val="center"/>
              <w:rPr>
                <w:b w:val="0"/>
                <w:sz w:val="22"/>
              </w:rPr>
            </w:pPr>
            <w:r>
              <w:rPr>
                <w:b w:val="0"/>
                <w:sz w:val="22"/>
              </w:rPr>
              <w:t>31,7</w:t>
            </w:r>
          </w:p>
        </w:tc>
        <w:tc>
          <w:tcPr>
            <w:tcW w:w="1082" w:type="dxa"/>
          </w:tcPr>
          <w:p w:rsidR="0059395E" w:rsidRDefault="0059395E">
            <w:pPr>
              <w:pStyle w:val="22"/>
              <w:ind w:firstLine="0"/>
              <w:jc w:val="center"/>
              <w:rPr>
                <w:b w:val="0"/>
                <w:sz w:val="22"/>
              </w:rPr>
            </w:pPr>
            <w:r>
              <w:rPr>
                <w:b w:val="0"/>
                <w:sz w:val="22"/>
              </w:rPr>
              <w:t>8,1</w:t>
            </w:r>
          </w:p>
        </w:tc>
        <w:tc>
          <w:tcPr>
            <w:tcW w:w="1417" w:type="dxa"/>
          </w:tcPr>
          <w:p w:rsidR="0059395E" w:rsidRDefault="0059395E">
            <w:pPr>
              <w:pStyle w:val="22"/>
              <w:ind w:firstLine="0"/>
              <w:jc w:val="center"/>
              <w:rPr>
                <w:b w:val="0"/>
                <w:sz w:val="22"/>
              </w:rPr>
            </w:pPr>
            <w:r>
              <w:rPr>
                <w:b w:val="0"/>
                <w:sz w:val="22"/>
              </w:rPr>
              <w:t>32,3</w:t>
            </w:r>
          </w:p>
        </w:tc>
        <w:tc>
          <w:tcPr>
            <w:tcW w:w="957" w:type="dxa"/>
          </w:tcPr>
          <w:p w:rsidR="0059395E" w:rsidRDefault="0059395E">
            <w:pPr>
              <w:pStyle w:val="22"/>
              <w:ind w:firstLine="0"/>
              <w:jc w:val="center"/>
              <w:rPr>
                <w:b w:val="0"/>
                <w:sz w:val="22"/>
              </w:rPr>
            </w:pPr>
            <w:r>
              <w:rPr>
                <w:b w:val="0"/>
                <w:sz w:val="22"/>
              </w:rPr>
              <w:t>12,7</w:t>
            </w:r>
          </w:p>
        </w:tc>
      </w:tr>
      <w:tr w:rsidR="0059395E">
        <w:tc>
          <w:tcPr>
            <w:tcW w:w="1985" w:type="dxa"/>
          </w:tcPr>
          <w:p w:rsidR="0059395E" w:rsidRDefault="0059395E">
            <w:pPr>
              <w:pStyle w:val="22"/>
              <w:ind w:firstLine="0"/>
              <w:jc w:val="left"/>
              <w:rPr>
                <w:b w:val="0"/>
                <w:sz w:val="22"/>
              </w:rPr>
            </w:pPr>
            <w:r>
              <w:rPr>
                <w:b w:val="0"/>
                <w:sz w:val="22"/>
              </w:rPr>
              <w:t>ЖКХ</w:t>
            </w:r>
          </w:p>
        </w:tc>
        <w:tc>
          <w:tcPr>
            <w:tcW w:w="1418" w:type="dxa"/>
          </w:tcPr>
          <w:p w:rsidR="0059395E" w:rsidRDefault="0059395E">
            <w:pPr>
              <w:pStyle w:val="22"/>
              <w:ind w:firstLine="0"/>
              <w:jc w:val="center"/>
              <w:rPr>
                <w:b w:val="0"/>
                <w:sz w:val="22"/>
              </w:rPr>
            </w:pPr>
            <w:r>
              <w:rPr>
                <w:b w:val="0"/>
                <w:sz w:val="22"/>
              </w:rPr>
              <w:t>50</w:t>
            </w:r>
          </w:p>
        </w:tc>
        <w:tc>
          <w:tcPr>
            <w:tcW w:w="992" w:type="dxa"/>
          </w:tcPr>
          <w:p w:rsidR="0059395E" w:rsidRDefault="0059395E">
            <w:pPr>
              <w:pStyle w:val="22"/>
              <w:ind w:firstLine="0"/>
              <w:jc w:val="center"/>
              <w:rPr>
                <w:b w:val="0"/>
                <w:sz w:val="22"/>
              </w:rPr>
            </w:pPr>
            <w:r>
              <w:rPr>
                <w:b w:val="0"/>
                <w:sz w:val="22"/>
              </w:rPr>
              <w:t>40,0</w:t>
            </w:r>
          </w:p>
        </w:tc>
        <w:tc>
          <w:tcPr>
            <w:tcW w:w="1328" w:type="dxa"/>
          </w:tcPr>
          <w:p w:rsidR="0059395E" w:rsidRDefault="0059395E">
            <w:pPr>
              <w:pStyle w:val="22"/>
              <w:ind w:firstLine="0"/>
              <w:jc w:val="center"/>
              <w:rPr>
                <w:b w:val="0"/>
                <w:sz w:val="22"/>
              </w:rPr>
            </w:pPr>
            <w:r>
              <w:rPr>
                <w:b w:val="0"/>
                <w:sz w:val="22"/>
              </w:rPr>
              <w:t>42,1</w:t>
            </w:r>
          </w:p>
        </w:tc>
        <w:tc>
          <w:tcPr>
            <w:tcW w:w="1082" w:type="dxa"/>
          </w:tcPr>
          <w:p w:rsidR="0059395E" w:rsidRDefault="0059395E">
            <w:pPr>
              <w:pStyle w:val="22"/>
              <w:ind w:firstLine="0"/>
              <w:jc w:val="center"/>
              <w:rPr>
                <w:b w:val="0"/>
                <w:sz w:val="22"/>
              </w:rPr>
            </w:pPr>
            <w:r>
              <w:rPr>
                <w:b w:val="0"/>
                <w:sz w:val="22"/>
              </w:rPr>
              <w:t>51,6</w:t>
            </w:r>
          </w:p>
        </w:tc>
        <w:tc>
          <w:tcPr>
            <w:tcW w:w="1417" w:type="dxa"/>
          </w:tcPr>
          <w:p w:rsidR="0059395E" w:rsidRDefault="0059395E">
            <w:pPr>
              <w:pStyle w:val="22"/>
              <w:ind w:firstLine="0"/>
              <w:jc w:val="center"/>
              <w:rPr>
                <w:b w:val="0"/>
                <w:sz w:val="22"/>
              </w:rPr>
            </w:pPr>
            <w:r>
              <w:rPr>
                <w:b w:val="0"/>
                <w:sz w:val="22"/>
              </w:rPr>
              <w:t>46,7</w:t>
            </w:r>
          </w:p>
        </w:tc>
        <w:tc>
          <w:tcPr>
            <w:tcW w:w="957" w:type="dxa"/>
          </w:tcPr>
          <w:p w:rsidR="0059395E" w:rsidRDefault="0059395E">
            <w:pPr>
              <w:pStyle w:val="22"/>
              <w:ind w:firstLine="0"/>
              <w:jc w:val="center"/>
              <w:rPr>
                <w:b w:val="0"/>
                <w:sz w:val="22"/>
              </w:rPr>
            </w:pPr>
            <w:r>
              <w:rPr>
                <w:b w:val="0"/>
                <w:sz w:val="22"/>
              </w:rPr>
              <w:t>74,1</w:t>
            </w:r>
          </w:p>
        </w:tc>
      </w:tr>
    </w:tbl>
    <w:p w:rsidR="0059395E" w:rsidRDefault="0059395E">
      <w:pPr>
        <w:pStyle w:val="22"/>
        <w:rPr>
          <w:b w:val="0"/>
        </w:rPr>
      </w:pPr>
    </w:p>
    <w:p w:rsidR="0059395E" w:rsidRDefault="0059395E">
      <w:pPr>
        <w:pStyle w:val="22"/>
        <w:rPr>
          <w:b w:val="0"/>
        </w:rPr>
      </w:pPr>
      <w:r>
        <w:rPr>
          <w:b w:val="0"/>
        </w:rPr>
        <w:t>К концу 2000 года снизилась просроченная задолженность предприятий города по выдаче средств на заработную плату со 101 млн.руб. на начало года (121 предприятие) до 88,9 млн.руб. (98 предприятий) на конец года. Полностью погашена задолженность по учреждениям образования и здравоохранения.</w:t>
      </w:r>
    </w:p>
    <w:p w:rsidR="0059395E" w:rsidRDefault="0059395E">
      <w:pPr>
        <w:pStyle w:val="22"/>
        <w:rPr>
          <w:b w:val="0"/>
        </w:rPr>
      </w:pPr>
      <w:r>
        <w:rPr>
          <w:b w:val="0"/>
        </w:rPr>
        <w:t>Несмотря на рост налоговых платежей, недоимка в бюджеты всех уровней остается высокой и составляет на 01.01.2001 г. 1,3 млрд.руб., в том числе 373,6 млн.руб. в городской бюджет.</w:t>
      </w:r>
    </w:p>
    <w:p w:rsidR="0059395E" w:rsidRDefault="0059395E">
      <w:pPr>
        <w:pStyle w:val="22"/>
        <w:rPr>
          <w:b w:val="0"/>
        </w:rPr>
      </w:pPr>
      <w:r>
        <w:rPr>
          <w:b w:val="0"/>
        </w:rPr>
        <w:t>Анализ социально- экономического развития города за предыдущие годы помогает разработать прогноз развития экономики и социальной сферы города на будущий год. Это является предварительным этапом формирования проекта бюджета города.</w:t>
      </w:r>
    </w:p>
    <w:p w:rsidR="0059395E" w:rsidRDefault="0059395E">
      <w:pPr>
        <w:pStyle w:val="22"/>
        <w:rPr>
          <w:b w:val="0"/>
        </w:rPr>
      </w:pPr>
      <w:r>
        <w:rPr>
          <w:b w:val="0"/>
        </w:rPr>
        <w:t>Разработка прогноза экономического и социального развития является основой для составления проекта бюджета. На основе анализа социально-экономического развития с учетом данных сводного финансового баланса, отчетных данных об исполнении городского бюджета в срок до 1 августа разрабатывается предварительный этап прогноза и целевые программы.</w:t>
      </w:r>
    </w:p>
    <w:p w:rsidR="0059395E" w:rsidRDefault="0059395E">
      <w:pPr>
        <w:pStyle w:val="22"/>
        <w:rPr>
          <w:b w:val="0"/>
        </w:rPr>
      </w:pPr>
      <w:r>
        <w:rPr>
          <w:b w:val="0"/>
        </w:rPr>
        <w:t>Основные показатели прогноза экономического и социального развития г.Брянска представлены в таблице 1 приложения 1.</w:t>
      </w:r>
    </w:p>
    <w:p w:rsidR="0059395E" w:rsidRDefault="0059395E">
      <w:pPr>
        <w:pStyle w:val="22"/>
        <w:rPr>
          <w:b w:val="0"/>
        </w:rPr>
      </w:pPr>
      <w:r>
        <w:rPr>
          <w:b w:val="0"/>
        </w:rPr>
        <w:t>Указанные показатели использованы при прогнозировании доходов и расходов городского бюджета.</w:t>
      </w:r>
    </w:p>
    <w:p w:rsidR="0059395E" w:rsidRDefault="0059395E">
      <w:pPr>
        <w:pStyle w:val="22"/>
        <w:rPr>
          <w:b w:val="0"/>
        </w:rPr>
      </w:pPr>
      <w:r>
        <w:rPr>
          <w:b w:val="0"/>
        </w:rPr>
        <w:t>Основные направления финансово-бюджетной политики разрабатываются и определяются администрацией города на основе общей экономической и финансовой политики Российской Федерации и администрации Брянской области.</w:t>
      </w:r>
    </w:p>
    <w:p w:rsidR="0059395E" w:rsidRDefault="0059395E">
      <w:pPr>
        <w:pStyle w:val="22"/>
        <w:rPr>
          <w:b w:val="0"/>
        </w:rPr>
      </w:pPr>
      <w:r>
        <w:rPr>
          <w:b w:val="0"/>
        </w:rPr>
        <w:t>Бюджетный процесс в городе Брянске строится в соответствии с постановлением Брянского городского Совета народных депутатов от 15 июня 1999 г. № 349 «О внесении изменений и дополнений в Положение о бюджетном устройстве и бюджетном процессе в городе Брянске от 19.06.1997 года № 41».</w:t>
      </w:r>
    </w:p>
    <w:p w:rsidR="0059395E" w:rsidRDefault="0059395E">
      <w:pPr>
        <w:pStyle w:val="22"/>
        <w:rPr>
          <w:b w:val="0"/>
        </w:rPr>
      </w:pPr>
      <w:r>
        <w:rPr>
          <w:b w:val="0"/>
        </w:rPr>
        <w:t>В соответствии со статьей 3 Закона РСФСР от 10 октября 1991 года № 1734-1 «Об основах бюджетного устройства и бюджетного процесса в РСФСР» бюджетный процесс – регламентированная законом деятельность органов власти по составлению, рассмотрению, утверждению и исполнению бюджетов. Составной частью бюджетного процесса является бюджетное регулирование, представляющее собой частичное перераспределение финансовых ресурсов между бюджетами разных уровней.</w:t>
      </w:r>
    </w:p>
    <w:p w:rsidR="0059395E" w:rsidRDefault="0059395E">
      <w:pPr>
        <w:pStyle w:val="22"/>
        <w:rPr>
          <w:b w:val="0"/>
        </w:rPr>
      </w:pPr>
      <w:r>
        <w:rPr>
          <w:b w:val="0"/>
        </w:rPr>
        <w:t>Главой администрации города в срок до 10 июля принимается решение о начале работы по составлению проекта бюджета города, т.е. эта работа начинается за 6 месяцев до начала следующего финансового года.</w:t>
      </w:r>
    </w:p>
    <w:p w:rsidR="0059395E" w:rsidRDefault="0059395E">
      <w:pPr>
        <w:pStyle w:val="22"/>
        <w:rPr>
          <w:b w:val="0"/>
        </w:rPr>
      </w:pPr>
      <w:r>
        <w:rPr>
          <w:b w:val="0"/>
        </w:rPr>
        <w:t>Отраслевые управления и отделы, бюджетные учреждения представляют в финансовое управление города расчеты, сметы, программы и заявки на плановые ассигнования из городского бюджета в срок до 1 августа. Администрация города в срок до 15 августа представляет основные проектировки по бюджету в областное финансовое управление для рассмотрения. В случае, когда в показатели городского бюджета вносятся изменения и уточнения или они отклоняются, то в десятидневный срок составляются протоколы об имеющихся разногласиях, которые должны содержать обоснования имеющихся разногласий.</w:t>
      </w:r>
    </w:p>
    <w:p w:rsidR="0059395E" w:rsidRDefault="0059395E">
      <w:pPr>
        <w:pStyle w:val="22"/>
        <w:rPr>
          <w:b w:val="0"/>
        </w:rPr>
      </w:pPr>
      <w:r>
        <w:rPr>
          <w:b w:val="0"/>
        </w:rPr>
        <w:t>Финансовым управлением совместно с администрацией готовится бюджетное послание в городской Совет в срок до 1 ноября, которое предварительно обсуждается на коллегии при главе администрации и расширенных совещаниях.</w:t>
      </w:r>
    </w:p>
    <w:p w:rsidR="0059395E" w:rsidRDefault="0059395E">
      <w:pPr>
        <w:pStyle w:val="22"/>
        <w:rPr>
          <w:b w:val="0"/>
        </w:rPr>
      </w:pPr>
      <w:r>
        <w:rPr>
          <w:b w:val="0"/>
        </w:rPr>
        <w:t>Бюджетное послание включает в себя основные показатели прогноза социально-экономического развития города, основные направления бюджетно-финансовой политики, непосредственно проект бюджета с расшифровками и пояснительную записку к нему, сметы расходов по органам управления администрации. Если вносится на рассмотрение депутатов дефицитный бюджет, то представляются и мероприятия по покрытию дефицита городского бюджета.</w:t>
      </w:r>
    </w:p>
    <w:p w:rsidR="0059395E" w:rsidRDefault="0059395E">
      <w:pPr>
        <w:pStyle w:val="22"/>
        <w:rPr>
          <w:b w:val="0"/>
        </w:rPr>
      </w:pPr>
      <w:r>
        <w:rPr>
          <w:b w:val="0"/>
        </w:rPr>
        <w:t>Комитет городского Совета на своих совместных или раздельных заседаниях в течение двенадцати дней после поступления послания рассматривает проект бюджета.</w:t>
      </w:r>
    </w:p>
    <w:p w:rsidR="0059395E" w:rsidRDefault="0059395E">
      <w:pPr>
        <w:pStyle w:val="22"/>
        <w:rPr>
          <w:b w:val="0"/>
        </w:rPr>
      </w:pPr>
      <w:r>
        <w:rPr>
          <w:b w:val="0"/>
        </w:rPr>
        <w:t>Проект постановления о бюджете города на соответствующий год рассматривается депутатами в трех чтениях.</w:t>
      </w:r>
    </w:p>
    <w:p w:rsidR="0059395E" w:rsidRDefault="0059395E">
      <w:pPr>
        <w:pStyle w:val="22"/>
        <w:rPr>
          <w:b w:val="0"/>
        </w:rPr>
      </w:pPr>
      <w:r>
        <w:rPr>
          <w:b w:val="0"/>
        </w:rPr>
        <w:t>В первом чтении рассматривается непосредственно проект постановления «О бюджете города Брянска на соответствующий год», а также основные направления бюджетно-финансовой политики. При отклонении проекта создается согласительная комиссия из представителей городского Совета и администрации города.</w:t>
      </w:r>
    </w:p>
    <w:p w:rsidR="0059395E" w:rsidRDefault="0059395E">
      <w:pPr>
        <w:pStyle w:val="22"/>
        <w:rPr>
          <w:b w:val="0"/>
        </w:rPr>
      </w:pPr>
      <w:r>
        <w:rPr>
          <w:b w:val="0"/>
        </w:rPr>
        <w:t>В течении пяти дней после принятия проекта бюджета в первом чтении, администрация города представляет в городской Совет все поправки к проекту.</w:t>
      </w:r>
    </w:p>
    <w:p w:rsidR="0059395E" w:rsidRDefault="0059395E">
      <w:pPr>
        <w:pStyle w:val="22"/>
        <w:rPr>
          <w:b w:val="0"/>
        </w:rPr>
      </w:pPr>
      <w:r>
        <w:rPr>
          <w:b w:val="0"/>
        </w:rPr>
        <w:t>При рассмотрении проекта во втором чтении городской Совет рассматривает и утверждает основные характеристики городского бюджета:</w:t>
      </w:r>
    </w:p>
    <w:p w:rsidR="0059395E" w:rsidRDefault="0059395E">
      <w:pPr>
        <w:pStyle w:val="22"/>
        <w:numPr>
          <w:ilvl w:val="0"/>
          <w:numId w:val="2"/>
        </w:numPr>
        <w:rPr>
          <w:b w:val="0"/>
        </w:rPr>
      </w:pPr>
      <w:r>
        <w:rPr>
          <w:b w:val="0"/>
        </w:rPr>
        <w:t>доходы бюджета;</w:t>
      </w:r>
    </w:p>
    <w:p w:rsidR="0059395E" w:rsidRDefault="0059395E">
      <w:pPr>
        <w:pStyle w:val="22"/>
        <w:numPr>
          <w:ilvl w:val="0"/>
          <w:numId w:val="2"/>
        </w:numPr>
        <w:rPr>
          <w:b w:val="0"/>
        </w:rPr>
      </w:pPr>
      <w:r>
        <w:rPr>
          <w:b w:val="0"/>
        </w:rPr>
        <w:t>расходы бюджета;</w:t>
      </w:r>
    </w:p>
    <w:p w:rsidR="0059395E" w:rsidRDefault="0059395E">
      <w:pPr>
        <w:pStyle w:val="22"/>
        <w:numPr>
          <w:ilvl w:val="0"/>
          <w:numId w:val="2"/>
        </w:numPr>
        <w:rPr>
          <w:b w:val="0"/>
        </w:rPr>
      </w:pPr>
      <w:r>
        <w:rPr>
          <w:b w:val="0"/>
        </w:rPr>
        <w:t>предельный размер дефицита.</w:t>
      </w:r>
    </w:p>
    <w:p w:rsidR="0059395E" w:rsidRDefault="0059395E">
      <w:pPr>
        <w:pStyle w:val="22"/>
        <w:rPr>
          <w:b w:val="0"/>
        </w:rPr>
      </w:pPr>
      <w:r>
        <w:rPr>
          <w:b w:val="0"/>
        </w:rPr>
        <w:t>При рассмотрении проекта в третьем чтении утверждаются:</w:t>
      </w:r>
    </w:p>
    <w:p w:rsidR="0059395E" w:rsidRDefault="0059395E">
      <w:pPr>
        <w:pStyle w:val="22"/>
        <w:numPr>
          <w:ilvl w:val="0"/>
          <w:numId w:val="2"/>
        </w:numPr>
        <w:rPr>
          <w:b w:val="0"/>
        </w:rPr>
      </w:pPr>
      <w:r>
        <w:rPr>
          <w:b w:val="0"/>
        </w:rPr>
        <w:t>ассигнования по разделам и статьям расходной части;</w:t>
      </w:r>
    </w:p>
    <w:p w:rsidR="0059395E" w:rsidRDefault="0059395E">
      <w:pPr>
        <w:pStyle w:val="22"/>
        <w:numPr>
          <w:ilvl w:val="0"/>
          <w:numId w:val="2"/>
        </w:numPr>
        <w:rPr>
          <w:b w:val="0"/>
        </w:rPr>
      </w:pPr>
      <w:r>
        <w:rPr>
          <w:b w:val="0"/>
        </w:rPr>
        <w:t>ассигнования по городским программам;</w:t>
      </w:r>
    </w:p>
    <w:p w:rsidR="0059395E" w:rsidRDefault="0059395E">
      <w:pPr>
        <w:pStyle w:val="22"/>
        <w:numPr>
          <w:ilvl w:val="0"/>
          <w:numId w:val="2"/>
        </w:numPr>
        <w:rPr>
          <w:b w:val="0"/>
        </w:rPr>
      </w:pPr>
      <w:r>
        <w:rPr>
          <w:b w:val="0"/>
        </w:rPr>
        <w:t>верхний предел ассигнований по защищенным статьям бюджета;</w:t>
      </w:r>
    </w:p>
    <w:p w:rsidR="0059395E" w:rsidRDefault="0059395E">
      <w:pPr>
        <w:pStyle w:val="22"/>
        <w:numPr>
          <w:ilvl w:val="0"/>
          <w:numId w:val="2"/>
        </w:numPr>
        <w:rPr>
          <w:b w:val="0"/>
        </w:rPr>
      </w:pPr>
      <w:r>
        <w:rPr>
          <w:b w:val="0"/>
        </w:rPr>
        <w:t>перечень защищенных статей.</w:t>
      </w:r>
    </w:p>
    <w:p w:rsidR="0059395E" w:rsidRDefault="0059395E">
      <w:pPr>
        <w:pStyle w:val="22"/>
        <w:rPr>
          <w:b w:val="0"/>
        </w:rPr>
      </w:pPr>
      <w:r>
        <w:rPr>
          <w:b w:val="0"/>
        </w:rPr>
        <w:t>В случае непринятия бюджета на соответствующий год, до наступления нового финансового года городской Совет принимает постановление, представляющее право администрациям города и районов расходовать средства городского бюджета в размере 1/12 объема фактических расходов предыдущего финансового года, в течение каждого месяца до утверждения бюджета на соответствующий год.</w:t>
      </w:r>
    </w:p>
    <w:p w:rsidR="0059395E" w:rsidRDefault="0059395E">
      <w:pPr>
        <w:pStyle w:val="1"/>
      </w:pPr>
      <w:r>
        <w:br w:type="page"/>
      </w:r>
      <w:bookmarkStart w:id="20" w:name="_Toc26453542"/>
      <w:r>
        <w:t>10. Бюджет города Брянска на 2001 г.</w:t>
      </w:r>
      <w:bookmarkEnd w:id="20"/>
    </w:p>
    <w:p w:rsidR="0059395E" w:rsidRDefault="0059395E">
      <w:pPr>
        <w:pStyle w:val="a3"/>
        <w:spacing w:line="360" w:lineRule="auto"/>
      </w:pPr>
      <w:r>
        <w:t>Постановление городского совета народных депутатов</w:t>
      </w:r>
      <w:r>
        <w:br/>
        <w:t>№538 от 28 декабря 2000г.</w:t>
      </w:r>
      <w:r>
        <w:br/>
        <w:t>“О бюджете города Брянска на 2001 год”.</w:t>
      </w:r>
    </w:p>
    <w:p w:rsidR="0059395E" w:rsidRDefault="0059395E">
      <w:pPr>
        <w:spacing w:line="360" w:lineRule="auto"/>
      </w:pPr>
    </w:p>
    <w:p w:rsidR="0059395E" w:rsidRDefault="0059395E">
      <w:pPr>
        <w:spacing w:line="360" w:lineRule="auto"/>
      </w:pPr>
      <w:r>
        <w:t>Расходы</w:t>
      </w:r>
      <w:r>
        <w:tab/>
      </w:r>
      <w:r>
        <w:tab/>
      </w:r>
      <w:r>
        <w:tab/>
      </w:r>
      <w:r>
        <w:tab/>
      </w:r>
      <w:r>
        <w:tab/>
      </w:r>
      <w:r>
        <w:tab/>
      </w:r>
      <w:r>
        <w:tab/>
      </w:r>
      <w:r>
        <w:tab/>
        <w:t>Доходы</w:t>
      </w:r>
    </w:p>
    <w:p w:rsidR="0059395E" w:rsidRDefault="0059395E">
      <w:pPr>
        <w:spacing w:line="360" w:lineRule="auto"/>
      </w:pPr>
      <w:r>
        <w:t>905803 тыс. руб.</w:t>
      </w:r>
      <w:r>
        <w:tab/>
      </w:r>
      <w:r>
        <w:tab/>
      </w:r>
      <w:r>
        <w:tab/>
      </w:r>
      <w:r>
        <w:tab/>
      </w:r>
      <w:r>
        <w:tab/>
      </w:r>
      <w:r>
        <w:tab/>
      </w:r>
      <w:r>
        <w:tab/>
        <w:t>905803 тыс. руб.</w:t>
      </w:r>
    </w:p>
    <w:p w:rsidR="0059395E" w:rsidRDefault="0059395E">
      <w:pPr>
        <w:spacing w:line="360" w:lineRule="auto"/>
        <w:ind w:firstLine="720"/>
      </w:pPr>
      <w:r>
        <w:t>858003 тыс. руб. текущие</w:t>
      </w:r>
    </w:p>
    <w:p w:rsidR="0059395E" w:rsidRDefault="0059395E">
      <w:pPr>
        <w:spacing w:line="360" w:lineRule="auto"/>
        <w:ind w:firstLine="720"/>
      </w:pPr>
      <w:r>
        <w:t>47 800 тыс. руб. бюджет развития</w:t>
      </w:r>
    </w:p>
    <w:p w:rsidR="0059395E" w:rsidRDefault="0059395E">
      <w:pPr>
        <w:spacing w:line="360" w:lineRule="auto"/>
        <w:ind w:firstLine="720"/>
      </w:pPr>
    </w:p>
    <w:p w:rsidR="0059395E" w:rsidRDefault="0059395E">
      <w:pPr>
        <w:pStyle w:val="20"/>
      </w:pPr>
      <w:r>
        <w:t>Доходы городского бюджета на 2001 г. формируются за счет:</w:t>
      </w:r>
    </w:p>
    <w:p w:rsidR="0059395E" w:rsidRDefault="0059395E">
      <w:pPr>
        <w:numPr>
          <w:ilvl w:val="0"/>
          <w:numId w:val="15"/>
        </w:numPr>
        <w:spacing w:line="360" w:lineRule="auto"/>
      </w:pPr>
      <w:r>
        <w:t>5% акциза на спирт, водку, ликероводочные изделия;</w:t>
      </w:r>
    </w:p>
    <w:p w:rsidR="0059395E" w:rsidRDefault="0059395E">
      <w:pPr>
        <w:numPr>
          <w:ilvl w:val="0"/>
          <w:numId w:val="15"/>
        </w:numPr>
        <w:spacing w:line="360" w:lineRule="auto"/>
      </w:pPr>
      <w:r>
        <w:t>50% акциза на коньяк;</w:t>
      </w:r>
    </w:p>
    <w:p w:rsidR="0059395E" w:rsidRDefault="0059395E">
      <w:pPr>
        <w:numPr>
          <w:ilvl w:val="0"/>
          <w:numId w:val="15"/>
        </w:numPr>
        <w:spacing w:line="360" w:lineRule="auto"/>
      </w:pPr>
      <w:r>
        <w:t>100% акциза на пиво;</w:t>
      </w:r>
    </w:p>
    <w:p w:rsidR="0059395E" w:rsidRDefault="0059395E">
      <w:pPr>
        <w:numPr>
          <w:ilvl w:val="0"/>
          <w:numId w:val="15"/>
        </w:numPr>
        <w:spacing w:line="360" w:lineRule="auto"/>
      </w:pPr>
      <w:r>
        <w:t>15% налога на прибыль предприятий;</w:t>
      </w:r>
    </w:p>
    <w:p w:rsidR="0059395E" w:rsidRDefault="0059395E">
      <w:pPr>
        <w:numPr>
          <w:ilvl w:val="0"/>
          <w:numId w:val="15"/>
        </w:numPr>
        <w:spacing w:line="360" w:lineRule="auto"/>
      </w:pPr>
      <w:r>
        <w:t>налога на прибыль по ставке 5%, установленной Брянским городским советом народных депутатов;</w:t>
      </w:r>
    </w:p>
    <w:p w:rsidR="0059395E" w:rsidRDefault="0059395E">
      <w:pPr>
        <w:numPr>
          <w:ilvl w:val="0"/>
          <w:numId w:val="15"/>
        </w:numPr>
        <w:spacing w:line="360" w:lineRule="auto"/>
      </w:pPr>
      <w:r>
        <w:t>50% налога на имущества предприятий;</w:t>
      </w:r>
    </w:p>
    <w:p w:rsidR="0059395E" w:rsidRDefault="0059395E">
      <w:pPr>
        <w:numPr>
          <w:ilvl w:val="0"/>
          <w:numId w:val="15"/>
        </w:numPr>
        <w:spacing w:line="360" w:lineRule="auto"/>
      </w:pPr>
      <w:r>
        <w:t>73,8% налога на доходы физических лиц;</w:t>
      </w:r>
    </w:p>
    <w:p w:rsidR="0059395E" w:rsidRDefault="0059395E">
      <w:pPr>
        <w:numPr>
          <w:ilvl w:val="0"/>
          <w:numId w:val="15"/>
        </w:numPr>
        <w:spacing w:line="360" w:lineRule="auto"/>
      </w:pPr>
      <w:r>
        <w:t>27% налога на прибыль банков;</w:t>
      </w:r>
    </w:p>
    <w:p w:rsidR="0059395E" w:rsidRDefault="0059395E">
      <w:pPr>
        <w:numPr>
          <w:ilvl w:val="0"/>
          <w:numId w:val="15"/>
        </w:numPr>
        <w:spacing w:line="360" w:lineRule="auto"/>
      </w:pPr>
      <w:r>
        <w:t>50% земельного налога;</w:t>
      </w:r>
    </w:p>
    <w:p w:rsidR="0059395E" w:rsidRDefault="0059395E">
      <w:pPr>
        <w:numPr>
          <w:ilvl w:val="0"/>
          <w:numId w:val="15"/>
        </w:numPr>
        <w:spacing w:line="360" w:lineRule="auto"/>
      </w:pPr>
      <w:r>
        <w:t>60% с розничных продаж;</w:t>
      </w:r>
    </w:p>
    <w:p w:rsidR="0059395E" w:rsidRDefault="0059395E">
      <w:pPr>
        <w:numPr>
          <w:ilvl w:val="0"/>
          <w:numId w:val="15"/>
        </w:numPr>
        <w:spacing w:line="360" w:lineRule="auto"/>
      </w:pPr>
      <w:r>
        <w:t>60% единого налога на вмененный доход для определенных видов деятельности, уплачиваемого предпринимателями;</w:t>
      </w:r>
    </w:p>
    <w:p w:rsidR="0059395E" w:rsidRDefault="0059395E">
      <w:pPr>
        <w:numPr>
          <w:ilvl w:val="0"/>
          <w:numId w:val="15"/>
        </w:numPr>
        <w:spacing w:line="360" w:lineRule="auto"/>
      </w:pPr>
      <w:r>
        <w:t>34% единого налога на вмененный доход для определенных видов деятельности, уплачиваемого организациями;</w:t>
      </w:r>
    </w:p>
    <w:p w:rsidR="0059395E" w:rsidRDefault="0059395E">
      <w:pPr>
        <w:numPr>
          <w:ilvl w:val="0"/>
          <w:numId w:val="15"/>
        </w:numPr>
        <w:spacing w:line="360" w:lineRule="auto"/>
      </w:pPr>
      <w:r>
        <w:t>100% от сдачи в аренду муниципального имущества;</w:t>
      </w:r>
    </w:p>
    <w:p w:rsidR="0059395E" w:rsidRDefault="0059395E">
      <w:pPr>
        <w:numPr>
          <w:ilvl w:val="0"/>
          <w:numId w:val="15"/>
        </w:numPr>
        <w:spacing w:line="360" w:lineRule="auto"/>
      </w:pPr>
      <w:r>
        <w:t>местных налогов и сборов, утвержденных постановлением совета народных депутатов;</w:t>
      </w:r>
    </w:p>
    <w:p w:rsidR="0059395E" w:rsidRDefault="0059395E">
      <w:pPr>
        <w:numPr>
          <w:ilvl w:val="0"/>
          <w:numId w:val="15"/>
        </w:numPr>
        <w:spacing w:line="360" w:lineRule="auto"/>
      </w:pPr>
      <w:r>
        <w:t>лицензионных и регистрационных сборов в соответствии с законодательством;</w:t>
      </w:r>
    </w:p>
    <w:p w:rsidR="0059395E" w:rsidRDefault="0059395E">
      <w:pPr>
        <w:numPr>
          <w:ilvl w:val="0"/>
          <w:numId w:val="15"/>
        </w:numPr>
        <w:spacing w:line="360" w:lineRule="auto"/>
      </w:pPr>
      <w:r>
        <w:t>прочих налогов и сборов, пошлин, подлежащих зачислению в городской бюджет в соответствии с законодательством РФ и Брянской области;</w:t>
      </w:r>
    </w:p>
    <w:p w:rsidR="0059395E" w:rsidRDefault="0059395E">
      <w:pPr>
        <w:numPr>
          <w:ilvl w:val="0"/>
          <w:numId w:val="15"/>
        </w:numPr>
        <w:spacing w:line="360" w:lineRule="auto"/>
      </w:pPr>
      <w:r>
        <w:t>100% доходов от платных услуг, оказываемых бюджетными учреждениями, финансируемыми из городского бюджета;</w:t>
      </w:r>
    </w:p>
    <w:p w:rsidR="0059395E" w:rsidRDefault="0059395E">
      <w:pPr>
        <w:numPr>
          <w:ilvl w:val="0"/>
          <w:numId w:val="15"/>
        </w:numPr>
        <w:spacing w:line="360" w:lineRule="auto"/>
      </w:pPr>
      <w:r>
        <w:t>часть прибыли муниципальных предприятий, остающейся после уплаты налогов и иных обязательных платежей в бюджет.</w:t>
      </w:r>
    </w:p>
    <w:p w:rsidR="0059395E" w:rsidRDefault="0059395E">
      <w:pPr>
        <w:spacing w:line="360" w:lineRule="auto"/>
        <w:ind w:firstLine="720"/>
      </w:pPr>
    </w:p>
    <w:p w:rsidR="0059395E" w:rsidRDefault="0059395E">
      <w:pPr>
        <w:spacing w:line="360" w:lineRule="auto"/>
        <w:ind w:firstLine="720"/>
        <w:jc w:val="right"/>
      </w:pPr>
      <w:r>
        <w:t>тыс. руб.</w:t>
      </w:r>
    </w:p>
    <w:tbl>
      <w:tblPr>
        <w:tblW w:w="0" w:type="auto"/>
        <w:tblLook w:val="0000" w:firstRow="0" w:lastRow="0" w:firstColumn="0" w:lastColumn="0" w:noHBand="0" w:noVBand="0"/>
      </w:tblPr>
      <w:tblGrid>
        <w:gridCol w:w="7763"/>
        <w:gridCol w:w="1523"/>
      </w:tblGrid>
      <w:tr w:rsidR="0059395E">
        <w:tc>
          <w:tcPr>
            <w:tcW w:w="7763" w:type="dxa"/>
          </w:tcPr>
          <w:p w:rsidR="0059395E" w:rsidRDefault="0059395E">
            <w:pPr>
              <w:numPr>
                <w:ilvl w:val="0"/>
                <w:numId w:val="16"/>
              </w:numPr>
              <w:spacing w:line="360" w:lineRule="auto"/>
              <w:rPr>
                <w:u w:val="single"/>
              </w:rPr>
            </w:pPr>
            <w:r>
              <w:rPr>
                <w:u w:val="single"/>
              </w:rPr>
              <w:t>Налоговые доходы</w:t>
            </w:r>
          </w:p>
          <w:p w:rsidR="0059395E" w:rsidRDefault="0059395E">
            <w:pPr>
              <w:numPr>
                <w:ilvl w:val="1"/>
                <w:numId w:val="16"/>
              </w:numPr>
              <w:spacing w:line="360" w:lineRule="auto"/>
              <w:rPr>
                <w:u w:val="single"/>
              </w:rPr>
            </w:pPr>
            <w:r>
              <w:t>Налог на прибыль (доход), прирост капитала (организаций, банков, физических лиц)</w:t>
            </w:r>
          </w:p>
          <w:p w:rsidR="0059395E" w:rsidRDefault="0059395E">
            <w:pPr>
              <w:numPr>
                <w:ilvl w:val="1"/>
                <w:numId w:val="16"/>
              </w:numPr>
              <w:spacing w:line="360" w:lineRule="auto"/>
              <w:rPr>
                <w:u w:val="single"/>
              </w:rPr>
            </w:pPr>
            <w:r>
              <w:t>Налоги на товары, услуги лицензионные и регистрационные сборы</w:t>
            </w:r>
          </w:p>
          <w:p w:rsidR="0059395E" w:rsidRDefault="0059395E">
            <w:pPr>
              <w:numPr>
                <w:ilvl w:val="1"/>
                <w:numId w:val="16"/>
              </w:numPr>
              <w:spacing w:line="360" w:lineRule="auto"/>
              <w:rPr>
                <w:u w:val="single"/>
              </w:rPr>
            </w:pPr>
            <w:r>
              <w:t>Налоги на совокупный доход</w:t>
            </w:r>
          </w:p>
          <w:p w:rsidR="0059395E" w:rsidRDefault="0059395E">
            <w:pPr>
              <w:numPr>
                <w:ilvl w:val="1"/>
                <w:numId w:val="16"/>
              </w:numPr>
              <w:spacing w:line="360" w:lineRule="auto"/>
              <w:rPr>
                <w:u w:val="single"/>
              </w:rPr>
            </w:pPr>
            <w:r>
              <w:t>Налоги на имущество</w:t>
            </w:r>
          </w:p>
          <w:p w:rsidR="0059395E" w:rsidRDefault="0059395E">
            <w:pPr>
              <w:numPr>
                <w:ilvl w:val="1"/>
                <w:numId w:val="16"/>
              </w:numPr>
              <w:spacing w:line="360" w:lineRule="auto"/>
              <w:rPr>
                <w:u w:val="single"/>
              </w:rPr>
            </w:pPr>
            <w:r>
              <w:t>Платежи за пользование природными ресурсами</w:t>
            </w:r>
          </w:p>
          <w:p w:rsidR="0059395E" w:rsidRDefault="0059395E">
            <w:pPr>
              <w:numPr>
                <w:ilvl w:val="1"/>
                <w:numId w:val="16"/>
              </w:numPr>
              <w:spacing w:line="360" w:lineRule="auto"/>
              <w:rPr>
                <w:u w:val="single"/>
              </w:rPr>
            </w:pPr>
            <w:r>
              <w:t>Прочие налоги, пошлины и сборы</w:t>
            </w:r>
          </w:p>
          <w:p w:rsidR="0059395E" w:rsidRDefault="0059395E">
            <w:pPr>
              <w:numPr>
                <w:ilvl w:val="0"/>
                <w:numId w:val="16"/>
              </w:numPr>
              <w:spacing w:line="360" w:lineRule="auto"/>
              <w:rPr>
                <w:u w:val="single"/>
              </w:rPr>
            </w:pPr>
            <w:r>
              <w:rPr>
                <w:u w:val="single"/>
              </w:rPr>
              <w:t>Неналоговые доходы</w:t>
            </w:r>
          </w:p>
          <w:p w:rsidR="0059395E" w:rsidRDefault="0059395E">
            <w:pPr>
              <w:numPr>
                <w:ilvl w:val="1"/>
                <w:numId w:val="16"/>
              </w:numPr>
              <w:spacing w:line="360" w:lineRule="auto"/>
              <w:rPr>
                <w:u w:val="single"/>
              </w:rPr>
            </w:pPr>
            <w:r>
              <w:t>доходы от имущества, находящегося в государственной или муниципальной собственности или от деятельности, в том числе:</w:t>
            </w:r>
          </w:p>
          <w:p w:rsidR="0059395E" w:rsidRDefault="0059395E">
            <w:pPr>
              <w:pStyle w:val="a4"/>
              <w:numPr>
                <w:ilvl w:val="0"/>
                <w:numId w:val="15"/>
              </w:numPr>
            </w:pPr>
            <w:r>
              <w:t>доходы от сдачи в аренду имущества, находящегося в государственной или муниципальной собственности, в том числе:</w:t>
            </w:r>
          </w:p>
          <w:p w:rsidR="0059395E" w:rsidRDefault="0059395E">
            <w:pPr>
              <w:pStyle w:val="a4"/>
              <w:numPr>
                <w:ilvl w:val="1"/>
                <w:numId w:val="15"/>
              </w:numPr>
            </w:pPr>
            <w:r>
              <w:t>арендная плата за земли городов и поселков;</w:t>
            </w:r>
          </w:p>
          <w:p w:rsidR="0059395E" w:rsidRDefault="0059395E">
            <w:pPr>
              <w:pStyle w:val="a4"/>
              <w:numPr>
                <w:ilvl w:val="1"/>
                <w:numId w:val="15"/>
              </w:numPr>
            </w:pPr>
            <w:r>
              <w:t>прочие доходы от сдачи в аренду имущества;</w:t>
            </w:r>
          </w:p>
          <w:p w:rsidR="0059395E" w:rsidRDefault="0059395E">
            <w:pPr>
              <w:pStyle w:val="a4"/>
              <w:numPr>
                <w:ilvl w:val="1"/>
                <w:numId w:val="15"/>
              </w:numPr>
            </w:pPr>
            <w:r>
              <w:t>доходы от сдачи в аренду недвижимого имущества, закрепленного за образовательными учреждениями;</w:t>
            </w:r>
          </w:p>
          <w:p w:rsidR="0059395E" w:rsidRDefault="0059395E">
            <w:pPr>
              <w:pStyle w:val="a4"/>
              <w:numPr>
                <w:ilvl w:val="1"/>
                <w:numId w:val="15"/>
              </w:numPr>
            </w:pPr>
            <w:r>
              <w:t>доходы от сдачи в аренду недвижимого имущества, закрепленного за учреждениями здравоохранения;</w:t>
            </w:r>
          </w:p>
          <w:p w:rsidR="0059395E" w:rsidRDefault="0059395E">
            <w:pPr>
              <w:pStyle w:val="a4"/>
              <w:numPr>
                <w:ilvl w:val="1"/>
                <w:numId w:val="15"/>
              </w:numPr>
            </w:pPr>
            <w:r>
              <w:t>доходы от сдачи в аренду недвижимого имущества, закрепленного за государственными музеями, государственными учреждениями культуры и искусства;</w:t>
            </w:r>
          </w:p>
          <w:p w:rsidR="0059395E" w:rsidRDefault="0059395E">
            <w:pPr>
              <w:pStyle w:val="a4"/>
              <w:numPr>
                <w:ilvl w:val="1"/>
                <w:numId w:val="15"/>
              </w:numPr>
            </w:pPr>
            <w:r>
              <w:t>платежи от государственных и муниципальных организаций;</w:t>
            </w:r>
          </w:p>
          <w:p w:rsidR="0059395E" w:rsidRDefault="0059395E">
            <w:pPr>
              <w:pStyle w:val="a4"/>
              <w:numPr>
                <w:ilvl w:val="1"/>
                <w:numId w:val="15"/>
              </w:numPr>
            </w:pPr>
            <w:r>
              <w:t>административные платежи и сборы;</w:t>
            </w:r>
          </w:p>
          <w:p w:rsidR="0059395E" w:rsidRDefault="0059395E">
            <w:pPr>
              <w:pStyle w:val="a4"/>
              <w:numPr>
                <w:ilvl w:val="1"/>
                <w:numId w:val="15"/>
              </w:numPr>
            </w:pPr>
            <w:r>
              <w:t>штрафные санкции, возмещение ущерба;</w:t>
            </w:r>
          </w:p>
          <w:p w:rsidR="0059395E" w:rsidRDefault="0059395E">
            <w:pPr>
              <w:pStyle w:val="a4"/>
              <w:numPr>
                <w:ilvl w:val="1"/>
                <w:numId w:val="15"/>
              </w:numPr>
            </w:pPr>
            <w:r>
              <w:t>прочие неналоговые доходы.</w:t>
            </w:r>
          </w:p>
          <w:p w:rsidR="0059395E" w:rsidRDefault="0059395E">
            <w:pPr>
              <w:spacing w:line="360" w:lineRule="auto"/>
              <w:rPr>
                <w:u w:val="single"/>
              </w:rPr>
            </w:pPr>
            <w:r>
              <w:rPr>
                <w:u w:val="single"/>
              </w:rPr>
              <w:t>Итого собственных доходов:</w:t>
            </w:r>
          </w:p>
          <w:p w:rsidR="0059395E" w:rsidRDefault="0059395E">
            <w:pPr>
              <w:pStyle w:val="22"/>
            </w:pPr>
            <w:r>
              <w:t>Доходы от предпринимательской и иной, приносящей доход, деятельности:</w:t>
            </w:r>
          </w:p>
          <w:p w:rsidR="0059395E" w:rsidRDefault="0059395E">
            <w:pPr>
              <w:spacing w:line="360" w:lineRule="auto"/>
            </w:pPr>
            <w:r>
              <w:rPr>
                <w:b/>
                <w:bCs/>
                <w:u w:val="single"/>
              </w:rPr>
              <w:t>Всего доходов:</w:t>
            </w:r>
          </w:p>
        </w:tc>
        <w:tc>
          <w:tcPr>
            <w:tcW w:w="1523" w:type="dxa"/>
          </w:tcPr>
          <w:p w:rsidR="0059395E" w:rsidRDefault="0059395E">
            <w:pPr>
              <w:spacing w:line="360" w:lineRule="auto"/>
              <w:rPr>
                <w:u w:val="single"/>
              </w:rPr>
            </w:pPr>
            <w:r>
              <w:rPr>
                <w:u w:val="single"/>
              </w:rPr>
              <w:t>816121</w:t>
            </w:r>
          </w:p>
          <w:p w:rsidR="0059395E" w:rsidRDefault="0059395E">
            <w:pPr>
              <w:spacing w:line="360" w:lineRule="auto"/>
            </w:pPr>
            <w:r>
              <w:t>590755</w:t>
            </w:r>
          </w:p>
          <w:p w:rsidR="0059395E" w:rsidRDefault="0059395E">
            <w:pPr>
              <w:spacing w:line="360" w:lineRule="auto"/>
            </w:pPr>
          </w:p>
          <w:p w:rsidR="0059395E" w:rsidRDefault="0059395E">
            <w:pPr>
              <w:spacing w:line="360" w:lineRule="auto"/>
            </w:pPr>
            <w:r>
              <w:t>87144</w:t>
            </w:r>
          </w:p>
          <w:p w:rsidR="0059395E" w:rsidRDefault="0059395E">
            <w:pPr>
              <w:spacing w:line="360" w:lineRule="auto"/>
            </w:pPr>
          </w:p>
          <w:p w:rsidR="0059395E" w:rsidRDefault="0059395E">
            <w:pPr>
              <w:spacing w:line="360" w:lineRule="auto"/>
            </w:pPr>
            <w:r>
              <w:t>41821</w:t>
            </w:r>
          </w:p>
          <w:p w:rsidR="0059395E" w:rsidRDefault="0059395E">
            <w:pPr>
              <w:spacing w:line="360" w:lineRule="auto"/>
            </w:pPr>
            <w:r>
              <w:t>74422</w:t>
            </w:r>
          </w:p>
          <w:p w:rsidR="0059395E" w:rsidRDefault="0059395E">
            <w:pPr>
              <w:spacing w:line="360" w:lineRule="auto"/>
            </w:pPr>
            <w:r>
              <w:t>11251</w:t>
            </w:r>
          </w:p>
          <w:p w:rsidR="0059395E" w:rsidRDefault="0059395E">
            <w:pPr>
              <w:spacing w:line="360" w:lineRule="auto"/>
            </w:pPr>
            <w:r>
              <w:t>10728</w:t>
            </w:r>
          </w:p>
          <w:p w:rsidR="0059395E" w:rsidRDefault="0059395E">
            <w:pPr>
              <w:spacing w:line="360" w:lineRule="auto"/>
            </w:pPr>
            <w:r>
              <w:rPr>
                <w:u w:val="single"/>
              </w:rPr>
              <w:t>54240</w:t>
            </w:r>
          </w:p>
          <w:p w:rsidR="0059395E" w:rsidRDefault="0059395E">
            <w:pPr>
              <w:spacing w:line="360" w:lineRule="auto"/>
            </w:pPr>
            <w:r>
              <w:t>46604</w:t>
            </w:r>
          </w:p>
          <w:p w:rsidR="0059395E" w:rsidRDefault="0059395E">
            <w:pPr>
              <w:spacing w:line="360" w:lineRule="auto"/>
            </w:pPr>
          </w:p>
          <w:p w:rsidR="0059395E" w:rsidRDefault="0059395E">
            <w:pPr>
              <w:spacing w:line="360" w:lineRule="auto"/>
            </w:pPr>
          </w:p>
          <w:p w:rsidR="0059395E" w:rsidRDefault="0059395E">
            <w:pPr>
              <w:spacing w:line="360" w:lineRule="auto"/>
            </w:pPr>
            <w:r>
              <w:t>46423</w:t>
            </w:r>
          </w:p>
          <w:p w:rsidR="0059395E" w:rsidRDefault="0059395E">
            <w:pPr>
              <w:spacing w:line="360" w:lineRule="auto"/>
            </w:pPr>
          </w:p>
          <w:p w:rsidR="0059395E" w:rsidRDefault="0059395E">
            <w:pPr>
              <w:spacing w:line="360" w:lineRule="auto"/>
            </w:pPr>
          </w:p>
          <w:p w:rsidR="0059395E" w:rsidRDefault="0059395E">
            <w:pPr>
              <w:spacing w:line="360" w:lineRule="auto"/>
            </w:pPr>
            <w:r>
              <w:t>22823</w:t>
            </w:r>
          </w:p>
          <w:p w:rsidR="0059395E" w:rsidRDefault="0059395E">
            <w:pPr>
              <w:spacing w:line="360" w:lineRule="auto"/>
            </w:pPr>
            <w:r>
              <w:t>23317</w:t>
            </w:r>
          </w:p>
          <w:p w:rsidR="0059395E" w:rsidRDefault="0059395E">
            <w:pPr>
              <w:spacing w:line="360" w:lineRule="auto"/>
            </w:pPr>
            <w:r>
              <w:t>81</w:t>
            </w:r>
          </w:p>
          <w:p w:rsidR="0059395E" w:rsidRDefault="0059395E">
            <w:pPr>
              <w:spacing w:line="360" w:lineRule="auto"/>
            </w:pPr>
          </w:p>
          <w:p w:rsidR="0059395E" w:rsidRDefault="0059395E">
            <w:pPr>
              <w:spacing w:line="360" w:lineRule="auto"/>
            </w:pPr>
          </w:p>
          <w:p w:rsidR="0059395E" w:rsidRDefault="0059395E">
            <w:pPr>
              <w:spacing w:line="360" w:lineRule="auto"/>
            </w:pPr>
            <w:r>
              <w:t>99</w:t>
            </w:r>
          </w:p>
          <w:p w:rsidR="0059395E" w:rsidRDefault="0059395E">
            <w:pPr>
              <w:spacing w:line="360" w:lineRule="auto"/>
            </w:pPr>
          </w:p>
          <w:p w:rsidR="0059395E" w:rsidRDefault="0059395E">
            <w:pPr>
              <w:spacing w:line="360" w:lineRule="auto"/>
            </w:pPr>
          </w:p>
          <w:p w:rsidR="0059395E" w:rsidRDefault="0059395E">
            <w:pPr>
              <w:spacing w:line="360" w:lineRule="auto"/>
            </w:pPr>
            <w:r>
              <w:t>103</w:t>
            </w:r>
          </w:p>
          <w:p w:rsidR="0059395E" w:rsidRDefault="0059395E">
            <w:pPr>
              <w:spacing w:line="360" w:lineRule="auto"/>
            </w:pPr>
          </w:p>
          <w:p w:rsidR="0059395E" w:rsidRDefault="0059395E">
            <w:pPr>
              <w:spacing w:line="360" w:lineRule="auto"/>
            </w:pPr>
          </w:p>
          <w:p w:rsidR="0059395E" w:rsidRDefault="0059395E">
            <w:pPr>
              <w:spacing w:line="360" w:lineRule="auto"/>
            </w:pPr>
          </w:p>
          <w:p w:rsidR="0059395E" w:rsidRDefault="0059395E">
            <w:pPr>
              <w:spacing w:line="360" w:lineRule="auto"/>
            </w:pPr>
            <w:r>
              <w:t>181</w:t>
            </w:r>
          </w:p>
          <w:p w:rsidR="0059395E" w:rsidRDefault="0059395E">
            <w:pPr>
              <w:spacing w:line="360" w:lineRule="auto"/>
            </w:pPr>
          </w:p>
          <w:p w:rsidR="0059395E" w:rsidRDefault="0059395E">
            <w:pPr>
              <w:spacing w:line="360" w:lineRule="auto"/>
            </w:pPr>
            <w:r>
              <w:t>778</w:t>
            </w:r>
          </w:p>
          <w:p w:rsidR="0059395E" w:rsidRDefault="0059395E">
            <w:pPr>
              <w:spacing w:line="360" w:lineRule="auto"/>
            </w:pPr>
            <w:r>
              <w:t>4227</w:t>
            </w:r>
          </w:p>
          <w:p w:rsidR="0059395E" w:rsidRDefault="0059395E">
            <w:pPr>
              <w:spacing w:line="360" w:lineRule="auto"/>
            </w:pPr>
            <w:r>
              <w:t>2631</w:t>
            </w:r>
          </w:p>
          <w:p w:rsidR="0059395E" w:rsidRDefault="0059395E">
            <w:pPr>
              <w:spacing w:line="360" w:lineRule="auto"/>
              <w:rPr>
                <w:u w:val="single"/>
              </w:rPr>
            </w:pPr>
            <w:r>
              <w:rPr>
                <w:u w:val="single"/>
              </w:rPr>
              <w:t>870361</w:t>
            </w:r>
          </w:p>
          <w:p w:rsidR="0059395E" w:rsidRDefault="0059395E">
            <w:pPr>
              <w:spacing w:line="360" w:lineRule="auto"/>
            </w:pPr>
            <w:r>
              <w:t>35442</w:t>
            </w:r>
          </w:p>
          <w:p w:rsidR="0059395E" w:rsidRDefault="0059395E">
            <w:pPr>
              <w:spacing w:line="360" w:lineRule="auto"/>
            </w:pPr>
          </w:p>
          <w:p w:rsidR="0059395E" w:rsidRDefault="0059395E">
            <w:pPr>
              <w:spacing w:line="360" w:lineRule="auto"/>
            </w:pPr>
            <w:r>
              <w:rPr>
                <w:b/>
                <w:bCs/>
                <w:u w:val="single"/>
              </w:rPr>
              <w:t>905803</w:t>
            </w:r>
          </w:p>
        </w:tc>
      </w:tr>
    </w:tbl>
    <w:p w:rsidR="0059395E" w:rsidRDefault="0059395E">
      <w:pPr>
        <w:pStyle w:val="20"/>
      </w:pPr>
      <w:r>
        <w:t>Расходы бюджета</w:t>
      </w:r>
      <w:r>
        <w:br/>
        <w:t>по функциональной структуре</w:t>
      </w:r>
    </w:p>
    <w:tbl>
      <w:tblPr>
        <w:tblW w:w="0" w:type="auto"/>
        <w:tblLook w:val="0000" w:firstRow="0" w:lastRow="0" w:firstColumn="0" w:lastColumn="0" w:noHBand="0" w:noVBand="0"/>
      </w:tblPr>
      <w:tblGrid>
        <w:gridCol w:w="7763"/>
        <w:gridCol w:w="1523"/>
      </w:tblGrid>
      <w:tr w:rsidR="0059395E">
        <w:tc>
          <w:tcPr>
            <w:tcW w:w="7763" w:type="dxa"/>
          </w:tcPr>
          <w:p w:rsidR="0059395E" w:rsidRDefault="0059395E">
            <w:pPr>
              <w:numPr>
                <w:ilvl w:val="0"/>
                <w:numId w:val="17"/>
              </w:numPr>
              <w:spacing w:line="360" w:lineRule="auto"/>
            </w:pPr>
            <w:r>
              <w:t>Государственное управление и местное самоуправление</w:t>
            </w:r>
          </w:p>
          <w:p w:rsidR="0059395E" w:rsidRDefault="0059395E">
            <w:pPr>
              <w:numPr>
                <w:ilvl w:val="1"/>
                <w:numId w:val="17"/>
              </w:numPr>
              <w:spacing w:line="360" w:lineRule="auto"/>
            </w:pPr>
            <w:r>
              <w:t>функционирование законодательных (представительных) органов государственной власти</w:t>
            </w:r>
          </w:p>
          <w:p w:rsidR="0059395E" w:rsidRDefault="0059395E">
            <w:pPr>
              <w:numPr>
                <w:ilvl w:val="1"/>
                <w:numId w:val="17"/>
              </w:numPr>
              <w:spacing w:line="360" w:lineRule="auto"/>
            </w:pPr>
            <w:r>
              <w:t>функционирование исполнительных органов государственной власти</w:t>
            </w:r>
          </w:p>
          <w:p w:rsidR="0059395E" w:rsidRDefault="0059395E">
            <w:pPr>
              <w:numPr>
                <w:ilvl w:val="1"/>
                <w:numId w:val="17"/>
              </w:numPr>
              <w:spacing w:line="360" w:lineRule="auto"/>
            </w:pPr>
            <w:r>
              <w:t>деятельность финансовых и налоговых органов</w:t>
            </w:r>
          </w:p>
          <w:p w:rsidR="0059395E" w:rsidRDefault="0059395E">
            <w:pPr>
              <w:numPr>
                <w:ilvl w:val="1"/>
                <w:numId w:val="17"/>
              </w:numPr>
              <w:spacing w:line="360" w:lineRule="auto"/>
            </w:pPr>
            <w:r>
              <w:t>прочие расходы на общегосударственное управление</w:t>
            </w:r>
          </w:p>
          <w:p w:rsidR="0059395E" w:rsidRDefault="0059395E">
            <w:pPr>
              <w:numPr>
                <w:ilvl w:val="0"/>
                <w:numId w:val="17"/>
              </w:numPr>
              <w:spacing w:line="360" w:lineRule="auto"/>
            </w:pPr>
            <w:r>
              <w:t>Национальная оборона (обеспечение мобилизационной и вневойсковой подготовки)</w:t>
            </w:r>
          </w:p>
          <w:p w:rsidR="0059395E" w:rsidRDefault="0059395E">
            <w:pPr>
              <w:numPr>
                <w:ilvl w:val="0"/>
                <w:numId w:val="17"/>
              </w:numPr>
              <w:spacing w:line="360" w:lineRule="auto"/>
            </w:pPr>
            <w:r>
              <w:t>Правоохранительная деятельность и обеспечение безопасности государства</w:t>
            </w:r>
          </w:p>
          <w:p w:rsidR="0059395E" w:rsidRDefault="0059395E">
            <w:pPr>
              <w:numPr>
                <w:ilvl w:val="1"/>
                <w:numId w:val="17"/>
              </w:numPr>
              <w:spacing w:line="360" w:lineRule="auto"/>
            </w:pPr>
            <w:r>
              <w:t>органы внутренних дел</w:t>
            </w:r>
          </w:p>
          <w:p w:rsidR="0059395E" w:rsidRDefault="0059395E">
            <w:pPr>
              <w:numPr>
                <w:ilvl w:val="1"/>
                <w:numId w:val="17"/>
              </w:numPr>
              <w:spacing w:line="360" w:lineRule="auto"/>
            </w:pPr>
            <w:r>
              <w:t>государственная противопожарная служба</w:t>
            </w:r>
          </w:p>
          <w:p w:rsidR="0059395E" w:rsidRDefault="0059395E">
            <w:pPr>
              <w:numPr>
                <w:ilvl w:val="0"/>
                <w:numId w:val="17"/>
              </w:numPr>
              <w:spacing w:line="360" w:lineRule="auto"/>
            </w:pPr>
            <w:r>
              <w:t>Промышленность, энергетика и строительство (капитальные вложения в строительство и архитектуру)</w:t>
            </w:r>
          </w:p>
          <w:p w:rsidR="0059395E" w:rsidRDefault="0059395E">
            <w:pPr>
              <w:numPr>
                <w:ilvl w:val="0"/>
                <w:numId w:val="17"/>
              </w:numPr>
              <w:spacing w:line="360" w:lineRule="auto"/>
            </w:pPr>
            <w:r>
              <w:t>Сельское хозяйство и рыболовство</w:t>
            </w:r>
          </w:p>
          <w:p w:rsidR="0059395E" w:rsidRDefault="0059395E">
            <w:pPr>
              <w:numPr>
                <w:ilvl w:val="1"/>
                <w:numId w:val="17"/>
              </w:numPr>
              <w:spacing w:line="360" w:lineRule="auto"/>
            </w:pPr>
            <w:r>
              <w:t>земельные ресурсы</w:t>
            </w:r>
          </w:p>
          <w:p w:rsidR="0059395E" w:rsidRDefault="0059395E">
            <w:pPr>
              <w:numPr>
                <w:ilvl w:val="1"/>
                <w:numId w:val="17"/>
              </w:numPr>
              <w:spacing w:line="360" w:lineRule="auto"/>
            </w:pPr>
            <w:r>
              <w:t>прочие мероприятия в области сельского хозяйства</w:t>
            </w:r>
          </w:p>
          <w:p w:rsidR="0059395E" w:rsidRDefault="0059395E">
            <w:pPr>
              <w:numPr>
                <w:ilvl w:val="0"/>
                <w:numId w:val="17"/>
              </w:numPr>
              <w:spacing w:line="360" w:lineRule="auto"/>
            </w:pPr>
            <w:r>
              <w:t>Охрана окружающей природной среды и природных ресурсов, гидрометеорология, картография и геодезия</w:t>
            </w:r>
          </w:p>
          <w:p w:rsidR="0059395E" w:rsidRDefault="0059395E">
            <w:pPr>
              <w:numPr>
                <w:ilvl w:val="0"/>
                <w:numId w:val="17"/>
              </w:numPr>
              <w:spacing w:line="360" w:lineRule="auto"/>
            </w:pPr>
            <w:r>
              <w:t>Транспорт, дорожное хозяйство, связь и информатика</w:t>
            </w:r>
          </w:p>
          <w:p w:rsidR="0059395E" w:rsidRDefault="0059395E">
            <w:pPr>
              <w:numPr>
                <w:ilvl w:val="0"/>
                <w:numId w:val="17"/>
              </w:numPr>
              <w:spacing w:line="360" w:lineRule="auto"/>
            </w:pPr>
            <w:r>
              <w:t>Развитие рыночной инфраструктуры (муниципальная программа развития и поддержки малого предпринимательства на 2001 г.), в том числе инвестиционный страховой фонд</w:t>
            </w:r>
          </w:p>
          <w:p w:rsidR="0059395E" w:rsidRDefault="0059395E">
            <w:pPr>
              <w:numPr>
                <w:ilvl w:val="0"/>
                <w:numId w:val="17"/>
              </w:numPr>
              <w:spacing w:line="360" w:lineRule="auto"/>
            </w:pPr>
            <w:r>
              <w:t>ЖКХ</w:t>
            </w:r>
          </w:p>
          <w:p w:rsidR="0059395E" w:rsidRDefault="0059395E">
            <w:pPr>
              <w:numPr>
                <w:ilvl w:val="0"/>
                <w:numId w:val="15"/>
              </w:numPr>
              <w:spacing w:line="360" w:lineRule="auto"/>
            </w:pPr>
            <w:r>
              <w:t>ЖХ</w:t>
            </w:r>
          </w:p>
          <w:p w:rsidR="0059395E" w:rsidRDefault="0059395E">
            <w:pPr>
              <w:numPr>
                <w:ilvl w:val="0"/>
                <w:numId w:val="15"/>
              </w:numPr>
              <w:spacing w:line="360" w:lineRule="auto"/>
            </w:pPr>
            <w:r>
              <w:t>КХ</w:t>
            </w:r>
          </w:p>
          <w:p w:rsidR="0059395E" w:rsidRDefault="0059395E">
            <w:pPr>
              <w:numPr>
                <w:ilvl w:val="0"/>
                <w:numId w:val="15"/>
              </w:numPr>
              <w:spacing w:line="360" w:lineRule="auto"/>
            </w:pPr>
            <w:r>
              <w:t>прочие структуры</w:t>
            </w:r>
          </w:p>
          <w:p w:rsidR="0059395E" w:rsidRDefault="0059395E">
            <w:pPr>
              <w:numPr>
                <w:ilvl w:val="0"/>
                <w:numId w:val="17"/>
              </w:numPr>
              <w:spacing w:line="360" w:lineRule="auto"/>
            </w:pPr>
            <w:r>
              <w:t>Предупреждение и ликвидация последствий чрезвычайных ситуаций и стихийных бедствий</w:t>
            </w:r>
          </w:p>
          <w:p w:rsidR="0059395E" w:rsidRDefault="0059395E">
            <w:pPr>
              <w:numPr>
                <w:ilvl w:val="0"/>
                <w:numId w:val="17"/>
              </w:numPr>
              <w:spacing w:line="360" w:lineRule="auto"/>
            </w:pPr>
            <w:r>
              <w:t>Образование</w:t>
            </w:r>
          </w:p>
          <w:p w:rsidR="0059395E" w:rsidRDefault="0059395E">
            <w:pPr>
              <w:numPr>
                <w:ilvl w:val="0"/>
                <w:numId w:val="15"/>
              </w:numPr>
              <w:spacing w:line="360" w:lineRule="auto"/>
            </w:pPr>
            <w:r>
              <w:t>дошкольное</w:t>
            </w:r>
          </w:p>
          <w:p w:rsidR="0059395E" w:rsidRDefault="0059395E">
            <w:pPr>
              <w:numPr>
                <w:ilvl w:val="0"/>
                <w:numId w:val="15"/>
              </w:numPr>
              <w:spacing w:line="360" w:lineRule="auto"/>
            </w:pPr>
            <w:r>
              <w:t>общее</w:t>
            </w:r>
          </w:p>
          <w:p w:rsidR="0059395E" w:rsidRDefault="0059395E">
            <w:pPr>
              <w:numPr>
                <w:ilvl w:val="0"/>
                <w:numId w:val="15"/>
              </w:numPr>
              <w:spacing w:line="360" w:lineRule="auto"/>
            </w:pPr>
            <w:r>
              <w:t>прочие расходы</w:t>
            </w:r>
          </w:p>
          <w:p w:rsidR="0059395E" w:rsidRDefault="0059395E">
            <w:pPr>
              <w:numPr>
                <w:ilvl w:val="0"/>
                <w:numId w:val="17"/>
              </w:numPr>
              <w:spacing w:line="360" w:lineRule="auto"/>
            </w:pPr>
            <w:r>
              <w:t>Культура, искусство, кинематография</w:t>
            </w:r>
          </w:p>
          <w:p w:rsidR="0059395E" w:rsidRDefault="0059395E">
            <w:pPr>
              <w:numPr>
                <w:ilvl w:val="0"/>
                <w:numId w:val="17"/>
              </w:numPr>
              <w:spacing w:line="360" w:lineRule="auto"/>
            </w:pPr>
            <w:r>
              <w:t>СМИ</w:t>
            </w:r>
          </w:p>
          <w:p w:rsidR="0059395E" w:rsidRDefault="0059395E">
            <w:pPr>
              <w:numPr>
                <w:ilvl w:val="0"/>
                <w:numId w:val="17"/>
              </w:numPr>
              <w:spacing w:line="360" w:lineRule="auto"/>
            </w:pPr>
            <w:r>
              <w:t>Здравоохранение и физическая культура</w:t>
            </w:r>
          </w:p>
          <w:p w:rsidR="0059395E" w:rsidRDefault="0059395E">
            <w:pPr>
              <w:numPr>
                <w:ilvl w:val="0"/>
                <w:numId w:val="17"/>
              </w:numPr>
              <w:spacing w:line="360" w:lineRule="auto"/>
            </w:pPr>
            <w:r>
              <w:t>Социальная политика</w:t>
            </w:r>
          </w:p>
          <w:p w:rsidR="0059395E" w:rsidRDefault="0059395E">
            <w:pPr>
              <w:numPr>
                <w:ilvl w:val="0"/>
                <w:numId w:val="17"/>
              </w:numPr>
              <w:spacing w:line="360" w:lineRule="auto"/>
            </w:pPr>
            <w:r>
              <w:t>Обслуживание государственного долга</w:t>
            </w:r>
          </w:p>
          <w:p w:rsidR="0059395E" w:rsidRDefault="0059395E">
            <w:pPr>
              <w:numPr>
                <w:ilvl w:val="0"/>
                <w:numId w:val="17"/>
              </w:numPr>
              <w:spacing w:line="360" w:lineRule="auto"/>
            </w:pPr>
            <w:r>
              <w:t>Прочие расходы</w:t>
            </w:r>
          </w:p>
          <w:p w:rsidR="0059395E" w:rsidRDefault="0059395E">
            <w:pPr>
              <w:spacing w:line="360" w:lineRule="auto"/>
              <w:ind w:left="709"/>
            </w:pPr>
            <w:r>
              <w:t>В том числе резервные фонды</w:t>
            </w:r>
          </w:p>
          <w:p w:rsidR="0059395E" w:rsidRDefault="0059395E">
            <w:pPr>
              <w:pStyle w:val="3"/>
            </w:pPr>
            <w:bookmarkStart w:id="21" w:name="_Toc26453543"/>
            <w:r>
              <w:t>Всего расходов</w:t>
            </w:r>
            <w:bookmarkEnd w:id="21"/>
          </w:p>
        </w:tc>
        <w:tc>
          <w:tcPr>
            <w:tcW w:w="1523" w:type="dxa"/>
          </w:tcPr>
          <w:p w:rsidR="0059395E" w:rsidRDefault="0059395E">
            <w:pPr>
              <w:spacing w:line="360" w:lineRule="auto"/>
            </w:pPr>
            <w:r>
              <w:t>50203</w:t>
            </w:r>
          </w:p>
          <w:p w:rsidR="0059395E" w:rsidRDefault="0059395E">
            <w:pPr>
              <w:spacing w:line="360" w:lineRule="auto"/>
            </w:pPr>
            <w:r>
              <w:t>4501</w:t>
            </w:r>
          </w:p>
          <w:p w:rsidR="0059395E" w:rsidRDefault="0059395E">
            <w:pPr>
              <w:spacing w:line="360" w:lineRule="auto"/>
            </w:pPr>
          </w:p>
          <w:p w:rsidR="0059395E" w:rsidRDefault="0059395E">
            <w:pPr>
              <w:spacing w:line="360" w:lineRule="auto"/>
            </w:pPr>
            <w:r>
              <w:t>40122</w:t>
            </w:r>
          </w:p>
          <w:p w:rsidR="0059395E" w:rsidRDefault="0059395E">
            <w:pPr>
              <w:spacing w:line="360" w:lineRule="auto"/>
            </w:pPr>
          </w:p>
          <w:p w:rsidR="0059395E" w:rsidRDefault="0059395E">
            <w:pPr>
              <w:spacing w:line="360" w:lineRule="auto"/>
            </w:pPr>
            <w:r>
              <w:t>5161</w:t>
            </w:r>
          </w:p>
          <w:p w:rsidR="0059395E" w:rsidRDefault="0059395E">
            <w:pPr>
              <w:spacing w:line="360" w:lineRule="auto"/>
            </w:pPr>
            <w:r>
              <w:t>419</w:t>
            </w:r>
          </w:p>
          <w:p w:rsidR="0059395E" w:rsidRDefault="0059395E">
            <w:pPr>
              <w:spacing w:line="360" w:lineRule="auto"/>
            </w:pPr>
            <w:r>
              <w:t>722</w:t>
            </w:r>
          </w:p>
          <w:p w:rsidR="0059395E" w:rsidRDefault="0059395E">
            <w:pPr>
              <w:spacing w:line="360" w:lineRule="auto"/>
            </w:pPr>
          </w:p>
          <w:p w:rsidR="0059395E" w:rsidRDefault="0059395E">
            <w:pPr>
              <w:spacing w:line="360" w:lineRule="auto"/>
            </w:pPr>
            <w:r>
              <w:t>40048</w:t>
            </w:r>
          </w:p>
          <w:p w:rsidR="0059395E" w:rsidRDefault="0059395E">
            <w:pPr>
              <w:spacing w:line="360" w:lineRule="auto"/>
            </w:pPr>
          </w:p>
          <w:p w:rsidR="0059395E" w:rsidRDefault="0059395E">
            <w:pPr>
              <w:spacing w:line="360" w:lineRule="auto"/>
            </w:pPr>
            <w:r>
              <w:t>39160</w:t>
            </w:r>
          </w:p>
          <w:p w:rsidR="0059395E" w:rsidRDefault="0059395E">
            <w:pPr>
              <w:spacing w:line="360" w:lineRule="auto"/>
            </w:pPr>
            <w:r>
              <w:t>888</w:t>
            </w:r>
          </w:p>
          <w:p w:rsidR="0059395E" w:rsidRDefault="0059395E">
            <w:pPr>
              <w:spacing w:line="360" w:lineRule="auto"/>
            </w:pPr>
            <w:r>
              <w:t>37800</w:t>
            </w:r>
          </w:p>
          <w:p w:rsidR="0059395E" w:rsidRDefault="0059395E">
            <w:pPr>
              <w:spacing w:line="360" w:lineRule="auto"/>
            </w:pPr>
          </w:p>
          <w:p w:rsidR="0059395E" w:rsidRDefault="0059395E">
            <w:pPr>
              <w:spacing w:line="360" w:lineRule="auto"/>
            </w:pPr>
            <w:r>
              <w:t>6500</w:t>
            </w:r>
          </w:p>
          <w:p w:rsidR="0059395E" w:rsidRDefault="0059395E">
            <w:pPr>
              <w:spacing w:line="360" w:lineRule="auto"/>
            </w:pPr>
            <w:r>
              <w:t>1500</w:t>
            </w:r>
          </w:p>
          <w:p w:rsidR="0059395E" w:rsidRDefault="0059395E">
            <w:pPr>
              <w:spacing w:line="360" w:lineRule="auto"/>
            </w:pPr>
            <w:r>
              <w:t>5000</w:t>
            </w:r>
          </w:p>
          <w:p w:rsidR="0059395E" w:rsidRDefault="0059395E">
            <w:pPr>
              <w:spacing w:line="360" w:lineRule="auto"/>
            </w:pPr>
            <w:r>
              <w:t>1015</w:t>
            </w:r>
          </w:p>
          <w:p w:rsidR="0059395E" w:rsidRDefault="0059395E">
            <w:pPr>
              <w:spacing w:line="360" w:lineRule="auto"/>
            </w:pPr>
          </w:p>
          <w:p w:rsidR="0059395E" w:rsidRDefault="0059395E">
            <w:pPr>
              <w:spacing w:line="360" w:lineRule="auto"/>
            </w:pPr>
            <w:r>
              <w:t>55300</w:t>
            </w:r>
          </w:p>
          <w:p w:rsidR="0059395E" w:rsidRDefault="0059395E">
            <w:pPr>
              <w:spacing w:line="360" w:lineRule="auto"/>
            </w:pPr>
            <w:r>
              <w:t>800</w:t>
            </w:r>
          </w:p>
          <w:p w:rsidR="0059395E" w:rsidRDefault="0059395E">
            <w:pPr>
              <w:spacing w:line="360" w:lineRule="auto"/>
            </w:pPr>
          </w:p>
          <w:p w:rsidR="0059395E" w:rsidRDefault="0059395E">
            <w:pPr>
              <w:spacing w:line="360" w:lineRule="auto"/>
            </w:pPr>
            <w:r>
              <w:t>700</w:t>
            </w:r>
          </w:p>
          <w:p w:rsidR="0059395E" w:rsidRDefault="0059395E">
            <w:pPr>
              <w:spacing w:line="360" w:lineRule="auto"/>
            </w:pPr>
            <w:r>
              <w:t>246689</w:t>
            </w:r>
          </w:p>
          <w:p w:rsidR="0059395E" w:rsidRDefault="0059395E">
            <w:pPr>
              <w:spacing w:line="360" w:lineRule="auto"/>
            </w:pPr>
            <w:r>
              <w:t>196944</w:t>
            </w:r>
          </w:p>
          <w:p w:rsidR="0059395E" w:rsidRDefault="0059395E">
            <w:pPr>
              <w:spacing w:line="360" w:lineRule="auto"/>
            </w:pPr>
            <w:r>
              <w:t>37700</w:t>
            </w:r>
          </w:p>
          <w:p w:rsidR="0059395E" w:rsidRDefault="0059395E">
            <w:pPr>
              <w:spacing w:line="360" w:lineRule="auto"/>
            </w:pPr>
            <w:r>
              <w:t>12045</w:t>
            </w:r>
          </w:p>
          <w:p w:rsidR="0059395E" w:rsidRDefault="0059395E">
            <w:pPr>
              <w:spacing w:line="360" w:lineRule="auto"/>
            </w:pPr>
            <w:r>
              <w:t>1389</w:t>
            </w:r>
          </w:p>
          <w:p w:rsidR="0059395E" w:rsidRDefault="0059395E">
            <w:pPr>
              <w:spacing w:line="360" w:lineRule="auto"/>
            </w:pPr>
          </w:p>
          <w:p w:rsidR="0059395E" w:rsidRDefault="0059395E">
            <w:pPr>
              <w:spacing w:line="360" w:lineRule="auto"/>
            </w:pPr>
            <w:r>
              <w:t>300189</w:t>
            </w:r>
          </w:p>
          <w:p w:rsidR="0059395E" w:rsidRDefault="0059395E">
            <w:pPr>
              <w:spacing w:line="360" w:lineRule="auto"/>
            </w:pPr>
            <w:r>
              <w:t>83316</w:t>
            </w:r>
          </w:p>
          <w:p w:rsidR="0059395E" w:rsidRDefault="0059395E">
            <w:pPr>
              <w:spacing w:line="360" w:lineRule="auto"/>
            </w:pPr>
            <w:r>
              <w:t>184591</w:t>
            </w:r>
          </w:p>
          <w:p w:rsidR="0059395E" w:rsidRDefault="0059395E">
            <w:pPr>
              <w:spacing w:line="360" w:lineRule="auto"/>
            </w:pPr>
            <w:r>
              <w:t>32282</w:t>
            </w:r>
          </w:p>
          <w:p w:rsidR="0059395E" w:rsidRDefault="0059395E">
            <w:pPr>
              <w:spacing w:line="360" w:lineRule="auto"/>
            </w:pPr>
            <w:r>
              <w:t>13133</w:t>
            </w:r>
          </w:p>
          <w:p w:rsidR="0059395E" w:rsidRDefault="0059395E">
            <w:pPr>
              <w:spacing w:line="360" w:lineRule="auto"/>
            </w:pPr>
            <w:r>
              <w:t>814</w:t>
            </w:r>
          </w:p>
          <w:p w:rsidR="0059395E" w:rsidRDefault="0059395E">
            <w:pPr>
              <w:spacing w:line="360" w:lineRule="auto"/>
            </w:pPr>
            <w:r>
              <w:t>133632</w:t>
            </w:r>
          </w:p>
          <w:p w:rsidR="0059395E" w:rsidRDefault="0059395E">
            <w:pPr>
              <w:spacing w:line="360" w:lineRule="auto"/>
            </w:pPr>
            <w:r>
              <w:t>9081</w:t>
            </w:r>
          </w:p>
          <w:p w:rsidR="0059395E" w:rsidRDefault="0059395E">
            <w:pPr>
              <w:spacing w:line="360" w:lineRule="auto"/>
            </w:pPr>
            <w:r>
              <w:t>1454</w:t>
            </w:r>
          </w:p>
          <w:p w:rsidR="0059395E" w:rsidRDefault="0059395E">
            <w:pPr>
              <w:spacing w:line="360" w:lineRule="auto"/>
            </w:pPr>
            <w:r>
              <w:t>7034</w:t>
            </w:r>
          </w:p>
          <w:p w:rsidR="0059395E" w:rsidRDefault="0059395E">
            <w:pPr>
              <w:spacing w:line="360" w:lineRule="auto"/>
            </w:pPr>
            <w:r>
              <w:t>6000</w:t>
            </w:r>
          </w:p>
          <w:p w:rsidR="0059395E" w:rsidRDefault="0059395E">
            <w:pPr>
              <w:spacing w:line="360" w:lineRule="auto"/>
              <w:rPr>
                <w:b/>
                <w:bCs/>
                <w:u w:val="single"/>
              </w:rPr>
            </w:pPr>
            <w:r>
              <w:rPr>
                <w:b/>
                <w:bCs/>
                <w:u w:val="single"/>
              </w:rPr>
              <w:t>905803</w:t>
            </w:r>
          </w:p>
        </w:tc>
      </w:tr>
    </w:tbl>
    <w:p w:rsidR="0059395E" w:rsidRDefault="0059395E">
      <w:pPr>
        <w:pStyle w:val="1"/>
      </w:pPr>
      <w:r>
        <w:br w:type="page"/>
      </w:r>
      <w:bookmarkStart w:id="22" w:name="_Toc26453544"/>
      <w:r>
        <w:t>11. Проблемы местного самоуправления</w:t>
      </w:r>
      <w:bookmarkEnd w:id="22"/>
    </w:p>
    <w:p w:rsidR="0059395E" w:rsidRDefault="0059395E">
      <w:pPr>
        <w:pStyle w:val="2"/>
      </w:pPr>
      <w:bookmarkStart w:id="23" w:name="_Toc26453545"/>
      <w:r>
        <w:t>11.1. Финансовые проблемы развития регионов</w:t>
      </w:r>
      <w:bookmarkEnd w:id="23"/>
    </w:p>
    <w:p w:rsidR="0059395E" w:rsidRDefault="0059395E">
      <w:pPr>
        <w:spacing w:line="360" w:lineRule="auto"/>
        <w:ind w:firstLine="720"/>
      </w:pPr>
      <w:r>
        <w:t>Вопрос состояния территориальных финансов зат</w:t>
      </w:r>
      <w:r>
        <w:softHyphen/>
        <w:t>рагивает. прежде всего, интересы населения страны. Острота этого вопроса обуславливается тем, что от</w:t>
      </w:r>
      <w:r>
        <w:softHyphen/>
        <w:t>расли, обслуживающие население, находятся в тяже</w:t>
      </w:r>
      <w:r>
        <w:softHyphen/>
        <w:t>лом положении.</w:t>
      </w:r>
    </w:p>
    <w:p w:rsidR="0059395E" w:rsidRDefault="0059395E">
      <w:pPr>
        <w:spacing w:line="360" w:lineRule="auto"/>
        <w:ind w:firstLine="720"/>
      </w:pPr>
      <w:r>
        <w:t>Финансовой базой, обеспечивающей региональным и местным органам власти выполнение возложенных на них функций, являются территориальные бюджеты. Именно по каналам этих бюджетов сегодня финанси</w:t>
      </w:r>
      <w:r>
        <w:softHyphen/>
        <w:t>руется подавляющая часть средств, выделяемых госу</w:t>
      </w:r>
      <w:r>
        <w:softHyphen/>
        <w:t>дарством на жизнеобеспечение человека:</w:t>
      </w:r>
      <w:r>
        <w:rPr>
          <w:noProof/>
        </w:rPr>
        <w:t xml:space="preserve"> 100%</w:t>
      </w:r>
      <w:r>
        <w:t xml:space="preserve"> обще</w:t>
      </w:r>
      <w:r>
        <w:softHyphen/>
        <w:t>государственных расходов на жилищно-коммунальное хозяйство,</w:t>
      </w:r>
      <w:r>
        <w:rPr>
          <w:noProof/>
        </w:rPr>
        <w:t xml:space="preserve"> 84% —</w:t>
      </w:r>
      <w:r>
        <w:t xml:space="preserve"> на образование,</w:t>
      </w:r>
      <w:r>
        <w:rPr>
          <w:noProof/>
        </w:rPr>
        <w:t xml:space="preserve"> 76% —</w:t>
      </w:r>
      <w:r>
        <w:t xml:space="preserve"> на культу</w:t>
      </w:r>
      <w:r>
        <w:softHyphen/>
        <w:t>ру,</w:t>
      </w:r>
      <w:r>
        <w:rPr>
          <w:noProof/>
        </w:rPr>
        <w:t xml:space="preserve"> 86 % —</w:t>
      </w:r>
      <w:r>
        <w:t xml:space="preserve"> на здравоохранение,</w:t>
      </w:r>
      <w:r>
        <w:rPr>
          <w:noProof/>
        </w:rPr>
        <w:t xml:space="preserve"> 47% —</w:t>
      </w:r>
      <w:r>
        <w:t xml:space="preserve"> на осуществ</w:t>
      </w:r>
      <w:r>
        <w:softHyphen/>
        <w:t>ление социальной политики.</w:t>
      </w:r>
    </w:p>
    <w:p w:rsidR="0059395E" w:rsidRDefault="0059395E">
      <w:pPr>
        <w:spacing w:line="360" w:lineRule="auto"/>
        <w:ind w:firstLine="720"/>
      </w:pPr>
      <w:r>
        <w:t>В последние годы, когда почти все объекты соци</w:t>
      </w:r>
      <w:r>
        <w:softHyphen/>
        <w:t>альной сферы были переданы в ведение региональных и местных органов власти, нагрузка на территориальные бюджеты резко возросла. Темпы роста бюджетных расхо</w:t>
      </w:r>
      <w:r>
        <w:softHyphen/>
        <w:t>дов существенно опережают темпы роста доходов.</w:t>
      </w:r>
    </w:p>
    <w:p w:rsidR="0059395E" w:rsidRDefault="0059395E">
      <w:pPr>
        <w:spacing w:line="360" w:lineRule="auto"/>
        <w:ind w:firstLine="720"/>
      </w:pPr>
      <w:r>
        <w:t>Это обострило проблемы территориальных бюдже</w:t>
      </w:r>
      <w:r>
        <w:softHyphen/>
        <w:t>тов. Уровень их собственных доходов снизился. Умень</w:t>
      </w:r>
      <w:r>
        <w:softHyphen/>
        <w:t>шается бюджетная обеспеченность социальной сферы и населения. Сумма бюджетных расходов стала мень</w:t>
      </w:r>
      <w:r>
        <w:softHyphen/>
        <w:t>ше размера удовлетворения минимальных бюджетных потребностей. В числе причин этого ~ передача финан</w:t>
      </w:r>
      <w:r>
        <w:softHyphen/>
        <w:t>сирования социальной инфраструктуры на территори</w:t>
      </w:r>
      <w:r>
        <w:softHyphen/>
        <w:t>альные бюджеты при неадекватном росте их доходов, а так же возложение на территориальные бюджеты различных социальных выплат населению, предусмот</w:t>
      </w:r>
      <w:r>
        <w:softHyphen/>
        <w:t>ренных федеральными актами, которые не в полном объеме возмещаются из федерального бюджета.</w:t>
      </w:r>
    </w:p>
    <w:p w:rsidR="0059395E" w:rsidRDefault="0059395E">
      <w:pPr>
        <w:spacing w:line="360" w:lineRule="auto"/>
        <w:ind w:firstLine="720"/>
      </w:pPr>
      <w:r>
        <w:t>Все это вызывает необходимость привлечения средств из других источников. Раньше ими были вне</w:t>
      </w:r>
      <w:r>
        <w:softHyphen/>
        <w:t>бюджетные фонды (главным образом средства пред</w:t>
      </w:r>
      <w:r>
        <w:softHyphen/>
        <w:t>приятий), шефская помощь. По этим кана</w:t>
      </w:r>
      <w:r>
        <w:softHyphen/>
        <w:t>лам местные органы власти дополнительно к бюджет</w:t>
      </w:r>
      <w:r>
        <w:softHyphen/>
        <w:t>ным источникам получали примерно</w:t>
      </w:r>
      <w:r>
        <w:rPr>
          <w:noProof/>
        </w:rPr>
        <w:t xml:space="preserve"> 40 %</w:t>
      </w:r>
      <w:r>
        <w:t xml:space="preserve"> финансо</w:t>
      </w:r>
      <w:r>
        <w:softHyphen/>
        <w:t>вых ресурсов. Теперь таких возможностей нет. Остают</w:t>
      </w:r>
      <w:r>
        <w:softHyphen/>
        <w:t>ся только займы и выпуск облигаций. Но их погашение для большинства территориальных бюджетов пробле</w:t>
      </w:r>
      <w:r>
        <w:softHyphen/>
        <w:t>матично.</w:t>
      </w:r>
    </w:p>
    <w:p w:rsidR="0059395E" w:rsidRDefault="0059395E">
      <w:pPr>
        <w:spacing w:line="360" w:lineRule="auto"/>
        <w:ind w:firstLine="720"/>
      </w:pPr>
      <w:r>
        <w:t>В условиях, когда темпы роста расходов опережают темпы роста доходов, и в территориальных бюджетах не хватает средств для обеспечения минимальных рас</w:t>
      </w:r>
      <w:r>
        <w:softHyphen/>
        <w:t>ходов, еще более актуальным становится вопрос о распределении общегосударственных финансовых ре</w:t>
      </w:r>
      <w:r>
        <w:softHyphen/>
        <w:t>сурсов между бюджетами, о методах формирования территориальных бюджетов и эффективном использо</w:t>
      </w:r>
      <w:r>
        <w:softHyphen/>
        <w:t>вании бюджетных средств. То есть речь идет о необхо</w:t>
      </w:r>
      <w:r>
        <w:softHyphen/>
        <w:t>димости совершенствования межбюджетных отноше</w:t>
      </w:r>
      <w:r>
        <w:softHyphen/>
        <w:t>ний в нашем государстве.</w:t>
      </w:r>
    </w:p>
    <w:p w:rsidR="0059395E" w:rsidRDefault="0059395E">
      <w:pPr>
        <w:spacing w:line="360" w:lineRule="auto"/>
        <w:ind w:firstLine="720"/>
      </w:pPr>
      <w:r>
        <w:t>В настоящее время финансовые ресурсы консоли</w:t>
      </w:r>
      <w:r>
        <w:softHyphen/>
        <w:t>дированного бюджета Российской Федерации пример</w:t>
      </w:r>
      <w:r>
        <w:softHyphen/>
        <w:t>но поровну распределяются между федеральным и тер</w:t>
      </w:r>
      <w:r>
        <w:softHyphen/>
        <w:t>риториальными бюджетами. Из</w:t>
      </w:r>
      <w:r>
        <w:rPr>
          <w:noProof/>
        </w:rPr>
        <w:t xml:space="preserve"> 50%</w:t>
      </w:r>
      <w:r>
        <w:t xml:space="preserve"> доходов, посту</w:t>
      </w:r>
      <w:r>
        <w:softHyphen/>
        <w:t xml:space="preserve">пающих в территориальные бюджеты, </w:t>
      </w:r>
      <w:r>
        <w:rPr>
          <w:noProof/>
        </w:rPr>
        <w:t>24% —</w:t>
      </w:r>
      <w:r>
        <w:t xml:space="preserve"> на местные (городские, районные, поселковые, сельс</w:t>
      </w:r>
      <w:r>
        <w:softHyphen/>
        <w:t>кие). С</w:t>
      </w:r>
      <w:r>
        <w:rPr>
          <w:noProof/>
        </w:rPr>
        <w:t xml:space="preserve"> 1994</w:t>
      </w:r>
      <w:r>
        <w:t xml:space="preserve"> г. доля финансовых ресурсов, направляе</w:t>
      </w:r>
      <w:r>
        <w:softHyphen/>
        <w:t>мых в федеральный бюджет, выросла с</w:t>
      </w:r>
      <w:r>
        <w:rPr>
          <w:noProof/>
        </w:rPr>
        <w:t xml:space="preserve"> 49%</w:t>
      </w:r>
      <w:r>
        <w:t xml:space="preserve"> до</w:t>
      </w:r>
      <w:r>
        <w:rPr>
          <w:noProof/>
        </w:rPr>
        <w:t xml:space="preserve"> 52%, </w:t>
      </w:r>
      <w:r>
        <w:t>т.е. мы снова пришли к доле, которая была у союз</w:t>
      </w:r>
      <w:r>
        <w:softHyphen/>
        <w:t>ного бюджета в 70-80-е годы. Но в те времена союз</w:t>
      </w:r>
      <w:r>
        <w:softHyphen/>
        <w:t>ный бюджет брал на себя</w:t>
      </w:r>
      <w:r>
        <w:rPr>
          <w:noProof/>
        </w:rPr>
        <w:t xml:space="preserve"> 54%</w:t>
      </w:r>
      <w:r>
        <w:t xml:space="preserve"> расходов на народное хозяйство и</w:t>
      </w:r>
      <w:r>
        <w:rPr>
          <w:noProof/>
        </w:rPr>
        <w:t xml:space="preserve"> 38% —</w:t>
      </w:r>
      <w:r>
        <w:t xml:space="preserve"> на социально-культурные мероп</w:t>
      </w:r>
      <w:r>
        <w:softHyphen/>
        <w:t>риятия.</w:t>
      </w:r>
    </w:p>
    <w:p w:rsidR="0059395E" w:rsidRDefault="0059395E">
      <w:pPr>
        <w:spacing w:line="360" w:lineRule="auto"/>
        <w:ind w:firstLine="720"/>
      </w:pPr>
      <w:r>
        <w:t>Сейчас картина финансирования общегосудар</w:t>
      </w:r>
      <w:r>
        <w:softHyphen/>
        <w:t xml:space="preserve">ственных потребностей резко изменилась. За счет средств федерального бюджета финансируется лишь </w:t>
      </w:r>
      <w:r>
        <w:rPr>
          <w:noProof/>
        </w:rPr>
        <w:t>27%</w:t>
      </w:r>
      <w:r>
        <w:t xml:space="preserve"> государственных расходов на промышленность, сельское хозяйство, транспорт, а за счет территори</w:t>
      </w:r>
      <w:r>
        <w:softHyphen/>
        <w:t>альных бюджетов</w:t>
      </w:r>
      <w:r>
        <w:rPr>
          <w:noProof/>
        </w:rPr>
        <w:t xml:space="preserve"> — 73%,</w:t>
      </w:r>
      <w:r>
        <w:t xml:space="preserve"> в том числе региональных</w:t>
      </w:r>
      <w:r>
        <w:rPr>
          <w:noProof/>
        </w:rPr>
        <w:t xml:space="preserve"> — 47%,</w:t>
      </w:r>
      <w:r>
        <w:t xml:space="preserve"> местных</w:t>
      </w:r>
      <w:r>
        <w:rPr>
          <w:noProof/>
        </w:rPr>
        <w:t xml:space="preserve"> — 26%.</w:t>
      </w:r>
      <w:r>
        <w:t xml:space="preserve"> Общегосударственные расходы на социально-культурные мероприятия финансируются следующим образом: за счет федерального бюджета</w:t>
      </w:r>
      <w:r>
        <w:rPr>
          <w:noProof/>
        </w:rPr>
        <w:t xml:space="preserve"> — 18%.</w:t>
      </w:r>
      <w:r>
        <w:t xml:space="preserve"> территориальных</w:t>
      </w:r>
      <w:r>
        <w:rPr>
          <w:noProof/>
        </w:rPr>
        <w:t xml:space="preserve"> — 82%,</w:t>
      </w:r>
      <w:r>
        <w:t xml:space="preserve"> в том числе региональ</w:t>
      </w:r>
      <w:r>
        <w:softHyphen/>
        <w:t>ных</w:t>
      </w:r>
      <w:r>
        <w:rPr>
          <w:noProof/>
        </w:rPr>
        <w:t xml:space="preserve"> — 25 %,</w:t>
      </w:r>
      <w:r>
        <w:t xml:space="preserve"> местных</w:t>
      </w:r>
      <w:r>
        <w:rPr>
          <w:noProof/>
        </w:rPr>
        <w:t xml:space="preserve"> — 57%.</w:t>
      </w:r>
    </w:p>
    <w:p w:rsidR="0059395E" w:rsidRDefault="0059395E">
      <w:pPr>
        <w:spacing w:line="360" w:lineRule="auto"/>
        <w:ind w:firstLine="720"/>
      </w:pPr>
      <w:r>
        <w:t>Как видим, подавляющая часть расходов, связан</w:t>
      </w:r>
      <w:r>
        <w:softHyphen/>
        <w:t>ных с жизнеобеспечением человека, финансируется за счет территориальных бюджетов. Следовательно, сни</w:t>
      </w:r>
      <w:r>
        <w:softHyphen/>
        <w:t>жение доли территориальных бюджетов в консолиди</w:t>
      </w:r>
      <w:r>
        <w:softHyphen/>
        <w:t>рованном бюджете государства ведет к снижению воз</w:t>
      </w:r>
      <w:r>
        <w:softHyphen/>
        <w:t>можностей для финансирования жизнеобеспечения населения.</w:t>
      </w:r>
    </w:p>
    <w:p w:rsidR="0059395E" w:rsidRDefault="0059395E">
      <w:pPr>
        <w:spacing w:line="360" w:lineRule="auto"/>
        <w:ind w:firstLine="720"/>
      </w:pPr>
      <w:r>
        <w:t>Уже на этапе бюджетного планирования террито</w:t>
      </w:r>
      <w:r>
        <w:softHyphen/>
        <w:t>риальные бюджеты недополучают около</w:t>
      </w:r>
      <w:r>
        <w:rPr>
          <w:noProof/>
        </w:rPr>
        <w:t xml:space="preserve"> 25 %</w:t>
      </w:r>
      <w:r>
        <w:t xml:space="preserve"> мини</w:t>
      </w:r>
      <w:r>
        <w:softHyphen/>
        <w:t>мально необходимых доходов, которые им следовало бы передать из федерального бюджета в виде транс</w:t>
      </w:r>
      <w:r>
        <w:softHyphen/>
        <w:t>фертов из Фонда финансовой поддержки регионов. В этих условиях говорить о финансировании не только капитальных вложений и ремонтных работ, но и о нормальном обеспечении текущих расходов соци</w:t>
      </w:r>
      <w:r>
        <w:softHyphen/>
        <w:t>альных объектов не представляется возможным.</w:t>
      </w:r>
    </w:p>
    <w:p w:rsidR="0059395E" w:rsidRDefault="0059395E">
      <w:pPr>
        <w:spacing w:line="360" w:lineRule="auto"/>
        <w:ind w:firstLine="720"/>
      </w:pPr>
      <w:r>
        <w:t>Во всех экономичес</w:t>
      </w:r>
      <w:r>
        <w:softHyphen/>
        <w:t>ки развитых государствах существует финансовая по</w:t>
      </w:r>
      <w:r>
        <w:softHyphen/>
        <w:t>мощь территориям со стороны государства. Здесь доля средств, получаемых в виде финансовой помощи из вышестоящих бюджетов, в доходах местных бюджетов достигает</w:t>
      </w:r>
      <w:r>
        <w:rPr>
          <w:noProof/>
        </w:rPr>
        <w:t xml:space="preserve"> 60%.</w:t>
      </w:r>
      <w:r>
        <w:t xml:space="preserve"> </w:t>
      </w:r>
    </w:p>
    <w:p w:rsidR="0059395E" w:rsidRDefault="0059395E">
      <w:pPr>
        <w:spacing w:line="360" w:lineRule="auto"/>
        <w:ind w:firstLine="720"/>
      </w:pPr>
      <w:r>
        <w:t>Проблемы территориальных бюджетов могут ре</w:t>
      </w:r>
      <w:r>
        <w:softHyphen/>
        <w:t>шаться следующими путями.</w:t>
      </w:r>
    </w:p>
    <w:p w:rsidR="0059395E" w:rsidRDefault="0059395E">
      <w:pPr>
        <w:spacing w:line="360" w:lineRule="auto"/>
        <w:ind w:firstLine="720"/>
      </w:pPr>
      <w:r>
        <w:rPr>
          <w:noProof/>
        </w:rPr>
        <w:t>1.</w:t>
      </w:r>
      <w:r>
        <w:t xml:space="preserve"> За счет существенного увеличения собственных доходов. То есть введения в налоговую систему страны весомых по величине, реальных и удобных по мобили</w:t>
      </w:r>
      <w:r>
        <w:softHyphen/>
        <w:t>зации территориальных налогов.</w:t>
      </w:r>
    </w:p>
    <w:p w:rsidR="0059395E" w:rsidRDefault="0059395E">
      <w:pPr>
        <w:spacing w:line="360" w:lineRule="auto"/>
        <w:ind w:firstLine="720"/>
      </w:pPr>
      <w:r>
        <w:rPr>
          <w:noProof/>
        </w:rPr>
        <w:t>2.</w:t>
      </w:r>
      <w:r>
        <w:t xml:space="preserve"> Путем распределения между всеми звеньями бюд</w:t>
      </w:r>
      <w:r>
        <w:softHyphen/>
        <w:t>жетной системы общегосударственных доходов на по</w:t>
      </w:r>
      <w:r>
        <w:softHyphen/>
        <w:t>стоянной нормативной основе, чтобы не менять на</w:t>
      </w:r>
      <w:r>
        <w:softHyphen/>
        <w:t>логовую систему.</w:t>
      </w:r>
    </w:p>
    <w:p w:rsidR="0059395E" w:rsidRDefault="0059395E">
      <w:pPr>
        <w:spacing w:line="360" w:lineRule="auto"/>
        <w:ind w:firstLine="720"/>
      </w:pPr>
      <w:r>
        <w:rPr>
          <w:noProof/>
        </w:rPr>
        <w:t>3.</w:t>
      </w:r>
      <w:r>
        <w:t xml:space="preserve"> За счет ежегодного регулирования доходов и рас</w:t>
      </w:r>
      <w:r>
        <w:softHyphen/>
        <w:t>ходов каждого территориального бюджета. То есть на основе старой системы межбюджетных отношений. Но при условии жесткого общественного (со стороны пред</w:t>
      </w:r>
      <w:r>
        <w:softHyphen/>
        <w:t>ставительных органов власти) контроля распределе</w:t>
      </w:r>
      <w:r>
        <w:softHyphen/>
        <w:t>ния и использования бюджетных средств, исходя из необходимости обеспечения истинных, а не ложных и амбициозных общегосударственных и территориальных приоритетов и интересов.</w:t>
      </w:r>
    </w:p>
    <w:p w:rsidR="0059395E" w:rsidRDefault="0059395E">
      <w:pPr>
        <w:spacing w:line="360" w:lineRule="auto"/>
        <w:ind w:firstLine="720"/>
      </w:pPr>
      <w:r>
        <w:t>В настоящее время Правительство РФ предлагает использовать</w:t>
      </w:r>
      <w:r>
        <w:rPr>
          <w:noProof/>
        </w:rPr>
        <w:t xml:space="preserve"> I</w:t>
      </w:r>
      <w:r>
        <w:t xml:space="preserve"> вариант.</w:t>
      </w:r>
    </w:p>
    <w:p w:rsidR="0059395E" w:rsidRDefault="0059395E">
      <w:pPr>
        <w:spacing w:line="360" w:lineRule="auto"/>
        <w:ind w:firstLine="720"/>
      </w:pPr>
      <w:r>
        <w:t>Этот вариант имеет две стороны. На одной стороне желания, на другой</w:t>
      </w:r>
      <w:r>
        <w:rPr>
          <w:noProof/>
        </w:rPr>
        <w:t xml:space="preserve"> —</w:t>
      </w:r>
      <w:r>
        <w:t xml:space="preserve"> последствия реализации этих желаний. Разделив полномочия между федеральными, ре</w:t>
      </w:r>
      <w:r>
        <w:softHyphen/>
        <w:t>гиональными и местными органами власти, предпо</w:t>
      </w:r>
      <w:r>
        <w:softHyphen/>
        <w:t>лагается получение под эти полномочия финансовых ресурсов. Дав каждому бюджету свой налог, сделать фор</w:t>
      </w:r>
      <w:r>
        <w:softHyphen/>
        <w:t>мирование этого бюджета независимым от вышестоящего органа власти. Эти желания понятны, оправданы.</w:t>
      </w:r>
    </w:p>
    <w:p w:rsidR="0059395E" w:rsidRDefault="0059395E">
      <w:pPr>
        <w:spacing w:line="360" w:lineRule="auto"/>
        <w:ind w:firstLine="720"/>
      </w:pPr>
      <w:r>
        <w:t>Но с другой стороны, реализация этих мер будет иметь ряд отрицательных последствий.</w:t>
      </w:r>
    </w:p>
    <w:p w:rsidR="0059395E" w:rsidRDefault="0059395E">
      <w:pPr>
        <w:spacing w:line="360" w:lineRule="auto"/>
        <w:ind w:firstLine="720"/>
      </w:pPr>
      <w:r>
        <w:rPr>
          <w:noProof/>
        </w:rPr>
        <w:t>1.</w:t>
      </w:r>
      <w:r>
        <w:t xml:space="preserve"> Полномочия можно разделить. Де-факто они уже разделены. Почти все, что можно было передать в ве</w:t>
      </w:r>
      <w:r>
        <w:softHyphen/>
        <w:t>дение территориальных органов власти, уже передано. Следовательно, экономическая, а тем более соци</w:t>
      </w:r>
      <w:r>
        <w:softHyphen/>
        <w:t>альная нагрузка с федерального уровня снята. Кроме того, следует отметить, что разделение полномочий не решает проблемы. Практика показывает, что с пе</w:t>
      </w:r>
      <w:r>
        <w:softHyphen/>
        <w:t>редачей полномочий, как правило, не передаются в полном объеме доходы. Но при этом будет действовать принцип «твои полномочия</w:t>
      </w:r>
      <w:r>
        <w:rPr>
          <w:noProof/>
        </w:rPr>
        <w:t xml:space="preserve"> —</w:t>
      </w:r>
      <w:r>
        <w:t xml:space="preserve"> твои проблемы».</w:t>
      </w:r>
    </w:p>
    <w:p w:rsidR="0059395E" w:rsidRDefault="0059395E">
      <w:pPr>
        <w:spacing w:line="360" w:lineRule="auto"/>
        <w:ind w:firstLine="720"/>
      </w:pPr>
      <w:r>
        <w:rPr>
          <w:noProof/>
        </w:rPr>
        <w:t>2.</w:t>
      </w:r>
      <w:r>
        <w:t xml:space="preserve"> При резкой в настоящее время и в ближайшем будущем дифференциации уровней экономического и социального развития территорий формирование их бюджетов на основе формулы «один налог</w:t>
      </w:r>
      <w:r>
        <w:rPr>
          <w:noProof/>
        </w:rPr>
        <w:t xml:space="preserve"> —</w:t>
      </w:r>
      <w:r>
        <w:t xml:space="preserve"> один бюд</w:t>
      </w:r>
      <w:r>
        <w:softHyphen/>
        <w:t>жет» будет иметь негативные последствия. На ряде тер</w:t>
      </w:r>
      <w:r>
        <w:softHyphen/>
        <w:t>риторий нет достаточной налогооблагаемой базы. При отсутствии механизма перераспределения средств меж</w:t>
      </w:r>
      <w:r>
        <w:softHyphen/>
        <w:t>ду бюджетами, отсталые в экономическом и социаль</w:t>
      </w:r>
      <w:r>
        <w:softHyphen/>
        <w:t>ном плане территории будут обречены на деградацию. Поэтому все же целесообразно в ближайшие годы де</w:t>
      </w:r>
      <w:r>
        <w:softHyphen/>
        <w:t>лить между органами власти не полномочия а деньги.</w:t>
      </w:r>
    </w:p>
    <w:p w:rsidR="0059395E" w:rsidRDefault="0059395E">
      <w:pPr>
        <w:spacing w:line="360" w:lineRule="auto"/>
        <w:ind w:firstLine="720"/>
      </w:pPr>
      <w:r>
        <w:t>Какими видятся пути решения проблемы укрепления территориальных бюджетов? Главный путь</w:t>
      </w:r>
      <w:r>
        <w:rPr>
          <w:noProof/>
        </w:rPr>
        <w:t xml:space="preserve"> —</w:t>
      </w:r>
      <w:r>
        <w:t xml:space="preserve"> изменение государственных приоритетов в распределении ресурсов консолидированного бюджета в пользу</w:t>
      </w:r>
      <w:r>
        <w:rPr>
          <w:noProof/>
        </w:rPr>
        <w:t>;</w:t>
      </w:r>
      <w:r>
        <w:t xml:space="preserve"> жизнеобеспечения человека. Для практического решения этого вопроса необходим механизм объективного перераспределения средств между федеральным и территориальными бюджетами, т.е. государственное регулирование межбюджетных потоков и нормирование финансовых ресурсов.</w:t>
      </w:r>
    </w:p>
    <w:p w:rsidR="0059395E" w:rsidRDefault="0059395E">
      <w:pPr>
        <w:spacing w:line="360" w:lineRule="auto"/>
        <w:ind w:firstLine="720"/>
      </w:pPr>
      <w:r>
        <w:t>В условиях огромного дефицита финансовых средств во всех отраслях экономики и социальной сферы не</w:t>
      </w:r>
      <w:r>
        <w:softHyphen/>
        <w:t>обходимо жесткое нормированное распределение име</w:t>
      </w:r>
      <w:r>
        <w:softHyphen/>
        <w:t>ющихся у государства средств, т.е. введение своеобраз</w:t>
      </w:r>
      <w:r>
        <w:softHyphen/>
        <w:t>ной лимитной системы на финансовые ресурсы. В</w:t>
      </w:r>
      <w:r>
        <w:rPr>
          <w:noProof/>
        </w:rPr>
        <w:t xml:space="preserve"> XX</w:t>
      </w:r>
      <w:r>
        <w:t xml:space="preserve"> веке этот метод применялся многими государствами в экст</w:t>
      </w:r>
      <w:r>
        <w:softHyphen/>
        <w:t>ремальные периоды их истории (в военные и первые пос</w:t>
      </w:r>
      <w:r>
        <w:softHyphen/>
        <w:t>левоенные годы, в годы экономических кризисов). Наша страна сейчас находится в экстремальной ситуации.</w:t>
      </w:r>
    </w:p>
    <w:p w:rsidR="0059395E" w:rsidRDefault="0059395E">
      <w:pPr>
        <w:spacing w:line="360" w:lineRule="auto"/>
        <w:ind w:firstLine="720"/>
      </w:pPr>
      <w:r>
        <w:t>В основу нормированного распределения ресурсов должна быть заложена объективная система показате</w:t>
      </w:r>
      <w:r>
        <w:softHyphen/>
        <w:t>лей. Такой системой должны быть показатели мини</w:t>
      </w:r>
      <w:r>
        <w:softHyphen/>
        <w:t>мальных государственных социальных стандартов и со</w:t>
      </w:r>
      <w:r>
        <w:softHyphen/>
        <w:t xml:space="preserve">циальных норм. </w:t>
      </w:r>
    </w:p>
    <w:p w:rsidR="0059395E" w:rsidRDefault="0059395E">
      <w:pPr>
        <w:spacing w:line="360" w:lineRule="auto"/>
        <w:ind w:firstLine="720"/>
      </w:pPr>
      <w:r>
        <w:t>Размеры минимальных социальных норм должны исходить из реальных минимальных социальных потреб</w:t>
      </w:r>
      <w:r>
        <w:softHyphen/>
        <w:t>ностей и возможностей общества в конкретном исто</w:t>
      </w:r>
      <w:r>
        <w:softHyphen/>
        <w:t>рическом периоде нашего государства. Эти нормы дол</w:t>
      </w:r>
      <w:r>
        <w:softHyphen/>
        <w:t>жны, во-первых, зафиксировать сложившийся сейчас уровень социальных потребностей, во-вторых, дать гарантии получения минимального размера финансовых ресурсов для социальной сферы, в-третьих, защитить минимальные социальные потребности от лоббирова</w:t>
      </w:r>
      <w:r>
        <w:softHyphen/>
        <w:t>ния финансирования не жизненно важных расходов.</w:t>
      </w:r>
    </w:p>
    <w:p w:rsidR="0059395E" w:rsidRDefault="0059395E">
      <w:pPr>
        <w:pStyle w:val="FR1"/>
        <w:spacing w:line="360" w:lineRule="auto"/>
        <w:ind w:firstLine="720"/>
        <w:rPr>
          <w:sz w:val="28"/>
        </w:rPr>
      </w:pPr>
      <w:r>
        <w:rPr>
          <w:sz w:val="28"/>
        </w:rPr>
        <w:t>Второе направление укрепления территориальных бюджетов</w:t>
      </w:r>
      <w:r>
        <w:rPr>
          <w:noProof/>
          <w:sz w:val="28"/>
        </w:rPr>
        <w:t xml:space="preserve"> -</w:t>
      </w:r>
      <w:r>
        <w:rPr>
          <w:sz w:val="28"/>
        </w:rPr>
        <w:t xml:space="preserve"> закрепление в законодательном порядке за этими бюджетами большей, чем сейчас, доли ос</w:t>
      </w:r>
      <w:r>
        <w:rPr>
          <w:sz w:val="28"/>
        </w:rPr>
        <w:softHyphen/>
        <w:t>новных налогов (налог на прибыль, налог на добав</w:t>
      </w:r>
      <w:r>
        <w:rPr>
          <w:sz w:val="28"/>
        </w:rPr>
        <w:softHyphen/>
        <w:t>ленную стоимость и др.). Это повысило бы размер их собственных доходов территориальных бюджетов, за</w:t>
      </w:r>
      <w:r>
        <w:rPr>
          <w:sz w:val="28"/>
        </w:rPr>
        <w:softHyphen/>
        <w:t>интересованность всех уровней власти в общих нало</w:t>
      </w:r>
      <w:r>
        <w:rPr>
          <w:sz w:val="28"/>
        </w:rPr>
        <w:softHyphen/>
        <w:t>гах, укрепило бы единство бюджетной системы.</w:t>
      </w:r>
    </w:p>
    <w:p w:rsidR="0059395E" w:rsidRDefault="0059395E">
      <w:pPr>
        <w:pStyle w:val="FR1"/>
        <w:spacing w:line="360" w:lineRule="auto"/>
        <w:ind w:firstLine="720"/>
        <w:rPr>
          <w:sz w:val="28"/>
        </w:rPr>
      </w:pPr>
      <w:r>
        <w:rPr>
          <w:sz w:val="28"/>
        </w:rPr>
        <w:t>Третье направление развития территориальных фи</w:t>
      </w:r>
      <w:r>
        <w:rPr>
          <w:sz w:val="28"/>
        </w:rPr>
        <w:softHyphen/>
        <w:t>нансов</w:t>
      </w:r>
      <w:r>
        <w:rPr>
          <w:noProof/>
          <w:sz w:val="28"/>
        </w:rPr>
        <w:t xml:space="preserve"> —</w:t>
      </w:r>
      <w:r>
        <w:rPr>
          <w:sz w:val="28"/>
        </w:rPr>
        <w:t xml:space="preserve"> привлечение внебюджетных источников в му</w:t>
      </w:r>
      <w:r>
        <w:rPr>
          <w:sz w:val="28"/>
        </w:rPr>
        <w:softHyphen/>
        <w:t>ниципальные внебюджетные фонды. Во всех странах есть спонсоры, долевое участие предпринимателей в фи</w:t>
      </w:r>
      <w:r>
        <w:rPr>
          <w:sz w:val="28"/>
        </w:rPr>
        <w:softHyphen/>
        <w:t>нансировании общегородских объектов и мероприятий. Территориальные внебюджетные фонды должны быть со</w:t>
      </w:r>
      <w:r>
        <w:rPr>
          <w:sz w:val="28"/>
        </w:rPr>
        <w:softHyphen/>
        <w:t>хранены, но необходимо усиление контроля представи</w:t>
      </w:r>
      <w:r>
        <w:rPr>
          <w:sz w:val="28"/>
        </w:rPr>
        <w:softHyphen/>
        <w:t>тельных органов власти за их использованием.</w:t>
      </w:r>
    </w:p>
    <w:p w:rsidR="0059395E" w:rsidRDefault="0059395E">
      <w:pPr>
        <w:pStyle w:val="FR1"/>
        <w:spacing w:line="360" w:lineRule="auto"/>
        <w:ind w:firstLine="720"/>
        <w:rPr>
          <w:sz w:val="28"/>
        </w:rPr>
      </w:pPr>
      <w:r>
        <w:rPr>
          <w:sz w:val="28"/>
        </w:rPr>
        <w:t>Четвертое направление</w:t>
      </w:r>
      <w:r>
        <w:rPr>
          <w:noProof/>
          <w:sz w:val="28"/>
        </w:rPr>
        <w:t xml:space="preserve"> —</w:t>
      </w:r>
      <w:r>
        <w:rPr>
          <w:sz w:val="28"/>
        </w:rPr>
        <w:t xml:space="preserve"> усиление контроля за приоритетным, целевым и эффективным использова</w:t>
      </w:r>
      <w:r>
        <w:rPr>
          <w:sz w:val="28"/>
        </w:rPr>
        <w:softHyphen/>
        <w:t>нием бюджетных ассигнований.</w:t>
      </w:r>
    </w:p>
    <w:p w:rsidR="0059395E" w:rsidRDefault="0059395E">
      <w:pPr>
        <w:spacing w:line="360" w:lineRule="auto"/>
        <w:ind w:firstLine="720"/>
      </w:pPr>
      <w:r>
        <w:t>Пятое направление</w:t>
      </w:r>
      <w:r>
        <w:rPr>
          <w:noProof/>
        </w:rPr>
        <w:t xml:space="preserve"> —</w:t>
      </w:r>
      <w:r>
        <w:t xml:space="preserve"> расширение коммерческих принципов в использовании экономического потенци</w:t>
      </w:r>
      <w:r>
        <w:softHyphen/>
        <w:t>ала территорий муниципальных образований, предусмат</w:t>
      </w:r>
      <w:r>
        <w:softHyphen/>
        <w:t>ривающих эффективное использование земли, создание муниципальных коммерческих структур, конкурсность при предоставлении муниципального заказа и т.д.</w:t>
      </w:r>
    </w:p>
    <w:p w:rsidR="0059395E" w:rsidRDefault="0059395E">
      <w:pPr>
        <w:pStyle w:val="2"/>
      </w:pPr>
      <w:bookmarkStart w:id="24" w:name="_Toc26453546"/>
      <w:r>
        <w:t>11.2. ОСНОВЫ СБАЛАНСИРОВАННОСТИ МЕСТНЫХ БЮДЖЕТОВ</w:t>
      </w:r>
      <w:bookmarkEnd w:id="24"/>
    </w:p>
    <w:p w:rsidR="0059395E" w:rsidRDefault="0059395E">
      <w:pPr>
        <w:spacing w:line="360" w:lineRule="auto"/>
        <w:ind w:firstLine="720"/>
      </w:pPr>
      <w:r>
        <w:t>Сегодня межбюджетные отношения между органа-(ми государственной власти Российской Федерации. органами государственной власти субъектов Федера</w:t>
      </w:r>
      <w:r>
        <w:softHyphen/>
        <w:t>ции и органами местного самоуправления очень слож</w:t>
      </w:r>
      <w:r>
        <w:softHyphen/>
        <w:t xml:space="preserve">ные и противоречивые. </w:t>
      </w:r>
    </w:p>
    <w:p w:rsidR="0059395E" w:rsidRDefault="0059395E">
      <w:pPr>
        <w:spacing w:line="360" w:lineRule="auto"/>
        <w:ind w:firstLine="720"/>
      </w:pPr>
      <w:r>
        <w:t>Если проанализировать финансово-экономическое состояние муниципальных образований за</w:t>
      </w:r>
      <w:r>
        <w:rPr>
          <w:noProof/>
        </w:rPr>
        <w:t xml:space="preserve"> 1992-98</w:t>
      </w:r>
      <w:r>
        <w:t xml:space="preserve"> гг., то можно увидеть, что на протяжении этого периода происходило неуклонное падение уровня их бюджетной обеспеченности. Бюджеты развития муниципальных об</w:t>
      </w:r>
      <w:r>
        <w:softHyphen/>
        <w:t>разований за этот период снизилось с</w:t>
      </w:r>
      <w:r>
        <w:rPr>
          <w:noProof/>
        </w:rPr>
        <w:t xml:space="preserve"> 22%</w:t>
      </w:r>
      <w:r>
        <w:t xml:space="preserve"> до нуля.</w:t>
      </w:r>
    </w:p>
    <w:p w:rsidR="0059395E" w:rsidRDefault="0059395E">
      <w:pPr>
        <w:spacing w:line="360" w:lineRule="auto"/>
        <w:ind w:firstLine="720"/>
      </w:pPr>
      <w:r>
        <w:t>Объем доходной части местных бюджетов с</w:t>
      </w:r>
      <w:r>
        <w:rPr>
          <w:noProof/>
        </w:rPr>
        <w:t xml:space="preserve"> 1993</w:t>
      </w:r>
      <w:r>
        <w:t xml:space="preserve"> г. упал ниже объема минимально необходимых расходов. Это привело к возникновению кредиторской задолжен</w:t>
      </w:r>
      <w:r>
        <w:softHyphen/>
        <w:t>ности в крупных объемах, погашение которой в бюд</w:t>
      </w:r>
      <w:r>
        <w:softHyphen/>
        <w:t>жете не планируется, а также негативно отразилось на фактическом финансировании обновления и капи</w:t>
      </w:r>
      <w:r>
        <w:softHyphen/>
        <w:t>тального ремонта жилищного фонда, и объекте в соци</w:t>
      </w:r>
      <w:r>
        <w:softHyphen/>
        <w:t>альной сферы. В этот период органы местного самоуп</w:t>
      </w:r>
      <w:r>
        <w:softHyphen/>
        <w:t>равления вынуждены были обращаться за дорогостоя</w:t>
      </w:r>
      <w:r>
        <w:softHyphen/>
        <w:t>щими коммерческими кредитами. При этом. улучшив положение в текущем году, на следующий год они несли потери из-за уплаты высоких процентов.</w:t>
      </w:r>
    </w:p>
    <w:p w:rsidR="0059395E" w:rsidRDefault="0059395E">
      <w:pPr>
        <w:spacing w:line="360" w:lineRule="auto"/>
        <w:ind w:firstLine="720"/>
      </w:pPr>
      <w:r>
        <w:t>Чтобы осуществить второй этан социально-эконо</w:t>
      </w:r>
      <w:r>
        <w:softHyphen/>
        <w:t>мического развития местного самоуправления и фор</w:t>
      </w:r>
      <w:r>
        <w:softHyphen/>
        <w:t>мирование его финансовой базы, необходимо реаль</w:t>
      </w:r>
      <w:r>
        <w:softHyphen/>
        <w:t>но обеспечить самостоятельность и сбалансированность местных бюджетов, являющихся фундаментом бюд</w:t>
      </w:r>
      <w:r>
        <w:softHyphen/>
        <w:t>жетной системы страны.</w:t>
      </w:r>
    </w:p>
    <w:p w:rsidR="0059395E" w:rsidRDefault="0059395E">
      <w:pPr>
        <w:spacing w:line="360" w:lineRule="auto"/>
        <w:ind w:firstLine="720"/>
      </w:pPr>
      <w:r>
        <w:t>Муниципальные образования и их органы самоуп</w:t>
      </w:r>
      <w:r>
        <w:softHyphen/>
        <w:t>равления должны решать большую часть социальных и бытовых проблем населения. Для этого они имеют достаточные законодательно закрепленные полномо</w:t>
      </w:r>
      <w:r>
        <w:softHyphen/>
        <w:t>чия. Они смогут резко изменить существующую сегод</w:t>
      </w:r>
      <w:r>
        <w:softHyphen/>
        <w:t>ня негативную ситуацию в лучшую сторону, если пе</w:t>
      </w:r>
      <w:r>
        <w:softHyphen/>
        <w:t>редать им необходимые бюджетные средства.</w:t>
      </w:r>
    </w:p>
    <w:p w:rsidR="0059395E" w:rsidRDefault="0059395E">
      <w:pPr>
        <w:spacing w:line="360" w:lineRule="auto"/>
        <w:ind w:firstLine="720"/>
      </w:pPr>
      <w:r>
        <w:t>Для того. чтобы достичь социально-экономической стабилизации в кратчайшие сроки, необходимо провести корректировку бюджетного и налогового зако</w:t>
      </w:r>
      <w:r>
        <w:softHyphen/>
        <w:t>нодательства. Во-первых. передать в доходы местные бюджетов на постоянной основе ряд федеральных на</w:t>
      </w:r>
      <w:r>
        <w:softHyphen/>
        <w:t>логов, развитие налоговой базы которых прямо зави</w:t>
      </w:r>
      <w:r>
        <w:softHyphen/>
        <w:t>сит от деятельности органов местного самоуправление.</w:t>
      </w:r>
    </w:p>
    <w:p w:rsidR="0059395E" w:rsidRDefault="0059395E">
      <w:pPr>
        <w:spacing w:line="360" w:lineRule="auto"/>
        <w:ind w:firstLine="720"/>
      </w:pPr>
      <w:r>
        <w:t>Во-вторых, гарантировать минимальные местные бюджеты муниципальных образовании, путем закреп</w:t>
      </w:r>
      <w:r>
        <w:softHyphen/>
        <w:t>ления за ними на долговременной (не менее</w:t>
      </w:r>
      <w:r>
        <w:rPr>
          <w:noProof/>
        </w:rPr>
        <w:t xml:space="preserve"> 5</w:t>
      </w:r>
      <w:r>
        <w:t xml:space="preserve"> лет) основе более высоких, чем сегодня, долен от феде</w:t>
      </w:r>
      <w:r>
        <w:softHyphen/>
        <w:t xml:space="preserve">ральных и региональных налогов. На первом этапе. </w:t>
      </w:r>
      <w:r>
        <w:rPr>
          <w:noProof/>
        </w:rPr>
        <w:t>2000-2002</w:t>
      </w:r>
      <w:r>
        <w:t xml:space="preserve"> гг., до утверждения государственных мини</w:t>
      </w:r>
      <w:r>
        <w:softHyphen/>
        <w:t>мальных социальных стандартов, в основу расчета та</w:t>
      </w:r>
      <w:r>
        <w:softHyphen/>
        <w:t>ких долей закладываются данные базового года, в ка</w:t>
      </w:r>
      <w:r>
        <w:softHyphen/>
        <w:t xml:space="preserve">честве которого принимается </w:t>
      </w:r>
      <w:r>
        <w:rPr>
          <w:lang w:val="en-US"/>
        </w:rPr>
        <w:t>I</w:t>
      </w:r>
      <w:r>
        <w:t>99</w:t>
      </w:r>
      <w:r>
        <w:rPr>
          <w:lang w:val="en-US"/>
        </w:rPr>
        <w:t>S</w:t>
      </w:r>
      <w:r>
        <w:t xml:space="preserve"> г., с учетом их кор</w:t>
      </w:r>
      <w:r>
        <w:softHyphen/>
        <w:t>ректировки на изменяющиеся проценты. На втором этапе минимальные местные бюджеты формируются на основе государственных минимальных социальных стандартов и действующих иен и тарифов.</w:t>
      </w:r>
    </w:p>
    <w:p w:rsidR="0059395E" w:rsidRDefault="0059395E">
      <w:pPr>
        <w:spacing w:line="360" w:lineRule="auto"/>
        <w:ind w:firstLine="720"/>
      </w:pPr>
      <w:r>
        <w:t>В-третьих, передать в состав местных налогов на</w:t>
      </w:r>
      <w:r>
        <w:softHyphen/>
        <w:t>лог с продаж, налог на недвижимость, включающий сегодня налог на землю и налог на имущество органи</w:t>
      </w:r>
      <w:r>
        <w:softHyphen/>
        <w:t>заций, а также не отменять налог на содержание жилищного фонда и объектов социально-культурной сферы.</w:t>
      </w:r>
    </w:p>
    <w:p w:rsidR="0059395E" w:rsidRDefault="0059395E">
      <w:pPr>
        <w:spacing w:line="360" w:lineRule="auto"/>
        <w:ind w:firstLine="720"/>
      </w:pPr>
      <w:r>
        <w:t>В-четвертых, разработать и ввести в действие меха</w:t>
      </w:r>
      <w:r>
        <w:softHyphen/>
        <w:t>низм. исключающий нарушение положении федераль</w:t>
      </w:r>
      <w:r>
        <w:softHyphen/>
        <w:t>ных законов, гарантирующих минимальные местные бюджеты, и защищающий бюджетные права муници</w:t>
      </w:r>
      <w:r>
        <w:softHyphen/>
        <w:t>пальных образований, предоставленные федеральным законодательством.</w:t>
      </w:r>
    </w:p>
    <w:p w:rsidR="0059395E" w:rsidRDefault="0059395E">
      <w:pPr>
        <w:spacing w:line="360" w:lineRule="auto"/>
        <w:ind w:firstLine="720"/>
      </w:pPr>
      <w:r>
        <w:t>В-пятых, уже сегодня провести экспериментальные расчеты разделенных ставок федеральных и региональ</w:t>
      </w:r>
      <w:r>
        <w:softHyphen/>
        <w:t>ных налогов для всех уровнен бюджетной системы.</w:t>
      </w:r>
    </w:p>
    <w:p w:rsidR="0059395E" w:rsidRDefault="0059395E">
      <w:pPr>
        <w:spacing w:line="360" w:lineRule="auto"/>
        <w:ind w:firstLine="720"/>
      </w:pPr>
      <w:r>
        <w:t>В-шестых, законодательно признать муниципальной собственностью местные бюджеты.</w:t>
      </w:r>
    </w:p>
    <w:p w:rsidR="0059395E" w:rsidRDefault="0059395E">
      <w:pPr>
        <w:spacing w:line="360" w:lineRule="auto"/>
        <w:ind w:firstLine="720"/>
      </w:pPr>
      <w:r>
        <w:t>Кроме того. необходимо на федеральном уровне разработать модельные законы субъектов Федерации "О минимальном бюджете", "О минимальных соци</w:t>
      </w:r>
      <w:r>
        <w:softHyphen/>
        <w:t>альных стандартах". "О выравнивании местных бюд</w:t>
      </w:r>
      <w:r>
        <w:softHyphen/>
        <w:t>жетов", "О разграничении компетенции и ответствен</w:t>
      </w:r>
      <w:r>
        <w:softHyphen/>
        <w:t>ности за расходы", методику расчета налогового и бюджетного потенциала территории и другие. Предлагаемые меры призваны, с одной стороны, резко актп визировать работу органов местного самоуправления.</w:t>
      </w:r>
    </w:p>
    <w:p w:rsidR="0059395E" w:rsidRDefault="0059395E">
      <w:pPr>
        <w:spacing w:line="360" w:lineRule="auto"/>
        <w:ind w:firstLine="720"/>
      </w:pPr>
      <w:r>
        <w:t xml:space="preserve">но развитию налоговой базы с целью роста доходе, всех уровней бюджетной системы. С другой </w:t>
      </w:r>
      <w:r>
        <w:rPr>
          <w:smallCaps/>
        </w:rPr>
        <w:t xml:space="preserve">стороны </w:t>
      </w:r>
      <w:r>
        <w:t>собственные доходы и местных бюджетов могли бы достичь 80-</w:t>
      </w:r>
      <w:r>
        <w:rPr>
          <w:lang w:val="en-US"/>
        </w:rPr>
        <w:t>S</w:t>
      </w:r>
      <w:r>
        <w:t>5% от необходимого объема. Все эти мер обеспечили бы сбалансированность местных бюджетов и соразмерность средств, необходимых для выполнения задач, и функций возложенных на органы местного самоуправления.</w:t>
      </w:r>
    </w:p>
    <w:p w:rsidR="0059395E" w:rsidRDefault="0059395E">
      <w:pPr>
        <w:spacing w:line="360" w:lineRule="auto"/>
        <w:ind w:firstLine="720"/>
      </w:pPr>
      <w:r>
        <w:t>Не изменяя соотношения действующих разделенных ставок налогов между федеральным бюджетом и консолидированными бюджетами субъектов Федера</w:t>
      </w:r>
      <w:r>
        <w:softHyphen/>
        <w:t>ции, субъектов Федерации и органов местного само</w:t>
      </w:r>
      <w:r>
        <w:softHyphen/>
        <w:t>управления, принимая во внимание главный принцип бюджетной (финансовой) деятельности органов мес</w:t>
      </w:r>
      <w:r>
        <w:softHyphen/>
        <w:t>тного самоуправления</w:t>
      </w:r>
      <w:r>
        <w:rPr>
          <w:noProof/>
        </w:rPr>
        <w:t xml:space="preserve"> —</w:t>
      </w:r>
      <w:r>
        <w:t xml:space="preserve"> самостоятельность бюджетов. можно вообще отказаться от бюджетного регулирования и этим самым исключить существующий десяти</w:t>
      </w:r>
      <w:r>
        <w:softHyphen/>
        <w:t>летиями субъективизм в межбюджетных отношениях</w:t>
      </w:r>
    </w:p>
    <w:p w:rsidR="0059395E" w:rsidRDefault="0059395E">
      <w:pPr>
        <w:spacing w:line="360" w:lineRule="auto"/>
        <w:ind w:firstLine="720"/>
      </w:pPr>
      <w:r>
        <w:t>Здесь важны два подхода к достижению оптимальных соотношений- Первый подход</w:t>
      </w:r>
      <w:r>
        <w:rPr>
          <w:noProof/>
        </w:rPr>
        <w:t xml:space="preserve"> —</w:t>
      </w:r>
      <w:r>
        <w:t xml:space="preserve"> предоставление органам местного самоуправления большей финансовой самостоятельности. Это должно привести к тому что жители муниципального образования смогут не</w:t>
      </w:r>
      <w:r>
        <w:softHyphen/>
        <w:t>посредственно влиять на тот уровень и спектр соци</w:t>
      </w:r>
      <w:r>
        <w:softHyphen/>
        <w:t>альных услуг, которые им предоставляются, а также влиять и на выбор способа финансирования этих услуг.</w:t>
      </w:r>
    </w:p>
    <w:p w:rsidR="0059395E" w:rsidRDefault="0059395E">
      <w:pPr>
        <w:spacing w:line="360" w:lineRule="auto"/>
        <w:ind w:firstLine="720"/>
      </w:pPr>
      <w:r>
        <w:t>Чем более совпадают предоставленные услуги с потреб</w:t>
      </w:r>
      <w:r>
        <w:softHyphen/>
        <w:t>ностями и приоритетами граждан, тем больше веро</w:t>
      </w:r>
      <w:r>
        <w:softHyphen/>
        <w:t>ятность того. что ресурсы для этого будут достаточно эффективными. Здесь самостоятельность дает органам местною самоуправления больший стимул для эко</w:t>
      </w:r>
      <w:r>
        <w:softHyphen/>
        <w:t>номического развития, расширения местной налогооблагаемой базы, поскольку именно на этом, а не на трансфертах, поступающих из других уровней бюдже</w:t>
      </w:r>
      <w:r>
        <w:softHyphen/>
        <w:t>тов. должны в первую очередь формироваться доходы местных бюджетов. Второй подход</w:t>
      </w:r>
      <w:r>
        <w:rPr>
          <w:noProof/>
        </w:rPr>
        <w:t xml:space="preserve"> —</w:t>
      </w:r>
      <w:r>
        <w:t xml:space="preserve"> единообразие в установлении разделенных ставок регулирующих фе</w:t>
      </w:r>
      <w:r>
        <w:softHyphen/>
        <w:t>деральных и региональных налогов и сборов для за</w:t>
      </w:r>
      <w:r>
        <w:softHyphen/>
        <w:t>числения их в местные бюджеты.</w:t>
      </w:r>
    </w:p>
    <w:p w:rsidR="0059395E" w:rsidRDefault="0059395E">
      <w:pPr>
        <w:spacing w:line="360" w:lineRule="auto"/>
        <w:ind w:firstLine="720"/>
      </w:pPr>
      <w:r>
        <w:t>В идеале межбюджетные отношения на основе раз</w:t>
      </w:r>
      <w:r>
        <w:softHyphen/>
        <w:t>деленных ставок налогов и сборов в практическом пла</w:t>
      </w:r>
      <w:r>
        <w:softHyphen/>
        <w:t>не наиболее приемлемы, исходя из следующих крите</w:t>
      </w:r>
      <w:r>
        <w:softHyphen/>
        <w:t>риев: простота, прозрачность и доступность для пони</w:t>
      </w:r>
      <w:r>
        <w:softHyphen/>
        <w:t>мания, стабильность и стимулирование органов мест</w:t>
      </w:r>
      <w:r>
        <w:softHyphen/>
        <w:t>ного самоуправления к разумным действиям. С другой стороны, применение разделенных ставок позволит органам местного самоуправления самостоятельно ут</w:t>
      </w:r>
      <w:r>
        <w:softHyphen/>
        <w:t>верждать бюджет во всех случаях до начала очередного финансового года. начинать новый бюджетный год с утвержденными расходами и на их основе вести фи</w:t>
      </w:r>
      <w:r>
        <w:softHyphen/>
        <w:t>нансовую деятельность. Кроме того, органы местного самоуправления будут иметь возможность планировать свой стратегический бюджет на среднесрочную и дол</w:t>
      </w:r>
      <w:r>
        <w:softHyphen/>
        <w:t>госрочную перспективу. Наконец, разделенная ставка налога будет стимулировать повышение собираемости налогов, расширение налогооблагаемой базы, в чем будут заинтересованы все уровни бюджетной системы.</w:t>
      </w:r>
    </w:p>
    <w:p w:rsidR="0059395E" w:rsidRDefault="0059395E">
      <w:pPr>
        <w:spacing w:line="360" w:lineRule="auto"/>
        <w:ind w:firstLine="720"/>
      </w:pPr>
      <w:r>
        <w:t>Если вместо введения разделенных ставок налога и проведения бюджетных и налоговых реформ продол</w:t>
      </w:r>
      <w:r>
        <w:softHyphen/>
        <w:t>жать бюджетное регулирование, то из-за низкого уров</w:t>
      </w:r>
      <w:r>
        <w:softHyphen/>
        <w:t>ня стабильных собственных доходов территориальных бюджетов, бюджетное регулирование приведет к еще большей политической нестабильности в обществе.</w:t>
      </w:r>
    </w:p>
    <w:p w:rsidR="0059395E" w:rsidRDefault="0059395E">
      <w:pPr>
        <w:pStyle w:val="FR1"/>
        <w:spacing w:line="360" w:lineRule="auto"/>
        <w:ind w:firstLine="720"/>
        <w:rPr>
          <w:sz w:val="28"/>
        </w:rPr>
      </w:pPr>
      <w:r>
        <w:rPr>
          <w:sz w:val="28"/>
        </w:rPr>
        <w:t>Решение проблем территориальных финансов за</w:t>
      </w:r>
      <w:r>
        <w:rPr>
          <w:sz w:val="28"/>
        </w:rPr>
        <w:softHyphen/>
        <w:t>висит от политической воли центральных органов вла</w:t>
      </w:r>
      <w:r>
        <w:rPr>
          <w:sz w:val="28"/>
        </w:rPr>
        <w:softHyphen/>
        <w:t>сти и управления, администраций субъектов Российс</w:t>
      </w:r>
      <w:r>
        <w:rPr>
          <w:sz w:val="28"/>
        </w:rPr>
        <w:softHyphen/>
        <w:t>кой Федерации, от желания и умения глав муници</w:t>
      </w:r>
      <w:r>
        <w:rPr>
          <w:sz w:val="28"/>
        </w:rPr>
        <w:softHyphen/>
        <w:t>пальных образований работать в новых условиях. Толь</w:t>
      </w:r>
      <w:r>
        <w:rPr>
          <w:sz w:val="28"/>
        </w:rPr>
        <w:softHyphen/>
        <w:t>ко совместными усилиями им удастся сдвинуть и везти тяжелый воз проблем этих финансов и всей сферы жизнеобеспечения населения нашей страны.</w:t>
      </w:r>
    </w:p>
    <w:p w:rsidR="0059395E" w:rsidRDefault="0059395E"/>
    <w:p w:rsidR="0059395E" w:rsidRDefault="0059395E">
      <w:pPr>
        <w:pStyle w:val="1"/>
      </w:pPr>
      <w:r>
        <w:br w:type="page"/>
      </w:r>
      <w:bookmarkStart w:id="25" w:name="_Toc26453547"/>
      <w:r>
        <w:t>12. Заключение</w:t>
      </w:r>
      <w:bookmarkEnd w:id="25"/>
    </w:p>
    <w:p w:rsidR="0059395E" w:rsidRDefault="0059395E">
      <w:pPr>
        <w:spacing w:line="360" w:lineRule="auto"/>
        <w:ind w:firstLine="720"/>
      </w:pPr>
      <w:r>
        <w:t>Итак, рассмотрев функции, структуру доходов и расходов местных бюджетов, стало очевидно, главная финансовая основа местных органов власти – местные бюджеты. Именно благодаря им общественные фонды потребления распределяются между группами населения. В основном из этих источников финансируется развитие отраслей местной промышленности и коммунального хозяйства.</w:t>
      </w:r>
    </w:p>
    <w:p w:rsidR="0059395E" w:rsidRDefault="0059395E">
      <w:pPr>
        <w:spacing w:line="360" w:lineRule="auto"/>
        <w:ind w:firstLine="720"/>
      </w:pPr>
      <w:r>
        <w:t>Территориальные бюджеты являются каналом для проведения общегосударственных экономических и социальных задач, через них распределяются государственные средства на развитие социальной инфраструктуры общества.</w:t>
      </w:r>
    </w:p>
    <w:p w:rsidR="0059395E" w:rsidRDefault="0059395E">
      <w:pPr>
        <w:spacing w:line="360" w:lineRule="auto"/>
        <w:ind w:firstLine="720"/>
      </w:pPr>
      <w:r>
        <w:t>Органы местного самоуправления обеспечивают удовлетворение основных жизненных потребностей населения в сферах, отнесенных к ведению муниципальных образований. При этом круг финансовых мероприятий постепенно расширяется. Сейчас финансируется не только народное образование, здравоохранение, коммунальное хозяйство, строительство и содержание дорог, но и высшие, средние специальные учебные заведения, мероприятия по правопорядку, внутренней безопасности, охране окружающей среды. Через местные бюджеты осуществляется важное практически для всех регионов выравнивание экономического и социального развития территорий. Таким образом, местные органы власти должны обеспечить комплексное развитие своих местностей, производственной и непроизводственной сфер. Результатом проводимой государством политики стал переход функций регулирования этих процессов от центральных органов власти к местным.</w:t>
      </w:r>
    </w:p>
    <w:p w:rsidR="0059395E" w:rsidRDefault="0059395E">
      <w:pPr>
        <w:spacing w:line="360" w:lineRule="auto"/>
        <w:ind w:firstLine="720"/>
      </w:pPr>
      <w:r>
        <w:t>Очевидно, что роль местных финансов, в их числе и местных бюджетов, усиливается, а сфера их использования расширяется. Поэтому было очень важно разобраться их законодательной основе, досконально рассмотреть структуру доходов и расходов. Отследить процесс накопления и распределения денежных средств для организации более эффективной системы формирования и использования местных бюджетов.</w:t>
      </w:r>
    </w:p>
    <w:p w:rsidR="0059395E" w:rsidRDefault="0059395E">
      <w:pPr>
        <w:spacing w:line="360" w:lineRule="auto"/>
        <w:ind w:firstLine="720"/>
      </w:pPr>
    </w:p>
    <w:p w:rsidR="0059395E" w:rsidRDefault="0059395E">
      <w:pPr>
        <w:pStyle w:val="1"/>
      </w:pPr>
      <w:r>
        <w:br w:type="page"/>
      </w:r>
      <w:bookmarkStart w:id="26" w:name="_Toc26453548"/>
      <w:r>
        <w:t>Список использованной литературы:</w:t>
      </w:r>
      <w:bookmarkEnd w:id="26"/>
    </w:p>
    <w:p w:rsidR="0059395E" w:rsidRDefault="0059395E">
      <w:pPr>
        <w:numPr>
          <w:ilvl w:val="0"/>
          <w:numId w:val="18"/>
        </w:numPr>
        <w:spacing w:line="360" w:lineRule="auto"/>
      </w:pPr>
      <w:r>
        <w:t>Финансы: Учебник для вузов, под ред. М. В, Романовского, проф. О. В. Врублевской, проф. Б. М. Сабанти. – М.: Издательство “Перспектива”; издательство “Юрайт”, 2000, 520 с.</w:t>
      </w:r>
    </w:p>
    <w:p w:rsidR="0059395E" w:rsidRDefault="0059395E">
      <w:pPr>
        <w:numPr>
          <w:ilvl w:val="0"/>
          <w:numId w:val="18"/>
        </w:numPr>
        <w:spacing w:line="360" w:lineRule="auto"/>
      </w:pPr>
      <w:r>
        <w:t>Бабич А. М., Павлова Л. Н. Государственные и муниципальные финансы: Учебник для вузов. – М.: Финансы, ЮНИТИ, 2000. – 687с.</w:t>
      </w:r>
    </w:p>
    <w:p w:rsidR="0059395E" w:rsidRDefault="0059395E">
      <w:pPr>
        <w:numPr>
          <w:ilvl w:val="0"/>
          <w:numId w:val="18"/>
        </w:numPr>
        <w:spacing w:line="360" w:lineRule="auto"/>
      </w:pPr>
      <w:r>
        <w:t>Пешин Н. Л. Муниципальная финансовая система Российской Федерации: Научно-практическое пособие. – М: Формула права, 2000 – 448с.</w:t>
      </w:r>
    </w:p>
    <w:p w:rsidR="0059395E" w:rsidRDefault="0059395E">
      <w:pPr>
        <w:numPr>
          <w:ilvl w:val="0"/>
          <w:numId w:val="18"/>
        </w:numPr>
        <w:spacing w:line="360" w:lineRule="auto"/>
      </w:pPr>
      <w:r>
        <w:t>Бюджет и бюджетное финансирование: сборник нормативных документов. – М.: Финансы – 1994., 208с.</w:t>
      </w:r>
    </w:p>
    <w:p w:rsidR="0059395E" w:rsidRDefault="0059395E">
      <w:pPr>
        <w:numPr>
          <w:ilvl w:val="0"/>
          <w:numId w:val="18"/>
        </w:numPr>
        <w:spacing w:line="360" w:lineRule="auto"/>
      </w:pPr>
      <w:r>
        <w:t>Бабич А. М., Павлова Л. Н. Финансы. Денежное обращение. Кредит: учебник. – М.: ЮНИТИ, 2000г. 687с.</w:t>
      </w:r>
    </w:p>
    <w:p w:rsidR="0059395E" w:rsidRDefault="0059395E">
      <w:pPr>
        <w:numPr>
          <w:ilvl w:val="0"/>
          <w:numId w:val="18"/>
        </w:numPr>
        <w:spacing w:line="360" w:lineRule="auto"/>
      </w:pPr>
      <w:r>
        <w:t>Финансы. Денежное обращение. Кредит: учебник для вузов.</w:t>
      </w:r>
      <w:r>
        <w:br/>
        <w:t>Л. А. Дробозина, Л. П. Окунева, Л. Д. Андросова и др.; Под ред. Проф. Л. А. Дробозиной. – М.: Финансы, ЮНИТИ, 1997. – 479с.</w:t>
      </w:r>
    </w:p>
    <w:p w:rsidR="0059395E" w:rsidRDefault="0059395E">
      <w:pPr>
        <w:numPr>
          <w:ilvl w:val="0"/>
          <w:numId w:val="18"/>
        </w:numPr>
        <w:spacing w:line="360" w:lineRule="auto"/>
      </w:pPr>
      <w:r>
        <w:t>Справочно-правовая система Консультант Плюс. Российское законодательство. Федеральный закон от 25.09.97г. №126 – ФЗ (редакция 09.07.99).</w:t>
      </w:r>
    </w:p>
    <w:p w:rsidR="0059395E" w:rsidRDefault="0059395E">
      <w:pPr>
        <w:spacing w:line="360" w:lineRule="auto"/>
        <w:ind w:firstLine="720"/>
      </w:pPr>
    </w:p>
    <w:p w:rsidR="0059395E" w:rsidRDefault="0059395E">
      <w:pPr>
        <w:spacing w:line="360" w:lineRule="auto"/>
        <w:ind w:firstLine="720"/>
      </w:pPr>
      <w:bookmarkStart w:id="27" w:name="_GoBack"/>
      <w:bookmarkEnd w:id="27"/>
    </w:p>
    <w:sectPr w:rsidR="0059395E">
      <w:headerReference w:type="even" r:id="rId8"/>
      <w:headerReference w:type="default" r:id="rId9"/>
      <w:pgSz w:w="11906" w:h="16838"/>
      <w:pgMar w:top="851" w:right="1418" w:bottom="851" w:left="1418" w:header="454"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95E" w:rsidRDefault="0059395E">
      <w:r>
        <w:separator/>
      </w:r>
    </w:p>
  </w:endnote>
  <w:endnote w:type="continuationSeparator" w:id="0">
    <w:p w:rsidR="0059395E" w:rsidRDefault="0059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95E" w:rsidRDefault="0059395E">
      <w:r>
        <w:separator/>
      </w:r>
    </w:p>
  </w:footnote>
  <w:footnote w:type="continuationSeparator" w:id="0">
    <w:p w:rsidR="0059395E" w:rsidRDefault="00593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95E" w:rsidRDefault="005939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395E" w:rsidRDefault="0059395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95E" w:rsidRDefault="00B824E7">
    <w:pPr>
      <w:pStyle w:val="a5"/>
      <w:framePr w:wrap="around" w:vAnchor="text" w:hAnchor="margin" w:xAlign="center" w:y="1"/>
      <w:rPr>
        <w:rStyle w:val="a6"/>
      </w:rPr>
    </w:pPr>
    <w:r>
      <w:rPr>
        <w:rStyle w:val="a6"/>
        <w:noProof/>
      </w:rPr>
      <w:t>2</w:t>
    </w:r>
  </w:p>
  <w:p w:rsidR="0059395E" w:rsidRDefault="005939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E28DB"/>
    <w:multiLevelType w:val="hybridMultilevel"/>
    <w:tmpl w:val="3EA0DF36"/>
    <w:lvl w:ilvl="0" w:tplc="E0441ED6">
      <w:start w:val="47"/>
      <w:numFmt w:val="bullet"/>
      <w:lvlText w:val="-"/>
      <w:lvlJc w:val="left"/>
      <w:pPr>
        <w:tabs>
          <w:tab w:val="num" w:pos="1080"/>
        </w:tabs>
        <w:ind w:left="1080" w:hanging="360"/>
      </w:pPr>
      <w:rPr>
        <w:rFonts w:ascii="Times New Roman" w:eastAsia="Times New Roman" w:hAnsi="Times New Roman" w:cs="Times New Roman" w:hint="default"/>
      </w:rPr>
    </w:lvl>
    <w:lvl w:ilvl="1" w:tplc="BB8097D2">
      <w:start w:val="1"/>
      <w:numFmt w:val="bullet"/>
      <w:lvlText w:val=""/>
      <w:lvlJc w:val="left"/>
      <w:pPr>
        <w:tabs>
          <w:tab w:val="num" w:pos="1800"/>
        </w:tabs>
        <w:ind w:left="1800" w:hanging="360"/>
      </w:pPr>
      <w:rPr>
        <w:rFonts w:ascii="Symbol" w:eastAsia="Times New Roman" w:hAnsi="Symbol"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D3C2F2F"/>
    <w:multiLevelType w:val="multilevel"/>
    <w:tmpl w:val="96AE187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05E72E6"/>
    <w:multiLevelType w:val="multilevel"/>
    <w:tmpl w:val="6D06095C"/>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0AB0728"/>
    <w:multiLevelType w:val="singleLevel"/>
    <w:tmpl w:val="972ABE3C"/>
    <w:lvl w:ilvl="0">
      <w:start w:val="1"/>
      <w:numFmt w:val="decimal"/>
      <w:lvlText w:val="%1)"/>
      <w:lvlJc w:val="left"/>
      <w:pPr>
        <w:tabs>
          <w:tab w:val="num" w:pos="1275"/>
        </w:tabs>
        <w:ind w:left="1275" w:hanging="555"/>
      </w:pPr>
      <w:rPr>
        <w:rFonts w:hint="default"/>
      </w:rPr>
    </w:lvl>
  </w:abstractNum>
  <w:abstractNum w:abstractNumId="4">
    <w:nsid w:val="246B47BB"/>
    <w:multiLevelType w:val="singleLevel"/>
    <w:tmpl w:val="27DED2D0"/>
    <w:lvl w:ilvl="0">
      <w:start w:val="1"/>
      <w:numFmt w:val="decimal"/>
      <w:lvlText w:val="%1)"/>
      <w:lvlJc w:val="left"/>
      <w:pPr>
        <w:tabs>
          <w:tab w:val="num" w:pos="1155"/>
        </w:tabs>
        <w:ind w:left="1155" w:hanging="435"/>
      </w:pPr>
      <w:rPr>
        <w:rFonts w:hint="default"/>
      </w:rPr>
    </w:lvl>
  </w:abstractNum>
  <w:abstractNum w:abstractNumId="5">
    <w:nsid w:val="28160C11"/>
    <w:multiLevelType w:val="hybridMultilevel"/>
    <w:tmpl w:val="3CDE86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45230B"/>
    <w:multiLevelType w:val="singleLevel"/>
    <w:tmpl w:val="062C1198"/>
    <w:lvl w:ilvl="0">
      <w:start w:val="1"/>
      <w:numFmt w:val="decimal"/>
      <w:lvlText w:val="%1)"/>
      <w:lvlJc w:val="left"/>
      <w:pPr>
        <w:tabs>
          <w:tab w:val="num" w:pos="1080"/>
        </w:tabs>
        <w:ind w:left="1080" w:hanging="360"/>
      </w:pPr>
      <w:rPr>
        <w:rFonts w:hint="default"/>
      </w:rPr>
    </w:lvl>
  </w:abstractNum>
  <w:abstractNum w:abstractNumId="7">
    <w:nsid w:val="34822D0D"/>
    <w:multiLevelType w:val="singleLevel"/>
    <w:tmpl w:val="33267F68"/>
    <w:lvl w:ilvl="0">
      <w:start w:val="1"/>
      <w:numFmt w:val="bullet"/>
      <w:lvlText w:val="-"/>
      <w:lvlJc w:val="left"/>
      <w:pPr>
        <w:tabs>
          <w:tab w:val="num" w:pos="1080"/>
        </w:tabs>
        <w:ind w:left="1080" w:hanging="360"/>
      </w:pPr>
      <w:rPr>
        <w:rFonts w:hint="default"/>
      </w:rPr>
    </w:lvl>
  </w:abstractNum>
  <w:abstractNum w:abstractNumId="8">
    <w:nsid w:val="467B2324"/>
    <w:multiLevelType w:val="multilevel"/>
    <w:tmpl w:val="9204206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21775D7"/>
    <w:multiLevelType w:val="singleLevel"/>
    <w:tmpl w:val="1C487144"/>
    <w:lvl w:ilvl="0">
      <w:start w:val="1"/>
      <w:numFmt w:val="decimal"/>
      <w:lvlText w:val="%1."/>
      <w:lvlJc w:val="left"/>
      <w:pPr>
        <w:tabs>
          <w:tab w:val="num" w:pos="1080"/>
        </w:tabs>
        <w:ind w:left="1080" w:hanging="360"/>
      </w:pPr>
      <w:rPr>
        <w:rFonts w:hint="default"/>
      </w:rPr>
    </w:lvl>
  </w:abstractNum>
  <w:abstractNum w:abstractNumId="10">
    <w:nsid w:val="524E50C6"/>
    <w:multiLevelType w:val="multilevel"/>
    <w:tmpl w:val="FC74740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5FA74E2A"/>
    <w:multiLevelType w:val="multilevel"/>
    <w:tmpl w:val="E2543C60"/>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2A805E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67BF63C9"/>
    <w:multiLevelType w:val="multilevel"/>
    <w:tmpl w:val="E2543C60"/>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9565E1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CF0045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763E7315"/>
    <w:multiLevelType w:val="singleLevel"/>
    <w:tmpl w:val="47D64D78"/>
    <w:lvl w:ilvl="0">
      <w:start w:val="1"/>
      <w:numFmt w:val="bullet"/>
      <w:lvlText w:val="-"/>
      <w:lvlJc w:val="left"/>
      <w:pPr>
        <w:tabs>
          <w:tab w:val="num" w:pos="360"/>
        </w:tabs>
        <w:ind w:left="360" w:hanging="360"/>
      </w:pPr>
      <w:rPr>
        <w:rFonts w:hint="default"/>
      </w:rPr>
    </w:lvl>
  </w:abstractNum>
  <w:abstractNum w:abstractNumId="17">
    <w:nsid w:val="770A7976"/>
    <w:multiLevelType w:val="singleLevel"/>
    <w:tmpl w:val="062C1198"/>
    <w:lvl w:ilvl="0">
      <w:start w:val="1"/>
      <w:numFmt w:val="decimal"/>
      <w:lvlText w:val="%1)"/>
      <w:lvlJc w:val="left"/>
      <w:pPr>
        <w:tabs>
          <w:tab w:val="num" w:pos="1080"/>
        </w:tabs>
        <w:ind w:left="1080" w:hanging="360"/>
      </w:pPr>
      <w:rPr>
        <w:rFonts w:hint="default"/>
      </w:rPr>
    </w:lvl>
  </w:abstractNum>
  <w:num w:numId="1">
    <w:abstractNumId w:val="10"/>
  </w:num>
  <w:num w:numId="2">
    <w:abstractNumId w:val="7"/>
  </w:num>
  <w:num w:numId="3">
    <w:abstractNumId w:val="9"/>
  </w:num>
  <w:num w:numId="4">
    <w:abstractNumId w:val="4"/>
  </w:num>
  <w:num w:numId="5">
    <w:abstractNumId w:val="16"/>
  </w:num>
  <w:num w:numId="6">
    <w:abstractNumId w:val="3"/>
  </w:num>
  <w:num w:numId="7">
    <w:abstractNumId w:val="17"/>
  </w:num>
  <w:num w:numId="8">
    <w:abstractNumId w:val="6"/>
  </w:num>
  <w:num w:numId="9">
    <w:abstractNumId w:val="1"/>
  </w:num>
  <w:num w:numId="10">
    <w:abstractNumId w:val="13"/>
  </w:num>
  <w:num w:numId="11">
    <w:abstractNumId w:val="11"/>
  </w:num>
  <w:num w:numId="12">
    <w:abstractNumId w:val="8"/>
  </w:num>
  <w:num w:numId="13">
    <w:abstractNumId w:val="2"/>
  </w:num>
  <w:num w:numId="14">
    <w:abstractNumId w:val="14"/>
  </w:num>
  <w:num w:numId="15">
    <w:abstractNumId w:val="0"/>
  </w:num>
  <w:num w:numId="16">
    <w:abstractNumId w:val="1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4E7"/>
    <w:rsid w:val="0059395E"/>
    <w:rsid w:val="00AB41A2"/>
    <w:rsid w:val="00B824E7"/>
    <w:rsid w:val="00B9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075EA1E-F2CC-4558-BCA2-F19B7A52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autoRedefine/>
    <w:qFormat/>
    <w:pPr>
      <w:keepNext/>
      <w:spacing w:before="360" w:after="120" w:line="360" w:lineRule="auto"/>
      <w:outlineLvl w:val="0"/>
    </w:pPr>
    <w:rPr>
      <w:b/>
      <w:i/>
      <w:kern w:val="28"/>
      <w:sz w:val="36"/>
    </w:rPr>
  </w:style>
  <w:style w:type="paragraph" w:styleId="2">
    <w:name w:val="heading 2"/>
    <w:basedOn w:val="a"/>
    <w:next w:val="a"/>
    <w:autoRedefine/>
    <w:qFormat/>
    <w:pPr>
      <w:keepNext/>
      <w:spacing w:before="360" w:after="120" w:line="360" w:lineRule="auto"/>
      <w:ind w:left="709" w:firstLine="11"/>
      <w:outlineLvl w:val="1"/>
    </w:pPr>
    <w:rPr>
      <w:b/>
      <w:i/>
      <w:sz w:val="32"/>
    </w:rPr>
  </w:style>
  <w:style w:type="paragraph" w:styleId="3">
    <w:name w:val="heading 3"/>
    <w:basedOn w:val="a"/>
    <w:next w:val="a"/>
    <w:qFormat/>
    <w:pPr>
      <w:keepNext/>
      <w:spacing w:line="360" w:lineRule="auto"/>
      <w:ind w:left="709"/>
      <w:outlineLvl w:val="2"/>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80" w:lineRule="auto"/>
      <w:ind w:firstLine="320"/>
      <w:jc w:val="both"/>
    </w:pPr>
    <w:rPr>
      <w:snapToGrid w:val="0"/>
    </w:rPr>
  </w:style>
  <w:style w:type="paragraph" w:customStyle="1" w:styleId="FR1">
    <w:name w:val="FR1"/>
    <w:pPr>
      <w:widowControl w:val="0"/>
      <w:ind w:firstLine="560"/>
      <w:jc w:val="both"/>
    </w:pPr>
    <w:rPr>
      <w:snapToGrid w:val="0"/>
      <w:sz w:val="22"/>
    </w:rPr>
  </w:style>
  <w:style w:type="paragraph" w:styleId="a3">
    <w:name w:val="Body Text"/>
    <w:basedOn w:val="a"/>
    <w:semiHidden/>
    <w:pPr>
      <w:jc w:val="center"/>
    </w:pPr>
  </w:style>
  <w:style w:type="paragraph" w:styleId="a4">
    <w:name w:val="Body Text Indent"/>
    <w:basedOn w:val="a"/>
    <w:semiHidden/>
    <w:pPr>
      <w:spacing w:line="360" w:lineRule="auto"/>
      <w:ind w:left="993" w:hanging="284"/>
    </w:pPr>
  </w:style>
  <w:style w:type="paragraph" w:styleId="20">
    <w:name w:val="Body Text 2"/>
    <w:basedOn w:val="a"/>
    <w:semiHidden/>
    <w:pPr>
      <w:spacing w:line="360" w:lineRule="auto"/>
      <w:jc w:val="center"/>
    </w:pPr>
    <w:rPr>
      <w:u w:val="single"/>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11">
    <w:name w:val="toc 1"/>
    <w:basedOn w:val="a"/>
    <w:next w:val="a"/>
    <w:autoRedefine/>
    <w:semiHidden/>
    <w:pPr>
      <w:tabs>
        <w:tab w:val="right" w:leader="underscore" w:pos="9060"/>
      </w:tabs>
      <w:spacing w:before="120"/>
      <w:jc w:val="left"/>
    </w:pPr>
    <w:rPr>
      <w:b/>
      <w:bCs/>
      <w:i/>
      <w:iCs/>
      <w:noProof/>
      <w:sz w:val="32"/>
      <w:szCs w:val="36"/>
    </w:rPr>
  </w:style>
  <w:style w:type="paragraph" w:styleId="21">
    <w:name w:val="toc 2"/>
    <w:basedOn w:val="a"/>
    <w:next w:val="a"/>
    <w:autoRedefine/>
    <w:semiHidden/>
    <w:pPr>
      <w:tabs>
        <w:tab w:val="right" w:leader="underscore" w:pos="9060"/>
      </w:tabs>
      <w:spacing w:before="120"/>
      <w:ind w:left="280"/>
      <w:jc w:val="left"/>
    </w:pPr>
    <w:rPr>
      <w:b/>
      <w:bCs/>
      <w:noProof/>
      <w:sz w:val="24"/>
      <w:szCs w:val="32"/>
    </w:rPr>
  </w:style>
  <w:style w:type="paragraph" w:styleId="30">
    <w:name w:val="toc 3"/>
    <w:basedOn w:val="a"/>
    <w:next w:val="a"/>
    <w:autoRedefine/>
    <w:semiHidden/>
    <w:pPr>
      <w:ind w:left="560"/>
      <w:jc w:val="left"/>
    </w:pPr>
    <w:rPr>
      <w:szCs w:val="24"/>
    </w:rPr>
  </w:style>
  <w:style w:type="paragraph" w:styleId="4">
    <w:name w:val="toc 4"/>
    <w:basedOn w:val="a"/>
    <w:next w:val="a"/>
    <w:autoRedefine/>
    <w:semiHidden/>
    <w:pPr>
      <w:ind w:left="840"/>
      <w:jc w:val="left"/>
    </w:pPr>
    <w:rPr>
      <w:szCs w:val="24"/>
    </w:rPr>
  </w:style>
  <w:style w:type="paragraph" w:styleId="5">
    <w:name w:val="toc 5"/>
    <w:basedOn w:val="a"/>
    <w:next w:val="a"/>
    <w:autoRedefine/>
    <w:semiHidden/>
    <w:pPr>
      <w:ind w:left="1120"/>
      <w:jc w:val="left"/>
    </w:pPr>
    <w:rPr>
      <w:szCs w:val="24"/>
    </w:rPr>
  </w:style>
  <w:style w:type="paragraph" w:styleId="6">
    <w:name w:val="toc 6"/>
    <w:basedOn w:val="a"/>
    <w:next w:val="a"/>
    <w:autoRedefine/>
    <w:semiHidden/>
    <w:pPr>
      <w:ind w:left="1400"/>
      <w:jc w:val="left"/>
    </w:pPr>
    <w:rPr>
      <w:szCs w:val="24"/>
    </w:rPr>
  </w:style>
  <w:style w:type="paragraph" w:styleId="7">
    <w:name w:val="toc 7"/>
    <w:basedOn w:val="a"/>
    <w:next w:val="a"/>
    <w:autoRedefine/>
    <w:semiHidden/>
    <w:pPr>
      <w:ind w:left="1680"/>
      <w:jc w:val="left"/>
    </w:pPr>
    <w:rPr>
      <w:szCs w:val="24"/>
    </w:rPr>
  </w:style>
  <w:style w:type="paragraph" w:styleId="8">
    <w:name w:val="toc 8"/>
    <w:basedOn w:val="a"/>
    <w:next w:val="a"/>
    <w:autoRedefine/>
    <w:semiHidden/>
    <w:pPr>
      <w:ind w:left="1960"/>
      <w:jc w:val="left"/>
    </w:pPr>
    <w:rPr>
      <w:szCs w:val="24"/>
    </w:rPr>
  </w:style>
  <w:style w:type="paragraph" w:styleId="9">
    <w:name w:val="toc 9"/>
    <w:basedOn w:val="a"/>
    <w:next w:val="a"/>
    <w:autoRedefine/>
    <w:semiHidden/>
    <w:pPr>
      <w:ind w:left="2240"/>
      <w:jc w:val="left"/>
    </w:pPr>
    <w:rPr>
      <w:szCs w:val="24"/>
    </w:rPr>
  </w:style>
  <w:style w:type="character" w:styleId="a7">
    <w:name w:val="Hyperlink"/>
    <w:semiHidden/>
    <w:rPr>
      <w:color w:val="0000FF"/>
      <w:u w:val="single"/>
    </w:rPr>
  </w:style>
  <w:style w:type="paragraph" w:styleId="22">
    <w:name w:val="Body Text Indent 2"/>
    <w:basedOn w:val="a"/>
    <w:semiHidden/>
    <w:pPr>
      <w:spacing w:line="360" w:lineRule="auto"/>
      <w:ind w:firstLine="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6;&#1072;&#1073;&#1086;&#1090;&#107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Работа.dot</Template>
  <TotalTime>0</TotalTime>
  <Pages>1</Pages>
  <Words>12564</Words>
  <Characters>71618</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Местное самоуправление — обязательный компонент демокра-тического государственного строя</vt:lpstr>
    </vt:vector>
  </TitlesOfParts>
  <Company>ZaG's House</Company>
  <LinksUpToDate>false</LinksUpToDate>
  <CharactersWithSpaces>84014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Местное самоуправление — обязательный компонент демокра-тического государственного строя</dc:title>
  <dc:subject/>
  <dc:creator>ZaG</dc:creator>
  <cp:keywords/>
  <cp:lastModifiedBy>Irina</cp:lastModifiedBy>
  <cp:revision>2</cp:revision>
  <cp:lastPrinted>1899-12-31T21:00:00Z</cp:lastPrinted>
  <dcterms:created xsi:type="dcterms:W3CDTF">2014-08-06T16:15:00Z</dcterms:created>
  <dcterms:modified xsi:type="dcterms:W3CDTF">2014-08-06T16:15:00Z</dcterms:modified>
</cp:coreProperties>
</file>