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DA" w:rsidRDefault="00F321DA">
      <w:pPr>
        <w:pStyle w:val="10"/>
        <w:spacing w:line="360" w:lineRule="auto"/>
        <w:rPr>
          <w:w w:val="110"/>
          <w:sz w:val="28"/>
        </w:rPr>
      </w:pPr>
      <w:r>
        <w:rPr>
          <w:w w:val="110"/>
          <w:sz w:val="28"/>
        </w:rPr>
        <w:t xml:space="preserve">Правомерное поведение и правонарушение  курсовая </w:t>
      </w:r>
    </w:p>
    <w:p w:rsidR="00F321DA" w:rsidRDefault="00F321DA">
      <w:pPr>
        <w:pStyle w:val="1"/>
      </w:pPr>
    </w:p>
    <w:p w:rsidR="00F321DA" w:rsidRDefault="00F321DA">
      <w:pPr>
        <w:pStyle w:val="1"/>
      </w:pPr>
    </w:p>
    <w:p w:rsidR="00F321DA" w:rsidRDefault="00F321DA">
      <w:pPr>
        <w:pStyle w:val="1"/>
      </w:pPr>
      <w:r>
        <w:t>СОДЕРЖАНИЕ</w:t>
      </w:r>
    </w:p>
    <w:p w:rsidR="00F321DA" w:rsidRDefault="00F321DA"/>
    <w:p w:rsidR="00F321DA" w:rsidRDefault="00F321DA"/>
    <w:p w:rsidR="00F321DA" w:rsidRDefault="00F321DA">
      <w:pPr>
        <w:pStyle w:val="10"/>
      </w:pPr>
    </w:p>
    <w:p w:rsidR="00F321DA" w:rsidRDefault="00F321DA">
      <w:pPr>
        <w:pStyle w:val="10"/>
        <w:tabs>
          <w:tab w:val="right" w:leader="dot" w:pos="9345"/>
        </w:tabs>
        <w:spacing w:line="360" w:lineRule="auto"/>
        <w:ind w:firstLine="0"/>
        <w:jc w:val="left"/>
        <w:rPr>
          <w:noProof/>
          <w:w w:val="120"/>
          <w:sz w:val="28"/>
          <w:szCs w:val="24"/>
        </w:rPr>
      </w:pPr>
      <w:r w:rsidRPr="00C40195">
        <w:rPr>
          <w:rStyle w:val="a5"/>
          <w:noProof/>
          <w:color w:val="auto"/>
          <w:w w:val="120"/>
          <w:sz w:val="28"/>
          <w:szCs w:val="28"/>
        </w:rPr>
        <w:t>ВВЕДЕНИЕ</w:t>
      </w:r>
      <w:r>
        <w:rPr>
          <w:noProof/>
          <w:webHidden/>
          <w:w w:val="120"/>
          <w:sz w:val="28"/>
        </w:rPr>
        <w:tab/>
        <w:t>3</w:t>
      </w:r>
    </w:p>
    <w:p w:rsidR="00F321DA" w:rsidRDefault="00F321DA">
      <w:pPr>
        <w:pStyle w:val="10"/>
        <w:tabs>
          <w:tab w:val="right" w:leader="dot" w:pos="9345"/>
        </w:tabs>
        <w:spacing w:line="360" w:lineRule="auto"/>
        <w:ind w:firstLine="0"/>
        <w:jc w:val="left"/>
        <w:rPr>
          <w:noProof/>
          <w:w w:val="120"/>
          <w:sz w:val="28"/>
          <w:szCs w:val="24"/>
        </w:rPr>
      </w:pPr>
      <w:r>
        <w:rPr>
          <w:rStyle w:val="a5"/>
          <w:noProof/>
          <w:color w:val="auto"/>
          <w:w w:val="120"/>
          <w:sz w:val="28"/>
          <w:szCs w:val="28"/>
          <w:u w:val="none"/>
        </w:rPr>
        <w:t xml:space="preserve">1. Правомерное поведение: понятие, социальная природа. </w:t>
      </w:r>
      <w:r w:rsidRPr="00C40195">
        <w:rPr>
          <w:rStyle w:val="a5"/>
          <w:noProof/>
          <w:color w:val="auto"/>
          <w:w w:val="120"/>
          <w:sz w:val="28"/>
          <w:szCs w:val="28"/>
        </w:rPr>
        <w:t>Мотивы правомерного поведения.</w:t>
      </w:r>
      <w:r>
        <w:rPr>
          <w:noProof/>
          <w:webHidden/>
          <w:w w:val="120"/>
          <w:sz w:val="28"/>
        </w:rPr>
        <w:tab/>
        <w:t>5</w:t>
      </w:r>
    </w:p>
    <w:p w:rsidR="00F321DA" w:rsidRDefault="00F321DA">
      <w:pPr>
        <w:pStyle w:val="10"/>
        <w:tabs>
          <w:tab w:val="right" w:leader="dot" w:pos="9345"/>
        </w:tabs>
        <w:spacing w:line="360" w:lineRule="auto"/>
        <w:ind w:firstLine="0"/>
        <w:jc w:val="left"/>
        <w:rPr>
          <w:noProof/>
          <w:w w:val="120"/>
          <w:sz w:val="28"/>
          <w:szCs w:val="24"/>
        </w:rPr>
      </w:pPr>
      <w:r w:rsidRPr="00C40195">
        <w:rPr>
          <w:rStyle w:val="a5"/>
          <w:noProof/>
          <w:color w:val="auto"/>
          <w:w w:val="120"/>
          <w:sz w:val="28"/>
          <w:szCs w:val="28"/>
        </w:rPr>
        <w:t>2. Понятие и признаки правонарушения.</w:t>
      </w:r>
      <w:r>
        <w:rPr>
          <w:noProof/>
          <w:webHidden/>
          <w:w w:val="120"/>
          <w:sz w:val="28"/>
        </w:rPr>
        <w:tab/>
        <w:t>10</w:t>
      </w:r>
    </w:p>
    <w:p w:rsidR="00F321DA" w:rsidRDefault="00F321DA">
      <w:pPr>
        <w:pStyle w:val="20"/>
        <w:tabs>
          <w:tab w:val="right" w:leader="dot" w:pos="9345"/>
        </w:tabs>
        <w:spacing w:line="360" w:lineRule="auto"/>
        <w:ind w:firstLine="0"/>
        <w:jc w:val="left"/>
        <w:rPr>
          <w:noProof/>
          <w:w w:val="120"/>
          <w:sz w:val="28"/>
          <w:szCs w:val="24"/>
        </w:rPr>
      </w:pPr>
      <w:r w:rsidRPr="00C40195">
        <w:rPr>
          <w:rStyle w:val="a5"/>
          <w:noProof/>
          <w:color w:val="auto"/>
          <w:w w:val="120"/>
          <w:sz w:val="28"/>
        </w:rPr>
        <w:t>2.1. Основные признаки правонарушений</w:t>
      </w:r>
      <w:r>
        <w:rPr>
          <w:noProof/>
          <w:webHidden/>
          <w:w w:val="120"/>
          <w:sz w:val="28"/>
        </w:rPr>
        <w:tab/>
        <w:t>10</w:t>
      </w:r>
    </w:p>
    <w:p w:rsidR="00F321DA" w:rsidRDefault="00F321DA">
      <w:pPr>
        <w:pStyle w:val="20"/>
        <w:tabs>
          <w:tab w:val="right" w:leader="dot" w:pos="9345"/>
        </w:tabs>
        <w:spacing w:line="360" w:lineRule="auto"/>
        <w:ind w:firstLine="0"/>
        <w:jc w:val="left"/>
        <w:rPr>
          <w:noProof/>
          <w:w w:val="120"/>
          <w:sz w:val="28"/>
          <w:szCs w:val="24"/>
        </w:rPr>
      </w:pPr>
      <w:r w:rsidRPr="00C40195">
        <w:rPr>
          <w:rStyle w:val="a5"/>
          <w:noProof/>
          <w:color w:val="auto"/>
          <w:w w:val="120"/>
          <w:sz w:val="28"/>
        </w:rPr>
        <w:t>2.2. Юридический состав правонарушения</w:t>
      </w:r>
      <w:r>
        <w:rPr>
          <w:noProof/>
          <w:webHidden/>
          <w:w w:val="120"/>
          <w:sz w:val="28"/>
        </w:rPr>
        <w:tab/>
        <w:t>12</w:t>
      </w:r>
    </w:p>
    <w:p w:rsidR="00F321DA" w:rsidRDefault="00F321DA">
      <w:pPr>
        <w:pStyle w:val="20"/>
        <w:tabs>
          <w:tab w:val="right" w:leader="dot" w:pos="9345"/>
        </w:tabs>
        <w:spacing w:line="360" w:lineRule="auto"/>
        <w:ind w:firstLine="0"/>
        <w:jc w:val="left"/>
        <w:rPr>
          <w:noProof/>
          <w:w w:val="120"/>
          <w:sz w:val="28"/>
          <w:szCs w:val="24"/>
        </w:rPr>
      </w:pPr>
      <w:r w:rsidRPr="00C40195">
        <w:rPr>
          <w:rStyle w:val="a5"/>
          <w:noProof/>
          <w:color w:val="auto"/>
          <w:w w:val="120"/>
          <w:sz w:val="28"/>
        </w:rPr>
        <w:t>2.3. Основные виды правонарушений</w:t>
      </w:r>
      <w:r>
        <w:rPr>
          <w:noProof/>
          <w:webHidden/>
          <w:w w:val="120"/>
          <w:sz w:val="28"/>
        </w:rPr>
        <w:tab/>
        <w:t>16</w:t>
      </w:r>
    </w:p>
    <w:p w:rsidR="00F321DA" w:rsidRDefault="00F321DA">
      <w:pPr>
        <w:pStyle w:val="10"/>
        <w:tabs>
          <w:tab w:val="right" w:leader="dot" w:pos="9345"/>
        </w:tabs>
        <w:spacing w:line="360" w:lineRule="auto"/>
        <w:ind w:firstLine="0"/>
        <w:jc w:val="left"/>
        <w:rPr>
          <w:noProof/>
          <w:w w:val="120"/>
          <w:sz w:val="28"/>
          <w:szCs w:val="24"/>
        </w:rPr>
      </w:pPr>
      <w:r w:rsidRPr="00C40195">
        <w:rPr>
          <w:rStyle w:val="a5"/>
          <w:noProof/>
          <w:color w:val="auto"/>
          <w:w w:val="120"/>
          <w:sz w:val="28"/>
          <w:szCs w:val="28"/>
        </w:rPr>
        <w:t>3. Проблемы причин преступности и других правонарушений.</w:t>
      </w:r>
      <w:r>
        <w:rPr>
          <w:noProof/>
          <w:webHidden/>
          <w:w w:val="120"/>
          <w:sz w:val="28"/>
        </w:rPr>
        <w:tab/>
        <w:t>19</w:t>
      </w:r>
    </w:p>
    <w:p w:rsidR="00F321DA" w:rsidRDefault="00F321DA">
      <w:pPr>
        <w:pStyle w:val="10"/>
        <w:tabs>
          <w:tab w:val="right" w:leader="dot" w:pos="9345"/>
        </w:tabs>
        <w:spacing w:line="360" w:lineRule="auto"/>
        <w:ind w:firstLine="0"/>
        <w:jc w:val="left"/>
        <w:rPr>
          <w:noProof/>
          <w:w w:val="120"/>
          <w:sz w:val="28"/>
          <w:szCs w:val="24"/>
        </w:rPr>
      </w:pPr>
      <w:r w:rsidRPr="00C40195">
        <w:rPr>
          <w:rStyle w:val="a5"/>
          <w:noProof/>
          <w:color w:val="auto"/>
          <w:w w:val="120"/>
          <w:sz w:val="28"/>
          <w:szCs w:val="28"/>
        </w:rPr>
        <w:t>ЗАКЛЮЧЕНИЕ</w:t>
      </w:r>
      <w:r>
        <w:rPr>
          <w:noProof/>
          <w:webHidden/>
          <w:w w:val="120"/>
          <w:sz w:val="28"/>
        </w:rPr>
        <w:tab/>
        <w:t>25</w:t>
      </w:r>
    </w:p>
    <w:p w:rsidR="00F321DA" w:rsidRDefault="00F321DA">
      <w:pPr>
        <w:pStyle w:val="10"/>
        <w:tabs>
          <w:tab w:val="right" w:leader="dot" w:pos="9345"/>
        </w:tabs>
        <w:spacing w:line="360" w:lineRule="auto"/>
        <w:ind w:firstLine="0"/>
        <w:jc w:val="left"/>
        <w:rPr>
          <w:noProof/>
          <w:w w:val="120"/>
          <w:sz w:val="28"/>
          <w:szCs w:val="24"/>
        </w:rPr>
      </w:pPr>
      <w:r w:rsidRPr="00C40195">
        <w:rPr>
          <w:rStyle w:val="a5"/>
          <w:noProof/>
          <w:color w:val="auto"/>
          <w:w w:val="120"/>
          <w:sz w:val="28"/>
          <w:szCs w:val="28"/>
        </w:rPr>
        <w:t>Список литературы</w:t>
      </w:r>
      <w:r>
        <w:rPr>
          <w:noProof/>
          <w:webHidden/>
          <w:w w:val="120"/>
          <w:sz w:val="28"/>
        </w:rPr>
        <w:tab/>
        <w:t>26</w:t>
      </w:r>
    </w:p>
    <w:p w:rsidR="00F321DA" w:rsidRDefault="00F321DA">
      <w:pPr>
        <w:spacing w:line="360" w:lineRule="auto"/>
        <w:ind w:firstLine="0"/>
        <w:jc w:val="left"/>
        <w:rPr>
          <w:w w:val="120"/>
          <w:sz w:val="28"/>
        </w:rPr>
      </w:pPr>
      <w:r>
        <w:rPr>
          <w:w w:val="120"/>
          <w:sz w:val="28"/>
        </w:rPr>
        <w:t>Приложение</w:t>
      </w:r>
    </w:p>
    <w:p w:rsidR="00F321DA" w:rsidRDefault="00F321DA">
      <w:pPr>
        <w:spacing w:line="360" w:lineRule="auto"/>
        <w:ind w:firstLine="0"/>
        <w:rPr>
          <w:w w:val="120"/>
          <w:sz w:val="28"/>
        </w:rPr>
      </w:pPr>
    </w:p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>
      <w:pPr>
        <w:pStyle w:val="1"/>
      </w:pPr>
      <w:bookmarkStart w:id="0" w:name="_Toc21287554"/>
      <w:r>
        <w:t>ВВЕДЕНИЕ</w:t>
      </w:r>
      <w:bookmarkEnd w:id="0"/>
    </w:p>
    <w:p w:rsidR="00F321DA" w:rsidRDefault="00F321DA">
      <w:pPr>
        <w:pStyle w:val="5"/>
        <w:spacing w:line="360" w:lineRule="auto"/>
        <w:rPr>
          <w:b/>
          <w:bCs w:val="0"/>
          <w:w w:val="110"/>
          <w:sz w:val="28"/>
        </w:rPr>
      </w:pP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w w:val="110"/>
          <w:sz w:val="28"/>
        </w:rPr>
        <w:t>Поведение людей с юридической точки зрения может быть пра</w:t>
      </w:r>
      <w:r>
        <w:rPr>
          <w:w w:val="110"/>
          <w:sz w:val="28"/>
        </w:rPr>
        <w:softHyphen/>
        <w:t>вомерным, неправомерным и юридически безразличным. Послед</w:t>
      </w:r>
      <w:r>
        <w:rPr>
          <w:w w:val="110"/>
          <w:sz w:val="28"/>
        </w:rPr>
        <w:softHyphen/>
        <w:t>нее никаких правовых последствий не порождает и никаким юри</w:t>
      </w:r>
      <w:r>
        <w:rPr>
          <w:w w:val="110"/>
          <w:sz w:val="28"/>
        </w:rPr>
        <w:softHyphen/>
        <w:t>дическим оценкам не подлежит. К правовому поведению относят</w:t>
      </w:r>
      <w:r>
        <w:rPr>
          <w:w w:val="110"/>
          <w:sz w:val="28"/>
        </w:rPr>
        <w:softHyphen/>
        <w:t>ся только два вида: правомерное и противоправное, и суть их со</w:t>
      </w:r>
      <w:r>
        <w:rPr>
          <w:w w:val="110"/>
          <w:sz w:val="28"/>
        </w:rPr>
        <w:softHyphen/>
        <w:t>стоит в следовании требованиям правовой нормы или же ее нару</w:t>
      </w:r>
      <w:r>
        <w:rPr>
          <w:w w:val="110"/>
          <w:sz w:val="28"/>
        </w:rPr>
        <w:softHyphen/>
        <w:t xml:space="preserve">шении. </w:t>
      </w: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w w:val="110"/>
          <w:sz w:val="28"/>
        </w:rPr>
        <w:t>В правовой литературе неоднократно упоминается «правило поведения» как синоним нормы права, говорится о воздействии права на пове</w:t>
      </w:r>
      <w:r>
        <w:rPr>
          <w:w w:val="110"/>
          <w:sz w:val="28"/>
        </w:rPr>
        <w:softHyphen/>
        <w:t>дение, и о поведении как объекте правоотноше</w:t>
      </w:r>
      <w:r>
        <w:rPr>
          <w:w w:val="110"/>
          <w:sz w:val="28"/>
        </w:rPr>
        <w:softHyphen/>
        <w:t>ния, о бихевиористском подходе к пониманию права, когда в основе лежит изучение связки «право - поведение». Словом, поведение оказывается важным предметом интересов тео</w:t>
      </w:r>
      <w:r>
        <w:rPr>
          <w:w w:val="110"/>
          <w:sz w:val="28"/>
        </w:rPr>
        <w:softHyphen/>
        <w:t>ретико-правового знания</w:t>
      </w:r>
      <w:r>
        <w:rPr>
          <w:rStyle w:val="a4"/>
          <w:w w:val="110"/>
          <w:sz w:val="28"/>
        </w:rPr>
        <w:footnoteReference w:id="1"/>
      </w:r>
      <w:r>
        <w:rPr>
          <w:w w:val="110"/>
          <w:sz w:val="28"/>
        </w:rPr>
        <w:t>.</w:t>
      </w:r>
    </w:p>
    <w:p w:rsidR="00F321DA" w:rsidRDefault="00F321DA">
      <w:pPr>
        <w:pStyle w:val="5"/>
        <w:spacing w:line="360" w:lineRule="auto"/>
        <w:rPr>
          <w:rFonts w:eastAsia="Arial Unicode MS"/>
          <w:w w:val="110"/>
          <w:sz w:val="28"/>
          <w:szCs w:val="24"/>
        </w:rPr>
      </w:pPr>
      <w:r>
        <w:rPr>
          <w:w w:val="110"/>
          <w:sz w:val="28"/>
        </w:rPr>
        <w:t>В общем, так оно и должно быть. Ибо если само право - это социально-регулятивная систе</w:t>
      </w:r>
      <w:r>
        <w:rPr>
          <w:w w:val="110"/>
          <w:sz w:val="28"/>
        </w:rPr>
        <w:softHyphen/>
        <w:t>ма, то регулирует она, прежде всего и главным образом поведение человека, то, как он действу</w:t>
      </w:r>
      <w:r>
        <w:rPr>
          <w:w w:val="110"/>
          <w:sz w:val="28"/>
        </w:rPr>
        <w:softHyphen/>
        <w:t>ет, как должен действовать.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Вот почему теория права традиционно обра</w:t>
      </w:r>
      <w:r>
        <w:rPr>
          <w:w w:val="110"/>
          <w:sz w:val="28"/>
        </w:rPr>
        <w:softHyphen/>
        <w:t>щается прежде всего к характеристике поведения, вырабатывая критерии, которые позволили бы оценить конкретное поведение. Ведь именно по</w:t>
      </w:r>
      <w:r>
        <w:rPr>
          <w:w w:val="110"/>
          <w:sz w:val="28"/>
        </w:rPr>
        <w:softHyphen/>
        <w:t>ведение выступает итогом, результатом реализа</w:t>
      </w:r>
      <w:r>
        <w:rPr>
          <w:w w:val="110"/>
          <w:sz w:val="28"/>
        </w:rPr>
        <w:softHyphen/>
        <w:t>ции права, и только эти оценки могут ответить на вопрос - соответствует ли поведение правовым требованиям или, напротив, отклоняется от этих требований, правомерно ли оно, противоправно.</w:t>
      </w:r>
    </w:p>
    <w:p w:rsidR="00F321DA" w:rsidRDefault="00F321DA">
      <w:pPr>
        <w:spacing w:line="360" w:lineRule="auto"/>
        <w:rPr>
          <w:rFonts w:ascii="Arial" w:hAnsi="Arial"/>
          <w:w w:val="110"/>
          <w:sz w:val="28"/>
          <w:szCs w:val="24"/>
        </w:rPr>
      </w:pPr>
      <w:r>
        <w:rPr>
          <w:w w:val="110"/>
          <w:sz w:val="28"/>
        </w:rPr>
        <w:t>Правомерное поведение и правонарушения — это антиподы. Пер</w:t>
      </w:r>
      <w:r>
        <w:rPr>
          <w:w w:val="110"/>
          <w:sz w:val="28"/>
        </w:rPr>
        <w:softHyphen/>
        <w:t>вое совершается в рамках предписаний правовых норм, реализуется в правоотношениях, тогда как второе всегда является поведением, нару</w:t>
      </w:r>
      <w:r>
        <w:rPr>
          <w:w w:val="110"/>
          <w:sz w:val="28"/>
        </w:rPr>
        <w:softHyphen/>
        <w:t>шающим требования юридических норм.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Правонарушение - одно из тех социальных явлений, которые представля</w:t>
      </w:r>
      <w:r>
        <w:rPr>
          <w:w w:val="110"/>
          <w:sz w:val="28"/>
        </w:rPr>
        <w:softHyphen/>
        <w:t>ют исключительный интерес для теоретического и практического правового знания, да и не только правового. Действительно, почему закон, казалось бы, принятый для общей пользы, освященный авторитетом государственной вла</w:t>
      </w:r>
      <w:r>
        <w:rPr>
          <w:w w:val="110"/>
          <w:sz w:val="28"/>
        </w:rPr>
        <w:softHyphen/>
        <w:t>сти, воплотивший не один раз обсужденные, наиболее разумные правила по</w:t>
      </w:r>
      <w:r>
        <w:rPr>
          <w:w w:val="110"/>
          <w:sz w:val="28"/>
        </w:rPr>
        <w:softHyphen/>
        <w:t>ведения, тем не менее нарушается? Почему возникает поведение (действие или бездействие), нарушаю</w:t>
      </w:r>
      <w:r>
        <w:rPr>
          <w:w w:val="110"/>
          <w:sz w:val="28"/>
        </w:rPr>
        <w:softHyphen/>
        <w:t>щее правовые принципы, правила, предписания? И что надо делать, чтобы противостоять правонарушению, чтобы устранить эти опасные отклонения из общественной жизни? Поиск идет уже не одно столетие.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В этом поиске теория права не одинока. Она сотрудничает с социологи</w:t>
      </w:r>
      <w:r>
        <w:rPr>
          <w:w w:val="110"/>
          <w:sz w:val="28"/>
        </w:rPr>
        <w:softHyphen/>
        <w:t>ей, другими гуманитарными науками - философией, социальной психоло</w:t>
      </w:r>
      <w:r>
        <w:rPr>
          <w:w w:val="110"/>
          <w:sz w:val="28"/>
        </w:rPr>
        <w:softHyphen/>
        <w:t>гией, специальными юридическими науками: криминологией, наукой уго</w:t>
      </w:r>
      <w:r>
        <w:rPr>
          <w:w w:val="110"/>
          <w:sz w:val="28"/>
        </w:rPr>
        <w:softHyphen/>
        <w:t>ловного права.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Однако определение правонарушения, его видов и иных основных юри</w:t>
      </w:r>
      <w:r>
        <w:rPr>
          <w:w w:val="110"/>
          <w:sz w:val="28"/>
        </w:rPr>
        <w:softHyphen/>
        <w:t>дических характеристик - это дело теории права.</w:t>
      </w: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Эти вопросы рассматриваются в предлагаемой работе: «Правомерное поведение и правонарушение».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Для полного изложения данной темы в работе раскрываются следующие вопросы:</w:t>
      </w:r>
    </w:p>
    <w:p w:rsidR="00F321DA" w:rsidRDefault="00F321DA">
      <w:pPr>
        <w:numPr>
          <w:ilvl w:val="0"/>
          <w:numId w:val="5"/>
        </w:numPr>
        <w:spacing w:line="360" w:lineRule="auto"/>
        <w:rPr>
          <w:w w:val="110"/>
          <w:sz w:val="28"/>
        </w:rPr>
      </w:pPr>
      <w:r>
        <w:rPr>
          <w:w w:val="110"/>
          <w:sz w:val="28"/>
        </w:rPr>
        <w:t>Понятие и социальная природа правомерного поведения;</w:t>
      </w:r>
    </w:p>
    <w:p w:rsidR="00F321DA" w:rsidRDefault="00F321DA">
      <w:pPr>
        <w:numPr>
          <w:ilvl w:val="0"/>
          <w:numId w:val="5"/>
        </w:numPr>
        <w:spacing w:line="360" w:lineRule="auto"/>
        <w:rPr>
          <w:w w:val="110"/>
          <w:sz w:val="28"/>
        </w:rPr>
      </w:pPr>
      <w:r>
        <w:rPr>
          <w:w w:val="110"/>
          <w:sz w:val="28"/>
        </w:rPr>
        <w:t>Мотивы правомерного поведения;</w:t>
      </w:r>
    </w:p>
    <w:p w:rsidR="00F321DA" w:rsidRDefault="00F321DA">
      <w:pPr>
        <w:numPr>
          <w:ilvl w:val="0"/>
          <w:numId w:val="5"/>
        </w:numPr>
        <w:spacing w:line="360" w:lineRule="auto"/>
        <w:rPr>
          <w:rFonts w:eastAsia="Arial Unicode MS"/>
          <w:w w:val="110"/>
          <w:sz w:val="28"/>
        </w:rPr>
      </w:pPr>
      <w:r>
        <w:rPr>
          <w:w w:val="110"/>
          <w:sz w:val="28"/>
        </w:rPr>
        <w:t>Понятие и признаки правонарушения;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Проблемы причин преступности и других правонарушений.</w:t>
      </w:r>
    </w:p>
    <w:p w:rsidR="00F321DA" w:rsidRDefault="00F321DA">
      <w:pPr>
        <w:pStyle w:val="10"/>
        <w:spacing w:line="360" w:lineRule="auto"/>
        <w:rPr>
          <w:w w:val="110"/>
          <w:sz w:val="28"/>
        </w:rPr>
      </w:pPr>
    </w:p>
    <w:p w:rsidR="00F321DA" w:rsidRDefault="00F321DA">
      <w:pPr>
        <w:rPr>
          <w:w w:val="110"/>
        </w:rPr>
      </w:pPr>
      <w:bookmarkStart w:id="1" w:name="_Toc20090615"/>
      <w:bookmarkStart w:id="2" w:name="_Toc21256692"/>
      <w:bookmarkStart w:id="3" w:name="_Toc21275168"/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pStyle w:val="1"/>
      </w:pPr>
      <w:bookmarkStart w:id="4" w:name="_Toc21287555"/>
      <w:r>
        <w:t>1. Правомерное поведение:</w:t>
      </w:r>
      <w:bookmarkEnd w:id="4"/>
      <w:r>
        <w:t xml:space="preserve"> </w:t>
      </w:r>
    </w:p>
    <w:p w:rsidR="00F321DA" w:rsidRDefault="00F321DA">
      <w:pPr>
        <w:pStyle w:val="1"/>
      </w:pPr>
      <w:bookmarkStart w:id="5" w:name="_Toc21287556"/>
      <w:r>
        <w:t>понятие, социальная природа.</w:t>
      </w:r>
      <w:bookmarkEnd w:id="5"/>
      <w:r>
        <w:t xml:space="preserve"> </w:t>
      </w:r>
    </w:p>
    <w:p w:rsidR="00F321DA" w:rsidRDefault="00F321DA">
      <w:pPr>
        <w:pStyle w:val="1"/>
      </w:pPr>
      <w:bookmarkStart w:id="6" w:name="_Toc21287557"/>
      <w:r>
        <w:t>Мотивы правомерного поведения.</w:t>
      </w:r>
      <w:bookmarkEnd w:id="6"/>
    </w:p>
    <w:bookmarkEnd w:id="1"/>
    <w:bookmarkEnd w:id="2"/>
    <w:bookmarkEnd w:id="3"/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w w:val="110"/>
          <w:sz w:val="28"/>
        </w:rPr>
        <w:t>Правомерное поведение составляет основную, наиболее значи</w:t>
      </w:r>
      <w:r>
        <w:rPr>
          <w:w w:val="110"/>
          <w:sz w:val="28"/>
        </w:rPr>
        <w:softHyphen/>
        <w:t>тельную часть действий и поступков граждан правового государства.</w:t>
      </w:r>
    </w:p>
    <w:p w:rsidR="00F321DA" w:rsidRDefault="00F321DA">
      <w:pPr>
        <w:pStyle w:val="31"/>
        <w:rPr>
          <w:color w:val="auto"/>
        </w:rPr>
      </w:pPr>
      <w:r>
        <w:rPr>
          <w:color w:val="auto"/>
        </w:rPr>
        <w:t xml:space="preserve">Правомерное поведение – это общественно полезное поведение, соответствующее правовым предписаниям, гарантированное и охраняемое государством (Приложение 1). 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b/>
          <w:bCs w:val="0"/>
          <w:w w:val="110"/>
          <w:sz w:val="28"/>
        </w:rPr>
        <w:t>Признаками правового поведения</w:t>
      </w:r>
      <w:r>
        <w:rPr>
          <w:w w:val="110"/>
          <w:sz w:val="28"/>
        </w:rPr>
        <w:t xml:space="preserve"> являются: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1) социальная значимость;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2) подконтрольность сознанию и свободной воле лица;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3) вхождение в правовую сферу;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4) подконтрольность государству;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5) порождение юридических последствий</w:t>
      </w:r>
      <w:r>
        <w:rPr>
          <w:rStyle w:val="a4"/>
          <w:w w:val="110"/>
          <w:sz w:val="28"/>
        </w:rPr>
        <w:footnoteReference w:id="2"/>
      </w:r>
      <w:r>
        <w:rPr>
          <w:w w:val="110"/>
          <w:sz w:val="28"/>
        </w:rPr>
        <w:t>.</w:t>
      </w:r>
    </w:p>
    <w:p w:rsidR="00F321DA" w:rsidRDefault="00F321DA">
      <w:pPr>
        <w:pStyle w:val="21"/>
        <w:rPr>
          <w:color w:val="auto"/>
          <w:w w:val="110"/>
        </w:rPr>
      </w:pPr>
    </w:p>
    <w:p w:rsidR="00F321DA" w:rsidRDefault="00F321DA">
      <w:pPr>
        <w:pStyle w:val="5"/>
        <w:spacing w:line="360" w:lineRule="auto"/>
        <w:rPr>
          <w:rFonts w:ascii="Arial" w:hAnsi="Arial"/>
          <w:w w:val="110"/>
          <w:sz w:val="28"/>
          <w:szCs w:val="24"/>
        </w:rPr>
      </w:pPr>
      <w:r>
        <w:rPr>
          <w:w w:val="110"/>
          <w:sz w:val="28"/>
        </w:rPr>
        <w:t>В правомерном поведении реализуется свобода человеческого общения, удовлетворение разнообразных интересов лич</w:t>
      </w:r>
      <w:r>
        <w:rPr>
          <w:w w:val="110"/>
          <w:sz w:val="28"/>
        </w:rPr>
        <w:softHyphen/>
        <w:t>ности. Действия граждан, должностных лиц, государственных, обще</w:t>
      </w:r>
      <w:r>
        <w:rPr>
          <w:w w:val="110"/>
          <w:sz w:val="28"/>
        </w:rPr>
        <w:softHyphen/>
        <w:t>ственных и частных организаций — всех субъектов права будут право</w:t>
      </w:r>
      <w:r>
        <w:rPr>
          <w:w w:val="110"/>
          <w:sz w:val="28"/>
        </w:rPr>
        <w:softHyphen/>
        <w:t>мерными тогда, когда они соответствуют установленным в нормах пра</w:t>
      </w:r>
      <w:r>
        <w:rPr>
          <w:w w:val="110"/>
          <w:sz w:val="28"/>
        </w:rPr>
        <w:softHyphen/>
        <w:t>ва дозволениям или связываниям (субъективным правам и обязанно</w:t>
      </w:r>
      <w:r>
        <w:rPr>
          <w:w w:val="110"/>
          <w:sz w:val="28"/>
        </w:rPr>
        <w:softHyphen/>
        <w:t>стям).</w:t>
      </w:r>
    </w:p>
    <w:p w:rsidR="00F321DA" w:rsidRDefault="00F321DA">
      <w:pPr>
        <w:pStyle w:val="5"/>
        <w:spacing w:line="360" w:lineRule="auto"/>
        <w:rPr>
          <w:rFonts w:ascii="Arial" w:hAnsi="Arial"/>
          <w:w w:val="110"/>
          <w:sz w:val="28"/>
          <w:szCs w:val="24"/>
        </w:rPr>
      </w:pPr>
      <w:r>
        <w:rPr>
          <w:w w:val="110"/>
          <w:sz w:val="28"/>
        </w:rPr>
        <w:t xml:space="preserve">Правомерное поведение представляет собой </w:t>
      </w:r>
      <w:r>
        <w:rPr>
          <w:i/>
          <w:iCs w:val="0"/>
          <w:w w:val="110"/>
          <w:sz w:val="28"/>
        </w:rPr>
        <w:t>общественно необхо</w:t>
      </w:r>
      <w:r>
        <w:rPr>
          <w:i/>
          <w:iCs w:val="0"/>
          <w:w w:val="110"/>
          <w:sz w:val="28"/>
        </w:rPr>
        <w:softHyphen/>
        <w:t xml:space="preserve">димое и общественно полезное явление, </w:t>
      </w:r>
      <w:r>
        <w:rPr>
          <w:w w:val="110"/>
          <w:sz w:val="28"/>
        </w:rPr>
        <w:t>считается объективной предпо</w:t>
      </w:r>
      <w:r>
        <w:rPr>
          <w:w w:val="110"/>
          <w:sz w:val="28"/>
        </w:rPr>
        <w:softHyphen/>
        <w:t>сылкой нормального функционирования гражданского общества, со</w:t>
      </w:r>
      <w:r>
        <w:rPr>
          <w:w w:val="110"/>
          <w:sz w:val="28"/>
        </w:rPr>
        <w:softHyphen/>
        <w:t>действует ею благополучию и развитию. Поведение, согласованное с правовыми предписаниями, обеспечивает не только свободу, но и соот</w:t>
      </w:r>
      <w:r>
        <w:rPr>
          <w:w w:val="110"/>
          <w:sz w:val="28"/>
        </w:rPr>
        <w:softHyphen/>
        <w:t>ветствующую ей организованность общественных отношений, их под</w:t>
      </w:r>
      <w:r>
        <w:rPr>
          <w:w w:val="110"/>
          <w:sz w:val="28"/>
        </w:rPr>
        <w:softHyphen/>
        <w:t>чиненность предписанному правом порядку</w:t>
      </w:r>
      <w:r>
        <w:rPr>
          <w:rStyle w:val="a4"/>
          <w:w w:val="110"/>
          <w:sz w:val="28"/>
        </w:rPr>
        <w:footnoteReference w:id="3"/>
      </w:r>
      <w:r>
        <w:rPr>
          <w:w w:val="110"/>
          <w:sz w:val="28"/>
        </w:rPr>
        <w:t>.</w:t>
      </w: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w w:val="110"/>
          <w:sz w:val="28"/>
        </w:rPr>
        <w:t>С социально-политической точки зрения правомерное поведе</w:t>
      </w:r>
      <w:r>
        <w:rPr>
          <w:w w:val="110"/>
          <w:sz w:val="28"/>
        </w:rPr>
        <w:softHyphen/>
        <w:t>ние всегда является желательным и допускаемым, а потому га</w:t>
      </w:r>
      <w:r>
        <w:rPr>
          <w:w w:val="110"/>
          <w:sz w:val="28"/>
        </w:rPr>
        <w:softHyphen/>
        <w:t>рантируемым и охраняемым государством. Подавляющий объем правового поведения приходится на долю правомерных поступков. Добросовестный труд, образование, участие в решении государст</w:t>
      </w:r>
      <w:r>
        <w:rPr>
          <w:w w:val="110"/>
          <w:sz w:val="28"/>
        </w:rPr>
        <w:softHyphen/>
        <w:t>венных дел и многие другие формы общественной активности ре</w:t>
      </w:r>
      <w:r>
        <w:rPr>
          <w:w w:val="110"/>
          <w:sz w:val="28"/>
        </w:rPr>
        <w:softHyphen/>
        <w:t>ализуются в актах правомерного поведения. С правомерным по</w:t>
      </w:r>
      <w:r>
        <w:rPr>
          <w:w w:val="110"/>
          <w:sz w:val="28"/>
        </w:rPr>
        <w:softHyphen/>
        <w:t>ведением связываются все многообразные юридические последст</w:t>
      </w:r>
      <w:r>
        <w:rPr>
          <w:w w:val="110"/>
          <w:sz w:val="28"/>
        </w:rPr>
        <w:softHyphen/>
        <w:t>вия, кроме неблагоприятных (возложение ответственности, при</w:t>
      </w:r>
      <w:r>
        <w:rPr>
          <w:w w:val="110"/>
          <w:sz w:val="28"/>
        </w:rPr>
        <w:softHyphen/>
        <w:t>менение других принудительных мер).</w:t>
      </w: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w w:val="110"/>
          <w:sz w:val="28"/>
        </w:rPr>
        <w:t>Инициатива, добросовестность, дополнительные затраты вре</w:t>
      </w:r>
      <w:r>
        <w:rPr>
          <w:w w:val="110"/>
          <w:sz w:val="28"/>
        </w:rPr>
        <w:softHyphen/>
        <w:t xml:space="preserve">мени, энергии и другие придают правомерному поведению высшее качество, позволяющее говорить о правовой активности лица. </w:t>
      </w:r>
    </w:p>
    <w:p w:rsidR="00F321DA" w:rsidRDefault="00F321DA">
      <w:pPr>
        <w:pStyle w:val="5"/>
        <w:spacing w:line="360" w:lineRule="auto"/>
        <w:rPr>
          <w:b/>
          <w:bCs w:val="0"/>
          <w:w w:val="110"/>
          <w:sz w:val="28"/>
        </w:rPr>
      </w:pPr>
      <w:r>
        <w:rPr>
          <w:w w:val="110"/>
          <w:sz w:val="28"/>
        </w:rPr>
        <w:t xml:space="preserve">Можно выделить следующие  </w:t>
      </w:r>
      <w:r>
        <w:rPr>
          <w:b/>
          <w:bCs w:val="0"/>
          <w:w w:val="110"/>
          <w:sz w:val="28"/>
        </w:rPr>
        <w:t>виды (образцы) правомерного поведения:</w:t>
      </w:r>
    </w:p>
    <w:p w:rsidR="00F321DA" w:rsidRDefault="00F321DA">
      <w:pPr>
        <w:pStyle w:val="5"/>
        <w:numPr>
          <w:ilvl w:val="0"/>
          <w:numId w:val="1"/>
        </w:numPr>
        <w:spacing w:line="360" w:lineRule="auto"/>
        <w:rPr>
          <w:w w:val="110"/>
          <w:sz w:val="28"/>
        </w:rPr>
      </w:pPr>
      <w:r>
        <w:rPr>
          <w:w w:val="110"/>
          <w:sz w:val="28"/>
        </w:rPr>
        <w:t>со</w:t>
      </w:r>
      <w:r>
        <w:rPr>
          <w:w w:val="110"/>
          <w:sz w:val="28"/>
        </w:rPr>
        <w:softHyphen/>
        <w:t xml:space="preserve">циально активное поведение </w:t>
      </w:r>
    </w:p>
    <w:p w:rsidR="00F321DA" w:rsidRDefault="00F321DA">
      <w:pPr>
        <w:pStyle w:val="5"/>
        <w:numPr>
          <w:ilvl w:val="0"/>
          <w:numId w:val="1"/>
        </w:numPr>
        <w:spacing w:line="360" w:lineRule="auto"/>
        <w:rPr>
          <w:w w:val="110"/>
          <w:sz w:val="28"/>
        </w:rPr>
      </w:pPr>
      <w:r>
        <w:rPr>
          <w:w w:val="110"/>
          <w:sz w:val="28"/>
        </w:rPr>
        <w:t xml:space="preserve">положительное (привычное); </w:t>
      </w:r>
    </w:p>
    <w:p w:rsidR="00F321DA" w:rsidRDefault="00F321DA">
      <w:pPr>
        <w:pStyle w:val="5"/>
        <w:numPr>
          <w:ilvl w:val="0"/>
          <w:numId w:val="1"/>
        </w:numPr>
        <w:spacing w:line="360" w:lineRule="auto"/>
        <w:rPr>
          <w:w w:val="110"/>
          <w:sz w:val="28"/>
        </w:rPr>
      </w:pPr>
      <w:r>
        <w:rPr>
          <w:w w:val="110"/>
          <w:sz w:val="28"/>
        </w:rPr>
        <w:t>конформистское (пассив</w:t>
      </w:r>
      <w:r>
        <w:rPr>
          <w:w w:val="110"/>
          <w:sz w:val="28"/>
        </w:rPr>
        <w:softHyphen/>
        <w:t>ное) как следствие приспособления личности к внешним обстоя</w:t>
      </w:r>
      <w:r>
        <w:rPr>
          <w:w w:val="110"/>
          <w:sz w:val="28"/>
        </w:rPr>
        <w:softHyphen/>
        <w:t xml:space="preserve">тельствам и окружающим; </w:t>
      </w:r>
    </w:p>
    <w:p w:rsidR="00F321DA" w:rsidRDefault="00F321DA">
      <w:pPr>
        <w:pStyle w:val="5"/>
        <w:numPr>
          <w:ilvl w:val="0"/>
          <w:numId w:val="1"/>
        </w:numPr>
        <w:spacing w:line="360" w:lineRule="auto"/>
        <w:rPr>
          <w:w w:val="110"/>
          <w:sz w:val="28"/>
        </w:rPr>
      </w:pPr>
      <w:r>
        <w:rPr>
          <w:w w:val="110"/>
          <w:sz w:val="28"/>
        </w:rPr>
        <w:t>маргинальное, построенное на мотивах страха и личных расчетов</w:t>
      </w:r>
      <w:r>
        <w:rPr>
          <w:rStyle w:val="a4"/>
          <w:w w:val="110"/>
          <w:sz w:val="28"/>
        </w:rPr>
        <w:footnoteReference w:id="4"/>
      </w:r>
      <w:r>
        <w:rPr>
          <w:w w:val="110"/>
          <w:sz w:val="28"/>
        </w:rPr>
        <w:t xml:space="preserve">. </w:t>
      </w: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b/>
          <w:bCs w:val="0"/>
          <w:i/>
          <w:iCs w:val="0"/>
          <w:w w:val="110"/>
          <w:sz w:val="28"/>
        </w:rPr>
        <w:t>Мотивы</w:t>
      </w:r>
      <w:r>
        <w:rPr>
          <w:w w:val="110"/>
          <w:sz w:val="28"/>
        </w:rPr>
        <w:t xml:space="preserve">, которые лежат в основе правомерных поступков, весьма неоднородны. </w:t>
      </w: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w w:val="110"/>
          <w:sz w:val="28"/>
        </w:rPr>
        <w:t>Ими могут быть и понимание общественного долга, и подчинение личного интереса общественному, и патри</w:t>
      </w:r>
      <w:r>
        <w:rPr>
          <w:w w:val="110"/>
          <w:sz w:val="28"/>
        </w:rPr>
        <w:softHyphen/>
        <w:t>отические и интернациональные побуждения, и забота о близких и др. Но в то же время правомерные поступки могут совершаться под угрозой ответственности, из страха перед наказанием, из эго</w:t>
      </w:r>
      <w:r>
        <w:rPr>
          <w:w w:val="110"/>
          <w:sz w:val="28"/>
        </w:rPr>
        <w:softHyphen/>
        <w:t xml:space="preserve">истических стремлений, карьеристских соображений и т.п. </w:t>
      </w: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w w:val="110"/>
          <w:sz w:val="28"/>
        </w:rPr>
        <w:t xml:space="preserve">Различают </w:t>
      </w:r>
      <w:r>
        <w:rPr>
          <w:b/>
          <w:bCs w:val="0"/>
          <w:i/>
          <w:iCs w:val="0"/>
          <w:w w:val="110"/>
          <w:sz w:val="28"/>
        </w:rPr>
        <w:t>личные, общественные, государственные, национальные и иные интересы</w:t>
      </w:r>
      <w:r>
        <w:rPr>
          <w:w w:val="110"/>
          <w:sz w:val="28"/>
        </w:rPr>
        <w:t>.</w:t>
      </w:r>
    </w:p>
    <w:p w:rsidR="00F321DA" w:rsidRDefault="00F321DA">
      <w:pPr>
        <w:pStyle w:val="5"/>
        <w:spacing w:line="360" w:lineRule="auto"/>
        <w:rPr>
          <w:rFonts w:eastAsia="Arial Unicode MS"/>
          <w:w w:val="110"/>
          <w:sz w:val="28"/>
          <w:szCs w:val="24"/>
        </w:rPr>
      </w:pPr>
      <w:r>
        <w:rPr>
          <w:w w:val="110"/>
          <w:sz w:val="28"/>
        </w:rPr>
        <w:t>У физических лиц интерес всегда формирует те или иные личностные ус</w:t>
      </w:r>
      <w:r>
        <w:rPr>
          <w:w w:val="110"/>
          <w:sz w:val="28"/>
        </w:rPr>
        <w:softHyphen/>
        <w:t>тановки - предрасположенности, штампы, ценностные ориентиры, цели, способы их достижения и иные сознательные и эмоциональные стороны по</w:t>
      </w:r>
      <w:r>
        <w:rPr>
          <w:w w:val="110"/>
          <w:sz w:val="28"/>
        </w:rPr>
        <w:softHyphen/>
        <w:t>ведения, знать и учитывать которые особенно важно при правоприменении.</w:t>
      </w:r>
    </w:p>
    <w:p w:rsidR="00F321DA" w:rsidRDefault="00F321DA">
      <w:pPr>
        <w:pStyle w:val="5"/>
        <w:spacing w:line="360" w:lineRule="auto"/>
        <w:rPr>
          <w:rFonts w:eastAsia="Arial Unicode MS"/>
          <w:w w:val="110"/>
          <w:sz w:val="28"/>
          <w:szCs w:val="24"/>
        </w:rPr>
      </w:pPr>
      <w:r>
        <w:rPr>
          <w:i/>
          <w:iCs w:val="0"/>
          <w:w w:val="110"/>
          <w:sz w:val="28"/>
        </w:rPr>
        <w:sym w:font="Wingdings" w:char="F0DC"/>
      </w:r>
      <w:r>
        <w:rPr>
          <w:i/>
          <w:iCs w:val="0"/>
          <w:w w:val="110"/>
          <w:sz w:val="28"/>
        </w:rPr>
        <w:t xml:space="preserve"> </w:t>
      </w:r>
      <w:r>
        <w:rPr>
          <w:w w:val="110"/>
          <w:sz w:val="28"/>
        </w:rPr>
        <w:t xml:space="preserve">Эти установки могут формировать различные стереотипы поведения личности. Например, </w:t>
      </w:r>
      <w:r>
        <w:rPr>
          <w:b/>
          <w:bCs w:val="0"/>
          <w:i/>
          <w:iCs w:val="0"/>
          <w:w w:val="110"/>
          <w:sz w:val="28"/>
        </w:rPr>
        <w:t>прагматические</w:t>
      </w:r>
      <w:r>
        <w:rPr>
          <w:w w:val="110"/>
          <w:sz w:val="28"/>
        </w:rPr>
        <w:t>, когда все поведение субъекта права оценивается, «пропускается» сквозь призму выгодности или пагубности «для себя». Одной из психологических форм такого поведения является эгоизм и его крайние проявления в виде эгоцентризма. Вместе с тем эгоизм может формировать мотивы предприимчивости, де</w:t>
      </w:r>
      <w:r>
        <w:rPr>
          <w:w w:val="110"/>
          <w:sz w:val="28"/>
        </w:rPr>
        <w:softHyphen/>
        <w:t>ловитости, карьерности (а не только карьеризма), что в общем не всегда за</w:t>
      </w:r>
      <w:r>
        <w:rPr>
          <w:w w:val="110"/>
          <w:sz w:val="28"/>
        </w:rPr>
        <w:softHyphen/>
        <w:t>служивает негативной оценки.</w:t>
      </w:r>
    </w:p>
    <w:p w:rsidR="00F321DA" w:rsidRDefault="00F321DA">
      <w:pPr>
        <w:pStyle w:val="5"/>
        <w:spacing w:line="360" w:lineRule="auto"/>
        <w:rPr>
          <w:rFonts w:eastAsia="Arial Unicode MS"/>
          <w:w w:val="110"/>
          <w:sz w:val="28"/>
          <w:szCs w:val="24"/>
        </w:rPr>
      </w:pPr>
      <w:r>
        <w:rPr>
          <w:i/>
          <w:iCs w:val="0"/>
          <w:w w:val="110"/>
          <w:sz w:val="28"/>
        </w:rPr>
        <w:sym w:font="Wingdings" w:char="F0DC"/>
      </w:r>
      <w:r>
        <w:rPr>
          <w:i/>
          <w:iCs w:val="0"/>
          <w:w w:val="110"/>
          <w:sz w:val="28"/>
        </w:rPr>
        <w:t xml:space="preserve"> </w:t>
      </w:r>
      <w:r>
        <w:rPr>
          <w:w w:val="110"/>
          <w:sz w:val="28"/>
        </w:rPr>
        <w:t>В свою очередь иные установки могут формировать мотивы, определяю</w:t>
      </w:r>
      <w:r>
        <w:rPr>
          <w:w w:val="110"/>
          <w:sz w:val="28"/>
        </w:rPr>
        <w:softHyphen/>
        <w:t xml:space="preserve">щие поведение, полезное для «ближнего», для общества, так называемые альтруистические мотивы. </w:t>
      </w:r>
      <w:r>
        <w:rPr>
          <w:b/>
          <w:bCs w:val="0"/>
          <w:i/>
          <w:iCs w:val="0"/>
          <w:w w:val="110"/>
          <w:sz w:val="28"/>
        </w:rPr>
        <w:t>Альтруизм</w:t>
      </w:r>
      <w:r>
        <w:rPr>
          <w:w w:val="110"/>
          <w:sz w:val="28"/>
        </w:rPr>
        <w:t>, так же как и эгоизм, имеет различные уровни и формы проявления и также определяется в конечном счете осо</w:t>
      </w:r>
      <w:r>
        <w:rPr>
          <w:w w:val="110"/>
          <w:sz w:val="28"/>
        </w:rPr>
        <w:softHyphen/>
        <w:t>знанными или «прочувствованными» интересами. Одна из древних альтруистических форм - это установка на самопожерт</w:t>
      </w:r>
      <w:r>
        <w:rPr>
          <w:w w:val="110"/>
          <w:sz w:val="28"/>
        </w:rPr>
        <w:softHyphen/>
        <w:t>вование для помощи тому, кто в этом нуждается, во имя общественных иде</w:t>
      </w:r>
      <w:r>
        <w:rPr>
          <w:w w:val="110"/>
          <w:sz w:val="28"/>
        </w:rPr>
        <w:softHyphen/>
        <w:t>алов и целей.</w:t>
      </w:r>
    </w:p>
    <w:p w:rsidR="00F321DA" w:rsidRDefault="00F321DA">
      <w:pPr>
        <w:pStyle w:val="5"/>
        <w:spacing w:line="360" w:lineRule="auto"/>
        <w:rPr>
          <w:rFonts w:eastAsia="Arial Unicode MS"/>
          <w:w w:val="110"/>
          <w:sz w:val="28"/>
          <w:szCs w:val="24"/>
        </w:rPr>
      </w:pPr>
      <w:r>
        <w:rPr>
          <w:i/>
          <w:iCs w:val="0"/>
          <w:w w:val="110"/>
          <w:sz w:val="28"/>
        </w:rPr>
        <w:sym w:font="Wingdings" w:char="F0DC"/>
      </w:r>
      <w:r>
        <w:rPr>
          <w:i/>
          <w:iCs w:val="0"/>
          <w:w w:val="110"/>
          <w:sz w:val="28"/>
        </w:rPr>
        <w:t xml:space="preserve"> </w:t>
      </w:r>
      <w:r>
        <w:rPr>
          <w:w w:val="110"/>
          <w:sz w:val="28"/>
        </w:rPr>
        <w:t xml:space="preserve">Весьма распространенной в истории является и такая альтруистическая форма, которую обозначают как теодицию. </w:t>
      </w:r>
      <w:r>
        <w:rPr>
          <w:b/>
          <w:bCs w:val="0"/>
          <w:i/>
          <w:iCs w:val="0"/>
          <w:w w:val="110"/>
          <w:sz w:val="28"/>
        </w:rPr>
        <w:t>Теодиция</w:t>
      </w:r>
      <w:r>
        <w:rPr>
          <w:w w:val="110"/>
          <w:sz w:val="28"/>
        </w:rPr>
        <w:t xml:space="preserve"> - это претерпевание страданий в настоящем ради благополучия, даже «блаженства» в будущем.</w:t>
      </w:r>
    </w:p>
    <w:p w:rsidR="00F321DA" w:rsidRDefault="00F321DA">
      <w:pPr>
        <w:pStyle w:val="5"/>
        <w:spacing w:line="360" w:lineRule="auto"/>
        <w:rPr>
          <w:i/>
          <w:iCs w:val="0"/>
          <w:w w:val="110"/>
          <w:sz w:val="28"/>
        </w:rPr>
      </w:pPr>
      <w:r>
        <w:rPr>
          <w:i/>
          <w:iCs w:val="0"/>
          <w:w w:val="110"/>
          <w:sz w:val="28"/>
        </w:rPr>
        <w:t>Характерно, что теодицивные мотивы широко использовались и в ком</w:t>
      </w:r>
      <w:r>
        <w:rPr>
          <w:i/>
          <w:iCs w:val="0"/>
          <w:w w:val="110"/>
          <w:sz w:val="28"/>
        </w:rPr>
        <w:softHyphen/>
        <w:t>мунистической утопии, превращая коммунистическую идеологию в одно из религиозных течений. А чем же, как не теодицией, были настойчивые уве</w:t>
      </w:r>
      <w:r>
        <w:rPr>
          <w:i/>
          <w:iCs w:val="0"/>
          <w:w w:val="110"/>
          <w:sz w:val="28"/>
        </w:rPr>
        <w:softHyphen/>
        <w:t>рения Ленина, Сталина, Хрущева о том, что сейчас народу надо немного по</w:t>
      </w:r>
      <w:r>
        <w:rPr>
          <w:i/>
          <w:iCs w:val="0"/>
          <w:w w:val="110"/>
          <w:sz w:val="28"/>
        </w:rPr>
        <w:softHyphen/>
        <w:t>терпеть, а через несколько лет будет коммунизм и всеобщее благополучие и благосостояние, «молочные реки и кисельные берега». Ленин, выступая в 1920 году на 3-м съезде комсомола, определил срок наступления коммуниз</w:t>
      </w:r>
      <w:r>
        <w:rPr>
          <w:i/>
          <w:iCs w:val="0"/>
          <w:w w:val="110"/>
          <w:sz w:val="28"/>
        </w:rPr>
        <w:softHyphen/>
        <w:t>ма в 15-20.</w:t>
      </w:r>
      <w:r>
        <w:rPr>
          <w:rStyle w:val="a4"/>
          <w:i/>
          <w:iCs w:val="0"/>
          <w:w w:val="110"/>
          <w:sz w:val="28"/>
        </w:rPr>
        <w:footnoteReference w:id="5"/>
      </w:r>
    </w:p>
    <w:p w:rsidR="00F321DA" w:rsidRDefault="00F321DA">
      <w:pPr>
        <w:pStyle w:val="5"/>
        <w:spacing w:line="360" w:lineRule="auto"/>
        <w:rPr>
          <w:rFonts w:eastAsia="Arial Unicode MS"/>
          <w:i/>
          <w:iCs w:val="0"/>
          <w:w w:val="110"/>
          <w:sz w:val="28"/>
        </w:rPr>
      </w:pP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  <w:szCs w:val="22"/>
        </w:rPr>
        <w:t xml:space="preserve">В учебнике под редакцией </w:t>
      </w:r>
      <w:r>
        <w:rPr>
          <w:bCs w:val="0"/>
          <w:iCs w:val="0"/>
          <w:w w:val="110"/>
          <w:sz w:val="28"/>
          <w:szCs w:val="20"/>
        </w:rPr>
        <w:t xml:space="preserve">В.В.Лазарева отмечают, что </w:t>
      </w:r>
      <w:r>
        <w:rPr>
          <w:iCs w:val="0"/>
          <w:w w:val="110"/>
          <w:sz w:val="28"/>
          <w:szCs w:val="20"/>
        </w:rPr>
        <w:t>правомерное</w:t>
      </w:r>
      <w:r>
        <w:rPr>
          <w:w w:val="110"/>
          <w:sz w:val="28"/>
          <w:szCs w:val="22"/>
        </w:rPr>
        <w:t xml:space="preserve"> поведение зависит от ряда внешних и внутренних детерминантов</w:t>
      </w:r>
      <w:r>
        <w:rPr>
          <w:rStyle w:val="a4"/>
          <w:w w:val="110"/>
          <w:sz w:val="28"/>
          <w:szCs w:val="22"/>
        </w:rPr>
        <w:footnoteReference w:id="6"/>
      </w:r>
      <w:r>
        <w:rPr>
          <w:w w:val="110"/>
          <w:sz w:val="28"/>
          <w:szCs w:val="22"/>
        </w:rPr>
        <w:t>: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  <w:szCs w:val="21"/>
        </w:rPr>
        <w:t>1) объем и качество правомерного поведения увеличиваются по мере устранения несоответствий между производством и при</w:t>
      </w:r>
      <w:r>
        <w:rPr>
          <w:w w:val="110"/>
          <w:sz w:val="28"/>
          <w:szCs w:val="21"/>
        </w:rPr>
        <w:softHyphen/>
        <w:t>своением материальных благ;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  <w:szCs w:val="21"/>
        </w:rPr>
        <w:t>2) объем и качество правомерного поведения возрастают с по</w:t>
      </w:r>
      <w:r>
        <w:rPr>
          <w:w w:val="110"/>
          <w:sz w:val="28"/>
          <w:szCs w:val="21"/>
        </w:rPr>
        <w:softHyphen/>
        <w:t>вышением общей, политической и правовой культуры граждан и должностных лиц;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  <w:szCs w:val="22"/>
        </w:rPr>
        <w:t>3) объем и качество правомерного поведения возрастают по мере того, как правовые требования начинают совпадать с нрав</w:t>
      </w:r>
      <w:r>
        <w:rPr>
          <w:w w:val="110"/>
          <w:sz w:val="28"/>
          <w:szCs w:val="22"/>
        </w:rPr>
        <w:softHyphen/>
        <w:t>ственными воззрениями и моральными ценностями передовых об</w:t>
      </w:r>
      <w:r>
        <w:rPr>
          <w:w w:val="110"/>
          <w:sz w:val="28"/>
          <w:szCs w:val="22"/>
        </w:rPr>
        <w:softHyphen/>
        <w:t>щественных классов, групп и слоев населения;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  <w:szCs w:val="22"/>
        </w:rPr>
        <w:t>4) качественные характеристики правомерного поведения улуч</w:t>
      </w:r>
      <w:r>
        <w:rPr>
          <w:w w:val="110"/>
          <w:sz w:val="28"/>
          <w:szCs w:val="22"/>
        </w:rPr>
        <w:softHyphen/>
        <w:t>шаются по мере сближения политики государства с интересами широких слоев населения, по мере стабилизации этой политики;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  <w:szCs w:val="22"/>
        </w:rPr>
        <w:t>5) положительные характеристики возрастают по мере совер</w:t>
      </w:r>
      <w:r>
        <w:rPr>
          <w:w w:val="110"/>
          <w:sz w:val="28"/>
          <w:szCs w:val="22"/>
        </w:rPr>
        <w:softHyphen/>
        <w:t>шенствования законодательства, устранения пробелов в праве и чрезмерной заурегулированности, развития управомочивающих норм и сужения сферы действия запретов;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  <w:szCs w:val="22"/>
        </w:rPr>
        <w:t>6) на качестве правомерного поведения отрицательно сказы</w:t>
      </w:r>
      <w:r>
        <w:rPr>
          <w:w w:val="110"/>
          <w:sz w:val="28"/>
          <w:szCs w:val="22"/>
        </w:rPr>
        <w:softHyphen/>
        <w:t>вается рассогласованность потребностей, интересов, установок, убеждений и знаний адресатов права;</w:t>
      </w:r>
    </w:p>
    <w:p w:rsidR="00F321DA" w:rsidRDefault="00F321DA">
      <w:pPr>
        <w:spacing w:line="360" w:lineRule="auto"/>
        <w:rPr>
          <w:w w:val="110"/>
          <w:sz w:val="28"/>
          <w:szCs w:val="22"/>
        </w:rPr>
      </w:pPr>
      <w:r>
        <w:rPr>
          <w:w w:val="110"/>
          <w:sz w:val="28"/>
          <w:szCs w:val="22"/>
        </w:rPr>
        <w:t>7) правомерное поведение активнее и качественнее, если со</w:t>
      </w:r>
      <w:r>
        <w:rPr>
          <w:w w:val="110"/>
          <w:sz w:val="28"/>
          <w:szCs w:val="22"/>
        </w:rPr>
        <w:softHyphen/>
        <w:t>впадают интересы личности и цели законодателя, если психоло</w:t>
      </w:r>
      <w:r>
        <w:rPr>
          <w:w w:val="110"/>
          <w:sz w:val="28"/>
          <w:szCs w:val="22"/>
        </w:rPr>
        <w:softHyphen/>
        <w:t>гическая установка адресата норм и его мировоззрения близки к официально выраженным в законе позициям государства, к его практической деятельности по проведению установленных правил в жизнь.</w:t>
      </w:r>
    </w:p>
    <w:p w:rsidR="00F321DA" w:rsidRDefault="00F321DA">
      <w:pPr>
        <w:pStyle w:val="10"/>
        <w:spacing w:line="360" w:lineRule="auto"/>
        <w:rPr>
          <w:w w:val="110"/>
          <w:sz w:val="28"/>
          <w:szCs w:val="22"/>
        </w:rPr>
      </w:pPr>
    </w:p>
    <w:p w:rsidR="00F321DA" w:rsidRDefault="00F321DA">
      <w:pPr>
        <w:spacing w:line="360" w:lineRule="auto"/>
        <w:rPr>
          <w:w w:val="110"/>
          <w:sz w:val="28"/>
          <w:szCs w:val="22"/>
        </w:rPr>
      </w:pPr>
      <w:r>
        <w:rPr>
          <w:w w:val="110"/>
          <w:sz w:val="28"/>
        </w:rPr>
        <w:t>В обществе в силу тех или иных причин существует и иной пласт, ко</w:t>
      </w:r>
      <w:r>
        <w:rPr>
          <w:w w:val="110"/>
          <w:sz w:val="28"/>
        </w:rPr>
        <w:softHyphen/>
        <w:t>торый также является глобальным интересом теории права. Это правонару</w:t>
      </w:r>
      <w:r>
        <w:rPr>
          <w:w w:val="110"/>
          <w:sz w:val="28"/>
        </w:rPr>
        <w:softHyphen/>
        <w:t>шение. Рассмотрим это социальное явление.</w:t>
      </w: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/>
    <w:p w:rsidR="00F321DA" w:rsidRDefault="00F321DA">
      <w:pPr>
        <w:pStyle w:val="1"/>
      </w:pPr>
      <w:bookmarkStart w:id="7" w:name="_Toc21287558"/>
      <w:r>
        <w:t>2. Понятие и признаки правонарушения.</w:t>
      </w:r>
      <w:bookmarkEnd w:id="7"/>
    </w:p>
    <w:p w:rsidR="00F321DA" w:rsidRDefault="00F321DA"/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"Нарушение норм права заложено в существе самой чело</w:t>
      </w:r>
      <w:r>
        <w:rPr>
          <w:w w:val="110"/>
          <w:sz w:val="28"/>
        </w:rPr>
        <w:softHyphen/>
        <w:t>веческой жизни, поэтому государство своей принудительной си</w:t>
      </w:r>
      <w:r>
        <w:rPr>
          <w:w w:val="110"/>
          <w:sz w:val="28"/>
        </w:rPr>
        <w:softHyphen/>
        <w:t>лой вынуждено обеспечивать охрану и реализацию юридиче</w:t>
      </w:r>
      <w:r>
        <w:rPr>
          <w:w w:val="110"/>
          <w:sz w:val="28"/>
        </w:rPr>
        <w:softHyphen/>
        <w:t>ских норм. В арсенале государства имеются нормы, предусмат</w:t>
      </w:r>
      <w:r>
        <w:rPr>
          <w:w w:val="110"/>
          <w:sz w:val="28"/>
        </w:rPr>
        <w:softHyphen/>
        <w:t>ривающие юридическую ответственность в отношении лиц, по</w:t>
      </w:r>
      <w:r>
        <w:rPr>
          <w:w w:val="110"/>
          <w:sz w:val="28"/>
        </w:rPr>
        <w:softHyphen/>
        <w:t>ведение которых не сообразуется с его обязательными предпи</w:t>
      </w:r>
      <w:r>
        <w:rPr>
          <w:w w:val="110"/>
          <w:sz w:val="28"/>
        </w:rPr>
        <w:softHyphen/>
        <w:t>саниями"</w:t>
      </w:r>
      <w:r>
        <w:rPr>
          <w:rStyle w:val="a4"/>
          <w:w w:val="110"/>
          <w:sz w:val="28"/>
        </w:rPr>
        <w:footnoteReference w:id="7"/>
      </w:r>
      <w:r>
        <w:rPr>
          <w:w w:val="110"/>
          <w:sz w:val="28"/>
        </w:rPr>
        <w:t>.</w:t>
      </w:r>
    </w:p>
    <w:p w:rsidR="00F321DA" w:rsidRDefault="00F321DA">
      <w:pPr>
        <w:spacing w:line="360" w:lineRule="auto"/>
        <w:rPr>
          <w:i/>
          <w:iCs/>
          <w:w w:val="110"/>
          <w:sz w:val="28"/>
        </w:rPr>
      </w:pPr>
      <w:r>
        <w:rPr>
          <w:b/>
          <w:bCs/>
          <w:w w:val="110"/>
          <w:sz w:val="28"/>
        </w:rPr>
        <w:t>Правонарушение</w:t>
      </w:r>
      <w:r>
        <w:rPr>
          <w:w w:val="110"/>
          <w:sz w:val="28"/>
        </w:rPr>
        <w:t xml:space="preserve"> — это виновное поведение праводееспособного лица, которое противоречит предписаниям норм права, при</w:t>
      </w:r>
      <w:r>
        <w:rPr>
          <w:w w:val="110"/>
          <w:sz w:val="28"/>
        </w:rPr>
        <w:softHyphen/>
        <w:t>чиняет вред другим лицам и влечет за собой юридическую ответ</w:t>
      </w:r>
      <w:r>
        <w:rPr>
          <w:w w:val="110"/>
          <w:sz w:val="28"/>
        </w:rPr>
        <w:softHyphen/>
        <w:t>ственность</w:t>
      </w:r>
      <w:r>
        <w:rPr>
          <w:rStyle w:val="a4"/>
          <w:i/>
          <w:iCs/>
          <w:w w:val="110"/>
          <w:sz w:val="28"/>
        </w:rPr>
        <w:footnoteReference w:id="8"/>
      </w:r>
      <w:r>
        <w:rPr>
          <w:i/>
          <w:iCs/>
          <w:w w:val="110"/>
          <w:sz w:val="28"/>
        </w:rPr>
        <w:t>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Правонарушения посягают на различные стороны общественной жизни. Они наносят ущерб политиче</w:t>
      </w:r>
      <w:r>
        <w:rPr>
          <w:w w:val="110"/>
          <w:sz w:val="28"/>
        </w:rPr>
        <w:softHyphen/>
        <w:t xml:space="preserve">ским, трудовым, имущественным, личным правам и свободам граждан, </w:t>
      </w:r>
      <w:r>
        <w:rPr>
          <w:w w:val="110"/>
          <w:sz w:val="28"/>
          <w:szCs w:val="22"/>
        </w:rPr>
        <w:t>экономическим интересам организаций, боеспособности воинских частей и подразделений. Поскольку правонарушения вредны для об</w:t>
      </w:r>
      <w:r>
        <w:rPr>
          <w:w w:val="110"/>
          <w:sz w:val="28"/>
          <w:szCs w:val="22"/>
        </w:rPr>
        <w:softHyphen/>
        <w:t>щества, ущемляют интересы граждан и организаций, они запрещены государством.</w:t>
      </w: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pStyle w:val="2"/>
        <w:rPr>
          <w:rFonts w:eastAsia="Arial Unicode MS"/>
        </w:rPr>
      </w:pPr>
      <w:bookmarkStart w:id="8" w:name="_Toc21287559"/>
      <w:r>
        <w:t>2.1. Основные признаки правонарушений</w:t>
      </w:r>
      <w:bookmarkEnd w:id="8"/>
    </w:p>
    <w:p w:rsidR="00F321DA" w:rsidRDefault="00F321DA">
      <w:pPr>
        <w:pStyle w:val="a7"/>
        <w:spacing w:line="360" w:lineRule="auto"/>
        <w:rPr>
          <w:rFonts w:ascii="Arial" w:hAnsi="Arial"/>
          <w:color w:val="auto"/>
          <w:w w:val="110"/>
          <w:sz w:val="28"/>
          <w:szCs w:val="24"/>
        </w:rPr>
      </w:pPr>
      <w:r>
        <w:rPr>
          <w:color w:val="auto"/>
          <w:w w:val="110"/>
          <w:sz w:val="28"/>
        </w:rPr>
        <w:t>Правонарушение характеризуется строго определенными призна</w:t>
      </w:r>
      <w:r>
        <w:rPr>
          <w:color w:val="auto"/>
          <w:w w:val="110"/>
          <w:sz w:val="28"/>
        </w:rPr>
        <w:softHyphen/>
        <w:t>ками, отличающими его от нарушений неправовых правил поведения (норм морали, обычаев, норм общественных организаций) (Приложение 2).</w:t>
      </w:r>
    </w:p>
    <w:p w:rsidR="00F321DA" w:rsidRDefault="00F321DA">
      <w:pPr>
        <w:spacing w:line="360" w:lineRule="auto"/>
        <w:rPr>
          <w:w w:val="110"/>
          <w:sz w:val="28"/>
          <w:u w:val="single"/>
        </w:rPr>
      </w:pPr>
      <w:r>
        <w:rPr>
          <w:w w:val="110"/>
          <w:sz w:val="28"/>
          <w:u w:val="single"/>
        </w:rPr>
        <w:t>1. Поведение человека, выраженное в действии или без</w:t>
      </w:r>
      <w:r>
        <w:rPr>
          <w:w w:val="110"/>
          <w:sz w:val="28"/>
          <w:u w:val="single"/>
        </w:rPr>
        <w:softHyphen/>
        <w:t>действии.</w:t>
      </w:r>
    </w:p>
    <w:p w:rsidR="00F321DA" w:rsidRDefault="00F321DA">
      <w:pPr>
        <w:pStyle w:val="21"/>
        <w:spacing w:line="360" w:lineRule="auto"/>
        <w:ind w:firstLine="567"/>
        <w:rPr>
          <w:i/>
          <w:iCs/>
          <w:color w:val="auto"/>
          <w:w w:val="110"/>
          <w:sz w:val="28"/>
        </w:rPr>
      </w:pPr>
      <w:r>
        <w:rPr>
          <w:color w:val="auto"/>
          <w:w w:val="110"/>
          <w:sz w:val="28"/>
        </w:rPr>
        <w:t>Как уже отмечалось ранее, человеческое поведение (деяние) заключается в его воздействии на окружающий мир, которое выражается в действии или бездействии. Противоправное дей</w:t>
      </w:r>
      <w:r>
        <w:rPr>
          <w:color w:val="auto"/>
          <w:w w:val="110"/>
          <w:sz w:val="28"/>
        </w:rPr>
        <w:softHyphen/>
        <w:t>ствие представляет собой активное поведение лица, причиняю</w:t>
      </w:r>
      <w:r>
        <w:rPr>
          <w:color w:val="auto"/>
          <w:w w:val="110"/>
          <w:sz w:val="28"/>
        </w:rPr>
        <w:softHyphen/>
        <w:t>щее вред общественным отношениям, которые охраняются пра</w:t>
      </w:r>
      <w:r>
        <w:rPr>
          <w:color w:val="auto"/>
          <w:w w:val="110"/>
          <w:sz w:val="28"/>
        </w:rPr>
        <w:softHyphen/>
        <w:t>вом (например, угон автомобиля). Бездей</w:t>
      </w:r>
      <w:r>
        <w:rPr>
          <w:color w:val="auto"/>
          <w:w w:val="110"/>
          <w:sz w:val="28"/>
        </w:rPr>
        <w:softHyphen/>
        <w:t>ствие является правонарушением в том случае, если человек должен был совершить определенные действия, предусмотренные нормой права, но не совершил их (например, не оказал лицу, находящемуся в опасном для жизни состоянии, необходимой помощи).</w:t>
      </w:r>
    </w:p>
    <w:p w:rsidR="00F321DA" w:rsidRDefault="00F321DA">
      <w:pPr>
        <w:spacing w:line="360" w:lineRule="auto"/>
        <w:rPr>
          <w:w w:val="110"/>
          <w:sz w:val="28"/>
          <w:u w:val="single"/>
        </w:rPr>
      </w:pPr>
      <w:r>
        <w:rPr>
          <w:i/>
          <w:iCs/>
          <w:w w:val="110"/>
          <w:sz w:val="28"/>
          <w:u w:val="single"/>
        </w:rPr>
        <w:t>2</w:t>
      </w:r>
      <w:r>
        <w:rPr>
          <w:w w:val="110"/>
          <w:sz w:val="28"/>
          <w:u w:val="single"/>
        </w:rPr>
        <w:t>. Общественная вредность противоправного деяния.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Противоправным является деяние (действие или бездей</w:t>
      </w:r>
      <w:r>
        <w:rPr>
          <w:w w:val="110"/>
          <w:sz w:val="28"/>
        </w:rPr>
        <w:softHyphen/>
        <w:t>ствие) которое причиняет</w:t>
      </w:r>
      <w:r>
        <w:rPr>
          <w:b/>
          <w:bCs/>
          <w:w w:val="110"/>
          <w:sz w:val="28"/>
        </w:rPr>
        <w:t xml:space="preserve"> </w:t>
      </w:r>
      <w:r>
        <w:rPr>
          <w:b/>
          <w:bCs/>
          <w:i/>
          <w:iCs/>
          <w:w w:val="110"/>
          <w:sz w:val="28"/>
        </w:rPr>
        <w:t>вред</w:t>
      </w:r>
      <w:r>
        <w:rPr>
          <w:w w:val="110"/>
          <w:sz w:val="28"/>
        </w:rPr>
        <w:t xml:space="preserve"> гражданам, государству, общест</w:t>
      </w:r>
      <w:r>
        <w:rPr>
          <w:w w:val="110"/>
          <w:sz w:val="28"/>
        </w:rPr>
        <w:softHyphen/>
        <w:t>ву. Вред может быть физическим и духовным, материальным и моральным, измеримым и неизмеримым и т. д. Правонарушения посягают на различные стороны общественной жизни. Они наносят ущерб политиче</w:t>
      </w:r>
      <w:r>
        <w:rPr>
          <w:w w:val="110"/>
          <w:sz w:val="28"/>
        </w:rPr>
        <w:softHyphen/>
        <w:t xml:space="preserve">ским, трудовым, имущественным, личным правам и свободам граждан, </w:t>
      </w:r>
      <w:r>
        <w:rPr>
          <w:w w:val="110"/>
          <w:sz w:val="28"/>
          <w:szCs w:val="22"/>
        </w:rPr>
        <w:t>экономическим интересам организаций, боеспособности воинских частей и подразделений.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Поскольку правонарушения вредны для общества, государ</w:t>
      </w:r>
      <w:r>
        <w:rPr>
          <w:w w:val="110"/>
          <w:sz w:val="28"/>
        </w:rPr>
        <w:softHyphen/>
        <w:t>ство посредством правовых предписаний</w:t>
      </w:r>
      <w:r>
        <w:rPr>
          <w:b/>
          <w:bCs/>
          <w:w w:val="110"/>
          <w:sz w:val="28"/>
        </w:rPr>
        <w:t xml:space="preserve"> </w:t>
      </w:r>
      <w:r>
        <w:rPr>
          <w:b/>
          <w:bCs/>
          <w:i/>
          <w:iCs/>
          <w:w w:val="110"/>
          <w:sz w:val="28"/>
        </w:rPr>
        <w:t>запрещает</w:t>
      </w:r>
      <w:r>
        <w:rPr>
          <w:w w:val="110"/>
          <w:sz w:val="28"/>
        </w:rPr>
        <w:t xml:space="preserve"> их совер</w:t>
      </w:r>
      <w:r>
        <w:rPr>
          <w:w w:val="110"/>
          <w:sz w:val="28"/>
        </w:rPr>
        <w:softHyphen/>
        <w:t>шение.</w:t>
      </w:r>
    </w:p>
    <w:p w:rsidR="00F321DA" w:rsidRDefault="00F321DA">
      <w:pPr>
        <w:spacing w:line="360" w:lineRule="auto"/>
        <w:rPr>
          <w:w w:val="110"/>
          <w:sz w:val="28"/>
          <w:u w:val="single"/>
        </w:rPr>
      </w:pPr>
      <w:r>
        <w:rPr>
          <w:w w:val="110"/>
          <w:sz w:val="28"/>
          <w:u w:val="single"/>
        </w:rPr>
        <w:t>3. Противоправность деяния.</w:t>
      </w:r>
    </w:p>
    <w:p w:rsidR="00F321DA" w:rsidRDefault="00F321DA">
      <w:pPr>
        <w:spacing w:line="360" w:lineRule="auto"/>
        <w:rPr>
          <w:i/>
          <w:iCs/>
          <w:w w:val="110"/>
          <w:sz w:val="28"/>
        </w:rPr>
      </w:pPr>
      <w:r>
        <w:rPr>
          <w:w w:val="110"/>
          <w:sz w:val="28"/>
        </w:rPr>
        <w:t xml:space="preserve">Правонарушение — это такое поведение человека, которое </w:t>
      </w:r>
      <w:r>
        <w:rPr>
          <w:i/>
          <w:iCs/>
          <w:w w:val="110"/>
          <w:sz w:val="28"/>
        </w:rPr>
        <w:t xml:space="preserve">противоречит предписаниям норм права и </w:t>
      </w:r>
      <w:r>
        <w:rPr>
          <w:w w:val="110"/>
          <w:sz w:val="28"/>
        </w:rPr>
        <w:t>направлено против тех общественных отношений, которые регулируются и охраняются нормами права. Действие, согласованное с правом, допускаемое правом, не может рассматриваться как правонарушение.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Противоправность деяния может проявляться в различных формах: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• в прямом нарушении правового запрета;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• в неисполнении возложенных обязанностей;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• в превышении должностных полномочий и т. д.</w:t>
      </w:r>
    </w:p>
    <w:p w:rsidR="00F321DA" w:rsidRDefault="00F321DA">
      <w:pPr>
        <w:spacing w:line="360" w:lineRule="auto"/>
        <w:rPr>
          <w:w w:val="110"/>
          <w:sz w:val="28"/>
          <w:u w:val="single"/>
        </w:rPr>
      </w:pPr>
      <w:r>
        <w:rPr>
          <w:w w:val="110"/>
          <w:sz w:val="28"/>
          <w:u w:val="single"/>
        </w:rPr>
        <w:t>4. Виновность поведения субъектов права.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 xml:space="preserve">Правонарушением признается </w:t>
      </w:r>
      <w:r>
        <w:rPr>
          <w:i/>
          <w:iCs/>
          <w:w w:val="110"/>
          <w:sz w:val="28"/>
        </w:rPr>
        <w:t>только виновное поведение субъ</w:t>
      </w:r>
      <w:r>
        <w:rPr>
          <w:i/>
          <w:iCs/>
          <w:w w:val="110"/>
          <w:sz w:val="28"/>
        </w:rPr>
        <w:softHyphen/>
        <w:t xml:space="preserve">ектов права. </w:t>
      </w:r>
      <w:r>
        <w:rPr>
          <w:w w:val="110"/>
          <w:sz w:val="28"/>
        </w:rPr>
        <w:t>Противоправное поведение является правонарушением лишь в том случае, если в действии или бездействии правонарушителя имеется вина, потому что лицо осознанно совершило правонарушение, разумно руководило в этот момент своими действиями.</w:t>
      </w:r>
    </w:p>
    <w:p w:rsidR="00F321DA" w:rsidRDefault="00F321DA">
      <w:pPr>
        <w:pStyle w:val="a7"/>
        <w:spacing w:line="360" w:lineRule="auto"/>
        <w:rPr>
          <w:color w:val="auto"/>
          <w:w w:val="110"/>
          <w:sz w:val="28"/>
          <w:szCs w:val="24"/>
        </w:rPr>
      </w:pPr>
      <w:r>
        <w:rPr>
          <w:color w:val="auto"/>
          <w:w w:val="110"/>
          <w:sz w:val="28"/>
        </w:rPr>
        <w:t>Таким образом, противоправное поведение является правонару</w:t>
      </w:r>
      <w:r>
        <w:rPr>
          <w:color w:val="auto"/>
          <w:w w:val="110"/>
          <w:sz w:val="28"/>
        </w:rPr>
        <w:softHyphen/>
        <w:t>шением в том случае, если оно было совершено лицом, отдающим себе отчет в своих действиях, и если в совершенном поступке проявилась его воля. В этой связи субъектами правонарушений не являются малолетние и душевнобольные люди, хотя они и могут совершать действия, противоречащие нормам права.</w:t>
      </w:r>
    </w:p>
    <w:p w:rsidR="00F321DA" w:rsidRDefault="00F321DA">
      <w:pPr>
        <w:spacing w:line="360" w:lineRule="auto"/>
        <w:rPr>
          <w:w w:val="110"/>
          <w:sz w:val="28"/>
          <w:u w:val="single"/>
        </w:rPr>
      </w:pPr>
      <w:r>
        <w:rPr>
          <w:w w:val="110"/>
          <w:sz w:val="28"/>
          <w:u w:val="single"/>
        </w:rPr>
        <w:t>5. Наказуемость противоправного деяния.</w:t>
      </w:r>
    </w:p>
    <w:p w:rsidR="00F321DA" w:rsidRDefault="00F321DA">
      <w:pPr>
        <w:spacing w:line="360" w:lineRule="auto"/>
        <w:rPr>
          <w:rFonts w:ascii="Arial Unicode MS" w:eastAsia="Arial Unicode MS" w:hAnsi="Arial Unicode MS" w:cs="Arial Unicode MS"/>
          <w:w w:val="110"/>
          <w:sz w:val="28"/>
          <w:szCs w:val="24"/>
        </w:rPr>
      </w:pPr>
      <w:r>
        <w:rPr>
          <w:w w:val="110"/>
          <w:sz w:val="28"/>
        </w:rPr>
        <w:t>Это свойство правонарушения характеризуется примене</w:t>
      </w:r>
      <w:r>
        <w:rPr>
          <w:w w:val="110"/>
          <w:sz w:val="28"/>
        </w:rPr>
        <w:softHyphen/>
        <w:t xml:space="preserve">нием к правонарушителю мер государственного воздействия. </w:t>
      </w:r>
      <w:r>
        <w:rPr>
          <w:b/>
          <w:bCs/>
          <w:i/>
          <w:iCs/>
          <w:w w:val="110"/>
          <w:sz w:val="28"/>
        </w:rPr>
        <w:t>Наказуемость</w:t>
      </w:r>
      <w:r>
        <w:rPr>
          <w:w w:val="110"/>
          <w:sz w:val="28"/>
        </w:rPr>
        <w:t xml:space="preserve"> деяния как угроза и возможность наказания, предусмотренная в санкции правовой нормы, не должна смешиваться с</w:t>
      </w:r>
      <w:r>
        <w:rPr>
          <w:b/>
          <w:bCs/>
          <w:w w:val="110"/>
          <w:sz w:val="28"/>
        </w:rPr>
        <w:t xml:space="preserve"> </w:t>
      </w:r>
      <w:r>
        <w:rPr>
          <w:b/>
          <w:bCs/>
          <w:i/>
          <w:iCs/>
          <w:w w:val="110"/>
          <w:sz w:val="28"/>
        </w:rPr>
        <w:t>наказанностью,</w:t>
      </w:r>
      <w:r>
        <w:rPr>
          <w:w w:val="110"/>
          <w:sz w:val="28"/>
        </w:rPr>
        <w:t xml:space="preserve"> которая является следствием совершения преступления. Наказуемость противоправного деяния, словно Дамоклов меч, будет висеть над правонару</w:t>
      </w:r>
      <w:r>
        <w:rPr>
          <w:w w:val="110"/>
          <w:sz w:val="28"/>
        </w:rPr>
        <w:softHyphen/>
        <w:t>шителем, даже если реального наказания не последовало.</w:t>
      </w:r>
      <w:r>
        <w:rPr>
          <w:rFonts w:ascii="Arial Unicode MS" w:eastAsia="Arial Unicode MS" w:hAnsi="Arial Unicode MS" w:cs="Arial Unicode MS"/>
          <w:w w:val="110"/>
          <w:sz w:val="28"/>
          <w:szCs w:val="24"/>
        </w:rPr>
        <w:t xml:space="preserve"> </w:t>
      </w:r>
    </w:p>
    <w:p w:rsidR="00F321DA" w:rsidRDefault="00F321DA">
      <w:pPr>
        <w:pStyle w:val="2"/>
        <w:ind w:firstLine="567"/>
        <w:rPr>
          <w:rFonts w:eastAsia="Arial Unicode MS"/>
        </w:rPr>
      </w:pPr>
    </w:p>
    <w:p w:rsidR="00F321DA" w:rsidRDefault="00F321DA">
      <w:pPr>
        <w:pStyle w:val="2"/>
        <w:ind w:firstLine="567"/>
        <w:rPr>
          <w:rFonts w:eastAsia="Arial Unicode MS"/>
        </w:rPr>
      </w:pPr>
      <w:bookmarkStart w:id="9" w:name="_Toc21287560"/>
      <w:r>
        <w:t>2.2. Юридический состав правонарушения</w:t>
      </w:r>
      <w:bookmarkEnd w:id="9"/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В отличие от понятия правонарушения, которое содер</w:t>
      </w:r>
      <w:r>
        <w:rPr>
          <w:w w:val="110"/>
          <w:sz w:val="28"/>
        </w:rPr>
        <w:softHyphen/>
        <w:t>жит в себе признаки, юридический состав правонарушения, характеризует</w:t>
      </w:r>
      <w:r>
        <w:rPr>
          <w:b/>
          <w:bCs/>
          <w:w w:val="110"/>
          <w:sz w:val="28"/>
        </w:rPr>
        <w:t xml:space="preserve"> </w:t>
      </w:r>
      <w:r>
        <w:rPr>
          <w:b/>
          <w:bCs/>
          <w:i/>
          <w:iCs/>
          <w:w w:val="110"/>
          <w:sz w:val="28"/>
        </w:rPr>
        <w:t>структуру правонарушения.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b/>
          <w:bCs/>
          <w:w w:val="110"/>
          <w:sz w:val="28"/>
        </w:rPr>
        <w:t>Юридический состав правонарушения</w:t>
      </w:r>
      <w:r>
        <w:rPr>
          <w:w w:val="110"/>
          <w:sz w:val="28"/>
        </w:rPr>
        <w:t xml:space="preserve"> — </w:t>
      </w:r>
      <w:r>
        <w:rPr>
          <w:i/>
          <w:iCs/>
          <w:w w:val="110"/>
          <w:sz w:val="28"/>
        </w:rPr>
        <w:t>это система элементов правонарушения в единстве его объективной и субъ</w:t>
      </w:r>
      <w:r>
        <w:rPr>
          <w:i/>
          <w:iCs/>
          <w:w w:val="110"/>
          <w:sz w:val="28"/>
        </w:rPr>
        <w:softHyphen/>
        <w:t>ективной стороны.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Он включает в себя четыре элемента: объект, субъект правонарушения, объективную и субъективную стороны. При</w:t>
      </w:r>
      <w:r>
        <w:rPr>
          <w:w w:val="110"/>
          <w:sz w:val="28"/>
        </w:rPr>
        <w:softHyphen/>
        <w:t>чем только совокупность этих элементов позволяет говорить о наличии или отсутствии конкретного правонарушения.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b/>
          <w:bCs/>
          <w:w w:val="110"/>
          <w:sz w:val="28"/>
        </w:rPr>
        <w:t>Объект правонарушения</w:t>
      </w:r>
      <w:r>
        <w:rPr>
          <w:w w:val="110"/>
          <w:sz w:val="28"/>
        </w:rPr>
        <w:t xml:space="preserve"> - обществен</w:t>
      </w:r>
      <w:r>
        <w:rPr>
          <w:w w:val="110"/>
          <w:sz w:val="28"/>
        </w:rPr>
        <w:softHyphen/>
        <w:t>ные отноше</w:t>
      </w:r>
      <w:r>
        <w:rPr>
          <w:w w:val="110"/>
          <w:sz w:val="28"/>
        </w:rPr>
        <w:softHyphen/>
        <w:t>ния, регули</w:t>
      </w:r>
      <w:r>
        <w:rPr>
          <w:w w:val="110"/>
          <w:sz w:val="28"/>
        </w:rPr>
        <w:softHyphen/>
        <w:t>руемые и охраняемые правом, ко</w:t>
      </w:r>
      <w:r>
        <w:rPr>
          <w:w w:val="110"/>
          <w:sz w:val="28"/>
        </w:rPr>
        <w:softHyphen/>
        <w:t xml:space="preserve">торым правонарушение причиняет или может причинить вред. </w:t>
      </w: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b/>
          <w:bCs w:val="0"/>
          <w:w w:val="110"/>
          <w:sz w:val="28"/>
        </w:rPr>
        <w:t>Общим объектом</w:t>
      </w:r>
      <w:r>
        <w:rPr>
          <w:w w:val="110"/>
          <w:sz w:val="28"/>
        </w:rPr>
        <w:t xml:space="preserve"> всех правонарушений являются социальные сущности, прежде всего правопорядок. Правопорядок как наиболее общий объект правонарушения характеризует юридическое состояние общественных отношений, представляет суммарный итог, результат соблюдения, исполне</w:t>
      </w:r>
      <w:r>
        <w:rPr>
          <w:w w:val="110"/>
          <w:sz w:val="28"/>
        </w:rPr>
        <w:softHyphen/>
        <w:t>ния, использования и применения правовых норм в обществе. Понятно, что любое правонарушение в той или иной степени ослабляет правопорядок, вы</w:t>
      </w:r>
      <w:r>
        <w:rPr>
          <w:w w:val="110"/>
          <w:sz w:val="28"/>
        </w:rPr>
        <w:softHyphen/>
        <w:t>бивает из-под него то или иное основание, разрушает то или иное звено</w:t>
      </w:r>
      <w:r>
        <w:rPr>
          <w:rStyle w:val="a4"/>
          <w:w w:val="110"/>
          <w:sz w:val="28"/>
        </w:rPr>
        <w:footnoteReference w:id="9"/>
      </w:r>
      <w:r>
        <w:rPr>
          <w:w w:val="110"/>
          <w:sz w:val="28"/>
        </w:rPr>
        <w:t>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 xml:space="preserve">Кроме этого общего объекта правонарушения, теория права выделяет </w:t>
      </w:r>
      <w:r>
        <w:rPr>
          <w:b/>
          <w:bCs w:val="0"/>
          <w:w w:val="110"/>
          <w:sz w:val="28"/>
        </w:rPr>
        <w:t>кон</w:t>
      </w:r>
      <w:r>
        <w:rPr>
          <w:b/>
          <w:bCs w:val="0"/>
          <w:w w:val="110"/>
          <w:sz w:val="28"/>
        </w:rPr>
        <w:softHyphen/>
        <w:t>кретный объект каждого правонарушения</w:t>
      </w:r>
      <w:r>
        <w:rPr>
          <w:w w:val="110"/>
          <w:sz w:val="28"/>
        </w:rPr>
        <w:t>. Это могут быть права и свободы человека, его жизнь и здоровье, собственность и безопасность. Это могут быть имущественные и финансовые интересы юридического лица, экологические интересы, это может быть и сфера государственного устройства - основы конституционного строя, форма правления, политический режим, военная сфера и т. д.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b/>
          <w:bCs w:val="0"/>
          <w:w w:val="110"/>
          <w:sz w:val="28"/>
        </w:rPr>
        <w:t>Субъектом правонарушения</w:t>
      </w:r>
      <w:r>
        <w:rPr>
          <w:w w:val="110"/>
          <w:sz w:val="28"/>
        </w:rPr>
        <w:t xml:space="preserve"> является дееспособный субъект права: вме</w:t>
      </w:r>
      <w:r>
        <w:rPr>
          <w:w w:val="110"/>
          <w:sz w:val="28"/>
        </w:rPr>
        <w:softHyphen/>
        <w:t>няемый, достигший определенного возраста, гражданин государства или иностранец, не обладающий дипломатическим иммунитетом, либо лицо без гражданства.</w:t>
      </w:r>
    </w:p>
    <w:p w:rsidR="00F321DA" w:rsidRDefault="00F321DA">
      <w:pPr>
        <w:spacing w:line="360" w:lineRule="auto"/>
        <w:rPr>
          <w:b/>
          <w:bCs/>
          <w:w w:val="110"/>
          <w:sz w:val="28"/>
        </w:rPr>
      </w:pPr>
      <w:r>
        <w:rPr>
          <w:w w:val="110"/>
          <w:sz w:val="28"/>
        </w:rPr>
        <w:t>Важное значение имеет возраст. Субъектом преступления может быть только лицо, достигшее 16 лет, а по некоторым преступлениям - 14 лет, для субъекта административного правонарушения - 16 лет, в деликтах воз</w:t>
      </w:r>
      <w:r>
        <w:rPr>
          <w:w w:val="110"/>
          <w:sz w:val="28"/>
        </w:rPr>
        <w:softHyphen/>
        <w:t>раст деликтоспособности начинается в некоторых правонарушениях с 15 лет, а как правило, с гражданского совершеннолетия</w:t>
      </w:r>
      <w:r>
        <w:rPr>
          <w:rStyle w:val="a4"/>
          <w:w w:val="110"/>
          <w:sz w:val="28"/>
        </w:rPr>
        <w:footnoteReference w:id="10"/>
      </w:r>
      <w:r>
        <w:rPr>
          <w:w w:val="110"/>
          <w:sz w:val="28"/>
        </w:rPr>
        <w:t>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b/>
          <w:bCs/>
          <w:w w:val="110"/>
          <w:sz w:val="28"/>
        </w:rPr>
        <w:t>Объективная сто</w:t>
      </w:r>
      <w:r>
        <w:rPr>
          <w:b/>
          <w:bCs/>
          <w:w w:val="110"/>
          <w:sz w:val="28"/>
        </w:rPr>
        <w:softHyphen/>
        <w:t>рона</w:t>
      </w:r>
      <w:r>
        <w:rPr>
          <w:w w:val="110"/>
          <w:sz w:val="28"/>
        </w:rPr>
        <w:t xml:space="preserve"> — это внеш</w:t>
      </w:r>
      <w:r>
        <w:rPr>
          <w:w w:val="110"/>
          <w:sz w:val="28"/>
        </w:rPr>
        <w:softHyphen/>
        <w:t>нее проявление конкретного об</w:t>
      </w:r>
      <w:r>
        <w:rPr>
          <w:w w:val="110"/>
          <w:sz w:val="28"/>
        </w:rPr>
        <w:softHyphen/>
        <w:t>щественно-вред</w:t>
      </w:r>
      <w:r>
        <w:rPr>
          <w:w w:val="110"/>
          <w:sz w:val="28"/>
        </w:rPr>
        <w:softHyphen/>
        <w:t>ного деяния, осу</w:t>
      </w:r>
      <w:r>
        <w:rPr>
          <w:w w:val="110"/>
          <w:sz w:val="28"/>
        </w:rPr>
        <w:softHyphen/>
        <w:t>ществляемого в определенных ус</w:t>
      </w:r>
      <w:r>
        <w:rPr>
          <w:w w:val="110"/>
          <w:sz w:val="28"/>
        </w:rPr>
        <w:softHyphen/>
        <w:t>ловиях, месте, времени и причи</w:t>
      </w:r>
      <w:r>
        <w:rPr>
          <w:w w:val="110"/>
          <w:sz w:val="28"/>
        </w:rPr>
        <w:softHyphen/>
        <w:t>няющего ущерб общественным отношениям</w:t>
      </w:r>
      <w:r>
        <w:rPr>
          <w:rStyle w:val="a4"/>
          <w:w w:val="110"/>
          <w:sz w:val="28"/>
        </w:rPr>
        <w:footnoteReference w:id="11"/>
      </w:r>
      <w:r>
        <w:rPr>
          <w:w w:val="110"/>
          <w:sz w:val="28"/>
        </w:rPr>
        <w:t>.</w:t>
      </w:r>
    </w:p>
    <w:p w:rsidR="00F321DA" w:rsidRDefault="00F321DA">
      <w:pPr>
        <w:pStyle w:val="5"/>
        <w:spacing w:line="360" w:lineRule="auto"/>
        <w:rPr>
          <w:b/>
          <w:bCs w:val="0"/>
          <w:i/>
          <w:iCs w:val="0"/>
          <w:w w:val="110"/>
          <w:sz w:val="28"/>
          <w:szCs w:val="24"/>
        </w:rPr>
      </w:pPr>
      <w:r>
        <w:rPr>
          <w:w w:val="110"/>
          <w:sz w:val="28"/>
        </w:rPr>
        <w:t>Объективная сторона представляет един</w:t>
      </w:r>
      <w:r>
        <w:rPr>
          <w:w w:val="110"/>
          <w:sz w:val="28"/>
        </w:rPr>
        <w:softHyphen/>
        <w:t xml:space="preserve">ство трех элементов: </w:t>
      </w:r>
      <w:r>
        <w:rPr>
          <w:b/>
          <w:bCs w:val="0"/>
          <w:i/>
          <w:iCs w:val="0"/>
          <w:w w:val="110"/>
          <w:sz w:val="28"/>
        </w:rPr>
        <w:t>противоправного поведения, вреда и причинной связи между действием (бездействием) и причиненным вредом.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Действие (бездействие) только тогда становится противоправным, когда порождает последствия, которые являются социально нежелательными, вредными, запрещенными правом. Понятие причинной связи открывает черты объекта, когда одно явление порождает другое (следствие).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Так называемый казус вообще исключает наличие правонарушения. Ка</w:t>
      </w:r>
      <w:r>
        <w:rPr>
          <w:w w:val="110"/>
          <w:sz w:val="28"/>
        </w:rPr>
        <w:softHyphen/>
        <w:t>зус (случай) появляется там, где отсутствует причинная связь между действи</w:t>
      </w:r>
      <w:r>
        <w:rPr>
          <w:w w:val="110"/>
          <w:sz w:val="28"/>
        </w:rPr>
        <w:softHyphen/>
        <w:t>ем (бездействием) и результатом. Например, должник не выполняет свои обязательства перед кредитором, не возвращает арендованное имущество, так как стихийное бедствие уничтожило это имущество. Внешне должник противоправно бездействует, но не это бездействие ведет к нежелательному результату, а стихийное бедствие</w:t>
      </w:r>
      <w:r>
        <w:rPr>
          <w:rStyle w:val="a4"/>
          <w:w w:val="110"/>
          <w:sz w:val="28"/>
        </w:rPr>
        <w:footnoteReference w:id="12"/>
      </w:r>
      <w:r>
        <w:rPr>
          <w:w w:val="110"/>
          <w:sz w:val="28"/>
        </w:rPr>
        <w:t>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b/>
          <w:bCs/>
          <w:w w:val="110"/>
          <w:sz w:val="28"/>
        </w:rPr>
        <w:t>Субъективная сторо</w:t>
      </w:r>
      <w:r>
        <w:rPr>
          <w:b/>
          <w:bCs/>
          <w:w w:val="110"/>
          <w:sz w:val="28"/>
        </w:rPr>
        <w:softHyphen/>
        <w:t>на</w:t>
      </w:r>
      <w:r>
        <w:rPr>
          <w:w w:val="110"/>
          <w:sz w:val="28"/>
        </w:rPr>
        <w:t xml:space="preserve"> характеризует психическое отноше</w:t>
      </w:r>
      <w:r>
        <w:rPr>
          <w:w w:val="110"/>
          <w:sz w:val="28"/>
        </w:rPr>
        <w:softHyphen/>
        <w:t>ние субъекта к со</w:t>
      </w:r>
      <w:r>
        <w:rPr>
          <w:w w:val="110"/>
          <w:sz w:val="28"/>
        </w:rPr>
        <w:softHyphen/>
        <w:t>вершенному обще</w:t>
      </w:r>
      <w:r>
        <w:rPr>
          <w:w w:val="110"/>
          <w:sz w:val="28"/>
        </w:rPr>
        <w:softHyphen/>
        <w:t>ственно-вредному деянию и его послед</w:t>
      </w:r>
      <w:r>
        <w:rPr>
          <w:w w:val="110"/>
          <w:sz w:val="28"/>
        </w:rPr>
        <w:softHyphen/>
        <w:t>ствиям. Выраженное в форме умысла или неосто</w:t>
      </w:r>
      <w:r>
        <w:rPr>
          <w:w w:val="110"/>
          <w:sz w:val="28"/>
        </w:rPr>
        <w:softHyphen/>
        <w:t>рожности это психи</w:t>
      </w:r>
      <w:r>
        <w:rPr>
          <w:w w:val="110"/>
          <w:sz w:val="28"/>
        </w:rPr>
        <w:softHyphen/>
        <w:t>ческое отношение образует вину.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b/>
          <w:bCs/>
          <w:i/>
          <w:iCs/>
          <w:w w:val="110"/>
          <w:sz w:val="28"/>
        </w:rPr>
        <w:t>Вина</w:t>
      </w:r>
      <w:r>
        <w:rPr>
          <w:b/>
          <w:bCs/>
          <w:w w:val="110"/>
          <w:sz w:val="28"/>
        </w:rPr>
        <w:t xml:space="preserve"> </w:t>
      </w:r>
      <w:r>
        <w:rPr>
          <w:w w:val="110"/>
          <w:sz w:val="28"/>
        </w:rPr>
        <w:t>— это психическое отношение правонарушителя к своем противоправному поведению. Различаются две формы вины: умысел и неосторожность.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b/>
          <w:bCs/>
          <w:i/>
          <w:iCs/>
          <w:w w:val="110"/>
          <w:sz w:val="28"/>
        </w:rPr>
        <w:t>Умысел (умышленная вина)</w:t>
      </w:r>
      <w:r>
        <w:rPr>
          <w:b/>
          <w:bCs/>
          <w:w w:val="110"/>
          <w:sz w:val="28"/>
        </w:rPr>
        <w:t xml:space="preserve"> </w:t>
      </w:r>
      <w:r>
        <w:rPr>
          <w:w w:val="110"/>
          <w:sz w:val="28"/>
        </w:rPr>
        <w:t>имеет место тогда, когда лицо, со</w:t>
      </w:r>
      <w:r>
        <w:rPr>
          <w:w w:val="110"/>
          <w:sz w:val="28"/>
        </w:rPr>
        <w:softHyphen/>
        <w:t xml:space="preserve">вершающее правонарушение, предвидит </w:t>
      </w:r>
      <w:r>
        <w:rPr>
          <w:w w:val="110"/>
          <w:sz w:val="28"/>
          <w:vertAlign w:val="subscript"/>
        </w:rPr>
        <w:t>(</w:t>
      </w:r>
      <w:r>
        <w:rPr>
          <w:w w:val="110"/>
          <w:sz w:val="28"/>
        </w:rPr>
        <w:t>и желает наступления обще</w:t>
      </w:r>
      <w:r>
        <w:rPr>
          <w:w w:val="110"/>
          <w:sz w:val="28"/>
        </w:rPr>
        <w:softHyphen/>
        <w:t>ственно вредных последствий своего поведения (например, нарушает обязанности должника, не подчиняется распоряжениям администрации предприятия, совершает кражу личного имущества).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b/>
          <w:bCs/>
          <w:i/>
          <w:iCs/>
          <w:w w:val="110"/>
          <w:sz w:val="28"/>
        </w:rPr>
        <w:t>Неосторожность</w:t>
      </w:r>
      <w:r>
        <w:rPr>
          <w:b/>
          <w:bCs/>
          <w:w w:val="110"/>
          <w:sz w:val="28"/>
        </w:rPr>
        <w:t xml:space="preserve"> </w:t>
      </w:r>
      <w:r>
        <w:rPr>
          <w:w w:val="110"/>
          <w:sz w:val="28"/>
        </w:rPr>
        <w:t>как форма вины бывает двух видов: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 xml:space="preserve">— </w:t>
      </w:r>
      <w:r>
        <w:rPr>
          <w:i/>
          <w:iCs/>
          <w:w w:val="110"/>
          <w:sz w:val="28"/>
        </w:rPr>
        <w:t xml:space="preserve">самонадеянность, </w:t>
      </w:r>
      <w:r>
        <w:rPr>
          <w:w w:val="110"/>
          <w:sz w:val="28"/>
        </w:rPr>
        <w:t>когда лицо предвидит общественно вредные последствия своего поведения, но легкомысленно рассчитывает на воз</w:t>
      </w:r>
      <w:r>
        <w:rPr>
          <w:w w:val="110"/>
          <w:sz w:val="28"/>
        </w:rPr>
        <w:softHyphen/>
        <w:t>можность избежать их;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 xml:space="preserve">— </w:t>
      </w:r>
      <w:r>
        <w:rPr>
          <w:i/>
          <w:iCs/>
          <w:w w:val="110"/>
          <w:sz w:val="28"/>
        </w:rPr>
        <w:t xml:space="preserve">небрежность, </w:t>
      </w:r>
      <w:r>
        <w:rPr>
          <w:w w:val="110"/>
          <w:sz w:val="28"/>
        </w:rPr>
        <w:t>когда лицо не предвидит общественно вредных последствий своего поведения, но может и должно их предвидеть</w:t>
      </w:r>
      <w:r>
        <w:rPr>
          <w:rStyle w:val="a4"/>
          <w:w w:val="110"/>
          <w:sz w:val="28"/>
        </w:rPr>
        <w:footnoteReference w:id="13"/>
      </w:r>
      <w:r>
        <w:rPr>
          <w:w w:val="110"/>
          <w:sz w:val="28"/>
        </w:rPr>
        <w:t>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Например, если водитель сознательно выезжает в рейс на техни</w:t>
      </w:r>
      <w:r>
        <w:rPr>
          <w:w w:val="110"/>
          <w:sz w:val="28"/>
        </w:rPr>
        <w:softHyphen/>
        <w:t>чески неисправной машине, легкомысленно рассчитывая избежать авто</w:t>
      </w:r>
      <w:r>
        <w:rPr>
          <w:w w:val="110"/>
          <w:sz w:val="28"/>
        </w:rPr>
        <w:softHyphen/>
        <w:t>происшествия, а оно тем не менее происходит, то налицо вина в форме самонадеянности.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Небрежная вина в поведении водителя будет тогда, когда перед выездом в рейс он не проверил технического состояния машины; маши</w:t>
      </w:r>
      <w:r>
        <w:rPr>
          <w:w w:val="110"/>
          <w:sz w:val="28"/>
        </w:rPr>
        <w:softHyphen/>
        <w:t>на же оказалась неисправной, и в результате этого произошло автопро</w:t>
      </w:r>
      <w:r>
        <w:rPr>
          <w:w w:val="110"/>
          <w:sz w:val="28"/>
        </w:rPr>
        <w:softHyphen/>
        <w:t>исшествие.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В первом случае водитель предвидел возможность совершения правонарушения, поскольку знал, что управляет неисправной машиной. Во втором случае водитель не предвидел возможности наступления вредных последствий, но мог и должен был их предвидеть. Чтобы избе</w:t>
      </w:r>
      <w:r>
        <w:rPr>
          <w:w w:val="110"/>
          <w:sz w:val="28"/>
        </w:rPr>
        <w:softHyphen/>
        <w:t>жать автопроисшествия, ему нужно было ответственно отнестись к сво</w:t>
      </w:r>
      <w:r>
        <w:rPr>
          <w:w w:val="110"/>
          <w:sz w:val="28"/>
        </w:rPr>
        <w:softHyphen/>
        <w:t>им обязанностям: проверить техническое состояние машины перед выез</w:t>
      </w:r>
      <w:r>
        <w:rPr>
          <w:w w:val="110"/>
          <w:sz w:val="28"/>
        </w:rPr>
        <w:softHyphen/>
        <w:t>дом в рейс и устранить имевшиеся неисправности.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  <w:szCs w:val="23"/>
        </w:rPr>
        <w:t>При отсутствии вины (субъективной стороны) признание какого-либо действия (бездействия) правонарушением является также нарушением, имя которому в сфере уголовного права - «объективное вменение». Субъект не только не хотел, но и не мог и не должен был предвидеть наступления вред</w:t>
      </w:r>
      <w:r>
        <w:rPr>
          <w:w w:val="110"/>
          <w:sz w:val="28"/>
          <w:szCs w:val="23"/>
        </w:rPr>
        <w:softHyphen/>
        <w:t>ных последствий от своего действия (бездействия), а его в наступлении этих последствий обвиняют - вот этот произвол и называется «объективным вме</w:t>
      </w:r>
      <w:r>
        <w:rPr>
          <w:w w:val="110"/>
          <w:sz w:val="28"/>
          <w:szCs w:val="23"/>
        </w:rPr>
        <w:softHyphen/>
        <w:t>нением». В отечественной истории такие нарушения расцвели в 30-е годы, когда обвинения типа «вредитель», «враг народа» приобрели широкое рас</w:t>
      </w:r>
      <w:r>
        <w:rPr>
          <w:w w:val="110"/>
          <w:sz w:val="28"/>
          <w:szCs w:val="23"/>
        </w:rPr>
        <w:softHyphen/>
        <w:t>пространение без всяких на то оснований</w:t>
      </w:r>
      <w:r>
        <w:rPr>
          <w:rStyle w:val="a4"/>
          <w:w w:val="110"/>
          <w:sz w:val="28"/>
          <w:szCs w:val="23"/>
        </w:rPr>
        <w:footnoteReference w:id="14"/>
      </w:r>
      <w:r>
        <w:rPr>
          <w:w w:val="110"/>
          <w:sz w:val="28"/>
          <w:szCs w:val="23"/>
        </w:rPr>
        <w:t>.</w:t>
      </w:r>
    </w:p>
    <w:p w:rsidR="00F321DA" w:rsidRDefault="00F321DA">
      <w:pPr>
        <w:spacing w:line="360" w:lineRule="auto"/>
        <w:ind w:firstLine="284"/>
        <w:rPr>
          <w:w w:val="110"/>
          <w:sz w:val="28"/>
        </w:rPr>
      </w:pPr>
    </w:p>
    <w:p w:rsidR="00F321DA" w:rsidRDefault="00F321DA">
      <w:pPr>
        <w:pStyle w:val="2"/>
        <w:rPr>
          <w:rFonts w:eastAsia="Arial Unicode MS"/>
        </w:rPr>
      </w:pPr>
      <w:bookmarkStart w:id="10" w:name="_Toc21287561"/>
      <w:r>
        <w:t>2.3. Основные виды правонарушений</w:t>
      </w:r>
      <w:bookmarkEnd w:id="10"/>
    </w:p>
    <w:p w:rsidR="00F321DA" w:rsidRDefault="00F321DA">
      <w:pPr>
        <w:spacing w:line="360" w:lineRule="auto"/>
        <w:ind w:firstLine="284"/>
        <w:rPr>
          <w:w w:val="110"/>
          <w:sz w:val="28"/>
        </w:rPr>
      </w:pPr>
      <w:r>
        <w:rPr>
          <w:w w:val="110"/>
          <w:sz w:val="28"/>
        </w:rPr>
        <w:t>Все правонарушения по степени общественной опасности подразделяются на преступления и проступки.</w:t>
      </w:r>
    </w:p>
    <w:p w:rsidR="00F321DA" w:rsidRDefault="00F321DA">
      <w:pPr>
        <w:spacing w:line="360" w:lineRule="auto"/>
        <w:rPr>
          <w:w w:val="110"/>
          <w:sz w:val="28"/>
          <w:szCs w:val="22"/>
        </w:rPr>
      </w:pPr>
      <w:r>
        <w:rPr>
          <w:b/>
          <w:bCs/>
          <w:w w:val="110"/>
          <w:sz w:val="28"/>
        </w:rPr>
        <w:sym w:font="Wingdings" w:char="00DC"/>
      </w:r>
      <w:r>
        <w:rPr>
          <w:b/>
          <w:bCs/>
          <w:w w:val="110"/>
          <w:sz w:val="28"/>
        </w:rPr>
        <w:t xml:space="preserve"> </w:t>
      </w:r>
      <w:r>
        <w:rPr>
          <w:b/>
          <w:bCs/>
          <w:w w:val="110"/>
          <w:sz w:val="28"/>
          <w:szCs w:val="22"/>
        </w:rPr>
        <w:t>Проступки</w:t>
      </w:r>
      <w:r>
        <w:rPr>
          <w:w w:val="110"/>
          <w:sz w:val="28"/>
          <w:szCs w:val="22"/>
        </w:rPr>
        <w:t xml:space="preserve"> — это такие правонарушения, которые характеризу</w:t>
      </w:r>
      <w:r>
        <w:rPr>
          <w:w w:val="110"/>
          <w:sz w:val="28"/>
          <w:szCs w:val="22"/>
        </w:rPr>
        <w:softHyphen/>
        <w:t>ются меньшей степенью общественной опасности по сравнению с пре</w:t>
      </w:r>
      <w:r>
        <w:rPr>
          <w:w w:val="110"/>
          <w:sz w:val="28"/>
          <w:szCs w:val="22"/>
        </w:rPr>
        <w:softHyphen/>
        <w:t xml:space="preserve">ступлениями и посягают на отдельные стороны правового порядка, существующего в обществе. </w:t>
      </w:r>
    </w:p>
    <w:p w:rsidR="00F321DA" w:rsidRDefault="00F321DA">
      <w:pPr>
        <w:spacing w:line="360" w:lineRule="auto"/>
        <w:ind w:firstLine="284"/>
        <w:rPr>
          <w:w w:val="110"/>
          <w:sz w:val="28"/>
        </w:rPr>
      </w:pPr>
      <w:r>
        <w:rPr>
          <w:w w:val="110"/>
          <w:sz w:val="28"/>
        </w:rPr>
        <w:t>В зависимости от сферы общественных отношений, ко</w:t>
      </w:r>
      <w:r>
        <w:rPr>
          <w:w w:val="110"/>
          <w:sz w:val="28"/>
        </w:rPr>
        <w:softHyphen/>
        <w:t>торым причиняется вред в результате противоправного пове</w:t>
      </w:r>
      <w:r>
        <w:rPr>
          <w:w w:val="110"/>
          <w:sz w:val="28"/>
        </w:rPr>
        <w:softHyphen/>
        <w:t xml:space="preserve">дения, проступки подразделяются на </w:t>
      </w:r>
      <w:r>
        <w:rPr>
          <w:w w:val="110"/>
          <w:sz w:val="28"/>
          <w:szCs w:val="22"/>
        </w:rPr>
        <w:t>дисциплинарные, админи</w:t>
      </w:r>
      <w:r>
        <w:rPr>
          <w:w w:val="110"/>
          <w:sz w:val="28"/>
          <w:szCs w:val="22"/>
        </w:rPr>
        <w:softHyphen/>
        <w:t>стративные и гражданские правонарушения.</w:t>
      </w:r>
    </w:p>
    <w:p w:rsidR="00F321DA" w:rsidRDefault="00F321DA">
      <w:pPr>
        <w:pStyle w:val="5"/>
        <w:spacing w:line="360" w:lineRule="auto"/>
        <w:rPr>
          <w:rFonts w:eastAsia="Arial Unicode MS"/>
          <w:w w:val="110"/>
          <w:sz w:val="28"/>
        </w:rPr>
      </w:pPr>
      <w:r>
        <w:rPr>
          <w:b/>
          <w:bCs w:val="0"/>
          <w:i/>
          <w:iCs w:val="0"/>
          <w:w w:val="110"/>
          <w:sz w:val="28"/>
          <w:szCs w:val="23"/>
        </w:rPr>
        <w:t>Дисциплинарный проступок</w:t>
      </w:r>
      <w:r>
        <w:rPr>
          <w:w w:val="110"/>
          <w:sz w:val="28"/>
          <w:szCs w:val="23"/>
        </w:rPr>
        <w:t xml:space="preserve"> - это общественно вредное нарушение тру</w:t>
      </w:r>
      <w:r>
        <w:rPr>
          <w:w w:val="110"/>
          <w:sz w:val="28"/>
          <w:szCs w:val="23"/>
        </w:rPr>
        <w:softHyphen/>
        <w:t>довой, исполнительной, учебной и иной дисциплины, то есть нарушение обязательного порядка деятельности учреждений, предприятий и иных кол</w:t>
      </w:r>
      <w:r>
        <w:rPr>
          <w:w w:val="110"/>
          <w:sz w:val="28"/>
          <w:szCs w:val="23"/>
        </w:rPr>
        <w:softHyphen/>
        <w:t>лективных образований. Эти проступки дезорганизуют работу, а дезоргани</w:t>
      </w:r>
      <w:r>
        <w:rPr>
          <w:w w:val="110"/>
          <w:sz w:val="28"/>
        </w:rPr>
        <w:t>зация является общественно вредным состоянием управленческих отноше</w:t>
      </w:r>
      <w:r>
        <w:rPr>
          <w:w w:val="110"/>
          <w:sz w:val="28"/>
        </w:rPr>
        <w:softHyphen/>
        <w:t>ний. Прогулы, опоздания на работу, нетрезвое состояние при исполнении служебных обязанностей, невыполнение распоряжений администрации - все это примеры дисциплинарного проступка</w:t>
      </w:r>
      <w:r>
        <w:rPr>
          <w:rStyle w:val="a4"/>
          <w:w w:val="110"/>
          <w:sz w:val="28"/>
        </w:rPr>
        <w:footnoteReference w:id="15"/>
      </w:r>
      <w:r>
        <w:rPr>
          <w:w w:val="110"/>
          <w:sz w:val="28"/>
        </w:rPr>
        <w:t>.</w:t>
      </w:r>
    </w:p>
    <w:p w:rsidR="00F321DA" w:rsidRDefault="00F321DA">
      <w:pPr>
        <w:spacing w:line="360" w:lineRule="auto"/>
        <w:rPr>
          <w:w w:val="110"/>
          <w:sz w:val="28"/>
          <w:szCs w:val="24"/>
        </w:rPr>
      </w:pPr>
      <w:r>
        <w:rPr>
          <w:b/>
          <w:i/>
          <w:w w:val="110"/>
          <w:sz w:val="28"/>
          <w:szCs w:val="23"/>
        </w:rPr>
        <w:t>Административный проступок</w:t>
      </w:r>
      <w:r>
        <w:rPr>
          <w:w w:val="110"/>
          <w:sz w:val="28"/>
          <w:szCs w:val="23"/>
        </w:rPr>
        <w:t xml:space="preserve"> </w:t>
      </w:r>
      <w:r>
        <w:rPr>
          <w:w w:val="110"/>
          <w:sz w:val="28"/>
        </w:rPr>
        <w:t>— правонарушение, посягающее на установленный законом общественный порядок, на отношения в облас</w:t>
      </w:r>
      <w:r>
        <w:rPr>
          <w:w w:val="110"/>
          <w:sz w:val="28"/>
        </w:rPr>
        <w:softHyphen/>
        <w:t>ти исполнительной и распорядительной деятельности органов госу</w:t>
      </w:r>
      <w:r>
        <w:rPr>
          <w:w w:val="110"/>
          <w:sz w:val="28"/>
        </w:rPr>
        <w:softHyphen/>
        <w:t xml:space="preserve">дарства, не связанные с осуществлением служебных обязанностей. </w:t>
      </w:r>
      <w:r>
        <w:rPr>
          <w:w w:val="110"/>
          <w:sz w:val="28"/>
          <w:szCs w:val="22"/>
        </w:rPr>
        <w:t>Ад</w:t>
      </w:r>
      <w:r>
        <w:rPr>
          <w:w w:val="110"/>
          <w:sz w:val="28"/>
          <w:szCs w:val="22"/>
        </w:rPr>
        <w:softHyphen/>
        <w:t>министративными проступками являются, например, нарушение правил противопожарной безопасности, санитарной гигиены на государствен</w:t>
      </w:r>
      <w:r>
        <w:rPr>
          <w:w w:val="110"/>
          <w:sz w:val="28"/>
          <w:szCs w:val="22"/>
        </w:rPr>
        <w:softHyphen/>
        <w:t>ных и частных предприятиях, безбилетный проезд в общественном транспорте.</w:t>
      </w:r>
    </w:p>
    <w:p w:rsidR="00F321DA" w:rsidRDefault="00F321DA">
      <w:pPr>
        <w:pStyle w:val="5"/>
        <w:spacing w:line="360" w:lineRule="auto"/>
        <w:rPr>
          <w:rFonts w:eastAsia="Arial Unicode MS"/>
          <w:w w:val="110"/>
          <w:sz w:val="28"/>
          <w:szCs w:val="24"/>
        </w:rPr>
      </w:pPr>
      <w:r>
        <w:rPr>
          <w:b/>
          <w:bCs w:val="0"/>
          <w:i/>
          <w:iCs w:val="0"/>
          <w:w w:val="110"/>
          <w:sz w:val="28"/>
        </w:rPr>
        <w:t>Гражданские проступки (деликты)</w:t>
      </w:r>
      <w:r>
        <w:rPr>
          <w:w w:val="110"/>
          <w:sz w:val="28"/>
        </w:rPr>
        <w:t xml:space="preserve"> - также общественно вредное по</w:t>
      </w:r>
      <w:r>
        <w:rPr>
          <w:w w:val="110"/>
          <w:sz w:val="28"/>
        </w:rPr>
        <w:softHyphen/>
        <w:t>ведение, нарушающее урегулированные нормами права имущественные и связанные с ними личные неимущественные отношения.</w:t>
      </w:r>
    </w:p>
    <w:p w:rsidR="00F321DA" w:rsidRDefault="00F321DA">
      <w:pPr>
        <w:pStyle w:val="5"/>
        <w:spacing w:line="360" w:lineRule="auto"/>
        <w:rPr>
          <w:rFonts w:eastAsia="Arial Unicode MS"/>
          <w:w w:val="110"/>
          <w:sz w:val="28"/>
          <w:szCs w:val="24"/>
        </w:rPr>
      </w:pPr>
      <w:r>
        <w:rPr>
          <w:w w:val="110"/>
          <w:sz w:val="28"/>
        </w:rPr>
        <w:t>Публичные высказывания, публикации в печати, унижающие честь, до</w:t>
      </w:r>
      <w:r>
        <w:rPr>
          <w:w w:val="110"/>
          <w:sz w:val="28"/>
        </w:rPr>
        <w:softHyphen/>
        <w:t>стоинство и деловую репутацию гражданина, действие (бездействие), при</w:t>
      </w:r>
      <w:r>
        <w:rPr>
          <w:w w:val="110"/>
          <w:sz w:val="28"/>
        </w:rPr>
        <w:softHyphen/>
        <w:t>чиняющее ущерб имуществу, неисполнение обязательств, прежде всего не</w:t>
      </w:r>
      <w:r>
        <w:rPr>
          <w:w w:val="110"/>
          <w:sz w:val="28"/>
        </w:rPr>
        <w:softHyphen/>
        <w:t>выполнение договора, нарушение авторских прав и т. п. - все это примеры деликтов.</w:t>
      </w:r>
    </w:p>
    <w:p w:rsidR="00F321DA" w:rsidRDefault="00F321DA">
      <w:pPr>
        <w:spacing w:line="360" w:lineRule="auto"/>
        <w:ind w:firstLine="284"/>
        <w:rPr>
          <w:w w:val="110"/>
          <w:sz w:val="28"/>
        </w:rPr>
      </w:pPr>
    </w:p>
    <w:p w:rsidR="00F321DA" w:rsidRDefault="00F321DA">
      <w:pPr>
        <w:spacing w:line="360" w:lineRule="auto"/>
        <w:ind w:firstLine="284"/>
        <w:rPr>
          <w:w w:val="110"/>
          <w:sz w:val="28"/>
        </w:rPr>
      </w:pPr>
      <w:r>
        <w:rPr>
          <w:b/>
          <w:bCs/>
          <w:w w:val="110"/>
          <w:sz w:val="28"/>
        </w:rPr>
        <w:sym w:font="Wingdings" w:char="00DC"/>
      </w:r>
      <w:r>
        <w:rPr>
          <w:b/>
          <w:bCs/>
          <w:w w:val="110"/>
          <w:sz w:val="28"/>
        </w:rPr>
        <w:t xml:space="preserve"> Преступления</w:t>
      </w:r>
      <w:r>
        <w:rPr>
          <w:w w:val="110"/>
          <w:sz w:val="28"/>
        </w:rPr>
        <w:t xml:space="preserve"> — </w:t>
      </w:r>
      <w:r>
        <w:rPr>
          <w:i/>
          <w:iCs/>
          <w:w w:val="110"/>
          <w:sz w:val="28"/>
        </w:rPr>
        <w:t>это общественно опасные, противоправ</w:t>
      </w:r>
      <w:r>
        <w:rPr>
          <w:i/>
          <w:iCs/>
          <w:w w:val="110"/>
          <w:sz w:val="28"/>
        </w:rPr>
        <w:softHyphen/>
        <w:t>ные, виновные и наказуемые деяния (действия или бездей</w:t>
      </w:r>
      <w:r>
        <w:rPr>
          <w:i/>
          <w:iCs/>
          <w:w w:val="110"/>
          <w:sz w:val="28"/>
        </w:rPr>
        <w:softHyphen/>
        <w:t>ствие), причиняющие существенный вред, охраняемым уголов</w:t>
      </w:r>
      <w:r>
        <w:rPr>
          <w:i/>
          <w:iCs/>
          <w:w w:val="110"/>
          <w:sz w:val="28"/>
        </w:rPr>
        <w:softHyphen/>
        <w:t>ным законом общественным отношениям или создающее угрозу причинения ущерба</w:t>
      </w:r>
      <w:r>
        <w:rPr>
          <w:rStyle w:val="a4"/>
          <w:i/>
          <w:iCs/>
          <w:w w:val="110"/>
          <w:sz w:val="28"/>
        </w:rPr>
        <w:footnoteReference w:id="16"/>
      </w:r>
      <w:r>
        <w:rPr>
          <w:i/>
          <w:iCs/>
          <w:w w:val="110"/>
          <w:sz w:val="28"/>
        </w:rPr>
        <w:t>.</w:t>
      </w:r>
    </w:p>
    <w:p w:rsidR="00F321DA" w:rsidRDefault="00F321DA">
      <w:pPr>
        <w:spacing w:line="360" w:lineRule="auto"/>
        <w:ind w:firstLine="284"/>
        <w:rPr>
          <w:w w:val="110"/>
          <w:sz w:val="28"/>
        </w:rPr>
      </w:pPr>
      <w:r>
        <w:rPr>
          <w:w w:val="110"/>
          <w:sz w:val="28"/>
        </w:rPr>
        <w:t>Как видно из данного определения, преступления отли</w:t>
      </w:r>
      <w:r>
        <w:rPr>
          <w:w w:val="110"/>
          <w:sz w:val="28"/>
        </w:rPr>
        <w:softHyphen/>
        <w:t>чаются</w:t>
      </w:r>
      <w:r>
        <w:rPr>
          <w:b/>
          <w:bCs/>
          <w:w w:val="110"/>
          <w:sz w:val="28"/>
        </w:rPr>
        <w:t xml:space="preserve"> </w:t>
      </w:r>
      <w:r>
        <w:rPr>
          <w:b/>
          <w:bCs/>
          <w:i/>
          <w:iCs/>
          <w:w w:val="110"/>
          <w:sz w:val="28"/>
        </w:rPr>
        <w:t>повышенной степенью опасности</w:t>
      </w:r>
      <w:r>
        <w:rPr>
          <w:w w:val="110"/>
          <w:sz w:val="28"/>
        </w:rPr>
        <w:t xml:space="preserve"> и причиняют</w:t>
      </w:r>
      <w:r>
        <w:rPr>
          <w:b/>
          <w:bCs/>
          <w:w w:val="110"/>
          <w:sz w:val="28"/>
        </w:rPr>
        <w:t xml:space="preserve"> </w:t>
      </w:r>
      <w:r>
        <w:rPr>
          <w:b/>
          <w:bCs/>
          <w:i/>
          <w:iCs/>
          <w:w w:val="110"/>
          <w:sz w:val="28"/>
        </w:rPr>
        <w:t>более тяжкий вред</w:t>
      </w:r>
      <w:r>
        <w:rPr>
          <w:w w:val="110"/>
          <w:sz w:val="28"/>
        </w:rPr>
        <w:t xml:space="preserve"> личности, государству, обществу.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>По объекту преступного посягательства преступления де</w:t>
      </w:r>
      <w:r>
        <w:rPr>
          <w:w w:val="110"/>
          <w:sz w:val="28"/>
        </w:rPr>
        <w:softHyphen/>
        <w:t xml:space="preserve">лятся на преступления против жизни, здоровья, свободы и достоинства личности, против собственности, правосудия,  </w:t>
      </w:r>
      <w:r>
        <w:rPr>
          <w:w w:val="110"/>
          <w:sz w:val="28"/>
          <w:szCs w:val="22"/>
        </w:rPr>
        <w:t>государственного и обще</w:t>
      </w:r>
      <w:r>
        <w:rPr>
          <w:w w:val="110"/>
          <w:sz w:val="28"/>
          <w:szCs w:val="22"/>
        </w:rPr>
        <w:softHyphen/>
        <w:t>ственного строя</w:t>
      </w:r>
      <w:r>
        <w:rPr>
          <w:w w:val="110"/>
          <w:sz w:val="28"/>
        </w:rPr>
        <w:t xml:space="preserve"> и т. д.</w:t>
      </w:r>
      <w:r>
        <w:rPr>
          <w:b/>
          <w:bCs/>
          <w:w w:val="110"/>
          <w:sz w:val="28"/>
        </w:rPr>
        <w:t xml:space="preserve"> </w:t>
      </w:r>
      <w:r>
        <w:rPr>
          <w:w w:val="110"/>
          <w:sz w:val="28"/>
        </w:rPr>
        <w:t>Преступления</w:t>
      </w:r>
      <w:r>
        <w:rPr>
          <w:w w:val="110"/>
          <w:sz w:val="28"/>
          <w:szCs w:val="22"/>
        </w:rPr>
        <w:t xml:space="preserve"> влекут за собой применение мер уголовного наказания.</w:t>
      </w: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pStyle w:val="2"/>
        <w:rPr>
          <w:rFonts w:eastAsia="Arial Unicode MS"/>
        </w:rPr>
      </w:pPr>
    </w:p>
    <w:p w:rsidR="00F321DA" w:rsidRDefault="00F321DA">
      <w:pPr>
        <w:spacing w:line="360" w:lineRule="auto"/>
        <w:ind w:firstLine="284"/>
        <w:rPr>
          <w:b/>
          <w:bCs/>
          <w:w w:val="110"/>
          <w:sz w:val="28"/>
        </w:rPr>
      </w:pP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bookmarkStart w:id="11" w:name="_Toc21287562"/>
    </w:p>
    <w:p w:rsidR="00F321DA" w:rsidRDefault="00F321DA">
      <w:pPr>
        <w:pStyle w:val="1"/>
      </w:pPr>
      <w:r>
        <w:t>3. Проблемы причин преступности и других правонарушений.</w:t>
      </w:r>
      <w:bookmarkEnd w:id="11"/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w w:val="110"/>
          <w:sz w:val="28"/>
        </w:rPr>
        <w:t>В предыдущих главах мы рассмотрели правомерное поведение и его противоположное явление - правонарушение. Остается еще один, может быть самый важный вопрос: каковы же социальные причины правонарушений и, соответственно, общественного ответа на них в виде юридической ответственности.</w:t>
      </w:r>
    </w:p>
    <w:p w:rsidR="00F321DA" w:rsidRDefault="00F321DA">
      <w:p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w w:val="110"/>
          <w:sz w:val="28"/>
          <w:szCs w:val="21"/>
        </w:rPr>
        <w:t>В любом государстве и обществе источником причин и условий преступности являются социальные противоречия, их негативные противоположности и степень обострения</w:t>
      </w:r>
      <w:r>
        <w:rPr>
          <w:rStyle w:val="a4"/>
          <w:w w:val="110"/>
          <w:sz w:val="28"/>
          <w:szCs w:val="21"/>
        </w:rPr>
        <w:footnoteReference w:id="17"/>
      </w:r>
      <w:r>
        <w:rPr>
          <w:w w:val="110"/>
          <w:sz w:val="28"/>
          <w:szCs w:val="21"/>
        </w:rPr>
        <w:t xml:space="preserve">. </w:t>
      </w:r>
    </w:p>
    <w:p w:rsidR="00F321DA" w:rsidRDefault="00F321DA">
      <w:p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w w:val="110"/>
          <w:sz w:val="28"/>
          <w:szCs w:val="21"/>
        </w:rPr>
        <w:t>Система таких противо</w:t>
      </w:r>
      <w:r>
        <w:rPr>
          <w:w w:val="110"/>
          <w:sz w:val="28"/>
          <w:szCs w:val="21"/>
        </w:rPr>
        <w:softHyphen/>
        <w:t>речий многообразна: между новым и старым, борьба между которыми составляет основу прогресса, классовые противоречия, иные социаль</w:t>
      </w:r>
      <w:r>
        <w:rPr>
          <w:w w:val="110"/>
          <w:sz w:val="28"/>
          <w:szCs w:val="21"/>
        </w:rPr>
        <w:softHyphen/>
        <w:t>ные противостояния, экономические, политические, управленческие, психологические, идеологические, правовые.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  <w:szCs w:val="21"/>
        </w:rPr>
        <w:t>При этом материальное благополучие общества далеко не всегда обусловливает низкий уровень преступности. Примером этому служат практически все индустриально развитые страны Америки и Европы.</w:t>
      </w:r>
    </w:p>
    <w:p w:rsidR="00F321DA" w:rsidRDefault="00F321DA">
      <w:p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w w:val="110"/>
          <w:sz w:val="28"/>
          <w:szCs w:val="21"/>
        </w:rPr>
        <w:t>Классификация причин и условий преступности и преступлений проводится по многим критериям</w:t>
      </w:r>
      <w:r>
        <w:rPr>
          <w:rStyle w:val="a4"/>
          <w:w w:val="110"/>
          <w:sz w:val="28"/>
          <w:szCs w:val="21"/>
        </w:rPr>
        <w:footnoteReference w:id="18"/>
      </w:r>
      <w:r>
        <w:rPr>
          <w:w w:val="110"/>
          <w:sz w:val="28"/>
          <w:szCs w:val="21"/>
        </w:rPr>
        <w:t xml:space="preserve">. </w:t>
      </w:r>
    </w:p>
    <w:p w:rsidR="00F321DA" w:rsidRDefault="00F321DA">
      <w:p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b/>
          <w:bCs/>
          <w:i/>
          <w:iCs/>
          <w:w w:val="110"/>
          <w:sz w:val="28"/>
          <w:szCs w:val="21"/>
        </w:rPr>
        <w:t xml:space="preserve">По уровню </w:t>
      </w:r>
      <w:r>
        <w:rPr>
          <w:w w:val="110"/>
          <w:sz w:val="28"/>
          <w:szCs w:val="21"/>
        </w:rPr>
        <w:t>различают:</w:t>
      </w:r>
    </w:p>
    <w:p w:rsidR="00F321DA" w:rsidRDefault="00F321DA">
      <w:pPr>
        <w:numPr>
          <w:ilvl w:val="0"/>
          <w:numId w:val="4"/>
        </w:num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w w:val="110"/>
          <w:sz w:val="28"/>
          <w:szCs w:val="21"/>
        </w:rPr>
        <w:t xml:space="preserve">причины и условия преступности в целом (они иногда именуются общими причинами), </w:t>
      </w:r>
    </w:p>
    <w:p w:rsidR="00F321DA" w:rsidRDefault="00F321DA">
      <w:pPr>
        <w:numPr>
          <w:ilvl w:val="0"/>
          <w:numId w:val="4"/>
        </w:num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w w:val="110"/>
          <w:sz w:val="28"/>
          <w:szCs w:val="21"/>
        </w:rPr>
        <w:t xml:space="preserve">причины и условия отдельных групп преступлений — организованных, несовершеннолетних лиц, неосторожных и пр., </w:t>
      </w:r>
    </w:p>
    <w:p w:rsidR="00F321DA" w:rsidRDefault="00F321DA">
      <w:pPr>
        <w:numPr>
          <w:ilvl w:val="0"/>
          <w:numId w:val="4"/>
        </w:numPr>
        <w:shd w:val="clear" w:color="auto" w:fill="FFFFFF"/>
        <w:spacing w:line="360" w:lineRule="auto"/>
        <w:rPr>
          <w:w w:val="110"/>
          <w:sz w:val="28"/>
        </w:rPr>
      </w:pPr>
      <w:r>
        <w:rPr>
          <w:w w:val="110"/>
          <w:sz w:val="28"/>
          <w:szCs w:val="21"/>
        </w:rPr>
        <w:t xml:space="preserve">причины и условия каждого совершенного преступления. </w:t>
      </w:r>
    </w:p>
    <w:p w:rsidR="00F321DA" w:rsidRDefault="00F321DA">
      <w:pPr>
        <w:shd w:val="clear" w:color="auto" w:fill="FFFFFF"/>
        <w:spacing w:line="360" w:lineRule="auto"/>
        <w:rPr>
          <w:w w:val="110"/>
          <w:sz w:val="28"/>
        </w:rPr>
      </w:pPr>
      <w:r>
        <w:rPr>
          <w:b/>
          <w:bCs/>
          <w:i/>
          <w:iCs/>
          <w:w w:val="110"/>
          <w:sz w:val="28"/>
          <w:szCs w:val="21"/>
        </w:rPr>
        <w:t>По содержанию</w:t>
      </w:r>
      <w:r>
        <w:rPr>
          <w:w w:val="110"/>
          <w:sz w:val="28"/>
          <w:szCs w:val="21"/>
        </w:rPr>
        <w:t>, причины и условия дифференцируются характе</w:t>
      </w:r>
      <w:r>
        <w:rPr>
          <w:w w:val="110"/>
          <w:sz w:val="28"/>
          <w:szCs w:val="21"/>
        </w:rPr>
        <w:softHyphen/>
        <w:t>ром социальной негативности на психологические, экономические и пр. Причины преступности и преступлений имеют социально-психо</w:t>
      </w:r>
      <w:r>
        <w:rPr>
          <w:w w:val="110"/>
          <w:sz w:val="28"/>
          <w:szCs w:val="21"/>
        </w:rPr>
        <w:softHyphen/>
        <w:t>логическое содержание. Содержание же условий — самое разнообраз</w:t>
      </w:r>
      <w:r>
        <w:rPr>
          <w:w w:val="110"/>
          <w:sz w:val="28"/>
          <w:szCs w:val="21"/>
        </w:rPr>
        <w:softHyphen/>
        <w:t>ное: социально-психологическое, экономическое, социальное, право</w:t>
      </w:r>
      <w:r>
        <w:rPr>
          <w:w w:val="110"/>
          <w:sz w:val="28"/>
          <w:szCs w:val="21"/>
        </w:rPr>
        <w:softHyphen/>
        <w:t>вое, организационное и проч.</w:t>
      </w:r>
    </w:p>
    <w:p w:rsidR="00F321DA" w:rsidRDefault="00F321DA">
      <w:pPr>
        <w:shd w:val="clear" w:color="auto" w:fill="FFFFFF"/>
        <w:spacing w:line="360" w:lineRule="auto"/>
        <w:rPr>
          <w:w w:val="110"/>
          <w:sz w:val="28"/>
        </w:rPr>
      </w:pPr>
      <w:r>
        <w:rPr>
          <w:b/>
          <w:bCs/>
          <w:i/>
          <w:iCs/>
          <w:w w:val="110"/>
          <w:sz w:val="28"/>
          <w:szCs w:val="21"/>
        </w:rPr>
        <w:t>По близости к преступности и преступлениям</w:t>
      </w:r>
      <w:r>
        <w:rPr>
          <w:w w:val="110"/>
          <w:sz w:val="28"/>
          <w:szCs w:val="21"/>
        </w:rPr>
        <w:t xml:space="preserve"> выделяют условия непосредственные и опосредованные, ближайшие и отдаленные. В ме</w:t>
      </w:r>
      <w:r>
        <w:rPr>
          <w:w w:val="110"/>
          <w:sz w:val="28"/>
          <w:szCs w:val="21"/>
        </w:rPr>
        <w:softHyphen/>
        <w:t>ханизме причинно-следственной связи существенную роль играют внутренние и внешние противоречия, возникающие внутри общества и государства и во взаимодействии их с внешним миром.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b/>
          <w:bCs/>
          <w:i/>
          <w:iCs/>
          <w:w w:val="110"/>
          <w:sz w:val="28"/>
        </w:rPr>
        <w:t>По историческим периодам</w:t>
      </w:r>
      <w:r>
        <w:rPr>
          <w:w w:val="110"/>
          <w:sz w:val="28"/>
        </w:rPr>
        <w:t xml:space="preserve"> применительно к России можно го</w:t>
      </w:r>
      <w:r>
        <w:rPr>
          <w:w w:val="110"/>
          <w:sz w:val="28"/>
        </w:rPr>
        <w:softHyphen/>
        <w:t>ворить о причинах и условиях преступности прошлого и настоящего, т.е. доставшихся от досоветского, советского и постсоветского периодов.</w:t>
      </w: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w w:val="110"/>
          <w:sz w:val="28"/>
        </w:rPr>
        <w:t xml:space="preserve">Проблема причин преступности изучается уже давно как зарубежными, так и отечественными специалистами. Интересно проследить </w:t>
      </w:r>
      <w:r>
        <w:rPr>
          <w:b/>
          <w:bCs/>
          <w:w w:val="110"/>
          <w:sz w:val="28"/>
        </w:rPr>
        <w:t>эволюцию концепций о причинах преступлений в отечественной теории права</w:t>
      </w:r>
      <w:r>
        <w:rPr>
          <w:rStyle w:val="a4"/>
          <w:w w:val="110"/>
          <w:sz w:val="28"/>
        </w:rPr>
        <w:footnoteReference w:id="19"/>
      </w:r>
      <w:r>
        <w:rPr>
          <w:w w:val="110"/>
          <w:sz w:val="28"/>
        </w:rPr>
        <w:t xml:space="preserve">. </w:t>
      </w: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В отечественной теории права в 30-50-е годы считалось, что в основе соци</w:t>
      </w:r>
      <w:r>
        <w:rPr>
          <w:w w:val="110"/>
          <w:sz w:val="28"/>
        </w:rPr>
        <w:softHyphen/>
        <w:t xml:space="preserve">альных корней преступлений лежит </w:t>
      </w:r>
      <w:r>
        <w:rPr>
          <w:w w:val="110"/>
          <w:sz w:val="28"/>
          <w:u w:val="single"/>
        </w:rPr>
        <w:t>эксплуататорский стро</w:t>
      </w:r>
      <w:r>
        <w:rPr>
          <w:w w:val="110"/>
          <w:sz w:val="28"/>
        </w:rPr>
        <w:t>й, капитализм с его апофеозом частной собственности, постоянным обнищанием трудящих</w:t>
      </w:r>
      <w:r>
        <w:rPr>
          <w:w w:val="110"/>
          <w:sz w:val="28"/>
        </w:rPr>
        <w:softHyphen/>
        <w:t>ся, недобросовестной конкуренцией, нравственным разложением общества, ограблением народа и т. п. Социализм же как антипод капитализма, заменяя частную собственность общественной собственностью, ликвидирует соци</w:t>
      </w:r>
      <w:r>
        <w:rPr>
          <w:w w:val="110"/>
          <w:sz w:val="28"/>
        </w:rPr>
        <w:softHyphen/>
        <w:t xml:space="preserve">альные корни преступлений и не должен иметь преступность. 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На этой теоретической основе в 20-е годы были сделаны отчаянные по</w:t>
      </w:r>
      <w:r>
        <w:rPr>
          <w:w w:val="110"/>
          <w:sz w:val="28"/>
        </w:rPr>
        <w:softHyphen/>
        <w:t>пытки полностью ликвидировать преступность, вплоть до того, что так на</w:t>
      </w:r>
      <w:r>
        <w:rPr>
          <w:w w:val="110"/>
          <w:sz w:val="28"/>
        </w:rPr>
        <w:softHyphen/>
        <w:t>зываемых социально опасных элементов, якобы потенциальных преступни</w:t>
      </w:r>
      <w:r>
        <w:rPr>
          <w:w w:val="110"/>
          <w:sz w:val="28"/>
        </w:rPr>
        <w:softHyphen/>
        <w:t>ков, без следствия и суда выселяли из городов в исправительные лагеря, а к некоторым применялись «самосудно» и более суровые меры.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Но время шло и, к удивлению строителей социализма, сохранились и в со</w:t>
      </w:r>
      <w:r>
        <w:rPr>
          <w:w w:val="110"/>
          <w:sz w:val="28"/>
        </w:rPr>
        <w:softHyphen/>
        <w:t>циалистическом обществе воры, бандиты, насильники и иные преступники. Более того, социализм породил и совершенно оригинальные виды преступле</w:t>
      </w:r>
      <w:r>
        <w:rPr>
          <w:w w:val="110"/>
          <w:sz w:val="28"/>
        </w:rPr>
        <w:softHyphen/>
        <w:t>ний - «самовольный уход с работы» (1940 год), «обвешивание и обмеривание», «выпуск недоброкачественной продукции», «невыработку трудодней», «спеку</w:t>
      </w:r>
      <w:r>
        <w:rPr>
          <w:w w:val="110"/>
          <w:sz w:val="28"/>
        </w:rPr>
        <w:softHyphen/>
        <w:t>ляцию», «извлечение нетрудовых доходов».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Надо было как-то объяснить эти социальные явления, обозначить их со</w:t>
      </w:r>
      <w:r>
        <w:rPr>
          <w:w w:val="110"/>
          <w:sz w:val="28"/>
        </w:rPr>
        <w:softHyphen/>
        <w:t>циальные корни, не подрывая общей трактовки социализма как строя, кото</w:t>
      </w:r>
      <w:r>
        <w:rPr>
          <w:w w:val="110"/>
          <w:sz w:val="28"/>
        </w:rPr>
        <w:softHyphen/>
        <w:t>рому предназначено ликвидировать преступность, поскольку в его основе лежит общественная собственность.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Тогда-то появилась в философских, юридических, социологических рабо</w:t>
      </w:r>
      <w:r>
        <w:rPr>
          <w:w w:val="110"/>
          <w:sz w:val="28"/>
        </w:rPr>
        <w:softHyphen/>
        <w:t>тах концепция причин преступлений, которую можно назвать «</w:t>
      </w:r>
      <w:r>
        <w:rPr>
          <w:w w:val="110"/>
          <w:sz w:val="28"/>
          <w:u w:val="single"/>
        </w:rPr>
        <w:t>сознательной</w:t>
      </w:r>
      <w:r>
        <w:rPr>
          <w:w w:val="110"/>
          <w:sz w:val="28"/>
        </w:rPr>
        <w:t>». Объяснение было сведено к личности преступника, у которого, де, сохраняют</w:t>
      </w:r>
      <w:r>
        <w:rPr>
          <w:w w:val="110"/>
          <w:sz w:val="28"/>
        </w:rPr>
        <w:softHyphen/>
        <w:t>ся «пережитки капитализма в сознании». Этими «пережитками капитализма в сознании людей» и объяснялось длительное существование правонарушений, прежде всего преступлений, при социализме.</w:t>
      </w:r>
    </w:p>
    <w:p w:rsidR="00F321DA" w:rsidRDefault="00F321DA">
      <w:pPr>
        <w:pStyle w:val="5"/>
        <w:spacing w:line="360" w:lineRule="auto"/>
        <w:rPr>
          <w:w w:val="110"/>
          <w:sz w:val="28"/>
        </w:rPr>
      </w:pPr>
      <w:r>
        <w:rPr>
          <w:w w:val="110"/>
          <w:sz w:val="28"/>
        </w:rPr>
        <w:t>Однако в 60-е годы эта концепция стала подвергаться критике, прежде всего за то, что не могла объяснить наличие «пережитков капитализма» в со</w:t>
      </w:r>
      <w:r>
        <w:rPr>
          <w:w w:val="110"/>
          <w:sz w:val="28"/>
        </w:rPr>
        <w:softHyphen/>
        <w:t>знании нового поколения людей, не знавших «нравов» капитализма, не жив</w:t>
      </w:r>
      <w:r>
        <w:rPr>
          <w:w w:val="110"/>
          <w:sz w:val="28"/>
        </w:rPr>
        <w:softHyphen/>
        <w:t xml:space="preserve">ших в капиталистическом обществе. 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На смену этой идеалистической концепции некоторые ученые выдвину</w:t>
      </w:r>
      <w:r>
        <w:rPr>
          <w:w w:val="110"/>
          <w:sz w:val="28"/>
        </w:rPr>
        <w:softHyphen/>
        <w:t xml:space="preserve">ли </w:t>
      </w:r>
      <w:r>
        <w:rPr>
          <w:w w:val="110"/>
          <w:sz w:val="28"/>
          <w:u w:val="single"/>
        </w:rPr>
        <w:t>биологическую концепцию</w:t>
      </w:r>
      <w:r>
        <w:rPr>
          <w:w w:val="110"/>
          <w:sz w:val="28"/>
        </w:rPr>
        <w:t>, в которой утверждалось, что существует генетическая предрасположенность к преступной деятельности, к патологи</w:t>
      </w:r>
      <w:r>
        <w:rPr>
          <w:w w:val="110"/>
          <w:sz w:val="28"/>
        </w:rPr>
        <w:softHyphen/>
        <w:t>ческим изменениям в психике, которые в конце концов сформируют из че</w:t>
      </w:r>
      <w:r>
        <w:rPr>
          <w:w w:val="110"/>
          <w:sz w:val="28"/>
        </w:rPr>
        <w:softHyphen/>
        <w:t>ловека преступника. Речь шла о так называемой бытовой преступности — воровство, убийства, насилие и т. д.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Однако связь преступного поведения с генетическим кодом, осталась недо</w:t>
      </w:r>
      <w:r>
        <w:rPr>
          <w:w w:val="110"/>
          <w:sz w:val="28"/>
        </w:rPr>
        <w:softHyphen/>
        <w:t>казанной, особенно на примере близнецов, когда один из них становился пре</w:t>
      </w:r>
      <w:r>
        <w:rPr>
          <w:w w:val="110"/>
          <w:sz w:val="28"/>
        </w:rPr>
        <w:softHyphen/>
        <w:t>ступником, а другой - вполне законопослушным гражданином. В случае же, когда оба близнеца оказываются правонарушителями, также нельзя было опре</w:t>
      </w:r>
      <w:r>
        <w:rPr>
          <w:w w:val="110"/>
          <w:sz w:val="28"/>
        </w:rPr>
        <w:softHyphen/>
        <w:t>делить, что здесь первопричина - общее воспитание или генетика. И эта кон</w:t>
      </w:r>
      <w:r>
        <w:rPr>
          <w:w w:val="110"/>
          <w:sz w:val="28"/>
        </w:rPr>
        <w:softHyphen/>
        <w:t>цепция оказалась также несостоятельной.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В конце 70-х годов в отечественной теории права внимание было обращено на реальные, материальные условия социалисти</w:t>
      </w:r>
      <w:r>
        <w:rPr>
          <w:w w:val="110"/>
          <w:sz w:val="28"/>
        </w:rPr>
        <w:softHyphen/>
        <w:t>ческой системы, на особые противоречия социализма, его коренные недо</w:t>
      </w:r>
      <w:r>
        <w:rPr>
          <w:w w:val="110"/>
          <w:sz w:val="28"/>
        </w:rPr>
        <w:softHyphen/>
        <w:t>статки и иные социальные факторы, послужившие условиями, порождающи</w:t>
      </w:r>
      <w:r>
        <w:rPr>
          <w:w w:val="110"/>
          <w:sz w:val="28"/>
        </w:rPr>
        <w:softHyphen/>
        <w:t>ми преступность, на то, что замена частной собственности общественной не исключила даже имущественные корыстные преступления.</w:t>
      </w:r>
    </w:p>
    <w:p w:rsidR="00F321DA" w:rsidRDefault="00F321DA">
      <w:pPr>
        <w:shd w:val="clear" w:color="auto" w:fill="FFFFFF"/>
        <w:spacing w:line="360" w:lineRule="auto"/>
        <w:ind w:firstLine="226"/>
        <w:rPr>
          <w:w w:val="110"/>
          <w:sz w:val="28"/>
          <w:szCs w:val="21"/>
        </w:rPr>
      </w:pPr>
    </w:p>
    <w:p w:rsidR="00F321DA" w:rsidRDefault="00F321DA">
      <w:p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w w:val="110"/>
          <w:sz w:val="28"/>
          <w:szCs w:val="21"/>
        </w:rPr>
        <w:t xml:space="preserve">Переход к рыночным отношениям в РФ приобрел ярко выраженный криминальный характер. И опять-таки пришлось пересмотреть теорию </w:t>
      </w:r>
      <w:r>
        <w:rPr>
          <w:w w:val="110"/>
          <w:sz w:val="28"/>
        </w:rPr>
        <w:t>о причинах преступлений.</w:t>
      </w:r>
    </w:p>
    <w:p w:rsidR="00F321DA" w:rsidRDefault="00F321DA">
      <w:p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w w:val="110"/>
          <w:sz w:val="28"/>
          <w:szCs w:val="21"/>
        </w:rPr>
        <w:t>Под причинами преступности в современной России понимается система негативных социально-психологических явлений, связанных с противоречиями общества и государства, которые порождают преступ</w:t>
      </w:r>
      <w:r>
        <w:rPr>
          <w:w w:val="110"/>
          <w:sz w:val="28"/>
          <w:szCs w:val="21"/>
        </w:rPr>
        <w:softHyphen/>
        <w:t>ность</w:t>
      </w:r>
      <w:r>
        <w:rPr>
          <w:rStyle w:val="a4"/>
          <w:w w:val="110"/>
          <w:sz w:val="28"/>
          <w:szCs w:val="21"/>
        </w:rPr>
        <w:footnoteReference w:id="20"/>
      </w:r>
      <w:r>
        <w:rPr>
          <w:w w:val="110"/>
          <w:sz w:val="28"/>
          <w:szCs w:val="21"/>
        </w:rPr>
        <w:t>.</w:t>
      </w:r>
    </w:p>
    <w:p w:rsidR="00F321DA" w:rsidRDefault="00F321DA">
      <w:p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w w:val="110"/>
          <w:sz w:val="28"/>
          <w:szCs w:val="21"/>
        </w:rPr>
        <w:t>Различают следующие противоречия в российском обществе, порождающие преступность:</w:t>
      </w:r>
    </w:p>
    <w:p w:rsidR="00F321DA" w:rsidRDefault="00F321DA">
      <w:pPr>
        <w:numPr>
          <w:ilvl w:val="0"/>
          <w:numId w:val="3"/>
        </w:num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b/>
          <w:bCs/>
          <w:i/>
          <w:iCs/>
          <w:w w:val="110"/>
          <w:sz w:val="28"/>
          <w:szCs w:val="21"/>
        </w:rPr>
        <w:t>социальные</w:t>
      </w:r>
      <w:r>
        <w:rPr>
          <w:w w:val="110"/>
          <w:sz w:val="28"/>
          <w:szCs w:val="21"/>
        </w:rPr>
        <w:t xml:space="preserve"> (возрождение классового антагонизма между «новыми русскими», как правило преступной этиологии, и двумя третями обще</w:t>
      </w:r>
      <w:r>
        <w:rPr>
          <w:w w:val="110"/>
          <w:sz w:val="28"/>
          <w:szCs w:val="21"/>
        </w:rPr>
        <w:softHyphen/>
        <w:t xml:space="preserve">ства, оказавшимися у черты бедности или за ней), </w:t>
      </w:r>
    </w:p>
    <w:p w:rsidR="00F321DA" w:rsidRDefault="00F321DA">
      <w:pPr>
        <w:numPr>
          <w:ilvl w:val="0"/>
          <w:numId w:val="3"/>
        </w:num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b/>
          <w:bCs/>
          <w:i/>
          <w:iCs/>
          <w:w w:val="110"/>
          <w:sz w:val="28"/>
          <w:szCs w:val="21"/>
        </w:rPr>
        <w:t>экономические</w:t>
      </w:r>
      <w:r>
        <w:rPr>
          <w:w w:val="110"/>
          <w:sz w:val="28"/>
          <w:szCs w:val="21"/>
        </w:rPr>
        <w:t xml:space="preserve"> (про</w:t>
      </w:r>
      <w:r>
        <w:rPr>
          <w:w w:val="110"/>
          <w:sz w:val="28"/>
          <w:szCs w:val="21"/>
        </w:rPr>
        <w:softHyphen/>
        <w:t xml:space="preserve">должающийся спад производства, разрушение и деструктурирование промышленности, сельского хозяйства и др.), </w:t>
      </w:r>
    </w:p>
    <w:p w:rsidR="00F321DA" w:rsidRDefault="00F321DA">
      <w:pPr>
        <w:numPr>
          <w:ilvl w:val="0"/>
          <w:numId w:val="3"/>
        </w:numPr>
        <w:shd w:val="clear" w:color="auto" w:fill="FFFFFF"/>
        <w:spacing w:line="360" w:lineRule="auto"/>
        <w:rPr>
          <w:w w:val="110"/>
          <w:sz w:val="28"/>
          <w:szCs w:val="21"/>
        </w:rPr>
      </w:pPr>
      <w:r>
        <w:rPr>
          <w:b/>
          <w:bCs/>
          <w:i/>
          <w:iCs/>
          <w:w w:val="110"/>
          <w:sz w:val="28"/>
          <w:szCs w:val="21"/>
        </w:rPr>
        <w:t>правовые</w:t>
      </w:r>
      <w:r>
        <w:rPr>
          <w:w w:val="110"/>
          <w:sz w:val="28"/>
          <w:szCs w:val="21"/>
        </w:rPr>
        <w:t xml:space="preserve"> (неуправляе</w:t>
      </w:r>
      <w:r>
        <w:rPr>
          <w:w w:val="110"/>
          <w:sz w:val="28"/>
          <w:szCs w:val="21"/>
        </w:rPr>
        <w:softHyphen/>
        <w:t xml:space="preserve">мость стихией преступности, правовой нигилизм и др.), </w:t>
      </w:r>
    </w:p>
    <w:p w:rsidR="00F321DA" w:rsidRDefault="00F321DA">
      <w:pPr>
        <w:numPr>
          <w:ilvl w:val="0"/>
          <w:numId w:val="3"/>
        </w:numPr>
        <w:shd w:val="clear" w:color="auto" w:fill="FFFFFF"/>
        <w:spacing w:line="360" w:lineRule="auto"/>
        <w:rPr>
          <w:w w:val="110"/>
          <w:sz w:val="28"/>
        </w:rPr>
      </w:pPr>
      <w:r>
        <w:rPr>
          <w:b/>
          <w:bCs/>
          <w:i/>
          <w:iCs/>
          <w:w w:val="110"/>
          <w:sz w:val="28"/>
          <w:szCs w:val="21"/>
        </w:rPr>
        <w:t>политические и идеологические</w:t>
      </w:r>
      <w:r>
        <w:rPr>
          <w:w w:val="110"/>
          <w:sz w:val="28"/>
          <w:szCs w:val="21"/>
        </w:rPr>
        <w:t xml:space="preserve"> (межнациональные, мировоззренческие, управлен</w:t>
      </w:r>
      <w:r>
        <w:rPr>
          <w:w w:val="110"/>
          <w:sz w:val="28"/>
          <w:szCs w:val="21"/>
        </w:rPr>
        <w:softHyphen/>
        <w:t>ческие и т.п.).</w:t>
      </w:r>
    </w:p>
    <w:p w:rsidR="00F321DA" w:rsidRDefault="00F321DA">
      <w:pPr>
        <w:pStyle w:val="5"/>
        <w:spacing w:line="360" w:lineRule="auto"/>
        <w:rPr>
          <w:w w:val="110"/>
          <w:sz w:val="28"/>
        </w:rPr>
      </w:pP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>Социальная природа и причины правонарушений, особенно преступле</w:t>
      </w:r>
      <w:r>
        <w:rPr>
          <w:w w:val="110"/>
          <w:sz w:val="28"/>
        </w:rPr>
        <w:softHyphen/>
        <w:t>ний, всегда были предметом изучения юридической науки в целом, многих отраслевых юридических наук.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b/>
          <w:bCs w:val="0"/>
          <w:i/>
          <w:iCs w:val="0"/>
          <w:w w:val="110"/>
          <w:sz w:val="28"/>
        </w:rPr>
        <w:t>Наука уголовного права</w:t>
      </w:r>
      <w:r>
        <w:rPr>
          <w:w w:val="110"/>
          <w:sz w:val="28"/>
        </w:rPr>
        <w:t>, в частности, разрабатывала и разрабатывает ме</w:t>
      </w:r>
      <w:r>
        <w:rPr>
          <w:w w:val="110"/>
          <w:sz w:val="28"/>
        </w:rPr>
        <w:softHyphen/>
        <w:t>ры, адекватные различным видам преступлений, имея целью создать систе</w:t>
      </w:r>
      <w:r>
        <w:rPr>
          <w:w w:val="110"/>
          <w:sz w:val="28"/>
        </w:rPr>
        <w:softHyphen/>
        <w:t xml:space="preserve">му общей и частной превенции (предотвращение) отклонениям от правовых предписаний, от нарушений установленного порядка. 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w w:val="110"/>
          <w:sz w:val="28"/>
        </w:rPr>
        <w:t xml:space="preserve">Правонарушения, их причины - предмет интересов и </w:t>
      </w:r>
      <w:r>
        <w:rPr>
          <w:b/>
          <w:bCs w:val="0"/>
          <w:i/>
          <w:iCs w:val="0"/>
          <w:w w:val="110"/>
          <w:sz w:val="28"/>
        </w:rPr>
        <w:t>науки администра</w:t>
      </w:r>
      <w:r>
        <w:rPr>
          <w:b/>
          <w:bCs w:val="0"/>
          <w:i/>
          <w:iCs w:val="0"/>
          <w:w w:val="110"/>
          <w:sz w:val="28"/>
        </w:rPr>
        <w:softHyphen/>
        <w:t>тивного (полицейского) права</w:t>
      </w:r>
      <w:r>
        <w:rPr>
          <w:w w:val="110"/>
          <w:sz w:val="28"/>
        </w:rPr>
        <w:t>. Чего стоит только один вопрос - что относить к проступкам, а что к преступлениям. Ведь грань между общественно вред</w:t>
      </w:r>
      <w:r>
        <w:rPr>
          <w:w w:val="110"/>
          <w:sz w:val="28"/>
        </w:rPr>
        <w:softHyphen/>
        <w:t>ным поведением и общественно опасным поведением, в сущности, так тонка. И не случайно во многих правовых системах периодически происходит пере</w:t>
      </w:r>
      <w:r>
        <w:rPr>
          <w:w w:val="110"/>
          <w:sz w:val="28"/>
        </w:rPr>
        <w:softHyphen/>
        <w:t>вод составов правонарушений из преступлений в проступки и наоборот.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b/>
          <w:bCs w:val="0"/>
          <w:i/>
          <w:iCs w:val="0"/>
          <w:w w:val="110"/>
          <w:sz w:val="28"/>
        </w:rPr>
        <w:t>Наука гражданского права</w:t>
      </w:r>
      <w:r>
        <w:rPr>
          <w:w w:val="110"/>
          <w:sz w:val="28"/>
        </w:rPr>
        <w:t xml:space="preserve"> погружена в изучение деликтных правонарушений: неисполнения обязательств, причинения вреда и т. п.</w:t>
      </w:r>
    </w:p>
    <w:p w:rsidR="00F321DA" w:rsidRDefault="00F321DA">
      <w:pPr>
        <w:pStyle w:val="5"/>
        <w:spacing w:line="360" w:lineRule="auto"/>
        <w:rPr>
          <w:w w:val="110"/>
          <w:sz w:val="28"/>
          <w:szCs w:val="24"/>
        </w:rPr>
      </w:pPr>
      <w:r>
        <w:rPr>
          <w:b/>
          <w:bCs w:val="0"/>
          <w:i/>
          <w:iCs w:val="0"/>
          <w:w w:val="110"/>
          <w:sz w:val="28"/>
        </w:rPr>
        <w:t>Криминология</w:t>
      </w:r>
      <w:r>
        <w:rPr>
          <w:w w:val="110"/>
          <w:sz w:val="28"/>
        </w:rPr>
        <w:t xml:space="preserve"> рассматривает конкретные формы преступности и кон</w:t>
      </w:r>
      <w:r>
        <w:rPr>
          <w:w w:val="110"/>
          <w:sz w:val="28"/>
        </w:rPr>
        <w:softHyphen/>
        <w:t>кретные способы и приемы борьбы с преступностью, например с организо</w:t>
      </w:r>
      <w:r>
        <w:rPr>
          <w:w w:val="110"/>
          <w:sz w:val="28"/>
        </w:rPr>
        <w:softHyphen/>
        <w:t>ванной преступностью, с терроризмом, с контрабандой наркотиков.</w:t>
      </w:r>
    </w:p>
    <w:p w:rsidR="00F321DA" w:rsidRDefault="00F321DA">
      <w:pPr>
        <w:spacing w:line="360" w:lineRule="auto"/>
        <w:rPr>
          <w:w w:val="110"/>
          <w:sz w:val="28"/>
        </w:rPr>
      </w:pPr>
      <w:r>
        <w:rPr>
          <w:b/>
          <w:bCs/>
          <w:i/>
          <w:iCs/>
          <w:w w:val="110"/>
          <w:sz w:val="28"/>
        </w:rPr>
        <w:t>Теория права</w:t>
      </w:r>
      <w:r>
        <w:rPr>
          <w:w w:val="110"/>
          <w:sz w:val="28"/>
        </w:rPr>
        <w:t xml:space="preserve"> занимает достойное место в исследовании социальной природы и причин правонарушений, в разработке мер юридической ответ</w:t>
      </w:r>
      <w:r>
        <w:rPr>
          <w:w w:val="110"/>
          <w:sz w:val="28"/>
        </w:rPr>
        <w:softHyphen/>
        <w:t>ственности. Прежде всего теория права формирует или поддерживает общие подходы к изучению обусловленности антисоциального поведения, рассма</w:t>
      </w:r>
      <w:r>
        <w:rPr>
          <w:w w:val="110"/>
          <w:sz w:val="28"/>
        </w:rPr>
        <w:softHyphen/>
        <w:t>тривает соотношение между законодательством и отклонениями от него, изучает и дает общую оценку мерам предотвращения правонарушений.</w:t>
      </w:r>
    </w:p>
    <w:p w:rsidR="00F321DA" w:rsidRDefault="00F321DA">
      <w:pPr>
        <w:spacing w:line="360" w:lineRule="auto"/>
        <w:rPr>
          <w:w w:val="110"/>
          <w:sz w:val="28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rPr>
          <w:w w:val="110"/>
        </w:rPr>
      </w:pPr>
    </w:p>
    <w:p w:rsidR="00F321DA" w:rsidRDefault="00F321DA">
      <w:pPr>
        <w:pStyle w:val="1"/>
      </w:pPr>
      <w:bookmarkStart w:id="12" w:name="_Toc21287563"/>
      <w:r>
        <w:t>ЗАКЛЮЧЕНИЕ</w:t>
      </w:r>
      <w:bookmarkEnd w:id="12"/>
    </w:p>
    <w:p w:rsidR="00F321DA" w:rsidRDefault="00F321DA">
      <w:pPr>
        <w:pStyle w:val="21"/>
        <w:spacing w:line="360" w:lineRule="auto"/>
        <w:rPr>
          <w:color w:val="auto"/>
          <w:w w:val="110"/>
          <w:sz w:val="28"/>
        </w:rPr>
      </w:pPr>
    </w:p>
    <w:p w:rsidR="00F321DA" w:rsidRDefault="00F321DA">
      <w:pPr>
        <w:pStyle w:val="21"/>
        <w:spacing w:line="360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>Итак, как было выяснено в данной работе, пра</w:t>
      </w:r>
      <w:r>
        <w:rPr>
          <w:color w:val="auto"/>
          <w:sz w:val="28"/>
        </w:rPr>
        <w:softHyphen/>
        <w:t>вомерное поведение и правонарушение - это две стороны одного и того же социального явления: действия социально-регулятивной правовой системы.</w:t>
      </w:r>
    </w:p>
    <w:p w:rsidR="00F321DA" w:rsidRDefault="00F321DA">
      <w:pPr>
        <w:pStyle w:val="21"/>
        <w:spacing w:line="360" w:lineRule="auto"/>
        <w:ind w:firstLine="567"/>
        <w:rPr>
          <w:color w:val="auto"/>
          <w:sz w:val="28"/>
        </w:rPr>
      </w:pPr>
      <w:r>
        <w:rPr>
          <w:color w:val="auto"/>
          <w:sz w:val="28"/>
        </w:rPr>
        <w:t>Правомерное поведение является важным условием нор</w:t>
      </w:r>
      <w:r>
        <w:rPr>
          <w:color w:val="auto"/>
          <w:sz w:val="28"/>
        </w:rPr>
        <w:softHyphen/>
        <w:t>мальной жизнедеятельности всего общества, обеспечивая орга</w:t>
      </w:r>
      <w:r>
        <w:rPr>
          <w:color w:val="auto"/>
          <w:sz w:val="28"/>
        </w:rPr>
        <w:softHyphen/>
        <w:t>низованность социальных отношений, их подчиненность право</w:t>
      </w:r>
      <w:r>
        <w:rPr>
          <w:color w:val="auto"/>
          <w:sz w:val="28"/>
        </w:rPr>
        <w:softHyphen/>
        <w:t>вому порядку. Неправомерное, противоправное поведение, напротив, на</w:t>
      </w:r>
      <w:r>
        <w:rPr>
          <w:color w:val="auto"/>
          <w:sz w:val="28"/>
        </w:rPr>
        <w:softHyphen/>
        <w:t>рушает предписания правовых норм и поэтому признается пра</w:t>
      </w:r>
      <w:r>
        <w:rPr>
          <w:color w:val="auto"/>
          <w:sz w:val="28"/>
        </w:rPr>
        <w:softHyphen/>
        <w:t>вонарушением.</w:t>
      </w:r>
    </w:p>
    <w:p w:rsidR="00F321DA" w:rsidRDefault="00F321DA">
      <w:pPr>
        <w:spacing w:line="360" w:lineRule="auto"/>
        <w:rPr>
          <w:sz w:val="28"/>
        </w:rPr>
      </w:pPr>
      <w:r>
        <w:rPr>
          <w:sz w:val="28"/>
        </w:rPr>
        <w:t>Причины правонарушения заложены в аномалиях обще</w:t>
      </w:r>
      <w:r>
        <w:rPr>
          <w:sz w:val="28"/>
        </w:rPr>
        <w:softHyphen/>
        <w:t>ственной жизни и в несовершенстве самого человека. Среди причин, порождающих правонарушения, следует назвать преж</w:t>
      </w:r>
      <w:r>
        <w:rPr>
          <w:sz w:val="28"/>
        </w:rPr>
        <w:softHyphen/>
        <w:t>де всего экономические, политические, социальные, нравствен</w:t>
      </w:r>
      <w:r>
        <w:rPr>
          <w:sz w:val="28"/>
        </w:rPr>
        <w:softHyphen/>
        <w:t>ные причины (их изучением занимается специальная юридиче</w:t>
      </w:r>
      <w:r>
        <w:rPr>
          <w:sz w:val="28"/>
        </w:rPr>
        <w:softHyphen/>
        <w:t>ская наука, криминология). Они являются питательной средой для различного рода злоупотреблений, хищений, коррупции, взяточничества, посягательств на жизнь и здоровье людей.</w:t>
      </w:r>
    </w:p>
    <w:p w:rsidR="00F321DA" w:rsidRDefault="00F321DA">
      <w:pPr>
        <w:spacing w:line="360" w:lineRule="auto"/>
        <w:rPr>
          <w:rFonts w:ascii="Arial" w:hAnsi="Arial"/>
          <w:sz w:val="28"/>
          <w:szCs w:val="24"/>
        </w:rPr>
      </w:pPr>
      <w:r>
        <w:rPr>
          <w:sz w:val="28"/>
        </w:rPr>
        <w:t>На состояние преступности и уровень неправомерного поведения в об</w:t>
      </w:r>
      <w:r>
        <w:rPr>
          <w:sz w:val="28"/>
        </w:rPr>
        <w:softHyphen/>
        <w:t>ществе определенное влияние оказывают психофизиологические и био</w:t>
      </w:r>
      <w:r>
        <w:rPr>
          <w:sz w:val="28"/>
        </w:rPr>
        <w:softHyphen/>
        <w:t>логические особенности правонарушителя.</w:t>
      </w:r>
    </w:p>
    <w:p w:rsidR="00F321DA" w:rsidRDefault="00F321DA">
      <w:pPr>
        <w:pStyle w:val="5"/>
        <w:spacing w:line="360" w:lineRule="auto"/>
        <w:rPr>
          <w:rFonts w:ascii="Arial" w:hAnsi="Arial"/>
          <w:sz w:val="28"/>
          <w:szCs w:val="24"/>
        </w:rPr>
      </w:pPr>
      <w:r>
        <w:rPr>
          <w:sz w:val="28"/>
        </w:rPr>
        <w:t>Правовое государство в своей деятельности стремится к тому, чтобы расширять и стабилизировать круг правомерных общественных отношений посредством повышения качества правового регулирования, вытеснения из жизни общества поведения, не согласующегося с правом.</w:t>
      </w:r>
    </w:p>
    <w:p w:rsidR="00F321DA" w:rsidRDefault="00F321DA">
      <w:pPr>
        <w:spacing w:line="360" w:lineRule="auto"/>
        <w:rPr>
          <w:rFonts w:ascii="Arial" w:hAnsi="Arial"/>
          <w:sz w:val="28"/>
          <w:szCs w:val="24"/>
        </w:rPr>
      </w:pPr>
      <w:r>
        <w:rPr>
          <w:sz w:val="28"/>
        </w:rPr>
        <w:t>По мере совершенствования человека, развития общественных отношений, улучшения материального и духовного благополучия лю</w:t>
      </w:r>
      <w:r>
        <w:rPr>
          <w:sz w:val="28"/>
        </w:rPr>
        <w:softHyphen/>
        <w:t>дей, усиления их социальной защищенности, углубления политической зрелости объем неправомерного поведения сужается, создаются необхо</w:t>
      </w:r>
      <w:r>
        <w:rPr>
          <w:sz w:val="28"/>
        </w:rPr>
        <w:softHyphen/>
        <w:t>димые условия для снижения количественного и качественного уровня правонарушений в обществе.</w:t>
      </w:r>
    </w:p>
    <w:p w:rsidR="00F321DA" w:rsidRDefault="00F321DA">
      <w:pPr>
        <w:pStyle w:val="1"/>
      </w:pPr>
      <w:bookmarkStart w:id="13" w:name="_Toc21287564"/>
      <w:r>
        <w:t>Список литературы</w:t>
      </w:r>
      <w:bookmarkEnd w:id="13"/>
    </w:p>
    <w:p w:rsidR="00F321DA" w:rsidRDefault="00F321DA">
      <w:pPr>
        <w:pStyle w:val="2"/>
      </w:pPr>
    </w:p>
    <w:p w:rsidR="00F321DA" w:rsidRDefault="00F321DA">
      <w:pPr>
        <w:pStyle w:val="4"/>
        <w:numPr>
          <w:ilvl w:val="0"/>
          <w:numId w:val="6"/>
        </w:numPr>
        <w:ind w:left="426" w:hanging="426"/>
      </w:pPr>
      <w:r>
        <w:t>Венгеров А.Б. Теория государства и права. – М.: Юриспруденция, 1999.</w:t>
      </w:r>
    </w:p>
    <w:p w:rsidR="00F321DA" w:rsidRDefault="00F321DA">
      <w:pPr>
        <w:pStyle w:val="4"/>
        <w:numPr>
          <w:ilvl w:val="0"/>
          <w:numId w:val="6"/>
        </w:numPr>
        <w:ind w:left="426" w:hanging="426"/>
      </w:pPr>
      <w:r>
        <w:t>Клименко С.В., Чичерин А.Л. Основы государства и права. – М. Зерцало, 1998.</w:t>
      </w:r>
    </w:p>
    <w:p w:rsidR="00F321DA" w:rsidRDefault="00F321DA">
      <w:pPr>
        <w:pStyle w:val="4"/>
        <w:numPr>
          <w:ilvl w:val="0"/>
          <w:numId w:val="6"/>
        </w:numPr>
        <w:ind w:left="426" w:hanging="426"/>
      </w:pPr>
      <w:r>
        <w:t>Криминология /Под ред. Н.Ф.Кузнецовой – М.: Зерцало, ТЕИС, 1996.</w:t>
      </w:r>
    </w:p>
    <w:p w:rsidR="00F321DA" w:rsidRDefault="00F321DA">
      <w:pPr>
        <w:pStyle w:val="4"/>
        <w:numPr>
          <w:ilvl w:val="0"/>
          <w:numId w:val="6"/>
        </w:numPr>
        <w:ind w:left="426" w:hanging="426"/>
      </w:pPr>
      <w:r>
        <w:t>Общая теория государства и права /Под ред. В.В.Лазарева.  – М.: Юристъ, 2001.</w:t>
      </w:r>
    </w:p>
    <w:p w:rsidR="00F321DA" w:rsidRDefault="00F321DA">
      <w:pPr>
        <w:pStyle w:val="4"/>
        <w:numPr>
          <w:ilvl w:val="0"/>
          <w:numId w:val="6"/>
        </w:numPr>
        <w:ind w:left="426" w:hanging="426"/>
      </w:pPr>
      <w:r>
        <w:rPr>
          <w:szCs w:val="17"/>
        </w:rPr>
        <w:t>Оксамытный В.В. Правомерное поведение личности. Киев, 1985</w:t>
      </w:r>
    </w:p>
    <w:p w:rsidR="00F321DA" w:rsidRDefault="00F321DA">
      <w:pPr>
        <w:pStyle w:val="4"/>
        <w:numPr>
          <w:ilvl w:val="0"/>
          <w:numId w:val="6"/>
        </w:numPr>
        <w:ind w:left="426" w:hanging="426"/>
      </w:pPr>
      <w:r>
        <w:t>Теория государства и права. Курс лекций / Под ред. М.Н. Марченко. – М.: ЗЕРЦАЛО, 1998.</w:t>
      </w:r>
    </w:p>
    <w:p w:rsidR="00F321DA" w:rsidRDefault="00F321DA">
      <w:pPr>
        <w:pStyle w:val="4"/>
        <w:numPr>
          <w:ilvl w:val="0"/>
          <w:numId w:val="6"/>
        </w:numPr>
        <w:ind w:left="426" w:hanging="426"/>
      </w:pPr>
      <w:r>
        <w:t>Хропанюк В.Н. Теория государства и права /Под ред. профессора В.Г.Стрекозова. – М.: «Дабахов, Ткачев, Димов», 1995.</w:t>
      </w:r>
    </w:p>
    <w:p w:rsidR="00F321DA" w:rsidRDefault="00F321DA">
      <w:pPr>
        <w:pStyle w:val="5"/>
        <w:rPr>
          <w:w w:val="110"/>
          <w:sz w:val="24"/>
          <w:szCs w:val="24"/>
        </w:rPr>
      </w:pPr>
    </w:p>
    <w:p w:rsidR="00F321DA" w:rsidRDefault="00F321DA">
      <w:pPr>
        <w:pStyle w:val="5"/>
        <w:rPr>
          <w:w w:val="110"/>
          <w:sz w:val="24"/>
        </w:rPr>
      </w:pPr>
    </w:p>
    <w:p w:rsidR="00F321DA" w:rsidRDefault="00F321DA">
      <w:pPr>
        <w:pStyle w:val="1"/>
        <w:rPr>
          <w:w w:val="110"/>
        </w:rPr>
      </w:pPr>
    </w:p>
    <w:p w:rsidR="00F321DA" w:rsidRDefault="00F321DA">
      <w:pPr>
        <w:spacing w:line="360" w:lineRule="auto"/>
        <w:rPr>
          <w:w w:val="110"/>
          <w:sz w:val="28"/>
        </w:rPr>
      </w:pPr>
      <w:bookmarkStart w:id="14" w:name="_GoBack"/>
      <w:bookmarkEnd w:id="14"/>
    </w:p>
    <w:sectPr w:rsidR="00F321DA">
      <w:headerReference w:type="even" r:id="rId7"/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0E" w:rsidRDefault="00D8310E">
      <w:r>
        <w:separator/>
      </w:r>
    </w:p>
  </w:endnote>
  <w:endnote w:type="continuationSeparator" w:id="0">
    <w:p w:rsidR="00D8310E" w:rsidRDefault="00D8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0E" w:rsidRDefault="00D8310E">
      <w:r>
        <w:separator/>
      </w:r>
    </w:p>
  </w:footnote>
  <w:footnote w:type="continuationSeparator" w:id="0">
    <w:p w:rsidR="00D8310E" w:rsidRDefault="00D8310E">
      <w:r>
        <w:continuationSeparator/>
      </w:r>
    </w:p>
  </w:footnote>
  <w:footnote w:id="1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Венгеров А.Б. Теория государства и права. – М.: Юриспруденция, 1999, с. 457</w:t>
      </w:r>
    </w:p>
  </w:footnote>
  <w:footnote w:id="2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Общая теория государства и права /Под ред. В.В.Лазарева.  – М.: Юристъ, 2001, с. 437</w:t>
      </w:r>
    </w:p>
  </w:footnote>
  <w:footnote w:id="3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Хропанюк В.Н. Теория государства и права /Под ред. профессора В.Г.Стрекозова. – М.: «Дабахов, Ткачев, Димов», 1995, с. 329</w:t>
      </w:r>
    </w:p>
  </w:footnote>
  <w:footnote w:id="4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</w:t>
      </w:r>
      <w:r>
        <w:rPr>
          <w:szCs w:val="17"/>
        </w:rPr>
        <w:t>Оксамытный В.В. Правомерное поведение личности. Киев, 1985, с. 217</w:t>
      </w:r>
    </w:p>
  </w:footnote>
  <w:footnote w:id="5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Венгеров А.Б. Теория государства и права. – М.: Юриспруденция, 1999, с. 458</w:t>
      </w:r>
    </w:p>
  </w:footnote>
  <w:footnote w:id="6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Общая теория государства и права /Под ред. В.В.Лазарева.  – М.: Юристъ, 2001, с. </w:t>
      </w:r>
      <w:r>
        <w:rPr>
          <w:szCs w:val="21"/>
        </w:rPr>
        <w:t>439</w:t>
      </w:r>
    </w:p>
  </w:footnote>
  <w:footnote w:id="7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Хропанюк В.Н. Теория государства и права /Под ред. профессора В.Г.Стрекозова. – М.: «Дабахов, Ткачев, Димов», 1995, С. 331.</w:t>
      </w:r>
    </w:p>
  </w:footnote>
  <w:footnote w:id="8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Там же, с. 331</w:t>
      </w:r>
    </w:p>
  </w:footnote>
  <w:footnote w:id="9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Венгеров А.Б. Теория государства и права. – М.: Юриспруденция, 1999, 464</w:t>
      </w:r>
    </w:p>
  </w:footnote>
  <w:footnote w:id="10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Теория государства и права. Курс лекций / Под ред. М.Н. Марченко. – М.: ЗЕРЦАЛО, 1998, с. 456.</w:t>
      </w:r>
    </w:p>
  </w:footnote>
  <w:footnote w:id="11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Клименко С.В., Чичерин А.Л. Основы государства и права. – М. Зерцало, 1998, с. 161</w:t>
      </w:r>
    </w:p>
  </w:footnote>
  <w:footnote w:id="12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Венгеров А.Б. Теория государства и права. – М.: Юриспруденция, 1999, с. 465.</w:t>
      </w:r>
    </w:p>
  </w:footnote>
  <w:footnote w:id="13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Хропанюк В.Н. Теория государства и права /Под ред. профессора В.Г.Стрекозова. – М.: «Дабахов, Ткачев, Димов», 1995, с. 332</w:t>
      </w:r>
    </w:p>
  </w:footnote>
  <w:footnote w:id="14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Венгеров А.Б. Теория государства и права. – М.: Юриспруденция, 1999, с. 465.</w:t>
      </w:r>
    </w:p>
  </w:footnote>
  <w:footnote w:id="15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Венгеров А.Б. Теория государства и права. – М.: Юриспруденция, 1999, с. 467</w:t>
      </w:r>
    </w:p>
  </w:footnote>
  <w:footnote w:id="16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Клименко С.В., Чичерин А.Л. Основы государства и права. – М. Зерцало, 1998, с. 160</w:t>
      </w:r>
    </w:p>
  </w:footnote>
  <w:footnote w:id="17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Криминология /Под ред. Н.Ф.Кузнецовой – М.: Зерцало, ТЕИС, 1996, с. 54</w:t>
      </w:r>
    </w:p>
  </w:footnote>
  <w:footnote w:id="18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Там же, с. 50</w:t>
      </w:r>
    </w:p>
  </w:footnote>
  <w:footnote w:id="19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Источник: Венгеров А.Б. Теория государства и права. – М.: Юриспруденция, 1999, с. 474 - 479</w:t>
      </w:r>
    </w:p>
  </w:footnote>
  <w:footnote w:id="20">
    <w:p w:rsidR="00F321DA" w:rsidRDefault="00F321DA">
      <w:pPr>
        <w:pStyle w:val="5"/>
        <w:ind w:firstLine="0"/>
      </w:pPr>
      <w:r>
        <w:rPr>
          <w:rStyle w:val="a4"/>
        </w:rPr>
        <w:footnoteRef/>
      </w:r>
      <w:r>
        <w:t xml:space="preserve"> Криминология /Под ред. Н.Ф.Кузнецовой – М.: Зерцало, ТЕИС, 1996, с. 53.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1DA" w:rsidRDefault="00F321DA">
    <w:pPr>
      <w:pStyle w:val="a8"/>
      <w:framePr w:wrap="around" w:vAnchor="text" w:hAnchor="margin" w:xAlign="right" w:y="1"/>
      <w:rPr>
        <w:rStyle w:val="a9"/>
      </w:rPr>
    </w:pPr>
  </w:p>
  <w:p w:rsidR="00F321DA" w:rsidRDefault="00F321D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1DA" w:rsidRDefault="00C40195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F321DA" w:rsidRDefault="00F321D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01026"/>
    <w:multiLevelType w:val="hybridMultilevel"/>
    <w:tmpl w:val="4ACCC0CE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0A31B9A"/>
    <w:multiLevelType w:val="hybridMultilevel"/>
    <w:tmpl w:val="1DC21E4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3251128F"/>
    <w:multiLevelType w:val="hybridMultilevel"/>
    <w:tmpl w:val="5CE88B36"/>
    <w:lvl w:ilvl="0" w:tplc="273CAE7A">
      <w:start w:val="1"/>
      <w:numFmt w:val="bullet"/>
      <w:lvlText w:val=""/>
      <w:lvlJc w:val="left"/>
      <w:pPr>
        <w:tabs>
          <w:tab w:val="num" w:pos="1666"/>
        </w:tabs>
        <w:ind w:left="1666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666"/>
        </w:tabs>
        <w:ind w:left="16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6"/>
        </w:tabs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</w:abstractNum>
  <w:abstractNum w:abstractNumId="3">
    <w:nsid w:val="34531BB8"/>
    <w:multiLevelType w:val="hybridMultilevel"/>
    <w:tmpl w:val="3F061B1C"/>
    <w:lvl w:ilvl="0" w:tplc="D5A23D0E">
      <w:start w:val="1"/>
      <w:numFmt w:val="bullet"/>
      <w:lvlText w:val="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2B755D"/>
    <w:multiLevelType w:val="hybridMultilevel"/>
    <w:tmpl w:val="627835BA"/>
    <w:lvl w:ilvl="0" w:tplc="CA9086C0">
      <w:start w:val="1"/>
      <w:numFmt w:val="decimal"/>
      <w:lvlText w:val="%1. "/>
      <w:legacy w:legacy="1" w:legacySpace="0" w:legacyIndent="283"/>
      <w:lvlJc w:val="left"/>
      <w:pPr>
        <w:ind w:left="1559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51D06074"/>
    <w:multiLevelType w:val="hybridMultilevel"/>
    <w:tmpl w:val="1510897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1DA"/>
    <w:rsid w:val="00C40195"/>
    <w:rsid w:val="00C51107"/>
    <w:rsid w:val="00CD17D4"/>
    <w:rsid w:val="00D8310E"/>
    <w:rsid w:val="00F321DA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0F9C-C745-4B60-BA60-C41EAC7A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after="120"/>
      <w:ind w:firstLine="0"/>
      <w:jc w:val="center"/>
      <w:outlineLvl w:val="0"/>
    </w:pPr>
    <w:rPr>
      <w:rFonts w:cs="Arial"/>
      <w:b/>
      <w:bCs/>
      <w:w w:val="150"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pacing w:after="120" w:line="360" w:lineRule="auto"/>
      <w:ind w:firstLine="0"/>
      <w:jc w:val="center"/>
      <w:outlineLvl w:val="1"/>
    </w:pPr>
    <w:rPr>
      <w:rFonts w:cs="Arial"/>
      <w:b/>
      <w:bCs/>
      <w:i/>
      <w:iCs/>
      <w:w w:val="110"/>
      <w:sz w:val="28"/>
      <w:szCs w:val="28"/>
    </w:rPr>
  </w:style>
  <w:style w:type="paragraph" w:styleId="3">
    <w:name w:val="heading 3"/>
    <w:basedOn w:val="a"/>
    <w:next w:val="a"/>
    <w:qFormat/>
    <w:pPr>
      <w:keepNext/>
      <w:spacing w:after="120"/>
      <w:outlineLvl w:val="2"/>
    </w:pPr>
    <w:rPr>
      <w:rFonts w:cs="Arial"/>
      <w:bCs/>
      <w:szCs w:val="26"/>
      <w:u w:val="single"/>
    </w:rPr>
  </w:style>
  <w:style w:type="paragraph" w:styleId="4">
    <w:name w:val="heading 4"/>
    <w:basedOn w:val="a"/>
    <w:next w:val="a"/>
    <w:qFormat/>
    <w:pPr>
      <w:keepNext/>
      <w:spacing w:before="120" w:line="360" w:lineRule="auto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qFormat/>
    <w:pPr>
      <w:outlineLvl w:val="4"/>
    </w:pPr>
    <w:rPr>
      <w:bCs/>
      <w:iCs/>
      <w:sz w:val="20"/>
      <w:szCs w:val="26"/>
    </w:rPr>
  </w:style>
  <w:style w:type="paragraph" w:styleId="6">
    <w:name w:val="heading 6"/>
    <w:basedOn w:val="a"/>
    <w:next w:val="a"/>
    <w:qFormat/>
    <w:pPr>
      <w:outlineLvl w:val="5"/>
    </w:pPr>
    <w:rPr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vertAlign w:val="superscript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 Indent"/>
    <w:basedOn w:val="a"/>
    <w:rPr>
      <w:color w:val="003366"/>
    </w:rPr>
  </w:style>
  <w:style w:type="paragraph" w:styleId="21">
    <w:name w:val="Body Text Indent 2"/>
    <w:basedOn w:val="a"/>
    <w:pPr>
      <w:ind w:firstLine="284"/>
    </w:pPr>
    <w:rPr>
      <w:color w:val="003366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right="2600"/>
    </w:pPr>
    <w:rPr>
      <w:b/>
      <w:bCs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31">
    <w:name w:val="Body Text Indent 3"/>
    <w:basedOn w:val="a"/>
    <w:pPr>
      <w:spacing w:line="360" w:lineRule="auto"/>
    </w:pPr>
    <w:rPr>
      <w:b/>
      <w:bCs/>
      <w:color w:val="0000FF"/>
      <w:w w:val="1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4907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Правомерное поведение и правонарушение</vt:lpstr>
    </vt:vector>
  </TitlesOfParts>
  <Company>нет</Company>
  <LinksUpToDate>false</LinksUpToDate>
  <CharactersWithSpaces>32818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Правомерное поведение и правонарушение</dc:title>
  <dc:subject/>
  <dc:creator>Юля</dc:creator>
  <cp:keywords/>
  <dc:description/>
  <cp:lastModifiedBy>admin</cp:lastModifiedBy>
  <cp:revision>2</cp:revision>
  <cp:lastPrinted>2002-10-02T00:12:00Z</cp:lastPrinted>
  <dcterms:created xsi:type="dcterms:W3CDTF">2014-02-10T09:09:00Z</dcterms:created>
  <dcterms:modified xsi:type="dcterms:W3CDTF">2014-02-10T09:09:00Z</dcterms:modified>
</cp:coreProperties>
</file>