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0" w:rsidRPr="00D76685" w:rsidRDefault="00421480" w:rsidP="00421480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Старов И.Е.</w:t>
      </w:r>
    </w:p>
    <w:p w:rsidR="00421480" w:rsidRDefault="00FD2268" w:rsidP="0042148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ров И.Е. Таврический дворец" style="width:179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421480" w:rsidRDefault="00421480" w:rsidP="00421480">
      <w:pPr>
        <w:spacing w:before="120"/>
        <w:ind w:firstLine="567"/>
        <w:jc w:val="both"/>
      </w:pPr>
      <w:r w:rsidRPr="0007530E">
        <w:t xml:space="preserve">Старов Иван Егорович 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Годы жизни: 1744 г. - 1808 г.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Архитектор</w:t>
      </w:r>
      <w:r>
        <w:t xml:space="preserve">. 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Родился в Москве в семье дьякона. Обучался в школе для детей "духовного чина", затем в гимназии при Московском университете. В 1756 г. переведен в Санкт-Петербург, в Академию художеств; учился у Кокоринова и Валлен-Деламота. В 1762 г. послан пенсионером в Париж, где работал у Ш. де Вайи. В 1766 г. переехал в Рим. Вернулся в Санкт-Петербург в 1768 г.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 xml:space="preserve">С 1772 г. играл руководящую роль в Комиссии о каменном строении Санкт-Петербурга и Москвы, занимался планировкой городов (Воронеж, Псков, Николаев, Екатеринослав). Надворный советник. Много проектировал для кн. Г. А. Потемкина. С 1769 г. - адъюнкт-профессор, с 1785 - профессор, с 1794 г. - адъюнкт-ректор архитектуры Академии художеств. С 1800 г. возглавил комиссию по строительству </w:t>
      </w:r>
      <w:r w:rsidRPr="00926002">
        <w:t>Казанского собора</w:t>
      </w:r>
      <w:r w:rsidRPr="0007530E">
        <w:t>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Один из ведущих мастеров-классицистов конца XVIII в. Примечательное строгостью стиля, его творчество оказало огромное влияние на развитие классицистической школы. Так, Таврический дворец стал образцом усадебного строительства в России.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Основные работы: в Санкт-Петербурге - Таврический дворец. Троицкий собор и Надвратная церковь Александро-Невской лавры; ряд усадебных домов в окрестностях Петербурга, из которых сохранились дома в Тайцах и Скворицах, дворец в Пелле (не сохранился); дворцы в Богородицке, Бобриках и Никольском-Гагарине под Москвой; Богородицкий собор в Казани; магистрат в Николаеве.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Таврический дворец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Дата создания: 1783 г. - 1789 г.</w:t>
      </w:r>
    </w:p>
    <w:p w:rsidR="00421480" w:rsidRDefault="00421480" w:rsidP="00421480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421480" w:rsidRDefault="00421480" w:rsidP="00421480">
      <w:pPr>
        <w:spacing w:before="120"/>
        <w:ind w:firstLine="567"/>
        <w:jc w:val="both"/>
      </w:pPr>
      <w:r w:rsidRPr="0007530E">
        <w:t xml:space="preserve">Сооружен для фаворита Екатерины II Г. А. Потемкина-Таврического. </w:t>
      </w:r>
    </w:p>
    <w:p w:rsidR="00421480" w:rsidRPr="0007530E" w:rsidRDefault="00421480" w:rsidP="00421480">
      <w:pPr>
        <w:spacing w:before="120"/>
        <w:ind w:firstLine="567"/>
        <w:jc w:val="both"/>
      </w:pPr>
      <w:r w:rsidRPr="0007530E">
        <w:t>Широко раскинувшееся здание состоит из трех основных объемов, соединенных низкими галереями - в глубине участка увенчанного куполом центрального и двух флигелей, выдвинутых вперед, на красную линию улицы. Фасад центрального двухэтажного корпуса отмечен шестиколонным портиком с фронтоном. Четырехколонные портики флигелей обращены во двор. Композиция интерьера исключительно интересна. Парадные залы развертываются вглубь по оси здания. За восьмигранной купольной ротондой следует великолепный продольно ориентированный Белоколонный зал с двумя рядами ионических колонн на длинных сторонах. Интерьеры дворца претерпели ряд изменений в начале XIX в. и основательно перепланированы в начале XX в., когда дворец был приспособлен для заседаний Государственной думы.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480"/>
    <w:rsid w:val="0007530E"/>
    <w:rsid w:val="00421480"/>
    <w:rsid w:val="00616072"/>
    <w:rsid w:val="007C1299"/>
    <w:rsid w:val="008B35EE"/>
    <w:rsid w:val="00926002"/>
    <w:rsid w:val="00B42C45"/>
    <w:rsid w:val="00B47B6A"/>
    <w:rsid w:val="00D76685"/>
    <w:rsid w:val="00F16DBA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7D4BECF-0AE1-4575-96CC-9C542808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8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21480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861</Characters>
  <Application>Microsoft Office Word</Application>
  <DocSecurity>0</DocSecurity>
  <Lines>7</Lines>
  <Paragraphs>4</Paragraphs>
  <ScaleCrop>false</ScaleCrop>
  <Company>Home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Старов И</dc:title>
  <dc:subject/>
  <dc:creator>User</dc:creator>
  <cp:keywords/>
  <dc:description/>
  <cp:lastModifiedBy>admin</cp:lastModifiedBy>
  <cp:revision>2</cp:revision>
  <dcterms:created xsi:type="dcterms:W3CDTF">2014-01-25T09:15:00Z</dcterms:created>
  <dcterms:modified xsi:type="dcterms:W3CDTF">2014-01-25T09:15:00Z</dcterms:modified>
</cp:coreProperties>
</file>