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23B" w:rsidRPr="00D342FC" w:rsidRDefault="0038123B" w:rsidP="0038123B">
      <w:pPr>
        <w:spacing w:before="120"/>
        <w:jc w:val="center"/>
        <w:rPr>
          <w:b/>
          <w:sz w:val="32"/>
        </w:rPr>
      </w:pPr>
      <w:r w:rsidRPr="00D342FC">
        <w:rPr>
          <w:b/>
          <w:sz w:val="32"/>
        </w:rPr>
        <w:t>«...И Сибирскому государству какого повреждения не учинить…»</w:t>
      </w:r>
    </w:p>
    <w:p w:rsidR="0038123B" w:rsidRPr="00D342FC" w:rsidRDefault="0038123B" w:rsidP="0038123B">
      <w:pPr>
        <w:spacing w:before="120"/>
        <w:jc w:val="center"/>
        <w:rPr>
          <w:sz w:val="28"/>
        </w:rPr>
      </w:pPr>
      <w:r w:rsidRPr="00D342FC">
        <w:rPr>
          <w:sz w:val="28"/>
        </w:rPr>
        <w:t xml:space="preserve">Е. М. Главацкая 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 xml:space="preserve"> (Власть и миссионерство в Северо-Западной Сибири в XVII–XIX вв.) 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Понятие свободы вероисповедания часто ассоциируется с утверждением основных завоеваний демократии в новейшее время. Сам процесс выработки этой идеи и основных ее составляющих в разных странах имеет длительную и порой мучительную историю. Что касается практической реализации лозунга свободы вероисповедания</w:t>
      </w:r>
      <w:r>
        <w:t xml:space="preserve">, </w:t>
      </w:r>
      <w:r w:rsidRPr="00170DD1">
        <w:t>то в любом обществе возникало и продолжает возникать немало сложностей на этом пути. Одной из них является проблема признания обществом и его отдельными группами</w:t>
      </w:r>
      <w:r>
        <w:t xml:space="preserve">, </w:t>
      </w:r>
      <w:r w:rsidRPr="00170DD1">
        <w:t>особенно конфессионально ассоциированными</w:t>
      </w:r>
      <w:r>
        <w:t xml:space="preserve">, </w:t>
      </w:r>
      <w:r w:rsidRPr="00170DD1">
        <w:t>равнозначности любой религиозной традиции и</w:t>
      </w:r>
      <w:r>
        <w:t xml:space="preserve">, </w:t>
      </w:r>
      <w:r w:rsidRPr="00170DD1">
        <w:t>следовательно</w:t>
      </w:r>
      <w:r>
        <w:t xml:space="preserve">, </w:t>
      </w:r>
      <w:r w:rsidRPr="00170DD1">
        <w:t>права на ее существование и развитие. История знает много примеров</w:t>
      </w:r>
      <w:r>
        <w:t xml:space="preserve">, </w:t>
      </w:r>
      <w:r w:rsidRPr="00170DD1">
        <w:t>когда самая «нетрадиционная» религия</w:t>
      </w:r>
      <w:r>
        <w:t xml:space="preserve">, </w:t>
      </w:r>
      <w:r w:rsidRPr="00170DD1">
        <w:t>рассматриваемая современниками как экстремистская и даже деструктивная</w:t>
      </w:r>
      <w:r>
        <w:t xml:space="preserve">, </w:t>
      </w:r>
      <w:r w:rsidRPr="00170DD1">
        <w:t>с течением временем обретала статус вполне «традиционной» и гармонично вписывалась в религиозную мозаику страны. В Европе к таким религиям можно отнести практически любую из современных протестантских деноминаций</w:t>
      </w:r>
      <w:r>
        <w:t xml:space="preserve">, </w:t>
      </w:r>
      <w:r w:rsidRPr="00170DD1">
        <w:t>в России наиболее ярким примером является движение старообрядчества.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Другой проблемой на пути практической реализации идеи свободы вероисповедания порой становится сам характер мировых религий</w:t>
      </w:r>
      <w:r>
        <w:t xml:space="preserve">, </w:t>
      </w:r>
      <w:r w:rsidRPr="00170DD1">
        <w:t>требующих не только сохранения веры</w:t>
      </w:r>
      <w:r>
        <w:t xml:space="preserve">, </w:t>
      </w:r>
      <w:r w:rsidRPr="00170DD1">
        <w:t>но и активного распространения ее среди необращенных. Открытая или закамуфлированная миссионерская или прозелитская деятельность доминирующих в обществе религий</w:t>
      </w:r>
      <w:r>
        <w:t xml:space="preserve">, </w:t>
      </w:r>
      <w:r w:rsidRPr="00170DD1">
        <w:t>особенно ее поддержка на государственном уровне</w:t>
      </w:r>
      <w:r>
        <w:t xml:space="preserve">, </w:t>
      </w:r>
      <w:r w:rsidRPr="00170DD1">
        <w:t>неизбежно создавали препятствия для реализации свободы вероисповедания в полной мере.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Для России с ее многонациональным населением</w:t>
      </w:r>
      <w:r>
        <w:t xml:space="preserve">, </w:t>
      </w:r>
      <w:r w:rsidRPr="00170DD1">
        <w:t>придерживающимся различных религиозных традиций</w:t>
      </w:r>
      <w:r>
        <w:t xml:space="preserve">, </w:t>
      </w:r>
      <w:r w:rsidRPr="00170DD1">
        <w:t>вопросы религиозной политики государства</w:t>
      </w:r>
      <w:r>
        <w:t xml:space="preserve">, </w:t>
      </w:r>
      <w:r w:rsidRPr="00170DD1">
        <w:t>миссионерской и прозелитской деятельности Русской православной церкви были актуальны на протяжении всей ее истории. Что касается территории Северо-Западной Сибири</w:t>
      </w:r>
      <w:r>
        <w:t xml:space="preserve">, </w:t>
      </w:r>
      <w:r w:rsidRPr="00170DD1">
        <w:t>то здесь в значительной степени повторялись процессы</w:t>
      </w:r>
      <w:r>
        <w:t xml:space="preserve">, </w:t>
      </w:r>
      <w:r w:rsidRPr="00170DD1">
        <w:t>характерные для центральной части страны</w:t>
      </w:r>
      <w:r>
        <w:t xml:space="preserve">, </w:t>
      </w:r>
      <w:r w:rsidRPr="00170DD1">
        <w:t>осложненные фактором размеров края</w:t>
      </w:r>
      <w:r>
        <w:t xml:space="preserve">, </w:t>
      </w:r>
      <w:r w:rsidRPr="00170DD1">
        <w:t>его удаленностью и сложностью этнорелигиозной ситуации. С момента включения в состав Русского государства Северо-Западная Сибирь оказалась местом встречи и тесного взаимодействия различных религиозных традиций. Ханты</w:t>
      </w:r>
      <w:r>
        <w:t xml:space="preserve">, </w:t>
      </w:r>
      <w:r w:rsidRPr="00170DD1">
        <w:t>ненцы и манси придерживались традиционных этнических религий за исключением тех районов</w:t>
      </w:r>
      <w:r>
        <w:t xml:space="preserve">, </w:t>
      </w:r>
      <w:r w:rsidRPr="00170DD1">
        <w:t>которые стали зоной активной проповеднической деятельности мусульманских шейхов знаменитого суфийского ордена Накшбендие еще с XIV в. [см.</w:t>
      </w:r>
      <w:r>
        <w:t xml:space="preserve">, </w:t>
      </w:r>
      <w:r w:rsidRPr="00170DD1">
        <w:t>например: Катанов</w:t>
      </w:r>
      <w:r>
        <w:t xml:space="preserve">, </w:t>
      </w:r>
      <w:r w:rsidRPr="00170DD1">
        <w:t>1905; Чемякин</w:t>
      </w:r>
      <w:r>
        <w:t xml:space="preserve">, </w:t>
      </w:r>
      <w:r w:rsidRPr="00170DD1">
        <w:t>Карачаров</w:t>
      </w:r>
      <w:r>
        <w:t xml:space="preserve">, </w:t>
      </w:r>
      <w:r w:rsidRPr="00170DD1">
        <w:t>2002</w:t>
      </w:r>
      <w:r>
        <w:t xml:space="preserve">, </w:t>
      </w:r>
      <w:r w:rsidRPr="00170DD1">
        <w:t>60–65; Карачаров</w:t>
      </w:r>
      <w:r>
        <w:t xml:space="preserve">, </w:t>
      </w:r>
      <w:r w:rsidRPr="00170DD1">
        <w:t>2002</w:t>
      </w:r>
      <w:r>
        <w:t xml:space="preserve">, </w:t>
      </w:r>
      <w:r w:rsidRPr="00170DD1">
        <w:t>184–185; Нестеров</w:t>
      </w:r>
      <w:r>
        <w:t xml:space="preserve">, </w:t>
      </w:r>
      <w:r w:rsidRPr="00170DD1">
        <w:t>1993</w:t>
      </w:r>
      <w:r>
        <w:t xml:space="preserve">, </w:t>
      </w:r>
      <w:r w:rsidRPr="00170DD1">
        <w:t>234–236; Главацкая</w:t>
      </w:r>
      <w:r>
        <w:t xml:space="preserve">, </w:t>
      </w:r>
      <w:r w:rsidRPr="00170DD1">
        <w:t>2003</w:t>
      </w:r>
      <w:r>
        <w:t xml:space="preserve">, </w:t>
      </w:r>
      <w:r w:rsidRPr="00170DD1">
        <w:t>28–30]. Коми-пермяки и зыряне</w:t>
      </w:r>
      <w:r>
        <w:t xml:space="preserve">, </w:t>
      </w:r>
      <w:r w:rsidRPr="00170DD1">
        <w:t>начавшие знакомиться с христианством благодаря миссионерской деятельности Стефана Пермского и его последователей и официально принявшие крещение в XIV и XV вв.</w:t>
      </w:r>
      <w:r>
        <w:t xml:space="preserve">, </w:t>
      </w:r>
      <w:r w:rsidRPr="00170DD1">
        <w:t>продолжали вместе с тем сохранять и многое из религии своих предков. Большинство добровольных переселенцев-славян исповедовало православие</w:t>
      </w:r>
      <w:r>
        <w:t xml:space="preserve">, </w:t>
      </w:r>
      <w:r w:rsidRPr="00170DD1">
        <w:t>многие были представителями старообрядческого движения. Ссыльные приносили с собой элементы западного христианства – римского католического и различных версий протестантизма. Наконец</w:t>
      </w:r>
      <w:r>
        <w:t xml:space="preserve">, </w:t>
      </w:r>
      <w:r w:rsidRPr="00170DD1">
        <w:t>тюркское население</w:t>
      </w:r>
      <w:r>
        <w:t xml:space="preserve">, </w:t>
      </w:r>
      <w:r w:rsidRPr="00170DD1">
        <w:t>представленное в основном сибирскими татарами и «бухарцами» из Центральной Азии</w:t>
      </w:r>
      <w:r>
        <w:t xml:space="preserve">, </w:t>
      </w:r>
      <w:r w:rsidRPr="00170DD1">
        <w:t>исповедовало ислам суннитского направления. Тесные этнокультурные контакты и необходимость хозяйственного взаимодействия вели к значительным заимствованиям и естественному взаимопроникновению различных религиозных традиций. Кроме того</w:t>
      </w:r>
      <w:r>
        <w:t xml:space="preserve">, </w:t>
      </w:r>
      <w:r w:rsidRPr="00170DD1">
        <w:t>христианство</w:t>
      </w:r>
      <w:r>
        <w:t xml:space="preserve">, </w:t>
      </w:r>
      <w:r w:rsidRPr="00170DD1">
        <w:t>как и ислам</w:t>
      </w:r>
      <w:r>
        <w:t xml:space="preserve">, </w:t>
      </w:r>
      <w:r w:rsidRPr="00170DD1">
        <w:t>– религии</w:t>
      </w:r>
      <w:r>
        <w:t xml:space="preserve">, </w:t>
      </w:r>
      <w:r w:rsidRPr="00170DD1">
        <w:t>требующие не только строгого соблюдения твердости веры</w:t>
      </w:r>
      <w:r>
        <w:t xml:space="preserve">, </w:t>
      </w:r>
      <w:r w:rsidRPr="00170DD1">
        <w:t>но и целенаправленного распространения ее на еще не обращенные народы. Поэтому не случайно территория Северо-Западной Сибири стала местом активной деятельности различных миссий</w:t>
      </w:r>
      <w:r>
        <w:t xml:space="preserve">, </w:t>
      </w:r>
      <w:r w:rsidRPr="00170DD1">
        <w:t>что привело к религиозным изменениям в целом ряде районов и к еще большему развитию религиозного многообразия в крае.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Материальными свидетельствами деятельности исламских шейхов по распространению ислама на территории Северо-Западной Сибири</w:t>
      </w:r>
      <w:r>
        <w:t xml:space="preserve">, </w:t>
      </w:r>
      <w:r w:rsidRPr="00170DD1">
        <w:t>стали места захоронений выдающихся и чтимых до сих пор проповедников. Шейхи использовали реки в качестве основных транспортных путей</w:t>
      </w:r>
      <w:r>
        <w:t xml:space="preserve">, </w:t>
      </w:r>
      <w:r w:rsidRPr="00170DD1">
        <w:t>поэтому и направления распространения ислама среди хантов и манси совпадали с руслами рек. Наиболее серьезному воздействию подверглись манси</w:t>
      </w:r>
      <w:r>
        <w:t xml:space="preserve">, </w:t>
      </w:r>
      <w:r w:rsidRPr="00170DD1">
        <w:t>жившие вдоль Туры и Тавды</w:t>
      </w:r>
      <w:r>
        <w:t xml:space="preserve">, </w:t>
      </w:r>
      <w:r w:rsidRPr="00170DD1">
        <w:t>и ханты бассейна Иртыша и его притоков. Активная миссионерская деятельность исламских проповедников на протяжении длительного периода и тесные этнокультурные и экономические контакты с тюркскими народами</w:t>
      </w:r>
      <w:r>
        <w:t xml:space="preserve">, </w:t>
      </w:r>
      <w:r w:rsidRPr="00170DD1">
        <w:t>прежде всего с сибирскими татарами</w:t>
      </w:r>
      <w:r>
        <w:t xml:space="preserve">, </w:t>
      </w:r>
      <w:r w:rsidRPr="00170DD1">
        <w:t>привели к определенным религиозным изменениям в крае. В Сибирской летописи</w:t>
      </w:r>
      <w:r>
        <w:t xml:space="preserve">, </w:t>
      </w:r>
      <w:r w:rsidRPr="00170DD1">
        <w:t xml:space="preserve">составленной в </w:t>
      </w:r>
      <w:smartTag w:uri="urn:schemas-microsoft-com:office:smarttags" w:element="metricconverter">
        <w:smartTagPr>
          <w:attr w:name="ProductID" w:val="1636 г"/>
        </w:smartTagPr>
        <w:r w:rsidRPr="00170DD1">
          <w:t>1636 г</w:t>
        </w:r>
      </w:smartTag>
      <w:r w:rsidRPr="00170DD1">
        <w:t>. Саввой Есиповым</w:t>
      </w:r>
      <w:r>
        <w:t xml:space="preserve">, </w:t>
      </w:r>
      <w:r w:rsidRPr="00170DD1">
        <w:t>дьяком Тобольского архиерейского дома</w:t>
      </w:r>
      <w:r>
        <w:t xml:space="preserve">, </w:t>
      </w:r>
      <w:r w:rsidRPr="00170DD1">
        <w:t>сообщалось о том</w:t>
      </w:r>
      <w:r>
        <w:t xml:space="preserve">, </w:t>
      </w:r>
      <w:r w:rsidRPr="00170DD1">
        <w:t>что «тотаровя» – население рек Туры</w:t>
      </w:r>
      <w:r>
        <w:t xml:space="preserve">, </w:t>
      </w:r>
      <w:r w:rsidRPr="00170DD1">
        <w:t>Тобола и Иртыша (в том числе ханты и манси)</w:t>
      </w:r>
      <w:r>
        <w:t xml:space="preserve">, </w:t>
      </w:r>
      <w:r w:rsidRPr="00170DD1">
        <w:t>обозначенное общим этнонимом</w:t>
      </w:r>
      <w:r>
        <w:t xml:space="preserve">, </w:t>
      </w:r>
      <w:r w:rsidRPr="00170DD1">
        <w:t>– «закон Моаметов держат» [ПСРЛ</w:t>
      </w:r>
      <w:r>
        <w:t xml:space="preserve">, </w:t>
      </w:r>
      <w:r w:rsidRPr="00170DD1">
        <w:t>1987</w:t>
      </w:r>
      <w:r>
        <w:t xml:space="preserve">, </w:t>
      </w:r>
      <w:r w:rsidRPr="00170DD1">
        <w:t>45]. В сочинении</w:t>
      </w:r>
      <w:r>
        <w:t xml:space="preserve">, </w:t>
      </w:r>
      <w:r w:rsidRPr="00170DD1">
        <w:t>посвященном этнографическому описанию хантов</w:t>
      </w:r>
      <w:r>
        <w:t xml:space="preserve">, </w:t>
      </w:r>
      <w:r w:rsidRPr="00170DD1">
        <w:t>составленному в первой четверти XVIII в. участником православной миссии в Сибири Григорием Новицким</w:t>
      </w:r>
      <w:r>
        <w:t xml:space="preserve">, </w:t>
      </w:r>
      <w:r w:rsidRPr="00170DD1">
        <w:t>находим подтверждение летописным сведениям о распространении ислама в некоторых ясачных волостях хантов и манси. По словам автора</w:t>
      </w:r>
      <w:r>
        <w:t xml:space="preserve">, </w:t>
      </w:r>
      <w:r w:rsidRPr="00170DD1">
        <w:t>они «…начаша себе нарыцати бесурманы… и воздвигоша кличи» [Новицкий</w:t>
      </w:r>
      <w:r>
        <w:t xml:space="preserve">, </w:t>
      </w:r>
      <w:r w:rsidRPr="00170DD1">
        <w:t>1941</w:t>
      </w:r>
      <w:r>
        <w:t xml:space="preserve">, </w:t>
      </w:r>
      <w:r w:rsidRPr="00170DD1">
        <w:t>76].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Что касается проникновения христианства в среду коренного населения Северо-Западной Сибири</w:t>
      </w:r>
      <w:r>
        <w:t xml:space="preserve">, </w:t>
      </w:r>
      <w:r w:rsidRPr="00170DD1">
        <w:t>прежде всего хантов и манси</w:t>
      </w:r>
      <w:r>
        <w:t xml:space="preserve">, </w:t>
      </w:r>
      <w:r w:rsidRPr="00170DD1">
        <w:t xml:space="preserve">то русское правительство стремилось всячески сдерживать этот процесс с самого начала активной колонизации в XVII в. Эта политика объяснялась стремлением сохранить ясачные волости в качестве поставщиков пушнины и не допустить возникновения конфликтов на почве различной религиозной принадлежности. Аргументы правительства в пользу этой политики были сформулированы и приведены в грамоте </w:t>
      </w:r>
      <w:smartTag w:uri="urn:schemas-microsoft-com:office:smarttags" w:element="metricconverter">
        <w:smartTagPr>
          <w:attr w:name="ProductID" w:val="1685 г"/>
        </w:smartTagPr>
        <w:r w:rsidRPr="00170DD1">
          <w:t>1685 г</w:t>
        </w:r>
      </w:smartTag>
      <w:r w:rsidRPr="00170DD1">
        <w:t>. митрополиту Тобольскому Павлу: «…для того</w:t>
      </w:r>
      <w:r>
        <w:t xml:space="preserve">, </w:t>
      </w:r>
      <w:r w:rsidRPr="00170DD1">
        <w:t>что Сибирь Государство дальнее и состоит меж бусурманских и иных вер многих земель</w:t>
      </w:r>
      <w:r>
        <w:t xml:space="preserve">, </w:t>
      </w:r>
      <w:r w:rsidRPr="00170DD1">
        <w:t>чтоб тем Тобольских Татар и Бухарцов и иных земель приезжих иноземцов не ожесточить</w:t>
      </w:r>
      <w:r>
        <w:t xml:space="preserve">, </w:t>
      </w:r>
      <w:r w:rsidRPr="00170DD1">
        <w:t>и от Государской милости их не отгонять</w:t>
      </w:r>
      <w:r>
        <w:t xml:space="preserve">, </w:t>
      </w:r>
      <w:r w:rsidRPr="00170DD1">
        <w:t>и Сибирскому государству какого повреждения не учинить» [см.: ПСЗ</w:t>
      </w:r>
      <w:r>
        <w:t xml:space="preserve">, </w:t>
      </w:r>
      <w:r w:rsidRPr="00170DD1">
        <w:t>1825</w:t>
      </w:r>
      <w:r>
        <w:t xml:space="preserve">, </w:t>
      </w:r>
      <w:r w:rsidRPr="00170DD1">
        <w:t>662–663]. Таким образом</w:t>
      </w:r>
      <w:r>
        <w:t xml:space="preserve">, </w:t>
      </w:r>
      <w:r w:rsidRPr="00170DD1">
        <w:t>интересы сохранения мира и стабильности государства ставились выше задач расширения границ христианского влияния.</w:t>
      </w:r>
    </w:p>
    <w:p w:rsidR="0038123B" w:rsidRPr="00170DD1" w:rsidRDefault="0038123B" w:rsidP="0038123B">
      <w:pPr>
        <w:spacing w:before="120"/>
        <w:ind w:firstLine="567"/>
        <w:jc w:val="both"/>
      </w:pPr>
      <w:bookmarkStart w:id="0" w:name="1"/>
      <w:bookmarkEnd w:id="0"/>
      <w:r w:rsidRPr="00170DD1">
        <w:t>Начало XVIII в. знаменовалось изменением политики правительства в отношении религиозных традиций коренного населения края. Фактически был взят курс на изменение религиозной ситуации – организована миссионерская кампания под руководством митрополита Филофея Лещинского с целью крещения народов Сибири</w:t>
      </w:r>
      <w:r>
        <w:t xml:space="preserve">, </w:t>
      </w:r>
      <w:r w:rsidRPr="00170DD1">
        <w:t>сохранивших религиозные традиции предков. Значительное количество священных мест аборигенов Сибири было разрушено</w:t>
      </w:r>
      <w:r>
        <w:t xml:space="preserve">, </w:t>
      </w:r>
      <w:r w:rsidRPr="00170DD1">
        <w:t>изображения почитаемых ими божеств сожжены</w:t>
      </w:r>
      <w:r>
        <w:t xml:space="preserve">, </w:t>
      </w:r>
      <w:r w:rsidRPr="00170DD1">
        <w:t>а над населением совершены обряды крещения во время миссионерских поездок митрополита Филофея и его соратников. С формальной точки зрения цель миссии была достигнута</w:t>
      </w:r>
      <w:r>
        <w:t xml:space="preserve">, </w:t>
      </w:r>
      <w:r w:rsidRPr="00170DD1">
        <w:t>однако реальные религиозные изменения требовали гораздо более длительного времени</w:t>
      </w:r>
      <w:r>
        <w:t xml:space="preserve">, </w:t>
      </w:r>
      <w:r w:rsidRPr="00170DD1">
        <w:t>с одной стороны</w:t>
      </w:r>
      <w:r>
        <w:t xml:space="preserve">, </w:t>
      </w:r>
      <w:r w:rsidRPr="00170DD1">
        <w:t>и изменения образа жизни – с другой. Попытки использовать институт надзирателей для наблюдения за тем</w:t>
      </w:r>
      <w:r>
        <w:t xml:space="preserve">, </w:t>
      </w:r>
      <w:r w:rsidRPr="00170DD1">
        <w:t>как окрещенные соблюдают нормы православия</w:t>
      </w:r>
      <w:r>
        <w:t xml:space="preserve">, </w:t>
      </w:r>
      <w:r w:rsidRPr="00170DD1">
        <w:t>и административные меры в отношении тех</w:t>
      </w:r>
      <w:r>
        <w:t xml:space="preserve">, </w:t>
      </w:r>
      <w:r w:rsidRPr="00170DD1">
        <w:t>кто продолжал соблюдать религиозные традиции предков</w:t>
      </w:r>
      <w:r>
        <w:t xml:space="preserve">, </w:t>
      </w:r>
      <w:r w:rsidRPr="00170DD1">
        <w:t>неизменно приводили к конфликтам и столкновениям</w:t>
      </w:r>
      <w:r>
        <w:t xml:space="preserve">, </w:t>
      </w:r>
      <w:r w:rsidRPr="00170DD1">
        <w:t>которые порой заканчивались для участников трагически. Что касается намерений митрополита распространить свою деятельность и на мусульман Сибири</w:t>
      </w:r>
      <w:r>
        <w:t xml:space="preserve">, </w:t>
      </w:r>
      <w:r w:rsidRPr="00170DD1">
        <w:t>то они не нашли поддержки в правительстве. Просьба миссионера</w:t>
      </w:r>
      <w:r>
        <w:t xml:space="preserve">, </w:t>
      </w:r>
      <w:r w:rsidRPr="00170DD1">
        <w:t>адресованная Петру I</w:t>
      </w:r>
      <w:r>
        <w:t xml:space="preserve">, </w:t>
      </w:r>
      <w:r w:rsidRPr="00170DD1">
        <w:t>о подготовке указа</w:t>
      </w:r>
      <w:r>
        <w:t xml:space="preserve">, </w:t>
      </w:r>
      <w:r w:rsidRPr="00170DD1">
        <w:t>направленного против населения</w:t>
      </w:r>
      <w:r>
        <w:t xml:space="preserve">, </w:t>
      </w:r>
      <w:r w:rsidRPr="00170DD1">
        <w:t>исповедующего ислам</w:t>
      </w:r>
      <w:r>
        <w:t xml:space="preserve">, </w:t>
      </w:r>
      <w:r w:rsidRPr="00170DD1">
        <w:t>«…чтоб в Тобольску мечетем татарским между церквами Божиими и житию их татарскому с христианы не быть</w:t>
      </w:r>
      <w:r>
        <w:t xml:space="preserve">, </w:t>
      </w:r>
      <w:r w:rsidRPr="00170DD1">
        <w:t>потому</w:t>
      </w:r>
      <w:r>
        <w:t xml:space="preserve">, </w:t>
      </w:r>
      <w:r w:rsidRPr="00170DD1">
        <w:t>что от мечетев церквам Божиим бывает перешкода 1 …»</w:t>
      </w:r>
      <w:r>
        <w:t xml:space="preserve">, </w:t>
      </w:r>
      <w:r w:rsidRPr="00170DD1">
        <w:t>не была поддержана [цит. по: Сулоцкий</w:t>
      </w:r>
      <w:r>
        <w:t xml:space="preserve">, </w:t>
      </w:r>
      <w:r w:rsidRPr="00170DD1">
        <w:t>1863]. Население Тобольска продолжало жить в условиях пестрой этнорелигиозной ситуации</w:t>
      </w:r>
      <w:r>
        <w:t xml:space="preserve">, </w:t>
      </w:r>
      <w:r w:rsidRPr="00170DD1">
        <w:t>вырабатывая свой опыт мирного сосуществования и взаимодействия. При этом</w:t>
      </w:r>
      <w:r>
        <w:t xml:space="preserve">, </w:t>
      </w:r>
      <w:r w:rsidRPr="00170DD1">
        <w:t>однако</w:t>
      </w:r>
      <w:r>
        <w:t xml:space="preserve">, </w:t>
      </w:r>
      <w:r w:rsidRPr="00170DD1">
        <w:t>мусульманам категорически запрещалось проповедовать ислам крещеному населению [ПСЗ</w:t>
      </w:r>
      <w:r>
        <w:t xml:space="preserve">, </w:t>
      </w:r>
      <w:r w:rsidRPr="00170DD1">
        <w:t>1825</w:t>
      </w:r>
      <w:r>
        <w:t xml:space="preserve">, </w:t>
      </w:r>
      <w:r w:rsidRPr="00170DD1">
        <w:t>662].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В то время</w:t>
      </w:r>
      <w:r>
        <w:t xml:space="preserve">, </w:t>
      </w:r>
      <w:r w:rsidRPr="00170DD1">
        <w:t>когда религиозные традиции аборигенного населения Сибири активно разрушались</w:t>
      </w:r>
      <w:r>
        <w:t xml:space="preserve">, </w:t>
      </w:r>
      <w:r w:rsidRPr="00170DD1">
        <w:t>а мусульманские проповедники были ограничены политикой административного сдерживания</w:t>
      </w:r>
      <w:r>
        <w:t xml:space="preserve">, </w:t>
      </w:r>
      <w:r w:rsidRPr="00170DD1">
        <w:t>в отношении западных христианских вероисповеданий была проявлена значительная веротерпимость. Усиление общения России со странами Европы способствовало появлению как в центре страны</w:t>
      </w:r>
      <w:r>
        <w:t xml:space="preserve">, </w:t>
      </w:r>
      <w:r w:rsidRPr="00170DD1">
        <w:t>так и в других городах представителей католицизма и протестантизма</w:t>
      </w:r>
      <w:r>
        <w:t xml:space="preserve">, </w:t>
      </w:r>
      <w:r w:rsidRPr="00170DD1">
        <w:t>в том числе и священнослужителей. Считая себя безусловным защитником православия</w:t>
      </w:r>
      <w:r>
        <w:t xml:space="preserve">, </w:t>
      </w:r>
      <w:r w:rsidRPr="00170DD1">
        <w:t>Петр I</w:t>
      </w:r>
      <w:r>
        <w:t xml:space="preserve">, </w:t>
      </w:r>
      <w:r w:rsidRPr="00170DD1">
        <w:t>тем не менее</w:t>
      </w:r>
      <w:r>
        <w:t xml:space="preserve">, </w:t>
      </w:r>
      <w:r w:rsidRPr="00170DD1">
        <w:t>как и его предшественники</w:t>
      </w:r>
      <w:r>
        <w:t xml:space="preserve">, </w:t>
      </w:r>
      <w:r w:rsidRPr="00170DD1">
        <w:t>потребности страны ставил превыше всего. Необходимость использования европейских достижений в науках</w:t>
      </w:r>
      <w:r>
        <w:t xml:space="preserve">, </w:t>
      </w:r>
      <w:r w:rsidRPr="00170DD1">
        <w:t>военном деле</w:t>
      </w:r>
      <w:r>
        <w:t xml:space="preserve">, </w:t>
      </w:r>
      <w:r w:rsidRPr="00170DD1">
        <w:t>промышленности и культуре заставили его отойти от традиционной защиты православия от западного мира путем максимально возможной изоляции. Объявленная Петром I веротерпимость в отношении западных христиан стала одной из основных и непреложных норм государственной жизни [см.: Щапов и др.</w:t>
      </w:r>
      <w:r>
        <w:t xml:space="preserve">, </w:t>
      </w:r>
      <w:r w:rsidRPr="00170DD1">
        <w:t>1998</w:t>
      </w:r>
      <w:r>
        <w:t xml:space="preserve">, </w:t>
      </w:r>
      <w:r w:rsidRPr="00170DD1">
        <w:t>158]. В частности</w:t>
      </w:r>
      <w:r>
        <w:t xml:space="preserve">, </w:t>
      </w:r>
      <w:r w:rsidRPr="00170DD1">
        <w:t>в Тобольске для нужд ссыльных (пленные шведской армии</w:t>
      </w:r>
      <w:r>
        <w:t xml:space="preserve">, </w:t>
      </w:r>
      <w:r w:rsidRPr="00170DD1">
        <w:t>захваченные во время Северной войны) была открыта лютеранская церковь и прислан из столицы пастор. Более того</w:t>
      </w:r>
      <w:r>
        <w:t xml:space="preserve">, </w:t>
      </w:r>
      <w:r w:rsidRPr="00170DD1">
        <w:t>с 1714 по 1722 гг. в Тобольске действовала школа</w:t>
      </w:r>
      <w:r>
        <w:t xml:space="preserve">, </w:t>
      </w:r>
      <w:r w:rsidRPr="00170DD1">
        <w:t>основанная сосланным в Сибирь шведским пленным Куртом фон Врехом</w:t>
      </w:r>
      <w:r>
        <w:t xml:space="preserve">, </w:t>
      </w:r>
      <w:r w:rsidRPr="00170DD1">
        <w:t>которая по замыслу основателей должна была готовить миссионеров [см.: Зиннер</w:t>
      </w:r>
      <w:r>
        <w:t xml:space="preserve">, </w:t>
      </w:r>
      <w:r w:rsidRPr="00170DD1">
        <w:t>1968</w:t>
      </w:r>
      <w:r>
        <w:t xml:space="preserve">, </w:t>
      </w:r>
      <w:r w:rsidRPr="00170DD1">
        <w:t>76–79]. Фон Врех был известен своими связями с Августом Германом Франке</w:t>
      </w:r>
      <w:r>
        <w:t xml:space="preserve">, </w:t>
      </w:r>
      <w:r w:rsidRPr="00170DD1">
        <w:t>основателем пиетизма</w:t>
      </w:r>
      <w:r>
        <w:t xml:space="preserve">, </w:t>
      </w:r>
      <w:r w:rsidRPr="00170DD1">
        <w:t>профессором теологии в Галле. Пиетизм</w:t>
      </w:r>
      <w:r>
        <w:t xml:space="preserve">, </w:t>
      </w:r>
      <w:r w:rsidRPr="00170DD1">
        <w:t>возникнув в Германии</w:t>
      </w:r>
      <w:r>
        <w:t xml:space="preserve">, </w:t>
      </w:r>
      <w:r w:rsidRPr="00170DD1">
        <w:t>первоначально призывал лишь к более личностной религиозности в пределах официальной церкви. Позднее деятелями пиетизма была обозначена основная цель – создание межконфессионального и международного христианского братства. Организационным центром пиетизма стал именно университет в Галле</w:t>
      </w:r>
      <w:r>
        <w:t xml:space="preserve">, </w:t>
      </w:r>
      <w:r w:rsidRPr="00170DD1">
        <w:t>где была принята специальная программа религиозного обучения и учрежден институт по изучению и евангельскому просвещению восточных народов. При этом России уделялось особое внимание. Влияние пиетизма в богословских академиях России в начале XVIII в. постоянно возрастало. Идеи новой</w:t>
      </w:r>
      <w:r>
        <w:t xml:space="preserve">, </w:t>
      </w:r>
      <w:r w:rsidRPr="00170DD1">
        <w:t>неформализованной религиозности оказывались особенно популярными на смешанных в конфессиональном отношении территориях – Белоруссии и Малороссии. Пиетизм стал первым международным миссионерским движением протестантизма</w:t>
      </w:r>
      <w:r>
        <w:t xml:space="preserve">, </w:t>
      </w:r>
      <w:r w:rsidRPr="00170DD1">
        <w:t>утвердившим евангелическое просвещение «язычников» в качестве первейшей обязанности церкви независимо от поддержки государства [см.: Биллингтон</w:t>
      </w:r>
      <w:r>
        <w:t xml:space="preserve">, </w:t>
      </w:r>
      <w:r w:rsidRPr="00170DD1">
        <w:t>2001</w:t>
      </w:r>
      <w:r>
        <w:t xml:space="preserve">, </w:t>
      </w:r>
      <w:r w:rsidRPr="00170DD1">
        <w:t>335].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Вступив в переписку с духовными лидерами пиетизма в Галле и Москве</w:t>
      </w:r>
      <w:r>
        <w:t xml:space="preserve">, </w:t>
      </w:r>
      <w:r w:rsidRPr="00170DD1">
        <w:t>фон Врех постоянно получал духовную поддержку и финансовую помощь для развития деятельности организованной им школы. Являясь одним из пяти учебных учреждений</w:t>
      </w:r>
      <w:r>
        <w:t xml:space="preserve">, </w:t>
      </w:r>
      <w:r w:rsidRPr="00170DD1">
        <w:t>основанных пиетистами в России</w:t>
      </w:r>
      <w:r>
        <w:t xml:space="preserve">, </w:t>
      </w:r>
      <w:r w:rsidRPr="00170DD1">
        <w:t>тобольская школа должна была готовить штат для миссионерской деятельности среди аборигенного населения края. Что касается отношения государственной власти к этому новаторскому предприятию</w:t>
      </w:r>
      <w:r>
        <w:t xml:space="preserve">, </w:t>
      </w:r>
      <w:r w:rsidRPr="00170DD1">
        <w:t>то ряд исследователей склонен предполагать</w:t>
      </w:r>
      <w:r>
        <w:t xml:space="preserve">, </w:t>
      </w:r>
      <w:r w:rsidRPr="00170DD1">
        <w:t>что Петр I был знаком с работой школы и даже обещал свою поддержку ее организаторам [см.: Зиннер</w:t>
      </w:r>
      <w:r>
        <w:t xml:space="preserve">, </w:t>
      </w:r>
      <w:r w:rsidRPr="00170DD1">
        <w:t>1968</w:t>
      </w:r>
      <w:r>
        <w:t xml:space="preserve">, </w:t>
      </w:r>
      <w:r w:rsidRPr="00170DD1">
        <w:t>101]. Таким образом</w:t>
      </w:r>
      <w:r>
        <w:t xml:space="preserve">, </w:t>
      </w:r>
      <w:r w:rsidRPr="00170DD1">
        <w:t>в Северо-Западной Сибири была фактически разрешена деятельность миссионеров-пиетистов</w:t>
      </w:r>
      <w:r>
        <w:t xml:space="preserve">, </w:t>
      </w:r>
      <w:r w:rsidRPr="00170DD1">
        <w:t>развертыванию которой помешал лишь заключенный вскоре мир и возвращение большинства ссыльных пленных шведов</w:t>
      </w:r>
      <w:r>
        <w:t xml:space="preserve">, </w:t>
      </w:r>
      <w:r w:rsidRPr="00170DD1">
        <w:t>в том числе и Курта фон Вреха</w:t>
      </w:r>
      <w:r>
        <w:t xml:space="preserve">, </w:t>
      </w:r>
      <w:r w:rsidRPr="00170DD1">
        <w:t>домой.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Что касается миссионерской деятельности Русской православной церкви в Сибири</w:t>
      </w:r>
      <w:r>
        <w:t xml:space="preserve">, </w:t>
      </w:r>
      <w:r w:rsidRPr="00170DD1">
        <w:t>то ее поддержка правительством в ущерб другим религиозным традициям привела к страху принудительного крещения</w:t>
      </w:r>
      <w:r>
        <w:t xml:space="preserve">, </w:t>
      </w:r>
      <w:r w:rsidRPr="00170DD1">
        <w:t>распространению слухов о готовящейся насильственной христианизации народов Северо-Западной Сибири во второй половине XVIII и</w:t>
      </w:r>
      <w:r>
        <w:t xml:space="preserve">, </w:t>
      </w:r>
      <w:r w:rsidRPr="00170DD1">
        <w:t>как следствие</w:t>
      </w:r>
      <w:r>
        <w:t xml:space="preserve">, </w:t>
      </w:r>
      <w:r w:rsidRPr="00170DD1">
        <w:t>к антирусским выступлениям [см.: Побережников</w:t>
      </w:r>
      <w:r>
        <w:t xml:space="preserve">, </w:t>
      </w:r>
      <w:r w:rsidRPr="00170DD1">
        <w:t>1995</w:t>
      </w:r>
      <w:r>
        <w:t xml:space="preserve">, </w:t>
      </w:r>
      <w:r w:rsidRPr="00170DD1">
        <w:t xml:space="preserve">89–93]. Из-за угрозы таких выступлений в </w:t>
      </w:r>
      <w:smartTag w:uri="urn:schemas-microsoft-com:office:smarttags" w:element="metricconverter">
        <w:smartTagPr>
          <w:attr w:name="ProductID" w:val="1789 г"/>
        </w:smartTagPr>
        <w:r w:rsidRPr="00170DD1">
          <w:t>1789 г</w:t>
        </w:r>
      </w:smartTag>
      <w:r w:rsidRPr="00170DD1">
        <w:t>. Сенат даже вынужден был временно вообще приостановить деятельность миссионеров в Северном Приобье. Страх перед волнениями аборигенов был настолько велик</w:t>
      </w:r>
      <w:r>
        <w:t xml:space="preserve">, </w:t>
      </w:r>
      <w:r w:rsidRPr="00170DD1">
        <w:t>что и десять лет спустя Сенат ответил решительным отказом на предельно осторожное предложение Синода начать понемногу посылать в «инородческие» селения проповедников [см. об этом: Миненко</w:t>
      </w:r>
      <w:r>
        <w:t xml:space="preserve">, </w:t>
      </w:r>
      <w:r w:rsidRPr="00170DD1">
        <w:t>1975</w:t>
      </w:r>
      <w:r>
        <w:t xml:space="preserve">, </w:t>
      </w:r>
      <w:r w:rsidRPr="00170DD1">
        <w:t>266–267].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Тем не менее задача формирования национального единства в многонациональной и поликонфессиональной стране осознавалась очень остро</w:t>
      </w:r>
      <w:r>
        <w:t xml:space="preserve">, </w:t>
      </w:r>
      <w:r w:rsidRPr="00170DD1">
        <w:t>в том числе и российской интеллигенцией. Духовенство на местах в меру понимания своего христианского долга продолжало нелегкий</w:t>
      </w:r>
      <w:r>
        <w:t xml:space="preserve">, </w:t>
      </w:r>
      <w:r w:rsidRPr="00170DD1">
        <w:t>а порой и опасный труд по обращению народов</w:t>
      </w:r>
      <w:r>
        <w:t xml:space="preserve">, </w:t>
      </w:r>
      <w:r w:rsidRPr="00170DD1">
        <w:t>придерживающихся религиозных традиций своих предков. Люди</w:t>
      </w:r>
      <w:r>
        <w:t xml:space="preserve">, </w:t>
      </w:r>
      <w:r w:rsidRPr="00170DD1">
        <w:t>непосредственно не связанные с миссией</w:t>
      </w:r>
      <w:r>
        <w:t xml:space="preserve">, </w:t>
      </w:r>
      <w:r w:rsidRPr="00170DD1">
        <w:t>также указывали на необходимость использования православия в интересах укрепления государства</w:t>
      </w:r>
      <w:r>
        <w:t xml:space="preserve">, </w:t>
      </w:r>
      <w:r w:rsidRPr="00170DD1">
        <w:t>в особенности в иноэтничных и инорелигиозных окраинах. Одним из выразителей идеи более активного использования православия в интересах укрепления целостности государства был</w:t>
      </w:r>
      <w:r>
        <w:t xml:space="preserve">, </w:t>
      </w:r>
      <w:r w:rsidRPr="00170DD1">
        <w:t>например</w:t>
      </w:r>
      <w:r>
        <w:t xml:space="preserve">, </w:t>
      </w:r>
      <w:r w:rsidRPr="00170DD1">
        <w:t>и великий русский поэт А. С. Пушкин. Характеризуя ситуацию на Кавказе</w:t>
      </w:r>
      <w:r>
        <w:t xml:space="preserve">, </w:t>
      </w:r>
      <w:r w:rsidRPr="00170DD1">
        <w:t>он писал: «Черкесы нас ненавидят. Мы вытеснили их из привольных пастбищ; аулы их разорены</w:t>
      </w:r>
      <w:r>
        <w:t xml:space="preserve">, </w:t>
      </w:r>
      <w:r w:rsidRPr="00170DD1">
        <w:t>целые племена уничтожены. Они час от часу далее углубляются в горы и оттуда направляют свои набеги. Дружба “мирных” черкесов ненадежна: они всегда готовы помочь буйным своим единоплеменникам… Что делать с таковым народом. Влияние роскоши может благоприятствовать их укрощению; самовар был бы важным нововведением. Есть средство более сильное</w:t>
      </w:r>
      <w:r>
        <w:t xml:space="preserve">, </w:t>
      </w:r>
      <w:r w:rsidRPr="00170DD1">
        <w:t>более нравственное</w:t>
      </w:r>
      <w:r>
        <w:t xml:space="preserve">, </w:t>
      </w:r>
      <w:r w:rsidRPr="00170DD1">
        <w:t>более сообразное с просвещением нашего века: проповедание Евангелия. …Кавказ ждет христианских миссионеров» [Пушкин</w:t>
      </w:r>
      <w:r>
        <w:t xml:space="preserve">, </w:t>
      </w:r>
      <w:r w:rsidRPr="00170DD1">
        <w:t>1981</w:t>
      </w:r>
      <w:r>
        <w:t xml:space="preserve">, </w:t>
      </w:r>
      <w:r w:rsidRPr="00170DD1">
        <w:t>302]. Судя по настроению в обществе и церковных кругах</w:t>
      </w:r>
      <w:r>
        <w:t xml:space="preserve">, </w:t>
      </w:r>
      <w:r w:rsidRPr="00170DD1">
        <w:t>миссионеров «ждал» не только Кавказ. Идея объединения страны под знаменем православия и</w:t>
      </w:r>
      <w:r>
        <w:t xml:space="preserve">, </w:t>
      </w:r>
      <w:r w:rsidRPr="00170DD1">
        <w:t>следовательно</w:t>
      </w:r>
      <w:r>
        <w:t xml:space="preserve">, </w:t>
      </w:r>
      <w:r w:rsidRPr="00170DD1">
        <w:t>развития миссионерства буквально витала в воздухе</w:t>
      </w:r>
      <w:r>
        <w:t xml:space="preserve">, </w:t>
      </w:r>
      <w:r w:rsidRPr="00170DD1">
        <w:t xml:space="preserve">поэтому призыв Синода в </w:t>
      </w:r>
      <w:smartTag w:uri="urn:schemas-microsoft-com:office:smarttags" w:element="metricconverter">
        <w:smartTagPr>
          <w:attr w:name="ProductID" w:val="1828 г"/>
        </w:smartTagPr>
        <w:r w:rsidRPr="00170DD1">
          <w:t>1828 г</w:t>
        </w:r>
      </w:smartTag>
      <w:r w:rsidRPr="00170DD1">
        <w:t xml:space="preserve">. к казанской и тобольской епархиям представить планы организации миссии упал на подготовленную почву. В результате было образовано две миссии: в </w:t>
      </w:r>
      <w:smartTag w:uri="urn:schemas-microsoft-com:office:smarttags" w:element="metricconverter">
        <w:smartTagPr>
          <w:attr w:name="ProductID" w:val="1830 г"/>
        </w:smartTagPr>
        <w:r w:rsidRPr="00170DD1">
          <w:t>1830 г</w:t>
        </w:r>
      </w:smartTag>
      <w:r w:rsidRPr="00170DD1">
        <w:t>. – Алтайская во главе с архимандритом Макарием и двумя годами позже – Обдорская под руководством иеромонаха Макария – для распространения православия среди народов Сибири</w:t>
      </w:r>
      <w:r>
        <w:t xml:space="preserve">, </w:t>
      </w:r>
      <w:r w:rsidRPr="00170DD1">
        <w:t>борьбы с расколом и работы с мусульманским населением. Правда</w:t>
      </w:r>
      <w:r>
        <w:t xml:space="preserve">, </w:t>
      </w:r>
      <w:r w:rsidRPr="00170DD1">
        <w:t>Обдорская миссия вскоре была закрыта по просьбе тобольского губернатора из-за начавшегося на Ямале восстания ненцев.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К середине XIX в. стали проявляться новые тенденции в области национальной политики</w:t>
      </w:r>
      <w:r>
        <w:t xml:space="preserve">, </w:t>
      </w:r>
      <w:r w:rsidRPr="00170DD1">
        <w:t>а следовательно</w:t>
      </w:r>
      <w:r>
        <w:t xml:space="preserve">, </w:t>
      </w:r>
      <w:r w:rsidRPr="00170DD1">
        <w:t>и политики в области религиозных традиций различных народов. Подъем национального самосознания в России</w:t>
      </w:r>
      <w:r>
        <w:t xml:space="preserve">, </w:t>
      </w:r>
      <w:r w:rsidRPr="00170DD1">
        <w:t>актуализация идеи «Москва – Третий Рим» поставили перед деятелями церкви задачу не только защиты православия</w:t>
      </w:r>
      <w:r>
        <w:t xml:space="preserve">, </w:t>
      </w:r>
      <w:r w:rsidRPr="00170DD1">
        <w:t>но и активного распространения его на всех подданных империи. С этого времени началась непрерывная теоретическая работа по созданию миссионерских программ и организации миссионерской деятельности на окраинах страны. Была создана сеть учебных учреждений</w:t>
      </w:r>
      <w:r>
        <w:t xml:space="preserve">, </w:t>
      </w:r>
      <w:r w:rsidRPr="00170DD1">
        <w:t>готовивших миссионеров; активизировалась работа по переводу священных текстов на языки народов Сибири</w:t>
      </w:r>
      <w:r>
        <w:t xml:space="preserve">, </w:t>
      </w:r>
      <w:r w:rsidRPr="00170DD1">
        <w:t>что во многих случаях послужило катализатором появления учебной и художественной литературы на языках народов России; создавались и публиковались инструкции для миссионеров. Огромный вклад в разработку идеи организации миссионерского дела внес архимандрит Макарий</w:t>
      </w:r>
      <w:r>
        <w:t xml:space="preserve">, </w:t>
      </w:r>
      <w:r w:rsidRPr="00170DD1">
        <w:t xml:space="preserve">возглавлявший с </w:t>
      </w:r>
      <w:smartTag w:uri="urn:schemas-microsoft-com:office:smarttags" w:element="metricconverter">
        <w:smartTagPr>
          <w:attr w:name="ProductID" w:val="1830 г"/>
        </w:smartTagPr>
        <w:r w:rsidRPr="00170DD1">
          <w:t>1830 г</w:t>
        </w:r>
      </w:smartTag>
      <w:r w:rsidRPr="00170DD1">
        <w:t>. Алтайскую миссию. Его видение задач миссии</w:t>
      </w:r>
      <w:r>
        <w:t xml:space="preserve">, </w:t>
      </w:r>
      <w:r w:rsidRPr="00170DD1">
        <w:t>как и у многих других мыслителей XIX в.</w:t>
      </w:r>
      <w:r>
        <w:t xml:space="preserve">, </w:t>
      </w:r>
      <w:r w:rsidRPr="00170DD1">
        <w:t>основывалось на идее</w:t>
      </w:r>
      <w:r>
        <w:t xml:space="preserve">, </w:t>
      </w:r>
      <w:r w:rsidRPr="00170DD1">
        <w:t>что на Россию и россиян возложена особая задача по приведению «непросвещенных» народов к Богу. В дальнейшем</w:t>
      </w:r>
      <w:r>
        <w:t xml:space="preserve">, </w:t>
      </w:r>
      <w:r w:rsidRPr="00170DD1">
        <w:t>однако</w:t>
      </w:r>
      <w:r>
        <w:t xml:space="preserve">, </w:t>
      </w:r>
      <w:r w:rsidRPr="00170DD1">
        <w:t>эта идея под воздействием роста патриотических настроений в обществе видоизменилась. Усилились призывы ряда общественных и церковных деятелей не столько к христианизации</w:t>
      </w:r>
      <w:r>
        <w:t xml:space="preserve">, </w:t>
      </w:r>
      <w:r w:rsidRPr="00170DD1">
        <w:t>сколько к русификации нерусского населения. Архиепископ Иркутский и Нерчинский Вениамин выдвинул тезис о том</w:t>
      </w:r>
      <w:r>
        <w:t xml:space="preserve">, </w:t>
      </w:r>
      <w:r w:rsidRPr="00170DD1">
        <w:t>что «православие должно вести борьбу не просто с чужой верой</w:t>
      </w:r>
      <w:r>
        <w:t xml:space="preserve">, </w:t>
      </w:r>
      <w:r w:rsidRPr="00170DD1">
        <w:t>но и с чужой национальностью</w:t>
      </w:r>
      <w:r>
        <w:t xml:space="preserve">, </w:t>
      </w:r>
      <w:r w:rsidRPr="00170DD1">
        <w:t>с нравами</w:t>
      </w:r>
      <w:r>
        <w:t xml:space="preserve">, </w:t>
      </w:r>
      <w:r w:rsidRPr="00170DD1">
        <w:t>привычками и всею обстановкой обыденной жизни инородцев». По его мнению</w:t>
      </w:r>
      <w:r>
        <w:t xml:space="preserve">, </w:t>
      </w:r>
      <w:r w:rsidRPr="00170DD1">
        <w:t>миссионеры должны были убеждать аборигенов в превосходстве русского национального быта</w:t>
      </w:r>
      <w:r>
        <w:t xml:space="preserve">, </w:t>
      </w:r>
      <w:r w:rsidRPr="00170DD1">
        <w:t>«чтобы сделаться им не по вере только</w:t>
      </w:r>
      <w:r>
        <w:t xml:space="preserve">, </w:t>
      </w:r>
      <w:r w:rsidRPr="00170DD1">
        <w:t>но и по национальности русскими». Миссия православия провозглашалась миссией обрусения</w:t>
      </w:r>
      <w:r>
        <w:t xml:space="preserve">, </w:t>
      </w:r>
      <w:r w:rsidRPr="00170DD1">
        <w:t>поскольку</w:t>
      </w:r>
      <w:r>
        <w:t xml:space="preserve">, </w:t>
      </w:r>
      <w:r w:rsidRPr="00170DD1">
        <w:t>как отмечал архиепископ Вениамин</w:t>
      </w:r>
      <w:r>
        <w:t xml:space="preserve">, </w:t>
      </w:r>
      <w:r w:rsidRPr="00170DD1">
        <w:t>«…чем больше развито национальное самомнение в известном народе</w:t>
      </w:r>
      <w:r>
        <w:t xml:space="preserve">, </w:t>
      </w:r>
      <w:r w:rsidRPr="00170DD1">
        <w:t>тем труднее обращение его к православию</w:t>
      </w:r>
      <w:r>
        <w:t xml:space="preserve">, </w:t>
      </w:r>
      <w:r w:rsidRPr="00170DD1">
        <w:t>потому что он тем упорнее стоит за свою национальность</w:t>
      </w:r>
      <w:r>
        <w:t xml:space="preserve">, </w:t>
      </w:r>
      <w:r w:rsidRPr="00170DD1">
        <w:t>а с нею и за веру». Серьезный упрек предъявлял архиепископ и правящему дому. Именно в отсутствии четкой позиции монарха и законодательства в отношении христианизации он видел ее неудачи. В качестве мероприятий первой необходимости архиепископ считал следующие: серьезная государственная поддержка христианизации населения; пересмотр законодательства; издание монаршего указа о крещении; организация общего для всех школьного образования без учета национальных особенностей [см.: Вениамин</w:t>
      </w:r>
      <w:r>
        <w:t xml:space="preserve">, </w:t>
      </w:r>
      <w:r w:rsidRPr="00170DD1">
        <w:t>1885</w:t>
      </w:r>
      <w:r>
        <w:t xml:space="preserve">, </w:t>
      </w:r>
      <w:r w:rsidRPr="00170DD1">
        <w:t>7–18].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Точку зрения на государственное значение христианизации поддерживал член Всероссийского православного миссионерского общества Е. Н. Воронец. Сравнивая действия князя Владимира</w:t>
      </w:r>
      <w:r>
        <w:t xml:space="preserve">, </w:t>
      </w:r>
      <w:r w:rsidRPr="00170DD1">
        <w:t xml:space="preserve">крестившего Русь в </w:t>
      </w:r>
      <w:smartTag w:uri="urn:schemas-microsoft-com:office:smarttags" w:element="metricconverter">
        <w:smartTagPr>
          <w:attr w:name="ProductID" w:val="988 г"/>
        </w:smartTagPr>
        <w:r w:rsidRPr="00170DD1">
          <w:t>988 г</w:t>
        </w:r>
      </w:smartTag>
      <w:r w:rsidRPr="00170DD1">
        <w:t>.</w:t>
      </w:r>
      <w:r>
        <w:t xml:space="preserve">, </w:t>
      </w:r>
      <w:r w:rsidRPr="00170DD1">
        <w:t>и процесс распространения православия во второй половине XIX в.</w:t>
      </w:r>
      <w:r>
        <w:t xml:space="preserve">, </w:t>
      </w:r>
      <w:r w:rsidRPr="00170DD1">
        <w:t>Воронец жестко критиковал политику русского правительства за то</w:t>
      </w:r>
      <w:r>
        <w:t xml:space="preserve">, </w:t>
      </w:r>
      <w:r w:rsidRPr="00170DD1">
        <w:t>что оно</w:t>
      </w:r>
      <w:r>
        <w:t xml:space="preserve">, </w:t>
      </w:r>
      <w:r w:rsidRPr="00170DD1">
        <w:t>«не сознавая настоятельной государственной потребности распространения христианства среди инородцев</w:t>
      </w:r>
      <w:r>
        <w:t xml:space="preserve">, </w:t>
      </w:r>
      <w:r w:rsidRPr="00170DD1">
        <w:t>не предпринимало никаких решительных и насильственных мер» [Воронец</w:t>
      </w:r>
      <w:r>
        <w:t xml:space="preserve">, </w:t>
      </w:r>
      <w:r w:rsidRPr="00170DD1">
        <w:t>1890</w:t>
      </w:r>
      <w:r>
        <w:t xml:space="preserve">, </w:t>
      </w:r>
      <w:r w:rsidRPr="00170DD1">
        <w:t>46–48].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Однако не все российское духовенство поддерживало идею о необходимости русификации «инородцев». По мнению иеромонаха Дионисия</w:t>
      </w:r>
      <w:r>
        <w:t xml:space="preserve">, </w:t>
      </w:r>
      <w:r w:rsidRPr="00170DD1">
        <w:t>российский император в отношении нерусских народов был скорее в роли опекуна</w:t>
      </w:r>
      <w:r>
        <w:t xml:space="preserve">, </w:t>
      </w:r>
      <w:r w:rsidRPr="00170DD1">
        <w:t>и если Владимир имел моральное право крестить русских силой</w:t>
      </w:r>
      <w:r>
        <w:t xml:space="preserve">, </w:t>
      </w:r>
      <w:r w:rsidRPr="00170DD1">
        <w:t>являясь их «отцом»</w:t>
      </w:r>
      <w:r>
        <w:t xml:space="preserve">, </w:t>
      </w:r>
      <w:r w:rsidRPr="00170DD1">
        <w:t>то правительство многонациональной Российской империи не могло так безгранично распоряжаться судьбой других (нерусских) народов. Оно не могло приказывать</w:t>
      </w:r>
      <w:r>
        <w:t xml:space="preserve">, </w:t>
      </w:r>
      <w:r w:rsidRPr="00170DD1">
        <w:t>а тем более насильно заставлять переменить одну веру на другую. Иеромонах Дионисий настаивал и на том</w:t>
      </w:r>
      <w:r>
        <w:t xml:space="preserve">, </w:t>
      </w:r>
      <w:r w:rsidRPr="00170DD1">
        <w:t>что православная миссия не могла быть подчинена решению государственных задач еще и потому</w:t>
      </w:r>
      <w:r>
        <w:t xml:space="preserve">, </w:t>
      </w:r>
      <w:r w:rsidRPr="00170DD1">
        <w:t>что это неизбежно привело бы к использованию чисто полицейских средств. «Насилия</w:t>
      </w:r>
      <w:r>
        <w:t xml:space="preserve">, </w:t>
      </w:r>
      <w:r w:rsidRPr="00170DD1">
        <w:t>преследования</w:t>
      </w:r>
      <w:r>
        <w:t xml:space="preserve">, </w:t>
      </w:r>
      <w:r w:rsidRPr="00170DD1">
        <w:t>суды</w:t>
      </w:r>
      <w:r>
        <w:t xml:space="preserve">, </w:t>
      </w:r>
      <w:r w:rsidRPr="00170DD1">
        <w:t>наказания</w:t>
      </w:r>
      <w:r>
        <w:t xml:space="preserve">, </w:t>
      </w:r>
      <w:r w:rsidRPr="00170DD1">
        <w:t>отобрание имуществ</w:t>
      </w:r>
      <w:r>
        <w:t xml:space="preserve">, </w:t>
      </w:r>
      <w:r w:rsidRPr="00170DD1">
        <w:t>заключение и другие чисто полицейские меры – вот чем хотят добиться успеха в распространении православия люди с государственными взглядами на миссионерство»</w:t>
      </w:r>
      <w:r>
        <w:t xml:space="preserve">, </w:t>
      </w:r>
      <w:r w:rsidRPr="00170DD1">
        <w:t>– писал иеромонах Дионисий; признание государственного значения распространения православия</w:t>
      </w:r>
      <w:r>
        <w:t xml:space="preserve">, </w:t>
      </w:r>
      <w:r w:rsidRPr="00170DD1">
        <w:t>по его мнению</w:t>
      </w:r>
      <w:r>
        <w:t xml:space="preserve">, </w:t>
      </w:r>
      <w:r w:rsidRPr="00170DD1">
        <w:t>порождает среди ревнителей православного миссионерства религиозный фанатизм</w:t>
      </w:r>
      <w:r>
        <w:t xml:space="preserve">, </w:t>
      </w:r>
      <w:r w:rsidRPr="00170DD1">
        <w:t>полнейшую религиозную нетерпимость</w:t>
      </w:r>
      <w:r>
        <w:t xml:space="preserve">, </w:t>
      </w:r>
      <w:r w:rsidRPr="00170DD1">
        <w:t>порицание и отрицание всего нерусского и неправославного [см.: Дионисий</w:t>
      </w:r>
      <w:r>
        <w:t xml:space="preserve">, </w:t>
      </w:r>
      <w:r w:rsidRPr="00170DD1">
        <w:t>1901</w:t>
      </w:r>
      <w:r>
        <w:t xml:space="preserve">, </w:t>
      </w:r>
      <w:r w:rsidRPr="00170DD1">
        <w:t>26–30]. Важное место в обсуждении задач и методов христианизации заняли вопросы просвещения</w:t>
      </w:r>
      <w:r>
        <w:t xml:space="preserve">, </w:t>
      </w:r>
      <w:r w:rsidRPr="00170DD1">
        <w:t>развития культуры и внедрения достижений европейской цивилизации в быт аборигенов. Подобный проект устроения миссии с культурно-благотворительными целями для народов крайнего Севера предлагал профессор А. И. Якобий [1895]. Того же мнения придерживался и известный исследователь тобольского Севера А. А. Дунин-Горкавич. Он считал</w:t>
      </w:r>
      <w:r>
        <w:t xml:space="preserve">, </w:t>
      </w:r>
      <w:r w:rsidRPr="00170DD1">
        <w:t>что миссия «…главною своею заботою должна считать не то</w:t>
      </w:r>
      <w:r>
        <w:t xml:space="preserve">, </w:t>
      </w:r>
      <w:r w:rsidRPr="00170DD1">
        <w:t>чтобы окрестить инородцев как можно больше</w:t>
      </w:r>
      <w:r>
        <w:t xml:space="preserve">, </w:t>
      </w:r>
      <w:r w:rsidRPr="00170DD1">
        <w:t>потому что они после этого все равно остаются при прежних своих религиозных понятиях</w:t>
      </w:r>
      <w:r>
        <w:t xml:space="preserve">, </w:t>
      </w:r>
      <w:r w:rsidRPr="00170DD1">
        <w:t>а то</w:t>
      </w:r>
      <w:r>
        <w:t xml:space="preserve">, </w:t>
      </w:r>
      <w:r w:rsidRPr="00170DD1">
        <w:t>чтобы дать христианское направление всей их деятельности и принести им практическую пользу в их жизни» [Дунин-Горкавич</w:t>
      </w:r>
      <w:r>
        <w:t xml:space="preserve">, </w:t>
      </w:r>
      <w:r w:rsidRPr="00170DD1">
        <w:t>1994</w:t>
      </w:r>
      <w:r>
        <w:t xml:space="preserve">, </w:t>
      </w:r>
      <w:r w:rsidRPr="00170DD1">
        <w:t>66].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Эта точка зрения</w:t>
      </w:r>
      <w:r>
        <w:t xml:space="preserve">, </w:t>
      </w:r>
      <w:r w:rsidRPr="00170DD1">
        <w:t>однако</w:t>
      </w:r>
      <w:r>
        <w:t xml:space="preserve">, </w:t>
      </w:r>
      <w:r w:rsidRPr="00170DD1">
        <w:t>была прямо противоположна взглядам уже упоминаемого выше иеромонаха Дионисия</w:t>
      </w:r>
      <w:r>
        <w:t xml:space="preserve">, </w:t>
      </w:r>
      <w:r w:rsidRPr="00170DD1">
        <w:t>а также профессора Е. Юзефовича</w:t>
      </w:r>
      <w:r>
        <w:t xml:space="preserve">, </w:t>
      </w:r>
      <w:r w:rsidRPr="00170DD1">
        <w:t>утверждавшего</w:t>
      </w:r>
      <w:r>
        <w:t xml:space="preserve">, </w:t>
      </w:r>
      <w:r w:rsidRPr="00170DD1">
        <w:t>что «…христианство само по себе бесценное сокровище и источник благ временных и вечных»</w:t>
      </w:r>
      <w:r>
        <w:t xml:space="preserve">, </w:t>
      </w:r>
      <w:r w:rsidRPr="00170DD1">
        <w:t>«увеличивать его ценность и значение какими-то посторонними заслугами</w:t>
      </w:r>
      <w:r>
        <w:t xml:space="preserve">, </w:t>
      </w:r>
      <w:r w:rsidRPr="00170DD1">
        <w:t>ценить его не само по себе...</w:t>
      </w:r>
      <w:r>
        <w:t xml:space="preserve"> </w:t>
      </w:r>
      <w:r w:rsidRPr="00170DD1">
        <w:t>– богохульство» [Юзефович</w:t>
      </w:r>
      <w:r>
        <w:t xml:space="preserve">, </w:t>
      </w:r>
      <w:r w:rsidRPr="00170DD1">
        <w:t>1883</w:t>
      </w:r>
      <w:r>
        <w:t xml:space="preserve">, </w:t>
      </w:r>
      <w:r w:rsidRPr="00170DD1">
        <w:t>64].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Длительная полемика на страницах миссионерских</w:t>
      </w:r>
      <w:r>
        <w:t xml:space="preserve">, </w:t>
      </w:r>
      <w:r w:rsidRPr="00170DD1">
        <w:t>православных и светских изданий по вопросам взаимоотношения различных религий и православия</w:t>
      </w:r>
      <w:r>
        <w:t xml:space="preserve">, </w:t>
      </w:r>
      <w:r w:rsidRPr="00170DD1">
        <w:t>роли государства в этом процессе безусловно дала положительные результаты. Высочайшего указа об обязательном крещении</w:t>
      </w:r>
      <w:r>
        <w:t xml:space="preserve">, </w:t>
      </w:r>
      <w:r w:rsidRPr="00170DD1">
        <w:t>которого настойчиво требовали некоторые миссионеры</w:t>
      </w:r>
      <w:r>
        <w:t xml:space="preserve">, </w:t>
      </w:r>
      <w:r w:rsidRPr="00170DD1">
        <w:t>так и не последовало. Более того</w:t>
      </w:r>
      <w:r>
        <w:t xml:space="preserve">, </w:t>
      </w:r>
      <w:r w:rsidRPr="00170DD1">
        <w:t>в Своде законов Российской империи – в части</w:t>
      </w:r>
      <w:r>
        <w:t xml:space="preserve">, </w:t>
      </w:r>
      <w:r w:rsidRPr="00170DD1">
        <w:t>касающейся религий народов Севера</w:t>
      </w:r>
      <w:r>
        <w:t xml:space="preserve">, </w:t>
      </w:r>
      <w:r w:rsidRPr="00170DD1">
        <w:t>– было записано: «…сибирские инородцы</w:t>
      </w:r>
      <w:r>
        <w:t xml:space="preserve">, </w:t>
      </w:r>
      <w:r w:rsidRPr="00170DD1">
        <w:t>если не исповедуют Христианской веры</w:t>
      </w:r>
      <w:r>
        <w:t xml:space="preserve">, </w:t>
      </w:r>
      <w:r w:rsidRPr="00170DD1">
        <w:t>имеют свободу отправлять богослужение по их обрядам и обычаям</w:t>
      </w:r>
      <w:r>
        <w:t xml:space="preserve">, </w:t>
      </w:r>
      <w:r w:rsidRPr="00170DD1">
        <w:t>а православное духовенство в обращении их к христианству имеет поступать по правилам кротким</w:t>
      </w:r>
      <w:r>
        <w:t xml:space="preserve">, </w:t>
      </w:r>
      <w:r w:rsidRPr="00170DD1">
        <w:t>ограничиваясь одними убеждениями</w:t>
      </w:r>
      <w:r>
        <w:t xml:space="preserve">, </w:t>
      </w:r>
      <w:r w:rsidRPr="00170DD1">
        <w:t>без малейших принуждений» [Свод законов</w:t>
      </w:r>
      <w:r>
        <w:t xml:space="preserve">, </w:t>
      </w:r>
      <w:r w:rsidRPr="00170DD1">
        <w:t>1896</w:t>
      </w:r>
      <w:r>
        <w:t xml:space="preserve">, </w:t>
      </w:r>
      <w:r w:rsidRPr="00170DD1">
        <w:t>156–157]. Что касается местной администрации</w:t>
      </w:r>
      <w:r>
        <w:t xml:space="preserve">, </w:t>
      </w:r>
      <w:r w:rsidRPr="00170DD1">
        <w:t>то ее представители обязывались «не допускать стеснения... инородцев под предлогом обращения их в Христианскую веру» [Там же</w:t>
      </w:r>
      <w:r>
        <w:t xml:space="preserve">, </w:t>
      </w:r>
      <w:r w:rsidRPr="00170DD1">
        <w:t>157].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Было бы наивно предполагать</w:t>
      </w:r>
      <w:r>
        <w:t xml:space="preserve">, </w:t>
      </w:r>
      <w:r w:rsidRPr="00170DD1">
        <w:t>что эта политика полностью выполнялась</w:t>
      </w:r>
      <w:r>
        <w:t xml:space="preserve">, </w:t>
      </w:r>
      <w:r w:rsidRPr="00170DD1">
        <w:t>однако она сыграла свою положительную роль – спасла государство от разрушительных конфликтов на религиозной почве</w:t>
      </w:r>
      <w:r>
        <w:t xml:space="preserve">, </w:t>
      </w:r>
      <w:r w:rsidRPr="00170DD1">
        <w:t>а православных миссионеров – от проявления широкомасштабного насилия в отношении народов Сибири</w:t>
      </w:r>
      <w:r>
        <w:t xml:space="preserve">, </w:t>
      </w:r>
      <w:r w:rsidRPr="00170DD1">
        <w:t>а последним</w:t>
      </w:r>
      <w:r>
        <w:t xml:space="preserve">, </w:t>
      </w:r>
      <w:r w:rsidRPr="00170DD1">
        <w:t>в свою очередь</w:t>
      </w:r>
      <w:r>
        <w:t xml:space="preserve">, </w:t>
      </w:r>
      <w:r w:rsidRPr="00170DD1">
        <w:t>она дала шанс на сохранение своего религиозного наследия. Роль государства в регулировании межконфессиональных отношений невероятно велика. Предпочтение одной из конфессий в поликонфессиональном обществе неизбежно приводило к конфликтам на религиозной почве и ситуациям</w:t>
      </w:r>
      <w:r>
        <w:t xml:space="preserve">, </w:t>
      </w:r>
      <w:r w:rsidRPr="00170DD1">
        <w:t>катализирующим социальные конфликты с использованием в качестве знамени идеи религиозности.</w:t>
      </w:r>
    </w:p>
    <w:p w:rsidR="0038123B" w:rsidRPr="00D342FC" w:rsidRDefault="0038123B" w:rsidP="0038123B">
      <w:pPr>
        <w:spacing w:before="120"/>
        <w:jc w:val="center"/>
        <w:rPr>
          <w:b/>
          <w:sz w:val="28"/>
        </w:rPr>
      </w:pPr>
      <w:r w:rsidRPr="00D342FC">
        <w:rPr>
          <w:b/>
          <w:sz w:val="28"/>
        </w:rPr>
        <w:t>Список литературы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Биллингтон Д. Х. Икона и топор: Опыт истолкования истории русской культуры. М.</w:t>
      </w:r>
      <w:r>
        <w:t xml:space="preserve">, </w:t>
      </w:r>
      <w:r w:rsidRPr="00170DD1">
        <w:t>2001.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Вениамин</w:t>
      </w:r>
      <w:r>
        <w:t xml:space="preserve">, </w:t>
      </w:r>
      <w:r w:rsidRPr="00170DD1">
        <w:t>арх. Иркутский и Нерчинский. Жизненные вопросы православной миссии в Сибири. СПб.</w:t>
      </w:r>
      <w:r>
        <w:t xml:space="preserve">, </w:t>
      </w:r>
      <w:r w:rsidRPr="00170DD1">
        <w:t>1885.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Воронец Е. Н. Основные черты распространения христианства на Руси девятьсот лет назад и ныне. Харьков</w:t>
      </w:r>
      <w:r>
        <w:t xml:space="preserve">, </w:t>
      </w:r>
      <w:r w:rsidRPr="00170DD1">
        <w:t>1890.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Главацкая Е. М. «…И смехотворения</w:t>
      </w:r>
      <w:r>
        <w:t xml:space="preserve">, </w:t>
      </w:r>
      <w:r w:rsidRPr="00170DD1">
        <w:t>и безчинства никакого не чинили»: Из опыта религиозной терпимости в Северо-Западной Сибири в XVII – начале XVIII вв. // Уральский сборник. История. Культура. Религия. Вып. 5. Екатеринбург</w:t>
      </w:r>
      <w:r>
        <w:t xml:space="preserve">, </w:t>
      </w:r>
      <w:r w:rsidRPr="00170DD1">
        <w:t>2003. С. 26–36.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Дионисий</w:t>
      </w:r>
      <w:r>
        <w:t xml:space="preserve">, </w:t>
      </w:r>
      <w:r w:rsidRPr="00170DD1">
        <w:t>иер. Идеалы православного русского инородческого миссионерства. Казань</w:t>
      </w:r>
      <w:r>
        <w:t xml:space="preserve">, </w:t>
      </w:r>
      <w:r w:rsidRPr="00170DD1">
        <w:t>1901.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Дунин-Горкавич А. А. О деятельности Обдорской духовной миссии // Нужды Тобольского Севера и меры для их удовлетворения. Шадринск</w:t>
      </w:r>
      <w:r>
        <w:t xml:space="preserve">, </w:t>
      </w:r>
      <w:r w:rsidRPr="00170DD1">
        <w:t>1994.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Зиннер</w:t>
      </w:r>
      <w:r>
        <w:t xml:space="preserve"> </w:t>
      </w:r>
      <w:r w:rsidRPr="00170DD1">
        <w:t>Э.</w:t>
      </w:r>
      <w:r>
        <w:t xml:space="preserve"> </w:t>
      </w:r>
      <w:r w:rsidRPr="00170DD1">
        <w:t>П. Сибирь в известиях западноевропейских путешественников и ученых XVIII века. Новосибирск</w:t>
      </w:r>
      <w:r>
        <w:t xml:space="preserve">, </w:t>
      </w:r>
      <w:r w:rsidRPr="00170DD1">
        <w:t>1968.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 xml:space="preserve">Карачаров К. Г. Религиозные войны учеников шейха Багау-д-дина против инородцев Западной Сибири // Тюркские народы. Материалы V Сибирского симпозиума «Культурное наследие народов Западной Сибири» (9–11 декабря </w:t>
      </w:r>
      <w:smartTag w:uri="urn:schemas-microsoft-com:office:smarttags" w:element="metricconverter">
        <w:smartTagPr>
          <w:attr w:name="ProductID" w:val="2002 г"/>
        </w:smartTagPr>
        <w:r w:rsidRPr="00170DD1">
          <w:t>2002 г</w:t>
        </w:r>
      </w:smartTag>
      <w:r w:rsidRPr="00170DD1">
        <w:t>.</w:t>
      </w:r>
      <w:r>
        <w:t xml:space="preserve">, </w:t>
      </w:r>
      <w:r w:rsidRPr="00170DD1">
        <w:t>Тобольск). Тобольск; Омск</w:t>
      </w:r>
      <w:r>
        <w:t xml:space="preserve">, </w:t>
      </w:r>
      <w:r w:rsidRPr="00170DD1">
        <w:t>2002. С. 184–185.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Катанов Н. О религиозных войнах учеников шейха Багауддина против инородцев Западной Сибири (по рукописям Тобольского Губернского Музея) // Ежегодник губернского Тобольского музея. Вып. 14. Тобольск</w:t>
      </w:r>
      <w:r>
        <w:t xml:space="preserve">, </w:t>
      </w:r>
      <w:r w:rsidRPr="00170DD1">
        <w:t>1905. С. 18–21.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Миненко Н. А. 1975. Северо-Западная Сибирь в XVIII – первой половине XIX в. Новосибирск</w:t>
      </w:r>
      <w:r>
        <w:t xml:space="preserve">, </w:t>
      </w:r>
      <w:r w:rsidRPr="00170DD1">
        <w:t>1975.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Нестеров А. Г. Дорусские государственные образования Урала и Западной Сибири (к постановке вопроса) // Памятники древней культуры Урала и Западной Сибири: Сб. науч. тр. Екатеринбург</w:t>
      </w:r>
      <w:r>
        <w:t xml:space="preserve">, </w:t>
      </w:r>
      <w:r w:rsidRPr="00170DD1">
        <w:t>1993. С. 234–136.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Новицкий Г. Краткое описание о народе остяцком. Новосибирск</w:t>
      </w:r>
      <w:r>
        <w:t xml:space="preserve">, </w:t>
      </w:r>
      <w:r w:rsidRPr="00170DD1">
        <w:t>1941.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Побережников И.В. Материалы по истории распространения слухов о насильственной христианизации среди коренных народов Востока России (XVIII–XIX вв.) // Проблемы административно-государственного регулирования межнациональных отношений в Тюменском регионе: исторический опыт и современность: Материалы всерос. науч.-практ. конф.</w:t>
      </w:r>
      <w:r>
        <w:t xml:space="preserve">, </w:t>
      </w:r>
      <w:r w:rsidRPr="00170DD1">
        <w:t xml:space="preserve">март </w:t>
      </w:r>
      <w:smartTag w:uri="urn:schemas-microsoft-com:office:smarttags" w:element="metricconverter">
        <w:smartTagPr>
          <w:attr w:name="ProductID" w:val="1995 г"/>
        </w:smartTagPr>
        <w:r w:rsidRPr="00170DD1">
          <w:t>1995 г</w:t>
        </w:r>
      </w:smartTag>
      <w:r w:rsidRPr="00170DD1">
        <w:t>. Тобольск</w:t>
      </w:r>
      <w:r>
        <w:t xml:space="preserve">, </w:t>
      </w:r>
      <w:r w:rsidRPr="00170DD1">
        <w:t>1995. С. 89–93.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ПСЗ. Т. 2. СПб.</w:t>
      </w:r>
      <w:r>
        <w:t xml:space="preserve">, </w:t>
      </w:r>
      <w:r w:rsidRPr="00170DD1">
        <w:t>1825.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ПСРЛ. Т. 36. Сибирские летописи. Ч.1. Группа Есиповской летописи. М.</w:t>
      </w:r>
      <w:r>
        <w:t xml:space="preserve">, </w:t>
      </w:r>
      <w:r w:rsidRPr="00170DD1">
        <w:t>1987.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 xml:space="preserve">Пушкин А. С. Путешествие в Арзрум во время похода </w:t>
      </w:r>
      <w:smartTag w:uri="urn:schemas-microsoft-com:office:smarttags" w:element="metricconverter">
        <w:smartTagPr>
          <w:attr w:name="ProductID" w:val="1829 г"/>
        </w:smartTagPr>
        <w:r w:rsidRPr="00170DD1">
          <w:t>1829 г</w:t>
        </w:r>
      </w:smartTag>
      <w:r w:rsidRPr="00170DD1">
        <w:t xml:space="preserve">. // Собр. соч.: В 10 т. Т. </w:t>
      </w:r>
      <w:smartTag w:uri="urn:schemas-microsoft-com:office:smarttags" w:element="metricconverter">
        <w:smartTagPr>
          <w:attr w:name="ProductID" w:val="7. М"/>
        </w:smartTagPr>
        <w:r w:rsidRPr="00170DD1">
          <w:t>7. М</w:t>
        </w:r>
      </w:smartTag>
      <w:r w:rsidRPr="00170DD1">
        <w:t>.</w:t>
      </w:r>
      <w:r>
        <w:t xml:space="preserve">, </w:t>
      </w:r>
      <w:r w:rsidRPr="00170DD1">
        <w:t>1981.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Словарь русского языка XI–XVII в. Вып. 14 (Отрава–Персоня). М.</w:t>
      </w:r>
      <w:r>
        <w:t xml:space="preserve">, </w:t>
      </w:r>
      <w:r w:rsidRPr="00170DD1">
        <w:t>1988.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Свод законов Российской империи. Т. 11</w:t>
      </w:r>
      <w:r>
        <w:t xml:space="preserve">, </w:t>
      </w:r>
      <w:r w:rsidRPr="00170DD1">
        <w:t>ч. 1. СПб.</w:t>
      </w:r>
      <w:r>
        <w:t xml:space="preserve">, </w:t>
      </w:r>
      <w:r w:rsidRPr="00170DD1">
        <w:t>1896.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Сулоцкий А. Челобитная митрополита Сибирского и Тобольского Филофея Лещинского Петру Великому и ответ сего государя на нее. Омск</w:t>
      </w:r>
      <w:r>
        <w:t xml:space="preserve">, </w:t>
      </w:r>
      <w:r w:rsidRPr="00170DD1">
        <w:t>1863.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Чемякин Ю. П.</w:t>
      </w:r>
      <w:r>
        <w:t xml:space="preserve">, </w:t>
      </w:r>
      <w:r w:rsidRPr="00170DD1">
        <w:t>Карачаров К. Г. Древняя история Сургутского Приобья // Очерки истории традиционного землепользования хантов: (Материалы к атласу). 2-е изд.</w:t>
      </w:r>
      <w:r>
        <w:t xml:space="preserve">, </w:t>
      </w:r>
      <w:r w:rsidRPr="00170DD1">
        <w:t>испр. и доп. Екатеринбург</w:t>
      </w:r>
      <w:r>
        <w:t xml:space="preserve">, </w:t>
      </w:r>
      <w:r w:rsidRPr="00170DD1">
        <w:t>2002.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Щапов Я. Н. и др. Христианские вероисповедания и государственная власть в России в XVIII – первой половине XX века / Щапов Я. Н.</w:t>
      </w:r>
      <w:r>
        <w:t xml:space="preserve">, </w:t>
      </w:r>
      <w:r w:rsidRPr="00170DD1">
        <w:t>Васильева Щ. Ю.</w:t>
      </w:r>
      <w:r>
        <w:t xml:space="preserve">, </w:t>
      </w:r>
      <w:r w:rsidRPr="00170DD1">
        <w:t>Зырянов П.Н. и др. // Отечественная история. 1998. № 3. С. 155–163.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Юзефович Е. Христианство</w:t>
      </w:r>
      <w:r>
        <w:t xml:space="preserve">, </w:t>
      </w:r>
      <w:r w:rsidRPr="00170DD1">
        <w:t>магометанство и язычество в восточных губерниях России // Русский вестник. 1883. № 3 (Март).</w:t>
      </w:r>
    </w:p>
    <w:p w:rsidR="0038123B" w:rsidRPr="00170DD1" w:rsidRDefault="0038123B" w:rsidP="0038123B">
      <w:pPr>
        <w:spacing w:before="120"/>
        <w:ind w:firstLine="567"/>
        <w:jc w:val="both"/>
      </w:pPr>
      <w:r w:rsidRPr="00170DD1">
        <w:t>Якобий А. И. О миссионерском стане в стране Надыма и о возможной постановке христианской миссии в странах русского инородческого Севера: Сообщение почетного члена Тобольского Епархиального братства проф. А. И. Якобия // Тобольские епархиальные ведомости. 1895. № 7</w:t>
      </w:r>
      <w:r>
        <w:t xml:space="preserve">, </w:t>
      </w:r>
      <w:r w:rsidRPr="00170DD1">
        <w:t>8</w:t>
      </w:r>
      <w:r>
        <w:t xml:space="preserve">, </w:t>
      </w:r>
      <w:r w:rsidRPr="00170DD1">
        <w:t>10.</w:t>
      </w:r>
    </w:p>
    <w:p w:rsidR="00811DD4" w:rsidRDefault="00811DD4">
      <w:bookmarkStart w:id="1" w:name="_GoBack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23B"/>
    <w:rsid w:val="00126618"/>
    <w:rsid w:val="00170DD1"/>
    <w:rsid w:val="001A35F6"/>
    <w:rsid w:val="001A5857"/>
    <w:rsid w:val="0038123B"/>
    <w:rsid w:val="00811DD4"/>
    <w:rsid w:val="00D3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57556E6-04F3-4EAC-976E-A5875B2A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23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3671</Words>
  <Characters>20926</Characters>
  <Application>Microsoft Office Word</Application>
  <DocSecurity>0</DocSecurity>
  <Lines>174</Lines>
  <Paragraphs>49</Paragraphs>
  <ScaleCrop>false</ScaleCrop>
  <Company>Home</Company>
  <LinksUpToDate>false</LinksUpToDate>
  <CharactersWithSpaces>24548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</dc:title>
  <dc:subject/>
  <dc:creator>User</dc:creator>
  <cp:keywords/>
  <dc:description/>
  <cp:lastModifiedBy>Irina</cp:lastModifiedBy>
  <cp:revision>2</cp:revision>
  <dcterms:created xsi:type="dcterms:W3CDTF">2014-07-19T10:45:00Z</dcterms:created>
  <dcterms:modified xsi:type="dcterms:W3CDTF">2014-07-19T10:45:00Z</dcterms:modified>
</cp:coreProperties>
</file>