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0DD" w:rsidRDefault="00AF285E">
      <w:pPr>
        <w:pStyle w:val="1"/>
        <w:jc w:val="center"/>
      </w:pPr>
      <w:r>
        <w:t>Переходные формы у животных</w:t>
      </w:r>
    </w:p>
    <w:p w:rsidR="00A960DD" w:rsidRPr="00AF285E" w:rsidRDefault="00AF285E">
      <w:pPr>
        <w:pStyle w:val="a3"/>
      </w:pPr>
      <w:r>
        <w:t>Разнообразные переходные формы являются красноречивым свидетельством процесса эволюции и в животном мире. Связующие звенья между низшими и высшими типами животных отчасти вымерли и могут быть установлены лишь по ископаемым находкам, отчасти же встречаются еще в настоящее время. Вообще формы организмов, которые отстали от других форм в дальнейшем ходе эволюции, могут быть отлично приспособленными к своим особым условиям существования и поэтому сохранять и впредь свою жизнеспособность. Ведь в противном случае на Земле были бы только цветковые растения и люди (что кажется идилличным только с поверхностной точки зрения).</w:t>
      </w:r>
    </w:p>
    <w:p w:rsidR="00A960DD" w:rsidRDefault="00AF285E">
      <w:pPr>
        <w:pStyle w:val="a3"/>
      </w:pPr>
      <w:r>
        <w:t>Поднятый о мая 1952 года ни борт датского экспедиционного корабля «Галатея» в Мексиканском задние Тихого океана с глубины 3590 метров живой экземпляр чрезвычайно примитивного моллюска, который считался вымершим еще с девонского периода, проливает слет на организацию общего прототипа аннелидов и моллюсков.</w:t>
      </w:r>
    </w:p>
    <w:p w:rsidR="00A960DD" w:rsidRDefault="00AF285E">
      <w:pPr>
        <w:pStyle w:val="a3"/>
      </w:pPr>
      <w:r>
        <w:t>Среднее место между червями и членистоногими занимает группа перипатидов. Их долгое время считали моллюсками, но теперь относят к червям, хотя они, подобно высшим членистоногим, покрыты защитным хитиновым покровом. Их челюсти и усики возникли из ног.</w:t>
      </w:r>
    </w:p>
    <w:p w:rsidR="00A960DD" w:rsidRDefault="00AF285E">
      <w:pPr>
        <w:pStyle w:val="a3"/>
      </w:pPr>
      <w:r>
        <w:t>Переходной группой от раков к паукам служат мечехвосты. Вопрос о переходной форме между беспозвоночными и позвоночными еще спорен. Знаменитый ланцетник, несомненно, является чрезвычайно примитивным предшественником позвоночных животных, имеющих еще сегментное строение наподобие червей. Двоякодышащие рыбы, занимающие место между рыбами и амфибиями, дышат в полноводных реках посредством жабр. В периоды же заиления и пересыхания рек они дышат при помощи плавательного пузыря, снабженного большим количеством кровеносных сосудов.</w:t>
      </w:r>
    </w:p>
    <w:p w:rsidR="00A960DD" w:rsidRDefault="00AF285E">
      <w:pPr>
        <w:pStyle w:val="a3"/>
      </w:pPr>
      <w:r>
        <w:t>Соединение носа и ротовой полости в первый раз встречается у двоякодышащих рыб. Признаки, свойственные первичным земноводным и пресмыкающимся, имеющие длину 60—80 см, лаитаназухус и котлассия. И. Л. Ефремов объединил их в особый подкласс батрахозавров. Ближе всего к первобытным млекопитающим стоит относящийся к рептилиям подкласс териодонтов. Эти животные были малого или среднего размера. Они передвигались не ползком и толчками, как пресмыкающиеся, а шагами а. Териодонты имели наружные слуховые органы, и их зубы уже слабо дифференцировались на резцы, клыки и бугорчатые коренные зубы. Носовая и ротовая полость уже была соединена вторичным нёбом.</w:t>
      </w:r>
    </w:p>
    <w:p w:rsidR="00A960DD" w:rsidRDefault="00AF285E">
      <w:pPr>
        <w:pStyle w:val="a3"/>
      </w:pPr>
      <w:r>
        <w:t>Во время успешных раскопок в Зольнхофено был найден археоптерикс — ископаемая переходная форма между рептилией и птицей. По-видимому, археоптерикс произошел от живших на деревьях ящеров, которые приобрели способность взбираться вверх прыжками. После переходной стадии прыжка с планирующим полетом выработался настоящий птичий лёт. Однако этот родоначальник птиц величиной с голубя имел еще оперенный хвост пресмыкающегося, когти на передних конечностях и зубастый рот. Таким образом, он ясно выдавал свое происхождение.</w:t>
      </w:r>
    </w:p>
    <w:p w:rsidR="00A960DD" w:rsidRDefault="00AF285E">
      <w:pPr>
        <w:pStyle w:val="a3"/>
      </w:pPr>
      <w:r>
        <w:t>Характерна группа и поныне существующих однопроходных животных. Это — примитивные яйцекладущие млекопитающие. Их органы пищеварения, выделения и размножения выходят, как у рептилий и птиц, в общий канал, клоаку. Выделяемый грудными железами секрет, которым питаются детеныши, еще не является настоящим молоком. Переходные формы от высших форм млекопитающих к первобытному человеку будут показаны позднее.</w:t>
      </w:r>
      <w:bookmarkStart w:id="0" w:name="_GoBack"/>
      <w:bookmarkEnd w:id="0"/>
    </w:p>
    <w:sectPr w:rsidR="00A960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85E"/>
    <w:rsid w:val="00991997"/>
    <w:rsid w:val="00A960DD"/>
    <w:rsid w:val="00A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EE505-5133-4D1C-9900-D9FB02A1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2824</Characters>
  <Application>Microsoft Office Word</Application>
  <DocSecurity>0</DocSecurity>
  <Lines>23</Lines>
  <Paragraphs>6</Paragraphs>
  <ScaleCrop>false</ScaleCrop>
  <Company>diakov.net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Переходные формы у животных</dc:title>
  <dc:subject/>
  <dc:creator>Irina</dc:creator>
  <cp:keywords/>
  <dc:description/>
  <cp:lastModifiedBy>Irina</cp:lastModifiedBy>
  <cp:revision>2</cp:revision>
  <dcterms:created xsi:type="dcterms:W3CDTF">2014-07-19T02:58:00Z</dcterms:created>
  <dcterms:modified xsi:type="dcterms:W3CDTF">2014-07-19T02:58:00Z</dcterms:modified>
</cp:coreProperties>
</file>