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1C" w:rsidRDefault="005D471C" w:rsidP="00746A85">
      <w:pPr>
        <w:jc w:val="center"/>
        <w:rPr>
          <w:b/>
          <w:szCs w:val="28"/>
        </w:rPr>
      </w:pPr>
    </w:p>
    <w:p w:rsidR="00746A85" w:rsidRPr="001B2822" w:rsidRDefault="00746A85" w:rsidP="00746A85">
      <w:pPr>
        <w:jc w:val="center"/>
        <w:rPr>
          <w:b/>
          <w:szCs w:val="28"/>
        </w:rPr>
      </w:pPr>
      <w:r w:rsidRPr="001B2822">
        <w:rPr>
          <w:b/>
          <w:szCs w:val="28"/>
        </w:rPr>
        <w:t>Министерство образования и науки Российской Федерации</w:t>
      </w:r>
    </w:p>
    <w:p w:rsidR="00746A85" w:rsidRDefault="00746A85" w:rsidP="00746A85">
      <w:pPr>
        <w:jc w:val="center"/>
        <w:rPr>
          <w:b/>
          <w:szCs w:val="28"/>
        </w:rPr>
      </w:pPr>
      <w:r w:rsidRPr="001B2822">
        <w:rPr>
          <w:b/>
          <w:szCs w:val="28"/>
        </w:rPr>
        <w:t>Федеральное агентство по образованию</w:t>
      </w:r>
    </w:p>
    <w:p w:rsidR="00746A85" w:rsidRPr="00DB53F3" w:rsidRDefault="00746A85" w:rsidP="00746A85">
      <w:pPr>
        <w:jc w:val="center"/>
        <w:rPr>
          <w:szCs w:val="28"/>
        </w:rPr>
      </w:pPr>
    </w:p>
    <w:p w:rsidR="00746A85" w:rsidRDefault="00746A85" w:rsidP="00746A85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952ACA">
        <w:rPr>
          <w:szCs w:val="28"/>
        </w:rPr>
        <w:t>городское строительство и хозяйство</w:t>
      </w:r>
    </w:p>
    <w:p w:rsidR="00222B74" w:rsidRDefault="00222B74" w:rsidP="00222B74">
      <w:pPr>
        <w:jc w:val="center"/>
        <w:rPr>
          <w:szCs w:val="28"/>
        </w:rPr>
      </w:pPr>
    </w:p>
    <w:p w:rsidR="00222B74" w:rsidRDefault="00222B74" w:rsidP="00222B74">
      <w:pPr>
        <w:jc w:val="center"/>
        <w:rPr>
          <w:szCs w:val="28"/>
        </w:rPr>
      </w:pPr>
    </w:p>
    <w:p w:rsidR="00746A85" w:rsidRDefault="00746A85" w:rsidP="00222B74">
      <w:pPr>
        <w:jc w:val="center"/>
        <w:rPr>
          <w:szCs w:val="28"/>
        </w:rPr>
      </w:pPr>
    </w:p>
    <w:p w:rsidR="00746A85" w:rsidRDefault="00746A85" w:rsidP="00222B74">
      <w:pPr>
        <w:jc w:val="center"/>
        <w:rPr>
          <w:szCs w:val="28"/>
        </w:rPr>
      </w:pPr>
    </w:p>
    <w:p w:rsidR="00222B74" w:rsidRDefault="004D6AE4" w:rsidP="00222B74">
      <w:pPr>
        <w:jc w:val="center"/>
        <w:rPr>
          <w:szCs w:val="28"/>
        </w:rPr>
      </w:pPr>
      <w:r>
        <w:rPr>
          <w:noProof/>
          <w:szCs w:val="28"/>
        </w:rPr>
        <w:pict>
          <v:rect id="_x0000_s2085" style="position:absolute;left:0;text-align:left;margin-left:67.05pt;margin-top:17.95pt;width:513pt;height:801pt;z-index:251659776;mso-position-horizontal-relative:page;mso-position-vertical-relative:page" filled="f" strokeweight="2pt">
            <w10:wrap anchorx="page" anchory="page"/>
            <w10:anchorlock/>
          </v:rect>
        </w:pict>
      </w:r>
    </w:p>
    <w:p w:rsidR="00222B74" w:rsidRDefault="00222B74" w:rsidP="00222B74">
      <w:pPr>
        <w:jc w:val="center"/>
        <w:rPr>
          <w:szCs w:val="28"/>
        </w:rPr>
      </w:pPr>
    </w:p>
    <w:p w:rsidR="00222B74" w:rsidRPr="00BC15EA" w:rsidRDefault="003C625B" w:rsidP="00222B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РЕФЕРАТ</w:t>
      </w:r>
    </w:p>
    <w:p w:rsidR="00BC15EA" w:rsidRDefault="00BC15EA" w:rsidP="00222B74">
      <w:pPr>
        <w:jc w:val="center"/>
        <w:rPr>
          <w:szCs w:val="28"/>
        </w:rPr>
      </w:pPr>
    </w:p>
    <w:p w:rsidR="00C93B64" w:rsidRDefault="00222B74" w:rsidP="00D334E7">
      <w:pPr>
        <w:jc w:val="center"/>
        <w:rPr>
          <w:szCs w:val="28"/>
        </w:rPr>
      </w:pPr>
      <w:r w:rsidRPr="00746A85">
        <w:rPr>
          <w:szCs w:val="28"/>
        </w:rPr>
        <w:t>по</w:t>
      </w:r>
      <w:r w:rsidR="00015D45" w:rsidRPr="00746A85">
        <w:rPr>
          <w:szCs w:val="28"/>
        </w:rPr>
        <w:t xml:space="preserve"> </w:t>
      </w:r>
      <w:r w:rsidR="00952ACA">
        <w:rPr>
          <w:szCs w:val="28"/>
        </w:rPr>
        <w:t>дисциплине</w:t>
      </w:r>
      <w:r w:rsidR="00C93B64">
        <w:rPr>
          <w:szCs w:val="28"/>
        </w:rPr>
        <w:t>:</w:t>
      </w:r>
    </w:p>
    <w:p w:rsidR="00015D45" w:rsidRDefault="00952ACA" w:rsidP="00D334E7">
      <w:pPr>
        <w:jc w:val="center"/>
        <w:rPr>
          <w:szCs w:val="28"/>
        </w:rPr>
      </w:pPr>
      <w:r>
        <w:rPr>
          <w:szCs w:val="28"/>
        </w:rPr>
        <w:t>«</w:t>
      </w:r>
      <w:r w:rsidR="00D334E7">
        <w:rPr>
          <w:szCs w:val="28"/>
        </w:rPr>
        <w:t>Экология городской среды»</w:t>
      </w:r>
      <w:r w:rsidR="00256AD3">
        <w:rPr>
          <w:szCs w:val="28"/>
        </w:rPr>
        <w:t xml:space="preserve"> </w:t>
      </w:r>
    </w:p>
    <w:p w:rsidR="000F0C6F" w:rsidRDefault="000F0C6F" w:rsidP="00D334E7">
      <w:pPr>
        <w:jc w:val="center"/>
        <w:rPr>
          <w:szCs w:val="28"/>
        </w:rPr>
      </w:pPr>
    </w:p>
    <w:p w:rsidR="00C93B64" w:rsidRDefault="000F0C6F" w:rsidP="00D334E7">
      <w:pPr>
        <w:jc w:val="center"/>
        <w:rPr>
          <w:szCs w:val="28"/>
        </w:rPr>
      </w:pPr>
      <w:r>
        <w:rPr>
          <w:szCs w:val="28"/>
        </w:rPr>
        <w:t xml:space="preserve">на тему: </w:t>
      </w:r>
    </w:p>
    <w:p w:rsidR="000F0C6F" w:rsidRPr="00874E16" w:rsidRDefault="000F0C6F" w:rsidP="00D334E7">
      <w:pPr>
        <w:jc w:val="center"/>
        <w:rPr>
          <w:szCs w:val="28"/>
        </w:rPr>
      </w:pPr>
      <w:r>
        <w:rPr>
          <w:szCs w:val="28"/>
        </w:rPr>
        <w:t>«Зеленые насаждения города. Нормативная</w:t>
      </w:r>
      <w:r w:rsidR="00C93B64">
        <w:rPr>
          <w:szCs w:val="28"/>
        </w:rPr>
        <w:t xml:space="preserve"> </w:t>
      </w:r>
      <w:r>
        <w:rPr>
          <w:szCs w:val="28"/>
        </w:rPr>
        <w:t>обеспеченность, качество, охрана»</w:t>
      </w:r>
    </w:p>
    <w:p w:rsidR="00BC15EA" w:rsidRPr="00015D45" w:rsidRDefault="00BC15EA" w:rsidP="00C46F2C">
      <w:pPr>
        <w:rPr>
          <w:sz w:val="20"/>
        </w:rPr>
      </w:pPr>
    </w:p>
    <w:p w:rsidR="00222B74" w:rsidRPr="00433D68" w:rsidRDefault="00222B74" w:rsidP="00222B74">
      <w:pPr>
        <w:rPr>
          <w:sz w:val="32"/>
          <w:szCs w:val="32"/>
        </w:rPr>
      </w:pPr>
    </w:p>
    <w:p w:rsidR="00222B74" w:rsidRDefault="00222B74" w:rsidP="00222B74">
      <w:pPr>
        <w:rPr>
          <w:szCs w:val="28"/>
        </w:rPr>
      </w:pPr>
    </w:p>
    <w:p w:rsidR="00222B74" w:rsidRDefault="00222B74" w:rsidP="00222B74">
      <w:pPr>
        <w:rPr>
          <w:szCs w:val="28"/>
        </w:rPr>
      </w:pPr>
    </w:p>
    <w:p w:rsidR="00EB0DED" w:rsidRDefault="00EB0DED" w:rsidP="00222B74">
      <w:pPr>
        <w:rPr>
          <w:szCs w:val="28"/>
        </w:rPr>
      </w:pPr>
    </w:p>
    <w:p w:rsidR="00EB0DED" w:rsidRDefault="00EB0DED" w:rsidP="00222B74">
      <w:pPr>
        <w:rPr>
          <w:szCs w:val="28"/>
        </w:rPr>
      </w:pPr>
    </w:p>
    <w:p w:rsidR="00222B74" w:rsidRDefault="00222B74" w:rsidP="00222B74">
      <w:pPr>
        <w:rPr>
          <w:szCs w:val="28"/>
        </w:rPr>
      </w:pPr>
    </w:p>
    <w:p w:rsidR="00222B74" w:rsidRPr="009D3F5B" w:rsidRDefault="00222B74" w:rsidP="00222B74">
      <w:pPr>
        <w:rPr>
          <w:szCs w:val="28"/>
        </w:rPr>
      </w:pPr>
      <w:r w:rsidRPr="009D3F5B">
        <w:rPr>
          <w:szCs w:val="28"/>
        </w:rPr>
        <w:t xml:space="preserve">                                             </w:t>
      </w:r>
      <w:r w:rsidR="00B47009">
        <w:rPr>
          <w:szCs w:val="28"/>
        </w:rPr>
        <w:t xml:space="preserve">                         </w:t>
      </w:r>
      <w:r w:rsidRPr="009D3F5B">
        <w:rPr>
          <w:szCs w:val="28"/>
        </w:rPr>
        <w:t xml:space="preserve">Руководитель                                                                                 </w:t>
      </w:r>
      <w:r w:rsidRPr="009D3F5B">
        <w:rPr>
          <w:szCs w:val="28"/>
          <w:u w:val="single"/>
        </w:rPr>
        <w:t xml:space="preserve">                           </w:t>
      </w:r>
      <w:r w:rsidRPr="009D3F5B">
        <w:rPr>
          <w:szCs w:val="28"/>
        </w:rPr>
        <w:t xml:space="preserve">   </w:t>
      </w:r>
    </w:p>
    <w:p w:rsidR="00222B74" w:rsidRPr="00666C51" w:rsidRDefault="00222B74" w:rsidP="00222B74">
      <w:pPr>
        <w:rPr>
          <w:szCs w:val="28"/>
        </w:rPr>
      </w:pPr>
      <w:r>
        <w:rPr>
          <w:szCs w:val="28"/>
        </w:rPr>
        <w:t xml:space="preserve">                                            </w:t>
      </w:r>
      <w:r w:rsidR="00015D45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                    </w:t>
      </w:r>
      <w:r w:rsidR="003C625B">
        <w:rPr>
          <w:szCs w:val="28"/>
        </w:rPr>
        <w:t>.</w:t>
      </w:r>
      <w:r>
        <w:rPr>
          <w:szCs w:val="28"/>
        </w:rPr>
        <w:t xml:space="preserve">     </w:t>
      </w:r>
    </w:p>
    <w:p w:rsidR="00222B74" w:rsidRPr="009C2A76" w:rsidRDefault="00222B74" w:rsidP="00222B7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"       "     </w:t>
      </w:r>
      <w:r w:rsidR="001C6F07">
        <w:rPr>
          <w:szCs w:val="28"/>
        </w:rPr>
        <w:t xml:space="preserve">                            </w:t>
      </w:r>
      <w:smartTag w:uri="urn:schemas-microsoft-com:office:smarttags" w:element="metricconverter">
        <w:smartTagPr>
          <w:attr w:name="ProductID" w:val="2010 г"/>
        </w:smartTagPr>
        <w:r w:rsidR="001C6F07">
          <w:rPr>
            <w:szCs w:val="28"/>
          </w:rPr>
          <w:t>2010</w:t>
        </w:r>
        <w:r>
          <w:rPr>
            <w:szCs w:val="28"/>
          </w:rPr>
          <w:t xml:space="preserve"> г</w:t>
        </w:r>
      </w:smartTag>
      <w:r>
        <w:rPr>
          <w:szCs w:val="28"/>
        </w:rPr>
        <w:t>.</w:t>
      </w:r>
    </w:p>
    <w:p w:rsidR="00222B74" w:rsidRPr="00375849" w:rsidRDefault="004D6AE4" w:rsidP="00222B74">
      <w:pPr>
        <w:jc w:val="center"/>
        <w:rPr>
          <w:szCs w:val="28"/>
        </w:rPr>
      </w:pPr>
      <w:r>
        <w:rPr>
          <w:noProof/>
          <w:szCs w:val="28"/>
        </w:rPr>
        <w:pict>
          <v:line id="_x0000_s2082" style="position:absolute;left:0;text-align:left;flip:y;z-index:251656704" from="324pt,7.35pt" to="414pt,7.35pt"/>
        </w:pict>
      </w:r>
      <w:r>
        <w:rPr>
          <w:noProof/>
          <w:szCs w:val="28"/>
        </w:rPr>
        <w:pict>
          <v:line id="_x0000_s2081" style="position:absolute;left:0;text-align:left;z-index:251655680" from="270pt,7.35pt" to="315pt,7.35pt"/>
        </w:pict>
      </w:r>
      <w:r w:rsidR="00222B74">
        <w:rPr>
          <w:szCs w:val="28"/>
        </w:rPr>
        <w:t xml:space="preserve">                         </w:t>
      </w:r>
      <w:r w:rsidR="00222B74" w:rsidRPr="00375849">
        <w:rPr>
          <w:szCs w:val="28"/>
        </w:rPr>
        <w:t xml:space="preserve">                       </w:t>
      </w:r>
      <w:r w:rsidR="00222B74">
        <w:rPr>
          <w:szCs w:val="28"/>
        </w:rPr>
        <w:t xml:space="preserve">          </w:t>
      </w:r>
    </w:p>
    <w:p w:rsidR="00222B74" w:rsidRPr="009D3F5B" w:rsidRDefault="00222B74" w:rsidP="00222B74">
      <w:pPr>
        <w:rPr>
          <w:szCs w:val="28"/>
        </w:rPr>
      </w:pPr>
      <w:r w:rsidRPr="00375849">
        <w:rPr>
          <w:szCs w:val="28"/>
        </w:rPr>
        <w:t xml:space="preserve">                                            </w:t>
      </w:r>
      <w:r w:rsidR="00B47009">
        <w:rPr>
          <w:szCs w:val="28"/>
        </w:rPr>
        <w:t xml:space="preserve">                          </w:t>
      </w:r>
      <w:r w:rsidRPr="009D3F5B">
        <w:rPr>
          <w:szCs w:val="28"/>
        </w:rPr>
        <w:t>Исполнитель</w:t>
      </w:r>
    </w:p>
    <w:p w:rsidR="00222B74" w:rsidRDefault="00222B74" w:rsidP="00222B74">
      <w:pPr>
        <w:rPr>
          <w:szCs w:val="28"/>
        </w:rPr>
      </w:pPr>
      <w:r w:rsidRPr="00375849">
        <w:rPr>
          <w:b/>
          <w:szCs w:val="28"/>
        </w:rPr>
        <w:t xml:space="preserve">                                                                      </w:t>
      </w:r>
      <w:r w:rsidR="00D06788">
        <w:rPr>
          <w:szCs w:val="28"/>
        </w:rPr>
        <w:t xml:space="preserve">студент гр. </w:t>
      </w:r>
    </w:p>
    <w:p w:rsidR="00222B74" w:rsidRDefault="00222B74" w:rsidP="00222B74">
      <w:pPr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015D45">
        <w:rPr>
          <w:szCs w:val="28"/>
        </w:rPr>
        <w:t xml:space="preserve">         </w:t>
      </w:r>
      <w:r>
        <w:rPr>
          <w:szCs w:val="28"/>
          <w:u w:val="single"/>
        </w:rPr>
        <w:t xml:space="preserve">                           </w:t>
      </w:r>
      <w:r w:rsidR="00874E16">
        <w:rPr>
          <w:szCs w:val="28"/>
        </w:rPr>
        <w:t xml:space="preserve"> </w:t>
      </w:r>
    </w:p>
    <w:p w:rsidR="00222B74" w:rsidRPr="009C2A76" w:rsidRDefault="00222B74" w:rsidP="00222B74">
      <w:pPr>
        <w:rPr>
          <w:szCs w:val="28"/>
        </w:rPr>
      </w:pPr>
      <w:r w:rsidRPr="009C2A76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   </w:t>
      </w:r>
      <w:r w:rsidRPr="009C2A76">
        <w:rPr>
          <w:szCs w:val="28"/>
        </w:rPr>
        <w:t xml:space="preserve"> </w:t>
      </w:r>
      <w:r>
        <w:rPr>
          <w:szCs w:val="28"/>
        </w:rPr>
        <w:t xml:space="preserve">     "       "      </w:t>
      </w:r>
      <w:r w:rsidR="00E02B5F">
        <w:rPr>
          <w:szCs w:val="28"/>
        </w:rPr>
        <w:t xml:space="preserve">        </w:t>
      </w:r>
      <w:r w:rsidR="001C6F07">
        <w:rPr>
          <w:szCs w:val="28"/>
        </w:rPr>
        <w:t xml:space="preserve">                    </w:t>
      </w:r>
      <w:smartTag w:uri="urn:schemas-microsoft-com:office:smarttags" w:element="metricconverter">
        <w:smartTagPr>
          <w:attr w:name="ProductID" w:val="2010 г"/>
        </w:smartTagPr>
        <w:r w:rsidR="001C6F07">
          <w:rPr>
            <w:szCs w:val="28"/>
          </w:rPr>
          <w:t>2010</w:t>
        </w:r>
        <w:r>
          <w:rPr>
            <w:szCs w:val="28"/>
          </w:rPr>
          <w:t xml:space="preserve"> г</w:t>
        </w:r>
      </w:smartTag>
      <w:r>
        <w:rPr>
          <w:szCs w:val="28"/>
        </w:rPr>
        <w:t>.</w:t>
      </w:r>
    </w:p>
    <w:p w:rsidR="00222B74" w:rsidRPr="00375849" w:rsidRDefault="004D6AE4" w:rsidP="00222B74">
      <w:pPr>
        <w:rPr>
          <w:szCs w:val="28"/>
        </w:rPr>
      </w:pPr>
      <w:r>
        <w:rPr>
          <w:noProof/>
          <w:szCs w:val="28"/>
        </w:rPr>
        <w:pict>
          <v:line id="_x0000_s2084" style="position:absolute;left:0;text-align:left;flip:y;z-index:251658752" from="324pt,7.35pt" to="414pt,7.35pt"/>
        </w:pict>
      </w:r>
      <w:r>
        <w:rPr>
          <w:noProof/>
          <w:szCs w:val="28"/>
        </w:rPr>
        <w:pict>
          <v:line id="_x0000_s2083" style="position:absolute;left:0;text-align:left;z-index:251657728" from="270pt,7.35pt" to="315pt,7.35pt"/>
        </w:pict>
      </w:r>
      <w:r w:rsidR="00222B74">
        <w:rPr>
          <w:szCs w:val="28"/>
        </w:rPr>
        <w:t xml:space="preserve">       </w:t>
      </w:r>
    </w:p>
    <w:p w:rsidR="00222B74" w:rsidRDefault="00222B74" w:rsidP="00222B74">
      <w:pPr>
        <w:rPr>
          <w:sz w:val="32"/>
          <w:szCs w:val="32"/>
        </w:rPr>
      </w:pPr>
    </w:p>
    <w:p w:rsidR="00222B74" w:rsidRDefault="00222B74" w:rsidP="00222B74">
      <w:pPr>
        <w:rPr>
          <w:sz w:val="32"/>
          <w:szCs w:val="32"/>
        </w:rPr>
      </w:pPr>
    </w:p>
    <w:p w:rsidR="00222B74" w:rsidRDefault="00222B74" w:rsidP="00222B74">
      <w:pPr>
        <w:jc w:val="center"/>
        <w:rPr>
          <w:szCs w:val="28"/>
        </w:rPr>
      </w:pPr>
    </w:p>
    <w:p w:rsidR="00222B74" w:rsidRDefault="00222B74" w:rsidP="00222B74">
      <w:pPr>
        <w:jc w:val="center"/>
        <w:rPr>
          <w:szCs w:val="28"/>
        </w:rPr>
      </w:pPr>
    </w:p>
    <w:p w:rsidR="00A0183F" w:rsidRDefault="00A0183F" w:rsidP="00222B74">
      <w:pPr>
        <w:jc w:val="center"/>
        <w:rPr>
          <w:szCs w:val="28"/>
        </w:rPr>
      </w:pPr>
    </w:p>
    <w:p w:rsidR="00A0183F" w:rsidRDefault="00A0183F" w:rsidP="004A49DA">
      <w:pPr>
        <w:rPr>
          <w:szCs w:val="28"/>
        </w:rPr>
      </w:pPr>
    </w:p>
    <w:p w:rsidR="003C625B" w:rsidRDefault="003C625B" w:rsidP="00256AD3">
      <w:pPr>
        <w:jc w:val="center"/>
        <w:rPr>
          <w:szCs w:val="28"/>
          <w:lang w:val="en-US"/>
        </w:rPr>
      </w:pPr>
    </w:p>
    <w:p w:rsidR="003F01D2" w:rsidRDefault="003F01D2" w:rsidP="00256AD3">
      <w:pPr>
        <w:jc w:val="center"/>
        <w:rPr>
          <w:szCs w:val="28"/>
          <w:lang w:val="en-US"/>
        </w:rPr>
      </w:pPr>
    </w:p>
    <w:p w:rsidR="003F01D2" w:rsidRDefault="003F01D2" w:rsidP="00256AD3">
      <w:pPr>
        <w:jc w:val="center"/>
        <w:rPr>
          <w:szCs w:val="28"/>
          <w:lang w:val="en-US"/>
        </w:rPr>
      </w:pPr>
    </w:p>
    <w:p w:rsidR="003F01D2" w:rsidRDefault="003F01D2" w:rsidP="00256AD3">
      <w:pPr>
        <w:jc w:val="center"/>
        <w:rPr>
          <w:szCs w:val="28"/>
          <w:lang w:val="en-US"/>
        </w:rPr>
      </w:pPr>
    </w:p>
    <w:p w:rsidR="003F01D2" w:rsidRDefault="003F01D2" w:rsidP="00256AD3">
      <w:pPr>
        <w:jc w:val="center"/>
        <w:rPr>
          <w:szCs w:val="28"/>
          <w:lang w:val="en-US"/>
        </w:rPr>
      </w:pPr>
    </w:p>
    <w:p w:rsidR="003F01D2" w:rsidRDefault="003F01D2" w:rsidP="00256AD3">
      <w:pPr>
        <w:jc w:val="center"/>
        <w:rPr>
          <w:szCs w:val="28"/>
          <w:lang w:val="en-US"/>
        </w:rPr>
      </w:pPr>
    </w:p>
    <w:p w:rsidR="003F01D2" w:rsidRPr="003F01D2" w:rsidRDefault="003F01D2" w:rsidP="00256AD3">
      <w:pPr>
        <w:jc w:val="center"/>
        <w:rPr>
          <w:szCs w:val="28"/>
          <w:lang w:val="en-US"/>
        </w:rPr>
      </w:pPr>
    </w:p>
    <w:p w:rsidR="003C625B" w:rsidRDefault="003C625B" w:rsidP="003C625B">
      <w:pPr>
        <w:ind w:firstLine="360"/>
        <w:jc w:val="center"/>
        <w:rPr>
          <w:b/>
          <w:sz w:val="32"/>
          <w:szCs w:val="32"/>
        </w:rPr>
      </w:pPr>
      <w:r w:rsidRPr="007B54F9">
        <w:rPr>
          <w:b/>
          <w:sz w:val="32"/>
          <w:szCs w:val="32"/>
        </w:rPr>
        <w:t>Содержание</w:t>
      </w:r>
    </w:p>
    <w:p w:rsidR="003C625B" w:rsidRPr="00F515BB" w:rsidRDefault="003C625B" w:rsidP="003C625B">
      <w:pPr>
        <w:ind w:firstLine="360"/>
        <w:jc w:val="center"/>
        <w:rPr>
          <w:b/>
          <w:sz w:val="32"/>
          <w:szCs w:val="32"/>
        </w:rPr>
      </w:pPr>
    </w:p>
    <w:p w:rsidR="003C625B" w:rsidRPr="00F515BB" w:rsidRDefault="003C625B" w:rsidP="003C625B">
      <w:pPr>
        <w:spacing w:line="360" w:lineRule="auto"/>
        <w:rPr>
          <w:szCs w:val="28"/>
        </w:rPr>
      </w:pPr>
      <w:r w:rsidRPr="00F515BB">
        <w:rPr>
          <w:szCs w:val="28"/>
        </w:rPr>
        <w:t>Введение</w:t>
      </w:r>
      <w:r>
        <w:rPr>
          <w:szCs w:val="28"/>
        </w:rPr>
        <w:t>………………………</w:t>
      </w:r>
      <w:r w:rsidRPr="00F515BB">
        <w:rPr>
          <w:szCs w:val="28"/>
        </w:rPr>
        <w:t>……………………………………………</w:t>
      </w:r>
      <w:r w:rsidR="00256AD3">
        <w:rPr>
          <w:szCs w:val="28"/>
        </w:rPr>
        <w:t>….……</w:t>
      </w:r>
      <w:r w:rsidR="00FE4467">
        <w:rPr>
          <w:szCs w:val="28"/>
        </w:rPr>
        <w:t>3</w:t>
      </w:r>
    </w:p>
    <w:p w:rsidR="003C625B" w:rsidRPr="00F515BB" w:rsidRDefault="003C625B" w:rsidP="003C625B">
      <w:pPr>
        <w:spacing w:line="360" w:lineRule="auto"/>
        <w:rPr>
          <w:szCs w:val="28"/>
        </w:rPr>
      </w:pPr>
      <w:r w:rsidRPr="00F515BB">
        <w:rPr>
          <w:szCs w:val="28"/>
        </w:rPr>
        <w:t xml:space="preserve">1   </w:t>
      </w:r>
      <w:r w:rsidR="00B12D4F">
        <w:rPr>
          <w:szCs w:val="28"/>
        </w:rPr>
        <w:t>Зеленые насаждения в городах……………………</w:t>
      </w:r>
      <w:r>
        <w:rPr>
          <w:szCs w:val="28"/>
        </w:rPr>
        <w:t>………</w:t>
      </w:r>
      <w:r w:rsidR="00256AD3">
        <w:rPr>
          <w:szCs w:val="28"/>
        </w:rPr>
        <w:t>……………………</w:t>
      </w:r>
      <w:r w:rsidR="0048169A">
        <w:rPr>
          <w:szCs w:val="28"/>
        </w:rPr>
        <w:t>3</w:t>
      </w:r>
    </w:p>
    <w:p w:rsidR="003C625B" w:rsidRPr="00F515BB" w:rsidRDefault="003C625B" w:rsidP="003C625B">
      <w:pPr>
        <w:spacing w:line="360" w:lineRule="auto"/>
        <w:rPr>
          <w:szCs w:val="28"/>
        </w:rPr>
      </w:pPr>
      <w:r w:rsidRPr="00F515BB">
        <w:rPr>
          <w:szCs w:val="28"/>
        </w:rPr>
        <w:t xml:space="preserve">2   </w:t>
      </w:r>
      <w:r w:rsidR="00256AD3">
        <w:rPr>
          <w:szCs w:val="28"/>
        </w:rPr>
        <w:t xml:space="preserve">Виды </w:t>
      </w:r>
      <w:r w:rsidR="00B12D4F">
        <w:rPr>
          <w:szCs w:val="28"/>
        </w:rPr>
        <w:t>зеленых насаждений …………………</w:t>
      </w:r>
      <w:r w:rsidR="00256AD3">
        <w:rPr>
          <w:szCs w:val="28"/>
        </w:rPr>
        <w:t>...</w:t>
      </w:r>
      <w:r w:rsidRPr="00F515BB">
        <w:rPr>
          <w:szCs w:val="28"/>
        </w:rPr>
        <w:t>……….</w:t>
      </w:r>
      <w:r>
        <w:rPr>
          <w:szCs w:val="28"/>
        </w:rPr>
        <w:t>…………</w:t>
      </w:r>
      <w:r w:rsidRPr="00F515BB">
        <w:rPr>
          <w:szCs w:val="28"/>
        </w:rPr>
        <w:t>…………….</w:t>
      </w:r>
      <w:r w:rsidR="0048169A">
        <w:rPr>
          <w:szCs w:val="28"/>
        </w:rPr>
        <w:t>.5</w:t>
      </w:r>
    </w:p>
    <w:p w:rsidR="003C625B" w:rsidRPr="00F515BB" w:rsidRDefault="003C625B" w:rsidP="003C625B">
      <w:pPr>
        <w:spacing w:line="360" w:lineRule="auto"/>
        <w:rPr>
          <w:szCs w:val="28"/>
        </w:rPr>
      </w:pPr>
      <w:r w:rsidRPr="00F515BB">
        <w:rPr>
          <w:szCs w:val="28"/>
        </w:rPr>
        <w:t xml:space="preserve">3   </w:t>
      </w:r>
      <w:r w:rsidR="00B12D4F">
        <w:rPr>
          <w:szCs w:val="28"/>
        </w:rPr>
        <w:t>Нормативная обеспеченность и качество……………</w:t>
      </w:r>
      <w:r w:rsidRPr="00F515BB">
        <w:rPr>
          <w:szCs w:val="28"/>
        </w:rPr>
        <w:t>.</w:t>
      </w:r>
      <w:r>
        <w:rPr>
          <w:szCs w:val="28"/>
        </w:rPr>
        <w:t>………………</w:t>
      </w:r>
      <w:r w:rsidR="0048169A">
        <w:rPr>
          <w:szCs w:val="28"/>
        </w:rPr>
        <w:t>………..7</w:t>
      </w:r>
    </w:p>
    <w:p w:rsidR="003C625B" w:rsidRPr="00F515BB" w:rsidRDefault="003C625B" w:rsidP="003C625B">
      <w:pPr>
        <w:spacing w:line="360" w:lineRule="auto"/>
        <w:rPr>
          <w:szCs w:val="28"/>
        </w:rPr>
      </w:pPr>
      <w:r w:rsidRPr="00F515BB">
        <w:rPr>
          <w:szCs w:val="28"/>
        </w:rPr>
        <w:t xml:space="preserve">4   </w:t>
      </w:r>
      <w:r w:rsidR="00B12D4F">
        <w:rPr>
          <w:szCs w:val="28"/>
        </w:rPr>
        <w:t>Охрана зеленых насаждений………….</w:t>
      </w:r>
      <w:r w:rsidR="00FE4467">
        <w:rPr>
          <w:szCs w:val="28"/>
        </w:rPr>
        <w:t>………………..</w:t>
      </w:r>
      <w:r w:rsidRPr="00F515BB">
        <w:rPr>
          <w:szCs w:val="28"/>
        </w:rPr>
        <w:t>..</w:t>
      </w:r>
      <w:r>
        <w:rPr>
          <w:szCs w:val="28"/>
        </w:rPr>
        <w:t>……………………</w:t>
      </w:r>
      <w:r w:rsidR="0048169A">
        <w:rPr>
          <w:szCs w:val="28"/>
        </w:rPr>
        <w:t>..8</w:t>
      </w:r>
    </w:p>
    <w:p w:rsidR="003C625B" w:rsidRPr="00F515BB" w:rsidRDefault="003C625B" w:rsidP="003C625B">
      <w:pPr>
        <w:spacing w:line="360" w:lineRule="auto"/>
        <w:rPr>
          <w:szCs w:val="28"/>
        </w:rPr>
      </w:pPr>
      <w:r w:rsidRPr="00F515BB">
        <w:rPr>
          <w:szCs w:val="28"/>
        </w:rPr>
        <w:t>Заключение</w:t>
      </w:r>
      <w:r>
        <w:rPr>
          <w:szCs w:val="28"/>
        </w:rPr>
        <w:t>………………………………………..……………………………...</w:t>
      </w:r>
      <w:r w:rsidR="00C17D16">
        <w:rPr>
          <w:szCs w:val="28"/>
        </w:rPr>
        <w:t>..10</w:t>
      </w:r>
    </w:p>
    <w:p w:rsidR="003C625B" w:rsidRPr="00F515BB" w:rsidRDefault="003C625B" w:rsidP="003C625B">
      <w:pPr>
        <w:spacing w:line="360" w:lineRule="auto"/>
        <w:rPr>
          <w:szCs w:val="28"/>
        </w:rPr>
      </w:pPr>
      <w:r w:rsidRPr="00F515BB">
        <w:rPr>
          <w:szCs w:val="28"/>
        </w:rPr>
        <w:t>Список использованных источников</w:t>
      </w:r>
      <w:r>
        <w:rPr>
          <w:szCs w:val="28"/>
        </w:rPr>
        <w:t>…………………………………..………</w:t>
      </w:r>
      <w:r w:rsidR="00C17D16">
        <w:rPr>
          <w:szCs w:val="28"/>
        </w:rPr>
        <w:t>...11</w:t>
      </w:r>
    </w:p>
    <w:p w:rsidR="003C625B" w:rsidRPr="003C625B" w:rsidRDefault="003C625B" w:rsidP="003C625B">
      <w:pPr>
        <w:ind w:left="-140" w:firstLine="540"/>
        <w:jc w:val="left"/>
        <w:rPr>
          <w:b/>
          <w:sz w:val="32"/>
          <w:szCs w:val="32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3C625B" w:rsidRDefault="003C625B" w:rsidP="002E3500">
      <w:pPr>
        <w:ind w:left="-140" w:firstLine="540"/>
        <w:jc w:val="left"/>
        <w:rPr>
          <w:b/>
          <w:szCs w:val="28"/>
        </w:rPr>
      </w:pPr>
    </w:p>
    <w:p w:rsidR="00FE4467" w:rsidRDefault="00FE4467" w:rsidP="002E3500">
      <w:pPr>
        <w:ind w:left="-140" w:firstLine="540"/>
        <w:jc w:val="left"/>
        <w:rPr>
          <w:b/>
          <w:szCs w:val="28"/>
        </w:rPr>
      </w:pPr>
    </w:p>
    <w:p w:rsidR="00FE4467" w:rsidRDefault="00FE4467" w:rsidP="002E3500">
      <w:pPr>
        <w:ind w:left="-140" w:firstLine="540"/>
        <w:jc w:val="left"/>
        <w:rPr>
          <w:b/>
          <w:szCs w:val="28"/>
        </w:rPr>
      </w:pPr>
    </w:p>
    <w:p w:rsidR="00FE4467" w:rsidRDefault="00FE4467" w:rsidP="002E3500">
      <w:pPr>
        <w:ind w:left="-140" w:firstLine="540"/>
        <w:jc w:val="left"/>
        <w:rPr>
          <w:b/>
          <w:szCs w:val="28"/>
        </w:rPr>
      </w:pPr>
    </w:p>
    <w:p w:rsidR="00FE4467" w:rsidRDefault="00FE4467" w:rsidP="002E3500">
      <w:pPr>
        <w:ind w:left="-140" w:firstLine="540"/>
        <w:jc w:val="left"/>
        <w:rPr>
          <w:b/>
          <w:szCs w:val="28"/>
        </w:rPr>
      </w:pPr>
    </w:p>
    <w:p w:rsidR="00FE4467" w:rsidRDefault="00FE4467" w:rsidP="002E3500">
      <w:pPr>
        <w:ind w:left="-140" w:firstLine="540"/>
        <w:jc w:val="left"/>
        <w:rPr>
          <w:b/>
          <w:szCs w:val="28"/>
        </w:rPr>
      </w:pPr>
    </w:p>
    <w:p w:rsidR="00FE4467" w:rsidRDefault="00FE4467" w:rsidP="002E3500">
      <w:pPr>
        <w:ind w:left="-140" w:firstLine="540"/>
        <w:jc w:val="left"/>
        <w:rPr>
          <w:b/>
          <w:szCs w:val="28"/>
        </w:rPr>
      </w:pPr>
    </w:p>
    <w:p w:rsidR="00256AD3" w:rsidRDefault="00256AD3" w:rsidP="00256AD3">
      <w:pPr>
        <w:spacing w:line="360" w:lineRule="auto"/>
        <w:jc w:val="center"/>
        <w:rPr>
          <w:b/>
          <w:sz w:val="32"/>
          <w:szCs w:val="32"/>
        </w:rPr>
      </w:pPr>
      <w:r w:rsidRPr="00FC7BA2">
        <w:rPr>
          <w:b/>
          <w:sz w:val="32"/>
          <w:szCs w:val="32"/>
        </w:rPr>
        <w:t>Введение</w:t>
      </w:r>
    </w:p>
    <w:p w:rsidR="005B19AB" w:rsidRDefault="005B19AB" w:rsidP="00C93B64">
      <w:pPr>
        <w:spacing w:line="360" w:lineRule="auto"/>
        <w:ind w:firstLine="400"/>
        <w:rPr>
          <w:szCs w:val="28"/>
        </w:rPr>
      </w:pPr>
      <w:r>
        <w:rPr>
          <w:szCs w:val="28"/>
        </w:rPr>
        <w:t>Россия – высоко урбанизированная территория и страна, доля городских жителей составляет более 74% населения.</w:t>
      </w:r>
    </w:p>
    <w:p w:rsidR="005B19AB" w:rsidRDefault="005B19AB" w:rsidP="00C93B64">
      <w:pPr>
        <w:spacing w:line="360" w:lineRule="auto"/>
        <w:ind w:firstLine="400"/>
        <w:rPr>
          <w:szCs w:val="28"/>
        </w:rPr>
      </w:pPr>
      <w:r w:rsidRPr="005B19AB">
        <w:rPr>
          <w:b/>
          <w:szCs w:val="28"/>
        </w:rPr>
        <w:t>Экология городской среды</w:t>
      </w:r>
      <w:r>
        <w:rPr>
          <w:szCs w:val="28"/>
        </w:rPr>
        <w:t xml:space="preserve"> – полученная дисциплина прикладного хозяйства, ориентированная на изучение вопросов и проблем связанные с улучшением условий жизнедеятельности в жилом секторе. Она является ветвью урбоэкологии.</w:t>
      </w:r>
    </w:p>
    <w:p w:rsidR="005B19AB" w:rsidRDefault="005B19AB" w:rsidP="00C93B64">
      <w:pPr>
        <w:spacing w:line="360" w:lineRule="auto"/>
        <w:ind w:firstLine="400"/>
        <w:rPr>
          <w:szCs w:val="28"/>
          <w:lang w:val="en-US"/>
        </w:rPr>
      </w:pPr>
      <w:r>
        <w:rPr>
          <w:szCs w:val="28"/>
        </w:rPr>
        <w:t xml:space="preserve">  «</w:t>
      </w:r>
      <w:r w:rsidRPr="005B19AB">
        <w:rPr>
          <w:i/>
          <w:szCs w:val="28"/>
          <w:lang w:val="en-US"/>
        </w:rPr>
        <w:t>U</w:t>
      </w:r>
      <w:r w:rsidRPr="005B19AB">
        <w:rPr>
          <w:i/>
          <w:szCs w:val="28"/>
        </w:rPr>
        <w:t>rbanus</w:t>
      </w:r>
      <w:r w:rsidRPr="005B19AB">
        <w:rPr>
          <w:szCs w:val="28"/>
        </w:rPr>
        <w:t>»</w:t>
      </w:r>
      <w:r>
        <w:rPr>
          <w:szCs w:val="28"/>
        </w:rPr>
        <w:t xml:space="preserve"> означает  городской или городское развитие. </w:t>
      </w:r>
    </w:p>
    <w:p w:rsidR="005B19AB" w:rsidRDefault="005B19AB" w:rsidP="00C93B64">
      <w:pPr>
        <w:spacing w:line="360" w:lineRule="auto"/>
        <w:ind w:firstLine="400"/>
        <w:rPr>
          <w:szCs w:val="28"/>
        </w:rPr>
      </w:pPr>
      <w:r>
        <w:rPr>
          <w:szCs w:val="28"/>
        </w:rPr>
        <w:t>Процесс роста и развития городов получил название</w:t>
      </w:r>
      <w:r w:rsidRPr="004A49DA">
        <w:rPr>
          <w:i/>
          <w:szCs w:val="28"/>
        </w:rPr>
        <w:t xml:space="preserve"> урбанизация</w:t>
      </w:r>
      <w:r>
        <w:rPr>
          <w:szCs w:val="28"/>
        </w:rPr>
        <w:t>. Этот процесс ярко проявил себя в научно-технической эволюции.</w:t>
      </w:r>
    </w:p>
    <w:p w:rsidR="005B19AB" w:rsidRDefault="005B19AB" w:rsidP="00C93B64">
      <w:pPr>
        <w:spacing w:line="360" w:lineRule="auto"/>
        <w:ind w:firstLine="400"/>
        <w:rPr>
          <w:szCs w:val="28"/>
        </w:rPr>
      </w:pPr>
      <w:r>
        <w:rPr>
          <w:szCs w:val="28"/>
        </w:rPr>
        <w:t>Город – это один из видов социальной и пространственной организации населения, возникающий и развивающийся на основе концентрации промышленных, научных, культурных, административных и других функций.</w:t>
      </w:r>
    </w:p>
    <w:p w:rsidR="004A49DA" w:rsidRDefault="004A49DA" w:rsidP="00C93B64">
      <w:pPr>
        <w:spacing w:line="360" w:lineRule="auto"/>
        <w:ind w:firstLine="400"/>
        <w:rPr>
          <w:szCs w:val="28"/>
        </w:rPr>
      </w:pPr>
      <w:r w:rsidRPr="004A49DA">
        <w:rPr>
          <w:i/>
          <w:szCs w:val="28"/>
        </w:rPr>
        <w:t>Дезурбанизация</w:t>
      </w:r>
      <w:r>
        <w:rPr>
          <w:szCs w:val="28"/>
        </w:rPr>
        <w:t xml:space="preserve"> – это обезлюдевание крупных городов, сокращение их населения и их производственного потенциала.</w:t>
      </w:r>
    </w:p>
    <w:p w:rsidR="004A49DA" w:rsidRDefault="004A49DA" w:rsidP="00C93B64">
      <w:pPr>
        <w:spacing w:line="360" w:lineRule="auto"/>
        <w:ind w:firstLine="400"/>
        <w:rPr>
          <w:szCs w:val="28"/>
        </w:rPr>
      </w:pPr>
      <w:r>
        <w:rPr>
          <w:szCs w:val="28"/>
        </w:rPr>
        <w:t>Основные причины дезурбанизации является: ухудшение природной среды   и как следствие санитарно-гигиенических условий в крупных городах.</w:t>
      </w:r>
    </w:p>
    <w:p w:rsidR="00B12D4F" w:rsidRDefault="00B12D4F" w:rsidP="00C93B64">
      <w:pPr>
        <w:spacing w:line="360" w:lineRule="auto"/>
        <w:ind w:firstLine="400"/>
        <w:rPr>
          <w:szCs w:val="28"/>
        </w:rPr>
      </w:pPr>
    </w:p>
    <w:p w:rsidR="004A49DA" w:rsidRPr="00B12D4F" w:rsidRDefault="004A49DA" w:rsidP="00B12D4F">
      <w:pPr>
        <w:spacing w:line="360" w:lineRule="auto"/>
        <w:jc w:val="left"/>
        <w:rPr>
          <w:b/>
          <w:sz w:val="32"/>
          <w:szCs w:val="32"/>
        </w:rPr>
      </w:pPr>
      <w:r w:rsidRPr="000F0C6F">
        <w:rPr>
          <w:b/>
          <w:sz w:val="32"/>
          <w:szCs w:val="32"/>
        </w:rPr>
        <w:t>1 Зеленые насаждения в городах</w:t>
      </w:r>
    </w:p>
    <w:p w:rsidR="000F0C6F" w:rsidRDefault="000F0C6F" w:rsidP="00B12D4F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>Зеленые насаждения – один из важнейших элементов благоустройства городов. Окружающая среда, особенно в городе, оказывает значительное влияние на человека, поэтому в системе различных мероприятий по сохранению и улучшению окружающей городской среды важное место отводится озеленению городских территорий.</w:t>
      </w:r>
    </w:p>
    <w:p w:rsidR="0048169A" w:rsidRDefault="000F0C6F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 xml:space="preserve">Наличие в городах зеленых насаждений является одним из наиболее благоприятных экологических факторов. </w:t>
      </w:r>
      <w:r w:rsidRPr="00312472">
        <w:rPr>
          <w:szCs w:val="28"/>
        </w:rPr>
        <w:t>Зеленые насаждения обладают многими положительными свойствами: поглощая углекислоту, обогащает воздух кислородом, выделяют летучие вещества (фитонциды), уничтожающие болезнетворные микробы; служат средством защиты от пыли, загрязнений атмосферного</w:t>
      </w:r>
    </w:p>
    <w:p w:rsidR="0048169A" w:rsidRDefault="0048169A" w:rsidP="00CE7F51">
      <w:pPr>
        <w:spacing w:line="360" w:lineRule="auto"/>
        <w:ind w:left="-140" w:firstLine="540"/>
        <w:rPr>
          <w:szCs w:val="28"/>
        </w:rPr>
      </w:pPr>
    </w:p>
    <w:p w:rsidR="000F0C6F" w:rsidRDefault="000F0C6F" w:rsidP="0048169A">
      <w:pPr>
        <w:spacing w:line="360" w:lineRule="auto"/>
        <w:ind w:left="-140"/>
        <w:rPr>
          <w:szCs w:val="28"/>
        </w:rPr>
      </w:pPr>
      <w:r w:rsidRPr="00312472">
        <w:rPr>
          <w:szCs w:val="28"/>
        </w:rPr>
        <w:t xml:space="preserve"> воздуха отходами промышленного производства, в определенных условиях защищают от шума. Зеленые массивы улучшают микроклиматические условия, поскольку снижают силу ветра, увеличивают влажность воздуха, регулируя тепловой режим. Помимо этого зеленые насаждения находят достаточно большое применение в инженерном благоустройстве городов, так как используются в борьбе с оврагообразованием и оползнями, дюнами и барханами, при мелиорации.</w:t>
      </w:r>
    </w:p>
    <w:p w:rsidR="000F0C6F" w:rsidRPr="00312472" w:rsidRDefault="000F0C6F" w:rsidP="000F0C6F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>Значительную роль играют зеленые насаждения в формировании архитектурного облика города. Таким образом, благодаря большому архитектурно-планировочному и санитарно-гигиеническому значению зеленые насаждения - неотъемлемый элемент города и важный объект градостроительства.</w:t>
      </w:r>
    </w:p>
    <w:p w:rsidR="00CE7F51" w:rsidRDefault="000F0C6F" w:rsidP="000F0C6F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 xml:space="preserve">Озеленение территории в городе и за его пределами в зависимости от назначения, размеров и размещения в плане города и пригородной зоны относятся к различным категориям городских насаждений, образующих в совокупности систему зеленых насаждений. </w:t>
      </w:r>
    </w:p>
    <w:p w:rsidR="008B5B4A" w:rsidRDefault="00CE7F51" w:rsidP="00CE7F51">
      <w:pPr>
        <w:spacing w:line="360" w:lineRule="auto"/>
        <w:ind w:left="-140" w:firstLine="540"/>
        <w:rPr>
          <w:szCs w:val="28"/>
        </w:rPr>
      </w:pPr>
      <w:r w:rsidRPr="0001460C">
        <w:rPr>
          <w:i/>
          <w:szCs w:val="28"/>
        </w:rPr>
        <w:t>Газон</w:t>
      </w:r>
      <w:r w:rsidR="008B5B4A">
        <w:rPr>
          <w:szCs w:val="28"/>
        </w:rPr>
        <w:t xml:space="preserve"> (от франц. – дерн ) </w:t>
      </w:r>
      <w:r w:rsidRPr="00312472">
        <w:rPr>
          <w:szCs w:val="28"/>
        </w:rPr>
        <w:t>– искусственный или естественный дерновой покров, состоящий в основном из плотно растущих многолетних злаков. Травяную поверхность газона необходимо регулярно стричь. Газон – признак хорошего вкуса и нашей экологической культуры. Ухоженный газон создают атмосферу и благоприятный психологический фон.</w:t>
      </w:r>
    </w:p>
    <w:p w:rsidR="008B5B4A" w:rsidRDefault="00CE7F51" w:rsidP="00CE7F51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 xml:space="preserve"> Типы газонов - декоративные, специальные. </w:t>
      </w:r>
    </w:p>
    <w:p w:rsidR="00CE7F51" w:rsidRDefault="00CE7F51" w:rsidP="00CE7F51">
      <w:pPr>
        <w:spacing w:line="360" w:lineRule="auto"/>
        <w:ind w:left="-140" w:firstLine="540"/>
        <w:rPr>
          <w:szCs w:val="28"/>
        </w:rPr>
      </w:pPr>
      <w:r w:rsidRPr="008B5B4A">
        <w:rPr>
          <w:i/>
          <w:szCs w:val="28"/>
        </w:rPr>
        <w:t xml:space="preserve">Декоративные </w:t>
      </w:r>
      <w:r w:rsidR="008B5B4A">
        <w:rPr>
          <w:i/>
          <w:szCs w:val="28"/>
        </w:rPr>
        <w:t xml:space="preserve">газоны </w:t>
      </w:r>
      <w:r w:rsidRPr="00312472">
        <w:rPr>
          <w:szCs w:val="28"/>
        </w:rPr>
        <w:t>делятся на: партерные,  обыкновенные, садовые, многолетние. Специальные делятся на: спортивные, разделяющие, транспортные и пешеходные дорожки, закрепляющие откосы. Газоны не стареют и служат многие десятилетия, высокая зимостойкость, переносит заморозки, густая яркая сочная зелень формирует прочную дернину, подкормка</w:t>
      </w:r>
      <w:r>
        <w:rPr>
          <w:szCs w:val="28"/>
        </w:rPr>
        <w:t>.</w:t>
      </w:r>
    </w:p>
    <w:p w:rsidR="008B5B4A" w:rsidRPr="00251D18" w:rsidRDefault="00CE7F51" w:rsidP="00251D18">
      <w:pPr>
        <w:spacing w:line="360" w:lineRule="auto"/>
        <w:ind w:left="-140" w:firstLine="540"/>
        <w:rPr>
          <w:szCs w:val="28"/>
        </w:rPr>
      </w:pPr>
      <w:r w:rsidRPr="008B5B4A">
        <w:rPr>
          <w:i/>
          <w:szCs w:val="28"/>
        </w:rPr>
        <w:t>Газоны специального</w:t>
      </w:r>
      <w:r w:rsidRPr="00312472">
        <w:rPr>
          <w:szCs w:val="28"/>
        </w:rPr>
        <w:t xml:space="preserve"> </w:t>
      </w:r>
      <w:r w:rsidRPr="008B5B4A">
        <w:rPr>
          <w:i/>
          <w:szCs w:val="28"/>
        </w:rPr>
        <w:t>назначения</w:t>
      </w:r>
      <w:r w:rsidRPr="00312472">
        <w:rPr>
          <w:szCs w:val="28"/>
        </w:rPr>
        <w:t xml:space="preserve"> разделяют и регулируют транспортное и пешеходное движение на магистралях, закрепляют откосы на придорожных полосах дорог. Специальные газоны должны хорошо противостоять вредным воздействиям окружающей среды. В тени под деревьями, во дворах, где не появляется солнце, для озеленения применены почвопокровные растения.</w:t>
      </w:r>
    </w:p>
    <w:p w:rsidR="0001460C" w:rsidRDefault="00CE7F51" w:rsidP="00CE7F51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 xml:space="preserve"> Цветочное оформление жилого района спланировано и равномерно размещено. Объектом зеленого строительства, в который входит цветочное оформление как основной элемент, является цветник. </w:t>
      </w:r>
    </w:p>
    <w:p w:rsidR="00CE7F51" w:rsidRPr="00312472" w:rsidRDefault="00CE7F51" w:rsidP="00CE7F51">
      <w:pPr>
        <w:spacing w:line="360" w:lineRule="auto"/>
        <w:ind w:left="-140" w:firstLine="540"/>
        <w:rPr>
          <w:szCs w:val="28"/>
        </w:rPr>
      </w:pPr>
      <w:r w:rsidRPr="0001460C">
        <w:rPr>
          <w:i/>
          <w:szCs w:val="28"/>
        </w:rPr>
        <w:t>Цветники</w:t>
      </w:r>
      <w:r w:rsidRPr="00312472">
        <w:rPr>
          <w:szCs w:val="28"/>
        </w:rPr>
        <w:t xml:space="preserve"> имеют различные размеры, формы, композиционные решения, цветочные сочетания декоративных растений в зависимости от назначения и месторасположения. </w:t>
      </w:r>
    </w:p>
    <w:p w:rsidR="00CE7F51" w:rsidRPr="00312472" w:rsidRDefault="00CE7F51" w:rsidP="00CE7F51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 xml:space="preserve">Наиболее часто посещаемые места имеет наиболее богатое и эффективное цветочное оформление. </w:t>
      </w:r>
    </w:p>
    <w:p w:rsidR="00CE7F51" w:rsidRDefault="00CE7F51" w:rsidP="00CE7F51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>В композициях регулярного стиля цветочное оформление, выполняют с учетом требований пропорции и симметрии, ограничивают правильными геометрическими фигурами: кругом, прямоугольником. Регулярные цветники применяют для украшения аллеи, зон отдыха.</w:t>
      </w:r>
    </w:p>
    <w:p w:rsidR="00CE7F51" w:rsidRDefault="00CE7F51" w:rsidP="00CE7F51">
      <w:pPr>
        <w:spacing w:line="360" w:lineRule="auto"/>
        <w:rPr>
          <w:szCs w:val="28"/>
        </w:rPr>
      </w:pPr>
    </w:p>
    <w:p w:rsidR="00CE7F51" w:rsidRPr="00CE7F51" w:rsidRDefault="00CE7F51" w:rsidP="00CE7F51">
      <w:pPr>
        <w:spacing w:line="360" w:lineRule="auto"/>
        <w:rPr>
          <w:b/>
          <w:sz w:val="32"/>
          <w:szCs w:val="32"/>
        </w:rPr>
      </w:pPr>
      <w:r w:rsidRPr="00CE7F51">
        <w:rPr>
          <w:b/>
          <w:sz w:val="32"/>
          <w:szCs w:val="32"/>
        </w:rPr>
        <w:t>2 Виды зеленых насаждений</w:t>
      </w:r>
    </w:p>
    <w:p w:rsidR="00CE7F51" w:rsidRDefault="000F0C6F" w:rsidP="00CE7F51">
      <w:pPr>
        <w:spacing w:line="360" w:lineRule="auto"/>
        <w:ind w:left="-140" w:firstLine="540"/>
        <w:rPr>
          <w:szCs w:val="28"/>
        </w:rPr>
      </w:pPr>
      <w:r w:rsidRPr="00312472">
        <w:rPr>
          <w:szCs w:val="28"/>
        </w:rPr>
        <w:t xml:space="preserve">Городские зеленые насаждения в зависимости от своего назначения и местоположения в городе разделяют на насаждения: </w:t>
      </w:r>
    </w:p>
    <w:p w:rsidR="00CE7F51" w:rsidRDefault="00CE7F51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1</w:t>
      </w:r>
      <w:r w:rsidR="0090348D">
        <w:rPr>
          <w:szCs w:val="28"/>
        </w:rPr>
        <w:t>)</w:t>
      </w:r>
      <w:r>
        <w:rPr>
          <w:szCs w:val="28"/>
        </w:rPr>
        <w:t xml:space="preserve"> </w:t>
      </w:r>
      <w:r>
        <w:rPr>
          <w:szCs w:val="28"/>
          <w:u w:val="single"/>
        </w:rPr>
        <w:t>з</w:t>
      </w:r>
      <w:r w:rsidRPr="00CE7F51">
        <w:rPr>
          <w:szCs w:val="28"/>
          <w:u w:val="single"/>
        </w:rPr>
        <w:t>еленые насаждения общего пользования</w:t>
      </w:r>
      <w:r>
        <w:rPr>
          <w:szCs w:val="28"/>
        </w:rPr>
        <w:t xml:space="preserve"> – зеленые насаждения на выделенных в установленном порядке земельных участках, предназначенных для рекреационных целей, доступ на которые бесплатен и свободен для неограниченного круга лиц ( в том числе зеленые насаждения</w:t>
      </w:r>
      <w:r w:rsidR="008B5B4A">
        <w:rPr>
          <w:szCs w:val="28"/>
        </w:rPr>
        <w:t xml:space="preserve"> лесопарков,</w:t>
      </w:r>
      <w:r>
        <w:rPr>
          <w:szCs w:val="28"/>
        </w:rPr>
        <w:t xml:space="preserve"> парков, городских садов, скверов, бульваров, зеленые насаждения озеленения городских улиц);</w:t>
      </w:r>
    </w:p>
    <w:p w:rsidR="008B5B4A" w:rsidRDefault="008B5B4A" w:rsidP="00CE7F51">
      <w:pPr>
        <w:spacing w:line="360" w:lineRule="auto"/>
        <w:ind w:left="-140" w:firstLine="540"/>
        <w:rPr>
          <w:szCs w:val="28"/>
        </w:rPr>
      </w:pPr>
      <w:r w:rsidRPr="008B5B4A">
        <w:rPr>
          <w:i/>
          <w:szCs w:val="28"/>
        </w:rPr>
        <w:t>Лесопарки</w:t>
      </w:r>
      <w:r>
        <w:rPr>
          <w:szCs w:val="28"/>
        </w:rPr>
        <w:t xml:space="preserve"> – наиболее живописные места рекреационных городских лесов, привлекающих большие массы отдыхающих. Лесопарки входят в группу лесов, образуя Гослесфонд РФ.</w:t>
      </w:r>
    </w:p>
    <w:p w:rsidR="008B5B4A" w:rsidRDefault="008B5B4A" w:rsidP="00CE7F51">
      <w:pPr>
        <w:spacing w:line="360" w:lineRule="auto"/>
        <w:ind w:left="-140" w:firstLine="540"/>
        <w:rPr>
          <w:szCs w:val="28"/>
        </w:rPr>
      </w:pPr>
      <w:r w:rsidRPr="00251D18">
        <w:rPr>
          <w:i/>
          <w:szCs w:val="28"/>
        </w:rPr>
        <w:t>Парки</w:t>
      </w:r>
      <w:r>
        <w:rPr>
          <w:szCs w:val="28"/>
        </w:rPr>
        <w:t xml:space="preserve"> – это крупнейшие зеленые массивы, имеющие компактную форму, обеспечивающие посетителя всеми возможными видами активного и пассивного отдыха среди зеленых насаждений, рассчитанные на продолжительное, в течение дня, пребывание посетителя в парке и имеющие полное инженерное благоустройство.</w:t>
      </w:r>
      <w:r w:rsidR="00251D18">
        <w:rPr>
          <w:szCs w:val="28"/>
        </w:rPr>
        <w:t xml:space="preserve"> Классификационными признаками парка является наличие в нем зонирования на детскую, спортивную, культурно-развлекательную и просветительную зоны и зону тихого отдыха, а также наличие хозяйственной зоны.</w:t>
      </w:r>
    </w:p>
    <w:p w:rsidR="00251D18" w:rsidRPr="00251D18" w:rsidRDefault="00251D18" w:rsidP="00CE7F51">
      <w:pPr>
        <w:spacing w:line="360" w:lineRule="auto"/>
        <w:ind w:left="-140" w:firstLine="540"/>
        <w:rPr>
          <w:szCs w:val="28"/>
        </w:rPr>
      </w:pPr>
      <w:r w:rsidRPr="00251D18">
        <w:rPr>
          <w:szCs w:val="28"/>
        </w:rPr>
        <w:t>Парки</w:t>
      </w:r>
      <w:r>
        <w:rPr>
          <w:szCs w:val="28"/>
        </w:rPr>
        <w:t xml:space="preserve">, обслуживающие все население города или планировочного района, являются городскими. Их площадь должна быть не менее </w:t>
      </w:r>
      <w:smartTag w:uri="urn:schemas-microsoft-com:office:smarttags" w:element="metricconverter">
        <w:smartTagPr>
          <w:attr w:name="ProductID" w:val="15 га"/>
        </w:smartTagPr>
        <w:r>
          <w:rPr>
            <w:szCs w:val="28"/>
          </w:rPr>
          <w:t>15 га</w:t>
        </w:r>
      </w:smartTag>
      <w:r>
        <w:rPr>
          <w:szCs w:val="28"/>
        </w:rPr>
        <w:t xml:space="preserve">. Парки, обслуживающие жителей жилого района, являются районными. Их площадь должны быть не менее </w:t>
      </w:r>
      <w:smartTag w:uri="urn:schemas-microsoft-com:office:smarttags" w:element="metricconverter">
        <w:smartTagPr>
          <w:attr w:name="ProductID" w:val="10 га"/>
        </w:smartTagPr>
        <w:r>
          <w:rPr>
            <w:szCs w:val="28"/>
          </w:rPr>
          <w:t>10 га</w:t>
        </w:r>
      </w:smartTag>
      <w:r>
        <w:rPr>
          <w:szCs w:val="28"/>
        </w:rPr>
        <w:t xml:space="preserve">. Среди районных парков выделяются специализированные – детские и спортивные. </w:t>
      </w:r>
    </w:p>
    <w:p w:rsidR="00251D18" w:rsidRDefault="00251D18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 xml:space="preserve">Детские парки обслуживают детей жилого района. Их площадь может быть от </w:t>
      </w:r>
      <w:smartTag w:uri="urn:schemas-microsoft-com:office:smarttags" w:element="metricconverter">
        <w:smartTagPr>
          <w:attr w:name="ProductID" w:val="5 га"/>
        </w:smartTagPr>
        <w:r>
          <w:rPr>
            <w:szCs w:val="28"/>
          </w:rPr>
          <w:t>5 га</w:t>
        </w:r>
      </w:smartTag>
      <w:r>
        <w:rPr>
          <w:szCs w:val="28"/>
        </w:rPr>
        <w:t xml:space="preserve"> и выше.</w:t>
      </w:r>
    </w:p>
    <w:p w:rsidR="00251D18" w:rsidRDefault="00251D18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Спортивные парки создаются при стадионах, которые являются основным композиционным средством. В зависимости от вместимости стадиона они могут быть городскими и районными.</w:t>
      </w:r>
    </w:p>
    <w:p w:rsidR="00251D18" w:rsidRDefault="00251D18" w:rsidP="00CE7F51">
      <w:pPr>
        <w:spacing w:line="360" w:lineRule="auto"/>
        <w:ind w:left="-140" w:firstLine="540"/>
        <w:rPr>
          <w:szCs w:val="28"/>
        </w:rPr>
      </w:pPr>
      <w:r w:rsidRPr="00093ECF">
        <w:rPr>
          <w:i/>
          <w:szCs w:val="28"/>
        </w:rPr>
        <w:t>Сады</w:t>
      </w:r>
      <w:r>
        <w:rPr>
          <w:szCs w:val="28"/>
        </w:rPr>
        <w:t xml:space="preserve"> выполняют те же функции, что и парки, но системы отдыха в них представлена в более сжатом виде. В них могут быть только две зоны: детская и тихого отдыха. Площадь – от 3 до </w:t>
      </w:r>
      <w:smartTag w:uri="urn:schemas-microsoft-com:office:smarttags" w:element="metricconverter">
        <w:smartTagPr>
          <w:attr w:name="ProductID" w:val="10 га"/>
        </w:smartTagPr>
        <w:r>
          <w:rPr>
            <w:szCs w:val="28"/>
          </w:rPr>
          <w:t>10 га</w:t>
        </w:r>
      </w:smartTag>
      <w:r>
        <w:rPr>
          <w:szCs w:val="28"/>
        </w:rPr>
        <w:t>. Особое место занимают ботанические и зоологические сады.</w:t>
      </w:r>
    </w:p>
    <w:p w:rsidR="00093ECF" w:rsidRDefault="00093ECF" w:rsidP="00CE7F51">
      <w:pPr>
        <w:spacing w:line="360" w:lineRule="auto"/>
        <w:ind w:left="-140" w:firstLine="540"/>
        <w:rPr>
          <w:szCs w:val="28"/>
        </w:rPr>
      </w:pPr>
      <w:r>
        <w:rPr>
          <w:i/>
          <w:szCs w:val="28"/>
        </w:rPr>
        <w:t xml:space="preserve">Скверы </w:t>
      </w:r>
      <w:r>
        <w:rPr>
          <w:szCs w:val="28"/>
        </w:rPr>
        <w:t>– относительно небольшие компактные участки зеленых насаждений площадью 0,3-</w:t>
      </w:r>
      <w:smartTag w:uri="urn:schemas-microsoft-com:office:smarttags" w:element="metricconverter">
        <w:smartTagPr>
          <w:attr w:name="ProductID" w:val="0,5 га"/>
        </w:smartTagPr>
        <w:r>
          <w:rPr>
            <w:szCs w:val="28"/>
          </w:rPr>
          <w:t>0,5 га</w:t>
        </w:r>
      </w:smartTag>
      <w:r>
        <w:rPr>
          <w:szCs w:val="28"/>
        </w:rPr>
        <w:t>, предназначенные для кратковременного отдыха населения, планировочной организации и декоративного оформления площадей и территорий перед общественными зданиями.</w:t>
      </w:r>
    </w:p>
    <w:p w:rsidR="00093ECF" w:rsidRDefault="00093ECF" w:rsidP="00CE7F51">
      <w:pPr>
        <w:spacing w:line="360" w:lineRule="auto"/>
        <w:ind w:left="-140" w:firstLine="540"/>
        <w:rPr>
          <w:szCs w:val="28"/>
        </w:rPr>
      </w:pPr>
      <w:r w:rsidRPr="00093ECF">
        <w:rPr>
          <w:szCs w:val="28"/>
        </w:rPr>
        <w:t xml:space="preserve">В общем балансе территории парков, садов и скверов площадь озеленения территорий должна составлять не менее 70%. </w:t>
      </w:r>
    </w:p>
    <w:p w:rsidR="00251D18" w:rsidRDefault="00093ECF" w:rsidP="00093ECF">
      <w:pPr>
        <w:spacing w:line="360" w:lineRule="auto"/>
        <w:ind w:left="-140" w:firstLine="540"/>
        <w:rPr>
          <w:szCs w:val="28"/>
        </w:rPr>
      </w:pPr>
      <w:r w:rsidRPr="00093ECF">
        <w:rPr>
          <w:i/>
          <w:szCs w:val="28"/>
        </w:rPr>
        <w:t xml:space="preserve">Бульвары </w:t>
      </w:r>
      <w:r>
        <w:rPr>
          <w:szCs w:val="28"/>
        </w:rPr>
        <w:t xml:space="preserve">– протяженные зеленные насаждения, размещаемые на улицах и набережных в виде зеленых полос с развитой дорожной сетью. Бульвары служат для кратковременного отдыха и организации пешеходных потоков среди зеленых насаждений. Бульвары считается полоса, расположенная по оси улицы не менее </w:t>
      </w:r>
      <w:smartTag w:uri="urn:schemas-microsoft-com:office:smarttags" w:element="metricconverter">
        <w:smartTagPr>
          <w:attr w:name="ProductID" w:val="18 м"/>
        </w:smartTagPr>
        <w:r>
          <w:rPr>
            <w:szCs w:val="28"/>
          </w:rPr>
          <w:t>18 м</w:t>
        </w:r>
      </w:smartTag>
      <w:r>
        <w:rPr>
          <w:szCs w:val="28"/>
        </w:rPr>
        <w:t xml:space="preserve"> и ширины или полоса между проезжей частью улицы и домами не менее </w:t>
      </w:r>
      <w:smartTag w:uri="urn:schemas-microsoft-com:office:smarttags" w:element="metricconverter">
        <w:smartTagPr>
          <w:attr w:name="ProductID" w:val="10 м"/>
        </w:smartTagPr>
        <w:r>
          <w:rPr>
            <w:szCs w:val="28"/>
          </w:rPr>
          <w:t>10 м</w:t>
        </w:r>
      </w:smartTag>
      <w:r>
        <w:rPr>
          <w:szCs w:val="28"/>
        </w:rPr>
        <w:t>.</w:t>
      </w:r>
    </w:p>
    <w:p w:rsidR="00CE7F51" w:rsidRDefault="00CE7F51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2</w:t>
      </w:r>
      <w:r w:rsidR="0090348D">
        <w:rPr>
          <w:szCs w:val="28"/>
        </w:rPr>
        <w:t>)</w:t>
      </w:r>
      <w:r>
        <w:rPr>
          <w:szCs w:val="28"/>
        </w:rPr>
        <w:t xml:space="preserve"> </w:t>
      </w:r>
      <w:r w:rsidRPr="00CE7F51">
        <w:rPr>
          <w:szCs w:val="28"/>
          <w:u w:val="single"/>
        </w:rPr>
        <w:t>зеленые насаждения ограниченного пользования</w:t>
      </w:r>
      <w:r>
        <w:rPr>
          <w:szCs w:val="28"/>
        </w:rPr>
        <w:t xml:space="preserve"> – зеленые насаждения на земельных участках, предназначенных для рекреационных целей, доступ на которые осуществляется платной основе или ограничен особым режимом использования;</w:t>
      </w:r>
    </w:p>
    <w:p w:rsidR="0001460C" w:rsidRDefault="00CE7F51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3</w:t>
      </w:r>
      <w:r w:rsidR="0090348D">
        <w:rPr>
          <w:szCs w:val="28"/>
        </w:rPr>
        <w:t>)</w:t>
      </w:r>
      <w:r>
        <w:rPr>
          <w:szCs w:val="28"/>
        </w:rPr>
        <w:t xml:space="preserve"> </w:t>
      </w:r>
      <w:r w:rsidRPr="00CE7F51">
        <w:rPr>
          <w:szCs w:val="28"/>
          <w:u w:val="single"/>
        </w:rPr>
        <w:t>зеленые насаждения внутриквартального озеленения</w:t>
      </w:r>
      <w:r>
        <w:rPr>
          <w:szCs w:val="28"/>
        </w:rPr>
        <w:t xml:space="preserve"> – все виды </w:t>
      </w:r>
      <w:r w:rsidR="0001460C">
        <w:rPr>
          <w:szCs w:val="28"/>
        </w:rPr>
        <w:t>зеленых насаждений, находящиеся в границах красных линий кварталов;</w:t>
      </w:r>
    </w:p>
    <w:p w:rsidR="00CE7F51" w:rsidRDefault="0001460C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4</w:t>
      </w:r>
      <w:r w:rsidR="0090348D">
        <w:rPr>
          <w:szCs w:val="28"/>
        </w:rPr>
        <w:t>)</w:t>
      </w:r>
      <w:r>
        <w:rPr>
          <w:szCs w:val="28"/>
        </w:rPr>
        <w:t xml:space="preserve"> </w:t>
      </w:r>
      <w:r w:rsidRPr="0001460C">
        <w:rPr>
          <w:szCs w:val="28"/>
          <w:u w:val="single"/>
        </w:rPr>
        <w:t>зеленые насаждения, выполняющие специальные функции</w:t>
      </w:r>
      <w:r>
        <w:rPr>
          <w:szCs w:val="28"/>
        </w:rPr>
        <w:t xml:space="preserve"> – зеленые насаждения санитарно-защитных, водоохранных, защитно-мелиоративных, противопожарных зон, зон  землеотвода магистралей и инженерных сооружений, озеленение крыш жилых и промышленных зданий, а также зеленые насаждения на земельных участках, расположенных за пределами жилых, общественно-деловых и рекреационных зон;</w:t>
      </w:r>
    </w:p>
    <w:p w:rsidR="0001460C" w:rsidRDefault="00093ECF" w:rsidP="00093ECF">
      <w:pPr>
        <w:spacing w:line="360" w:lineRule="auto"/>
        <w:ind w:firstLine="400"/>
        <w:rPr>
          <w:szCs w:val="28"/>
        </w:rPr>
      </w:pPr>
      <w:r>
        <w:rPr>
          <w:szCs w:val="28"/>
        </w:rPr>
        <w:t>5</w:t>
      </w:r>
      <w:r w:rsidR="0090348D">
        <w:rPr>
          <w:szCs w:val="28"/>
        </w:rPr>
        <w:t>)</w:t>
      </w:r>
      <w:r w:rsidR="0001460C">
        <w:rPr>
          <w:szCs w:val="28"/>
        </w:rPr>
        <w:t xml:space="preserve"> </w:t>
      </w:r>
      <w:r w:rsidR="0001460C" w:rsidRPr="0001460C">
        <w:rPr>
          <w:szCs w:val="28"/>
          <w:u w:val="single"/>
        </w:rPr>
        <w:t>зеленые насаждения особо охраняемых природных территорий города</w:t>
      </w:r>
      <w:r w:rsidR="0001460C">
        <w:rPr>
          <w:szCs w:val="28"/>
        </w:rPr>
        <w:t xml:space="preserve"> – зеленые насаждения, расположенные в пределах особо охраняемых природных территорий города;</w:t>
      </w:r>
    </w:p>
    <w:p w:rsidR="0001460C" w:rsidRDefault="00093ECF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6</w:t>
      </w:r>
      <w:r w:rsidR="0090348D">
        <w:rPr>
          <w:szCs w:val="28"/>
        </w:rPr>
        <w:t>)</w:t>
      </w:r>
      <w:r w:rsidR="0099423F">
        <w:rPr>
          <w:szCs w:val="28"/>
        </w:rPr>
        <w:t xml:space="preserve"> </w:t>
      </w:r>
      <w:r w:rsidR="0099423F" w:rsidRPr="0099423F">
        <w:rPr>
          <w:szCs w:val="28"/>
          <w:u w:val="single"/>
        </w:rPr>
        <w:t>зеленые насаждения федеральной принадлежности</w:t>
      </w:r>
      <w:r w:rsidR="0099423F">
        <w:rPr>
          <w:szCs w:val="28"/>
        </w:rPr>
        <w:t xml:space="preserve"> – зеленые насаждения, расположенные на земельных участках, находящиеся в собственности российской Федерации;</w:t>
      </w:r>
    </w:p>
    <w:p w:rsidR="0099423F" w:rsidRDefault="00093ECF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7</w:t>
      </w:r>
      <w:r w:rsidR="0090348D">
        <w:rPr>
          <w:szCs w:val="28"/>
        </w:rPr>
        <w:t>)</w:t>
      </w:r>
      <w:r w:rsidR="0099423F">
        <w:rPr>
          <w:szCs w:val="28"/>
        </w:rPr>
        <w:t xml:space="preserve"> з</w:t>
      </w:r>
      <w:r w:rsidR="0099423F" w:rsidRPr="0099423F">
        <w:rPr>
          <w:szCs w:val="28"/>
          <w:u w:val="single"/>
        </w:rPr>
        <w:t>еленые насаждения, расположенные на землях сельскохозяйственного</w:t>
      </w:r>
      <w:r w:rsidR="0099423F">
        <w:rPr>
          <w:szCs w:val="28"/>
        </w:rPr>
        <w:t xml:space="preserve"> </w:t>
      </w:r>
      <w:r w:rsidR="0099423F" w:rsidRPr="0099423F">
        <w:rPr>
          <w:szCs w:val="28"/>
          <w:u w:val="single"/>
        </w:rPr>
        <w:t>использования</w:t>
      </w:r>
      <w:r w:rsidR="0099423F">
        <w:rPr>
          <w:szCs w:val="28"/>
        </w:rPr>
        <w:t>;</w:t>
      </w:r>
    </w:p>
    <w:p w:rsidR="0099423F" w:rsidRDefault="00093ECF" w:rsidP="00CE7F51">
      <w:pPr>
        <w:spacing w:line="360" w:lineRule="auto"/>
        <w:ind w:left="-140" w:firstLine="540"/>
        <w:rPr>
          <w:szCs w:val="28"/>
        </w:rPr>
      </w:pPr>
      <w:r>
        <w:rPr>
          <w:szCs w:val="28"/>
        </w:rPr>
        <w:t>8</w:t>
      </w:r>
      <w:r w:rsidR="0090348D">
        <w:rPr>
          <w:szCs w:val="28"/>
        </w:rPr>
        <w:t>)</w:t>
      </w:r>
      <w:r w:rsidR="0099423F">
        <w:rPr>
          <w:szCs w:val="28"/>
        </w:rPr>
        <w:t xml:space="preserve"> </w:t>
      </w:r>
      <w:r w:rsidR="0099423F" w:rsidRPr="0099423F">
        <w:rPr>
          <w:szCs w:val="28"/>
          <w:u w:val="single"/>
        </w:rPr>
        <w:t>зеленые насаждения участков землепользования граждан</w:t>
      </w:r>
      <w:r w:rsidR="0099423F">
        <w:rPr>
          <w:szCs w:val="28"/>
        </w:rPr>
        <w:t xml:space="preserve"> – зеленые насаждения, расположенные на садоводческих, дачных и приусадебных участках, а также участках, выделенных под индивидуальное жилищное строительство.</w:t>
      </w:r>
    </w:p>
    <w:p w:rsidR="00093ECF" w:rsidRDefault="00093ECF" w:rsidP="00CE7F51">
      <w:pPr>
        <w:spacing w:line="360" w:lineRule="auto"/>
        <w:ind w:left="-140" w:firstLine="540"/>
        <w:rPr>
          <w:szCs w:val="28"/>
        </w:rPr>
      </w:pPr>
    </w:p>
    <w:p w:rsidR="00EB68C5" w:rsidRDefault="00EB68C5" w:rsidP="00EB68C5">
      <w:pPr>
        <w:spacing w:line="360" w:lineRule="auto"/>
        <w:rPr>
          <w:b/>
          <w:sz w:val="32"/>
          <w:szCs w:val="32"/>
        </w:rPr>
      </w:pPr>
      <w:r w:rsidRPr="00EB68C5">
        <w:rPr>
          <w:b/>
          <w:sz w:val="32"/>
          <w:szCs w:val="32"/>
        </w:rPr>
        <w:t>3 Нормативная обеспеченность и качество</w:t>
      </w:r>
      <w:r>
        <w:rPr>
          <w:b/>
          <w:sz w:val="32"/>
          <w:szCs w:val="32"/>
        </w:rPr>
        <w:t xml:space="preserve"> </w:t>
      </w:r>
    </w:p>
    <w:p w:rsidR="00EB68C5" w:rsidRDefault="00EB68C5" w:rsidP="00EB68C5">
      <w:pPr>
        <w:spacing w:line="360" w:lineRule="auto"/>
        <w:ind w:firstLine="400"/>
        <w:rPr>
          <w:szCs w:val="28"/>
        </w:rPr>
      </w:pPr>
      <w:r>
        <w:rPr>
          <w:szCs w:val="28"/>
        </w:rPr>
        <w:tab/>
        <w:t xml:space="preserve">Обеспечение населения на урбанизированных территориях зелеными насаждениями довольно низко и уступает принятым нормам. Так, при общей площади территории Москвы 109,1 тыс. га на озеленение и зарезервированные под нужды озеленения земли приходится 45 тыс. га. Древесная флора парков, садов, скверов Москвы отличается значительным разнообразием (366 видов). </w:t>
      </w:r>
      <w:r>
        <w:rPr>
          <w:szCs w:val="28"/>
        </w:rPr>
        <w:tab/>
        <w:t xml:space="preserve">Обеспеченность населения Москвы зелеными насаждениями общего пользования составляет в среднем </w:t>
      </w:r>
      <w:smartTag w:uri="urn:schemas-microsoft-com:office:smarttags" w:element="metricconverter">
        <w:smartTagPr>
          <w:attr w:name="ProductID" w:val="18 м2"/>
        </w:smartTagPr>
        <w:r>
          <w:rPr>
            <w:szCs w:val="28"/>
          </w:rPr>
          <w:t>18 м</w:t>
        </w:r>
        <w:r>
          <w:rPr>
            <w:szCs w:val="28"/>
            <w:vertAlign w:val="superscript"/>
          </w:rPr>
          <w:t>2</w:t>
        </w:r>
      </w:smartTag>
      <w:r>
        <w:rPr>
          <w:szCs w:val="28"/>
        </w:rPr>
        <w:t xml:space="preserve"> на одного жителя, что меньше нормативного уровня, составляющего </w:t>
      </w:r>
      <w:smartTag w:uri="urn:schemas-microsoft-com:office:smarttags" w:element="metricconverter">
        <w:smartTagPr>
          <w:attr w:name="ProductID" w:val="24 м2"/>
        </w:smartTagPr>
        <w:r>
          <w:rPr>
            <w:szCs w:val="28"/>
          </w:rPr>
          <w:t>24 м</w:t>
        </w:r>
        <w:r>
          <w:rPr>
            <w:szCs w:val="28"/>
            <w:vertAlign w:val="superscript"/>
          </w:rPr>
          <w:t>2</w:t>
        </w:r>
      </w:smartTag>
      <w:r>
        <w:rPr>
          <w:szCs w:val="28"/>
        </w:rPr>
        <w:t>, при этом следует иметь в виду, что зеленые насаждения распределены на территории города неравномерно.</w:t>
      </w:r>
    </w:p>
    <w:p w:rsidR="00EB68C5" w:rsidRDefault="00EB68C5" w:rsidP="00093ECF">
      <w:pPr>
        <w:spacing w:line="360" w:lineRule="auto"/>
        <w:ind w:firstLine="400"/>
        <w:rPr>
          <w:szCs w:val="28"/>
        </w:rPr>
      </w:pPr>
      <w:r>
        <w:rPr>
          <w:szCs w:val="28"/>
        </w:rPr>
        <w:t xml:space="preserve">Так, в Центральном административном округе (ЦАО) на каждого из 640 тыс. жителей приходится около </w:t>
      </w:r>
      <w:smartTag w:uri="urn:schemas-microsoft-com:office:smarttags" w:element="metricconverter">
        <w:smartTagPr>
          <w:attr w:name="ProductID" w:val="9 м2"/>
        </w:smartTagPr>
        <w:r>
          <w:rPr>
            <w:szCs w:val="28"/>
          </w:rPr>
          <w:t>9 м</w:t>
        </w:r>
        <w:r>
          <w:rPr>
            <w:szCs w:val="28"/>
            <w:vertAlign w:val="superscript"/>
          </w:rPr>
          <w:t>2</w:t>
        </w:r>
      </w:smartTag>
      <w:r>
        <w:rPr>
          <w:szCs w:val="28"/>
        </w:rPr>
        <w:t xml:space="preserve"> зеленых насаждений, тогда как в других районах этот показатель равен 21-</w:t>
      </w:r>
      <w:smartTag w:uri="urn:schemas-microsoft-com:office:smarttags" w:element="metricconverter">
        <w:smartTagPr>
          <w:attr w:name="ProductID" w:val="23 м2"/>
        </w:smartTagPr>
        <w:r>
          <w:rPr>
            <w:szCs w:val="28"/>
          </w:rPr>
          <w:t>23 м</w:t>
        </w:r>
        <w:r>
          <w:rPr>
            <w:szCs w:val="28"/>
            <w:vertAlign w:val="superscript"/>
          </w:rPr>
          <w:t>2</w:t>
        </w:r>
      </w:smartTag>
      <w:r>
        <w:rPr>
          <w:szCs w:val="28"/>
        </w:rPr>
        <w:t xml:space="preserve">, а в Зеленограде – </w:t>
      </w:r>
      <w:smartTag w:uri="urn:schemas-microsoft-com:office:smarttags" w:element="metricconverter">
        <w:smartTagPr>
          <w:attr w:name="ProductID" w:val="30 м2"/>
        </w:smartTagPr>
        <w:r>
          <w:rPr>
            <w:szCs w:val="28"/>
          </w:rPr>
          <w:t>30 м</w:t>
        </w:r>
        <w:r>
          <w:rPr>
            <w:szCs w:val="28"/>
            <w:vertAlign w:val="superscript"/>
          </w:rPr>
          <w:t>2</w:t>
        </w:r>
      </w:smartTag>
      <w:r>
        <w:rPr>
          <w:szCs w:val="28"/>
        </w:rPr>
        <w:t>.</w:t>
      </w:r>
    </w:p>
    <w:p w:rsidR="00C77DDE" w:rsidRDefault="00C77DDE" w:rsidP="00093ECF">
      <w:pPr>
        <w:spacing w:line="360" w:lineRule="auto"/>
        <w:ind w:firstLine="400"/>
        <w:rPr>
          <w:szCs w:val="28"/>
        </w:rPr>
      </w:pPr>
      <w:r>
        <w:rPr>
          <w:szCs w:val="28"/>
        </w:rPr>
        <w:t>В основу нормативов качества положены три показателя:</w:t>
      </w:r>
    </w:p>
    <w:p w:rsidR="00C77DDE" w:rsidRDefault="00C77DDE" w:rsidP="00C77DDE">
      <w:pPr>
        <w:spacing w:line="360" w:lineRule="auto"/>
        <w:rPr>
          <w:szCs w:val="28"/>
        </w:rPr>
      </w:pPr>
      <w:r>
        <w:rPr>
          <w:szCs w:val="28"/>
        </w:rPr>
        <w:t xml:space="preserve">1) </w:t>
      </w:r>
      <w:r w:rsidRPr="00C77DDE">
        <w:rPr>
          <w:szCs w:val="28"/>
          <w:u w:val="single"/>
        </w:rPr>
        <w:t xml:space="preserve">медицинский </w:t>
      </w:r>
      <w:r>
        <w:rPr>
          <w:szCs w:val="28"/>
        </w:rPr>
        <w:t>(пороговый уровень угрозы здоровью человека, его генетической программе);</w:t>
      </w:r>
    </w:p>
    <w:p w:rsidR="00C77DDE" w:rsidRDefault="00C77DDE" w:rsidP="00C77DDE">
      <w:pPr>
        <w:spacing w:line="360" w:lineRule="auto"/>
        <w:rPr>
          <w:szCs w:val="28"/>
        </w:rPr>
      </w:pPr>
      <w:r>
        <w:rPr>
          <w:szCs w:val="28"/>
        </w:rPr>
        <w:t xml:space="preserve">2) </w:t>
      </w:r>
      <w:r w:rsidRPr="00C77DDE">
        <w:rPr>
          <w:szCs w:val="28"/>
          <w:u w:val="single"/>
        </w:rPr>
        <w:t>технологический</w:t>
      </w:r>
      <w:r>
        <w:rPr>
          <w:szCs w:val="28"/>
        </w:rPr>
        <w:t xml:space="preserve"> (способность экономики обеспечить выполнение установленных пределов воздействия на человека и условия его жизнедеятельности);</w:t>
      </w:r>
    </w:p>
    <w:p w:rsidR="00C77DDE" w:rsidRDefault="00C77DDE" w:rsidP="00C77DDE">
      <w:pPr>
        <w:spacing w:line="360" w:lineRule="auto"/>
        <w:rPr>
          <w:szCs w:val="28"/>
        </w:rPr>
      </w:pPr>
      <w:r>
        <w:rPr>
          <w:szCs w:val="28"/>
        </w:rPr>
        <w:t>3)</w:t>
      </w:r>
      <w:r w:rsidRPr="00C77DDE">
        <w:rPr>
          <w:szCs w:val="28"/>
          <w:u w:val="single"/>
        </w:rPr>
        <w:t xml:space="preserve"> научно-технологический</w:t>
      </w:r>
      <w:r>
        <w:rPr>
          <w:szCs w:val="28"/>
        </w:rPr>
        <w:t xml:space="preserve"> (способность технических средств обеспечить контроль за соблюдением пределов воздействия по всем параметрам).</w:t>
      </w:r>
    </w:p>
    <w:p w:rsidR="00093ECF" w:rsidRDefault="00A0598D" w:rsidP="00093ECF">
      <w:pPr>
        <w:spacing w:line="360" w:lineRule="auto"/>
        <w:ind w:firstLine="400"/>
        <w:rPr>
          <w:szCs w:val="28"/>
        </w:rPr>
      </w:pPr>
      <w:r>
        <w:rPr>
          <w:szCs w:val="28"/>
        </w:rPr>
        <w:t>Для оценки качества окружающей среды используют нормы и нормативы, ограничивающие воздействие вредных факторов. При обосновании норм и нормативов исходят из общего принципа – естественная адаптационная возможность организма. При воздействии вредного вещества на организм вначале возникает адаптация, затем – «предболезнь» и далее, при сохранении той же интенсивности воздействия, развиваются различные патологические болезненные эффекты, включающие в себя токсичные, канцерогенные, мутагенные, аллергенные, гонадотропные и эмбриотропные. Эти болезненные эффекты могут вызвать болезнь и даже привести к летальному смертельному исходу.</w:t>
      </w:r>
    </w:p>
    <w:p w:rsidR="00A0598D" w:rsidRDefault="00A0598D" w:rsidP="00093ECF">
      <w:pPr>
        <w:spacing w:line="360" w:lineRule="auto"/>
        <w:ind w:firstLine="400"/>
        <w:rPr>
          <w:szCs w:val="28"/>
        </w:rPr>
      </w:pPr>
      <w:r>
        <w:rPr>
          <w:szCs w:val="28"/>
        </w:rPr>
        <w:tab/>
        <w:t>Нормы и нормативы качества окружающей среды подразделяются на: санитарно-гигиенические, экологические,  производственно-хозяйственные и временные.</w:t>
      </w:r>
    </w:p>
    <w:p w:rsidR="0048169A" w:rsidRPr="00EB68C5" w:rsidRDefault="0048169A" w:rsidP="00093ECF">
      <w:pPr>
        <w:spacing w:line="360" w:lineRule="auto"/>
        <w:ind w:firstLine="400"/>
        <w:rPr>
          <w:szCs w:val="28"/>
        </w:rPr>
      </w:pPr>
    </w:p>
    <w:p w:rsidR="00CE7F51" w:rsidRDefault="00EB68C5" w:rsidP="00C26648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C26648" w:rsidRPr="00C26648">
        <w:rPr>
          <w:b/>
          <w:sz w:val="32"/>
          <w:szCs w:val="32"/>
        </w:rPr>
        <w:t xml:space="preserve"> Охрана зеленных насаждений</w:t>
      </w:r>
    </w:p>
    <w:p w:rsidR="00C26648" w:rsidRDefault="00146DA8" w:rsidP="00C26648">
      <w:pPr>
        <w:spacing w:line="360" w:lineRule="auto"/>
        <w:rPr>
          <w:szCs w:val="28"/>
        </w:rPr>
      </w:pPr>
      <w:r>
        <w:rPr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1999 г"/>
        </w:smartTagPr>
        <w:r>
          <w:rPr>
            <w:szCs w:val="28"/>
          </w:rPr>
          <w:t>1999 г</w:t>
        </w:r>
      </w:smartTag>
      <w:r>
        <w:rPr>
          <w:szCs w:val="28"/>
        </w:rPr>
        <w:t xml:space="preserve">. Московская городская дума приняла закон «О защите зеленых насаждений», который защитил «зеленые легкие» столицы от произвола субъектов всех форм собственности. Под охрану берутся </w:t>
      </w:r>
      <w:r w:rsidR="00C26648" w:rsidRPr="00C26648">
        <w:rPr>
          <w:szCs w:val="28"/>
        </w:rPr>
        <w:t xml:space="preserve"> </w:t>
      </w:r>
      <w:r>
        <w:rPr>
          <w:szCs w:val="28"/>
        </w:rPr>
        <w:t>леса, деревья, кустарники и травы в скверах, парках, на бульварах и газонах вне зависимости, кому и на каком основании принадлежит земельный участок.</w:t>
      </w:r>
    </w:p>
    <w:p w:rsidR="00146DA8" w:rsidRDefault="00146DA8" w:rsidP="00146DA8">
      <w:pPr>
        <w:spacing w:line="360" w:lineRule="auto"/>
        <w:ind w:firstLine="708"/>
        <w:rPr>
          <w:szCs w:val="28"/>
        </w:rPr>
      </w:pPr>
      <w:r>
        <w:rPr>
          <w:szCs w:val="28"/>
        </w:rPr>
        <w:t>Вырубку деревьев разрешается лишь в нескольких случаях: при реализации градостроительных проектов по заключению органов государственного санитарно-эпидемиологического надзора, когда зеленые насаждения нарушают световой режим в помещениях; при ремонте и прокладке подземных коммуникаций. В каждом случае выдается специальный документ – порубочный паспорт.</w:t>
      </w:r>
    </w:p>
    <w:p w:rsidR="00146DA8" w:rsidRDefault="00146DA8" w:rsidP="00146DA8">
      <w:pPr>
        <w:spacing w:line="360" w:lineRule="auto"/>
        <w:ind w:firstLine="708"/>
        <w:rPr>
          <w:szCs w:val="28"/>
        </w:rPr>
      </w:pPr>
      <w:r>
        <w:rPr>
          <w:szCs w:val="28"/>
        </w:rPr>
        <w:t>Самовольное истребление зеленых насаждений наказывается штрафом от одного до 10 минимальных размеров оплаты труда. Должностные лица штрафуются на более крупную сумму – от 3 до 20, юридические лица – от 10 до 100. Кроме того, виновные, уплатив штраф, обязаны еще и возместить причиненный природе ущерб.</w:t>
      </w:r>
    </w:p>
    <w:p w:rsidR="00146DA8" w:rsidRDefault="0093084C" w:rsidP="0093084C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2001 г"/>
        </w:smartTagPr>
        <w:r>
          <w:rPr>
            <w:szCs w:val="28"/>
          </w:rPr>
          <w:t>2001 г</w:t>
        </w:r>
      </w:smartTag>
      <w:r>
        <w:rPr>
          <w:szCs w:val="28"/>
        </w:rPr>
        <w:t xml:space="preserve">. правительство Москвы приняло постановление о порядке проведения  компенсационного озеленения столицы. В целях увеличения зеленого фонда столицы организации, чья деятельность связана с уничтожением зеленых насаждений, обязаны выкупать «порубочные талоны», стоимость которых составит от 5 до 25 тыс. руб. в зависимости от места вырубки и возраста дерева. Это позволит ежегодно привлечь дополнительно 270 млн. руб. Кроме того, предполагается пересчитать все зеленые насаждения в черте города с точностью до одного дерева. </w:t>
      </w:r>
      <w:r w:rsidR="00146DA8">
        <w:rPr>
          <w:szCs w:val="28"/>
        </w:rPr>
        <w:t xml:space="preserve"> </w:t>
      </w:r>
    </w:p>
    <w:p w:rsidR="00C77DDE" w:rsidRDefault="00C26648" w:rsidP="00093ECF">
      <w:pPr>
        <w:spacing w:line="360" w:lineRule="auto"/>
        <w:rPr>
          <w:szCs w:val="28"/>
        </w:rPr>
      </w:pPr>
      <w:r>
        <w:rPr>
          <w:szCs w:val="28"/>
        </w:rPr>
        <w:tab/>
        <w:t>Землепользователи, землевладельцы, арендаторы земельных участков, на которых расположены зеленые насаждения, при использовании земельных участков обязаны соблюдать требования градостроительных регламентов и договоров, в том числе регулирующие порядок содержания и учета земельных насаждений.</w:t>
      </w:r>
    </w:p>
    <w:p w:rsidR="00076B7A" w:rsidRDefault="00076B7A" w:rsidP="00093ECF">
      <w:pPr>
        <w:spacing w:line="360" w:lineRule="auto"/>
        <w:rPr>
          <w:szCs w:val="28"/>
        </w:rPr>
      </w:pPr>
    </w:p>
    <w:p w:rsidR="00C17D16" w:rsidRDefault="00C17D16" w:rsidP="00093ECF">
      <w:pPr>
        <w:spacing w:line="360" w:lineRule="auto"/>
        <w:rPr>
          <w:szCs w:val="28"/>
        </w:rPr>
      </w:pPr>
    </w:p>
    <w:p w:rsidR="00C17D16" w:rsidRDefault="00C17D16" w:rsidP="00093ECF">
      <w:pPr>
        <w:spacing w:line="360" w:lineRule="auto"/>
        <w:rPr>
          <w:szCs w:val="28"/>
        </w:rPr>
      </w:pPr>
    </w:p>
    <w:p w:rsidR="00C17D16" w:rsidRDefault="00C17D16" w:rsidP="00093ECF">
      <w:pPr>
        <w:spacing w:line="360" w:lineRule="auto"/>
        <w:rPr>
          <w:szCs w:val="28"/>
        </w:rPr>
      </w:pPr>
    </w:p>
    <w:p w:rsidR="00C17D16" w:rsidRDefault="00C17D16" w:rsidP="00093ECF">
      <w:pPr>
        <w:spacing w:line="360" w:lineRule="auto"/>
        <w:rPr>
          <w:szCs w:val="28"/>
        </w:rPr>
      </w:pPr>
    </w:p>
    <w:p w:rsidR="00C17D16" w:rsidRDefault="00C17D16" w:rsidP="00093ECF">
      <w:pPr>
        <w:spacing w:line="360" w:lineRule="auto"/>
        <w:rPr>
          <w:szCs w:val="28"/>
        </w:rPr>
      </w:pPr>
    </w:p>
    <w:p w:rsidR="00C17D16" w:rsidRDefault="00C17D16" w:rsidP="00093ECF">
      <w:pPr>
        <w:spacing w:line="360" w:lineRule="auto"/>
        <w:rPr>
          <w:szCs w:val="28"/>
        </w:rPr>
      </w:pPr>
    </w:p>
    <w:p w:rsidR="00256AD3" w:rsidRPr="00093ECF" w:rsidRDefault="00256AD3" w:rsidP="00093ECF">
      <w:pPr>
        <w:spacing w:line="360" w:lineRule="auto"/>
        <w:jc w:val="center"/>
        <w:rPr>
          <w:b/>
          <w:sz w:val="32"/>
          <w:szCs w:val="32"/>
        </w:rPr>
      </w:pPr>
      <w:r w:rsidRPr="00093ECF">
        <w:rPr>
          <w:b/>
          <w:sz w:val="32"/>
          <w:szCs w:val="32"/>
        </w:rPr>
        <w:t>Заключение</w:t>
      </w:r>
    </w:p>
    <w:p w:rsidR="00C252E7" w:rsidRDefault="00C252E7" w:rsidP="00C252E7">
      <w:pPr>
        <w:spacing w:line="360" w:lineRule="auto"/>
        <w:ind w:firstLine="400"/>
        <w:rPr>
          <w:szCs w:val="28"/>
        </w:rPr>
      </w:pPr>
      <w:r>
        <w:rPr>
          <w:szCs w:val="28"/>
        </w:rPr>
        <w:t>Зеленые насаждения – древесно-кустарниковая, цветочная и травянистая растительность. Элементы благоустройства озелененных территорий являются эффективными средствами экологической защиты города, повышают комфортность и эстетику городской среды.</w:t>
      </w:r>
    </w:p>
    <w:p w:rsidR="00FE4467" w:rsidRDefault="00C252E7" w:rsidP="00C252E7">
      <w:pPr>
        <w:spacing w:line="360" w:lineRule="auto"/>
        <w:ind w:firstLine="400"/>
        <w:rPr>
          <w:szCs w:val="28"/>
        </w:rPr>
      </w:pPr>
      <w:r>
        <w:rPr>
          <w:szCs w:val="28"/>
        </w:rPr>
        <w:t>Главные функции зеленых насаждений современного города – санитарно-гигиеническая, рекреационная, структурно-планировочная, декоративно-художественная. Обязательные требования к системе озеленения - равномерность и непрерывность.</w:t>
      </w:r>
    </w:p>
    <w:p w:rsidR="00093ECF" w:rsidRDefault="00093ECF" w:rsidP="00C252E7">
      <w:pPr>
        <w:spacing w:line="360" w:lineRule="auto"/>
        <w:ind w:firstLine="400"/>
        <w:rPr>
          <w:szCs w:val="28"/>
        </w:rPr>
      </w:pPr>
    </w:p>
    <w:p w:rsidR="00093ECF" w:rsidRDefault="00093ECF" w:rsidP="00C252E7">
      <w:pPr>
        <w:spacing w:line="360" w:lineRule="auto"/>
        <w:ind w:firstLine="400"/>
        <w:rPr>
          <w:szCs w:val="28"/>
        </w:rPr>
      </w:pPr>
    </w:p>
    <w:p w:rsidR="0048169A" w:rsidRDefault="0048169A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C77DDE" w:rsidRDefault="00C77DDE" w:rsidP="00C252E7">
      <w:pPr>
        <w:spacing w:line="360" w:lineRule="auto"/>
        <w:ind w:firstLine="400"/>
        <w:rPr>
          <w:szCs w:val="28"/>
        </w:rPr>
      </w:pPr>
    </w:p>
    <w:p w:rsidR="00076B7A" w:rsidRDefault="00076B7A" w:rsidP="00C252E7">
      <w:pPr>
        <w:spacing w:line="360" w:lineRule="auto"/>
        <w:ind w:firstLine="400"/>
        <w:rPr>
          <w:szCs w:val="28"/>
        </w:rPr>
      </w:pPr>
    </w:p>
    <w:p w:rsidR="00C17D16" w:rsidRDefault="00C17D16" w:rsidP="00C252E7">
      <w:pPr>
        <w:spacing w:line="360" w:lineRule="auto"/>
        <w:ind w:firstLine="400"/>
        <w:rPr>
          <w:szCs w:val="28"/>
        </w:rPr>
      </w:pPr>
    </w:p>
    <w:p w:rsidR="00C77DDE" w:rsidRPr="00EB1B99" w:rsidRDefault="00C77DDE" w:rsidP="00C252E7">
      <w:pPr>
        <w:spacing w:line="360" w:lineRule="auto"/>
        <w:ind w:firstLine="400"/>
        <w:rPr>
          <w:szCs w:val="28"/>
        </w:rPr>
      </w:pPr>
    </w:p>
    <w:p w:rsidR="00CA393F" w:rsidRPr="00CA393F" w:rsidRDefault="00CA393F" w:rsidP="000D507D">
      <w:pPr>
        <w:ind w:firstLine="708"/>
        <w:jc w:val="center"/>
        <w:rPr>
          <w:szCs w:val="28"/>
        </w:rPr>
      </w:pPr>
      <w:r>
        <w:rPr>
          <w:b/>
          <w:sz w:val="32"/>
          <w:szCs w:val="32"/>
        </w:rPr>
        <w:t>Список использованных источников</w:t>
      </w:r>
    </w:p>
    <w:p w:rsidR="00AF421C" w:rsidRDefault="00AF421C" w:rsidP="00AD7CFD">
      <w:pPr>
        <w:spacing w:line="360" w:lineRule="auto"/>
        <w:jc w:val="left"/>
        <w:rPr>
          <w:szCs w:val="28"/>
        </w:rPr>
      </w:pPr>
    </w:p>
    <w:p w:rsidR="001E7026" w:rsidRDefault="00E80B8D" w:rsidP="00DD7F83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105E42">
        <w:rPr>
          <w:szCs w:val="28"/>
        </w:rPr>
        <w:t xml:space="preserve"> </w:t>
      </w:r>
      <w:r w:rsidR="001E7026">
        <w:rPr>
          <w:szCs w:val="28"/>
        </w:rPr>
        <w:t xml:space="preserve">Григорьев А.А.  </w:t>
      </w:r>
      <w:r w:rsidR="00434714">
        <w:rPr>
          <w:szCs w:val="28"/>
        </w:rPr>
        <w:t>«</w:t>
      </w:r>
      <w:r w:rsidR="001E7026">
        <w:rPr>
          <w:szCs w:val="28"/>
        </w:rPr>
        <w:t>Города и окружающая Среда», Москва, 1982;</w:t>
      </w:r>
    </w:p>
    <w:p w:rsidR="001E7026" w:rsidRDefault="00434714" w:rsidP="00DD7F83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2 </w:t>
      </w:r>
      <w:r w:rsidR="001E7026">
        <w:rPr>
          <w:szCs w:val="28"/>
        </w:rPr>
        <w:t>Одум Ю. «Основы экологии», Москва, 1985;</w:t>
      </w:r>
    </w:p>
    <w:p w:rsidR="00076B7A" w:rsidRDefault="00076B7A" w:rsidP="00DD7F83">
      <w:pPr>
        <w:spacing w:line="360" w:lineRule="auto"/>
        <w:ind w:firstLine="708"/>
        <w:rPr>
          <w:szCs w:val="28"/>
        </w:rPr>
      </w:pPr>
      <w:r>
        <w:rPr>
          <w:szCs w:val="28"/>
        </w:rPr>
        <w:t>3 Хомич В.А. «Экология городской среды», Москва, 2006;</w:t>
      </w:r>
    </w:p>
    <w:p w:rsidR="00076B7A" w:rsidRDefault="00076B7A" w:rsidP="00DD7F83">
      <w:pPr>
        <w:spacing w:line="360" w:lineRule="auto"/>
        <w:ind w:firstLine="708"/>
        <w:rPr>
          <w:szCs w:val="28"/>
        </w:rPr>
      </w:pPr>
      <w:r>
        <w:rPr>
          <w:szCs w:val="28"/>
        </w:rPr>
        <w:t>4 Казначеев В.П. «Проблемы экологии города и экологии человека», Москва, 1990;</w:t>
      </w:r>
    </w:p>
    <w:p w:rsidR="001E7026" w:rsidRDefault="00076B7A" w:rsidP="00DD7F83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="001E7026">
        <w:rPr>
          <w:szCs w:val="28"/>
        </w:rPr>
        <w:t xml:space="preserve"> Радзевич Н.Н., Пашканг К.В. «Охрана и преобр</w:t>
      </w:r>
      <w:r>
        <w:rPr>
          <w:szCs w:val="28"/>
        </w:rPr>
        <w:t>азование природы», Москва, 1986.</w:t>
      </w:r>
    </w:p>
    <w:p w:rsidR="001E7026" w:rsidRDefault="001E7026" w:rsidP="00DD7F83">
      <w:pPr>
        <w:spacing w:line="360" w:lineRule="auto"/>
        <w:ind w:firstLine="708"/>
        <w:rPr>
          <w:szCs w:val="28"/>
        </w:rPr>
      </w:pPr>
    </w:p>
    <w:p w:rsidR="001E7026" w:rsidRDefault="001E7026" w:rsidP="00DD7F83">
      <w:pPr>
        <w:spacing w:line="360" w:lineRule="auto"/>
        <w:ind w:firstLine="708"/>
        <w:rPr>
          <w:szCs w:val="28"/>
        </w:rPr>
      </w:pPr>
    </w:p>
    <w:p w:rsidR="00691CFB" w:rsidRDefault="00691CFB" w:rsidP="001E7026">
      <w:pPr>
        <w:jc w:val="right"/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Default="00532AD1" w:rsidP="007D014F">
      <w:pPr>
        <w:jc w:val="left"/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Default="00532AD1" w:rsidP="00532AD1">
      <w:pPr>
        <w:rPr>
          <w:szCs w:val="28"/>
        </w:rPr>
      </w:pPr>
    </w:p>
    <w:p w:rsidR="00532AD1" w:rsidRPr="00532AD1" w:rsidRDefault="00532AD1" w:rsidP="00532AD1">
      <w:pPr>
        <w:rPr>
          <w:szCs w:val="28"/>
        </w:rPr>
      </w:pPr>
      <w:bookmarkStart w:id="0" w:name="_GoBack"/>
      <w:bookmarkEnd w:id="0"/>
    </w:p>
    <w:sectPr w:rsidR="00532AD1" w:rsidRPr="00532AD1" w:rsidSect="008F3C50">
      <w:headerReference w:type="default" r:id="rId7"/>
      <w:pgSz w:w="11906" w:h="16838" w:code="9"/>
      <w:pgMar w:top="-719" w:right="706" w:bottom="1134" w:left="1680" w:header="709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79" w:rsidRDefault="004B5D79" w:rsidP="002450B7">
      <w:r>
        <w:separator/>
      </w:r>
    </w:p>
  </w:endnote>
  <w:endnote w:type="continuationSeparator" w:id="0">
    <w:p w:rsidR="004B5D79" w:rsidRDefault="004B5D79" w:rsidP="0024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79" w:rsidRDefault="004B5D79" w:rsidP="002450B7">
      <w:r>
        <w:separator/>
      </w:r>
    </w:p>
  </w:footnote>
  <w:footnote w:type="continuationSeparator" w:id="0">
    <w:p w:rsidR="004B5D79" w:rsidRDefault="004B5D79" w:rsidP="0024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14" w:rsidRDefault="004D6AE4">
    <w:pPr>
      <w:pStyle w:val="a3"/>
    </w:pPr>
    <w:r>
      <w:rPr>
        <w:noProof/>
        <w:sz w:val="20"/>
        <w:lang w:eastAsia="en-US"/>
      </w:rPr>
      <w:pict>
        <v:group id="_x0000_s1025" style="position:absolute;left:0;text-align:left;margin-left:-26.2pt;margin-top:-16.65pt;width:518.8pt;height:800.6pt;z-index:251657728" coordorigin="1134,397" coordsize="10376,16046">
          <v:rect id="_x0000_s1026" style="position:absolute;left:1134;top:397;width:10376;height:16046" filled="f" strokeweight="2pt"/>
          <v:line id="_x0000_s1027" style="position:absolute" from="10942,15593" to="11498,15594" strokeweight="2pt"/>
          <v:line id="_x0000_s1028" style="position:absolute" from="10942,15600" to="10944,16434" strokeweight="2pt"/>
          <v:line id="_x0000_s1029" style="position:absolute" from="10949,15878" to="11505,15879" strokeweight="1pt"/>
          <v:rect id="_x0000_s1030" style="position:absolute;left:10965;top:15622;width:519;height:248" filled="f" stroked="f" strokeweight=".25pt">
            <v:textbox style="mso-next-textbox:#_x0000_s1030" inset="1pt,1pt,1pt,1pt">
              <w:txbxContent>
                <w:p w:rsidR="00434714" w:rsidRDefault="00434714">
                  <w:pPr>
                    <w:pStyle w:val="a7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_x0000_s1031" style="position:absolute;left:10965;top:15990;width:519;height:339" filled="f" stroked="f" strokeweight=".25pt">
            <v:textbox style="mso-next-textbox:#_x0000_s1031" inset="1pt,1pt,1pt,1pt">
              <w:txbxContent>
                <w:p w:rsidR="00434714" w:rsidRDefault="00434714">
                  <w:pPr>
                    <w:pStyle w:val="a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fldChar w:fldCharType="begin"/>
                  </w:r>
                  <w:r>
                    <w:rPr>
                      <w:sz w:val="24"/>
                    </w:rPr>
                    <w:instrText xml:space="preserve"> PAGE  \* LOWER </w:instrText>
                  </w:r>
                  <w:r>
                    <w:rPr>
                      <w:sz w:val="24"/>
                    </w:rPr>
                    <w:fldChar w:fldCharType="separate"/>
                  </w:r>
                  <w:r w:rsidR="005D471C">
                    <w:rPr>
                      <w:noProof/>
                      <w:sz w:val="24"/>
                    </w:rPr>
                    <w:t>2</w:t>
                  </w:r>
                  <w:r>
                    <w:rPr>
                      <w:sz w:val="24"/>
                    </w:rPr>
                    <w:fldChar w:fldCharType="end"/>
                  </w:r>
                </w:p>
              </w:txbxContent>
            </v:textbox>
          </v:rect>
        </v:group>
      </w:pict>
    </w:r>
  </w:p>
  <w:p w:rsidR="00434714" w:rsidRDefault="004347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75pt;height:18.75pt" o:bullet="t">
        <v:imagedata r:id="rId1" o:title=""/>
      </v:shape>
    </w:pict>
  </w:numPicBullet>
  <w:abstractNum w:abstractNumId="0">
    <w:nsid w:val="0C7936A8"/>
    <w:multiLevelType w:val="hybridMultilevel"/>
    <w:tmpl w:val="516619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0B7"/>
    <w:rsid w:val="00000B55"/>
    <w:rsid w:val="00011531"/>
    <w:rsid w:val="00011E7B"/>
    <w:rsid w:val="00013127"/>
    <w:rsid w:val="0001460C"/>
    <w:rsid w:val="00015D45"/>
    <w:rsid w:val="000223CF"/>
    <w:rsid w:val="000236C1"/>
    <w:rsid w:val="000254B8"/>
    <w:rsid w:val="00027190"/>
    <w:rsid w:val="000310B8"/>
    <w:rsid w:val="000341E5"/>
    <w:rsid w:val="000342C0"/>
    <w:rsid w:val="0003603C"/>
    <w:rsid w:val="000367AE"/>
    <w:rsid w:val="000375EC"/>
    <w:rsid w:val="0004138A"/>
    <w:rsid w:val="00047337"/>
    <w:rsid w:val="00050B69"/>
    <w:rsid w:val="00052FA2"/>
    <w:rsid w:val="00056E27"/>
    <w:rsid w:val="00057E40"/>
    <w:rsid w:val="00061770"/>
    <w:rsid w:val="0007083D"/>
    <w:rsid w:val="00076B7A"/>
    <w:rsid w:val="00077040"/>
    <w:rsid w:val="000869E7"/>
    <w:rsid w:val="00087082"/>
    <w:rsid w:val="000870B7"/>
    <w:rsid w:val="00093ECF"/>
    <w:rsid w:val="00094BBA"/>
    <w:rsid w:val="00097BB8"/>
    <w:rsid w:val="000A1399"/>
    <w:rsid w:val="000B6C85"/>
    <w:rsid w:val="000C33F9"/>
    <w:rsid w:val="000C3FCF"/>
    <w:rsid w:val="000C6D6D"/>
    <w:rsid w:val="000D3E8C"/>
    <w:rsid w:val="000D507D"/>
    <w:rsid w:val="000D6AFC"/>
    <w:rsid w:val="000D7869"/>
    <w:rsid w:val="000F0C6F"/>
    <w:rsid w:val="000F118E"/>
    <w:rsid w:val="000F3197"/>
    <w:rsid w:val="000F3A39"/>
    <w:rsid w:val="000F56D0"/>
    <w:rsid w:val="000F7BC4"/>
    <w:rsid w:val="00100FBE"/>
    <w:rsid w:val="00100FD2"/>
    <w:rsid w:val="001022B7"/>
    <w:rsid w:val="001033DA"/>
    <w:rsid w:val="00105E42"/>
    <w:rsid w:val="001079DF"/>
    <w:rsid w:val="0011024D"/>
    <w:rsid w:val="00110862"/>
    <w:rsid w:val="001145CF"/>
    <w:rsid w:val="001155E3"/>
    <w:rsid w:val="001208E9"/>
    <w:rsid w:val="001221B0"/>
    <w:rsid w:val="00123306"/>
    <w:rsid w:val="00124BC9"/>
    <w:rsid w:val="001255FE"/>
    <w:rsid w:val="001409DC"/>
    <w:rsid w:val="0014592F"/>
    <w:rsid w:val="00146DA8"/>
    <w:rsid w:val="00152966"/>
    <w:rsid w:val="00164C63"/>
    <w:rsid w:val="0016615C"/>
    <w:rsid w:val="001740EA"/>
    <w:rsid w:val="001744C8"/>
    <w:rsid w:val="00183BD1"/>
    <w:rsid w:val="00183FA0"/>
    <w:rsid w:val="001841EB"/>
    <w:rsid w:val="00186726"/>
    <w:rsid w:val="00190947"/>
    <w:rsid w:val="00195BC8"/>
    <w:rsid w:val="0019692B"/>
    <w:rsid w:val="00197F5D"/>
    <w:rsid w:val="001A0D22"/>
    <w:rsid w:val="001A5043"/>
    <w:rsid w:val="001B6A8F"/>
    <w:rsid w:val="001C3963"/>
    <w:rsid w:val="001C4948"/>
    <w:rsid w:val="001C4EB2"/>
    <w:rsid w:val="001C5574"/>
    <w:rsid w:val="001C6982"/>
    <w:rsid w:val="001C6F07"/>
    <w:rsid w:val="001C70A8"/>
    <w:rsid w:val="001D3684"/>
    <w:rsid w:val="001E7026"/>
    <w:rsid w:val="001F2389"/>
    <w:rsid w:val="002006F2"/>
    <w:rsid w:val="00213778"/>
    <w:rsid w:val="00216DF1"/>
    <w:rsid w:val="00216FE4"/>
    <w:rsid w:val="002225B3"/>
    <w:rsid w:val="00222B74"/>
    <w:rsid w:val="00227F33"/>
    <w:rsid w:val="00241873"/>
    <w:rsid w:val="00244DDD"/>
    <w:rsid w:val="002450B7"/>
    <w:rsid w:val="00245A0A"/>
    <w:rsid w:val="0024646D"/>
    <w:rsid w:val="00251D18"/>
    <w:rsid w:val="00253321"/>
    <w:rsid w:val="0025550B"/>
    <w:rsid w:val="00256AD3"/>
    <w:rsid w:val="0026192C"/>
    <w:rsid w:val="00263B44"/>
    <w:rsid w:val="00270818"/>
    <w:rsid w:val="00274822"/>
    <w:rsid w:val="00282635"/>
    <w:rsid w:val="002847BE"/>
    <w:rsid w:val="00284D2F"/>
    <w:rsid w:val="00285B0A"/>
    <w:rsid w:val="002873B9"/>
    <w:rsid w:val="002953BA"/>
    <w:rsid w:val="002A75FD"/>
    <w:rsid w:val="002B2BC8"/>
    <w:rsid w:val="002D2F16"/>
    <w:rsid w:val="002D4689"/>
    <w:rsid w:val="002D69D9"/>
    <w:rsid w:val="002E20A4"/>
    <w:rsid w:val="002E2DE5"/>
    <w:rsid w:val="002E2F85"/>
    <w:rsid w:val="002E3500"/>
    <w:rsid w:val="002E7535"/>
    <w:rsid w:val="002E788C"/>
    <w:rsid w:val="00303E95"/>
    <w:rsid w:val="0030552B"/>
    <w:rsid w:val="00306892"/>
    <w:rsid w:val="00315B25"/>
    <w:rsid w:val="00321E84"/>
    <w:rsid w:val="003258D1"/>
    <w:rsid w:val="00325E5C"/>
    <w:rsid w:val="00333A29"/>
    <w:rsid w:val="003375F9"/>
    <w:rsid w:val="003456F7"/>
    <w:rsid w:val="003460D5"/>
    <w:rsid w:val="003478DB"/>
    <w:rsid w:val="00355E32"/>
    <w:rsid w:val="00360E4D"/>
    <w:rsid w:val="00363150"/>
    <w:rsid w:val="00363269"/>
    <w:rsid w:val="003646A9"/>
    <w:rsid w:val="00366ED9"/>
    <w:rsid w:val="0037211B"/>
    <w:rsid w:val="003877EE"/>
    <w:rsid w:val="00394AD0"/>
    <w:rsid w:val="0039684A"/>
    <w:rsid w:val="003A0824"/>
    <w:rsid w:val="003A33E9"/>
    <w:rsid w:val="003B4CD0"/>
    <w:rsid w:val="003B4E02"/>
    <w:rsid w:val="003C625B"/>
    <w:rsid w:val="003C7C39"/>
    <w:rsid w:val="003D17CB"/>
    <w:rsid w:val="003D20B3"/>
    <w:rsid w:val="003D25D4"/>
    <w:rsid w:val="003D4129"/>
    <w:rsid w:val="003D43EC"/>
    <w:rsid w:val="003D6670"/>
    <w:rsid w:val="003E4210"/>
    <w:rsid w:val="003E6942"/>
    <w:rsid w:val="003F01D2"/>
    <w:rsid w:val="003F06E1"/>
    <w:rsid w:val="003F1C24"/>
    <w:rsid w:val="003F1EEF"/>
    <w:rsid w:val="003F653C"/>
    <w:rsid w:val="00401D63"/>
    <w:rsid w:val="00405923"/>
    <w:rsid w:val="004120BC"/>
    <w:rsid w:val="00412C64"/>
    <w:rsid w:val="004158E9"/>
    <w:rsid w:val="00415DB4"/>
    <w:rsid w:val="00416884"/>
    <w:rsid w:val="0042118E"/>
    <w:rsid w:val="00425672"/>
    <w:rsid w:val="00426A06"/>
    <w:rsid w:val="00426ACC"/>
    <w:rsid w:val="00431D7E"/>
    <w:rsid w:val="004334D9"/>
    <w:rsid w:val="00434714"/>
    <w:rsid w:val="004403B8"/>
    <w:rsid w:val="0044405E"/>
    <w:rsid w:val="0045081C"/>
    <w:rsid w:val="00453087"/>
    <w:rsid w:val="004545AA"/>
    <w:rsid w:val="00454A49"/>
    <w:rsid w:val="004579C4"/>
    <w:rsid w:val="00457D9E"/>
    <w:rsid w:val="004630B8"/>
    <w:rsid w:val="00466CEF"/>
    <w:rsid w:val="00472D1A"/>
    <w:rsid w:val="0048169A"/>
    <w:rsid w:val="00484F71"/>
    <w:rsid w:val="0049077B"/>
    <w:rsid w:val="00493AE9"/>
    <w:rsid w:val="004941FF"/>
    <w:rsid w:val="004979A7"/>
    <w:rsid w:val="004A1C1B"/>
    <w:rsid w:val="004A49DA"/>
    <w:rsid w:val="004B5C8E"/>
    <w:rsid w:val="004B5D79"/>
    <w:rsid w:val="004B74F2"/>
    <w:rsid w:val="004C1ADC"/>
    <w:rsid w:val="004C22FB"/>
    <w:rsid w:val="004C60AA"/>
    <w:rsid w:val="004D109E"/>
    <w:rsid w:val="004D1A4C"/>
    <w:rsid w:val="004D335E"/>
    <w:rsid w:val="004D6288"/>
    <w:rsid w:val="004D6AE4"/>
    <w:rsid w:val="004E116E"/>
    <w:rsid w:val="004E57FE"/>
    <w:rsid w:val="004F34D9"/>
    <w:rsid w:val="004F3F41"/>
    <w:rsid w:val="00501FBE"/>
    <w:rsid w:val="0050619C"/>
    <w:rsid w:val="0050657B"/>
    <w:rsid w:val="00511254"/>
    <w:rsid w:val="00512438"/>
    <w:rsid w:val="005171AC"/>
    <w:rsid w:val="005273FF"/>
    <w:rsid w:val="00530776"/>
    <w:rsid w:val="00532AD1"/>
    <w:rsid w:val="0054132C"/>
    <w:rsid w:val="00545773"/>
    <w:rsid w:val="00553454"/>
    <w:rsid w:val="005563CB"/>
    <w:rsid w:val="00562346"/>
    <w:rsid w:val="005631BF"/>
    <w:rsid w:val="00566199"/>
    <w:rsid w:val="00571DFF"/>
    <w:rsid w:val="0057411A"/>
    <w:rsid w:val="0057677C"/>
    <w:rsid w:val="005825DF"/>
    <w:rsid w:val="00582CAC"/>
    <w:rsid w:val="005830C2"/>
    <w:rsid w:val="00584A6A"/>
    <w:rsid w:val="00586BC1"/>
    <w:rsid w:val="005917F0"/>
    <w:rsid w:val="005929F6"/>
    <w:rsid w:val="00594B47"/>
    <w:rsid w:val="00594EBA"/>
    <w:rsid w:val="0059728D"/>
    <w:rsid w:val="005A02AE"/>
    <w:rsid w:val="005A3DD6"/>
    <w:rsid w:val="005A498E"/>
    <w:rsid w:val="005A7F8C"/>
    <w:rsid w:val="005B18ED"/>
    <w:rsid w:val="005B19AB"/>
    <w:rsid w:val="005B22EA"/>
    <w:rsid w:val="005B38AE"/>
    <w:rsid w:val="005C02A1"/>
    <w:rsid w:val="005C171A"/>
    <w:rsid w:val="005C2D81"/>
    <w:rsid w:val="005C49E7"/>
    <w:rsid w:val="005C78AD"/>
    <w:rsid w:val="005D4046"/>
    <w:rsid w:val="005D471C"/>
    <w:rsid w:val="005D5AD8"/>
    <w:rsid w:val="005D5F58"/>
    <w:rsid w:val="005E0DB4"/>
    <w:rsid w:val="005E5A4A"/>
    <w:rsid w:val="005F245E"/>
    <w:rsid w:val="0060503E"/>
    <w:rsid w:val="00606AEA"/>
    <w:rsid w:val="00606EBF"/>
    <w:rsid w:val="00612F22"/>
    <w:rsid w:val="0061517D"/>
    <w:rsid w:val="0062435D"/>
    <w:rsid w:val="00624AC9"/>
    <w:rsid w:val="00630186"/>
    <w:rsid w:val="00632DBD"/>
    <w:rsid w:val="00635C30"/>
    <w:rsid w:val="006366CF"/>
    <w:rsid w:val="00641070"/>
    <w:rsid w:val="00642EE6"/>
    <w:rsid w:val="00650039"/>
    <w:rsid w:val="006539BA"/>
    <w:rsid w:val="0066349B"/>
    <w:rsid w:val="00666961"/>
    <w:rsid w:val="00667649"/>
    <w:rsid w:val="00670A0A"/>
    <w:rsid w:val="006726D8"/>
    <w:rsid w:val="0067302F"/>
    <w:rsid w:val="00673F2F"/>
    <w:rsid w:val="0067420E"/>
    <w:rsid w:val="00684436"/>
    <w:rsid w:val="006871F9"/>
    <w:rsid w:val="00691CFB"/>
    <w:rsid w:val="00693150"/>
    <w:rsid w:val="00694E89"/>
    <w:rsid w:val="006956CB"/>
    <w:rsid w:val="00697CCB"/>
    <w:rsid w:val="006A06D5"/>
    <w:rsid w:val="006A34F8"/>
    <w:rsid w:val="006A68A4"/>
    <w:rsid w:val="006B07A0"/>
    <w:rsid w:val="006B3333"/>
    <w:rsid w:val="006B4651"/>
    <w:rsid w:val="006B5822"/>
    <w:rsid w:val="006B67CB"/>
    <w:rsid w:val="006C12D8"/>
    <w:rsid w:val="006D38B9"/>
    <w:rsid w:val="006E7785"/>
    <w:rsid w:val="006F172D"/>
    <w:rsid w:val="006F3A5E"/>
    <w:rsid w:val="00703C0E"/>
    <w:rsid w:val="007166EC"/>
    <w:rsid w:val="00716947"/>
    <w:rsid w:val="0072083C"/>
    <w:rsid w:val="00721D1C"/>
    <w:rsid w:val="00722ACB"/>
    <w:rsid w:val="00722C1D"/>
    <w:rsid w:val="00727695"/>
    <w:rsid w:val="00727CB9"/>
    <w:rsid w:val="0073589F"/>
    <w:rsid w:val="0073770D"/>
    <w:rsid w:val="00740D18"/>
    <w:rsid w:val="00746A85"/>
    <w:rsid w:val="00747605"/>
    <w:rsid w:val="00752B25"/>
    <w:rsid w:val="0076002A"/>
    <w:rsid w:val="007625F3"/>
    <w:rsid w:val="0077419A"/>
    <w:rsid w:val="00780C0C"/>
    <w:rsid w:val="00783100"/>
    <w:rsid w:val="0078697E"/>
    <w:rsid w:val="007915DD"/>
    <w:rsid w:val="00797787"/>
    <w:rsid w:val="007A3F13"/>
    <w:rsid w:val="007B1DA5"/>
    <w:rsid w:val="007B61E8"/>
    <w:rsid w:val="007C0C0F"/>
    <w:rsid w:val="007C2915"/>
    <w:rsid w:val="007C60BD"/>
    <w:rsid w:val="007D014F"/>
    <w:rsid w:val="007D1343"/>
    <w:rsid w:val="007D600E"/>
    <w:rsid w:val="007E000F"/>
    <w:rsid w:val="007E638C"/>
    <w:rsid w:val="007F4393"/>
    <w:rsid w:val="007F5E39"/>
    <w:rsid w:val="00803A1C"/>
    <w:rsid w:val="00805366"/>
    <w:rsid w:val="00815AED"/>
    <w:rsid w:val="00817215"/>
    <w:rsid w:val="00821402"/>
    <w:rsid w:val="00827732"/>
    <w:rsid w:val="00832FBC"/>
    <w:rsid w:val="00836675"/>
    <w:rsid w:val="00840FE0"/>
    <w:rsid w:val="008418F6"/>
    <w:rsid w:val="00850EC2"/>
    <w:rsid w:val="00851B75"/>
    <w:rsid w:val="00861B95"/>
    <w:rsid w:val="008620D9"/>
    <w:rsid w:val="008640D6"/>
    <w:rsid w:val="00871321"/>
    <w:rsid w:val="00873637"/>
    <w:rsid w:val="00874E16"/>
    <w:rsid w:val="0087567E"/>
    <w:rsid w:val="00885344"/>
    <w:rsid w:val="008862B1"/>
    <w:rsid w:val="008A2FDE"/>
    <w:rsid w:val="008B0954"/>
    <w:rsid w:val="008B5B4A"/>
    <w:rsid w:val="008B687E"/>
    <w:rsid w:val="008C40C2"/>
    <w:rsid w:val="008C4A2C"/>
    <w:rsid w:val="008C7E4D"/>
    <w:rsid w:val="008D41A4"/>
    <w:rsid w:val="008E1C54"/>
    <w:rsid w:val="008E5393"/>
    <w:rsid w:val="008F3C50"/>
    <w:rsid w:val="008F4BA8"/>
    <w:rsid w:val="008F7CA5"/>
    <w:rsid w:val="0090247F"/>
    <w:rsid w:val="0090348D"/>
    <w:rsid w:val="00912C61"/>
    <w:rsid w:val="00913041"/>
    <w:rsid w:val="009157C1"/>
    <w:rsid w:val="00917B77"/>
    <w:rsid w:val="00920482"/>
    <w:rsid w:val="00921925"/>
    <w:rsid w:val="00924C4A"/>
    <w:rsid w:val="0093084C"/>
    <w:rsid w:val="0094556C"/>
    <w:rsid w:val="00952ACA"/>
    <w:rsid w:val="00954D71"/>
    <w:rsid w:val="00957284"/>
    <w:rsid w:val="009600ED"/>
    <w:rsid w:val="0096016C"/>
    <w:rsid w:val="00961602"/>
    <w:rsid w:val="009628B2"/>
    <w:rsid w:val="00963AA8"/>
    <w:rsid w:val="009643EF"/>
    <w:rsid w:val="009650D6"/>
    <w:rsid w:val="00970539"/>
    <w:rsid w:val="0097552C"/>
    <w:rsid w:val="0099423F"/>
    <w:rsid w:val="00994F60"/>
    <w:rsid w:val="009A4520"/>
    <w:rsid w:val="009B7286"/>
    <w:rsid w:val="009C1FE1"/>
    <w:rsid w:val="009C28E9"/>
    <w:rsid w:val="009D3F5B"/>
    <w:rsid w:val="009D471D"/>
    <w:rsid w:val="009E0DC7"/>
    <w:rsid w:val="009E51CB"/>
    <w:rsid w:val="009E5B2D"/>
    <w:rsid w:val="009E5C21"/>
    <w:rsid w:val="009E7EBD"/>
    <w:rsid w:val="009F1C6D"/>
    <w:rsid w:val="009F4DC0"/>
    <w:rsid w:val="009F6216"/>
    <w:rsid w:val="009F6A41"/>
    <w:rsid w:val="009F6AD7"/>
    <w:rsid w:val="009F7DEB"/>
    <w:rsid w:val="00A00767"/>
    <w:rsid w:val="00A0183F"/>
    <w:rsid w:val="00A0598D"/>
    <w:rsid w:val="00A072DE"/>
    <w:rsid w:val="00A15BA6"/>
    <w:rsid w:val="00A33150"/>
    <w:rsid w:val="00A40422"/>
    <w:rsid w:val="00A404AF"/>
    <w:rsid w:val="00A40616"/>
    <w:rsid w:val="00A41807"/>
    <w:rsid w:val="00A41B8A"/>
    <w:rsid w:val="00A45827"/>
    <w:rsid w:val="00A50CB2"/>
    <w:rsid w:val="00A51836"/>
    <w:rsid w:val="00A5412C"/>
    <w:rsid w:val="00A7695B"/>
    <w:rsid w:val="00A7732C"/>
    <w:rsid w:val="00A90617"/>
    <w:rsid w:val="00A93CBF"/>
    <w:rsid w:val="00A94E6F"/>
    <w:rsid w:val="00AA0713"/>
    <w:rsid w:val="00AA1B1E"/>
    <w:rsid w:val="00AA2144"/>
    <w:rsid w:val="00AB1678"/>
    <w:rsid w:val="00AB7DFF"/>
    <w:rsid w:val="00AC5B50"/>
    <w:rsid w:val="00AC694E"/>
    <w:rsid w:val="00AD1BDA"/>
    <w:rsid w:val="00AD4020"/>
    <w:rsid w:val="00AD69D2"/>
    <w:rsid w:val="00AD7CFD"/>
    <w:rsid w:val="00AE06AF"/>
    <w:rsid w:val="00AE4C7D"/>
    <w:rsid w:val="00AF153C"/>
    <w:rsid w:val="00AF421C"/>
    <w:rsid w:val="00AF63EA"/>
    <w:rsid w:val="00B0222C"/>
    <w:rsid w:val="00B04D0F"/>
    <w:rsid w:val="00B109ED"/>
    <w:rsid w:val="00B12D4F"/>
    <w:rsid w:val="00B210AD"/>
    <w:rsid w:val="00B33565"/>
    <w:rsid w:val="00B47009"/>
    <w:rsid w:val="00B51F23"/>
    <w:rsid w:val="00B520AA"/>
    <w:rsid w:val="00B535C9"/>
    <w:rsid w:val="00B540AB"/>
    <w:rsid w:val="00B56AA7"/>
    <w:rsid w:val="00B60E39"/>
    <w:rsid w:val="00B66B1D"/>
    <w:rsid w:val="00B66FF7"/>
    <w:rsid w:val="00B70717"/>
    <w:rsid w:val="00B70A82"/>
    <w:rsid w:val="00B77F3D"/>
    <w:rsid w:val="00B82770"/>
    <w:rsid w:val="00B87457"/>
    <w:rsid w:val="00BA0ACF"/>
    <w:rsid w:val="00BA26CE"/>
    <w:rsid w:val="00BA5494"/>
    <w:rsid w:val="00BB19FA"/>
    <w:rsid w:val="00BB4049"/>
    <w:rsid w:val="00BB67CB"/>
    <w:rsid w:val="00BB7A69"/>
    <w:rsid w:val="00BC15EA"/>
    <w:rsid w:val="00BC2DF5"/>
    <w:rsid w:val="00BE0E25"/>
    <w:rsid w:val="00BE759F"/>
    <w:rsid w:val="00BF0B60"/>
    <w:rsid w:val="00BF0F02"/>
    <w:rsid w:val="00C01C1D"/>
    <w:rsid w:val="00C1125B"/>
    <w:rsid w:val="00C17D16"/>
    <w:rsid w:val="00C236B5"/>
    <w:rsid w:val="00C252E7"/>
    <w:rsid w:val="00C25FA6"/>
    <w:rsid w:val="00C26648"/>
    <w:rsid w:val="00C26F4C"/>
    <w:rsid w:val="00C30271"/>
    <w:rsid w:val="00C302F4"/>
    <w:rsid w:val="00C32F57"/>
    <w:rsid w:val="00C35086"/>
    <w:rsid w:val="00C423BB"/>
    <w:rsid w:val="00C45442"/>
    <w:rsid w:val="00C46F29"/>
    <w:rsid w:val="00C46F2C"/>
    <w:rsid w:val="00C508C0"/>
    <w:rsid w:val="00C64932"/>
    <w:rsid w:val="00C65642"/>
    <w:rsid w:val="00C77DDE"/>
    <w:rsid w:val="00C83A33"/>
    <w:rsid w:val="00C9141A"/>
    <w:rsid w:val="00C91E8C"/>
    <w:rsid w:val="00C9216C"/>
    <w:rsid w:val="00C93B64"/>
    <w:rsid w:val="00C968E6"/>
    <w:rsid w:val="00C97F77"/>
    <w:rsid w:val="00CA3800"/>
    <w:rsid w:val="00CA393F"/>
    <w:rsid w:val="00CA46FF"/>
    <w:rsid w:val="00CA5D14"/>
    <w:rsid w:val="00CB0F83"/>
    <w:rsid w:val="00CB157D"/>
    <w:rsid w:val="00CB3863"/>
    <w:rsid w:val="00CC1DAA"/>
    <w:rsid w:val="00CC2135"/>
    <w:rsid w:val="00CC3821"/>
    <w:rsid w:val="00CD3B45"/>
    <w:rsid w:val="00CE094B"/>
    <w:rsid w:val="00CE145F"/>
    <w:rsid w:val="00CE45AA"/>
    <w:rsid w:val="00CE66F5"/>
    <w:rsid w:val="00CE7F51"/>
    <w:rsid w:val="00CF5807"/>
    <w:rsid w:val="00CF7160"/>
    <w:rsid w:val="00D004EC"/>
    <w:rsid w:val="00D03F62"/>
    <w:rsid w:val="00D04A72"/>
    <w:rsid w:val="00D05C1D"/>
    <w:rsid w:val="00D06788"/>
    <w:rsid w:val="00D0699F"/>
    <w:rsid w:val="00D07124"/>
    <w:rsid w:val="00D1017E"/>
    <w:rsid w:val="00D1023D"/>
    <w:rsid w:val="00D11162"/>
    <w:rsid w:val="00D15132"/>
    <w:rsid w:val="00D22B8E"/>
    <w:rsid w:val="00D230B7"/>
    <w:rsid w:val="00D2432A"/>
    <w:rsid w:val="00D279F7"/>
    <w:rsid w:val="00D32B5D"/>
    <w:rsid w:val="00D334E7"/>
    <w:rsid w:val="00D36CB2"/>
    <w:rsid w:val="00D57A1D"/>
    <w:rsid w:val="00D624A5"/>
    <w:rsid w:val="00D74239"/>
    <w:rsid w:val="00D75100"/>
    <w:rsid w:val="00D75AD6"/>
    <w:rsid w:val="00D771EF"/>
    <w:rsid w:val="00D81DD0"/>
    <w:rsid w:val="00D83D01"/>
    <w:rsid w:val="00D878F6"/>
    <w:rsid w:val="00D92EAF"/>
    <w:rsid w:val="00D97CB7"/>
    <w:rsid w:val="00DA05A5"/>
    <w:rsid w:val="00DA17EA"/>
    <w:rsid w:val="00DA349A"/>
    <w:rsid w:val="00DA406A"/>
    <w:rsid w:val="00DA5207"/>
    <w:rsid w:val="00DA54DD"/>
    <w:rsid w:val="00DB43BA"/>
    <w:rsid w:val="00DB5008"/>
    <w:rsid w:val="00DC1057"/>
    <w:rsid w:val="00DC4237"/>
    <w:rsid w:val="00DC5D4D"/>
    <w:rsid w:val="00DD1016"/>
    <w:rsid w:val="00DD64A0"/>
    <w:rsid w:val="00DD6A07"/>
    <w:rsid w:val="00DD7F83"/>
    <w:rsid w:val="00DE288D"/>
    <w:rsid w:val="00DE40DB"/>
    <w:rsid w:val="00DF0604"/>
    <w:rsid w:val="00DF5E9D"/>
    <w:rsid w:val="00DF66AF"/>
    <w:rsid w:val="00E00B8A"/>
    <w:rsid w:val="00E02B5F"/>
    <w:rsid w:val="00E0345E"/>
    <w:rsid w:val="00E1411A"/>
    <w:rsid w:val="00E22AF2"/>
    <w:rsid w:val="00E25FB4"/>
    <w:rsid w:val="00E365BF"/>
    <w:rsid w:val="00E3717E"/>
    <w:rsid w:val="00E3719E"/>
    <w:rsid w:val="00E373F5"/>
    <w:rsid w:val="00E4391B"/>
    <w:rsid w:val="00E51634"/>
    <w:rsid w:val="00E5582B"/>
    <w:rsid w:val="00E62501"/>
    <w:rsid w:val="00E747B2"/>
    <w:rsid w:val="00E80B8D"/>
    <w:rsid w:val="00E81C87"/>
    <w:rsid w:val="00E862CE"/>
    <w:rsid w:val="00E86E76"/>
    <w:rsid w:val="00EA3073"/>
    <w:rsid w:val="00EA33FC"/>
    <w:rsid w:val="00EB0DED"/>
    <w:rsid w:val="00EB1B99"/>
    <w:rsid w:val="00EB3263"/>
    <w:rsid w:val="00EB4759"/>
    <w:rsid w:val="00EB68C5"/>
    <w:rsid w:val="00EC03F8"/>
    <w:rsid w:val="00EC56C7"/>
    <w:rsid w:val="00EC64CD"/>
    <w:rsid w:val="00ED154B"/>
    <w:rsid w:val="00ED5FD8"/>
    <w:rsid w:val="00ED712A"/>
    <w:rsid w:val="00ED777D"/>
    <w:rsid w:val="00EE7EB6"/>
    <w:rsid w:val="00EF0F65"/>
    <w:rsid w:val="00EF4FE4"/>
    <w:rsid w:val="00F11573"/>
    <w:rsid w:val="00F15FB7"/>
    <w:rsid w:val="00F16B23"/>
    <w:rsid w:val="00F34FC9"/>
    <w:rsid w:val="00F3569C"/>
    <w:rsid w:val="00F363A0"/>
    <w:rsid w:val="00F379C0"/>
    <w:rsid w:val="00F451DD"/>
    <w:rsid w:val="00F51279"/>
    <w:rsid w:val="00F52A9A"/>
    <w:rsid w:val="00F61F9C"/>
    <w:rsid w:val="00F664EF"/>
    <w:rsid w:val="00F674E8"/>
    <w:rsid w:val="00F67E87"/>
    <w:rsid w:val="00F7257D"/>
    <w:rsid w:val="00F92860"/>
    <w:rsid w:val="00F966C2"/>
    <w:rsid w:val="00F96DE4"/>
    <w:rsid w:val="00FA3DCD"/>
    <w:rsid w:val="00FB21FB"/>
    <w:rsid w:val="00FB3D5F"/>
    <w:rsid w:val="00FB7D00"/>
    <w:rsid w:val="00FC2D84"/>
    <w:rsid w:val="00FC44C8"/>
    <w:rsid w:val="00FC4EAD"/>
    <w:rsid w:val="00FC6161"/>
    <w:rsid w:val="00FD248A"/>
    <w:rsid w:val="00FD4956"/>
    <w:rsid w:val="00FD57F2"/>
    <w:rsid w:val="00FE170A"/>
    <w:rsid w:val="00FE1D03"/>
    <w:rsid w:val="00FE1D3A"/>
    <w:rsid w:val="00FE22B6"/>
    <w:rsid w:val="00FE3F60"/>
    <w:rsid w:val="00FE4467"/>
    <w:rsid w:val="00FE44D8"/>
    <w:rsid w:val="00FE60AB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87"/>
    <o:shapelayout v:ext="edit">
      <o:idmap v:ext="edit" data="2"/>
    </o:shapelayout>
  </w:shapeDefaults>
  <w:decimalSymbol w:val=","/>
  <w:listSeparator w:val=";"/>
  <w15:chartTrackingRefBased/>
  <w15:docId w15:val="{5E9A9429-1BDC-46FB-AB6B-766E3C98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B7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450B7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2450B7"/>
    <w:pPr>
      <w:keepNext/>
      <w:spacing w:line="360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450B7"/>
    <w:pPr>
      <w:keepNext/>
      <w:spacing w:line="360" w:lineRule="auto"/>
      <w:outlineLvl w:val="2"/>
    </w:pPr>
  </w:style>
  <w:style w:type="paragraph" w:styleId="4">
    <w:name w:val="heading 4"/>
    <w:basedOn w:val="a"/>
    <w:next w:val="a"/>
    <w:link w:val="40"/>
    <w:qFormat/>
    <w:rsid w:val="002450B7"/>
    <w:pPr>
      <w:keepNext/>
      <w:spacing w:line="360" w:lineRule="auto"/>
      <w:outlineLvl w:val="3"/>
    </w:pPr>
  </w:style>
  <w:style w:type="paragraph" w:styleId="5">
    <w:name w:val="heading 5"/>
    <w:basedOn w:val="a"/>
    <w:next w:val="a"/>
    <w:link w:val="50"/>
    <w:qFormat/>
    <w:rsid w:val="002450B7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2450B7"/>
    <w:pPr>
      <w:keepNext/>
      <w:outlineLvl w:val="5"/>
    </w:pPr>
    <w:rPr>
      <w:u w:val="single"/>
    </w:rPr>
  </w:style>
  <w:style w:type="paragraph" w:styleId="7">
    <w:name w:val="heading 7"/>
    <w:basedOn w:val="a"/>
    <w:next w:val="a"/>
    <w:link w:val="70"/>
    <w:qFormat/>
    <w:rsid w:val="002450B7"/>
    <w:pPr>
      <w:keepNext/>
      <w:spacing w:line="360" w:lineRule="auto"/>
      <w:ind w:firstLine="935"/>
      <w:outlineLvl w:val="6"/>
    </w:pPr>
  </w:style>
  <w:style w:type="paragraph" w:styleId="8">
    <w:name w:val="heading 8"/>
    <w:basedOn w:val="a"/>
    <w:next w:val="a"/>
    <w:link w:val="80"/>
    <w:qFormat/>
    <w:rsid w:val="002450B7"/>
    <w:pPr>
      <w:keepNext/>
      <w:spacing w:line="360" w:lineRule="auto"/>
      <w:ind w:firstLine="561"/>
      <w:outlineLvl w:val="7"/>
    </w:pPr>
    <w:rPr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450B7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2450B7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60">
    <w:name w:val="Заголовок 6 Знак"/>
    <w:basedOn w:val="a0"/>
    <w:link w:val="6"/>
    <w:rsid w:val="002450B7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70">
    <w:name w:val="Заголовок 7 Знак"/>
    <w:basedOn w:val="a0"/>
    <w:link w:val="7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2450B7"/>
    <w:rPr>
      <w:rFonts w:ascii="Times New Roman" w:eastAsia="Times New Roman" w:hAnsi="Times New Roman" w:cs="Times New Roman"/>
      <w:sz w:val="28"/>
      <w:szCs w:val="26"/>
      <w:lang w:val="uk-UA" w:eastAsia="ru-RU"/>
    </w:rPr>
  </w:style>
  <w:style w:type="paragraph" w:styleId="a3">
    <w:name w:val="header"/>
    <w:basedOn w:val="a"/>
    <w:link w:val="a4"/>
    <w:unhideWhenUsed/>
    <w:rsid w:val="002450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0B7"/>
  </w:style>
  <w:style w:type="paragraph" w:styleId="a5">
    <w:name w:val="footer"/>
    <w:basedOn w:val="a"/>
    <w:link w:val="a6"/>
    <w:unhideWhenUsed/>
    <w:rsid w:val="002450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0B7"/>
  </w:style>
  <w:style w:type="paragraph" w:customStyle="1" w:styleId="a7">
    <w:name w:val="Чертежный"/>
    <w:rsid w:val="002450B7"/>
    <w:pPr>
      <w:jc w:val="both"/>
    </w:pPr>
    <w:rPr>
      <w:rFonts w:ascii="ISOCPEUR" w:eastAsia="Times New Roman" w:hAnsi="ISOCPEUR"/>
      <w:i/>
      <w:sz w:val="28"/>
      <w:lang w:val="uk-UA"/>
    </w:rPr>
  </w:style>
  <w:style w:type="paragraph" w:styleId="a8">
    <w:name w:val="Body Text"/>
    <w:basedOn w:val="a"/>
    <w:link w:val="a9"/>
    <w:rsid w:val="002450B7"/>
    <w:pPr>
      <w:spacing w:line="360" w:lineRule="auto"/>
    </w:pPr>
  </w:style>
  <w:style w:type="character" w:customStyle="1" w:styleId="a9">
    <w:name w:val="Основной текст Знак"/>
    <w:basedOn w:val="a0"/>
    <w:link w:val="a8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 Indent"/>
    <w:basedOn w:val="a"/>
    <w:link w:val="ab"/>
    <w:rsid w:val="002450B7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Iauiue">
    <w:name w:val="Iau?iue"/>
    <w:rsid w:val="002450B7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2450B7"/>
    <w:pPr>
      <w:ind w:firstLine="851"/>
    </w:pPr>
    <w:rPr>
      <w:rFonts w:ascii="Arial" w:hAnsi="Arial" w:cs="Arial"/>
      <w:sz w:val="24"/>
      <w:szCs w:val="24"/>
      <w:lang w:val="ru-RU"/>
    </w:rPr>
  </w:style>
  <w:style w:type="character" w:styleId="ac">
    <w:name w:val="page number"/>
    <w:basedOn w:val="a0"/>
    <w:rsid w:val="002450B7"/>
  </w:style>
  <w:style w:type="paragraph" w:styleId="21">
    <w:name w:val="Body Text Indent 2"/>
    <w:basedOn w:val="a"/>
    <w:link w:val="22"/>
    <w:rsid w:val="002450B7"/>
    <w:pPr>
      <w:ind w:left="360"/>
    </w:pPr>
  </w:style>
  <w:style w:type="character" w:customStyle="1" w:styleId="22">
    <w:name w:val="Основной текст с отступом 2 Знак"/>
    <w:basedOn w:val="a0"/>
    <w:link w:val="21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rsid w:val="002450B7"/>
    <w:pPr>
      <w:spacing w:line="360" w:lineRule="auto"/>
      <w:ind w:firstLine="748"/>
    </w:pPr>
  </w:style>
  <w:style w:type="character" w:customStyle="1" w:styleId="32">
    <w:name w:val="Основной текст с отступом 3 Знак"/>
    <w:basedOn w:val="a0"/>
    <w:link w:val="31"/>
    <w:rsid w:val="002450B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Iniiaiieoaeno">
    <w:name w:val="Iniiaiie oaeno"/>
    <w:basedOn w:val="Iauiue"/>
    <w:rsid w:val="002450B7"/>
    <w:pPr>
      <w:spacing w:after="120"/>
    </w:pPr>
    <w:rPr>
      <w:lang w:val="ru-RU"/>
    </w:rPr>
  </w:style>
  <w:style w:type="paragraph" w:customStyle="1" w:styleId="Nienie2">
    <w:name w:val="Nienie 2"/>
    <w:basedOn w:val="Iauiue"/>
    <w:rsid w:val="002450B7"/>
    <w:pPr>
      <w:ind w:left="566" w:hanging="283"/>
    </w:pPr>
    <w:rPr>
      <w:lang w:val="ru-RU"/>
    </w:rPr>
  </w:style>
  <w:style w:type="paragraph" w:styleId="ad">
    <w:name w:val="Document Map"/>
    <w:basedOn w:val="a"/>
    <w:link w:val="ae"/>
    <w:semiHidden/>
    <w:rsid w:val="002450B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semiHidden/>
    <w:rsid w:val="002450B7"/>
    <w:rPr>
      <w:rFonts w:ascii="Tahoma" w:eastAsia="Times New Roman" w:hAnsi="Tahoma" w:cs="Tahoma"/>
      <w:sz w:val="28"/>
      <w:szCs w:val="20"/>
      <w:shd w:val="clear" w:color="auto" w:fill="000080"/>
      <w:lang w:val="uk-UA" w:eastAsia="ru-RU"/>
    </w:rPr>
  </w:style>
  <w:style w:type="paragraph" w:styleId="af">
    <w:name w:val="caption"/>
    <w:basedOn w:val="a"/>
    <w:next w:val="a"/>
    <w:qFormat/>
    <w:rsid w:val="002450B7"/>
    <w:pPr>
      <w:spacing w:line="360" w:lineRule="auto"/>
      <w:jc w:val="center"/>
    </w:pPr>
    <w:rPr>
      <w:szCs w:val="26"/>
    </w:rPr>
  </w:style>
  <w:style w:type="paragraph" w:styleId="af0">
    <w:name w:val="Title"/>
    <w:basedOn w:val="a"/>
    <w:link w:val="af1"/>
    <w:qFormat/>
    <w:rsid w:val="002450B7"/>
    <w:pPr>
      <w:spacing w:line="360" w:lineRule="auto"/>
      <w:ind w:firstLine="561"/>
      <w:jc w:val="center"/>
    </w:pPr>
    <w:rPr>
      <w:b/>
      <w:bCs/>
      <w:szCs w:val="26"/>
    </w:rPr>
  </w:style>
  <w:style w:type="character" w:customStyle="1" w:styleId="af1">
    <w:name w:val="Название Знак"/>
    <w:basedOn w:val="a0"/>
    <w:link w:val="af0"/>
    <w:rsid w:val="002450B7"/>
    <w:rPr>
      <w:rFonts w:ascii="Times New Roman" w:eastAsia="Times New Roman" w:hAnsi="Times New Roman" w:cs="Times New Roman"/>
      <w:b/>
      <w:bCs/>
      <w:sz w:val="28"/>
      <w:szCs w:val="26"/>
      <w:lang w:val="uk-UA" w:eastAsia="ru-RU"/>
    </w:rPr>
  </w:style>
  <w:style w:type="character" w:styleId="af2">
    <w:name w:val="Hyperlink"/>
    <w:basedOn w:val="a0"/>
    <w:rsid w:val="002450B7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450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50B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5">
    <w:name w:val="Normal (Web)"/>
    <w:basedOn w:val="a"/>
    <w:uiPriority w:val="99"/>
    <w:rsid w:val="006956CB"/>
    <w:pPr>
      <w:spacing w:before="100" w:beforeAutospacing="1" w:after="100" w:afterAutospacing="1"/>
      <w:jc w:val="left"/>
    </w:pPr>
    <w:rPr>
      <w:sz w:val="24"/>
      <w:szCs w:val="24"/>
    </w:rPr>
  </w:style>
  <w:style w:type="table" w:styleId="af6">
    <w:name w:val="Table Grid"/>
    <w:basedOn w:val="a1"/>
    <w:rsid w:val="006956C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69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customStyle="1" w:styleId="text">
    <w:name w:val="text"/>
    <w:basedOn w:val="a"/>
    <w:rsid w:val="00164C6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3">
    <w:name w:val="toc 2"/>
    <w:basedOn w:val="a"/>
    <w:next w:val="a"/>
    <w:autoRedefine/>
    <w:semiHidden/>
    <w:rsid w:val="00164C63"/>
    <w:pPr>
      <w:ind w:left="280"/>
    </w:pPr>
  </w:style>
  <w:style w:type="paragraph" w:styleId="33">
    <w:name w:val="toc 3"/>
    <w:basedOn w:val="a"/>
    <w:next w:val="a"/>
    <w:autoRedefine/>
    <w:semiHidden/>
    <w:rsid w:val="00164C63"/>
    <w:pPr>
      <w:ind w:left="560"/>
    </w:pPr>
  </w:style>
  <w:style w:type="paragraph" w:customStyle="1" w:styleId="310">
    <w:name w:val="Основной текст с отступом 31"/>
    <w:basedOn w:val="a"/>
    <w:rsid w:val="00222B74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paragraph" w:customStyle="1" w:styleId="af7">
    <w:name w:val="курсовик"/>
    <w:basedOn w:val="af0"/>
    <w:rsid w:val="00222B74"/>
    <w:pPr>
      <w:spacing w:line="240" w:lineRule="auto"/>
      <w:ind w:firstLine="709"/>
    </w:pPr>
    <w:rPr>
      <w:b w:val="0"/>
      <w:bCs w:val="0"/>
      <w:sz w:val="36"/>
      <w:szCs w:val="24"/>
    </w:rPr>
  </w:style>
  <w:style w:type="paragraph" w:styleId="24">
    <w:name w:val="Body Text 2"/>
    <w:basedOn w:val="a"/>
    <w:rsid w:val="00222B74"/>
    <w:pPr>
      <w:spacing w:after="120" w:line="480" w:lineRule="auto"/>
      <w:jc w:val="left"/>
    </w:pPr>
    <w:rPr>
      <w:rFonts w:eastAsia="SimSun"/>
      <w:sz w:val="24"/>
      <w:szCs w:val="24"/>
      <w:lang w:eastAsia="zh-CN"/>
    </w:rPr>
  </w:style>
  <w:style w:type="paragraph" w:styleId="af8">
    <w:name w:val="Block Text"/>
    <w:basedOn w:val="a"/>
    <w:rsid w:val="00222B74"/>
    <w:pPr>
      <w:spacing w:line="480" w:lineRule="auto"/>
      <w:ind w:left="357" w:right="355"/>
      <w:jc w:val="left"/>
    </w:pPr>
    <w:rPr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4630B8"/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630B8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630B8"/>
    <w:rPr>
      <w:vertAlign w:val="superscript"/>
    </w:rPr>
  </w:style>
  <w:style w:type="character" w:styleId="afc">
    <w:name w:val="Strong"/>
    <w:basedOn w:val="a0"/>
    <w:qFormat/>
    <w:rsid w:val="00425672"/>
    <w:rPr>
      <w:b/>
      <w:bCs/>
    </w:rPr>
  </w:style>
  <w:style w:type="paragraph" w:customStyle="1" w:styleId="Web">
    <w:name w:val="Обычный (Web)"/>
    <w:basedOn w:val="a"/>
    <w:rsid w:val="00263B44"/>
    <w:pPr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Alex</dc:creator>
  <cp:keywords/>
  <dc:description/>
  <cp:lastModifiedBy>admin</cp:lastModifiedBy>
  <cp:revision>2</cp:revision>
  <cp:lastPrinted>2009-11-08T10:59:00Z</cp:lastPrinted>
  <dcterms:created xsi:type="dcterms:W3CDTF">2014-05-26T10:21:00Z</dcterms:created>
  <dcterms:modified xsi:type="dcterms:W3CDTF">2014-05-26T10:21:00Z</dcterms:modified>
</cp:coreProperties>
</file>