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CBF" w:rsidRPr="00C716D5" w:rsidRDefault="00C14CBF" w:rsidP="00C716D5">
      <w:pPr>
        <w:spacing w:line="360" w:lineRule="auto"/>
        <w:jc w:val="center"/>
        <w:rPr>
          <w:sz w:val="28"/>
          <w:szCs w:val="28"/>
        </w:rPr>
      </w:pPr>
      <w:r w:rsidRPr="00C716D5">
        <w:rPr>
          <w:sz w:val="28"/>
          <w:szCs w:val="28"/>
        </w:rPr>
        <w:t>МИНИСТЕРСТВО НАУКИ И ОБРАЗОВАНИЯ УКРАИНЫ</w:t>
      </w: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  <w:r w:rsidRPr="00C716D5">
        <w:rPr>
          <w:sz w:val="28"/>
        </w:rPr>
        <w:t>ДОНБАССКИЙ ГОСУДАРСТВЕННЫЙ ТЕХНИЧЕСКИЙ УНИВЕРСИТЕТ</w:t>
      </w: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  <w:szCs w:val="48"/>
        </w:rPr>
      </w:pPr>
      <w:r w:rsidRPr="00C716D5">
        <w:rPr>
          <w:sz w:val="28"/>
          <w:szCs w:val="48"/>
        </w:rPr>
        <w:t>КОНТРОЛЬНАЯ РАБОТА</w:t>
      </w: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  <w:szCs w:val="28"/>
        </w:rPr>
      </w:pPr>
      <w:r w:rsidRPr="00C716D5">
        <w:rPr>
          <w:sz w:val="28"/>
          <w:szCs w:val="28"/>
        </w:rPr>
        <w:t>по предмету: «Строительное материаловедение»</w:t>
      </w:r>
    </w:p>
    <w:p w:rsidR="00C14CBF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716D5" w:rsidRDefault="00C716D5" w:rsidP="00C716D5">
      <w:pPr>
        <w:spacing w:line="360" w:lineRule="auto"/>
        <w:ind w:firstLine="709"/>
        <w:jc w:val="center"/>
        <w:rPr>
          <w:sz w:val="28"/>
        </w:rPr>
      </w:pPr>
    </w:p>
    <w:p w:rsidR="00C716D5" w:rsidRPr="00C716D5" w:rsidRDefault="00C716D5" w:rsidP="00C716D5">
      <w:pPr>
        <w:spacing w:line="360" w:lineRule="auto"/>
        <w:ind w:firstLine="709"/>
        <w:jc w:val="center"/>
        <w:rPr>
          <w:sz w:val="28"/>
        </w:rPr>
      </w:pPr>
    </w:p>
    <w:p w:rsidR="00C716D5" w:rsidRPr="00C716D5" w:rsidRDefault="00C716D5" w:rsidP="00C716D5">
      <w:pPr>
        <w:spacing w:line="360" w:lineRule="auto"/>
        <w:rPr>
          <w:sz w:val="28"/>
          <w:szCs w:val="28"/>
        </w:rPr>
      </w:pPr>
      <w:r w:rsidRPr="00C716D5">
        <w:rPr>
          <w:sz w:val="28"/>
          <w:szCs w:val="28"/>
        </w:rPr>
        <w:t>Выполнила:</w:t>
      </w:r>
    </w:p>
    <w:p w:rsidR="00C716D5" w:rsidRPr="00C716D5" w:rsidRDefault="00C716D5" w:rsidP="00C716D5">
      <w:pPr>
        <w:spacing w:line="360" w:lineRule="auto"/>
        <w:rPr>
          <w:sz w:val="28"/>
          <w:szCs w:val="28"/>
        </w:rPr>
      </w:pPr>
      <w:r w:rsidRPr="00C716D5">
        <w:rPr>
          <w:sz w:val="28"/>
          <w:szCs w:val="28"/>
        </w:rPr>
        <w:t>Студентка гр. ПГС-07.02</w:t>
      </w:r>
    </w:p>
    <w:p w:rsidR="00C716D5" w:rsidRPr="00C716D5" w:rsidRDefault="00C716D5" w:rsidP="00C716D5">
      <w:pPr>
        <w:spacing w:line="360" w:lineRule="auto"/>
        <w:rPr>
          <w:sz w:val="28"/>
          <w:szCs w:val="28"/>
        </w:rPr>
      </w:pPr>
      <w:r w:rsidRPr="00C716D5">
        <w:rPr>
          <w:sz w:val="28"/>
          <w:szCs w:val="28"/>
        </w:rPr>
        <w:t>Богданова Ирина Валерьевна</w:t>
      </w:r>
    </w:p>
    <w:p w:rsidR="00C14CBF" w:rsidRPr="00C716D5" w:rsidRDefault="00C716D5" w:rsidP="00C716D5">
      <w:pPr>
        <w:spacing w:line="360" w:lineRule="auto"/>
        <w:rPr>
          <w:sz w:val="28"/>
        </w:rPr>
      </w:pPr>
      <w:r w:rsidRPr="00C716D5">
        <w:rPr>
          <w:sz w:val="28"/>
          <w:szCs w:val="28"/>
        </w:rPr>
        <w:t>Код 10107.04</w:t>
      </w: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jc w:val="center"/>
        <w:rPr>
          <w:sz w:val="28"/>
        </w:rPr>
      </w:pPr>
    </w:p>
    <w:p w:rsidR="00C14CBF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716D5" w:rsidRPr="00C716D5" w:rsidRDefault="00C716D5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14CBF" w:rsidRDefault="00C14CBF" w:rsidP="00C716D5">
      <w:pPr>
        <w:spacing w:line="360" w:lineRule="auto"/>
        <w:ind w:firstLine="709"/>
        <w:jc w:val="center"/>
        <w:rPr>
          <w:sz w:val="28"/>
        </w:rPr>
      </w:pPr>
    </w:p>
    <w:p w:rsidR="00C716D5" w:rsidRPr="00C716D5" w:rsidRDefault="00C716D5" w:rsidP="00C716D5">
      <w:pPr>
        <w:spacing w:line="360" w:lineRule="auto"/>
        <w:ind w:firstLine="709"/>
        <w:jc w:val="center"/>
        <w:rPr>
          <w:sz w:val="28"/>
        </w:rPr>
      </w:pP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  <w:szCs w:val="28"/>
        </w:rPr>
      </w:pPr>
      <w:r w:rsidRPr="00C716D5">
        <w:rPr>
          <w:sz w:val="28"/>
          <w:szCs w:val="28"/>
        </w:rPr>
        <w:t>Алчевск</w:t>
      </w:r>
    </w:p>
    <w:p w:rsidR="00C14CBF" w:rsidRPr="00C716D5" w:rsidRDefault="00C14CBF" w:rsidP="00C716D5">
      <w:pPr>
        <w:spacing w:line="360" w:lineRule="auto"/>
        <w:ind w:firstLine="709"/>
        <w:jc w:val="center"/>
        <w:rPr>
          <w:sz w:val="28"/>
          <w:szCs w:val="28"/>
        </w:rPr>
      </w:pPr>
      <w:r w:rsidRPr="00C716D5">
        <w:rPr>
          <w:sz w:val="28"/>
          <w:szCs w:val="28"/>
        </w:rPr>
        <w:t>2007</w:t>
      </w:r>
    </w:p>
    <w:p w:rsidR="008463B3" w:rsidRPr="00C716D5" w:rsidRDefault="00C14CBF" w:rsidP="00C716D5">
      <w:pPr>
        <w:spacing w:line="360" w:lineRule="auto"/>
        <w:ind w:firstLine="709"/>
        <w:jc w:val="both"/>
        <w:rPr>
          <w:b/>
          <w:sz w:val="28"/>
          <w:szCs w:val="32"/>
        </w:rPr>
      </w:pPr>
      <w:r w:rsidRPr="00C716D5">
        <w:rPr>
          <w:b/>
          <w:sz w:val="28"/>
        </w:rPr>
        <w:br w:type="page"/>
      </w:r>
      <w:r w:rsidR="00C716D5">
        <w:rPr>
          <w:b/>
          <w:sz w:val="28"/>
          <w:szCs w:val="32"/>
        </w:rPr>
        <w:t>Содержание</w:t>
      </w:r>
    </w:p>
    <w:p w:rsidR="008463B3" w:rsidRPr="00C716D5" w:rsidRDefault="008463B3" w:rsidP="00C716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</w:p>
    <w:p w:rsidR="00A53D74" w:rsidRPr="00C716D5" w:rsidRDefault="00A53D74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Что такое предварительно напряженный железобетон и каковы его преимущества по сравнению с обычным железобетоном?</w:t>
      </w:r>
    </w:p>
    <w:p w:rsidR="008463B3" w:rsidRPr="00C716D5" w:rsidRDefault="008F3CF4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В каких трех сечениях изучается строение древесины, и какие основные элементы можно различить в ее торцовом сечении с помощью лупы?</w:t>
      </w:r>
    </w:p>
    <w:p w:rsidR="008463B3" w:rsidRPr="00C716D5" w:rsidRDefault="008F3CF4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Как изготовляют минеральную вату?</w:t>
      </w:r>
    </w:p>
    <w:p w:rsidR="008463B3" w:rsidRPr="00C716D5" w:rsidRDefault="00C40ED9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Назовите основные звукоизоляционные материалы</w:t>
      </w:r>
    </w:p>
    <w:p w:rsidR="008463B3" w:rsidRPr="00C716D5" w:rsidRDefault="00C40ED9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Чем отличаются строительные растворы от бетонов?</w:t>
      </w:r>
    </w:p>
    <w:p w:rsidR="00C40ED9" w:rsidRPr="00C716D5" w:rsidRDefault="00C40ED9" w:rsidP="00C716D5">
      <w:pPr>
        <w:widowControl w:val="0"/>
        <w:numPr>
          <w:ilvl w:val="0"/>
          <w:numId w:val="2"/>
        </w:numPr>
        <w:tabs>
          <w:tab w:val="clear" w:pos="1491"/>
          <w:tab w:val="num" w:pos="90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Назовите основные гидроизоляционные материалы, получаемые на основе полимеров и битумополимеров</w:t>
      </w:r>
    </w:p>
    <w:p w:rsidR="008463B3" w:rsidRPr="00C716D5" w:rsidRDefault="00C716D5" w:rsidP="00C716D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8463B3" w:rsidRPr="00C716D5" w:rsidRDefault="008463B3" w:rsidP="00C716D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Литература</w:t>
      </w:r>
    </w:p>
    <w:p w:rsidR="004A6E6F" w:rsidRDefault="00110DB0" w:rsidP="00C716D5">
      <w:pPr>
        <w:spacing w:line="360" w:lineRule="auto"/>
        <w:ind w:firstLine="709"/>
        <w:jc w:val="both"/>
        <w:rPr>
          <w:b/>
          <w:sz w:val="28"/>
        </w:rPr>
      </w:pPr>
      <w:r w:rsidRPr="00C716D5">
        <w:rPr>
          <w:b/>
          <w:sz w:val="28"/>
        </w:rPr>
        <w:br w:type="page"/>
      </w:r>
      <w:r w:rsidR="004A6E6F" w:rsidRPr="00C716D5">
        <w:rPr>
          <w:b/>
          <w:sz w:val="28"/>
        </w:rPr>
        <w:t>1. Что такое предварительно напряженный железобетон и каковы его преимущества по сравнению с обычным железобетоном?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b/>
          <w:sz w:val="28"/>
        </w:rPr>
      </w:pPr>
    </w:p>
    <w:p w:rsidR="004A6E6F" w:rsidRPr="00C716D5" w:rsidRDefault="00BD22C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По виду армирования различают сборные железобетонные изделия с обычным армированием и предварительно напряженным. </w:t>
      </w:r>
    </w:p>
    <w:p w:rsidR="00BD22C6" w:rsidRPr="00C716D5" w:rsidRDefault="00BD22C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А</w:t>
      </w:r>
      <w:r w:rsidR="00A74863" w:rsidRPr="00C716D5">
        <w:rPr>
          <w:sz w:val="28"/>
        </w:rPr>
        <w:t>рмирование бетона стальными стержнями, сетками и</w:t>
      </w:r>
      <w:r w:rsidR="00E46972" w:rsidRPr="00C716D5">
        <w:rPr>
          <w:sz w:val="28"/>
        </w:rPr>
        <w:t xml:space="preserve"> </w:t>
      </w:r>
      <w:r w:rsidR="00A74863" w:rsidRPr="00C716D5">
        <w:rPr>
          <w:sz w:val="28"/>
        </w:rPr>
        <w:t>каркасами</w:t>
      </w:r>
      <w:r w:rsidR="00E46972" w:rsidRPr="00C716D5">
        <w:rPr>
          <w:sz w:val="28"/>
        </w:rPr>
        <w:t xml:space="preserve"> не предохраняет конструкции, работающие на изгиб или растяжение от образования трещин, так как предельная растяжимость бетона в 5-6 раз меньше, чем стали. Поэтому в обычном железобетоне задолго до разрушения появляются трещины</w:t>
      </w:r>
      <w:r w:rsidR="008E52DB" w:rsidRPr="00C716D5">
        <w:rPr>
          <w:sz w:val="28"/>
        </w:rPr>
        <w:t>,</w:t>
      </w:r>
      <w:r w:rsidR="000A1171" w:rsidRPr="00C716D5">
        <w:rPr>
          <w:sz w:val="28"/>
        </w:rPr>
        <w:t xml:space="preserve"> и возникает опасность коррозии арматуры</w:t>
      </w:r>
      <w:r w:rsidR="00C716D5">
        <w:rPr>
          <w:sz w:val="28"/>
        </w:rPr>
        <w:t xml:space="preserve"> </w:t>
      </w:r>
      <w:r w:rsidR="000A1171" w:rsidRPr="00C716D5">
        <w:rPr>
          <w:sz w:val="28"/>
        </w:rPr>
        <w:t xml:space="preserve">под воздействием влаги и газов. Это часто не позволяет использовать полностью несущую способность арматуры, делает не рациональным применение арматуры из высокопрочной проволоки. </w:t>
      </w:r>
    </w:p>
    <w:p w:rsidR="000A1171" w:rsidRDefault="000A1171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В предварительно напряженном железобетоне предварительно растягивают, а после изготовления конструкций и затвердения бетона ее освобождают от натяжения. При этом арматура сокращается и вызывает сжатие бетона. В результате предварительная растяжимость бетона в конструкции под действием эксплуатационной нагрузки как бы увеличивается, так как деформация от предварительного сжатия суммируется с деформациями растяжения.</w:t>
      </w:r>
      <w:r w:rsidR="008E52DB" w:rsidRPr="00C716D5">
        <w:rPr>
          <w:sz w:val="28"/>
        </w:rPr>
        <w:t xml:space="preserve"> Предварительное напряжение арматуры не только предупреждает появление трещин в бетоне растянутой зоны конструкции, но позволяет сократить расход арматуры, используя высокопрочные сталь и бетон</w:t>
      </w:r>
      <w:r w:rsidR="00AE2391" w:rsidRPr="00C716D5">
        <w:rPr>
          <w:sz w:val="28"/>
        </w:rPr>
        <w:t>,</w:t>
      </w:r>
      <w:r w:rsidR="008E52DB" w:rsidRPr="00C716D5">
        <w:rPr>
          <w:sz w:val="28"/>
        </w:rPr>
        <w:t xml:space="preserve"> снизить вес железобетонных конструкций, повысить стойкость </w:t>
      </w:r>
      <w:r w:rsidR="00713D4D" w:rsidRPr="00C716D5">
        <w:rPr>
          <w:sz w:val="28"/>
        </w:rPr>
        <w:t xml:space="preserve">к образованию трещин </w:t>
      </w:r>
      <w:r w:rsidR="008E52DB" w:rsidRPr="00C716D5">
        <w:rPr>
          <w:sz w:val="28"/>
        </w:rPr>
        <w:t>и долговечность.</w:t>
      </w:r>
    </w:p>
    <w:p w:rsidR="004A6E6F" w:rsidRPr="00C716D5" w:rsidRDefault="00C716D5" w:rsidP="00C716D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4A6E6F" w:rsidRPr="00C716D5">
        <w:rPr>
          <w:b/>
          <w:sz w:val="28"/>
        </w:rPr>
        <w:t>2. В каких трех сечениях изучается строение древесины</w:t>
      </w:r>
      <w:r w:rsidR="00E5773A" w:rsidRPr="00C716D5">
        <w:rPr>
          <w:b/>
          <w:sz w:val="28"/>
        </w:rPr>
        <w:t>,</w:t>
      </w:r>
      <w:r w:rsidR="004A6E6F" w:rsidRPr="00C716D5">
        <w:rPr>
          <w:b/>
          <w:sz w:val="28"/>
        </w:rPr>
        <w:t xml:space="preserve"> и какие основные элементы можно различить в </w:t>
      </w:r>
      <w:r w:rsidR="00E5773A" w:rsidRPr="00C716D5">
        <w:rPr>
          <w:b/>
          <w:sz w:val="28"/>
        </w:rPr>
        <w:t xml:space="preserve">ее </w:t>
      </w:r>
      <w:r w:rsidR="004A6E6F" w:rsidRPr="00C716D5">
        <w:rPr>
          <w:b/>
          <w:sz w:val="28"/>
        </w:rPr>
        <w:t>торцовом сечении с помощью лупы?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b/>
          <w:sz w:val="28"/>
        </w:rPr>
      </w:pPr>
    </w:p>
    <w:p w:rsidR="00E5773A" w:rsidRPr="00C716D5" w:rsidRDefault="00492995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Древесиной называют освобожденную от коры ткань волокон, которая содержится в стволе дерева. Ствол дерева состоит из клеток, имеющих разное назначение в растущем дереве, </w:t>
      </w:r>
      <w:r w:rsidR="00985DDD" w:rsidRPr="00C716D5">
        <w:rPr>
          <w:sz w:val="28"/>
        </w:rPr>
        <w:t>а,</w:t>
      </w:r>
      <w:r w:rsidRPr="00C716D5">
        <w:rPr>
          <w:sz w:val="28"/>
        </w:rPr>
        <w:t xml:space="preserve"> следовательно, разную форму и величину. Макроструктуру ствола (видимую невооруженным глазом или через лупу) можно рассмотреть на трех основных разрезах: торцевом срезе, танг</w:t>
      </w:r>
      <w:r w:rsidR="007F6C45" w:rsidRPr="00C716D5">
        <w:rPr>
          <w:sz w:val="28"/>
        </w:rPr>
        <w:t>енциальном и радиальном срезе.</w:t>
      </w:r>
    </w:p>
    <w:p w:rsidR="007F6C45" w:rsidRPr="00C716D5" w:rsidRDefault="007F6C45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На торцевом срезе видна кора, камбий и древесина. </w:t>
      </w:r>
      <w:r w:rsidRPr="00C716D5">
        <w:rPr>
          <w:i/>
          <w:sz w:val="28"/>
        </w:rPr>
        <w:t>Кора</w:t>
      </w:r>
      <w:r w:rsidRPr="00C716D5">
        <w:rPr>
          <w:sz w:val="28"/>
        </w:rPr>
        <w:t xml:space="preserve"> состоит из наружной кожицы, пробкового слоя под ней и внутреннего слоя</w:t>
      </w:r>
      <w:r w:rsidR="00985DDD" w:rsidRPr="00C716D5">
        <w:rPr>
          <w:sz w:val="28"/>
        </w:rPr>
        <w:t xml:space="preserve"> — луба</w:t>
      </w:r>
      <w:r w:rsidR="00C20FE1" w:rsidRPr="00C716D5">
        <w:rPr>
          <w:sz w:val="28"/>
        </w:rPr>
        <w:t>. Под слоем</w:t>
      </w:r>
      <w:r w:rsidR="00C716D5">
        <w:rPr>
          <w:sz w:val="28"/>
        </w:rPr>
        <w:t xml:space="preserve"> </w:t>
      </w:r>
      <w:r w:rsidR="00C20FE1" w:rsidRPr="00C716D5">
        <w:rPr>
          <w:sz w:val="28"/>
        </w:rPr>
        <w:t>луба у растущего дерева находится тонкий камбиальный слой, состоящий из живых клеток размножающихся делением. Древесина состоит из вытянутых веретенообразных клеток – ячеек, стенки которых состоят в основном из целлюлозы. Эти пустотелые ячейки образуют волокна, воспринимающие механические нагрузки.</w:t>
      </w:r>
      <w:r w:rsidR="008B1D0D" w:rsidRPr="00C716D5">
        <w:rPr>
          <w:sz w:val="28"/>
        </w:rPr>
        <w:t xml:space="preserve"> Древесина ствола состоит из ряда концентрических годовых колец. В свою очередь каждое годовое кольцо включает внутренний слой ранней (или весенней) древесины</w:t>
      </w:r>
      <w:r w:rsidR="00C716D5">
        <w:rPr>
          <w:sz w:val="28"/>
        </w:rPr>
        <w:t xml:space="preserve"> </w:t>
      </w:r>
      <w:r w:rsidR="008B1D0D" w:rsidRPr="00C716D5">
        <w:rPr>
          <w:sz w:val="28"/>
        </w:rPr>
        <w:t>и внешний слой поздней (или летний) древесины.</w:t>
      </w:r>
    </w:p>
    <w:p w:rsidR="008B1D0D" w:rsidRPr="00C716D5" w:rsidRDefault="008B1D0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На поперечном разрезе ствола дерева видны сердцевина, ядро и заболонь. </w:t>
      </w:r>
      <w:r w:rsidRPr="00C716D5">
        <w:rPr>
          <w:i/>
          <w:sz w:val="28"/>
        </w:rPr>
        <w:t>Сердцевина</w:t>
      </w:r>
      <w:r w:rsidRPr="00C716D5">
        <w:rPr>
          <w:sz w:val="28"/>
        </w:rPr>
        <w:t xml:space="preserve"> – рыхлая первичная ткань, которая состоит из тонкостенных клеток, имеет малую прочность и легко загнивает.</w:t>
      </w:r>
    </w:p>
    <w:p w:rsidR="008B1D0D" w:rsidRPr="00C716D5" w:rsidRDefault="008B1D0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Ядро</w:t>
      </w:r>
      <w:r w:rsidRPr="00C716D5">
        <w:rPr>
          <w:sz w:val="28"/>
        </w:rPr>
        <w:t>, или спелая древесина — внутренняя часть ствола дерева, состоящая из омертвевших клеток.</w:t>
      </w:r>
      <w:r w:rsidR="00C716D5">
        <w:rPr>
          <w:sz w:val="28"/>
        </w:rPr>
        <w:t xml:space="preserve"> </w:t>
      </w:r>
      <w:r w:rsidRPr="00C716D5">
        <w:rPr>
          <w:sz w:val="28"/>
        </w:rPr>
        <w:t>Ядро выделяется темным цветом, так как стенки клеток древесины ядра постепенно изменяют свой состав: у хвойных пород они пропитываются смолой, а у лиственных — дубильными веществами. Движение влаги по этим клеткам прекращается, поэтому древесина ядровой части ствола обладает большой прочностью и стойкостью к загниванию по сравнению с древесиной заболони.</w:t>
      </w:r>
    </w:p>
    <w:p w:rsidR="008B1D0D" w:rsidRDefault="008B1D0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Заболонь</w:t>
      </w:r>
      <w:r w:rsidRPr="00C716D5">
        <w:rPr>
          <w:sz w:val="28"/>
        </w:rPr>
        <w:t xml:space="preserve"> состоит из колец более молодой древесины, окружающих ядро (или слепую древесину). По живым клеткам заболони растущего дерева перемеща</w:t>
      </w:r>
      <w:r w:rsidR="005838D2" w:rsidRPr="00C716D5">
        <w:rPr>
          <w:sz w:val="28"/>
        </w:rPr>
        <w:t xml:space="preserve">ется влага с растворенными в ней питательными веществами. Древесина заболони имеет большую влажность, легко загнивает, </w:t>
      </w:r>
      <w:r w:rsidR="00AE2391" w:rsidRPr="00C716D5">
        <w:rPr>
          <w:sz w:val="28"/>
        </w:rPr>
        <w:t>вследствие</w:t>
      </w:r>
      <w:r w:rsidR="005838D2" w:rsidRPr="00C716D5">
        <w:rPr>
          <w:sz w:val="28"/>
        </w:rPr>
        <w:t xml:space="preserve"> значительной усушки усиливает коробление пиломатериалов.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sz w:val="28"/>
        </w:rPr>
      </w:pPr>
    </w:p>
    <w:p w:rsidR="00DA6338" w:rsidRDefault="004A6E6F" w:rsidP="00C716D5">
      <w:pPr>
        <w:spacing w:line="360" w:lineRule="auto"/>
        <w:ind w:firstLine="709"/>
        <w:jc w:val="both"/>
        <w:rPr>
          <w:b/>
          <w:sz w:val="28"/>
        </w:rPr>
      </w:pPr>
      <w:r w:rsidRPr="00C716D5">
        <w:rPr>
          <w:b/>
          <w:sz w:val="28"/>
        </w:rPr>
        <w:t>3</w:t>
      </w:r>
      <w:r w:rsidR="00DA6338" w:rsidRPr="00C716D5">
        <w:rPr>
          <w:b/>
          <w:sz w:val="28"/>
        </w:rPr>
        <w:t>. Как изготовляют минеральную вату?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b/>
          <w:sz w:val="28"/>
        </w:rPr>
      </w:pPr>
    </w:p>
    <w:p w:rsidR="00C50509" w:rsidRPr="00C716D5" w:rsidRDefault="009F5559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Минеральная вата состоит из тонких стекловидных волокон диаметром 5-15мкм, </w:t>
      </w:r>
      <w:r w:rsidR="008F5BD3" w:rsidRPr="00C716D5">
        <w:rPr>
          <w:sz w:val="28"/>
        </w:rPr>
        <w:t>получаемых</w:t>
      </w:r>
      <w:r w:rsidRPr="00C716D5">
        <w:rPr>
          <w:sz w:val="28"/>
        </w:rPr>
        <w:t xml:space="preserve"> из </w:t>
      </w:r>
      <w:r w:rsidR="008F5BD3" w:rsidRPr="00C716D5">
        <w:rPr>
          <w:sz w:val="28"/>
        </w:rPr>
        <w:t>легкоплавких</w:t>
      </w:r>
      <w:r w:rsidRPr="00C716D5">
        <w:rPr>
          <w:sz w:val="28"/>
        </w:rPr>
        <w:t xml:space="preserve"> горных пород</w:t>
      </w:r>
      <w:r w:rsidR="00C66ACA" w:rsidRPr="00C716D5">
        <w:rPr>
          <w:sz w:val="28"/>
        </w:rPr>
        <w:t xml:space="preserve"> </w:t>
      </w:r>
      <w:r w:rsidRPr="00C716D5">
        <w:rPr>
          <w:sz w:val="28"/>
        </w:rPr>
        <w:t xml:space="preserve">(мергелей, </w:t>
      </w:r>
      <w:r w:rsidR="008F5BD3" w:rsidRPr="00C716D5">
        <w:rPr>
          <w:sz w:val="28"/>
        </w:rPr>
        <w:t>доломитов</w:t>
      </w:r>
      <w:r w:rsidRPr="00C716D5">
        <w:rPr>
          <w:sz w:val="28"/>
        </w:rPr>
        <w:t>, базальта и др.), металлургических и топливных шлаков, золы Т</w:t>
      </w:r>
      <w:r w:rsidR="00C66ACA" w:rsidRPr="00C716D5">
        <w:rPr>
          <w:sz w:val="28"/>
        </w:rPr>
        <w:t>Э</w:t>
      </w:r>
      <w:r w:rsidRPr="00C716D5">
        <w:rPr>
          <w:sz w:val="28"/>
        </w:rPr>
        <w:t xml:space="preserve">С. Расплав обычно получают в вагранке либо в другом печном агрегате. Волокна образуются при воздействии подаваемого под давлением пара или воздуха непрерывно </w:t>
      </w:r>
      <w:r w:rsidR="008F5BD3" w:rsidRPr="00C716D5">
        <w:rPr>
          <w:sz w:val="28"/>
        </w:rPr>
        <w:t>вытекающую</w:t>
      </w:r>
      <w:r w:rsidRPr="00C716D5">
        <w:rPr>
          <w:sz w:val="28"/>
        </w:rPr>
        <w:t xml:space="preserve"> из вагранки струю расплава либо путём подачи пара на валки или диск центрифуги. Полученн</w:t>
      </w:r>
      <w:r w:rsidR="00775B1E" w:rsidRPr="00C716D5">
        <w:rPr>
          <w:sz w:val="28"/>
        </w:rPr>
        <w:t>ое</w:t>
      </w:r>
      <w:r w:rsidRPr="00C716D5">
        <w:rPr>
          <w:sz w:val="28"/>
        </w:rPr>
        <w:t xml:space="preserve"> минеральн</w:t>
      </w:r>
      <w:r w:rsidR="00775B1E" w:rsidRPr="00C716D5">
        <w:rPr>
          <w:sz w:val="28"/>
        </w:rPr>
        <w:t>ое</w:t>
      </w:r>
      <w:r w:rsidRPr="00C716D5">
        <w:rPr>
          <w:sz w:val="28"/>
        </w:rPr>
        <w:t xml:space="preserve"> волокно собирается в камере волокноосаждения</w:t>
      </w:r>
      <w:r w:rsidR="00E8602D" w:rsidRPr="00C716D5">
        <w:rPr>
          <w:sz w:val="28"/>
        </w:rPr>
        <w:t xml:space="preserve"> на непрерывно движущейся сетке. В эту камеру вводят органические или минеральные связующие вещества. На </w:t>
      </w:r>
      <w:r w:rsidR="008F5BD3" w:rsidRPr="00C716D5">
        <w:rPr>
          <w:sz w:val="28"/>
        </w:rPr>
        <w:t>основе</w:t>
      </w:r>
      <w:r w:rsidR="00E8602D" w:rsidRPr="00C716D5">
        <w:rPr>
          <w:sz w:val="28"/>
        </w:rPr>
        <w:t xml:space="preserve"> минеральной в</w:t>
      </w:r>
      <w:r w:rsidR="005B4003" w:rsidRPr="00C716D5">
        <w:rPr>
          <w:sz w:val="28"/>
        </w:rPr>
        <w:t>аты выпускают штучные, рулонные, шнуровые изделия и сыпучие</w:t>
      </w:r>
      <w:r w:rsidR="00C66ACA" w:rsidRPr="00C716D5">
        <w:rPr>
          <w:sz w:val="28"/>
        </w:rPr>
        <w:t xml:space="preserve"> </w:t>
      </w:r>
      <w:r w:rsidR="005B4003" w:rsidRPr="00C716D5">
        <w:rPr>
          <w:sz w:val="28"/>
        </w:rPr>
        <w:t xml:space="preserve">(рыхлые, волокнистые) </w:t>
      </w:r>
      <w:r w:rsidR="008F5BD3" w:rsidRPr="00C716D5">
        <w:rPr>
          <w:sz w:val="28"/>
        </w:rPr>
        <w:t>материалы.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</w:p>
    <w:p w:rsidR="00167DA6" w:rsidRDefault="004A6E6F" w:rsidP="00C716D5">
      <w:pPr>
        <w:spacing w:line="360" w:lineRule="auto"/>
        <w:ind w:firstLine="709"/>
        <w:jc w:val="both"/>
        <w:rPr>
          <w:b/>
          <w:sz w:val="28"/>
        </w:rPr>
      </w:pPr>
      <w:r w:rsidRPr="00C716D5">
        <w:rPr>
          <w:b/>
          <w:sz w:val="28"/>
        </w:rPr>
        <w:t>4</w:t>
      </w:r>
      <w:r w:rsidR="00167DA6" w:rsidRPr="00C716D5">
        <w:rPr>
          <w:b/>
          <w:sz w:val="28"/>
        </w:rPr>
        <w:t>. Назовите основ</w:t>
      </w:r>
      <w:r w:rsidR="00C716D5">
        <w:rPr>
          <w:b/>
          <w:sz w:val="28"/>
        </w:rPr>
        <w:t>ные звукоизоляционные материалы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b/>
          <w:sz w:val="28"/>
        </w:rPr>
      </w:pPr>
    </w:p>
    <w:p w:rsidR="00167DA6" w:rsidRPr="00C716D5" w:rsidRDefault="00167DA6" w:rsidP="00C716D5">
      <w:pPr>
        <w:spacing w:line="360" w:lineRule="auto"/>
        <w:ind w:firstLine="709"/>
        <w:jc w:val="both"/>
        <w:rPr>
          <w:i/>
          <w:sz w:val="28"/>
        </w:rPr>
      </w:pPr>
      <w:r w:rsidRPr="00C716D5">
        <w:rPr>
          <w:sz w:val="28"/>
        </w:rPr>
        <w:t>Звукоизоляционные материалы применяют в основном для ослабления звука, хотя нередко (например, в междуэтажном перекрытии) эти же материалы помогают изоляции воздушного шума. Звукоизоляционные материалы применяют в виде слоев, полосовых или штучных прокладок. Звукоизоляция перекрытия значительно улучшается при устройстве звукоизоляции по типу «плавающего» пола. Плавающий пол отделяется от несущей конструкции перекрытия и стен прокладками из звукоизоляционного материала, не имея с ними жестких контактов. С помощью упругих прокладок из звукоизоляционных материалов звук изолируют по внутренним стенам и перегородкам. Прокладки устанавливают в местах примыкания и сопряжения ограждающих конструкций и перекрытий.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В основном это пористо-волокнистые, резиновые и резиноподобные материалы с губчатой структурой. Прокладки с губчатой структурой — это упругие материалы с малым модулем упругости, имеющие большую сквозную пористость. Их изготовляют из пористой резины, эластичных полимеров: полиуретановых смол (поролонов), полихлорвинила обычного (ПВХ) и эластичного (ПВХЭ).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Звукоизоляционные двухслойные мягкие покрытия полов значительно улучшают изоляционные свойства перекрытий, в особенности линолеум на подоснове из пенополиуретана или ворсовая нейлоновая ткань на губчатой резине.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Из материалов с волокнистой структурой наибольшее значение имеют минераловатные плиты, изготовляемые из минерального, стеклянного или асбестового волокна.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Стекловолокнистые материалы</w:t>
      </w:r>
      <w:r w:rsidRPr="00C716D5">
        <w:rPr>
          <w:sz w:val="28"/>
        </w:rPr>
        <w:t xml:space="preserve"> изготовляют из непрерывного стеклянного волокна, имеющего диаметр 10-30 мкм (стеклянная вата, стекловолокнистые маты и полосы), которые прошиваются или проклеиваются. Из штапельного стеклянного волокна длиной 20-</w:t>
      </w:r>
      <w:smartTag w:uri="urn:schemas-microsoft-com:office:smarttags" w:element="metricconverter">
        <w:smartTagPr>
          <w:attr w:name="ProductID" w:val="40 см"/>
        </w:smartTagPr>
        <w:r w:rsidRPr="00C716D5">
          <w:rPr>
            <w:sz w:val="28"/>
          </w:rPr>
          <w:t>40 см</w:t>
        </w:r>
      </w:smartTag>
      <w:r w:rsidRPr="00C716D5">
        <w:rPr>
          <w:sz w:val="28"/>
        </w:rPr>
        <w:t xml:space="preserve"> и толщиной 8-20 мкм получают плиты на полимерных связующих. Повышение тонкости стеклянного волокна увеличивает звукоизоляционные свойства материалов.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Минераловатные материалы</w:t>
      </w:r>
      <w:r w:rsidRPr="00C716D5">
        <w:rPr>
          <w:sz w:val="28"/>
        </w:rPr>
        <w:t xml:space="preserve"> изготовляют в виде мягких и полужестких плит плотностью 50-150 кг/м</w:t>
      </w:r>
      <w:r w:rsidRPr="00C716D5">
        <w:rPr>
          <w:sz w:val="28"/>
          <w:vertAlign w:val="superscript"/>
        </w:rPr>
        <w:t>3</w:t>
      </w:r>
      <w:r w:rsidRPr="00C716D5">
        <w:rPr>
          <w:sz w:val="28"/>
        </w:rPr>
        <w:t>, используя связующее на основе полимеров.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 xml:space="preserve">Асбестовые материалы </w:t>
      </w:r>
      <w:r w:rsidRPr="00C716D5">
        <w:rPr>
          <w:sz w:val="28"/>
        </w:rPr>
        <w:t xml:space="preserve">выпускают в виде матов из асбестового волокна с добавкой вяжущего (например, цемента, жидкого стекла). Толщина асбестовых плит 15-400мм, а асбестовых матов до </w:t>
      </w:r>
      <w:smartTag w:uri="urn:schemas-microsoft-com:office:smarttags" w:element="metricconverter">
        <w:smartTagPr>
          <w:attr w:name="ProductID" w:val="80 мм"/>
        </w:smartTagPr>
        <w:r w:rsidRPr="00C716D5">
          <w:rPr>
            <w:sz w:val="28"/>
          </w:rPr>
          <w:t>80 мм</w:t>
        </w:r>
      </w:smartTag>
      <w:r w:rsidRPr="00C716D5">
        <w:rPr>
          <w:sz w:val="28"/>
        </w:rPr>
        <w:t>. Для звукоизоляции применяют древесноволокнистые плиты плотностью 150-250 кг/м</w:t>
      </w:r>
      <w:r w:rsidRPr="00C716D5">
        <w:rPr>
          <w:sz w:val="28"/>
          <w:vertAlign w:val="superscript"/>
        </w:rPr>
        <w:t>3</w:t>
      </w:r>
      <w:r w:rsidRPr="00C716D5">
        <w:rPr>
          <w:sz w:val="28"/>
        </w:rPr>
        <w:t>.</w:t>
      </w:r>
    </w:p>
    <w:p w:rsidR="00A40AD2" w:rsidRPr="00C716D5" w:rsidRDefault="00A40AD2" w:rsidP="00C716D5">
      <w:pPr>
        <w:spacing w:line="360" w:lineRule="auto"/>
        <w:ind w:firstLine="709"/>
        <w:jc w:val="both"/>
        <w:rPr>
          <w:b/>
          <w:sz w:val="28"/>
        </w:rPr>
      </w:pPr>
    </w:p>
    <w:p w:rsidR="004A6E6F" w:rsidRDefault="004A6E6F" w:rsidP="00C716D5">
      <w:pPr>
        <w:spacing w:line="360" w:lineRule="auto"/>
        <w:ind w:firstLine="709"/>
        <w:jc w:val="both"/>
        <w:rPr>
          <w:b/>
          <w:sz w:val="28"/>
        </w:rPr>
      </w:pPr>
      <w:r w:rsidRPr="00C716D5">
        <w:rPr>
          <w:b/>
          <w:sz w:val="28"/>
        </w:rPr>
        <w:t>5. Чем отличаются строительные растворы от бетонов?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b/>
          <w:sz w:val="28"/>
        </w:rPr>
      </w:pPr>
    </w:p>
    <w:p w:rsidR="00326266" w:rsidRPr="00C716D5" w:rsidRDefault="00D73FD9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Строительный раствор — это искусственный материал, полученный в результате растворной смеси, состоящей из вяжущего вещества, воды, мелкого заполнителя и добавок, улучшающей свойства смеси и растворов. В отличие от бетонов крупный заполнитель отсутствует, так как раствор применяют в виде тонких слоев (ш</w:t>
      </w:r>
      <w:r w:rsidR="00104B98" w:rsidRPr="00C716D5">
        <w:rPr>
          <w:sz w:val="28"/>
        </w:rPr>
        <w:t>в</w:t>
      </w:r>
      <w:r w:rsidRPr="00C716D5">
        <w:rPr>
          <w:sz w:val="28"/>
        </w:rPr>
        <w:t>ов каменной кладки</w:t>
      </w:r>
      <w:r w:rsidR="005E53CD" w:rsidRPr="00C716D5">
        <w:rPr>
          <w:sz w:val="28"/>
        </w:rPr>
        <w:t xml:space="preserve">, штукатурка </w:t>
      </w:r>
      <w:r w:rsidRPr="00C716D5">
        <w:rPr>
          <w:sz w:val="28"/>
        </w:rPr>
        <w:t>и</w:t>
      </w:r>
      <w:r w:rsidR="005E53CD" w:rsidRPr="00C716D5">
        <w:rPr>
          <w:sz w:val="28"/>
        </w:rPr>
        <w:t xml:space="preserve"> т.п.).</w:t>
      </w:r>
      <w:r w:rsidR="00C56B34" w:rsidRPr="00C716D5">
        <w:rPr>
          <w:sz w:val="28"/>
        </w:rPr>
        <w:t xml:space="preserve"> </w:t>
      </w:r>
      <w:r w:rsidR="00192B42" w:rsidRPr="00C716D5">
        <w:rPr>
          <w:sz w:val="28"/>
        </w:rPr>
        <w:t>Одним из важных свойств строительных растворов является</w:t>
      </w:r>
      <w:r w:rsidR="00C716D5">
        <w:rPr>
          <w:sz w:val="28"/>
        </w:rPr>
        <w:t xml:space="preserve"> </w:t>
      </w:r>
      <w:r w:rsidR="00192B42" w:rsidRPr="00C716D5">
        <w:rPr>
          <w:sz w:val="28"/>
        </w:rPr>
        <w:t>хорошее сцепление с основанием</w:t>
      </w:r>
      <w:r w:rsidR="00326266" w:rsidRPr="00C716D5">
        <w:rPr>
          <w:sz w:val="28"/>
        </w:rPr>
        <w:t>.</w:t>
      </w:r>
    </w:p>
    <w:p w:rsidR="005E53CD" w:rsidRPr="00C716D5" w:rsidRDefault="005E53C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Бетон — это также искусственный материал, получаемый в результате тщательно перемешанной и уплотненной смеси из вяжущего вещества, воды, мелкого и крупного заполнителя, взятых в определенных пропорциях. Бетон — это один из основных строительных материалов. </w:t>
      </w:r>
      <w:r w:rsidR="005E6062" w:rsidRPr="00C716D5">
        <w:rPr>
          <w:sz w:val="28"/>
        </w:rPr>
        <w:t xml:space="preserve">Из него изготовляют сборные конструкции, изделия и монолитные сооружения различной формы и назначения. </w:t>
      </w:r>
    </w:p>
    <w:p w:rsidR="00A476A8" w:rsidRPr="00C716D5" w:rsidRDefault="00A476A8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Основным назначением строительных растворов является</w:t>
      </w:r>
      <w:r w:rsidR="00655EF8" w:rsidRPr="00C716D5">
        <w:rPr>
          <w:sz w:val="28"/>
        </w:rPr>
        <w:t xml:space="preserve"> </w:t>
      </w:r>
      <w:r w:rsidRPr="00C716D5">
        <w:rPr>
          <w:sz w:val="28"/>
        </w:rPr>
        <w:t>заполнение швов</w:t>
      </w:r>
      <w:r w:rsidR="00655EF8" w:rsidRPr="00C716D5">
        <w:rPr>
          <w:sz w:val="28"/>
        </w:rPr>
        <w:t xml:space="preserve"> между крупными элементами (панелями, блоками и т.п.) при монтаже зданий и сооружений. А также строительные растворы применяют для каменной кладки стен, фундаментов столбов, сводов и др. Еще одно применение строительных растворов – это штукатурка внутренних стен, потолков фасадов зданий и др. Существуют также специальные растворы: декоративные, гидроизоляционные, тампонажные и другие.</w:t>
      </w:r>
      <w:r w:rsidR="00C56B34" w:rsidRPr="00C716D5">
        <w:rPr>
          <w:sz w:val="28"/>
        </w:rPr>
        <w:t xml:space="preserve"> </w:t>
      </w:r>
    </w:p>
    <w:p w:rsidR="00C716D5" w:rsidRDefault="00655EF8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Поэтому можно сказать</w:t>
      </w:r>
      <w:r w:rsidR="003235AB" w:rsidRPr="00C716D5">
        <w:rPr>
          <w:sz w:val="28"/>
        </w:rPr>
        <w:t>,</w:t>
      </w:r>
      <w:r w:rsidRPr="00C716D5">
        <w:rPr>
          <w:sz w:val="28"/>
        </w:rPr>
        <w:t xml:space="preserve"> что основным </w:t>
      </w:r>
      <w:r w:rsidR="003235AB" w:rsidRPr="00C716D5">
        <w:rPr>
          <w:sz w:val="28"/>
        </w:rPr>
        <w:t>отличием строительных растворов от бетонов является их назначение в строительстве, а также отсутствие в составе крупных заполнителей, что позволяет растворной смеси легко укладываться тонким и плотным слоем на пористое основание</w:t>
      </w:r>
      <w:r w:rsidR="00326266" w:rsidRPr="00C716D5">
        <w:rPr>
          <w:sz w:val="28"/>
        </w:rPr>
        <w:t xml:space="preserve">. </w:t>
      </w:r>
    </w:p>
    <w:p w:rsidR="004A6E6F" w:rsidRDefault="00C716D5" w:rsidP="00C716D5">
      <w:pPr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br w:type="page"/>
      </w:r>
      <w:r w:rsidR="004A6E6F" w:rsidRPr="00C716D5">
        <w:rPr>
          <w:b/>
          <w:sz w:val="28"/>
        </w:rPr>
        <w:t>6. Назовите основные гидроизоляционные материалы, получаемые на основе полимеров и битумополимеров</w:t>
      </w:r>
    </w:p>
    <w:p w:rsidR="00C716D5" w:rsidRPr="00C716D5" w:rsidRDefault="00C716D5" w:rsidP="00C716D5">
      <w:pPr>
        <w:spacing w:line="360" w:lineRule="auto"/>
        <w:ind w:firstLine="709"/>
        <w:jc w:val="both"/>
        <w:rPr>
          <w:sz w:val="28"/>
        </w:rPr>
      </w:pPr>
    </w:p>
    <w:p w:rsidR="00C11F8B" w:rsidRPr="00C716D5" w:rsidRDefault="003711E2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Гидроизоляционные, в том числе кровельные и герметизирующие материалы и изделия предназначены для изоляции строительных конструкций зданий и сооружений от воздействи</w:t>
      </w:r>
      <w:r w:rsidR="00D26086" w:rsidRPr="00C716D5">
        <w:rPr>
          <w:sz w:val="28"/>
        </w:rPr>
        <w:t>й агрессивной внешней среды, особенно воды и влажного воздуха.</w:t>
      </w:r>
    </w:p>
    <w:p w:rsidR="00D26086" w:rsidRPr="00C716D5" w:rsidRDefault="00D26086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По виду применяемого связующего вещества кровельные и гидроизоляционные матер</w:t>
      </w:r>
      <w:r w:rsidR="00FC7357" w:rsidRPr="00C716D5">
        <w:rPr>
          <w:sz w:val="28"/>
        </w:rPr>
        <w:t>иалы подразделяются на битумные, дегтевые, битумно-дегтевые, битумн</w:t>
      </w:r>
      <w:r w:rsidR="004D69BE" w:rsidRPr="00C716D5">
        <w:rPr>
          <w:sz w:val="28"/>
        </w:rPr>
        <w:t>о</w:t>
      </w:r>
      <w:r w:rsidR="00FC7357" w:rsidRPr="00C716D5">
        <w:rPr>
          <w:sz w:val="28"/>
        </w:rPr>
        <w:t>-полимерные, полимерные и другие органические водонерастворимые вещества.</w:t>
      </w:r>
    </w:p>
    <w:p w:rsidR="00E5773A" w:rsidRPr="00C716D5" w:rsidRDefault="00E5773A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Из полимерных материалов для гидроизоляции особенно широкое применение получили пленки, мастики, лаки и краски. </w:t>
      </w:r>
    </w:p>
    <w:p w:rsidR="00E5773A" w:rsidRPr="00C716D5" w:rsidRDefault="00E5773A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К </w:t>
      </w:r>
      <w:r w:rsidRPr="00C716D5">
        <w:rPr>
          <w:i/>
          <w:sz w:val="28"/>
        </w:rPr>
        <w:t>пленочным</w:t>
      </w:r>
      <w:r w:rsidRPr="00C716D5">
        <w:rPr>
          <w:sz w:val="28"/>
        </w:rPr>
        <w:t xml:space="preserve"> относятся рулонные материалы толщиной до </w:t>
      </w:r>
      <w:smartTag w:uri="urn:schemas-microsoft-com:office:smarttags" w:element="metricconverter">
        <w:smartTagPr>
          <w:attr w:name="ProductID" w:val="1 мм"/>
        </w:smartTagPr>
        <w:r w:rsidRPr="00C716D5">
          <w:rPr>
            <w:sz w:val="28"/>
          </w:rPr>
          <w:t>1 мм</w:t>
        </w:r>
      </w:smartTag>
      <w:r w:rsidRPr="00C716D5">
        <w:rPr>
          <w:sz w:val="28"/>
        </w:rPr>
        <w:t>, получаемые из полимеров путем экструзии, механического, пневмомеханического вытягивания и другими методами. Для гидроизоляции используются в основном полиэтиленов</w:t>
      </w:r>
      <w:r w:rsidR="00AE06E7" w:rsidRPr="00C716D5">
        <w:rPr>
          <w:sz w:val="28"/>
        </w:rPr>
        <w:t>ые и поливинилхлоридные пленки. Промышленность выпускает также полиизобутиленовые, полиамидные и другие пленки. Полимерные пленочные материалы отличаются малой массой, химической стойкостью, прочностью, водонепроницаемостью. Полимерные пленки применяются в качестве противофильтрационных экранов плотин, для устройства водонепроницаемых покрытий резервуаров, водохранилищ и оросительных каналов. Пленки применяются также для подземной гидроизоляции зданий и сооружений, противокоррозионной защиты трубопроводов, предотвращения высыхания твердеющего бетона, облицовки опалубки и др. Пленки можно приклеивать мастиками и клеями к бетону, камню, металлу и дереву. Являясь химически стойкими, они защищают эти материалы от агрессивных воздействий.</w:t>
      </w:r>
    </w:p>
    <w:p w:rsidR="00AE06E7" w:rsidRPr="00C716D5" w:rsidRDefault="00AE06E7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Гидроизоляционные мастики</w:t>
      </w:r>
      <w:r w:rsidRPr="00C716D5">
        <w:rPr>
          <w:sz w:val="28"/>
        </w:rPr>
        <w:t xml:space="preserve"> изготовляют на основе термопластичных и термореактивных полимеров. Широкое применение получили битумно</w:t>
      </w:r>
      <w:r w:rsidR="00BC1014" w:rsidRPr="00C716D5">
        <w:rPr>
          <w:sz w:val="28"/>
        </w:rPr>
        <w:t>-</w:t>
      </w:r>
      <w:r w:rsidRPr="00C716D5">
        <w:rPr>
          <w:sz w:val="28"/>
        </w:rPr>
        <w:t>полимерные мастики</w:t>
      </w:r>
      <w:r w:rsidR="00BC1014" w:rsidRPr="00C716D5">
        <w:rPr>
          <w:sz w:val="28"/>
        </w:rPr>
        <w:t>,</w:t>
      </w:r>
      <w:r w:rsidRPr="00C716D5">
        <w:rPr>
          <w:sz w:val="28"/>
        </w:rPr>
        <w:t xml:space="preserve"> для</w:t>
      </w:r>
      <w:r w:rsidR="00BC1014" w:rsidRPr="00C716D5">
        <w:rPr>
          <w:sz w:val="28"/>
        </w:rPr>
        <w:t xml:space="preserve"> которых в качестве полимерного компонента используют различные растворы или водные дисперсии каучуков. Как гидроизоляционные используют полиэтиленобитумную, битумно-фурановые, эпоксидно-каменоугольные и эпоксидно-битумные мастики.</w:t>
      </w:r>
    </w:p>
    <w:p w:rsidR="00BC1014" w:rsidRPr="00C716D5" w:rsidRDefault="00BC1014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Окрасочные гидроизоляционные составы</w:t>
      </w:r>
      <w:r w:rsidRPr="00C716D5">
        <w:rPr>
          <w:sz w:val="28"/>
        </w:rPr>
        <w:t xml:space="preserve"> на основе синтетических полимеров включают хлоркаучуковые, полиизобутиленовые, алкидные, полиуретановые, эпоксидные, силиконовые и т.п. Выбор окрасочных составов должен производится </w:t>
      </w:r>
      <w:r w:rsidR="00620E50" w:rsidRPr="00C716D5">
        <w:rPr>
          <w:sz w:val="28"/>
        </w:rPr>
        <w:t xml:space="preserve">на основе </w:t>
      </w:r>
      <w:r w:rsidRPr="00C716D5">
        <w:rPr>
          <w:sz w:val="28"/>
        </w:rPr>
        <w:t xml:space="preserve">требуемых свойств гидроизоляционного покрытия. Так, хлоркаучуковые составы обладают высокой стойкостью к воздействию кислот и щелочей, но неустойчивы к животным и растительным маслам, жирам. </w:t>
      </w:r>
    </w:p>
    <w:p w:rsidR="00A15EA3" w:rsidRPr="00C716D5" w:rsidRDefault="00A15EA3" w:rsidP="00194514">
      <w:pPr>
        <w:spacing w:line="360" w:lineRule="auto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b/>
          <w:sz w:val="28"/>
        </w:rPr>
      </w:pPr>
      <w:r w:rsidRPr="00C716D5">
        <w:rPr>
          <w:b/>
          <w:sz w:val="28"/>
        </w:rPr>
        <w:t xml:space="preserve">Задача №1. 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Бетон на щебне с 7-дневным сроком твердения показал предел прочности при сжатии 20 МПа. Определить активность цемента, если В/Ц=0,4.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b/>
          <w:i/>
          <w:sz w:val="28"/>
        </w:rPr>
        <w:t>Решение</w:t>
      </w:r>
      <w:r w:rsidRPr="00C716D5">
        <w:rPr>
          <w:sz w:val="28"/>
        </w:rPr>
        <w:t>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Если образец твердел в течении </w:t>
      </w:r>
      <w:r w:rsidRPr="00C716D5">
        <w:rPr>
          <w:b/>
          <w:i/>
          <w:sz w:val="28"/>
          <w:lang w:val="en-US"/>
        </w:rPr>
        <w:t>n</w:t>
      </w:r>
      <w:r w:rsidRPr="00C716D5">
        <w:rPr>
          <w:sz w:val="28"/>
        </w:rPr>
        <w:t xml:space="preserve"> суток, 3 </w:t>
      </w:r>
      <w:r w:rsidRPr="00C716D5">
        <w:rPr>
          <w:sz w:val="28"/>
          <w:szCs w:val="28"/>
        </w:rPr>
        <w:sym w:font="Symbol" w:char="F0A3"/>
      </w:r>
      <w:r w:rsidRPr="00C716D5">
        <w:rPr>
          <w:sz w:val="28"/>
        </w:rPr>
        <w:t xml:space="preserve"> </w:t>
      </w:r>
      <w:r w:rsidRPr="00C716D5">
        <w:rPr>
          <w:b/>
          <w:i/>
          <w:sz w:val="28"/>
          <w:lang w:val="en-US"/>
        </w:rPr>
        <w:t>n</w:t>
      </w:r>
      <w:r w:rsidRPr="00C716D5">
        <w:rPr>
          <w:sz w:val="28"/>
        </w:rPr>
        <w:t xml:space="preserve"> </w:t>
      </w:r>
      <w:r w:rsidRPr="00C716D5">
        <w:rPr>
          <w:sz w:val="28"/>
          <w:szCs w:val="28"/>
        </w:rPr>
        <w:sym w:font="Symbol" w:char="F0A3"/>
      </w:r>
      <w:r w:rsidRPr="00C716D5">
        <w:rPr>
          <w:sz w:val="28"/>
        </w:rPr>
        <w:t xml:space="preserve">28, то прочность бетона при 28-суточном возрасте бетона </w:t>
      </w:r>
      <w:r w:rsidRPr="00C716D5">
        <w:rPr>
          <w:i/>
          <w:sz w:val="28"/>
          <w:lang w:val="en-US"/>
        </w:rPr>
        <w:t>R</w:t>
      </w:r>
      <w:r w:rsidRPr="00C716D5">
        <w:rPr>
          <w:i/>
          <w:sz w:val="28"/>
          <w:vertAlign w:val="subscript"/>
        </w:rPr>
        <w:t>28</w:t>
      </w:r>
      <w:r w:rsidRPr="00C716D5">
        <w:rPr>
          <w:sz w:val="28"/>
        </w:rPr>
        <w:t xml:space="preserve"> находят по формуле Б.Г. Скромтаева: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3pt">
            <v:imagedata r:id="rId5" o:title=""/>
          </v:shape>
        </w:pict>
      </w:r>
      <w:r w:rsidR="00514BDD" w:rsidRPr="00C716D5">
        <w:rPr>
          <w:sz w:val="28"/>
        </w:rPr>
        <w:t xml:space="preserve">, </w:t>
      </w:r>
    </w:p>
    <w:p w:rsidR="00194514" w:rsidRPr="00C716D5" w:rsidRDefault="00194514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где </w:t>
      </w:r>
      <w:r w:rsidRPr="00C716D5">
        <w:rPr>
          <w:i/>
          <w:sz w:val="28"/>
          <w:lang w:val="en-US"/>
        </w:rPr>
        <w:t>R</w:t>
      </w:r>
      <w:r w:rsidRPr="00C716D5">
        <w:rPr>
          <w:i/>
          <w:sz w:val="28"/>
          <w:vertAlign w:val="subscript"/>
          <w:lang w:val="en-US"/>
        </w:rPr>
        <w:t>n</w:t>
      </w:r>
      <w:r w:rsidRPr="00C716D5">
        <w:rPr>
          <w:i/>
          <w:sz w:val="28"/>
          <w:vertAlign w:val="subscript"/>
        </w:rPr>
        <w:t xml:space="preserve"> </w:t>
      </w:r>
      <w:r w:rsidRPr="00C716D5">
        <w:rPr>
          <w:i/>
          <w:sz w:val="28"/>
        </w:rPr>
        <w:t xml:space="preserve">– </w:t>
      </w:r>
      <w:r w:rsidRPr="00C716D5">
        <w:rPr>
          <w:sz w:val="28"/>
        </w:rPr>
        <w:t xml:space="preserve">прочность бетона после </w:t>
      </w:r>
      <w:r w:rsidRPr="00C716D5">
        <w:rPr>
          <w:b/>
          <w:i/>
          <w:sz w:val="28"/>
          <w:lang w:val="en-US"/>
        </w:rPr>
        <w:t>n</w:t>
      </w:r>
      <w:r w:rsidRPr="00C716D5">
        <w:rPr>
          <w:sz w:val="28"/>
        </w:rPr>
        <w:t xml:space="preserve"> суток твердения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26" type="#_x0000_t75" style="width:123pt;height:30.75pt">
            <v:imagedata r:id="rId6" o:title=""/>
          </v:shape>
        </w:pict>
      </w:r>
      <w:r w:rsidR="00514BDD" w:rsidRPr="00C716D5">
        <w:rPr>
          <w:sz w:val="28"/>
        </w:rPr>
        <w:t xml:space="preserve"> МПа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Формула И.Боломея, уточненная Б.Г. Скромтаевым выражает основной закон прочности бетона и используется для определения состава бетона по заданным параметрам:</w:t>
      </w:r>
    </w:p>
    <w:p w:rsidR="00514BDD" w:rsidRPr="00C716D5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27" type="#_x0000_t75" style="width:107.25pt;height:33.75pt">
            <v:imagedata r:id="rId7" o:title=""/>
          </v:shape>
        </w:pict>
      </w:r>
      <w:r w:rsidR="00514BDD" w:rsidRPr="00C716D5">
        <w:rPr>
          <w:sz w:val="28"/>
        </w:rPr>
        <w:t xml:space="preserve"> при В/Ц</w:t>
      </w:r>
      <w:r w:rsidR="00514BDD" w:rsidRPr="00C716D5">
        <w:rPr>
          <w:sz w:val="28"/>
          <w:szCs w:val="28"/>
        </w:rPr>
        <w:sym w:font="Symbol" w:char="F0B3"/>
      </w:r>
      <w:r w:rsidR="00514BDD" w:rsidRPr="00C716D5">
        <w:rPr>
          <w:sz w:val="28"/>
        </w:rPr>
        <w:t>0,4</w:t>
      </w:r>
      <w:r w:rsidR="00C716D5">
        <w:rPr>
          <w:sz w:val="28"/>
        </w:rPr>
        <w:t xml:space="preserve"> 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8"/>
          <w:sz w:val="28"/>
        </w:rPr>
        <w:pict>
          <v:shape id="_x0000_i1028" type="#_x0000_t75" style="width:108.75pt;height:33.75pt">
            <v:imagedata r:id="rId8" o:title=""/>
          </v:shape>
        </w:pict>
      </w:r>
      <w:r w:rsidR="00514BDD" w:rsidRPr="00C716D5">
        <w:rPr>
          <w:sz w:val="28"/>
        </w:rPr>
        <w:t xml:space="preserve"> при В/Ц</w:t>
      </w:r>
      <w:r w:rsidR="00514BDD" w:rsidRPr="00C716D5">
        <w:rPr>
          <w:sz w:val="28"/>
          <w:szCs w:val="28"/>
        </w:rPr>
        <w:sym w:font="Symbol" w:char="F0B3"/>
      </w:r>
      <w:r w:rsidR="00514BDD" w:rsidRPr="00C716D5">
        <w:rPr>
          <w:sz w:val="28"/>
        </w:rPr>
        <w:t xml:space="preserve">0,4 </w:t>
      </w:r>
    </w:p>
    <w:p w:rsidR="00194514" w:rsidRPr="00C716D5" w:rsidRDefault="00194514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i/>
          <w:sz w:val="28"/>
        </w:rPr>
        <w:t>А</w:t>
      </w:r>
      <w:r w:rsidRPr="00C716D5">
        <w:rPr>
          <w:sz w:val="28"/>
        </w:rPr>
        <w:t xml:space="preserve"> и </w:t>
      </w:r>
      <w:r w:rsidRPr="00C716D5">
        <w:rPr>
          <w:i/>
          <w:sz w:val="28"/>
        </w:rPr>
        <w:t>А</w:t>
      </w:r>
      <w:r w:rsidRPr="00C716D5">
        <w:rPr>
          <w:i/>
          <w:sz w:val="28"/>
          <w:vertAlign w:val="subscript"/>
        </w:rPr>
        <w:t>1</w:t>
      </w:r>
      <w:r w:rsidRPr="00C716D5">
        <w:rPr>
          <w:sz w:val="28"/>
        </w:rPr>
        <w:t xml:space="preserve"> коэффициенты, учитывающие качество цемента, песка, и крупного заполнителя.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Из этой формулы можно определить активность цемента: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60"/>
          <w:sz w:val="28"/>
        </w:rPr>
        <w:pict>
          <v:shape id="_x0000_i1029" type="#_x0000_t75" style="width:3in;height:48.75pt">
            <v:imagedata r:id="rId9" o:title=""/>
          </v:shape>
        </w:pic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b/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b/>
          <w:sz w:val="28"/>
        </w:rPr>
        <w:t>Ответ</w:t>
      </w:r>
      <w:r w:rsidRPr="00C716D5">
        <w:rPr>
          <w:sz w:val="28"/>
        </w:rPr>
        <w:t>: для изготовления бетона использовали цемент марки «300».</w:t>
      </w:r>
    </w:p>
    <w:p w:rsidR="00514BDD" w:rsidRPr="00C716D5" w:rsidRDefault="00514BDD" w:rsidP="00194514">
      <w:pPr>
        <w:spacing w:line="360" w:lineRule="auto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b/>
          <w:sz w:val="28"/>
        </w:rPr>
        <w:t>Задача №2</w:t>
      </w:r>
      <w:r w:rsidRPr="00C716D5">
        <w:rPr>
          <w:sz w:val="28"/>
        </w:rPr>
        <w:t>.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Рассчитать расход материалов по массе (количество извести, воды для гашения, песка сухого и влажного) для изготовления 1 000 шт. силикатного кирпича. Плотность силикатного кирпича 1850 кг/м</w:t>
      </w:r>
      <w:r w:rsidRPr="00C716D5">
        <w:rPr>
          <w:sz w:val="28"/>
          <w:vertAlign w:val="superscript"/>
        </w:rPr>
        <w:t>3</w:t>
      </w:r>
      <w:r w:rsidRPr="00C716D5">
        <w:rPr>
          <w:sz w:val="28"/>
        </w:rPr>
        <w:t xml:space="preserve"> при влажности его 6%. Содержание СаО в сухой смеси 8% по массе. Активность извести 90%, песок имеет влажность 5,5%.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b/>
          <w:i/>
          <w:sz w:val="28"/>
        </w:rPr>
        <w:t>Решение</w:t>
      </w:r>
      <w:r w:rsidRPr="00C716D5">
        <w:rPr>
          <w:sz w:val="28"/>
        </w:rPr>
        <w:t>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1) Определим вес 1 000 шт. силикатного кирпича, зная габаритные размеры кирпича 65х120х250 и плотность 1850 кг/м</w:t>
      </w:r>
      <w:r w:rsidRPr="00C716D5">
        <w:rPr>
          <w:sz w:val="28"/>
          <w:vertAlign w:val="superscript"/>
        </w:rPr>
        <w:t>3</w:t>
      </w:r>
      <w:r w:rsidRPr="00C716D5">
        <w:rPr>
          <w:sz w:val="28"/>
        </w:rPr>
        <w:t xml:space="preserve"> при влажности его 6%.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  <w:lang w:val="en-US"/>
        </w:rPr>
        <w:pict>
          <v:shape id="_x0000_i1030" type="#_x0000_t75" style="width:216.75pt;height:20.25pt">
            <v:imagedata r:id="rId10" o:title=""/>
          </v:shape>
        </w:pict>
      </w:r>
      <w:r w:rsidR="00514BDD" w:rsidRPr="00C716D5">
        <w:rPr>
          <w:sz w:val="28"/>
        </w:rPr>
        <w:t xml:space="preserve"> кг</w:t>
      </w:r>
    </w:p>
    <w:p w:rsidR="00194514" w:rsidRPr="00C716D5" w:rsidRDefault="00194514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2) Вес сухого кирпича можно вычислить из формулы: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14"/>
          <w:sz w:val="28"/>
        </w:rPr>
        <w:pict>
          <v:shape id="_x0000_i1031" type="#_x0000_t75" style="width:101.25pt;height:18.75pt">
            <v:imagedata r:id="rId11" o:title=""/>
          </v:shape>
        </w:pict>
      </w:r>
      <w:r w:rsidR="00514BDD" w:rsidRPr="00C716D5">
        <w:rPr>
          <w:sz w:val="28"/>
        </w:rPr>
        <w:t>, отсюда</w:t>
      </w:r>
    </w:p>
    <w:p w:rsidR="00514BDD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32" type="#_x0000_t75" style="width:57pt;height:30.75pt">
            <v:imagedata r:id="rId12" o:title=""/>
          </v:shape>
        </w:pict>
      </w:r>
    </w:p>
    <w:p w:rsidR="00194514" w:rsidRPr="00C716D5" w:rsidRDefault="00194514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В таком случае, при влажности 6% вес сухого кирпича составит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33" type="#_x0000_t75" style="width:114pt;height:30.75pt">
            <v:imagedata r:id="rId13" o:title=""/>
          </v:shape>
        </w:pict>
      </w:r>
      <w:r w:rsidR="00514BDD" w:rsidRPr="00C716D5">
        <w:rPr>
          <w:sz w:val="28"/>
        </w:rPr>
        <w:t xml:space="preserve"> кг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3) Содержание СаО в сухой смеси 8% по массе, т.е</w:t>
      </w:r>
      <w:r w:rsidR="00C716D5">
        <w:rPr>
          <w:sz w:val="28"/>
        </w:rPr>
        <w:t xml:space="preserve"> </w:t>
      </w:r>
      <w:r w:rsidRPr="00C716D5">
        <w:rPr>
          <w:sz w:val="28"/>
        </w:rPr>
        <w:t xml:space="preserve">3403,3 </w:t>
      </w:r>
      <w:r w:rsidRPr="00C716D5">
        <w:rPr>
          <w:sz w:val="28"/>
          <w:szCs w:val="28"/>
        </w:rPr>
        <w:sym w:font="Symbol" w:char="F0D7"/>
      </w:r>
      <w:r w:rsidRPr="00C716D5">
        <w:rPr>
          <w:sz w:val="28"/>
        </w:rPr>
        <w:t xml:space="preserve"> 0,08 = </w:t>
      </w:r>
      <w:smartTag w:uri="urn:schemas-microsoft-com:office:smarttags" w:element="metricconverter">
        <w:smartTagPr>
          <w:attr w:name="ProductID" w:val="272,26 кг"/>
        </w:smartTagPr>
        <w:r w:rsidRPr="00C716D5">
          <w:rPr>
            <w:sz w:val="28"/>
          </w:rPr>
          <w:t>272,26 кг</w:t>
        </w:r>
      </w:smartTag>
      <w:r w:rsidRPr="00C716D5">
        <w:rPr>
          <w:sz w:val="28"/>
        </w:rPr>
        <w:t>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4) Поскольку активность негашеной извести составляет 90%, то для производства 1 000 шт. силикатного кирпича понадобится 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514BDD" w:rsidRDefault="0027537F" w:rsidP="00C716D5">
      <w:pPr>
        <w:spacing w:line="360" w:lineRule="auto"/>
        <w:ind w:firstLine="709"/>
        <w:jc w:val="both"/>
        <w:rPr>
          <w:sz w:val="28"/>
        </w:rPr>
      </w:pPr>
      <w:r>
        <w:rPr>
          <w:position w:val="-24"/>
          <w:sz w:val="28"/>
        </w:rPr>
        <w:pict>
          <v:shape id="_x0000_i1034" type="#_x0000_t75" style="width:116.25pt;height:30.75pt">
            <v:imagedata r:id="rId14" o:title=""/>
          </v:shape>
        </w:pict>
      </w:r>
      <w:r w:rsidR="00514BDD" w:rsidRPr="00C716D5">
        <w:rPr>
          <w:sz w:val="28"/>
        </w:rPr>
        <w:t>кг</w:t>
      </w:r>
    </w:p>
    <w:p w:rsidR="00194514" w:rsidRPr="00C716D5" w:rsidRDefault="00194514" w:rsidP="00C716D5">
      <w:pPr>
        <w:spacing w:line="360" w:lineRule="auto"/>
        <w:ind w:firstLine="709"/>
        <w:jc w:val="both"/>
        <w:rPr>
          <w:sz w:val="28"/>
        </w:rPr>
      </w:pP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5) Определим расход воды на гашение извести.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Гашение извести идет по уравнению СаО – Н</w:t>
      </w:r>
      <w:r w:rsidRPr="00C716D5">
        <w:rPr>
          <w:sz w:val="28"/>
          <w:vertAlign w:val="subscript"/>
        </w:rPr>
        <w:t>2</w:t>
      </w:r>
      <w:r w:rsidRPr="00C716D5">
        <w:rPr>
          <w:sz w:val="28"/>
        </w:rPr>
        <w:t>О = СаОН</w:t>
      </w:r>
      <w:r w:rsidRPr="00C716D5">
        <w:rPr>
          <w:sz w:val="28"/>
          <w:vertAlign w:val="subscript"/>
        </w:rPr>
        <w:t>2</w:t>
      </w:r>
      <w:r w:rsidRPr="00C716D5">
        <w:rPr>
          <w:sz w:val="28"/>
        </w:rPr>
        <w:t>, т.е.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на 56 весовых частей СаО необходимо 18 весовых частей Н</w:t>
      </w:r>
      <w:r w:rsidRPr="00C716D5">
        <w:rPr>
          <w:sz w:val="28"/>
          <w:vertAlign w:val="subscript"/>
        </w:rPr>
        <w:t>2</w:t>
      </w:r>
      <w:r w:rsidRPr="00C716D5">
        <w:rPr>
          <w:sz w:val="28"/>
        </w:rPr>
        <w:t>О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Отсюда пропорция: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56 СаО</w:t>
      </w:r>
      <w:r w:rsidR="00C716D5">
        <w:rPr>
          <w:sz w:val="28"/>
        </w:rPr>
        <w:t xml:space="preserve"> </w:t>
      </w:r>
      <w:r w:rsidRPr="00C716D5">
        <w:rPr>
          <w:sz w:val="28"/>
        </w:rPr>
        <w:t>—</w:t>
      </w:r>
      <w:r w:rsidR="00C716D5">
        <w:rPr>
          <w:sz w:val="28"/>
        </w:rPr>
        <w:t xml:space="preserve"> </w:t>
      </w:r>
      <w:r w:rsidRPr="00C716D5">
        <w:rPr>
          <w:sz w:val="28"/>
        </w:rPr>
        <w:t>18 Н</w:t>
      </w:r>
      <w:r w:rsidRPr="00C716D5">
        <w:rPr>
          <w:sz w:val="28"/>
          <w:vertAlign w:val="subscript"/>
        </w:rPr>
        <w:t>2</w:t>
      </w:r>
      <w:r w:rsidRPr="00C716D5">
        <w:rPr>
          <w:sz w:val="28"/>
        </w:rPr>
        <w:t>О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smartTag w:uri="urn:schemas-microsoft-com:office:smarttags" w:element="metricconverter">
        <w:smartTagPr>
          <w:attr w:name="ProductID" w:val="3168,75 кг"/>
        </w:smartTagPr>
        <w:r w:rsidRPr="00C716D5">
          <w:rPr>
            <w:sz w:val="28"/>
          </w:rPr>
          <w:t>302,51 кг</w:t>
        </w:r>
      </w:smartTag>
      <w:r w:rsidRPr="00C716D5">
        <w:rPr>
          <w:sz w:val="28"/>
        </w:rPr>
        <w:t xml:space="preserve"> — х кг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х = 302,51 </w:t>
      </w:r>
      <w:r w:rsidRPr="00C716D5">
        <w:rPr>
          <w:sz w:val="28"/>
          <w:szCs w:val="28"/>
        </w:rPr>
        <w:sym w:font="Symbol" w:char="F0D7"/>
      </w:r>
      <w:r w:rsidRPr="00C716D5">
        <w:rPr>
          <w:sz w:val="28"/>
        </w:rPr>
        <w:t xml:space="preserve"> 18 : 56 = 97,24 (кг)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6) Определим расход сухого песка: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3403,3 – 302,51- 97,24 = 3003,55 (кг)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>7) Расход влажного песка составит:</w:t>
      </w:r>
    </w:p>
    <w:p w:rsidR="00514BDD" w:rsidRPr="00C716D5" w:rsidRDefault="00514BDD" w:rsidP="00194514">
      <w:pPr>
        <w:spacing w:line="360" w:lineRule="auto"/>
        <w:ind w:firstLine="709"/>
        <w:jc w:val="both"/>
        <w:rPr>
          <w:sz w:val="28"/>
        </w:rPr>
      </w:pPr>
      <w:r w:rsidRPr="00C716D5">
        <w:rPr>
          <w:sz w:val="28"/>
        </w:rPr>
        <w:t xml:space="preserve">3003,55 </w:t>
      </w:r>
      <w:r w:rsidRPr="00C716D5">
        <w:rPr>
          <w:sz w:val="28"/>
          <w:szCs w:val="28"/>
        </w:rPr>
        <w:sym w:font="Symbol" w:char="F0D7"/>
      </w:r>
      <w:r w:rsidRPr="00C716D5">
        <w:rPr>
          <w:sz w:val="28"/>
        </w:rPr>
        <w:t xml:space="preserve"> 1,055 = 3168,75 (кг).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  <w:r w:rsidRPr="00C716D5">
        <w:rPr>
          <w:b/>
          <w:sz w:val="28"/>
        </w:rPr>
        <w:t>Ответ</w:t>
      </w:r>
      <w:r w:rsidRPr="00C716D5">
        <w:rPr>
          <w:sz w:val="28"/>
        </w:rPr>
        <w:t xml:space="preserve">: Для изготовления 1 000 шт. силикатного кирпича понадобится </w:t>
      </w:r>
      <w:smartTag w:uri="urn:schemas-microsoft-com:office:smarttags" w:element="metricconverter">
        <w:smartTagPr>
          <w:attr w:name="ProductID" w:val="3168,75 кг"/>
        </w:smartTagPr>
        <w:r w:rsidRPr="00C716D5">
          <w:rPr>
            <w:sz w:val="28"/>
          </w:rPr>
          <w:t>302,51 кг</w:t>
        </w:r>
      </w:smartTag>
      <w:r w:rsidRPr="00C716D5">
        <w:rPr>
          <w:sz w:val="28"/>
        </w:rPr>
        <w:t xml:space="preserve"> извести, </w:t>
      </w:r>
      <w:smartTag w:uri="urn:schemas-microsoft-com:office:smarttags" w:element="metricconverter">
        <w:smartTagPr>
          <w:attr w:name="ProductID" w:val="3168,75 кг"/>
        </w:smartTagPr>
        <w:r w:rsidRPr="00C716D5">
          <w:rPr>
            <w:sz w:val="28"/>
          </w:rPr>
          <w:t>97,24 кг</w:t>
        </w:r>
      </w:smartTag>
      <w:r w:rsidRPr="00C716D5">
        <w:rPr>
          <w:sz w:val="28"/>
        </w:rPr>
        <w:t xml:space="preserve"> воды и </w:t>
      </w:r>
      <w:smartTag w:uri="urn:schemas-microsoft-com:office:smarttags" w:element="metricconverter">
        <w:smartTagPr>
          <w:attr w:name="ProductID" w:val="3168,75 кг"/>
        </w:smartTagPr>
        <w:r w:rsidRPr="00C716D5">
          <w:rPr>
            <w:sz w:val="28"/>
          </w:rPr>
          <w:t>3168,75 кг</w:t>
        </w:r>
      </w:smartTag>
      <w:r w:rsidRPr="00C716D5">
        <w:rPr>
          <w:sz w:val="28"/>
        </w:rPr>
        <w:t xml:space="preserve"> песка.</w:t>
      </w:r>
    </w:p>
    <w:p w:rsidR="00514BDD" w:rsidRPr="00C716D5" w:rsidRDefault="00514BDD" w:rsidP="00C716D5">
      <w:pPr>
        <w:spacing w:line="360" w:lineRule="auto"/>
        <w:ind w:firstLine="709"/>
        <w:jc w:val="both"/>
        <w:rPr>
          <w:sz w:val="28"/>
        </w:rPr>
      </w:pPr>
    </w:p>
    <w:p w:rsidR="00922316" w:rsidRPr="00C716D5" w:rsidRDefault="00514BDD" w:rsidP="00C716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16D5">
        <w:rPr>
          <w:b/>
          <w:sz w:val="28"/>
        </w:rPr>
        <w:br w:type="page"/>
      </w:r>
      <w:r w:rsidR="00922316" w:rsidRPr="00C716D5">
        <w:rPr>
          <w:b/>
          <w:sz w:val="28"/>
          <w:szCs w:val="28"/>
        </w:rPr>
        <w:t>Список литературы:</w:t>
      </w:r>
    </w:p>
    <w:p w:rsidR="00922316" w:rsidRPr="00C716D5" w:rsidRDefault="00922316" w:rsidP="00C716D5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20C79" w:rsidRPr="00C716D5" w:rsidRDefault="00620C79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1. Горчаков Г.И. Баженов Ю.М. Строительные материалы: Учебник для вузов.–М.: Стройиздат, 1986.</w:t>
      </w:r>
    </w:p>
    <w:p w:rsidR="00620C79" w:rsidRPr="00C716D5" w:rsidRDefault="00620C79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2. Строительные материалы. Учебник для вузов/ под общ. ред. В.Г. Микульского.—М.: издательство АСВ, 1996.</w:t>
      </w:r>
    </w:p>
    <w:p w:rsidR="00620C79" w:rsidRPr="00C716D5" w:rsidRDefault="00620C79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3. Воробьев В.А. Лабораторный практикум по общему курсу строительных материалов: Учебное пособие для вузов —</w:t>
      </w:r>
      <w:r w:rsidR="00194514">
        <w:rPr>
          <w:sz w:val="28"/>
          <w:szCs w:val="28"/>
        </w:rPr>
        <w:t xml:space="preserve"> </w:t>
      </w:r>
      <w:r w:rsidRPr="00C716D5">
        <w:rPr>
          <w:sz w:val="28"/>
          <w:szCs w:val="28"/>
        </w:rPr>
        <w:t>М., 1997.</w:t>
      </w:r>
    </w:p>
    <w:p w:rsidR="00620C79" w:rsidRPr="00C716D5" w:rsidRDefault="00620C79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 xml:space="preserve">4. Оценка качества строительных </w:t>
      </w:r>
      <w:r w:rsidR="00194514">
        <w:rPr>
          <w:sz w:val="28"/>
          <w:szCs w:val="28"/>
        </w:rPr>
        <w:t xml:space="preserve">материалов: Учебное пособие/ </w:t>
      </w:r>
      <w:r w:rsidRPr="00C716D5">
        <w:rPr>
          <w:sz w:val="28"/>
          <w:szCs w:val="28"/>
        </w:rPr>
        <w:t>К.Н. Попов, М.Б. Каддо, О.В. Кульков. — М: изд. АСВ, 1999.</w:t>
      </w:r>
    </w:p>
    <w:p w:rsidR="00620C79" w:rsidRPr="00C716D5" w:rsidRDefault="00620C79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5. Попов К.Н., Каддо М.Б. Строительные материалы и изделия: Учебник/ К.Н. Попов.— М.: Высшая школа, 2005</w:t>
      </w:r>
    </w:p>
    <w:p w:rsidR="00B67438" w:rsidRPr="00C716D5" w:rsidRDefault="00B67438" w:rsidP="00194514">
      <w:pPr>
        <w:spacing w:line="360" w:lineRule="auto"/>
        <w:jc w:val="both"/>
        <w:rPr>
          <w:sz w:val="28"/>
          <w:szCs w:val="28"/>
        </w:rPr>
      </w:pPr>
      <w:r w:rsidRPr="00C716D5">
        <w:rPr>
          <w:sz w:val="28"/>
          <w:szCs w:val="28"/>
        </w:rPr>
        <w:t>6. Примеры и задачи по строительным материа</w:t>
      </w:r>
      <w:r w:rsidR="006A78A4" w:rsidRPr="00C716D5">
        <w:rPr>
          <w:sz w:val="28"/>
          <w:szCs w:val="28"/>
        </w:rPr>
        <w:t>лам: Учебное пособие/ под ред. Ш</w:t>
      </w:r>
      <w:r w:rsidRPr="00C716D5">
        <w:rPr>
          <w:sz w:val="28"/>
          <w:szCs w:val="28"/>
        </w:rPr>
        <w:t>убенкина</w:t>
      </w:r>
      <w:r w:rsidR="006A78A4" w:rsidRPr="00C716D5">
        <w:rPr>
          <w:sz w:val="28"/>
          <w:szCs w:val="28"/>
        </w:rPr>
        <w:t xml:space="preserve"> М.Н., Скротаева Б.Г.</w:t>
      </w:r>
    </w:p>
    <w:p w:rsidR="00167DA6" w:rsidRPr="00C716D5" w:rsidRDefault="00167DA6" w:rsidP="00C716D5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167DA6" w:rsidRPr="00C716D5" w:rsidSect="00C716D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006D9"/>
    <w:multiLevelType w:val="hybridMultilevel"/>
    <w:tmpl w:val="9BC08594"/>
    <w:lvl w:ilvl="0" w:tplc="CC1E4320">
      <w:start w:val="1"/>
      <w:numFmt w:val="decimal"/>
      <w:lvlText w:val="%1."/>
      <w:lvlJc w:val="left"/>
      <w:pPr>
        <w:tabs>
          <w:tab w:val="num" w:pos="1491"/>
        </w:tabs>
        <w:ind w:left="1491" w:hanging="92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0A50404"/>
    <w:multiLevelType w:val="hybridMultilevel"/>
    <w:tmpl w:val="9926C83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559"/>
    <w:rsid w:val="00006AA7"/>
    <w:rsid w:val="000320C3"/>
    <w:rsid w:val="000501AD"/>
    <w:rsid w:val="00051827"/>
    <w:rsid w:val="000522E5"/>
    <w:rsid w:val="000766E4"/>
    <w:rsid w:val="000A1171"/>
    <w:rsid w:val="000C0460"/>
    <w:rsid w:val="000C3349"/>
    <w:rsid w:val="000E0F24"/>
    <w:rsid w:val="00104B98"/>
    <w:rsid w:val="0010755F"/>
    <w:rsid w:val="00110DB0"/>
    <w:rsid w:val="00131231"/>
    <w:rsid w:val="0014170C"/>
    <w:rsid w:val="00167DA6"/>
    <w:rsid w:val="00192B42"/>
    <w:rsid w:val="00194514"/>
    <w:rsid w:val="001B1021"/>
    <w:rsid w:val="001B181C"/>
    <w:rsid w:val="001B4D1A"/>
    <w:rsid w:val="001F0A57"/>
    <w:rsid w:val="001F2E30"/>
    <w:rsid w:val="00214C3B"/>
    <w:rsid w:val="0027537F"/>
    <w:rsid w:val="00287389"/>
    <w:rsid w:val="002B52A3"/>
    <w:rsid w:val="002C5614"/>
    <w:rsid w:val="002F65CC"/>
    <w:rsid w:val="003235AB"/>
    <w:rsid w:val="00326266"/>
    <w:rsid w:val="003335F2"/>
    <w:rsid w:val="003414CE"/>
    <w:rsid w:val="0034711F"/>
    <w:rsid w:val="003711E2"/>
    <w:rsid w:val="00397A13"/>
    <w:rsid w:val="003A7595"/>
    <w:rsid w:val="003D5B69"/>
    <w:rsid w:val="003E1630"/>
    <w:rsid w:val="00427F6F"/>
    <w:rsid w:val="0043297A"/>
    <w:rsid w:val="004748BD"/>
    <w:rsid w:val="00492995"/>
    <w:rsid w:val="004A6E6F"/>
    <w:rsid w:val="004D41A3"/>
    <w:rsid w:val="004D69BE"/>
    <w:rsid w:val="004E6F74"/>
    <w:rsid w:val="004F76AD"/>
    <w:rsid w:val="00514BDD"/>
    <w:rsid w:val="005151A8"/>
    <w:rsid w:val="00560B10"/>
    <w:rsid w:val="00577D62"/>
    <w:rsid w:val="005838D2"/>
    <w:rsid w:val="005B4003"/>
    <w:rsid w:val="005E03BE"/>
    <w:rsid w:val="005E27EA"/>
    <w:rsid w:val="005E53CD"/>
    <w:rsid w:val="005E6062"/>
    <w:rsid w:val="005F0340"/>
    <w:rsid w:val="005F7B2F"/>
    <w:rsid w:val="00620C79"/>
    <w:rsid w:val="00620E50"/>
    <w:rsid w:val="00627382"/>
    <w:rsid w:val="00655EF8"/>
    <w:rsid w:val="006A78A4"/>
    <w:rsid w:val="006A7CF2"/>
    <w:rsid w:val="006D57BB"/>
    <w:rsid w:val="00702817"/>
    <w:rsid w:val="0070284E"/>
    <w:rsid w:val="00713D4D"/>
    <w:rsid w:val="0073370F"/>
    <w:rsid w:val="00775B1E"/>
    <w:rsid w:val="007874DA"/>
    <w:rsid w:val="007F6C45"/>
    <w:rsid w:val="007F7D17"/>
    <w:rsid w:val="00823639"/>
    <w:rsid w:val="00830C25"/>
    <w:rsid w:val="008413D3"/>
    <w:rsid w:val="008463B3"/>
    <w:rsid w:val="008879FD"/>
    <w:rsid w:val="00890EBD"/>
    <w:rsid w:val="0089337A"/>
    <w:rsid w:val="008A6A2C"/>
    <w:rsid w:val="008B1D0D"/>
    <w:rsid w:val="008C7D1A"/>
    <w:rsid w:val="008D23C2"/>
    <w:rsid w:val="008D3E5D"/>
    <w:rsid w:val="008E52DB"/>
    <w:rsid w:val="008F3CF4"/>
    <w:rsid w:val="008F5BD3"/>
    <w:rsid w:val="00922316"/>
    <w:rsid w:val="00925999"/>
    <w:rsid w:val="009275F5"/>
    <w:rsid w:val="00962545"/>
    <w:rsid w:val="00966C7F"/>
    <w:rsid w:val="0097491D"/>
    <w:rsid w:val="00985DDD"/>
    <w:rsid w:val="009C4B0C"/>
    <w:rsid w:val="009D12C4"/>
    <w:rsid w:val="009E15DB"/>
    <w:rsid w:val="009F049B"/>
    <w:rsid w:val="009F5559"/>
    <w:rsid w:val="00A103E9"/>
    <w:rsid w:val="00A15EA3"/>
    <w:rsid w:val="00A40AD2"/>
    <w:rsid w:val="00A476A8"/>
    <w:rsid w:val="00A51C1B"/>
    <w:rsid w:val="00A53D74"/>
    <w:rsid w:val="00A74863"/>
    <w:rsid w:val="00AB17A8"/>
    <w:rsid w:val="00AE06E7"/>
    <w:rsid w:val="00AE2391"/>
    <w:rsid w:val="00B201CE"/>
    <w:rsid w:val="00B3132E"/>
    <w:rsid w:val="00B3735C"/>
    <w:rsid w:val="00B67438"/>
    <w:rsid w:val="00BC1014"/>
    <w:rsid w:val="00BC5B56"/>
    <w:rsid w:val="00BD22C6"/>
    <w:rsid w:val="00BD2C29"/>
    <w:rsid w:val="00C05793"/>
    <w:rsid w:val="00C11F8B"/>
    <w:rsid w:val="00C14CBF"/>
    <w:rsid w:val="00C20FE1"/>
    <w:rsid w:val="00C40ED9"/>
    <w:rsid w:val="00C40FBB"/>
    <w:rsid w:val="00C502E5"/>
    <w:rsid w:val="00C50509"/>
    <w:rsid w:val="00C56B34"/>
    <w:rsid w:val="00C63E61"/>
    <w:rsid w:val="00C66ACA"/>
    <w:rsid w:val="00C716D5"/>
    <w:rsid w:val="00C75EC7"/>
    <w:rsid w:val="00C81B78"/>
    <w:rsid w:val="00CA51EF"/>
    <w:rsid w:val="00CB02A9"/>
    <w:rsid w:val="00CE5A4B"/>
    <w:rsid w:val="00CF29A8"/>
    <w:rsid w:val="00D26086"/>
    <w:rsid w:val="00D27B43"/>
    <w:rsid w:val="00D46F8A"/>
    <w:rsid w:val="00D641E9"/>
    <w:rsid w:val="00D71248"/>
    <w:rsid w:val="00D73FD9"/>
    <w:rsid w:val="00D95ACB"/>
    <w:rsid w:val="00DA6338"/>
    <w:rsid w:val="00DC4DA2"/>
    <w:rsid w:val="00DC711A"/>
    <w:rsid w:val="00DD1A14"/>
    <w:rsid w:val="00DD6E68"/>
    <w:rsid w:val="00E03591"/>
    <w:rsid w:val="00E07CCD"/>
    <w:rsid w:val="00E20533"/>
    <w:rsid w:val="00E3106B"/>
    <w:rsid w:val="00E3250B"/>
    <w:rsid w:val="00E46972"/>
    <w:rsid w:val="00E5182D"/>
    <w:rsid w:val="00E560C4"/>
    <w:rsid w:val="00E574F9"/>
    <w:rsid w:val="00E5773A"/>
    <w:rsid w:val="00E8602D"/>
    <w:rsid w:val="00E9023D"/>
    <w:rsid w:val="00EC7C4D"/>
    <w:rsid w:val="00F215CA"/>
    <w:rsid w:val="00F3777D"/>
    <w:rsid w:val="00F63EF8"/>
    <w:rsid w:val="00F95FF2"/>
    <w:rsid w:val="00FA6252"/>
    <w:rsid w:val="00FC7357"/>
    <w:rsid w:val="00FE268C"/>
    <w:rsid w:val="00FF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D083590E-AA0E-4C6A-A1BD-1297935C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4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Минеральная вата состоит из тонких стекловидных волокон диаметром 5-15мкм, получаэмых из лёхкоплавких горных пород(мергелей, доломитров, базальта и др</vt:lpstr>
    </vt:vector>
  </TitlesOfParts>
  <Company>Дом</Company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Минеральная вата состоит из тонких стекловидных волокон диаметром 5-15мкм, получаэмых из лёхкоплавких горных пород(мергелей, доломитров, базальта и др</dc:title>
  <dc:subject/>
  <dc:creator>Ирина</dc:creator>
  <cp:keywords/>
  <dc:description/>
  <cp:lastModifiedBy>admin</cp:lastModifiedBy>
  <cp:revision>2</cp:revision>
  <cp:lastPrinted>2007-12-06T12:32:00Z</cp:lastPrinted>
  <dcterms:created xsi:type="dcterms:W3CDTF">2014-03-09T12:43:00Z</dcterms:created>
  <dcterms:modified xsi:type="dcterms:W3CDTF">2014-03-09T12:43:00Z</dcterms:modified>
</cp:coreProperties>
</file>