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372" w:rsidRPr="00925FFC" w:rsidRDefault="00FB7372" w:rsidP="00925FFC">
      <w:pPr>
        <w:pStyle w:val="aff0"/>
      </w:pPr>
      <w:r w:rsidRPr="00925FFC">
        <w:t>Новосибирский Государственный Аграрный Университет</w:t>
      </w:r>
    </w:p>
    <w:p w:rsidR="00925FFC" w:rsidRDefault="00FB7372" w:rsidP="00925FFC">
      <w:pPr>
        <w:pStyle w:val="aff0"/>
      </w:pPr>
      <w:r w:rsidRPr="00925FFC">
        <w:t>Факультет Государственного и муниципального управления</w:t>
      </w:r>
    </w:p>
    <w:p w:rsidR="00925FFC" w:rsidRDefault="00925FFC" w:rsidP="00925FFC">
      <w:pPr>
        <w:pStyle w:val="aff0"/>
      </w:pPr>
    </w:p>
    <w:p w:rsidR="00925FFC" w:rsidRDefault="00925FFC" w:rsidP="00925FFC">
      <w:pPr>
        <w:pStyle w:val="aff0"/>
      </w:pPr>
    </w:p>
    <w:p w:rsidR="00925FFC" w:rsidRDefault="00925FFC" w:rsidP="00925FFC">
      <w:pPr>
        <w:pStyle w:val="aff0"/>
      </w:pPr>
    </w:p>
    <w:p w:rsidR="00925FFC" w:rsidRDefault="00925FFC" w:rsidP="00925FFC">
      <w:pPr>
        <w:pStyle w:val="aff0"/>
      </w:pPr>
    </w:p>
    <w:p w:rsidR="00925FFC" w:rsidRDefault="00925FFC" w:rsidP="00925FFC">
      <w:pPr>
        <w:pStyle w:val="aff0"/>
      </w:pPr>
    </w:p>
    <w:p w:rsidR="00925FFC" w:rsidRDefault="00925FFC" w:rsidP="00925FFC">
      <w:pPr>
        <w:pStyle w:val="aff0"/>
      </w:pPr>
    </w:p>
    <w:p w:rsidR="00925FFC" w:rsidRDefault="00925FFC" w:rsidP="00925FFC">
      <w:pPr>
        <w:pStyle w:val="aff0"/>
      </w:pPr>
    </w:p>
    <w:p w:rsidR="00925FFC" w:rsidRDefault="00925FFC" w:rsidP="00925FFC">
      <w:pPr>
        <w:pStyle w:val="aff0"/>
      </w:pPr>
    </w:p>
    <w:p w:rsidR="00FB7372" w:rsidRPr="00925FFC" w:rsidRDefault="00315D9A" w:rsidP="00925FFC">
      <w:pPr>
        <w:pStyle w:val="aff0"/>
      </w:pPr>
      <w:r w:rsidRPr="00925FFC">
        <w:t>Реферат</w:t>
      </w:r>
    </w:p>
    <w:p w:rsidR="00925FFC" w:rsidRDefault="00FB7372" w:rsidP="00925FFC">
      <w:pPr>
        <w:pStyle w:val="aff0"/>
      </w:pPr>
      <w:r w:rsidRPr="00925FFC">
        <w:t>по дисциплине</w:t>
      </w:r>
      <w:r w:rsidR="00925FFC">
        <w:t xml:space="preserve"> "</w:t>
      </w:r>
      <w:r w:rsidRPr="00925FFC">
        <w:t>Бухгалтерский учет</w:t>
      </w:r>
      <w:r w:rsidR="00925FFC">
        <w:t>"</w:t>
      </w:r>
    </w:p>
    <w:p w:rsidR="00925FFC" w:rsidRDefault="00FB7372" w:rsidP="00925FFC">
      <w:pPr>
        <w:pStyle w:val="aff0"/>
        <w:rPr>
          <w:b/>
          <w:bCs/>
        </w:rPr>
      </w:pPr>
      <w:r w:rsidRPr="00925FFC">
        <w:t>Тема</w:t>
      </w:r>
      <w:r w:rsidR="00925FFC" w:rsidRPr="00925FFC">
        <w:t xml:space="preserve">: </w:t>
      </w:r>
      <w:r w:rsidR="00B34070" w:rsidRPr="00925FFC">
        <w:rPr>
          <w:b/>
          <w:bCs/>
        </w:rPr>
        <w:t>Инвентаризация</w:t>
      </w:r>
    </w:p>
    <w:p w:rsidR="00925FFC" w:rsidRDefault="00925FFC" w:rsidP="00925FFC">
      <w:pPr>
        <w:pStyle w:val="aff0"/>
        <w:rPr>
          <w:b/>
          <w:bCs/>
        </w:rPr>
      </w:pPr>
    </w:p>
    <w:p w:rsidR="00925FFC" w:rsidRDefault="00925FFC" w:rsidP="00925FFC">
      <w:pPr>
        <w:pStyle w:val="aff0"/>
        <w:rPr>
          <w:b/>
          <w:bCs/>
        </w:rPr>
      </w:pPr>
    </w:p>
    <w:p w:rsidR="00925FFC" w:rsidRDefault="00925FFC" w:rsidP="00925FFC">
      <w:pPr>
        <w:pStyle w:val="aff0"/>
        <w:rPr>
          <w:b/>
          <w:bCs/>
        </w:rPr>
      </w:pPr>
    </w:p>
    <w:p w:rsidR="00925FFC" w:rsidRDefault="00925FFC" w:rsidP="00925FFC">
      <w:pPr>
        <w:pStyle w:val="aff0"/>
        <w:rPr>
          <w:b/>
          <w:bCs/>
        </w:rPr>
      </w:pPr>
    </w:p>
    <w:p w:rsidR="00925FFC" w:rsidRDefault="00925FFC" w:rsidP="00925FFC">
      <w:pPr>
        <w:pStyle w:val="aff0"/>
        <w:rPr>
          <w:b/>
          <w:bCs/>
        </w:rPr>
      </w:pPr>
    </w:p>
    <w:p w:rsidR="00925FFC" w:rsidRDefault="00925FFC" w:rsidP="00925FFC">
      <w:pPr>
        <w:pStyle w:val="aff0"/>
        <w:rPr>
          <w:b/>
          <w:bCs/>
        </w:rPr>
      </w:pPr>
    </w:p>
    <w:p w:rsidR="00F1558C" w:rsidRDefault="00F1558C" w:rsidP="00925FFC">
      <w:pPr>
        <w:pStyle w:val="aff0"/>
        <w:jc w:val="left"/>
      </w:pPr>
      <w:r>
        <w:t>Выполнил</w:t>
      </w:r>
      <w:r w:rsidR="00925FFC" w:rsidRPr="00925FFC">
        <w:t xml:space="preserve">: </w:t>
      </w:r>
      <w:r w:rsidRPr="00925FFC">
        <w:t>В</w:t>
      </w:r>
      <w:r>
        <w:t xml:space="preserve">.А. </w:t>
      </w:r>
      <w:r w:rsidRPr="00925FFC">
        <w:t>Мудрецова</w:t>
      </w:r>
    </w:p>
    <w:p w:rsidR="00F1558C" w:rsidRPr="00925FFC" w:rsidRDefault="00FB7372" w:rsidP="00F1558C">
      <w:pPr>
        <w:pStyle w:val="aff0"/>
        <w:jc w:val="left"/>
      </w:pPr>
      <w:r w:rsidRPr="00925FFC">
        <w:t>Проверил</w:t>
      </w:r>
      <w:r w:rsidR="00925FFC" w:rsidRPr="00925FFC">
        <w:t>:</w:t>
      </w:r>
      <w:r w:rsidR="00F1558C" w:rsidRPr="00F1558C">
        <w:t xml:space="preserve"> </w:t>
      </w:r>
      <w:r w:rsidR="00F1558C" w:rsidRPr="00925FFC">
        <w:t>И</w:t>
      </w:r>
      <w:r w:rsidR="00F1558C">
        <w:t xml:space="preserve">.М. </w:t>
      </w:r>
      <w:r w:rsidR="00F1558C" w:rsidRPr="00925FFC">
        <w:t>Елисеева</w:t>
      </w:r>
    </w:p>
    <w:p w:rsidR="00925FFC" w:rsidRDefault="00925FFC" w:rsidP="00925FFC">
      <w:pPr>
        <w:pStyle w:val="aff0"/>
        <w:jc w:val="left"/>
      </w:pPr>
    </w:p>
    <w:p w:rsidR="00925FFC" w:rsidRDefault="00925FFC" w:rsidP="00925FFC">
      <w:pPr>
        <w:pStyle w:val="aff0"/>
        <w:jc w:val="left"/>
      </w:pPr>
    </w:p>
    <w:p w:rsidR="00925FFC" w:rsidRDefault="00925FFC" w:rsidP="00925FFC">
      <w:pPr>
        <w:pStyle w:val="aff0"/>
        <w:jc w:val="left"/>
      </w:pPr>
    </w:p>
    <w:p w:rsidR="00925FFC" w:rsidRDefault="00925FFC" w:rsidP="00925FFC">
      <w:pPr>
        <w:pStyle w:val="aff0"/>
        <w:jc w:val="left"/>
      </w:pPr>
    </w:p>
    <w:p w:rsidR="00925FFC" w:rsidRDefault="00925FFC" w:rsidP="00925FFC">
      <w:pPr>
        <w:pStyle w:val="aff0"/>
        <w:jc w:val="left"/>
      </w:pPr>
    </w:p>
    <w:p w:rsidR="00FB7372" w:rsidRPr="00925FFC" w:rsidRDefault="00FB7372" w:rsidP="00925FFC">
      <w:pPr>
        <w:pStyle w:val="aff0"/>
      </w:pPr>
      <w:r w:rsidRPr="00925FFC">
        <w:t>Новосибирск 2008</w:t>
      </w:r>
    </w:p>
    <w:p w:rsidR="00925FFC" w:rsidRDefault="00925FFC" w:rsidP="00925FFC">
      <w:pPr>
        <w:pStyle w:val="af8"/>
      </w:pPr>
      <w:r>
        <w:br w:type="page"/>
      </w:r>
      <w:r w:rsidR="000C7429" w:rsidRPr="00925FFC">
        <w:t>План</w:t>
      </w:r>
    </w:p>
    <w:p w:rsidR="00925FFC" w:rsidRDefault="00925FFC" w:rsidP="00925FFC">
      <w:pPr>
        <w:pStyle w:val="af8"/>
      </w:pPr>
    </w:p>
    <w:p w:rsidR="00F1558C" w:rsidRDefault="00F1558C">
      <w:pPr>
        <w:pStyle w:val="22"/>
        <w:rPr>
          <w:smallCaps w:val="0"/>
          <w:noProof/>
          <w:sz w:val="24"/>
          <w:szCs w:val="24"/>
        </w:rPr>
      </w:pPr>
      <w:r w:rsidRPr="00246705">
        <w:rPr>
          <w:rStyle w:val="af"/>
          <w:noProof/>
        </w:rPr>
        <w:t>1. Общие положения</w:t>
      </w:r>
    </w:p>
    <w:p w:rsidR="00F1558C" w:rsidRDefault="00F1558C">
      <w:pPr>
        <w:pStyle w:val="22"/>
        <w:rPr>
          <w:smallCaps w:val="0"/>
          <w:noProof/>
          <w:sz w:val="24"/>
          <w:szCs w:val="24"/>
        </w:rPr>
      </w:pPr>
      <w:r w:rsidRPr="00246705">
        <w:rPr>
          <w:rStyle w:val="af"/>
          <w:noProof/>
        </w:rPr>
        <w:t>2. Сроки проведения инвентаризаций</w:t>
      </w:r>
    </w:p>
    <w:p w:rsidR="00925FFC" w:rsidRDefault="00FB7372" w:rsidP="00925FFC">
      <w:pPr>
        <w:pStyle w:val="2"/>
      </w:pPr>
      <w:r w:rsidRPr="00925FFC">
        <w:br w:type="page"/>
      </w:r>
      <w:bookmarkStart w:id="0" w:name="_Toc241836916"/>
      <w:r w:rsidR="004672E3" w:rsidRPr="00925FFC">
        <w:t>1</w:t>
      </w:r>
      <w:r w:rsidR="00925FFC" w:rsidRPr="00925FFC">
        <w:t xml:space="preserve">. </w:t>
      </w:r>
      <w:r w:rsidR="004672E3" w:rsidRPr="00925FFC">
        <w:t>Общие положения</w:t>
      </w:r>
      <w:bookmarkEnd w:id="0"/>
    </w:p>
    <w:p w:rsidR="00925FFC" w:rsidRPr="00925FFC" w:rsidRDefault="00925FFC" w:rsidP="00925FFC"/>
    <w:p w:rsidR="00925FFC" w:rsidRDefault="00EF7B41" w:rsidP="00925FFC">
      <w:r w:rsidRPr="00925FFC">
        <w:t>Инвентаризация является одним из специальных методов бухгалтерского учета</w:t>
      </w:r>
      <w:r w:rsidR="00925FFC" w:rsidRPr="00925FFC">
        <w:t xml:space="preserve">. </w:t>
      </w:r>
      <w:r w:rsidRPr="00925FFC">
        <w:t>Результаты инвентаризации используются при составлении отчетности, а также при анализе структуры и размеров активов и пассивов организации</w:t>
      </w:r>
      <w:r w:rsidR="00925FFC" w:rsidRPr="00925FFC">
        <w:t xml:space="preserve">. </w:t>
      </w:r>
      <w:r w:rsidRPr="00925FFC">
        <w:t>Для того чтобы инвентаризация могла стать действенным инструментом, помогающим вырабатывать и принимать управленческие решения, необходимо в</w:t>
      </w:r>
      <w:r w:rsidR="004672E3" w:rsidRPr="00925FFC">
        <w:t xml:space="preserve"> </w:t>
      </w:r>
      <w:r w:rsidRPr="00925FFC">
        <w:t xml:space="preserve">совершенстве знать требования нормативных документов, регулирующих </w:t>
      </w:r>
      <w:r w:rsidR="004672E3" w:rsidRPr="00925FFC">
        <w:t>по</w:t>
      </w:r>
      <w:r w:rsidRPr="00925FFC">
        <w:t xml:space="preserve">рядок проведения инвентаризаций </w:t>
      </w:r>
      <w:r w:rsidR="004672E3" w:rsidRPr="00925FFC">
        <w:t>и</w:t>
      </w:r>
      <w:r w:rsidRPr="00925FFC">
        <w:t xml:space="preserve"> проверок</w:t>
      </w:r>
      <w:r w:rsidR="00925FFC" w:rsidRPr="00925FFC">
        <w:t xml:space="preserve">. </w:t>
      </w:r>
      <w:r w:rsidR="004672E3" w:rsidRPr="00925FFC">
        <w:t>Итак</w:t>
      </w:r>
      <w:r w:rsidR="000C7429" w:rsidRPr="00925FFC">
        <w:t>,</w:t>
      </w:r>
      <w:r w:rsidR="004672E3" w:rsidRPr="00925FFC">
        <w:t xml:space="preserve"> инвентаризация </w:t>
      </w:r>
      <w:r w:rsidR="00925FFC">
        <w:t>-</w:t>
      </w:r>
      <w:r w:rsidR="004672E3" w:rsidRPr="00925FFC">
        <w:t xml:space="preserve"> совокупность приемов и способов проверки соответствия</w:t>
      </w:r>
      <w:r w:rsidR="00925FFC" w:rsidRPr="00925FFC">
        <w:t xml:space="preserve"> </w:t>
      </w:r>
      <w:r w:rsidR="004672E3" w:rsidRPr="00925FFC">
        <w:t>фактического наличия имущества и реальности обязательств организации данным бухгалтерского учета</w:t>
      </w:r>
      <w:r w:rsidR="00925FFC" w:rsidRPr="00925FFC">
        <w:t>.</w:t>
      </w:r>
    </w:p>
    <w:p w:rsidR="00925FFC" w:rsidRDefault="00EF7B41" w:rsidP="00925FFC">
      <w:r w:rsidRPr="00925FFC">
        <w:t>При осуществлении практической деятельности хозяйствующим субъектом возникает необходимость периодической проверки фактического наличия, имущества, сопоставления фактического наличия имущества с данными бухгалтерского учета, регулярной проверки полноты отражения в учете обязательств</w:t>
      </w:r>
      <w:r w:rsidR="00925FFC" w:rsidRPr="00925FFC">
        <w:t>.</w:t>
      </w:r>
    </w:p>
    <w:p w:rsidR="00925FFC" w:rsidRDefault="00EF7B41" w:rsidP="00925FFC">
      <w:r w:rsidRPr="00925FFC">
        <w:t>Общие требования к порядку и срокам проведения инвентаризаций определены статьей 12 Закона о бухгалтерском учете и пунктами 26</w:t>
      </w:r>
      <w:r w:rsidR="00925FFC" w:rsidRPr="00925FFC">
        <w:t>-</w:t>
      </w:r>
      <w:r w:rsidRPr="00925FFC">
        <w:t>28 Положения по ведению бухгалтерского учета</w:t>
      </w:r>
      <w:r w:rsidR="00925FFC" w:rsidRPr="00925FFC">
        <w:t xml:space="preserve">. </w:t>
      </w:r>
      <w:r w:rsidRPr="00925FFC">
        <w:t>Детализация требований осуществлена в Методических указаниях по инвентаризации имущества и финансовых обязательств, утвержденных приказом Минфина России от 13 июня 1995 г</w:t>
      </w:r>
      <w:r w:rsidR="00925FFC" w:rsidRPr="00925FFC">
        <w:t xml:space="preserve">. </w:t>
      </w:r>
      <w:r w:rsidR="006D43C1" w:rsidRPr="00925FFC">
        <w:t>№ 49</w:t>
      </w:r>
      <w:r w:rsidR="00925FFC">
        <w:t xml:space="preserve"> (</w:t>
      </w:r>
      <w:r w:rsidR="006D43C1" w:rsidRPr="00925FFC">
        <w:t>далее</w:t>
      </w:r>
      <w:r w:rsidR="00925FFC" w:rsidRPr="00925FFC">
        <w:t xml:space="preserve"> - </w:t>
      </w:r>
      <w:r w:rsidR="006D43C1" w:rsidRPr="00925FFC">
        <w:t>Методи</w:t>
      </w:r>
      <w:r w:rsidRPr="00925FFC">
        <w:t>ческие указания</w:t>
      </w:r>
      <w:r w:rsidR="00925FFC" w:rsidRPr="00925FFC">
        <w:t>).</w:t>
      </w:r>
    </w:p>
    <w:p w:rsidR="00925FFC" w:rsidRDefault="00EF7B41" w:rsidP="00925FFC">
      <w:r w:rsidRPr="00925FFC">
        <w:t>В соответствии с перечисленными документами целью инвентаризации является обеспечение достоверности данных бухгалтерского учета и бухгалтерской отчетности организации</w:t>
      </w:r>
      <w:r w:rsidR="00925FFC" w:rsidRPr="00925FFC">
        <w:t xml:space="preserve">. </w:t>
      </w:r>
      <w:r w:rsidRPr="00925FFC">
        <w:t>В ходе инвентаризации имущества и обязательств проверяются и документально подтверждаются их наличие, состояние и оценка</w:t>
      </w:r>
      <w:r w:rsidR="00925FFC" w:rsidRPr="00925FFC">
        <w:t>.</w:t>
      </w:r>
    </w:p>
    <w:p w:rsidR="00925FFC" w:rsidRDefault="00EF7B41" w:rsidP="00925FFC">
      <w:r w:rsidRPr="00925FFC">
        <w:t xml:space="preserve">Порядок и сроки проведения инвентаризации определяет </w:t>
      </w:r>
      <w:r w:rsidR="00002727" w:rsidRPr="00925FFC">
        <w:t>руководитель</w:t>
      </w:r>
      <w:r w:rsidRPr="00925FFC">
        <w:t xml:space="preserve"> организации, за исключением</w:t>
      </w:r>
      <w:r w:rsidR="00002727" w:rsidRPr="00925FFC">
        <w:t xml:space="preserve"> случаев, когда проведение 11 ин</w:t>
      </w:r>
      <w:r w:rsidRPr="00925FFC">
        <w:t>вентаризации обязательно</w:t>
      </w:r>
      <w:r w:rsidR="00925FFC" w:rsidRPr="00925FFC">
        <w:t>.</w:t>
      </w:r>
    </w:p>
    <w:p w:rsidR="00925FFC" w:rsidRDefault="00EF7B41" w:rsidP="00925FFC">
      <w:r w:rsidRPr="00925FFC">
        <w:t>Проведение инвентаризации обязательно</w:t>
      </w:r>
      <w:r w:rsidR="00925FFC" w:rsidRPr="00925FFC">
        <w:t>: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при передаче имущества в аренду, выкупе, продаже, а также при преобразовании государственного или муниципального унитарного предприятия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перед составлением годовой бухгалтерской отчетности</w:t>
      </w:r>
      <w:r w:rsidR="00925FFC" w:rsidRPr="00925FFC">
        <w:t xml:space="preserve">; </w:t>
      </w:r>
      <w:r w:rsidRPr="00925FFC">
        <w:t>при смене материально ответственных лиц</w:t>
      </w:r>
      <w:r w:rsidR="00925FFC" w:rsidRPr="00925FFC">
        <w:t>;</w:t>
      </w:r>
    </w:p>
    <w:p w:rsidR="00EF7B41" w:rsidRP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при выявлении фактов хищения, злоупотребления или порчи</w:t>
      </w:r>
    </w:p>
    <w:p w:rsidR="00925FFC" w:rsidRDefault="00EF7B41" w:rsidP="00925FFC">
      <w:r w:rsidRPr="00925FFC">
        <w:t>имущества</w:t>
      </w:r>
      <w:r w:rsidR="00925FFC" w:rsidRPr="00925FFC">
        <w:t>;</w:t>
      </w:r>
    </w:p>
    <w:p w:rsidR="00EF7B41" w:rsidRP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в случае стихийного бедствия, пожара или других чрезвычайных</w:t>
      </w:r>
    </w:p>
    <w:p w:rsidR="00925FFC" w:rsidRDefault="00EF7B41" w:rsidP="00925FFC">
      <w:r w:rsidRPr="00925FFC">
        <w:t>ситуаций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при реорганизации или ликвидации организации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в других случаях, предусмотренных законодательством Российской Федерации</w:t>
      </w:r>
      <w:r w:rsidR="00925FFC" w:rsidRPr="00925FFC">
        <w:t>.</w:t>
      </w:r>
    </w:p>
    <w:p w:rsidR="00925FFC" w:rsidRDefault="00EF7B41" w:rsidP="00925FFC">
      <w:r w:rsidRPr="00925FFC">
        <w:t>Объектами проверки при проведении инвентаризации являются</w:t>
      </w:r>
      <w:r w:rsidR="00925FFC" w:rsidRPr="00925FFC">
        <w:t>: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имущество организации, под которым понимаются основные средства, нематериальные активы, финансовые вложения, производственные запасы, готовая продукция, товары, прочие запасы, денежные средства и прочие финансовые активы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финансовые обязательства</w:t>
      </w:r>
      <w:r w:rsidR="00925FFC" w:rsidRPr="00925FFC">
        <w:t xml:space="preserve"> - </w:t>
      </w:r>
      <w:r w:rsidRPr="00925FFC">
        <w:t>кредиторская задолженность, кредиты банков, займы и резервы</w:t>
      </w:r>
      <w:r w:rsidR="00925FFC" w:rsidRPr="00925FFC">
        <w:t>.</w:t>
      </w:r>
    </w:p>
    <w:p w:rsidR="00925FFC" w:rsidRDefault="00EF7B41" w:rsidP="00925FFC">
      <w:r w:rsidRPr="00925FFC">
        <w:t>Инвентаризации подлежит все имущество организации независимо от его местонахождения и все виды финансовых обязательств</w:t>
      </w:r>
      <w:r w:rsidR="00925FFC" w:rsidRPr="00925FFC">
        <w:t>.</w:t>
      </w:r>
    </w:p>
    <w:p w:rsidR="00925FFC" w:rsidRDefault="00EF7B41" w:rsidP="00925FFC">
      <w:r w:rsidRPr="00925FFC">
        <w:t>Кроме того, инвентаризации подлежат производственные запасы и другие виды имущества, не принадлежащие организации, но числящиеся в бухгалтерском учете</w:t>
      </w:r>
      <w:r w:rsidR="00925FFC">
        <w:t xml:space="preserve"> (</w:t>
      </w:r>
      <w:r w:rsidRPr="00925FFC">
        <w:t>находящиеся на ответственном хранении, арендованные, полученные для переработки</w:t>
      </w:r>
      <w:r w:rsidR="00925FFC" w:rsidRPr="00925FFC">
        <w:t>),</w:t>
      </w:r>
      <w:r w:rsidRPr="00925FFC">
        <w:t xml:space="preserve"> а также имущество, не учтенное по каким-либо причинам</w:t>
      </w:r>
      <w:r w:rsidR="00925FFC" w:rsidRPr="00925FFC">
        <w:t>.</w:t>
      </w:r>
    </w:p>
    <w:p w:rsidR="00925FFC" w:rsidRDefault="00EF7B41" w:rsidP="00925FFC">
      <w:r w:rsidRPr="00925FFC">
        <w:t>Инвентаризация имущества производится по его местонахождению и в присутствии материально ответственного лица</w:t>
      </w:r>
      <w:r w:rsidR="00925FFC" w:rsidRPr="00925FFC">
        <w:t>.</w:t>
      </w:r>
    </w:p>
    <w:p w:rsidR="00925FFC" w:rsidRDefault="00EF7B41" w:rsidP="00925FFC">
      <w:r w:rsidRPr="00925FFC">
        <w:t>Количество инвентаризаций в отчетном году, дата их проведения, перечень имущества и финансовых обязательств, проверяемых при</w:t>
      </w:r>
      <w:r w:rsidR="00002727" w:rsidRPr="00925FFC">
        <w:t xml:space="preserve"> </w:t>
      </w:r>
      <w:r w:rsidRPr="00925FFC">
        <w:t>каждой из них, устанавливает руководитель организации, кроме случаев, когда проведение инвентаризации обязательно</w:t>
      </w:r>
      <w:r w:rsidR="00925FFC" w:rsidRPr="00925FFC">
        <w:t>.</w:t>
      </w:r>
    </w:p>
    <w:p w:rsidR="00925FFC" w:rsidRDefault="00EF7B41" w:rsidP="00925FFC">
      <w:r w:rsidRPr="00925FFC">
        <w:t>Для проведения инвентаризации в организации создается постоянно действующая инвентаризационная комиссия</w:t>
      </w:r>
      <w:r w:rsidR="00925FFC" w:rsidRPr="00925FFC">
        <w:t>.</w:t>
      </w:r>
    </w:p>
    <w:p w:rsidR="00925FFC" w:rsidRDefault="00EF7B41" w:rsidP="00925FFC">
      <w:r w:rsidRPr="00925FFC">
        <w:t>При большом объеме работ для одновременного проведения инвентаризации имущества и финансовых обязательств создаются рабочие инвентаризационные комиссии</w:t>
      </w:r>
      <w:r w:rsidR="00925FFC" w:rsidRPr="00925FFC">
        <w:t>.</w:t>
      </w:r>
    </w:p>
    <w:p w:rsidR="00925FFC" w:rsidRDefault="00EF7B41" w:rsidP="00925FFC">
      <w:r w:rsidRPr="00925FFC">
        <w:t>При малом объеме работ и наличии в организации ревизионной комиссии проведение инвентаризаций допускается возлагать на нее</w:t>
      </w:r>
      <w:r w:rsidR="00925FFC" w:rsidRPr="00925FFC">
        <w:t>.</w:t>
      </w:r>
    </w:p>
    <w:p w:rsidR="00925FFC" w:rsidRDefault="00F1558C" w:rsidP="00925FFC">
      <w:r>
        <w:t>Порядок</w:t>
      </w:r>
      <w:r w:rsidR="00EF7B41" w:rsidRPr="00925FFC">
        <w:t xml:space="preserve"> работы и объем функций, возлагаемых на постоянно действующую инвентаризационную комиссию, целесообразно уста повить в специально разработанном и утвержденном положении, которое необходимо закрепить в качестве приложения к учетной политике организации</w:t>
      </w:r>
      <w:r w:rsidR="00925FFC" w:rsidRPr="00925FFC">
        <w:t>.</w:t>
      </w:r>
    </w:p>
    <w:p w:rsidR="00925FFC" w:rsidRDefault="00EF7B41" w:rsidP="00925FFC">
      <w:r w:rsidRPr="00925FFC">
        <w:t>При разработке такого положения</w:t>
      </w:r>
      <w:r w:rsidR="00925FFC">
        <w:t xml:space="preserve"> (</w:t>
      </w:r>
      <w:r w:rsidRPr="00925FFC">
        <w:t>или</w:t>
      </w:r>
      <w:r w:rsidR="00002727" w:rsidRPr="00925FFC">
        <w:t xml:space="preserve"> </w:t>
      </w:r>
      <w:r w:rsidRPr="00925FFC">
        <w:t>просто при определении функций такой комиссии</w:t>
      </w:r>
      <w:r w:rsidR="00925FFC" w:rsidRPr="00925FFC">
        <w:t xml:space="preserve">) </w:t>
      </w:r>
      <w:r w:rsidRPr="00925FFC">
        <w:t>следует иметь в виду, что комиссия должна выполнять комплекс работ, который должен, как минимум, включать следующие элементы</w:t>
      </w:r>
      <w:r w:rsidR="00925FFC" w:rsidRPr="00925FFC">
        <w:t>: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выявление фактического наличия имущества организации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проверка документального подтверждения размеров и сроков</w:t>
      </w:r>
      <w:r w:rsidR="00002727" w:rsidRPr="00925FFC">
        <w:t xml:space="preserve"> </w:t>
      </w:r>
      <w:r w:rsidRPr="00925FFC">
        <w:t>обязательств организации</w:t>
      </w:r>
      <w:r w:rsidR="00925FFC" w:rsidRPr="00925FFC">
        <w:t>;</w:t>
      </w:r>
    </w:p>
    <w:p w:rsidR="00925FFC" w:rsidRDefault="00002727" w:rsidP="00925FFC">
      <w:r w:rsidRPr="00925FFC">
        <w:t xml:space="preserve">• </w:t>
      </w:r>
      <w:r w:rsidR="00EF7B41" w:rsidRPr="00925FFC">
        <w:t>сопоставление фактического наличия имущества с данными</w:t>
      </w:r>
      <w:r w:rsidRPr="00925FFC">
        <w:t xml:space="preserve"> </w:t>
      </w:r>
      <w:r w:rsidR="00EF7B41" w:rsidRPr="00925FFC">
        <w:t>бухгалтерского учета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документальное оформление фактов несоответствия количества, качества, ассортимента поступающих запасов соответствующим показателям</w:t>
      </w:r>
      <w:r w:rsidR="00925FFC">
        <w:t xml:space="preserve"> (</w:t>
      </w:r>
      <w:r w:rsidRPr="00925FFC">
        <w:t>характеристикам</w:t>
      </w:r>
      <w:r w:rsidR="00925FFC" w:rsidRPr="00925FFC">
        <w:t>),</w:t>
      </w:r>
      <w:r w:rsidRPr="00925FFC">
        <w:t xml:space="preserve"> предусмотренным в договорах</w:t>
      </w:r>
      <w:r w:rsidR="00925FFC">
        <w:t xml:space="preserve"> (</w:t>
      </w:r>
      <w:r w:rsidRPr="00925FFC">
        <w:t>поставки, купли-продажи</w:t>
      </w:r>
      <w:r w:rsidR="00925FFC" w:rsidRPr="00925FFC">
        <w:t xml:space="preserve">) </w:t>
      </w:r>
      <w:r w:rsidRPr="00925FFC">
        <w:t>и других аналогичных документах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документальное оформление актов сверки взаиморасчетов с дебиторами и кредиторами организации</w:t>
      </w:r>
      <w:r w:rsidR="00925FFC" w:rsidRPr="00925FFC">
        <w:t>;</w:t>
      </w:r>
    </w:p>
    <w:p w:rsidR="00925FFC" w:rsidRDefault="00002727" w:rsidP="00925FFC">
      <w:r w:rsidRPr="00925FFC">
        <w:t xml:space="preserve">• </w:t>
      </w:r>
      <w:r w:rsidR="00EF7B41" w:rsidRPr="00925FFC">
        <w:t>определение причин списания имущества и возможности использования материалов от такого списания</w:t>
      </w:r>
      <w:r w:rsidR="00925FFC" w:rsidRPr="00925FFC">
        <w:t xml:space="preserve">; </w:t>
      </w:r>
      <w:r w:rsidR="00EF7B41" w:rsidRPr="00925FFC">
        <w:t>определение причин возникновения просроченной кредиторской и дебиторской задолженности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установление сумм стоимости излишествующего имущества и размера недостач</w:t>
      </w:r>
      <w:r w:rsidR="00925FFC" w:rsidRPr="00925FFC">
        <w:t>;</w:t>
      </w:r>
    </w:p>
    <w:p w:rsidR="00925FFC" w:rsidRDefault="00002727" w:rsidP="00925FFC">
      <w:r w:rsidRPr="00925FFC">
        <w:t xml:space="preserve">• </w:t>
      </w:r>
      <w:r w:rsidR="00EF7B41" w:rsidRPr="00925FFC">
        <w:t>подготовка распорядительного документа о взыскании сумм недостач с виновных лиц или организации либо о списании сумм недостач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разработка мероприятий</w:t>
      </w:r>
      <w:r w:rsidR="00925FFC" w:rsidRPr="00925FFC">
        <w:t xml:space="preserve">, </w:t>
      </w:r>
      <w:r w:rsidRPr="00925FFC">
        <w:t>предупреждающих возникновение инвентаризационных разниц в будущем</w:t>
      </w:r>
      <w:r w:rsidR="00925FFC" w:rsidRPr="00925FFC">
        <w:t>.</w:t>
      </w:r>
    </w:p>
    <w:p w:rsidR="00925FFC" w:rsidRDefault="00EF7B41" w:rsidP="00925FFC">
      <w:r w:rsidRPr="00925FFC">
        <w:t>Персональный состав постоянно действующей и рабочих инвентаризационных комиссий утверждает руководитель организации, о чем издается распорядительный документ</w:t>
      </w:r>
      <w:r w:rsidR="00925FFC">
        <w:t xml:space="preserve"> (</w:t>
      </w:r>
      <w:r w:rsidRPr="00925FFC">
        <w:t xml:space="preserve">приказ, распоряжение </w:t>
      </w:r>
      <w:r w:rsidR="00925FFC">
        <w:t>т.п.)</w:t>
      </w:r>
      <w:r w:rsidR="00925FFC" w:rsidRPr="00925FFC">
        <w:t xml:space="preserve">. </w:t>
      </w:r>
      <w:r w:rsidRPr="00925FFC">
        <w:t>Данный распорядительный документ целесообразно утверждать отдельно от положения о комиссии</w:t>
      </w:r>
      <w:r w:rsidR="00925FFC">
        <w:t xml:space="preserve"> (</w:t>
      </w:r>
      <w:r w:rsidRPr="00925FFC">
        <w:t>о котором говорилось выше</w:t>
      </w:r>
      <w:r w:rsidR="00925FFC" w:rsidRPr="00925FFC">
        <w:t xml:space="preserve">). </w:t>
      </w:r>
      <w:r w:rsidRPr="00925FFC">
        <w:t>Это сказано с тем, что положение может действовать в течение нескольких отчетных периодов, а состав</w:t>
      </w:r>
      <w:r w:rsidR="00002727" w:rsidRPr="00925FFC">
        <w:t xml:space="preserve"> </w:t>
      </w:r>
      <w:r w:rsidRPr="00925FFC">
        <w:t xml:space="preserve">комиссии персонифицирован, </w:t>
      </w:r>
      <w:r w:rsidR="00925FFC">
        <w:t>т.е.</w:t>
      </w:r>
      <w:r w:rsidR="00925FFC" w:rsidRPr="00925FFC">
        <w:t xml:space="preserve"> </w:t>
      </w:r>
      <w:r w:rsidRPr="00925FFC">
        <w:t>может меняться и в течение года</w:t>
      </w:r>
      <w:r w:rsidR="00925FFC" w:rsidRPr="00925FFC">
        <w:t>.</w:t>
      </w:r>
    </w:p>
    <w:p w:rsidR="00925FFC" w:rsidRDefault="00EF7B41" w:rsidP="00925FFC">
      <w:r w:rsidRPr="00925FFC">
        <w:t>В состав указанных комиссий целесообразно включать предста</w:t>
      </w:r>
      <w:r w:rsidR="00002727" w:rsidRPr="00925FFC">
        <w:t>в</w:t>
      </w:r>
      <w:r w:rsidRPr="00925FFC">
        <w:t>ителей</w:t>
      </w:r>
      <w:r w:rsidR="00925FFC" w:rsidRPr="00925FFC">
        <w:t>: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администрации организации</w:t>
      </w:r>
      <w:r w:rsidR="00925FFC">
        <w:t xml:space="preserve"> (</w:t>
      </w:r>
      <w:r w:rsidRPr="00925FFC">
        <w:t>одного из заместителей руководителя организации или иного должностного лица, обладающего распорядительными правами</w:t>
      </w:r>
      <w:r w:rsidR="00925FFC" w:rsidRPr="00925FFC">
        <w:t>);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бухгалтерской службы</w:t>
      </w:r>
      <w:r w:rsidR="00925FFC">
        <w:t xml:space="preserve"> (</w:t>
      </w:r>
      <w:r w:rsidRPr="00925FFC">
        <w:t>в крупных организациях целесообразно включать двух работников</w:t>
      </w:r>
      <w:r w:rsidR="00925FFC" w:rsidRPr="00925FFC">
        <w:t xml:space="preserve">: </w:t>
      </w:r>
      <w:r w:rsidRPr="00925FFC">
        <w:t>бухгалтера, ведущего учет соответствующего вида имущества и обязательств, и бухгалтера, который по своим функциям с данным участком учета не связан,</w:t>
      </w:r>
      <w:r w:rsidR="00925FFC" w:rsidRPr="00925FFC">
        <w:t xml:space="preserve"> - </w:t>
      </w:r>
      <w:r w:rsidRPr="00925FFC">
        <w:t>как для обеспечения беспристрастности, так и для того, чтобы повысить эффективность проведения проверки</w:t>
      </w:r>
      <w:r w:rsidR="00925FFC" w:rsidRPr="00925FFC">
        <w:t>);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юридической службы</w:t>
      </w:r>
      <w:r w:rsidR="00925FFC">
        <w:t xml:space="preserve"> (</w:t>
      </w:r>
      <w:r w:rsidRPr="00925FFC">
        <w:t>такой специалист может оказаться незаменимым в случаях, когда речь идет о недостачах материалов, поступивших от поставщиков, а также тогда, когда принимается решение о привлечении материально ответственных лиц и иных работников к материальной ответственности</w:t>
      </w:r>
      <w:r w:rsidR="00925FFC" w:rsidRPr="00925FFC">
        <w:t>);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инженеров</w:t>
      </w:r>
      <w:r w:rsidR="00925FFC">
        <w:t xml:space="preserve"> (</w:t>
      </w:r>
      <w:r w:rsidRPr="00925FFC">
        <w:t>специалистов, обладающих необходимой квалификацией и опытом для того, чтобы оценить рациональность использования отдельных видов имущества</w:t>
      </w:r>
      <w:r w:rsidR="00925FFC" w:rsidRPr="00925FFC">
        <w:t>);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экономистов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техников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других специальностей, знания и опыт которых позволят обеспечить эффективность проведения проверок и инвентаризаций</w:t>
      </w:r>
      <w:r w:rsidR="00925FFC" w:rsidRPr="00925FFC">
        <w:t xml:space="preserve">. </w:t>
      </w:r>
      <w:r w:rsidRPr="00925FFC">
        <w:t>Кроме того, в состав инвентаризационной комиссии целесообразно включать представителей службы внутреннего аудита организации, независимых аудиторских организаций</w:t>
      </w:r>
      <w:r w:rsidR="00925FFC" w:rsidRPr="00925FFC">
        <w:t>.</w:t>
      </w:r>
    </w:p>
    <w:p w:rsidR="00925FFC" w:rsidRDefault="00EF7B41" w:rsidP="00925FFC">
      <w:r w:rsidRPr="00925FFC">
        <w:t>До начала проверки фактиче</w:t>
      </w:r>
      <w:r w:rsidR="00002727" w:rsidRPr="00925FFC">
        <w:t>ского наличия имущества инвента</w:t>
      </w:r>
      <w:r w:rsidRPr="00925FFC">
        <w:t>ризационной комиссии надлежит получить последние на момент инвентаризации приходные и расходные документы или отчеты о</w:t>
      </w:r>
      <w:r w:rsidR="00925FFC" w:rsidRPr="00925FFC">
        <w:rPr>
          <w:vertAlign w:val="superscript"/>
        </w:rPr>
        <w:t xml:space="preserve">! </w:t>
      </w:r>
      <w:r w:rsidRPr="00925FFC">
        <w:t>движении материальных ценностей и денежных средств</w:t>
      </w:r>
      <w:r w:rsidR="00925FFC" w:rsidRPr="00925FFC">
        <w:t>.</w:t>
      </w:r>
    </w:p>
    <w:p w:rsidR="00925FFC" w:rsidRDefault="00EF7B41" w:rsidP="00925FFC">
      <w:r w:rsidRPr="00925FFC">
        <w:t>Председатель инвентаризационной комиссии визирует все приходные и расходные документы, приложенные к реестрам</w:t>
      </w:r>
      <w:r w:rsidR="00925FFC">
        <w:t xml:space="preserve"> (</w:t>
      </w:r>
      <w:r w:rsidRPr="00925FFC">
        <w:t>отчетам</w:t>
      </w:r>
      <w:r w:rsidR="00925FFC" w:rsidRPr="00925FFC">
        <w:t>),</w:t>
      </w:r>
      <w:r w:rsidRPr="00925FFC">
        <w:t xml:space="preserve"> с указанием</w:t>
      </w:r>
      <w:r w:rsidR="00925FFC">
        <w:t xml:space="preserve"> "</w:t>
      </w:r>
      <w:r w:rsidRPr="00925FFC">
        <w:t>до инвентаризации на</w:t>
      </w:r>
      <w:r w:rsidR="00925FFC">
        <w:t xml:space="preserve"> "..." (</w:t>
      </w:r>
      <w:r w:rsidRPr="00925FFC">
        <w:t>дата</w:t>
      </w:r>
      <w:r w:rsidR="00925FFC">
        <w:t xml:space="preserve">)", </w:t>
      </w:r>
      <w:r w:rsidRPr="00925FFC">
        <w:t>что должно служить бухгалтерии основанием для определения остатков имущества к началу инвентаризации по учетным данным</w:t>
      </w:r>
      <w:r w:rsidR="00925FFC" w:rsidRPr="00925FFC">
        <w:t>.</w:t>
      </w:r>
    </w:p>
    <w:p w:rsidR="00925FFC" w:rsidRDefault="00EF7B41" w:rsidP="00925FFC">
      <w:r w:rsidRPr="00925FFC">
        <w:t>Материально ответственные лица дают расписки в том, что к началу инвентаризации все расходные и приходные документы на имущество сданы в бухгалтерию или переданы комиссии и все цен</w:t>
      </w:r>
      <w:r w:rsidR="00002727" w:rsidRPr="00925FFC">
        <w:t>н</w:t>
      </w:r>
      <w:r w:rsidRPr="00925FFC">
        <w:t>ости, поступившие на их ответственность, оприходованы, а выбывшие списаны в расход</w:t>
      </w:r>
      <w:r w:rsidR="00925FFC" w:rsidRPr="00925FFC">
        <w:t xml:space="preserve">. </w:t>
      </w:r>
      <w:r w:rsidRPr="00925FFC">
        <w:t xml:space="preserve">Аналогичные расписки дают и лица, имеющие подотчетные суммы на приобретение или доверенности на </w:t>
      </w:r>
      <w:r w:rsidR="00002727" w:rsidRPr="00925FFC">
        <w:t>п</w:t>
      </w:r>
      <w:r w:rsidRPr="00925FFC">
        <w:t>олучение имущества</w:t>
      </w:r>
      <w:r w:rsidR="00925FFC" w:rsidRPr="00925FFC">
        <w:t>.</w:t>
      </w:r>
    </w:p>
    <w:p w:rsidR="00925FFC" w:rsidRDefault="00EF7B41" w:rsidP="00925FFC">
      <w:r w:rsidRPr="00925FFC">
        <w:t>Сведения о фактическом наличии имущества и реальности учтенных финансовых обязательств записывают в инвентаризационный описи или акты инвентаризации не менее чем в двух экземплярах</w:t>
      </w:r>
      <w:r w:rsidR="00925FFC" w:rsidRPr="00925FFC">
        <w:t>.</w:t>
      </w:r>
    </w:p>
    <w:p w:rsidR="00925FFC" w:rsidRDefault="00EF7B41" w:rsidP="00925FFC">
      <w:r w:rsidRPr="00925FFC">
        <w:t>Инвентаризационная комиссия обеспечивает полноту и точность внесения в описи данных о фактических остатках основных средств, запасов, товаров, денежных средств, другого имущества и финансовых обязательств, правильность и своевременность оформления материалов инвентаризации</w:t>
      </w:r>
      <w:r w:rsidR="00925FFC" w:rsidRPr="00925FFC">
        <w:t>.</w:t>
      </w:r>
    </w:p>
    <w:p w:rsidR="00925FFC" w:rsidRDefault="00EF7B41" w:rsidP="00925FFC">
      <w:r w:rsidRPr="00925FFC">
        <w:t>Фактическое наличие имущества при инвентаризации определяют путем обязательного подсчета, взвешивания, обмера</w:t>
      </w:r>
      <w:r w:rsidR="00925FFC" w:rsidRPr="00925FFC">
        <w:t>.</w:t>
      </w:r>
    </w:p>
    <w:p w:rsidR="00925FFC" w:rsidRDefault="00EF7B41" w:rsidP="00925FFC">
      <w:r w:rsidRPr="00925FFC">
        <w:t>Руководитель организации дол</w:t>
      </w:r>
      <w:r w:rsidR="007A63CE" w:rsidRPr="00925FFC">
        <w:t>жен создать условия, обеспечива</w:t>
      </w:r>
      <w:r w:rsidRPr="00925FFC">
        <w:t>ющие полную и точную проверку фактического наличия имущества в установленные срок обеспечить рабочей силой для перевешивания и перемещения грузов, технически исправным весовым хозяйством, измерительными и контрольными приборами, мерной тарой</w:t>
      </w:r>
      <w:r w:rsidR="00925FFC" w:rsidRPr="00925FFC">
        <w:t>.</w:t>
      </w:r>
    </w:p>
    <w:p w:rsidR="00925FFC" w:rsidRDefault="00EF7B41" w:rsidP="00925FFC">
      <w:r w:rsidRPr="00925FFC">
        <w:t>Проверка фактического наличия имущества производится при обязательном участии материально ответственных лиц</w:t>
      </w:r>
      <w:r w:rsidR="00925FFC" w:rsidRPr="00925FFC">
        <w:t>.</w:t>
      </w:r>
    </w:p>
    <w:p w:rsidR="00EF7B41" w:rsidRPr="00925FFC" w:rsidRDefault="00EF7B41" w:rsidP="00925FFC">
      <w:r w:rsidRPr="00925FFC">
        <w:t>Инвентаризационные описи могут быть заполнены как с использованием средств вычислительной и другой организационной техники, так и вручную</w:t>
      </w:r>
      <w:r w:rsidR="00925FFC" w:rsidRPr="00925FFC">
        <w:t xml:space="preserve">. </w:t>
      </w:r>
      <w:r w:rsidRPr="00925FFC">
        <w:t>Описи заполняются чернилами или шариковой ручкой четко и ясно, без помарок и подчисток,</w:t>
      </w:r>
    </w:p>
    <w:p w:rsidR="00925FFC" w:rsidRDefault="00EF7B41" w:rsidP="00925FFC">
      <w:r w:rsidRPr="00925FFC">
        <w:t>Наименования инвентаризуемых ценностей и объектов, их количество указывают в описях по номенклатуре и в единицах измерения, принятых в учете</w:t>
      </w:r>
      <w:r w:rsidR="00925FFC" w:rsidRPr="00925FFC">
        <w:t>.</w:t>
      </w:r>
    </w:p>
    <w:p w:rsidR="00925FFC" w:rsidRDefault="00EF7B41" w:rsidP="00925FFC">
      <w:r w:rsidRPr="00925FFC">
        <w:t>На каждой странице описи указывают прописью число порядковых номеров материальных ценностей и общий итог количества в натуральных показателях, записанных на данной странице, вне зависимости от того, в к</w:t>
      </w:r>
      <w:r w:rsidR="007A63CE" w:rsidRPr="00925FFC">
        <w:t>а</w:t>
      </w:r>
      <w:r w:rsidRPr="00925FFC">
        <w:t>ких единицах измерения</w:t>
      </w:r>
      <w:r w:rsidR="00925FFC">
        <w:t xml:space="preserve"> (</w:t>
      </w:r>
      <w:r w:rsidRPr="00925FFC">
        <w:t xml:space="preserve">штуках, килограммах, метрах и </w:t>
      </w:r>
      <w:r w:rsidR="00925FFC">
        <w:t>т.д.)</w:t>
      </w:r>
      <w:r w:rsidR="00925FFC" w:rsidRPr="00925FFC">
        <w:t xml:space="preserve"> </w:t>
      </w:r>
      <w:r w:rsidRPr="00925FFC">
        <w:t>эти ценности показаны</w:t>
      </w:r>
      <w:r w:rsidR="00925FFC" w:rsidRPr="00925FFC">
        <w:t>.</w:t>
      </w:r>
    </w:p>
    <w:p w:rsidR="00925FFC" w:rsidRDefault="00EF7B41" w:rsidP="00925FFC">
      <w:r w:rsidRPr="00925FFC">
        <w:t>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</w:t>
      </w:r>
      <w:r w:rsidR="00925FFC" w:rsidRPr="00925FFC">
        <w:t xml:space="preserve">. </w:t>
      </w:r>
      <w:r w:rsidRPr="00925FFC">
        <w:t>Исправления должны быть оговорены и подписаны всеми членами инвентаризационной комиссии и материально ответственными лицами</w:t>
      </w:r>
      <w:r w:rsidR="00925FFC" w:rsidRPr="00925FFC">
        <w:t>.</w:t>
      </w:r>
    </w:p>
    <w:p w:rsidR="00925FFC" w:rsidRDefault="00EF7B41" w:rsidP="00925FFC">
      <w:r w:rsidRPr="00925FFC">
        <w:t>В описях не допускается оставлять незаполненные строки, на последних страницах незаполненные строки прочеркиваются</w:t>
      </w:r>
      <w:r w:rsidR="00925FFC" w:rsidRPr="00925FFC">
        <w:t>.</w:t>
      </w:r>
    </w:p>
    <w:p w:rsidR="00925FFC" w:rsidRDefault="00EF7B41" w:rsidP="00925FFC">
      <w:r w:rsidRPr="00925FFC">
        <w:t>На последней странице описи должна быть сделана отметка о проверке цен, таксировки и подсчета итогов за подписями лиц, производивших эту проверку</w:t>
      </w:r>
      <w:r w:rsidR="00925FFC" w:rsidRPr="00925FFC">
        <w:t>.</w:t>
      </w:r>
    </w:p>
    <w:p w:rsidR="00925FFC" w:rsidRDefault="00EF7B41" w:rsidP="00925FFC">
      <w:r w:rsidRPr="00925FFC">
        <w:t>Описи подписывают все члены инвентаризационной комиссии и материально ответственные лица</w:t>
      </w:r>
      <w:r w:rsidR="00925FFC" w:rsidRPr="00925FFC">
        <w:t xml:space="preserve">. </w:t>
      </w:r>
      <w:r w:rsidRPr="00925FFC">
        <w:t>В конце описи материально от</w:t>
      </w:r>
      <w:r w:rsidR="007A63CE" w:rsidRPr="00925FFC">
        <w:t>ве</w:t>
      </w:r>
      <w:r w:rsidRPr="00925FFC">
        <w:t xml:space="preserve">тственные лица дают расписку, подтверждающую проверку </w:t>
      </w:r>
      <w:r w:rsidR="007A63CE" w:rsidRPr="00925FFC">
        <w:t>комиссий</w:t>
      </w:r>
      <w:r w:rsidRPr="00925FFC">
        <w:t xml:space="preserve"> имущества в их присутствии, об отсутствии к членам комиссии</w:t>
      </w:r>
      <w:r w:rsidR="007A63CE" w:rsidRPr="00925FFC">
        <w:t xml:space="preserve"> ка</w:t>
      </w:r>
      <w:r w:rsidRPr="00925FFC">
        <w:t>ких-либо претензий и принятии перечисленного в описи имущества на ответственное хранение</w:t>
      </w:r>
      <w:r w:rsidR="00925FFC" w:rsidRPr="00925FFC">
        <w:t>.</w:t>
      </w:r>
    </w:p>
    <w:p w:rsidR="00925FFC" w:rsidRDefault="00EF7B41" w:rsidP="00925FFC">
      <w:r w:rsidRPr="00925FFC">
        <w:t xml:space="preserve">При проверке фактического наличия имущества в случае смены материально ответственных лиц принявший имущество </w:t>
      </w:r>
      <w:r w:rsidR="007A63CE" w:rsidRPr="00925FFC">
        <w:t>расписывается</w:t>
      </w:r>
      <w:r w:rsidRPr="00925FFC">
        <w:t xml:space="preserve"> в описи в получении, а сдавший</w:t>
      </w:r>
      <w:r w:rsidR="00925FFC" w:rsidRPr="00925FFC">
        <w:t xml:space="preserve"> - </w:t>
      </w:r>
      <w:r w:rsidRPr="00925FFC">
        <w:t>в сдаче этого имущества</w:t>
      </w:r>
      <w:r w:rsidR="00925FFC" w:rsidRPr="00925FFC">
        <w:t>.</w:t>
      </w:r>
    </w:p>
    <w:p w:rsidR="00925FFC" w:rsidRDefault="00EF7B41" w:rsidP="00925FFC">
      <w:r w:rsidRPr="00925FFC">
        <w:t>На имущество, находящееся на ответственном хранении, арендованное или полученное для переработки, составляются отдельные</w:t>
      </w:r>
      <w:r w:rsidR="007A63CE" w:rsidRPr="00925FFC">
        <w:t xml:space="preserve"> </w:t>
      </w:r>
      <w:r w:rsidRPr="00925FFC">
        <w:t>описи</w:t>
      </w:r>
      <w:r w:rsidR="00925FFC" w:rsidRPr="00925FFC">
        <w:t>.</w:t>
      </w:r>
    </w:p>
    <w:p w:rsidR="00925FFC" w:rsidRDefault="00EF7B41" w:rsidP="00925FFC">
      <w:r w:rsidRPr="00925FFC">
        <w:t>Если инвентаризация имущества проводится в течение нескольких дней, то помещения, где хранятся материальные ценности, при уходе инвентаризационной комиссии должны</w:t>
      </w:r>
      <w:r w:rsidR="00187B1A" w:rsidRPr="00925FFC">
        <w:t xml:space="preserve"> </w:t>
      </w:r>
      <w:r w:rsidRPr="00925FFC">
        <w:t>быть опечатаны</w:t>
      </w:r>
      <w:r w:rsidR="00925FFC" w:rsidRPr="00925FFC">
        <w:t xml:space="preserve">. </w:t>
      </w:r>
      <w:r w:rsidRPr="00925FFC">
        <w:t xml:space="preserve">Во </w:t>
      </w:r>
      <w:r w:rsidR="00187B1A" w:rsidRPr="00925FFC">
        <w:t>время</w:t>
      </w:r>
      <w:r w:rsidRPr="00925FFC">
        <w:t xml:space="preserve"> перерывов в работе инвентаризационных комиссий</w:t>
      </w:r>
      <w:r w:rsidR="00925FFC">
        <w:t xml:space="preserve"> (</w:t>
      </w:r>
      <w:r w:rsidRPr="00925FFC">
        <w:t>в обеденный перерыв, в ночное время, по другим причинам</w:t>
      </w:r>
      <w:r w:rsidR="00925FFC" w:rsidRPr="00925FFC">
        <w:t xml:space="preserve">) </w:t>
      </w:r>
      <w:r w:rsidRPr="00925FFC">
        <w:t>описи должны храниться в ящике</w:t>
      </w:r>
      <w:r w:rsidR="00925FFC">
        <w:t xml:space="preserve"> (</w:t>
      </w:r>
      <w:r w:rsidRPr="00925FFC">
        <w:t>шкафу, сейфе</w:t>
      </w:r>
      <w:r w:rsidR="00925FFC" w:rsidRPr="00925FFC">
        <w:t xml:space="preserve">) </w:t>
      </w:r>
      <w:r w:rsidRPr="00925FFC">
        <w:t>в закрытом помещении, где проводится инвентаризация</w:t>
      </w:r>
      <w:r w:rsidR="00925FFC" w:rsidRPr="00925FFC">
        <w:t>.</w:t>
      </w:r>
    </w:p>
    <w:p w:rsidR="00925FFC" w:rsidRDefault="00EF7B41" w:rsidP="00925FFC">
      <w:r w:rsidRPr="00925FFC">
        <w:t>Для оформления инвентаризации необходимо применять типо</w:t>
      </w:r>
      <w:r w:rsidR="00187B1A" w:rsidRPr="00925FFC">
        <w:t>в</w:t>
      </w:r>
      <w:r w:rsidRPr="00925FFC">
        <w:t>ые формы первичной учетной документации по инвентаризации имущества и финансовых обязательств, разработанные и утвержденные Минфином РФ</w:t>
      </w:r>
      <w:r w:rsidR="00925FFC" w:rsidRPr="00925FFC">
        <w:t>.</w:t>
      </w:r>
    </w:p>
    <w:p w:rsidR="00925FFC" w:rsidRDefault="00EF7B41" w:rsidP="00925FFC">
      <w:r w:rsidRPr="00925FFC">
        <w:t>По окончании инвентаризации могут проводиться контрольные проверки правильности проведения инвентаризации</w:t>
      </w:r>
      <w:r w:rsidR="00925FFC" w:rsidRPr="00925FFC">
        <w:t xml:space="preserve">. </w:t>
      </w:r>
      <w:r w:rsidRPr="00925FFC">
        <w:t xml:space="preserve">Их следует проводить с участием членов инвентаризационных комиссий и материально ответственных лиц обязательно до открытия склада, кладовой, секции и </w:t>
      </w:r>
      <w:r w:rsidR="00925FFC">
        <w:t>т.п.,</w:t>
      </w:r>
      <w:r w:rsidRPr="00925FFC">
        <w:t xml:space="preserve"> где проводилась инвентаризация</w:t>
      </w:r>
      <w:r w:rsidR="00925FFC" w:rsidRPr="00925FFC">
        <w:t>.</w:t>
      </w:r>
    </w:p>
    <w:p w:rsidR="00925FFC" w:rsidRDefault="00EF7B41" w:rsidP="00925FFC">
      <w:r w:rsidRPr="00925FFC">
        <w:t>Результаты контрольных проверок правильности проведения инвентаризации оформляются соответствующим актом</w:t>
      </w:r>
      <w:r w:rsidR="00925FFC" w:rsidRPr="00925FFC">
        <w:t>.</w:t>
      </w:r>
    </w:p>
    <w:p w:rsidR="00925FFC" w:rsidRDefault="00EF7B41" w:rsidP="00925FFC">
      <w:r w:rsidRPr="00925FFC">
        <w:t>В межинвентаризационный период в организациях с большой номенклатурой ценностей могут проводиться выборочные инвентаризации материальных ценностей в местах их хранения и переработки</w:t>
      </w:r>
      <w:r w:rsidR="00925FFC" w:rsidRPr="00925FFC">
        <w:t xml:space="preserve">. </w:t>
      </w:r>
      <w:r w:rsidRPr="00925FFC">
        <w:t>Контрольные проверки правильности проведения инвентаризаций и выборочные инвентаризации, проводимые в межинвентаризационный период, осуществляют инвентаризационные комиссии по распоряжению руководителя организации</w:t>
      </w:r>
      <w:r w:rsidR="00925FFC" w:rsidRPr="00925FFC">
        <w:t>.</w:t>
      </w:r>
    </w:p>
    <w:p w:rsidR="00925FFC" w:rsidRDefault="00EF7B41" w:rsidP="00925FFC">
      <w:r w:rsidRPr="00925FFC">
        <w:t>Основными обязанностями бухгалтерской службы при проведении инвентаризаций и проверок и обработке их результатов являются</w:t>
      </w:r>
      <w:r w:rsidR="00187B1A" w:rsidRPr="00925FFC">
        <w:t xml:space="preserve"> </w:t>
      </w:r>
      <w:r w:rsidRPr="00925FFC">
        <w:t>следующие</w:t>
      </w:r>
      <w:r w:rsidR="00925FFC" w:rsidRPr="00925FFC">
        <w:t>:</w:t>
      </w:r>
    </w:p>
    <w:p w:rsidR="00925FFC" w:rsidRDefault="00187B1A" w:rsidP="00925FFC">
      <w:r w:rsidRPr="00925FFC">
        <w:t>1</w:t>
      </w:r>
      <w:r w:rsidR="00925FFC" w:rsidRPr="00925FFC">
        <w:t xml:space="preserve">. </w:t>
      </w:r>
      <w:r w:rsidR="00EF7B41" w:rsidRPr="00925FFC">
        <w:t>Осуществлять контроль за своевременностью и полнотой проведения инвентаризаций</w:t>
      </w:r>
      <w:r w:rsidR="00925FFC" w:rsidRPr="00925FFC">
        <w:t xml:space="preserve">. </w:t>
      </w:r>
      <w:r w:rsidR="00EF7B41" w:rsidRPr="00925FFC">
        <w:t>Выполнение данной функции достигается посредством включения соответствующих мероприятий в</w:t>
      </w:r>
      <w:r w:rsidRPr="00925FFC">
        <w:t xml:space="preserve"> </w:t>
      </w:r>
      <w:r w:rsidR="00EF7B41" w:rsidRPr="00925FFC">
        <w:t>планы работы бухгалтерии</w:t>
      </w:r>
      <w:r w:rsidR="00925FFC">
        <w:t xml:space="preserve"> (</w:t>
      </w:r>
      <w:r w:rsidR="00EF7B41" w:rsidRPr="00925FFC">
        <w:t>бухгалтерской службы</w:t>
      </w:r>
      <w:r w:rsidR="00925FFC" w:rsidRPr="00925FFC">
        <w:t xml:space="preserve">) </w:t>
      </w:r>
      <w:r w:rsidR="00EF7B41" w:rsidRPr="00925FFC">
        <w:t>на очередной месяц</w:t>
      </w:r>
      <w:r w:rsidR="00925FFC" w:rsidRPr="00925FFC">
        <w:t>.</w:t>
      </w:r>
    </w:p>
    <w:p w:rsidR="00925FFC" w:rsidRDefault="00187B1A" w:rsidP="00925FFC">
      <w:r w:rsidRPr="00925FFC">
        <w:t>2</w:t>
      </w:r>
      <w:r w:rsidR="00925FFC" w:rsidRPr="00925FFC">
        <w:t xml:space="preserve">. </w:t>
      </w:r>
      <w:r w:rsidR="00EF7B41" w:rsidRPr="00925FFC">
        <w:t>Требовать сдачи материалов инвентаризаций в бухгалтерскую службу</w:t>
      </w:r>
      <w:r w:rsidR="00925FFC" w:rsidRPr="00925FFC">
        <w:t xml:space="preserve">. </w:t>
      </w:r>
      <w:r w:rsidR="00EF7B41" w:rsidRPr="00925FFC">
        <w:t xml:space="preserve">Для этого при разработке распорядительного документа о проведении соответствующей инвентаризации или проверки необходимо указать сроки, в течение которых результаты проверки должны быть представлены в бухгалтерию организации, </w:t>
      </w:r>
      <w:r w:rsidRPr="00925FFC">
        <w:t>и</w:t>
      </w:r>
      <w:r w:rsidR="00EF7B41" w:rsidRPr="00925FFC">
        <w:t xml:space="preserve"> может быть, меры ответственности за нарушение сроков</w:t>
      </w:r>
      <w:r w:rsidR="00925FFC" w:rsidRPr="00925FFC">
        <w:t xml:space="preserve">. </w:t>
      </w:r>
      <w:r w:rsidR="00EF7B41" w:rsidRPr="00925FFC">
        <w:t>Если деятельность постоянно действующей комиссии, создаваемой для проведения инвентаризаций и проверок, регулируется положением</w:t>
      </w:r>
      <w:r w:rsidR="00925FFC">
        <w:t xml:space="preserve"> (</w:t>
      </w:r>
      <w:r w:rsidR="00EF7B41" w:rsidRPr="00925FFC">
        <w:t>или иным аналогичным документом</w:t>
      </w:r>
      <w:r w:rsidR="00925FFC" w:rsidRPr="00925FFC">
        <w:t>),</w:t>
      </w:r>
      <w:r w:rsidR="00EF7B41" w:rsidRPr="00925FFC">
        <w:t xml:space="preserve"> разработанным в организации, указанные элементы целесообразно включить в данное положение</w:t>
      </w:r>
      <w:r w:rsidR="00925FFC" w:rsidRPr="00925FFC">
        <w:t>.</w:t>
      </w:r>
    </w:p>
    <w:p w:rsidR="00925FFC" w:rsidRDefault="00EF7B41" w:rsidP="00925FFC">
      <w:r w:rsidRPr="00925FFC">
        <w:t>3</w:t>
      </w:r>
      <w:r w:rsidR="00925FFC" w:rsidRPr="00925FFC">
        <w:t xml:space="preserve">. </w:t>
      </w:r>
      <w:r w:rsidRPr="00925FFC">
        <w:t>Следить за своевременным завершением инвентаризаций и документальным оформлением их результатов</w:t>
      </w:r>
      <w:r w:rsidR="00925FFC" w:rsidRPr="00925FFC">
        <w:t xml:space="preserve">. </w:t>
      </w:r>
      <w:r w:rsidRPr="00925FFC">
        <w:t>Эта обязанность является продолжением</w:t>
      </w:r>
      <w:r w:rsidR="00925FFC">
        <w:t xml:space="preserve"> (</w:t>
      </w:r>
      <w:r w:rsidRPr="00925FFC">
        <w:t>развитием</w:t>
      </w:r>
      <w:r w:rsidR="00925FFC" w:rsidRPr="00925FFC">
        <w:t xml:space="preserve">) </w:t>
      </w:r>
      <w:r w:rsidR="00187B1A" w:rsidRPr="00925FFC">
        <w:t>предыдущей и, следовательно,</w:t>
      </w:r>
      <w:r w:rsidRPr="00925FFC">
        <w:t xml:space="preserve"> может быть урегулирована соответствующим распорядительным документом</w:t>
      </w:r>
      <w:r w:rsidR="00925FFC" w:rsidRPr="00925FFC">
        <w:t>.</w:t>
      </w:r>
    </w:p>
    <w:p w:rsidR="00925FFC" w:rsidRDefault="00EF7B41" w:rsidP="00925FFC">
      <w:r w:rsidRPr="00925FFC">
        <w:t>4</w:t>
      </w:r>
      <w:r w:rsidR="00925FFC" w:rsidRPr="00925FFC">
        <w:t xml:space="preserve">. </w:t>
      </w:r>
      <w:r w:rsidRPr="00925FFC">
        <w:t>Отражать на счетах бухгалтерского учета выявленные при инвентаризации расхождения между фактическим наличием имущества и данными бухгалтерского учета</w:t>
      </w:r>
      <w:r w:rsidR="00925FFC" w:rsidRPr="00925FFC">
        <w:t xml:space="preserve">. </w:t>
      </w:r>
      <w:r w:rsidRPr="00925FFC">
        <w:t>Здесь же лишь подчеркну</w:t>
      </w:r>
      <w:r w:rsidR="00925FFC" w:rsidRPr="00925FFC">
        <w:t xml:space="preserve">: </w:t>
      </w:r>
      <w:r w:rsidRPr="00925FFC">
        <w:t>эти разницы необходимо отразить таким образом, чтобы обеспечить своевременное и точное формирование налоговой базы по налогу на прибыль и другим налогам, зависящим от результатов проверок</w:t>
      </w:r>
      <w:r w:rsidR="00925FFC" w:rsidRPr="00925FFC">
        <w:t xml:space="preserve">. </w:t>
      </w:r>
      <w:r w:rsidRPr="00925FFC">
        <w:t>В результате инвентаризаций и</w:t>
      </w:r>
      <w:r w:rsidR="00187B1A" w:rsidRPr="00925FFC">
        <w:t xml:space="preserve"> п</w:t>
      </w:r>
      <w:r w:rsidRPr="00925FFC">
        <w:t>роверок принимаются соответствующие решения по устранению недостатков в хранении и учете запасов и возмещению материального ущерба, а также по организации бухгалтерского учета и документооборота</w:t>
      </w:r>
      <w:r w:rsidR="00925FFC" w:rsidRPr="00925FFC">
        <w:t>.</w:t>
      </w:r>
    </w:p>
    <w:p w:rsidR="00925FFC" w:rsidRDefault="00EF7B41" w:rsidP="00925FFC">
      <w:r w:rsidRPr="00925FFC">
        <w:t>Результатами инвентаризации могут быть излишки</w:t>
      </w:r>
      <w:r w:rsidR="00925FFC">
        <w:t xml:space="preserve"> (</w:t>
      </w:r>
      <w:r w:rsidRPr="00925FFC">
        <w:t>фактическое наличие превышает наличие по д</w:t>
      </w:r>
      <w:r w:rsidR="00187B1A" w:rsidRPr="00925FFC">
        <w:t>анным бухгалтерского учета</w:t>
      </w:r>
      <w:r w:rsidR="00925FFC" w:rsidRPr="00925FFC">
        <w:t xml:space="preserve">) </w:t>
      </w:r>
      <w:r w:rsidR="00187B1A" w:rsidRPr="00925FFC">
        <w:t>или</w:t>
      </w:r>
      <w:r w:rsidRPr="00925FFC">
        <w:t xml:space="preserve"> недостачи</w:t>
      </w:r>
      <w:r w:rsidR="00925FFC" w:rsidRPr="00925FFC">
        <w:t xml:space="preserve">. </w:t>
      </w:r>
      <w:r w:rsidRPr="00925FFC">
        <w:t>Порядок регулирования инвентаризационных разниц установлен Положением по ведению бухгалтерского учета и бухгалтерской отчетности</w:t>
      </w:r>
      <w:r w:rsidR="00925FFC" w:rsidRPr="00925FFC">
        <w:t>.</w:t>
      </w:r>
    </w:p>
    <w:p w:rsidR="00925FFC" w:rsidRDefault="00EF7B41" w:rsidP="00925FFC">
      <w:r w:rsidRPr="00925FFC">
        <w:t>Выявленные при инвентаризации излишки имущества приходуются по рыночным ценам, и одновременно их стоимость относится</w:t>
      </w:r>
      <w:r w:rsidR="00925FFC" w:rsidRPr="00925FFC">
        <w:t xml:space="preserve">: </w:t>
      </w:r>
      <w:r w:rsidRPr="00925FFC">
        <w:t>в коммерческих организациях</w:t>
      </w:r>
      <w:r w:rsidR="00925FFC" w:rsidRPr="00925FFC">
        <w:t xml:space="preserve"> - </w:t>
      </w:r>
      <w:r w:rsidRPr="00925FFC">
        <w:t>на финансовые результаты</w:t>
      </w:r>
      <w:r w:rsidR="00925FFC" w:rsidRPr="00925FFC">
        <w:t xml:space="preserve">; </w:t>
      </w:r>
      <w:r w:rsidRPr="00925FFC">
        <w:t>в некоммерческих</w:t>
      </w:r>
      <w:r w:rsidR="00925FFC" w:rsidRPr="00925FFC">
        <w:t xml:space="preserve"> - </w:t>
      </w:r>
      <w:r w:rsidRPr="00925FFC">
        <w:t>на увеличение доходов</w:t>
      </w:r>
      <w:r w:rsidR="00925FFC" w:rsidRPr="00925FFC">
        <w:t>.</w:t>
      </w:r>
    </w:p>
    <w:p w:rsidR="00925FFC" w:rsidRDefault="00EF7B41" w:rsidP="00925FFC">
      <w:r w:rsidRPr="00925FFC">
        <w:t>Результаты инвентаризации должны быть отражены в учете и отчетности того месяца, в котором была закончена инвентаризация, а по Годовой инвентаризации</w:t>
      </w:r>
      <w:r w:rsidR="00925FFC" w:rsidRPr="00925FFC">
        <w:t xml:space="preserve"> - </w:t>
      </w:r>
      <w:r w:rsidRPr="00925FFC">
        <w:t>в годовой бухгалтерской отчетности</w:t>
      </w:r>
      <w:r w:rsidR="00925FFC" w:rsidRPr="00925FFC">
        <w:t xml:space="preserve">. </w:t>
      </w:r>
      <w:r w:rsidRPr="00925FFC">
        <w:t>При этом для целей финансового учета должны быть учтены события</w:t>
      </w:r>
      <w:r w:rsidR="00187B1A" w:rsidRPr="00925FFC">
        <w:t xml:space="preserve"> после отчетной даты</w:t>
      </w:r>
      <w:r w:rsidR="00925FFC" w:rsidRPr="00925FFC">
        <w:t xml:space="preserve">. </w:t>
      </w:r>
      <w:r w:rsidR="00A366EB" w:rsidRPr="00925FFC">
        <w:t>Рассмотрим корреспонденцию счетов по результатам инвентаризации</w:t>
      </w:r>
      <w:r w:rsidR="00925FFC" w:rsidRPr="00925FFC">
        <w:t>.</w:t>
      </w:r>
    </w:p>
    <w:p w:rsidR="00925FFC" w:rsidRDefault="00A366EB" w:rsidP="00925FFC">
      <w:r w:rsidRPr="00925FFC">
        <w:t>1</w:t>
      </w:r>
      <w:r w:rsidR="00925FFC" w:rsidRPr="00925FFC">
        <w:t xml:space="preserve">. </w:t>
      </w:r>
      <w:r w:rsidRPr="00925FFC">
        <w:t>Отражения на счетах излишков, выявленных при инвентаризации</w:t>
      </w:r>
      <w:r w:rsidR="00925FFC" w:rsidRPr="00925FFC">
        <w:t>:</w:t>
      </w:r>
    </w:p>
    <w:p w:rsidR="00925FFC" w:rsidRDefault="00A366EB" w:rsidP="00925FFC">
      <w:r w:rsidRPr="00925FFC">
        <w:t>Д-т 01</w:t>
      </w:r>
      <w:r w:rsidR="00925FFC">
        <w:t xml:space="preserve"> "</w:t>
      </w:r>
      <w:r w:rsidRPr="00925FFC">
        <w:t>Основные средства</w:t>
      </w:r>
      <w:r w:rsidR="00925FFC">
        <w:t>"</w:t>
      </w:r>
    </w:p>
    <w:p w:rsidR="00925FFC" w:rsidRDefault="00A366EB" w:rsidP="00925FFC">
      <w:r w:rsidRPr="00925FFC">
        <w:t>Д-т 10</w:t>
      </w:r>
      <w:r w:rsidR="00925FFC">
        <w:t xml:space="preserve"> "</w:t>
      </w:r>
      <w:r w:rsidRPr="00925FFC">
        <w:t>Материалы</w:t>
      </w:r>
      <w:r w:rsidR="00925FFC">
        <w:t>"</w:t>
      </w:r>
    </w:p>
    <w:p w:rsidR="00925FFC" w:rsidRDefault="00A366EB" w:rsidP="00925FFC">
      <w:r w:rsidRPr="00925FFC">
        <w:t>Д-т 41</w:t>
      </w:r>
      <w:r w:rsidR="00925FFC">
        <w:t xml:space="preserve"> "</w:t>
      </w:r>
      <w:r w:rsidRPr="00925FFC">
        <w:t>Товары</w:t>
      </w:r>
      <w:r w:rsidR="00925FFC">
        <w:t>"</w:t>
      </w:r>
    </w:p>
    <w:p w:rsidR="00925FFC" w:rsidRDefault="00A366EB" w:rsidP="00925FFC">
      <w:r w:rsidRPr="00925FFC">
        <w:t>Д-т 43</w:t>
      </w:r>
      <w:r w:rsidR="00925FFC">
        <w:t xml:space="preserve"> "</w:t>
      </w:r>
      <w:r w:rsidRPr="00925FFC">
        <w:t>Готовая продукция</w:t>
      </w:r>
      <w:r w:rsidR="00925FFC">
        <w:t>"</w:t>
      </w:r>
    </w:p>
    <w:p w:rsidR="00925FFC" w:rsidRDefault="00A366EB" w:rsidP="00925FFC">
      <w:r w:rsidRPr="00925FFC">
        <w:t>Д-т 50</w:t>
      </w:r>
      <w:r w:rsidR="00925FFC">
        <w:t xml:space="preserve"> "</w:t>
      </w:r>
      <w:r w:rsidRPr="00925FFC">
        <w:t>Касса</w:t>
      </w:r>
      <w:r w:rsidR="00925FFC">
        <w:t>"</w:t>
      </w:r>
    </w:p>
    <w:p w:rsidR="00925FFC" w:rsidRDefault="00A366EB" w:rsidP="00925FFC">
      <w:r w:rsidRPr="00925FFC">
        <w:t>К-т 91</w:t>
      </w:r>
      <w:r w:rsidR="00925FFC">
        <w:t xml:space="preserve"> "</w:t>
      </w:r>
      <w:r w:rsidRPr="00925FFC">
        <w:t>Прочие доходы и расходы</w:t>
      </w:r>
      <w:r w:rsidR="00925FFC">
        <w:t xml:space="preserve">" </w:t>
      </w:r>
      <w:r w:rsidRPr="00925FFC">
        <w:t>субсчет 1</w:t>
      </w:r>
      <w:r w:rsidR="00925FFC">
        <w:t xml:space="preserve"> "</w:t>
      </w:r>
      <w:r w:rsidRPr="00925FFC">
        <w:t>прочие доходы</w:t>
      </w:r>
      <w:r w:rsidR="00925FFC">
        <w:t>".</w:t>
      </w:r>
    </w:p>
    <w:p w:rsidR="00925FFC" w:rsidRDefault="00A366EB" w:rsidP="00925FFC">
      <w:r w:rsidRPr="00925FFC">
        <w:t>2</w:t>
      </w:r>
      <w:r w:rsidR="00925FFC" w:rsidRPr="00925FFC">
        <w:t xml:space="preserve">. </w:t>
      </w:r>
      <w:r w:rsidRPr="00925FFC">
        <w:t>Отражения на счетах недостатков, выявленных при инвентаризации</w:t>
      </w:r>
      <w:r w:rsidR="00925FFC" w:rsidRPr="00925FFC">
        <w:t>:</w:t>
      </w:r>
    </w:p>
    <w:p w:rsidR="00925FFC" w:rsidRDefault="00A366EB" w:rsidP="00925FFC">
      <w:r w:rsidRPr="00925FFC">
        <w:t>а</w:t>
      </w:r>
      <w:r w:rsidR="00925FFC" w:rsidRPr="00925FFC">
        <w:t xml:space="preserve">) </w:t>
      </w:r>
      <w:r w:rsidRPr="00925FFC">
        <w:t>Д-т 94</w:t>
      </w:r>
      <w:r w:rsidR="00925FFC">
        <w:t xml:space="preserve"> "</w:t>
      </w:r>
      <w:r w:rsidRPr="00925FFC">
        <w:t>Недостачи и потери от порчи ценностей</w:t>
      </w:r>
      <w:r w:rsidR="00925FFC">
        <w:t>"</w:t>
      </w:r>
    </w:p>
    <w:p w:rsidR="00925FFC" w:rsidRDefault="00A366EB" w:rsidP="00925FFC">
      <w:r w:rsidRPr="00925FFC">
        <w:t>К-т 01</w:t>
      </w:r>
      <w:r w:rsidR="00925FFC">
        <w:t xml:space="preserve"> "</w:t>
      </w:r>
      <w:r w:rsidRPr="00925FFC">
        <w:t>Основные средства</w:t>
      </w:r>
      <w:r w:rsidR="00925FFC">
        <w:t>"</w:t>
      </w:r>
    </w:p>
    <w:p w:rsidR="00925FFC" w:rsidRDefault="00A366EB" w:rsidP="00925FFC">
      <w:r w:rsidRPr="00925FFC">
        <w:t>К-т 10</w:t>
      </w:r>
      <w:r w:rsidR="00925FFC">
        <w:t xml:space="preserve"> "</w:t>
      </w:r>
      <w:r w:rsidRPr="00925FFC">
        <w:t>Материалы</w:t>
      </w:r>
      <w:r w:rsidR="00925FFC">
        <w:t>"</w:t>
      </w:r>
    </w:p>
    <w:p w:rsidR="00925FFC" w:rsidRDefault="00A366EB" w:rsidP="00925FFC">
      <w:r w:rsidRPr="00925FFC">
        <w:t>К-т 41</w:t>
      </w:r>
      <w:r w:rsidR="00925FFC">
        <w:t xml:space="preserve"> "</w:t>
      </w:r>
      <w:r w:rsidRPr="00925FFC">
        <w:t>Товары</w:t>
      </w:r>
      <w:r w:rsidR="00925FFC">
        <w:t>"</w:t>
      </w:r>
    </w:p>
    <w:p w:rsidR="00925FFC" w:rsidRDefault="00A366EB" w:rsidP="00925FFC">
      <w:r w:rsidRPr="00925FFC">
        <w:t>К-т 43</w:t>
      </w:r>
      <w:r w:rsidR="00925FFC">
        <w:t xml:space="preserve"> "</w:t>
      </w:r>
      <w:r w:rsidRPr="00925FFC">
        <w:t>Готовая продукция</w:t>
      </w:r>
      <w:r w:rsidR="00925FFC">
        <w:t>"</w:t>
      </w:r>
    </w:p>
    <w:p w:rsidR="00925FFC" w:rsidRDefault="00A366EB" w:rsidP="00925FFC">
      <w:r w:rsidRPr="00925FFC">
        <w:t>К-т 50</w:t>
      </w:r>
      <w:r w:rsidR="00925FFC">
        <w:t xml:space="preserve"> "</w:t>
      </w:r>
      <w:r w:rsidRPr="00925FFC">
        <w:t>Касса</w:t>
      </w:r>
      <w:r w:rsidR="00925FFC">
        <w:t>".</w:t>
      </w:r>
    </w:p>
    <w:p w:rsidR="00925FFC" w:rsidRDefault="00A366EB" w:rsidP="00925FFC">
      <w:r w:rsidRPr="00925FFC">
        <w:t>б</w:t>
      </w:r>
      <w:r w:rsidR="00925FFC" w:rsidRPr="00925FFC">
        <w:t xml:space="preserve">) </w:t>
      </w:r>
      <w:r w:rsidRPr="00925FFC">
        <w:t>в розничных торговых организациях</w:t>
      </w:r>
      <w:r w:rsidR="00925FFC" w:rsidRPr="00925FFC">
        <w:t>:</w:t>
      </w:r>
    </w:p>
    <w:p w:rsidR="00925FFC" w:rsidRDefault="00A366EB" w:rsidP="00925FFC">
      <w:r w:rsidRPr="00925FFC">
        <w:t>Д-т 94</w:t>
      </w:r>
      <w:r w:rsidR="00925FFC">
        <w:t xml:space="preserve"> "</w:t>
      </w:r>
      <w:r w:rsidRPr="00925FFC">
        <w:t>Недостачи и потери от порчи ценностей</w:t>
      </w:r>
      <w:r w:rsidR="00925FFC">
        <w:t>"</w:t>
      </w:r>
    </w:p>
    <w:p w:rsidR="00925FFC" w:rsidRDefault="00A366EB" w:rsidP="00925FFC">
      <w:r w:rsidRPr="00925FFC">
        <w:t>К-т 41</w:t>
      </w:r>
      <w:r w:rsidR="00925FFC">
        <w:t xml:space="preserve"> "</w:t>
      </w:r>
      <w:r w:rsidRPr="00925FFC">
        <w:t>Товары</w:t>
      </w:r>
      <w:r w:rsidR="00925FFC">
        <w:t>"</w:t>
      </w:r>
    </w:p>
    <w:p w:rsidR="00925FFC" w:rsidRDefault="00A366EB" w:rsidP="00925FFC">
      <w:r w:rsidRPr="00925FFC">
        <w:t>К-т 42</w:t>
      </w:r>
      <w:r w:rsidR="00925FFC">
        <w:t xml:space="preserve"> "</w:t>
      </w:r>
      <w:r w:rsidRPr="00925FFC">
        <w:t>Торговая наценка</w:t>
      </w:r>
      <w:r w:rsidR="00925FFC">
        <w:t>" (</w:t>
      </w:r>
      <w:r w:rsidRPr="00925FFC">
        <w:t>способом</w:t>
      </w:r>
      <w:r w:rsidR="00925FFC">
        <w:t xml:space="preserve"> "</w:t>
      </w:r>
      <w:r w:rsidRPr="00925FFC">
        <w:t>красное сторно</w:t>
      </w:r>
      <w:r w:rsidR="00925FFC">
        <w:t>"</w:t>
      </w:r>
      <w:r w:rsidR="00925FFC" w:rsidRPr="00925FFC">
        <w:t>).</w:t>
      </w:r>
    </w:p>
    <w:p w:rsidR="00925FFC" w:rsidRDefault="00A366EB" w:rsidP="00925FFC">
      <w:r w:rsidRPr="00925FFC">
        <w:t>3</w:t>
      </w:r>
      <w:r w:rsidR="00925FFC" w:rsidRPr="00925FFC">
        <w:t xml:space="preserve">. </w:t>
      </w:r>
      <w:r w:rsidRPr="00925FFC">
        <w:t>Списание недостачи в пределах норм естественной убыли</w:t>
      </w:r>
      <w:r w:rsidR="00925FFC" w:rsidRPr="00925FFC">
        <w:t>:</w:t>
      </w:r>
    </w:p>
    <w:p w:rsidR="00925FFC" w:rsidRDefault="00A366EB" w:rsidP="00925FFC">
      <w:r w:rsidRPr="00925FFC">
        <w:t>Д-т 20</w:t>
      </w:r>
      <w:r w:rsidR="00925FFC">
        <w:t xml:space="preserve"> "</w:t>
      </w:r>
      <w:r w:rsidRPr="00925FFC">
        <w:t>Основное производство</w:t>
      </w:r>
      <w:r w:rsidR="00925FFC">
        <w:t>"</w:t>
      </w:r>
    </w:p>
    <w:p w:rsidR="00925FFC" w:rsidRDefault="00A366EB" w:rsidP="00925FFC">
      <w:r w:rsidRPr="00925FFC">
        <w:t>Д-т 23</w:t>
      </w:r>
      <w:r w:rsidR="00925FFC">
        <w:t xml:space="preserve"> "</w:t>
      </w:r>
      <w:r w:rsidRPr="00925FFC">
        <w:t>Вспомогательное производство</w:t>
      </w:r>
      <w:r w:rsidR="00925FFC">
        <w:t>"</w:t>
      </w:r>
    </w:p>
    <w:p w:rsidR="00925FFC" w:rsidRDefault="00A366EB" w:rsidP="00925FFC">
      <w:r w:rsidRPr="00925FFC">
        <w:t>Д-т 25</w:t>
      </w:r>
      <w:r w:rsidR="00925FFC">
        <w:t xml:space="preserve"> "</w:t>
      </w:r>
      <w:r w:rsidRPr="00925FFC">
        <w:t>Общепроизводственные расходы</w:t>
      </w:r>
      <w:r w:rsidR="00925FFC">
        <w:t>"</w:t>
      </w:r>
    </w:p>
    <w:p w:rsidR="00925FFC" w:rsidRDefault="00A366EB" w:rsidP="00925FFC">
      <w:r w:rsidRPr="00925FFC">
        <w:t>Д-т 26</w:t>
      </w:r>
      <w:r w:rsidR="00925FFC">
        <w:t xml:space="preserve"> "</w:t>
      </w:r>
      <w:r w:rsidRPr="00925FFC">
        <w:t>Общехозяйственные расходы</w:t>
      </w:r>
      <w:r w:rsidR="00925FFC">
        <w:t>"</w:t>
      </w:r>
    </w:p>
    <w:p w:rsidR="00925FFC" w:rsidRDefault="00A366EB" w:rsidP="00925FFC">
      <w:r w:rsidRPr="00925FFC">
        <w:t>Д-т 29</w:t>
      </w:r>
      <w:r w:rsidR="00925FFC">
        <w:t xml:space="preserve"> "</w:t>
      </w:r>
      <w:r w:rsidRPr="00925FFC">
        <w:t>Обслуживающее производство и хозяйство</w:t>
      </w:r>
      <w:r w:rsidR="00925FFC">
        <w:t>"</w:t>
      </w:r>
    </w:p>
    <w:p w:rsidR="00925FFC" w:rsidRDefault="00A366EB" w:rsidP="00925FFC">
      <w:r w:rsidRPr="00925FFC">
        <w:t>Д-т 44</w:t>
      </w:r>
      <w:r w:rsidR="00925FFC">
        <w:t xml:space="preserve"> "</w:t>
      </w:r>
      <w:r w:rsidRPr="00925FFC">
        <w:t>Расходы на продажу</w:t>
      </w:r>
      <w:r w:rsidR="00925FFC">
        <w:t>"</w:t>
      </w:r>
    </w:p>
    <w:p w:rsidR="00925FFC" w:rsidRDefault="00A366EB" w:rsidP="00925FFC">
      <w:r w:rsidRPr="00925FFC">
        <w:t>К-т 94</w:t>
      </w:r>
      <w:r w:rsidR="00925FFC">
        <w:t xml:space="preserve"> "</w:t>
      </w:r>
      <w:r w:rsidRPr="00925FFC">
        <w:t>Недостачи и потери от порчи ценностей</w:t>
      </w:r>
      <w:r w:rsidR="00925FFC">
        <w:t>".</w:t>
      </w:r>
    </w:p>
    <w:p w:rsidR="00925FFC" w:rsidRDefault="00A366EB" w:rsidP="00925FFC">
      <w:r w:rsidRPr="00925FFC">
        <w:t>4</w:t>
      </w:r>
      <w:r w:rsidR="00925FFC" w:rsidRPr="00925FFC">
        <w:t xml:space="preserve">. </w:t>
      </w:r>
      <w:r w:rsidRPr="00925FFC">
        <w:t>Списание недостачи за счет виновного лица</w:t>
      </w:r>
      <w:r w:rsidR="00925FFC" w:rsidRPr="00925FFC">
        <w:t>:</w:t>
      </w:r>
    </w:p>
    <w:p w:rsidR="00925FFC" w:rsidRDefault="00A366EB" w:rsidP="00925FFC">
      <w:r w:rsidRPr="00925FFC">
        <w:t>а</w:t>
      </w:r>
      <w:r w:rsidR="00925FFC" w:rsidRPr="00925FFC">
        <w:t xml:space="preserve">) </w:t>
      </w:r>
      <w:r w:rsidRPr="00925FFC">
        <w:t>Д-т 73</w:t>
      </w:r>
      <w:r w:rsidR="00925FFC">
        <w:t xml:space="preserve"> "</w:t>
      </w:r>
      <w:r w:rsidRPr="00925FFC">
        <w:t>Расчеты</w:t>
      </w:r>
      <w:r w:rsidR="00925FFC" w:rsidRPr="00925FFC">
        <w:t xml:space="preserve"> </w:t>
      </w:r>
      <w:r w:rsidRPr="00925FFC">
        <w:t>с персональном по прочим операциям</w:t>
      </w:r>
      <w:r w:rsidR="00925FFC">
        <w:t xml:space="preserve">", </w:t>
      </w:r>
      <w:r w:rsidRPr="00925FFC">
        <w:t>субсчет 2</w:t>
      </w:r>
      <w:r w:rsidR="00925FFC">
        <w:t xml:space="preserve"> "</w:t>
      </w:r>
      <w:r w:rsidRPr="00925FFC">
        <w:t>расчеты по возмещению материального ущерба</w:t>
      </w:r>
      <w:r w:rsidR="00925FFC">
        <w:t>"</w:t>
      </w:r>
    </w:p>
    <w:p w:rsidR="00925FFC" w:rsidRDefault="00A366EB" w:rsidP="00925FFC">
      <w:r w:rsidRPr="00925FFC">
        <w:t>К-т 94</w:t>
      </w:r>
      <w:r w:rsidR="00925FFC">
        <w:t xml:space="preserve"> "</w:t>
      </w:r>
      <w:r w:rsidRPr="00925FFC">
        <w:t>Недостачи и потери от порчи ценностей</w:t>
      </w:r>
      <w:r w:rsidR="00925FFC">
        <w:t>".</w:t>
      </w:r>
    </w:p>
    <w:p w:rsidR="00925FFC" w:rsidRDefault="00A366EB" w:rsidP="00925FFC">
      <w:r w:rsidRPr="00925FFC">
        <w:t>б</w:t>
      </w:r>
      <w:r w:rsidR="00925FFC" w:rsidRPr="00925FFC">
        <w:t xml:space="preserve">) </w:t>
      </w:r>
      <w:r w:rsidRPr="00925FFC">
        <w:t>Разница между суммой, подлежащей взысканию с виновного лица, и суммой недостачи на счете 73-2</w:t>
      </w:r>
      <w:r w:rsidR="00925FFC" w:rsidRPr="00925FFC">
        <w:t>:</w:t>
      </w:r>
    </w:p>
    <w:p w:rsidR="00925FFC" w:rsidRDefault="00A366EB" w:rsidP="00925FFC">
      <w:r w:rsidRPr="00925FFC">
        <w:t>Д-т 73-2</w:t>
      </w:r>
      <w:r w:rsidR="00925FFC">
        <w:t xml:space="preserve"> "</w:t>
      </w:r>
      <w:r w:rsidRPr="00925FFC">
        <w:t>Расчеты по возмещению материального ущерба</w:t>
      </w:r>
      <w:r w:rsidR="00925FFC">
        <w:t>"</w:t>
      </w:r>
    </w:p>
    <w:p w:rsidR="00925FFC" w:rsidRDefault="00A366EB" w:rsidP="00925FFC">
      <w:r w:rsidRPr="00925FFC">
        <w:t>К-т 98-4</w:t>
      </w:r>
      <w:r w:rsidR="00925FFC">
        <w:t xml:space="preserve"> "</w:t>
      </w:r>
      <w:r w:rsidRPr="00925FFC">
        <w:t>Разница между суммой, подлежащей взысканию с виновных лиц, и балансовой стоимостью по недостачам ценностей</w:t>
      </w:r>
      <w:r w:rsidR="00925FFC">
        <w:t>".</w:t>
      </w:r>
    </w:p>
    <w:p w:rsidR="00925FFC" w:rsidRDefault="00A366EB" w:rsidP="00925FFC">
      <w:r w:rsidRPr="00925FFC">
        <w:t>в</w:t>
      </w:r>
      <w:r w:rsidR="00925FFC" w:rsidRPr="00925FFC">
        <w:t xml:space="preserve">) </w:t>
      </w:r>
      <w:r w:rsidRPr="00925FFC">
        <w:t>погашения задолженности</w:t>
      </w:r>
      <w:r w:rsidR="00925FFC" w:rsidRPr="00925FFC">
        <w:t>:</w:t>
      </w:r>
    </w:p>
    <w:p w:rsidR="00925FFC" w:rsidRDefault="00A366EB" w:rsidP="00925FFC">
      <w:r w:rsidRPr="00925FFC">
        <w:t>Д-т 98-4</w:t>
      </w:r>
      <w:r w:rsidR="00925FFC">
        <w:t xml:space="preserve"> "</w:t>
      </w:r>
      <w:r w:rsidRPr="00925FFC">
        <w:t>Разница между суммой, подлежащей взысканию с виновных лиц, и балансовой стоимостью по недостачам ценностей</w:t>
      </w:r>
      <w:r w:rsidR="00925FFC">
        <w:t>"</w:t>
      </w:r>
    </w:p>
    <w:p w:rsidR="00925FFC" w:rsidRDefault="00A366EB" w:rsidP="00925FFC">
      <w:r w:rsidRPr="00925FFC">
        <w:t>К-т 91</w:t>
      </w:r>
      <w:r w:rsidR="00925FFC">
        <w:t xml:space="preserve"> "</w:t>
      </w:r>
      <w:r w:rsidRPr="00925FFC">
        <w:t>Прочие доходы и расходы</w:t>
      </w:r>
      <w:r w:rsidR="00925FFC">
        <w:t xml:space="preserve">" </w:t>
      </w:r>
      <w:r w:rsidRPr="00925FFC">
        <w:t>субсчет 1</w:t>
      </w:r>
      <w:r w:rsidR="00925FFC">
        <w:t xml:space="preserve"> "</w:t>
      </w:r>
      <w:r w:rsidRPr="00925FFC">
        <w:t>прочие доходы</w:t>
      </w:r>
      <w:r w:rsidR="00925FFC">
        <w:t>".</w:t>
      </w:r>
    </w:p>
    <w:p w:rsidR="00925FFC" w:rsidRDefault="00A366EB" w:rsidP="00925FFC">
      <w:r w:rsidRPr="00925FFC">
        <w:t>г</w:t>
      </w:r>
      <w:r w:rsidR="00925FFC" w:rsidRPr="00925FFC">
        <w:t xml:space="preserve">) </w:t>
      </w:r>
      <w:r w:rsidRPr="00925FFC">
        <w:t>восстановление суммы налога на добавленную стоимость</w:t>
      </w:r>
      <w:r w:rsidR="00925FFC">
        <w:t xml:space="preserve"> (</w:t>
      </w:r>
      <w:r w:rsidRPr="00925FFC">
        <w:t>НДС</w:t>
      </w:r>
      <w:r w:rsidR="00925FFC" w:rsidRPr="00925FFC">
        <w:t xml:space="preserve">) </w:t>
      </w:r>
      <w:r w:rsidRPr="00925FFC">
        <w:t>со стоимости недостающих активов</w:t>
      </w:r>
      <w:r w:rsidR="00925FFC" w:rsidRPr="00925FFC">
        <w:t>:</w:t>
      </w:r>
    </w:p>
    <w:p w:rsidR="00925FFC" w:rsidRDefault="00A366EB" w:rsidP="00925FFC">
      <w:r w:rsidRPr="00925FFC">
        <w:t>Д-т 94</w:t>
      </w:r>
      <w:r w:rsidR="00925FFC">
        <w:t xml:space="preserve"> "</w:t>
      </w:r>
      <w:r w:rsidRPr="00925FFC">
        <w:t>Недостачи и потери от порчи ценностей</w:t>
      </w:r>
      <w:r w:rsidR="00925FFC">
        <w:t>".</w:t>
      </w:r>
    </w:p>
    <w:p w:rsidR="00925FFC" w:rsidRDefault="00A366EB" w:rsidP="00925FFC">
      <w:r w:rsidRPr="00925FFC">
        <w:t>К-т 68</w:t>
      </w:r>
      <w:r w:rsidR="00925FFC">
        <w:t xml:space="preserve"> "</w:t>
      </w:r>
      <w:r w:rsidRPr="00925FFC">
        <w:t>Расчет пор налогам и сборам</w:t>
      </w:r>
      <w:r w:rsidR="00925FFC">
        <w:t>"</w:t>
      </w:r>
    </w:p>
    <w:p w:rsidR="00925FFC" w:rsidRDefault="00A366EB" w:rsidP="00925FFC">
      <w:r w:rsidRPr="00925FFC">
        <w:t>в</w:t>
      </w:r>
      <w:r w:rsidR="00925FFC" w:rsidRPr="00925FFC">
        <w:t xml:space="preserve">) </w:t>
      </w:r>
      <w:r w:rsidRPr="00925FFC">
        <w:t>отнесение суммы налога на добавленную стоимость на виновное лицо</w:t>
      </w:r>
      <w:r w:rsidR="00925FFC" w:rsidRPr="00925FFC">
        <w:t>:</w:t>
      </w:r>
    </w:p>
    <w:p w:rsidR="00925FFC" w:rsidRDefault="00A366EB" w:rsidP="00925FFC">
      <w:r w:rsidRPr="00925FFC">
        <w:t>Д-т 73</w:t>
      </w:r>
      <w:r w:rsidR="00925FFC">
        <w:t xml:space="preserve"> "</w:t>
      </w:r>
      <w:r w:rsidRPr="00925FFC">
        <w:t>Расчеты</w:t>
      </w:r>
      <w:r w:rsidR="00925FFC" w:rsidRPr="00925FFC">
        <w:t xml:space="preserve"> </w:t>
      </w:r>
      <w:r w:rsidRPr="00925FFC">
        <w:t>с персональном по прочим операциям</w:t>
      </w:r>
      <w:r w:rsidR="00925FFC">
        <w:t xml:space="preserve">", </w:t>
      </w:r>
      <w:r w:rsidRPr="00925FFC">
        <w:t>субсчет 2</w:t>
      </w:r>
      <w:r w:rsidR="00925FFC">
        <w:t xml:space="preserve"> "</w:t>
      </w:r>
      <w:r w:rsidRPr="00925FFC">
        <w:t>расчеты по возмещению материального ущерба</w:t>
      </w:r>
      <w:r w:rsidR="00925FFC">
        <w:t>"</w:t>
      </w:r>
    </w:p>
    <w:p w:rsidR="00925FFC" w:rsidRDefault="00A366EB" w:rsidP="00925FFC">
      <w:r w:rsidRPr="00925FFC">
        <w:t>К-т 94</w:t>
      </w:r>
      <w:r w:rsidR="00925FFC">
        <w:t xml:space="preserve"> "</w:t>
      </w:r>
      <w:r w:rsidRPr="00925FFC">
        <w:t>Недостачи и потери от порчи ценностей</w:t>
      </w:r>
      <w:r w:rsidR="00925FFC">
        <w:t>".</w:t>
      </w:r>
    </w:p>
    <w:p w:rsidR="00925FFC" w:rsidRDefault="00A366EB" w:rsidP="00925FFC">
      <w:r w:rsidRPr="00925FFC">
        <w:t>е</w:t>
      </w:r>
      <w:r w:rsidR="00925FFC" w:rsidRPr="00925FFC">
        <w:t xml:space="preserve">) </w:t>
      </w:r>
      <w:r w:rsidRPr="00925FFC">
        <w:t>возмещение виновным лицом суммы недостачи</w:t>
      </w:r>
      <w:r w:rsidR="00925FFC" w:rsidRPr="00925FFC">
        <w:t>:</w:t>
      </w:r>
    </w:p>
    <w:p w:rsidR="00925FFC" w:rsidRDefault="00A366EB" w:rsidP="00925FFC">
      <w:r w:rsidRPr="00925FFC">
        <w:t>Д-т 50</w:t>
      </w:r>
      <w:r w:rsidR="00925FFC">
        <w:t xml:space="preserve"> "</w:t>
      </w:r>
      <w:r w:rsidRPr="00925FFC">
        <w:t>Касса</w:t>
      </w:r>
      <w:r w:rsidR="00925FFC">
        <w:t xml:space="preserve">", </w:t>
      </w:r>
      <w:r w:rsidRPr="00925FFC">
        <w:t>субсчет 1</w:t>
      </w:r>
      <w:r w:rsidR="00925FFC">
        <w:t xml:space="preserve"> "</w:t>
      </w:r>
      <w:r w:rsidRPr="00925FFC">
        <w:t>Касса организации</w:t>
      </w:r>
      <w:r w:rsidR="00925FFC">
        <w:t>"</w:t>
      </w:r>
    </w:p>
    <w:p w:rsidR="00925FFC" w:rsidRDefault="00A366EB" w:rsidP="00925FFC">
      <w:r w:rsidRPr="00925FFC">
        <w:t>Д-т 70</w:t>
      </w:r>
      <w:r w:rsidR="00925FFC">
        <w:t xml:space="preserve"> "</w:t>
      </w:r>
      <w:r w:rsidRPr="00925FFC">
        <w:t>Расчеты с персоналом по оплате труда</w:t>
      </w:r>
      <w:r w:rsidR="00925FFC">
        <w:t>"</w:t>
      </w:r>
    </w:p>
    <w:p w:rsidR="00925FFC" w:rsidRDefault="00A366EB" w:rsidP="00925FFC">
      <w:r w:rsidRPr="00925FFC">
        <w:t>К-т 73</w:t>
      </w:r>
      <w:r w:rsidR="00925FFC">
        <w:t xml:space="preserve"> "</w:t>
      </w:r>
      <w:r w:rsidRPr="00925FFC">
        <w:t>Расчеты</w:t>
      </w:r>
      <w:r w:rsidR="00925FFC" w:rsidRPr="00925FFC">
        <w:t xml:space="preserve"> </w:t>
      </w:r>
      <w:r w:rsidRPr="00925FFC">
        <w:t>с персональном по прочим операциям</w:t>
      </w:r>
      <w:r w:rsidR="00925FFC">
        <w:t xml:space="preserve">", </w:t>
      </w:r>
      <w:r w:rsidRPr="00925FFC">
        <w:t>субсчет 2</w:t>
      </w:r>
      <w:r w:rsidR="00925FFC">
        <w:t xml:space="preserve"> "</w:t>
      </w:r>
      <w:r w:rsidRPr="00925FFC">
        <w:t>расчеты по возмещению материального ущерба</w:t>
      </w:r>
      <w:r w:rsidR="00925FFC">
        <w:t>".</w:t>
      </w:r>
    </w:p>
    <w:p w:rsidR="00925FFC" w:rsidRDefault="00A366EB" w:rsidP="00925FFC">
      <w:r w:rsidRPr="00925FFC">
        <w:t>5</w:t>
      </w:r>
      <w:r w:rsidR="00925FFC" w:rsidRPr="00925FFC">
        <w:t xml:space="preserve">. </w:t>
      </w:r>
      <w:r w:rsidRPr="00925FFC">
        <w:t>Списание недостачи на финансовые результаты</w:t>
      </w:r>
      <w:r w:rsidR="00925FFC" w:rsidRPr="00925FFC">
        <w:t>:</w:t>
      </w:r>
    </w:p>
    <w:p w:rsidR="00925FFC" w:rsidRDefault="00A366EB" w:rsidP="00925FFC">
      <w:r w:rsidRPr="00925FFC">
        <w:t>Д-т 91</w:t>
      </w:r>
      <w:r w:rsidR="00925FFC">
        <w:t xml:space="preserve"> "</w:t>
      </w:r>
      <w:r w:rsidRPr="00925FFC">
        <w:t>Прочие доходы и расходы</w:t>
      </w:r>
      <w:r w:rsidR="00925FFC">
        <w:t xml:space="preserve">" </w:t>
      </w:r>
      <w:r w:rsidRPr="00925FFC">
        <w:t>субсчет 2</w:t>
      </w:r>
      <w:r w:rsidR="00925FFC">
        <w:t xml:space="preserve"> "</w:t>
      </w:r>
      <w:r w:rsidRPr="00925FFC">
        <w:t>прочие расходы</w:t>
      </w:r>
      <w:r w:rsidR="00925FFC">
        <w:t>"</w:t>
      </w:r>
    </w:p>
    <w:p w:rsidR="00925FFC" w:rsidRDefault="00A366EB" w:rsidP="00925FFC">
      <w:r w:rsidRPr="00925FFC">
        <w:t>К-т 94</w:t>
      </w:r>
      <w:r w:rsidR="00925FFC">
        <w:t xml:space="preserve"> "</w:t>
      </w:r>
      <w:r w:rsidRPr="00925FFC">
        <w:t>Недостачи и потери от порчи ценностей</w:t>
      </w:r>
      <w:r w:rsidR="00925FFC">
        <w:t>".</w:t>
      </w:r>
    </w:p>
    <w:p w:rsidR="00925FFC" w:rsidRDefault="00A366EB" w:rsidP="00925FFC">
      <w:r w:rsidRPr="00925FFC">
        <w:t>6</w:t>
      </w:r>
      <w:r w:rsidR="00925FFC" w:rsidRPr="00925FFC">
        <w:t xml:space="preserve">. </w:t>
      </w:r>
      <w:r w:rsidRPr="00925FFC">
        <w:t>Списание недостачи на финансовые результаты, виновности которых по решению суда не установлены</w:t>
      </w:r>
      <w:r w:rsidR="00925FFC" w:rsidRPr="00925FFC">
        <w:t>:</w:t>
      </w:r>
    </w:p>
    <w:p w:rsidR="00925FFC" w:rsidRDefault="00A366EB" w:rsidP="00925FFC">
      <w:r w:rsidRPr="00925FFC">
        <w:t>а</w:t>
      </w:r>
      <w:r w:rsidR="00925FFC" w:rsidRPr="00925FFC">
        <w:t xml:space="preserve">) </w:t>
      </w:r>
      <w:r w:rsidRPr="00925FFC">
        <w:t>на сумму недостачи</w:t>
      </w:r>
      <w:r w:rsidR="00925FFC" w:rsidRPr="00925FFC">
        <w:t>:</w:t>
      </w:r>
    </w:p>
    <w:p w:rsidR="00925FFC" w:rsidRDefault="00A366EB" w:rsidP="00925FFC">
      <w:r w:rsidRPr="00925FFC">
        <w:t>Д-т 94</w:t>
      </w:r>
      <w:r w:rsidR="00925FFC">
        <w:t xml:space="preserve"> "</w:t>
      </w:r>
      <w:r w:rsidRPr="00925FFC">
        <w:t>Недостачи и потери от порчи ценностей</w:t>
      </w:r>
      <w:r w:rsidR="00925FFC">
        <w:t>"</w:t>
      </w:r>
    </w:p>
    <w:p w:rsidR="00925FFC" w:rsidRDefault="00A366EB" w:rsidP="00925FFC">
      <w:r w:rsidRPr="00925FFC">
        <w:t>К-т 10</w:t>
      </w:r>
      <w:r w:rsidR="00925FFC">
        <w:t xml:space="preserve"> "</w:t>
      </w:r>
      <w:r w:rsidRPr="00925FFC">
        <w:t>Материалы</w:t>
      </w:r>
      <w:r w:rsidR="00925FFC">
        <w:t>"</w:t>
      </w:r>
    </w:p>
    <w:p w:rsidR="00925FFC" w:rsidRDefault="00A366EB" w:rsidP="00925FFC">
      <w:r w:rsidRPr="00925FFC">
        <w:t>К-т 41</w:t>
      </w:r>
      <w:r w:rsidR="00925FFC">
        <w:t xml:space="preserve"> "</w:t>
      </w:r>
      <w:r w:rsidRPr="00925FFC">
        <w:t>Товары</w:t>
      </w:r>
      <w:r w:rsidR="00925FFC">
        <w:t xml:space="preserve">" </w:t>
      </w:r>
      <w:r w:rsidRPr="00925FFC">
        <w:t>и др</w:t>
      </w:r>
      <w:r w:rsidR="00925FFC" w:rsidRPr="00925FFC">
        <w:t>.</w:t>
      </w:r>
    </w:p>
    <w:p w:rsidR="00925FFC" w:rsidRDefault="00A366EB" w:rsidP="00925FFC">
      <w:r w:rsidRPr="00925FFC">
        <w:t>б</w:t>
      </w:r>
      <w:r w:rsidR="00925FFC" w:rsidRPr="00925FFC">
        <w:t xml:space="preserve">) </w:t>
      </w:r>
      <w:r w:rsidRPr="00925FFC">
        <w:t>на сумму налога на добавленную стоимость по недостающим ценностям</w:t>
      </w:r>
      <w:r w:rsidR="00925FFC" w:rsidRPr="00925FFC">
        <w:t>:</w:t>
      </w:r>
    </w:p>
    <w:p w:rsidR="00925FFC" w:rsidRDefault="00A366EB" w:rsidP="00925FFC">
      <w:r w:rsidRPr="00925FFC">
        <w:t>Д-т 94</w:t>
      </w:r>
      <w:r w:rsidR="00925FFC">
        <w:t xml:space="preserve"> "</w:t>
      </w:r>
      <w:r w:rsidRPr="00925FFC">
        <w:t>Недостачи и потери от порчи ценностей</w:t>
      </w:r>
      <w:r w:rsidR="00925FFC">
        <w:t>"</w:t>
      </w:r>
    </w:p>
    <w:p w:rsidR="00925FFC" w:rsidRDefault="00A366EB" w:rsidP="00925FFC">
      <w:r w:rsidRPr="00925FFC">
        <w:t>К-т 68</w:t>
      </w:r>
      <w:r w:rsidR="00925FFC">
        <w:t xml:space="preserve"> "</w:t>
      </w:r>
      <w:r w:rsidRPr="00925FFC">
        <w:t>Расчет пор налогам и сборам</w:t>
      </w:r>
      <w:r w:rsidR="00925FFC">
        <w:t>".</w:t>
      </w:r>
    </w:p>
    <w:p w:rsidR="00925FFC" w:rsidRDefault="00A366EB" w:rsidP="00925FFC">
      <w:r w:rsidRPr="00925FFC">
        <w:t>в</w:t>
      </w:r>
      <w:r w:rsidR="00925FFC" w:rsidRPr="00925FFC">
        <w:t xml:space="preserve">) </w:t>
      </w:r>
      <w:r w:rsidRPr="00925FFC">
        <w:t>списание недостачи</w:t>
      </w:r>
      <w:r w:rsidR="00925FFC" w:rsidRPr="00925FFC">
        <w:t>:</w:t>
      </w:r>
    </w:p>
    <w:p w:rsidR="00925FFC" w:rsidRDefault="00A366EB" w:rsidP="00925FFC">
      <w:r w:rsidRPr="00925FFC">
        <w:t>Д-т 91</w:t>
      </w:r>
      <w:r w:rsidR="00925FFC">
        <w:t xml:space="preserve"> "</w:t>
      </w:r>
      <w:r w:rsidRPr="00925FFC">
        <w:t>Прочие доходы и расходы</w:t>
      </w:r>
      <w:r w:rsidR="00925FFC">
        <w:t xml:space="preserve">" </w:t>
      </w:r>
      <w:r w:rsidRPr="00925FFC">
        <w:t>субсчет 2</w:t>
      </w:r>
      <w:r w:rsidR="00925FFC">
        <w:t xml:space="preserve"> "</w:t>
      </w:r>
      <w:r w:rsidRPr="00925FFC">
        <w:t>прочие расходы</w:t>
      </w:r>
      <w:r w:rsidR="00925FFC">
        <w:t>"</w:t>
      </w:r>
    </w:p>
    <w:p w:rsidR="00925FFC" w:rsidRDefault="00A366EB" w:rsidP="00925FFC">
      <w:r w:rsidRPr="00925FFC">
        <w:t>К-т 94</w:t>
      </w:r>
      <w:r w:rsidR="00925FFC">
        <w:t xml:space="preserve"> "</w:t>
      </w:r>
      <w:r w:rsidRPr="00925FFC">
        <w:t>Недостачи и потери от порчи ценностей</w:t>
      </w:r>
      <w:r w:rsidR="00925FFC">
        <w:t>".</w:t>
      </w:r>
    </w:p>
    <w:p w:rsidR="00925FFC" w:rsidRDefault="00A366EB" w:rsidP="00925FFC">
      <w:r w:rsidRPr="00925FFC">
        <w:t>Данные результатов проведенные в отчетном году инвентаризаций обобщаются в ведомости результатов, выявленных инвентаризацией</w:t>
      </w:r>
      <w:r w:rsidR="00925FFC" w:rsidRPr="00925FFC">
        <w:t>.</w:t>
      </w:r>
    </w:p>
    <w:p w:rsidR="00925FFC" w:rsidRDefault="00EF7B41" w:rsidP="00925FFC">
      <w:r w:rsidRPr="00925FFC">
        <w:t>Целесообразно перечислить те элементы инвентаризационного процесса, которые могут явиться основанием для признания резуль</w:t>
      </w:r>
      <w:r w:rsidR="00187B1A" w:rsidRPr="00925FFC">
        <w:t xml:space="preserve">тата </w:t>
      </w:r>
      <w:r w:rsidRPr="00925FFC">
        <w:t>инвентаризации недействительными</w:t>
      </w:r>
      <w:r w:rsidR="00925FFC" w:rsidRPr="00925FFC">
        <w:t>.</w:t>
      </w:r>
      <w:r w:rsidR="00925FFC">
        <w:t xml:space="preserve"> </w:t>
      </w:r>
      <w:r w:rsidRPr="00925FFC">
        <w:t>Такое возможно, если</w:t>
      </w:r>
      <w:r w:rsidR="00925FFC" w:rsidRPr="00925FFC">
        <w:t xml:space="preserve">: </w:t>
      </w:r>
      <w:r w:rsidRPr="00925FFC">
        <w:t>персональный состав постоянно действующей или рабочей комиссии не утвержден руководителем организации</w:t>
      </w:r>
      <w:r w:rsidR="00925FFC" w:rsidRPr="00925FFC">
        <w:t xml:space="preserve">; </w:t>
      </w:r>
      <w:r w:rsidRPr="00925FFC">
        <w:t>при проведении инвентаризации отсутствовал хотя бы один член комиссии</w:t>
      </w:r>
      <w:r w:rsidR="00925FFC" w:rsidRPr="00925FFC">
        <w:t xml:space="preserve">; </w:t>
      </w:r>
      <w:r w:rsidRPr="00925FFC">
        <w:t>последние на момент инвентаризации приходные и расходные документы или отчеты о движении материальных ценностей и денежных средств не завизированы председателем комиссии</w:t>
      </w:r>
      <w:r w:rsidR="00925FFC" w:rsidRPr="00925FFC">
        <w:t xml:space="preserve">; </w:t>
      </w:r>
      <w:r w:rsidRPr="00925FFC">
        <w:t>у материально ответственных лиц не отобраны расписки в том, что все приходные и расходные документы проведены по учету, сданы в бухгалтерию или переданы комиссии</w:t>
      </w:r>
      <w:r w:rsidR="00925FFC" w:rsidRPr="00925FFC">
        <w:t xml:space="preserve">; </w:t>
      </w:r>
      <w:r w:rsidRPr="00925FFC">
        <w:t>производится сопоставление данных бухгалтерского учета с фактическим наличием имущества, а не наоборот</w:t>
      </w:r>
      <w:r w:rsidR="00925FFC">
        <w:t xml:space="preserve"> (</w:t>
      </w:r>
      <w:r w:rsidRPr="00925FFC">
        <w:t>данный факт проверяют посредством анализа исполнения инвентаризационных описей</w:t>
      </w:r>
      <w:r w:rsidR="00925FFC" w:rsidRPr="00925FFC">
        <w:t xml:space="preserve">; </w:t>
      </w:r>
      <w:r w:rsidRPr="00925FFC">
        <w:t>наиболее ярким примером формализма является заполнение всех граф описей машинописным способом, а в случае выявления расхождений исправление вручную</w:t>
      </w:r>
      <w:r w:rsidR="00925FFC" w:rsidRPr="00925FFC">
        <w:t xml:space="preserve">); </w:t>
      </w:r>
      <w:r w:rsidRPr="00925FFC">
        <w:t>идеальной следует считать такую организацию работы, при которой во время проверки непосредственно на местах хранения нет никаких учетных регистров</w:t>
      </w:r>
      <w:r w:rsidR="00925FFC" w:rsidRPr="00925FFC">
        <w:t xml:space="preserve"> - </w:t>
      </w:r>
      <w:r w:rsidRPr="00925FFC">
        <w:t>только имущество и не</w:t>
      </w:r>
      <w:r w:rsidR="00187B1A" w:rsidRPr="00925FFC">
        <w:t>заполненные инвентаризационные</w:t>
      </w:r>
      <w:r w:rsidR="00925FFC" w:rsidRPr="00925FFC">
        <w:t xml:space="preserve">; </w:t>
      </w:r>
      <w:r w:rsidRPr="00925FFC">
        <w:t>инвентаризационные описи составлены только в одном экземпляре</w:t>
      </w:r>
      <w:r w:rsidR="00925FFC" w:rsidRPr="00925FFC">
        <w:t xml:space="preserve">; </w:t>
      </w:r>
      <w:r w:rsidRPr="00925FFC">
        <w:t>на последней странице описи отсутствует отметка о проверке цен, таксировки и подсчета итогов за подписями лиц, производивших эту проверку</w:t>
      </w:r>
      <w:r w:rsidR="00925FFC" w:rsidRPr="00925FFC">
        <w:t xml:space="preserve">; </w:t>
      </w:r>
      <w:r w:rsidRPr="00925FFC">
        <w:t>кстати, итоги должны быть выведены на каждой странице, при этом записывается</w:t>
      </w:r>
      <w:r w:rsidR="00925FFC">
        <w:t xml:space="preserve"> (</w:t>
      </w:r>
      <w:r w:rsidRPr="00925FFC">
        <w:t>прописью</w:t>
      </w:r>
      <w:r w:rsidR="00925FFC" w:rsidRPr="00925FFC">
        <w:t xml:space="preserve">) </w:t>
      </w:r>
      <w:r w:rsidRPr="00925FFC">
        <w:t>число порядковых номеров материальных ценностей и общий итог количества в натуральных показателях, показанных на данной странице вне зависимости от того, в каких единицах это имущество показано</w:t>
      </w:r>
      <w:r w:rsidR="00925FFC" w:rsidRPr="00925FFC">
        <w:t>.</w:t>
      </w:r>
    </w:p>
    <w:p w:rsidR="00925FFC" w:rsidRDefault="00EF7B41" w:rsidP="00925FFC">
      <w:r w:rsidRPr="00925FFC">
        <w:t>Данное требование иногда вызывает недоумение, особенно у счетных работников</w:t>
      </w:r>
      <w:r w:rsidR="00925FFC" w:rsidRPr="00925FFC">
        <w:t xml:space="preserve">. </w:t>
      </w:r>
      <w:r w:rsidRPr="00925FFC">
        <w:t>На самом деле эти итоги являются контрольными цифрами, их размерность значения не имеет, а их значение</w:t>
      </w:r>
      <w:r w:rsidR="00925FFC" w:rsidRPr="00925FFC">
        <w:t xml:space="preserve"> - </w:t>
      </w:r>
      <w:r w:rsidRPr="00925FFC">
        <w:t>в исключении исправлений в инвентаризационных</w:t>
      </w:r>
      <w:r w:rsidR="00187B1A" w:rsidRPr="00925FFC">
        <w:t xml:space="preserve"> </w:t>
      </w:r>
      <w:r w:rsidRPr="00925FFC">
        <w:t>описях после их утверждения</w:t>
      </w:r>
      <w:r w:rsidR="00925FFC" w:rsidRPr="00925FFC">
        <w:t xml:space="preserve">. </w:t>
      </w:r>
      <w:r w:rsidRPr="00925FFC">
        <w:t>Особенно актуальным это мо</w:t>
      </w:r>
      <w:r w:rsidR="00187B1A" w:rsidRPr="00925FFC">
        <w:t>жет</w:t>
      </w:r>
      <w:r w:rsidRPr="00925FFC">
        <w:t xml:space="preserve"> быть при заполнении инвентаризационных описей ручным </w:t>
      </w:r>
      <w:r w:rsidR="00187B1A" w:rsidRPr="00925FFC">
        <w:t>спосо</w:t>
      </w:r>
      <w:r w:rsidRPr="00925FFC">
        <w:t>бом и наличии материальных ценностей, учитываемых в вес</w:t>
      </w:r>
      <w:r w:rsidR="00187B1A" w:rsidRPr="00925FFC">
        <w:t>о</w:t>
      </w:r>
      <w:r w:rsidRPr="00925FFC">
        <w:t>вых или мерных едини</w:t>
      </w:r>
      <w:r w:rsidR="00187B1A" w:rsidRPr="00925FFC">
        <w:t xml:space="preserve">цах, </w:t>
      </w:r>
      <w:r w:rsidR="00925FFC">
        <w:t>т.е.</w:t>
      </w:r>
      <w:r w:rsidR="00925FFC" w:rsidRPr="00925FFC">
        <w:t xml:space="preserve"> </w:t>
      </w:r>
      <w:r w:rsidR="00187B1A" w:rsidRPr="00925FFC">
        <w:t>с десятичными знаками</w:t>
      </w:r>
      <w:r w:rsidR="00925FFC" w:rsidRPr="00925FFC">
        <w:t>: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исправленные ошибки не оговорены или подписаны только од ним членом комиссии</w:t>
      </w:r>
      <w:r w:rsidR="00925FFC">
        <w:t xml:space="preserve"> (</w:t>
      </w:r>
      <w:r w:rsidRPr="00925FFC">
        <w:t>а не всеми</w:t>
      </w:r>
      <w:r w:rsidR="00925FFC" w:rsidRPr="00925FFC">
        <w:t>);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в описях после утверждения результатов инвентаризации ост</w:t>
      </w:r>
      <w:r w:rsidR="00187B1A" w:rsidRPr="00925FFC">
        <w:t>а</w:t>
      </w:r>
      <w:r w:rsidRPr="00925FFC">
        <w:t>лись незаполненные строки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на последней странице отсутствует подтверждение материально</w:t>
      </w:r>
      <w:r w:rsidR="00925FFC" w:rsidRPr="00925FFC">
        <w:t xml:space="preserve">! </w:t>
      </w:r>
      <w:r w:rsidRPr="00925FFC">
        <w:t xml:space="preserve">ответственного лица об отсутствии претензий к членам </w:t>
      </w:r>
      <w:r w:rsidR="00F10F39" w:rsidRPr="00925FFC">
        <w:t>комиссии</w:t>
      </w:r>
      <w:r w:rsidRPr="00925FFC">
        <w:t xml:space="preserve"> и отметка о принятии перечисленного имущества на отв</w:t>
      </w:r>
      <w:r w:rsidR="00F507D6" w:rsidRPr="00925FFC">
        <w:t>ет</w:t>
      </w:r>
      <w:r w:rsidRPr="00925FFC">
        <w:t>ственное хранение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во время перерывов в работе не был закрыт доступ посторонним лицам к помещениям, в которых хранится проверяемое имущество, а также к инвентаризационным описям</w:t>
      </w:r>
      <w:r w:rsidR="00925FFC" w:rsidRPr="00925FFC">
        <w:t>.</w:t>
      </w:r>
    </w:p>
    <w:p w:rsidR="00925FFC" w:rsidRDefault="00925FFC" w:rsidP="00925FFC">
      <w:pPr>
        <w:rPr>
          <w:b/>
          <w:bCs/>
        </w:rPr>
      </w:pPr>
    </w:p>
    <w:p w:rsidR="00925FFC" w:rsidRDefault="00F507D6" w:rsidP="00925FFC">
      <w:pPr>
        <w:pStyle w:val="2"/>
      </w:pPr>
      <w:bookmarkStart w:id="1" w:name="_Toc241836917"/>
      <w:r w:rsidRPr="00925FFC">
        <w:t>2</w:t>
      </w:r>
      <w:r w:rsidR="00925FFC" w:rsidRPr="00925FFC">
        <w:t xml:space="preserve">. </w:t>
      </w:r>
      <w:r w:rsidRPr="00925FFC">
        <w:t>Сроки проведения инвентаризаций</w:t>
      </w:r>
      <w:bookmarkEnd w:id="1"/>
    </w:p>
    <w:p w:rsidR="00925FFC" w:rsidRDefault="00925FFC" w:rsidP="00925FFC"/>
    <w:p w:rsidR="00925FFC" w:rsidRDefault="00EF7B41" w:rsidP="00925FFC">
      <w:pPr>
        <w:rPr>
          <w:vertAlign w:val="subscript"/>
        </w:rPr>
      </w:pPr>
      <w:r w:rsidRPr="00925FFC">
        <w:t>В тех случаях, когда обязательность проведения инвентаризации законодательно не установлена, возникает необходимость определения сроков проведения инвентаризации различных видов имущества и обязательств с таким расчетом, чтобы</w:t>
      </w:r>
      <w:r w:rsidR="00925FFC" w:rsidRPr="00925FFC">
        <w:t xml:space="preserve">: </w:t>
      </w:r>
      <w:r w:rsidRPr="00925FFC">
        <w:t>во-первых, оптимизировать работу постоянно действующих ин</w:t>
      </w:r>
      <w:r w:rsidR="004D72D5" w:rsidRPr="00925FFC">
        <w:t>вентаризационных комиссий</w:t>
      </w:r>
      <w:r w:rsidR="00925FFC" w:rsidRPr="00925FFC">
        <w:t xml:space="preserve">; </w:t>
      </w:r>
      <w:r w:rsidRPr="00925FFC">
        <w:t>во-вторых, установить периодичность проведения инвентаризаций, обеспечивающую сохранность имущества и соблюдение сроков погашения обязательств, а реальный эффект</w:t>
      </w:r>
      <w:r w:rsidR="00925FFC" w:rsidRPr="00925FFC">
        <w:t xml:space="preserve"> - </w:t>
      </w:r>
      <w:r w:rsidRPr="00925FFC">
        <w:t>от разработанных мероприятий</w:t>
      </w:r>
      <w:r w:rsidR="00925FFC">
        <w:t xml:space="preserve"> (</w:t>
      </w:r>
      <w:r w:rsidRPr="00925FFC">
        <w:t>по результатам предыдущих инвентаризаций</w:t>
      </w:r>
      <w:r w:rsidR="00925FFC" w:rsidRPr="00925FFC">
        <w:t>);</w:t>
      </w:r>
    </w:p>
    <w:p w:rsidR="00925FFC" w:rsidRDefault="00EF7B41" w:rsidP="00925FFC">
      <w:r w:rsidRPr="00925FFC">
        <w:t>В настоящее время не существует нормативного документа</w:t>
      </w:r>
      <w:r w:rsidR="00F507D6" w:rsidRPr="00925FFC">
        <w:t>,</w:t>
      </w:r>
      <w:r w:rsidRPr="00925FFC">
        <w:t xml:space="preserve"> который бы директивно определял сроки начала и окончания инвентаризаций различных видов имущества и обязательств</w:t>
      </w:r>
      <w:r w:rsidR="00925FFC" w:rsidRPr="00925FFC">
        <w:t>.</w:t>
      </w:r>
    </w:p>
    <w:p w:rsidR="00925FFC" w:rsidRDefault="00EF7B41" w:rsidP="00925FFC">
      <w:r w:rsidRPr="00925FFC">
        <w:t>Инвентаризацию отдельных видов имущества и обязательств целесообразно проводить в следующие сроки</w:t>
      </w:r>
      <w:r w:rsidR="00925FFC" w:rsidRPr="00925FFC">
        <w:t>:</w:t>
      </w:r>
    </w:p>
    <w:p w:rsidR="00925FFC" w:rsidRDefault="00F507D6" w:rsidP="00925FFC">
      <w:r w:rsidRPr="00925FFC">
        <w:t>•</w:t>
      </w:r>
      <w:r w:rsidR="00EF7B41" w:rsidRPr="00925FFC">
        <w:t xml:space="preserve"> основных </w:t>
      </w:r>
      <w:r w:rsidRPr="00925FFC">
        <w:t>средств</w:t>
      </w:r>
      <w:r w:rsidR="00925FFC" w:rsidRPr="00925FFC">
        <w:t xml:space="preserve"> - </w:t>
      </w:r>
      <w:r w:rsidR="00EF7B41" w:rsidRPr="00925FFC">
        <w:t xml:space="preserve">не ранее 1 </w:t>
      </w:r>
      <w:r w:rsidR="00723D19" w:rsidRPr="00925FFC">
        <w:t>октября</w:t>
      </w:r>
      <w:r w:rsidR="00EF7B41" w:rsidRPr="00925FFC">
        <w:t xml:space="preserve"> отчетного года</w:t>
      </w:r>
      <w:r w:rsidR="00925FFC" w:rsidRPr="00925FFC">
        <w:t xml:space="preserve">. </w:t>
      </w:r>
      <w:r w:rsidR="00EF7B41" w:rsidRPr="00925FFC">
        <w:t>С 1 января 1999 г</w:t>
      </w:r>
      <w:r w:rsidR="00925FFC" w:rsidRPr="00925FFC">
        <w:t xml:space="preserve">. </w:t>
      </w:r>
      <w:r w:rsidR="00EF7B41" w:rsidRPr="00925FFC">
        <w:t>допускается проведение инвентаризации объектов основных средств один раз в три года, а библиотечных фондов</w:t>
      </w:r>
      <w:r w:rsidR="00925FFC" w:rsidRPr="00925FFC">
        <w:t xml:space="preserve"> - </w:t>
      </w:r>
      <w:r w:rsidR="00EF7B41" w:rsidRPr="00925FFC">
        <w:t>один</w:t>
      </w:r>
      <w:r w:rsidRPr="00925FFC">
        <w:t xml:space="preserve"> </w:t>
      </w:r>
      <w:r w:rsidR="00EF7B41" w:rsidRPr="00925FFC">
        <w:t>раз в пять лет</w:t>
      </w:r>
      <w:r w:rsidR="00925FFC" w:rsidRPr="00925FFC">
        <w:t xml:space="preserve">. </w:t>
      </w:r>
      <w:r w:rsidR="00EF7B41" w:rsidRPr="00925FFC">
        <w:t>Ежегодное проведение инвентаризации основных средств может быть обусловлено необходимостью уточнить восстановительную</w:t>
      </w:r>
      <w:r w:rsidR="00925FFC">
        <w:t xml:space="preserve"> (</w:t>
      </w:r>
      <w:r w:rsidR="00EF7B41" w:rsidRPr="00925FFC">
        <w:t>или балансовую</w:t>
      </w:r>
      <w:r w:rsidR="00925FFC" w:rsidRPr="00925FFC">
        <w:t xml:space="preserve">) </w:t>
      </w:r>
      <w:r w:rsidR="00EF7B41" w:rsidRPr="00925FFC">
        <w:t>стоимость соответствующих объектов и провести переоценку</w:t>
      </w:r>
      <w:r w:rsidR="00925FFC" w:rsidRPr="00925FFC">
        <w:t xml:space="preserve">. </w:t>
      </w:r>
      <w:r w:rsidR="00EF7B41" w:rsidRPr="00925FFC">
        <w:t>Проведение инвентаризации по состоянию на 1 ноября наиболее удобно</w:t>
      </w:r>
      <w:r w:rsidR="00925FFC" w:rsidRPr="00925FFC">
        <w:t xml:space="preserve"> - </w:t>
      </w:r>
      <w:r w:rsidR="00EF7B41" w:rsidRPr="00925FFC">
        <w:t>у комиссии достаточно времени для обработки результатов инвентаризации и подготовки материалов к проведению переоценки</w:t>
      </w:r>
      <w:r w:rsidR="00925FFC" w:rsidRPr="00925FFC">
        <w:t xml:space="preserve">. </w:t>
      </w:r>
      <w:r w:rsidR="00EF7B41" w:rsidRPr="00925FFC">
        <w:t>В эти же сроки целесообразно</w:t>
      </w:r>
      <w:r w:rsidRPr="00925FFC">
        <w:t xml:space="preserve"> </w:t>
      </w:r>
      <w:r w:rsidR="00EF7B41" w:rsidRPr="00925FFC">
        <w:t>проводить инвентаризацию долгосрочных финансовых вложений и объектов нематериальных активов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капитальных вложений</w:t>
      </w:r>
      <w:r w:rsidR="00925FFC" w:rsidRPr="00925FFC">
        <w:t xml:space="preserve"> - </w:t>
      </w:r>
      <w:r w:rsidRPr="00925FFC">
        <w:t>не менее</w:t>
      </w:r>
      <w:r w:rsidR="004D72D5" w:rsidRPr="00925FFC">
        <w:t xml:space="preserve"> одного раза в год перед состав</w:t>
      </w:r>
      <w:r w:rsidRPr="00925FFC">
        <w:t>лением годовых отчетов и балансов, но не ранее 1 декабря отчетного года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незавершенного</w:t>
      </w:r>
      <w:r w:rsidR="00925FFC" w:rsidRPr="00925FFC">
        <w:t xml:space="preserve"> </w:t>
      </w:r>
      <w:r w:rsidRPr="00925FFC">
        <w:t>производства</w:t>
      </w:r>
      <w:r w:rsidR="00925FFC" w:rsidRPr="00925FFC">
        <w:t xml:space="preserve"> </w:t>
      </w:r>
      <w:r w:rsidRPr="00925FFC">
        <w:t>и</w:t>
      </w:r>
      <w:r w:rsidR="00925FFC" w:rsidRPr="00925FFC">
        <w:t xml:space="preserve"> </w:t>
      </w:r>
      <w:r w:rsidRPr="00925FFC">
        <w:t>полуфабрикатов</w:t>
      </w:r>
      <w:r w:rsidR="00925FFC" w:rsidRPr="00925FFC">
        <w:t xml:space="preserve"> </w:t>
      </w:r>
      <w:r w:rsidRPr="00925FFC">
        <w:t>собственной выработки</w:t>
      </w:r>
      <w:r w:rsidR="00925FFC" w:rsidRPr="00925FFC">
        <w:t xml:space="preserve"> - </w:t>
      </w:r>
      <w:r w:rsidRPr="00925FFC">
        <w:t>не ранее 1 октября отчетного года</w:t>
      </w:r>
      <w:r w:rsidR="00925FFC" w:rsidRPr="00925FFC">
        <w:t xml:space="preserve">. </w:t>
      </w:r>
      <w:r w:rsidRPr="00925FFC">
        <w:t>Инвентаризация в эти сроки проводится для целей бухгалтерской отчетности</w:t>
      </w:r>
      <w:r w:rsidR="00925FFC" w:rsidRPr="00925FFC">
        <w:t xml:space="preserve">. </w:t>
      </w:r>
      <w:r w:rsidRPr="00925FFC">
        <w:t>Максимально допустимый срок до конца отчетного года здесь обусловлен тем, что в организациях с большой номенклатурой производимой продукции и сложным технологическим циклом, проведение инвентаризации довольно трудоемко</w:t>
      </w:r>
      <w:r w:rsidR="00925FFC" w:rsidRPr="00925FFC">
        <w:t xml:space="preserve">. </w:t>
      </w:r>
      <w:r w:rsidRPr="00925FFC">
        <w:t>Чтобы более точно сформировать информацию для годовой бухгалтерской отчетности, срок проведения инвентаризации незавершенного производства следует, по возможности, максимально приблизить к отчетной дате</w:t>
      </w:r>
      <w:r w:rsidR="00925FFC">
        <w:t xml:space="preserve"> (</w:t>
      </w:r>
      <w:r w:rsidRPr="00925FFC">
        <w:t>31 декабря отчетного года</w:t>
      </w:r>
      <w:r w:rsidR="00925FFC" w:rsidRPr="00925FFC">
        <w:t xml:space="preserve">). </w:t>
      </w:r>
      <w:r w:rsidRPr="00925FFC">
        <w:t>Кроме того, инвентаризация незавершенного производства может проводиться дополнительно и в другие сроки по решению руководителя организации</w:t>
      </w:r>
      <w:r w:rsidR="00925FFC" w:rsidRPr="00925FFC">
        <w:t xml:space="preserve">. </w:t>
      </w:r>
      <w:r w:rsidRPr="00925FFC">
        <w:t>Считается целесообразным проведение инвентаризации этого вида активов не реже одного раза в квартал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 xml:space="preserve">незавершенного капитального ремонта и </w:t>
      </w:r>
      <w:r w:rsidR="00F507D6" w:rsidRPr="00925FFC">
        <w:t>расходов,</w:t>
      </w:r>
      <w:r w:rsidRPr="00925FFC">
        <w:t xml:space="preserve"> будущих периодов</w:t>
      </w:r>
      <w:r w:rsidR="00925FFC" w:rsidRPr="00925FFC">
        <w:t xml:space="preserve"> - </w:t>
      </w:r>
      <w:r w:rsidRPr="00925FFC">
        <w:t>не реже одного раза в год</w:t>
      </w:r>
      <w:r w:rsidR="00925FFC" w:rsidRPr="00925FFC">
        <w:t xml:space="preserve">. </w:t>
      </w:r>
      <w:r w:rsidRPr="00925FFC">
        <w:t>Из экономического содержания указанных активов явствует, что речь идет об уточнении остатка ремонтного фонда или резерва на проведение ремонтов и остатка, числящегося на счете учета расходов будущих периодов</w:t>
      </w:r>
      <w:r w:rsidR="00925FFC" w:rsidRPr="00925FFC">
        <w:t xml:space="preserve">. </w:t>
      </w:r>
      <w:r w:rsidRPr="00925FFC">
        <w:t>Такое уточнение должно проводиться по состоянию на 31 декабря</w:t>
      </w:r>
      <w:r w:rsidR="00925FFC">
        <w:t xml:space="preserve"> (</w:t>
      </w:r>
      <w:r w:rsidRPr="00925FFC">
        <w:t>с целью присоединения остатка неиспользованного или не подтвержденного расчетами резерва к валовой прибыли</w:t>
      </w:r>
      <w:r w:rsidR="00925FFC" w:rsidRPr="00925FFC">
        <w:t xml:space="preserve">); </w:t>
      </w:r>
      <w:r w:rsidRPr="00925FFC">
        <w:t>соответственно, инвентаризацию целесообразно проводить по состоянию на эту дату</w:t>
      </w:r>
      <w:r w:rsidR="00925FFC" w:rsidRPr="00925FFC">
        <w:t xml:space="preserve">. </w:t>
      </w:r>
      <w:r w:rsidRPr="00925FFC">
        <w:t>Более удобным, однако, представляется проведение инвентаризации но состоянию на 1 декабря</w:t>
      </w:r>
      <w:r w:rsidR="00925FFC" w:rsidRPr="00925FFC">
        <w:t xml:space="preserve"> - </w:t>
      </w:r>
      <w:r w:rsidRPr="00925FFC">
        <w:t>объемы расходов, которые будут произведены в декабре, определить нетрудно, а уточнить остатки всегда проще, чем их выверить</w:t>
      </w:r>
      <w:r w:rsidR="00925FFC" w:rsidRPr="00925FFC">
        <w:t>;</w:t>
      </w:r>
    </w:p>
    <w:p w:rsidR="00925FFC" w:rsidRDefault="00EF7B41" w:rsidP="00925FFC">
      <w:r w:rsidRPr="00925FFC">
        <w:t>•</w:t>
      </w:r>
      <w:r w:rsidR="00925FFC" w:rsidRPr="00925FFC">
        <w:t xml:space="preserve"> </w:t>
      </w:r>
      <w:r w:rsidRPr="00925FFC">
        <w:t>молодняка животных, животных на откорме, птицы, кроликов, зверей и семей пчел, а также подопытных животных</w:t>
      </w:r>
      <w:r w:rsidR="00925FFC" w:rsidRPr="00925FFC">
        <w:t xml:space="preserve"> - </w:t>
      </w:r>
      <w:r w:rsidRPr="00925FFC">
        <w:t>не реже одного раза в квартал</w:t>
      </w:r>
      <w:r w:rsidR="00925FFC" w:rsidRPr="00925FFC">
        <w:t xml:space="preserve">. </w:t>
      </w:r>
      <w:r w:rsidRPr="00925FFC">
        <w:t>Здесь частота проведения инвентаризаций</w:t>
      </w:r>
      <w:r w:rsidR="00F507D6" w:rsidRPr="00925FFC">
        <w:t xml:space="preserve"> </w:t>
      </w:r>
      <w:r w:rsidR="007B2230" w:rsidRPr="00925FFC">
        <w:t>обусловлена большим движением животных</w:t>
      </w:r>
      <w:r w:rsidR="00925FFC">
        <w:t xml:space="preserve"> (</w:t>
      </w:r>
      <w:r w:rsidR="007B2230" w:rsidRPr="00925FFC">
        <w:t>рождением, переводом в другие возрастные группы и падежом</w:t>
      </w:r>
      <w:r w:rsidR="00925FFC" w:rsidRPr="00925FFC">
        <w:t xml:space="preserve">). </w:t>
      </w:r>
      <w:r w:rsidR="007B2230" w:rsidRPr="00925FFC">
        <w:t>По некоторым группам животных</w:t>
      </w:r>
      <w:r w:rsidR="00925FFC">
        <w:t xml:space="preserve"> (</w:t>
      </w:r>
      <w:r w:rsidR="007B2230" w:rsidRPr="00925FFC">
        <w:t>например, по свиньям, где перевод в возрастные группы осуществляется через два месяца</w:t>
      </w:r>
      <w:r w:rsidR="00925FFC" w:rsidRPr="00925FFC">
        <w:t xml:space="preserve">) </w:t>
      </w:r>
      <w:r w:rsidR="007B2230" w:rsidRPr="00925FFC">
        <w:t>целесообразно и более частое проведение инвентаризаций</w:t>
      </w:r>
      <w:r w:rsidR="00925FFC" w:rsidRPr="00925FFC">
        <w:t xml:space="preserve">; </w:t>
      </w:r>
      <w:r w:rsidR="007B2230" w:rsidRPr="00925FFC">
        <w:t>готовой продукции на складах</w:t>
      </w:r>
      <w:r w:rsidR="00925FFC" w:rsidRPr="00925FFC">
        <w:t xml:space="preserve"> - </w:t>
      </w:r>
      <w:r w:rsidR="007B2230" w:rsidRPr="00925FFC">
        <w:t>не реже одного раза в год перед составлением годовых отчетов и балансов, но не ранее 1 октября отчетного года</w:t>
      </w:r>
      <w:r w:rsidR="00925FFC" w:rsidRPr="00925FFC">
        <w:t xml:space="preserve">. </w:t>
      </w:r>
      <w:r w:rsidR="007B2230" w:rsidRPr="00925FFC">
        <w:t>При небольшой номенклатуре готовой продукции рационально срок инвентаризации приблизить к концу отчетного</w:t>
      </w:r>
      <w:r w:rsidR="00925FFC" w:rsidRPr="00925FFC">
        <w:t xml:space="preserve">) </w:t>
      </w:r>
      <w:r w:rsidR="007B2230" w:rsidRPr="00925FFC">
        <w:t>года</w:t>
      </w:r>
      <w:r w:rsidR="00925FFC" w:rsidRPr="00925FFC">
        <w:t xml:space="preserve">. </w:t>
      </w:r>
      <w:r w:rsidR="007B2230" w:rsidRPr="00925FFC">
        <w:t>Следует учитывать, что помимо проверки наличия и состояния готовой продукции такая инвентаризация позволит уточнить финансовое состояние организации и своевременно сформулировать управленческие решения по его улучшению</w:t>
      </w:r>
      <w:r w:rsidR="00925FFC">
        <w:t xml:space="preserve"> (</w:t>
      </w:r>
      <w:r w:rsidR="007B2230" w:rsidRPr="00925FFC">
        <w:t>например, по уценке продукции, которая долгое время не находит спроса</w:t>
      </w:r>
      <w:r w:rsidR="00925FFC" w:rsidRPr="00925FFC">
        <w:t xml:space="preserve">); </w:t>
      </w:r>
      <w:r w:rsidR="007B2230" w:rsidRPr="00925FFC">
        <w:t>товаров</w:t>
      </w:r>
      <w:r w:rsidR="00925FFC" w:rsidRPr="00925FFC">
        <w:t xml:space="preserve">: </w:t>
      </w:r>
      <w:r w:rsidR="007B2230" w:rsidRPr="00925FFC">
        <w:t>на складах и базах промышленных товаров</w:t>
      </w:r>
      <w:r w:rsidR="00925FFC" w:rsidRPr="00925FFC">
        <w:t xml:space="preserve"> - </w:t>
      </w:r>
      <w:r w:rsidR="007B2230" w:rsidRPr="00925FFC">
        <w:t>не реже одного раза в год</w:t>
      </w:r>
      <w:r w:rsidR="00925FFC" w:rsidRPr="00925FFC">
        <w:t xml:space="preserve">; </w:t>
      </w:r>
      <w:r w:rsidR="007B2230" w:rsidRPr="00925FFC">
        <w:t>на складах и базах продовольственных товаров</w:t>
      </w:r>
      <w:r w:rsidR="00925FFC" w:rsidRPr="00925FFC">
        <w:t xml:space="preserve"> - </w:t>
      </w:r>
      <w:r w:rsidR="007B2230" w:rsidRPr="00925FFC">
        <w:t>не реже двух раз в год</w:t>
      </w:r>
      <w:r w:rsidR="00925FFC" w:rsidRPr="00925FFC">
        <w:t xml:space="preserve">. </w:t>
      </w:r>
      <w:r w:rsidR="007B2230" w:rsidRPr="00925FFC">
        <w:t xml:space="preserve">Последнее в настоящее время обусловлено тем, что продовольственные товары, как правило, </w:t>
      </w:r>
      <w:r w:rsidR="00F507D6" w:rsidRPr="00925FFC">
        <w:t>имеющие</w:t>
      </w:r>
      <w:r w:rsidR="007B2230" w:rsidRPr="00925FFC">
        <w:t xml:space="preserve"> ограниченные сроки хранения</w:t>
      </w:r>
      <w:r w:rsidR="00925FFC" w:rsidRPr="00925FFC">
        <w:t xml:space="preserve">; </w:t>
      </w:r>
      <w:r w:rsidR="007B2230" w:rsidRPr="00925FFC">
        <w:t>товаров и тары в магазинах и на других предприятиях розничной торговли</w:t>
      </w:r>
      <w:r w:rsidR="00925FFC" w:rsidRPr="00925FFC">
        <w:t xml:space="preserve"> - </w:t>
      </w:r>
      <w:r w:rsidR="007B2230" w:rsidRPr="00925FFC">
        <w:t>не реже двух раз в год</w:t>
      </w:r>
      <w:r w:rsidR="00925FFC" w:rsidRPr="00925FFC">
        <w:t xml:space="preserve">; </w:t>
      </w:r>
      <w:r w:rsidR="007B2230" w:rsidRPr="00925FFC">
        <w:t>товаров в книжных магазинах</w:t>
      </w:r>
      <w:r w:rsidR="00925FFC" w:rsidRPr="00925FFC">
        <w:t xml:space="preserve"> - </w:t>
      </w:r>
      <w:r w:rsidR="007B2230" w:rsidRPr="00925FFC">
        <w:t>не реже одного раза в год</w:t>
      </w:r>
      <w:r w:rsidR="00925FFC" w:rsidRPr="00925FFC">
        <w:t xml:space="preserve">. </w:t>
      </w:r>
      <w:r w:rsidR="007B2230" w:rsidRPr="00925FFC">
        <w:t>Проведение инвентаризации товаров в магазинах розничной торговли вдвое чаще, чем на складах, обусловлено большим их движением</w:t>
      </w:r>
      <w:r w:rsidR="00925FFC" w:rsidRPr="00925FFC">
        <w:t xml:space="preserve">. </w:t>
      </w:r>
      <w:r w:rsidR="007B2230" w:rsidRPr="00925FFC">
        <w:t>Что касается книжной</w:t>
      </w:r>
      <w:r w:rsidR="00925FFC" w:rsidRPr="00925FFC">
        <w:t xml:space="preserve">) </w:t>
      </w:r>
      <w:r w:rsidR="007B2230" w:rsidRPr="00925FFC">
        <w:t>продукции, то здесь более частые инвентаризации существенно</w:t>
      </w:r>
      <w:r w:rsidR="00F507D6" w:rsidRPr="00925FFC">
        <w:t xml:space="preserve"> </w:t>
      </w:r>
      <w:r w:rsidR="007B2230" w:rsidRPr="00925FFC">
        <w:t>ограничиваются номенклатурой продукции</w:t>
      </w:r>
      <w:r w:rsidR="00925FFC" w:rsidRPr="00925FFC">
        <w:t xml:space="preserve">; </w:t>
      </w:r>
      <w:r w:rsidR="007B2230" w:rsidRPr="00925FFC">
        <w:t>сырья и прочих материальных ценностей, а также малоценных и быстроизнашивающихся предметов</w:t>
      </w:r>
      <w:r w:rsidR="00925FFC" w:rsidRPr="00925FFC">
        <w:t xml:space="preserve"> - </w:t>
      </w:r>
      <w:r w:rsidR="007B2230" w:rsidRPr="00925FFC">
        <w:t>не реже одного раза в год</w:t>
      </w:r>
      <w:r w:rsidR="00925FFC" w:rsidRPr="00925FFC">
        <w:t xml:space="preserve">. </w:t>
      </w:r>
      <w:r w:rsidR="007B2230" w:rsidRPr="00925FFC">
        <w:t xml:space="preserve">Так как ежегодное проведение инвентаризации должно </w:t>
      </w:r>
      <w:r w:rsidR="004D72D5" w:rsidRPr="00925FFC">
        <w:t>быть,</w:t>
      </w:r>
      <w:r w:rsidR="007B2230" w:rsidRPr="00925FFC">
        <w:t xml:space="preserve"> как минимум приурочено к составлению отчетности, то проводить инвентаризацию материально-производственных запасов следует не ранее 1 октября</w:t>
      </w:r>
      <w:r w:rsidR="00925FFC" w:rsidRPr="00925FFC">
        <w:t xml:space="preserve">. </w:t>
      </w:r>
      <w:r w:rsidR="007B2230" w:rsidRPr="00925FFC">
        <w:t>Более точные сроки устанавливаются с учетом номенклатуры имущества</w:t>
      </w:r>
      <w:r w:rsidR="00925FFC" w:rsidRPr="00925FFC">
        <w:t xml:space="preserve">: </w:t>
      </w:r>
      <w:r w:rsidR="007B2230" w:rsidRPr="00925FFC">
        <w:t>при небольшой номенклатуре инвентаризацию можно проводить по состоянию на 1 декабря, при значительной</w:t>
      </w:r>
      <w:r w:rsidR="00925FFC" w:rsidRPr="00925FFC">
        <w:t xml:space="preserve"> - </w:t>
      </w:r>
      <w:r w:rsidR="007B2230" w:rsidRPr="00925FFC">
        <w:t xml:space="preserve">по состоянию на </w:t>
      </w:r>
      <w:r w:rsidR="007B2230" w:rsidRPr="00925FFC">
        <w:rPr>
          <w:lang w:val="en-US"/>
        </w:rPr>
        <w:t>I</w:t>
      </w:r>
      <w:r w:rsidR="007B2230" w:rsidRPr="00925FFC">
        <w:t xml:space="preserve"> октября</w:t>
      </w:r>
      <w:r w:rsidR="00925FFC" w:rsidRPr="00925FFC">
        <w:t xml:space="preserve">; </w:t>
      </w:r>
      <w:r w:rsidR="007B2230" w:rsidRPr="00925FFC">
        <w:t>нефти и нефтепродуктов</w:t>
      </w:r>
      <w:r w:rsidR="00925FFC" w:rsidRPr="00925FFC">
        <w:t xml:space="preserve"> - </w:t>
      </w:r>
      <w:r w:rsidR="007B2230" w:rsidRPr="00925FFC">
        <w:t xml:space="preserve">не реже одного раза </w:t>
      </w:r>
      <w:r w:rsidR="004D72D5" w:rsidRPr="00925FFC">
        <w:t>в месяц</w:t>
      </w:r>
      <w:r w:rsidR="00925FFC" w:rsidRPr="00925FFC">
        <w:t xml:space="preserve">. </w:t>
      </w:r>
      <w:r w:rsidR="004D72D5" w:rsidRPr="00925FFC">
        <w:t>Ежемесячное проведение</w:t>
      </w:r>
      <w:r w:rsidR="007B2230" w:rsidRPr="00925FFC">
        <w:t xml:space="preserve"> инвентаризации данного вида активов автоматически исключает повторное ее проведение перед составлением отчетности</w:t>
      </w:r>
      <w:r w:rsidR="00925FFC" w:rsidRPr="00925FFC">
        <w:t>;</w:t>
      </w:r>
    </w:p>
    <w:p w:rsidR="00925FFC" w:rsidRDefault="004D72D5" w:rsidP="00925FFC">
      <w:r w:rsidRPr="00925FFC">
        <w:t xml:space="preserve">• </w:t>
      </w:r>
      <w:r w:rsidR="007B2230" w:rsidRPr="00925FFC">
        <w:t>драгоценных металлов и алмазов</w:t>
      </w:r>
      <w:r w:rsidR="00925FFC" w:rsidRPr="00925FFC">
        <w:t xml:space="preserve"> - </w:t>
      </w:r>
      <w:r w:rsidR="007B2230" w:rsidRPr="00925FFC">
        <w:t>не менее двух раз в год</w:t>
      </w:r>
      <w:r w:rsidR="00925FFC" w:rsidRPr="00925FFC">
        <w:t xml:space="preserve">. </w:t>
      </w:r>
      <w:r w:rsidR="007B2230" w:rsidRPr="00925FFC">
        <w:t>В соответствии с Инструкцией</w:t>
      </w:r>
      <w:r w:rsidR="00925FFC">
        <w:t xml:space="preserve"> "</w:t>
      </w:r>
      <w:r w:rsidR="007B2230" w:rsidRPr="00925FFC">
        <w:t>о порядке получения, расходования, учета и хранения драгоценных металлов и драгоценных камней на предприятия</w:t>
      </w:r>
      <w:r w:rsidRPr="00925FFC">
        <w:t>х, в учреждениях и организациях</w:t>
      </w:r>
      <w:r w:rsidR="00925FFC">
        <w:t xml:space="preserve">", </w:t>
      </w:r>
      <w:r w:rsidR="007B2230" w:rsidRPr="00925FFC">
        <w:t>утвержденной</w:t>
      </w:r>
      <w:r w:rsidRPr="00925FFC">
        <w:t xml:space="preserve"> </w:t>
      </w:r>
      <w:r w:rsidR="007B2230" w:rsidRPr="00925FFC">
        <w:t>Министерством финансов 4 августа 1992 г</w:t>
      </w:r>
      <w:r w:rsidR="00925FFC" w:rsidRPr="00925FFC">
        <w:t xml:space="preserve">. </w:t>
      </w:r>
      <w:r w:rsidR="007B2230" w:rsidRPr="00925FFC">
        <w:t>№ 67, и Инструкцией</w:t>
      </w:r>
      <w:r w:rsidR="00925FFC">
        <w:t xml:space="preserve"> "</w:t>
      </w:r>
      <w:r w:rsidRPr="00925FFC">
        <w:t>о</w:t>
      </w:r>
      <w:r w:rsidR="007B2230" w:rsidRPr="00925FFC">
        <w:t xml:space="preserve"> порядке проведения инвентаризации ценностей государственного фонда Российской Федерации, находящихся в Комитете драгоценных металлов и драгоценных камней при Министерстве финансов</w:t>
      </w:r>
      <w:r w:rsidR="00925FFC">
        <w:t xml:space="preserve">", </w:t>
      </w:r>
      <w:r w:rsidR="007B2230" w:rsidRPr="00925FFC">
        <w:t>утвержденной приказом Комитета драгоценных металлов и драгоценных камней 13 апреля 1992 г</w:t>
      </w:r>
      <w:r w:rsidR="00925FFC" w:rsidRPr="00925FFC">
        <w:t xml:space="preserve">. </w:t>
      </w:r>
      <w:r w:rsidR="007B2230" w:rsidRPr="00925FFC">
        <w:t>№ 326, инвентаризация должна проводиться по состоянию на 1 июля и на</w:t>
      </w:r>
      <w:r w:rsidRPr="00925FFC">
        <w:t xml:space="preserve"> </w:t>
      </w:r>
      <w:r w:rsidR="007B2230" w:rsidRPr="00925FFC">
        <w:t>1 января года, следующего за отчетным</w:t>
      </w:r>
      <w:r w:rsidR="00925FFC" w:rsidRPr="00925FFC">
        <w:t>;</w:t>
      </w:r>
    </w:p>
    <w:p w:rsidR="00925FFC" w:rsidRDefault="004D72D5" w:rsidP="00925FFC">
      <w:r w:rsidRPr="00925FFC">
        <w:t xml:space="preserve">• </w:t>
      </w:r>
      <w:r w:rsidR="007B2230" w:rsidRPr="00925FFC">
        <w:t>денежных средств, денежных документов, ценностей и бланков строгой отчетности</w:t>
      </w:r>
      <w:r w:rsidR="00925FFC" w:rsidRPr="00925FFC">
        <w:t xml:space="preserve"> - </w:t>
      </w:r>
      <w:r w:rsidR="007B2230" w:rsidRPr="00925FFC">
        <w:t>не реже одного раза в месяц</w:t>
      </w:r>
      <w:r w:rsidR="00925FFC" w:rsidRPr="00925FFC">
        <w:t xml:space="preserve">. </w:t>
      </w:r>
      <w:r w:rsidR="007B2230" w:rsidRPr="00925FFC">
        <w:t>Инвентаризация кассы производится в соответствии с Порядком ведения кассовых операций в Российской Федерации, утвержденным решением Совета директоров Центрального банка от 22 сентября 1993 г</w:t>
      </w:r>
      <w:r w:rsidR="00925FFC" w:rsidRPr="00925FFC">
        <w:t xml:space="preserve">. </w:t>
      </w:r>
      <w:r w:rsidR="007B2230" w:rsidRPr="00925FFC">
        <w:t>№ 40</w:t>
      </w:r>
      <w:r w:rsidR="00925FFC" w:rsidRPr="00925FFC">
        <w:t xml:space="preserve">. </w:t>
      </w:r>
      <w:r w:rsidR="007B2230" w:rsidRPr="00925FFC">
        <w:t>Порядок ведения кассовых операций не устанавливает периодичности проведения таких инвентаризаций</w:t>
      </w:r>
      <w:r w:rsidR="00925FFC" w:rsidRPr="00925FFC">
        <w:t xml:space="preserve">; </w:t>
      </w:r>
      <w:r w:rsidR="007B2230" w:rsidRPr="00925FFC">
        <w:t>однако, учитывая высокую мобильность данного вида активов, а также значимость их сохранности для финансового состояния организации, следует признать рекомендуемые сроки оптимальными</w:t>
      </w:r>
      <w:r w:rsidR="00925FFC" w:rsidRPr="00925FFC">
        <w:t>;</w:t>
      </w:r>
    </w:p>
    <w:p w:rsidR="00925FFC" w:rsidRDefault="004D72D5" w:rsidP="00925FFC">
      <w:r w:rsidRPr="00925FFC">
        <w:t xml:space="preserve">• </w:t>
      </w:r>
      <w:r w:rsidR="007B2230" w:rsidRPr="00925FFC">
        <w:t>расчетов с банками</w:t>
      </w:r>
      <w:r w:rsidR="00925FFC">
        <w:t xml:space="preserve"> (</w:t>
      </w:r>
      <w:r w:rsidR="007B2230" w:rsidRPr="00925FFC">
        <w:t xml:space="preserve">по расчетным и другим счетам, ссудам, полученным из бюджета средствам и </w:t>
      </w:r>
      <w:r w:rsidR="00925FFC">
        <w:t>т.д.)</w:t>
      </w:r>
      <w:r w:rsidR="00925FFC" w:rsidRPr="00925FFC">
        <w:t xml:space="preserve"> - </w:t>
      </w:r>
      <w:r w:rsidR="007B2230" w:rsidRPr="00925FFC">
        <w:t>по мере получения выписок из банков, а по переданным в банк на инкассо расчетным документам</w:t>
      </w:r>
      <w:r w:rsidR="00925FFC" w:rsidRPr="00925FFC">
        <w:t xml:space="preserve"> - </w:t>
      </w:r>
      <w:r w:rsidR="007B2230" w:rsidRPr="00925FFC">
        <w:t>на первое число каждого месяца</w:t>
      </w:r>
      <w:r w:rsidR="00925FFC" w:rsidRPr="00925FFC">
        <w:t>.</w:t>
      </w:r>
      <w:r w:rsidR="00925FFC">
        <w:t xml:space="preserve"> (</w:t>
      </w:r>
      <w:r w:rsidR="007B2230" w:rsidRPr="00925FFC">
        <w:t>Этот вид проверки назвать инвентаризацией можно с большой натяжкой</w:t>
      </w:r>
      <w:r w:rsidR="00925FFC" w:rsidRPr="00925FFC">
        <w:t xml:space="preserve"> - </w:t>
      </w:r>
      <w:r w:rsidR="007B2230" w:rsidRPr="00925FFC">
        <w:t>она проводится работниками бухгалтерии каждый раз по получении банковских выписок</w:t>
      </w:r>
      <w:r w:rsidR="00925FFC" w:rsidRPr="00925FFC">
        <w:t>);</w:t>
      </w:r>
    </w:p>
    <w:p w:rsidR="00925FFC" w:rsidRDefault="004D72D5" w:rsidP="00925FFC">
      <w:r w:rsidRPr="00925FFC">
        <w:t xml:space="preserve">• </w:t>
      </w:r>
      <w:r w:rsidR="007B2230" w:rsidRPr="00925FFC">
        <w:t>расчетов по платежам в бюджет</w:t>
      </w:r>
      <w:r w:rsidR="00925FFC" w:rsidRPr="00925FFC">
        <w:t xml:space="preserve"> - </w:t>
      </w:r>
      <w:r w:rsidR="007B2230" w:rsidRPr="00925FFC">
        <w:t>не менее одного раза в квартал</w:t>
      </w:r>
      <w:r w:rsidR="00925FFC" w:rsidRPr="00925FFC">
        <w:t xml:space="preserve">. </w:t>
      </w:r>
      <w:r w:rsidR="007B2230" w:rsidRPr="00925FFC">
        <w:t>Проведение инвентаризации в эти сроки обусловлено хотя бы тем фактом, что налоговые декларации составляются, по меньшей мере, не реже</w:t>
      </w:r>
      <w:r w:rsidR="00925FFC" w:rsidRPr="00925FFC">
        <w:t xml:space="preserve">. </w:t>
      </w:r>
      <w:r w:rsidR="007B2230" w:rsidRPr="00925FFC">
        <w:t>То же можно отнести и к расчетам с государственными внебюджетными фондами, расчетные ведомости в которые также представляются ежеквартально</w:t>
      </w:r>
      <w:r w:rsidR="00925FFC" w:rsidRPr="00925FFC">
        <w:t>;</w:t>
      </w:r>
    </w:p>
    <w:p w:rsidR="00925FFC" w:rsidRDefault="000C7429" w:rsidP="00925FFC">
      <w:r w:rsidRPr="00925FFC">
        <w:t xml:space="preserve">• </w:t>
      </w:r>
      <w:r w:rsidR="007B2230" w:rsidRPr="00925FFC">
        <w:t>расчетов организаций со структурными подразделениями, выделенными на отдельные балансы,</w:t>
      </w:r>
      <w:r w:rsidR="00925FFC" w:rsidRPr="00925FFC">
        <w:t xml:space="preserve"> - </w:t>
      </w:r>
      <w:r w:rsidR="007B2230" w:rsidRPr="00925FFC">
        <w:t>на первое число каждого месяца</w:t>
      </w:r>
      <w:r w:rsidR="00925FFC" w:rsidRPr="00925FFC">
        <w:t xml:space="preserve">. </w:t>
      </w:r>
      <w:r w:rsidR="007B2230" w:rsidRPr="00925FFC">
        <w:t>Здесь по существу проверяется расшифровка сальдо по счету учета внутрихозяйственных расчетов</w:t>
      </w:r>
      <w:r w:rsidR="00925FFC" w:rsidRPr="00925FFC">
        <w:t xml:space="preserve">. </w:t>
      </w:r>
      <w:r w:rsidR="007B2230" w:rsidRPr="00925FFC">
        <w:t>В сводной бухгалтерской отчетности остатка по этому счету быть не должно</w:t>
      </w:r>
      <w:r w:rsidR="00925FFC" w:rsidRPr="00925FFC">
        <w:t xml:space="preserve">. </w:t>
      </w:r>
      <w:r w:rsidR="007B2230" w:rsidRPr="00925FFC">
        <w:t>Для обеспечения этого достаточно проводить инвентаризацию ежеквартально</w:t>
      </w:r>
      <w:r w:rsidR="00925FFC" w:rsidRPr="00925FFC">
        <w:t xml:space="preserve">. </w:t>
      </w:r>
      <w:r w:rsidR="007B2230" w:rsidRPr="00925FFC">
        <w:t>Однако затраты структурных подразделений, как правило, влияют на уровень себестоимости продукции, работ, услуг как самих подразделений, так и головной организации</w:t>
      </w:r>
      <w:r w:rsidR="00925FFC" w:rsidRPr="00925FFC">
        <w:t xml:space="preserve">. </w:t>
      </w:r>
      <w:r w:rsidR="007B2230" w:rsidRPr="00925FFC">
        <w:t>Себестоимость формируется ежемесячно, и инвентаризация должна проводиться не реже</w:t>
      </w:r>
      <w:r w:rsidR="00925FFC" w:rsidRPr="00925FFC">
        <w:t>;</w:t>
      </w:r>
    </w:p>
    <w:p w:rsidR="00925FFC" w:rsidRDefault="000C7429" w:rsidP="00925FFC">
      <w:r w:rsidRPr="00925FFC">
        <w:t xml:space="preserve">• </w:t>
      </w:r>
      <w:r w:rsidR="007B2230" w:rsidRPr="00925FFC">
        <w:t>расчетов с дебиторами и кредит</w:t>
      </w:r>
      <w:r w:rsidRPr="00925FFC">
        <w:t>орами</w:t>
      </w:r>
      <w:r w:rsidR="00925FFC" w:rsidRPr="00925FFC">
        <w:t xml:space="preserve"> - </w:t>
      </w:r>
      <w:r w:rsidRPr="00925FFC">
        <w:t>не менее двух раз в год</w:t>
      </w:r>
      <w:r w:rsidR="00925FFC" w:rsidRPr="00925FFC">
        <w:t xml:space="preserve">. </w:t>
      </w:r>
      <w:r w:rsidR="007B2230" w:rsidRPr="00925FFC">
        <w:t>Так как инвентаризация данного вида активов связана с большими затратами времени</w:t>
      </w:r>
      <w:r w:rsidR="00925FFC">
        <w:t xml:space="preserve"> (</w:t>
      </w:r>
      <w:r w:rsidR="007B2230" w:rsidRPr="00925FFC">
        <w:t>в том числе и на перемещения в организации</w:t>
      </w:r>
      <w:r w:rsidRPr="00925FFC">
        <w:t xml:space="preserve"> </w:t>
      </w:r>
      <w:r w:rsidR="007B2230" w:rsidRPr="00925FFC">
        <w:t>дебиторы</w:t>
      </w:r>
      <w:r w:rsidR="00925FFC">
        <w:t xml:space="preserve"> (</w:t>
      </w:r>
      <w:r w:rsidR="007B2230" w:rsidRPr="00925FFC">
        <w:t>кредиторы</w:t>
      </w:r>
      <w:r w:rsidR="00925FFC" w:rsidRPr="00925FFC">
        <w:t>)),</w:t>
      </w:r>
      <w:r w:rsidR="007B2230" w:rsidRPr="00925FFC">
        <w:t xml:space="preserve"> то целесообразно начинать ее не позднее </w:t>
      </w:r>
      <w:r w:rsidRPr="00925FFC">
        <w:t>1</w:t>
      </w:r>
      <w:r w:rsidR="007B2230" w:rsidRPr="00925FFC">
        <w:rPr>
          <w:i/>
          <w:iCs/>
        </w:rPr>
        <w:t xml:space="preserve"> </w:t>
      </w:r>
      <w:r w:rsidR="007B2230" w:rsidRPr="00925FFC">
        <w:t>ноября с обязательным уточнением данных по состоянию на 1 января года, следующего за отчетным,</w:t>
      </w:r>
    </w:p>
    <w:p w:rsidR="00925FFC" w:rsidRDefault="000C7429" w:rsidP="00925FFC">
      <w:r w:rsidRPr="00925FFC">
        <w:t>П</w:t>
      </w:r>
      <w:r w:rsidR="007B2230" w:rsidRPr="00925FFC">
        <w:t>иведенные сроки являю</w:t>
      </w:r>
      <w:r w:rsidRPr="00925FFC">
        <w:t>тся рекомендуемыми и в зависимости о</w:t>
      </w:r>
      <w:r w:rsidR="007B2230" w:rsidRPr="00925FFC">
        <w:t xml:space="preserve">т специфики хозяйственной деятельности, особенностей управления и администрирования могут сокращаться или, напротив, </w:t>
      </w:r>
      <w:r w:rsidRPr="00925FFC">
        <w:t>удлиняться</w:t>
      </w:r>
      <w:r w:rsidR="00925FFC" w:rsidRPr="00925FFC">
        <w:t>.</w:t>
      </w:r>
    </w:p>
    <w:p w:rsidR="00925FFC" w:rsidRDefault="007B2230" w:rsidP="00925FFC">
      <w:r w:rsidRPr="00925FFC">
        <w:t>Проведение инвентаризаций имущества и обязательств организации</w:t>
      </w:r>
      <w:r w:rsidR="00925FFC" w:rsidRPr="00925FFC">
        <w:t xml:space="preserve"> - </w:t>
      </w:r>
      <w:r w:rsidRPr="00925FFC">
        <w:t>часть общего процесса управления производством и реализацией продукции, работ или услуг</w:t>
      </w:r>
      <w:r w:rsidR="00925FFC" w:rsidRPr="00925FFC">
        <w:t xml:space="preserve">. </w:t>
      </w:r>
      <w:r w:rsidRPr="00925FFC">
        <w:t>При проведении инвентаризации, проверяется фактическое наличие имущества и реальность обязательств, числящихся в учете</w:t>
      </w:r>
      <w:r w:rsidR="00925FFC" w:rsidRPr="00925FFC">
        <w:t xml:space="preserve">. </w:t>
      </w:r>
      <w:r w:rsidRPr="00925FFC">
        <w:t>Для бухгалтерской службы проведение инвентаризаций существенно и с точки зрения организации практической деятельности</w:t>
      </w:r>
      <w:r w:rsidR="00925FFC" w:rsidRPr="00925FFC">
        <w:t xml:space="preserve">. </w:t>
      </w:r>
      <w:r w:rsidRPr="00925FFC">
        <w:t>Это обусловлено обязательностью участия бухгалтеров в подготовке материалов для инвентаризаций, участия в работе инвентаризационных комиссий</w:t>
      </w:r>
      <w:r w:rsidR="00925FFC">
        <w:t xml:space="preserve"> (</w:t>
      </w:r>
      <w:r w:rsidRPr="00925FFC">
        <w:t>практическое участие в проведении проверок</w:t>
      </w:r>
      <w:r w:rsidR="00925FFC" w:rsidRPr="00925FFC">
        <w:t>),</w:t>
      </w:r>
      <w:r w:rsidRPr="00925FFC">
        <w:t xml:space="preserve"> а также тем, что инвентаризационные разницы регулируются посредством внесения соответствующих записей в регистры бухгалтерского учета</w:t>
      </w:r>
      <w:r w:rsidR="00925FFC" w:rsidRPr="00925FFC">
        <w:t xml:space="preserve">. </w:t>
      </w:r>
      <w:r w:rsidRPr="00925FFC">
        <w:t>Кроме того, проведение</w:t>
      </w:r>
      <w:r w:rsidRPr="00925FFC">
        <w:rPr>
          <w:vertAlign w:val="superscript"/>
        </w:rPr>
        <w:t xml:space="preserve"> </w:t>
      </w:r>
      <w:r w:rsidRPr="00925FFC">
        <w:t>инвентаризаций позволяет чаще уточнять состояние бухгалтерского</w:t>
      </w:r>
      <w:r w:rsidR="00925FFC" w:rsidRPr="00925FFC">
        <w:t xml:space="preserve"> </w:t>
      </w:r>
      <w:r w:rsidRPr="00925FFC">
        <w:t>учета и правильность внесения учетных записей в регистры</w:t>
      </w:r>
      <w:r w:rsidR="00925FFC" w:rsidRPr="00925FFC">
        <w:t>.</w:t>
      </w:r>
    </w:p>
    <w:p w:rsidR="00151E2A" w:rsidRPr="00925FFC" w:rsidRDefault="00151E2A" w:rsidP="00925FFC">
      <w:bookmarkStart w:id="2" w:name="_GoBack"/>
      <w:bookmarkEnd w:id="2"/>
    </w:p>
    <w:sectPr w:rsidR="00151E2A" w:rsidRPr="00925FFC" w:rsidSect="00925FFC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438" w:rsidRDefault="00821438">
      <w:r>
        <w:separator/>
      </w:r>
    </w:p>
  </w:endnote>
  <w:endnote w:type="continuationSeparator" w:id="0">
    <w:p w:rsidR="00821438" w:rsidRDefault="0082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FFC" w:rsidRDefault="00925FFC" w:rsidP="00C3619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438" w:rsidRDefault="00821438">
      <w:r>
        <w:separator/>
      </w:r>
    </w:p>
  </w:footnote>
  <w:footnote w:type="continuationSeparator" w:id="0">
    <w:p w:rsidR="00821438" w:rsidRDefault="00821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FFC" w:rsidRDefault="00246705" w:rsidP="00925FFC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925FFC" w:rsidRDefault="00925FFC" w:rsidP="00925FF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19D"/>
    <w:rsid w:val="00002727"/>
    <w:rsid w:val="000650D3"/>
    <w:rsid w:val="00096802"/>
    <w:rsid w:val="000C7429"/>
    <w:rsid w:val="00151E2A"/>
    <w:rsid w:val="00187B1A"/>
    <w:rsid w:val="00246705"/>
    <w:rsid w:val="002542C1"/>
    <w:rsid w:val="002C0043"/>
    <w:rsid w:val="002E708D"/>
    <w:rsid w:val="00315D9A"/>
    <w:rsid w:val="003D008C"/>
    <w:rsid w:val="004277F6"/>
    <w:rsid w:val="004672E3"/>
    <w:rsid w:val="004D03FD"/>
    <w:rsid w:val="004D72D5"/>
    <w:rsid w:val="00505681"/>
    <w:rsid w:val="005A5AC6"/>
    <w:rsid w:val="00693056"/>
    <w:rsid w:val="006D43C1"/>
    <w:rsid w:val="00723D19"/>
    <w:rsid w:val="007246CE"/>
    <w:rsid w:val="007A63CE"/>
    <w:rsid w:val="007B2230"/>
    <w:rsid w:val="00821438"/>
    <w:rsid w:val="00863202"/>
    <w:rsid w:val="008E7621"/>
    <w:rsid w:val="00913F32"/>
    <w:rsid w:val="00925FFC"/>
    <w:rsid w:val="009274E3"/>
    <w:rsid w:val="0098494F"/>
    <w:rsid w:val="009B609D"/>
    <w:rsid w:val="009C2118"/>
    <w:rsid w:val="009C2D12"/>
    <w:rsid w:val="009F6E54"/>
    <w:rsid w:val="00A366EB"/>
    <w:rsid w:val="00AA4433"/>
    <w:rsid w:val="00B2087D"/>
    <w:rsid w:val="00B34070"/>
    <w:rsid w:val="00B9337E"/>
    <w:rsid w:val="00C3619D"/>
    <w:rsid w:val="00C55656"/>
    <w:rsid w:val="00CA0489"/>
    <w:rsid w:val="00CD09C0"/>
    <w:rsid w:val="00D10554"/>
    <w:rsid w:val="00D7638F"/>
    <w:rsid w:val="00E63069"/>
    <w:rsid w:val="00EC0B24"/>
    <w:rsid w:val="00EF7B41"/>
    <w:rsid w:val="00F10F39"/>
    <w:rsid w:val="00F1558C"/>
    <w:rsid w:val="00F507D6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4AF8C29-FDCA-49AF-A5B7-2AC87CE2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925FF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25FFC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25FFC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925FFC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25FFC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25FFC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25FFC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25FFC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25FFC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925FF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9"/>
    <w:uiPriority w:val="99"/>
    <w:semiHidden/>
    <w:locked/>
    <w:rsid w:val="00925FFC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925FFC"/>
  </w:style>
  <w:style w:type="table" w:styleId="-1">
    <w:name w:val="Table Web 1"/>
    <w:basedOn w:val="a4"/>
    <w:uiPriority w:val="99"/>
    <w:rsid w:val="00925FF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b"/>
    <w:link w:val="a8"/>
    <w:uiPriority w:val="99"/>
    <w:rsid w:val="00925FF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925FFC"/>
    <w:rPr>
      <w:vertAlign w:val="superscript"/>
    </w:rPr>
  </w:style>
  <w:style w:type="paragraph" w:styleId="ab">
    <w:name w:val="Body Text"/>
    <w:basedOn w:val="a2"/>
    <w:link w:val="ad"/>
    <w:uiPriority w:val="99"/>
    <w:rsid w:val="00925FFC"/>
    <w:pPr>
      <w:ind w:firstLine="0"/>
    </w:pPr>
  </w:style>
  <w:style w:type="character" w:customStyle="1" w:styleId="ad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925FF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925FFC"/>
    <w:rPr>
      <w:color w:val="0000FF"/>
      <w:u w:val="single"/>
    </w:rPr>
  </w:style>
  <w:style w:type="paragraph" w:customStyle="1" w:styleId="21">
    <w:name w:val="Заголовок 2 дипл"/>
    <w:basedOn w:val="a2"/>
    <w:next w:val="af0"/>
    <w:uiPriority w:val="99"/>
    <w:rsid w:val="00925FF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925FFC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925FF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925FFC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925FFC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925FFC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925FFC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925FFC"/>
    <w:rPr>
      <w:sz w:val="28"/>
      <w:szCs w:val="28"/>
    </w:rPr>
  </w:style>
  <w:style w:type="paragraph" w:styleId="af6">
    <w:name w:val="Normal (Web)"/>
    <w:basedOn w:val="a2"/>
    <w:uiPriority w:val="99"/>
    <w:rsid w:val="00925FFC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925FFC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925FF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25FFC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25FFC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25FFC"/>
    <w:pPr>
      <w:ind w:left="958"/>
    </w:pPr>
  </w:style>
  <w:style w:type="paragraph" w:styleId="23">
    <w:name w:val="Body Text Indent 2"/>
    <w:basedOn w:val="a2"/>
    <w:link w:val="24"/>
    <w:uiPriority w:val="99"/>
    <w:rsid w:val="00925FFC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925FFC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925FF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925FF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25FFC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25FFC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925FFC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925FFC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925FF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25FFC"/>
    <w:rPr>
      <w:i/>
      <w:iCs/>
    </w:rPr>
  </w:style>
  <w:style w:type="paragraph" w:customStyle="1" w:styleId="af9">
    <w:name w:val="ТАБЛИЦА"/>
    <w:next w:val="a2"/>
    <w:autoRedefine/>
    <w:uiPriority w:val="99"/>
    <w:rsid w:val="00925FFC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925FFC"/>
  </w:style>
  <w:style w:type="paragraph" w:customStyle="1" w:styleId="13">
    <w:name w:val="Стиль ТАБЛИЦА + Междустр.интервал:  полуторный1"/>
    <w:basedOn w:val="af9"/>
    <w:autoRedefine/>
    <w:uiPriority w:val="99"/>
    <w:rsid w:val="00925FFC"/>
  </w:style>
  <w:style w:type="table" w:customStyle="1" w:styleId="14">
    <w:name w:val="Стиль таблицы1"/>
    <w:uiPriority w:val="99"/>
    <w:rsid w:val="00925FF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925FFC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925FF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925FFC"/>
    <w:rPr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925FFC"/>
    <w:rPr>
      <w:lang w:val="ru-RU" w:eastAsia="ru-RU"/>
    </w:rPr>
  </w:style>
  <w:style w:type="paragraph" w:customStyle="1" w:styleId="aff0">
    <w:name w:val="титут"/>
    <w:autoRedefine/>
    <w:uiPriority w:val="99"/>
    <w:rsid w:val="00925FFC"/>
    <w:pPr>
      <w:spacing w:line="360" w:lineRule="auto"/>
      <w:jc w:val="center"/>
    </w:pPr>
    <w:rPr>
      <w:noProof/>
      <w:sz w:val="28"/>
      <w:szCs w:val="28"/>
    </w:rPr>
  </w:style>
  <w:style w:type="paragraph" w:styleId="aff1">
    <w:name w:val="Balloon Text"/>
    <w:basedOn w:val="a2"/>
    <w:link w:val="aff2"/>
    <w:uiPriority w:val="99"/>
    <w:semiHidden/>
    <w:rsid w:val="003D008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4578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Новосибирский Государственный Аграрный Университет</vt:lpstr>
    </vt:vector>
  </TitlesOfParts>
  <Company>Diapsalmata</Company>
  <LinksUpToDate>false</LinksUpToDate>
  <CharactersWithSpaces>30612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Новосибирский Государственный Аграрный Университет</dc:title>
  <dc:subject/>
  <dc:creator>USER</dc:creator>
  <cp:keywords/>
  <dc:description/>
  <cp:lastModifiedBy>admin</cp:lastModifiedBy>
  <cp:revision>2</cp:revision>
  <cp:lastPrinted>2008-05-14T18:08:00Z</cp:lastPrinted>
  <dcterms:created xsi:type="dcterms:W3CDTF">2014-03-03T18:43:00Z</dcterms:created>
  <dcterms:modified xsi:type="dcterms:W3CDTF">2014-03-03T18:43:00Z</dcterms:modified>
</cp:coreProperties>
</file>