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D7" w:rsidRPr="003579D9" w:rsidRDefault="00424CD7" w:rsidP="00424CD7">
      <w:pPr>
        <w:spacing w:before="120"/>
        <w:jc w:val="center"/>
        <w:rPr>
          <w:b/>
          <w:bCs/>
          <w:sz w:val="32"/>
          <w:szCs w:val="32"/>
        </w:rPr>
      </w:pPr>
      <w:r w:rsidRPr="003579D9">
        <w:rPr>
          <w:b/>
          <w:bCs/>
          <w:sz w:val="32"/>
          <w:szCs w:val="32"/>
        </w:rPr>
        <w:t>Хулио Кортасар. Игра в классики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Произведение предваряет указание автора о возможном двояком прочтении его произведения: один вариант — последовательное чтение пятидесяти шести глав, образующих первые две части романа, оставив без внимания третью, объединившую «необязательные главы»; другой вариант — прихотливый порядок движения по главам в соответствии с составленной писателем таблицей.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Действие происходит в 1950-е гг.</w:t>
      </w:r>
      <w:r>
        <w:t xml:space="preserve"> </w:t>
      </w:r>
      <w:r w:rsidRPr="001F4F4F">
        <w:t>Орасио Оливейра, сорокалетний аргентинец без определенных занятий, живет в Париже весьма скромно на деньги, изредка пересылаемые из Буэнос-Айреса богатыми родственниками. Его любимое занятие — бесцельно блуждать по городу. Орасио уже довольно давно приехал сюда по примеру соотечественников, у которых принято отправляться в Париж, как говорится, за воспитанием чувств. Погруженный в себя, беспрестанно анализирующий свои мысли, переживания, поступки, он убежден в своей «инаковости» и намеренно противопоставляет себя окружающей действительности, которую решительно не приемлет. Ему кажется, что подлинное бытие находится за пределами территории повседневности, и он все время ожидает извне разрешения своих внутренних проблем. Он вновь и вновь приходит к выводу, что ему «гораздо легче думать, чем быть и действовать», а его попытки найти себя в этой жизни — «топтание в кругу, центр которого — повсюду, а окружность — нигде». Орасио ощущает абсолютное одиночество, такое, когда невозможно рассчитывать даже на общение с самим собой, и тогда он запихивает себя в кино, или на концерт, или в гости к друзьям. Он не может разобраться во взаимоотношениях с женщинами — француженкой Полой и уругвайкой Магой. Узнав, что Пола больна — у нее рак груди, — он прекращает встречаться с ней, сделав наконец, таким образом, свой выбор. Мага хочет стать певицей и берет уроки музыки. Своего маленького сына Рокамадура она вынуждена оставить в деревне у кормилицы. Для экономии довольно скудных средств Орасио и Мага решают поселиться вместе. «Мы не были влюблены друг в друга, просто предавались любви с отстраненностью и критической изощренностью», — будет вспоминать Орасио. Порой Мага даже раздражает его, поскольку она не очень образованна, не столь начитана, он не находит в ней утонченной духовности, к которой стремится. Но Мага естественна, непосредственна, она — воплощенное всепонимание.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У Орасио есть компания друзей, куда входят художники Этьен и Перико, писатели Вонг, Ги Моно, Осип Грегоровиус, музыкант Рональд, керамистка Бэпс. Свое интеллектуальное сообщество они нарекают Клубом Змеи и еженедельно собираются в мансарде Рональда и Бэпс в Латинском квартале, где курят, пьют, при свете зеленых свечей слушают джаз со старых, заигранных пластинок. Они часами беседуют о живописи, литературе, философии, привычно пикируются, и их общение скорее напоминает не разговор друзей, а состязание снобов. Изучение архива старого, умирающего писателя Морелли, когда-то задумавшего книгу, так и оставшуюся в виде разрозненных записей, дает обильный материал для обсуждения современной манеры письма, авангардной литературы, которая по самой своей сути является подстрекательством, развенчанием и насмешкой. Мага чувствует себя серенькой и незначительной рядом с такими умниками, блестящими фанфаронами словопрения. Но даже с этими близкими по духу и образу мыслей людьми Орасио порой бывает тягостно, он не испытывает глубокой привязанности к тем, с кем «по чистой случайности пересекся во времени и пространстве».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Когда Рокамадур заболевает и Маге приходится забрать малыша и ухаживать за ним, Орасио не в силах побороть досаду и раздражение. Равнодушным оставляет его и смерть ребенка. Друзья, устроившие своеобразный суд чести, не могут простить Орасио ни его «устранения» в трудный для Маги момент, ни проявленной им в этой ситуации бесчувственности. Мага уезжает, и Орасио только теперь осознает, что любил эту девушку и, потеряв её, лишился жизненного стержня. Он оказывается по-настоящему одинок и, выбившись из уже привычного круга, ищет «братства» в обществе бродяг, но попадает в полицию и приговорен к высылке из страны.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И вот спустя много лет после отъезда с родины Орасио снова оказывается в Буэнос-Айресе. Он влачит растительное существование в комнатушке гостиницы и снисходительно терпит трогательную мещанскую заботливость Хекрептен. Он поддерживает тесное общение с другом юности Тревелером и его женой Талитой, работающими в цирке. Орасио приятно их общество, но всегда испытывающий по отношению к друзьям манию духовных захватов, он на этот раз всерьез опасается «посеять сомнения и нарушить покой добрых людей». Талита чем-то напоминает ему Магу, и он невольно тянется к ней. Тревелер несколько обеспокоен, замечая это, но он дорожит дружбой с Орасио, в беседах с которым находит отдушину после того, как долгое время страдал от отсутствия интеллектуального общения. И все же Орасио чуть было мимоходом не разрушает счастливую любовь друзей.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Хозяин цирка Феррагуто покупает психиатрическую клинику, и все трое устраиваются туда на работу. В непривычной обстановке им поначалу приходится трудно, а у Орасио все чаще наблюдаются странности в психике, его мучает раскаяние, все больше подступает уверенность, что Мага умерла по его вине. Убедив себя, что Тревелер из ревности намеревается разобраться с ним, Орасио угрожает выброситься из окна на плиты мощеного двора. Доверительный тон и верное поведение Тревелера заставляют его отложить задуманное. Запершись один в палате и глядя из окна, Орасио раздумывает о возможном для себя выходе: «Ужасно сладостный миг, когда лучше всего чуть наклониться вниз и дать себе уйти — хлоп! И конец!» Но внизу стоят любящие, сочувствующие, обеспокоенные, тревожащиеся за него Тревелер и Талита.</w:t>
      </w:r>
    </w:p>
    <w:p w:rsidR="00424CD7" w:rsidRPr="001F4F4F" w:rsidRDefault="00424CD7" w:rsidP="00424CD7">
      <w:pPr>
        <w:spacing w:before="120"/>
        <w:ind w:firstLine="567"/>
        <w:jc w:val="both"/>
      </w:pPr>
      <w:r w:rsidRPr="001F4F4F">
        <w:t>Финал романа остается открытым. Сделал ли Орасио свой последний шаг в пустоту или раздумал — это предстоит решать читателю. Чередование эпизодов, когда Орасио после неосуществленного намерения свести счеты с жизнью снова оказывается у себя дома, могут быть просто предсмертным видением. И все же кажется, что, ощутив надежную подлинность человеческих отношений, Орасио согласится с тем, что «единственно возможный способ уйти от территории — это влезть в нее по самую макушку».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D7"/>
    <w:rsid w:val="00051FB8"/>
    <w:rsid w:val="00095BA6"/>
    <w:rsid w:val="00164C3D"/>
    <w:rsid w:val="001F4F4F"/>
    <w:rsid w:val="00210DB3"/>
    <w:rsid w:val="0031418A"/>
    <w:rsid w:val="00350B15"/>
    <w:rsid w:val="003579D9"/>
    <w:rsid w:val="00377A3D"/>
    <w:rsid w:val="00424CD7"/>
    <w:rsid w:val="0052086C"/>
    <w:rsid w:val="005A2562"/>
    <w:rsid w:val="00755964"/>
    <w:rsid w:val="008C19D7"/>
    <w:rsid w:val="00A44D32"/>
    <w:rsid w:val="00B1067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402C24-CCDC-4480-AA46-506ADBFA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4CD7"/>
    <w:rPr>
      <w:color w:val="0000FF"/>
      <w:u w:val="single"/>
    </w:rPr>
  </w:style>
  <w:style w:type="character" w:styleId="a4">
    <w:name w:val="FollowedHyperlink"/>
    <w:basedOn w:val="a0"/>
    <w:uiPriority w:val="99"/>
    <w:rsid w:val="00424C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5232</Characters>
  <Application>Microsoft Office Word</Application>
  <DocSecurity>0</DocSecurity>
  <Lines>43</Lines>
  <Paragraphs>12</Paragraphs>
  <ScaleCrop>false</ScaleCrop>
  <Company>Home</Company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Хулио Кортасар</dc:title>
  <dc:subject/>
  <dc:creator>Alena</dc:creator>
  <cp:keywords/>
  <dc:description/>
  <cp:lastModifiedBy>admin</cp:lastModifiedBy>
  <cp:revision>2</cp:revision>
  <dcterms:created xsi:type="dcterms:W3CDTF">2014-02-19T10:07:00Z</dcterms:created>
  <dcterms:modified xsi:type="dcterms:W3CDTF">2014-02-19T10:07:00Z</dcterms:modified>
</cp:coreProperties>
</file>