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5C" w:rsidRPr="004A47CF" w:rsidRDefault="0002745C" w:rsidP="0002745C">
      <w:pPr>
        <w:spacing w:before="120"/>
        <w:jc w:val="center"/>
        <w:rPr>
          <w:b/>
          <w:bCs/>
        </w:rPr>
      </w:pPr>
      <w:r w:rsidRPr="004A47CF">
        <w:rPr>
          <w:b/>
          <w:bCs/>
        </w:rPr>
        <w:t>Построение 3D-моделей циклических молекул в естественных переменных</w:t>
      </w:r>
    </w:p>
    <w:p w:rsidR="0002745C" w:rsidRPr="004A47CF" w:rsidRDefault="0002745C" w:rsidP="0002745C">
      <w:pPr>
        <w:spacing w:before="120"/>
        <w:jc w:val="center"/>
        <w:rPr>
          <w:sz w:val="28"/>
          <w:szCs w:val="28"/>
        </w:rPr>
      </w:pPr>
      <w:r w:rsidRPr="004A47CF">
        <w:rPr>
          <w:sz w:val="28"/>
          <w:szCs w:val="28"/>
        </w:rPr>
        <w:t>Е.Г. Атавин</w:t>
      </w:r>
      <w:r w:rsidRPr="004A47CF">
        <w:rPr>
          <w:rFonts w:ascii="Times New Roman" w:hAnsi="Times New Roman" w:cs="Times New Roman"/>
          <w:sz w:val="28"/>
          <w:szCs w:val="28"/>
        </w:rPr>
        <w:t xml:space="preserve">, </w:t>
      </w:r>
      <w:r w:rsidRPr="004A47CF">
        <w:rPr>
          <w:sz w:val="28"/>
          <w:szCs w:val="28"/>
        </w:rPr>
        <w:t>Омский государственный университет, кафедра органической химии</w:t>
      </w:r>
    </w:p>
    <w:p w:rsidR="0002745C" w:rsidRPr="004A47CF" w:rsidRDefault="0002745C" w:rsidP="0002745C">
      <w:pPr>
        <w:spacing w:before="120"/>
        <w:jc w:val="center"/>
        <w:rPr>
          <w:b/>
          <w:bCs/>
          <w:sz w:val="28"/>
          <w:szCs w:val="28"/>
        </w:rPr>
      </w:pPr>
      <w:r w:rsidRPr="004A47CF">
        <w:rPr>
          <w:b/>
          <w:bCs/>
          <w:sz w:val="28"/>
          <w:szCs w:val="28"/>
        </w:rPr>
        <w:t>1. Введение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Интерес к геометрическому строению циклических молекул, интенсивно изучаемых как экспериментальными, так и расчетными методами, определяется не только их важнейшей ролью в органической химии и биохимии, но также сложностью и практически неисчерпаемым количеством соответствующих конформационных вариантов, особенно в случае гетероциклических соединений. Для построения модели (т.е. вычисления 3N декартовых координат) N-атомной молекулы в общем случае достаточно задать 3N-6 значений структурных параметров - межъядерных расстояний, валентных углов и углов внутреннего вращения, называющихся также внутренними или естественными переменными и легко оценивающихся по имеющимся эмпирическим закономерностям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>. Оставшиеся 6 степеней свободы связаны с выбором положения и ориентацией молекулы в пространстве. Тем не менее, число структурных параметров, описывающих строение N-атомных моноциклических молекул, равно 3N (N межъядерных расстояний, N валентных углов и N углов внутреннего вращения). Из этих параметров лишь 3N-6 являются независимыми, и их значения можно выбирать произвольно (в пределах условия замыкания цикла). Оставшиеся 6 параметров называются зависимыми и определяются значениями независимых параметров.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Отметим, что пространственное строение нециклических молекул полностью описывается заданием значений N-1 межъядерных расстояний, N-2 валентных углов и N-3 углов внутреннего вращения. Замыкание цепи атомов в цикл увеличивает на единицу количество независимых межъядерных расстояний. При этом количество независимых угловых переменных уменьшается и становится недостаточным для непосредственного использования ранее рассмотренных алгоритмов построения нециклических молекул </w:t>
      </w:r>
      <w:r w:rsidRPr="002C5571">
        <w:rPr>
          <w:sz w:val="24"/>
          <w:szCs w:val="24"/>
        </w:rPr>
        <w:t>[2]</w:t>
      </w:r>
      <w:r w:rsidRPr="0099489F">
        <w:rPr>
          <w:sz w:val="24"/>
          <w:szCs w:val="24"/>
        </w:rPr>
        <w:t>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Алгоритмы построения циклических молекул по естественным переменным можно разделить на две группы.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Для итерационных методов (методы "стягивающего потенциала" и Шераги) характерна слабая чувствительность к качеству стартового приближения значений структурных параметров. Однако низкое быстродействие делает их малоэффективными при решении задач, требующих многократного построения модели молекулы (решение обратной задачи при поиске структурных параметров в дифракционных методах исследования, уточнение геометрии в методах молекулярной механики и квантовой химии, конформационный поиск и т.д.).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Алгоритмы построения геометрической модели молекулы неитерационными методами (метод Нордландера) опираются на вспомогательные геометрические построения, отличаются способом выбора 3N-6 назависимых параметров из общего их количества, работают значительно быстрее методов первой группы, однако требуют аккуратного выбора значений независимых геометрических параметров, не противоречащих условию замыкания цикла.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При сравнении алгоритмов полезно иметь в виду, что точность задания структурных параметров на основании эмпирических закономерностей существенно падает в ряду "межъядерные расстояния", "валентные углы", "торсионные углы", и включение в число зависимых параметров максимального количества торсионных углов является предпочтительным.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2. Метод "стягивающего потенциала" </w:t>
      </w:r>
      <w:r w:rsidRPr="002C5571">
        <w:rPr>
          <w:sz w:val="24"/>
          <w:szCs w:val="24"/>
        </w:rPr>
        <w:t>[3]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Очевидно, что линейная цепь атомов может быть неотличима от циклической, если подобрать соответствующие значения геометрических параметров. Подбор осуществляется итерационно, так, чтобы расстояние между концами линейной цепочки атомов постепенно приближалось к длине соответствующей химической связи. Для этого к обычному минимизируемому функционалу прибавляется так называемый "стягивающий потенциал", исчезающи по мере приближения расстояния между концами цепи к эталонному значению.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3. Метод Шераги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Авторам </w:t>
      </w:r>
      <w:r w:rsidRPr="002C5571">
        <w:rPr>
          <w:sz w:val="24"/>
          <w:szCs w:val="24"/>
        </w:rPr>
        <w:t>[4]</w:t>
      </w:r>
      <w:r w:rsidRPr="0099489F">
        <w:rPr>
          <w:sz w:val="24"/>
          <w:szCs w:val="24"/>
        </w:rPr>
        <w:t xml:space="preserve"> удалось включить в набор независимых структурных параметров все N межъядерных расстояний и N валентных углов. Теперь лишь N-6 углов внутреннего вращения требуется задавать во входных данных. Оставшиеся шесть зависимых торсионных углов должны удовлетворять системе из шести уравнений, формулирующих условия замыкания цикла, сводящейся к уравнению с весьма громоздкими коэффициентами, решаемому итерационно.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4. Метод Нордландера </w:t>
      </w:r>
      <w:r w:rsidRPr="002C5571">
        <w:rPr>
          <w:sz w:val="24"/>
          <w:szCs w:val="24"/>
        </w:rPr>
        <w:t>[5]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Строится линейная цепь из N-1 атома. Если расстояние между концами этой цепи не превышают суммы длин двух оставшихся связей, то замыкание легко обеспечивается достраиванием последнего атома между этими концами. Метод формально неитерационный, но обеспечить отмеченное требование к стартовому набору структурных параметров практически невозможно без итерационного подбора.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Набор независимых параметров содержит N межъядерных расстояний, N-2 валентных угла и N-4 угла внутреннего вращения.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5. Метод построения пространственных моделей циклических молекул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Недостатки предыдущего метода в конечном итоге вытекают из неудачного выбора замыкающего (одноатомного) фрагмента, предопределяющего жесткие требования к расстоянию между концами основной цепи. В предлагаемом методе роль замыкающего фрагмента играет цепочка, равная примерно половине длины строящегося цикла. Значительно больший диапазон возможных значений расстояний между ее концами, с учетом сопоставимости длин обеих цепочек, обеспечивает построение цикла практически при любых разумных вариациях стартового набора структурных параметров с помощью следующей схемы: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 Разбиваем цикл на две примерно одинаковые по длине цепи (основную и рабочую), состоящие из M и L атомов соответственно (M + L = N + 2). Строим обе цепочки с помощью одного из алгоритмов построения нециклических молекул [2], обеспечивая их ориентацию относительно оси OX в соответствии с рис. 1а. б.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2. Вычисляем расстояния (R1 и R2) между концами цепей.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3. Поворотом правой ветви рабочей цепи вокруг оси OX на угол </w:t>
      </w:r>
      <w:r w:rsidRPr="0099489F">
        <w:rPr>
          <w:rFonts w:ascii="Times New Roman" w:hAnsi="Times New Roman" w:cs="Times New Roman"/>
          <w:sz w:val="24"/>
          <w:szCs w:val="24"/>
        </w:rPr>
        <w:t></w:t>
      </w:r>
      <w:r w:rsidRPr="0099489F">
        <w:rPr>
          <w:rFonts w:ascii="Times New Roman" w:hAnsi="Times New Roman" w:cs="Times New Roman"/>
          <w:sz w:val="24"/>
          <w:szCs w:val="24"/>
        </w:rPr>
        <w:t></w:t>
      </w:r>
      <w:r w:rsidRPr="0099489F">
        <w:rPr>
          <w:sz w:val="24"/>
          <w:szCs w:val="24"/>
        </w:rPr>
        <w:t xml:space="preserve">добиваемся, чтобы расстояния между концами цепей совпали. Это возможно при двух значениях угла </w:t>
      </w:r>
      <w:r w:rsidRPr="0099489F">
        <w:rPr>
          <w:rFonts w:ascii="Times New Roman" w:hAnsi="Times New Roman" w:cs="Times New Roman"/>
          <w:sz w:val="24"/>
          <w:szCs w:val="24"/>
        </w:rPr>
        <w:t></w:t>
      </w:r>
      <w:r w:rsidRPr="0099489F">
        <w:rPr>
          <w:sz w:val="24"/>
          <w:szCs w:val="24"/>
        </w:rPr>
        <w:t xml:space="preserve"> (</w:t>
      </w:r>
      <w:r w:rsidRPr="0099489F">
        <w:rPr>
          <w:rFonts w:ascii="Times New Roman" w:hAnsi="Times New Roman" w:cs="Times New Roman"/>
          <w:sz w:val="24"/>
          <w:szCs w:val="24"/>
        </w:rPr>
        <w:t></w:t>
      </w:r>
      <w:r w:rsidRPr="0099489F">
        <w:rPr>
          <w:sz w:val="24"/>
          <w:szCs w:val="24"/>
        </w:rPr>
        <w:t xml:space="preserve">1 и </w:t>
      </w:r>
      <w:r w:rsidRPr="0099489F">
        <w:rPr>
          <w:rFonts w:ascii="Times New Roman" w:hAnsi="Times New Roman" w:cs="Times New Roman"/>
          <w:sz w:val="24"/>
          <w:szCs w:val="24"/>
        </w:rPr>
        <w:t></w:t>
      </w:r>
      <w:r w:rsidRPr="0099489F">
        <w:rPr>
          <w:sz w:val="24"/>
          <w:szCs w:val="24"/>
        </w:rPr>
        <w:t>2):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rFonts w:ascii="Times New Roman" w:hAnsi="Times New Roman" w:cs="Times New Roman"/>
          <w:sz w:val="24"/>
          <w:szCs w:val="24"/>
        </w:rPr>
        <w:t></w:t>
      </w:r>
      <w:r w:rsidRPr="0099489F">
        <w:rPr>
          <w:sz w:val="24"/>
          <w:szCs w:val="24"/>
        </w:rPr>
        <w:t>1 = Arcsin(C/</w:t>
      </w:r>
      <w:r w:rsidRPr="0099489F">
        <w:rPr>
          <w:rFonts w:ascii="Times New Roman" w:hAnsi="Times New Roman" w:cs="Times New Roman"/>
          <w:sz w:val="24"/>
          <w:szCs w:val="24"/>
        </w:rPr>
        <w:t></w:t>
      </w:r>
      <w:r w:rsidRPr="0099489F">
        <w:rPr>
          <w:sz w:val="24"/>
          <w:szCs w:val="24"/>
        </w:rPr>
        <w:t>) - Arcsin(B/</w:t>
      </w:r>
      <w:r w:rsidRPr="0099489F">
        <w:rPr>
          <w:rFonts w:ascii="Times New Roman" w:hAnsi="Times New Roman" w:cs="Times New Roman"/>
          <w:sz w:val="24"/>
          <w:szCs w:val="24"/>
        </w:rPr>
        <w:t></w:t>
      </w:r>
      <w:r w:rsidRPr="0099489F">
        <w:rPr>
          <w:sz w:val="24"/>
          <w:szCs w:val="24"/>
        </w:rPr>
        <w:t>),</w:t>
      </w:r>
    </w:p>
    <w:p w:rsidR="0002745C" w:rsidRPr="00F826F7" w:rsidRDefault="0002745C" w:rsidP="0002745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9489F">
        <w:rPr>
          <w:rFonts w:ascii="Times New Roman" w:hAnsi="Times New Roman" w:cs="Times New Roman"/>
          <w:sz w:val="24"/>
          <w:szCs w:val="24"/>
        </w:rPr>
        <w:t></w:t>
      </w:r>
      <w:r w:rsidRPr="00F826F7">
        <w:rPr>
          <w:sz w:val="24"/>
          <w:szCs w:val="24"/>
          <w:lang w:val="en-US"/>
        </w:rPr>
        <w:t xml:space="preserve">2 = </w:t>
      </w:r>
      <w:r w:rsidRPr="0099489F">
        <w:rPr>
          <w:rFonts w:ascii="Times New Roman" w:hAnsi="Times New Roman" w:cs="Times New Roman"/>
          <w:sz w:val="24"/>
          <w:szCs w:val="24"/>
        </w:rPr>
        <w:t></w:t>
      </w:r>
      <w:r w:rsidRPr="00F826F7">
        <w:rPr>
          <w:sz w:val="24"/>
          <w:szCs w:val="24"/>
          <w:lang w:val="en-US"/>
        </w:rPr>
        <w:t xml:space="preserve"> - Arcsin(C/</w:t>
      </w:r>
      <w:r w:rsidRPr="0099489F">
        <w:rPr>
          <w:rFonts w:ascii="Times New Roman" w:hAnsi="Times New Roman" w:cs="Times New Roman"/>
          <w:sz w:val="24"/>
          <w:szCs w:val="24"/>
        </w:rPr>
        <w:t></w:t>
      </w:r>
      <w:r w:rsidRPr="00F826F7">
        <w:rPr>
          <w:sz w:val="24"/>
          <w:szCs w:val="24"/>
          <w:lang w:val="en-US"/>
        </w:rPr>
        <w:t>) - Arcsin(B/</w:t>
      </w:r>
      <w:r w:rsidRPr="0099489F">
        <w:rPr>
          <w:rFonts w:ascii="Times New Roman" w:hAnsi="Times New Roman" w:cs="Times New Roman"/>
          <w:sz w:val="24"/>
          <w:szCs w:val="24"/>
        </w:rPr>
        <w:t></w:t>
      </w:r>
      <w:r w:rsidRPr="00F826F7">
        <w:rPr>
          <w:sz w:val="24"/>
          <w:szCs w:val="24"/>
          <w:lang w:val="en-US"/>
        </w:rPr>
        <w:t>),</w:t>
      </w:r>
    </w:p>
    <w:p w:rsidR="0002745C" w:rsidRPr="00F826F7" w:rsidRDefault="0002745C" w:rsidP="0002745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9489F">
        <w:rPr>
          <w:sz w:val="24"/>
          <w:szCs w:val="24"/>
        </w:rPr>
        <w:t>где</w:t>
      </w:r>
      <w:r w:rsidRPr="00F826F7">
        <w:rPr>
          <w:sz w:val="24"/>
          <w:szCs w:val="24"/>
          <w:lang w:val="en-US"/>
        </w:rPr>
        <w:t xml:space="preserve"> </w:t>
      </w:r>
      <w:r w:rsidRPr="0099489F">
        <w:rPr>
          <w:rFonts w:ascii="Times New Roman" w:hAnsi="Times New Roman" w:cs="Times New Roman"/>
          <w:sz w:val="24"/>
          <w:szCs w:val="24"/>
        </w:rPr>
        <w:t></w:t>
      </w:r>
      <w:r w:rsidRPr="00F826F7">
        <w:rPr>
          <w:sz w:val="24"/>
          <w:szCs w:val="24"/>
          <w:lang w:val="en-US"/>
        </w:rPr>
        <w:t xml:space="preserve"> = Sign(A) * sqrt(A2 + B2)</w:t>
      </w:r>
    </w:p>
    <w:p w:rsidR="0002745C" w:rsidRPr="00F826F7" w:rsidRDefault="0002745C" w:rsidP="0002745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>A = y1 * zm - z1 * ym</w:t>
      </w:r>
    </w:p>
    <w:p w:rsidR="0002745C" w:rsidRPr="00F826F7" w:rsidRDefault="0002745C" w:rsidP="0002745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>B = y1 * ym + z1 * zm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C = (R22 - R21) / 2 + B.</w:t>
      </w:r>
    </w:p>
    <w:p w:rsidR="0002745C" w:rsidRPr="0099489F" w:rsidRDefault="0013006C" w:rsidP="0002745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96.5pt;height:81.75pt">
            <v:imagedata r:id="rId4" o:title=""/>
          </v:shape>
        </w:pic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Рис. 1. Ориентация основной (а) и рабочей (б) цепей.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Знак параметра A совпадает со знаком вспомогательного торсионного угла F1,J,J+1,M . В случае, если в исходной цепи четыре атома 1,J,J+1,M попадают в плоскость (то есть F = 0,p), параметр A обращается в ноль. При этом y1 = -y2. Однако при смене знака параметра A решения скачком меняются местами. При этом малые изменения структурных параметров приведут к большим изменениям геометрии молекулы, в частности, возможен самопроизвольный переход от одного оптического размера к другому. Анализ показывает, что избежать зависимости результата от выбора стартового приближения и обеспечить непрерывное изменение геометрии можно, если выбирать окончательное решение следующим образом: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9"/>
        <w:gridCol w:w="683"/>
        <w:gridCol w:w="4476"/>
        <w:gridCol w:w="2240"/>
      </w:tblGrid>
      <w:tr w:rsidR="0002745C" w:rsidRPr="00F826F7" w:rsidTr="00B03591">
        <w:trPr>
          <w:tblCellSpacing w:w="0" w:type="dxa"/>
        </w:trPr>
        <w:tc>
          <w:tcPr>
            <w:tcW w:w="1161" w:type="pct"/>
            <w:vAlign w:val="center"/>
          </w:tcPr>
          <w:p w:rsidR="0002745C" w:rsidRPr="0099489F" w:rsidRDefault="0002745C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f = </w:t>
            </w:r>
          </w:p>
        </w:tc>
        <w:tc>
          <w:tcPr>
            <w:tcW w:w="354" w:type="pct"/>
            <w:vAlign w:val="center"/>
          </w:tcPr>
          <w:p w:rsidR="0002745C" w:rsidRPr="0099489F" w:rsidRDefault="0002745C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{</w:t>
            </w:r>
          </w:p>
        </w:tc>
        <w:tc>
          <w:tcPr>
            <w:tcW w:w="2322" w:type="pct"/>
            <w:vAlign w:val="center"/>
          </w:tcPr>
          <w:p w:rsidR="0002745C" w:rsidRPr="00F826F7" w:rsidRDefault="0002745C" w:rsidP="00B03591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 xml:space="preserve">y1, </w:t>
            </w:r>
            <w:r w:rsidRPr="0099489F">
              <w:rPr>
                <w:sz w:val="24"/>
                <w:szCs w:val="24"/>
              </w:rPr>
              <w:t>если</w:t>
            </w:r>
            <w:r w:rsidRPr="00F826F7">
              <w:rPr>
                <w:sz w:val="24"/>
                <w:szCs w:val="24"/>
                <w:lang w:val="en-US"/>
              </w:rPr>
              <w:t xml:space="preserve"> sgn1 * Sign(A) &gt; 0</w:t>
            </w:r>
          </w:p>
          <w:p w:rsidR="0002745C" w:rsidRPr="00F826F7" w:rsidRDefault="0002745C" w:rsidP="00B03591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 xml:space="preserve">y2, </w:t>
            </w:r>
            <w:r w:rsidRPr="0099489F">
              <w:rPr>
                <w:sz w:val="24"/>
                <w:szCs w:val="24"/>
              </w:rPr>
              <w:t>если</w:t>
            </w:r>
            <w:r w:rsidRPr="00F826F7">
              <w:rPr>
                <w:sz w:val="24"/>
                <w:szCs w:val="24"/>
                <w:lang w:val="en-US"/>
              </w:rPr>
              <w:t xml:space="preserve"> sgn1 * Sign(A) &lt; 0</w:t>
            </w:r>
          </w:p>
        </w:tc>
        <w:tc>
          <w:tcPr>
            <w:tcW w:w="1162" w:type="pct"/>
            <w:vAlign w:val="center"/>
          </w:tcPr>
          <w:p w:rsidR="0002745C" w:rsidRPr="00F826F7" w:rsidRDefault="0002745C" w:rsidP="00B0359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Параметр sgn1 введен для управлением выбором нужного решения. Значение sgn1 = 1 приводит к конформации цикла, наиболее близкой к стартовой в том смысле, что вспомогательный торсионный угол F при построении цикла не будет менять знак. Значение sgn1 = -1 изменит знак F и приведет к конформеру, отвечающему тому же набору независимых параметров, но с другими значениями зависимых параметров.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 случае abs(C/r) &gt; 1 построение цикла с заданным набором параметров невозможно, поскольку значение R1 не попадает в интервал [Rmin , Rmax] изменения расстояния R2. Для корректировки вводимых значений структурных параметров полезно иметь в виду, что если C &lt; 0, то R1 &gt; Rmax, а если C &gt; 0, то R1 &lt; Rmin.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4. Цепочки соединяются концами (рис. 2).</w:t>
      </w:r>
    </w:p>
    <w:p w:rsidR="0002745C" w:rsidRPr="0099489F" w:rsidRDefault="0013006C" w:rsidP="0002745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1" type="#_x0000_t75" style="width:127.5pt;height:127.5pt">
            <v:imagedata r:id="rId5" o:title=""/>
          </v:shape>
        </w:pic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Рис. 2. Замыкание цикла.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5. Цикл перегибается по линии соединения до придания независимому валентному углу a 21N заданного значения. Соответствующий угол f 21MN может быть вычислен по формулам пункта (3), если в качестве параметров R1 и R2 взять легко вычисляемое конечное и исходное значения межъядерного расстояния R2,N. При этом также возникает два варианта решения, для выбора из которых необходимо ввести второй знаковый параметр sgn2. Если заданный угол a несовместим с условием замыкания цикла (при этом abs(C/r) &gt; 1), то его следует увеличить, если C &gt; 0, или уменьшить, если C &lt; 0.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Пошаговый перебор значений независимых торсионных углов для всех четырех комбинаций знаковых параметров sgn1 и sgn2 позволит получить полный набор конформеров исследуемой циклической системы.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Отметим также, что, в отличие от предыдущего метода, содержащего два зависимых валентных угла, предлагаемый алгоритм использует лишь один зависимый валентный угол </w:t>
      </w:r>
      <w:r w:rsidRPr="0099489F">
        <w:rPr>
          <w:rFonts w:ascii="Times New Roman" w:hAnsi="Times New Roman" w:cs="Times New Roman"/>
          <w:sz w:val="24"/>
          <w:szCs w:val="24"/>
        </w:rPr>
        <w:t></w:t>
      </w:r>
      <w:r w:rsidRPr="0099489F">
        <w:rPr>
          <w:sz w:val="24"/>
          <w:szCs w:val="24"/>
        </w:rPr>
        <w:t>M-1,M,M+1. Следовательно, в наборе независимых параметров содержится на один труднооцениваемый торсионный угол меньше. Это уменьшает на единицу размерность пространства перебора структур и значительно ускоряет конформационный поиск.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Предлагаемый алгоритм формально применим к карбо- и гетероциклам, начиная с пятичленного, однако его достоинства (быстродействие и работоспособность в относительно широком диапазоне заданных значений независимых параметров) в наибольшей степени проявляются для макроциклических систем.</w:t>
      </w:r>
    </w:p>
    <w:p w:rsidR="0002745C" w:rsidRPr="004A47CF" w:rsidRDefault="0002745C" w:rsidP="0002745C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4A47CF">
        <w:rPr>
          <w:b/>
          <w:bCs/>
          <w:sz w:val="28"/>
          <w:szCs w:val="28"/>
        </w:rPr>
        <w:t>Список</w:t>
      </w:r>
      <w:r w:rsidRPr="004A47CF">
        <w:rPr>
          <w:b/>
          <w:bCs/>
          <w:sz w:val="28"/>
          <w:szCs w:val="28"/>
          <w:lang w:val="en-US"/>
        </w:rPr>
        <w:t xml:space="preserve"> </w:t>
      </w:r>
      <w:r w:rsidRPr="004A47CF">
        <w:rPr>
          <w:b/>
          <w:bCs/>
          <w:sz w:val="28"/>
          <w:szCs w:val="28"/>
        </w:rPr>
        <w:t>литературы</w:t>
      </w:r>
    </w:p>
    <w:p w:rsidR="0002745C" w:rsidRPr="0002745C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F826F7">
        <w:rPr>
          <w:sz w:val="24"/>
          <w:szCs w:val="24"/>
          <w:lang w:val="en-US"/>
        </w:rPr>
        <w:t xml:space="preserve">Mastryukov V.S., Simonsen S.H. Empirical correlations in structural chemistry // Molecular Structure Research 1996. </w:t>
      </w:r>
      <w:r w:rsidRPr="004A47CF">
        <w:rPr>
          <w:sz w:val="24"/>
          <w:szCs w:val="24"/>
          <w:lang w:val="en-US"/>
        </w:rPr>
        <w:t>V</w:t>
      </w:r>
      <w:r w:rsidRPr="0002745C">
        <w:rPr>
          <w:sz w:val="24"/>
          <w:szCs w:val="24"/>
        </w:rPr>
        <w:t xml:space="preserve">.2. </w:t>
      </w:r>
      <w:r w:rsidRPr="004A47CF">
        <w:rPr>
          <w:sz w:val="24"/>
          <w:szCs w:val="24"/>
          <w:lang w:val="en-US"/>
        </w:rPr>
        <w:t>P</w:t>
      </w:r>
      <w:r w:rsidRPr="0002745C">
        <w:rPr>
          <w:sz w:val="24"/>
          <w:szCs w:val="24"/>
        </w:rPr>
        <w:t>.163-189.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2C5571">
        <w:rPr>
          <w:sz w:val="24"/>
          <w:szCs w:val="24"/>
        </w:rPr>
        <w:t>Атавин Е.Г., Тихоненко В.О. Построение 3D-моделей нециклических молекул в естественных переменных // Вестник Омского университета. 1998. №2. С.35-37.</w:t>
      </w:r>
    </w:p>
    <w:p w:rsidR="0002745C" w:rsidRPr="0099489F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Дашевский В.Г. Конформационный анализ органических молекул. М.: Химия, 1982.</w:t>
      </w:r>
    </w:p>
    <w:p w:rsidR="0002745C" w:rsidRPr="004A47CF" w:rsidRDefault="0002745C" w:rsidP="0002745C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 xml:space="preserve">Go N., Scheraga H.A. Ring closure and local conformational deformation of chain molecules. </w:t>
      </w:r>
      <w:r w:rsidRPr="004A47CF">
        <w:rPr>
          <w:sz w:val="24"/>
          <w:szCs w:val="24"/>
          <w:lang w:val="en-US"/>
        </w:rPr>
        <w:t>Macromolecules. Vol.3. N2. P.178-187. 1969.</w:t>
      </w:r>
    </w:p>
    <w:p w:rsidR="0002745C" w:rsidRPr="0002745C" w:rsidRDefault="0002745C" w:rsidP="0002745C">
      <w:pPr>
        <w:spacing w:before="120"/>
        <w:ind w:firstLine="567"/>
        <w:jc w:val="both"/>
        <w:rPr>
          <w:sz w:val="24"/>
          <w:szCs w:val="24"/>
        </w:rPr>
      </w:pPr>
      <w:r w:rsidRPr="00F826F7">
        <w:rPr>
          <w:sz w:val="24"/>
          <w:szCs w:val="24"/>
          <w:lang w:val="en-US"/>
        </w:rPr>
        <w:t xml:space="preserve">Nordlander J.E., Bond A.F., Bader M. Atcoor: a program for calculation and utilization of molecular atomic coordinates from bond parameters // Computers &amp; Chemistry. </w:t>
      </w:r>
      <w:r w:rsidRPr="0002745C">
        <w:rPr>
          <w:sz w:val="24"/>
          <w:szCs w:val="24"/>
        </w:rPr>
        <w:t xml:space="preserve">1985. </w:t>
      </w:r>
      <w:r w:rsidRPr="004A47CF">
        <w:rPr>
          <w:sz w:val="24"/>
          <w:szCs w:val="24"/>
          <w:lang w:val="en-US"/>
        </w:rPr>
        <w:t>V</w:t>
      </w:r>
      <w:r w:rsidRPr="0002745C">
        <w:rPr>
          <w:sz w:val="24"/>
          <w:szCs w:val="24"/>
        </w:rPr>
        <w:t xml:space="preserve">.3. </w:t>
      </w:r>
      <w:r w:rsidRPr="004A47CF">
        <w:rPr>
          <w:sz w:val="24"/>
          <w:szCs w:val="24"/>
          <w:lang w:val="en-US"/>
        </w:rPr>
        <w:t>P</w:t>
      </w:r>
      <w:r w:rsidRPr="0002745C">
        <w:rPr>
          <w:sz w:val="24"/>
          <w:szCs w:val="24"/>
        </w:rPr>
        <w:t>.209-235.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45C"/>
    <w:rsid w:val="0002745C"/>
    <w:rsid w:val="00095BA6"/>
    <w:rsid w:val="0013006C"/>
    <w:rsid w:val="002C5571"/>
    <w:rsid w:val="0031418A"/>
    <w:rsid w:val="004A47CF"/>
    <w:rsid w:val="005A2562"/>
    <w:rsid w:val="008A0A4A"/>
    <w:rsid w:val="0099489F"/>
    <w:rsid w:val="00A44D32"/>
    <w:rsid w:val="00B03591"/>
    <w:rsid w:val="00E12572"/>
    <w:rsid w:val="00F826F7"/>
    <w:rsid w:val="00FA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A5C0D286-EBC8-4E42-8BED-274286CF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5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2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1446</Words>
  <Characters>8248</Characters>
  <Application>Microsoft Office Word</Application>
  <DocSecurity>0</DocSecurity>
  <Lines>68</Lines>
  <Paragraphs>19</Paragraphs>
  <ScaleCrop>false</ScaleCrop>
  <Company>Home</Company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Построение 3D-моделей циклических молекул в естественных переменных</dc:title>
  <dc:subject/>
  <dc:creator>Alena</dc:creator>
  <cp:keywords/>
  <dc:description/>
  <cp:lastModifiedBy>admin</cp:lastModifiedBy>
  <cp:revision>2</cp:revision>
  <dcterms:created xsi:type="dcterms:W3CDTF">2014-02-16T16:24:00Z</dcterms:created>
  <dcterms:modified xsi:type="dcterms:W3CDTF">2014-02-16T16:24:00Z</dcterms:modified>
</cp:coreProperties>
</file>