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CE" w:rsidRDefault="00EC70CE">
      <w:pPr>
        <w:jc w:val="center"/>
        <w:rPr>
          <w:rFonts w:ascii="Crystal" w:hAnsi="Crystal"/>
          <w:b/>
          <w:sz w:val="72"/>
          <w:lang w:val="be-BY"/>
        </w:rPr>
      </w:pPr>
      <w:r>
        <w:rPr>
          <w:rFonts w:ascii="Crystal" w:hAnsi="Crystal"/>
          <w:b/>
          <w:sz w:val="72"/>
          <w:lang w:val="be-BY"/>
        </w:rPr>
        <w:t>Минеральные удобрения.</w:t>
      </w:r>
    </w:p>
    <w:p w:rsidR="00EC70CE" w:rsidRDefault="00EC70CE">
      <w:pPr>
        <w:ind w:firstLine="720"/>
        <w:jc w:val="both"/>
        <w:rPr>
          <w:sz w:val="28"/>
          <w:lang w:val="be-BY"/>
        </w:rPr>
      </w:pPr>
    </w:p>
    <w:p w:rsidR="00EC70CE" w:rsidRDefault="00EC70CE">
      <w:pPr>
        <w:ind w:firstLine="720"/>
        <w:jc w:val="both"/>
        <w:rPr>
          <w:sz w:val="32"/>
          <w:lang w:val="ru-RU"/>
        </w:rPr>
      </w:pPr>
      <w:r>
        <w:rPr>
          <w:sz w:val="32"/>
          <w:lang w:val="be-BY"/>
        </w:rPr>
        <w:t>Дл</w:t>
      </w:r>
      <w:r>
        <w:rPr>
          <w:sz w:val="32"/>
          <w:lang w:val="ru-RU"/>
        </w:rPr>
        <w:t xml:space="preserve">я повышения урожайности сельскохозяйственных культур огромное значение имеет внесение в почву элементов, необходимых для роста и развития растений. Эти элементы вносятся в почву в виде </w:t>
      </w:r>
      <w:r>
        <w:rPr>
          <w:b/>
          <w:sz w:val="32"/>
          <w:lang w:val="ru-RU"/>
        </w:rPr>
        <w:t>органических (</w:t>
      </w:r>
      <w:r>
        <w:rPr>
          <w:sz w:val="32"/>
          <w:lang w:val="ru-RU"/>
        </w:rPr>
        <w:t>навоз, торф и др.</w:t>
      </w:r>
      <w:r>
        <w:rPr>
          <w:b/>
          <w:sz w:val="32"/>
          <w:lang w:val="ru-RU"/>
        </w:rPr>
        <w:t xml:space="preserve">) и минеральных </w:t>
      </w:r>
      <w:r>
        <w:rPr>
          <w:sz w:val="32"/>
          <w:lang w:val="ru-RU"/>
        </w:rPr>
        <w:t xml:space="preserve">(продукты химической переработки минерального сырья) </w:t>
      </w:r>
      <w:r>
        <w:rPr>
          <w:b/>
          <w:sz w:val="32"/>
          <w:lang w:val="ru-RU"/>
        </w:rPr>
        <w:t>удобрений</w:t>
      </w:r>
      <w:r>
        <w:rPr>
          <w:sz w:val="32"/>
          <w:lang w:val="ru-RU"/>
        </w:rPr>
        <w:t>. Производство последних является одной из важнейших отраслей химической промышленности, тесно связанной с производством серной кислоты и связанного азота.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Вырабатываемые химической промышленностью минеральные удобрения подразделяются на: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а) фосфорные (главным образом простой и двойной суперфосфаты и преципитат);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б) азотные (сульфат аммония, аммиачная селитра, кальциевая и натриевая селитры);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в) калийные (хлористый калий и смешанные калийные соли);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г) борные, магниевые и марганцевые (соединения и соли, содержащие эти элементы).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 xml:space="preserve">Природные соединения фосфора – фосфориты и апатиты – содержат фосфор в виде нерастворимого третичного фосфата </w:t>
      </w:r>
      <w:r>
        <w:rPr>
          <w:sz w:val="32"/>
        </w:rPr>
        <w:t>Ca</w:t>
      </w:r>
      <w:r>
        <w:rPr>
          <w:sz w:val="32"/>
          <w:vertAlign w:val="subscript"/>
        </w:rPr>
        <w:t>3</w:t>
      </w:r>
      <w:r>
        <w:rPr>
          <w:sz w:val="32"/>
        </w:rPr>
        <w:t>(PO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  <w:lang w:val="ru-RU"/>
        </w:rPr>
        <w:t>, который плохо усваивается растениями. Для получения легко усваиваемых удобрений фосфориты подвергают химической переработке, заключающейся в превращении нормальной соли в кислую. Таким путем приготовляют наиболее важные фосфорные удобрения – суперфосфат, двойной суперфосфат и преципитат.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Для получения суперфосфата мелко размолотый природный фосфорит смешивают с таким количеством серной кислоты, чтобы на одну молекулу третичного фосфата кальция приходилось две молекулы серной кислоты. Смесь энергично перемешивают и загружают в особые непрерывно действующие камеры, где реакция заканчивается:</w:t>
      </w:r>
    </w:p>
    <w:p w:rsidR="00EC70CE" w:rsidRDefault="00EC70CE">
      <w:pPr>
        <w:jc w:val="center"/>
        <w:rPr>
          <w:sz w:val="32"/>
        </w:rPr>
      </w:pPr>
      <w:r>
        <w:rPr>
          <w:sz w:val="32"/>
        </w:rPr>
        <w:t>Ca</w:t>
      </w:r>
      <w:r>
        <w:rPr>
          <w:sz w:val="32"/>
          <w:vertAlign w:val="subscript"/>
        </w:rPr>
        <w:t>3</w:t>
      </w:r>
      <w:r>
        <w:rPr>
          <w:sz w:val="32"/>
        </w:rPr>
        <w:t>(PO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</w:rPr>
        <w:t>+2H</w:t>
      </w:r>
      <w:r>
        <w:rPr>
          <w:sz w:val="32"/>
          <w:vertAlign w:val="subscript"/>
        </w:rPr>
        <w:t>2</w:t>
      </w:r>
      <w:r>
        <w:rPr>
          <w:sz w:val="32"/>
        </w:rPr>
        <w:t>SO</w:t>
      </w:r>
      <w:r>
        <w:rPr>
          <w:sz w:val="32"/>
          <w:vertAlign w:val="subscript"/>
        </w:rPr>
        <w:t>4</w:t>
      </w:r>
      <w:r>
        <w:rPr>
          <w:sz w:val="32"/>
        </w:rPr>
        <w:t>=2CaSO</w:t>
      </w:r>
      <w:r>
        <w:rPr>
          <w:sz w:val="32"/>
          <w:vertAlign w:val="subscript"/>
        </w:rPr>
        <w:t>4</w:t>
      </w:r>
      <w:r>
        <w:rPr>
          <w:sz w:val="32"/>
        </w:rPr>
        <w:t>+Ca(H</w:t>
      </w:r>
      <w:r>
        <w:rPr>
          <w:sz w:val="32"/>
          <w:vertAlign w:val="subscript"/>
        </w:rPr>
        <w:t>2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</w:rPr>
        <w:tab/>
      </w:r>
      <w:r>
        <w:rPr>
          <w:sz w:val="32"/>
          <w:lang w:val="ru-RU"/>
        </w:rPr>
        <w:t xml:space="preserve">В результате реакции получается смесь гипса с первичным фосфатом </w:t>
      </w:r>
      <w:r>
        <w:rPr>
          <w:sz w:val="32"/>
        </w:rPr>
        <w:t>Ca(H</w:t>
      </w:r>
      <w:r>
        <w:rPr>
          <w:sz w:val="32"/>
          <w:vertAlign w:val="subscript"/>
        </w:rPr>
        <w:t>2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  <w:lang w:val="be-BY"/>
        </w:rPr>
        <w:t>,</w:t>
      </w:r>
      <w:r>
        <w:rPr>
          <w:sz w:val="32"/>
          <w:lang w:val="ru-RU"/>
        </w:rPr>
        <w:t xml:space="preserve"> сравнительно легко растворимым в воде. Эта смесь в измельченном или гранулированном виде и называется суперфосфатом.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 xml:space="preserve">Простой суперфосфат – удобрение со сравнительно невысоким содержанием питательных веществ (14 – 20% усвояемой </w:t>
      </w:r>
      <w:r>
        <w:rPr>
          <w:sz w:val="32"/>
        </w:rPr>
        <w:t>P</w:t>
      </w:r>
      <w:r>
        <w:rPr>
          <w:sz w:val="32"/>
          <w:vertAlign w:val="subscript"/>
        </w:rPr>
        <w:t>2</w:t>
      </w:r>
      <w:r>
        <w:rPr>
          <w:sz w:val="32"/>
        </w:rPr>
        <w:t>O</w:t>
      </w:r>
      <w:r>
        <w:rPr>
          <w:sz w:val="32"/>
          <w:vertAlign w:val="subscript"/>
          <w:lang w:val="ru-RU"/>
        </w:rPr>
        <w:t>5</w:t>
      </w:r>
      <w:r>
        <w:rPr>
          <w:sz w:val="32"/>
          <w:lang w:val="ru-RU"/>
        </w:rPr>
        <w:t xml:space="preserve">). Более эффективным и транспортабельным является </w:t>
      </w:r>
      <w:r>
        <w:rPr>
          <w:b/>
          <w:sz w:val="32"/>
          <w:lang w:val="ru-RU"/>
        </w:rPr>
        <w:t>двойной суперфосфат</w:t>
      </w:r>
      <w:r>
        <w:rPr>
          <w:sz w:val="32"/>
          <w:lang w:val="ru-RU"/>
        </w:rPr>
        <w:t xml:space="preserve">, представляющий собой продукт разложения природного фосфата не серной, а фосфорной кислотой. Количество усвояемой </w:t>
      </w:r>
      <w:r>
        <w:rPr>
          <w:sz w:val="32"/>
        </w:rPr>
        <w:t>P</w:t>
      </w:r>
      <w:r>
        <w:rPr>
          <w:sz w:val="32"/>
          <w:vertAlign w:val="subscript"/>
        </w:rPr>
        <w:t>2</w:t>
      </w:r>
      <w:r>
        <w:rPr>
          <w:sz w:val="32"/>
        </w:rPr>
        <w:t>O</w:t>
      </w:r>
      <w:r>
        <w:rPr>
          <w:sz w:val="32"/>
          <w:vertAlign w:val="subscript"/>
        </w:rPr>
        <w:t>5</w:t>
      </w:r>
      <w:r>
        <w:rPr>
          <w:sz w:val="32"/>
        </w:rPr>
        <w:t xml:space="preserve"> </w:t>
      </w:r>
      <w:r>
        <w:rPr>
          <w:sz w:val="32"/>
          <w:lang w:val="ru-RU"/>
        </w:rPr>
        <w:t>в двойном суперфосфате составляет 40 – 50%.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</w:r>
      <w:r>
        <w:rPr>
          <w:b/>
          <w:sz w:val="32"/>
          <w:lang w:val="ru-RU"/>
        </w:rPr>
        <w:t>Преципитат</w:t>
      </w:r>
      <w:r>
        <w:rPr>
          <w:sz w:val="32"/>
          <w:lang w:val="ru-RU"/>
        </w:rPr>
        <w:t xml:space="preserve"> представляет собой фосфорное удобрение, в состав которого входит вторичный фосфат кальция </w:t>
      </w:r>
      <w:r>
        <w:rPr>
          <w:sz w:val="32"/>
        </w:rPr>
        <w:t>Ca</w:t>
      </w:r>
      <w:r>
        <w:rPr>
          <w:sz w:val="32"/>
          <w:vertAlign w:val="subscript"/>
        </w:rPr>
        <w:t>2</w:t>
      </w:r>
      <w:r>
        <w:rPr>
          <w:sz w:val="32"/>
        </w:rPr>
        <w:t>(HPO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</w:t>
      </w:r>
      <w:r>
        <w:rPr>
          <w:sz w:val="32"/>
          <w:lang w:val="ru-RU"/>
        </w:rPr>
        <w:t xml:space="preserve">или </w:t>
      </w:r>
      <w:r>
        <w:rPr>
          <w:sz w:val="32"/>
        </w:rPr>
        <w:t>CaHPO</w:t>
      </w:r>
      <w:r>
        <w:rPr>
          <w:sz w:val="32"/>
          <w:vertAlign w:val="subscript"/>
        </w:rPr>
        <w:t>4</w:t>
      </w:r>
      <w:r>
        <w:rPr>
          <w:sz w:val="32"/>
        </w:rPr>
        <w:t>,</w:t>
      </w:r>
      <w:r>
        <w:rPr>
          <w:sz w:val="32"/>
          <w:lang w:val="ru-RU"/>
        </w:rPr>
        <w:t xml:space="preserve"> нерастворимый в воде, но растворяющийся в кислотах находящихся в почве.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>Для приготовления преципитата с начла выделяют из фосфорита свободную фосфорную кислоту, действуя на фосфорит серной кислотой в количестве большем, чем это надо для получения суперфосфата:</w:t>
      </w:r>
    </w:p>
    <w:p w:rsidR="00EC70CE" w:rsidRDefault="00EC70CE">
      <w:pPr>
        <w:jc w:val="center"/>
        <w:rPr>
          <w:sz w:val="32"/>
        </w:rPr>
      </w:pPr>
      <w:r>
        <w:rPr>
          <w:sz w:val="32"/>
        </w:rPr>
        <w:t>Ca</w:t>
      </w:r>
      <w:r>
        <w:rPr>
          <w:sz w:val="32"/>
          <w:vertAlign w:val="subscript"/>
        </w:rPr>
        <w:t>3</w:t>
      </w:r>
      <w:r>
        <w:rPr>
          <w:sz w:val="32"/>
        </w:rPr>
        <w:t>(PO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</w:rPr>
        <w:t>+3H</w:t>
      </w:r>
      <w:r>
        <w:rPr>
          <w:sz w:val="32"/>
          <w:vertAlign w:val="subscript"/>
        </w:rPr>
        <w:t>2</w:t>
      </w:r>
      <w:r>
        <w:rPr>
          <w:sz w:val="32"/>
        </w:rPr>
        <w:t>O=3CaSO</w:t>
      </w:r>
      <w:r>
        <w:rPr>
          <w:sz w:val="32"/>
          <w:vertAlign w:val="subscript"/>
        </w:rPr>
        <w:t>4</w:t>
      </w:r>
      <w:r>
        <w:rPr>
          <w:sz w:val="32"/>
        </w:rPr>
        <w:t>+2H</w:t>
      </w:r>
      <w:r>
        <w:rPr>
          <w:sz w:val="32"/>
          <w:vertAlign w:val="subscript"/>
        </w:rPr>
        <w:t>3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</w:rPr>
        <w:tab/>
      </w:r>
      <w:r>
        <w:rPr>
          <w:sz w:val="32"/>
          <w:lang w:val="ru-RU"/>
        </w:rPr>
        <w:t>Затем раствор фосфорной кислоты сливают с осадка, содержащего гипс и другие нерастворимые примеси, и прибавляют к нему известкового молока, т.е. извести, разболтанной в воде, в таком количестве, чтобы образовался вторичный фосфат:</w:t>
      </w:r>
    </w:p>
    <w:p w:rsidR="00EC70CE" w:rsidRDefault="00EC70CE">
      <w:pPr>
        <w:jc w:val="center"/>
        <w:rPr>
          <w:sz w:val="32"/>
        </w:rPr>
      </w:pPr>
      <w:r>
        <w:rPr>
          <w:sz w:val="32"/>
        </w:rPr>
        <w:t>H</w:t>
      </w:r>
      <w:r>
        <w:rPr>
          <w:sz w:val="32"/>
          <w:vertAlign w:val="subscript"/>
        </w:rPr>
        <w:t>3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  <w:r>
        <w:rPr>
          <w:sz w:val="32"/>
        </w:rPr>
        <w:t>+Ca(OH)</w:t>
      </w:r>
      <w:r>
        <w:rPr>
          <w:sz w:val="32"/>
          <w:vertAlign w:val="subscript"/>
        </w:rPr>
        <w:t>2</w:t>
      </w:r>
      <w:r>
        <w:rPr>
          <w:sz w:val="32"/>
        </w:rPr>
        <w:t>=CaHPO</w:t>
      </w:r>
      <w:r>
        <w:rPr>
          <w:sz w:val="32"/>
          <w:vertAlign w:val="subscript"/>
        </w:rPr>
        <w:t>4</w:t>
      </w:r>
      <w:r>
        <w:rPr>
          <w:sz w:val="32"/>
        </w:rPr>
        <w:t>·H</w:t>
      </w:r>
      <w:r>
        <w:rPr>
          <w:sz w:val="32"/>
          <w:vertAlign w:val="subscript"/>
        </w:rPr>
        <w:t>2</w:t>
      </w:r>
      <w:r>
        <w:rPr>
          <w:sz w:val="32"/>
        </w:rPr>
        <w:t>O+H</w:t>
      </w:r>
      <w:r>
        <w:rPr>
          <w:sz w:val="32"/>
          <w:vertAlign w:val="subscript"/>
        </w:rPr>
        <w:t>2</w:t>
      </w:r>
      <w:r>
        <w:rPr>
          <w:sz w:val="32"/>
        </w:rPr>
        <w:t>O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</w:rPr>
        <w:tab/>
      </w:r>
      <w:r>
        <w:rPr>
          <w:sz w:val="32"/>
          <w:lang w:val="ru-RU"/>
        </w:rPr>
        <w:t>Кристаллический осадок отделяют от жидкости и осторожно, чтобы не удалить входящую в состав кристаллов воду, высушивают. Полученная соль, если она не потеряла кристаллизационной воды, хорошо усваивается растениями.</w:t>
      </w:r>
    </w:p>
    <w:p w:rsidR="00EC70CE" w:rsidRDefault="00EC70CE">
      <w:pPr>
        <w:jc w:val="both"/>
        <w:rPr>
          <w:b/>
          <w:sz w:val="32"/>
          <w:lang w:val="ru-RU"/>
        </w:rPr>
      </w:pPr>
      <w:r>
        <w:rPr>
          <w:sz w:val="32"/>
          <w:lang w:val="ru-RU"/>
        </w:rPr>
        <w:tab/>
        <w:t xml:space="preserve">Описанные выше фосфорные удобрения называются  </w:t>
      </w:r>
      <w:r>
        <w:rPr>
          <w:b/>
          <w:sz w:val="32"/>
          <w:lang w:val="ru-RU"/>
        </w:rPr>
        <w:t>простыми</w:t>
      </w:r>
      <w:r>
        <w:rPr>
          <w:sz w:val="32"/>
          <w:lang w:val="ru-RU"/>
        </w:rPr>
        <w:t xml:space="preserve">, так как содержат только один из необходимых растению элементов. Более перспективными являются </w:t>
      </w:r>
      <w:r>
        <w:rPr>
          <w:b/>
          <w:sz w:val="32"/>
          <w:lang w:val="ru-RU"/>
        </w:rPr>
        <w:t>сложные минеральные удобрения</w:t>
      </w:r>
      <w:r>
        <w:rPr>
          <w:sz w:val="32"/>
          <w:lang w:val="ru-RU"/>
        </w:rPr>
        <w:t xml:space="preserve">, содержащие несколько питательных веществ. К удобрениям такого типа относятся: </w:t>
      </w:r>
      <w:r>
        <w:rPr>
          <w:b/>
          <w:sz w:val="32"/>
          <w:lang w:val="ru-RU"/>
        </w:rPr>
        <w:t>аммофос, калийная селитра и нитрофоска.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b/>
          <w:sz w:val="32"/>
          <w:lang w:val="ru-RU"/>
        </w:rPr>
        <w:tab/>
      </w:r>
      <w:r>
        <w:rPr>
          <w:sz w:val="32"/>
          <w:lang w:val="ru-RU"/>
        </w:rPr>
        <w:t xml:space="preserve">Первое из этих веществ получается путем взаимодействия фосфорной кислоты с аммиаком. В зависимости от степени нейтрализации образуется моноаммонийфосфат </w:t>
      </w:r>
      <w:r>
        <w:rPr>
          <w:sz w:val="32"/>
        </w:rPr>
        <w:t>NH</w:t>
      </w:r>
      <w:r>
        <w:rPr>
          <w:sz w:val="32"/>
          <w:vertAlign w:val="subscript"/>
        </w:rPr>
        <w:t>4</w:t>
      </w: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  <w:r>
        <w:rPr>
          <w:sz w:val="32"/>
        </w:rPr>
        <w:t xml:space="preserve"> </w:t>
      </w:r>
      <w:r>
        <w:rPr>
          <w:sz w:val="32"/>
          <w:lang w:val="ru-RU"/>
        </w:rPr>
        <w:t xml:space="preserve">и диаммонийфосфат </w:t>
      </w:r>
      <w:r>
        <w:rPr>
          <w:sz w:val="32"/>
        </w:rPr>
        <w:t>(NH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</w:rPr>
        <w:t>HPO</w:t>
      </w:r>
      <w:r>
        <w:rPr>
          <w:sz w:val="32"/>
          <w:vertAlign w:val="subscript"/>
        </w:rPr>
        <w:t>4</w:t>
      </w:r>
      <w:r>
        <w:rPr>
          <w:sz w:val="32"/>
        </w:rPr>
        <w:t xml:space="preserve">. </w:t>
      </w:r>
      <w:r>
        <w:rPr>
          <w:b/>
          <w:sz w:val="32"/>
          <w:lang w:val="ru-RU"/>
        </w:rPr>
        <w:t xml:space="preserve">Калийная селитра </w:t>
      </w:r>
      <w:r>
        <w:rPr>
          <w:sz w:val="32"/>
          <w:lang w:val="ru-RU"/>
        </w:rPr>
        <w:t xml:space="preserve"> представляет собой двойное удобрение, содержащее азот и калий. Получается она в результате обменного разложения хлористого калия и натронной или аммиачной селитры. </w:t>
      </w:r>
      <w:r>
        <w:rPr>
          <w:b/>
          <w:sz w:val="32"/>
          <w:lang w:val="ru-RU"/>
        </w:rPr>
        <w:t xml:space="preserve">Нитрофоска </w:t>
      </w:r>
      <w:r>
        <w:rPr>
          <w:sz w:val="32"/>
          <w:lang w:val="ru-RU"/>
        </w:rPr>
        <w:t>– тройное удобрение, содержащее азот, фосфор и калий. Получают нитрофоску сплавлением фосфата аммония (</w:t>
      </w:r>
      <w:r>
        <w:rPr>
          <w:sz w:val="32"/>
        </w:rPr>
        <w:t>NH</w:t>
      </w:r>
      <w:r>
        <w:rPr>
          <w:sz w:val="32"/>
          <w:vertAlign w:val="subscript"/>
        </w:rPr>
        <w:t>4</w:t>
      </w:r>
      <w:r>
        <w:rPr>
          <w:sz w:val="32"/>
          <w:lang w:val="ru-RU"/>
        </w:rPr>
        <w:t>)</w:t>
      </w:r>
      <w:r>
        <w:rPr>
          <w:sz w:val="32"/>
          <w:vertAlign w:val="subscript"/>
          <w:lang w:val="ru-RU"/>
        </w:rPr>
        <w:t>2</w:t>
      </w:r>
      <w:r>
        <w:rPr>
          <w:sz w:val="32"/>
        </w:rPr>
        <w:t>HPO</w:t>
      </w:r>
      <w:r>
        <w:rPr>
          <w:sz w:val="32"/>
          <w:vertAlign w:val="subscript"/>
        </w:rPr>
        <w:t>4</w:t>
      </w:r>
      <w:r>
        <w:rPr>
          <w:sz w:val="32"/>
          <w:lang w:val="ru-RU"/>
        </w:rPr>
        <w:t xml:space="preserve">, азотнокислого аммония </w:t>
      </w:r>
      <w:r>
        <w:rPr>
          <w:sz w:val="32"/>
        </w:rPr>
        <w:t>NH</w:t>
      </w:r>
      <w:r>
        <w:rPr>
          <w:sz w:val="32"/>
          <w:vertAlign w:val="subscript"/>
        </w:rPr>
        <w:t>4</w:t>
      </w:r>
      <w:r>
        <w:rPr>
          <w:sz w:val="32"/>
        </w:rPr>
        <w:t>NO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</w:t>
      </w:r>
      <w:r>
        <w:rPr>
          <w:sz w:val="32"/>
          <w:lang w:val="ru-RU"/>
        </w:rPr>
        <w:t>и хлористого  или  сернокислотного калия.</w:t>
      </w:r>
    </w:p>
    <w:p w:rsidR="00EC70CE" w:rsidRDefault="00EC70CE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  <w:t xml:space="preserve">До революции производства минеральных удобрений в России практически не было; вся продукция нескольких мелких заводов составляла в 1913 г. только 89 тыс. т. Строительство новых заводов началось лишь в 1925–1926 гг. и приобрело в дальнейшем большой размах. </w:t>
      </w:r>
    </w:p>
    <w:p w:rsidR="00EC70CE" w:rsidRDefault="00EC70CE">
      <w:pPr>
        <w:jc w:val="both"/>
        <w:rPr>
          <w:b/>
          <w:sz w:val="32"/>
        </w:rPr>
      </w:pPr>
      <w:r>
        <w:rPr>
          <w:sz w:val="32"/>
          <w:lang w:val="ru-RU"/>
        </w:rPr>
        <w:tab/>
        <w:t>Особенно выросло производство минеральных удобрений после окончания второй мировой войны. Если в 1940 г. было произведено всех минеральных удобрений только 3,2 млн. т, то в 1954 г. выработка удобрений составила почти 8 млн. т, а через 10 лет – уже 25,6 млн. т.</w:t>
      </w:r>
    </w:p>
    <w:p w:rsidR="00EC70CE" w:rsidRDefault="00EC70CE">
      <w:pPr>
        <w:jc w:val="both"/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EC70CE">
      <w:footnotePr>
        <w:pos w:val="sectEnd"/>
      </w:footnotePr>
      <w:endnotePr>
        <w:numFmt w:val="decimal"/>
        <w:numStart w:val="0"/>
      </w:endnotePr>
      <w:pgSz w:w="12240" w:h="15840"/>
      <w:pgMar w:top="1276" w:right="118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ryst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C47"/>
    <w:rsid w:val="001D3D70"/>
    <w:rsid w:val="00371C47"/>
    <w:rsid w:val="00B909CE"/>
    <w:rsid w:val="00E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C860B-CEB8-482B-9527-FAB4D792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dc:description/>
  <cp:lastModifiedBy>admin</cp:lastModifiedBy>
  <cp:revision>2</cp:revision>
  <dcterms:created xsi:type="dcterms:W3CDTF">2014-02-11T17:31:00Z</dcterms:created>
  <dcterms:modified xsi:type="dcterms:W3CDTF">2014-02-11T17:31:00Z</dcterms:modified>
</cp:coreProperties>
</file>