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7B" w:rsidRDefault="001A017B">
      <w:pPr>
        <w:spacing w:line="360" w:lineRule="auto"/>
        <w:ind w:firstLine="720"/>
        <w:jc w:val="center"/>
        <w:rPr>
          <w:b/>
          <w:sz w:val="24"/>
        </w:rPr>
      </w:pPr>
      <w:r>
        <w:rPr>
          <w:b/>
          <w:sz w:val="24"/>
        </w:rPr>
        <w:t>ВВЕДЕНИЕ.</w:t>
      </w:r>
    </w:p>
    <w:p w:rsidR="001A017B" w:rsidRDefault="001A017B">
      <w:pPr>
        <w:spacing w:line="360" w:lineRule="auto"/>
        <w:ind w:firstLine="720"/>
        <w:jc w:val="center"/>
        <w:rPr>
          <w:b/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Любая автоматизация предполагает управление технологическими процессами на основе сбора, обработки и накопления информации. Поэтому неотъемлемую часть автоматических устройств и автоматизированных систем управления (АСУ) составляют средства измерения. Применение АСУ процессами требует измерять в общей сложности около 2000 физических, химических и других величин. Измерения производят с помощью разнообразных датчиков, выполняющих функцию первичного элемента, который воспринимает информацию от объекта и преобразует ее для передачи в канал связи на вычислитель. Если датчики  будут обладать недостаточным быстродействием, большой погрешностью, низкой надежностью, то и вся система вне зависимости от степени совершенства вычислительных устройств будет работать неудовлетворительно. Именно датчики определяют саму возможность и качественный уровень работы автоматических линий. Это - изначальные поставщики информации, их погрешность не может быть скорректирована никакими последующими устройствами.   </w:t>
      </w: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numPr>
          <w:ilvl w:val="0"/>
          <w:numId w:val="1"/>
        </w:num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РАЗРАБОТКА ТЕХНИЧЕСКОГО ЗАДАНИЯ.</w:t>
      </w: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Разработать датчик предназначенный для измерения сил, развиваемых энергетическими установками и агрегатами, и выдаче сигнала, пропорционального силе на вход телеметрической системы.</w:t>
      </w:r>
    </w:p>
    <w:p w:rsidR="001A017B" w:rsidRDefault="001A017B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Пределы измерения сил </w:t>
      </w:r>
      <w:r>
        <w:rPr>
          <w:sz w:val="24"/>
          <w:lang w:val="en-US"/>
        </w:rPr>
        <w:t>F</w:t>
      </w:r>
      <w:r>
        <w:rPr>
          <w:sz w:val="24"/>
          <w:vertAlign w:val="subscript"/>
        </w:rPr>
        <w:t xml:space="preserve">ном </w:t>
      </w:r>
      <w:r>
        <w:rPr>
          <w:sz w:val="24"/>
        </w:rPr>
        <w:t xml:space="preserve">должны соответствовать значениям: </w:t>
      </w:r>
      <w:r>
        <w:rPr>
          <w:sz w:val="24"/>
          <w:lang w:val="en-US"/>
        </w:rPr>
        <w:t>F</w:t>
      </w:r>
      <w:r>
        <w:rPr>
          <w:sz w:val="24"/>
          <w:vertAlign w:val="subscript"/>
        </w:rPr>
        <w:t>ном</w:t>
      </w:r>
      <w:r>
        <w:rPr>
          <w:sz w:val="24"/>
        </w:rPr>
        <w:t>=(1,2,5,10,20) 10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Н</w:t>
      </w:r>
    </w:p>
    <w:p w:rsidR="001A017B" w:rsidRDefault="001A017B">
      <w:pPr>
        <w:spacing w:line="360" w:lineRule="auto"/>
        <w:ind w:left="1080"/>
        <w:rPr>
          <w:sz w:val="24"/>
        </w:rPr>
      </w:pPr>
      <w:r>
        <w:rPr>
          <w:sz w:val="24"/>
        </w:rPr>
        <w:t xml:space="preserve">Частотный диапазон измерения датчика </w:t>
      </w:r>
      <w:r w:rsidR="00D26772">
        <w:rPr>
          <w:position w:val="-4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fillcolor="window">
            <v:imagedata r:id="rId5" o:title=""/>
          </v:shape>
        </w:pict>
      </w:r>
      <w:r>
        <w:rPr>
          <w:sz w:val="24"/>
          <w:lang w:val="en-US"/>
        </w:rPr>
        <w:t>f=50</w:t>
      </w:r>
      <w:r>
        <w:rPr>
          <w:sz w:val="24"/>
        </w:rPr>
        <w:t xml:space="preserve"> Гц</w:t>
      </w:r>
    </w:p>
    <w:p w:rsidR="001A017B" w:rsidRDefault="001A017B">
      <w:pPr>
        <w:spacing w:line="360" w:lineRule="auto"/>
        <w:ind w:left="1080"/>
        <w:rPr>
          <w:sz w:val="24"/>
        </w:rPr>
      </w:pPr>
      <w:r>
        <w:rPr>
          <w:sz w:val="24"/>
        </w:rPr>
        <w:t xml:space="preserve">Основная погрешность составляет </w:t>
      </w:r>
      <w:r w:rsidR="00D26772">
        <w:rPr>
          <w:position w:val="-6"/>
          <w:sz w:val="24"/>
        </w:rPr>
        <w:pict>
          <v:shape id="_x0000_i1026" type="#_x0000_t75" style="width:11.25pt;height:14.25pt" fillcolor="window">
            <v:imagedata r:id="rId6" o:title=""/>
          </v:shape>
        </w:pict>
      </w:r>
      <w:r>
        <w:rPr>
          <w:sz w:val="24"/>
        </w:rPr>
        <w:t>=0,5%</w:t>
      </w:r>
    </w:p>
    <w:p w:rsidR="001A017B" w:rsidRDefault="001A017B">
      <w:pPr>
        <w:spacing w:line="360" w:lineRule="auto"/>
        <w:ind w:left="1080"/>
        <w:rPr>
          <w:sz w:val="24"/>
        </w:rPr>
      </w:pPr>
      <w:r>
        <w:rPr>
          <w:sz w:val="24"/>
        </w:rPr>
        <w:t>Измерительная схема датчика силы равноплечий мост с сопротивлением плеча 700</w:t>
      </w:r>
      <w:r w:rsidR="00D26772">
        <w:rPr>
          <w:position w:val="-4"/>
          <w:sz w:val="24"/>
        </w:rPr>
        <w:pict>
          <v:shape id="_x0000_i1027" type="#_x0000_t75" style="width:11.25pt;height:12pt" fillcolor="window">
            <v:imagedata r:id="rId7" o:title=""/>
          </v:shape>
        </w:pict>
      </w:r>
      <w:r>
        <w:rPr>
          <w:sz w:val="24"/>
        </w:rPr>
        <w:t>10 Ом.</w:t>
      </w:r>
    </w:p>
    <w:p w:rsidR="001A017B" w:rsidRDefault="001A017B">
      <w:pPr>
        <w:spacing w:line="360" w:lineRule="auto"/>
        <w:ind w:left="1080"/>
        <w:rPr>
          <w:sz w:val="24"/>
          <w:lang w:val="en-US"/>
        </w:rPr>
      </w:pPr>
      <w:r>
        <w:rPr>
          <w:sz w:val="24"/>
        </w:rPr>
        <w:t>Датчик запитывается от источника постоянного тока напряжением 15В</w:t>
      </w:r>
    </w:p>
    <w:p w:rsidR="001A017B" w:rsidRDefault="001A017B">
      <w:pPr>
        <w:spacing w:line="360" w:lineRule="auto"/>
        <w:ind w:left="1080"/>
        <w:rPr>
          <w:sz w:val="24"/>
        </w:rPr>
      </w:pPr>
      <w:r>
        <w:rPr>
          <w:sz w:val="24"/>
        </w:rPr>
        <w:t>Величина питающего напряжения в процессе измерения может меняться не более чем на 0,05В.</w:t>
      </w:r>
    </w:p>
    <w:p w:rsidR="001A017B" w:rsidRDefault="001A017B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Датчик должен работать в окружающей среде - воздух. Температура окружающей среды может меняться в пределах </w:t>
      </w:r>
      <w:r w:rsidR="00D26772">
        <w:rPr>
          <w:position w:val="-4"/>
          <w:sz w:val="24"/>
        </w:rPr>
        <w:pict>
          <v:shape id="_x0000_i1028" type="#_x0000_t75" style="width:11.25pt;height:12pt" fillcolor="window">
            <v:imagedata r:id="rId7" o:title=""/>
          </v:shape>
        </w:pict>
      </w:r>
      <w:r>
        <w:rPr>
          <w:sz w:val="24"/>
        </w:rPr>
        <w:t>50</w:t>
      </w:r>
      <w:r>
        <w:rPr>
          <w:sz w:val="24"/>
          <w:vertAlign w:val="superscript"/>
        </w:rPr>
        <w:t>0</w:t>
      </w:r>
      <w:r>
        <w:rPr>
          <w:sz w:val="24"/>
        </w:rPr>
        <w:t>С</w:t>
      </w:r>
    </w:p>
    <w:p w:rsidR="001A017B" w:rsidRDefault="001A017B">
      <w:pPr>
        <w:spacing w:line="360" w:lineRule="auto"/>
        <w:ind w:left="1080"/>
        <w:rPr>
          <w:sz w:val="24"/>
        </w:rPr>
      </w:pPr>
      <w:r>
        <w:rPr>
          <w:sz w:val="24"/>
        </w:rPr>
        <w:t>Относительная влажность окружающей среды до 95% при температуре +35</w:t>
      </w:r>
      <w:r>
        <w:rPr>
          <w:sz w:val="24"/>
          <w:vertAlign w:val="superscript"/>
        </w:rPr>
        <w:t>0</w:t>
      </w:r>
      <w:r>
        <w:rPr>
          <w:sz w:val="24"/>
        </w:rPr>
        <w:t>С</w:t>
      </w:r>
    </w:p>
    <w:p w:rsidR="001A017B" w:rsidRDefault="001A017B">
      <w:pPr>
        <w:spacing w:line="360" w:lineRule="auto"/>
        <w:ind w:left="1080"/>
        <w:rPr>
          <w:sz w:val="24"/>
        </w:rPr>
      </w:pPr>
      <w:r>
        <w:rPr>
          <w:sz w:val="24"/>
        </w:rPr>
        <w:t>Датчик должен быть работоспособен при:</w:t>
      </w:r>
    </w:p>
    <w:p w:rsidR="001A017B" w:rsidRDefault="001A017B">
      <w:pPr>
        <w:numPr>
          <w:ilvl w:val="0"/>
          <w:numId w:val="3"/>
        </w:numPr>
        <w:tabs>
          <w:tab w:val="clear" w:pos="360"/>
          <w:tab w:val="num" w:pos="1440"/>
        </w:tabs>
        <w:spacing w:line="360" w:lineRule="auto"/>
        <w:ind w:left="1440"/>
        <w:rPr>
          <w:sz w:val="24"/>
        </w:rPr>
      </w:pPr>
      <w:r>
        <w:rPr>
          <w:sz w:val="24"/>
        </w:rPr>
        <w:t xml:space="preserve">Вибрации с частотой </w:t>
      </w:r>
      <w:r>
        <w:rPr>
          <w:sz w:val="24"/>
          <w:lang w:val="en-US"/>
        </w:rPr>
        <w:t>f</w:t>
      </w:r>
      <w:r>
        <w:rPr>
          <w:sz w:val="24"/>
          <w:vertAlign w:val="subscript"/>
        </w:rPr>
        <w:t>гр</w:t>
      </w:r>
      <w:r>
        <w:rPr>
          <w:sz w:val="24"/>
        </w:rPr>
        <w:t>=5кГц и амплитудой А=0,5мм</w:t>
      </w:r>
    </w:p>
    <w:p w:rsidR="001A017B" w:rsidRDefault="001A017B">
      <w:pPr>
        <w:numPr>
          <w:ilvl w:val="0"/>
          <w:numId w:val="3"/>
        </w:numPr>
        <w:tabs>
          <w:tab w:val="clear" w:pos="360"/>
          <w:tab w:val="num" w:pos="1440"/>
        </w:tabs>
        <w:spacing w:line="360" w:lineRule="auto"/>
        <w:ind w:left="1440"/>
        <w:rPr>
          <w:sz w:val="24"/>
        </w:rPr>
      </w:pPr>
      <w:r>
        <w:rPr>
          <w:sz w:val="24"/>
        </w:rPr>
        <w:t>Воздействие ударов с амплитудой 50</w:t>
      </w:r>
      <w:r>
        <w:rPr>
          <w:sz w:val="24"/>
          <w:lang w:val="en-US"/>
        </w:rPr>
        <w:t xml:space="preserve">g </w:t>
      </w:r>
      <w:r>
        <w:rPr>
          <w:sz w:val="24"/>
        </w:rPr>
        <w:t>и длительностью до 0,001с</w:t>
      </w:r>
    </w:p>
    <w:p w:rsidR="001A017B" w:rsidRDefault="001A017B">
      <w:pPr>
        <w:numPr>
          <w:ilvl w:val="0"/>
          <w:numId w:val="3"/>
        </w:numPr>
        <w:tabs>
          <w:tab w:val="clear" w:pos="360"/>
          <w:tab w:val="num" w:pos="1440"/>
        </w:tabs>
        <w:spacing w:line="360" w:lineRule="auto"/>
        <w:ind w:left="1440"/>
        <w:rPr>
          <w:sz w:val="24"/>
        </w:rPr>
      </w:pPr>
      <w:r>
        <w:rPr>
          <w:sz w:val="24"/>
        </w:rPr>
        <w:t>Воздействие перегрузки должно быть до 20% от предела измерения</w:t>
      </w:r>
    </w:p>
    <w:p w:rsidR="001A017B" w:rsidRDefault="001A017B">
      <w:pPr>
        <w:numPr>
          <w:ilvl w:val="0"/>
          <w:numId w:val="3"/>
        </w:numPr>
        <w:tabs>
          <w:tab w:val="clear" w:pos="360"/>
          <w:tab w:val="num" w:pos="1440"/>
        </w:tabs>
        <w:spacing w:line="360" w:lineRule="auto"/>
        <w:ind w:left="1440"/>
        <w:rPr>
          <w:sz w:val="24"/>
        </w:rPr>
      </w:pPr>
      <w:r>
        <w:rPr>
          <w:sz w:val="24"/>
        </w:rPr>
        <w:t>Воздействие боковой перегрузки до 15% от предела измерения.</w:t>
      </w:r>
    </w:p>
    <w:p w:rsidR="001A017B" w:rsidRDefault="001A017B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Требования к надежности.</w:t>
      </w:r>
    </w:p>
    <w:p w:rsidR="001A017B" w:rsidRDefault="001A017B">
      <w:pPr>
        <w:spacing w:line="360" w:lineRule="auto"/>
        <w:ind w:left="1080"/>
        <w:rPr>
          <w:sz w:val="24"/>
        </w:rPr>
      </w:pPr>
      <w:r>
        <w:rPr>
          <w:sz w:val="24"/>
        </w:rPr>
        <w:t>Время непрерывной работы датчика должно быть не менее 2 часов.</w:t>
      </w:r>
    </w:p>
    <w:p w:rsidR="001A017B" w:rsidRDefault="001A017B">
      <w:pPr>
        <w:spacing w:line="360" w:lineRule="auto"/>
        <w:ind w:left="1080"/>
        <w:rPr>
          <w:sz w:val="24"/>
        </w:rPr>
      </w:pPr>
      <w:r>
        <w:rPr>
          <w:sz w:val="24"/>
        </w:rPr>
        <w:t>Технический ресурс датчика должен быть не менее 1000 часов.</w:t>
      </w:r>
    </w:p>
    <w:p w:rsidR="001A017B" w:rsidRDefault="001A017B">
      <w:pPr>
        <w:spacing w:line="360" w:lineRule="auto"/>
        <w:ind w:left="1080"/>
        <w:rPr>
          <w:sz w:val="24"/>
        </w:rPr>
      </w:pPr>
      <w:r>
        <w:rPr>
          <w:sz w:val="24"/>
        </w:rPr>
        <w:t>Вероятность безотказной работы датчика не менее 0,9</w:t>
      </w:r>
    </w:p>
    <w:p w:rsidR="001A017B" w:rsidRDefault="001A017B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Возможность хранения датчика в складских условиях не менее 10 лет.</w:t>
      </w:r>
    </w:p>
    <w:p w:rsidR="001A017B" w:rsidRDefault="001A017B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Датчик должен иметь минимальные габаритные размеры и массу.</w:t>
      </w:r>
    </w:p>
    <w:p w:rsidR="001A017B" w:rsidRDefault="001A017B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Обеспечение заданного предела измерения должно осуществляться в пределах единого конструктивного оформления датчика с максимально возможной унификацией деталей и размеров.</w:t>
      </w: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numPr>
          <w:ilvl w:val="0"/>
          <w:numId w:val="1"/>
        </w:num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АНАЛИЗ ТЕХНИЧЕСКОГО ЗАДАНИЯ.</w:t>
      </w:r>
    </w:p>
    <w:p w:rsidR="001A017B" w:rsidRDefault="001A017B">
      <w:pPr>
        <w:spacing w:line="360" w:lineRule="auto"/>
        <w:jc w:val="center"/>
        <w:rPr>
          <w:b/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  <w:r>
        <w:rPr>
          <w:sz w:val="24"/>
        </w:rPr>
        <w:t>Требования технического задания накладывают определенные ограничения на конструкцию, параметры и методы расчета разрабатываемого датчика. Так требования работоспособности датчика  при воздействии вибрации предопределяет либо проектирование датчика с высокой собственной частотой, лежащей за пределами частотного диапазона вибрации, либо введения демпфирования, либо какие-то другие меры, обеспечивающие во-первых, неизменность показаний датчика, а во-вторых его механическую прочность. Это же можно сказать и о линейных перегрузках. При воздействии на датчик температур изменяющихся в достаточно широких пределах (</w:t>
      </w:r>
      <w:r w:rsidR="00D26772">
        <w:rPr>
          <w:position w:val="-4"/>
          <w:sz w:val="24"/>
        </w:rPr>
        <w:pict>
          <v:shape id="_x0000_i1029" type="#_x0000_t75" style="width:11.25pt;height:12pt" fillcolor="window">
            <v:imagedata r:id="rId7" o:title=""/>
          </v:shape>
        </w:pict>
      </w:r>
      <w:r>
        <w:rPr>
          <w:sz w:val="24"/>
        </w:rPr>
        <w:t>50</w:t>
      </w:r>
      <w:r>
        <w:rPr>
          <w:sz w:val="24"/>
          <w:vertAlign w:val="superscript"/>
        </w:rPr>
        <w:t>0</w:t>
      </w:r>
      <w:r>
        <w:rPr>
          <w:sz w:val="24"/>
        </w:rPr>
        <w:t>С), происходит изменение геометрических размеров и упругих свойств механических элементов. В результате изменяется чувствительность датчика к измеряемой величине и появляется погрешность преобразования. Исключить влияние температуры на преобразование можно увеличением чувствительности к измеряемой величине и уменьшением чувствительности к дестабилизирующему фактору, каким является температура, применением дифференциальных преобразователей, либо включением в измерительную цепь специальных термокомпенсирующих элементов. Работа при взаимодействии повышенной влажности предопределяет конструирование датчика с герметичным корпусом, выбор соответствующих материалов и покрытий.</w:t>
      </w:r>
    </w:p>
    <w:p w:rsidR="001A017B" w:rsidRDefault="001A017B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По техническим требованиям основная погрешность изменения датчика не должна превышать 0,5%. Она зависит от ряда факторов, которые влияют на физические свойства и параметры отдельных звеньев цепи преобразования измеряемой величины. К ним относятся вибрации, температура, напряжение питания. Для уменьшения погрешности от напряжения питания следует применять стабилизированные источники питания. Составляющими основной погрешности также являются погрешность от нелинейности и гистерезиса. Эффективными мерами уменьшения этих погрешностей являются применение дифференциальных преобразователей, ограничение рабочего диапазона, правильный выбор материала упругого элемента, материала и конструкции тензорезисторов, технологии их изготовления. </w:t>
      </w:r>
    </w:p>
    <w:p w:rsidR="001A017B" w:rsidRDefault="001A017B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Предел измерения силы </w:t>
      </w:r>
      <w:r>
        <w:rPr>
          <w:sz w:val="24"/>
          <w:lang w:val="en-US"/>
        </w:rPr>
        <w:t>F</w:t>
      </w:r>
      <w:r>
        <w:rPr>
          <w:sz w:val="24"/>
          <w:vertAlign w:val="subscript"/>
        </w:rPr>
        <w:t>ном</w:t>
      </w:r>
      <w:r>
        <w:rPr>
          <w:sz w:val="24"/>
        </w:rPr>
        <w:t xml:space="preserve"> должен соответствовать</w:t>
      </w:r>
      <w:r>
        <w:rPr>
          <w:sz w:val="24"/>
          <w:lang w:val="en-US"/>
        </w:rPr>
        <w:t xml:space="preserve"> F</w:t>
      </w:r>
      <w:r>
        <w:rPr>
          <w:sz w:val="24"/>
          <w:vertAlign w:val="subscript"/>
        </w:rPr>
        <w:t>ном</w:t>
      </w:r>
      <w:r>
        <w:rPr>
          <w:sz w:val="24"/>
        </w:rPr>
        <w:t>=(1,2,5,10,20) 10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Н, что говорит о высокой точности датчика.</w:t>
      </w: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numPr>
          <w:ilvl w:val="0"/>
          <w:numId w:val="1"/>
        </w:num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ОБЗОР МЕТОДОВ ПРЕОБРАЗОВАНИЯ СИЛЫ.</w:t>
      </w:r>
    </w:p>
    <w:p w:rsidR="001A017B" w:rsidRDefault="001A017B">
      <w:pPr>
        <w:spacing w:line="360" w:lineRule="auto"/>
        <w:jc w:val="center"/>
        <w:rPr>
          <w:b/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  <w:r>
        <w:rPr>
          <w:sz w:val="24"/>
        </w:rPr>
        <w:t>Для измерения силы используют много методов: индуктивный, струнный, тензорезисторный.</w:t>
      </w:r>
    </w:p>
    <w:p w:rsidR="001A017B" w:rsidRDefault="001A017B">
      <w:pPr>
        <w:spacing w:line="360" w:lineRule="auto"/>
        <w:ind w:firstLine="720"/>
        <w:rPr>
          <w:sz w:val="24"/>
        </w:rPr>
      </w:pPr>
      <w:r>
        <w:rPr>
          <w:sz w:val="24"/>
        </w:rPr>
        <w:t>У струнных датчиков выходной сигнал - частота. Это выгодно с частотными сигналами. Они обеспечивают высокую точность отсчета и независимость показаний линии связи, но эти датчики не могут быть выполнены на низкие диапазоны измерения, на широкий диапазон вибрационных нагрузок, не могут работать в широком температурном диапазоне. Струнные датчики сложны и дороги в изготовлении.</w:t>
      </w:r>
    </w:p>
    <w:p w:rsidR="001A017B" w:rsidRDefault="001A017B">
      <w:pPr>
        <w:spacing w:line="360" w:lineRule="auto"/>
        <w:ind w:firstLine="720"/>
        <w:rPr>
          <w:sz w:val="24"/>
        </w:rPr>
      </w:pPr>
      <w:r>
        <w:rPr>
          <w:sz w:val="24"/>
        </w:rPr>
        <w:t>Индукционные датчики просты, дешевы, технологичны, но обладают низкими точностными свойствами.</w:t>
      </w:r>
    </w:p>
    <w:p w:rsidR="001A017B" w:rsidRDefault="001A017B">
      <w:pPr>
        <w:spacing w:line="360" w:lineRule="auto"/>
        <w:ind w:firstLine="720"/>
        <w:rPr>
          <w:sz w:val="24"/>
        </w:rPr>
      </w:pPr>
      <w:r>
        <w:rPr>
          <w:sz w:val="24"/>
        </w:rPr>
        <w:t>Тензорезисторные датчики благодаря своим преимуществам получили широкое применение (до 98% от числа всех датчиков). Они просты, надежны, могут питаться как от постоянного, так и переменного источника питания. Обеспечивают широкий диапазон работы и практически не снижают жесткости конструкции системы. Недостатком этих датчиков является низкая величина выходного сигнала, недостаточно высокая точность преобразования и специфическая технология.</w:t>
      </w:r>
    </w:p>
    <w:p w:rsidR="001A017B" w:rsidRDefault="001A017B">
      <w:pPr>
        <w:spacing w:line="360" w:lineRule="auto"/>
        <w:ind w:firstLine="720"/>
        <w:rPr>
          <w:sz w:val="24"/>
        </w:rPr>
      </w:pPr>
      <w:r>
        <w:rPr>
          <w:sz w:val="24"/>
        </w:rPr>
        <w:t>В нашем случае выбираем в качестве метода преобразования силы тензорезисторный метод.</w:t>
      </w: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spacing w:line="360" w:lineRule="auto"/>
        <w:ind w:firstLine="720"/>
        <w:rPr>
          <w:sz w:val="24"/>
        </w:rPr>
      </w:pPr>
    </w:p>
    <w:p w:rsidR="001A017B" w:rsidRDefault="001A017B">
      <w:pPr>
        <w:numPr>
          <w:ilvl w:val="0"/>
          <w:numId w:val="1"/>
        </w:numPr>
        <w:spacing w:line="360" w:lineRule="auto"/>
        <w:jc w:val="center"/>
        <w:rPr>
          <w:sz w:val="24"/>
        </w:rPr>
      </w:pPr>
      <w:r>
        <w:rPr>
          <w:b/>
          <w:sz w:val="24"/>
        </w:rPr>
        <w:t>ОБЗОР ДАТЧИКОВ СИЛЫ.</w:t>
      </w:r>
    </w:p>
    <w:p w:rsidR="001A017B" w:rsidRDefault="001A017B">
      <w:pPr>
        <w:spacing w:line="360" w:lineRule="auto"/>
        <w:jc w:val="center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Большое распространение для измерения силы получили тензорезисторные датчики, структурная схема которых представляет последовательное соединение трех измерительных преобразователей:</w:t>
      </w:r>
    </w:p>
    <w:p w:rsidR="001A017B" w:rsidRDefault="00D26772">
      <w:pPr>
        <w:spacing w:line="360" w:lineRule="auto"/>
        <w:ind w:firstLine="709"/>
        <w:rPr>
          <w:sz w:val="24"/>
        </w:rPr>
      </w:pPr>
      <w:r>
        <w:rPr>
          <w:noProof/>
          <w:sz w:val="24"/>
        </w:rPr>
        <w:pict>
          <v:line id="_x0000_s1039" style="position:absolute;left:0;text-align:left;z-index:251657216" from="116.3pt,26.1pt" to="137.9pt,26.1pt" o:allowincell="f">
            <v:stroke endarrow="block"/>
          </v:line>
        </w:pict>
      </w:r>
      <w:r>
        <w:rPr>
          <w:noProof/>
          <w:sz w:val="24"/>
        </w:rPr>
        <w:pict>
          <v:line id="_x0000_s1036" style="position:absolute;left:0;text-align:left;z-index:251654144" from="173.9pt,26.1pt" to="195.5pt,26.1pt" o:allowincell="f">
            <v:stroke endarrow="block"/>
          </v:line>
        </w:pict>
      </w:r>
      <w:r>
        <w:rPr>
          <w:noProof/>
          <w:sz w:val="24"/>
        </w:rPr>
        <w:pict>
          <v:line id="_x0000_s1038" style="position:absolute;left:0;text-align:left;z-index:251656192" from="1.1pt,26.1pt" to="22.7pt,26.1pt" o:allowincell="f">
            <v:stroke endarrow="block"/>
          </v:line>
        </w:pict>
      </w:r>
      <w:r>
        <w:rPr>
          <w:noProof/>
          <w:sz w:val="24"/>
        </w:rPr>
        <w:pict>
          <v:line id="_x0000_s1037" style="position:absolute;left:0;text-align:left;z-index:251655168" from="58.7pt,26.1pt" to="80.3pt,26.1pt" o:allowincell="f">
            <v:stroke endarrow="block"/>
          </v:line>
        </w:pict>
      </w:r>
      <w:r>
        <w:rPr>
          <w:noProof/>
          <w:sz w:val="24"/>
        </w:rPr>
        <w:pict>
          <v:rect id="_x0000_s1027" style="position:absolute;left:0;text-align:left;margin-left:137.9pt;margin-top:11.7pt;width:36pt;height:21.6pt;z-index:251651072" o:allowincell="f">
            <v:textbox>
              <w:txbxContent>
                <w:p w:rsidR="001A017B" w:rsidRDefault="001A017B">
                  <w:r>
                    <w:t>ИЦ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_x0000_s1028" style="position:absolute;left:0;text-align:left;margin-left:80.3pt;margin-top:11.7pt;width:36pt;height:21.6pt;z-index:251652096" o:allowincell="f">
            <v:textbox>
              <w:txbxContent>
                <w:p w:rsidR="001A017B" w:rsidRDefault="001A017B">
                  <w:r>
                    <w:t>ТР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rect id="_x0000_s1029" style="position:absolute;left:0;text-align:left;margin-left:22.7pt;margin-top:11.7pt;width:36pt;height:21.6pt;z-index:251653120" o:allowincell="f">
            <v:textbox>
              <w:txbxContent>
                <w:p w:rsidR="001A017B" w:rsidRDefault="001A017B">
                  <w:r>
                    <w:t>УЭ</w:t>
                  </w:r>
                </w:p>
              </w:txbxContent>
            </v:textbox>
          </v:rect>
        </w:pict>
      </w:r>
      <w:r w:rsidR="001A017B">
        <w:rPr>
          <w:sz w:val="24"/>
        </w:rPr>
        <w:t xml:space="preserve">                                                                           </w:t>
      </w: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Где УЭ упругий элемент, ТР тензорезистор, ИЦ измерительная цепь. Измеряемая сила </w:t>
      </w:r>
      <w:r>
        <w:rPr>
          <w:sz w:val="24"/>
          <w:lang w:val="en-US"/>
        </w:rPr>
        <w:t>Fx</w:t>
      </w:r>
      <w:r>
        <w:rPr>
          <w:sz w:val="24"/>
        </w:rPr>
        <w:t xml:space="preserve"> прикладывается к УЭ так, что он деформируется на величину Е</w:t>
      </w:r>
      <w:r>
        <w:rPr>
          <w:sz w:val="24"/>
          <w:vertAlign w:val="subscript"/>
        </w:rPr>
        <w:t>1</w:t>
      </w:r>
      <w:r>
        <w:rPr>
          <w:sz w:val="24"/>
        </w:rPr>
        <w:t>. Деформация УЭ воспринимается установленным на него тензористорами, которые изменяют свое сопротивление на величину Е</w:t>
      </w:r>
      <w:r>
        <w:rPr>
          <w:sz w:val="24"/>
          <w:vertAlign w:val="subscript"/>
          <w:lang w:val="en-US"/>
        </w:rPr>
        <w:t>R</w:t>
      </w:r>
      <w:r>
        <w:rPr>
          <w:sz w:val="24"/>
        </w:rPr>
        <w:t xml:space="preserve"> относительных единиц. Относительное изменение сопротивления тензорезистора измерительной цепью преобразуется в величину выходного сигнала </w:t>
      </w:r>
      <w:r>
        <w:rPr>
          <w:sz w:val="24"/>
          <w:lang w:val="en-US"/>
        </w:rPr>
        <w:t>U</w:t>
      </w:r>
      <w:r>
        <w:rPr>
          <w:sz w:val="24"/>
          <w:vertAlign w:val="subscript"/>
        </w:rPr>
        <w:t>вых</w:t>
      </w:r>
      <w:r>
        <w:rPr>
          <w:sz w:val="24"/>
        </w:rPr>
        <w:t>. В тензорезисторных датчиках силы получили распространение две измерительные цепи: неравновесный мост и делитель напряжения, который применяется в тех случаях, когда ограничены габариты датчика или если требуется измерять только динамическую составляющую.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На конструкцию датчика силы, его характеристики существенно влияет конструкция упругого элемента. В зависимости от этого датчики силы можно подразделить на датчики со стержневым, кольцевым, мембранным, балочным, упругим элементом.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Датчик со стержневым упругим элементом состоит из цилиндрического упругого элемента на наружной поверхности которого установлены тензорезисторы и компенсационные сопротивления, силовой и вспомогательной подушек, монтажной колодки, кожуха и разъема. Упругий элемент имеет хвостовик предназначенный для крепления датчика на объекте измерения. На нижней части упругого элемента предусмотрена выточка для крепления кожуха и площадка для установки разъема. Силовая и вспомогательные подушки контактируют между собой по сферической поверхности. Измеряемая сила прикладывается к силовой подушке и передается через сферический контакт вспомогательной подушке и упругому элементу, деформирующемуся под действием этой силы. Упругий элемент в зависимости от предела измерения силы может быть выполнен и в виде сплошного стержня.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В конструкции датчика силы с кольцевым упругим элементом вместо стержня установлено кольцо с двумя жесткими участками вдоль вертикального диаметра, т.е. вдоль направления действия силы. Тензорезисторы приклеены на внутренней и наружной поверхности кольца, на линии горизонтального диаметра.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Датчик силы с мембранным упругим элементом. Измеряемая сила прикладывается к силовой подушке, удерживаемой между крышкой и жестким центром мембраны, пружиной. В результате действия силы мембранный УЭ деформируется. Радиальные деформации мембраны воспринимаются наклеенными на нее тензорезисторами, собранными в мостовую ИЦ, вход и выход которой выведены на разъем. Резьбовой хвостовик предназначен для крепления датчика на объекте.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Датчик силы с балочным УЭ. Основным узлом этого датчика является чувствительный элемент выполненный в виде балки равного сечения, с жестко заделанным одним концом, с наклеенными на верхнюю и нижнюю части ее, тензорезисторами. Измеряемая сила прикладывается к штоку, закрепленному на втором конце балки. 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   </w:t>
      </w: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numPr>
          <w:ilvl w:val="0"/>
          <w:numId w:val="1"/>
        </w:num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ВЫБОР ТЕНЗОРЕЗИСТОРА.</w:t>
      </w:r>
    </w:p>
    <w:p w:rsidR="001A017B" w:rsidRDefault="001A017B">
      <w:pPr>
        <w:spacing w:line="360" w:lineRule="auto"/>
        <w:jc w:val="center"/>
        <w:rPr>
          <w:b/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По таблице 2.1</w:t>
      </w:r>
      <w:r>
        <w:rPr>
          <w:sz w:val="24"/>
          <w:lang w:val="en-US"/>
        </w:rPr>
        <w:t xml:space="preserve">[1] </w:t>
      </w:r>
      <w:r>
        <w:rPr>
          <w:sz w:val="24"/>
        </w:rPr>
        <w:t>стр.25 выбираем проволочный тензорезистор типа КБ, со следующими данными:</w:t>
      </w:r>
    </w:p>
    <w:p w:rsidR="001A017B" w:rsidRDefault="001A017B">
      <w:pPr>
        <w:numPr>
          <w:ilvl w:val="0"/>
          <w:numId w:val="6"/>
        </w:numPr>
        <w:tabs>
          <w:tab w:val="clear" w:pos="360"/>
          <w:tab w:val="num" w:pos="1069"/>
        </w:tabs>
        <w:spacing w:line="360" w:lineRule="auto"/>
        <w:ind w:left="1069"/>
        <w:rPr>
          <w:sz w:val="24"/>
        </w:rPr>
      </w:pPr>
      <w:r>
        <w:rPr>
          <w:sz w:val="24"/>
        </w:rPr>
        <w:t>Предельная измеряемая деформация Е=0,005</w:t>
      </w:r>
    </w:p>
    <w:p w:rsidR="001A017B" w:rsidRDefault="001A017B">
      <w:pPr>
        <w:numPr>
          <w:ilvl w:val="0"/>
          <w:numId w:val="6"/>
        </w:numPr>
        <w:tabs>
          <w:tab w:val="clear" w:pos="360"/>
          <w:tab w:val="num" w:pos="1069"/>
        </w:tabs>
        <w:spacing w:line="360" w:lineRule="auto"/>
        <w:ind w:left="1069"/>
        <w:rPr>
          <w:sz w:val="24"/>
        </w:rPr>
      </w:pPr>
      <w:r>
        <w:rPr>
          <w:sz w:val="24"/>
        </w:rPr>
        <w:t xml:space="preserve">Коэффициент тензочувствительности </w:t>
      </w:r>
      <w:r>
        <w:rPr>
          <w:sz w:val="24"/>
          <w:lang w:val="en-US"/>
        </w:rPr>
        <w:t>S</w:t>
      </w:r>
      <w:r>
        <w:rPr>
          <w:sz w:val="24"/>
        </w:rPr>
        <w:t>=1,9</w:t>
      </w:r>
      <w:r w:rsidR="00D26772">
        <w:rPr>
          <w:position w:val="-4"/>
          <w:sz w:val="24"/>
        </w:rPr>
        <w:pict>
          <v:shape id="_x0000_i1030" type="#_x0000_t75" style="width:9.75pt;height:9.75pt" fillcolor="window">
            <v:imagedata r:id="rId8" o:title=""/>
          </v:shape>
        </w:pict>
      </w:r>
      <w:r>
        <w:rPr>
          <w:sz w:val="24"/>
        </w:rPr>
        <w:t>2,25</w:t>
      </w:r>
    </w:p>
    <w:p w:rsidR="001A017B" w:rsidRDefault="001A017B">
      <w:pPr>
        <w:numPr>
          <w:ilvl w:val="0"/>
          <w:numId w:val="6"/>
        </w:numPr>
        <w:tabs>
          <w:tab w:val="clear" w:pos="360"/>
          <w:tab w:val="num" w:pos="1069"/>
        </w:tabs>
        <w:spacing w:line="360" w:lineRule="auto"/>
        <w:ind w:left="1069"/>
        <w:rPr>
          <w:sz w:val="24"/>
        </w:rPr>
      </w:pPr>
      <w:r>
        <w:rPr>
          <w:sz w:val="24"/>
        </w:rPr>
        <w:t>Температурная мультипликативная погрешность γ</w:t>
      </w:r>
      <w:r>
        <w:rPr>
          <w:sz w:val="24"/>
          <w:vertAlign w:val="subscript"/>
          <w:lang w:val="en-US"/>
        </w:rPr>
        <w:t>t</w:t>
      </w:r>
      <w:r>
        <w:rPr>
          <w:sz w:val="24"/>
        </w:rPr>
        <w:t>=-3,0%</w:t>
      </w:r>
    </w:p>
    <w:p w:rsidR="001A017B" w:rsidRDefault="001A017B">
      <w:pPr>
        <w:numPr>
          <w:ilvl w:val="0"/>
          <w:numId w:val="6"/>
        </w:numPr>
        <w:tabs>
          <w:tab w:val="clear" w:pos="360"/>
          <w:tab w:val="num" w:pos="1069"/>
        </w:tabs>
        <w:spacing w:line="360" w:lineRule="auto"/>
        <w:ind w:left="1069"/>
        <w:rPr>
          <w:sz w:val="24"/>
        </w:rPr>
      </w:pPr>
      <w:r>
        <w:rPr>
          <w:sz w:val="24"/>
        </w:rPr>
        <w:t>Ползучесть П=1,5%</w:t>
      </w:r>
    </w:p>
    <w:p w:rsidR="001A017B" w:rsidRDefault="001A017B">
      <w:pPr>
        <w:numPr>
          <w:ilvl w:val="0"/>
          <w:numId w:val="6"/>
        </w:numPr>
        <w:tabs>
          <w:tab w:val="clear" w:pos="360"/>
          <w:tab w:val="num" w:pos="1069"/>
        </w:tabs>
        <w:spacing w:line="360" w:lineRule="auto"/>
        <w:ind w:left="1069"/>
        <w:rPr>
          <w:sz w:val="24"/>
        </w:rPr>
      </w:pPr>
      <w:r>
        <w:rPr>
          <w:sz w:val="24"/>
        </w:rPr>
        <w:t xml:space="preserve">Номинальное сопротивление </w:t>
      </w:r>
      <w:r>
        <w:rPr>
          <w:sz w:val="24"/>
          <w:lang w:val="en-US"/>
        </w:rPr>
        <w:t>R</w:t>
      </w:r>
      <w:r>
        <w:rPr>
          <w:sz w:val="24"/>
        </w:rPr>
        <w:t>=100</w:t>
      </w:r>
      <w:r w:rsidR="00D26772">
        <w:rPr>
          <w:position w:val="-4"/>
          <w:sz w:val="24"/>
        </w:rPr>
        <w:pict>
          <v:shape id="_x0000_i1031" type="#_x0000_t75" style="width:9.75pt;height:9.75pt" fillcolor="window">
            <v:imagedata r:id="rId8" o:title=""/>
          </v:shape>
        </w:pict>
      </w:r>
      <w:r>
        <w:rPr>
          <w:sz w:val="24"/>
        </w:rPr>
        <w:t>400 Ом</w:t>
      </w:r>
    </w:p>
    <w:p w:rsidR="001A017B" w:rsidRDefault="001A017B">
      <w:pPr>
        <w:numPr>
          <w:ilvl w:val="0"/>
          <w:numId w:val="6"/>
        </w:numPr>
        <w:tabs>
          <w:tab w:val="clear" w:pos="360"/>
          <w:tab w:val="num" w:pos="1069"/>
        </w:tabs>
        <w:spacing w:line="360" w:lineRule="auto"/>
        <w:ind w:left="1069"/>
        <w:rPr>
          <w:sz w:val="24"/>
        </w:rPr>
      </w:pPr>
      <w:r>
        <w:rPr>
          <w:sz w:val="24"/>
        </w:rPr>
        <w:t>Разброс сопротивления в группе Δ</w:t>
      </w:r>
      <w:r>
        <w:rPr>
          <w:sz w:val="24"/>
          <w:lang w:val="en-US"/>
        </w:rPr>
        <w:t>R</w:t>
      </w:r>
      <w:r>
        <w:rPr>
          <w:sz w:val="24"/>
        </w:rPr>
        <w:t>=0,1%</w:t>
      </w:r>
    </w:p>
    <w:p w:rsidR="001A017B" w:rsidRDefault="001A017B">
      <w:pPr>
        <w:numPr>
          <w:ilvl w:val="0"/>
          <w:numId w:val="6"/>
        </w:numPr>
        <w:tabs>
          <w:tab w:val="clear" w:pos="360"/>
          <w:tab w:val="num" w:pos="1069"/>
        </w:tabs>
        <w:spacing w:line="360" w:lineRule="auto"/>
        <w:ind w:left="1069"/>
        <w:rPr>
          <w:sz w:val="24"/>
        </w:rPr>
      </w:pPr>
      <w:r>
        <w:rPr>
          <w:sz w:val="24"/>
        </w:rPr>
        <w:t>Размеры: база - 20 мм</w:t>
      </w:r>
    </w:p>
    <w:p w:rsidR="001A017B" w:rsidRDefault="001A017B">
      <w:pPr>
        <w:spacing w:line="360" w:lineRule="auto"/>
        <w:ind w:left="709"/>
        <w:rPr>
          <w:sz w:val="24"/>
        </w:rPr>
      </w:pPr>
      <w:r>
        <w:rPr>
          <w:sz w:val="24"/>
        </w:rPr>
        <w:t xml:space="preserve">                       Длина - 30 мм</w:t>
      </w:r>
    </w:p>
    <w:p w:rsidR="001A017B" w:rsidRDefault="001A017B">
      <w:pPr>
        <w:spacing w:line="360" w:lineRule="auto"/>
        <w:ind w:left="709"/>
        <w:rPr>
          <w:sz w:val="24"/>
        </w:rPr>
      </w:pPr>
      <w:r>
        <w:rPr>
          <w:sz w:val="24"/>
        </w:rPr>
        <w:t xml:space="preserve">                        Ширина - 6 мм</w:t>
      </w: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D26772">
      <w:pPr>
        <w:spacing w:line="360" w:lineRule="auto"/>
        <w:ind w:left="709"/>
        <w:rPr>
          <w:sz w:val="24"/>
        </w:rPr>
      </w:pPr>
      <w:r>
        <w:rPr>
          <w:noProof/>
          <w:sz w:val="24"/>
        </w:rPr>
        <w:pict>
          <v:line id="_x0000_s1048" style="position:absolute;left:0;text-align:left;z-index:251663360" from="209.9pt,5.7pt" to="209.9pt,99.3pt" o:allowincell="f">
            <v:stroke startarrow="block" endarrow="block"/>
          </v:line>
        </w:pict>
      </w:r>
      <w:r>
        <w:rPr>
          <w:noProof/>
          <w:sz w:val="24"/>
        </w:rPr>
        <w:pict>
          <v:line id="_x0000_s1043" style="position:absolute;left:0;text-align:left;z-index:251660288" from="195.5pt,5.7pt" to="217.1pt,5.7pt" o:allowincell="f"/>
        </w:pict>
      </w:r>
      <w:r>
        <w:rPr>
          <w:noProof/>
          <w:sz w:val="24"/>
        </w:rPr>
        <w:pict>
          <v:rect id="_x0000_s1041" style="position:absolute;left:0;text-align:left;margin-left:37.1pt;margin-top:5.7pt;width:158.4pt;height:93.6pt;z-index:251658240" o:allowincell="f"/>
        </w:pict>
      </w: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D26772">
      <w:pPr>
        <w:spacing w:line="360" w:lineRule="auto"/>
        <w:ind w:left="709"/>
        <w:rPr>
          <w:sz w:val="24"/>
        </w:rPr>
      </w:pPr>
      <w:r>
        <w:rPr>
          <w:noProof/>
          <w:sz w:val="24"/>
        </w:rPr>
        <w:pict>
          <v:line id="_x0000_s1046" style="position:absolute;left:0;text-align:left;z-index:251662336" from="37.1pt,16.5pt" to="37.1pt,38.1pt" o:allowincell="f"/>
        </w:pict>
      </w:r>
      <w:r>
        <w:rPr>
          <w:noProof/>
          <w:sz w:val="24"/>
        </w:rPr>
        <w:pict>
          <v:line id="_x0000_s1044" style="position:absolute;left:0;text-align:left;z-index:251661312" from="195.5pt,16.5pt" to="195.5pt,38.1pt" o:allowincell="f"/>
        </w:pict>
      </w:r>
      <w:r>
        <w:rPr>
          <w:noProof/>
          <w:sz w:val="24"/>
        </w:rPr>
        <w:pict>
          <v:line id="_x0000_s1042" style="position:absolute;left:0;text-align:left;z-index:251659264" from="195.5pt,16.5pt" to="217.1pt,16.5pt" o:allowincell="f"/>
        </w:pict>
      </w:r>
    </w:p>
    <w:p w:rsidR="001A017B" w:rsidRDefault="00D26772">
      <w:pPr>
        <w:spacing w:line="360" w:lineRule="auto"/>
        <w:ind w:left="709"/>
        <w:rPr>
          <w:sz w:val="24"/>
        </w:rPr>
      </w:pPr>
      <w:r>
        <w:rPr>
          <w:noProof/>
          <w:sz w:val="24"/>
        </w:rPr>
        <w:pict>
          <v:line id="_x0000_s1049" style="position:absolute;left:0;text-align:left;z-index:251664384" from="37.1pt,10.2pt" to="195.5pt,10.2pt" o:allowincell="f">
            <v:stroke startarrow="block" endarrow="block"/>
          </v:line>
        </w:pict>
      </w: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1A017B">
      <w:pPr>
        <w:spacing w:line="360" w:lineRule="auto"/>
        <w:ind w:left="709"/>
        <w:rPr>
          <w:sz w:val="24"/>
        </w:rPr>
      </w:pPr>
    </w:p>
    <w:p w:rsidR="001A017B" w:rsidRDefault="001A017B">
      <w:pPr>
        <w:numPr>
          <w:ilvl w:val="0"/>
          <w:numId w:val="1"/>
        </w:num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ВЫБОР И РАСЧЕТ ИЗМЕРИТЕЛЬНОЙ ЦЕПИ.</w:t>
      </w:r>
    </w:p>
    <w:p w:rsidR="001A017B" w:rsidRDefault="001A017B">
      <w:pPr>
        <w:spacing w:line="360" w:lineRule="auto"/>
        <w:jc w:val="center"/>
        <w:rPr>
          <w:b/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В датчике силы практически всегда используется мостовая измерительная цепь с 4 рабочими плечами. Ее вид представлен на рис.3.2 </w:t>
      </w:r>
      <w:r>
        <w:rPr>
          <w:sz w:val="24"/>
          <w:lang w:val="en-US"/>
        </w:rPr>
        <w:t>[1]</w:t>
      </w:r>
      <w:r>
        <w:rPr>
          <w:sz w:val="24"/>
        </w:rPr>
        <w:t xml:space="preserve"> стр.37, тут же приведен ее расчет.</w:t>
      </w: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numPr>
          <w:ilvl w:val="0"/>
          <w:numId w:val="1"/>
        </w:num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ВЫБОР И РАСЧЕТ УПРУГОГО ЭЛЕМЕНТА.</w:t>
      </w:r>
    </w:p>
    <w:p w:rsidR="001A017B" w:rsidRDefault="001A017B">
      <w:pPr>
        <w:spacing w:line="360" w:lineRule="auto"/>
        <w:jc w:val="center"/>
        <w:rPr>
          <w:b/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7.1 Выбор конструктивной схемы УЭ и схемы установки тензорезисторов.                      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С помощью УЭ усилие </w:t>
      </w:r>
      <w:r>
        <w:rPr>
          <w:sz w:val="24"/>
          <w:lang w:val="en-US"/>
        </w:rPr>
        <w:t>F</w:t>
      </w:r>
      <w:r>
        <w:rPr>
          <w:sz w:val="24"/>
        </w:rPr>
        <w:t xml:space="preserve"> преобразуется в деформацию. В тензоризисторных датчиках наибольшее распространение получили такие формы упругого элемента, как кольцо, стержень, мембрана, балка. Эти УЭ обладают разными чувствительностью и быстродействием.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Наиболее удачно вопросы закрепления концов УЭ (стабилизации точки) решены в конструкции УЭ в виде кольца. Задача же получения одинаковых по величине деформаций разных знаков может быть обеспечена геометрией жестких участков. 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При выборе схем установки тензорезисторов необходимо руководствоваться знаниями о зонах деформации. Зоны деформации вблизи вертикального диаметра характеризуются повышенной чувствительностью, однако распределение напряжений в этих зонах неравномерно, а зоны на наружной поверхности мало приспособлены для установки на них тензорезисторов из-за конструктивных недостатков. Кроме того, относительная длина этих зон меньше зон горизонтального диаметра. Зоны вблизи горизонтального диаметра обеспечивают меньшую чувствительность (почти в 2 раза), но зато в этих зона более равномерно распределена деформация, относительная длина их в 1,5 раза больше зон вертикального диаметра. Зоны горизонтального диаметра конструктивно и технологично очень доступны для установки на них тензорезисторов. Исходя из выше сказанного, для установки тензорезисторов выбираем зоны горизонтального диаметра, а недостаток чувствительности обеспечим другими средствами.</w:t>
      </w: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7.2 Выбор наружного радиуса.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Для расчета диметра кольцевого упругого элемента используется теория расчета тонких колец малой кривизны  </w:t>
      </w:r>
      <w:r>
        <w:rPr>
          <w:sz w:val="24"/>
          <w:lang w:val="en-US"/>
        </w:rPr>
        <w:t xml:space="preserve">[1 </w:t>
      </w:r>
      <w:r>
        <w:rPr>
          <w:sz w:val="24"/>
        </w:rPr>
        <w:t>стр. 52</w:t>
      </w:r>
      <w:r>
        <w:rPr>
          <w:sz w:val="24"/>
          <w:lang w:val="en-US"/>
        </w:rPr>
        <w:t>].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Величина вертикального жесткого участка упругого элемента характеризуется углом 90</w:t>
      </w:r>
      <w:r>
        <w:rPr>
          <w:sz w:val="24"/>
          <w:vertAlign w:val="superscript"/>
        </w:rPr>
        <w:t>0</w:t>
      </w:r>
      <w:r>
        <w:rPr>
          <w:sz w:val="24"/>
        </w:rPr>
        <w:t>-</w:t>
      </w:r>
      <w:r>
        <w:rPr>
          <w:sz w:val="24"/>
          <w:lang w:val="en-US"/>
        </w:rPr>
        <w:t>l</w:t>
      </w:r>
      <w:r>
        <w:rPr>
          <w:sz w:val="24"/>
          <w:vertAlign w:val="subscript"/>
        </w:rPr>
        <w:t xml:space="preserve">2. </w:t>
      </w:r>
      <w:r>
        <w:rPr>
          <w:sz w:val="24"/>
        </w:rPr>
        <w:t xml:space="preserve">Зависимость этого угла от </w:t>
      </w:r>
      <w:r>
        <w:rPr>
          <w:sz w:val="24"/>
          <w:lang w:val="en-US"/>
        </w:rPr>
        <w:t>l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показана на рис.3.5 </w:t>
      </w:r>
      <w:r>
        <w:rPr>
          <w:sz w:val="24"/>
          <w:lang w:val="en-US"/>
        </w:rPr>
        <w:t>[</w:t>
      </w:r>
      <w:r>
        <w:rPr>
          <w:sz w:val="24"/>
        </w:rPr>
        <w:t>1 стр.54</w:t>
      </w:r>
      <w:r>
        <w:rPr>
          <w:sz w:val="24"/>
          <w:lang w:val="en-US"/>
        </w:rPr>
        <w:t>]</w:t>
      </w:r>
      <w:r>
        <w:rPr>
          <w:sz w:val="24"/>
        </w:rPr>
        <w:t>. кривая 3 представляет зависимость между углами жесткого участка, при которых перемещения по вертикальной и горизонтальной осям одинаковы, т.е. формируем условия одинаковой работы тензорезисторов растяжения и сжатия. Из конструктивных соображений заделки опор и укрепления подушки выбираем минимальный угол 90</w:t>
      </w:r>
      <w:r>
        <w:rPr>
          <w:sz w:val="24"/>
          <w:vertAlign w:val="superscript"/>
        </w:rPr>
        <w:t>0</w:t>
      </w:r>
      <w:r>
        <w:rPr>
          <w:sz w:val="24"/>
        </w:rPr>
        <w:t>-</w:t>
      </w:r>
      <w:r>
        <w:rPr>
          <w:sz w:val="24"/>
          <w:lang w:val="en-US"/>
        </w:rPr>
        <w:t>l</w:t>
      </w:r>
      <w:r>
        <w:rPr>
          <w:sz w:val="24"/>
          <w:vertAlign w:val="subscript"/>
        </w:rPr>
        <w:t>2</w:t>
      </w:r>
      <w:r>
        <w:rPr>
          <w:sz w:val="24"/>
        </w:rPr>
        <w:t>=15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, отсюда </w:t>
      </w:r>
      <w:r>
        <w:rPr>
          <w:sz w:val="24"/>
          <w:lang w:val="en-US"/>
        </w:rPr>
        <w:t>l</w:t>
      </w:r>
      <w:r>
        <w:rPr>
          <w:sz w:val="24"/>
          <w:vertAlign w:val="subscript"/>
        </w:rPr>
        <w:t>2</w:t>
      </w:r>
      <w:r>
        <w:rPr>
          <w:sz w:val="24"/>
        </w:rPr>
        <w:t>=75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, тогда в соответствии с кривой 3 </w:t>
      </w:r>
      <w:r>
        <w:rPr>
          <w:sz w:val="24"/>
          <w:lang w:val="en-US"/>
        </w:rPr>
        <w:t>l</w:t>
      </w:r>
      <w:r>
        <w:rPr>
          <w:sz w:val="24"/>
          <w:vertAlign w:val="subscript"/>
        </w:rPr>
        <w:t>1</w:t>
      </w:r>
      <w:r>
        <w:rPr>
          <w:sz w:val="24"/>
        </w:rPr>
        <w:t>=12,5</w:t>
      </w:r>
      <w:r>
        <w:rPr>
          <w:sz w:val="24"/>
          <w:vertAlign w:val="superscript"/>
        </w:rPr>
        <w:t>0</w:t>
      </w:r>
      <w:r>
        <w:rPr>
          <w:sz w:val="24"/>
        </w:rPr>
        <w:t>.</w:t>
      </w: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7.3 Выбор ширины кольца.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Ширину кольца примем равную 10 мм, т.к. ширина тензорезистора 8 мм.</w:t>
      </w: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7.4 Выбор материала упругого элемента. 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Материал упругого элемента - сталь 36НХТЮ (Е=2,1 10</w:t>
      </w:r>
      <w:r>
        <w:rPr>
          <w:sz w:val="24"/>
          <w:vertAlign w:val="superscript"/>
        </w:rPr>
        <w:t>11</w:t>
      </w:r>
      <w:r>
        <w:rPr>
          <w:sz w:val="24"/>
        </w:rPr>
        <w:t xml:space="preserve"> Па). Это высококачественная сталь, имеет хорошие упругие характеристики и очень часто применяется для изготовления упругих элементов.</w:t>
      </w: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7.5 Расчет внутреннего диаметра.</w:t>
      </w:r>
    </w:p>
    <w:p w:rsidR="001A017B" w:rsidRDefault="001A017B">
      <w:pPr>
        <w:spacing w:line="360" w:lineRule="auto"/>
        <w:ind w:firstLine="709"/>
        <w:rPr>
          <w:sz w:val="24"/>
          <w:vertAlign w:val="subscript"/>
          <w:lang w:val="en-US"/>
        </w:rPr>
      </w:pPr>
      <w:r>
        <w:rPr>
          <w:sz w:val="24"/>
        </w:rPr>
        <w:t>Из формулы:</w:t>
      </w:r>
      <w:r w:rsidR="00D26772">
        <w:rPr>
          <w:position w:val="-26"/>
          <w:sz w:val="24"/>
        </w:rPr>
        <w:pict>
          <v:shape id="_x0000_i1032" type="#_x0000_t75" style="width:137.25pt;height:47.25pt" fillcolor="window">
            <v:imagedata r:id="rId9" o:title=""/>
          </v:shape>
        </w:pict>
      </w:r>
      <w:r>
        <w:rPr>
          <w:sz w:val="24"/>
        </w:rPr>
        <w:t xml:space="preserve"> </w:t>
      </w:r>
      <w:r w:rsidR="00D26772">
        <w:rPr>
          <w:position w:val="-4"/>
          <w:sz w:val="24"/>
        </w:rPr>
        <w:pict>
          <v:shape id="_x0000_i1033" type="#_x0000_t75" style="width:21pt;height:12.75pt" fillcolor="window">
            <v:imagedata r:id="rId10" o:title=""/>
          </v:shape>
        </w:pict>
      </w:r>
      <w:r>
        <w:rPr>
          <w:sz w:val="24"/>
          <w:lang w:val="en-US"/>
        </w:rPr>
        <w:t xml:space="preserve">, </w:t>
      </w:r>
      <w:r>
        <w:rPr>
          <w:sz w:val="24"/>
        </w:rPr>
        <w:t xml:space="preserve">выразим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b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  <w:lang w:val="en-US"/>
        </w:rPr>
        <w:t>h=r</w:t>
      </w:r>
      <w:r>
        <w:rPr>
          <w:sz w:val="24"/>
          <w:vertAlign w:val="subscript"/>
        </w:rPr>
        <w:t>н</w:t>
      </w:r>
      <w:r>
        <w:rPr>
          <w:sz w:val="24"/>
        </w:rPr>
        <w:t>-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b</w:t>
      </w:r>
      <w:r>
        <w:rPr>
          <w:sz w:val="24"/>
          <w:lang w:val="en-US"/>
        </w:rPr>
        <w:t xml:space="preserve"> </w:t>
      </w:r>
      <w:r>
        <w:rPr>
          <w:sz w:val="24"/>
        </w:rPr>
        <w:t>подставим в формулу. В</w:t>
      </w:r>
      <w:r>
        <w:rPr>
          <w:sz w:val="24"/>
          <w:vertAlign w:val="subscript"/>
        </w:rPr>
        <w:t>ε</w:t>
      </w:r>
      <w:r>
        <w:rPr>
          <w:sz w:val="24"/>
        </w:rPr>
        <w:t xml:space="preserve">=0,6 - конструктивный коэффициент чувствительности </w:t>
      </w:r>
      <w:r>
        <w:rPr>
          <w:sz w:val="24"/>
          <w:lang w:val="en-US"/>
        </w:rPr>
        <w:t xml:space="preserve">    [4 стр.44 рис. 2.6]</w:t>
      </w:r>
      <w:r>
        <w:rPr>
          <w:sz w:val="24"/>
        </w:rPr>
        <w:t>.</w:t>
      </w:r>
    </w:p>
    <w:p w:rsidR="001A017B" w:rsidRDefault="00D26772">
      <w:pPr>
        <w:spacing w:line="360" w:lineRule="auto"/>
        <w:ind w:firstLine="709"/>
        <w:rPr>
          <w:sz w:val="24"/>
        </w:rPr>
      </w:pPr>
      <w:r>
        <w:rPr>
          <w:position w:val="-30"/>
          <w:sz w:val="24"/>
        </w:rPr>
        <w:pict>
          <v:shape id="_x0000_i1034" type="#_x0000_t75" style="width:108.75pt;height:48.75pt" fillcolor="window">
            <v:imagedata r:id="rId11" o:title=""/>
          </v:shape>
        </w:pict>
      </w:r>
      <w:r w:rsidR="001A017B">
        <w:rPr>
          <w:sz w:val="24"/>
        </w:rPr>
        <w:t>,</w:t>
      </w:r>
    </w:p>
    <w:p w:rsidR="001A017B" w:rsidRDefault="00D26772">
      <w:pPr>
        <w:spacing w:line="360" w:lineRule="auto"/>
        <w:ind w:firstLine="709"/>
        <w:rPr>
          <w:sz w:val="24"/>
        </w:rPr>
      </w:pPr>
      <w:r>
        <w:rPr>
          <w:position w:val="-30"/>
          <w:sz w:val="24"/>
        </w:rPr>
        <w:pict>
          <v:shape id="_x0000_i1035" type="#_x0000_t75" style="width:108.75pt;height:54.75pt" fillcolor="window">
            <v:imagedata r:id="rId12" o:title=""/>
          </v:shape>
        </w:pict>
      </w:r>
    </w:p>
    <w:p w:rsidR="001A017B" w:rsidRDefault="001A017B">
      <w:pPr>
        <w:spacing w:line="360" w:lineRule="auto"/>
        <w:ind w:firstLine="709"/>
        <w:rPr>
          <w:sz w:val="24"/>
          <w:lang w:val="en-US"/>
        </w:rPr>
      </w:pPr>
      <w:r>
        <w:rPr>
          <w:sz w:val="24"/>
        </w:rPr>
        <w:t>2ε</w:t>
      </w:r>
      <w:r>
        <w:rPr>
          <w:sz w:val="24"/>
          <w:vertAlign w:val="subscript"/>
          <w:lang w:val="en-US"/>
        </w:rPr>
        <w:t>l</w:t>
      </w:r>
      <w:r>
        <w:rPr>
          <w:sz w:val="24"/>
          <w:lang w:val="en-US"/>
        </w:rPr>
        <w:t xml:space="preserve"> bE (r</w:t>
      </w:r>
      <w:r>
        <w:rPr>
          <w:sz w:val="24"/>
          <w:vertAlign w:val="subscript"/>
          <w:lang w:val="en-US"/>
        </w:rPr>
        <w:t>n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-2r</w:t>
      </w:r>
      <w:r>
        <w:rPr>
          <w:sz w:val="24"/>
          <w:vertAlign w:val="subscript"/>
          <w:lang w:val="en-US"/>
        </w:rPr>
        <w:t>n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b</w:t>
      </w:r>
      <w:r>
        <w:rPr>
          <w:sz w:val="24"/>
          <w:lang w:val="en-US"/>
        </w:rPr>
        <w:t>+r</w:t>
      </w:r>
      <w:r>
        <w:rPr>
          <w:sz w:val="24"/>
          <w:vertAlign w:val="subscript"/>
          <w:lang w:val="en-US"/>
        </w:rPr>
        <w:t>b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)= B</w:t>
      </w:r>
      <w:r>
        <w:rPr>
          <w:sz w:val="24"/>
          <w:vertAlign w:val="subscript"/>
          <w:lang w:val="en-US"/>
        </w:rPr>
        <w:t>ε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n</w:t>
      </w:r>
      <w:r>
        <w:rPr>
          <w:sz w:val="24"/>
          <w:lang w:val="en-US"/>
        </w:rPr>
        <w:t>F+B</w:t>
      </w:r>
      <w:r>
        <w:rPr>
          <w:sz w:val="24"/>
          <w:vertAlign w:val="subscript"/>
          <w:lang w:val="en-US"/>
        </w:rPr>
        <w:t>ε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b</w:t>
      </w:r>
      <w:r>
        <w:rPr>
          <w:sz w:val="24"/>
          <w:lang w:val="en-US"/>
        </w:rPr>
        <w:t xml:space="preserve"> F</w:t>
      </w:r>
    </w:p>
    <w:p w:rsidR="001A017B" w:rsidRDefault="001A017B">
      <w:pPr>
        <w:spacing w:line="360" w:lineRule="auto"/>
        <w:ind w:firstLine="709"/>
        <w:rPr>
          <w:sz w:val="24"/>
          <w:lang w:val="en-US"/>
        </w:rPr>
      </w:pPr>
      <w:r>
        <w:rPr>
          <w:sz w:val="24"/>
        </w:rPr>
        <w:t>2ε</w:t>
      </w:r>
      <w:r>
        <w:rPr>
          <w:sz w:val="24"/>
          <w:vertAlign w:val="subscript"/>
          <w:lang w:val="en-US"/>
        </w:rPr>
        <w:t>l</w:t>
      </w:r>
      <w:r>
        <w:rPr>
          <w:sz w:val="24"/>
          <w:lang w:val="en-US"/>
        </w:rPr>
        <w:t xml:space="preserve"> bEr</w:t>
      </w:r>
      <w:r>
        <w:rPr>
          <w:sz w:val="24"/>
          <w:vertAlign w:val="subscript"/>
          <w:lang w:val="en-US"/>
        </w:rPr>
        <w:t>n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-4</w:t>
      </w:r>
      <w:r>
        <w:rPr>
          <w:sz w:val="24"/>
        </w:rPr>
        <w:t>ε</w:t>
      </w:r>
      <w:r>
        <w:rPr>
          <w:sz w:val="24"/>
          <w:vertAlign w:val="subscript"/>
          <w:lang w:val="en-US"/>
        </w:rPr>
        <w:t>l</w:t>
      </w:r>
      <w:r>
        <w:rPr>
          <w:sz w:val="24"/>
          <w:lang w:val="en-US"/>
        </w:rPr>
        <w:t xml:space="preserve"> bEr</w:t>
      </w:r>
      <w:r>
        <w:rPr>
          <w:sz w:val="24"/>
          <w:vertAlign w:val="subscript"/>
          <w:lang w:val="en-US"/>
        </w:rPr>
        <w:t>n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b</w:t>
      </w:r>
      <w:r>
        <w:rPr>
          <w:sz w:val="24"/>
          <w:lang w:val="en-US"/>
        </w:rPr>
        <w:t>+</w:t>
      </w:r>
      <w:r>
        <w:rPr>
          <w:sz w:val="24"/>
        </w:rPr>
        <w:t>2ε</w:t>
      </w:r>
      <w:r>
        <w:rPr>
          <w:sz w:val="24"/>
          <w:vertAlign w:val="subscript"/>
          <w:lang w:val="en-US"/>
        </w:rPr>
        <w:t>l</w:t>
      </w:r>
      <w:r>
        <w:rPr>
          <w:sz w:val="24"/>
          <w:lang w:val="en-US"/>
        </w:rPr>
        <w:t xml:space="preserve"> bE r</w:t>
      </w:r>
      <w:r>
        <w:rPr>
          <w:sz w:val="24"/>
          <w:vertAlign w:val="subscript"/>
          <w:lang w:val="en-US"/>
        </w:rPr>
        <w:t>b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- B</w:t>
      </w:r>
      <w:r>
        <w:rPr>
          <w:sz w:val="24"/>
          <w:vertAlign w:val="subscript"/>
          <w:lang w:val="en-US"/>
        </w:rPr>
        <w:t>ε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n</w:t>
      </w:r>
      <w:r>
        <w:rPr>
          <w:sz w:val="24"/>
          <w:lang w:val="en-US"/>
        </w:rPr>
        <w:t>F+B</w:t>
      </w:r>
      <w:r>
        <w:rPr>
          <w:sz w:val="24"/>
          <w:vertAlign w:val="subscript"/>
          <w:lang w:val="en-US"/>
        </w:rPr>
        <w:t>ε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b</w:t>
      </w:r>
      <w:r>
        <w:rPr>
          <w:sz w:val="24"/>
          <w:lang w:val="en-US"/>
        </w:rPr>
        <w:t>F=0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для удобства расчета подставим значения:</w:t>
      </w:r>
    </w:p>
    <w:p w:rsidR="001A017B" w:rsidRDefault="001A017B">
      <w:pPr>
        <w:spacing w:line="360" w:lineRule="auto"/>
        <w:ind w:firstLine="709"/>
        <w:rPr>
          <w:sz w:val="24"/>
          <w:lang w:val="en-US"/>
        </w:rPr>
      </w:pPr>
      <w:r>
        <w:rPr>
          <w:sz w:val="24"/>
        </w:rPr>
        <w:t>2*0,682*10</w:t>
      </w:r>
      <w:r>
        <w:rPr>
          <w:sz w:val="24"/>
          <w:vertAlign w:val="superscript"/>
        </w:rPr>
        <w:t>-3</w:t>
      </w:r>
      <w:r>
        <w:rPr>
          <w:sz w:val="24"/>
        </w:rPr>
        <w:t>*8*2,1*10</w:t>
      </w:r>
      <w:r>
        <w:rPr>
          <w:sz w:val="24"/>
          <w:vertAlign w:val="superscript"/>
        </w:rPr>
        <w:t>11</w:t>
      </w:r>
      <w:r>
        <w:rPr>
          <w:sz w:val="24"/>
        </w:rPr>
        <w:t>*20</w:t>
      </w:r>
      <w:r>
        <w:rPr>
          <w:sz w:val="24"/>
          <w:vertAlign w:val="superscript"/>
        </w:rPr>
        <w:t>2</w:t>
      </w:r>
      <w:r>
        <w:rPr>
          <w:sz w:val="24"/>
        </w:rPr>
        <w:t>-4*0,682*10</w:t>
      </w:r>
      <w:r>
        <w:rPr>
          <w:sz w:val="24"/>
          <w:vertAlign w:val="superscript"/>
        </w:rPr>
        <w:t>-3</w:t>
      </w:r>
      <w:r>
        <w:rPr>
          <w:sz w:val="24"/>
        </w:rPr>
        <w:t>*8*2,1*10</w:t>
      </w:r>
      <w:r>
        <w:rPr>
          <w:sz w:val="24"/>
          <w:vertAlign w:val="superscript"/>
        </w:rPr>
        <w:t>11</w:t>
      </w:r>
      <w:r>
        <w:rPr>
          <w:sz w:val="24"/>
        </w:rPr>
        <w:t>*20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b</w:t>
      </w:r>
      <w:r>
        <w:rPr>
          <w:sz w:val="24"/>
          <w:lang w:val="en-US"/>
        </w:rPr>
        <w:t>+2*0,682*10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>*8*2,1</w:t>
      </w:r>
      <w:r>
        <w:rPr>
          <w:sz w:val="24"/>
        </w:rPr>
        <w:t>*10</w:t>
      </w:r>
      <w:r>
        <w:rPr>
          <w:sz w:val="24"/>
          <w:vertAlign w:val="superscript"/>
        </w:rPr>
        <w:t>11</w:t>
      </w:r>
      <w:r>
        <w:rPr>
          <w:sz w:val="24"/>
          <w:lang w:val="en-US"/>
        </w:rPr>
        <w:t xml:space="preserve"> r</w:t>
      </w:r>
      <w:r>
        <w:rPr>
          <w:sz w:val="24"/>
          <w:vertAlign w:val="subscript"/>
          <w:lang w:val="en-US"/>
        </w:rPr>
        <w:t>b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-0,6*20F+0.6*r</w:t>
      </w:r>
      <w:r>
        <w:rPr>
          <w:sz w:val="24"/>
          <w:vertAlign w:val="subscript"/>
          <w:lang w:val="en-US"/>
        </w:rPr>
        <w:t>b</w:t>
      </w:r>
      <w:r>
        <w:rPr>
          <w:sz w:val="24"/>
          <w:lang w:val="en-US"/>
        </w:rPr>
        <w:t>F=0</w:t>
      </w:r>
    </w:p>
    <w:p w:rsidR="001A017B" w:rsidRDefault="001A017B">
      <w:pPr>
        <w:spacing w:line="360" w:lineRule="auto"/>
        <w:ind w:firstLine="709"/>
        <w:rPr>
          <w:sz w:val="24"/>
          <w:lang w:val="en-US"/>
        </w:rPr>
      </w:pPr>
      <w:r>
        <w:rPr>
          <w:sz w:val="24"/>
          <w:lang w:val="en-US"/>
        </w:rPr>
        <w:t>2.29*10</w:t>
      </w:r>
      <w:r>
        <w:rPr>
          <w:sz w:val="24"/>
          <w:vertAlign w:val="superscript"/>
          <w:lang w:val="en-US"/>
        </w:rPr>
        <w:t>9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b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+(0.6F-9.167*10</w:t>
      </w:r>
      <w:r>
        <w:rPr>
          <w:sz w:val="24"/>
          <w:vertAlign w:val="superscript"/>
          <w:lang w:val="en-US"/>
        </w:rPr>
        <w:t>10</w:t>
      </w:r>
      <w:r>
        <w:rPr>
          <w:sz w:val="24"/>
          <w:lang w:val="en-US"/>
        </w:rPr>
        <w:t>)r</w:t>
      </w:r>
      <w:r>
        <w:rPr>
          <w:sz w:val="24"/>
          <w:vertAlign w:val="subscript"/>
          <w:lang w:val="en-US"/>
        </w:rPr>
        <w:t>b</w:t>
      </w:r>
      <w:r>
        <w:rPr>
          <w:sz w:val="24"/>
          <w:lang w:val="en-US"/>
        </w:rPr>
        <w:t>+9.167*10</w:t>
      </w:r>
      <w:r>
        <w:rPr>
          <w:sz w:val="24"/>
          <w:vertAlign w:val="superscript"/>
          <w:lang w:val="en-US"/>
        </w:rPr>
        <w:t>11</w:t>
      </w:r>
      <w:r>
        <w:rPr>
          <w:sz w:val="24"/>
          <w:lang w:val="en-US"/>
        </w:rPr>
        <w:t>*12F=0</w:t>
      </w:r>
    </w:p>
    <w:p w:rsidR="001A017B" w:rsidRDefault="00D26772">
      <w:pPr>
        <w:spacing w:line="360" w:lineRule="auto"/>
        <w:ind w:firstLine="709"/>
        <w:rPr>
          <w:sz w:val="24"/>
        </w:rPr>
      </w:pPr>
      <w:r>
        <w:rPr>
          <w:position w:val="-26"/>
          <w:sz w:val="24"/>
          <w:lang w:val="en-US"/>
        </w:rPr>
        <w:pict>
          <v:shape id="_x0000_i1036" type="#_x0000_t75" style="width:420pt;height:36.75pt" fillcolor="window">
            <v:imagedata r:id="rId13" o:title=""/>
          </v:shape>
        </w:pict>
      </w: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так например для </w:t>
      </w:r>
      <w:r>
        <w:rPr>
          <w:sz w:val="24"/>
          <w:lang w:val="en-US"/>
        </w:rPr>
        <w:t>F=</w:t>
      </w:r>
      <w:r>
        <w:rPr>
          <w:sz w:val="24"/>
        </w:rPr>
        <w:t>100 Н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b100</w:t>
      </w:r>
      <w:r>
        <w:rPr>
          <w:sz w:val="24"/>
          <w:lang w:val="en-US"/>
        </w:rPr>
        <w:t>≈18.79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результаты остальных значений занесены в таблицу 1.</w:t>
      </w: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7.6 Расчет толщины упругого элемента</w:t>
      </w:r>
    </w:p>
    <w:p w:rsidR="001A017B" w:rsidRDefault="001A017B">
      <w:pPr>
        <w:spacing w:line="360" w:lineRule="auto"/>
        <w:ind w:firstLine="709"/>
        <w:rPr>
          <w:sz w:val="24"/>
          <w:lang w:val="en-US"/>
        </w:rPr>
      </w:pPr>
      <w:r>
        <w:rPr>
          <w:sz w:val="24"/>
          <w:lang w:val="en-US"/>
        </w:rPr>
        <w:t>h=r</w:t>
      </w:r>
      <w:r>
        <w:rPr>
          <w:sz w:val="24"/>
          <w:vertAlign w:val="subscript"/>
          <w:lang w:val="en-US"/>
        </w:rPr>
        <w:t>n</w:t>
      </w:r>
      <w:r>
        <w:rPr>
          <w:sz w:val="24"/>
          <w:lang w:val="en-US"/>
        </w:rPr>
        <w:t>-r</w:t>
      </w:r>
      <w:r>
        <w:rPr>
          <w:sz w:val="24"/>
          <w:vertAlign w:val="subscript"/>
          <w:lang w:val="en-US"/>
        </w:rPr>
        <w:t>b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так например для </w:t>
      </w:r>
      <w:r>
        <w:rPr>
          <w:sz w:val="24"/>
          <w:lang w:val="en-US"/>
        </w:rPr>
        <w:t>F</w:t>
      </w:r>
      <w:r>
        <w:rPr>
          <w:sz w:val="24"/>
        </w:rPr>
        <w:t>=100 Н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100</w:t>
      </w:r>
      <w:r>
        <w:rPr>
          <w:sz w:val="24"/>
        </w:rPr>
        <w:t>=20-18,79=1,21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результаты остальных значений сведены в таблицу 1.</w:t>
      </w:r>
    </w:p>
    <w:p w:rsidR="001A017B" w:rsidRDefault="001A017B">
      <w:pPr>
        <w:spacing w:line="360" w:lineRule="auto"/>
        <w:ind w:firstLine="709"/>
        <w:jc w:val="right"/>
        <w:rPr>
          <w:sz w:val="24"/>
        </w:rPr>
      </w:pPr>
      <w:r>
        <w:rPr>
          <w:sz w:val="24"/>
        </w:rPr>
        <w:t>Таблица 1.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2"/>
        <w:gridCol w:w="1172"/>
        <w:gridCol w:w="1172"/>
        <w:gridCol w:w="1173"/>
        <w:gridCol w:w="1172"/>
        <w:gridCol w:w="1172"/>
        <w:gridCol w:w="1173"/>
      </w:tblGrid>
      <w:tr w:rsidR="001A017B">
        <w:trPr>
          <w:trHeight w:val="602"/>
        </w:trPr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F</w:t>
            </w:r>
            <w:r>
              <w:rPr>
                <w:sz w:val="24"/>
              </w:rPr>
              <w:t>,Н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</w:t>
            </w:r>
            <w:r>
              <w:rPr>
                <w:sz w:val="24"/>
                <w:vertAlign w:val="subscript"/>
                <w:lang w:val="en-US"/>
              </w:rPr>
              <w:t xml:space="preserve">n, </w:t>
            </w:r>
            <w:r>
              <w:rPr>
                <w:sz w:val="24"/>
                <w:lang w:val="en-US"/>
              </w:rPr>
              <w:t>мм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</w:t>
            </w:r>
            <w:r>
              <w:rPr>
                <w:sz w:val="24"/>
                <w:vertAlign w:val="subscript"/>
                <w:lang w:val="en-US"/>
              </w:rPr>
              <w:t>b,</w:t>
            </w:r>
            <w:r>
              <w:rPr>
                <w:sz w:val="24"/>
                <w:lang w:val="en-US"/>
              </w:rPr>
              <w:t>мм</w:t>
            </w:r>
          </w:p>
        </w:tc>
        <w:tc>
          <w:tcPr>
            <w:tcW w:w="1173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h,мм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z</w:t>
            </w:r>
            <w:r>
              <w:rPr>
                <w:sz w:val="24"/>
                <w:vertAlign w:val="subscript"/>
                <w:lang w:val="en-US"/>
              </w:rPr>
              <w:t>o,</w:t>
            </w:r>
            <w:r>
              <w:rPr>
                <w:sz w:val="24"/>
                <w:lang w:val="en-US"/>
              </w:rPr>
              <w:t>мм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</w:t>
            </w:r>
            <w:r>
              <w:rPr>
                <w:sz w:val="24"/>
                <w:vertAlign w:val="subscript"/>
                <w:lang w:val="en-US"/>
              </w:rPr>
              <w:t>0,</w:t>
            </w:r>
            <w:r>
              <w:rPr>
                <w:sz w:val="24"/>
                <w:lang w:val="en-US"/>
              </w:rPr>
              <w:t>кГц</w:t>
            </w:r>
          </w:p>
        </w:tc>
        <w:tc>
          <w:tcPr>
            <w:tcW w:w="1173" w:type="dxa"/>
          </w:tcPr>
          <w:p w:rsidR="001A017B" w:rsidRDefault="001A017B">
            <w:pPr>
              <w:spacing w:line="360" w:lineRule="auto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  <w:lang w:val="en-US"/>
              </w:rPr>
              <w:t>γ</w:t>
            </w:r>
            <w:r>
              <w:rPr>
                <w:sz w:val="24"/>
                <w:vertAlign w:val="subscript"/>
                <w:lang w:val="en-US"/>
              </w:rPr>
              <w:t>l</w:t>
            </w:r>
          </w:p>
        </w:tc>
      </w:tr>
      <w:tr w:rsidR="001A017B">
        <w:trPr>
          <w:trHeight w:val="603"/>
        </w:trPr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100                  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18,79</w:t>
            </w:r>
          </w:p>
        </w:tc>
        <w:tc>
          <w:tcPr>
            <w:tcW w:w="1173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1,21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13,05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5,12</w:t>
            </w:r>
          </w:p>
        </w:tc>
        <w:tc>
          <w:tcPr>
            <w:tcW w:w="1173" w:type="dxa"/>
          </w:tcPr>
          <w:p w:rsidR="001A017B" w:rsidRDefault="001A017B">
            <w:pPr>
              <w:spacing w:line="360" w:lineRule="auto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9,44*10</w:t>
            </w:r>
            <w:r>
              <w:rPr>
                <w:sz w:val="24"/>
                <w:vertAlign w:val="superscript"/>
                <w:lang w:val="en-US"/>
              </w:rPr>
              <w:t>-5</w:t>
            </w:r>
          </w:p>
        </w:tc>
      </w:tr>
      <w:tr w:rsidR="001A017B">
        <w:trPr>
          <w:trHeight w:val="603"/>
        </w:trPr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18,02</w:t>
            </w:r>
          </w:p>
        </w:tc>
        <w:tc>
          <w:tcPr>
            <w:tcW w:w="1173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1,98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18,71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6,55</w:t>
            </w:r>
          </w:p>
        </w:tc>
        <w:tc>
          <w:tcPr>
            <w:tcW w:w="1173" w:type="dxa"/>
          </w:tcPr>
          <w:p w:rsidR="001A017B" w:rsidRDefault="001A017B">
            <w:pPr>
              <w:spacing w:line="360" w:lineRule="auto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5,77*10</w:t>
            </w:r>
            <w:r>
              <w:rPr>
                <w:sz w:val="24"/>
                <w:vertAlign w:val="superscript"/>
                <w:lang w:val="en-US"/>
              </w:rPr>
              <w:t>-5</w:t>
            </w:r>
          </w:p>
        </w:tc>
      </w:tr>
      <w:tr w:rsidR="001A017B">
        <w:trPr>
          <w:trHeight w:val="603"/>
        </w:trPr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500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17,53</w:t>
            </w:r>
          </w:p>
        </w:tc>
        <w:tc>
          <w:tcPr>
            <w:tcW w:w="1173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2,47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18,14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9,15</w:t>
            </w:r>
          </w:p>
        </w:tc>
        <w:tc>
          <w:tcPr>
            <w:tcW w:w="1173" w:type="dxa"/>
          </w:tcPr>
          <w:p w:rsidR="001A017B" w:rsidRDefault="001A017B">
            <w:pPr>
              <w:spacing w:line="360" w:lineRule="auto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2,96*10</w:t>
            </w:r>
            <w:r>
              <w:rPr>
                <w:sz w:val="24"/>
                <w:vertAlign w:val="superscript"/>
                <w:lang w:val="en-US"/>
              </w:rPr>
              <w:t>-5</w:t>
            </w:r>
          </w:p>
        </w:tc>
      </w:tr>
      <w:tr w:rsidR="001A017B">
        <w:trPr>
          <w:trHeight w:val="603"/>
        </w:trPr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1000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16,93</w:t>
            </w:r>
          </w:p>
        </w:tc>
        <w:tc>
          <w:tcPr>
            <w:tcW w:w="1173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3,07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17,61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11,90</w:t>
            </w:r>
          </w:p>
        </w:tc>
        <w:tc>
          <w:tcPr>
            <w:tcW w:w="1173" w:type="dxa"/>
          </w:tcPr>
          <w:p w:rsidR="001A017B" w:rsidRDefault="001A017B">
            <w:pPr>
              <w:spacing w:line="360" w:lineRule="auto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1,75*10</w:t>
            </w:r>
            <w:r>
              <w:rPr>
                <w:sz w:val="24"/>
                <w:vertAlign w:val="superscript"/>
                <w:lang w:val="en-US"/>
              </w:rPr>
              <w:t>-5</w:t>
            </w:r>
          </w:p>
        </w:tc>
      </w:tr>
      <w:tr w:rsidR="001A017B">
        <w:trPr>
          <w:trHeight w:val="603"/>
        </w:trPr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2000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15,54</w:t>
            </w:r>
          </w:p>
        </w:tc>
        <w:tc>
          <w:tcPr>
            <w:tcW w:w="1173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4,46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16,99</w:t>
            </w:r>
          </w:p>
        </w:tc>
        <w:tc>
          <w:tcPr>
            <w:tcW w:w="1172" w:type="dxa"/>
          </w:tcPr>
          <w:p w:rsidR="001A017B" w:rsidRDefault="001A017B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15,52</w:t>
            </w:r>
          </w:p>
        </w:tc>
        <w:tc>
          <w:tcPr>
            <w:tcW w:w="1173" w:type="dxa"/>
          </w:tcPr>
          <w:p w:rsidR="001A017B" w:rsidRDefault="001A017B">
            <w:pPr>
              <w:spacing w:line="360" w:lineRule="auto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  <w:lang w:val="en-US"/>
              </w:rPr>
              <w:t>1,03*10</w:t>
            </w:r>
            <w:r>
              <w:rPr>
                <w:sz w:val="24"/>
                <w:vertAlign w:val="superscript"/>
                <w:lang w:val="en-US"/>
              </w:rPr>
              <w:t>-5</w:t>
            </w:r>
          </w:p>
        </w:tc>
      </w:tr>
    </w:tbl>
    <w:p w:rsidR="001A017B" w:rsidRDefault="001A017B">
      <w:pPr>
        <w:spacing w:line="360" w:lineRule="auto"/>
        <w:ind w:firstLine="709"/>
        <w:rPr>
          <w:sz w:val="24"/>
          <w:lang w:val="en-US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Как видно из таблицы 1 наименьшая толщина упругого элемента составляет 2,91 мм, что технологически выполнимо, а наибольшая 7,02 мм, что приводит к несколько завышенному отношению </w:t>
      </w:r>
      <w:r>
        <w:rPr>
          <w:sz w:val="24"/>
          <w:lang w:val="en-US"/>
        </w:rPr>
        <w:t>h/z</w:t>
      </w:r>
      <w:r>
        <w:rPr>
          <w:sz w:val="24"/>
          <w:vertAlign w:val="subscript"/>
          <w:lang w:val="en-US"/>
        </w:rPr>
        <w:t>o</w:t>
      </w:r>
      <w:r>
        <w:rPr>
          <w:sz w:val="24"/>
          <w:vertAlign w:val="subscript"/>
        </w:rPr>
        <w:t xml:space="preserve">. </w:t>
      </w:r>
      <w:r>
        <w:rPr>
          <w:sz w:val="24"/>
        </w:rPr>
        <w:t>Это свидетельствует о повышенной погрешности расчета, но на работоспособность и его характеристики такая погрешность не влияет. Поэтому данные расчета принимаются.</w:t>
      </w: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numPr>
          <w:ilvl w:val="0"/>
          <w:numId w:val="1"/>
        </w:numPr>
        <w:spacing w:line="360" w:lineRule="auto"/>
        <w:jc w:val="center"/>
        <w:rPr>
          <w:sz w:val="24"/>
        </w:rPr>
      </w:pPr>
      <w:r>
        <w:rPr>
          <w:b/>
          <w:sz w:val="24"/>
        </w:rPr>
        <w:t>РАСЧЕТ ЧАСТОТНОГО ДИАПАЗОНА ДАТЧИКА.</w:t>
      </w:r>
    </w:p>
    <w:p w:rsidR="001A017B" w:rsidRDefault="001A017B">
      <w:pPr>
        <w:spacing w:line="360" w:lineRule="auto"/>
        <w:jc w:val="center"/>
        <w:rPr>
          <w:b/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Частотный диапазон работы датчика полностью определяется его собственной частотой. Чем выше частота, тем шире частотный диапазон работы датчика работы датчика и тем меньше влияние вибрации ускорения на его работоспособность. В разрабатываемом датчике можно считать, что жесткость в основном определяется жесткостью УЭ, и собственная частота датчика равняется собственной частоте УЭ.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Для кольца согласно </w:t>
      </w:r>
      <w:r>
        <w:rPr>
          <w:sz w:val="24"/>
          <w:lang w:val="en-US"/>
        </w:rPr>
        <w:t>[</w:t>
      </w:r>
      <w:r>
        <w:rPr>
          <w:sz w:val="24"/>
        </w:rPr>
        <w:t>1 стр.58</w:t>
      </w:r>
      <w:r>
        <w:rPr>
          <w:sz w:val="24"/>
          <w:lang w:val="en-US"/>
        </w:rPr>
        <w:t>]</w:t>
      </w:r>
      <w:r>
        <w:rPr>
          <w:sz w:val="24"/>
        </w:rPr>
        <w:t xml:space="preserve"> при малых массах: </w:t>
      </w:r>
      <w:r w:rsidR="00D26772">
        <w:rPr>
          <w:position w:val="-32"/>
          <w:sz w:val="24"/>
        </w:rPr>
        <w:pict>
          <v:shape id="_x0000_i1037" type="#_x0000_t75" style="width:84pt;height:38.25pt" fillcolor="window">
            <v:imagedata r:id="rId14" o:title=""/>
          </v:shape>
        </w:pict>
      </w:r>
      <w:r>
        <w:rPr>
          <w:sz w:val="24"/>
        </w:rPr>
        <w:t xml:space="preserve">, где </w:t>
      </w:r>
    </w:p>
    <w:p w:rsidR="001A017B" w:rsidRDefault="001A017B">
      <w:pPr>
        <w:spacing w:line="360" w:lineRule="auto"/>
        <w:ind w:firstLine="709"/>
        <w:rPr>
          <w:sz w:val="24"/>
          <w:lang w:val="en-US"/>
        </w:rPr>
      </w:pPr>
      <w:r>
        <w:rPr>
          <w:sz w:val="24"/>
          <w:lang w:val="en-US"/>
        </w:rPr>
        <w:t xml:space="preserve">h- </w:t>
      </w:r>
      <w:r>
        <w:rPr>
          <w:sz w:val="24"/>
        </w:rPr>
        <w:t>толщина кольца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  <w:lang w:val="en-US"/>
        </w:rPr>
        <w:t>ρ</w:t>
      </w:r>
      <w:r>
        <w:rPr>
          <w:sz w:val="24"/>
        </w:rPr>
        <w:t>-плотность материала УЭ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Е- модуль упругости материала УЭ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Для этого датчика при заданном частотном диапазоне работы будет наибольшая амплитудно-частотная погрешность, т.к. в датчик не предполагается вводить дополнительное демпфирование, а степень успокоения обусловленная внутренним трением в УЭ мала то для расчета воспользуемся формулой:</w:t>
      </w:r>
      <w:r w:rsidR="00D26772">
        <w:rPr>
          <w:position w:val="-30"/>
          <w:sz w:val="24"/>
        </w:rPr>
        <w:pict>
          <v:shape id="_x0000_i1038" type="#_x0000_t75" style="width:90.75pt;height:33.75pt" fillcolor="window">
            <v:imagedata r:id="rId15" o:title=""/>
          </v:shape>
        </w:pict>
      </w:r>
      <w:r>
        <w:rPr>
          <w:sz w:val="24"/>
        </w:rPr>
        <w:t xml:space="preserve">  </w:t>
      </w:r>
      <w:r>
        <w:rPr>
          <w:sz w:val="24"/>
          <w:lang w:val="en-US"/>
        </w:rPr>
        <w:t>[</w:t>
      </w:r>
      <w:r>
        <w:rPr>
          <w:sz w:val="24"/>
        </w:rPr>
        <w:t>1 стр.58</w:t>
      </w:r>
      <w:r>
        <w:rPr>
          <w:sz w:val="24"/>
          <w:lang w:val="en-US"/>
        </w:rPr>
        <w:t>]</w:t>
      </w:r>
      <w:r>
        <w:rPr>
          <w:sz w:val="24"/>
        </w:rPr>
        <w:t>, где β - степень успокоения, ∆</w:t>
      </w:r>
      <w:r>
        <w:rPr>
          <w:sz w:val="24"/>
          <w:lang w:val="en-US"/>
        </w:rPr>
        <w:t>f</w:t>
      </w:r>
      <w:r>
        <w:rPr>
          <w:sz w:val="24"/>
        </w:rPr>
        <w:t xml:space="preserve"> - частота частотного диапазона измерения. </w:t>
      </w: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numPr>
          <w:ilvl w:val="0"/>
          <w:numId w:val="1"/>
        </w:num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КОНСТРУИРОВАНИЕ ДАТЧИКА.</w:t>
      </w:r>
    </w:p>
    <w:p w:rsidR="001A017B" w:rsidRDefault="001A017B">
      <w:pPr>
        <w:spacing w:line="360" w:lineRule="auto"/>
        <w:jc w:val="center"/>
        <w:rPr>
          <w:b/>
          <w:sz w:val="24"/>
        </w:rPr>
      </w:pPr>
    </w:p>
    <w:p w:rsidR="001A017B" w:rsidRDefault="001A017B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Конструирование упругого элемента.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От конструирования упругого элемента зависит конструкция датчика. Поэтому конструирование датчика начнем с конструирования УЭ. Ранее был рассчитан УЭ и получены его размеры, которые позволяют определиться с конструкцией упругого элемента.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С целью унификации ранее задались </w:t>
      </w:r>
      <w:r>
        <w:rPr>
          <w:sz w:val="24"/>
          <w:lang w:val="en-US"/>
        </w:rPr>
        <w:t>d</w:t>
      </w:r>
      <w:r>
        <w:rPr>
          <w:sz w:val="24"/>
          <w:vertAlign w:val="subscript"/>
        </w:rPr>
        <w:t>н</w:t>
      </w:r>
      <w:r>
        <w:rPr>
          <w:sz w:val="24"/>
        </w:rPr>
        <w:t>=</w:t>
      </w:r>
      <w:r>
        <w:rPr>
          <w:sz w:val="24"/>
          <w:lang w:val="en-US"/>
        </w:rPr>
        <w:t>const</w:t>
      </w:r>
      <w:r>
        <w:rPr>
          <w:sz w:val="24"/>
        </w:rPr>
        <w:t>=41, т.к. он является наиболее трудным для изготовления. В местах сочленения поверхностей могут возникнуть большие термические напряжения, способные вызвать трещины при термообработке УЭ. Поэтому соединим наружную поверхность и поверхность жестких участков плавным радиусом (радиусом сопряжения), примем его равным 2 мм.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Жесткие участки необходимы для передачи силы УЭ и для закрепления на объекте. Поскольку датчик должен измерять силы сжатия и растяжения, то такие датчики проектируются с различным ходом, которые вворачиваются в сило воспринимающую часть УЭ, поэтому верхний жесткий участок должен иметь резьбовое отверстие. С целью унификации выполним и в нижнем участке такое же резьбовое отверстие. Диаметр этого отверстия должен быть минимальным, но обеспечивать прочностные свойства.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Максимальная номинальная сила для разрабатываемого датчика равна </w:t>
      </w:r>
      <w:r>
        <w:rPr>
          <w:sz w:val="24"/>
          <w:lang w:val="en-US"/>
        </w:rPr>
        <w:t>F</w:t>
      </w:r>
      <w:r>
        <w:rPr>
          <w:sz w:val="24"/>
        </w:rPr>
        <w:t>=2 кН. Поскольку в техническом задании задана величина перегрузки 20%, то максимальная сила должна составлять 2,4 кН.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Диаметр отверстий может быть найден из приближенной формулы для получения обеспечения напряжения на срез: </w:t>
      </w:r>
      <w:r>
        <w:rPr>
          <w:sz w:val="24"/>
          <w:lang w:val="en-US"/>
        </w:rPr>
        <w:t>G=F/S</w:t>
      </w:r>
      <w:r>
        <w:rPr>
          <w:sz w:val="24"/>
        </w:rPr>
        <w:t xml:space="preserve">, где </w:t>
      </w:r>
      <w:r>
        <w:rPr>
          <w:sz w:val="24"/>
          <w:lang w:val="en-US"/>
        </w:rPr>
        <w:t xml:space="preserve">S </w:t>
      </w:r>
      <w:r>
        <w:rPr>
          <w:sz w:val="24"/>
        </w:rPr>
        <w:t xml:space="preserve">- площадь </w:t>
      </w:r>
      <w:r>
        <w:rPr>
          <w:sz w:val="24"/>
          <w:lang w:val="en-US"/>
        </w:rPr>
        <w:t>S=πdtW</w:t>
      </w:r>
      <w:r>
        <w:rPr>
          <w:sz w:val="24"/>
        </w:rPr>
        <w:t xml:space="preserve">, </w:t>
      </w:r>
      <w:r>
        <w:rPr>
          <w:sz w:val="24"/>
          <w:lang w:val="en-US"/>
        </w:rPr>
        <w:t>W</w:t>
      </w:r>
      <w:r>
        <w:rPr>
          <w:sz w:val="24"/>
        </w:rPr>
        <w:t xml:space="preserve"> - число витков,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</w:t>
      </w:r>
      <w:r>
        <w:rPr>
          <w:sz w:val="24"/>
          <w:lang w:val="en-US"/>
        </w:rPr>
        <w:t>t</w:t>
      </w:r>
      <w:r>
        <w:rPr>
          <w:sz w:val="24"/>
        </w:rPr>
        <w:t xml:space="preserve"> - шаг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Для защиты УЭ от внешнего воздействия необходимо защитить его закрытым корпусом. Для крепления корпуса и герметизирующей мембраны необходимо предусмотреть 4 резьбовых отверстия.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10.2 Конструирование датчика.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Важной деталью корпуса датчика является основание, которое крепиться с помощью винтов к УЭ. Это основание целесообразно использовать для крепления электрического разъема. Поскольку датчик должен крепиться к объекту  измерения с помощью винтового соединения, то в основании должно быть отверстие.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Для обеспечения герметичности соединения основания с УЭ устанавливается герметизирующая прокладка, крепление ее к поверхности верхнего участка осуществляется с помощью прижимного кольца.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Корпус датчика выполняется тонкостенным, позволяющим произвести сварку с буртом основания и наружным контуром мембраны.</w:t>
      </w: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ЗАКЛЮЧЕНИЕ.</w:t>
      </w:r>
    </w:p>
    <w:p w:rsidR="001A017B" w:rsidRDefault="001A017B">
      <w:pPr>
        <w:spacing w:line="360" w:lineRule="auto"/>
        <w:ind w:firstLine="709"/>
        <w:jc w:val="center"/>
        <w:rPr>
          <w:b/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В данном курсовом проекте был разработан датчик предназначенный для измерения сил, развиваемых энергетическими установками и агрегатами и выдачи сигнала пропорционального силе на вход телеметрической системы. Предел измеряемых сил соответствует значениям технического задания. Частотный диапазон так же соответствует данным технического задания. Датчик имеет минимально возможные габаритные размеры и массу.</w:t>
      </w: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spacing w:line="360" w:lineRule="auto"/>
        <w:ind w:firstLine="709"/>
        <w:rPr>
          <w:sz w:val="24"/>
        </w:rPr>
      </w:pPr>
      <w:r>
        <w:rPr>
          <w:sz w:val="24"/>
        </w:rPr>
        <w:t>ЛИТЕРАТУРА.</w:t>
      </w:r>
    </w:p>
    <w:p w:rsidR="001A017B" w:rsidRDefault="001A017B">
      <w:pPr>
        <w:spacing w:line="360" w:lineRule="auto"/>
        <w:ind w:firstLine="709"/>
        <w:rPr>
          <w:sz w:val="24"/>
        </w:rPr>
      </w:pPr>
    </w:p>
    <w:p w:rsidR="001A017B" w:rsidRDefault="001A017B"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>Тихонов А.И., Осадчий Е.П.  «Проектирование устройств автоматики и телемеханики»</w:t>
      </w:r>
    </w:p>
    <w:p w:rsidR="001A017B" w:rsidRDefault="001A017B"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>Тихонов А.И., Осадчий Е.П., Карпов В.И., Чернецов К.Н., Спиридонов В.М. «Проектирование технических средств автоматики и телемеханики. Датчики механических величин».</w:t>
      </w:r>
    </w:p>
    <w:p w:rsidR="001A017B" w:rsidRDefault="001A017B"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>Новичихина Л.И. «Справочник по техническому черчению».</w:t>
      </w: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jc w:val="center"/>
        <w:rPr>
          <w:sz w:val="28"/>
        </w:rPr>
      </w:pPr>
      <w:r>
        <w:rPr>
          <w:sz w:val="28"/>
        </w:rPr>
        <w:t>ПЕНЗЕНСКИЙ ГОСУДАРСТВЕННЫЙ УНИВЕРСИТЕТ</w:t>
      </w:r>
    </w:p>
    <w:p w:rsidR="001A017B" w:rsidRDefault="001A017B">
      <w:pPr>
        <w:spacing w:line="360" w:lineRule="auto"/>
        <w:jc w:val="center"/>
        <w:rPr>
          <w:sz w:val="28"/>
        </w:rPr>
      </w:pPr>
    </w:p>
    <w:p w:rsidR="001A017B" w:rsidRDefault="001A017B">
      <w:pPr>
        <w:spacing w:line="360" w:lineRule="auto"/>
        <w:jc w:val="center"/>
        <w:rPr>
          <w:sz w:val="28"/>
        </w:rPr>
      </w:pPr>
      <w:r>
        <w:rPr>
          <w:sz w:val="28"/>
        </w:rPr>
        <w:t>КАФЕДРА «АВТОМАТИКИ И ТЕЛЕМЕХАНИКИ»</w:t>
      </w:r>
    </w:p>
    <w:p w:rsidR="001A017B" w:rsidRDefault="001A017B">
      <w:pPr>
        <w:spacing w:line="360" w:lineRule="auto"/>
        <w:rPr>
          <w:sz w:val="28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КУРСОВОЙ ПРОЕКТ</w:t>
      </w:r>
    </w:p>
    <w:p w:rsidR="001A017B" w:rsidRDefault="001A017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ПО КУРСУ: «ПРЕКТИРОВАНИЕ ДАТЧИКОВ»</w:t>
      </w:r>
    </w:p>
    <w:p w:rsidR="001A017B" w:rsidRDefault="001A017B">
      <w:pPr>
        <w:spacing w:line="360" w:lineRule="auto"/>
        <w:jc w:val="center"/>
        <w:rPr>
          <w:sz w:val="28"/>
        </w:rPr>
      </w:pPr>
      <w:r>
        <w:rPr>
          <w:sz w:val="28"/>
        </w:rPr>
        <w:t>на тему: «Разработка датчика силы»</w:t>
      </w:r>
    </w:p>
    <w:p w:rsidR="001A017B" w:rsidRDefault="001A017B">
      <w:pPr>
        <w:spacing w:line="360" w:lineRule="auto"/>
        <w:jc w:val="center"/>
        <w:rPr>
          <w:sz w:val="28"/>
        </w:rPr>
      </w:pPr>
    </w:p>
    <w:p w:rsidR="001A017B" w:rsidRDefault="001A017B">
      <w:pPr>
        <w:spacing w:line="360" w:lineRule="auto"/>
        <w:jc w:val="center"/>
        <w:rPr>
          <w:sz w:val="28"/>
        </w:rPr>
      </w:pPr>
    </w:p>
    <w:p w:rsidR="001A017B" w:rsidRDefault="001A017B">
      <w:pPr>
        <w:spacing w:line="360" w:lineRule="auto"/>
        <w:jc w:val="center"/>
        <w:rPr>
          <w:sz w:val="28"/>
        </w:rPr>
      </w:pPr>
    </w:p>
    <w:p w:rsidR="001A017B" w:rsidRDefault="001A017B">
      <w:pPr>
        <w:spacing w:line="360" w:lineRule="auto"/>
        <w:jc w:val="center"/>
        <w:rPr>
          <w:sz w:val="28"/>
        </w:rPr>
      </w:pPr>
    </w:p>
    <w:p w:rsidR="001A017B" w:rsidRDefault="001A017B">
      <w:pPr>
        <w:spacing w:line="360" w:lineRule="auto"/>
        <w:jc w:val="center"/>
        <w:rPr>
          <w:sz w:val="28"/>
        </w:rPr>
      </w:pPr>
    </w:p>
    <w:p w:rsidR="001A017B" w:rsidRDefault="001A017B">
      <w:pPr>
        <w:spacing w:line="360" w:lineRule="auto"/>
        <w:jc w:val="right"/>
        <w:rPr>
          <w:sz w:val="28"/>
        </w:rPr>
      </w:pPr>
      <w:r>
        <w:rPr>
          <w:sz w:val="28"/>
        </w:rPr>
        <w:t>Выполнил: студент группы 96 ЗАС 1</w:t>
      </w:r>
    </w:p>
    <w:p w:rsidR="001A017B" w:rsidRDefault="001A017B">
      <w:pPr>
        <w:spacing w:line="360" w:lineRule="auto"/>
        <w:jc w:val="right"/>
        <w:rPr>
          <w:sz w:val="28"/>
        </w:rPr>
      </w:pPr>
      <w:r>
        <w:rPr>
          <w:sz w:val="28"/>
        </w:rPr>
        <w:t>Атаев А.С.</w:t>
      </w:r>
    </w:p>
    <w:p w:rsidR="001A017B" w:rsidRDefault="001A017B">
      <w:pPr>
        <w:spacing w:line="360" w:lineRule="auto"/>
        <w:jc w:val="right"/>
        <w:rPr>
          <w:sz w:val="28"/>
        </w:rPr>
      </w:pPr>
      <w:r>
        <w:rPr>
          <w:sz w:val="28"/>
        </w:rPr>
        <w:t>Принял: Тихонов А.И.</w:t>
      </w:r>
    </w:p>
    <w:p w:rsidR="001A017B" w:rsidRDefault="001A017B">
      <w:pPr>
        <w:spacing w:line="360" w:lineRule="auto"/>
        <w:jc w:val="center"/>
        <w:rPr>
          <w:b/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rPr>
          <w:sz w:val="24"/>
        </w:rPr>
      </w:pPr>
    </w:p>
    <w:p w:rsidR="001A017B" w:rsidRDefault="001A017B">
      <w:pPr>
        <w:spacing w:line="360" w:lineRule="auto"/>
        <w:jc w:val="center"/>
        <w:rPr>
          <w:sz w:val="28"/>
        </w:rPr>
      </w:pPr>
      <w:r>
        <w:rPr>
          <w:sz w:val="28"/>
        </w:rPr>
        <w:t>Пенза</w:t>
      </w:r>
    </w:p>
    <w:p w:rsidR="001A017B" w:rsidRDefault="001A017B">
      <w:pPr>
        <w:spacing w:line="360" w:lineRule="auto"/>
        <w:jc w:val="center"/>
        <w:rPr>
          <w:sz w:val="28"/>
        </w:rPr>
      </w:pPr>
      <w:r>
        <w:rPr>
          <w:sz w:val="28"/>
        </w:rPr>
        <w:t>2000 г.</w:t>
      </w:r>
      <w:bookmarkStart w:id="0" w:name="_GoBack"/>
      <w:bookmarkEnd w:id="0"/>
    </w:p>
    <w:sectPr w:rsidR="001A017B">
      <w:pgSz w:w="11906" w:h="16838"/>
      <w:pgMar w:top="1440" w:right="707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C71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4A970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4B42936"/>
    <w:multiLevelType w:val="multilevel"/>
    <w:tmpl w:val="D2C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45C848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0EB7D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CF0B8B"/>
    <w:multiLevelType w:val="singleLevel"/>
    <w:tmpl w:val="2EDAE54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79C71A84"/>
    <w:multiLevelType w:val="multilevel"/>
    <w:tmpl w:val="D2C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6C6"/>
    <w:rsid w:val="001A017B"/>
    <w:rsid w:val="00A276C6"/>
    <w:rsid w:val="00D26772"/>
    <w:rsid w:val="00F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  <w15:chartTrackingRefBased/>
  <w15:docId w15:val="{F2BA28D6-C04F-443F-9375-7086E80E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 </Company>
  <LinksUpToDate>false</LinksUpToDate>
  <CharactersWithSpaces>17948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cp:lastModifiedBy>admin</cp:lastModifiedBy>
  <cp:revision>2</cp:revision>
  <cp:lastPrinted>2000-05-04T06:33:00Z</cp:lastPrinted>
  <dcterms:created xsi:type="dcterms:W3CDTF">2014-02-10T13:35:00Z</dcterms:created>
  <dcterms:modified xsi:type="dcterms:W3CDTF">2014-02-10T13:35:00Z</dcterms:modified>
</cp:coreProperties>
</file>