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865" w:rsidRDefault="00C31865">
      <w:pPr>
        <w:pStyle w:val="a3"/>
        <w:widowControl/>
      </w:pPr>
      <w:bookmarkStart w:id="0" w:name="_Toc485618403"/>
      <w:r>
        <w:t>Дипломная работа: тема «Механизм управления финансовым потенциалом предприятия», 84 страницы,  6 рисунков, 12 таблиц, 45 источников.</w:t>
      </w:r>
    </w:p>
    <w:p w:rsidR="00C31865" w:rsidRDefault="00C31865">
      <w:pPr>
        <w:pStyle w:val="4"/>
        <w:widowControl/>
        <w:rPr>
          <w:b/>
          <w:color w:val="000000"/>
        </w:rPr>
      </w:pPr>
    </w:p>
    <w:p w:rsidR="00C31865" w:rsidRDefault="00C31865">
      <w:pPr>
        <w:pStyle w:val="4"/>
        <w:widowControl/>
        <w:rPr>
          <w:b/>
          <w:color w:val="000000"/>
        </w:rPr>
      </w:pPr>
    </w:p>
    <w:p w:rsidR="00C31865" w:rsidRDefault="00C31865">
      <w:pPr>
        <w:pStyle w:val="4"/>
        <w:widowControl/>
        <w:rPr>
          <w:b/>
          <w:color w:val="000000"/>
        </w:rPr>
      </w:pPr>
    </w:p>
    <w:p w:rsidR="00C31865" w:rsidRDefault="00C31865">
      <w:pPr>
        <w:widowControl/>
      </w:pPr>
    </w:p>
    <w:p w:rsidR="00C31865" w:rsidRDefault="00C31865">
      <w:pPr>
        <w:pStyle w:val="1"/>
        <w:pageBreakBefore w:val="0"/>
        <w:widowControl/>
      </w:pPr>
      <w:r>
        <w:t>РЕФЕРАТ</w:t>
      </w:r>
    </w:p>
    <w:p w:rsidR="00C31865" w:rsidRDefault="00C31865">
      <w:pPr>
        <w:widowControl/>
      </w:pPr>
    </w:p>
    <w:p w:rsidR="00C31865" w:rsidRDefault="00C31865">
      <w:pPr>
        <w:widowControl/>
      </w:pPr>
    </w:p>
    <w:p w:rsidR="00C31865" w:rsidRDefault="00C31865">
      <w:pPr>
        <w:pStyle w:val="a4"/>
        <w:widowControl/>
        <w:jc w:val="both"/>
      </w:pPr>
      <w:r>
        <w:tab/>
        <w:t xml:space="preserve">Исследован механизм управления финансовым потенциалом предприятия. В работе показана актуальность анализа финансового состояния предприятия с целью улучшения его деятельности. Раскрыто понятие финансового потенциала предприятия, даны его основные характеристики. Выявлены финансовые проблемы и трудности с которыми сталкиваются предприятия Украины, и предложены пути их решения. </w:t>
      </w:r>
    </w:p>
    <w:p w:rsidR="00C31865" w:rsidRDefault="00C31865">
      <w:pPr>
        <w:widowControl/>
      </w:pPr>
      <w:r>
        <w:tab/>
      </w:r>
    </w:p>
    <w:p w:rsidR="00C31865" w:rsidRDefault="00C31865">
      <w:pPr>
        <w:widowControl/>
      </w:pPr>
      <w:r>
        <w:t>Финансовый потенциал предприятия, финансовый анализ, дебиторская задолженность, кредиторская задолженность, основные средства, оборотные средства, методы финансового анализа, баланс, актив баланса, пассив баланса, активы предприятия, чистое кредитование, чистое заимствование, вертикальный анализ баланса, горизонтальный анализ баланса, внеоборотные активы, краткосрочные обязательства, долгосрочные обязательства, краткосрочные финансовые вложения.</w:t>
      </w:r>
    </w:p>
    <w:p w:rsidR="00C31865" w:rsidRDefault="00C31865">
      <w:pPr>
        <w:pStyle w:val="1"/>
        <w:widowControl/>
      </w:pPr>
      <w:r>
        <w:t>СОДЕРЖАНИЕ</w:t>
      </w:r>
      <w:bookmarkEnd w:id="0"/>
    </w:p>
    <w:p w:rsidR="00C31865" w:rsidRDefault="00C31865">
      <w:pPr>
        <w:widowControl/>
      </w:pPr>
    </w:p>
    <w:p w:rsidR="00C31865" w:rsidRDefault="00C31865">
      <w:pPr>
        <w:pStyle w:val="10"/>
        <w:widowControl/>
      </w:pPr>
      <w:r>
        <w:t xml:space="preserve">ВВЕДЕНИЕ </w:t>
      </w:r>
      <w:r>
        <w:tab/>
        <w:t>3</w:t>
      </w:r>
    </w:p>
    <w:p w:rsidR="00C31865" w:rsidRDefault="00C31865">
      <w:pPr>
        <w:pStyle w:val="10"/>
        <w:widowControl/>
      </w:pPr>
      <w:r>
        <w:t>1. ТЕОРЕТИЧЕСКИЕ ОСНОВЫ МЕХАНИЗМА УПРАВЛЕНИЯ ФИНАНСОВЫМ ПОТЕНЦИАЛОМ ПРЕДПРИЯТИЯ</w:t>
      </w:r>
      <w:r>
        <w:tab/>
        <w:t>6</w:t>
      </w:r>
    </w:p>
    <w:p w:rsidR="00C31865" w:rsidRDefault="00C31865">
      <w:pPr>
        <w:pStyle w:val="22"/>
        <w:widowControl/>
      </w:pPr>
      <w:r>
        <w:t xml:space="preserve">1.1. Концептуальные основы механизма управления  </w:t>
      </w:r>
      <w:r>
        <w:br/>
        <w:t>финансовым потенциалом предприятия</w:t>
      </w:r>
      <w:r>
        <w:tab/>
        <w:t>6</w:t>
      </w:r>
    </w:p>
    <w:p w:rsidR="00C31865" w:rsidRDefault="00C31865">
      <w:pPr>
        <w:pStyle w:val="22"/>
        <w:widowControl/>
      </w:pPr>
      <w:r>
        <w:t xml:space="preserve">1.2. Основные направления управления </w:t>
      </w:r>
      <w:r>
        <w:br/>
        <w:t>финансовым потенциалом предприятия</w:t>
      </w:r>
      <w:r>
        <w:tab/>
        <w:t>13</w:t>
      </w:r>
    </w:p>
    <w:p w:rsidR="00C31865" w:rsidRDefault="00C31865">
      <w:pPr>
        <w:pStyle w:val="22"/>
        <w:widowControl/>
      </w:pPr>
      <w:r>
        <w:t>1.3. Прогнозирование финансового потенциала предприятия</w:t>
      </w:r>
      <w:r>
        <w:tab/>
        <w:t>22</w:t>
      </w:r>
    </w:p>
    <w:p w:rsidR="00C31865" w:rsidRDefault="00C31865">
      <w:pPr>
        <w:pStyle w:val="22"/>
        <w:widowControl/>
      </w:pPr>
      <w:r>
        <w:t xml:space="preserve">1.4. Стратегия управления финансовым потенциалом </w:t>
      </w:r>
      <w:r>
        <w:br/>
        <w:t>предприятия</w:t>
      </w:r>
      <w:r>
        <w:tab/>
        <w:t>26</w:t>
      </w:r>
    </w:p>
    <w:p w:rsidR="00C31865" w:rsidRDefault="00C31865">
      <w:pPr>
        <w:pStyle w:val="10"/>
        <w:widowControl/>
      </w:pPr>
      <w:r>
        <w:t>2. АНАЛИТИЧЕСКИЙ ПОДХОД В УПРАВЛЕНИИ ФИНАНСОВЫМ ПОТЕНЦИАЛОМ ПРЕДПРИЯТИЯ</w:t>
      </w:r>
      <w:r>
        <w:tab/>
        <w:t>33</w:t>
      </w:r>
    </w:p>
    <w:p w:rsidR="00C31865" w:rsidRDefault="00C31865">
      <w:pPr>
        <w:pStyle w:val="22"/>
        <w:widowControl/>
      </w:pPr>
      <w:r>
        <w:t>2.1. Классификация методов и приемов</w:t>
      </w:r>
      <w:r>
        <w:tab/>
        <w:t>33</w:t>
      </w:r>
    </w:p>
    <w:p w:rsidR="00C31865" w:rsidRDefault="00C31865">
      <w:pPr>
        <w:pStyle w:val="22"/>
        <w:widowControl/>
      </w:pPr>
      <w:r>
        <w:t xml:space="preserve">2.2. Финансовая отчетность предприятия как </w:t>
      </w:r>
      <w:r>
        <w:br/>
        <w:t>информационная база для анализа финансового потенциала</w:t>
      </w:r>
      <w:r>
        <w:tab/>
        <w:t>42</w:t>
      </w:r>
    </w:p>
    <w:p w:rsidR="00C31865" w:rsidRDefault="00C31865">
      <w:pPr>
        <w:pStyle w:val="10"/>
        <w:widowControl/>
      </w:pPr>
      <w:r>
        <w:t>3. МЕТОДИЧЕСКИЕ ОСНОВЫ АНАЛИЗА ФИНАНСОВОГО ПОТЕНЦИАЛА ЗАО "ВУПК "ДОНБАССМЕТУГОЛЬ"</w:t>
      </w:r>
      <w:r>
        <w:tab/>
        <w:t>47</w:t>
      </w:r>
    </w:p>
    <w:p w:rsidR="00C31865" w:rsidRDefault="00C31865">
      <w:pPr>
        <w:pStyle w:val="22"/>
        <w:widowControl/>
      </w:pPr>
      <w:r>
        <w:t>3.1. Анализ имущественного положения</w:t>
      </w:r>
      <w:r>
        <w:tab/>
        <w:t>47</w:t>
      </w:r>
    </w:p>
    <w:p w:rsidR="00C31865" w:rsidRDefault="00C31865">
      <w:pPr>
        <w:pStyle w:val="22"/>
        <w:widowControl/>
      </w:pPr>
      <w:r>
        <w:t>3.2. Анализ финансового состояния предприятия</w:t>
      </w:r>
      <w:r>
        <w:tab/>
        <w:t>60</w:t>
      </w:r>
    </w:p>
    <w:p w:rsidR="00C31865" w:rsidRDefault="00C31865">
      <w:pPr>
        <w:pStyle w:val="22"/>
        <w:widowControl/>
      </w:pPr>
      <w:r>
        <w:t>3.3. Анализ финансового равновесия источников и  размещения активов предприятия</w:t>
      </w:r>
      <w:r>
        <w:tab/>
        <w:t>72</w:t>
      </w:r>
    </w:p>
    <w:p w:rsidR="00C31865" w:rsidRDefault="00C31865">
      <w:pPr>
        <w:pStyle w:val="10"/>
        <w:widowControl/>
      </w:pPr>
      <w:r>
        <w:t>ЗАКЛЮЧЕНИЕ</w:t>
      </w:r>
      <w:r>
        <w:tab/>
        <w:t>80</w:t>
      </w:r>
    </w:p>
    <w:p w:rsidR="00C31865" w:rsidRDefault="00C31865">
      <w:pPr>
        <w:pStyle w:val="10"/>
        <w:widowControl/>
      </w:pPr>
      <w:r>
        <w:t>СПИСОК ИСПОЛЬЗОВАННОЙ ЛИТЕРАТУРЫ</w:t>
      </w:r>
      <w:r>
        <w:tab/>
        <w:t>83</w:t>
      </w:r>
    </w:p>
    <w:p w:rsidR="00C31865" w:rsidRDefault="00C31865">
      <w:pPr>
        <w:widowControl/>
      </w:pPr>
    </w:p>
    <w:p w:rsidR="00C31865" w:rsidRDefault="00C31865">
      <w:pPr>
        <w:pStyle w:val="1"/>
        <w:widowControl/>
        <w:ind w:left="-142" w:right="-285"/>
      </w:pPr>
      <w:bookmarkStart w:id="1" w:name="_Toc485618404"/>
      <w:r>
        <w:t>ВВЕДЕНИЕ</w:t>
      </w:r>
    </w:p>
    <w:p w:rsidR="00C31865" w:rsidRDefault="00C31865">
      <w:pPr>
        <w:widowControl/>
      </w:pPr>
      <w:r>
        <w:t>Экономические условия, в которых предприятия осуществляют свою деятельность, сегодня конкретным образом изменились, что предопределило формулировку целевых установок. С одной стороны предприятиям представлена хозяйственная самостоятельность, они сами решают вопросы закупки и сбыта продукции, определения масштаба производства и направления использования источников средств. С другой стороны, для этих предприятий характерным является высокая степень изношенности активной части основных производственных фондов, невысокий уровень производительности труда, качества выпускаемой продукции и как результат неустойчивое финансовое положение.</w:t>
      </w:r>
    </w:p>
    <w:p w:rsidR="00C31865" w:rsidRDefault="00C31865">
      <w:pPr>
        <w:widowControl/>
      </w:pPr>
      <w:r>
        <w:t>В условиях рыночной экономики проблема оценки финансового потенциала предприятия распадается на ряд отдельных вопросов, из которых ключевым является финансовый анализ.</w:t>
      </w:r>
    </w:p>
    <w:p w:rsidR="00C31865" w:rsidRDefault="00C31865">
      <w:pPr>
        <w:widowControl/>
      </w:pPr>
      <w:r>
        <w:t>Финансовый анализ представляет собой способ накопления, трансформации и использования информации финансового характера.</w:t>
      </w:r>
    </w:p>
    <w:p w:rsidR="00C31865" w:rsidRDefault="00C31865">
      <w:pPr>
        <w:widowControl/>
      </w:pPr>
      <w:r>
        <w:t>Основной целью финансового анализа является получение наибольшего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пассива, в расчетах с дебиторами и кредиторами, чтобы своевременно выявлять и устранять недостатки в финансовой деятельности и находить резервы улучшения финансового состояния предприятия, его платежеспособности. В ходе такого анализа аналитика и управляющего (менеджера) может заинтересовать не только текущее финансовое состояние предприятия, но и его проекцию на ближайшую или более отдаленную перспективу, то есть ожидаемые параметры финансового состояния.</w:t>
      </w:r>
    </w:p>
    <w:p w:rsidR="00C31865" w:rsidRDefault="00C31865">
      <w:pPr>
        <w:widowControl/>
        <w:spacing w:line="384" w:lineRule="auto"/>
      </w:pPr>
      <w:r>
        <w:t>В условиях построения рыночных отношений процессу анализа финансового потенциала должен предшествовать глубокий финансовый анализ функционирования предприятия по следующим вопросам: анализ финансового состояния и определения финансовых возможностей предприятия. Основные тенденции динамики финансового состояния и итогов деятельности предприятия могут прогнозироваться с определенной степенью точности путем сочетания формализованных и неформализованных средств.</w:t>
      </w:r>
    </w:p>
    <w:p w:rsidR="00C31865" w:rsidRDefault="00C31865">
      <w:pPr>
        <w:widowControl/>
      </w:pPr>
      <w:r>
        <w:t>Формирование стратегии управления финансовым потенциалом предприятия включает следующие составляющие:</w:t>
      </w:r>
    </w:p>
    <w:p w:rsidR="00C31865" w:rsidRDefault="00C31865">
      <w:pPr>
        <w:widowControl/>
        <w:numPr>
          <w:ilvl w:val="0"/>
          <w:numId w:val="1"/>
        </w:numPr>
        <w:tabs>
          <w:tab w:val="left" w:pos="927"/>
        </w:tabs>
      </w:pPr>
      <w:r>
        <w:t>стратегическое и тактическое планирование;</w:t>
      </w:r>
    </w:p>
    <w:p w:rsidR="00C31865" w:rsidRDefault="00C31865">
      <w:pPr>
        <w:widowControl/>
        <w:numPr>
          <w:ilvl w:val="0"/>
          <w:numId w:val="1"/>
        </w:numPr>
        <w:tabs>
          <w:tab w:val="left" w:pos="927"/>
        </w:tabs>
      </w:pPr>
      <w:r>
        <w:t>организационно-правовое оформление финансовых потоков;</w:t>
      </w:r>
    </w:p>
    <w:p w:rsidR="00C31865" w:rsidRDefault="00C31865">
      <w:pPr>
        <w:widowControl/>
        <w:numPr>
          <w:ilvl w:val="0"/>
          <w:numId w:val="1"/>
        </w:numPr>
        <w:tabs>
          <w:tab w:val="left" w:pos="927"/>
        </w:tabs>
      </w:pPr>
      <w:r>
        <w:t>контроллинг в управлении финансово-экономической деятельностью;</w:t>
      </w:r>
    </w:p>
    <w:p w:rsidR="00C31865" w:rsidRDefault="00C31865">
      <w:pPr>
        <w:widowControl/>
        <w:numPr>
          <w:ilvl w:val="0"/>
          <w:numId w:val="1"/>
        </w:numPr>
        <w:tabs>
          <w:tab w:val="left" w:pos="927"/>
        </w:tabs>
      </w:pPr>
      <w:r>
        <w:t>выбор эффективных финансовых инструментов;</w:t>
      </w:r>
    </w:p>
    <w:p w:rsidR="00C31865" w:rsidRDefault="00C31865">
      <w:pPr>
        <w:widowControl/>
        <w:numPr>
          <w:ilvl w:val="0"/>
          <w:numId w:val="1"/>
        </w:numPr>
        <w:tabs>
          <w:tab w:val="left" w:pos="927"/>
        </w:tabs>
      </w:pPr>
      <w:r>
        <w:t>управление финансовыми рисками;</w:t>
      </w:r>
    </w:p>
    <w:p w:rsidR="00C31865" w:rsidRDefault="00C31865">
      <w:pPr>
        <w:widowControl/>
        <w:numPr>
          <w:ilvl w:val="0"/>
          <w:numId w:val="1"/>
        </w:numPr>
        <w:tabs>
          <w:tab w:val="left" w:pos="927"/>
        </w:tabs>
      </w:pPr>
      <w:r>
        <w:t>налоговое планирование;</w:t>
      </w:r>
    </w:p>
    <w:p w:rsidR="00C31865" w:rsidRDefault="00C31865">
      <w:pPr>
        <w:widowControl/>
        <w:numPr>
          <w:ilvl w:val="0"/>
          <w:numId w:val="1"/>
        </w:numPr>
        <w:tabs>
          <w:tab w:val="left" w:pos="927"/>
        </w:tabs>
      </w:pPr>
      <w:r>
        <w:t>использование инвестиционных решений;</w:t>
      </w:r>
    </w:p>
    <w:p w:rsidR="00C31865" w:rsidRDefault="00C31865">
      <w:pPr>
        <w:widowControl/>
        <w:spacing w:line="384" w:lineRule="auto"/>
      </w:pPr>
      <w:r>
        <w:t>диагностика и прогнозирование финансового потенциала предприятия.</w:t>
      </w:r>
    </w:p>
    <w:p w:rsidR="00C31865" w:rsidRDefault="00C31865">
      <w:pPr>
        <w:widowControl/>
      </w:pPr>
      <w:r>
        <w:t>Исходной позицией в разработке стратегии управления финансовым потенциалом предприятия является эффективное использование финансового рынка, главной функцией которого является обеспечение движения денежных потоков от одних собственников к другим. В частности, необходимо активизировать систему вексельного обращения во взаимозачетах предприятий, развивать лизинговые отношения, внедрять факторинговые операции и т.п.</w:t>
      </w:r>
    </w:p>
    <w:p w:rsidR="00C31865" w:rsidRDefault="00C31865">
      <w:pPr>
        <w:widowControl/>
        <w:spacing w:line="384" w:lineRule="auto"/>
      </w:pPr>
      <w:r>
        <w:t>Главной задачей управления финансовым потенциалом предприятия является оптимизация финансовых потоков с целью максимального увеличения положительного финансового результата. Для этого предприятие должно иметь правильно составленный финансовый план своей деятельности.</w:t>
      </w:r>
    </w:p>
    <w:p w:rsidR="00C31865" w:rsidRDefault="00C31865">
      <w:pPr>
        <w:widowControl/>
      </w:pPr>
      <w:r>
        <w:t>Необходимо отметить, что содержание каждого элемента стратегии управления финансовым потенциалом предприятия зависит, прежде всего, от постоянно изменяющейся экономической ситуации в Украине и по существу элементы стратегии управления финансовым потенциалом являются конкретными направлениями общей стратегии развития предприятия.</w:t>
      </w:r>
    </w:p>
    <w:p w:rsidR="00C31865" w:rsidRDefault="00C31865">
      <w:pPr>
        <w:pStyle w:val="1"/>
        <w:widowControl/>
        <w:ind w:left="-142" w:right="-285"/>
        <w:rPr>
          <w:color w:val="FFFFFF"/>
        </w:rPr>
      </w:pPr>
      <w:r>
        <w:rPr>
          <w:color w:val="FFFFFF"/>
        </w:rPr>
        <w:t>1. ТЕОРЕТИЧЕСКИЕ ОСНОВЫ МЕХАНИЗМА УПРАВЛЕНИЯ ФИНАНСОВЫМ ПОТЕНЦИАЛОМ ПРЕДПРИЯТИ</w:t>
      </w:r>
      <w:bookmarkEnd w:id="1"/>
      <w:r>
        <w:rPr>
          <w:color w:val="FFFFFF"/>
        </w:rPr>
        <w:t>Я</w:t>
      </w:r>
    </w:p>
    <w:p w:rsidR="00C31865" w:rsidRDefault="00C31865">
      <w:pPr>
        <w:pStyle w:val="2"/>
        <w:pageBreakBefore w:val="0"/>
        <w:widowControl/>
      </w:pPr>
      <w:bookmarkStart w:id="2" w:name="_Toc485618405"/>
      <w:r>
        <w:t xml:space="preserve">1.1. Концептуальные основы механизма управления </w:t>
      </w:r>
      <w:r>
        <w:br/>
        <w:t>финансовым потенциалом предприятия</w:t>
      </w:r>
      <w:bookmarkEnd w:id="2"/>
    </w:p>
    <w:p w:rsidR="00C31865" w:rsidRDefault="00C31865">
      <w:pPr>
        <w:widowControl/>
      </w:pPr>
      <w:r>
        <w:t>В условиях рыночной экономики проблема оценки финансового потенциала предприятия распадается на ряд отдельных вопросов, из которых ключевым является финансовый анализ.</w:t>
      </w:r>
    </w:p>
    <w:p w:rsidR="00C31865" w:rsidRDefault="00C31865">
      <w:pPr>
        <w:widowControl/>
      </w:pPr>
      <w:r>
        <w:t>Финансовый анализ представляет собой способ накопления, трансформации и использования информации финансового характера, который необходим для того, чтобы:</w:t>
      </w:r>
    </w:p>
    <w:p w:rsidR="00C31865" w:rsidRDefault="00C31865">
      <w:pPr>
        <w:widowControl/>
        <w:numPr>
          <w:ilvl w:val="0"/>
          <w:numId w:val="1"/>
        </w:numPr>
        <w:tabs>
          <w:tab w:val="left" w:pos="927"/>
        </w:tabs>
      </w:pPr>
      <w:r>
        <w:t>оценить текущее и перспективное финансовое состояние предприятия;</w:t>
      </w:r>
    </w:p>
    <w:p w:rsidR="00C31865" w:rsidRDefault="00C31865">
      <w:pPr>
        <w:widowControl/>
        <w:numPr>
          <w:ilvl w:val="0"/>
          <w:numId w:val="1"/>
        </w:numPr>
        <w:tabs>
          <w:tab w:val="left" w:pos="927"/>
        </w:tabs>
      </w:pPr>
      <w:r>
        <w:t>оценить возможные и целесообразные темы развития предприятия с позиции финансового их обеспечения;</w:t>
      </w:r>
    </w:p>
    <w:p w:rsidR="00C31865" w:rsidRDefault="00C31865">
      <w:pPr>
        <w:widowControl/>
        <w:numPr>
          <w:ilvl w:val="0"/>
          <w:numId w:val="1"/>
        </w:numPr>
        <w:tabs>
          <w:tab w:val="left" w:pos="927"/>
        </w:tabs>
      </w:pPr>
      <w:r>
        <w:t>выявить доступные источники средств и оценить возможность и целесообразность их мобилизации;</w:t>
      </w:r>
    </w:p>
    <w:p w:rsidR="00C31865" w:rsidRDefault="00C31865">
      <w:pPr>
        <w:widowControl/>
        <w:numPr>
          <w:ilvl w:val="0"/>
          <w:numId w:val="1"/>
        </w:numPr>
        <w:tabs>
          <w:tab w:val="left" w:pos="927"/>
        </w:tabs>
      </w:pPr>
      <w:r>
        <w:t>спрогнозировать положение предприятия на рынке капиталов.</w:t>
      </w:r>
    </w:p>
    <w:p w:rsidR="00C31865" w:rsidRDefault="00C31865">
      <w:pPr>
        <w:pStyle w:val="a3"/>
        <w:widowControl/>
      </w:pPr>
      <w:r>
        <w:t>В традиционном понимании финансовый анализ – это метод оценки и прогнозирования финансового состояния предприятия на основе его бухгалтерской отчетности. Такого рода анализ может выполнять как управленческим персоналом данного предприятия, так и любым внешним аналитиком, поскольку в основном базируется на общедоступной информации о финансово-хозяйственной деятельности предприятия.</w:t>
      </w:r>
    </w:p>
    <w:p w:rsidR="00C31865" w:rsidRDefault="00C31865">
      <w:pPr>
        <w:widowControl/>
      </w:pPr>
      <w:r>
        <w:t>Основной целью финансового анализа является получение наибольшего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пассива, в расчетах с дебиторами и кредиторами, чтобы своевременно выявлять и устранять недостатки в финансовой деятельности и находить резервы улучшения финансового состояния предприятия, его платежеспособности. В ходе такого анализа аналитика и управляющего (менеджера) может заинтересовать не только текущее финансовое состояние предприятия, но и его проекцию на ближайшую или более отдаленную перспективу, то есть ожидаемые параметры финансового состояния.</w:t>
      </w:r>
    </w:p>
    <w:p w:rsidR="00C31865" w:rsidRDefault="00C31865">
      <w:pPr>
        <w:widowControl/>
      </w:pPr>
      <w:r>
        <w:t>В этих условиях перед менеджерами предприятий встает множество вопросов:</w:t>
      </w:r>
    </w:p>
    <w:p w:rsidR="00C31865" w:rsidRDefault="00C31865">
      <w:pPr>
        <w:widowControl/>
        <w:numPr>
          <w:ilvl w:val="0"/>
          <w:numId w:val="1"/>
        </w:numPr>
        <w:tabs>
          <w:tab w:val="left" w:pos="927"/>
        </w:tabs>
      </w:pPr>
      <w:r>
        <w:t>Какой должна быть стратегия и тактика современного предприятия?</w:t>
      </w:r>
    </w:p>
    <w:p w:rsidR="00C31865" w:rsidRDefault="00C31865">
      <w:pPr>
        <w:widowControl/>
        <w:numPr>
          <w:ilvl w:val="0"/>
          <w:numId w:val="1"/>
        </w:numPr>
        <w:tabs>
          <w:tab w:val="left" w:pos="927"/>
        </w:tabs>
      </w:pPr>
      <w:r>
        <w:t>Как рационально организовать финансовую деятельность предприятия, чтобы обеспечить его дальнейшее процветание?</w:t>
      </w:r>
    </w:p>
    <w:p w:rsidR="00C31865" w:rsidRDefault="00C31865">
      <w:pPr>
        <w:widowControl/>
        <w:numPr>
          <w:ilvl w:val="0"/>
          <w:numId w:val="1"/>
        </w:numPr>
        <w:tabs>
          <w:tab w:val="left" w:pos="927"/>
        </w:tabs>
      </w:pPr>
      <w:r>
        <w:t>Как повысить эффективность управления финансовыми ресурсами?</w:t>
      </w:r>
    </w:p>
    <w:p w:rsidR="00C31865" w:rsidRDefault="00C31865">
      <w:pPr>
        <w:widowControl/>
        <w:numPr>
          <w:ilvl w:val="0"/>
          <w:numId w:val="1"/>
        </w:numPr>
        <w:tabs>
          <w:tab w:val="left" w:pos="927"/>
        </w:tabs>
      </w:pPr>
      <w:r>
        <w:t>Каким образом определить факторы хозяйственной деятельности, обеспечивающие устойчивое финансовое состояние предприятия?</w:t>
      </w:r>
    </w:p>
    <w:p w:rsidR="00C31865" w:rsidRDefault="00C31865">
      <w:pPr>
        <w:widowControl/>
      </w:pPr>
      <w:r>
        <w:t>На эти и другие жизненно важные вопросы может дать ответ объективный финансовый анализ. Его материалы позволяют выявить наиболее рациональные направления распределения материальных, трудовых и финансовых ресурсов.</w:t>
      </w:r>
    </w:p>
    <w:p w:rsidR="00C31865" w:rsidRDefault="00C31865">
      <w:pPr>
        <w:pStyle w:val="a3"/>
        <w:widowControl/>
      </w:pPr>
      <w:r>
        <w:t>Субъектами анализа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 поставщики, клиенты (покупатели), налоговые органы, персонал предприятия и руководство.</w:t>
      </w:r>
    </w:p>
    <w:p w:rsidR="00C31865" w:rsidRDefault="00C31865">
      <w:pPr>
        <w:widowControl/>
      </w:pPr>
      <w:r>
        <w:t>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условий кредитования, гарантии возврата кредита; потенциальным собственникам и кредиторам – выгодность помещения в предприятие своих капиталов и т.д.</w:t>
      </w:r>
    </w:p>
    <w:p w:rsidR="00C31865" w:rsidRDefault="00C31865">
      <w:pPr>
        <w:widowControl/>
      </w:pPr>
      <w:r>
        <w:t>Вторая группа пользователей финансового анализа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К ним относятся аудиторские фирмы, консультанты бирж, юристы, ассоциации, профсоюзы.</w:t>
      </w:r>
    </w:p>
    <w:p w:rsidR="00C31865" w:rsidRDefault="00C31865">
      <w:pPr>
        <w:widowControl/>
      </w:pPr>
      <w:r>
        <w:t>Финансовый анализ подразделяется на отдельные виды в зависимости от следующих признаков:</w:t>
      </w:r>
    </w:p>
    <w:p w:rsidR="00C31865" w:rsidRDefault="00C31865">
      <w:pPr>
        <w:widowControl/>
      </w:pPr>
      <w:r>
        <w:t>1. По организационным формам проведения выделяют внутренний и внешний финансовый анализ предприятия.</w:t>
      </w:r>
    </w:p>
    <w:p w:rsidR="00C31865" w:rsidRDefault="00C31865">
      <w:pPr>
        <w:widowControl/>
      </w:pPr>
      <w:r>
        <w:t>Внешний финансовый анализ базируется на публикуемых отчетных данных т.е. на весьма ограниченной части информации о деятельности предприятия, которая является достоянием общества. Основными источниками информации являются бухгалтерский баланс и приложения к нему.</w:t>
      </w:r>
    </w:p>
    <w:p w:rsidR="00C31865" w:rsidRDefault="00C31865">
      <w:pPr>
        <w:widowControl/>
      </w:pPr>
      <w:r>
        <w:t>Внешний анализ проводится аналитиками, являющимися посторонними лицами для предприятия и потому не имеющими доступа к внутренней информационной базе предприятия.</w:t>
      </w:r>
    </w:p>
    <w:p w:rsidR="00C31865" w:rsidRDefault="00C31865">
      <w:pPr>
        <w:widowControl/>
      </w:pPr>
      <w:r>
        <w:t>Задачи внешнего анализа определяются интересами пользователей аналитического материала. В качестве основных здесь можно выделить:</w:t>
      </w:r>
    </w:p>
    <w:p w:rsidR="00C31865" w:rsidRDefault="00C31865">
      <w:pPr>
        <w:widowControl/>
        <w:numPr>
          <w:ilvl w:val="0"/>
          <w:numId w:val="2"/>
        </w:numPr>
        <w:tabs>
          <w:tab w:val="left" w:pos="851"/>
        </w:tabs>
        <w:ind w:left="0" w:firstLine="567"/>
      </w:pPr>
      <w:r>
        <w:t>группу таких пользователей, как собственники – акционеры, учредители, для которых важно знать уровень эффективности своих вкладов, размер дивидендов и перспективы развития предприятия;</w:t>
      </w:r>
    </w:p>
    <w:p w:rsidR="00C31865" w:rsidRDefault="00C31865">
      <w:pPr>
        <w:widowControl/>
        <w:numPr>
          <w:ilvl w:val="0"/>
          <w:numId w:val="2"/>
        </w:numPr>
        <w:tabs>
          <w:tab w:val="left" w:pos="851"/>
        </w:tabs>
        <w:ind w:left="0" w:firstLine="567"/>
      </w:pPr>
      <w:r>
        <w:t>группу многочисленных сторонних хозяйствующих субъектов, которую составляют:</w:t>
      </w:r>
    </w:p>
    <w:p w:rsidR="00C31865" w:rsidRDefault="00C31865">
      <w:pPr>
        <w:widowControl/>
        <w:numPr>
          <w:ilvl w:val="0"/>
          <w:numId w:val="1"/>
        </w:numPr>
        <w:tabs>
          <w:tab w:val="left" w:pos="1134"/>
        </w:tabs>
        <w:ind w:hanging="76"/>
      </w:pPr>
      <w:r>
        <w:t>кредиторы, которые должны быть уверены, что им вернут долги;</w:t>
      </w:r>
    </w:p>
    <w:p w:rsidR="00C31865" w:rsidRDefault="00C31865">
      <w:pPr>
        <w:widowControl/>
        <w:numPr>
          <w:ilvl w:val="0"/>
          <w:numId w:val="1"/>
        </w:numPr>
        <w:tabs>
          <w:tab w:val="left" w:pos="1134"/>
        </w:tabs>
        <w:ind w:hanging="76"/>
      </w:pPr>
      <w:r>
        <w:t>потенциальные инвесторы, намеревающиеся принять решение о вкладе своих средств в предприятие;</w:t>
      </w:r>
    </w:p>
    <w:p w:rsidR="00C31865" w:rsidRDefault="00C31865">
      <w:pPr>
        <w:widowControl/>
        <w:numPr>
          <w:ilvl w:val="0"/>
          <w:numId w:val="1"/>
        </w:numPr>
        <w:tabs>
          <w:tab w:val="left" w:pos="1134"/>
        </w:tabs>
        <w:ind w:hanging="76"/>
      </w:pPr>
      <w:r>
        <w:t>поставщики, которые хотят быть уверенными в платежеспособности своих клиентов;</w:t>
      </w:r>
    </w:p>
    <w:p w:rsidR="00C31865" w:rsidRDefault="00C31865">
      <w:pPr>
        <w:widowControl/>
        <w:numPr>
          <w:ilvl w:val="0"/>
          <w:numId w:val="1"/>
        </w:numPr>
        <w:tabs>
          <w:tab w:val="left" w:pos="1134"/>
        </w:tabs>
        <w:ind w:hanging="76"/>
      </w:pPr>
      <w:r>
        <w:t>аудиторы, которым необходимо распознать финансовые хитрости своих клиентов.</w:t>
      </w:r>
    </w:p>
    <w:p w:rsidR="00C31865" w:rsidRDefault="00C31865">
      <w:pPr>
        <w:pStyle w:val="a3"/>
        <w:widowControl/>
      </w:pPr>
      <w:r>
        <w:t>Общая задача, которая при этом исследуется, это проведение:</w:t>
      </w:r>
    </w:p>
    <w:p w:rsidR="00C31865" w:rsidRDefault="00C31865">
      <w:pPr>
        <w:widowControl/>
        <w:numPr>
          <w:ilvl w:val="0"/>
          <w:numId w:val="1"/>
        </w:numPr>
        <w:tabs>
          <w:tab w:val="left" w:pos="993"/>
        </w:tabs>
        <w:ind w:left="993" w:hanging="426"/>
      </w:pPr>
      <w:r>
        <w:t>оценки финансовых результатов;</w:t>
      </w:r>
    </w:p>
    <w:p w:rsidR="00C31865" w:rsidRDefault="00C31865">
      <w:pPr>
        <w:widowControl/>
        <w:numPr>
          <w:ilvl w:val="0"/>
          <w:numId w:val="1"/>
        </w:numPr>
        <w:tabs>
          <w:tab w:val="left" w:pos="993"/>
        </w:tabs>
        <w:ind w:left="993" w:hanging="426"/>
      </w:pPr>
      <w:r>
        <w:t>оценки имущественного положения;</w:t>
      </w:r>
    </w:p>
    <w:p w:rsidR="00C31865" w:rsidRDefault="00C31865">
      <w:pPr>
        <w:widowControl/>
        <w:numPr>
          <w:ilvl w:val="0"/>
          <w:numId w:val="1"/>
        </w:numPr>
        <w:tabs>
          <w:tab w:val="left" w:pos="993"/>
        </w:tabs>
        <w:ind w:left="993" w:hanging="426"/>
      </w:pPr>
      <w:r>
        <w:t>анализа финансовой устойчивости, ликвидности баланса, платежеспособности предприятия;</w:t>
      </w:r>
    </w:p>
    <w:p w:rsidR="00C31865" w:rsidRDefault="00C31865">
      <w:pPr>
        <w:widowControl/>
        <w:numPr>
          <w:ilvl w:val="0"/>
          <w:numId w:val="1"/>
        </w:numPr>
        <w:tabs>
          <w:tab w:val="left" w:pos="993"/>
        </w:tabs>
        <w:ind w:left="993" w:hanging="426"/>
      </w:pPr>
      <w:r>
        <w:t>исследования состояния и динамики дебиторской и кредиторской задолженности;</w:t>
      </w:r>
    </w:p>
    <w:p w:rsidR="00C31865" w:rsidRDefault="00C31865">
      <w:pPr>
        <w:widowControl/>
        <w:numPr>
          <w:ilvl w:val="0"/>
          <w:numId w:val="1"/>
        </w:numPr>
        <w:tabs>
          <w:tab w:val="left" w:pos="993"/>
        </w:tabs>
        <w:ind w:left="993" w:hanging="426"/>
      </w:pPr>
      <w:r>
        <w:t>анализа эффективности вложенного капитала.</w:t>
      </w:r>
    </w:p>
    <w:p w:rsidR="00C31865" w:rsidRDefault="00C31865">
      <w:pPr>
        <w:widowControl/>
      </w:pPr>
      <w:r>
        <w:t>Внутренний финансовый анализ использует всю информацию о состоянии дел на предприятии, в том числе и доступную лишь ограниченному кругу лиц руководящих деятельностью предприятия.</w:t>
      </w:r>
    </w:p>
    <w:p w:rsidR="00C31865" w:rsidRDefault="00C31865">
      <w:pPr>
        <w:widowControl/>
      </w:pPr>
      <w:r>
        <w:t>Внутренний финансовый анализ ставит своей целью более глубокое исследование причин сложившегося состояния, взаимосвязи показателей объема, себестоимости и прибыли. Основное содержание (задачи) внутреннего финансового анализа может быть дополнено и другими аспектами, имеющими значение и для оптимизации управления, например такими, как анализ эффективности авансирования капитала, анализ взаимосвязи издержек оборота и прибыли.</w:t>
      </w:r>
    </w:p>
    <w:p w:rsidR="00C31865" w:rsidRDefault="00C31865">
      <w:pPr>
        <w:widowControl/>
      </w:pPr>
      <w:r>
        <w:t>2. По объему исследования выделяют полный и тематический финансовый анализ предприятия.</w:t>
      </w:r>
    </w:p>
    <w:p w:rsidR="00C31865" w:rsidRDefault="00C31865">
      <w:pPr>
        <w:widowControl/>
      </w:pPr>
      <w:r>
        <w:t>Полный финансовый анализ проводится с целью изучения всех аспектов финансовой деятельности предприятия в комплексе.</w:t>
      </w:r>
    </w:p>
    <w:p w:rsidR="00C31865" w:rsidRDefault="00C31865">
      <w:pPr>
        <w:widowControl/>
      </w:pPr>
      <w:r>
        <w:t>Тематический финансовый анализ ограничивается изучением отдельных аспектов финансовой деятельности предприятия. Предметом тематического финансового анализа может являться эффективность использования активов предприятия; оптимальность финансирования различных активов из отдельных источников; состояние финансовой устойчивости и платежеспособности предприятия; оптимальность инвестиционного портфеля; оптимальность финансовой структуры капитала и ряд других аспектов финансовой деятельности предприятия.</w:t>
      </w:r>
    </w:p>
    <w:p w:rsidR="00C31865" w:rsidRDefault="00C31865">
      <w:pPr>
        <w:widowControl/>
      </w:pPr>
      <w:r>
        <w:t>3. По объекту анализа выделяют следующие его виды:</w:t>
      </w:r>
    </w:p>
    <w:p w:rsidR="00C31865" w:rsidRDefault="00C31865">
      <w:pPr>
        <w:widowControl/>
      </w:pPr>
      <w:r>
        <w:t>Анализ финансовой деятельности хозяйствующего субъекта в целом. В процессе такого анализа объектом изучения является финансовая деятельность предприятия (объединения) в целом без выделения отдельных его структурных единиц.</w:t>
      </w:r>
    </w:p>
    <w:p w:rsidR="00C31865" w:rsidRDefault="00C31865">
      <w:pPr>
        <w:widowControl/>
      </w:pPr>
      <w:r>
        <w:t>Анализ финансовой деятельности отдельных структурных единиц и подразделений (центров экономической ответственности). Такой анализ базируется в основном на результатах управленческого учета предприятия.</w:t>
      </w:r>
    </w:p>
    <w:p w:rsidR="00C31865" w:rsidRDefault="00C31865">
      <w:pPr>
        <w:widowControl/>
      </w:pPr>
      <w:r>
        <w:t>Анализ отдельных финансовых операций. Предметом такого анализа могут быть отдельные операции, связанные с краткосрочными или долгосрочными финансовыми вложениями; с финансированием отдельных реальных проектов и другие.</w:t>
      </w:r>
    </w:p>
    <w:p w:rsidR="00C31865" w:rsidRDefault="00C31865">
      <w:pPr>
        <w:widowControl/>
      </w:pPr>
      <w:r>
        <w:t>4. По периоду проведения выделяют предварительный, текущий и последовательный финансовый анализ.</w:t>
      </w:r>
    </w:p>
    <w:p w:rsidR="00C31865" w:rsidRDefault="00C31865">
      <w:pPr>
        <w:widowControl/>
      </w:pPr>
      <w:r>
        <w:t>Предварительный финансовый анализ связан с изучением условий финансовой деятельности в целом или осуществления отдельных финансовых операций предприятия (например, оценка собственной платежеспособности при необходимости получения крупного банковского кредита).</w:t>
      </w:r>
    </w:p>
    <w:p w:rsidR="00C31865" w:rsidRDefault="00C31865">
      <w:pPr>
        <w:widowControl/>
      </w:pPr>
      <w:r>
        <w:t>Текущий (или оперативный) финансовый анализ проводится в процессе реализации отдельных финансовых планов или осуществления отдельных финансовых операций с целью оперативного воздействия на результаты финансовой деятельности. Как правило он ограничивается кратким периодом времени.</w:t>
      </w:r>
    </w:p>
    <w:p w:rsidR="00C31865" w:rsidRDefault="00C31865">
      <w:pPr>
        <w:widowControl/>
      </w:pPr>
      <w:r>
        <w:t>Последующий (или ретроспективный) финансовый анализ осуществляется предприятием за отчетный год (месяц, квартал, год) и результаты финансовой деятельности предприятия в сравнении с предварительным и текущим анализом, так как базируется на завершенных отчетных материалах статистического и бухгалтерского учета.</w:t>
      </w:r>
    </w:p>
    <w:p w:rsidR="00C31865" w:rsidRDefault="00C31865">
      <w:pPr>
        <w:widowControl/>
      </w:pPr>
      <w:r>
        <w:t>В целом аналитические задачи всех видов анализа представляют собой конкретизацию целей анализа с учетом организованных, информационных, технических и методологических возможностей проведения этого анализа, что способствует росту информированности администрации предприятия и других пользователей экономической информации (субъектов анализа) о состоянии интересующих объектов.</w:t>
      </w:r>
    </w:p>
    <w:p w:rsidR="00C31865" w:rsidRDefault="00C31865">
      <w:pPr>
        <w:widowControl/>
      </w:pPr>
      <w:r>
        <w:t>Из всего сказанного выше можно сделать вывод, что финансово-экономический анализ является базой для принятия управленческих решений по вопросам жизнедеятельности предприятия.</w:t>
      </w:r>
    </w:p>
    <w:p w:rsidR="00C31865" w:rsidRDefault="00C31865">
      <w:pPr>
        <w:pStyle w:val="2"/>
        <w:widowControl/>
      </w:pPr>
      <w:bookmarkStart w:id="3" w:name="_Toc485618406"/>
      <w:r>
        <w:t xml:space="preserve">1.2. Основные направления управления </w:t>
      </w:r>
      <w:r>
        <w:br/>
        <w:t>финансовым потенциалом предприятия</w:t>
      </w:r>
      <w:bookmarkEnd w:id="3"/>
    </w:p>
    <w:p w:rsidR="00C31865" w:rsidRDefault="00C31865">
      <w:pPr>
        <w:widowControl/>
      </w:pPr>
      <w:r>
        <w:t xml:space="preserve">Экономические условия, в которых предприятия осуществляют свою деятельность, сегодня конкретным образом изменились, что предопределило формулировку целевых установок. С одной стороны предприятиям представлена хозяйственная самостоятельность, они сами решают вопросы закупки и сбыта продукции, определения масштаба производства и направления использования источников средств. С другой стороны, для этих предприятий характерным является высокая степень изношенности активной части основных производственных фондов, невысокий уровень производительности труда, качества выпускаемой продукции и как результат неустойчивое финансовое положение. </w:t>
      </w:r>
    </w:p>
    <w:p w:rsidR="00C31865" w:rsidRDefault="00C31865">
      <w:pPr>
        <w:widowControl/>
      </w:pPr>
      <w:r>
        <w:t>К числу наиболее вероятных причин, обуславливающих, неустойчивое финансовое состояние следует отнести:</w:t>
      </w:r>
    </w:p>
    <w:p w:rsidR="00C31865" w:rsidRDefault="00C31865">
      <w:pPr>
        <w:widowControl/>
        <w:numPr>
          <w:ilvl w:val="0"/>
          <w:numId w:val="1"/>
        </w:numPr>
        <w:tabs>
          <w:tab w:val="left" w:pos="927"/>
        </w:tabs>
      </w:pPr>
      <w:r>
        <w:t>неудовлетворительную структуру имущества предприятия;</w:t>
      </w:r>
    </w:p>
    <w:p w:rsidR="00C31865" w:rsidRDefault="00C31865">
      <w:pPr>
        <w:widowControl/>
        <w:numPr>
          <w:ilvl w:val="0"/>
          <w:numId w:val="1"/>
        </w:numPr>
        <w:tabs>
          <w:tab w:val="left" w:pos="927"/>
        </w:tabs>
      </w:pPr>
      <w:r>
        <w:t>падение степени ликвидности;</w:t>
      </w:r>
    </w:p>
    <w:p w:rsidR="00C31865" w:rsidRDefault="00C31865">
      <w:pPr>
        <w:widowControl/>
        <w:numPr>
          <w:ilvl w:val="0"/>
          <w:numId w:val="1"/>
        </w:numPr>
        <w:tabs>
          <w:tab w:val="left" w:pos="927"/>
        </w:tabs>
      </w:pPr>
      <w:r>
        <w:t>производство продукции невысокого качества;</w:t>
      </w:r>
    </w:p>
    <w:p w:rsidR="00C31865" w:rsidRDefault="00C31865">
      <w:pPr>
        <w:widowControl/>
        <w:numPr>
          <w:ilvl w:val="0"/>
          <w:numId w:val="1"/>
        </w:numPr>
        <w:tabs>
          <w:tab w:val="left" w:pos="927"/>
        </w:tabs>
      </w:pPr>
      <w:r>
        <w:t>значительная доля просроченной дебиторской и кредиторской задолженности;</w:t>
      </w:r>
    </w:p>
    <w:p w:rsidR="00C31865" w:rsidRDefault="00C31865">
      <w:pPr>
        <w:widowControl/>
        <w:numPr>
          <w:ilvl w:val="0"/>
          <w:numId w:val="1"/>
        </w:numPr>
        <w:tabs>
          <w:tab w:val="left" w:pos="927"/>
        </w:tabs>
      </w:pPr>
      <w:r>
        <w:t>невысокий уровень собственных источников;</w:t>
      </w:r>
    </w:p>
    <w:p w:rsidR="00C31865" w:rsidRDefault="00C31865">
      <w:pPr>
        <w:widowControl/>
        <w:numPr>
          <w:ilvl w:val="0"/>
          <w:numId w:val="1"/>
        </w:numPr>
        <w:tabs>
          <w:tab w:val="left" w:pos="927"/>
        </w:tabs>
      </w:pPr>
      <w:r>
        <w:t>нарушение финансового равновесия, а соответственно нестабильность обеспечения финансовыми ресурсами предприятия;</w:t>
      </w:r>
    </w:p>
    <w:p w:rsidR="00C31865" w:rsidRDefault="00C31865">
      <w:pPr>
        <w:widowControl/>
        <w:numPr>
          <w:ilvl w:val="0"/>
          <w:numId w:val="1"/>
        </w:numPr>
        <w:tabs>
          <w:tab w:val="left" w:pos="927"/>
        </w:tabs>
      </w:pPr>
      <w:r>
        <w:t>нерациональная структура и соотношение активов и пассивов;</w:t>
      </w:r>
    </w:p>
    <w:p w:rsidR="00C31865" w:rsidRDefault="00C31865">
      <w:pPr>
        <w:widowControl/>
        <w:numPr>
          <w:ilvl w:val="0"/>
          <w:numId w:val="1"/>
        </w:numPr>
        <w:tabs>
          <w:tab w:val="left" w:pos="927"/>
        </w:tabs>
      </w:pPr>
      <w:r>
        <w:t>низкий уровень использования производственных мощностей.</w:t>
      </w:r>
    </w:p>
    <w:p w:rsidR="00C31865" w:rsidRDefault="00C31865">
      <w:pPr>
        <w:widowControl/>
      </w:pPr>
      <w:r>
        <w:t>Но главное, чем определяется финансовая устойчивость – это текущее финансовое положение, а также возможное перспективы его положения, беспрерывной деятельности и развития предприятия. Если у предприятия падает рентабельность, оно становится менее платежеспособным. Изменение финансового положения в худшую сторону в связи с падением рентабельности может повлечь за собой и более тяжелые последствия: из-за недостатка денежных средств – снижение платежеспособности и ликвидности. Возникновение при этом кризиса наличности приводит к тому, что предприятие превращается в «потенциально неплатежеспособное», а это может рассматриваться как первая ступень кризисного состояния (банкротства).</w:t>
      </w:r>
    </w:p>
    <w:p w:rsidR="00C31865" w:rsidRDefault="00C31865">
      <w:pPr>
        <w:widowControl/>
      </w:pPr>
      <w:r>
        <w:t>Основой стабильного положения является его финансовая устойчивость – это такое состояние распределения и использования финансовых ресурсов, которое обеспечит беспрерывное финансовое равновесие денежных потоков и развитие предприятия в условиях допустимого уровня риска.</w:t>
      </w:r>
    </w:p>
    <w:p w:rsidR="00C31865" w:rsidRDefault="00C31865">
      <w:pPr>
        <w:widowControl/>
      </w:pPr>
      <w:r>
        <w:t>Основой нормального функционирования любого предприятия есть наличие достаточного объема финансовых ресурсов, обеспечивающих возможность удовлетворения возникающих потребностей предприятия для текущей деятельности и развития.</w:t>
      </w:r>
    </w:p>
    <w:p w:rsidR="00C31865" w:rsidRDefault="00C31865">
      <w:pPr>
        <w:widowControl/>
      </w:pPr>
      <w:r>
        <w:t>Финансовые ресурсы – денежные доходы, накопления и поступления, находящиеся в распоряжении хозяйствующего субъекта и предназначенные для выполнения финансовых обязательств, осуществления затрат по простому и расширенному воспроизводству и экономическому стимулированию на предприятии.</w:t>
      </w:r>
    </w:p>
    <w:p w:rsidR="00C31865" w:rsidRDefault="00C31865">
      <w:pPr>
        <w:widowControl/>
      </w:pPr>
      <w:r>
        <w:t>Формирование финансовых ресурсов осуществляется за счет собственных и заемных средств. Первоначально финансовые ресурсы появляются в момент создания предприятия и отражаются в уставном фонде.</w:t>
      </w:r>
    </w:p>
    <w:p w:rsidR="00C31865" w:rsidRDefault="00C31865">
      <w:pPr>
        <w:widowControl/>
      </w:pPr>
      <w:r>
        <w:t>Финансовые ресурсы образуются за счет целого ряда источников. Источниками финансовых ресурсов являются:</w:t>
      </w:r>
    </w:p>
    <w:p w:rsidR="00C31865" w:rsidRDefault="00C31865">
      <w:pPr>
        <w:widowControl/>
        <w:numPr>
          <w:ilvl w:val="0"/>
          <w:numId w:val="1"/>
        </w:numPr>
        <w:tabs>
          <w:tab w:val="left" w:pos="927"/>
        </w:tabs>
      </w:pPr>
      <w:r>
        <w:t>прибыль;</w:t>
      </w:r>
    </w:p>
    <w:p w:rsidR="00C31865" w:rsidRDefault="00C31865">
      <w:pPr>
        <w:widowControl/>
        <w:numPr>
          <w:ilvl w:val="0"/>
          <w:numId w:val="1"/>
        </w:numPr>
        <w:tabs>
          <w:tab w:val="left" w:pos="927"/>
        </w:tabs>
      </w:pPr>
      <w:r>
        <w:t>амортизационные отчисления;</w:t>
      </w:r>
    </w:p>
    <w:p w:rsidR="00C31865" w:rsidRDefault="00C31865">
      <w:pPr>
        <w:widowControl/>
        <w:numPr>
          <w:ilvl w:val="0"/>
          <w:numId w:val="1"/>
        </w:numPr>
        <w:tabs>
          <w:tab w:val="left" w:pos="927"/>
        </w:tabs>
      </w:pPr>
      <w:r>
        <w:t>средства, полученные от продажи ценных бумаг;</w:t>
      </w:r>
    </w:p>
    <w:p w:rsidR="00C31865" w:rsidRDefault="00C31865">
      <w:pPr>
        <w:widowControl/>
        <w:numPr>
          <w:ilvl w:val="0"/>
          <w:numId w:val="1"/>
        </w:numPr>
        <w:tabs>
          <w:tab w:val="left" w:pos="927"/>
        </w:tabs>
      </w:pPr>
      <w:r>
        <w:t>паевые и иные взносы юридических и физических лиц;</w:t>
      </w:r>
    </w:p>
    <w:p w:rsidR="00C31865" w:rsidRDefault="00C31865">
      <w:pPr>
        <w:widowControl/>
        <w:numPr>
          <w:ilvl w:val="0"/>
          <w:numId w:val="1"/>
        </w:numPr>
        <w:tabs>
          <w:tab w:val="left" w:pos="927"/>
        </w:tabs>
      </w:pPr>
      <w:r>
        <w:t>кредиты и займы;</w:t>
      </w:r>
    </w:p>
    <w:p w:rsidR="00C31865" w:rsidRDefault="00C31865">
      <w:pPr>
        <w:widowControl/>
        <w:numPr>
          <w:ilvl w:val="0"/>
          <w:numId w:val="1"/>
        </w:numPr>
        <w:tabs>
          <w:tab w:val="left" w:pos="927"/>
        </w:tabs>
      </w:pPr>
      <w:r>
        <w:t>средства от реализации залогового имущества, страхового полиса и другие поступления денежных средств (пожертвования, благотворительные взносы и т.д.).</w:t>
      </w:r>
    </w:p>
    <w:p w:rsidR="00C31865" w:rsidRDefault="00C31865">
      <w:pPr>
        <w:pStyle w:val="a3"/>
        <w:widowControl/>
      </w:pPr>
      <w:r>
        <w:t>Основной источник формирования финансовых ресурсов на предприятии – стоимость реализованной продукции, различные части которой приобретают форму денежных доходов и накоплений.</w:t>
      </w:r>
    </w:p>
    <w:p w:rsidR="00C31865" w:rsidRDefault="00C31865">
      <w:pPr>
        <w:widowControl/>
        <w:ind w:right="-143"/>
        <w:rPr>
          <w:spacing w:val="-2"/>
        </w:rPr>
      </w:pPr>
      <w:r>
        <w:rPr>
          <w:spacing w:val="-2"/>
        </w:rPr>
        <w:t>На большинстве предприятий недостаток финансовых ресурсов, так как:</w:t>
      </w:r>
    </w:p>
    <w:p w:rsidR="00C31865" w:rsidRDefault="00C31865" w:rsidP="00C31865">
      <w:pPr>
        <w:widowControl/>
        <w:numPr>
          <w:ilvl w:val="0"/>
          <w:numId w:val="3"/>
        </w:numPr>
        <w:tabs>
          <w:tab w:val="left" w:pos="927"/>
        </w:tabs>
        <w:ind w:left="927" w:hanging="360"/>
      </w:pPr>
      <w:r>
        <w:t>Недостаток собственных оборотных средств.</w:t>
      </w:r>
    </w:p>
    <w:p w:rsidR="00C31865" w:rsidRDefault="00C31865" w:rsidP="00C31865">
      <w:pPr>
        <w:widowControl/>
        <w:numPr>
          <w:ilvl w:val="0"/>
          <w:numId w:val="4"/>
        </w:numPr>
        <w:tabs>
          <w:tab w:val="left" w:pos="927"/>
        </w:tabs>
        <w:ind w:left="927" w:hanging="360"/>
      </w:pPr>
      <w:r>
        <w:t>Систематическая потеря части финансовых ресурсов вследствие инфляционных процессов.</w:t>
      </w:r>
    </w:p>
    <w:p w:rsidR="00C31865" w:rsidRDefault="00C31865" w:rsidP="00C31865">
      <w:pPr>
        <w:widowControl/>
        <w:numPr>
          <w:ilvl w:val="0"/>
          <w:numId w:val="5"/>
        </w:numPr>
        <w:tabs>
          <w:tab w:val="left" w:pos="927"/>
        </w:tabs>
        <w:ind w:left="927" w:hanging="360"/>
      </w:pPr>
      <w:r>
        <w:t>Большой уровень бартерных отношений между предприятиями, который буквально заполонил всю экономику Украины.</w:t>
      </w:r>
    </w:p>
    <w:p w:rsidR="00C31865" w:rsidRDefault="00C31865" w:rsidP="00C31865">
      <w:pPr>
        <w:widowControl/>
        <w:numPr>
          <w:ilvl w:val="0"/>
          <w:numId w:val="6"/>
        </w:numPr>
        <w:tabs>
          <w:tab w:val="left" w:pos="927"/>
        </w:tabs>
        <w:ind w:left="927" w:hanging="360"/>
      </w:pPr>
      <w:r>
        <w:t>Неадекватность руководства предприятия новым условиям хозяйствования.</w:t>
      </w:r>
    </w:p>
    <w:p w:rsidR="00C31865" w:rsidRDefault="00C31865">
      <w:pPr>
        <w:widowControl/>
      </w:pPr>
      <w:r>
        <w:t>Для стабильного формирования достаточного объема финансовых ресурсов источники сами должны быть стабильными.</w:t>
      </w:r>
    </w:p>
    <w:p w:rsidR="00C31865" w:rsidRDefault="00C31865">
      <w:pPr>
        <w:pStyle w:val="a3"/>
        <w:widowControl/>
        <w:rPr>
          <w:spacing w:val="-4"/>
        </w:rPr>
      </w:pPr>
      <w:r>
        <w:rPr>
          <w:spacing w:val="-4"/>
        </w:rPr>
        <w:t>Объем финансовых ресурсов за счет перераспределения между разными источниками может соответствовать потребности нашего предприятия.</w:t>
      </w:r>
    </w:p>
    <w:p w:rsidR="00C31865" w:rsidRDefault="00C31865">
      <w:pPr>
        <w:widowControl/>
      </w:pPr>
      <w:r>
        <w:t>Кредитные ресурсы нужны для предприятия, потому что во время колебания потребностей финансовых ресурсов их наличие может не равняться, необходимо оценить возможность для предприятия возместить заемные средства с процентами в срок, если существует возможность, так как автоматически увеличиваются затраты.</w:t>
      </w:r>
    </w:p>
    <w:p w:rsidR="00C31865" w:rsidRDefault="00C31865">
      <w:pPr>
        <w:widowControl/>
      </w:pPr>
      <w:r>
        <w:t>Предприятие пользуется правом эмиссии ценных бумаг для формирования дополнительных средств за счет выпуска акций. Особенность этого вложения средств, в зависимости от выбранной стратегии предприятия, – эти инвестиции не обязательно могут характеризоваться понятием «фиксированная срочность», эти ценные бумаги могут быть реализованы в любой момент при необходимости, срок владения ценными бумагами не является срочным, за исключением государственных ценных бумаг – фиксированный срок обращения на рынке.</w:t>
      </w:r>
    </w:p>
    <w:p w:rsidR="00C31865" w:rsidRDefault="00C31865">
      <w:pPr>
        <w:widowControl/>
      </w:pPr>
      <w:r>
        <w:t>Предприятие должно руководствоваться общими принципами максимизации доходности и минимизации рисков.</w:t>
      </w:r>
    </w:p>
    <w:p w:rsidR="00C31865" w:rsidRDefault="00C31865">
      <w:pPr>
        <w:widowControl/>
      </w:pPr>
      <w:r>
        <w:t>Одним из основополагающих факторов для развития предприятия и его бизнеса является наличие собственного капитала, который в определенной степени определяет возможные объемы производства, его характер, уровень техники и технологии производства. Размеры собственного капитала обуславливают возможность привлечения заемных средств, поскольку характеризует риск их невозвращения. Однако некоторые предприятия предпочитают рисковать и «жить в займы», чем определять оптимальную структуру источников финансирования. Отсюда вытекает, что условием успешного развития любого предприятия является его финансовая структура.</w:t>
      </w:r>
    </w:p>
    <w:p w:rsidR="00C31865" w:rsidRDefault="00C31865">
      <w:pPr>
        <w:pStyle w:val="a3"/>
      </w:pPr>
      <w:r>
        <w:t>Под структурой капитала И.А. Бланк понимает соотношение собственных и заемных финансовых средств, используемых предприятием в процессе своей хозяйственной деятельности; Райзберг Б.А. Лозовой Л.М., Стародубцева Е.Б. – разделение экономического объекта или экономической категории на составные части по определенным признакам, установление взаимосвязей между эти составными частями. Ковалев В.В. утверждает, что следует различать «финансовую структуру» как способность финансирования деятельности предприятия в целом, то есть структуру всех источников средств и «капитализированную структуру» предприятия, которая относится к более узкой части источников средств – долгосрочным пассивам (собственные источники и долгосрочный заемный капитал). Но в целом как бы мы не дополняли и не расширяли понятие «структура» различными другими мнениями и понятиями – все перечисленные и другие точки зрения сходятся на том, что структура это соотношение между составными частями капитала, то есть между собственными и заимствованным капиталом. Следует сказать, что, наверное, не совсем корректно устанавливать какие-то определенные, цифровые или количественные границы соотношений, потому что для каждого предприятия существуют свои строго специфичные условия развития и финансирования в целом, при схожести их развития в одной и той же отрасли. Поэтому и нельзя выписать один уникальный «рецепт» состояния структуры капитала для всех предприятий. Но зато можно попытаться разработать процесс и выработать стадии оптимизации структуры капитала, которые могут быть применены для всех без исключения предприятий.</w:t>
      </w:r>
    </w:p>
    <w:p w:rsidR="00C31865" w:rsidRDefault="00C31865">
      <w:pPr>
        <w:widowControl/>
      </w:pPr>
      <w:r>
        <w:t>Процесс оптимизации структуры капитала следует начать с анализа капитала предприятия. На этом этапе выявляются основные составные части капитала, их объем, динамика, тенденции изменения, а также устанавливается соотношение между собственниками и заемным капиталом. Одновременно с этим осуществляется анализ финансового состояния предприятия, его устойчивости и уровень существующих рисков, которые порождаются использованием того или иного вида капитала, а также осуществляется оценка эффективности использования капитала.</w:t>
      </w:r>
    </w:p>
    <w:p w:rsidR="00C31865" w:rsidRDefault="00C31865">
      <w:pPr>
        <w:widowControl/>
      </w:pPr>
      <w:r>
        <w:t>Второй этап процесса оптимизации связан с определением общей потребности предприятия в капитале при существующих и прогнозных темпах развития предприятия, потребностях товарного рынка, конкурентоспособности предприятия и т.п. Определять потребность в капитале, можно основываясь на плановых суммах оборотных, внеоборотных активов, как это предлагается Бланком И.А.. Сумма этих активов и будет представлять общую потребность в капитале, а разница между общей потребностью в капитале и используемой его суммой позволит определить его прирост для формирования пропорций привлечения собственных и заемных средств. На наш взгляд очень трудно да и не целесообразно менять его сложившуюся структуру капитала предприятия. Воздействовать можно лишь на ту разницу в структуре, которая будет складываться в результате вычета из общей потребности в капитале используемой в настоящий момент суммы капитала на предприятии.</w:t>
      </w:r>
    </w:p>
    <w:p w:rsidR="00C31865" w:rsidRDefault="00C31865">
      <w:pPr>
        <w:widowControl/>
      </w:pPr>
      <w:r>
        <w:t>Третий этап – выбор оптимальной структуры капитала с учетом факторов (показателей), характеризующих индивидуальные особенности деятельности предприятия. В соответствии с выбранной структурой на этом этапе должен происходить и выбор источников финансирования и разрабатываться модель привлечения собственного и заимствованного капиталов, как за счет внутренних, так и за счет внешних источников финансирования. Причем в зависимости от специфики деятельности предприятия рекомендуется разрабатывать два направления отдельно: управление привлечением собственного и заимствованного капитала.</w:t>
      </w:r>
    </w:p>
    <w:p w:rsidR="00C31865" w:rsidRDefault="00C31865">
      <w:pPr>
        <w:widowControl/>
      </w:pPr>
      <w:r>
        <w:t>Рассчитанный и проанализированный таким образом необходимый объем привлечения собственных и заимствованных средств и будет соответствовать требованиям формирования оптимальной структуры капитала предприятия.</w:t>
      </w:r>
    </w:p>
    <w:p w:rsidR="00C31865" w:rsidRDefault="00C31865">
      <w:pPr>
        <w:widowControl/>
      </w:pPr>
      <w:r>
        <w:t>Сегодня все важные стратегические решения должны приниматься с использованием системы и методов планирования.</w:t>
      </w:r>
    </w:p>
    <w:p w:rsidR="00C31865" w:rsidRDefault="00C31865">
      <w:pPr>
        <w:widowControl/>
      </w:pPr>
      <w:r>
        <w:t xml:space="preserve">Результатом этого процесса, может стать выработка и постановка целей для предприятия на ближайшие 3-5 лет. Причем этот план действий может быть разделен на решение отдельных вопросов. На практике каждое предприятие осуществляет разные виды экономической деятельности и производит различную продукцию, поэтому может применять в своей деятельности различные стратегии одновременно. Но в целом все они берут за основу наращивание собственного капитала и возможностей предприятия. </w:t>
      </w:r>
    </w:p>
    <w:p w:rsidR="00C31865" w:rsidRDefault="00C31865">
      <w:pPr>
        <w:widowControl/>
      </w:pPr>
      <w:r>
        <w:t>Как правило в отечественных и зарубежных организациях процесс стратегического планирования начинается с прогноза. Если в зарубежных компаниях определяются необходимые активы для поддерживания этих объемов и изыскиваются источники для финансирования этих активов, то у украинских предприятий сегодня нет такой возможности разрабатывать детальные планы даже на ближайшие три года, не говоря уже о пятилетии. Поэтому можно согласится с мнением Думинец О.С., что можно лишь намечать направления развития, но переводить их в цифры не целесообразно, поскольку нестабильность экономической и политической ситуации сводит к нулю ценность такого прогноза. И если уж заниматься таким прогнозом в настоящее время, то тогда следует прибегнуть к более приемлемым и уже опробованным методикам бенчмаркетинга, рекомендациям Думинца О.С.</w:t>
      </w:r>
    </w:p>
    <w:p w:rsidR="00C31865" w:rsidRDefault="00C31865">
      <w:pPr>
        <w:widowControl/>
      </w:pPr>
      <w:r>
        <w:t>Стратегический план действий рекомендуется разделить на две отдельные задачи, имеющие принципиальное значение: стратегический и тактический. Если в краткосрочном (оперативном) плане на первый план выдвигаются проблемы текущей эффективности использования финансовых ресурсов, то в долгосрочной перспективе стоит задача развития новых направлений использования финансовых ресурсов и получения новых источников финансирования.</w:t>
      </w:r>
    </w:p>
    <w:p w:rsidR="00C31865" w:rsidRDefault="00C31865">
      <w:pPr>
        <w:widowControl/>
      </w:pPr>
      <w:r>
        <w:t>В рамках системы реализации должны конкретизироваться и подготавливаться к осуществлению все задачи и мероприятия, намеченные в системе планирования, а также должна проверяться их эффективность. Цель этой системы состоит в обеспечении успеха в достижении поставленных целей и превращения их в стратегический фактор, то есть задача стоит не только реализовать внутренние резервы, использовать финансовые ресурсы и доказать нужность и важность их использования для предприятия, но и показать преимущества их использования в условиях рыночной ориентации и выживаемости в конкурентной борьбе.</w:t>
      </w:r>
    </w:p>
    <w:p w:rsidR="00C31865" w:rsidRDefault="00C31865">
      <w:pPr>
        <w:widowControl/>
      </w:pPr>
      <w:r>
        <w:t xml:space="preserve">Система контроля – обеспечивает критико-аналитическую оценку стратегии предприятия. Для того, чтобы своевременно оценить правильность и пригодность принятых в прошлом решений, необходима постоянная их проверка и оценка с учетом постоянно меняющейся рыночной ситуации. В этом случае, контроль нужен не столько для выявления и писка ошибок (для это хорош такой метод контроля, как ревизия), сколько для осуществления необходимых поправок на намеченном курсе и выявления деградаций в использовании финансовых ресурсов </w:t>
      </w:r>
    </w:p>
    <w:p w:rsidR="00C31865" w:rsidRDefault="00C31865">
      <w:pPr>
        <w:widowControl/>
      </w:pPr>
      <w:r>
        <w:t>Однако следует подчеркнуть, что даже достижение поставленных стратегий еще не гарантирует оптимальность применяемых инструментов управления финансовыми ресурсами предприятия. Развитие рыночных отношений, развитие банковской системы, появление альтернативных источников финансирования, расширение направлений инвестирования, становления конкурентоспособного производства и т.п., требует новых практических решений, основанных на принципиально новом теоретическом уровне знаний, трансформации традиционных алгоритмов финансового планирования, а также наличия на предприятиях соответствующих финансовых служб, способных возглавить финансовую деятельность на предприятии и принимать стратегические решения по управлению финансовыми ресурсами предприятия. Но как показала практика, на большинстве отечественных предприятий отсутствуют финансовые отделы и данную работу возглавляют то ли бухгалтерия, то ли другие экономические службы, которые не имеют элементарных знаний в области финансового менеджмента. Поэтому реализация стратегических решений самих по себе невозможна без коренной структуры управления на предприятии и определенного уровня профессионализма его кадрового состава.</w:t>
      </w:r>
    </w:p>
    <w:p w:rsidR="00C31865" w:rsidRDefault="00C31865">
      <w:pPr>
        <w:pStyle w:val="2"/>
        <w:widowControl/>
      </w:pPr>
      <w:bookmarkStart w:id="4" w:name="_Toc485618407"/>
      <w:r>
        <w:t>1.3. Прогнозирование финансового потенциала предприятия</w:t>
      </w:r>
      <w:bookmarkEnd w:id="4"/>
    </w:p>
    <w:p w:rsidR="00C31865" w:rsidRDefault="00C31865">
      <w:pPr>
        <w:widowControl/>
        <w:spacing w:line="384" w:lineRule="auto"/>
      </w:pPr>
      <w:r>
        <w:t>Главной задачей управления финансовым потенциалом предприятия является оптимизация финансовых потоков с целью максимального увеличения положительного финансового результата. Для этого предприятие должно иметь правильно составленный финансовый план своей деятельности.</w:t>
      </w:r>
    </w:p>
    <w:p w:rsidR="00C31865" w:rsidRDefault="00C31865">
      <w:pPr>
        <w:widowControl/>
        <w:spacing w:line="384" w:lineRule="auto"/>
      </w:pPr>
      <w:r>
        <w:t>Финансовое прогнозирование финансового потенциала предприятия – это формирование системы финансовых возможностей и выбор наиболее эффективных путей их оптимизации. В рамках финансового прогнозирования разрабатывается общая концепция финансового развития и финансовая политика предприятия по отдельным аспектам деятельности.</w:t>
      </w:r>
    </w:p>
    <w:p w:rsidR="00C31865" w:rsidRDefault="00C31865">
      <w:pPr>
        <w:widowControl/>
        <w:spacing w:line="384" w:lineRule="auto"/>
      </w:pPr>
      <w:r>
        <w:t>К сожалению, финансовое прогнозирование не может быть проведено с большой точностью, так как: множество факторов в прогнозируемом периоде могут повлечь за собой несоответствие между действительностью и прогнозом. Однако возможность ошибки не должна являться той причиной, которая может привести к отказу от использования прогнозирования.</w:t>
      </w:r>
    </w:p>
    <w:p w:rsidR="00C31865" w:rsidRDefault="00C31865">
      <w:pPr>
        <w:widowControl/>
        <w:spacing w:line="384" w:lineRule="auto"/>
      </w:pPr>
      <w:r>
        <w:t>Процесс прогнозирования финансового потенциала можно сосредоточить на трех аспектах:</w:t>
      </w:r>
    </w:p>
    <w:p w:rsidR="00C31865" w:rsidRDefault="00C31865">
      <w:pPr>
        <w:widowControl/>
        <w:numPr>
          <w:ilvl w:val="0"/>
          <w:numId w:val="1"/>
        </w:numPr>
        <w:tabs>
          <w:tab w:val="left" w:pos="927"/>
        </w:tabs>
        <w:spacing w:line="384" w:lineRule="auto"/>
      </w:pPr>
      <w:r>
        <w:t>прогнозирование ресурсной базы предприятия (трудовые, финансовые, материальные);</w:t>
      </w:r>
    </w:p>
    <w:p w:rsidR="00C31865" w:rsidRDefault="00C31865">
      <w:pPr>
        <w:widowControl/>
        <w:numPr>
          <w:ilvl w:val="0"/>
          <w:numId w:val="1"/>
        </w:numPr>
        <w:tabs>
          <w:tab w:val="left" w:pos="927"/>
        </w:tabs>
        <w:spacing w:line="384" w:lineRule="auto"/>
      </w:pPr>
      <w:r>
        <w:t>прогнозирование финансовой ситуации (оценка финансового равновесия);</w:t>
      </w:r>
    </w:p>
    <w:p w:rsidR="00C31865" w:rsidRDefault="00C31865">
      <w:pPr>
        <w:widowControl/>
        <w:numPr>
          <w:ilvl w:val="0"/>
          <w:numId w:val="1"/>
        </w:numPr>
        <w:tabs>
          <w:tab w:val="left" w:pos="927"/>
        </w:tabs>
        <w:spacing w:line="384" w:lineRule="auto"/>
      </w:pPr>
      <w:r>
        <w:t>прогнозирование финансовой политики.</w:t>
      </w:r>
    </w:p>
    <w:p w:rsidR="00C31865" w:rsidRDefault="00C31865">
      <w:pPr>
        <w:widowControl/>
        <w:spacing w:line="384" w:lineRule="auto"/>
      </w:pPr>
      <w:r>
        <w:t xml:space="preserve">Для обеспечения надежности прогнозирования финансового потенциала, необходимо использовать достаточно полную по объему, содержанию и структуре информацию, высокий уровень достоверности этой информации и возможность сопоставления информации во времени по количественным и качественным показателям. </w:t>
      </w:r>
    </w:p>
    <w:p w:rsidR="00C31865" w:rsidRDefault="00C31865">
      <w:pPr>
        <w:widowControl/>
        <w:spacing w:line="384" w:lineRule="auto"/>
      </w:pPr>
      <w:r>
        <w:t>В условиях построения рыночных отношений процессу анализа финансового потенциала должен предшествовать глубокий финансовый анализ функционирования предприятия по следующим вопросам: анализ финансового состояния и определения финансовых возможностей предприятия. Основные тенденции динамики финансового состояния и итогов деятельности предприятия могут прогнозироваться с определенной степенью точности путем сочетания формализованных и неформализованных средств.</w:t>
      </w:r>
    </w:p>
    <w:p w:rsidR="00C31865" w:rsidRDefault="00C31865">
      <w:pPr>
        <w:widowControl/>
        <w:spacing w:line="384" w:lineRule="auto"/>
      </w:pPr>
      <w:r>
        <w:t>Процесс прогнозирования финансового потенциала начинается с прогнозирования объема производства и реализации продукции, после чего прогнозируют финансовые результаты, движение наличности и отчетность. Определение будущего объема производства и реализации продукции является входной точкой и необходимым элементом установления взаимосвязи между возможностями развития предприятия, потребностями в инвестициях и финансовых ресурсах.</w:t>
      </w:r>
    </w:p>
    <w:p w:rsidR="00C31865" w:rsidRDefault="00C31865">
      <w:pPr>
        <w:widowControl/>
        <w:spacing w:line="384" w:lineRule="auto"/>
      </w:pPr>
      <w:r>
        <w:t>Реализация любого стратегического прогноза нуждается в первую очередь в эффективном финансировании, которое предусматривает как мобилизацию внутренних финансовых возможностей, так и привлечение внешних ресурсов. Основные стратегические направления развития предприятия: инновационное, маркетинговое, организационное, сбытовое формируются с учетом конкретных финансовых возможностей и финансовых перспектив.</w:t>
      </w:r>
    </w:p>
    <w:p w:rsidR="00C31865" w:rsidRDefault="00C31865">
      <w:pPr>
        <w:widowControl/>
        <w:spacing w:line="336" w:lineRule="auto"/>
      </w:pPr>
      <w:r>
        <w:t>Специфика прогнозирования финансового потенциала состоит в том, что предприятие выделяется взаимозависимостью и определенной степенью инертности. Последняя характеризует зависимость значения любого показателя в данный момент от состояния этого же показателя за предыдущий период, но в то же время недопустимо абстрагирование от влияния различного рода факторов. При этом прогнозное значение включает в себя реализацию четко детерминированной факторной модели, которая связывает результат с фактором, который на него повлиял.</w:t>
      </w:r>
    </w:p>
    <w:p w:rsidR="00C31865" w:rsidRDefault="00C31865">
      <w:r>
        <w:t xml:space="preserve">Исходя из этого, финансовое прогнозирование должно ставить задачу построения модели оптимизации стратегии по управлению финансовым потенциалом предприятия с исследованием факторов, которые оказывают ощутимое влияние на него. С этой целью разработан алгоритм финансовой стратегии оптимизации финансовых возможностей предприятия </w:t>
      </w:r>
    </w:p>
    <w:p w:rsidR="00C31865" w:rsidRDefault="00C31865">
      <w:pPr>
        <w:widowControl/>
      </w:pPr>
      <w:r>
        <w:t>Привлекательность этого алгоритма состоит в том, что с его помощью можно оптимизировать финансовый потенциал предприятия и достигнуть максимума преимуществ в рыночных условиях при минимуме затрат, а также обеспечить соответствующее финансирование для получения максимальной прибыли.</w:t>
      </w:r>
    </w:p>
    <w:p w:rsidR="00C31865" w:rsidRDefault="00C31865">
      <w:pPr>
        <w:pStyle w:val="2"/>
        <w:widowControl/>
      </w:pPr>
      <w:bookmarkStart w:id="5" w:name="_Toc485618408"/>
      <w:r>
        <w:t>1.4. Стратегия управления финансовым потенциалом предприятия</w:t>
      </w:r>
      <w:bookmarkEnd w:id="5"/>
    </w:p>
    <w:p w:rsidR="00C31865" w:rsidRDefault="00C31865">
      <w:pPr>
        <w:widowControl/>
      </w:pPr>
      <w:r>
        <w:t>Происходящая в реальном секторе экономики структурная перестройка, диверсификация и децентрализация производства определяют радикальные изменения в области стратегии управления финансовым потенциалом предприятия.</w:t>
      </w:r>
    </w:p>
    <w:p w:rsidR="00C31865" w:rsidRDefault="00C31865">
      <w:pPr>
        <w:widowControl/>
      </w:pPr>
      <w:r>
        <w:t>В рамках происходящей сегодня на многих предприятиях реструктуризации, принципиально важны анализ финансовых потоков, поиск выгодных источников финансирования и инвестирования, обеспечение финансового равновесия дебиторской и кредиторской задолженности, эффективная налоговая и учетная политика. Исходя из этого, стратегию по управлению финансовым потенциалом предприятия следует рассматривать как комплекс мер по управлению финансовыми ресурсами предприятия с целью получения экономической выгоды и беспрерывной жизнедеятельности предприятия.</w:t>
      </w:r>
    </w:p>
    <w:p w:rsidR="00C31865" w:rsidRDefault="00C31865">
      <w:pPr>
        <w:widowControl/>
      </w:pPr>
      <w:r>
        <w:t>Механизм формирования стратегии управления финансовым потенциалом предприятия можно разделить на ряд этапов:</w:t>
      </w:r>
    </w:p>
    <w:p w:rsidR="00C31865" w:rsidRDefault="00C31865">
      <w:pPr>
        <w:widowControl/>
        <w:numPr>
          <w:ilvl w:val="0"/>
          <w:numId w:val="1"/>
        </w:numPr>
        <w:tabs>
          <w:tab w:val="left" w:pos="927"/>
        </w:tabs>
      </w:pPr>
      <w:r>
        <w:t>анализ и выделение из целей предприятия, приоритетов при формировании стратегии управления финансовым потенциалом;</w:t>
      </w:r>
    </w:p>
    <w:p w:rsidR="00C31865" w:rsidRDefault="00C31865">
      <w:pPr>
        <w:widowControl/>
        <w:numPr>
          <w:ilvl w:val="0"/>
          <w:numId w:val="1"/>
        </w:numPr>
        <w:tabs>
          <w:tab w:val="left" w:pos="927"/>
        </w:tabs>
      </w:pPr>
      <w:r>
        <w:t>разработка конкретных целей базирующихся на:</w:t>
      </w:r>
    </w:p>
    <w:p w:rsidR="00C31865" w:rsidRDefault="00C31865">
      <w:pPr>
        <w:pStyle w:val="a3"/>
        <w:widowControl/>
        <w:numPr>
          <w:ilvl w:val="0"/>
          <w:numId w:val="2"/>
        </w:numPr>
        <w:tabs>
          <w:tab w:val="left" w:pos="1276"/>
        </w:tabs>
        <w:ind w:left="1276" w:hanging="283"/>
      </w:pPr>
      <w:r>
        <w:t>анализе и прогнозе финансово-экономического состояния внешней среды;</w:t>
      </w:r>
    </w:p>
    <w:p w:rsidR="00C31865" w:rsidRDefault="00C31865">
      <w:pPr>
        <w:widowControl/>
        <w:numPr>
          <w:ilvl w:val="0"/>
          <w:numId w:val="2"/>
        </w:numPr>
        <w:tabs>
          <w:tab w:val="left" w:pos="1276"/>
        </w:tabs>
        <w:ind w:left="1276" w:hanging="283"/>
      </w:pPr>
      <w:r>
        <w:t>анализе внутренней среды предприятия;</w:t>
      </w:r>
    </w:p>
    <w:p w:rsidR="00C31865" w:rsidRDefault="00C31865">
      <w:pPr>
        <w:widowControl/>
        <w:numPr>
          <w:ilvl w:val="0"/>
          <w:numId w:val="2"/>
        </w:numPr>
        <w:tabs>
          <w:tab w:val="left" w:pos="1276"/>
        </w:tabs>
        <w:ind w:left="1276" w:hanging="283"/>
      </w:pPr>
      <w:r>
        <w:t>выявлении сильных и слабых сторон, в частности, сильными сторонами являются: стабильный прирост объема продаж и прибыльности, дополнительный денежный поток; слабыми сторонами – снижение рентабельности, отрицательный денежный поток возможностей – улучшение структуры расходов; угрозы – потеря капитала, инвестированного в дочерние предприятия, признаки общеэкономической депрессии;</w:t>
      </w:r>
    </w:p>
    <w:p w:rsidR="00C31865" w:rsidRDefault="00C31865">
      <w:pPr>
        <w:widowControl/>
        <w:numPr>
          <w:ilvl w:val="0"/>
          <w:numId w:val="1"/>
        </w:numPr>
        <w:tabs>
          <w:tab w:val="left" w:pos="851"/>
        </w:tabs>
        <w:ind w:left="851" w:hanging="284"/>
      </w:pPr>
      <w:r>
        <w:t>адаптация к внешней среде;</w:t>
      </w:r>
    </w:p>
    <w:p w:rsidR="00C31865" w:rsidRDefault="00C31865">
      <w:pPr>
        <w:widowControl/>
        <w:numPr>
          <w:ilvl w:val="0"/>
          <w:numId w:val="1"/>
        </w:numPr>
        <w:tabs>
          <w:tab w:val="left" w:pos="851"/>
        </w:tabs>
        <w:ind w:left="851" w:hanging="284"/>
      </w:pPr>
      <w:r>
        <w:t>определение основных направлений формирования, накопления, распределения ресурсов, и поиск новых источников финансирования;</w:t>
      </w:r>
    </w:p>
    <w:p w:rsidR="00C31865" w:rsidRDefault="00C31865">
      <w:pPr>
        <w:widowControl/>
        <w:numPr>
          <w:ilvl w:val="0"/>
          <w:numId w:val="1"/>
        </w:numPr>
        <w:tabs>
          <w:tab w:val="left" w:pos="851"/>
        </w:tabs>
        <w:ind w:left="851" w:hanging="284"/>
      </w:pPr>
      <w:r>
        <w:t>формирование элементов стратегии управления финансовым потенциалом (планирование и контроль финансовых потоков и ресурсов, организационно-правовое оформление, выбор финансовых инструментов, анализ и оценка финансовых рисков, формирование программы жизнедеятельности предприятия, налоговое планирование);</w:t>
      </w:r>
    </w:p>
    <w:p w:rsidR="00C31865" w:rsidRDefault="00C31865">
      <w:pPr>
        <w:widowControl/>
        <w:numPr>
          <w:ilvl w:val="0"/>
          <w:numId w:val="1"/>
        </w:numPr>
        <w:tabs>
          <w:tab w:val="left" w:pos="851"/>
        </w:tabs>
        <w:ind w:left="851" w:hanging="284"/>
      </w:pPr>
      <w:r>
        <w:t>разработка стратегии управления финансовым потенциалом в конкретных финансовых программных документах и стратегических планах;</w:t>
      </w:r>
    </w:p>
    <w:p w:rsidR="00C31865" w:rsidRDefault="00C31865">
      <w:pPr>
        <w:widowControl/>
        <w:numPr>
          <w:ilvl w:val="0"/>
          <w:numId w:val="1"/>
        </w:numPr>
        <w:tabs>
          <w:tab w:val="left" w:pos="851"/>
        </w:tabs>
        <w:ind w:left="851" w:hanging="284"/>
      </w:pPr>
      <w:r>
        <w:t>реализация стратегии управления финансовым потенциалом;</w:t>
      </w:r>
    </w:p>
    <w:p w:rsidR="00C31865" w:rsidRDefault="00C31865">
      <w:pPr>
        <w:widowControl/>
        <w:numPr>
          <w:ilvl w:val="0"/>
          <w:numId w:val="1"/>
        </w:numPr>
        <w:tabs>
          <w:tab w:val="left" w:pos="851"/>
        </w:tabs>
        <w:ind w:left="851" w:hanging="284"/>
      </w:pPr>
      <w:r>
        <w:t>анализ и контроль стратегии управления финансовым потенциалом. Использование результатов анализа для конкретизации стратегических направлений развития предприятия.</w:t>
      </w:r>
    </w:p>
    <w:p w:rsidR="00C31865" w:rsidRDefault="00C31865">
      <w:pPr>
        <w:widowControl/>
      </w:pPr>
      <w:r>
        <w:t>Формирование стратегии управления финансовым потенциалом предприятия включает следующие составляющие:</w:t>
      </w:r>
    </w:p>
    <w:p w:rsidR="00C31865" w:rsidRDefault="00C31865">
      <w:pPr>
        <w:widowControl/>
        <w:numPr>
          <w:ilvl w:val="0"/>
          <w:numId w:val="1"/>
        </w:numPr>
        <w:tabs>
          <w:tab w:val="left" w:pos="927"/>
        </w:tabs>
      </w:pPr>
      <w:r>
        <w:t>стратегическое и тактическое планирование;</w:t>
      </w:r>
    </w:p>
    <w:p w:rsidR="00C31865" w:rsidRDefault="00C31865">
      <w:pPr>
        <w:widowControl/>
        <w:numPr>
          <w:ilvl w:val="0"/>
          <w:numId w:val="1"/>
        </w:numPr>
        <w:tabs>
          <w:tab w:val="left" w:pos="927"/>
        </w:tabs>
      </w:pPr>
      <w:r>
        <w:t>организационно-правовое оформление финансовых потоков;</w:t>
      </w:r>
    </w:p>
    <w:p w:rsidR="00C31865" w:rsidRDefault="00C31865">
      <w:pPr>
        <w:widowControl/>
        <w:numPr>
          <w:ilvl w:val="0"/>
          <w:numId w:val="1"/>
        </w:numPr>
        <w:tabs>
          <w:tab w:val="left" w:pos="927"/>
        </w:tabs>
      </w:pPr>
      <w:r>
        <w:t>контроллинг в управлении финансово-экономической деятельностью;</w:t>
      </w:r>
    </w:p>
    <w:p w:rsidR="00C31865" w:rsidRDefault="00C31865">
      <w:pPr>
        <w:widowControl/>
        <w:numPr>
          <w:ilvl w:val="0"/>
          <w:numId w:val="1"/>
        </w:numPr>
        <w:tabs>
          <w:tab w:val="left" w:pos="927"/>
        </w:tabs>
      </w:pPr>
      <w:r>
        <w:t>выбор эффективных финансовых инструментов;</w:t>
      </w:r>
    </w:p>
    <w:p w:rsidR="00C31865" w:rsidRDefault="00C31865">
      <w:pPr>
        <w:widowControl/>
        <w:numPr>
          <w:ilvl w:val="0"/>
          <w:numId w:val="1"/>
        </w:numPr>
        <w:tabs>
          <w:tab w:val="left" w:pos="927"/>
        </w:tabs>
      </w:pPr>
      <w:r>
        <w:t>управление финансовыми рисками;</w:t>
      </w:r>
    </w:p>
    <w:p w:rsidR="00C31865" w:rsidRDefault="00C31865">
      <w:pPr>
        <w:widowControl/>
        <w:numPr>
          <w:ilvl w:val="0"/>
          <w:numId w:val="1"/>
        </w:numPr>
        <w:tabs>
          <w:tab w:val="left" w:pos="927"/>
        </w:tabs>
      </w:pPr>
      <w:r>
        <w:t>налоговое планирование;</w:t>
      </w:r>
    </w:p>
    <w:p w:rsidR="00C31865" w:rsidRDefault="00C31865">
      <w:pPr>
        <w:widowControl/>
        <w:numPr>
          <w:ilvl w:val="0"/>
          <w:numId w:val="1"/>
        </w:numPr>
        <w:tabs>
          <w:tab w:val="left" w:pos="927"/>
        </w:tabs>
      </w:pPr>
      <w:r>
        <w:t>использование инвестиционных решений;</w:t>
      </w:r>
    </w:p>
    <w:p w:rsidR="00C31865" w:rsidRDefault="00C31865">
      <w:pPr>
        <w:widowControl/>
        <w:numPr>
          <w:ilvl w:val="0"/>
          <w:numId w:val="1"/>
        </w:numPr>
        <w:tabs>
          <w:tab w:val="left" w:pos="927"/>
        </w:tabs>
      </w:pPr>
      <w:r>
        <w:t>диагностика и прогнозирование финансового потенциала предприятия.</w:t>
      </w:r>
    </w:p>
    <w:p w:rsidR="00C31865" w:rsidRDefault="00C31865">
      <w:pPr>
        <w:widowControl/>
      </w:pPr>
      <w:r>
        <w:t>Все отмеченные выше элементы стратегии управления финансовым потенциалом предприятия определяют конкурентоспособность любого предприятия. Достижение именно этой цели и должна обеспечить в перспективе система управления предприятием.</w:t>
      </w:r>
    </w:p>
    <w:p w:rsidR="00C31865" w:rsidRDefault="00C31865">
      <w:pPr>
        <w:widowControl/>
      </w:pPr>
      <w:r>
        <w:t>По существу стратегию управления финансовым потенциалом предприятия следует рассматривать как систему целей и действий на перспективу в основе создания и реализации, которой является управление финансами, финансовыми ресурсами предприятия, то есть финансовый менеджмент. Данная система представляет собой планы получения, накопления и распределения финансовых ресурсов.</w:t>
      </w:r>
    </w:p>
    <w:p w:rsidR="00C31865" w:rsidRDefault="00C31865">
      <w:pPr>
        <w:widowControl/>
      </w:pPr>
      <w:r>
        <w:t>Исходной позицией в разработке стратегии управления финансовым потенциалом предприятия является эффективное использование финансового рынка, главной функцией которого является обеспечение движения денежных потоков от одних собственников к другим. В частности, необходимо активизировать систему вексельного обращения во взаимозачетах предприятий, развивать лизинговые отношения, внедрять факторинговые операции и т.п.</w:t>
      </w:r>
    </w:p>
    <w:p w:rsidR="00C31865" w:rsidRDefault="00C31865">
      <w:pPr>
        <w:pStyle w:val="a3"/>
        <w:widowControl/>
        <w:rPr>
          <w:spacing w:val="-2"/>
        </w:rPr>
      </w:pPr>
      <w:r>
        <w:rPr>
          <w:spacing w:val="-2"/>
        </w:rPr>
        <w:t>Проблему кассового разрыва с оборотными средствами можно также разрешить с помощью овердрафта контокоррентного и налогового кредита.</w:t>
      </w:r>
    </w:p>
    <w:p w:rsidR="00C31865" w:rsidRDefault="00C31865">
      <w:pPr>
        <w:widowControl/>
      </w:pPr>
      <w:r>
        <w:t>Из отмеченного выше набора финансовых инструментов каждое предприятие может разработать свою стратегию управления финансовым потенциалом. Но необходимо учитывать, что все инструменты финансового рынка динамичны постоянно развиваются, поэтому перед всеми предприятиями одной из важнейших задач является своевременное отслеживание тенденций развития финансового рынка и своевременное принятие на вооружение экономически выгодных стратегий.</w:t>
      </w:r>
    </w:p>
    <w:p w:rsidR="00C31865" w:rsidRDefault="00C31865">
      <w:pPr>
        <w:widowControl/>
      </w:pPr>
      <w:r>
        <w:t>При формировании стратегии управления развитием предприятия необходимо применять как количественные, так и качественные подходы и методы. Необходимость сочетания количественных и качественных методов порождает проблему их ограниченного комбинирования в процессе построения стратегии. При этом нельзя опустить ни количественные (норму прибыли, процентные ставки по кредитам и др.), ни качественные (уровень и критерии финансового состояния, ресурсоотдачи и т.п.).</w:t>
      </w:r>
    </w:p>
    <w:p w:rsidR="00C31865" w:rsidRDefault="00C31865">
      <w:pPr>
        <w:widowControl/>
      </w:pPr>
      <w:r>
        <w:t>В этой связи одной из главных задач, стоящих перед финансовыми менеджерами является эффективное управление процессом формирования, использования и прогнозирования потребности во внутренних источниках финансовых ресурсов.</w:t>
      </w:r>
    </w:p>
    <w:p w:rsidR="00C31865" w:rsidRDefault="00C31865">
      <w:pPr>
        <w:widowControl/>
      </w:pPr>
      <w:r>
        <w:t>К внутренним источникам формирования собственных финансовых ресурсов относится чистая прибыль предприятия, формирующая часть его собственных финансовых ресурсов и обеспечивающая прирост собственного капитала и соответственно рост стоимости предприятия, и амортизационные отчисления.</w:t>
      </w:r>
    </w:p>
    <w:p w:rsidR="00C31865" w:rsidRDefault="00C31865">
      <w:pPr>
        <w:widowControl/>
      </w:pPr>
      <w:r>
        <w:t>Несмотря на то, что амортизационные отчисления в отечественной экономической литературе не признаны в качестве составляющего дохода предприятия, они играют определенную роль в формировании внутренних источников собственных финансовых ресурсов, особенно на предприятиях с высокой стоимостью используемых внеоборотных активов, где они выступают средством реинвестирования собственного капитала.</w:t>
      </w:r>
    </w:p>
    <w:p w:rsidR="00C31865" w:rsidRDefault="00C31865">
      <w:pPr>
        <w:widowControl/>
      </w:pPr>
      <w:r>
        <w:t>В зарубежной практике амортизационные отчисления включаются в состав источников формирования финансовых ресурсов. Амортизационные отчисления, хотя и входят в себестоимость производимой продукции, после ее реализации аккумулируются в фондах, предназначенных для обновления стоимости изношенных средств труда. С той точки зрения начисленная амортизация рассматривается как потенциальный финансовый ресурс воспроизводства. Но амортизационные отчисления постоянно находятся в движении, и должны находится в движении. Только тогда они не будут являться неиспользованным капиталом, который ждет своего времени, чтобы проявить себя как финансовый ресурс, а будут приносить доход.</w:t>
      </w:r>
    </w:p>
    <w:p w:rsidR="00C31865" w:rsidRDefault="00C31865">
      <w:pPr>
        <w:widowControl/>
      </w:pPr>
      <w:r>
        <w:t>Исследования методов начисления амортизации показывают, что при определенных условиях амортизационные отчисления позволяют предприятию в определенный момент времени, когда накопленная величина их будет соответствовать стоимости замещаемых средств производства, в промежутки этого времени амортизационные отчисления будут функционировать как финансовый ресурс, появившийся как составляющая полученного дохода. При этом, не важно на какие цели они будут использоваться в будущем: на реновацию или капитальный ремонт. И в том, и в другом случае воспроизводство основных средств имеет четкие временные границы. В этом промежутке времени амортизационные отчисления, функционируя как внутренний источник финансовых ресурсов, могут и должны приносить прибыль.</w:t>
      </w:r>
    </w:p>
    <w:p w:rsidR="00C31865" w:rsidRDefault="00C31865">
      <w:pPr>
        <w:widowControl/>
      </w:pPr>
      <w:r>
        <w:t>Так применение методов ускоренной амортизации основных средств обуславливается их согласованностью с механизмом рыночных отношений. При этом амортизационные отчисления с одной стороны уменьшают размер налогооблагаемой прибыли, а с другой стороны усиливают роль амортизации как источника накопления финансовых ресурсов.</w:t>
      </w:r>
    </w:p>
    <w:p w:rsidR="00C31865" w:rsidRDefault="00C31865">
      <w:pPr>
        <w:widowControl/>
      </w:pPr>
      <w:r>
        <w:t>Расширение самостоятельности предприятий в принятии решений, касающихся расчетов амортизации, создаст благоприятные условия для самофинансирования за счет применения методов ускоренной амортизации активной части основных средств; механизма возмещения разницы между начисленной амортизацией и восстановленной стоимостью основных средств за счет прибыли.</w:t>
      </w:r>
    </w:p>
    <w:p w:rsidR="00C31865" w:rsidRDefault="00C31865">
      <w:pPr>
        <w:widowControl/>
      </w:pPr>
      <w:r>
        <w:t>Подводя итог вышесказанному, хочется отметить, что наиболее оправданным в качестве критерия абсолютной результативности финансовых ресурсов следует считать показатель чистого дохода, рассчитанный как сумма прибыли остающейся в распоряжении предприятия (чистой прибыли) плюс амортизационные отчисления.</w:t>
      </w:r>
    </w:p>
    <w:p w:rsidR="00C31865" w:rsidRDefault="00C31865">
      <w:pPr>
        <w:widowControl/>
      </w:pPr>
      <w:r>
        <w:t>Для характеристики экономической эффективности финансовой деятельности предприятия интерес представляет доходность, выраженная показателем ресурсоотдачи, в основе расчета которого принимается чистый доход (сумма прибыли остающейся в распоряжении предприятия плюс амортизационные отчисления).</w:t>
      </w:r>
    </w:p>
    <w:p w:rsidR="00C31865" w:rsidRDefault="00C31865">
      <w:pPr>
        <w:widowControl/>
      </w:pPr>
      <w:r>
        <w:t>Тогда обобщающий показатель русурсоотдачи будет иметь вид:</w:t>
      </w:r>
    </w:p>
    <w:tbl>
      <w:tblPr>
        <w:tblW w:w="0" w:type="auto"/>
        <w:tblInd w:w="675" w:type="dxa"/>
        <w:tblLayout w:type="fixed"/>
        <w:tblLook w:val="0000" w:firstRow="0" w:lastRow="0" w:firstColumn="0" w:lastColumn="0" w:noHBand="0" w:noVBand="0"/>
      </w:tblPr>
      <w:tblGrid>
        <w:gridCol w:w="567"/>
        <w:gridCol w:w="2127"/>
        <w:gridCol w:w="5917"/>
      </w:tblGrid>
      <w:tr w:rsidR="00C31865">
        <w:trPr>
          <w:cantSplit/>
          <w:trHeight w:hRule="exact" w:val="400"/>
        </w:trPr>
        <w:tc>
          <w:tcPr>
            <w:tcW w:w="567" w:type="dxa"/>
          </w:tcPr>
          <w:p w:rsidR="00C31865" w:rsidRDefault="00C31865">
            <w:pPr>
              <w:widowControl/>
              <w:spacing w:before="240"/>
              <w:ind w:firstLine="0"/>
            </w:pPr>
            <w:r>
              <w:t>f</w:t>
            </w:r>
            <w:r>
              <w:rPr>
                <w:vertAlign w:val="subscript"/>
              </w:rPr>
              <w:t>ч</w:t>
            </w:r>
            <w:r>
              <w:t>=</w:t>
            </w:r>
          </w:p>
        </w:tc>
        <w:tc>
          <w:tcPr>
            <w:tcW w:w="2127" w:type="dxa"/>
            <w:tcBorders>
              <w:bottom w:val="single" w:sz="6" w:space="0" w:color="auto"/>
            </w:tcBorders>
          </w:tcPr>
          <w:p w:rsidR="00C31865" w:rsidRDefault="00C31865">
            <w:pPr>
              <w:widowControl/>
              <w:spacing w:before="60"/>
              <w:ind w:firstLine="0"/>
              <w:jc w:val="center"/>
            </w:pPr>
            <w:r>
              <w:t>(ЧП+А</w:t>
            </w:r>
            <w:r>
              <w:rPr>
                <w:vertAlign w:val="subscript"/>
              </w:rPr>
              <w:t>м</w:t>
            </w:r>
            <w:r>
              <w:t>)</w:t>
            </w:r>
          </w:p>
        </w:tc>
        <w:tc>
          <w:tcPr>
            <w:tcW w:w="5917" w:type="dxa"/>
          </w:tcPr>
          <w:p w:rsidR="00C31865" w:rsidRDefault="00C31865">
            <w:pPr>
              <w:widowControl/>
              <w:ind w:firstLine="0"/>
            </w:pPr>
          </w:p>
        </w:tc>
      </w:tr>
      <w:tr w:rsidR="00C31865">
        <w:trPr>
          <w:cantSplit/>
          <w:trHeight w:hRule="exact" w:val="400"/>
        </w:trPr>
        <w:tc>
          <w:tcPr>
            <w:tcW w:w="567" w:type="dxa"/>
          </w:tcPr>
          <w:p w:rsidR="00C31865" w:rsidRDefault="00C31865">
            <w:pPr>
              <w:widowControl/>
              <w:ind w:firstLine="0"/>
            </w:pPr>
          </w:p>
        </w:tc>
        <w:tc>
          <w:tcPr>
            <w:tcW w:w="2127" w:type="dxa"/>
          </w:tcPr>
          <w:p w:rsidR="00C31865" w:rsidRDefault="00C31865">
            <w:pPr>
              <w:widowControl/>
              <w:ind w:firstLine="0"/>
              <w:jc w:val="center"/>
              <w:rPr>
                <w:spacing w:val="-4"/>
              </w:rPr>
            </w:pPr>
            <w:r>
              <w:rPr>
                <w:spacing w:val="-4"/>
              </w:rPr>
              <w:t>ФА+НА</w:t>
            </w:r>
            <w:r>
              <w:rPr>
                <w:spacing w:val="-4"/>
                <w:vertAlign w:val="subscript"/>
              </w:rPr>
              <w:t>об</w:t>
            </w:r>
            <w:r>
              <w:rPr>
                <w:spacing w:val="-4"/>
              </w:rPr>
              <w:t>+НА</w:t>
            </w:r>
            <w:r>
              <w:rPr>
                <w:spacing w:val="-4"/>
                <w:vertAlign w:val="subscript"/>
              </w:rPr>
              <w:t>ва</w:t>
            </w:r>
          </w:p>
        </w:tc>
        <w:tc>
          <w:tcPr>
            <w:tcW w:w="5917" w:type="dxa"/>
          </w:tcPr>
          <w:p w:rsidR="00C31865" w:rsidRDefault="00C31865">
            <w:pPr>
              <w:widowControl/>
              <w:ind w:firstLine="0"/>
            </w:pPr>
          </w:p>
        </w:tc>
      </w:tr>
    </w:tbl>
    <w:p w:rsidR="00C31865" w:rsidRDefault="00C31865">
      <w:pPr>
        <w:widowControl/>
      </w:pPr>
      <w:r>
        <w:t>ЧП – чистая прибыль;</w:t>
      </w:r>
    </w:p>
    <w:p w:rsidR="00C31865" w:rsidRDefault="00C31865">
      <w:pPr>
        <w:widowControl/>
      </w:pPr>
      <w:r>
        <w:t>А</w:t>
      </w:r>
      <w:r>
        <w:rPr>
          <w:vertAlign w:val="subscript"/>
        </w:rPr>
        <w:t>м</w:t>
      </w:r>
      <w:r>
        <w:t xml:space="preserve"> – амортизационные отчисления;</w:t>
      </w:r>
    </w:p>
    <w:p w:rsidR="00C31865" w:rsidRDefault="00C31865">
      <w:pPr>
        <w:widowControl/>
      </w:pPr>
      <w:r>
        <w:t>ФА – финансовые активы;</w:t>
      </w:r>
    </w:p>
    <w:p w:rsidR="00C31865" w:rsidRDefault="00C31865">
      <w:pPr>
        <w:widowControl/>
      </w:pPr>
      <w:r>
        <w:t>НА</w:t>
      </w:r>
      <w:r>
        <w:rPr>
          <w:vertAlign w:val="subscript"/>
        </w:rPr>
        <w:t>об</w:t>
      </w:r>
      <w:r>
        <w:t xml:space="preserve"> – нефинансовые оборотные активы;</w:t>
      </w:r>
    </w:p>
    <w:p w:rsidR="00C31865" w:rsidRDefault="00C31865">
      <w:pPr>
        <w:widowControl/>
      </w:pPr>
      <w:r>
        <w:t>НА</w:t>
      </w:r>
      <w:r>
        <w:rPr>
          <w:vertAlign w:val="subscript"/>
        </w:rPr>
        <w:t>ва</w:t>
      </w:r>
      <w:r>
        <w:t xml:space="preserve"> – нефинансовые основные активы.</w:t>
      </w:r>
    </w:p>
    <w:p w:rsidR="00C31865" w:rsidRDefault="00C31865">
      <w:pPr>
        <w:widowControl/>
      </w:pPr>
      <w:r>
        <w:t>Для оценки результативности финансовых ресурсов определяется оптимальное соотношение составляющих чистого дохода и ресурсов, учитывая соответствующие ограничения.</w:t>
      </w:r>
    </w:p>
    <w:p w:rsidR="00C31865" w:rsidRDefault="00C31865">
      <w:pPr>
        <w:widowControl/>
        <w:rPr>
          <w:vertAlign w:val="subscript"/>
        </w:rPr>
      </w:pPr>
      <w:r>
        <w:t>Р+ФА+НА</w:t>
      </w:r>
      <w:r>
        <w:rPr>
          <w:vertAlign w:val="subscript"/>
        </w:rPr>
        <w:t>об</w:t>
      </w:r>
      <w:r>
        <w:t>+НА</w:t>
      </w:r>
      <w:r>
        <w:rPr>
          <w:vertAlign w:val="subscript"/>
        </w:rPr>
        <w:t>об</w:t>
      </w:r>
    </w:p>
    <w:p w:rsidR="00C31865" w:rsidRDefault="00C31865">
      <w:pPr>
        <w:widowControl/>
      </w:pPr>
      <w:r>
        <w:t>где Р – совокупная величина ресурсов.</w:t>
      </w:r>
    </w:p>
    <w:p w:rsidR="00C31865" w:rsidRDefault="00C31865">
      <w:pPr>
        <w:widowControl/>
      </w:pPr>
      <w:r>
        <w:t xml:space="preserve">0 </w:t>
      </w:r>
      <w:r>
        <w:fldChar w:fldCharType="begin"/>
      </w:r>
      <w:r>
        <w:instrText>SYMBOL 163 \f "Symbol" \s 14</w:instrText>
      </w:r>
      <w:r>
        <w:fldChar w:fldCharType="separate"/>
      </w:r>
      <w:r>
        <w:rPr>
          <w:rFonts w:ascii="Symbol" w:hAnsi="Symbol"/>
        </w:rPr>
        <w:t>Ј</w:t>
      </w:r>
      <w:r>
        <w:fldChar w:fldCharType="end"/>
      </w:r>
      <w:r>
        <w:t xml:space="preserve"> НА</w:t>
      </w:r>
      <w:r>
        <w:rPr>
          <w:vertAlign w:val="subscript"/>
        </w:rPr>
        <w:t>ос</w:t>
      </w:r>
      <w:r>
        <w:t xml:space="preserve"> &lt; Р</w:t>
      </w:r>
    </w:p>
    <w:p w:rsidR="00C31865" w:rsidRDefault="00C31865">
      <w:pPr>
        <w:widowControl/>
      </w:pPr>
      <w:r>
        <w:t xml:space="preserve">0 </w:t>
      </w:r>
      <w:r>
        <w:fldChar w:fldCharType="begin"/>
      </w:r>
      <w:r>
        <w:instrText>SYMBOL 163 \f "Symbol" \s 14</w:instrText>
      </w:r>
      <w:r>
        <w:fldChar w:fldCharType="separate"/>
      </w:r>
      <w:r>
        <w:rPr>
          <w:rFonts w:ascii="Symbol" w:hAnsi="Symbol"/>
        </w:rPr>
        <w:t>Ј</w:t>
      </w:r>
      <w:r>
        <w:fldChar w:fldCharType="end"/>
      </w:r>
      <w:r>
        <w:t xml:space="preserve"> НА</w:t>
      </w:r>
      <w:r>
        <w:rPr>
          <w:vertAlign w:val="subscript"/>
        </w:rPr>
        <w:t>ос</w:t>
      </w:r>
      <w:r>
        <w:t xml:space="preserve"> &gt; А</w:t>
      </w:r>
    </w:p>
    <w:p w:rsidR="00C31865" w:rsidRDefault="00C31865">
      <w:pPr>
        <w:widowControl/>
      </w:pPr>
      <w:r>
        <w:t xml:space="preserve">0 </w:t>
      </w:r>
      <w:r>
        <w:fldChar w:fldCharType="begin"/>
      </w:r>
      <w:r>
        <w:instrText>SYMBOL 163 \f "Symbol" \s 14</w:instrText>
      </w:r>
      <w:r>
        <w:fldChar w:fldCharType="separate"/>
      </w:r>
      <w:r>
        <w:rPr>
          <w:rFonts w:ascii="Symbol" w:hAnsi="Symbol"/>
        </w:rPr>
        <w:t>Ј</w:t>
      </w:r>
      <w:r>
        <w:fldChar w:fldCharType="end"/>
      </w:r>
      <w:r>
        <w:t xml:space="preserve"> А </w:t>
      </w:r>
      <w:r>
        <w:fldChar w:fldCharType="begin"/>
      </w:r>
      <w:r>
        <w:instrText>SYMBOL 163 \f "Symbol" \s 14</w:instrText>
      </w:r>
      <w:r>
        <w:fldChar w:fldCharType="separate"/>
      </w:r>
      <w:r>
        <w:rPr>
          <w:rFonts w:ascii="Symbol" w:hAnsi="Symbol"/>
        </w:rPr>
        <w:t>Ј</w:t>
      </w:r>
      <w:r>
        <w:fldChar w:fldCharType="end"/>
      </w:r>
      <w:r>
        <w:t xml:space="preserve"> А+х</w:t>
      </w:r>
    </w:p>
    <w:p w:rsidR="00C31865" w:rsidRDefault="00C31865">
      <w:pPr>
        <w:widowControl/>
        <w:rPr>
          <w:vertAlign w:val="subscript"/>
        </w:rPr>
      </w:pPr>
      <w:r>
        <w:t xml:space="preserve">0 </w:t>
      </w:r>
      <w:r>
        <w:fldChar w:fldCharType="begin"/>
      </w:r>
      <w:r>
        <w:instrText>SYMBOL 163 \f "Symbol" \s 14</w:instrText>
      </w:r>
      <w:r>
        <w:fldChar w:fldCharType="separate"/>
      </w:r>
      <w:r>
        <w:rPr>
          <w:rFonts w:ascii="Symbol" w:hAnsi="Symbol"/>
        </w:rPr>
        <w:t>Ј</w:t>
      </w:r>
      <w:r>
        <w:fldChar w:fldCharType="end"/>
      </w:r>
      <w:r>
        <w:t xml:space="preserve"> ЧП </w:t>
      </w:r>
      <w:r>
        <w:fldChar w:fldCharType="begin"/>
      </w:r>
      <w:r>
        <w:instrText>SYMBOL 163 \f "Symbol" \s 14</w:instrText>
      </w:r>
      <w:r>
        <w:fldChar w:fldCharType="separate"/>
      </w:r>
      <w:r>
        <w:rPr>
          <w:rFonts w:ascii="Symbol" w:hAnsi="Symbol"/>
        </w:rPr>
        <w:t>Ј</w:t>
      </w:r>
      <w:r>
        <w:fldChar w:fldCharType="end"/>
      </w:r>
      <w:r>
        <w:t xml:space="preserve"> ЧП+Т</w:t>
      </w:r>
      <w:r>
        <w:rPr>
          <w:vertAlign w:val="subscript"/>
        </w:rPr>
        <w:t>у</w:t>
      </w:r>
    </w:p>
    <w:p w:rsidR="00C31865" w:rsidRDefault="00C31865">
      <w:pPr>
        <w:widowControl/>
      </w:pPr>
      <w:r>
        <w:t>где х и Т</w:t>
      </w:r>
      <w:r>
        <w:rPr>
          <w:vertAlign w:val="subscript"/>
        </w:rPr>
        <w:t>у</w:t>
      </w:r>
      <w:r>
        <w:t xml:space="preserve"> – предполагаемый прирост амортизационных отчислений и прибыли.</w:t>
      </w:r>
    </w:p>
    <w:p w:rsidR="00C31865" w:rsidRDefault="00C31865">
      <w:pPr>
        <w:widowControl/>
      </w:pPr>
      <w:r>
        <w:t>Для оценки взаимосвязи между отдельными элементами проводится процедура парного регрессивного анализа зависимости чистого дохода предприятия от объема собственных и заемных средств.</w:t>
      </w:r>
    </w:p>
    <w:p w:rsidR="00C31865" w:rsidRDefault="00C31865">
      <w:pPr>
        <w:widowControl/>
      </w:pPr>
      <w:r>
        <w:t>Посредством регрессивно-корреляционного анализа измеряется степень влияния факторных признаков на результативные и роль получаемого фактора общем измерении результативного признака.</w:t>
      </w:r>
    </w:p>
    <w:p w:rsidR="00C31865" w:rsidRDefault="00C31865">
      <w:pPr>
        <w:widowControl/>
      </w:pPr>
      <w:r>
        <w:t>В основе регрессивного анализа лежит построение корреляционной модели (уравнение регрессии), основной проблемой которого является определение типа аналитической функции, отражающей механизм связи результативного признака в нашем случае чистого дохода с факторных – объемом собственного и заемного капитала.</w:t>
      </w:r>
    </w:p>
    <w:p w:rsidR="00C31865" w:rsidRDefault="00C31865">
      <w:pPr>
        <w:widowControl/>
      </w:pPr>
      <w:r>
        <w:t>Связь между чистым доходом и объемом собственного капитала может быть представлена в виде уравнения прямой:</w:t>
      </w:r>
    </w:p>
    <w:p w:rsidR="00C31865" w:rsidRDefault="00C31865">
      <w:pPr>
        <w:widowControl/>
      </w:pPr>
      <w:r>
        <w:t>У</w:t>
      </w:r>
      <w:r>
        <w:rPr>
          <w:vertAlign w:val="subscript"/>
        </w:rPr>
        <w:t>х</w:t>
      </w:r>
      <w:r>
        <w:t>=а</w:t>
      </w:r>
      <w:r>
        <w:rPr>
          <w:vertAlign w:val="subscript"/>
        </w:rPr>
        <w:t>0</w:t>
      </w:r>
      <w:r>
        <w:t>+а</w:t>
      </w:r>
      <w:r>
        <w:rPr>
          <w:vertAlign w:val="subscript"/>
        </w:rPr>
        <w:t>1</w:t>
      </w:r>
      <w:r>
        <w:fldChar w:fldCharType="begin"/>
      </w:r>
      <w:r>
        <w:instrText>SYMBOL 180 \f "Symbol" \s 14</w:instrText>
      </w:r>
      <w:r>
        <w:fldChar w:fldCharType="separate"/>
      </w:r>
      <w:r>
        <w:rPr>
          <w:rFonts w:ascii="Symbol" w:hAnsi="Symbol"/>
        </w:rPr>
        <w:t>ґ</w:t>
      </w:r>
      <w:r>
        <w:fldChar w:fldCharType="end"/>
      </w:r>
      <w:r>
        <w:t>х, где</w:t>
      </w:r>
    </w:p>
    <w:p w:rsidR="00C31865" w:rsidRDefault="00C31865">
      <w:pPr>
        <w:widowControl/>
      </w:pPr>
      <w:r>
        <w:t>У</w:t>
      </w:r>
      <w:r>
        <w:rPr>
          <w:vertAlign w:val="subscript"/>
        </w:rPr>
        <w:t>х</w:t>
      </w:r>
      <w:r>
        <w:t xml:space="preserve"> – чистый доход;</w:t>
      </w:r>
    </w:p>
    <w:p w:rsidR="00C31865" w:rsidRDefault="00C31865">
      <w:pPr>
        <w:widowControl/>
      </w:pPr>
      <w:r>
        <w:t>х – объем собственного капитала;</w:t>
      </w:r>
    </w:p>
    <w:p w:rsidR="00C31865" w:rsidRDefault="00C31865">
      <w:pPr>
        <w:widowControl/>
      </w:pPr>
      <w:r>
        <w:t>а</w:t>
      </w:r>
      <w:r>
        <w:rPr>
          <w:vertAlign w:val="subscript"/>
        </w:rPr>
        <w:t>0</w:t>
      </w:r>
      <w:r>
        <w:t xml:space="preserve"> – затраты собственного капитала на непроизводственные нужды;</w:t>
      </w:r>
    </w:p>
    <w:p w:rsidR="00C31865" w:rsidRDefault="00C31865">
      <w:pPr>
        <w:widowControl/>
      </w:pPr>
      <w:r>
        <w:t>а</w:t>
      </w:r>
      <w:r>
        <w:rPr>
          <w:vertAlign w:val="subscript"/>
        </w:rPr>
        <w:t>1</w:t>
      </w:r>
      <w:r>
        <w:t xml:space="preserve"> – коэффициент, показывающий увеличение расхода собственного капитала с ростом объема чистого дохода на 1 тыс. грн.</w:t>
      </w:r>
    </w:p>
    <w:p w:rsidR="00C31865" w:rsidRDefault="00C31865">
      <w:pPr>
        <w:widowControl/>
      </w:pPr>
      <w:r>
        <w:t>Такой подход позволяет оценить тенденции изменений в структуре активов и собственного капитала, а также спрогнозировать финансовое равновесие, при котором собственный капитал обеспечивает нефинансовые активы, а финансовые активы покрывают обязательства предприятия.</w:t>
      </w:r>
    </w:p>
    <w:p w:rsidR="00C31865" w:rsidRDefault="00C31865">
      <w:pPr>
        <w:widowControl/>
      </w:pPr>
      <w:r>
        <w:t>Подводя итог вышесказанному, необходимо отметить, что содержание каждого элемента стратегии управления финансовым потенциалом предприятия зависит, прежде всего, от постоянно изменяющейся экономической ситуации в Украине и по существу элементы стратегии управления финансовым потенциалом являются конкретными направлениями общей стратегии развития предприятия.</w:t>
      </w:r>
    </w:p>
    <w:p w:rsidR="00C31865" w:rsidRDefault="00C31865">
      <w:pPr>
        <w:widowControl/>
      </w:pPr>
    </w:p>
    <w:p w:rsidR="00C31865" w:rsidRDefault="00C31865">
      <w:pPr>
        <w:pStyle w:val="1"/>
        <w:widowControl/>
      </w:pPr>
      <w:bookmarkStart w:id="6" w:name="_Toc485618409"/>
      <w:r>
        <w:t>2. АНАЛИТИЧЕСКИЙ ПОДХОД В УПРАВЛЕНИИ ФИНАНСОВЫМ ПОТЕНЦИАЛОМ ПРЕДПРИЯТИЯ</w:t>
      </w:r>
      <w:bookmarkEnd w:id="6"/>
    </w:p>
    <w:p w:rsidR="00C31865" w:rsidRDefault="00C31865">
      <w:pPr>
        <w:pStyle w:val="2"/>
        <w:pageBreakBefore w:val="0"/>
        <w:widowControl/>
      </w:pPr>
      <w:bookmarkStart w:id="7" w:name="_Toc485618410"/>
      <w:r>
        <w:t>2.1. Классификация методов и приемов</w:t>
      </w:r>
      <w:bookmarkEnd w:id="7"/>
    </w:p>
    <w:p w:rsidR="00C31865" w:rsidRDefault="00C31865">
      <w:pPr>
        <w:widowControl/>
      </w:pPr>
      <w:r>
        <w:t>Для анализа финансового потенциала предприятия используются методы и приемы такой науки как финансовый анализ. Содержание и основная целевая установка финансового анализа – оценка финансового состояния и выявление возможностей повышения эффективности функционирования предприятия с помощью рациональной финансовой политики. Достижение этой цели осуществляется с помощью присущего данной науке метода.</w:t>
      </w:r>
    </w:p>
    <w:p w:rsidR="00C31865" w:rsidRDefault="00C31865">
      <w:pPr>
        <w:widowControl/>
      </w:pPr>
      <w:r>
        <w:t>Метод финансового анализа – это система теоретико-познавательных категорий, научного инструментария и регулярных принципов исследования финансовой деятельности предприятия.</w:t>
      </w:r>
    </w:p>
    <w:p w:rsidR="00C31865" w:rsidRDefault="00C31865">
      <w:pPr>
        <w:widowControl/>
      </w:pPr>
      <w:r>
        <w:t>Существуют различные классификации методов экономического анализа. Первый уровень классификации выделяет неформализованные и формализованные методы анализа. Первые основаны на описании аналитических процедур на логическом уровне, а не на строгих аналитических зависимостях. К ним относятся методы: экспертных оценок, сценариев, психологические, морфологические, сравнения построения систем показателей, построения систем аналитических таблиц и т.п. Применение этих методов характеризуется определенным субъективизмом, поскольку большое значение имеют интуиция, опыт и знания аналитика.</w:t>
      </w:r>
    </w:p>
    <w:p w:rsidR="00C31865" w:rsidRDefault="00C31865">
      <w:pPr>
        <w:pStyle w:val="a3"/>
        <w:widowControl/>
      </w:pPr>
      <w:r>
        <w:t>Ко второй группе относятся методы, в основе которых лежат достаточно строгие формализованные аналитические зависимости. Они составляют второй уровень классификации и подразделяются на статистические, бухгалтерские и экономико-математические [14, с.10].</w:t>
      </w:r>
    </w:p>
    <w:p w:rsidR="00C31865" w:rsidRDefault="00C31865" w:rsidP="00C31865">
      <w:pPr>
        <w:keepNext/>
        <w:widowControl/>
        <w:numPr>
          <w:ilvl w:val="0"/>
          <w:numId w:val="7"/>
        </w:numPr>
        <w:tabs>
          <w:tab w:val="left" w:pos="927"/>
        </w:tabs>
        <w:ind w:left="924" w:hanging="357"/>
      </w:pPr>
      <w:r>
        <w:t>Статистические методы экономического анализа.</w:t>
      </w:r>
    </w:p>
    <w:p w:rsidR="00C31865" w:rsidRDefault="00C31865">
      <w:pPr>
        <w:widowControl/>
        <w:numPr>
          <w:ilvl w:val="0"/>
          <w:numId w:val="1"/>
        </w:numPr>
        <w:tabs>
          <w:tab w:val="left" w:pos="927"/>
        </w:tabs>
      </w:pPr>
      <w:r>
        <w:t>статистическое наблюдение – запись информации по определенным принципам и с определенными целями;</w:t>
      </w:r>
    </w:p>
    <w:p w:rsidR="00C31865" w:rsidRDefault="00C31865">
      <w:pPr>
        <w:widowControl/>
        <w:numPr>
          <w:ilvl w:val="0"/>
          <w:numId w:val="1"/>
        </w:numPr>
        <w:tabs>
          <w:tab w:val="left" w:pos="927"/>
        </w:tabs>
      </w:pPr>
      <w:r>
        <w:t>абсолютные и относительные показатели (коэффициенты, проценты);</w:t>
      </w:r>
    </w:p>
    <w:p w:rsidR="00C31865" w:rsidRDefault="00C31865">
      <w:pPr>
        <w:widowControl/>
        <w:numPr>
          <w:ilvl w:val="0"/>
          <w:numId w:val="1"/>
        </w:numPr>
        <w:tabs>
          <w:tab w:val="left" w:pos="927"/>
        </w:tabs>
      </w:pPr>
      <w:r>
        <w:t>расчеты средних величин: средние арифметические просты, взвешенные, геометрические;</w:t>
      </w:r>
    </w:p>
    <w:p w:rsidR="00C31865" w:rsidRDefault="00C31865">
      <w:pPr>
        <w:widowControl/>
        <w:numPr>
          <w:ilvl w:val="0"/>
          <w:numId w:val="1"/>
        </w:numPr>
        <w:tabs>
          <w:tab w:val="left" w:pos="927"/>
        </w:tabs>
      </w:pPr>
      <w:r>
        <w:t>ряды динамики: абсолютный прирост, относительный прирост, темпы роста, темпы прироста;</w:t>
      </w:r>
    </w:p>
    <w:p w:rsidR="00C31865" w:rsidRDefault="00C31865">
      <w:pPr>
        <w:widowControl/>
        <w:numPr>
          <w:ilvl w:val="0"/>
          <w:numId w:val="1"/>
        </w:numPr>
        <w:tabs>
          <w:tab w:val="left" w:pos="927"/>
        </w:tabs>
      </w:pPr>
      <w:r>
        <w:t>сводка и группировка экономических показателей по определенным признакам;</w:t>
      </w:r>
    </w:p>
    <w:p w:rsidR="00C31865" w:rsidRDefault="00C31865">
      <w:pPr>
        <w:widowControl/>
        <w:numPr>
          <w:ilvl w:val="0"/>
          <w:numId w:val="1"/>
        </w:numPr>
        <w:tabs>
          <w:tab w:val="left" w:pos="927"/>
        </w:tabs>
      </w:pPr>
      <w:r>
        <w:t>сравнение: с конкурентами, с нормативами, в динамике;</w:t>
      </w:r>
    </w:p>
    <w:p w:rsidR="00C31865" w:rsidRDefault="00C31865">
      <w:pPr>
        <w:widowControl/>
        <w:numPr>
          <w:ilvl w:val="0"/>
          <w:numId w:val="1"/>
        </w:numPr>
        <w:tabs>
          <w:tab w:val="left" w:pos="927"/>
        </w:tabs>
      </w:pPr>
      <w:r>
        <w:t>индексы – влияние факторов на сравниваемые показатели;</w:t>
      </w:r>
    </w:p>
    <w:p w:rsidR="00C31865" w:rsidRDefault="00C31865">
      <w:pPr>
        <w:widowControl/>
        <w:numPr>
          <w:ilvl w:val="0"/>
          <w:numId w:val="1"/>
        </w:numPr>
        <w:tabs>
          <w:tab w:val="left" w:pos="927"/>
        </w:tabs>
      </w:pPr>
      <w:r>
        <w:t>детализация, например производительность труда годовая зависимость, во-первых, от производительности часовой, во-вторых, от использования времени в течение года;</w:t>
      </w:r>
    </w:p>
    <w:p w:rsidR="00C31865" w:rsidRDefault="00C31865">
      <w:pPr>
        <w:widowControl/>
        <w:numPr>
          <w:ilvl w:val="0"/>
          <w:numId w:val="1"/>
        </w:numPr>
        <w:tabs>
          <w:tab w:val="left" w:pos="927"/>
        </w:tabs>
      </w:pPr>
      <w:r>
        <w:t>графические методы (для публикации).</w:t>
      </w:r>
    </w:p>
    <w:p w:rsidR="00C31865" w:rsidRDefault="00C31865" w:rsidP="00C31865">
      <w:pPr>
        <w:widowControl/>
        <w:numPr>
          <w:ilvl w:val="0"/>
          <w:numId w:val="8"/>
        </w:numPr>
        <w:tabs>
          <w:tab w:val="left" w:pos="927"/>
        </w:tabs>
        <w:ind w:left="927" w:hanging="360"/>
      </w:pPr>
      <w:r>
        <w:t>Бухгалтерские методы:</w:t>
      </w:r>
    </w:p>
    <w:p w:rsidR="00C31865" w:rsidRDefault="00C31865">
      <w:pPr>
        <w:widowControl/>
        <w:numPr>
          <w:ilvl w:val="0"/>
          <w:numId w:val="1"/>
        </w:numPr>
        <w:tabs>
          <w:tab w:val="left" w:pos="927"/>
        </w:tabs>
      </w:pPr>
      <w:r>
        <w:t>метод двойной записи;</w:t>
      </w:r>
    </w:p>
    <w:p w:rsidR="00C31865" w:rsidRDefault="00C31865">
      <w:pPr>
        <w:widowControl/>
        <w:numPr>
          <w:ilvl w:val="0"/>
          <w:numId w:val="1"/>
        </w:numPr>
        <w:tabs>
          <w:tab w:val="left" w:pos="927"/>
        </w:tabs>
      </w:pPr>
      <w:r>
        <w:t>бухгалтерский баланс;</w:t>
      </w:r>
    </w:p>
    <w:p w:rsidR="00C31865" w:rsidRDefault="00C31865">
      <w:pPr>
        <w:widowControl/>
        <w:numPr>
          <w:ilvl w:val="0"/>
          <w:numId w:val="1"/>
        </w:numPr>
        <w:tabs>
          <w:tab w:val="left" w:pos="927"/>
        </w:tabs>
      </w:pPr>
      <w:r>
        <w:t>другие бухгалтерские методы.</w:t>
      </w:r>
    </w:p>
    <w:p w:rsidR="00C31865" w:rsidRDefault="00C31865" w:rsidP="00C31865">
      <w:pPr>
        <w:widowControl/>
        <w:numPr>
          <w:ilvl w:val="0"/>
          <w:numId w:val="9"/>
        </w:numPr>
        <w:tabs>
          <w:tab w:val="left" w:pos="927"/>
        </w:tabs>
        <w:ind w:left="927" w:hanging="360"/>
      </w:pPr>
      <w:r>
        <w:t>Экономико-математические методы:</w:t>
      </w:r>
    </w:p>
    <w:p w:rsidR="00C31865" w:rsidRDefault="00C31865">
      <w:pPr>
        <w:widowControl/>
        <w:numPr>
          <w:ilvl w:val="0"/>
          <w:numId w:val="1"/>
        </w:numPr>
        <w:tabs>
          <w:tab w:val="left" w:pos="927"/>
        </w:tabs>
      </w:pPr>
      <w:r>
        <w:t>методы элементарной математики;</w:t>
      </w:r>
    </w:p>
    <w:p w:rsidR="00C31865" w:rsidRDefault="00C31865">
      <w:pPr>
        <w:widowControl/>
        <w:numPr>
          <w:ilvl w:val="0"/>
          <w:numId w:val="1"/>
        </w:numPr>
        <w:tabs>
          <w:tab w:val="left" w:pos="927"/>
        </w:tabs>
      </w:pPr>
      <w:r>
        <w:t>классические методы математического анализа: дифференцирование, интегрирование, вариационное исчисление;</w:t>
      </w:r>
    </w:p>
    <w:p w:rsidR="00C31865" w:rsidRDefault="00C31865">
      <w:pPr>
        <w:widowControl/>
        <w:numPr>
          <w:ilvl w:val="0"/>
          <w:numId w:val="1"/>
        </w:numPr>
        <w:tabs>
          <w:tab w:val="left" w:pos="927"/>
        </w:tabs>
      </w:pPr>
      <w:r>
        <w:t>методы математической статистики: изучение одномерных и многомерных статистических совокупностей;</w:t>
      </w:r>
    </w:p>
    <w:p w:rsidR="00C31865" w:rsidRDefault="00C31865">
      <w:pPr>
        <w:widowControl/>
        <w:numPr>
          <w:ilvl w:val="0"/>
          <w:numId w:val="1"/>
        </w:numPr>
        <w:tabs>
          <w:tab w:val="left" w:pos="927"/>
        </w:tabs>
      </w:pPr>
      <w:r>
        <w:t>экономические методы: производственные функции, межотраслевой баланс народного хозяйства, национальное счетоводство;</w:t>
      </w:r>
    </w:p>
    <w:p w:rsidR="00C31865" w:rsidRDefault="00C31865">
      <w:pPr>
        <w:widowControl/>
        <w:numPr>
          <w:ilvl w:val="0"/>
          <w:numId w:val="1"/>
        </w:numPr>
        <w:tabs>
          <w:tab w:val="left" w:pos="927"/>
        </w:tabs>
      </w:pPr>
      <w:r>
        <w:t>методы математического программирования: оптимизация, линейное, квадратичное и нелинейное программирование; блочное и динамическое программирование;</w:t>
      </w:r>
    </w:p>
    <w:p w:rsidR="00C31865" w:rsidRDefault="00C31865">
      <w:pPr>
        <w:widowControl/>
        <w:numPr>
          <w:ilvl w:val="0"/>
          <w:numId w:val="1"/>
        </w:numPr>
        <w:tabs>
          <w:tab w:val="left" w:pos="927"/>
        </w:tabs>
      </w:pPr>
      <w:r>
        <w:t>методы исчисления операций: управление запасами; методы технического износа и замены оборудования; теория игр; теория расписаний; методы экономической кибернетики.</w:t>
      </w:r>
    </w:p>
    <w:p w:rsidR="00C31865" w:rsidRDefault="00C31865">
      <w:pPr>
        <w:widowControl/>
      </w:pPr>
      <w:r>
        <w:t>На данный момент практика финансового анализа уже выработала основные правила чтения (методику анализа) финансовых отчетов). Можно выделить среди них пять основных методов (рис. 2.1.1.).</w:t>
      </w: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pStyle w:val="a7"/>
        <w:widowControl/>
        <w:spacing w:before="120"/>
      </w:pPr>
      <w:r>
        <w:t xml:space="preserve">Рисунок 2.1.1. Системы финансового анализа, базирующиеся </w:t>
      </w:r>
      <w:r>
        <w:br/>
        <w:t>на различных методах его проведения.</w:t>
      </w:r>
    </w:p>
    <w:p w:rsidR="00C31865" w:rsidRDefault="00C31865">
      <w:pPr>
        <w:widowControl/>
      </w:pPr>
      <w:r>
        <w:t>Горизонтальный (трендовый) анализ базируется на изучении динамики отдельных финансовых показателей во времени. В процессе осуществления этого анализа рассчитываются темпы роста (прироста) отдельных показателей и определяются общие тенденции их изменения *(или тренд). В финансовом анализе наибольшее распространение получили следующие формы горизонтального (трендового) анализа:</w:t>
      </w:r>
    </w:p>
    <w:p w:rsidR="00C31865" w:rsidRDefault="00C31865">
      <w:pPr>
        <w:widowControl/>
        <w:tabs>
          <w:tab w:val="left" w:pos="927"/>
        </w:tabs>
        <w:ind w:left="927" w:hanging="360"/>
      </w:pPr>
      <w:r>
        <w:t>1.</w:t>
      </w:r>
      <w:r>
        <w:tab/>
        <w:t>Сравнение финансовых показателей отчетного периода с показателями предшествующего периода (например с показателями предшествующей декады, месяца, квартала).</w:t>
      </w:r>
    </w:p>
    <w:p w:rsidR="00C31865" w:rsidRDefault="00C31865">
      <w:pPr>
        <w:widowControl/>
        <w:tabs>
          <w:tab w:val="left" w:pos="927"/>
        </w:tabs>
        <w:ind w:left="927" w:hanging="360"/>
      </w:pPr>
      <w:r>
        <w:t>2.</w:t>
      </w:r>
      <w:r>
        <w:tab/>
        <w:t>Сравнение финансовых показателей отчетности с показателями аналогичного периода прошлого года (например показателей второго квартала отчетного года с аналогичными показателями второго квартала предшествующего года). Эта форма применяется на предприятиях с ярко выраженными сезонными особенностями хозяйственной деятельности.</w:t>
      </w:r>
    </w:p>
    <w:p w:rsidR="00C31865" w:rsidRDefault="00C31865">
      <w:pPr>
        <w:widowControl/>
        <w:tabs>
          <w:tab w:val="left" w:pos="927"/>
        </w:tabs>
        <w:ind w:left="927" w:hanging="360"/>
      </w:pPr>
      <w:r>
        <w:t>3.</w:t>
      </w:r>
      <w:r>
        <w:tab/>
        <w:t>Сравнение финансовых показателей за ряд предшествующих периодов. Целью такого анализа является выявление тенденции изменения отдельных показателей, характеризующих результаты финансовой деятельности предприятия.</w:t>
      </w:r>
    </w:p>
    <w:p w:rsidR="00C31865" w:rsidRDefault="00C31865">
      <w:pPr>
        <w:widowControl/>
      </w:pPr>
      <w:r>
        <w:t>Вертикальный (структурный) анализ – определение структуры итоговых показателей с выявлением влияния каждой позиции отчетности на результат в целом. В процессе осуществления этого анализа рассчитываются удельные веса отдельных структурных составляющих финансовых показателей. В финансовом анализе наибольшее распространение получили следующие формы вертикального (структурного) анализа:</w:t>
      </w:r>
    </w:p>
    <w:p w:rsidR="00C31865" w:rsidRDefault="00C31865">
      <w:pPr>
        <w:widowControl/>
        <w:tabs>
          <w:tab w:val="left" w:pos="927"/>
        </w:tabs>
        <w:ind w:left="927" w:hanging="360"/>
      </w:pPr>
      <w:r>
        <w:t>1.</w:t>
      </w:r>
      <w:r>
        <w:tab/>
        <w:t>Структурный анализ активов. В процессе этого анализа определяются соотношение (удельного веса) оборотных и внеоборотных активов; состав используемых оборотных активов; состав используемых внеоборотных активов; состав активов предприятия по степени их ликвидности; состав инвестиционного портфеля и другие.</w:t>
      </w:r>
    </w:p>
    <w:p w:rsidR="00C31865" w:rsidRDefault="00C31865">
      <w:pPr>
        <w:widowControl/>
        <w:tabs>
          <w:tab w:val="left" w:pos="927"/>
        </w:tabs>
        <w:ind w:left="927" w:hanging="360"/>
      </w:pPr>
      <w:r>
        <w:t>2.</w:t>
      </w:r>
      <w:r>
        <w:tab/>
        <w:t>Структурный анализ капитала. В процессе этого анализа определяется удельный вес собственного и заемного; состав используемого собственного капитала; состав используемого заемного капитала по срочности обязательств (возврату) и другие.</w:t>
      </w:r>
    </w:p>
    <w:p w:rsidR="00C31865" w:rsidRDefault="00C31865">
      <w:pPr>
        <w:widowControl/>
        <w:tabs>
          <w:tab w:val="left" w:pos="927"/>
        </w:tabs>
        <w:ind w:left="927" w:hanging="360"/>
      </w:pPr>
      <w:r>
        <w:t>3.</w:t>
      </w:r>
      <w:r>
        <w:tab/>
        <w:t>Структурный анализ денежных потоков. В процессе этого анализа в составе общего денежного потока выделяют денежные потоки по оперативной (производственной), финансовой и инвестиционной деятельности. Каждый из этих денежных потоков в свою очередь может быть более глубоко структурирован по отдельным составляющим элементам.</w:t>
      </w:r>
    </w:p>
    <w:p w:rsidR="00C31865" w:rsidRDefault="00C31865">
      <w:pPr>
        <w:widowControl/>
      </w:pPr>
      <w:r>
        <w:t>Сравнительный (пространственный) анализ базируется на сопоставлении значений отдельных групп аналогичных финансовых показателей между собой. В процессе осуществления этого анализа рассчитываются размеры абсолютных и относительных отклонений сравниваемых показателей. В финансовом анализе наибольшее распространение получили следующие формы сравнительного анализа:</w:t>
      </w:r>
    </w:p>
    <w:p w:rsidR="00C31865" w:rsidRDefault="00C31865" w:rsidP="00C31865">
      <w:pPr>
        <w:widowControl/>
        <w:numPr>
          <w:ilvl w:val="0"/>
          <w:numId w:val="10"/>
        </w:numPr>
        <w:tabs>
          <w:tab w:val="left" w:pos="942"/>
        </w:tabs>
        <w:ind w:left="942" w:hanging="375"/>
      </w:pPr>
      <w:r>
        <w:t>Сравнительный анализ финансовых показателей предприятия и среднеотраслевых показателей. В процессе этого анализа выявляют степень отклонения основных результатов финансовой деятельности данного предприятия от среднеотраслевых в целях дальнейшего повышения ее эффективности.</w:t>
      </w:r>
    </w:p>
    <w:p w:rsidR="00C31865" w:rsidRDefault="00C31865" w:rsidP="00C31865">
      <w:pPr>
        <w:widowControl/>
        <w:numPr>
          <w:ilvl w:val="0"/>
          <w:numId w:val="11"/>
        </w:numPr>
        <w:tabs>
          <w:tab w:val="left" w:pos="942"/>
        </w:tabs>
        <w:ind w:left="942" w:hanging="375"/>
      </w:pPr>
      <w:r>
        <w:t>Сравнительный анализ финансовых показателей данного предприятия и предприятий конкурентов. В ходе этого анализа выявляются слабые стороны деятельности предприятия с целью разработки мероприятий по повышению ее конкурентной позиции.</w:t>
      </w:r>
    </w:p>
    <w:p w:rsidR="00C31865" w:rsidRDefault="00C31865" w:rsidP="00C31865">
      <w:pPr>
        <w:widowControl/>
        <w:numPr>
          <w:ilvl w:val="0"/>
          <w:numId w:val="12"/>
        </w:numPr>
        <w:tabs>
          <w:tab w:val="left" w:pos="942"/>
        </w:tabs>
        <w:ind w:left="942" w:hanging="375"/>
      </w:pPr>
      <w:r>
        <w:t>Сравнительный анализ финансовых показателей отдельных структурных единиц и подразделений данного предприятия. Такой анализ проводится в разрезе сформированных на предприятии центров экономической ответственности с целью сравнительной оценки эффективности их финансовой деятельности.</w:t>
      </w:r>
    </w:p>
    <w:p w:rsidR="00C31865" w:rsidRDefault="00C31865" w:rsidP="00C31865">
      <w:pPr>
        <w:widowControl/>
        <w:numPr>
          <w:ilvl w:val="0"/>
          <w:numId w:val="13"/>
        </w:numPr>
        <w:tabs>
          <w:tab w:val="left" w:pos="942"/>
        </w:tabs>
        <w:ind w:left="942" w:hanging="375"/>
      </w:pPr>
      <w:r>
        <w:t>Сравнительный анализ отчетных и плановых (нормативных) финансовых показателей. В процессе этого анализа выявляются степень отклонения отчетных показателей от плановых (нормативных), определяются причины этих отклонений и вносятся соответствующие коррективы в последующую финансовую деятельность.</w:t>
      </w:r>
    </w:p>
    <w:p w:rsidR="00C31865" w:rsidRDefault="00C31865">
      <w:pPr>
        <w:widowControl/>
      </w:pPr>
      <w:r>
        <w:t>Анализ относительных показателей (коэффициентов) базируется на расчет соотношения различных абсолютных показателей между собой. В процессе осуществления такого анализа определяются различные относительные показатели характеризующие отдельные аспекты финансовой деятельности. В финансовом анализе наибольшее распространение получили следующие аспекты такого анализа:</w:t>
      </w:r>
    </w:p>
    <w:p w:rsidR="00C31865" w:rsidRDefault="00C31865" w:rsidP="00C31865">
      <w:pPr>
        <w:widowControl/>
        <w:numPr>
          <w:ilvl w:val="0"/>
          <w:numId w:val="14"/>
        </w:numPr>
        <w:tabs>
          <w:tab w:val="left" w:pos="927"/>
        </w:tabs>
        <w:ind w:left="927" w:hanging="360"/>
      </w:pPr>
      <w:r>
        <w:t>Анализ ликвидности. Показатели этой группы позволяют описать и проанализировать способность предприятия отвечать по своим текущим обязательствам. В основу алгоритма расчета этих показателей заложена идея сопоставления текущих активов (оборотных средств) с краткосрочной кредиторской задолженностью. В результате расчета устанавливается, в достаточной ли степени обеспечено предприятие оборотными средствами, необходимыми для расчетов с кредиторами по текущим операциям. Поскольку различные виды оборотных средств обладают различной степенью ликвидности (конвертации в абсолютно ликвидные средства), рассчитывают несколько коэффициентов ликвидности.</w:t>
      </w:r>
    </w:p>
    <w:p w:rsidR="00C31865" w:rsidRDefault="00C31865" w:rsidP="00C31865">
      <w:pPr>
        <w:widowControl/>
        <w:numPr>
          <w:ilvl w:val="0"/>
          <w:numId w:val="15"/>
        </w:numPr>
        <w:tabs>
          <w:tab w:val="left" w:pos="927"/>
        </w:tabs>
        <w:ind w:left="927" w:hanging="360"/>
      </w:pPr>
      <w:r>
        <w:t>Анализ текущей деятельности. С позиции кругооборота средств деятельность любого предприятия представляет собой процесс непрерывной трансформации одних видов активов в другие:</w:t>
      </w:r>
    </w:p>
    <w:p w:rsidR="00C31865" w:rsidRDefault="00C31865">
      <w:pPr>
        <w:widowControl/>
      </w:pPr>
    </w:p>
    <w:p w:rsidR="00C31865" w:rsidRDefault="00C31865">
      <w:pPr>
        <w:widowControl/>
        <w:tabs>
          <w:tab w:val="left" w:pos="1560"/>
        </w:tabs>
        <w:ind w:left="998" w:hanging="74"/>
      </w:pPr>
      <w:r>
        <w:t>где:</w:t>
      </w:r>
      <w:r>
        <w:tab/>
        <w:t>ДС – денежные средства;</w:t>
      </w:r>
    </w:p>
    <w:p w:rsidR="00C31865" w:rsidRDefault="00C31865">
      <w:pPr>
        <w:widowControl/>
        <w:tabs>
          <w:tab w:val="left" w:pos="1560"/>
        </w:tabs>
        <w:ind w:firstLine="510"/>
      </w:pPr>
      <w:r>
        <w:tab/>
        <w:t>СС – сырье на складе;</w:t>
      </w:r>
    </w:p>
    <w:p w:rsidR="00C31865" w:rsidRDefault="00C31865">
      <w:pPr>
        <w:widowControl/>
        <w:tabs>
          <w:tab w:val="left" w:pos="1560"/>
        </w:tabs>
        <w:ind w:firstLine="510"/>
      </w:pPr>
      <w:r>
        <w:tab/>
        <w:t>НП – незавершенное производство;</w:t>
      </w:r>
    </w:p>
    <w:p w:rsidR="00C31865" w:rsidRDefault="00C31865">
      <w:pPr>
        <w:widowControl/>
        <w:tabs>
          <w:tab w:val="left" w:pos="1560"/>
        </w:tabs>
        <w:ind w:firstLine="510"/>
      </w:pPr>
      <w:r>
        <w:tab/>
        <w:t>ГП – готовая продукция;</w:t>
      </w:r>
    </w:p>
    <w:p w:rsidR="00C31865" w:rsidRDefault="00C31865">
      <w:pPr>
        <w:widowControl/>
        <w:tabs>
          <w:tab w:val="left" w:pos="1560"/>
        </w:tabs>
        <w:ind w:firstLine="510"/>
      </w:pPr>
      <w:r>
        <w:tab/>
        <w:t>СР – средства в расчетах.</w:t>
      </w:r>
    </w:p>
    <w:p w:rsidR="00C31865" w:rsidRDefault="00C31865">
      <w:pPr>
        <w:pStyle w:val="21"/>
        <w:widowControl/>
      </w:pPr>
      <w:r>
        <w:tab/>
        <w:t>Эффективность текущей финансово-хозяйственной деятельности может быть оценена протяженностью операционного цикла, зависящей от оборачиваемости средств в различных видах активов. При прочих равных условиях ускорение оборачиваемости свидетельствует о повышении эффективности. Поэтому основными показателями этой группы являются показатели эффективности использования материальных, трудовых и финансовых ресурсов: выработка, фондоотдача, коэффициенты оборачиваемости средств в запасах и расчетах.</w:t>
      </w:r>
    </w:p>
    <w:p w:rsidR="00C31865" w:rsidRDefault="00C31865" w:rsidP="00C31865">
      <w:pPr>
        <w:widowControl/>
        <w:numPr>
          <w:ilvl w:val="0"/>
          <w:numId w:val="16"/>
        </w:numPr>
        <w:tabs>
          <w:tab w:val="left" w:pos="927"/>
        </w:tabs>
        <w:ind w:left="927" w:hanging="360"/>
      </w:pPr>
      <w:r>
        <w:t>Анализ финансовой устойчивости. С помощью этих показателей оцениваются состав источников финансирования и динамика соотношения между ними. Анализ основывается на том, что источники средств различаются уровнем себестоимости, степенью доступности, уровнем надежности, степенью риска и др.</w:t>
      </w:r>
    </w:p>
    <w:p w:rsidR="00C31865" w:rsidRDefault="00C31865" w:rsidP="00C31865">
      <w:pPr>
        <w:widowControl/>
        <w:numPr>
          <w:ilvl w:val="0"/>
          <w:numId w:val="17"/>
        </w:numPr>
        <w:tabs>
          <w:tab w:val="left" w:pos="927"/>
        </w:tabs>
        <w:ind w:left="927" w:hanging="360"/>
      </w:pPr>
      <w:r>
        <w:t>Анализ рентабельности. Показатели этой группы предназначены для оценки общей эффективности вложения средств в данное предприятие. В отличии от показателей второй группы здесь абстрагируются не от конкретных видов активов, а анализируют рентабельность капитала в целом. Основными показателями поэтому являются рентабельность авансированного капитала и рентабельность собственного капитала.</w:t>
      </w:r>
    </w:p>
    <w:p w:rsidR="00C31865" w:rsidRDefault="00C31865" w:rsidP="00C31865">
      <w:pPr>
        <w:widowControl/>
        <w:numPr>
          <w:ilvl w:val="0"/>
          <w:numId w:val="18"/>
        </w:numPr>
        <w:tabs>
          <w:tab w:val="left" w:pos="927"/>
        </w:tabs>
        <w:ind w:left="927" w:hanging="360"/>
      </w:pPr>
      <w:r>
        <w:t>Анализ положения и деятельности на рынке капиталов. В рамках этого анализа выполняются пространственно-временные сопоставления показателей, характеризующих положение предприятия на рынке ценны бумаг, дивидендный выход, доход на акцию, ценность акции и др. Этот фрагмент анализа выполняется главным образом в компаниям, зарегистрированных на биржах ценных бумаг, реализующих там свои акции. Любое предприятие, имеющее временно свободные денежные средства и желающее вложить их в ценные бумаги, также ориентируется на показатели данной группы.</w:t>
      </w:r>
    </w:p>
    <w:p w:rsidR="00C31865" w:rsidRDefault="00C31865">
      <w:pPr>
        <w:widowControl/>
      </w:pPr>
      <w:r>
        <w:t>Факторный анализ базируется на определении внимания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то есть раздробление результативного показателя на составные части, так и обратный (синтез), когда его отдельные элементы соединяют в общий результативный показатель. Применяются следующие разновидности факторного анализа:</w:t>
      </w:r>
    </w:p>
    <w:p w:rsidR="00C31865" w:rsidRDefault="00C31865" w:rsidP="00C31865">
      <w:pPr>
        <w:widowControl/>
        <w:numPr>
          <w:ilvl w:val="0"/>
          <w:numId w:val="19"/>
        </w:numPr>
        <w:tabs>
          <w:tab w:val="left" w:pos="927"/>
        </w:tabs>
        <w:ind w:left="927" w:hanging="360"/>
      </w:pPr>
      <w:r>
        <w:t>Дифференцирование. Свойства этого метода следующие: нет полного разложения; не требуется установление очередности изменения факторов; носит достаточно искусственный характер, поскольку требует непрерывности функции и бесконечно малого изменения признаков, чего в экономических исследованиях не может быть, так как многие показатели изменяются дискретно.</w:t>
      </w:r>
    </w:p>
    <w:p w:rsidR="00C31865" w:rsidRDefault="00C31865" w:rsidP="00C31865">
      <w:pPr>
        <w:widowControl/>
        <w:numPr>
          <w:ilvl w:val="0"/>
          <w:numId w:val="20"/>
        </w:numPr>
        <w:tabs>
          <w:tab w:val="left" w:pos="927"/>
        </w:tabs>
        <w:ind w:left="927" w:hanging="360"/>
      </w:pPr>
      <w:r>
        <w:t>Метод цепных подстановок. Он является универсальным, весьма простым и наглядным методом, применяемым для любых типов моделей. При его использовании достигается полное разложение, требуется установление очередности изменения факторов, обоснованный способ установления такой очередности отсутствует, не аддитивен во времени.</w:t>
      </w:r>
    </w:p>
    <w:p w:rsidR="00C31865" w:rsidRDefault="00C31865" w:rsidP="00C31865">
      <w:pPr>
        <w:widowControl/>
        <w:numPr>
          <w:ilvl w:val="0"/>
          <w:numId w:val="21"/>
        </w:numPr>
        <w:tabs>
          <w:tab w:val="left" w:pos="927"/>
        </w:tabs>
        <w:ind w:left="927" w:hanging="360"/>
      </w:pPr>
      <w:r>
        <w:t>Метод арифметических разниц. Факторные разложения находятся умножением прироста исследуемого фактора на комбинацию базисных и фактических значений остальных факторов. Данный метод является следствием цепных подстановок, обладает всеми его достоинствами и недостатками.</w:t>
      </w:r>
    </w:p>
    <w:p w:rsidR="00C31865" w:rsidRDefault="00C31865" w:rsidP="00C31865">
      <w:pPr>
        <w:widowControl/>
        <w:numPr>
          <w:ilvl w:val="0"/>
          <w:numId w:val="22"/>
        </w:numPr>
        <w:tabs>
          <w:tab w:val="left" w:pos="927"/>
        </w:tabs>
        <w:ind w:left="927" w:hanging="360"/>
      </w:pPr>
      <w:r>
        <w:t>Интегральный метод. Факторные разложения находятся с помощью специальных расчетных формул. При его использовании достигается полное разложение, не требуется установления очередности изменения факторов, аддитивен во времени, однако характеризуется значительной сложностью расчетов и определенных условностей применения.</w:t>
      </w:r>
    </w:p>
    <w:p w:rsidR="00C31865" w:rsidRDefault="00C31865">
      <w:pPr>
        <w:widowControl/>
      </w:pPr>
      <w:r>
        <w:t>Факторный анализ при помощи системы жестко детерминированных моделей используется для определения изменения оборотных средств, их оборачиваемости, рентабельности предприятия; выявления суммы средств, высвобожденных или дополнительно вовлеченных в оборот в связи с изменением оборачиваемости [14, с.10-17].</w:t>
      </w:r>
    </w:p>
    <w:p w:rsidR="00C31865" w:rsidRDefault="00C31865">
      <w:pPr>
        <w:pStyle w:val="2"/>
        <w:widowControl/>
      </w:pPr>
      <w:bookmarkStart w:id="8" w:name="_Toc485618411"/>
      <w:r>
        <w:t>2.2. Финансовая отчетность предприятия как информационная база для анализа финансового потенциала</w:t>
      </w:r>
      <w:bookmarkEnd w:id="8"/>
    </w:p>
    <w:p w:rsidR="00C31865" w:rsidRDefault="00C31865">
      <w:pPr>
        <w:widowControl/>
      </w:pPr>
      <w:r>
        <w:t>Информационной основой проведения анализа финансового потенциала предприятия является финансовая бухгалтерская отчетность, которая представляет собой комплекс взаимоувязанных показателей финансово-хозяйственной деятельности предприятия за отчетный период.</w:t>
      </w:r>
    </w:p>
    <w:p w:rsidR="00C31865" w:rsidRDefault="00C31865">
      <w:pPr>
        <w:widowControl/>
      </w:pPr>
      <w:r>
        <w:t>Основные показатели, отражающие финансовое положение предприятия, представлены в балансе. Баланс характеризует финансовое положение предприятия на определенную дату и отражает ресурсы предприятия в единой денежной оценке по их составу и направлениям использования, с одной стороны (актив), и по источникам их финансирования – с другой (пассив).</w:t>
      </w:r>
    </w:p>
    <w:p w:rsidR="00C31865" w:rsidRDefault="00C31865">
      <w:pPr>
        <w:widowControl/>
      </w:pPr>
      <w:r>
        <w:t>Баланс отражает состояние хозяйства в денежной оценке, кроме того он обладает кумулятивным эффектом, так как представляет последствия всех решений и сделок, которые имели место и были учтены до даты его составления.</w:t>
      </w:r>
    </w:p>
    <w:p w:rsidR="00C31865" w:rsidRDefault="00C31865">
      <w:pPr>
        <w:widowControl/>
      </w:pPr>
      <w:r>
        <w:t>В активе баланса включаются статьи, в которых объединены определенные элементы хозяйственного оборота предприятия по функциональному признаку. Актив баланса состоит из трех разделов. Так, в разделе I «Основные средства и другие внеоборотные активы» отражаются здания, сооружения, машины, оборудования, долгосрочные финансовые вложения, инвестиции в дочерние и другие предприятия, нематериальные активы.</w:t>
      </w:r>
    </w:p>
    <w:p w:rsidR="00C31865" w:rsidRDefault="00C31865">
      <w:pPr>
        <w:widowControl/>
      </w:pPr>
      <w:r>
        <w:t>Раздел II актива баланса «Запасы и затраты» отражает величину материальных оборотных средств: производственных запасов, незавершенного производства, готовой продукции и т.д.</w:t>
      </w:r>
    </w:p>
    <w:p w:rsidR="00C31865" w:rsidRDefault="00C31865">
      <w:pPr>
        <w:widowControl/>
      </w:pPr>
      <w:r>
        <w:t>В раздел III отражается наличие у предприятия свободных денежных средств, величина дебиторской задолженности, краткосрочные финан</w:t>
      </w:r>
      <w:r>
        <w:softHyphen/>
        <w:t>со</w:t>
      </w:r>
      <w:r>
        <w:softHyphen/>
        <w:t>вые вложения и т.д.</w:t>
      </w:r>
    </w:p>
    <w:p w:rsidR="00C31865" w:rsidRDefault="00C31865">
      <w:pPr>
        <w:widowControl/>
      </w:pPr>
      <w:r>
        <w:t>Актив баланса строится в порядке возрастания ликвидности средств, то есть в прямой зависимости от скорости превращения этих активов в процессе хозяйственного оборота в денеджную форму.</w:t>
      </w:r>
    </w:p>
    <w:p w:rsidR="00C31865" w:rsidRDefault="00C31865">
      <w:pPr>
        <w:widowControl/>
      </w:pPr>
      <w:r>
        <w:t>Так, в разделе I актива баланса оказано недвижимое имущество которое практически до конца своего существования сохраняет свою первоначальную стоимость. Ликвидность, то есть подвижность этого имущества в хозяйственном обороте самая низкая.</w:t>
      </w:r>
    </w:p>
    <w:p w:rsidR="00C31865" w:rsidRDefault="00C31865">
      <w:pPr>
        <w:widowControl/>
      </w:pPr>
      <w:r>
        <w:t>В разделе II актива баланса показаны такие элементы имущества предприятия, которые в течении отчетного периода многократно меняют свою форму. Подвижность этих элементов актива баланса, то есть ликвидность, выше чем элементов раздела I. Ликвидность же денежных средств равна единице, то есть они абсолютно ликвидные.</w:t>
      </w:r>
    </w:p>
    <w:p w:rsidR="00C31865" w:rsidRDefault="00C31865">
      <w:pPr>
        <w:widowControl/>
      </w:pPr>
      <w:r>
        <w:t>В пассиве баланса группировка статей дана по юридическому признаку. Вся совокупность обязательств предприятия за полученные ценности и ресурсы прежде всего разделяется по субъектам: перед собственниками хозяйства и перед третьими лицами (кредиторами, банками и др.).</w:t>
      </w:r>
    </w:p>
    <w:p w:rsidR="00C31865" w:rsidRDefault="00C31865">
      <w:pPr>
        <w:widowControl/>
      </w:pPr>
      <w:r>
        <w:t>Обязательства перед собственниками (собственный капитал) состоят, в свою очередь, из двух частей:</w:t>
      </w:r>
    </w:p>
    <w:p w:rsidR="00C31865" w:rsidRDefault="00C31865" w:rsidP="00C31865">
      <w:pPr>
        <w:widowControl/>
        <w:numPr>
          <w:ilvl w:val="0"/>
          <w:numId w:val="23"/>
        </w:numPr>
        <w:tabs>
          <w:tab w:val="left" w:pos="927"/>
        </w:tabs>
        <w:ind w:left="927" w:hanging="360"/>
      </w:pPr>
      <w:r>
        <w:t>из капитала, который получает предприятие от акционеров и пайщиков в момент учреждения хозяйства и в последствии в виде дополнительных взносов извне;</w:t>
      </w:r>
    </w:p>
    <w:p w:rsidR="00C31865" w:rsidRDefault="00C31865" w:rsidP="00C31865">
      <w:pPr>
        <w:widowControl/>
        <w:numPr>
          <w:ilvl w:val="0"/>
          <w:numId w:val="24"/>
        </w:numPr>
        <w:tabs>
          <w:tab w:val="left" w:pos="927"/>
        </w:tabs>
        <w:ind w:left="927" w:hanging="360"/>
      </w:pPr>
      <w:r>
        <w:t>из капитала, который предприятие генерирует в процессе своей деятельности, фондируя часть полученной прибыли в виде накоплений.</w:t>
      </w:r>
    </w:p>
    <w:p w:rsidR="00C31865" w:rsidRDefault="00C31865">
      <w:pPr>
        <w:widowControl/>
      </w:pPr>
      <w:r>
        <w:t>Внешние обязательства предприятия (заемный капитал или долги) подразделяются на долгосрочные и краткосрочные (сроком до года).</w:t>
      </w:r>
    </w:p>
    <w:p w:rsidR="00C31865" w:rsidRDefault="00C31865">
      <w:pPr>
        <w:widowControl/>
      </w:pPr>
      <w:r>
        <w:t>Внешние обязательства представляют собой юридические права инвесторов, кредиторов и др. на имущество предприятия. С экономической точки зрения внешние обязательства – это источник формирования активов предприятия, а с юридической – это долг предприятия перед третьими лицами.</w:t>
      </w:r>
    </w:p>
    <w:p w:rsidR="00C31865" w:rsidRDefault="00C31865">
      <w:pPr>
        <w:widowControl/>
      </w:pPr>
      <w:r>
        <w:t>Статьи пассива баланса группируются по степени срочности погашения (возврата) обязательств. Первое место занимает уставной капитал как наиболее постоянная (перманентная) часть баланса. За ним следуют остальные статьи.</w:t>
      </w:r>
    </w:p>
    <w:p w:rsidR="00C31865" w:rsidRDefault="00C31865">
      <w:pPr>
        <w:widowControl/>
      </w:pPr>
      <w:r>
        <w:t>Наиболее важными задачами анализа баланса являются:</w:t>
      </w:r>
    </w:p>
    <w:p w:rsidR="00C31865" w:rsidRDefault="00C31865">
      <w:pPr>
        <w:widowControl/>
        <w:numPr>
          <w:ilvl w:val="0"/>
          <w:numId w:val="1"/>
        </w:numPr>
        <w:tabs>
          <w:tab w:val="left" w:pos="927"/>
        </w:tabs>
      </w:pPr>
      <w:r>
        <w:t>оценка доходности (рентабельности) капитала;</w:t>
      </w:r>
    </w:p>
    <w:p w:rsidR="00C31865" w:rsidRDefault="00C31865">
      <w:pPr>
        <w:widowControl/>
        <w:numPr>
          <w:ilvl w:val="0"/>
          <w:numId w:val="1"/>
        </w:numPr>
        <w:tabs>
          <w:tab w:val="left" w:pos="927"/>
        </w:tabs>
      </w:pPr>
      <w:r>
        <w:t>оценка степени деловой (хозяйственной) активности предприятия;</w:t>
      </w:r>
    </w:p>
    <w:p w:rsidR="00C31865" w:rsidRDefault="00C31865">
      <w:pPr>
        <w:widowControl/>
        <w:numPr>
          <w:ilvl w:val="0"/>
          <w:numId w:val="1"/>
        </w:numPr>
        <w:tabs>
          <w:tab w:val="left" w:pos="927"/>
        </w:tabs>
      </w:pPr>
      <w:r>
        <w:t>оценка рыночной устойчивости;</w:t>
      </w:r>
    </w:p>
    <w:p w:rsidR="00C31865" w:rsidRDefault="00C31865">
      <w:pPr>
        <w:widowControl/>
        <w:numPr>
          <w:ilvl w:val="0"/>
          <w:numId w:val="1"/>
        </w:numPr>
        <w:tabs>
          <w:tab w:val="left" w:pos="927"/>
        </w:tabs>
      </w:pPr>
      <w:r>
        <w:t>оценка ликвидности баланса и платежеспособности предприятия.</w:t>
      </w:r>
    </w:p>
    <w:p w:rsidR="00C31865" w:rsidRDefault="00C31865">
      <w:pPr>
        <w:pStyle w:val="a3"/>
        <w:widowControl/>
      </w:pPr>
      <w:r>
        <w:t>Баланс позволяет оценить эффективность размещения капитала предприятия, его достаточность для текущей и предстоящей хозяйственной деятельности, оценить размер и структуру заемных источников, а также эффективность их размещения. [14, с.19-21].</w:t>
      </w:r>
    </w:p>
    <w:p w:rsidR="00C31865" w:rsidRDefault="00C31865">
      <w:pPr>
        <w:widowControl/>
      </w:pPr>
      <w:r>
        <w:t>Форма № 1 бухгалтерской отчетности Украины «Бухгалтерский баланс» несколько отличается от формы бухгалтерского баланса стран, придерживающихся международных стандартов. Эти отличия можно разделить на существенные и несущественные.</w:t>
      </w:r>
    </w:p>
    <w:p w:rsidR="00C31865" w:rsidRDefault="00C31865">
      <w:pPr>
        <w:widowControl/>
      </w:pPr>
      <w:r>
        <w:t>К существенным отличиям относится порядок расположения статей в активе и пассиве баланса. В балансе Украины активы расположены в порядке нарастания ликвидности: сначала располагаются самые малоликвидные, так называемые «внеоборотные активы» (этот термин научно несостоятелен, т.к. все активы и весь капитал – пассивы – находятся в обороте), затем запасы, дебиторская задолженность и в самом конце – ликвидные активы (краткосрочные финансовые вложения и денежные средства). Соответственно и пассивы располагаются, начиная с собственных средств и резервов, которые воплощаются во «внеоборотных» активах, затем следуют долгосрочные пассивы и краткосрочные пассивы.</w:t>
      </w:r>
    </w:p>
    <w:p w:rsidR="00C31865" w:rsidRDefault="00C31865">
      <w:pPr>
        <w:widowControl/>
      </w:pPr>
      <w:r>
        <w:t>В активе баланса международного стандарта на первом месте, наоборот, стоят наиболее ликвидные, текущие активы (в их составе на первом месте – денежные средства и их эквиваленты), а на втором месте – долгосрочные активы. В пассиве соответственно перечень статей начинается с краткосрочных кредитов банков (в составе текущих обязательств), затем следуют долгосрочные обязательства и собственный капитал.</w:t>
      </w:r>
    </w:p>
    <w:p w:rsidR="00C31865" w:rsidRDefault="00C31865">
      <w:pPr>
        <w:widowControl/>
      </w:pPr>
      <w:r>
        <w:t>Это различие является несущественным потому, что каждой статье баланса международного стандарта  можно найти аналог в бухгалтерском балансе Украины по форме № 1. И наоборот: все разделы и статьи бухгалтерского баланса Украины можно интерпретировать в терминах международных бухгалтерских стандартов.</w:t>
      </w:r>
    </w:p>
    <w:p w:rsidR="00C31865" w:rsidRDefault="00C31865">
      <w:pPr>
        <w:widowControl/>
      </w:pPr>
      <w:r>
        <w:t>Существенное различие состоит в том, что баланс западного образца не содержит непогашенных убытков, которые показываются в Украинском балансе как статья актива и уравновешиваются в пассиве статьями «Нераспределенная прибыль», «Резервный капитал», «Фонд накопления», «Фонд социальной сферы». Такого балласта в балансах западного образца нет и быть не может. Более решительно поступают на Западе и с непогашенной своевременно дебиторской задолженностью: она исключается из состава имущества юридического лица. При этом активы, и пассивы освобождаются от мнимой собственности.</w:t>
      </w:r>
    </w:p>
    <w:p w:rsidR="00C31865" w:rsidRDefault="00C31865">
      <w:pPr>
        <w:widowControl/>
      </w:pPr>
      <w:r>
        <w:t>Для расшифровки некоторых статей баланса применяются дополнительные отчетные формы, такие как форма №2 «Отчет о финансовых результатах» и форма № 3 «Отчет о финансово-имущественном состоянии предприятия».</w:t>
      </w:r>
    </w:p>
    <w:p w:rsidR="00C31865" w:rsidRDefault="00C31865">
      <w:pPr>
        <w:widowControl/>
      </w:pPr>
      <w:r>
        <w:t>Форма № 2 содержит сведения о текущих финансовых результатах деятельности предприятия за отчетный период. В ней показана величина балансовой прибыли или убытка и слагаемые этого показателя:</w:t>
      </w:r>
    </w:p>
    <w:p w:rsidR="00C31865" w:rsidRDefault="00C31865">
      <w:pPr>
        <w:widowControl/>
        <w:numPr>
          <w:ilvl w:val="0"/>
          <w:numId w:val="1"/>
        </w:numPr>
        <w:tabs>
          <w:tab w:val="left" w:pos="927"/>
        </w:tabs>
      </w:pPr>
      <w:r>
        <w:t>прибыль (убыток) от реализации продукции;</w:t>
      </w:r>
    </w:p>
    <w:p w:rsidR="00C31865" w:rsidRDefault="00C31865">
      <w:pPr>
        <w:widowControl/>
        <w:numPr>
          <w:ilvl w:val="0"/>
          <w:numId w:val="1"/>
        </w:numPr>
        <w:tabs>
          <w:tab w:val="left" w:pos="927"/>
        </w:tabs>
      </w:pPr>
      <w:r>
        <w:t>финансовый результат от прочей реализации (от реализации основных средств и нематериальных активов) и других финансовых операций;</w:t>
      </w:r>
    </w:p>
    <w:p w:rsidR="00C31865" w:rsidRDefault="00C31865">
      <w:pPr>
        <w:widowControl/>
        <w:numPr>
          <w:ilvl w:val="0"/>
          <w:numId w:val="1"/>
        </w:numPr>
        <w:tabs>
          <w:tab w:val="left" w:pos="927"/>
        </w:tabs>
      </w:pPr>
      <w:r>
        <w:t>доходы и расходы от прочих внереализационных операций (штрафы, убытки от безнадежных долгов и т.п.).</w:t>
      </w:r>
    </w:p>
    <w:p w:rsidR="00C31865" w:rsidRDefault="00C31865">
      <w:pPr>
        <w:widowControl/>
      </w:pPr>
      <w:r>
        <w:t>В форме № 2 представлены также затраты предприятия на производство реализованной продукции (работ, услуг) по полной или производственной себестоимости, коммерческие расходы, управленческие расходы, выручка от реализации продукции, товаров, работ, услуг. Показаны суммы налога на добавленную стоимость, налога на прибыль, акцизный сбор и пр.</w:t>
      </w:r>
    </w:p>
    <w:p w:rsidR="00C31865" w:rsidRDefault="00C31865">
      <w:pPr>
        <w:widowControl/>
      </w:pPr>
      <w:r>
        <w:t>Отчет о финансовых результатах является важнейшим источником информации для анализа показателей рентабельности предприятия, рентабельности реализованной продукции, рентабельности производства продукции, определения величины чистой прибыли, остающейся в распоряжении предприятия и других показателей.</w:t>
      </w:r>
    </w:p>
    <w:p w:rsidR="00C31865" w:rsidRDefault="00C31865">
      <w:pPr>
        <w:widowControl/>
      </w:pPr>
      <w:r>
        <w:t>Форма № 3 «Отчет о финансово-имущественном состоянии» содержит необходимую информацию для финансового анализа о наличии и движении средств уставного, резервного, амортизационного и других фондов предприятия, использование средств бюджетных и внебюджетных фондов, наличие и движение основных фондов, а также финансовых вложений и т.д. Этот отчет обеспечивает основу для динамического анализа изменений финансового состояния под воздействием различных условий в отчетном периоде.</w:t>
      </w:r>
    </w:p>
    <w:p w:rsidR="00C31865" w:rsidRDefault="00C31865">
      <w:pPr>
        <w:widowControl/>
      </w:pPr>
    </w:p>
    <w:p w:rsidR="00C31865" w:rsidRDefault="00C31865">
      <w:pPr>
        <w:pStyle w:val="1"/>
        <w:widowControl/>
      </w:pPr>
      <w:bookmarkStart w:id="9" w:name="_Toc485618412"/>
      <w:r>
        <w:t>3. МЕТОДИЧЕСКИЕ ОСНОВЫ АНАЛИЗА ФИНАНСОВОГО ПОТЕНЦИАЛА ЗАО "ВУПК "ДОНБАССМЕТУГОЛЬ"</w:t>
      </w:r>
      <w:bookmarkEnd w:id="9"/>
      <w:r>
        <w:t xml:space="preserve"> </w:t>
      </w:r>
    </w:p>
    <w:p w:rsidR="00C31865" w:rsidRDefault="00C31865">
      <w:pPr>
        <w:pStyle w:val="2"/>
        <w:pageBreakBefore w:val="0"/>
        <w:widowControl/>
      </w:pPr>
      <w:bookmarkStart w:id="10" w:name="_Toc485618413"/>
      <w:r>
        <w:t>3.1. Анализ имущественного положения</w:t>
      </w:r>
      <w:bookmarkEnd w:id="10"/>
    </w:p>
    <w:p w:rsidR="00C31865" w:rsidRDefault="00C31865">
      <w:pPr>
        <w:widowControl/>
      </w:pPr>
      <w:r>
        <w:t>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w:t>
      </w:r>
    </w:p>
    <w:p w:rsidR="00C31865" w:rsidRDefault="00C31865">
      <w:pPr>
        <w:widowControl/>
      </w:pPr>
      <w:r>
        <w:t>Все, что имеет стоимость, принадлежит предприятию и отражается а активе баланса называется его активами. 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размещаемого капитала соответствует отдельная статья баланса (рис. 3.1.1.).</w:t>
      </w: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pStyle w:val="a7"/>
        <w:widowControl/>
      </w:pPr>
      <w:r>
        <w:t>Рисунок 3.1.1. Структура активов баланса.</w:t>
      </w:r>
    </w:p>
    <w:p w:rsidR="00C31865" w:rsidRDefault="00C31865">
      <w:pPr>
        <w:widowControl/>
      </w:pPr>
      <w:r>
        <w:t>Средства предприятия могут использоваться в его внутреннем обороте и за его пределами (дебиторская задолженность, приобретение ценных бумаг, акций, облигаций других предприятий).</w:t>
      </w:r>
    </w:p>
    <w:p w:rsidR="00C31865" w:rsidRDefault="00C31865">
      <w:pPr>
        <w:widowControl/>
      </w:pPr>
      <w:r>
        <w:t>Оборотный капитал может находится в сфере производства (запасы, незавершенное производства, расходы будущих периодов) и сфере обращения (готовая продукция на складах и отгруженная покупателям, средства в расчетах, краткосрочные финансовые вложения, денежная наличность в кассе и на счетах в банках, товары и др.).</w:t>
      </w:r>
    </w:p>
    <w:p w:rsidR="00C31865" w:rsidRDefault="00C31865">
      <w:pPr>
        <w:pStyle w:val="a3"/>
        <w:widowControl/>
        <w:rPr>
          <w:spacing w:val="-2"/>
        </w:rPr>
      </w:pPr>
      <w:r>
        <w:rPr>
          <w:spacing w:val="-2"/>
        </w:rPr>
        <w:t>Размещение средств предприятия имеет очень большое значение в финансовой деятельности предприятия и повышении ее эффективности. От того какие ассигнования вложены в основные и оборотные средства, сколько их находится в сфере производства и в сфере обращения, в денежной и материальной форме, насколько оптимально их соотношение, во многом зависят результаты производственной финансовой деятельности, следовательно, и финансовое состояние предприятия. Если созданные производственные мощности предприятия используются недостаточно полно из-за отсутствия сырья, материалов, то это отрицательно скажеться на финансовых результатах предприятия и его финансовом положении. То же произойдет, если, созданы излишние производственные запасы, которые не могут быть быстро преобразованы на имеющихся производственных мощностях. В итоге замораживается капитал, замедляется его оборачиваемость и как следствие ухудшается финансовое состояние. И при хороших финансовых результатах, высоком уровне рентабельности предприятие может испытать финансовые трудности, если оно не рационально использовало свои финансовые ресурсы, вложив их в сверхнормативные производственные запасы или допустив большую дебиторскую задолженность.</w:t>
      </w:r>
    </w:p>
    <w:p w:rsidR="00C31865" w:rsidRDefault="00C31865">
      <w:pPr>
        <w:widowControl/>
      </w:pPr>
      <w:r>
        <w:t>Поэтому в процессе анализа активов предприятия в первую очередь следует изучить изменения в их составе и структуре и дать оценку их динамики.</w:t>
      </w:r>
    </w:p>
    <w:p w:rsidR="00C31865" w:rsidRDefault="00C31865">
      <w:pPr>
        <w:pStyle w:val="a3"/>
        <w:widowControl/>
        <w:rPr>
          <w:spacing w:val="-4"/>
        </w:rPr>
      </w:pPr>
      <w:r>
        <w:rPr>
          <w:spacing w:val="-4"/>
        </w:rPr>
        <w:t>Наиболее общее представление об имеющихся качественных изменениях в структуре средств, а также динамике этих изменений можно получить с помощью вертикального и горизонтального анализа отчетности [14, с. 29].</w:t>
      </w:r>
    </w:p>
    <w:p w:rsidR="00C31865" w:rsidRDefault="00C31865">
      <w:pPr>
        <w:widowControl/>
      </w:pPr>
      <w:r>
        <w:t>Вертикальный анализ показывает структуру средств предприятия и их источников. Можно выделить две основные черты, обуславливающие необходимость и целесообразность проведения вертикально анализа:</w:t>
      </w:r>
    </w:p>
    <w:p w:rsidR="00C31865" w:rsidRDefault="00C31865">
      <w:pPr>
        <w:widowControl/>
        <w:numPr>
          <w:ilvl w:val="0"/>
          <w:numId w:val="1"/>
        </w:numPr>
        <w:tabs>
          <w:tab w:val="left" w:pos="927"/>
        </w:tabs>
      </w:pPr>
      <w:r>
        <w:t>переход к относительным показателям позволяет проводить сравнения экономического потенциала и результатов деятельности предприятия, различающихся по величине используемых ресурсов и другим объемным показателям;</w:t>
      </w:r>
    </w:p>
    <w:p w:rsidR="00C31865" w:rsidRDefault="00C31865">
      <w:pPr>
        <w:widowControl/>
        <w:numPr>
          <w:ilvl w:val="0"/>
          <w:numId w:val="1"/>
        </w:numPr>
        <w:tabs>
          <w:tab w:val="left" w:pos="927"/>
        </w:tabs>
      </w:pPr>
      <w:r>
        <w:t>относительные показатели в определенной степени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затруднять их сопоставление в динамике.</w:t>
      </w:r>
    </w:p>
    <w:p w:rsidR="00C31865" w:rsidRDefault="00C31865">
      <w:pPr>
        <w:widowControl/>
      </w:pPr>
      <w:r>
        <w:t>Предварительная оценка финансового состояния предприятия осуществляется на основании данных бухгалтерского баланса.</w:t>
      </w:r>
    </w:p>
    <w:p w:rsidR="00C31865" w:rsidRDefault="00C31865">
      <w:pPr>
        <w:widowControl/>
      </w:pPr>
      <w:r>
        <w:t>В бухгалтерском балансе отражена общая сумма, а также итого по отдельным разделам средств, находящихся в распоряжении предприятия, и источники их формирования.</w:t>
      </w:r>
    </w:p>
    <w:p w:rsidR="00C31865" w:rsidRDefault="00C31865">
      <w:pPr>
        <w:widowControl/>
      </w:pPr>
      <w:r>
        <w:t>Баланс позволяет определить общую стоимость имущества предприятия, а также величины оборотных и внеоборотных активов.</w:t>
      </w:r>
    </w:p>
    <w:p w:rsidR="00C31865" w:rsidRDefault="00C31865">
      <w:pPr>
        <w:widowControl/>
      </w:pPr>
      <w:r>
        <w:t>В соответствии с правилами международного стандарта баланс строится таким образом, чтобы были видны:</w:t>
      </w:r>
    </w:p>
    <w:p w:rsidR="00C31865" w:rsidRDefault="00C31865">
      <w:pPr>
        <w:widowControl/>
        <w:numPr>
          <w:ilvl w:val="0"/>
          <w:numId w:val="1"/>
        </w:numPr>
        <w:tabs>
          <w:tab w:val="left" w:pos="927"/>
        </w:tabs>
      </w:pPr>
      <w:r>
        <w:t>во-первых, структура имущества для получения информации о ликвидности предприятия (аспект инвестирования);</w:t>
      </w:r>
    </w:p>
    <w:p w:rsidR="00C31865" w:rsidRDefault="00C31865">
      <w:pPr>
        <w:widowControl/>
        <w:numPr>
          <w:ilvl w:val="0"/>
          <w:numId w:val="1"/>
        </w:numPr>
        <w:tabs>
          <w:tab w:val="left" w:pos="927"/>
        </w:tabs>
      </w:pPr>
      <w:r>
        <w:t>во-вторых, структура капитала, т.е. собственных и заемных средств (аспект финансирования);</w:t>
      </w:r>
    </w:p>
    <w:p w:rsidR="00C31865" w:rsidRDefault="00C31865">
      <w:pPr>
        <w:widowControl/>
        <w:numPr>
          <w:ilvl w:val="0"/>
          <w:numId w:val="1"/>
        </w:numPr>
        <w:tabs>
          <w:tab w:val="left" w:pos="927"/>
        </w:tabs>
      </w:pPr>
      <w:r>
        <w:t>в-третьих, структура капитала и имущества во взаимосвязи для получения информации о платежеспособности и ликвидности предприятия.</w:t>
      </w:r>
    </w:p>
    <w:p w:rsidR="00C31865" w:rsidRDefault="00C31865">
      <w:pPr>
        <w:widowControl/>
      </w:pPr>
      <w:r>
        <w:t>Исходя из этого, в процессе анализа должны быть выявлены изменения в составе имущества предприятия и источниках их формирования, установлены взаимоотношения между показателями, дана им оценка. С этой целью определяют соотношение отдельных статей актива и пассива баланса, их удельный вес в общем итоге (валюте) баланса, исчисляют суммы отклонений в структуре основных статей баланса по сравнению с предыдущем периодом, что позволяет сделать предварительные выводы о характере изменений в составе имущества, источниках их формирования и их взаимной обусловленности.</w:t>
      </w:r>
    </w:p>
    <w:p w:rsidR="00C31865" w:rsidRDefault="00C31865">
      <w:pPr>
        <w:widowControl/>
      </w:pPr>
      <w:r>
        <w:t>По данным баланса необходимо статьи актива и пассива сгруппировать в однородные по содержанию группы по экономическим признакам. И на основании таким образом агрегированного баланса производить анализ структуры имущества предприятия (табл. 3.1.1.).</w:t>
      </w:r>
    </w:p>
    <w:p w:rsidR="00C31865" w:rsidRDefault="00C31865">
      <w:pPr>
        <w:pStyle w:val="a5"/>
        <w:widowControl/>
      </w:pPr>
      <w:r>
        <w:t>Таблица 3.1.1.</w:t>
      </w:r>
    </w:p>
    <w:p w:rsidR="00C31865" w:rsidRDefault="00C31865">
      <w:pPr>
        <w:pStyle w:val="a8"/>
        <w:widowControl/>
      </w:pPr>
      <w:r>
        <w:t>Горизонтальный анализ статей актива баланса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1384"/>
        <w:gridCol w:w="1417"/>
        <w:gridCol w:w="1418"/>
        <w:gridCol w:w="1453"/>
      </w:tblGrid>
      <w:tr w:rsidR="00C31865">
        <w:trPr>
          <w:cantSplit/>
        </w:trPr>
        <w:tc>
          <w:tcPr>
            <w:tcW w:w="3686" w:type="dxa"/>
          </w:tcPr>
          <w:p w:rsidR="00C31865" w:rsidRDefault="00C31865">
            <w:pPr>
              <w:pStyle w:val="a6"/>
              <w:widowControl/>
              <w:jc w:val="center"/>
            </w:pPr>
            <w:r>
              <w:t>Показатели</w:t>
            </w:r>
          </w:p>
        </w:tc>
        <w:tc>
          <w:tcPr>
            <w:tcW w:w="1384" w:type="dxa"/>
          </w:tcPr>
          <w:p w:rsidR="00C31865" w:rsidRDefault="00C31865">
            <w:pPr>
              <w:pStyle w:val="a6"/>
              <w:widowControl/>
              <w:jc w:val="center"/>
            </w:pPr>
            <w:r>
              <w:t>На начало отчетного периода (тыс. грн.)</w:t>
            </w:r>
          </w:p>
        </w:tc>
        <w:tc>
          <w:tcPr>
            <w:tcW w:w="1417" w:type="dxa"/>
          </w:tcPr>
          <w:p w:rsidR="00C31865" w:rsidRDefault="00C31865">
            <w:pPr>
              <w:pStyle w:val="a6"/>
              <w:widowControl/>
              <w:jc w:val="center"/>
            </w:pPr>
            <w:r>
              <w:t>На конец отчетного периода (тыс. грн.)</w:t>
            </w:r>
          </w:p>
        </w:tc>
        <w:tc>
          <w:tcPr>
            <w:tcW w:w="1418" w:type="dxa"/>
          </w:tcPr>
          <w:p w:rsidR="00C31865" w:rsidRDefault="00C31865">
            <w:pPr>
              <w:pStyle w:val="a6"/>
              <w:widowControl/>
              <w:jc w:val="center"/>
            </w:pPr>
            <w:r>
              <w:t>Горизонтальный анализ (гр.3-гр.2)</w:t>
            </w:r>
          </w:p>
        </w:tc>
        <w:tc>
          <w:tcPr>
            <w:tcW w:w="1453" w:type="dxa"/>
          </w:tcPr>
          <w:p w:rsidR="00C31865" w:rsidRDefault="00C31865">
            <w:pPr>
              <w:pStyle w:val="a6"/>
              <w:widowControl/>
              <w:jc w:val="center"/>
            </w:pPr>
            <w:r>
              <w:t>относительные отклонения (гр.3 : гр.2)</w:t>
            </w:r>
            <w:r>
              <w:fldChar w:fldCharType="begin"/>
            </w:r>
            <w:r>
              <w:instrText>SYMBOL 180 \f "Symbol" \s 12</w:instrText>
            </w:r>
            <w:r>
              <w:fldChar w:fldCharType="separate"/>
            </w:r>
            <w:r>
              <w:rPr>
                <w:rFonts w:ascii="Symbol" w:hAnsi="Symbol"/>
              </w:rPr>
              <w:t>ґ</w:t>
            </w:r>
            <w:r>
              <w:fldChar w:fldCharType="end"/>
            </w:r>
            <w:r>
              <w:t xml:space="preserve"> 100%</w:t>
            </w:r>
          </w:p>
        </w:tc>
      </w:tr>
      <w:tr w:rsidR="00C31865">
        <w:trPr>
          <w:cantSplit/>
        </w:trPr>
        <w:tc>
          <w:tcPr>
            <w:tcW w:w="3686" w:type="dxa"/>
          </w:tcPr>
          <w:p w:rsidR="00C31865" w:rsidRDefault="00C31865">
            <w:pPr>
              <w:pStyle w:val="a6"/>
              <w:widowControl/>
              <w:jc w:val="center"/>
            </w:pPr>
            <w:r>
              <w:t>1</w:t>
            </w:r>
          </w:p>
        </w:tc>
        <w:tc>
          <w:tcPr>
            <w:tcW w:w="1384" w:type="dxa"/>
          </w:tcPr>
          <w:p w:rsidR="00C31865" w:rsidRDefault="00C31865">
            <w:pPr>
              <w:pStyle w:val="a6"/>
              <w:widowControl/>
              <w:jc w:val="center"/>
            </w:pPr>
            <w:r>
              <w:t>2</w:t>
            </w:r>
          </w:p>
        </w:tc>
        <w:tc>
          <w:tcPr>
            <w:tcW w:w="1417" w:type="dxa"/>
          </w:tcPr>
          <w:p w:rsidR="00C31865" w:rsidRDefault="00C31865">
            <w:pPr>
              <w:pStyle w:val="a6"/>
              <w:widowControl/>
              <w:jc w:val="center"/>
            </w:pPr>
            <w:r>
              <w:t>3</w:t>
            </w:r>
          </w:p>
        </w:tc>
        <w:tc>
          <w:tcPr>
            <w:tcW w:w="1418" w:type="dxa"/>
          </w:tcPr>
          <w:p w:rsidR="00C31865" w:rsidRDefault="00C31865">
            <w:pPr>
              <w:pStyle w:val="a6"/>
              <w:widowControl/>
              <w:jc w:val="center"/>
            </w:pPr>
            <w:r>
              <w:t>4</w:t>
            </w:r>
          </w:p>
        </w:tc>
        <w:tc>
          <w:tcPr>
            <w:tcW w:w="1453" w:type="dxa"/>
          </w:tcPr>
          <w:p w:rsidR="00C31865" w:rsidRDefault="00C31865">
            <w:pPr>
              <w:pStyle w:val="a6"/>
              <w:widowControl/>
              <w:jc w:val="center"/>
            </w:pPr>
            <w:r>
              <w:t>5</w:t>
            </w:r>
          </w:p>
        </w:tc>
      </w:tr>
      <w:tr w:rsidR="00C31865">
        <w:trPr>
          <w:cantSplit/>
        </w:trPr>
        <w:tc>
          <w:tcPr>
            <w:tcW w:w="3686" w:type="dxa"/>
          </w:tcPr>
          <w:p w:rsidR="00C31865" w:rsidRDefault="00C31865">
            <w:pPr>
              <w:pStyle w:val="a6"/>
              <w:widowControl/>
            </w:pPr>
            <w:r>
              <w:t xml:space="preserve">1. Имущество предприятия </w:t>
            </w:r>
            <w:r>
              <w:br/>
              <w:t>(валюта баланса)</w:t>
            </w:r>
          </w:p>
        </w:tc>
        <w:tc>
          <w:tcPr>
            <w:tcW w:w="1384" w:type="dxa"/>
          </w:tcPr>
          <w:p w:rsidR="00C31865" w:rsidRDefault="00C31865">
            <w:pPr>
              <w:pStyle w:val="a6"/>
              <w:widowControl/>
              <w:jc w:val="center"/>
            </w:pPr>
            <w:r>
              <w:t>7007,1</w:t>
            </w:r>
          </w:p>
        </w:tc>
        <w:tc>
          <w:tcPr>
            <w:tcW w:w="1417" w:type="dxa"/>
          </w:tcPr>
          <w:p w:rsidR="00C31865" w:rsidRDefault="00C31865">
            <w:pPr>
              <w:pStyle w:val="a6"/>
              <w:widowControl/>
              <w:jc w:val="center"/>
            </w:pPr>
            <w:r>
              <w:t>7259,0</w:t>
            </w:r>
          </w:p>
        </w:tc>
        <w:tc>
          <w:tcPr>
            <w:tcW w:w="1418" w:type="dxa"/>
          </w:tcPr>
          <w:p w:rsidR="00C31865" w:rsidRDefault="00C31865">
            <w:pPr>
              <w:pStyle w:val="a6"/>
              <w:widowControl/>
              <w:jc w:val="center"/>
            </w:pPr>
            <w:r>
              <w:t>+251,9</w:t>
            </w:r>
          </w:p>
        </w:tc>
        <w:tc>
          <w:tcPr>
            <w:tcW w:w="1453" w:type="dxa"/>
          </w:tcPr>
          <w:p w:rsidR="00C31865" w:rsidRDefault="00C31865">
            <w:pPr>
              <w:pStyle w:val="a6"/>
              <w:widowControl/>
              <w:jc w:val="center"/>
            </w:pPr>
            <w:r>
              <w:t>103,6</w:t>
            </w:r>
          </w:p>
        </w:tc>
      </w:tr>
      <w:tr w:rsidR="00C31865">
        <w:trPr>
          <w:cantSplit/>
        </w:trPr>
        <w:tc>
          <w:tcPr>
            <w:tcW w:w="3686" w:type="dxa"/>
          </w:tcPr>
          <w:p w:rsidR="00C31865" w:rsidRDefault="00C31865">
            <w:pPr>
              <w:pStyle w:val="a6"/>
              <w:widowControl/>
            </w:pPr>
            <w:r>
              <w:t>1.1. Иммобилизованные активы (основной капитал)</w:t>
            </w:r>
          </w:p>
        </w:tc>
        <w:tc>
          <w:tcPr>
            <w:tcW w:w="1384" w:type="dxa"/>
          </w:tcPr>
          <w:p w:rsidR="00C31865" w:rsidRDefault="00C31865">
            <w:pPr>
              <w:pStyle w:val="a6"/>
              <w:widowControl/>
              <w:jc w:val="center"/>
            </w:pPr>
            <w:r>
              <w:t>5775,6</w:t>
            </w:r>
          </w:p>
        </w:tc>
        <w:tc>
          <w:tcPr>
            <w:tcW w:w="1417" w:type="dxa"/>
          </w:tcPr>
          <w:p w:rsidR="00C31865" w:rsidRDefault="00C31865">
            <w:pPr>
              <w:pStyle w:val="a6"/>
              <w:widowControl/>
              <w:jc w:val="center"/>
            </w:pPr>
            <w:r>
              <w:t>5792,7</w:t>
            </w:r>
          </w:p>
        </w:tc>
        <w:tc>
          <w:tcPr>
            <w:tcW w:w="1418" w:type="dxa"/>
          </w:tcPr>
          <w:p w:rsidR="00C31865" w:rsidRDefault="00C31865">
            <w:pPr>
              <w:pStyle w:val="a6"/>
              <w:widowControl/>
              <w:jc w:val="center"/>
            </w:pPr>
            <w:r>
              <w:t>+17,1</w:t>
            </w:r>
          </w:p>
        </w:tc>
        <w:tc>
          <w:tcPr>
            <w:tcW w:w="1453" w:type="dxa"/>
          </w:tcPr>
          <w:p w:rsidR="00C31865" w:rsidRDefault="00C31865">
            <w:pPr>
              <w:pStyle w:val="a6"/>
              <w:widowControl/>
              <w:jc w:val="center"/>
            </w:pPr>
            <w:r>
              <w:t>100,3</w:t>
            </w:r>
          </w:p>
        </w:tc>
      </w:tr>
      <w:tr w:rsidR="00C31865">
        <w:trPr>
          <w:cantSplit/>
        </w:trPr>
        <w:tc>
          <w:tcPr>
            <w:tcW w:w="3686" w:type="dxa"/>
          </w:tcPr>
          <w:p w:rsidR="00C31865" w:rsidRDefault="00C31865">
            <w:pPr>
              <w:pStyle w:val="a6"/>
              <w:widowControl/>
            </w:pPr>
            <w:r>
              <w:t>1.1.1. Основные средства</w:t>
            </w:r>
          </w:p>
        </w:tc>
        <w:tc>
          <w:tcPr>
            <w:tcW w:w="1384" w:type="dxa"/>
          </w:tcPr>
          <w:p w:rsidR="00C31865" w:rsidRDefault="00C31865">
            <w:pPr>
              <w:pStyle w:val="a6"/>
              <w:widowControl/>
              <w:jc w:val="center"/>
            </w:pPr>
            <w:r>
              <w:t>5766,8</w:t>
            </w:r>
          </w:p>
        </w:tc>
        <w:tc>
          <w:tcPr>
            <w:tcW w:w="1417" w:type="dxa"/>
          </w:tcPr>
          <w:p w:rsidR="00C31865" w:rsidRDefault="00C31865">
            <w:pPr>
              <w:pStyle w:val="a6"/>
              <w:widowControl/>
              <w:jc w:val="center"/>
            </w:pPr>
            <w:r>
              <w:t>5756,6</w:t>
            </w:r>
          </w:p>
        </w:tc>
        <w:tc>
          <w:tcPr>
            <w:tcW w:w="1418" w:type="dxa"/>
          </w:tcPr>
          <w:p w:rsidR="00C31865" w:rsidRDefault="00C31865">
            <w:pPr>
              <w:pStyle w:val="a6"/>
              <w:widowControl/>
              <w:jc w:val="center"/>
            </w:pPr>
            <w:r>
              <w:t>-10,2</w:t>
            </w:r>
          </w:p>
        </w:tc>
        <w:tc>
          <w:tcPr>
            <w:tcW w:w="1453" w:type="dxa"/>
          </w:tcPr>
          <w:p w:rsidR="00C31865" w:rsidRDefault="00C31865">
            <w:pPr>
              <w:pStyle w:val="a6"/>
              <w:widowControl/>
              <w:jc w:val="center"/>
            </w:pPr>
            <w:r>
              <w:t>99,8</w:t>
            </w:r>
          </w:p>
        </w:tc>
      </w:tr>
      <w:tr w:rsidR="00C31865">
        <w:trPr>
          <w:cantSplit/>
        </w:trPr>
        <w:tc>
          <w:tcPr>
            <w:tcW w:w="3686" w:type="dxa"/>
          </w:tcPr>
          <w:p w:rsidR="00C31865" w:rsidRDefault="00C31865">
            <w:pPr>
              <w:pStyle w:val="a6"/>
              <w:widowControl/>
            </w:pPr>
            <w:r>
              <w:t xml:space="preserve">1.1.2. Незавершенные </w:t>
            </w:r>
            <w:r>
              <w:br/>
              <w:t>капитальные вложения</w:t>
            </w:r>
          </w:p>
        </w:tc>
        <w:tc>
          <w:tcPr>
            <w:tcW w:w="1384" w:type="dxa"/>
          </w:tcPr>
          <w:p w:rsidR="00C31865" w:rsidRDefault="00C31865">
            <w:pPr>
              <w:pStyle w:val="a6"/>
              <w:widowControl/>
              <w:jc w:val="center"/>
            </w:pPr>
            <w:r>
              <w:t>2,6</w:t>
            </w:r>
          </w:p>
        </w:tc>
        <w:tc>
          <w:tcPr>
            <w:tcW w:w="1417" w:type="dxa"/>
          </w:tcPr>
          <w:p w:rsidR="00C31865" w:rsidRDefault="00C31865">
            <w:pPr>
              <w:pStyle w:val="a6"/>
              <w:widowControl/>
              <w:jc w:val="center"/>
            </w:pPr>
            <w:r>
              <w:t>27,8</w:t>
            </w:r>
          </w:p>
        </w:tc>
        <w:tc>
          <w:tcPr>
            <w:tcW w:w="1418" w:type="dxa"/>
          </w:tcPr>
          <w:p w:rsidR="00C31865" w:rsidRDefault="00C31865">
            <w:pPr>
              <w:pStyle w:val="a6"/>
              <w:widowControl/>
              <w:jc w:val="center"/>
            </w:pPr>
            <w:r>
              <w:t>+25,2</w:t>
            </w:r>
          </w:p>
        </w:tc>
        <w:tc>
          <w:tcPr>
            <w:tcW w:w="1453" w:type="dxa"/>
          </w:tcPr>
          <w:p w:rsidR="00C31865" w:rsidRDefault="00C31865">
            <w:pPr>
              <w:pStyle w:val="a6"/>
              <w:widowControl/>
              <w:jc w:val="center"/>
            </w:pPr>
            <w:r>
              <w:t>1069,2</w:t>
            </w:r>
          </w:p>
        </w:tc>
      </w:tr>
      <w:tr w:rsidR="00C31865">
        <w:trPr>
          <w:cantSplit/>
        </w:trPr>
        <w:tc>
          <w:tcPr>
            <w:tcW w:w="3686" w:type="dxa"/>
          </w:tcPr>
          <w:p w:rsidR="00C31865" w:rsidRDefault="00C31865">
            <w:pPr>
              <w:pStyle w:val="a6"/>
              <w:widowControl/>
            </w:pPr>
            <w:r>
              <w:t>1.1.3. Оборудование</w:t>
            </w:r>
          </w:p>
        </w:tc>
        <w:tc>
          <w:tcPr>
            <w:tcW w:w="1384" w:type="dxa"/>
          </w:tcPr>
          <w:p w:rsidR="00C31865" w:rsidRDefault="00C31865">
            <w:pPr>
              <w:pStyle w:val="a6"/>
              <w:widowControl/>
              <w:jc w:val="center"/>
            </w:pPr>
            <w:r>
              <w:t>5,4</w:t>
            </w:r>
          </w:p>
        </w:tc>
        <w:tc>
          <w:tcPr>
            <w:tcW w:w="1417" w:type="dxa"/>
          </w:tcPr>
          <w:p w:rsidR="00C31865" w:rsidRDefault="00C31865">
            <w:pPr>
              <w:pStyle w:val="a6"/>
              <w:widowControl/>
              <w:jc w:val="center"/>
            </w:pPr>
            <w:r>
              <w:t>4,9</w:t>
            </w:r>
          </w:p>
        </w:tc>
        <w:tc>
          <w:tcPr>
            <w:tcW w:w="1418" w:type="dxa"/>
          </w:tcPr>
          <w:p w:rsidR="00C31865" w:rsidRDefault="00C31865">
            <w:pPr>
              <w:pStyle w:val="a6"/>
              <w:widowControl/>
              <w:jc w:val="center"/>
            </w:pPr>
            <w:r>
              <w:t>-0,5</w:t>
            </w:r>
          </w:p>
        </w:tc>
        <w:tc>
          <w:tcPr>
            <w:tcW w:w="1453" w:type="dxa"/>
          </w:tcPr>
          <w:p w:rsidR="00C31865" w:rsidRDefault="00C31865">
            <w:pPr>
              <w:pStyle w:val="a6"/>
              <w:widowControl/>
              <w:jc w:val="center"/>
            </w:pPr>
            <w:r>
              <w:t>90,7</w:t>
            </w:r>
          </w:p>
        </w:tc>
      </w:tr>
      <w:tr w:rsidR="00C31865">
        <w:trPr>
          <w:cantSplit/>
        </w:trPr>
        <w:tc>
          <w:tcPr>
            <w:tcW w:w="3686" w:type="dxa"/>
          </w:tcPr>
          <w:p w:rsidR="00C31865" w:rsidRDefault="00C31865">
            <w:pPr>
              <w:pStyle w:val="a6"/>
              <w:widowControl/>
            </w:pPr>
            <w:r>
              <w:t>1.2. Оборотный капитал</w:t>
            </w:r>
          </w:p>
        </w:tc>
        <w:tc>
          <w:tcPr>
            <w:tcW w:w="1384" w:type="dxa"/>
          </w:tcPr>
          <w:p w:rsidR="00C31865" w:rsidRDefault="00C31865">
            <w:pPr>
              <w:pStyle w:val="a6"/>
              <w:widowControl/>
              <w:jc w:val="center"/>
            </w:pPr>
            <w:r>
              <w:t>1231,5</w:t>
            </w:r>
          </w:p>
        </w:tc>
        <w:tc>
          <w:tcPr>
            <w:tcW w:w="1417" w:type="dxa"/>
          </w:tcPr>
          <w:p w:rsidR="00C31865" w:rsidRDefault="00C31865">
            <w:pPr>
              <w:pStyle w:val="a6"/>
              <w:widowControl/>
              <w:jc w:val="center"/>
            </w:pPr>
            <w:r>
              <w:t>1466,3</w:t>
            </w:r>
          </w:p>
        </w:tc>
        <w:tc>
          <w:tcPr>
            <w:tcW w:w="1418" w:type="dxa"/>
          </w:tcPr>
          <w:p w:rsidR="00C31865" w:rsidRDefault="00C31865">
            <w:pPr>
              <w:pStyle w:val="a6"/>
              <w:widowControl/>
              <w:jc w:val="center"/>
            </w:pPr>
            <w:r>
              <w:t>+234,8</w:t>
            </w:r>
          </w:p>
        </w:tc>
        <w:tc>
          <w:tcPr>
            <w:tcW w:w="1453" w:type="dxa"/>
          </w:tcPr>
          <w:p w:rsidR="00C31865" w:rsidRDefault="00C31865">
            <w:pPr>
              <w:pStyle w:val="a6"/>
              <w:widowControl/>
              <w:jc w:val="center"/>
            </w:pPr>
            <w:r>
              <w:t>115,9</w:t>
            </w:r>
          </w:p>
        </w:tc>
      </w:tr>
      <w:tr w:rsidR="00C31865">
        <w:trPr>
          <w:cantSplit/>
        </w:trPr>
        <w:tc>
          <w:tcPr>
            <w:tcW w:w="3686" w:type="dxa"/>
          </w:tcPr>
          <w:p w:rsidR="00C31865" w:rsidRDefault="00C31865">
            <w:pPr>
              <w:pStyle w:val="a6"/>
              <w:widowControl/>
            </w:pPr>
            <w:r>
              <w:t>1.2.1. Запасы</w:t>
            </w:r>
          </w:p>
        </w:tc>
        <w:tc>
          <w:tcPr>
            <w:tcW w:w="1384" w:type="dxa"/>
          </w:tcPr>
          <w:p w:rsidR="00C31865" w:rsidRDefault="00C31865">
            <w:pPr>
              <w:pStyle w:val="a6"/>
              <w:widowControl/>
              <w:jc w:val="center"/>
            </w:pPr>
            <w:r>
              <w:t>602,3</w:t>
            </w:r>
          </w:p>
        </w:tc>
        <w:tc>
          <w:tcPr>
            <w:tcW w:w="1417" w:type="dxa"/>
          </w:tcPr>
          <w:p w:rsidR="00C31865" w:rsidRDefault="00C31865">
            <w:pPr>
              <w:pStyle w:val="a6"/>
              <w:widowControl/>
              <w:jc w:val="center"/>
            </w:pPr>
            <w:r>
              <w:t>697,8</w:t>
            </w:r>
          </w:p>
        </w:tc>
        <w:tc>
          <w:tcPr>
            <w:tcW w:w="1418" w:type="dxa"/>
          </w:tcPr>
          <w:p w:rsidR="00C31865" w:rsidRDefault="00C31865">
            <w:pPr>
              <w:pStyle w:val="a6"/>
              <w:widowControl/>
              <w:jc w:val="center"/>
            </w:pPr>
            <w:r>
              <w:t>+95,5</w:t>
            </w:r>
          </w:p>
        </w:tc>
        <w:tc>
          <w:tcPr>
            <w:tcW w:w="1453" w:type="dxa"/>
          </w:tcPr>
          <w:p w:rsidR="00C31865" w:rsidRDefault="00C31865">
            <w:pPr>
              <w:pStyle w:val="a6"/>
              <w:widowControl/>
              <w:jc w:val="center"/>
            </w:pPr>
            <w:r>
              <w:t>115,9</w:t>
            </w:r>
          </w:p>
        </w:tc>
      </w:tr>
      <w:tr w:rsidR="00C31865">
        <w:trPr>
          <w:cantSplit/>
        </w:trPr>
        <w:tc>
          <w:tcPr>
            <w:tcW w:w="3686" w:type="dxa"/>
          </w:tcPr>
          <w:p w:rsidR="00C31865" w:rsidRDefault="00C31865">
            <w:pPr>
              <w:pStyle w:val="a6"/>
              <w:widowControl/>
            </w:pPr>
            <w:r>
              <w:t xml:space="preserve">1.2.2. Дебиторская </w:t>
            </w:r>
            <w:r>
              <w:br/>
              <w:t>задолженность</w:t>
            </w:r>
          </w:p>
        </w:tc>
        <w:tc>
          <w:tcPr>
            <w:tcW w:w="1384" w:type="dxa"/>
          </w:tcPr>
          <w:p w:rsidR="00C31865" w:rsidRDefault="00C31865">
            <w:pPr>
              <w:pStyle w:val="a6"/>
              <w:widowControl/>
              <w:jc w:val="center"/>
            </w:pPr>
            <w:r>
              <w:t>624,8</w:t>
            </w:r>
          </w:p>
        </w:tc>
        <w:tc>
          <w:tcPr>
            <w:tcW w:w="1417" w:type="dxa"/>
          </w:tcPr>
          <w:p w:rsidR="00C31865" w:rsidRDefault="00C31865">
            <w:pPr>
              <w:pStyle w:val="a6"/>
              <w:widowControl/>
              <w:jc w:val="center"/>
            </w:pPr>
            <w:r>
              <w:t>764,3</w:t>
            </w:r>
          </w:p>
        </w:tc>
        <w:tc>
          <w:tcPr>
            <w:tcW w:w="1418" w:type="dxa"/>
          </w:tcPr>
          <w:p w:rsidR="00C31865" w:rsidRDefault="00C31865">
            <w:pPr>
              <w:pStyle w:val="a6"/>
              <w:widowControl/>
              <w:jc w:val="center"/>
            </w:pPr>
            <w:r>
              <w:t>+139,7</w:t>
            </w:r>
          </w:p>
        </w:tc>
        <w:tc>
          <w:tcPr>
            <w:tcW w:w="1453" w:type="dxa"/>
          </w:tcPr>
          <w:p w:rsidR="00C31865" w:rsidRDefault="00C31865">
            <w:pPr>
              <w:pStyle w:val="a6"/>
              <w:widowControl/>
              <w:jc w:val="center"/>
            </w:pPr>
            <w:r>
              <w:t>122,3</w:t>
            </w:r>
          </w:p>
        </w:tc>
      </w:tr>
      <w:tr w:rsidR="00C31865">
        <w:trPr>
          <w:cantSplit/>
        </w:trPr>
        <w:tc>
          <w:tcPr>
            <w:tcW w:w="3686" w:type="dxa"/>
          </w:tcPr>
          <w:p w:rsidR="00C31865" w:rsidRDefault="00C31865">
            <w:pPr>
              <w:pStyle w:val="a6"/>
              <w:widowControl/>
            </w:pPr>
            <w:r>
              <w:t xml:space="preserve">1.2.3. Денежные средства и </w:t>
            </w:r>
            <w:r>
              <w:br/>
              <w:t>краткосрочные ценные бумаги</w:t>
            </w:r>
          </w:p>
        </w:tc>
        <w:tc>
          <w:tcPr>
            <w:tcW w:w="1384" w:type="dxa"/>
          </w:tcPr>
          <w:p w:rsidR="00C31865" w:rsidRDefault="00C31865">
            <w:pPr>
              <w:pStyle w:val="a6"/>
              <w:widowControl/>
              <w:jc w:val="center"/>
            </w:pPr>
            <w:r>
              <w:t>4,4</w:t>
            </w:r>
          </w:p>
        </w:tc>
        <w:tc>
          <w:tcPr>
            <w:tcW w:w="1417" w:type="dxa"/>
          </w:tcPr>
          <w:p w:rsidR="00C31865" w:rsidRDefault="00C31865">
            <w:pPr>
              <w:pStyle w:val="a6"/>
              <w:widowControl/>
              <w:jc w:val="center"/>
            </w:pPr>
            <w:r>
              <w:t>4,2</w:t>
            </w:r>
          </w:p>
        </w:tc>
        <w:tc>
          <w:tcPr>
            <w:tcW w:w="1418" w:type="dxa"/>
          </w:tcPr>
          <w:p w:rsidR="00C31865" w:rsidRDefault="00C31865">
            <w:pPr>
              <w:pStyle w:val="a6"/>
              <w:widowControl/>
              <w:jc w:val="center"/>
            </w:pPr>
            <w:r>
              <w:t>-0,2</w:t>
            </w:r>
          </w:p>
        </w:tc>
        <w:tc>
          <w:tcPr>
            <w:tcW w:w="1453" w:type="dxa"/>
          </w:tcPr>
          <w:p w:rsidR="00C31865" w:rsidRDefault="00C31865">
            <w:pPr>
              <w:pStyle w:val="a6"/>
              <w:widowControl/>
              <w:jc w:val="center"/>
            </w:pPr>
            <w:r>
              <w:t>95,5</w:t>
            </w:r>
          </w:p>
        </w:tc>
      </w:tr>
    </w:tbl>
    <w:p w:rsidR="00C31865" w:rsidRDefault="00C31865">
      <w:pPr>
        <w:widowControl/>
      </w:pPr>
      <w:r>
        <w:t>На основании данных приведенных в таблице, видно, что общая стоимость имущества предприятия на конец отчетного года возросла по сравнению с началом на 251,9 тыс. грн., что было вызвано значительным увеличением оборотного капитала.</w:t>
      </w:r>
    </w:p>
    <w:p w:rsidR="00C31865" w:rsidRDefault="00C31865">
      <w:pPr>
        <w:widowControl/>
      </w:pPr>
      <w:r>
        <w:t>Однако в условиях инфляции ценность результатов горизонтального анализа значительно снижается. Поэтому возникает потребность дополнения данных горизонтального анализа показателями, рассчитанными в ходе проведения вертикального анализа (табл. 3.1.2.).</w:t>
      </w:r>
    </w:p>
    <w:p w:rsidR="00C31865" w:rsidRDefault="00C31865">
      <w:pPr>
        <w:pStyle w:val="a5"/>
        <w:widowControl/>
      </w:pPr>
      <w:r>
        <w:rPr>
          <w:i w:val="0"/>
        </w:rPr>
        <w:t>Т</w:t>
      </w:r>
      <w:r>
        <w:t>аблица 3.1.2.</w:t>
      </w:r>
    </w:p>
    <w:p w:rsidR="00C31865" w:rsidRDefault="00C31865">
      <w:pPr>
        <w:pStyle w:val="a8"/>
        <w:widowControl/>
      </w:pPr>
      <w:r>
        <w:t>Вертикальный анализ статей актива баланса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1384"/>
        <w:gridCol w:w="1417"/>
        <w:gridCol w:w="1418"/>
        <w:gridCol w:w="1453"/>
      </w:tblGrid>
      <w:tr w:rsidR="00C31865">
        <w:trPr>
          <w:cantSplit/>
        </w:trPr>
        <w:tc>
          <w:tcPr>
            <w:tcW w:w="3686" w:type="dxa"/>
          </w:tcPr>
          <w:p w:rsidR="00C31865" w:rsidRDefault="00C31865">
            <w:pPr>
              <w:pStyle w:val="a6"/>
              <w:widowControl/>
              <w:jc w:val="center"/>
            </w:pPr>
            <w:r>
              <w:t>Показатели</w:t>
            </w:r>
          </w:p>
        </w:tc>
        <w:tc>
          <w:tcPr>
            <w:tcW w:w="1384" w:type="dxa"/>
          </w:tcPr>
          <w:p w:rsidR="00C31865" w:rsidRDefault="00C31865">
            <w:pPr>
              <w:pStyle w:val="a6"/>
              <w:widowControl/>
              <w:jc w:val="center"/>
            </w:pPr>
            <w:r>
              <w:t>На начало отчетного периода (тыс. грн.)</w:t>
            </w:r>
          </w:p>
        </w:tc>
        <w:tc>
          <w:tcPr>
            <w:tcW w:w="1417" w:type="dxa"/>
          </w:tcPr>
          <w:p w:rsidR="00C31865" w:rsidRDefault="00C31865">
            <w:pPr>
              <w:pStyle w:val="a6"/>
              <w:widowControl/>
              <w:jc w:val="center"/>
            </w:pPr>
            <w:r>
              <w:t>На конец отчетного периода (тыс. грн.)</w:t>
            </w:r>
          </w:p>
        </w:tc>
        <w:tc>
          <w:tcPr>
            <w:tcW w:w="1418" w:type="dxa"/>
          </w:tcPr>
          <w:p w:rsidR="00C31865" w:rsidRDefault="00C31865">
            <w:pPr>
              <w:pStyle w:val="a6"/>
              <w:widowControl/>
              <w:jc w:val="center"/>
            </w:pPr>
            <w:r>
              <w:t>Вертикальный анализ на начало отчетного года,  %</w:t>
            </w:r>
          </w:p>
        </w:tc>
        <w:tc>
          <w:tcPr>
            <w:tcW w:w="1453" w:type="dxa"/>
          </w:tcPr>
          <w:p w:rsidR="00C31865" w:rsidRDefault="00C31865">
            <w:pPr>
              <w:pStyle w:val="a6"/>
              <w:widowControl/>
              <w:jc w:val="center"/>
            </w:pPr>
            <w:r>
              <w:t>Вертикальный анализ на конец отчетного года,  %</w:t>
            </w:r>
          </w:p>
        </w:tc>
      </w:tr>
      <w:tr w:rsidR="00C31865">
        <w:trPr>
          <w:cantSplit/>
        </w:trPr>
        <w:tc>
          <w:tcPr>
            <w:tcW w:w="3686" w:type="dxa"/>
          </w:tcPr>
          <w:p w:rsidR="00C31865" w:rsidRDefault="00C31865">
            <w:pPr>
              <w:pStyle w:val="a6"/>
              <w:widowControl/>
              <w:jc w:val="center"/>
            </w:pPr>
            <w:r>
              <w:t>1</w:t>
            </w:r>
          </w:p>
        </w:tc>
        <w:tc>
          <w:tcPr>
            <w:tcW w:w="1384" w:type="dxa"/>
          </w:tcPr>
          <w:p w:rsidR="00C31865" w:rsidRDefault="00C31865">
            <w:pPr>
              <w:pStyle w:val="a6"/>
              <w:widowControl/>
              <w:jc w:val="center"/>
            </w:pPr>
            <w:r>
              <w:t>2</w:t>
            </w:r>
          </w:p>
        </w:tc>
        <w:tc>
          <w:tcPr>
            <w:tcW w:w="1417" w:type="dxa"/>
          </w:tcPr>
          <w:p w:rsidR="00C31865" w:rsidRDefault="00C31865">
            <w:pPr>
              <w:pStyle w:val="a6"/>
              <w:widowControl/>
              <w:jc w:val="center"/>
            </w:pPr>
            <w:r>
              <w:t>3</w:t>
            </w:r>
          </w:p>
        </w:tc>
        <w:tc>
          <w:tcPr>
            <w:tcW w:w="1418" w:type="dxa"/>
          </w:tcPr>
          <w:p w:rsidR="00C31865" w:rsidRDefault="00C31865">
            <w:pPr>
              <w:pStyle w:val="a6"/>
              <w:widowControl/>
              <w:jc w:val="center"/>
            </w:pPr>
            <w:r>
              <w:t>4</w:t>
            </w:r>
          </w:p>
        </w:tc>
        <w:tc>
          <w:tcPr>
            <w:tcW w:w="1453" w:type="dxa"/>
          </w:tcPr>
          <w:p w:rsidR="00C31865" w:rsidRDefault="00C31865">
            <w:pPr>
              <w:pStyle w:val="a6"/>
              <w:widowControl/>
              <w:jc w:val="center"/>
            </w:pPr>
            <w:r>
              <w:t>5</w:t>
            </w:r>
          </w:p>
        </w:tc>
      </w:tr>
      <w:tr w:rsidR="00C31865">
        <w:trPr>
          <w:cantSplit/>
        </w:trPr>
        <w:tc>
          <w:tcPr>
            <w:tcW w:w="3686" w:type="dxa"/>
          </w:tcPr>
          <w:p w:rsidR="00C31865" w:rsidRDefault="00C31865">
            <w:pPr>
              <w:pStyle w:val="a6"/>
              <w:widowControl/>
            </w:pPr>
            <w:r>
              <w:t xml:space="preserve">1. Имущество предприятия </w:t>
            </w:r>
            <w:r>
              <w:br/>
              <w:t>(валюта баланса)</w:t>
            </w:r>
          </w:p>
        </w:tc>
        <w:tc>
          <w:tcPr>
            <w:tcW w:w="1384" w:type="dxa"/>
          </w:tcPr>
          <w:p w:rsidR="00C31865" w:rsidRDefault="00C31865">
            <w:pPr>
              <w:pStyle w:val="a6"/>
              <w:widowControl/>
              <w:jc w:val="center"/>
            </w:pPr>
            <w:r>
              <w:t>7007,1</w:t>
            </w:r>
          </w:p>
        </w:tc>
        <w:tc>
          <w:tcPr>
            <w:tcW w:w="1417" w:type="dxa"/>
          </w:tcPr>
          <w:p w:rsidR="00C31865" w:rsidRDefault="00C31865">
            <w:pPr>
              <w:pStyle w:val="a6"/>
              <w:widowControl/>
              <w:jc w:val="center"/>
            </w:pPr>
            <w:r>
              <w:t>7259,0</w:t>
            </w:r>
          </w:p>
        </w:tc>
        <w:tc>
          <w:tcPr>
            <w:tcW w:w="1418" w:type="dxa"/>
          </w:tcPr>
          <w:p w:rsidR="00C31865" w:rsidRDefault="00C31865">
            <w:pPr>
              <w:pStyle w:val="a6"/>
              <w:widowControl/>
              <w:jc w:val="center"/>
            </w:pPr>
            <w:r>
              <w:t>100</w:t>
            </w:r>
          </w:p>
        </w:tc>
        <w:tc>
          <w:tcPr>
            <w:tcW w:w="1453" w:type="dxa"/>
          </w:tcPr>
          <w:p w:rsidR="00C31865" w:rsidRDefault="00C31865">
            <w:pPr>
              <w:pStyle w:val="a6"/>
              <w:widowControl/>
              <w:jc w:val="center"/>
            </w:pPr>
            <w:r>
              <w:t>100</w:t>
            </w:r>
          </w:p>
        </w:tc>
      </w:tr>
      <w:tr w:rsidR="00C31865">
        <w:trPr>
          <w:cantSplit/>
        </w:trPr>
        <w:tc>
          <w:tcPr>
            <w:tcW w:w="3686" w:type="dxa"/>
          </w:tcPr>
          <w:p w:rsidR="00C31865" w:rsidRDefault="00C31865">
            <w:pPr>
              <w:pStyle w:val="a6"/>
              <w:widowControl/>
            </w:pPr>
            <w:r>
              <w:t>1.1. Иммобилизованные активы (основной капитал)</w:t>
            </w:r>
          </w:p>
        </w:tc>
        <w:tc>
          <w:tcPr>
            <w:tcW w:w="1384" w:type="dxa"/>
          </w:tcPr>
          <w:p w:rsidR="00C31865" w:rsidRDefault="00C31865">
            <w:pPr>
              <w:pStyle w:val="a6"/>
              <w:widowControl/>
              <w:jc w:val="center"/>
            </w:pPr>
            <w:r>
              <w:t>5775,6</w:t>
            </w:r>
          </w:p>
        </w:tc>
        <w:tc>
          <w:tcPr>
            <w:tcW w:w="1417" w:type="dxa"/>
          </w:tcPr>
          <w:p w:rsidR="00C31865" w:rsidRDefault="00C31865">
            <w:pPr>
              <w:pStyle w:val="a6"/>
              <w:widowControl/>
              <w:jc w:val="center"/>
            </w:pPr>
            <w:r>
              <w:t>5792,7</w:t>
            </w:r>
          </w:p>
        </w:tc>
        <w:tc>
          <w:tcPr>
            <w:tcW w:w="1418" w:type="dxa"/>
          </w:tcPr>
          <w:p w:rsidR="00C31865" w:rsidRDefault="00C31865">
            <w:pPr>
              <w:pStyle w:val="a6"/>
              <w:widowControl/>
              <w:jc w:val="center"/>
            </w:pPr>
            <w:r>
              <w:t>82,4</w:t>
            </w:r>
          </w:p>
        </w:tc>
        <w:tc>
          <w:tcPr>
            <w:tcW w:w="1453" w:type="dxa"/>
          </w:tcPr>
          <w:p w:rsidR="00C31865" w:rsidRDefault="00C31865">
            <w:pPr>
              <w:pStyle w:val="a6"/>
              <w:widowControl/>
              <w:jc w:val="center"/>
            </w:pPr>
            <w:r>
              <w:t>79,8</w:t>
            </w:r>
          </w:p>
        </w:tc>
      </w:tr>
      <w:tr w:rsidR="00C31865">
        <w:trPr>
          <w:cantSplit/>
        </w:trPr>
        <w:tc>
          <w:tcPr>
            <w:tcW w:w="3686" w:type="dxa"/>
          </w:tcPr>
          <w:p w:rsidR="00C31865" w:rsidRDefault="00C31865">
            <w:pPr>
              <w:pStyle w:val="a6"/>
              <w:widowControl/>
            </w:pPr>
            <w:r>
              <w:t>1.1.1. Основные средства</w:t>
            </w:r>
          </w:p>
        </w:tc>
        <w:tc>
          <w:tcPr>
            <w:tcW w:w="1384" w:type="dxa"/>
          </w:tcPr>
          <w:p w:rsidR="00C31865" w:rsidRDefault="00C31865">
            <w:pPr>
              <w:pStyle w:val="a6"/>
              <w:widowControl/>
              <w:jc w:val="center"/>
            </w:pPr>
            <w:r>
              <w:t>5766,8</w:t>
            </w:r>
          </w:p>
        </w:tc>
        <w:tc>
          <w:tcPr>
            <w:tcW w:w="1417" w:type="dxa"/>
          </w:tcPr>
          <w:p w:rsidR="00C31865" w:rsidRDefault="00C31865">
            <w:pPr>
              <w:pStyle w:val="a6"/>
              <w:widowControl/>
              <w:jc w:val="center"/>
            </w:pPr>
            <w:r>
              <w:t>5756,6</w:t>
            </w:r>
          </w:p>
        </w:tc>
        <w:tc>
          <w:tcPr>
            <w:tcW w:w="1418" w:type="dxa"/>
          </w:tcPr>
          <w:p w:rsidR="00C31865" w:rsidRDefault="00C31865">
            <w:pPr>
              <w:pStyle w:val="a6"/>
              <w:widowControl/>
              <w:jc w:val="center"/>
            </w:pPr>
            <w:r>
              <w:t>82,3</w:t>
            </w:r>
          </w:p>
        </w:tc>
        <w:tc>
          <w:tcPr>
            <w:tcW w:w="1453" w:type="dxa"/>
          </w:tcPr>
          <w:p w:rsidR="00C31865" w:rsidRDefault="00C31865">
            <w:pPr>
              <w:pStyle w:val="a6"/>
              <w:widowControl/>
              <w:jc w:val="center"/>
            </w:pPr>
            <w:r>
              <w:t>79,3</w:t>
            </w:r>
          </w:p>
        </w:tc>
      </w:tr>
      <w:tr w:rsidR="00C31865">
        <w:trPr>
          <w:cantSplit/>
        </w:trPr>
        <w:tc>
          <w:tcPr>
            <w:tcW w:w="3686" w:type="dxa"/>
          </w:tcPr>
          <w:p w:rsidR="00C31865" w:rsidRDefault="00C31865">
            <w:pPr>
              <w:pStyle w:val="a6"/>
              <w:widowControl/>
            </w:pPr>
            <w:r>
              <w:t xml:space="preserve">1.1.2. Незавершенные </w:t>
            </w:r>
            <w:r>
              <w:br/>
              <w:t>капитальные вложения</w:t>
            </w:r>
          </w:p>
        </w:tc>
        <w:tc>
          <w:tcPr>
            <w:tcW w:w="1384" w:type="dxa"/>
          </w:tcPr>
          <w:p w:rsidR="00C31865" w:rsidRDefault="00C31865">
            <w:pPr>
              <w:pStyle w:val="a6"/>
              <w:widowControl/>
              <w:jc w:val="center"/>
            </w:pPr>
            <w:r>
              <w:t>2,6</w:t>
            </w:r>
          </w:p>
        </w:tc>
        <w:tc>
          <w:tcPr>
            <w:tcW w:w="1417" w:type="dxa"/>
          </w:tcPr>
          <w:p w:rsidR="00C31865" w:rsidRDefault="00C31865">
            <w:pPr>
              <w:pStyle w:val="a6"/>
              <w:widowControl/>
              <w:jc w:val="center"/>
            </w:pPr>
            <w:r>
              <w:t>27,8</w:t>
            </w:r>
          </w:p>
        </w:tc>
        <w:tc>
          <w:tcPr>
            <w:tcW w:w="1418" w:type="dxa"/>
          </w:tcPr>
          <w:p w:rsidR="00C31865" w:rsidRDefault="00C31865">
            <w:pPr>
              <w:pStyle w:val="a6"/>
              <w:widowControl/>
              <w:jc w:val="center"/>
            </w:pPr>
            <w:r>
              <w:t>0,04</w:t>
            </w:r>
          </w:p>
        </w:tc>
        <w:tc>
          <w:tcPr>
            <w:tcW w:w="1453" w:type="dxa"/>
          </w:tcPr>
          <w:p w:rsidR="00C31865" w:rsidRDefault="00C31865">
            <w:pPr>
              <w:pStyle w:val="a6"/>
              <w:widowControl/>
              <w:jc w:val="center"/>
            </w:pPr>
            <w:r>
              <w:t>0,38</w:t>
            </w:r>
          </w:p>
        </w:tc>
      </w:tr>
      <w:tr w:rsidR="00C31865">
        <w:trPr>
          <w:cantSplit/>
        </w:trPr>
        <w:tc>
          <w:tcPr>
            <w:tcW w:w="3686" w:type="dxa"/>
          </w:tcPr>
          <w:p w:rsidR="00C31865" w:rsidRDefault="00C31865">
            <w:pPr>
              <w:pStyle w:val="a6"/>
              <w:widowControl/>
            </w:pPr>
            <w:r>
              <w:t>1.1.3. Оборудование</w:t>
            </w:r>
          </w:p>
        </w:tc>
        <w:tc>
          <w:tcPr>
            <w:tcW w:w="1384" w:type="dxa"/>
          </w:tcPr>
          <w:p w:rsidR="00C31865" w:rsidRDefault="00C31865">
            <w:pPr>
              <w:pStyle w:val="a6"/>
              <w:widowControl/>
              <w:jc w:val="center"/>
            </w:pPr>
            <w:r>
              <w:t>5,4</w:t>
            </w:r>
          </w:p>
        </w:tc>
        <w:tc>
          <w:tcPr>
            <w:tcW w:w="1417" w:type="dxa"/>
          </w:tcPr>
          <w:p w:rsidR="00C31865" w:rsidRDefault="00C31865">
            <w:pPr>
              <w:pStyle w:val="a6"/>
              <w:widowControl/>
              <w:jc w:val="center"/>
            </w:pPr>
            <w:r>
              <w:t>4,9</w:t>
            </w:r>
          </w:p>
        </w:tc>
        <w:tc>
          <w:tcPr>
            <w:tcW w:w="1418" w:type="dxa"/>
          </w:tcPr>
          <w:p w:rsidR="00C31865" w:rsidRDefault="00C31865">
            <w:pPr>
              <w:pStyle w:val="a6"/>
              <w:widowControl/>
              <w:jc w:val="center"/>
            </w:pPr>
            <w:r>
              <w:t>0,08</w:t>
            </w:r>
          </w:p>
        </w:tc>
        <w:tc>
          <w:tcPr>
            <w:tcW w:w="1453" w:type="dxa"/>
          </w:tcPr>
          <w:p w:rsidR="00C31865" w:rsidRDefault="00C31865">
            <w:pPr>
              <w:pStyle w:val="a6"/>
              <w:widowControl/>
              <w:jc w:val="center"/>
            </w:pPr>
            <w:r>
              <w:t>0,07</w:t>
            </w:r>
          </w:p>
        </w:tc>
      </w:tr>
      <w:tr w:rsidR="00C31865">
        <w:trPr>
          <w:cantSplit/>
        </w:trPr>
        <w:tc>
          <w:tcPr>
            <w:tcW w:w="3686" w:type="dxa"/>
          </w:tcPr>
          <w:p w:rsidR="00C31865" w:rsidRDefault="00C31865">
            <w:pPr>
              <w:pStyle w:val="a6"/>
              <w:widowControl/>
            </w:pPr>
            <w:r>
              <w:t>1.2. Оборотный капитал</w:t>
            </w:r>
          </w:p>
        </w:tc>
        <w:tc>
          <w:tcPr>
            <w:tcW w:w="1384" w:type="dxa"/>
          </w:tcPr>
          <w:p w:rsidR="00C31865" w:rsidRDefault="00C31865">
            <w:pPr>
              <w:pStyle w:val="a6"/>
              <w:widowControl/>
              <w:jc w:val="center"/>
            </w:pPr>
            <w:r>
              <w:t>1231,5</w:t>
            </w:r>
          </w:p>
        </w:tc>
        <w:tc>
          <w:tcPr>
            <w:tcW w:w="1417" w:type="dxa"/>
          </w:tcPr>
          <w:p w:rsidR="00C31865" w:rsidRDefault="00C31865">
            <w:pPr>
              <w:pStyle w:val="a6"/>
              <w:widowControl/>
              <w:jc w:val="center"/>
            </w:pPr>
            <w:r>
              <w:t>1466,3</w:t>
            </w:r>
          </w:p>
        </w:tc>
        <w:tc>
          <w:tcPr>
            <w:tcW w:w="1418" w:type="dxa"/>
          </w:tcPr>
          <w:p w:rsidR="00C31865" w:rsidRDefault="00C31865">
            <w:pPr>
              <w:pStyle w:val="a6"/>
              <w:widowControl/>
              <w:jc w:val="center"/>
            </w:pPr>
            <w:r>
              <w:t>17,6</w:t>
            </w:r>
          </w:p>
        </w:tc>
        <w:tc>
          <w:tcPr>
            <w:tcW w:w="1453" w:type="dxa"/>
          </w:tcPr>
          <w:p w:rsidR="00C31865" w:rsidRDefault="00C31865">
            <w:pPr>
              <w:pStyle w:val="a6"/>
              <w:widowControl/>
              <w:jc w:val="center"/>
            </w:pPr>
            <w:r>
              <w:t>20,2</w:t>
            </w:r>
          </w:p>
        </w:tc>
      </w:tr>
      <w:tr w:rsidR="00C31865">
        <w:trPr>
          <w:cantSplit/>
        </w:trPr>
        <w:tc>
          <w:tcPr>
            <w:tcW w:w="3686" w:type="dxa"/>
          </w:tcPr>
          <w:p w:rsidR="00C31865" w:rsidRDefault="00C31865">
            <w:pPr>
              <w:pStyle w:val="a6"/>
              <w:widowControl/>
            </w:pPr>
            <w:r>
              <w:t>1.2.1. Запасы</w:t>
            </w:r>
          </w:p>
        </w:tc>
        <w:tc>
          <w:tcPr>
            <w:tcW w:w="1384" w:type="dxa"/>
          </w:tcPr>
          <w:p w:rsidR="00C31865" w:rsidRDefault="00C31865">
            <w:pPr>
              <w:pStyle w:val="a6"/>
              <w:widowControl/>
              <w:jc w:val="center"/>
            </w:pPr>
            <w:r>
              <w:t>602,3</w:t>
            </w:r>
          </w:p>
        </w:tc>
        <w:tc>
          <w:tcPr>
            <w:tcW w:w="1417" w:type="dxa"/>
          </w:tcPr>
          <w:p w:rsidR="00C31865" w:rsidRDefault="00C31865">
            <w:pPr>
              <w:pStyle w:val="a6"/>
              <w:widowControl/>
              <w:jc w:val="center"/>
            </w:pPr>
            <w:r>
              <w:t>697,8</w:t>
            </w:r>
          </w:p>
        </w:tc>
        <w:tc>
          <w:tcPr>
            <w:tcW w:w="1418" w:type="dxa"/>
          </w:tcPr>
          <w:p w:rsidR="00C31865" w:rsidRDefault="00C31865">
            <w:pPr>
              <w:pStyle w:val="a6"/>
              <w:widowControl/>
              <w:jc w:val="center"/>
            </w:pPr>
            <w:r>
              <w:t>8,6</w:t>
            </w:r>
          </w:p>
        </w:tc>
        <w:tc>
          <w:tcPr>
            <w:tcW w:w="1453" w:type="dxa"/>
          </w:tcPr>
          <w:p w:rsidR="00C31865" w:rsidRDefault="00C31865">
            <w:pPr>
              <w:pStyle w:val="a6"/>
              <w:widowControl/>
              <w:jc w:val="center"/>
            </w:pPr>
            <w:r>
              <w:t>9,6</w:t>
            </w:r>
          </w:p>
        </w:tc>
      </w:tr>
      <w:tr w:rsidR="00C31865">
        <w:trPr>
          <w:cantSplit/>
        </w:trPr>
        <w:tc>
          <w:tcPr>
            <w:tcW w:w="3686" w:type="dxa"/>
          </w:tcPr>
          <w:p w:rsidR="00C31865" w:rsidRDefault="00C31865">
            <w:pPr>
              <w:pStyle w:val="a6"/>
              <w:widowControl/>
            </w:pPr>
            <w:r>
              <w:t xml:space="preserve">1.2.2. Дебиторская </w:t>
            </w:r>
            <w:r>
              <w:br/>
              <w:t>задолженность</w:t>
            </w:r>
          </w:p>
        </w:tc>
        <w:tc>
          <w:tcPr>
            <w:tcW w:w="1384" w:type="dxa"/>
          </w:tcPr>
          <w:p w:rsidR="00C31865" w:rsidRDefault="00C31865">
            <w:pPr>
              <w:pStyle w:val="a6"/>
              <w:widowControl/>
              <w:jc w:val="center"/>
            </w:pPr>
            <w:r>
              <w:t>624,8</w:t>
            </w:r>
          </w:p>
        </w:tc>
        <w:tc>
          <w:tcPr>
            <w:tcW w:w="1417" w:type="dxa"/>
          </w:tcPr>
          <w:p w:rsidR="00C31865" w:rsidRDefault="00C31865">
            <w:pPr>
              <w:pStyle w:val="a6"/>
              <w:widowControl/>
              <w:jc w:val="center"/>
            </w:pPr>
            <w:r>
              <w:t>764,3</w:t>
            </w:r>
          </w:p>
        </w:tc>
        <w:tc>
          <w:tcPr>
            <w:tcW w:w="1418" w:type="dxa"/>
          </w:tcPr>
          <w:p w:rsidR="00C31865" w:rsidRDefault="00C31865">
            <w:pPr>
              <w:pStyle w:val="a6"/>
              <w:widowControl/>
              <w:jc w:val="center"/>
            </w:pPr>
            <w:r>
              <w:t>8,9</w:t>
            </w:r>
          </w:p>
        </w:tc>
        <w:tc>
          <w:tcPr>
            <w:tcW w:w="1453" w:type="dxa"/>
          </w:tcPr>
          <w:p w:rsidR="00C31865" w:rsidRDefault="00C31865">
            <w:pPr>
              <w:pStyle w:val="a6"/>
              <w:widowControl/>
              <w:jc w:val="center"/>
            </w:pPr>
            <w:r>
              <w:t>10,5</w:t>
            </w:r>
          </w:p>
        </w:tc>
      </w:tr>
      <w:tr w:rsidR="00C31865">
        <w:trPr>
          <w:cantSplit/>
        </w:trPr>
        <w:tc>
          <w:tcPr>
            <w:tcW w:w="3686" w:type="dxa"/>
          </w:tcPr>
          <w:p w:rsidR="00C31865" w:rsidRDefault="00C31865">
            <w:pPr>
              <w:pStyle w:val="a6"/>
              <w:widowControl/>
            </w:pPr>
            <w:r>
              <w:t xml:space="preserve">1.2.3. Денежные средства и </w:t>
            </w:r>
            <w:r>
              <w:br/>
              <w:t>краткосрочные ценные бумаги</w:t>
            </w:r>
          </w:p>
        </w:tc>
        <w:tc>
          <w:tcPr>
            <w:tcW w:w="1384" w:type="dxa"/>
          </w:tcPr>
          <w:p w:rsidR="00C31865" w:rsidRDefault="00C31865">
            <w:pPr>
              <w:pStyle w:val="a6"/>
              <w:widowControl/>
              <w:jc w:val="center"/>
            </w:pPr>
            <w:r>
              <w:t>4,4</w:t>
            </w:r>
          </w:p>
        </w:tc>
        <w:tc>
          <w:tcPr>
            <w:tcW w:w="1417" w:type="dxa"/>
          </w:tcPr>
          <w:p w:rsidR="00C31865" w:rsidRDefault="00C31865">
            <w:pPr>
              <w:pStyle w:val="a6"/>
              <w:widowControl/>
              <w:jc w:val="center"/>
            </w:pPr>
            <w:r>
              <w:t>4,2</w:t>
            </w:r>
          </w:p>
        </w:tc>
        <w:tc>
          <w:tcPr>
            <w:tcW w:w="1418" w:type="dxa"/>
          </w:tcPr>
          <w:p w:rsidR="00C31865" w:rsidRDefault="00C31865">
            <w:pPr>
              <w:pStyle w:val="a6"/>
              <w:widowControl/>
              <w:jc w:val="center"/>
            </w:pPr>
            <w:r>
              <w:t>0,06</w:t>
            </w:r>
          </w:p>
        </w:tc>
        <w:tc>
          <w:tcPr>
            <w:tcW w:w="1453" w:type="dxa"/>
          </w:tcPr>
          <w:p w:rsidR="00C31865" w:rsidRDefault="00C31865">
            <w:pPr>
              <w:pStyle w:val="a6"/>
              <w:widowControl/>
              <w:jc w:val="center"/>
            </w:pPr>
            <w:r>
              <w:t>0,05</w:t>
            </w:r>
          </w:p>
        </w:tc>
      </w:tr>
    </w:tbl>
    <w:p w:rsidR="00C31865" w:rsidRDefault="00C31865">
      <w:pPr>
        <w:widowControl/>
      </w:pPr>
      <w:r>
        <w:t>Данные в таблице показывают, что за отчетный период структура активов анализируемого предприятия существенно изменилась: в общей стоимости активов предприятия наибольший удельный капитал предприятия, к концу отчетного года увеличился на 2,6%, в то время как увеличение оборотного капитала составило также 2,6%.</w:t>
      </w:r>
    </w:p>
    <w:p w:rsidR="00C31865" w:rsidRDefault="00C31865">
      <w:pPr>
        <w:pStyle w:val="a3"/>
        <w:widowControl/>
        <w:rPr>
          <w:spacing w:val="-2"/>
        </w:rPr>
      </w:pPr>
      <w:r>
        <w:rPr>
          <w:spacing w:val="-2"/>
        </w:rPr>
        <w:t>В процессе последующего анализа необходимо установить изменение в долгосрочных (внеоборотных) активах. Долгосрочные активы или основной капитал – вложения средств с долговременными целями в недвижимость, облигации, акции, нематериальные активы и т.д. Большое внимание уделяется изучению динамики и структуры основных фондов, так как они занимают основной удельный вес в долгосрочных активах предприятия. По данным табл. 3.1.1. и 3.1.2ю видно, что стоимость основных средств предприятия на конец отчетного периода снизилась на 10,2 тыс. грн., снизив их удельный вес в общей стоимости имущества предприятия до 79,3%.</w:t>
      </w:r>
    </w:p>
    <w:p w:rsidR="00C31865" w:rsidRDefault="00C31865">
      <w:pPr>
        <w:widowControl/>
      </w:pPr>
      <w:r>
        <w:t>Далее необходимо проанализировать изменения по каждой статье активов баланса как наиболее мобильной части капитала.</w:t>
      </w:r>
    </w:p>
    <w:p w:rsidR="00C31865" w:rsidRDefault="00C31865">
      <w:pPr>
        <w:widowControl/>
      </w:pPr>
      <w:r>
        <w:t>Как видно из табл. 3.1.2. доля денежных средств в общей стоимости активов предприятия на начало отчетного периода оставила 0,06%. К концу отчетного периода абсолютная их сумма снизилась на 0,2 тыс. грн., а удельный вес – на 0,01%, в связи, с тем, что часть денежных средств была вложена в основной капитал предприятия, сумма которого возросла в течении года. сумма денег должна быть такой, чтобы ее хватило для погашения всех первоочередных платежей. Однако большое наличие больших остатков денежных средств на протяжении длительного времени может быть результатом неправильного использования капитала. Их нужно быстро пускать в оборот с целью получения прибыли: расширять свое производство ли вкладывать в акции других предприятий.</w:t>
      </w:r>
    </w:p>
    <w:p w:rsidR="00C31865" w:rsidRDefault="00C31865">
      <w:pPr>
        <w:widowControl/>
      </w:pPr>
      <w:r>
        <w:t>В процессе следующего этапа анализа необходимо проследить как влияет на финансовое состояние предприятия изменение дебиторской задолженности, за счет как составных частей происходит ее изменение.</w:t>
      </w:r>
    </w:p>
    <w:p w:rsidR="00C31865" w:rsidRDefault="00C31865">
      <w:pPr>
        <w:widowControl/>
      </w:pPr>
      <w:r>
        <w:t>Если предприятие расширяет свою деятельность, то растет число покупателей, а соответственно и дебиторская задолженность. С другой стороны, предприятие может сократить отгрузку продукции, тогда счета дебиторов уменьшатся. Следовательно, рост дебиторской задолженности не всегда оценивается отрицательно. Необходимо отличать нормальную и просроченную дебиторскую задолженность. Наличие последней создает финансовые затруднения, так как предприятие будет чувствовать недостаток финансовых ресурсов для приобретения производственных запасов, выплаты заработной платы и т.д. Поэтому каждое предприятие заинтересованно в сокращении сроков погашения платежей. Ускорить платежи можно путем совершенствования расчетов, своевременного оформления расчетных документов, предварительной оплаты, применения вексельной формы расчетов и т.д. На данном предприятии наблюдается следующая картина состояния дебиторской задолженности (табл. 3.1.3).</w:t>
      </w:r>
    </w:p>
    <w:p w:rsidR="00C31865" w:rsidRDefault="00C31865">
      <w:pPr>
        <w:pStyle w:val="a5"/>
        <w:widowControl/>
      </w:pPr>
      <w:r>
        <w:t>Табл</w:t>
      </w:r>
      <w:r>
        <w:rPr>
          <w:i w:val="0"/>
        </w:rPr>
        <w:t>и</w:t>
      </w:r>
      <w:r>
        <w:t>ца 3.1.3.</w:t>
      </w:r>
    </w:p>
    <w:p w:rsidR="00C31865" w:rsidRDefault="00C31865">
      <w:pPr>
        <w:pStyle w:val="a8"/>
        <w:widowControl/>
      </w:pPr>
      <w:r>
        <w:t>Анализ состава и динамики дебиторской задолженности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2"/>
        <w:gridCol w:w="1247"/>
        <w:gridCol w:w="1247"/>
        <w:gridCol w:w="1247"/>
        <w:gridCol w:w="1247"/>
        <w:gridCol w:w="1247"/>
      </w:tblGrid>
      <w:tr w:rsidR="00C31865">
        <w:trPr>
          <w:cantSplit/>
        </w:trPr>
        <w:tc>
          <w:tcPr>
            <w:tcW w:w="3062" w:type="dxa"/>
          </w:tcPr>
          <w:p w:rsidR="00C31865" w:rsidRDefault="00C31865">
            <w:pPr>
              <w:pStyle w:val="a6"/>
              <w:widowControl/>
              <w:jc w:val="center"/>
            </w:pPr>
            <w:r>
              <w:t xml:space="preserve">Вид дебиторской </w:t>
            </w:r>
            <w:r>
              <w:br/>
              <w:t>задолженности</w:t>
            </w:r>
          </w:p>
        </w:tc>
        <w:tc>
          <w:tcPr>
            <w:tcW w:w="1247" w:type="dxa"/>
          </w:tcPr>
          <w:p w:rsidR="00C31865" w:rsidRDefault="00C31865">
            <w:pPr>
              <w:pStyle w:val="a6"/>
              <w:widowControl/>
              <w:jc w:val="center"/>
            </w:pPr>
            <w:r>
              <w:t>На начало отчетного периода (тыс.грн.)</w:t>
            </w:r>
          </w:p>
        </w:tc>
        <w:tc>
          <w:tcPr>
            <w:tcW w:w="1247" w:type="dxa"/>
          </w:tcPr>
          <w:p w:rsidR="00C31865" w:rsidRDefault="00C31865">
            <w:pPr>
              <w:pStyle w:val="a6"/>
              <w:widowControl/>
              <w:jc w:val="center"/>
            </w:pPr>
            <w:r>
              <w:t>На конец отчетного периода (тыс.грн.)</w:t>
            </w:r>
          </w:p>
        </w:tc>
        <w:tc>
          <w:tcPr>
            <w:tcW w:w="1247" w:type="dxa"/>
          </w:tcPr>
          <w:p w:rsidR="00C31865" w:rsidRDefault="00C31865">
            <w:pPr>
              <w:pStyle w:val="a6"/>
              <w:widowControl/>
              <w:jc w:val="center"/>
            </w:pPr>
            <w:r>
              <w:t xml:space="preserve">Абсолютное отклонение </w:t>
            </w:r>
            <w:r>
              <w:br/>
              <w:t>(тыс.грн.)</w:t>
            </w:r>
          </w:p>
        </w:tc>
        <w:tc>
          <w:tcPr>
            <w:tcW w:w="1247" w:type="dxa"/>
          </w:tcPr>
          <w:p w:rsidR="00C31865" w:rsidRDefault="00C31865">
            <w:pPr>
              <w:pStyle w:val="a6"/>
              <w:widowControl/>
              <w:jc w:val="center"/>
            </w:pPr>
            <w:r>
              <w:t>Структура на начало периода %</w:t>
            </w:r>
          </w:p>
        </w:tc>
        <w:tc>
          <w:tcPr>
            <w:tcW w:w="1247" w:type="dxa"/>
          </w:tcPr>
          <w:p w:rsidR="00C31865" w:rsidRDefault="00C31865">
            <w:pPr>
              <w:pStyle w:val="a6"/>
              <w:widowControl/>
              <w:jc w:val="center"/>
            </w:pPr>
            <w:r>
              <w:t>Структура на конец периода %</w:t>
            </w:r>
          </w:p>
        </w:tc>
      </w:tr>
      <w:tr w:rsidR="00C31865">
        <w:trPr>
          <w:cantSplit/>
        </w:trPr>
        <w:tc>
          <w:tcPr>
            <w:tcW w:w="3062" w:type="dxa"/>
          </w:tcPr>
          <w:p w:rsidR="00C31865" w:rsidRDefault="00C31865">
            <w:pPr>
              <w:pStyle w:val="a6"/>
              <w:widowControl/>
            </w:pPr>
            <w:r>
              <w:t>1. Дебиторская задолженность</w:t>
            </w:r>
          </w:p>
        </w:tc>
        <w:tc>
          <w:tcPr>
            <w:tcW w:w="1247" w:type="dxa"/>
          </w:tcPr>
          <w:p w:rsidR="00C31865" w:rsidRDefault="00C31865">
            <w:pPr>
              <w:pStyle w:val="a6"/>
              <w:widowControl/>
              <w:jc w:val="center"/>
            </w:pPr>
            <w:r>
              <w:t>547,5</w:t>
            </w:r>
          </w:p>
        </w:tc>
        <w:tc>
          <w:tcPr>
            <w:tcW w:w="1247" w:type="dxa"/>
          </w:tcPr>
          <w:p w:rsidR="00C31865" w:rsidRDefault="00C31865">
            <w:pPr>
              <w:pStyle w:val="a6"/>
              <w:widowControl/>
              <w:jc w:val="center"/>
            </w:pPr>
            <w:r>
              <w:t>506,1</w:t>
            </w:r>
          </w:p>
        </w:tc>
        <w:tc>
          <w:tcPr>
            <w:tcW w:w="1247" w:type="dxa"/>
          </w:tcPr>
          <w:p w:rsidR="00C31865" w:rsidRDefault="00C31865">
            <w:pPr>
              <w:pStyle w:val="a6"/>
              <w:widowControl/>
              <w:jc w:val="center"/>
            </w:pPr>
            <w:r>
              <w:t>-41,4</w:t>
            </w:r>
          </w:p>
        </w:tc>
        <w:tc>
          <w:tcPr>
            <w:tcW w:w="1247" w:type="dxa"/>
          </w:tcPr>
          <w:p w:rsidR="00C31865" w:rsidRDefault="00C31865">
            <w:pPr>
              <w:pStyle w:val="a6"/>
              <w:widowControl/>
              <w:jc w:val="center"/>
            </w:pPr>
            <w:r>
              <w:t>100</w:t>
            </w:r>
          </w:p>
        </w:tc>
        <w:tc>
          <w:tcPr>
            <w:tcW w:w="1247" w:type="dxa"/>
          </w:tcPr>
          <w:p w:rsidR="00C31865" w:rsidRDefault="00C31865">
            <w:pPr>
              <w:pStyle w:val="a6"/>
              <w:widowControl/>
              <w:jc w:val="center"/>
            </w:pPr>
            <w:r>
              <w:t>100</w:t>
            </w:r>
          </w:p>
        </w:tc>
      </w:tr>
      <w:tr w:rsidR="00C31865">
        <w:trPr>
          <w:cantSplit/>
        </w:trPr>
        <w:tc>
          <w:tcPr>
            <w:tcW w:w="3062" w:type="dxa"/>
          </w:tcPr>
          <w:p w:rsidR="00C31865" w:rsidRDefault="00C31865">
            <w:pPr>
              <w:pStyle w:val="a6"/>
              <w:widowControl/>
            </w:pPr>
            <w:r>
              <w:t>1. Нормальная дебиторская задолженность</w:t>
            </w:r>
          </w:p>
        </w:tc>
        <w:tc>
          <w:tcPr>
            <w:tcW w:w="1247" w:type="dxa"/>
          </w:tcPr>
          <w:p w:rsidR="00C31865" w:rsidRDefault="00C31865">
            <w:pPr>
              <w:pStyle w:val="a6"/>
              <w:widowControl/>
              <w:jc w:val="center"/>
            </w:pPr>
            <w:r>
              <w:t>264,1</w:t>
            </w:r>
          </w:p>
        </w:tc>
        <w:tc>
          <w:tcPr>
            <w:tcW w:w="1247" w:type="dxa"/>
          </w:tcPr>
          <w:p w:rsidR="00C31865" w:rsidRDefault="00C31865">
            <w:pPr>
              <w:pStyle w:val="a6"/>
              <w:widowControl/>
              <w:jc w:val="center"/>
            </w:pPr>
            <w:r>
              <w:t>466,7</w:t>
            </w:r>
          </w:p>
        </w:tc>
        <w:tc>
          <w:tcPr>
            <w:tcW w:w="1247" w:type="dxa"/>
          </w:tcPr>
          <w:p w:rsidR="00C31865" w:rsidRDefault="00C31865">
            <w:pPr>
              <w:pStyle w:val="a6"/>
              <w:widowControl/>
              <w:jc w:val="center"/>
            </w:pPr>
            <w:r>
              <w:t>+202,6</w:t>
            </w:r>
          </w:p>
        </w:tc>
        <w:tc>
          <w:tcPr>
            <w:tcW w:w="1247" w:type="dxa"/>
          </w:tcPr>
          <w:p w:rsidR="00C31865" w:rsidRDefault="00C31865">
            <w:pPr>
              <w:pStyle w:val="a6"/>
              <w:widowControl/>
              <w:jc w:val="center"/>
            </w:pPr>
            <w:r>
              <w:t>48,2</w:t>
            </w:r>
          </w:p>
        </w:tc>
        <w:tc>
          <w:tcPr>
            <w:tcW w:w="1247" w:type="dxa"/>
          </w:tcPr>
          <w:p w:rsidR="00C31865" w:rsidRDefault="00C31865">
            <w:pPr>
              <w:pStyle w:val="a6"/>
              <w:widowControl/>
              <w:jc w:val="center"/>
            </w:pPr>
            <w:r>
              <w:t>92,2</w:t>
            </w:r>
          </w:p>
        </w:tc>
      </w:tr>
      <w:tr w:rsidR="00C31865">
        <w:trPr>
          <w:cantSplit/>
        </w:trPr>
        <w:tc>
          <w:tcPr>
            <w:tcW w:w="3062" w:type="dxa"/>
          </w:tcPr>
          <w:p w:rsidR="00C31865" w:rsidRDefault="00C31865">
            <w:pPr>
              <w:pStyle w:val="a6"/>
              <w:widowControl/>
            </w:pPr>
            <w:r>
              <w:t>1.1. За товары и услуги</w:t>
            </w:r>
          </w:p>
        </w:tc>
        <w:tc>
          <w:tcPr>
            <w:tcW w:w="1247" w:type="dxa"/>
          </w:tcPr>
          <w:p w:rsidR="00C31865" w:rsidRDefault="00C31865">
            <w:pPr>
              <w:pStyle w:val="a6"/>
              <w:widowControl/>
              <w:jc w:val="center"/>
            </w:pPr>
            <w:r>
              <w:t>196,1</w:t>
            </w:r>
          </w:p>
        </w:tc>
        <w:tc>
          <w:tcPr>
            <w:tcW w:w="1247" w:type="dxa"/>
          </w:tcPr>
          <w:p w:rsidR="00C31865" w:rsidRDefault="00C31865">
            <w:pPr>
              <w:pStyle w:val="a6"/>
              <w:widowControl/>
              <w:jc w:val="center"/>
            </w:pPr>
            <w:r>
              <w:t>402,9</w:t>
            </w:r>
          </w:p>
        </w:tc>
        <w:tc>
          <w:tcPr>
            <w:tcW w:w="1247" w:type="dxa"/>
          </w:tcPr>
          <w:p w:rsidR="00C31865" w:rsidRDefault="00C31865">
            <w:pPr>
              <w:pStyle w:val="a6"/>
              <w:widowControl/>
              <w:jc w:val="center"/>
            </w:pPr>
            <w:r>
              <w:t>+206,8</w:t>
            </w:r>
          </w:p>
        </w:tc>
        <w:tc>
          <w:tcPr>
            <w:tcW w:w="1247" w:type="dxa"/>
          </w:tcPr>
          <w:p w:rsidR="00C31865" w:rsidRDefault="00C31865">
            <w:pPr>
              <w:pStyle w:val="a6"/>
              <w:widowControl/>
              <w:jc w:val="center"/>
            </w:pPr>
            <w:r>
              <w:t>35,8</w:t>
            </w:r>
          </w:p>
        </w:tc>
        <w:tc>
          <w:tcPr>
            <w:tcW w:w="1247" w:type="dxa"/>
          </w:tcPr>
          <w:p w:rsidR="00C31865" w:rsidRDefault="00C31865">
            <w:pPr>
              <w:pStyle w:val="a6"/>
              <w:widowControl/>
              <w:jc w:val="center"/>
            </w:pPr>
            <w:r>
              <w:t>79,5</w:t>
            </w:r>
          </w:p>
        </w:tc>
      </w:tr>
      <w:tr w:rsidR="00C31865">
        <w:trPr>
          <w:cantSplit/>
        </w:trPr>
        <w:tc>
          <w:tcPr>
            <w:tcW w:w="3062" w:type="dxa"/>
          </w:tcPr>
          <w:p w:rsidR="00C31865" w:rsidRDefault="00C31865">
            <w:pPr>
              <w:pStyle w:val="a6"/>
              <w:widowControl/>
            </w:pPr>
            <w:r>
              <w:t>1.2. С бюджетом</w:t>
            </w:r>
          </w:p>
        </w:tc>
        <w:tc>
          <w:tcPr>
            <w:tcW w:w="1247" w:type="dxa"/>
          </w:tcPr>
          <w:p w:rsidR="00C31865" w:rsidRDefault="00C31865">
            <w:pPr>
              <w:pStyle w:val="a6"/>
              <w:widowControl/>
              <w:jc w:val="center"/>
            </w:pPr>
            <w:r>
              <w:t>24,7</w:t>
            </w:r>
          </w:p>
        </w:tc>
        <w:tc>
          <w:tcPr>
            <w:tcW w:w="1247" w:type="dxa"/>
          </w:tcPr>
          <w:p w:rsidR="00C31865" w:rsidRDefault="00C31865">
            <w:pPr>
              <w:pStyle w:val="a6"/>
              <w:widowControl/>
              <w:jc w:val="center"/>
            </w:pPr>
            <w:r>
              <w:t>0,8</w:t>
            </w:r>
          </w:p>
        </w:tc>
        <w:tc>
          <w:tcPr>
            <w:tcW w:w="1247" w:type="dxa"/>
          </w:tcPr>
          <w:p w:rsidR="00C31865" w:rsidRDefault="00C31865">
            <w:pPr>
              <w:pStyle w:val="a6"/>
              <w:widowControl/>
              <w:jc w:val="center"/>
            </w:pPr>
            <w:r>
              <w:t>-23,9</w:t>
            </w:r>
          </w:p>
        </w:tc>
        <w:tc>
          <w:tcPr>
            <w:tcW w:w="1247" w:type="dxa"/>
          </w:tcPr>
          <w:p w:rsidR="00C31865" w:rsidRDefault="00C31865">
            <w:pPr>
              <w:pStyle w:val="a6"/>
              <w:widowControl/>
              <w:jc w:val="center"/>
            </w:pPr>
            <w:r>
              <w:t>4,5</w:t>
            </w:r>
          </w:p>
        </w:tc>
        <w:tc>
          <w:tcPr>
            <w:tcW w:w="1247" w:type="dxa"/>
          </w:tcPr>
          <w:p w:rsidR="00C31865" w:rsidRDefault="00C31865">
            <w:pPr>
              <w:pStyle w:val="a6"/>
              <w:widowControl/>
              <w:jc w:val="center"/>
            </w:pPr>
            <w:r>
              <w:t>0,2</w:t>
            </w:r>
          </w:p>
        </w:tc>
      </w:tr>
      <w:tr w:rsidR="00C31865">
        <w:trPr>
          <w:cantSplit/>
        </w:trPr>
        <w:tc>
          <w:tcPr>
            <w:tcW w:w="3062" w:type="dxa"/>
          </w:tcPr>
          <w:p w:rsidR="00C31865" w:rsidRDefault="00C31865">
            <w:pPr>
              <w:pStyle w:val="a6"/>
              <w:widowControl/>
            </w:pPr>
            <w:r>
              <w:t>1.3. С персоналом по другим операциям</w:t>
            </w:r>
          </w:p>
        </w:tc>
        <w:tc>
          <w:tcPr>
            <w:tcW w:w="1247" w:type="dxa"/>
          </w:tcPr>
          <w:p w:rsidR="00C31865" w:rsidRDefault="00C31865">
            <w:pPr>
              <w:pStyle w:val="a6"/>
              <w:widowControl/>
              <w:jc w:val="center"/>
            </w:pPr>
            <w:r>
              <w:t>–</w:t>
            </w:r>
          </w:p>
        </w:tc>
        <w:tc>
          <w:tcPr>
            <w:tcW w:w="1247" w:type="dxa"/>
          </w:tcPr>
          <w:p w:rsidR="00C31865" w:rsidRDefault="00C31865">
            <w:pPr>
              <w:pStyle w:val="a6"/>
              <w:widowControl/>
              <w:jc w:val="center"/>
            </w:pPr>
            <w:r>
              <w:t>–</w:t>
            </w:r>
          </w:p>
        </w:tc>
        <w:tc>
          <w:tcPr>
            <w:tcW w:w="1247" w:type="dxa"/>
          </w:tcPr>
          <w:p w:rsidR="00C31865" w:rsidRDefault="00C31865">
            <w:pPr>
              <w:pStyle w:val="a6"/>
              <w:widowControl/>
              <w:jc w:val="center"/>
            </w:pPr>
            <w:r>
              <w:t>–</w:t>
            </w:r>
          </w:p>
        </w:tc>
        <w:tc>
          <w:tcPr>
            <w:tcW w:w="1247" w:type="dxa"/>
          </w:tcPr>
          <w:p w:rsidR="00C31865" w:rsidRDefault="00C31865">
            <w:pPr>
              <w:pStyle w:val="a6"/>
              <w:widowControl/>
              <w:jc w:val="center"/>
            </w:pPr>
            <w:r>
              <w:t>–</w:t>
            </w:r>
          </w:p>
        </w:tc>
        <w:tc>
          <w:tcPr>
            <w:tcW w:w="1247" w:type="dxa"/>
          </w:tcPr>
          <w:p w:rsidR="00C31865" w:rsidRDefault="00C31865">
            <w:pPr>
              <w:pStyle w:val="a6"/>
              <w:widowControl/>
              <w:jc w:val="center"/>
            </w:pPr>
            <w:r>
              <w:t>–</w:t>
            </w:r>
          </w:p>
        </w:tc>
      </w:tr>
      <w:tr w:rsidR="00C31865">
        <w:trPr>
          <w:cantSplit/>
        </w:trPr>
        <w:tc>
          <w:tcPr>
            <w:tcW w:w="3062" w:type="dxa"/>
          </w:tcPr>
          <w:p w:rsidR="00C31865" w:rsidRDefault="00C31865">
            <w:pPr>
              <w:pStyle w:val="a6"/>
              <w:widowControl/>
            </w:pPr>
            <w:r>
              <w:t>1.4. По авансам выданным</w:t>
            </w:r>
          </w:p>
        </w:tc>
        <w:tc>
          <w:tcPr>
            <w:tcW w:w="1247" w:type="dxa"/>
          </w:tcPr>
          <w:p w:rsidR="00C31865" w:rsidRDefault="00C31865">
            <w:pPr>
              <w:pStyle w:val="a6"/>
              <w:widowControl/>
              <w:jc w:val="center"/>
            </w:pPr>
            <w:r>
              <w:t>–</w:t>
            </w:r>
          </w:p>
        </w:tc>
        <w:tc>
          <w:tcPr>
            <w:tcW w:w="1247" w:type="dxa"/>
          </w:tcPr>
          <w:p w:rsidR="00C31865" w:rsidRDefault="00C31865">
            <w:pPr>
              <w:pStyle w:val="a6"/>
              <w:widowControl/>
              <w:jc w:val="center"/>
            </w:pPr>
            <w:r>
              <w:t>0,8</w:t>
            </w:r>
          </w:p>
        </w:tc>
        <w:tc>
          <w:tcPr>
            <w:tcW w:w="1247" w:type="dxa"/>
          </w:tcPr>
          <w:p w:rsidR="00C31865" w:rsidRDefault="00C31865">
            <w:pPr>
              <w:pStyle w:val="a6"/>
              <w:widowControl/>
              <w:jc w:val="center"/>
            </w:pPr>
            <w:r>
              <w:t>+0,8</w:t>
            </w:r>
          </w:p>
        </w:tc>
        <w:tc>
          <w:tcPr>
            <w:tcW w:w="1247" w:type="dxa"/>
          </w:tcPr>
          <w:p w:rsidR="00C31865" w:rsidRDefault="00C31865">
            <w:pPr>
              <w:pStyle w:val="a6"/>
              <w:widowControl/>
              <w:jc w:val="center"/>
            </w:pPr>
            <w:r>
              <w:t>–</w:t>
            </w:r>
          </w:p>
        </w:tc>
        <w:tc>
          <w:tcPr>
            <w:tcW w:w="1247" w:type="dxa"/>
          </w:tcPr>
          <w:p w:rsidR="00C31865" w:rsidRDefault="00C31865">
            <w:pPr>
              <w:pStyle w:val="a6"/>
              <w:widowControl/>
              <w:jc w:val="center"/>
            </w:pPr>
            <w:r>
              <w:t>0,2</w:t>
            </w:r>
          </w:p>
        </w:tc>
      </w:tr>
      <w:tr w:rsidR="00C31865">
        <w:trPr>
          <w:cantSplit/>
        </w:trPr>
        <w:tc>
          <w:tcPr>
            <w:tcW w:w="3062" w:type="dxa"/>
          </w:tcPr>
          <w:p w:rsidR="00C31865" w:rsidRDefault="00C31865">
            <w:pPr>
              <w:pStyle w:val="a6"/>
              <w:widowControl/>
            </w:pPr>
            <w:r>
              <w:t>1.5. С прочими дебиторами</w:t>
            </w:r>
          </w:p>
        </w:tc>
        <w:tc>
          <w:tcPr>
            <w:tcW w:w="1247" w:type="dxa"/>
          </w:tcPr>
          <w:p w:rsidR="00C31865" w:rsidRDefault="00C31865">
            <w:pPr>
              <w:pStyle w:val="a6"/>
              <w:widowControl/>
              <w:jc w:val="center"/>
            </w:pPr>
            <w:r>
              <w:t>43,3</w:t>
            </w:r>
          </w:p>
        </w:tc>
        <w:tc>
          <w:tcPr>
            <w:tcW w:w="1247" w:type="dxa"/>
          </w:tcPr>
          <w:p w:rsidR="00C31865" w:rsidRDefault="00C31865">
            <w:pPr>
              <w:pStyle w:val="a6"/>
              <w:widowControl/>
              <w:jc w:val="center"/>
            </w:pPr>
            <w:r>
              <w:t>62,2</w:t>
            </w:r>
          </w:p>
        </w:tc>
        <w:tc>
          <w:tcPr>
            <w:tcW w:w="1247" w:type="dxa"/>
          </w:tcPr>
          <w:p w:rsidR="00C31865" w:rsidRDefault="00C31865">
            <w:pPr>
              <w:pStyle w:val="a6"/>
              <w:widowControl/>
              <w:jc w:val="center"/>
            </w:pPr>
            <w:r>
              <w:t>+18,9</w:t>
            </w:r>
          </w:p>
        </w:tc>
        <w:tc>
          <w:tcPr>
            <w:tcW w:w="1247" w:type="dxa"/>
          </w:tcPr>
          <w:p w:rsidR="00C31865" w:rsidRDefault="00C31865">
            <w:pPr>
              <w:pStyle w:val="a6"/>
              <w:widowControl/>
              <w:jc w:val="center"/>
            </w:pPr>
            <w:r>
              <w:t>7,9</w:t>
            </w:r>
          </w:p>
        </w:tc>
        <w:tc>
          <w:tcPr>
            <w:tcW w:w="1247" w:type="dxa"/>
          </w:tcPr>
          <w:p w:rsidR="00C31865" w:rsidRDefault="00C31865">
            <w:pPr>
              <w:pStyle w:val="a6"/>
              <w:widowControl/>
              <w:jc w:val="center"/>
            </w:pPr>
            <w:r>
              <w:t>12,3</w:t>
            </w:r>
          </w:p>
        </w:tc>
      </w:tr>
      <w:tr w:rsidR="00C31865">
        <w:trPr>
          <w:cantSplit/>
        </w:trPr>
        <w:tc>
          <w:tcPr>
            <w:tcW w:w="3062" w:type="dxa"/>
          </w:tcPr>
          <w:p w:rsidR="00C31865" w:rsidRDefault="00C31865">
            <w:pPr>
              <w:pStyle w:val="a6"/>
              <w:widowControl/>
            </w:pPr>
            <w:r>
              <w:t>2. Просроченная дебиторская задолженность</w:t>
            </w:r>
          </w:p>
        </w:tc>
        <w:tc>
          <w:tcPr>
            <w:tcW w:w="1247" w:type="dxa"/>
          </w:tcPr>
          <w:p w:rsidR="00C31865" w:rsidRDefault="00C31865">
            <w:pPr>
              <w:pStyle w:val="a6"/>
              <w:widowControl/>
              <w:jc w:val="center"/>
            </w:pPr>
            <w:r>
              <w:t>283,4</w:t>
            </w:r>
          </w:p>
        </w:tc>
        <w:tc>
          <w:tcPr>
            <w:tcW w:w="1247" w:type="dxa"/>
          </w:tcPr>
          <w:p w:rsidR="00C31865" w:rsidRDefault="00C31865">
            <w:pPr>
              <w:pStyle w:val="a6"/>
              <w:widowControl/>
              <w:jc w:val="center"/>
            </w:pPr>
            <w:r>
              <w:t>39,4</w:t>
            </w:r>
          </w:p>
        </w:tc>
        <w:tc>
          <w:tcPr>
            <w:tcW w:w="1247" w:type="dxa"/>
          </w:tcPr>
          <w:p w:rsidR="00C31865" w:rsidRDefault="00C31865">
            <w:pPr>
              <w:pStyle w:val="a6"/>
              <w:widowControl/>
              <w:jc w:val="center"/>
            </w:pPr>
            <w:r>
              <w:t>-244,0</w:t>
            </w:r>
          </w:p>
        </w:tc>
        <w:tc>
          <w:tcPr>
            <w:tcW w:w="1247" w:type="dxa"/>
          </w:tcPr>
          <w:p w:rsidR="00C31865" w:rsidRDefault="00C31865">
            <w:pPr>
              <w:pStyle w:val="a6"/>
              <w:widowControl/>
              <w:jc w:val="center"/>
            </w:pPr>
            <w:r>
              <w:t>51,8</w:t>
            </w:r>
          </w:p>
        </w:tc>
        <w:tc>
          <w:tcPr>
            <w:tcW w:w="1247" w:type="dxa"/>
          </w:tcPr>
          <w:p w:rsidR="00C31865" w:rsidRDefault="00C31865">
            <w:pPr>
              <w:pStyle w:val="a6"/>
              <w:widowControl/>
              <w:jc w:val="center"/>
            </w:pPr>
            <w:r>
              <w:t>7,8</w:t>
            </w:r>
          </w:p>
        </w:tc>
      </w:tr>
    </w:tbl>
    <w:p w:rsidR="00C31865" w:rsidRDefault="00C31865">
      <w:pPr>
        <w:pStyle w:val="a3"/>
        <w:widowControl/>
        <w:rPr>
          <w:spacing w:val="-4"/>
        </w:rPr>
      </w:pPr>
      <w:r>
        <w:rPr>
          <w:spacing w:val="-4"/>
        </w:rPr>
        <w:t>На основании данных таблицы можно сказать о том, что общая сумма дебиторской задолженности на конец отчетного периода снизилась на 41,4 тыс. грн. Это было вызвано резким снижением суммы просроченной дебиторской задолженности на 240,4 тыс. грн. Удельный вес данного вида задолженности по сравнению началом предыдущего периода снизился на 44%. Остальная сумма дебиторской задолженности в течении отчетного периода выросла на 202,6 тыс. грн., что было вызвано в основном за счет увеличения задолженности по товарам и услугам, а также по прочим дебиторам.</w:t>
      </w:r>
    </w:p>
    <w:p w:rsidR="00C31865" w:rsidRDefault="00C31865">
      <w:pPr>
        <w:widowControl/>
      </w:pPr>
      <w:r>
        <w:t>В результате проведенного общего анализа отчетности можно сделать вывод о том, что исследуемое предприятие является проблемным предприятием, так как наибольший удельный вес в общей стоимости активов занимает основной капитал, удельный вес и стоимость которого на конец отчетного года возросли. Однако в целом по предприятию наблюдается увеличение таких статей актива баланса как незавершенное производство, готовая продукция, а также снижение дебиторской задолженности.</w:t>
      </w:r>
    </w:p>
    <w:p w:rsidR="00C31865" w:rsidRDefault="00C31865">
      <w:pPr>
        <w:widowControl/>
      </w:pPr>
      <w:r>
        <w:t>Сведения которые приводятся в пассиве баланса, позволяют определить, какие изменения произошли в структуре собственного и заемного капитала, сколько привлечено в оборот предприятия долгосрочных и краткосрочных заемных средств, т.е. пассив показывает, откуда взялись средства, кому обязано за них предприятие.</w:t>
      </w:r>
    </w:p>
    <w:p w:rsidR="00C31865" w:rsidRDefault="00C31865">
      <w:pPr>
        <w:widowControl/>
      </w:pPr>
      <w:r>
        <w:t>Финансовое состояние предприятия во многом зависит от того, какие средства оно имеет в своем распоряжении и куда они вложены. По степени принадлежности используемый капитал подразделяется на собственный и заемный. По принадлежности использования различают капитал долгосрочный (перманентный) и краткосрочный (рис. 3.1.2).</w:t>
      </w: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widowControl/>
      </w:pPr>
    </w:p>
    <w:p w:rsidR="00C31865" w:rsidRDefault="00C31865">
      <w:pPr>
        <w:pStyle w:val="a7"/>
        <w:widowControl/>
        <w:spacing w:after="120"/>
      </w:pPr>
      <w:r>
        <w:t>Рисунок 3.1.2. Структура пассива баланса.</w:t>
      </w:r>
    </w:p>
    <w:p w:rsidR="00C31865" w:rsidRDefault="00C31865">
      <w:pPr>
        <w:pStyle w:val="a3"/>
        <w:widowControl/>
        <w:rPr>
          <w:spacing w:val="-4"/>
        </w:rPr>
      </w:pPr>
      <w:r>
        <w:rPr>
          <w:spacing w:val="-4"/>
        </w:rPr>
        <w:t>Необходимость в собственном капитале обусловлена требованиями самофинансирования предприятий. Он является основой самостоятельности и независимости предприятий. Однако нужно учитывать, что финансирование деятельности предприятия только за счет собственных средств не всегда выгодно для него, особенно в тех случаях, если производство носит сезонный характер. Тогда в отдельные периоды будут накапливаться большие средства на счетах в банке, а в другие периоды их будет не доставать.</w:t>
      </w:r>
    </w:p>
    <w:p w:rsidR="00C31865" w:rsidRDefault="00C31865">
      <w:pPr>
        <w:widowControl/>
        <w:spacing w:line="319" w:lineRule="auto"/>
      </w:pPr>
      <w:r>
        <w:t>Кроме того, следует иметь ввиду, что если цены на финансовые ресурсы невысокие, а предприятие может обеспечить более высокий уровень отдачи на вложенный капитал, чем платит за кредитные ресурсы, то привлекая заемные средства, оно может повысить рентабельность собственного (акционерного) капитала.</w:t>
      </w:r>
    </w:p>
    <w:p w:rsidR="00C31865" w:rsidRDefault="00C31865">
      <w:pPr>
        <w:widowControl/>
        <w:spacing w:line="319" w:lineRule="auto"/>
      </w:pPr>
      <w:r>
        <w:t>В то же время если средства предприятия созданы в основном за счет краткосрочных обязательств, то его финансовое положение будет неустойчивым, так как с капиталами краткосрочного использования необходима постоянная оперативная работа, направленная на контроль за своевременным их возвратом и на привлечение в оборот на продолжительное время других капиталов.</w:t>
      </w:r>
    </w:p>
    <w:p w:rsidR="00C31865" w:rsidRDefault="00C31865">
      <w:pPr>
        <w:widowControl/>
        <w:spacing w:line="319" w:lineRule="auto"/>
      </w:pPr>
      <w:r>
        <w:t>Следовательно, от того, насколько оптимально соотношение собственного и заемного капитала, во многом зависит финансовое положение предприятия. Выработка правильной финансовой стратегии поможет многим предприятиям повысить эффективность своей деятельности.</w:t>
      </w:r>
    </w:p>
    <w:p w:rsidR="00C31865" w:rsidRDefault="00C31865">
      <w:pPr>
        <w:widowControl/>
        <w:spacing w:line="319" w:lineRule="auto"/>
      </w:pPr>
      <w:r>
        <w:t>В ходе проведения общего анализа финансового состояния предприятия необходимо изучить динамику и структуру собственного и заемного капитала, выяснить причины изменения отдельных его слагаемых и дать оценку этим изменениям за отчетный период. [14, с.36].</w:t>
      </w:r>
    </w:p>
    <w:p w:rsidR="00C31865" w:rsidRDefault="00C31865">
      <w:pPr>
        <w:pStyle w:val="a5"/>
        <w:widowControl/>
      </w:pPr>
      <w:r>
        <w:t>Таблица 3.1.4.</w:t>
      </w:r>
    </w:p>
    <w:p w:rsidR="00C31865" w:rsidRDefault="00C31865">
      <w:pPr>
        <w:pStyle w:val="a8"/>
        <w:widowControl/>
      </w:pPr>
      <w:r>
        <w:t>Горизонтальный анализ статей пассива баланса</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384"/>
        <w:gridCol w:w="1417"/>
        <w:gridCol w:w="1418"/>
        <w:gridCol w:w="1559"/>
      </w:tblGrid>
      <w:tr w:rsidR="00C31865">
        <w:trPr>
          <w:cantSplit/>
        </w:trPr>
        <w:tc>
          <w:tcPr>
            <w:tcW w:w="3720" w:type="dxa"/>
          </w:tcPr>
          <w:p w:rsidR="00C31865" w:rsidRDefault="00C31865">
            <w:pPr>
              <w:pStyle w:val="a6"/>
              <w:widowControl/>
              <w:jc w:val="center"/>
            </w:pPr>
            <w:r>
              <w:t>Показатели</w:t>
            </w:r>
          </w:p>
        </w:tc>
        <w:tc>
          <w:tcPr>
            <w:tcW w:w="1384" w:type="dxa"/>
          </w:tcPr>
          <w:p w:rsidR="00C31865" w:rsidRDefault="00C31865">
            <w:pPr>
              <w:pStyle w:val="a6"/>
              <w:widowControl/>
              <w:jc w:val="center"/>
            </w:pPr>
            <w:r>
              <w:t>На начало отчетного периода (тыс. грн.)</w:t>
            </w:r>
          </w:p>
        </w:tc>
        <w:tc>
          <w:tcPr>
            <w:tcW w:w="1417" w:type="dxa"/>
          </w:tcPr>
          <w:p w:rsidR="00C31865" w:rsidRDefault="00C31865">
            <w:pPr>
              <w:pStyle w:val="a6"/>
              <w:widowControl/>
              <w:jc w:val="center"/>
            </w:pPr>
            <w:r>
              <w:t>На конец отчетного периода (тыс. грн.)</w:t>
            </w:r>
          </w:p>
        </w:tc>
        <w:tc>
          <w:tcPr>
            <w:tcW w:w="1418" w:type="dxa"/>
          </w:tcPr>
          <w:p w:rsidR="00C31865" w:rsidRDefault="00C31865">
            <w:pPr>
              <w:pStyle w:val="a6"/>
              <w:widowControl/>
              <w:jc w:val="center"/>
            </w:pPr>
            <w:r>
              <w:t>Горизонтальный анализ (гр.3-гр.2)</w:t>
            </w:r>
          </w:p>
        </w:tc>
        <w:tc>
          <w:tcPr>
            <w:tcW w:w="1559" w:type="dxa"/>
          </w:tcPr>
          <w:p w:rsidR="00C31865" w:rsidRDefault="00C31865">
            <w:pPr>
              <w:pStyle w:val="a6"/>
              <w:widowControl/>
              <w:jc w:val="center"/>
            </w:pPr>
            <w:r>
              <w:t>относительные отклонения (гр.3 : гр.2)</w:t>
            </w:r>
            <w:r>
              <w:fldChar w:fldCharType="begin"/>
            </w:r>
            <w:r>
              <w:instrText>SYMBOL 180 \f "Symbol" \s 12</w:instrText>
            </w:r>
            <w:r>
              <w:fldChar w:fldCharType="separate"/>
            </w:r>
            <w:r>
              <w:rPr>
                <w:rFonts w:ascii="Symbol" w:hAnsi="Symbol"/>
              </w:rPr>
              <w:t>ґ</w:t>
            </w:r>
            <w:r>
              <w:fldChar w:fldCharType="end"/>
            </w:r>
            <w:r>
              <w:t xml:space="preserve"> 100%</w:t>
            </w:r>
          </w:p>
        </w:tc>
      </w:tr>
      <w:tr w:rsidR="00C31865">
        <w:trPr>
          <w:cantSplit/>
        </w:trPr>
        <w:tc>
          <w:tcPr>
            <w:tcW w:w="3720" w:type="dxa"/>
          </w:tcPr>
          <w:p w:rsidR="00C31865" w:rsidRDefault="00C31865">
            <w:pPr>
              <w:pStyle w:val="a6"/>
              <w:widowControl/>
              <w:jc w:val="center"/>
            </w:pPr>
            <w:r>
              <w:t>1</w:t>
            </w:r>
          </w:p>
        </w:tc>
        <w:tc>
          <w:tcPr>
            <w:tcW w:w="1384" w:type="dxa"/>
          </w:tcPr>
          <w:p w:rsidR="00C31865" w:rsidRDefault="00C31865">
            <w:pPr>
              <w:pStyle w:val="a6"/>
              <w:widowControl/>
              <w:jc w:val="center"/>
            </w:pPr>
            <w:r>
              <w:t>2</w:t>
            </w:r>
          </w:p>
        </w:tc>
        <w:tc>
          <w:tcPr>
            <w:tcW w:w="1417" w:type="dxa"/>
          </w:tcPr>
          <w:p w:rsidR="00C31865" w:rsidRDefault="00C31865">
            <w:pPr>
              <w:pStyle w:val="a6"/>
              <w:widowControl/>
              <w:jc w:val="center"/>
            </w:pPr>
            <w:r>
              <w:t>3</w:t>
            </w:r>
          </w:p>
        </w:tc>
        <w:tc>
          <w:tcPr>
            <w:tcW w:w="1418" w:type="dxa"/>
          </w:tcPr>
          <w:p w:rsidR="00C31865" w:rsidRDefault="00C31865">
            <w:pPr>
              <w:pStyle w:val="a6"/>
              <w:widowControl/>
              <w:jc w:val="center"/>
            </w:pPr>
            <w:r>
              <w:t>4</w:t>
            </w:r>
          </w:p>
        </w:tc>
        <w:tc>
          <w:tcPr>
            <w:tcW w:w="1559" w:type="dxa"/>
          </w:tcPr>
          <w:p w:rsidR="00C31865" w:rsidRDefault="00C31865">
            <w:pPr>
              <w:pStyle w:val="a6"/>
              <w:widowControl/>
              <w:jc w:val="center"/>
            </w:pPr>
            <w:r>
              <w:t>5</w:t>
            </w:r>
          </w:p>
        </w:tc>
      </w:tr>
      <w:tr w:rsidR="00C31865">
        <w:trPr>
          <w:cantSplit/>
        </w:trPr>
        <w:tc>
          <w:tcPr>
            <w:tcW w:w="3720" w:type="dxa"/>
          </w:tcPr>
          <w:p w:rsidR="00C31865" w:rsidRDefault="00C31865">
            <w:pPr>
              <w:pStyle w:val="a6"/>
              <w:widowControl/>
            </w:pPr>
            <w:r>
              <w:t>1. Источники формирования имущества (валюта баланса)</w:t>
            </w:r>
          </w:p>
        </w:tc>
        <w:tc>
          <w:tcPr>
            <w:tcW w:w="1384" w:type="dxa"/>
          </w:tcPr>
          <w:p w:rsidR="00C31865" w:rsidRDefault="00C31865">
            <w:pPr>
              <w:pStyle w:val="a6"/>
              <w:widowControl/>
              <w:jc w:val="center"/>
            </w:pPr>
            <w:r>
              <w:t>7007,1</w:t>
            </w:r>
          </w:p>
        </w:tc>
        <w:tc>
          <w:tcPr>
            <w:tcW w:w="1417" w:type="dxa"/>
          </w:tcPr>
          <w:p w:rsidR="00C31865" w:rsidRDefault="00C31865">
            <w:pPr>
              <w:pStyle w:val="a6"/>
              <w:widowControl/>
              <w:jc w:val="center"/>
            </w:pPr>
            <w:r>
              <w:t>7259,0</w:t>
            </w:r>
          </w:p>
        </w:tc>
        <w:tc>
          <w:tcPr>
            <w:tcW w:w="1418" w:type="dxa"/>
          </w:tcPr>
          <w:p w:rsidR="00C31865" w:rsidRDefault="00C31865">
            <w:pPr>
              <w:pStyle w:val="a6"/>
              <w:widowControl/>
              <w:jc w:val="center"/>
            </w:pPr>
            <w:r>
              <w:t>+251,9</w:t>
            </w:r>
          </w:p>
        </w:tc>
        <w:tc>
          <w:tcPr>
            <w:tcW w:w="1559" w:type="dxa"/>
          </w:tcPr>
          <w:p w:rsidR="00C31865" w:rsidRDefault="00C31865">
            <w:pPr>
              <w:pStyle w:val="a6"/>
              <w:widowControl/>
              <w:jc w:val="center"/>
            </w:pPr>
            <w:r>
              <w:t>103,6</w:t>
            </w:r>
          </w:p>
        </w:tc>
      </w:tr>
      <w:tr w:rsidR="00C31865">
        <w:trPr>
          <w:cantSplit/>
        </w:trPr>
        <w:tc>
          <w:tcPr>
            <w:tcW w:w="3720" w:type="dxa"/>
          </w:tcPr>
          <w:p w:rsidR="00C31865" w:rsidRDefault="00C31865">
            <w:pPr>
              <w:pStyle w:val="a6"/>
              <w:widowControl/>
            </w:pPr>
            <w:r>
              <w:t>1.1. Собственный капитал</w:t>
            </w:r>
          </w:p>
        </w:tc>
        <w:tc>
          <w:tcPr>
            <w:tcW w:w="1384" w:type="dxa"/>
          </w:tcPr>
          <w:p w:rsidR="00C31865" w:rsidRDefault="00C31865">
            <w:pPr>
              <w:pStyle w:val="a6"/>
              <w:widowControl/>
              <w:jc w:val="center"/>
            </w:pPr>
            <w:r>
              <w:t>5794,7</w:t>
            </w:r>
          </w:p>
        </w:tc>
        <w:tc>
          <w:tcPr>
            <w:tcW w:w="1417" w:type="dxa"/>
          </w:tcPr>
          <w:p w:rsidR="00C31865" w:rsidRDefault="00C31865">
            <w:pPr>
              <w:pStyle w:val="a6"/>
              <w:widowControl/>
              <w:jc w:val="center"/>
            </w:pPr>
            <w:r>
              <w:t>5419,2</w:t>
            </w:r>
          </w:p>
        </w:tc>
        <w:tc>
          <w:tcPr>
            <w:tcW w:w="1418" w:type="dxa"/>
          </w:tcPr>
          <w:p w:rsidR="00C31865" w:rsidRDefault="00C31865">
            <w:pPr>
              <w:pStyle w:val="a6"/>
              <w:widowControl/>
              <w:jc w:val="center"/>
            </w:pPr>
            <w:r>
              <w:t>-175,5</w:t>
            </w:r>
          </w:p>
        </w:tc>
        <w:tc>
          <w:tcPr>
            <w:tcW w:w="1559" w:type="dxa"/>
          </w:tcPr>
          <w:p w:rsidR="00C31865" w:rsidRDefault="00C31865">
            <w:pPr>
              <w:pStyle w:val="a6"/>
              <w:widowControl/>
              <w:jc w:val="center"/>
            </w:pPr>
            <w:r>
              <w:t>96,7</w:t>
            </w:r>
          </w:p>
        </w:tc>
      </w:tr>
      <w:tr w:rsidR="00C31865">
        <w:trPr>
          <w:cantSplit/>
        </w:trPr>
        <w:tc>
          <w:tcPr>
            <w:tcW w:w="3720" w:type="dxa"/>
          </w:tcPr>
          <w:p w:rsidR="00C31865" w:rsidRDefault="00C31865">
            <w:pPr>
              <w:pStyle w:val="a6"/>
              <w:widowControl/>
            </w:pPr>
            <w:r>
              <w:t>1.2. Заемный капитал</w:t>
            </w:r>
          </w:p>
        </w:tc>
        <w:tc>
          <w:tcPr>
            <w:tcW w:w="1384" w:type="dxa"/>
          </w:tcPr>
          <w:p w:rsidR="00C31865" w:rsidRDefault="00C31865">
            <w:pPr>
              <w:pStyle w:val="a6"/>
              <w:widowControl/>
              <w:jc w:val="center"/>
            </w:pPr>
            <w:r>
              <w:t>1412,4</w:t>
            </w:r>
          </w:p>
        </w:tc>
        <w:tc>
          <w:tcPr>
            <w:tcW w:w="1417" w:type="dxa"/>
          </w:tcPr>
          <w:p w:rsidR="00C31865" w:rsidRDefault="00C31865">
            <w:pPr>
              <w:pStyle w:val="a6"/>
              <w:widowControl/>
              <w:jc w:val="center"/>
            </w:pPr>
            <w:r>
              <w:t>1839,8</w:t>
            </w:r>
          </w:p>
        </w:tc>
        <w:tc>
          <w:tcPr>
            <w:tcW w:w="1418" w:type="dxa"/>
          </w:tcPr>
          <w:p w:rsidR="00C31865" w:rsidRDefault="00C31865">
            <w:pPr>
              <w:pStyle w:val="a6"/>
              <w:widowControl/>
              <w:jc w:val="center"/>
            </w:pPr>
            <w:r>
              <w:t>427,4</w:t>
            </w:r>
          </w:p>
        </w:tc>
        <w:tc>
          <w:tcPr>
            <w:tcW w:w="1559" w:type="dxa"/>
          </w:tcPr>
          <w:p w:rsidR="00C31865" w:rsidRDefault="00C31865">
            <w:pPr>
              <w:pStyle w:val="a6"/>
              <w:widowControl/>
              <w:jc w:val="center"/>
            </w:pPr>
            <w:r>
              <w:t>130,3</w:t>
            </w:r>
          </w:p>
        </w:tc>
      </w:tr>
      <w:tr w:rsidR="00C31865">
        <w:trPr>
          <w:cantSplit/>
        </w:trPr>
        <w:tc>
          <w:tcPr>
            <w:tcW w:w="3720" w:type="dxa"/>
          </w:tcPr>
          <w:p w:rsidR="00C31865" w:rsidRDefault="00C31865">
            <w:pPr>
              <w:pStyle w:val="a6"/>
              <w:widowControl/>
            </w:pPr>
            <w:r>
              <w:t xml:space="preserve">1.2.1. Долгосрочные пассивы (кредиты и займы) </w:t>
            </w:r>
          </w:p>
        </w:tc>
        <w:tc>
          <w:tcPr>
            <w:tcW w:w="1384" w:type="dxa"/>
          </w:tcPr>
          <w:p w:rsidR="00C31865" w:rsidRDefault="00C31865">
            <w:pPr>
              <w:pStyle w:val="a6"/>
              <w:widowControl/>
              <w:jc w:val="center"/>
            </w:pPr>
            <w:r>
              <w:t>32,7</w:t>
            </w:r>
          </w:p>
        </w:tc>
        <w:tc>
          <w:tcPr>
            <w:tcW w:w="1417" w:type="dxa"/>
          </w:tcPr>
          <w:p w:rsidR="00C31865" w:rsidRDefault="00C31865">
            <w:pPr>
              <w:pStyle w:val="a6"/>
              <w:widowControl/>
              <w:jc w:val="center"/>
            </w:pPr>
            <w:r>
              <w:t>32,7</w:t>
            </w:r>
          </w:p>
        </w:tc>
        <w:tc>
          <w:tcPr>
            <w:tcW w:w="1418" w:type="dxa"/>
          </w:tcPr>
          <w:p w:rsidR="00C31865" w:rsidRDefault="00C31865">
            <w:pPr>
              <w:pStyle w:val="a6"/>
              <w:widowControl/>
              <w:jc w:val="center"/>
            </w:pPr>
            <w:r>
              <w:t>–</w:t>
            </w:r>
          </w:p>
        </w:tc>
        <w:tc>
          <w:tcPr>
            <w:tcW w:w="1559" w:type="dxa"/>
          </w:tcPr>
          <w:p w:rsidR="00C31865" w:rsidRDefault="00C31865">
            <w:pPr>
              <w:pStyle w:val="a6"/>
              <w:widowControl/>
              <w:jc w:val="center"/>
            </w:pPr>
            <w:r>
              <w:t>–</w:t>
            </w:r>
          </w:p>
        </w:tc>
      </w:tr>
      <w:tr w:rsidR="00C31865">
        <w:trPr>
          <w:cantSplit/>
        </w:trPr>
        <w:tc>
          <w:tcPr>
            <w:tcW w:w="3720" w:type="dxa"/>
          </w:tcPr>
          <w:p w:rsidR="00C31865" w:rsidRDefault="00C31865">
            <w:pPr>
              <w:pStyle w:val="a6"/>
              <w:widowControl/>
            </w:pPr>
            <w:r>
              <w:t>1.2.2. Краткосрочные пассивы (кредиты и займы)</w:t>
            </w:r>
          </w:p>
        </w:tc>
        <w:tc>
          <w:tcPr>
            <w:tcW w:w="1384" w:type="dxa"/>
          </w:tcPr>
          <w:p w:rsidR="00C31865" w:rsidRDefault="00C31865">
            <w:pPr>
              <w:pStyle w:val="a6"/>
              <w:widowControl/>
              <w:jc w:val="center"/>
            </w:pPr>
            <w:r>
              <w:t>–</w:t>
            </w:r>
          </w:p>
        </w:tc>
        <w:tc>
          <w:tcPr>
            <w:tcW w:w="1417" w:type="dxa"/>
          </w:tcPr>
          <w:p w:rsidR="00C31865" w:rsidRDefault="00C31865">
            <w:pPr>
              <w:pStyle w:val="a6"/>
              <w:widowControl/>
              <w:jc w:val="center"/>
            </w:pPr>
            <w:r>
              <w:t>–</w:t>
            </w:r>
          </w:p>
        </w:tc>
        <w:tc>
          <w:tcPr>
            <w:tcW w:w="1418" w:type="dxa"/>
          </w:tcPr>
          <w:p w:rsidR="00C31865" w:rsidRDefault="00C31865">
            <w:pPr>
              <w:pStyle w:val="a6"/>
              <w:widowControl/>
              <w:jc w:val="center"/>
            </w:pPr>
            <w:r>
              <w:t>–</w:t>
            </w:r>
          </w:p>
        </w:tc>
        <w:tc>
          <w:tcPr>
            <w:tcW w:w="1559" w:type="dxa"/>
          </w:tcPr>
          <w:p w:rsidR="00C31865" w:rsidRDefault="00C31865">
            <w:pPr>
              <w:pStyle w:val="a6"/>
              <w:widowControl/>
              <w:jc w:val="center"/>
            </w:pPr>
            <w:r>
              <w:t>–</w:t>
            </w:r>
          </w:p>
        </w:tc>
      </w:tr>
      <w:tr w:rsidR="00C31865">
        <w:trPr>
          <w:cantSplit/>
        </w:trPr>
        <w:tc>
          <w:tcPr>
            <w:tcW w:w="3720" w:type="dxa"/>
          </w:tcPr>
          <w:p w:rsidR="00C31865" w:rsidRDefault="00C31865">
            <w:pPr>
              <w:pStyle w:val="a6"/>
              <w:widowControl/>
            </w:pPr>
            <w:r>
              <w:t xml:space="preserve">1.2.2. Кредиторская задолженность </w:t>
            </w:r>
          </w:p>
        </w:tc>
        <w:tc>
          <w:tcPr>
            <w:tcW w:w="1384" w:type="dxa"/>
          </w:tcPr>
          <w:p w:rsidR="00C31865" w:rsidRDefault="00C31865">
            <w:pPr>
              <w:pStyle w:val="a6"/>
              <w:widowControl/>
              <w:jc w:val="center"/>
            </w:pPr>
            <w:r>
              <w:t>1379,7</w:t>
            </w:r>
          </w:p>
        </w:tc>
        <w:tc>
          <w:tcPr>
            <w:tcW w:w="1417" w:type="dxa"/>
          </w:tcPr>
          <w:p w:rsidR="00C31865" w:rsidRDefault="00C31865">
            <w:pPr>
              <w:pStyle w:val="a6"/>
              <w:widowControl/>
              <w:jc w:val="center"/>
            </w:pPr>
            <w:r>
              <w:t>1807,1</w:t>
            </w:r>
          </w:p>
        </w:tc>
        <w:tc>
          <w:tcPr>
            <w:tcW w:w="1418" w:type="dxa"/>
          </w:tcPr>
          <w:p w:rsidR="00C31865" w:rsidRDefault="00C31865">
            <w:pPr>
              <w:pStyle w:val="a6"/>
              <w:widowControl/>
              <w:jc w:val="center"/>
            </w:pPr>
            <w:r>
              <w:t>+427,4</w:t>
            </w:r>
          </w:p>
        </w:tc>
        <w:tc>
          <w:tcPr>
            <w:tcW w:w="1559" w:type="dxa"/>
          </w:tcPr>
          <w:p w:rsidR="00C31865" w:rsidRDefault="00C31865">
            <w:pPr>
              <w:pStyle w:val="a6"/>
              <w:widowControl/>
              <w:jc w:val="center"/>
            </w:pPr>
            <w:r>
              <w:t>131,0</w:t>
            </w:r>
          </w:p>
        </w:tc>
      </w:tr>
    </w:tbl>
    <w:p w:rsidR="00C31865" w:rsidRDefault="00C31865">
      <w:pPr>
        <w:pStyle w:val="a3"/>
        <w:widowControl/>
      </w:pPr>
      <w:r>
        <w:t>На основании данных таблицы 3.1.4, можно сказать о том, что общая сумма источников средств предприятия на конец отчетного периода увеличилась на 251,9 тыс. грн. Данное повышение было вызвано ростом суммы заемных средств (кредиторской задолженности) на 427,4 тыс. грн. В то же время сумма собственного капитала уменьшилась на 175,5 тыс. грн. Результаты горизонтального анализа статей пассива баланса дополним результатами вертикального анализа (табл. 3.1.5.).</w:t>
      </w:r>
    </w:p>
    <w:p w:rsidR="00C31865" w:rsidRDefault="00C31865">
      <w:pPr>
        <w:pStyle w:val="a5"/>
        <w:widowControl/>
      </w:pPr>
      <w:r>
        <w:t>Таблица 3.1.5.</w:t>
      </w:r>
    </w:p>
    <w:p w:rsidR="00C31865" w:rsidRDefault="00C31865">
      <w:pPr>
        <w:pStyle w:val="a8"/>
        <w:widowControl/>
      </w:pPr>
      <w:r>
        <w:t>Вертикальный анализ статей пассива баланса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1384"/>
        <w:gridCol w:w="1417"/>
        <w:gridCol w:w="1418"/>
        <w:gridCol w:w="1453"/>
      </w:tblGrid>
      <w:tr w:rsidR="00C31865">
        <w:trPr>
          <w:cantSplit/>
        </w:trPr>
        <w:tc>
          <w:tcPr>
            <w:tcW w:w="3686" w:type="dxa"/>
          </w:tcPr>
          <w:p w:rsidR="00C31865" w:rsidRDefault="00C31865">
            <w:pPr>
              <w:pStyle w:val="a6"/>
              <w:widowControl/>
              <w:jc w:val="center"/>
            </w:pPr>
            <w:r>
              <w:t>Показатели</w:t>
            </w:r>
          </w:p>
        </w:tc>
        <w:tc>
          <w:tcPr>
            <w:tcW w:w="1384" w:type="dxa"/>
          </w:tcPr>
          <w:p w:rsidR="00C31865" w:rsidRDefault="00C31865">
            <w:pPr>
              <w:pStyle w:val="a6"/>
              <w:widowControl/>
              <w:jc w:val="center"/>
            </w:pPr>
            <w:r>
              <w:t>На начало отчетного периода (тыс. грн.)</w:t>
            </w:r>
          </w:p>
        </w:tc>
        <w:tc>
          <w:tcPr>
            <w:tcW w:w="1417" w:type="dxa"/>
          </w:tcPr>
          <w:p w:rsidR="00C31865" w:rsidRDefault="00C31865">
            <w:pPr>
              <w:pStyle w:val="a6"/>
              <w:widowControl/>
              <w:jc w:val="center"/>
            </w:pPr>
            <w:r>
              <w:t>На конец отчетного периода (тыс. грн.)</w:t>
            </w:r>
          </w:p>
        </w:tc>
        <w:tc>
          <w:tcPr>
            <w:tcW w:w="1418" w:type="dxa"/>
          </w:tcPr>
          <w:p w:rsidR="00C31865" w:rsidRDefault="00C31865">
            <w:pPr>
              <w:pStyle w:val="a6"/>
              <w:widowControl/>
              <w:jc w:val="center"/>
            </w:pPr>
            <w:r>
              <w:t>Вертикальный анализ на начало отчетного года,  %</w:t>
            </w:r>
          </w:p>
        </w:tc>
        <w:tc>
          <w:tcPr>
            <w:tcW w:w="1453" w:type="dxa"/>
          </w:tcPr>
          <w:p w:rsidR="00C31865" w:rsidRDefault="00C31865">
            <w:pPr>
              <w:pStyle w:val="a6"/>
              <w:widowControl/>
              <w:jc w:val="center"/>
            </w:pPr>
            <w:r>
              <w:t>Вертикальный анализ на конец отчетного года,  %</w:t>
            </w:r>
          </w:p>
        </w:tc>
      </w:tr>
      <w:tr w:rsidR="00C31865">
        <w:trPr>
          <w:cantSplit/>
        </w:trPr>
        <w:tc>
          <w:tcPr>
            <w:tcW w:w="3686" w:type="dxa"/>
          </w:tcPr>
          <w:p w:rsidR="00C31865" w:rsidRDefault="00C31865">
            <w:pPr>
              <w:pStyle w:val="a6"/>
              <w:widowControl/>
              <w:jc w:val="center"/>
            </w:pPr>
            <w:r>
              <w:t>1</w:t>
            </w:r>
          </w:p>
        </w:tc>
        <w:tc>
          <w:tcPr>
            <w:tcW w:w="1384" w:type="dxa"/>
          </w:tcPr>
          <w:p w:rsidR="00C31865" w:rsidRDefault="00C31865">
            <w:pPr>
              <w:pStyle w:val="a6"/>
              <w:widowControl/>
              <w:jc w:val="center"/>
            </w:pPr>
            <w:r>
              <w:t>2</w:t>
            </w:r>
          </w:p>
        </w:tc>
        <w:tc>
          <w:tcPr>
            <w:tcW w:w="1417" w:type="dxa"/>
          </w:tcPr>
          <w:p w:rsidR="00C31865" w:rsidRDefault="00C31865">
            <w:pPr>
              <w:pStyle w:val="a6"/>
              <w:widowControl/>
              <w:jc w:val="center"/>
            </w:pPr>
            <w:r>
              <w:t>3</w:t>
            </w:r>
          </w:p>
        </w:tc>
        <w:tc>
          <w:tcPr>
            <w:tcW w:w="1418" w:type="dxa"/>
          </w:tcPr>
          <w:p w:rsidR="00C31865" w:rsidRDefault="00C31865">
            <w:pPr>
              <w:pStyle w:val="a6"/>
              <w:widowControl/>
              <w:jc w:val="center"/>
            </w:pPr>
            <w:r>
              <w:t>4</w:t>
            </w:r>
          </w:p>
        </w:tc>
        <w:tc>
          <w:tcPr>
            <w:tcW w:w="1453" w:type="dxa"/>
          </w:tcPr>
          <w:p w:rsidR="00C31865" w:rsidRDefault="00C31865">
            <w:pPr>
              <w:pStyle w:val="a6"/>
              <w:widowControl/>
              <w:jc w:val="center"/>
            </w:pPr>
            <w:r>
              <w:t>5</w:t>
            </w:r>
          </w:p>
        </w:tc>
      </w:tr>
      <w:tr w:rsidR="00C31865">
        <w:trPr>
          <w:cantSplit/>
        </w:trPr>
        <w:tc>
          <w:tcPr>
            <w:tcW w:w="3686" w:type="dxa"/>
          </w:tcPr>
          <w:p w:rsidR="00C31865" w:rsidRDefault="00C31865">
            <w:pPr>
              <w:pStyle w:val="a6"/>
              <w:widowControl/>
            </w:pPr>
            <w:r>
              <w:t>1. Источники формирования имущества (валюта баланса)</w:t>
            </w:r>
          </w:p>
        </w:tc>
        <w:tc>
          <w:tcPr>
            <w:tcW w:w="1384" w:type="dxa"/>
          </w:tcPr>
          <w:p w:rsidR="00C31865" w:rsidRDefault="00C31865">
            <w:pPr>
              <w:pStyle w:val="a6"/>
              <w:widowControl/>
              <w:jc w:val="center"/>
            </w:pPr>
            <w:r>
              <w:t>7007,1</w:t>
            </w:r>
          </w:p>
        </w:tc>
        <w:tc>
          <w:tcPr>
            <w:tcW w:w="1417" w:type="dxa"/>
          </w:tcPr>
          <w:p w:rsidR="00C31865" w:rsidRDefault="00C31865">
            <w:pPr>
              <w:pStyle w:val="a6"/>
              <w:widowControl/>
              <w:jc w:val="center"/>
            </w:pPr>
            <w:r>
              <w:t>7259,0</w:t>
            </w:r>
          </w:p>
        </w:tc>
        <w:tc>
          <w:tcPr>
            <w:tcW w:w="1418" w:type="dxa"/>
          </w:tcPr>
          <w:p w:rsidR="00C31865" w:rsidRDefault="00C31865">
            <w:pPr>
              <w:pStyle w:val="a6"/>
              <w:widowControl/>
              <w:jc w:val="center"/>
            </w:pPr>
            <w:r>
              <w:t>100</w:t>
            </w:r>
          </w:p>
        </w:tc>
        <w:tc>
          <w:tcPr>
            <w:tcW w:w="1453" w:type="dxa"/>
          </w:tcPr>
          <w:p w:rsidR="00C31865" w:rsidRDefault="00C31865">
            <w:pPr>
              <w:pStyle w:val="a6"/>
              <w:widowControl/>
              <w:jc w:val="center"/>
            </w:pPr>
            <w:r>
              <w:t>100</w:t>
            </w:r>
          </w:p>
        </w:tc>
      </w:tr>
      <w:tr w:rsidR="00C31865">
        <w:trPr>
          <w:cantSplit/>
        </w:trPr>
        <w:tc>
          <w:tcPr>
            <w:tcW w:w="3686" w:type="dxa"/>
          </w:tcPr>
          <w:p w:rsidR="00C31865" w:rsidRDefault="00C31865">
            <w:pPr>
              <w:pStyle w:val="a6"/>
              <w:widowControl/>
            </w:pPr>
            <w:r>
              <w:t>1.1. Собственный капитал</w:t>
            </w:r>
          </w:p>
        </w:tc>
        <w:tc>
          <w:tcPr>
            <w:tcW w:w="1384" w:type="dxa"/>
          </w:tcPr>
          <w:p w:rsidR="00C31865" w:rsidRDefault="00C31865">
            <w:pPr>
              <w:pStyle w:val="a6"/>
              <w:widowControl/>
              <w:jc w:val="center"/>
            </w:pPr>
            <w:r>
              <w:t>5594,7</w:t>
            </w:r>
          </w:p>
        </w:tc>
        <w:tc>
          <w:tcPr>
            <w:tcW w:w="1417" w:type="dxa"/>
          </w:tcPr>
          <w:p w:rsidR="00C31865" w:rsidRDefault="00C31865">
            <w:pPr>
              <w:pStyle w:val="a6"/>
              <w:widowControl/>
              <w:jc w:val="center"/>
            </w:pPr>
            <w:r>
              <w:t>5419,2</w:t>
            </w:r>
          </w:p>
        </w:tc>
        <w:tc>
          <w:tcPr>
            <w:tcW w:w="1418" w:type="dxa"/>
          </w:tcPr>
          <w:p w:rsidR="00C31865" w:rsidRDefault="00C31865">
            <w:pPr>
              <w:pStyle w:val="a6"/>
              <w:widowControl/>
              <w:jc w:val="center"/>
            </w:pPr>
            <w:r>
              <w:t>79,8</w:t>
            </w:r>
          </w:p>
        </w:tc>
        <w:tc>
          <w:tcPr>
            <w:tcW w:w="1453" w:type="dxa"/>
          </w:tcPr>
          <w:p w:rsidR="00C31865" w:rsidRDefault="00C31865">
            <w:pPr>
              <w:pStyle w:val="a6"/>
              <w:widowControl/>
              <w:jc w:val="center"/>
            </w:pPr>
            <w:r>
              <w:t>74,7</w:t>
            </w:r>
          </w:p>
        </w:tc>
      </w:tr>
      <w:tr w:rsidR="00C31865">
        <w:trPr>
          <w:cantSplit/>
        </w:trPr>
        <w:tc>
          <w:tcPr>
            <w:tcW w:w="3686" w:type="dxa"/>
          </w:tcPr>
          <w:p w:rsidR="00C31865" w:rsidRDefault="00C31865">
            <w:pPr>
              <w:pStyle w:val="a6"/>
              <w:widowControl/>
            </w:pPr>
            <w:r>
              <w:t>1.2. Заемный капитал</w:t>
            </w:r>
          </w:p>
        </w:tc>
        <w:tc>
          <w:tcPr>
            <w:tcW w:w="1384" w:type="dxa"/>
          </w:tcPr>
          <w:p w:rsidR="00C31865" w:rsidRDefault="00C31865">
            <w:pPr>
              <w:pStyle w:val="a6"/>
              <w:widowControl/>
              <w:jc w:val="center"/>
            </w:pPr>
            <w:r>
              <w:t>1412,4</w:t>
            </w:r>
          </w:p>
        </w:tc>
        <w:tc>
          <w:tcPr>
            <w:tcW w:w="1417" w:type="dxa"/>
          </w:tcPr>
          <w:p w:rsidR="00C31865" w:rsidRDefault="00C31865">
            <w:pPr>
              <w:pStyle w:val="a6"/>
              <w:widowControl/>
              <w:jc w:val="center"/>
            </w:pPr>
            <w:r>
              <w:t>1839,8</w:t>
            </w:r>
          </w:p>
        </w:tc>
        <w:tc>
          <w:tcPr>
            <w:tcW w:w="1418" w:type="dxa"/>
          </w:tcPr>
          <w:p w:rsidR="00C31865" w:rsidRDefault="00C31865">
            <w:pPr>
              <w:pStyle w:val="a6"/>
              <w:widowControl/>
              <w:jc w:val="center"/>
            </w:pPr>
            <w:r>
              <w:t>20,2</w:t>
            </w:r>
          </w:p>
        </w:tc>
        <w:tc>
          <w:tcPr>
            <w:tcW w:w="1453" w:type="dxa"/>
          </w:tcPr>
          <w:p w:rsidR="00C31865" w:rsidRDefault="00C31865">
            <w:pPr>
              <w:pStyle w:val="a6"/>
              <w:widowControl/>
              <w:jc w:val="center"/>
            </w:pPr>
            <w:r>
              <w:t>25,3</w:t>
            </w:r>
          </w:p>
        </w:tc>
      </w:tr>
      <w:tr w:rsidR="00C31865">
        <w:trPr>
          <w:cantSplit/>
        </w:trPr>
        <w:tc>
          <w:tcPr>
            <w:tcW w:w="3686" w:type="dxa"/>
          </w:tcPr>
          <w:p w:rsidR="00C31865" w:rsidRDefault="00C31865">
            <w:pPr>
              <w:pStyle w:val="a6"/>
              <w:widowControl/>
            </w:pPr>
            <w:r>
              <w:t xml:space="preserve">1.2.1. Долгосрочные пассивы (кредиты и займы) </w:t>
            </w:r>
          </w:p>
        </w:tc>
        <w:tc>
          <w:tcPr>
            <w:tcW w:w="1384" w:type="dxa"/>
          </w:tcPr>
          <w:p w:rsidR="00C31865" w:rsidRDefault="00C31865">
            <w:pPr>
              <w:pStyle w:val="a6"/>
              <w:widowControl/>
              <w:jc w:val="center"/>
            </w:pPr>
            <w:r>
              <w:t>32,7</w:t>
            </w:r>
          </w:p>
        </w:tc>
        <w:tc>
          <w:tcPr>
            <w:tcW w:w="1417" w:type="dxa"/>
          </w:tcPr>
          <w:p w:rsidR="00C31865" w:rsidRDefault="00C31865">
            <w:pPr>
              <w:pStyle w:val="a6"/>
              <w:widowControl/>
              <w:jc w:val="center"/>
            </w:pPr>
            <w:r>
              <w:t>32,7</w:t>
            </w:r>
          </w:p>
        </w:tc>
        <w:tc>
          <w:tcPr>
            <w:tcW w:w="1418" w:type="dxa"/>
          </w:tcPr>
          <w:p w:rsidR="00C31865" w:rsidRDefault="00C31865">
            <w:pPr>
              <w:pStyle w:val="a6"/>
              <w:widowControl/>
              <w:jc w:val="center"/>
            </w:pPr>
            <w:r>
              <w:t>0,5</w:t>
            </w:r>
          </w:p>
        </w:tc>
        <w:tc>
          <w:tcPr>
            <w:tcW w:w="1453" w:type="dxa"/>
          </w:tcPr>
          <w:p w:rsidR="00C31865" w:rsidRDefault="00C31865">
            <w:pPr>
              <w:pStyle w:val="a6"/>
              <w:widowControl/>
              <w:jc w:val="center"/>
            </w:pPr>
            <w:r>
              <w:t>0,5</w:t>
            </w:r>
          </w:p>
        </w:tc>
      </w:tr>
      <w:tr w:rsidR="00C31865">
        <w:trPr>
          <w:cantSplit/>
        </w:trPr>
        <w:tc>
          <w:tcPr>
            <w:tcW w:w="3686" w:type="dxa"/>
          </w:tcPr>
          <w:p w:rsidR="00C31865" w:rsidRDefault="00C31865">
            <w:pPr>
              <w:pStyle w:val="a6"/>
              <w:widowControl/>
            </w:pPr>
            <w:r>
              <w:t>1.2.2. Краткосрочные пассивы (кредиты и займы)</w:t>
            </w:r>
          </w:p>
        </w:tc>
        <w:tc>
          <w:tcPr>
            <w:tcW w:w="1384" w:type="dxa"/>
          </w:tcPr>
          <w:p w:rsidR="00C31865" w:rsidRDefault="00C31865">
            <w:pPr>
              <w:pStyle w:val="a6"/>
              <w:widowControl/>
              <w:jc w:val="center"/>
            </w:pPr>
            <w:r>
              <w:t>–</w:t>
            </w:r>
          </w:p>
        </w:tc>
        <w:tc>
          <w:tcPr>
            <w:tcW w:w="1417" w:type="dxa"/>
          </w:tcPr>
          <w:p w:rsidR="00C31865" w:rsidRDefault="00C31865">
            <w:pPr>
              <w:pStyle w:val="a6"/>
              <w:widowControl/>
              <w:jc w:val="center"/>
            </w:pPr>
            <w:r>
              <w:t>–</w:t>
            </w:r>
          </w:p>
        </w:tc>
        <w:tc>
          <w:tcPr>
            <w:tcW w:w="1418" w:type="dxa"/>
          </w:tcPr>
          <w:p w:rsidR="00C31865" w:rsidRDefault="00C31865">
            <w:pPr>
              <w:pStyle w:val="a6"/>
              <w:widowControl/>
              <w:jc w:val="center"/>
            </w:pPr>
            <w:r>
              <w:t>–</w:t>
            </w:r>
          </w:p>
        </w:tc>
        <w:tc>
          <w:tcPr>
            <w:tcW w:w="1453" w:type="dxa"/>
          </w:tcPr>
          <w:p w:rsidR="00C31865" w:rsidRDefault="00C31865">
            <w:pPr>
              <w:pStyle w:val="a6"/>
              <w:widowControl/>
              <w:jc w:val="center"/>
            </w:pPr>
            <w:r>
              <w:t>–</w:t>
            </w:r>
          </w:p>
        </w:tc>
      </w:tr>
      <w:tr w:rsidR="00C31865">
        <w:trPr>
          <w:cantSplit/>
        </w:trPr>
        <w:tc>
          <w:tcPr>
            <w:tcW w:w="3686" w:type="dxa"/>
          </w:tcPr>
          <w:p w:rsidR="00C31865" w:rsidRDefault="00C31865">
            <w:pPr>
              <w:pStyle w:val="a6"/>
              <w:widowControl/>
            </w:pPr>
            <w:r>
              <w:t xml:space="preserve">1.2.2. Кредиторская задолженность </w:t>
            </w:r>
          </w:p>
        </w:tc>
        <w:tc>
          <w:tcPr>
            <w:tcW w:w="1384" w:type="dxa"/>
          </w:tcPr>
          <w:p w:rsidR="00C31865" w:rsidRDefault="00C31865">
            <w:pPr>
              <w:pStyle w:val="a6"/>
              <w:widowControl/>
              <w:jc w:val="center"/>
            </w:pPr>
            <w:r>
              <w:t>1379,9</w:t>
            </w:r>
          </w:p>
        </w:tc>
        <w:tc>
          <w:tcPr>
            <w:tcW w:w="1417" w:type="dxa"/>
          </w:tcPr>
          <w:p w:rsidR="00C31865" w:rsidRDefault="00C31865">
            <w:pPr>
              <w:pStyle w:val="a6"/>
              <w:widowControl/>
              <w:jc w:val="center"/>
            </w:pPr>
            <w:r>
              <w:t>1807,1</w:t>
            </w:r>
          </w:p>
        </w:tc>
        <w:tc>
          <w:tcPr>
            <w:tcW w:w="1418" w:type="dxa"/>
          </w:tcPr>
          <w:p w:rsidR="00C31865" w:rsidRDefault="00C31865">
            <w:pPr>
              <w:pStyle w:val="a6"/>
              <w:widowControl/>
              <w:jc w:val="center"/>
            </w:pPr>
            <w:r>
              <w:t>19,7</w:t>
            </w:r>
          </w:p>
        </w:tc>
        <w:tc>
          <w:tcPr>
            <w:tcW w:w="1453" w:type="dxa"/>
          </w:tcPr>
          <w:p w:rsidR="00C31865" w:rsidRDefault="00C31865">
            <w:pPr>
              <w:pStyle w:val="a6"/>
              <w:widowControl/>
              <w:jc w:val="center"/>
            </w:pPr>
            <w:r>
              <w:t>24,9</w:t>
            </w:r>
          </w:p>
        </w:tc>
      </w:tr>
    </w:tbl>
    <w:p w:rsidR="00C31865" w:rsidRDefault="00C31865">
      <w:pPr>
        <w:widowControl/>
      </w:pPr>
      <w:r>
        <w:t>Данные приведенные в таблице 3.1.5. показывают, что за отчетный период значительный изменений в структуре источников средств предприятия не произошло. Как на начало, так и на конец отчетного периода наибольший удельный вес принадлежит собственному капиталу предприятия, размер которого в течении исследуемого периода снизился лишь на 5,1%. Удельный вес заемного капитала по сравнению с началом периода вырос на 5,1%, что связано с ростом суммы кредиторской задолженности.</w:t>
      </w:r>
    </w:p>
    <w:p w:rsidR="00C31865" w:rsidRDefault="00C31865">
      <w:pPr>
        <w:widowControl/>
      </w:pPr>
      <w:r>
        <w:t>В составе источников собственных средств предприятия наибольшую долю (77,7%) составляют собственные средства в виде дополнительного капитала, которые по отношению к балансу уменьшились за год на 2,5%, при росте кредиторской задолженности на 5,2% и полном отсутствии кредитов банков.</w:t>
      </w:r>
    </w:p>
    <w:p w:rsidR="00C31865" w:rsidRDefault="00C31865">
      <w:pPr>
        <w:widowControl/>
      </w:pPr>
      <w:r>
        <w:t>За отчетный год изменился состав источников средств:</w:t>
      </w:r>
    </w:p>
    <w:p w:rsidR="00C31865" w:rsidRDefault="00C31865">
      <w:pPr>
        <w:widowControl/>
        <w:numPr>
          <w:ilvl w:val="0"/>
          <w:numId w:val="1"/>
        </w:numPr>
        <w:tabs>
          <w:tab w:val="left" w:pos="927"/>
        </w:tabs>
      </w:pPr>
      <w:r>
        <w:t>доля собственных средств снизился на 5,1% (с 79,8 до 74,7%);</w:t>
      </w:r>
    </w:p>
    <w:p w:rsidR="00C31865" w:rsidRDefault="00C31865">
      <w:pPr>
        <w:widowControl/>
        <w:numPr>
          <w:ilvl w:val="0"/>
          <w:numId w:val="1"/>
        </w:numPr>
        <w:tabs>
          <w:tab w:val="left" w:pos="927"/>
        </w:tabs>
      </w:pPr>
      <w:r>
        <w:t>доля заемных средств не изменились;</w:t>
      </w:r>
    </w:p>
    <w:p w:rsidR="00C31865" w:rsidRDefault="00C31865">
      <w:pPr>
        <w:widowControl/>
        <w:numPr>
          <w:ilvl w:val="0"/>
          <w:numId w:val="1"/>
        </w:numPr>
        <w:tabs>
          <w:tab w:val="left" w:pos="927"/>
        </w:tabs>
      </w:pPr>
      <w:r>
        <w:t>доля привлечения средств уменьшилась на 5,2% (с 19,7 до 24,9%).</w:t>
      </w:r>
    </w:p>
    <w:p w:rsidR="00C31865" w:rsidRDefault="00C31865">
      <w:pPr>
        <w:pStyle w:val="a3"/>
        <w:widowControl/>
      </w:pPr>
      <w:r>
        <w:t>Уменьшение доли собственных средств отрицательно характеризует работу ЗАО "ВУПК "Донбассметуголь".</w:t>
      </w:r>
    </w:p>
    <w:p w:rsidR="00C31865" w:rsidRDefault="00C31865">
      <w:pPr>
        <w:widowControl/>
      </w:pPr>
      <w:r>
        <w:t>Степень мобильности (гибкости) использования собственных средств предприятия можно проиллюстрировать с помощью коэффициента оборотных средств Км, который рассчитывается делением суммы собственных оборотных средств на сумму источников собственных средств.</w:t>
      </w:r>
    </w:p>
    <w:p w:rsidR="00C31865" w:rsidRDefault="00C31865">
      <w:pPr>
        <w:widowControl/>
      </w:pPr>
      <w:r>
        <w:t>В нашем случае:</w:t>
      </w:r>
    </w:p>
    <w:p w:rsidR="00C31865" w:rsidRDefault="00C31865">
      <w:pPr>
        <w:widowControl/>
      </w:pPr>
      <w:r>
        <w:t>Км на начало года = 1231,5 : 5594,7 = 0,22</w:t>
      </w:r>
    </w:p>
    <w:p w:rsidR="00C31865" w:rsidRDefault="00C31865">
      <w:pPr>
        <w:widowControl/>
      </w:pPr>
      <w:r>
        <w:t>Км на конец года = 1466,3 : 5419,2 = 0,27.</w:t>
      </w:r>
    </w:p>
    <w:p w:rsidR="00C31865" w:rsidRDefault="00C31865">
      <w:pPr>
        <w:widowControl/>
      </w:pPr>
      <w:r>
        <w:t>Формализированными критериями имевших место качественных изменений в имущественном положении предприятия и степени их прогрессивности выступают также и такие показатели, как доля активной части основных средств, коэффициент годности, удельный вес дебиторской задолженности и др.</w:t>
      </w:r>
    </w:p>
    <w:p w:rsidR="00C31865" w:rsidRDefault="00C31865">
      <w:pPr>
        <w:widowControl/>
      </w:pPr>
      <w:r>
        <w:t>Из приведенных данных видно, что за истекший год имущество предприятия увеличилось на 17,1 тыс. грн. Большая часть была направлена на иммобилизованные активы. Увеличение объемных показателей было вызвано инфляционными процессами. Следует отметить как негативный момент исключительно низкий удельный вес мобильных активов, что впрочем, характерно для большинства предприятий на современном этапе.</w:t>
      </w:r>
    </w:p>
    <w:p w:rsidR="00C31865" w:rsidRDefault="00C31865">
      <w:pPr>
        <w:widowControl/>
      </w:pPr>
      <w:r>
        <w:t>Эффективность использования основных средств характеризуется коэффициентом реальной стоимости основных средств Кр.с.о.с. Его определяют как отношение остаточной стоимости основных средств к чистой стоимости имущества предприятия по балансу.</w:t>
      </w:r>
    </w:p>
    <w:p w:rsidR="00C31865" w:rsidRDefault="00C31865">
      <w:pPr>
        <w:widowControl/>
      </w:pPr>
      <w:r>
        <w:t>В нашем примере:</w:t>
      </w:r>
    </w:p>
    <w:p w:rsidR="00C31865" w:rsidRDefault="00C31865">
      <w:pPr>
        <w:widowControl/>
      </w:pPr>
      <w:r>
        <w:t>Кр.с.о.с. на начало года = 5775,6 : 7007,1 = 0,824;</w:t>
      </w:r>
    </w:p>
    <w:p w:rsidR="00C31865" w:rsidRDefault="00C31865">
      <w:pPr>
        <w:widowControl/>
      </w:pPr>
      <w:r>
        <w:t>Кр.с.о.с. на конец года = 5792,7 : 7259,0 = 0,798.</w:t>
      </w:r>
    </w:p>
    <w:p w:rsidR="00C31865" w:rsidRDefault="00C31865">
      <w:pPr>
        <w:widowControl/>
      </w:pPr>
      <w:r>
        <w:t>Данные коэффициенты показывают, что основные средства используются неэффективно, хотя коэффициент на конец года немного снизился (для промышленных предприятий он должен быть не меньше 0,5).</w:t>
      </w:r>
    </w:p>
    <w:p w:rsidR="00C31865" w:rsidRDefault="00C31865">
      <w:pPr>
        <w:widowControl/>
      </w:pPr>
      <w:r>
        <w:t xml:space="preserve">Важным вопросом в анализе структуры источников средств является оценка рациональности соотношения собственных и заемных средств. Оптимальным вариантом формирования финансов считается такой, когда основные средства приобретаются за счет собственных источников, оборотные – на </w:t>
      </w:r>
      <w:r>
        <w:rPr>
          <w:vertAlign w:val="superscript"/>
        </w:rPr>
        <w:t>1</w:t>
      </w:r>
      <w:r>
        <w:t>/</w:t>
      </w:r>
      <w:r>
        <w:rPr>
          <w:vertAlign w:val="subscript"/>
        </w:rPr>
        <w:t>4</w:t>
      </w:r>
      <w:r>
        <w:t xml:space="preserve"> за чет долгосрочных займов, на </w:t>
      </w:r>
      <w:r>
        <w:rPr>
          <w:vertAlign w:val="superscript"/>
        </w:rPr>
        <w:t>3</w:t>
      </w:r>
      <w:r>
        <w:t>/</w:t>
      </w:r>
      <w:r>
        <w:rPr>
          <w:vertAlign w:val="subscript"/>
        </w:rPr>
        <w:t>4</w:t>
      </w:r>
      <w:r>
        <w:t xml:space="preserve"> – за счет краткосрочных займов.</w:t>
      </w:r>
    </w:p>
    <w:p w:rsidR="00C31865" w:rsidRDefault="00C31865">
      <w:pPr>
        <w:widowControl/>
      </w:pPr>
      <w:r>
        <w:t>По этому принципу формируется рынок. При рациональном хозяйствовании предприятие, имея небольшой капитал, но эффективно используя заемные средства, может получить больше прибыли, чем он пользовался бы только собственным капиталом.</w:t>
      </w:r>
    </w:p>
    <w:p w:rsidR="00C31865" w:rsidRDefault="00C31865">
      <w:pPr>
        <w:widowControl/>
      </w:pPr>
      <w:r>
        <w:t>Способность хозяйствующего субъекта выполнять свои обязательства характеризуется коэффициентом независимости Кн, показывающим дою средств, вложенных собственниками в общую стоимость имущества предприятия и исчисляется как отношение суммы источников собственных средств к валюте баланса. Чем выше значение этого коэффициента, тем лучше финансовое состояние предприятия.</w:t>
      </w:r>
    </w:p>
    <w:p w:rsidR="00C31865" w:rsidRDefault="00C31865">
      <w:pPr>
        <w:widowControl/>
      </w:pPr>
      <w:r>
        <w:t>В анализируемом предприятии этот коэффициент составляет:</w:t>
      </w:r>
    </w:p>
    <w:p w:rsidR="00C31865" w:rsidRDefault="00C31865">
      <w:pPr>
        <w:widowControl/>
      </w:pPr>
      <w:r>
        <w:t>Кн на начало года = 5594,7 : 7007,1 = 79,8 %</w:t>
      </w:r>
    </w:p>
    <w:p w:rsidR="00C31865" w:rsidRDefault="00C31865">
      <w:pPr>
        <w:widowControl/>
      </w:pPr>
      <w:r>
        <w:t>Кн на конец года = 5419,2 : 7259,0 = 74,7 %.</w:t>
      </w:r>
    </w:p>
    <w:p w:rsidR="00C31865" w:rsidRDefault="00C31865">
      <w:pPr>
        <w:widowControl/>
      </w:pPr>
      <w:r>
        <w:t>Это означает, что автономность хозяйствующего субъекта снизилась на 5,1%.</w:t>
      </w:r>
    </w:p>
    <w:p w:rsidR="00C31865" w:rsidRDefault="00C31865">
      <w:pPr>
        <w:widowControl/>
      </w:pPr>
      <w:r>
        <w:t>В мировой практике принято считать, что общая сумма задолженности не должна превышать суммы собственных источников финансирования. Следовательно, если это соотношение больше 50 %, то финансирование деятельности за счет привлеченных средств осуществляется в допустимых пределах и риск кредиторов (банков, инвесторов, поставщиков) минимальный: реализовав половину имущества, сформированного за счет собственных средств, предприятие сможет погасить свои долговые обязательства.</w:t>
      </w:r>
    </w:p>
    <w:p w:rsidR="00C31865" w:rsidRDefault="00C31865">
      <w:pPr>
        <w:pStyle w:val="2"/>
        <w:widowControl/>
      </w:pPr>
      <w:bookmarkStart w:id="11" w:name="_Toc485618414"/>
      <w:r>
        <w:t>3.2. Анализ финансового состояния предприятия</w:t>
      </w:r>
      <w:bookmarkEnd w:id="11"/>
    </w:p>
    <w:p w:rsidR="00C31865" w:rsidRDefault="00C31865">
      <w:pPr>
        <w:widowControl/>
      </w:pPr>
      <w:r>
        <w:t>В литературе по анализу финансового состояния предприятия различают два вида оценки: оценка платежеспособности и оценка финансовой устойчивости. Второй вид оценки, при ближайшем рассмотрении, также сводится к платежеспособности.</w:t>
      </w:r>
    </w:p>
    <w:p w:rsidR="00C31865" w:rsidRDefault="00C31865">
      <w:pPr>
        <w:widowControl/>
      </w:pPr>
      <w:r>
        <w:t>Финансовая устойчивость предприятия есть не что иное как надежно гарантированная платежеспособность, независимость от случайностей рыночной конъюнктуры и поведения партнеров.</w:t>
      </w:r>
    </w:p>
    <w:p w:rsidR="00C31865" w:rsidRDefault="00C31865">
      <w:pPr>
        <w:widowControl/>
      </w:pPr>
      <w:r>
        <w:t>Платежеспособность в международной практике означает достаточность ликвидных активов для погашения в любой момент всех своих краткосрочных обязательств перед кредиторами. Превышение ликвидных активов над обязательствами данного вида означает финансовую устойчивость. Таким образом, главный признак устойчивости – это наличие чистых ликвидных активов, определенных как разность между всеми ликвидными активами и всеми краткосрочными обязательствами на тот или иной момент времени.</w:t>
      </w:r>
    </w:p>
    <w:p w:rsidR="00C31865" w:rsidRDefault="00C31865">
      <w:pPr>
        <w:widowControl/>
      </w:pPr>
      <w:r>
        <w:t>Все термины, которые традиционно используются при оценке финансового состояния предприятия, четко связаны со статьями бухгалтерского баланса, с его активами и пассивами.</w:t>
      </w:r>
    </w:p>
    <w:p w:rsidR="00C31865" w:rsidRDefault="00C31865">
      <w:pPr>
        <w:widowControl/>
      </w:pPr>
      <w:r>
        <w:t>Ликвидные активы – это мобильные платежные средства, которыми можно расплатится с кредиторами – при наступлении срока платежа или по досрочному требованию – без промедления.</w:t>
      </w:r>
    </w:p>
    <w:p w:rsidR="00C31865" w:rsidRDefault="00C31865">
      <w:pPr>
        <w:widowControl/>
      </w:pPr>
      <w:r>
        <w:t>К ликвидным активам относятся денежные средства (в кассе, на расчетном счете в банке; на валютных счетах внутри страны и за рубежом; аккредитивы, чековые книжки), а также легкореализуемые финансовые активы (депозиты – вклады в банки под проценты, государственные казначейские обязательства; облигации и другие ценные бумаги, аналоги которых свободно продаются и покупаются, котируются на бирже).</w:t>
      </w:r>
    </w:p>
    <w:p w:rsidR="00C31865" w:rsidRDefault="00C31865">
      <w:pPr>
        <w:widowControl/>
      </w:pPr>
      <w:r>
        <w:t>Такое толкование легкореализуемых активов соответствует Международным бухгалтерским стандартам (МБС). В украинском бухгалтерском балансе нет рубрики «легкореализуемые активы», а есть «краткосрочные финансовые вложения». Не все краткосрочные вложения могут быть отнесены к легкореализуемым активам. Так, предоставленные краткосрочные займы к легкореализуемым активам не относятся.</w:t>
      </w:r>
    </w:p>
    <w:p w:rsidR="00C31865" w:rsidRDefault="00C31865">
      <w:pPr>
        <w:widowControl/>
      </w:pPr>
      <w:r>
        <w:t>Краткосрочные (текущие) обязательства представляют собой сумму краткосрочных кредитов банков, прочих краткосрочных займов и кредиторской задолженности, которая объединяет задолженность по расчетам с поставщиками, подрядчиками и покупателями, задолженность перед дочерними и зависимыми обществами; векселя к уплате; задолженность по оплате труда, по социальному страхованию, по налогам, по выплатам дивидендов и прочие текущие обязательства (со сроком погашения менее 12 месяцев).</w:t>
      </w:r>
    </w:p>
    <w:p w:rsidR="00C31865" w:rsidRDefault="00C31865">
      <w:pPr>
        <w:widowControl/>
      </w:pPr>
      <w:r>
        <w:t>Традиционные методы оценки платежеспособности и финансовой устойчивости состоят в расчете коэффициентов, которые определяются на основе структуры баланса каждого конкретного предприятия. Рассчитанные коэффициенты затем сопоставляются с их нормативными значениями, что составляет заключительный этап анализа. Кроме того, делаются попытки оценить уровень коэффициентов в баллах, и затем эти баллы суммировать, находя таким образом рейтинг данного предприятия при сравнении его с другими предприятиями. [1, с.20].</w:t>
      </w:r>
    </w:p>
    <w:p w:rsidR="00C31865" w:rsidRDefault="00C31865">
      <w:pPr>
        <w:widowControl/>
      </w:pPr>
      <w:r>
        <w:t>Поэтому для анализа прежде всего необходимо определить размеры источников средств, находящихся у предприятия для формирования его запасов и затрат.</w:t>
      </w:r>
    </w:p>
    <w:p w:rsidR="00C31865" w:rsidRDefault="00C31865">
      <w:pPr>
        <w:widowControl/>
      </w:pPr>
      <w:r>
        <w:t>В целях характеристики источников средств для формирования запасов и затрат используются показатели, отражающие различную степень охвата видов источников. В их числе:</w:t>
      </w:r>
    </w:p>
    <w:p w:rsidR="00C31865" w:rsidRDefault="00C31865" w:rsidP="00C31865">
      <w:pPr>
        <w:widowControl/>
        <w:numPr>
          <w:ilvl w:val="0"/>
          <w:numId w:val="25"/>
        </w:numPr>
        <w:tabs>
          <w:tab w:val="left" w:pos="927"/>
        </w:tabs>
        <w:ind w:left="927" w:hanging="360"/>
      </w:pPr>
      <w:r>
        <w:t>Наличие собственных оборотных средств (Сс). Этот показатель рассчитывается по формуле:</w:t>
      </w:r>
    </w:p>
    <w:p w:rsidR="00C31865" w:rsidRDefault="00C31865">
      <w:pPr>
        <w:pStyle w:val="a3"/>
        <w:widowControl/>
        <w:tabs>
          <w:tab w:val="left" w:pos="7371"/>
        </w:tabs>
      </w:pPr>
      <w:r>
        <w:t>Сс=К+Пд-Ав,</w:t>
      </w:r>
      <w:r>
        <w:tab/>
        <w:t>3.2.1.</w:t>
      </w:r>
    </w:p>
    <w:p w:rsidR="00C31865" w:rsidRDefault="00C31865">
      <w:pPr>
        <w:widowControl/>
      </w:pPr>
      <w:r>
        <w:t>где К – капитал и резервы (I раздел пассива баланса);</w:t>
      </w:r>
    </w:p>
    <w:p w:rsidR="00C31865" w:rsidRDefault="00C31865">
      <w:pPr>
        <w:widowControl/>
      </w:pPr>
      <w:r>
        <w:t>ПД – долгосрочные кредиты и займы (II раздел пассива баланса);</w:t>
      </w:r>
    </w:p>
    <w:p w:rsidR="00C31865" w:rsidRDefault="00C31865">
      <w:pPr>
        <w:widowControl/>
      </w:pPr>
      <w:r>
        <w:t>Ав – внеоборотные активы (I раздел актива баланса).</w:t>
      </w:r>
    </w:p>
    <w:p w:rsidR="00C31865" w:rsidRDefault="00C31865" w:rsidP="00C31865">
      <w:pPr>
        <w:widowControl/>
        <w:numPr>
          <w:ilvl w:val="0"/>
          <w:numId w:val="26"/>
        </w:numPr>
        <w:tabs>
          <w:tab w:val="left" w:pos="927"/>
        </w:tabs>
        <w:ind w:left="927" w:hanging="360"/>
      </w:pPr>
      <w:r>
        <w:t>Общая величина основных источников формирования запасов и затрат (Со).</w:t>
      </w:r>
    </w:p>
    <w:p w:rsidR="00C31865" w:rsidRDefault="00C31865">
      <w:pPr>
        <w:pStyle w:val="a3"/>
        <w:widowControl/>
        <w:tabs>
          <w:tab w:val="left" w:pos="7371"/>
        </w:tabs>
      </w:pPr>
      <w:r>
        <w:t>Со=Сс+Пк,</w:t>
      </w:r>
      <w:r>
        <w:tab/>
        <w:t>3.2.2.</w:t>
      </w:r>
    </w:p>
    <w:p w:rsidR="00C31865" w:rsidRDefault="00C31865">
      <w:pPr>
        <w:widowControl/>
        <w:tabs>
          <w:tab w:val="left" w:pos="7371"/>
        </w:tabs>
      </w:pPr>
      <w:r>
        <w:t>где: Пк – краткосрочные кредиты и займы.</w:t>
      </w:r>
    </w:p>
    <w:p w:rsidR="00C31865" w:rsidRDefault="00C31865">
      <w:pPr>
        <w:widowControl/>
        <w:tabs>
          <w:tab w:val="left" w:pos="7371"/>
        </w:tabs>
      </w:pPr>
      <w:r>
        <w:t>На основании вышеперечисленных показателей рассчитываются показатели обеспеченности запасов и затрат источниками их формирования.</w:t>
      </w:r>
    </w:p>
    <w:p w:rsidR="00C31865" w:rsidRDefault="00C31865" w:rsidP="00C31865">
      <w:pPr>
        <w:widowControl/>
        <w:numPr>
          <w:ilvl w:val="0"/>
          <w:numId w:val="27"/>
        </w:numPr>
        <w:tabs>
          <w:tab w:val="left" w:pos="927"/>
          <w:tab w:val="left" w:pos="7371"/>
        </w:tabs>
        <w:ind w:left="927" w:hanging="360"/>
      </w:pPr>
      <w:r>
        <w:t>Излишек (+) или недостаток (-) собственных оборотных средств (</w:t>
      </w:r>
      <w:r>
        <w:fldChar w:fldCharType="begin"/>
      </w:r>
      <w:r>
        <w:instrText>SYMBOL 177 \f "Symbol" \s 14</w:instrText>
      </w:r>
      <w:r>
        <w:fldChar w:fldCharType="separate"/>
      </w:r>
      <w:r>
        <w:rPr>
          <w:rFonts w:ascii="Symbol" w:hAnsi="Symbol"/>
        </w:rPr>
        <w:t>±</w:t>
      </w:r>
      <w:r>
        <w:fldChar w:fldCharType="end"/>
      </w:r>
      <w:r>
        <w:t>Сс):</w:t>
      </w:r>
      <w:r>
        <w:tab/>
      </w:r>
    </w:p>
    <w:p w:rsidR="00C31865" w:rsidRDefault="00C31865">
      <w:pPr>
        <w:widowControl/>
        <w:tabs>
          <w:tab w:val="left" w:pos="7371"/>
        </w:tabs>
      </w:pPr>
      <w:r>
        <w:fldChar w:fldCharType="begin"/>
      </w:r>
      <w:r>
        <w:instrText>SYMBOL 177 \f "Symbol" \s 14</w:instrText>
      </w:r>
      <w:r>
        <w:fldChar w:fldCharType="separate"/>
      </w:r>
      <w:r>
        <w:rPr>
          <w:rFonts w:ascii="Symbol" w:hAnsi="Symbol"/>
        </w:rPr>
        <w:t>±</w:t>
      </w:r>
      <w:r>
        <w:fldChar w:fldCharType="end"/>
      </w:r>
      <w:r>
        <w:t>Сс=Сс-З,</w:t>
      </w:r>
      <w:r>
        <w:tab/>
        <w:t>3.2.3.</w:t>
      </w:r>
    </w:p>
    <w:p w:rsidR="00C31865" w:rsidRDefault="00C31865">
      <w:pPr>
        <w:widowControl/>
        <w:tabs>
          <w:tab w:val="left" w:pos="7371"/>
        </w:tabs>
      </w:pPr>
      <w:r>
        <w:t>где: З – запасы и затраты.</w:t>
      </w:r>
    </w:p>
    <w:p w:rsidR="00C31865" w:rsidRDefault="00C31865" w:rsidP="00C31865">
      <w:pPr>
        <w:widowControl/>
        <w:numPr>
          <w:ilvl w:val="0"/>
          <w:numId w:val="28"/>
        </w:numPr>
        <w:tabs>
          <w:tab w:val="left" w:pos="927"/>
          <w:tab w:val="left" w:pos="7371"/>
        </w:tabs>
        <w:ind w:left="927" w:hanging="360"/>
      </w:pPr>
      <w:r>
        <w:t>Излишек (+) или недостаток (-) общей величины основных источников для формирования запасов и затрат (</w:t>
      </w:r>
      <w:r>
        <w:fldChar w:fldCharType="begin"/>
      </w:r>
      <w:r>
        <w:instrText>SYMBOL 177 \f "Symbol" \s 14</w:instrText>
      </w:r>
      <w:r>
        <w:fldChar w:fldCharType="separate"/>
      </w:r>
      <w:r>
        <w:rPr>
          <w:rFonts w:ascii="Symbol" w:hAnsi="Symbol"/>
        </w:rPr>
        <w:t>±</w:t>
      </w:r>
      <w:r>
        <w:fldChar w:fldCharType="end"/>
      </w:r>
      <w:r>
        <w:t>Сос):</w:t>
      </w:r>
    </w:p>
    <w:p w:rsidR="00C31865" w:rsidRDefault="00C31865">
      <w:pPr>
        <w:widowControl/>
        <w:tabs>
          <w:tab w:val="left" w:pos="7371"/>
        </w:tabs>
      </w:pPr>
      <w:r>
        <w:fldChar w:fldCharType="begin"/>
      </w:r>
      <w:r>
        <w:instrText>SYMBOL 177 \f "Symbol" \s 14</w:instrText>
      </w:r>
      <w:r>
        <w:fldChar w:fldCharType="separate"/>
      </w:r>
      <w:r>
        <w:rPr>
          <w:rFonts w:ascii="Symbol" w:hAnsi="Symbol"/>
        </w:rPr>
        <w:t>±</w:t>
      </w:r>
      <w:r>
        <w:fldChar w:fldCharType="end"/>
      </w:r>
      <w:r>
        <w:t>Со=Со-З.</w:t>
      </w:r>
      <w:r>
        <w:tab/>
        <w:t>3.2.4.</w:t>
      </w:r>
    </w:p>
    <w:p w:rsidR="00C31865" w:rsidRDefault="00C31865">
      <w:pPr>
        <w:widowControl/>
        <w:tabs>
          <w:tab w:val="left" w:pos="7371"/>
        </w:tabs>
      </w:pPr>
      <w:r>
        <w:t>Расчет указанных показателей и определение на их основе ситуации позволяет выявить положение, в котором находится предприятие, и наметить меры по его изменению [14, с.42].</w:t>
      </w:r>
    </w:p>
    <w:p w:rsidR="00C31865" w:rsidRDefault="00C31865">
      <w:pPr>
        <w:widowControl/>
        <w:tabs>
          <w:tab w:val="left" w:pos="7371"/>
        </w:tabs>
      </w:pPr>
      <w:r>
        <w:t>После расчета наличия и излишка (недостатка) средств для формирования запасов и затрат предприятия рекомендуется составить таблицу анализа финансовой устойчивости. Применительно к анализируемому предприятию в таблицу вносятся следующие показатели (табл. 3.2.1.).</w:t>
      </w:r>
    </w:p>
    <w:p w:rsidR="00C31865" w:rsidRDefault="00C31865">
      <w:pPr>
        <w:pStyle w:val="a5"/>
        <w:keepNext/>
        <w:widowControl/>
      </w:pPr>
      <w:r>
        <w:t>Таблица 3.2.1.</w:t>
      </w:r>
    </w:p>
    <w:p w:rsidR="00C31865" w:rsidRDefault="00C31865">
      <w:pPr>
        <w:pStyle w:val="a8"/>
        <w:keepNext/>
        <w:widowControl/>
      </w:pPr>
      <w:r>
        <w:t>Анализ финансовой устойчивости ЗАО "ВУПК "Донбассметуголь"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1417"/>
        <w:gridCol w:w="1418"/>
        <w:gridCol w:w="1594"/>
      </w:tblGrid>
      <w:tr w:rsidR="00C31865">
        <w:trPr>
          <w:cantSplit/>
        </w:trPr>
        <w:tc>
          <w:tcPr>
            <w:tcW w:w="4928" w:type="dxa"/>
          </w:tcPr>
          <w:p w:rsidR="00C31865" w:rsidRDefault="00C31865">
            <w:pPr>
              <w:pStyle w:val="a6"/>
              <w:widowControl/>
              <w:jc w:val="center"/>
            </w:pPr>
            <w:r>
              <w:t>Финансовые показатели</w:t>
            </w:r>
          </w:p>
        </w:tc>
        <w:tc>
          <w:tcPr>
            <w:tcW w:w="1417" w:type="dxa"/>
          </w:tcPr>
          <w:p w:rsidR="00C31865" w:rsidRDefault="00C31865">
            <w:pPr>
              <w:pStyle w:val="a6"/>
              <w:widowControl/>
              <w:jc w:val="center"/>
            </w:pPr>
            <w:r>
              <w:t>На начало периода, тыс.грн.</w:t>
            </w:r>
          </w:p>
        </w:tc>
        <w:tc>
          <w:tcPr>
            <w:tcW w:w="1418" w:type="dxa"/>
          </w:tcPr>
          <w:p w:rsidR="00C31865" w:rsidRDefault="00C31865">
            <w:pPr>
              <w:pStyle w:val="a6"/>
              <w:widowControl/>
              <w:jc w:val="center"/>
            </w:pPr>
            <w:r>
              <w:t>На конец периода тыс. грн.</w:t>
            </w:r>
          </w:p>
        </w:tc>
        <w:tc>
          <w:tcPr>
            <w:tcW w:w="1594" w:type="dxa"/>
          </w:tcPr>
          <w:p w:rsidR="00C31865" w:rsidRDefault="00C31865">
            <w:pPr>
              <w:pStyle w:val="a6"/>
              <w:widowControl/>
              <w:jc w:val="center"/>
            </w:pPr>
            <w:r>
              <w:t>Изменения за отчетный период</w:t>
            </w:r>
          </w:p>
        </w:tc>
      </w:tr>
      <w:tr w:rsidR="00C31865">
        <w:trPr>
          <w:cantSplit/>
        </w:trPr>
        <w:tc>
          <w:tcPr>
            <w:tcW w:w="4928" w:type="dxa"/>
          </w:tcPr>
          <w:p w:rsidR="00C31865" w:rsidRDefault="00C31865">
            <w:pPr>
              <w:pStyle w:val="a6"/>
              <w:widowControl/>
            </w:pPr>
            <w:r>
              <w:t>1. Капитал и резервы</w:t>
            </w:r>
          </w:p>
        </w:tc>
        <w:tc>
          <w:tcPr>
            <w:tcW w:w="1417" w:type="dxa"/>
          </w:tcPr>
          <w:p w:rsidR="00C31865" w:rsidRDefault="00C31865">
            <w:pPr>
              <w:pStyle w:val="a6"/>
              <w:widowControl/>
              <w:jc w:val="center"/>
            </w:pPr>
            <w:r>
              <w:t>5594,7</w:t>
            </w:r>
          </w:p>
        </w:tc>
        <w:tc>
          <w:tcPr>
            <w:tcW w:w="1418" w:type="dxa"/>
          </w:tcPr>
          <w:p w:rsidR="00C31865" w:rsidRDefault="00C31865">
            <w:pPr>
              <w:pStyle w:val="a6"/>
              <w:widowControl/>
              <w:jc w:val="center"/>
            </w:pPr>
            <w:r>
              <w:t>5419,2</w:t>
            </w:r>
          </w:p>
        </w:tc>
        <w:tc>
          <w:tcPr>
            <w:tcW w:w="1594" w:type="dxa"/>
          </w:tcPr>
          <w:p w:rsidR="00C31865" w:rsidRDefault="00C31865">
            <w:pPr>
              <w:pStyle w:val="a6"/>
              <w:widowControl/>
              <w:jc w:val="center"/>
            </w:pPr>
            <w:r>
              <w:t>-175,5</w:t>
            </w:r>
          </w:p>
        </w:tc>
      </w:tr>
      <w:tr w:rsidR="00C31865">
        <w:trPr>
          <w:cantSplit/>
        </w:trPr>
        <w:tc>
          <w:tcPr>
            <w:tcW w:w="4928" w:type="dxa"/>
          </w:tcPr>
          <w:p w:rsidR="00C31865" w:rsidRDefault="00C31865">
            <w:pPr>
              <w:pStyle w:val="a6"/>
              <w:widowControl/>
            </w:pPr>
            <w:r>
              <w:t>2. Внеоборотные активы</w:t>
            </w:r>
          </w:p>
        </w:tc>
        <w:tc>
          <w:tcPr>
            <w:tcW w:w="1417" w:type="dxa"/>
          </w:tcPr>
          <w:p w:rsidR="00C31865" w:rsidRDefault="00C31865">
            <w:pPr>
              <w:pStyle w:val="a6"/>
              <w:widowControl/>
              <w:jc w:val="center"/>
            </w:pPr>
            <w:r>
              <w:t>5775,6</w:t>
            </w:r>
          </w:p>
        </w:tc>
        <w:tc>
          <w:tcPr>
            <w:tcW w:w="1418" w:type="dxa"/>
          </w:tcPr>
          <w:p w:rsidR="00C31865" w:rsidRDefault="00C31865">
            <w:pPr>
              <w:pStyle w:val="a6"/>
              <w:widowControl/>
              <w:jc w:val="center"/>
            </w:pPr>
            <w:r>
              <w:t>5792,7</w:t>
            </w:r>
          </w:p>
        </w:tc>
        <w:tc>
          <w:tcPr>
            <w:tcW w:w="1594" w:type="dxa"/>
          </w:tcPr>
          <w:p w:rsidR="00C31865" w:rsidRDefault="00C31865">
            <w:pPr>
              <w:pStyle w:val="a6"/>
              <w:widowControl/>
              <w:jc w:val="center"/>
            </w:pPr>
            <w:r>
              <w:t>+17,1</w:t>
            </w:r>
          </w:p>
        </w:tc>
      </w:tr>
      <w:tr w:rsidR="00C31865">
        <w:trPr>
          <w:cantSplit/>
        </w:trPr>
        <w:tc>
          <w:tcPr>
            <w:tcW w:w="4928" w:type="dxa"/>
          </w:tcPr>
          <w:p w:rsidR="00C31865" w:rsidRDefault="00C31865">
            <w:pPr>
              <w:pStyle w:val="a6"/>
              <w:widowControl/>
            </w:pPr>
            <w:r>
              <w:t>3. Долгосрочные кредиты и займы</w:t>
            </w:r>
          </w:p>
        </w:tc>
        <w:tc>
          <w:tcPr>
            <w:tcW w:w="1417" w:type="dxa"/>
          </w:tcPr>
          <w:p w:rsidR="00C31865" w:rsidRDefault="00C31865">
            <w:pPr>
              <w:pStyle w:val="a6"/>
              <w:widowControl/>
              <w:jc w:val="center"/>
            </w:pPr>
            <w:r>
              <w:t>32,7</w:t>
            </w:r>
          </w:p>
        </w:tc>
        <w:tc>
          <w:tcPr>
            <w:tcW w:w="1418" w:type="dxa"/>
          </w:tcPr>
          <w:p w:rsidR="00C31865" w:rsidRDefault="00C31865">
            <w:pPr>
              <w:pStyle w:val="a6"/>
              <w:widowControl/>
              <w:jc w:val="center"/>
            </w:pPr>
            <w:r>
              <w:t>32,7</w:t>
            </w:r>
          </w:p>
        </w:tc>
        <w:tc>
          <w:tcPr>
            <w:tcW w:w="1594" w:type="dxa"/>
          </w:tcPr>
          <w:p w:rsidR="00C31865" w:rsidRDefault="00C31865">
            <w:pPr>
              <w:pStyle w:val="a6"/>
              <w:widowControl/>
              <w:jc w:val="center"/>
            </w:pPr>
            <w:r>
              <w:t>–</w:t>
            </w:r>
          </w:p>
        </w:tc>
      </w:tr>
      <w:tr w:rsidR="00C31865">
        <w:trPr>
          <w:cantSplit/>
        </w:trPr>
        <w:tc>
          <w:tcPr>
            <w:tcW w:w="4928" w:type="dxa"/>
          </w:tcPr>
          <w:p w:rsidR="00C31865" w:rsidRDefault="00C31865">
            <w:pPr>
              <w:pStyle w:val="a6"/>
              <w:widowControl/>
            </w:pPr>
            <w:r>
              <w:t>4. Наличие собственных оборотных средств (стр.1+стр.3-стр.2)</w:t>
            </w:r>
          </w:p>
        </w:tc>
        <w:tc>
          <w:tcPr>
            <w:tcW w:w="1417" w:type="dxa"/>
          </w:tcPr>
          <w:p w:rsidR="00C31865" w:rsidRDefault="00C31865">
            <w:pPr>
              <w:pStyle w:val="a6"/>
              <w:widowControl/>
              <w:jc w:val="center"/>
            </w:pPr>
            <w:r>
              <w:t>-148,2</w:t>
            </w:r>
          </w:p>
        </w:tc>
        <w:tc>
          <w:tcPr>
            <w:tcW w:w="1418" w:type="dxa"/>
          </w:tcPr>
          <w:p w:rsidR="00C31865" w:rsidRDefault="00C31865">
            <w:pPr>
              <w:pStyle w:val="a6"/>
              <w:widowControl/>
              <w:jc w:val="center"/>
            </w:pPr>
            <w:r>
              <w:t>-340,8</w:t>
            </w:r>
          </w:p>
        </w:tc>
        <w:tc>
          <w:tcPr>
            <w:tcW w:w="1594" w:type="dxa"/>
          </w:tcPr>
          <w:p w:rsidR="00C31865" w:rsidRDefault="00C31865">
            <w:pPr>
              <w:pStyle w:val="a6"/>
              <w:widowControl/>
              <w:jc w:val="center"/>
            </w:pPr>
            <w:r>
              <w:t>-192,6</w:t>
            </w:r>
          </w:p>
        </w:tc>
      </w:tr>
      <w:tr w:rsidR="00C31865">
        <w:trPr>
          <w:cantSplit/>
        </w:trPr>
        <w:tc>
          <w:tcPr>
            <w:tcW w:w="4928" w:type="dxa"/>
          </w:tcPr>
          <w:p w:rsidR="00C31865" w:rsidRDefault="00C31865">
            <w:pPr>
              <w:pStyle w:val="a6"/>
              <w:widowControl/>
            </w:pPr>
            <w:r>
              <w:t>5. Краткосрочные кредиты и займы</w:t>
            </w:r>
          </w:p>
        </w:tc>
        <w:tc>
          <w:tcPr>
            <w:tcW w:w="1417" w:type="dxa"/>
          </w:tcPr>
          <w:p w:rsidR="00C31865" w:rsidRDefault="00C31865">
            <w:pPr>
              <w:pStyle w:val="a6"/>
              <w:widowControl/>
              <w:jc w:val="center"/>
            </w:pPr>
            <w:r>
              <w:t>–</w:t>
            </w:r>
          </w:p>
        </w:tc>
        <w:tc>
          <w:tcPr>
            <w:tcW w:w="1418" w:type="dxa"/>
          </w:tcPr>
          <w:p w:rsidR="00C31865" w:rsidRDefault="00C31865">
            <w:pPr>
              <w:pStyle w:val="a6"/>
              <w:widowControl/>
              <w:jc w:val="center"/>
            </w:pPr>
            <w:r>
              <w:t>–</w:t>
            </w:r>
          </w:p>
        </w:tc>
        <w:tc>
          <w:tcPr>
            <w:tcW w:w="1594" w:type="dxa"/>
          </w:tcPr>
          <w:p w:rsidR="00C31865" w:rsidRDefault="00C31865">
            <w:pPr>
              <w:pStyle w:val="a6"/>
              <w:widowControl/>
              <w:jc w:val="center"/>
            </w:pPr>
            <w:r>
              <w:t>–</w:t>
            </w:r>
          </w:p>
        </w:tc>
      </w:tr>
      <w:tr w:rsidR="00C31865">
        <w:trPr>
          <w:cantSplit/>
        </w:trPr>
        <w:tc>
          <w:tcPr>
            <w:tcW w:w="4928" w:type="dxa"/>
          </w:tcPr>
          <w:p w:rsidR="00C31865" w:rsidRDefault="00C31865">
            <w:pPr>
              <w:pStyle w:val="a6"/>
              <w:widowControl/>
            </w:pPr>
            <w:r>
              <w:t>6. Общая величина основных источников формирования запасов и затрат (стр.4+стр.5)</w:t>
            </w:r>
          </w:p>
        </w:tc>
        <w:tc>
          <w:tcPr>
            <w:tcW w:w="1417" w:type="dxa"/>
          </w:tcPr>
          <w:p w:rsidR="00C31865" w:rsidRDefault="00C31865">
            <w:pPr>
              <w:pStyle w:val="a6"/>
              <w:widowControl/>
              <w:jc w:val="center"/>
            </w:pPr>
            <w:r>
              <w:t>-148,2</w:t>
            </w:r>
          </w:p>
        </w:tc>
        <w:tc>
          <w:tcPr>
            <w:tcW w:w="1418" w:type="dxa"/>
          </w:tcPr>
          <w:p w:rsidR="00C31865" w:rsidRDefault="00C31865">
            <w:pPr>
              <w:pStyle w:val="a6"/>
              <w:widowControl/>
              <w:jc w:val="center"/>
            </w:pPr>
            <w:r>
              <w:t>-340,8</w:t>
            </w:r>
          </w:p>
        </w:tc>
        <w:tc>
          <w:tcPr>
            <w:tcW w:w="1594" w:type="dxa"/>
          </w:tcPr>
          <w:p w:rsidR="00C31865" w:rsidRDefault="00C31865">
            <w:pPr>
              <w:pStyle w:val="a6"/>
              <w:widowControl/>
              <w:jc w:val="center"/>
            </w:pPr>
            <w:r>
              <w:t>-192,6</w:t>
            </w:r>
          </w:p>
        </w:tc>
      </w:tr>
      <w:tr w:rsidR="00C31865">
        <w:trPr>
          <w:cantSplit/>
        </w:trPr>
        <w:tc>
          <w:tcPr>
            <w:tcW w:w="4928" w:type="dxa"/>
          </w:tcPr>
          <w:p w:rsidR="00C31865" w:rsidRDefault="00C31865">
            <w:pPr>
              <w:pStyle w:val="a6"/>
              <w:widowControl/>
            </w:pPr>
            <w:r>
              <w:t>7. Запасы и затраты</w:t>
            </w:r>
          </w:p>
        </w:tc>
        <w:tc>
          <w:tcPr>
            <w:tcW w:w="1417" w:type="dxa"/>
          </w:tcPr>
          <w:p w:rsidR="00C31865" w:rsidRDefault="00C31865">
            <w:pPr>
              <w:pStyle w:val="a6"/>
              <w:widowControl/>
              <w:jc w:val="center"/>
            </w:pPr>
            <w:r>
              <w:t>602,3</w:t>
            </w:r>
          </w:p>
        </w:tc>
        <w:tc>
          <w:tcPr>
            <w:tcW w:w="1418" w:type="dxa"/>
          </w:tcPr>
          <w:p w:rsidR="00C31865" w:rsidRDefault="00C31865">
            <w:pPr>
              <w:pStyle w:val="a6"/>
              <w:widowControl/>
              <w:jc w:val="center"/>
            </w:pPr>
            <w:r>
              <w:t>697,8</w:t>
            </w:r>
          </w:p>
        </w:tc>
        <w:tc>
          <w:tcPr>
            <w:tcW w:w="1594" w:type="dxa"/>
          </w:tcPr>
          <w:p w:rsidR="00C31865" w:rsidRDefault="00C31865">
            <w:pPr>
              <w:pStyle w:val="a6"/>
              <w:widowControl/>
              <w:jc w:val="center"/>
            </w:pPr>
            <w:r>
              <w:t>+95,5</w:t>
            </w:r>
          </w:p>
        </w:tc>
      </w:tr>
      <w:tr w:rsidR="00C31865">
        <w:trPr>
          <w:cantSplit/>
        </w:trPr>
        <w:tc>
          <w:tcPr>
            <w:tcW w:w="4928" w:type="dxa"/>
          </w:tcPr>
          <w:p w:rsidR="00C31865" w:rsidRDefault="00C31865">
            <w:pPr>
              <w:pStyle w:val="a6"/>
              <w:widowControl/>
            </w:pPr>
            <w:r>
              <w:t>8. Излишек (+) или недостаток (-) собственных оборотных средств (стр.4-стр.7)</w:t>
            </w:r>
          </w:p>
        </w:tc>
        <w:tc>
          <w:tcPr>
            <w:tcW w:w="1417" w:type="dxa"/>
          </w:tcPr>
          <w:p w:rsidR="00C31865" w:rsidRDefault="00C31865">
            <w:pPr>
              <w:pStyle w:val="a6"/>
              <w:widowControl/>
              <w:jc w:val="center"/>
            </w:pPr>
            <w:r>
              <w:t>-750,5</w:t>
            </w:r>
          </w:p>
        </w:tc>
        <w:tc>
          <w:tcPr>
            <w:tcW w:w="1418" w:type="dxa"/>
          </w:tcPr>
          <w:p w:rsidR="00C31865" w:rsidRDefault="00C31865">
            <w:pPr>
              <w:pStyle w:val="a6"/>
              <w:widowControl/>
              <w:jc w:val="center"/>
            </w:pPr>
            <w:r>
              <w:t>-1038,6</w:t>
            </w:r>
          </w:p>
        </w:tc>
        <w:tc>
          <w:tcPr>
            <w:tcW w:w="1594" w:type="dxa"/>
          </w:tcPr>
          <w:p w:rsidR="00C31865" w:rsidRDefault="00C31865">
            <w:pPr>
              <w:pStyle w:val="a6"/>
              <w:widowControl/>
              <w:jc w:val="center"/>
            </w:pPr>
            <w:r>
              <w:t>-288,1</w:t>
            </w:r>
          </w:p>
        </w:tc>
      </w:tr>
      <w:tr w:rsidR="00C31865">
        <w:trPr>
          <w:cantSplit/>
        </w:trPr>
        <w:tc>
          <w:tcPr>
            <w:tcW w:w="4928" w:type="dxa"/>
          </w:tcPr>
          <w:p w:rsidR="00C31865" w:rsidRDefault="00C31865">
            <w:pPr>
              <w:pStyle w:val="a6"/>
              <w:widowControl/>
            </w:pPr>
            <w:r>
              <w:t>9. Излишек (+) или недостаток (-) общей величины основных источников формирования запасов и затрат (стр.6-стр.7)</w:t>
            </w:r>
          </w:p>
        </w:tc>
        <w:tc>
          <w:tcPr>
            <w:tcW w:w="1417" w:type="dxa"/>
          </w:tcPr>
          <w:p w:rsidR="00C31865" w:rsidRDefault="00C31865">
            <w:pPr>
              <w:pStyle w:val="a6"/>
              <w:widowControl/>
              <w:jc w:val="center"/>
            </w:pPr>
            <w:r>
              <w:t>-750,5</w:t>
            </w:r>
          </w:p>
        </w:tc>
        <w:tc>
          <w:tcPr>
            <w:tcW w:w="1418" w:type="dxa"/>
          </w:tcPr>
          <w:p w:rsidR="00C31865" w:rsidRDefault="00C31865">
            <w:pPr>
              <w:pStyle w:val="a6"/>
              <w:widowControl/>
              <w:jc w:val="center"/>
            </w:pPr>
            <w:r>
              <w:t>-1038,6</w:t>
            </w:r>
          </w:p>
        </w:tc>
        <w:tc>
          <w:tcPr>
            <w:tcW w:w="1594" w:type="dxa"/>
          </w:tcPr>
          <w:p w:rsidR="00C31865" w:rsidRDefault="00C31865">
            <w:pPr>
              <w:pStyle w:val="a6"/>
              <w:widowControl/>
              <w:jc w:val="center"/>
            </w:pPr>
            <w:r>
              <w:t>-288,1</w:t>
            </w:r>
          </w:p>
        </w:tc>
      </w:tr>
    </w:tbl>
    <w:p w:rsidR="00C31865" w:rsidRDefault="00C31865">
      <w:pPr>
        <w:widowControl/>
        <w:tabs>
          <w:tab w:val="left" w:pos="7371"/>
        </w:tabs>
      </w:pPr>
      <w:r>
        <w:t>Следовательно, и на начало и на конец отчетного периода предприятие не имело в наличии собственные средства для покрытия запасов и затрат, причем к концу отчетного периода эта сумма снизилась на 192,6 тыс.грн. Сумма общей величины основных источников формирования запасов и затрат на начало отчетного периода составила -148,2 тыс.грн. К концу исследуемого периода наблюдается снижение этой суммы еще на 192,6 тыс.грн. С уверенностью можно сказать, что формирование запасов и затрат на исследуемом предприятии планируется в основном за счет заемных источников. На основании рассчитанных показателей недостатка общей величины основных источников формирования запасов и затрат, можно охарактеризовать  финансовое состояние ЗАО "ВУПК "Донбассметуголь" как кризисное, так как не выполняется условие когда размер запасов меньше общей величины основных источников формирования запасов и затрат.</w:t>
      </w:r>
    </w:p>
    <w:p w:rsidR="00C31865" w:rsidRDefault="00C31865">
      <w:pPr>
        <w:widowControl/>
        <w:tabs>
          <w:tab w:val="left" w:pos="7371"/>
        </w:tabs>
      </w:pPr>
      <w:r>
        <w:t>Для характеристики финансовой устойчивости предприятия используется так же ряд финансовых коэффициентов, которые характеризуют состояние и структуру активов предприятия и обеспеченности их источниками покрытия. Их можно разделить на две группы: показатели определяющие состояние оборотных средств и показатели, определяющие состояние основных средств.</w:t>
      </w:r>
    </w:p>
    <w:p w:rsidR="00C31865" w:rsidRDefault="00C31865">
      <w:pPr>
        <w:widowControl/>
        <w:tabs>
          <w:tab w:val="left" w:pos="7371"/>
        </w:tabs>
      </w:pPr>
      <w:r>
        <w:t>Обобщенная характеристика финансовой устойчивости пассивов предприятия может быть дана с помощью коэффициентов финансовой устойчивости, автономности, финансовой зависимости и соотношения заемных и собственных средств (плече финансового рычага).</w:t>
      </w:r>
    </w:p>
    <w:p w:rsidR="00C31865" w:rsidRDefault="00C31865">
      <w:pPr>
        <w:widowControl/>
        <w:tabs>
          <w:tab w:val="left" w:pos="7371"/>
        </w:tabs>
      </w:pPr>
      <w:r>
        <w:t>Коэффициент финансовой устойчивости рассчитывается как отношение собственных источников к заемным:</w:t>
      </w:r>
    </w:p>
    <w:tbl>
      <w:tblPr>
        <w:tblW w:w="0" w:type="auto"/>
        <w:tblInd w:w="2518" w:type="dxa"/>
        <w:tblBorders>
          <w:insideH w:val="single" w:sz="6" w:space="0" w:color="auto"/>
          <w:insideV w:val="single" w:sz="6" w:space="0" w:color="auto"/>
        </w:tblBorders>
        <w:tblLayout w:type="fixed"/>
        <w:tblLook w:val="0000" w:firstRow="0" w:lastRow="0" w:firstColumn="0" w:lastColumn="0" w:noHBand="0" w:noVBand="0"/>
      </w:tblPr>
      <w:tblGrid>
        <w:gridCol w:w="1276"/>
        <w:gridCol w:w="1417"/>
        <w:gridCol w:w="3969"/>
      </w:tblGrid>
      <w:tr w:rsidR="00C31865">
        <w:trPr>
          <w:cantSplit/>
          <w:trHeight w:val="400"/>
        </w:trPr>
        <w:tc>
          <w:tcPr>
            <w:tcW w:w="1276" w:type="dxa"/>
          </w:tcPr>
          <w:p w:rsidR="00C31865" w:rsidRDefault="00C31865">
            <w:pPr>
              <w:widowControl/>
              <w:tabs>
                <w:tab w:val="left" w:pos="7371"/>
              </w:tabs>
              <w:spacing w:line="240" w:lineRule="auto"/>
              <w:ind w:firstLine="0"/>
              <w:jc w:val="right"/>
            </w:pPr>
            <w:r>
              <w:t>Кф.у.=</w:t>
            </w:r>
          </w:p>
        </w:tc>
        <w:tc>
          <w:tcPr>
            <w:tcW w:w="1417" w:type="dxa"/>
          </w:tcPr>
          <w:p w:rsidR="00C31865" w:rsidRDefault="00C31865">
            <w:pPr>
              <w:widowControl/>
              <w:tabs>
                <w:tab w:val="left" w:pos="7371"/>
              </w:tabs>
              <w:spacing w:before="60" w:line="240" w:lineRule="auto"/>
              <w:ind w:firstLine="0"/>
              <w:jc w:val="center"/>
            </w:pPr>
            <w:r>
              <w:t>К</w:t>
            </w:r>
          </w:p>
        </w:tc>
        <w:tc>
          <w:tcPr>
            <w:tcW w:w="3969" w:type="dxa"/>
          </w:tcPr>
          <w:p w:rsidR="00C31865" w:rsidRDefault="00C31865">
            <w:pPr>
              <w:widowControl/>
              <w:tabs>
                <w:tab w:val="left" w:pos="7371"/>
              </w:tabs>
              <w:spacing w:line="240" w:lineRule="auto"/>
              <w:ind w:left="1026" w:firstLine="0"/>
              <w:jc w:val="center"/>
            </w:pPr>
            <w:r>
              <w:t>3.2.5</w:t>
            </w:r>
          </w:p>
        </w:tc>
      </w:tr>
      <w:tr w:rsidR="00C31865">
        <w:trPr>
          <w:cantSplit/>
          <w:trHeight w:val="400"/>
        </w:trPr>
        <w:tc>
          <w:tcPr>
            <w:tcW w:w="1276" w:type="dxa"/>
          </w:tcPr>
          <w:p w:rsidR="00C31865" w:rsidRDefault="00C31865">
            <w:pPr>
              <w:widowControl/>
              <w:tabs>
                <w:tab w:val="left" w:pos="7371"/>
              </w:tabs>
              <w:spacing w:line="240" w:lineRule="auto"/>
              <w:ind w:firstLine="0"/>
              <w:jc w:val="right"/>
            </w:pPr>
          </w:p>
        </w:tc>
        <w:tc>
          <w:tcPr>
            <w:tcW w:w="1417" w:type="dxa"/>
          </w:tcPr>
          <w:p w:rsidR="00C31865" w:rsidRDefault="00C31865">
            <w:pPr>
              <w:widowControl/>
              <w:tabs>
                <w:tab w:val="left" w:pos="7371"/>
              </w:tabs>
              <w:spacing w:line="240" w:lineRule="auto"/>
              <w:ind w:firstLine="0"/>
              <w:jc w:val="center"/>
            </w:pPr>
            <w:r>
              <w:t>Пд.+Пк.</w:t>
            </w:r>
          </w:p>
        </w:tc>
        <w:tc>
          <w:tcPr>
            <w:tcW w:w="3969" w:type="dxa"/>
          </w:tcPr>
          <w:p w:rsidR="00C31865" w:rsidRDefault="00C31865">
            <w:pPr>
              <w:widowControl/>
              <w:tabs>
                <w:tab w:val="left" w:pos="7371"/>
              </w:tabs>
              <w:spacing w:line="240" w:lineRule="auto"/>
              <w:ind w:firstLine="0"/>
              <w:jc w:val="center"/>
            </w:pPr>
          </w:p>
        </w:tc>
      </w:tr>
    </w:tbl>
    <w:p w:rsidR="00C31865" w:rsidRDefault="00C31865">
      <w:pPr>
        <w:widowControl/>
        <w:tabs>
          <w:tab w:val="left" w:pos="7371"/>
        </w:tabs>
      </w:pPr>
      <w:r>
        <w:t>где: К – собственный капитал и резервы;</w:t>
      </w:r>
    </w:p>
    <w:p w:rsidR="00C31865" w:rsidRDefault="00C31865">
      <w:pPr>
        <w:widowControl/>
        <w:tabs>
          <w:tab w:val="left" w:pos="7371"/>
        </w:tabs>
      </w:pPr>
      <w:r>
        <w:t>Пд – долгосрочные кредиты и займы;</w:t>
      </w:r>
    </w:p>
    <w:p w:rsidR="00C31865" w:rsidRDefault="00C31865">
      <w:pPr>
        <w:widowControl/>
        <w:tabs>
          <w:tab w:val="left" w:pos="7371"/>
        </w:tabs>
      </w:pPr>
      <w:r>
        <w:t>Пк – краткосрочные кредиты и займы.</w:t>
      </w:r>
    </w:p>
    <w:p w:rsidR="00C31865" w:rsidRDefault="00C31865">
      <w:pPr>
        <w:widowControl/>
        <w:tabs>
          <w:tab w:val="left" w:pos="7371"/>
        </w:tabs>
      </w:pPr>
      <w:r>
        <w:t>Нормальное ограничение коэффициента Кф.у.</w:t>
      </w:r>
      <w:r>
        <w:fldChar w:fldCharType="begin"/>
      </w:r>
      <w:r>
        <w:instrText>SYMBOL 179 \f "Symbol" \s 14</w:instrText>
      </w:r>
      <w:r>
        <w:fldChar w:fldCharType="separate"/>
      </w:r>
      <w:r>
        <w:rPr>
          <w:rFonts w:ascii="Symbol" w:hAnsi="Symbol"/>
        </w:rPr>
        <w:t>і</w:t>
      </w:r>
      <w:r>
        <w:fldChar w:fldCharType="end"/>
      </w:r>
      <w:r>
        <w:t>1. При этом, если величина коэффициента будет меньше 1, то это может свидетельствовать об опасности неплатежеспособности, и наоборот. Превышение собственных средств над заемными означает, что хозяйствующий субъект обладает достаточным запасом устойчивости и относительно независим от внешних финансовых источников.</w:t>
      </w:r>
    </w:p>
    <w:p w:rsidR="00C31865" w:rsidRDefault="00C31865">
      <w:pPr>
        <w:widowControl/>
        <w:tabs>
          <w:tab w:val="left" w:pos="7371"/>
        </w:tabs>
      </w:pPr>
      <w:r>
        <w:t>Коэффициент автономности рассчитывается как отношение величины источника собственных средств (капитала) к итогу (валюте) баланса:</w:t>
      </w:r>
    </w:p>
    <w:tbl>
      <w:tblPr>
        <w:tblW w:w="0" w:type="auto"/>
        <w:tblInd w:w="2518" w:type="dxa"/>
        <w:tblBorders>
          <w:insideH w:val="single" w:sz="6" w:space="0" w:color="auto"/>
          <w:insideV w:val="single" w:sz="6" w:space="0" w:color="auto"/>
        </w:tblBorders>
        <w:tblLayout w:type="fixed"/>
        <w:tblLook w:val="0000" w:firstRow="0" w:lastRow="0" w:firstColumn="0" w:lastColumn="0" w:noHBand="0" w:noVBand="0"/>
      </w:tblPr>
      <w:tblGrid>
        <w:gridCol w:w="1276"/>
        <w:gridCol w:w="1417"/>
        <w:gridCol w:w="3969"/>
      </w:tblGrid>
      <w:tr w:rsidR="00C31865">
        <w:trPr>
          <w:cantSplit/>
          <w:trHeight w:val="400"/>
        </w:trPr>
        <w:tc>
          <w:tcPr>
            <w:tcW w:w="1276" w:type="dxa"/>
          </w:tcPr>
          <w:p w:rsidR="00C31865" w:rsidRDefault="00C31865">
            <w:pPr>
              <w:widowControl/>
              <w:tabs>
                <w:tab w:val="left" w:pos="7371"/>
              </w:tabs>
              <w:spacing w:line="240" w:lineRule="auto"/>
              <w:ind w:firstLine="0"/>
              <w:jc w:val="right"/>
            </w:pPr>
            <w:r>
              <w:t>Кав.=</w:t>
            </w:r>
          </w:p>
        </w:tc>
        <w:tc>
          <w:tcPr>
            <w:tcW w:w="1417" w:type="dxa"/>
          </w:tcPr>
          <w:p w:rsidR="00C31865" w:rsidRDefault="00C31865">
            <w:pPr>
              <w:widowControl/>
              <w:tabs>
                <w:tab w:val="left" w:pos="7371"/>
              </w:tabs>
              <w:spacing w:before="60" w:line="240" w:lineRule="auto"/>
              <w:ind w:firstLine="0"/>
              <w:jc w:val="center"/>
            </w:pPr>
            <w:r>
              <w:t>К</w:t>
            </w:r>
          </w:p>
        </w:tc>
        <w:tc>
          <w:tcPr>
            <w:tcW w:w="3969" w:type="dxa"/>
          </w:tcPr>
          <w:p w:rsidR="00C31865" w:rsidRDefault="00C31865">
            <w:pPr>
              <w:widowControl/>
              <w:tabs>
                <w:tab w:val="left" w:pos="7371"/>
              </w:tabs>
              <w:spacing w:line="240" w:lineRule="auto"/>
              <w:ind w:left="1026" w:firstLine="0"/>
              <w:jc w:val="center"/>
            </w:pPr>
            <w:r>
              <w:t>3.2.6</w:t>
            </w:r>
          </w:p>
        </w:tc>
      </w:tr>
      <w:tr w:rsidR="00C31865">
        <w:trPr>
          <w:cantSplit/>
          <w:trHeight w:val="400"/>
        </w:trPr>
        <w:tc>
          <w:tcPr>
            <w:tcW w:w="1276" w:type="dxa"/>
          </w:tcPr>
          <w:p w:rsidR="00C31865" w:rsidRDefault="00C31865">
            <w:pPr>
              <w:widowControl/>
              <w:tabs>
                <w:tab w:val="left" w:pos="7371"/>
              </w:tabs>
              <w:spacing w:line="240" w:lineRule="auto"/>
              <w:ind w:firstLine="0"/>
              <w:jc w:val="right"/>
            </w:pPr>
          </w:p>
        </w:tc>
        <w:tc>
          <w:tcPr>
            <w:tcW w:w="1417" w:type="dxa"/>
          </w:tcPr>
          <w:p w:rsidR="00C31865" w:rsidRDefault="00C31865">
            <w:pPr>
              <w:widowControl/>
              <w:tabs>
                <w:tab w:val="left" w:pos="7371"/>
              </w:tabs>
              <w:spacing w:line="240" w:lineRule="auto"/>
              <w:ind w:firstLine="0"/>
              <w:jc w:val="center"/>
            </w:pPr>
            <w:r>
              <w:t>Вб.</w:t>
            </w:r>
          </w:p>
        </w:tc>
        <w:tc>
          <w:tcPr>
            <w:tcW w:w="3969" w:type="dxa"/>
          </w:tcPr>
          <w:p w:rsidR="00C31865" w:rsidRDefault="00C31865">
            <w:pPr>
              <w:widowControl/>
              <w:tabs>
                <w:tab w:val="left" w:pos="7371"/>
              </w:tabs>
              <w:spacing w:line="240" w:lineRule="auto"/>
              <w:ind w:firstLine="0"/>
              <w:jc w:val="center"/>
            </w:pPr>
          </w:p>
        </w:tc>
      </w:tr>
    </w:tbl>
    <w:p w:rsidR="00C31865" w:rsidRDefault="00C31865">
      <w:pPr>
        <w:widowControl/>
        <w:tabs>
          <w:tab w:val="left" w:pos="7371"/>
        </w:tabs>
      </w:pPr>
      <w:r>
        <w:t>где Вб – валюта баланса предприятия.</w:t>
      </w:r>
    </w:p>
    <w:p w:rsidR="00C31865" w:rsidRDefault="00C31865">
      <w:pPr>
        <w:widowControl/>
        <w:tabs>
          <w:tab w:val="left" w:pos="7371"/>
        </w:tabs>
      </w:pPr>
      <w:r>
        <w:t>Нормальное ограничение (оптимальная величина) этого коэффициента оценивается на уровне 0,5, т.е. Кав.</w:t>
      </w:r>
      <w:r>
        <w:fldChar w:fldCharType="begin"/>
      </w:r>
      <w:r>
        <w:instrText>SYMBOL 179 \f "Symbol" \s 14</w:instrText>
      </w:r>
      <w:r>
        <w:fldChar w:fldCharType="separate"/>
      </w:r>
      <w:r>
        <w:rPr>
          <w:rFonts w:ascii="Symbol" w:hAnsi="Symbol"/>
        </w:rPr>
        <w:t>і</w:t>
      </w:r>
      <w:r>
        <w:fldChar w:fldCharType="end"/>
      </w:r>
      <w:r>
        <w:t>0,5. Коэффициент показывает долю собственных средств в общем объеме ресурсов предприятия. Чем больше эта доля, тем выше финансовая независимость (автономия) предприятия.</w:t>
      </w:r>
    </w:p>
    <w:p w:rsidR="00C31865" w:rsidRDefault="00C31865">
      <w:pPr>
        <w:widowControl/>
        <w:tabs>
          <w:tab w:val="left" w:pos="7371"/>
        </w:tabs>
      </w:pPr>
      <w:r>
        <w:t>Коэффициент финансовой зависимости рассчитывается как отношение величины источников заемных средств к итогу баланса:</w:t>
      </w:r>
    </w:p>
    <w:tbl>
      <w:tblPr>
        <w:tblW w:w="0" w:type="auto"/>
        <w:tblInd w:w="2518" w:type="dxa"/>
        <w:tblBorders>
          <w:insideH w:val="single" w:sz="6" w:space="0" w:color="auto"/>
          <w:insideV w:val="single" w:sz="6" w:space="0" w:color="auto"/>
        </w:tblBorders>
        <w:tblLayout w:type="fixed"/>
        <w:tblLook w:val="0000" w:firstRow="0" w:lastRow="0" w:firstColumn="0" w:lastColumn="0" w:noHBand="0" w:noVBand="0"/>
      </w:tblPr>
      <w:tblGrid>
        <w:gridCol w:w="1276"/>
        <w:gridCol w:w="1417"/>
        <w:gridCol w:w="3969"/>
      </w:tblGrid>
      <w:tr w:rsidR="00C31865">
        <w:trPr>
          <w:cantSplit/>
          <w:trHeight w:val="400"/>
        </w:trPr>
        <w:tc>
          <w:tcPr>
            <w:tcW w:w="1276" w:type="dxa"/>
          </w:tcPr>
          <w:p w:rsidR="00C31865" w:rsidRDefault="00C31865">
            <w:pPr>
              <w:widowControl/>
              <w:tabs>
                <w:tab w:val="left" w:pos="7371"/>
              </w:tabs>
              <w:spacing w:line="240" w:lineRule="auto"/>
              <w:ind w:firstLine="0"/>
              <w:jc w:val="right"/>
            </w:pPr>
            <w:r>
              <w:t>Кз.=</w:t>
            </w:r>
          </w:p>
        </w:tc>
        <w:tc>
          <w:tcPr>
            <w:tcW w:w="1417" w:type="dxa"/>
          </w:tcPr>
          <w:p w:rsidR="00C31865" w:rsidRDefault="00C31865">
            <w:pPr>
              <w:widowControl/>
              <w:tabs>
                <w:tab w:val="left" w:pos="7371"/>
              </w:tabs>
              <w:spacing w:before="60" w:line="240" w:lineRule="auto"/>
              <w:ind w:firstLine="0"/>
              <w:jc w:val="center"/>
            </w:pPr>
            <w:r>
              <w:t>Пд.+Пк.</w:t>
            </w:r>
          </w:p>
        </w:tc>
        <w:tc>
          <w:tcPr>
            <w:tcW w:w="3969" w:type="dxa"/>
          </w:tcPr>
          <w:p w:rsidR="00C31865" w:rsidRDefault="00C31865">
            <w:pPr>
              <w:widowControl/>
              <w:tabs>
                <w:tab w:val="left" w:pos="7371"/>
              </w:tabs>
              <w:spacing w:line="240" w:lineRule="auto"/>
              <w:ind w:left="1026" w:firstLine="0"/>
              <w:jc w:val="center"/>
            </w:pPr>
            <w:r>
              <w:t>3.2.7</w:t>
            </w:r>
          </w:p>
        </w:tc>
      </w:tr>
      <w:tr w:rsidR="00C31865">
        <w:trPr>
          <w:cantSplit/>
          <w:trHeight w:val="400"/>
        </w:trPr>
        <w:tc>
          <w:tcPr>
            <w:tcW w:w="1276" w:type="dxa"/>
          </w:tcPr>
          <w:p w:rsidR="00C31865" w:rsidRDefault="00C31865">
            <w:pPr>
              <w:widowControl/>
              <w:tabs>
                <w:tab w:val="left" w:pos="7371"/>
              </w:tabs>
              <w:spacing w:line="240" w:lineRule="auto"/>
              <w:ind w:firstLine="0"/>
              <w:jc w:val="right"/>
            </w:pPr>
          </w:p>
        </w:tc>
        <w:tc>
          <w:tcPr>
            <w:tcW w:w="1417" w:type="dxa"/>
          </w:tcPr>
          <w:p w:rsidR="00C31865" w:rsidRDefault="00C31865">
            <w:pPr>
              <w:widowControl/>
              <w:tabs>
                <w:tab w:val="left" w:pos="7371"/>
              </w:tabs>
              <w:spacing w:line="240" w:lineRule="auto"/>
              <w:ind w:firstLine="0"/>
              <w:jc w:val="center"/>
            </w:pPr>
            <w:r>
              <w:t>Вб.</w:t>
            </w:r>
          </w:p>
        </w:tc>
        <w:tc>
          <w:tcPr>
            <w:tcW w:w="3969" w:type="dxa"/>
          </w:tcPr>
          <w:p w:rsidR="00C31865" w:rsidRDefault="00C31865">
            <w:pPr>
              <w:widowControl/>
              <w:tabs>
                <w:tab w:val="left" w:pos="7371"/>
              </w:tabs>
              <w:spacing w:line="240" w:lineRule="auto"/>
              <w:ind w:firstLine="0"/>
              <w:jc w:val="center"/>
            </w:pPr>
          </w:p>
        </w:tc>
      </w:tr>
    </w:tbl>
    <w:p w:rsidR="00C31865" w:rsidRDefault="00C31865">
      <w:pPr>
        <w:widowControl/>
        <w:tabs>
          <w:tab w:val="left" w:pos="7371"/>
        </w:tabs>
      </w:pPr>
      <w:r>
        <w:t>Нормальное ограничение этого коэффициента Кз.</w:t>
      </w:r>
      <w:r>
        <w:fldChar w:fldCharType="begin"/>
      </w:r>
      <w:r>
        <w:instrText>SYMBOL 163 \f "Symbol" \s 14</w:instrText>
      </w:r>
      <w:r>
        <w:fldChar w:fldCharType="separate"/>
      </w:r>
      <w:r>
        <w:rPr>
          <w:rFonts w:ascii="Symbol" w:hAnsi="Symbol"/>
        </w:rPr>
        <w:t>Ј</w:t>
      </w:r>
      <w:r>
        <w:fldChar w:fldCharType="end"/>
      </w:r>
      <w:r>
        <w:t>0,5. Коэффициент показывает долю заемных средств в общей стоимости источников средств предприятия. При этом, чем меньше доля, тем меньше зависимо предприятие от внешних источников финансирования.</w:t>
      </w:r>
    </w:p>
    <w:p w:rsidR="00C31865" w:rsidRDefault="00C31865">
      <w:pPr>
        <w:widowControl/>
        <w:tabs>
          <w:tab w:val="left" w:pos="7371"/>
        </w:tabs>
      </w:pPr>
      <w:r>
        <w:t>Коэффициент соотношения заемных и собственных средств (плече финансового рычага) рассчитывается как отношение заемных и собственных средств:</w:t>
      </w:r>
    </w:p>
    <w:tbl>
      <w:tblPr>
        <w:tblW w:w="0" w:type="auto"/>
        <w:tblInd w:w="2518" w:type="dxa"/>
        <w:tblBorders>
          <w:insideH w:val="single" w:sz="6" w:space="0" w:color="auto"/>
          <w:insideV w:val="single" w:sz="6" w:space="0" w:color="auto"/>
        </w:tblBorders>
        <w:tblLayout w:type="fixed"/>
        <w:tblLook w:val="0000" w:firstRow="0" w:lastRow="0" w:firstColumn="0" w:lastColumn="0" w:noHBand="0" w:noVBand="0"/>
      </w:tblPr>
      <w:tblGrid>
        <w:gridCol w:w="1276"/>
        <w:gridCol w:w="1417"/>
        <w:gridCol w:w="3969"/>
      </w:tblGrid>
      <w:tr w:rsidR="00C31865">
        <w:trPr>
          <w:cantSplit/>
          <w:trHeight w:val="400"/>
        </w:trPr>
        <w:tc>
          <w:tcPr>
            <w:tcW w:w="1276" w:type="dxa"/>
          </w:tcPr>
          <w:p w:rsidR="00C31865" w:rsidRDefault="00C31865">
            <w:pPr>
              <w:widowControl/>
              <w:tabs>
                <w:tab w:val="left" w:pos="7371"/>
              </w:tabs>
              <w:spacing w:line="240" w:lineRule="auto"/>
              <w:ind w:firstLine="0"/>
              <w:jc w:val="right"/>
            </w:pPr>
            <w:r>
              <w:t>Кз.с.=</w:t>
            </w:r>
          </w:p>
        </w:tc>
        <w:tc>
          <w:tcPr>
            <w:tcW w:w="1417" w:type="dxa"/>
          </w:tcPr>
          <w:p w:rsidR="00C31865" w:rsidRDefault="00C31865">
            <w:pPr>
              <w:widowControl/>
              <w:tabs>
                <w:tab w:val="left" w:pos="7371"/>
              </w:tabs>
              <w:spacing w:before="60" w:line="240" w:lineRule="auto"/>
              <w:ind w:firstLine="0"/>
              <w:jc w:val="center"/>
            </w:pPr>
            <w:r>
              <w:t>Пд.+Пк.</w:t>
            </w:r>
          </w:p>
        </w:tc>
        <w:tc>
          <w:tcPr>
            <w:tcW w:w="3969" w:type="dxa"/>
          </w:tcPr>
          <w:p w:rsidR="00C31865" w:rsidRDefault="00C31865">
            <w:pPr>
              <w:widowControl/>
              <w:tabs>
                <w:tab w:val="left" w:pos="7371"/>
              </w:tabs>
              <w:spacing w:line="240" w:lineRule="auto"/>
              <w:ind w:left="1026" w:firstLine="0"/>
              <w:jc w:val="center"/>
            </w:pPr>
            <w:r>
              <w:t>3.2.8</w:t>
            </w:r>
          </w:p>
        </w:tc>
      </w:tr>
      <w:tr w:rsidR="00C31865">
        <w:trPr>
          <w:cantSplit/>
          <w:trHeight w:val="400"/>
        </w:trPr>
        <w:tc>
          <w:tcPr>
            <w:tcW w:w="1276" w:type="dxa"/>
          </w:tcPr>
          <w:p w:rsidR="00C31865" w:rsidRDefault="00C31865">
            <w:pPr>
              <w:widowControl/>
              <w:tabs>
                <w:tab w:val="left" w:pos="7371"/>
              </w:tabs>
              <w:spacing w:line="240" w:lineRule="auto"/>
              <w:ind w:firstLine="0"/>
              <w:jc w:val="right"/>
            </w:pPr>
          </w:p>
        </w:tc>
        <w:tc>
          <w:tcPr>
            <w:tcW w:w="1417" w:type="dxa"/>
          </w:tcPr>
          <w:p w:rsidR="00C31865" w:rsidRDefault="00C31865">
            <w:pPr>
              <w:widowControl/>
              <w:tabs>
                <w:tab w:val="left" w:pos="7371"/>
              </w:tabs>
              <w:spacing w:line="240" w:lineRule="auto"/>
              <w:ind w:firstLine="0"/>
              <w:jc w:val="center"/>
            </w:pPr>
            <w:r>
              <w:t>К.</w:t>
            </w:r>
          </w:p>
        </w:tc>
        <w:tc>
          <w:tcPr>
            <w:tcW w:w="3969" w:type="dxa"/>
          </w:tcPr>
          <w:p w:rsidR="00C31865" w:rsidRDefault="00C31865">
            <w:pPr>
              <w:widowControl/>
              <w:tabs>
                <w:tab w:val="left" w:pos="7371"/>
              </w:tabs>
              <w:spacing w:line="240" w:lineRule="auto"/>
              <w:ind w:firstLine="0"/>
              <w:jc w:val="center"/>
            </w:pPr>
          </w:p>
        </w:tc>
      </w:tr>
    </w:tbl>
    <w:p w:rsidR="00C31865" w:rsidRDefault="00C31865">
      <w:pPr>
        <w:widowControl/>
        <w:tabs>
          <w:tab w:val="left" w:pos="7371"/>
        </w:tabs>
      </w:pPr>
      <w:r>
        <w:t>Нормальное ограничение Кз.с.</w:t>
      </w:r>
      <w:r>
        <w:fldChar w:fldCharType="begin"/>
      </w:r>
      <w:r>
        <w:instrText>SYMBOL 163 \f "Symbol" \s 14</w:instrText>
      </w:r>
      <w:r>
        <w:fldChar w:fldCharType="separate"/>
      </w:r>
      <w:r>
        <w:rPr>
          <w:rFonts w:ascii="Symbol" w:hAnsi="Symbol"/>
        </w:rPr>
        <w:t>Ј</w:t>
      </w:r>
      <w:r>
        <w:fldChar w:fldCharType="end"/>
      </w:r>
      <w:r>
        <w:t>1. Коэффициент показывает какая часть деятельности предприятия финансируется за счет заемных источников средств.</w:t>
      </w:r>
    </w:p>
    <w:p w:rsidR="00C31865" w:rsidRDefault="00C31865">
      <w:pPr>
        <w:widowControl/>
        <w:tabs>
          <w:tab w:val="left" w:pos="7371"/>
        </w:tabs>
      </w:pPr>
      <w:r>
        <w:t>Для удобства проведения анализа можно построить таблицу, в которую вносятся величины коэффициентов, рассчитанные по финансовым показателям предприятия (табл. 3.2.2.).</w:t>
      </w:r>
    </w:p>
    <w:p w:rsidR="00C31865" w:rsidRDefault="00C31865">
      <w:pPr>
        <w:pStyle w:val="a5"/>
        <w:widowControl/>
      </w:pPr>
      <w:r>
        <w:t>Таблица 3.2.2.</w:t>
      </w:r>
    </w:p>
    <w:p w:rsidR="00C31865" w:rsidRDefault="00C31865">
      <w:pPr>
        <w:pStyle w:val="a8"/>
        <w:widowControl/>
      </w:pPr>
      <w:r>
        <w:t>Коэффициенты финансовой устойчивости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9"/>
        <w:gridCol w:w="1582"/>
        <w:gridCol w:w="1276"/>
        <w:gridCol w:w="1276"/>
        <w:gridCol w:w="1538"/>
      </w:tblGrid>
      <w:tr w:rsidR="00C31865">
        <w:trPr>
          <w:cantSplit/>
        </w:trPr>
        <w:tc>
          <w:tcPr>
            <w:tcW w:w="3629" w:type="dxa"/>
          </w:tcPr>
          <w:p w:rsidR="00C31865" w:rsidRDefault="00C31865">
            <w:pPr>
              <w:pStyle w:val="a6"/>
              <w:widowControl/>
            </w:pPr>
            <w:r>
              <w:t>Коэффициенты</w:t>
            </w:r>
          </w:p>
        </w:tc>
        <w:tc>
          <w:tcPr>
            <w:tcW w:w="1582" w:type="dxa"/>
          </w:tcPr>
          <w:p w:rsidR="00C31865" w:rsidRDefault="00C31865">
            <w:pPr>
              <w:pStyle w:val="a6"/>
              <w:widowControl/>
            </w:pPr>
            <w:r>
              <w:t>Оптимальное значение</w:t>
            </w:r>
          </w:p>
        </w:tc>
        <w:tc>
          <w:tcPr>
            <w:tcW w:w="1276" w:type="dxa"/>
          </w:tcPr>
          <w:p w:rsidR="00C31865" w:rsidRDefault="00C31865">
            <w:pPr>
              <w:pStyle w:val="a6"/>
              <w:widowControl/>
            </w:pPr>
            <w:r>
              <w:t>На начало периода</w:t>
            </w:r>
          </w:p>
        </w:tc>
        <w:tc>
          <w:tcPr>
            <w:tcW w:w="1276" w:type="dxa"/>
          </w:tcPr>
          <w:p w:rsidR="00C31865" w:rsidRDefault="00C31865">
            <w:pPr>
              <w:pStyle w:val="a6"/>
              <w:widowControl/>
            </w:pPr>
            <w:r>
              <w:t>На конец периода</w:t>
            </w:r>
          </w:p>
        </w:tc>
        <w:tc>
          <w:tcPr>
            <w:tcW w:w="1538" w:type="dxa"/>
          </w:tcPr>
          <w:p w:rsidR="00C31865" w:rsidRDefault="00C31865">
            <w:pPr>
              <w:pStyle w:val="a6"/>
              <w:widowControl/>
            </w:pPr>
            <w:r>
              <w:t>Изменения за отчетный период</w:t>
            </w:r>
          </w:p>
        </w:tc>
      </w:tr>
      <w:tr w:rsidR="00C31865">
        <w:trPr>
          <w:cantSplit/>
        </w:trPr>
        <w:tc>
          <w:tcPr>
            <w:tcW w:w="3629" w:type="dxa"/>
          </w:tcPr>
          <w:p w:rsidR="00C31865" w:rsidRDefault="00C31865">
            <w:pPr>
              <w:pStyle w:val="a6"/>
              <w:widowControl/>
            </w:pPr>
            <w:r>
              <w:t>1. Коэффициент финансовой устойчивости</w:t>
            </w:r>
          </w:p>
        </w:tc>
        <w:tc>
          <w:tcPr>
            <w:tcW w:w="1582" w:type="dxa"/>
          </w:tcPr>
          <w:p w:rsidR="00C31865" w:rsidRDefault="00C31865">
            <w:pPr>
              <w:pStyle w:val="a6"/>
              <w:widowControl/>
            </w:pPr>
            <w:r>
              <w:fldChar w:fldCharType="begin"/>
            </w:r>
            <w:r>
              <w:instrText>SYMBOL 179 \f "Symbol" \s 12</w:instrText>
            </w:r>
            <w:r>
              <w:fldChar w:fldCharType="separate"/>
            </w:r>
            <w:r>
              <w:rPr>
                <w:rFonts w:ascii="Symbol" w:hAnsi="Symbol"/>
              </w:rPr>
              <w:t>і</w:t>
            </w:r>
            <w:r>
              <w:fldChar w:fldCharType="end"/>
            </w:r>
            <w:r>
              <w:t>1</w:t>
            </w:r>
          </w:p>
        </w:tc>
        <w:tc>
          <w:tcPr>
            <w:tcW w:w="1276" w:type="dxa"/>
          </w:tcPr>
          <w:p w:rsidR="00C31865" w:rsidRDefault="00C31865">
            <w:pPr>
              <w:pStyle w:val="a6"/>
              <w:widowControl/>
            </w:pPr>
            <w:r>
              <w:t>4,0</w:t>
            </w:r>
          </w:p>
        </w:tc>
        <w:tc>
          <w:tcPr>
            <w:tcW w:w="1276" w:type="dxa"/>
          </w:tcPr>
          <w:p w:rsidR="00C31865" w:rsidRDefault="00C31865">
            <w:pPr>
              <w:pStyle w:val="a6"/>
              <w:widowControl/>
            </w:pPr>
            <w:r>
              <w:t>2,9</w:t>
            </w:r>
          </w:p>
        </w:tc>
        <w:tc>
          <w:tcPr>
            <w:tcW w:w="1538" w:type="dxa"/>
          </w:tcPr>
          <w:p w:rsidR="00C31865" w:rsidRDefault="00C31865">
            <w:pPr>
              <w:pStyle w:val="a6"/>
              <w:widowControl/>
            </w:pPr>
            <w:r>
              <w:t>-1,1</w:t>
            </w:r>
          </w:p>
        </w:tc>
      </w:tr>
      <w:tr w:rsidR="00C31865">
        <w:trPr>
          <w:cantSplit/>
        </w:trPr>
        <w:tc>
          <w:tcPr>
            <w:tcW w:w="3629" w:type="dxa"/>
          </w:tcPr>
          <w:p w:rsidR="00C31865" w:rsidRDefault="00C31865">
            <w:pPr>
              <w:pStyle w:val="a6"/>
              <w:widowControl/>
            </w:pPr>
            <w:r>
              <w:t>2. Коэффициент автономии</w:t>
            </w:r>
          </w:p>
        </w:tc>
        <w:tc>
          <w:tcPr>
            <w:tcW w:w="1582" w:type="dxa"/>
          </w:tcPr>
          <w:p w:rsidR="00C31865" w:rsidRDefault="00C31865">
            <w:pPr>
              <w:pStyle w:val="a6"/>
              <w:widowControl/>
            </w:pPr>
            <w:r>
              <w:fldChar w:fldCharType="begin"/>
            </w:r>
            <w:r>
              <w:instrText>SYMBOL 179 \f "Symbol" \s 12</w:instrText>
            </w:r>
            <w:r>
              <w:fldChar w:fldCharType="separate"/>
            </w:r>
            <w:r>
              <w:rPr>
                <w:rFonts w:ascii="Symbol" w:hAnsi="Symbol"/>
              </w:rPr>
              <w:t>і</w:t>
            </w:r>
            <w:r>
              <w:fldChar w:fldCharType="end"/>
            </w:r>
            <w:r>
              <w:t>0,5</w:t>
            </w:r>
          </w:p>
        </w:tc>
        <w:tc>
          <w:tcPr>
            <w:tcW w:w="1276" w:type="dxa"/>
          </w:tcPr>
          <w:p w:rsidR="00C31865" w:rsidRDefault="00C31865">
            <w:pPr>
              <w:pStyle w:val="a6"/>
              <w:widowControl/>
            </w:pPr>
            <w:r>
              <w:t>0,8</w:t>
            </w:r>
          </w:p>
        </w:tc>
        <w:tc>
          <w:tcPr>
            <w:tcW w:w="1276" w:type="dxa"/>
          </w:tcPr>
          <w:p w:rsidR="00C31865" w:rsidRDefault="00C31865">
            <w:pPr>
              <w:pStyle w:val="a6"/>
              <w:widowControl/>
            </w:pPr>
            <w:r>
              <w:t>0,7</w:t>
            </w:r>
          </w:p>
        </w:tc>
        <w:tc>
          <w:tcPr>
            <w:tcW w:w="1538" w:type="dxa"/>
          </w:tcPr>
          <w:p w:rsidR="00C31865" w:rsidRDefault="00C31865">
            <w:pPr>
              <w:pStyle w:val="a6"/>
              <w:widowControl/>
            </w:pPr>
            <w:r>
              <w:t>-0,1</w:t>
            </w:r>
          </w:p>
        </w:tc>
      </w:tr>
      <w:tr w:rsidR="00C31865">
        <w:trPr>
          <w:cantSplit/>
        </w:trPr>
        <w:tc>
          <w:tcPr>
            <w:tcW w:w="3629" w:type="dxa"/>
          </w:tcPr>
          <w:p w:rsidR="00C31865" w:rsidRDefault="00C31865">
            <w:pPr>
              <w:pStyle w:val="a6"/>
              <w:widowControl/>
            </w:pPr>
            <w:r>
              <w:t>3. Коэффициент финансовой зависимости</w:t>
            </w:r>
          </w:p>
        </w:tc>
        <w:tc>
          <w:tcPr>
            <w:tcW w:w="1582" w:type="dxa"/>
          </w:tcPr>
          <w:p w:rsidR="00C31865" w:rsidRDefault="00C31865">
            <w:pPr>
              <w:pStyle w:val="a6"/>
              <w:widowControl/>
            </w:pPr>
            <w:r>
              <w:fldChar w:fldCharType="begin"/>
            </w:r>
            <w:r>
              <w:instrText>SYMBOL 163 \f "Symbol" \s 12</w:instrText>
            </w:r>
            <w:r>
              <w:fldChar w:fldCharType="separate"/>
            </w:r>
            <w:r>
              <w:rPr>
                <w:rFonts w:ascii="Symbol" w:hAnsi="Symbol"/>
              </w:rPr>
              <w:t>Ј</w:t>
            </w:r>
            <w:r>
              <w:fldChar w:fldCharType="end"/>
            </w:r>
            <w:r>
              <w:t>0,5</w:t>
            </w:r>
          </w:p>
        </w:tc>
        <w:tc>
          <w:tcPr>
            <w:tcW w:w="1276" w:type="dxa"/>
          </w:tcPr>
          <w:p w:rsidR="00C31865" w:rsidRDefault="00C31865">
            <w:pPr>
              <w:pStyle w:val="a6"/>
              <w:widowControl/>
            </w:pPr>
            <w:r>
              <w:t>0,20</w:t>
            </w:r>
          </w:p>
        </w:tc>
        <w:tc>
          <w:tcPr>
            <w:tcW w:w="1276" w:type="dxa"/>
          </w:tcPr>
          <w:p w:rsidR="00C31865" w:rsidRDefault="00C31865">
            <w:pPr>
              <w:pStyle w:val="a6"/>
              <w:widowControl/>
            </w:pPr>
            <w:r>
              <w:t>0,25</w:t>
            </w:r>
          </w:p>
        </w:tc>
        <w:tc>
          <w:tcPr>
            <w:tcW w:w="1538" w:type="dxa"/>
          </w:tcPr>
          <w:p w:rsidR="00C31865" w:rsidRDefault="00C31865">
            <w:pPr>
              <w:pStyle w:val="a6"/>
              <w:widowControl/>
            </w:pPr>
            <w:r>
              <w:t>0,05</w:t>
            </w:r>
          </w:p>
        </w:tc>
      </w:tr>
      <w:tr w:rsidR="00C31865">
        <w:trPr>
          <w:cantSplit/>
        </w:trPr>
        <w:tc>
          <w:tcPr>
            <w:tcW w:w="3629" w:type="dxa"/>
          </w:tcPr>
          <w:p w:rsidR="00C31865" w:rsidRDefault="00C31865">
            <w:pPr>
              <w:pStyle w:val="a6"/>
              <w:widowControl/>
            </w:pPr>
            <w:r>
              <w:t>4. Коэффициент соотношения заемных и собственных средств</w:t>
            </w:r>
          </w:p>
        </w:tc>
        <w:tc>
          <w:tcPr>
            <w:tcW w:w="1582" w:type="dxa"/>
          </w:tcPr>
          <w:p w:rsidR="00C31865" w:rsidRDefault="00C31865">
            <w:pPr>
              <w:pStyle w:val="a6"/>
              <w:widowControl/>
            </w:pPr>
            <w:r>
              <w:fldChar w:fldCharType="begin"/>
            </w:r>
            <w:r>
              <w:instrText>SYMBOL 163 \f "Symbol" \s 12</w:instrText>
            </w:r>
            <w:r>
              <w:fldChar w:fldCharType="separate"/>
            </w:r>
            <w:r>
              <w:rPr>
                <w:rFonts w:ascii="Symbol" w:hAnsi="Symbol"/>
              </w:rPr>
              <w:t>Ј</w:t>
            </w:r>
            <w:r>
              <w:fldChar w:fldCharType="end"/>
            </w:r>
            <w:r>
              <w:t>1</w:t>
            </w:r>
          </w:p>
        </w:tc>
        <w:tc>
          <w:tcPr>
            <w:tcW w:w="1276" w:type="dxa"/>
          </w:tcPr>
          <w:p w:rsidR="00C31865" w:rsidRDefault="00C31865">
            <w:pPr>
              <w:pStyle w:val="a6"/>
              <w:widowControl/>
            </w:pPr>
            <w:r>
              <w:t>0,25</w:t>
            </w:r>
          </w:p>
        </w:tc>
        <w:tc>
          <w:tcPr>
            <w:tcW w:w="1276" w:type="dxa"/>
          </w:tcPr>
          <w:p w:rsidR="00C31865" w:rsidRDefault="00C31865">
            <w:pPr>
              <w:pStyle w:val="a6"/>
              <w:widowControl/>
            </w:pPr>
            <w:r>
              <w:t>0,33</w:t>
            </w:r>
          </w:p>
        </w:tc>
        <w:tc>
          <w:tcPr>
            <w:tcW w:w="1538" w:type="dxa"/>
          </w:tcPr>
          <w:p w:rsidR="00C31865" w:rsidRDefault="00C31865">
            <w:pPr>
              <w:pStyle w:val="a6"/>
              <w:widowControl/>
            </w:pPr>
            <w:r>
              <w:t>0,08</w:t>
            </w:r>
          </w:p>
        </w:tc>
      </w:tr>
    </w:tbl>
    <w:p w:rsidR="00C31865" w:rsidRDefault="00C31865">
      <w:pPr>
        <w:widowControl/>
        <w:tabs>
          <w:tab w:val="left" w:pos="7371"/>
        </w:tabs>
      </w:pPr>
      <w:r>
        <w:t>По данным таблицы 3.2.2. можно сделать вывод о том, что финансовое состояние предприятия, как на начало, так и на конец отчетного периода достаточно устойчивое. Это подтверждается высокими показателями коэффициента автономии, который свидетельствует о том, что на конец отчетного периода 70% всех источников средств предприятия приходятся на собственные средства.</w:t>
      </w:r>
    </w:p>
    <w:p w:rsidR="00C31865" w:rsidRDefault="00C31865">
      <w:pPr>
        <w:widowControl/>
        <w:tabs>
          <w:tab w:val="left" w:pos="7371"/>
        </w:tabs>
      </w:pPr>
      <w:r>
        <w:t>Коэффициент финансовой устойчивости оптимальное значение которого должно быть больше 1, на начало отчетного периода равен 4,0 к концу периода его значение снижается до 2,9. Однако, несмотря на незначительное снижение, данный показатель подтверждает финансовую независимость предприятия. Независимость так же подтверждается коэффициентом зависимости предприятия от внешних займов, значение которого значительно ниже допустимого значения.</w:t>
      </w:r>
    </w:p>
    <w:p w:rsidR="00C31865" w:rsidRDefault="00C31865">
      <w:pPr>
        <w:widowControl/>
        <w:tabs>
          <w:tab w:val="left" w:pos="7371"/>
        </w:tabs>
      </w:pPr>
      <w:r>
        <w:t>Следовательно, на основании проведенного анализа наглядно видно, что исследуемое предприятие обладает нормальной финансовой устойчивостью и независимо от внешних займов.</w:t>
      </w:r>
    </w:p>
    <w:p w:rsidR="00C31865" w:rsidRDefault="00C31865">
      <w:pPr>
        <w:widowControl/>
        <w:tabs>
          <w:tab w:val="left" w:pos="7371"/>
        </w:tabs>
      </w:pPr>
      <w:r>
        <w:t>Обобщающим показателем, характеризующим  финансовое состояние предприятия, является платежеспособность.</w:t>
      </w:r>
    </w:p>
    <w:p w:rsidR="00C31865" w:rsidRDefault="00C31865">
      <w:pPr>
        <w:widowControl/>
        <w:tabs>
          <w:tab w:val="left" w:pos="7371"/>
        </w:tabs>
      </w:pPr>
      <w:r>
        <w:t>Под платежеспособностью понимается готовность предприятия своевременно производить свои первоочередные платежи за счет текущих поступлений средств. Предприятие считается платежеспособным, если сумма текущих активов больше или равна внешним обязательствам (задолженности).</w:t>
      </w:r>
    </w:p>
    <w:p w:rsidR="00C31865" w:rsidRDefault="00C31865">
      <w:pPr>
        <w:widowControl/>
        <w:tabs>
          <w:tab w:val="left" w:pos="7371"/>
        </w:tabs>
      </w:pPr>
      <w:r>
        <w:t>Платежеспособность предприятия определяется по данным баланса на основе характеристики ликвидности баланса.</w:t>
      </w:r>
    </w:p>
    <w:p w:rsidR="00C31865" w:rsidRDefault="00C31865">
      <w:pPr>
        <w:widowControl/>
        <w:tabs>
          <w:tab w:val="left" w:pos="7371"/>
        </w:tabs>
      </w:pPr>
      <w:r>
        <w:t>Ликвидность баланса выражается в степени покрытия обязательств предприятия его оборотными активами, срок превращения в деньги соответствует сроку погашения обязательств. Ликвидность баланса достигается путем установления равенства между обязательствами предприятия и его оборотными активами. Техническая сторона анализа ликвидности баланса заключается в сопоставлении средств по активу с обязательствами по пассиву. При этом активы должны быть сгруппированы по степени их ликвидности, а обязательства – по срокам их погашения и расположены в порядке возрастания сроков уплаты.</w:t>
      </w:r>
    </w:p>
    <w:p w:rsidR="00C31865" w:rsidRDefault="00C31865">
      <w:pPr>
        <w:widowControl/>
        <w:tabs>
          <w:tab w:val="left" w:pos="7371"/>
        </w:tabs>
      </w:pPr>
      <w:r>
        <w:t>К платежным средствам относятся суммы по таким статьям баланса, как денежные средства, ценные бумаги, товары отгруженные, готовая продукция, расчеты с покупателями, другие легкореализуемые активы из третьего раздела актива баланса.</w:t>
      </w:r>
    </w:p>
    <w:p w:rsidR="00C31865" w:rsidRDefault="00C31865">
      <w:pPr>
        <w:widowControl/>
        <w:tabs>
          <w:tab w:val="left" w:pos="7371"/>
        </w:tabs>
      </w:pPr>
      <w:r>
        <w:t>В состав платежей и обязательств входят задолженность по оплате труда, краткосрочные и просроченные кредиты банков, поставщики и другие кредиторы, первоочередные платежи.</w:t>
      </w:r>
    </w:p>
    <w:p w:rsidR="00C31865" w:rsidRDefault="00C31865">
      <w:pPr>
        <w:widowControl/>
        <w:tabs>
          <w:tab w:val="left" w:pos="7371"/>
        </w:tabs>
      </w:pPr>
      <w:r>
        <w:t>В рамках экспресс-анализа ликвидности обращают внимание на статьи баланса, характеризующие наличные деньги в кассе и на расчетных счетах в банке так как они выражаются совокупностью наличных денежных средств, то есть имущества, которое имеет абсолютную ценность, в отличии от любого другого имущества, имеющего ценность относительную. Эти ресурсы наиболее мобильны, они могут быть включены в финансово-хозяйственную деятельность в любой момент, тогда как другие виды активов нередко могут включаться лишь с определенным временным шагом. Искусство финансового управления состоит в том, чтобы держать на счетах лишь минимально необходимую сумму средств, а остальную часть, которая может понадобиться для текущей оперативной деятельности – в быстрореализуемых активах.</w:t>
      </w:r>
    </w:p>
    <w:p w:rsidR="00C31865" w:rsidRDefault="00C31865">
      <w:pPr>
        <w:widowControl/>
        <w:tabs>
          <w:tab w:val="left" w:pos="7371"/>
        </w:tabs>
      </w:pPr>
      <w:r>
        <w:t>Для экспресс-анализа, чем значительнее размер денежных средств на расчетном счете, тем с большей вероятностью можно утверждать, что предприятие располагает достаточными средствами для текущих расчетов и платежей. Вместе с тем наличие незначительных остатков на расчетном счете вовсе не означает, что предприятие неплатежеспособно – средства могут поступить на расчетный счет в течение ближайших дней, некоторые виды активов при необходимости легко превращаются в денежную наличность.</w:t>
      </w:r>
    </w:p>
    <w:p w:rsidR="00C31865" w:rsidRDefault="00C31865">
      <w:pPr>
        <w:widowControl/>
        <w:tabs>
          <w:tab w:val="left" w:pos="7371"/>
        </w:tabs>
      </w:pPr>
      <w:r>
        <w:t>Следующими по степени ликвидности активами являются ценные бумаги и срочная дебиторская задолженность по отгруженным товарам и оказанным услугам.</w:t>
      </w:r>
    </w:p>
    <w:p w:rsidR="00C31865" w:rsidRDefault="00C31865">
      <w:pPr>
        <w:widowControl/>
        <w:tabs>
          <w:tab w:val="left" w:pos="7371"/>
        </w:tabs>
      </w:pPr>
      <w:r>
        <w:t>Менее ликвидной является просроченная задолженность по отгруженным товарам, не оплаченным в срок покупателями по расчетным документам, поскольку по такой задолженности неизвестен срок поступления оплаты.</w:t>
      </w:r>
    </w:p>
    <w:p w:rsidR="00C31865" w:rsidRDefault="00C31865">
      <w:pPr>
        <w:widowControl/>
        <w:tabs>
          <w:tab w:val="left" w:pos="7371"/>
        </w:tabs>
      </w:pPr>
      <w:r>
        <w:t>Еще менее ликвидной следует считать стоимость готовой продукции, которую еще предстоит реализовать, и стоимость запасов и материальных ценностей.</w:t>
      </w:r>
    </w:p>
    <w:p w:rsidR="00C31865" w:rsidRDefault="00C31865">
      <w:pPr>
        <w:widowControl/>
        <w:tabs>
          <w:tab w:val="left" w:pos="7371"/>
        </w:tabs>
      </w:pPr>
      <w:r>
        <w:t>Наибольшего времени ликвидности требуют производственные запасы и затраты.</w:t>
      </w:r>
    </w:p>
    <w:p w:rsidR="00C31865" w:rsidRDefault="00C31865">
      <w:pPr>
        <w:widowControl/>
        <w:tabs>
          <w:tab w:val="left" w:pos="7371"/>
        </w:tabs>
      </w:pPr>
      <w:r>
        <w:t>Последовательность размещения средств (активов) по их ликвидности, то есть возможности превращения в наличные деньги, можно представить следующим образом:</w:t>
      </w:r>
    </w:p>
    <w:p w:rsidR="00C31865" w:rsidRDefault="00C31865">
      <w:pPr>
        <w:widowControl/>
        <w:tabs>
          <w:tab w:val="left" w:pos="7371"/>
        </w:tabs>
      </w:pPr>
      <w:r>
        <w:t>А1 –наиболее ликвидные активы – денежные средства предприятия и краткосрочные финансовые вложения (ценные бумаги).</w:t>
      </w:r>
    </w:p>
    <w:p w:rsidR="00C31865" w:rsidRDefault="00C31865">
      <w:pPr>
        <w:widowControl/>
        <w:tabs>
          <w:tab w:val="left" w:pos="7371"/>
        </w:tabs>
      </w:pPr>
      <w:r>
        <w:t>А2 – быстрореализуемые активы – дебиторская задолженность, кроме задолженность не уплаченной в срок и прочие оборотные активы.</w:t>
      </w:r>
    </w:p>
    <w:p w:rsidR="00C31865" w:rsidRDefault="00C31865">
      <w:pPr>
        <w:widowControl/>
        <w:tabs>
          <w:tab w:val="left" w:pos="7371"/>
        </w:tabs>
      </w:pPr>
      <w:r>
        <w:t>А3 – медленно реализуемые активы – запасы раздела II актива баланса, а также статья из раздела I актива баланса «Долгосрочные финансовые вложения» (уменьшенные на сумму вложений в уставные фонды предприятий).</w:t>
      </w:r>
    </w:p>
    <w:p w:rsidR="00C31865" w:rsidRDefault="00C31865">
      <w:pPr>
        <w:widowControl/>
        <w:tabs>
          <w:tab w:val="left" w:pos="7371"/>
        </w:tabs>
      </w:pPr>
      <w:r>
        <w:t>А4 – труднореализуемые активы – статьи раздела I актива баланса «Основные средства и внеоборотные активы», за исключением статей этого раздела, включенных в предыдущую группу, а также просроченная дебиторская задолженность.</w:t>
      </w:r>
    </w:p>
    <w:p w:rsidR="00C31865" w:rsidRDefault="00C31865">
      <w:pPr>
        <w:widowControl/>
        <w:tabs>
          <w:tab w:val="left" w:pos="7371"/>
        </w:tabs>
      </w:pPr>
      <w:r>
        <w:t>Пассивы баланса группируются по степени срочности их оплаты:</w:t>
      </w:r>
    </w:p>
    <w:p w:rsidR="00C31865" w:rsidRDefault="00C31865">
      <w:pPr>
        <w:widowControl/>
        <w:tabs>
          <w:tab w:val="left" w:pos="7371"/>
        </w:tabs>
      </w:pPr>
      <w:r>
        <w:t>П1 – наиболее срочные обязательства – кредиторская задолженность раздела III пассива баланса.</w:t>
      </w:r>
    </w:p>
    <w:p w:rsidR="00C31865" w:rsidRDefault="00C31865">
      <w:pPr>
        <w:widowControl/>
        <w:tabs>
          <w:tab w:val="left" w:pos="7371"/>
        </w:tabs>
      </w:pPr>
      <w:r>
        <w:t>П2 – краткосрочные пассивы – краткосрочные кредиты и заемные средства.</w:t>
      </w:r>
    </w:p>
    <w:p w:rsidR="00C31865" w:rsidRDefault="00C31865">
      <w:pPr>
        <w:widowControl/>
        <w:tabs>
          <w:tab w:val="left" w:pos="7371"/>
        </w:tabs>
      </w:pPr>
      <w:r>
        <w:t>П3 – долгосрочные пассивы – долгосрочные кредиты и заемные средства.</w:t>
      </w:r>
    </w:p>
    <w:p w:rsidR="00C31865" w:rsidRDefault="00C31865">
      <w:pPr>
        <w:widowControl/>
        <w:tabs>
          <w:tab w:val="left" w:pos="7371"/>
        </w:tabs>
      </w:pPr>
      <w:r>
        <w:t>П4 – постоянные пассивы – статьи раздела I пассива баланса.</w:t>
      </w:r>
    </w:p>
    <w:p w:rsidR="00C31865" w:rsidRDefault="00C31865">
      <w:pPr>
        <w:pStyle w:val="a3"/>
        <w:widowControl/>
        <w:tabs>
          <w:tab w:val="left" w:pos="7371"/>
        </w:tabs>
      </w:pPr>
      <w:r>
        <w:t>Для определения ликвидности баланса следует сопоставить итоги приведенных групп по активу и по пассиву. Баланс считается абсолютно ликвидным, если имеют место соотношения:</w:t>
      </w:r>
    </w:p>
    <w:p w:rsidR="00C31865" w:rsidRDefault="00C31865">
      <w:pPr>
        <w:widowControl/>
        <w:tabs>
          <w:tab w:val="left" w:pos="7371"/>
        </w:tabs>
      </w:pPr>
      <w:r>
        <w:t>А1</w:t>
      </w:r>
      <w:r>
        <w:fldChar w:fldCharType="begin"/>
      </w:r>
      <w:r>
        <w:instrText>SYMBOL 179 \f "Symbol" \s 14</w:instrText>
      </w:r>
      <w:r>
        <w:fldChar w:fldCharType="separate"/>
      </w:r>
      <w:r>
        <w:rPr>
          <w:rFonts w:ascii="Symbol" w:hAnsi="Symbol"/>
        </w:rPr>
        <w:t>і</w:t>
      </w:r>
      <w:r>
        <w:fldChar w:fldCharType="end"/>
      </w:r>
      <w:r>
        <w:t>П1</w:t>
      </w:r>
    </w:p>
    <w:p w:rsidR="00C31865" w:rsidRDefault="00C31865">
      <w:pPr>
        <w:widowControl/>
        <w:tabs>
          <w:tab w:val="left" w:pos="7371"/>
        </w:tabs>
      </w:pPr>
      <w:r>
        <w:t>А2</w:t>
      </w:r>
      <w:r>
        <w:fldChar w:fldCharType="begin"/>
      </w:r>
      <w:r>
        <w:instrText>SYMBOL 179 \f "Symbol" \s 14</w:instrText>
      </w:r>
      <w:r>
        <w:fldChar w:fldCharType="separate"/>
      </w:r>
      <w:r>
        <w:rPr>
          <w:rFonts w:ascii="Symbol" w:hAnsi="Symbol"/>
        </w:rPr>
        <w:t>і</w:t>
      </w:r>
      <w:r>
        <w:fldChar w:fldCharType="end"/>
      </w:r>
      <w:r>
        <w:t>П2</w:t>
      </w:r>
    </w:p>
    <w:p w:rsidR="00C31865" w:rsidRDefault="00C31865">
      <w:pPr>
        <w:widowControl/>
        <w:tabs>
          <w:tab w:val="left" w:pos="7371"/>
        </w:tabs>
      </w:pPr>
      <w:r>
        <w:t>А3</w:t>
      </w:r>
      <w:r>
        <w:fldChar w:fldCharType="begin"/>
      </w:r>
      <w:r>
        <w:instrText>SYMBOL 179 \f "Symbol" \s 14</w:instrText>
      </w:r>
      <w:r>
        <w:fldChar w:fldCharType="separate"/>
      </w:r>
      <w:r>
        <w:rPr>
          <w:rFonts w:ascii="Symbol" w:hAnsi="Symbol"/>
        </w:rPr>
        <w:t>і</w:t>
      </w:r>
      <w:r>
        <w:fldChar w:fldCharType="end"/>
      </w:r>
      <w:r>
        <w:t>П3</w:t>
      </w:r>
    </w:p>
    <w:p w:rsidR="00C31865" w:rsidRDefault="00C31865">
      <w:pPr>
        <w:widowControl/>
        <w:tabs>
          <w:tab w:val="left" w:pos="7371"/>
        </w:tabs>
      </w:pPr>
      <w:r>
        <w:t>А4</w:t>
      </w:r>
      <w:r>
        <w:fldChar w:fldCharType="begin"/>
      </w:r>
      <w:r>
        <w:instrText>SYMBOL 163 \f "Symbol" \s 14</w:instrText>
      </w:r>
      <w:r>
        <w:fldChar w:fldCharType="separate"/>
      </w:r>
      <w:r>
        <w:rPr>
          <w:rFonts w:ascii="Symbol" w:hAnsi="Symbol"/>
        </w:rPr>
        <w:t>Ј</w:t>
      </w:r>
      <w:r>
        <w:fldChar w:fldCharType="end"/>
      </w:r>
      <w:r>
        <w:t>П4</w:t>
      </w:r>
    </w:p>
    <w:p w:rsidR="00C31865" w:rsidRDefault="00C31865">
      <w:pPr>
        <w:widowControl/>
        <w:tabs>
          <w:tab w:val="left" w:pos="7371"/>
        </w:tabs>
      </w:pPr>
      <w:r>
        <w:t>Выполнение первых трех неравенств влечет за собой необходимое выполнение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в то же время оно носит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C31865" w:rsidRDefault="00C31865">
      <w:pPr>
        <w:widowControl/>
        <w:tabs>
          <w:tab w:val="left" w:pos="7371"/>
        </w:tabs>
      </w:pPr>
      <w:r>
        <w:t>В случае когда одно или несколько неравенств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заменить более ликвидные [13, с.54].</w:t>
      </w:r>
    </w:p>
    <w:p w:rsidR="00C31865" w:rsidRDefault="00C31865">
      <w:pPr>
        <w:widowControl/>
        <w:tabs>
          <w:tab w:val="left" w:pos="7371"/>
        </w:tabs>
      </w:pPr>
      <w:r>
        <w:t>Анализ ликвидности баланса оформляется в виде таблицы (табл. 3.2.3.).</w:t>
      </w:r>
    </w:p>
    <w:p w:rsidR="00C31865" w:rsidRDefault="00C31865">
      <w:pPr>
        <w:pStyle w:val="a5"/>
        <w:widowControl/>
      </w:pPr>
      <w:r>
        <w:t>Таблица 3.2.3.</w:t>
      </w:r>
    </w:p>
    <w:p w:rsidR="00C31865" w:rsidRDefault="00C31865">
      <w:pPr>
        <w:pStyle w:val="a8"/>
        <w:widowControl/>
      </w:pPr>
      <w:r>
        <w:t>Анализ ликвидности баланса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98"/>
        <w:gridCol w:w="851"/>
        <w:gridCol w:w="851"/>
        <w:gridCol w:w="2098"/>
        <w:gridCol w:w="851"/>
        <w:gridCol w:w="851"/>
        <w:gridCol w:w="851"/>
        <w:gridCol w:w="851"/>
      </w:tblGrid>
      <w:tr w:rsidR="00C31865">
        <w:trPr>
          <w:cantSplit/>
          <w:trHeight w:val="90"/>
        </w:trPr>
        <w:tc>
          <w:tcPr>
            <w:tcW w:w="2098" w:type="dxa"/>
          </w:tcPr>
          <w:p w:rsidR="00C31865" w:rsidRDefault="00C31865">
            <w:pPr>
              <w:pStyle w:val="a6"/>
              <w:widowControl/>
              <w:jc w:val="center"/>
            </w:pPr>
            <w:r>
              <w:t>Актив</w:t>
            </w:r>
          </w:p>
        </w:tc>
        <w:tc>
          <w:tcPr>
            <w:tcW w:w="851" w:type="dxa"/>
          </w:tcPr>
          <w:p w:rsidR="00C31865" w:rsidRDefault="00C31865">
            <w:pPr>
              <w:pStyle w:val="a6"/>
              <w:widowControl/>
              <w:jc w:val="center"/>
            </w:pPr>
            <w:r>
              <w:t xml:space="preserve">На </w:t>
            </w:r>
            <w:r>
              <w:br/>
              <w:t>начало года</w:t>
            </w:r>
          </w:p>
        </w:tc>
        <w:tc>
          <w:tcPr>
            <w:tcW w:w="851" w:type="dxa"/>
          </w:tcPr>
          <w:p w:rsidR="00C31865" w:rsidRDefault="00C31865">
            <w:pPr>
              <w:pStyle w:val="a6"/>
              <w:widowControl/>
              <w:jc w:val="center"/>
            </w:pPr>
            <w:r>
              <w:t xml:space="preserve">На </w:t>
            </w:r>
            <w:r>
              <w:br/>
              <w:t>конец года</w:t>
            </w:r>
          </w:p>
        </w:tc>
        <w:tc>
          <w:tcPr>
            <w:tcW w:w="2098" w:type="dxa"/>
          </w:tcPr>
          <w:p w:rsidR="00C31865" w:rsidRDefault="00C31865">
            <w:pPr>
              <w:pStyle w:val="a6"/>
              <w:widowControl/>
              <w:jc w:val="center"/>
            </w:pPr>
            <w:r>
              <w:t>Пассив</w:t>
            </w:r>
          </w:p>
        </w:tc>
        <w:tc>
          <w:tcPr>
            <w:tcW w:w="851" w:type="dxa"/>
          </w:tcPr>
          <w:p w:rsidR="00C31865" w:rsidRDefault="00C31865">
            <w:pPr>
              <w:pStyle w:val="a6"/>
              <w:widowControl/>
              <w:jc w:val="center"/>
            </w:pPr>
            <w:r>
              <w:t xml:space="preserve">На </w:t>
            </w:r>
            <w:r>
              <w:br/>
              <w:t>начало года</w:t>
            </w:r>
          </w:p>
        </w:tc>
        <w:tc>
          <w:tcPr>
            <w:tcW w:w="851" w:type="dxa"/>
          </w:tcPr>
          <w:p w:rsidR="00C31865" w:rsidRDefault="00C31865">
            <w:pPr>
              <w:pStyle w:val="a6"/>
              <w:widowControl/>
              <w:jc w:val="center"/>
            </w:pPr>
            <w:r>
              <w:t xml:space="preserve">На </w:t>
            </w:r>
            <w:r>
              <w:br/>
              <w:t>конец года</w:t>
            </w:r>
          </w:p>
        </w:tc>
        <w:tc>
          <w:tcPr>
            <w:tcW w:w="1702" w:type="dxa"/>
            <w:gridSpan w:val="2"/>
          </w:tcPr>
          <w:p w:rsidR="00C31865" w:rsidRDefault="00C31865">
            <w:pPr>
              <w:pStyle w:val="a6"/>
              <w:widowControl/>
              <w:jc w:val="center"/>
            </w:pPr>
            <w:r>
              <w:t>Платежный</w:t>
            </w:r>
            <w:r>
              <w:br/>
              <w:t>излишек</w:t>
            </w:r>
          </w:p>
        </w:tc>
      </w:tr>
      <w:tr w:rsidR="00C31865">
        <w:trPr>
          <w:cantSplit/>
        </w:trPr>
        <w:tc>
          <w:tcPr>
            <w:tcW w:w="2098" w:type="dxa"/>
          </w:tcPr>
          <w:p w:rsidR="00C31865" w:rsidRDefault="00C31865">
            <w:pPr>
              <w:pStyle w:val="a6"/>
              <w:widowControl/>
              <w:jc w:val="center"/>
            </w:pPr>
          </w:p>
        </w:tc>
        <w:tc>
          <w:tcPr>
            <w:tcW w:w="851" w:type="dxa"/>
          </w:tcPr>
          <w:p w:rsidR="00C31865" w:rsidRDefault="00C31865">
            <w:pPr>
              <w:pStyle w:val="a6"/>
              <w:widowControl/>
              <w:jc w:val="center"/>
            </w:pPr>
          </w:p>
        </w:tc>
        <w:tc>
          <w:tcPr>
            <w:tcW w:w="851" w:type="dxa"/>
          </w:tcPr>
          <w:p w:rsidR="00C31865" w:rsidRDefault="00C31865">
            <w:pPr>
              <w:pStyle w:val="a6"/>
              <w:widowControl/>
              <w:jc w:val="center"/>
            </w:pPr>
          </w:p>
        </w:tc>
        <w:tc>
          <w:tcPr>
            <w:tcW w:w="2098" w:type="dxa"/>
          </w:tcPr>
          <w:p w:rsidR="00C31865" w:rsidRDefault="00C31865">
            <w:pPr>
              <w:pStyle w:val="a6"/>
              <w:widowControl/>
              <w:jc w:val="center"/>
            </w:pPr>
          </w:p>
        </w:tc>
        <w:tc>
          <w:tcPr>
            <w:tcW w:w="851" w:type="dxa"/>
          </w:tcPr>
          <w:p w:rsidR="00C31865" w:rsidRDefault="00C31865">
            <w:pPr>
              <w:pStyle w:val="a6"/>
              <w:widowControl/>
              <w:jc w:val="center"/>
            </w:pPr>
          </w:p>
        </w:tc>
        <w:tc>
          <w:tcPr>
            <w:tcW w:w="851" w:type="dxa"/>
          </w:tcPr>
          <w:p w:rsidR="00C31865" w:rsidRDefault="00C31865">
            <w:pPr>
              <w:pStyle w:val="a6"/>
              <w:widowControl/>
              <w:jc w:val="center"/>
            </w:pPr>
          </w:p>
        </w:tc>
        <w:tc>
          <w:tcPr>
            <w:tcW w:w="851" w:type="dxa"/>
          </w:tcPr>
          <w:p w:rsidR="00C31865" w:rsidRDefault="00C31865">
            <w:pPr>
              <w:pStyle w:val="a6"/>
              <w:widowControl/>
              <w:jc w:val="center"/>
            </w:pPr>
            <w:r>
              <w:t xml:space="preserve">На </w:t>
            </w:r>
            <w:r>
              <w:br/>
              <w:t>начало года</w:t>
            </w:r>
          </w:p>
        </w:tc>
        <w:tc>
          <w:tcPr>
            <w:tcW w:w="851" w:type="dxa"/>
          </w:tcPr>
          <w:p w:rsidR="00C31865" w:rsidRDefault="00C31865">
            <w:pPr>
              <w:pStyle w:val="a6"/>
              <w:widowControl/>
              <w:jc w:val="center"/>
            </w:pPr>
            <w:r>
              <w:t xml:space="preserve">На </w:t>
            </w:r>
            <w:r>
              <w:br/>
              <w:t>конец года</w:t>
            </w:r>
          </w:p>
        </w:tc>
      </w:tr>
      <w:tr w:rsidR="00C31865">
        <w:trPr>
          <w:cantSplit/>
        </w:trPr>
        <w:tc>
          <w:tcPr>
            <w:tcW w:w="2098" w:type="dxa"/>
          </w:tcPr>
          <w:p w:rsidR="00C31865" w:rsidRDefault="00C31865">
            <w:pPr>
              <w:pStyle w:val="a6"/>
              <w:widowControl/>
              <w:ind w:left="57"/>
            </w:pPr>
            <w:r>
              <w:t>1. Наиболее ликвидные активы</w:t>
            </w:r>
          </w:p>
        </w:tc>
        <w:tc>
          <w:tcPr>
            <w:tcW w:w="851" w:type="dxa"/>
          </w:tcPr>
          <w:p w:rsidR="00C31865" w:rsidRDefault="00C31865">
            <w:pPr>
              <w:pStyle w:val="a6"/>
              <w:widowControl/>
              <w:jc w:val="center"/>
            </w:pPr>
            <w:r>
              <w:t>4,4</w:t>
            </w:r>
          </w:p>
        </w:tc>
        <w:tc>
          <w:tcPr>
            <w:tcW w:w="851" w:type="dxa"/>
          </w:tcPr>
          <w:p w:rsidR="00C31865" w:rsidRDefault="00C31865">
            <w:pPr>
              <w:pStyle w:val="a6"/>
              <w:widowControl/>
              <w:jc w:val="center"/>
            </w:pPr>
            <w:r>
              <w:t>4,2</w:t>
            </w:r>
          </w:p>
        </w:tc>
        <w:tc>
          <w:tcPr>
            <w:tcW w:w="2098" w:type="dxa"/>
          </w:tcPr>
          <w:p w:rsidR="00C31865" w:rsidRDefault="00C31865">
            <w:pPr>
              <w:pStyle w:val="a6"/>
              <w:widowControl/>
              <w:ind w:left="57"/>
            </w:pPr>
            <w:r>
              <w:t>1. Наиболее срочные обязательства</w:t>
            </w:r>
          </w:p>
        </w:tc>
        <w:tc>
          <w:tcPr>
            <w:tcW w:w="851" w:type="dxa"/>
          </w:tcPr>
          <w:p w:rsidR="00C31865" w:rsidRDefault="00C31865">
            <w:pPr>
              <w:pStyle w:val="a6"/>
              <w:widowControl/>
              <w:jc w:val="center"/>
            </w:pPr>
            <w:r>
              <w:t>1379,7</w:t>
            </w:r>
          </w:p>
        </w:tc>
        <w:tc>
          <w:tcPr>
            <w:tcW w:w="851" w:type="dxa"/>
          </w:tcPr>
          <w:p w:rsidR="00C31865" w:rsidRDefault="00C31865">
            <w:pPr>
              <w:pStyle w:val="a6"/>
              <w:widowControl/>
              <w:jc w:val="center"/>
            </w:pPr>
            <w:r>
              <w:t>1807,1</w:t>
            </w:r>
          </w:p>
        </w:tc>
        <w:tc>
          <w:tcPr>
            <w:tcW w:w="851" w:type="dxa"/>
          </w:tcPr>
          <w:p w:rsidR="00C31865" w:rsidRDefault="00C31865">
            <w:pPr>
              <w:pStyle w:val="a6"/>
              <w:widowControl/>
              <w:jc w:val="center"/>
            </w:pPr>
            <w:r>
              <w:t>-1375,3</w:t>
            </w:r>
          </w:p>
        </w:tc>
        <w:tc>
          <w:tcPr>
            <w:tcW w:w="851" w:type="dxa"/>
          </w:tcPr>
          <w:p w:rsidR="00C31865" w:rsidRDefault="00C31865">
            <w:pPr>
              <w:pStyle w:val="a6"/>
              <w:widowControl/>
              <w:jc w:val="center"/>
            </w:pPr>
            <w:r>
              <w:t>-1802,9</w:t>
            </w:r>
          </w:p>
        </w:tc>
      </w:tr>
      <w:tr w:rsidR="00C31865">
        <w:trPr>
          <w:cantSplit/>
        </w:trPr>
        <w:tc>
          <w:tcPr>
            <w:tcW w:w="2098" w:type="dxa"/>
          </w:tcPr>
          <w:p w:rsidR="00C31865" w:rsidRDefault="00C31865">
            <w:pPr>
              <w:pStyle w:val="a6"/>
              <w:widowControl/>
              <w:ind w:left="57"/>
            </w:pPr>
            <w:r>
              <w:t xml:space="preserve">2. Быстро </w:t>
            </w:r>
            <w:r>
              <w:softHyphen/>
              <w:t>реа</w:t>
            </w:r>
            <w:r>
              <w:softHyphen/>
              <w:t>ли</w:t>
            </w:r>
            <w:r>
              <w:softHyphen/>
              <w:t>зуе</w:t>
            </w:r>
            <w:r>
              <w:softHyphen/>
              <w:t>мые активы</w:t>
            </w:r>
          </w:p>
        </w:tc>
        <w:tc>
          <w:tcPr>
            <w:tcW w:w="851" w:type="dxa"/>
          </w:tcPr>
          <w:p w:rsidR="00C31865" w:rsidRDefault="00C31865">
            <w:pPr>
              <w:pStyle w:val="a6"/>
              <w:widowControl/>
              <w:jc w:val="center"/>
            </w:pPr>
            <w:r>
              <w:t>341,4</w:t>
            </w:r>
          </w:p>
        </w:tc>
        <w:tc>
          <w:tcPr>
            <w:tcW w:w="851" w:type="dxa"/>
          </w:tcPr>
          <w:p w:rsidR="00C31865" w:rsidRDefault="00C31865">
            <w:pPr>
              <w:pStyle w:val="a6"/>
              <w:widowControl/>
              <w:jc w:val="center"/>
            </w:pPr>
            <w:r>
              <w:t>444,9</w:t>
            </w:r>
          </w:p>
        </w:tc>
        <w:tc>
          <w:tcPr>
            <w:tcW w:w="2098" w:type="dxa"/>
          </w:tcPr>
          <w:p w:rsidR="00C31865" w:rsidRDefault="00C31865">
            <w:pPr>
              <w:pStyle w:val="a6"/>
              <w:widowControl/>
              <w:ind w:left="57"/>
            </w:pPr>
            <w:r>
              <w:t>2. Краткосрочные пассивы</w:t>
            </w:r>
          </w:p>
        </w:tc>
        <w:tc>
          <w:tcPr>
            <w:tcW w:w="851" w:type="dxa"/>
          </w:tcPr>
          <w:p w:rsidR="00C31865" w:rsidRDefault="00C31865">
            <w:pPr>
              <w:pStyle w:val="a6"/>
              <w:widowControl/>
              <w:jc w:val="center"/>
            </w:pPr>
            <w:r>
              <w:t>–</w:t>
            </w:r>
          </w:p>
        </w:tc>
        <w:tc>
          <w:tcPr>
            <w:tcW w:w="851" w:type="dxa"/>
          </w:tcPr>
          <w:p w:rsidR="00C31865" w:rsidRDefault="00C31865">
            <w:pPr>
              <w:pStyle w:val="a6"/>
              <w:widowControl/>
              <w:jc w:val="center"/>
            </w:pPr>
            <w:r>
              <w:t>–</w:t>
            </w:r>
          </w:p>
        </w:tc>
        <w:tc>
          <w:tcPr>
            <w:tcW w:w="851" w:type="dxa"/>
          </w:tcPr>
          <w:p w:rsidR="00C31865" w:rsidRDefault="00C31865">
            <w:pPr>
              <w:pStyle w:val="a6"/>
              <w:widowControl/>
              <w:jc w:val="center"/>
            </w:pPr>
            <w:r>
              <w:t>+341,4</w:t>
            </w:r>
          </w:p>
        </w:tc>
        <w:tc>
          <w:tcPr>
            <w:tcW w:w="851" w:type="dxa"/>
          </w:tcPr>
          <w:p w:rsidR="00C31865" w:rsidRDefault="00C31865">
            <w:pPr>
              <w:pStyle w:val="a6"/>
              <w:widowControl/>
              <w:jc w:val="center"/>
            </w:pPr>
            <w:r>
              <w:t>+444,9</w:t>
            </w:r>
          </w:p>
        </w:tc>
      </w:tr>
      <w:tr w:rsidR="00C31865">
        <w:trPr>
          <w:cantSplit/>
        </w:trPr>
        <w:tc>
          <w:tcPr>
            <w:tcW w:w="2098" w:type="dxa"/>
          </w:tcPr>
          <w:p w:rsidR="00C31865" w:rsidRDefault="00C31865">
            <w:pPr>
              <w:pStyle w:val="a6"/>
              <w:widowControl/>
              <w:ind w:left="57"/>
            </w:pPr>
            <w:r>
              <w:t>3. Медленно реализуемые активы</w:t>
            </w:r>
          </w:p>
        </w:tc>
        <w:tc>
          <w:tcPr>
            <w:tcW w:w="851" w:type="dxa"/>
          </w:tcPr>
          <w:p w:rsidR="00C31865" w:rsidRDefault="00C31865">
            <w:pPr>
              <w:pStyle w:val="a6"/>
              <w:widowControl/>
              <w:jc w:val="center"/>
            </w:pPr>
            <w:r>
              <w:t>602,3</w:t>
            </w:r>
          </w:p>
        </w:tc>
        <w:tc>
          <w:tcPr>
            <w:tcW w:w="851" w:type="dxa"/>
          </w:tcPr>
          <w:p w:rsidR="00C31865" w:rsidRDefault="00C31865">
            <w:pPr>
              <w:pStyle w:val="a6"/>
              <w:widowControl/>
              <w:jc w:val="center"/>
            </w:pPr>
            <w:r>
              <w:t>697,8</w:t>
            </w:r>
          </w:p>
        </w:tc>
        <w:tc>
          <w:tcPr>
            <w:tcW w:w="2098" w:type="dxa"/>
          </w:tcPr>
          <w:p w:rsidR="00C31865" w:rsidRDefault="00C31865">
            <w:pPr>
              <w:pStyle w:val="a6"/>
              <w:widowControl/>
              <w:ind w:left="57"/>
            </w:pPr>
            <w:r>
              <w:t>3. Долгосрочные пассивы</w:t>
            </w:r>
          </w:p>
        </w:tc>
        <w:tc>
          <w:tcPr>
            <w:tcW w:w="851" w:type="dxa"/>
          </w:tcPr>
          <w:p w:rsidR="00C31865" w:rsidRDefault="00C31865">
            <w:pPr>
              <w:pStyle w:val="a6"/>
              <w:widowControl/>
              <w:jc w:val="center"/>
            </w:pPr>
            <w:r>
              <w:t>32,7</w:t>
            </w:r>
          </w:p>
        </w:tc>
        <w:tc>
          <w:tcPr>
            <w:tcW w:w="851" w:type="dxa"/>
          </w:tcPr>
          <w:p w:rsidR="00C31865" w:rsidRDefault="00C31865">
            <w:pPr>
              <w:pStyle w:val="a6"/>
              <w:widowControl/>
              <w:jc w:val="center"/>
            </w:pPr>
            <w:r>
              <w:t>32,7</w:t>
            </w:r>
          </w:p>
        </w:tc>
        <w:tc>
          <w:tcPr>
            <w:tcW w:w="851" w:type="dxa"/>
          </w:tcPr>
          <w:p w:rsidR="00C31865" w:rsidRDefault="00C31865">
            <w:pPr>
              <w:pStyle w:val="a6"/>
              <w:widowControl/>
              <w:jc w:val="center"/>
            </w:pPr>
            <w:r>
              <w:t>+569,6</w:t>
            </w:r>
          </w:p>
        </w:tc>
        <w:tc>
          <w:tcPr>
            <w:tcW w:w="851" w:type="dxa"/>
          </w:tcPr>
          <w:p w:rsidR="00C31865" w:rsidRDefault="00C31865">
            <w:pPr>
              <w:pStyle w:val="a6"/>
              <w:widowControl/>
              <w:jc w:val="center"/>
            </w:pPr>
            <w:r>
              <w:t>+444,9</w:t>
            </w:r>
          </w:p>
        </w:tc>
      </w:tr>
      <w:tr w:rsidR="00C31865">
        <w:trPr>
          <w:cantSplit/>
        </w:trPr>
        <w:tc>
          <w:tcPr>
            <w:tcW w:w="2098" w:type="dxa"/>
          </w:tcPr>
          <w:p w:rsidR="00C31865" w:rsidRDefault="00C31865">
            <w:pPr>
              <w:pStyle w:val="a6"/>
              <w:widowControl/>
              <w:ind w:left="57"/>
            </w:pPr>
            <w:r>
              <w:t>4. Трудно реализуемые активы</w:t>
            </w:r>
          </w:p>
        </w:tc>
        <w:tc>
          <w:tcPr>
            <w:tcW w:w="851" w:type="dxa"/>
          </w:tcPr>
          <w:p w:rsidR="00C31865" w:rsidRDefault="00C31865">
            <w:pPr>
              <w:pStyle w:val="a6"/>
              <w:widowControl/>
              <w:jc w:val="center"/>
            </w:pPr>
            <w:r>
              <w:t>6059,0</w:t>
            </w:r>
          </w:p>
        </w:tc>
        <w:tc>
          <w:tcPr>
            <w:tcW w:w="851" w:type="dxa"/>
          </w:tcPr>
          <w:p w:rsidR="00C31865" w:rsidRDefault="00C31865">
            <w:pPr>
              <w:pStyle w:val="a6"/>
              <w:widowControl/>
              <w:jc w:val="center"/>
            </w:pPr>
            <w:r>
              <w:t>6112,1</w:t>
            </w:r>
          </w:p>
        </w:tc>
        <w:tc>
          <w:tcPr>
            <w:tcW w:w="2098" w:type="dxa"/>
          </w:tcPr>
          <w:p w:rsidR="00C31865" w:rsidRDefault="00C31865">
            <w:pPr>
              <w:pStyle w:val="a6"/>
              <w:widowControl/>
              <w:ind w:left="57"/>
            </w:pPr>
            <w:r>
              <w:t>4. Постоянные пассивы</w:t>
            </w:r>
          </w:p>
        </w:tc>
        <w:tc>
          <w:tcPr>
            <w:tcW w:w="851" w:type="dxa"/>
          </w:tcPr>
          <w:p w:rsidR="00C31865" w:rsidRDefault="00C31865">
            <w:pPr>
              <w:pStyle w:val="a6"/>
              <w:widowControl/>
              <w:jc w:val="center"/>
            </w:pPr>
            <w:r>
              <w:t>5594,7</w:t>
            </w:r>
          </w:p>
        </w:tc>
        <w:tc>
          <w:tcPr>
            <w:tcW w:w="851" w:type="dxa"/>
          </w:tcPr>
          <w:p w:rsidR="00C31865" w:rsidRDefault="00C31865">
            <w:pPr>
              <w:pStyle w:val="a6"/>
              <w:widowControl/>
              <w:jc w:val="center"/>
            </w:pPr>
            <w:r>
              <w:t>5419,2</w:t>
            </w:r>
          </w:p>
        </w:tc>
        <w:tc>
          <w:tcPr>
            <w:tcW w:w="851" w:type="dxa"/>
          </w:tcPr>
          <w:p w:rsidR="00C31865" w:rsidRDefault="00C31865">
            <w:pPr>
              <w:pStyle w:val="a6"/>
              <w:widowControl/>
              <w:jc w:val="center"/>
            </w:pPr>
            <w:r>
              <w:t>+464,3</w:t>
            </w:r>
          </w:p>
        </w:tc>
        <w:tc>
          <w:tcPr>
            <w:tcW w:w="851" w:type="dxa"/>
          </w:tcPr>
          <w:p w:rsidR="00C31865" w:rsidRDefault="00C31865">
            <w:pPr>
              <w:pStyle w:val="a6"/>
              <w:widowControl/>
              <w:jc w:val="center"/>
            </w:pPr>
            <w:r>
              <w:t>+692,9</w:t>
            </w:r>
          </w:p>
        </w:tc>
      </w:tr>
      <w:tr w:rsidR="00C31865">
        <w:trPr>
          <w:cantSplit/>
        </w:trPr>
        <w:tc>
          <w:tcPr>
            <w:tcW w:w="2098" w:type="dxa"/>
          </w:tcPr>
          <w:p w:rsidR="00C31865" w:rsidRDefault="00C31865">
            <w:pPr>
              <w:pStyle w:val="a6"/>
              <w:widowControl/>
              <w:ind w:left="57"/>
            </w:pPr>
            <w:r>
              <w:t>Баланс</w:t>
            </w:r>
          </w:p>
        </w:tc>
        <w:tc>
          <w:tcPr>
            <w:tcW w:w="851" w:type="dxa"/>
          </w:tcPr>
          <w:p w:rsidR="00C31865" w:rsidRDefault="00C31865">
            <w:pPr>
              <w:pStyle w:val="a6"/>
              <w:widowControl/>
              <w:jc w:val="center"/>
            </w:pPr>
            <w:r>
              <w:t>7007,1</w:t>
            </w:r>
          </w:p>
        </w:tc>
        <w:tc>
          <w:tcPr>
            <w:tcW w:w="851" w:type="dxa"/>
          </w:tcPr>
          <w:p w:rsidR="00C31865" w:rsidRDefault="00C31865">
            <w:pPr>
              <w:pStyle w:val="a6"/>
              <w:widowControl/>
              <w:jc w:val="center"/>
            </w:pPr>
            <w:r>
              <w:t>7259,0</w:t>
            </w:r>
          </w:p>
        </w:tc>
        <w:tc>
          <w:tcPr>
            <w:tcW w:w="2098" w:type="dxa"/>
          </w:tcPr>
          <w:p w:rsidR="00C31865" w:rsidRDefault="00C31865">
            <w:pPr>
              <w:pStyle w:val="a6"/>
              <w:widowControl/>
              <w:ind w:left="57"/>
            </w:pPr>
            <w:r>
              <w:t>Баланс</w:t>
            </w:r>
          </w:p>
        </w:tc>
        <w:tc>
          <w:tcPr>
            <w:tcW w:w="851" w:type="dxa"/>
          </w:tcPr>
          <w:p w:rsidR="00C31865" w:rsidRDefault="00C31865">
            <w:pPr>
              <w:pStyle w:val="a6"/>
              <w:widowControl/>
              <w:jc w:val="center"/>
            </w:pPr>
            <w:r>
              <w:t>7007,1</w:t>
            </w:r>
          </w:p>
        </w:tc>
        <w:tc>
          <w:tcPr>
            <w:tcW w:w="851" w:type="dxa"/>
          </w:tcPr>
          <w:p w:rsidR="00C31865" w:rsidRDefault="00C31865">
            <w:pPr>
              <w:pStyle w:val="a6"/>
              <w:widowControl/>
              <w:jc w:val="center"/>
            </w:pPr>
            <w:r>
              <w:t>7259,0</w:t>
            </w:r>
          </w:p>
        </w:tc>
        <w:tc>
          <w:tcPr>
            <w:tcW w:w="851" w:type="dxa"/>
          </w:tcPr>
          <w:p w:rsidR="00C31865" w:rsidRDefault="00C31865">
            <w:pPr>
              <w:pStyle w:val="a6"/>
              <w:widowControl/>
              <w:jc w:val="center"/>
            </w:pPr>
            <w:r>
              <w:t>–</w:t>
            </w:r>
          </w:p>
        </w:tc>
        <w:tc>
          <w:tcPr>
            <w:tcW w:w="851" w:type="dxa"/>
          </w:tcPr>
          <w:p w:rsidR="00C31865" w:rsidRDefault="00C31865">
            <w:pPr>
              <w:pStyle w:val="a6"/>
              <w:widowControl/>
              <w:jc w:val="center"/>
            </w:pPr>
            <w:r>
              <w:t>–</w:t>
            </w:r>
          </w:p>
        </w:tc>
      </w:tr>
    </w:tbl>
    <w:p w:rsidR="00C31865" w:rsidRDefault="00C31865">
      <w:pPr>
        <w:widowControl/>
        <w:tabs>
          <w:tab w:val="left" w:pos="7371"/>
        </w:tabs>
      </w:pPr>
      <w:r>
        <w:t>В графах 2,3,5,6 этой таблицы даны итоги групп актива и пассива, вычисляемые на начало и конец отчетного периода.</w:t>
      </w:r>
    </w:p>
    <w:p w:rsidR="00C31865" w:rsidRDefault="00C31865">
      <w:pPr>
        <w:widowControl/>
        <w:tabs>
          <w:tab w:val="left" w:pos="7371"/>
        </w:tabs>
      </w:pPr>
      <w:r>
        <w:t>В графах 7,8 представлены абсолютные величины платежных излишков или недостатков на начало и конец отчетного периода.</w:t>
      </w:r>
    </w:p>
    <w:p w:rsidR="00C31865" w:rsidRDefault="00C31865">
      <w:pPr>
        <w:widowControl/>
        <w:tabs>
          <w:tab w:val="left" w:pos="7371"/>
        </w:tabs>
      </w:pPr>
      <w:r>
        <w:t>Сопоставление наиболее ликвидных средств и быстрореализуемых активов с наиболее срочными обязательствами и краткосрочными пассивами позволяет выяснить текущую ликвидность. Сравнение же медленно реализуемых активов с долгосрочными и среднесрочными пассивами отражает перспективную ликвидность.</w:t>
      </w:r>
    </w:p>
    <w:p w:rsidR="00C31865" w:rsidRDefault="00C31865">
      <w:pPr>
        <w:widowControl/>
        <w:tabs>
          <w:tab w:val="left" w:pos="7371"/>
        </w:tabs>
      </w:pPr>
      <w:r>
        <w:t>Текущая ликвидность свидетельствует о платежеспособности (или неплатежеспособностис0) предприятия на ближайший к рассматриваемому моменту промежуток времени. Перспективная ликвидность представляет собой прогноз платежеспособности на основе сравнения будущих поступлений и платежей (из которых в соответствующих группах актива и пассива представлена, конечно лишь часть, поэтому прогноз достаточно приближенный).</w:t>
      </w:r>
    </w:p>
    <w:p w:rsidR="00C31865" w:rsidRDefault="00C31865">
      <w:pPr>
        <w:widowControl/>
      </w:pPr>
      <w:r>
        <w:t>На основании данных приведенных в таблице можно сказать о том, что ликвидность баланса исследуемого предприятия является не абсолютной, так как у предприятия практически отсутствуют средства для погашения наиболее срочных обязательств. Эта ситуация может быть объяснена временным отсутствием средств на счетах предприятия, а также нежеланием руководства предприятия приобретать краткосрочные ценные бумаги, в связи с возможностью, в данных сложившихся условиях, их плохого погашения.</w:t>
      </w:r>
    </w:p>
    <w:p w:rsidR="00C31865" w:rsidRDefault="00C31865">
      <w:pPr>
        <w:pStyle w:val="2"/>
        <w:widowControl/>
      </w:pPr>
      <w:bookmarkStart w:id="12" w:name="_Toc485618415"/>
      <w:r>
        <w:t xml:space="preserve">3.3. Анализ финансового равновесия источников и </w:t>
      </w:r>
      <w:r>
        <w:br/>
        <w:t>размещения активов предприятия</w:t>
      </w:r>
      <w:bookmarkEnd w:id="12"/>
    </w:p>
    <w:p w:rsidR="00C31865" w:rsidRDefault="00C31865">
      <w:pPr>
        <w:widowControl/>
      </w:pPr>
      <w:r>
        <w:t>Для каждого предприятия существует точка финансово-экономического равновесия, которую оно может определить самостоятельно, без «спущенных сверху» нормативов. Находясь на этой «точке», предприятие, по крупному счету, платежеспособно и обладает начальным уровнем устойчивости. Двигаясь вперед от этого начального уровня вверх, предприятие набирает запас устойчивости, а платежеспособность приобретает более высокие качества – от гарантированной платежеспособности совершается переход к абсолютной платежеспособности. Движение в противоположную сторону, вниз, от состояния финансово-экономического равновесия означает переход в область неустойчивости. Платежеспособность превращается из гарантированной в потенциальную, а затем предприятие вступает в зону риска. До известного предела утрата равновесия сочетается с практической устойчивостью, но переход за критическую черту означает объективную необходимость (возможность) внешнего вмешательства с целью принятия мер по оздоровлению или его ликвидации.</w:t>
      </w:r>
    </w:p>
    <w:p w:rsidR="00C31865" w:rsidRDefault="00C31865">
      <w:pPr>
        <w:widowControl/>
      </w:pPr>
      <w:r>
        <w:t>Состояние финансово-экономического равновесия заключается в том, что реальные, производительные (долгосрочные и текущие нефинансовые) активы обеспечиваются собственным капиталом предприятия (капиталом и резервами, в терминологии бухгалтерского баланса). Это означает, что все финансовые активы (денежные средства, легкореализуемые ценные бумаги, дебиторская задолженность и долгосрочные финансовые вложения) уравновешиваются заемным капиталом (долгосрочными и краткосрочными займами, кредиторской задолженностью) или что то же самое: финансовые активы покрывают обязательства предприятия. Именно такое положение является устойчивым: в экстраординарном случае, когда все кредиторы желают одновременно получить по своим требованиям, предприятие может расплатиться со всеми, не продавая никаких производственных запасов или оборудования, не нарушая производственного цикла. Долгосрочные финансовые вложения при этом будут реализованы, проценты по ним упущены, но, расплатившись с кредиторами, предприятие не потеряет своего доброго имени и легко получит новые кредиты.</w:t>
      </w:r>
    </w:p>
    <w:p w:rsidR="00C31865" w:rsidRDefault="00C31865">
      <w:pPr>
        <w:widowControl/>
      </w:pPr>
      <w:r>
        <w:t>Широко используемый в нашей практике коэффициент текущей ликвидности, даже если он равен 2, заставляет усомниться в истинной платежеспособности предприятия: запасы и затраты, которые рассматриваются при исчислении этого коэффициента как элементы покрытия, всего лишь потенциальное покрытие обязательств. Для гарантированного покрытия обязательств требуются финансовые активы, и чем мобильнее эти активы, чем быстрее их можно превратить в денежные средства, тем выше платежеспособность предприятия, тем устойчивее его положение. [1, с.36].</w:t>
      </w:r>
    </w:p>
    <w:p w:rsidR="00C31865" w:rsidRDefault="00C31865">
      <w:pPr>
        <w:widowControl/>
      </w:pPr>
      <w:r>
        <w:t>Состояние финансово-экономического равновесия не может быть каким-то длительным состоянием. Это не более, чем момент, т.к. движение происходит постоянно – либо набирается запас устойчивости (при этом равновесие сохраняется, оно – обязательный компонент устойчивости), либо этот запас сокращается. Но знание количественной характеристики равновесия необходимо – чтобы его не потерять.</w:t>
      </w:r>
    </w:p>
    <w:p w:rsidR="00C31865" w:rsidRDefault="00C31865">
      <w:pPr>
        <w:widowControl/>
      </w:pPr>
      <w:r>
        <w:t>Одновременное востребование погашения всех обязательств всеми кредиторами – не каждодневное событие. Но если в деловых кругах возникает неуверенность в каком-то партнере, то все кредиторы начинают оказывать давление на него одновременно. Поэтому к такому повороту событий следует быть готовым всегда.</w:t>
      </w:r>
    </w:p>
    <w:p w:rsidR="00C31865" w:rsidRDefault="00C31865">
      <w:pPr>
        <w:widowControl/>
      </w:pPr>
      <w:r>
        <w:t>Сопоставляя собственный капитал с нефинансовыми активами, определяют не только финансовое, но и экономическое состояние. При этом создается предпосылка для прогнозирования равновесного (сбалансированного) движения, с учетом формы дохода и имущества: денежной и неденежной. Дело в том, что мало получить доход и мало – получить кредит: и то, и другое надо получить в нужной форме.</w:t>
      </w:r>
    </w:p>
    <w:p w:rsidR="00C31865" w:rsidRDefault="00C31865">
      <w:pPr>
        <w:widowControl/>
      </w:pPr>
      <w:r>
        <w:t>Совмещение этих двух разных структур проводится в целях выявления формы и содержания.</w:t>
      </w:r>
    </w:p>
    <w:p w:rsidR="00C31865" w:rsidRDefault="00C31865">
      <w:pPr>
        <w:widowControl/>
      </w:pPr>
      <w:r>
        <w:t>Критерием данного соответствия является финансово-экономическое равновесие, которое состоит, во-первых, в равенстве собственного капитала и нефинансовых активов и, во-вторых, в равенстве заемного капитала и финансовых активов. Второе равенство является следствием первого, т.к. общая величина капитала, находящегося в обороте – собственного и заемного – всегда равна сумме всех активов. И та, и другая величина представляют собой одно и то же имущество предприятия, находящееся в данный момент в его распоряжении, в обороте. На практике состояние равновесия – только точка отсчета, вокруг которой происходят непрерывные колебания. вряд ли можно найти реальное предприятие, у которого собственный капитал в точно равен нефинансовым активам. Тем не менее, параметры равновесия очень важны для анализа финансово-экономической устойчивости, ее изменений во времени по одному и тому же предприятию или колебаний вокруг среднего уровня по разным предприятиям, на один и тот же момент времени.</w:t>
      </w:r>
    </w:p>
    <w:p w:rsidR="00C31865" w:rsidRDefault="00C31865">
      <w:pPr>
        <w:widowControl/>
      </w:pPr>
      <w:r>
        <w:t>Превышение собственного капитала над величиной нефинансовых активов является положительным отклонением от точки равновесия. Соответственно при этом финансовые активы больше заемного капитала, и предприятие, по крупному счету, платежеспособно. Противоположное отклонение от точки равновесия в сторону превышения нефинансовых активов над собственным капиталом является отрицательным. Финансовые активы при этом меньше обязательств, принятых данным предприятием перед банками, деловыми партнерами, работниками предприятия, государственным бюджетом и внебюджетными фондами, т.е. меньше всей величины заемного капитала. Платежеспособность является неполной. Положение предприятия становится неустойчивым. [1, с.48].</w:t>
      </w:r>
    </w:p>
    <w:p w:rsidR="00C31865" w:rsidRDefault="00C31865">
      <w:pPr>
        <w:widowControl/>
      </w:pPr>
      <w:r>
        <w:t>Таким образом, имеется три изначальных характеристики финансово-экономического состояния предприятия, что является методологической предпосылкой построения шкалы для определения прочности, надежности или, напротив, шаткости, неустойчивого положения предприятия.</w:t>
      </w:r>
    </w:p>
    <w:p w:rsidR="00C31865" w:rsidRDefault="00C31865">
      <w:pPr>
        <w:widowControl/>
      </w:pPr>
      <w:r>
        <w:t>Шкала изменения финансово-экономического состояния предприятия может быть представлена в самом укрупненном виде тремя позициями:</w:t>
      </w:r>
    </w:p>
    <w:p w:rsidR="00C31865" w:rsidRDefault="00C31865" w:rsidP="00C31865">
      <w:pPr>
        <w:widowControl/>
        <w:numPr>
          <w:ilvl w:val="0"/>
          <w:numId w:val="29"/>
        </w:numPr>
        <w:tabs>
          <w:tab w:val="left" w:pos="927"/>
        </w:tabs>
        <w:ind w:left="927" w:hanging="360"/>
      </w:pPr>
      <w:r>
        <w:t>Чистое кредитование.</w:t>
      </w:r>
    </w:p>
    <w:p w:rsidR="00C31865" w:rsidRDefault="00C31865" w:rsidP="00C31865">
      <w:pPr>
        <w:widowControl/>
        <w:numPr>
          <w:ilvl w:val="0"/>
          <w:numId w:val="30"/>
        </w:numPr>
        <w:tabs>
          <w:tab w:val="left" w:pos="927"/>
        </w:tabs>
        <w:ind w:left="927" w:hanging="360"/>
      </w:pPr>
      <w:r>
        <w:t>Равновесие.</w:t>
      </w:r>
    </w:p>
    <w:p w:rsidR="00C31865" w:rsidRDefault="00C31865" w:rsidP="00C31865">
      <w:pPr>
        <w:widowControl/>
        <w:numPr>
          <w:ilvl w:val="0"/>
          <w:numId w:val="31"/>
        </w:numPr>
        <w:tabs>
          <w:tab w:val="left" w:pos="927"/>
        </w:tabs>
        <w:ind w:left="927" w:hanging="360"/>
      </w:pPr>
      <w:r>
        <w:t>Чистое заимствование.</w:t>
      </w:r>
    </w:p>
    <w:p w:rsidR="00C31865" w:rsidRDefault="00C31865">
      <w:pPr>
        <w:widowControl/>
      </w:pPr>
      <w:r>
        <w:t>Характеристики соотношения финансовых активов и заемного капитала также обозначены позициями вышеприведенной шкалы. Чистое кредитование выражается в превышении финансовых активов над заемным капиталом, а чистое заимствование – в недостатке финансовых активов и заемного капитала, как уже говорилось выше.</w:t>
      </w:r>
    </w:p>
    <w:p w:rsidR="00C31865" w:rsidRDefault="00C31865">
      <w:pPr>
        <w:widowControl/>
      </w:pPr>
      <w:r>
        <w:t>Устойчивым является положение, начиная от состояния равновесия. Оно усиливается по мере увеличения абсолютной величины отклонения в сторону превышения собственного капитала над нефинансовыми активами.</w:t>
      </w:r>
    </w:p>
    <w:p w:rsidR="00C31865" w:rsidRDefault="00C31865">
      <w:pPr>
        <w:widowControl/>
      </w:pPr>
      <w:r>
        <w:t>Появляется запас устойчивости, измеряемый разностью между собственным капиталом и нефинансовыми активами, или, что то же самое, разностью между финансовыми активами и заемным капиталом. Чем больше эта разность, тем более независимо предприятие от своих кредиторов (по крупному счету).</w:t>
      </w:r>
    </w:p>
    <w:p w:rsidR="00C31865" w:rsidRDefault="00C31865">
      <w:pPr>
        <w:widowControl/>
      </w:pPr>
      <w:r>
        <w:t>Противоположное отклонение от параметров равновесия, в сторону превышения нефинансовых активов над собственным капиталом и, соответственно, в сторону превышения заемного капитала над финансовыми активами, свидетельствует о потере устойчивости, о переходе в неустойчивое, шаткое состояние. По мере абсолютного увеличения разности между финансовыми активами и общей суммой принятых обязательств (эта разность выражается в данной ситуации отрицательным числом) неустойчивое состояние перейдет в зону (область)риска, а затем может перейти и в кризисное состояние.</w:t>
      </w:r>
    </w:p>
    <w:p w:rsidR="00C31865" w:rsidRDefault="00C31865">
      <w:pPr>
        <w:widowControl/>
      </w:pPr>
      <w:r>
        <w:t>Чистое кредитование и чистое заимствование вычисляется по одной и той же формуле – как разность между собственным капиталом и нефинансовыми активами. Назовем эту разность индикатором финансово-экономической (финансовой) устойчивости предприятия.</w:t>
      </w:r>
    </w:p>
    <w:p w:rsidR="00C31865" w:rsidRDefault="00C31865">
      <w:pPr>
        <w:widowControl/>
      </w:pPr>
      <w:r>
        <w:t>Введем обозначения:</w:t>
      </w:r>
    </w:p>
    <w:p w:rsidR="00C31865" w:rsidRDefault="00C31865">
      <w:pPr>
        <w:widowControl/>
      </w:pPr>
      <w:r>
        <w:t>А – экономические активы;</w:t>
      </w:r>
    </w:p>
    <w:p w:rsidR="00C31865" w:rsidRDefault="00C31865">
      <w:pPr>
        <w:widowControl/>
      </w:pPr>
      <w:r>
        <w:t>AN – нефинансовые экономические активы;</w:t>
      </w:r>
    </w:p>
    <w:p w:rsidR="00C31865" w:rsidRDefault="00C31865">
      <w:pPr>
        <w:widowControl/>
      </w:pPr>
      <w:r>
        <w:t>AF – финансовые экономические активы;</w:t>
      </w:r>
    </w:p>
    <w:p w:rsidR="00C31865" w:rsidRDefault="00C31865">
      <w:pPr>
        <w:widowControl/>
      </w:pPr>
      <w:r>
        <w:t>К – капитал;</w:t>
      </w:r>
    </w:p>
    <w:p w:rsidR="00C31865" w:rsidRDefault="00C31865">
      <w:pPr>
        <w:widowControl/>
      </w:pPr>
      <w:r>
        <w:t>KS – собственный капитал;</w:t>
      </w:r>
    </w:p>
    <w:p w:rsidR="00C31865" w:rsidRDefault="00C31865">
      <w:pPr>
        <w:widowControl/>
      </w:pPr>
      <w:r>
        <w:t>KZ – заемный капитала;</w:t>
      </w:r>
    </w:p>
    <w:p w:rsidR="00C31865" w:rsidRDefault="00C31865">
      <w:pPr>
        <w:widowControl/>
      </w:pPr>
      <w:r>
        <w:t>В – чистое кредитование (заимствование).</w:t>
      </w:r>
    </w:p>
    <w:p w:rsidR="00C31865" w:rsidRDefault="00C31865">
      <w:pPr>
        <w:widowControl/>
      </w:pPr>
      <w:r>
        <w:t>Капитал предприятия и экономические активы, находящиеся в обороте, представляют собой – соответственно – содержание и форму одного  того же явления – имущества предприятия. Поэтому:</w:t>
      </w:r>
    </w:p>
    <w:p w:rsidR="00C31865" w:rsidRDefault="00C31865">
      <w:pPr>
        <w:widowControl/>
        <w:tabs>
          <w:tab w:val="left" w:pos="7371"/>
        </w:tabs>
      </w:pPr>
      <w:r>
        <w:t>А=К,</w:t>
      </w:r>
      <w:r>
        <w:tab/>
        <w:t>3.2.1</w:t>
      </w:r>
    </w:p>
    <w:p w:rsidR="00C31865" w:rsidRDefault="00C31865">
      <w:pPr>
        <w:widowControl/>
        <w:tabs>
          <w:tab w:val="left" w:pos="7371"/>
        </w:tabs>
      </w:pPr>
      <w:r>
        <w:t>Экономические активы дифференцированы нами, на нефинансовые и финансовые активы:</w:t>
      </w:r>
    </w:p>
    <w:p w:rsidR="00C31865" w:rsidRDefault="00C31865">
      <w:pPr>
        <w:widowControl/>
        <w:tabs>
          <w:tab w:val="left" w:pos="7371"/>
        </w:tabs>
        <w:rPr>
          <w:lang w:val="en-US"/>
        </w:rPr>
      </w:pPr>
      <w:r>
        <w:t>А</w:t>
      </w:r>
      <w:r>
        <w:rPr>
          <w:lang w:val="en-US"/>
        </w:rPr>
        <w:t>=AN+AF,</w:t>
      </w:r>
      <w:r>
        <w:rPr>
          <w:lang w:val="en-US"/>
        </w:rPr>
        <w:tab/>
        <w:t>3.2.2</w:t>
      </w:r>
    </w:p>
    <w:p w:rsidR="00C31865" w:rsidRDefault="00C31865">
      <w:pPr>
        <w:widowControl/>
        <w:tabs>
          <w:tab w:val="left" w:pos="7371"/>
        </w:tabs>
      </w:pPr>
      <w:r>
        <w:t>Капитал дифференцирован на собственный и заемный капитал:</w:t>
      </w:r>
    </w:p>
    <w:p w:rsidR="00C31865" w:rsidRDefault="00C31865">
      <w:pPr>
        <w:widowControl/>
        <w:tabs>
          <w:tab w:val="left" w:pos="7371"/>
        </w:tabs>
      </w:pPr>
      <w:r>
        <w:t>К=KS+KZ,</w:t>
      </w:r>
      <w:r>
        <w:tab/>
        <w:t>3.2.3</w:t>
      </w:r>
    </w:p>
    <w:p w:rsidR="00C31865" w:rsidRDefault="00C31865">
      <w:pPr>
        <w:widowControl/>
        <w:tabs>
          <w:tab w:val="left" w:pos="7371"/>
        </w:tabs>
      </w:pPr>
      <w:r>
        <w:t>Таким образом, основное финансово-экономическое уравнение предприятия, с учетом уравнений (3.2.1), (3.2.2) и (3.2.3), имеет вид:</w:t>
      </w:r>
    </w:p>
    <w:p w:rsidR="00C31865" w:rsidRDefault="00C31865">
      <w:pPr>
        <w:widowControl/>
        <w:tabs>
          <w:tab w:val="left" w:pos="7371"/>
        </w:tabs>
        <w:rPr>
          <w:lang w:val="en-US"/>
        </w:rPr>
      </w:pPr>
      <w:r>
        <w:rPr>
          <w:lang w:val="en-US"/>
        </w:rPr>
        <w:t>AN+AF=KS+KZ,</w:t>
      </w:r>
      <w:r>
        <w:rPr>
          <w:lang w:val="en-US"/>
        </w:rPr>
        <w:tab/>
        <w:t>3.2.4</w:t>
      </w:r>
    </w:p>
    <w:p w:rsidR="00C31865" w:rsidRDefault="00C31865">
      <w:pPr>
        <w:widowControl/>
        <w:tabs>
          <w:tab w:val="left" w:pos="7371"/>
        </w:tabs>
      </w:pPr>
      <w:r>
        <w:t>Чистое кредитование представляет собой положительную разность между собственным капиталом и нефинансовыми активами, а чистое заимствование – отрицательную разность;</w:t>
      </w:r>
    </w:p>
    <w:p w:rsidR="00C31865" w:rsidRDefault="00C31865">
      <w:pPr>
        <w:widowControl/>
        <w:tabs>
          <w:tab w:val="left" w:pos="7371"/>
        </w:tabs>
      </w:pPr>
      <w:r>
        <w:t>в случае финансово-экономического равновесия эта разность равна «0»:</w:t>
      </w:r>
    </w:p>
    <w:p w:rsidR="00C31865" w:rsidRDefault="00C31865">
      <w:pPr>
        <w:widowControl/>
        <w:tabs>
          <w:tab w:val="left" w:pos="7371"/>
        </w:tabs>
        <w:rPr>
          <w:lang w:val="en-US"/>
        </w:rPr>
      </w:pPr>
      <w:r>
        <w:rPr>
          <w:lang w:val="en-US"/>
        </w:rPr>
        <w:t>B=KS-AN,</w:t>
      </w:r>
      <w:r>
        <w:rPr>
          <w:lang w:val="en-US"/>
        </w:rPr>
        <w:tab/>
        <w:t>3.2.5</w:t>
      </w:r>
    </w:p>
    <w:p w:rsidR="00C31865" w:rsidRDefault="00C31865">
      <w:pPr>
        <w:widowControl/>
        <w:tabs>
          <w:tab w:val="left" w:pos="7371"/>
        </w:tabs>
        <w:rPr>
          <w:lang w:val="en-US"/>
        </w:rPr>
      </w:pPr>
      <w:r>
        <w:rPr>
          <w:lang w:val="en-US"/>
        </w:rPr>
        <w:t>B&gt;0, B&lt;0, B=0.</w:t>
      </w:r>
    </w:p>
    <w:p w:rsidR="00C31865" w:rsidRDefault="00C31865">
      <w:pPr>
        <w:widowControl/>
        <w:tabs>
          <w:tab w:val="left" w:pos="7371"/>
        </w:tabs>
      </w:pPr>
      <w:r>
        <w:t>Разность между собственным капиталом и нефинансовыми активами в сумме с разностью между заемным капиталом и финансовыми активами равна «0», что следует из уравнения (2.3.4):</w:t>
      </w:r>
    </w:p>
    <w:p w:rsidR="00C31865" w:rsidRDefault="00C31865">
      <w:pPr>
        <w:widowControl/>
        <w:tabs>
          <w:tab w:val="left" w:pos="7371"/>
        </w:tabs>
        <w:rPr>
          <w:lang w:val="en-US"/>
        </w:rPr>
      </w:pPr>
      <w:r>
        <w:rPr>
          <w:lang w:val="en-US"/>
        </w:rPr>
        <w:t>(KS-AN)+(KZ-AF)=0,</w:t>
      </w:r>
      <w:r>
        <w:rPr>
          <w:lang w:val="en-US"/>
        </w:rPr>
        <w:tab/>
        <w:t>3.2.6</w:t>
      </w:r>
    </w:p>
    <w:p w:rsidR="00C31865" w:rsidRDefault="00C31865">
      <w:pPr>
        <w:widowControl/>
        <w:tabs>
          <w:tab w:val="left" w:pos="7371"/>
        </w:tabs>
      </w:pPr>
      <w:r>
        <w:t>Это означает, что положительные или отрицательные значения «В», определенные по уравнению (3.2.5), должны уравновешиваться равными по абсолютной величине и противоположными по знаку значениями разности между заемным капиталом и финансовыми активами (KZ-AF):</w:t>
      </w:r>
    </w:p>
    <w:p w:rsidR="00C31865" w:rsidRDefault="00C31865">
      <w:pPr>
        <w:widowControl/>
        <w:tabs>
          <w:tab w:val="left" w:pos="7371"/>
        </w:tabs>
      </w:pPr>
      <w:r>
        <w:t>если B&gt;0, то (KZ-AF)&lt;0</w:t>
      </w:r>
      <w:r>
        <w:tab/>
        <w:t>3.2.7</w:t>
      </w:r>
    </w:p>
    <w:p w:rsidR="00C31865" w:rsidRDefault="00C31865">
      <w:pPr>
        <w:widowControl/>
        <w:tabs>
          <w:tab w:val="left" w:pos="7371"/>
        </w:tabs>
      </w:pPr>
      <w:r>
        <w:t>если B&lt;0, то (KZ-AF)&gt;0</w:t>
      </w:r>
      <w:r>
        <w:tab/>
        <w:t>3.2.8</w:t>
      </w:r>
    </w:p>
    <w:p w:rsidR="00C31865" w:rsidRDefault="00C31865">
      <w:pPr>
        <w:widowControl/>
        <w:tabs>
          <w:tab w:val="left" w:pos="7371"/>
        </w:tabs>
      </w:pPr>
      <w:r>
        <w:t>если B=0, то (KZ-AF)=0</w:t>
      </w:r>
      <w:r>
        <w:tab/>
        <w:t>3.2.9</w:t>
      </w:r>
    </w:p>
    <w:p w:rsidR="00C31865" w:rsidRDefault="00C31865">
      <w:pPr>
        <w:widowControl/>
        <w:tabs>
          <w:tab w:val="left" w:pos="7371"/>
        </w:tabs>
      </w:pPr>
      <w:r>
        <w:t>Из уравнения (2.3.6), (2.3.7), (2.3.8) следует, что разность (KZ-AF) может быть выражена через (KS-AN), но с противоположным знаком:</w:t>
      </w:r>
    </w:p>
    <w:p w:rsidR="00C31865" w:rsidRDefault="00C31865">
      <w:pPr>
        <w:widowControl/>
        <w:tabs>
          <w:tab w:val="left" w:pos="7371"/>
        </w:tabs>
        <w:rPr>
          <w:lang w:val="en-US"/>
        </w:rPr>
      </w:pPr>
      <w:r>
        <w:rPr>
          <w:lang w:val="en-US"/>
        </w:rPr>
        <w:t>KZ-AF=-B,</w:t>
      </w:r>
      <w:r>
        <w:rPr>
          <w:lang w:val="en-US"/>
        </w:rPr>
        <w:tab/>
        <w:t>3.2.10</w:t>
      </w:r>
    </w:p>
    <w:p w:rsidR="00C31865" w:rsidRDefault="00C31865">
      <w:pPr>
        <w:widowControl/>
        <w:tabs>
          <w:tab w:val="left" w:pos="7371"/>
        </w:tabs>
      </w:pPr>
      <w:r>
        <w:t>В отличии от чистого кредитования (чистого заимствования) назовем величину (-В) чистым контркредитованием (контрзаимствованием) и обозначим символом В</w:t>
      </w:r>
      <w:r>
        <w:rPr>
          <w:vertAlign w:val="subscript"/>
        </w:rPr>
        <w:t>к</w:t>
      </w:r>
      <w:r>
        <w:t>.</w:t>
      </w:r>
    </w:p>
    <w:p w:rsidR="00C31865" w:rsidRDefault="00C31865">
      <w:pPr>
        <w:widowControl/>
        <w:tabs>
          <w:tab w:val="left" w:pos="7371"/>
        </w:tabs>
      </w:pPr>
      <w:r>
        <w:t>Из уравнений (3.2.5) и (3.2.6) вытекает, что индикатор финансово=экономической устойчивости выражает покрытие финансовыми активами заемного капитала:</w:t>
      </w:r>
    </w:p>
    <w:p w:rsidR="00C31865" w:rsidRDefault="00C31865">
      <w:pPr>
        <w:widowControl/>
        <w:tabs>
          <w:tab w:val="left" w:pos="7371"/>
        </w:tabs>
      </w:pPr>
      <w:r>
        <w:t>В=AF-KZ,</w:t>
      </w:r>
      <w:r>
        <w:tab/>
        <w:t>3.2.11</w:t>
      </w:r>
    </w:p>
    <w:p w:rsidR="00C31865" w:rsidRDefault="00C31865">
      <w:pPr>
        <w:widowControl/>
        <w:tabs>
          <w:tab w:val="left" w:pos="7371"/>
        </w:tabs>
      </w:pPr>
      <w:r>
        <w:t>Формула (3.2.11) наглядно убеждает, что финансовая устойчивость является финансово-экономической категорией, оборотной стороной экономической устойчивости [1, с.53].</w:t>
      </w:r>
    </w:p>
    <w:p w:rsidR="00C31865" w:rsidRDefault="00C31865">
      <w:pPr>
        <w:widowControl/>
        <w:tabs>
          <w:tab w:val="left" w:pos="7371"/>
        </w:tabs>
      </w:pPr>
      <w:r>
        <w:t>Представим возможные варианты финансово-экономического состояния предприятия в табличной форме.</w:t>
      </w:r>
    </w:p>
    <w:p w:rsidR="00C31865" w:rsidRDefault="00C31865">
      <w:pPr>
        <w:pStyle w:val="a5"/>
        <w:widowControl/>
      </w:pPr>
      <w:r>
        <w:t>Таблица 3.2.1.</w:t>
      </w:r>
    </w:p>
    <w:p w:rsidR="00C31865" w:rsidRDefault="00C31865">
      <w:pPr>
        <w:pStyle w:val="a8"/>
        <w:widowControl/>
      </w:pPr>
      <w:r>
        <w:t xml:space="preserve">Финансово-экономическое состояние предприятия </w:t>
      </w:r>
      <w:r>
        <w:br/>
        <w:t>с чистым кредитованием (KS&gt;AN; KZ&lt;AF)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5"/>
        <w:gridCol w:w="3095"/>
        <w:gridCol w:w="3095"/>
      </w:tblGrid>
      <w:tr w:rsidR="00C31865">
        <w:trPr>
          <w:cantSplit/>
        </w:trPr>
        <w:tc>
          <w:tcPr>
            <w:tcW w:w="3095" w:type="dxa"/>
          </w:tcPr>
          <w:p w:rsidR="00C31865" w:rsidRDefault="00C31865">
            <w:pPr>
              <w:pStyle w:val="a6"/>
              <w:widowControl/>
              <w:jc w:val="center"/>
            </w:pPr>
            <w:r>
              <w:t>Экономические активы</w:t>
            </w:r>
          </w:p>
        </w:tc>
        <w:tc>
          <w:tcPr>
            <w:tcW w:w="3095" w:type="dxa"/>
          </w:tcPr>
          <w:p w:rsidR="00C31865" w:rsidRDefault="00C31865">
            <w:pPr>
              <w:pStyle w:val="a6"/>
              <w:widowControl/>
              <w:jc w:val="center"/>
            </w:pPr>
            <w:r>
              <w:t>Разность между капиталом и активами</w:t>
            </w:r>
          </w:p>
        </w:tc>
        <w:tc>
          <w:tcPr>
            <w:tcW w:w="3095" w:type="dxa"/>
          </w:tcPr>
          <w:p w:rsidR="00C31865" w:rsidRDefault="00C31865">
            <w:pPr>
              <w:pStyle w:val="a6"/>
              <w:widowControl/>
              <w:jc w:val="center"/>
            </w:pPr>
            <w:r>
              <w:t>Капитал</w:t>
            </w:r>
          </w:p>
        </w:tc>
      </w:tr>
      <w:tr w:rsidR="00C31865">
        <w:trPr>
          <w:cantSplit/>
        </w:trPr>
        <w:tc>
          <w:tcPr>
            <w:tcW w:w="3095" w:type="dxa"/>
          </w:tcPr>
          <w:p w:rsidR="00C31865" w:rsidRDefault="00C31865">
            <w:pPr>
              <w:pStyle w:val="a6"/>
              <w:widowControl/>
              <w:jc w:val="center"/>
            </w:pPr>
            <w:r>
              <w:t>Нефинансовые (AN)</w:t>
            </w:r>
          </w:p>
        </w:tc>
        <w:tc>
          <w:tcPr>
            <w:tcW w:w="3095" w:type="dxa"/>
          </w:tcPr>
          <w:p w:rsidR="00C31865" w:rsidRDefault="00C31865">
            <w:pPr>
              <w:pStyle w:val="a6"/>
              <w:widowControl/>
              <w:jc w:val="center"/>
            </w:pPr>
            <w:r>
              <w:t>B&gt;0</w:t>
            </w:r>
          </w:p>
        </w:tc>
        <w:tc>
          <w:tcPr>
            <w:tcW w:w="3095" w:type="dxa"/>
          </w:tcPr>
          <w:p w:rsidR="00C31865" w:rsidRDefault="00C31865">
            <w:pPr>
              <w:pStyle w:val="a6"/>
              <w:widowControl/>
              <w:jc w:val="center"/>
            </w:pPr>
            <w:r>
              <w:t>Собственный (KS)</w:t>
            </w:r>
          </w:p>
        </w:tc>
      </w:tr>
      <w:tr w:rsidR="00C31865">
        <w:trPr>
          <w:cantSplit/>
        </w:trPr>
        <w:tc>
          <w:tcPr>
            <w:tcW w:w="3095" w:type="dxa"/>
          </w:tcPr>
          <w:p w:rsidR="00C31865" w:rsidRDefault="00C31865">
            <w:pPr>
              <w:pStyle w:val="a6"/>
              <w:widowControl/>
              <w:jc w:val="center"/>
            </w:pPr>
            <w:r>
              <w:t>Финансовые (AF)</w:t>
            </w:r>
          </w:p>
        </w:tc>
        <w:tc>
          <w:tcPr>
            <w:tcW w:w="3095" w:type="dxa"/>
          </w:tcPr>
          <w:p w:rsidR="00C31865" w:rsidRDefault="00C31865">
            <w:pPr>
              <w:pStyle w:val="a6"/>
              <w:widowControl/>
              <w:jc w:val="center"/>
            </w:pPr>
            <w:r>
              <w:t>B</w:t>
            </w:r>
            <w:r>
              <w:rPr>
                <w:vertAlign w:val="subscript"/>
              </w:rPr>
              <w:t>k</w:t>
            </w:r>
            <w:r>
              <w:t>&lt;0</w:t>
            </w:r>
          </w:p>
        </w:tc>
        <w:tc>
          <w:tcPr>
            <w:tcW w:w="3095" w:type="dxa"/>
          </w:tcPr>
          <w:p w:rsidR="00C31865" w:rsidRDefault="00C31865">
            <w:pPr>
              <w:pStyle w:val="a6"/>
              <w:widowControl/>
              <w:jc w:val="center"/>
            </w:pPr>
            <w:r>
              <w:t>Заемный (KZ)</w:t>
            </w:r>
          </w:p>
        </w:tc>
      </w:tr>
      <w:tr w:rsidR="00C31865">
        <w:trPr>
          <w:cantSplit/>
        </w:trPr>
        <w:tc>
          <w:tcPr>
            <w:tcW w:w="3095" w:type="dxa"/>
          </w:tcPr>
          <w:p w:rsidR="00C31865" w:rsidRDefault="00C31865">
            <w:pPr>
              <w:pStyle w:val="a6"/>
              <w:widowControl/>
              <w:jc w:val="center"/>
            </w:pPr>
            <w:r>
              <w:t>Всего (А)</w:t>
            </w:r>
          </w:p>
        </w:tc>
        <w:tc>
          <w:tcPr>
            <w:tcW w:w="3095" w:type="dxa"/>
          </w:tcPr>
          <w:p w:rsidR="00C31865" w:rsidRDefault="00C31865">
            <w:pPr>
              <w:pStyle w:val="a6"/>
              <w:widowControl/>
              <w:jc w:val="center"/>
              <w:rPr>
                <w:lang w:val="en-US"/>
              </w:rPr>
            </w:pPr>
            <w:r>
              <w:rPr>
                <w:lang w:val="en-US"/>
              </w:rPr>
              <w:t>K-A=0</w:t>
            </w:r>
          </w:p>
          <w:p w:rsidR="00C31865" w:rsidRDefault="00C31865">
            <w:pPr>
              <w:pStyle w:val="a6"/>
              <w:widowControl/>
              <w:jc w:val="center"/>
              <w:rPr>
                <w:lang w:val="en-US"/>
              </w:rPr>
            </w:pPr>
            <w:r>
              <w:rPr>
                <w:lang w:val="en-US"/>
              </w:rPr>
              <w:t>B+B</w:t>
            </w:r>
            <w:r>
              <w:rPr>
                <w:vertAlign w:val="subscript"/>
                <w:lang w:val="en-US"/>
              </w:rPr>
              <w:t>k</w:t>
            </w:r>
            <w:r>
              <w:rPr>
                <w:lang w:val="en-US"/>
              </w:rPr>
              <w:t>=0</w:t>
            </w:r>
          </w:p>
        </w:tc>
        <w:tc>
          <w:tcPr>
            <w:tcW w:w="3095" w:type="dxa"/>
          </w:tcPr>
          <w:p w:rsidR="00C31865" w:rsidRDefault="00C31865">
            <w:pPr>
              <w:pStyle w:val="a6"/>
              <w:widowControl/>
              <w:jc w:val="center"/>
            </w:pPr>
            <w:r>
              <w:t>Всего (K)</w:t>
            </w:r>
          </w:p>
        </w:tc>
      </w:tr>
    </w:tbl>
    <w:p w:rsidR="00C31865" w:rsidRDefault="00C31865">
      <w:pPr>
        <w:pStyle w:val="a5"/>
        <w:widowControl/>
      </w:pPr>
      <w:r>
        <w:t>Таблица 3.2.2.</w:t>
      </w:r>
    </w:p>
    <w:p w:rsidR="00C31865" w:rsidRDefault="00C31865">
      <w:pPr>
        <w:pStyle w:val="a8"/>
        <w:widowControl/>
      </w:pPr>
      <w:r>
        <w:t xml:space="preserve">Финансово-экономическое состояние предприятия </w:t>
      </w:r>
      <w:r>
        <w:br/>
        <w:t>с чистым заимствованием (KS&lt;AN; KZ&gt;AF)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5"/>
        <w:gridCol w:w="3095"/>
        <w:gridCol w:w="3095"/>
      </w:tblGrid>
      <w:tr w:rsidR="00C31865">
        <w:trPr>
          <w:cantSplit/>
        </w:trPr>
        <w:tc>
          <w:tcPr>
            <w:tcW w:w="3095" w:type="dxa"/>
          </w:tcPr>
          <w:p w:rsidR="00C31865" w:rsidRDefault="00C31865">
            <w:pPr>
              <w:pStyle w:val="a6"/>
              <w:widowControl/>
              <w:jc w:val="center"/>
            </w:pPr>
            <w:r>
              <w:t>Экономические активы</w:t>
            </w:r>
          </w:p>
        </w:tc>
        <w:tc>
          <w:tcPr>
            <w:tcW w:w="3095" w:type="dxa"/>
          </w:tcPr>
          <w:p w:rsidR="00C31865" w:rsidRDefault="00C31865">
            <w:pPr>
              <w:pStyle w:val="a6"/>
              <w:widowControl/>
              <w:jc w:val="center"/>
            </w:pPr>
            <w:r>
              <w:t>Разность между капиталом и активами</w:t>
            </w:r>
          </w:p>
        </w:tc>
        <w:tc>
          <w:tcPr>
            <w:tcW w:w="3095" w:type="dxa"/>
          </w:tcPr>
          <w:p w:rsidR="00C31865" w:rsidRDefault="00C31865">
            <w:pPr>
              <w:pStyle w:val="a6"/>
              <w:widowControl/>
              <w:jc w:val="center"/>
            </w:pPr>
            <w:r>
              <w:t>Капитал</w:t>
            </w:r>
          </w:p>
        </w:tc>
      </w:tr>
      <w:tr w:rsidR="00C31865">
        <w:trPr>
          <w:cantSplit/>
        </w:trPr>
        <w:tc>
          <w:tcPr>
            <w:tcW w:w="3095" w:type="dxa"/>
          </w:tcPr>
          <w:p w:rsidR="00C31865" w:rsidRDefault="00C31865">
            <w:pPr>
              <w:pStyle w:val="a6"/>
              <w:widowControl/>
              <w:jc w:val="center"/>
            </w:pPr>
            <w:r>
              <w:t>Нефинансовые (AN)</w:t>
            </w:r>
          </w:p>
        </w:tc>
        <w:tc>
          <w:tcPr>
            <w:tcW w:w="3095" w:type="dxa"/>
          </w:tcPr>
          <w:p w:rsidR="00C31865" w:rsidRDefault="00C31865">
            <w:pPr>
              <w:pStyle w:val="a6"/>
              <w:widowControl/>
              <w:jc w:val="center"/>
            </w:pPr>
            <w:r>
              <w:t>B&lt;0</w:t>
            </w:r>
          </w:p>
        </w:tc>
        <w:tc>
          <w:tcPr>
            <w:tcW w:w="3095" w:type="dxa"/>
          </w:tcPr>
          <w:p w:rsidR="00C31865" w:rsidRDefault="00C31865">
            <w:pPr>
              <w:pStyle w:val="a6"/>
              <w:widowControl/>
              <w:jc w:val="center"/>
            </w:pPr>
            <w:r>
              <w:t>Собственный (KS)</w:t>
            </w:r>
          </w:p>
        </w:tc>
      </w:tr>
      <w:tr w:rsidR="00C31865">
        <w:trPr>
          <w:cantSplit/>
        </w:trPr>
        <w:tc>
          <w:tcPr>
            <w:tcW w:w="3095" w:type="dxa"/>
          </w:tcPr>
          <w:p w:rsidR="00C31865" w:rsidRDefault="00C31865">
            <w:pPr>
              <w:pStyle w:val="a6"/>
              <w:widowControl/>
              <w:jc w:val="center"/>
            </w:pPr>
            <w:r>
              <w:t>Финансовые (AF)</w:t>
            </w:r>
          </w:p>
        </w:tc>
        <w:tc>
          <w:tcPr>
            <w:tcW w:w="3095" w:type="dxa"/>
          </w:tcPr>
          <w:p w:rsidR="00C31865" w:rsidRDefault="00C31865">
            <w:pPr>
              <w:pStyle w:val="a6"/>
              <w:widowControl/>
              <w:jc w:val="center"/>
            </w:pPr>
            <w:r>
              <w:t>B</w:t>
            </w:r>
            <w:r>
              <w:rPr>
                <w:vertAlign w:val="subscript"/>
              </w:rPr>
              <w:t>k</w:t>
            </w:r>
            <w:r>
              <w:t>&gt;0</w:t>
            </w:r>
          </w:p>
        </w:tc>
        <w:tc>
          <w:tcPr>
            <w:tcW w:w="3095" w:type="dxa"/>
          </w:tcPr>
          <w:p w:rsidR="00C31865" w:rsidRDefault="00C31865">
            <w:pPr>
              <w:pStyle w:val="a6"/>
              <w:widowControl/>
              <w:jc w:val="center"/>
            </w:pPr>
            <w:r>
              <w:t>Заемный (KZ)</w:t>
            </w:r>
          </w:p>
        </w:tc>
      </w:tr>
      <w:tr w:rsidR="00C31865">
        <w:trPr>
          <w:cantSplit/>
        </w:trPr>
        <w:tc>
          <w:tcPr>
            <w:tcW w:w="3095" w:type="dxa"/>
          </w:tcPr>
          <w:p w:rsidR="00C31865" w:rsidRDefault="00C31865">
            <w:pPr>
              <w:pStyle w:val="a6"/>
              <w:widowControl/>
              <w:jc w:val="center"/>
            </w:pPr>
            <w:r>
              <w:t>Всего (А)</w:t>
            </w:r>
          </w:p>
        </w:tc>
        <w:tc>
          <w:tcPr>
            <w:tcW w:w="3095" w:type="dxa"/>
          </w:tcPr>
          <w:p w:rsidR="00C31865" w:rsidRDefault="00C31865">
            <w:pPr>
              <w:pStyle w:val="a6"/>
              <w:widowControl/>
              <w:jc w:val="center"/>
              <w:rPr>
                <w:lang w:val="en-US"/>
              </w:rPr>
            </w:pPr>
            <w:r>
              <w:rPr>
                <w:lang w:val="en-US"/>
              </w:rPr>
              <w:t>K-A=0</w:t>
            </w:r>
          </w:p>
          <w:p w:rsidR="00C31865" w:rsidRDefault="00C31865">
            <w:pPr>
              <w:pStyle w:val="a6"/>
              <w:widowControl/>
              <w:jc w:val="center"/>
              <w:rPr>
                <w:lang w:val="en-US"/>
              </w:rPr>
            </w:pPr>
            <w:r>
              <w:rPr>
                <w:lang w:val="en-US"/>
              </w:rPr>
              <w:t>B+B</w:t>
            </w:r>
            <w:r>
              <w:rPr>
                <w:vertAlign w:val="subscript"/>
                <w:lang w:val="en-US"/>
              </w:rPr>
              <w:t>k</w:t>
            </w:r>
            <w:r>
              <w:rPr>
                <w:lang w:val="en-US"/>
              </w:rPr>
              <w:t>=0</w:t>
            </w:r>
          </w:p>
        </w:tc>
        <w:tc>
          <w:tcPr>
            <w:tcW w:w="3095" w:type="dxa"/>
          </w:tcPr>
          <w:p w:rsidR="00C31865" w:rsidRDefault="00C31865">
            <w:pPr>
              <w:pStyle w:val="a6"/>
              <w:widowControl/>
              <w:jc w:val="center"/>
            </w:pPr>
            <w:r>
              <w:t>Всего (K)</w:t>
            </w:r>
          </w:p>
        </w:tc>
      </w:tr>
    </w:tbl>
    <w:p w:rsidR="00C31865" w:rsidRDefault="00C31865">
      <w:pPr>
        <w:pStyle w:val="a5"/>
        <w:widowControl/>
      </w:pPr>
      <w:r>
        <w:t>Таблица 3.2.3.</w:t>
      </w:r>
    </w:p>
    <w:p w:rsidR="00C31865" w:rsidRDefault="00C31865">
      <w:pPr>
        <w:pStyle w:val="a8"/>
        <w:widowControl/>
      </w:pPr>
      <w:r>
        <w:t>Финансово-экономическое равновесие предприятия (KS=AN; K=AF)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5"/>
        <w:gridCol w:w="3095"/>
        <w:gridCol w:w="3095"/>
      </w:tblGrid>
      <w:tr w:rsidR="00C31865">
        <w:trPr>
          <w:cantSplit/>
        </w:trPr>
        <w:tc>
          <w:tcPr>
            <w:tcW w:w="3095" w:type="dxa"/>
          </w:tcPr>
          <w:p w:rsidR="00C31865" w:rsidRDefault="00C31865">
            <w:pPr>
              <w:pStyle w:val="a6"/>
              <w:widowControl/>
              <w:jc w:val="center"/>
            </w:pPr>
            <w:r>
              <w:t>Экономические активы</w:t>
            </w:r>
          </w:p>
        </w:tc>
        <w:tc>
          <w:tcPr>
            <w:tcW w:w="3095" w:type="dxa"/>
          </w:tcPr>
          <w:p w:rsidR="00C31865" w:rsidRDefault="00C31865">
            <w:pPr>
              <w:pStyle w:val="a6"/>
              <w:widowControl/>
              <w:jc w:val="center"/>
            </w:pPr>
            <w:r>
              <w:t>Разность между капиталом и активами</w:t>
            </w:r>
          </w:p>
        </w:tc>
        <w:tc>
          <w:tcPr>
            <w:tcW w:w="3095" w:type="dxa"/>
          </w:tcPr>
          <w:p w:rsidR="00C31865" w:rsidRDefault="00C31865">
            <w:pPr>
              <w:pStyle w:val="a6"/>
              <w:widowControl/>
              <w:jc w:val="center"/>
            </w:pPr>
            <w:r>
              <w:t>Капитал</w:t>
            </w:r>
          </w:p>
        </w:tc>
      </w:tr>
      <w:tr w:rsidR="00C31865">
        <w:trPr>
          <w:cantSplit/>
        </w:trPr>
        <w:tc>
          <w:tcPr>
            <w:tcW w:w="3095" w:type="dxa"/>
          </w:tcPr>
          <w:p w:rsidR="00C31865" w:rsidRDefault="00C31865">
            <w:pPr>
              <w:pStyle w:val="a6"/>
              <w:widowControl/>
              <w:jc w:val="center"/>
            </w:pPr>
            <w:r>
              <w:t>Нефинансовые (AN)</w:t>
            </w:r>
          </w:p>
        </w:tc>
        <w:tc>
          <w:tcPr>
            <w:tcW w:w="3095" w:type="dxa"/>
          </w:tcPr>
          <w:p w:rsidR="00C31865" w:rsidRDefault="00C31865">
            <w:pPr>
              <w:pStyle w:val="a6"/>
              <w:widowControl/>
              <w:jc w:val="center"/>
            </w:pPr>
            <w:r>
              <w:t>B=0</w:t>
            </w:r>
          </w:p>
        </w:tc>
        <w:tc>
          <w:tcPr>
            <w:tcW w:w="3095" w:type="dxa"/>
          </w:tcPr>
          <w:p w:rsidR="00C31865" w:rsidRDefault="00C31865">
            <w:pPr>
              <w:pStyle w:val="a6"/>
              <w:widowControl/>
              <w:jc w:val="center"/>
            </w:pPr>
            <w:r>
              <w:t>Собственный (KS)</w:t>
            </w:r>
          </w:p>
        </w:tc>
      </w:tr>
      <w:tr w:rsidR="00C31865">
        <w:trPr>
          <w:cantSplit/>
        </w:trPr>
        <w:tc>
          <w:tcPr>
            <w:tcW w:w="3095" w:type="dxa"/>
          </w:tcPr>
          <w:p w:rsidR="00C31865" w:rsidRDefault="00C31865">
            <w:pPr>
              <w:pStyle w:val="a6"/>
              <w:widowControl/>
              <w:jc w:val="center"/>
            </w:pPr>
            <w:r>
              <w:t>Финансовые (AF)</w:t>
            </w:r>
          </w:p>
        </w:tc>
        <w:tc>
          <w:tcPr>
            <w:tcW w:w="3095" w:type="dxa"/>
          </w:tcPr>
          <w:p w:rsidR="00C31865" w:rsidRDefault="00C31865">
            <w:pPr>
              <w:pStyle w:val="a6"/>
              <w:widowControl/>
              <w:jc w:val="center"/>
            </w:pPr>
            <w:r>
              <w:t>B</w:t>
            </w:r>
            <w:r>
              <w:rPr>
                <w:vertAlign w:val="subscript"/>
              </w:rPr>
              <w:t>k</w:t>
            </w:r>
            <w:r>
              <w:t>=0</w:t>
            </w:r>
          </w:p>
        </w:tc>
        <w:tc>
          <w:tcPr>
            <w:tcW w:w="3095" w:type="dxa"/>
          </w:tcPr>
          <w:p w:rsidR="00C31865" w:rsidRDefault="00C31865">
            <w:pPr>
              <w:pStyle w:val="a6"/>
              <w:widowControl/>
              <w:jc w:val="center"/>
            </w:pPr>
            <w:r>
              <w:t>Заемный (KZ)</w:t>
            </w:r>
          </w:p>
        </w:tc>
      </w:tr>
      <w:tr w:rsidR="00C31865">
        <w:trPr>
          <w:cantSplit/>
        </w:trPr>
        <w:tc>
          <w:tcPr>
            <w:tcW w:w="3095" w:type="dxa"/>
          </w:tcPr>
          <w:p w:rsidR="00C31865" w:rsidRDefault="00C31865">
            <w:pPr>
              <w:pStyle w:val="a6"/>
              <w:widowControl/>
              <w:jc w:val="center"/>
            </w:pPr>
            <w:r>
              <w:t>Всего (А)</w:t>
            </w:r>
          </w:p>
        </w:tc>
        <w:tc>
          <w:tcPr>
            <w:tcW w:w="3095" w:type="dxa"/>
          </w:tcPr>
          <w:p w:rsidR="00C31865" w:rsidRDefault="00C31865">
            <w:pPr>
              <w:pStyle w:val="a6"/>
              <w:widowControl/>
              <w:jc w:val="center"/>
              <w:rPr>
                <w:lang w:val="en-US"/>
              </w:rPr>
            </w:pPr>
            <w:r>
              <w:rPr>
                <w:lang w:val="en-US"/>
              </w:rPr>
              <w:t>K-A=0</w:t>
            </w:r>
          </w:p>
          <w:p w:rsidR="00C31865" w:rsidRDefault="00C31865">
            <w:pPr>
              <w:pStyle w:val="a6"/>
              <w:widowControl/>
              <w:jc w:val="center"/>
              <w:rPr>
                <w:lang w:val="en-US"/>
              </w:rPr>
            </w:pPr>
            <w:r>
              <w:rPr>
                <w:lang w:val="en-US"/>
              </w:rPr>
              <w:t>B+B</w:t>
            </w:r>
            <w:r>
              <w:rPr>
                <w:vertAlign w:val="subscript"/>
                <w:lang w:val="en-US"/>
              </w:rPr>
              <w:t>k</w:t>
            </w:r>
            <w:r>
              <w:rPr>
                <w:lang w:val="en-US"/>
              </w:rPr>
              <w:t>=0</w:t>
            </w:r>
          </w:p>
        </w:tc>
        <w:tc>
          <w:tcPr>
            <w:tcW w:w="3095" w:type="dxa"/>
          </w:tcPr>
          <w:p w:rsidR="00C31865" w:rsidRDefault="00C31865">
            <w:pPr>
              <w:pStyle w:val="a6"/>
              <w:widowControl/>
              <w:jc w:val="center"/>
            </w:pPr>
            <w:r>
              <w:t>Всего (K)</w:t>
            </w:r>
          </w:p>
        </w:tc>
      </w:tr>
    </w:tbl>
    <w:p w:rsidR="00C31865" w:rsidRDefault="00C31865">
      <w:pPr>
        <w:widowControl/>
        <w:tabs>
          <w:tab w:val="left" w:pos="7371"/>
        </w:tabs>
      </w:pPr>
      <w:r>
        <w:t>Приведем таблицу, характеризующую финансово-экономическое состояние ЗАО "ВУПК "Донбассметуголь" на начало 2000 года (табл. 3.2.4).</w:t>
      </w:r>
    </w:p>
    <w:p w:rsidR="00C31865" w:rsidRDefault="00C31865">
      <w:pPr>
        <w:pStyle w:val="a5"/>
        <w:keepNext/>
        <w:widowControl/>
      </w:pPr>
      <w:r>
        <w:t>Таблица 3.2.4.</w:t>
      </w:r>
    </w:p>
    <w:p w:rsidR="00C31865" w:rsidRDefault="00C31865">
      <w:pPr>
        <w:pStyle w:val="a8"/>
        <w:widowControl/>
      </w:pPr>
      <w:r>
        <w:t>Финансово-экономическое состояние ЗАО "ВУПК "Донбассметуголь" на начало 2000 года, тыс. грн.</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5"/>
        <w:gridCol w:w="3095"/>
        <w:gridCol w:w="3095"/>
      </w:tblGrid>
      <w:tr w:rsidR="00C31865">
        <w:trPr>
          <w:cantSplit/>
        </w:trPr>
        <w:tc>
          <w:tcPr>
            <w:tcW w:w="3095" w:type="dxa"/>
          </w:tcPr>
          <w:p w:rsidR="00C31865" w:rsidRDefault="00C31865">
            <w:pPr>
              <w:pStyle w:val="a6"/>
              <w:widowControl/>
              <w:jc w:val="center"/>
            </w:pPr>
            <w:r>
              <w:t>Экономические активы</w:t>
            </w:r>
          </w:p>
        </w:tc>
        <w:tc>
          <w:tcPr>
            <w:tcW w:w="3095" w:type="dxa"/>
          </w:tcPr>
          <w:p w:rsidR="00C31865" w:rsidRDefault="00C31865">
            <w:pPr>
              <w:pStyle w:val="a6"/>
              <w:widowControl/>
              <w:jc w:val="center"/>
            </w:pPr>
            <w:r>
              <w:t>Разность между капиталом и активами</w:t>
            </w:r>
          </w:p>
        </w:tc>
        <w:tc>
          <w:tcPr>
            <w:tcW w:w="3095" w:type="dxa"/>
          </w:tcPr>
          <w:p w:rsidR="00C31865" w:rsidRDefault="00C31865">
            <w:pPr>
              <w:pStyle w:val="a6"/>
              <w:widowControl/>
              <w:jc w:val="center"/>
            </w:pPr>
            <w:r>
              <w:t>Капитал</w:t>
            </w:r>
          </w:p>
        </w:tc>
      </w:tr>
      <w:tr w:rsidR="00C31865">
        <w:trPr>
          <w:cantSplit/>
        </w:trPr>
        <w:tc>
          <w:tcPr>
            <w:tcW w:w="3095" w:type="dxa"/>
          </w:tcPr>
          <w:p w:rsidR="00C31865" w:rsidRDefault="00C31865">
            <w:pPr>
              <w:pStyle w:val="a6"/>
              <w:widowControl/>
              <w:jc w:val="center"/>
            </w:pPr>
            <w:r>
              <w:t>Нефинансовые AN=6490,5</w:t>
            </w:r>
          </w:p>
        </w:tc>
        <w:tc>
          <w:tcPr>
            <w:tcW w:w="3095" w:type="dxa"/>
          </w:tcPr>
          <w:p w:rsidR="00C31865" w:rsidRDefault="00C31865">
            <w:pPr>
              <w:pStyle w:val="a6"/>
              <w:widowControl/>
              <w:jc w:val="center"/>
            </w:pPr>
            <w:r>
              <w:t>B=-1071,3</w:t>
            </w:r>
          </w:p>
        </w:tc>
        <w:tc>
          <w:tcPr>
            <w:tcW w:w="3095" w:type="dxa"/>
          </w:tcPr>
          <w:p w:rsidR="00C31865" w:rsidRDefault="00C31865">
            <w:pPr>
              <w:pStyle w:val="a6"/>
              <w:widowControl/>
              <w:jc w:val="center"/>
            </w:pPr>
            <w:r>
              <w:t>Собственный KS=5419,2</w:t>
            </w:r>
          </w:p>
        </w:tc>
      </w:tr>
      <w:tr w:rsidR="00C31865">
        <w:trPr>
          <w:cantSplit/>
        </w:trPr>
        <w:tc>
          <w:tcPr>
            <w:tcW w:w="3095" w:type="dxa"/>
          </w:tcPr>
          <w:p w:rsidR="00C31865" w:rsidRDefault="00C31865">
            <w:pPr>
              <w:pStyle w:val="a6"/>
              <w:widowControl/>
              <w:jc w:val="center"/>
            </w:pPr>
            <w:r>
              <w:t>Финансовые AF=768,5</w:t>
            </w:r>
          </w:p>
        </w:tc>
        <w:tc>
          <w:tcPr>
            <w:tcW w:w="3095" w:type="dxa"/>
          </w:tcPr>
          <w:p w:rsidR="00C31865" w:rsidRDefault="00C31865">
            <w:pPr>
              <w:pStyle w:val="a6"/>
              <w:widowControl/>
              <w:jc w:val="center"/>
            </w:pPr>
            <w:r>
              <w:t>B</w:t>
            </w:r>
            <w:r>
              <w:rPr>
                <w:vertAlign w:val="subscript"/>
              </w:rPr>
              <w:t>k</w:t>
            </w:r>
            <w:r>
              <w:t>=1071,3</w:t>
            </w:r>
          </w:p>
        </w:tc>
        <w:tc>
          <w:tcPr>
            <w:tcW w:w="3095" w:type="dxa"/>
          </w:tcPr>
          <w:p w:rsidR="00C31865" w:rsidRDefault="00C31865">
            <w:pPr>
              <w:pStyle w:val="a6"/>
              <w:widowControl/>
              <w:jc w:val="center"/>
            </w:pPr>
            <w:r>
              <w:t>Заемный KZ==1839,8</w:t>
            </w:r>
          </w:p>
        </w:tc>
      </w:tr>
      <w:tr w:rsidR="00C31865">
        <w:trPr>
          <w:cantSplit/>
        </w:trPr>
        <w:tc>
          <w:tcPr>
            <w:tcW w:w="3095" w:type="dxa"/>
          </w:tcPr>
          <w:p w:rsidR="00C31865" w:rsidRDefault="00C31865">
            <w:pPr>
              <w:pStyle w:val="a6"/>
              <w:widowControl/>
              <w:jc w:val="center"/>
            </w:pPr>
            <w:r>
              <w:t>Всего А=7259,0</w:t>
            </w:r>
          </w:p>
        </w:tc>
        <w:tc>
          <w:tcPr>
            <w:tcW w:w="3095" w:type="dxa"/>
          </w:tcPr>
          <w:p w:rsidR="00C31865" w:rsidRDefault="00C31865">
            <w:pPr>
              <w:pStyle w:val="a6"/>
              <w:widowControl/>
              <w:jc w:val="center"/>
            </w:pPr>
            <w:r>
              <w:t>7259,0-7259,0=0</w:t>
            </w:r>
          </w:p>
          <w:p w:rsidR="00C31865" w:rsidRDefault="00C31865">
            <w:pPr>
              <w:pStyle w:val="a6"/>
              <w:widowControl/>
              <w:jc w:val="center"/>
            </w:pPr>
            <w:r>
              <w:t>-1071,3+1071,3=0</w:t>
            </w:r>
          </w:p>
        </w:tc>
        <w:tc>
          <w:tcPr>
            <w:tcW w:w="3095" w:type="dxa"/>
          </w:tcPr>
          <w:p w:rsidR="00C31865" w:rsidRDefault="00C31865">
            <w:pPr>
              <w:pStyle w:val="a6"/>
              <w:widowControl/>
              <w:jc w:val="center"/>
            </w:pPr>
            <w:r>
              <w:t>Всего K=7259,0</w:t>
            </w:r>
          </w:p>
        </w:tc>
      </w:tr>
    </w:tbl>
    <w:p w:rsidR="00C31865" w:rsidRDefault="00C31865">
      <w:pPr>
        <w:widowControl/>
        <w:tabs>
          <w:tab w:val="left" w:pos="7371"/>
        </w:tabs>
      </w:pPr>
      <w:r>
        <w:t>Состояние ЗАО "ВУПК "Донбассметуголь" может быть определено как чистое заимствования.</w:t>
      </w:r>
    </w:p>
    <w:p w:rsidR="00C31865" w:rsidRDefault="00C31865">
      <w:pPr>
        <w:widowControl/>
        <w:tabs>
          <w:tab w:val="left" w:pos="7371"/>
        </w:tabs>
      </w:pPr>
      <w:r>
        <w:t>Предприятию не  хватает собственных средств на обеспечение нефинансовых активов (-1071,3); эту нехватку восполняет заемный капитал. Все финансовые активы предприятия – только заемные: своих денег нет.</w:t>
      </w:r>
    </w:p>
    <w:p w:rsidR="00C31865" w:rsidRDefault="00C31865">
      <w:pPr>
        <w:pStyle w:val="1"/>
        <w:widowControl/>
      </w:pPr>
      <w:bookmarkStart w:id="13" w:name="_Toc485618416"/>
      <w:r>
        <w:t>ЗАКЛЮЧЕНИЕ</w:t>
      </w:r>
      <w:bookmarkEnd w:id="13"/>
    </w:p>
    <w:p w:rsidR="00C31865" w:rsidRDefault="00C31865">
      <w:pPr>
        <w:widowControl/>
        <w:tabs>
          <w:tab w:val="left" w:pos="7371"/>
        </w:tabs>
      </w:pPr>
      <w:r>
        <w:t>В результате проведенного финансово-экономического анализа ЗАО "ВУПК "Донбассметуголь" было установлено:</w:t>
      </w:r>
    </w:p>
    <w:p w:rsidR="00C31865" w:rsidRDefault="00C31865" w:rsidP="00C31865">
      <w:pPr>
        <w:widowControl/>
        <w:numPr>
          <w:ilvl w:val="0"/>
          <w:numId w:val="32"/>
        </w:numPr>
        <w:tabs>
          <w:tab w:val="left" w:pos="927"/>
          <w:tab w:val="left" w:pos="7371"/>
        </w:tabs>
        <w:ind w:left="927" w:hanging="360"/>
      </w:pPr>
      <w:r>
        <w:t>В 1999 году основной формой расчетов был бартер *(взаимозачет). За полученной сырье, товарно-материальные ценности, газ, электроэнергию и т.д. производился расчет продукцией собственного производства и товарно-материальными ценностями, полученными по бартеру за отгруженную ранее готовую продукцию. Объем бартерных операций в общем объеме реализации составил 89,4%.</w:t>
      </w:r>
    </w:p>
    <w:p w:rsidR="00C31865" w:rsidRDefault="00C31865" w:rsidP="00C31865">
      <w:pPr>
        <w:widowControl/>
        <w:numPr>
          <w:ilvl w:val="0"/>
          <w:numId w:val="33"/>
        </w:numPr>
        <w:tabs>
          <w:tab w:val="left" w:pos="927"/>
          <w:tab w:val="left" w:pos="7371"/>
        </w:tabs>
        <w:ind w:left="927" w:hanging="360"/>
      </w:pPr>
      <w:r>
        <w:t>В имущественном состоянии предприятия и в структуре источников средств наибольший удельный вес (74,7%) составляют собственные средства в виде дополнительного капитала (индексация стоимости основных средств).</w:t>
      </w:r>
    </w:p>
    <w:p w:rsidR="00C31865" w:rsidRDefault="00C31865" w:rsidP="00C31865">
      <w:pPr>
        <w:widowControl/>
        <w:numPr>
          <w:ilvl w:val="0"/>
          <w:numId w:val="34"/>
        </w:numPr>
        <w:tabs>
          <w:tab w:val="left" w:pos="927"/>
          <w:tab w:val="left" w:pos="7371"/>
        </w:tabs>
        <w:ind w:left="927" w:hanging="360"/>
      </w:pPr>
      <w:r>
        <w:t>Сумма кредиторской задолженности неуклонно растет и значительно превышает сумму дебиторской задолженности, что отрицательно характеризует финансовое состояние.</w:t>
      </w:r>
    </w:p>
    <w:p w:rsidR="00C31865" w:rsidRDefault="00C31865" w:rsidP="00C31865">
      <w:pPr>
        <w:widowControl/>
        <w:numPr>
          <w:ilvl w:val="0"/>
          <w:numId w:val="35"/>
        </w:numPr>
        <w:tabs>
          <w:tab w:val="left" w:pos="927"/>
          <w:tab w:val="left" w:pos="7371"/>
        </w:tabs>
        <w:ind w:left="927" w:hanging="360"/>
      </w:pPr>
      <w:r>
        <w:t>Оборотные мобильные средства, хотя и незначительно увеличились (на 2,6%), но по сравнению с краткосрочными обязательства, сумма их значительно меньше, чем необходимо, что говорит о том, что ЗАО "ВУПК "Донбассметуголь" является ненадежным партнером, т.е. не может своевременно отвечать по своим долговым обязательствам.</w:t>
      </w:r>
    </w:p>
    <w:p w:rsidR="00C31865" w:rsidRDefault="00C31865" w:rsidP="00C31865">
      <w:pPr>
        <w:widowControl/>
        <w:numPr>
          <w:ilvl w:val="0"/>
          <w:numId w:val="36"/>
        </w:numPr>
        <w:tabs>
          <w:tab w:val="left" w:pos="927"/>
          <w:tab w:val="left" w:pos="7371"/>
        </w:tabs>
        <w:ind w:left="927" w:hanging="360"/>
      </w:pPr>
      <w:r>
        <w:t>Предприятие не имеет собственных средств для покрытия запасов и затрата, причем этот показатель продолжает снижаться, т.е. повышается зависимость от использования заемных источников, что характеризует финансовое состояние ЗАО "ВУПК "Донбассметуголь" как кризисное, предприятие находится на грани банкротства.</w:t>
      </w:r>
    </w:p>
    <w:p w:rsidR="00C31865" w:rsidRDefault="00C31865" w:rsidP="00C31865">
      <w:pPr>
        <w:widowControl/>
        <w:numPr>
          <w:ilvl w:val="0"/>
          <w:numId w:val="37"/>
        </w:numPr>
        <w:tabs>
          <w:tab w:val="left" w:pos="927"/>
          <w:tab w:val="left" w:pos="7371"/>
        </w:tabs>
        <w:ind w:left="927" w:hanging="360"/>
      </w:pPr>
      <w:r>
        <w:t>Ликвидность баланса не абсолютна, так как у предприятия практически отсутствуют средства для погашения наиболее срочных обязательств.</w:t>
      </w:r>
    </w:p>
    <w:p w:rsidR="00C31865" w:rsidRDefault="00C31865" w:rsidP="00C31865">
      <w:pPr>
        <w:widowControl/>
        <w:numPr>
          <w:ilvl w:val="0"/>
          <w:numId w:val="38"/>
        </w:numPr>
        <w:tabs>
          <w:tab w:val="left" w:pos="927"/>
          <w:tab w:val="left" w:pos="7371"/>
        </w:tabs>
        <w:ind w:left="927" w:hanging="360"/>
      </w:pPr>
      <w:r>
        <w:t>Оценка финансового равновесия источников и размещения активов предприятия показала, что состояние ЗАО "ВУПК "Донбассметуголь" может быть определено как чистое заимствование, т.е. у него недостаточно финансовых активов и заемных средств – положение предприятия неустойчивое.</w:t>
      </w:r>
    </w:p>
    <w:p w:rsidR="00C31865" w:rsidRDefault="00C31865">
      <w:pPr>
        <w:widowControl/>
        <w:tabs>
          <w:tab w:val="left" w:pos="7371"/>
        </w:tabs>
      </w:pPr>
      <w:r>
        <w:t>Все выше перечисленное говорит о том, что руководству предприятия необходимо срочно предпринимать меры для улучшения финансового состояния, так как ЗАО "ВУПК "Донбассметуголь" находится на грани банкротства.</w:t>
      </w:r>
    </w:p>
    <w:p w:rsidR="00C31865" w:rsidRDefault="00C31865">
      <w:pPr>
        <w:widowControl/>
        <w:tabs>
          <w:tab w:val="left" w:pos="7371"/>
        </w:tabs>
      </w:pPr>
      <w:r>
        <w:t>Для улучшения финансового состояния предприятия и реструктуризации структуры баланса необходима реализация следующих мероприятий.</w:t>
      </w:r>
    </w:p>
    <w:p w:rsidR="00C31865" w:rsidRDefault="00C31865" w:rsidP="00C31865">
      <w:pPr>
        <w:widowControl/>
        <w:numPr>
          <w:ilvl w:val="0"/>
          <w:numId w:val="39"/>
        </w:numPr>
        <w:tabs>
          <w:tab w:val="left" w:pos="927"/>
          <w:tab w:val="left" w:pos="7371"/>
        </w:tabs>
        <w:ind w:left="927" w:hanging="360"/>
      </w:pPr>
      <w:r>
        <w:t>Увеличение доходов за счет расширения объемов реализации продукции, реализация продукции должна быть увеличена путем внедрения комплекса мероприятий в отрасли маркетинга и продаж, создания эффективной системы сбыта продукции, приспособление ассортимента продукции, которая производится предприятием к постоянно меняющемуся спросу потребителей, расширение круга потребителей за счет выхода на новые экспортные рынки сбыта.</w:t>
      </w:r>
    </w:p>
    <w:p w:rsidR="00C31865" w:rsidRDefault="00C31865" w:rsidP="00C31865">
      <w:pPr>
        <w:widowControl/>
        <w:numPr>
          <w:ilvl w:val="0"/>
          <w:numId w:val="40"/>
        </w:numPr>
        <w:tabs>
          <w:tab w:val="left" w:pos="927"/>
          <w:tab w:val="left" w:pos="7371"/>
        </w:tabs>
        <w:ind w:left="927" w:hanging="360"/>
      </w:pPr>
      <w:r>
        <w:t>Уменьшение стоимости продукции за счет организационных и технических усовершенствований, а также за счет освоения инвестиций.</w:t>
      </w:r>
    </w:p>
    <w:p w:rsidR="00C31865" w:rsidRDefault="00C31865" w:rsidP="00C31865">
      <w:pPr>
        <w:widowControl/>
        <w:numPr>
          <w:ilvl w:val="0"/>
          <w:numId w:val="41"/>
        </w:numPr>
        <w:tabs>
          <w:tab w:val="left" w:pos="927"/>
          <w:tab w:val="left" w:pos="7371"/>
        </w:tabs>
        <w:ind w:left="927" w:hanging="360"/>
      </w:pPr>
      <w:r>
        <w:t>Уменьшение стоимости сырья, топлива, электроэнергии, которые используются предприятием газа за счет выгодных условий контрактов с поставщиками газа, электроэнергии и других материалов.</w:t>
      </w:r>
    </w:p>
    <w:p w:rsidR="00C31865" w:rsidRDefault="00C31865" w:rsidP="00C31865">
      <w:pPr>
        <w:widowControl/>
        <w:numPr>
          <w:ilvl w:val="0"/>
          <w:numId w:val="42"/>
        </w:numPr>
        <w:tabs>
          <w:tab w:val="left" w:pos="927"/>
          <w:tab w:val="left" w:pos="7371"/>
        </w:tabs>
        <w:ind w:left="927" w:hanging="360"/>
      </w:pPr>
      <w:r>
        <w:t>Уменьшение уровня кредиторской задолженности, а также количества просроченных платежей.</w:t>
      </w:r>
    </w:p>
    <w:p w:rsidR="00C31865" w:rsidRDefault="00C31865" w:rsidP="00C31865">
      <w:pPr>
        <w:widowControl/>
        <w:numPr>
          <w:ilvl w:val="0"/>
          <w:numId w:val="43"/>
        </w:numPr>
        <w:tabs>
          <w:tab w:val="left" w:pos="927"/>
          <w:tab w:val="left" w:pos="7371"/>
        </w:tabs>
        <w:ind w:left="927" w:hanging="360"/>
      </w:pPr>
      <w:r>
        <w:t>Уменьшение уровня бартерных контрактов и увеличение количества расчетов с потребителями по предварительной оплате.</w:t>
      </w:r>
    </w:p>
    <w:p w:rsidR="00C31865" w:rsidRDefault="00C31865" w:rsidP="00C31865">
      <w:pPr>
        <w:widowControl/>
        <w:numPr>
          <w:ilvl w:val="0"/>
          <w:numId w:val="44"/>
        </w:numPr>
        <w:tabs>
          <w:tab w:val="left" w:pos="927"/>
          <w:tab w:val="left" w:pos="7371"/>
        </w:tabs>
        <w:ind w:left="927" w:hanging="360"/>
      </w:pPr>
      <w:r>
        <w:t>Введение эффективной системы отчетности, системы контроля за поступлением и отправкой платежей для организации контроля над разделением денежных ресурсов.</w:t>
      </w:r>
    </w:p>
    <w:p w:rsidR="00C31865" w:rsidRDefault="00C31865" w:rsidP="00C31865">
      <w:pPr>
        <w:widowControl/>
        <w:numPr>
          <w:ilvl w:val="0"/>
          <w:numId w:val="45"/>
        </w:numPr>
        <w:tabs>
          <w:tab w:val="left" w:pos="927"/>
          <w:tab w:val="left" w:pos="7371"/>
        </w:tabs>
        <w:ind w:left="927" w:hanging="360"/>
      </w:pPr>
      <w:r>
        <w:t>Регулярное проведение анализа деятельности предприятия, для того, чтобы руководство могло «на ходу» оценит и улучшить сове финансовое положение.</w:t>
      </w:r>
    </w:p>
    <w:p w:rsidR="00C31865" w:rsidRDefault="00C31865">
      <w:pPr>
        <w:widowControl/>
        <w:tabs>
          <w:tab w:val="left" w:pos="7371"/>
        </w:tabs>
      </w:pPr>
      <w:r>
        <w:t>Для этого в настоящее время, лучше всего использовать бухгалтерскую программу с встроенным блоком анализа финансовой деятельности. Эта программа очень удобна и даже необходима для неустойчивых предприятий, чтобы оперативно следить за изменениями финансового состояния.</w:t>
      </w:r>
    </w:p>
    <w:p w:rsidR="00C31865" w:rsidRDefault="00C31865">
      <w:pPr>
        <w:widowControl/>
        <w:tabs>
          <w:tab w:val="left" w:pos="7371"/>
        </w:tabs>
      </w:pPr>
      <w:r>
        <w:t>Финансирование обновления и технического переоснащения ЗАО "ВУПК "Донбассметуголь" может быть осуществлено за счет таких источников:</w:t>
      </w:r>
    </w:p>
    <w:p w:rsidR="00C31865" w:rsidRDefault="00C31865" w:rsidP="00C31865">
      <w:pPr>
        <w:widowControl/>
        <w:numPr>
          <w:ilvl w:val="0"/>
          <w:numId w:val="46"/>
        </w:numPr>
        <w:tabs>
          <w:tab w:val="left" w:pos="927"/>
          <w:tab w:val="left" w:pos="7371"/>
        </w:tabs>
        <w:ind w:left="927" w:hanging="360"/>
      </w:pPr>
      <w:r>
        <w:t>Аккумулирование средств предприятия, полученных от реализации продукции как на внутреннем рынке, так и за его пределами.</w:t>
      </w:r>
    </w:p>
    <w:p w:rsidR="00C31865" w:rsidRDefault="00C31865" w:rsidP="00C31865">
      <w:pPr>
        <w:widowControl/>
        <w:numPr>
          <w:ilvl w:val="0"/>
          <w:numId w:val="47"/>
        </w:numPr>
        <w:tabs>
          <w:tab w:val="left" w:pos="927"/>
          <w:tab w:val="left" w:pos="7371"/>
        </w:tabs>
        <w:ind w:left="927" w:hanging="360"/>
      </w:pPr>
      <w:r>
        <w:t>Амортизационные отчисления и отчисления части прибыли на развитие производства.</w:t>
      </w:r>
    </w:p>
    <w:p w:rsidR="00C31865" w:rsidRDefault="00C31865" w:rsidP="00C31865">
      <w:pPr>
        <w:widowControl/>
        <w:numPr>
          <w:ilvl w:val="0"/>
          <w:numId w:val="48"/>
        </w:numPr>
        <w:tabs>
          <w:tab w:val="left" w:pos="927"/>
          <w:tab w:val="left" w:pos="7371"/>
        </w:tabs>
        <w:ind w:left="927" w:hanging="360"/>
      </w:pPr>
      <w:r>
        <w:t>Получение льготных кратко- и долгосрочных кредитов на техническое переоснащение предприятия с осуществлением комплекса мероприятий по защите окружающей среды.</w:t>
      </w:r>
    </w:p>
    <w:p w:rsidR="00C31865" w:rsidRDefault="00C31865">
      <w:pPr>
        <w:widowControl/>
        <w:tabs>
          <w:tab w:val="left" w:pos="7371"/>
        </w:tabs>
      </w:pPr>
      <w:r>
        <w:t>Как известно основой стабильного положения предприятия является его финансовая устойчивость, ибо от устойчивости каждого предприятия в частности зависит финансовая устойчивость всей страны в целом.</w:t>
      </w:r>
    </w:p>
    <w:p w:rsidR="00C31865" w:rsidRDefault="00C31865">
      <w:pPr>
        <w:pStyle w:val="1"/>
        <w:widowControl/>
      </w:pPr>
      <w:bookmarkStart w:id="14" w:name="_Toc485618417"/>
      <w:r>
        <w:t>СПИСОК ИСПОЛЬЗОВАННОЙ ЛИТЕРАТУРЫ</w:t>
      </w:r>
      <w:bookmarkEnd w:id="14"/>
    </w:p>
    <w:p w:rsidR="00C31865" w:rsidRDefault="00C31865" w:rsidP="00C31865">
      <w:pPr>
        <w:widowControl/>
        <w:numPr>
          <w:ilvl w:val="0"/>
          <w:numId w:val="49"/>
        </w:numPr>
        <w:tabs>
          <w:tab w:val="left" w:pos="927"/>
          <w:tab w:val="left" w:pos="7371"/>
        </w:tabs>
        <w:ind w:left="927" w:hanging="360"/>
      </w:pPr>
      <w:r>
        <w:t>Абрютина М.С. Грачев А.В. Анализ финансово-экономической деятельности предприятия: Учебно-практическое пособие. – М.: Изд-во «Дело и Сервис», 1998. – 256 с.</w:t>
      </w:r>
    </w:p>
    <w:p w:rsidR="00C31865" w:rsidRDefault="00C31865" w:rsidP="00C31865">
      <w:pPr>
        <w:widowControl/>
        <w:numPr>
          <w:ilvl w:val="0"/>
          <w:numId w:val="50"/>
        </w:numPr>
        <w:tabs>
          <w:tab w:val="left" w:pos="927"/>
          <w:tab w:val="left" w:pos="7371"/>
        </w:tabs>
        <w:ind w:left="927" w:hanging="360"/>
      </w:pPr>
      <w:r>
        <w:t>Артеменко В.Г. Белиндир М.В. Финансовый анализ: Учебное пособие. – М.: Издательство «Дело и Сервис» НГАЭиУ, 1997. – 128 с.</w:t>
      </w:r>
    </w:p>
    <w:p w:rsidR="00C31865" w:rsidRDefault="00C31865" w:rsidP="00C31865">
      <w:pPr>
        <w:widowControl/>
        <w:numPr>
          <w:ilvl w:val="0"/>
          <w:numId w:val="51"/>
        </w:numPr>
        <w:tabs>
          <w:tab w:val="left" w:pos="927"/>
          <w:tab w:val="left" w:pos="7371"/>
        </w:tabs>
        <w:ind w:left="927" w:hanging="360"/>
      </w:pPr>
      <w:r>
        <w:t>Артеменко В.Г. Белиндир М.В. Финансовый анализ: Учебное пособие. – 2-е изд. перераб. и доп. – М.: Издательство «Дело и Сервис» НГАЭиУ, 1999. – 160 с.</w:t>
      </w:r>
    </w:p>
    <w:p w:rsidR="00C31865" w:rsidRDefault="00C31865" w:rsidP="00C31865">
      <w:pPr>
        <w:widowControl/>
        <w:numPr>
          <w:ilvl w:val="0"/>
          <w:numId w:val="52"/>
        </w:numPr>
        <w:tabs>
          <w:tab w:val="left" w:pos="927"/>
          <w:tab w:val="left" w:pos="7371"/>
        </w:tabs>
        <w:ind w:left="927" w:hanging="360"/>
      </w:pPr>
      <w:r>
        <w:t>Управленческий учет. Под ред. В.Палия и Р.Вандера Вила. – М.: ИНФРА, 1997. – 518 с.</w:t>
      </w:r>
    </w:p>
    <w:p w:rsidR="00C31865" w:rsidRDefault="00C31865" w:rsidP="00C31865">
      <w:pPr>
        <w:widowControl/>
        <w:numPr>
          <w:ilvl w:val="0"/>
          <w:numId w:val="53"/>
        </w:numPr>
        <w:tabs>
          <w:tab w:val="left" w:pos="927"/>
          <w:tab w:val="left" w:pos="7371"/>
        </w:tabs>
        <w:ind w:left="927" w:hanging="360"/>
      </w:pPr>
      <w:r>
        <w:t>Аудит: Практическое пособие /А.Кузьминский, Н.Кужельный, и др.; Под ред. А.Кузьминского. – К.: «Учетинформ», 1996. – 238с.</w:t>
      </w:r>
    </w:p>
    <w:p w:rsidR="00C31865" w:rsidRDefault="00C31865" w:rsidP="00C31865">
      <w:pPr>
        <w:widowControl/>
        <w:numPr>
          <w:ilvl w:val="0"/>
          <w:numId w:val="54"/>
        </w:numPr>
        <w:tabs>
          <w:tab w:val="left" w:pos="927"/>
          <w:tab w:val="left" w:pos="7371"/>
        </w:tabs>
        <w:ind w:left="927" w:hanging="360"/>
      </w:pPr>
      <w:r>
        <w:t>Бернстайн Л.А. Анализ финансовой отчетности: теория, практика и интерпретация: Пер. с анг./науч. ред. перевода чл.-корр. РАН И.И.Елисеева. – М.: Финансы и статистика, 1996. – 624 с.</w:t>
      </w:r>
    </w:p>
    <w:p w:rsidR="00C31865" w:rsidRDefault="00C31865" w:rsidP="00C31865">
      <w:pPr>
        <w:widowControl/>
        <w:numPr>
          <w:ilvl w:val="0"/>
          <w:numId w:val="55"/>
        </w:numPr>
        <w:tabs>
          <w:tab w:val="left" w:pos="927"/>
          <w:tab w:val="left" w:pos="7371"/>
        </w:tabs>
        <w:ind w:left="927" w:hanging="360"/>
      </w:pPr>
      <w:r>
        <w:t>Бирман Г., Шмидт С. Экономический анализ инвестиционных объектов /Пер. с англ. Под ред. Л.П.Белых. – М.: Банки и биржи, ЮНИТИ, 1997. – 631 с.</w:t>
      </w:r>
    </w:p>
    <w:p w:rsidR="00C31865" w:rsidRDefault="00C31865" w:rsidP="00C31865">
      <w:pPr>
        <w:widowControl/>
        <w:numPr>
          <w:ilvl w:val="0"/>
          <w:numId w:val="56"/>
        </w:numPr>
        <w:tabs>
          <w:tab w:val="left" w:pos="927"/>
          <w:tab w:val="left" w:pos="7371"/>
        </w:tabs>
        <w:ind w:left="927" w:hanging="360"/>
      </w:pPr>
      <w:r>
        <w:t>Бригхем Юджин Ф. Энциклопедия финансового менеджмента. Сокр. Пер. с англ. – 5-е изд. – М.: РАТС: ОАО Изд-во «Экономика», 1998. – 823 с.</w:t>
      </w:r>
    </w:p>
    <w:p w:rsidR="00C31865" w:rsidRDefault="00C31865" w:rsidP="00C31865">
      <w:pPr>
        <w:widowControl/>
        <w:numPr>
          <w:ilvl w:val="0"/>
          <w:numId w:val="57"/>
        </w:numPr>
        <w:tabs>
          <w:tab w:val="left" w:pos="927"/>
          <w:tab w:val="left" w:pos="7371"/>
        </w:tabs>
        <w:ind w:left="927" w:hanging="360"/>
      </w:pPr>
      <w:r>
        <w:t>Бригхем Е. Основы финансового менеджмента /Пер. с англ. К.: Молодь, 1997. – 133 с.</w:t>
      </w:r>
    </w:p>
    <w:p w:rsidR="00C31865" w:rsidRDefault="00C31865" w:rsidP="00C31865">
      <w:pPr>
        <w:widowControl/>
        <w:numPr>
          <w:ilvl w:val="0"/>
          <w:numId w:val="58"/>
        </w:numPr>
        <w:tabs>
          <w:tab w:val="left" w:pos="927"/>
          <w:tab w:val="left" w:pos="7371"/>
        </w:tabs>
        <w:ind w:left="927" w:hanging="360"/>
      </w:pPr>
      <w:r>
        <w:t>Бланк И.А. Управление прибылью. К.: «Ника-центр», 1998. – 544 с.</w:t>
      </w:r>
    </w:p>
    <w:p w:rsidR="00C31865" w:rsidRDefault="00C31865" w:rsidP="00C31865">
      <w:pPr>
        <w:widowControl/>
        <w:numPr>
          <w:ilvl w:val="0"/>
          <w:numId w:val="59"/>
        </w:numPr>
        <w:tabs>
          <w:tab w:val="left" w:pos="927"/>
          <w:tab w:val="left" w:pos="7371"/>
        </w:tabs>
        <w:ind w:left="927" w:hanging="360"/>
      </w:pPr>
      <w:r>
        <w:t>Бородина Е.И. и др. Финансы предприятий. Учебное пособие. – М.: Банки и биржи, Юнити, 1995.</w:t>
      </w:r>
    </w:p>
    <w:p w:rsidR="00C31865" w:rsidRDefault="00C31865" w:rsidP="00C31865">
      <w:pPr>
        <w:widowControl/>
        <w:numPr>
          <w:ilvl w:val="0"/>
          <w:numId w:val="60"/>
        </w:numPr>
        <w:tabs>
          <w:tab w:val="left" w:pos="927"/>
          <w:tab w:val="left" w:pos="7371"/>
        </w:tabs>
        <w:ind w:left="927" w:hanging="360"/>
      </w:pPr>
      <w:r>
        <w:t>Бухгалтерский анализ /Пер. с англ. – К.: Торгово-издательское бюро ВНV, 1993. – 428 с.</w:t>
      </w:r>
    </w:p>
    <w:p w:rsidR="00C31865" w:rsidRDefault="00C31865" w:rsidP="00C31865">
      <w:pPr>
        <w:widowControl/>
        <w:numPr>
          <w:ilvl w:val="0"/>
          <w:numId w:val="61"/>
        </w:numPr>
        <w:tabs>
          <w:tab w:val="left" w:pos="927"/>
          <w:tab w:val="left" w:pos="7371"/>
        </w:tabs>
        <w:ind w:left="927" w:hanging="360"/>
      </w:pPr>
      <w:r>
        <w:t>Ван Хорн Дж.К. Основы управления финансами /Пер. с англ. /Гл. ред. серии Я.В.Соколов. – М.: Финансы и статистика. 1996. – 799 с.</w:t>
      </w:r>
    </w:p>
    <w:p w:rsidR="00C31865" w:rsidRDefault="00C31865" w:rsidP="00C31865">
      <w:pPr>
        <w:widowControl/>
        <w:numPr>
          <w:ilvl w:val="0"/>
          <w:numId w:val="62"/>
        </w:numPr>
        <w:tabs>
          <w:tab w:val="left" w:pos="927"/>
          <w:tab w:val="left" w:pos="7371"/>
        </w:tabs>
        <w:ind w:left="927" w:hanging="360"/>
      </w:pPr>
      <w:r>
        <w:t>Герчикова И.Н. Менеджменти. Практикум: Учебное пособие для вузов. – М.: Банки и биржи, ЮНИТИ, 1998. – 335 с.</w:t>
      </w:r>
    </w:p>
    <w:p w:rsidR="00C31865" w:rsidRDefault="00C31865" w:rsidP="00C31865">
      <w:pPr>
        <w:widowControl/>
        <w:numPr>
          <w:ilvl w:val="0"/>
          <w:numId w:val="63"/>
        </w:numPr>
        <w:tabs>
          <w:tab w:val="left" w:pos="927"/>
          <w:tab w:val="left" w:pos="7371"/>
        </w:tabs>
        <w:ind w:left="927" w:hanging="360"/>
      </w:pPr>
      <w:r>
        <w:t>Думинец О.С. Прогнозирование затрат предприятия //Финансы Украины. 1998. – №2. – с.11.</w:t>
      </w:r>
    </w:p>
    <w:p w:rsidR="00C31865" w:rsidRDefault="00C31865" w:rsidP="00C31865">
      <w:pPr>
        <w:widowControl/>
        <w:numPr>
          <w:ilvl w:val="0"/>
          <w:numId w:val="64"/>
        </w:numPr>
        <w:tabs>
          <w:tab w:val="left" w:pos="927"/>
          <w:tab w:val="left" w:pos="7371"/>
        </w:tabs>
        <w:ind w:left="927" w:hanging="360"/>
      </w:pPr>
      <w:r>
        <w:t>Ковалев В.В. Финансовый анализ. Управление капиталом. Выбор инвестиций. Анализ отчетности. М.: Финансы и статистика, 1996. – 432 с.</w:t>
      </w:r>
    </w:p>
    <w:p w:rsidR="00C31865" w:rsidRDefault="00C31865" w:rsidP="00C31865">
      <w:pPr>
        <w:widowControl/>
        <w:numPr>
          <w:ilvl w:val="0"/>
          <w:numId w:val="65"/>
        </w:numPr>
        <w:tabs>
          <w:tab w:val="left" w:pos="927"/>
          <w:tab w:val="left" w:pos="7371"/>
        </w:tabs>
        <w:ind w:left="927" w:hanging="360"/>
      </w:pPr>
      <w:r>
        <w:t>Ковалев В.В. Сборник задач по финансовому анализу. Учебн. пособие. – М.: Финансы и статистика, 1997. – 128 с.</w:t>
      </w:r>
    </w:p>
    <w:p w:rsidR="00C31865" w:rsidRDefault="00C31865" w:rsidP="00C31865">
      <w:pPr>
        <w:widowControl/>
        <w:numPr>
          <w:ilvl w:val="0"/>
          <w:numId w:val="66"/>
        </w:numPr>
        <w:tabs>
          <w:tab w:val="left" w:pos="927"/>
          <w:tab w:val="left" w:pos="7371"/>
        </w:tabs>
        <w:ind w:left="927" w:hanging="360"/>
      </w:pPr>
      <w:r>
        <w:t>Коласс Б. Управление финансовой деятельностью предприятия. Проблемы, концепции и методы. Учебн. пособие /пер. с франц. Под ред. проф. Я.В,Соколова. – М.: Финансы, ЮНИТИ, 1997. – 567с.</w:t>
      </w:r>
    </w:p>
    <w:p w:rsidR="00C31865" w:rsidRDefault="00C31865" w:rsidP="00C31865">
      <w:pPr>
        <w:widowControl/>
        <w:numPr>
          <w:ilvl w:val="0"/>
          <w:numId w:val="67"/>
        </w:numPr>
        <w:tabs>
          <w:tab w:val="left" w:pos="927"/>
          <w:tab w:val="left" w:pos="7371"/>
        </w:tabs>
        <w:ind w:left="927" w:hanging="360"/>
      </w:pPr>
      <w:r>
        <w:t>Крейнина М.Н. Анализ финансового состояния и инвестиционной привлекательности акционерных обществ в промышленности, строительстве и торговле. – М.: АО «ДИС», «МВ-Центр», 1994. – 256с.</w:t>
      </w:r>
    </w:p>
    <w:p w:rsidR="00C31865" w:rsidRDefault="00C31865" w:rsidP="00C31865">
      <w:pPr>
        <w:widowControl/>
        <w:numPr>
          <w:ilvl w:val="0"/>
          <w:numId w:val="68"/>
        </w:numPr>
        <w:tabs>
          <w:tab w:val="left" w:pos="927"/>
          <w:tab w:val="left" w:pos="7371"/>
        </w:tabs>
        <w:ind w:left="927" w:hanging="360"/>
      </w:pPr>
      <w:r>
        <w:t>Костырко Л.А. Финансовый анализ и прогнозирование экономического потенциала предприятия. – Луганск: ООО «Знания», 1997. – 92с.</w:t>
      </w:r>
    </w:p>
    <w:p w:rsidR="00C31865" w:rsidRDefault="00C31865" w:rsidP="00C31865">
      <w:pPr>
        <w:widowControl/>
        <w:numPr>
          <w:ilvl w:val="0"/>
          <w:numId w:val="69"/>
        </w:numPr>
        <w:tabs>
          <w:tab w:val="left" w:pos="927"/>
          <w:tab w:val="left" w:pos="7371"/>
        </w:tabs>
        <w:ind w:left="927" w:hanging="360"/>
      </w:pPr>
      <w:r>
        <w:t>Костырко Л.А. Ковшарь А.И.Костырко Р.А. Финансовый анализ в управлении инвестиционной деятельностью. Луганск: изд-во ВУГУ, 1998. – 166с.</w:t>
      </w:r>
    </w:p>
    <w:p w:rsidR="00C31865" w:rsidRDefault="00C31865" w:rsidP="00C31865">
      <w:pPr>
        <w:widowControl/>
        <w:numPr>
          <w:ilvl w:val="0"/>
          <w:numId w:val="70"/>
        </w:numPr>
        <w:tabs>
          <w:tab w:val="left" w:pos="927"/>
          <w:tab w:val="left" w:pos="7371"/>
        </w:tabs>
        <w:ind w:left="927" w:hanging="360"/>
      </w:pPr>
      <w:r>
        <w:t>Костырко Л.А. Финансовый анализ. – Луганск: Финансовый анализ. – Луганск: изд-во ВУГУ, 1998. – 166 с.</w:t>
      </w:r>
    </w:p>
    <w:p w:rsidR="00C31865" w:rsidRDefault="00C31865" w:rsidP="00C31865">
      <w:pPr>
        <w:widowControl/>
        <w:numPr>
          <w:ilvl w:val="0"/>
          <w:numId w:val="71"/>
        </w:numPr>
        <w:tabs>
          <w:tab w:val="left" w:pos="927"/>
          <w:tab w:val="left" w:pos="7371"/>
        </w:tabs>
        <w:ind w:left="927" w:hanging="360"/>
      </w:pPr>
      <w:r>
        <w:t>Лукасевич И.Я. Анализ финансовых отношений. Методы, модели, техника вычислений. – М.: Финансы, ЮНИТИ, 1998. – 400с.</w:t>
      </w:r>
    </w:p>
    <w:p w:rsidR="00C31865" w:rsidRDefault="00C31865" w:rsidP="00C31865">
      <w:pPr>
        <w:widowControl/>
        <w:numPr>
          <w:ilvl w:val="0"/>
          <w:numId w:val="72"/>
        </w:numPr>
        <w:tabs>
          <w:tab w:val="left" w:pos="927"/>
          <w:tab w:val="left" w:pos="7371"/>
        </w:tabs>
        <w:ind w:left="927" w:hanging="360"/>
      </w:pPr>
      <w:r>
        <w:t>Маккензи Р.А. Ловушка времени. Как сделать больше за меньшее время. – М.: Изд. Слово и Дело. 1995. – 242 с.</w:t>
      </w:r>
    </w:p>
    <w:p w:rsidR="00C31865" w:rsidRDefault="00C31865" w:rsidP="00C31865">
      <w:pPr>
        <w:widowControl/>
        <w:numPr>
          <w:ilvl w:val="0"/>
          <w:numId w:val="73"/>
        </w:numPr>
        <w:tabs>
          <w:tab w:val="left" w:pos="927"/>
          <w:tab w:val="left" w:pos="7371"/>
        </w:tabs>
        <w:ind w:left="927" w:hanging="360"/>
        <w:rPr>
          <w:spacing w:val="-4"/>
        </w:rPr>
      </w:pPr>
      <w:r>
        <w:rPr>
          <w:spacing w:val="-4"/>
        </w:rPr>
        <w:t>Финансовый менеджмент Учебник для вузов /Г.В.Поляк, И.А.Акодис, Т.А.Краева и др. – М.: Финансы, ЮНИТИ, 1997. – 518с.</w:t>
      </w:r>
    </w:p>
    <w:p w:rsidR="00C31865" w:rsidRDefault="00C31865" w:rsidP="00C31865">
      <w:pPr>
        <w:widowControl/>
        <w:numPr>
          <w:ilvl w:val="0"/>
          <w:numId w:val="74"/>
        </w:numPr>
        <w:tabs>
          <w:tab w:val="left" w:pos="927"/>
          <w:tab w:val="left" w:pos="7371"/>
        </w:tabs>
        <w:ind w:left="927" w:hanging="360"/>
      </w:pPr>
      <w:r>
        <w:t>Методика анализа финансово-экономического положения предприятий и организаций. ГНА Украины, Главное управление экономического анализа. – Киев, 1997.</w:t>
      </w:r>
    </w:p>
    <w:p w:rsidR="00C31865" w:rsidRDefault="00C31865" w:rsidP="00C31865">
      <w:pPr>
        <w:widowControl/>
        <w:numPr>
          <w:ilvl w:val="0"/>
          <w:numId w:val="75"/>
        </w:numPr>
        <w:tabs>
          <w:tab w:val="left" w:pos="927"/>
          <w:tab w:val="left" w:pos="7371"/>
        </w:tabs>
        <w:ind w:left="927" w:hanging="360"/>
      </w:pPr>
      <w:r>
        <w:t>Методика проведения углубленного анализа финансово-хозяйственного состояния неплатежеспособных предприятий и организаций. Утверждено приказом Агенства по вопросам предотвращения банкротства предприятий и организаций. от 27.06.97. №81.</w:t>
      </w:r>
    </w:p>
    <w:p w:rsidR="00C31865" w:rsidRDefault="00C31865" w:rsidP="00C31865">
      <w:pPr>
        <w:widowControl/>
        <w:numPr>
          <w:ilvl w:val="0"/>
          <w:numId w:val="76"/>
        </w:numPr>
        <w:tabs>
          <w:tab w:val="left" w:pos="927"/>
          <w:tab w:val="left" w:pos="7371"/>
        </w:tabs>
        <w:ind w:left="927" w:hanging="360"/>
      </w:pPr>
      <w:r>
        <w:t>Меркулов Я.С. Теоретическое и практическое пособие по финансовым вычислениям. – М.:ИНФРА, 1996. – 336с.</w:t>
      </w:r>
    </w:p>
    <w:p w:rsidR="00C31865" w:rsidRDefault="00C31865" w:rsidP="00C31865">
      <w:pPr>
        <w:widowControl/>
        <w:numPr>
          <w:ilvl w:val="0"/>
          <w:numId w:val="77"/>
        </w:numPr>
        <w:tabs>
          <w:tab w:val="left" w:pos="927"/>
          <w:tab w:val="left" w:pos="7371"/>
        </w:tabs>
        <w:ind w:left="927" w:hanging="360"/>
      </w:pPr>
      <w:r>
        <w:t>Райзберг Б.А. Лозовской Л.Ш., Стародубцев Е.Б. Современный экономический словарь. – М.: ИНФРА-М, 1997. – 496с.</w:t>
      </w:r>
    </w:p>
    <w:p w:rsidR="00C31865" w:rsidRDefault="00C31865" w:rsidP="00C31865">
      <w:pPr>
        <w:widowControl/>
        <w:numPr>
          <w:ilvl w:val="0"/>
          <w:numId w:val="78"/>
        </w:numPr>
        <w:tabs>
          <w:tab w:val="left" w:pos="927"/>
          <w:tab w:val="left" w:pos="7371"/>
        </w:tabs>
        <w:ind w:left="927" w:hanging="360"/>
      </w:pPr>
      <w:r>
        <w:t>Рогов Е.И. Настольная книга практического психолога в образовании. – М.: Владос, 1995. – 483с.</w:t>
      </w:r>
    </w:p>
    <w:p w:rsidR="00C31865" w:rsidRDefault="00C31865" w:rsidP="00C31865">
      <w:pPr>
        <w:widowControl/>
        <w:numPr>
          <w:ilvl w:val="0"/>
          <w:numId w:val="79"/>
        </w:numPr>
        <w:tabs>
          <w:tab w:val="left" w:pos="927"/>
          <w:tab w:val="left" w:pos="7371"/>
        </w:tabs>
        <w:ind w:left="927" w:hanging="360"/>
      </w:pPr>
      <w:r>
        <w:t>Ричард Брейли, Стюарт Майерс. Принципы корпоративных финансов /Пер. с англ. – М.: ИНФРА, 1996. – 336 с.</w:t>
      </w:r>
    </w:p>
    <w:p w:rsidR="00C31865" w:rsidRDefault="00C31865" w:rsidP="00C31865">
      <w:pPr>
        <w:widowControl/>
        <w:numPr>
          <w:ilvl w:val="0"/>
          <w:numId w:val="80"/>
        </w:numPr>
        <w:tabs>
          <w:tab w:val="left" w:pos="927"/>
          <w:tab w:val="left" w:pos="7371"/>
        </w:tabs>
        <w:ind w:left="927" w:hanging="360"/>
      </w:pPr>
      <w:r>
        <w:t>Родионова В.М., Федотова М.А. Финансовая устойчивость предприятия в условиях инфляции. – М.: Изд-во «Перспектива», 1995. – 420 с.</w:t>
      </w:r>
    </w:p>
    <w:p w:rsidR="00C31865" w:rsidRDefault="00C31865" w:rsidP="00C31865">
      <w:pPr>
        <w:widowControl/>
        <w:numPr>
          <w:ilvl w:val="0"/>
          <w:numId w:val="81"/>
        </w:numPr>
        <w:tabs>
          <w:tab w:val="left" w:pos="927"/>
          <w:tab w:val="left" w:pos="7371"/>
        </w:tabs>
        <w:ind w:left="927" w:hanging="360"/>
      </w:pPr>
      <w:r>
        <w:t>Роберт Н.Холт. Основы финансового менеджмента /Пер. с англ. – М.: «Дело ЛТД», 1995. – 385 с.</w:t>
      </w:r>
    </w:p>
    <w:p w:rsidR="00C31865" w:rsidRDefault="00C31865" w:rsidP="00C31865">
      <w:pPr>
        <w:widowControl/>
        <w:numPr>
          <w:ilvl w:val="0"/>
          <w:numId w:val="82"/>
        </w:numPr>
        <w:tabs>
          <w:tab w:val="left" w:pos="927"/>
          <w:tab w:val="left" w:pos="7371"/>
        </w:tabs>
        <w:ind w:left="927" w:hanging="360"/>
      </w:pPr>
      <w:r>
        <w:t>Русак Н.А., Русак В.А. Финансовый анализ субъекта хозяйствования. Справочное пособие. – Минск, Высшая школа, 1997. – 187 с.</w:t>
      </w:r>
    </w:p>
    <w:p w:rsidR="00C31865" w:rsidRDefault="00C31865" w:rsidP="00C31865">
      <w:pPr>
        <w:widowControl/>
        <w:numPr>
          <w:ilvl w:val="0"/>
          <w:numId w:val="83"/>
        </w:numPr>
        <w:tabs>
          <w:tab w:val="left" w:pos="927"/>
          <w:tab w:val="left" w:pos="7371"/>
        </w:tabs>
        <w:ind w:left="927" w:hanging="360"/>
      </w:pPr>
      <w:r>
        <w:t>Самоукин А.И. Шишов А.А. Сборник задач по бизнесу: тесты и задачи с ответами и решениями для учащихся старших классов. – М.: Новая школа, 1995. – 112с.</w:t>
      </w:r>
    </w:p>
    <w:p w:rsidR="00C31865" w:rsidRDefault="00C31865" w:rsidP="00C31865">
      <w:pPr>
        <w:widowControl/>
        <w:numPr>
          <w:ilvl w:val="0"/>
          <w:numId w:val="84"/>
        </w:numPr>
        <w:tabs>
          <w:tab w:val="left" w:pos="927"/>
          <w:tab w:val="left" w:pos="7371"/>
        </w:tabs>
        <w:ind w:left="927" w:hanging="360"/>
      </w:pPr>
      <w:r>
        <w:t xml:space="preserve">Савицкая Г.В. Анализ хозяйственной деятельности предприятия. </w:t>
      </w:r>
      <w:r>
        <w:br/>
        <w:t>2-е изд., перераб. и доп. – – М.: ИП «Экоперспектива», 1997. – 498с.</w:t>
      </w:r>
    </w:p>
    <w:p w:rsidR="00C31865" w:rsidRDefault="00C31865" w:rsidP="00C31865">
      <w:pPr>
        <w:widowControl/>
        <w:numPr>
          <w:ilvl w:val="0"/>
          <w:numId w:val="85"/>
        </w:numPr>
        <w:tabs>
          <w:tab w:val="left" w:pos="927"/>
          <w:tab w:val="left" w:pos="7371"/>
        </w:tabs>
        <w:ind w:left="927" w:hanging="360"/>
      </w:pPr>
      <w:r>
        <w:t>Уткин Э.А. Финансовое управление. – М.: Ассоциация авторов и читателей «Тандем». – М.: Изд-во «ЭКМОС», 1997. – 360с.</w:t>
      </w:r>
    </w:p>
    <w:p w:rsidR="00C31865" w:rsidRDefault="00C31865" w:rsidP="00C31865">
      <w:pPr>
        <w:widowControl/>
        <w:numPr>
          <w:ilvl w:val="0"/>
          <w:numId w:val="86"/>
        </w:numPr>
        <w:tabs>
          <w:tab w:val="left" w:pos="927"/>
          <w:tab w:val="left" w:pos="7371"/>
        </w:tabs>
        <w:ind w:left="927" w:hanging="360"/>
      </w:pPr>
      <w:r>
        <w:t>Управленческий учет. Под ред. В.Палия и Р.Вандер Вила. – М.: ИНФРА, 1997. – 518с.</w:t>
      </w:r>
    </w:p>
    <w:p w:rsidR="00C31865" w:rsidRDefault="00C31865" w:rsidP="00C31865">
      <w:pPr>
        <w:widowControl/>
        <w:numPr>
          <w:ilvl w:val="0"/>
          <w:numId w:val="87"/>
        </w:numPr>
        <w:tabs>
          <w:tab w:val="left" w:pos="927"/>
          <w:tab w:val="left" w:pos="7371"/>
        </w:tabs>
        <w:ind w:left="927" w:hanging="360"/>
      </w:pPr>
      <w:r>
        <w:t>Финансовый менеджмент: теория и практика. Учебник Под ред. Е.С.Стояновой – 2-еизд. перераб. и доп. – М.: Изд-во Перспектива, 1997. – 574с.</w:t>
      </w:r>
    </w:p>
    <w:p w:rsidR="00C31865" w:rsidRDefault="00C31865" w:rsidP="00C31865">
      <w:pPr>
        <w:widowControl/>
        <w:numPr>
          <w:ilvl w:val="0"/>
          <w:numId w:val="88"/>
        </w:numPr>
        <w:tabs>
          <w:tab w:val="left" w:pos="927"/>
          <w:tab w:val="left" w:pos="7371"/>
        </w:tabs>
        <w:ind w:left="927" w:hanging="360"/>
      </w:pPr>
      <w:r>
        <w:t>Финансы: Учебное пособие /Под ред. А.М. Ковалевой. 3-е изд., перераб. и доп. – М.: Финансы и статистика, 1999. – 384с.</w:t>
      </w:r>
    </w:p>
    <w:p w:rsidR="00C31865" w:rsidRDefault="00C31865" w:rsidP="00C31865">
      <w:pPr>
        <w:widowControl/>
        <w:numPr>
          <w:ilvl w:val="0"/>
          <w:numId w:val="89"/>
        </w:numPr>
        <w:tabs>
          <w:tab w:val="left" w:pos="927"/>
          <w:tab w:val="left" w:pos="7371"/>
        </w:tabs>
        <w:ind w:left="927" w:hanging="360"/>
      </w:pPr>
      <w:r>
        <w:t>Хан Д. Планирование и контроль: концепция контролинга /Пер. с нем/под ред. и с предисловием А.А.Туркача, Л.Г.Головача, М.Л.Лукашевича. – М.: Финансы и статистика, 1997. – 800 с.</w:t>
      </w:r>
    </w:p>
    <w:p w:rsidR="00C31865" w:rsidRDefault="00C31865" w:rsidP="00C31865">
      <w:pPr>
        <w:widowControl/>
        <w:numPr>
          <w:ilvl w:val="0"/>
          <w:numId w:val="90"/>
        </w:numPr>
        <w:tabs>
          <w:tab w:val="left" w:pos="927"/>
          <w:tab w:val="left" w:pos="7371"/>
        </w:tabs>
        <w:ind w:left="927" w:hanging="360"/>
      </w:pPr>
      <w:r>
        <w:t>Шеремет А.Д., Сайфулин Р.С. Финансы предприятия., – М.: ИНФРА-М, 1998. – 343с.</w:t>
      </w:r>
    </w:p>
    <w:p w:rsidR="00C31865" w:rsidRDefault="00C31865" w:rsidP="00C31865">
      <w:pPr>
        <w:widowControl/>
        <w:numPr>
          <w:ilvl w:val="0"/>
          <w:numId w:val="91"/>
        </w:numPr>
        <w:tabs>
          <w:tab w:val="left" w:pos="927"/>
          <w:tab w:val="left" w:pos="7371"/>
        </w:tabs>
        <w:ind w:left="927" w:hanging="360"/>
      </w:pPr>
      <w:r>
        <w:t>Щекин Г.В. Практическая психология менеджмента. Кн.1. Как делать карьеру. Киев: МЗУУП – 1993. – 485с.</w:t>
      </w:r>
    </w:p>
    <w:p w:rsidR="00C31865" w:rsidRDefault="00C31865" w:rsidP="00C31865">
      <w:pPr>
        <w:widowControl/>
        <w:numPr>
          <w:ilvl w:val="0"/>
          <w:numId w:val="92"/>
        </w:numPr>
        <w:tabs>
          <w:tab w:val="left" w:pos="927"/>
          <w:tab w:val="left" w:pos="7371"/>
        </w:tabs>
        <w:ind w:left="927" w:hanging="360"/>
      </w:pPr>
      <w:r>
        <w:t>Шим Джей К. Сигел Джоэл Г. Финансовый менеджмент /Пер. с англ. – М.: Информационно-издательский дом «Филинь», 1996. – 400 с.</w:t>
      </w:r>
    </w:p>
    <w:p w:rsidR="00C31865" w:rsidRDefault="00C31865" w:rsidP="00C31865">
      <w:pPr>
        <w:widowControl/>
        <w:numPr>
          <w:ilvl w:val="0"/>
          <w:numId w:val="93"/>
        </w:numPr>
        <w:tabs>
          <w:tab w:val="left" w:pos="927"/>
          <w:tab w:val="left" w:pos="7371"/>
        </w:tabs>
        <w:ind w:left="927" w:hanging="360"/>
      </w:pPr>
      <w:r>
        <w:t>Хелферт Э. Техника финансового анализа /Пер. с англ. Под ред. Л.П.Белых.– М.: Аудит, ЮНИТИ, 19936. – 663с.</w:t>
      </w:r>
      <w:bookmarkStart w:id="15" w:name="_GoBack"/>
      <w:bookmarkEnd w:id="15"/>
    </w:p>
    <w:sectPr w:rsidR="00C31865">
      <w:headerReference w:type="even" r:id="rId7"/>
      <w:headerReference w:type="default" r:id="rId8"/>
      <w:footerReference w:type="even" r:id="rId9"/>
      <w:footerReference w:type="default" r:id="rId10"/>
      <w:endnotePr>
        <w:numFmt w:val="decimal"/>
      </w:endnotePr>
      <w:pgSz w:w="11906" w:h="16838"/>
      <w:pgMar w:top="1418" w:right="1134" w:bottom="1418" w:left="170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865" w:rsidRDefault="00C31865">
      <w:pPr>
        <w:spacing w:line="240" w:lineRule="auto"/>
      </w:pPr>
      <w:r>
        <w:separator/>
      </w:r>
    </w:p>
  </w:endnote>
  <w:endnote w:type="continuationSeparator" w:id="0">
    <w:p w:rsidR="00C31865" w:rsidRDefault="00C31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65" w:rsidRDefault="00C31865">
    <w:pPr>
      <w:pStyle w:val="ab"/>
      <w:framePr w:wrap="auto" w:vAnchor="text" w:hAnchor="margin" w:xAlign="right" w:y="1"/>
      <w:widowControl/>
      <w:rPr>
        <w:rStyle w:val="aa"/>
        <w:sz w:val="28"/>
      </w:rPr>
    </w:pPr>
  </w:p>
  <w:p w:rsidR="00C31865" w:rsidRDefault="00C31865">
    <w:pPr>
      <w:pStyle w:val="ab"/>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65" w:rsidRDefault="00C31865">
    <w:pPr>
      <w:pStyle w:val="ab"/>
      <w:framePr w:wrap="auto" w:vAnchor="text" w:hAnchor="margin" w:xAlign="right" w:y="1"/>
      <w:widowControl/>
      <w:rPr>
        <w:rStyle w:val="aa"/>
        <w:sz w:val="28"/>
      </w:rPr>
    </w:pPr>
    <w:r>
      <w:rPr>
        <w:rStyle w:val="aa"/>
        <w:noProof/>
        <w:sz w:val="28"/>
      </w:rPr>
      <w:t>85</w:t>
    </w:r>
  </w:p>
  <w:p w:rsidR="00C31865" w:rsidRDefault="00C31865">
    <w:pPr>
      <w:pStyle w:val="ab"/>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865" w:rsidRDefault="00C31865">
      <w:pPr>
        <w:spacing w:line="240" w:lineRule="auto"/>
      </w:pPr>
      <w:r>
        <w:separator/>
      </w:r>
    </w:p>
  </w:footnote>
  <w:footnote w:type="continuationSeparator" w:id="0">
    <w:p w:rsidR="00C31865" w:rsidRDefault="00C318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65" w:rsidRDefault="00C31865">
    <w:pPr>
      <w:pStyle w:val="a9"/>
      <w:framePr w:wrap="auto" w:vAnchor="text" w:hAnchor="margin" w:xAlign="right" w:y="1"/>
      <w:widowControl/>
      <w:rPr>
        <w:rStyle w:val="aa"/>
        <w:sz w:val="28"/>
      </w:rPr>
    </w:pPr>
  </w:p>
  <w:p w:rsidR="00C31865" w:rsidRDefault="00C31865">
    <w:pPr>
      <w:pStyle w:val="a9"/>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65" w:rsidRDefault="00C31865">
    <w:pPr>
      <w:pStyle w:val="a9"/>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D8CDADC"/>
    <w:lvl w:ilvl="0">
      <w:numFmt w:val="decimal"/>
      <w:lvlText w:val="*"/>
      <w:lvlJc w:val="left"/>
    </w:lvl>
  </w:abstractNum>
  <w:abstractNum w:abstractNumId="1">
    <w:nsid w:val="06B75738"/>
    <w:multiLevelType w:val="singleLevel"/>
    <w:tmpl w:val="FBB4DCF6"/>
    <w:lvl w:ilvl="0">
      <w:start w:val="1"/>
      <w:numFmt w:val="decimal"/>
      <w:lvlText w:val="%1."/>
      <w:legacy w:legacy="1" w:legacySpace="0" w:legacyIndent="927"/>
      <w:lvlJc w:val="left"/>
      <w:pPr>
        <w:ind w:left="1494" w:hanging="927"/>
      </w:pPr>
    </w:lvl>
  </w:abstractNum>
  <w:abstractNum w:abstractNumId="2">
    <w:nsid w:val="1B35750E"/>
    <w:multiLevelType w:val="singleLevel"/>
    <w:tmpl w:val="F37466B4"/>
    <w:lvl w:ilvl="0">
      <w:start w:val="1"/>
      <w:numFmt w:val="decimal"/>
      <w:lvlText w:val="%1."/>
      <w:legacy w:legacy="1" w:legacySpace="0" w:legacyIndent="942"/>
      <w:lvlJc w:val="left"/>
      <w:pPr>
        <w:ind w:left="1509" w:hanging="942"/>
      </w:pPr>
    </w:lvl>
  </w:abstractNum>
  <w:abstractNum w:abstractNumId="3">
    <w:nsid w:val="1B9C566C"/>
    <w:multiLevelType w:val="singleLevel"/>
    <w:tmpl w:val="FBB4DCF6"/>
    <w:lvl w:ilvl="0">
      <w:start w:val="1"/>
      <w:numFmt w:val="decimal"/>
      <w:lvlText w:val="%1."/>
      <w:legacy w:legacy="1" w:legacySpace="0" w:legacyIndent="927"/>
      <w:lvlJc w:val="left"/>
      <w:pPr>
        <w:ind w:left="1494" w:hanging="927"/>
      </w:pPr>
    </w:lvl>
  </w:abstractNum>
  <w:abstractNum w:abstractNumId="4">
    <w:nsid w:val="2F994E58"/>
    <w:multiLevelType w:val="singleLevel"/>
    <w:tmpl w:val="FBB4DCF6"/>
    <w:lvl w:ilvl="0">
      <w:start w:val="1"/>
      <w:numFmt w:val="decimal"/>
      <w:lvlText w:val="%1."/>
      <w:legacy w:legacy="1" w:legacySpace="0" w:legacyIndent="927"/>
      <w:lvlJc w:val="left"/>
      <w:pPr>
        <w:ind w:left="1494" w:hanging="927"/>
      </w:pPr>
    </w:lvl>
  </w:abstractNum>
  <w:abstractNum w:abstractNumId="5">
    <w:nsid w:val="32DE35D3"/>
    <w:multiLevelType w:val="singleLevel"/>
    <w:tmpl w:val="FBB4DCF6"/>
    <w:lvl w:ilvl="0">
      <w:start w:val="1"/>
      <w:numFmt w:val="decimal"/>
      <w:lvlText w:val="%1."/>
      <w:legacy w:legacy="1" w:legacySpace="0" w:legacyIndent="927"/>
      <w:lvlJc w:val="left"/>
      <w:pPr>
        <w:ind w:left="1494" w:hanging="927"/>
      </w:pPr>
    </w:lvl>
  </w:abstractNum>
  <w:abstractNum w:abstractNumId="6">
    <w:nsid w:val="35E26C76"/>
    <w:multiLevelType w:val="singleLevel"/>
    <w:tmpl w:val="FBB4DCF6"/>
    <w:lvl w:ilvl="0">
      <w:start w:val="2"/>
      <w:numFmt w:val="decimal"/>
      <w:lvlText w:val="%1."/>
      <w:legacy w:legacy="1" w:legacySpace="0" w:legacyIndent="927"/>
      <w:lvlJc w:val="left"/>
      <w:pPr>
        <w:ind w:left="1494" w:hanging="927"/>
      </w:pPr>
    </w:lvl>
  </w:abstractNum>
  <w:abstractNum w:abstractNumId="7">
    <w:nsid w:val="3C0013C8"/>
    <w:multiLevelType w:val="singleLevel"/>
    <w:tmpl w:val="FBB4DCF6"/>
    <w:lvl w:ilvl="0">
      <w:start w:val="1"/>
      <w:numFmt w:val="decimal"/>
      <w:lvlText w:val="%1."/>
      <w:legacy w:legacy="1" w:legacySpace="0" w:legacyIndent="927"/>
      <w:lvlJc w:val="left"/>
      <w:pPr>
        <w:ind w:left="1494" w:hanging="927"/>
      </w:pPr>
    </w:lvl>
  </w:abstractNum>
  <w:abstractNum w:abstractNumId="8">
    <w:nsid w:val="3D355718"/>
    <w:multiLevelType w:val="singleLevel"/>
    <w:tmpl w:val="FBB4DCF6"/>
    <w:lvl w:ilvl="0">
      <w:start w:val="1"/>
      <w:numFmt w:val="decimal"/>
      <w:lvlText w:val="%1."/>
      <w:legacy w:legacy="1" w:legacySpace="0" w:legacyIndent="927"/>
      <w:lvlJc w:val="left"/>
      <w:pPr>
        <w:ind w:left="1494" w:hanging="927"/>
      </w:pPr>
    </w:lvl>
  </w:abstractNum>
  <w:abstractNum w:abstractNumId="9">
    <w:nsid w:val="43DF122D"/>
    <w:multiLevelType w:val="singleLevel"/>
    <w:tmpl w:val="FBB4DCF6"/>
    <w:lvl w:ilvl="0">
      <w:start w:val="1"/>
      <w:numFmt w:val="decimal"/>
      <w:lvlText w:val="%1."/>
      <w:legacy w:legacy="1" w:legacySpace="0" w:legacyIndent="927"/>
      <w:lvlJc w:val="left"/>
      <w:pPr>
        <w:ind w:left="1494" w:hanging="927"/>
      </w:pPr>
    </w:lvl>
  </w:abstractNum>
  <w:abstractNum w:abstractNumId="10">
    <w:nsid w:val="465A3162"/>
    <w:multiLevelType w:val="singleLevel"/>
    <w:tmpl w:val="FBB4DCF6"/>
    <w:lvl w:ilvl="0">
      <w:start w:val="1"/>
      <w:numFmt w:val="decimal"/>
      <w:lvlText w:val="%1."/>
      <w:legacy w:legacy="1" w:legacySpace="0" w:legacyIndent="927"/>
      <w:lvlJc w:val="left"/>
      <w:pPr>
        <w:ind w:left="1494" w:hanging="927"/>
      </w:pPr>
    </w:lvl>
  </w:abstractNum>
  <w:abstractNum w:abstractNumId="11">
    <w:nsid w:val="65B651D6"/>
    <w:multiLevelType w:val="singleLevel"/>
    <w:tmpl w:val="FBB4DCF6"/>
    <w:lvl w:ilvl="0">
      <w:start w:val="3"/>
      <w:numFmt w:val="decimal"/>
      <w:lvlText w:val="%1."/>
      <w:legacy w:legacy="1" w:legacySpace="0" w:legacyIndent="927"/>
      <w:lvlJc w:val="left"/>
      <w:pPr>
        <w:ind w:left="1494" w:hanging="927"/>
      </w:pPr>
    </w:lvl>
  </w:abstractNum>
  <w:abstractNum w:abstractNumId="12">
    <w:nsid w:val="6AAF072A"/>
    <w:multiLevelType w:val="singleLevel"/>
    <w:tmpl w:val="FBB4DCF6"/>
    <w:lvl w:ilvl="0">
      <w:start w:val="1"/>
      <w:numFmt w:val="decimal"/>
      <w:lvlText w:val="%1."/>
      <w:legacy w:legacy="1" w:legacySpace="0" w:legacyIndent="927"/>
      <w:lvlJc w:val="left"/>
      <w:pPr>
        <w:ind w:left="1494" w:hanging="927"/>
      </w:pPr>
    </w:lvl>
  </w:abstractNum>
  <w:abstractNum w:abstractNumId="13">
    <w:nsid w:val="6CA00DC8"/>
    <w:multiLevelType w:val="singleLevel"/>
    <w:tmpl w:val="FBB4DCF6"/>
    <w:lvl w:ilvl="0">
      <w:start w:val="2"/>
      <w:numFmt w:val="decimal"/>
      <w:lvlText w:val="%1."/>
      <w:legacy w:legacy="1" w:legacySpace="0" w:legacyIndent="927"/>
      <w:lvlJc w:val="left"/>
      <w:pPr>
        <w:ind w:left="1494" w:hanging="927"/>
      </w:pPr>
    </w:lvl>
  </w:abstractNum>
  <w:abstractNum w:abstractNumId="14">
    <w:nsid w:val="6CCD5467"/>
    <w:multiLevelType w:val="singleLevel"/>
    <w:tmpl w:val="FBB4DCF6"/>
    <w:lvl w:ilvl="0">
      <w:start w:val="1"/>
      <w:numFmt w:val="decimal"/>
      <w:lvlText w:val="%1."/>
      <w:legacy w:legacy="1" w:legacySpace="0" w:legacyIndent="927"/>
      <w:lvlJc w:val="left"/>
      <w:pPr>
        <w:ind w:left="1494" w:hanging="927"/>
      </w:pPr>
    </w:lvl>
  </w:abstractNum>
  <w:abstractNum w:abstractNumId="15">
    <w:nsid w:val="765023DF"/>
    <w:multiLevelType w:val="singleLevel"/>
    <w:tmpl w:val="FBB4DCF6"/>
    <w:lvl w:ilvl="0">
      <w:start w:val="1"/>
      <w:numFmt w:val="decimal"/>
      <w:lvlText w:val="%1."/>
      <w:legacy w:legacy="1" w:legacySpace="0" w:legacyIndent="927"/>
      <w:lvlJc w:val="left"/>
      <w:pPr>
        <w:ind w:left="1494" w:hanging="927"/>
      </w:pPr>
    </w:lvl>
  </w:abstractNum>
  <w:abstractNum w:abstractNumId="16">
    <w:nsid w:val="7F826681"/>
    <w:multiLevelType w:val="singleLevel"/>
    <w:tmpl w:val="FBB4DCF6"/>
    <w:lvl w:ilvl="0">
      <w:start w:val="1"/>
      <w:numFmt w:val="decimal"/>
      <w:lvlText w:val="%1."/>
      <w:legacy w:legacy="1" w:legacySpace="0" w:legacyIndent="927"/>
      <w:lvlJc w:val="left"/>
      <w:pPr>
        <w:ind w:left="1494" w:hanging="927"/>
      </w:pPr>
    </w:lvl>
  </w:abstractNum>
  <w:num w:numId="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927" w:hanging="360"/>
        </w:pPr>
        <w:rPr>
          <w:rFonts w:ascii="Wingdings" w:hAnsi="Wingdings" w:hint="default"/>
        </w:rPr>
      </w:lvl>
    </w:lvlOverride>
  </w:num>
  <w:num w:numId="3">
    <w:abstractNumId w:val="5"/>
  </w:num>
  <w:num w:numId="4">
    <w:abstractNumId w:val="5"/>
    <w:lvlOverride w:ilvl="0">
      <w:lvl w:ilvl="0">
        <w:start w:val="2"/>
        <w:numFmt w:val="decimal"/>
        <w:lvlText w:val="%1."/>
        <w:legacy w:legacy="1" w:legacySpace="0" w:legacyIndent="927"/>
        <w:lvlJc w:val="left"/>
        <w:pPr>
          <w:ind w:left="1494" w:hanging="927"/>
        </w:pPr>
      </w:lvl>
    </w:lvlOverride>
  </w:num>
  <w:num w:numId="5">
    <w:abstractNumId w:val="5"/>
    <w:lvlOverride w:ilvl="0">
      <w:lvl w:ilvl="0">
        <w:start w:val="3"/>
        <w:numFmt w:val="decimal"/>
        <w:lvlText w:val="%1."/>
        <w:legacy w:legacy="1" w:legacySpace="0" w:legacyIndent="927"/>
        <w:lvlJc w:val="left"/>
        <w:pPr>
          <w:ind w:left="1494" w:hanging="927"/>
        </w:pPr>
      </w:lvl>
    </w:lvlOverride>
  </w:num>
  <w:num w:numId="6">
    <w:abstractNumId w:val="5"/>
    <w:lvlOverride w:ilvl="0">
      <w:lvl w:ilvl="0">
        <w:start w:val="4"/>
        <w:numFmt w:val="decimal"/>
        <w:lvlText w:val="%1."/>
        <w:legacy w:legacy="1" w:legacySpace="0" w:legacyIndent="927"/>
        <w:lvlJc w:val="left"/>
        <w:pPr>
          <w:ind w:left="1494" w:hanging="927"/>
        </w:pPr>
      </w:lvl>
    </w:lvlOverride>
  </w:num>
  <w:num w:numId="7">
    <w:abstractNumId w:val="12"/>
  </w:num>
  <w:num w:numId="8">
    <w:abstractNumId w:val="12"/>
    <w:lvlOverride w:ilvl="0">
      <w:lvl w:ilvl="0">
        <w:start w:val="2"/>
        <w:numFmt w:val="decimal"/>
        <w:lvlText w:val="%1."/>
        <w:legacy w:legacy="1" w:legacySpace="0" w:legacyIndent="927"/>
        <w:lvlJc w:val="left"/>
        <w:pPr>
          <w:ind w:left="1494" w:hanging="927"/>
        </w:pPr>
      </w:lvl>
    </w:lvlOverride>
  </w:num>
  <w:num w:numId="9">
    <w:abstractNumId w:val="12"/>
    <w:lvlOverride w:ilvl="0">
      <w:lvl w:ilvl="0">
        <w:start w:val="3"/>
        <w:numFmt w:val="decimal"/>
        <w:lvlText w:val="%1."/>
        <w:legacy w:legacy="1" w:legacySpace="0" w:legacyIndent="927"/>
        <w:lvlJc w:val="left"/>
        <w:pPr>
          <w:ind w:left="1494" w:hanging="927"/>
        </w:pPr>
      </w:lvl>
    </w:lvlOverride>
  </w:num>
  <w:num w:numId="10">
    <w:abstractNumId w:val="2"/>
  </w:num>
  <w:num w:numId="11">
    <w:abstractNumId w:val="2"/>
    <w:lvlOverride w:ilvl="0">
      <w:lvl w:ilvl="0">
        <w:start w:val="2"/>
        <w:numFmt w:val="decimal"/>
        <w:lvlText w:val="%1."/>
        <w:legacy w:legacy="1" w:legacySpace="0" w:legacyIndent="942"/>
        <w:lvlJc w:val="left"/>
        <w:pPr>
          <w:ind w:left="1509" w:hanging="942"/>
        </w:pPr>
      </w:lvl>
    </w:lvlOverride>
  </w:num>
  <w:num w:numId="12">
    <w:abstractNumId w:val="2"/>
    <w:lvlOverride w:ilvl="0">
      <w:lvl w:ilvl="0">
        <w:start w:val="3"/>
        <w:numFmt w:val="decimal"/>
        <w:lvlText w:val="%1."/>
        <w:legacy w:legacy="1" w:legacySpace="0" w:legacyIndent="942"/>
        <w:lvlJc w:val="left"/>
        <w:pPr>
          <w:ind w:left="1509" w:hanging="942"/>
        </w:pPr>
      </w:lvl>
    </w:lvlOverride>
  </w:num>
  <w:num w:numId="13">
    <w:abstractNumId w:val="2"/>
    <w:lvlOverride w:ilvl="0">
      <w:lvl w:ilvl="0">
        <w:start w:val="4"/>
        <w:numFmt w:val="decimal"/>
        <w:lvlText w:val="%1."/>
        <w:legacy w:legacy="1" w:legacySpace="0" w:legacyIndent="942"/>
        <w:lvlJc w:val="left"/>
        <w:pPr>
          <w:ind w:left="1509" w:hanging="942"/>
        </w:pPr>
      </w:lvl>
    </w:lvlOverride>
  </w:num>
  <w:num w:numId="14">
    <w:abstractNumId w:val="4"/>
  </w:num>
  <w:num w:numId="15">
    <w:abstractNumId w:val="4"/>
    <w:lvlOverride w:ilvl="0">
      <w:lvl w:ilvl="0">
        <w:start w:val="2"/>
        <w:numFmt w:val="decimal"/>
        <w:lvlText w:val="%1."/>
        <w:legacy w:legacy="1" w:legacySpace="0" w:legacyIndent="927"/>
        <w:lvlJc w:val="left"/>
        <w:pPr>
          <w:ind w:left="1494" w:hanging="927"/>
        </w:pPr>
      </w:lvl>
    </w:lvlOverride>
  </w:num>
  <w:num w:numId="16">
    <w:abstractNumId w:val="11"/>
  </w:num>
  <w:num w:numId="17">
    <w:abstractNumId w:val="11"/>
    <w:lvlOverride w:ilvl="0">
      <w:lvl w:ilvl="0">
        <w:start w:val="4"/>
        <w:numFmt w:val="decimal"/>
        <w:lvlText w:val="%1."/>
        <w:legacy w:legacy="1" w:legacySpace="0" w:legacyIndent="927"/>
        <w:lvlJc w:val="left"/>
        <w:pPr>
          <w:ind w:left="1494" w:hanging="927"/>
        </w:pPr>
      </w:lvl>
    </w:lvlOverride>
  </w:num>
  <w:num w:numId="18">
    <w:abstractNumId w:val="11"/>
    <w:lvlOverride w:ilvl="0">
      <w:lvl w:ilvl="0">
        <w:start w:val="5"/>
        <w:numFmt w:val="decimal"/>
        <w:lvlText w:val="%1."/>
        <w:legacy w:legacy="1" w:legacySpace="0" w:legacyIndent="927"/>
        <w:lvlJc w:val="left"/>
        <w:pPr>
          <w:ind w:left="1494" w:hanging="927"/>
        </w:pPr>
      </w:lvl>
    </w:lvlOverride>
  </w:num>
  <w:num w:numId="19">
    <w:abstractNumId w:val="3"/>
  </w:num>
  <w:num w:numId="20">
    <w:abstractNumId w:val="3"/>
    <w:lvlOverride w:ilvl="0">
      <w:lvl w:ilvl="0">
        <w:start w:val="2"/>
        <w:numFmt w:val="decimal"/>
        <w:lvlText w:val="%1."/>
        <w:legacy w:legacy="1" w:legacySpace="0" w:legacyIndent="927"/>
        <w:lvlJc w:val="left"/>
        <w:pPr>
          <w:ind w:left="1494" w:hanging="927"/>
        </w:pPr>
      </w:lvl>
    </w:lvlOverride>
  </w:num>
  <w:num w:numId="21">
    <w:abstractNumId w:val="3"/>
    <w:lvlOverride w:ilvl="0">
      <w:lvl w:ilvl="0">
        <w:start w:val="3"/>
        <w:numFmt w:val="decimal"/>
        <w:lvlText w:val="%1."/>
        <w:legacy w:legacy="1" w:legacySpace="0" w:legacyIndent="927"/>
        <w:lvlJc w:val="left"/>
        <w:pPr>
          <w:ind w:left="1494" w:hanging="927"/>
        </w:pPr>
      </w:lvl>
    </w:lvlOverride>
  </w:num>
  <w:num w:numId="22">
    <w:abstractNumId w:val="3"/>
    <w:lvlOverride w:ilvl="0">
      <w:lvl w:ilvl="0">
        <w:start w:val="4"/>
        <w:numFmt w:val="decimal"/>
        <w:lvlText w:val="%1."/>
        <w:legacy w:legacy="1" w:legacySpace="0" w:legacyIndent="927"/>
        <w:lvlJc w:val="left"/>
        <w:pPr>
          <w:ind w:left="1494" w:hanging="927"/>
        </w:pPr>
      </w:lvl>
    </w:lvlOverride>
  </w:num>
  <w:num w:numId="23">
    <w:abstractNumId w:val="10"/>
  </w:num>
  <w:num w:numId="24">
    <w:abstractNumId w:val="10"/>
    <w:lvlOverride w:ilvl="0">
      <w:lvl w:ilvl="0">
        <w:start w:val="2"/>
        <w:numFmt w:val="decimal"/>
        <w:lvlText w:val="%1."/>
        <w:legacy w:legacy="1" w:legacySpace="0" w:legacyIndent="927"/>
        <w:lvlJc w:val="left"/>
        <w:pPr>
          <w:ind w:left="1494" w:hanging="927"/>
        </w:pPr>
      </w:lvl>
    </w:lvlOverride>
  </w:num>
  <w:num w:numId="25">
    <w:abstractNumId w:val="8"/>
  </w:num>
  <w:num w:numId="26">
    <w:abstractNumId w:val="13"/>
  </w:num>
  <w:num w:numId="27">
    <w:abstractNumId w:val="14"/>
  </w:num>
  <w:num w:numId="28">
    <w:abstractNumId w:val="6"/>
  </w:num>
  <w:num w:numId="29">
    <w:abstractNumId w:val="7"/>
  </w:num>
  <w:num w:numId="30">
    <w:abstractNumId w:val="7"/>
    <w:lvlOverride w:ilvl="0">
      <w:lvl w:ilvl="0">
        <w:start w:val="2"/>
        <w:numFmt w:val="decimal"/>
        <w:lvlText w:val="%1."/>
        <w:legacy w:legacy="1" w:legacySpace="0" w:legacyIndent="927"/>
        <w:lvlJc w:val="left"/>
        <w:pPr>
          <w:ind w:left="1494" w:hanging="927"/>
        </w:pPr>
      </w:lvl>
    </w:lvlOverride>
  </w:num>
  <w:num w:numId="31">
    <w:abstractNumId w:val="7"/>
    <w:lvlOverride w:ilvl="0">
      <w:lvl w:ilvl="0">
        <w:start w:val="3"/>
        <w:numFmt w:val="decimal"/>
        <w:lvlText w:val="%1."/>
        <w:legacy w:legacy="1" w:legacySpace="0" w:legacyIndent="927"/>
        <w:lvlJc w:val="left"/>
        <w:pPr>
          <w:ind w:left="1494" w:hanging="927"/>
        </w:pPr>
      </w:lvl>
    </w:lvlOverride>
  </w:num>
  <w:num w:numId="32">
    <w:abstractNumId w:val="16"/>
  </w:num>
  <w:num w:numId="33">
    <w:abstractNumId w:val="16"/>
    <w:lvlOverride w:ilvl="0">
      <w:lvl w:ilvl="0">
        <w:start w:val="2"/>
        <w:numFmt w:val="decimal"/>
        <w:lvlText w:val="%1."/>
        <w:legacy w:legacy="1" w:legacySpace="0" w:legacyIndent="927"/>
        <w:lvlJc w:val="left"/>
        <w:pPr>
          <w:ind w:left="1494" w:hanging="927"/>
        </w:pPr>
      </w:lvl>
    </w:lvlOverride>
  </w:num>
  <w:num w:numId="34">
    <w:abstractNumId w:val="16"/>
    <w:lvlOverride w:ilvl="0">
      <w:lvl w:ilvl="0">
        <w:start w:val="3"/>
        <w:numFmt w:val="decimal"/>
        <w:lvlText w:val="%1."/>
        <w:legacy w:legacy="1" w:legacySpace="0" w:legacyIndent="927"/>
        <w:lvlJc w:val="left"/>
        <w:pPr>
          <w:ind w:left="1494" w:hanging="927"/>
        </w:pPr>
      </w:lvl>
    </w:lvlOverride>
  </w:num>
  <w:num w:numId="35">
    <w:abstractNumId w:val="16"/>
    <w:lvlOverride w:ilvl="0">
      <w:lvl w:ilvl="0">
        <w:start w:val="4"/>
        <w:numFmt w:val="decimal"/>
        <w:lvlText w:val="%1."/>
        <w:legacy w:legacy="1" w:legacySpace="0" w:legacyIndent="927"/>
        <w:lvlJc w:val="left"/>
        <w:pPr>
          <w:ind w:left="1494" w:hanging="927"/>
        </w:pPr>
      </w:lvl>
    </w:lvlOverride>
  </w:num>
  <w:num w:numId="36">
    <w:abstractNumId w:val="16"/>
    <w:lvlOverride w:ilvl="0">
      <w:lvl w:ilvl="0">
        <w:start w:val="5"/>
        <w:numFmt w:val="decimal"/>
        <w:lvlText w:val="%1."/>
        <w:legacy w:legacy="1" w:legacySpace="0" w:legacyIndent="927"/>
        <w:lvlJc w:val="left"/>
        <w:pPr>
          <w:ind w:left="1494" w:hanging="927"/>
        </w:pPr>
      </w:lvl>
    </w:lvlOverride>
  </w:num>
  <w:num w:numId="37">
    <w:abstractNumId w:val="16"/>
    <w:lvlOverride w:ilvl="0">
      <w:lvl w:ilvl="0">
        <w:start w:val="6"/>
        <w:numFmt w:val="decimal"/>
        <w:lvlText w:val="%1."/>
        <w:legacy w:legacy="1" w:legacySpace="0" w:legacyIndent="927"/>
        <w:lvlJc w:val="left"/>
        <w:pPr>
          <w:ind w:left="1494" w:hanging="927"/>
        </w:pPr>
      </w:lvl>
    </w:lvlOverride>
  </w:num>
  <w:num w:numId="38">
    <w:abstractNumId w:val="16"/>
    <w:lvlOverride w:ilvl="0">
      <w:lvl w:ilvl="0">
        <w:start w:val="7"/>
        <w:numFmt w:val="decimal"/>
        <w:lvlText w:val="%1."/>
        <w:legacy w:legacy="1" w:legacySpace="0" w:legacyIndent="927"/>
        <w:lvlJc w:val="left"/>
        <w:pPr>
          <w:ind w:left="1494" w:hanging="927"/>
        </w:pPr>
      </w:lvl>
    </w:lvlOverride>
  </w:num>
  <w:num w:numId="39">
    <w:abstractNumId w:val="1"/>
  </w:num>
  <w:num w:numId="40">
    <w:abstractNumId w:val="1"/>
    <w:lvlOverride w:ilvl="0">
      <w:lvl w:ilvl="0">
        <w:start w:val="2"/>
        <w:numFmt w:val="decimal"/>
        <w:lvlText w:val="%1."/>
        <w:legacy w:legacy="1" w:legacySpace="0" w:legacyIndent="927"/>
        <w:lvlJc w:val="left"/>
        <w:pPr>
          <w:ind w:left="1494" w:hanging="927"/>
        </w:pPr>
      </w:lvl>
    </w:lvlOverride>
  </w:num>
  <w:num w:numId="41">
    <w:abstractNumId w:val="1"/>
    <w:lvlOverride w:ilvl="0">
      <w:lvl w:ilvl="0">
        <w:start w:val="3"/>
        <w:numFmt w:val="decimal"/>
        <w:lvlText w:val="%1."/>
        <w:legacy w:legacy="1" w:legacySpace="0" w:legacyIndent="927"/>
        <w:lvlJc w:val="left"/>
        <w:pPr>
          <w:ind w:left="1494" w:hanging="927"/>
        </w:pPr>
      </w:lvl>
    </w:lvlOverride>
  </w:num>
  <w:num w:numId="42">
    <w:abstractNumId w:val="1"/>
    <w:lvlOverride w:ilvl="0">
      <w:lvl w:ilvl="0">
        <w:start w:val="4"/>
        <w:numFmt w:val="decimal"/>
        <w:lvlText w:val="%1."/>
        <w:legacy w:legacy="1" w:legacySpace="0" w:legacyIndent="927"/>
        <w:lvlJc w:val="left"/>
        <w:pPr>
          <w:ind w:left="1494" w:hanging="927"/>
        </w:pPr>
      </w:lvl>
    </w:lvlOverride>
  </w:num>
  <w:num w:numId="43">
    <w:abstractNumId w:val="1"/>
    <w:lvlOverride w:ilvl="0">
      <w:lvl w:ilvl="0">
        <w:start w:val="5"/>
        <w:numFmt w:val="decimal"/>
        <w:lvlText w:val="%1."/>
        <w:legacy w:legacy="1" w:legacySpace="0" w:legacyIndent="927"/>
        <w:lvlJc w:val="left"/>
        <w:pPr>
          <w:ind w:left="1494" w:hanging="927"/>
        </w:pPr>
      </w:lvl>
    </w:lvlOverride>
  </w:num>
  <w:num w:numId="44">
    <w:abstractNumId w:val="1"/>
    <w:lvlOverride w:ilvl="0">
      <w:lvl w:ilvl="0">
        <w:start w:val="6"/>
        <w:numFmt w:val="decimal"/>
        <w:lvlText w:val="%1."/>
        <w:legacy w:legacy="1" w:legacySpace="0" w:legacyIndent="927"/>
        <w:lvlJc w:val="left"/>
        <w:pPr>
          <w:ind w:left="1494" w:hanging="927"/>
        </w:pPr>
      </w:lvl>
    </w:lvlOverride>
  </w:num>
  <w:num w:numId="45">
    <w:abstractNumId w:val="1"/>
    <w:lvlOverride w:ilvl="0">
      <w:lvl w:ilvl="0">
        <w:start w:val="7"/>
        <w:numFmt w:val="decimal"/>
        <w:lvlText w:val="%1."/>
        <w:legacy w:legacy="1" w:legacySpace="0" w:legacyIndent="927"/>
        <w:lvlJc w:val="left"/>
        <w:pPr>
          <w:ind w:left="1494" w:hanging="927"/>
        </w:pPr>
      </w:lvl>
    </w:lvlOverride>
  </w:num>
  <w:num w:numId="46">
    <w:abstractNumId w:val="15"/>
  </w:num>
  <w:num w:numId="47">
    <w:abstractNumId w:val="15"/>
    <w:lvlOverride w:ilvl="0">
      <w:lvl w:ilvl="0">
        <w:start w:val="2"/>
        <w:numFmt w:val="decimal"/>
        <w:lvlText w:val="%1."/>
        <w:legacy w:legacy="1" w:legacySpace="0" w:legacyIndent="927"/>
        <w:lvlJc w:val="left"/>
        <w:pPr>
          <w:ind w:left="1494" w:hanging="927"/>
        </w:pPr>
      </w:lvl>
    </w:lvlOverride>
  </w:num>
  <w:num w:numId="48">
    <w:abstractNumId w:val="15"/>
    <w:lvlOverride w:ilvl="0">
      <w:lvl w:ilvl="0">
        <w:start w:val="3"/>
        <w:numFmt w:val="decimal"/>
        <w:lvlText w:val="%1."/>
        <w:legacy w:legacy="1" w:legacySpace="0" w:legacyIndent="927"/>
        <w:lvlJc w:val="left"/>
        <w:pPr>
          <w:ind w:left="1494" w:hanging="927"/>
        </w:pPr>
      </w:lvl>
    </w:lvlOverride>
  </w:num>
  <w:num w:numId="49">
    <w:abstractNumId w:val="9"/>
  </w:num>
  <w:num w:numId="50">
    <w:abstractNumId w:val="9"/>
    <w:lvlOverride w:ilvl="0">
      <w:lvl w:ilvl="0">
        <w:start w:val="2"/>
        <w:numFmt w:val="decimal"/>
        <w:lvlText w:val="%1."/>
        <w:legacy w:legacy="1" w:legacySpace="0" w:legacyIndent="927"/>
        <w:lvlJc w:val="left"/>
        <w:pPr>
          <w:ind w:left="1494" w:hanging="927"/>
        </w:pPr>
      </w:lvl>
    </w:lvlOverride>
  </w:num>
  <w:num w:numId="51">
    <w:abstractNumId w:val="9"/>
    <w:lvlOverride w:ilvl="0">
      <w:lvl w:ilvl="0">
        <w:start w:val="3"/>
        <w:numFmt w:val="decimal"/>
        <w:lvlText w:val="%1."/>
        <w:legacy w:legacy="1" w:legacySpace="0" w:legacyIndent="927"/>
        <w:lvlJc w:val="left"/>
        <w:pPr>
          <w:ind w:left="1494" w:hanging="927"/>
        </w:pPr>
      </w:lvl>
    </w:lvlOverride>
  </w:num>
  <w:num w:numId="52">
    <w:abstractNumId w:val="9"/>
    <w:lvlOverride w:ilvl="0">
      <w:lvl w:ilvl="0">
        <w:start w:val="4"/>
        <w:numFmt w:val="decimal"/>
        <w:lvlText w:val="%1."/>
        <w:legacy w:legacy="1" w:legacySpace="0" w:legacyIndent="927"/>
        <w:lvlJc w:val="left"/>
        <w:pPr>
          <w:ind w:left="1494" w:hanging="927"/>
        </w:pPr>
      </w:lvl>
    </w:lvlOverride>
  </w:num>
  <w:num w:numId="53">
    <w:abstractNumId w:val="9"/>
    <w:lvlOverride w:ilvl="0">
      <w:lvl w:ilvl="0">
        <w:start w:val="5"/>
        <w:numFmt w:val="decimal"/>
        <w:lvlText w:val="%1."/>
        <w:legacy w:legacy="1" w:legacySpace="0" w:legacyIndent="927"/>
        <w:lvlJc w:val="left"/>
        <w:pPr>
          <w:ind w:left="1494" w:hanging="927"/>
        </w:pPr>
      </w:lvl>
    </w:lvlOverride>
  </w:num>
  <w:num w:numId="54">
    <w:abstractNumId w:val="9"/>
    <w:lvlOverride w:ilvl="0">
      <w:lvl w:ilvl="0">
        <w:start w:val="6"/>
        <w:numFmt w:val="decimal"/>
        <w:lvlText w:val="%1."/>
        <w:legacy w:legacy="1" w:legacySpace="0" w:legacyIndent="927"/>
        <w:lvlJc w:val="left"/>
        <w:pPr>
          <w:ind w:left="1494" w:hanging="927"/>
        </w:pPr>
      </w:lvl>
    </w:lvlOverride>
  </w:num>
  <w:num w:numId="55">
    <w:abstractNumId w:val="9"/>
    <w:lvlOverride w:ilvl="0">
      <w:lvl w:ilvl="0">
        <w:start w:val="7"/>
        <w:numFmt w:val="decimal"/>
        <w:lvlText w:val="%1."/>
        <w:legacy w:legacy="1" w:legacySpace="0" w:legacyIndent="927"/>
        <w:lvlJc w:val="left"/>
        <w:pPr>
          <w:ind w:left="1494" w:hanging="927"/>
        </w:pPr>
      </w:lvl>
    </w:lvlOverride>
  </w:num>
  <w:num w:numId="56">
    <w:abstractNumId w:val="9"/>
    <w:lvlOverride w:ilvl="0">
      <w:lvl w:ilvl="0">
        <w:start w:val="8"/>
        <w:numFmt w:val="decimal"/>
        <w:lvlText w:val="%1."/>
        <w:legacy w:legacy="1" w:legacySpace="0" w:legacyIndent="927"/>
        <w:lvlJc w:val="left"/>
        <w:pPr>
          <w:ind w:left="1494" w:hanging="927"/>
        </w:pPr>
      </w:lvl>
    </w:lvlOverride>
  </w:num>
  <w:num w:numId="57">
    <w:abstractNumId w:val="9"/>
    <w:lvlOverride w:ilvl="0">
      <w:lvl w:ilvl="0">
        <w:start w:val="9"/>
        <w:numFmt w:val="decimal"/>
        <w:lvlText w:val="%1."/>
        <w:legacy w:legacy="1" w:legacySpace="0" w:legacyIndent="927"/>
        <w:lvlJc w:val="left"/>
        <w:pPr>
          <w:ind w:left="1494" w:hanging="927"/>
        </w:pPr>
      </w:lvl>
    </w:lvlOverride>
  </w:num>
  <w:num w:numId="58">
    <w:abstractNumId w:val="9"/>
    <w:lvlOverride w:ilvl="0">
      <w:lvl w:ilvl="0">
        <w:start w:val="10"/>
        <w:numFmt w:val="decimal"/>
        <w:lvlText w:val="%1."/>
        <w:legacy w:legacy="1" w:legacySpace="0" w:legacyIndent="927"/>
        <w:lvlJc w:val="left"/>
        <w:pPr>
          <w:ind w:left="1494" w:hanging="927"/>
        </w:pPr>
      </w:lvl>
    </w:lvlOverride>
  </w:num>
  <w:num w:numId="59">
    <w:abstractNumId w:val="9"/>
    <w:lvlOverride w:ilvl="0">
      <w:lvl w:ilvl="0">
        <w:start w:val="11"/>
        <w:numFmt w:val="decimal"/>
        <w:lvlText w:val="%1."/>
        <w:legacy w:legacy="1" w:legacySpace="0" w:legacyIndent="927"/>
        <w:lvlJc w:val="left"/>
        <w:pPr>
          <w:ind w:left="1494" w:hanging="927"/>
        </w:pPr>
      </w:lvl>
    </w:lvlOverride>
  </w:num>
  <w:num w:numId="60">
    <w:abstractNumId w:val="9"/>
    <w:lvlOverride w:ilvl="0">
      <w:lvl w:ilvl="0">
        <w:start w:val="12"/>
        <w:numFmt w:val="decimal"/>
        <w:lvlText w:val="%1."/>
        <w:legacy w:legacy="1" w:legacySpace="0" w:legacyIndent="927"/>
        <w:lvlJc w:val="left"/>
        <w:pPr>
          <w:ind w:left="1494" w:hanging="927"/>
        </w:pPr>
      </w:lvl>
    </w:lvlOverride>
  </w:num>
  <w:num w:numId="61">
    <w:abstractNumId w:val="9"/>
    <w:lvlOverride w:ilvl="0">
      <w:lvl w:ilvl="0">
        <w:start w:val="13"/>
        <w:numFmt w:val="decimal"/>
        <w:lvlText w:val="%1."/>
        <w:legacy w:legacy="1" w:legacySpace="0" w:legacyIndent="927"/>
        <w:lvlJc w:val="left"/>
        <w:pPr>
          <w:ind w:left="1494" w:hanging="927"/>
        </w:pPr>
      </w:lvl>
    </w:lvlOverride>
  </w:num>
  <w:num w:numId="62">
    <w:abstractNumId w:val="9"/>
    <w:lvlOverride w:ilvl="0">
      <w:lvl w:ilvl="0">
        <w:start w:val="14"/>
        <w:numFmt w:val="decimal"/>
        <w:lvlText w:val="%1."/>
        <w:legacy w:legacy="1" w:legacySpace="0" w:legacyIndent="927"/>
        <w:lvlJc w:val="left"/>
        <w:pPr>
          <w:ind w:left="1494" w:hanging="927"/>
        </w:pPr>
      </w:lvl>
    </w:lvlOverride>
  </w:num>
  <w:num w:numId="63">
    <w:abstractNumId w:val="9"/>
    <w:lvlOverride w:ilvl="0">
      <w:lvl w:ilvl="0">
        <w:start w:val="15"/>
        <w:numFmt w:val="decimal"/>
        <w:lvlText w:val="%1."/>
        <w:legacy w:legacy="1" w:legacySpace="0" w:legacyIndent="927"/>
        <w:lvlJc w:val="left"/>
        <w:pPr>
          <w:ind w:left="1494" w:hanging="927"/>
        </w:pPr>
      </w:lvl>
    </w:lvlOverride>
  </w:num>
  <w:num w:numId="64">
    <w:abstractNumId w:val="9"/>
    <w:lvlOverride w:ilvl="0">
      <w:lvl w:ilvl="0">
        <w:start w:val="16"/>
        <w:numFmt w:val="decimal"/>
        <w:lvlText w:val="%1."/>
        <w:legacy w:legacy="1" w:legacySpace="0" w:legacyIndent="927"/>
        <w:lvlJc w:val="left"/>
        <w:pPr>
          <w:ind w:left="1494" w:hanging="927"/>
        </w:pPr>
      </w:lvl>
    </w:lvlOverride>
  </w:num>
  <w:num w:numId="65">
    <w:abstractNumId w:val="9"/>
    <w:lvlOverride w:ilvl="0">
      <w:lvl w:ilvl="0">
        <w:start w:val="17"/>
        <w:numFmt w:val="decimal"/>
        <w:lvlText w:val="%1."/>
        <w:legacy w:legacy="1" w:legacySpace="0" w:legacyIndent="927"/>
        <w:lvlJc w:val="left"/>
        <w:pPr>
          <w:ind w:left="1494" w:hanging="927"/>
        </w:pPr>
      </w:lvl>
    </w:lvlOverride>
  </w:num>
  <w:num w:numId="66">
    <w:abstractNumId w:val="9"/>
    <w:lvlOverride w:ilvl="0">
      <w:lvl w:ilvl="0">
        <w:start w:val="18"/>
        <w:numFmt w:val="decimal"/>
        <w:lvlText w:val="%1."/>
        <w:legacy w:legacy="1" w:legacySpace="0" w:legacyIndent="927"/>
        <w:lvlJc w:val="left"/>
        <w:pPr>
          <w:ind w:left="1494" w:hanging="927"/>
        </w:pPr>
      </w:lvl>
    </w:lvlOverride>
  </w:num>
  <w:num w:numId="67">
    <w:abstractNumId w:val="9"/>
    <w:lvlOverride w:ilvl="0">
      <w:lvl w:ilvl="0">
        <w:start w:val="19"/>
        <w:numFmt w:val="decimal"/>
        <w:lvlText w:val="%1."/>
        <w:legacy w:legacy="1" w:legacySpace="0" w:legacyIndent="927"/>
        <w:lvlJc w:val="left"/>
        <w:pPr>
          <w:ind w:left="1494" w:hanging="927"/>
        </w:pPr>
      </w:lvl>
    </w:lvlOverride>
  </w:num>
  <w:num w:numId="68">
    <w:abstractNumId w:val="9"/>
    <w:lvlOverride w:ilvl="0">
      <w:lvl w:ilvl="0">
        <w:start w:val="20"/>
        <w:numFmt w:val="decimal"/>
        <w:lvlText w:val="%1."/>
        <w:legacy w:legacy="1" w:legacySpace="0" w:legacyIndent="927"/>
        <w:lvlJc w:val="left"/>
        <w:pPr>
          <w:ind w:left="1494" w:hanging="927"/>
        </w:pPr>
      </w:lvl>
    </w:lvlOverride>
  </w:num>
  <w:num w:numId="69">
    <w:abstractNumId w:val="9"/>
    <w:lvlOverride w:ilvl="0">
      <w:lvl w:ilvl="0">
        <w:start w:val="21"/>
        <w:numFmt w:val="decimal"/>
        <w:lvlText w:val="%1."/>
        <w:legacy w:legacy="1" w:legacySpace="0" w:legacyIndent="927"/>
        <w:lvlJc w:val="left"/>
        <w:pPr>
          <w:ind w:left="1494" w:hanging="927"/>
        </w:pPr>
      </w:lvl>
    </w:lvlOverride>
  </w:num>
  <w:num w:numId="70">
    <w:abstractNumId w:val="9"/>
    <w:lvlOverride w:ilvl="0">
      <w:lvl w:ilvl="0">
        <w:start w:val="22"/>
        <w:numFmt w:val="decimal"/>
        <w:lvlText w:val="%1."/>
        <w:legacy w:legacy="1" w:legacySpace="0" w:legacyIndent="927"/>
        <w:lvlJc w:val="left"/>
        <w:pPr>
          <w:ind w:left="1494" w:hanging="927"/>
        </w:pPr>
      </w:lvl>
    </w:lvlOverride>
  </w:num>
  <w:num w:numId="71">
    <w:abstractNumId w:val="9"/>
    <w:lvlOverride w:ilvl="0">
      <w:lvl w:ilvl="0">
        <w:start w:val="23"/>
        <w:numFmt w:val="decimal"/>
        <w:lvlText w:val="%1."/>
        <w:legacy w:legacy="1" w:legacySpace="0" w:legacyIndent="927"/>
        <w:lvlJc w:val="left"/>
        <w:pPr>
          <w:ind w:left="1494" w:hanging="927"/>
        </w:pPr>
      </w:lvl>
    </w:lvlOverride>
  </w:num>
  <w:num w:numId="72">
    <w:abstractNumId w:val="9"/>
    <w:lvlOverride w:ilvl="0">
      <w:lvl w:ilvl="0">
        <w:start w:val="24"/>
        <w:numFmt w:val="decimal"/>
        <w:lvlText w:val="%1."/>
        <w:legacy w:legacy="1" w:legacySpace="0" w:legacyIndent="927"/>
        <w:lvlJc w:val="left"/>
        <w:pPr>
          <w:ind w:left="1494" w:hanging="927"/>
        </w:pPr>
      </w:lvl>
    </w:lvlOverride>
  </w:num>
  <w:num w:numId="73">
    <w:abstractNumId w:val="9"/>
    <w:lvlOverride w:ilvl="0">
      <w:lvl w:ilvl="0">
        <w:start w:val="25"/>
        <w:numFmt w:val="decimal"/>
        <w:lvlText w:val="%1."/>
        <w:legacy w:legacy="1" w:legacySpace="0" w:legacyIndent="927"/>
        <w:lvlJc w:val="left"/>
        <w:pPr>
          <w:ind w:left="1494" w:hanging="927"/>
        </w:pPr>
      </w:lvl>
    </w:lvlOverride>
  </w:num>
  <w:num w:numId="74">
    <w:abstractNumId w:val="9"/>
    <w:lvlOverride w:ilvl="0">
      <w:lvl w:ilvl="0">
        <w:start w:val="26"/>
        <w:numFmt w:val="decimal"/>
        <w:lvlText w:val="%1."/>
        <w:legacy w:legacy="1" w:legacySpace="0" w:legacyIndent="927"/>
        <w:lvlJc w:val="left"/>
        <w:pPr>
          <w:ind w:left="1494" w:hanging="927"/>
        </w:pPr>
      </w:lvl>
    </w:lvlOverride>
  </w:num>
  <w:num w:numId="75">
    <w:abstractNumId w:val="9"/>
    <w:lvlOverride w:ilvl="0">
      <w:lvl w:ilvl="0">
        <w:start w:val="27"/>
        <w:numFmt w:val="decimal"/>
        <w:lvlText w:val="%1."/>
        <w:legacy w:legacy="1" w:legacySpace="0" w:legacyIndent="927"/>
        <w:lvlJc w:val="left"/>
        <w:pPr>
          <w:ind w:left="1494" w:hanging="927"/>
        </w:pPr>
      </w:lvl>
    </w:lvlOverride>
  </w:num>
  <w:num w:numId="76">
    <w:abstractNumId w:val="9"/>
    <w:lvlOverride w:ilvl="0">
      <w:lvl w:ilvl="0">
        <w:start w:val="28"/>
        <w:numFmt w:val="decimal"/>
        <w:lvlText w:val="%1."/>
        <w:legacy w:legacy="1" w:legacySpace="0" w:legacyIndent="927"/>
        <w:lvlJc w:val="left"/>
        <w:pPr>
          <w:ind w:left="1494" w:hanging="927"/>
        </w:pPr>
      </w:lvl>
    </w:lvlOverride>
  </w:num>
  <w:num w:numId="77">
    <w:abstractNumId w:val="9"/>
    <w:lvlOverride w:ilvl="0">
      <w:lvl w:ilvl="0">
        <w:start w:val="29"/>
        <w:numFmt w:val="decimal"/>
        <w:lvlText w:val="%1."/>
        <w:legacy w:legacy="1" w:legacySpace="0" w:legacyIndent="927"/>
        <w:lvlJc w:val="left"/>
        <w:pPr>
          <w:ind w:left="1494" w:hanging="927"/>
        </w:pPr>
      </w:lvl>
    </w:lvlOverride>
  </w:num>
  <w:num w:numId="78">
    <w:abstractNumId w:val="9"/>
    <w:lvlOverride w:ilvl="0">
      <w:lvl w:ilvl="0">
        <w:start w:val="30"/>
        <w:numFmt w:val="decimal"/>
        <w:lvlText w:val="%1."/>
        <w:legacy w:legacy="1" w:legacySpace="0" w:legacyIndent="927"/>
        <w:lvlJc w:val="left"/>
        <w:pPr>
          <w:ind w:left="1494" w:hanging="927"/>
        </w:pPr>
      </w:lvl>
    </w:lvlOverride>
  </w:num>
  <w:num w:numId="79">
    <w:abstractNumId w:val="9"/>
    <w:lvlOverride w:ilvl="0">
      <w:lvl w:ilvl="0">
        <w:start w:val="31"/>
        <w:numFmt w:val="decimal"/>
        <w:lvlText w:val="%1."/>
        <w:legacy w:legacy="1" w:legacySpace="0" w:legacyIndent="927"/>
        <w:lvlJc w:val="left"/>
        <w:pPr>
          <w:ind w:left="1494" w:hanging="927"/>
        </w:pPr>
      </w:lvl>
    </w:lvlOverride>
  </w:num>
  <w:num w:numId="80">
    <w:abstractNumId w:val="9"/>
    <w:lvlOverride w:ilvl="0">
      <w:lvl w:ilvl="0">
        <w:start w:val="32"/>
        <w:numFmt w:val="decimal"/>
        <w:lvlText w:val="%1."/>
        <w:legacy w:legacy="1" w:legacySpace="0" w:legacyIndent="927"/>
        <w:lvlJc w:val="left"/>
        <w:pPr>
          <w:ind w:left="1494" w:hanging="927"/>
        </w:pPr>
      </w:lvl>
    </w:lvlOverride>
  </w:num>
  <w:num w:numId="81">
    <w:abstractNumId w:val="9"/>
    <w:lvlOverride w:ilvl="0">
      <w:lvl w:ilvl="0">
        <w:start w:val="33"/>
        <w:numFmt w:val="decimal"/>
        <w:lvlText w:val="%1."/>
        <w:legacy w:legacy="1" w:legacySpace="0" w:legacyIndent="927"/>
        <w:lvlJc w:val="left"/>
        <w:pPr>
          <w:ind w:left="1494" w:hanging="927"/>
        </w:pPr>
      </w:lvl>
    </w:lvlOverride>
  </w:num>
  <w:num w:numId="82">
    <w:abstractNumId w:val="9"/>
    <w:lvlOverride w:ilvl="0">
      <w:lvl w:ilvl="0">
        <w:start w:val="34"/>
        <w:numFmt w:val="decimal"/>
        <w:lvlText w:val="%1."/>
        <w:legacy w:legacy="1" w:legacySpace="0" w:legacyIndent="927"/>
        <w:lvlJc w:val="left"/>
        <w:pPr>
          <w:ind w:left="1494" w:hanging="927"/>
        </w:pPr>
      </w:lvl>
    </w:lvlOverride>
  </w:num>
  <w:num w:numId="83">
    <w:abstractNumId w:val="9"/>
    <w:lvlOverride w:ilvl="0">
      <w:lvl w:ilvl="0">
        <w:start w:val="35"/>
        <w:numFmt w:val="decimal"/>
        <w:lvlText w:val="%1."/>
        <w:legacy w:legacy="1" w:legacySpace="0" w:legacyIndent="927"/>
        <w:lvlJc w:val="left"/>
        <w:pPr>
          <w:ind w:left="1494" w:hanging="927"/>
        </w:pPr>
      </w:lvl>
    </w:lvlOverride>
  </w:num>
  <w:num w:numId="84">
    <w:abstractNumId w:val="9"/>
    <w:lvlOverride w:ilvl="0">
      <w:lvl w:ilvl="0">
        <w:start w:val="36"/>
        <w:numFmt w:val="decimal"/>
        <w:lvlText w:val="%1."/>
        <w:legacy w:legacy="1" w:legacySpace="0" w:legacyIndent="927"/>
        <w:lvlJc w:val="left"/>
        <w:pPr>
          <w:ind w:left="1494" w:hanging="927"/>
        </w:pPr>
      </w:lvl>
    </w:lvlOverride>
  </w:num>
  <w:num w:numId="85">
    <w:abstractNumId w:val="9"/>
    <w:lvlOverride w:ilvl="0">
      <w:lvl w:ilvl="0">
        <w:start w:val="37"/>
        <w:numFmt w:val="decimal"/>
        <w:lvlText w:val="%1."/>
        <w:legacy w:legacy="1" w:legacySpace="0" w:legacyIndent="927"/>
        <w:lvlJc w:val="left"/>
        <w:pPr>
          <w:ind w:left="1494" w:hanging="927"/>
        </w:pPr>
      </w:lvl>
    </w:lvlOverride>
  </w:num>
  <w:num w:numId="86">
    <w:abstractNumId w:val="9"/>
    <w:lvlOverride w:ilvl="0">
      <w:lvl w:ilvl="0">
        <w:start w:val="38"/>
        <w:numFmt w:val="decimal"/>
        <w:lvlText w:val="%1."/>
        <w:legacy w:legacy="1" w:legacySpace="0" w:legacyIndent="927"/>
        <w:lvlJc w:val="left"/>
        <w:pPr>
          <w:ind w:left="1494" w:hanging="927"/>
        </w:pPr>
      </w:lvl>
    </w:lvlOverride>
  </w:num>
  <w:num w:numId="87">
    <w:abstractNumId w:val="9"/>
    <w:lvlOverride w:ilvl="0">
      <w:lvl w:ilvl="0">
        <w:start w:val="39"/>
        <w:numFmt w:val="decimal"/>
        <w:lvlText w:val="%1."/>
        <w:legacy w:legacy="1" w:legacySpace="0" w:legacyIndent="927"/>
        <w:lvlJc w:val="left"/>
        <w:pPr>
          <w:ind w:left="1494" w:hanging="927"/>
        </w:pPr>
      </w:lvl>
    </w:lvlOverride>
  </w:num>
  <w:num w:numId="88">
    <w:abstractNumId w:val="9"/>
    <w:lvlOverride w:ilvl="0">
      <w:lvl w:ilvl="0">
        <w:start w:val="40"/>
        <w:numFmt w:val="decimal"/>
        <w:lvlText w:val="%1."/>
        <w:legacy w:legacy="1" w:legacySpace="0" w:legacyIndent="927"/>
        <w:lvlJc w:val="left"/>
        <w:pPr>
          <w:ind w:left="1494" w:hanging="927"/>
        </w:pPr>
      </w:lvl>
    </w:lvlOverride>
  </w:num>
  <w:num w:numId="89">
    <w:abstractNumId w:val="9"/>
    <w:lvlOverride w:ilvl="0">
      <w:lvl w:ilvl="0">
        <w:start w:val="41"/>
        <w:numFmt w:val="decimal"/>
        <w:lvlText w:val="%1."/>
        <w:legacy w:legacy="1" w:legacySpace="0" w:legacyIndent="927"/>
        <w:lvlJc w:val="left"/>
        <w:pPr>
          <w:ind w:left="1494" w:hanging="927"/>
        </w:pPr>
      </w:lvl>
    </w:lvlOverride>
  </w:num>
  <w:num w:numId="90">
    <w:abstractNumId w:val="9"/>
    <w:lvlOverride w:ilvl="0">
      <w:lvl w:ilvl="0">
        <w:start w:val="42"/>
        <w:numFmt w:val="decimal"/>
        <w:lvlText w:val="%1."/>
        <w:legacy w:legacy="1" w:legacySpace="0" w:legacyIndent="927"/>
        <w:lvlJc w:val="left"/>
        <w:pPr>
          <w:ind w:left="1494" w:hanging="927"/>
        </w:pPr>
      </w:lvl>
    </w:lvlOverride>
  </w:num>
  <w:num w:numId="91">
    <w:abstractNumId w:val="9"/>
    <w:lvlOverride w:ilvl="0">
      <w:lvl w:ilvl="0">
        <w:start w:val="43"/>
        <w:numFmt w:val="decimal"/>
        <w:lvlText w:val="%1."/>
        <w:legacy w:legacy="1" w:legacySpace="0" w:legacyIndent="927"/>
        <w:lvlJc w:val="left"/>
        <w:pPr>
          <w:ind w:left="1494" w:hanging="927"/>
        </w:pPr>
      </w:lvl>
    </w:lvlOverride>
  </w:num>
  <w:num w:numId="92">
    <w:abstractNumId w:val="9"/>
    <w:lvlOverride w:ilvl="0">
      <w:lvl w:ilvl="0">
        <w:start w:val="44"/>
        <w:numFmt w:val="decimal"/>
        <w:lvlText w:val="%1."/>
        <w:legacy w:legacy="1" w:legacySpace="0" w:legacyIndent="927"/>
        <w:lvlJc w:val="left"/>
        <w:pPr>
          <w:ind w:left="1494" w:hanging="927"/>
        </w:pPr>
      </w:lvl>
    </w:lvlOverride>
  </w:num>
  <w:num w:numId="93">
    <w:abstractNumId w:val="9"/>
    <w:lvlOverride w:ilvl="0">
      <w:lvl w:ilvl="0">
        <w:start w:val="45"/>
        <w:numFmt w:val="decimal"/>
        <w:lvlText w:val="%1."/>
        <w:legacy w:legacy="1" w:legacySpace="0" w:legacyIndent="927"/>
        <w:lvlJc w:val="left"/>
        <w:pPr>
          <w:ind w:left="1494" w:hanging="927"/>
        </w:pPr>
      </w:lvl>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142"/>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A8C"/>
    <w:rsid w:val="00372184"/>
    <w:rsid w:val="00394942"/>
    <w:rsid w:val="00C31865"/>
    <w:rsid w:val="00E8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2F4BF2-878F-4A03-A008-D3E244D4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360" w:lineRule="auto"/>
      <w:ind w:firstLine="567"/>
      <w:jc w:val="both"/>
      <w:textAlignment w:val="baseline"/>
    </w:pPr>
    <w:rPr>
      <w:sz w:val="28"/>
    </w:rPr>
  </w:style>
  <w:style w:type="paragraph" w:styleId="1">
    <w:name w:val="heading 1"/>
    <w:basedOn w:val="a"/>
    <w:next w:val="a"/>
    <w:qFormat/>
    <w:pPr>
      <w:keepNext/>
      <w:pageBreakBefore/>
      <w:spacing w:before="240" w:after="120"/>
      <w:ind w:firstLine="0"/>
      <w:jc w:val="center"/>
      <w:outlineLvl w:val="0"/>
    </w:pPr>
    <w:rPr>
      <w:rFonts w:ascii="Arial" w:hAnsi="Arial"/>
      <w:b/>
      <w:kern w:val="28"/>
      <w:sz w:val="32"/>
    </w:rPr>
  </w:style>
  <w:style w:type="paragraph" w:styleId="2">
    <w:name w:val="heading 2"/>
    <w:basedOn w:val="a"/>
    <w:next w:val="a"/>
    <w:qFormat/>
    <w:pPr>
      <w:keepNext/>
      <w:pageBreakBefore/>
      <w:spacing w:before="120" w:after="240"/>
      <w:ind w:firstLine="0"/>
      <w:jc w:val="center"/>
      <w:outlineLvl w:val="1"/>
    </w:pPr>
    <w:rPr>
      <w:b/>
    </w:rPr>
  </w:style>
  <w:style w:type="paragraph" w:styleId="4">
    <w:name w:val="heading 4"/>
    <w:basedOn w:val="a"/>
    <w:next w:val="a"/>
    <w:qFormat/>
    <w:pPr>
      <w:keepNext/>
      <w:spacing w:line="240" w:lineRule="auto"/>
      <w:ind w:firstLine="0"/>
      <w:jc w:val="center"/>
      <w:outlineLvl w:val="3"/>
    </w:pPr>
    <w:rPr>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a4">
    <w:name w:val="Body Text"/>
    <w:basedOn w:val="a"/>
    <w:semiHidden/>
    <w:pPr>
      <w:ind w:firstLine="0"/>
      <w:jc w:val="center"/>
    </w:pPr>
  </w:style>
  <w:style w:type="paragraph" w:styleId="20">
    <w:name w:val="Body Text 2"/>
    <w:basedOn w:val="a"/>
    <w:semiHidden/>
    <w:pPr>
      <w:ind w:firstLine="0"/>
    </w:pPr>
  </w:style>
  <w:style w:type="paragraph" w:styleId="21">
    <w:name w:val="Body Text Indent 2"/>
    <w:basedOn w:val="a"/>
    <w:semiHidden/>
    <w:pPr>
      <w:tabs>
        <w:tab w:val="left" w:pos="1134"/>
      </w:tabs>
      <w:ind w:left="924" w:hanging="357"/>
    </w:pPr>
  </w:style>
  <w:style w:type="paragraph" w:customStyle="1" w:styleId="a5">
    <w:name w:val="таб"/>
    <w:basedOn w:val="a"/>
    <w:pPr>
      <w:spacing w:before="120"/>
      <w:jc w:val="right"/>
    </w:pPr>
    <w:rPr>
      <w:i/>
    </w:rPr>
  </w:style>
  <w:style w:type="paragraph" w:customStyle="1" w:styleId="a6">
    <w:name w:val="Таблица"/>
    <w:basedOn w:val="a"/>
    <w:pPr>
      <w:spacing w:line="240" w:lineRule="auto"/>
      <w:ind w:firstLine="0"/>
      <w:jc w:val="left"/>
    </w:pPr>
    <w:rPr>
      <w:sz w:val="24"/>
    </w:rPr>
  </w:style>
  <w:style w:type="paragraph" w:customStyle="1" w:styleId="a7">
    <w:name w:val="Рис"/>
    <w:basedOn w:val="a"/>
    <w:pPr>
      <w:spacing w:after="240"/>
      <w:ind w:firstLine="0"/>
      <w:jc w:val="center"/>
    </w:pPr>
  </w:style>
  <w:style w:type="paragraph" w:customStyle="1" w:styleId="a8">
    <w:name w:val="табназ"/>
    <w:basedOn w:val="a"/>
    <w:pPr>
      <w:ind w:firstLine="0"/>
      <w:jc w:val="center"/>
    </w:pPr>
    <w:rPr>
      <w:b/>
    </w:rPr>
  </w:style>
  <w:style w:type="paragraph" w:styleId="10">
    <w:name w:val="toc 1"/>
    <w:basedOn w:val="a"/>
    <w:next w:val="a"/>
    <w:semiHidden/>
    <w:pPr>
      <w:tabs>
        <w:tab w:val="right" w:leader="dot" w:pos="9061"/>
      </w:tabs>
      <w:ind w:left="567" w:firstLine="0"/>
      <w:jc w:val="left"/>
    </w:pPr>
  </w:style>
  <w:style w:type="paragraph" w:styleId="22">
    <w:name w:val="toc 2"/>
    <w:basedOn w:val="a"/>
    <w:next w:val="a"/>
    <w:semiHidden/>
    <w:pPr>
      <w:tabs>
        <w:tab w:val="right" w:leader="dot" w:pos="9061"/>
      </w:tabs>
      <w:ind w:left="993" w:firstLine="0"/>
      <w:jc w:val="left"/>
    </w:pPr>
  </w:style>
  <w:style w:type="paragraph" w:styleId="3">
    <w:name w:val="toc 3"/>
    <w:basedOn w:val="a"/>
    <w:next w:val="a"/>
    <w:semiHidden/>
    <w:pPr>
      <w:ind w:left="560"/>
    </w:pPr>
  </w:style>
  <w:style w:type="paragraph" w:styleId="40">
    <w:name w:val="toc 4"/>
    <w:basedOn w:val="a"/>
    <w:next w:val="a"/>
    <w:semiHidden/>
    <w:pPr>
      <w:ind w:left="840"/>
    </w:pPr>
  </w:style>
  <w:style w:type="paragraph" w:styleId="5">
    <w:name w:val="toc 5"/>
    <w:basedOn w:val="a"/>
    <w:next w:val="a"/>
    <w:semiHidden/>
    <w:pPr>
      <w:ind w:left="1120"/>
    </w:pPr>
  </w:style>
  <w:style w:type="paragraph" w:styleId="6">
    <w:name w:val="toc 6"/>
    <w:basedOn w:val="a"/>
    <w:next w:val="a"/>
    <w:semiHidden/>
    <w:pPr>
      <w:ind w:left="1400"/>
    </w:pPr>
  </w:style>
  <w:style w:type="paragraph" w:styleId="7">
    <w:name w:val="toc 7"/>
    <w:basedOn w:val="a"/>
    <w:next w:val="a"/>
    <w:semiHidden/>
    <w:pPr>
      <w:ind w:left="1680"/>
    </w:pPr>
  </w:style>
  <w:style w:type="paragraph" w:styleId="8">
    <w:name w:val="toc 8"/>
    <w:basedOn w:val="a"/>
    <w:next w:val="a"/>
    <w:semiHidden/>
    <w:pPr>
      <w:ind w:left="1960"/>
    </w:pPr>
  </w:style>
  <w:style w:type="paragraph" w:styleId="9">
    <w:name w:val="toc 9"/>
    <w:basedOn w:val="a"/>
    <w:next w:val="a"/>
    <w:semiHidden/>
    <w:pPr>
      <w:ind w:left="2240"/>
    </w:pPr>
  </w:style>
  <w:style w:type="paragraph" w:styleId="a9">
    <w:name w:val="header"/>
    <w:basedOn w:val="a"/>
    <w:semiHidden/>
    <w:pPr>
      <w:tabs>
        <w:tab w:val="center" w:pos="4153"/>
        <w:tab w:val="right" w:pos="8306"/>
      </w:tabs>
    </w:pPr>
  </w:style>
  <w:style w:type="character" w:styleId="aa">
    <w:name w:val="page number"/>
    <w:basedOn w:val="a0"/>
    <w:semiHidden/>
    <w:rPr>
      <w:sz w:val="20"/>
    </w:rPr>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18352</Words>
  <Characters>104613</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Дипломная работа: тема «Механизм управления финансовым потен-циалом предприятия», 84 страницы,  6 рисунков, 12 таблиц, 45 источников</vt:lpstr>
    </vt:vector>
  </TitlesOfParts>
  <Company>ДМУ</Company>
  <LinksUpToDate>false</LinksUpToDate>
  <CharactersWithSpaces>122720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 тема «Механизм управления финансовым потен-циалом предприятия», 84 страницы,  6 рисунков, 12 таблиц, 45 источников</dc:title>
  <dc:subject/>
  <dc:creator>Донбассметуголь</dc:creator>
  <cp:keywords/>
  <dc:description/>
  <cp:lastModifiedBy>admin</cp:lastModifiedBy>
  <cp:revision>2</cp:revision>
  <cp:lastPrinted>2000-12-28T09:32:00Z</cp:lastPrinted>
  <dcterms:created xsi:type="dcterms:W3CDTF">2014-02-08T10:31:00Z</dcterms:created>
  <dcterms:modified xsi:type="dcterms:W3CDTF">2014-02-08T10:31:00Z</dcterms:modified>
</cp:coreProperties>
</file>