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69" w:rsidRDefault="00887602">
      <w:pPr>
        <w:jc w:val="center"/>
        <w:rPr>
          <w:b/>
          <w:sz w:val="28"/>
        </w:rPr>
      </w:pPr>
      <w:r>
        <w:rPr>
          <w:b/>
          <w:sz w:val="28"/>
        </w:rPr>
        <w:t>Омский государственный университет</w:t>
      </w: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887602">
      <w:pPr>
        <w:ind w:left="2160"/>
        <w:rPr>
          <w:sz w:val="28"/>
        </w:rPr>
      </w:pPr>
      <w:r>
        <w:rPr>
          <w:b/>
          <w:sz w:val="28"/>
          <w:u w:val="single"/>
        </w:rPr>
        <w:t>Контрольная работа</w:t>
      </w:r>
      <w:r>
        <w:rPr>
          <w:sz w:val="28"/>
        </w:rPr>
        <w:t xml:space="preserve"> </w:t>
      </w:r>
    </w:p>
    <w:p w:rsidR="005B3B69" w:rsidRDefault="00887602">
      <w:pPr>
        <w:ind w:left="2160"/>
        <w:rPr>
          <w:sz w:val="28"/>
        </w:rPr>
      </w:pPr>
      <w:r>
        <w:rPr>
          <w:sz w:val="28"/>
        </w:rPr>
        <w:t xml:space="preserve">по курсу </w:t>
      </w:r>
      <w:r>
        <w:rPr>
          <w:sz w:val="28"/>
          <w:lang w:val="en-US"/>
        </w:rPr>
        <w:t>“</w:t>
      </w:r>
      <w:r>
        <w:rPr>
          <w:sz w:val="28"/>
        </w:rPr>
        <w:t>Сбор и обработка социологической</w:t>
      </w:r>
    </w:p>
    <w:p w:rsidR="005B3B69" w:rsidRDefault="00887602">
      <w:pPr>
        <w:ind w:left="2160"/>
        <w:rPr>
          <w:sz w:val="28"/>
        </w:rPr>
      </w:pPr>
      <w:r>
        <w:rPr>
          <w:sz w:val="28"/>
        </w:rPr>
        <w:t>и маркетинговой информации</w:t>
      </w:r>
      <w:r>
        <w:rPr>
          <w:sz w:val="28"/>
          <w:lang w:val="en-US"/>
        </w:rPr>
        <w:t>”</w:t>
      </w:r>
    </w:p>
    <w:p w:rsidR="005B3B69" w:rsidRDefault="00887602">
      <w:pPr>
        <w:ind w:left="2160"/>
        <w:rPr>
          <w:sz w:val="28"/>
        </w:rPr>
      </w:pPr>
      <w:r>
        <w:rPr>
          <w:sz w:val="28"/>
        </w:rPr>
        <w:t>студентов 4-го курса</w:t>
      </w:r>
    </w:p>
    <w:p w:rsidR="005B3B69" w:rsidRDefault="00887602">
      <w:pPr>
        <w:ind w:left="2160"/>
        <w:rPr>
          <w:sz w:val="28"/>
        </w:rPr>
      </w:pPr>
      <w:r>
        <w:rPr>
          <w:sz w:val="28"/>
        </w:rPr>
        <w:t xml:space="preserve">з/о экономического факультета </w:t>
      </w:r>
    </w:p>
    <w:p w:rsidR="005B3B69" w:rsidRDefault="00887602">
      <w:pPr>
        <w:ind w:left="2160"/>
        <w:rPr>
          <w:sz w:val="24"/>
        </w:rPr>
      </w:pPr>
      <w:r>
        <w:rPr>
          <w:b/>
          <w:sz w:val="24"/>
        </w:rPr>
        <w:t>группы Э-401</w:t>
      </w:r>
    </w:p>
    <w:p w:rsidR="005B3B69" w:rsidRDefault="00887602">
      <w:pPr>
        <w:ind w:left="2160"/>
        <w:rPr>
          <w:sz w:val="28"/>
        </w:rPr>
      </w:pPr>
      <w:r>
        <w:rPr>
          <w:sz w:val="28"/>
        </w:rPr>
        <w:t>Бельского С.В.</w:t>
      </w:r>
    </w:p>
    <w:p w:rsidR="005B3B69" w:rsidRDefault="00887602">
      <w:pPr>
        <w:ind w:left="2160"/>
        <w:rPr>
          <w:sz w:val="28"/>
        </w:rPr>
      </w:pPr>
      <w:r>
        <w:rPr>
          <w:sz w:val="28"/>
        </w:rPr>
        <w:t>Орлянского Д.В.</w:t>
      </w:r>
    </w:p>
    <w:p w:rsidR="005B3B69" w:rsidRDefault="00887602">
      <w:pPr>
        <w:ind w:left="2160"/>
        <w:rPr>
          <w:sz w:val="28"/>
        </w:rPr>
      </w:pPr>
      <w:r>
        <w:rPr>
          <w:sz w:val="28"/>
        </w:rPr>
        <w:t>Близинцева С.Ю.</w:t>
      </w: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5B3B69">
      <w:pPr>
        <w:jc w:val="center"/>
        <w:rPr>
          <w:b/>
          <w:sz w:val="28"/>
        </w:rPr>
      </w:pPr>
    </w:p>
    <w:p w:rsidR="005B3B69" w:rsidRDefault="00887602">
      <w:pPr>
        <w:jc w:val="center"/>
        <w:rPr>
          <w:b/>
          <w:sz w:val="28"/>
        </w:rPr>
      </w:pPr>
      <w:r>
        <w:rPr>
          <w:b/>
          <w:sz w:val="28"/>
        </w:rPr>
        <w:t>г. Омск - 1997г.</w:t>
      </w:r>
    </w:p>
    <w:p w:rsidR="005B3B69" w:rsidRDefault="00887602">
      <w:pPr>
        <w:ind w:firstLine="720"/>
        <w:rPr>
          <w:b/>
          <w:i/>
          <w:sz w:val="28"/>
        </w:rPr>
      </w:pPr>
      <w:r>
        <w:rPr>
          <w:b/>
          <w:i/>
          <w:sz w:val="28"/>
        </w:rPr>
        <w:t>Программа социологического исследования о факторах , влияющих на выбор формы (платная или бесплатная) обучения абитуриентами.</w:t>
      </w:r>
    </w:p>
    <w:p w:rsidR="005B3B69" w:rsidRDefault="005B3B69">
      <w:pPr>
        <w:ind w:firstLine="720"/>
        <w:rPr>
          <w:b/>
          <w:i/>
          <w:sz w:val="28"/>
        </w:rPr>
      </w:pPr>
    </w:p>
    <w:p w:rsidR="005B3B69" w:rsidRDefault="005B3B69">
      <w:pPr>
        <w:ind w:firstLine="720"/>
        <w:rPr>
          <w:i/>
          <w:sz w:val="28"/>
        </w:rPr>
      </w:pPr>
    </w:p>
    <w:p w:rsidR="005B3B69" w:rsidRDefault="00887602">
      <w:pPr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I.  Методологическая часть.</w:t>
      </w:r>
    </w:p>
    <w:p w:rsidR="005B3B69" w:rsidRDefault="005B3B69" w:rsidP="00887602">
      <w:pPr>
        <w:numPr>
          <w:ilvl w:val="12"/>
          <w:numId w:val="0"/>
        </w:numPr>
        <w:ind w:left="283" w:firstLine="720"/>
        <w:rPr>
          <w:b/>
          <w:sz w:val="28"/>
        </w:rPr>
      </w:pPr>
    </w:p>
    <w:p w:rsidR="005B3B69" w:rsidRDefault="00887602">
      <w:pPr>
        <w:ind w:firstLine="720"/>
        <w:jc w:val="both"/>
        <w:rPr>
          <w:b/>
          <w:i/>
          <w:sz w:val="26"/>
        </w:rPr>
      </w:pPr>
      <w:r>
        <w:rPr>
          <w:b/>
          <w:i/>
          <w:sz w:val="26"/>
        </w:rPr>
        <w:t>1.1. Обоснование проблемы исследования.</w:t>
      </w:r>
    </w:p>
    <w:p w:rsidR="005B3B69" w:rsidRDefault="00887602">
      <w:pPr>
        <w:ind w:firstLine="720"/>
        <w:jc w:val="both"/>
        <w:rPr>
          <w:sz w:val="24"/>
        </w:rPr>
      </w:pPr>
      <w:r>
        <w:rPr>
          <w:sz w:val="24"/>
        </w:rPr>
        <w:t>Многообразие форм и типов обучения приводит к сильной</w:t>
      </w:r>
      <w:r>
        <w:rPr>
          <w:sz w:val="24"/>
          <w:lang w:val="en-US"/>
        </w:rPr>
        <w:t xml:space="preserve"> </w:t>
      </w:r>
      <w:r>
        <w:rPr>
          <w:sz w:val="24"/>
        </w:rPr>
        <w:t>дифференциации навыков и знаний выпускников различных учебных заведений одного уровня образования и профиля. Также существенные различия во внутренних требованиях к подготовке, сдаче предметов в разных учебных заведениях. Все это обуславливает большие различия в уровне подготовке специалистов - выпускников данных учебных заведений.</w:t>
      </w:r>
    </w:p>
    <w:p w:rsidR="005B3B69" w:rsidRDefault="00887602">
      <w:pPr>
        <w:ind w:firstLine="720"/>
        <w:jc w:val="both"/>
        <w:rPr>
          <w:sz w:val="24"/>
        </w:rPr>
      </w:pPr>
      <w:r>
        <w:rPr>
          <w:sz w:val="24"/>
        </w:rPr>
        <w:t>Желательно знать процентное соотношение абитуриентов поступающих на данную форму обучения, чтобы минимизировать свои усилия при учебе и получить диплом. И при значительном количестве таких лиц  выработать рекомендации по отбору студентов, уменьшающие количество абитуриентов данной категории. Рекомендации также направлены и организациям, контролирующим учебные заведения с платной формой обучения.</w:t>
      </w:r>
    </w:p>
    <w:p w:rsidR="005B3B69" w:rsidRDefault="005B3B69">
      <w:pPr>
        <w:ind w:firstLine="72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b/>
          <w:sz w:val="24"/>
        </w:rPr>
      </w:pPr>
      <w:r>
        <w:rPr>
          <w:b/>
          <w:i/>
          <w:sz w:val="26"/>
        </w:rPr>
        <w:t>1.2.  Цель исследования.</w:t>
      </w:r>
    </w:p>
    <w:p w:rsidR="005B3B69" w:rsidRDefault="00887602">
      <w:pPr>
        <w:ind w:firstLine="720"/>
        <w:jc w:val="both"/>
        <w:rPr>
          <w:sz w:val="24"/>
        </w:rPr>
      </w:pPr>
      <w:r>
        <w:rPr>
          <w:sz w:val="24"/>
        </w:rPr>
        <w:t>Разработать практические рекомендации приемным комиссиям для формирования критериев отбора студентов при поступлении в учебное заведение. Эти рекомендации должны обеспечить максимальный уровень заинтересованности отобранных абитуриентов к получению знаний. Также выявить направления, по которым следует совершенствовать работу учебным заведениям с бесплатной формой обучения.</w:t>
      </w:r>
    </w:p>
    <w:p w:rsidR="005B3B69" w:rsidRDefault="005B3B69">
      <w:pPr>
        <w:ind w:firstLine="72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b/>
          <w:i/>
          <w:sz w:val="26"/>
        </w:rPr>
      </w:pPr>
      <w:r>
        <w:rPr>
          <w:b/>
          <w:i/>
          <w:sz w:val="26"/>
        </w:rPr>
        <w:t>1.3.  Объект и предмет исследования.</w:t>
      </w:r>
    </w:p>
    <w:p w:rsidR="005B3B69" w:rsidRDefault="00887602">
      <w:pPr>
        <w:ind w:firstLine="720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Объект  исследования </w:t>
      </w:r>
      <w:r>
        <w:rPr>
          <w:i/>
          <w:sz w:val="24"/>
        </w:rPr>
        <w:t xml:space="preserve">- </w:t>
      </w:r>
      <w:r>
        <w:rPr>
          <w:sz w:val="24"/>
        </w:rPr>
        <w:t>абитуриенты учебных заведений</w:t>
      </w:r>
      <w:r>
        <w:rPr>
          <w:i/>
          <w:sz w:val="24"/>
        </w:rPr>
        <w:t>.</w:t>
      </w:r>
    </w:p>
    <w:p w:rsidR="005B3B69" w:rsidRDefault="00887602">
      <w:pPr>
        <w:ind w:firstLine="720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Предмет исследования </w:t>
      </w:r>
      <w:r>
        <w:rPr>
          <w:i/>
          <w:sz w:val="24"/>
        </w:rPr>
        <w:t xml:space="preserve">- </w:t>
      </w:r>
      <w:r>
        <w:rPr>
          <w:sz w:val="24"/>
        </w:rPr>
        <w:t>причины, побуждающие абитуриентов выбрать ту или иную форму обучения (платную или бесплатную)</w:t>
      </w:r>
      <w:r>
        <w:rPr>
          <w:i/>
          <w:sz w:val="24"/>
        </w:rPr>
        <w:t>.</w:t>
      </w:r>
    </w:p>
    <w:p w:rsidR="005B3B69" w:rsidRDefault="005B3B69">
      <w:pPr>
        <w:ind w:firstLine="720"/>
        <w:jc w:val="both"/>
        <w:rPr>
          <w:i/>
          <w:sz w:val="24"/>
        </w:rPr>
      </w:pPr>
    </w:p>
    <w:p w:rsidR="005B3B69" w:rsidRDefault="00887602">
      <w:pPr>
        <w:ind w:firstLine="720"/>
        <w:jc w:val="both"/>
        <w:rPr>
          <w:i/>
          <w:sz w:val="26"/>
        </w:rPr>
      </w:pPr>
      <w:r>
        <w:rPr>
          <w:b/>
          <w:i/>
          <w:sz w:val="26"/>
        </w:rPr>
        <w:t>1.4.  Логический анализ основных понятий.</w:t>
      </w:r>
    </w:p>
    <w:p w:rsidR="005B3B69" w:rsidRDefault="00887602">
      <w:pPr>
        <w:ind w:firstLine="720"/>
        <w:jc w:val="both"/>
        <w:rPr>
          <w:sz w:val="24"/>
        </w:rPr>
      </w:pPr>
      <w:r>
        <w:rPr>
          <w:i/>
          <w:sz w:val="24"/>
          <w:u w:val="single"/>
        </w:rPr>
        <w:t>Образование</w:t>
      </w:r>
      <w:r>
        <w:rPr>
          <w:i/>
          <w:sz w:val="24"/>
        </w:rPr>
        <w:t xml:space="preserve"> </w:t>
      </w:r>
      <w:r>
        <w:rPr>
          <w:sz w:val="24"/>
        </w:rPr>
        <w:t>- совокупность знаний , полученных в учебном заведении (высшее образование, среднее техническое, среднее специальное, среднее, неполное среднее).</w:t>
      </w:r>
    </w:p>
    <w:p w:rsidR="005B3B69" w:rsidRDefault="00887602">
      <w:pPr>
        <w:ind w:firstLine="720"/>
        <w:jc w:val="both"/>
        <w:rPr>
          <w:b/>
          <w:sz w:val="24"/>
        </w:rPr>
      </w:pPr>
      <w:r>
        <w:rPr>
          <w:i/>
          <w:sz w:val="24"/>
          <w:u w:val="single"/>
        </w:rPr>
        <w:t>Абитуриент</w:t>
      </w:r>
      <w:r>
        <w:rPr>
          <w:sz w:val="24"/>
        </w:rPr>
        <w:t xml:space="preserve"> - человек,  желающий продолжить обучение, который имеет свободу выбора специальности, учебного заведения и формы обучения.</w:t>
      </w:r>
    </w:p>
    <w:p w:rsidR="005B3B69" w:rsidRDefault="005B3B69">
      <w:pPr>
        <w:ind w:firstLine="720"/>
        <w:jc w:val="both"/>
        <w:rPr>
          <w:b/>
          <w:sz w:val="24"/>
        </w:rPr>
      </w:pPr>
    </w:p>
    <w:p w:rsidR="005B3B69" w:rsidRDefault="00887602">
      <w:pPr>
        <w:ind w:firstLine="720"/>
        <w:jc w:val="both"/>
        <w:rPr>
          <w:b/>
          <w:sz w:val="24"/>
        </w:rPr>
      </w:pPr>
      <w:r>
        <w:rPr>
          <w:b/>
          <w:i/>
          <w:sz w:val="26"/>
        </w:rPr>
        <w:t>1.5.  Гипотеза исследования.</w:t>
      </w:r>
    </w:p>
    <w:p w:rsidR="005B3B69" w:rsidRDefault="00887602">
      <w:pPr>
        <w:ind w:firstLine="720"/>
        <w:jc w:val="both"/>
        <w:rPr>
          <w:sz w:val="24"/>
        </w:rPr>
      </w:pPr>
      <w:r>
        <w:rPr>
          <w:sz w:val="24"/>
        </w:rPr>
        <w:t>Абитуриенты  выбирают платную форму обучения руководствуясь, главным образом:</w:t>
      </w:r>
    </w:p>
    <w:p w:rsidR="005B3B69" w:rsidRDefault="00887602" w:rsidP="00887602">
      <w:pPr>
        <w:numPr>
          <w:ilvl w:val="0"/>
          <w:numId w:val="1"/>
        </w:numPr>
        <w:ind w:left="720" w:firstLine="0"/>
        <w:jc w:val="both"/>
        <w:rPr>
          <w:sz w:val="24"/>
        </w:rPr>
      </w:pPr>
      <w:r>
        <w:rPr>
          <w:sz w:val="24"/>
        </w:rPr>
        <w:t>надеждой на более высокий уровень подготовки преподавателей и на лучшее технической оснащение процесса учебы;</w:t>
      </w:r>
    </w:p>
    <w:p w:rsidR="005B3B69" w:rsidRDefault="00887602" w:rsidP="00887602">
      <w:pPr>
        <w:numPr>
          <w:ilvl w:val="0"/>
          <w:numId w:val="1"/>
        </w:numPr>
        <w:ind w:left="720" w:firstLine="0"/>
        <w:jc w:val="both"/>
        <w:rPr>
          <w:sz w:val="24"/>
        </w:rPr>
      </w:pPr>
      <w:r>
        <w:rPr>
          <w:sz w:val="24"/>
        </w:rPr>
        <w:t>стремлением минимизировать затрачиваемые усилия в процессе учебы, независимо от уровня и качества получаемых знаний;</w:t>
      </w:r>
    </w:p>
    <w:p w:rsidR="005B3B69" w:rsidRDefault="00887602" w:rsidP="00887602">
      <w:pPr>
        <w:numPr>
          <w:ilvl w:val="0"/>
          <w:numId w:val="1"/>
        </w:numPr>
        <w:ind w:left="720" w:firstLine="0"/>
        <w:jc w:val="both"/>
        <w:rPr>
          <w:sz w:val="24"/>
        </w:rPr>
      </w:pPr>
      <w:r>
        <w:rPr>
          <w:sz w:val="24"/>
        </w:rPr>
        <w:t>желанием сведения риска непоступления к нулю;</w:t>
      </w:r>
    </w:p>
    <w:p w:rsidR="005B3B69" w:rsidRDefault="00887602" w:rsidP="00887602">
      <w:pPr>
        <w:numPr>
          <w:ilvl w:val="0"/>
          <w:numId w:val="1"/>
        </w:numPr>
        <w:ind w:left="720" w:firstLine="0"/>
        <w:jc w:val="both"/>
        <w:rPr>
          <w:sz w:val="24"/>
        </w:rPr>
      </w:pPr>
      <w:r>
        <w:rPr>
          <w:sz w:val="24"/>
        </w:rPr>
        <w:t>соображениями престижа.</w:t>
      </w:r>
    </w:p>
    <w:p w:rsidR="005B3B69" w:rsidRDefault="005B3B69">
      <w:pPr>
        <w:ind w:firstLine="72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1.6.  </w:t>
      </w:r>
      <w:r>
        <w:rPr>
          <w:b/>
          <w:i/>
          <w:sz w:val="26"/>
        </w:rPr>
        <w:t>Задачи исследования.</w:t>
      </w:r>
    </w:p>
    <w:p w:rsidR="005B3B69" w:rsidRDefault="00887602">
      <w:pPr>
        <w:ind w:firstLine="720"/>
        <w:jc w:val="both"/>
        <w:rPr>
          <w:sz w:val="24"/>
        </w:rPr>
      </w:pPr>
      <w:r>
        <w:rPr>
          <w:sz w:val="24"/>
        </w:rPr>
        <w:t>Расставить приоритеты факторам, влияющим на выбор абитуриентами формы обучения (платной или бесплатной).</w:t>
      </w:r>
    </w:p>
    <w:p w:rsidR="005B3B69" w:rsidRDefault="00887602">
      <w:pPr>
        <w:ind w:firstLine="720"/>
        <w:jc w:val="both"/>
        <w:rPr>
          <w:b/>
          <w:i/>
          <w:sz w:val="28"/>
        </w:rPr>
      </w:pPr>
      <w:r>
        <w:rPr>
          <w:b/>
          <w:i/>
          <w:sz w:val="28"/>
          <w:lang w:val="en-US"/>
        </w:rPr>
        <w:br w:type="page"/>
        <w:t xml:space="preserve">II.  </w:t>
      </w:r>
      <w:r>
        <w:rPr>
          <w:b/>
          <w:i/>
          <w:sz w:val="28"/>
        </w:rPr>
        <w:t>Методическая часть.</w:t>
      </w:r>
    </w:p>
    <w:p w:rsidR="005B3B69" w:rsidRDefault="005B3B69">
      <w:pPr>
        <w:ind w:firstLine="720"/>
        <w:jc w:val="both"/>
        <w:rPr>
          <w:b/>
          <w:i/>
          <w:sz w:val="24"/>
        </w:rPr>
      </w:pPr>
    </w:p>
    <w:p w:rsidR="005B3B69" w:rsidRDefault="005B3B69">
      <w:pPr>
        <w:ind w:firstLine="720"/>
        <w:jc w:val="both"/>
        <w:rPr>
          <w:b/>
          <w:i/>
          <w:sz w:val="24"/>
        </w:rPr>
      </w:pPr>
    </w:p>
    <w:p w:rsidR="005B3B69" w:rsidRDefault="00887602">
      <w:pPr>
        <w:ind w:firstLine="720"/>
        <w:jc w:val="both"/>
        <w:rPr>
          <w:b/>
          <w:i/>
          <w:sz w:val="26"/>
          <w:lang w:val="en-US"/>
        </w:rPr>
      </w:pPr>
      <w:r>
        <w:rPr>
          <w:b/>
          <w:i/>
          <w:sz w:val="26"/>
        </w:rPr>
        <w:t>2.1.  Определение исследуемой совокупности.</w:t>
      </w:r>
    </w:p>
    <w:p w:rsidR="005B3B69" w:rsidRDefault="00887602">
      <w:pPr>
        <w:ind w:firstLine="720"/>
        <w:jc w:val="both"/>
        <w:rPr>
          <w:sz w:val="24"/>
        </w:rPr>
      </w:pPr>
      <w:r>
        <w:rPr>
          <w:sz w:val="24"/>
        </w:rPr>
        <w:t>Исследуемая совокупность - абитуриенты. Так как исследуемая совокупность состоит из большого числа единиц, то сделаем выборку, которая будет состоять из 500 абитуриентов, поступающих в различные учебные заведения на платную форму обучения.</w:t>
      </w:r>
    </w:p>
    <w:p w:rsidR="005B3B69" w:rsidRDefault="005B3B69">
      <w:pPr>
        <w:ind w:firstLine="72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b/>
          <w:i/>
          <w:sz w:val="26"/>
        </w:rPr>
      </w:pPr>
      <w:r>
        <w:rPr>
          <w:b/>
          <w:i/>
          <w:sz w:val="26"/>
        </w:rPr>
        <w:t>2.2.  Методы сбора первичной социологической информации.</w:t>
      </w:r>
    </w:p>
    <w:p w:rsidR="005B3B69" w:rsidRDefault="00887602">
      <w:pPr>
        <w:ind w:firstLine="720"/>
        <w:jc w:val="both"/>
        <w:rPr>
          <w:b/>
          <w:sz w:val="24"/>
          <w:u w:val="single"/>
        </w:rPr>
      </w:pPr>
      <w:r>
        <w:rPr>
          <w:sz w:val="24"/>
        </w:rPr>
        <w:t xml:space="preserve">Для сбора первичной социологической информации применяется </w:t>
      </w:r>
      <w:r>
        <w:rPr>
          <w:b/>
          <w:sz w:val="24"/>
          <w:u w:val="single"/>
        </w:rPr>
        <w:t>метод анкетного опроса.</w:t>
      </w:r>
    </w:p>
    <w:p w:rsidR="005B3B69" w:rsidRDefault="005B3B69">
      <w:pPr>
        <w:ind w:firstLine="720"/>
        <w:jc w:val="both"/>
        <w:rPr>
          <w:b/>
          <w:sz w:val="24"/>
          <w:u w:val="single"/>
        </w:rPr>
      </w:pPr>
    </w:p>
    <w:p w:rsidR="005B3B69" w:rsidRDefault="00887602">
      <w:pPr>
        <w:ind w:firstLine="720"/>
        <w:jc w:val="both"/>
        <w:rPr>
          <w:b/>
          <w:i/>
          <w:sz w:val="26"/>
        </w:rPr>
      </w:pPr>
      <w:r>
        <w:rPr>
          <w:b/>
          <w:i/>
          <w:sz w:val="26"/>
        </w:rPr>
        <w:t>2.3. Логическая структура инструментария для сбора первичной социологической информации.</w:t>
      </w:r>
    </w:p>
    <w:p w:rsidR="005B3B69" w:rsidRDefault="005B3B69">
      <w:pPr>
        <w:ind w:firstLine="720"/>
        <w:jc w:val="both"/>
        <w:rPr>
          <w:b/>
          <w:i/>
          <w:sz w:val="26"/>
        </w:rPr>
      </w:pPr>
    </w:p>
    <w:p w:rsidR="005B3B69" w:rsidRDefault="00887602">
      <w:pPr>
        <w:ind w:firstLine="720"/>
        <w:jc w:val="both"/>
        <w:rPr>
          <w:i/>
          <w:sz w:val="26"/>
        </w:rPr>
      </w:pPr>
      <w:r>
        <w:rPr>
          <w:sz w:val="26"/>
        </w:rPr>
        <w:t>Таблица 1.  Логическая структура инструментария.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435"/>
        <w:gridCol w:w="2435"/>
      </w:tblGrid>
      <w:tr w:rsidR="005B3B69">
        <w:tc>
          <w:tcPr>
            <w:tcW w:w="817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№  п/п</w:t>
            </w:r>
          </w:p>
        </w:tc>
        <w:tc>
          <w:tcPr>
            <w:tcW w:w="28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Операциональные понятия</w:t>
            </w:r>
          </w:p>
        </w:tc>
        <w:tc>
          <w:tcPr>
            <w:tcW w:w="24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Индикаторы</w:t>
            </w:r>
          </w:p>
        </w:tc>
        <w:tc>
          <w:tcPr>
            <w:tcW w:w="2435" w:type="dxa"/>
          </w:tcPr>
          <w:p w:rsidR="005B3B69" w:rsidRDefault="0088760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Тип шкалы измерения</w:t>
            </w:r>
          </w:p>
        </w:tc>
      </w:tr>
      <w:tr w:rsidR="005B3B69">
        <w:tc>
          <w:tcPr>
            <w:tcW w:w="817" w:type="dxa"/>
          </w:tcPr>
          <w:p w:rsidR="005B3B69" w:rsidRDefault="00887602">
            <w:pPr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  <w:p w:rsidR="005B3B69" w:rsidRDefault="005B3B69">
            <w:pPr>
              <w:ind w:firstLine="72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Полученное образование</w:t>
            </w:r>
          </w:p>
        </w:tc>
        <w:tc>
          <w:tcPr>
            <w:tcW w:w="24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</w:p>
        </w:tc>
        <w:tc>
          <w:tcPr>
            <w:tcW w:w="24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Оценочная</w:t>
            </w:r>
          </w:p>
        </w:tc>
      </w:tr>
      <w:tr w:rsidR="005B3B69">
        <w:tc>
          <w:tcPr>
            <w:tcW w:w="817" w:type="dxa"/>
          </w:tcPr>
          <w:p w:rsidR="005B3B69" w:rsidRDefault="00887602">
            <w:pPr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  <w:p w:rsidR="005B3B69" w:rsidRDefault="005B3B69">
            <w:pPr>
              <w:ind w:firstLine="72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Желаемый уровень знаний</w:t>
            </w:r>
          </w:p>
        </w:tc>
        <w:tc>
          <w:tcPr>
            <w:tcW w:w="24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сколько велика связь знаний с доходом и престижем будущей работы</w:t>
            </w: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</w:tr>
      <w:tr w:rsidR="005B3B69">
        <w:tc>
          <w:tcPr>
            <w:tcW w:w="817" w:type="dxa"/>
          </w:tcPr>
          <w:p w:rsidR="005B3B69" w:rsidRDefault="00887602">
            <w:pPr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b/>
                <w:sz w:val="24"/>
              </w:rPr>
              <w:t>3.</w:t>
            </w:r>
          </w:p>
          <w:p w:rsidR="005B3B69" w:rsidRDefault="005B3B69">
            <w:pPr>
              <w:ind w:firstLine="720"/>
              <w:jc w:val="center"/>
              <w:rPr>
                <w:sz w:val="24"/>
              </w:rPr>
            </w:pPr>
          </w:p>
          <w:p w:rsidR="005B3B69" w:rsidRDefault="005B3B69">
            <w:pPr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Ожидаемый уровень подготовки преподавателей</w:t>
            </w: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</w:tr>
      <w:tr w:rsidR="005B3B69">
        <w:tc>
          <w:tcPr>
            <w:tcW w:w="817" w:type="dxa"/>
          </w:tcPr>
          <w:p w:rsidR="005B3B69" w:rsidRDefault="00887602">
            <w:pPr>
              <w:ind w:firstLine="7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b/>
                <w:sz w:val="24"/>
              </w:rPr>
              <w:t>4.</w:t>
            </w:r>
          </w:p>
          <w:p w:rsidR="005B3B69" w:rsidRDefault="005B3B69">
            <w:pPr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Техническая оснащенность процесса учебы</w:t>
            </w: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</w:tr>
      <w:tr w:rsidR="005B3B69">
        <w:tc>
          <w:tcPr>
            <w:tcW w:w="817" w:type="dxa"/>
          </w:tcPr>
          <w:p w:rsidR="005B3B69" w:rsidRDefault="00887602">
            <w:pPr>
              <w:ind w:firstLine="7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b/>
                <w:sz w:val="24"/>
              </w:rPr>
              <w:t>5.</w:t>
            </w:r>
          </w:p>
          <w:p w:rsidR="005B3B69" w:rsidRDefault="005B3B69">
            <w:pPr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Престижность образования</w:t>
            </w: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</w:tr>
      <w:tr w:rsidR="005B3B69">
        <w:tc>
          <w:tcPr>
            <w:tcW w:w="817" w:type="dxa"/>
          </w:tcPr>
          <w:p w:rsidR="005B3B69" w:rsidRDefault="00887602">
            <w:pPr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66.</w:t>
            </w:r>
          </w:p>
          <w:p w:rsidR="005B3B69" w:rsidRDefault="005B3B69">
            <w:pPr>
              <w:ind w:firstLine="72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Трудность поступления</w:t>
            </w: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</w:tr>
      <w:tr w:rsidR="005B3B69">
        <w:tc>
          <w:tcPr>
            <w:tcW w:w="817" w:type="dxa"/>
          </w:tcPr>
          <w:p w:rsidR="005B3B69" w:rsidRDefault="00887602">
            <w:pPr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b/>
                <w:sz w:val="24"/>
              </w:rPr>
              <w:t>7.</w:t>
            </w:r>
          </w:p>
          <w:p w:rsidR="005B3B69" w:rsidRDefault="005B3B69">
            <w:pPr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5B3B69" w:rsidRDefault="0088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Качество получаемого образования</w:t>
            </w: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  <w:tc>
          <w:tcPr>
            <w:tcW w:w="2435" w:type="dxa"/>
          </w:tcPr>
          <w:p w:rsidR="005B3B69" w:rsidRDefault="005B3B69">
            <w:pPr>
              <w:jc w:val="both"/>
              <w:rPr>
                <w:sz w:val="24"/>
              </w:rPr>
            </w:pPr>
          </w:p>
        </w:tc>
      </w:tr>
    </w:tbl>
    <w:p w:rsidR="005B3B69" w:rsidRDefault="00887602">
      <w:pPr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br w:type="page"/>
        <w:t>III. Инструментарий.</w:t>
      </w:r>
    </w:p>
    <w:p w:rsidR="005B3B69" w:rsidRDefault="005B3B69">
      <w:pPr>
        <w:ind w:firstLine="720"/>
        <w:jc w:val="both"/>
        <w:rPr>
          <w:b/>
          <w:i/>
          <w:sz w:val="28"/>
        </w:rPr>
      </w:pPr>
    </w:p>
    <w:p w:rsidR="005B3B69" w:rsidRDefault="00887602">
      <w:pPr>
        <w:ind w:firstLine="720"/>
        <w:jc w:val="both"/>
        <w:rPr>
          <w:sz w:val="24"/>
        </w:rPr>
      </w:pPr>
      <w:r>
        <w:rPr>
          <w:sz w:val="24"/>
        </w:rPr>
        <w:t>1.  Анкета (на каждого абитуриента).</w:t>
      </w:r>
    </w:p>
    <w:p w:rsidR="005B3B69" w:rsidRDefault="00887602">
      <w:pPr>
        <w:ind w:firstLine="720"/>
        <w:jc w:val="both"/>
        <w:rPr>
          <w:sz w:val="24"/>
        </w:rPr>
      </w:pPr>
      <w:r>
        <w:rPr>
          <w:sz w:val="24"/>
        </w:rPr>
        <w:t>2.  Инструкция к заполнению анкеты.</w:t>
      </w:r>
    </w:p>
    <w:p w:rsidR="005B3B69" w:rsidRDefault="005B3B69">
      <w:pPr>
        <w:ind w:firstLine="72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Вид анкеты.</w:t>
      </w:r>
    </w:p>
    <w:p w:rsidR="005B3B69" w:rsidRDefault="005B3B69">
      <w:pPr>
        <w:ind w:firstLine="720"/>
        <w:jc w:val="both"/>
        <w:rPr>
          <w:b/>
          <w:sz w:val="28"/>
        </w:rPr>
      </w:pPr>
    </w:p>
    <w:p w:rsidR="005B3B69" w:rsidRDefault="00887602" w:rsidP="00887602">
      <w:pPr>
        <w:numPr>
          <w:ilvl w:val="0"/>
          <w:numId w:val="2"/>
        </w:numPr>
        <w:ind w:left="0" w:firstLine="720"/>
        <w:jc w:val="both"/>
        <w:rPr>
          <w:sz w:val="28"/>
        </w:rPr>
      </w:pPr>
      <w:r>
        <w:rPr>
          <w:sz w:val="28"/>
        </w:rPr>
        <w:t>Ваш возраст _____________________________</w:t>
      </w:r>
    </w:p>
    <w:p w:rsidR="005B3B69" w:rsidRDefault="00887602" w:rsidP="00887602">
      <w:pPr>
        <w:numPr>
          <w:ilvl w:val="0"/>
          <w:numId w:val="2"/>
        </w:numPr>
        <w:ind w:left="0" w:firstLine="720"/>
        <w:jc w:val="both"/>
        <w:rPr>
          <w:sz w:val="24"/>
        </w:rPr>
      </w:pPr>
      <w:r>
        <w:rPr>
          <w:sz w:val="28"/>
        </w:rPr>
        <w:t>Какое вы получили образование: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а)  Неполное среднее</w:t>
      </w:r>
    </w:p>
    <w:p w:rsidR="005B3B69" w:rsidRDefault="00887602">
      <w:pPr>
        <w:ind w:left="1440"/>
        <w:jc w:val="both"/>
        <w:rPr>
          <w:sz w:val="24"/>
        </w:rPr>
      </w:pPr>
      <w:r>
        <w:rPr>
          <w:sz w:val="28"/>
        </w:rPr>
        <w:t>б)  Среднее</w:t>
      </w:r>
    </w:p>
    <w:p w:rsidR="005B3B69" w:rsidRDefault="00887602">
      <w:pPr>
        <w:ind w:left="1440"/>
        <w:jc w:val="both"/>
        <w:rPr>
          <w:sz w:val="24"/>
        </w:rPr>
      </w:pPr>
      <w:r>
        <w:rPr>
          <w:sz w:val="28"/>
        </w:rPr>
        <w:t>в)  Среднее специальное</w:t>
      </w:r>
    </w:p>
    <w:p w:rsidR="005B3B69" w:rsidRDefault="00887602">
      <w:pPr>
        <w:ind w:left="1440"/>
        <w:jc w:val="both"/>
        <w:rPr>
          <w:sz w:val="24"/>
        </w:rPr>
      </w:pPr>
      <w:r>
        <w:rPr>
          <w:sz w:val="28"/>
        </w:rPr>
        <w:t>г)  Высшее</w:t>
      </w:r>
    </w:p>
    <w:p w:rsidR="005B3B69" w:rsidRDefault="005B3B69">
      <w:pPr>
        <w:ind w:firstLine="720"/>
        <w:jc w:val="both"/>
        <w:rPr>
          <w:sz w:val="28"/>
        </w:rPr>
      </w:pPr>
    </w:p>
    <w:p w:rsidR="005B3B69" w:rsidRDefault="00887602" w:rsidP="00887602">
      <w:pPr>
        <w:numPr>
          <w:ilvl w:val="0"/>
          <w:numId w:val="3"/>
        </w:numPr>
        <w:ind w:left="0" w:firstLine="720"/>
        <w:jc w:val="both"/>
        <w:rPr>
          <w:sz w:val="28"/>
        </w:rPr>
      </w:pPr>
      <w:r>
        <w:rPr>
          <w:sz w:val="28"/>
        </w:rPr>
        <w:t>Средний балл в аттестате (дипломе):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а)  4.5 - 5</w:t>
      </w:r>
    </w:p>
    <w:p w:rsidR="005B3B69" w:rsidRDefault="00887602">
      <w:pPr>
        <w:ind w:left="1440"/>
        <w:jc w:val="both"/>
        <w:rPr>
          <w:sz w:val="24"/>
        </w:rPr>
      </w:pPr>
      <w:r>
        <w:rPr>
          <w:sz w:val="28"/>
        </w:rPr>
        <w:t>б)  4 - 4.5</w:t>
      </w:r>
    </w:p>
    <w:p w:rsidR="005B3B69" w:rsidRDefault="00887602">
      <w:pPr>
        <w:ind w:left="1440"/>
        <w:jc w:val="both"/>
        <w:rPr>
          <w:sz w:val="24"/>
        </w:rPr>
      </w:pPr>
      <w:r>
        <w:rPr>
          <w:sz w:val="28"/>
        </w:rPr>
        <w:t>в)  3.5 - 4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г)  3 - 3.5</w:t>
      </w:r>
    </w:p>
    <w:p w:rsidR="005B3B69" w:rsidRDefault="005B3B69">
      <w:pPr>
        <w:ind w:left="144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4. </w:t>
      </w:r>
      <w:r>
        <w:rPr>
          <w:sz w:val="28"/>
        </w:rPr>
        <w:t>Как, по вашему мнению, полученные знания после окончания учебного заведения будут определять ваш доход и престиж: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а)  Будут иметь решающее значение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б)  Будут оказывать весомое влияние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в)  Будут оказывать слабое влияние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г)  Не будут оказывать никакого влияния</w:t>
      </w:r>
    </w:p>
    <w:p w:rsidR="005B3B69" w:rsidRDefault="005B3B69">
      <w:pPr>
        <w:ind w:left="1440"/>
        <w:jc w:val="both"/>
        <w:rPr>
          <w:sz w:val="28"/>
        </w:rPr>
      </w:pPr>
    </w:p>
    <w:p w:rsidR="005B3B69" w:rsidRDefault="00887602">
      <w:pPr>
        <w:ind w:firstLine="720"/>
        <w:jc w:val="both"/>
        <w:rPr>
          <w:sz w:val="28"/>
        </w:rPr>
      </w:pPr>
      <w:r>
        <w:rPr>
          <w:b/>
          <w:sz w:val="28"/>
        </w:rPr>
        <w:t>5.</w:t>
      </w:r>
      <w:r>
        <w:rPr>
          <w:sz w:val="28"/>
        </w:rPr>
        <w:t xml:space="preserve"> Вы считаете, что качество подготовки преподавателей определяется: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а)  престижем учебного заведения</w:t>
      </w:r>
    </w:p>
    <w:p w:rsidR="005B3B69" w:rsidRDefault="00887602">
      <w:pPr>
        <w:ind w:left="1440"/>
        <w:jc w:val="both"/>
        <w:rPr>
          <w:sz w:val="24"/>
        </w:rPr>
      </w:pPr>
      <w:r>
        <w:rPr>
          <w:sz w:val="28"/>
        </w:rPr>
        <w:t>б)  заработной платой преподавателя</w:t>
      </w:r>
    </w:p>
    <w:p w:rsidR="005B3B69" w:rsidRDefault="00887602">
      <w:pPr>
        <w:ind w:left="1440"/>
        <w:jc w:val="both"/>
        <w:rPr>
          <w:sz w:val="24"/>
        </w:rPr>
      </w:pPr>
      <w:r>
        <w:rPr>
          <w:sz w:val="28"/>
        </w:rPr>
        <w:t>в)  научной деятельностью преподавателя</w:t>
      </w:r>
    </w:p>
    <w:p w:rsidR="005B3B69" w:rsidRDefault="00887602">
      <w:pPr>
        <w:ind w:left="1440"/>
        <w:jc w:val="both"/>
        <w:rPr>
          <w:sz w:val="24"/>
        </w:rPr>
      </w:pPr>
      <w:r>
        <w:rPr>
          <w:sz w:val="28"/>
        </w:rPr>
        <w:t>г)  стажем работы преподавателя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д)  другое________________________________________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________________________________________________</w:t>
      </w:r>
    </w:p>
    <w:p w:rsidR="005B3B69" w:rsidRDefault="005B3B69">
      <w:pPr>
        <w:ind w:left="144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6.  </w:t>
      </w:r>
      <w:r>
        <w:rPr>
          <w:sz w:val="28"/>
        </w:rPr>
        <w:t>Вы считаете, что при платной форме обучения техническая оснащенность выше, чем при бесплатном образовании: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а)  Да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б)  Нет</w:t>
      </w:r>
    </w:p>
    <w:p w:rsidR="005B3B69" w:rsidRDefault="005B3B69">
      <w:pPr>
        <w:ind w:left="144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sz w:val="28"/>
        </w:rPr>
      </w:pPr>
      <w:r>
        <w:rPr>
          <w:b/>
          <w:sz w:val="28"/>
        </w:rPr>
        <w:t>7.</w:t>
      </w:r>
      <w:r>
        <w:rPr>
          <w:sz w:val="28"/>
        </w:rPr>
        <w:t xml:space="preserve">  Вы считаете, что платное  обучение более престижно: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а)  Да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б)  Нет</w:t>
      </w:r>
    </w:p>
    <w:p w:rsidR="005B3B69" w:rsidRDefault="005B3B69">
      <w:pPr>
        <w:ind w:left="144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sz w:val="28"/>
        </w:rPr>
      </w:pPr>
      <w:r>
        <w:rPr>
          <w:b/>
          <w:sz w:val="28"/>
        </w:rPr>
        <w:t>8.</w:t>
      </w:r>
      <w:r>
        <w:rPr>
          <w:sz w:val="28"/>
        </w:rPr>
        <w:t xml:space="preserve"> Вы считаете, что поступить на платную форму обучения легче, чем на бесплатную: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а)  Да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б)  Нет</w:t>
      </w:r>
    </w:p>
    <w:p w:rsidR="005B3B69" w:rsidRDefault="005B3B69">
      <w:pPr>
        <w:ind w:left="1440"/>
        <w:jc w:val="both"/>
        <w:rPr>
          <w:sz w:val="24"/>
        </w:rPr>
      </w:pPr>
    </w:p>
    <w:p w:rsidR="005B3B69" w:rsidRDefault="00887602">
      <w:pPr>
        <w:ind w:firstLine="720"/>
        <w:jc w:val="both"/>
        <w:rPr>
          <w:sz w:val="24"/>
        </w:rPr>
      </w:pPr>
      <w:r>
        <w:rPr>
          <w:b/>
          <w:sz w:val="28"/>
        </w:rPr>
        <w:t>9.</w:t>
      </w:r>
      <w:r>
        <w:rPr>
          <w:sz w:val="28"/>
        </w:rPr>
        <w:t xml:space="preserve"> Насколько вам важно поступление в этом году в учебное заведение:</w:t>
      </w:r>
    </w:p>
    <w:p w:rsidR="005B3B69" w:rsidRDefault="00887602">
      <w:pPr>
        <w:ind w:left="1440"/>
        <w:rPr>
          <w:sz w:val="28"/>
        </w:rPr>
      </w:pPr>
      <w:r>
        <w:rPr>
          <w:sz w:val="28"/>
        </w:rPr>
        <w:t>а)  Жизненно важно</w:t>
      </w:r>
    </w:p>
    <w:p w:rsidR="005B3B69" w:rsidRDefault="00887602">
      <w:pPr>
        <w:ind w:left="1440"/>
        <w:rPr>
          <w:sz w:val="28"/>
        </w:rPr>
      </w:pPr>
      <w:r>
        <w:rPr>
          <w:sz w:val="28"/>
        </w:rPr>
        <w:t>б)  Не очень важно</w:t>
      </w:r>
    </w:p>
    <w:p w:rsidR="005B3B69" w:rsidRDefault="00887602">
      <w:pPr>
        <w:ind w:left="1440"/>
        <w:rPr>
          <w:sz w:val="28"/>
        </w:rPr>
      </w:pPr>
      <w:r>
        <w:rPr>
          <w:sz w:val="28"/>
        </w:rPr>
        <w:t>в)  Не важно</w:t>
      </w:r>
    </w:p>
    <w:p w:rsidR="005B3B69" w:rsidRDefault="005B3B69">
      <w:pPr>
        <w:ind w:left="1440"/>
        <w:rPr>
          <w:sz w:val="28"/>
        </w:rPr>
      </w:pPr>
    </w:p>
    <w:p w:rsidR="005B3B69" w:rsidRDefault="00887602">
      <w:pPr>
        <w:ind w:firstLine="720"/>
        <w:jc w:val="both"/>
        <w:rPr>
          <w:sz w:val="28"/>
        </w:rPr>
      </w:pPr>
      <w:r>
        <w:rPr>
          <w:b/>
          <w:sz w:val="28"/>
        </w:rPr>
        <w:t>10.</w:t>
      </w:r>
      <w:r>
        <w:rPr>
          <w:sz w:val="28"/>
        </w:rPr>
        <w:t xml:space="preserve"> Как вы считаете, где легче учиться: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а)  На бесплатной форме обучения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б)  На платной форме обучения</w:t>
      </w:r>
    </w:p>
    <w:p w:rsidR="005B3B69" w:rsidRDefault="005B3B69">
      <w:pPr>
        <w:ind w:left="1440"/>
        <w:jc w:val="both"/>
        <w:rPr>
          <w:sz w:val="28"/>
        </w:rPr>
      </w:pPr>
    </w:p>
    <w:p w:rsidR="005B3B69" w:rsidRDefault="00887602">
      <w:pPr>
        <w:ind w:firstLine="720"/>
        <w:jc w:val="both"/>
        <w:rPr>
          <w:sz w:val="28"/>
        </w:rPr>
      </w:pPr>
      <w:r>
        <w:rPr>
          <w:b/>
          <w:sz w:val="28"/>
        </w:rPr>
        <w:t>11.</w:t>
      </w:r>
      <w:r>
        <w:rPr>
          <w:sz w:val="28"/>
        </w:rPr>
        <w:t xml:space="preserve"> Как вы считаете, где выше качество получаемого образования: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а)  На бесплатной форме обучения</w:t>
      </w:r>
    </w:p>
    <w:p w:rsidR="005B3B69" w:rsidRDefault="00887602">
      <w:pPr>
        <w:ind w:left="1440"/>
        <w:jc w:val="both"/>
        <w:rPr>
          <w:sz w:val="28"/>
        </w:rPr>
      </w:pPr>
      <w:r>
        <w:rPr>
          <w:sz w:val="28"/>
        </w:rPr>
        <w:t>б)  На платной форме обучения</w:t>
      </w:r>
    </w:p>
    <w:p w:rsidR="005B3B69" w:rsidRDefault="00887602">
      <w:pPr>
        <w:ind w:firstLine="720"/>
        <w:rPr>
          <w:b/>
          <w:i/>
          <w:sz w:val="28"/>
        </w:rPr>
      </w:pPr>
      <w:r>
        <w:rPr>
          <w:sz w:val="28"/>
        </w:rPr>
        <w:br w:type="page"/>
      </w:r>
      <w:r>
        <w:rPr>
          <w:b/>
          <w:i/>
          <w:sz w:val="28"/>
        </w:rPr>
        <w:t>Литература.</w:t>
      </w:r>
    </w:p>
    <w:p w:rsidR="005B3B69" w:rsidRDefault="005B3B69">
      <w:pPr>
        <w:ind w:firstLine="720"/>
        <w:rPr>
          <w:sz w:val="28"/>
        </w:rPr>
      </w:pPr>
    </w:p>
    <w:p w:rsidR="005B3B69" w:rsidRDefault="00887602" w:rsidP="00887602">
      <w:pPr>
        <w:numPr>
          <w:ilvl w:val="0"/>
          <w:numId w:val="4"/>
        </w:numPr>
        <w:ind w:left="283" w:firstLine="720"/>
        <w:jc w:val="both"/>
        <w:rPr>
          <w:sz w:val="28"/>
        </w:rPr>
      </w:pPr>
      <w:r>
        <w:rPr>
          <w:sz w:val="28"/>
        </w:rPr>
        <w:t>Дикарева А.А., Мирская М.И. Социология труда. М., Высшая школа, 1989 г.</w:t>
      </w:r>
    </w:p>
    <w:p w:rsidR="005B3B69" w:rsidRDefault="00887602" w:rsidP="00887602">
      <w:pPr>
        <w:numPr>
          <w:ilvl w:val="0"/>
          <w:numId w:val="4"/>
        </w:numPr>
        <w:ind w:left="283" w:firstLine="720"/>
        <w:jc w:val="both"/>
        <w:rPr>
          <w:sz w:val="28"/>
        </w:rPr>
      </w:pPr>
      <w:r>
        <w:rPr>
          <w:sz w:val="28"/>
        </w:rPr>
        <w:t>Ядов В.А. Социологическое исследование: методология, программа, методы. “Самарский университет”, 1995 г.</w:t>
      </w:r>
      <w:bookmarkStart w:id="0" w:name="_GoBack"/>
      <w:bookmarkEnd w:id="0"/>
    </w:p>
    <w:sectPr w:rsidR="005B3B69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69" w:rsidRDefault="00887602">
      <w:r>
        <w:separator/>
      </w:r>
    </w:p>
  </w:endnote>
  <w:endnote w:type="continuationSeparator" w:id="0">
    <w:p w:rsidR="005B3B69" w:rsidRDefault="0088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69" w:rsidRDefault="00887602">
      <w:r>
        <w:separator/>
      </w:r>
    </w:p>
  </w:footnote>
  <w:footnote w:type="continuationSeparator" w:id="0">
    <w:p w:rsidR="005B3B69" w:rsidRDefault="00887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B69" w:rsidRDefault="008876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3B69" w:rsidRDefault="005B3B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B69" w:rsidRDefault="008876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7</w:t>
    </w:r>
    <w:r>
      <w:rPr>
        <w:rStyle w:val="a4"/>
      </w:rPr>
      <w:fldChar w:fldCharType="end"/>
    </w:r>
  </w:p>
  <w:p w:rsidR="005B3B69" w:rsidRDefault="005B3B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D49422"/>
    <w:lvl w:ilvl="0">
      <w:numFmt w:val="bullet"/>
      <w:lvlText w:val="*"/>
      <w:lvlJc w:val="left"/>
    </w:lvl>
  </w:abstractNum>
  <w:abstractNum w:abstractNumId="1">
    <w:nsid w:val="25100FF5"/>
    <w:multiLevelType w:val="singleLevel"/>
    <w:tmpl w:val="94C26720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">
    <w:nsid w:val="2EE24CE0"/>
    <w:multiLevelType w:val="singleLevel"/>
    <w:tmpl w:val="4544AA4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3">
    <w:nsid w:val="5E6B7608"/>
    <w:multiLevelType w:val="singleLevel"/>
    <w:tmpl w:val="A656C9E2"/>
    <w:lvl w:ilvl="0">
      <w:start w:val="1"/>
      <w:numFmt w:val="decimal"/>
      <w:lvlText w:val="%1. "/>
      <w:legacy w:legacy="1" w:legacySpace="0" w:legacyIndent="283"/>
      <w:lvlJc w:val="left"/>
      <w:pPr>
        <w:ind w:left="1286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602"/>
    <w:rsid w:val="005B3B69"/>
    <w:rsid w:val="00887602"/>
    <w:rsid w:val="00B2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ED8FF-8494-4F88-9FC9-38A1D4AF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социологического исследования о факторах , влияющих на выбор формы (платная или бесплатная) обучения абитуриентами</dc:title>
  <dc:subject/>
  <dc:creator>Sergey Y.Blizintsev</dc:creator>
  <cp:keywords/>
  <cp:lastModifiedBy>admin</cp:lastModifiedBy>
  <cp:revision>2</cp:revision>
  <dcterms:created xsi:type="dcterms:W3CDTF">2014-02-08T05:08:00Z</dcterms:created>
  <dcterms:modified xsi:type="dcterms:W3CDTF">2014-02-08T05:08:00Z</dcterms:modified>
</cp:coreProperties>
</file>