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BC" w:rsidRDefault="003734BC">
      <w:pPr>
        <w:pStyle w:val="a3"/>
        <w:jc w:val="center"/>
        <w:rPr>
          <w:b/>
          <w:sz w:val="52"/>
        </w:rPr>
      </w:pPr>
      <w:r>
        <w:rPr>
          <w:b/>
          <w:sz w:val="52"/>
        </w:rPr>
        <w:t xml:space="preserve">РОЗРОБКА ВІДКРИТОГО УРОКУ </w:t>
      </w:r>
    </w:p>
    <w:p w:rsidR="003734BC" w:rsidRDefault="003734BC">
      <w:pPr>
        <w:pStyle w:val="a3"/>
        <w:jc w:val="center"/>
        <w:rPr>
          <w:b/>
          <w:sz w:val="44"/>
        </w:rPr>
      </w:pPr>
      <w:r>
        <w:rPr>
          <w:b/>
          <w:sz w:val="44"/>
        </w:rPr>
        <w:t xml:space="preserve">Вчительки біології </w:t>
      </w:r>
    </w:p>
    <w:p w:rsidR="003734BC" w:rsidRDefault="003734BC">
      <w:pPr>
        <w:pStyle w:val="a3"/>
        <w:jc w:val="center"/>
        <w:rPr>
          <w:b/>
          <w:sz w:val="44"/>
        </w:rPr>
      </w:pPr>
      <w:r>
        <w:rPr>
          <w:b/>
          <w:sz w:val="44"/>
        </w:rPr>
        <w:t xml:space="preserve">Навчально-виховного комплексу №7 </w:t>
      </w:r>
    </w:p>
    <w:p w:rsidR="003734BC" w:rsidRDefault="003734BC">
      <w:pPr>
        <w:pStyle w:val="a3"/>
        <w:jc w:val="center"/>
        <w:rPr>
          <w:b/>
          <w:sz w:val="44"/>
        </w:rPr>
      </w:pPr>
      <w:r>
        <w:rPr>
          <w:b/>
          <w:sz w:val="44"/>
        </w:rPr>
        <w:t>м.Хмельницького</w:t>
      </w:r>
    </w:p>
    <w:p w:rsidR="003734BC" w:rsidRDefault="003734BC">
      <w:pPr>
        <w:pStyle w:val="a3"/>
        <w:jc w:val="center"/>
        <w:rPr>
          <w:b/>
          <w:sz w:val="28"/>
        </w:rPr>
      </w:pPr>
      <w:r>
        <w:rPr>
          <w:b/>
          <w:sz w:val="52"/>
        </w:rPr>
        <w:t>Красікової Анжеліки Володимирівни</w:t>
      </w:r>
      <w:r>
        <w:rPr>
          <w:b/>
        </w:rPr>
        <w:br w:type="page"/>
      </w:r>
      <w:r>
        <w:rPr>
          <w:b/>
          <w:sz w:val="28"/>
        </w:rPr>
        <w:t xml:space="preserve">Відкритий урок на тему </w:t>
      </w:r>
    </w:p>
    <w:p w:rsidR="003734BC" w:rsidRDefault="003734BC">
      <w:pPr>
        <w:pStyle w:val="a3"/>
        <w:jc w:val="center"/>
        <w:rPr>
          <w:b/>
          <w:sz w:val="28"/>
        </w:rPr>
      </w:pPr>
      <w:r>
        <w:rPr>
          <w:b/>
          <w:sz w:val="28"/>
        </w:rPr>
        <w:t>“Захворювання органів дихання, причини і профілактика”</w:t>
      </w:r>
    </w:p>
    <w:p w:rsidR="003734BC" w:rsidRDefault="003734BC">
      <w:pPr>
        <w:spacing w:line="360" w:lineRule="auto"/>
        <w:ind w:left="1440" w:hanging="144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Мета:</w:t>
      </w:r>
      <w:r>
        <w:rPr>
          <w:rFonts w:ascii="Courier New" w:hAnsi="Courier New"/>
          <w:sz w:val="28"/>
          <w:lang w:val="uk-UA"/>
        </w:rPr>
        <w:tab/>
        <w:t>мобілізувати знання учнів про інфекційні хвороби, розкрити шляхи передачі, познайомитись з профілактикою, режимом під час хвороби;</w:t>
      </w:r>
    </w:p>
    <w:p w:rsidR="003734BC" w:rsidRDefault="003734BC">
      <w:pPr>
        <w:spacing w:line="360" w:lineRule="auto"/>
        <w:ind w:left="1440" w:hanging="144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ab/>
        <w:t>розвивати пам</w:t>
      </w:r>
      <w:r>
        <w:rPr>
          <w:rFonts w:ascii="Courier New" w:hAnsi="Courier New"/>
          <w:sz w:val="28"/>
          <w:lang w:val="en-US"/>
        </w:rPr>
        <w:t>’</w:t>
      </w:r>
      <w:r>
        <w:rPr>
          <w:rFonts w:ascii="Courier New" w:hAnsi="Courier New"/>
          <w:sz w:val="28"/>
          <w:lang w:val="uk-UA"/>
        </w:rPr>
        <w:t>ять, мову і мислення, уміння аналізувати;</w:t>
      </w:r>
    </w:p>
    <w:p w:rsidR="003734BC" w:rsidRDefault="003734BC">
      <w:pPr>
        <w:spacing w:line="360" w:lineRule="auto"/>
        <w:ind w:left="1440" w:hanging="144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ab/>
        <w:t>виховувати санітарно-гігієнічну культуру, уміння спілкуватися;</w:t>
      </w:r>
    </w:p>
    <w:p w:rsidR="003734BC" w:rsidRDefault="003734BC">
      <w:pPr>
        <w:spacing w:line="360" w:lineRule="auto"/>
        <w:ind w:left="1440" w:hanging="1440"/>
        <w:rPr>
          <w:rFonts w:ascii="Courier New" w:hAnsi="Courier New"/>
          <w:sz w:val="28"/>
          <w:lang w:val="uk-UA"/>
        </w:rPr>
      </w:pPr>
    </w:p>
    <w:p w:rsidR="003734BC" w:rsidRDefault="003734BC">
      <w:pPr>
        <w:pStyle w:val="1"/>
        <w:rPr>
          <w:sz w:val="28"/>
        </w:rPr>
      </w:pPr>
      <w:r>
        <w:rPr>
          <w:sz w:val="28"/>
        </w:rPr>
        <w:t>ХІД РОБОТИ</w:t>
      </w:r>
    </w:p>
    <w:p w:rsidR="003734BC" w:rsidRDefault="003734BC">
      <w:pPr>
        <w:spacing w:line="360" w:lineRule="auto"/>
        <w:ind w:left="1440" w:hanging="144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І. Аналізація опорних знань учнів.</w:t>
      </w:r>
    </w:p>
    <w:p w:rsidR="003734BC" w:rsidRDefault="003734BC">
      <w:pPr>
        <w:spacing w:line="360" w:lineRule="auto"/>
        <w:ind w:left="1440" w:hanging="144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ab/>
        <w:t>Графічний диктант</w:t>
      </w:r>
    </w:p>
    <w:p w:rsidR="003734BC" w:rsidRDefault="003734BC">
      <w:pPr>
        <w:spacing w:line="360" w:lineRule="auto"/>
        <w:ind w:left="1440" w:hanging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+</w:t>
      </w:r>
      <w:r>
        <w:rPr>
          <w:rFonts w:ascii="Courier New" w:hAnsi="Courier New"/>
          <w:sz w:val="28"/>
          <w:lang w:val="uk-UA"/>
        </w:rPr>
        <w:tab/>
        <w:t>-</w:t>
      </w:r>
      <w:r>
        <w:rPr>
          <w:rFonts w:ascii="Courier New" w:hAnsi="Courier New"/>
          <w:sz w:val="28"/>
          <w:lang w:val="uk-UA"/>
        </w:rPr>
        <w:tab/>
        <w:t>+</w:t>
      </w:r>
      <w:r>
        <w:rPr>
          <w:rFonts w:ascii="Courier New" w:hAnsi="Courier New"/>
          <w:sz w:val="28"/>
          <w:lang w:val="uk-UA"/>
        </w:rPr>
        <w:tab/>
        <w:t>+</w:t>
      </w:r>
      <w:r>
        <w:rPr>
          <w:rFonts w:ascii="Courier New" w:hAnsi="Courier New"/>
          <w:sz w:val="28"/>
          <w:lang w:val="uk-UA"/>
        </w:rPr>
        <w:tab/>
        <w:t>-</w:t>
      </w:r>
      <w:r>
        <w:rPr>
          <w:rFonts w:ascii="Courier New" w:hAnsi="Courier New"/>
          <w:sz w:val="28"/>
          <w:lang w:val="uk-UA"/>
        </w:rPr>
        <w:tab/>
        <w:t>+</w:t>
      </w:r>
      <w:r>
        <w:rPr>
          <w:rFonts w:ascii="Courier New" w:hAnsi="Courier New"/>
          <w:sz w:val="28"/>
          <w:lang w:val="uk-UA"/>
        </w:rPr>
        <w:tab/>
        <w:t>+</w:t>
      </w:r>
      <w:r>
        <w:rPr>
          <w:rFonts w:ascii="Courier New" w:hAnsi="Courier New"/>
          <w:sz w:val="28"/>
          <w:lang w:val="uk-UA"/>
        </w:rPr>
        <w:tab/>
        <w:t>+</w:t>
      </w:r>
      <w:r>
        <w:rPr>
          <w:rFonts w:ascii="Courier New" w:hAnsi="Courier New"/>
          <w:sz w:val="28"/>
          <w:lang w:val="uk-UA"/>
        </w:rPr>
        <w:tab/>
        <w:t>+</w:t>
      </w:r>
      <w:r>
        <w:rPr>
          <w:rFonts w:ascii="Courier New" w:hAnsi="Courier New"/>
          <w:sz w:val="28"/>
          <w:lang w:val="uk-UA"/>
        </w:rPr>
        <w:tab/>
        <w:t>-</w:t>
      </w:r>
    </w:p>
    <w:p w:rsidR="003734BC" w:rsidRDefault="003734BC">
      <w:pPr>
        <w:spacing w:line="360" w:lineRule="auto"/>
        <w:ind w:left="1440" w:hanging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1</w:t>
      </w:r>
      <w:r>
        <w:rPr>
          <w:rFonts w:ascii="Courier New" w:hAnsi="Courier New"/>
          <w:sz w:val="28"/>
          <w:lang w:val="uk-UA"/>
        </w:rPr>
        <w:tab/>
        <w:t>2</w:t>
      </w:r>
      <w:r>
        <w:rPr>
          <w:rFonts w:ascii="Courier New" w:hAnsi="Courier New"/>
          <w:sz w:val="28"/>
          <w:lang w:val="uk-UA"/>
        </w:rPr>
        <w:tab/>
        <w:t>3</w:t>
      </w:r>
      <w:r>
        <w:rPr>
          <w:rFonts w:ascii="Courier New" w:hAnsi="Courier New"/>
          <w:sz w:val="28"/>
          <w:lang w:val="uk-UA"/>
        </w:rPr>
        <w:tab/>
        <w:t>4</w:t>
      </w:r>
      <w:r>
        <w:rPr>
          <w:rFonts w:ascii="Courier New" w:hAnsi="Courier New"/>
          <w:sz w:val="28"/>
          <w:lang w:val="uk-UA"/>
        </w:rPr>
        <w:tab/>
        <w:t>5</w:t>
      </w:r>
      <w:r>
        <w:rPr>
          <w:rFonts w:ascii="Courier New" w:hAnsi="Courier New"/>
          <w:sz w:val="28"/>
          <w:lang w:val="uk-UA"/>
        </w:rPr>
        <w:tab/>
        <w:t>6</w:t>
      </w:r>
      <w:r>
        <w:rPr>
          <w:rFonts w:ascii="Courier New" w:hAnsi="Courier New"/>
          <w:sz w:val="28"/>
          <w:lang w:val="uk-UA"/>
        </w:rPr>
        <w:tab/>
        <w:t>7</w:t>
      </w:r>
      <w:r>
        <w:rPr>
          <w:rFonts w:ascii="Courier New" w:hAnsi="Courier New"/>
          <w:sz w:val="28"/>
          <w:lang w:val="uk-UA"/>
        </w:rPr>
        <w:tab/>
        <w:t>8</w:t>
      </w:r>
      <w:r>
        <w:rPr>
          <w:rFonts w:ascii="Courier New" w:hAnsi="Courier New"/>
          <w:sz w:val="28"/>
          <w:lang w:val="uk-UA"/>
        </w:rPr>
        <w:tab/>
        <w:t>9</w:t>
      </w:r>
      <w:r>
        <w:rPr>
          <w:rFonts w:ascii="Courier New" w:hAnsi="Courier New"/>
          <w:sz w:val="28"/>
          <w:lang w:val="uk-UA"/>
        </w:rPr>
        <w:tab/>
        <w:t>10</w:t>
      </w:r>
    </w:p>
    <w:p w:rsidR="003734BC" w:rsidRDefault="003734BC">
      <w:pPr>
        <w:spacing w:line="360" w:lineRule="auto"/>
        <w:ind w:left="1440" w:hanging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 xml:space="preserve">“+” </w:t>
      </w:r>
      <w:r>
        <w:rPr>
          <w:rFonts w:ascii="Courier New" w:hAnsi="Courier New"/>
          <w:sz w:val="28"/>
          <w:lang w:val="uk-UA"/>
        </w:rPr>
        <w:tab/>
        <w:t>- так</w:t>
      </w:r>
    </w:p>
    <w:p w:rsidR="003734BC" w:rsidRDefault="003734BC">
      <w:pPr>
        <w:spacing w:line="360" w:lineRule="auto"/>
        <w:ind w:left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“-“</w:t>
      </w:r>
      <w:r>
        <w:rPr>
          <w:rFonts w:ascii="Courier New" w:hAnsi="Courier New"/>
          <w:sz w:val="28"/>
          <w:lang w:val="uk-UA"/>
        </w:rPr>
        <w:tab/>
        <w:t>- ні</w:t>
      </w:r>
    </w:p>
    <w:p w:rsidR="003734BC" w:rsidRDefault="003734BC">
      <w:pPr>
        <w:spacing w:line="360" w:lineRule="auto"/>
        <w:ind w:left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Взаємоперевірка і взаємооцінювання.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 носовій порожнині повітря зволожується.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Коли людина говорить, голосова щілина має вигляд рівнобедреного трикутника.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Тиск СО</w:t>
      </w:r>
      <w:r>
        <w:rPr>
          <w:rFonts w:ascii="Courier New" w:hAnsi="Courier New"/>
          <w:sz w:val="28"/>
          <w:vertAlign w:val="subscript"/>
          <w:lang w:val="uk-UA"/>
        </w:rPr>
        <w:t>2</w:t>
      </w:r>
      <w:r>
        <w:rPr>
          <w:rFonts w:ascii="Courier New" w:hAnsi="Courier New"/>
          <w:sz w:val="28"/>
          <w:lang w:val="uk-UA"/>
        </w:rPr>
        <w:t xml:space="preserve"> у венозній крові вищий ніж в альвеолярному повітрі.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Молекули кисню, що взаємодіють з гемоглобіном еритроцитів, утворюють оксигемоглобін.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По легеневих венах артеріальна кров надходить у права передсердя.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У тканинах органів артеріальна кров перетворюється на венозну.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Дихальні рухи (вдих – видих) регулюються дихальним центром.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Коли міжреберні м</w:t>
      </w:r>
      <w:r>
        <w:rPr>
          <w:rFonts w:ascii="Courier New" w:hAnsi="Courier New"/>
          <w:sz w:val="28"/>
          <w:lang w:val="en-US"/>
        </w:rPr>
        <w:t>’</w:t>
      </w:r>
      <w:r>
        <w:rPr>
          <w:rFonts w:ascii="Courier New" w:hAnsi="Courier New"/>
          <w:sz w:val="28"/>
          <w:lang w:val="uk-UA"/>
        </w:rPr>
        <w:t>язи скорочуються, грудна порожнина розширюється.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Якщо концентрація СО</w:t>
      </w:r>
      <w:r>
        <w:rPr>
          <w:rFonts w:ascii="Courier New" w:hAnsi="Courier New"/>
          <w:sz w:val="28"/>
          <w:vertAlign w:val="subscript"/>
          <w:lang w:val="uk-UA"/>
        </w:rPr>
        <w:t>2</w:t>
      </w:r>
      <w:r>
        <w:rPr>
          <w:rFonts w:ascii="Courier New" w:hAnsi="Courier New"/>
          <w:sz w:val="28"/>
          <w:lang w:val="uk-UA"/>
        </w:rPr>
        <w:t xml:space="preserve"> у крові збільшується, частота і глибина дихальних рухів – теж збільшується.</w:t>
      </w:r>
    </w:p>
    <w:p w:rsidR="003734BC" w:rsidRDefault="003734BC">
      <w:pPr>
        <w:numPr>
          <w:ilvl w:val="0"/>
          <w:numId w:val="2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Чхання – сильний і дуже швидкий рефлекторний видих через рот.</w:t>
      </w:r>
    </w:p>
    <w:p w:rsidR="003734BC" w:rsidRDefault="003734BC">
      <w:pPr>
        <w:spacing w:line="360" w:lineRule="auto"/>
        <w:ind w:left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ІІ. Вивчення нового матеріалу.</w:t>
      </w:r>
    </w:p>
    <w:p w:rsidR="003734BC" w:rsidRDefault="003734BC">
      <w:pPr>
        <w:numPr>
          <w:ilvl w:val="0"/>
          <w:numId w:val="3"/>
        </w:numPr>
        <w:tabs>
          <w:tab w:val="clear" w:pos="1875"/>
          <w:tab w:val="num" w:pos="1155"/>
        </w:tabs>
        <w:spacing w:line="360" w:lineRule="auto"/>
        <w:ind w:left="115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Повідомлення теми і мети уроку.</w:t>
      </w:r>
    </w:p>
    <w:p w:rsidR="003734BC" w:rsidRDefault="003734BC">
      <w:pPr>
        <w:spacing w:line="360" w:lineRule="auto"/>
        <w:ind w:firstLine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Зараз ми починаємо розглядати нову тему: “Захворювання органів дихання, причини і профілактика.” Сьогодні ми з вами вивчимо, які є інфекційні хвороби, розкриємо їх шляхи передачі, познайомимося з профілактикою та режимом під час хвороби.</w:t>
      </w:r>
    </w:p>
    <w:p w:rsidR="003734BC" w:rsidRDefault="003734BC">
      <w:pPr>
        <w:numPr>
          <w:ilvl w:val="0"/>
          <w:numId w:val="3"/>
        </w:numPr>
        <w:tabs>
          <w:tab w:val="clear" w:pos="1875"/>
          <w:tab w:val="num" w:pos="1155"/>
        </w:tabs>
        <w:spacing w:line="360" w:lineRule="auto"/>
        <w:ind w:left="115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Вступне слово вчителя про хвороби дихальної системи.</w:t>
      </w:r>
    </w:p>
    <w:p w:rsidR="003734BC" w:rsidRDefault="003734BC">
      <w:pPr>
        <w:spacing w:line="360" w:lineRule="auto"/>
        <w:ind w:firstLine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Багато мікроорганізмів і пил затримуються слизовою оболонкою верхніх дихальних шляхів і видаляються з них разом із слизом. Більшість з них при цьому гине. Але деяка частина потрапивши в органи дихання може спричинити різні захворювання: грип, туберкульоз, ангіну, дифтерію тощо.</w:t>
      </w:r>
    </w:p>
    <w:p w:rsidR="003734BC" w:rsidRDefault="003734BC">
      <w:pPr>
        <w:spacing w:line="360" w:lineRule="auto"/>
        <w:ind w:firstLine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Про одне із тих захворювань я вам розповім.</w:t>
      </w:r>
    </w:p>
    <w:p w:rsidR="003734BC" w:rsidRDefault="003734BC">
      <w:pPr>
        <w:spacing w:line="360" w:lineRule="auto"/>
        <w:ind w:firstLine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Пневмонія, запалення легенів – гостре інфекційне захворювання. Пневмонію можуть спричинити стафілококи, стрептококи, що потрапили в дихальні шляхи, а також різні хімічні і фізичні чинники. При цьому захворювання раптово підвищується температура тіла (38-39</w:t>
      </w:r>
      <w:r>
        <w:rPr>
          <w:rFonts w:ascii="Courier New" w:hAnsi="Courier New"/>
          <w:sz w:val="28"/>
          <w:vertAlign w:val="superscript"/>
          <w:lang w:val="uk-UA"/>
        </w:rPr>
        <w:t>о</w:t>
      </w:r>
      <w:r>
        <w:rPr>
          <w:rFonts w:ascii="Courier New" w:hAnsi="Courier New"/>
          <w:sz w:val="28"/>
          <w:lang w:val="uk-UA"/>
        </w:rPr>
        <w:t>С), з</w:t>
      </w:r>
      <w:r>
        <w:rPr>
          <w:rFonts w:ascii="Courier New" w:hAnsi="Courier New"/>
          <w:sz w:val="28"/>
          <w:lang w:val="en-US"/>
        </w:rPr>
        <w:t>’</w:t>
      </w:r>
      <w:r>
        <w:rPr>
          <w:rFonts w:ascii="Courier New" w:hAnsi="Courier New"/>
          <w:sz w:val="28"/>
          <w:lang w:val="uk-UA"/>
        </w:rPr>
        <w:t>являється задуха, сильний біль в боку, кашель із виділенням в</w:t>
      </w:r>
      <w:r>
        <w:rPr>
          <w:rFonts w:ascii="Courier New" w:hAnsi="Courier New"/>
          <w:sz w:val="28"/>
          <w:lang w:val="en-US"/>
        </w:rPr>
        <w:t>’</w:t>
      </w:r>
      <w:r>
        <w:rPr>
          <w:rFonts w:ascii="Courier New" w:hAnsi="Courier New"/>
          <w:sz w:val="28"/>
          <w:lang w:val="uk-UA"/>
        </w:rPr>
        <w:t>язкого харкотиння. При лікування використовують різні антибіотики, фітотерапію та інші засоби, але захворюваність на гостру пневмонію залишається високою.</w:t>
      </w:r>
    </w:p>
    <w:p w:rsidR="003734BC" w:rsidRDefault="003734BC">
      <w:pPr>
        <w:numPr>
          <w:ilvl w:val="0"/>
          <w:numId w:val="3"/>
        </w:numPr>
        <w:tabs>
          <w:tab w:val="clear" w:pos="1875"/>
          <w:tab w:val="num" w:pos="1155"/>
        </w:tabs>
        <w:spacing w:line="360" w:lineRule="auto"/>
        <w:ind w:left="115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Розбивка учнів на групи. Робота учнів  в групах.</w:t>
      </w:r>
    </w:p>
    <w:p w:rsidR="003734BC" w:rsidRDefault="003734BC">
      <w:pPr>
        <w:spacing w:line="360" w:lineRule="auto"/>
        <w:ind w:firstLine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Тепер зверніть увагу, що у вас в кожного на столі лежить таблиця: “Захворювання органів дихання” (Додаток 1).</w:t>
      </w:r>
    </w:p>
    <w:p w:rsidR="003734BC" w:rsidRDefault="003734BC">
      <w:pPr>
        <w:spacing w:line="360" w:lineRule="auto"/>
        <w:ind w:firstLine="72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Ми зараз розіб</w:t>
      </w:r>
      <w:r>
        <w:rPr>
          <w:rFonts w:ascii="Courier New" w:hAnsi="Courier New"/>
          <w:sz w:val="28"/>
          <w:lang w:val="en-US"/>
        </w:rPr>
        <w:t>’</w:t>
      </w:r>
      <w:r>
        <w:rPr>
          <w:rFonts w:ascii="Courier New" w:hAnsi="Courier New"/>
          <w:sz w:val="28"/>
          <w:lang w:val="uk-UA"/>
        </w:rPr>
        <w:t>ємось на 4 групи, кожна група підготується по даному захворюванню, а потім ми з вами обговоримо тему. Даю вам 5-6 хвилин.</w:t>
      </w:r>
    </w:p>
    <w:p w:rsidR="003734BC" w:rsidRDefault="003734BC">
      <w:pPr>
        <w:numPr>
          <w:ilvl w:val="0"/>
          <w:numId w:val="3"/>
        </w:numPr>
        <w:tabs>
          <w:tab w:val="clear" w:pos="1875"/>
          <w:tab w:val="num" w:pos="1155"/>
        </w:tabs>
        <w:spacing w:line="360" w:lineRule="auto"/>
        <w:ind w:left="115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 xml:space="preserve">Фізкультхвилинка. </w:t>
      </w:r>
    </w:p>
    <w:p w:rsidR="003734BC" w:rsidRDefault="003734BC">
      <w:pPr>
        <w:spacing w:line="360" w:lineRule="auto"/>
        <w:ind w:left="720" w:firstLine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Тепер трошки відпочинемо і проведемо фізкультхвилинку.</w:t>
      </w:r>
    </w:p>
    <w:p w:rsidR="003734BC" w:rsidRDefault="003734BC">
      <w:pPr>
        <w:spacing w:line="360" w:lineRule="auto"/>
        <w:ind w:left="720" w:firstLine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Підведіться і відреагуйте:</w:t>
      </w:r>
    </w:p>
    <w:p w:rsidR="003734BC" w:rsidRDefault="003734BC">
      <w:pPr>
        <w:numPr>
          <w:ilvl w:val="0"/>
          <w:numId w:val="4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якщо ви згодні, що вдох і видих – це дихальні рухи – сплесніть у долоні</w:t>
      </w:r>
    </w:p>
    <w:p w:rsidR="003734BC" w:rsidRDefault="003734BC">
      <w:pPr>
        <w:numPr>
          <w:ilvl w:val="0"/>
          <w:numId w:val="4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якщо ви згодні – що після першого уроку в класній кімнаті кисню більше ніж після п</w:t>
      </w:r>
      <w:r>
        <w:rPr>
          <w:rFonts w:ascii="Courier New" w:hAnsi="Courier New"/>
          <w:sz w:val="28"/>
          <w:lang w:val="en-US"/>
        </w:rPr>
        <w:t>’</w:t>
      </w:r>
      <w:r>
        <w:rPr>
          <w:rFonts w:ascii="Courier New" w:hAnsi="Courier New"/>
          <w:sz w:val="28"/>
          <w:lang w:val="uk-UA"/>
        </w:rPr>
        <w:t>ятого уроку, зробіть глибокий вдих і видих.</w:t>
      </w:r>
    </w:p>
    <w:p w:rsidR="003734BC" w:rsidRDefault="003734BC">
      <w:pPr>
        <w:numPr>
          <w:ilvl w:val="0"/>
          <w:numId w:val="4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Якщо вважаєте, що чхання – це швидкий і сильний видих через ніздрі – підстрибніть.</w:t>
      </w:r>
    </w:p>
    <w:p w:rsidR="003734BC" w:rsidRDefault="003734BC">
      <w:pPr>
        <w:spacing w:line="360" w:lineRule="auto"/>
        <w:ind w:left="115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А тепер переходимо до обговорення ...</w:t>
      </w:r>
    </w:p>
    <w:p w:rsidR="003734BC" w:rsidRDefault="003734BC">
      <w:pPr>
        <w:spacing w:line="360" w:lineRule="auto"/>
        <w:ind w:left="1155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ind w:left="1155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ind w:left="1155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ind w:left="115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ІІІ. Закріплення (бесіда):</w:t>
      </w:r>
    </w:p>
    <w:p w:rsidR="003734BC" w:rsidRDefault="003734BC">
      <w:pPr>
        <w:numPr>
          <w:ilvl w:val="0"/>
          <w:numId w:val="5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Що спричиняє грип, як ця хвороба передається від хворих людей здоровим?</w:t>
      </w:r>
    </w:p>
    <w:p w:rsidR="003734BC" w:rsidRDefault="003734BC">
      <w:pPr>
        <w:numPr>
          <w:ilvl w:val="0"/>
          <w:numId w:val="5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 запобігти розвитку туберкульозу?</w:t>
      </w:r>
    </w:p>
    <w:p w:rsidR="003734BC" w:rsidRDefault="003734BC">
      <w:pPr>
        <w:numPr>
          <w:ilvl w:val="0"/>
          <w:numId w:val="5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Які ознаки бронхіальної астми?</w:t>
      </w:r>
    </w:p>
    <w:p w:rsidR="003734BC" w:rsidRDefault="003734BC">
      <w:pPr>
        <w:numPr>
          <w:ilvl w:val="0"/>
          <w:numId w:val="5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Які симптоми пневмонії?</w:t>
      </w:r>
    </w:p>
    <w:p w:rsidR="003734BC" w:rsidRDefault="003734BC">
      <w:pPr>
        <w:numPr>
          <w:ilvl w:val="0"/>
          <w:numId w:val="5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Які народні методи лікування захворювань дихальної системи вам відомі.</w:t>
      </w:r>
    </w:p>
    <w:p w:rsidR="003734BC" w:rsidRDefault="003734BC">
      <w:pPr>
        <w:spacing w:line="360" w:lineRule="auto"/>
        <w:ind w:left="1155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ind w:left="115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en-US"/>
        </w:rPr>
        <w:t>IV</w:t>
      </w:r>
      <w:r>
        <w:rPr>
          <w:rFonts w:ascii="Courier New" w:hAnsi="Courier New"/>
          <w:sz w:val="28"/>
          <w:lang w:val="uk-UA"/>
        </w:rPr>
        <w:t>. Домашнє завдання? параграф 38. Підготувати реферат на тему “Бронхіт”</w:t>
      </w: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72"/>
          <w:lang w:val="uk-UA"/>
        </w:rPr>
      </w:pPr>
      <w:r>
        <w:rPr>
          <w:rFonts w:ascii="Courier New" w:hAnsi="Courier New"/>
          <w:sz w:val="28"/>
          <w:lang w:val="uk-UA"/>
        </w:rPr>
        <w:br w:type="page"/>
      </w:r>
    </w:p>
    <w:p w:rsidR="003734BC" w:rsidRDefault="003734BC">
      <w:pPr>
        <w:spacing w:line="360" w:lineRule="auto"/>
        <w:rPr>
          <w:rFonts w:ascii="Courier New" w:hAnsi="Courier New"/>
          <w:sz w:val="72"/>
          <w:lang w:val="uk-UA"/>
        </w:rPr>
      </w:pPr>
    </w:p>
    <w:p w:rsidR="003734BC" w:rsidRDefault="003734BC">
      <w:pPr>
        <w:pStyle w:val="a3"/>
        <w:jc w:val="center"/>
        <w:rPr>
          <w:b/>
          <w:sz w:val="72"/>
        </w:rPr>
      </w:pPr>
      <w:r>
        <w:rPr>
          <w:b/>
          <w:sz w:val="72"/>
        </w:rPr>
        <w:t xml:space="preserve">НЕТРАДИЦІЙНИЙ УРОК </w:t>
      </w:r>
      <w:r>
        <w:rPr>
          <w:b/>
          <w:sz w:val="72"/>
        </w:rPr>
        <w:br/>
        <w:t>З БІОЛОГІЇ</w:t>
      </w:r>
    </w:p>
    <w:p w:rsidR="003734BC" w:rsidRDefault="003734BC">
      <w:pPr>
        <w:spacing w:line="360" w:lineRule="auto"/>
        <w:jc w:val="center"/>
        <w:rPr>
          <w:rFonts w:ascii="Courier New" w:hAnsi="Courier New"/>
          <w:sz w:val="72"/>
          <w:lang w:val="uk-UA"/>
        </w:rPr>
      </w:pPr>
      <w:r>
        <w:rPr>
          <w:rFonts w:ascii="Courier New" w:hAnsi="Courier New"/>
          <w:sz w:val="72"/>
          <w:lang w:val="uk-UA"/>
        </w:rPr>
        <w:t>6 клас</w:t>
      </w:r>
    </w:p>
    <w:p w:rsidR="003734BC" w:rsidRDefault="003734BC">
      <w:pPr>
        <w:spacing w:line="360" w:lineRule="auto"/>
        <w:jc w:val="center"/>
        <w:rPr>
          <w:rFonts w:ascii="Courier New" w:hAnsi="Courier New"/>
          <w:sz w:val="72"/>
          <w:lang w:val="uk-UA"/>
        </w:rPr>
      </w:pPr>
      <w:r>
        <w:rPr>
          <w:rFonts w:ascii="Courier New" w:hAnsi="Courier New"/>
          <w:sz w:val="72"/>
          <w:lang w:val="uk-UA"/>
        </w:rPr>
        <w:t xml:space="preserve">“БІОЛОГІЧНИЙ </w:t>
      </w:r>
    </w:p>
    <w:p w:rsidR="003734BC" w:rsidRDefault="003734BC">
      <w:pPr>
        <w:spacing w:line="360" w:lineRule="auto"/>
        <w:jc w:val="center"/>
        <w:rPr>
          <w:rFonts w:ascii="Courier New" w:hAnsi="Courier New"/>
          <w:sz w:val="72"/>
          <w:lang w:val="uk-UA"/>
        </w:rPr>
      </w:pPr>
      <w:r>
        <w:rPr>
          <w:rFonts w:ascii="Courier New" w:hAnsi="Courier New"/>
          <w:sz w:val="72"/>
          <w:lang w:val="uk-UA"/>
        </w:rPr>
        <w:t>БРЕЙН-РИНГ”</w:t>
      </w:r>
    </w:p>
    <w:p w:rsidR="003734BC" w:rsidRDefault="003734BC">
      <w:pPr>
        <w:spacing w:line="360" w:lineRule="auto"/>
        <w:jc w:val="center"/>
        <w:rPr>
          <w:rFonts w:ascii="Courier New" w:hAnsi="Courier New"/>
          <w:sz w:val="72"/>
          <w:lang w:val="uk-UA"/>
        </w:rPr>
      </w:pPr>
    </w:p>
    <w:p w:rsidR="003734BC" w:rsidRDefault="003734BC">
      <w:pPr>
        <w:pStyle w:val="a4"/>
      </w:pPr>
      <w:r>
        <w:t xml:space="preserve">Розробила: </w:t>
      </w:r>
      <w:r>
        <w:tab/>
        <w:t>вчитель біології НВК №7</w:t>
      </w:r>
    </w:p>
    <w:p w:rsidR="003734BC" w:rsidRDefault="003734BC">
      <w:pPr>
        <w:spacing w:line="360" w:lineRule="auto"/>
        <w:ind w:left="3600" w:hanging="3600"/>
        <w:rPr>
          <w:rFonts w:ascii="Courier New" w:hAnsi="Courier New"/>
          <w:sz w:val="52"/>
          <w:lang w:val="uk-UA"/>
        </w:rPr>
      </w:pPr>
      <w:r>
        <w:rPr>
          <w:rFonts w:ascii="Courier New" w:hAnsi="Courier New"/>
          <w:sz w:val="52"/>
          <w:lang w:val="uk-UA"/>
        </w:rPr>
        <w:tab/>
        <w:t>Красікова А.В.</w:t>
      </w:r>
    </w:p>
    <w:p w:rsidR="003734BC" w:rsidRDefault="003734BC">
      <w:pPr>
        <w:spacing w:line="360" w:lineRule="auto"/>
        <w:ind w:left="3600" w:hanging="3600"/>
        <w:rPr>
          <w:rFonts w:ascii="Courier New" w:hAnsi="Courier New"/>
          <w:sz w:val="52"/>
          <w:lang w:val="uk-UA"/>
        </w:rPr>
      </w:pPr>
    </w:p>
    <w:p w:rsidR="003734BC" w:rsidRDefault="003734BC">
      <w:pPr>
        <w:spacing w:line="360" w:lineRule="auto"/>
        <w:ind w:left="3600" w:hanging="3600"/>
        <w:jc w:val="center"/>
        <w:rPr>
          <w:rFonts w:ascii="Courier New" w:hAnsi="Courier New"/>
          <w:sz w:val="40"/>
          <w:lang w:val="uk-UA"/>
        </w:rPr>
      </w:pPr>
      <w:r>
        <w:rPr>
          <w:rFonts w:ascii="Courier New" w:hAnsi="Courier New"/>
          <w:sz w:val="40"/>
          <w:lang w:val="uk-UA"/>
        </w:rPr>
        <w:t>1999-2000 н.р.</w:t>
      </w:r>
    </w:p>
    <w:p w:rsidR="003734BC" w:rsidRDefault="003734BC">
      <w:pPr>
        <w:pStyle w:val="1"/>
        <w:rPr>
          <w:sz w:val="28"/>
        </w:rPr>
      </w:pPr>
      <w:r>
        <w:br w:type="page"/>
      </w:r>
      <w:r>
        <w:rPr>
          <w:sz w:val="28"/>
        </w:rPr>
        <w:t>УРОК “Біологічний брейн-ринг”</w:t>
      </w:r>
    </w:p>
    <w:p w:rsidR="003734BC" w:rsidRDefault="003734BC">
      <w:pPr>
        <w:spacing w:line="360" w:lineRule="auto"/>
        <w:ind w:left="3600" w:hanging="3600"/>
        <w:rPr>
          <w:rFonts w:ascii="Courier New" w:hAnsi="Courier New"/>
          <w:sz w:val="28"/>
          <w:lang w:val="uk-UA"/>
        </w:rPr>
      </w:pPr>
    </w:p>
    <w:p w:rsidR="003734BC" w:rsidRDefault="003734BC">
      <w:pPr>
        <w:pStyle w:val="20"/>
        <w:rPr>
          <w:sz w:val="28"/>
        </w:rPr>
      </w:pPr>
      <w:r>
        <w:rPr>
          <w:sz w:val="28"/>
        </w:rPr>
        <w:t>Мета уроку:</w:t>
      </w:r>
      <w:r>
        <w:rPr>
          <w:sz w:val="28"/>
        </w:rPr>
        <w:tab/>
        <w:t>перевірити і узагальнити знання учнів про рослини, розширити кругозір учнів;</w:t>
      </w:r>
    </w:p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ab/>
        <w:t>розвивати інтерес до ботаніки, швидкість мислення і уміння обгрунтовувати відповідь;</w:t>
      </w:r>
    </w:p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ab/>
        <w:t>виховувати любов і бережне ставлення до живої природи.</w:t>
      </w:r>
    </w:p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Обладнання:</w:t>
      </w:r>
      <w:r>
        <w:rPr>
          <w:rFonts w:ascii="Courier New" w:hAnsi="Courier New"/>
          <w:sz w:val="28"/>
          <w:lang w:val="uk-UA"/>
        </w:rPr>
        <w:tab/>
        <w:t>“чорна скринька”; два різнокольорових прапорці; насіння жита, гороху, маку, гарбуза, соняшника; лавровий лист; цибулина; настій валеріани; різні крупи; конверт.</w:t>
      </w:r>
    </w:p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</w:p>
    <w:p w:rsidR="003734BC" w:rsidRDefault="003734BC">
      <w:pPr>
        <w:pStyle w:val="2"/>
        <w:rPr>
          <w:b/>
          <w:sz w:val="28"/>
        </w:rPr>
      </w:pPr>
      <w:r>
        <w:rPr>
          <w:b/>
          <w:sz w:val="28"/>
        </w:rPr>
        <w:t>ПЛАН УРОКУ</w:t>
      </w:r>
    </w:p>
    <w:p w:rsidR="003734BC" w:rsidRDefault="003734BC"/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І. Підготовка учнів до проведення гри.</w:t>
      </w:r>
    </w:p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ІІ. Гра.</w:t>
      </w:r>
    </w:p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ind w:left="2160" w:hanging="2160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ІІІ. Підведення підсумків гри.</w:t>
      </w:r>
    </w:p>
    <w:p w:rsidR="003734BC" w:rsidRDefault="003734BC">
      <w:pPr>
        <w:pStyle w:val="20"/>
        <w:rPr>
          <w:sz w:val="28"/>
        </w:rPr>
      </w:pPr>
    </w:p>
    <w:p w:rsidR="003734BC" w:rsidRDefault="003734BC">
      <w:pPr>
        <w:pStyle w:val="20"/>
        <w:rPr>
          <w:sz w:val="28"/>
        </w:rPr>
      </w:pPr>
      <w:r>
        <w:rPr>
          <w:sz w:val="28"/>
        </w:rPr>
        <w:br w:type="page"/>
        <w:t>І. Підготовка до проведення гри.</w:t>
      </w:r>
    </w:p>
    <w:p w:rsidR="003734BC" w:rsidRDefault="003734BC">
      <w:pPr>
        <w:numPr>
          <w:ilvl w:val="0"/>
          <w:numId w:val="6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Вступне слово вчителя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Добрий день, діти. До нас прийшов лист-запрошення від цариці Біології. Вона нас запрошує в гості до рослинного царства. Такі листи надійшли й учням інших класів та шкіл. Щоб наша подорож була приємною і цікавою, давайте сьогодні перевіримо наші знання. Для цього проведемо біологічний брейн-ринг, темою якого будуть рослини, які ви вивчали на протязі року.</w:t>
      </w:r>
    </w:p>
    <w:p w:rsidR="003734BC" w:rsidRDefault="003734BC">
      <w:pPr>
        <w:numPr>
          <w:ilvl w:val="0"/>
          <w:numId w:val="6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Організаційний момент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Клас ділиться на 2 команди, які обирають капітанів, і дають назви командам. Капітани отримують по різнокольоровому прапорцю і гра починається.</w:t>
      </w: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ІІ. Гра.</w:t>
      </w: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Роздати зерна жита, гороху, маку, гарбуза і соняшника.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Визначити, як з них є насінням, а які плодами.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горох, мак, гарбуз – насіння, зернівка і сім’янка – сухі плоди, у яких тонкий навколоплодник зрісся з насіневою шкіркою.</w:t>
      </w: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“Чорна скринька”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 ній знаходиться гілка рослини, з неїстівними листками. Цю рослину було присвячено давньогрецькому богові науки та мистецтва Аполону. Нею нагороджують художників, артистів на знак визнання їхніх успіхів. Звідси походить слово лауреат.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Питання: що за рослина в “чорній скриньці”?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лавр благородний. Листки використовуються як приправа завдяки їх пряному аромату.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 xml:space="preserve">Відомо, що Іван Грозний лікував цим печеним овочем набряк на нозі. Його з давніх часів використовували при лікуванні гнійних процесів, застуди. Його називали овочем бідняків. Про який овоч йдеться? До якої родини і класу він належить? </w:t>
      </w:r>
    </w:p>
    <w:p w:rsidR="003734BC" w:rsidRDefault="003734BC">
      <w:pPr>
        <w:spacing w:line="360" w:lineRule="auto"/>
        <w:ind w:firstLine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про цибулину, родина лілійні, клас однодольні.</w:t>
      </w:r>
    </w:p>
    <w:p w:rsidR="003734BC" w:rsidRDefault="003734BC">
      <w:pPr>
        <w:spacing w:line="360" w:lineRule="auto"/>
        <w:ind w:firstLine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“Чорна скринька”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Якщо пригостити настоєм цієї лікарської рослини кота, то він буде “танцювати на задніх лапках у шаленому захваті, закинувши голову назад і горлаючи на весь будинок про своє невимовне щастя, потім забігає по будинку, створюючи на своєму шляху хаос і руйнацію”. (Марк Твен “Пригоди Тома Сойєра”)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Що лежить у “чорній скриньці”. Який вплив воно має на людину.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настій валеріани, заспокоювальне.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Який орган картоплі вживають в їжу?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бульбу – видозмінений підземний пагін.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Який орган редиски вживають в їжу?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коренеплід – видозмінений корінь.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Який орган у хрону вживають в їжу.</w:t>
      </w:r>
    </w:p>
    <w:p w:rsidR="003734BC" w:rsidRDefault="003734BC">
      <w:pPr>
        <w:spacing w:line="360" w:lineRule="auto"/>
        <w:ind w:firstLine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кореневище – видозмінений підземний пагін.</w:t>
      </w:r>
    </w:p>
    <w:p w:rsidR="003734BC" w:rsidRDefault="003734BC">
      <w:pPr>
        <w:spacing w:line="360" w:lineRule="auto"/>
        <w:ind w:firstLine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На світлі бульби картоплі зеленіють, а бульби жоржини – ні. Чому?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бульби картоплі видозмінені пагони, у яких під дією світла лейкопласти перетворюються у хлоропласти, а бульби жоржини – це видозмінені підземні корені, які не мають пластид.</w:t>
      </w: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 в побуті називають продукти, які отримують з плодів коробочок? До якої родини належать ці рослини?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крупи, родина злакові (перлова з ячменю, пшоно з проса, “Геркулес” із вівса)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Повіліка обвивається лише навколо живих рослин, а хміль обвивається і навколо палиць та кілків. Чим це пояснити?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хмелю потрібна опора, щоб винести листя на світло, органічні речовини хміль утворює сам, а паразит повіліка живиться за рахунок інших рослин до яких присмоктується.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Яка рослина може замінити вату і йод.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Відповідь: торф’яний мох – сфагнум. Добре вбирає рідину і дезінфікує, оскільки містить речовину, яка діє на бактерії, як карболова кислота.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</w:p>
    <w:p w:rsidR="003734BC" w:rsidRDefault="003734BC">
      <w:pPr>
        <w:numPr>
          <w:ilvl w:val="0"/>
          <w:numId w:val="7"/>
        </w:num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Яка бобова рослина ховає свої плоди в землю?</w:t>
      </w:r>
    </w:p>
    <w:p w:rsidR="003734BC" w:rsidRDefault="003734BC">
      <w:pPr>
        <w:spacing w:line="360" w:lineRule="auto"/>
        <w:ind w:left="435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Відповідь? Земляний горіх – трав’яниста бобова рослина, після цвітіння квітоніжка із зав’яззю подовжується нахиляється до землі і зариває свій плід.</w:t>
      </w: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  <w:r>
        <w:rPr>
          <w:rFonts w:ascii="Courier New" w:hAnsi="Courier New"/>
          <w:sz w:val="28"/>
          <w:lang w:val="uk-UA"/>
        </w:rPr>
        <w:t>ІІІ. За результатами гри проводять підсумки. Активні учасники отримують оцінки. Переможці нагороджуються призами.</w:t>
      </w: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sz w:val="28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lang w:val="uk-UA"/>
        </w:rPr>
      </w:pPr>
    </w:p>
    <w:p w:rsidR="003734BC" w:rsidRDefault="003734BC">
      <w:pPr>
        <w:spacing w:line="360" w:lineRule="auto"/>
        <w:rPr>
          <w:rFonts w:ascii="Courier New" w:hAnsi="Courier New"/>
          <w:lang w:val="uk-UA"/>
        </w:rPr>
      </w:pPr>
      <w:r>
        <w:rPr>
          <w:rFonts w:ascii="Courier New" w:hAnsi="Courier New"/>
          <w:lang w:val="uk-UA"/>
        </w:rPr>
        <w:t>Зауваження та рекомендації просимо відсилати за адресою:</w:t>
      </w:r>
    </w:p>
    <w:p w:rsidR="003734BC" w:rsidRDefault="003734BC">
      <w:pPr>
        <w:spacing w:line="360" w:lineRule="auto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lang w:val="en-US"/>
        </w:rPr>
        <w:t>yurchik2000@yahoo.com</w:t>
      </w:r>
      <w:bookmarkStart w:id="0" w:name="_GoBack"/>
      <w:bookmarkEnd w:id="0"/>
    </w:p>
    <w:sectPr w:rsidR="003734BC">
      <w:pgSz w:w="11906" w:h="16838"/>
      <w:pgMar w:top="1304" w:right="1134" w:bottom="1304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7F85"/>
    <w:multiLevelType w:val="singleLevel"/>
    <w:tmpl w:val="DEF27EC8"/>
    <w:lvl w:ilvl="0">
      <w:start w:val="1"/>
      <w:numFmt w:val="decimal"/>
      <w:lvlText w:val="%1)"/>
      <w:lvlJc w:val="left"/>
      <w:pPr>
        <w:tabs>
          <w:tab w:val="num" w:pos="1590"/>
        </w:tabs>
        <w:ind w:left="1590" w:hanging="435"/>
      </w:pPr>
      <w:rPr>
        <w:rFonts w:hint="default"/>
      </w:rPr>
    </w:lvl>
  </w:abstractNum>
  <w:abstractNum w:abstractNumId="1">
    <w:nsid w:val="0E0A36BD"/>
    <w:multiLevelType w:val="singleLevel"/>
    <w:tmpl w:val="7E46A060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435"/>
      </w:pPr>
      <w:rPr>
        <w:rFonts w:hint="default"/>
      </w:rPr>
    </w:lvl>
  </w:abstractNum>
  <w:abstractNum w:abstractNumId="2">
    <w:nsid w:val="14A40158"/>
    <w:multiLevelType w:val="singleLevel"/>
    <w:tmpl w:val="82B27E7E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">
    <w:nsid w:val="29AD064B"/>
    <w:multiLevelType w:val="singleLevel"/>
    <w:tmpl w:val="15BAD082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435"/>
      </w:pPr>
      <w:rPr>
        <w:rFonts w:hint="default"/>
      </w:rPr>
    </w:lvl>
  </w:abstractNum>
  <w:abstractNum w:abstractNumId="4">
    <w:nsid w:val="2A2E65E1"/>
    <w:multiLevelType w:val="singleLevel"/>
    <w:tmpl w:val="670823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3000382F"/>
    <w:multiLevelType w:val="singleLevel"/>
    <w:tmpl w:val="2348E87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>
    <w:nsid w:val="4C023949"/>
    <w:multiLevelType w:val="singleLevel"/>
    <w:tmpl w:val="92CE562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16A"/>
    <w:rsid w:val="00067ABA"/>
    <w:rsid w:val="003734BC"/>
    <w:rsid w:val="006F116A"/>
    <w:rsid w:val="0075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91B4-097F-43A2-98C2-BED84019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left="1440" w:hanging="1440"/>
      <w:jc w:val="center"/>
      <w:outlineLvl w:val="0"/>
    </w:pPr>
    <w:rPr>
      <w:rFonts w:ascii="Courier New" w:hAnsi="Courier New"/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ind w:left="2160" w:hanging="2160"/>
      <w:jc w:val="center"/>
      <w:outlineLvl w:val="1"/>
    </w:pPr>
    <w:rPr>
      <w:rFonts w:ascii="Courier New" w:hAnsi="Courier New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</w:pPr>
    <w:rPr>
      <w:rFonts w:ascii="Courier New" w:hAnsi="Courier New"/>
      <w:sz w:val="24"/>
      <w:lang w:val="uk-UA"/>
    </w:rPr>
  </w:style>
  <w:style w:type="paragraph" w:styleId="a4">
    <w:name w:val="Body Text Indent"/>
    <w:basedOn w:val="a"/>
    <w:semiHidden/>
    <w:pPr>
      <w:spacing w:line="360" w:lineRule="auto"/>
      <w:ind w:left="3600" w:hanging="3600"/>
    </w:pPr>
    <w:rPr>
      <w:rFonts w:ascii="Courier New" w:hAnsi="Courier New"/>
      <w:sz w:val="52"/>
      <w:lang w:val="uk-UA"/>
    </w:rPr>
  </w:style>
  <w:style w:type="paragraph" w:styleId="20">
    <w:name w:val="Body Text Indent 2"/>
    <w:basedOn w:val="a"/>
    <w:semiHidden/>
    <w:pPr>
      <w:spacing w:line="360" w:lineRule="auto"/>
      <w:ind w:left="2160" w:hanging="2160"/>
    </w:pPr>
    <w:rPr>
      <w:rFonts w:ascii="Courier New" w:hAnsi="Courier New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урок на тему “Захворювання органів дихання, причини і профілактика”</vt:lpstr>
    </vt:vector>
  </TitlesOfParts>
  <Company>диадема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урок на тему “Захворювання органів дихання, причини і профілактика”</dc:title>
  <dc:subject/>
  <dc:creator>Юрчік</dc:creator>
  <cp:keywords/>
  <cp:lastModifiedBy>admin</cp:lastModifiedBy>
  <cp:revision>2</cp:revision>
  <cp:lastPrinted>2000-03-16T10:51:00Z</cp:lastPrinted>
  <dcterms:created xsi:type="dcterms:W3CDTF">2014-02-08T03:57:00Z</dcterms:created>
  <dcterms:modified xsi:type="dcterms:W3CDTF">2014-02-08T03:57:00Z</dcterms:modified>
</cp:coreProperties>
</file>