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7D2" w:rsidRPr="002948C1" w:rsidRDefault="00A447D2" w:rsidP="00A447D2">
      <w:pPr>
        <w:spacing w:before="120"/>
        <w:jc w:val="center"/>
        <w:rPr>
          <w:b/>
          <w:bCs/>
          <w:sz w:val="32"/>
          <w:szCs w:val="32"/>
        </w:rPr>
      </w:pPr>
      <w:r w:rsidRPr="002948C1">
        <w:rPr>
          <w:b/>
          <w:bCs/>
          <w:sz w:val="32"/>
          <w:szCs w:val="32"/>
        </w:rPr>
        <w:t>Приход Гитлера к власти</w:t>
      </w:r>
    </w:p>
    <w:p w:rsidR="00A447D2" w:rsidRPr="002948C1" w:rsidRDefault="00A447D2" w:rsidP="00A447D2">
      <w:pPr>
        <w:spacing w:before="120"/>
        <w:ind w:firstLine="567"/>
        <w:jc w:val="both"/>
      </w:pPr>
      <w:r w:rsidRPr="002948C1">
        <w:t>По замыслу нацистов "третий рейх" должен был стать продолжением двух предыдущих, канувших в небытие империй - Священной Римской и Кайзеровской. Первым днем нацистского правления стало 30 января 1933 года.</w:t>
      </w:r>
    </w:p>
    <w:p w:rsidR="00A447D2" w:rsidRPr="002948C1" w:rsidRDefault="00A447D2" w:rsidP="00A447D2">
      <w:pPr>
        <w:spacing w:before="120"/>
        <w:ind w:firstLine="567"/>
        <w:jc w:val="both"/>
      </w:pPr>
      <w:r w:rsidRPr="002948C1">
        <w:t xml:space="preserve">Начавшийся в 1929 году всемирный экономический кризис, рост безработицы и по-прежнему давящий на Веймарскую республику груз репараций ставят Веймарскую республику перед тяжелыми проблемами. В марте 1930 года, не сумев договориться </w:t>
      </w:r>
      <w:r>
        <w:t xml:space="preserve"> </w:t>
      </w:r>
      <w:r w:rsidRPr="002948C1">
        <w:t xml:space="preserve">с парламентом о единой финансовой политике, президент Пауль Гинденбург (Paul von Hindenburg), назначает нового рейхсканцлера, который больше не опирается на поддержку парламентского большинства и зависит лишь от самого президента. </w:t>
      </w:r>
    </w:p>
    <w:p w:rsidR="00A447D2" w:rsidRPr="002948C1" w:rsidRDefault="00A447D2" w:rsidP="00A447D2">
      <w:pPr>
        <w:spacing w:before="120"/>
        <w:ind w:firstLine="567"/>
        <w:jc w:val="both"/>
      </w:pPr>
      <w:r w:rsidRPr="002948C1">
        <w:t>Новый канцлер -</w:t>
      </w:r>
      <w:r>
        <w:t xml:space="preserve"> </w:t>
      </w:r>
      <w:r w:rsidRPr="002948C1">
        <w:t xml:space="preserve">Генрих Брюнинг (Heinrich Brüning) - переводит Германию на режим жесткой экономии. Число недовольных растет. На выборах в рейхстаг в сентябре 1930 года Национал-социалистской рабочей партии Германии (НСДАП) во главе с Гитлером удается увеличить число своих мандатов с 12 до 107, а коммунистам - с 54 до 77. Таким образом, правые и левые экстремисты вместе завоевывают почти треть мест в парламенте. В этих условиях какая-либо конструктивная политика делается практически невозможной. </w:t>
      </w:r>
    </w:p>
    <w:p w:rsidR="00A447D2" w:rsidRPr="002948C1" w:rsidRDefault="00A447D2" w:rsidP="00A447D2">
      <w:pPr>
        <w:spacing w:before="120"/>
        <w:ind w:firstLine="567"/>
        <w:jc w:val="both"/>
      </w:pPr>
      <w:r w:rsidRPr="002948C1">
        <w:t xml:space="preserve">На выборах 1932 года национал-социалисты получают 37 процентов голосов и становятся сильнейшей фракцией в рейхстаге. </w:t>
      </w:r>
    </w:p>
    <w:p w:rsidR="00A447D2" w:rsidRPr="002948C1" w:rsidRDefault="00A447D2" w:rsidP="00A447D2">
      <w:pPr>
        <w:spacing w:before="120"/>
        <w:jc w:val="center"/>
        <w:rPr>
          <w:b/>
          <w:bCs/>
          <w:sz w:val="28"/>
          <w:szCs w:val="28"/>
        </w:rPr>
      </w:pPr>
      <w:r w:rsidRPr="002948C1">
        <w:rPr>
          <w:b/>
          <w:bCs/>
          <w:sz w:val="28"/>
          <w:szCs w:val="28"/>
        </w:rPr>
        <w:t>Промышленники делают ставку на нацистов</w:t>
      </w:r>
    </w:p>
    <w:p w:rsidR="00A447D2" w:rsidRPr="002948C1" w:rsidRDefault="00A447D2" w:rsidP="00A447D2">
      <w:pPr>
        <w:spacing w:before="120"/>
        <w:ind w:firstLine="567"/>
        <w:jc w:val="both"/>
      </w:pPr>
      <w:r w:rsidRPr="002948C1">
        <w:t xml:space="preserve">НСДАП получает поддержку со стороны влиятельных представителей деловых кругов. Опираясь на крупный капитал и на собственные успехи на выборах, в августе 1932 года Гитлер обращается к Гинденбургу с требованием назначить его рейхсканцлером. Гинденбург первоначально отказывается, но уже 30 января 1933 года уступает нажиму. </w:t>
      </w:r>
    </w:p>
    <w:p w:rsidR="00A447D2" w:rsidRPr="002948C1" w:rsidRDefault="00A447D2" w:rsidP="00A447D2">
      <w:pPr>
        <w:spacing w:before="120"/>
        <w:ind w:firstLine="567"/>
        <w:jc w:val="both"/>
      </w:pPr>
      <w:r w:rsidRPr="002948C1">
        <w:t>Однако в первом гитлеровском кабинете НСДАП принадлежало всего три министерских поста из одиннадцати. Гинденбург и его советники надеялись использовать коричневое движение в своих целях. Однако эти надежды оказались иллюзорными. Гитлер быстро добивается укрепления своей власти. Всего через несколько недель после его назначения на пост рейхсканцлера в Германии фактически было введено непрерывное чрезвычайное положение.</w:t>
      </w:r>
    </w:p>
    <w:p w:rsidR="00A447D2" w:rsidRPr="002948C1" w:rsidRDefault="00A447D2" w:rsidP="00A447D2">
      <w:pPr>
        <w:spacing w:before="120"/>
        <w:jc w:val="center"/>
        <w:rPr>
          <w:b/>
          <w:bCs/>
          <w:sz w:val="28"/>
          <w:szCs w:val="28"/>
        </w:rPr>
      </w:pPr>
      <w:r w:rsidRPr="002948C1">
        <w:rPr>
          <w:b/>
          <w:bCs/>
          <w:sz w:val="28"/>
          <w:szCs w:val="28"/>
        </w:rPr>
        <w:t>Гитлер требует новых выборов</w:t>
      </w:r>
    </w:p>
    <w:p w:rsidR="00A447D2" w:rsidRPr="002948C1" w:rsidRDefault="00A447D2" w:rsidP="00A447D2">
      <w:pPr>
        <w:spacing w:before="120"/>
        <w:ind w:firstLine="567"/>
        <w:jc w:val="both"/>
      </w:pPr>
      <w:r w:rsidRPr="002948C1">
        <w:t xml:space="preserve">Став канцлером, Гитлер первым делом просит Гинденбурга распустить рейхстаг и назначить новые выборы. Тем временем нацистский министр внутренних дел получает право по собственному усмотрению запрещать неугодные ему газеты, журналы и собрания. 27 февраля 1933 года был организован поджог рейхстага. Кто стоит, за преступлением - неясно и по сей день. Во всяком случае, нацистская пропаганда извлекает из инцидента немалую выгоду, приписав поджог коммунистам. На следующий день выходит так называемое Постановление о защите народа и государства, отменяющее свободы печати, собраний и мнений. </w:t>
      </w:r>
    </w:p>
    <w:p w:rsidR="00A447D2" w:rsidRPr="002948C1" w:rsidRDefault="00A447D2" w:rsidP="00A447D2">
      <w:pPr>
        <w:spacing w:before="120"/>
        <w:ind w:firstLine="567"/>
        <w:jc w:val="both"/>
      </w:pPr>
      <w:r w:rsidRPr="002948C1">
        <w:t>Предвыборную борьбу НСДАП ведет практически в одиночку. Все другие партии наполовину или полностью загнаны в подполье. Тем большей неожиданностью становятся результаты выборов в марте 1933 года: нацистам не удается набрать абсолютного большинства голосов. Гитлер вынужден создавать коалиционное правительство.</w:t>
      </w:r>
    </w:p>
    <w:p w:rsidR="00A447D2" w:rsidRPr="002948C1" w:rsidRDefault="00A447D2" w:rsidP="00A447D2">
      <w:pPr>
        <w:spacing w:before="120"/>
        <w:jc w:val="center"/>
        <w:rPr>
          <w:b/>
          <w:bCs/>
          <w:sz w:val="28"/>
          <w:szCs w:val="28"/>
        </w:rPr>
      </w:pPr>
      <w:r w:rsidRPr="002948C1">
        <w:rPr>
          <w:b/>
          <w:bCs/>
          <w:sz w:val="28"/>
          <w:szCs w:val="28"/>
        </w:rPr>
        <w:t>Закон о чрезвычайных полномочиях</w:t>
      </w:r>
    </w:p>
    <w:p w:rsidR="00A447D2" w:rsidRPr="002948C1" w:rsidRDefault="00A447D2" w:rsidP="00A447D2">
      <w:pPr>
        <w:spacing w:before="120"/>
        <w:ind w:firstLine="567"/>
        <w:jc w:val="both"/>
      </w:pPr>
      <w:r w:rsidRPr="002948C1">
        <w:t xml:space="preserve">Не добившись своего с помощью выборов, Гитлер идет по другому пути. По его указанию разрабатывается и проводится Закон о чрезвычайных полномочиях. Он позволяет национал-социалистам править в обход парламента. Начинается процесс так называемого "приобщения к господствующей идеологии" всех общественно-политических сил в стране. На практике это выражается в том, что НСДАП расставляет своих людей на ключевые посты в государстве и обществе и устанавливает контроль над всеми аспектами общественной жизни. </w:t>
      </w:r>
    </w:p>
    <w:p w:rsidR="00A447D2" w:rsidRPr="002948C1" w:rsidRDefault="00A447D2" w:rsidP="00A447D2">
      <w:pPr>
        <w:spacing w:before="120"/>
        <w:jc w:val="center"/>
        <w:rPr>
          <w:b/>
          <w:bCs/>
          <w:sz w:val="28"/>
          <w:szCs w:val="28"/>
        </w:rPr>
      </w:pPr>
      <w:r w:rsidRPr="002948C1">
        <w:rPr>
          <w:b/>
          <w:bCs/>
          <w:sz w:val="28"/>
          <w:szCs w:val="28"/>
        </w:rPr>
        <w:t>НСДАП – государственная партия</w:t>
      </w:r>
    </w:p>
    <w:p w:rsidR="00A447D2" w:rsidRPr="002948C1" w:rsidRDefault="00A447D2" w:rsidP="00A447D2">
      <w:pPr>
        <w:spacing w:before="120"/>
        <w:ind w:firstLine="567"/>
        <w:jc w:val="both"/>
      </w:pPr>
      <w:r w:rsidRPr="002948C1">
        <w:t>НСДАП становится государственной партией. Все прочие партии либо запрещаются, либо сами прекращают существование. Рейхсвер, госаппарат и юстиция практически не оказывают сопротивления курсу на приобщение к господствующей идеологии. Попадает под контроль национал-социалистов и полиция. Гитлеру повинуются практически все силовые структуры в стране. За противниками режима следит тайная государственная полиция гестапо. Уже в феврале 1933 появляются первые концентрационные лагеря для политических заключенных.</w:t>
      </w:r>
    </w:p>
    <w:p w:rsidR="00A447D2" w:rsidRPr="002948C1" w:rsidRDefault="00A447D2" w:rsidP="00A447D2">
      <w:pPr>
        <w:spacing w:before="120"/>
        <w:ind w:firstLine="567"/>
        <w:jc w:val="both"/>
      </w:pPr>
      <w:r w:rsidRPr="002948C1">
        <w:t xml:space="preserve">Пауль Гинденбург умер 2 августа 1934 года. Нацистское правительство принимает решение, что отныне пост президента объединяется с постом рейхсканцлера. Все прежние полномочия президента переходят к рейхсканцлеру - фюреру. Курс Гитлера на резкое наращивание вооружений сначала приносит ему симпатии армейской верхушки, однако затем, когда становится ясно, что нацисты готовятся к войне, генералы начинают выражать недовольство. В ответ в 1938 году Гитлер производит радикальные замены военного руководства.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7D2"/>
    <w:rsid w:val="002948C1"/>
    <w:rsid w:val="004215D3"/>
    <w:rsid w:val="00616072"/>
    <w:rsid w:val="007F171B"/>
    <w:rsid w:val="008B35EE"/>
    <w:rsid w:val="00A447D2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745BABC-2319-409E-A07C-934974AA5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7D2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A447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2936</Words>
  <Characters>1675</Characters>
  <Application>Microsoft Office Word</Application>
  <DocSecurity>0</DocSecurity>
  <Lines>13</Lines>
  <Paragraphs>9</Paragraphs>
  <ScaleCrop>false</ScaleCrop>
  <Company>Home</Company>
  <LinksUpToDate>false</LinksUpToDate>
  <CharactersWithSpaces>4602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Приход Гитлера к власти</dc:title>
  <dc:subject/>
  <dc:creator>User</dc:creator>
  <cp:keywords/>
  <dc:description/>
  <cp:lastModifiedBy>admin</cp:lastModifiedBy>
  <cp:revision>2</cp:revision>
  <dcterms:created xsi:type="dcterms:W3CDTF">2014-01-25T09:03:00Z</dcterms:created>
  <dcterms:modified xsi:type="dcterms:W3CDTF">2014-01-25T09:03:00Z</dcterms:modified>
</cp:coreProperties>
</file>