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928" w:rsidRPr="00CE7BE1" w:rsidRDefault="00686928" w:rsidP="00CE7BE1">
      <w:pPr>
        <w:autoSpaceDE w:val="0"/>
        <w:autoSpaceDN w:val="0"/>
        <w:adjustRightInd w:val="0"/>
        <w:spacing w:line="360" w:lineRule="auto"/>
        <w:ind w:firstLine="709"/>
        <w:jc w:val="center"/>
        <w:rPr>
          <w:rFonts w:cs="TimesNewRoman,Bold"/>
          <w:bCs/>
          <w:sz w:val="28"/>
          <w:szCs w:val="28"/>
        </w:rPr>
      </w:pPr>
      <w:r w:rsidRPr="00CE7BE1">
        <w:rPr>
          <w:rFonts w:cs="TimesNewRoman,Bold"/>
          <w:bCs/>
          <w:sz w:val="28"/>
          <w:szCs w:val="28"/>
        </w:rPr>
        <w:t>УЧРЕЖДЕНИЕ РОССИЙСКОЙ АКАДЕМИИ НАУК</w:t>
      </w:r>
    </w:p>
    <w:p w:rsidR="00686928" w:rsidRPr="00CE7BE1" w:rsidRDefault="00686928" w:rsidP="00CE7BE1">
      <w:pPr>
        <w:autoSpaceDE w:val="0"/>
        <w:autoSpaceDN w:val="0"/>
        <w:adjustRightInd w:val="0"/>
        <w:spacing w:line="360" w:lineRule="auto"/>
        <w:ind w:firstLine="709"/>
        <w:jc w:val="center"/>
        <w:rPr>
          <w:rFonts w:cs="TimesNewRoman,Bold"/>
          <w:bCs/>
          <w:sz w:val="28"/>
          <w:szCs w:val="28"/>
        </w:rPr>
      </w:pPr>
      <w:r w:rsidRPr="00CE7BE1">
        <w:rPr>
          <w:rFonts w:cs="TimesNewRoman,Bold"/>
          <w:bCs/>
          <w:sz w:val="28"/>
          <w:szCs w:val="28"/>
        </w:rPr>
        <w:t>ИНСТИТУТ ОРГАНИЧЕСКОЙ ХИМИИ</w:t>
      </w:r>
    </w:p>
    <w:p w:rsidR="00686928" w:rsidRPr="00CE7BE1" w:rsidRDefault="00686928" w:rsidP="00CE7BE1">
      <w:pPr>
        <w:pStyle w:val="af4"/>
        <w:widowControl w:val="0"/>
        <w:ind w:firstLine="709"/>
        <w:rPr>
          <w:sz w:val="28"/>
          <w:szCs w:val="28"/>
          <w:lang w:val="ru-RU"/>
        </w:rPr>
      </w:pPr>
      <w:r w:rsidRPr="00CE7BE1">
        <w:rPr>
          <w:rFonts w:cs="TimesNewRoman,Bold"/>
          <w:bCs/>
          <w:sz w:val="28"/>
          <w:szCs w:val="28"/>
          <w:lang w:val="ru-RU"/>
        </w:rPr>
        <w:t>ИМ. Н.Д. ЗЕЛИНСКОГО РАН</w:t>
      </w:r>
    </w:p>
    <w:p w:rsidR="00686928" w:rsidRPr="00CE7BE1" w:rsidRDefault="00686928" w:rsidP="00CE7BE1">
      <w:pPr>
        <w:pStyle w:val="af4"/>
        <w:widowControl w:val="0"/>
        <w:ind w:firstLine="709"/>
        <w:rPr>
          <w:sz w:val="28"/>
          <w:szCs w:val="28"/>
          <w:lang w:val="ru-RU"/>
        </w:rPr>
      </w:pPr>
    </w:p>
    <w:p w:rsidR="00686928" w:rsidRPr="00CE7BE1" w:rsidRDefault="00686928" w:rsidP="00CE7BE1">
      <w:pPr>
        <w:pStyle w:val="af4"/>
        <w:widowControl w:val="0"/>
        <w:ind w:firstLine="709"/>
        <w:rPr>
          <w:bCs/>
          <w:sz w:val="28"/>
          <w:szCs w:val="28"/>
          <w:lang w:val="ru-RU"/>
        </w:rPr>
      </w:pPr>
    </w:p>
    <w:p w:rsidR="00686928" w:rsidRPr="00CE7BE1" w:rsidRDefault="00686928" w:rsidP="00CE7BE1">
      <w:pPr>
        <w:pStyle w:val="af4"/>
        <w:widowControl w:val="0"/>
        <w:ind w:firstLine="709"/>
        <w:rPr>
          <w:sz w:val="28"/>
          <w:szCs w:val="28"/>
          <w:lang w:val="ru-RU"/>
        </w:rPr>
      </w:pPr>
    </w:p>
    <w:p w:rsidR="00CE7BE1" w:rsidRPr="00CE7BE1" w:rsidRDefault="00CE7BE1" w:rsidP="00CE7BE1">
      <w:pPr>
        <w:pStyle w:val="af4"/>
        <w:widowControl w:val="0"/>
        <w:ind w:firstLine="709"/>
        <w:rPr>
          <w:sz w:val="28"/>
          <w:szCs w:val="28"/>
          <w:lang w:val="ru-RU"/>
        </w:rPr>
      </w:pPr>
    </w:p>
    <w:p w:rsidR="00CE7BE1" w:rsidRPr="00CE7BE1" w:rsidRDefault="00CE7BE1" w:rsidP="00CE7BE1">
      <w:pPr>
        <w:pStyle w:val="af4"/>
        <w:widowControl w:val="0"/>
        <w:ind w:firstLine="709"/>
        <w:rPr>
          <w:sz w:val="28"/>
          <w:szCs w:val="28"/>
          <w:lang w:val="ru-RU"/>
        </w:rPr>
      </w:pPr>
    </w:p>
    <w:p w:rsidR="00CE7BE1" w:rsidRPr="00CE7BE1" w:rsidRDefault="00CE7BE1" w:rsidP="00CE7BE1">
      <w:pPr>
        <w:pStyle w:val="af4"/>
        <w:widowControl w:val="0"/>
        <w:ind w:firstLine="709"/>
        <w:rPr>
          <w:sz w:val="28"/>
          <w:szCs w:val="28"/>
          <w:lang w:val="ru-RU"/>
        </w:rPr>
      </w:pPr>
    </w:p>
    <w:p w:rsidR="00CE7BE1" w:rsidRPr="00CE7BE1" w:rsidRDefault="00CE7BE1" w:rsidP="00CE7BE1">
      <w:pPr>
        <w:pStyle w:val="af4"/>
        <w:widowControl w:val="0"/>
        <w:ind w:firstLine="709"/>
        <w:rPr>
          <w:sz w:val="28"/>
          <w:szCs w:val="28"/>
          <w:lang w:val="ru-RU"/>
        </w:rPr>
      </w:pPr>
    </w:p>
    <w:p w:rsidR="00CE7BE1" w:rsidRPr="00CE7BE1" w:rsidRDefault="00CE7BE1" w:rsidP="00CE7BE1">
      <w:pPr>
        <w:pStyle w:val="af4"/>
        <w:widowControl w:val="0"/>
        <w:ind w:firstLine="709"/>
        <w:rPr>
          <w:sz w:val="28"/>
          <w:szCs w:val="28"/>
          <w:lang w:val="ru-RU"/>
        </w:rPr>
      </w:pPr>
    </w:p>
    <w:p w:rsidR="00CE7BE1" w:rsidRPr="00CE7BE1" w:rsidRDefault="00CE7BE1" w:rsidP="00CE7BE1">
      <w:pPr>
        <w:pStyle w:val="af4"/>
        <w:widowControl w:val="0"/>
        <w:ind w:firstLine="709"/>
        <w:rPr>
          <w:sz w:val="28"/>
          <w:szCs w:val="28"/>
          <w:lang w:val="ru-RU"/>
        </w:rPr>
      </w:pPr>
    </w:p>
    <w:p w:rsidR="00CE7BE1" w:rsidRPr="00CE7BE1" w:rsidRDefault="00CE7BE1" w:rsidP="00CE7BE1">
      <w:pPr>
        <w:pStyle w:val="af4"/>
        <w:widowControl w:val="0"/>
        <w:ind w:firstLine="709"/>
        <w:rPr>
          <w:sz w:val="28"/>
          <w:szCs w:val="28"/>
          <w:lang w:val="ru-RU"/>
        </w:rPr>
      </w:pPr>
    </w:p>
    <w:p w:rsidR="00CE7BE1" w:rsidRPr="00CE7BE1" w:rsidRDefault="00CE7BE1" w:rsidP="00CE7BE1">
      <w:pPr>
        <w:pStyle w:val="af4"/>
        <w:widowControl w:val="0"/>
        <w:ind w:firstLine="709"/>
        <w:rPr>
          <w:sz w:val="28"/>
          <w:szCs w:val="28"/>
          <w:lang w:val="ru-RU"/>
        </w:rPr>
      </w:pPr>
    </w:p>
    <w:p w:rsidR="00CE7BE1" w:rsidRPr="00CE7BE1" w:rsidRDefault="00CE7BE1" w:rsidP="00CE7BE1">
      <w:pPr>
        <w:pStyle w:val="af4"/>
        <w:widowControl w:val="0"/>
        <w:ind w:firstLine="709"/>
        <w:rPr>
          <w:sz w:val="28"/>
          <w:szCs w:val="28"/>
          <w:lang w:val="ru-RU"/>
        </w:rPr>
      </w:pPr>
    </w:p>
    <w:p w:rsidR="00CE7BE1" w:rsidRPr="00CE7BE1" w:rsidRDefault="00CE7BE1" w:rsidP="00CE7BE1">
      <w:pPr>
        <w:pStyle w:val="af4"/>
        <w:widowControl w:val="0"/>
        <w:ind w:firstLine="709"/>
        <w:rPr>
          <w:sz w:val="28"/>
          <w:szCs w:val="28"/>
          <w:lang w:val="ru-RU"/>
        </w:rPr>
      </w:pPr>
    </w:p>
    <w:p w:rsidR="00CE7BE1" w:rsidRPr="00CE7BE1" w:rsidRDefault="00CE7BE1" w:rsidP="00CE7BE1">
      <w:pPr>
        <w:pStyle w:val="af4"/>
        <w:widowControl w:val="0"/>
        <w:ind w:firstLine="709"/>
        <w:rPr>
          <w:sz w:val="28"/>
          <w:szCs w:val="28"/>
          <w:lang w:val="ru-RU"/>
        </w:rPr>
      </w:pPr>
    </w:p>
    <w:p w:rsidR="00686928" w:rsidRPr="00CE7BE1" w:rsidRDefault="00686928" w:rsidP="00CE7BE1">
      <w:pPr>
        <w:pStyle w:val="af4"/>
        <w:widowControl w:val="0"/>
        <w:ind w:firstLine="709"/>
        <w:rPr>
          <w:bCs/>
          <w:sz w:val="28"/>
          <w:szCs w:val="28"/>
          <w:lang w:val="ru-RU"/>
        </w:rPr>
      </w:pPr>
      <w:r w:rsidRPr="00CE7BE1">
        <w:rPr>
          <w:bCs/>
          <w:sz w:val="28"/>
          <w:szCs w:val="28"/>
          <w:lang w:val="ru-RU"/>
        </w:rPr>
        <w:t>Диссертация на соискание ученой степени кандидата химических наук</w:t>
      </w:r>
    </w:p>
    <w:p w:rsidR="00CE7BE1" w:rsidRPr="00CE7BE1" w:rsidRDefault="00CE7BE1" w:rsidP="00CE7BE1">
      <w:pPr>
        <w:pStyle w:val="af4"/>
        <w:widowControl w:val="0"/>
        <w:ind w:firstLine="709"/>
        <w:rPr>
          <w:sz w:val="28"/>
          <w:szCs w:val="28"/>
          <w:lang w:val="ru-RU"/>
        </w:rPr>
      </w:pPr>
      <w:r w:rsidRPr="00CE7BE1">
        <w:rPr>
          <w:bCs/>
          <w:sz w:val="28"/>
          <w:szCs w:val="28"/>
          <w:lang w:val="ru-RU"/>
        </w:rPr>
        <w:t>Синтез и свойства 4-замещенных 5Н-1,2,3-дитиазолов</w:t>
      </w:r>
    </w:p>
    <w:p w:rsidR="00CE7BE1" w:rsidRPr="00CE7BE1" w:rsidRDefault="00CE7BE1" w:rsidP="00CE7BE1">
      <w:pPr>
        <w:pStyle w:val="af4"/>
        <w:widowControl w:val="0"/>
        <w:ind w:firstLine="709"/>
        <w:rPr>
          <w:sz w:val="28"/>
          <w:szCs w:val="28"/>
          <w:lang w:val="ru-RU"/>
        </w:rPr>
      </w:pPr>
    </w:p>
    <w:p w:rsidR="00686928" w:rsidRPr="00CE7BE1" w:rsidRDefault="00686928" w:rsidP="00CE7BE1">
      <w:pPr>
        <w:pStyle w:val="af4"/>
        <w:widowControl w:val="0"/>
        <w:ind w:firstLine="709"/>
        <w:rPr>
          <w:sz w:val="28"/>
          <w:szCs w:val="28"/>
          <w:lang w:val="ru-RU"/>
        </w:rPr>
      </w:pPr>
    </w:p>
    <w:p w:rsidR="00CE7BE1" w:rsidRPr="00CE7BE1" w:rsidRDefault="00CE7BE1" w:rsidP="00CE7BE1">
      <w:pPr>
        <w:pStyle w:val="af4"/>
        <w:widowControl w:val="0"/>
        <w:ind w:firstLine="709"/>
        <w:rPr>
          <w:sz w:val="28"/>
          <w:szCs w:val="28"/>
          <w:lang w:val="ru-RU"/>
        </w:rPr>
      </w:pPr>
    </w:p>
    <w:p w:rsidR="00CE7BE1" w:rsidRPr="00CE7BE1" w:rsidRDefault="00CE7BE1" w:rsidP="00CE7BE1">
      <w:pPr>
        <w:pStyle w:val="af4"/>
        <w:widowControl w:val="0"/>
        <w:ind w:firstLine="709"/>
        <w:rPr>
          <w:sz w:val="28"/>
          <w:szCs w:val="28"/>
          <w:lang w:val="ru-RU"/>
        </w:rPr>
      </w:pPr>
    </w:p>
    <w:p w:rsidR="00686928" w:rsidRPr="00CE7BE1" w:rsidRDefault="00686928" w:rsidP="00CE7BE1">
      <w:pPr>
        <w:pStyle w:val="af4"/>
        <w:widowControl w:val="0"/>
        <w:ind w:firstLine="709"/>
        <w:rPr>
          <w:sz w:val="28"/>
          <w:szCs w:val="28"/>
          <w:lang w:val="ru-RU"/>
        </w:rPr>
      </w:pPr>
    </w:p>
    <w:p w:rsidR="00686928" w:rsidRPr="00CE7BE1" w:rsidRDefault="00686928" w:rsidP="00CE7BE1">
      <w:pPr>
        <w:pStyle w:val="af4"/>
        <w:widowControl w:val="0"/>
        <w:ind w:firstLine="709"/>
        <w:rPr>
          <w:sz w:val="28"/>
          <w:szCs w:val="28"/>
          <w:lang w:val="ru-RU"/>
        </w:rPr>
      </w:pPr>
    </w:p>
    <w:p w:rsidR="00686928" w:rsidRPr="00CE7BE1" w:rsidRDefault="00686928" w:rsidP="00CE7BE1">
      <w:pPr>
        <w:pStyle w:val="af4"/>
        <w:widowControl w:val="0"/>
        <w:ind w:firstLine="709"/>
        <w:rPr>
          <w:sz w:val="28"/>
          <w:szCs w:val="28"/>
          <w:lang w:val="ru-RU"/>
        </w:rPr>
      </w:pPr>
    </w:p>
    <w:p w:rsidR="00686928" w:rsidRPr="00CE7BE1" w:rsidRDefault="00686928" w:rsidP="00CE7BE1">
      <w:pPr>
        <w:pStyle w:val="af4"/>
        <w:widowControl w:val="0"/>
        <w:ind w:firstLine="709"/>
        <w:rPr>
          <w:sz w:val="28"/>
          <w:szCs w:val="28"/>
          <w:lang w:val="ru-RU"/>
        </w:rPr>
      </w:pPr>
    </w:p>
    <w:p w:rsidR="00686928" w:rsidRPr="00CE7BE1" w:rsidRDefault="00686928" w:rsidP="00CE7BE1">
      <w:pPr>
        <w:pStyle w:val="af4"/>
        <w:widowControl w:val="0"/>
        <w:ind w:firstLine="709"/>
        <w:rPr>
          <w:bCs/>
          <w:sz w:val="28"/>
          <w:szCs w:val="28"/>
          <w:lang w:val="ru-RU"/>
        </w:rPr>
      </w:pPr>
    </w:p>
    <w:p w:rsidR="00686928" w:rsidRPr="00CE7BE1" w:rsidRDefault="00686928" w:rsidP="00CE7BE1">
      <w:pPr>
        <w:pStyle w:val="af4"/>
        <w:widowControl w:val="0"/>
        <w:ind w:firstLine="709"/>
        <w:rPr>
          <w:bCs/>
          <w:sz w:val="28"/>
          <w:szCs w:val="28"/>
          <w:lang w:val="ru-RU"/>
        </w:rPr>
      </w:pPr>
    </w:p>
    <w:p w:rsidR="00686928" w:rsidRPr="00CE7BE1" w:rsidRDefault="00686928" w:rsidP="00CE7BE1">
      <w:pPr>
        <w:pStyle w:val="af4"/>
        <w:widowControl w:val="0"/>
        <w:ind w:firstLine="709"/>
        <w:rPr>
          <w:sz w:val="28"/>
          <w:szCs w:val="28"/>
          <w:lang w:val="ru-RU"/>
        </w:rPr>
      </w:pPr>
      <w:r w:rsidRPr="00CE7BE1">
        <w:rPr>
          <w:bCs/>
          <w:sz w:val="28"/>
          <w:szCs w:val="28"/>
          <w:lang w:val="ru-RU"/>
        </w:rPr>
        <w:t>Москва 2009</w:t>
      </w:r>
    </w:p>
    <w:p w:rsidR="00686928" w:rsidRDefault="00CE7BE1" w:rsidP="00CE7BE1">
      <w:pPr>
        <w:pStyle w:val="ad"/>
        <w:spacing w:before="0" w:beforeAutospacing="0" w:after="0" w:line="360" w:lineRule="auto"/>
        <w:ind w:firstLine="709"/>
        <w:jc w:val="center"/>
        <w:rPr>
          <w:sz w:val="28"/>
        </w:rPr>
      </w:pPr>
      <w:r w:rsidRPr="00CE7BE1">
        <w:rPr>
          <w:sz w:val="28"/>
        </w:rPr>
        <w:br w:type="page"/>
      </w:r>
      <w:r w:rsidR="00686928" w:rsidRPr="00CE7BE1">
        <w:rPr>
          <w:sz w:val="28"/>
        </w:rPr>
        <w:t>Список сокращений</w:t>
      </w:r>
    </w:p>
    <w:p w:rsidR="00CE7BE1" w:rsidRPr="00CE7BE1" w:rsidRDefault="00CE7BE1" w:rsidP="00CE7BE1">
      <w:pPr>
        <w:pStyle w:val="ad"/>
        <w:spacing w:before="0" w:beforeAutospacing="0" w:after="0" w:line="360" w:lineRule="auto"/>
        <w:ind w:firstLine="709"/>
        <w:jc w:val="center"/>
        <w:rPr>
          <w:sz w:val="28"/>
        </w:rPr>
      </w:pPr>
    </w:p>
    <w:p w:rsidR="00686928" w:rsidRPr="00CE7BE1" w:rsidRDefault="00686928" w:rsidP="00CE7BE1">
      <w:pPr>
        <w:pStyle w:val="ad"/>
        <w:spacing w:before="0" w:beforeAutospacing="0" w:after="0" w:line="360" w:lineRule="auto"/>
        <w:ind w:firstLine="709"/>
        <w:jc w:val="both"/>
        <w:rPr>
          <w:sz w:val="28"/>
        </w:rPr>
      </w:pPr>
      <w:r w:rsidRPr="00CE7BE1">
        <w:rPr>
          <w:sz w:val="28"/>
          <w:lang w:val="en-US"/>
        </w:rPr>
        <w:t>Py</w:t>
      </w:r>
      <w:r w:rsidRPr="00CE7BE1">
        <w:rPr>
          <w:sz w:val="28"/>
        </w:rPr>
        <w:t xml:space="preserve"> -пиридин</w:t>
      </w:r>
    </w:p>
    <w:p w:rsidR="00686928" w:rsidRPr="00CE7BE1" w:rsidRDefault="00686928" w:rsidP="00CE7BE1">
      <w:pPr>
        <w:pStyle w:val="ad"/>
        <w:spacing w:before="0" w:beforeAutospacing="0" w:after="0" w:line="360" w:lineRule="auto"/>
        <w:ind w:firstLine="709"/>
        <w:jc w:val="both"/>
        <w:rPr>
          <w:sz w:val="28"/>
        </w:rPr>
      </w:pPr>
      <w:r w:rsidRPr="00CE7BE1">
        <w:rPr>
          <w:sz w:val="28"/>
          <w:lang w:val="en-US"/>
        </w:rPr>
        <w:t>DMS</w:t>
      </w:r>
      <w:r w:rsidRPr="00CE7BE1">
        <w:rPr>
          <w:sz w:val="28"/>
        </w:rPr>
        <w:t>О – диметилсульфоксид.</w:t>
      </w:r>
    </w:p>
    <w:p w:rsidR="00686928" w:rsidRPr="00CE7BE1" w:rsidRDefault="00686928" w:rsidP="00CE7BE1">
      <w:pPr>
        <w:pStyle w:val="ad"/>
        <w:spacing w:before="0" w:beforeAutospacing="0" w:after="0" w:line="360" w:lineRule="auto"/>
        <w:ind w:firstLine="709"/>
        <w:jc w:val="both"/>
        <w:rPr>
          <w:sz w:val="28"/>
        </w:rPr>
      </w:pPr>
      <w:r w:rsidRPr="00CE7BE1">
        <w:rPr>
          <w:sz w:val="28"/>
          <w:lang w:val="en-US"/>
        </w:rPr>
        <w:t>DMF</w:t>
      </w:r>
      <w:r w:rsidRPr="00CE7BE1">
        <w:rPr>
          <w:sz w:val="28"/>
        </w:rPr>
        <w:t xml:space="preserve"> – диметилформамид</w:t>
      </w:r>
    </w:p>
    <w:p w:rsidR="00686928" w:rsidRPr="00CE7BE1" w:rsidRDefault="00686928" w:rsidP="00CE7BE1">
      <w:pPr>
        <w:pStyle w:val="ad"/>
        <w:spacing w:before="0" w:beforeAutospacing="0" w:after="0" w:line="360" w:lineRule="auto"/>
        <w:ind w:firstLine="709"/>
        <w:jc w:val="both"/>
        <w:rPr>
          <w:sz w:val="28"/>
        </w:rPr>
      </w:pPr>
      <w:r w:rsidRPr="00CE7BE1">
        <w:rPr>
          <w:sz w:val="28"/>
          <w:lang w:val="en-US"/>
        </w:rPr>
        <w:t>THF</w:t>
      </w:r>
      <w:r w:rsidRPr="00CE7BE1">
        <w:rPr>
          <w:sz w:val="28"/>
        </w:rPr>
        <w:t xml:space="preserve"> – тетрагидрофуран </w:t>
      </w:r>
    </w:p>
    <w:p w:rsidR="00686928" w:rsidRPr="00CE7BE1" w:rsidRDefault="00686928" w:rsidP="00CE7BE1">
      <w:pPr>
        <w:pStyle w:val="ad"/>
        <w:spacing w:before="0" w:beforeAutospacing="0" w:after="0" w:line="360" w:lineRule="auto"/>
        <w:ind w:firstLine="709"/>
        <w:jc w:val="both"/>
        <w:rPr>
          <w:sz w:val="28"/>
        </w:rPr>
      </w:pPr>
      <w:r w:rsidRPr="00CE7BE1">
        <w:rPr>
          <w:sz w:val="28"/>
        </w:rPr>
        <w:t>РСА – рентгеноструктурный анализ</w:t>
      </w:r>
    </w:p>
    <w:p w:rsidR="00686928" w:rsidRPr="00CE7BE1" w:rsidRDefault="00686928" w:rsidP="00CE7BE1">
      <w:pPr>
        <w:pStyle w:val="ad"/>
        <w:spacing w:before="0" w:beforeAutospacing="0" w:after="0" w:line="360" w:lineRule="auto"/>
        <w:ind w:firstLine="709"/>
        <w:jc w:val="both"/>
        <w:rPr>
          <w:sz w:val="28"/>
        </w:rPr>
      </w:pPr>
      <w:r w:rsidRPr="00CE7BE1">
        <w:rPr>
          <w:sz w:val="28"/>
          <w:lang w:val="en-US"/>
        </w:rPr>
        <w:t>MIC</w:t>
      </w:r>
      <w:r w:rsidRPr="00CE7BE1">
        <w:rPr>
          <w:sz w:val="28"/>
        </w:rPr>
        <w:t xml:space="preserve"> – минимальная ингибирующая концентрация</w:t>
      </w:r>
    </w:p>
    <w:p w:rsidR="00686928" w:rsidRPr="00CE7BE1" w:rsidRDefault="00686928" w:rsidP="00CE7BE1">
      <w:pPr>
        <w:pStyle w:val="ad"/>
        <w:spacing w:before="0" w:beforeAutospacing="0" w:after="0" w:line="360" w:lineRule="auto"/>
        <w:ind w:firstLine="709"/>
        <w:jc w:val="both"/>
        <w:rPr>
          <w:sz w:val="28"/>
        </w:rPr>
      </w:pPr>
      <w:r w:rsidRPr="00CE7BE1">
        <w:rPr>
          <w:sz w:val="28"/>
          <w:lang w:val="en-US"/>
        </w:rPr>
        <w:t>MBC</w:t>
      </w:r>
      <w:r w:rsidRPr="00CE7BE1">
        <w:rPr>
          <w:sz w:val="28"/>
        </w:rPr>
        <w:t xml:space="preserve"> – минимальная бактерицидная концентрация</w:t>
      </w:r>
    </w:p>
    <w:p w:rsidR="00686928" w:rsidRPr="00CE7BE1" w:rsidRDefault="00686928" w:rsidP="00CE7BE1">
      <w:pPr>
        <w:pStyle w:val="ad"/>
        <w:spacing w:before="0" w:beforeAutospacing="0" w:after="0" w:line="360" w:lineRule="auto"/>
        <w:ind w:firstLine="709"/>
        <w:jc w:val="both"/>
        <w:rPr>
          <w:sz w:val="28"/>
        </w:rPr>
      </w:pPr>
      <w:r w:rsidRPr="00CE7BE1">
        <w:rPr>
          <w:sz w:val="28"/>
        </w:rPr>
        <w:t>M</w:t>
      </w:r>
      <w:r w:rsidRPr="00CE7BE1">
        <w:rPr>
          <w:sz w:val="28"/>
          <w:lang w:val="en-US"/>
        </w:rPr>
        <w:t>F</w:t>
      </w:r>
      <w:r w:rsidRPr="00CE7BE1">
        <w:rPr>
          <w:sz w:val="28"/>
        </w:rPr>
        <w:t>C – минимальная фунгицидная концентрация</w:t>
      </w:r>
    </w:p>
    <w:p w:rsidR="00451DD1" w:rsidRPr="00337841" w:rsidRDefault="00CE7BE1" w:rsidP="00AF0C3C">
      <w:pPr>
        <w:ind w:firstLine="720"/>
        <w:rPr>
          <w:b/>
          <w:sz w:val="28"/>
          <w:szCs w:val="28"/>
        </w:rPr>
      </w:pPr>
      <w:r>
        <w:br w:type="page"/>
      </w:r>
      <w:r w:rsidR="00AF0C3C" w:rsidRPr="00337841">
        <w:rPr>
          <w:b/>
          <w:sz w:val="28"/>
          <w:szCs w:val="28"/>
        </w:rPr>
        <w:t>Содержание</w:t>
      </w:r>
    </w:p>
    <w:p w:rsidR="00CE7BE1" w:rsidRPr="00CE7BE1" w:rsidRDefault="00CE7BE1" w:rsidP="00CE7BE1"/>
    <w:p w:rsidR="00CE7BE1" w:rsidRPr="00CE7BE1" w:rsidRDefault="00CE7BE1" w:rsidP="00CE7BE1">
      <w:pPr>
        <w:pStyle w:val="11"/>
        <w:tabs>
          <w:tab w:val="right" w:leader="dot" w:pos="9344"/>
        </w:tabs>
        <w:spacing w:before="0" w:line="360" w:lineRule="auto"/>
        <w:jc w:val="both"/>
        <w:rPr>
          <w:rFonts w:ascii="Times New Roman" w:hAnsi="Times New Roman" w:cs="Times New Roman"/>
          <w:b w:val="0"/>
          <w:bCs w:val="0"/>
          <w:caps w:val="0"/>
          <w:noProof/>
          <w:sz w:val="28"/>
        </w:rPr>
      </w:pPr>
      <w:r w:rsidRPr="00CE7BE1">
        <w:rPr>
          <w:rFonts w:ascii="Times New Roman" w:hAnsi="Times New Roman"/>
          <w:b w:val="0"/>
          <w:bCs w:val="0"/>
          <w:caps w:val="0"/>
          <w:sz w:val="28"/>
          <w:szCs w:val="22"/>
        </w:rPr>
        <w:fldChar w:fldCharType="begin"/>
      </w:r>
      <w:r w:rsidRPr="00CE7BE1">
        <w:rPr>
          <w:rFonts w:ascii="Times New Roman" w:hAnsi="Times New Roman"/>
          <w:b w:val="0"/>
          <w:bCs w:val="0"/>
          <w:caps w:val="0"/>
          <w:sz w:val="28"/>
          <w:szCs w:val="22"/>
        </w:rPr>
        <w:instrText xml:space="preserve"> TOC \o "1-3" \n \p " " \u </w:instrText>
      </w:r>
      <w:r w:rsidRPr="00CE7BE1">
        <w:rPr>
          <w:rFonts w:ascii="Times New Roman" w:hAnsi="Times New Roman"/>
          <w:b w:val="0"/>
          <w:bCs w:val="0"/>
          <w:caps w:val="0"/>
          <w:sz w:val="28"/>
          <w:szCs w:val="22"/>
        </w:rPr>
        <w:fldChar w:fldCharType="separate"/>
      </w:r>
      <w:r w:rsidR="00F04B02">
        <w:rPr>
          <w:rFonts w:ascii="Times New Roman" w:hAnsi="Times New Roman"/>
          <w:b w:val="0"/>
          <w:noProof/>
          <w:sz w:val="28"/>
        </w:rPr>
        <w:t>Введение</w:t>
      </w:r>
    </w:p>
    <w:p w:rsidR="00CE7BE1" w:rsidRPr="00CE7BE1" w:rsidRDefault="00CE7BE1" w:rsidP="00CE7BE1">
      <w:pPr>
        <w:pStyle w:val="11"/>
        <w:tabs>
          <w:tab w:val="right" w:leader="dot" w:pos="9344"/>
        </w:tabs>
        <w:spacing w:before="0" w:line="360" w:lineRule="auto"/>
        <w:jc w:val="both"/>
        <w:rPr>
          <w:rFonts w:ascii="Times New Roman" w:hAnsi="Times New Roman" w:cs="Times New Roman"/>
          <w:b w:val="0"/>
          <w:bCs w:val="0"/>
          <w:caps w:val="0"/>
          <w:noProof/>
          <w:sz w:val="28"/>
        </w:rPr>
      </w:pPr>
      <w:r w:rsidRPr="00CE7BE1">
        <w:rPr>
          <w:rFonts w:ascii="Times New Roman" w:hAnsi="Times New Roman" w:cs="Times New Roman"/>
          <w:b w:val="0"/>
          <w:noProof/>
          <w:sz w:val="28"/>
        </w:rPr>
        <w:t xml:space="preserve">1. </w:t>
      </w:r>
      <w:r w:rsidRPr="00CE7BE1">
        <w:rPr>
          <w:rFonts w:ascii="Times New Roman" w:hAnsi="Times New Roman" w:cs="Times New Roman"/>
          <w:b w:val="0"/>
          <w:iCs/>
          <w:noProof/>
          <w:sz w:val="28"/>
        </w:rPr>
        <w:t xml:space="preserve">Синтез и свойства </w:t>
      </w:r>
      <w:r w:rsidRPr="00CE7BE1">
        <w:rPr>
          <w:rFonts w:ascii="Times New Roman" w:hAnsi="Times New Roman" w:cs="Times New Roman"/>
          <w:b w:val="0"/>
          <w:noProof/>
          <w:sz w:val="28"/>
        </w:rPr>
        <w:t>1,2,3-дитиазолов.</w:t>
      </w:r>
      <w:r w:rsidRPr="00CE7BE1">
        <w:rPr>
          <w:rFonts w:ascii="Times New Roman" w:hAnsi="Times New Roman"/>
          <w:b w:val="0"/>
          <w:noProof/>
          <w:sz w:val="28"/>
        </w:rPr>
        <w:t xml:space="preserve"> </w:t>
      </w:r>
      <w:r w:rsidR="00F04B02">
        <w:rPr>
          <w:rFonts w:ascii="Times New Roman" w:hAnsi="Times New Roman" w:cs="Times New Roman"/>
          <w:b w:val="0"/>
          <w:noProof/>
          <w:sz w:val="28"/>
        </w:rPr>
        <w:t>Литературный обзор</w:t>
      </w:r>
    </w:p>
    <w:p w:rsidR="00CE7BE1" w:rsidRPr="00CE7BE1" w:rsidRDefault="00CE7BE1" w:rsidP="00CE7BE1">
      <w:pPr>
        <w:pStyle w:val="20"/>
        <w:tabs>
          <w:tab w:val="right" w:leader="dot" w:pos="9344"/>
        </w:tabs>
        <w:spacing w:before="0" w:line="360" w:lineRule="auto"/>
        <w:jc w:val="both"/>
        <w:rPr>
          <w:b w:val="0"/>
          <w:bCs w:val="0"/>
          <w:noProof/>
          <w:sz w:val="28"/>
          <w:szCs w:val="24"/>
        </w:rPr>
      </w:pPr>
      <w:r w:rsidRPr="00CE7BE1">
        <w:rPr>
          <w:b w:val="0"/>
          <w:noProof/>
          <w:sz w:val="28"/>
        </w:rPr>
        <w:t>1.1 Методы синтеза</w:t>
      </w:r>
    </w:p>
    <w:p w:rsidR="00CE7BE1" w:rsidRPr="00CE7BE1" w:rsidRDefault="00CE7BE1" w:rsidP="00CE7BE1">
      <w:pPr>
        <w:pStyle w:val="30"/>
        <w:tabs>
          <w:tab w:val="right" w:leader="dot" w:pos="9344"/>
        </w:tabs>
        <w:spacing w:line="360" w:lineRule="auto"/>
        <w:ind w:left="0"/>
        <w:jc w:val="both"/>
        <w:rPr>
          <w:noProof/>
          <w:sz w:val="28"/>
          <w:szCs w:val="24"/>
        </w:rPr>
      </w:pPr>
      <w:r>
        <w:rPr>
          <w:noProof/>
          <w:sz w:val="28"/>
        </w:rPr>
        <w:t>1.1.1</w:t>
      </w:r>
      <w:r w:rsidRPr="00CE7BE1">
        <w:rPr>
          <w:noProof/>
          <w:sz w:val="28"/>
        </w:rPr>
        <w:t xml:space="preserve"> Соли 1,2,3-дитиазолия</w:t>
      </w:r>
    </w:p>
    <w:p w:rsidR="00CE7BE1" w:rsidRPr="00CE7BE1" w:rsidRDefault="00CE7BE1" w:rsidP="00CE7BE1">
      <w:pPr>
        <w:pStyle w:val="30"/>
        <w:tabs>
          <w:tab w:val="right" w:leader="dot" w:pos="9344"/>
        </w:tabs>
        <w:spacing w:line="360" w:lineRule="auto"/>
        <w:ind w:left="0"/>
        <w:jc w:val="both"/>
        <w:rPr>
          <w:noProof/>
          <w:sz w:val="28"/>
          <w:szCs w:val="24"/>
        </w:rPr>
      </w:pPr>
      <w:r>
        <w:rPr>
          <w:noProof/>
          <w:sz w:val="28"/>
        </w:rPr>
        <w:t>1.1.2</w:t>
      </w:r>
      <w:r w:rsidRPr="00CE7BE1">
        <w:rPr>
          <w:noProof/>
          <w:sz w:val="28"/>
        </w:rPr>
        <w:t xml:space="preserve"> 5-Арилимино-4-хлор-5Н-1,2,3-дитиазолы</w:t>
      </w:r>
    </w:p>
    <w:p w:rsidR="00CE7BE1" w:rsidRPr="00CE7BE1" w:rsidRDefault="00CE7BE1" w:rsidP="00CE7BE1">
      <w:pPr>
        <w:pStyle w:val="30"/>
        <w:tabs>
          <w:tab w:val="right" w:leader="dot" w:pos="9344"/>
        </w:tabs>
        <w:spacing w:line="360" w:lineRule="auto"/>
        <w:ind w:left="0"/>
        <w:jc w:val="both"/>
        <w:rPr>
          <w:noProof/>
          <w:sz w:val="28"/>
          <w:szCs w:val="24"/>
        </w:rPr>
      </w:pPr>
      <w:r>
        <w:rPr>
          <w:noProof/>
          <w:sz w:val="28"/>
        </w:rPr>
        <w:t>1.1.3</w:t>
      </w:r>
      <w:r w:rsidRPr="00CE7BE1">
        <w:rPr>
          <w:noProof/>
          <w:sz w:val="28"/>
        </w:rPr>
        <w:t xml:space="preserve"> 1,2,3-Дитиазол-3-оны</w:t>
      </w:r>
    </w:p>
    <w:p w:rsidR="00CE7BE1" w:rsidRPr="00CE7BE1" w:rsidRDefault="00CE7BE1" w:rsidP="00CE7BE1">
      <w:pPr>
        <w:pStyle w:val="30"/>
        <w:tabs>
          <w:tab w:val="right" w:leader="dot" w:pos="9344"/>
        </w:tabs>
        <w:spacing w:line="360" w:lineRule="auto"/>
        <w:ind w:left="0"/>
        <w:jc w:val="both"/>
        <w:rPr>
          <w:noProof/>
          <w:sz w:val="28"/>
          <w:szCs w:val="24"/>
        </w:rPr>
      </w:pPr>
      <w:r>
        <w:rPr>
          <w:noProof/>
          <w:sz w:val="28"/>
        </w:rPr>
        <w:t>1.1.4</w:t>
      </w:r>
      <w:r w:rsidR="00874191">
        <w:rPr>
          <w:noProof/>
          <w:sz w:val="28"/>
        </w:rPr>
        <w:t xml:space="preserve"> </w:t>
      </w:r>
      <w:r w:rsidRPr="00CE7BE1">
        <w:rPr>
          <w:noProof/>
          <w:sz w:val="28"/>
        </w:rPr>
        <w:t>1,2,3-Дитиазол-3-тионы</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1.</w:t>
      </w:r>
      <w:r w:rsidR="00874191">
        <w:rPr>
          <w:noProof/>
          <w:sz w:val="28"/>
        </w:rPr>
        <w:t>1.5</w:t>
      </w:r>
      <w:r w:rsidRPr="00CE7BE1">
        <w:rPr>
          <w:noProof/>
          <w:sz w:val="28"/>
        </w:rPr>
        <w:t xml:space="preserve"> 5-Алкилиден-5Н-1,2,3-дитиазолы</w:t>
      </w:r>
    </w:p>
    <w:p w:rsidR="00CE7BE1" w:rsidRPr="00CE7BE1" w:rsidRDefault="00874191" w:rsidP="00CE7BE1">
      <w:pPr>
        <w:pStyle w:val="30"/>
        <w:tabs>
          <w:tab w:val="right" w:leader="dot" w:pos="9344"/>
        </w:tabs>
        <w:spacing w:line="360" w:lineRule="auto"/>
        <w:ind w:left="0"/>
        <w:jc w:val="both"/>
        <w:rPr>
          <w:noProof/>
          <w:sz w:val="28"/>
          <w:szCs w:val="24"/>
        </w:rPr>
      </w:pPr>
      <w:r>
        <w:rPr>
          <w:noProof/>
          <w:sz w:val="28"/>
        </w:rPr>
        <w:t>1.1.6</w:t>
      </w:r>
      <w:r w:rsidR="00CE7BE1" w:rsidRPr="00CE7BE1">
        <w:rPr>
          <w:noProof/>
          <w:sz w:val="28"/>
        </w:rPr>
        <w:t xml:space="preserve"> Конденсированные 1,2,3-дитиазолы</w:t>
      </w:r>
    </w:p>
    <w:p w:rsidR="00CE7BE1" w:rsidRPr="00CE7BE1" w:rsidRDefault="00874191" w:rsidP="00CE7BE1">
      <w:pPr>
        <w:pStyle w:val="30"/>
        <w:tabs>
          <w:tab w:val="right" w:leader="dot" w:pos="9344"/>
        </w:tabs>
        <w:spacing w:line="360" w:lineRule="auto"/>
        <w:ind w:left="0"/>
        <w:jc w:val="both"/>
        <w:rPr>
          <w:noProof/>
          <w:sz w:val="28"/>
          <w:szCs w:val="24"/>
        </w:rPr>
      </w:pPr>
      <w:r>
        <w:rPr>
          <w:noProof/>
          <w:sz w:val="28"/>
        </w:rPr>
        <w:t>1.1.7</w:t>
      </w:r>
      <w:r w:rsidR="00CE7BE1" w:rsidRPr="00CE7BE1">
        <w:rPr>
          <w:noProof/>
          <w:sz w:val="28"/>
        </w:rPr>
        <w:t xml:space="preserve"> Радикалы 1,2,3-дитиазолия</w:t>
      </w:r>
    </w:p>
    <w:p w:rsidR="00CE7BE1" w:rsidRPr="00CE7BE1" w:rsidRDefault="00874191" w:rsidP="00CE7BE1">
      <w:pPr>
        <w:pStyle w:val="20"/>
        <w:tabs>
          <w:tab w:val="right" w:leader="dot" w:pos="9344"/>
        </w:tabs>
        <w:spacing w:before="0" w:line="360" w:lineRule="auto"/>
        <w:jc w:val="both"/>
        <w:rPr>
          <w:b w:val="0"/>
          <w:bCs w:val="0"/>
          <w:noProof/>
          <w:sz w:val="28"/>
          <w:szCs w:val="24"/>
        </w:rPr>
      </w:pPr>
      <w:r>
        <w:rPr>
          <w:b w:val="0"/>
          <w:noProof/>
          <w:sz w:val="28"/>
        </w:rPr>
        <w:t>1.2</w:t>
      </w:r>
      <w:r w:rsidR="00CE7BE1" w:rsidRPr="00CE7BE1">
        <w:rPr>
          <w:b w:val="0"/>
          <w:noProof/>
          <w:sz w:val="28"/>
        </w:rPr>
        <w:t xml:space="preserve"> Химические свойства</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1.2.1 Реакции 5-арилимино-4-хлор-5Н-1,2,3-дитиазолов</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1.2.2 Реакции 1,2,3-дитиазол-5-онов</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1.2.3 Реакции 1,2,3-дитиазол-5-тионов</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1.2.4 Реакции 5-алкилиден-5Н-1,2,3-дитиазолов</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1.2.5 Реакции конденсированных 1,2,3-дитиазолов</w:t>
      </w:r>
    </w:p>
    <w:p w:rsidR="00CE7BE1" w:rsidRPr="00CE7BE1" w:rsidRDefault="00874191" w:rsidP="00CE7BE1">
      <w:pPr>
        <w:pStyle w:val="20"/>
        <w:tabs>
          <w:tab w:val="right" w:leader="dot" w:pos="9344"/>
        </w:tabs>
        <w:spacing w:before="0" w:line="360" w:lineRule="auto"/>
        <w:jc w:val="both"/>
        <w:rPr>
          <w:b w:val="0"/>
          <w:bCs w:val="0"/>
          <w:noProof/>
          <w:sz w:val="28"/>
          <w:szCs w:val="24"/>
        </w:rPr>
      </w:pPr>
      <w:r>
        <w:rPr>
          <w:b w:val="0"/>
          <w:noProof/>
          <w:sz w:val="28"/>
        </w:rPr>
        <w:t>1.3</w:t>
      </w:r>
      <w:r w:rsidR="00CE7BE1" w:rsidRPr="00CE7BE1">
        <w:rPr>
          <w:b w:val="0"/>
          <w:noProof/>
          <w:sz w:val="28"/>
        </w:rPr>
        <w:t xml:space="preserve"> Cпектральные исследования</w:t>
      </w:r>
    </w:p>
    <w:p w:rsidR="00CE7BE1" w:rsidRPr="00CE7BE1" w:rsidRDefault="00874191" w:rsidP="00CE7BE1">
      <w:pPr>
        <w:pStyle w:val="30"/>
        <w:tabs>
          <w:tab w:val="right" w:leader="dot" w:pos="9344"/>
        </w:tabs>
        <w:spacing w:line="360" w:lineRule="auto"/>
        <w:ind w:left="0"/>
        <w:jc w:val="both"/>
        <w:rPr>
          <w:noProof/>
          <w:sz w:val="28"/>
          <w:szCs w:val="24"/>
        </w:rPr>
      </w:pPr>
      <w:r>
        <w:rPr>
          <w:noProof/>
          <w:sz w:val="28"/>
        </w:rPr>
        <w:t>1.3.1</w:t>
      </w:r>
      <w:r w:rsidR="00CE7BE1" w:rsidRPr="00CE7BE1">
        <w:rPr>
          <w:noProof/>
          <w:sz w:val="28"/>
        </w:rPr>
        <w:t xml:space="preserve"> Рентгеноструктурный анализ</w:t>
      </w:r>
    </w:p>
    <w:p w:rsidR="00CE7BE1" w:rsidRPr="00CE7BE1" w:rsidRDefault="00874191" w:rsidP="00CE7BE1">
      <w:pPr>
        <w:pStyle w:val="30"/>
        <w:tabs>
          <w:tab w:val="right" w:leader="dot" w:pos="9344"/>
        </w:tabs>
        <w:spacing w:line="360" w:lineRule="auto"/>
        <w:ind w:left="0"/>
        <w:jc w:val="both"/>
        <w:rPr>
          <w:noProof/>
          <w:sz w:val="28"/>
          <w:szCs w:val="24"/>
        </w:rPr>
      </w:pPr>
      <w:r>
        <w:rPr>
          <w:noProof/>
          <w:sz w:val="28"/>
        </w:rPr>
        <w:t>1.3.2</w:t>
      </w:r>
      <w:r w:rsidR="00CE7BE1" w:rsidRPr="00CE7BE1">
        <w:rPr>
          <w:noProof/>
          <w:sz w:val="28"/>
        </w:rPr>
        <w:t xml:space="preserve"> Спектроскопия ЯМР</w:t>
      </w:r>
    </w:p>
    <w:p w:rsidR="00CE7BE1" w:rsidRPr="00CE7BE1" w:rsidRDefault="00874191" w:rsidP="00CE7BE1">
      <w:pPr>
        <w:pStyle w:val="30"/>
        <w:tabs>
          <w:tab w:val="right" w:leader="dot" w:pos="9344"/>
        </w:tabs>
        <w:spacing w:line="360" w:lineRule="auto"/>
        <w:ind w:left="0"/>
        <w:jc w:val="both"/>
        <w:rPr>
          <w:noProof/>
          <w:sz w:val="28"/>
          <w:szCs w:val="24"/>
        </w:rPr>
      </w:pPr>
      <w:r>
        <w:rPr>
          <w:noProof/>
          <w:sz w:val="28"/>
        </w:rPr>
        <w:t>1.3.3</w:t>
      </w:r>
      <w:r w:rsidR="00CE7BE1" w:rsidRPr="00CE7BE1">
        <w:rPr>
          <w:noProof/>
          <w:sz w:val="28"/>
        </w:rPr>
        <w:t xml:space="preserve"> Масс-спектрометрия</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1.3.4. УФ- и ИК-спектроскопия</w:t>
      </w:r>
    </w:p>
    <w:p w:rsidR="00CE7BE1" w:rsidRPr="00CE7BE1" w:rsidRDefault="00874191" w:rsidP="00CE7BE1">
      <w:pPr>
        <w:pStyle w:val="30"/>
        <w:tabs>
          <w:tab w:val="right" w:leader="dot" w:pos="9344"/>
        </w:tabs>
        <w:spacing w:line="360" w:lineRule="auto"/>
        <w:ind w:left="0"/>
        <w:jc w:val="both"/>
        <w:rPr>
          <w:noProof/>
          <w:sz w:val="28"/>
          <w:szCs w:val="24"/>
        </w:rPr>
      </w:pPr>
      <w:r>
        <w:rPr>
          <w:noProof/>
          <w:sz w:val="28"/>
        </w:rPr>
        <w:t>1.3.5</w:t>
      </w:r>
      <w:r w:rsidR="00CE7BE1" w:rsidRPr="00CE7BE1">
        <w:rPr>
          <w:noProof/>
          <w:sz w:val="28"/>
        </w:rPr>
        <w:t xml:space="preserve"> Электрохимические методы</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1.3.6 ЭПР-спектроскопия</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1.3.7 Квантово-химические расчеты молекул 1,2,3-дитиазолов</w:t>
      </w:r>
    </w:p>
    <w:p w:rsidR="00CE7BE1" w:rsidRPr="00CE7BE1" w:rsidRDefault="00CE7BE1" w:rsidP="00CE7BE1">
      <w:pPr>
        <w:pStyle w:val="20"/>
        <w:tabs>
          <w:tab w:val="right" w:leader="dot" w:pos="9344"/>
        </w:tabs>
        <w:spacing w:before="0" w:line="360" w:lineRule="auto"/>
        <w:jc w:val="both"/>
        <w:rPr>
          <w:b w:val="0"/>
          <w:bCs w:val="0"/>
          <w:noProof/>
          <w:sz w:val="28"/>
          <w:szCs w:val="24"/>
        </w:rPr>
      </w:pPr>
      <w:r w:rsidRPr="00CE7BE1">
        <w:rPr>
          <w:b w:val="0"/>
          <w:noProof/>
          <w:sz w:val="28"/>
        </w:rPr>
        <w:t>1.4 Биологическая активность и практическое применение 1,2,3-дитиазолов</w:t>
      </w:r>
    </w:p>
    <w:p w:rsidR="00CE7BE1" w:rsidRPr="00CE7BE1" w:rsidRDefault="00CE7BE1" w:rsidP="00CE7BE1">
      <w:pPr>
        <w:pStyle w:val="20"/>
        <w:tabs>
          <w:tab w:val="right" w:leader="dot" w:pos="9344"/>
        </w:tabs>
        <w:spacing w:before="0" w:line="360" w:lineRule="auto"/>
        <w:jc w:val="both"/>
        <w:rPr>
          <w:b w:val="0"/>
          <w:bCs w:val="0"/>
          <w:noProof/>
          <w:sz w:val="28"/>
          <w:szCs w:val="24"/>
        </w:rPr>
      </w:pPr>
      <w:r w:rsidRPr="00CE7BE1">
        <w:rPr>
          <w:b w:val="0"/>
          <w:noProof/>
          <w:sz w:val="28"/>
        </w:rPr>
        <w:t>Заключение</w:t>
      </w:r>
    </w:p>
    <w:p w:rsidR="00CE7BE1" w:rsidRPr="00CE7BE1" w:rsidRDefault="00874191" w:rsidP="00CE7BE1">
      <w:pPr>
        <w:pStyle w:val="11"/>
        <w:tabs>
          <w:tab w:val="right" w:leader="dot" w:pos="9344"/>
        </w:tabs>
        <w:spacing w:before="0" w:line="360" w:lineRule="auto"/>
        <w:jc w:val="both"/>
        <w:rPr>
          <w:rFonts w:ascii="Times New Roman" w:hAnsi="Times New Roman" w:cs="Times New Roman"/>
          <w:b w:val="0"/>
          <w:bCs w:val="0"/>
          <w:caps w:val="0"/>
          <w:noProof/>
          <w:sz w:val="28"/>
        </w:rPr>
      </w:pPr>
      <w:r>
        <w:rPr>
          <w:rFonts w:ascii="Times New Roman" w:hAnsi="Times New Roman"/>
          <w:b w:val="0"/>
          <w:noProof/>
          <w:sz w:val="28"/>
        </w:rPr>
        <w:t>2. Обсуждение результатов</w:t>
      </w:r>
    </w:p>
    <w:p w:rsidR="00CE7BE1" w:rsidRPr="00CE7BE1" w:rsidRDefault="00CE7BE1" w:rsidP="00CE7BE1">
      <w:pPr>
        <w:pStyle w:val="20"/>
        <w:tabs>
          <w:tab w:val="right" w:leader="dot" w:pos="9344"/>
        </w:tabs>
        <w:spacing w:before="0" w:line="360" w:lineRule="auto"/>
        <w:jc w:val="both"/>
        <w:rPr>
          <w:b w:val="0"/>
          <w:bCs w:val="0"/>
          <w:noProof/>
          <w:sz w:val="28"/>
          <w:szCs w:val="24"/>
        </w:rPr>
      </w:pPr>
      <w:r w:rsidRPr="00CE7BE1">
        <w:rPr>
          <w:b w:val="0"/>
          <w:noProof/>
          <w:sz w:val="28"/>
        </w:rPr>
        <w:t>2.1 Разработка методов синтеза 4</w:t>
      </w:r>
      <w:r w:rsidR="00874191">
        <w:rPr>
          <w:b w:val="0"/>
          <w:noProof/>
          <w:sz w:val="28"/>
        </w:rPr>
        <w:t>-замещенных 5Н-1,2,3-дитиазолов</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2.1.1 Разработка метода синтеза 4-ф</w:t>
      </w:r>
      <w:r w:rsidR="00874191">
        <w:rPr>
          <w:noProof/>
          <w:sz w:val="28"/>
        </w:rPr>
        <w:t>енил-5Н-1,2,3-дитиазол-5-она 4а</w:t>
      </w:r>
    </w:p>
    <w:p w:rsidR="00CE7BE1" w:rsidRPr="00CE7BE1" w:rsidRDefault="00874191" w:rsidP="00CE7BE1">
      <w:pPr>
        <w:pStyle w:val="30"/>
        <w:tabs>
          <w:tab w:val="right" w:leader="dot" w:pos="9344"/>
        </w:tabs>
        <w:spacing w:line="360" w:lineRule="auto"/>
        <w:ind w:left="0"/>
        <w:jc w:val="both"/>
        <w:rPr>
          <w:noProof/>
          <w:sz w:val="28"/>
          <w:szCs w:val="24"/>
        </w:rPr>
      </w:pPr>
      <w:r>
        <w:rPr>
          <w:noProof/>
          <w:sz w:val="28"/>
        </w:rPr>
        <w:t>2.1.2</w:t>
      </w:r>
      <w:r w:rsidR="00CE7BE1" w:rsidRPr="00CE7BE1">
        <w:rPr>
          <w:noProof/>
          <w:sz w:val="28"/>
        </w:rPr>
        <w:t xml:space="preserve"> Синтез 4-замеще</w:t>
      </w:r>
      <w:r>
        <w:rPr>
          <w:noProof/>
          <w:sz w:val="28"/>
        </w:rPr>
        <w:t>нных 5Н-1,2,3-дитиазол-5-онов 4</w:t>
      </w:r>
    </w:p>
    <w:p w:rsidR="00CE7BE1" w:rsidRPr="00CE7BE1" w:rsidRDefault="00874191" w:rsidP="00CE7BE1">
      <w:pPr>
        <w:pStyle w:val="30"/>
        <w:tabs>
          <w:tab w:val="right" w:leader="dot" w:pos="9344"/>
        </w:tabs>
        <w:spacing w:line="360" w:lineRule="auto"/>
        <w:ind w:left="0"/>
        <w:jc w:val="both"/>
        <w:rPr>
          <w:noProof/>
          <w:sz w:val="28"/>
          <w:szCs w:val="24"/>
        </w:rPr>
      </w:pPr>
      <w:r>
        <w:rPr>
          <w:noProof/>
          <w:sz w:val="28"/>
        </w:rPr>
        <w:t>2.1.3</w:t>
      </w:r>
      <w:r w:rsidR="00CE7BE1" w:rsidRPr="00CE7BE1">
        <w:rPr>
          <w:noProof/>
          <w:sz w:val="28"/>
        </w:rPr>
        <w:t xml:space="preserve"> Синтез 4-замещенных 5H-1,2,3-дитиазол-5-тионов 6.</w:t>
      </w:r>
    </w:p>
    <w:p w:rsidR="00CE7BE1" w:rsidRPr="00CE7BE1" w:rsidRDefault="00874191" w:rsidP="00CE7BE1">
      <w:pPr>
        <w:pStyle w:val="30"/>
        <w:tabs>
          <w:tab w:val="right" w:leader="dot" w:pos="9344"/>
        </w:tabs>
        <w:spacing w:line="360" w:lineRule="auto"/>
        <w:ind w:left="0"/>
        <w:jc w:val="both"/>
        <w:rPr>
          <w:noProof/>
          <w:sz w:val="28"/>
          <w:szCs w:val="24"/>
        </w:rPr>
      </w:pPr>
      <w:r>
        <w:rPr>
          <w:noProof/>
          <w:sz w:val="28"/>
        </w:rPr>
        <w:t>2.1.4</w:t>
      </w:r>
      <w:r w:rsidR="00CE7BE1" w:rsidRPr="00CE7BE1">
        <w:rPr>
          <w:noProof/>
          <w:sz w:val="28"/>
        </w:rPr>
        <w:t xml:space="preserve"> Синтез 4-замещенных 5</w:t>
      </w:r>
      <w:r w:rsidR="00CE7BE1" w:rsidRPr="00CE7BE1">
        <w:rPr>
          <w:noProof/>
          <w:sz w:val="28"/>
          <w:lang w:val="en-US"/>
        </w:rPr>
        <w:t>H</w:t>
      </w:r>
      <w:r w:rsidR="00CE7BE1" w:rsidRPr="00CE7BE1">
        <w:rPr>
          <w:noProof/>
          <w:sz w:val="28"/>
        </w:rPr>
        <w:t>-1,2,3-ди</w:t>
      </w:r>
      <w:r>
        <w:rPr>
          <w:noProof/>
          <w:sz w:val="28"/>
        </w:rPr>
        <w:t>тиазол-5-иминов 7</w:t>
      </w:r>
    </w:p>
    <w:p w:rsidR="00CE7BE1" w:rsidRPr="00CE7BE1" w:rsidRDefault="00874191" w:rsidP="00CE7BE1">
      <w:pPr>
        <w:pStyle w:val="30"/>
        <w:tabs>
          <w:tab w:val="right" w:leader="dot" w:pos="9344"/>
        </w:tabs>
        <w:spacing w:line="360" w:lineRule="auto"/>
        <w:ind w:left="0"/>
        <w:jc w:val="both"/>
        <w:rPr>
          <w:noProof/>
          <w:sz w:val="28"/>
          <w:szCs w:val="24"/>
        </w:rPr>
      </w:pPr>
      <w:r>
        <w:rPr>
          <w:noProof/>
          <w:sz w:val="28"/>
        </w:rPr>
        <w:t>2.1.5</w:t>
      </w:r>
      <w:r w:rsidR="00CE7BE1" w:rsidRPr="00CE7BE1">
        <w:rPr>
          <w:noProof/>
          <w:sz w:val="28"/>
        </w:rPr>
        <w:t xml:space="preserve"> Синтез 4-замещенных 5</w:t>
      </w:r>
      <w:r w:rsidR="00CE7BE1" w:rsidRPr="00CE7BE1">
        <w:rPr>
          <w:noProof/>
          <w:sz w:val="28"/>
          <w:lang w:val="en-US"/>
        </w:rPr>
        <w:t>H</w:t>
      </w:r>
      <w:r w:rsidR="00CE7BE1" w:rsidRPr="00CE7BE1">
        <w:rPr>
          <w:noProof/>
          <w:sz w:val="28"/>
        </w:rPr>
        <w:t>-1</w:t>
      </w:r>
      <w:r>
        <w:rPr>
          <w:noProof/>
          <w:sz w:val="28"/>
        </w:rPr>
        <w:t>,2,3-дитиазол-5-илиденов 9 и 10</w:t>
      </w:r>
    </w:p>
    <w:p w:rsidR="00CE7BE1" w:rsidRPr="00CE7BE1" w:rsidRDefault="00874191" w:rsidP="00CE7BE1">
      <w:pPr>
        <w:pStyle w:val="30"/>
        <w:tabs>
          <w:tab w:val="right" w:leader="dot" w:pos="9344"/>
        </w:tabs>
        <w:spacing w:line="360" w:lineRule="auto"/>
        <w:ind w:left="0"/>
        <w:jc w:val="both"/>
        <w:rPr>
          <w:noProof/>
          <w:sz w:val="28"/>
          <w:szCs w:val="24"/>
        </w:rPr>
      </w:pPr>
      <w:r>
        <w:rPr>
          <w:noProof/>
          <w:sz w:val="28"/>
        </w:rPr>
        <w:t>2.1.6</w:t>
      </w:r>
      <w:r w:rsidR="00CE7BE1" w:rsidRPr="00CE7BE1">
        <w:rPr>
          <w:noProof/>
          <w:sz w:val="28"/>
        </w:rPr>
        <w:t xml:space="preserve"> Действие восстанавливающими реагентами на 4-з</w:t>
      </w:r>
      <w:r>
        <w:rPr>
          <w:noProof/>
          <w:sz w:val="28"/>
        </w:rPr>
        <w:t>амещенные соли 1,2,3-дитиазолия</w:t>
      </w:r>
    </w:p>
    <w:p w:rsidR="00CE7BE1" w:rsidRPr="00CE7BE1" w:rsidRDefault="00874191" w:rsidP="00CE7BE1">
      <w:pPr>
        <w:pStyle w:val="30"/>
        <w:tabs>
          <w:tab w:val="right" w:leader="dot" w:pos="9344"/>
        </w:tabs>
        <w:spacing w:line="360" w:lineRule="auto"/>
        <w:ind w:left="0"/>
        <w:jc w:val="both"/>
        <w:rPr>
          <w:noProof/>
          <w:sz w:val="28"/>
          <w:szCs w:val="24"/>
        </w:rPr>
      </w:pPr>
      <w:r>
        <w:rPr>
          <w:noProof/>
          <w:sz w:val="28"/>
        </w:rPr>
        <w:t>2.1.7</w:t>
      </w:r>
      <w:r w:rsidR="00CE7BE1" w:rsidRPr="00CE7BE1">
        <w:rPr>
          <w:noProof/>
          <w:sz w:val="28"/>
        </w:rPr>
        <w:t xml:space="preserve"> Предполагаемый механизм образования 4-замещенных солей 1,2,3-дитиазолия из этанон</w:t>
      </w:r>
      <w:r>
        <w:rPr>
          <w:noProof/>
          <w:sz w:val="28"/>
        </w:rPr>
        <w:t>оксимов</w:t>
      </w:r>
    </w:p>
    <w:p w:rsidR="00CE7BE1" w:rsidRPr="00CE7BE1" w:rsidRDefault="00874191" w:rsidP="00CE7BE1">
      <w:pPr>
        <w:pStyle w:val="20"/>
        <w:tabs>
          <w:tab w:val="right" w:leader="dot" w:pos="9344"/>
        </w:tabs>
        <w:spacing w:before="0" w:line="360" w:lineRule="auto"/>
        <w:jc w:val="both"/>
        <w:rPr>
          <w:b w:val="0"/>
          <w:bCs w:val="0"/>
          <w:noProof/>
          <w:sz w:val="28"/>
          <w:szCs w:val="24"/>
        </w:rPr>
      </w:pPr>
      <w:r>
        <w:rPr>
          <w:b w:val="0"/>
          <w:noProof/>
          <w:sz w:val="28"/>
        </w:rPr>
        <w:t>2.2</w:t>
      </w:r>
      <w:r w:rsidR="00CE7BE1" w:rsidRPr="00CE7BE1">
        <w:rPr>
          <w:b w:val="0"/>
          <w:noProof/>
          <w:sz w:val="28"/>
        </w:rPr>
        <w:t xml:space="preserve"> Химические свойства 4</w:t>
      </w:r>
      <w:r>
        <w:rPr>
          <w:b w:val="0"/>
          <w:noProof/>
          <w:sz w:val="28"/>
        </w:rPr>
        <w:t>-замещенных 5H-1,2,3-дитиазолов</w:t>
      </w:r>
    </w:p>
    <w:p w:rsidR="00CE7BE1" w:rsidRPr="00CE7BE1" w:rsidRDefault="00874191" w:rsidP="00CE7BE1">
      <w:pPr>
        <w:pStyle w:val="30"/>
        <w:tabs>
          <w:tab w:val="right" w:leader="dot" w:pos="9344"/>
        </w:tabs>
        <w:spacing w:line="360" w:lineRule="auto"/>
        <w:ind w:left="0"/>
        <w:jc w:val="both"/>
        <w:rPr>
          <w:noProof/>
          <w:sz w:val="28"/>
          <w:szCs w:val="24"/>
        </w:rPr>
      </w:pPr>
      <w:r>
        <w:rPr>
          <w:noProof/>
          <w:sz w:val="28"/>
        </w:rPr>
        <w:t>2.2.1</w:t>
      </w:r>
      <w:r w:rsidR="00CE7BE1" w:rsidRPr="00CE7BE1">
        <w:rPr>
          <w:noProof/>
          <w:sz w:val="28"/>
        </w:rPr>
        <w:t xml:space="preserve"> Реакции 4-замещенных 5H-1,2,3-</w:t>
      </w:r>
      <w:r>
        <w:rPr>
          <w:noProof/>
          <w:sz w:val="28"/>
        </w:rPr>
        <w:t>дитиазолов с первичными аминами</w:t>
      </w:r>
    </w:p>
    <w:p w:rsidR="00CE7BE1" w:rsidRPr="00CE7BE1" w:rsidRDefault="00874191" w:rsidP="00CE7BE1">
      <w:pPr>
        <w:pStyle w:val="30"/>
        <w:tabs>
          <w:tab w:val="right" w:leader="dot" w:pos="9344"/>
        </w:tabs>
        <w:spacing w:line="360" w:lineRule="auto"/>
        <w:ind w:left="0"/>
        <w:jc w:val="both"/>
        <w:rPr>
          <w:noProof/>
          <w:sz w:val="28"/>
          <w:szCs w:val="24"/>
        </w:rPr>
      </w:pPr>
      <w:r>
        <w:rPr>
          <w:noProof/>
          <w:sz w:val="28"/>
        </w:rPr>
        <w:t>2.2.2</w:t>
      </w:r>
      <w:r w:rsidR="00CE7BE1" w:rsidRPr="00CE7BE1">
        <w:rPr>
          <w:noProof/>
          <w:sz w:val="28"/>
        </w:rPr>
        <w:t xml:space="preserve"> Реакции 4-замещенных-5H-1,2,3-д</w:t>
      </w:r>
      <w:r>
        <w:rPr>
          <w:noProof/>
          <w:sz w:val="28"/>
        </w:rPr>
        <w:t>итиазолов со вторичными аминами</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 xml:space="preserve">2.2.3 Предполагаемый механизм взаимодействия 4-замещенных 5Н-1,2,3-дитиазолов 4 и 6 с </w:t>
      </w:r>
      <w:r w:rsidR="00874191">
        <w:rPr>
          <w:noProof/>
          <w:sz w:val="28"/>
        </w:rPr>
        <w:t>первичными и вторичными аминами</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2.2.4 Реакции 4-замещенных 5H-1,2,3-дитиазолов с этилатом натрия.</w:t>
      </w:r>
    </w:p>
    <w:p w:rsidR="00CE7BE1" w:rsidRPr="00CE7BE1" w:rsidRDefault="00CE7BE1" w:rsidP="00CE7BE1">
      <w:pPr>
        <w:pStyle w:val="20"/>
        <w:tabs>
          <w:tab w:val="right" w:leader="dot" w:pos="9344"/>
        </w:tabs>
        <w:spacing w:before="0" w:line="360" w:lineRule="auto"/>
        <w:jc w:val="both"/>
        <w:rPr>
          <w:b w:val="0"/>
          <w:bCs w:val="0"/>
          <w:noProof/>
          <w:sz w:val="28"/>
          <w:szCs w:val="24"/>
        </w:rPr>
      </w:pPr>
      <w:r w:rsidRPr="00CE7BE1">
        <w:rPr>
          <w:b w:val="0"/>
          <w:noProof/>
          <w:sz w:val="28"/>
        </w:rPr>
        <w:t>2.3 Биологическая активн</w:t>
      </w:r>
      <w:r w:rsidR="00874191">
        <w:rPr>
          <w:b w:val="0"/>
          <w:noProof/>
          <w:sz w:val="28"/>
        </w:rPr>
        <w:t>ость синтезированных соединений</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2.3.1 Антипролиферативная активность 4-замещенных 5Н-1,2,3-дитиазол-5-она 4a,</w:t>
      </w:r>
      <w:r w:rsidR="00874191">
        <w:rPr>
          <w:noProof/>
          <w:sz w:val="28"/>
        </w:rPr>
        <w:t xml:space="preserve"> -5-тионов 6 и -5-фенилиминов 7</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2.3.2 Антибактериальная и фунгицидная активности 4-замещенных 5H-1,2,3-дитиазол-5-она 4a,</w:t>
      </w:r>
      <w:r w:rsidR="00874191">
        <w:rPr>
          <w:noProof/>
          <w:sz w:val="28"/>
        </w:rPr>
        <w:t xml:space="preserve"> -5-тионов 6 и -5-фенилиминов 7</w:t>
      </w:r>
    </w:p>
    <w:p w:rsidR="00CE7BE1" w:rsidRPr="00CE7BE1" w:rsidRDefault="00CE7BE1" w:rsidP="00CE7BE1">
      <w:pPr>
        <w:pStyle w:val="20"/>
        <w:tabs>
          <w:tab w:val="right" w:leader="dot" w:pos="9344"/>
        </w:tabs>
        <w:spacing w:before="0" w:line="360" w:lineRule="auto"/>
        <w:jc w:val="both"/>
        <w:rPr>
          <w:b w:val="0"/>
          <w:bCs w:val="0"/>
          <w:noProof/>
          <w:sz w:val="28"/>
          <w:szCs w:val="24"/>
        </w:rPr>
      </w:pPr>
      <w:r w:rsidRPr="00CE7BE1">
        <w:rPr>
          <w:b w:val="0"/>
          <w:noProof/>
          <w:sz w:val="28"/>
        </w:rPr>
        <w:t>2.4</w:t>
      </w:r>
      <w:r w:rsidR="00874191">
        <w:rPr>
          <w:b w:val="0"/>
          <w:noProof/>
          <w:sz w:val="28"/>
        </w:rPr>
        <w:t xml:space="preserve"> Выводы</w:t>
      </w:r>
    </w:p>
    <w:p w:rsidR="00CE7BE1" w:rsidRPr="00CE7BE1" w:rsidRDefault="00874191" w:rsidP="00CE7BE1">
      <w:pPr>
        <w:pStyle w:val="11"/>
        <w:tabs>
          <w:tab w:val="right" w:leader="dot" w:pos="9344"/>
        </w:tabs>
        <w:spacing w:before="0" w:line="360" w:lineRule="auto"/>
        <w:jc w:val="both"/>
        <w:rPr>
          <w:rFonts w:ascii="Times New Roman" w:hAnsi="Times New Roman" w:cs="Times New Roman"/>
          <w:b w:val="0"/>
          <w:bCs w:val="0"/>
          <w:caps w:val="0"/>
          <w:noProof/>
          <w:sz w:val="28"/>
        </w:rPr>
      </w:pPr>
      <w:r>
        <w:rPr>
          <w:rFonts w:ascii="Times New Roman" w:hAnsi="Times New Roman" w:cs="Times New Roman"/>
          <w:b w:val="0"/>
          <w:noProof/>
          <w:sz w:val="28"/>
        </w:rPr>
        <w:t>3 Экспериментальная часть</w:t>
      </w:r>
    </w:p>
    <w:p w:rsidR="00CE7BE1" w:rsidRPr="00CE7BE1" w:rsidRDefault="00CE7BE1" w:rsidP="00CE7BE1">
      <w:pPr>
        <w:pStyle w:val="20"/>
        <w:tabs>
          <w:tab w:val="right" w:leader="dot" w:pos="9344"/>
        </w:tabs>
        <w:spacing w:before="0" w:line="360" w:lineRule="auto"/>
        <w:jc w:val="both"/>
        <w:rPr>
          <w:b w:val="0"/>
          <w:bCs w:val="0"/>
          <w:noProof/>
          <w:sz w:val="28"/>
          <w:szCs w:val="24"/>
        </w:rPr>
      </w:pPr>
      <w:r w:rsidRPr="00CE7BE1">
        <w:rPr>
          <w:b w:val="0"/>
          <w:noProof/>
          <w:sz w:val="28"/>
        </w:rPr>
        <w:t>3.1 Синтез 4-замещенных 5Н-1,2,3-дитиа</w:t>
      </w:r>
      <w:r w:rsidR="00874191">
        <w:rPr>
          <w:b w:val="0"/>
          <w:noProof/>
          <w:sz w:val="28"/>
        </w:rPr>
        <w:t>золов</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3.1.1 Синтез 4-замещенных 5Н-1,2,3-дитиазол-5-онов 4.</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3.1.2 Синтез 4-замещенн</w:t>
      </w:r>
      <w:r w:rsidR="00874191">
        <w:rPr>
          <w:noProof/>
          <w:sz w:val="28"/>
        </w:rPr>
        <w:t>ых 5Н-1,2,3-дитиазол-5-тионов 6</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3.1.3 Синтез 4-замещенных 5Н</w:t>
      </w:r>
      <w:r w:rsidR="00874191">
        <w:rPr>
          <w:noProof/>
          <w:sz w:val="28"/>
        </w:rPr>
        <w:t>-1,2,3-дитиазол-5-фенилиминов 7</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3.1.4 Синтез 4-замещенных 5Н-1</w:t>
      </w:r>
      <w:r w:rsidR="00874191">
        <w:rPr>
          <w:noProof/>
          <w:sz w:val="28"/>
        </w:rPr>
        <w:t>,2,3-дитиазол-5-илиденов 9 и 10</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3.1.5 Синтез 4,4'-дизамещен</w:t>
      </w:r>
      <w:r w:rsidR="00874191">
        <w:rPr>
          <w:noProof/>
          <w:sz w:val="28"/>
        </w:rPr>
        <w:t>ных 5,5'-би-1,2,3-дитиазолов 11</w:t>
      </w:r>
    </w:p>
    <w:p w:rsidR="00CE7BE1" w:rsidRPr="00CE7BE1" w:rsidRDefault="00CE7BE1" w:rsidP="00CE7BE1">
      <w:pPr>
        <w:pStyle w:val="20"/>
        <w:tabs>
          <w:tab w:val="right" w:leader="dot" w:pos="9344"/>
        </w:tabs>
        <w:spacing w:before="0" w:line="360" w:lineRule="auto"/>
        <w:jc w:val="both"/>
        <w:rPr>
          <w:b w:val="0"/>
          <w:bCs w:val="0"/>
          <w:noProof/>
          <w:sz w:val="28"/>
          <w:szCs w:val="24"/>
        </w:rPr>
      </w:pPr>
      <w:r w:rsidRPr="00CE7BE1">
        <w:rPr>
          <w:b w:val="0"/>
          <w:noProof/>
          <w:sz w:val="28"/>
        </w:rPr>
        <w:t xml:space="preserve">3.2 Реакции 4-замещенных 5Н-1,2,3-дитиазолов с </w:t>
      </w:r>
      <w:r w:rsidR="00874191">
        <w:rPr>
          <w:b w:val="0"/>
          <w:noProof/>
          <w:sz w:val="28"/>
        </w:rPr>
        <w:t>первичными и вторичными аминами</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3.2.1 Получение 2,4-дизамещ</w:t>
      </w:r>
      <w:r w:rsidR="00874191">
        <w:rPr>
          <w:noProof/>
          <w:sz w:val="28"/>
        </w:rPr>
        <w:t>енных 1,2,5-тиадиазолов 16 и 19</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3.2.2 Получение N-бензил-2-оксопропанамида 20</w:t>
      </w:r>
      <w:r w:rsidRPr="00CE7BE1">
        <w:rPr>
          <w:noProof/>
          <w:sz w:val="28"/>
          <w:lang w:val="en-US"/>
        </w:rPr>
        <w:t>b</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3.2.</w:t>
      </w:r>
      <w:r w:rsidR="00874191">
        <w:rPr>
          <w:noProof/>
          <w:sz w:val="28"/>
        </w:rPr>
        <w:t>3</w:t>
      </w:r>
      <w:r w:rsidRPr="00CE7BE1">
        <w:rPr>
          <w:noProof/>
          <w:sz w:val="28"/>
        </w:rPr>
        <w:t xml:space="preserve"> Получение 2-иминотиоацетамидов 22, 2-оксоацетамидов 23, 2-иминоацетамида</w:t>
      </w:r>
      <w:r w:rsidR="00874191">
        <w:rPr>
          <w:noProof/>
          <w:sz w:val="28"/>
        </w:rPr>
        <w:t xml:space="preserve"> 24</w:t>
      </w:r>
    </w:p>
    <w:p w:rsidR="00CE7BE1" w:rsidRPr="00CE7BE1" w:rsidRDefault="00CE7BE1" w:rsidP="00CE7BE1">
      <w:pPr>
        <w:pStyle w:val="20"/>
        <w:tabs>
          <w:tab w:val="right" w:leader="dot" w:pos="9344"/>
        </w:tabs>
        <w:spacing w:before="0" w:line="360" w:lineRule="auto"/>
        <w:jc w:val="both"/>
        <w:rPr>
          <w:b w:val="0"/>
          <w:bCs w:val="0"/>
          <w:noProof/>
          <w:sz w:val="28"/>
          <w:szCs w:val="24"/>
        </w:rPr>
      </w:pPr>
      <w:r w:rsidRPr="00CE7BE1">
        <w:rPr>
          <w:b w:val="0"/>
          <w:noProof/>
          <w:sz w:val="28"/>
        </w:rPr>
        <w:t>3.3 Реакции 4-замещенных 5Н-1,2,3-дитиазолов с этилатом натрия.</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3.3.1 Получение 5,5-диэтокси-4-замещенных 5</w:t>
      </w:r>
      <w:r w:rsidRPr="00CE7BE1">
        <w:rPr>
          <w:noProof/>
          <w:sz w:val="28"/>
          <w:lang w:val="en-US"/>
        </w:rPr>
        <w:t>H</w:t>
      </w:r>
      <w:r w:rsidR="00874191">
        <w:rPr>
          <w:noProof/>
          <w:sz w:val="28"/>
        </w:rPr>
        <w:t>-1,2,3-дитиазолов 27</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3.3.2 Получение этиловых эфиров замещенной оксоуксусной к</w:t>
      </w:r>
      <w:r w:rsidR="00874191">
        <w:rPr>
          <w:noProof/>
          <w:sz w:val="28"/>
        </w:rPr>
        <w:t>ислоты 30</w:t>
      </w:r>
    </w:p>
    <w:p w:rsidR="00CE7BE1" w:rsidRPr="00CE7BE1" w:rsidRDefault="00CE7BE1" w:rsidP="00CE7BE1">
      <w:pPr>
        <w:pStyle w:val="30"/>
        <w:tabs>
          <w:tab w:val="right" w:leader="dot" w:pos="9344"/>
        </w:tabs>
        <w:spacing w:line="360" w:lineRule="auto"/>
        <w:ind w:left="0"/>
        <w:jc w:val="both"/>
        <w:rPr>
          <w:noProof/>
          <w:sz w:val="28"/>
          <w:szCs w:val="24"/>
        </w:rPr>
      </w:pPr>
      <w:r w:rsidRPr="00CE7BE1">
        <w:rPr>
          <w:noProof/>
          <w:sz w:val="28"/>
        </w:rPr>
        <w:t xml:space="preserve">3.3.3 Получение </w:t>
      </w:r>
      <w:r w:rsidRPr="00CE7BE1">
        <w:rPr>
          <w:noProof/>
          <w:sz w:val="28"/>
          <w:lang w:val="en-US"/>
        </w:rPr>
        <w:t>N</w:t>
      </w:r>
      <w:r w:rsidR="00874191">
        <w:rPr>
          <w:noProof/>
          <w:sz w:val="28"/>
        </w:rPr>
        <w:t>-фенил-2-оксотиоацетамидов 34</w:t>
      </w:r>
    </w:p>
    <w:p w:rsidR="00CE7BE1" w:rsidRPr="00CE7BE1" w:rsidRDefault="00874191" w:rsidP="00CE7BE1">
      <w:pPr>
        <w:pStyle w:val="30"/>
        <w:tabs>
          <w:tab w:val="right" w:leader="dot" w:pos="9344"/>
        </w:tabs>
        <w:spacing w:line="360" w:lineRule="auto"/>
        <w:ind w:left="0"/>
        <w:jc w:val="both"/>
        <w:rPr>
          <w:noProof/>
          <w:sz w:val="28"/>
          <w:szCs w:val="24"/>
        </w:rPr>
      </w:pPr>
      <w:r>
        <w:rPr>
          <w:noProof/>
          <w:sz w:val="28"/>
        </w:rPr>
        <w:t>3.3.4</w:t>
      </w:r>
      <w:r w:rsidR="00CE7BE1" w:rsidRPr="00CE7BE1">
        <w:rPr>
          <w:noProof/>
          <w:sz w:val="28"/>
        </w:rPr>
        <w:t xml:space="preserve"> Получение </w:t>
      </w:r>
      <w:r w:rsidR="00CE7BE1" w:rsidRPr="00CE7BE1">
        <w:rPr>
          <w:noProof/>
          <w:sz w:val="28"/>
          <w:lang w:val="en-US"/>
        </w:rPr>
        <w:t>N</w:t>
      </w:r>
      <w:r>
        <w:rPr>
          <w:noProof/>
          <w:sz w:val="28"/>
        </w:rPr>
        <w:t>-фенилцианотиоформамида 35</w:t>
      </w:r>
    </w:p>
    <w:p w:rsidR="00CE7BE1" w:rsidRPr="00CE7BE1" w:rsidRDefault="00CE7BE1" w:rsidP="00CE7BE1">
      <w:pPr>
        <w:pStyle w:val="11"/>
        <w:tabs>
          <w:tab w:val="right" w:leader="dot" w:pos="9344"/>
        </w:tabs>
        <w:spacing w:before="0" w:line="360" w:lineRule="auto"/>
        <w:jc w:val="both"/>
        <w:rPr>
          <w:rFonts w:ascii="Times New Roman" w:hAnsi="Times New Roman" w:cs="Times New Roman"/>
          <w:b w:val="0"/>
          <w:bCs w:val="0"/>
          <w:caps w:val="0"/>
          <w:noProof/>
          <w:sz w:val="28"/>
        </w:rPr>
      </w:pPr>
      <w:r w:rsidRPr="00CE7BE1">
        <w:rPr>
          <w:rFonts w:ascii="Times New Roman" w:hAnsi="Times New Roman" w:cs="Times New Roman"/>
          <w:b w:val="0"/>
          <w:bCs w:val="0"/>
          <w:noProof/>
          <w:sz w:val="28"/>
        </w:rPr>
        <w:t>Литература</w:t>
      </w:r>
    </w:p>
    <w:p w:rsidR="00C62327" w:rsidRPr="00CE7BE1" w:rsidRDefault="00CE7BE1" w:rsidP="00CE7BE1">
      <w:pPr>
        <w:spacing w:line="360" w:lineRule="auto"/>
        <w:jc w:val="both"/>
        <w:rPr>
          <w:sz w:val="28"/>
        </w:rPr>
      </w:pPr>
      <w:r w:rsidRPr="00CE7BE1">
        <w:rPr>
          <w:b/>
          <w:bCs/>
          <w:caps/>
          <w:sz w:val="28"/>
          <w:szCs w:val="22"/>
        </w:rPr>
        <w:fldChar w:fldCharType="end"/>
      </w:r>
    </w:p>
    <w:p w:rsidR="008C17C8" w:rsidRPr="00337841" w:rsidRDefault="00451DD1" w:rsidP="00CE7BE1">
      <w:pPr>
        <w:pStyle w:val="1"/>
        <w:numPr>
          <w:ilvl w:val="0"/>
          <w:numId w:val="0"/>
        </w:numPr>
        <w:spacing w:before="0" w:after="0"/>
        <w:ind w:firstLine="709"/>
        <w:jc w:val="both"/>
        <w:rPr>
          <w:rFonts w:ascii="Times New Roman" w:hAnsi="Times New Roman"/>
          <w:sz w:val="28"/>
          <w:lang w:val="ru-RU"/>
        </w:rPr>
      </w:pPr>
      <w:r w:rsidRPr="00874191">
        <w:rPr>
          <w:rFonts w:ascii="Times New Roman" w:hAnsi="Times New Roman"/>
          <w:b w:val="0"/>
          <w:sz w:val="28"/>
          <w:lang w:val="ru-RU"/>
        </w:rPr>
        <w:br w:type="page"/>
      </w:r>
      <w:bookmarkStart w:id="0" w:name="_Toc240334697"/>
      <w:r w:rsidR="008C17C8" w:rsidRPr="00337841">
        <w:rPr>
          <w:rFonts w:ascii="Times New Roman" w:hAnsi="Times New Roman"/>
          <w:sz w:val="28"/>
          <w:lang w:val="ru-RU"/>
        </w:rPr>
        <w:t>Введение</w:t>
      </w:r>
      <w:bookmarkEnd w:id="0"/>
    </w:p>
    <w:p w:rsidR="00CE7BE1" w:rsidRPr="00CE7BE1" w:rsidRDefault="00CE7BE1" w:rsidP="00CE7BE1">
      <w:pPr>
        <w:rPr>
          <w:lang w:eastAsia="en-US"/>
        </w:rPr>
      </w:pPr>
    </w:p>
    <w:p w:rsidR="008C17C8" w:rsidRPr="00CE7BE1" w:rsidRDefault="008C17C8" w:rsidP="00CE7BE1">
      <w:pPr>
        <w:spacing w:line="360" w:lineRule="auto"/>
        <w:ind w:firstLine="709"/>
        <w:jc w:val="both"/>
        <w:rPr>
          <w:sz w:val="28"/>
          <w:u w:val="single"/>
        </w:rPr>
      </w:pPr>
      <w:r w:rsidRPr="00CE7BE1">
        <w:rPr>
          <w:sz w:val="28"/>
          <w:u w:val="single"/>
        </w:rPr>
        <w:t>Актуальность проблемы.</w:t>
      </w:r>
    </w:p>
    <w:p w:rsidR="00B340C1" w:rsidRPr="00CE7BE1" w:rsidRDefault="00B340C1" w:rsidP="00CE7BE1">
      <w:pPr>
        <w:spacing w:line="360" w:lineRule="auto"/>
        <w:ind w:firstLine="709"/>
        <w:jc w:val="both"/>
        <w:rPr>
          <w:sz w:val="28"/>
        </w:rPr>
      </w:pPr>
      <w:r w:rsidRPr="00CE7BE1">
        <w:rPr>
          <w:sz w:val="28"/>
        </w:rPr>
        <w:t xml:space="preserve">Моноциклические неконденсированные 1,2,3-дитиазолы являются особо интересным классом серосодержащих гетероциклов благодаря широте спектра применения и биологической активности. В зависимости от природы заместителя они могут проявлять бактерицидную, фунгицидную и антипролиферативную активность. Отдельные представители этого класса соединений способны образовывать стабильные катион-радикалы, проявляющие свойства электрических проводников и магнитных материалов. </w:t>
      </w:r>
    </w:p>
    <w:p w:rsidR="008C17C8" w:rsidRPr="00CE7BE1" w:rsidRDefault="00B340C1" w:rsidP="00CE7BE1">
      <w:pPr>
        <w:pStyle w:val="a3"/>
        <w:spacing w:after="0" w:line="360" w:lineRule="auto"/>
        <w:ind w:firstLine="709"/>
        <w:jc w:val="both"/>
        <w:rPr>
          <w:sz w:val="28"/>
          <w:lang w:val="ru-RU"/>
        </w:rPr>
      </w:pPr>
      <w:r w:rsidRPr="00CE7BE1">
        <w:rPr>
          <w:sz w:val="28"/>
          <w:lang w:val="ru-RU"/>
        </w:rPr>
        <w:t>Известны и широко изучены 1,2,3-дитиазолы, содержащие в четвертом положении атом хлора. На основе хлорида 4,5-дихлор-5</w:t>
      </w:r>
      <w:r w:rsidRPr="00CE7BE1">
        <w:rPr>
          <w:sz w:val="28"/>
        </w:rPr>
        <w:t>H</w:t>
      </w:r>
      <w:r w:rsidRPr="00CE7BE1">
        <w:rPr>
          <w:sz w:val="28"/>
          <w:lang w:val="ru-RU"/>
        </w:rPr>
        <w:t>-1,2,3-дитиазолия – соли Аппеля, получен и подробно изучен широкий ряд функциональных производных - кетон, тион, иминов и илиденов</w:t>
      </w:r>
      <w:r w:rsidR="008C17C8" w:rsidRPr="00CE7BE1">
        <w:rPr>
          <w:sz w:val="28"/>
          <w:lang w:val="ru-RU"/>
        </w:rPr>
        <w:t>, показанных ниже.</w:t>
      </w:r>
    </w:p>
    <w:p w:rsidR="008C17C8" w:rsidRPr="00CE7BE1" w:rsidRDefault="008C17C8" w:rsidP="00CE7BE1">
      <w:pPr>
        <w:pStyle w:val="a3"/>
        <w:spacing w:after="0" w:line="360" w:lineRule="auto"/>
        <w:ind w:firstLine="709"/>
        <w:jc w:val="both"/>
        <w:rPr>
          <w:sz w:val="28"/>
          <w:lang w:val="ru-RU"/>
        </w:rPr>
      </w:pPr>
    </w:p>
    <w:p w:rsidR="008C17C8" w:rsidRPr="00CE7BE1" w:rsidRDefault="00CE7BE1" w:rsidP="00CE7BE1">
      <w:pPr>
        <w:spacing w:line="360" w:lineRule="auto"/>
        <w:ind w:firstLine="709"/>
        <w:jc w:val="both"/>
        <w:rPr>
          <w:sz w:val="28"/>
        </w:rPr>
      </w:pPr>
      <w:r w:rsidRPr="00CE7BE1">
        <w:rPr>
          <w:sz w:val="28"/>
        </w:rPr>
        <w:object w:dxaOrig="5844" w:dyaOrig="3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05pt" o:ole="">
            <v:imagedata r:id="rId7" o:title=""/>
          </v:shape>
          <o:OLEObject Type="Embed" ProgID="ChemDraw.Document.5.0" ShapeID="_x0000_i1025" DrawAspect="Content" ObjectID="_1467299243" r:id="rId8"/>
        </w:object>
      </w:r>
    </w:p>
    <w:p w:rsidR="008C17C8" w:rsidRPr="00CE7BE1" w:rsidRDefault="008C17C8" w:rsidP="00CE7BE1">
      <w:pPr>
        <w:spacing w:line="360" w:lineRule="auto"/>
        <w:ind w:firstLine="709"/>
        <w:jc w:val="both"/>
        <w:rPr>
          <w:sz w:val="28"/>
        </w:rPr>
      </w:pPr>
    </w:p>
    <w:p w:rsidR="00B340C1" w:rsidRPr="00CE7BE1" w:rsidRDefault="00B340C1" w:rsidP="00CE7BE1">
      <w:pPr>
        <w:spacing w:line="360" w:lineRule="auto"/>
        <w:ind w:firstLine="709"/>
        <w:jc w:val="both"/>
        <w:rPr>
          <w:sz w:val="28"/>
        </w:rPr>
      </w:pPr>
      <w:r w:rsidRPr="00CE7BE1">
        <w:rPr>
          <w:sz w:val="28"/>
        </w:rPr>
        <w:t>Следует отметить, что другие 4-замещенные 1,2,3-дитиазолы ранее практически изучены не были. Между тем, эти соединения могут иметь совершенно другие химические свойства из-за отсутствия в молекуле легко уходящего атома хлора, а также обладать перспективными свойствами в прикладном плане. Поэтому разработка эффективных способов получения 4-замещенных 1,2,3-дитиазолов, которые открыли бы широкие возможности для изучения свойств этих перспективных соединений, является актуальной задачей.</w:t>
      </w:r>
    </w:p>
    <w:p w:rsidR="008C17C8" w:rsidRPr="00CE7BE1" w:rsidRDefault="008C17C8" w:rsidP="00CE7BE1">
      <w:pPr>
        <w:spacing w:line="360" w:lineRule="auto"/>
        <w:ind w:firstLine="709"/>
        <w:jc w:val="both"/>
        <w:rPr>
          <w:sz w:val="28"/>
          <w:u w:val="single"/>
        </w:rPr>
      </w:pPr>
      <w:r w:rsidRPr="00CE7BE1">
        <w:rPr>
          <w:sz w:val="28"/>
          <w:u w:val="single"/>
        </w:rPr>
        <w:t>Цель работы.</w:t>
      </w:r>
    </w:p>
    <w:p w:rsidR="00FE20F3" w:rsidRPr="00CE7BE1" w:rsidRDefault="00FE20F3" w:rsidP="00CE7BE1">
      <w:pPr>
        <w:spacing w:line="360" w:lineRule="auto"/>
        <w:ind w:firstLine="709"/>
        <w:jc w:val="both"/>
        <w:rPr>
          <w:sz w:val="28"/>
        </w:rPr>
      </w:pPr>
      <w:r w:rsidRPr="00CE7BE1">
        <w:rPr>
          <w:sz w:val="28"/>
        </w:rPr>
        <w:t>Целью настоящей диссертационной работы является разработка удобных однореакторных методов синтеза 4-замещенных 1,2,3-дитиазолов на основе реакций этаноноксимов с монохлоридом серы, исследование реакционной способности 4-замещенных 1,2,3-дитиазолов и создание на их основе новых серосодержащих гетероциклических систем и нециклических функциональных производных, полезных в препаративном и прикладном планах.</w:t>
      </w:r>
    </w:p>
    <w:p w:rsidR="008C17C8" w:rsidRPr="00CE7BE1" w:rsidRDefault="008C17C8" w:rsidP="00CE7BE1">
      <w:pPr>
        <w:spacing w:line="360" w:lineRule="auto"/>
        <w:ind w:firstLine="709"/>
        <w:jc w:val="both"/>
        <w:rPr>
          <w:sz w:val="28"/>
          <w:u w:val="single"/>
        </w:rPr>
      </w:pPr>
      <w:r w:rsidRPr="00CE7BE1">
        <w:rPr>
          <w:sz w:val="28"/>
          <w:u w:val="single"/>
        </w:rPr>
        <w:t xml:space="preserve">Научная новизна и практическая ценность работы. </w:t>
      </w:r>
    </w:p>
    <w:p w:rsidR="00FE20F3" w:rsidRPr="00CE7BE1" w:rsidRDefault="00FE20F3" w:rsidP="00CE7BE1">
      <w:pPr>
        <w:spacing w:line="360" w:lineRule="auto"/>
        <w:ind w:firstLine="709"/>
        <w:jc w:val="both"/>
        <w:rPr>
          <w:sz w:val="28"/>
        </w:rPr>
      </w:pPr>
      <w:r w:rsidRPr="00CE7BE1">
        <w:rPr>
          <w:sz w:val="28"/>
        </w:rPr>
        <w:t xml:space="preserve">Систематически исследовано взаимодействие этаноноксимов с монохлоридом серы, разработаны новые, удобные, однореакторные методы синтеза ранее неизвестных 4-замещенных производных 5Н-1,2,3-дитиазолов: кетонов, тионов, иминов и илиденов. </w:t>
      </w:r>
    </w:p>
    <w:p w:rsidR="00FE20F3" w:rsidRPr="00CE7BE1" w:rsidRDefault="00FE20F3" w:rsidP="00CE7BE1">
      <w:pPr>
        <w:spacing w:line="360" w:lineRule="auto"/>
        <w:ind w:firstLine="709"/>
        <w:jc w:val="both"/>
        <w:rPr>
          <w:sz w:val="28"/>
        </w:rPr>
      </w:pPr>
      <w:r w:rsidRPr="00CE7BE1">
        <w:rPr>
          <w:sz w:val="28"/>
        </w:rPr>
        <w:t>Предложена оригинальная и простая методика синтеза бициклической системы – би-5,5'-1,2,3-дитиазолов.</w:t>
      </w:r>
    </w:p>
    <w:p w:rsidR="00FE20F3" w:rsidRPr="00CE7BE1" w:rsidRDefault="00FE20F3" w:rsidP="00CE7BE1">
      <w:pPr>
        <w:spacing w:line="360" w:lineRule="auto"/>
        <w:ind w:firstLine="709"/>
        <w:jc w:val="both"/>
        <w:rPr>
          <w:sz w:val="28"/>
        </w:rPr>
      </w:pPr>
      <w:r w:rsidRPr="00CE7BE1">
        <w:rPr>
          <w:sz w:val="28"/>
        </w:rPr>
        <w:t>Исследованы химические свойства 4-замещенных 5Н-1,2,3-дитиазолов. Показано, что реакции 4-замещенных 5Н-1,2,3-дитиазолов с нуклеофильными реагентами, в отличие от 4-хлорзамещенных производных, могут приводить к новым гетероциклическим продуктам.</w:t>
      </w:r>
    </w:p>
    <w:p w:rsidR="00FE20F3" w:rsidRPr="00CE7BE1" w:rsidRDefault="00FE20F3" w:rsidP="00CE7BE1">
      <w:pPr>
        <w:spacing w:line="360" w:lineRule="auto"/>
        <w:ind w:firstLine="709"/>
        <w:jc w:val="both"/>
        <w:rPr>
          <w:sz w:val="28"/>
        </w:rPr>
      </w:pPr>
      <w:r w:rsidRPr="00CE7BE1">
        <w:rPr>
          <w:sz w:val="28"/>
        </w:rPr>
        <w:t>Впервые найдены условия превращения 4-замещенных 5Н-1,2,3-дитиазол-5-онов и -5-тионов в 2,4-дизамещенные 1,2,5-тиадиазол-5-оны и -5-тионы под действием первичных алифатических аминов.</w:t>
      </w:r>
    </w:p>
    <w:p w:rsidR="00FE20F3" w:rsidRPr="00CE7BE1" w:rsidRDefault="00FE20F3" w:rsidP="00CE7BE1">
      <w:pPr>
        <w:spacing w:line="360" w:lineRule="auto"/>
        <w:ind w:firstLine="709"/>
        <w:jc w:val="both"/>
        <w:rPr>
          <w:sz w:val="28"/>
        </w:rPr>
      </w:pPr>
      <w:r w:rsidRPr="00CE7BE1">
        <w:rPr>
          <w:sz w:val="28"/>
        </w:rPr>
        <w:t>Показано, что взаимодействие 4-замещенных 5Н-1,2,3-дитиазол-5-онов и 5-тионов со вторичными аминами протекает с образованием 2-оксоацетамидов и 2-иминотиоацетамидов, соответственно.</w:t>
      </w:r>
    </w:p>
    <w:p w:rsidR="00CE7BE1" w:rsidRPr="00CE7BE1" w:rsidRDefault="00FE20F3" w:rsidP="00CE7BE1">
      <w:pPr>
        <w:spacing w:line="360" w:lineRule="auto"/>
        <w:ind w:firstLine="709"/>
        <w:jc w:val="both"/>
        <w:rPr>
          <w:sz w:val="28"/>
        </w:rPr>
      </w:pPr>
      <w:r w:rsidRPr="00CE7BE1">
        <w:rPr>
          <w:sz w:val="28"/>
        </w:rPr>
        <w:t xml:space="preserve">Установлено, что реакция этилата натрия с 4-замещенными 5Н-1,2,3-дитиазол-5-тионами, -5-онами и -5-иминами, протекает разными путями, приводя к ранее неизвестным 4-замещенным 5,5-диэтокси-5H-1,2,3-дитиазолам, 2-замещенным эфирам </w:t>
      </w:r>
      <w:r w:rsidRPr="00CE7BE1">
        <w:rPr>
          <w:sz w:val="28"/>
        </w:rPr>
        <w:t xml:space="preserve">-оксоуксусных кислот, и </w:t>
      </w:r>
      <w:r w:rsidRPr="00CE7BE1">
        <w:rPr>
          <w:sz w:val="28"/>
        </w:rPr>
        <w:t>-оксотиоацетамидам, соответственно.</w:t>
      </w:r>
      <w:bookmarkStart w:id="1" w:name="_Toc240334698"/>
    </w:p>
    <w:p w:rsidR="00C62327" w:rsidRPr="008619F8" w:rsidRDefault="00CE7BE1" w:rsidP="00CE7BE1">
      <w:pPr>
        <w:spacing w:line="360" w:lineRule="auto"/>
        <w:ind w:firstLine="709"/>
        <w:jc w:val="both"/>
        <w:rPr>
          <w:b/>
          <w:sz w:val="28"/>
        </w:rPr>
      </w:pPr>
      <w:r>
        <w:br w:type="page"/>
      </w:r>
      <w:r w:rsidR="00C62327" w:rsidRPr="008619F8">
        <w:rPr>
          <w:b/>
          <w:sz w:val="28"/>
        </w:rPr>
        <w:t xml:space="preserve">1. </w:t>
      </w:r>
      <w:r w:rsidR="00907312" w:rsidRPr="008619F8">
        <w:rPr>
          <w:b/>
          <w:sz w:val="28"/>
        </w:rPr>
        <w:t xml:space="preserve">Синтез и свойства 1,2,3-дитиазолов. </w:t>
      </w:r>
      <w:r w:rsidR="00C62327" w:rsidRPr="008619F8">
        <w:rPr>
          <w:b/>
          <w:sz w:val="28"/>
        </w:rPr>
        <w:t>Литературный обзор</w:t>
      </w:r>
      <w:bookmarkEnd w:id="1"/>
    </w:p>
    <w:p w:rsidR="004E01F3" w:rsidRPr="00CE7BE1" w:rsidRDefault="004E01F3" w:rsidP="00CE7BE1">
      <w:pPr>
        <w:spacing w:line="360" w:lineRule="auto"/>
        <w:ind w:firstLine="709"/>
        <w:jc w:val="both"/>
        <w:rPr>
          <w:sz w:val="28"/>
        </w:rPr>
      </w:pPr>
    </w:p>
    <w:p w:rsidR="00C62327" w:rsidRDefault="00C62327" w:rsidP="00CE7BE1">
      <w:pPr>
        <w:spacing w:line="360" w:lineRule="auto"/>
        <w:ind w:firstLine="709"/>
        <w:jc w:val="both"/>
        <w:rPr>
          <w:sz w:val="28"/>
        </w:rPr>
      </w:pPr>
      <w:r w:rsidRPr="00CE7BE1">
        <w:rPr>
          <w:sz w:val="28"/>
        </w:rPr>
        <w:t>Среди пятичленных сера-азотистых гетероциклов 1,2,3-дитиазолы занимают важное место благодаря интересным физическим и биологическим свойствам, а также разнообразной химии их производных. Из соединений этого класса известны как положительно заряженные моноциклические и конденсированные 1,2,3-дитиазолы 1, так и нейтральные 1,2,3-дитиазол-5-оны и их производные 2, бициклические гетеропенталены 3. Особое место среди соединений этого класса занимают интенсивно исследуемые в последнее время стабильные конденсированные 1,2,3-дитиазолильные радикалы 4, которые предлагаются для использования в качестве проводящих и магнитных материалов.</w:t>
      </w:r>
    </w:p>
    <w:p w:rsidR="00CE7BE1" w:rsidRPr="00CE7BE1" w:rsidRDefault="00CE7BE1"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object w:dxaOrig="5284" w:dyaOrig="1448">
          <v:shape id="_x0000_i1026" type="#_x0000_t75" style="width:264pt;height:72.75pt" o:ole="">
            <v:imagedata r:id="rId9" o:title=""/>
          </v:shape>
          <o:OLEObject Type="Embed" ProgID="ChemDraw.Document.5.0" ShapeID="_x0000_i1026" DrawAspect="Content" ObjectID="_1467299244" r:id="rId10"/>
        </w:objec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Моноциклические дитиазолы получают в большинстве случаев из ключевого соединения – хлорида 4,5-дихлор-1,2,3-дитиазолия 1a (R</w:t>
      </w:r>
      <w:r w:rsidRPr="00CE7BE1">
        <w:rPr>
          <w:sz w:val="28"/>
          <w:vertAlign w:val="superscript"/>
        </w:rPr>
        <w:t>1</w:t>
      </w:r>
      <w:r w:rsidRPr="00CE7BE1">
        <w:rPr>
          <w:sz w:val="28"/>
        </w:rPr>
        <w:t xml:space="preserve"> = R</w:t>
      </w:r>
      <w:r w:rsidRPr="00CE7BE1">
        <w:rPr>
          <w:sz w:val="28"/>
          <w:vertAlign w:val="superscript"/>
        </w:rPr>
        <w:t>2</w:t>
      </w:r>
      <w:r w:rsidRPr="00CE7BE1">
        <w:rPr>
          <w:sz w:val="28"/>
        </w:rPr>
        <w:t xml:space="preserve"> = X = Cl) – так называемой соли Аппеля.</w:t>
      </w:r>
      <w:r w:rsidR="00CA0EB6" w:rsidRPr="00CE7BE1">
        <w:rPr>
          <w:sz w:val="28"/>
        </w:rPr>
        <w:t>[</w:t>
      </w:r>
      <w:r w:rsidRPr="00CE7BE1">
        <w:rPr>
          <w:sz w:val="28"/>
        </w:rPr>
        <w:t>1</w:t>
      </w:r>
      <w:r w:rsidR="00CA0EB6" w:rsidRPr="00CE7BE1">
        <w:rPr>
          <w:sz w:val="28"/>
        </w:rPr>
        <w:t>]</w:t>
      </w:r>
      <w:r w:rsidRPr="00CE7BE1">
        <w:rPr>
          <w:sz w:val="28"/>
        </w:rPr>
        <w:t xml:space="preserve"> Конденсированные с бензольным циклом 1,2,3-дитиазолы широко известны как соли Герца и были впервые получены более 80 лет назад. Тем не менее, они интенсивно исследуются и в настоящее время, хотя, зачастую, получаются отличными от классического методами.</w:t>
      </w:r>
    </w:p>
    <w:p w:rsidR="00C62327" w:rsidRPr="00CE7BE1" w:rsidRDefault="00C62327" w:rsidP="00CE7BE1">
      <w:pPr>
        <w:spacing w:line="360" w:lineRule="auto"/>
        <w:ind w:firstLine="709"/>
        <w:jc w:val="both"/>
        <w:rPr>
          <w:sz w:val="28"/>
        </w:rPr>
      </w:pPr>
      <w:r w:rsidRPr="00CE7BE1">
        <w:rPr>
          <w:sz w:val="28"/>
        </w:rPr>
        <w:t xml:space="preserve">Обзор по синтезу и реакциям 1,2,3-дитиазолов был опубликован Кимом в </w:t>
      </w:r>
      <w:smartTag w:uri="urn:schemas-microsoft-com:office:smarttags" w:element="metricconverter">
        <w:smartTagPr>
          <w:attr w:name="ProductID" w:val="1998 г"/>
        </w:smartTagPr>
        <w:r w:rsidRPr="00CE7BE1">
          <w:rPr>
            <w:sz w:val="28"/>
          </w:rPr>
          <w:t>1998 г</w:t>
        </w:r>
      </w:smartTag>
      <w:r w:rsidRPr="00CE7BE1">
        <w:rPr>
          <w:sz w:val="28"/>
        </w:rPr>
        <w:t>.,</w:t>
      </w:r>
      <w:r w:rsidR="00847445" w:rsidRPr="00CE7BE1">
        <w:rPr>
          <w:sz w:val="28"/>
        </w:rPr>
        <w:t>[</w:t>
      </w:r>
      <w:r w:rsidRPr="00CE7BE1">
        <w:rPr>
          <w:sz w:val="28"/>
        </w:rPr>
        <w:t>2</w:t>
      </w:r>
      <w:r w:rsidR="00847445" w:rsidRPr="00CE7BE1">
        <w:rPr>
          <w:sz w:val="28"/>
        </w:rPr>
        <w:t>]</w:t>
      </w:r>
      <w:r w:rsidRPr="00CE7BE1">
        <w:rPr>
          <w:sz w:val="28"/>
        </w:rPr>
        <w:t xml:space="preserve"> однако, он был посвящен в основном химии соли Аппеля и охватывал далеко не все аспекты этого класса соединений. Более основательно свойства 1,2,3-дитиазолов рассмотрены в главе монографии Comprehensive Heterocyclic Chemistry II.</w:t>
      </w:r>
      <w:r w:rsidR="001A64EB" w:rsidRPr="00CE7BE1">
        <w:rPr>
          <w:sz w:val="28"/>
        </w:rPr>
        <w:t>[</w:t>
      </w:r>
      <w:r w:rsidRPr="00CE7BE1">
        <w:rPr>
          <w:sz w:val="28"/>
        </w:rPr>
        <w:t>3</w:t>
      </w:r>
      <w:r w:rsidR="001A64EB" w:rsidRPr="00CE7BE1">
        <w:rPr>
          <w:sz w:val="28"/>
        </w:rPr>
        <w:t>]</w:t>
      </w:r>
      <w:r w:rsidRPr="00CE7BE1">
        <w:rPr>
          <w:sz w:val="28"/>
        </w:rPr>
        <w:t xml:space="preserve"> </w:t>
      </w:r>
    </w:p>
    <w:p w:rsidR="00C62327" w:rsidRPr="008619F8" w:rsidRDefault="00E40242" w:rsidP="008619F8">
      <w:pPr>
        <w:pStyle w:val="2"/>
        <w:numPr>
          <w:ilvl w:val="1"/>
          <w:numId w:val="35"/>
        </w:numPr>
        <w:spacing w:before="0" w:after="0"/>
        <w:ind w:left="0" w:firstLine="709"/>
        <w:jc w:val="both"/>
        <w:rPr>
          <w:rFonts w:ascii="Times New Roman" w:hAnsi="Times New Roman" w:cs="Times New Roman"/>
          <w:i w:val="0"/>
          <w:szCs w:val="24"/>
          <w:lang w:val="ru-RU"/>
        </w:rPr>
      </w:pPr>
      <w:bookmarkStart w:id="2" w:name="_Toc240334699"/>
      <w:r>
        <w:rPr>
          <w:rFonts w:ascii="Times New Roman" w:hAnsi="Times New Roman" w:cs="Times New Roman"/>
          <w:b w:val="0"/>
          <w:bCs w:val="0"/>
          <w:i w:val="0"/>
          <w:iCs w:val="0"/>
          <w:szCs w:val="24"/>
          <w:lang w:val="ru-RU" w:eastAsia="ru-RU"/>
        </w:rPr>
        <w:br w:type="page"/>
      </w:r>
      <w:r w:rsidR="00C62327" w:rsidRPr="008619F8">
        <w:rPr>
          <w:rFonts w:ascii="Times New Roman" w:hAnsi="Times New Roman" w:cs="Times New Roman"/>
          <w:i w:val="0"/>
          <w:szCs w:val="24"/>
        </w:rPr>
        <w:t>Методы синтеза</w:t>
      </w:r>
      <w:bookmarkEnd w:id="2"/>
    </w:p>
    <w:p w:rsidR="00CE7BE1" w:rsidRPr="008619F8" w:rsidRDefault="00CE7BE1" w:rsidP="008619F8">
      <w:pPr>
        <w:spacing w:line="360" w:lineRule="auto"/>
        <w:ind w:firstLine="709"/>
        <w:rPr>
          <w:b/>
          <w:lang w:eastAsia="en-US"/>
        </w:rPr>
      </w:pPr>
    </w:p>
    <w:p w:rsidR="00C62327" w:rsidRPr="008619F8" w:rsidRDefault="00C62327" w:rsidP="008619F8">
      <w:pPr>
        <w:pStyle w:val="3"/>
        <w:tabs>
          <w:tab w:val="num" w:pos="0"/>
        </w:tabs>
        <w:spacing w:before="0" w:after="0"/>
        <w:ind w:left="0" w:firstLine="709"/>
        <w:rPr>
          <w:rFonts w:ascii="Times New Roman" w:hAnsi="Times New Roman" w:cs="Times New Roman"/>
          <w:sz w:val="28"/>
          <w:szCs w:val="24"/>
        </w:rPr>
      </w:pPr>
      <w:bookmarkStart w:id="3" w:name="_Toc240334700"/>
      <w:r w:rsidRPr="008619F8">
        <w:rPr>
          <w:rFonts w:ascii="Times New Roman" w:hAnsi="Times New Roman" w:cs="Times New Roman"/>
          <w:sz w:val="28"/>
          <w:szCs w:val="24"/>
        </w:rPr>
        <w:t>1.1.1 Соли 1,2,3-дитиазолия</w:t>
      </w:r>
      <w:bookmarkEnd w:id="3"/>
      <w:r w:rsidR="001537CD" w:rsidRPr="008619F8">
        <w:rPr>
          <w:rFonts w:ascii="Times New Roman" w:hAnsi="Times New Roman" w:cs="Times New Roman"/>
          <w:sz w:val="28"/>
          <w:szCs w:val="24"/>
          <w:lang w:val="en-US"/>
        </w:rPr>
        <w:t xml:space="preserve"> </w:t>
      </w:r>
    </w:p>
    <w:p w:rsidR="00C62327" w:rsidRPr="00CE7BE1" w:rsidRDefault="00C62327" w:rsidP="00CE7BE1">
      <w:pPr>
        <w:spacing w:line="360" w:lineRule="auto"/>
        <w:ind w:firstLine="709"/>
        <w:jc w:val="both"/>
        <w:rPr>
          <w:sz w:val="28"/>
        </w:rPr>
      </w:pPr>
      <w:r w:rsidRPr="00CE7BE1">
        <w:rPr>
          <w:sz w:val="28"/>
        </w:rPr>
        <w:t>Наиболее важное и интенсивно исследующееся до настоящего времени соединение класса 1,2,3-дитиазолов – соль Аппеля 1а была впервые получена реакцией ацетонитрила с монохлоридом серы и описана как нестабильный 2,3,4-трихлор-1,2,3-дитиазол.</w:t>
      </w:r>
      <w:r w:rsidR="00847445" w:rsidRPr="00CE7BE1">
        <w:rPr>
          <w:sz w:val="28"/>
        </w:rPr>
        <w:t>[</w:t>
      </w:r>
      <w:r w:rsidRPr="00CE7BE1">
        <w:rPr>
          <w:sz w:val="28"/>
        </w:rPr>
        <w:t>4</w:t>
      </w:r>
      <w:r w:rsidR="00847445" w:rsidRPr="00CE7BE1">
        <w:rPr>
          <w:sz w:val="28"/>
        </w:rPr>
        <w:t>]</w:t>
      </w:r>
      <w:r w:rsidRPr="00CE7BE1">
        <w:rPr>
          <w:sz w:val="28"/>
        </w:rPr>
        <w:t xml:space="preserve"> Позднее Аппель и соавторы выделили это соединение при реакции хлорацетонитрила с S</w:t>
      </w:r>
      <w:r w:rsidRPr="00CE7BE1">
        <w:rPr>
          <w:sz w:val="28"/>
          <w:vertAlign w:val="subscript"/>
        </w:rPr>
        <w:t>2</w:t>
      </w:r>
      <w:r w:rsidRPr="00CE7BE1">
        <w:rPr>
          <w:sz w:val="28"/>
        </w:rPr>
        <w:t>Cl</w:t>
      </w:r>
      <w:r w:rsidRPr="00CE7BE1">
        <w:rPr>
          <w:sz w:val="28"/>
          <w:vertAlign w:val="subscript"/>
        </w:rPr>
        <w:t>2</w:t>
      </w:r>
      <w:r w:rsidRPr="00CE7BE1">
        <w:rPr>
          <w:sz w:val="28"/>
        </w:rPr>
        <w:t xml:space="preserve"> в хлористом метилене, и эта методика является наиболее удобным методом синтеза соединения 1а. Соль Аппеля может быть также получена при взаимодействии монохлорида серы с этиламином, но выход конечного продукта и условия реакции не раскрываются.</w:t>
      </w:r>
      <w:r w:rsidR="00847445" w:rsidRPr="00CE7BE1">
        <w:rPr>
          <w:sz w:val="28"/>
        </w:rPr>
        <w:t>[</w:t>
      </w:r>
      <w:r w:rsidRPr="00CE7BE1">
        <w:rPr>
          <w:sz w:val="28"/>
        </w:rPr>
        <w:t>5</w:t>
      </w:r>
      <w:r w:rsidR="00847445" w:rsidRPr="00CE7BE1">
        <w:rPr>
          <w:sz w:val="28"/>
        </w:rPr>
        <w:t>]</w:t>
      </w:r>
      <w:r w:rsidRPr="00CE7BE1">
        <w:rPr>
          <w:sz w:val="28"/>
        </w:rPr>
        <w:t xml:space="preserve"> Недавно ряд монозамещенных ацетонитрилов был превращен в хлориды 5-R-4-хлор-1,2,3-дитиазолия 1</w:t>
      </w:r>
      <w:r w:rsidR="001537CD" w:rsidRPr="00CE7BE1">
        <w:rPr>
          <w:sz w:val="28"/>
        </w:rPr>
        <w:t xml:space="preserve"> (Схема </w:t>
      </w:r>
      <w:r w:rsidR="004C7FAB" w:rsidRPr="00CE7BE1">
        <w:rPr>
          <w:sz w:val="28"/>
        </w:rPr>
        <w:t>1</w:t>
      </w:r>
      <w:r w:rsidR="001537CD" w:rsidRPr="00CE7BE1">
        <w:rPr>
          <w:sz w:val="28"/>
        </w:rPr>
        <w:t>)</w:t>
      </w:r>
      <w:r w:rsidRPr="00CE7BE1">
        <w:rPr>
          <w:sz w:val="28"/>
        </w:rPr>
        <w:t>.</w:t>
      </w:r>
      <w:r w:rsidR="00847445" w:rsidRPr="00CE7BE1">
        <w:rPr>
          <w:sz w:val="28"/>
        </w:rPr>
        <w:t>[</w:t>
      </w:r>
      <w:r w:rsidRPr="00CE7BE1">
        <w:rPr>
          <w:sz w:val="28"/>
        </w:rPr>
        <w:t>6,7</w:t>
      </w:r>
      <w:r w:rsidR="0084744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7320" w:dyaOrig="1280">
          <v:shape id="_x0000_i1027" type="#_x0000_t75" style="width:252.75pt;height:45pt" o:ole="">
            <v:imagedata r:id="rId11" o:title=""/>
          </v:shape>
          <o:OLEObject Type="Embed" ProgID="ChemDraw.Document.5.0" ShapeID="_x0000_i1027" DrawAspect="Content" ObjectID="_1467299245" r:id="rId12"/>
        </w:object>
      </w:r>
    </w:p>
    <w:p w:rsidR="002B5CF6" w:rsidRPr="00CE7BE1" w:rsidRDefault="002B5CF6" w:rsidP="00CE7BE1">
      <w:pPr>
        <w:spacing w:line="360" w:lineRule="auto"/>
        <w:ind w:firstLine="709"/>
        <w:jc w:val="both"/>
        <w:rPr>
          <w:sz w:val="28"/>
        </w:rPr>
      </w:pPr>
      <w:r w:rsidRPr="00CE7BE1">
        <w:rPr>
          <w:sz w:val="28"/>
        </w:rPr>
        <w:t>Схема 1</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Для превращения замещенных ацетонитрилов в соли 1,2,3-дитиазолия были предложены различные механизмы, однако строгих доказательств пока не получено. Можно предположить, что первой стадией этого превращения является хлорирование ацетонитрила монохлоридом серы до α-хлорацетонитрилов 5, как это продемонстрировано для ацетонитрила</w:t>
      </w:r>
      <w:r w:rsidR="00847445" w:rsidRPr="00CE7BE1">
        <w:rPr>
          <w:sz w:val="28"/>
        </w:rPr>
        <w:t xml:space="preserve"> [</w:t>
      </w:r>
      <w:r w:rsidRPr="00CE7BE1">
        <w:rPr>
          <w:sz w:val="28"/>
        </w:rPr>
        <w:t>1</w:t>
      </w:r>
      <w:r w:rsidR="00847445" w:rsidRPr="00CE7BE1">
        <w:rPr>
          <w:sz w:val="28"/>
        </w:rPr>
        <w:t>]</w:t>
      </w:r>
      <w:r w:rsidRPr="00CE7BE1">
        <w:rPr>
          <w:sz w:val="28"/>
        </w:rPr>
        <w:t xml:space="preserve"> и для фенилацетонитрила.</w:t>
      </w:r>
      <w:r w:rsidR="00847445" w:rsidRPr="00CE7BE1">
        <w:rPr>
          <w:sz w:val="28"/>
        </w:rPr>
        <w:t>[</w:t>
      </w:r>
      <w:r w:rsidRPr="00CE7BE1">
        <w:rPr>
          <w:sz w:val="28"/>
        </w:rPr>
        <w:t>8</w:t>
      </w:r>
      <w:r w:rsidR="00847445" w:rsidRPr="00CE7BE1">
        <w:rPr>
          <w:sz w:val="28"/>
        </w:rPr>
        <w:t>]</w:t>
      </w:r>
      <w:r w:rsidRPr="00CE7BE1">
        <w:rPr>
          <w:sz w:val="28"/>
        </w:rPr>
        <w:t xml:space="preserve"> Далее, по-видимому, может происходить присоединение S</w:t>
      </w:r>
      <w:r w:rsidRPr="00CE7BE1">
        <w:rPr>
          <w:sz w:val="28"/>
          <w:vertAlign w:val="subscript"/>
        </w:rPr>
        <w:t>2</w:t>
      </w:r>
      <w:r w:rsidRPr="00CE7BE1">
        <w:rPr>
          <w:sz w:val="28"/>
        </w:rPr>
        <w:t>Cl</w:t>
      </w:r>
      <w:r w:rsidRPr="00CE7BE1">
        <w:rPr>
          <w:sz w:val="28"/>
          <w:vertAlign w:val="subscript"/>
        </w:rPr>
        <w:t>2</w:t>
      </w:r>
      <w:r w:rsidRPr="00CE7BE1">
        <w:rPr>
          <w:sz w:val="28"/>
        </w:rPr>
        <w:t xml:space="preserve"> к нитрильной группе, циклизация и ионизация дитиазола</w:t>
      </w:r>
      <w:r w:rsidR="001537CD" w:rsidRPr="00CE7BE1">
        <w:rPr>
          <w:sz w:val="28"/>
        </w:rPr>
        <w:t xml:space="preserve"> (Схема </w:t>
      </w:r>
      <w:r w:rsidR="004C7FAB" w:rsidRPr="00CE7BE1">
        <w:rPr>
          <w:sz w:val="28"/>
        </w:rPr>
        <w:t>2</w:t>
      </w:r>
      <w:r w:rsidR="001537CD" w:rsidRPr="00CE7BE1">
        <w:rPr>
          <w:sz w:val="28"/>
        </w:rPr>
        <w:t>)</w:t>
      </w:r>
      <w:r w:rsidRPr="00CE7BE1">
        <w:rPr>
          <w:sz w:val="28"/>
        </w:rPr>
        <w:t>.</w:t>
      </w:r>
    </w:p>
    <w:p w:rsidR="00C62327" w:rsidRPr="00CE7BE1" w:rsidRDefault="00E40242" w:rsidP="00CE7BE1">
      <w:pPr>
        <w:spacing w:line="360" w:lineRule="auto"/>
        <w:ind w:firstLine="709"/>
        <w:jc w:val="both"/>
        <w:rPr>
          <w:sz w:val="28"/>
        </w:rPr>
      </w:pPr>
      <w:r>
        <w:rPr>
          <w:sz w:val="28"/>
        </w:rPr>
        <w:br w:type="page"/>
      </w:r>
      <w:r w:rsidR="00CE7BE1" w:rsidRPr="00CE7BE1">
        <w:rPr>
          <w:sz w:val="28"/>
        </w:rPr>
        <w:object w:dxaOrig="7180" w:dyaOrig="2736">
          <v:shape id="_x0000_i1028" type="#_x0000_t75" style="width:247.5pt;height:94.5pt" o:ole="">
            <v:imagedata r:id="rId13" o:title=""/>
          </v:shape>
          <o:OLEObject Type="Embed" ProgID="ChemDraw.Document.5.0" ShapeID="_x0000_i1028" DrawAspect="Content" ObjectID="_1467299246" r:id="rId14"/>
        </w:object>
      </w:r>
    </w:p>
    <w:p w:rsidR="002B5CF6" w:rsidRPr="00CE7BE1" w:rsidRDefault="002B5CF6" w:rsidP="00CE7BE1">
      <w:pPr>
        <w:spacing w:line="360" w:lineRule="auto"/>
        <w:ind w:firstLine="709"/>
        <w:jc w:val="both"/>
        <w:rPr>
          <w:sz w:val="28"/>
        </w:rPr>
      </w:pPr>
      <w:r w:rsidRPr="00CE7BE1">
        <w:rPr>
          <w:sz w:val="28"/>
        </w:rPr>
        <w:t>Схема 2</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Нитрил глутаровой кислоты реагирует с монохлоридом серы, образуя хлорид изотиазолилдитиазолия 6</w:t>
      </w:r>
      <w:r w:rsidR="001537CD" w:rsidRPr="00CE7BE1">
        <w:rPr>
          <w:sz w:val="28"/>
        </w:rPr>
        <w:t xml:space="preserve"> (Схема </w:t>
      </w:r>
      <w:r w:rsidR="004C7FAB" w:rsidRPr="00CE7BE1">
        <w:rPr>
          <w:sz w:val="28"/>
        </w:rPr>
        <w:t>3</w:t>
      </w:r>
      <w:r w:rsidR="001537CD" w:rsidRPr="00CE7BE1">
        <w:rPr>
          <w:sz w:val="28"/>
        </w:rPr>
        <w:t>)</w:t>
      </w:r>
      <w:r w:rsidRPr="00CE7BE1">
        <w:rPr>
          <w:sz w:val="28"/>
        </w:rPr>
        <w:t>; механизм этой интересной перегруппировки не приводится.</w:t>
      </w:r>
      <w:r w:rsidR="00847445" w:rsidRPr="00CE7BE1">
        <w:rPr>
          <w:sz w:val="28"/>
        </w:rPr>
        <w:t>[</w:t>
      </w:r>
      <w:r w:rsidRPr="00CE7BE1">
        <w:rPr>
          <w:sz w:val="28"/>
        </w:rPr>
        <w:t>9</w:t>
      </w:r>
      <w:r w:rsidR="0084744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5132" w:dyaOrig="2020">
          <v:shape id="_x0000_i1029" type="#_x0000_t75" style="width:177pt;height:69.75pt" o:ole="">
            <v:imagedata r:id="rId15" o:title=""/>
          </v:shape>
          <o:OLEObject Type="Embed" ProgID="ChemDraw.Document.5.0" ShapeID="_x0000_i1029" DrawAspect="Content" ObjectID="_1467299247" r:id="rId16"/>
        </w:object>
      </w:r>
    </w:p>
    <w:p w:rsidR="002B5CF6" w:rsidRPr="00CE7BE1" w:rsidRDefault="002B5CF6" w:rsidP="00CE7BE1">
      <w:pPr>
        <w:spacing w:line="360" w:lineRule="auto"/>
        <w:ind w:firstLine="709"/>
        <w:jc w:val="both"/>
        <w:rPr>
          <w:sz w:val="28"/>
        </w:rPr>
      </w:pPr>
      <w:r w:rsidRPr="00CE7BE1">
        <w:rPr>
          <w:sz w:val="28"/>
        </w:rPr>
        <w:t>Схема 3</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Возможность синтеза хлоридов 4-замещенных 5-хлор-1,2,3-дитиазолия 7 была продемонстрирована на реакциях оксимов ацетофенона и его 4-нитропроизводного с S</w:t>
      </w:r>
      <w:r w:rsidRPr="00CE7BE1">
        <w:rPr>
          <w:sz w:val="28"/>
          <w:vertAlign w:val="subscript"/>
        </w:rPr>
        <w:t>2</w:t>
      </w:r>
      <w:r w:rsidRPr="00CE7BE1">
        <w:rPr>
          <w:sz w:val="28"/>
        </w:rPr>
        <w:t>Cl</w:t>
      </w:r>
      <w:r w:rsidRPr="00CE7BE1">
        <w:rPr>
          <w:sz w:val="28"/>
          <w:vertAlign w:val="subscript"/>
        </w:rPr>
        <w:t>2</w:t>
      </w:r>
      <w:r w:rsidR="001537CD" w:rsidRPr="00CE7BE1">
        <w:rPr>
          <w:sz w:val="28"/>
          <w:vertAlign w:val="subscript"/>
        </w:rPr>
        <w:t xml:space="preserve"> </w:t>
      </w:r>
      <w:r w:rsidR="001537CD" w:rsidRPr="00CE7BE1">
        <w:rPr>
          <w:sz w:val="28"/>
        </w:rPr>
        <w:t xml:space="preserve">(Схема </w:t>
      </w:r>
      <w:r w:rsidR="004C7FAB" w:rsidRPr="00CE7BE1">
        <w:rPr>
          <w:sz w:val="28"/>
        </w:rPr>
        <w:t>4</w:t>
      </w:r>
      <w:r w:rsidR="001537CD" w:rsidRPr="00CE7BE1">
        <w:rPr>
          <w:sz w:val="28"/>
        </w:rPr>
        <w:t>)</w:t>
      </w:r>
      <w:r w:rsidRPr="00CE7BE1">
        <w:rPr>
          <w:sz w:val="28"/>
        </w:rPr>
        <w:t>.</w:t>
      </w:r>
      <w:r w:rsidR="00847445" w:rsidRPr="00CE7BE1">
        <w:rPr>
          <w:sz w:val="28"/>
        </w:rPr>
        <w:t>[</w:t>
      </w:r>
      <w:r w:rsidRPr="00CE7BE1">
        <w:rPr>
          <w:sz w:val="28"/>
        </w:rPr>
        <w:t>10,</w:t>
      </w:r>
      <w:r w:rsidR="00C06E1B" w:rsidRPr="00CE7BE1">
        <w:rPr>
          <w:sz w:val="28"/>
        </w:rPr>
        <w:t xml:space="preserve"> </w:t>
      </w:r>
      <w:r w:rsidRPr="00CE7BE1">
        <w:rPr>
          <w:sz w:val="28"/>
        </w:rPr>
        <w:t>11</w:t>
      </w:r>
      <w:r w:rsidR="0084744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3332" w:dyaOrig="1464">
          <v:shape id="_x0000_i1030" type="#_x0000_t75" style="width:116.25pt;height:51pt" o:ole="">
            <v:imagedata r:id="rId17" o:title=""/>
          </v:shape>
          <o:OLEObject Type="Embed" ProgID="ChemDraw.Document.5.0" ShapeID="_x0000_i1030" DrawAspect="Content" ObjectID="_1467299248" r:id="rId18"/>
        </w:object>
      </w:r>
    </w:p>
    <w:p w:rsidR="002B5CF6" w:rsidRPr="00CE7BE1" w:rsidRDefault="002B5CF6" w:rsidP="00CE7BE1">
      <w:pPr>
        <w:spacing w:line="360" w:lineRule="auto"/>
        <w:ind w:firstLine="709"/>
        <w:jc w:val="both"/>
        <w:rPr>
          <w:sz w:val="28"/>
        </w:rPr>
      </w:pPr>
      <w:r w:rsidRPr="00CE7BE1">
        <w:rPr>
          <w:sz w:val="28"/>
        </w:rPr>
        <w:t>Схема 4</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И, наконец, полифторалкильные производные этих солей 8 были успешно и с высокими выходами получены при взаимодействии соответствующих енаминов 9 с S</w:t>
      </w:r>
      <w:r w:rsidRPr="00CE7BE1">
        <w:rPr>
          <w:sz w:val="28"/>
          <w:vertAlign w:val="subscript"/>
        </w:rPr>
        <w:t>2</w:t>
      </w:r>
      <w:r w:rsidRPr="00CE7BE1">
        <w:rPr>
          <w:sz w:val="28"/>
        </w:rPr>
        <w:t>Cl</w:t>
      </w:r>
      <w:r w:rsidRPr="00CE7BE1">
        <w:rPr>
          <w:sz w:val="28"/>
          <w:vertAlign w:val="subscript"/>
        </w:rPr>
        <w:t>2</w:t>
      </w:r>
      <w:r w:rsidR="001537CD" w:rsidRPr="00CE7BE1">
        <w:rPr>
          <w:sz w:val="28"/>
          <w:vertAlign w:val="subscript"/>
        </w:rPr>
        <w:t xml:space="preserve"> </w:t>
      </w:r>
      <w:r w:rsidR="001537CD" w:rsidRPr="00CE7BE1">
        <w:rPr>
          <w:sz w:val="28"/>
        </w:rPr>
        <w:t>(Схема</w:t>
      </w:r>
      <w:r w:rsidR="004C7FAB" w:rsidRPr="00CE7BE1">
        <w:rPr>
          <w:sz w:val="28"/>
        </w:rPr>
        <w:t xml:space="preserve"> 5</w:t>
      </w:r>
      <w:r w:rsidR="001537CD" w:rsidRPr="00CE7BE1">
        <w:rPr>
          <w:sz w:val="28"/>
        </w:rPr>
        <w:t>)</w:t>
      </w:r>
      <w:r w:rsidRPr="00CE7BE1">
        <w:rPr>
          <w:sz w:val="28"/>
        </w:rPr>
        <w:t>.</w:t>
      </w:r>
      <w:r w:rsidR="00847445" w:rsidRPr="00CE7BE1">
        <w:rPr>
          <w:sz w:val="28"/>
        </w:rPr>
        <w:t>[</w:t>
      </w:r>
      <w:r w:rsidRPr="00CE7BE1">
        <w:rPr>
          <w:sz w:val="28"/>
        </w:rPr>
        <w:t>12</w:t>
      </w:r>
      <w:r w:rsidR="00847445" w:rsidRPr="00CE7BE1">
        <w:rPr>
          <w:sz w:val="28"/>
        </w:rPr>
        <w:t>]</w:t>
      </w:r>
    </w:p>
    <w:p w:rsidR="00C62327" w:rsidRPr="00CE7BE1" w:rsidRDefault="00E40242" w:rsidP="00CE7BE1">
      <w:pPr>
        <w:spacing w:line="360" w:lineRule="auto"/>
        <w:ind w:firstLine="709"/>
        <w:jc w:val="both"/>
        <w:rPr>
          <w:sz w:val="28"/>
        </w:rPr>
      </w:pPr>
      <w:r>
        <w:rPr>
          <w:sz w:val="28"/>
        </w:rPr>
        <w:br w:type="page"/>
      </w:r>
      <w:r w:rsidR="00CE7BE1" w:rsidRPr="00CE7BE1">
        <w:rPr>
          <w:sz w:val="28"/>
        </w:rPr>
        <w:object w:dxaOrig="4428" w:dyaOrig="1756">
          <v:shape id="_x0000_i1031" type="#_x0000_t75" style="width:153pt;height:60.75pt" o:ole="">
            <v:imagedata r:id="rId19" o:title=""/>
          </v:shape>
          <o:OLEObject Type="Embed" ProgID="ChemDraw.Document.5.0" ShapeID="_x0000_i1031" DrawAspect="Content" ObjectID="_1467299249" r:id="rId20"/>
        </w:object>
      </w:r>
    </w:p>
    <w:p w:rsidR="002B5CF6" w:rsidRPr="00CE7BE1" w:rsidRDefault="002B5CF6" w:rsidP="00CE7BE1">
      <w:pPr>
        <w:spacing w:line="360" w:lineRule="auto"/>
        <w:ind w:firstLine="709"/>
        <w:jc w:val="both"/>
        <w:rPr>
          <w:sz w:val="28"/>
        </w:rPr>
      </w:pPr>
      <w:r w:rsidRPr="00CE7BE1">
        <w:rPr>
          <w:sz w:val="28"/>
        </w:rPr>
        <w:t>Схема 5</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 xml:space="preserve">Наиболее известным методом синтеза 1,2,3-дитиазолов, конденсированных с бензольным кольцом, является реакция ароматических аминов с монохлоридом серы. Несмотря на то, что она известна более 80 лет, превращения этого типа активно изучаются до сих пор. Ранние результаты исследований в этой области собраны в обзоре </w:t>
      </w:r>
      <w:smartTag w:uri="urn:schemas-microsoft-com:office:smarttags" w:element="metricconverter">
        <w:smartTagPr>
          <w:attr w:name="ProductID" w:val="1957 г"/>
        </w:smartTagPr>
        <w:r w:rsidRPr="00CE7BE1">
          <w:rPr>
            <w:sz w:val="28"/>
          </w:rPr>
          <w:t>1957 г</w:t>
        </w:r>
      </w:smartTag>
      <w:r w:rsidRPr="00CE7BE1">
        <w:rPr>
          <w:sz w:val="28"/>
        </w:rPr>
        <w:t>.</w:t>
      </w:r>
      <w:r w:rsidR="00847445" w:rsidRPr="00CE7BE1">
        <w:rPr>
          <w:sz w:val="28"/>
        </w:rPr>
        <w:t xml:space="preserve"> [</w:t>
      </w:r>
      <w:r w:rsidRPr="00CE7BE1">
        <w:rPr>
          <w:sz w:val="28"/>
        </w:rPr>
        <w:t>13</w:t>
      </w:r>
      <w:r w:rsidR="00847445" w:rsidRPr="00CE7BE1">
        <w:rPr>
          <w:sz w:val="28"/>
        </w:rPr>
        <w:t>]</w:t>
      </w:r>
      <w:r w:rsidRPr="00CE7BE1">
        <w:rPr>
          <w:sz w:val="28"/>
        </w:rPr>
        <w:t xml:space="preserve"> и в данном обзоре рассматривается лишь синтез 1,2,3-дитиазолов, конденсированных с другими гетероциклами и соединений, содержащих два дитиазольных кольца, синтезу и свойствам которых уделяется пристальное внимание в последние годы.</w:t>
      </w:r>
    </w:p>
    <w:p w:rsidR="00C62327" w:rsidRPr="00CE7BE1" w:rsidRDefault="00C62327" w:rsidP="00CE7BE1">
      <w:pPr>
        <w:spacing w:line="360" w:lineRule="auto"/>
        <w:ind w:firstLine="709"/>
        <w:jc w:val="both"/>
        <w:rPr>
          <w:sz w:val="28"/>
        </w:rPr>
      </w:pPr>
      <w:r w:rsidRPr="00CE7BE1">
        <w:rPr>
          <w:sz w:val="28"/>
        </w:rPr>
        <w:t>Важным достижением так называемой «двойной конденсации по Герцу» (“double Herz condensation) является синтез дихлоридов нафто-бис[1,2,3]дитиазолия 10 реакцией 2,6-диаминонафталина с монохлоридом серы</w:t>
      </w:r>
      <w:r w:rsidR="001537CD" w:rsidRPr="00CE7BE1">
        <w:rPr>
          <w:sz w:val="28"/>
        </w:rPr>
        <w:t xml:space="preserve"> (Схема </w:t>
      </w:r>
      <w:r w:rsidR="004C7FAB" w:rsidRPr="00CE7BE1">
        <w:rPr>
          <w:sz w:val="28"/>
        </w:rPr>
        <w:t>6</w:t>
      </w:r>
      <w:r w:rsidR="001537CD" w:rsidRPr="00CE7BE1">
        <w:rPr>
          <w:sz w:val="28"/>
        </w:rPr>
        <w:t>)</w:t>
      </w:r>
      <w:r w:rsidRPr="00CE7BE1">
        <w:rPr>
          <w:sz w:val="28"/>
        </w:rPr>
        <w:t>.</w:t>
      </w:r>
      <w:r w:rsidR="00847445" w:rsidRPr="00CE7BE1">
        <w:rPr>
          <w:sz w:val="28"/>
        </w:rPr>
        <w:t>[</w:t>
      </w:r>
      <w:r w:rsidRPr="00CE7BE1">
        <w:rPr>
          <w:sz w:val="28"/>
        </w:rPr>
        <w:t>14</w:t>
      </w:r>
      <w:r w:rsidR="00847445" w:rsidRPr="00CE7BE1">
        <w:rPr>
          <w:sz w:val="28"/>
        </w:rPr>
        <w:t>]</w:t>
      </w:r>
    </w:p>
    <w:p w:rsidR="00C62327" w:rsidRPr="00CE7BE1" w:rsidRDefault="00C62327" w:rsidP="00CE7BE1">
      <w:pPr>
        <w:spacing w:line="360" w:lineRule="auto"/>
        <w:ind w:firstLine="709"/>
        <w:jc w:val="both"/>
        <w:rPr>
          <w:sz w:val="28"/>
        </w:rPr>
      </w:pPr>
    </w:p>
    <w:p w:rsidR="002B5CF6" w:rsidRPr="00CE7BE1" w:rsidRDefault="00CE7BE1" w:rsidP="00CE7BE1">
      <w:pPr>
        <w:spacing w:line="360" w:lineRule="auto"/>
        <w:ind w:firstLine="709"/>
        <w:jc w:val="both"/>
        <w:rPr>
          <w:sz w:val="28"/>
        </w:rPr>
      </w:pPr>
      <w:r w:rsidRPr="00CE7BE1">
        <w:rPr>
          <w:sz w:val="28"/>
        </w:rPr>
        <w:object w:dxaOrig="5692" w:dyaOrig="1564">
          <v:shape id="_x0000_i1032" type="#_x0000_t75" style="width:199.5pt;height:54pt" o:ole="">
            <v:imagedata r:id="rId21" o:title=""/>
          </v:shape>
          <o:OLEObject Type="Embed" ProgID="ChemDraw.Document.5.0" ShapeID="_x0000_i1032" DrawAspect="Content" ObjectID="_1467299250" r:id="rId22"/>
        </w:object>
      </w:r>
      <w:r w:rsidR="002B5CF6" w:rsidRPr="00CE7BE1">
        <w:rPr>
          <w:sz w:val="28"/>
        </w:rPr>
        <w:t xml:space="preserve"> </w:t>
      </w:r>
    </w:p>
    <w:p w:rsidR="002B5CF6" w:rsidRPr="00CE7BE1" w:rsidRDefault="002B5CF6" w:rsidP="00CE7BE1">
      <w:pPr>
        <w:spacing w:line="360" w:lineRule="auto"/>
        <w:ind w:firstLine="709"/>
        <w:jc w:val="both"/>
        <w:rPr>
          <w:sz w:val="28"/>
        </w:rPr>
      </w:pPr>
      <w:r w:rsidRPr="00CE7BE1">
        <w:rPr>
          <w:sz w:val="28"/>
        </w:rPr>
        <w:t>Схема 6</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N-Алкилпроизводные солей 2,6-диаминопиридинов также легко превращаются в соли бис[1,2,3]дитиазолопиридиния 11</w:t>
      </w:r>
      <w:r w:rsidR="001537CD" w:rsidRPr="00CE7BE1">
        <w:rPr>
          <w:sz w:val="28"/>
        </w:rPr>
        <w:t xml:space="preserve"> (Схема </w:t>
      </w:r>
      <w:r w:rsidR="004C7FAB" w:rsidRPr="00CE7BE1">
        <w:rPr>
          <w:sz w:val="28"/>
        </w:rPr>
        <w:t>7</w:t>
      </w:r>
      <w:r w:rsidR="001537CD" w:rsidRPr="00CE7BE1">
        <w:rPr>
          <w:sz w:val="28"/>
        </w:rPr>
        <w:t>)</w:t>
      </w:r>
      <w:r w:rsidRPr="00CE7BE1">
        <w:rPr>
          <w:sz w:val="28"/>
        </w:rPr>
        <w:t>.</w:t>
      </w:r>
      <w:r w:rsidR="00847445" w:rsidRPr="00CE7BE1">
        <w:rPr>
          <w:sz w:val="28"/>
        </w:rPr>
        <w:t>[</w:t>
      </w:r>
      <w:r w:rsidRPr="00CE7BE1">
        <w:rPr>
          <w:sz w:val="28"/>
        </w:rPr>
        <w:t>15</w:t>
      </w:r>
      <w:r w:rsidR="0084744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5872" w:dyaOrig="2696">
          <v:shape id="_x0000_i1033" type="#_x0000_t75" style="width:179.25pt;height:82.5pt" o:ole="">
            <v:imagedata r:id="rId23" o:title=""/>
          </v:shape>
          <o:OLEObject Type="Embed" ProgID="ChemDraw.Document.5.0" ShapeID="_x0000_i1033" DrawAspect="Content" ObjectID="_1467299251" r:id="rId24"/>
        </w:object>
      </w:r>
    </w:p>
    <w:p w:rsidR="002B5CF6" w:rsidRPr="00CE7BE1" w:rsidRDefault="002B5CF6" w:rsidP="00CE7BE1">
      <w:pPr>
        <w:spacing w:line="360" w:lineRule="auto"/>
        <w:ind w:firstLine="709"/>
        <w:jc w:val="both"/>
        <w:rPr>
          <w:sz w:val="28"/>
        </w:rPr>
      </w:pPr>
      <w:r w:rsidRPr="00CE7BE1">
        <w:rPr>
          <w:sz w:val="28"/>
        </w:rPr>
        <w:t>Схема 7</w:t>
      </w:r>
    </w:p>
    <w:p w:rsidR="00C62327" w:rsidRPr="00CE7BE1" w:rsidRDefault="00C62327" w:rsidP="00CE7BE1">
      <w:pPr>
        <w:spacing w:line="360" w:lineRule="auto"/>
        <w:ind w:firstLine="709"/>
        <w:jc w:val="both"/>
        <w:rPr>
          <w:sz w:val="28"/>
        </w:rPr>
      </w:pPr>
      <w:r w:rsidRPr="00CE7BE1">
        <w:rPr>
          <w:sz w:val="28"/>
        </w:rPr>
        <w:t>Если в реакцию вводятся пиридиниевые соли 12, незамещенные в 4-положении, то образование солей бис-дитиазолия 13 сопровождается одновременным хлорированием</w:t>
      </w:r>
      <w:r w:rsidR="001537CD" w:rsidRPr="00CE7BE1">
        <w:rPr>
          <w:sz w:val="28"/>
        </w:rPr>
        <w:t xml:space="preserve"> (Схема </w:t>
      </w:r>
      <w:r w:rsidR="004C7FAB" w:rsidRPr="00CE7BE1">
        <w:rPr>
          <w:sz w:val="28"/>
        </w:rPr>
        <w:t>8</w:t>
      </w:r>
      <w:r w:rsidR="001537CD" w:rsidRPr="00CE7BE1">
        <w:rPr>
          <w:sz w:val="28"/>
        </w:rPr>
        <w:t>)</w:t>
      </w:r>
      <w:r w:rsidRPr="00CE7BE1">
        <w:rPr>
          <w:sz w:val="28"/>
        </w:rPr>
        <w:t>.</w:t>
      </w:r>
      <w:r w:rsidR="00847445" w:rsidRPr="00CE7BE1">
        <w:rPr>
          <w:sz w:val="28"/>
        </w:rPr>
        <w:t>[</w:t>
      </w:r>
      <w:r w:rsidRPr="00CE7BE1">
        <w:rPr>
          <w:sz w:val="28"/>
        </w:rPr>
        <w:t>16,</w:t>
      </w:r>
      <w:r w:rsidR="00C06E1B" w:rsidRPr="00CE7BE1">
        <w:rPr>
          <w:sz w:val="28"/>
        </w:rPr>
        <w:t xml:space="preserve"> </w:t>
      </w:r>
      <w:r w:rsidRPr="00CE7BE1">
        <w:rPr>
          <w:sz w:val="28"/>
        </w:rPr>
        <w:t>17</w:t>
      </w:r>
      <w:r w:rsidR="0084744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5088" w:dyaOrig="1791">
          <v:shape id="_x0000_i1034" type="#_x0000_t75" style="width:177.75pt;height:63pt" o:ole="">
            <v:imagedata r:id="rId25" o:title=""/>
          </v:shape>
          <o:OLEObject Type="Embed" ProgID="ChemDraw.Document.5.0" ShapeID="_x0000_i1034" DrawAspect="Content" ObjectID="_1467299252" r:id="rId26"/>
        </w:object>
      </w:r>
    </w:p>
    <w:p w:rsidR="002B5CF6" w:rsidRPr="00CE7BE1" w:rsidRDefault="002B5CF6" w:rsidP="00CE7BE1">
      <w:pPr>
        <w:spacing w:line="360" w:lineRule="auto"/>
        <w:ind w:firstLine="709"/>
        <w:jc w:val="both"/>
        <w:rPr>
          <w:sz w:val="28"/>
        </w:rPr>
      </w:pPr>
      <w:r w:rsidRPr="00CE7BE1">
        <w:rPr>
          <w:sz w:val="28"/>
        </w:rPr>
        <w:t>Схема 8</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Описано несколько примеров превращений для соединений, в которых аминогруппа находится при тиофеновом цикле, причем тиенодитиазолиевые соли 14 и 15 могут образовываться даже в том случае, когда карбоксигруппа находится в орто-положении к аминогруппе в гетероцикле</w:t>
      </w:r>
      <w:r w:rsidR="001537CD" w:rsidRPr="00CE7BE1">
        <w:rPr>
          <w:sz w:val="28"/>
        </w:rPr>
        <w:t xml:space="preserve"> (Схема </w:t>
      </w:r>
      <w:r w:rsidR="004C7FAB" w:rsidRPr="00CE7BE1">
        <w:rPr>
          <w:sz w:val="28"/>
        </w:rPr>
        <w:t>9</w:t>
      </w:r>
      <w:r w:rsidR="001537CD" w:rsidRPr="00CE7BE1">
        <w:rPr>
          <w:sz w:val="28"/>
        </w:rPr>
        <w:t>)</w:t>
      </w:r>
      <w:r w:rsidRPr="00CE7BE1">
        <w:rPr>
          <w:sz w:val="28"/>
        </w:rPr>
        <w:t>.</w:t>
      </w:r>
      <w:r w:rsidR="00847445" w:rsidRPr="00CE7BE1">
        <w:rPr>
          <w:sz w:val="28"/>
        </w:rPr>
        <w:t>[</w:t>
      </w:r>
      <w:r w:rsidRPr="00CE7BE1">
        <w:rPr>
          <w:sz w:val="28"/>
        </w:rPr>
        <w:t>18</w:t>
      </w:r>
      <w:r w:rsidR="008B0A1B" w:rsidRPr="00CE7BE1">
        <w:rPr>
          <w:sz w:val="28"/>
        </w:rPr>
        <w:t>,</w:t>
      </w:r>
      <w:r w:rsidR="00C06E1B" w:rsidRPr="00CE7BE1">
        <w:rPr>
          <w:sz w:val="28"/>
        </w:rPr>
        <w:t xml:space="preserve"> </w:t>
      </w:r>
      <w:r w:rsidRPr="00CE7BE1">
        <w:rPr>
          <w:sz w:val="28"/>
        </w:rPr>
        <w:t>19</w:t>
      </w:r>
      <w:r w:rsidR="0084744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7064" w:dyaOrig="2936">
          <v:shape id="_x0000_i1035" type="#_x0000_t75" style="width:243.75pt;height:102.75pt" o:ole="">
            <v:imagedata r:id="rId27" o:title=""/>
          </v:shape>
          <o:OLEObject Type="Embed" ProgID="ChemDraw.Document.5.0" ShapeID="_x0000_i1035" DrawAspect="Content" ObjectID="_1467299253" r:id="rId28"/>
        </w:object>
      </w:r>
    </w:p>
    <w:p w:rsidR="002B5CF6" w:rsidRPr="00CE7BE1" w:rsidRDefault="002B5CF6" w:rsidP="00CE7BE1">
      <w:pPr>
        <w:spacing w:line="360" w:lineRule="auto"/>
        <w:ind w:firstLine="709"/>
        <w:jc w:val="both"/>
        <w:rPr>
          <w:sz w:val="28"/>
        </w:rPr>
      </w:pPr>
      <w:r w:rsidRPr="00CE7BE1">
        <w:rPr>
          <w:sz w:val="28"/>
        </w:rPr>
        <w:t>Схема 9</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Предложен двухстадийный метод синтеза хлорида хиноксалино-1,2,3-дитиазолия 16 взаимодействием хиноксалинаминотиола 17 со смесью монохлорида серы и хлора с последующей обработкой продукта реакции 18 S</w:t>
      </w:r>
      <w:r w:rsidRPr="00CE7BE1">
        <w:rPr>
          <w:sz w:val="28"/>
          <w:vertAlign w:val="subscript"/>
        </w:rPr>
        <w:t>2</w:t>
      </w:r>
      <w:r w:rsidRPr="00CE7BE1">
        <w:rPr>
          <w:sz w:val="28"/>
        </w:rPr>
        <w:t>Cl</w:t>
      </w:r>
      <w:r w:rsidRPr="00CE7BE1">
        <w:rPr>
          <w:sz w:val="28"/>
          <w:vertAlign w:val="subscript"/>
        </w:rPr>
        <w:t>2</w:t>
      </w:r>
      <w:r w:rsidR="001537CD" w:rsidRPr="00CE7BE1">
        <w:rPr>
          <w:sz w:val="28"/>
          <w:vertAlign w:val="subscript"/>
        </w:rPr>
        <w:t xml:space="preserve"> </w:t>
      </w:r>
      <w:r w:rsidR="001537CD" w:rsidRPr="00CE7BE1">
        <w:rPr>
          <w:sz w:val="28"/>
        </w:rPr>
        <w:t xml:space="preserve">(Схема </w:t>
      </w:r>
      <w:r w:rsidR="004C7FAB" w:rsidRPr="00CE7BE1">
        <w:rPr>
          <w:sz w:val="28"/>
        </w:rPr>
        <w:t>10</w:t>
      </w:r>
      <w:r w:rsidR="001537CD" w:rsidRPr="00CE7BE1">
        <w:rPr>
          <w:sz w:val="28"/>
        </w:rPr>
        <w:t>)</w:t>
      </w:r>
      <w:r w:rsidRPr="00CE7BE1">
        <w:rPr>
          <w:sz w:val="28"/>
        </w:rPr>
        <w:t>.</w:t>
      </w:r>
      <w:r w:rsidR="00847445" w:rsidRPr="00CE7BE1">
        <w:rPr>
          <w:sz w:val="28"/>
        </w:rPr>
        <w:t>[</w:t>
      </w:r>
      <w:r w:rsidRPr="00CE7BE1">
        <w:rPr>
          <w:sz w:val="28"/>
        </w:rPr>
        <w:t>20</w:t>
      </w:r>
      <w:r w:rsidR="0084744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8088" w:dyaOrig="1575">
          <v:shape id="_x0000_i1036" type="#_x0000_t75" style="width:279pt;height:54pt" o:ole="">
            <v:imagedata r:id="rId29" o:title=""/>
          </v:shape>
          <o:OLEObject Type="Embed" ProgID="ChemDraw.Document.5.0" ShapeID="_x0000_i1036" DrawAspect="Content" ObjectID="_1467299254" r:id="rId30"/>
        </w:object>
      </w:r>
    </w:p>
    <w:p w:rsidR="00686ECD" w:rsidRPr="00CE7BE1" w:rsidRDefault="00686ECD" w:rsidP="00CE7BE1">
      <w:pPr>
        <w:spacing w:line="360" w:lineRule="auto"/>
        <w:ind w:firstLine="709"/>
        <w:jc w:val="both"/>
        <w:rPr>
          <w:sz w:val="28"/>
        </w:rPr>
      </w:pPr>
      <w:r w:rsidRPr="00CE7BE1">
        <w:rPr>
          <w:sz w:val="28"/>
        </w:rPr>
        <w:t>Схема 10</w:t>
      </w:r>
    </w:p>
    <w:p w:rsidR="00C62327" w:rsidRPr="008619F8" w:rsidRDefault="00E40242" w:rsidP="00CE7BE1">
      <w:pPr>
        <w:pStyle w:val="3"/>
        <w:spacing w:before="0" w:after="0"/>
        <w:ind w:left="0" w:firstLine="709"/>
        <w:rPr>
          <w:rFonts w:ascii="Times New Roman" w:hAnsi="Times New Roman" w:cs="Times New Roman"/>
          <w:sz w:val="28"/>
        </w:rPr>
      </w:pPr>
      <w:bookmarkStart w:id="4" w:name="_Toc240334701"/>
      <w:r>
        <w:rPr>
          <w:rFonts w:ascii="Times New Roman" w:hAnsi="Times New Roman" w:cs="Times New Roman"/>
          <w:b w:val="0"/>
          <w:bCs w:val="0"/>
          <w:sz w:val="28"/>
          <w:szCs w:val="24"/>
          <w:lang w:eastAsia="ru-RU"/>
        </w:rPr>
        <w:br w:type="page"/>
      </w:r>
      <w:r w:rsidR="00F72DD5" w:rsidRPr="008619F8">
        <w:rPr>
          <w:rFonts w:ascii="Times New Roman" w:hAnsi="Times New Roman" w:cs="Times New Roman"/>
          <w:sz w:val="28"/>
        </w:rPr>
        <w:t>1.1.2</w:t>
      </w:r>
      <w:r w:rsidR="00451DD1" w:rsidRPr="008619F8">
        <w:rPr>
          <w:rFonts w:ascii="Times New Roman" w:hAnsi="Times New Roman" w:cs="Times New Roman"/>
          <w:sz w:val="28"/>
        </w:rPr>
        <w:t xml:space="preserve"> </w:t>
      </w:r>
      <w:r w:rsidR="00C62327" w:rsidRPr="008619F8">
        <w:rPr>
          <w:rFonts w:ascii="Times New Roman" w:hAnsi="Times New Roman" w:cs="Times New Roman"/>
          <w:sz w:val="28"/>
        </w:rPr>
        <w:t>5-Арилимино-4-хлор-5Н-1,2,3-дитиазолы</w:t>
      </w:r>
      <w:bookmarkEnd w:id="4"/>
    </w:p>
    <w:p w:rsidR="00C62327" w:rsidRPr="00CE7BE1" w:rsidRDefault="00C62327" w:rsidP="00CE7BE1">
      <w:pPr>
        <w:spacing w:line="360" w:lineRule="auto"/>
        <w:ind w:firstLine="709"/>
        <w:jc w:val="both"/>
        <w:rPr>
          <w:sz w:val="28"/>
        </w:rPr>
      </w:pPr>
      <w:r w:rsidRPr="00CE7BE1">
        <w:rPr>
          <w:sz w:val="28"/>
        </w:rPr>
        <w:t>Известно, что соль Аппеля 1а довольно чувствительна к атаке нуклеофилов по атому углерода С(5) гетероцикла. Так, ариламины дают в реакции с 1а 5-арилимино-4-хлор-5Н-1,2,3-дитиазолы 19.</w:t>
      </w:r>
      <w:r w:rsidR="00847445" w:rsidRPr="00CE7BE1">
        <w:rPr>
          <w:sz w:val="28"/>
        </w:rPr>
        <w:t>[</w:t>
      </w:r>
      <w:r w:rsidRPr="00CE7BE1">
        <w:rPr>
          <w:sz w:val="28"/>
        </w:rPr>
        <w:t>1</w:t>
      </w:r>
      <w:r w:rsidR="00847445" w:rsidRPr="00CE7BE1">
        <w:rPr>
          <w:sz w:val="28"/>
        </w:rPr>
        <w:t>]</w:t>
      </w:r>
      <w:r w:rsidRPr="00CE7BE1">
        <w:rPr>
          <w:sz w:val="28"/>
        </w:rPr>
        <w:t xml:space="preserve"> Образующийся хлористый водород может быть связан избытком ароматического амина или пиридином. В реакцию вступают практически все известные ароматические и первичные гетероароматические амины, выходы арилиминов, как правило, высокие. Хотя алифатические амины также бурно реагируют с солью 1а, продукты реакции выделены не были. Алкилимины 20 были получены при использовании менее основных бис(триметилсилил)аминов, однако выходы целевых продуктов в этом случае невелики 30-48%</w:t>
      </w:r>
      <w:r w:rsidR="001537CD" w:rsidRPr="00CE7BE1">
        <w:rPr>
          <w:sz w:val="28"/>
        </w:rPr>
        <w:t xml:space="preserve"> (Схема </w:t>
      </w:r>
      <w:r w:rsidR="004C7FAB" w:rsidRPr="00CE7BE1">
        <w:rPr>
          <w:sz w:val="28"/>
        </w:rPr>
        <w:t>11</w:t>
      </w:r>
      <w:r w:rsidR="001537CD" w:rsidRPr="00CE7BE1">
        <w:rPr>
          <w:sz w:val="28"/>
        </w:rPr>
        <w:t>)</w:t>
      </w:r>
      <w:r w:rsidRPr="00CE7BE1">
        <w:rPr>
          <w:sz w:val="28"/>
        </w:rPr>
        <w:t>.</w:t>
      </w:r>
      <w:r w:rsidR="00847445" w:rsidRPr="00CE7BE1">
        <w:rPr>
          <w:sz w:val="28"/>
        </w:rPr>
        <w:t>[</w:t>
      </w:r>
      <w:r w:rsidRPr="00CE7BE1">
        <w:rPr>
          <w:sz w:val="28"/>
        </w:rPr>
        <w:t>1,</w:t>
      </w:r>
      <w:r w:rsidR="005B3DC9" w:rsidRPr="00CE7BE1">
        <w:rPr>
          <w:sz w:val="28"/>
        </w:rPr>
        <w:t xml:space="preserve"> </w:t>
      </w:r>
      <w:r w:rsidRPr="00CE7BE1">
        <w:rPr>
          <w:sz w:val="28"/>
        </w:rPr>
        <w:t>21</w:t>
      </w:r>
      <w:r w:rsidR="0084744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6604" w:dyaOrig="1644">
          <v:shape id="_x0000_i1037" type="#_x0000_t75" style="width:231pt;height:57.75pt" o:ole="">
            <v:imagedata r:id="rId31" o:title=""/>
          </v:shape>
          <o:OLEObject Type="Embed" ProgID="ChemDraw.Document.5.0" ShapeID="_x0000_i1037" DrawAspect="Content" ObjectID="_1467299255" r:id="rId32"/>
        </w:object>
      </w:r>
    </w:p>
    <w:p w:rsidR="00686ECD" w:rsidRPr="00CE7BE1" w:rsidRDefault="00686ECD" w:rsidP="00CE7BE1">
      <w:pPr>
        <w:spacing w:line="360" w:lineRule="auto"/>
        <w:ind w:firstLine="709"/>
        <w:jc w:val="both"/>
        <w:rPr>
          <w:sz w:val="28"/>
        </w:rPr>
      </w:pPr>
      <w:r w:rsidRPr="00CE7BE1">
        <w:rPr>
          <w:sz w:val="28"/>
        </w:rPr>
        <w:t>Схема 11</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Замещенные в положении 5 тетразолы реагируют с солью Аппеля 1а при комнатной температуре, образуя гидразоноил хлориды 21 с высокими выходами.</w:t>
      </w:r>
      <w:r w:rsidR="00847445" w:rsidRPr="00CE7BE1">
        <w:rPr>
          <w:sz w:val="28"/>
        </w:rPr>
        <w:t>[</w:t>
      </w:r>
      <w:r w:rsidRPr="00CE7BE1">
        <w:rPr>
          <w:sz w:val="28"/>
        </w:rPr>
        <w:t>22</w:t>
      </w:r>
      <w:r w:rsidR="00847445" w:rsidRPr="00CE7BE1">
        <w:rPr>
          <w:sz w:val="28"/>
        </w:rPr>
        <w:t>]</w:t>
      </w:r>
      <w:r w:rsidRPr="00CE7BE1">
        <w:rPr>
          <w:sz w:val="28"/>
        </w:rPr>
        <w:t xml:space="preserve"> 5-Аминотетразол взаимодействует более глубоко – с двумя молекулами 1а, давая бис(имино)дитиазол 22. Предполагается, что за атакой атома азота тетразольного цикла на атом углерода соли Аппеля следует раскрытие тетразольного кольца. Если положение N-1 тетразольного цикла заблокировано, то 5-амино-2-алкилтетразолы реагируют с 1а, как и другие ароматические и гетероароматические первичные амины, образуя иминоаддукты 23 с высоким выходом</w:t>
      </w:r>
      <w:r w:rsidR="001537CD" w:rsidRPr="00CE7BE1">
        <w:rPr>
          <w:sz w:val="28"/>
        </w:rPr>
        <w:t xml:space="preserve"> (Схема </w:t>
      </w:r>
      <w:r w:rsidR="004C7FAB" w:rsidRPr="00CE7BE1">
        <w:rPr>
          <w:sz w:val="28"/>
        </w:rPr>
        <w:t>12</w:t>
      </w:r>
      <w:r w:rsidR="001537CD" w:rsidRPr="00CE7BE1">
        <w:rPr>
          <w:sz w:val="28"/>
        </w:rPr>
        <w:t>)</w:t>
      </w:r>
      <w:r w:rsidRPr="00CE7BE1">
        <w:rPr>
          <w:sz w:val="28"/>
        </w:rPr>
        <w:t>.</w:t>
      </w:r>
    </w:p>
    <w:p w:rsidR="00C62327" w:rsidRPr="00CE7BE1" w:rsidRDefault="00E40242" w:rsidP="00CE7BE1">
      <w:pPr>
        <w:spacing w:line="360" w:lineRule="auto"/>
        <w:ind w:firstLine="709"/>
        <w:jc w:val="both"/>
        <w:rPr>
          <w:sz w:val="28"/>
        </w:rPr>
      </w:pPr>
      <w:r>
        <w:rPr>
          <w:sz w:val="28"/>
        </w:rPr>
        <w:br w:type="page"/>
      </w:r>
      <w:r w:rsidR="00CE7BE1" w:rsidRPr="00CE7BE1">
        <w:rPr>
          <w:sz w:val="28"/>
        </w:rPr>
        <w:object w:dxaOrig="8540" w:dyaOrig="4428">
          <v:shape id="_x0000_i1038" type="#_x0000_t75" style="width:299.25pt;height:155.25pt" o:ole="">
            <v:imagedata r:id="rId33" o:title=""/>
          </v:shape>
          <o:OLEObject Type="Embed" ProgID="ChemDraw.Document.5.0" ShapeID="_x0000_i1038" DrawAspect="Content" ObjectID="_1467299256" r:id="rId34"/>
        </w:object>
      </w:r>
    </w:p>
    <w:p w:rsidR="00686ECD" w:rsidRPr="00CE7BE1" w:rsidRDefault="00686ECD" w:rsidP="00CE7BE1">
      <w:pPr>
        <w:spacing w:line="360" w:lineRule="auto"/>
        <w:ind w:firstLine="709"/>
        <w:jc w:val="both"/>
        <w:rPr>
          <w:sz w:val="28"/>
        </w:rPr>
      </w:pPr>
      <w:r w:rsidRPr="00CE7BE1">
        <w:rPr>
          <w:sz w:val="28"/>
        </w:rPr>
        <w:t>Схема 12</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Необычный синтез N-винил-1,2,3-дитиазолиламинов из соли Аппеля и азиридинов был недавно предложен Краюшкиным и соавторами.</w:t>
      </w:r>
      <w:r w:rsidR="00847445" w:rsidRPr="00CE7BE1">
        <w:rPr>
          <w:sz w:val="28"/>
        </w:rPr>
        <w:t>[</w:t>
      </w:r>
      <w:r w:rsidRPr="00CE7BE1">
        <w:rPr>
          <w:sz w:val="28"/>
        </w:rPr>
        <w:t>23</w:t>
      </w:r>
      <w:r w:rsidR="00847445" w:rsidRPr="00CE7BE1">
        <w:rPr>
          <w:sz w:val="28"/>
        </w:rPr>
        <w:t>]</w:t>
      </w:r>
      <w:r w:rsidRPr="00CE7BE1">
        <w:rPr>
          <w:sz w:val="28"/>
        </w:rPr>
        <w:t xml:space="preserve"> Процесс, очевидно, включает в себя отрыв атомов водорода от атомов азота и углерода. Показано, что реакция этилового эфира или амида азиридинкарбоновой кислоты 24, которые находятся в транс-конфигурации, с солью Аппеля приводит к образованию только одного из возможных изомеров 25</w:t>
      </w:r>
      <w:r w:rsidR="001537CD" w:rsidRPr="00CE7BE1">
        <w:rPr>
          <w:sz w:val="28"/>
        </w:rPr>
        <w:t xml:space="preserve"> (Схема </w:t>
      </w:r>
      <w:r w:rsidR="004C7FAB" w:rsidRPr="00CE7BE1">
        <w:rPr>
          <w:sz w:val="28"/>
        </w:rPr>
        <w:t>13</w:t>
      </w:r>
      <w:r w:rsidR="001537CD" w:rsidRPr="00CE7BE1">
        <w:rPr>
          <w:sz w:val="28"/>
        </w:rPr>
        <w:t>)</w:t>
      </w:r>
      <w:r w:rsidRPr="00CE7BE1">
        <w:rPr>
          <w:sz w:val="28"/>
        </w:rPr>
        <w:t>. Очевидно, раскрытие азиридинового кольца происходит практически одновременно с образованием двойной связи.</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5960" w:dyaOrig="1832">
          <v:shape id="_x0000_i1039" type="#_x0000_t75" style="width:208.5pt;height:63pt" o:ole="">
            <v:imagedata r:id="rId35" o:title=""/>
          </v:shape>
          <o:OLEObject Type="Embed" ProgID="ChemDraw.Document.5.0" ShapeID="_x0000_i1039" DrawAspect="Content" ObjectID="_1467299257" r:id="rId36"/>
        </w:object>
      </w:r>
    </w:p>
    <w:p w:rsidR="00686ECD" w:rsidRPr="00CE7BE1" w:rsidRDefault="00686ECD" w:rsidP="00CE7BE1">
      <w:pPr>
        <w:spacing w:line="360" w:lineRule="auto"/>
        <w:ind w:firstLine="709"/>
        <w:jc w:val="both"/>
        <w:rPr>
          <w:sz w:val="28"/>
        </w:rPr>
      </w:pPr>
      <w:r w:rsidRPr="00CE7BE1">
        <w:rPr>
          <w:sz w:val="28"/>
        </w:rPr>
        <w:t>Схема 13</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С целью определения степени взаимодействия двух дитиазольных колец в зависимости от электронных и стерических характеристик связующего мостика из соли Аппеля и гидразина был получен бифункциональный 1,2,3-дитиазол 26</w:t>
      </w:r>
      <w:r w:rsidR="001537CD" w:rsidRPr="00CE7BE1">
        <w:rPr>
          <w:sz w:val="28"/>
        </w:rPr>
        <w:t xml:space="preserve"> (Схема </w:t>
      </w:r>
      <w:r w:rsidR="004C7FAB" w:rsidRPr="00CE7BE1">
        <w:rPr>
          <w:sz w:val="28"/>
        </w:rPr>
        <w:t>14</w:t>
      </w:r>
      <w:r w:rsidR="001537CD" w:rsidRPr="00CE7BE1">
        <w:rPr>
          <w:sz w:val="28"/>
        </w:rPr>
        <w:t>)</w:t>
      </w:r>
      <w:r w:rsidRPr="00CE7BE1">
        <w:rPr>
          <w:sz w:val="28"/>
        </w:rPr>
        <w:t>.</w:t>
      </w:r>
      <w:r w:rsidR="001537CD" w:rsidRPr="00CE7BE1">
        <w:rPr>
          <w:sz w:val="28"/>
        </w:rPr>
        <w:t>[</w:t>
      </w:r>
      <w:r w:rsidRPr="00CE7BE1">
        <w:rPr>
          <w:sz w:val="28"/>
        </w:rPr>
        <w:t>24</w:t>
      </w:r>
      <w:r w:rsidR="001537CD" w:rsidRPr="00CE7BE1">
        <w:rPr>
          <w:sz w:val="28"/>
        </w:rPr>
        <w:t>]</w:t>
      </w:r>
    </w:p>
    <w:p w:rsidR="00C62327" w:rsidRPr="00CE7BE1" w:rsidRDefault="00E40242" w:rsidP="00CE7BE1">
      <w:pPr>
        <w:spacing w:line="360" w:lineRule="auto"/>
        <w:ind w:firstLine="709"/>
        <w:jc w:val="both"/>
        <w:rPr>
          <w:sz w:val="28"/>
        </w:rPr>
      </w:pPr>
      <w:r>
        <w:rPr>
          <w:sz w:val="28"/>
        </w:rPr>
        <w:br w:type="page"/>
      </w:r>
      <w:r w:rsidR="00CE7BE1" w:rsidRPr="00CE7BE1">
        <w:rPr>
          <w:sz w:val="28"/>
        </w:rPr>
        <w:object w:dxaOrig="4124" w:dyaOrig="1832">
          <v:shape id="_x0000_i1040" type="#_x0000_t75" style="width:142.5pt;height:63.75pt" o:ole="">
            <v:imagedata r:id="rId37" o:title=""/>
          </v:shape>
          <o:OLEObject Type="Embed" ProgID="ChemDraw.Document.5.0" ShapeID="_x0000_i1040" DrawAspect="Content" ObjectID="_1467299258" r:id="rId38"/>
        </w:object>
      </w:r>
    </w:p>
    <w:p w:rsidR="00686ECD" w:rsidRPr="00CE7BE1" w:rsidRDefault="00686ECD" w:rsidP="00CE7BE1">
      <w:pPr>
        <w:spacing w:line="360" w:lineRule="auto"/>
        <w:ind w:firstLine="709"/>
        <w:jc w:val="both"/>
        <w:rPr>
          <w:sz w:val="28"/>
        </w:rPr>
      </w:pPr>
      <w:r w:rsidRPr="00CE7BE1">
        <w:rPr>
          <w:sz w:val="28"/>
        </w:rPr>
        <w:t>Схема 14</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Аналоги соли Аппеля 7, полученные из оксима ацетофенона и его 4-нитропроизводного, не выделялись, а переводились в 5-арилимино производные 27 реакцией с ароматическими аминами</w:t>
      </w:r>
      <w:r w:rsidR="001537CD" w:rsidRPr="00CE7BE1">
        <w:rPr>
          <w:sz w:val="28"/>
        </w:rPr>
        <w:t xml:space="preserve"> (Схема </w:t>
      </w:r>
      <w:r w:rsidR="004C7FAB" w:rsidRPr="00CE7BE1">
        <w:rPr>
          <w:sz w:val="28"/>
        </w:rPr>
        <w:t>15</w:t>
      </w:r>
      <w:r w:rsidR="001537CD" w:rsidRPr="00CE7BE1">
        <w:rPr>
          <w:sz w:val="28"/>
        </w:rPr>
        <w:t xml:space="preserve">). </w:t>
      </w:r>
      <w:r w:rsidR="00CA0EB6" w:rsidRPr="00CE7BE1">
        <w:rPr>
          <w:sz w:val="28"/>
        </w:rPr>
        <w:t>[</w:t>
      </w:r>
      <w:r w:rsidRPr="00CE7BE1">
        <w:rPr>
          <w:sz w:val="28"/>
        </w:rPr>
        <w:t>11</w:t>
      </w:r>
      <w:r w:rsidR="00CA0EB6"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6380" w:dyaOrig="1512">
          <v:shape id="_x0000_i1041" type="#_x0000_t75" style="width:223.5pt;height:53.25pt" o:ole="">
            <v:imagedata r:id="rId39" o:title=""/>
          </v:shape>
          <o:OLEObject Type="Embed" ProgID="ChemDraw.Document.5.0" ShapeID="_x0000_i1041" DrawAspect="Content" ObjectID="_1467299259" r:id="rId40"/>
        </w:object>
      </w:r>
    </w:p>
    <w:p w:rsidR="00686ECD" w:rsidRPr="00CE7BE1" w:rsidRDefault="00686ECD" w:rsidP="00CE7BE1">
      <w:pPr>
        <w:spacing w:line="360" w:lineRule="auto"/>
        <w:ind w:firstLine="709"/>
        <w:jc w:val="both"/>
        <w:rPr>
          <w:sz w:val="28"/>
        </w:rPr>
      </w:pPr>
      <w:r w:rsidRPr="00CE7BE1">
        <w:rPr>
          <w:sz w:val="28"/>
        </w:rPr>
        <w:t>Схема 15</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Арилимины могут быть получены и не из соли Аппеля или ее аналогов, а неожиданной реакцией 3,5-дициано-1,2,4-тиадиазола 28 с хлоридами серы (SCl</w:t>
      </w:r>
      <w:r w:rsidRPr="00CE7BE1">
        <w:rPr>
          <w:sz w:val="28"/>
          <w:vertAlign w:val="subscript"/>
        </w:rPr>
        <w:t>2</w:t>
      </w:r>
      <w:r w:rsidRPr="00CE7BE1">
        <w:rPr>
          <w:sz w:val="28"/>
        </w:rPr>
        <w:t xml:space="preserve"> и S</w:t>
      </w:r>
      <w:r w:rsidRPr="00CE7BE1">
        <w:rPr>
          <w:sz w:val="28"/>
          <w:vertAlign w:val="subscript"/>
        </w:rPr>
        <w:t>2</w:t>
      </w:r>
      <w:r w:rsidRPr="00CE7BE1">
        <w:rPr>
          <w:sz w:val="28"/>
        </w:rPr>
        <w:t>Cl</w:t>
      </w:r>
      <w:r w:rsidRPr="00CE7BE1">
        <w:rPr>
          <w:sz w:val="28"/>
          <w:vertAlign w:val="subscript"/>
        </w:rPr>
        <w:t>2</w:t>
      </w:r>
      <w:r w:rsidRPr="00CE7BE1">
        <w:rPr>
          <w:sz w:val="28"/>
        </w:rPr>
        <w:t>) в присутствии каталитических количеств четвертичной соли Adogen 464, однако выход иминопроизводного 29 невысок (34%)</w:t>
      </w:r>
      <w:r w:rsidR="001537CD" w:rsidRPr="00CE7BE1">
        <w:rPr>
          <w:sz w:val="28"/>
        </w:rPr>
        <w:t xml:space="preserve"> (Схема </w:t>
      </w:r>
      <w:r w:rsidR="004C7FAB" w:rsidRPr="00CE7BE1">
        <w:rPr>
          <w:sz w:val="28"/>
        </w:rPr>
        <w:t>16</w:t>
      </w:r>
      <w:r w:rsidR="001537CD" w:rsidRPr="00CE7BE1">
        <w:rPr>
          <w:sz w:val="28"/>
        </w:rPr>
        <w:t>)</w:t>
      </w:r>
      <w:r w:rsidRPr="00CE7BE1">
        <w:rPr>
          <w:sz w:val="28"/>
        </w:rPr>
        <w:t>.</w:t>
      </w:r>
      <w:r w:rsidR="00847445" w:rsidRPr="00CE7BE1">
        <w:rPr>
          <w:sz w:val="28"/>
        </w:rPr>
        <w:t>[</w:t>
      </w:r>
      <w:r w:rsidRPr="00CE7BE1">
        <w:rPr>
          <w:sz w:val="28"/>
        </w:rPr>
        <w:t>25</w:t>
      </w:r>
      <w:r w:rsidR="0084744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4928" w:dyaOrig="1692">
          <v:shape id="_x0000_i1042" type="#_x0000_t75" style="width:172.5pt;height:59.25pt" o:ole="">
            <v:imagedata r:id="rId41" o:title=""/>
          </v:shape>
          <o:OLEObject Type="Embed" ProgID="ChemDraw.Document.5.0" ShapeID="_x0000_i1042" DrawAspect="Content" ObjectID="_1467299260" r:id="rId42"/>
        </w:object>
      </w:r>
    </w:p>
    <w:p w:rsidR="00686ECD" w:rsidRPr="00CE7BE1" w:rsidRDefault="00686ECD" w:rsidP="00CE7BE1">
      <w:pPr>
        <w:spacing w:line="360" w:lineRule="auto"/>
        <w:ind w:firstLine="709"/>
        <w:jc w:val="both"/>
        <w:rPr>
          <w:sz w:val="28"/>
        </w:rPr>
      </w:pPr>
      <w:r w:rsidRPr="00CE7BE1">
        <w:rPr>
          <w:sz w:val="28"/>
        </w:rPr>
        <w:t>Схема 16</w:t>
      </w:r>
    </w:p>
    <w:p w:rsidR="00C62327" w:rsidRPr="00CE7BE1" w:rsidRDefault="00C62327" w:rsidP="00CE7BE1">
      <w:pPr>
        <w:spacing w:line="360" w:lineRule="auto"/>
        <w:ind w:firstLine="709"/>
        <w:jc w:val="both"/>
        <w:rPr>
          <w:sz w:val="28"/>
        </w:rPr>
      </w:pPr>
    </w:p>
    <w:p w:rsidR="00C62327" w:rsidRPr="008619F8" w:rsidRDefault="00C62327" w:rsidP="00CE7BE1">
      <w:pPr>
        <w:pStyle w:val="3"/>
        <w:spacing w:before="0" w:after="0"/>
        <w:ind w:left="0" w:firstLine="709"/>
        <w:rPr>
          <w:rFonts w:ascii="Times New Roman" w:hAnsi="Times New Roman" w:cs="Times New Roman"/>
          <w:sz w:val="28"/>
        </w:rPr>
      </w:pPr>
      <w:bookmarkStart w:id="5" w:name="_Toc240334702"/>
      <w:r w:rsidRPr="008619F8">
        <w:rPr>
          <w:rFonts w:ascii="Times New Roman" w:hAnsi="Times New Roman" w:cs="Times New Roman"/>
          <w:sz w:val="28"/>
        </w:rPr>
        <w:t>1.1.3 1,2,3-Дитиазол-3-оны</w:t>
      </w:r>
      <w:bookmarkEnd w:id="5"/>
    </w:p>
    <w:p w:rsidR="00C62327" w:rsidRPr="00CE7BE1" w:rsidRDefault="00C62327" w:rsidP="00CE7BE1">
      <w:pPr>
        <w:spacing w:line="360" w:lineRule="auto"/>
        <w:ind w:firstLine="709"/>
        <w:jc w:val="both"/>
        <w:rPr>
          <w:sz w:val="28"/>
        </w:rPr>
      </w:pPr>
      <w:r w:rsidRPr="00CE7BE1">
        <w:rPr>
          <w:sz w:val="28"/>
        </w:rPr>
        <w:t>Соль Аппеля 1а быстро разлагается во влажных условиях с выделением хлористого водорода, образуя коричневую массу, из которой дитиазолон 30 может быть выделен сублимацией.</w:t>
      </w:r>
      <w:r w:rsidR="00847445" w:rsidRPr="00CE7BE1">
        <w:rPr>
          <w:sz w:val="28"/>
        </w:rPr>
        <w:t>[</w:t>
      </w:r>
      <w:r w:rsidRPr="00CE7BE1">
        <w:rPr>
          <w:sz w:val="28"/>
        </w:rPr>
        <w:t>1</w:t>
      </w:r>
      <w:r w:rsidR="00847445" w:rsidRPr="00CE7BE1">
        <w:rPr>
          <w:sz w:val="28"/>
        </w:rPr>
        <w:t>]</w:t>
      </w:r>
      <w:r w:rsidRPr="00CE7BE1">
        <w:rPr>
          <w:sz w:val="28"/>
        </w:rPr>
        <w:t xml:space="preserve"> Но еще лучше соединение 30 получается реакцией с нитратом натрия в хлористом метилене (выход 72%). Механизм этого интересного превращения предполагает нуклеофильную атаку нитрат аниона по атому углерода С(5) с последующим отщеплением нитроил хлорида (NO</w:t>
      </w:r>
      <w:r w:rsidRPr="00CE7BE1">
        <w:rPr>
          <w:sz w:val="28"/>
          <w:vertAlign w:val="subscript"/>
        </w:rPr>
        <w:t>2</w:t>
      </w:r>
      <w:r w:rsidRPr="00CE7BE1">
        <w:rPr>
          <w:sz w:val="28"/>
        </w:rPr>
        <w:t>Cl) от промежуточного соединения 31</w:t>
      </w:r>
      <w:r w:rsidR="001537CD" w:rsidRPr="00CE7BE1">
        <w:rPr>
          <w:sz w:val="28"/>
        </w:rPr>
        <w:t xml:space="preserve"> (Схема </w:t>
      </w:r>
      <w:r w:rsidR="004C7FAB" w:rsidRPr="00CE7BE1">
        <w:rPr>
          <w:sz w:val="28"/>
        </w:rPr>
        <w:t>17</w:t>
      </w:r>
      <w:r w:rsidR="001537CD" w:rsidRPr="00CE7BE1">
        <w:rPr>
          <w:sz w:val="28"/>
        </w:rPr>
        <w:t>)</w:t>
      </w:r>
      <w:r w:rsidRPr="00CE7BE1">
        <w:rPr>
          <w:sz w:val="28"/>
        </w:rPr>
        <w:t>.</w:t>
      </w:r>
      <w:r w:rsidR="00847445" w:rsidRPr="00CE7BE1">
        <w:rPr>
          <w:sz w:val="28"/>
        </w:rPr>
        <w:t>[</w:t>
      </w:r>
      <w:r w:rsidRPr="00CE7BE1">
        <w:rPr>
          <w:sz w:val="28"/>
        </w:rPr>
        <w:t>1</w:t>
      </w:r>
      <w:r w:rsidR="0084744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6340" w:dyaOrig="1344">
          <v:shape id="_x0000_i1043" type="#_x0000_t75" style="width:222pt;height:47.25pt" o:ole="">
            <v:imagedata r:id="rId43" o:title=""/>
          </v:shape>
          <o:OLEObject Type="Embed" ProgID="ChemDraw.Document.5.0" ShapeID="_x0000_i1043" DrawAspect="Content" ObjectID="_1467299261" r:id="rId44"/>
        </w:object>
      </w:r>
    </w:p>
    <w:p w:rsidR="00686ECD" w:rsidRPr="00CE7BE1" w:rsidRDefault="00686ECD" w:rsidP="00CE7BE1">
      <w:pPr>
        <w:spacing w:line="360" w:lineRule="auto"/>
        <w:ind w:firstLine="709"/>
        <w:jc w:val="both"/>
        <w:rPr>
          <w:sz w:val="28"/>
        </w:rPr>
      </w:pPr>
      <w:r w:rsidRPr="00CE7BE1">
        <w:rPr>
          <w:sz w:val="28"/>
        </w:rPr>
        <w:t>Схема 17</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Взаимодействие 1а с карбоновыми кислотами в присутствии 2,6-лутидина при – 78 °С с последующей обработкой спиртом приводит к дитиазолон 30 и эфиру этой карбоновой кислоты.</w:t>
      </w:r>
      <w:r w:rsidR="00847445" w:rsidRPr="00CE7BE1">
        <w:rPr>
          <w:sz w:val="28"/>
        </w:rPr>
        <w:t>[</w:t>
      </w:r>
      <w:r w:rsidRPr="00CE7BE1">
        <w:rPr>
          <w:sz w:val="28"/>
        </w:rPr>
        <w:t>26</w:t>
      </w:r>
      <w:r w:rsidR="00847445" w:rsidRPr="00CE7BE1">
        <w:rPr>
          <w:sz w:val="28"/>
        </w:rPr>
        <w:t>]</w:t>
      </w:r>
      <w:r w:rsidRPr="00CE7BE1">
        <w:rPr>
          <w:sz w:val="28"/>
        </w:rPr>
        <w:t xml:space="preserve"> Авторы предполагают промежуточное образование соединения </w:t>
      </w:r>
      <w:r w:rsidRPr="00CE7BE1">
        <w:rPr>
          <w:bCs/>
          <w:sz w:val="28"/>
        </w:rPr>
        <w:t>32</w:t>
      </w:r>
      <w:r w:rsidRPr="00CE7BE1">
        <w:rPr>
          <w:sz w:val="28"/>
        </w:rPr>
        <w:t>, аналогичного интермедиату 31. Было найдено, что первичные спирты дают наиболее высокие выходы эфиров (65-84%), в отличие от вторичных и третичных (39-59%), возможно благодаря стерическим препятствиям при атаке спирта на соединение 32. Эта реакция предлагается как мягкий метод этерификации карбоновых кислот</w:t>
      </w:r>
      <w:r w:rsidR="001537CD" w:rsidRPr="00CE7BE1">
        <w:rPr>
          <w:sz w:val="28"/>
        </w:rPr>
        <w:t xml:space="preserve"> (Схема </w:t>
      </w:r>
      <w:r w:rsidR="004C7FAB" w:rsidRPr="00CE7BE1">
        <w:rPr>
          <w:sz w:val="28"/>
        </w:rPr>
        <w:t>18</w:t>
      </w:r>
      <w:r w:rsidR="001537CD"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7816" w:dyaOrig="1604">
          <v:shape id="_x0000_i1044" type="#_x0000_t75" style="width:273.75pt;height:56.25pt" o:ole="">
            <v:imagedata r:id="rId45" o:title=""/>
          </v:shape>
          <o:OLEObject Type="Embed" ProgID="ChemDraw.Document.5.0" ShapeID="_x0000_i1044" DrawAspect="Content" ObjectID="_1467299262" r:id="rId46"/>
        </w:object>
      </w:r>
    </w:p>
    <w:p w:rsidR="00686ECD" w:rsidRPr="00CE7BE1" w:rsidRDefault="00686ECD" w:rsidP="00CE7BE1">
      <w:pPr>
        <w:spacing w:line="360" w:lineRule="auto"/>
        <w:ind w:firstLine="709"/>
        <w:jc w:val="both"/>
        <w:rPr>
          <w:sz w:val="28"/>
        </w:rPr>
      </w:pPr>
      <w:r w:rsidRPr="00CE7BE1">
        <w:rPr>
          <w:sz w:val="28"/>
        </w:rPr>
        <w:t>Схема 18</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4-Фенил-1,2,3-дитиазол-5-он 33 был получен при фотоизомеризации 5-фенил-1,3,2-дитиазол-4-она 34 в различных хлорированных растворителях (CH</w:t>
      </w:r>
      <w:r w:rsidRPr="00CE7BE1">
        <w:rPr>
          <w:sz w:val="28"/>
          <w:vertAlign w:val="subscript"/>
        </w:rPr>
        <w:t>2</w:t>
      </w:r>
      <w:r w:rsidRPr="00CE7BE1">
        <w:rPr>
          <w:sz w:val="28"/>
        </w:rPr>
        <w:t>Cl</w:t>
      </w:r>
      <w:r w:rsidRPr="00CE7BE1">
        <w:rPr>
          <w:sz w:val="28"/>
          <w:vertAlign w:val="subscript"/>
        </w:rPr>
        <w:t>2</w:t>
      </w:r>
      <w:r w:rsidRPr="00CE7BE1">
        <w:rPr>
          <w:sz w:val="28"/>
        </w:rPr>
        <w:t>, CCl</w:t>
      </w:r>
      <w:r w:rsidRPr="00CE7BE1">
        <w:rPr>
          <w:sz w:val="28"/>
          <w:vertAlign w:val="subscript"/>
        </w:rPr>
        <w:t>4</w:t>
      </w:r>
      <w:r w:rsidRPr="00CE7BE1">
        <w:rPr>
          <w:sz w:val="28"/>
        </w:rPr>
        <w:t>).</w:t>
      </w:r>
      <w:r w:rsidR="00847445" w:rsidRPr="00CE7BE1">
        <w:rPr>
          <w:sz w:val="28"/>
        </w:rPr>
        <w:t>[</w:t>
      </w:r>
      <w:r w:rsidRPr="00CE7BE1">
        <w:rPr>
          <w:sz w:val="28"/>
        </w:rPr>
        <w:t>27,</w:t>
      </w:r>
      <w:r w:rsidR="005B3DC9" w:rsidRPr="00CE7BE1">
        <w:rPr>
          <w:sz w:val="28"/>
        </w:rPr>
        <w:t xml:space="preserve"> </w:t>
      </w:r>
      <w:r w:rsidRPr="00CE7BE1">
        <w:rPr>
          <w:sz w:val="28"/>
        </w:rPr>
        <w:t>28</w:t>
      </w:r>
      <w:r w:rsidR="00847445" w:rsidRPr="00CE7BE1">
        <w:rPr>
          <w:sz w:val="28"/>
        </w:rPr>
        <w:t>]</w:t>
      </w:r>
      <w:r w:rsidRPr="00CE7BE1">
        <w:rPr>
          <w:sz w:val="28"/>
        </w:rPr>
        <w:t xml:space="preserve"> Выходы в этой реакции средние – 40-43%. Предполагается, что образование кетона 33 происходит через бициклический интермедиат 35</w:t>
      </w:r>
      <w:r w:rsidR="001537CD" w:rsidRPr="00CE7BE1">
        <w:rPr>
          <w:sz w:val="28"/>
        </w:rPr>
        <w:t xml:space="preserve"> (Схема </w:t>
      </w:r>
      <w:r w:rsidR="004C7FAB" w:rsidRPr="00CE7BE1">
        <w:rPr>
          <w:sz w:val="28"/>
        </w:rPr>
        <w:t>19</w:t>
      </w:r>
      <w:r w:rsidR="001537CD"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686ECD" w:rsidRPr="00CE7BE1" w:rsidRDefault="00CE7BE1" w:rsidP="00CE7BE1">
      <w:pPr>
        <w:spacing w:line="360" w:lineRule="auto"/>
        <w:ind w:firstLine="709"/>
        <w:jc w:val="both"/>
        <w:rPr>
          <w:sz w:val="28"/>
        </w:rPr>
      </w:pPr>
      <w:r w:rsidRPr="00CE7BE1">
        <w:rPr>
          <w:sz w:val="28"/>
        </w:rPr>
        <w:object w:dxaOrig="4716" w:dyaOrig="1320">
          <v:shape id="_x0000_i1045" type="#_x0000_t75" style="width:165pt;height:46.5pt" o:ole="">
            <v:imagedata r:id="rId47" o:title=""/>
          </v:shape>
          <o:OLEObject Type="Embed" ProgID="ChemDraw.Document.5.0" ShapeID="_x0000_i1045" DrawAspect="Content" ObjectID="_1467299263" r:id="rId48"/>
        </w:object>
      </w:r>
      <w:r w:rsidR="00686ECD" w:rsidRPr="00CE7BE1">
        <w:rPr>
          <w:sz w:val="28"/>
        </w:rPr>
        <w:t>Схема 1</w:t>
      </w:r>
      <w:r w:rsidR="004C7FAB" w:rsidRPr="00CE7BE1">
        <w:rPr>
          <w:sz w:val="28"/>
        </w:rPr>
        <w:t>9</w:t>
      </w:r>
    </w:p>
    <w:p w:rsidR="00C62327" w:rsidRPr="00CE7BE1" w:rsidRDefault="00C62327" w:rsidP="00CE7BE1">
      <w:pPr>
        <w:spacing w:line="360" w:lineRule="auto"/>
        <w:ind w:firstLine="709"/>
        <w:jc w:val="both"/>
        <w:rPr>
          <w:sz w:val="28"/>
        </w:rPr>
      </w:pPr>
      <w:r w:rsidRPr="00CE7BE1">
        <w:rPr>
          <w:sz w:val="28"/>
        </w:rPr>
        <w:t>Другой метод синтеза кетона 33 включает реакцию промежуточно образующейся из оксима ацетофенона и монохлорида серы соли 1,2,3-дитиазолия 7 c водой, однако выход в этом случае не превышает 33%</w:t>
      </w:r>
      <w:r w:rsidR="001537CD" w:rsidRPr="00CE7BE1">
        <w:rPr>
          <w:sz w:val="28"/>
        </w:rPr>
        <w:t xml:space="preserve"> (Схема </w:t>
      </w:r>
      <w:r w:rsidR="004C7FAB" w:rsidRPr="00CE7BE1">
        <w:rPr>
          <w:sz w:val="28"/>
        </w:rPr>
        <w:t>20</w:t>
      </w:r>
      <w:r w:rsidR="001537CD" w:rsidRPr="00CE7BE1">
        <w:rPr>
          <w:sz w:val="28"/>
        </w:rPr>
        <w:t>)</w:t>
      </w:r>
      <w:r w:rsidRPr="00CE7BE1">
        <w:rPr>
          <w:sz w:val="28"/>
        </w:rPr>
        <w:t>.</w:t>
      </w:r>
      <w:r w:rsidR="00847445" w:rsidRPr="00CE7BE1">
        <w:rPr>
          <w:sz w:val="28"/>
        </w:rPr>
        <w:t>[</w:t>
      </w:r>
      <w:r w:rsidR="00E5589B" w:rsidRPr="00CE7BE1">
        <w:rPr>
          <w:sz w:val="28"/>
        </w:rPr>
        <w:t>10</w:t>
      </w:r>
      <w:r w:rsidR="0084744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5920" w:dyaOrig="1264">
          <v:shape id="_x0000_i1046" type="#_x0000_t75" style="width:207pt;height:44.25pt" o:ole="">
            <v:imagedata r:id="rId49" o:title=""/>
          </v:shape>
          <o:OLEObject Type="Embed" ProgID="ChemDraw.Document.5.0" ShapeID="_x0000_i1046" DrawAspect="Content" ObjectID="_1467299264" r:id="rId50"/>
        </w:object>
      </w:r>
    </w:p>
    <w:p w:rsidR="00686ECD" w:rsidRPr="00CE7BE1" w:rsidRDefault="00686ECD" w:rsidP="00CE7BE1">
      <w:pPr>
        <w:spacing w:line="360" w:lineRule="auto"/>
        <w:ind w:firstLine="709"/>
        <w:jc w:val="both"/>
        <w:rPr>
          <w:sz w:val="28"/>
          <w:lang w:val="en-US"/>
        </w:rPr>
      </w:pPr>
      <w:r w:rsidRPr="00CE7BE1">
        <w:rPr>
          <w:sz w:val="28"/>
        </w:rPr>
        <w:t xml:space="preserve">Схема </w:t>
      </w:r>
      <w:r w:rsidR="004C7FAB" w:rsidRPr="00CE7BE1">
        <w:rPr>
          <w:sz w:val="28"/>
          <w:lang w:val="en-US"/>
        </w:rPr>
        <w:t>20</w:t>
      </w:r>
    </w:p>
    <w:p w:rsidR="00C62327" w:rsidRPr="00CE7BE1" w:rsidRDefault="00C62327" w:rsidP="00CE7BE1">
      <w:pPr>
        <w:spacing w:line="360" w:lineRule="auto"/>
        <w:ind w:firstLine="709"/>
        <w:jc w:val="both"/>
        <w:rPr>
          <w:sz w:val="28"/>
        </w:rPr>
      </w:pPr>
    </w:p>
    <w:p w:rsidR="00C62327" w:rsidRPr="008619F8" w:rsidRDefault="00C62327" w:rsidP="00CE7BE1">
      <w:pPr>
        <w:pStyle w:val="3"/>
        <w:spacing w:before="0" w:after="0"/>
        <w:ind w:left="0" w:firstLine="709"/>
        <w:rPr>
          <w:rFonts w:ascii="Times New Roman" w:hAnsi="Times New Roman" w:cs="Times New Roman"/>
          <w:sz w:val="28"/>
        </w:rPr>
      </w:pPr>
      <w:bookmarkStart w:id="6" w:name="_Toc240334703"/>
      <w:r w:rsidRPr="008619F8">
        <w:rPr>
          <w:rFonts w:ascii="Times New Roman" w:hAnsi="Times New Roman" w:cs="Times New Roman"/>
          <w:sz w:val="28"/>
        </w:rPr>
        <w:t>1.1.4 1,2,3-Дитиазол-3-тионы</w:t>
      </w:r>
      <w:bookmarkEnd w:id="6"/>
    </w:p>
    <w:p w:rsidR="00C62327" w:rsidRPr="00CE7BE1" w:rsidRDefault="00C62327" w:rsidP="00CE7BE1">
      <w:pPr>
        <w:spacing w:line="360" w:lineRule="auto"/>
        <w:ind w:firstLine="709"/>
        <w:jc w:val="both"/>
        <w:rPr>
          <w:sz w:val="28"/>
        </w:rPr>
      </w:pPr>
      <w:r w:rsidRPr="00CE7BE1">
        <w:rPr>
          <w:sz w:val="28"/>
        </w:rPr>
        <w:t>Обработка соли Аппеля 1а сероводородом в ацетонитриле при комнатной температуре приводит к тиону 36 с 69%-ным выходом.</w:t>
      </w:r>
      <w:r w:rsidR="00847445" w:rsidRPr="00CE7BE1">
        <w:rPr>
          <w:sz w:val="28"/>
        </w:rPr>
        <w:t>[</w:t>
      </w:r>
      <w:r w:rsidRPr="00CE7BE1">
        <w:rPr>
          <w:sz w:val="28"/>
        </w:rPr>
        <w:t>1</w:t>
      </w:r>
      <w:r w:rsidR="00847445" w:rsidRPr="00CE7BE1">
        <w:rPr>
          <w:sz w:val="28"/>
        </w:rPr>
        <w:t>]</w:t>
      </w:r>
      <w:r w:rsidRPr="00CE7BE1">
        <w:rPr>
          <w:sz w:val="28"/>
        </w:rPr>
        <w:t xml:space="preserve"> Это же вещество может быть получено при использовании 2-цианотиоацетамида вместо сероводорода в хлористом метилене с 89%-ным выходом</w:t>
      </w:r>
      <w:r w:rsidR="001537CD" w:rsidRPr="00CE7BE1">
        <w:rPr>
          <w:sz w:val="28"/>
        </w:rPr>
        <w:t xml:space="preserve"> (Схема </w:t>
      </w:r>
      <w:r w:rsidR="004C7FAB" w:rsidRPr="00CE7BE1">
        <w:rPr>
          <w:sz w:val="28"/>
        </w:rPr>
        <w:t>21</w:t>
      </w:r>
      <w:r w:rsidR="001537CD" w:rsidRPr="00CE7BE1">
        <w:rPr>
          <w:sz w:val="28"/>
        </w:rPr>
        <w:t>)</w:t>
      </w:r>
      <w:r w:rsidRPr="00CE7BE1">
        <w:rPr>
          <w:sz w:val="28"/>
        </w:rPr>
        <w:t>.</w:t>
      </w:r>
      <w:r w:rsidR="00847445" w:rsidRPr="00CE7BE1">
        <w:rPr>
          <w:sz w:val="28"/>
        </w:rPr>
        <w:t>[</w:t>
      </w:r>
      <w:r w:rsidRPr="00CE7BE1">
        <w:rPr>
          <w:sz w:val="28"/>
        </w:rPr>
        <w:t>2</w:t>
      </w:r>
      <w:r w:rsidR="0084744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4944" w:dyaOrig="1356">
          <v:shape id="_x0000_i1047" type="#_x0000_t75" style="width:173.25pt;height:47.25pt" o:ole="">
            <v:imagedata r:id="rId51" o:title=""/>
          </v:shape>
          <o:OLEObject Type="Embed" ProgID="ChemDraw.Document.5.0" ShapeID="_x0000_i1047" DrawAspect="Content" ObjectID="_1467299265" r:id="rId52"/>
        </w:object>
      </w:r>
    </w:p>
    <w:p w:rsidR="00686ECD" w:rsidRPr="00CE7BE1" w:rsidRDefault="00686ECD" w:rsidP="00CE7BE1">
      <w:pPr>
        <w:spacing w:line="360" w:lineRule="auto"/>
        <w:ind w:firstLine="709"/>
        <w:jc w:val="both"/>
        <w:rPr>
          <w:sz w:val="28"/>
        </w:rPr>
      </w:pPr>
      <w:r w:rsidRPr="00CE7BE1">
        <w:rPr>
          <w:sz w:val="28"/>
        </w:rPr>
        <w:t xml:space="preserve">Схема </w:t>
      </w:r>
      <w:r w:rsidR="004C7FAB" w:rsidRPr="00CE7BE1">
        <w:rPr>
          <w:sz w:val="28"/>
        </w:rPr>
        <w:t>21</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4-(трет-Бутил)-1,2,3-дитиазол-5-тион 37 был выделен с 2%-ным выходом из реакции трет-бутилацетилида лития и хлорида тетратиатриазепиния 38</w:t>
      </w:r>
      <w:r w:rsidR="001537CD" w:rsidRPr="00CE7BE1">
        <w:rPr>
          <w:sz w:val="28"/>
        </w:rPr>
        <w:t xml:space="preserve"> (Схема </w:t>
      </w:r>
      <w:r w:rsidR="004C7FAB" w:rsidRPr="00CE7BE1">
        <w:rPr>
          <w:sz w:val="28"/>
        </w:rPr>
        <w:t>22</w:t>
      </w:r>
      <w:r w:rsidR="001537CD" w:rsidRPr="00CE7BE1">
        <w:rPr>
          <w:sz w:val="28"/>
        </w:rPr>
        <w:t>)</w:t>
      </w:r>
      <w:r w:rsidRPr="00CE7BE1">
        <w:rPr>
          <w:sz w:val="28"/>
        </w:rPr>
        <w:t>.</w:t>
      </w:r>
      <w:r w:rsidR="00847445" w:rsidRPr="00CE7BE1">
        <w:rPr>
          <w:sz w:val="28"/>
        </w:rPr>
        <w:t>[</w:t>
      </w:r>
      <w:r w:rsidRPr="00CE7BE1">
        <w:rPr>
          <w:sz w:val="28"/>
        </w:rPr>
        <w:t>27</w:t>
      </w:r>
      <w:r w:rsidR="0084744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4644" w:dyaOrig="1324">
          <v:shape id="_x0000_i1048" type="#_x0000_t75" style="width:162.75pt;height:45.75pt" o:ole="">
            <v:imagedata r:id="rId53" o:title=""/>
          </v:shape>
          <o:OLEObject Type="Embed" ProgID="ChemDraw.Document.5.0" ShapeID="_x0000_i1048" DrawAspect="Content" ObjectID="_1467299266" r:id="rId54"/>
        </w:object>
      </w:r>
    </w:p>
    <w:p w:rsidR="00686ECD" w:rsidRPr="00CE7BE1" w:rsidRDefault="00686ECD" w:rsidP="00CE7BE1">
      <w:pPr>
        <w:spacing w:line="360" w:lineRule="auto"/>
        <w:ind w:firstLine="709"/>
        <w:jc w:val="both"/>
        <w:rPr>
          <w:sz w:val="28"/>
          <w:lang w:val="en-US"/>
        </w:rPr>
      </w:pPr>
      <w:r w:rsidRPr="00CE7BE1">
        <w:rPr>
          <w:sz w:val="28"/>
        </w:rPr>
        <w:t xml:space="preserve">Схема </w:t>
      </w:r>
      <w:r w:rsidR="004C7FAB" w:rsidRPr="00CE7BE1">
        <w:rPr>
          <w:sz w:val="28"/>
          <w:lang w:val="en-US"/>
        </w:rPr>
        <w:t>22</w:t>
      </w:r>
    </w:p>
    <w:p w:rsidR="00C62327" w:rsidRPr="008619F8" w:rsidRDefault="00E40242" w:rsidP="00CE7BE1">
      <w:pPr>
        <w:pStyle w:val="3"/>
        <w:spacing w:before="0" w:after="0"/>
        <w:ind w:left="0" w:firstLine="709"/>
        <w:rPr>
          <w:rFonts w:ascii="Times New Roman" w:hAnsi="Times New Roman" w:cs="Times New Roman"/>
          <w:sz w:val="28"/>
        </w:rPr>
      </w:pPr>
      <w:bookmarkStart w:id="7" w:name="_Toc240334704"/>
      <w:r>
        <w:rPr>
          <w:rFonts w:ascii="Times New Roman" w:hAnsi="Times New Roman" w:cs="Times New Roman"/>
          <w:b w:val="0"/>
          <w:bCs w:val="0"/>
          <w:sz w:val="28"/>
          <w:szCs w:val="24"/>
          <w:lang w:eastAsia="ru-RU"/>
        </w:rPr>
        <w:br w:type="page"/>
      </w:r>
      <w:r w:rsidR="00F72DD5" w:rsidRPr="008619F8">
        <w:rPr>
          <w:rFonts w:ascii="Times New Roman" w:hAnsi="Times New Roman" w:cs="Times New Roman"/>
          <w:sz w:val="28"/>
        </w:rPr>
        <w:t>1.1.5</w:t>
      </w:r>
      <w:r w:rsidR="00451DD1" w:rsidRPr="008619F8">
        <w:rPr>
          <w:rFonts w:ascii="Times New Roman" w:hAnsi="Times New Roman" w:cs="Times New Roman"/>
          <w:sz w:val="28"/>
        </w:rPr>
        <w:t xml:space="preserve"> </w:t>
      </w:r>
      <w:r w:rsidR="00C62327" w:rsidRPr="008619F8">
        <w:rPr>
          <w:rFonts w:ascii="Times New Roman" w:hAnsi="Times New Roman" w:cs="Times New Roman"/>
          <w:sz w:val="28"/>
        </w:rPr>
        <w:t>5-Алкилиден-5Н-1,2,3-дитиазолы</w:t>
      </w:r>
      <w:bookmarkEnd w:id="7"/>
    </w:p>
    <w:p w:rsidR="00C62327" w:rsidRPr="00CE7BE1" w:rsidRDefault="00C62327" w:rsidP="00CE7BE1">
      <w:pPr>
        <w:spacing w:line="360" w:lineRule="auto"/>
        <w:ind w:firstLine="709"/>
        <w:jc w:val="both"/>
        <w:rPr>
          <w:sz w:val="28"/>
        </w:rPr>
      </w:pPr>
      <w:r w:rsidRPr="00CE7BE1">
        <w:rPr>
          <w:sz w:val="28"/>
        </w:rPr>
        <w:t>Аппель описал, что эфиры циануксусной кислоты реагируют с солью 1а в присутствии пиридина при комнатной температуре, образуя дитиазол-5-илидены 39</w:t>
      </w:r>
      <w:r w:rsidR="001537CD" w:rsidRPr="00CE7BE1">
        <w:rPr>
          <w:sz w:val="28"/>
        </w:rPr>
        <w:t xml:space="preserve"> (Схема </w:t>
      </w:r>
      <w:r w:rsidR="004C7FAB" w:rsidRPr="00CE7BE1">
        <w:rPr>
          <w:sz w:val="28"/>
        </w:rPr>
        <w:t>23</w:t>
      </w:r>
      <w:r w:rsidR="001537CD" w:rsidRPr="00CE7BE1">
        <w:rPr>
          <w:sz w:val="28"/>
        </w:rPr>
        <w:t>)</w:t>
      </w:r>
      <w:r w:rsidRPr="00CE7BE1">
        <w:rPr>
          <w:sz w:val="28"/>
        </w:rPr>
        <w:t>.</w:t>
      </w:r>
      <w:r w:rsidR="00CA0EB6" w:rsidRPr="00CE7BE1">
        <w:rPr>
          <w:sz w:val="28"/>
        </w:rPr>
        <w:t>[</w:t>
      </w:r>
      <w:r w:rsidRPr="00CE7BE1">
        <w:rPr>
          <w:sz w:val="28"/>
        </w:rPr>
        <w:t>1</w:t>
      </w:r>
      <w:r w:rsidR="00CA0EB6"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5472" w:dyaOrig="1780">
          <v:shape id="_x0000_i1049" type="#_x0000_t75" style="width:191.25pt;height:62.25pt" o:ole="">
            <v:imagedata r:id="rId55" o:title=""/>
          </v:shape>
          <o:OLEObject Type="Embed" ProgID="ChemDraw.Document.5.0" ShapeID="_x0000_i1049" DrawAspect="Content" ObjectID="_1467299267" r:id="rId56"/>
        </w:object>
      </w:r>
    </w:p>
    <w:p w:rsidR="00686ECD" w:rsidRPr="00CE7BE1" w:rsidRDefault="00686ECD" w:rsidP="00CE7BE1">
      <w:pPr>
        <w:spacing w:line="360" w:lineRule="auto"/>
        <w:ind w:firstLine="709"/>
        <w:jc w:val="both"/>
        <w:rPr>
          <w:sz w:val="28"/>
        </w:rPr>
      </w:pPr>
      <w:r w:rsidRPr="00CE7BE1">
        <w:rPr>
          <w:sz w:val="28"/>
        </w:rPr>
        <w:t xml:space="preserve">Схема </w:t>
      </w:r>
      <w:r w:rsidR="004C7FAB" w:rsidRPr="00CE7BE1">
        <w:rPr>
          <w:sz w:val="28"/>
        </w:rPr>
        <w:t>23</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Реакция была распространена на широкий круг соединений с активной метиленовой группой, такие как ациклические соединения, содержащие нитро, трифторацетильную, бензоильную, карбэтоксильную группы, а также циклические – барбитуровая кислота, кислота Мелдрума, димедон, причем последние дают более высокие выходы илиденов, чем ациклические соединения</w:t>
      </w:r>
      <w:r w:rsidR="001537CD" w:rsidRPr="00CE7BE1">
        <w:rPr>
          <w:sz w:val="28"/>
        </w:rPr>
        <w:t xml:space="preserve"> (Схема </w:t>
      </w:r>
      <w:r w:rsidR="00F43CB7" w:rsidRPr="00CE7BE1">
        <w:rPr>
          <w:sz w:val="28"/>
        </w:rPr>
        <w:t>24</w:t>
      </w:r>
      <w:r w:rsidR="001537CD" w:rsidRPr="00CE7BE1">
        <w:rPr>
          <w:sz w:val="28"/>
        </w:rPr>
        <w:t>)</w:t>
      </w:r>
      <w:r w:rsidRPr="00CE7BE1">
        <w:rPr>
          <w:sz w:val="28"/>
        </w:rPr>
        <w:t>.</w:t>
      </w:r>
      <w:r w:rsidR="00847445" w:rsidRPr="00CE7BE1">
        <w:rPr>
          <w:sz w:val="28"/>
        </w:rPr>
        <w:t>[</w:t>
      </w:r>
      <w:r w:rsidRPr="00CE7BE1">
        <w:rPr>
          <w:sz w:val="28"/>
        </w:rPr>
        <w:t>2</w:t>
      </w:r>
      <w:r w:rsidR="00E5589B" w:rsidRPr="00CE7BE1">
        <w:rPr>
          <w:sz w:val="28"/>
        </w:rPr>
        <w:t>8-</w:t>
      </w:r>
      <w:r w:rsidRPr="00CE7BE1">
        <w:rPr>
          <w:sz w:val="28"/>
        </w:rPr>
        <w:t>30</w:t>
      </w:r>
      <w:r w:rsidR="00847445" w:rsidRPr="00CE7BE1">
        <w:rPr>
          <w:sz w:val="28"/>
        </w:rPr>
        <w:t>]</w:t>
      </w:r>
      <w:r w:rsidRPr="00CE7BE1">
        <w:rPr>
          <w:sz w:val="28"/>
        </w:rPr>
        <w:t xml:space="preserve"> Реакция не является региоспецифичной, и в большинстве случаев несимметричные соединения образуют неразделимую смесь изомеров. Соотношение изомеров определялось с помощью спектроскопии ЯМР </w:t>
      </w:r>
      <w:r w:rsidRPr="00CE7BE1">
        <w:rPr>
          <w:sz w:val="28"/>
          <w:vertAlign w:val="superscript"/>
        </w:rPr>
        <w:t>1</w:t>
      </w:r>
      <w:r w:rsidRPr="00CE7BE1">
        <w:rPr>
          <w:sz w:val="28"/>
        </w:rPr>
        <w:t xml:space="preserve">H, </w:t>
      </w:r>
      <w:smartTag w:uri="urn:schemas-microsoft-com:office:smarttags" w:element="metricconverter">
        <w:smartTagPr>
          <w:attr w:name="ProductID" w:val="13C"/>
        </w:smartTagPr>
        <w:r w:rsidRPr="00CE7BE1">
          <w:rPr>
            <w:sz w:val="28"/>
            <w:vertAlign w:val="superscript"/>
          </w:rPr>
          <w:t>13</w:t>
        </w:r>
        <w:r w:rsidRPr="00CE7BE1">
          <w:rPr>
            <w:sz w:val="28"/>
          </w:rPr>
          <w:t>C</w:t>
        </w:r>
      </w:smartTag>
      <w:r w:rsidRPr="00CE7BE1">
        <w:rPr>
          <w:sz w:val="28"/>
        </w:rPr>
        <w:t xml:space="preserve"> и </w:t>
      </w:r>
      <w:smartTag w:uri="urn:schemas-microsoft-com:office:smarttags" w:element="metricconverter">
        <w:smartTagPr>
          <w:attr w:name="ProductID" w:val="19F"/>
        </w:smartTagPr>
        <w:r w:rsidRPr="00CE7BE1">
          <w:rPr>
            <w:sz w:val="28"/>
            <w:vertAlign w:val="superscript"/>
          </w:rPr>
          <w:t>19</w:t>
        </w:r>
        <w:r w:rsidRPr="00CE7BE1">
          <w:rPr>
            <w:sz w:val="28"/>
          </w:rPr>
          <w:t>F</w:t>
        </w:r>
      </w:smartTag>
      <w:r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7292" w:dyaOrig="1964">
          <v:shape id="_x0000_i1050" type="#_x0000_t75" style="width:255pt;height:69pt" o:ole="">
            <v:imagedata r:id="rId57" o:title=""/>
          </v:shape>
          <o:OLEObject Type="Embed" ProgID="ChemDraw.Document.5.0" ShapeID="_x0000_i1050" DrawAspect="Content" ObjectID="_1467299268" r:id="rId58"/>
        </w:object>
      </w:r>
    </w:p>
    <w:p w:rsidR="00686ECD" w:rsidRPr="00CE7BE1" w:rsidRDefault="00686ECD" w:rsidP="00CE7BE1">
      <w:pPr>
        <w:spacing w:line="360" w:lineRule="auto"/>
        <w:ind w:firstLine="709"/>
        <w:jc w:val="both"/>
        <w:rPr>
          <w:sz w:val="28"/>
        </w:rPr>
      </w:pPr>
      <w:r w:rsidRPr="00CE7BE1">
        <w:rPr>
          <w:sz w:val="28"/>
        </w:rPr>
        <w:t>Схема 2</w:t>
      </w:r>
      <w:r w:rsidR="00F43CB7" w:rsidRPr="00CE7BE1">
        <w:rPr>
          <w:sz w:val="28"/>
        </w:rPr>
        <w:t>4</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Однако, аналогичные реакции с соединениями, содержащими недостаточно активированную метиленовую группу, такими как диэтиловый эфир малоновой кислоты, 2,4-пентадион, фенилацетонитрил, дифенилметан и ряд других, соответствующие илидены не образуются.</w:t>
      </w:r>
      <w:r w:rsidR="00847445" w:rsidRPr="00CE7BE1">
        <w:rPr>
          <w:sz w:val="28"/>
        </w:rPr>
        <w:t>[</w:t>
      </w:r>
      <w:r w:rsidRPr="00CE7BE1">
        <w:rPr>
          <w:sz w:val="28"/>
        </w:rPr>
        <w:t>30</w:t>
      </w:r>
      <w:r w:rsidR="00847445" w:rsidRPr="00CE7BE1">
        <w:rPr>
          <w:sz w:val="28"/>
        </w:rPr>
        <w:t>]</w:t>
      </w:r>
    </w:p>
    <w:p w:rsidR="00C62327" w:rsidRPr="00CE7BE1" w:rsidRDefault="00C62327" w:rsidP="00CE7BE1">
      <w:pPr>
        <w:spacing w:line="360" w:lineRule="auto"/>
        <w:ind w:firstLine="709"/>
        <w:jc w:val="both"/>
        <w:rPr>
          <w:sz w:val="28"/>
        </w:rPr>
      </w:pPr>
      <w:r w:rsidRPr="00CE7BE1">
        <w:rPr>
          <w:sz w:val="28"/>
        </w:rPr>
        <w:t>Антрон взаимодействует с солью Аппеля, давая тетрациклический конденсированный тиофен 40 с выходом 60%, образование которого объясняется через промежуточный илиден 41 с последующей его внутримолекулярной циклизацией с выделением серы и хлористого водорода</w:t>
      </w:r>
      <w:r w:rsidR="009E3DF7" w:rsidRPr="00CE7BE1">
        <w:rPr>
          <w:sz w:val="28"/>
        </w:rPr>
        <w:t xml:space="preserve"> (Схема </w:t>
      </w:r>
      <w:r w:rsidR="00F43CB7" w:rsidRPr="00CE7BE1">
        <w:rPr>
          <w:sz w:val="28"/>
        </w:rPr>
        <w:t>25</w:t>
      </w:r>
      <w:r w:rsidR="009E3DF7" w:rsidRPr="00CE7BE1">
        <w:rPr>
          <w:sz w:val="28"/>
        </w:rPr>
        <w:t>)</w:t>
      </w:r>
      <w:r w:rsidRPr="00CE7BE1">
        <w:rPr>
          <w:sz w:val="28"/>
        </w:rPr>
        <w:t>.</w:t>
      </w:r>
      <w:r w:rsidR="00847445" w:rsidRPr="00CE7BE1">
        <w:rPr>
          <w:sz w:val="28"/>
        </w:rPr>
        <w:t>[</w:t>
      </w:r>
      <w:r w:rsidRPr="00CE7BE1">
        <w:rPr>
          <w:sz w:val="28"/>
        </w:rPr>
        <w:t>30</w:t>
      </w:r>
      <w:r w:rsidR="0084744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8276" w:dyaOrig="2180">
          <v:shape id="_x0000_i1051" type="#_x0000_t75" style="width:285.75pt;height:76.5pt" o:ole="">
            <v:imagedata r:id="rId59" o:title=""/>
          </v:shape>
          <o:OLEObject Type="Embed" ProgID="ChemDraw.Document.5.0" ShapeID="_x0000_i1051" DrawAspect="Content" ObjectID="_1467299269" r:id="rId60"/>
        </w:object>
      </w:r>
    </w:p>
    <w:p w:rsidR="00686ECD" w:rsidRPr="00CE7BE1" w:rsidRDefault="00686ECD" w:rsidP="00CE7BE1">
      <w:pPr>
        <w:spacing w:line="360" w:lineRule="auto"/>
        <w:ind w:firstLine="709"/>
        <w:jc w:val="both"/>
        <w:rPr>
          <w:sz w:val="28"/>
        </w:rPr>
      </w:pPr>
      <w:r w:rsidRPr="00CE7BE1">
        <w:rPr>
          <w:sz w:val="28"/>
        </w:rPr>
        <w:t>Схема 2</w:t>
      </w:r>
      <w:r w:rsidR="00F43CB7" w:rsidRPr="00CE7BE1">
        <w:rPr>
          <w:sz w:val="28"/>
        </w:rPr>
        <w:t>5</w:t>
      </w:r>
    </w:p>
    <w:p w:rsidR="00C62327" w:rsidRPr="00CE7BE1" w:rsidRDefault="00C62327" w:rsidP="00CE7BE1">
      <w:pPr>
        <w:spacing w:line="360" w:lineRule="auto"/>
        <w:ind w:firstLine="709"/>
        <w:jc w:val="both"/>
        <w:rPr>
          <w:sz w:val="28"/>
        </w:rPr>
      </w:pPr>
    </w:p>
    <w:p w:rsidR="00C62327" w:rsidRDefault="00C62327" w:rsidP="00CE7BE1">
      <w:pPr>
        <w:spacing w:line="360" w:lineRule="auto"/>
        <w:ind w:firstLine="709"/>
        <w:jc w:val="both"/>
        <w:rPr>
          <w:sz w:val="28"/>
        </w:rPr>
      </w:pPr>
      <w:r w:rsidRPr="00CE7BE1">
        <w:rPr>
          <w:sz w:val="28"/>
        </w:rPr>
        <w:t>Установлено, что соль Аппеля 1а реагирует с оксидом тетрацианоэтилена (TCNEO), неожиданно образуя дицианометиленовое производное 42 с высоким выходом (60%)</w:t>
      </w:r>
      <w:r w:rsidR="009E3DF7" w:rsidRPr="00CE7BE1">
        <w:rPr>
          <w:sz w:val="28"/>
        </w:rPr>
        <w:t xml:space="preserve"> (Схема </w:t>
      </w:r>
      <w:r w:rsidR="00F43CB7" w:rsidRPr="00CE7BE1">
        <w:rPr>
          <w:sz w:val="28"/>
        </w:rPr>
        <w:t>26</w:t>
      </w:r>
      <w:r w:rsidR="009E3DF7" w:rsidRPr="00CE7BE1">
        <w:rPr>
          <w:sz w:val="28"/>
        </w:rPr>
        <w:t>)</w:t>
      </w:r>
      <w:r w:rsidRPr="00CE7BE1">
        <w:rPr>
          <w:sz w:val="28"/>
        </w:rPr>
        <w:t>.</w:t>
      </w:r>
      <w:r w:rsidR="00847445" w:rsidRPr="00CE7BE1">
        <w:rPr>
          <w:sz w:val="28"/>
        </w:rPr>
        <w:t>[</w:t>
      </w:r>
      <w:r w:rsidRPr="00CE7BE1">
        <w:rPr>
          <w:sz w:val="28"/>
        </w:rPr>
        <w:t>31</w:t>
      </w:r>
      <w:r w:rsidR="00847445" w:rsidRPr="00CE7BE1">
        <w:rPr>
          <w:sz w:val="28"/>
        </w:rPr>
        <w:t>]</w:t>
      </w:r>
    </w:p>
    <w:p w:rsidR="00CE7BE1" w:rsidRPr="00CE7BE1" w:rsidRDefault="00CE7BE1"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4260" w:dyaOrig="1624">
          <v:shape id="_x0000_i1052" type="#_x0000_t75" style="width:149.25pt;height:56.25pt" o:ole="">
            <v:imagedata r:id="rId61" o:title=""/>
          </v:shape>
          <o:OLEObject Type="Embed" ProgID="ChemDraw.Document.5.0" ShapeID="_x0000_i1052" DrawAspect="Content" ObjectID="_1467299270" r:id="rId62"/>
        </w:object>
      </w:r>
    </w:p>
    <w:p w:rsidR="00686ECD" w:rsidRPr="00CE7BE1" w:rsidRDefault="00686ECD" w:rsidP="00CE7BE1">
      <w:pPr>
        <w:spacing w:line="360" w:lineRule="auto"/>
        <w:ind w:firstLine="709"/>
        <w:jc w:val="both"/>
        <w:rPr>
          <w:sz w:val="28"/>
        </w:rPr>
      </w:pPr>
      <w:r w:rsidRPr="00CE7BE1">
        <w:rPr>
          <w:sz w:val="28"/>
        </w:rPr>
        <w:t>Схема 2</w:t>
      </w:r>
      <w:r w:rsidR="00F43CB7" w:rsidRPr="00CE7BE1">
        <w:rPr>
          <w:sz w:val="28"/>
        </w:rPr>
        <w:t>6</w:t>
      </w:r>
    </w:p>
    <w:p w:rsidR="00CE7BE1" w:rsidRDefault="00CE7BE1"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4-Хлор-1,2,3-дитиазол-5-тион 36 оказался важным исходным соединением для синтеза илиденовых производных этого ряда. Так, тетрацианоэтилен (TCNE) и его оксид (TCNEO) реагируют с тионом 36, давая дицианометиленовый аддукт 42 с выходами 53 и 72%, соответственно.</w:t>
      </w:r>
      <w:r w:rsidR="00847445" w:rsidRPr="00CE7BE1">
        <w:rPr>
          <w:sz w:val="28"/>
        </w:rPr>
        <w:t>[</w:t>
      </w:r>
      <w:r w:rsidRPr="00CE7BE1">
        <w:rPr>
          <w:sz w:val="28"/>
        </w:rPr>
        <w:t>30</w:t>
      </w:r>
      <w:r w:rsidR="00847445" w:rsidRPr="00CE7BE1">
        <w:rPr>
          <w:sz w:val="28"/>
        </w:rPr>
        <w:t>]</w:t>
      </w:r>
      <w:r w:rsidRPr="00CE7BE1">
        <w:rPr>
          <w:sz w:val="28"/>
        </w:rPr>
        <w:t xml:space="preserve"> Этот же продукт может быть получен с более высокими выходами при реакции с дигалогенпроизводными малононитрила</w:t>
      </w:r>
      <w:r w:rsidR="009E3DF7" w:rsidRPr="00CE7BE1">
        <w:rPr>
          <w:sz w:val="28"/>
        </w:rPr>
        <w:t xml:space="preserve"> (Схема </w:t>
      </w:r>
      <w:r w:rsidR="00F43CB7" w:rsidRPr="00CE7BE1">
        <w:rPr>
          <w:sz w:val="28"/>
        </w:rPr>
        <w:t>27</w:t>
      </w:r>
      <w:r w:rsidR="009E3DF7" w:rsidRPr="00CE7BE1">
        <w:rPr>
          <w:sz w:val="28"/>
        </w:rPr>
        <w:t>)</w:t>
      </w:r>
      <w:r w:rsidRPr="00CE7BE1">
        <w:rPr>
          <w:sz w:val="28"/>
        </w:rPr>
        <w:t>.</w:t>
      </w:r>
      <w:r w:rsidR="00847445" w:rsidRPr="00CE7BE1">
        <w:rPr>
          <w:sz w:val="28"/>
        </w:rPr>
        <w:t>[</w:t>
      </w:r>
      <w:r w:rsidRPr="00CE7BE1">
        <w:rPr>
          <w:sz w:val="28"/>
        </w:rPr>
        <w:t>32</w:t>
      </w:r>
      <w:r w:rsidR="00847445" w:rsidRPr="00CE7BE1">
        <w:rPr>
          <w:sz w:val="28"/>
        </w:rPr>
        <w:t>]</w:t>
      </w:r>
    </w:p>
    <w:p w:rsidR="00C62327" w:rsidRPr="00CE7BE1" w:rsidRDefault="00E40242" w:rsidP="00CE7BE1">
      <w:pPr>
        <w:spacing w:line="360" w:lineRule="auto"/>
        <w:ind w:firstLine="709"/>
        <w:jc w:val="both"/>
        <w:rPr>
          <w:sz w:val="28"/>
        </w:rPr>
      </w:pPr>
      <w:r>
        <w:rPr>
          <w:sz w:val="28"/>
        </w:rPr>
        <w:br w:type="page"/>
      </w:r>
      <w:r w:rsidR="00CE7BE1" w:rsidRPr="00CE7BE1">
        <w:rPr>
          <w:sz w:val="28"/>
        </w:rPr>
        <w:object w:dxaOrig="6164" w:dyaOrig="1560">
          <v:shape id="_x0000_i1053" type="#_x0000_t75" style="width:3in;height:54.75pt" o:ole="">
            <v:imagedata r:id="rId63" o:title=""/>
          </v:shape>
          <o:OLEObject Type="Embed" ProgID="ChemDraw.Document.5.0" ShapeID="_x0000_i1053" DrawAspect="Content" ObjectID="_1467299271" r:id="rId64"/>
        </w:object>
      </w:r>
    </w:p>
    <w:p w:rsidR="00686ECD" w:rsidRPr="00CE7BE1" w:rsidRDefault="00686ECD" w:rsidP="00CE7BE1">
      <w:pPr>
        <w:spacing w:line="360" w:lineRule="auto"/>
        <w:ind w:firstLine="709"/>
        <w:jc w:val="both"/>
        <w:rPr>
          <w:sz w:val="28"/>
        </w:rPr>
      </w:pPr>
      <w:r w:rsidRPr="00CE7BE1">
        <w:rPr>
          <w:sz w:val="28"/>
        </w:rPr>
        <w:t>Схема 2</w:t>
      </w:r>
      <w:r w:rsidR="00F43CB7" w:rsidRPr="00CE7BE1">
        <w:rPr>
          <w:sz w:val="28"/>
        </w:rPr>
        <w:t>7</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Формально илиденовым производным 1,2,3-дитиазолов можно считать тетратиадиазафульвален 43, который образуется при реакции соли Аппеля с двумя эквивалентами трифенилсурьмы.</w:t>
      </w:r>
      <w:r w:rsidR="00847445" w:rsidRPr="00CE7BE1">
        <w:rPr>
          <w:sz w:val="28"/>
        </w:rPr>
        <w:t>[</w:t>
      </w:r>
      <w:r w:rsidRPr="00CE7BE1">
        <w:rPr>
          <w:sz w:val="28"/>
        </w:rPr>
        <w:t>33</w:t>
      </w:r>
      <w:r w:rsidR="00847445" w:rsidRPr="00CE7BE1">
        <w:rPr>
          <w:sz w:val="28"/>
        </w:rPr>
        <w:t>]</w:t>
      </w:r>
      <w:r w:rsidRPr="00CE7BE1">
        <w:rPr>
          <w:sz w:val="28"/>
        </w:rPr>
        <w:t xml:space="preserve"> Наиболее высокий выход бис(дитиазола) 43 (30%) был достигнут при проведении реакции в жидком SO</w:t>
      </w:r>
      <w:r w:rsidRPr="00CE7BE1">
        <w:rPr>
          <w:sz w:val="28"/>
          <w:vertAlign w:val="subscript"/>
        </w:rPr>
        <w:t>2</w:t>
      </w:r>
      <w:r w:rsidRPr="00CE7BE1">
        <w:rPr>
          <w:sz w:val="28"/>
        </w:rPr>
        <w:t xml:space="preserve"> при -70 °С. Следует отметить, что это соединение является первым примером гетерофульваленовых систем; механизм его образования представлен ниже</w:t>
      </w:r>
      <w:r w:rsidR="009E3DF7" w:rsidRPr="00CE7BE1">
        <w:rPr>
          <w:sz w:val="28"/>
        </w:rPr>
        <w:t xml:space="preserve"> (Схема </w:t>
      </w:r>
      <w:r w:rsidR="00F43CB7" w:rsidRPr="00CE7BE1">
        <w:rPr>
          <w:sz w:val="28"/>
        </w:rPr>
        <w:t>28</w:t>
      </w:r>
      <w:r w:rsidR="009E3DF7"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686ECD" w:rsidRPr="00CE7BE1" w:rsidRDefault="00CE7BE1" w:rsidP="00CE7BE1">
      <w:pPr>
        <w:spacing w:line="360" w:lineRule="auto"/>
        <w:ind w:firstLine="709"/>
        <w:jc w:val="both"/>
        <w:rPr>
          <w:sz w:val="28"/>
        </w:rPr>
      </w:pPr>
      <w:r w:rsidRPr="00CE7BE1">
        <w:rPr>
          <w:sz w:val="28"/>
        </w:rPr>
        <w:object w:dxaOrig="9180" w:dyaOrig="1608">
          <v:shape id="_x0000_i1054" type="#_x0000_t75" style="width:316.5pt;height:55.5pt" o:ole="">
            <v:imagedata r:id="rId65" o:title=""/>
          </v:shape>
          <o:OLEObject Type="Embed" ProgID="ChemDraw.Document.5.0" ShapeID="_x0000_i1054" DrawAspect="Content" ObjectID="_1467299272" r:id="rId66"/>
        </w:object>
      </w:r>
      <w:r w:rsidR="00686ECD" w:rsidRPr="00CE7BE1">
        <w:rPr>
          <w:sz w:val="28"/>
        </w:rPr>
        <w:t>Схема 2</w:t>
      </w:r>
      <w:r w:rsidR="00F43CB7" w:rsidRPr="00CE7BE1">
        <w:rPr>
          <w:sz w:val="28"/>
        </w:rPr>
        <w:t>8</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Ранее неизвестные азометиленовые производные 1,2,3-дитиазолов 44 были получены при взаимодействии соли Аппеля с N-монозамещенными гидразонами 45</w:t>
      </w:r>
      <w:r w:rsidR="009E3DF7" w:rsidRPr="00CE7BE1">
        <w:rPr>
          <w:sz w:val="28"/>
        </w:rPr>
        <w:t xml:space="preserve"> (Схема </w:t>
      </w:r>
      <w:r w:rsidR="00F43CB7" w:rsidRPr="00CE7BE1">
        <w:rPr>
          <w:sz w:val="28"/>
        </w:rPr>
        <w:t>29</w:t>
      </w:r>
      <w:r w:rsidR="009E3DF7" w:rsidRPr="00CE7BE1">
        <w:rPr>
          <w:sz w:val="28"/>
        </w:rPr>
        <w:t>)</w:t>
      </w:r>
      <w:r w:rsidRPr="00CE7BE1">
        <w:rPr>
          <w:sz w:val="28"/>
        </w:rPr>
        <w:t>.</w:t>
      </w:r>
      <w:r w:rsidR="00847445" w:rsidRPr="00CE7BE1">
        <w:rPr>
          <w:sz w:val="28"/>
        </w:rPr>
        <w:t>[</w:t>
      </w:r>
      <w:r w:rsidRPr="00CE7BE1">
        <w:rPr>
          <w:sz w:val="28"/>
        </w:rPr>
        <w:t>34</w:t>
      </w:r>
      <w:r w:rsidR="00847445" w:rsidRPr="00CE7BE1">
        <w:rPr>
          <w:sz w:val="28"/>
        </w:rPr>
        <w:t>]</w:t>
      </w:r>
      <w:r w:rsidR="00CA0EB6" w:rsidRPr="00CE7BE1">
        <w:rPr>
          <w:sz w:val="28"/>
        </w:rPr>
        <w:t xml:space="preserve"> </w:t>
      </w:r>
      <w:r w:rsidRPr="00CE7BE1">
        <w:rPr>
          <w:sz w:val="28"/>
        </w:rPr>
        <w:t>Образование этого соединения может включать генерацию карбониевого аниона из гидразона при действии основания с последующим его присоединением к молекуле соли 1а.</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6436" w:dyaOrig="1880">
          <v:shape id="_x0000_i1055" type="#_x0000_t75" style="width:222pt;height:64.5pt" o:ole="">
            <v:imagedata r:id="rId67" o:title=""/>
          </v:shape>
          <o:OLEObject Type="Embed" ProgID="ChemDraw.Document.5.0" ShapeID="_x0000_i1055" DrawAspect="Content" ObjectID="_1467299273" r:id="rId68"/>
        </w:object>
      </w:r>
    </w:p>
    <w:p w:rsidR="00686ECD" w:rsidRPr="00CE7BE1" w:rsidRDefault="00686ECD" w:rsidP="00CE7BE1">
      <w:pPr>
        <w:spacing w:line="360" w:lineRule="auto"/>
        <w:ind w:firstLine="709"/>
        <w:jc w:val="both"/>
        <w:rPr>
          <w:sz w:val="28"/>
        </w:rPr>
      </w:pPr>
      <w:r w:rsidRPr="00CE7BE1">
        <w:rPr>
          <w:sz w:val="28"/>
        </w:rPr>
        <w:t>Схема 2</w:t>
      </w:r>
      <w:r w:rsidR="00F43CB7" w:rsidRPr="00CE7BE1">
        <w:rPr>
          <w:sz w:val="28"/>
        </w:rPr>
        <w:t>9</w:t>
      </w:r>
    </w:p>
    <w:p w:rsidR="00C62327" w:rsidRPr="00CE7BE1" w:rsidRDefault="00C62327" w:rsidP="00CE7BE1">
      <w:pPr>
        <w:spacing w:line="360" w:lineRule="auto"/>
        <w:ind w:firstLine="709"/>
        <w:jc w:val="both"/>
        <w:rPr>
          <w:sz w:val="28"/>
        </w:rPr>
      </w:pPr>
    </w:p>
    <w:p w:rsidR="00C62327" w:rsidRDefault="00C62327" w:rsidP="00CE7BE1">
      <w:pPr>
        <w:spacing w:line="360" w:lineRule="auto"/>
        <w:ind w:firstLine="709"/>
        <w:jc w:val="both"/>
        <w:rPr>
          <w:sz w:val="28"/>
        </w:rPr>
      </w:pPr>
      <w:r w:rsidRPr="00CE7BE1">
        <w:rPr>
          <w:sz w:val="28"/>
        </w:rPr>
        <w:t>Дифенилдиазометан реагирует с тионом 36 при комнатной температуре, образуя алкилиденовое производное 46 с 83%-ным выходом. Аналогично происходит реакция с этилдиазоацетатом при кипячении в бензоле и с диэтилдиазомалонатом при кипячении в ксилоле. Однако выходы илиденов 47 и 48 несколько более низкие, 63 и 37%, соответственно.</w:t>
      </w:r>
      <w:r w:rsidR="00847445" w:rsidRPr="00CE7BE1">
        <w:rPr>
          <w:sz w:val="28"/>
        </w:rPr>
        <w:t>[</w:t>
      </w:r>
      <w:r w:rsidRPr="00CE7BE1">
        <w:rPr>
          <w:sz w:val="28"/>
        </w:rPr>
        <w:t>31</w:t>
      </w:r>
      <w:r w:rsidR="00847445" w:rsidRPr="00CE7BE1">
        <w:rPr>
          <w:sz w:val="28"/>
        </w:rPr>
        <w:t>]</w:t>
      </w:r>
      <w:r w:rsidRPr="00CE7BE1">
        <w:rPr>
          <w:sz w:val="28"/>
        </w:rPr>
        <w:t xml:space="preserve"> Необходимо отметить, что в случае несимметрично замещенного илиденового соединения 47 образуется только один стереоизомер, благодаря взаимодействию O…S, которое идентифицируется с помощью ИК-спектроскопии</w:t>
      </w:r>
      <w:r w:rsidR="009E3DF7" w:rsidRPr="00CE7BE1">
        <w:rPr>
          <w:sz w:val="28"/>
          <w:lang w:val="en-US"/>
        </w:rPr>
        <w:t xml:space="preserve"> </w:t>
      </w:r>
      <w:r w:rsidR="009E3DF7" w:rsidRPr="00CE7BE1">
        <w:rPr>
          <w:sz w:val="28"/>
        </w:rPr>
        <w:t xml:space="preserve">(Схема </w:t>
      </w:r>
      <w:r w:rsidR="00F43CB7" w:rsidRPr="00CE7BE1">
        <w:rPr>
          <w:sz w:val="28"/>
          <w:lang w:val="en-US"/>
        </w:rPr>
        <w:t>30</w:t>
      </w:r>
      <w:r w:rsidR="009E3DF7" w:rsidRPr="00CE7BE1">
        <w:rPr>
          <w:sz w:val="28"/>
        </w:rPr>
        <w:t>)</w:t>
      </w:r>
      <w:r w:rsidRPr="00CE7BE1">
        <w:rPr>
          <w:sz w:val="28"/>
        </w:rPr>
        <w:t>.</w:t>
      </w:r>
    </w:p>
    <w:p w:rsidR="00CE7BE1" w:rsidRPr="00CE7BE1" w:rsidRDefault="00CE7BE1"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7292" w:dyaOrig="3948">
          <v:shape id="_x0000_i1056" type="#_x0000_t75" style="width:255pt;height:138pt" o:ole="">
            <v:imagedata r:id="rId69" o:title=""/>
          </v:shape>
          <o:OLEObject Type="Embed" ProgID="ChemDraw.Document.5.0" ShapeID="_x0000_i1056" DrawAspect="Content" ObjectID="_1467299274" r:id="rId70"/>
        </w:object>
      </w:r>
    </w:p>
    <w:p w:rsidR="00686ECD" w:rsidRPr="00CE7BE1" w:rsidRDefault="00686ECD" w:rsidP="00CE7BE1">
      <w:pPr>
        <w:spacing w:line="360" w:lineRule="auto"/>
        <w:ind w:firstLine="709"/>
        <w:jc w:val="both"/>
        <w:rPr>
          <w:sz w:val="28"/>
        </w:rPr>
      </w:pPr>
      <w:r w:rsidRPr="00CE7BE1">
        <w:rPr>
          <w:sz w:val="28"/>
        </w:rPr>
        <w:t xml:space="preserve">Схема </w:t>
      </w:r>
      <w:r w:rsidR="00F43CB7" w:rsidRPr="00CE7BE1">
        <w:rPr>
          <w:sz w:val="28"/>
        </w:rPr>
        <w:t>30</w:t>
      </w:r>
    </w:p>
    <w:p w:rsidR="00686ECD" w:rsidRPr="00CE7BE1" w:rsidRDefault="00686ECD" w:rsidP="00CE7BE1">
      <w:pPr>
        <w:spacing w:line="360" w:lineRule="auto"/>
        <w:ind w:firstLine="709"/>
        <w:jc w:val="both"/>
        <w:rPr>
          <w:sz w:val="28"/>
        </w:rPr>
      </w:pPr>
    </w:p>
    <w:p w:rsidR="00C62327" w:rsidRDefault="00C62327" w:rsidP="00CE7BE1">
      <w:pPr>
        <w:spacing w:line="360" w:lineRule="auto"/>
        <w:ind w:firstLine="709"/>
        <w:jc w:val="both"/>
        <w:rPr>
          <w:sz w:val="28"/>
        </w:rPr>
      </w:pPr>
      <w:r w:rsidRPr="00CE7BE1">
        <w:rPr>
          <w:sz w:val="28"/>
        </w:rPr>
        <w:t>Реакция оксима бензилиденацетофенона 49 в тетрагидрофуране с монохлоридом серы и N-этилдиизопропиламином приводит к дитиазолу 50 с невысоким выходом (23%)</w:t>
      </w:r>
      <w:r w:rsidR="009E3DF7" w:rsidRPr="00CE7BE1">
        <w:rPr>
          <w:sz w:val="28"/>
        </w:rPr>
        <w:t xml:space="preserve"> (Схема </w:t>
      </w:r>
      <w:r w:rsidR="00F43CB7" w:rsidRPr="00CE7BE1">
        <w:rPr>
          <w:sz w:val="28"/>
        </w:rPr>
        <w:t>31</w:t>
      </w:r>
      <w:r w:rsidR="009E3DF7" w:rsidRPr="00CE7BE1">
        <w:rPr>
          <w:sz w:val="28"/>
        </w:rPr>
        <w:t>)</w:t>
      </w:r>
      <w:r w:rsidRPr="00CE7BE1">
        <w:rPr>
          <w:sz w:val="28"/>
        </w:rPr>
        <w:t>.</w:t>
      </w:r>
      <w:r w:rsidR="00683725" w:rsidRPr="00CE7BE1">
        <w:rPr>
          <w:sz w:val="28"/>
        </w:rPr>
        <w:t>[</w:t>
      </w:r>
      <w:r w:rsidRPr="00CE7BE1">
        <w:rPr>
          <w:sz w:val="28"/>
        </w:rPr>
        <w:t>35</w:t>
      </w:r>
      <w:r w:rsidR="00683725" w:rsidRPr="00CE7BE1">
        <w:rPr>
          <w:sz w:val="28"/>
        </w:rPr>
        <w:t>]</w:t>
      </w:r>
    </w:p>
    <w:p w:rsidR="00CE7BE1" w:rsidRPr="00CE7BE1" w:rsidRDefault="00CE7BE1"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5092" w:dyaOrig="1476">
          <v:shape id="_x0000_i1057" type="#_x0000_t75" style="width:178.5pt;height:51pt" o:ole="">
            <v:imagedata r:id="rId71" o:title=""/>
          </v:shape>
          <o:OLEObject Type="Embed" ProgID="ChemDraw.Document.5.0" ShapeID="_x0000_i1057" DrawAspect="Content" ObjectID="_1467299275" r:id="rId72"/>
        </w:object>
      </w:r>
    </w:p>
    <w:p w:rsidR="00686ECD" w:rsidRDefault="00686ECD" w:rsidP="00CE7BE1">
      <w:pPr>
        <w:spacing w:line="360" w:lineRule="auto"/>
        <w:ind w:firstLine="709"/>
        <w:jc w:val="both"/>
        <w:rPr>
          <w:sz w:val="28"/>
        </w:rPr>
      </w:pPr>
      <w:r w:rsidRPr="00CE7BE1">
        <w:rPr>
          <w:sz w:val="28"/>
        </w:rPr>
        <w:t>Схема 3</w:t>
      </w:r>
      <w:r w:rsidR="00F43CB7" w:rsidRPr="00CE7BE1">
        <w:rPr>
          <w:sz w:val="28"/>
          <w:lang w:val="en-US"/>
        </w:rPr>
        <w:t>1</w:t>
      </w:r>
    </w:p>
    <w:p w:rsidR="00CE7BE1" w:rsidRPr="00CE7BE1" w:rsidRDefault="00CE7BE1" w:rsidP="00CE7BE1">
      <w:pPr>
        <w:spacing w:line="360" w:lineRule="auto"/>
        <w:ind w:firstLine="709"/>
        <w:jc w:val="both"/>
        <w:rPr>
          <w:sz w:val="28"/>
        </w:rPr>
      </w:pPr>
    </w:p>
    <w:p w:rsidR="00C62327" w:rsidRPr="008619F8" w:rsidRDefault="00C62327" w:rsidP="00CE7BE1">
      <w:pPr>
        <w:pStyle w:val="3"/>
        <w:spacing w:before="0" w:after="0"/>
        <w:ind w:left="0" w:firstLine="709"/>
        <w:rPr>
          <w:rFonts w:ascii="Times New Roman" w:hAnsi="Times New Roman" w:cs="Times New Roman"/>
          <w:sz w:val="28"/>
          <w:szCs w:val="24"/>
        </w:rPr>
      </w:pPr>
      <w:bookmarkStart w:id="8" w:name="_Toc240334705"/>
      <w:r w:rsidRPr="008619F8">
        <w:rPr>
          <w:rFonts w:ascii="Times New Roman" w:hAnsi="Times New Roman" w:cs="Times New Roman"/>
          <w:sz w:val="28"/>
          <w:szCs w:val="24"/>
        </w:rPr>
        <w:t>1.1.6 Конденсированные 1,2,3-дитиазолы</w:t>
      </w:r>
      <w:bookmarkEnd w:id="8"/>
    </w:p>
    <w:p w:rsidR="00C62327" w:rsidRPr="00CE7BE1" w:rsidRDefault="00C62327" w:rsidP="00CE7BE1">
      <w:pPr>
        <w:spacing w:line="360" w:lineRule="auto"/>
        <w:ind w:firstLine="709"/>
        <w:jc w:val="both"/>
        <w:rPr>
          <w:sz w:val="28"/>
        </w:rPr>
      </w:pPr>
      <w:r w:rsidRPr="00CE7BE1">
        <w:rPr>
          <w:sz w:val="28"/>
        </w:rPr>
        <w:t>Синтез 1,2,3-дитиазолиевых солей, конденсированных с бензольным циклом (так называемых солей Герца), реакцией ароматических аминов с монохлоридом серы является наиболее известным методом получения этого класса соединений. Хотя эта реакция известна более 80 лет, она часто применяется до сих пор. В данном обзоре рассмотрены данные, касающиеся синтеза 1,2,3-дитиазолиевых солей, конденсированных с гетероциклами и последние достижения в области классических солей Герца.</w:t>
      </w:r>
    </w:p>
    <w:p w:rsidR="00C62327" w:rsidRPr="008619F8" w:rsidRDefault="00C62327" w:rsidP="00CE7BE1">
      <w:pPr>
        <w:pStyle w:val="4"/>
        <w:numPr>
          <w:ilvl w:val="0"/>
          <w:numId w:val="0"/>
        </w:numPr>
        <w:spacing w:before="0" w:after="0"/>
        <w:ind w:firstLine="709"/>
        <w:jc w:val="both"/>
        <w:rPr>
          <w:szCs w:val="24"/>
          <w:lang w:val="ru-RU"/>
        </w:rPr>
      </w:pPr>
      <w:r w:rsidRPr="008619F8">
        <w:rPr>
          <w:szCs w:val="24"/>
          <w:lang w:val="ru-RU"/>
        </w:rPr>
        <w:t>1.1.6.1 Из циклических аминов</w:t>
      </w:r>
    </w:p>
    <w:p w:rsidR="00C62327" w:rsidRPr="00CE7BE1" w:rsidRDefault="00C62327" w:rsidP="00CE7BE1">
      <w:pPr>
        <w:spacing w:line="360" w:lineRule="auto"/>
        <w:ind w:firstLine="709"/>
        <w:jc w:val="both"/>
        <w:rPr>
          <w:sz w:val="28"/>
        </w:rPr>
      </w:pPr>
      <w:r w:rsidRPr="00CE7BE1">
        <w:rPr>
          <w:sz w:val="28"/>
        </w:rPr>
        <w:t>Традиционный подход к солям Герца был исследован на примерах 1- и 2-аминонафталинов.</w:t>
      </w:r>
      <w:r w:rsidR="00683725" w:rsidRPr="00CE7BE1">
        <w:rPr>
          <w:sz w:val="28"/>
        </w:rPr>
        <w:t>[</w:t>
      </w:r>
      <w:r w:rsidRPr="00CE7BE1">
        <w:rPr>
          <w:sz w:val="28"/>
        </w:rPr>
        <w:t>36</w:t>
      </w:r>
      <w:r w:rsidR="00683725" w:rsidRPr="00CE7BE1">
        <w:rPr>
          <w:sz w:val="28"/>
        </w:rPr>
        <w:t>]</w:t>
      </w:r>
      <w:r w:rsidRPr="00CE7BE1">
        <w:rPr>
          <w:sz w:val="28"/>
        </w:rPr>
        <w:t xml:space="preserve"> В случае 2-аминонафталина реакция идет только по пути замыкания дитиазольного цикла по более реакционноспособному 1-положению кольца, давая продукт 51 с хорошим выходом (54%), хлорирование нафталинового цикла не наблюдается. C другой стороны, аналогичная реакция 1-аминонафталина с галогенидами серы неизбежно сопровождается хлорированием в 4 положение кольца с образованием продукта 52</w:t>
      </w:r>
      <w:r w:rsidR="009E3DF7" w:rsidRPr="00CE7BE1">
        <w:rPr>
          <w:sz w:val="28"/>
        </w:rPr>
        <w:t xml:space="preserve"> (Схема</w:t>
      </w:r>
      <w:r w:rsidR="00F43CB7" w:rsidRPr="00CE7BE1">
        <w:rPr>
          <w:sz w:val="28"/>
        </w:rPr>
        <w:t xml:space="preserve"> 32</w:t>
      </w:r>
      <w:r w:rsidR="009E3DF7"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3900" w:dyaOrig="1820">
          <v:shape id="_x0000_i1058" type="#_x0000_t75" style="width:134.25pt;height:63pt" o:ole="">
            <v:imagedata r:id="rId73" o:title=""/>
          </v:shape>
          <o:OLEObject Type="Embed" ProgID="ChemDraw.Document.5.0" ShapeID="_x0000_i1058" DrawAspect="Content" ObjectID="_1467299276" r:id="rId74"/>
        </w:object>
      </w:r>
    </w:p>
    <w:p w:rsidR="00686ECD" w:rsidRPr="00CE7BE1" w:rsidRDefault="00686ECD" w:rsidP="00CE7BE1">
      <w:pPr>
        <w:spacing w:line="360" w:lineRule="auto"/>
        <w:ind w:firstLine="709"/>
        <w:jc w:val="both"/>
        <w:rPr>
          <w:sz w:val="28"/>
        </w:rPr>
      </w:pPr>
      <w:r w:rsidRPr="00CE7BE1">
        <w:rPr>
          <w:sz w:val="28"/>
        </w:rPr>
        <w:t>Схема 3</w:t>
      </w:r>
      <w:r w:rsidR="00F43CB7" w:rsidRPr="00CE7BE1">
        <w:rPr>
          <w:sz w:val="28"/>
        </w:rPr>
        <w:t>2</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Бис(1,2,3-дитиазолы) представляют собой новый и потенциально значимый класс гетероциклических соединений. Существенным достижением последних лет является синтез этих соединений путем восстановления бис-солей Герца, например 10 трифенилсурьмой, до нейтрального бис-дитиазола 53</w:t>
      </w:r>
      <w:r w:rsidR="009E3DF7" w:rsidRPr="00CE7BE1">
        <w:rPr>
          <w:sz w:val="28"/>
        </w:rPr>
        <w:t xml:space="preserve"> (Схема </w:t>
      </w:r>
      <w:r w:rsidR="00F43CB7" w:rsidRPr="00CE7BE1">
        <w:rPr>
          <w:sz w:val="28"/>
        </w:rPr>
        <w:t>33</w:t>
      </w:r>
      <w:r w:rsidR="009E3DF7" w:rsidRPr="00CE7BE1">
        <w:rPr>
          <w:sz w:val="28"/>
        </w:rPr>
        <w:t>)</w:t>
      </w:r>
      <w:r w:rsidRPr="00CE7BE1">
        <w:rPr>
          <w:sz w:val="28"/>
        </w:rPr>
        <w:t>.</w:t>
      </w:r>
      <w:r w:rsidR="00683725" w:rsidRPr="00CE7BE1">
        <w:rPr>
          <w:sz w:val="28"/>
        </w:rPr>
        <w:t>[</w:t>
      </w:r>
      <w:r w:rsidRPr="00CE7BE1">
        <w:rPr>
          <w:sz w:val="28"/>
        </w:rPr>
        <w:t>14</w:t>
      </w:r>
      <w:r w:rsidR="0068372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4876" w:dyaOrig="1496">
          <v:shape id="_x0000_i1059" type="#_x0000_t75" style="width:171pt;height:52.5pt" o:ole="">
            <v:imagedata r:id="rId75" o:title=""/>
          </v:shape>
          <o:OLEObject Type="Embed" ProgID="ChemDraw.Document.5.0" ShapeID="_x0000_i1059" DrawAspect="Content" ObjectID="_1467299277" r:id="rId76"/>
        </w:object>
      </w:r>
    </w:p>
    <w:p w:rsidR="00686ECD" w:rsidRPr="00CE7BE1" w:rsidRDefault="00686ECD" w:rsidP="00CE7BE1">
      <w:pPr>
        <w:spacing w:line="360" w:lineRule="auto"/>
        <w:ind w:firstLine="709"/>
        <w:jc w:val="both"/>
        <w:rPr>
          <w:sz w:val="28"/>
        </w:rPr>
      </w:pPr>
      <w:r w:rsidRPr="00CE7BE1">
        <w:rPr>
          <w:sz w:val="28"/>
        </w:rPr>
        <w:t>Схема 3</w:t>
      </w:r>
      <w:r w:rsidR="00F43CB7" w:rsidRPr="00CE7BE1">
        <w:rPr>
          <w:sz w:val="28"/>
        </w:rPr>
        <w:t>3</w:t>
      </w:r>
    </w:p>
    <w:p w:rsidR="00E40242" w:rsidRDefault="00E40242"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Ряд конденсированных 1,2,3-дитиазолов был синтезирован Окли с соавторами реакцией ароматических и гетероароматических орто-аминотиолов с монохлоридом серы. Этот подход превосходит обычный путь – реакцию Герца, которая приводила к неудачам для ряда ароматических аминов. Примером такой реакции может служить синтез трициклического дитиазола 54 с практически количественным выходом</w:t>
      </w:r>
      <w:r w:rsidR="009E3DF7" w:rsidRPr="00CE7BE1">
        <w:rPr>
          <w:sz w:val="28"/>
        </w:rPr>
        <w:t xml:space="preserve"> (Схема </w:t>
      </w:r>
      <w:r w:rsidR="00F43CB7" w:rsidRPr="00CE7BE1">
        <w:rPr>
          <w:sz w:val="28"/>
        </w:rPr>
        <w:t>34</w:t>
      </w:r>
      <w:r w:rsidR="009E3DF7" w:rsidRPr="00CE7BE1">
        <w:rPr>
          <w:sz w:val="28"/>
        </w:rPr>
        <w:t>)</w:t>
      </w:r>
      <w:r w:rsidRPr="00CE7BE1">
        <w:rPr>
          <w:sz w:val="28"/>
        </w:rPr>
        <w:t>.</w:t>
      </w:r>
      <w:r w:rsidR="00683725" w:rsidRPr="00CE7BE1">
        <w:rPr>
          <w:sz w:val="28"/>
        </w:rPr>
        <w:t>[</w:t>
      </w:r>
      <w:r w:rsidRPr="00CE7BE1">
        <w:rPr>
          <w:sz w:val="28"/>
        </w:rPr>
        <w:t>37</w:t>
      </w:r>
      <w:r w:rsidR="0068372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4412" w:dyaOrig="1272">
          <v:shape id="_x0000_i1060" type="#_x0000_t75" style="width:154.5pt;height:44.25pt" o:ole="">
            <v:imagedata r:id="rId77" o:title=""/>
          </v:shape>
          <o:OLEObject Type="Embed" ProgID="ChemDraw.Document.5.0" ShapeID="_x0000_i1060" DrawAspect="Content" ObjectID="_1467299278" r:id="rId78"/>
        </w:object>
      </w:r>
    </w:p>
    <w:p w:rsidR="00686ECD" w:rsidRPr="00CE7BE1" w:rsidRDefault="00686ECD" w:rsidP="00CE7BE1">
      <w:pPr>
        <w:spacing w:line="360" w:lineRule="auto"/>
        <w:ind w:firstLine="709"/>
        <w:jc w:val="both"/>
        <w:rPr>
          <w:sz w:val="28"/>
        </w:rPr>
      </w:pPr>
      <w:r w:rsidRPr="00CE7BE1">
        <w:rPr>
          <w:sz w:val="28"/>
        </w:rPr>
        <w:t>Схема 3</w:t>
      </w:r>
      <w:r w:rsidR="00F43CB7" w:rsidRPr="00CE7BE1">
        <w:rPr>
          <w:sz w:val="28"/>
        </w:rPr>
        <w:t>4</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Наибольшие успехи были достигнуты при применении этого метода для получения бис(1,2,3-дитиазолов) из диаминодитиолов. Эти способом могут быть получены как нейтральные (после восстановления трифенилсурьмой), стабильные к окислению воздухом, бис-дитиазолы 55, 56, так и соль 57, причем в ряде случаев реакция сопровождается хлорированием бензольного или пиридинового циклов</w:t>
      </w:r>
      <w:r w:rsidR="009E3DF7" w:rsidRPr="00CE7BE1">
        <w:rPr>
          <w:sz w:val="28"/>
        </w:rPr>
        <w:t xml:space="preserve"> (Схема</w:t>
      </w:r>
      <w:r w:rsidR="00F43CB7" w:rsidRPr="00CE7BE1">
        <w:rPr>
          <w:sz w:val="28"/>
        </w:rPr>
        <w:t xml:space="preserve"> 35</w:t>
      </w:r>
      <w:r w:rsidR="009E3DF7" w:rsidRPr="00CE7BE1">
        <w:rPr>
          <w:sz w:val="28"/>
        </w:rPr>
        <w:t>)</w:t>
      </w:r>
      <w:r w:rsidRPr="00CE7BE1">
        <w:rPr>
          <w:sz w:val="28"/>
        </w:rPr>
        <w:t>.</w:t>
      </w:r>
      <w:r w:rsidR="00683725" w:rsidRPr="00CE7BE1">
        <w:rPr>
          <w:sz w:val="28"/>
        </w:rPr>
        <w:t>[</w:t>
      </w:r>
      <w:r w:rsidRPr="00CE7BE1">
        <w:rPr>
          <w:sz w:val="28"/>
        </w:rPr>
        <w:t>38-40</w:t>
      </w:r>
      <w:r w:rsidR="0068372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5400" w:dyaOrig="4828">
          <v:shape id="_x0000_i1061" type="#_x0000_t75" style="width:186pt;height:166.5pt" o:ole="">
            <v:imagedata r:id="rId79" o:title=""/>
          </v:shape>
          <o:OLEObject Type="Embed" ProgID="ChemDraw.Document.5.0" ShapeID="_x0000_i1061" DrawAspect="Content" ObjectID="_1467299279" r:id="rId80"/>
        </w:object>
      </w:r>
    </w:p>
    <w:p w:rsidR="00686ECD" w:rsidRPr="00CE7BE1" w:rsidRDefault="00686ECD" w:rsidP="00CE7BE1">
      <w:pPr>
        <w:spacing w:line="360" w:lineRule="auto"/>
        <w:ind w:firstLine="709"/>
        <w:jc w:val="both"/>
        <w:rPr>
          <w:sz w:val="28"/>
        </w:rPr>
      </w:pPr>
      <w:r w:rsidRPr="00CE7BE1">
        <w:rPr>
          <w:sz w:val="28"/>
        </w:rPr>
        <w:t>Схема 3</w:t>
      </w:r>
      <w:r w:rsidR="00F43CB7" w:rsidRPr="00CE7BE1">
        <w:rPr>
          <w:sz w:val="28"/>
        </w:rPr>
        <w:t>5</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Монозамещенный аминофосфиниминодитиолопиразин 58 является единственно возможным предшественником для получения бис[1,2,3]дитиазолопиразина 59.</w:t>
      </w:r>
      <w:r w:rsidR="00683725" w:rsidRPr="00CE7BE1">
        <w:rPr>
          <w:sz w:val="28"/>
        </w:rPr>
        <w:t>[</w:t>
      </w:r>
      <w:r w:rsidRPr="00CE7BE1">
        <w:rPr>
          <w:sz w:val="28"/>
        </w:rPr>
        <w:t>41,</w:t>
      </w:r>
      <w:r w:rsidR="00614FBE" w:rsidRPr="00CE7BE1">
        <w:rPr>
          <w:sz w:val="28"/>
        </w:rPr>
        <w:t xml:space="preserve"> </w:t>
      </w:r>
      <w:r w:rsidRPr="00CE7BE1">
        <w:rPr>
          <w:sz w:val="28"/>
        </w:rPr>
        <w:t>42</w:t>
      </w:r>
      <w:r w:rsidR="00683725" w:rsidRPr="00CE7BE1">
        <w:rPr>
          <w:sz w:val="28"/>
        </w:rPr>
        <w:t>]</w:t>
      </w:r>
      <w:r w:rsidRPr="00CE7BE1">
        <w:rPr>
          <w:sz w:val="28"/>
        </w:rPr>
        <w:t xml:space="preserve"> Реакция фосфинимина 58 с хлористым тионилом в присутствии пиридина приводит к хлориду дитиазолия, который переводится в растворимый в органическом растворителе тетрахлоргаллат дитиазолия 59. Обработка последнего Proton Sponge дает цвиттер-ион бис-дитиазолия 60 – редкий тип структур</w:t>
      </w:r>
      <w:r w:rsidR="009E3DF7" w:rsidRPr="00CE7BE1">
        <w:rPr>
          <w:sz w:val="28"/>
        </w:rPr>
        <w:t xml:space="preserve"> (Схема </w:t>
      </w:r>
      <w:r w:rsidR="00F43CB7" w:rsidRPr="00CE7BE1">
        <w:rPr>
          <w:sz w:val="28"/>
        </w:rPr>
        <w:t>36</w:t>
      </w:r>
      <w:r w:rsidR="009E3DF7"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8268" w:dyaOrig="1420">
          <v:shape id="_x0000_i1062" type="#_x0000_t75" style="width:289.5pt;height:49.5pt" o:ole="">
            <v:imagedata r:id="rId81" o:title=""/>
          </v:shape>
          <o:OLEObject Type="Embed" ProgID="ChemDraw.Document.5.0" ShapeID="_x0000_i1062" DrawAspect="Content" ObjectID="_1467299280" r:id="rId82"/>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3</w:t>
      </w:r>
      <w:r w:rsidR="00F43CB7" w:rsidRPr="00CE7BE1">
        <w:rPr>
          <w:sz w:val="28"/>
        </w:rPr>
        <w:t>6</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2-Аминоциклопент-1-ен- и 2-аминоциклогепт-1-ен-карбонитрилы реагируют со смесью S</w:t>
      </w:r>
      <w:r w:rsidRPr="00CE7BE1">
        <w:rPr>
          <w:sz w:val="28"/>
          <w:vertAlign w:val="subscript"/>
        </w:rPr>
        <w:t>2</w:t>
      </w:r>
      <w:r w:rsidRPr="00CE7BE1">
        <w:rPr>
          <w:sz w:val="28"/>
        </w:rPr>
        <w:t>Cl</w:t>
      </w:r>
      <w:r w:rsidRPr="00CE7BE1">
        <w:rPr>
          <w:sz w:val="28"/>
          <w:vertAlign w:val="subscript"/>
        </w:rPr>
        <w:t>2</w:t>
      </w:r>
      <w:r w:rsidRPr="00CE7BE1">
        <w:rPr>
          <w:sz w:val="28"/>
        </w:rPr>
        <w:t>, SCl</w:t>
      </w:r>
      <w:r w:rsidRPr="00CE7BE1">
        <w:rPr>
          <w:sz w:val="28"/>
          <w:vertAlign w:val="subscript"/>
        </w:rPr>
        <w:t>2</w:t>
      </w:r>
      <w:r w:rsidRPr="00CE7BE1">
        <w:rPr>
          <w:sz w:val="28"/>
        </w:rPr>
        <w:t xml:space="preserve"> и трис-изобутиламина, давая хлорированные производные циклопента- и циклогепта-дитиазолов 61 и 62</w:t>
      </w:r>
      <w:r w:rsidR="009E3DF7" w:rsidRPr="00CE7BE1">
        <w:rPr>
          <w:sz w:val="28"/>
        </w:rPr>
        <w:t xml:space="preserve"> (Схема </w:t>
      </w:r>
      <w:r w:rsidR="00F43CB7" w:rsidRPr="00CE7BE1">
        <w:rPr>
          <w:sz w:val="28"/>
        </w:rPr>
        <w:t>37</w:t>
      </w:r>
      <w:r w:rsidR="009E3DF7" w:rsidRPr="00CE7BE1">
        <w:rPr>
          <w:sz w:val="28"/>
        </w:rPr>
        <w:t>)</w:t>
      </w:r>
      <w:r w:rsidRPr="00CE7BE1">
        <w:rPr>
          <w:sz w:val="28"/>
        </w:rPr>
        <w:t>.</w:t>
      </w:r>
      <w:r w:rsidR="00683725" w:rsidRPr="00CE7BE1">
        <w:rPr>
          <w:sz w:val="28"/>
        </w:rPr>
        <w:t>[</w:t>
      </w:r>
      <w:r w:rsidRPr="00CE7BE1">
        <w:rPr>
          <w:sz w:val="28"/>
        </w:rPr>
        <w:t>43</w:t>
      </w:r>
      <w:r w:rsidR="0068372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4688" w:dyaOrig="1604">
          <v:shape id="_x0000_i1063" type="#_x0000_t75" style="width:164.25pt;height:56.25pt" o:ole="">
            <v:imagedata r:id="rId83" o:title=""/>
          </v:shape>
          <o:OLEObject Type="Embed" ProgID="ChemDraw.Document.5.0" ShapeID="_x0000_i1063" DrawAspect="Content" ObjectID="_1467299281" r:id="rId84"/>
        </w:object>
      </w:r>
    </w:p>
    <w:p w:rsidR="00C62327" w:rsidRPr="00CE7BE1" w:rsidRDefault="00CE7BE1" w:rsidP="00CE7BE1">
      <w:pPr>
        <w:spacing w:line="360" w:lineRule="auto"/>
        <w:ind w:firstLine="709"/>
        <w:jc w:val="both"/>
        <w:rPr>
          <w:sz w:val="28"/>
        </w:rPr>
      </w:pPr>
      <w:r w:rsidRPr="00CE7BE1">
        <w:rPr>
          <w:sz w:val="28"/>
        </w:rPr>
        <w:object w:dxaOrig="5052" w:dyaOrig="1863">
          <v:shape id="_x0000_i1064" type="#_x0000_t75" style="width:174pt;height:65.25pt" o:ole="">
            <v:imagedata r:id="rId85" o:title=""/>
          </v:shape>
          <o:OLEObject Type="Embed" ProgID="ChemDraw.Document.5.0" ShapeID="_x0000_i1064" DrawAspect="Content" ObjectID="_1467299282" r:id="rId86"/>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3</w:t>
      </w:r>
      <w:r w:rsidR="00F43CB7" w:rsidRPr="00CE7BE1">
        <w:rPr>
          <w:sz w:val="28"/>
        </w:rPr>
        <w:t>7</w:t>
      </w:r>
    </w:p>
    <w:p w:rsidR="00C62327" w:rsidRPr="00CE7BE1" w:rsidRDefault="00C62327" w:rsidP="00CE7BE1">
      <w:pPr>
        <w:spacing w:line="360" w:lineRule="auto"/>
        <w:ind w:firstLine="709"/>
        <w:jc w:val="both"/>
        <w:rPr>
          <w:sz w:val="28"/>
        </w:rPr>
      </w:pPr>
    </w:p>
    <w:p w:rsidR="00C62327" w:rsidRPr="008619F8" w:rsidRDefault="00C62327" w:rsidP="00CE7BE1">
      <w:pPr>
        <w:pStyle w:val="4"/>
        <w:numPr>
          <w:ilvl w:val="0"/>
          <w:numId w:val="0"/>
        </w:numPr>
        <w:spacing w:before="0" w:after="0"/>
        <w:ind w:firstLine="709"/>
        <w:jc w:val="both"/>
        <w:rPr>
          <w:szCs w:val="24"/>
          <w:lang w:val="ru-RU"/>
        </w:rPr>
      </w:pPr>
      <w:r w:rsidRPr="008619F8">
        <w:rPr>
          <w:szCs w:val="24"/>
          <w:lang w:val="ru-RU"/>
        </w:rPr>
        <w:t>1.1.6.2 Из оксимов циклических кетонов</w:t>
      </w:r>
    </w:p>
    <w:p w:rsidR="00C62327" w:rsidRPr="00CE7BE1" w:rsidRDefault="00C62327" w:rsidP="00CE7BE1">
      <w:pPr>
        <w:spacing w:line="360" w:lineRule="auto"/>
        <w:ind w:firstLine="709"/>
        <w:jc w:val="both"/>
        <w:rPr>
          <w:sz w:val="28"/>
        </w:rPr>
      </w:pPr>
      <w:r w:rsidRPr="00CE7BE1">
        <w:rPr>
          <w:sz w:val="28"/>
        </w:rPr>
        <w:t>Механизм превращения оксимов циклических кетонов в конденсированные 1,2,3-дитиазолы – реакции, интенсивно исследуемой в последние годы, предполагает образование N-оксида дитиазола. Однако, единственный известный до настоящего времени N-оксид 63 был выделен из реакции стабилизированного двумя трет-бутильными группами оксима циклопентадиенона 64, с монохлоридом серы в тетрагидрофуране при комнатной температуре с 58%-ным выходом</w:t>
      </w:r>
      <w:r w:rsidR="009E3DF7" w:rsidRPr="00CE7BE1">
        <w:rPr>
          <w:sz w:val="28"/>
        </w:rPr>
        <w:t xml:space="preserve"> (Схема </w:t>
      </w:r>
      <w:r w:rsidR="00F43CB7" w:rsidRPr="00CE7BE1">
        <w:rPr>
          <w:sz w:val="28"/>
        </w:rPr>
        <w:t>38</w:t>
      </w:r>
      <w:r w:rsidR="009E3DF7" w:rsidRPr="00CE7BE1">
        <w:rPr>
          <w:sz w:val="28"/>
        </w:rPr>
        <w:t>)</w:t>
      </w:r>
      <w:r w:rsidRPr="00CE7BE1">
        <w:rPr>
          <w:sz w:val="28"/>
        </w:rPr>
        <w:t>.</w:t>
      </w:r>
      <w:r w:rsidR="00683725" w:rsidRPr="00CE7BE1">
        <w:rPr>
          <w:sz w:val="28"/>
        </w:rPr>
        <w:t>[</w:t>
      </w:r>
      <w:r w:rsidRPr="00CE7BE1">
        <w:rPr>
          <w:sz w:val="28"/>
        </w:rPr>
        <w:t>44</w:t>
      </w:r>
      <w:r w:rsidR="00683725" w:rsidRPr="00CE7BE1">
        <w:rPr>
          <w:sz w:val="28"/>
        </w:rPr>
        <w:t>]</w:t>
      </w:r>
    </w:p>
    <w:p w:rsidR="00C62327" w:rsidRPr="00CE7BE1" w:rsidRDefault="00E40242" w:rsidP="00CE7BE1">
      <w:pPr>
        <w:spacing w:line="360" w:lineRule="auto"/>
        <w:ind w:firstLine="709"/>
        <w:jc w:val="both"/>
        <w:rPr>
          <w:sz w:val="28"/>
        </w:rPr>
      </w:pPr>
      <w:r>
        <w:rPr>
          <w:sz w:val="28"/>
        </w:rPr>
        <w:br w:type="page"/>
      </w:r>
      <w:r w:rsidR="00CE7BE1" w:rsidRPr="00CE7BE1">
        <w:rPr>
          <w:sz w:val="28"/>
        </w:rPr>
        <w:object w:dxaOrig="3840" w:dyaOrig="1652">
          <v:shape id="_x0000_i1065" type="#_x0000_t75" style="width:134.25pt;height:57.75pt" o:ole="">
            <v:imagedata r:id="rId87" o:title=""/>
          </v:shape>
          <o:OLEObject Type="Embed" ProgID="ChemDraw.Document.5.0" ShapeID="_x0000_i1065" DrawAspect="Content" ObjectID="_1467299283" r:id="rId88"/>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3</w:t>
      </w:r>
      <w:r w:rsidR="00F43CB7" w:rsidRPr="00CE7BE1">
        <w:rPr>
          <w:sz w:val="28"/>
        </w:rPr>
        <w:t>8</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Во всех других превращениях оксимов циклических кетонов выделяются 1,2,3-дитиазолы, которые, по-видимому, получаются путем деоксигенизации промежуточных N-оксидов под действием S</w:t>
      </w:r>
      <w:r w:rsidRPr="00CE7BE1">
        <w:rPr>
          <w:sz w:val="28"/>
          <w:vertAlign w:val="subscript"/>
        </w:rPr>
        <w:t>2</w:t>
      </w:r>
      <w:r w:rsidRPr="00CE7BE1">
        <w:rPr>
          <w:sz w:val="28"/>
        </w:rPr>
        <w:t>Cl</w:t>
      </w:r>
      <w:r w:rsidRPr="00CE7BE1">
        <w:rPr>
          <w:sz w:val="28"/>
          <w:vertAlign w:val="subscript"/>
        </w:rPr>
        <w:t>2</w:t>
      </w:r>
      <w:r w:rsidRPr="00CE7BE1">
        <w:rPr>
          <w:sz w:val="28"/>
        </w:rPr>
        <w:t>. Так, 1-оксимино-3-фенилинден 65 образует дитиазол 66</w:t>
      </w:r>
      <w:r w:rsidR="009E3DF7" w:rsidRPr="00CE7BE1">
        <w:rPr>
          <w:sz w:val="28"/>
        </w:rPr>
        <w:t xml:space="preserve"> (Схема </w:t>
      </w:r>
      <w:r w:rsidR="00F43CB7" w:rsidRPr="00CE7BE1">
        <w:rPr>
          <w:sz w:val="28"/>
        </w:rPr>
        <w:t>39</w:t>
      </w:r>
      <w:r w:rsidR="009E3DF7" w:rsidRPr="00CE7BE1">
        <w:rPr>
          <w:sz w:val="28"/>
        </w:rPr>
        <w:t>)</w:t>
      </w:r>
      <w:r w:rsidRPr="00CE7BE1">
        <w:rPr>
          <w:sz w:val="28"/>
        </w:rPr>
        <w:t>.</w:t>
      </w:r>
      <w:r w:rsidR="00683725" w:rsidRPr="00CE7BE1">
        <w:rPr>
          <w:sz w:val="28"/>
        </w:rPr>
        <w:t>[</w:t>
      </w:r>
      <w:r w:rsidRPr="00CE7BE1">
        <w:rPr>
          <w:sz w:val="28"/>
        </w:rPr>
        <w:t>35,</w:t>
      </w:r>
      <w:r w:rsidR="00CE0F43" w:rsidRPr="00CE7BE1">
        <w:rPr>
          <w:sz w:val="28"/>
        </w:rPr>
        <w:t xml:space="preserve"> </w:t>
      </w:r>
      <w:r w:rsidRPr="00CE7BE1">
        <w:rPr>
          <w:sz w:val="28"/>
        </w:rPr>
        <w:t>45</w:t>
      </w:r>
      <w:r w:rsidR="0068372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4164" w:dyaOrig="1604">
          <v:shape id="_x0000_i1066" type="#_x0000_t75" style="width:145.5pt;height:56.25pt" o:ole="">
            <v:imagedata r:id="rId89" o:title=""/>
          </v:shape>
          <o:OLEObject Type="Embed" ProgID="ChemDraw.Document.5.0" ShapeID="_x0000_i1066" DrawAspect="Content" ObjectID="_1467299284" r:id="rId90"/>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3</w:t>
      </w:r>
      <w:r w:rsidR="00F43CB7" w:rsidRPr="00CE7BE1">
        <w:rPr>
          <w:sz w:val="28"/>
        </w:rPr>
        <w:t>9</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Эта реакция была распространена на оксимы циклопентенона и циклопентанона. Наиболее важным достижением стало применение в этом превращении N-этилдиизопропиламина (так называемого основания Хюнига), которое позволило достичь наиболее высоких выходов дитиазолов 66 (90%) и 67 (25%). Многочисленные реакции хлорирования, дегидрохлорирования и окисления, которые предполагаются авторами в сложном многоступенчатом механизме образования дитиазола 67, делают реакцию чувствительной к малейшим изменениям условий реакции и являются ответственными за невысокий выход конечного продукта. В случае, если карбоциклическое кольцо защищено заместителем (см. образование соединений 63 и 66), хлорирования этого кольца не происходит</w:t>
      </w:r>
      <w:r w:rsidR="009E3DF7" w:rsidRPr="00CE7BE1">
        <w:rPr>
          <w:sz w:val="28"/>
        </w:rPr>
        <w:t xml:space="preserve"> (Схема </w:t>
      </w:r>
      <w:r w:rsidR="00F43CB7" w:rsidRPr="00CE7BE1">
        <w:rPr>
          <w:sz w:val="28"/>
        </w:rPr>
        <w:t>40</w:t>
      </w:r>
      <w:r w:rsidR="009E3DF7" w:rsidRPr="00CE7BE1">
        <w:rPr>
          <w:sz w:val="28"/>
        </w:rPr>
        <w:t>)</w:t>
      </w:r>
      <w:r w:rsidRPr="00CE7BE1">
        <w:rPr>
          <w:sz w:val="28"/>
        </w:rPr>
        <w:t>.</w:t>
      </w:r>
      <w:r w:rsidR="00683725" w:rsidRPr="00CE7BE1">
        <w:rPr>
          <w:sz w:val="28"/>
        </w:rPr>
        <w:t>[</w:t>
      </w:r>
      <w:r w:rsidRPr="00CE7BE1">
        <w:rPr>
          <w:sz w:val="28"/>
        </w:rPr>
        <w:t>35</w:t>
      </w:r>
      <w:r w:rsidR="00683725" w:rsidRPr="00CE7BE1">
        <w:rPr>
          <w:sz w:val="28"/>
        </w:rPr>
        <w:t>]</w:t>
      </w:r>
    </w:p>
    <w:p w:rsidR="00C62327" w:rsidRPr="00CE7BE1" w:rsidRDefault="00C62327" w:rsidP="00CE7BE1">
      <w:pPr>
        <w:spacing w:line="360" w:lineRule="auto"/>
        <w:ind w:firstLine="709"/>
        <w:jc w:val="both"/>
        <w:rPr>
          <w:sz w:val="28"/>
        </w:rPr>
      </w:pPr>
    </w:p>
    <w:p w:rsidR="00C62327" w:rsidRPr="00CE7BE1" w:rsidRDefault="00E40242" w:rsidP="00CE7BE1">
      <w:pPr>
        <w:spacing w:line="360" w:lineRule="auto"/>
        <w:ind w:firstLine="709"/>
        <w:jc w:val="both"/>
        <w:rPr>
          <w:sz w:val="28"/>
        </w:rPr>
      </w:pPr>
      <w:r w:rsidRPr="00CE7BE1">
        <w:rPr>
          <w:sz w:val="28"/>
        </w:rPr>
        <w:object w:dxaOrig="7888" w:dyaOrig="1540">
          <v:shape id="_x0000_i1067" type="#_x0000_t75" style="width:276pt;height:42pt" o:ole="">
            <v:imagedata r:id="rId91" o:title=""/>
          </v:shape>
          <o:OLEObject Type="Embed" ProgID="ChemDraw.Document.5.0" ShapeID="_x0000_i1067" DrawAspect="Content" ObjectID="_1467299285" r:id="rId92"/>
        </w:object>
      </w:r>
    </w:p>
    <w:p w:rsidR="00686ECD" w:rsidRPr="00CE7BE1" w:rsidRDefault="00686ECD" w:rsidP="00CE7BE1">
      <w:pPr>
        <w:spacing w:line="360" w:lineRule="auto"/>
        <w:ind w:firstLine="709"/>
        <w:jc w:val="both"/>
        <w:rPr>
          <w:sz w:val="28"/>
        </w:rPr>
      </w:pPr>
      <w:r w:rsidRPr="00CE7BE1">
        <w:rPr>
          <w:sz w:val="28"/>
        </w:rPr>
        <w:t xml:space="preserve">Схема </w:t>
      </w:r>
      <w:r w:rsidR="00F43CB7" w:rsidRPr="00CE7BE1">
        <w:rPr>
          <w:sz w:val="28"/>
        </w:rPr>
        <w:t>40</w:t>
      </w:r>
    </w:p>
    <w:p w:rsidR="00C62327" w:rsidRPr="00CE7BE1" w:rsidRDefault="00C62327" w:rsidP="00CE7BE1">
      <w:pPr>
        <w:spacing w:line="360" w:lineRule="auto"/>
        <w:ind w:firstLine="709"/>
        <w:jc w:val="both"/>
        <w:rPr>
          <w:sz w:val="28"/>
        </w:rPr>
      </w:pPr>
      <w:r w:rsidRPr="00CE7BE1">
        <w:rPr>
          <w:sz w:val="28"/>
        </w:rPr>
        <w:t>Аналогично протекает реакция и для оксима семичленного циклического кетона, давая смеси хлорированных циклогепта-1,2,3-дитиазолов 68 и 69.</w:t>
      </w:r>
      <w:r w:rsidR="00683725" w:rsidRPr="00CE7BE1">
        <w:rPr>
          <w:sz w:val="28"/>
        </w:rPr>
        <w:t>[</w:t>
      </w:r>
      <w:r w:rsidRPr="00CE7BE1">
        <w:rPr>
          <w:sz w:val="28"/>
        </w:rPr>
        <w:t>35</w:t>
      </w:r>
      <w:r w:rsidR="00683725" w:rsidRPr="00CE7BE1">
        <w:rPr>
          <w:sz w:val="28"/>
        </w:rPr>
        <w:t>]</w:t>
      </w:r>
      <w:r w:rsidRPr="00CE7BE1">
        <w:rPr>
          <w:sz w:val="28"/>
        </w:rPr>
        <w:t xml:space="preserve"> Для хлорирования используется 15-ти кратный избыток монохлорида серы и полихлорирование происходит с большим выходом в присутствии N-хлорсукцинимида (NCS)</w:t>
      </w:r>
      <w:r w:rsidR="009E3DF7" w:rsidRPr="00CE7BE1">
        <w:rPr>
          <w:sz w:val="28"/>
        </w:rPr>
        <w:t xml:space="preserve"> (Схема </w:t>
      </w:r>
      <w:r w:rsidR="00F43CB7" w:rsidRPr="00CE7BE1">
        <w:rPr>
          <w:sz w:val="28"/>
        </w:rPr>
        <w:t>41</w:t>
      </w:r>
      <w:r w:rsidR="009E3DF7"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7096" w:dyaOrig="1408">
          <v:shape id="_x0000_i1068" type="#_x0000_t75" style="width:248.25pt;height:49.5pt" o:ole="">
            <v:imagedata r:id="rId93" o:title=""/>
          </v:shape>
          <o:OLEObject Type="Embed" ProgID="ChemDraw.Document.5.0" ShapeID="_x0000_i1068" DrawAspect="Content" ObjectID="_1467299286" r:id="rId94"/>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4</w:t>
      </w:r>
      <w:r w:rsidR="00F43CB7" w:rsidRPr="00CE7BE1">
        <w:rPr>
          <w:sz w:val="28"/>
        </w:rPr>
        <w:t>1</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Циклопента-1,2,3-дитиазолиевая система 70 образуется в реакции 2-замещенных оксимов циклопентанона и монохлорида серы.</w:t>
      </w:r>
      <w:r w:rsidR="00683725" w:rsidRPr="00CE7BE1">
        <w:rPr>
          <w:sz w:val="28"/>
        </w:rPr>
        <w:t>[</w:t>
      </w:r>
      <w:r w:rsidRPr="00CE7BE1">
        <w:rPr>
          <w:sz w:val="28"/>
        </w:rPr>
        <w:t>46,</w:t>
      </w:r>
      <w:r w:rsidR="00CE0F43" w:rsidRPr="00CE7BE1">
        <w:rPr>
          <w:sz w:val="28"/>
        </w:rPr>
        <w:t xml:space="preserve"> </w:t>
      </w:r>
      <w:r w:rsidRPr="00CE7BE1">
        <w:rPr>
          <w:sz w:val="28"/>
        </w:rPr>
        <w:t>47</w:t>
      </w:r>
      <w:r w:rsidR="00683725" w:rsidRPr="00CE7BE1">
        <w:rPr>
          <w:sz w:val="28"/>
        </w:rPr>
        <w:t>]</w:t>
      </w:r>
      <w:r w:rsidRPr="00CE7BE1">
        <w:rPr>
          <w:sz w:val="28"/>
        </w:rPr>
        <w:t xml:space="preserve"> Исчерпывающее хлорирование сопровождает эту реакцию, как и в случае других циклопентадитиазолов (см. выше)</w:t>
      </w:r>
      <w:r w:rsidR="009E3DF7" w:rsidRPr="00CE7BE1">
        <w:rPr>
          <w:sz w:val="28"/>
        </w:rPr>
        <w:t xml:space="preserve"> (Схема </w:t>
      </w:r>
      <w:r w:rsidR="00F43CB7" w:rsidRPr="00CE7BE1">
        <w:rPr>
          <w:sz w:val="28"/>
        </w:rPr>
        <w:t>42</w:t>
      </w:r>
      <w:r w:rsidR="009E3DF7"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5528" w:dyaOrig="2380">
          <v:shape id="_x0000_i1069" type="#_x0000_t75" style="width:190.5pt;height:81.75pt" o:ole="">
            <v:imagedata r:id="rId95" o:title=""/>
          </v:shape>
          <o:OLEObject Type="Embed" ProgID="ChemDraw.Document.5.0" ShapeID="_x0000_i1069" DrawAspect="Content" ObjectID="_1467299287" r:id="rId96"/>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4</w:t>
      </w:r>
      <w:r w:rsidR="00F43CB7" w:rsidRPr="00CE7BE1">
        <w:rPr>
          <w:sz w:val="28"/>
        </w:rPr>
        <w:t>2</w:t>
      </w:r>
    </w:p>
    <w:p w:rsidR="00686ECD" w:rsidRPr="00CE7BE1" w:rsidRDefault="00686ECD" w:rsidP="00CE7BE1">
      <w:pPr>
        <w:spacing w:line="360" w:lineRule="auto"/>
        <w:ind w:firstLine="709"/>
        <w:jc w:val="both"/>
        <w:rPr>
          <w:sz w:val="28"/>
        </w:rPr>
      </w:pPr>
    </w:p>
    <w:p w:rsidR="00C62327" w:rsidRDefault="00C62327" w:rsidP="00CE7BE1">
      <w:pPr>
        <w:spacing w:line="360" w:lineRule="auto"/>
        <w:ind w:firstLine="709"/>
        <w:jc w:val="both"/>
        <w:rPr>
          <w:sz w:val="28"/>
        </w:rPr>
      </w:pPr>
      <w:r w:rsidRPr="00CE7BE1">
        <w:rPr>
          <w:sz w:val="28"/>
        </w:rPr>
        <w:t>Несколько оксимов циклопентанона, конденсированных с тиофеновым кольцом, были введены во взаимодействие с монохлоридом серы и триизобутиламином в тетрагидрофуране.</w:t>
      </w:r>
      <w:r w:rsidR="00683725" w:rsidRPr="00CE7BE1">
        <w:rPr>
          <w:sz w:val="28"/>
        </w:rPr>
        <w:t>[</w:t>
      </w:r>
      <w:r w:rsidRPr="00CE7BE1">
        <w:rPr>
          <w:sz w:val="28"/>
        </w:rPr>
        <w:t>47</w:t>
      </w:r>
      <w:r w:rsidR="00683725" w:rsidRPr="00CE7BE1">
        <w:rPr>
          <w:sz w:val="28"/>
        </w:rPr>
        <w:t>]</w:t>
      </w:r>
      <w:r w:rsidRPr="00CE7BE1">
        <w:rPr>
          <w:sz w:val="28"/>
        </w:rPr>
        <w:t xml:space="preserve"> После 3 дневной выдержки при 4 °С был получен ряд соответствующих тиеноциклопентадитиазолов 71-73 с выходами от средних до высоких</w:t>
      </w:r>
      <w:r w:rsidR="009E3DF7" w:rsidRPr="00CE7BE1">
        <w:rPr>
          <w:sz w:val="28"/>
        </w:rPr>
        <w:t xml:space="preserve"> (Схема </w:t>
      </w:r>
      <w:r w:rsidR="00F43CB7" w:rsidRPr="00CE7BE1">
        <w:rPr>
          <w:sz w:val="28"/>
        </w:rPr>
        <w:t>43</w:t>
      </w:r>
      <w:r w:rsidR="009E3DF7" w:rsidRPr="00CE7BE1">
        <w:rPr>
          <w:sz w:val="28"/>
        </w:rPr>
        <w:t>)</w:t>
      </w:r>
      <w:r w:rsidRPr="00CE7BE1">
        <w:rPr>
          <w:sz w:val="28"/>
        </w:rPr>
        <w:t>.</w:t>
      </w:r>
    </w:p>
    <w:p w:rsidR="00C62327" w:rsidRPr="00CE7BE1" w:rsidRDefault="00E40242" w:rsidP="00CE7BE1">
      <w:pPr>
        <w:spacing w:line="360" w:lineRule="auto"/>
        <w:ind w:firstLine="709"/>
        <w:jc w:val="both"/>
        <w:rPr>
          <w:sz w:val="28"/>
        </w:rPr>
      </w:pPr>
      <w:r>
        <w:rPr>
          <w:sz w:val="28"/>
        </w:rPr>
        <w:br w:type="page"/>
      </w:r>
      <w:r w:rsidR="00CE7BE1" w:rsidRPr="00CE7BE1">
        <w:rPr>
          <w:sz w:val="28"/>
        </w:rPr>
        <w:object w:dxaOrig="4864" w:dyaOrig="5244">
          <v:shape id="_x0000_i1070" type="#_x0000_t75" style="width:168pt;height:183.75pt" o:ole="">
            <v:imagedata r:id="rId97" o:title=""/>
          </v:shape>
          <o:OLEObject Type="Embed" ProgID="ChemDraw.Document.5.0" ShapeID="_x0000_i1070" DrawAspect="Content" ObjectID="_1467299288" r:id="rId98"/>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4</w:t>
      </w:r>
      <w:r w:rsidR="00F43CB7" w:rsidRPr="00CE7BE1">
        <w:rPr>
          <w:sz w:val="28"/>
        </w:rPr>
        <w:t>3</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 xml:space="preserve">Этот же подход был применен и для получения пентациклических бис[1,2,3]дитиазоло-s-индаценов 74 и 75 с выходами 46 и 75%, соответственно, из диоксимов 1,5- и 1,7-гидринацендионов 76 </w:t>
      </w:r>
      <w:r w:rsidRPr="00CE7BE1">
        <w:rPr>
          <w:bCs/>
          <w:sz w:val="28"/>
        </w:rPr>
        <w:t>и</w:t>
      </w:r>
      <w:r w:rsidRPr="00CE7BE1">
        <w:rPr>
          <w:sz w:val="28"/>
        </w:rPr>
        <w:t xml:space="preserve"> 77.</w:t>
      </w:r>
      <w:r w:rsidR="00683725" w:rsidRPr="00CE7BE1">
        <w:rPr>
          <w:sz w:val="28"/>
        </w:rPr>
        <w:t>[</w:t>
      </w:r>
      <w:r w:rsidRPr="00CE7BE1">
        <w:rPr>
          <w:sz w:val="28"/>
        </w:rPr>
        <w:t>47</w:t>
      </w:r>
      <w:r w:rsidR="00683725" w:rsidRPr="00CE7BE1">
        <w:rPr>
          <w:sz w:val="28"/>
        </w:rPr>
        <w:t>]</w:t>
      </w:r>
      <w:r w:rsidRPr="00CE7BE1">
        <w:rPr>
          <w:sz w:val="28"/>
        </w:rPr>
        <w:t xml:space="preserve"> В первом случае реакция осложняется гидролизом одной из оксимных групп, что приводит к получению монодитиазола 78</w:t>
      </w:r>
      <w:r w:rsidR="009E3DF7" w:rsidRPr="00CE7BE1">
        <w:rPr>
          <w:sz w:val="28"/>
        </w:rPr>
        <w:t xml:space="preserve"> (Схема </w:t>
      </w:r>
      <w:r w:rsidR="00F43CB7" w:rsidRPr="00CE7BE1">
        <w:rPr>
          <w:sz w:val="28"/>
        </w:rPr>
        <w:t>44</w:t>
      </w:r>
      <w:r w:rsidR="009E3DF7"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8788" w:dyaOrig="3316">
          <v:shape id="_x0000_i1071" type="#_x0000_t75" style="width:307.5pt;height:116.25pt" o:ole="">
            <v:imagedata r:id="rId99" o:title=""/>
          </v:shape>
          <o:OLEObject Type="Embed" ProgID="ChemDraw.Document.5.0" ShapeID="_x0000_i1071" DrawAspect="Content" ObjectID="_1467299289" r:id="rId100"/>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4</w:t>
      </w:r>
      <w:r w:rsidR="00F43CB7" w:rsidRPr="00CE7BE1">
        <w:rPr>
          <w:sz w:val="28"/>
        </w:rPr>
        <w:t>4</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6H-1,2,3-Бензодитиазол-6-оны 79 могут быть получены из бензохинон-4-оксимов, S</w:t>
      </w:r>
      <w:r w:rsidRPr="00CE7BE1">
        <w:rPr>
          <w:sz w:val="28"/>
          <w:vertAlign w:val="subscript"/>
        </w:rPr>
        <w:t>2</w:t>
      </w:r>
      <w:r w:rsidRPr="00CE7BE1">
        <w:rPr>
          <w:sz w:val="28"/>
        </w:rPr>
        <w:t>Cl</w:t>
      </w:r>
      <w:r w:rsidRPr="00CE7BE1">
        <w:rPr>
          <w:sz w:val="28"/>
          <w:vertAlign w:val="subscript"/>
        </w:rPr>
        <w:t>2</w:t>
      </w:r>
      <w:r w:rsidRPr="00CE7BE1">
        <w:rPr>
          <w:sz w:val="28"/>
        </w:rPr>
        <w:t>, N-этилдиизопропиламина и NCS.</w:t>
      </w:r>
      <w:r w:rsidR="00CE0F43" w:rsidRPr="00CE7BE1">
        <w:rPr>
          <w:sz w:val="28"/>
        </w:rPr>
        <w:t>[</w:t>
      </w:r>
      <w:r w:rsidRPr="00CE7BE1">
        <w:rPr>
          <w:sz w:val="28"/>
        </w:rPr>
        <w:t>48</w:t>
      </w:r>
      <w:r w:rsidR="00CE0F43" w:rsidRPr="00CE7BE1">
        <w:rPr>
          <w:sz w:val="28"/>
        </w:rPr>
        <w:t>]</w:t>
      </w:r>
      <w:r w:rsidRPr="00CE7BE1">
        <w:rPr>
          <w:sz w:val="28"/>
        </w:rPr>
        <w:t xml:space="preserve"> Хлорирование, как обычно, сопровождает образование дитиазольного цикла из оксима; заместители в положениях 2 и 6 бензохинонового цикла остаются неизмененными в продуктах реакции, за исключением трет-бутильной группы, которая замещается атомом хлора. 1,4-Нафтохинон-4-оксим и 1,2-нафтохинон-2-оксим образуют аналогичным образом дитиазолы 80 и 81</w:t>
      </w:r>
      <w:r w:rsidR="009E3DF7" w:rsidRPr="00CE7BE1">
        <w:rPr>
          <w:sz w:val="28"/>
        </w:rPr>
        <w:t xml:space="preserve"> (Схема </w:t>
      </w:r>
      <w:r w:rsidR="00F43CB7" w:rsidRPr="00CE7BE1">
        <w:rPr>
          <w:sz w:val="28"/>
        </w:rPr>
        <w:t>45</w:t>
      </w:r>
      <w:r w:rsidR="009E3DF7" w:rsidRPr="00CE7BE1">
        <w:rPr>
          <w:sz w:val="28"/>
        </w:rPr>
        <w:t>)</w:t>
      </w:r>
      <w:r w:rsidRPr="00CE7BE1">
        <w:rPr>
          <w:sz w:val="28"/>
        </w:rPr>
        <w:t>.</w:t>
      </w:r>
      <w:r w:rsidR="00683725" w:rsidRPr="00CE7BE1">
        <w:rPr>
          <w:sz w:val="28"/>
        </w:rPr>
        <w:t>[</w:t>
      </w:r>
      <w:r w:rsidRPr="00CE7BE1">
        <w:rPr>
          <w:sz w:val="28"/>
        </w:rPr>
        <w:t>48</w:t>
      </w:r>
      <w:r w:rsidR="00683725"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8216" w:dyaOrig="3984">
          <v:shape id="_x0000_i1072" type="#_x0000_t75" style="width:205.5pt;height:99.75pt" o:ole="">
            <v:imagedata r:id="rId101" o:title=""/>
          </v:shape>
          <o:OLEObject Type="Embed" ProgID="ChemDraw.Document.5.0" ShapeID="_x0000_i1072" DrawAspect="Content" ObjectID="_1467299290" r:id="rId102"/>
        </w:object>
      </w:r>
    </w:p>
    <w:p w:rsidR="00686ECD" w:rsidRPr="00CE7BE1" w:rsidRDefault="00686ECD" w:rsidP="00CE7BE1">
      <w:pPr>
        <w:spacing w:line="360" w:lineRule="auto"/>
        <w:ind w:firstLine="709"/>
        <w:jc w:val="both"/>
        <w:rPr>
          <w:sz w:val="28"/>
          <w:lang w:val="en-US"/>
        </w:rPr>
      </w:pPr>
      <w:r w:rsidRPr="00CE7BE1">
        <w:rPr>
          <w:sz w:val="28"/>
        </w:rPr>
        <w:t xml:space="preserve">Схема </w:t>
      </w:r>
      <w:r w:rsidR="00166BA6" w:rsidRPr="00CE7BE1">
        <w:rPr>
          <w:sz w:val="28"/>
        </w:rPr>
        <w:t>4</w:t>
      </w:r>
      <w:r w:rsidR="00F43CB7" w:rsidRPr="00CE7BE1">
        <w:rPr>
          <w:sz w:val="28"/>
          <w:lang w:val="en-US"/>
        </w:rPr>
        <w:t>5</w:t>
      </w:r>
    </w:p>
    <w:p w:rsidR="00C62327" w:rsidRPr="00CE7BE1" w:rsidRDefault="00C62327" w:rsidP="00CE7BE1">
      <w:pPr>
        <w:spacing w:line="360" w:lineRule="auto"/>
        <w:ind w:firstLine="709"/>
        <w:jc w:val="both"/>
        <w:rPr>
          <w:sz w:val="28"/>
        </w:rPr>
      </w:pPr>
    </w:p>
    <w:p w:rsidR="00C62327" w:rsidRPr="004B7242" w:rsidRDefault="00CE7BE1" w:rsidP="00CE7BE1">
      <w:pPr>
        <w:pStyle w:val="3"/>
        <w:spacing w:before="0" w:after="0"/>
        <w:ind w:left="0" w:firstLine="709"/>
        <w:rPr>
          <w:rFonts w:ascii="Times New Roman" w:hAnsi="Times New Roman" w:cs="Times New Roman"/>
          <w:sz w:val="28"/>
        </w:rPr>
      </w:pPr>
      <w:bookmarkStart w:id="9" w:name="_Toc240334706"/>
      <w:r w:rsidRPr="004B7242">
        <w:rPr>
          <w:rFonts w:ascii="Times New Roman" w:hAnsi="Times New Roman" w:cs="Times New Roman"/>
          <w:sz w:val="28"/>
        </w:rPr>
        <w:t>1.1.7</w:t>
      </w:r>
      <w:r w:rsidR="00C62327" w:rsidRPr="004B7242">
        <w:rPr>
          <w:rFonts w:ascii="Times New Roman" w:hAnsi="Times New Roman" w:cs="Times New Roman"/>
          <w:sz w:val="28"/>
        </w:rPr>
        <w:t xml:space="preserve"> Радикалы 1,2,3-дитиазолия</w:t>
      </w:r>
      <w:bookmarkEnd w:id="9"/>
    </w:p>
    <w:p w:rsidR="00C62327" w:rsidRPr="00CE7BE1" w:rsidRDefault="00C62327" w:rsidP="00CE7BE1">
      <w:pPr>
        <w:spacing w:line="360" w:lineRule="auto"/>
        <w:ind w:firstLine="709"/>
        <w:jc w:val="both"/>
        <w:rPr>
          <w:sz w:val="28"/>
        </w:rPr>
      </w:pPr>
      <w:r w:rsidRPr="00CE7BE1">
        <w:rPr>
          <w:sz w:val="28"/>
        </w:rPr>
        <w:t>Стабильные 1,2,3-дитиазолильные радикалы рассматриваются как перспективные проводящие материалы, поэтому их синтезу уделяется значительное внимание в последние годы. Как правило, их получают восстановлением легкодоступных солей Герца.</w:t>
      </w:r>
    </w:p>
    <w:p w:rsidR="00C62327" w:rsidRPr="00CE7BE1" w:rsidRDefault="00C62327" w:rsidP="00CE7BE1">
      <w:pPr>
        <w:spacing w:line="360" w:lineRule="auto"/>
        <w:ind w:firstLine="709"/>
        <w:jc w:val="both"/>
        <w:rPr>
          <w:sz w:val="28"/>
        </w:rPr>
      </w:pPr>
      <w:r w:rsidRPr="00CE7BE1">
        <w:rPr>
          <w:sz w:val="28"/>
        </w:rPr>
        <w:t>Для синтеза бис[1,2,3]дитиазолопиридиниевых радикалов 82 из солей 11 применяют декаметилферроцен (Cp*2Fe)</w:t>
      </w:r>
      <w:r w:rsidR="009E3DF7" w:rsidRPr="00CE7BE1">
        <w:rPr>
          <w:sz w:val="28"/>
        </w:rPr>
        <w:t xml:space="preserve"> (Схема </w:t>
      </w:r>
      <w:r w:rsidR="00F43CB7" w:rsidRPr="00CE7BE1">
        <w:rPr>
          <w:sz w:val="28"/>
        </w:rPr>
        <w:t>46</w:t>
      </w:r>
      <w:r w:rsidR="009E3DF7" w:rsidRPr="00CE7BE1">
        <w:rPr>
          <w:sz w:val="28"/>
        </w:rPr>
        <w:t>)</w:t>
      </w:r>
      <w:r w:rsidRPr="00CE7BE1">
        <w:rPr>
          <w:sz w:val="28"/>
        </w:rPr>
        <w:t>.</w:t>
      </w:r>
      <w:r w:rsidR="00CA0EB6" w:rsidRPr="00CE7BE1">
        <w:rPr>
          <w:sz w:val="28"/>
        </w:rPr>
        <w:t>[</w:t>
      </w:r>
      <w:r w:rsidRPr="00CE7BE1">
        <w:rPr>
          <w:sz w:val="28"/>
        </w:rPr>
        <w:t>15</w:t>
      </w:r>
      <w:r w:rsidR="00CA0EB6"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4856" w:dyaOrig="2924">
          <v:shape id="_x0000_i1073" type="#_x0000_t75" style="width:170.25pt;height:101.25pt" o:ole="">
            <v:imagedata r:id="rId103" o:title=""/>
          </v:shape>
          <o:OLEObject Type="Embed" ProgID="ChemDraw.Document.5.0" ShapeID="_x0000_i1073" DrawAspect="Content" ObjectID="_1467299291" r:id="rId104"/>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4</w:t>
      </w:r>
      <w:r w:rsidR="00F43CB7" w:rsidRPr="00CE7BE1">
        <w:rPr>
          <w:sz w:val="28"/>
        </w:rPr>
        <w:t>6</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Хлорированные соли 13 также образуют соответствующие радикалы 83</w:t>
      </w:r>
      <w:r w:rsidR="009E3DF7" w:rsidRPr="00CE7BE1">
        <w:rPr>
          <w:sz w:val="28"/>
        </w:rPr>
        <w:t xml:space="preserve"> (Схема </w:t>
      </w:r>
      <w:r w:rsidR="00F43CB7" w:rsidRPr="00CE7BE1">
        <w:rPr>
          <w:sz w:val="28"/>
        </w:rPr>
        <w:t>47</w:t>
      </w:r>
      <w:r w:rsidR="009E3DF7" w:rsidRPr="00CE7BE1">
        <w:rPr>
          <w:sz w:val="28"/>
        </w:rPr>
        <w:t>)</w:t>
      </w:r>
      <w:r w:rsidRPr="00CE7BE1">
        <w:rPr>
          <w:sz w:val="28"/>
        </w:rPr>
        <w:t>.</w:t>
      </w:r>
      <w:r w:rsidR="00967654" w:rsidRPr="00CE7BE1">
        <w:rPr>
          <w:sz w:val="28"/>
        </w:rPr>
        <w:t>[</w:t>
      </w:r>
      <w:r w:rsidRPr="00CE7BE1">
        <w:rPr>
          <w:sz w:val="28"/>
        </w:rPr>
        <w:t>16,</w:t>
      </w:r>
      <w:r w:rsidR="00CE0F43" w:rsidRPr="00CE7BE1">
        <w:rPr>
          <w:sz w:val="28"/>
        </w:rPr>
        <w:t xml:space="preserve"> </w:t>
      </w:r>
      <w:r w:rsidRPr="00CE7BE1">
        <w:rPr>
          <w:sz w:val="28"/>
        </w:rPr>
        <w:t>17</w:t>
      </w:r>
      <w:r w:rsidR="00967654" w:rsidRPr="00CE7BE1">
        <w:rPr>
          <w:sz w:val="28"/>
        </w:rPr>
        <w:t>]</w:t>
      </w:r>
    </w:p>
    <w:p w:rsidR="00686ECD" w:rsidRPr="00CE7BE1" w:rsidRDefault="00E40242" w:rsidP="00CE7BE1">
      <w:pPr>
        <w:spacing w:line="360" w:lineRule="auto"/>
        <w:ind w:firstLine="709"/>
        <w:jc w:val="both"/>
        <w:rPr>
          <w:sz w:val="28"/>
        </w:rPr>
      </w:pPr>
      <w:r>
        <w:rPr>
          <w:sz w:val="28"/>
        </w:rPr>
        <w:br w:type="page"/>
      </w:r>
      <w:r w:rsidR="00CE7BE1" w:rsidRPr="00CE7BE1">
        <w:rPr>
          <w:sz w:val="28"/>
        </w:rPr>
        <w:object w:dxaOrig="4292" w:dyaOrig="2104">
          <v:shape id="_x0000_i1074" type="#_x0000_t75" style="width:147.75pt;height:72.75pt" o:ole="">
            <v:imagedata r:id="rId105" o:title=""/>
          </v:shape>
          <o:OLEObject Type="Embed" ProgID="ChemDraw.Document.5.0" ShapeID="_x0000_i1074" DrawAspect="Content" ObjectID="_1467299292" r:id="rId106"/>
        </w:object>
      </w:r>
      <w:r w:rsidR="00686ECD" w:rsidRPr="00CE7BE1">
        <w:rPr>
          <w:sz w:val="28"/>
        </w:rPr>
        <w:t xml:space="preserve">Схема </w:t>
      </w:r>
      <w:r w:rsidR="00166BA6" w:rsidRPr="00CE7BE1">
        <w:rPr>
          <w:sz w:val="28"/>
        </w:rPr>
        <w:t>4</w:t>
      </w:r>
      <w:r w:rsidR="00F43CB7" w:rsidRPr="00CE7BE1">
        <w:rPr>
          <w:sz w:val="28"/>
        </w:rPr>
        <w:t>7</w:t>
      </w:r>
    </w:p>
    <w:p w:rsidR="00686ECD" w:rsidRPr="00CE7BE1" w:rsidRDefault="00686ECD"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Этот же восстановитель был использован для восстановления хлорида изотиазолилдитиазолия 6</w:t>
      </w:r>
      <w:r w:rsidR="009E3DF7" w:rsidRPr="00CE7BE1">
        <w:rPr>
          <w:sz w:val="28"/>
        </w:rPr>
        <w:t xml:space="preserve"> (Схема </w:t>
      </w:r>
      <w:r w:rsidR="00F43CB7" w:rsidRPr="00CE7BE1">
        <w:rPr>
          <w:sz w:val="28"/>
        </w:rPr>
        <w:t>48</w:t>
      </w:r>
      <w:r w:rsidR="009E3DF7" w:rsidRPr="00CE7BE1">
        <w:rPr>
          <w:sz w:val="28"/>
        </w:rPr>
        <w:t>)</w:t>
      </w:r>
      <w:r w:rsidRPr="00CE7BE1">
        <w:rPr>
          <w:sz w:val="28"/>
        </w:rPr>
        <w:t>.</w:t>
      </w:r>
      <w:r w:rsidR="00967654" w:rsidRPr="00CE7BE1">
        <w:rPr>
          <w:sz w:val="28"/>
        </w:rPr>
        <w:t>[</w:t>
      </w:r>
      <w:r w:rsidRPr="00CE7BE1">
        <w:rPr>
          <w:sz w:val="28"/>
        </w:rPr>
        <w:t>9</w:t>
      </w:r>
      <w:r w:rsidR="00967654"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4288" w:dyaOrig="2072">
          <v:shape id="_x0000_i1075" type="#_x0000_t75" style="width:150pt;height:72.75pt" o:ole="">
            <v:imagedata r:id="rId107" o:title=""/>
          </v:shape>
          <o:OLEObject Type="Embed" ProgID="ChemDraw.Document.5.0" ShapeID="_x0000_i1075" DrawAspect="Content" ObjectID="_1467299293" r:id="rId108"/>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4</w:t>
      </w:r>
      <w:r w:rsidR="00F43CB7" w:rsidRPr="00CE7BE1">
        <w:rPr>
          <w:sz w:val="28"/>
        </w:rPr>
        <w:t>8</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Для синтеза радикалов 1,2,3-дитиазолия применяются и другие восстанавливающие агенты. Так, хлорид нафто[1,2,3]дитиазолия 51 был переведен в соответствующий радикал 85 с помощью трифенилсурьмы, а для тетрахлоргаллиевой соли 86 наилучший результат был получен с декаметилферроценом</w:t>
      </w:r>
      <w:r w:rsidR="009E3DF7" w:rsidRPr="00CE7BE1">
        <w:rPr>
          <w:sz w:val="28"/>
        </w:rPr>
        <w:t xml:space="preserve"> (Схема </w:t>
      </w:r>
      <w:r w:rsidR="00F43CB7" w:rsidRPr="00CE7BE1">
        <w:rPr>
          <w:sz w:val="28"/>
        </w:rPr>
        <w:t>49</w:t>
      </w:r>
      <w:r w:rsidR="009E3DF7" w:rsidRPr="00CE7BE1">
        <w:rPr>
          <w:sz w:val="28"/>
        </w:rPr>
        <w:t>)</w:t>
      </w:r>
      <w:r w:rsidRPr="00CE7BE1">
        <w:rPr>
          <w:sz w:val="28"/>
        </w:rPr>
        <w:t>.</w:t>
      </w:r>
      <w:r w:rsidR="00967654" w:rsidRPr="00CE7BE1">
        <w:rPr>
          <w:sz w:val="28"/>
        </w:rPr>
        <w:t>[</w:t>
      </w:r>
      <w:r w:rsidRPr="00CE7BE1">
        <w:rPr>
          <w:sz w:val="28"/>
        </w:rPr>
        <w:t>36</w:t>
      </w:r>
      <w:r w:rsidR="00967654"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7016" w:dyaOrig="2364">
          <v:shape id="_x0000_i1076" type="#_x0000_t75" style="width:245.25pt;height:82.5pt" o:ole="">
            <v:imagedata r:id="rId109" o:title=""/>
          </v:shape>
          <o:OLEObject Type="Embed" ProgID="ChemDraw.Document.5.0" ShapeID="_x0000_i1076" DrawAspect="Content" ObjectID="_1467299294" r:id="rId110"/>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4</w:t>
      </w:r>
      <w:r w:rsidR="00F43CB7" w:rsidRPr="00CE7BE1">
        <w:rPr>
          <w:sz w:val="28"/>
        </w:rPr>
        <w:t>9</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Различные восстановители (KI, Bu</w:t>
      </w:r>
      <w:r w:rsidRPr="00CE7BE1">
        <w:rPr>
          <w:sz w:val="28"/>
          <w:vertAlign w:val="subscript"/>
        </w:rPr>
        <w:t>4</w:t>
      </w:r>
      <w:r w:rsidRPr="00CE7BE1">
        <w:rPr>
          <w:sz w:val="28"/>
        </w:rPr>
        <w:t>NI, Ph</w:t>
      </w:r>
      <w:r w:rsidRPr="00CE7BE1">
        <w:rPr>
          <w:sz w:val="28"/>
          <w:vertAlign w:val="subscript"/>
        </w:rPr>
        <w:t>3</w:t>
      </w:r>
      <w:r w:rsidRPr="00CE7BE1">
        <w:rPr>
          <w:sz w:val="28"/>
        </w:rPr>
        <w:t>Sb, Zn) были исследованы в реакции с хиноксалин-1,2,3-дитиазолиевой солью 87.</w:t>
      </w:r>
      <w:r w:rsidR="00967654" w:rsidRPr="00CE7BE1">
        <w:rPr>
          <w:sz w:val="28"/>
        </w:rPr>
        <w:t>[</w:t>
      </w:r>
      <w:r w:rsidRPr="00CE7BE1">
        <w:rPr>
          <w:sz w:val="28"/>
        </w:rPr>
        <w:t>20</w:t>
      </w:r>
      <w:r w:rsidR="00967654" w:rsidRPr="00CE7BE1">
        <w:rPr>
          <w:sz w:val="28"/>
        </w:rPr>
        <w:t>]</w:t>
      </w:r>
      <w:r w:rsidRPr="00CE7BE1">
        <w:rPr>
          <w:sz w:val="28"/>
        </w:rPr>
        <w:t xml:space="preserve"> Наиболее подходящим реагентом оказался иодистый калий в ацетонитриле или жидком SO</w:t>
      </w:r>
      <w:r w:rsidRPr="00CE7BE1">
        <w:rPr>
          <w:sz w:val="28"/>
          <w:vertAlign w:val="subscript"/>
        </w:rPr>
        <w:t>2</w:t>
      </w:r>
      <w:r w:rsidR="009E3DF7" w:rsidRPr="00CE7BE1">
        <w:rPr>
          <w:sz w:val="28"/>
          <w:vertAlign w:val="subscript"/>
        </w:rPr>
        <w:t xml:space="preserve"> </w:t>
      </w:r>
      <w:r w:rsidR="009E3DF7" w:rsidRPr="00CE7BE1">
        <w:rPr>
          <w:sz w:val="28"/>
        </w:rPr>
        <w:t xml:space="preserve">(Схема </w:t>
      </w:r>
      <w:r w:rsidR="004E657B" w:rsidRPr="00CE7BE1">
        <w:rPr>
          <w:sz w:val="28"/>
        </w:rPr>
        <w:t>50</w:t>
      </w:r>
      <w:r w:rsidR="009E3DF7" w:rsidRPr="00CE7BE1">
        <w:rPr>
          <w:sz w:val="28"/>
        </w:rPr>
        <w:t>)</w:t>
      </w:r>
      <w:r w:rsidRPr="00CE7BE1">
        <w:rPr>
          <w:sz w:val="28"/>
        </w:rPr>
        <w:t>, однако выходы радикалов 88 оказались невысокими (~ 10%) из-за трудностей в их очистке.</w:t>
      </w:r>
    </w:p>
    <w:p w:rsidR="00C62327" w:rsidRPr="00CE7BE1" w:rsidRDefault="00CE7BE1" w:rsidP="00CE7BE1">
      <w:pPr>
        <w:spacing w:line="360" w:lineRule="auto"/>
        <w:ind w:firstLine="709"/>
        <w:jc w:val="both"/>
        <w:rPr>
          <w:sz w:val="28"/>
        </w:rPr>
      </w:pPr>
      <w:r w:rsidRPr="00CE7BE1">
        <w:rPr>
          <w:sz w:val="28"/>
        </w:rPr>
        <w:object w:dxaOrig="5031" w:dyaOrig="2240">
          <v:shape id="_x0000_i1077" type="#_x0000_t75" style="width:176.25pt;height:78.75pt" o:ole="">
            <v:imagedata r:id="rId111" o:title=""/>
          </v:shape>
          <o:OLEObject Type="Embed" ProgID="ChemDraw.Document.5.0" ShapeID="_x0000_i1077" DrawAspect="Content" ObjectID="_1467299295" r:id="rId112"/>
        </w:object>
      </w:r>
    </w:p>
    <w:p w:rsidR="00686ECD" w:rsidRPr="00CE7BE1" w:rsidRDefault="00686ECD" w:rsidP="00CE7BE1">
      <w:pPr>
        <w:spacing w:line="360" w:lineRule="auto"/>
        <w:ind w:firstLine="709"/>
        <w:jc w:val="both"/>
        <w:rPr>
          <w:sz w:val="28"/>
        </w:rPr>
      </w:pPr>
      <w:r w:rsidRPr="00CE7BE1">
        <w:rPr>
          <w:sz w:val="28"/>
        </w:rPr>
        <w:t xml:space="preserve">Схема </w:t>
      </w:r>
      <w:r w:rsidR="004E657B" w:rsidRPr="00CE7BE1">
        <w:rPr>
          <w:sz w:val="28"/>
        </w:rPr>
        <w:t>50</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Образование радикальных частиц может происходить и при окислении имида 1,2,5-тиадиазоло-1,2,3-дитиазолопиразина 54.</w:t>
      </w:r>
      <w:r w:rsidR="00967654" w:rsidRPr="00CE7BE1">
        <w:rPr>
          <w:sz w:val="28"/>
        </w:rPr>
        <w:t>[</w:t>
      </w:r>
      <w:r w:rsidRPr="00CE7BE1">
        <w:rPr>
          <w:sz w:val="28"/>
        </w:rPr>
        <w:t>37</w:t>
      </w:r>
      <w:r w:rsidR="00967654" w:rsidRPr="00CE7BE1">
        <w:rPr>
          <w:sz w:val="28"/>
        </w:rPr>
        <w:t>]</w:t>
      </w:r>
      <w:r w:rsidRPr="00CE7BE1">
        <w:rPr>
          <w:sz w:val="28"/>
        </w:rPr>
        <w:t xml:space="preserve"> Однако успех этого превращения зависит от природы окислителя: бром и хлористый сульфурил не реагируют с имидом 54, а хлор оказался слишком сильным реагентом, разрывающим S-S связь дитиазольного цикла. В то же время монохлорид серы в кипящем хлорбензоле дает наилучший результат, образуя радикал 89 с 78%-ным выходом</w:t>
      </w:r>
      <w:r w:rsidR="009E3DF7" w:rsidRPr="00CE7BE1">
        <w:rPr>
          <w:sz w:val="28"/>
        </w:rPr>
        <w:t xml:space="preserve"> (Схема </w:t>
      </w:r>
      <w:r w:rsidR="004E657B" w:rsidRPr="00CE7BE1">
        <w:rPr>
          <w:sz w:val="28"/>
        </w:rPr>
        <w:t>51</w:t>
      </w:r>
      <w:r w:rsidR="009E3DF7"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4536" w:dyaOrig="1287">
          <v:shape id="_x0000_i1078" type="#_x0000_t75" style="width:156.75pt;height:45pt" o:ole="">
            <v:imagedata r:id="rId113" o:title=""/>
          </v:shape>
          <o:OLEObject Type="Embed" ProgID="ChemDraw.Document.5.0" ShapeID="_x0000_i1078" DrawAspect="Content" ObjectID="_1467299296" r:id="rId114"/>
        </w:object>
      </w:r>
    </w:p>
    <w:p w:rsidR="00686ECD" w:rsidRPr="00CE7BE1" w:rsidRDefault="00686ECD" w:rsidP="00CE7BE1">
      <w:pPr>
        <w:spacing w:line="360" w:lineRule="auto"/>
        <w:ind w:firstLine="709"/>
        <w:jc w:val="both"/>
        <w:rPr>
          <w:sz w:val="28"/>
          <w:lang w:val="en-US"/>
        </w:rPr>
      </w:pPr>
      <w:r w:rsidRPr="00CE7BE1">
        <w:rPr>
          <w:sz w:val="28"/>
        </w:rPr>
        <w:t xml:space="preserve">Схема </w:t>
      </w:r>
      <w:r w:rsidR="004E657B" w:rsidRPr="00CE7BE1">
        <w:rPr>
          <w:sz w:val="28"/>
          <w:lang w:val="en-US"/>
        </w:rPr>
        <w:t>51</w:t>
      </w:r>
    </w:p>
    <w:p w:rsidR="00C62327" w:rsidRPr="00CE7BE1" w:rsidRDefault="00C62327" w:rsidP="00CE7BE1">
      <w:pPr>
        <w:spacing w:line="360" w:lineRule="auto"/>
        <w:ind w:firstLine="709"/>
        <w:jc w:val="both"/>
        <w:rPr>
          <w:sz w:val="28"/>
        </w:rPr>
      </w:pPr>
    </w:p>
    <w:p w:rsidR="00C62327" w:rsidRPr="004B7242" w:rsidRDefault="00C62327" w:rsidP="00CE7BE1">
      <w:pPr>
        <w:pStyle w:val="2"/>
        <w:numPr>
          <w:ilvl w:val="0"/>
          <w:numId w:val="0"/>
        </w:numPr>
        <w:spacing w:before="0" w:after="0"/>
        <w:ind w:firstLine="709"/>
        <w:jc w:val="both"/>
        <w:rPr>
          <w:rFonts w:ascii="Times New Roman" w:hAnsi="Times New Roman" w:cs="Times New Roman"/>
          <w:i w:val="0"/>
        </w:rPr>
      </w:pPr>
      <w:bookmarkStart w:id="10" w:name="_Toc240334707"/>
      <w:r w:rsidRPr="004B7242">
        <w:rPr>
          <w:rFonts w:ascii="Times New Roman" w:hAnsi="Times New Roman" w:cs="Times New Roman"/>
          <w:i w:val="0"/>
        </w:rPr>
        <w:t>1.2 Химические свойства</w:t>
      </w:r>
      <w:bookmarkEnd w:id="10"/>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 xml:space="preserve">Химические свойства неконденсированных 1,2,3-дитиазолов изучены практически только для производных соли Аппеля, особенно 5-арилимино-4-хлор-5Н-1,2,3-дитиазолов (см. раздел </w:t>
      </w:r>
      <w:r w:rsidR="00CE0F43" w:rsidRPr="00CE7BE1">
        <w:rPr>
          <w:sz w:val="28"/>
        </w:rPr>
        <w:t>1.</w:t>
      </w:r>
      <w:r w:rsidR="00FB235F" w:rsidRPr="00CE7BE1">
        <w:rPr>
          <w:sz w:val="28"/>
        </w:rPr>
        <w:t>2</w:t>
      </w:r>
      <w:r w:rsidRPr="00CE7BE1">
        <w:rPr>
          <w:sz w:val="28"/>
        </w:rPr>
        <w:t>.1). Это в основном взаимодействие с нуклеофильными реагентами, которые приводят после атак на атомы углерода и серы к раскрытию дитиазольного кольца с элиминированием одного или двух атомов серы. Аналогичные превращения протекают при термическом воздействии на имины ряда дитиазола. Реакции 1,2,3-дитиазол-5-онов, 5-тионов и 5-алкилиденов изучены в гораздо меньшей степени. Последние достижения в области реакционной способности конденсированных 1,2,3-дитиазолов приведены в данном обзоре.</w:t>
      </w:r>
    </w:p>
    <w:p w:rsidR="00C62327" w:rsidRPr="004B7242" w:rsidRDefault="00C62327" w:rsidP="00CE7BE1">
      <w:pPr>
        <w:pStyle w:val="3"/>
        <w:spacing w:before="0" w:after="0"/>
        <w:ind w:left="0" w:firstLine="709"/>
        <w:rPr>
          <w:rFonts w:ascii="Times New Roman" w:hAnsi="Times New Roman" w:cs="Times New Roman"/>
          <w:sz w:val="28"/>
        </w:rPr>
      </w:pPr>
      <w:bookmarkStart w:id="11" w:name="_Toc240334708"/>
      <w:r w:rsidRPr="004B7242">
        <w:rPr>
          <w:rFonts w:ascii="Times New Roman" w:hAnsi="Times New Roman" w:cs="Times New Roman"/>
          <w:sz w:val="28"/>
        </w:rPr>
        <w:t>1.2.1</w:t>
      </w:r>
      <w:r w:rsidR="00CE7BE1" w:rsidRPr="004B7242">
        <w:rPr>
          <w:rFonts w:ascii="Times New Roman" w:hAnsi="Times New Roman" w:cs="Times New Roman"/>
          <w:sz w:val="28"/>
        </w:rPr>
        <w:t xml:space="preserve"> </w:t>
      </w:r>
      <w:r w:rsidRPr="004B7242">
        <w:rPr>
          <w:rFonts w:ascii="Times New Roman" w:hAnsi="Times New Roman" w:cs="Times New Roman"/>
          <w:sz w:val="28"/>
        </w:rPr>
        <w:t>Реакции 5-арилимино-4-хлор-5Н-1,2,3-дитиазолов</w:t>
      </w:r>
      <w:bookmarkEnd w:id="11"/>
    </w:p>
    <w:p w:rsidR="00E40242" w:rsidRDefault="00E40242" w:rsidP="00CE7BE1">
      <w:pPr>
        <w:pStyle w:val="4"/>
        <w:numPr>
          <w:ilvl w:val="0"/>
          <w:numId w:val="0"/>
        </w:numPr>
        <w:spacing w:before="0" w:after="0"/>
        <w:ind w:firstLine="709"/>
        <w:jc w:val="both"/>
        <w:rPr>
          <w:szCs w:val="24"/>
          <w:lang w:val="ru-RU"/>
        </w:rPr>
      </w:pPr>
    </w:p>
    <w:p w:rsidR="00C62327" w:rsidRPr="004B7242" w:rsidRDefault="00C62327" w:rsidP="00CE7BE1">
      <w:pPr>
        <w:pStyle w:val="4"/>
        <w:numPr>
          <w:ilvl w:val="0"/>
          <w:numId w:val="0"/>
        </w:numPr>
        <w:spacing w:before="0" w:after="0"/>
        <w:ind w:firstLine="709"/>
        <w:jc w:val="both"/>
        <w:rPr>
          <w:szCs w:val="24"/>
          <w:lang w:val="ru-RU"/>
        </w:rPr>
      </w:pPr>
      <w:r w:rsidRPr="004B7242">
        <w:rPr>
          <w:szCs w:val="24"/>
          <w:lang w:val="ru-RU"/>
        </w:rPr>
        <w:t>1.2.1.1 Нуклеофильная атака на атомы серы дитиазольного цикла</w:t>
      </w:r>
    </w:p>
    <w:p w:rsidR="00C62327" w:rsidRPr="00CE7BE1" w:rsidRDefault="00C62327" w:rsidP="00CE7BE1">
      <w:pPr>
        <w:spacing w:line="360" w:lineRule="auto"/>
        <w:ind w:firstLine="709"/>
        <w:jc w:val="both"/>
        <w:rPr>
          <w:sz w:val="28"/>
        </w:rPr>
      </w:pPr>
      <w:r w:rsidRPr="00CE7BE1">
        <w:rPr>
          <w:sz w:val="28"/>
        </w:rPr>
        <w:t>Различные нуклеофильные реагенты могут атаковать атомы серы S-1 и S-2 1,2,3-дитиазольного цикла. Результатом этих реакций является образование серасодержащих гетероциклов при атаке атома серы S-1 или образование соединений с тионной группой при атаке атома серы S-2.</w:t>
      </w:r>
    </w:p>
    <w:p w:rsidR="00C62327" w:rsidRPr="00CE7BE1" w:rsidRDefault="00C62327" w:rsidP="00CE7BE1">
      <w:pPr>
        <w:spacing w:line="360" w:lineRule="auto"/>
        <w:ind w:firstLine="709"/>
        <w:jc w:val="both"/>
        <w:rPr>
          <w:sz w:val="28"/>
        </w:rPr>
      </w:pPr>
      <w:r w:rsidRPr="00CE7BE1">
        <w:rPr>
          <w:sz w:val="28"/>
        </w:rPr>
        <w:t>Неизвестные ранее 4-оксиды 1,2,4-тиадиазола 90 были получены при конденсации бензамидоксимов или их производных с солью Аппеля 1а.</w:t>
      </w:r>
      <w:r w:rsidR="00967654" w:rsidRPr="00CE7BE1">
        <w:rPr>
          <w:sz w:val="28"/>
        </w:rPr>
        <w:t>[</w:t>
      </w:r>
      <w:r w:rsidRPr="00CE7BE1">
        <w:rPr>
          <w:sz w:val="28"/>
        </w:rPr>
        <w:t>49</w:t>
      </w:r>
      <w:r w:rsidR="00967654" w:rsidRPr="00CE7BE1">
        <w:rPr>
          <w:sz w:val="28"/>
        </w:rPr>
        <w:t>]</w:t>
      </w:r>
      <w:r w:rsidRPr="00CE7BE1">
        <w:rPr>
          <w:sz w:val="28"/>
        </w:rPr>
        <w:t xml:space="preserve"> Механизм реакции включает в себя атаку иминогруппы в промежуточно образующемся иминодитиазоле 91 на S-1 атом дитиазольного цикла. Структура 4-оксидов была подтверждена с помощью анализа масс- и ЯМР спектров </w:t>
      </w:r>
      <w:r w:rsidRPr="00CE7BE1">
        <w:rPr>
          <w:sz w:val="28"/>
          <w:vertAlign w:val="superscript"/>
        </w:rPr>
        <w:t>15</w:t>
      </w:r>
      <w:r w:rsidRPr="00CE7BE1">
        <w:rPr>
          <w:sz w:val="28"/>
        </w:rPr>
        <w:t>N-обогащенного и обычного продуктов реакции и рентгеноструктурным анализом карбоксамида 92, который был получен гидролизом нитрила 90а</w:t>
      </w:r>
      <w:r w:rsidR="009E3DF7" w:rsidRPr="00CE7BE1">
        <w:rPr>
          <w:sz w:val="28"/>
        </w:rPr>
        <w:t xml:space="preserve"> (Схема </w:t>
      </w:r>
      <w:r w:rsidR="004E657B" w:rsidRPr="00CE7BE1">
        <w:rPr>
          <w:sz w:val="28"/>
        </w:rPr>
        <w:t>52</w:t>
      </w:r>
      <w:r w:rsidR="009E3DF7" w:rsidRPr="00CE7BE1">
        <w:rPr>
          <w:sz w:val="28"/>
        </w:rPr>
        <w:t>)</w:t>
      </w:r>
      <w:r w:rsidRPr="00CE7BE1">
        <w:rPr>
          <w:sz w:val="28"/>
        </w:rPr>
        <w:t>.</w:t>
      </w:r>
      <w:r w:rsidR="00967654" w:rsidRPr="00CE7BE1">
        <w:rPr>
          <w:sz w:val="28"/>
        </w:rPr>
        <w:t>[</w:t>
      </w:r>
      <w:r w:rsidRPr="00CE7BE1">
        <w:rPr>
          <w:sz w:val="28"/>
        </w:rPr>
        <w:t>50</w:t>
      </w:r>
      <w:r w:rsidR="00967654"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9140" w:dyaOrig="2064">
          <v:shape id="_x0000_i1079" type="#_x0000_t75" style="width:274.5pt;height:60.75pt" o:ole="" fillcolor="yellow">
            <v:imagedata r:id="rId115" o:title=""/>
          </v:shape>
          <o:OLEObject Type="Embed" ProgID="ChemDraw.Document.5.0" ShapeID="_x0000_i1079" DrawAspect="Content" ObjectID="_1467299297" r:id="rId116"/>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5</w:t>
      </w:r>
      <w:r w:rsidR="004E657B" w:rsidRPr="00CE7BE1">
        <w:rPr>
          <w:sz w:val="28"/>
        </w:rPr>
        <w:t>2</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Метил 3-аминокротонат 93 реагирует с солью Аппеля, давая изотиазол 94 с высоким выходом.</w:t>
      </w:r>
      <w:r w:rsidR="00967654" w:rsidRPr="00CE7BE1">
        <w:rPr>
          <w:sz w:val="28"/>
        </w:rPr>
        <w:t>[</w:t>
      </w:r>
      <w:r w:rsidRPr="00CE7BE1">
        <w:rPr>
          <w:sz w:val="28"/>
        </w:rPr>
        <w:t>51</w:t>
      </w:r>
      <w:r w:rsidR="00967654" w:rsidRPr="00CE7BE1">
        <w:rPr>
          <w:sz w:val="28"/>
        </w:rPr>
        <w:t>]</w:t>
      </w:r>
      <w:r w:rsidRPr="00CE7BE1">
        <w:rPr>
          <w:sz w:val="28"/>
        </w:rPr>
        <w:t xml:space="preserve"> Спонтанное превращение предполагаемого интермедиата 95 в изотиазол также подразумевает нуклеофильную атаку по атому серы S-1 гетероцикла</w:t>
      </w:r>
      <w:r w:rsidR="009E3DF7" w:rsidRPr="00CE7BE1">
        <w:rPr>
          <w:sz w:val="28"/>
        </w:rPr>
        <w:t xml:space="preserve"> (Схема </w:t>
      </w:r>
      <w:r w:rsidR="004E657B" w:rsidRPr="00CE7BE1">
        <w:rPr>
          <w:sz w:val="28"/>
        </w:rPr>
        <w:t>53</w:t>
      </w:r>
      <w:r w:rsidR="009E3DF7"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7360" w:dyaOrig="1580">
          <v:shape id="_x0000_i1080" type="#_x0000_t75" style="width:216.75pt;height:47.25pt" o:ole="">
            <v:imagedata r:id="rId117" o:title=""/>
          </v:shape>
          <o:OLEObject Type="Embed" ProgID="ChemDraw.Document.5.0" ShapeID="_x0000_i1080" DrawAspect="Content" ObjectID="_1467299298" r:id="rId118"/>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5</w:t>
      </w:r>
      <w:r w:rsidR="004E657B" w:rsidRPr="00CE7BE1">
        <w:rPr>
          <w:sz w:val="28"/>
        </w:rPr>
        <w:t>3</w:t>
      </w:r>
    </w:p>
    <w:p w:rsidR="00C62327" w:rsidRPr="00CE7BE1" w:rsidRDefault="00E40242" w:rsidP="00CE7BE1">
      <w:pPr>
        <w:spacing w:line="360" w:lineRule="auto"/>
        <w:ind w:firstLine="709"/>
        <w:jc w:val="both"/>
        <w:rPr>
          <w:sz w:val="28"/>
        </w:rPr>
      </w:pPr>
      <w:r>
        <w:rPr>
          <w:sz w:val="28"/>
        </w:rPr>
        <w:br w:type="page"/>
      </w:r>
      <w:r w:rsidR="00C62327" w:rsidRPr="00CE7BE1">
        <w:rPr>
          <w:sz w:val="28"/>
        </w:rPr>
        <w:t>Авторы рассматривают эту реакцию, как один из вариантов перегруппировки Боултона-Катрицкого, в которой трехатомная боковая цепь атакует пятичленное гетероциклическое кольцо с его раскрытием и образованием нового пятичленного гетероцикла. Примечательно, что эта перегруппировка протекает в необычно мягких условиях, чему способствуют легкий разрыв S-S связи в 1,2,3-дитиазольном кольце, ароматичность образующегося изотиазольного цикла и образование устойчивой нитрильной группы.</w:t>
      </w:r>
      <w:r w:rsidR="00967654" w:rsidRPr="00CE7BE1">
        <w:rPr>
          <w:sz w:val="28"/>
        </w:rPr>
        <w:t>[</w:t>
      </w:r>
      <w:r w:rsidR="00C62327" w:rsidRPr="00CE7BE1">
        <w:rPr>
          <w:sz w:val="28"/>
        </w:rPr>
        <w:t>51</w:t>
      </w:r>
      <w:r w:rsidR="00967654" w:rsidRPr="00CE7BE1">
        <w:rPr>
          <w:sz w:val="28"/>
        </w:rPr>
        <w:t>]</w:t>
      </w:r>
    </w:p>
    <w:p w:rsidR="00C62327" w:rsidRPr="00CE7BE1" w:rsidRDefault="00C62327" w:rsidP="00CE7BE1">
      <w:pPr>
        <w:spacing w:line="360" w:lineRule="auto"/>
        <w:ind w:firstLine="709"/>
        <w:jc w:val="both"/>
        <w:rPr>
          <w:sz w:val="28"/>
        </w:rPr>
      </w:pPr>
      <w:r w:rsidRPr="00CE7BE1">
        <w:rPr>
          <w:sz w:val="28"/>
        </w:rPr>
        <w:t>Различные реагенты с нуклеофильной или восстанавливающей способностью могут атаковать атом серы S-2 дитиазольного кольца. Обработка арилиминов 96 гидроокисью натрия в водном этаноле приводит к тиокарбамоиламидинам 97 с высокими выходами</w:t>
      </w:r>
      <w:r w:rsidR="009E3DF7" w:rsidRPr="00CE7BE1">
        <w:rPr>
          <w:sz w:val="28"/>
        </w:rPr>
        <w:t xml:space="preserve"> (Схема </w:t>
      </w:r>
      <w:r w:rsidR="004E657B" w:rsidRPr="00CE7BE1">
        <w:rPr>
          <w:sz w:val="28"/>
        </w:rPr>
        <w:t>54</w:t>
      </w:r>
      <w:r w:rsidR="009E3DF7" w:rsidRPr="00CE7BE1">
        <w:rPr>
          <w:sz w:val="28"/>
        </w:rPr>
        <w:t>)</w:t>
      </w:r>
      <w:r w:rsidRPr="00CE7BE1">
        <w:rPr>
          <w:sz w:val="28"/>
        </w:rPr>
        <w:t>.</w:t>
      </w:r>
      <w:r w:rsidR="00967654" w:rsidRPr="00CE7BE1">
        <w:rPr>
          <w:sz w:val="28"/>
        </w:rPr>
        <w:t>[</w:t>
      </w:r>
      <w:r w:rsidRPr="00CE7BE1">
        <w:rPr>
          <w:sz w:val="28"/>
        </w:rPr>
        <w:t>52</w:t>
      </w:r>
      <w:r w:rsidR="00967654" w:rsidRPr="00CE7BE1">
        <w:rPr>
          <w:sz w:val="28"/>
        </w:rPr>
        <w:t>]</w:t>
      </w:r>
      <w:r w:rsidRPr="00CE7BE1">
        <w:rPr>
          <w:sz w:val="28"/>
        </w:rPr>
        <w:t xml:space="preserve"> Образование амидинов объясняется нуклеофильной атакой гидроксид-аниона по атому S-2 с последующим разрывом S-S связи дитиазольного цикла.</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6399" w:dyaOrig="2151">
          <v:shape id="_x0000_i1081" type="#_x0000_t75" style="width:192pt;height:64.5pt" o:ole="">
            <v:imagedata r:id="rId119" o:title=""/>
          </v:shape>
          <o:OLEObject Type="Embed" ProgID="ChemDraw.Document.5.0" ShapeID="_x0000_i1081" DrawAspect="Content" ObjectID="_1467299299" r:id="rId120"/>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5</w:t>
      </w:r>
      <w:r w:rsidR="004E657B" w:rsidRPr="00CE7BE1">
        <w:rPr>
          <w:sz w:val="28"/>
        </w:rPr>
        <w:t>4</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Кипячение 4-хлор-5-(2-гидроксиметилариламино)-5Н-1,2,3-дитиазолов 98 с гидридом натрия в тетрагидрофуране приводит к смеси бензоксазинов 99 (29-71%), бензотиазинов 100 (5-10%) и бензоксазин-2-тионов 101 (0-49%)</w:t>
      </w:r>
      <w:r w:rsidR="009E3DF7" w:rsidRPr="00CE7BE1">
        <w:rPr>
          <w:sz w:val="28"/>
        </w:rPr>
        <w:t xml:space="preserve"> (Схема </w:t>
      </w:r>
      <w:r w:rsidR="004E657B" w:rsidRPr="00CE7BE1">
        <w:rPr>
          <w:sz w:val="28"/>
        </w:rPr>
        <w:t>55</w:t>
      </w:r>
      <w:r w:rsidR="009E3DF7" w:rsidRPr="00CE7BE1">
        <w:rPr>
          <w:sz w:val="28"/>
        </w:rPr>
        <w:t>)</w:t>
      </w:r>
      <w:r w:rsidRPr="00CE7BE1">
        <w:rPr>
          <w:sz w:val="28"/>
        </w:rPr>
        <w:t>.</w:t>
      </w:r>
      <w:r w:rsidR="00967654" w:rsidRPr="00CE7BE1">
        <w:rPr>
          <w:sz w:val="28"/>
        </w:rPr>
        <w:t>[</w:t>
      </w:r>
      <w:r w:rsidRPr="00CE7BE1">
        <w:rPr>
          <w:sz w:val="28"/>
        </w:rPr>
        <w:t>53</w:t>
      </w:r>
      <w:r w:rsidR="00967654" w:rsidRPr="00CE7BE1">
        <w:rPr>
          <w:sz w:val="28"/>
        </w:rPr>
        <w:t>]</w:t>
      </w:r>
      <w:r w:rsidRPr="00CE7BE1">
        <w:rPr>
          <w:sz w:val="28"/>
        </w:rPr>
        <w:t xml:space="preserve"> </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9176" w:dyaOrig="2556">
          <v:shape id="_x0000_i1082" type="#_x0000_t75" style="width:275.25pt;height:75.75pt" o:ole="">
            <v:imagedata r:id="rId121" o:title=""/>
          </v:shape>
          <o:OLEObject Type="Embed" ProgID="ChemDraw.Document.5.0" ShapeID="_x0000_i1082" DrawAspect="Content" ObjectID="_1467299300" r:id="rId122"/>
        </w:object>
      </w:r>
    </w:p>
    <w:p w:rsidR="00686ECD" w:rsidRPr="00CE7BE1" w:rsidRDefault="00166BA6" w:rsidP="00CE7BE1">
      <w:pPr>
        <w:spacing w:line="360" w:lineRule="auto"/>
        <w:ind w:firstLine="709"/>
        <w:jc w:val="both"/>
        <w:rPr>
          <w:sz w:val="28"/>
        </w:rPr>
      </w:pPr>
      <w:r w:rsidRPr="00CE7BE1">
        <w:rPr>
          <w:sz w:val="28"/>
        </w:rPr>
        <w:t>Схема 5</w:t>
      </w:r>
      <w:r w:rsidR="004E657B" w:rsidRPr="00CE7BE1">
        <w:rPr>
          <w:sz w:val="28"/>
        </w:rPr>
        <w:t>5</w:t>
      </w:r>
    </w:p>
    <w:p w:rsidR="00C62327" w:rsidRPr="00CE7BE1" w:rsidRDefault="00C62327" w:rsidP="00CE7BE1">
      <w:pPr>
        <w:spacing w:line="360" w:lineRule="auto"/>
        <w:ind w:firstLine="709"/>
        <w:jc w:val="both"/>
        <w:rPr>
          <w:sz w:val="28"/>
        </w:rPr>
      </w:pPr>
      <w:r w:rsidRPr="00CE7BE1">
        <w:rPr>
          <w:sz w:val="28"/>
        </w:rPr>
        <w:t>Образование основного продукта реакции - бензоксазина 99 можно представить скорее всего как нуклеофильную атаку алкоксидного аниона, который образуется из молекулы бензилового спирта и гидрида натрия, на иминный атом углерода с последующим элиминированием молекулы двухатомной серы (S2)</w:t>
      </w:r>
      <w:r w:rsidR="009E3DF7" w:rsidRPr="00CE7BE1">
        <w:rPr>
          <w:sz w:val="28"/>
        </w:rPr>
        <w:t xml:space="preserve"> (Схема </w:t>
      </w:r>
      <w:r w:rsidR="004E657B" w:rsidRPr="00CE7BE1">
        <w:rPr>
          <w:sz w:val="28"/>
        </w:rPr>
        <w:t>56</w:t>
      </w:r>
      <w:r w:rsidR="009E3DF7"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CE7BE1" w:rsidP="00CE7BE1">
      <w:pPr>
        <w:spacing w:line="360" w:lineRule="auto"/>
        <w:ind w:firstLine="709"/>
        <w:jc w:val="both"/>
        <w:rPr>
          <w:sz w:val="28"/>
        </w:rPr>
      </w:pPr>
      <w:r w:rsidRPr="00CE7BE1">
        <w:rPr>
          <w:sz w:val="28"/>
        </w:rPr>
        <w:object w:dxaOrig="9620" w:dyaOrig="1632">
          <v:shape id="_x0000_i1083" type="#_x0000_t75" style="width:288.75pt;height:48.75pt" o:ole="">
            <v:imagedata r:id="rId123" o:title=""/>
          </v:shape>
          <o:OLEObject Type="Embed" ProgID="ChemDraw.Document.5.0" ShapeID="_x0000_i1083" DrawAspect="Content" ObjectID="_1467299301" r:id="rId124"/>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5</w:t>
      </w:r>
      <w:r w:rsidR="004E657B" w:rsidRPr="00CE7BE1">
        <w:rPr>
          <w:sz w:val="28"/>
        </w:rPr>
        <w:t>6</w:t>
      </w:r>
    </w:p>
    <w:p w:rsidR="00C62327" w:rsidRPr="00CE7BE1" w:rsidRDefault="00C62327" w:rsidP="00CE7BE1">
      <w:pPr>
        <w:spacing w:line="360" w:lineRule="auto"/>
        <w:ind w:firstLine="709"/>
        <w:jc w:val="both"/>
        <w:rPr>
          <w:sz w:val="28"/>
        </w:rPr>
      </w:pPr>
    </w:p>
    <w:p w:rsidR="00C62327" w:rsidRDefault="00C62327" w:rsidP="00CE7BE1">
      <w:pPr>
        <w:spacing w:line="360" w:lineRule="auto"/>
        <w:ind w:firstLine="709"/>
        <w:jc w:val="both"/>
        <w:rPr>
          <w:sz w:val="28"/>
        </w:rPr>
      </w:pPr>
      <w:r w:rsidRPr="00CE7BE1">
        <w:rPr>
          <w:sz w:val="28"/>
        </w:rPr>
        <w:t>Дигидро-3,1-бензоксазепин 102, структурно близкий к бензоксазинам 99, был синтезирован с 71%-ным выходом из имина 103 и гидрида натрия</w:t>
      </w:r>
      <w:r w:rsidR="009E3DF7" w:rsidRPr="00CE7BE1">
        <w:rPr>
          <w:sz w:val="28"/>
        </w:rPr>
        <w:t xml:space="preserve"> (Схема </w:t>
      </w:r>
      <w:r w:rsidR="004E657B" w:rsidRPr="00CE7BE1">
        <w:rPr>
          <w:sz w:val="28"/>
        </w:rPr>
        <w:t>57</w:t>
      </w:r>
      <w:r w:rsidR="009E3DF7" w:rsidRPr="00CE7BE1">
        <w:rPr>
          <w:sz w:val="28"/>
        </w:rPr>
        <w:t>)</w:t>
      </w:r>
      <w:r w:rsidRPr="00CE7BE1">
        <w:rPr>
          <w:sz w:val="28"/>
        </w:rPr>
        <w:t>.</w:t>
      </w:r>
      <w:r w:rsidR="00967654" w:rsidRPr="00CE7BE1">
        <w:rPr>
          <w:sz w:val="28"/>
        </w:rPr>
        <w:t>[</w:t>
      </w:r>
      <w:r w:rsidRPr="00CE7BE1">
        <w:rPr>
          <w:sz w:val="28"/>
        </w:rPr>
        <w:t>54</w:t>
      </w:r>
      <w:r w:rsidR="00967654" w:rsidRPr="00CE7BE1">
        <w:rPr>
          <w:sz w:val="28"/>
        </w:rPr>
        <w:t>]</w:t>
      </w:r>
    </w:p>
    <w:p w:rsidR="00BA352C" w:rsidRPr="00CE7BE1" w:rsidRDefault="00BA352C" w:rsidP="00CE7BE1">
      <w:pPr>
        <w:spacing w:line="360" w:lineRule="auto"/>
        <w:ind w:firstLine="709"/>
        <w:jc w:val="both"/>
        <w:rPr>
          <w:sz w:val="28"/>
        </w:rPr>
      </w:pPr>
    </w:p>
    <w:p w:rsidR="00C62327" w:rsidRPr="00CE7BE1" w:rsidRDefault="00BA352C" w:rsidP="00CE7BE1">
      <w:pPr>
        <w:spacing w:line="360" w:lineRule="auto"/>
        <w:ind w:firstLine="709"/>
        <w:jc w:val="both"/>
        <w:rPr>
          <w:sz w:val="28"/>
        </w:rPr>
      </w:pPr>
      <w:r w:rsidRPr="00CE7BE1">
        <w:rPr>
          <w:sz w:val="28"/>
        </w:rPr>
        <w:object w:dxaOrig="4432" w:dyaOrig="1984">
          <v:shape id="_x0000_i1084" type="#_x0000_t75" style="width:132.75pt;height:59.25pt" o:ole="">
            <v:imagedata r:id="rId125" o:title=""/>
          </v:shape>
          <o:OLEObject Type="Embed" ProgID="ChemDraw.Document.5.0" ShapeID="_x0000_i1084" DrawAspect="Content" ObjectID="_1467299302" r:id="rId126"/>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5</w:t>
      </w:r>
      <w:r w:rsidR="004E657B" w:rsidRPr="00CE7BE1">
        <w:rPr>
          <w:sz w:val="28"/>
        </w:rPr>
        <w:t>7</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Нуклеофильная атака гидрид-иона по атому серы S-2 с последующим размыканием дитиазольного цикла приводит к N-(2-гидроксиметиларил)цианотиоформамиду, который после потери HCN может образовывать 2-(гидроксиметил)арил изотиоцианат 104. Внутримолекулярная циклизация этого продукта дает бензоксазин-2-тион 101</w:t>
      </w:r>
      <w:r w:rsidR="009E3DF7" w:rsidRPr="00BA352C">
        <w:rPr>
          <w:sz w:val="28"/>
        </w:rPr>
        <w:t xml:space="preserve"> </w:t>
      </w:r>
      <w:r w:rsidR="009E3DF7" w:rsidRPr="00CE7BE1">
        <w:rPr>
          <w:sz w:val="28"/>
        </w:rPr>
        <w:t xml:space="preserve">(Схема </w:t>
      </w:r>
      <w:r w:rsidR="004E657B" w:rsidRPr="00BA352C">
        <w:rPr>
          <w:sz w:val="28"/>
        </w:rPr>
        <w:t>58</w:t>
      </w:r>
      <w:r w:rsidR="009E3DF7"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BA352C" w:rsidP="00CE7BE1">
      <w:pPr>
        <w:spacing w:line="360" w:lineRule="auto"/>
        <w:ind w:firstLine="709"/>
        <w:jc w:val="both"/>
        <w:rPr>
          <w:sz w:val="28"/>
        </w:rPr>
      </w:pPr>
      <w:r w:rsidRPr="00CE7BE1">
        <w:rPr>
          <w:sz w:val="28"/>
        </w:rPr>
        <w:object w:dxaOrig="9356" w:dyaOrig="1656">
          <v:shape id="_x0000_i1085" type="#_x0000_t75" style="width:280.5pt;height:49.5pt" o:ole="">
            <v:imagedata r:id="rId127" o:title=""/>
          </v:shape>
          <o:OLEObject Type="Embed" ProgID="ChemDraw.Document.5.0" ShapeID="_x0000_i1085" DrawAspect="Content" ObjectID="_1467299303" r:id="rId128"/>
        </w:object>
      </w:r>
    </w:p>
    <w:p w:rsidR="00686ECD" w:rsidRDefault="00686ECD" w:rsidP="00CE7BE1">
      <w:pPr>
        <w:spacing w:line="360" w:lineRule="auto"/>
        <w:ind w:firstLine="709"/>
        <w:jc w:val="both"/>
        <w:rPr>
          <w:sz w:val="28"/>
        </w:rPr>
      </w:pPr>
      <w:r w:rsidRPr="00CE7BE1">
        <w:rPr>
          <w:sz w:val="28"/>
        </w:rPr>
        <w:t xml:space="preserve">Схема </w:t>
      </w:r>
      <w:r w:rsidR="00166BA6" w:rsidRPr="00CE7BE1">
        <w:rPr>
          <w:sz w:val="28"/>
        </w:rPr>
        <w:t>5</w:t>
      </w:r>
      <w:r w:rsidR="004E657B" w:rsidRPr="00CE7BE1">
        <w:rPr>
          <w:sz w:val="28"/>
        </w:rPr>
        <w:t>8</w:t>
      </w:r>
    </w:p>
    <w:p w:rsidR="00C62327" w:rsidRPr="00CE7BE1" w:rsidRDefault="00C62327" w:rsidP="00CE7BE1">
      <w:pPr>
        <w:spacing w:line="360" w:lineRule="auto"/>
        <w:ind w:firstLine="709"/>
        <w:jc w:val="both"/>
        <w:rPr>
          <w:sz w:val="28"/>
        </w:rPr>
      </w:pPr>
      <w:r w:rsidRPr="00CE7BE1">
        <w:rPr>
          <w:sz w:val="28"/>
        </w:rPr>
        <w:t>Образование бензотиазина 100, как предполагают, может включать нуклеофильную атаку гидрид-иона по атому серы S-2 с последующим раскрытием дитиазольного цикла. Дальнейшее выделение сероводорода и воды и внутримолекулярная циклизация 105 приводят к бензотиазину 100</w:t>
      </w:r>
      <w:r w:rsidR="0072373A" w:rsidRPr="00CE7BE1">
        <w:rPr>
          <w:sz w:val="28"/>
        </w:rPr>
        <w:t xml:space="preserve"> (Схема </w:t>
      </w:r>
      <w:r w:rsidR="004E657B" w:rsidRPr="00CE7BE1">
        <w:rPr>
          <w:sz w:val="28"/>
        </w:rPr>
        <w:t>59</w:t>
      </w:r>
      <w:r w:rsidR="0072373A"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BA352C" w:rsidP="00CE7BE1">
      <w:pPr>
        <w:spacing w:line="360" w:lineRule="auto"/>
        <w:ind w:firstLine="709"/>
        <w:jc w:val="both"/>
        <w:rPr>
          <w:sz w:val="28"/>
        </w:rPr>
      </w:pPr>
      <w:r w:rsidRPr="00CE7BE1">
        <w:rPr>
          <w:sz w:val="28"/>
        </w:rPr>
        <w:object w:dxaOrig="10136" w:dyaOrig="1672">
          <v:shape id="_x0000_i1086" type="#_x0000_t75" style="width:303.75pt;height:50.25pt" o:ole="">
            <v:imagedata r:id="rId129" o:title=""/>
          </v:shape>
          <o:OLEObject Type="Embed" ProgID="ChemDraw.Document.5.0" ShapeID="_x0000_i1086" DrawAspect="Content" ObjectID="_1467299304" r:id="rId130"/>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5</w:t>
      </w:r>
      <w:r w:rsidR="004E657B" w:rsidRPr="00CE7BE1">
        <w:rPr>
          <w:sz w:val="28"/>
        </w:rPr>
        <w:t>9</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Трифенилфосфин и фосфониевые илиды известны как удобные реагенты для извлечения атома серы из органических соединений. Реакция 4-хлорзамещенных N-арилимино-1,2,3-дитиазолов 19 с трифенилфосфином (2 эквивалента) во влажном хлористом метилене приводит к N-арилцианотиоформамидинам 106 c хорошими выходами, одновременно с почти количественными выходами образуются трифенилфосфин оксид и сульфид.</w:t>
      </w:r>
      <w:r w:rsidR="00967654" w:rsidRPr="00CE7BE1">
        <w:rPr>
          <w:sz w:val="28"/>
        </w:rPr>
        <w:t>[</w:t>
      </w:r>
      <w:r w:rsidRPr="00CE7BE1">
        <w:rPr>
          <w:sz w:val="28"/>
        </w:rPr>
        <w:t>55,</w:t>
      </w:r>
      <w:r w:rsidR="00FB235F" w:rsidRPr="00CE7BE1">
        <w:rPr>
          <w:sz w:val="28"/>
        </w:rPr>
        <w:t xml:space="preserve"> </w:t>
      </w:r>
      <w:r w:rsidRPr="00CE7BE1">
        <w:rPr>
          <w:sz w:val="28"/>
        </w:rPr>
        <w:t>56</w:t>
      </w:r>
      <w:r w:rsidR="00967654" w:rsidRPr="00CE7BE1">
        <w:rPr>
          <w:sz w:val="28"/>
        </w:rPr>
        <w:t>]</w:t>
      </w:r>
      <w:r w:rsidRPr="00CE7BE1">
        <w:rPr>
          <w:sz w:val="28"/>
        </w:rPr>
        <w:t xml:space="preserve"> Данное превращение объясняется авторами как нуклеофильная атака молекулы трифенилфосфина по атому серы S-2 имина 19 с образованием тиоамид-иона 107 с последующей его атакой второй молекулой трифенилфосфина по тому же атому серы с образованием стабилизированного цианотиоформамидного ариона 108 и дикатиона 109, гидролиз которого приводит к Ph</w:t>
      </w:r>
      <w:r w:rsidRPr="00CE7BE1">
        <w:rPr>
          <w:sz w:val="28"/>
          <w:vertAlign w:val="subscript"/>
        </w:rPr>
        <w:t>3</w:t>
      </w:r>
      <w:r w:rsidRPr="00CE7BE1">
        <w:rPr>
          <w:sz w:val="28"/>
        </w:rPr>
        <w:t>PS и Ph</w:t>
      </w:r>
      <w:r w:rsidRPr="00CE7BE1">
        <w:rPr>
          <w:sz w:val="28"/>
          <w:vertAlign w:val="subscript"/>
        </w:rPr>
        <w:t>3</w:t>
      </w:r>
      <w:r w:rsidRPr="00CE7BE1">
        <w:rPr>
          <w:sz w:val="28"/>
        </w:rPr>
        <w:t>PO</w:t>
      </w:r>
      <w:r w:rsidR="0072373A" w:rsidRPr="00CE7BE1">
        <w:rPr>
          <w:sz w:val="28"/>
        </w:rPr>
        <w:t xml:space="preserve"> (Схема </w:t>
      </w:r>
      <w:r w:rsidR="004E657B" w:rsidRPr="00CE7BE1">
        <w:rPr>
          <w:sz w:val="28"/>
        </w:rPr>
        <w:t>60</w:t>
      </w:r>
      <w:r w:rsidR="0072373A"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BA352C" w:rsidP="00CE7BE1">
      <w:pPr>
        <w:spacing w:line="360" w:lineRule="auto"/>
        <w:ind w:firstLine="709"/>
        <w:jc w:val="both"/>
        <w:rPr>
          <w:sz w:val="28"/>
        </w:rPr>
      </w:pPr>
      <w:r w:rsidRPr="00CE7BE1">
        <w:rPr>
          <w:sz w:val="28"/>
        </w:rPr>
        <w:object w:dxaOrig="6068" w:dyaOrig="3700">
          <v:shape id="_x0000_i1087" type="#_x0000_t75" style="width:148.5pt;height:90.75pt" o:ole="">
            <v:imagedata r:id="rId131" o:title=""/>
          </v:shape>
          <o:OLEObject Type="Embed" ProgID="ChemDraw.Document.5.0" ShapeID="_x0000_i1087" DrawAspect="Content" ObjectID="_1467299305" r:id="rId132"/>
        </w:object>
      </w:r>
    </w:p>
    <w:p w:rsidR="00686ECD" w:rsidRDefault="00686ECD" w:rsidP="00CE7BE1">
      <w:pPr>
        <w:spacing w:line="360" w:lineRule="auto"/>
        <w:ind w:firstLine="709"/>
        <w:jc w:val="both"/>
        <w:rPr>
          <w:sz w:val="28"/>
        </w:rPr>
      </w:pPr>
      <w:r w:rsidRPr="00CE7BE1">
        <w:rPr>
          <w:sz w:val="28"/>
        </w:rPr>
        <w:t xml:space="preserve">Схема </w:t>
      </w:r>
      <w:r w:rsidR="004E657B" w:rsidRPr="00CE7BE1">
        <w:rPr>
          <w:sz w:val="28"/>
        </w:rPr>
        <w:t>60</w:t>
      </w:r>
    </w:p>
    <w:p w:rsidR="00C62327" w:rsidRPr="00CE7BE1" w:rsidRDefault="00E40242" w:rsidP="00CE7BE1">
      <w:pPr>
        <w:spacing w:line="360" w:lineRule="auto"/>
        <w:ind w:firstLine="709"/>
        <w:jc w:val="both"/>
        <w:rPr>
          <w:sz w:val="28"/>
        </w:rPr>
      </w:pPr>
      <w:r>
        <w:rPr>
          <w:sz w:val="28"/>
        </w:rPr>
        <w:br w:type="page"/>
      </w:r>
      <w:r w:rsidR="00C62327" w:rsidRPr="00CE7BE1">
        <w:rPr>
          <w:sz w:val="28"/>
        </w:rPr>
        <w:t>Имин 110, полученный из соли Аппеля 1а и антраниловой кислоты (без добавления пиридина на последней стадии), образует в реакции с трифенилфосфином 2-циан-3,1-бензотиазин-4-он 100 с количественным выходом.</w:t>
      </w:r>
      <w:r w:rsidR="00967654" w:rsidRPr="00CE7BE1">
        <w:rPr>
          <w:sz w:val="28"/>
        </w:rPr>
        <w:t>[</w:t>
      </w:r>
      <w:r w:rsidR="00C62327" w:rsidRPr="00CE7BE1">
        <w:rPr>
          <w:sz w:val="28"/>
        </w:rPr>
        <w:t>56</w:t>
      </w:r>
      <w:r w:rsidR="00967654" w:rsidRPr="00CE7BE1">
        <w:rPr>
          <w:sz w:val="28"/>
        </w:rPr>
        <w:t>]</w:t>
      </w:r>
      <w:r w:rsidR="00C62327" w:rsidRPr="00CE7BE1">
        <w:rPr>
          <w:sz w:val="28"/>
        </w:rPr>
        <w:t xml:space="preserve"> Предполагается, что имин 110 образует в реакции с Ph</w:t>
      </w:r>
      <w:r w:rsidR="00C62327" w:rsidRPr="00CE7BE1">
        <w:rPr>
          <w:sz w:val="28"/>
          <w:vertAlign w:val="subscript"/>
        </w:rPr>
        <w:t>3</w:t>
      </w:r>
      <w:r w:rsidR="00C62327" w:rsidRPr="00CE7BE1">
        <w:rPr>
          <w:sz w:val="28"/>
        </w:rPr>
        <w:t>P тиоамид-анион 111, который может присоединять дикатион 109 с образованием промежуточного соединения 112, которое циклизуется, давая бензотиазинон 100 и другие продукты реакции</w:t>
      </w:r>
      <w:r w:rsidR="0072373A" w:rsidRPr="00CE7BE1">
        <w:rPr>
          <w:sz w:val="28"/>
        </w:rPr>
        <w:t xml:space="preserve"> (Схема </w:t>
      </w:r>
      <w:r w:rsidR="004E657B" w:rsidRPr="00CE7BE1">
        <w:rPr>
          <w:sz w:val="28"/>
        </w:rPr>
        <w:t>61</w:t>
      </w:r>
      <w:r w:rsidR="0072373A" w:rsidRPr="00CE7BE1">
        <w:rPr>
          <w:sz w:val="28"/>
        </w:rPr>
        <w:t>)</w:t>
      </w:r>
      <w:r w:rsidR="00C62327" w:rsidRPr="00CE7BE1">
        <w:rPr>
          <w:sz w:val="28"/>
        </w:rPr>
        <w:t xml:space="preserve">. </w:t>
      </w:r>
    </w:p>
    <w:p w:rsidR="00C62327" w:rsidRPr="00CE7BE1" w:rsidRDefault="00C62327" w:rsidP="00CE7BE1">
      <w:pPr>
        <w:spacing w:line="360" w:lineRule="auto"/>
        <w:ind w:firstLine="709"/>
        <w:jc w:val="both"/>
        <w:rPr>
          <w:sz w:val="28"/>
        </w:rPr>
      </w:pPr>
    </w:p>
    <w:p w:rsidR="00C62327" w:rsidRPr="00CE7BE1" w:rsidRDefault="00BA352C" w:rsidP="00CE7BE1">
      <w:pPr>
        <w:spacing w:line="360" w:lineRule="auto"/>
        <w:ind w:firstLine="709"/>
        <w:jc w:val="both"/>
        <w:rPr>
          <w:sz w:val="28"/>
        </w:rPr>
      </w:pPr>
      <w:r w:rsidRPr="00CE7BE1">
        <w:rPr>
          <w:sz w:val="28"/>
        </w:rPr>
        <w:object w:dxaOrig="8520" w:dyaOrig="3928">
          <v:shape id="_x0000_i1088" type="#_x0000_t75" style="width:213pt;height:98.25pt" o:ole="">
            <v:imagedata r:id="rId133" o:title=""/>
          </v:shape>
          <o:OLEObject Type="Embed" ProgID="ChemDraw.Document.5.0" ShapeID="_x0000_i1088" DrawAspect="Content" ObjectID="_1467299306" r:id="rId134"/>
        </w:object>
      </w:r>
    </w:p>
    <w:p w:rsidR="00686ECD" w:rsidRPr="00CE7BE1" w:rsidRDefault="00686ECD" w:rsidP="00CE7BE1">
      <w:pPr>
        <w:spacing w:line="360" w:lineRule="auto"/>
        <w:ind w:firstLine="709"/>
        <w:jc w:val="both"/>
        <w:rPr>
          <w:sz w:val="28"/>
        </w:rPr>
      </w:pPr>
      <w:r w:rsidRPr="00CE7BE1">
        <w:rPr>
          <w:sz w:val="28"/>
        </w:rPr>
        <w:t xml:space="preserve">Схема </w:t>
      </w:r>
      <w:r w:rsidR="004E657B" w:rsidRPr="00CE7BE1">
        <w:rPr>
          <w:sz w:val="28"/>
        </w:rPr>
        <w:t>61</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Аналогично реагирует с Ph</w:t>
      </w:r>
      <w:r w:rsidRPr="00CE7BE1">
        <w:rPr>
          <w:sz w:val="28"/>
          <w:vertAlign w:val="subscript"/>
        </w:rPr>
        <w:t>3</w:t>
      </w:r>
      <w:r w:rsidRPr="00CE7BE1">
        <w:rPr>
          <w:sz w:val="28"/>
        </w:rPr>
        <w:t>P имин 113, синтезированный из 3-амино-2-нафталинкабоновой кислоты (выход тиазинона 114 составил 24%)</w:t>
      </w:r>
      <w:r w:rsidR="0072373A" w:rsidRPr="00CE7BE1">
        <w:rPr>
          <w:sz w:val="28"/>
        </w:rPr>
        <w:t xml:space="preserve"> (Схема </w:t>
      </w:r>
      <w:r w:rsidR="004E657B" w:rsidRPr="00CE7BE1">
        <w:rPr>
          <w:sz w:val="28"/>
        </w:rPr>
        <w:t>62</w:t>
      </w:r>
      <w:r w:rsidR="0072373A" w:rsidRPr="00CE7BE1">
        <w:rPr>
          <w:sz w:val="28"/>
        </w:rPr>
        <w:t>)</w:t>
      </w:r>
      <w:r w:rsidRPr="00CE7BE1">
        <w:rPr>
          <w:sz w:val="28"/>
        </w:rPr>
        <w:t>.</w:t>
      </w:r>
    </w:p>
    <w:p w:rsidR="00C62327" w:rsidRPr="00CE7BE1" w:rsidRDefault="00BA352C" w:rsidP="00CE7BE1">
      <w:pPr>
        <w:spacing w:line="360" w:lineRule="auto"/>
        <w:ind w:firstLine="709"/>
        <w:jc w:val="both"/>
        <w:rPr>
          <w:sz w:val="28"/>
        </w:rPr>
      </w:pPr>
      <w:r w:rsidRPr="00CE7BE1">
        <w:rPr>
          <w:sz w:val="28"/>
        </w:rPr>
        <w:object w:dxaOrig="5260" w:dyaOrig="1968">
          <v:shape id="_x0000_i1089" type="#_x0000_t75" style="width:129pt;height:48pt" o:ole="">
            <v:imagedata r:id="rId135" o:title=""/>
          </v:shape>
          <o:OLEObject Type="Embed" ProgID="ChemDraw.Document.5.0" ShapeID="_x0000_i1089" DrawAspect="Content" ObjectID="_1467299307" r:id="rId136"/>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6</w:t>
      </w:r>
      <w:r w:rsidR="004E657B" w:rsidRPr="00CE7BE1">
        <w:rPr>
          <w:sz w:val="28"/>
        </w:rPr>
        <w:t>2</w:t>
      </w:r>
    </w:p>
    <w:p w:rsidR="00686ECD" w:rsidRPr="00CE7BE1" w:rsidRDefault="00686ECD"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4-Аминозамещенные имино-1,2,3-дитиазолы 96 реагируют с трифенилфосфином во влажном хлористом метилене так же как и имины 19, давая N-арилцианотиоформамидины 106.</w:t>
      </w:r>
      <w:r w:rsidR="00967654" w:rsidRPr="00CE7BE1">
        <w:rPr>
          <w:sz w:val="28"/>
        </w:rPr>
        <w:t>[</w:t>
      </w:r>
      <w:r w:rsidRPr="00CE7BE1">
        <w:rPr>
          <w:sz w:val="28"/>
        </w:rPr>
        <w:t>57</w:t>
      </w:r>
      <w:r w:rsidR="00967654" w:rsidRPr="00CE7BE1">
        <w:rPr>
          <w:sz w:val="28"/>
        </w:rPr>
        <w:t>]</w:t>
      </w:r>
      <w:r w:rsidRPr="00CE7BE1">
        <w:rPr>
          <w:sz w:val="28"/>
        </w:rPr>
        <w:t xml:space="preserve"> Эти соединения также могут быть получены из иминов и стабильных фосфоранов 115</w:t>
      </w:r>
      <w:r w:rsidR="0072373A" w:rsidRPr="00CE7BE1">
        <w:rPr>
          <w:sz w:val="28"/>
        </w:rPr>
        <w:t xml:space="preserve"> (Схема </w:t>
      </w:r>
      <w:r w:rsidR="004E657B" w:rsidRPr="00CE7BE1">
        <w:rPr>
          <w:sz w:val="28"/>
        </w:rPr>
        <w:t>63</w:t>
      </w:r>
      <w:r w:rsidR="0072373A" w:rsidRPr="00CE7BE1">
        <w:rPr>
          <w:sz w:val="28"/>
        </w:rPr>
        <w:t>)</w:t>
      </w:r>
      <w:r w:rsidRPr="00CE7BE1">
        <w:rPr>
          <w:sz w:val="28"/>
        </w:rPr>
        <w:t>. Однако, основными продуктами данной реакции являются дитиометиленфосфораны 116, что однозначно подтверждает первичную атаку по атому S-2 гетероцикла.</w:t>
      </w:r>
      <w:r w:rsidR="00967654" w:rsidRPr="00CE7BE1">
        <w:rPr>
          <w:sz w:val="28"/>
        </w:rPr>
        <w:t>[</w:t>
      </w:r>
      <w:r w:rsidRPr="00CE7BE1">
        <w:rPr>
          <w:sz w:val="28"/>
        </w:rPr>
        <w:t>58</w:t>
      </w:r>
      <w:r w:rsidR="00967654" w:rsidRPr="00CE7BE1">
        <w:rPr>
          <w:sz w:val="28"/>
        </w:rPr>
        <w:t>]</w:t>
      </w:r>
    </w:p>
    <w:p w:rsidR="00C62327" w:rsidRPr="00CE7BE1" w:rsidRDefault="00E40242" w:rsidP="00CE7BE1">
      <w:pPr>
        <w:spacing w:line="360" w:lineRule="auto"/>
        <w:ind w:firstLine="709"/>
        <w:jc w:val="both"/>
        <w:rPr>
          <w:sz w:val="28"/>
        </w:rPr>
      </w:pPr>
      <w:r>
        <w:rPr>
          <w:sz w:val="28"/>
        </w:rPr>
        <w:br w:type="page"/>
      </w:r>
      <w:r w:rsidR="00BA352C" w:rsidRPr="00CE7BE1">
        <w:rPr>
          <w:sz w:val="28"/>
        </w:rPr>
        <w:object w:dxaOrig="7088" w:dyaOrig="2464">
          <v:shape id="_x0000_i1090" type="#_x0000_t75" style="width:209.25pt;height:72.75pt" o:ole="">
            <v:imagedata r:id="rId137" o:title=""/>
          </v:shape>
          <o:OLEObject Type="Embed" ProgID="ChemDraw.Document.5.0" ShapeID="_x0000_i1090" DrawAspect="Content" ObjectID="_1467299308" r:id="rId138"/>
        </w:object>
      </w:r>
    </w:p>
    <w:p w:rsidR="00686ECD" w:rsidRPr="00CE7BE1" w:rsidRDefault="00166BA6" w:rsidP="00CE7BE1">
      <w:pPr>
        <w:spacing w:line="360" w:lineRule="auto"/>
        <w:ind w:firstLine="709"/>
        <w:jc w:val="both"/>
        <w:rPr>
          <w:sz w:val="28"/>
        </w:rPr>
      </w:pPr>
      <w:r w:rsidRPr="00CE7BE1">
        <w:rPr>
          <w:sz w:val="28"/>
        </w:rPr>
        <w:t>Схема 6</w:t>
      </w:r>
      <w:r w:rsidR="004E657B" w:rsidRPr="00CE7BE1">
        <w:rPr>
          <w:sz w:val="28"/>
        </w:rPr>
        <w:t>3</w:t>
      </w:r>
    </w:p>
    <w:p w:rsidR="00BA352C" w:rsidRDefault="00BA352C"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При действии реактива Гриньяра на имин 117 также происходит раскрытие 1,2,3-дитиазольного кольца, которое, по-видимому, начинается с атаки по атому серы S-2 гетероцикла. Добавление второго моля реактива Гриньяра в реакционную смесь приводит к образованию арилизотиоцианата 118</w:t>
      </w:r>
      <w:r w:rsidR="0072373A" w:rsidRPr="00CE7BE1">
        <w:rPr>
          <w:sz w:val="28"/>
        </w:rPr>
        <w:t xml:space="preserve"> (Схема </w:t>
      </w:r>
      <w:r w:rsidR="004E657B" w:rsidRPr="00CE7BE1">
        <w:rPr>
          <w:sz w:val="28"/>
        </w:rPr>
        <w:t>64</w:t>
      </w:r>
      <w:r w:rsidR="0072373A" w:rsidRPr="00CE7BE1">
        <w:rPr>
          <w:sz w:val="28"/>
        </w:rPr>
        <w:t>)</w:t>
      </w:r>
      <w:r w:rsidRPr="00CE7BE1">
        <w:rPr>
          <w:sz w:val="28"/>
        </w:rPr>
        <w:t>.</w:t>
      </w:r>
      <w:r w:rsidR="00967654" w:rsidRPr="00CE7BE1">
        <w:rPr>
          <w:sz w:val="28"/>
        </w:rPr>
        <w:t>[</w:t>
      </w:r>
      <w:r w:rsidRPr="00CE7BE1">
        <w:rPr>
          <w:sz w:val="28"/>
        </w:rPr>
        <w:t>59</w:t>
      </w:r>
      <w:r w:rsidR="00967654" w:rsidRPr="00CE7BE1">
        <w:rPr>
          <w:sz w:val="28"/>
        </w:rPr>
        <w:t>]</w:t>
      </w:r>
    </w:p>
    <w:p w:rsidR="00C62327" w:rsidRPr="00CE7BE1" w:rsidRDefault="00C62327" w:rsidP="00CE7BE1">
      <w:pPr>
        <w:spacing w:line="360" w:lineRule="auto"/>
        <w:ind w:firstLine="709"/>
        <w:jc w:val="both"/>
        <w:rPr>
          <w:sz w:val="28"/>
        </w:rPr>
      </w:pPr>
    </w:p>
    <w:p w:rsidR="00C62327" w:rsidRPr="00CE7BE1" w:rsidRDefault="00BA352C" w:rsidP="00CE7BE1">
      <w:pPr>
        <w:spacing w:line="360" w:lineRule="auto"/>
        <w:ind w:firstLine="709"/>
        <w:jc w:val="both"/>
        <w:rPr>
          <w:sz w:val="28"/>
        </w:rPr>
      </w:pPr>
      <w:r w:rsidRPr="00CE7BE1">
        <w:rPr>
          <w:sz w:val="28"/>
        </w:rPr>
        <w:object w:dxaOrig="5064" w:dyaOrig="1796">
          <v:shape id="_x0000_i1091" type="#_x0000_t75" style="width:152.25pt;height:54pt" o:ole="">
            <v:imagedata r:id="rId139" o:title=""/>
          </v:shape>
          <o:OLEObject Type="Embed" ProgID="ChemDraw.Document.5.0" ShapeID="_x0000_i1091" DrawAspect="Content" ObjectID="_1467299309" r:id="rId140"/>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6</w:t>
      </w:r>
      <w:r w:rsidR="004E657B" w:rsidRPr="00CE7BE1">
        <w:rPr>
          <w:sz w:val="28"/>
        </w:rPr>
        <w:t>4</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Вторичные амины могут легко раскрывать дитиазольный цикл; одним из примеров такой реакции является первоначальная атака по атому серы с перегруппировкой изоксазолилимино-1,2,3-дитиазолов 119 в цианотиадиазолы 120 при реакции с пиперидином</w:t>
      </w:r>
      <w:r w:rsidR="0072373A" w:rsidRPr="00CE7BE1">
        <w:rPr>
          <w:sz w:val="28"/>
        </w:rPr>
        <w:t xml:space="preserve"> (Схема </w:t>
      </w:r>
      <w:r w:rsidR="004E657B" w:rsidRPr="00CE7BE1">
        <w:rPr>
          <w:sz w:val="28"/>
        </w:rPr>
        <w:t>65</w:t>
      </w:r>
      <w:r w:rsidR="0072373A" w:rsidRPr="00CE7BE1">
        <w:rPr>
          <w:sz w:val="28"/>
        </w:rPr>
        <w:t>)</w:t>
      </w:r>
      <w:r w:rsidRPr="00CE7BE1">
        <w:rPr>
          <w:sz w:val="28"/>
        </w:rPr>
        <w:t>.</w:t>
      </w:r>
      <w:r w:rsidR="00967654" w:rsidRPr="00CE7BE1">
        <w:rPr>
          <w:sz w:val="28"/>
        </w:rPr>
        <w:t>[</w:t>
      </w:r>
      <w:r w:rsidRPr="00CE7BE1">
        <w:rPr>
          <w:sz w:val="28"/>
        </w:rPr>
        <w:t>60</w:t>
      </w:r>
      <w:r w:rsidR="00967654" w:rsidRPr="00CE7BE1">
        <w:rPr>
          <w:sz w:val="28"/>
        </w:rPr>
        <w:t>]</w:t>
      </w:r>
    </w:p>
    <w:p w:rsidR="00C62327" w:rsidRPr="00CE7BE1" w:rsidRDefault="00C62327" w:rsidP="00CE7BE1">
      <w:pPr>
        <w:spacing w:line="360" w:lineRule="auto"/>
        <w:ind w:firstLine="709"/>
        <w:jc w:val="both"/>
        <w:rPr>
          <w:sz w:val="28"/>
        </w:rPr>
      </w:pPr>
    </w:p>
    <w:p w:rsidR="00C62327" w:rsidRPr="00CE7BE1" w:rsidRDefault="00BA352C" w:rsidP="00CE7BE1">
      <w:pPr>
        <w:spacing w:line="360" w:lineRule="auto"/>
        <w:ind w:firstLine="709"/>
        <w:jc w:val="both"/>
        <w:rPr>
          <w:sz w:val="28"/>
        </w:rPr>
      </w:pPr>
      <w:r w:rsidRPr="00CE7BE1">
        <w:rPr>
          <w:sz w:val="28"/>
        </w:rPr>
        <w:object w:dxaOrig="5864" w:dyaOrig="2480">
          <v:shape id="_x0000_i1092" type="#_x0000_t75" style="width:173.25pt;height:74.25pt" o:ole="">
            <v:imagedata r:id="rId141" o:title=""/>
          </v:shape>
          <o:OLEObject Type="Embed" ProgID="ChemDraw.Document.5.0" ShapeID="_x0000_i1092" DrawAspect="Content" ObjectID="_1467299310" r:id="rId142"/>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6</w:t>
      </w:r>
      <w:r w:rsidR="004E657B" w:rsidRPr="00CE7BE1">
        <w:rPr>
          <w:sz w:val="28"/>
        </w:rPr>
        <w:t>5</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При кипячении 4-хлор-5-(4-тозилсульфонилимино)-5Н-1,2,3-дитиазола 121 в диметилформамиде образуются элементная сера (19%) и N'-(4-толилсульфонил)-N,N-диметилцианоформамидин 122 (64%)</w:t>
      </w:r>
      <w:r w:rsidR="0072373A" w:rsidRPr="00CE7BE1">
        <w:rPr>
          <w:sz w:val="28"/>
        </w:rPr>
        <w:t xml:space="preserve"> (Схема </w:t>
      </w:r>
      <w:r w:rsidR="004E657B" w:rsidRPr="00CE7BE1">
        <w:rPr>
          <w:sz w:val="28"/>
        </w:rPr>
        <w:t>66</w:t>
      </w:r>
      <w:r w:rsidR="0072373A" w:rsidRPr="00CE7BE1">
        <w:rPr>
          <w:sz w:val="28"/>
        </w:rPr>
        <w:t>)</w:t>
      </w:r>
      <w:r w:rsidRPr="00CE7BE1">
        <w:rPr>
          <w:sz w:val="28"/>
        </w:rPr>
        <w:t>.</w:t>
      </w:r>
      <w:r w:rsidR="00967654" w:rsidRPr="00CE7BE1">
        <w:rPr>
          <w:sz w:val="28"/>
        </w:rPr>
        <w:t>[</w:t>
      </w:r>
      <w:r w:rsidRPr="00CE7BE1">
        <w:rPr>
          <w:sz w:val="28"/>
        </w:rPr>
        <w:t>61</w:t>
      </w:r>
      <w:r w:rsidR="00967654" w:rsidRPr="00CE7BE1">
        <w:rPr>
          <w:sz w:val="28"/>
        </w:rPr>
        <w:t>]</w:t>
      </w:r>
    </w:p>
    <w:p w:rsidR="00C62327" w:rsidRPr="00CE7BE1" w:rsidRDefault="00E40242" w:rsidP="00CE7BE1">
      <w:pPr>
        <w:spacing w:line="360" w:lineRule="auto"/>
        <w:ind w:firstLine="709"/>
        <w:jc w:val="both"/>
        <w:rPr>
          <w:sz w:val="28"/>
        </w:rPr>
      </w:pPr>
      <w:r>
        <w:rPr>
          <w:sz w:val="28"/>
        </w:rPr>
        <w:br w:type="page"/>
      </w:r>
      <w:r w:rsidR="00BA352C" w:rsidRPr="00CE7BE1">
        <w:rPr>
          <w:sz w:val="28"/>
        </w:rPr>
        <w:object w:dxaOrig="7416" w:dyaOrig="4104">
          <v:shape id="_x0000_i1093" type="#_x0000_t75" style="width:185.25pt;height:102.75pt" o:ole="">
            <v:imagedata r:id="rId143" o:title=""/>
          </v:shape>
          <o:OLEObject Type="Embed" ProgID="ChemDraw.Document.5.0" ShapeID="_x0000_i1093" DrawAspect="Content" ObjectID="_1467299311" r:id="rId144"/>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6</w:t>
      </w:r>
      <w:r w:rsidR="004E657B" w:rsidRPr="00CE7BE1">
        <w:rPr>
          <w:sz w:val="28"/>
        </w:rPr>
        <w:t>6</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Выделение этого продукта позволило предположить, что диметиламин, образующийся при разложении ДМФА при высокой температуре, принимает непосредственное участие в реакции с имином 121. Действительно, было установлено, что диметиламин, как и другие первичные и вторичные амины, образуют в реакции с имином 121 при комнатной температуре цианоформамидины 123 с хорошими выходами (53-79%).</w:t>
      </w:r>
      <w:r w:rsidR="00967654" w:rsidRPr="00CE7BE1">
        <w:rPr>
          <w:sz w:val="28"/>
        </w:rPr>
        <w:t>[</w:t>
      </w:r>
      <w:r w:rsidRPr="00CE7BE1">
        <w:rPr>
          <w:sz w:val="28"/>
        </w:rPr>
        <w:t>62</w:t>
      </w:r>
      <w:r w:rsidR="00967654" w:rsidRPr="00CE7BE1">
        <w:rPr>
          <w:sz w:val="28"/>
        </w:rPr>
        <w:t>]</w:t>
      </w:r>
    </w:p>
    <w:p w:rsidR="00C62327" w:rsidRPr="00CE7BE1" w:rsidRDefault="00C62327" w:rsidP="00CE7BE1">
      <w:pPr>
        <w:spacing w:line="360" w:lineRule="auto"/>
        <w:ind w:firstLine="709"/>
        <w:jc w:val="both"/>
        <w:rPr>
          <w:sz w:val="28"/>
        </w:rPr>
      </w:pPr>
      <w:r w:rsidRPr="00CE7BE1">
        <w:rPr>
          <w:sz w:val="28"/>
        </w:rPr>
        <w:t>Наиболее вероятный механизм образования амидинов 123 включает в себя атаку амина по атому серы S-2 1,2,3-дитиазольного цикла с образованием дисульфида 124 и последующее присоединение второй молекулы амина по иминному атому углерода с отщеплением двухатомной серы и молекулы амина, присоединенной к атому серы</w:t>
      </w:r>
      <w:r w:rsidR="0072373A" w:rsidRPr="00CE7BE1">
        <w:rPr>
          <w:sz w:val="28"/>
        </w:rPr>
        <w:t xml:space="preserve"> (Схема </w:t>
      </w:r>
      <w:r w:rsidR="004E657B" w:rsidRPr="00CE7BE1">
        <w:rPr>
          <w:sz w:val="28"/>
        </w:rPr>
        <w:t>67</w:t>
      </w:r>
      <w:r w:rsidR="0072373A" w:rsidRPr="00CE7BE1">
        <w:rPr>
          <w:sz w:val="28"/>
        </w:rPr>
        <w:t>)</w:t>
      </w:r>
      <w:r w:rsidRPr="00CE7BE1">
        <w:rPr>
          <w:sz w:val="28"/>
        </w:rPr>
        <w:t>.</w:t>
      </w:r>
      <w:r w:rsidR="0072373A" w:rsidRPr="00CE7BE1">
        <w:rPr>
          <w:sz w:val="28"/>
        </w:rPr>
        <w:t xml:space="preserve"> </w:t>
      </w:r>
    </w:p>
    <w:p w:rsidR="00C62327" w:rsidRPr="00CE7BE1" w:rsidRDefault="00C62327" w:rsidP="00CE7BE1">
      <w:pPr>
        <w:spacing w:line="360" w:lineRule="auto"/>
        <w:ind w:firstLine="709"/>
        <w:jc w:val="both"/>
        <w:rPr>
          <w:sz w:val="28"/>
        </w:rPr>
      </w:pPr>
    </w:p>
    <w:p w:rsidR="004B7242" w:rsidRDefault="00BA352C" w:rsidP="00CE7BE1">
      <w:pPr>
        <w:spacing w:line="360" w:lineRule="auto"/>
        <w:ind w:firstLine="709"/>
        <w:jc w:val="both"/>
        <w:rPr>
          <w:sz w:val="28"/>
        </w:rPr>
      </w:pPr>
      <w:r w:rsidRPr="00CE7BE1">
        <w:rPr>
          <w:sz w:val="28"/>
        </w:rPr>
        <w:object w:dxaOrig="9716" w:dyaOrig="3096">
          <v:shape id="_x0000_i1094" type="#_x0000_t75" style="width:243pt;height:77.25pt" o:ole="">
            <v:imagedata r:id="rId145" o:title=""/>
          </v:shape>
          <o:OLEObject Type="Embed" ProgID="ChemDraw.Document.5.0" ShapeID="_x0000_i1094" DrawAspect="Content" ObjectID="_1467299312" r:id="rId146"/>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6</w:t>
      </w:r>
      <w:r w:rsidR="004E657B" w:rsidRPr="00CE7BE1">
        <w:rPr>
          <w:sz w:val="28"/>
        </w:rPr>
        <w:t>7</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Промежуточное образование дисульфидов типа 124 было доказано их выделением из реакции арилиминодитиолов 117 с различными алкиламинами. Взаимодействие иминов 117 с первичными и вторичными алкиламинами при комнатной температуре приводит к смеси дисульфидов 125 и формамидинов 126</w:t>
      </w:r>
      <w:r w:rsidR="0072373A" w:rsidRPr="00CE7BE1">
        <w:rPr>
          <w:sz w:val="28"/>
        </w:rPr>
        <w:t xml:space="preserve"> (Схема </w:t>
      </w:r>
      <w:r w:rsidR="004E657B" w:rsidRPr="00CE7BE1">
        <w:rPr>
          <w:sz w:val="28"/>
        </w:rPr>
        <w:t>68</w:t>
      </w:r>
      <w:r w:rsidR="0072373A" w:rsidRPr="00CE7BE1">
        <w:rPr>
          <w:sz w:val="28"/>
        </w:rPr>
        <w:t>)</w:t>
      </w:r>
      <w:r w:rsidRPr="00CE7BE1">
        <w:rPr>
          <w:sz w:val="28"/>
        </w:rPr>
        <w:t>.</w:t>
      </w:r>
      <w:r w:rsidR="001B7BBF" w:rsidRPr="00CE7BE1">
        <w:rPr>
          <w:sz w:val="28"/>
        </w:rPr>
        <w:t>[</w:t>
      </w:r>
      <w:r w:rsidRPr="00CE7BE1">
        <w:rPr>
          <w:sz w:val="28"/>
        </w:rPr>
        <w:t>62</w:t>
      </w:r>
      <w:r w:rsidR="001B7BBF" w:rsidRPr="00CE7BE1">
        <w:rPr>
          <w:sz w:val="28"/>
        </w:rPr>
        <w:t>]</w:t>
      </w:r>
      <w:r w:rsidRPr="00CE7BE1">
        <w:rPr>
          <w:sz w:val="28"/>
        </w:rPr>
        <w:t xml:space="preserve"> </w:t>
      </w:r>
    </w:p>
    <w:p w:rsidR="00C62327" w:rsidRPr="00CE7BE1" w:rsidRDefault="00E40242" w:rsidP="00CE7BE1">
      <w:pPr>
        <w:spacing w:line="360" w:lineRule="auto"/>
        <w:ind w:firstLine="709"/>
        <w:jc w:val="both"/>
        <w:rPr>
          <w:sz w:val="28"/>
        </w:rPr>
      </w:pPr>
      <w:r>
        <w:rPr>
          <w:sz w:val="28"/>
        </w:rPr>
        <w:br w:type="page"/>
      </w:r>
      <w:r w:rsidR="00BA352C" w:rsidRPr="00CE7BE1">
        <w:rPr>
          <w:sz w:val="28"/>
        </w:rPr>
        <w:object w:dxaOrig="8288" w:dyaOrig="1308">
          <v:shape id="_x0000_i1095" type="#_x0000_t75" style="width:203.25pt;height:32.25pt" o:ole="">
            <v:imagedata r:id="rId147" o:title=""/>
          </v:shape>
          <o:OLEObject Type="Embed" ProgID="ChemDraw.Document.5.0" ShapeID="_x0000_i1095" DrawAspect="Content" ObjectID="_1467299313" r:id="rId148"/>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6</w:t>
      </w:r>
      <w:r w:rsidR="004E657B" w:rsidRPr="00CE7BE1">
        <w:rPr>
          <w:sz w:val="28"/>
        </w:rPr>
        <w:t>8</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Таблица 1 Реакция арилимино-1,2.3-дитиазолов 117 с первичными и вторичными аминами</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
        <w:gridCol w:w="1278"/>
        <w:gridCol w:w="2667"/>
        <w:gridCol w:w="1261"/>
        <w:gridCol w:w="1261"/>
        <w:gridCol w:w="1232"/>
      </w:tblGrid>
      <w:tr w:rsidR="00C62327" w:rsidRPr="00BA352C" w:rsidTr="00BA352C">
        <w:trPr>
          <w:jc w:val="center"/>
        </w:trPr>
        <w:tc>
          <w:tcPr>
            <w:tcW w:w="1205" w:type="dxa"/>
            <w:vMerge w:val="restart"/>
          </w:tcPr>
          <w:p w:rsidR="00C62327" w:rsidRPr="00BA352C" w:rsidRDefault="00C62327" w:rsidP="00BA352C">
            <w:pPr>
              <w:spacing w:line="360" w:lineRule="auto"/>
              <w:jc w:val="both"/>
              <w:rPr>
                <w:sz w:val="20"/>
              </w:rPr>
            </w:pPr>
            <w:r w:rsidRPr="00BA352C">
              <w:rPr>
                <w:sz w:val="20"/>
              </w:rPr>
              <w:t>№</w:t>
            </w:r>
          </w:p>
        </w:tc>
        <w:tc>
          <w:tcPr>
            <w:tcW w:w="1389" w:type="dxa"/>
            <w:vMerge w:val="restart"/>
          </w:tcPr>
          <w:p w:rsidR="00C62327" w:rsidRPr="00BA352C" w:rsidRDefault="00C62327" w:rsidP="00BA352C">
            <w:pPr>
              <w:spacing w:line="360" w:lineRule="auto"/>
              <w:jc w:val="both"/>
              <w:rPr>
                <w:sz w:val="20"/>
              </w:rPr>
            </w:pPr>
            <w:r w:rsidRPr="00BA352C">
              <w:rPr>
                <w:sz w:val="20"/>
              </w:rPr>
              <w:t>R</w:t>
            </w:r>
            <w:r w:rsidRPr="00BA352C">
              <w:rPr>
                <w:sz w:val="20"/>
                <w:vertAlign w:val="superscript"/>
              </w:rPr>
              <w:t>1</w:t>
            </w:r>
          </w:p>
        </w:tc>
        <w:tc>
          <w:tcPr>
            <w:tcW w:w="2849" w:type="dxa"/>
            <w:vMerge w:val="restart"/>
          </w:tcPr>
          <w:p w:rsidR="00C62327" w:rsidRPr="00BA352C" w:rsidRDefault="00C62327" w:rsidP="00BA352C">
            <w:pPr>
              <w:spacing w:line="360" w:lineRule="auto"/>
              <w:jc w:val="both"/>
              <w:rPr>
                <w:sz w:val="20"/>
              </w:rPr>
            </w:pPr>
            <w:r w:rsidRPr="00BA352C">
              <w:rPr>
                <w:sz w:val="20"/>
              </w:rPr>
              <w:t>Амин (количество эквивалентов)</w:t>
            </w:r>
          </w:p>
        </w:tc>
        <w:tc>
          <w:tcPr>
            <w:tcW w:w="4127" w:type="dxa"/>
            <w:gridSpan w:val="3"/>
          </w:tcPr>
          <w:p w:rsidR="00C62327" w:rsidRPr="00BA352C" w:rsidRDefault="00C62327" w:rsidP="00BA352C">
            <w:pPr>
              <w:spacing w:line="360" w:lineRule="auto"/>
              <w:jc w:val="both"/>
              <w:rPr>
                <w:sz w:val="20"/>
              </w:rPr>
            </w:pPr>
            <w:r w:rsidRPr="00BA352C">
              <w:rPr>
                <w:sz w:val="20"/>
              </w:rPr>
              <w:t>Выход, %</w:t>
            </w:r>
          </w:p>
        </w:tc>
      </w:tr>
      <w:tr w:rsidR="00C62327" w:rsidRPr="00BA352C" w:rsidTr="00BA352C">
        <w:trPr>
          <w:jc w:val="center"/>
        </w:trPr>
        <w:tc>
          <w:tcPr>
            <w:tcW w:w="1205" w:type="dxa"/>
            <w:vMerge/>
          </w:tcPr>
          <w:p w:rsidR="00C62327" w:rsidRPr="00BA352C" w:rsidRDefault="00C62327" w:rsidP="00BA352C">
            <w:pPr>
              <w:spacing w:line="360" w:lineRule="auto"/>
              <w:jc w:val="both"/>
              <w:rPr>
                <w:sz w:val="20"/>
              </w:rPr>
            </w:pPr>
          </w:p>
        </w:tc>
        <w:tc>
          <w:tcPr>
            <w:tcW w:w="1389" w:type="dxa"/>
            <w:vMerge/>
          </w:tcPr>
          <w:p w:rsidR="00C62327" w:rsidRPr="00BA352C" w:rsidRDefault="00C62327" w:rsidP="00BA352C">
            <w:pPr>
              <w:spacing w:line="360" w:lineRule="auto"/>
              <w:jc w:val="both"/>
              <w:rPr>
                <w:sz w:val="20"/>
              </w:rPr>
            </w:pPr>
          </w:p>
        </w:tc>
        <w:tc>
          <w:tcPr>
            <w:tcW w:w="2849" w:type="dxa"/>
            <w:vMerge/>
          </w:tcPr>
          <w:p w:rsidR="00C62327" w:rsidRPr="00BA352C" w:rsidRDefault="00C62327" w:rsidP="00BA352C">
            <w:pPr>
              <w:spacing w:line="360" w:lineRule="auto"/>
              <w:jc w:val="both"/>
              <w:rPr>
                <w:sz w:val="20"/>
              </w:rPr>
            </w:pPr>
          </w:p>
        </w:tc>
        <w:tc>
          <w:tcPr>
            <w:tcW w:w="1387" w:type="dxa"/>
          </w:tcPr>
          <w:p w:rsidR="00C62327" w:rsidRPr="00BA352C" w:rsidRDefault="00C62327" w:rsidP="00BA352C">
            <w:pPr>
              <w:spacing w:line="360" w:lineRule="auto"/>
              <w:jc w:val="both"/>
              <w:rPr>
                <w:sz w:val="20"/>
              </w:rPr>
            </w:pPr>
            <w:r w:rsidRPr="00BA352C">
              <w:rPr>
                <w:sz w:val="20"/>
              </w:rPr>
              <w:t>117</w:t>
            </w:r>
          </w:p>
        </w:tc>
        <w:tc>
          <w:tcPr>
            <w:tcW w:w="1387" w:type="dxa"/>
          </w:tcPr>
          <w:p w:rsidR="00C62327" w:rsidRPr="00BA352C" w:rsidRDefault="00C62327" w:rsidP="00BA352C">
            <w:pPr>
              <w:spacing w:line="360" w:lineRule="auto"/>
              <w:jc w:val="both"/>
              <w:rPr>
                <w:sz w:val="20"/>
              </w:rPr>
            </w:pPr>
            <w:r w:rsidRPr="00BA352C">
              <w:rPr>
                <w:sz w:val="20"/>
              </w:rPr>
              <w:t>125</w:t>
            </w:r>
          </w:p>
        </w:tc>
        <w:tc>
          <w:tcPr>
            <w:tcW w:w="1353" w:type="dxa"/>
          </w:tcPr>
          <w:p w:rsidR="00C62327" w:rsidRPr="00BA352C" w:rsidRDefault="00C62327" w:rsidP="00BA352C">
            <w:pPr>
              <w:spacing w:line="360" w:lineRule="auto"/>
              <w:jc w:val="both"/>
              <w:rPr>
                <w:sz w:val="20"/>
              </w:rPr>
            </w:pPr>
            <w:r w:rsidRPr="00BA352C">
              <w:rPr>
                <w:sz w:val="20"/>
              </w:rPr>
              <w:t>126</w:t>
            </w:r>
          </w:p>
        </w:tc>
      </w:tr>
      <w:tr w:rsidR="00C62327" w:rsidRPr="00BA352C" w:rsidTr="00BA352C">
        <w:trPr>
          <w:jc w:val="center"/>
        </w:trPr>
        <w:tc>
          <w:tcPr>
            <w:tcW w:w="1205" w:type="dxa"/>
          </w:tcPr>
          <w:p w:rsidR="00C62327" w:rsidRPr="00BA352C" w:rsidRDefault="00C62327" w:rsidP="00BA352C">
            <w:pPr>
              <w:spacing w:line="360" w:lineRule="auto"/>
              <w:jc w:val="both"/>
              <w:rPr>
                <w:sz w:val="20"/>
              </w:rPr>
            </w:pPr>
            <w:r w:rsidRPr="00BA352C">
              <w:rPr>
                <w:sz w:val="20"/>
              </w:rPr>
              <w:t>1</w:t>
            </w:r>
          </w:p>
        </w:tc>
        <w:tc>
          <w:tcPr>
            <w:tcW w:w="1389" w:type="dxa"/>
          </w:tcPr>
          <w:p w:rsidR="00C62327" w:rsidRPr="00BA352C" w:rsidRDefault="00C62327" w:rsidP="00BA352C">
            <w:pPr>
              <w:spacing w:line="360" w:lineRule="auto"/>
              <w:jc w:val="both"/>
              <w:rPr>
                <w:sz w:val="20"/>
              </w:rPr>
            </w:pPr>
            <w:r w:rsidRPr="00BA352C">
              <w:rPr>
                <w:sz w:val="20"/>
              </w:rPr>
              <w:t>4-OMe</w:t>
            </w:r>
          </w:p>
        </w:tc>
        <w:tc>
          <w:tcPr>
            <w:tcW w:w="2849" w:type="dxa"/>
          </w:tcPr>
          <w:p w:rsidR="00C62327" w:rsidRPr="00BA352C" w:rsidRDefault="00C62327" w:rsidP="00BA352C">
            <w:pPr>
              <w:spacing w:line="360" w:lineRule="auto"/>
              <w:jc w:val="both"/>
              <w:rPr>
                <w:sz w:val="20"/>
              </w:rPr>
            </w:pPr>
            <w:r w:rsidRPr="00BA352C">
              <w:rPr>
                <w:sz w:val="20"/>
              </w:rPr>
              <w:t>Пиперидин (2.05)</w:t>
            </w:r>
          </w:p>
        </w:tc>
        <w:tc>
          <w:tcPr>
            <w:tcW w:w="1387" w:type="dxa"/>
          </w:tcPr>
          <w:p w:rsidR="00C62327" w:rsidRPr="00BA352C" w:rsidRDefault="00C62327" w:rsidP="00BA352C">
            <w:pPr>
              <w:spacing w:line="360" w:lineRule="auto"/>
              <w:jc w:val="both"/>
              <w:rPr>
                <w:sz w:val="20"/>
              </w:rPr>
            </w:pPr>
            <w:r w:rsidRPr="00BA352C">
              <w:rPr>
                <w:sz w:val="20"/>
              </w:rPr>
              <w:t>0</w:t>
            </w:r>
          </w:p>
        </w:tc>
        <w:tc>
          <w:tcPr>
            <w:tcW w:w="1387" w:type="dxa"/>
          </w:tcPr>
          <w:p w:rsidR="00C62327" w:rsidRPr="00BA352C" w:rsidRDefault="00C62327" w:rsidP="00BA352C">
            <w:pPr>
              <w:spacing w:line="360" w:lineRule="auto"/>
              <w:jc w:val="both"/>
              <w:rPr>
                <w:sz w:val="20"/>
              </w:rPr>
            </w:pPr>
            <w:r w:rsidRPr="00BA352C">
              <w:rPr>
                <w:sz w:val="20"/>
              </w:rPr>
              <w:t>53</w:t>
            </w:r>
          </w:p>
        </w:tc>
        <w:tc>
          <w:tcPr>
            <w:tcW w:w="1353" w:type="dxa"/>
          </w:tcPr>
          <w:p w:rsidR="00C62327" w:rsidRPr="00BA352C" w:rsidRDefault="00C62327" w:rsidP="00BA352C">
            <w:pPr>
              <w:spacing w:line="360" w:lineRule="auto"/>
              <w:jc w:val="both"/>
              <w:rPr>
                <w:sz w:val="20"/>
              </w:rPr>
            </w:pPr>
            <w:r w:rsidRPr="00BA352C">
              <w:rPr>
                <w:sz w:val="20"/>
              </w:rPr>
              <w:t>32</w:t>
            </w:r>
          </w:p>
        </w:tc>
      </w:tr>
      <w:tr w:rsidR="00C62327" w:rsidRPr="00BA352C" w:rsidTr="00BA352C">
        <w:trPr>
          <w:jc w:val="center"/>
        </w:trPr>
        <w:tc>
          <w:tcPr>
            <w:tcW w:w="1205" w:type="dxa"/>
          </w:tcPr>
          <w:p w:rsidR="00C62327" w:rsidRPr="00BA352C" w:rsidRDefault="00C62327" w:rsidP="00BA352C">
            <w:pPr>
              <w:spacing w:line="360" w:lineRule="auto"/>
              <w:jc w:val="both"/>
              <w:rPr>
                <w:sz w:val="20"/>
              </w:rPr>
            </w:pPr>
            <w:r w:rsidRPr="00BA352C">
              <w:rPr>
                <w:sz w:val="20"/>
              </w:rPr>
              <w:t>2</w:t>
            </w:r>
          </w:p>
        </w:tc>
        <w:tc>
          <w:tcPr>
            <w:tcW w:w="1389" w:type="dxa"/>
          </w:tcPr>
          <w:p w:rsidR="00C62327" w:rsidRPr="00BA352C" w:rsidRDefault="00C62327" w:rsidP="00BA352C">
            <w:pPr>
              <w:spacing w:line="360" w:lineRule="auto"/>
              <w:jc w:val="both"/>
              <w:rPr>
                <w:sz w:val="20"/>
              </w:rPr>
            </w:pPr>
            <w:r w:rsidRPr="00BA352C">
              <w:rPr>
                <w:sz w:val="20"/>
              </w:rPr>
              <w:t>4-OMe</w:t>
            </w:r>
          </w:p>
        </w:tc>
        <w:tc>
          <w:tcPr>
            <w:tcW w:w="2849" w:type="dxa"/>
          </w:tcPr>
          <w:p w:rsidR="00C62327" w:rsidRPr="00BA352C" w:rsidRDefault="00C62327" w:rsidP="00BA352C">
            <w:pPr>
              <w:spacing w:line="360" w:lineRule="auto"/>
              <w:jc w:val="both"/>
              <w:rPr>
                <w:sz w:val="20"/>
              </w:rPr>
            </w:pPr>
            <w:r w:rsidRPr="00BA352C">
              <w:rPr>
                <w:sz w:val="20"/>
              </w:rPr>
              <w:t>Пирролидин (2.02)</w:t>
            </w:r>
          </w:p>
        </w:tc>
        <w:tc>
          <w:tcPr>
            <w:tcW w:w="1387" w:type="dxa"/>
          </w:tcPr>
          <w:p w:rsidR="00C62327" w:rsidRPr="00BA352C" w:rsidRDefault="00C62327" w:rsidP="00BA352C">
            <w:pPr>
              <w:spacing w:line="360" w:lineRule="auto"/>
              <w:jc w:val="both"/>
              <w:rPr>
                <w:sz w:val="20"/>
              </w:rPr>
            </w:pPr>
            <w:r w:rsidRPr="00BA352C">
              <w:rPr>
                <w:sz w:val="20"/>
              </w:rPr>
              <w:t>0</w:t>
            </w:r>
          </w:p>
        </w:tc>
        <w:tc>
          <w:tcPr>
            <w:tcW w:w="1387" w:type="dxa"/>
          </w:tcPr>
          <w:p w:rsidR="00C62327" w:rsidRPr="00BA352C" w:rsidRDefault="00C62327" w:rsidP="00BA352C">
            <w:pPr>
              <w:spacing w:line="360" w:lineRule="auto"/>
              <w:jc w:val="both"/>
              <w:rPr>
                <w:sz w:val="20"/>
              </w:rPr>
            </w:pPr>
            <w:r w:rsidRPr="00BA352C">
              <w:rPr>
                <w:sz w:val="20"/>
              </w:rPr>
              <w:t>65</w:t>
            </w:r>
          </w:p>
        </w:tc>
        <w:tc>
          <w:tcPr>
            <w:tcW w:w="1353" w:type="dxa"/>
          </w:tcPr>
          <w:p w:rsidR="00C62327" w:rsidRPr="00BA352C" w:rsidRDefault="00C62327" w:rsidP="00BA352C">
            <w:pPr>
              <w:spacing w:line="360" w:lineRule="auto"/>
              <w:jc w:val="both"/>
              <w:rPr>
                <w:sz w:val="20"/>
              </w:rPr>
            </w:pPr>
            <w:r w:rsidRPr="00BA352C">
              <w:rPr>
                <w:sz w:val="20"/>
              </w:rPr>
              <w:t>0</w:t>
            </w:r>
          </w:p>
        </w:tc>
      </w:tr>
      <w:tr w:rsidR="00C62327" w:rsidRPr="00BA352C" w:rsidTr="00BA352C">
        <w:trPr>
          <w:jc w:val="center"/>
        </w:trPr>
        <w:tc>
          <w:tcPr>
            <w:tcW w:w="1205" w:type="dxa"/>
          </w:tcPr>
          <w:p w:rsidR="00C62327" w:rsidRPr="00BA352C" w:rsidRDefault="00C62327" w:rsidP="00BA352C">
            <w:pPr>
              <w:spacing w:line="360" w:lineRule="auto"/>
              <w:jc w:val="both"/>
              <w:rPr>
                <w:sz w:val="20"/>
              </w:rPr>
            </w:pPr>
            <w:r w:rsidRPr="00BA352C">
              <w:rPr>
                <w:sz w:val="20"/>
              </w:rPr>
              <w:t>3</w:t>
            </w:r>
          </w:p>
        </w:tc>
        <w:tc>
          <w:tcPr>
            <w:tcW w:w="1389" w:type="dxa"/>
          </w:tcPr>
          <w:p w:rsidR="00C62327" w:rsidRPr="00BA352C" w:rsidRDefault="00C62327" w:rsidP="00BA352C">
            <w:pPr>
              <w:spacing w:line="360" w:lineRule="auto"/>
              <w:jc w:val="both"/>
              <w:rPr>
                <w:sz w:val="20"/>
              </w:rPr>
            </w:pPr>
            <w:r w:rsidRPr="00BA352C">
              <w:rPr>
                <w:sz w:val="20"/>
              </w:rPr>
              <w:t>4-OMe</w:t>
            </w:r>
          </w:p>
        </w:tc>
        <w:tc>
          <w:tcPr>
            <w:tcW w:w="2849" w:type="dxa"/>
          </w:tcPr>
          <w:p w:rsidR="00C62327" w:rsidRPr="00BA352C" w:rsidRDefault="00C62327" w:rsidP="00BA352C">
            <w:pPr>
              <w:spacing w:line="360" w:lineRule="auto"/>
              <w:jc w:val="both"/>
              <w:rPr>
                <w:sz w:val="20"/>
              </w:rPr>
            </w:pPr>
            <w:r w:rsidRPr="00BA352C">
              <w:rPr>
                <w:sz w:val="20"/>
              </w:rPr>
              <w:t>Пирролидин (3.84)</w:t>
            </w:r>
          </w:p>
        </w:tc>
        <w:tc>
          <w:tcPr>
            <w:tcW w:w="1387" w:type="dxa"/>
          </w:tcPr>
          <w:p w:rsidR="00C62327" w:rsidRPr="00BA352C" w:rsidRDefault="00C62327" w:rsidP="00BA352C">
            <w:pPr>
              <w:spacing w:line="360" w:lineRule="auto"/>
              <w:jc w:val="both"/>
              <w:rPr>
                <w:sz w:val="20"/>
              </w:rPr>
            </w:pPr>
            <w:r w:rsidRPr="00BA352C">
              <w:rPr>
                <w:sz w:val="20"/>
              </w:rPr>
              <w:t>0</w:t>
            </w:r>
          </w:p>
        </w:tc>
        <w:tc>
          <w:tcPr>
            <w:tcW w:w="1387" w:type="dxa"/>
          </w:tcPr>
          <w:p w:rsidR="00C62327" w:rsidRPr="00BA352C" w:rsidRDefault="00C62327" w:rsidP="00BA352C">
            <w:pPr>
              <w:spacing w:line="360" w:lineRule="auto"/>
              <w:jc w:val="both"/>
              <w:rPr>
                <w:sz w:val="20"/>
              </w:rPr>
            </w:pPr>
            <w:r w:rsidRPr="00BA352C">
              <w:rPr>
                <w:sz w:val="20"/>
              </w:rPr>
              <w:t>0</w:t>
            </w:r>
          </w:p>
        </w:tc>
        <w:tc>
          <w:tcPr>
            <w:tcW w:w="1353" w:type="dxa"/>
          </w:tcPr>
          <w:p w:rsidR="00C62327" w:rsidRPr="00BA352C" w:rsidRDefault="00C62327" w:rsidP="00BA352C">
            <w:pPr>
              <w:spacing w:line="360" w:lineRule="auto"/>
              <w:jc w:val="both"/>
              <w:rPr>
                <w:sz w:val="20"/>
              </w:rPr>
            </w:pPr>
            <w:r w:rsidRPr="00BA352C">
              <w:rPr>
                <w:sz w:val="20"/>
              </w:rPr>
              <w:t>88</w:t>
            </w:r>
          </w:p>
        </w:tc>
      </w:tr>
      <w:tr w:rsidR="00C62327" w:rsidRPr="00BA352C" w:rsidTr="00BA352C">
        <w:trPr>
          <w:jc w:val="center"/>
        </w:trPr>
        <w:tc>
          <w:tcPr>
            <w:tcW w:w="1205" w:type="dxa"/>
          </w:tcPr>
          <w:p w:rsidR="00C62327" w:rsidRPr="00BA352C" w:rsidRDefault="00C62327" w:rsidP="00BA352C">
            <w:pPr>
              <w:spacing w:line="360" w:lineRule="auto"/>
              <w:jc w:val="both"/>
              <w:rPr>
                <w:sz w:val="20"/>
              </w:rPr>
            </w:pPr>
            <w:r w:rsidRPr="00BA352C">
              <w:rPr>
                <w:sz w:val="20"/>
              </w:rPr>
              <w:t>4</w:t>
            </w:r>
          </w:p>
        </w:tc>
        <w:tc>
          <w:tcPr>
            <w:tcW w:w="1389" w:type="dxa"/>
          </w:tcPr>
          <w:p w:rsidR="00C62327" w:rsidRPr="00BA352C" w:rsidRDefault="00C62327" w:rsidP="00BA352C">
            <w:pPr>
              <w:spacing w:line="360" w:lineRule="auto"/>
              <w:jc w:val="both"/>
              <w:rPr>
                <w:sz w:val="20"/>
              </w:rPr>
            </w:pPr>
            <w:r w:rsidRPr="00BA352C">
              <w:rPr>
                <w:sz w:val="20"/>
              </w:rPr>
              <w:t>4-OMe</w:t>
            </w:r>
          </w:p>
        </w:tc>
        <w:tc>
          <w:tcPr>
            <w:tcW w:w="2849" w:type="dxa"/>
          </w:tcPr>
          <w:p w:rsidR="00C62327" w:rsidRPr="00BA352C" w:rsidRDefault="00C62327" w:rsidP="00BA352C">
            <w:pPr>
              <w:spacing w:line="360" w:lineRule="auto"/>
              <w:jc w:val="both"/>
              <w:rPr>
                <w:sz w:val="20"/>
              </w:rPr>
            </w:pPr>
            <w:r w:rsidRPr="00BA352C">
              <w:rPr>
                <w:sz w:val="20"/>
              </w:rPr>
              <w:t>Изопропиламин (2.02)</w:t>
            </w:r>
          </w:p>
        </w:tc>
        <w:tc>
          <w:tcPr>
            <w:tcW w:w="1387" w:type="dxa"/>
          </w:tcPr>
          <w:p w:rsidR="00C62327" w:rsidRPr="00BA352C" w:rsidRDefault="00C62327" w:rsidP="00BA352C">
            <w:pPr>
              <w:spacing w:line="360" w:lineRule="auto"/>
              <w:jc w:val="both"/>
              <w:rPr>
                <w:sz w:val="20"/>
              </w:rPr>
            </w:pPr>
            <w:r w:rsidRPr="00BA352C">
              <w:rPr>
                <w:sz w:val="20"/>
              </w:rPr>
              <w:t>55</w:t>
            </w:r>
          </w:p>
        </w:tc>
        <w:tc>
          <w:tcPr>
            <w:tcW w:w="1387" w:type="dxa"/>
          </w:tcPr>
          <w:p w:rsidR="00C62327" w:rsidRPr="00BA352C" w:rsidRDefault="00C62327" w:rsidP="00BA352C">
            <w:pPr>
              <w:spacing w:line="360" w:lineRule="auto"/>
              <w:jc w:val="both"/>
              <w:rPr>
                <w:sz w:val="20"/>
              </w:rPr>
            </w:pPr>
            <w:r w:rsidRPr="00BA352C">
              <w:rPr>
                <w:sz w:val="20"/>
              </w:rPr>
              <w:t>14</w:t>
            </w:r>
          </w:p>
        </w:tc>
        <w:tc>
          <w:tcPr>
            <w:tcW w:w="1353" w:type="dxa"/>
          </w:tcPr>
          <w:p w:rsidR="00C62327" w:rsidRPr="00BA352C" w:rsidRDefault="00C62327" w:rsidP="00BA352C">
            <w:pPr>
              <w:spacing w:line="360" w:lineRule="auto"/>
              <w:jc w:val="both"/>
              <w:rPr>
                <w:sz w:val="20"/>
              </w:rPr>
            </w:pPr>
            <w:r w:rsidRPr="00BA352C">
              <w:rPr>
                <w:sz w:val="20"/>
              </w:rPr>
              <w:t>0</w:t>
            </w:r>
          </w:p>
        </w:tc>
      </w:tr>
      <w:tr w:rsidR="00C62327" w:rsidRPr="00BA352C" w:rsidTr="00BA352C">
        <w:trPr>
          <w:jc w:val="center"/>
        </w:trPr>
        <w:tc>
          <w:tcPr>
            <w:tcW w:w="1205" w:type="dxa"/>
          </w:tcPr>
          <w:p w:rsidR="00C62327" w:rsidRPr="00BA352C" w:rsidRDefault="00C62327" w:rsidP="00BA352C">
            <w:pPr>
              <w:spacing w:line="360" w:lineRule="auto"/>
              <w:jc w:val="both"/>
              <w:rPr>
                <w:sz w:val="20"/>
              </w:rPr>
            </w:pPr>
            <w:r w:rsidRPr="00BA352C">
              <w:rPr>
                <w:sz w:val="20"/>
              </w:rPr>
              <w:t>5</w:t>
            </w:r>
          </w:p>
        </w:tc>
        <w:tc>
          <w:tcPr>
            <w:tcW w:w="1389" w:type="dxa"/>
          </w:tcPr>
          <w:p w:rsidR="00C62327" w:rsidRPr="00BA352C" w:rsidRDefault="00C62327" w:rsidP="00BA352C">
            <w:pPr>
              <w:spacing w:line="360" w:lineRule="auto"/>
              <w:jc w:val="both"/>
              <w:rPr>
                <w:sz w:val="20"/>
              </w:rPr>
            </w:pPr>
            <w:r w:rsidRPr="00BA352C">
              <w:rPr>
                <w:sz w:val="20"/>
              </w:rPr>
              <w:t>4-OMe</w:t>
            </w:r>
          </w:p>
        </w:tc>
        <w:tc>
          <w:tcPr>
            <w:tcW w:w="2849" w:type="dxa"/>
          </w:tcPr>
          <w:p w:rsidR="00C62327" w:rsidRPr="00BA352C" w:rsidRDefault="00C62327" w:rsidP="00BA352C">
            <w:pPr>
              <w:spacing w:line="360" w:lineRule="auto"/>
              <w:jc w:val="both"/>
              <w:rPr>
                <w:sz w:val="20"/>
              </w:rPr>
            </w:pPr>
            <w:r w:rsidRPr="00BA352C">
              <w:rPr>
                <w:sz w:val="20"/>
              </w:rPr>
              <w:t>Морфолин (4.50)</w:t>
            </w:r>
          </w:p>
        </w:tc>
        <w:tc>
          <w:tcPr>
            <w:tcW w:w="1387" w:type="dxa"/>
          </w:tcPr>
          <w:p w:rsidR="00C62327" w:rsidRPr="00BA352C" w:rsidRDefault="00C62327" w:rsidP="00BA352C">
            <w:pPr>
              <w:spacing w:line="360" w:lineRule="auto"/>
              <w:jc w:val="both"/>
              <w:rPr>
                <w:sz w:val="20"/>
              </w:rPr>
            </w:pPr>
            <w:r w:rsidRPr="00BA352C">
              <w:rPr>
                <w:sz w:val="20"/>
              </w:rPr>
              <w:t>0</w:t>
            </w:r>
          </w:p>
        </w:tc>
        <w:tc>
          <w:tcPr>
            <w:tcW w:w="1387" w:type="dxa"/>
          </w:tcPr>
          <w:p w:rsidR="00C62327" w:rsidRPr="00BA352C" w:rsidRDefault="00C62327" w:rsidP="00BA352C">
            <w:pPr>
              <w:spacing w:line="360" w:lineRule="auto"/>
              <w:jc w:val="both"/>
              <w:rPr>
                <w:sz w:val="20"/>
              </w:rPr>
            </w:pPr>
            <w:r w:rsidRPr="00BA352C">
              <w:rPr>
                <w:sz w:val="20"/>
              </w:rPr>
              <w:t>0</w:t>
            </w:r>
          </w:p>
        </w:tc>
        <w:tc>
          <w:tcPr>
            <w:tcW w:w="1353" w:type="dxa"/>
          </w:tcPr>
          <w:p w:rsidR="00C62327" w:rsidRPr="00BA352C" w:rsidRDefault="00C62327" w:rsidP="00BA352C">
            <w:pPr>
              <w:spacing w:line="360" w:lineRule="auto"/>
              <w:jc w:val="both"/>
              <w:rPr>
                <w:sz w:val="20"/>
              </w:rPr>
            </w:pPr>
            <w:r w:rsidRPr="00BA352C">
              <w:rPr>
                <w:sz w:val="20"/>
              </w:rPr>
              <w:t>87</w:t>
            </w:r>
          </w:p>
        </w:tc>
      </w:tr>
      <w:tr w:rsidR="00C62327" w:rsidRPr="00BA352C" w:rsidTr="00BA352C">
        <w:trPr>
          <w:jc w:val="center"/>
        </w:trPr>
        <w:tc>
          <w:tcPr>
            <w:tcW w:w="1205" w:type="dxa"/>
          </w:tcPr>
          <w:p w:rsidR="00C62327" w:rsidRPr="00BA352C" w:rsidRDefault="00C62327" w:rsidP="00BA352C">
            <w:pPr>
              <w:spacing w:line="360" w:lineRule="auto"/>
              <w:jc w:val="both"/>
              <w:rPr>
                <w:sz w:val="20"/>
              </w:rPr>
            </w:pPr>
            <w:r w:rsidRPr="00BA352C">
              <w:rPr>
                <w:sz w:val="20"/>
              </w:rPr>
              <w:t>6</w:t>
            </w:r>
          </w:p>
        </w:tc>
        <w:tc>
          <w:tcPr>
            <w:tcW w:w="1389" w:type="dxa"/>
          </w:tcPr>
          <w:p w:rsidR="00C62327" w:rsidRPr="00BA352C" w:rsidRDefault="00C62327" w:rsidP="00BA352C">
            <w:pPr>
              <w:spacing w:line="360" w:lineRule="auto"/>
              <w:jc w:val="both"/>
              <w:rPr>
                <w:sz w:val="20"/>
              </w:rPr>
            </w:pPr>
            <w:r w:rsidRPr="00BA352C">
              <w:rPr>
                <w:sz w:val="20"/>
              </w:rPr>
              <w:t>4-Me</w:t>
            </w:r>
          </w:p>
        </w:tc>
        <w:tc>
          <w:tcPr>
            <w:tcW w:w="2849" w:type="dxa"/>
          </w:tcPr>
          <w:p w:rsidR="00C62327" w:rsidRPr="00BA352C" w:rsidRDefault="00C62327" w:rsidP="00BA352C">
            <w:pPr>
              <w:spacing w:line="360" w:lineRule="auto"/>
              <w:jc w:val="both"/>
              <w:rPr>
                <w:sz w:val="20"/>
              </w:rPr>
            </w:pPr>
            <w:r w:rsidRPr="00BA352C">
              <w:rPr>
                <w:sz w:val="20"/>
              </w:rPr>
              <w:t>Пиперидин (2.96)</w:t>
            </w:r>
          </w:p>
        </w:tc>
        <w:tc>
          <w:tcPr>
            <w:tcW w:w="1387" w:type="dxa"/>
          </w:tcPr>
          <w:p w:rsidR="00C62327" w:rsidRPr="00BA352C" w:rsidRDefault="00C62327" w:rsidP="00BA352C">
            <w:pPr>
              <w:spacing w:line="360" w:lineRule="auto"/>
              <w:jc w:val="both"/>
              <w:rPr>
                <w:sz w:val="20"/>
              </w:rPr>
            </w:pPr>
            <w:r w:rsidRPr="00BA352C">
              <w:rPr>
                <w:sz w:val="20"/>
              </w:rPr>
              <w:t>0</w:t>
            </w:r>
          </w:p>
        </w:tc>
        <w:tc>
          <w:tcPr>
            <w:tcW w:w="1387" w:type="dxa"/>
          </w:tcPr>
          <w:p w:rsidR="00C62327" w:rsidRPr="00BA352C" w:rsidRDefault="00C62327" w:rsidP="00BA352C">
            <w:pPr>
              <w:spacing w:line="360" w:lineRule="auto"/>
              <w:jc w:val="both"/>
              <w:rPr>
                <w:sz w:val="20"/>
              </w:rPr>
            </w:pPr>
            <w:r w:rsidRPr="00BA352C">
              <w:rPr>
                <w:sz w:val="20"/>
              </w:rPr>
              <w:t>0</w:t>
            </w:r>
          </w:p>
        </w:tc>
        <w:tc>
          <w:tcPr>
            <w:tcW w:w="1353" w:type="dxa"/>
          </w:tcPr>
          <w:p w:rsidR="00C62327" w:rsidRPr="00BA352C" w:rsidRDefault="00C62327" w:rsidP="00BA352C">
            <w:pPr>
              <w:spacing w:line="360" w:lineRule="auto"/>
              <w:jc w:val="both"/>
              <w:rPr>
                <w:sz w:val="20"/>
              </w:rPr>
            </w:pPr>
            <w:r w:rsidRPr="00BA352C">
              <w:rPr>
                <w:sz w:val="20"/>
              </w:rPr>
              <w:t>49</w:t>
            </w:r>
          </w:p>
        </w:tc>
      </w:tr>
      <w:tr w:rsidR="00C62327" w:rsidRPr="00BA352C" w:rsidTr="00BA352C">
        <w:trPr>
          <w:jc w:val="center"/>
        </w:trPr>
        <w:tc>
          <w:tcPr>
            <w:tcW w:w="1205" w:type="dxa"/>
          </w:tcPr>
          <w:p w:rsidR="00C62327" w:rsidRPr="00BA352C" w:rsidRDefault="00C62327" w:rsidP="00BA352C">
            <w:pPr>
              <w:spacing w:line="360" w:lineRule="auto"/>
              <w:jc w:val="both"/>
              <w:rPr>
                <w:sz w:val="20"/>
              </w:rPr>
            </w:pPr>
            <w:r w:rsidRPr="00BA352C">
              <w:rPr>
                <w:sz w:val="20"/>
              </w:rPr>
              <w:t>7</w:t>
            </w:r>
          </w:p>
        </w:tc>
        <w:tc>
          <w:tcPr>
            <w:tcW w:w="1389" w:type="dxa"/>
          </w:tcPr>
          <w:p w:rsidR="00C62327" w:rsidRPr="00BA352C" w:rsidRDefault="00C62327" w:rsidP="00BA352C">
            <w:pPr>
              <w:spacing w:line="360" w:lineRule="auto"/>
              <w:jc w:val="both"/>
              <w:rPr>
                <w:sz w:val="20"/>
              </w:rPr>
            </w:pPr>
            <w:r w:rsidRPr="00BA352C">
              <w:rPr>
                <w:sz w:val="20"/>
              </w:rPr>
              <w:t>4-Me</w:t>
            </w:r>
          </w:p>
        </w:tc>
        <w:tc>
          <w:tcPr>
            <w:tcW w:w="2849" w:type="dxa"/>
          </w:tcPr>
          <w:p w:rsidR="00C62327" w:rsidRPr="00BA352C" w:rsidRDefault="00C62327" w:rsidP="00BA352C">
            <w:pPr>
              <w:spacing w:line="360" w:lineRule="auto"/>
              <w:jc w:val="both"/>
              <w:rPr>
                <w:sz w:val="20"/>
              </w:rPr>
            </w:pPr>
            <w:r w:rsidRPr="00BA352C">
              <w:rPr>
                <w:sz w:val="20"/>
              </w:rPr>
              <w:t>Пирролидин (2.90)</w:t>
            </w:r>
          </w:p>
        </w:tc>
        <w:tc>
          <w:tcPr>
            <w:tcW w:w="1387" w:type="dxa"/>
          </w:tcPr>
          <w:p w:rsidR="00C62327" w:rsidRPr="00BA352C" w:rsidRDefault="00C62327" w:rsidP="00BA352C">
            <w:pPr>
              <w:spacing w:line="360" w:lineRule="auto"/>
              <w:jc w:val="both"/>
              <w:rPr>
                <w:sz w:val="20"/>
              </w:rPr>
            </w:pPr>
            <w:r w:rsidRPr="00BA352C">
              <w:rPr>
                <w:sz w:val="20"/>
              </w:rPr>
              <w:t>0</w:t>
            </w:r>
          </w:p>
        </w:tc>
        <w:tc>
          <w:tcPr>
            <w:tcW w:w="1387" w:type="dxa"/>
          </w:tcPr>
          <w:p w:rsidR="00C62327" w:rsidRPr="00BA352C" w:rsidRDefault="00C62327" w:rsidP="00BA352C">
            <w:pPr>
              <w:spacing w:line="360" w:lineRule="auto"/>
              <w:jc w:val="both"/>
              <w:rPr>
                <w:sz w:val="20"/>
              </w:rPr>
            </w:pPr>
            <w:r w:rsidRPr="00BA352C">
              <w:rPr>
                <w:sz w:val="20"/>
              </w:rPr>
              <w:t>0</w:t>
            </w:r>
          </w:p>
        </w:tc>
        <w:tc>
          <w:tcPr>
            <w:tcW w:w="1353" w:type="dxa"/>
          </w:tcPr>
          <w:p w:rsidR="00C62327" w:rsidRPr="00BA352C" w:rsidRDefault="00C62327" w:rsidP="00BA352C">
            <w:pPr>
              <w:spacing w:line="360" w:lineRule="auto"/>
              <w:jc w:val="both"/>
              <w:rPr>
                <w:sz w:val="20"/>
              </w:rPr>
            </w:pPr>
            <w:r w:rsidRPr="00BA352C">
              <w:rPr>
                <w:sz w:val="20"/>
              </w:rPr>
              <w:t>84</w:t>
            </w:r>
          </w:p>
        </w:tc>
      </w:tr>
      <w:tr w:rsidR="00C62327" w:rsidRPr="00BA352C" w:rsidTr="00BA352C">
        <w:trPr>
          <w:jc w:val="center"/>
        </w:trPr>
        <w:tc>
          <w:tcPr>
            <w:tcW w:w="1205" w:type="dxa"/>
          </w:tcPr>
          <w:p w:rsidR="00C62327" w:rsidRPr="00BA352C" w:rsidRDefault="00C62327" w:rsidP="00BA352C">
            <w:pPr>
              <w:spacing w:line="360" w:lineRule="auto"/>
              <w:jc w:val="both"/>
              <w:rPr>
                <w:sz w:val="20"/>
              </w:rPr>
            </w:pPr>
            <w:r w:rsidRPr="00BA352C">
              <w:rPr>
                <w:sz w:val="20"/>
              </w:rPr>
              <w:t>8</w:t>
            </w:r>
          </w:p>
        </w:tc>
        <w:tc>
          <w:tcPr>
            <w:tcW w:w="1389" w:type="dxa"/>
          </w:tcPr>
          <w:p w:rsidR="00C62327" w:rsidRPr="00BA352C" w:rsidRDefault="00C62327" w:rsidP="00BA352C">
            <w:pPr>
              <w:spacing w:line="360" w:lineRule="auto"/>
              <w:jc w:val="both"/>
              <w:rPr>
                <w:sz w:val="20"/>
              </w:rPr>
            </w:pPr>
            <w:r w:rsidRPr="00BA352C">
              <w:rPr>
                <w:sz w:val="20"/>
              </w:rPr>
              <w:t>4-Me</w:t>
            </w:r>
          </w:p>
        </w:tc>
        <w:tc>
          <w:tcPr>
            <w:tcW w:w="2849" w:type="dxa"/>
          </w:tcPr>
          <w:p w:rsidR="00C62327" w:rsidRPr="00BA352C" w:rsidRDefault="00C62327" w:rsidP="00BA352C">
            <w:pPr>
              <w:spacing w:line="360" w:lineRule="auto"/>
              <w:jc w:val="both"/>
              <w:rPr>
                <w:sz w:val="20"/>
              </w:rPr>
            </w:pPr>
            <w:r w:rsidRPr="00BA352C">
              <w:rPr>
                <w:sz w:val="20"/>
              </w:rPr>
              <w:t>Изопропиламин (2.21)</w:t>
            </w:r>
          </w:p>
        </w:tc>
        <w:tc>
          <w:tcPr>
            <w:tcW w:w="1387" w:type="dxa"/>
          </w:tcPr>
          <w:p w:rsidR="00C62327" w:rsidRPr="00BA352C" w:rsidRDefault="00C62327" w:rsidP="00BA352C">
            <w:pPr>
              <w:spacing w:line="360" w:lineRule="auto"/>
              <w:jc w:val="both"/>
              <w:rPr>
                <w:sz w:val="20"/>
              </w:rPr>
            </w:pPr>
            <w:r w:rsidRPr="00BA352C">
              <w:rPr>
                <w:sz w:val="20"/>
              </w:rPr>
              <w:t>49</w:t>
            </w:r>
          </w:p>
        </w:tc>
        <w:tc>
          <w:tcPr>
            <w:tcW w:w="1387" w:type="dxa"/>
          </w:tcPr>
          <w:p w:rsidR="00C62327" w:rsidRPr="00BA352C" w:rsidRDefault="00C62327" w:rsidP="00BA352C">
            <w:pPr>
              <w:spacing w:line="360" w:lineRule="auto"/>
              <w:jc w:val="both"/>
              <w:rPr>
                <w:sz w:val="20"/>
              </w:rPr>
            </w:pPr>
            <w:r w:rsidRPr="00BA352C">
              <w:rPr>
                <w:sz w:val="20"/>
              </w:rPr>
              <w:t>23</w:t>
            </w:r>
          </w:p>
        </w:tc>
        <w:tc>
          <w:tcPr>
            <w:tcW w:w="1353" w:type="dxa"/>
          </w:tcPr>
          <w:p w:rsidR="00C62327" w:rsidRPr="00BA352C" w:rsidRDefault="00C62327" w:rsidP="00BA352C">
            <w:pPr>
              <w:spacing w:line="360" w:lineRule="auto"/>
              <w:jc w:val="both"/>
              <w:rPr>
                <w:sz w:val="20"/>
              </w:rPr>
            </w:pPr>
            <w:r w:rsidRPr="00BA352C">
              <w:rPr>
                <w:sz w:val="20"/>
              </w:rPr>
              <w:t>0</w:t>
            </w:r>
          </w:p>
        </w:tc>
      </w:tr>
      <w:tr w:rsidR="00C62327" w:rsidRPr="00BA352C" w:rsidTr="00BA352C">
        <w:trPr>
          <w:jc w:val="center"/>
        </w:trPr>
        <w:tc>
          <w:tcPr>
            <w:tcW w:w="1205" w:type="dxa"/>
          </w:tcPr>
          <w:p w:rsidR="00C62327" w:rsidRPr="00BA352C" w:rsidRDefault="00C62327" w:rsidP="00BA352C">
            <w:pPr>
              <w:spacing w:line="360" w:lineRule="auto"/>
              <w:jc w:val="both"/>
              <w:rPr>
                <w:sz w:val="20"/>
              </w:rPr>
            </w:pPr>
            <w:r w:rsidRPr="00BA352C">
              <w:rPr>
                <w:sz w:val="20"/>
              </w:rPr>
              <w:t>9</w:t>
            </w:r>
          </w:p>
        </w:tc>
        <w:tc>
          <w:tcPr>
            <w:tcW w:w="1389" w:type="dxa"/>
          </w:tcPr>
          <w:p w:rsidR="00C62327" w:rsidRPr="00BA352C" w:rsidRDefault="00C62327" w:rsidP="00BA352C">
            <w:pPr>
              <w:spacing w:line="360" w:lineRule="auto"/>
              <w:jc w:val="both"/>
              <w:rPr>
                <w:sz w:val="20"/>
              </w:rPr>
            </w:pPr>
            <w:r w:rsidRPr="00BA352C">
              <w:rPr>
                <w:sz w:val="20"/>
              </w:rPr>
              <w:t>4-Me</w:t>
            </w:r>
          </w:p>
        </w:tc>
        <w:tc>
          <w:tcPr>
            <w:tcW w:w="2849" w:type="dxa"/>
          </w:tcPr>
          <w:p w:rsidR="00C62327" w:rsidRPr="00BA352C" w:rsidRDefault="00C62327" w:rsidP="00BA352C">
            <w:pPr>
              <w:spacing w:line="360" w:lineRule="auto"/>
              <w:jc w:val="both"/>
              <w:rPr>
                <w:sz w:val="20"/>
              </w:rPr>
            </w:pPr>
            <w:r w:rsidRPr="00BA352C">
              <w:rPr>
                <w:sz w:val="20"/>
              </w:rPr>
              <w:t>Морфолин (2.94)</w:t>
            </w:r>
          </w:p>
        </w:tc>
        <w:tc>
          <w:tcPr>
            <w:tcW w:w="1387" w:type="dxa"/>
          </w:tcPr>
          <w:p w:rsidR="00C62327" w:rsidRPr="00BA352C" w:rsidRDefault="00C62327" w:rsidP="00BA352C">
            <w:pPr>
              <w:spacing w:line="360" w:lineRule="auto"/>
              <w:jc w:val="both"/>
              <w:rPr>
                <w:sz w:val="20"/>
              </w:rPr>
            </w:pPr>
            <w:r w:rsidRPr="00BA352C">
              <w:rPr>
                <w:sz w:val="20"/>
              </w:rPr>
              <w:t>0</w:t>
            </w:r>
          </w:p>
        </w:tc>
        <w:tc>
          <w:tcPr>
            <w:tcW w:w="1387" w:type="dxa"/>
          </w:tcPr>
          <w:p w:rsidR="00C62327" w:rsidRPr="00BA352C" w:rsidRDefault="00C62327" w:rsidP="00BA352C">
            <w:pPr>
              <w:spacing w:line="360" w:lineRule="auto"/>
              <w:jc w:val="both"/>
              <w:rPr>
                <w:sz w:val="20"/>
              </w:rPr>
            </w:pPr>
            <w:r w:rsidRPr="00BA352C">
              <w:rPr>
                <w:sz w:val="20"/>
              </w:rPr>
              <w:t>0</w:t>
            </w:r>
          </w:p>
        </w:tc>
        <w:tc>
          <w:tcPr>
            <w:tcW w:w="1353" w:type="dxa"/>
          </w:tcPr>
          <w:p w:rsidR="00C62327" w:rsidRPr="00BA352C" w:rsidRDefault="00C62327" w:rsidP="00BA352C">
            <w:pPr>
              <w:spacing w:line="360" w:lineRule="auto"/>
              <w:jc w:val="both"/>
              <w:rPr>
                <w:sz w:val="20"/>
              </w:rPr>
            </w:pPr>
            <w:r w:rsidRPr="00BA352C">
              <w:rPr>
                <w:sz w:val="20"/>
              </w:rPr>
              <w:t>77</w:t>
            </w:r>
          </w:p>
        </w:tc>
      </w:tr>
      <w:tr w:rsidR="00C62327" w:rsidRPr="00BA352C" w:rsidTr="00BA352C">
        <w:trPr>
          <w:jc w:val="center"/>
        </w:trPr>
        <w:tc>
          <w:tcPr>
            <w:tcW w:w="1205" w:type="dxa"/>
          </w:tcPr>
          <w:p w:rsidR="00C62327" w:rsidRPr="00BA352C" w:rsidRDefault="00C62327" w:rsidP="00BA352C">
            <w:pPr>
              <w:spacing w:line="360" w:lineRule="auto"/>
              <w:jc w:val="both"/>
              <w:rPr>
                <w:sz w:val="20"/>
              </w:rPr>
            </w:pPr>
            <w:r w:rsidRPr="00BA352C">
              <w:rPr>
                <w:sz w:val="20"/>
              </w:rPr>
              <w:t>10</w:t>
            </w:r>
          </w:p>
        </w:tc>
        <w:tc>
          <w:tcPr>
            <w:tcW w:w="1389" w:type="dxa"/>
          </w:tcPr>
          <w:p w:rsidR="00C62327" w:rsidRPr="00BA352C" w:rsidRDefault="00C62327" w:rsidP="00BA352C">
            <w:pPr>
              <w:spacing w:line="360" w:lineRule="auto"/>
              <w:jc w:val="both"/>
              <w:rPr>
                <w:sz w:val="20"/>
              </w:rPr>
            </w:pPr>
            <w:r w:rsidRPr="00BA352C">
              <w:rPr>
                <w:sz w:val="20"/>
              </w:rPr>
              <w:t>4-NO</w:t>
            </w:r>
            <w:r w:rsidRPr="00BA352C">
              <w:rPr>
                <w:sz w:val="20"/>
                <w:vertAlign w:val="subscript"/>
              </w:rPr>
              <w:t>2</w:t>
            </w:r>
          </w:p>
        </w:tc>
        <w:tc>
          <w:tcPr>
            <w:tcW w:w="2849" w:type="dxa"/>
          </w:tcPr>
          <w:p w:rsidR="00C62327" w:rsidRPr="00BA352C" w:rsidRDefault="00C62327" w:rsidP="00BA352C">
            <w:pPr>
              <w:spacing w:line="360" w:lineRule="auto"/>
              <w:jc w:val="both"/>
              <w:rPr>
                <w:sz w:val="20"/>
              </w:rPr>
            </w:pPr>
            <w:r w:rsidRPr="00BA352C">
              <w:rPr>
                <w:sz w:val="20"/>
              </w:rPr>
              <w:t>Пиперидин (4.10)</w:t>
            </w:r>
          </w:p>
        </w:tc>
        <w:tc>
          <w:tcPr>
            <w:tcW w:w="1387" w:type="dxa"/>
          </w:tcPr>
          <w:p w:rsidR="00C62327" w:rsidRPr="00BA352C" w:rsidRDefault="00C62327" w:rsidP="00BA352C">
            <w:pPr>
              <w:spacing w:line="360" w:lineRule="auto"/>
              <w:jc w:val="both"/>
              <w:rPr>
                <w:sz w:val="20"/>
              </w:rPr>
            </w:pPr>
            <w:r w:rsidRPr="00BA352C">
              <w:rPr>
                <w:sz w:val="20"/>
              </w:rPr>
              <w:t>0</w:t>
            </w:r>
          </w:p>
        </w:tc>
        <w:tc>
          <w:tcPr>
            <w:tcW w:w="1387" w:type="dxa"/>
          </w:tcPr>
          <w:p w:rsidR="00C62327" w:rsidRPr="00BA352C" w:rsidRDefault="00C62327" w:rsidP="00BA352C">
            <w:pPr>
              <w:spacing w:line="360" w:lineRule="auto"/>
              <w:jc w:val="both"/>
              <w:rPr>
                <w:sz w:val="20"/>
              </w:rPr>
            </w:pPr>
            <w:r w:rsidRPr="00BA352C">
              <w:rPr>
                <w:sz w:val="20"/>
              </w:rPr>
              <w:t>47</w:t>
            </w:r>
          </w:p>
        </w:tc>
        <w:tc>
          <w:tcPr>
            <w:tcW w:w="1353" w:type="dxa"/>
          </w:tcPr>
          <w:p w:rsidR="00C62327" w:rsidRPr="00BA352C" w:rsidRDefault="00C62327" w:rsidP="00BA352C">
            <w:pPr>
              <w:spacing w:line="360" w:lineRule="auto"/>
              <w:jc w:val="both"/>
              <w:rPr>
                <w:sz w:val="20"/>
              </w:rPr>
            </w:pPr>
            <w:r w:rsidRPr="00BA352C">
              <w:rPr>
                <w:sz w:val="20"/>
              </w:rPr>
              <w:t>47</w:t>
            </w:r>
          </w:p>
        </w:tc>
      </w:tr>
      <w:tr w:rsidR="00C62327" w:rsidRPr="00BA352C" w:rsidTr="00BA352C">
        <w:trPr>
          <w:jc w:val="center"/>
        </w:trPr>
        <w:tc>
          <w:tcPr>
            <w:tcW w:w="1205" w:type="dxa"/>
          </w:tcPr>
          <w:p w:rsidR="00C62327" w:rsidRPr="00BA352C" w:rsidRDefault="00C62327" w:rsidP="00BA352C">
            <w:pPr>
              <w:spacing w:line="360" w:lineRule="auto"/>
              <w:jc w:val="both"/>
              <w:rPr>
                <w:sz w:val="20"/>
              </w:rPr>
            </w:pPr>
            <w:r w:rsidRPr="00BA352C">
              <w:rPr>
                <w:sz w:val="20"/>
              </w:rPr>
              <w:t>11</w:t>
            </w:r>
          </w:p>
        </w:tc>
        <w:tc>
          <w:tcPr>
            <w:tcW w:w="1389" w:type="dxa"/>
          </w:tcPr>
          <w:p w:rsidR="00C62327" w:rsidRPr="00BA352C" w:rsidRDefault="00C62327" w:rsidP="00BA352C">
            <w:pPr>
              <w:spacing w:line="360" w:lineRule="auto"/>
              <w:jc w:val="both"/>
              <w:rPr>
                <w:sz w:val="20"/>
              </w:rPr>
            </w:pPr>
            <w:r w:rsidRPr="00BA352C">
              <w:rPr>
                <w:sz w:val="20"/>
              </w:rPr>
              <w:t>4-NO</w:t>
            </w:r>
            <w:r w:rsidRPr="00BA352C">
              <w:rPr>
                <w:sz w:val="20"/>
                <w:vertAlign w:val="subscript"/>
              </w:rPr>
              <w:t>2</w:t>
            </w:r>
          </w:p>
        </w:tc>
        <w:tc>
          <w:tcPr>
            <w:tcW w:w="2849" w:type="dxa"/>
          </w:tcPr>
          <w:p w:rsidR="00C62327" w:rsidRPr="00BA352C" w:rsidRDefault="00C62327" w:rsidP="00BA352C">
            <w:pPr>
              <w:spacing w:line="360" w:lineRule="auto"/>
              <w:jc w:val="both"/>
              <w:rPr>
                <w:sz w:val="20"/>
              </w:rPr>
            </w:pPr>
            <w:r w:rsidRPr="00BA352C">
              <w:rPr>
                <w:sz w:val="20"/>
              </w:rPr>
              <w:t>Пирролидин (2.20)</w:t>
            </w:r>
          </w:p>
        </w:tc>
        <w:tc>
          <w:tcPr>
            <w:tcW w:w="1387" w:type="dxa"/>
          </w:tcPr>
          <w:p w:rsidR="00C62327" w:rsidRPr="00BA352C" w:rsidRDefault="00C62327" w:rsidP="00BA352C">
            <w:pPr>
              <w:spacing w:line="360" w:lineRule="auto"/>
              <w:jc w:val="both"/>
              <w:rPr>
                <w:sz w:val="20"/>
              </w:rPr>
            </w:pPr>
            <w:r w:rsidRPr="00BA352C">
              <w:rPr>
                <w:sz w:val="20"/>
              </w:rPr>
              <w:t>0</w:t>
            </w:r>
          </w:p>
        </w:tc>
        <w:tc>
          <w:tcPr>
            <w:tcW w:w="1387" w:type="dxa"/>
          </w:tcPr>
          <w:p w:rsidR="00C62327" w:rsidRPr="00BA352C" w:rsidRDefault="00C62327" w:rsidP="00BA352C">
            <w:pPr>
              <w:spacing w:line="360" w:lineRule="auto"/>
              <w:jc w:val="both"/>
              <w:rPr>
                <w:sz w:val="20"/>
              </w:rPr>
            </w:pPr>
            <w:r w:rsidRPr="00BA352C">
              <w:rPr>
                <w:sz w:val="20"/>
              </w:rPr>
              <w:t>0</w:t>
            </w:r>
          </w:p>
        </w:tc>
        <w:tc>
          <w:tcPr>
            <w:tcW w:w="1353" w:type="dxa"/>
          </w:tcPr>
          <w:p w:rsidR="00C62327" w:rsidRPr="00BA352C" w:rsidRDefault="00C62327" w:rsidP="00BA352C">
            <w:pPr>
              <w:spacing w:line="360" w:lineRule="auto"/>
              <w:jc w:val="both"/>
              <w:rPr>
                <w:sz w:val="20"/>
              </w:rPr>
            </w:pPr>
            <w:r w:rsidRPr="00BA352C">
              <w:rPr>
                <w:sz w:val="20"/>
              </w:rPr>
              <w:t>18</w:t>
            </w:r>
          </w:p>
        </w:tc>
      </w:tr>
      <w:tr w:rsidR="00C62327" w:rsidRPr="00BA352C" w:rsidTr="00BA352C">
        <w:trPr>
          <w:jc w:val="center"/>
        </w:trPr>
        <w:tc>
          <w:tcPr>
            <w:tcW w:w="1205" w:type="dxa"/>
          </w:tcPr>
          <w:p w:rsidR="00C62327" w:rsidRPr="00BA352C" w:rsidRDefault="00C62327" w:rsidP="00BA352C">
            <w:pPr>
              <w:spacing w:line="360" w:lineRule="auto"/>
              <w:jc w:val="both"/>
              <w:rPr>
                <w:sz w:val="20"/>
              </w:rPr>
            </w:pPr>
            <w:r w:rsidRPr="00BA352C">
              <w:rPr>
                <w:sz w:val="20"/>
              </w:rPr>
              <w:t>12</w:t>
            </w:r>
          </w:p>
        </w:tc>
        <w:tc>
          <w:tcPr>
            <w:tcW w:w="1389" w:type="dxa"/>
          </w:tcPr>
          <w:p w:rsidR="00C62327" w:rsidRPr="00BA352C" w:rsidRDefault="00C62327" w:rsidP="00BA352C">
            <w:pPr>
              <w:spacing w:line="360" w:lineRule="auto"/>
              <w:jc w:val="both"/>
              <w:rPr>
                <w:sz w:val="20"/>
              </w:rPr>
            </w:pPr>
            <w:r w:rsidRPr="00BA352C">
              <w:rPr>
                <w:sz w:val="20"/>
              </w:rPr>
              <w:t>4-NO</w:t>
            </w:r>
            <w:r w:rsidRPr="00BA352C">
              <w:rPr>
                <w:sz w:val="20"/>
                <w:vertAlign w:val="subscript"/>
              </w:rPr>
              <w:t>2</w:t>
            </w:r>
          </w:p>
        </w:tc>
        <w:tc>
          <w:tcPr>
            <w:tcW w:w="2849" w:type="dxa"/>
          </w:tcPr>
          <w:p w:rsidR="00C62327" w:rsidRPr="00BA352C" w:rsidRDefault="00C62327" w:rsidP="00BA352C">
            <w:pPr>
              <w:spacing w:line="360" w:lineRule="auto"/>
              <w:jc w:val="both"/>
              <w:rPr>
                <w:sz w:val="20"/>
              </w:rPr>
            </w:pPr>
            <w:r w:rsidRPr="00BA352C">
              <w:rPr>
                <w:sz w:val="20"/>
              </w:rPr>
              <w:t>Диэтиламин (7.92)</w:t>
            </w:r>
          </w:p>
        </w:tc>
        <w:tc>
          <w:tcPr>
            <w:tcW w:w="1387" w:type="dxa"/>
          </w:tcPr>
          <w:p w:rsidR="00C62327" w:rsidRPr="00BA352C" w:rsidRDefault="00C62327" w:rsidP="00BA352C">
            <w:pPr>
              <w:spacing w:line="360" w:lineRule="auto"/>
              <w:jc w:val="both"/>
              <w:rPr>
                <w:sz w:val="20"/>
              </w:rPr>
            </w:pPr>
            <w:r w:rsidRPr="00BA352C">
              <w:rPr>
                <w:sz w:val="20"/>
              </w:rPr>
              <w:t>0</w:t>
            </w:r>
          </w:p>
        </w:tc>
        <w:tc>
          <w:tcPr>
            <w:tcW w:w="1387" w:type="dxa"/>
          </w:tcPr>
          <w:p w:rsidR="00C62327" w:rsidRPr="00BA352C" w:rsidRDefault="00C62327" w:rsidP="00BA352C">
            <w:pPr>
              <w:spacing w:line="360" w:lineRule="auto"/>
              <w:jc w:val="both"/>
              <w:rPr>
                <w:sz w:val="20"/>
              </w:rPr>
            </w:pPr>
            <w:r w:rsidRPr="00BA352C">
              <w:rPr>
                <w:sz w:val="20"/>
              </w:rPr>
              <w:t>0</w:t>
            </w:r>
          </w:p>
        </w:tc>
        <w:tc>
          <w:tcPr>
            <w:tcW w:w="1353" w:type="dxa"/>
          </w:tcPr>
          <w:p w:rsidR="00C62327" w:rsidRPr="00BA352C" w:rsidRDefault="00C62327" w:rsidP="00BA352C">
            <w:pPr>
              <w:spacing w:line="360" w:lineRule="auto"/>
              <w:jc w:val="both"/>
              <w:rPr>
                <w:sz w:val="20"/>
              </w:rPr>
            </w:pPr>
            <w:r w:rsidRPr="00BA352C">
              <w:rPr>
                <w:sz w:val="20"/>
              </w:rPr>
              <w:t>48</w:t>
            </w:r>
          </w:p>
        </w:tc>
      </w:tr>
      <w:tr w:rsidR="00C62327" w:rsidRPr="00BA352C" w:rsidTr="00BA352C">
        <w:trPr>
          <w:jc w:val="center"/>
        </w:trPr>
        <w:tc>
          <w:tcPr>
            <w:tcW w:w="1205" w:type="dxa"/>
          </w:tcPr>
          <w:p w:rsidR="00C62327" w:rsidRPr="00BA352C" w:rsidRDefault="00C62327" w:rsidP="00BA352C">
            <w:pPr>
              <w:spacing w:line="360" w:lineRule="auto"/>
              <w:jc w:val="both"/>
              <w:rPr>
                <w:sz w:val="20"/>
              </w:rPr>
            </w:pPr>
            <w:r w:rsidRPr="00BA352C">
              <w:rPr>
                <w:sz w:val="20"/>
              </w:rPr>
              <w:t>13</w:t>
            </w:r>
          </w:p>
        </w:tc>
        <w:tc>
          <w:tcPr>
            <w:tcW w:w="1389" w:type="dxa"/>
          </w:tcPr>
          <w:p w:rsidR="00C62327" w:rsidRPr="00BA352C" w:rsidRDefault="00C62327" w:rsidP="00BA352C">
            <w:pPr>
              <w:spacing w:line="360" w:lineRule="auto"/>
              <w:jc w:val="both"/>
              <w:rPr>
                <w:sz w:val="20"/>
              </w:rPr>
            </w:pPr>
            <w:r w:rsidRPr="00BA352C">
              <w:rPr>
                <w:sz w:val="20"/>
              </w:rPr>
              <w:t>4-NO</w:t>
            </w:r>
            <w:r w:rsidRPr="00BA352C">
              <w:rPr>
                <w:sz w:val="20"/>
                <w:vertAlign w:val="subscript"/>
              </w:rPr>
              <w:t>2</w:t>
            </w:r>
          </w:p>
        </w:tc>
        <w:tc>
          <w:tcPr>
            <w:tcW w:w="2849" w:type="dxa"/>
          </w:tcPr>
          <w:p w:rsidR="00C62327" w:rsidRPr="00BA352C" w:rsidRDefault="00C62327" w:rsidP="00BA352C">
            <w:pPr>
              <w:spacing w:line="360" w:lineRule="auto"/>
              <w:jc w:val="both"/>
              <w:rPr>
                <w:sz w:val="20"/>
              </w:rPr>
            </w:pPr>
            <w:r w:rsidRPr="00BA352C">
              <w:rPr>
                <w:sz w:val="20"/>
              </w:rPr>
              <w:t>Изопропиламин (2.13)</w:t>
            </w:r>
          </w:p>
        </w:tc>
        <w:tc>
          <w:tcPr>
            <w:tcW w:w="1387" w:type="dxa"/>
          </w:tcPr>
          <w:p w:rsidR="00C62327" w:rsidRPr="00BA352C" w:rsidRDefault="00C62327" w:rsidP="00BA352C">
            <w:pPr>
              <w:spacing w:line="360" w:lineRule="auto"/>
              <w:jc w:val="both"/>
              <w:rPr>
                <w:sz w:val="20"/>
              </w:rPr>
            </w:pPr>
            <w:r w:rsidRPr="00BA352C">
              <w:rPr>
                <w:sz w:val="20"/>
              </w:rPr>
              <w:t>47</w:t>
            </w:r>
          </w:p>
        </w:tc>
        <w:tc>
          <w:tcPr>
            <w:tcW w:w="1387" w:type="dxa"/>
          </w:tcPr>
          <w:p w:rsidR="00C62327" w:rsidRPr="00BA352C" w:rsidRDefault="00C62327" w:rsidP="00BA352C">
            <w:pPr>
              <w:spacing w:line="360" w:lineRule="auto"/>
              <w:jc w:val="both"/>
              <w:rPr>
                <w:sz w:val="20"/>
              </w:rPr>
            </w:pPr>
            <w:r w:rsidRPr="00BA352C">
              <w:rPr>
                <w:sz w:val="20"/>
              </w:rPr>
              <w:t>0</w:t>
            </w:r>
          </w:p>
        </w:tc>
        <w:tc>
          <w:tcPr>
            <w:tcW w:w="1353" w:type="dxa"/>
          </w:tcPr>
          <w:p w:rsidR="00C62327" w:rsidRPr="00BA352C" w:rsidRDefault="00C62327" w:rsidP="00BA352C">
            <w:pPr>
              <w:spacing w:line="360" w:lineRule="auto"/>
              <w:jc w:val="both"/>
              <w:rPr>
                <w:sz w:val="20"/>
              </w:rPr>
            </w:pPr>
            <w:r w:rsidRPr="00BA352C">
              <w:rPr>
                <w:sz w:val="20"/>
              </w:rPr>
              <w:t>0</w:t>
            </w:r>
          </w:p>
        </w:tc>
      </w:tr>
      <w:tr w:rsidR="00C62327" w:rsidRPr="00BA352C" w:rsidTr="00BA352C">
        <w:trPr>
          <w:jc w:val="center"/>
        </w:trPr>
        <w:tc>
          <w:tcPr>
            <w:tcW w:w="1205" w:type="dxa"/>
          </w:tcPr>
          <w:p w:rsidR="00C62327" w:rsidRPr="00BA352C" w:rsidRDefault="00C62327" w:rsidP="00BA352C">
            <w:pPr>
              <w:spacing w:line="360" w:lineRule="auto"/>
              <w:jc w:val="both"/>
              <w:rPr>
                <w:sz w:val="20"/>
              </w:rPr>
            </w:pPr>
            <w:r w:rsidRPr="00BA352C">
              <w:rPr>
                <w:sz w:val="20"/>
              </w:rPr>
              <w:t>14</w:t>
            </w:r>
          </w:p>
        </w:tc>
        <w:tc>
          <w:tcPr>
            <w:tcW w:w="1389" w:type="dxa"/>
          </w:tcPr>
          <w:p w:rsidR="00C62327" w:rsidRPr="00BA352C" w:rsidRDefault="00C62327" w:rsidP="00BA352C">
            <w:pPr>
              <w:spacing w:line="360" w:lineRule="auto"/>
              <w:jc w:val="both"/>
              <w:rPr>
                <w:sz w:val="20"/>
              </w:rPr>
            </w:pPr>
            <w:r w:rsidRPr="00BA352C">
              <w:rPr>
                <w:sz w:val="20"/>
              </w:rPr>
              <w:t>4-NO</w:t>
            </w:r>
            <w:r w:rsidRPr="00BA352C">
              <w:rPr>
                <w:sz w:val="20"/>
                <w:vertAlign w:val="subscript"/>
              </w:rPr>
              <w:t>2</w:t>
            </w:r>
          </w:p>
        </w:tc>
        <w:tc>
          <w:tcPr>
            <w:tcW w:w="2849" w:type="dxa"/>
          </w:tcPr>
          <w:p w:rsidR="00C62327" w:rsidRPr="00BA352C" w:rsidRDefault="00C62327" w:rsidP="00BA352C">
            <w:pPr>
              <w:spacing w:line="360" w:lineRule="auto"/>
              <w:jc w:val="both"/>
              <w:rPr>
                <w:sz w:val="20"/>
              </w:rPr>
            </w:pPr>
            <w:r w:rsidRPr="00BA352C">
              <w:rPr>
                <w:sz w:val="20"/>
              </w:rPr>
              <w:t>трет-Бутиламин (3.92)</w:t>
            </w:r>
          </w:p>
        </w:tc>
        <w:tc>
          <w:tcPr>
            <w:tcW w:w="1387" w:type="dxa"/>
          </w:tcPr>
          <w:p w:rsidR="00C62327" w:rsidRPr="00BA352C" w:rsidRDefault="00C62327" w:rsidP="00BA352C">
            <w:pPr>
              <w:spacing w:line="360" w:lineRule="auto"/>
              <w:jc w:val="both"/>
              <w:rPr>
                <w:sz w:val="20"/>
              </w:rPr>
            </w:pPr>
            <w:r w:rsidRPr="00BA352C">
              <w:rPr>
                <w:sz w:val="20"/>
              </w:rPr>
              <w:t>14</w:t>
            </w:r>
          </w:p>
        </w:tc>
        <w:tc>
          <w:tcPr>
            <w:tcW w:w="1387" w:type="dxa"/>
          </w:tcPr>
          <w:p w:rsidR="00C62327" w:rsidRPr="00BA352C" w:rsidRDefault="00C62327" w:rsidP="00BA352C">
            <w:pPr>
              <w:spacing w:line="360" w:lineRule="auto"/>
              <w:jc w:val="both"/>
              <w:rPr>
                <w:sz w:val="20"/>
              </w:rPr>
            </w:pPr>
            <w:r w:rsidRPr="00BA352C">
              <w:rPr>
                <w:sz w:val="20"/>
              </w:rPr>
              <w:t>0</w:t>
            </w:r>
          </w:p>
        </w:tc>
        <w:tc>
          <w:tcPr>
            <w:tcW w:w="1353" w:type="dxa"/>
          </w:tcPr>
          <w:p w:rsidR="00C62327" w:rsidRPr="00BA352C" w:rsidRDefault="00C62327" w:rsidP="00BA352C">
            <w:pPr>
              <w:spacing w:line="360" w:lineRule="auto"/>
              <w:jc w:val="both"/>
              <w:rPr>
                <w:sz w:val="20"/>
              </w:rPr>
            </w:pPr>
            <w:r w:rsidRPr="00BA352C">
              <w:rPr>
                <w:sz w:val="20"/>
              </w:rPr>
              <w:t>0</w:t>
            </w:r>
          </w:p>
        </w:tc>
      </w:tr>
      <w:tr w:rsidR="00C62327" w:rsidRPr="00BA352C" w:rsidTr="00BA352C">
        <w:trPr>
          <w:jc w:val="center"/>
        </w:trPr>
        <w:tc>
          <w:tcPr>
            <w:tcW w:w="1205" w:type="dxa"/>
          </w:tcPr>
          <w:p w:rsidR="00C62327" w:rsidRPr="00BA352C" w:rsidRDefault="00C62327" w:rsidP="00BA352C">
            <w:pPr>
              <w:spacing w:line="360" w:lineRule="auto"/>
              <w:jc w:val="both"/>
              <w:rPr>
                <w:sz w:val="20"/>
              </w:rPr>
            </w:pPr>
            <w:r w:rsidRPr="00BA352C">
              <w:rPr>
                <w:sz w:val="20"/>
              </w:rPr>
              <w:t>15</w:t>
            </w:r>
          </w:p>
        </w:tc>
        <w:tc>
          <w:tcPr>
            <w:tcW w:w="1389" w:type="dxa"/>
          </w:tcPr>
          <w:p w:rsidR="00C62327" w:rsidRPr="00BA352C" w:rsidRDefault="00C62327" w:rsidP="00BA352C">
            <w:pPr>
              <w:spacing w:line="360" w:lineRule="auto"/>
              <w:jc w:val="both"/>
              <w:rPr>
                <w:sz w:val="20"/>
              </w:rPr>
            </w:pPr>
            <w:r w:rsidRPr="00BA352C">
              <w:rPr>
                <w:sz w:val="20"/>
              </w:rPr>
              <w:t>3-NO</w:t>
            </w:r>
            <w:r w:rsidRPr="00BA352C">
              <w:rPr>
                <w:sz w:val="20"/>
                <w:vertAlign w:val="subscript"/>
              </w:rPr>
              <w:t>2</w:t>
            </w:r>
          </w:p>
        </w:tc>
        <w:tc>
          <w:tcPr>
            <w:tcW w:w="2849" w:type="dxa"/>
          </w:tcPr>
          <w:p w:rsidR="00C62327" w:rsidRPr="00BA352C" w:rsidRDefault="00C62327" w:rsidP="00BA352C">
            <w:pPr>
              <w:spacing w:line="360" w:lineRule="auto"/>
              <w:jc w:val="both"/>
              <w:rPr>
                <w:sz w:val="20"/>
              </w:rPr>
            </w:pPr>
            <w:r w:rsidRPr="00BA352C">
              <w:rPr>
                <w:sz w:val="20"/>
              </w:rPr>
              <w:t>Пиперидин (5.84)</w:t>
            </w:r>
          </w:p>
        </w:tc>
        <w:tc>
          <w:tcPr>
            <w:tcW w:w="1387" w:type="dxa"/>
          </w:tcPr>
          <w:p w:rsidR="00C62327" w:rsidRPr="00BA352C" w:rsidRDefault="00C62327" w:rsidP="00BA352C">
            <w:pPr>
              <w:spacing w:line="360" w:lineRule="auto"/>
              <w:jc w:val="both"/>
              <w:rPr>
                <w:sz w:val="20"/>
              </w:rPr>
            </w:pPr>
            <w:r w:rsidRPr="00BA352C">
              <w:rPr>
                <w:sz w:val="20"/>
              </w:rPr>
              <w:t>0</w:t>
            </w:r>
          </w:p>
        </w:tc>
        <w:tc>
          <w:tcPr>
            <w:tcW w:w="1387" w:type="dxa"/>
          </w:tcPr>
          <w:p w:rsidR="00C62327" w:rsidRPr="00BA352C" w:rsidRDefault="00C62327" w:rsidP="00BA352C">
            <w:pPr>
              <w:spacing w:line="360" w:lineRule="auto"/>
              <w:jc w:val="both"/>
              <w:rPr>
                <w:sz w:val="20"/>
              </w:rPr>
            </w:pPr>
            <w:r w:rsidRPr="00BA352C">
              <w:rPr>
                <w:sz w:val="20"/>
              </w:rPr>
              <w:t>0</w:t>
            </w:r>
          </w:p>
        </w:tc>
        <w:tc>
          <w:tcPr>
            <w:tcW w:w="1353" w:type="dxa"/>
          </w:tcPr>
          <w:p w:rsidR="00C62327" w:rsidRPr="00BA352C" w:rsidRDefault="00C62327" w:rsidP="00BA352C">
            <w:pPr>
              <w:spacing w:line="360" w:lineRule="auto"/>
              <w:jc w:val="both"/>
              <w:rPr>
                <w:sz w:val="20"/>
              </w:rPr>
            </w:pPr>
            <w:r w:rsidRPr="00BA352C">
              <w:rPr>
                <w:sz w:val="20"/>
              </w:rPr>
              <w:t>26</w:t>
            </w:r>
          </w:p>
        </w:tc>
      </w:tr>
    </w:tbl>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Реакция иминов 117 оказалась чувствительной к стерическим факторам алкиламинов, так примерно половина исходного имина 117 была возвращена из реакции с изопропиламином (примеры 4 и 8), а дисульфид 125 совсем не образуется в реакции с трет-бутиламином (пример 14). В некоторых случаях дисульфид 125 не удается зафиксировать в реакционной среде из-за его быстрого превращения в амидин 126 (см. примеры 6, 7, 9). Вывод о том, что дисульфиды 125 являются промежуточными продуктами для амидинов 126 подтверждается и тем, что выход цианоформамидинов возрастает при уменьшении количества дисульфида. И, наконец, окончательное подтверждение эта гипотеза получила в реакции некоторых дисульфидов 125 с первичными и вторичными аминами, из которых амидины 126 были выделены с выходами до 97%.</w:t>
      </w:r>
    </w:p>
    <w:p w:rsidR="00C62327" w:rsidRPr="00CE7BE1" w:rsidRDefault="00C62327" w:rsidP="00CE7BE1">
      <w:pPr>
        <w:spacing w:line="360" w:lineRule="auto"/>
        <w:ind w:firstLine="709"/>
        <w:jc w:val="both"/>
        <w:rPr>
          <w:sz w:val="28"/>
        </w:rPr>
      </w:pPr>
      <w:r w:rsidRPr="00CE7BE1">
        <w:rPr>
          <w:sz w:val="28"/>
        </w:rPr>
        <w:t>Реакция имино-1,2,3-дитиазолов 117 с избытком диалкиламина при комнатной температуре приводит к 4-диалкиламино-5-арилимино-5Н-1,2,3-дитиазолам 96</w:t>
      </w:r>
      <w:r w:rsidR="0072373A" w:rsidRPr="00CE7BE1">
        <w:rPr>
          <w:sz w:val="28"/>
        </w:rPr>
        <w:t xml:space="preserve"> (Схема </w:t>
      </w:r>
      <w:r w:rsidR="004E657B" w:rsidRPr="00CE7BE1">
        <w:rPr>
          <w:sz w:val="28"/>
        </w:rPr>
        <w:t>69</w:t>
      </w:r>
      <w:r w:rsidR="0072373A" w:rsidRPr="00CE7BE1">
        <w:rPr>
          <w:sz w:val="28"/>
        </w:rPr>
        <w:t>)</w:t>
      </w:r>
      <w:r w:rsidRPr="00CE7BE1">
        <w:rPr>
          <w:sz w:val="28"/>
        </w:rPr>
        <w:t>.</w:t>
      </w:r>
      <w:r w:rsidR="001B7BBF" w:rsidRPr="00CE7BE1">
        <w:rPr>
          <w:sz w:val="28"/>
        </w:rPr>
        <w:t>[</w:t>
      </w:r>
      <w:r w:rsidRPr="00CE7BE1">
        <w:rPr>
          <w:sz w:val="28"/>
        </w:rPr>
        <w:t>63</w:t>
      </w:r>
      <w:r w:rsidR="001B7BBF" w:rsidRPr="00CE7BE1">
        <w:rPr>
          <w:sz w:val="28"/>
        </w:rPr>
        <w:t>]</w:t>
      </w:r>
      <w:r w:rsidRPr="00CE7BE1">
        <w:rPr>
          <w:sz w:val="28"/>
        </w:rPr>
        <w:t xml:space="preserve"> </w:t>
      </w:r>
    </w:p>
    <w:p w:rsidR="00C62327" w:rsidRPr="00CE7BE1" w:rsidRDefault="00C62327" w:rsidP="00CE7BE1">
      <w:pPr>
        <w:spacing w:line="360" w:lineRule="auto"/>
        <w:ind w:firstLine="709"/>
        <w:jc w:val="both"/>
        <w:rPr>
          <w:sz w:val="28"/>
        </w:rPr>
      </w:pPr>
    </w:p>
    <w:p w:rsidR="004B7242" w:rsidRDefault="00C83A9D" w:rsidP="00CE7BE1">
      <w:pPr>
        <w:spacing w:line="360" w:lineRule="auto"/>
        <w:ind w:firstLine="709"/>
        <w:jc w:val="both"/>
        <w:rPr>
          <w:sz w:val="28"/>
        </w:rPr>
      </w:pPr>
      <w:r w:rsidRPr="00CE7BE1">
        <w:rPr>
          <w:sz w:val="28"/>
        </w:rPr>
        <w:object w:dxaOrig="9184" w:dyaOrig="2300">
          <v:shape id="_x0000_i1096" type="#_x0000_t75" style="width:275.25pt;height:69pt" o:ole="">
            <v:imagedata r:id="rId149" o:title=""/>
          </v:shape>
          <o:OLEObject Type="Embed" ProgID="ChemDraw.Document.5.0" ShapeID="_x0000_i1096" DrawAspect="Content" ObjectID="_1467299314" r:id="rId150"/>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6</w:t>
      </w:r>
      <w:r w:rsidR="004E657B" w:rsidRPr="00CE7BE1">
        <w:rPr>
          <w:sz w:val="28"/>
        </w:rPr>
        <w:t>9</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Выходы дитиазолов 96 зависят, как от природы заместителя в фенильном кольце, так и от длины алкильного заместителя у амина. Для реакции соединения 117 (Ar = 2-Cl-5-NO</w:t>
      </w:r>
      <w:r w:rsidRPr="00CE7BE1">
        <w:rPr>
          <w:sz w:val="28"/>
          <w:vertAlign w:val="subscript"/>
        </w:rPr>
        <w:t>2</w:t>
      </w:r>
      <w:r w:rsidRPr="00CE7BE1">
        <w:rPr>
          <w:sz w:val="28"/>
        </w:rPr>
        <w:t>C</w:t>
      </w:r>
      <w:r w:rsidRPr="00CE7BE1">
        <w:rPr>
          <w:sz w:val="28"/>
          <w:vertAlign w:val="subscript"/>
        </w:rPr>
        <w:t>6</w:t>
      </w:r>
      <w:r w:rsidRPr="00CE7BE1">
        <w:rPr>
          <w:sz w:val="28"/>
        </w:rPr>
        <w:t>H</w:t>
      </w:r>
      <w:r w:rsidRPr="00CE7BE1">
        <w:rPr>
          <w:sz w:val="28"/>
          <w:vertAlign w:val="subscript"/>
        </w:rPr>
        <w:t>4</w:t>
      </w:r>
      <w:r w:rsidRPr="00CE7BE1">
        <w:rPr>
          <w:sz w:val="28"/>
        </w:rPr>
        <w:t>) с диэтиламином соответствующий дисульфид 125 был выделен и введен в реакцию с избытком диэтиламина при комнатной температуре, что привело к образованию 4-диалкиламинодитиазола 96 с 26%-ным выходом. Исследование УФ-спектров реакционной массы во времени показало, что стадия превращения имина 117 в дисульфид 125 проходит быстро, за ней следует медленное замыкание нового дитиазольного цикла с образованием 4-диалкиламинопроизводного 96.</w:t>
      </w:r>
    </w:p>
    <w:p w:rsidR="00C62327" w:rsidRPr="00CE7BE1" w:rsidRDefault="00C62327" w:rsidP="00CE7BE1">
      <w:pPr>
        <w:spacing w:line="360" w:lineRule="auto"/>
        <w:ind w:firstLine="709"/>
        <w:jc w:val="both"/>
        <w:rPr>
          <w:sz w:val="28"/>
        </w:rPr>
      </w:pPr>
      <w:r w:rsidRPr="00CE7BE1">
        <w:rPr>
          <w:sz w:val="28"/>
        </w:rPr>
        <w:t>Соль Аппеля 1а реагирует с 5-аминопиразолами 127 при комнатной температуре в присутствии 2,6-диметилпиридина, давая, неожиданно, конденсированные 1Н-пиразоло[3,4-d]тиазолы 128.</w:t>
      </w:r>
      <w:r w:rsidR="001B7BBF" w:rsidRPr="00CE7BE1">
        <w:rPr>
          <w:sz w:val="28"/>
        </w:rPr>
        <w:t>[</w:t>
      </w:r>
      <w:r w:rsidRPr="00CE7BE1">
        <w:rPr>
          <w:sz w:val="28"/>
        </w:rPr>
        <w:t>64</w:t>
      </w:r>
      <w:r w:rsidR="001B7BBF" w:rsidRPr="00CE7BE1">
        <w:rPr>
          <w:sz w:val="28"/>
        </w:rPr>
        <w:t>]</w:t>
      </w:r>
      <w:r w:rsidRPr="00CE7BE1">
        <w:rPr>
          <w:sz w:val="28"/>
        </w:rPr>
        <w:t xml:space="preserve"> Авторы предполагают, что бициклические соединения образуются в результате спонтанной внутримолекулярной циклизации иминов 129 через промежуточно образующийся интермедиат 130, который в дальнейшем теряет атом серы и хлористый водород</w:t>
      </w:r>
      <w:r w:rsidR="0072373A" w:rsidRPr="00CE7BE1">
        <w:rPr>
          <w:sz w:val="28"/>
        </w:rPr>
        <w:t xml:space="preserve"> (Схема </w:t>
      </w:r>
      <w:r w:rsidR="004E657B" w:rsidRPr="00CE7BE1">
        <w:rPr>
          <w:sz w:val="28"/>
        </w:rPr>
        <w:t>70</w:t>
      </w:r>
      <w:r w:rsidR="0072373A" w:rsidRPr="00CE7BE1">
        <w:rPr>
          <w:sz w:val="28"/>
        </w:rPr>
        <w:t>)</w:t>
      </w:r>
      <w:r w:rsidRPr="00CE7BE1">
        <w:rPr>
          <w:sz w:val="28"/>
        </w:rPr>
        <w:t>.</w:t>
      </w:r>
    </w:p>
    <w:p w:rsidR="00C83A9D" w:rsidRDefault="00E40242" w:rsidP="00CE7BE1">
      <w:pPr>
        <w:spacing w:line="360" w:lineRule="auto"/>
        <w:ind w:firstLine="709"/>
        <w:jc w:val="both"/>
        <w:rPr>
          <w:sz w:val="28"/>
        </w:rPr>
      </w:pPr>
      <w:r>
        <w:rPr>
          <w:sz w:val="28"/>
        </w:rPr>
        <w:br w:type="page"/>
      </w:r>
      <w:r w:rsidR="00C83A9D" w:rsidRPr="00CE7BE1">
        <w:rPr>
          <w:sz w:val="28"/>
        </w:rPr>
        <w:object w:dxaOrig="9596" w:dyaOrig="3568">
          <v:shape id="_x0000_i1097" type="#_x0000_t75" style="width:240pt;height:87.75pt" o:ole="" fillcolor="yellow">
            <v:imagedata r:id="rId151" o:title=""/>
          </v:shape>
          <o:OLEObject Type="Embed" ProgID="ChemDraw.Document.5.0" ShapeID="_x0000_i1097" DrawAspect="Content" ObjectID="_1467299315" r:id="rId152"/>
        </w:object>
      </w:r>
    </w:p>
    <w:p w:rsidR="00686ECD" w:rsidRPr="00CE7BE1" w:rsidRDefault="00686ECD" w:rsidP="00CE7BE1">
      <w:pPr>
        <w:spacing w:line="360" w:lineRule="auto"/>
        <w:ind w:firstLine="709"/>
        <w:jc w:val="both"/>
        <w:rPr>
          <w:sz w:val="28"/>
        </w:rPr>
      </w:pPr>
      <w:r w:rsidRPr="00CE7BE1">
        <w:rPr>
          <w:sz w:val="28"/>
        </w:rPr>
        <w:t xml:space="preserve">Схема </w:t>
      </w:r>
      <w:r w:rsidR="004E657B" w:rsidRPr="00CE7BE1">
        <w:rPr>
          <w:sz w:val="28"/>
        </w:rPr>
        <w:t>70</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Очевидно, енаминная часть промежуточного соединения 129 является ответственной за легкость внутримолекулярной циклизации, поскольку имин 131, образующийся из соли Аппеля и 3-амино-1-метилпиразола не дает бициклический 2Н-пиразоло[3,4-d]тиазол по схожему механизму. Термическая стабильность имина 131 объясняется внутримолекулярным взаимодействием S…N, которое стабилизирует молекулу в конформации, препятствующей внутримолекулярной циклизации.</w:t>
      </w:r>
      <w:r w:rsidR="001B7BBF" w:rsidRPr="00CE7BE1">
        <w:rPr>
          <w:sz w:val="28"/>
        </w:rPr>
        <w:t>[</w:t>
      </w:r>
      <w:r w:rsidRPr="00CE7BE1">
        <w:rPr>
          <w:sz w:val="28"/>
        </w:rPr>
        <w:t>64</w:t>
      </w:r>
      <w:r w:rsidR="001B7BBF" w:rsidRPr="00CE7BE1">
        <w:rPr>
          <w:sz w:val="28"/>
        </w:rPr>
        <w:t>]</w:t>
      </w:r>
      <w:r w:rsidRPr="00CE7BE1">
        <w:rPr>
          <w:sz w:val="28"/>
        </w:rPr>
        <w:t xml:space="preserve"> </w:t>
      </w:r>
    </w:p>
    <w:p w:rsidR="00C62327" w:rsidRPr="004B7242" w:rsidRDefault="00C62327" w:rsidP="00C83A9D">
      <w:pPr>
        <w:pStyle w:val="4"/>
        <w:numPr>
          <w:ilvl w:val="0"/>
          <w:numId w:val="0"/>
        </w:numPr>
        <w:spacing w:before="0" w:after="0"/>
        <w:ind w:firstLine="709"/>
        <w:jc w:val="both"/>
        <w:rPr>
          <w:szCs w:val="24"/>
          <w:lang w:val="ru-RU"/>
        </w:rPr>
      </w:pPr>
      <w:r w:rsidRPr="004B7242">
        <w:rPr>
          <w:szCs w:val="24"/>
          <w:lang w:val="ru-RU"/>
        </w:rPr>
        <w:t>1.2.1.2 Нуклеофильная атака по атому углерода гетероцикла</w:t>
      </w:r>
    </w:p>
    <w:p w:rsidR="00C62327" w:rsidRPr="00CE7BE1" w:rsidRDefault="00C62327" w:rsidP="00CE7BE1">
      <w:pPr>
        <w:spacing w:line="360" w:lineRule="auto"/>
        <w:ind w:firstLine="709"/>
        <w:jc w:val="both"/>
        <w:rPr>
          <w:sz w:val="28"/>
        </w:rPr>
      </w:pPr>
      <w:r w:rsidRPr="00CE7BE1">
        <w:rPr>
          <w:sz w:val="28"/>
        </w:rPr>
        <w:t>N-Монозамещенные о-фенилендиамины реагируют с солью Аппеля 1а в хлористом метилене при комнатной температуре с образованием 2-цианобензимидазолов 132 путем термической или катализируемой кислотами перегруппировки промежуточно образующихся имино-1,2,3-дитиазолов 133, которые могут быть выделены из реакционной среды.</w:t>
      </w:r>
      <w:r w:rsidR="001B7BBF" w:rsidRPr="00CE7BE1">
        <w:rPr>
          <w:sz w:val="28"/>
        </w:rPr>
        <w:t>[</w:t>
      </w:r>
      <w:r w:rsidRPr="00CE7BE1">
        <w:rPr>
          <w:sz w:val="28"/>
        </w:rPr>
        <w:t>65</w:t>
      </w:r>
      <w:r w:rsidR="001B7BBF" w:rsidRPr="00CE7BE1">
        <w:rPr>
          <w:sz w:val="28"/>
        </w:rPr>
        <w:t>]</w:t>
      </w:r>
      <w:r w:rsidRPr="00CE7BE1">
        <w:rPr>
          <w:sz w:val="28"/>
        </w:rPr>
        <w:t xml:space="preserve"> Механизм этой перегруппировки включает обратимую атаку о-аминогруппы по атому углерода кольца с образованием спиросоединения 134, которое ароматизируется с элиминированием хлористого водорода и молекулы двухатомной серы</w:t>
      </w:r>
      <w:r w:rsidR="0072373A" w:rsidRPr="00CE7BE1">
        <w:rPr>
          <w:sz w:val="28"/>
        </w:rPr>
        <w:t xml:space="preserve"> (Схема </w:t>
      </w:r>
      <w:r w:rsidR="004E657B" w:rsidRPr="00CE7BE1">
        <w:rPr>
          <w:sz w:val="28"/>
        </w:rPr>
        <w:t>71</w:t>
      </w:r>
      <w:r w:rsidR="0072373A"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8508" w:dyaOrig="2056">
          <v:shape id="_x0000_i1098" type="#_x0000_t75" style="width:208.5pt;height:50.25pt" o:ole="">
            <v:imagedata r:id="rId153" o:title=""/>
          </v:shape>
          <o:OLEObject Type="Embed" ProgID="ChemDraw.Document.5.0" ShapeID="_x0000_i1098" DrawAspect="Content" ObjectID="_1467299316" r:id="rId154"/>
        </w:object>
      </w:r>
    </w:p>
    <w:p w:rsidR="00686ECD" w:rsidRPr="00CE7BE1" w:rsidRDefault="00686ECD" w:rsidP="00CE7BE1">
      <w:pPr>
        <w:spacing w:line="360" w:lineRule="auto"/>
        <w:ind w:firstLine="709"/>
        <w:jc w:val="both"/>
        <w:rPr>
          <w:sz w:val="28"/>
        </w:rPr>
      </w:pPr>
      <w:r w:rsidRPr="00CE7BE1">
        <w:rPr>
          <w:sz w:val="28"/>
        </w:rPr>
        <w:t xml:space="preserve">Схема </w:t>
      </w:r>
      <w:r w:rsidR="004E657B" w:rsidRPr="00CE7BE1">
        <w:rPr>
          <w:sz w:val="28"/>
        </w:rPr>
        <w:t>71</w:t>
      </w:r>
    </w:p>
    <w:p w:rsidR="00C62327" w:rsidRPr="00CE7BE1" w:rsidRDefault="00E40242" w:rsidP="00CE7BE1">
      <w:pPr>
        <w:spacing w:line="360" w:lineRule="auto"/>
        <w:ind w:firstLine="709"/>
        <w:jc w:val="both"/>
        <w:rPr>
          <w:sz w:val="28"/>
        </w:rPr>
      </w:pPr>
      <w:r>
        <w:rPr>
          <w:sz w:val="28"/>
        </w:rPr>
        <w:br w:type="page"/>
      </w:r>
      <w:r w:rsidR="00C62327" w:rsidRPr="00CE7BE1">
        <w:rPr>
          <w:sz w:val="28"/>
        </w:rPr>
        <w:t>Образование двухатомной серы, S</w:t>
      </w:r>
      <w:r w:rsidR="00C62327" w:rsidRPr="00CE7BE1">
        <w:rPr>
          <w:sz w:val="28"/>
          <w:vertAlign w:val="subscript"/>
        </w:rPr>
        <w:t>2</w:t>
      </w:r>
      <w:r w:rsidR="00C62327" w:rsidRPr="00CE7BE1">
        <w:rPr>
          <w:sz w:val="28"/>
        </w:rPr>
        <w:t>, зафиксировано получением соответствующих циклоаддуктов в реакции с норборненом и 2,3-дифенилбутадиеном.</w:t>
      </w:r>
      <w:r w:rsidR="001B7BBF" w:rsidRPr="00CE7BE1">
        <w:rPr>
          <w:sz w:val="28"/>
        </w:rPr>
        <w:t>[</w:t>
      </w:r>
      <w:r w:rsidR="00C62327" w:rsidRPr="00CE7BE1">
        <w:rPr>
          <w:sz w:val="28"/>
        </w:rPr>
        <w:t>65</w:t>
      </w:r>
      <w:r w:rsidR="001B7BBF" w:rsidRPr="00CE7BE1">
        <w:rPr>
          <w:sz w:val="28"/>
        </w:rPr>
        <w:t>]</w:t>
      </w:r>
      <w:r w:rsidR="00C62327" w:rsidRPr="00CE7BE1">
        <w:rPr>
          <w:sz w:val="28"/>
        </w:rPr>
        <w:t xml:space="preserve"> </w:t>
      </w:r>
    </w:p>
    <w:p w:rsidR="00C62327" w:rsidRPr="00CE7BE1" w:rsidRDefault="00C62327" w:rsidP="00CE7BE1">
      <w:pPr>
        <w:spacing w:line="360" w:lineRule="auto"/>
        <w:ind w:firstLine="709"/>
        <w:jc w:val="both"/>
        <w:rPr>
          <w:sz w:val="28"/>
        </w:rPr>
      </w:pPr>
      <w:r w:rsidRPr="00CE7BE1">
        <w:rPr>
          <w:sz w:val="28"/>
        </w:rPr>
        <w:t>Реакция имина 110, полученного из метилового эфира антраниловой кислоты и соли Аппеля, с первичными алкиламинами в тетрагидрофуране при комнатной температуре приводит к 3-алкил-2-цианохиназолин-4(3Н)-онам 135</w:t>
      </w:r>
      <w:r w:rsidR="00C84D15" w:rsidRPr="00CE7BE1">
        <w:rPr>
          <w:sz w:val="28"/>
        </w:rPr>
        <w:t xml:space="preserve"> с высокими выходами.[</w:t>
      </w:r>
      <w:r w:rsidRPr="00CE7BE1">
        <w:rPr>
          <w:sz w:val="28"/>
        </w:rPr>
        <w:t>66</w:t>
      </w:r>
      <w:r w:rsidR="00C84D15" w:rsidRPr="00CE7BE1">
        <w:rPr>
          <w:sz w:val="28"/>
        </w:rPr>
        <w:t>]</w:t>
      </w:r>
      <w:r w:rsidRPr="00CE7BE1">
        <w:rPr>
          <w:sz w:val="28"/>
        </w:rPr>
        <w:t xml:space="preserve"> Аналогичным образом были получены 3-алкил-2-цианотиенил[3,2-d]пиримидин-4(3Н)-оны 136 из соответствующих иминов на основе 2-аминотиофенкарбоксилатов 137</w:t>
      </w:r>
      <w:r w:rsidR="0072373A" w:rsidRPr="00CE7BE1">
        <w:rPr>
          <w:sz w:val="28"/>
        </w:rPr>
        <w:t xml:space="preserve"> (Схема </w:t>
      </w:r>
      <w:r w:rsidR="004E657B" w:rsidRPr="00CE7BE1">
        <w:rPr>
          <w:sz w:val="28"/>
        </w:rPr>
        <w:t>72</w:t>
      </w:r>
      <w:r w:rsidR="0072373A" w:rsidRPr="00CE7BE1">
        <w:rPr>
          <w:sz w:val="28"/>
        </w:rPr>
        <w:t>)</w:t>
      </w:r>
      <w:r w:rsidRPr="00CE7BE1">
        <w:rPr>
          <w:sz w:val="28"/>
        </w:rPr>
        <w:t>.</w:t>
      </w:r>
      <w:r w:rsidR="001B7BBF" w:rsidRPr="00CE7BE1">
        <w:rPr>
          <w:sz w:val="28"/>
        </w:rPr>
        <w:t>[</w:t>
      </w:r>
      <w:r w:rsidRPr="00CE7BE1">
        <w:rPr>
          <w:sz w:val="28"/>
        </w:rPr>
        <w:t>66,</w:t>
      </w:r>
      <w:r w:rsidR="00FB235F" w:rsidRPr="00CE7BE1">
        <w:rPr>
          <w:sz w:val="28"/>
        </w:rPr>
        <w:t xml:space="preserve"> </w:t>
      </w:r>
      <w:r w:rsidRPr="00CE7BE1">
        <w:rPr>
          <w:sz w:val="28"/>
        </w:rPr>
        <w:t>67</w:t>
      </w:r>
      <w:r w:rsidR="001B7BBF" w:rsidRPr="00CE7BE1">
        <w:rPr>
          <w:sz w:val="28"/>
        </w:rPr>
        <w:t>]</w:t>
      </w:r>
      <w:r w:rsidRPr="00CE7BE1">
        <w:rPr>
          <w:sz w:val="28"/>
        </w:rPr>
        <w:t xml:space="preserve"> </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4468" w:dyaOrig="4152">
          <v:shape id="_x0000_i1099" type="#_x0000_t75" style="width:134.25pt;height:124.5pt" o:ole="">
            <v:imagedata r:id="rId155" o:title=""/>
          </v:shape>
          <o:OLEObject Type="Embed" ProgID="ChemDraw.Document.5.0" ShapeID="_x0000_i1099" DrawAspect="Content" ObjectID="_1467299317" r:id="rId156"/>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7</w:t>
      </w:r>
      <w:r w:rsidR="004E657B" w:rsidRPr="00CE7BE1">
        <w:rPr>
          <w:sz w:val="28"/>
        </w:rPr>
        <w:t>2</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Производные антраниловых кислот, содержащие в сложноэфирной группе полимерные остатки, были превращены в производные 2-цианохиназолин-4(3Н)-онов реакцией с солью Аппеля и затем с широким кругом алифатических аминов с выходами, близкими к количественным.</w:t>
      </w:r>
      <w:r w:rsidR="00C84D15" w:rsidRPr="00CE7BE1">
        <w:rPr>
          <w:sz w:val="28"/>
        </w:rPr>
        <w:t>[</w:t>
      </w:r>
      <w:r w:rsidRPr="00CE7BE1">
        <w:rPr>
          <w:sz w:val="28"/>
        </w:rPr>
        <w:t>68</w:t>
      </w:r>
      <w:r w:rsidR="00C84D15" w:rsidRPr="00CE7BE1">
        <w:rPr>
          <w:sz w:val="28"/>
        </w:rPr>
        <w:t>]</w:t>
      </w:r>
    </w:p>
    <w:p w:rsidR="00C62327" w:rsidRPr="00CE7BE1" w:rsidRDefault="00C62327" w:rsidP="00CE7BE1">
      <w:pPr>
        <w:spacing w:line="360" w:lineRule="auto"/>
        <w:ind w:firstLine="709"/>
        <w:jc w:val="both"/>
        <w:rPr>
          <w:sz w:val="28"/>
        </w:rPr>
      </w:pPr>
      <w:r w:rsidRPr="00CE7BE1">
        <w:rPr>
          <w:sz w:val="28"/>
        </w:rPr>
        <w:t>Менее нуклеофильные ароматические амины не реагируют с арилиминами 138 даже при температуре кипения растворителя (тетрагидрофурана). Однако, активация положения С-5 дитиазольного цикла кислотой Льюиса, например, четыреххлористым титаном, приводит к получению 4-гидрокси-4-фенилхиназолинов 139 с высокими выходами (58-83%).</w:t>
      </w:r>
      <w:r w:rsidR="00C84D15" w:rsidRPr="00CE7BE1">
        <w:rPr>
          <w:sz w:val="28"/>
        </w:rPr>
        <w:t>[</w:t>
      </w:r>
      <w:r w:rsidRPr="00CE7BE1">
        <w:rPr>
          <w:sz w:val="28"/>
        </w:rPr>
        <w:t>69</w:t>
      </w:r>
      <w:r w:rsidR="00C84D15" w:rsidRPr="00CE7BE1">
        <w:rPr>
          <w:sz w:val="28"/>
        </w:rPr>
        <w:t>]</w:t>
      </w:r>
      <w:r w:rsidRPr="00CE7BE1">
        <w:rPr>
          <w:sz w:val="28"/>
        </w:rPr>
        <w:t xml:space="preserve"> ЯМР спектры растворов этих соединений в дейтерохлороформе показали, что они существуют в виде равновесной смеси с соответствующими N-(2-бензоиларил)-2-цианамидинами 140</w:t>
      </w:r>
      <w:r w:rsidR="0072373A" w:rsidRPr="00CE7BE1">
        <w:rPr>
          <w:sz w:val="28"/>
        </w:rPr>
        <w:t xml:space="preserve"> (Схема </w:t>
      </w:r>
      <w:r w:rsidR="004E657B" w:rsidRPr="00CE7BE1">
        <w:rPr>
          <w:sz w:val="28"/>
        </w:rPr>
        <w:t>73</w:t>
      </w:r>
      <w:r w:rsidR="0072373A" w:rsidRPr="00CE7BE1">
        <w:rPr>
          <w:sz w:val="28"/>
        </w:rPr>
        <w:t>)</w:t>
      </w:r>
      <w:r w:rsidRPr="00CE7BE1">
        <w:rPr>
          <w:sz w:val="28"/>
        </w:rPr>
        <w:t>.</w:t>
      </w:r>
    </w:p>
    <w:p w:rsidR="00C62327" w:rsidRPr="00CE7BE1" w:rsidRDefault="00E40242" w:rsidP="00CE7BE1">
      <w:pPr>
        <w:spacing w:line="360" w:lineRule="auto"/>
        <w:ind w:firstLine="709"/>
        <w:jc w:val="both"/>
        <w:rPr>
          <w:sz w:val="28"/>
        </w:rPr>
      </w:pPr>
      <w:r>
        <w:rPr>
          <w:sz w:val="28"/>
        </w:rPr>
        <w:br w:type="page"/>
      </w:r>
      <w:r w:rsidR="00C83A9D" w:rsidRPr="00CE7BE1">
        <w:rPr>
          <w:sz w:val="28"/>
        </w:rPr>
        <w:object w:dxaOrig="7276" w:dyaOrig="2848">
          <v:shape id="_x0000_i1100" type="#_x0000_t75" style="width:218.25pt;height:84pt" o:ole="">
            <v:imagedata r:id="rId157" o:title=""/>
          </v:shape>
          <o:OLEObject Type="Embed" ProgID="ChemDraw.Document.5.0" ShapeID="_x0000_i1100" DrawAspect="Content" ObjectID="_1467299318" r:id="rId158"/>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7</w:t>
      </w:r>
      <w:r w:rsidR="004E657B" w:rsidRPr="00CE7BE1">
        <w:rPr>
          <w:sz w:val="28"/>
        </w:rPr>
        <w:t>3</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Механизм этих превращений включает нуклеофильную атаку первичной аминогруппы на атом углерода С-5 имина с последующим элиминированием молекул хлористого водорода и S2 и замыканием цианоамидинового фрагмента в хиназолиновый цикл.</w:t>
      </w:r>
      <w:r w:rsidR="00C84D15" w:rsidRPr="00CE7BE1">
        <w:rPr>
          <w:sz w:val="28"/>
        </w:rPr>
        <w:t>[</w:t>
      </w:r>
      <w:r w:rsidRPr="00CE7BE1">
        <w:rPr>
          <w:sz w:val="28"/>
        </w:rPr>
        <w:t>69</w:t>
      </w:r>
      <w:r w:rsidR="00C84D15" w:rsidRPr="00CE7BE1">
        <w:rPr>
          <w:sz w:val="28"/>
        </w:rPr>
        <w:t>]</w:t>
      </w:r>
    </w:p>
    <w:p w:rsidR="00C62327" w:rsidRPr="00CE7BE1" w:rsidRDefault="00C62327" w:rsidP="00CE7BE1">
      <w:pPr>
        <w:spacing w:line="360" w:lineRule="auto"/>
        <w:ind w:firstLine="709"/>
        <w:jc w:val="both"/>
        <w:rPr>
          <w:sz w:val="28"/>
        </w:rPr>
      </w:pPr>
      <w:r w:rsidRPr="00CE7BE1">
        <w:rPr>
          <w:sz w:val="28"/>
        </w:rPr>
        <w:t>Реакция иминов 141, полученных из замещенных антранилатов, с этилендиамином приводит к редко встречающимся, однако важным в биологическом отношении, трициклическим 3,3-дигидро-2Н-пиразино[2,1-b]хиназолинам 142</w:t>
      </w:r>
      <w:r w:rsidR="0072373A" w:rsidRPr="00CE7BE1">
        <w:rPr>
          <w:sz w:val="28"/>
        </w:rPr>
        <w:t xml:space="preserve"> (Схема </w:t>
      </w:r>
      <w:r w:rsidR="004E657B" w:rsidRPr="00CE7BE1">
        <w:rPr>
          <w:sz w:val="28"/>
        </w:rPr>
        <w:t>74</w:t>
      </w:r>
      <w:r w:rsidR="0072373A" w:rsidRPr="00CE7BE1">
        <w:rPr>
          <w:sz w:val="28"/>
        </w:rPr>
        <w:t>)</w:t>
      </w:r>
      <w:r w:rsidRPr="00CE7BE1">
        <w:rPr>
          <w:sz w:val="28"/>
        </w:rPr>
        <w:t>.</w:t>
      </w:r>
      <w:r w:rsidR="00C84D15" w:rsidRPr="00CE7BE1">
        <w:rPr>
          <w:sz w:val="28"/>
        </w:rPr>
        <w:t>[</w:t>
      </w:r>
      <w:r w:rsidRPr="00CE7BE1">
        <w:rPr>
          <w:sz w:val="28"/>
        </w:rPr>
        <w:t>70</w:t>
      </w:r>
      <w:r w:rsidR="00C84D15" w:rsidRPr="00CE7BE1">
        <w:rPr>
          <w:sz w:val="28"/>
        </w:rPr>
        <w:t>]</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6200" w:dyaOrig="2120">
          <v:shape id="_x0000_i1101" type="#_x0000_t75" style="width:155.25pt;height:53.25pt" o:ole="">
            <v:imagedata r:id="rId159" o:title=""/>
          </v:shape>
          <o:OLEObject Type="Embed" ProgID="ChemDraw.Document.5.0" ShapeID="_x0000_i1101" DrawAspect="Content" ObjectID="_1467299319" r:id="rId160"/>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7</w:t>
      </w:r>
      <w:r w:rsidR="004E657B" w:rsidRPr="00CE7BE1">
        <w:rPr>
          <w:sz w:val="28"/>
        </w:rPr>
        <w:t>4</w:t>
      </w:r>
    </w:p>
    <w:p w:rsidR="00C62327" w:rsidRPr="00CE7BE1" w:rsidRDefault="00C62327" w:rsidP="00CE7BE1">
      <w:pPr>
        <w:spacing w:line="360" w:lineRule="auto"/>
        <w:ind w:firstLine="709"/>
        <w:jc w:val="both"/>
        <w:rPr>
          <w:sz w:val="28"/>
        </w:rPr>
      </w:pPr>
    </w:p>
    <w:p w:rsidR="00C62327" w:rsidRDefault="00C62327" w:rsidP="00CE7BE1">
      <w:pPr>
        <w:spacing w:line="360" w:lineRule="auto"/>
        <w:ind w:firstLine="709"/>
        <w:jc w:val="both"/>
        <w:rPr>
          <w:sz w:val="28"/>
        </w:rPr>
      </w:pPr>
      <w:r w:rsidRPr="00CE7BE1">
        <w:rPr>
          <w:sz w:val="28"/>
        </w:rPr>
        <w:t>Взаимодействие имина 110 с другим диамином - о-фенилендиамином в тетрагидрофуране при комнатной температуре привело к смеси ожидаемого хиназолинона 143 и производному 2-аминохиноксалина 144</w:t>
      </w:r>
      <w:r w:rsidR="0072373A" w:rsidRPr="00CE7BE1">
        <w:rPr>
          <w:sz w:val="28"/>
        </w:rPr>
        <w:t xml:space="preserve"> (Схема </w:t>
      </w:r>
      <w:r w:rsidR="004E657B" w:rsidRPr="00CE7BE1">
        <w:rPr>
          <w:sz w:val="28"/>
        </w:rPr>
        <w:t>75</w:t>
      </w:r>
      <w:r w:rsidR="0072373A" w:rsidRPr="00CE7BE1">
        <w:rPr>
          <w:sz w:val="28"/>
        </w:rPr>
        <w:t>)</w:t>
      </w:r>
      <w:r w:rsidRPr="00CE7BE1">
        <w:rPr>
          <w:sz w:val="28"/>
        </w:rPr>
        <w:t>.</w:t>
      </w:r>
      <w:r w:rsidR="00C84D15" w:rsidRPr="00CE7BE1">
        <w:rPr>
          <w:sz w:val="28"/>
        </w:rPr>
        <w:t>[</w:t>
      </w:r>
      <w:r w:rsidRPr="00CE7BE1">
        <w:rPr>
          <w:sz w:val="28"/>
        </w:rPr>
        <w:t>71</w:t>
      </w:r>
      <w:r w:rsidR="00C84D15" w:rsidRPr="00CE7BE1">
        <w:rPr>
          <w:sz w:val="28"/>
        </w:rPr>
        <w:t>]</w:t>
      </w:r>
    </w:p>
    <w:p w:rsidR="00C83A9D" w:rsidRPr="00CE7BE1" w:rsidRDefault="00C83A9D"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8892" w:dyaOrig="2020">
          <v:shape id="_x0000_i1102" type="#_x0000_t75" style="width:267pt;height:59.25pt" o:ole="">
            <v:imagedata r:id="rId161" o:title=""/>
          </v:shape>
          <o:OLEObject Type="Embed" ProgID="ChemDraw.Document.5.0" ShapeID="_x0000_i1102" DrawAspect="Content" ObjectID="_1467299320" r:id="rId162"/>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7</w:t>
      </w:r>
      <w:r w:rsidR="004E657B" w:rsidRPr="00CE7BE1">
        <w:rPr>
          <w:sz w:val="28"/>
        </w:rPr>
        <w:t>5</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Оба продукта реакции являются следствием атаки молекулы диамина на атом углерода С-5 дитиазольного цикла с образованием 2-цианохиназолина 143 или 2-цианамидина типа 140, который под действием второй молекулы о-фенилендиамина циклизуется в пиразин 144.</w:t>
      </w:r>
    </w:p>
    <w:p w:rsidR="00C62327" w:rsidRPr="00CE7BE1" w:rsidRDefault="00C62327" w:rsidP="00CE7BE1">
      <w:pPr>
        <w:spacing w:line="360" w:lineRule="auto"/>
        <w:ind w:firstLine="709"/>
        <w:jc w:val="both"/>
        <w:rPr>
          <w:sz w:val="28"/>
        </w:rPr>
      </w:pPr>
      <w:r w:rsidRPr="00CE7BE1">
        <w:rPr>
          <w:sz w:val="28"/>
        </w:rPr>
        <w:t>Взаимодействие замещенных иминов 141 с о-аминобензиламином начинается главным образом с атаки алифатического амина по атому серы 1,2,3-дитиазольного цикла с образованием цианотиоформамидинов 145 (выходы 47-68%), и лишь частично - по атому углерода цикла, с образованием новой тетрациклической системы 146, очевидно, через промежуточное образование 2-цианохиназолинона 147</w:t>
      </w:r>
      <w:r w:rsidR="0072373A" w:rsidRPr="00CE7BE1">
        <w:rPr>
          <w:sz w:val="28"/>
        </w:rPr>
        <w:t xml:space="preserve"> (Схема </w:t>
      </w:r>
      <w:r w:rsidR="004E657B" w:rsidRPr="00CE7BE1">
        <w:rPr>
          <w:sz w:val="28"/>
        </w:rPr>
        <w:t>76</w:t>
      </w:r>
      <w:r w:rsidR="0072373A" w:rsidRPr="00CE7BE1">
        <w:rPr>
          <w:sz w:val="28"/>
        </w:rPr>
        <w:t>)</w:t>
      </w:r>
      <w:r w:rsidRPr="00CE7BE1">
        <w:rPr>
          <w:sz w:val="28"/>
        </w:rPr>
        <w:t>.</w:t>
      </w:r>
      <w:r w:rsidR="00C84D15" w:rsidRPr="00CE7BE1">
        <w:rPr>
          <w:sz w:val="28"/>
        </w:rPr>
        <w:t>[</w:t>
      </w:r>
      <w:r w:rsidRPr="00CE7BE1">
        <w:rPr>
          <w:sz w:val="28"/>
        </w:rPr>
        <w:t>71</w:t>
      </w:r>
      <w:r w:rsidR="00C84D15" w:rsidRPr="00CE7BE1">
        <w:rPr>
          <w:sz w:val="28"/>
        </w:rPr>
        <w:t>]</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8540" w:dyaOrig="4048">
          <v:shape id="_x0000_i1103" type="#_x0000_t75" style="width:213.75pt;height:101.25pt" o:ole="">
            <v:imagedata r:id="rId163" o:title=""/>
          </v:shape>
          <o:OLEObject Type="Embed" ProgID="ChemDraw.Document.5.0" ShapeID="_x0000_i1103" DrawAspect="Content" ObjectID="_1467299321" r:id="rId164"/>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7</w:t>
      </w:r>
      <w:r w:rsidR="004E657B" w:rsidRPr="00CE7BE1">
        <w:rPr>
          <w:sz w:val="28"/>
        </w:rPr>
        <w:t>6</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Обработка имино 1,2,3-дитиазола 137, полученного из соли Аппеля и метилового эфира 3-амино-2-тиофенкарбоновой кислоты, о-аминобензиламином в тетрагидрофуране привела к получению новой гетероциклической системы 148, в которой тиенопиримидиновое кольцо сконденсировано с хиназолиновым фрагментом.</w:t>
      </w:r>
      <w:r w:rsidR="00C84D15" w:rsidRPr="00CE7BE1">
        <w:rPr>
          <w:sz w:val="28"/>
        </w:rPr>
        <w:t>[</w:t>
      </w:r>
      <w:r w:rsidRPr="00CE7BE1">
        <w:rPr>
          <w:sz w:val="28"/>
        </w:rPr>
        <w:t>72</w:t>
      </w:r>
      <w:r w:rsidR="00C84D15" w:rsidRPr="00CE7BE1">
        <w:rPr>
          <w:sz w:val="28"/>
        </w:rPr>
        <w:t>]</w:t>
      </w:r>
      <w:r w:rsidRPr="00CE7BE1">
        <w:rPr>
          <w:sz w:val="28"/>
        </w:rPr>
        <w:t xml:space="preserve"> В качестве основного продукта этой реакции был выделен цианотиоформамид 149</w:t>
      </w:r>
      <w:r w:rsidR="0072373A" w:rsidRPr="00CE7BE1">
        <w:rPr>
          <w:sz w:val="28"/>
        </w:rPr>
        <w:t xml:space="preserve"> (Схема </w:t>
      </w:r>
      <w:r w:rsidR="004E657B" w:rsidRPr="00CE7BE1">
        <w:rPr>
          <w:sz w:val="28"/>
        </w:rPr>
        <w:t>77</w:t>
      </w:r>
      <w:r w:rsidR="0072373A" w:rsidRPr="00CE7BE1">
        <w:rPr>
          <w:sz w:val="28"/>
        </w:rPr>
        <w:t>)</w:t>
      </w:r>
      <w:r w:rsidRPr="00CE7BE1">
        <w:rPr>
          <w:sz w:val="28"/>
        </w:rPr>
        <w:t>, образование которого является результатом двух нуклеофильных атак алифатической части диамина по атому серы иминодитиазольного цикла по механизму, который был приведен выше.</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8376" w:dyaOrig="1952">
          <v:shape id="_x0000_i1104" type="#_x0000_t75" style="width:209.25pt;height:48pt" o:ole="">
            <v:imagedata r:id="rId165" o:title=""/>
          </v:shape>
          <o:OLEObject Type="Embed" ProgID="ChemDraw.Document.5.0" ShapeID="_x0000_i1104" DrawAspect="Content" ObjectID="_1467299322" r:id="rId166"/>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7</w:t>
      </w:r>
      <w:r w:rsidR="004E657B" w:rsidRPr="00CE7BE1">
        <w:rPr>
          <w:sz w:val="28"/>
        </w:rPr>
        <w:t>7</w:t>
      </w:r>
    </w:p>
    <w:p w:rsidR="00C62327" w:rsidRPr="00CE7BE1" w:rsidRDefault="00E40242" w:rsidP="00CE7BE1">
      <w:pPr>
        <w:spacing w:line="360" w:lineRule="auto"/>
        <w:ind w:firstLine="709"/>
        <w:jc w:val="both"/>
        <w:rPr>
          <w:sz w:val="28"/>
        </w:rPr>
      </w:pPr>
      <w:r>
        <w:rPr>
          <w:sz w:val="28"/>
        </w:rPr>
        <w:br w:type="page"/>
      </w:r>
      <w:r w:rsidR="00C62327" w:rsidRPr="00CE7BE1">
        <w:rPr>
          <w:sz w:val="28"/>
        </w:rPr>
        <w:t>Менее нуклеофильный о-фенилендиамин не реагирует с имином 137.</w:t>
      </w:r>
    </w:p>
    <w:p w:rsidR="00C62327" w:rsidRPr="00CE7BE1" w:rsidRDefault="00C62327" w:rsidP="00CE7BE1">
      <w:pPr>
        <w:spacing w:line="360" w:lineRule="auto"/>
        <w:ind w:firstLine="709"/>
        <w:jc w:val="both"/>
        <w:rPr>
          <w:sz w:val="28"/>
        </w:rPr>
      </w:pPr>
      <w:r w:rsidRPr="00CE7BE1">
        <w:rPr>
          <w:sz w:val="28"/>
        </w:rPr>
        <w:t>Обработка иминодитиазола 150, содержащего нитрильную группу в о-положении к иминогруппе, щелочью в спирте дает хиназолин-2-карбонитрилы 151, в ряде случаев с хорошими выходами (до 82%)</w:t>
      </w:r>
      <w:r w:rsidR="0072373A" w:rsidRPr="00CE7BE1">
        <w:rPr>
          <w:sz w:val="28"/>
        </w:rPr>
        <w:t xml:space="preserve"> (Схема </w:t>
      </w:r>
      <w:r w:rsidR="004E657B" w:rsidRPr="00CE7BE1">
        <w:rPr>
          <w:sz w:val="28"/>
        </w:rPr>
        <w:t>78</w:t>
      </w:r>
      <w:r w:rsidR="0072373A" w:rsidRPr="00CE7BE1">
        <w:rPr>
          <w:sz w:val="28"/>
        </w:rPr>
        <w:t>)</w:t>
      </w:r>
      <w:r w:rsidRPr="00CE7BE1">
        <w:rPr>
          <w:sz w:val="28"/>
        </w:rPr>
        <w:t>.</w:t>
      </w:r>
      <w:r w:rsidR="00C84D15" w:rsidRPr="00CE7BE1">
        <w:rPr>
          <w:sz w:val="28"/>
        </w:rPr>
        <w:t>[</w:t>
      </w:r>
      <w:r w:rsidRPr="00CE7BE1">
        <w:rPr>
          <w:sz w:val="28"/>
        </w:rPr>
        <w:t>73</w:t>
      </w:r>
      <w:r w:rsidR="00C84D15" w:rsidRPr="00CE7BE1">
        <w:rPr>
          <w:sz w:val="28"/>
        </w:rPr>
        <w:t>]</w:t>
      </w:r>
      <w:r w:rsidRPr="00CE7BE1">
        <w:rPr>
          <w:sz w:val="28"/>
        </w:rPr>
        <w:t xml:space="preserve"> Предполагаемый механизм основывается на присоединении алкокси-аниона к нитрильной группе с последующей циклизацией и отщеплением молекул хлористого водорода и двухатомной серы.</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5823" w:dyaOrig="2036">
          <v:shape id="_x0000_i1105" type="#_x0000_t75" style="width:145.5pt;height:51pt" o:ole="">
            <v:imagedata r:id="rId167" o:title=""/>
          </v:shape>
          <o:OLEObject Type="Embed" ProgID="ChemDraw.Document.5.0" ShapeID="_x0000_i1105" DrawAspect="Content" ObjectID="_1467299323" r:id="rId168"/>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7</w:t>
      </w:r>
      <w:r w:rsidR="004E657B" w:rsidRPr="00CE7BE1">
        <w:rPr>
          <w:sz w:val="28"/>
        </w:rPr>
        <w:t>8</w:t>
      </w:r>
    </w:p>
    <w:p w:rsidR="00C62327" w:rsidRPr="00CE7BE1" w:rsidRDefault="00C62327" w:rsidP="00CE7BE1">
      <w:pPr>
        <w:spacing w:line="360" w:lineRule="auto"/>
        <w:ind w:firstLine="709"/>
        <w:jc w:val="both"/>
        <w:rPr>
          <w:sz w:val="28"/>
        </w:rPr>
      </w:pPr>
    </w:p>
    <w:p w:rsidR="00C62327" w:rsidRDefault="00C62327" w:rsidP="00CE7BE1">
      <w:pPr>
        <w:spacing w:line="360" w:lineRule="auto"/>
        <w:ind w:firstLine="709"/>
        <w:jc w:val="both"/>
        <w:rPr>
          <w:sz w:val="28"/>
        </w:rPr>
      </w:pPr>
      <w:r w:rsidRPr="00CE7BE1">
        <w:rPr>
          <w:sz w:val="28"/>
        </w:rPr>
        <w:t>Реакция 5-арилимино-1,2,3-дитиазолов 19 с гидроксиламином протекает легко, давая N-арилцианоформамидоксимы 152</w:t>
      </w:r>
      <w:r w:rsidR="0072373A" w:rsidRPr="00CE7BE1">
        <w:rPr>
          <w:sz w:val="28"/>
        </w:rPr>
        <w:t xml:space="preserve"> (Схема </w:t>
      </w:r>
      <w:r w:rsidR="004E657B" w:rsidRPr="00CE7BE1">
        <w:rPr>
          <w:sz w:val="28"/>
        </w:rPr>
        <w:t>79</w:t>
      </w:r>
      <w:r w:rsidR="0072373A" w:rsidRPr="00CE7BE1">
        <w:rPr>
          <w:sz w:val="28"/>
        </w:rPr>
        <w:t>)</w:t>
      </w:r>
      <w:r w:rsidRPr="00CE7BE1">
        <w:rPr>
          <w:sz w:val="28"/>
        </w:rPr>
        <w:t>, которые могут быть использованы как исходные соединения для синтеза 4-замещенных 2-цианохиназолинов и 4-арил-3-циан-1,2,4-оксадиазин-5(6Н)-онов.</w:t>
      </w:r>
      <w:r w:rsidR="00C84D15" w:rsidRPr="00CE7BE1">
        <w:rPr>
          <w:sz w:val="28"/>
        </w:rPr>
        <w:t>[</w:t>
      </w:r>
      <w:r w:rsidRPr="00CE7BE1">
        <w:rPr>
          <w:sz w:val="28"/>
        </w:rPr>
        <w:t>74</w:t>
      </w:r>
      <w:r w:rsidR="00C84D15" w:rsidRPr="00CE7BE1">
        <w:rPr>
          <w:sz w:val="28"/>
        </w:rPr>
        <w:t>]</w:t>
      </w:r>
    </w:p>
    <w:p w:rsidR="00C83A9D" w:rsidRPr="00CE7BE1" w:rsidRDefault="00C83A9D"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3848" w:dyaOrig="1976">
          <v:shape id="_x0000_i1106" type="#_x0000_t75" style="width:94.5pt;height:49.5pt" o:ole="">
            <v:imagedata r:id="rId169" o:title=""/>
          </v:shape>
          <o:OLEObject Type="Embed" ProgID="ChemDraw.Document.5.0" ShapeID="_x0000_i1106" DrawAspect="Content" ObjectID="_1467299324" r:id="rId170"/>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7</w:t>
      </w:r>
      <w:r w:rsidR="004E657B" w:rsidRPr="00CE7BE1">
        <w:rPr>
          <w:sz w:val="28"/>
        </w:rPr>
        <w:t>9</w:t>
      </w:r>
    </w:p>
    <w:p w:rsidR="00C83A9D" w:rsidRDefault="00C83A9D"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Если в орто-положении ароматического кольца находится ацетильная или бензоильная группы (153), то в аналогичных условиях образуются 3-оксиды 2-цианохиназолинонов 154 с выходами от средних до высоких</w:t>
      </w:r>
      <w:r w:rsidR="0072373A" w:rsidRPr="00CE7BE1">
        <w:rPr>
          <w:sz w:val="28"/>
        </w:rPr>
        <w:t xml:space="preserve"> (Схема</w:t>
      </w:r>
      <w:r w:rsidR="004E657B" w:rsidRPr="00CE7BE1">
        <w:rPr>
          <w:sz w:val="28"/>
        </w:rPr>
        <w:t xml:space="preserve"> 80</w:t>
      </w:r>
      <w:r w:rsidR="0072373A" w:rsidRPr="00CE7BE1">
        <w:rPr>
          <w:sz w:val="28"/>
        </w:rPr>
        <w:t>)</w:t>
      </w:r>
      <w:r w:rsidRPr="00CE7BE1">
        <w:rPr>
          <w:sz w:val="28"/>
        </w:rPr>
        <w:t>.</w:t>
      </w:r>
      <w:r w:rsidR="00C84D15" w:rsidRPr="00CE7BE1">
        <w:rPr>
          <w:sz w:val="28"/>
        </w:rPr>
        <w:t>[</w:t>
      </w:r>
      <w:r w:rsidRPr="00CE7BE1">
        <w:rPr>
          <w:sz w:val="28"/>
        </w:rPr>
        <w:t>74</w:t>
      </w:r>
      <w:r w:rsidR="00C84D15" w:rsidRPr="00CE7BE1">
        <w:rPr>
          <w:sz w:val="28"/>
        </w:rPr>
        <w:t>]</w:t>
      </w:r>
    </w:p>
    <w:p w:rsidR="00C62327" w:rsidRPr="00CE7BE1" w:rsidRDefault="00E40242" w:rsidP="00CE7BE1">
      <w:pPr>
        <w:spacing w:line="360" w:lineRule="auto"/>
        <w:ind w:firstLine="709"/>
        <w:jc w:val="both"/>
        <w:rPr>
          <w:sz w:val="28"/>
        </w:rPr>
      </w:pPr>
      <w:r>
        <w:rPr>
          <w:sz w:val="28"/>
        </w:rPr>
        <w:br w:type="page"/>
      </w:r>
      <w:r w:rsidR="00C83A9D" w:rsidRPr="00CE7BE1">
        <w:rPr>
          <w:sz w:val="28"/>
        </w:rPr>
        <w:object w:dxaOrig="5412" w:dyaOrig="2652">
          <v:shape id="_x0000_i1107" type="#_x0000_t75" style="width:162pt;height:78pt" o:ole="">
            <v:imagedata r:id="rId171" o:title=""/>
          </v:shape>
          <o:OLEObject Type="Embed" ProgID="ChemDraw.Document.5.0" ShapeID="_x0000_i1107" DrawAspect="Content" ObjectID="_1467299325" r:id="rId172"/>
        </w:object>
      </w:r>
    </w:p>
    <w:p w:rsidR="009156EE" w:rsidRPr="00CE7BE1" w:rsidRDefault="00686ECD" w:rsidP="00CE7BE1">
      <w:pPr>
        <w:spacing w:line="360" w:lineRule="auto"/>
        <w:ind w:firstLine="709"/>
        <w:jc w:val="both"/>
        <w:rPr>
          <w:sz w:val="28"/>
          <w:lang w:val="en-US"/>
        </w:rPr>
      </w:pPr>
      <w:r w:rsidRPr="00CE7BE1">
        <w:rPr>
          <w:sz w:val="28"/>
        </w:rPr>
        <w:t xml:space="preserve">Схема </w:t>
      </w:r>
      <w:r w:rsidR="004E657B" w:rsidRPr="00CE7BE1">
        <w:rPr>
          <w:sz w:val="28"/>
          <w:lang w:val="en-US"/>
        </w:rPr>
        <w:t>80</w:t>
      </w:r>
    </w:p>
    <w:p w:rsidR="00225409" w:rsidRDefault="00225409" w:rsidP="00C83A9D">
      <w:pPr>
        <w:pStyle w:val="4"/>
        <w:numPr>
          <w:ilvl w:val="0"/>
          <w:numId w:val="0"/>
        </w:numPr>
        <w:spacing w:before="0" w:after="0"/>
        <w:ind w:firstLine="709"/>
        <w:jc w:val="both"/>
        <w:rPr>
          <w:szCs w:val="24"/>
          <w:lang w:val="ru-RU"/>
        </w:rPr>
      </w:pPr>
    </w:p>
    <w:p w:rsidR="00C62327" w:rsidRPr="00225409" w:rsidRDefault="00C62327" w:rsidP="00C83A9D">
      <w:pPr>
        <w:pStyle w:val="4"/>
        <w:numPr>
          <w:ilvl w:val="0"/>
          <w:numId w:val="0"/>
        </w:numPr>
        <w:spacing w:before="0" w:after="0"/>
        <w:ind w:firstLine="709"/>
        <w:jc w:val="both"/>
        <w:rPr>
          <w:szCs w:val="24"/>
          <w:lang w:val="ru-RU"/>
        </w:rPr>
      </w:pPr>
      <w:r w:rsidRPr="00225409">
        <w:rPr>
          <w:szCs w:val="24"/>
          <w:lang w:val="ru-RU"/>
        </w:rPr>
        <w:t>1.2.1.3 Термолиз</w:t>
      </w:r>
    </w:p>
    <w:p w:rsidR="00C62327" w:rsidRPr="00CE7BE1" w:rsidRDefault="00C62327" w:rsidP="00CE7BE1">
      <w:pPr>
        <w:spacing w:line="360" w:lineRule="auto"/>
        <w:ind w:firstLine="709"/>
        <w:jc w:val="both"/>
        <w:rPr>
          <w:sz w:val="28"/>
        </w:rPr>
      </w:pPr>
      <w:r w:rsidRPr="00CE7BE1">
        <w:rPr>
          <w:sz w:val="28"/>
        </w:rPr>
        <w:t>N-Арилимино-1,2,3-дитиазолы 19 при нагревании легко образуют 2-цианобензотиазолы 155, что является простым двухстадийным методом синтеза этих гетероциклов из соответствующих ароматических аминов.</w:t>
      </w:r>
      <w:r w:rsidR="00C84D15" w:rsidRPr="00CE7BE1">
        <w:rPr>
          <w:sz w:val="28"/>
        </w:rPr>
        <w:t>[</w:t>
      </w:r>
      <w:r w:rsidRPr="00CE7BE1">
        <w:rPr>
          <w:sz w:val="28"/>
        </w:rPr>
        <w:t>21,</w:t>
      </w:r>
      <w:r w:rsidR="00FB235F" w:rsidRPr="00CE7BE1">
        <w:rPr>
          <w:sz w:val="28"/>
        </w:rPr>
        <w:t xml:space="preserve"> </w:t>
      </w:r>
      <w:r w:rsidRPr="00CE7BE1">
        <w:rPr>
          <w:sz w:val="28"/>
        </w:rPr>
        <w:t>31</w:t>
      </w:r>
      <w:r w:rsidR="00C84D15" w:rsidRPr="00CE7BE1">
        <w:rPr>
          <w:sz w:val="28"/>
        </w:rPr>
        <w:t>]</w:t>
      </w:r>
      <w:r w:rsidRPr="00CE7BE1">
        <w:rPr>
          <w:sz w:val="28"/>
        </w:rPr>
        <w:t xml:space="preserve"> Электронодонорные заместители в анилиновом кольце способствуют этому превращению, а электроноакцепторные замедляют его, при этом происходит побочная реакция – потеря обоих атомов серы дитиазольного цикла и образование цианимидоил хлоридов 156</w:t>
      </w:r>
      <w:r w:rsidR="0072373A" w:rsidRPr="00CE7BE1">
        <w:rPr>
          <w:sz w:val="28"/>
        </w:rPr>
        <w:t xml:space="preserve"> (Схема </w:t>
      </w:r>
      <w:r w:rsidR="004E657B" w:rsidRPr="00CE7BE1">
        <w:rPr>
          <w:sz w:val="28"/>
        </w:rPr>
        <w:t>81</w:t>
      </w:r>
      <w:r w:rsidR="0072373A"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5544" w:dyaOrig="2904">
          <v:shape id="_x0000_i1108" type="#_x0000_t75" style="width:166.5pt;height:87pt" o:ole="">
            <v:imagedata r:id="rId173" o:title=""/>
          </v:shape>
          <o:OLEObject Type="Embed" ProgID="ChemDraw.Document.5.0" ShapeID="_x0000_i1108" DrawAspect="Content" ObjectID="_1467299326" r:id="rId174"/>
        </w:object>
      </w:r>
    </w:p>
    <w:p w:rsidR="00686ECD" w:rsidRPr="00CE7BE1" w:rsidRDefault="00686ECD" w:rsidP="00CE7BE1">
      <w:pPr>
        <w:spacing w:line="360" w:lineRule="auto"/>
        <w:ind w:firstLine="709"/>
        <w:jc w:val="both"/>
        <w:rPr>
          <w:sz w:val="28"/>
        </w:rPr>
      </w:pPr>
      <w:r w:rsidRPr="00CE7BE1">
        <w:rPr>
          <w:sz w:val="28"/>
        </w:rPr>
        <w:t xml:space="preserve">Схема </w:t>
      </w:r>
      <w:r w:rsidR="004E657B" w:rsidRPr="00CE7BE1">
        <w:rPr>
          <w:sz w:val="28"/>
        </w:rPr>
        <w:t>81</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Если оба ортоположения бензольного кольца замещены, то соединения 156 являются единственными продуктами реакции (Ar = 2,4,6-Me</w:t>
      </w:r>
      <w:r w:rsidRPr="00CE7BE1">
        <w:rPr>
          <w:sz w:val="28"/>
          <w:vertAlign w:val="subscript"/>
        </w:rPr>
        <w:t>3</w:t>
      </w:r>
      <w:r w:rsidRPr="00CE7BE1">
        <w:rPr>
          <w:sz w:val="28"/>
        </w:rPr>
        <w:t>C</w:t>
      </w:r>
      <w:r w:rsidRPr="00CE7BE1">
        <w:rPr>
          <w:sz w:val="28"/>
          <w:vertAlign w:val="subscript"/>
        </w:rPr>
        <w:t>6</w:t>
      </w:r>
      <w:r w:rsidRPr="00CE7BE1">
        <w:rPr>
          <w:sz w:val="28"/>
        </w:rPr>
        <w:t>H</w:t>
      </w:r>
      <w:r w:rsidRPr="00CE7BE1">
        <w:rPr>
          <w:sz w:val="28"/>
          <w:vertAlign w:val="subscript"/>
        </w:rPr>
        <w:t>2</w:t>
      </w:r>
      <w:r w:rsidRPr="00CE7BE1">
        <w:rPr>
          <w:sz w:val="28"/>
        </w:rPr>
        <w:t xml:space="preserve"> (22%), 2,4,6-Et</w:t>
      </w:r>
      <w:r w:rsidRPr="00CE7BE1">
        <w:rPr>
          <w:sz w:val="28"/>
          <w:vertAlign w:val="subscript"/>
        </w:rPr>
        <w:t>3</w:t>
      </w:r>
      <w:r w:rsidRPr="00CE7BE1">
        <w:rPr>
          <w:sz w:val="28"/>
        </w:rPr>
        <w:t>C</w:t>
      </w:r>
      <w:r w:rsidRPr="00CE7BE1">
        <w:rPr>
          <w:sz w:val="28"/>
          <w:vertAlign w:val="subscript"/>
        </w:rPr>
        <w:t>6</w:t>
      </w:r>
      <w:r w:rsidRPr="00CE7BE1">
        <w:rPr>
          <w:sz w:val="28"/>
        </w:rPr>
        <w:t>H</w:t>
      </w:r>
      <w:r w:rsidRPr="00CE7BE1">
        <w:rPr>
          <w:sz w:val="28"/>
          <w:vertAlign w:val="subscript"/>
        </w:rPr>
        <w:t>2</w:t>
      </w:r>
      <w:r w:rsidRPr="00CE7BE1">
        <w:rPr>
          <w:sz w:val="28"/>
        </w:rPr>
        <w:t xml:space="preserve"> (31%)).</w:t>
      </w:r>
      <w:r w:rsidR="00C84D15" w:rsidRPr="00CE7BE1">
        <w:rPr>
          <w:sz w:val="28"/>
        </w:rPr>
        <w:t>[</w:t>
      </w:r>
      <w:r w:rsidRPr="00CE7BE1">
        <w:rPr>
          <w:sz w:val="28"/>
        </w:rPr>
        <w:t>21</w:t>
      </w:r>
      <w:r w:rsidR="00C84D15" w:rsidRPr="00CE7BE1">
        <w:rPr>
          <w:sz w:val="28"/>
        </w:rPr>
        <w:t>]</w:t>
      </w:r>
      <w:r w:rsidRPr="00CE7BE1">
        <w:rPr>
          <w:sz w:val="28"/>
        </w:rPr>
        <w:t xml:space="preserve"> Арилимины 19, содержащие атомы фтора в ароматическом кольце, также образуют смеси бензотиазолов 155 и имидоил хлоридов 156.</w:t>
      </w:r>
      <w:r w:rsidR="00C84D15" w:rsidRPr="00CE7BE1">
        <w:rPr>
          <w:sz w:val="28"/>
        </w:rPr>
        <w:t>[</w:t>
      </w:r>
      <w:r w:rsidRPr="00CE7BE1">
        <w:rPr>
          <w:sz w:val="28"/>
        </w:rPr>
        <w:t>75</w:t>
      </w:r>
      <w:r w:rsidR="00C84D15" w:rsidRPr="00CE7BE1">
        <w:rPr>
          <w:sz w:val="28"/>
        </w:rPr>
        <w:t>]</w:t>
      </w:r>
      <w:r w:rsidRPr="00CE7BE1">
        <w:rPr>
          <w:sz w:val="28"/>
        </w:rPr>
        <w:t xml:space="preserve"> Атомы фтора оказались недостаточно электроноакцепторными заместителями, чтобы образование имидоил хлоридов стало основным направлением реакции; их выходы не превышали 20% (Ar = 4-F C</w:t>
      </w:r>
      <w:r w:rsidRPr="00CE7BE1">
        <w:rPr>
          <w:sz w:val="28"/>
          <w:vertAlign w:val="subscript"/>
        </w:rPr>
        <w:t>6</w:t>
      </w:r>
      <w:r w:rsidRPr="00CE7BE1">
        <w:rPr>
          <w:sz w:val="28"/>
        </w:rPr>
        <w:t>H</w:t>
      </w:r>
      <w:r w:rsidRPr="00CE7BE1">
        <w:rPr>
          <w:sz w:val="28"/>
          <w:vertAlign w:val="subscript"/>
        </w:rPr>
        <w:t>4</w:t>
      </w:r>
      <w:r w:rsidRPr="00CE7BE1">
        <w:rPr>
          <w:sz w:val="28"/>
        </w:rPr>
        <w:t>, 2,4-F</w:t>
      </w:r>
      <w:r w:rsidRPr="00CE7BE1">
        <w:rPr>
          <w:sz w:val="28"/>
          <w:vertAlign w:val="subscript"/>
        </w:rPr>
        <w:t>2</w:t>
      </w:r>
      <w:r w:rsidRPr="00CE7BE1">
        <w:rPr>
          <w:sz w:val="28"/>
        </w:rPr>
        <w:t>C</w:t>
      </w:r>
      <w:r w:rsidRPr="00CE7BE1">
        <w:rPr>
          <w:sz w:val="28"/>
          <w:vertAlign w:val="subscript"/>
        </w:rPr>
        <w:t>6</w:t>
      </w:r>
      <w:r w:rsidRPr="00CE7BE1">
        <w:rPr>
          <w:sz w:val="28"/>
        </w:rPr>
        <w:t>H</w:t>
      </w:r>
      <w:r w:rsidRPr="00CE7BE1">
        <w:rPr>
          <w:sz w:val="28"/>
          <w:vertAlign w:val="subscript"/>
        </w:rPr>
        <w:t>3</w:t>
      </w:r>
      <w:r w:rsidRPr="00CE7BE1">
        <w:rPr>
          <w:sz w:val="28"/>
        </w:rPr>
        <w:t>, 3,4-F</w:t>
      </w:r>
      <w:r w:rsidRPr="00CE7BE1">
        <w:rPr>
          <w:sz w:val="28"/>
          <w:vertAlign w:val="subscript"/>
        </w:rPr>
        <w:t>2</w:t>
      </w:r>
      <w:r w:rsidRPr="00CE7BE1">
        <w:rPr>
          <w:sz w:val="28"/>
        </w:rPr>
        <w:t>C</w:t>
      </w:r>
      <w:r w:rsidRPr="00CE7BE1">
        <w:rPr>
          <w:sz w:val="28"/>
          <w:vertAlign w:val="subscript"/>
        </w:rPr>
        <w:t>6</w:t>
      </w:r>
      <w:r w:rsidRPr="00CE7BE1">
        <w:rPr>
          <w:sz w:val="28"/>
        </w:rPr>
        <w:t>H</w:t>
      </w:r>
      <w:r w:rsidRPr="00CE7BE1">
        <w:rPr>
          <w:sz w:val="28"/>
          <w:vertAlign w:val="subscript"/>
        </w:rPr>
        <w:t>3</w:t>
      </w:r>
      <w:r w:rsidRPr="00CE7BE1">
        <w:rPr>
          <w:sz w:val="28"/>
        </w:rPr>
        <w:t xml:space="preserve">). </w:t>
      </w:r>
    </w:p>
    <w:p w:rsidR="00C62327" w:rsidRPr="00CE7BE1" w:rsidRDefault="00C62327" w:rsidP="00CE7BE1">
      <w:pPr>
        <w:spacing w:line="360" w:lineRule="auto"/>
        <w:ind w:firstLine="709"/>
        <w:jc w:val="both"/>
        <w:rPr>
          <w:sz w:val="28"/>
        </w:rPr>
      </w:pPr>
      <w:r w:rsidRPr="00CE7BE1">
        <w:rPr>
          <w:sz w:val="28"/>
        </w:rPr>
        <w:t>Циклизация иминов 19 в 2-цианобензотиазолы 155 может происходить при облучении в микроволновой печи в таком высококипящем растворителе, как N-метилпирролидин-2-он при 150 °С, а также в экологически чистом процессе без растворителя в присутствии графита при той же температуре.</w:t>
      </w:r>
      <w:r w:rsidR="00C84D15" w:rsidRPr="00CE7BE1">
        <w:rPr>
          <w:sz w:val="28"/>
        </w:rPr>
        <w:t>[</w:t>
      </w:r>
      <w:r w:rsidRPr="00CE7BE1">
        <w:rPr>
          <w:sz w:val="28"/>
        </w:rPr>
        <w:t>76</w:t>
      </w:r>
      <w:r w:rsidR="00C84D15" w:rsidRPr="00CE7BE1">
        <w:rPr>
          <w:sz w:val="28"/>
        </w:rPr>
        <w:t>]</w:t>
      </w:r>
      <w:r w:rsidRPr="00CE7BE1">
        <w:rPr>
          <w:sz w:val="28"/>
        </w:rPr>
        <w:t xml:space="preserve"> Выходы, также как и в обычных условиях, остаются средними (45-52%).</w:t>
      </w:r>
    </w:p>
    <w:p w:rsidR="00C62327" w:rsidRPr="00CE7BE1" w:rsidRDefault="00C62327" w:rsidP="00CE7BE1">
      <w:pPr>
        <w:spacing w:line="360" w:lineRule="auto"/>
        <w:ind w:firstLine="709"/>
        <w:jc w:val="both"/>
        <w:rPr>
          <w:sz w:val="28"/>
        </w:rPr>
      </w:pPr>
      <w:r w:rsidRPr="00CE7BE1">
        <w:rPr>
          <w:sz w:val="28"/>
        </w:rPr>
        <w:t>N-Алкилимины часто разлагают при более низкой температуре. При нагревании до 150 °С в запаянной трубке с 2,3-дифенил- и 2,3-диметилбутадиенами метилимин 157 образует известные продукты реакции Дильса-Альдера двухатомной синглетной серы, S2, 1,2-дитиины 158. В этих же условиях норборнен дает трисульфид 159 (62%)</w:t>
      </w:r>
      <w:r w:rsidR="0072373A" w:rsidRPr="00CE7BE1">
        <w:rPr>
          <w:sz w:val="28"/>
        </w:rPr>
        <w:t xml:space="preserve"> (Схема </w:t>
      </w:r>
      <w:r w:rsidR="004E657B" w:rsidRPr="00CE7BE1">
        <w:rPr>
          <w:sz w:val="28"/>
        </w:rPr>
        <w:t>82</w:t>
      </w:r>
      <w:r w:rsidR="0072373A" w:rsidRPr="00CE7BE1">
        <w:rPr>
          <w:sz w:val="28"/>
        </w:rPr>
        <w:t>)</w:t>
      </w:r>
      <w:r w:rsidRPr="00CE7BE1">
        <w:rPr>
          <w:sz w:val="28"/>
        </w:rPr>
        <w:t>.</w:t>
      </w:r>
      <w:r w:rsidR="00C84D15" w:rsidRPr="00CE7BE1">
        <w:rPr>
          <w:sz w:val="28"/>
        </w:rPr>
        <w:t>[</w:t>
      </w:r>
      <w:r w:rsidRPr="00CE7BE1">
        <w:rPr>
          <w:sz w:val="28"/>
        </w:rPr>
        <w:t>21</w:t>
      </w:r>
      <w:r w:rsidR="00C84D15" w:rsidRPr="00CE7BE1">
        <w:rPr>
          <w:sz w:val="28"/>
        </w:rPr>
        <w:t>]</w:t>
      </w:r>
      <w:r w:rsidRPr="00CE7BE1">
        <w:rPr>
          <w:sz w:val="28"/>
        </w:rPr>
        <w:t xml:space="preserve"> Необходимо отметить, что эти соединения не образуются при нагревании элементной серы с алкенами в аналогичных условиях.</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6888" w:dyaOrig="1944">
          <v:shape id="_x0000_i1109" type="#_x0000_t75" style="width:207pt;height:58.5pt" o:ole="">
            <v:imagedata r:id="rId175" o:title=""/>
          </v:shape>
          <o:OLEObject Type="Embed" ProgID="ChemDraw.Document.5.0" ShapeID="_x0000_i1109" DrawAspect="Content" ObjectID="_1467299327" r:id="rId176"/>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8</w:t>
      </w:r>
      <w:r w:rsidR="004E657B" w:rsidRPr="00CE7BE1">
        <w:rPr>
          <w:sz w:val="28"/>
        </w:rPr>
        <w:t>2</w:t>
      </w:r>
    </w:p>
    <w:p w:rsidR="00C62327" w:rsidRPr="00CE7BE1" w:rsidRDefault="00C62327" w:rsidP="00CE7BE1">
      <w:pPr>
        <w:spacing w:line="360" w:lineRule="auto"/>
        <w:ind w:firstLine="709"/>
        <w:jc w:val="both"/>
        <w:rPr>
          <w:sz w:val="28"/>
        </w:rPr>
      </w:pPr>
    </w:p>
    <w:p w:rsidR="00C62327" w:rsidRDefault="00C62327" w:rsidP="00CE7BE1">
      <w:pPr>
        <w:spacing w:line="360" w:lineRule="auto"/>
        <w:ind w:firstLine="709"/>
        <w:jc w:val="both"/>
        <w:rPr>
          <w:sz w:val="28"/>
        </w:rPr>
      </w:pPr>
      <w:r w:rsidRPr="00CE7BE1">
        <w:rPr>
          <w:sz w:val="28"/>
        </w:rPr>
        <w:t>Нагревание о-бромфенильных производных иминов 160 в присутствии одноиодистой меди в кипящем пиридине приводит к 2-цианобензотиазолам 155 с хорошими выходами (58-84%).</w:t>
      </w:r>
      <w:r w:rsidR="00C84D15" w:rsidRPr="00CE7BE1">
        <w:rPr>
          <w:sz w:val="28"/>
        </w:rPr>
        <w:t>[</w:t>
      </w:r>
      <w:r w:rsidRPr="00CE7BE1">
        <w:rPr>
          <w:sz w:val="28"/>
        </w:rPr>
        <w:t>77</w:t>
      </w:r>
      <w:r w:rsidR="00C84D15" w:rsidRPr="00CE7BE1">
        <w:rPr>
          <w:sz w:val="28"/>
        </w:rPr>
        <w:t>]</w:t>
      </w:r>
      <w:r w:rsidRPr="00CE7BE1">
        <w:rPr>
          <w:sz w:val="28"/>
        </w:rPr>
        <w:t xml:space="preserve"> Проведение этой реакции в микроволновом реакторе привело к снижению времени реакции без потери в выходах конечных продуктов (61-87%)</w:t>
      </w:r>
      <w:r w:rsidR="0072373A" w:rsidRPr="00CE7BE1">
        <w:rPr>
          <w:sz w:val="28"/>
        </w:rPr>
        <w:t xml:space="preserve"> (Схема </w:t>
      </w:r>
      <w:r w:rsidR="004E657B" w:rsidRPr="00CE7BE1">
        <w:rPr>
          <w:sz w:val="28"/>
        </w:rPr>
        <w:t>83</w:t>
      </w:r>
      <w:r w:rsidR="0072373A" w:rsidRPr="00CE7BE1">
        <w:rPr>
          <w:sz w:val="28"/>
        </w:rPr>
        <w:t>)</w:t>
      </w:r>
      <w:r w:rsidRPr="00CE7BE1">
        <w:rPr>
          <w:sz w:val="28"/>
        </w:rPr>
        <w:t>. Предполагается, что процессам отщепления двухатомной серы и циклизации в тиазольное кольцо способствует образование комплекса между атомом галогена (брома) и одновалентной медью.</w:t>
      </w:r>
    </w:p>
    <w:p w:rsidR="00C83A9D" w:rsidRPr="00CE7BE1" w:rsidRDefault="00C83A9D" w:rsidP="00CE7BE1">
      <w:pPr>
        <w:spacing w:line="360" w:lineRule="auto"/>
        <w:ind w:firstLine="709"/>
        <w:jc w:val="both"/>
        <w:rPr>
          <w:sz w:val="28"/>
        </w:rPr>
      </w:pPr>
    </w:p>
    <w:p w:rsidR="00C83A9D" w:rsidRPr="00CE7BE1" w:rsidRDefault="00C83A9D" w:rsidP="00C83A9D">
      <w:pPr>
        <w:spacing w:line="360" w:lineRule="auto"/>
        <w:ind w:firstLine="709"/>
        <w:jc w:val="both"/>
        <w:rPr>
          <w:sz w:val="28"/>
        </w:rPr>
      </w:pPr>
      <w:r w:rsidRPr="00CE7BE1">
        <w:rPr>
          <w:sz w:val="28"/>
        </w:rPr>
        <w:object w:dxaOrig="4612" w:dyaOrig="1840">
          <v:shape id="_x0000_i1110" type="#_x0000_t75" style="width:115.5pt;height:45.75pt" o:ole="">
            <v:imagedata r:id="rId177" o:title=""/>
          </v:shape>
          <o:OLEObject Type="Embed" ProgID="ChemDraw.Document.5.0" ShapeID="_x0000_i1110" DrawAspect="Content" ObjectID="_1467299328" r:id="rId178"/>
        </w:object>
      </w:r>
      <w:r w:rsidRPr="00C83A9D">
        <w:rPr>
          <w:sz w:val="28"/>
        </w:rPr>
        <w:t xml:space="preserve"> </w:t>
      </w:r>
      <w:r w:rsidRPr="00CE7BE1">
        <w:rPr>
          <w:sz w:val="28"/>
        </w:rPr>
        <w:t>Схема 83</w:t>
      </w:r>
    </w:p>
    <w:p w:rsidR="00C62327" w:rsidRPr="00CE7BE1" w:rsidRDefault="00C62327" w:rsidP="00CE7BE1">
      <w:pPr>
        <w:spacing w:line="360" w:lineRule="auto"/>
        <w:ind w:firstLine="709"/>
        <w:jc w:val="both"/>
        <w:rPr>
          <w:sz w:val="28"/>
        </w:rPr>
      </w:pPr>
      <w:r w:rsidRPr="00CE7BE1">
        <w:rPr>
          <w:sz w:val="28"/>
        </w:rPr>
        <w:t>Используя аналогичный метод удалось получить ряд цианозамещенных тиазолобензотриазолов 161,</w:t>
      </w:r>
      <w:r w:rsidR="00C84D15" w:rsidRPr="00CE7BE1">
        <w:rPr>
          <w:sz w:val="28"/>
        </w:rPr>
        <w:t>[</w:t>
      </w:r>
      <w:r w:rsidRPr="00CE7BE1">
        <w:rPr>
          <w:sz w:val="28"/>
        </w:rPr>
        <w:t>78</w:t>
      </w:r>
      <w:r w:rsidR="00C84D15" w:rsidRPr="00CE7BE1">
        <w:rPr>
          <w:sz w:val="28"/>
        </w:rPr>
        <w:t>]</w:t>
      </w:r>
      <w:r w:rsidRPr="00CE7BE1">
        <w:rPr>
          <w:sz w:val="28"/>
        </w:rPr>
        <w:t xml:space="preserve"> и изомеров тиазолохиназолинонов 162, 163</w:t>
      </w:r>
      <w:r w:rsidR="0027387E" w:rsidRPr="00CE7BE1">
        <w:rPr>
          <w:sz w:val="28"/>
        </w:rPr>
        <w:t xml:space="preserve"> (Схема </w:t>
      </w:r>
      <w:r w:rsidR="004E657B" w:rsidRPr="00CE7BE1">
        <w:rPr>
          <w:sz w:val="28"/>
        </w:rPr>
        <w:t>84</w:t>
      </w:r>
      <w:r w:rsidR="0027387E" w:rsidRPr="00CE7BE1">
        <w:rPr>
          <w:sz w:val="28"/>
        </w:rPr>
        <w:t>)</w:t>
      </w:r>
      <w:r w:rsidRPr="00CE7BE1">
        <w:rPr>
          <w:sz w:val="28"/>
        </w:rPr>
        <w:t>,</w:t>
      </w:r>
      <w:r w:rsidR="00C84D15" w:rsidRPr="00CE7BE1">
        <w:rPr>
          <w:sz w:val="28"/>
        </w:rPr>
        <w:t>[</w:t>
      </w:r>
      <w:r w:rsidRPr="00CE7BE1">
        <w:rPr>
          <w:sz w:val="28"/>
        </w:rPr>
        <w:t>79</w:t>
      </w:r>
      <w:r w:rsidR="00C84D15" w:rsidRPr="00CE7BE1">
        <w:rPr>
          <w:sz w:val="28"/>
        </w:rPr>
        <w:t>]</w:t>
      </w:r>
      <w:r w:rsidRPr="00CE7BE1">
        <w:rPr>
          <w:sz w:val="28"/>
        </w:rPr>
        <w:t xml:space="preserve"> которые замедляют рост раковых клеток.</w:t>
      </w:r>
      <w:r w:rsidR="00C84D15" w:rsidRPr="00CE7BE1">
        <w:rPr>
          <w:sz w:val="28"/>
        </w:rPr>
        <w:t>[</w:t>
      </w:r>
      <w:r w:rsidRPr="00CE7BE1">
        <w:rPr>
          <w:sz w:val="28"/>
        </w:rPr>
        <w:t>80</w:t>
      </w:r>
      <w:r w:rsidR="00C84D15" w:rsidRPr="00CE7BE1">
        <w:rPr>
          <w:sz w:val="28"/>
        </w:rPr>
        <w:t>]</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7304" w:dyaOrig="2160">
          <v:shape id="_x0000_i1111" type="#_x0000_t75" style="width:219pt;height:64.5pt" o:ole="">
            <v:imagedata r:id="rId179" o:title=""/>
          </v:shape>
          <o:OLEObject Type="Embed" ProgID="ChemDraw.Document.5.0" ShapeID="_x0000_i1111" DrawAspect="Content" ObjectID="_1467299329" r:id="rId180"/>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8</w:t>
      </w:r>
      <w:r w:rsidR="004E657B" w:rsidRPr="00CE7BE1">
        <w:rPr>
          <w:sz w:val="28"/>
        </w:rPr>
        <w:t>4</w:t>
      </w:r>
    </w:p>
    <w:p w:rsidR="00686ECD" w:rsidRPr="00CE7BE1" w:rsidRDefault="00686ECD"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Термолиз имино-1,2,3-дитиазолов 164, полученных из соли Аппеля 1а и 8-аминохинолинов, в течение 1 мин при 200 °С неожиданно приводит к имидазохинолинтионам 165 с выходами 25-49%.</w:t>
      </w:r>
      <w:r w:rsidR="00C84D15" w:rsidRPr="00CE7BE1">
        <w:rPr>
          <w:sz w:val="28"/>
        </w:rPr>
        <w:t>[</w:t>
      </w:r>
      <w:r w:rsidRPr="00CE7BE1">
        <w:rPr>
          <w:sz w:val="28"/>
        </w:rPr>
        <w:t>81,</w:t>
      </w:r>
      <w:r w:rsidR="00195079" w:rsidRPr="00CE7BE1">
        <w:rPr>
          <w:sz w:val="28"/>
        </w:rPr>
        <w:t xml:space="preserve"> </w:t>
      </w:r>
      <w:r w:rsidRPr="00CE7BE1">
        <w:rPr>
          <w:sz w:val="28"/>
        </w:rPr>
        <w:t>82</w:t>
      </w:r>
      <w:r w:rsidR="00C84D15" w:rsidRPr="00CE7BE1">
        <w:rPr>
          <w:sz w:val="28"/>
        </w:rPr>
        <w:t>]</w:t>
      </w:r>
      <w:r w:rsidRPr="00CE7BE1">
        <w:rPr>
          <w:sz w:val="28"/>
        </w:rPr>
        <w:t xml:space="preserve"> Механизм этой необычной перегруппировки предполагает участие близлежащего атом азота хинолинового цикла в образовании имидазохинолина 166, который циклизуется в тетрациклическую структуру 167. Выделение хлористого водорода и потеря одного атома серы семичленного кольца в соединении 167, возможно через промежуточный нитрилсульфид, приводит к конечному продукту 165</w:t>
      </w:r>
      <w:r w:rsidR="0027387E" w:rsidRPr="00CE7BE1">
        <w:rPr>
          <w:sz w:val="28"/>
        </w:rPr>
        <w:t xml:space="preserve"> (Схема </w:t>
      </w:r>
      <w:r w:rsidR="004E657B" w:rsidRPr="00CE7BE1">
        <w:rPr>
          <w:sz w:val="28"/>
        </w:rPr>
        <w:t>85</w:t>
      </w:r>
      <w:r w:rsidR="0027387E"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811756" w:rsidRDefault="00C83A9D" w:rsidP="00CE7BE1">
      <w:pPr>
        <w:spacing w:line="360" w:lineRule="auto"/>
        <w:ind w:firstLine="709"/>
        <w:jc w:val="both"/>
        <w:rPr>
          <w:sz w:val="28"/>
        </w:rPr>
      </w:pPr>
      <w:r w:rsidRPr="00CE7BE1">
        <w:rPr>
          <w:sz w:val="28"/>
        </w:rPr>
        <w:object w:dxaOrig="10080" w:dyaOrig="3444">
          <v:shape id="_x0000_i1112" type="#_x0000_t75" style="width:201.75pt;height:69pt" o:ole="">
            <v:imagedata r:id="rId181" o:title=""/>
          </v:shape>
          <o:OLEObject Type="Embed" ProgID="ChemDraw.Document.5.0" ShapeID="_x0000_i1112" DrawAspect="Content" ObjectID="_1467299330" r:id="rId182"/>
        </w:object>
      </w:r>
    </w:p>
    <w:p w:rsidR="00686ECD" w:rsidRPr="00CE7BE1" w:rsidRDefault="00686ECD" w:rsidP="00CE7BE1">
      <w:pPr>
        <w:spacing w:line="360" w:lineRule="auto"/>
        <w:ind w:firstLine="709"/>
        <w:jc w:val="both"/>
        <w:rPr>
          <w:sz w:val="28"/>
        </w:rPr>
      </w:pPr>
      <w:r w:rsidRPr="00CE7BE1">
        <w:rPr>
          <w:sz w:val="28"/>
        </w:rPr>
        <w:t xml:space="preserve">Схема </w:t>
      </w:r>
      <w:r w:rsidR="00166BA6" w:rsidRPr="00CE7BE1">
        <w:rPr>
          <w:sz w:val="28"/>
        </w:rPr>
        <w:t>8</w:t>
      </w:r>
      <w:r w:rsidR="004E657B" w:rsidRPr="00CE7BE1">
        <w:rPr>
          <w:sz w:val="28"/>
        </w:rPr>
        <w:t>5</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Термолиз (о-гидроксифенил)имина 168 протекает с выделением двух атомов серы и хлористого водорода, предположительно через промежуточное спиросоединение 169, и приводит к 2-цианобензоксазолу 170 с высоким выходом</w:t>
      </w:r>
      <w:r w:rsidR="0027387E" w:rsidRPr="00CE7BE1">
        <w:rPr>
          <w:sz w:val="28"/>
        </w:rPr>
        <w:t xml:space="preserve"> (Схема </w:t>
      </w:r>
      <w:r w:rsidR="004E657B" w:rsidRPr="00CE7BE1">
        <w:rPr>
          <w:sz w:val="28"/>
        </w:rPr>
        <w:t>86</w:t>
      </w:r>
      <w:r w:rsidR="0027387E" w:rsidRPr="00CE7BE1">
        <w:rPr>
          <w:sz w:val="28"/>
        </w:rPr>
        <w:t>)</w:t>
      </w:r>
      <w:r w:rsidRPr="00CE7BE1">
        <w:rPr>
          <w:sz w:val="28"/>
        </w:rPr>
        <w:t>.</w:t>
      </w:r>
      <w:r w:rsidR="00C84D15" w:rsidRPr="00CE7BE1">
        <w:rPr>
          <w:sz w:val="28"/>
        </w:rPr>
        <w:t>[</w:t>
      </w:r>
      <w:r w:rsidRPr="00CE7BE1">
        <w:rPr>
          <w:sz w:val="28"/>
        </w:rPr>
        <w:t>31</w:t>
      </w:r>
      <w:r w:rsidR="00C84D15" w:rsidRPr="00CE7BE1">
        <w:rPr>
          <w:sz w:val="28"/>
        </w:rPr>
        <w:t>]</w:t>
      </w:r>
    </w:p>
    <w:p w:rsidR="00C62327" w:rsidRPr="00CE7BE1" w:rsidRDefault="00E40242" w:rsidP="00CE7BE1">
      <w:pPr>
        <w:spacing w:line="360" w:lineRule="auto"/>
        <w:ind w:firstLine="709"/>
        <w:jc w:val="both"/>
        <w:rPr>
          <w:sz w:val="28"/>
        </w:rPr>
      </w:pPr>
      <w:r>
        <w:rPr>
          <w:sz w:val="28"/>
        </w:rPr>
        <w:br w:type="page"/>
      </w:r>
      <w:r w:rsidR="00C83A9D" w:rsidRPr="00CE7BE1">
        <w:rPr>
          <w:sz w:val="28"/>
        </w:rPr>
        <w:object w:dxaOrig="7512" w:dyaOrig="1660">
          <v:shape id="_x0000_i1113" type="#_x0000_t75" style="width:225pt;height:49.5pt" o:ole="">
            <v:imagedata r:id="rId183" o:title=""/>
          </v:shape>
          <o:OLEObject Type="Embed" ProgID="ChemDraw.Document.5.0" ShapeID="_x0000_i1113" DrawAspect="Content" ObjectID="_1467299331" r:id="rId184"/>
        </w:object>
      </w:r>
    </w:p>
    <w:p w:rsidR="00686ECD" w:rsidRPr="00E40242" w:rsidRDefault="00686ECD" w:rsidP="00CE7BE1">
      <w:pPr>
        <w:spacing w:line="360" w:lineRule="auto"/>
        <w:ind w:firstLine="709"/>
        <w:jc w:val="both"/>
        <w:rPr>
          <w:sz w:val="28"/>
        </w:rPr>
      </w:pPr>
      <w:r w:rsidRPr="00CE7BE1">
        <w:rPr>
          <w:sz w:val="28"/>
        </w:rPr>
        <w:t xml:space="preserve">Схема </w:t>
      </w:r>
      <w:r w:rsidR="00166BA6" w:rsidRPr="00CE7BE1">
        <w:rPr>
          <w:sz w:val="28"/>
        </w:rPr>
        <w:t>8</w:t>
      </w:r>
      <w:r w:rsidR="004E657B" w:rsidRPr="00E40242">
        <w:rPr>
          <w:sz w:val="28"/>
        </w:rPr>
        <w:t>6</w:t>
      </w:r>
    </w:p>
    <w:p w:rsidR="00C62327" w:rsidRPr="00CE7BE1" w:rsidRDefault="00C62327" w:rsidP="00CE7BE1">
      <w:pPr>
        <w:spacing w:line="360" w:lineRule="auto"/>
        <w:ind w:firstLine="709"/>
        <w:jc w:val="both"/>
        <w:rPr>
          <w:sz w:val="28"/>
        </w:rPr>
      </w:pPr>
    </w:p>
    <w:p w:rsidR="00C62327" w:rsidRPr="00E40242" w:rsidRDefault="00C62327" w:rsidP="00C83A9D">
      <w:pPr>
        <w:pStyle w:val="4"/>
        <w:numPr>
          <w:ilvl w:val="0"/>
          <w:numId w:val="0"/>
        </w:numPr>
        <w:tabs>
          <w:tab w:val="left" w:pos="540"/>
        </w:tabs>
        <w:spacing w:before="0" w:after="0"/>
        <w:ind w:firstLine="709"/>
        <w:jc w:val="both"/>
        <w:rPr>
          <w:b w:val="0"/>
          <w:szCs w:val="24"/>
          <w:lang w:val="ru-RU"/>
        </w:rPr>
      </w:pPr>
      <w:r w:rsidRPr="00E40242">
        <w:rPr>
          <w:b w:val="0"/>
          <w:szCs w:val="24"/>
          <w:lang w:val="ru-RU"/>
        </w:rPr>
        <w:t>1.2.1.4 Окисление и восстановление</w:t>
      </w:r>
    </w:p>
    <w:p w:rsidR="00C62327" w:rsidRPr="00CE7BE1" w:rsidRDefault="00C62327" w:rsidP="00CE7BE1">
      <w:pPr>
        <w:spacing w:line="360" w:lineRule="auto"/>
        <w:ind w:firstLine="709"/>
        <w:jc w:val="both"/>
        <w:rPr>
          <w:sz w:val="28"/>
        </w:rPr>
      </w:pPr>
      <w:r w:rsidRPr="00CE7BE1">
        <w:rPr>
          <w:sz w:val="28"/>
        </w:rPr>
        <w:t>Окисление имина 171 м-хлорнадбензойной кислотой (MCPBA) в хлористом метилене приводит к S-оксиду 172 с 60%-ным выходом</w:t>
      </w:r>
      <w:r w:rsidR="0027387E" w:rsidRPr="00CE7BE1">
        <w:rPr>
          <w:sz w:val="28"/>
        </w:rPr>
        <w:t xml:space="preserve"> (Схема </w:t>
      </w:r>
      <w:r w:rsidR="004E657B" w:rsidRPr="00CE7BE1">
        <w:rPr>
          <w:sz w:val="28"/>
        </w:rPr>
        <w:t>87</w:t>
      </w:r>
      <w:r w:rsidR="0027387E" w:rsidRPr="00CE7BE1">
        <w:rPr>
          <w:sz w:val="28"/>
        </w:rPr>
        <w:t>)</w:t>
      </w:r>
      <w:r w:rsidRPr="00CE7BE1">
        <w:rPr>
          <w:sz w:val="28"/>
        </w:rPr>
        <w:t>.</w:t>
      </w:r>
      <w:r w:rsidR="0027387E" w:rsidRPr="00CE7BE1">
        <w:rPr>
          <w:sz w:val="28"/>
        </w:rPr>
        <w:t>[</w:t>
      </w:r>
      <w:r w:rsidRPr="00CE7BE1">
        <w:rPr>
          <w:sz w:val="28"/>
        </w:rPr>
        <w:t>27</w:t>
      </w:r>
      <w:r w:rsidR="0027387E" w:rsidRPr="00CE7BE1">
        <w:rPr>
          <w:sz w:val="28"/>
        </w:rPr>
        <w:t>]</w:t>
      </w:r>
      <w:r w:rsidRPr="00CE7BE1">
        <w:rPr>
          <w:sz w:val="28"/>
        </w:rPr>
        <w:t xml:space="preserve"> Очевидно, что атом серы S-1 является менее нуклеофильным благодаря сдвигу электронов к иминному атому азота.</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4684" w:dyaOrig="2108">
          <v:shape id="_x0000_i1114" type="#_x0000_t75" style="width:138pt;height:62.25pt" o:ole="">
            <v:imagedata r:id="rId185" o:title=""/>
          </v:shape>
          <o:OLEObject Type="Embed" ProgID="ChemDraw.Document.5.0" ShapeID="_x0000_i1114" DrawAspect="Content" ObjectID="_1467299332" r:id="rId186"/>
        </w:object>
      </w:r>
    </w:p>
    <w:p w:rsidR="00686ECD" w:rsidRPr="00CE7BE1" w:rsidRDefault="00686ECD" w:rsidP="00CE7BE1">
      <w:pPr>
        <w:spacing w:line="360" w:lineRule="auto"/>
        <w:ind w:firstLine="709"/>
        <w:jc w:val="both"/>
        <w:rPr>
          <w:sz w:val="28"/>
        </w:rPr>
      </w:pPr>
      <w:r w:rsidRPr="00CE7BE1">
        <w:rPr>
          <w:sz w:val="28"/>
        </w:rPr>
        <w:t xml:space="preserve">Схема </w:t>
      </w:r>
      <w:r w:rsidR="003F3295" w:rsidRPr="00CE7BE1">
        <w:rPr>
          <w:sz w:val="28"/>
        </w:rPr>
        <w:t>8</w:t>
      </w:r>
      <w:r w:rsidR="004E657B" w:rsidRPr="00CE7BE1">
        <w:rPr>
          <w:sz w:val="28"/>
        </w:rPr>
        <w:t>7</w:t>
      </w:r>
    </w:p>
    <w:p w:rsidR="00686ECD" w:rsidRPr="00CE7BE1" w:rsidRDefault="00686ECD"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Позднее ряд 4-диалкиламино-5-имино-1,2,3-дитиазолов 96 был окислен в этих же условиях до 2-S-оксидов 173</w:t>
      </w:r>
      <w:r w:rsidR="0027387E" w:rsidRPr="00CE7BE1">
        <w:rPr>
          <w:sz w:val="28"/>
        </w:rPr>
        <w:t xml:space="preserve"> (Схема </w:t>
      </w:r>
      <w:r w:rsidR="004E657B" w:rsidRPr="00CE7BE1">
        <w:rPr>
          <w:sz w:val="28"/>
        </w:rPr>
        <w:t>88</w:t>
      </w:r>
      <w:r w:rsidR="0027387E" w:rsidRPr="00CE7BE1">
        <w:rPr>
          <w:sz w:val="28"/>
        </w:rPr>
        <w:t>)</w:t>
      </w:r>
      <w:r w:rsidRPr="00CE7BE1">
        <w:rPr>
          <w:sz w:val="28"/>
        </w:rPr>
        <w:t>.</w:t>
      </w:r>
      <w:r w:rsidR="00C84D15" w:rsidRPr="00CE7BE1">
        <w:rPr>
          <w:sz w:val="28"/>
        </w:rPr>
        <w:t>[</w:t>
      </w:r>
      <w:r w:rsidRPr="00CE7BE1">
        <w:rPr>
          <w:sz w:val="28"/>
        </w:rPr>
        <w:t>52</w:t>
      </w:r>
      <w:r w:rsidR="00C84D15" w:rsidRPr="00CE7BE1">
        <w:rPr>
          <w:sz w:val="28"/>
        </w:rPr>
        <w:t>]</w:t>
      </w:r>
    </w:p>
    <w:p w:rsidR="00C62327" w:rsidRPr="00CE7BE1" w:rsidRDefault="00C62327" w:rsidP="00CE7BE1">
      <w:pPr>
        <w:spacing w:line="360" w:lineRule="auto"/>
        <w:ind w:firstLine="709"/>
        <w:jc w:val="both"/>
        <w:rPr>
          <w:sz w:val="28"/>
        </w:rPr>
      </w:pPr>
    </w:p>
    <w:p w:rsidR="00C62327" w:rsidRPr="00CE7BE1" w:rsidRDefault="00E40242" w:rsidP="00CE7BE1">
      <w:pPr>
        <w:spacing w:line="360" w:lineRule="auto"/>
        <w:ind w:firstLine="709"/>
        <w:jc w:val="both"/>
        <w:rPr>
          <w:sz w:val="28"/>
        </w:rPr>
      </w:pPr>
      <w:r w:rsidRPr="00CE7BE1">
        <w:rPr>
          <w:sz w:val="28"/>
        </w:rPr>
        <w:object w:dxaOrig="5780" w:dyaOrig="2164">
          <v:shape id="_x0000_i1115" type="#_x0000_t75" style="width:173.25pt;height:47.25pt" o:ole="">
            <v:imagedata r:id="rId187" o:title=""/>
          </v:shape>
          <o:OLEObject Type="Embed" ProgID="ChemDraw.Document.5.0" ShapeID="_x0000_i1115" DrawAspect="Content" ObjectID="_1467299333" r:id="rId188"/>
        </w:object>
      </w:r>
    </w:p>
    <w:p w:rsidR="00686ECD" w:rsidRPr="00CE7BE1" w:rsidRDefault="00686ECD" w:rsidP="00CE7BE1">
      <w:pPr>
        <w:spacing w:line="360" w:lineRule="auto"/>
        <w:ind w:firstLine="709"/>
        <w:jc w:val="both"/>
        <w:rPr>
          <w:sz w:val="28"/>
        </w:rPr>
      </w:pPr>
      <w:r w:rsidRPr="00CE7BE1">
        <w:rPr>
          <w:sz w:val="28"/>
        </w:rPr>
        <w:t xml:space="preserve">Схема </w:t>
      </w:r>
      <w:r w:rsidR="003F3295" w:rsidRPr="00CE7BE1">
        <w:rPr>
          <w:sz w:val="28"/>
        </w:rPr>
        <w:t>8</w:t>
      </w:r>
      <w:r w:rsidR="004E657B" w:rsidRPr="00CE7BE1">
        <w:rPr>
          <w:sz w:val="28"/>
        </w:rPr>
        <w:t>8</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lang w:val="en-US"/>
        </w:rPr>
      </w:pPr>
      <w:r w:rsidRPr="00CE7BE1">
        <w:rPr>
          <w:sz w:val="28"/>
        </w:rPr>
        <w:t>Длительная выдержка имина 174 с тем же реагентом при комнатной температуре привела к получению S,S-диоксида 175 со средним выходом</w:t>
      </w:r>
      <w:r w:rsidR="0027387E" w:rsidRPr="00CE7BE1">
        <w:rPr>
          <w:sz w:val="28"/>
          <w:lang w:val="en-US"/>
        </w:rPr>
        <w:t xml:space="preserve"> </w:t>
      </w:r>
      <w:r w:rsidR="0027387E" w:rsidRPr="00CE7BE1">
        <w:rPr>
          <w:sz w:val="28"/>
        </w:rPr>
        <w:t xml:space="preserve">(Схема </w:t>
      </w:r>
      <w:r w:rsidR="004E657B" w:rsidRPr="00CE7BE1">
        <w:rPr>
          <w:sz w:val="28"/>
          <w:lang w:val="en-US"/>
        </w:rPr>
        <w:t>89</w:t>
      </w:r>
      <w:r w:rsidR="0027387E" w:rsidRPr="00CE7BE1">
        <w:rPr>
          <w:sz w:val="28"/>
        </w:rPr>
        <w:t>)</w:t>
      </w:r>
      <w:r w:rsidRPr="00CE7BE1">
        <w:rPr>
          <w:sz w:val="28"/>
        </w:rPr>
        <w:t>.</w:t>
      </w:r>
      <w:r w:rsidR="00C84D15" w:rsidRPr="00CE7BE1">
        <w:rPr>
          <w:sz w:val="28"/>
          <w:lang w:val="en-US"/>
        </w:rPr>
        <w:t>[</w:t>
      </w:r>
      <w:r w:rsidRPr="00CE7BE1">
        <w:rPr>
          <w:sz w:val="28"/>
        </w:rPr>
        <w:t>83</w:t>
      </w:r>
      <w:r w:rsidR="00C84D15" w:rsidRPr="00CE7BE1">
        <w:rPr>
          <w:sz w:val="28"/>
          <w:lang w:val="en-US"/>
        </w:rPr>
        <w:t>]</w:t>
      </w:r>
    </w:p>
    <w:p w:rsidR="00C62327" w:rsidRPr="00CE7BE1" w:rsidRDefault="00C62327" w:rsidP="00CE7BE1">
      <w:pPr>
        <w:spacing w:line="360" w:lineRule="auto"/>
        <w:ind w:firstLine="709"/>
        <w:jc w:val="both"/>
        <w:rPr>
          <w:sz w:val="28"/>
        </w:rPr>
      </w:pPr>
    </w:p>
    <w:p w:rsidR="00C62327" w:rsidRPr="00CE7BE1" w:rsidRDefault="00E40242" w:rsidP="00CE7BE1">
      <w:pPr>
        <w:spacing w:line="360" w:lineRule="auto"/>
        <w:ind w:firstLine="709"/>
        <w:jc w:val="both"/>
        <w:rPr>
          <w:sz w:val="28"/>
        </w:rPr>
      </w:pPr>
      <w:r w:rsidRPr="00CE7BE1">
        <w:rPr>
          <w:sz w:val="28"/>
        </w:rPr>
        <w:object w:dxaOrig="8336" w:dyaOrig="2244">
          <v:shape id="_x0000_i1116" type="#_x0000_t75" style="width:204pt;height:45pt" o:ole="">
            <v:imagedata r:id="rId189" o:title=""/>
          </v:shape>
          <o:OLEObject Type="Embed" ProgID="ChemDraw.Document.5.0" ShapeID="_x0000_i1116" DrawAspect="Content" ObjectID="_1467299334" r:id="rId190"/>
        </w:object>
      </w:r>
    </w:p>
    <w:p w:rsidR="00686ECD" w:rsidRPr="00CE7BE1" w:rsidRDefault="00686ECD" w:rsidP="00CE7BE1">
      <w:pPr>
        <w:spacing w:line="360" w:lineRule="auto"/>
        <w:ind w:firstLine="709"/>
        <w:jc w:val="both"/>
        <w:rPr>
          <w:sz w:val="28"/>
        </w:rPr>
      </w:pPr>
      <w:r w:rsidRPr="00CE7BE1">
        <w:rPr>
          <w:sz w:val="28"/>
        </w:rPr>
        <w:t xml:space="preserve">Схема </w:t>
      </w:r>
      <w:r w:rsidR="003F3295" w:rsidRPr="00CE7BE1">
        <w:rPr>
          <w:sz w:val="28"/>
        </w:rPr>
        <w:t>8</w:t>
      </w:r>
      <w:r w:rsidR="004E657B" w:rsidRPr="00CE7BE1">
        <w:rPr>
          <w:sz w:val="28"/>
        </w:rPr>
        <w:t>9</w:t>
      </w:r>
    </w:p>
    <w:p w:rsidR="00C62327" w:rsidRPr="00CE7BE1" w:rsidRDefault="00C62327" w:rsidP="00CE7BE1">
      <w:pPr>
        <w:spacing w:line="360" w:lineRule="auto"/>
        <w:ind w:firstLine="709"/>
        <w:jc w:val="both"/>
        <w:rPr>
          <w:sz w:val="28"/>
        </w:rPr>
      </w:pPr>
      <w:r w:rsidRPr="00CE7BE1">
        <w:rPr>
          <w:sz w:val="28"/>
        </w:rPr>
        <w:t>Однако из аналогичной реакции фталимидного производного 176 продуктов окисления выделено не было. Исходное соединение возвращается из реакции с MCPBA с выходом 82%, а из реакции с перманганатом калия в ацетоне - с выходом 62% и из реакции с двуокисью азота в хлористом метилене - с выходом 80%.</w:t>
      </w:r>
      <w:r w:rsidR="00C84D15" w:rsidRPr="00CE7BE1">
        <w:rPr>
          <w:sz w:val="28"/>
        </w:rPr>
        <w:t>[</w:t>
      </w:r>
      <w:r w:rsidRPr="00CE7BE1">
        <w:rPr>
          <w:sz w:val="28"/>
        </w:rPr>
        <w:t>83</w:t>
      </w:r>
      <w:r w:rsidR="00C84D15" w:rsidRPr="00CE7BE1">
        <w:rPr>
          <w:sz w:val="28"/>
        </w:rPr>
        <w:t>]</w:t>
      </w:r>
    </w:p>
    <w:p w:rsidR="00C62327" w:rsidRPr="00CE7BE1" w:rsidRDefault="00C62327" w:rsidP="00CE7BE1">
      <w:pPr>
        <w:spacing w:line="360" w:lineRule="auto"/>
        <w:ind w:firstLine="709"/>
        <w:jc w:val="both"/>
        <w:rPr>
          <w:sz w:val="28"/>
        </w:rPr>
      </w:pPr>
      <w:r w:rsidRPr="00CE7BE1">
        <w:rPr>
          <w:sz w:val="28"/>
        </w:rPr>
        <w:t>В ряде случаев окисление MCPBA протекает более глубоко. Однако, во всех случаях моно-2-S-оксид предполагается в качестве промежуточного соединения. Так, реакция арилиминов 19 с MCPBA при комнатной температуре приводит к цианотиоформамидам 106, как предполагают, через моно-S-оксид 177. Окисление избытком этого окислителя в кипящем хлористом метилене приводит к тиоамиду 178; образование этого продукта является результатом процесса окислительной гидратации нитрильной группы соединения 106, которая проходит с выходом 80%</w:t>
      </w:r>
      <w:r w:rsidR="0027387E" w:rsidRPr="00CE7BE1">
        <w:rPr>
          <w:sz w:val="28"/>
        </w:rPr>
        <w:t xml:space="preserve"> (Схема </w:t>
      </w:r>
      <w:r w:rsidR="004E657B" w:rsidRPr="00CE7BE1">
        <w:rPr>
          <w:sz w:val="28"/>
        </w:rPr>
        <w:t>90</w:t>
      </w:r>
      <w:r w:rsidR="0027387E" w:rsidRPr="00CE7BE1">
        <w:rPr>
          <w:sz w:val="28"/>
        </w:rPr>
        <w:t>)</w:t>
      </w:r>
      <w:r w:rsidRPr="00CE7BE1">
        <w:rPr>
          <w:sz w:val="28"/>
        </w:rPr>
        <w:t>.</w:t>
      </w:r>
      <w:r w:rsidR="00C84D15" w:rsidRPr="00CE7BE1">
        <w:rPr>
          <w:sz w:val="28"/>
        </w:rPr>
        <w:t>[</w:t>
      </w:r>
      <w:r w:rsidRPr="00CE7BE1">
        <w:rPr>
          <w:sz w:val="28"/>
        </w:rPr>
        <w:t>75</w:t>
      </w:r>
      <w:r w:rsidR="00C84D15" w:rsidRPr="00CE7BE1">
        <w:rPr>
          <w:sz w:val="28"/>
        </w:rPr>
        <w:t>]</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7228" w:dyaOrig="3916">
          <v:shape id="_x0000_i1117" type="#_x0000_t75" style="width:216.75pt;height:117.75pt" o:ole="">
            <v:imagedata r:id="rId191" o:title=""/>
          </v:shape>
          <o:OLEObject Type="Embed" ProgID="ChemDraw.Document.5.0" ShapeID="_x0000_i1117" DrawAspect="Content" ObjectID="_1467299335" r:id="rId192"/>
        </w:object>
      </w:r>
    </w:p>
    <w:p w:rsidR="00C70DDA" w:rsidRPr="00CE7BE1" w:rsidRDefault="00C70DDA" w:rsidP="00CE7BE1">
      <w:pPr>
        <w:spacing w:line="360" w:lineRule="auto"/>
        <w:ind w:firstLine="709"/>
        <w:jc w:val="both"/>
        <w:rPr>
          <w:sz w:val="28"/>
        </w:rPr>
      </w:pPr>
      <w:r w:rsidRPr="00CE7BE1">
        <w:rPr>
          <w:sz w:val="28"/>
        </w:rPr>
        <w:t xml:space="preserve">Схема </w:t>
      </w:r>
      <w:r w:rsidR="004E657B" w:rsidRPr="00CE7BE1">
        <w:rPr>
          <w:sz w:val="28"/>
        </w:rPr>
        <w:t>90</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Нитропроизводное имина 179 неожиданно превращается при окислении с MCPBA в 4-нитрофенилизотиоцианат 180 с 90%-ным выходом</w:t>
      </w:r>
      <w:r w:rsidR="0027387E" w:rsidRPr="00CE7BE1">
        <w:rPr>
          <w:sz w:val="28"/>
        </w:rPr>
        <w:t xml:space="preserve"> (Схема </w:t>
      </w:r>
      <w:r w:rsidR="004E657B" w:rsidRPr="00CE7BE1">
        <w:rPr>
          <w:sz w:val="28"/>
        </w:rPr>
        <w:t>91</w:t>
      </w:r>
      <w:r w:rsidR="0027387E" w:rsidRPr="00CE7BE1">
        <w:rPr>
          <w:sz w:val="28"/>
        </w:rPr>
        <w:t>)</w:t>
      </w:r>
      <w:r w:rsidRPr="00CE7BE1">
        <w:rPr>
          <w:sz w:val="28"/>
        </w:rPr>
        <w:t>.</w:t>
      </w:r>
      <w:r w:rsidR="00C84D15" w:rsidRPr="00CE7BE1">
        <w:rPr>
          <w:sz w:val="28"/>
        </w:rPr>
        <w:t>[</w:t>
      </w:r>
      <w:r w:rsidRPr="00CE7BE1">
        <w:rPr>
          <w:sz w:val="28"/>
        </w:rPr>
        <w:t>75</w:t>
      </w:r>
      <w:r w:rsidR="00C84D15" w:rsidRPr="00CE7BE1">
        <w:rPr>
          <w:sz w:val="28"/>
        </w:rPr>
        <w:t>]</w:t>
      </w:r>
      <w:r w:rsidRPr="00CE7BE1">
        <w:rPr>
          <w:sz w:val="28"/>
        </w:rPr>
        <w:t xml:space="preserve"> Первоначальное образование S-оксида 181 предполагается и в этом случае.</w:t>
      </w:r>
    </w:p>
    <w:p w:rsidR="00E40242" w:rsidRDefault="00E40242"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9944" w:dyaOrig="1900">
          <v:shape id="_x0000_i1118" type="#_x0000_t75" style="width:298.5pt;height:57pt" o:ole="">
            <v:imagedata r:id="rId193" o:title=""/>
          </v:shape>
          <o:OLEObject Type="Embed" ProgID="ChemDraw.Document.5.0" ShapeID="_x0000_i1118" DrawAspect="Content" ObjectID="_1467299336" r:id="rId194"/>
        </w:object>
      </w:r>
    </w:p>
    <w:p w:rsidR="00C70DDA" w:rsidRPr="00CE7BE1" w:rsidRDefault="00C70DDA" w:rsidP="00CE7BE1">
      <w:pPr>
        <w:spacing w:line="360" w:lineRule="auto"/>
        <w:ind w:firstLine="709"/>
        <w:jc w:val="both"/>
        <w:rPr>
          <w:sz w:val="28"/>
        </w:rPr>
      </w:pPr>
      <w:r w:rsidRPr="00CE7BE1">
        <w:rPr>
          <w:sz w:val="28"/>
        </w:rPr>
        <w:t xml:space="preserve">Схема </w:t>
      </w:r>
      <w:r w:rsidR="004E657B" w:rsidRPr="00CE7BE1">
        <w:rPr>
          <w:sz w:val="28"/>
        </w:rPr>
        <w:t>91</w:t>
      </w:r>
    </w:p>
    <w:p w:rsidR="00C62327" w:rsidRPr="00CE7BE1" w:rsidRDefault="00E40242" w:rsidP="00CE7BE1">
      <w:pPr>
        <w:spacing w:line="360" w:lineRule="auto"/>
        <w:ind w:firstLine="709"/>
        <w:jc w:val="both"/>
        <w:rPr>
          <w:sz w:val="28"/>
        </w:rPr>
      </w:pPr>
      <w:r>
        <w:rPr>
          <w:sz w:val="28"/>
        </w:rPr>
        <w:br w:type="page"/>
      </w:r>
      <w:r w:rsidR="00C62327" w:rsidRPr="00CE7BE1">
        <w:rPr>
          <w:sz w:val="28"/>
        </w:rPr>
        <w:t>Гидрохлориды имино-1,2,3-дитиазолов 19 реагируют с избытком цианоборогидрида натрия в тетрагидрофуране, образуя цианотиоформамиды 106 с выходами 71-100%.</w:t>
      </w:r>
      <w:r w:rsidR="00C84D15" w:rsidRPr="00CE7BE1">
        <w:rPr>
          <w:sz w:val="28"/>
        </w:rPr>
        <w:t>[</w:t>
      </w:r>
      <w:r w:rsidR="00C62327" w:rsidRPr="00CE7BE1">
        <w:rPr>
          <w:sz w:val="28"/>
        </w:rPr>
        <w:t>84</w:t>
      </w:r>
      <w:r w:rsidR="00C84D15" w:rsidRPr="00CE7BE1">
        <w:rPr>
          <w:sz w:val="28"/>
        </w:rPr>
        <w:t>]</w:t>
      </w:r>
      <w:r w:rsidR="00C62327" w:rsidRPr="00CE7BE1">
        <w:rPr>
          <w:sz w:val="28"/>
        </w:rPr>
        <w:t xml:space="preserve"> Примечательно, что эти же продукты образуются и при окислении иминов 1,2,3-дитиазола (см. выше).</w:t>
      </w:r>
    </w:p>
    <w:p w:rsidR="00C62327" w:rsidRPr="00CE7BE1" w:rsidRDefault="00C62327" w:rsidP="00CE7BE1">
      <w:pPr>
        <w:spacing w:line="360" w:lineRule="auto"/>
        <w:ind w:firstLine="709"/>
        <w:jc w:val="both"/>
        <w:rPr>
          <w:sz w:val="28"/>
        </w:rPr>
      </w:pPr>
      <w:r w:rsidRPr="00CE7BE1">
        <w:rPr>
          <w:sz w:val="28"/>
        </w:rPr>
        <w:t>о-Галогенметильные производные арилиминов 182 неожиданно образуют в этой реакции смесь 2-циан- 183 и 2-тиокарбамоил- 184 бензотиазинов</w:t>
      </w:r>
      <w:r w:rsidR="0027387E" w:rsidRPr="00CE7BE1">
        <w:rPr>
          <w:sz w:val="28"/>
        </w:rPr>
        <w:t xml:space="preserve"> (Схема </w:t>
      </w:r>
      <w:r w:rsidR="004E657B" w:rsidRPr="00CE7BE1">
        <w:rPr>
          <w:sz w:val="28"/>
        </w:rPr>
        <w:t>92</w:t>
      </w:r>
      <w:r w:rsidR="0027387E" w:rsidRPr="00CE7BE1">
        <w:rPr>
          <w:sz w:val="28"/>
        </w:rPr>
        <w:t>)</w:t>
      </w:r>
      <w:r w:rsidRPr="00CE7BE1">
        <w:rPr>
          <w:sz w:val="28"/>
        </w:rPr>
        <w:t>.</w:t>
      </w:r>
      <w:r w:rsidR="00C84D15" w:rsidRPr="00CE7BE1">
        <w:rPr>
          <w:sz w:val="28"/>
        </w:rPr>
        <w:t>[</w:t>
      </w:r>
      <w:r w:rsidRPr="00CE7BE1">
        <w:rPr>
          <w:sz w:val="28"/>
        </w:rPr>
        <w:t>53</w:t>
      </w:r>
      <w:r w:rsidR="00C84D15" w:rsidRPr="00CE7BE1">
        <w:rPr>
          <w:sz w:val="28"/>
        </w:rPr>
        <w:t>]</w:t>
      </w:r>
      <w:r w:rsidRPr="00CE7BE1">
        <w:rPr>
          <w:sz w:val="28"/>
        </w:rPr>
        <w:t xml:space="preserve"> Тиазиновый цикл в этих молекулах получается, по-видимому, при циклизации промежуточно образующегося цианотиоформамида 185.</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7636" w:dyaOrig="3951">
          <v:shape id="_x0000_i1119" type="#_x0000_t75" style="width:228.75pt;height:118.5pt" o:ole="">
            <v:imagedata r:id="rId195" o:title=""/>
          </v:shape>
          <o:OLEObject Type="Embed" ProgID="ChemDraw.Document.5.0" ShapeID="_x0000_i1119" DrawAspect="Content" ObjectID="_1467299337" r:id="rId196"/>
        </w:object>
      </w:r>
    </w:p>
    <w:p w:rsidR="00C70DDA" w:rsidRPr="00CE7BE1" w:rsidRDefault="00C70DDA" w:rsidP="00CE7BE1">
      <w:pPr>
        <w:spacing w:line="360" w:lineRule="auto"/>
        <w:ind w:firstLine="709"/>
        <w:jc w:val="both"/>
        <w:rPr>
          <w:sz w:val="28"/>
        </w:rPr>
      </w:pPr>
      <w:r w:rsidRPr="00CE7BE1">
        <w:rPr>
          <w:sz w:val="28"/>
        </w:rPr>
        <w:t xml:space="preserve">Схема </w:t>
      </w:r>
      <w:r w:rsidR="003F3295" w:rsidRPr="00CE7BE1">
        <w:rPr>
          <w:sz w:val="28"/>
        </w:rPr>
        <w:t>9</w:t>
      </w:r>
      <w:r w:rsidR="004E657B" w:rsidRPr="00CE7BE1">
        <w:rPr>
          <w:sz w:val="28"/>
        </w:rPr>
        <w:t>2</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N-Арилимино-1,2,3-дитиазолы 19 могут быть превращены в N-арилдитиооксамиды 186 взаимодействием с алюмогидридом лития</w:t>
      </w:r>
      <w:r w:rsidR="0027387E" w:rsidRPr="00CE7BE1">
        <w:rPr>
          <w:sz w:val="28"/>
        </w:rPr>
        <w:t xml:space="preserve"> (Схема </w:t>
      </w:r>
      <w:r w:rsidR="004E657B" w:rsidRPr="00CE7BE1">
        <w:rPr>
          <w:sz w:val="28"/>
        </w:rPr>
        <w:t>93</w:t>
      </w:r>
      <w:r w:rsidR="0027387E" w:rsidRPr="00CE7BE1">
        <w:rPr>
          <w:sz w:val="28"/>
        </w:rPr>
        <w:t>)</w:t>
      </w:r>
      <w:r w:rsidRPr="00CE7BE1">
        <w:rPr>
          <w:sz w:val="28"/>
        </w:rPr>
        <w:t>.</w:t>
      </w:r>
      <w:r w:rsidR="00C84D15" w:rsidRPr="00CE7BE1">
        <w:rPr>
          <w:sz w:val="28"/>
        </w:rPr>
        <w:t>[</w:t>
      </w:r>
      <w:r w:rsidRPr="00CE7BE1">
        <w:rPr>
          <w:sz w:val="28"/>
        </w:rPr>
        <w:t>85</w:t>
      </w:r>
      <w:r w:rsidR="00C84D15" w:rsidRPr="00CE7BE1">
        <w:rPr>
          <w:sz w:val="28"/>
        </w:rPr>
        <w:t>]</w:t>
      </w:r>
      <w:r w:rsidRPr="00CE7BE1">
        <w:rPr>
          <w:sz w:val="28"/>
        </w:rPr>
        <w:t xml:space="preserve"> Хотя выходы конечных продуктов невысоки, эта реакция представляет собой удобный двухстадийный метод синтеза несимметричных производных рубеановой кислоты из ароматических аминов.</w:t>
      </w:r>
    </w:p>
    <w:p w:rsidR="00C62327" w:rsidRPr="00CE7BE1" w:rsidRDefault="00C62327" w:rsidP="00CE7BE1">
      <w:pPr>
        <w:spacing w:line="360" w:lineRule="auto"/>
        <w:ind w:firstLine="709"/>
        <w:jc w:val="both"/>
        <w:rPr>
          <w:sz w:val="28"/>
        </w:rPr>
      </w:pPr>
    </w:p>
    <w:p w:rsidR="00467E51" w:rsidRDefault="00C83A9D" w:rsidP="00CE7BE1">
      <w:pPr>
        <w:spacing w:line="360" w:lineRule="auto"/>
        <w:ind w:firstLine="709"/>
        <w:jc w:val="both"/>
        <w:rPr>
          <w:sz w:val="28"/>
        </w:rPr>
      </w:pPr>
      <w:r w:rsidRPr="00CE7BE1">
        <w:rPr>
          <w:sz w:val="28"/>
        </w:rPr>
        <w:object w:dxaOrig="3996" w:dyaOrig="2056">
          <v:shape id="_x0000_i1120" type="#_x0000_t75" style="width:98.25pt;height:51.75pt" o:ole="">
            <v:imagedata r:id="rId197" o:title=""/>
          </v:shape>
          <o:OLEObject Type="Embed" ProgID="ChemDraw.Document.5.0" ShapeID="_x0000_i1120" DrawAspect="Content" ObjectID="_1467299338" r:id="rId198"/>
        </w:object>
      </w:r>
    </w:p>
    <w:p w:rsidR="00C70DDA" w:rsidRPr="00CE7BE1" w:rsidRDefault="00C70DDA" w:rsidP="00CE7BE1">
      <w:pPr>
        <w:spacing w:line="360" w:lineRule="auto"/>
        <w:ind w:firstLine="709"/>
        <w:jc w:val="both"/>
        <w:rPr>
          <w:sz w:val="28"/>
        </w:rPr>
      </w:pPr>
      <w:r w:rsidRPr="00CE7BE1">
        <w:rPr>
          <w:sz w:val="28"/>
        </w:rPr>
        <w:t xml:space="preserve">Схема </w:t>
      </w:r>
      <w:r w:rsidR="003F3295" w:rsidRPr="00CE7BE1">
        <w:rPr>
          <w:sz w:val="28"/>
        </w:rPr>
        <w:t>9</w:t>
      </w:r>
      <w:r w:rsidR="004E657B" w:rsidRPr="00CE7BE1">
        <w:rPr>
          <w:sz w:val="28"/>
        </w:rPr>
        <w:t>3</w:t>
      </w:r>
    </w:p>
    <w:p w:rsidR="00C62327" w:rsidRPr="00CE7BE1" w:rsidRDefault="00C62327" w:rsidP="00CE7BE1">
      <w:pPr>
        <w:spacing w:line="360" w:lineRule="auto"/>
        <w:ind w:firstLine="709"/>
        <w:jc w:val="both"/>
        <w:rPr>
          <w:sz w:val="28"/>
        </w:rPr>
      </w:pPr>
    </w:p>
    <w:p w:rsidR="00C62327" w:rsidRDefault="00C62327" w:rsidP="00CE7BE1">
      <w:pPr>
        <w:spacing w:line="360" w:lineRule="auto"/>
        <w:ind w:firstLine="709"/>
        <w:jc w:val="both"/>
        <w:rPr>
          <w:sz w:val="28"/>
        </w:rPr>
      </w:pPr>
      <w:r w:rsidRPr="00CE7BE1">
        <w:rPr>
          <w:sz w:val="28"/>
        </w:rPr>
        <w:t>Реакция безводного треххлористого алюминия с имином 179 приводит к соединению, содержащему аминогруппу в бензольном цикле. Наилучшие выходы продуктов 187 и 188 получены при 14-кратном избытке реагента</w:t>
      </w:r>
      <w:r w:rsidR="0027387E" w:rsidRPr="00CE7BE1">
        <w:rPr>
          <w:sz w:val="28"/>
        </w:rPr>
        <w:t xml:space="preserve"> (Схема </w:t>
      </w:r>
      <w:r w:rsidR="004E657B" w:rsidRPr="00CE7BE1">
        <w:rPr>
          <w:sz w:val="28"/>
        </w:rPr>
        <w:t>94</w:t>
      </w:r>
      <w:r w:rsidR="0027387E" w:rsidRPr="00CE7BE1">
        <w:rPr>
          <w:sz w:val="28"/>
        </w:rPr>
        <w:t>)</w:t>
      </w:r>
      <w:r w:rsidRPr="00CE7BE1">
        <w:rPr>
          <w:sz w:val="28"/>
        </w:rPr>
        <w:t>.</w:t>
      </w:r>
      <w:r w:rsidR="00C84D15" w:rsidRPr="00CE7BE1">
        <w:rPr>
          <w:sz w:val="28"/>
        </w:rPr>
        <w:t>[</w:t>
      </w:r>
      <w:r w:rsidRPr="00CE7BE1">
        <w:rPr>
          <w:sz w:val="28"/>
        </w:rPr>
        <w:t>86</w:t>
      </w:r>
      <w:r w:rsidR="00C84D15" w:rsidRPr="00CE7BE1">
        <w:rPr>
          <w:sz w:val="28"/>
        </w:rPr>
        <w:t>]</w:t>
      </w:r>
      <w:r w:rsidRPr="00CE7BE1">
        <w:rPr>
          <w:sz w:val="28"/>
        </w:rPr>
        <w:t xml:space="preserve"> Примечательно, что 1,2,3-дитиазольное кольцо в этом превращении не затрагивается.</w:t>
      </w:r>
    </w:p>
    <w:p w:rsidR="00C83A9D" w:rsidRPr="00CE7BE1" w:rsidRDefault="00C83A9D"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8764" w:dyaOrig="1884">
          <v:shape id="_x0000_i1121" type="#_x0000_t75" style="width:219pt;height:46.5pt" o:ole="">
            <v:imagedata r:id="rId199" o:title=""/>
          </v:shape>
          <o:OLEObject Type="Embed" ProgID="ChemDraw.Document.5.0" ShapeID="_x0000_i1121" DrawAspect="Content" ObjectID="_1467299339" r:id="rId200"/>
        </w:object>
      </w:r>
    </w:p>
    <w:p w:rsidR="00C70DDA" w:rsidRPr="00CE7BE1" w:rsidRDefault="00C70DDA" w:rsidP="00CE7BE1">
      <w:pPr>
        <w:spacing w:line="360" w:lineRule="auto"/>
        <w:ind w:firstLine="709"/>
        <w:jc w:val="both"/>
        <w:rPr>
          <w:sz w:val="28"/>
          <w:lang w:val="en-US"/>
        </w:rPr>
      </w:pPr>
      <w:r w:rsidRPr="00CE7BE1">
        <w:rPr>
          <w:sz w:val="28"/>
        </w:rPr>
        <w:t xml:space="preserve">Схема </w:t>
      </w:r>
      <w:r w:rsidR="003F3295" w:rsidRPr="00CE7BE1">
        <w:rPr>
          <w:sz w:val="28"/>
        </w:rPr>
        <w:t>9</w:t>
      </w:r>
      <w:r w:rsidR="004E657B" w:rsidRPr="00CE7BE1">
        <w:rPr>
          <w:sz w:val="28"/>
          <w:lang w:val="en-US"/>
        </w:rPr>
        <w:t>4</w:t>
      </w:r>
    </w:p>
    <w:p w:rsidR="00C83A9D" w:rsidRDefault="00C83A9D" w:rsidP="00CE7BE1">
      <w:pPr>
        <w:pStyle w:val="3"/>
        <w:spacing w:before="0" w:after="0"/>
        <w:ind w:left="0" w:firstLine="709"/>
        <w:rPr>
          <w:rFonts w:ascii="Times New Roman" w:hAnsi="Times New Roman" w:cs="Times New Roman"/>
          <w:b w:val="0"/>
          <w:sz w:val="28"/>
        </w:rPr>
      </w:pPr>
      <w:bookmarkStart w:id="12" w:name="_Toc240334709"/>
    </w:p>
    <w:p w:rsidR="00C62327" w:rsidRPr="00467E51" w:rsidRDefault="00E55842" w:rsidP="00CE7BE1">
      <w:pPr>
        <w:pStyle w:val="3"/>
        <w:spacing w:before="0" w:after="0"/>
        <w:ind w:left="0" w:firstLine="709"/>
        <w:rPr>
          <w:rFonts w:ascii="Times New Roman" w:hAnsi="Times New Roman" w:cs="Times New Roman"/>
          <w:sz w:val="28"/>
        </w:rPr>
      </w:pPr>
      <w:r w:rsidRPr="00467E51">
        <w:rPr>
          <w:rFonts w:ascii="Times New Roman" w:hAnsi="Times New Roman" w:cs="Times New Roman"/>
          <w:sz w:val="28"/>
        </w:rPr>
        <w:t>1.2.</w:t>
      </w:r>
      <w:r w:rsidR="00C62327" w:rsidRPr="00467E51">
        <w:rPr>
          <w:rFonts w:ascii="Times New Roman" w:hAnsi="Times New Roman" w:cs="Times New Roman"/>
          <w:sz w:val="28"/>
        </w:rPr>
        <w:t>2 Реакции 1,2,3-дитиазол-5-онов</w:t>
      </w:r>
      <w:bookmarkEnd w:id="12"/>
    </w:p>
    <w:p w:rsidR="00C62327" w:rsidRPr="00CE7BE1" w:rsidRDefault="00C62327" w:rsidP="00CE7BE1">
      <w:pPr>
        <w:spacing w:line="360" w:lineRule="auto"/>
        <w:ind w:firstLine="709"/>
        <w:jc w:val="both"/>
        <w:rPr>
          <w:sz w:val="28"/>
        </w:rPr>
      </w:pPr>
      <w:r w:rsidRPr="00CE7BE1">
        <w:rPr>
          <w:sz w:val="28"/>
        </w:rPr>
        <w:t>Взаимодействие 4-хлор-5Н-1,2,3-дитиазол-5-она 30 с хлором при комнатной температуре в хлористом метилене протекает медленно и не до конца, образуя смесь непрореагировавшего дитиазолона 30, хлордисульфида 189 и сульфенилхлорида 190.</w:t>
      </w:r>
      <w:r w:rsidR="00C84D15" w:rsidRPr="00CE7BE1">
        <w:rPr>
          <w:sz w:val="28"/>
        </w:rPr>
        <w:t>[</w:t>
      </w:r>
      <w:r w:rsidRPr="00CE7BE1">
        <w:rPr>
          <w:sz w:val="28"/>
        </w:rPr>
        <w:t>1</w:t>
      </w:r>
      <w:r w:rsidR="00C84D15" w:rsidRPr="00CE7BE1">
        <w:rPr>
          <w:sz w:val="28"/>
        </w:rPr>
        <w:t>]</w:t>
      </w:r>
      <w:r w:rsidRPr="00CE7BE1">
        <w:rPr>
          <w:sz w:val="28"/>
        </w:rPr>
        <w:t xml:space="preserve"> Промежуточный продукт 189 термически неустойчив и переходит в стабильный 190 с выделением молекулы хлора при мягком нагревании (выход 90%). Также дитиазолон 30 может быть переведен в соединение 190 с количественным выходом реакцией с иодом при повышенной температуре. Сульфенилхлорид 190 легко подвергается гидролизу до моноамида щавелевой кислоты 191 даже при стоянии во влажной атмосфере в течение 5 дней</w:t>
      </w:r>
      <w:r w:rsidR="0027387E" w:rsidRPr="00CE7BE1">
        <w:rPr>
          <w:sz w:val="28"/>
        </w:rPr>
        <w:t xml:space="preserve"> (Схема </w:t>
      </w:r>
      <w:r w:rsidR="004E657B" w:rsidRPr="00CE7BE1">
        <w:rPr>
          <w:sz w:val="28"/>
        </w:rPr>
        <w:t>95</w:t>
      </w:r>
      <w:r w:rsidR="0027387E"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8180" w:dyaOrig="1396">
          <v:shape id="_x0000_i1122" type="#_x0000_t75" style="width:200.25pt;height:34.5pt" o:ole="">
            <v:imagedata r:id="rId201" o:title=""/>
          </v:shape>
          <o:OLEObject Type="Embed" ProgID="ChemDraw.Document.5.0" ShapeID="_x0000_i1122" DrawAspect="Content" ObjectID="_1467299340" r:id="rId202"/>
        </w:object>
      </w:r>
    </w:p>
    <w:p w:rsidR="00C70DDA" w:rsidRPr="00CE7BE1" w:rsidRDefault="00C70DDA" w:rsidP="00CE7BE1">
      <w:pPr>
        <w:spacing w:line="360" w:lineRule="auto"/>
        <w:ind w:firstLine="709"/>
        <w:jc w:val="both"/>
        <w:rPr>
          <w:sz w:val="28"/>
        </w:rPr>
      </w:pPr>
      <w:r w:rsidRPr="00CE7BE1">
        <w:rPr>
          <w:sz w:val="28"/>
        </w:rPr>
        <w:t>Схема</w:t>
      </w:r>
      <w:r w:rsidR="003F3295" w:rsidRPr="00CE7BE1">
        <w:rPr>
          <w:sz w:val="28"/>
        </w:rPr>
        <w:t xml:space="preserve"> 9</w:t>
      </w:r>
      <w:r w:rsidR="004E657B" w:rsidRPr="00CE7BE1">
        <w:rPr>
          <w:sz w:val="28"/>
        </w:rPr>
        <w:t>5</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Реакция первичных или вторичных аминов с дитиазолоном 30 приводит к симметричным N,N’-дизамещенным или N,N,N’,N’-тетразамещенным мочевинам 192 с выходами от средних до высоких.</w:t>
      </w:r>
      <w:r w:rsidR="00C84D15" w:rsidRPr="00CE7BE1">
        <w:rPr>
          <w:sz w:val="28"/>
        </w:rPr>
        <w:t>[</w:t>
      </w:r>
      <w:r w:rsidRPr="00CE7BE1">
        <w:rPr>
          <w:sz w:val="28"/>
        </w:rPr>
        <w:t>87</w:t>
      </w:r>
      <w:r w:rsidR="00C84D15" w:rsidRPr="00CE7BE1">
        <w:rPr>
          <w:sz w:val="28"/>
        </w:rPr>
        <w:t>]</w:t>
      </w:r>
      <w:r w:rsidRPr="00CE7BE1">
        <w:rPr>
          <w:sz w:val="28"/>
        </w:rPr>
        <w:t xml:space="preserve"> В случае менее нуклеофильных эфиров аминокислот необходима активация более чем двухкратным избытком триэтиламина; при этом, кроме дизамещенных мочевин, образуются цианоформамиды 193, которые, как было показано, могут быть легко и с высокими выходами превращены в конечные мочевины 192 реакцией с аминами. Механизм образования этих продуктов, очевидно, включает нуклеофильную атаку молекулы алкиламина на карбонильный атом углерода дитиазолона 30, с последующим элиминированием молекул двухатомной серы и хлористого водорода и образованием цианоформамида 193. Замещение цианогруппы в этом соединении на алкиламиногруппу приводит к мочевинам 192</w:t>
      </w:r>
      <w:r w:rsidR="0027387E" w:rsidRPr="00CE7BE1">
        <w:rPr>
          <w:sz w:val="28"/>
        </w:rPr>
        <w:t xml:space="preserve"> (Схема </w:t>
      </w:r>
      <w:r w:rsidR="004E657B" w:rsidRPr="00CE7BE1">
        <w:rPr>
          <w:sz w:val="28"/>
        </w:rPr>
        <w:t>96</w:t>
      </w:r>
      <w:r w:rsidR="0027387E"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5712" w:dyaOrig="3452">
          <v:shape id="_x0000_i1123" type="#_x0000_t75" style="width:140.25pt;height:84.75pt" o:ole="">
            <v:imagedata r:id="rId203" o:title=""/>
          </v:shape>
          <o:OLEObject Type="Embed" ProgID="ChemDraw.Document.5.0" ShapeID="_x0000_i1123" DrawAspect="Content" ObjectID="_1467299341" r:id="rId204"/>
        </w:object>
      </w:r>
    </w:p>
    <w:p w:rsidR="00C70DDA" w:rsidRPr="00CE7BE1" w:rsidRDefault="00C70DDA" w:rsidP="00CE7BE1">
      <w:pPr>
        <w:spacing w:line="360" w:lineRule="auto"/>
        <w:ind w:firstLine="709"/>
        <w:jc w:val="both"/>
        <w:rPr>
          <w:sz w:val="28"/>
        </w:rPr>
      </w:pPr>
      <w:r w:rsidRPr="00CE7BE1">
        <w:rPr>
          <w:sz w:val="28"/>
        </w:rPr>
        <w:t xml:space="preserve">Схема </w:t>
      </w:r>
      <w:r w:rsidR="003F3295" w:rsidRPr="00CE7BE1">
        <w:rPr>
          <w:sz w:val="28"/>
        </w:rPr>
        <w:t>9</w:t>
      </w:r>
      <w:r w:rsidR="004E657B" w:rsidRPr="00CE7BE1">
        <w:rPr>
          <w:sz w:val="28"/>
        </w:rPr>
        <w:t>6</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Обработка дитиазолона 30 эфирами α,β-ненасыщенных β-аминокислот в диметилсульфоксиде при 120 °С приводит к смеси ненасыщенных тиоцианатов 194 и тиазолино-2-онам 195,</w:t>
      </w:r>
      <w:r w:rsidR="00C84D15" w:rsidRPr="00CE7BE1">
        <w:rPr>
          <w:sz w:val="28"/>
        </w:rPr>
        <w:t>[</w:t>
      </w:r>
      <w:r w:rsidRPr="00CE7BE1">
        <w:rPr>
          <w:sz w:val="28"/>
        </w:rPr>
        <w:t>88</w:t>
      </w:r>
      <w:r w:rsidR="00C84D15" w:rsidRPr="00CE7BE1">
        <w:rPr>
          <w:sz w:val="28"/>
        </w:rPr>
        <w:t>]</w:t>
      </w:r>
      <w:r w:rsidRPr="00CE7BE1">
        <w:rPr>
          <w:sz w:val="28"/>
        </w:rPr>
        <w:t xml:space="preserve"> причем тиоцианаты являются основными продуктами реакции</w:t>
      </w:r>
      <w:r w:rsidR="0027387E" w:rsidRPr="00CE7BE1">
        <w:rPr>
          <w:sz w:val="28"/>
        </w:rPr>
        <w:t xml:space="preserve"> (Схема </w:t>
      </w:r>
      <w:r w:rsidR="004E657B" w:rsidRPr="00CE7BE1">
        <w:rPr>
          <w:sz w:val="28"/>
        </w:rPr>
        <w:t>97</w:t>
      </w:r>
      <w:r w:rsidR="0027387E"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7884" w:dyaOrig="3492">
          <v:shape id="_x0000_i1124" type="#_x0000_t75" style="width:197.25pt;height:85.5pt" o:ole="">
            <v:imagedata r:id="rId205" o:title=""/>
          </v:shape>
          <o:OLEObject Type="Embed" ProgID="ChemDraw.Document.5.0" ShapeID="_x0000_i1124" DrawAspect="Content" ObjectID="_1467299342" r:id="rId206"/>
        </w:object>
      </w:r>
    </w:p>
    <w:p w:rsidR="00C70DDA" w:rsidRPr="00CE7BE1" w:rsidRDefault="00C70DDA" w:rsidP="00CE7BE1">
      <w:pPr>
        <w:spacing w:line="360" w:lineRule="auto"/>
        <w:ind w:firstLine="709"/>
        <w:jc w:val="both"/>
        <w:rPr>
          <w:sz w:val="28"/>
        </w:rPr>
      </w:pPr>
      <w:r w:rsidRPr="00CE7BE1">
        <w:rPr>
          <w:sz w:val="28"/>
        </w:rPr>
        <w:t xml:space="preserve">Схема </w:t>
      </w:r>
      <w:r w:rsidR="003F3295" w:rsidRPr="00CE7BE1">
        <w:rPr>
          <w:sz w:val="28"/>
        </w:rPr>
        <w:t>9</w:t>
      </w:r>
      <w:r w:rsidR="004E657B" w:rsidRPr="00CE7BE1">
        <w:rPr>
          <w:sz w:val="28"/>
        </w:rPr>
        <w:t>7</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Образование этих соединений может начинаться с нуклеофильной атаки енаминного атома углерода по атому S-1 дитиазолона 30, с последующим выделением атома серы и хлористого водорода и образованием продукта 196, который может давать, как тиоцианат 194, через внутримолекулярную перегруппировку с элиминированием окиси углерода, так и тиазолинон 195, реакцией циклизации с потерей молекулы синильной кислоты</w:t>
      </w:r>
      <w:r w:rsidR="0027387E" w:rsidRPr="00CE7BE1">
        <w:rPr>
          <w:sz w:val="28"/>
        </w:rPr>
        <w:t xml:space="preserve"> (Схема </w:t>
      </w:r>
      <w:r w:rsidR="004E657B" w:rsidRPr="00CE7BE1">
        <w:rPr>
          <w:sz w:val="28"/>
        </w:rPr>
        <w:t>98</w:t>
      </w:r>
      <w:r w:rsidR="0027387E" w:rsidRPr="00CE7BE1">
        <w:rPr>
          <w:sz w:val="28"/>
        </w:rPr>
        <w:t>)</w:t>
      </w:r>
      <w:r w:rsidRPr="00CE7BE1">
        <w:rPr>
          <w:sz w:val="28"/>
        </w:rPr>
        <w:t>.</w:t>
      </w:r>
      <w:r w:rsidR="00C84D15" w:rsidRPr="00CE7BE1">
        <w:rPr>
          <w:sz w:val="28"/>
        </w:rPr>
        <w:t>[</w:t>
      </w:r>
      <w:r w:rsidRPr="00CE7BE1">
        <w:rPr>
          <w:sz w:val="28"/>
        </w:rPr>
        <w:t>88</w:t>
      </w:r>
      <w:r w:rsidR="00C84D15" w:rsidRPr="00CE7BE1">
        <w:rPr>
          <w:sz w:val="28"/>
        </w:rPr>
        <w:t>]</w:t>
      </w:r>
    </w:p>
    <w:p w:rsidR="00C62327" w:rsidRPr="00CE7BE1" w:rsidRDefault="00C62327" w:rsidP="00CE7BE1">
      <w:pPr>
        <w:spacing w:line="360" w:lineRule="auto"/>
        <w:ind w:firstLine="709"/>
        <w:jc w:val="both"/>
        <w:rPr>
          <w:sz w:val="28"/>
        </w:rPr>
      </w:pPr>
      <w:r w:rsidRPr="00CE7BE1">
        <w:rPr>
          <w:sz w:val="28"/>
        </w:rPr>
        <w:t>Примечательно,</w:t>
      </w:r>
      <w:r w:rsidR="00C84D15" w:rsidRPr="00CE7BE1">
        <w:rPr>
          <w:sz w:val="28"/>
        </w:rPr>
        <w:t xml:space="preserve"> </w:t>
      </w:r>
      <w:r w:rsidRPr="00CE7BE1">
        <w:rPr>
          <w:sz w:val="28"/>
        </w:rPr>
        <w:t>что ход реакции существенным образом зависит от применяемого растворителя; так, при проведении реакции енаминов 197 с дитиазолоном 30 в кипящем тетрагидрофуране одними из основных продуктов становятся 1,4-тиазины 198.</w:t>
      </w:r>
      <w:r w:rsidR="00C84D15" w:rsidRPr="00CE7BE1">
        <w:rPr>
          <w:sz w:val="28"/>
        </w:rPr>
        <w:t>[</w:t>
      </w:r>
      <w:r w:rsidRPr="00CE7BE1">
        <w:rPr>
          <w:sz w:val="28"/>
        </w:rPr>
        <w:t>88</w:t>
      </w:r>
      <w:r w:rsidR="00C84D15" w:rsidRPr="00CE7BE1">
        <w:rPr>
          <w:sz w:val="28"/>
        </w:rPr>
        <w:t>]</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7148" w:dyaOrig="1712">
          <v:shape id="_x0000_i1125" type="#_x0000_t75" style="width:178.5pt;height:42.75pt" o:ole="">
            <v:imagedata r:id="rId207" o:title=""/>
          </v:shape>
          <o:OLEObject Type="Embed" ProgID="ChemDraw.Document.5.0" ShapeID="_x0000_i1125" DrawAspect="Content" ObjectID="_1467299343" r:id="rId208"/>
        </w:object>
      </w:r>
    </w:p>
    <w:p w:rsidR="00C70DDA" w:rsidRPr="00CE7BE1" w:rsidRDefault="00C70DDA" w:rsidP="00CE7BE1">
      <w:pPr>
        <w:spacing w:line="360" w:lineRule="auto"/>
        <w:ind w:firstLine="709"/>
        <w:jc w:val="both"/>
        <w:rPr>
          <w:sz w:val="28"/>
          <w:lang w:val="en-US"/>
        </w:rPr>
      </w:pPr>
      <w:r w:rsidRPr="00CE7BE1">
        <w:rPr>
          <w:sz w:val="28"/>
        </w:rPr>
        <w:t xml:space="preserve">Схема </w:t>
      </w:r>
      <w:r w:rsidR="003F3295" w:rsidRPr="00CE7BE1">
        <w:rPr>
          <w:sz w:val="28"/>
        </w:rPr>
        <w:t>9</w:t>
      </w:r>
      <w:r w:rsidR="004E657B" w:rsidRPr="00CE7BE1">
        <w:rPr>
          <w:sz w:val="28"/>
          <w:lang w:val="en-US"/>
        </w:rPr>
        <w:t>8</w:t>
      </w:r>
    </w:p>
    <w:p w:rsidR="00C62327" w:rsidRPr="00CE7BE1" w:rsidRDefault="00C62327" w:rsidP="00CE7BE1">
      <w:pPr>
        <w:spacing w:line="360" w:lineRule="auto"/>
        <w:ind w:firstLine="709"/>
        <w:jc w:val="both"/>
        <w:rPr>
          <w:sz w:val="28"/>
        </w:rPr>
      </w:pPr>
    </w:p>
    <w:p w:rsidR="00C62327" w:rsidRPr="00C918F2" w:rsidRDefault="00E55842" w:rsidP="00CE7BE1">
      <w:pPr>
        <w:pStyle w:val="3"/>
        <w:spacing w:before="0" w:after="0"/>
        <w:ind w:left="0" w:firstLine="709"/>
        <w:rPr>
          <w:rFonts w:ascii="Times New Roman" w:hAnsi="Times New Roman" w:cs="Times New Roman"/>
          <w:sz w:val="28"/>
          <w:szCs w:val="24"/>
        </w:rPr>
      </w:pPr>
      <w:bookmarkStart w:id="13" w:name="_Toc240334710"/>
      <w:r w:rsidRPr="00C918F2">
        <w:rPr>
          <w:rFonts w:ascii="Times New Roman" w:hAnsi="Times New Roman" w:cs="Times New Roman"/>
          <w:sz w:val="28"/>
          <w:szCs w:val="24"/>
        </w:rPr>
        <w:t>1.2.</w:t>
      </w:r>
      <w:r w:rsidR="00C62327" w:rsidRPr="00C918F2">
        <w:rPr>
          <w:rFonts w:ascii="Times New Roman" w:hAnsi="Times New Roman" w:cs="Times New Roman"/>
          <w:sz w:val="28"/>
          <w:szCs w:val="24"/>
        </w:rPr>
        <w:t>3 Реакции 1,2,3-дитиазол-5-тионов</w:t>
      </w:r>
      <w:bookmarkEnd w:id="13"/>
    </w:p>
    <w:p w:rsidR="00C62327" w:rsidRPr="00CE7BE1" w:rsidRDefault="00C62327" w:rsidP="00CE7BE1">
      <w:pPr>
        <w:spacing w:line="360" w:lineRule="auto"/>
        <w:ind w:firstLine="709"/>
        <w:jc w:val="both"/>
        <w:rPr>
          <w:sz w:val="28"/>
        </w:rPr>
      </w:pPr>
      <w:r w:rsidRPr="00CE7BE1">
        <w:rPr>
          <w:sz w:val="28"/>
        </w:rPr>
        <w:t xml:space="preserve">4-Хлор-5Н-1,2,3-дитиазол-5-тион 36 реагирует с бромом, образуя </w:t>
      </w:r>
      <w:r w:rsidR="00DD2CF9" w:rsidRPr="00CE7BE1">
        <w:rPr>
          <w:sz w:val="28"/>
        </w:rPr>
        <w:t xml:space="preserve">бромид </w:t>
      </w:r>
      <w:r w:rsidRPr="00CE7BE1">
        <w:rPr>
          <w:sz w:val="28"/>
        </w:rPr>
        <w:t>5-бромсульфанил-4-хлор-1,2,3-дитиазоли</w:t>
      </w:r>
      <w:r w:rsidR="00DD2CF9" w:rsidRPr="00CE7BE1">
        <w:rPr>
          <w:sz w:val="28"/>
        </w:rPr>
        <w:t>я</w:t>
      </w:r>
      <w:r w:rsidRPr="00CE7BE1">
        <w:rPr>
          <w:sz w:val="28"/>
        </w:rPr>
        <w:t xml:space="preserve"> 199</w:t>
      </w:r>
      <w:r w:rsidR="0027387E" w:rsidRPr="00CE7BE1">
        <w:rPr>
          <w:sz w:val="28"/>
        </w:rPr>
        <w:t xml:space="preserve"> (Схема </w:t>
      </w:r>
      <w:r w:rsidR="004E657B" w:rsidRPr="00CE7BE1">
        <w:rPr>
          <w:sz w:val="28"/>
        </w:rPr>
        <w:t>99</w:t>
      </w:r>
      <w:r w:rsidR="0027387E" w:rsidRPr="00CE7BE1">
        <w:rPr>
          <w:sz w:val="28"/>
        </w:rPr>
        <w:t>)</w:t>
      </w:r>
      <w:r w:rsidRPr="00CE7BE1">
        <w:rPr>
          <w:sz w:val="28"/>
        </w:rPr>
        <w:t>.</w:t>
      </w:r>
      <w:r w:rsidR="00C84D15" w:rsidRPr="00CE7BE1">
        <w:rPr>
          <w:sz w:val="28"/>
        </w:rPr>
        <w:t>[</w:t>
      </w:r>
      <w:r w:rsidRPr="00CE7BE1">
        <w:rPr>
          <w:sz w:val="28"/>
        </w:rPr>
        <w:t>32</w:t>
      </w:r>
      <w:r w:rsidR="00C84D15" w:rsidRPr="00CE7BE1">
        <w:rPr>
          <w:sz w:val="28"/>
        </w:rPr>
        <w:t>]</w:t>
      </w:r>
      <w:r w:rsidRPr="00CE7BE1">
        <w:rPr>
          <w:sz w:val="28"/>
        </w:rPr>
        <w:t xml:space="preserve"> Структура этой соли, относительно стабильной при комнатной температуре в инертной атмосфере, но переходящей при стоянии на воздухе обратно в тион 36, была доказана с помощью спектральных данных и элементным анализом, а также реакцией с малононитрилом, приводящей с илиденовому производному 42.</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6384" w:dyaOrig="1532">
          <v:shape id="_x0000_i1126" type="#_x0000_t75" style="width:159.75pt;height:37.5pt" o:ole="">
            <v:imagedata r:id="rId209" o:title=""/>
          </v:shape>
          <o:OLEObject Type="Embed" ProgID="ChemDraw.Document.5.0" ShapeID="_x0000_i1126" DrawAspect="Content" ObjectID="_1467299344" r:id="rId210"/>
        </w:object>
      </w:r>
    </w:p>
    <w:p w:rsidR="00C70DDA" w:rsidRPr="00CE7BE1" w:rsidRDefault="00C70DDA" w:rsidP="00CE7BE1">
      <w:pPr>
        <w:spacing w:line="360" w:lineRule="auto"/>
        <w:ind w:firstLine="709"/>
        <w:jc w:val="both"/>
        <w:rPr>
          <w:sz w:val="28"/>
        </w:rPr>
      </w:pPr>
      <w:r w:rsidRPr="00CE7BE1">
        <w:rPr>
          <w:sz w:val="28"/>
        </w:rPr>
        <w:t xml:space="preserve">Схема </w:t>
      </w:r>
      <w:r w:rsidR="003F3295" w:rsidRPr="00CE7BE1">
        <w:rPr>
          <w:sz w:val="28"/>
        </w:rPr>
        <w:t>9</w:t>
      </w:r>
      <w:r w:rsidR="004E657B" w:rsidRPr="00CE7BE1">
        <w:rPr>
          <w:sz w:val="28"/>
        </w:rPr>
        <w:t>9</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Окисление тиона 36 м-хлорнадбензойной кислотой в охлажденном хлористом метилене приводит к тионоксиду 200 с 81%-ным выходом</w:t>
      </w:r>
      <w:r w:rsidR="00440360" w:rsidRPr="00CE7BE1">
        <w:rPr>
          <w:sz w:val="28"/>
        </w:rPr>
        <w:t xml:space="preserve"> (Схема </w:t>
      </w:r>
      <w:r w:rsidR="004E657B" w:rsidRPr="00CE7BE1">
        <w:rPr>
          <w:sz w:val="28"/>
        </w:rPr>
        <w:t>100</w:t>
      </w:r>
      <w:r w:rsidR="00440360" w:rsidRPr="00CE7BE1">
        <w:rPr>
          <w:sz w:val="28"/>
        </w:rPr>
        <w:t>)</w:t>
      </w:r>
      <w:r w:rsidRPr="00CE7BE1">
        <w:rPr>
          <w:sz w:val="28"/>
        </w:rPr>
        <w:t>.</w:t>
      </w:r>
      <w:r w:rsidR="00C84D15" w:rsidRPr="00CE7BE1">
        <w:rPr>
          <w:sz w:val="28"/>
        </w:rPr>
        <w:t>[</w:t>
      </w:r>
      <w:r w:rsidRPr="00CE7BE1">
        <w:rPr>
          <w:sz w:val="28"/>
        </w:rPr>
        <w:t>31</w:t>
      </w:r>
      <w:r w:rsidR="00C84D15" w:rsidRPr="00CE7BE1">
        <w:rPr>
          <w:sz w:val="28"/>
        </w:rPr>
        <w:t>]</w:t>
      </w:r>
      <w:r w:rsidRPr="00CE7BE1">
        <w:rPr>
          <w:sz w:val="28"/>
        </w:rPr>
        <w:t xml:space="preserve"> Сульфин 200 легко гидролизуется серной кислотой в этаноле, давая дитиазолон 30.</w:t>
      </w:r>
    </w:p>
    <w:p w:rsidR="00C62327" w:rsidRPr="00CE7BE1" w:rsidRDefault="00E40242" w:rsidP="00CE7BE1">
      <w:pPr>
        <w:spacing w:line="360" w:lineRule="auto"/>
        <w:ind w:firstLine="709"/>
        <w:jc w:val="both"/>
        <w:rPr>
          <w:sz w:val="28"/>
        </w:rPr>
      </w:pPr>
      <w:r>
        <w:rPr>
          <w:sz w:val="28"/>
        </w:rPr>
        <w:br w:type="page"/>
      </w:r>
      <w:r w:rsidR="00C83A9D" w:rsidRPr="00CE7BE1">
        <w:rPr>
          <w:sz w:val="28"/>
        </w:rPr>
        <w:object w:dxaOrig="5980" w:dyaOrig="1300">
          <v:shape id="_x0000_i1127" type="#_x0000_t75" style="width:149.25pt;height:32.25pt" o:ole="">
            <v:imagedata r:id="rId211" o:title=""/>
          </v:shape>
          <o:OLEObject Type="Embed" ProgID="ChemDraw.Document.5.0" ShapeID="_x0000_i1127" DrawAspect="Content" ObjectID="_1467299345" r:id="rId212"/>
        </w:object>
      </w:r>
    </w:p>
    <w:p w:rsidR="00C70DDA" w:rsidRPr="00CE7BE1" w:rsidRDefault="00C70DDA" w:rsidP="00CE7BE1">
      <w:pPr>
        <w:spacing w:line="360" w:lineRule="auto"/>
        <w:ind w:firstLine="709"/>
        <w:jc w:val="both"/>
        <w:rPr>
          <w:sz w:val="28"/>
        </w:rPr>
      </w:pPr>
      <w:r w:rsidRPr="00CE7BE1">
        <w:rPr>
          <w:sz w:val="28"/>
        </w:rPr>
        <w:t xml:space="preserve">Схема </w:t>
      </w:r>
      <w:r w:rsidR="004E657B" w:rsidRPr="00CE7BE1">
        <w:rPr>
          <w:sz w:val="28"/>
        </w:rPr>
        <w:t>100</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Взаимодействие тиона 36 с первичными и вторичными алкиламинами приводит, соответственно, к моно- и диалкилцианотиоформамидам 201 с выходами от средних до высоких.</w:t>
      </w:r>
      <w:r w:rsidR="00C84D15" w:rsidRPr="00CE7BE1">
        <w:rPr>
          <w:sz w:val="28"/>
        </w:rPr>
        <w:t>[</w:t>
      </w:r>
      <w:r w:rsidRPr="00CE7BE1">
        <w:rPr>
          <w:sz w:val="28"/>
        </w:rPr>
        <w:t>89</w:t>
      </w:r>
      <w:r w:rsidR="00C84D15" w:rsidRPr="00CE7BE1">
        <w:rPr>
          <w:sz w:val="28"/>
        </w:rPr>
        <w:t>]</w:t>
      </w:r>
      <w:r w:rsidRPr="00CE7BE1">
        <w:rPr>
          <w:sz w:val="28"/>
        </w:rPr>
        <w:t xml:space="preserve"> Предлагаются два возможных механизма образования соединений 201: путем нуклеофильной атаки алкиламина либо по атому углерода С-5, либо по атому серы S-2 гетероцикла, с последующим элиминированием молекул S2 и HCl</w:t>
      </w:r>
      <w:r w:rsidR="00440360" w:rsidRPr="00CE7BE1">
        <w:rPr>
          <w:sz w:val="28"/>
        </w:rPr>
        <w:t xml:space="preserve"> (Схема </w:t>
      </w:r>
      <w:r w:rsidR="004E657B" w:rsidRPr="00CE7BE1">
        <w:rPr>
          <w:sz w:val="28"/>
        </w:rPr>
        <w:t>10</w:t>
      </w:r>
      <w:r w:rsidR="00440360" w:rsidRPr="00CE7BE1">
        <w:rPr>
          <w:sz w:val="28"/>
        </w:rPr>
        <w:t>)</w:t>
      </w:r>
      <w:r w:rsidRPr="00CE7BE1">
        <w:rPr>
          <w:sz w:val="28"/>
        </w:rPr>
        <w:t>. Какой из механизмов более вероятен не сообщается.</w:t>
      </w:r>
      <w:r w:rsidR="00C84D15" w:rsidRPr="00CE7BE1">
        <w:rPr>
          <w:sz w:val="28"/>
        </w:rPr>
        <w:t>[</w:t>
      </w:r>
      <w:r w:rsidRPr="00CE7BE1">
        <w:rPr>
          <w:sz w:val="28"/>
        </w:rPr>
        <w:t>89</w:t>
      </w:r>
      <w:r w:rsidR="00C84D15" w:rsidRPr="00CE7BE1">
        <w:rPr>
          <w:sz w:val="28"/>
        </w:rPr>
        <w:t>]</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5080" w:dyaOrig="1736">
          <v:shape id="_x0000_i1128" type="#_x0000_t75" style="width:126.75pt;height:43.5pt" o:ole="">
            <v:imagedata r:id="rId213" o:title=""/>
          </v:shape>
          <o:OLEObject Type="Embed" ProgID="ChemDraw.Document.5.0" ShapeID="_x0000_i1128" DrawAspect="Content" ObjectID="_1467299346" r:id="rId214"/>
        </w:object>
      </w:r>
    </w:p>
    <w:p w:rsidR="00C70DDA" w:rsidRPr="00CE7BE1" w:rsidRDefault="00C70DDA" w:rsidP="00CE7BE1">
      <w:pPr>
        <w:spacing w:line="360" w:lineRule="auto"/>
        <w:ind w:firstLine="709"/>
        <w:jc w:val="both"/>
        <w:rPr>
          <w:sz w:val="28"/>
        </w:rPr>
      </w:pPr>
      <w:r w:rsidRPr="00CE7BE1">
        <w:rPr>
          <w:sz w:val="28"/>
        </w:rPr>
        <w:t xml:space="preserve">Схема </w:t>
      </w:r>
      <w:r w:rsidR="004E657B" w:rsidRPr="00CE7BE1">
        <w:rPr>
          <w:sz w:val="28"/>
        </w:rPr>
        <w:t>101</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Реакция тиона 36 с эфирами 3-алкил(арил)-3-амино-2-акриловой кислоты 202 в присутствии пиридина приводит к смеси дициановинилсульфанил- 203 и дисульфанил- 204 производным, как правило, со средними выходами</w:t>
      </w:r>
      <w:r w:rsidR="00440360" w:rsidRPr="00CE7BE1">
        <w:rPr>
          <w:sz w:val="28"/>
        </w:rPr>
        <w:t xml:space="preserve"> (Схема </w:t>
      </w:r>
      <w:r w:rsidR="004E657B" w:rsidRPr="00CE7BE1">
        <w:rPr>
          <w:sz w:val="28"/>
        </w:rPr>
        <w:t>102</w:t>
      </w:r>
      <w:r w:rsidR="00440360" w:rsidRPr="00CE7BE1">
        <w:rPr>
          <w:sz w:val="28"/>
        </w:rPr>
        <w:t>)</w:t>
      </w:r>
      <w:r w:rsidRPr="00CE7BE1">
        <w:rPr>
          <w:sz w:val="28"/>
        </w:rPr>
        <w:t>.</w:t>
      </w:r>
      <w:r w:rsidR="00C84D15" w:rsidRPr="00CE7BE1">
        <w:rPr>
          <w:sz w:val="28"/>
        </w:rPr>
        <w:t>[</w:t>
      </w:r>
      <w:r w:rsidRPr="00CE7BE1">
        <w:rPr>
          <w:sz w:val="28"/>
        </w:rPr>
        <w:t>90</w:t>
      </w:r>
      <w:r w:rsidR="00C84D15" w:rsidRPr="00CE7BE1">
        <w:rPr>
          <w:sz w:val="28"/>
        </w:rPr>
        <w:t>]</w:t>
      </w:r>
      <w:r w:rsidRPr="00CE7BE1">
        <w:rPr>
          <w:sz w:val="28"/>
        </w:rPr>
        <w:t xml:space="preserve"> Описан сложный механизм образования этих соединений, включающий нуклеофильную атаку по атомам S-1 и S-2 гетероцикла с последующей димеризацией образующихся частиц.</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5376" w:dyaOrig="3220">
          <v:shape id="_x0000_i1129" type="#_x0000_t75" style="width:132pt;height:78.75pt" o:ole="">
            <v:imagedata r:id="rId215" o:title=""/>
          </v:shape>
          <o:OLEObject Type="Embed" ProgID="ChemDraw.Document.5.0" ShapeID="_x0000_i1129" DrawAspect="Content" ObjectID="_1467299347" r:id="rId216"/>
        </w:object>
      </w:r>
    </w:p>
    <w:p w:rsidR="00C70DDA" w:rsidRPr="00CE7BE1" w:rsidRDefault="00C70DDA" w:rsidP="00CE7BE1">
      <w:pPr>
        <w:spacing w:line="360" w:lineRule="auto"/>
        <w:ind w:firstLine="709"/>
        <w:jc w:val="both"/>
        <w:rPr>
          <w:sz w:val="28"/>
          <w:lang w:val="en-US"/>
        </w:rPr>
      </w:pPr>
      <w:r w:rsidRPr="00CE7BE1">
        <w:rPr>
          <w:sz w:val="28"/>
        </w:rPr>
        <w:t>Схема 1</w:t>
      </w:r>
      <w:r w:rsidR="003F3295" w:rsidRPr="00CE7BE1">
        <w:rPr>
          <w:sz w:val="28"/>
        </w:rPr>
        <w:t>0</w:t>
      </w:r>
      <w:r w:rsidR="008971DC" w:rsidRPr="00CE7BE1">
        <w:rPr>
          <w:sz w:val="28"/>
          <w:lang w:val="en-US"/>
        </w:rPr>
        <w:t>2</w:t>
      </w:r>
    </w:p>
    <w:p w:rsidR="00C62327" w:rsidRPr="00C918F2" w:rsidRDefault="00E40242" w:rsidP="00CE7BE1">
      <w:pPr>
        <w:pStyle w:val="3"/>
        <w:spacing w:before="0" w:after="0"/>
        <w:ind w:left="0" w:firstLine="709"/>
        <w:rPr>
          <w:rFonts w:ascii="Times New Roman" w:hAnsi="Times New Roman" w:cs="Times New Roman"/>
          <w:sz w:val="28"/>
          <w:szCs w:val="24"/>
        </w:rPr>
      </w:pPr>
      <w:bookmarkStart w:id="14" w:name="_Toc240334711"/>
      <w:r>
        <w:rPr>
          <w:rFonts w:ascii="Times New Roman" w:hAnsi="Times New Roman" w:cs="Times New Roman"/>
          <w:b w:val="0"/>
          <w:bCs w:val="0"/>
          <w:sz w:val="28"/>
          <w:szCs w:val="24"/>
          <w:lang w:eastAsia="ru-RU"/>
        </w:rPr>
        <w:br w:type="page"/>
      </w:r>
      <w:r w:rsidR="00E55842" w:rsidRPr="00C918F2">
        <w:rPr>
          <w:rFonts w:ascii="Times New Roman" w:hAnsi="Times New Roman" w:cs="Times New Roman"/>
          <w:sz w:val="28"/>
          <w:szCs w:val="24"/>
        </w:rPr>
        <w:t>1.2.4</w:t>
      </w:r>
      <w:r w:rsidR="00C62327" w:rsidRPr="00C918F2">
        <w:rPr>
          <w:rFonts w:ascii="Times New Roman" w:hAnsi="Times New Roman" w:cs="Times New Roman"/>
          <w:sz w:val="28"/>
          <w:szCs w:val="24"/>
        </w:rPr>
        <w:t xml:space="preserve"> Реакции 5-алкилиден-5Н-1,2,3-дитиазолов</w:t>
      </w:r>
      <w:bookmarkEnd w:id="14"/>
    </w:p>
    <w:p w:rsidR="00C62327" w:rsidRPr="00CE7BE1" w:rsidRDefault="00C62327" w:rsidP="00CE7BE1">
      <w:pPr>
        <w:spacing w:line="360" w:lineRule="auto"/>
        <w:ind w:firstLine="709"/>
        <w:jc w:val="both"/>
        <w:rPr>
          <w:sz w:val="28"/>
        </w:rPr>
      </w:pPr>
      <w:r w:rsidRPr="00CE7BE1">
        <w:rPr>
          <w:sz w:val="28"/>
        </w:rPr>
        <w:t>Показано, что дицианометилендитиазол 42 реагирует с соединениями, содержащими хлорид-анион, образуя 3-хлор-4,5-дицианизотиазол 205.</w:t>
      </w:r>
      <w:r w:rsidR="00C84D15" w:rsidRPr="00CE7BE1">
        <w:rPr>
          <w:sz w:val="28"/>
        </w:rPr>
        <w:t>[</w:t>
      </w:r>
      <w:r w:rsidRPr="00CE7BE1">
        <w:rPr>
          <w:sz w:val="28"/>
        </w:rPr>
        <w:t>30</w:t>
      </w:r>
      <w:r w:rsidR="00C84D15" w:rsidRPr="00CE7BE1">
        <w:rPr>
          <w:sz w:val="28"/>
        </w:rPr>
        <w:t>]</w:t>
      </w:r>
      <w:r w:rsidRPr="00CE7BE1">
        <w:rPr>
          <w:sz w:val="28"/>
        </w:rPr>
        <w:t xml:space="preserve"> Соответствующее бромпроизводное 206 получается в реакции дитиазола 42 с бромистоводородной кислотой</w:t>
      </w:r>
      <w:r w:rsidR="00440360" w:rsidRPr="00CE7BE1">
        <w:rPr>
          <w:sz w:val="28"/>
        </w:rPr>
        <w:t xml:space="preserve"> (Схема </w:t>
      </w:r>
      <w:r w:rsidR="008971DC" w:rsidRPr="00CE7BE1">
        <w:rPr>
          <w:sz w:val="28"/>
        </w:rPr>
        <w:t>103</w:t>
      </w:r>
      <w:r w:rsidR="00440360" w:rsidRPr="00CE7BE1">
        <w:rPr>
          <w:sz w:val="28"/>
        </w:rPr>
        <w:t>)</w:t>
      </w:r>
      <w:r w:rsidRPr="00CE7BE1">
        <w:rPr>
          <w:sz w:val="28"/>
        </w:rPr>
        <w:t>.</w:t>
      </w:r>
      <w:r w:rsidR="00C84D15" w:rsidRPr="00CE7BE1">
        <w:rPr>
          <w:sz w:val="28"/>
        </w:rPr>
        <w:t>[</w:t>
      </w:r>
      <w:r w:rsidRPr="00CE7BE1">
        <w:rPr>
          <w:sz w:val="28"/>
        </w:rPr>
        <w:t>32</w:t>
      </w:r>
      <w:r w:rsidR="00C84D15" w:rsidRPr="00CE7BE1">
        <w:rPr>
          <w:sz w:val="28"/>
        </w:rPr>
        <w:t>]</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8820" w:dyaOrig="1532">
          <v:shape id="_x0000_i1130" type="#_x0000_t75" style="width:220.5pt;height:37.5pt" o:ole="">
            <v:imagedata r:id="rId217" o:title=""/>
          </v:shape>
          <o:OLEObject Type="Embed" ProgID="ChemDraw.Document.5.0" ShapeID="_x0000_i1130" DrawAspect="Content" ObjectID="_1467299348" r:id="rId218"/>
        </w:object>
      </w:r>
    </w:p>
    <w:p w:rsidR="00C70DDA" w:rsidRPr="00CE7BE1" w:rsidRDefault="00C70DDA" w:rsidP="00CE7BE1">
      <w:pPr>
        <w:spacing w:line="360" w:lineRule="auto"/>
        <w:ind w:firstLine="709"/>
        <w:jc w:val="both"/>
        <w:rPr>
          <w:sz w:val="28"/>
        </w:rPr>
      </w:pPr>
      <w:r w:rsidRPr="00CE7BE1">
        <w:rPr>
          <w:sz w:val="28"/>
        </w:rPr>
        <w:t>Схема 1</w:t>
      </w:r>
      <w:r w:rsidR="003F3295" w:rsidRPr="00CE7BE1">
        <w:rPr>
          <w:sz w:val="28"/>
        </w:rPr>
        <w:t>0</w:t>
      </w:r>
      <w:r w:rsidR="008971DC" w:rsidRPr="00CE7BE1">
        <w:rPr>
          <w:sz w:val="28"/>
        </w:rPr>
        <w:t>3</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Образование изотиазольного цикла очевидно происходит через атаку иминного атома азота промежуточно образующегося имидоил бромида 207, по атому S-1 1,2,3-дитиазольного цикла.</w:t>
      </w:r>
      <w:r w:rsidR="00C84D15" w:rsidRPr="00CE7BE1">
        <w:rPr>
          <w:sz w:val="28"/>
        </w:rPr>
        <w:t>[</w:t>
      </w:r>
      <w:r w:rsidRPr="00CE7BE1">
        <w:rPr>
          <w:sz w:val="28"/>
        </w:rPr>
        <w:t>32</w:t>
      </w:r>
      <w:r w:rsidR="00C84D15" w:rsidRPr="00CE7BE1">
        <w:rPr>
          <w:sz w:val="28"/>
        </w:rPr>
        <w:t>]</w:t>
      </w:r>
    </w:p>
    <w:p w:rsidR="00C62327" w:rsidRPr="00CE7BE1" w:rsidRDefault="00C62327" w:rsidP="00CE7BE1">
      <w:pPr>
        <w:spacing w:line="360" w:lineRule="auto"/>
        <w:ind w:firstLine="709"/>
        <w:jc w:val="both"/>
        <w:rPr>
          <w:sz w:val="28"/>
        </w:rPr>
      </w:pPr>
      <w:r w:rsidRPr="00CE7BE1">
        <w:rPr>
          <w:sz w:val="28"/>
        </w:rPr>
        <w:t>Разложение илиденового производного 208, полученного из соли Аппеля и 3-аминокротононитрила 209, протекает с образованием пяти продуктов различного строения: дицианизотиазола 210 (40%), двух илиденодитиазолов 211 (8%) и 212 (5%), продукта хлорирования исходного соединения 213 и 2,3,5-трициан-4,6-диметилпиридина 214 (20%)</w:t>
      </w:r>
      <w:r w:rsidR="00440360" w:rsidRPr="00CE7BE1">
        <w:rPr>
          <w:sz w:val="28"/>
        </w:rPr>
        <w:t xml:space="preserve"> (Схема </w:t>
      </w:r>
      <w:r w:rsidR="008971DC" w:rsidRPr="00CE7BE1">
        <w:rPr>
          <w:sz w:val="28"/>
        </w:rPr>
        <w:t>104</w:t>
      </w:r>
      <w:r w:rsidR="00440360" w:rsidRPr="00CE7BE1">
        <w:rPr>
          <w:sz w:val="28"/>
        </w:rPr>
        <w:t>)</w:t>
      </w:r>
      <w:r w:rsidRPr="00CE7BE1">
        <w:rPr>
          <w:sz w:val="28"/>
        </w:rPr>
        <w:t>.</w:t>
      </w:r>
      <w:r w:rsidR="00C84D15" w:rsidRPr="00CE7BE1">
        <w:rPr>
          <w:sz w:val="28"/>
        </w:rPr>
        <w:t>[</w:t>
      </w:r>
      <w:r w:rsidRPr="00CE7BE1">
        <w:rPr>
          <w:sz w:val="28"/>
        </w:rPr>
        <w:t>51</w:t>
      </w:r>
      <w:r w:rsidR="00C84D15" w:rsidRPr="00CE7BE1">
        <w:rPr>
          <w:sz w:val="28"/>
        </w:rPr>
        <w:t>]</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8592" w:dyaOrig="3668">
          <v:shape id="_x0000_i1131" type="#_x0000_t75" style="width:176.25pt;height:75pt" o:ole="">
            <v:imagedata r:id="rId219" o:title=""/>
          </v:shape>
          <o:OLEObject Type="Embed" ProgID="ChemDraw.Document.5.0" ShapeID="_x0000_i1131" DrawAspect="Content" ObjectID="_1467299349" r:id="rId220"/>
        </w:object>
      </w:r>
    </w:p>
    <w:p w:rsidR="00C70DDA" w:rsidRPr="00CE7BE1" w:rsidRDefault="00C70DDA" w:rsidP="00CE7BE1">
      <w:pPr>
        <w:spacing w:line="360" w:lineRule="auto"/>
        <w:ind w:firstLine="709"/>
        <w:jc w:val="both"/>
        <w:rPr>
          <w:sz w:val="28"/>
        </w:rPr>
      </w:pPr>
      <w:r w:rsidRPr="00CE7BE1">
        <w:rPr>
          <w:sz w:val="28"/>
        </w:rPr>
        <w:t>Схема 1</w:t>
      </w:r>
      <w:r w:rsidR="003F3295" w:rsidRPr="00CE7BE1">
        <w:rPr>
          <w:sz w:val="28"/>
        </w:rPr>
        <w:t>0</w:t>
      </w:r>
      <w:r w:rsidR="008971DC" w:rsidRPr="00CE7BE1">
        <w:rPr>
          <w:sz w:val="28"/>
        </w:rPr>
        <w:t>4</w:t>
      </w:r>
    </w:p>
    <w:p w:rsidR="00C62327" w:rsidRPr="00CE7BE1" w:rsidRDefault="00C62327" w:rsidP="00CE7BE1">
      <w:pPr>
        <w:spacing w:line="360" w:lineRule="auto"/>
        <w:ind w:firstLine="709"/>
        <w:jc w:val="both"/>
        <w:rPr>
          <w:sz w:val="28"/>
        </w:rPr>
      </w:pPr>
      <w:r w:rsidRPr="00CE7BE1">
        <w:rPr>
          <w:sz w:val="28"/>
        </w:rPr>
        <w:t>Авторы предполагают, что самый необычный из продуктов реакции – пиридин 214 образуется в результате присоединения второй молекулы енамина 209 к илидену 208, с последующей циклизацией в пиридиновый цикл с элиминированием молекул S</w:t>
      </w:r>
      <w:r w:rsidRPr="00CE7BE1">
        <w:rPr>
          <w:sz w:val="28"/>
          <w:vertAlign w:val="subscript"/>
        </w:rPr>
        <w:t>2</w:t>
      </w:r>
      <w:r w:rsidRPr="00CE7BE1">
        <w:rPr>
          <w:sz w:val="28"/>
        </w:rPr>
        <w:t>, HCl и NH</w:t>
      </w:r>
      <w:r w:rsidRPr="00CE7BE1">
        <w:rPr>
          <w:sz w:val="28"/>
          <w:vertAlign w:val="subscript"/>
        </w:rPr>
        <w:t>3</w:t>
      </w:r>
      <w:r w:rsidRPr="00CE7BE1">
        <w:rPr>
          <w:sz w:val="28"/>
        </w:rPr>
        <w:t xml:space="preserve">. </w:t>
      </w:r>
    </w:p>
    <w:p w:rsidR="00C62327" w:rsidRPr="00CE7BE1" w:rsidRDefault="00C62327" w:rsidP="00CE7BE1">
      <w:pPr>
        <w:spacing w:line="360" w:lineRule="auto"/>
        <w:ind w:firstLine="709"/>
        <w:jc w:val="both"/>
        <w:rPr>
          <w:sz w:val="28"/>
        </w:rPr>
      </w:pPr>
      <w:r w:rsidRPr="00CE7BE1">
        <w:rPr>
          <w:sz w:val="28"/>
        </w:rPr>
        <w:t>Дитиазол 215 также неустойчив при комнатной температуре и перегруппировывается при стоянии в течение ночи в бензотиофенон 216 (89%) с выделением серы и хлористого водорода</w:t>
      </w:r>
      <w:r w:rsidR="00440360" w:rsidRPr="00CE7BE1">
        <w:rPr>
          <w:sz w:val="28"/>
        </w:rPr>
        <w:t xml:space="preserve"> (Схема </w:t>
      </w:r>
      <w:r w:rsidR="008971DC" w:rsidRPr="00CE7BE1">
        <w:rPr>
          <w:sz w:val="28"/>
        </w:rPr>
        <w:t>105</w:t>
      </w:r>
      <w:r w:rsidR="00440360" w:rsidRPr="00CE7BE1">
        <w:rPr>
          <w:sz w:val="28"/>
        </w:rPr>
        <w:t>)</w:t>
      </w:r>
      <w:r w:rsidRPr="00CE7BE1">
        <w:rPr>
          <w:sz w:val="28"/>
        </w:rPr>
        <w:t>.</w:t>
      </w:r>
      <w:r w:rsidR="00C84D15" w:rsidRPr="00CE7BE1">
        <w:rPr>
          <w:sz w:val="28"/>
        </w:rPr>
        <w:t>[</w:t>
      </w:r>
      <w:r w:rsidRPr="00CE7BE1">
        <w:rPr>
          <w:sz w:val="28"/>
        </w:rPr>
        <w:t>30</w:t>
      </w:r>
      <w:r w:rsidR="00C84D15" w:rsidRPr="00CE7BE1">
        <w:rPr>
          <w:sz w:val="28"/>
        </w:rPr>
        <w:t>]</w:t>
      </w:r>
      <w:r w:rsidRPr="00CE7BE1">
        <w:rPr>
          <w:sz w:val="28"/>
        </w:rPr>
        <w:t xml:space="preserve"> Эта реакция представляет собой новый путь конструирования тиофенового цикла, а ее легкость объясняется высокой стабильностью бензотиофеновой системы и нитрильной группы.</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7196" w:dyaOrig="1644">
          <v:shape id="_x0000_i1132" type="#_x0000_t75" style="width:180pt;height:41.25pt" o:ole="">
            <v:imagedata r:id="rId221" o:title=""/>
          </v:shape>
          <o:OLEObject Type="Embed" ProgID="ChemDraw.Document.5.0" ShapeID="_x0000_i1132" DrawAspect="Content" ObjectID="_1467299350" r:id="rId222"/>
        </w:object>
      </w:r>
    </w:p>
    <w:p w:rsidR="00C70DDA" w:rsidRPr="00CE7BE1" w:rsidRDefault="00C70DDA" w:rsidP="00CE7BE1">
      <w:pPr>
        <w:spacing w:line="360" w:lineRule="auto"/>
        <w:ind w:firstLine="709"/>
        <w:jc w:val="both"/>
        <w:rPr>
          <w:sz w:val="28"/>
        </w:rPr>
      </w:pPr>
      <w:r w:rsidRPr="00CE7BE1">
        <w:rPr>
          <w:sz w:val="28"/>
        </w:rPr>
        <w:t>Схема 1</w:t>
      </w:r>
      <w:r w:rsidR="003F3295" w:rsidRPr="00CE7BE1">
        <w:rPr>
          <w:sz w:val="28"/>
        </w:rPr>
        <w:t>0</w:t>
      </w:r>
      <w:r w:rsidR="008971DC" w:rsidRPr="00CE7BE1">
        <w:rPr>
          <w:sz w:val="28"/>
        </w:rPr>
        <w:t>5</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Реакция илидена 42 с трифенилфосфином приводит к 3Н-пирроло-3-илиденофосфорану 217 с выходом 24%; структура этого соединения была подтверждена с помощью рентгеноструктурного анализа</w:t>
      </w:r>
      <w:r w:rsidR="00440360" w:rsidRPr="00CE7BE1">
        <w:rPr>
          <w:sz w:val="28"/>
        </w:rPr>
        <w:t xml:space="preserve"> (Схема </w:t>
      </w:r>
      <w:r w:rsidR="008971DC" w:rsidRPr="00CE7BE1">
        <w:rPr>
          <w:sz w:val="28"/>
        </w:rPr>
        <w:t>106</w:t>
      </w:r>
      <w:r w:rsidR="00440360" w:rsidRPr="00CE7BE1">
        <w:rPr>
          <w:sz w:val="28"/>
        </w:rPr>
        <w:t>)</w:t>
      </w:r>
      <w:r w:rsidRPr="00CE7BE1">
        <w:rPr>
          <w:sz w:val="28"/>
        </w:rPr>
        <w:t>.</w:t>
      </w:r>
      <w:r w:rsidR="00C84D15" w:rsidRPr="00CE7BE1">
        <w:rPr>
          <w:sz w:val="28"/>
        </w:rPr>
        <w:t>[</w:t>
      </w:r>
      <w:r w:rsidRPr="00CE7BE1">
        <w:rPr>
          <w:sz w:val="28"/>
        </w:rPr>
        <w:t>91</w:t>
      </w:r>
      <w:r w:rsidR="00C84D15" w:rsidRPr="00CE7BE1">
        <w:rPr>
          <w:sz w:val="28"/>
        </w:rPr>
        <w:t>]</w:t>
      </w:r>
      <w:r w:rsidRPr="00CE7BE1">
        <w:rPr>
          <w:sz w:val="28"/>
        </w:rPr>
        <w:t xml:space="preserve"> Сложный механизм его образования, включающий первичную атаку трифенилфосфина на атом серы S-2 1,2,3-дитиазольного цикла, приведен в статье.</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4743" w:dyaOrig="1956">
          <v:shape id="_x0000_i1133" type="#_x0000_t75" style="width:118.5pt;height:48pt" o:ole="">
            <v:imagedata r:id="rId223" o:title=""/>
          </v:shape>
          <o:OLEObject Type="Embed" ProgID="ChemDraw.Document.5.0" ShapeID="_x0000_i1133" DrawAspect="Content" ObjectID="_1467299351" r:id="rId224"/>
        </w:object>
      </w:r>
    </w:p>
    <w:p w:rsidR="00C70DDA" w:rsidRPr="00CE7BE1" w:rsidRDefault="00C70DDA" w:rsidP="00CE7BE1">
      <w:pPr>
        <w:spacing w:line="360" w:lineRule="auto"/>
        <w:ind w:firstLine="709"/>
        <w:jc w:val="both"/>
        <w:rPr>
          <w:sz w:val="28"/>
        </w:rPr>
      </w:pPr>
      <w:r w:rsidRPr="00CE7BE1">
        <w:rPr>
          <w:sz w:val="28"/>
        </w:rPr>
        <w:t>Схема 1</w:t>
      </w:r>
      <w:r w:rsidR="003F3295" w:rsidRPr="00CE7BE1">
        <w:rPr>
          <w:sz w:val="28"/>
        </w:rPr>
        <w:t>0</w:t>
      </w:r>
      <w:r w:rsidR="008971DC" w:rsidRPr="00CE7BE1">
        <w:rPr>
          <w:sz w:val="28"/>
        </w:rPr>
        <w:t>6</w:t>
      </w:r>
    </w:p>
    <w:p w:rsidR="00C62327" w:rsidRPr="00CE7BE1" w:rsidRDefault="00C62327" w:rsidP="00CE7BE1">
      <w:pPr>
        <w:spacing w:line="360" w:lineRule="auto"/>
        <w:ind w:firstLine="709"/>
        <w:jc w:val="both"/>
        <w:rPr>
          <w:sz w:val="28"/>
        </w:rPr>
      </w:pPr>
    </w:p>
    <w:p w:rsidR="00C62327" w:rsidRDefault="00C62327" w:rsidP="00CE7BE1">
      <w:pPr>
        <w:spacing w:line="360" w:lineRule="auto"/>
        <w:ind w:firstLine="709"/>
        <w:jc w:val="both"/>
        <w:rPr>
          <w:sz w:val="28"/>
        </w:rPr>
      </w:pPr>
      <w:r w:rsidRPr="00CE7BE1">
        <w:rPr>
          <w:sz w:val="28"/>
        </w:rPr>
        <w:t>Кипячение 1,2,3-дитиазола 218 в течение короткого времени в диметилформамиде приводит к триазолу 219</w:t>
      </w:r>
      <w:r w:rsidR="00440360" w:rsidRPr="00CE7BE1">
        <w:rPr>
          <w:sz w:val="28"/>
        </w:rPr>
        <w:t xml:space="preserve"> (Схема </w:t>
      </w:r>
      <w:r w:rsidR="008971DC" w:rsidRPr="00CE7BE1">
        <w:rPr>
          <w:sz w:val="28"/>
        </w:rPr>
        <w:t>107</w:t>
      </w:r>
      <w:r w:rsidR="00440360" w:rsidRPr="00CE7BE1">
        <w:rPr>
          <w:sz w:val="28"/>
        </w:rPr>
        <w:t>)</w:t>
      </w:r>
      <w:r w:rsidRPr="00CE7BE1">
        <w:rPr>
          <w:sz w:val="28"/>
        </w:rPr>
        <w:t>.</w:t>
      </w:r>
      <w:r w:rsidR="00C84D15" w:rsidRPr="00CE7BE1">
        <w:rPr>
          <w:sz w:val="28"/>
        </w:rPr>
        <w:t>[</w:t>
      </w:r>
      <w:r w:rsidRPr="00CE7BE1">
        <w:rPr>
          <w:sz w:val="28"/>
        </w:rPr>
        <w:t>34</w:t>
      </w:r>
      <w:r w:rsidR="00C84D15" w:rsidRPr="00CE7BE1">
        <w:rPr>
          <w:sz w:val="28"/>
        </w:rPr>
        <w:t>]</w:t>
      </w:r>
      <w:r w:rsidRPr="00CE7BE1">
        <w:rPr>
          <w:sz w:val="28"/>
        </w:rPr>
        <w:t xml:space="preserve"> Возможный механизм этого необычного превращения включает в себя реакцию дитиазола с диметиламином, который образуется из ДМФА при нагревании. Структура триазола 219 доказана с помощью рентгеноструктурного анализа.</w:t>
      </w:r>
    </w:p>
    <w:p w:rsidR="00C83A9D" w:rsidRPr="00CE7BE1" w:rsidRDefault="00C83A9D"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5648" w:dyaOrig="2168">
          <v:shape id="_x0000_i1134" type="#_x0000_t75" style="width:141pt;height:54pt" o:ole="">
            <v:imagedata r:id="rId225" o:title=""/>
          </v:shape>
          <o:OLEObject Type="Embed" ProgID="ChemDraw.Document.5.0" ShapeID="_x0000_i1134" DrawAspect="Content" ObjectID="_1467299352" r:id="rId226"/>
        </w:object>
      </w:r>
    </w:p>
    <w:p w:rsidR="00C70DDA" w:rsidRPr="00CE7BE1" w:rsidRDefault="00C70DDA" w:rsidP="00CE7BE1">
      <w:pPr>
        <w:spacing w:line="360" w:lineRule="auto"/>
        <w:ind w:firstLine="709"/>
        <w:jc w:val="both"/>
        <w:rPr>
          <w:sz w:val="28"/>
        </w:rPr>
      </w:pPr>
      <w:r w:rsidRPr="00CE7BE1">
        <w:rPr>
          <w:sz w:val="28"/>
        </w:rPr>
        <w:t>Схема 1</w:t>
      </w:r>
      <w:r w:rsidR="003F3295" w:rsidRPr="00CE7BE1">
        <w:rPr>
          <w:sz w:val="28"/>
        </w:rPr>
        <w:t>0</w:t>
      </w:r>
      <w:r w:rsidR="008971DC" w:rsidRPr="00CE7BE1">
        <w:rPr>
          <w:sz w:val="28"/>
        </w:rPr>
        <w:t>7</w:t>
      </w:r>
    </w:p>
    <w:p w:rsidR="00C62327" w:rsidRPr="00CE7BE1" w:rsidRDefault="00C62327" w:rsidP="00CE7BE1">
      <w:pPr>
        <w:spacing w:line="360" w:lineRule="auto"/>
        <w:ind w:firstLine="709"/>
        <w:jc w:val="both"/>
        <w:rPr>
          <w:sz w:val="28"/>
        </w:rPr>
      </w:pPr>
      <w:r w:rsidRPr="00CE7BE1">
        <w:rPr>
          <w:sz w:val="28"/>
        </w:rPr>
        <w:t>Реакция эфиров (4-хлор-5Н-1,2,3-дитиазол-5-илиден)циануксусных кислот 220 с первичными и вторичными аминами приводит к эфирам (Z)-3-алкиламино-2,3-дицианакриловых кислот 221 с выходами от средних до высоких</w:t>
      </w:r>
      <w:r w:rsidR="00440360" w:rsidRPr="00CE7BE1">
        <w:rPr>
          <w:sz w:val="28"/>
        </w:rPr>
        <w:t xml:space="preserve"> (Схема </w:t>
      </w:r>
      <w:r w:rsidR="008971DC" w:rsidRPr="00CE7BE1">
        <w:rPr>
          <w:sz w:val="28"/>
        </w:rPr>
        <w:t>108</w:t>
      </w:r>
      <w:r w:rsidR="00440360" w:rsidRPr="00CE7BE1">
        <w:rPr>
          <w:sz w:val="28"/>
        </w:rPr>
        <w:t>)</w:t>
      </w:r>
      <w:r w:rsidRPr="00CE7BE1">
        <w:rPr>
          <w:sz w:val="28"/>
        </w:rPr>
        <w:t>.</w:t>
      </w:r>
      <w:r w:rsidR="00C84D15" w:rsidRPr="00CE7BE1">
        <w:rPr>
          <w:sz w:val="28"/>
        </w:rPr>
        <w:t>[</w:t>
      </w:r>
      <w:r w:rsidRPr="00CE7BE1">
        <w:rPr>
          <w:sz w:val="28"/>
        </w:rPr>
        <w:t>92</w:t>
      </w:r>
      <w:r w:rsidR="00C84D15" w:rsidRPr="00CE7BE1">
        <w:rPr>
          <w:sz w:val="28"/>
        </w:rPr>
        <w:t>]</w:t>
      </w:r>
      <w:r w:rsidRPr="00CE7BE1">
        <w:rPr>
          <w:sz w:val="28"/>
        </w:rPr>
        <w:t xml:space="preserve"> Образование этих соединений может быть объяснено нуклеофильной атакой алкиламина по атому углерода С-5 дитиазольного цикла, с выделением S</w:t>
      </w:r>
      <w:r w:rsidRPr="00CE7BE1">
        <w:rPr>
          <w:sz w:val="28"/>
          <w:vertAlign w:val="subscript"/>
        </w:rPr>
        <w:t>2</w:t>
      </w:r>
      <w:r w:rsidRPr="00CE7BE1">
        <w:rPr>
          <w:sz w:val="28"/>
        </w:rPr>
        <w:t xml:space="preserve"> и HCl и образованием устойчивой нитрильной группы.</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5352" w:dyaOrig="2508">
          <v:shape id="_x0000_i1135" type="#_x0000_t75" style="width:131.25pt;height:63pt" o:ole="">
            <v:imagedata r:id="rId227" o:title=""/>
          </v:shape>
          <o:OLEObject Type="Embed" ProgID="ChemDraw.Document.5.0" ShapeID="_x0000_i1135" DrawAspect="Content" ObjectID="_1467299353" r:id="rId228"/>
        </w:object>
      </w:r>
    </w:p>
    <w:p w:rsidR="00C70DDA" w:rsidRPr="00CE7BE1" w:rsidRDefault="00C70DDA" w:rsidP="00CE7BE1">
      <w:pPr>
        <w:spacing w:line="360" w:lineRule="auto"/>
        <w:ind w:firstLine="709"/>
        <w:jc w:val="both"/>
        <w:rPr>
          <w:sz w:val="28"/>
        </w:rPr>
      </w:pPr>
      <w:r w:rsidRPr="00CE7BE1">
        <w:rPr>
          <w:sz w:val="28"/>
        </w:rPr>
        <w:t>Схема 1</w:t>
      </w:r>
      <w:r w:rsidR="003F3295" w:rsidRPr="00CE7BE1">
        <w:rPr>
          <w:sz w:val="28"/>
        </w:rPr>
        <w:t>0</w:t>
      </w:r>
      <w:r w:rsidR="008971DC" w:rsidRPr="00CE7BE1">
        <w:rPr>
          <w:sz w:val="28"/>
        </w:rPr>
        <w:t>8</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Поведение трифторацетилиденовых производных 1,2,3-дитиазолов 222 в реакциях с алкиламинами существенно отличается от вышеприведенной реакции. Так, первичные амины образуют гидроиминопирролы 223 (22-55%), а вторичные – дигидроиминофураны 224 (18-62%)</w:t>
      </w:r>
      <w:r w:rsidR="00440360" w:rsidRPr="00CE7BE1">
        <w:rPr>
          <w:sz w:val="28"/>
        </w:rPr>
        <w:t xml:space="preserve"> (Схема </w:t>
      </w:r>
      <w:r w:rsidR="008971DC" w:rsidRPr="00CE7BE1">
        <w:rPr>
          <w:sz w:val="28"/>
        </w:rPr>
        <w:t>109</w:t>
      </w:r>
      <w:r w:rsidR="00440360" w:rsidRPr="00CE7BE1">
        <w:rPr>
          <w:sz w:val="28"/>
        </w:rPr>
        <w:t>)</w:t>
      </w:r>
      <w:r w:rsidRPr="00CE7BE1">
        <w:rPr>
          <w:sz w:val="28"/>
        </w:rPr>
        <w:t>.</w:t>
      </w:r>
      <w:r w:rsidR="00C84D15" w:rsidRPr="00CE7BE1">
        <w:rPr>
          <w:sz w:val="28"/>
        </w:rPr>
        <w:t>[</w:t>
      </w:r>
      <w:r w:rsidRPr="00CE7BE1">
        <w:rPr>
          <w:sz w:val="28"/>
        </w:rPr>
        <w:t>92</w:t>
      </w:r>
      <w:r w:rsidR="00C84D15" w:rsidRPr="00CE7BE1">
        <w:rPr>
          <w:sz w:val="28"/>
        </w:rPr>
        <w:t>]</w:t>
      </w:r>
      <w:r w:rsidRPr="00CE7BE1">
        <w:rPr>
          <w:sz w:val="28"/>
        </w:rPr>
        <w:t xml:space="preserve"> Впрочем, цианенаминокетоны 225, аналогичные соединениям 221, предполагаются в качестве ключевых промежуточных соединений в синтезе этих гетероциклов.</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10020" w:dyaOrig="3188">
          <v:shape id="_x0000_i1136" type="#_x0000_t75" style="width:250.5pt;height:79.5pt" o:ole="">
            <v:imagedata r:id="rId229" o:title=""/>
          </v:shape>
          <o:OLEObject Type="Embed" ProgID="ChemDraw.Document.5.0" ShapeID="_x0000_i1136" DrawAspect="Content" ObjectID="_1467299354" r:id="rId230"/>
        </w:object>
      </w:r>
    </w:p>
    <w:p w:rsidR="00C70DDA" w:rsidRPr="00CE7BE1" w:rsidRDefault="00C70DDA" w:rsidP="00CE7BE1">
      <w:pPr>
        <w:spacing w:line="360" w:lineRule="auto"/>
        <w:ind w:firstLine="709"/>
        <w:jc w:val="both"/>
        <w:rPr>
          <w:sz w:val="28"/>
        </w:rPr>
      </w:pPr>
      <w:r w:rsidRPr="00CE7BE1">
        <w:rPr>
          <w:sz w:val="28"/>
        </w:rPr>
        <w:t>Схема 1</w:t>
      </w:r>
      <w:r w:rsidR="003F3295" w:rsidRPr="00CE7BE1">
        <w:rPr>
          <w:sz w:val="28"/>
        </w:rPr>
        <w:t>0</w:t>
      </w:r>
      <w:r w:rsidR="008971DC" w:rsidRPr="00CE7BE1">
        <w:rPr>
          <w:sz w:val="28"/>
        </w:rPr>
        <w:t>9</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Образование пиррольного кольца из 1,2,3-дитиазольного цикла наблюдалось и из дицианометиленового производного 42 в его реакции с избытком морфолина;</w:t>
      </w:r>
      <w:r w:rsidR="00C84D15" w:rsidRPr="00CE7BE1">
        <w:rPr>
          <w:sz w:val="28"/>
        </w:rPr>
        <w:t>[</w:t>
      </w:r>
      <w:r w:rsidRPr="00CE7BE1">
        <w:rPr>
          <w:sz w:val="28"/>
        </w:rPr>
        <w:t>91</w:t>
      </w:r>
      <w:r w:rsidR="00C84D15" w:rsidRPr="00CE7BE1">
        <w:rPr>
          <w:sz w:val="28"/>
        </w:rPr>
        <w:t>]</w:t>
      </w:r>
      <w:r w:rsidRPr="00CE7BE1">
        <w:rPr>
          <w:sz w:val="28"/>
        </w:rPr>
        <w:t xml:space="preserve"> после одночасового кипячения 4-циан-2,5-диморфолино-3Н-пиррол-3-тион 225 был выделен с 31%-ным выходом</w:t>
      </w:r>
      <w:r w:rsidR="00440360" w:rsidRPr="00CE7BE1">
        <w:rPr>
          <w:sz w:val="28"/>
        </w:rPr>
        <w:t xml:space="preserve"> (Схема </w:t>
      </w:r>
      <w:r w:rsidR="008971DC" w:rsidRPr="00CE7BE1">
        <w:rPr>
          <w:sz w:val="28"/>
        </w:rPr>
        <w:t>110</w:t>
      </w:r>
      <w:r w:rsidR="00440360" w:rsidRPr="00CE7BE1">
        <w:rPr>
          <w:sz w:val="28"/>
        </w:rPr>
        <w:t>)</w:t>
      </w:r>
      <w:r w:rsidRPr="00CE7BE1">
        <w:rPr>
          <w:sz w:val="28"/>
        </w:rPr>
        <w:t>.</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5412" w:dyaOrig="2096">
          <v:shape id="_x0000_i1137" type="#_x0000_t75" style="width:132.75pt;height:52.5pt" o:ole="">
            <v:imagedata r:id="rId231" o:title=""/>
          </v:shape>
          <o:OLEObject Type="Embed" ProgID="ChemDraw.Document.5.0" ShapeID="_x0000_i1137" DrawAspect="Content" ObjectID="_1467299355" r:id="rId232"/>
        </w:object>
      </w:r>
    </w:p>
    <w:p w:rsidR="00C70DDA" w:rsidRPr="00CE7BE1" w:rsidRDefault="00C70DDA" w:rsidP="00CE7BE1">
      <w:pPr>
        <w:spacing w:line="360" w:lineRule="auto"/>
        <w:ind w:firstLine="709"/>
        <w:jc w:val="both"/>
        <w:rPr>
          <w:sz w:val="28"/>
        </w:rPr>
      </w:pPr>
      <w:r w:rsidRPr="00CE7BE1">
        <w:rPr>
          <w:sz w:val="28"/>
        </w:rPr>
        <w:t>Схема 1</w:t>
      </w:r>
      <w:r w:rsidR="008971DC" w:rsidRPr="00CE7BE1">
        <w:rPr>
          <w:sz w:val="28"/>
        </w:rPr>
        <w:t>10</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Реакция илидена 226, полученного из соли Аппеля 1а и кислоты Мелдрума, с первичными аминами останавливается на стадии образования (алкиламино)цианометилидена 227</w:t>
      </w:r>
      <w:r w:rsidR="00440360" w:rsidRPr="00CE7BE1">
        <w:rPr>
          <w:sz w:val="28"/>
        </w:rPr>
        <w:t xml:space="preserve"> (Схема </w:t>
      </w:r>
      <w:r w:rsidR="008971DC" w:rsidRPr="00CE7BE1">
        <w:rPr>
          <w:sz w:val="28"/>
        </w:rPr>
        <w:t>111</w:t>
      </w:r>
      <w:r w:rsidR="00440360" w:rsidRPr="00CE7BE1">
        <w:rPr>
          <w:sz w:val="28"/>
        </w:rPr>
        <w:t>)</w:t>
      </w:r>
      <w:r w:rsidRPr="00CE7BE1">
        <w:rPr>
          <w:sz w:val="28"/>
        </w:rPr>
        <w:t>.</w:t>
      </w:r>
      <w:r w:rsidR="00C84D15" w:rsidRPr="00CE7BE1">
        <w:rPr>
          <w:sz w:val="28"/>
        </w:rPr>
        <w:t>[</w:t>
      </w:r>
      <w:r w:rsidRPr="00CE7BE1">
        <w:rPr>
          <w:sz w:val="28"/>
        </w:rPr>
        <w:t>93</w:t>
      </w:r>
      <w:r w:rsidR="00C84D15" w:rsidRPr="00CE7BE1">
        <w:rPr>
          <w:sz w:val="28"/>
        </w:rPr>
        <w:t>]</w:t>
      </w:r>
      <w:r w:rsidRPr="00CE7BE1">
        <w:rPr>
          <w:sz w:val="28"/>
        </w:rPr>
        <w:t xml:space="preserve"> Этилендиамин и другие диамины дают в этих условиях имидазолидин-2-илидены 228, как результат замещения нитрильной группы на аминогруппу диамина.</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8212" w:dyaOrig="2576">
          <v:shape id="_x0000_i1138" type="#_x0000_t75" style="width:205.5pt;height:64.5pt" o:ole="">
            <v:imagedata r:id="rId233" o:title=""/>
          </v:shape>
          <o:OLEObject Type="Embed" ProgID="ChemDraw.Document.5.0" ShapeID="_x0000_i1138" DrawAspect="Content" ObjectID="_1467299356" r:id="rId234"/>
        </w:object>
      </w:r>
    </w:p>
    <w:p w:rsidR="00C70DDA" w:rsidRPr="00CE7BE1" w:rsidRDefault="00C70DDA" w:rsidP="00CE7BE1">
      <w:pPr>
        <w:spacing w:line="360" w:lineRule="auto"/>
        <w:ind w:firstLine="709"/>
        <w:jc w:val="both"/>
        <w:rPr>
          <w:sz w:val="28"/>
        </w:rPr>
      </w:pPr>
      <w:r w:rsidRPr="00CE7BE1">
        <w:rPr>
          <w:sz w:val="28"/>
        </w:rPr>
        <w:t xml:space="preserve">Схема </w:t>
      </w:r>
      <w:r w:rsidR="008971DC" w:rsidRPr="00CE7BE1">
        <w:rPr>
          <w:sz w:val="28"/>
        </w:rPr>
        <w:t>111</w:t>
      </w:r>
    </w:p>
    <w:p w:rsidR="00C83A9D" w:rsidRDefault="00C83A9D"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Взаимодействие азометиновых производных 1,2,3-дитиазола 229 с этилендиамином приводит к дигидроимидазолам 230, аналогичных структурам 228</w:t>
      </w:r>
      <w:r w:rsidR="00440360" w:rsidRPr="00CE7BE1">
        <w:rPr>
          <w:sz w:val="28"/>
        </w:rPr>
        <w:t xml:space="preserve"> (Схема </w:t>
      </w:r>
      <w:r w:rsidR="008971DC" w:rsidRPr="00CE7BE1">
        <w:rPr>
          <w:sz w:val="28"/>
        </w:rPr>
        <w:t>112</w:t>
      </w:r>
      <w:r w:rsidR="00440360" w:rsidRPr="00CE7BE1">
        <w:rPr>
          <w:sz w:val="28"/>
        </w:rPr>
        <w:t>)</w:t>
      </w:r>
      <w:r w:rsidRPr="00CE7BE1">
        <w:rPr>
          <w:sz w:val="28"/>
        </w:rPr>
        <w:t>.</w:t>
      </w:r>
      <w:r w:rsidR="00C84D15" w:rsidRPr="00CE7BE1">
        <w:rPr>
          <w:sz w:val="28"/>
        </w:rPr>
        <w:t>[</w:t>
      </w:r>
      <w:r w:rsidRPr="00CE7BE1">
        <w:rPr>
          <w:sz w:val="28"/>
        </w:rPr>
        <w:t>34</w:t>
      </w:r>
      <w:r w:rsidR="00C84D15" w:rsidRPr="00CE7BE1">
        <w:rPr>
          <w:sz w:val="28"/>
        </w:rPr>
        <w:t>]</w:t>
      </w:r>
    </w:p>
    <w:p w:rsidR="00C62327" w:rsidRPr="00CE7BE1" w:rsidRDefault="00C83A9D" w:rsidP="00CE7BE1">
      <w:pPr>
        <w:spacing w:line="360" w:lineRule="auto"/>
        <w:ind w:firstLine="709"/>
        <w:jc w:val="both"/>
        <w:rPr>
          <w:sz w:val="28"/>
        </w:rPr>
      </w:pPr>
      <w:r w:rsidRPr="00CE7BE1">
        <w:rPr>
          <w:sz w:val="28"/>
        </w:rPr>
        <w:object w:dxaOrig="5996" w:dyaOrig="2048">
          <v:shape id="_x0000_i1139" type="#_x0000_t75" style="width:150pt;height:50.25pt" o:ole="">
            <v:imagedata r:id="rId235" o:title=""/>
          </v:shape>
          <o:OLEObject Type="Embed" ProgID="ChemDraw.Document.5.0" ShapeID="_x0000_i1139" DrawAspect="Content" ObjectID="_1467299357" r:id="rId236"/>
        </w:object>
      </w:r>
    </w:p>
    <w:p w:rsidR="00C70DDA" w:rsidRDefault="00C70DDA" w:rsidP="00CE7BE1">
      <w:pPr>
        <w:spacing w:line="360" w:lineRule="auto"/>
        <w:ind w:firstLine="709"/>
        <w:jc w:val="both"/>
        <w:rPr>
          <w:sz w:val="28"/>
        </w:rPr>
      </w:pPr>
      <w:r w:rsidRPr="00CE7BE1">
        <w:rPr>
          <w:sz w:val="28"/>
        </w:rPr>
        <w:t>Схема 1</w:t>
      </w:r>
      <w:r w:rsidR="003F3295" w:rsidRPr="00CE7BE1">
        <w:rPr>
          <w:sz w:val="28"/>
        </w:rPr>
        <w:t>1</w:t>
      </w:r>
      <w:r w:rsidR="008971DC" w:rsidRPr="00CE7BE1">
        <w:rPr>
          <w:sz w:val="28"/>
          <w:lang w:val="en-US"/>
        </w:rPr>
        <w:t>2</w:t>
      </w:r>
    </w:p>
    <w:p w:rsidR="00C83A9D" w:rsidRPr="00C83A9D" w:rsidRDefault="00C83A9D" w:rsidP="00CE7BE1">
      <w:pPr>
        <w:spacing w:line="360" w:lineRule="auto"/>
        <w:ind w:firstLine="709"/>
        <w:jc w:val="both"/>
        <w:rPr>
          <w:sz w:val="28"/>
        </w:rPr>
      </w:pPr>
    </w:p>
    <w:p w:rsidR="00C62327" w:rsidRPr="003C0594" w:rsidRDefault="00E55842" w:rsidP="00CE7BE1">
      <w:pPr>
        <w:pStyle w:val="3"/>
        <w:spacing w:before="0" w:after="0"/>
        <w:ind w:left="0" w:firstLine="709"/>
        <w:rPr>
          <w:rFonts w:ascii="Times New Roman" w:hAnsi="Times New Roman" w:cs="Times New Roman"/>
          <w:sz w:val="28"/>
        </w:rPr>
      </w:pPr>
      <w:bookmarkStart w:id="15" w:name="_Toc240334712"/>
      <w:r w:rsidRPr="003C0594">
        <w:rPr>
          <w:rFonts w:ascii="Times New Roman" w:hAnsi="Times New Roman" w:cs="Times New Roman"/>
          <w:sz w:val="28"/>
        </w:rPr>
        <w:t>1.2.5</w:t>
      </w:r>
      <w:r w:rsidR="00C62327" w:rsidRPr="003C0594">
        <w:rPr>
          <w:rFonts w:ascii="Times New Roman" w:hAnsi="Times New Roman" w:cs="Times New Roman"/>
          <w:sz w:val="28"/>
        </w:rPr>
        <w:t xml:space="preserve"> Реакции конденсированных 1,2,3-дитиазолов</w:t>
      </w:r>
      <w:bookmarkEnd w:id="15"/>
    </w:p>
    <w:p w:rsidR="00C62327" w:rsidRPr="00CE7BE1" w:rsidRDefault="00C62327" w:rsidP="00CE7BE1">
      <w:pPr>
        <w:spacing w:line="360" w:lineRule="auto"/>
        <w:ind w:firstLine="709"/>
        <w:jc w:val="both"/>
        <w:rPr>
          <w:sz w:val="28"/>
        </w:rPr>
      </w:pPr>
      <w:r w:rsidRPr="00CE7BE1">
        <w:rPr>
          <w:sz w:val="28"/>
        </w:rPr>
        <w:t>Соли Герца 231, содержащие атомы хлора в 6-положении бицикла, реагируют с динитрилом малоновой кислоты с образованием глубоко окрашенных илиденов 232 с выходами от средних до низких</w:t>
      </w:r>
      <w:r w:rsidR="00440360" w:rsidRPr="00CE7BE1">
        <w:rPr>
          <w:sz w:val="28"/>
        </w:rPr>
        <w:t xml:space="preserve"> (Схема </w:t>
      </w:r>
      <w:r w:rsidR="008971DC" w:rsidRPr="00CE7BE1">
        <w:rPr>
          <w:sz w:val="28"/>
        </w:rPr>
        <w:t>113</w:t>
      </w:r>
      <w:r w:rsidR="00440360" w:rsidRPr="00CE7BE1">
        <w:rPr>
          <w:sz w:val="28"/>
        </w:rPr>
        <w:t>)</w:t>
      </w:r>
      <w:r w:rsidRPr="00CE7BE1">
        <w:rPr>
          <w:sz w:val="28"/>
        </w:rPr>
        <w:t>.</w:t>
      </w:r>
      <w:r w:rsidR="00C84D15" w:rsidRPr="00CE7BE1">
        <w:rPr>
          <w:sz w:val="28"/>
        </w:rPr>
        <w:t>[</w:t>
      </w:r>
      <w:r w:rsidRPr="00CE7BE1">
        <w:rPr>
          <w:sz w:val="28"/>
        </w:rPr>
        <w:t>94</w:t>
      </w:r>
      <w:r w:rsidR="00C84D15" w:rsidRPr="00CE7BE1">
        <w:rPr>
          <w:sz w:val="28"/>
        </w:rPr>
        <w:t>]</w:t>
      </w:r>
      <w:r w:rsidRPr="00CE7BE1">
        <w:rPr>
          <w:sz w:val="28"/>
        </w:rPr>
        <w:t xml:space="preserve"> Реакция, хотя и является общей для всех исследованных солей Герца, но осложняется рядом побочных процессов, продукты которых были выделены в ряде случаев.</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5152" w:dyaOrig="2344">
          <v:shape id="_x0000_i1140" type="#_x0000_t75" style="width:129pt;height:57.75pt" o:ole="">
            <v:imagedata r:id="rId237" o:title=""/>
          </v:shape>
          <o:OLEObject Type="Embed" ProgID="ChemDraw.Document.5.0" ShapeID="_x0000_i1140" DrawAspect="Content" ObjectID="_1467299358" r:id="rId238"/>
        </w:object>
      </w:r>
    </w:p>
    <w:p w:rsidR="00C70DDA" w:rsidRPr="00CE7BE1" w:rsidRDefault="00C70DDA" w:rsidP="00CE7BE1">
      <w:pPr>
        <w:spacing w:line="360" w:lineRule="auto"/>
        <w:ind w:firstLine="709"/>
        <w:jc w:val="both"/>
        <w:rPr>
          <w:sz w:val="28"/>
        </w:rPr>
      </w:pPr>
      <w:r w:rsidRPr="00CE7BE1">
        <w:rPr>
          <w:sz w:val="28"/>
        </w:rPr>
        <w:t>Схема 1</w:t>
      </w:r>
      <w:r w:rsidR="003F3295" w:rsidRPr="00CE7BE1">
        <w:rPr>
          <w:sz w:val="28"/>
        </w:rPr>
        <w:t>1</w:t>
      </w:r>
      <w:r w:rsidR="008971DC" w:rsidRPr="00CE7BE1">
        <w:rPr>
          <w:sz w:val="28"/>
        </w:rPr>
        <w:t>3</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Хлорированные циклопента-1,2,3-дитиазолы могут легко замещать атомы хлора на аминный остаток. Так, 8-хлоринденодитиазол 233 реагирует с морфолином и пирролидином в тетрагидрофуране</w:t>
      </w:r>
      <w:r w:rsidR="00440360" w:rsidRPr="00CE7BE1">
        <w:rPr>
          <w:sz w:val="28"/>
        </w:rPr>
        <w:t xml:space="preserve"> (Схема </w:t>
      </w:r>
      <w:r w:rsidR="008971DC" w:rsidRPr="00CE7BE1">
        <w:rPr>
          <w:sz w:val="28"/>
        </w:rPr>
        <w:t>114</w:t>
      </w:r>
      <w:r w:rsidR="00440360" w:rsidRPr="00CE7BE1">
        <w:rPr>
          <w:sz w:val="28"/>
        </w:rPr>
        <w:t>)</w:t>
      </w:r>
      <w:r w:rsidRPr="00CE7BE1">
        <w:rPr>
          <w:sz w:val="28"/>
        </w:rPr>
        <w:t>.</w:t>
      </w:r>
      <w:r w:rsidR="00C84D15" w:rsidRPr="00CE7BE1">
        <w:rPr>
          <w:sz w:val="28"/>
        </w:rPr>
        <w:t>[</w:t>
      </w:r>
      <w:r w:rsidRPr="00CE7BE1">
        <w:rPr>
          <w:sz w:val="28"/>
        </w:rPr>
        <w:t>35</w:t>
      </w:r>
      <w:r w:rsidR="00C84D15" w:rsidRPr="00CE7BE1">
        <w:rPr>
          <w:sz w:val="28"/>
        </w:rPr>
        <w:t>]</w:t>
      </w:r>
      <w:r w:rsidRPr="00CE7BE1">
        <w:rPr>
          <w:sz w:val="28"/>
        </w:rPr>
        <w:t xml:space="preserve"> Однако, выходы соответствующих производных 234 невелики (14 и 42%, соответственно), по-видимому, из-за недостаточной активированности атома хлора в этом соединении.</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4196" w:dyaOrig="2304">
          <v:shape id="_x0000_i1141" type="#_x0000_t75" style="width:105pt;height:57.75pt" o:ole="">
            <v:imagedata r:id="rId239" o:title=""/>
          </v:shape>
          <o:OLEObject Type="Embed" ProgID="ChemDraw.Document.5.0" ShapeID="_x0000_i1141" DrawAspect="Content" ObjectID="_1467299359" r:id="rId240"/>
        </w:object>
      </w:r>
    </w:p>
    <w:p w:rsidR="00C70DDA" w:rsidRPr="00CE7BE1" w:rsidRDefault="00C70DDA" w:rsidP="00CE7BE1">
      <w:pPr>
        <w:spacing w:line="360" w:lineRule="auto"/>
        <w:ind w:firstLine="709"/>
        <w:jc w:val="both"/>
        <w:rPr>
          <w:sz w:val="28"/>
        </w:rPr>
      </w:pPr>
      <w:r w:rsidRPr="00CE7BE1">
        <w:rPr>
          <w:sz w:val="28"/>
        </w:rPr>
        <w:t>Схема 1</w:t>
      </w:r>
      <w:r w:rsidR="003F3295" w:rsidRPr="00CE7BE1">
        <w:rPr>
          <w:sz w:val="28"/>
        </w:rPr>
        <w:t>1</w:t>
      </w:r>
      <w:r w:rsidR="008971DC" w:rsidRPr="00CE7BE1">
        <w:rPr>
          <w:sz w:val="28"/>
        </w:rPr>
        <w:t>4</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Более активированный атом хлора в положении 5 в 5,6-дихлор-4-цианоциклопента-1,2,3-дитиазоле 61 легко замещается под действием морфолина или ароматических аминов</w:t>
      </w:r>
      <w:r w:rsidR="00440360" w:rsidRPr="00CE7BE1">
        <w:rPr>
          <w:sz w:val="28"/>
        </w:rPr>
        <w:t xml:space="preserve"> (Схема </w:t>
      </w:r>
      <w:r w:rsidR="008971DC" w:rsidRPr="00CE7BE1">
        <w:rPr>
          <w:sz w:val="28"/>
        </w:rPr>
        <w:t>115</w:t>
      </w:r>
      <w:r w:rsidR="00440360" w:rsidRPr="00CE7BE1">
        <w:rPr>
          <w:sz w:val="28"/>
        </w:rPr>
        <w:t>)</w:t>
      </w:r>
      <w:r w:rsidRPr="00CE7BE1">
        <w:rPr>
          <w:sz w:val="28"/>
        </w:rPr>
        <w:t>.</w:t>
      </w:r>
      <w:r w:rsidR="00C7497F" w:rsidRPr="00CE7BE1">
        <w:rPr>
          <w:sz w:val="28"/>
        </w:rPr>
        <w:t>[</w:t>
      </w:r>
      <w:r w:rsidRPr="00CE7BE1">
        <w:rPr>
          <w:sz w:val="28"/>
        </w:rPr>
        <w:t>43</w:t>
      </w:r>
      <w:r w:rsidR="00C7497F" w:rsidRPr="00CE7BE1">
        <w:rPr>
          <w:sz w:val="28"/>
        </w:rPr>
        <w:t>]</w:t>
      </w:r>
      <w:r w:rsidRPr="00CE7BE1">
        <w:rPr>
          <w:sz w:val="28"/>
        </w:rPr>
        <w:t xml:space="preserve"> Селективность этих реакций (замещение только в положение 5) обясняется активацией этого атома хлора вицинальной нитрильной группой дитиазола.</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7872" w:dyaOrig="1940">
          <v:shape id="_x0000_i1142" type="#_x0000_t75" style="width:192.75pt;height:47.25pt" o:ole="">
            <v:imagedata r:id="rId241" o:title=""/>
          </v:shape>
          <o:OLEObject Type="Embed" ProgID="ChemDraw.Document.5.0" ShapeID="_x0000_i1142" DrawAspect="Content" ObjectID="_1467299360" r:id="rId242"/>
        </w:object>
      </w:r>
    </w:p>
    <w:p w:rsidR="00C70DDA" w:rsidRPr="00CE7BE1" w:rsidRDefault="00C70DDA" w:rsidP="00CE7BE1">
      <w:pPr>
        <w:spacing w:line="360" w:lineRule="auto"/>
        <w:ind w:firstLine="709"/>
        <w:jc w:val="both"/>
        <w:rPr>
          <w:sz w:val="28"/>
        </w:rPr>
      </w:pPr>
      <w:r w:rsidRPr="00CE7BE1">
        <w:rPr>
          <w:sz w:val="28"/>
        </w:rPr>
        <w:t>Схема 1</w:t>
      </w:r>
      <w:r w:rsidR="003F3295" w:rsidRPr="00CE7BE1">
        <w:rPr>
          <w:sz w:val="28"/>
        </w:rPr>
        <w:t>1</w:t>
      </w:r>
      <w:r w:rsidR="008971DC" w:rsidRPr="00CE7BE1">
        <w:rPr>
          <w:sz w:val="28"/>
        </w:rPr>
        <w:t>5</w:t>
      </w:r>
    </w:p>
    <w:p w:rsidR="00C62327" w:rsidRPr="00CE7BE1" w:rsidRDefault="00C62327" w:rsidP="00CE7BE1">
      <w:pPr>
        <w:spacing w:line="360" w:lineRule="auto"/>
        <w:ind w:firstLine="709"/>
        <w:jc w:val="both"/>
        <w:rPr>
          <w:sz w:val="28"/>
        </w:rPr>
      </w:pPr>
      <w:r w:rsidRPr="00CE7BE1">
        <w:rPr>
          <w:sz w:val="28"/>
        </w:rPr>
        <w:t>Замена атомов серы на атомы селена в солях 11a,b может быть проведена с помощью их кипячения с двуокисью селена в уксусной кислоте; выходы тиаселеназолов 235 составили 83 и 96%</w:t>
      </w:r>
      <w:r w:rsidR="00440360" w:rsidRPr="00CE7BE1">
        <w:rPr>
          <w:sz w:val="28"/>
        </w:rPr>
        <w:t xml:space="preserve"> (Схема </w:t>
      </w:r>
      <w:r w:rsidR="008971DC" w:rsidRPr="00CE7BE1">
        <w:rPr>
          <w:sz w:val="28"/>
        </w:rPr>
        <w:t>116</w:t>
      </w:r>
      <w:r w:rsidR="00440360" w:rsidRPr="00CE7BE1">
        <w:rPr>
          <w:sz w:val="28"/>
        </w:rPr>
        <w:t>)</w:t>
      </w:r>
      <w:r w:rsidRPr="00CE7BE1">
        <w:rPr>
          <w:sz w:val="28"/>
        </w:rPr>
        <w:t>.</w:t>
      </w:r>
      <w:r w:rsidR="00C7497F" w:rsidRPr="00CE7BE1">
        <w:rPr>
          <w:sz w:val="28"/>
        </w:rPr>
        <w:t>[</w:t>
      </w:r>
      <w:r w:rsidRPr="00CE7BE1">
        <w:rPr>
          <w:sz w:val="28"/>
        </w:rPr>
        <w:t>95</w:t>
      </w:r>
      <w:r w:rsidR="00C7497F" w:rsidRPr="00CE7BE1">
        <w:rPr>
          <w:sz w:val="28"/>
        </w:rPr>
        <w:t>]</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5296" w:dyaOrig="2028">
          <v:shape id="_x0000_i1143" type="#_x0000_t75" style="width:129.75pt;height:49.5pt" o:ole="">
            <v:imagedata r:id="rId243" o:title=""/>
          </v:shape>
          <o:OLEObject Type="Embed" ProgID="ChemDraw.Document.5.0" ShapeID="_x0000_i1143" DrawAspect="Content" ObjectID="_1467299361" r:id="rId244"/>
        </w:object>
      </w:r>
    </w:p>
    <w:p w:rsidR="00C70DDA" w:rsidRPr="00CE7BE1" w:rsidRDefault="00C70DDA" w:rsidP="00CE7BE1">
      <w:pPr>
        <w:spacing w:line="360" w:lineRule="auto"/>
        <w:ind w:firstLine="709"/>
        <w:jc w:val="both"/>
        <w:rPr>
          <w:sz w:val="28"/>
        </w:rPr>
      </w:pPr>
      <w:r w:rsidRPr="00CE7BE1">
        <w:rPr>
          <w:sz w:val="28"/>
        </w:rPr>
        <w:t>Схема 1</w:t>
      </w:r>
      <w:r w:rsidR="003F3295" w:rsidRPr="00CE7BE1">
        <w:rPr>
          <w:sz w:val="28"/>
        </w:rPr>
        <w:t>1</w:t>
      </w:r>
      <w:r w:rsidR="008971DC" w:rsidRPr="00CE7BE1">
        <w:rPr>
          <w:sz w:val="28"/>
        </w:rPr>
        <w:t>6</w:t>
      </w:r>
    </w:p>
    <w:p w:rsidR="00C62327" w:rsidRPr="00CE7BE1" w:rsidRDefault="00C62327" w:rsidP="00CE7BE1">
      <w:pPr>
        <w:spacing w:line="360" w:lineRule="auto"/>
        <w:ind w:firstLine="709"/>
        <w:jc w:val="both"/>
        <w:rPr>
          <w:sz w:val="28"/>
        </w:rPr>
      </w:pPr>
    </w:p>
    <w:p w:rsidR="00C62327" w:rsidRDefault="00E55842" w:rsidP="00D568AE">
      <w:pPr>
        <w:pStyle w:val="2"/>
        <w:numPr>
          <w:ilvl w:val="0"/>
          <w:numId w:val="0"/>
        </w:numPr>
        <w:spacing w:before="0" w:after="0"/>
        <w:ind w:firstLine="709"/>
        <w:jc w:val="both"/>
        <w:rPr>
          <w:rFonts w:ascii="Times New Roman" w:hAnsi="Times New Roman" w:cs="Times New Roman"/>
          <w:i w:val="0"/>
          <w:szCs w:val="24"/>
          <w:lang w:val="ru-RU"/>
        </w:rPr>
      </w:pPr>
      <w:r w:rsidRPr="00D568AE">
        <w:rPr>
          <w:rFonts w:ascii="Times New Roman" w:hAnsi="Times New Roman" w:cs="Times New Roman"/>
          <w:i w:val="0"/>
          <w:szCs w:val="24"/>
          <w:lang w:val="ru-RU"/>
        </w:rPr>
        <w:t>1</w:t>
      </w:r>
      <w:r w:rsidR="00C62327" w:rsidRPr="00D568AE">
        <w:rPr>
          <w:rFonts w:ascii="Times New Roman" w:hAnsi="Times New Roman" w:cs="Times New Roman"/>
          <w:i w:val="0"/>
          <w:szCs w:val="24"/>
          <w:lang w:val="ru-RU"/>
        </w:rPr>
        <w:t>.</w:t>
      </w:r>
      <w:r w:rsidRPr="00D568AE">
        <w:rPr>
          <w:rFonts w:ascii="Times New Roman" w:hAnsi="Times New Roman" w:cs="Times New Roman"/>
          <w:i w:val="0"/>
          <w:szCs w:val="24"/>
          <w:lang w:val="ru-RU"/>
        </w:rPr>
        <w:t>3</w:t>
      </w:r>
      <w:r w:rsidR="00C62327" w:rsidRPr="00D568AE">
        <w:rPr>
          <w:rFonts w:ascii="Times New Roman" w:hAnsi="Times New Roman" w:cs="Times New Roman"/>
          <w:i w:val="0"/>
          <w:szCs w:val="24"/>
          <w:lang w:val="ru-RU"/>
        </w:rPr>
        <w:t xml:space="preserve"> </w:t>
      </w:r>
      <w:bookmarkStart w:id="16" w:name="_Toc231899896"/>
      <w:bookmarkStart w:id="17" w:name="_Toc240334713"/>
      <w:r w:rsidR="00C62327" w:rsidRPr="00D568AE">
        <w:rPr>
          <w:rFonts w:ascii="Times New Roman" w:hAnsi="Times New Roman" w:cs="Times New Roman"/>
          <w:i w:val="0"/>
          <w:szCs w:val="24"/>
        </w:rPr>
        <w:t>C</w:t>
      </w:r>
      <w:r w:rsidR="00C62327" w:rsidRPr="00D568AE">
        <w:rPr>
          <w:rFonts w:ascii="Times New Roman" w:hAnsi="Times New Roman" w:cs="Times New Roman"/>
          <w:i w:val="0"/>
          <w:szCs w:val="24"/>
          <w:lang w:val="ru-RU"/>
        </w:rPr>
        <w:t>пектральные исследования</w:t>
      </w:r>
      <w:bookmarkEnd w:id="16"/>
      <w:bookmarkEnd w:id="17"/>
    </w:p>
    <w:p w:rsidR="00D568AE" w:rsidRPr="00D568AE" w:rsidRDefault="00D568AE" w:rsidP="00D568AE">
      <w:pPr>
        <w:spacing w:line="360" w:lineRule="auto"/>
        <w:ind w:firstLine="709"/>
        <w:jc w:val="both"/>
        <w:rPr>
          <w:lang w:eastAsia="en-US"/>
        </w:rPr>
      </w:pPr>
    </w:p>
    <w:p w:rsidR="00C62327" w:rsidRPr="00D568AE" w:rsidRDefault="00C62327" w:rsidP="00D568AE">
      <w:pPr>
        <w:pStyle w:val="3"/>
        <w:spacing w:before="0" w:after="0"/>
        <w:ind w:left="0" w:firstLine="709"/>
        <w:rPr>
          <w:rFonts w:ascii="Times New Roman" w:hAnsi="Times New Roman" w:cs="Times New Roman"/>
          <w:sz w:val="28"/>
          <w:szCs w:val="24"/>
        </w:rPr>
      </w:pPr>
      <w:bookmarkStart w:id="18" w:name="_Toc231899897"/>
      <w:bookmarkStart w:id="19" w:name="_Toc240334714"/>
      <w:r w:rsidRPr="00D568AE">
        <w:rPr>
          <w:rFonts w:ascii="Times New Roman" w:hAnsi="Times New Roman" w:cs="Times New Roman"/>
          <w:sz w:val="28"/>
          <w:szCs w:val="24"/>
        </w:rPr>
        <w:t>1</w:t>
      </w:r>
      <w:r w:rsidR="00E55842" w:rsidRPr="00D568AE">
        <w:rPr>
          <w:rFonts w:ascii="Times New Roman" w:hAnsi="Times New Roman" w:cs="Times New Roman"/>
          <w:sz w:val="28"/>
          <w:szCs w:val="24"/>
        </w:rPr>
        <w:t>.3.1</w:t>
      </w:r>
      <w:r w:rsidRPr="00D568AE">
        <w:rPr>
          <w:rFonts w:ascii="Times New Roman" w:hAnsi="Times New Roman" w:cs="Times New Roman"/>
          <w:sz w:val="28"/>
          <w:szCs w:val="24"/>
        </w:rPr>
        <w:t xml:space="preserve"> Рентгеноструктурный анализ</w:t>
      </w:r>
      <w:bookmarkEnd w:id="18"/>
      <w:bookmarkEnd w:id="19"/>
    </w:p>
    <w:p w:rsidR="00C62327" w:rsidRPr="00CE7BE1" w:rsidRDefault="00C62327" w:rsidP="00D568AE">
      <w:pPr>
        <w:spacing w:line="360" w:lineRule="auto"/>
        <w:ind w:firstLine="709"/>
        <w:jc w:val="both"/>
        <w:rPr>
          <w:sz w:val="28"/>
        </w:rPr>
      </w:pPr>
      <w:r w:rsidRPr="00CE7BE1">
        <w:rPr>
          <w:sz w:val="28"/>
        </w:rPr>
        <w:t>Одним из наиболее важных достижений в области рентгеноструктурного анализа 1,2,3-дитиазолов явилось исследование хлорида 4,5-дихлор-1,2,3-дитиазолия – соли Аппеля 1а, в которой делокализация простирается вокруг цикла, от одного атома серы к другому, что приводит к укорачиванию связи S-S (2.034(2) Å) по сравнению с обычной одинарной S-S связью.</w:t>
      </w:r>
      <w:r w:rsidR="00C7497F" w:rsidRPr="00CE7BE1">
        <w:rPr>
          <w:sz w:val="28"/>
        </w:rPr>
        <w:t>[</w:t>
      </w:r>
      <w:r w:rsidRPr="00CE7BE1">
        <w:rPr>
          <w:sz w:val="28"/>
        </w:rPr>
        <w:t>22</w:t>
      </w:r>
      <w:r w:rsidR="00C7497F" w:rsidRPr="00CE7BE1">
        <w:rPr>
          <w:sz w:val="28"/>
        </w:rPr>
        <w:t>]</w:t>
      </w:r>
      <w:r w:rsidRPr="00CE7BE1">
        <w:rPr>
          <w:sz w:val="28"/>
        </w:rPr>
        <w:t xml:space="preserve"> Длина этой связи лишь немного больше, чем аналогичная величина в полностью делокализованном 1,2,3-дитиазольном цикле (2.023 Å). Анион хлора в соли Аппеля 1а практически одинаково удален от двух атомов серы 1,2,3-дитиазольного цикла [2.932(2) Å от S(1) и 2.974(2) Å от S(2)], причем хлорид-анион лежит всего в 0.34 Å от плоскости дитиазольного цикла. В тоже время он находится на расстоянии электростатического взаимодействия с другой молекулой 1,2,3-дитиазола.</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4604" w:dyaOrig="1676">
          <v:shape id="_x0000_i1144" type="#_x0000_t75" style="width:112.5pt;height:42pt" o:ole="">
            <v:imagedata r:id="rId245" o:title=""/>
          </v:shape>
          <o:OLEObject Type="Embed" ProgID="ChemDraw.Document.5.0" ShapeID="_x0000_i1144" DrawAspect="Content" ObjectID="_1467299362" r:id="rId246"/>
        </w:objec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Два цикла в бис(1,2,3-дитиазоле) 22 лежат зеркально отображенными в одной кристаллографической плоскости.</w:t>
      </w:r>
      <w:r w:rsidR="00C7497F" w:rsidRPr="00CE7BE1">
        <w:rPr>
          <w:sz w:val="28"/>
        </w:rPr>
        <w:t>[</w:t>
      </w:r>
      <w:r w:rsidRPr="00CE7BE1">
        <w:rPr>
          <w:sz w:val="28"/>
        </w:rPr>
        <w:t>22</w:t>
      </w:r>
      <w:r w:rsidR="00C7497F" w:rsidRPr="00CE7BE1">
        <w:rPr>
          <w:sz w:val="28"/>
        </w:rPr>
        <w:t>]</w:t>
      </w:r>
      <w:r w:rsidRPr="00CE7BE1">
        <w:rPr>
          <w:sz w:val="28"/>
        </w:rPr>
        <w:t xml:space="preserve"> Оба эти кольца обладают практически одинаковыми геометрическими параметрами, однако картина распределения связей существенно отличается по сравнению с солью 1а. Практически все связи в цикле, за исключением C=N связи, которая имеет ярко-выраженный двойной характер [1.276(3) Å и 1.278(3) Å], существенно удлинены по сравнению с их значениями в соли 1а, и их значения более согласуются с единичным порядком этих связей.</w:t>
      </w:r>
    </w:p>
    <w:p w:rsidR="00C62327" w:rsidRPr="00CE7BE1" w:rsidRDefault="00C62327" w:rsidP="00CE7BE1">
      <w:pPr>
        <w:spacing w:line="360" w:lineRule="auto"/>
        <w:ind w:firstLine="709"/>
        <w:jc w:val="both"/>
        <w:rPr>
          <w:sz w:val="28"/>
        </w:rPr>
      </w:pPr>
      <w:r w:rsidRPr="00CE7BE1">
        <w:rPr>
          <w:sz w:val="28"/>
        </w:rPr>
        <w:t>Кристаллические и молекулярные структуры бис(1,2,3-дитиазолов) 26 и 236 были определены с помощью РСА.</w:t>
      </w:r>
      <w:r w:rsidR="00C7497F" w:rsidRPr="00CE7BE1">
        <w:rPr>
          <w:sz w:val="28"/>
        </w:rPr>
        <w:t>[</w:t>
      </w:r>
      <w:r w:rsidRPr="00CE7BE1">
        <w:rPr>
          <w:sz w:val="28"/>
        </w:rPr>
        <w:t>24</w:t>
      </w:r>
      <w:r w:rsidR="00C7497F" w:rsidRPr="00CE7BE1">
        <w:rPr>
          <w:sz w:val="28"/>
        </w:rPr>
        <w:t>]</w:t>
      </w:r>
      <w:r w:rsidRPr="00CE7BE1">
        <w:rPr>
          <w:sz w:val="28"/>
        </w:rPr>
        <w:t xml:space="preserve"> Молекулы дитиазола 26 лежат на кристаллографическом центре инверсии и планарны в пределах 0.03 Å. Внутримолекулярные длины связей соединения 26 близки к длинам связей бис(дитиазола) 43 (см. ниже) и вместе с длиной одинарной N-N связи согласуются с азиновой резонансной структурой. Молекула бис(дитиазолил)бензола 236 также является кристаллографически центросимметричной, но далеко не плоской. Для того, чтобы избежать потенциальных стерических затруднений между атомом S-1 и атомом водорода у атома С-3, 1,2,3-дитиазольный цикл (который является плоским в пределах 0.07 Å) повернут относительно N(1)-C(4) связи, образуя диэдральный угол 137.30(</w:t>
      </w:r>
      <w:r w:rsidR="00125982" w:rsidRPr="00CE7BE1">
        <w:rPr>
          <w:sz w:val="28"/>
        </w:rPr>
        <w:t>[</w:t>
      </w:r>
      <w:r w:rsidRPr="00CE7BE1">
        <w:rPr>
          <w:sz w:val="28"/>
        </w:rPr>
        <w:t>7</w:t>
      </w:r>
      <w:r w:rsidR="00125982" w:rsidRPr="00CE7BE1">
        <w:rPr>
          <w:sz w:val="28"/>
        </w:rPr>
        <w:t>]</w:t>
      </w:r>
      <w:r w:rsidRPr="00CE7BE1">
        <w:rPr>
          <w:sz w:val="28"/>
        </w:rPr>
        <w:t>)° с плоскостью бензольного кольца. В результате этого торсионного сдвига сопряжение с бензольным циклом существенно ослаблено.</w:t>
      </w:r>
    </w:p>
    <w:p w:rsidR="00C62327" w:rsidRPr="00CE7BE1" w:rsidRDefault="00C83A9D" w:rsidP="00CE7BE1">
      <w:pPr>
        <w:spacing w:line="360" w:lineRule="auto"/>
        <w:ind w:firstLine="709"/>
        <w:jc w:val="both"/>
        <w:rPr>
          <w:sz w:val="28"/>
        </w:rPr>
      </w:pPr>
      <w:r w:rsidRPr="00CE7BE1">
        <w:rPr>
          <w:sz w:val="28"/>
        </w:rPr>
        <w:object w:dxaOrig="5319" w:dyaOrig="1892">
          <v:shape id="_x0000_i1145" type="#_x0000_t75" style="width:132.75pt;height:47.25pt" o:ole="">
            <v:imagedata r:id="rId247" o:title=""/>
          </v:shape>
          <o:OLEObject Type="Embed" ProgID="ChemDraw.Document.5.0" ShapeID="_x0000_i1145" DrawAspect="Content" ObjectID="_1467299363" r:id="rId248"/>
        </w:objec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Молекулы конденсированных бис(1,2,3-дитиазолов) 53 и 56 имеют кристаллографические центры инверсии и, в основном, планарны в пределах 0.02 Å.</w:t>
      </w:r>
      <w:r w:rsidR="00B73E3F" w:rsidRPr="00CE7BE1">
        <w:rPr>
          <w:sz w:val="28"/>
        </w:rPr>
        <w:t>[</w:t>
      </w:r>
      <w:r w:rsidRPr="00CE7BE1">
        <w:rPr>
          <w:sz w:val="28"/>
        </w:rPr>
        <w:t>38</w:t>
      </w:r>
      <w:r w:rsidR="00B73E3F" w:rsidRPr="00CE7BE1">
        <w:rPr>
          <w:sz w:val="28"/>
        </w:rPr>
        <w:t>]</w:t>
      </w:r>
      <w:r w:rsidRPr="00CE7BE1">
        <w:rPr>
          <w:sz w:val="28"/>
        </w:rPr>
        <w:t xml:space="preserve"> Эти молекулы принимают структуру соскальзывающих π-слоев, причем соседние молекулы соединяются посредством «голова к боковой части» или «голова к голове».</w:t>
      </w:r>
    </w:p>
    <w:p w:rsidR="00C62327" w:rsidRPr="00CE7BE1" w:rsidRDefault="00C62327" w:rsidP="00CE7BE1">
      <w:pPr>
        <w:spacing w:line="360" w:lineRule="auto"/>
        <w:ind w:firstLine="709"/>
        <w:jc w:val="both"/>
        <w:rPr>
          <w:sz w:val="28"/>
        </w:rPr>
      </w:pPr>
    </w:p>
    <w:p w:rsidR="00C62327" w:rsidRPr="00CE7BE1" w:rsidRDefault="00C83A9D" w:rsidP="00CE7BE1">
      <w:pPr>
        <w:spacing w:line="360" w:lineRule="auto"/>
        <w:ind w:firstLine="709"/>
        <w:jc w:val="both"/>
        <w:rPr>
          <w:sz w:val="28"/>
        </w:rPr>
      </w:pPr>
      <w:r w:rsidRPr="00CE7BE1">
        <w:rPr>
          <w:sz w:val="28"/>
        </w:rPr>
        <w:object w:dxaOrig="4060" w:dyaOrig="1647">
          <v:shape id="_x0000_i1146" type="#_x0000_t75" style="width:101.25pt;height:41.25pt" o:ole="">
            <v:imagedata r:id="rId249" o:title=""/>
          </v:shape>
          <o:OLEObject Type="Embed" ProgID="ChemDraw.Document.5.0" ShapeID="_x0000_i1146" DrawAspect="Content" ObjectID="_1467299364" r:id="rId250"/>
        </w:object>
      </w:r>
    </w:p>
    <w:p w:rsidR="00C62327" w:rsidRPr="00CE7BE1" w:rsidRDefault="00C62327" w:rsidP="00CE7BE1">
      <w:pPr>
        <w:spacing w:line="360" w:lineRule="auto"/>
        <w:ind w:firstLine="709"/>
        <w:jc w:val="both"/>
        <w:rPr>
          <w:sz w:val="28"/>
        </w:rPr>
      </w:pPr>
      <w:r w:rsidRPr="00CE7BE1">
        <w:rPr>
          <w:sz w:val="28"/>
        </w:rPr>
        <w:t>В ионной упаковке катион-радикал 237 имеет несколько межмолекулярных контактов катион-катион; наиболее короткий из таких S···S контактов (3.740 Å) все-таки превышает сумму Ван-дер-Ваальсовых радиусов для двух атомов серы (3.6 Å).</w:t>
      </w:r>
      <w:r w:rsidR="00C7497F" w:rsidRPr="00CE7BE1">
        <w:rPr>
          <w:sz w:val="28"/>
        </w:rPr>
        <w:t>[</w:t>
      </w:r>
      <w:r w:rsidRPr="00CE7BE1">
        <w:rPr>
          <w:sz w:val="28"/>
        </w:rPr>
        <w:t>39</w:t>
      </w:r>
      <w:r w:rsidR="00C7497F" w:rsidRPr="00CE7BE1">
        <w:rPr>
          <w:sz w:val="28"/>
        </w:rPr>
        <w:t>]</w:t>
      </w:r>
      <w:r w:rsidRPr="00CE7BE1">
        <w:rPr>
          <w:sz w:val="28"/>
        </w:rPr>
        <w:t xml:space="preserve"> Сравнение длин связей в нейтральной молекуле бис(дитиазола) 60 и его радикал-катиона 237 показывает ожидаемые различия; S-S, S-N и S-C связи укорачиваются, а N-C связи удлиняются при одноэлектронном окислении.</w:t>
      </w:r>
    </w:p>
    <w:p w:rsidR="00C62327" w:rsidRPr="00CE7BE1" w:rsidRDefault="00C62327" w:rsidP="00CE7BE1">
      <w:pPr>
        <w:spacing w:line="360" w:lineRule="auto"/>
        <w:ind w:firstLine="709"/>
        <w:jc w:val="both"/>
        <w:rPr>
          <w:sz w:val="28"/>
        </w:rPr>
      </w:pPr>
      <w:r w:rsidRPr="00CE7BE1">
        <w:rPr>
          <w:sz w:val="28"/>
        </w:rPr>
        <w:t>транс-Дихлортетратиадиазафульвален 43 и его катион-радикальные соли 238 были также исследованы с помощью РСА. Для соединения 43 длины внутримолекулярных связей S-S, S-N, и S-C немного больше, чем в 1,2,3-дитиазолиевых солях</w:t>
      </w:r>
      <w:r w:rsidR="00C7497F" w:rsidRPr="00CE7BE1">
        <w:rPr>
          <w:sz w:val="28"/>
        </w:rPr>
        <w:t xml:space="preserve"> [</w:t>
      </w:r>
      <w:r w:rsidRPr="00CE7BE1">
        <w:rPr>
          <w:sz w:val="28"/>
        </w:rPr>
        <w:t>96</w:t>
      </w:r>
      <w:r w:rsidR="00C7497F" w:rsidRPr="00CE7BE1">
        <w:rPr>
          <w:sz w:val="28"/>
        </w:rPr>
        <w:t>]</w:t>
      </w:r>
      <w:r w:rsidRPr="00CE7BE1">
        <w:rPr>
          <w:sz w:val="28"/>
        </w:rPr>
        <w:t xml:space="preserve"> и это находится в согласии со значениями, которые были вычислены ab initio.</w:t>
      </w:r>
      <w:r w:rsidR="00C7497F" w:rsidRPr="00CE7BE1">
        <w:rPr>
          <w:sz w:val="28"/>
        </w:rPr>
        <w:t>[</w:t>
      </w:r>
      <w:r w:rsidRPr="00CE7BE1">
        <w:rPr>
          <w:sz w:val="28"/>
        </w:rPr>
        <w:t>33</w:t>
      </w:r>
      <w:r w:rsidR="00C7497F" w:rsidRPr="00CE7BE1">
        <w:rPr>
          <w:sz w:val="28"/>
        </w:rPr>
        <w:t>]</w:t>
      </w:r>
      <w:r w:rsidRPr="00CE7BE1">
        <w:rPr>
          <w:sz w:val="28"/>
        </w:rPr>
        <w:t xml:space="preserve"> Кристаллические структуры катион-радикалов 238 становятся более пространственно объемными за счет соответствующих анионов. Молекулы в близлежащих слоях соединены сверху и снизу межмолекулярными S2···S3' и S2···S4' контактами, которые снова близки к сумме Ван-дер-Ваальсовых радиусов.</w:t>
      </w:r>
    </w:p>
    <w:p w:rsidR="00C62327" w:rsidRPr="00CE7BE1" w:rsidRDefault="00C62327" w:rsidP="00CE7BE1">
      <w:pPr>
        <w:spacing w:line="360" w:lineRule="auto"/>
        <w:ind w:firstLine="709"/>
        <w:jc w:val="both"/>
        <w:rPr>
          <w:sz w:val="28"/>
        </w:rPr>
      </w:pPr>
    </w:p>
    <w:p w:rsidR="00C62327" w:rsidRPr="00CE7BE1" w:rsidRDefault="00C12EEA" w:rsidP="00CE7BE1">
      <w:pPr>
        <w:spacing w:line="360" w:lineRule="auto"/>
        <w:ind w:firstLine="709"/>
        <w:jc w:val="both"/>
        <w:rPr>
          <w:sz w:val="28"/>
        </w:rPr>
      </w:pPr>
      <w:r w:rsidRPr="00CE7BE1">
        <w:rPr>
          <w:sz w:val="28"/>
        </w:rPr>
        <w:object w:dxaOrig="8052" w:dyaOrig="2228">
          <v:shape id="_x0000_i1147" type="#_x0000_t75" style="width:237.75pt;height:66pt" o:ole="">
            <v:imagedata r:id="rId251" o:title=""/>
          </v:shape>
          <o:OLEObject Type="Embed" ProgID="ChemDraw.Document.5.0" ShapeID="_x0000_i1147" DrawAspect="Content" ObjectID="_1467299365" r:id="rId252"/>
        </w:object>
      </w:r>
    </w:p>
    <w:p w:rsidR="00C70DDA" w:rsidRPr="00CE7BE1" w:rsidRDefault="00C70DDA"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Радикалы 89, которые являются плоскими в пределах 0.07 Å, нежестко ассоциированы в центросимметричные или «голова-хвост» димеры с наиболее близкими междимерными расстояниями S···S 3.233 Å. Межмолекулярные орбитальные взаимодействия этих радикалов, хотя и являются слабыми, но достаточными, для погашения парамагнетизма, с помощью образования слабых «химических связей» между двумя радикальными частицами. Внутри молекулы радикала 89 наблюдаются изменения связей между атомами, что говорит о делокализации электронной плотности радикала по всей молекуле. Укорочение N1-C2 связи говорит о существенной ее двоесвязанности. Укорочение N2-C3 и N5-C4 и удлинение N2-C2 связей может быть объяснено наличием ряда резонансных структур 89, показанных ниже</w:t>
      </w:r>
      <w:r w:rsidR="00440360" w:rsidRPr="00CE7BE1">
        <w:rPr>
          <w:sz w:val="28"/>
        </w:rPr>
        <w:t xml:space="preserve"> (Схема 11</w:t>
      </w:r>
      <w:r w:rsidR="008971DC" w:rsidRPr="00CE7BE1">
        <w:rPr>
          <w:sz w:val="28"/>
        </w:rPr>
        <w:t>7</w:t>
      </w:r>
      <w:r w:rsidR="00440360" w:rsidRPr="00CE7BE1">
        <w:rPr>
          <w:sz w:val="28"/>
        </w:rPr>
        <w:t>)</w:t>
      </w:r>
      <w:r w:rsidRPr="00CE7BE1">
        <w:rPr>
          <w:sz w:val="28"/>
        </w:rPr>
        <w:t>.</w:t>
      </w:r>
      <w:r w:rsidR="00C7497F" w:rsidRPr="00CE7BE1">
        <w:rPr>
          <w:sz w:val="28"/>
        </w:rPr>
        <w:t>[</w:t>
      </w:r>
      <w:r w:rsidRPr="00CE7BE1">
        <w:rPr>
          <w:sz w:val="28"/>
        </w:rPr>
        <w:t>37</w:t>
      </w:r>
      <w:r w:rsidR="00C7497F" w:rsidRPr="00CE7BE1">
        <w:rPr>
          <w:sz w:val="28"/>
        </w:rPr>
        <w:t>]</w:t>
      </w:r>
    </w:p>
    <w:p w:rsidR="00C62327" w:rsidRPr="00CE7BE1" w:rsidRDefault="00C62327" w:rsidP="00CE7BE1">
      <w:pPr>
        <w:spacing w:line="360" w:lineRule="auto"/>
        <w:ind w:firstLine="709"/>
        <w:jc w:val="both"/>
        <w:rPr>
          <w:sz w:val="28"/>
        </w:rPr>
      </w:pPr>
    </w:p>
    <w:p w:rsidR="00C62327" w:rsidRPr="00CE7BE1" w:rsidRDefault="00C12EEA" w:rsidP="00CE7BE1">
      <w:pPr>
        <w:spacing w:line="360" w:lineRule="auto"/>
        <w:ind w:firstLine="709"/>
        <w:jc w:val="both"/>
        <w:rPr>
          <w:sz w:val="28"/>
        </w:rPr>
      </w:pPr>
      <w:r w:rsidRPr="00CE7BE1">
        <w:rPr>
          <w:sz w:val="28"/>
        </w:rPr>
        <w:object w:dxaOrig="6308" w:dyaOrig="1292">
          <v:shape id="_x0000_i1148" type="#_x0000_t75" style="width:189pt;height:39pt" o:ole="">
            <v:imagedata r:id="rId253" o:title=""/>
          </v:shape>
          <o:OLEObject Type="Embed" ProgID="ChemDraw.Document.5.0" ShapeID="_x0000_i1148" DrawAspect="Content" ObjectID="_1467299366" r:id="rId254"/>
        </w:object>
      </w:r>
    </w:p>
    <w:p w:rsidR="00C70DDA" w:rsidRPr="00CE7BE1" w:rsidRDefault="00C70DDA" w:rsidP="00CE7BE1">
      <w:pPr>
        <w:spacing w:line="360" w:lineRule="auto"/>
        <w:ind w:firstLine="709"/>
        <w:jc w:val="both"/>
        <w:rPr>
          <w:sz w:val="28"/>
        </w:rPr>
      </w:pPr>
      <w:r w:rsidRPr="00CE7BE1">
        <w:rPr>
          <w:sz w:val="28"/>
        </w:rPr>
        <w:t>Схема 1</w:t>
      </w:r>
      <w:r w:rsidR="003F3295" w:rsidRPr="00CE7BE1">
        <w:rPr>
          <w:sz w:val="28"/>
        </w:rPr>
        <w:t>1</w:t>
      </w:r>
      <w:r w:rsidR="008971DC" w:rsidRPr="00CE7BE1">
        <w:rPr>
          <w:sz w:val="28"/>
        </w:rPr>
        <w:t>7</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Кристаллы дитиазолильного радикала 84 состоят из плоских (в пределах 0.03 Å) недимеризованных радикалов, которые организуются в π-слои, расположенные параллельно оси χ.</w:t>
      </w:r>
      <w:r w:rsidR="00C7497F" w:rsidRPr="00CE7BE1">
        <w:rPr>
          <w:sz w:val="28"/>
        </w:rPr>
        <w:t>[</w:t>
      </w:r>
      <w:r w:rsidRPr="00CE7BE1">
        <w:rPr>
          <w:sz w:val="28"/>
        </w:rPr>
        <w:t>9</w:t>
      </w:r>
      <w:r w:rsidR="00C7497F" w:rsidRPr="00CE7BE1">
        <w:rPr>
          <w:sz w:val="28"/>
        </w:rPr>
        <w:t>]</w:t>
      </w:r>
      <w:r w:rsidRPr="00CE7BE1">
        <w:rPr>
          <w:sz w:val="28"/>
        </w:rPr>
        <w:t xml:space="preserve"> Между слоями радикалов отсутствуют межмолекулярные S···S взаимодействия, которые были бы меньше величины суммы Ван-дер-Ваальсовых радиусов (3.6 Å). Наиболее близкие S···S взаимодействия наблюдаются при контактах «голова-голова» (3.843 Å), «голова-хвост» (3.626 Å) и между π-слоями (3.707 Å). </w:t>
      </w:r>
      <w:r w:rsidRPr="00CE7BE1">
        <w:rPr>
          <w:sz w:val="28"/>
        </w:rPr>
        <w:tab/>
        <w:t>Кристаллы бис-дитиазолов 239 состоят из π-слоев недимеризованных радикалов, которые располагаются параллельно осям Z (b, R1 = Et, Pr, R2 = Cl) или χ (a, R1 = Me, R2 = Cl).</w:t>
      </w:r>
      <w:r w:rsidR="00C7497F" w:rsidRPr="00CE7BE1">
        <w:rPr>
          <w:sz w:val="28"/>
        </w:rPr>
        <w:t>[</w:t>
      </w:r>
      <w:r w:rsidRPr="00CE7BE1">
        <w:rPr>
          <w:sz w:val="28"/>
        </w:rPr>
        <w:t>97</w:t>
      </w:r>
      <w:r w:rsidR="00C7497F" w:rsidRPr="00CE7BE1">
        <w:rPr>
          <w:sz w:val="28"/>
        </w:rPr>
        <w:t>]</w:t>
      </w:r>
      <w:r w:rsidRPr="00CE7BE1">
        <w:rPr>
          <w:sz w:val="28"/>
        </w:rPr>
        <w:t xml:space="preserve"> Во всех изученных примерах существует множество близких S···S контактов между близлежащими дитиазольными циклами с расстояниями меньше суммы Ван-дер-Ваальсовых радиусов, некоторые из них являются наиболее короткими для несвязанных S···S контактов, которые наблюдались для недимеризованных гетероциклических сера-азотистых радикалов (3.234 Å).</w:t>
      </w:r>
    </w:p>
    <w:p w:rsidR="00C62327" w:rsidRPr="00CE7BE1" w:rsidRDefault="00C62327" w:rsidP="00CE7BE1">
      <w:pPr>
        <w:spacing w:line="360" w:lineRule="auto"/>
        <w:ind w:firstLine="709"/>
        <w:jc w:val="both"/>
        <w:rPr>
          <w:sz w:val="28"/>
        </w:rPr>
      </w:pPr>
      <w:r w:rsidRPr="00CE7BE1">
        <w:rPr>
          <w:sz w:val="28"/>
        </w:rPr>
        <w:t>Кристаллическая ячейка радикала 85, который является диамагнитным, согласно данным ЭПР, состоит из четырех димеров, которые связаны по типу «голова к голове». Эти димеры соединены между собой посредством двух различных узловых S-S связей.</w:t>
      </w:r>
      <w:r w:rsidR="00C7497F" w:rsidRPr="00CE7BE1">
        <w:rPr>
          <w:sz w:val="28"/>
        </w:rPr>
        <w:t>[</w:t>
      </w:r>
      <w:r w:rsidRPr="00CE7BE1">
        <w:rPr>
          <w:sz w:val="28"/>
        </w:rPr>
        <w:t>98</w:t>
      </w:r>
      <w:r w:rsidR="00C7497F" w:rsidRPr="00CE7BE1">
        <w:rPr>
          <w:sz w:val="28"/>
        </w:rPr>
        <w:t>]</w:t>
      </w:r>
      <w:r w:rsidRPr="00CE7BE1">
        <w:rPr>
          <w:sz w:val="28"/>
        </w:rPr>
        <w:t xml:space="preserve"> Такой тип ассоциирования ранее для 1,2,3-дитиазолов не наблюдался. Димеры радикалов 85 не образуют сети π-слоев, как другие радикалы 1,2,3-дитиазолия, вместо этого они собираются в структуры типа «елочка», причем радикальные части молекул сгруппированы таким образом, чтобы максимизировать S···S and S···N контакты.</w:t>
      </w:r>
    </w:p>
    <w:p w:rsidR="00C62327" w:rsidRPr="00CE7BE1" w:rsidRDefault="00C62327" w:rsidP="00CE7BE1">
      <w:pPr>
        <w:spacing w:line="360" w:lineRule="auto"/>
        <w:ind w:firstLine="709"/>
        <w:jc w:val="both"/>
        <w:rPr>
          <w:sz w:val="28"/>
        </w:rPr>
      </w:pPr>
    </w:p>
    <w:p w:rsidR="00C62327" w:rsidRPr="00CE7BE1" w:rsidRDefault="00C12EEA" w:rsidP="00CE7BE1">
      <w:pPr>
        <w:spacing w:line="360" w:lineRule="auto"/>
        <w:ind w:firstLine="709"/>
        <w:jc w:val="both"/>
        <w:rPr>
          <w:sz w:val="28"/>
        </w:rPr>
      </w:pPr>
      <w:r w:rsidRPr="00CE7BE1">
        <w:rPr>
          <w:sz w:val="28"/>
        </w:rPr>
        <w:object w:dxaOrig="6036" w:dyaOrig="3432">
          <v:shape id="_x0000_i1149" type="#_x0000_t75" style="width:177.75pt;height:101.25pt" o:ole="">
            <v:imagedata r:id="rId255" o:title=""/>
          </v:shape>
          <o:OLEObject Type="Embed" ProgID="ChemDraw.Document.5.0" ShapeID="_x0000_i1149" DrawAspect="Content" ObjectID="_1467299367" r:id="rId256"/>
        </w:objec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Структура двух димеров бис(1,2,3-дитиазолил)пиразинового радикала, связанного С-С связью (240) или S-S связью (241) была окончательно установлена методом РСА.</w:t>
      </w:r>
      <w:r w:rsidR="00C7497F" w:rsidRPr="00CE7BE1">
        <w:rPr>
          <w:sz w:val="28"/>
        </w:rPr>
        <w:t>[</w:t>
      </w:r>
      <w:r w:rsidRPr="00CE7BE1">
        <w:rPr>
          <w:sz w:val="28"/>
        </w:rPr>
        <w:t>41</w:t>
      </w:r>
      <w:r w:rsidR="00C7497F" w:rsidRPr="00CE7BE1">
        <w:rPr>
          <w:sz w:val="28"/>
        </w:rPr>
        <w:t>]</w:t>
      </w:r>
      <w:r w:rsidRPr="00CE7BE1">
        <w:rPr>
          <w:sz w:val="28"/>
        </w:rPr>
        <w:t xml:space="preserve"> Димер 240 состоит из центросимметричных пар радикалов, связанных С3-С3´ σ-связью (1.607(4) Å), которая существенно длиннее, чем обычная sp3-sp3 C-C связь (1.54 Å) и сравнима с длинами связей напряженных систем, в которых σ-связь образуется из π-систем. Сопутствующая регибридизация у атомов углерода С3 приводит к сильным искажениям ранее плоских гетероциклов в конформации типа «бабочка» с удлинением внутримолекулярных связей.</w:t>
      </w:r>
    </w:p>
    <w:p w:rsidR="00C62327" w:rsidRDefault="00C62327" w:rsidP="00CE7BE1">
      <w:pPr>
        <w:spacing w:line="360" w:lineRule="auto"/>
        <w:ind w:firstLine="709"/>
        <w:jc w:val="both"/>
        <w:rPr>
          <w:sz w:val="28"/>
        </w:rPr>
      </w:pPr>
      <w:r w:rsidRPr="00CE7BE1">
        <w:rPr>
          <w:sz w:val="28"/>
        </w:rPr>
        <w:t>Кристаллы 241 состоят из центросимметричных димеров, соединенных боковой S4-S4´ σ-связью. Близкая к копланарной ассоциация радикалов сопровождается раскрытием кольца и образованием экзоциклической тионной группы, атом серы которой (S3) гипервалентно взаимодействует с атомом серы S4 с длиной связи 2.817(4) Å.</w:t>
      </w:r>
    </w:p>
    <w:p w:rsidR="00C12EEA" w:rsidRPr="00CE7BE1" w:rsidRDefault="00C12EEA" w:rsidP="00CE7BE1">
      <w:pPr>
        <w:spacing w:line="360" w:lineRule="auto"/>
        <w:ind w:firstLine="709"/>
        <w:jc w:val="both"/>
        <w:rPr>
          <w:sz w:val="28"/>
        </w:rPr>
      </w:pPr>
    </w:p>
    <w:p w:rsidR="00C62327" w:rsidRDefault="00C12EEA" w:rsidP="00CE7BE1">
      <w:pPr>
        <w:spacing w:line="360" w:lineRule="auto"/>
        <w:ind w:firstLine="709"/>
        <w:jc w:val="both"/>
        <w:rPr>
          <w:sz w:val="28"/>
        </w:rPr>
      </w:pPr>
      <w:r w:rsidRPr="00CE7BE1">
        <w:rPr>
          <w:sz w:val="28"/>
        </w:rPr>
        <w:object w:dxaOrig="6224" w:dyaOrig="2556">
          <v:shape id="_x0000_i1150" type="#_x0000_t75" style="width:183.75pt;height:75.75pt" o:ole="">
            <v:imagedata r:id="rId257" o:title=""/>
          </v:shape>
          <o:OLEObject Type="Embed" ProgID="ChemDraw.Document.5.0" ShapeID="_x0000_i1150" DrawAspect="Content" ObjectID="_1467299368" r:id="rId258"/>
        </w:object>
      </w:r>
    </w:p>
    <w:p w:rsidR="00C62327" w:rsidRPr="00E40242" w:rsidRDefault="00E40242" w:rsidP="00CE7BE1">
      <w:pPr>
        <w:pStyle w:val="3"/>
        <w:spacing w:before="0" w:after="0"/>
        <w:ind w:left="0" w:firstLine="709"/>
        <w:rPr>
          <w:rFonts w:ascii="Times New Roman" w:hAnsi="Times New Roman" w:cs="Times New Roman"/>
          <w:sz w:val="28"/>
          <w:szCs w:val="24"/>
        </w:rPr>
      </w:pPr>
      <w:bookmarkStart w:id="20" w:name="_Toc240334715"/>
      <w:r w:rsidRPr="00E40242">
        <w:rPr>
          <w:rFonts w:ascii="Times New Roman" w:hAnsi="Times New Roman" w:cs="Times New Roman"/>
          <w:b w:val="0"/>
          <w:bCs w:val="0"/>
          <w:sz w:val="28"/>
          <w:szCs w:val="24"/>
          <w:lang w:eastAsia="ru-RU"/>
        </w:rPr>
        <w:br w:type="page"/>
      </w:r>
      <w:r w:rsidR="00E55842" w:rsidRPr="00E40242">
        <w:rPr>
          <w:rFonts w:ascii="Times New Roman" w:hAnsi="Times New Roman" w:cs="Times New Roman"/>
          <w:sz w:val="28"/>
          <w:szCs w:val="24"/>
        </w:rPr>
        <w:t>1.3.</w:t>
      </w:r>
      <w:r w:rsidR="00C62327" w:rsidRPr="00E40242">
        <w:rPr>
          <w:rFonts w:ascii="Times New Roman" w:hAnsi="Times New Roman" w:cs="Times New Roman"/>
          <w:sz w:val="28"/>
          <w:szCs w:val="24"/>
        </w:rPr>
        <w:t>2 Спектроскопия ЯМР</w:t>
      </w:r>
      <w:bookmarkEnd w:id="20"/>
    </w:p>
    <w:p w:rsidR="00C62327" w:rsidRDefault="00C62327" w:rsidP="00CE7BE1">
      <w:pPr>
        <w:spacing w:line="360" w:lineRule="auto"/>
        <w:ind w:firstLine="709"/>
        <w:jc w:val="both"/>
        <w:rPr>
          <w:sz w:val="28"/>
        </w:rPr>
      </w:pPr>
      <w:r w:rsidRPr="00CE7BE1">
        <w:rPr>
          <w:sz w:val="28"/>
        </w:rPr>
        <w:t xml:space="preserve">Измерены химические сдвиги в спектрах ЯМР </w:t>
      </w:r>
      <w:r w:rsidRPr="00CE7BE1">
        <w:rPr>
          <w:sz w:val="28"/>
          <w:vertAlign w:val="superscript"/>
        </w:rPr>
        <w:t>13</w:t>
      </w:r>
      <w:r w:rsidRPr="00CE7BE1">
        <w:rPr>
          <w:sz w:val="28"/>
        </w:rPr>
        <w:t>С для ряда перхлоратов 1,2,3-дитиазолия (Таблица 2).</w:t>
      </w:r>
      <w:r w:rsidR="00C7497F" w:rsidRPr="00CE7BE1">
        <w:rPr>
          <w:sz w:val="28"/>
        </w:rPr>
        <w:t>[</w:t>
      </w:r>
      <w:r w:rsidRPr="00CE7BE1">
        <w:rPr>
          <w:sz w:val="28"/>
        </w:rPr>
        <w:t>7</w:t>
      </w:r>
      <w:r w:rsidR="00C7497F" w:rsidRPr="00CE7BE1">
        <w:rPr>
          <w:sz w:val="28"/>
        </w:rPr>
        <w:t>]</w:t>
      </w:r>
    </w:p>
    <w:p w:rsidR="00C12EEA" w:rsidRPr="00CE7BE1" w:rsidRDefault="00C12EEA" w:rsidP="00CE7BE1">
      <w:pPr>
        <w:spacing w:line="360" w:lineRule="auto"/>
        <w:ind w:firstLine="709"/>
        <w:jc w:val="both"/>
        <w:rPr>
          <w:sz w:val="28"/>
        </w:rPr>
      </w:pPr>
    </w:p>
    <w:p w:rsidR="00C62327" w:rsidRPr="00CE7BE1" w:rsidRDefault="00C12EEA" w:rsidP="00CE7BE1">
      <w:pPr>
        <w:spacing w:line="360" w:lineRule="auto"/>
        <w:ind w:firstLine="709"/>
        <w:jc w:val="both"/>
        <w:rPr>
          <w:sz w:val="28"/>
          <w:lang w:val="en-US"/>
        </w:rPr>
      </w:pPr>
      <w:r w:rsidRPr="00CE7BE1">
        <w:rPr>
          <w:sz w:val="28"/>
        </w:rPr>
        <w:object w:dxaOrig="3064" w:dyaOrig="1272">
          <v:shape id="_x0000_i1151" type="#_x0000_t75" style="width:107.25pt;height:44.25pt" o:ole="">
            <v:imagedata r:id="rId259" o:title=""/>
          </v:shape>
          <o:OLEObject Type="Embed" ProgID="ChemDraw.Document.5.0" ShapeID="_x0000_i1151" DrawAspect="Content" ObjectID="_1467299369" r:id="rId260"/>
        </w:object>
      </w:r>
    </w:p>
    <w:p w:rsidR="003B392C" w:rsidRPr="00CE7BE1" w:rsidRDefault="003B392C" w:rsidP="00CE7BE1">
      <w:pPr>
        <w:spacing w:line="360" w:lineRule="auto"/>
        <w:ind w:firstLine="709"/>
        <w:jc w:val="both"/>
        <w:rPr>
          <w:sz w:val="28"/>
          <w:lang w:val="en-US"/>
        </w:rPr>
      </w:pPr>
    </w:p>
    <w:p w:rsidR="00C62327" w:rsidRPr="00CE7BE1" w:rsidRDefault="00C62327" w:rsidP="00CE7BE1">
      <w:pPr>
        <w:spacing w:line="360" w:lineRule="auto"/>
        <w:ind w:firstLine="709"/>
        <w:jc w:val="both"/>
        <w:rPr>
          <w:sz w:val="28"/>
        </w:rPr>
      </w:pPr>
      <w:r w:rsidRPr="00CE7BE1">
        <w:rPr>
          <w:sz w:val="28"/>
        </w:rPr>
        <w:t xml:space="preserve">Данные спектров показали, что атом углерода С-5 резонирует в более слабом поле за счет существенного положительного заряда на атомах S-1 и S-2. Уменьшение значения хим. сдвигов для атома С-5 в ряду от R = MeS, </w:t>
      </w:r>
      <w:r w:rsidRPr="00CE7BE1">
        <w:rPr>
          <w:sz w:val="28"/>
          <w:lang w:val="pt-BR"/>
        </w:rPr>
        <w:t>R</w:t>
      </w:r>
      <w:r w:rsidRPr="00CE7BE1">
        <w:rPr>
          <w:sz w:val="28"/>
        </w:rPr>
        <w:t xml:space="preserve"> = </w:t>
      </w:r>
      <w:r w:rsidRPr="00CE7BE1">
        <w:rPr>
          <w:sz w:val="28"/>
          <w:lang w:val="pt-BR"/>
        </w:rPr>
        <w:t>Ph</w:t>
      </w:r>
      <w:r w:rsidRPr="00CE7BE1">
        <w:rPr>
          <w:sz w:val="28"/>
        </w:rPr>
        <w:t xml:space="preserve"> и к R = 4-NO</w:t>
      </w:r>
      <w:r w:rsidRPr="00CE7BE1">
        <w:rPr>
          <w:sz w:val="28"/>
          <w:vertAlign w:val="subscript"/>
        </w:rPr>
        <w:t>2</w:t>
      </w:r>
      <w:r w:rsidRPr="00CE7BE1">
        <w:rPr>
          <w:sz w:val="28"/>
        </w:rPr>
        <w:t>C</w:t>
      </w:r>
      <w:r w:rsidRPr="00CE7BE1">
        <w:rPr>
          <w:sz w:val="28"/>
          <w:vertAlign w:val="subscript"/>
        </w:rPr>
        <w:t>6</w:t>
      </w:r>
      <w:r w:rsidRPr="00CE7BE1">
        <w:rPr>
          <w:sz w:val="28"/>
        </w:rPr>
        <w:t>H</w:t>
      </w:r>
      <w:r w:rsidRPr="00CE7BE1">
        <w:rPr>
          <w:sz w:val="28"/>
          <w:vertAlign w:val="subscript"/>
        </w:rPr>
        <w:t>4</w:t>
      </w:r>
      <w:r w:rsidRPr="00CE7BE1">
        <w:rPr>
          <w:sz w:val="28"/>
        </w:rPr>
        <w:t xml:space="preserve"> указывает на уменьшающуюся способность этих соединений стабилизировать положительный заряд на атомах серы S-1 и S-2. Хим. сдвиг сигнала С-5 для 5b (R = 4-MeOC</w:t>
      </w:r>
      <w:r w:rsidRPr="00CE7BE1">
        <w:rPr>
          <w:sz w:val="28"/>
          <w:vertAlign w:val="subscript"/>
        </w:rPr>
        <w:t>6</w:t>
      </w:r>
      <w:r w:rsidRPr="00CE7BE1">
        <w:rPr>
          <w:sz w:val="28"/>
        </w:rPr>
        <w:t>H</w:t>
      </w:r>
      <w:r w:rsidRPr="00CE7BE1">
        <w:rPr>
          <w:sz w:val="28"/>
          <w:vertAlign w:val="subscript"/>
        </w:rPr>
        <w:t>4</w:t>
      </w:r>
      <w:r w:rsidRPr="00CE7BE1">
        <w:rPr>
          <w:sz w:val="28"/>
        </w:rPr>
        <w:t xml:space="preserve">) не следует этой тенденции, что говорит о существенной делокализации положительного заряда, которая воздействует на гибридизацию атома С-5. Таким образом, хим. сдвиги на атомах углерода </w:t>
      </w:r>
      <w:r w:rsidRPr="00CE7BE1">
        <w:rPr>
          <w:sz w:val="28"/>
          <w:vertAlign w:val="superscript"/>
        </w:rPr>
        <w:t>13</w:t>
      </w:r>
      <w:r w:rsidRPr="00CE7BE1">
        <w:rPr>
          <w:sz w:val="28"/>
        </w:rPr>
        <w:t>С дают количественную картину распределения зарядов для перхлоратов 1,2,3-дитиазолия.</w:t>
      </w:r>
    </w:p>
    <w:p w:rsidR="00C62327" w:rsidRPr="00CE7BE1" w:rsidRDefault="00C62327" w:rsidP="00CE7BE1">
      <w:pPr>
        <w:spacing w:line="360" w:lineRule="auto"/>
        <w:ind w:firstLine="709"/>
        <w:jc w:val="both"/>
        <w:rPr>
          <w:sz w:val="28"/>
        </w:rPr>
      </w:pPr>
      <w:r w:rsidRPr="00CE7BE1">
        <w:rPr>
          <w:sz w:val="28"/>
        </w:rPr>
        <w:t>Таблица 2</w:t>
      </w:r>
      <w:r w:rsidR="003B392C" w:rsidRPr="00CE7BE1">
        <w:rPr>
          <w:sz w:val="28"/>
        </w:rPr>
        <w:t>.</w:t>
      </w:r>
      <w:r w:rsidRPr="00CE7BE1">
        <w:rPr>
          <w:sz w:val="28"/>
        </w:rPr>
        <w:t xml:space="preserve"> Данные спектров ЯМР </w:t>
      </w:r>
      <w:r w:rsidRPr="00CE7BE1">
        <w:rPr>
          <w:sz w:val="28"/>
          <w:vertAlign w:val="superscript"/>
        </w:rPr>
        <w:t>13</w:t>
      </w:r>
      <w:r w:rsidRPr="00CE7BE1">
        <w:rPr>
          <w:sz w:val="28"/>
        </w:rPr>
        <w:t>С для перхлоратов 1,2,3-дитиазолия</w:t>
      </w:r>
      <w:r w:rsidR="003B392C" w:rsidRPr="00CE7BE1">
        <w:rPr>
          <w:sz w:val="28"/>
        </w:rPr>
        <w: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8"/>
        <w:gridCol w:w="1539"/>
        <w:gridCol w:w="2544"/>
        <w:gridCol w:w="2408"/>
      </w:tblGrid>
      <w:tr w:rsidR="00C62327" w:rsidRPr="00C12EEA" w:rsidTr="00C12EEA">
        <w:trPr>
          <w:trHeight w:val="414"/>
          <w:jc w:val="center"/>
        </w:trPr>
        <w:tc>
          <w:tcPr>
            <w:tcW w:w="2367" w:type="dxa"/>
            <w:vMerge w:val="restart"/>
          </w:tcPr>
          <w:p w:rsidR="00C62327" w:rsidRPr="00C12EEA" w:rsidRDefault="00C62327" w:rsidP="00C12EEA">
            <w:pPr>
              <w:spacing w:line="360" w:lineRule="auto"/>
              <w:jc w:val="both"/>
              <w:rPr>
                <w:sz w:val="20"/>
              </w:rPr>
            </w:pPr>
            <w:r w:rsidRPr="00C12EEA">
              <w:rPr>
                <w:sz w:val="20"/>
              </w:rPr>
              <w:t>Соединение</w:t>
            </w:r>
          </w:p>
        </w:tc>
        <w:tc>
          <w:tcPr>
            <w:tcW w:w="1571" w:type="dxa"/>
            <w:vMerge w:val="restart"/>
          </w:tcPr>
          <w:p w:rsidR="00C62327" w:rsidRPr="00C12EEA" w:rsidRDefault="00C62327" w:rsidP="00C12EEA">
            <w:pPr>
              <w:spacing w:line="360" w:lineRule="auto"/>
              <w:jc w:val="both"/>
              <w:rPr>
                <w:sz w:val="20"/>
              </w:rPr>
            </w:pPr>
            <w:r w:rsidRPr="00C12EEA">
              <w:rPr>
                <w:sz w:val="20"/>
              </w:rPr>
              <w:t>R</w:t>
            </w:r>
          </w:p>
        </w:tc>
        <w:tc>
          <w:tcPr>
            <w:tcW w:w="5185" w:type="dxa"/>
            <w:gridSpan w:val="2"/>
          </w:tcPr>
          <w:p w:rsidR="00C62327" w:rsidRPr="00C12EEA" w:rsidRDefault="00C62327" w:rsidP="00C12EEA">
            <w:pPr>
              <w:spacing w:line="360" w:lineRule="auto"/>
              <w:jc w:val="both"/>
              <w:rPr>
                <w:sz w:val="20"/>
              </w:rPr>
            </w:pPr>
            <w:r w:rsidRPr="00C12EEA">
              <w:rPr>
                <w:sz w:val="20"/>
              </w:rPr>
              <w:t>Хим. сдвиги на ядрах 13С, δ (м. д.)</w:t>
            </w:r>
          </w:p>
        </w:tc>
      </w:tr>
      <w:tr w:rsidR="00C62327" w:rsidRPr="00C12EEA" w:rsidTr="00C12EEA">
        <w:trPr>
          <w:trHeight w:val="414"/>
          <w:jc w:val="center"/>
        </w:trPr>
        <w:tc>
          <w:tcPr>
            <w:tcW w:w="2367" w:type="dxa"/>
            <w:vMerge/>
          </w:tcPr>
          <w:p w:rsidR="00C62327" w:rsidRPr="00C12EEA" w:rsidRDefault="00C62327" w:rsidP="00C12EEA">
            <w:pPr>
              <w:spacing w:line="360" w:lineRule="auto"/>
              <w:jc w:val="both"/>
              <w:rPr>
                <w:sz w:val="20"/>
              </w:rPr>
            </w:pPr>
          </w:p>
        </w:tc>
        <w:tc>
          <w:tcPr>
            <w:tcW w:w="1571" w:type="dxa"/>
            <w:vMerge/>
          </w:tcPr>
          <w:p w:rsidR="00C62327" w:rsidRPr="00C12EEA" w:rsidRDefault="00C62327" w:rsidP="00C12EEA">
            <w:pPr>
              <w:spacing w:line="360" w:lineRule="auto"/>
              <w:jc w:val="both"/>
              <w:rPr>
                <w:sz w:val="20"/>
              </w:rPr>
            </w:pPr>
          </w:p>
        </w:tc>
        <w:tc>
          <w:tcPr>
            <w:tcW w:w="2665" w:type="dxa"/>
          </w:tcPr>
          <w:p w:rsidR="00C62327" w:rsidRPr="00C12EEA" w:rsidRDefault="00C62327" w:rsidP="00C12EEA">
            <w:pPr>
              <w:spacing w:line="360" w:lineRule="auto"/>
              <w:jc w:val="both"/>
              <w:rPr>
                <w:sz w:val="20"/>
              </w:rPr>
            </w:pPr>
            <w:r w:rsidRPr="00C12EEA">
              <w:rPr>
                <w:sz w:val="20"/>
              </w:rPr>
              <w:t>С-4</w:t>
            </w:r>
          </w:p>
        </w:tc>
        <w:tc>
          <w:tcPr>
            <w:tcW w:w="2520" w:type="dxa"/>
          </w:tcPr>
          <w:p w:rsidR="00C62327" w:rsidRPr="00C12EEA" w:rsidRDefault="00C62327" w:rsidP="00C12EEA">
            <w:pPr>
              <w:spacing w:line="360" w:lineRule="auto"/>
              <w:jc w:val="both"/>
              <w:rPr>
                <w:sz w:val="20"/>
              </w:rPr>
            </w:pPr>
            <w:r w:rsidRPr="00C12EEA">
              <w:rPr>
                <w:sz w:val="20"/>
              </w:rPr>
              <w:t>С-5</w:t>
            </w:r>
          </w:p>
        </w:tc>
      </w:tr>
      <w:tr w:rsidR="00C62327" w:rsidRPr="00C12EEA" w:rsidTr="00C12EEA">
        <w:trPr>
          <w:jc w:val="center"/>
        </w:trPr>
        <w:tc>
          <w:tcPr>
            <w:tcW w:w="2367" w:type="dxa"/>
          </w:tcPr>
          <w:p w:rsidR="00C62327" w:rsidRPr="00C12EEA" w:rsidRDefault="00C62327" w:rsidP="00C12EEA">
            <w:pPr>
              <w:spacing w:line="360" w:lineRule="auto"/>
              <w:jc w:val="both"/>
              <w:rPr>
                <w:sz w:val="20"/>
              </w:rPr>
            </w:pPr>
            <w:r w:rsidRPr="00C12EEA">
              <w:rPr>
                <w:sz w:val="20"/>
              </w:rPr>
              <w:t>5a</w:t>
            </w:r>
          </w:p>
        </w:tc>
        <w:tc>
          <w:tcPr>
            <w:tcW w:w="1571" w:type="dxa"/>
          </w:tcPr>
          <w:p w:rsidR="00C62327" w:rsidRPr="00C12EEA" w:rsidRDefault="00C62327" w:rsidP="00C12EEA">
            <w:pPr>
              <w:spacing w:line="360" w:lineRule="auto"/>
              <w:jc w:val="both"/>
              <w:rPr>
                <w:sz w:val="20"/>
              </w:rPr>
            </w:pPr>
            <w:r w:rsidRPr="00C12EEA">
              <w:rPr>
                <w:sz w:val="20"/>
              </w:rPr>
              <w:t>MeS</w:t>
            </w:r>
          </w:p>
        </w:tc>
        <w:tc>
          <w:tcPr>
            <w:tcW w:w="2665" w:type="dxa"/>
          </w:tcPr>
          <w:p w:rsidR="00C62327" w:rsidRPr="00C12EEA" w:rsidRDefault="00C62327" w:rsidP="00C12EEA">
            <w:pPr>
              <w:spacing w:line="360" w:lineRule="auto"/>
              <w:jc w:val="both"/>
              <w:rPr>
                <w:sz w:val="20"/>
              </w:rPr>
            </w:pPr>
            <w:r w:rsidRPr="00C12EEA">
              <w:rPr>
                <w:sz w:val="20"/>
              </w:rPr>
              <w:t>150.6</w:t>
            </w:r>
          </w:p>
        </w:tc>
        <w:tc>
          <w:tcPr>
            <w:tcW w:w="2520" w:type="dxa"/>
          </w:tcPr>
          <w:p w:rsidR="00C62327" w:rsidRPr="00C12EEA" w:rsidRDefault="00C62327" w:rsidP="00C12EEA">
            <w:pPr>
              <w:spacing w:line="360" w:lineRule="auto"/>
              <w:jc w:val="both"/>
              <w:rPr>
                <w:sz w:val="20"/>
              </w:rPr>
            </w:pPr>
            <w:r w:rsidRPr="00C12EEA">
              <w:rPr>
                <w:sz w:val="20"/>
              </w:rPr>
              <w:t>193.2</w:t>
            </w:r>
          </w:p>
        </w:tc>
      </w:tr>
      <w:tr w:rsidR="00C62327" w:rsidRPr="00C12EEA" w:rsidTr="00C12EEA">
        <w:trPr>
          <w:jc w:val="center"/>
        </w:trPr>
        <w:tc>
          <w:tcPr>
            <w:tcW w:w="2367" w:type="dxa"/>
          </w:tcPr>
          <w:p w:rsidR="00C62327" w:rsidRPr="00C12EEA" w:rsidRDefault="00C62327" w:rsidP="00C12EEA">
            <w:pPr>
              <w:spacing w:line="360" w:lineRule="auto"/>
              <w:jc w:val="both"/>
              <w:rPr>
                <w:sz w:val="20"/>
              </w:rPr>
            </w:pPr>
            <w:r w:rsidRPr="00C12EEA">
              <w:rPr>
                <w:sz w:val="20"/>
              </w:rPr>
              <w:t>5b</w:t>
            </w:r>
          </w:p>
        </w:tc>
        <w:tc>
          <w:tcPr>
            <w:tcW w:w="1571" w:type="dxa"/>
          </w:tcPr>
          <w:p w:rsidR="00C62327" w:rsidRPr="00C12EEA" w:rsidRDefault="00C62327" w:rsidP="00C12EEA">
            <w:pPr>
              <w:spacing w:line="360" w:lineRule="auto"/>
              <w:jc w:val="both"/>
              <w:rPr>
                <w:sz w:val="20"/>
              </w:rPr>
            </w:pPr>
            <w:r w:rsidRPr="00C12EEA">
              <w:rPr>
                <w:sz w:val="20"/>
              </w:rPr>
              <w:t>4-MeOC</w:t>
            </w:r>
            <w:r w:rsidRPr="00C12EEA">
              <w:rPr>
                <w:sz w:val="20"/>
                <w:vertAlign w:val="subscript"/>
              </w:rPr>
              <w:t>6</w:t>
            </w:r>
            <w:r w:rsidRPr="00C12EEA">
              <w:rPr>
                <w:sz w:val="20"/>
              </w:rPr>
              <w:t>H</w:t>
            </w:r>
            <w:r w:rsidRPr="00C12EEA">
              <w:rPr>
                <w:sz w:val="20"/>
                <w:vertAlign w:val="subscript"/>
              </w:rPr>
              <w:t>4</w:t>
            </w:r>
          </w:p>
        </w:tc>
        <w:tc>
          <w:tcPr>
            <w:tcW w:w="2665" w:type="dxa"/>
          </w:tcPr>
          <w:p w:rsidR="00C62327" w:rsidRPr="00C12EEA" w:rsidRDefault="00C62327" w:rsidP="00C12EEA">
            <w:pPr>
              <w:spacing w:line="360" w:lineRule="auto"/>
              <w:jc w:val="both"/>
              <w:rPr>
                <w:sz w:val="20"/>
              </w:rPr>
            </w:pPr>
            <w:r w:rsidRPr="00C12EEA">
              <w:rPr>
                <w:sz w:val="20"/>
              </w:rPr>
              <w:t>154.6</w:t>
            </w:r>
          </w:p>
        </w:tc>
        <w:tc>
          <w:tcPr>
            <w:tcW w:w="2520" w:type="dxa"/>
          </w:tcPr>
          <w:p w:rsidR="00C62327" w:rsidRPr="00C12EEA" w:rsidRDefault="00C62327" w:rsidP="00C12EEA">
            <w:pPr>
              <w:spacing w:line="360" w:lineRule="auto"/>
              <w:jc w:val="both"/>
              <w:rPr>
                <w:sz w:val="20"/>
              </w:rPr>
            </w:pPr>
            <w:r w:rsidRPr="00C12EEA">
              <w:rPr>
                <w:sz w:val="20"/>
              </w:rPr>
              <w:t>181.3</w:t>
            </w:r>
          </w:p>
        </w:tc>
      </w:tr>
      <w:tr w:rsidR="00C62327" w:rsidRPr="00C12EEA" w:rsidTr="00C12EEA">
        <w:trPr>
          <w:jc w:val="center"/>
        </w:trPr>
        <w:tc>
          <w:tcPr>
            <w:tcW w:w="2367" w:type="dxa"/>
          </w:tcPr>
          <w:p w:rsidR="00C62327" w:rsidRPr="00C12EEA" w:rsidRDefault="00C62327" w:rsidP="00C12EEA">
            <w:pPr>
              <w:spacing w:line="360" w:lineRule="auto"/>
              <w:jc w:val="both"/>
              <w:rPr>
                <w:sz w:val="20"/>
              </w:rPr>
            </w:pPr>
            <w:r w:rsidRPr="00C12EEA">
              <w:rPr>
                <w:sz w:val="20"/>
              </w:rPr>
              <w:t>5c</w:t>
            </w:r>
          </w:p>
        </w:tc>
        <w:tc>
          <w:tcPr>
            <w:tcW w:w="1571" w:type="dxa"/>
          </w:tcPr>
          <w:p w:rsidR="00C62327" w:rsidRPr="00C12EEA" w:rsidRDefault="00C62327" w:rsidP="00C12EEA">
            <w:pPr>
              <w:spacing w:line="360" w:lineRule="auto"/>
              <w:jc w:val="both"/>
              <w:rPr>
                <w:sz w:val="20"/>
              </w:rPr>
            </w:pPr>
            <w:r w:rsidRPr="00C12EEA">
              <w:rPr>
                <w:sz w:val="20"/>
              </w:rPr>
              <w:t>Ph</w:t>
            </w:r>
          </w:p>
        </w:tc>
        <w:tc>
          <w:tcPr>
            <w:tcW w:w="2665" w:type="dxa"/>
          </w:tcPr>
          <w:p w:rsidR="00C62327" w:rsidRPr="00C12EEA" w:rsidRDefault="00C62327" w:rsidP="00C12EEA">
            <w:pPr>
              <w:spacing w:line="360" w:lineRule="auto"/>
              <w:jc w:val="both"/>
              <w:rPr>
                <w:sz w:val="20"/>
              </w:rPr>
            </w:pPr>
            <w:r w:rsidRPr="00C12EEA">
              <w:rPr>
                <w:sz w:val="20"/>
              </w:rPr>
              <w:t>156.4</w:t>
            </w:r>
          </w:p>
        </w:tc>
        <w:tc>
          <w:tcPr>
            <w:tcW w:w="2520" w:type="dxa"/>
          </w:tcPr>
          <w:p w:rsidR="00C62327" w:rsidRPr="00C12EEA" w:rsidRDefault="00C62327" w:rsidP="00C12EEA">
            <w:pPr>
              <w:spacing w:line="360" w:lineRule="auto"/>
              <w:jc w:val="both"/>
              <w:rPr>
                <w:sz w:val="20"/>
              </w:rPr>
            </w:pPr>
            <w:r w:rsidRPr="00C12EEA">
              <w:rPr>
                <w:sz w:val="20"/>
              </w:rPr>
              <w:t>182.1</w:t>
            </w:r>
          </w:p>
        </w:tc>
      </w:tr>
      <w:tr w:rsidR="00C62327" w:rsidRPr="00C12EEA" w:rsidTr="00C12EEA">
        <w:trPr>
          <w:jc w:val="center"/>
        </w:trPr>
        <w:tc>
          <w:tcPr>
            <w:tcW w:w="2367" w:type="dxa"/>
          </w:tcPr>
          <w:p w:rsidR="00C62327" w:rsidRPr="00C12EEA" w:rsidRDefault="00C62327" w:rsidP="00C12EEA">
            <w:pPr>
              <w:spacing w:line="360" w:lineRule="auto"/>
              <w:jc w:val="both"/>
              <w:rPr>
                <w:sz w:val="20"/>
              </w:rPr>
            </w:pPr>
            <w:r w:rsidRPr="00C12EEA">
              <w:rPr>
                <w:sz w:val="20"/>
              </w:rPr>
              <w:t>5d</w:t>
            </w:r>
          </w:p>
        </w:tc>
        <w:tc>
          <w:tcPr>
            <w:tcW w:w="1571" w:type="dxa"/>
          </w:tcPr>
          <w:p w:rsidR="00C62327" w:rsidRPr="00C12EEA" w:rsidRDefault="00C62327" w:rsidP="00C12EEA">
            <w:pPr>
              <w:spacing w:line="360" w:lineRule="auto"/>
              <w:jc w:val="both"/>
              <w:rPr>
                <w:sz w:val="20"/>
              </w:rPr>
            </w:pPr>
            <w:r w:rsidRPr="00C12EEA">
              <w:rPr>
                <w:sz w:val="20"/>
              </w:rPr>
              <w:t>4-NO</w:t>
            </w:r>
            <w:r w:rsidRPr="00C12EEA">
              <w:rPr>
                <w:sz w:val="20"/>
                <w:vertAlign w:val="subscript"/>
              </w:rPr>
              <w:t>2</w:t>
            </w:r>
            <w:r w:rsidRPr="00C12EEA">
              <w:rPr>
                <w:sz w:val="20"/>
              </w:rPr>
              <w:t>C</w:t>
            </w:r>
            <w:r w:rsidRPr="00C12EEA">
              <w:rPr>
                <w:sz w:val="20"/>
                <w:vertAlign w:val="subscript"/>
              </w:rPr>
              <w:t>6</w:t>
            </w:r>
            <w:r w:rsidRPr="00C12EEA">
              <w:rPr>
                <w:sz w:val="20"/>
              </w:rPr>
              <w:t>H</w:t>
            </w:r>
            <w:r w:rsidRPr="00C12EEA">
              <w:rPr>
                <w:sz w:val="20"/>
                <w:vertAlign w:val="subscript"/>
              </w:rPr>
              <w:t>4</w:t>
            </w:r>
          </w:p>
        </w:tc>
        <w:tc>
          <w:tcPr>
            <w:tcW w:w="2665" w:type="dxa"/>
          </w:tcPr>
          <w:p w:rsidR="00C62327" w:rsidRPr="00C12EEA" w:rsidRDefault="00C62327" w:rsidP="00C12EEA">
            <w:pPr>
              <w:spacing w:line="360" w:lineRule="auto"/>
              <w:jc w:val="both"/>
              <w:rPr>
                <w:sz w:val="20"/>
              </w:rPr>
            </w:pPr>
            <w:r w:rsidRPr="00C12EEA">
              <w:rPr>
                <w:sz w:val="20"/>
              </w:rPr>
              <w:t>157.7</w:t>
            </w:r>
          </w:p>
        </w:tc>
        <w:tc>
          <w:tcPr>
            <w:tcW w:w="2520" w:type="dxa"/>
          </w:tcPr>
          <w:p w:rsidR="00C62327" w:rsidRPr="00C12EEA" w:rsidRDefault="00C62327" w:rsidP="00C12EEA">
            <w:pPr>
              <w:spacing w:line="360" w:lineRule="auto"/>
              <w:jc w:val="both"/>
              <w:rPr>
                <w:sz w:val="20"/>
              </w:rPr>
            </w:pPr>
            <w:r w:rsidRPr="00C12EEA">
              <w:rPr>
                <w:sz w:val="20"/>
              </w:rPr>
              <w:t>178.7</w:t>
            </w:r>
          </w:p>
        </w:tc>
      </w:tr>
    </w:tbl>
    <w:p w:rsidR="00534516" w:rsidRPr="00CE7BE1" w:rsidRDefault="00534516" w:rsidP="00CE7BE1">
      <w:pPr>
        <w:spacing w:line="360" w:lineRule="auto"/>
        <w:ind w:firstLine="709"/>
        <w:jc w:val="both"/>
        <w:rPr>
          <w:sz w:val="28"/>
          <w:lang w:val="en-US"/>
        </w:rPr>
      </w:pPr>
    </w:p>
    <w:p w:rsidR="00C62327" w:rsidRPr="00CE7BE1" w:rsidRDefault="00C62327" w:rsidP="00CE7BE1">
      <w:pPr>
        <w:spacing w:line="360" w:lineRule="auto"/>
        <w:ind w:firstLine="709"/>
        <w:jc w:val="both"/>
        <w:rPr>
          <w:sz w:val="28"/>
        </w:rPr>
      </w:pPr>
      <w:r w:rsidRPr="00CE7BE1">
        <w:rPr>
          <w:sz w:val="28"/>
        </w:rPr>
        <w:t xml:space="preserve">Данные спектров ЯМР </w:t>
      </w:r>
      <w:r w:rsidRPr="00CE7BE1">
        <w:rPr>
          <w:sz w:val="28"/>
          <w:vertAlign w:val="superscript"/>
        </w:rPr>
        <w:t>14</w:t>
      </w:r>
      <w:r w:rsidRPr="00CE7BE1">
        <w:rPr>
          <w:sz w:val="28"/>
        </w:rPr>
        <w:t>N для некоторых 1,2,3-дитиазолов приведены в Таблице 3.</w:t>
      </w:r>
      <w:r w:rsidR="00125982" w:rsidRPr="00CE7BE1">
        <w:rPr>
          <w:sz w:val="28"/>
        </w:rPr>
        <w:t>[</w:t>
      </w:r>
      <w:r w:rsidRPr="00CE7BE1">
        <w:rPr>
          <w:sz w:val="28"/>
        </w:rPr>
        <w:t>10</w:t>
      </w:r>
      <w:r w:rsidR="00125982" w:rsidRPr="00CE7BE1">
        <w:rPr>
          <w:sz w:val="28"/>
        </w:rPr>
        <w:t>]</w:t>
      </w:r>
      <w:r w:rsidRPr="00CE7BE1">
        <w:rPr>
          <w:sz w:val="28"/>
        </w:rPr>
        <w:t xml:space="preserve"> Полученные результаты показывают небольшую разницу в хим. сдвигах между различными моноциклическими и конденсированными производными 1,2,3-дитиазолов.</w:t>
      </w:r>
    </w:p>
    <w:p w:rsidR="00C62327" w:rsidRPr="00CE7BE1" w:rsidRDefault="00E40242" w:rsidP="00CE7BE1">
      <w:pPr>
        <w:spacing w:line="360" w:lineRule="auto"/>
        <w:ind w:firstLine="709"/>
        <w:jc w:val="both"/>
        <w:rPr>
          <w:sz w:val="28"/>
        </w:rPr>
      </w:pPr>
      <w:r>
        <w:rPr>
          <w:sz w:val="28"/>
        </w:rPr>
        <w:br w:type="page"/>
      </w:r>
      <w:r w:rsidR="00C62327" w:rsidRPr="00CE7BE1">
        <w:rPr>
          <w:sz w:val="28"/>
        </w:rPr>
        <w:t xml:space="preserve">Таблица 3 Данные спектров ЯМР </w:t>
      </w:r>
      <w:r w:rsidR="00C62327" w:rsidRPr="00CE7BE1">
        <w:rPr>
          <w:sz w:val="28"/>
          <w:vertAlign w:val="superscript"/>
        </w:rPr>
        <w:t>14</w:t>
      </w:r>
      <w:r w:rsidR="00C62327" w:rsidRPr="00CE7BE1">
        <w:rPr>
          <w:sz w:val="28"/>
        </w:rPr>
        <w:t>N для 1,2,3-дитиазолов в CDCl</w:t>
      </w:r>
      <w:r w:rsidR="00C62327" w:rsidRPr="00CE7BE1">
        <w:rPr>
          <w:sz w:val="28"/>
          <w:vertAlign w:val="subscript"/>
        </w:rPr>
        <w:t>3</w:t>
      </w:r>
      <w:r w:rsidR="00C62327" w:rsidRPr="00CE7BE1">
        <w:rPr>
          <w:sz w:val="28"/>
        </w:rPr>
        <w: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7"/>
        <w:gridCol w:w="2876"/>
        <w:gridCol w:w="2926"/>
      </w:tblGrid>
      <w:tr w:rsidR="00C62327" w:rsidRPr="00C12EEA" w:rsidTr="00C12EEA">
        <w:trPr>
          <w:jc w:val="center"/>
        </w:trPr>
        <w:tc>
          <w:tcPr>
            <w:tcW w:w="3190" w:type="dxa"/>
          </w:tcPr>
          <w:p w:rsidR="00C62327" w:rsidRPr="00C12EEA" w:rsidRDefault="00C62327" w:rsidP="00C12EEA">
            <w:pPr>
              <w:spacing w:line="360" w:lineRule="auto"/>
              <w:jc w:val="both"/>
              <w:rPr>
                <w:sz w:val="20"/>
              </w:rPr>
            </w:pPr>
            <w:r w:rsidRPr="00C12EEA">
              <w:rPr>
                <w:sz w:val="20"/>
              </w:rPr>
              <w:t>Соединение</w:t>
            </w:r>
          </w:p>
        </w:tc>
        <w:tc>
          <w:tcPr>
            <w:tcW w:w="3190" w:type="dxa"/>
          </w:tcPr>
          <w:p w:rsidR="00C62327" w:rsidRPr="00C12EEA" w:rsidRDefault="00C62327" w:rsidP="00C12EEA">
            <w:pPr>
              <w:spacing w:line="360" w:lineRule="auto"/>
              <w:jc w:val="both"/>
              <w:rPr>
                <w:sz w:val="20"/>
              </w:rPr>
            </w:pPr>
            <w:r w:rsidRPr="00C12EEA">
              <w:rPr>
                <w:sz w:val="20"/>
              </w:rPr>
              <w:t>Хим. сдвиги, δ (м. д.)*</w:t>
            </w:r>
          </w:p>
        </w:tc>
        <w:tc>
          <w:tcPr>
            <w:tcW w:w="3190" w:type="dxa"/>
          </w:tcPr>
          <w:p w:rsidR="00C62327" w:rsidRPr="00C12EEA" w:rsidRDefault="00C62327" w:rsidP="00C12EEA">
            <w:pPr>
              <w:spacing w:line="360" w:lineRule="auto"/>
              <w:jc w:val="both"/>
              <w:rPr>
                <w:sz w:val="20"/>
              </w:rPr>
            </w:pPr>
            <w:r w:rsidRPr="00C12EEA">
              <w:rPr>
                <w:sz w:val="20"/>
              </w:rPr>
              <w:t>Ширина сигнала на полувысоте пика, ν½ (Гц)</w:t>
            </w:r>
          </w:p>
        </w:tc>
      </w:tr>
      <w:tr w:rsidR="00C62327" w:rsidRPr="00C12EEA" w:rsidTr="00C12EEA">
        <w:trPr>
          <w:jc w:val="center"/>
        </w:trPr>
        <w:tc>
          <w:tcPr>
            <w:tcW w:w="3190" w:type="dxa"/>
          </w:tcPr>
          <w:p w:rsidR="00C62327" w:rsidRPr="00C12EEA" w:rsidRDefault="00C62327" w:rsidP="00C12EEA">
            <w:pPr>
              <w:spacing w:line="360" w:lineRule="auto"/>
              <w:jc w:val="both"/>
              <w:rPr>
                <w:sz w:val="20"/>
              </w:rPr>
            </w:pPr>
            <w:r w:rsidRPr="00C12EEA">
              <w:rPr>
                <w:sz w:val="20"/>
              </w:rPr>
              <w:object w:dxaOrig="876" w:dyaOrig="1300">
                <v:shape id="_x0000_i1152" type="#_x0000_t75" style="width:43.5pt;height:65.25pt" o:ole="">
                  <v:imagedata r:id="rId261" o:title=""/>
                </v:shape>
                <o:OLEObject Type="Embed" ProgID="ChemDraw.Document.5.0" ShapeID="_x0000_i1152" DrawAspect="Content" ObjectID="_1467299370" r:id="rId262"/>
              </w:object>
            </w:r>
          </w:p>
        </w:tc>
        <w:tc>
          <w:tcPr>
            <w:tcW w:w="3190" w:type="dxa"/>
          </w:tcPr>
          <w:p w:rsidR="00C62327" w:rsidRPr="00C12EEA" w:rsidRDefault="00C62327" w:rsidP="00C12EEA">
            <w:pPr>
              <w:spacing w:line="360" w:lineRule="auto"/>
              <w:jc w:val="both"/>
              <w:rPr>
                <w:sz w:val="20"/>
              </w:rPr>
            </w:pPr>
            <w:r w:rsidRPr="00C12EEA">
              <w:rPr>
                <w:sz w:val="20"/>
              </w:rPr>
              <w:t>319</w:t>
            </w:r>
          </w:p>
        </w:tc>
        <w:tc>
          <w:tcPr>
            <w:tcW w:w="3190" w:type="dxa"/>
          </w:tcPr>
          <w:p w:rsidR="00C62327" w:rsidRPr="00C12EEA" w:rsidRDefault="00C62327" w:rsidP="00C12EEA">
            <w:pPr>
              <w:spacing w:line="360" w:lineRule="auto"/>
              <w:jc w:val="both"/>
              <w:rPr>
                <w:sz w:val="20"/>
              </w:rPr>
            </w:pPr>
            <w:r w:rsidRPr="00C12EEA">
              <w:rPr>
                <w:sz w:val="20"/>
              </w:rPr>
              <w:t>315</w:t>
            </w:r>
          </w:p>
        </w:tc>
      </w:tr>
      <w:tr w:rsidR="00C62327" w:rsidRPr="00C12EEA" w:rsidTr="00C12EEA">
        <w:trPr>
          <w:jc w:val="center"/>
        </w:trPr>
        <w:tc>
          <w:tcPr>
            <w:tcW w:w="3190" w:type="dxa"/>
          </w:tcPr>
          <w:p w:rsidR="00C62327" w:rsidRPr="00C12EEA" w:rsidRDefault="00C62327" w:rsidP="00C12EEA">
            <w:pPr>
              <w:spacing w:line="360" w:lineRule="auto"/>
              <w:jc w:val="both"/>
              <w:rPr>
                <w:sz w:val="20"/>
              </w:rPr>
            </w:pPr>
            <w:r w:rsidRPr="00C12EEA">
              <w:rPr>
                <w:sz w:val="20"/>
              </w:rPr>
              <w:object w:dxaOrig="864" w:dyaOrig="1300">
                <v:shape id="_x0000_i1153" type="#_x0000_t75" style="width:43.5pt;height:65.25pt" o:ole="">
                  <v:imagedata r:id="rId263" o:title=""/>
                </v:shape>
                <o:OLEObject Type="Embed" ProgID="ChemDraw.Document.5.0" ShapeID="_x0000_i1153" DrawAspect="Content" ObjectID="_1467299371" r:id="rId264"/>
              </w:object>
            </w:r>
          </w:p>
        </w:tc>
        <w:tc>
          <w:tcPr>
            <w:tcW w:w="3190" w:type="dxa"/>
          </w:tcPr>
          <w:p w:rsidR="00C62327" w:rsidRPr="00C12EEA" w:rsidRDefault="00C62327" w:rsidP="00C12EEA">
            <w:pPr>
              <w:spacing w:line="360" w:lineRule="auto"/>
              <w:jc w:val="both"/>
              <w:rPr>
                <w:sz w:val="20"/>
              </w:rPr>
            </w:pPr>
            <w:r w:rsidRPr="00C12EEA">
              <w:rPr>
                <w:sz w:val="20"/>
              </w:rPr>
              <w:t>321</w:t>
            </w:r>
          </w:p>
        </w:tc>
        <w:tc>
          <w:tcPr>
            <w:tcW w:w="3190" w:type="dxa"/>
          </w:tcPr>
          <w:p w:rsidR="00C62327" w:rsidRPr="00C12EEA" w:rsidRDefault="00C62327" w:rsidP="00C12EEA">
            <w:pPr>
              <w:spacing w:line="360" w:lineRule="auto"/>
              <w:jc w:val="both"/>
              <w:rPr>
                <w:sz w:val="20"/>
              </w:rPr>
            </w:pPr>
            <w:r w:rsidRPr="00C12EEA">
              <w:rPr>
                <w:sz w:val="20"/>
              </w:rPr>
              <w:t>365</w:t>
            </w:r>
          </w:p>
        </w:tc>
      </w:tr>
      <w:tr w:rsidR="00C62327" w:rsidRPr="00C12EEA" w:rsidTr="00C12EEA">
        <w:trPr>
          <w:jc w:val="center"/>
        </w:trPr>
        <w:tc>
          <w:tcPr>
            <w:tcW w:w="3190" w:type="dxa"/>
          </w:tcPr>
          <w:p w:rsidR="00C62327" w:rsidRPr="00C12EEA" w:rsidRDefault="00C62327" w:rsidP="00C12EEA">
            <w:pPr>
              <w:spacing w:line="360" w:lineRule="auto"/>
              <w:jc w:val="both"/>
              <w:rPr>
                <w:sz w:val="20"/>
              </w:rPr>
            </w:pPr>
            <w:r w:rsidRPr="00C12EEA">
              <w:rPr>
                <w:sz w:val="20"/>
              </w:rPr>
              <w:object w:dxaOrig="1456" w:dyaOrig="1552">
                <v:shape id="_x0000_i1154" type="#_x0000_t75" style="width:72.75pt;height:77.25pt" o:ole="">
                  <v:imagedata r:id="rId265" o:title=""/>
                </v:shape>
                <o:OLEObject Type="Embed" ProgID="ChemDraw.Document.5.0" ShapeID="_x0000_i1154" DrawAspect="Content" ObjectID="_1467299372" r:id="rId266"/>
              </w:object>
            </w:r>
          </w:p>
        </w:tc>
        <w:tc>
          <w:tcPr>
            <w:tcW w:w="3190" w:type="dxa"/>
          </w:tcPr>
          <w:p w:rsidR="00C62327" w:rsidRPr="00C12EEA" w:rsidRDefault="00C62327" w:rsidP="00C12EEA">
            <w:pPr>
              <w:spacing w:line="360" w:lineRule="auto"/>
              <w:jc w:val="both"/>
              <w:rPr>
                <w:sz w:val="20"/>
              </w:rPr>
            </w:pPr>
            <w:r w:rsidRPr="00C12EEA">
              <w:rPr>
                <w:sz w:val="20"/>
              </w:rPr>
              <w:t>320</w:t>
            </w:r>
          </w:p>
        </w:tc>
        <w:tc>
          <w:tcPr>
            <w:tcW w:w="3190" w:type="dxa"/>
          </w:tcPr>
          <w:p w:rsidR="00C62327" w:rsidRPr="00C12EEA" w:rsidRDefault="00C62327" w:rsidP="00C12EEA">
            <w:pPr>
              <w:spacing w:line="360" w:lineRule="auto"/>
              <w:jc w:val="both"/>
              <w:rPr>
                <w:sz w:val="20"/>
              </w:rPr>
            </w:pPr>
            <w:r w:rsidRPr="00C12EEA">
              <w:rPr>
                <w:sz w:val="20"/>
              </w:rPr>
              <w:t>420</w:t>
            </w:r>
          </w:p>
        </w:tc>
      </w:tr>
      <w:tr w:rsidR="00C62327" w:rsidRPr="00C12EEA" w:rsidTr="00C12EEA">
        <w:trPr>
          <w:jc w:val="center"/>
        </w:trPr>
        <w:tc>
          <w:tcPr>
            <w:tcW w:w="3190" w:type="dxa"/>
          </w:tcPr>
          <w:p w:rsidR="00C62327" w:rsidRPr="00C12EEA" w:rsidRDefault="00C62327" w:rsidP="00C12EEA">
            <w:pPr>
              <w:spacing w:line="360" w:lineRule="auto"/>
              <w:jc w:val="both"/>
              <w:rPr>
                <w:sz w:val="20"/>
              </w:rPr>
            </w:pPr>
            <w:r w:rsidRPr="00C12EEA">
              <w:rPr>
                <w:sz w:val="20"/>
              </w:rPr>
              <w:object w:dxaOrig="936" w:dyaOrig="1300">
                <v:shape id="_x0000_i1155" type="#_x0000_t75" style="width:46.5pt;height:65.25pt" o:ole="">
                  <v:imagedata r:id="rId267" o:title=""/>
                </v:shape>
                <o:OLEObject Type="Embed" ProgID="ChemDraw.Document.5.0" ShapeID="_x0000_i1155" DrawAspect="Content" ObjectID="_1467299373" r:id="rId268"/>
              </w:object>
            </w:r>
          </w:p>
        </w:tc>
        <w:tc>
          <w:tcPr>
            <w:tcW w:w="3190" w:type="dxa"/>
          </w:tcPr>
          <w:p w:rsidR="00C62327" w:rsidRPr="00C12EEA" w:rsidRDefault="00C62327" w:rsidP="00C12EEA">
            <w:pPr>
              <w:spacing w:line="360" w:lineRule="auto"/>
              <w:jc w:val="both"/>
              <w:rPr>
                <w:sz w:val="20"/>
              </w:rPr>
            </w:pPr>
            <w:r w:rsidRPr="00C12EEA">
              <w:rPr>
                <w:sz w:val="20"/>
              </w:rPr>
              <w:t>332</w:t>
            </w:r>
          </w:p>
        </w:tc>
        <w:tc>
          <w:tcPr>
            <w:tcW w:w="3190" w:type="dxa"/>
          </w:tcPr>
          <w:p w:rsidR="00C62327" w:rsidRPr="00C12EEA" w:rsidRDefault="00C62327" w:rsidP="00C12EEA">
            <w:pPr>
              <w:spacing w:line="360" w:lineRule="auto"/>
              <w:jc w:val="both"/>
              <w:rPr>
                <w:sz w:val="20"/>
              </w:rPr>
            </w:pPr>
            <w:r w:rsidRPr="00C12EEA">
              <w:rPr>
                <w:sz w:val="20"/>
              </w:rPr>
              <w:t>487</w:t>
            </w:r>
          </w:p>
        </w:tc>
      </w:tr>
    </w:tbl>
    <w:p w:rsidR="00C62327" w:rsidRPr="00CE7BE1" w:rsidRDefault="00C62327" w:rsidP="00CE7BE1">
      <w:pPr>
        <w:spacing w:line="360" w:lineRule="auto"/>
        <w:ind w:firstLine="709"/>
        <w:jc w:val="both"/>
        <w:rPr>
          <w:sz w:val="28"/>
        </w:rPr>
      </w:pPr>
    </w:p>
    <w:p w:rsidR="00C62327" w:rsidRDefault="00C62327" w:rsidP="00CE7BE1">
      <w:pPr>
        <w:spacing w:line="360" w:lineRule="auto"/>
        <w:ind w:firstLine="709"/>
        <w:jc w:val="both"/>
        <w:rPr>
          <w:sz w:val="28"/>
        </w:rPr>
      </w:pPr>
      <w:r w:rsidRPr="00CE7BE1">
        <w:rPr>
          <w:sz w:val="28"/>
        </w:rPr>
        <w:t>* Значения хим. сдвигов приведены относительно безводного аммиака при 0 °С.</w:t>
      </w:r>
    </w:p>
    <w:p w:rsidR="00C12EEA" w:rsidRPr="00CE7BE1" w:rsidRDefault="00C12EEA" w:rsidP="00CE7BE1">
      <w:pPr>
        <w:spacing w:line="360" w:lineRule="auto"/>
        <w:ind w:firstLine="709"/>
        <w:jc w:val="both"/>
        <w:rPr>
          <w:sz w:val="28"/>
        </w:rPr>
      </w:pPr>
    </w:p>
    <w:p w:rsidR="00C62327" w:rsidRPr="00080CD8" w:rsidRDefault="00E55842" w:rsidP="00CE7BE1">
      <w:pPr>
        <w:pStyle w:val="3"/>
        <w:spacing w:before="0" w:after="0"/>
        <w:ind w:left="0" w:firstLine="709"/>
        <w:rPr>
          <w:rFonts w:ascii="Times New Roman" w:hAnsi="Times New Roman" w:cs="Times New Roman"/>
          <w:sz w:val="28"/>
          <w:szCs w:val="24"/>
        </w:rPr>
      </w:pPr>
      <w:bookmarkStart w:id="21" w:name="_Toc240334716"/>
      <w:r w:rsidRPr="00080CD8">
        <w:rPr>
          <w:rFonts w:ascii="Times New Roman" w:hAnsi="Times New Roman" w:cs="Times New Roman"/>
          <w:sz w:val="28"/>
          <w:szCs w:val="24"/>
        </w:rPr>
        <w:t>1.3.</w:t>
      </w:r>
      <w:r w:rsidR="00C12EEA" w:rsidRPr="00080CD8">
        <w:rPr>
          <w:rFonts w:ascii="Times New Roman" w:hAnsi="Times New Roman" w:cs="Times New Roman"/>
          <w:sz w:val="28"/>
          <w:szCs w:val="24"/>
        </w:rPr>
        <w:t>3</w:t>
      </w:r>
      <w:r w:rsidR="00C62327" w:rsidRPr="00080CD8">
        <w:rPr>
          <w:rFonts w:ascii="Times New Roman" w:hAnsi="Times New Roman" w:cs="Times New Roman"/>
          <w:sz w:val="28"/>
          <w:szCs w:val="24"/>
        </w:rPr>
        <w:t xml:space="preserve"> Масс-спектрометрия</w:t>
      </w:r>
      <w:bookmarkEnd w:id="21"/>
    </w:p>
    <w:p w:rsidR="00C62327" w:rsidRPr="00CE7BE1" w:rsidRDefault="00C62327" w:rsidP="00CE7BE1">
      <w:pPr>
        <w:spacing w:line="360" w:lineRule="auto"/>
        <w:ind w:firstLine="709"/>
        <w:jc w:val="both"/>
        <w:rPr>
          <w:sz w:val="28"/>
        </w:rPr>
      </w:pPr>
      <w:r w:rsidRPr="00CE7BE1">
        <w:rPr>
          <w:sz w:val="28"/>
        </w:rPr>
        <w:t xml:space="preserve">Присутствие 1,2,3-дитиазольного цикла зачастую подтверждается с помощью масс-спектрометрии. Так, смесь изомеров 242 содержит фрагментные ионы </w:t>
      </w:r>
      <w:r w:rsidRPr="00CE7BE1">
        <w:rPr>
          <w:iCs/>
          <w:sz w:val="28"/>
        </w:rPr>
        <w:t>m/z</w:t>
      </w:r>
      <w:r w:rsidRPr="00CE7BE1">
        <w:rPr>
          <w:sz w:val="28"/>
        </w:rPr>
        <w:t xml:space="preserve"> 137 (C</w:t>
      </w:r>
      <w:r w:rsidRPr="00CE7BE1">
        <w:rPr>
          <w:sz w:val="28"/>
          <w:vertAlign w:val="subscript"/>
        </w:rPr>
        <w:t>2</w:t>
      </w:r>
      <w:r w:rsidRPr="00CE7BE1">
        <w:rPr>
          <w:sz w:val="28"/>
        </w:rPr>
        <w:t>ClNS</w:t>
      </w:r>
      <w:r w:rsidRPr="00CE7BE1">
        <w:rPr>
          <w:sz w:val="28"/>
          <w:vertAlign w:val="subscript"/>
        </w:rPr>
        <w:t>2</w:t>
      </w:r>
      <w:r w:rsidRPr="00CE7BE1">
        <w:rPr>
          <w:sz w:val="28"/>
        </w:rPr>
        <w:t>) хлорированного цикла, 125 (CClNS</w:t>
      </w:r>
      <w:r w:rsidRPr="00CE7BE1">
        <w:rPr>
          <w:sz w:val="28"/>
          <w:vertAlign w:val="subscript"/>
        </w:rPr>
        <w:t>2</w:t>
      </w:r>
      <w:r w:rsidRPr="00CE7BE1">
        <w:rPr>
          <w:sz w:val="28"/>
        </w:rPr>
        <w:t>), 102 (C</w:t>
      </w:r>
      <w:r w:rsidRPr="00CE7BE1">
        <w:rPr>
          <w:sz w:val="28"/>
          <w:vertAlign w:val="subscript"/>
        </w:rPr>
        <w:t>2</w:t>
      </w:r>
      <w:r w:rsidRPr="00CE7BE1">
        <w:rPr>
          <w:sz w:val="28"/>
        </w:rPr>
        <w:t>NS</w:t>
      </w:r>
      <w:r w:rsidRPr="00CE7BE1">
        <w:rPr>
          <w:sz w:val="28"/>
          <w:vertAlign w:val="subscript"/>
        </w:rPr>
        <w:t>2</w:t>
      </w:r>
      <w:r w:rsidRPr="00CE7BE1">
        <w:rPr>
          <w:sz w:val="28"/>
        </w:rPr>
        <w:t xml:space="preserve">) - самого 1,2,3-дитиазольного кольца, </w:t>
      </w:r>
      <w:r w:rsidR="00534516" w:rsidRPr="00CE7BE1">
        <w:rPr>
          <w:sz w:val="28"/>
        </w:rPr>
        <w:t>[</w:t>
      </w:r>
      <w:r w:rsidRPr="00CE7BE1">
        <w:rPr>
          <w:sz w:val="28"/>
        </w:rPr>
        <w:t>93</w:t>
      </w:r>
      <w:r w:rsidR="00534516" w:rsidRPr="00CE7BE1">
        <w:rPr>
          <w:sz w:val="28"/>
        </w:rPr>
        <w:t>]</w:t>
      </w:r>
      <w:r w:rsidRPr="00CE7BE1">
        <w:rPr>
          <w:sz w:val="28"/>
        </w:rPr>
        <w:t xml:space="preserve"> (CClNS) - частицы Cl-C=N-S, 70 (C</w:t>
      </w:r>
      <w:r w:rsidRPr="00CE7BE1">
        <w:rPr>
          <w:sz w:val="28"/>
          <w:vertAlign w:val="subscript"/>
        </w:rPr>
        <w:t>2</w:t>
      </w:r>
      <w:r w:rsidRPr="00CE7BE1">
        <w:rPr>
          <w:sz w:val="28"/>
        </w:rPr>
        <w:t>NS) и 64 (S</w:t>
      </w:r>
      <w:r w:rsidRPr="00CE7BE1">
        <w:rPr>
          <w:sz w:val="28"/>
          <w:vertAlign w:val="subscript"/>
        </w:rPr>
        <w:t>2</w:t>
      </w:r>
      <w:r w:rsidRPr="00CE7BE1">
        <w:rPr>
          <w:sz w:val="28"/>
        </w:rPr>
        <w:t>).</w:t>
      </w:r>
      <w:r w:rsidR="00534516" w:rsidRPr="00CE7BE1">
        <w:rPr>
          <w:sz w:val="28"/>
        </w:rPr>
        <w:t>[</w:t>
      </w:r>
      <w:r w:rsidRPr="00CE7BE1">
        <w:rPr>
          <w:sz w:val="28"/>
        </w:rPr>
        <w:t>31</w:t>
      </w:r>
      <w:r w:rsidR="00534516" w:rsidRPr="00CE7BE1">
        <w:rPr>
          <w:sz w:val="28"/>
        </w:rPr>
        <w:t>]</w:t>
      </w:r>
      <w:r w:rsidRPr="00CE7BE1">
        <w:rPr>
          <w:sz w:val="28"/>
        </w:rPr>
        <w:t xml:space="preserve"> Эти выводы были подтверждены данными масс-спектрометрии высокого разрешения (HRMS), с помощью которых, кроме вышеперечисленных, также смогли быть идентифицированы фрагментные ионы </w:t>
      </w:r>
      <w:r w:rsidRPr="00CE7BE1">
        <w:rPr>
          <w:iCs/>
          <w:sz w:val="28"/>
        </w:rPr>
        <w:t>m/z</w:t>
      </w:r>
      <w:r w:rsidRPr="00CE7BE1">
        <w:rPr>
          <w:sz w:val="28"/>
        </w:rPr>
        <w:t xml:space="preserve"> 120 (C</w:t>
      </w:r>
      <w:r w:rsidRPr="00CE7BE1">
        <w:rPr>
          <w:sz w:val="28"/>
          <w:vertAlign w:val="subscript"/>
        </w:rPr>
        <w:t>3</w:t>
      </w:r>
      <w:r w:rsidRPr="00CE7BE1">
        <w:rPr>
          <w:sz w:val="28"/>
        </w:rPr>
        <w:t>Cl</w:t>
      </w:r>
      <w:r w:rsidRPr="00CE7BE1">
        <w:rPr>
          <w:sz w:val="28"/>
          <w:vertAlign w:val="subscript"/>
        </w:rPr>
        <w:t>2</w:t>
      </w:r>
      <w:r w:rsidRPr="00CE7BE1">
        <w:rPr>
          <w:sz w:val="28"/>
        </w:rPr>
        <w:t>N)</w:t>
      </w:r>
      <w:r w:rsidR="00534516" w:rsidRPr="00CE7BE1">
        <w:rPr>
          <w:sz w:val="28"/>
        </w:rPr>
        <w:t xml:space="preserve"> и</w:t>
      </w:r>
      <w:r w:rsidRPr="00CE7BE1">
        <w:rPr>
          <w:sz w:val="28"/>
        </w:rPr>
        <w:t xml:space="preserve"> 85 (C</w:t>
      </w:r>
      <w:r w:rsidRPr="00CE7BE1">
        <w:rPr>
          <w:sz w:val="28"/>
          <w:vertAlign w:val="subscript"/>
        </w:rPr>
        <w:t>3</w:t>
      </w:r>
      <w:r w:rsidRPr="00CE7BE1">
        <w:rPr>
          <w:sz w:val="28"/>
        </w:rPr>
        <w:t xml:space="preserve">ClN) - заместителей дитиазольного цикла. Фрагментация молекулы дитиазола 243 протекает так легко, что интенсивный пик молекулярного иона, </w:t>
      </w:r>
      <w:r w:rsidRPr="00CE7BE1">
        <w:rPr>
          <w:iCs/>
          <w:sz w:val="28"/>
        </w:rPr>
        <w:t>m/z</w:t>
      </w:r>
      <w:r w:rsidRPr="00CE7BE1">
        <w:rPr>
          <w:sz w:val="28"/>
        </w:rPr>
        <w:t xml:space="preserve"> 287, может быть получен только с помощью метода FAB (Fast Atom Bombardment) масс-спектрометрии.</w:t>
      </w:r>
      <w:r w:rsidR="00534516" w:rsidRPr="00CE7BE1">
        <w:rPr>
          <w:sz w:val="28"/>
        </w:rPr>
        <w:t>[</w:t>
      </w:r>
      <w:r w:rsidRPr="00CE7BE1">
        <w:rPr>
          <w:sz w:val="28"/>
        </w:rPr>
        <w:t>31</w:t>
      </w:r>
      <w:r w:rsidR="00534516" w:rsidRPr="00CE7BE1">
        <w:rPr>
          <w:sz w:val="28"/>
        </w:rPr>
        <w:t>]</w:t>
      </w:r>
      <w:r w:rsidRPr="00CE7BE1">
        <w:rPr>
          <w:sz w:val="28"/>
        </w:rPr>
        <w:t xml:space="preserve"> </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object w:dxaOrig="4012" w:dyaOrig="1724">
          <v:shape id="_x0000_i1156" type="#_x0000_t75" style="width:200.25pt;height:86.25pt" o:ole="">
            <v:imagedata r:id="rId269" o:title=""/>
          </v:shape>
          <o:OLEObject Type="Embed" ProgID="ChemDraw.Document.5.0" ShapeID="_x0000_i1156" DrawAspect="Content" ObjectID="_1467299374" r:id="rId270"/>
        </w:object>
      </w:r>
    </w:p>
    <w:p w:rsidR="00C62327" w:rsidRPr="00CE7BE1" w:rsidRDefault="00C62327" w:rsidP="00CE7BE1">
      <w:pPr>
        <w:spacing w:line="360" w:lineRule="auto"/>
        <w:ind w:firstLine="709"/>
        <w:jc w:val="both"/>
        <w:rPr>
          <w:sz w:val="28"/>
        </w:rPr>
      </w:pPr>
    </w:p>
    <w:p w:rsidR="00C62327" w:rsidRPr="00080CD8" w:rsidRDefault="00E55842" w:rsidP="00CE7BE1">
      <w:pPr>
        <w:pStyle w:val="3"/>
        <w:spacing w:before="0" w:after="0"/>
        <w:ind w:left="0" w:firstLine="709"/>
        <w:rPr>
          <w:rFonts w:ascii="Times New Roman" w:hAnsi="Times New Roman" w:cs="Times New Roman"/>
          <w:sz w:val="28"/>
          <w:szCs w:val="24"/>
        </w:rPr>
      </w:pPr>
      <w:bookmarkStart w:id="22" w:name="_Toc240334717"/>
      <w:r w:rsidRPr="00080CD8">
        <w:rPr>
          <w:rFonts w:ascii="Times New Roman" w:hAnsi="Times New Roman" w:cs="Times New Roman"/>
          <w:sz w:val="28"/>
          <w:szCs w:val="24"/>
        </w:rPr>
        <w:t>1.3.</w:t>
      </w:r>
      <w:r w:rsidR="00C12EEA" w:rsidRPr="00080CD8">
        <w:rPr>
          <w:rFonts w:ascii="Times New Roman" w:hAnsi="Times New Roman" w:cs="Times New Roman"/>
          <w:sz w:val="28"/>
          <w:szCs w:val="24"/>
        </w:rPr>
        <w:t>4</w:t>
      </w:r>
      <w:r w:rsidR="00C62327" w:rsidRPr="00080CD8">
        <w:rPr>
          <w:rFonts w:ascii="Times New Roman" w:hAnsi="Times New Roman" w:cs="Times New Roman"/>
          <w:sz w:val="28"/>
          <w:szCs w:val="24"/>
        </w:rPr>
        <w:t>УФ- и ИК-спектроскопия</w:t>
      </w:r>
      <w:bookmarkEnd w:id="22"/>
    </w:p>
    <w:p w:rsidR="00C62327" w:rsidRPr="00CE7BE1" w:rsidRDefault="00C62327" w:rsidP="00CE7BE1">
      <w:pPr>
        <w:spacing w:line="360" w:lineRule="auto"/>
        <w:ind w:firstLine="709"/>
        <w:jc w:val="both"/>
        <w:rPr>
          <w:sz w:val="28"/>
        </w:rPr>
      </w:pPr>
      <w:r w:rsidRPr="00CE7BE1">
        <w:rPr>
          <w:sz w:val="28"/>
        </w:rPr>
        <w:t>Структурно близкие нафтодитиазолоны 80 и 81 формально являются 14π гетероароматическими системами с аналогичными возможностями распределения электронной плотности.</w:t>
      </w:r>
      <w:r w:rsidR="00534516" w:rsidRPr="00CE7BE1">
        <w:rPr>
          <w:sz w:val="28"/>
        </w:rPr>
        <w:t>[</w:t>
      </w:r>
      <w:r w:rsidRPr="00CE7BE1">
        <w:rPr>
          <w:sz w:val="28"/>
        </w:rPr>
        <w:t>48</w:t>
      </w:r>
      <w:r w:rsidR="00534516" w:rsidRPr="00CE7BE1">
        <w:rPr>
          <w:sz w:val="28"/>
        </w:rPr>
        <w:t>]</w:t>
      </w:r>
      <w:r w:rsidRPr="00CE7BE1">
        <w:rPr>
          <w:sz w:val="28"/>
        </w:rPr>
        <w:t xml:space="preserve"> Существенное различие в цвете и электронных спектрах для дитиазола 80 (λmax 461 нм, log ε 4.03) и дитиазола 81 (λmax 602 нм, log ε 3.63) объясняется различием строения угловой структуры 80 и более высокоэнергетической линейной структуры 81</w:t>
      </w:r>
      <w:r w:rsidR="007F7C2B" w:rsidRPr="00CE7BE1">
        <w:rPr>
          <w:sz w:val="28"/>
        </w:rPr>
        <w:t xml:space="preserve"> (Схема 11</w:t>
      </w:r>
      <w:r w:rsidR="008971DC" w:rsidRPr="00CE7BE1">
        <w:rPr>
          <w:sz w:val="28"/>
        </w:rPr>
        <w:t>8</w:t>
      </w:r>
      <w:r w:rsidR="007F7C2B" w:rsidRPr="00CE7BE1">
        <w:rPr>
          <w:sz w:val="28"/>
        </w:rPr>
        <w:t>)</w:t>
      </w:r>
      <w:r w:rsidRPr="00CE7BE1">
        <w:rPr>
          <w:sz w:val="28"/>
        </w:rPr>
        <w:t>, как это ранее было показано для похожих карбоциклических систем типа фенантрена, антрацена и их азапроизводных.</w:t>
      </w:r>
    </w:p>
    <w:p w:rsidR="00C62327" w:rsidRPr="00CE7BE1" w:rsidRDefault="00C62327" w:rsidP="00CE7BE1">
      <w:pPr>
        <w:spacing w:line="360" w:lineRule="auto"/>
        <w:ind w:firstLine="709"/>
        <w:jc w:val="both"/>
        <w:rPr>
          <w:sz w:val="28"/>
        </w:rPr>
      </w:pPr>
    </w:p>
    <w:p w:rsidR="00C62327" w:rsidRPr="00CE7BE1" w:rsidRDefault="00C12EEA" w:rsidP="00CE7BE1">
      <w:pPr>
        <w:spacing w:line="360" w:lineRule="auto"/>
        <w:ind w:firstLine="709"/>
        <w:jc w:val="both"/>
        <w:rPr>
          <w:sz w:val="28"/>
        </w:rPr>
      </w:pPr>
      <w:r w:rsidRPr="00CE7BE1">
        <w:rPr>
          <w:sz w:val="28"/>
        </w:rPr>
        <w:object w:dxaOrig="4140" w:dyaOrig="3680">
          <v:shape id="_x0000_i1157" type="#_x0000_t75" style="width:101.25pt;height:90pt" o:ole="">
            <v:imagedata r:id="rId271" o:title=""/>
          </v:shape>
          <o:OLEObject Type="Embed" ProgID="ChemDraw.Document.5.0" ShapeID="_x0000_i1157" DrawAspect="Content" ObjectID="_1467299375" r:id="rId272"/>
        </w:object>
      </w:r>
    </w:p>
    <w:p w:rsidR="00C70DDA" w:rsidRPr="00CE7BE1" w:rsidRDefault="00C70DDA" w:rsidP="00CE7BE1">
      <w:pPr>
        <w:spacing w:line="360" w:lineRule="auto"/>
        <w:ind w:firstLine="709"/>
        <w:jc w:val="both"/>
        <w:rPr>
          <w:sz w:val="28"/>
        </w:rPr>
      </w:pPr>
      <w:r w:rsidRPr="00CE7BE1">
        <w:rPr>
          <w:sz w:val="28"/>
        </w:rPr>
        <w:t>Схема 1</w:t>
      </w:r>
      <w:r w:rsidR="007F7C2B" w:rsidRPr="00CE7BE1">
        <w:rPr>
          <w:sz w:val="28"/>
        </w:rPr>
        <w:t>1</w:t>
      </w:r>
      <w:r w:rsidR="008971DC" w:rsidRPr="00CE7BE1">
        <w:rPr>
          <w:sz w:val="28"/>
        </w:rPr>
        <w:t>8</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Интенсивные π-π-переходы в бис-дитиазоле 53 лежат в более длинноволновой области (622 нм),</w:t>
      </w:r>
      <w:r w:rsidR="00534516" w:rsidRPr="00CE7BE1">
        <w:rPr>
          <w:sz w:val="28"/>
        </w:rPr>
        <w:t>[</w:t>
      </w:r>
      <w:r w:rsidRPr="00CE7BE1">
        <w:rPr>
          <w:sz w:val="28"/>
        </w:rPr>
        <w:t>14</w:t>
      </w:r>
      <w:r w:rsidR="00534516" w:rsidRPr="00CE7BE1">
        <w:rPr>
          <w:sz w:val="28"/>
        </w:rPr>
        <w:t>]</w:t>
      </w:r>
      <w:r w:rsidRPr="00CE7BE1">
        <w:rPr>
          <w:sz w:val="28"/>
        </w:rPr>
        <w:t xml:space="preserve"> чем соответствующие максимумы абсорбции в дитиазолах 56 (522 нм) и 43 (565 нм).</w:t>
      </w:r>
      <w:r w:rsidR="00534516" w:rsidRPr="00CE7BE1">
        <w:rPr>
          <w:sz w:val="28"/>
        </w:rPr>
        <w:t>[</w:t>
      </w:r>
      <w:r w:rsidRPr="00CE7BE1">
        <w:rPr>
          <w:sz w:val="28"/>
        </w:rPr>
        <w:t>96</w:t>
      </w:r>
      <w:r w:rsidR="00534516" w:rsidRPr="00CE7BE1">
        <w:rPr>
          <w:sz w:val="28"/>
        </w:rPr>
        <w:t>]</w:t>
      </w:r>
      <w:r w:rsidRPr="00CE7BE1">
        <w:rPr>
          <w:sz w:val="28"/>
        </w:rPr>
        <w:t xml:space="preserve"> </w:t>
      </w:r>
    </w:p>
    <w:p w:rsidR="00C62327" w:rsidRPr="00CE7BE1" w:rsidRDefault="00C62327" w:rsidP="00CE7BE1">
      <w:pPr>
        <w:spacing w:line="360" w:lineRule="auto"/>
        <w:ind w:firstLine="709"/>
        <w:jc w:val="both"/>
        <w:rPr>
          <w:sz w:val="28"/>
        </w:rPr>
      </w:pPr>
    </w:p>
    <w:p w:rsidR="00C62327" w:rsidRPr="00CE7BE1" w:rsidRDefault="00C12EEA" w:rsidP="00CE7BE1">
      <w:pPr>
        <w:spacing w:line="360" w:lineRule="auto"/>
        <w:ind w:firstLine="709"/>
        <w:jc w:val="both"/>
        <w:rPr>
          <w:sz w:val="28"/>
        </w:rPr>
      </w:pPr>
      <w:r w:rsidRPr="00CE7BE1">
        <w:rPr>
          <w:sz w:val="28"/>
        </w:rPr>
        <w:object w:dxaOrig="5864" w:dyaOrig="1647">
          <v:shape id="_x0000_i1158" type="#_x0000_t75" style="width:146.25pt;height:41.25pt" o:ole="">
            <v:imagedata r:id="rId273" o:title=""/>
          </v:shape>
          <o:OLEObject Type="Embed" ProgID="ChemDraw.Document.5.0" ShapeID="_x0000_i1158" DrawAspect="Content" ObjectID="_1467299376" r:id="rId274"/>
        </w:object>
      </w:r>
    </w:p>
    <w:p w:rsidR="00C62327" w:rsidRPr="00CE7BE1" w:rsidRDefault="00C62327" w:rsidP="00CE7BE1">
      <w:pPr>
        <w:spacing w:line="360" w:lineRule="auto"/>
        <w:ind w:firstLine="709"/>
        <w:jc w:val="both"/>
        <w:rPr>
          <w:sz w:val="28"/>
        </w:rPr>
      </w:pPr>
      <w:r w:rsidRPr="00CE7BE1">
        <w:rPr>
          <w:sz w:val="28"/>
        </w:rPr>
        <w:t>4-Хлор-1,2,3-дитиазолы 36 и 42 показывают сильную абсорбцию в УФ области при λmax 423-431 нм (log ε 3.8-4.0) и более слабую абсорбцию при λmax 330 нм (log ε 3.2-3.3).</w:t>
      </w:r>
      <w:r w:rsidR="00534516" w:rsidRPr="00CE7BE1">
        <w:rPr>
          <w:sz w:val="28"/>
        </w:rPr>
        <w:t>[</w:t>
      </w:r>
      <w:r w:rsidRPr="00CE7BE1">
        <w:rPr>
          <w:sz w:val="28"/>
        </w:rPr>
        <w:t>31</w:t>
      </w:r>
      <w:r w:rsidR="00534516" w:rsidRPr="00CE7BE1">
        <w:rPr>
          <w:sz w:val="28"/>
        </w:rPr>
        <w:t>]</w:t>
      </w:r>
    </w:p>
    <w:p w:rsidR="00C62327" w:rsidRPr="00CE7BE1" w:rsidRDefault="00C62327" w:rsidP="00CE7BE1">
      <w:pPr>
        <w:spacing w:line="360" w:lineRule="auto"/>
        <w:ind w:firstLine="709"/>
        <w:jc w:val="both"/>
        <w:rPr>
          <w:sz w:val="28"/>
        </w:rPr>
      </w:pPr>
    </w:p>
    <w:p w:rsidR="00C62327" w:rsidRPr="00CE7BE1" w:rsidRDefault="00C12EEA" w:rsidP="00CE7BE1">
      <w:pPr>
        <w:spacing w:line="360" w:lineRule="auto"/>
        <w:ind w:firstLine="709"/>
        <w:jc w:val="both"/>
        <w:rPr>
          <w:sz w:val="28"/>
        </w:rPr>
      </w:pPr>
      <w:r w:rsidRPr="00CE7BE1">
        <w:rPr>
          <w:sz w:val="28"/>
        </w:rPr>
        <w:object w:dxaOrig="2884" w:dyaOrig="1444">
          <v:shape id="_x0000_i1159" type="#_x0000_t75" style="width:70.5pt;height:35.25pt" o:ole="">
            <v:imagedata r:id="rId275" o:title=""/>
          </v:shape>
          <o:OLEObject Type="Embed" ProgID="ChemDraw.Document.5.0" ShapeID="_x0000_i1159" DrawAspect="Content" ObjectID="_1467299377" r:id="rId276"/>
        </w:objec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УФ-спектр конденсированного дитиазола 244 (λmax 412 нм, ε = 23928) существенным образом отличается от УФ-спектра хлорпроизводного 61 (λmax 546 нм, ε = 2618).</w:t>
      </w:r>
      <w:r w:rsidR="00125982" w:rsidRPr="00CE7BE1">
        <w:rPr>
          <w:sz w:val="28"/>
        </w:rPr>
        <w:t>[</w:t>
      </w:r>
      <w:r w:rsidRPr="00CE7BE1">
        <w:rPr>
          <w:sz w:val="28"/>
        </w:rPr>
        <w:t>43</w:t>
      </w:r>
      <w:r w:rsidR="00125982" w:rsidRPr="00CE7BE1">
        <w:rPr>
          <w:sz w:val="28"/>
        </w:rPr>
        <w:t>]</w:t>
      </w:r>
      <w:r w:rsidRPr="00CE7BE1">
        <w:rPr>
          <w:sz w:val="28"/>
        </w:rPr>
        <w:t xml:space="preserve"> Очевидно, морфолиновая группа в дитиазоле 244 разрушает полосу, отвечающую за перенос заряда между двумя циклами за счет сопряжения амино- и нитрильной групп. В УФ-спектре циклопентадитиазола 245 проявляется широкая полоса абсорбции в близкой к ИК области (λmax 700 нм, ε = 864).</w:t>
      </w:r>
    </w:p>
    <w:p w:rsidR="00C62327" w:rsidRPr="00CE7BE1" w:rsidRDefault="00C12EEA" w:rsidP="00CE7BE1">
      <w:pPr>
        <w:spacing w:line="360" w:lineRule="auto"/>
        <w:ind w:firstLine="709"/>
        <w:jc w:val="both"/>
        <w:rPr>
          <w:sz w:val="28"/>
        </w:rPr>
      </w:pPr>
      <w:r w:rsidRPr="00CE7BE1">
        <w:rPr>
          <w:sz w:val="28"/>
        </w:rPr>
        <w:object w:dxaOrig="6712" w:dyaOrig="1716">
          <v:shape id="_x0000_i1160" type="#_x0000_t75" style="width:168pt;height:42pt" o:ole="">
            <v:imagedata r:id="rId277" o:title=""/>
          </v:shape>
          <o:OLEObject Type="Embed" ProgID="ChemDraw.Document.5.0" ShapeID="_x0000_i1160" DrawAspect="Content" ObjectID="_1467299378" r:id="rId278"/>
        </w:objec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5-5-6-Конденсированные дитиазолы 246, 5-6-6-6-циклы 247 и 248 показывают сильные полосы поглощения (log ε = 3.9-4.2) при 570-635 нм, в то время как линейная 5-6-6-6 система 249 поглощает в более коротковолновой области 533 нм (log ε = 4.7). Причем отличие поглощения для π→π* переходов нефторированных гетероциклов от фторированных аналогов невелико. Дополнительно 5-6-6-6 полициклические системы 247-249 демонстрируют флуоресценцию в районе ca. 660-680 нм.</w:t>
      </w:r>
      <w:r w:rsidR="00125982" w:rsidRPr="00CE7BE1">
        <w:rPr>
          <w:sz w:val="28"/>
          <w:lang w:val="en-US"/>
        </w:rPr>
        <w:t>[</w:t>
      </w:r>
      <w:r w:rsidRPr="00CE7BE1">
        <w:rPr>
          <w:sz w:val="28"/>
        </w:rPr>
        <w:t>99</w:t>
      </w:r>
      <w:r w:rsidR="00125982" w:rsidRPr="00CE7BE1">
        <w:rPr>
          <w:sz w:val="28"/>
          <w:lang w:val="en-US"/>
        </w:rPr>
        <w:t>]</w:t>
      </w:r>
      <w:r w:rsidRPr="00CE7BE1">
        <w:rPr>
          <w:sz w:val="28"/>
        </w:rPr>
        <w:t xml:space="preserve"> </w:t>
      </w:r>
    </w:p>
    <w:p w:rsidR="00C62327" w:rsidRPr="00CE7BE1" w:rsidRDefault="00C62327" w:rsidP="00CE7BE1">
      <w:pPr>
        <w:spacing w:line="360" w:lineRule="auto"/>
        <w:ind w:firstLine="709"/>
        <w:jc w:val="both"/>
        <w:rPr>
          <w:sz w:val="28"/>
        </w:rPr>
      </w:pPr>
    </w:p>
    <w:p w:rsidR="00C62327" w:rsidRPr="00CE7BE1" w:rsidRDefault="00C12EEA" w:rsidP="00CE7BE1">
      <w:pPr>
        <w:spacing w:line="360" w:lineRule="auto"/>
        <w:ind w:firstLine="709"/>
        <w:jc w:val="both"/>
        <w:rPr>
          <w:sz w:val="28"/>
        </w:rPr>
      </w:pPr>
      <w:r w:rsidRPr="00CE7BE1">
        <w:rPr>
          <w:sz w:val="28"/>
        </w:rPr>
        <w:object w:dxaOrig="6144" w:dyaOrig="3544">
          <v:shape id="_x0000_i1161" type="#_x0000_t75" style="width:153.75pt;height:88.5pt" o:ole="">
            <v:imagedata r:id="rId279" o:title=""/>
          </v:shape>
          <o:OLEObject Type="Embed" ProgID="ChemDraw.Document.5.0" ShapeID="_x0000_i1161" DrawAspect="Content" ObjectID="_1467299379" r:id="rId280"/>
        </w:object>
      </w:r>
    </w:p>
    <w:p w:rsidR="00C62327" w:rsidRPr="00CE7BE1" w:rsidRDefault="00E40242" w:rsidP="00CE7BE1">
      <w:pPr>
        <w:spacing w:line="360" w:lineRule="auto"/>
        <w:ind w:firstLine="709"/>
        <w:jc w:val="both"/>
        <w:rPr>
          <w:sz w:val="28"/>
        </w:rPr>
      </w:pPr>
      <w:r>
        <w:rPr>
          <w:sz w:val="28"/>
        </w:rPr>
        <w:br w:type="page"/>
      </w:r>
      <w:r w:rsidR="00C62327" w:rsidRPr="00CE7BE1">
        <w:rPr>
          <w:sz w:val="28"/>
        </w:rPr>
        <w:t>Полосу поглощения 1120 см-1 в ИК-спектре трициклического дитиазола 66 приписывают к N-S колебаниям цикла.</w:t>
      </w:r>
      <w:r w:rsidR="00870A40" w:rsidRPr="00CE7BE1">
        <w:rPr>
          <w:sz w:val="28"/>
        </w:rPr>
        <w:t>[</w:t>
      </w:r>
      <w:r w:rsidR="00C62327" w:rsidRPr="00CE7BE1">
        <w:rPr>
          <w:sz w:val="28"/>
        </w:rPr>
        <w:t>100</w:t>
      </w:r>
      <w:r w:rsidR="00870A40" w:rsidRPr="00CE7BE1">
        <w:rPr>
          <w:sz w:val="28"/>
        </w:rPr>
        <w:t>]</w:t>
      </w:r>
      <w:r w:rsidR="00C62327" w:rsidRPr="00CE7BE1">
        <w:rPr>
          <w:sz w:val="28"/>
        </w:rPr>
        <w:t xml:space="preserve"> ИК-спектр 4-хлор-1,2,3-дитиазол-5-тиона 36 показывает интенсивные полосы поглощения при 1041, 1029 и 1013 см-1 в области поглощения симметричных и асимметричных колебаний сульфиновой группы.</w:t>
      </w:r>
      <w:r w:rsidR="00125982" w:rsidRPr="00CE7BE1">
        <w:rPr>
          <w:sz w:val="28"/>
        </w:rPr>
        <w:t>[</w:t>
      </w:r>
      <w:r w:rsidR="00C62327" w:rsidRPr="00CE7BE1">
        <w:rPr>
          <w:sz w:val="28"/>
        </w:rPr>
        <w:t>31</w:t>
      </w:r>
      <w:r w:rsidR="00125982" w:rsidRPr="00CE7BE1">
        <w:rPr>
          <w:sz w:val="28"/>
        </w:rPr>
        <w:t>]</w:t>
      </w:r>
    </w:p>
    <w:p w:rsidR="00C62327" w:rsidRPr="00080CD8" w:rsidRDefault="00E55842" w:rsidP="00CE7BE1">
      <w:pPr>
        <w:pStyle w:val="3"/>
        <w:spacing w:before="0" w:after="0"/>
        <w:ind w:left="0" w:firstLine="709"/>
        <w:rPr>
          <w:rFonts w:ascii="Times New Roman" w:hAnsi="Times New Roman" w:cs="Times New Roman"/>
          <w:sz w:val="28"/>
          <w:szCs w:val="24"/>
        </w:rPr>
      </w:pPr>
      <w:bookmarkStart w:id="23" w:name="_Toc240334718"/>
      <w:r w:rsidRPr="00080CD8">
        <w:rPr>
          <w:rFonts w:ascii="Times New Roman" w:hAnsi="Times New Roman" w:cs="Times New Roman"/>
          <w:sz w:val="28"/>
          <w:szCs w:val="24"/>
        </w:rPr>
        <w:t>1.3.</w:t>
      </w:r>
      <w:r w:rsidR="00C62327" w:rsidRPr="00080CD8">
        <w:rPr>
          <w:rFonts w:ascii="Times New Roman" w:hAnsi="Times New Roman" w:cs="Times New Roman"/>
          <w:sz w:val="28"/>
          <w:szCs w:val="24"/>
        </w:rPr>
        <w:t>5 Электрохимические методы</w:t>
      </w:r>
      <w:bookmarkEnd w:id="23"/>
    </w:p>
    <w:p w:rsidR="00C62327" w:rsidRPr="00CE7BE1" w:rsidRDefault="00C62327" w:rsidP="00CE7BE1">
      <w:pPr>
        <w:spacing w:line="360" w:lineRule="auto"/>
        <w:ind w:firstLine="709"/>
        <w:jc w:val="both"/>
        <w:rPr>
          <w:sz w:val="28"/>
        </w:rPr>
      </w:pPr>
      <w:r w:rsidRPr="00CE7BE1">
        <w:rPr>
          <w:sz w:val="28"/>
        </w:rPr>
        <w:t xml:space="preserve">Для более глубокого выяснения окислительно-восстановительных свойств 1,2,3-дитиазольного кольца было исследовано электрохимическое поведение ряда представителей этого класса соединений. Например, циклическая вольтамперометрия бис(дитиазола) 56 в ацетонитриле на платиновом электроде в </w:t>
      </w:r>
      <w:smartTag w:uri="urn:schemas-microsoft-com:office:smarttags" w:element="metricconverter">
        <w:smartTagPr>
          <w:attr w:name="ProductID" w:val="0.1 M"/>
        </w:smartTagPr>
        <w:r w:rsidRPr="00CE7BE1">
          <w:rPr>
            <w:sz w:val="28"/>
          </w:rPr>
          <w:t>0.1 M</w:t>
        </w:r>
      </w:smartTag>
      <w:r w:rsidRPr="00CE7BE1">
        <w:rPr>
          <w:sz w:val="28"/>
        </w:rPr>
        <w:t xml:space="preserve"> n-Bu</w:t>
      </w:r>
      <w:r w:rsidRPr="00CE7BE1">
        <w:rPr>
          <w:sz w:val="28"/>
          <w:vertAlign w:val="subscript"/>
        </w:rPr>
        <w:t>4</w:t>
      </w:r>
      <w:r w:rsidRPr="00CE7BE1">
        <w:rPr>
          <w:sz w:val="28"/>
        </w:rPr>
        <w:t>NPF</w:t>
      </w:r>
      <w:r w:rsidRPr="00CE7BE1">
        <w:rPr>
          <w:sz w:val="28"/>
          <w:vertAlign w:val="subscript"/>
        </w:rPr>
        <w:t>6</w:t>
      </w:r>
      <w:r w:rsidRPr="00CE7BE1">
        <w:rPr>
          <w:sz w:val="28"/>
        </w:rPr>
        <w:t xml:space="preserve"> в качестве вспомогательного электролита выявила волну обратимого окисления с E1/2(ox) = 0.93 В и вторую волну необратимого окисления с пиком потенциала на аноде Epa = 1.5 В.</w:t>
      </w:r>
      <w:r w:rsidR="00AD68E8" w:rsidRPr="00CE7BE1">
        <w:rPr>
          <w:sz w:val="28"/>
        </w:rPr>
        <w:t>[</w:t>
      </w:r>
      <w:r w:rsidRPr="00CE7BE1">
        <w:rPr>
          <w:sz w:val="28"/>
        </w:rPr>
        <w:t>38</w:t>
      </w:r>
      <w:r w:rsidR="00AD68E8" w:rsidRPr="00CE7BE1">
        <w:rPr>
          <w:sz w:val="28"/>
        </w:rPr>
        <w:t>]</w:t>
      </w:r>
      <w:r w:rsidRPr="00CE7BE1">
        <w:rPr>
          <w:sz w:val="28"/>
        </w:rPr>
        <w:t xml:space="preserve"> Попытки подавить необратимость процесса окисления [56]</w:t>
      </w:r>
      <w:r w:rsidRPr="00CE7BE1">
        <w:rPr>
          <w:sz w:val="28"/>
          <w:vertAlign w:val="superscript"/>
        </w:rPr>
        <w:t>+</w:t>
      </w:r>
      <w:r w:rsidRPr="00CE7BE1">
        <w:rPr>
          <w:sz w:val="28"/>
        </w:rPr>
        <w:t xml:space="preserve"> до [56]</w:t>
      </w:r>
      <w:r w:rsidRPr="00CE7BE1">
        <w:rPr>
          <w:sz w:val="28"/>
          <w:vertAlign w:val="superscript"/>
        </w:rPr>
        <w:t>2+</w:t>
      </w:r>
      <w:r w:rsidRPr="00CE7BE1">
        <w:rPr>
          <w:sz w:val="28"/>
        </w:rPr>
        <w:t xml:space="preserve"> варьированием частоты развертки электрического напряжения и концентрации субстрата оказались безуспешными. Восстановление соединения 56 сопровождается появлением единственной, широкой и строго необратимой волны с потенциалом катодного пика Epc = -0.95 В. Данные по потенциалу полуволны E1/2(ox) первой и второй стадии окисления, а также потенциалов катодного пика Epc для процесса восстановления известных 1,2,3-дитиазолов приведены в </w:t>
      </w:r>
      <w:r w:rsidR="00AD68E8" w:rsidRPr="00CE7BE1">
        <w:rPr>
          <w:sz w:val="28"/>
        </w:rPr>
        <w:t>Т</w:t>
      </w:r>
      <w:r w:rsidRPr="00CE7BE1">
        <w:rPr>
          <w:sz w:val="28"/>
        </w:rPr>
        <w:t>аблице 4.</w:t>
      </w:r>
    </w:p>
    <w:p w:rsidR="0012448B" w:rsidRPr="00CE7BE1" w:rsidRDefault="0012448B"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Таблица 4 Электрохимические свойства и данные ЭПР спектров 1,2,3-дитиазолов.</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2"/>
        <w:gridCol w:w="1177"/>
        <w:gridCol w:w="1307"/>
        <w:gridCol w:w="1047"/>
        <w:gridCol w:w="1307"/>
        <w:gridCol w:w="1244"/>
        <w:gridCol w:w="1455"/>
      </w:tblGrid>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Структура</w:t>
            </w:r>
          </w:p>
        </w:tc>
        <w:tc>
          <w:tcPr>
            <w:tcW w:w="1212" w:type="dxa"/>
          </w:tcPr>
          <w:p w:rsidR="00C62327" w:rsidRPr="00C12EEA" w:rsidRDefault="00C62327" w:rsidP="00C12EEA">
            <w:pPr>
              <w:spacing w:line="360" w:lineRule="auto"/>
              <w:jc w:val="both"/>
              <w:rPr>
                <w:sz w:val="20"/>
              </w:rPr>
            </w:pPr>
            <w:r w:rsidRPr="00C12EEA">
              <w:rPr>
                <w:sz w:val="20"/>
              </w:rPr>
              <w:t>E1/2(0/+), В</w:t>
            </w:r>
          </w:p>
        </w:tc>
        <w:tc>
          <w:tcPr>
            <w:tcW w:w="1347" w:type="dxa"/>
          </w:tcPr>
          <w:p w:rsidR="00C62327" w:rsidRPr="00C12EEA" w:rsidRDefault="00C62327" w:rsidP="00C12EEA">
            <w:pPr>
              <w:spacing w:line="360" w:lineRule="auto"/>
              <w:jc w:val="both"/>
              <w:rPr>
                <w:sz w:val="20"/>
              </w:rPr>
            </w:pPr>
            <w:r w:rsidRPr="00C12EEA">
              <w:rPr>
                <w:sz w:val="20"/>
              </w:rPr>
              <w:t>E1/2(+/2+), В</w:t>
            </w:r>
          </w:p>
        </w:tc>
        <w:tc>
          <w:tcPr>
            <w:tcW w:w="1108" w:type="dxa"/>
          </w:tcPr>
          <w:p w:rsidR="00C62327" w:rsidRPr="00C12EEA" w:rsidRDefault="00C62327" w:rsidP="00C12EEA">
            <w:pPr>
              <w:spacing w:line="360" w:lineRule="auto"/>
              <w:jc w:val="both"/>
              <w:rPr>
                <w:sz w:val="20"/>
              </w:rPr>
            </w:pPr>
            <w:r w:rsidRPr="00C12EEA">
              <w:rPr>
                <w:sz w:val="20"/>
              </w:rPr>
              <w:t>Epc(0/-), В</w:t>
            </w:r>
          </w:p>
        </w:tc>
        <w:tc>
          <w:tcPr>
            <w:tcW w:w="1425" w:type="dxa"/>
          </w:tcPr>
          <w:p w:rsidR="00C62327" w:rsidRPr="00C12EEA" w:rsidRDefault="00C62327" w:rsidP="00C12EEA">
            <w:pPr>
              <w:spacing w:line="360" w:lineRule="auto"/>
              <w:jc w:val="both"/>
              <w:rPr>
                <w:sz w:val="20"/>
              </w:rPr>
            </w:pPr>
            <w:r w:rsidRPr="00C12EEA">
              <w:rPr>
                <w:sz w:val="20"/>
              </w:rPr>
              <w:t>g-фактор</w:t>
            </w:r>
          </w:p>
        </w:tc>
        <w:tc>
          <w:tcPr>
            <w:tcW w:w="1383" w:type="dxa"/>
          </w:tcPr>
          <w:p w:rsidR="00C62327" w:rsidRPr="00C12EEA" w:rsidRDefault="00C62327" w:rsidP="00C12EEA">
            <w:pPr>
              <w:spacing w:line="360" w:lineRule="auto"/>
              <w:jc w:val="both"/>
              <w:rPr>
                <w:sz w:val="20"/>
              </w:rPr>
            </w:pPr>
            <w:r w:rsidRPr="00C12EEA">
              <w:rPr>
                <w:sz w:val="20"/>
              </w:rPr>
              <w:t>a</w:t>
            </w:r>
            <w:r w:rsidRPr="00C12EEA">
              <w:rPr>
                <w:sz w:val="20"/>
                <w:vertAlign w:val="subscript"/>
              </w:rPr>
              <w:t>N</w:t>
            </w:r>
            <w:r w:rsidRPr="00C12EEA">
              <w:rPr>
                <w:sz w:val="20"/>
              </w:rPr>
              <w:t>, mT</w:t>
            </w:r>
          </w:p>
        </w:tc>
        <w:tc>
          <w:tcPr>
            <w:tcW w:w="1523" w:type="dxa"/>
          </w:tcPr>
          <w:p w:rsidR="00C62327" w:rsidRPr="00C12EEA" w:rsidRDefault="00C62327" w:rsidP="00C12EEA">
            <w:pPr>
              <w:spacing w:line="360" w:lineRule="auto"/>
              <w:jc w:val="both"/>
              <w:rPr>
                <w:sz w:val="20"/>
              </w:rPr>
            </w:pPr>
            <w:r w:rsidRPr="00C12EEA">
              <w:rPr>
                <w:sz w:val="20"/>
              </w:rPr>
              <w:t>Литература</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(43)</w:t>
            </w:r>
          </w:p>
        </w:tc>
        <w:tc>
          <w:tcPr>
            <w:tcW w:w="1212" w:type="dxa"/>
          </w:tcPr>
          <w:p w:rsidR="00C62327" w:rsidRPr="00C12EEA" w:rsidRDefault="00C62327" w:rsidP="00C12EEA">
            <w:pPr>
              <w:spacing w:line="360" w:lineRule="auto"/>
              <w:jc w:val="both"/>
              <w:rPr>
                <w:sz w:val="20"/>
              </w:rPr>
            </w:pPr>
            <w:r w:rsidRPr="00C12EEA">
              <w:rPr>
                <w:sz w:val="20"/>
              </w:rPr>
              <w:t>0.80</w:t>
            </w:r>
          </w:p>
        </w:tc>
        <w:tc>
          <w:tcPr>
            <w:tcW w:w="1347" w:type="dxa"/>
          </w:tcPr>
          <w:p w:rsidR="00C62327" w:rsidRPr="00C12EEA" w:rsidRDefault="00C62327" w:rsidP="00C12EEA">
            <w:pPr>
              <w:spacing w:line="360" w:lineRule="auto"/>
              <w:jc w:val="both"/>
              <w:rPr>
                <w:sz w:val="20"/>
              </w:rPr>
            </w:pPr>
            <w:r w:rsidRPr="00C12EEA">
              <w:rPr>
                <w:sz w:val="20"/>
              </w:rPr>
              <w:t>1.25</w:t>
            </w:r>
          </w:p>
        </w:tc>
        <w:tc>
          <w:tcPr>
            <w:tcW w:w="1108" w:type="dxa"/>
          </w:tcPr>
          <w:p w:rsidR="00C62327" w:rsidRPr="00C12EEA" w:rsidRDefault="00C62327" w:rsidP="00C12EEA">
            <w:pPr>
              <w:spacing w:line="360" w:lineRule="auto"/>
              <w:jc w:val="both"/>
              <w:rPr>
                <w:sz w:val="20"/>
              </w:rPr>
            </w:pPr>
            <w:r w:rsidRPr="00C12EEA">
              <w:rPr>
                <w:sz w:val="20"/>
              </w:rPr>
              <w:t>-0.95</w:t>
            </w:r>
          </w:p>
        </w:tc>
        <w:tc>
          <w:tcPr>
            <w:tcW w:w="1425" w:type="dxa"/>
          </w:tcPr>
          <w:p w:rsidR="00C62327" w:rsidRPr="00C12EEA" w:rsidRDefault="00C62327" w:rsidP="00C12EEA">
            <w:pPr>
              <w:spacing w:line="360" w:lineRule="auto"/>
              <w:jc w:val="both"/>
              <w:rPr>
                <w:sz w:val="20"/>
              </w:rPr>
            </w:pPr>
            <w:r w:rsidRPr="00C12EEA">
              <w:rPr>
                <w:sz w:val="20"/>
              </w:rPr>
              <w:t>2.0117</w:t>
            </w:r>
          </w:p>
        </w:tc>
        <w:tc>
          <w:tcPr>
            <w:tcW w:w="1383" w:type="dxa"/>
          </w:tcPr>
          <w:p w:rsidR="00C62327" w:rsidRPr="00C12EEA" w:rsidRDefault="00C62327" w:rsidP="00C12EEA">
            <w:pPr>
              <w:spacing w:line="360" w:lineRule="auto"/>
              <w:jc w:val="both"/>
              <w:rPr>
                <w:sz w:val="20"/>
              </w:rPr>
            </w:pPr>
            <w:r w:rsidRPr="00C12EEA">
              <w:rPr>
                <w:sz w:val="20"/>
              </w:rPr>
              <w:t>0.096</w:t>
            </w:r>
          </w:p>
        </w:tc>
        <w:tc>
          <w:tcPr>
            <w:tcW w:w="1523" w:type="dxa"/>
          </w:tcPr>
          <w:p w:rsidR="00C62327" w:rsidRPr="00C12EEA" w:rsidRDefault="00C62327" w:rsidP="00C12EEA">
            <w:pPr>
              <w:spacing w:line="360" w:lineRule="auto"/>
              <w:jc w:val="both"/>
              <w:rPr>
                <w:sz w:val="20"/>
              </w:rPr>
            </w:pPr>
            <w:r w:rsidRPr="00C12EEA">
              <w:rPr>
                <w:sz w:val="20"/>
              </w:rPr>
              <w:t>24</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(26)</w:t>
            </w:r>
          </w:p>
        </w:tc>
        <w:tc>
          <w:tcPr>
            <w:tcW w:w="1212" w:type="dxa"/>
          </w:tcPr>
          <w:p w:rsidR="00C62327" w:rsidRPr="00C12EEA" w:rsidRDefault="00C62327" w:rsidP="00C12EEA">
            <w:pPr>
              <w:spacing w:line="360" w:lineRule="auto"/>
              <w:jc w:val="both"/>
              <w:rPr>
                <w:sz w:val="20"/>
              </w:rPr>
            </w:pPr>
            <w:r w:rsidRPr="00C12EEA">
              <w:rPr>
                <w:sz w:val="20"/>
              </w:rPr>
              <w:t>1.36</w:t>
            </w:r>
          </w:p>
        </w:tc>
        <w:tc>
          <w:tcPr>
            <w:tcW w:w="1347" w:type="dxa"/>
          </w:tcPr>
          <w:p w:rsidR="00C62327" w:rsidRPr="00C12EEA" w:rsidRDefault="00C62327" w:rsidP="00C12EEA">
            <w:pPr>
              <w:spacing w:line="360" w:lineRule="auto"/>
              <w:jc w:val="both"/>
              <w:rPr>
                <w:sz w:val="20"/>
              </w:rPr>
            </w:pPr>
            <w:r w:rsidRPr="00C12EEA">
              <w:rPr>
                <w:sz w:val="20"/>
              </w:rPr>
              <w:t>1.60</w:t>
            </w:r>
          </w:p>
        </w:tc>
        <w:tc>
          <w:tcPr>
            <w:tcW w:w="1108" w:type="dxa"/>
          </w:tcPr>
          <w:p w:rsidR="00C62327" w:rsidRPr="00C12EEA" w:rsidRDefault="00C62327" w:rsidP="00C12EEA">
            <w:pPr>
              <w:spacing w:line="360" w:lineRule="auto"/>
              <w:jc w:val="both"/>
              <w:rPr>
                <w:sz w:val="20"/>
              </w:rPr>
            </w:pPr>
            <w:r w:rsidRPr="00C12EEA">
              <w:rPr>
                <w:sz w:val="20"/>
              </w:rPr>
              <w:t>-0.91*</w:t>
            </w:r>
          </w:p>
        </w:tc>
        <w:tc>
          <w:tcPr>
            <w:tcW w:w="1425" w:type="dxa"/>
          </w:tcPr>
          <w:p w:rsidR="00C62327" w:rsidRPr="00C12EEA" w:rsidRDefault="00C62327" w:rsidP="00C12EEA">
            <w:pPr>
              <w:spacing w:line="360" w:lineRule="auto"/>
              <w:jc w:val="both"/>
              <w:rPr>
                <w:sz w:val="20"/>
              </w:rPr>
            </w:pPr>
            <w:r w:rsidRPr="00C12EEA">
              <w:rPr>
                <w:sz w:val="20"/>
              </w:rPr>
              <w:t>2.0102</w:t>
            </w:r>
          </w:p>
        </w:tc>
        <w:tc>
          <w:tcPr>
            <w:tcW w:w="1383" w:type="dxa"/>
          </w:tcPr>
          <w:p w:rsidR="00C62327" w:rsidRPr="00C12EEA" w:rsidRDefault="00C62327" w:rsidP="00C12EEA">
            <w:pPr>
              <w:spacing w:line="360" w:lineRule="auto"/>
              <w:jc w:val="both"/>
              <w:rPr>
                <w:sz w:val="20"/>
              </w:rPr>
            </w:pPr>
            <w:r w:rsidRPr="00C12EEA">
              <w:rPr>
                <w:sz w:val="20"/>
              </w:rPr>
              <w:t>0.236</w:t>
            </w:r>
          </w:p>
        </w:tc>
        <w:tc>
          <w:tcPr>
            <w:tcW w:w="1523" w:type="dxa"/>
          </w:tcPr>
          <w:p w:rsidR="00C62327" w:rsidRPr="00C12EEA" w:rsidRDefault="00C62327" w:rsidP="00C12EEA">
            <w:pPr>
              <w:spacing w:line="360" w:lineRule="auto"/>
              <w:jc w:val="both"/>
              <w:rPr>
                <w:sz w:val="20"/>
              </w:rPr>
            </w:pPr>
            <w:r w:rsidRPr="00C12EEA">
              <w:rPr>
                <w:sz w:val="20"/>
              </w:rPr>
              <w:t>24</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(89)</w:t>
            </w:r>
          </w:p>
        </w:tc>
        <w:tc>
          <w:tcPr>
            <w:tcW w:w="1212" w:type="dxa"/>
          </w:tcPr>
          <w:p w:rsidR="00C62327" w:rsidRPr="00C12EEA" w:rsidRDefault="00C62327" w:rsidP="00C12EEA">
            <w:pPr>
              <w:spacing w:line="360" w:lineRule="auto"/>
              <w:jc w:val="both"/>
              <w:rPr>
                <w:sz w:val="20"/>
              </w:rPr>
            </w:pPr>
            <w:r w:rsidRPr="00C12EEA">
              <w:rPr>
                <w:sz w:val="20"/>
              </w:rPr>
              <w:t>1.14</w:t>
            </w:r>
          </w:p>
        </w:tc>
        <w:tc>
          <w:tcPr>
            <w:tcW w:w="1347" w:type="dxa"/>
          </w:tcPr>
          <w:p w:rsidR="00C62327" w:rsidRPr="00C12EEA" w:rsidRDefault="00C62327" w:rsidP="00C12EEA">
            <w:pPr>
              <w:spacing w:line="360" w:lineRule="auto"/>
              <w:jc w:val="both"/>
              <w:rPr>
                <w:sz w:val="20"/>
              </w:rPr>
            </w:pPr>
            <w:r w:rsidRPr="00C12EEA">
              <w:rPr>
                <w:sz w:val="20"/>
              </w:rPr>
              <w:t>-</w:t>
            </w:r>
          </w:p>
        </w:tc>
        <w:tc>
          <w:tcPr>
            <w:tcW w:w="1108" w:type="dxa"/>
          </w:tcPr>
          <w:p w:rsidR="00C62327" w:rsidRPr="00C12EEA" w:rsidRDefault="00C62327" w:rsidP="00C12EEA">
            <w:pPr>
              <w:spacing w:line="360" w:lineRule="auto"/>
              <w:jc w:val="both"/>
              <w:rPr>
                <w:sz w:val="20"/>
              </w:rPr>
            </w:pPr>
            <w:r w:rsidRPr="00C12EEA">
              <w:rPr>
                <w:sz w:val="20"/>
              </w:rPr>
              <w:t>0.15</w:t>
            </w:r>
          </w:p>
        </w:tc>
        <w:tc>
          <w:tcPr>
            <w:tcW w:w="1425" w:type="dxa"/>
          </w:tcPr>
          <w:p w:rsidR="00C62327" w:rsidRPr="00C12EEA" w:rsidRDefault="00C62327" w:rsidP="00C12EEA">
            <w:pPr>
              <w:spacing w:line="360" w:lineRule="auto"/>
              <w:jc w:val="both"/>
              <w:rPr>
                <w:sz w:val="20"/>
              </w:rPr>
            </w:pPr>
            <w:r w:rsidRPr="00C12EEA">
              <w:rPr>
                <w:sz w:val="20"/>
              </w:rPr>
              <w:t>2.009</w:t>
            </w:r>
          </w:p>
        </w:tc>
        <w:tc>
          <w:tcPr>
            <w:tcW w:w="1383" w:type="dxa"/>
          </w:tcPr>
          <w:p w:rsidR="00C62327" w:rsidRPr="00C12EEA" w:rsidRDefault="00C62327" w:rsidP="00C12EEA">
            <w:pPr>
              <w:spacing w:line="360" w:lineRule="auto"/>
              <w:jc w:val="both"/>
              <w:rPr>
                <w:sz w:val="20"/>
              </w:rPr>
            </w:pPr>
            <w:r w:rsidRPr="00C12EEA">
              <w:rPr>
                <w:sz w:val="20"/>
              </w:rPr>
              <w:t>0.514</w:t>
            </w:r>
          </w:p>
        </w:tc>
        <w:tc>
          <w:tcPr>
            <w:tcW w:w="1523" w:type="dxa"/>
          </w:tcPr>
          <w:p w:rsidR="00C62327" w:rsidRPr="00C12EEA" w:rsidRDefault="00C62327" w:rsidP="00C12EEA">
            <w:pPr>
              <w:spacing w:line="360" w:lineRule="auto"/>
              <w:jc w:val="both"/>
              <w:rPr>
                <w:sz w:val="20"/>
              </w:rPr>
            </w:pPr>
            <w:r w:rsidRPr="00C12EEA">
              <w:rPr>
                <w:sz w:val="20"/>
              </w:rPr>
              <w:t>37</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(83a)</w:t>
            </w:r>
          </w:p>
        </w:tc>
        <w:tc>
          <w:tcPr>
            <w:tcW w:w="1212" w:type="dxa"/>
          </w:tcPr>
          <w:p w:rsidR="00C62327" w:rsidRPr="00C12EEA" w:rsidRDefault="00C62327" w:rsidP="00C12EEA">
            <w:pPr>
              <w:spacing w:line="360" w:lineRule="auto"/>
              <w:jc w:val="both"/>
              <w:rPr>
                <w:sz w:val="20"/>
              </w:rPr>
            </w:pPr>
            <w:r w:rsidRPr="00C12EEA">
              <w:rPr>
                <w:sz w:val="20"/>
              </w:rPr>
              <w:t>0.005</w:t>
            </w:r>
          </w:p>
        </w:tc>
        <w:tc>
          <w:tcPr>
            <w:tcW w:w="1347" w:type="dxa"/>
          </w:tcPr>
          <w:p w:rsidR="00C62327" w:rsidRPr="00C12EEA" w:rsidRDefault="00C62327" w:rsidP="00C12EEA">
            <w:pPr>
              <w:spacing w:line="360" w:lineRule="auto"/>
              <w:jc w:val="both"/>
              <w:rPr>
                <w:sz w:val="20"/>
              </w:rPr>
            </w:pPr>
            <w:r w:rsidRPr="00C12EEA">
              <w:rPr>
                <w:sz w:val="20"/>
              </w:rPr>
              <w:t>1.415</w:t>
            </w:r>
          </w:p>
        </w:tc>
        <w:tc>
          <w:tcPr>
            <w:tcW w:w="1108" w:type="dxa"/>
          </w:tcPr>
          <w:p w:rsidR="00C62327" w:rsidRPr="00C12EEA" w:rsidRDefault="00C62327" w:rsidP="00C12EEA">
            <w:pPr>
              <w:spacing w:line="360" w:lineRule="auto"/>
              <w:jc w:val="both"/>
              <w:rPr>
                <w:sz w:val="20"/>
              </w:rPr>
            </w:pPr>
            <w:r w:rsidRPr="00C12EEA">
              <w:rPr>
                <w:sz w:val="20"/>
              </w:rPr>
              <w:t>-0.835</w:t>
            </w:r>
          </w:p>
        </w:tc>
        <w:tc>
          <w:tcPr>
            <w:tcW w:w="1425" w:type="dxa"/>
          </w:tcPr>
          <w:p w:rsidR="00C62327" w:rsidRPr="00C12EEA" w:rsidRDefault="00C62327" w:rsidP="00C12EEA">
            <w:pPr>
              <w:spacing w:line="360" w:lineRule="auto"/>
              <w:jc w:val="both"/>
              <w:rPr>
                <w:sz w:val="20"/>
              </w:rPr>
            </w:pPr>
            <w:r w:rsidRPr="00C12EEA">
              <w:rPr>
                <w:sz w:val="20"/>
              </w:rPr>
              <w:t>2.0083</w:t>
            </w:r>
          </w:p>
        </w:tc>
        <w:tc>
          <w:tcPr>
            <w:tcW w:w="1383" w:type="dxa"/>
          </w:tcPr>
          <w:p w:rsidR="00C62327" w:rsidRPr="00C12EEA" w:rsidRDefault="00C62327" w:rsidP="00C12EEA">
            <w:pPr>
              <w:spacing w:line="360" w:lineRule="auto"/>
              <w:jc w:val="both"/>
              <w:rPr>
                <w:sz w:val="20"/>
              </w:rPr>
            </w:pPr>
            <w:r w:rsidRPr="00C12EEA">
              <w:rPr>
                <w:sz w:val="20"/>
              </w:rPr>
              <w:t>0.310</w:t>
            </w:r>
          </w:p>
        </w:tc>
        <w:tc>
          <w:tcPr>
            <w:tcW w:w="1523" w:type="dxa"/>
          </w:tcPr>
          <w:p w:rsidR="00C62327" w:rsidRPr="00C12EEA" w:rsidRDefault="00C62327" w:rsidP="00C12EEA">
            <w:pPr>
              <w:spacing w:line="360" w:lineRule="auto"/>
              <w:jc w:val="both"/>
              <w:rPr>
                <w:sz w:val="20"/>
              </w:rPr>
            </w:pPr>
            <w:r w:rsidRPr="00C12EEA">
              <w:rPr>
                <w:sz w:val="20"/>
              </w:rPr>
              <w:t>15</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(250a)</w:t>
            </w:r>
          </w:p>
        </w:tc>
        <w:tc>
          <w:tcPr>
            <w:tcW w:w="1212" w:type="dxa"/>
          </w:tcPr>
          <w:p w:rsidR="00C62327" w:rsidRPr="00C12EEA" w:rsidRDefault="00C62327" w:rsidP="00C12EEA">
            <w:pPr>
              <w:spacing w:line="360" w:lineRule="auto"/>
              <w:jc w:val="both"/>
              <w:rPr>
                <w:sz w:val="20"/>
              </w:rPr>
            </w:pPr>
            <w:r w:rsidRPr="00C12EEA">
              <w:rPr>
                <w:sz w:val="20"/>
              </w:rPr>
              <w:t>-0.130</w:t>
            </w:r>
          </w:p>
        </w:tc>
        <w:tc>
          <w:tcPr>
            <w:tcW w:w="1347" w:type="dxa"/>
          </w:tcPr>
          <w:p w:rsidR="00C62327" w:rsidRPr="00C12EEA" w:rsidRDefault="00C62327" w:rsidP="00C12EEA">
            <w:pPr>
              <w:spacing w:line="360" w:lineRule="auto"/>
              <w:jc w:val="both"/>
              <w:rPr>
                <w:sz w:val="20"/>
              </w:rPr>
            </w:pPr>
            <w:r w:rsidRPr="00C12EEA">
              <w:rPr>
                <w:sz w:val="20"/>
              </w:rPr>
              <w:t>1.294</w:t>
            </w:r>
          </w:p>
        </w:tc>
        <w:tc>
          <w:tcPr>
            <w:tcW w:w="1108" w:type="dxa"/>
          </w:tcPr>
          <w:p w:rsidR="00C62327" w:rsidRPr="00C12EEA" w:rsidRDefault="00C62327" w:rsidP="00C12EEA">
            <w:pPr>
              <w:spacing w:line="360" w:lineRule="auto"/>
              <w:jc w:val="both"/>
              <w:rPr>
                <w:sz w:val="20"/>
              </w:rPr>
            </w:pPr>
            <w:r w:rsidRPr="00C12EEA">
              <w:rPr>
                <w:sz w:val="20"/>
              </w:rPr>
              <w:t>-0.952*</w:t>
            </w:r>
          </w:p>
        </w:tc>
        <w:tc>
          <w:tcPr>
            <w:tcW w:w="1425" w:type="dxa"/>
          </w:tcPr>
          <w:p w:rsidR="00C62327" w:rsidRPr="00C12EEA" w:rsidRDefault="00C62327" w:rsidP="00C12EEA">
            <w:pPr>
              <w:spacing w:line="360" w:lineRule="auto"/>
              <w:jc w:val="both"/>
              <w:rPr>
                <w:sz w:val="20"/>
              </w:rPr>
            </w:pPr>
            <w:r w:rsidRPr="00C12EEA">
              <w:rPr>
                <w:sz w:val="20"/>
              </w:rPr>
              <w:t>2.0082</w:t>
            </w:r>
          </w:p>
        </w:tc>
        <w:tc>
          <w:tcPr>
            <w:tcW w:w="1383" w:type="dxa"/>
          </w:tcPr>
          <w:p w:rsidR="00C62327" w:rsidRPr="00C12EEA" w:rsidRDefault="00C62327" w:rsidP="00C12EEA">
            <w:pPr>
              <w:spacing w:line="360" w:lineRule="auto"/>
              <w:jc w:val="both"/>
              <w:rPr>
                <w:sz w:val="20"/>
              </w:rPr>
            </w:pPr>
            <w:r w:rsidRPr="00C12EEA">
              <w:rPr>
                <w:sz w:val="20"/>
              </w:rPr>
              <w:t>0.317</w:t>
            </w:r>
          </w:p>
        </w:tc>
        <w:tc>
          <w:tcPr>
            <w:tcW w:w="1523" w:type="dxa"/>
          </w:tcPr>
          <w:p w:rsidR="00C62327" w:rsidRPr="00C12EEA" w:rsidRDefault="00C62327" w:rsidP="00C12EEA">
            <w:pPr>
              <w:spacing w:line="360" w:lineRule="auto"/>
              <w:jc w:val="both"/>
              <w:rPr>
                <w:sz w:val="20"/>
              </w:rPr>
            </w:pPr>
            <w:r w:rsidRPr="00C12EEA">
              <w:rPr>
                <w:sz w:val="20"/>
              </w:rPr>
              <w:t>15</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(250b)</w:t>
            </w:r>
          </w:p>
        </w:tc>
        <w:tc>
          <w:tcPr>
            <w:tcW w:w="1212" w:type="dxa"/>
          </w:tcPr>
          <w:p w:rsidR="00C62327" w:rsidRPr="00C12EEA" w:rsidRDefault="00C62327" w:rsidP="00C12EEA">
            <w:pPr>
              <w:spacing w:line="360" w:lineRule="auto"/>
              <w:jc w:val="both"/>
              <w:rPr>
                <w:sz w:val="20"/>
              </w:rPr>
            </w:pPr>
            <w:r w:rsidRPr="00C12EEA">
              <w:rPr>
                <w:sz w:val="20"/>
              </w:rPr>
              <w:t>-</w:t>
            </w:r>
          </w:p>
        </w:tc>
        <w:tc>
          <w:tcPr>
            <w:tcW w:w="1347" w:type="dxa"/>
          </w:tcPr>
          <w:p w:rsidR="00C62327" w:rsidRPr="00C12EEA" w:rsidRDefault="00C62327" w:rsidP="00C12EEA">
            <w:pPr>
              <w:spacing w:line="360" w:lineRule="auto"/>
              <w:jc w:val="both"/>
              <w:rPr>
                <w:sz w:val="20"/>
              </w:rPr>
            </w:pPr>
            <w:r w:rsidRPr="00C12EEA">
              <w:rPr>
                <w:sz w:val="20"/>
              </w:rPr>
              <w:t>-</w:t>
            </w:r>
          </w:p>
        </w:tc>
        <w:tc>
          <w:tcPr>
            <w:tcW w:w="1108" w:type="dxa"/>
          </w:tcPr>
          <w:p w:rsidR="00C62327" w:rsidRPr="00C12EEA" w:rsidRDefault="00C62327" w:rsidP="00C12EEA">
            <w:pPr>
              <w:spacing w:line="360" w:lineRule="auto"/>
              <w:jc w:val="both"/>
              <w:rPr>
                <w:sz w:val="20"/>
              </w:rPr>
            </w:pPr>
            <w:r w:rsidRPr="00C12EEA">
              <w:rPr>
                <w:sz w:val="20"/>
              </w:rPr>
              <w:t>-</w:t>
            </w:r>
          </w:p>
        </w:tc>
        <w:tc>
          <w:tcPr>
            <w:tcW w:w="1425" w:type="dxa"/>
          </w:tcPr>
          <w:p w:rsidR="00C62327" w:rsidRPr="00C12EEA" w:rsidRDefault="00C62327" w:rsidP="00C12EEA">
            <w:pPr>
              <w:spacing w:line="360" w:lineRule="auto"/>
              <w:jc w:val="both"/>
              <w:rPr>
                <w:sz w:val="20"/>
              </w:rPr>
            </w:pPr>
            <w:r w:rsidRPr="00C12EEA">
              <w:rPr>
                <w:sz w:val="20"/>
              </w:rPr>
              <w:t>2.0082</w:t>
            </w:r>
          </w:p>
        </w:tc>
        <w:tc>
          <w:tcPr>
            <w:tcW w:w="1383" w:type="dxa"/>
          </w:tcPr>
          <w:p w:rsidR="00C62327" w:rsidRPr="00C12EEA" w:rsidRDefault="00C62327" w:rsidP="00C12EEA">
            <w:pPr>
              <w:spacing w:line="360" w:lineRule="auto"/>
              <w:jc w:val="both"/>
              <w:rPr>
                <w:sz w:val="20"/>
              </w:rPr>
            </w:pPr>
            <w:r w:rsidRPr="00C12EEA">
              <w:rPr>
                <w:sz w:val="20"/>
              </w:rPr>
              <w:t>0.318</w:t>
            </w:r>
          </w:p>
        </w:tc>
        <w:tc>
          <w:tcPr>
            <w:tcW w:w="1523" w:type="dxa"/>
          </w:tcPr>
          <w:p w:rsidR="00C62327" w:rsidRPr="00C12EEA" w:rsidRDefault="00C62327" w:rsidP="00C12EEA">
            <w:pPr>
              <w:spacing w:line="360" w:lineRule="auto"/>
              <w:jc w:val="both"/>
              <w:rPr>
                <w:sz w:val="20"/>
              </w:rPr>
            </w:pPr>
            <w:r w:rsidRPr="00C12EEA">
              <w:rPr>
                <w:sz w:val="20"/>
              </w:rPr>
              <w:t>17</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(250c)</w:t>
            </w:r>
          </w:p>
        </w:tc>
        <w:tc>
          <w:tcPr>
            <w:tcW w:w="1212" w:type="dxa"/>
          </w:tcPr>
          <w:p w:rsidR="00C62327" w:rsidRPr="00C12EEA" w:rsidRDefault="00C62327" w:rsidP="00C12EEA">
            <w:pPr>
              <w:spacing w:line="360" w:lineRule="auto"/>
              <w:jc w:val="both"/>
              <w:rPr>
                <w:sz w:val="20"/>
              </w:rPr>
            </w:pPr>
            <w:r w:rsidRPr="00C12EEA">
              <w:rPr>
                <w:sz w:val="20"/>
              </w:rPr>
              <w:t>-</w:t>
            </w:r>
          </w:p>
        </w:tc>
        <w:tc>
          <w:tcPr>
            <w:tcW w:w="1347" w:type="dxa"/>
          </w:tcPr>
          <w:p w:rsidR="00C62327" w:rsidRPr="00C12EEA" w:rsidRDefault="00C62327" w:rsidP="00C12EEA">
            <w:pPr>
              <w:spacing w:line="360" w:lineRule="auto"/>
              <w:jc w:val="both"/>
              <w:rPr>
                <w:sz w:val="20"/>
              </w:rPr>
            </w:pPr>
            <w:r w:rsidRPr="00C12EEA">
              <w:rPr>
                <w:sz w:val="20"/>
              </w:rPr>
              <w:t>-</w:t>
            </w:r>
          </w:p>
        </w:tc>
        <w:tc>
          <w:tcPr>
            <w:tcW w:w="1108" w:type="dxa"/>
          </w:tcPr>
          <w:p w:rsidR="00C62327" w:rsidRPr="00C12EEA" w:rsidRDefault="00C62327" w:rsidP="00C12EEA">
            <w:pPr>
              <w:spacing w:line="360" w:lineRule="auto"/>
              <w:jc w:val="both"/>
              <w:rPr>
                <w:sz w:val="20"/>
              </w:rPr>
            </w:pPr>
            <w:r w:rsidRPr="00C12EEA">
              <w:rPr>
                <w:sz w:val="20"/>
              </w:rPr>
              <w:t>-</w:t>
            </w:r>
          </w:p>
        </w:tc>
        <w:tc>
          <w:tcPr>
            <w:tcW w:w="1425" w:type="dxa"/>
          </w:tcPr>
          <w:p w:rsidR="00C62327" w:rsidRPr="00C12EEA" w:rsidRDefault="00C62327" w:rsidP="00C12EEA">
            <w:pPr>
              <w:spacing w:line="360" w:lineRule="auto"/>
              <w:jc w:val="both"/>
              <w:rPr>
                <w:sz w:val="20"/>
              </w:rPr>
            </w:pPr>
            <w:r w:rsidRPr="00C12EEA">
              <w:rPr>
                <w:sz w:val="20"/>
              </w:rPr>
              <w:t>2.0082</w:t>
            </w:r>
          </w:p>
        </w:tc>
        <w:tc>
          <w:tcPr>
            <w:tcW w:w="1383" w:type="dxa"/>
          </w:tcPr>
          <w:p w:rsidR="00C62327" w:rsidRPr="00C12EEA" w:rsidRDefault="00C62327" w:rsidP="00C12EEA">
            <w:pPr>
              <w:spacing w:line="360" w:lineRule="auto"/>
              <w:jc w:val="both"/>
              <w:rPr>
                <w:sz w:val="20"/>
              </w:rPr>
            </w:pPr>
            <w:r w:rsidRPr="00C12EEA">
              <w:rPr>
                <w:sz w:val="20"/>
              </w:rPr>
              <w:t>0.310</w:t>
            </w:r>
          </w:p>
        </w:tc>
        <w:tc>
          <w:tcPr>
            <w:tcW w:w="1523" w:type="dxa"/>
          </w:tcPr>
          <w:p w:rsidR="00C62327" w:rsidRPr="00C12EEA" w:rsidRDefault="00C62327" w:rsidP="00C12EEA">
            <w:pPr>
              <w:spacing w:line="360" w:lineRule="auto"/>
              <w:jc w:val="both"/>
              <w:rPr>
                <w:sz w:val="20"/>
              </w:rPr>
            </w:pPr>
            <w:r w:rsidRPr="00C12EEA">
              <w:rPr>
                <w:sz w:val="20"/>
              </w:rPr>
              <w:t>97</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(82a)</w:t>
            </w:r>
          </w:p>
        </w:tc>
        <w:tc>
          <w:tcPr>
            <w:tcW w:w="1212" w:type="dxa"/>
          </w:tcPr>
          <w:p w:rsidR="00C62327" w:rsidRPr="00C12EEA" w:rsidRDefault="00C62327" w:rsidP="00C12EEA">
            <w:pPr>
              <w:spacing w:line="360" w:lineRule="auto"/>
              <w:jc w:val="both"/>
              <w:rPr>
                <w:sz w:val="20"/>
              </w:rPr>
            </w:pPr>
            <w:r w:rsidRPr="00C12EEA">
              <w:rPr>
                <w:sz w:val="20"/>
              </w:rPr>
              <w:t>-0.136</w:t>
            </w:r>
          </w:p>
        </w:tc>
        <w:tc>
          <w:tcPr>
            <w:tcW w:w="1347" w:type="dxa"/>
          </w:tcPr>
          <w:p w:rsidR="00C62327" w:rsidRPr="00C12EEA" w:rsidRDefault="00C62327" w:rsidP="00C12EEA">
            <w:pPr>
              <w:spacing w:line="360" w:lineRule="auto"/>
              <w:jc w:val="both"/>
              <w:rPr>
                <w:sz w:val="20"/>
              </w:rPr>
            </w:pPr>
            <w:r w:rsidRPr="00C12EEA">
              <w:rPr>
                <w:sz w:val="20"/>
              </w:rPr>
              <w:t>1.278</w:t>
            </w:r>
          </w:p>
        </w:tc>
        <w:tc>
          <w:tcPr>
            <w:tcW w:w="1108" w:type="dxa"/>
          </w:tcPr>
          <w:p w:rsidR="00C62327" w:rsidRPr="00C12EEA" w:rsidRDefault="00C62327" w:rsidP="00C12EEA">
            <w:pPr>
              <w:spacing w:line="360" w:lineRule="auto"/>
              <w:jc w:val="both"/>
              <w:rPr>
                <w:sz w:val="20"/>
              </w:rPr>
            </w:pPr>
            <w:r w:rsidRPr="00C12EEA">
              <w:rPr>
                <w:sz w:val="20"/>
              </w:rPr>
              <w:t>-0.94</w:t>
            </w:r>
          </w:p>
        </w:tc>
        <w:tc>
          <w:tcPr>
            <w:tcW w:w="1425" w:type="dxa"/>
          </w:tcPr>
          <w:p w:rsidR="00C62327" w:rsidRPr="00C12EEA" w:rsidRDefault="00C62327" w:rsidP="00C12EEA">
            <w:pPr>
              <w:spacing w:line="360" w:lineRule="auto"/>
              <w:jc w:val="both"/>
              <w:rPr>
                <w:sz w:val="20"/>
              </w:rPr>
            </w:pPr>
            <w:r w:rsidRPr="00C12EEA">
              <w:rPr>
                <w:sz w:val="20"/>
              </w:rPr>
              <w:t>2.0084</w:t>
            </w:r>
          </w:p>
        </w:tc>
        <w:tc>
          <w:tcPr>
            <w:tcW w:w="1383" w:type="dxa"/>
          </w:tcPr>
          <w:p w:rsidR="00C62327" w:rsidRPr="00C12EEA" w:rsidRDefault="00C62327" w:rsidP="00C12EEA">
            <w:pPr>
              <w:spacing w:line="360" w:lineRule="auto"/>
              <w:jc w:val="both"/>
              <w:rPr>
                <w:sz w:val="20"/>
              </w:rPr>
            </w:pPr>
            <w:r w:rsidRPr="00C12EEA">
              <w:rPr>
                <w:sz w:val="20"/>
              </w:rPr>
              <w:t>0.317</w:t>
            </w:r>
          </w:p>
        </w:tc>
        <w:tc>
          <w:tcPr>
            <w:tcW w:w="1523" w:type="dxa"/>
          </w:tcPr>
          <w:p w:rsidR="00C62327" w:rsidRPr="00C12EEA" w:rsidRDefault="00C62327" w:rsidP="00C12EEA">
            <w:pPr>
              <w:spacing w:line="360" w:lineRule="auto"/>
              <w:jc w:val="both"/>
              <w:rPr>
                <w:sz w:val="20"/>
              </w:rPr>
            </w:pPr>
            <w:r w:rsidRPr="00C12EEA">
              <w:rPr>
                <w:sz w:val="20"/>
              </w:rPr>
              <w:t>15</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(82b)</w:t>
            </w:r>
          </w:p>
        </w:tc>
        <w:tc>
          <w:tcPr>
            <w:tcW w:w="1212" w:type="dxa"/>
          </w:tcPr>
          <w:p w:rsidR="00C62327" w:rsidRPr="00C12EEA" w:rsidRDefault="00C62327" w:rsidP="00C12EEA">
            <w:pPr>
              <w:spacing w:line="360" w:lineRule="auto"/>
              <w:jc w:val="both"/>
              <w:rPr>
                <w:sz w:val="20"/>
              </w:rPr>
            </w:pPr>
            <w:r w:rsidRPr="00C12EEA">
              <w:rPr>
                <w:sz w:val="20"/>
              </w:rPr>
              <w:t>-0.104</w:t>
            </w:r>
          </w:p>
        </w:tc>
        <w:tc>
          <w:tcPr>
            <w:tcW w:w="1347" w:type="dxa"/>
          </w:tcPr>
          <w:p w:rsidR="00C62327" w:rsidRPr="00C12EEA" w:rsidRDefault="00C62327" w:rsidP="00C12EEA">
            <w:pPr>
              <w:spacing w:line="360" w:lineRule="auto"/>
              <w:jc w:val="both"/>
              <w:rPr>
                <w:sz w:val="20"/>
              </w:rPr>
            </w:pPr>
            <w:r w:rsidRPr="00C12EEA">
              <w:rPr>
                <w:sz w:val="20"/>
              </w:rPr>
              <w:t>1.305</w:t>
            </w:r>
          </w:p>
        </w:tc>
        <w:tc>
          <w:tcPr>
            <w:tcW w:w="1108" w:type="dxa"/>
          </w:tcPr>
          <w:p w:rsidR="00C62327" w:rsidRPr="00C12EEA" w:rsidRDefault="00C62327" w:rsidP="00C12EEA">
            <w:pPr>
              <w:spacing w:line="360" w:lineRule="auto"/>
              <w:jc w:val="both"/>
              <w:rPr>
                <w:sz w:val="20"/>
              </w:rPr>
            </w:pPr>
            <w:r w:rsidRPr="00C12EEA">
              <w:rPr>
                <w:sz w:val="20"/>
              </w:rPr>
              <w:t>-0.956</w:t>
            </w:r>
          </w:p>
        </w:tc>
        <w:tc>
          <w:tcPr>
            <w:tcW w:w="1425" w:type="dxa"/>
          </w:tcPr>
          <w:p w:rsidR="00C62327" w:rsidRPr="00C12EEA" w:rsidRDefault="00C62327" w:rsidP="00C12EEA">
            <w:pPr>
              <w:spacing w:line="360" w:lineRule="auto"/>
              <w:jc w:val="both"/>
              <w:rPr>
                <w:sz w:val="20"/>
              </w:rPr>
            </w:pPr>
            <w:r w:rsidRPr="00C12EEA">
              <w:rPr>
                <w:sz w:val="20"/>
              </w:rPr>
              <w:t>2.0086</w:t>
            </w:r>
          </w:p>
        </w:tc>
        <w:tc>
          <w:tcPr>
            <w:tcW w:w="1383" w:type="dxa"/>
          </w:tcPr>
          <w:p w:rsidR="00C62327" w:rsidRPr="00C12EEA" w:rsidRDefault="00C62327" w:rsidP="00C12EEA">
            <w:pPr>
              <w:spacing w:line="360" w:lineRule="auto"/>
              <w:jc w:val="both"/>
              <w:rPr>
                <w:sz w:val="20"/>
              </w:rPr>
            </w:pPr>
            <w:r w:rsidRPr="00C12EEA">
              <w:rPr>
                <w:sz w:val="20"/>
              </w:rPr>
              <w:t>0.320</w:t>
            </w:r>
          </w:p>
        </w:tc>
        <w:tc>
          <w:tcPr>
            <w:tcW w:w="1523" w:type="dxa"/>
          </w:tcPr>
          <w:p w:rsidR="00C62327" w:rsidRPr="00C12EEA" w:rsidRDefault="00C62327" w:rsidP="00C12EEA">
            <w:pPr>
              <w:spacing w:line="360" w:lineRule="auto"/>
              <w:jc w:val="both"/>
              <w:rPr>
                <w:sz w:val="20"/>
              </w:rPr>
            </w:pPr>
            <w:r w:rsidRPr="00C12EEA">
              <w:rPr>
                <w:sz w:val="20"/>
              </w:rPr>
              <w:t>15</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(56)</w:t>
            </w:r>
          </w:p>
        </w:tc>
        <w:tc>
          <w:tcPr>
            <w:tcW w:w="1212" w:type="dxa"/>
          </w:tcPr>
          <w:p w:rsidR="00C62327" w:rsidRPr="00C12EEA" w:rsidRDefault="00C62327" w:rsidP="00C12EEA">
            <w:pPr>
              <w:spacing w:line="360" w:lineRule="auto"/>
              <w:jc w:val="both"/>
              <w:rPr>
                <w:sz w:val="20"/>
              </w:rPr>
            </w:pPr>
            <w:r w:rsidRPr="00C12EEA">
              <w:rPr>
                <w:sz w:val="20"/>
              </w:rPr>
              <w:t>0.93</w:t>
            </w:r>
          </w:p>
        </w:tc>
        <w:tc>
          <w:tcPr>
            <w:tcW w:w="1347" w:type="dxa"/>
          </w:tcPr>
          <w:p w:rsidR="00C62327" w:rsidRPr="00C12EEA" w:rsidRDefault="00C62327" w:rsidP="00C12EEA">
            <w:pPr>
              <w:spacing w:line="360" w:lineRule="auto"/>
              <w:jc w:val="both"/>
              <w:rPr>
                <w:sz w:val="20"/>
              </w:rPr>
            </w:pPr>
            <w:r w:rsidRPr="00C12EEA">
              <w:rPr>
                <w:sz w:val="20"/>
              </w:rPr>
              <w:t>1.5*</w:t>
            </w:r>
          </w:p>
        </w:tc>
        <w:tc>
          <w:tcPr>
            <w:tcW w:w="1108" w:type="dxa"/>
          </w:tcPr>
          <w:p w:rsidR="00C62327" w:rsidRPr="00C12EEA" w:rsidRDefault="00C62327" w:rsidP="00C12EEA">
            <w:pPr>
              <w:spacing w:line="360" w:lineRule="auto"/>
              <w:jc w:val="both"/>
              <w:rPr>
                <w:sz w:val="20"/>
              </w:rPr>
            </w:pPr>
            <w:r w:rsidRPr="00C12EEA">
              <w:rPr>
                <w:sz w:val="20"/>
              </w:rPr>
              <w:t>-0.95</w:t>
            </w:r>
          </w:p>
        </w:tc>
        <w:tc>
          <w:tcPr>
            <w:tcW w:w="1425" w:type="dxa"/>
          </w:tcPr>
          <w:p w:rsidR="00C62327" w:rsidRPr="00C12EEA" w:rsidRDefault="00C62327" w:rsidP="00C12EEA">
            <w:pPr>
              <w:spacing w:line="360" w:lineRule="auto"/>
              <w:jc w:val="both"/>
              <w:rPr>
                <w:sz w:val="20"/>
              </w:rPr>
            </w:pPr>
            <w:r w:rsidRPr="00C12EEA">
              <w:rPr>
                <w:sz w:val="20"/>
              </w:rPr>
              <w:t>2.0114</w:t>
            </w:r>
          </w:p>
        </w:tc>
        <w:tc>
          <w:tcPr>
            <w:tcW w:w="1383" w:type="dxa"/>
          </w:tcPr>
          <w:p w:rsidR="00C62327" w:rsidRPr="00C12EEA" w:rsidRDefault="00C62327" w:rsidP="00C12EEA">
            <w:pPr>
              <w:spacing w:line="360" w:lineRule="auto"/>
              <w:jc w:val="both"/>
              <w:rPr>
                <w:sz w:val="20"/>
              </w:rPr>
            </w:pPr>
            <w:r w:rsidRPr="00C12EEA">
              <w:rPr>
                <w:sz w:val="20"/>
              </w:rPr>
              <w:t>0.201</w:t>
            </w:r>
          </w:p>
        </w:tc>
        <w:tc>
          <w:tcPr>
            <w:tcW w:w="1523" w:type="dxa"/>
          </w:tcPr>
          <w:p w:rsidR="00C62327" w:rsidRPr="00C12EEA" w:rsidRDefault="00C62327" w:rsidP="00C12EEA">
            <w:pPr>
              <w:spacing w:line="360" w:lineRule="auto"/>
              <w:jc w:val="both"/>
              <w:rPr>
                <w:sz w:val="20"/>
              </w:rPr>
            </w:pPr>
            <w:r w:rsidRPr="00C12EEA">
              <w:rPr>
                <w:sz w:val="20"/>
              </w:rPr>
              <w:t>38</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(53)</w:t>
            </w:r>
          </w:p>
        </w:tc>
        <w:tc>
          <w:tcPr>
            <w:tcW w:w="1212" w:type="dxa"/>
          </w:tcPr>
          <w:p w:rsidR="00C62327" w:rsidRPr="00C12EEA" w:rsidRDefault="00C62327" w:rsidP="00C12EEA">
            <w:pPr>
              <w:spacing w:line="360" w:lineRule="auto"/>
              <w:jc w:val="both"/>
              <w:rPr>
                <w:sz w:val="20"/>
              </w:rPr>
            </w:pPr>
            <w:r w:rsidRPr="00C12EEA">
              <w:rPr>
                <w:sz w:val="20"/>
              </w:rPr>
              <w:t>0.41</w:t>
            </w:r>
          </w:p>
        </w:tc>
        <w:tc>
          <w:tcPr>
            <w:tcW w:w="1347" w:type="dxa"/>
          </w:tcPr>
          <w:p w:rsidR="00C62327" w:rsidRPr="00C12EEA" w:rsidRDefault="00C62327" w:rsidP="00C12EEA">
            <w:pPr>
              <w:spacing w:line="360" w:lineRule="auto"/>
              <w:jc w:val="both"/>
              <w:rPr>
                <w:sz w:val="20"/>
              </w:rPr>
            </w:pPr>
            <w:r w:rsidRPr="00C12EEA">
              <w:rPr>
                <w:sz w:val="20"/>
              </w:rPr>
              <w:t>0.66</w:t>
            </w:r>
          </w:p>
        </w:tc>
        <w:tc>
          <w:tcPr>
            <w:tcW w:w="1108" w:type="dxa"/>
          </w:tcPr>
          <w:p w:rsidR="00C62327" w:rsidRPr="00C12EEA" w:rsidRDefault="00C62327" w:rsidP="00C12EEA">
            <w:pPr>
              <w:spacing w:line="360" w:lineRule="auto"/>
              <w:jc w:val="both"/>
              <w:rPr>
                <w:sz w:val="20"/>
              </w:rPr>
            </w:pPr>
            <w:r w:rsidRPr="00C12EEA">
              <w:rPr>
                <w:sz w:val="20"/>
              </w:rPr>
              <w:t>-1.06</w:t>
            </w:r>
          </w:p>
        </w:tc>
        <w:tc>
          <w:tcPr>
            <w:tcW w:w="1425" w:type="dxa"/>
          </w:tcPr>
          <w:p w:rsidR="00C62327" w:rsidRPr="00C12EEA" w:rsidRDefault="00C62327" w:rsidP="00C12EEA">
            <w:pPr>
              <w:spacing w:line="360" w:lineRule="auto"/>
              <w:jc w:val="both"/>
              <w:rPr>
                <w:sz w:val="20"/>
              </w:rPr>
            </w:pPr>
            <w:r w:rsidRPr="00C12EEA">
              <w:rPr>
                <w:sz w:val="20"/>
              </w:rPr>
              <w:t>2.0106</w:t>
            </w:r>
          </w:p>
        </w:tc>
        <w:tc>
          <w:tcPr>
            <w:tcW w:w="1383" w:type="dxa"/>
          </w:tcPr>
          <w:p w:rsidR="00C62327" w:rsidRPr="00C12EEA" w:rsidRDefault="00C62327" w:rsidP="00C12EEA">
            <w:pPr>
              <w:spacing w:line="360" w:lineRule="auto"/>
              <w:jc w:val="both"/>
              <w:rPr>
                <w:sz w:val="20"/>
              </w:rPr>
            </w:pPr>
            <w:r w:rsidRPr="00C12EEA">
              <w:rPr>
                <w:sz w:val="20"/>
              </w:rPr>
              <w:t>0.235</w:t>
            </w:r>
          </w:p>
        </w:tc>
        <w:tc>
          <w:tcPr>
            <w:tcW w:w="1523" w:type="dxa"/>
          </w:tcPr>
          <w:p w:rsidR="00C62327" w:rsidRPr="00C12EEA" w:rsidRDefault="00C62327" w:rsidP="00C12EEA">
            <w:pPr>
              <w:spacing w:line="360" w:lineRule="auto"/>
              <w:jc w:val="both"/>
              <w:rPr>
                <w:sz w:val="20"/>
              </w:rPr>
            </w:pPr>
            <w:r w:rsidRPr="00C12EEA">
              <w:rPr>
                <w:sz w:val="20"/>
              </w:rPr>
              <w:t>14</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(55)</w:t>
            </w:r>
          </w:p>
        </w:tc>
        <w:tc>
          <w:tcPr>
            <w:tcW w:w="1212" w:type="dxa"/>
          </w:tcPr>
          <w:p w:rsidR="00C62327" w:rsidRPr="00C12EEA" w:rsidRDefault="00C62327" w:rsidP="00C12EEA">
            <w:pPr>
              <w:spacing w:line="360" w:lineRule="auto"/>
              <w:jc w:val="both"/>
              <w:rPr>
                <w:sz w:val="20"/>
              </w:rPr>
            </w:pPr>
            <w:r w:rsidRPr="00C12EEA">
              <w:rPr>
                <w:sz w:val="20"/>
              </w:rPr>
              <w:t>0.61</w:t>
            </w:r>
          </w:p>
        </w:tc>
        <w:tc>
          <w:tcPr>
            <w:tcW w:w="1347" w:type="dxa"/>
          </w:tcPr>
          <w:p w:rsidR="00C62327" w:rsidRPr="00C12EEA" w:rsidRDefault="00C62327" w:rsidP="00C12EEA">
            <w:pPr>
              <w:spacing w:line="360" w:lineRule="auto"/>
              <w:jc w:val="both"/>
              <w:rPr>
                <w:sz w:val="20"/>
              </w:rPr>
            </w:pPr>
            <w:r w:rsidRPr="00C12EEA">
              <w:rPr>
                <w:sz w:val="20"/>
              </w:rPr>
              <w:t>1.10</w:t>
            </w:r>
          </w:p>
        </w:tc>
        <w:tc>
          <w:tcPr>
            <w:tcW w:w="1108" w:type="dxa"/>
          </w:tcPr>
          <w:p w:rsidR="00C62327" w:rsidRPr="00C12EEA" w:rsidRDefault="00C62327" w:rsidP="00C12EEA">
            <w:pPr>
              <w:spacing w:line="360" w:lineRule="auto"/>
              <w:jc w:val="both"/>
              <w:rPr>
                <w:sz w:val="20"/>
              </w:rPr>
            </w:pPr>
            <w:r w:rsidRPr="00C12EEA">
              <w:rPr>
                <w:sz w:val="20"/>
              </w:rPr>
              <w:t>-0.98</w:t>
            </w:r>
          </w:p>
        </w:tc>
        <w:tc>
          <w:tcPr>
            <w:tcW w:w="1425" w:type="dxa"/>
          </w:tcPr>
          <w:p w:rsidR="00C62327" w:rsidRPr="00C12EEA" w:rsidRDefault="00C62327" w:rsidP="00C12EEA">
            <w:pPr>
              <w:spacing w:line="360" w:lineRule="auto"/>
              <w:jc w:val="both"/>
              <w:rPr>
                <w:sz w:val="20"/>
              </w:rPr>
            </w:pPr>
            <w:r w:rsidRPr="00C12EEA">
              <w:rPr>
                <w:sz w:val="20"/>
              </w:rPr>
              <w:t>2.0117</w:t>
            </w:r>
          </w:p>
        </w:tc>
        <w:tc>
          <w:tcPr>
            <w:tcW w:w="1383" w:type="dxa"/>
          </w:tcPr>
          <w:p w:rsidR="00C62327" w:rsidRPr="00C12EEA" w:rsidRDefault="00C62327" w:rsidP="00C12EEA">
            <w:pPr>
              <w:spacing w:line="360" w:lineRule="auto"/>
              <w:jc w:val="both"/>
              <w:rPr>
                <w:sz w:val="20"/>
              </w:rPr>
            </w:pPr>
            <w:r w:rsidRPr="00C12EEA">
              <w:rPr>
                <w:sz w:val="20"/>
              </w:rPr>
              <w:t>0.161</w:t>
            </w:r>
          </w:p>
        </w:tc>
        <w:tc>
          <w:tcPr>
            <w:tcW w:w="1523" w:type="dxa"/>
          </w:tcPr>
          <w:p w:rsidR="00C62327" w:rsidRPr="00C12EEA" w:rsidRDefault="00C62327" w:rsidP="00C12EEA">
            <w:pPr>
              <w:spacing w:line="360" w:lineRule="auto"/>
              <w:jc w:val="both"/>
              <w:rPr>
                <w:sz w:val="20"/>
              </w:rPr>
            </w:pPr>
            <w:r w:rsidRPr="00C12EEA">
              <w:rPr>
                <w:sz w:val="20"/>
              </w:rPr>
              <w:t>39</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(84)</w:t>
            </w:r>
          </w:p>
        </w:tc>
        <w:tc>
          <w:tcPr>
            <w:tcW w:w="1212" w:type="dxa"/>
          </w:tcPr>
          <w:p w:rsidR="00C62327" w:rsidRPr="00C12EEA" w:rsidRDefault="00C62327" w:rsidP="00C12EEA">
            <w:pPr>
              <w:spacing w:line="360" w:lineRule="auto"/>
              <w:jc w:val="both"/>
              <w:rPr>
                <w:sz w:val="20"/>
              </w:rPr>
            </w:pPr>
            <w:r w:rsidRPr="00C12EEA">
              <w:rPr>
                <w:sz w:val="20"/>
              </w:rPr>
              <w:t>0.565</w:t>
            </w:r>
          </w:p>
        </w:tc>
        <w:tc>
          <w:tcPr>
            <w:tcW w:w="1347" w:type="dxa"/>
          </w:tcPr>
          <w:p w:rsidR="00C62327" w:rsidRPr="00C12EEA" w:rsidRDefault="00C62327" w:rsidP="00C12EEA">
            <w:pPr>
              <w:spacing w:line="360" w:lineRule="auto"/>
              <w:jc w:val="both"/>
              <w:rPr>
                <w:sz w:val="20"/>
              </w:rPr>
            </w:pPr>
            <w:r w:rsidRPr="00C12EEA">
              <w:rPr>
                <w:sz w:val="20"/>
              </w:rPr>
              <w:t>-</w:t>
            </w:r>
          </w:p>
        </w:tc>
        <w:tc>
          <w:tcPr>
            <w:tcW w:w="1108" w:type="dxa"/>
          </w:tcPr>
          <w:p w:rsidR="00C62327" w:rsidRPr="00C12EEA" w:rsidRDefault="00C62327" w:rsidP="00C12EEA">
            <w:pPr>
              <w:spacing w:line="360" w:lineRule="auto"/>
              <w:jc w:val="both"/>
              <w:rPr>
                <w:sz w:val="20"/>
              </w:rPr>
            </w:pPr>
            <w:r w:rsidRPr="00C12EEA">
              <w:rPr>
                <w:sz w:val="20"/>
              </w:rPr>
              <w:t>-0.389*</w:t>
            </w:r>
          </w:p>
        </w:tc>
        <w:tc>
          <w:tcPr>
            <w:tcW w:w="1425" w:type="dxa"/>
          </w:tcPr>
          <w:p w:rsidR="00C62327" w:rsidRPr="00C12EEA" w:rsidRDefault="00C62327" w:rsidP="00C12EEA">
            <w:pPr>
              <w:spacing w:line="360" w:lineRule="auto"/>
              <w:jc w:val="both"/>
              <w:rPr>
                <w:sz w:val="20"/>
              </w:rPr>
            </w:pPr>
            <w:r w:rsidRPr="00C12EEA">
              <w:rPr>
                <w:sz w:val="20"/>
              </w:rPr>
              <w:t>2.00875</w:t>
            </w:r>
          </w:p>
        </w:tc>
        <w:tc>
          <w:tcPr>
            <w:tcW w:w="1383" w:type="dxa"/>
          </w:tcPr>
          <w:p w:rsidR="00C62327" w:rsidRPr="00C12EEA" w:rsidRDefault="00C62327" w:rsidP="00C12EEA">
            <w:pPr>
              <w:spacing w:line="360" w:lineRule="auto"/>
              <w:jc w:val="both"/>
              <w:rPr>
                <w:sz w:val="20"/>
              </w:rPr>
            </w:pPr>
            <w:r w:rsidRPr="00C12EEA">
              <w:rPr>
                <w:sz w:val="20"/>
              </w:rPr>
              <w:t>0.498</w:t>
            </w:r>
          </w:p>
        </w:tc>
        <w:tc>
          <w:tcPr>
            <w:tcW w:w="1523" w:type="dxa"/>
          </w:tcPr>
          <w:p w:rsidR="00C62327" w:rsidRPr="00C12EEA" w:rsidRDefault="00C62327" w:rsidP="00C12EEA">
            <w:pPr>
              <w:spacing w:line="360" w:lineRule="auto"/>
              <w:jc w:val="both"/>
              <w:rPr>
                <w:sz w:val="20"/>
              </w:rPr>
            </w:pPr>
            <w:r w:rsidRPr="00C12EEA">
              <w:rPr>
                <w:sz w:val="20"/>
              </w:rPr>
              <w:t>9</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(85)</w:t>
            </w:r>
          </w:p>
        </w:tc>
        <w:tc>
          <w:tcPr>
            <w:tcW w:w="1212" w:type="dxa"/>
          </w:tcPr>
          <w:p w:rsidR="00C62327" w:rsidRPr="00C12EEA" w:rsidRDefault="00C62327" w:rsidP="00C12EEA">
            <w:pPr>
              <w:spacing w:line="360" w:lineRule="auto"/>
              <w:jc w:val="both"/>
              <w:rPr>
                <w:sz w:val="20"/>
              </w:rPr>
            </w:pPr>
            <w:r w:rsidRPr="00C12EEA">
              <w:rPr>
                <w:sz w:val="20"/>
              </w:rPr>
              <w:t>0.207</w:t>
            </w:r>
          </w:p>
        </w:tc>
        <w:tc>
          <w:tcPr>
            <w:tcW w:w="1347" w:type="dxa"/>
          </w:tcPr>
          <w:p w:rsidR="00C62327" w:rsidRPr="00C12EEA" w:rsidRDefault="00C62327" w:rsidP="00C12EEA">
            <w:pPr>
              <w:spacing w:line="360" w:lineRule="auto"/>
              <w:jc w:val="both"/>
              <w:rPr>
                <w:sz w:val="20"/>
              </w:rPr>
            </w:pPr>
            <w:r w:rsidRPr="00C12EEA">
              <w:rPr>
                <w:sz w:val="20"/>
              </w:rPr>
              <w:t>-</w:t>
            </w:r>
          </w:p>
        </w:tc>
        <w:tc>
          <w:tcPr>
            <w:tcW w:w="1108" w:type="dxa"/>
          </w:tcPr>
          <w:p w:rsidR="00C62327" w:rsidRPr="00C12EEA" w:rsidRDefault="00C62327" w:rsidP="00C12EEA">
            <w:pPr>
              <w:spacing w:line="360" w:lineRule="auto"/>
              <w:jc w:val="both"/>
              <w:rPr>
                <w:sz w:val="20"/>
              </w:rPr>
            </w:pPr>
            <w:r w:rsidRPr="00C12EEA">
              <w:rPr>
                <w:sz w:val="20"/>
              </w:rPr>
              <w:t>-0.91*</w:t>
            </w:r>
          </w:p>
        </w:tc>
        <w:tc>
          <w:tcPr>
            <w:tcW w:w="1425" w:type="dxa"/>
          </w:tcPr>
          <w:p w:rsidR="00C62327" w:rsidRPr="00C12EEA" w:rsidRDefault="00C62327" w:rsidP="00C12EEA">
            <w:pPr>
              <w:spacing w:line="360" w:lineRule="auto"/>
              <w:jc w:val="both"/>
              <w:rPr>
                <w:sz w:val="20"/>
              </w:rPr>
            </w:pPr>
            <w:r w:rsidRPr="00C12EEA">
              <w:rPr>
                <w:sz w:val="20"/>
              </w:rPr>
              <w:t>2.0081</w:t>
            </w:r>
          </w:p>
        </w:tc>
        <w:tc>
          <w:tcPr>
            <w:tcW w:w="1383" w:type="dxa"/>
          </w:tcPr>
          <w:p w:rsidR="00C62327" w:rsidRPr="00C12EEA" w:rsidRDefault="00C62327" w:rsidP="00C12EEA">
            <w:pPr>
              <w:spacing w:line="360" w:lineRule="auto"/>
              <w:jc w:val="both"/>
              <w:rPr>
                <w:sz w:val="20"/>
              </w:rPr>
            </w:pPr>
            <w:r w:rsidRPr="00C12EEA">
              <w:rPr>
                <w:sz w:val="20"/>
              </w:rPr>
              <w:t>0.748</w:t>
            </w:r>
          </w:p>
        </w:tc>
        <w:tc>
          <w:tcPr>
            <w:tcW w:w="1523" w:type="dxa"/>
          </w:tcPr>
          <w:p w:rsidR="00C62327" w:rsidRPr="00C12EEA" w:rsidRDefault="00C62327" w:rsidP="00C12EEA">
            <w:pPr>
              <w:spacing w:line="360" w:lineRule="auto"/>
              <w:jc w:val="both"/>
              <w:rPr>
                <w:sz w:val="20"/>
              </w:rPr>
            </w:pPr>
            <w:r w:rsidRPr="00C12EEA">
              <w:rPr>
                <w:sz w:val="20"/>
              </w:rPr>
              <w:t>36</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(251)</w:t>
            </w:r>
          </w:p>
        </w:tc>
        <w:tc>
          <w:tcPr>
            <w:tcW w:w="1212" w:type="dxa"/>
          </w:tcPr>
          <w:p w:rsidR="00C62327" w:rsidRPr="00C12EEA" w:rsidRDefault="00C62327" w:rsidP="00C12EEA">
            <w:pPr>
              <w:spacing w:line="360" w:lineRule="auto"/>
              <w:jc w:val="both"/>
              <w:rPr>
                <w:sz w:val="20"/>
              </w:rPr>
            </w:pPr>
            <w:r w:rsidRPr="00C12EEA">
              <w:rPr>
                <w:sz w:val="20"/>
              </w:rPr>
              <w:t>0.81</w:t>
            </w:r>
          </w:p>
        </w:tc>
        <w:tc>
          <w:tcPr>
            <w:tcW w:w="1347" w:type="dxa"/>
          </w:tcPr>
          <w:p w:rsidR="00C62327" w:rsidRPr="00C12EEA" w:rsidRDefault="00C62327" w:rsidP="00C12EEA">
            <w:pPr>
              <w:spacing w:line="360" w:lineRule="auto"/>
              <w:jc w:val="both"/>
              <w:rPr>
                <w:sz w:val="20"/>
              </w:rPr>
            </w:pPr>
            <w:r w:rsidRPr="00C12EEA">
              <w:rPr>
                <w:sz w:val="20"/>
              </w:rPr>
              <w:t>1.37</w:t>
            </w:r>
          </w:p>
        </w:tc>
        <w:tc>
          <w:tcPr>
            <w:tcW w:w="1108" w:type="dxa"/>
          </w:tcPr>
          <w:p w:rsidR="00C62327" w:rsidRPr="00C12EEA" w:rsidRDefault="00C62327" w:rsidP="00C12EEA">
            <w:pPr>
              <w:spacing w:line="360" w:lineRule="auto"/>
              <w:jc w:val="both"/>
              <w:rPr>
                <w:sz w:val="20"/>
              </w:rPr>
            </w:pPr>
            <w:r w:rsidRPr="00C12EEA">
              <w:rPr>
                <w:sz w:val="20"/>
              </w:rPr>
              <w:t>-0.96</w:t>
            </w:r>
          </w:p>
        </w:tc>
        <w:tc>
          <w:tcPr>
            <w:tcW w:w="1425" w:type="dxa"/>
          </w:tcPr>
          <w:p w:rsidR="00C62327" w:rsidRPr="00C12EEA" w:rsidRDefault="00C62327" w:rsidP="00C12EEA">
            <w:pPr>
              <w:spacing w:line="360" w:lineRule="auto"/>
              <w:jc w:val="both"/>
              <w:rPr>
                <w:sz w:val="20"/>
              </w:rPr>
            </w:pPr>
            <w:r w:rsidRPr="00C12EEA">
              <w:rPr>
                <w:sz w:val="20"/>
              </w:rPr>
              <w:t>2.0117</w:t>
            </w:r>
          </w:p>
        </w:tc>
        <w:tc>
          <w:tcPr>
            <w:tcW w:w="1383" w:type="dxa"/>
          </w:tcPr>
          <w:p w:rsidR="00C62327" w:rsidRPr="00C12EEA" w:rsidRDefault="00C62327" w:rsidP="00C12EEA">
            <w:pPr>
              <w:spacing w:line="360" w:lineRule="auto"/>
              <w:jc w:val="both"/>
              <w:rPr>
                <w:sz w:val="20"/>
              </w:rPr>
            </w:pPr>
            <w:r w:rsidRPr="00C12EEA">
              <w:rPr>
                <w:sz w:val="20"/>
              </w:rPr>
              <w:t>0.143</w:t>
            </w:r>
          </w:p>
        </w:tc>
        <w:tc>
          <w:tcPr>
            <w:tcW w:w="1523" w:type="dxa"/>
          </w:tcPr>
          <w:p w:rsidR="00C62327" w:rsidRPr="00C12EEA" w:rsidRDefault="00C62327" w:rsidP="00C12EEA">
            <w:pPr>
              <w:spacing w:line="360" w:lineRule="auto"/>
              <w:jc w:val="both"/>
              <w:rPr>
                <w:sz w:val="20"/>
              </w:rPr>
            </w:pPr>
            <w:r w:rsidRPr="00C12EEA">
              <w:rPr>
                <w:sz w:val="20"/>
              </w:rPr>
              <w:t>39</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(252)</w:t>
            </w:r>
          </w:p>
        </w:tc>
        <w:tc>
          <w:tcPr>
            <w:tcW w:w="1212" w:type="dxa"/>
          </w:tcPr>
          <w:p w:rsidR="00C62327" w:rsidRPr="00C12EEA" w:rsidRDefault="00C62327" w:rsidP="00C12EEA">
            <w:pPr>
              <w:spacing w:line="360" w:lineRule="auto"/>
              <w:jc w:val="both"/>
              <w:rPr>
                <w:sz w:val="20"/>
              </w:rPr>
            </w:pPr>
            <w:r w:rsidRPr="00C12EEA">
              <w:rPr>
                <w:sz w:val="20"/>
              </w:rPr>
              <w:t>-0.029</w:t>
            </w:r>
          </w:p>
        </w:tc>
        <w:tc>
          <w:tcPr>
            <w:tcW w:w="1347" w:type="dxa"/>
          </w:tcPr>
          <w:p w:rsidR="00C62327" w:rsidRPr="00C12EEA" w:rsidRDefault="00C62327" w:rsidP="00C12EEA">
            <w:pPr>
              <w:spacing w:line="360" w:lineRule="auto"/>
              <w:jc w:val="both"/>
              <w:rPr>
                <w:sz w:val="20"/>
              </w:rPr>
            </w:pPr>
          </w:p>
        </w:tc>
        <w:tc>
          <w:tcPr>
            <w:tcW w:w="1108" w:type="dxa"/>
          </w:tcPr>
          <w:p w:rsidR="00C62327" w:rsidRPr="00C12EEA" w:rsidRDefault="00C62327" w:rsidP="00C12EEA">
            <w:pPr>
              <w:spacing w:line="360" w:lineRule="auto"/>
              <w:jc w:val="both"/>
              <w:rPr>
                <w:sz w:val="20"/>
              </w:rPr>
            </w:pPr>
          </w:p>
        </w:tc>
        <w:tc>
          <w:tcPr>
            <w:tcW w:w="1425" w:type="dxa"/>
          </w:tcPr>
          <w:p w:rsidR="00C62327" w:rsidRPr="00C12EEA" w:rsidRDefault="00C62327" w:rsidP="00C12EEA">
            <w:pPr>
              <w:spacing w:line="360" w:lineRule="auto"/>
              <w:jc w:val="both"/>
              <w:rPr>
                <w:sz w:val="20"/>
              </w:rPr>
            </w:pPr>
            <w:r w:rsidRPr="00C12EEA">
              <w:rPr>
                <w:sz w:val="20"/>
              </w:rPr>
              <w:t>2.0087</w:t>
            </w:r>
          </w:p>
        </w:tc>
        <w:tc>
          <w:tcPr>
            <w:tcW w:w="1383" w:type="dxa"/>
          </w:tcPr>
          <w:p w:rsidR="00C62327" w:rsidRPr="00C12EEA" w:rsidRDefault="00C62327" w:rsidP="00C12EEA">
            <w:pPr>
              <w:spacing w:line="360" w:lineRule="auto"/>
              <w:jc w:val="both"/>
              <w:rPr>
                <w:sz w:val="20"/>
              </w:rPr>
            </w:pPr>
            <w:r w:rsidRPr="00C12EEA">
              <w:rPr>
                <w:sz w:val="20"/>
              </w:rPr>
              <w:t>0.313; 0.267</w:t>
            </w:r>
          </w:p>
        </w:tc>
        <w:tc>
          <w:tcPr>
            <w:tcW w:w="1523" w:type="dxa"/>
          </w:tcPr>
          <w:p w:rsidR="00C62327" w:rsidRPr="00C12EEA" w:rsidRDefault="00C62327" w:rsidP="00C12EEA">
            <w:pPr>
              <w:spacing w:line="360" w:lineRule="auto"/>
              <w:jc w:val="both"/>
              <w:rPr>
                <w:sz w:val="20"/>
              </w:rPr>
            </w:pPr>
            <w:r w:rsidRPr="00C12EEA">
              <w:rPr>
                <w:sz w:val="20"/>
              </w:rPr>
              <w:t>41</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(11d)</w:t>
            </w:r>
          </w:p>
        </w:tc>
        <w:tc>
          <w:tcPr>
            <w:tcW w:w="1212" w:type="dxa"/>
          </w:tcPr>
          <w:p w:rsidR="00C62327" w:rsidRPr="00C12EEA" w:rsidRDefault="00C62327" w:rsidP="00C12EEA">
            <w:pPr>
              <w:spacing w:line="360" w:lineRule="auto"/>
              <w:jc w:val="both"/>
              <w:rPr>
                <w:sz w:val="20"/>
              </w:rPr>
            </w:pPr>
            <w:r w:rsidRPr="00C12EEA">
              <w:rPr>
                <w:sz w:val="20"/>
              </w:rPr>
              <w:t>-0.118</w:t>
            </w:r>
          </w:p>
        </w:tc>
        <w:tc>
          <w:tcPr>
            <w:tcW w:w="1347" w:type="dxa"/>
          </w:tcPr>
          <w:p w:rsidR="00C62327" w:rsidRPr="00C12EEA" w:rsidRDefault="00C62327" w:rsidP="00C12EEA">
            <w:pPr>
              <w:spacing w:line="360" w:lineRule="auto"/>
              <w:jc w:val="both"/>
              <w:rPr>
                <w:sz w:val="20"/>
              </w:rPr>
            </w:pPr>
            <w:r w:rsidRPr="00C12EEA">
              <w:rPr>
                <w:sz w:val="20"/>
              </w:rPr>
              <w:t>1.295</w:t>
            </w:r>
          </w:p>
        </w:tc>
        <w:tc>
          <w:tcPr>
            <w:tcW w:w="1108" w:type="dxa"/>
          </w:tcPr>
          <w:p w:rsidR="00C62327" w:rsidRPr="00C12EEA" w:rsidRDefault="00C62327" w:rsidP="00C12EEA">
            <w:pPr>
              <w:spacing w:line="360" w:lineRule="auto"/>
              <w:jc w:val="both"/>
              <w:rPr>
                <w:sz w:val="20"/>
              </w:rPr>
            </w:pPr>
            <w:r w:rsidRPr="00C12EEA">
              <w:rPr>
                <w:sz w:val="20"/>
              </w:rPr>
              <w:t>-0.970</w:t>
            </w:r>
          </w:p>
        </w:tc>
        <w:tc>
          <w:tcPr>
            <w:tcW w:w="1425" w:type="dxa"/>
          </w:tcPr>
          <w:p w:rsidR="00C62327" w:rsidRPr="00C12EEA" w:rsidRDefault="00C62327" w:rsidP="00C12EEA">
            <w:pPr>
              <w:spacing w:line="360" w:lineRule="auto"/>
              <w:jc w:val="both"/>
              <w:rPr>
                <w:sz w:val="20"/>
              </w:rPr>
            </w:pPr>
            <w:r w:rsidRPr="00C12EEA">
              <w:rPr>
                <w:sz w:val="20"/>
              </w:rPr>
              <w:t>2.0086</w:t>
            </w:r>
          </w:p>
        </w:tc>
        <w:tc>
          <w:tcPr>
            <w:tcW w:w="1383" w:type="dxa"/>
          </w:tcPr>
          <w:p w:rsidR="00C62327" w:rsidRPr="00C12EEA" w:rsidRDefault="00C62327" w:rsidP="00C12EEA">
            <w:pPr>
              <w:spacing w:line="360" w:lineRule="auto"/>
              <w:jc w:val="both"/>
              <w:rPr>
                <w:sz w:val="20"/>
              </w:rPr>
            </w:pPr>
            <w:r w:rsidRPr="00C12EEA">
              <w:rPr>
                <w:sz w:val="20"/>
              </w:rPr>
              <w:t>0.317; 0.06</w:t>
            </w:r>
          </w:p>
        </w:tc>
        <w:tc>
          <w:tcPr>
            <w:tcW w:w="1523" w:type="dxa"/>
          </w:tcPr>
          <w:p w:rsidR="00C62327" w:rsidRPr="00C12EEA" w:rsidRDefault="00C62327" w:rsidP="00C12EEA">
            <w:pPr>
              <w:spacing w:line="360" w:lineRule="auto"/>
              <w:jc w:val="both"/>
              <w:rPr>
                <w:sz w:val="20"/>
              </w:rPr>
            </w:pPr>
            <w:r w:rsidRPr="00C12EEA">
              <w:rPr>
                <w:sz w:val="20"/>
              </w:rPr>
              <w:t>95</w:t>
            </w:r>
          </w:p>
        </w:tc>
      </w:tr>
      <w:tr w:rsidR="00C62327" w:rsidRPr="00C12EEA" w:rsidTr="00C12EEA">
        <w:trPr>
          <w:jc w:val="center"/>
        </w:trPr>
        <w:tc>
          <w:tcPr>
            <w:tcW w:w="1289" w:type="dxa"/>
          </w:tcPr>
          <w:p w:rsidR="00C62327" w:rsidRPr="00C12EEA" w:rsidRDefault="00C62327" w:rsidP="00C12EEA">
            <w:pPr>
              <w:spacing w:line="360" w:lineRule="auto"/>
              <w:jc w:val="both"/>
              <w:rPr>
                <w:sz w:val="20"/>
              </w:rPr>
            </w:pPr>
            <w:r w:rsidRPr="00C12EEA">
              <w:rPr>
                <w:sz w:val="20"/>
              </w:rPr>
              <w:t>(11b)</w:t>
            </w:r>
          </w:p>
        </w:tc>
        <w:tc>
          <w:tcPr>
            <w:tcW w:w="1212" w:type="dxa"/>
          </w:tcPr>
          <w:p w:rsidR="00C62327" w:rsidRPr="00C12EEA" w:rsidRDefault="00C62327" w:rsidP="00C12EEA">
            <w:pPr>
              <w:spacing w:line="360" w:lineRule="auto"/>
              <w:jc w:val="both"/>
              <w:rPr>
                <w:sz w:val="20"/>
              </w:rPr>
            </w:pPr>
            <w:r w:rsidRPr="00C12EEA">
              <w:rPr>
                <w:sz w:val="20"/>
              </w:rPr>
              <w:t>-0.104</w:t>
            </w:r>
          </w:p>
        </w:tc>
        <w:tc>
          <w:tcPr>
            <w:tcW w:w="1347" w:type="dxa"/>
          </w:tcPr>
          <w:p w:rsidR="00C62327" w:rsidRPr="00C12EEA" w:rsidRDefault="00C62327" w:rsidP="00C12EEA">
            <w:pPr>
              <w:spacing w:line="360" w:lineRule="auto"/>
              <w:jc w:val="both"/>
              <w:rPr>
                <w:sz w:val="20"/>
              </w:rPr>
            </w:pPr>
            <w:r w:rsidRPr="00C12EEA">
              <w:rPr>
                <w:sz w:val="20"/>
              </w:rPr>
              <w:t>1.305</w:t>
            </w:r>
          </w:p>
        </w:tc>
        <w:tc>
          <w:tcPr>
            <w:tcW w:w="1108" w:type="dxa"/>
          </w:tcPr>
          <w:p w:rsidR="00C62327" w:rsidRPr="00C12EEA" w:rsidRDefault="00C62327" w:rsidP="00C12EEA">
            <w:pPr>
              <w:spacing w:line="360" w:lineRule="auto"/>
              <w:jc w:val="both"/>
              <w:rPr>
                <w:sz w:val="20"/>
              </w:rPr>
            </w:pPr>
            <w:r w:rsidRPr="00C12EEA">
              <w:rPr>
                <w:sz w:val="20"/>
              </w:rPr>
              <w:t>-0.956</w:t>
            </w:r>
          </w:p>
        </w:tc>
        <w:tc>
          <w:tcPr>
            <w:tcW w:w="1425" w:type="dxa"/>
          </w:tcPr>
          <w:p w:rsidR="00C62327" w:rsidRPr="00C12EEA" w:rsidRDefault="00C62327" w:rsidP="00C12EEA">
            <w:pPr>
              <w:spacing w:line="360" w:lineRule="auto"/>
              <w:jc w:val="both"/>
              <w:rPr>
                <w:sz w:val="20"/>
              </w:rPr>
            </w:pPr>
            <w:r w:rsidRPr="00C12EEA">
              <w:rPr>
                <w:sz w:val="20"/>
              </w:rPr>
              <w:t>2.0086</w:t>
            </w:r>
          </w:p>
        </w:tc>
        <w:tc>
          <w:tcPr>
            <w:tcW w:w="1383" w:type="dxa"/>
          </w:tcPr>
          <w:p w:rsidR="00C62327" w:rsidRPr="00C12EEA" w:rsidRDefault="00C62327" w:rsidP="00C12EEA">
            <w:pPr>
              <w:spacing w:line="360" w:lineRule="auto"/>
              <w:jc w:val="both"/>
              <w:rPr>
                <w:sz w:val="20"/>
              </w:rPr>
            </w:pPr>
            <w:r w:rsidRPr="00C12EEA">
              <w:rPr>
                <w:sz w:val="20"/>
              </w:rPr>
              <w:t>0.32; 0.06</w:t>
            </w:r>
          </w:p>
        </w:tc>
        <w:tc>
          <w:tcPr>
            <w:tcW w:w="1523" w:type="dxa"/>
          </w:tcPr>
          <w:p w:rsidR="00C62327" w:rsidRPr="00C12EEA" w:rsidRDefault="00C62327" w:rsidP="00C12EEA">
            <w:pPr>
              <w:spacing w:line="360" w:lineRule="auto"/>
              <w:jc w:val="both"/>
              <w:rPr>
                <w:sz w:val="20"/>
              </w:rPr>
            </w:pPr>
            <w:r w:rsidRPr="00C12EEA">
              <w:rPr>
                <w:sz w:val="20"/>
              </w:rPr>
              <w:t>95</w:t>
            </w:r>
          </w:p>
        </w:tc>
      </w:tr>
    </w:tbl>
    <w:p w:rsidR="00C62327" w:rsidRPr="00CE7BE1" w:rsidRDefault="00C62327" w:rsidP="00CE7BE1">
      <w:pPr>
        <w:spacing w:line="360" w:lineRule="auto"/>
        <w:ind w:firstLine="709"/>
        <w:jc w:val="both"/>
        <w:rPr>
          <w:sz w:val="28"/>
        </w:rPr>
      </w:pPr>
      <w:r w:rsidRPr="00CE7BE1">
        <w:rPr>
          <w:sz w:val="28"/>
        </w:rPr>
        <w:t>* Необратимые процессы</w:t>
      </w:r>
    </w:p>
    <w:p w:rsidR="00C62327" w:rsidRPr="00CE7BE1" w:rsidRDefault="00C62327" w:rsidP="00CE7BE1">
      <w:pPr>
        <w:spacing w:line="360" w:lineRule="auto"/>
        <w:ind w:firstLine="709"/>
        <w:jc w:val="both"/>
        <w:rPr>
          <w:sz w:val="28"/>
        </w:rPr>
      </w:pPr>
    </w:p>
    <w:p w:rsidR="00C62327" w:rsidRPr="00CE7BE1" w:rsidRDefault="00C12EEA" w:rsidP="00CE7BE1">
      <w:pPr>
        <w:spacing w:line="360" w:lineRule="auto"/>
        <w:ind w:firstLine="709"/>
        <w:jc w:val="both"/>
        <w:rPr>
          <w:sz w:val="28"/>
        </w:rPr>
      </w:pPr>
      <w:r w:rsidRPr="00CE7BE1">
        <w:rPr>
          <w:sz w:val="28"/>
        </w:rPr>
        <w:object w:dxaOrig="7623" w:dyaOrig="2148">
          <v:shape id="_x0000_i1162" type="#_x0000_t75" style="width:225pt;height:63pt" o:ole="">
            <v:imagedata r:id="rId281" o:title=""/>
          </v:shape>
          <o:OLEObject Type="Embed" ProgID="ChemDraw.Document.5.0" ShapeID="_x0000_i1162" DrawAspect="Content" ObjectID="_1467299380" r:id="rId282"/>
        </w:object>
      </w:r>
    </w:p>
    <w:p w:rsidR="00C62327" w:rsidRPr="00080CD8" w:rsidRDefault="00E55842" w:rsidP="00CE7BE1">
      <w:pPr>
        <w:pStyle w:val="3"/>
        <w:spacing w:before="0" w:after="0"/>
        <w:ind w:left="0" w:firstLine="709"/>
        <w:rPr>
          <w:rFonts w:ascii="Times New Roman" w:hAnsi="Times New Roman" w:cs="Times New Roman"/>
          <w:sz w:val="28"/>
          <w:szCs w:val="24"/>
        </w:rPr>
      </w:pPr>
      <w:bookmarkStart w:id="24" w:name="_Toc240334719"/>
      <w:r w:rsidRPr="00080CD8">
        <w:rPr>
          <w:rFonts w:ascii="Times New Roman" w:hAnsi="Times New Roman" w:cs="Times New Roman"/>
          <w:sz w:val="28"/>
          <w:szCs w:val="24"/>
        </w:rPr>
        <w:t>1.3.</w:t>
      </w:r>
      <w:r w:rsidR="00080CD8" w:rsidRPr="00080CD8">
        <w:rPr>
          <w:rFonts w:ascii="Times New Roman" w:hAnsi="Times New Roman" w:cs="Times New Roman"/>
          <w:sz w:val="28"/>
          <w:szCs w:val="24"/>
        </w:rPr>
        <w:t>6</w:t>
      </w:r>
      <w:r w:rsidR="00C62327" w:rsidRPr="00080CD8">
        <w:rPr>
          <w:rFonts w:ascii="Times New Roman" w:hAnsi="Times New Roman" w:cs="Times New Roman"/>
          <w:sz w:val="28"/>
          <w:szCs w:val="24"/>
        </w:rPr>
        <w:t xml:space="preserve"> ЭПР-спектроскопия</w:t>
      </w:r>
      <w:bookmarkEnd w:id="24"/>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Раствор катион-радикала 56 в жидком SO</w:t>
      </w:r>
      <w:r w:rsidRPr="00CE7BE1">
        <w:rPr>
          <w:sz w:val="28"/>
          <w:vertAlign w:val="subscript"/>
        </w:rPr>
        <w:t>2</w:t>
      </w:r>
      <w:r w:rsidRPr="00CE7BE1">
        <w:rPr>
          <w:sz w:val="28"/>
        </w:rPr>
        <w:t xml:space="preserve"> показывает очень сильный и устойчивый сигнал ЭПР в виде 1:2:3:2:1 квинтета, который подтверждает, что спиновая плотность полностью делокализована на обоих атомах азота дитиазольных циклов.</w:t>
      </w:r>
      <w:r w:rsidR="006E7D05" w:rsidRPr="00CE7BE1">
        <w:rPr>
          <w:sz w:val="28"/>
        </w:rPr>
        <w:t>[</w:t>
      </w:r>
      <w:r w:rsidRPr="00CE7BE1">
        <w:rPr>
          <w:sz w:val="28"/>
        </w:rPr>
        <w:t>38</w:t>
      </w:r>
      <w:r w:rsidR="006E7D05" w:rsidRPr="00CE7BE1">
        <w:rPr>
          <w:sz w:val="28"/>
        </w:rPr>
        <w:t>]</w:t>
      </w:r>
      <w:r w:rsidRPr="00CE7BE1">
        <w:rPr>
          <w:sz w:val="28"/>
        </w:rPr>
        <w:t xml:space="preserve"> Воздействие спин-орбитального сопряжения на атомах серы на g-фактор гораздо более выражено в трициклическом бис-дитиазольном катион-радикале 56 (g = 2.0114), чем в простых монофункциональных дитиазолилах или в бензо-1,2,3-дитиазолиле 253 (g = 2.008). Аналогично, более исчерпывающая делокализация спиновой плотности в катион-радикале 56 относительно простых 1,2,3-дитиазолилов приводит к меньшим константам тонкого взаимодействия на атоме азота (a</w:t>
      </w:r>
      <w:r w:rsidRPr="00CE7BE1">
        <w:rPr>
          <w:sz w:val="28"/>
          <w:vertAlign w:val="subscript"/>
        </w:rPr>
        <w:t>N</w:t>
      </w:r>
      <w:r w:rsidRPr="00CE7BE1">
        <w:rPr>
          <w:sz w:val="28"/>
        </w:rPr>
        <w:t xml:space="preserve"> = 0.201 mT). Также наблюдается дополнительное расщепление под действием двух протонов с a</w:t>
      </w:r>
      <w:r w:rsidRPr="00CE7BE1">
        <w:rPr>
          <w:sz w:val="28"/>
          <w:vertAlign w:val="subscript"/>
        </w:rPr>
        <w:t>N</w:t>
      </w:r>
      <w:r w:rsidRPr="00CE7BE1">
        <w:rPr>
          <w:sz w:val="28"/>
        </w:rPr>
        <w:t xml:space="preserve"> = 0.079 and 0.048 mT в катион-радикале 251.</w:t>
      </w:r>
      <w:r w:rsidR="00125982" w:rsidRPr="00CE7BE1">
        <w:rPr>
          <w:sz w:val="28"/>
        </w:rPr>
        <w:t>[</w:t>
      </w:r>
      <w:r w:rsidRPr="00CE7BE1">
        <w:rPr>
          <w:sz w:val="28"/>
        </w:rPr>
        <w:t>14</w:t>
      </w:r>
      <w:r w:rsidR="00125982" w:rsidRPr="00CE7BE1">
        <w:rPr>
          <w:sz w:val="28"/>
        </w:rPr>
        <w:t>]</w:t>
      </w:r>
      <w:r w:rsidRPr="00CE7BE1">
        <w:rPr>
          <w:sz w:val="28"/>
        </w:rPr>
        <w:t xml:space="preserve"> ЭПР-спектр соединения 89 является значительно более сложным, но расчетные спектральные симуляции показывают возможность воздействия всех пяти атомов азота на тонкое расщепление спектральных линий. Спиновая плотность частично уходит из позиции 5 и перераспределяется не только по атому азота, присоединенному к положению 4 в 1,2,3-дитиазольном цикле, но и по всем другим атомам азота тиадиазолопиразинового лиганда. Результатом этой реорганизации является отсутствие димеризации радикала 89 путем образования С-С связи.</w:t>
      </w:r>
      <w:r w:rsidR="00125982" w:rsidRPr="00CE7BE1">
        <w:rPr>
          <w:sz w:val="28"/>
        </w:rPr>
        <w:t>[</w:t>
      </w:r>
      <w:r w:rsidRPr="00CE7BE1">
        <w:rPr>
          <w:sz w:val="28"/>
        </w:rPr>
        <w:t>37</w:t>
      </w:r>
      <w:r w:rsidR="00125982" w:rsidRPr="00CE7BE1">
        <w:rPr>
          <w:sz w:val="28"/>
        </w:rPr>
        <w:t>]</w:t>
      </w:r>
    </w:p>
    <w:p w:rsidR="00C62327" w:rsidRPr="00CE7BE1" w:rsidRDefault="00C62327" w:rsidP="00CE7BE1">
      <w:pPr>
        <w:spacing w:line="360" w:lineRule="auto"/>
        <w:ind w:firstLine="709"/>
        <w:jc w:val="both"/>
        <w:rPr>
          <w:sz w:val="28"/>
        </w:rPr>
      </w:pPr>
      <w:r w:rsidRPr="00CE7BE1">
        <w:rPr>
          <w:sz w:val="28"/>
        </w:rPr>
        <w:t>В дополнение к ожидаемому триплету (a</w:t>
      </w:r>
      <w:r w:rsidRPr="00CE7BE1">
        <w:rPr>
          <w:sz w:val="28"/>
          <w:vertAlign w:val="subscript"/>
        </w:rPr>
        <w:t>N</w:t>
      </w:r>
      <w:r w:rsidRPr="00CE7BE1">
        <w:rPr>
          <w:sz w:val="28"/>
        </w:rPr>
        <w:t xml:space="preserve"> = 0.498 mT), возникающему из тонкого расщепления от дитиазольного атома азота радикала 84, спектр ЭПР содержит расщепление (a</w:t>
      </w:r>
      <w:r w:rsidRPr="00CE7BE1">
        <w:rPr>
          <w:sz w:val="28"/>
          <w:vertAlign w:val="subscript"/>
        </w:rPr>
        <w:t>N</w:t>
      </w:r>
      <w:r w:rsidRPr="00CE7BE1">
        <w:rPr>
          <w:sz w:val="28"/>
        </w:rPr>
        <w:t xml:space="preserve"> = 0.135 mT) от изотиазольного атома азота, а также расщепление с меньшими константами от двух из трех атомов хлора, находящихся в молекуле, что является признаком существенной спиновой делокализации вне дитиазольного цикла.</w:t>
      </w:r>
      <w:r w:rsidR="00125982" w:rsidRPr="00CE7BE1">
        <w:rPr>
          <w:sz w:val="28"/>
        </w:rPr>
        <w:t>[</w:t>
      </w:r>
      <w:r w:rsidRPr="00CE7BE1">
        <w:rPr>
          <w:sz w:val="28"/>
        </w:rPr>
        <w:t>9</w:t>
      </w:r>
      <w:r w:rsidR="00125982" w:rsidRPr="00CE7BE1">
        <w:rPr>
          <w:sz w:val="28"/>
        </w:rPr>
        <w:t>]</w:t>
      </w:r>
    </w:p>
    <w:p w:rsidR="00C62327" w:rsidRPr="00CE7BE1" w:rsidRDefault="00C62327" w:rsidP="00CE7BE1">
      <w:pPr>
        <w:spacing w:line="360" w:lineRule="auto"/>
        <w:ind w:firstLine="709"/>
        <w:jc w:val="both"/>
        <w:rPr>
          <w:sz w:val="28"/>
        </w:rPr>
      </w:pPr>
      <w:r w:rsidRPr="00CE7BE1">
        <w:rPr>
          <w:sz w:val="28"/>
        </w:rPr>
        <w:t>Значения g-факторов и a</w:t>
      </w:r>
      <w:r w:rsidRPr="00CE7BE1">
        <w:rPr>
          <w:sz w:val="28"/>
          <w:vertAlign w:val="subscript"/>
        </w:rPr>
        <w:t>N</w:t>
      </w:r>
      <w:r w:rsidRPr="00CE7BE1">
        <w:rPr>
          <w:sz w:val="28"/>
        </w:rPr>
        <w:t xml:space="preserve"> констант известных 1,2,3-дитиазолильных радикалов представлены в </w:t>
      </w:r>
      <w:r w:rsidR="00AD68E8" w:rsidRPr="00CE7BE1">
        <w:rPr>
          <w:sz w:val="28"/>
        </w:rPr>
        <w:t>Т</w:t>
      </w:r>
      <w:r w:rsidRPr="00CE7BE1">
        <w:rPr>
          <w:sz w:val="28"/>
        </w:rPr>
        <w:t>аблице 4.</w:t>
      </w:r>
    </w:p>
    <w:p w:rsidR="00C62327" w:rsidRPr="00A81EE5" w:rsidRDefault="00E55842" w:rsidP="00CE7BE1">
      <w:pPr>
        <w:pStyle w:val="3"/>
        <w:spacing w:before="0" w:after="0"/>
        <w:ind w:left="0" w:firstLine="709"/>
        <w:rPr>
          <w:rFonts w:ascii="Times New Roman" w:hAnsi="Times New Roman" w:cs="Times New Roman"/>
          <w:sz w:val="28"/>
          <w:szCs w:val="24"/>
        </w:rPr>
      </w:pPr>
      <w:bookmarkStart w:id="25" w:name="_Toc240334720"/>
      <w:r w:rsidRPr="00A81EE5">
        <w:rPr>
          <w:rFonts w:ascii="Times New Roman" w:hAnsi="Times New Roman" w:cs="Times New Roman"/>
          <w:sz w:val="28"/>
          <w:szCs w:val="24"/>
        </w:rPr>
        <w:t>1.3.</w:t>
      </w:r>
      <w:r w:rsidR="00C62327" w:rsidRPr="00A81EE5">
        <w:rPr>
          <w:rFonts w:ascii="Times New Roman" w:hAnsi="Times New Roman" w:cs="Times New Roman"/>
          <w:sz w:val="28"/>
          <w:szCs w:val="24"/>
        </w:rPr>
        <w:t>7 Квантово-химические расчеты молекул 1,2,3-дитиазолов</w:t>
      </w:r>
      <w:bookmarkEnd w:id="25"/>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Вычисления методом расчетов функциональной плотности (DFT) на уровне B3LYP/6-31G** тетратиадиазафульвалена 43 показали, что эти молекулы в основном состоянии скорее всего находятся в виде соединения 43а, чем в виде бирадикала 43b, что является результатом сильного взаимодействия на мостиковой С-С связи</w:t>
      </w:r>
      <w:r w:rsidR="007F7C2B" w:rsidRPr="00CE7BE1">
        <w:rPr>
          <w:sz w:val="28"/>
        </w:rPr>
        <w:t xml:space="preserve"> (Схема 11</w:t>
      </w:r>
      <w:r w:rsidR="008971DC" w:rsidRPr="00CE7BE1">
        <w:rPr>
          <w:sz w:val="28"/>
        </w:rPr>
        <w:t>9</w:t>
      </w:r>
      <w:r w:rsidR="007F7C2B" w:rsidRPr="00CE7BE1">
        <w:rPr>
          <w:sz w:val="28"/>
        </w:rPr>
        <w:t>)</w:t>
      </w:r>
      <w:r w:rsidRPr="00CE7BE1">
        <w:rPr>
          <w:sz w:val="28"/>
        </w:rPr>
        <w:t>.</w:t>
      </w:r>
      <w:r w:rsidR="00125982" w:rsidRPr="00CE7BE1">
        <w:rPr>
          <w:sz w:val="28"/>
        </w:rPr>
        <w:t>[</w:t>
      </w:r>
      <w:r w:rsidRPr="00CE7BE1">
        <w:rPr>
          <w:sz w:val="28"/>
        </w:rPr>
        <w:t>33</w:t>
      </w:r>
      <w:r w:rsidR="00125982" w:rsidRPr="00CE7BE1">
        <w:rPr>
          <w:sz w:val="28"/>
        </w:rPr>
        <w:t>]</w:t>
      </w:r>
    </w:p>
    <w:p w:rsidR="00C62327" w:rsidRPr="00CE7BE1" w:rsidRDefault="00C62327" w:rsidP="00CE7BE1">
      <w:pPr>
        <w:spacing w:line="360" w:lineRule="auto"/>
        <w:ind w:firstLine="709"/>
        <w:jc w:val="both"/>
        <w:rPr>
          <w:sz w:val="28"/>
        </w:rPr>
      </w:pPr>
    </w:p>
    <w:p w:rsidR="00C62327" w:rsidRPr="00CE7BE1" w:rsidRDefault="00C12EEA" w:rsidP="00CE7BE1">
      <w:pPr>
        <w:spacing w:line="360" w:lineRule="auto"/>
        <w:ind w:firstLine="709"/>
        <w:jc w:val="both"/>
        <w:rPr>
          <w:sz w:val="28"/>
        </w:rPr>
      </w:pPr>
      <w:r w:rsidRPr="00CE7BE1">
        <w:rPr>
          <w:sz w:val="28"/>
        </w:rPr>
        <w:object w:dxaOrig="3608" w:dyaOrig="1496">
          <v:shape id="_x0000_i1163" type="#_x0000_t75" style="width:2in;height:60pt" o:ole="">
            <v:imagedata r:id="rId283" o:title=""/>
          </v:shape>
          <o:OLEObject Type="Embed" ProgID="ChemDraw.Document.5.0" ShapeID="_x0000_i1163" DrawAspect="Content" ObjectID="_1467299381" r:id="rId284"/>
        </w:object>
      </w:r>
    </w:p>
    <w:p w:rsidR="00C70DDA" w:rsidRPr="00CE7BE1" w:rsidRDefault="00C70DDA" w:rsidP="00CE7BE1">
      <w:pPr>
        <w:spacing w:line="360" w:lineRule="auto"/>
        <w:ind w:firstLine="709"/>
        <w:jc w:val="both"/>
        <w:rPr>
          <w:sz w:val="28"/>
        </w:rPr>
      </w:pPr>
      <w:r w:rsidRPr="00CE7BE1">
        <w:rPr>
          <w:sz w:val="28"/>
        </w:rPr>
        <w:t>Схема 1</w:t>
      </w:r>
      <w:r w:rsidR="007F7C2B" w:rsidRPr="00CE7BE1">
        <w:rPr>
          <w:sz w:val="28"/>
        </w:rPr>
        <w:t>1</w:t>
      </w:r>
      <w:r w:rsidR="008971DC" w:rsidRPr="00CE7BE1">
        <w:rPr>
          <w:sz w:val="28"/>
        </w:rPr>
        <w:t>9</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Были выполнены вычисления электронной корреляции методом DFT для бензо-бис-дитиазола 254. Асимметрия пары двух монозанятых SOMO молекулярных орбиталей  приводит при смешении с бензолом к гораздо более сильному расщеплению двух граничных орбиталей a</w:t>
      </w:r>
      <w:r w:rsidRPr="00CE7BE1">
        <w:rPr>
          <w:sz w:val="28"/>
          <w:vertAlign w:val="subscript"/>
        </w:rPr>
        <w:t>u</w:t>
      </w:r>
      <w:r w:rsidRPr="00CE7BE1">
        <w:rPr>
          <w:sz w:val="28"/>
        </w:rPr>
        <w:t xml:space="preserve"> и b</w:t>
      </w:r>
      <w:r w:rsidRPr="00CE7BE1">
        <w:rPr>
          <w:sz w:val="28"/>
          <w:vertAlign w:val="subscript"/>
        </w:rPr>
        <w:t>g</w:t>
      </w:r>
      <w:r w:rsidRPr="00CE7BE1">
        <w:rPr>
          <w:sz w:val="28"/>
        </w:rPr>
        <w:t xml:space="preserve"> и, как следствие, к хиноидальному синглетному состоянию 254а. Дирадикальный синглет 254b должен иметь большую (на 0.72 эВ) энергию, чем основное состояние 254а</w:t>
      </w:r>
      <w:r w:rsidR="007F7C2B" w:rsidRPr="00CE7BE1">
        <w:rPr>
          <w:sz w:val="28"/>
        </w:rPr>
        <w:t xml:space="preserve"> (Схема 1</w:t>
      </w:r>
      <w:r w:rsidR="008971DC" w:rsidRPr="00CE7BE1">
        <w:rPr>
          <w:sz w:val="28"/>
        </w:rPr>
        <w:t>20</w:t>
      </w:r>
      <w:r w:rsidR="007F7C2B" w:rsidRPr="00CE7BE1">
        <w:rPr>
          <w:sz w:val="28"/>
        </w:rPr>
        <w:t>)</w:t>
      </w:r>
      <w:r w:rsidRPr="00CE7BE1">
        <w:rPr>
          <w:sz w:val="28"/>
        </w:rPr>
        <w:t>.</w:t>
      </w:r>
      <w:r w:rsidR="00125982" w:rsidRPr="00CE7BE1">
        <w:rPr>
          <w:sz w:val="28"/>
        </w:rPr>
        <w:t>[</w:t>
      </w:r>
      <w:r w:rsidRPr="00CE7BE1">
        <w:rPr>
          <w:sz w:val="28"/>
        </w:rPr>
        <w:t>38</w:t>
      </w:r>
      <w:r w:rsidR="00125982" w:rsidRPr="00CE7BE1">
        <w:rPr>
          <w:sz w:val="28"/>
        </w:rPr>
        <w:t>]</w:t>
      </w:r>
      <w:r w:rsidRPr="00CE7BE1">
        <w:rPr>
          <w:sz w:val="28"/>
        </w:rPr>
        <w:t xml:space="preserve"> </w:t>
      </w:r>
    </w:p>
    <w:p w:rsidR="00C62327" w:rsidRPr="00CE7BE1" w:rsidRDefault="00C62327" w:rsidP="00CE7BE1">
      <w:pPr>
        <w:spacing w:line="360" w:lineRule="auto"/>
        <w:ind w:firstLine="709"/>
        <w:jc w:val="both"/>
        <w:rPr>
          <w:sz w:val="28"/>
        </w:rPr>
      </w:pPr>
    </w:p>
    <w:p w:rsidR="00C62327" w:rsidRPr="00CE7BE1" w:rsidRDefault="00C12EEA" w:rsidP="00CE7BE1">
      <w:pPr>
        <w:spacing w:line="360" w:lineRule="auto"/>
        <w:ind w:firstLine="709"/>
        <w:jc w:val="both"/>
        <w:rPr>
          <w:sz w:val="28"/>
        </w:rPr>
      </w:pPr>
      <w:r w:rsidRPr="00CE7BE1">
        <w:rPr>
          <w:sz w:val="28"/>
        </w:rPr>
        <w:object w:dxaOrig="4244" w:dyaOrig="1108">
          <v:shape id="_x0000_i1164" type="#_x0000_t75" style="width:127.5pt;height:33pt" o:ole="">
            <v:imagedata r:id="rId285" o:title=""/>
          </v:shape>
          <o:OLEObject Type="Embed" ProgID="ChemDraw.Document.5.0" ShapeID="_x0000_i1164" DrawAspect="Content" ObjectID="_1467299382" r:id="rId286"/>
        </w:object>
      </w:r>
    </w:p>
    <w:p w:rsidR="00C70DDA" w:rsidRPr="00CE7BE1" w:rsidRDefault="00C70DDA" w:rsidP="00CE7BE1">
      <w:pPr>
        <w:spacing w:line="360" w:lineRule="auto"/>
        <w:ind w:firstLine="709"/>
        <w:jc w:val="both"/>
        <w:rPr>
          <w:sz w:val="28"/>
        </w:rPr>
      </w:pPr>
      <w:r w:rsidRPr="00CE7BE1">
        <w:rPr>
          <w:sz w:val="28"/>
        </w:rPr>
        <w:t>Схема 1</w:t>
      </w:r>
      <w:r w:rsidR="008971DC" w:rsidRPr="00CE7BE1">
        <w:rPr>
          <w:sz w:val="28"/>
        </w:rPr>
        <w:t>20</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Вычисление взаимодействий пограничных молекулярных орбиталей (FMO) показали, что эффект высокой электроотрицательности N-N мостика не оказывает определяющего влияния на распределение электронной плотности в бис-1,2,3-дитиазоле 26; он стабилизирует основное синглетное состояние 26а относительно дирадикального триплетного состояния 26с путем понижения энергии верхней занятой молекулярной орбитали (ВЗМО) и поляризует две оккупированные π-связи в азиновом мостике. Распределение зарядов также показывает, что структура бис-1,2,3-дитиазола 26, связанного диазиновым мостиком, лучше подходит к ковалентной формуле 26а, чем к полярной формуле 26b</w:t>
      </w:r>
      <w:r w:rsidR="007F7C2B" w:rsidRPr="00CE7BE1">
        <w:rPr>
          <w:sz w:val="28"/>
        </w:rPr>
        <w:t xml:space="preserve"> (Схема 1</w:t>
      </w:r>
      <w:r w:rsidR="008971DC" w:rsidRPr="00CE7BE1">
        <w:rPr>
          <w:sz w:val="28"/>
        </w:rPr>
        <w:t>21</w:t>
      </w:r>
      <w:r w:rsidR="007F7C2B" w:rsidRPr="00CE7BE1">
        <w:rPr>
          <w:sz w:val="28"/>
        </w:rPr>
        <w:t>)</w:t>
      </w:r>
      <w:r w:rsidRPr="00CE7BE1">
        <w:rPr>
          <w:sz w:val="28"/>
        </w:rPr>
        <w:t>.</w:t>
      </w:r>
      <w:r w:rsidR="00125982" w:rsidRPr="00CE7BE1">
        <w:rPr>
          <w:sz w:val="28"/>
        </w:rPr>
        <w:t>[</w:t>
      </w:r>
      <w:r w:rsidRPr="00CE7BE1">
        <w:rPr>
          <w:sz w:val="28"/>
        </w:rPr>
        <w:t>24</w:t>
      </w:r>
      <w:r w:rsidR="00125982" w:rsidRPr="00CE7BE1">
        <w:rPr>
          <w:sz w:val="28"/>
        </w:rPr>
        <w:t>]</w:t>
      </w:r>
    </w:p>
    <w:p w:rsidR="00C62327" w:rsidRPr="00CE7BE1" w:rsidRDefault="00C62327" w:rsidP="00CE7BE1">
      <w:pPr>
        <w:spacing w:line="360" w:lineRule="auto"/>
        <w:ind w:firstLine="709"/>
        <w:jc w:val="both"/>
        <w:rPr>
          <w:sz w:val="28"/>
        </w:rPr>
      </w:pPr>
    </w:p>
    <w:p w:rsidR="00C62327" w:rsidRPr="00CE7BE1" w:rsidRDefault="00C12EEA" w:rsidP="00CE7BE1">
      <w:pPr>
        <w:spacing w:line="360" w:lineRule="auto"/>
        <w:ind w:firstLine="709"/>
        <w:jc w:val="both"/>
        <w:rPr>
          <w:sz w:val="28"/>
        </w:rPr>
      </w:pPr>
      <w:r w:rsidRPr="00CE7BE1">
        <w:rPr>
          <w:sz w:val="28"/>
        </w:rPr>
        <w:object w:dxaOrig="8016" w:dyaOrig="2072">
          <v:shape id="_x0000_i1165" type="#_x0000_t75" style="width:200.25pt;height:51.75pt" o:ole="">
            <v:imagedata r:id="rId287" o:title=""/>
          </v:shape>
          <o:OLEObject Type="Embed" ProgID="ChemDraw.Document.5.0" ShapeID="_x0000_i1165" DrawAspect="Content" ObjectID="_1467299383" r:id="rId288"/>
        </w:object>
      </w:r>
    </w:p>
    <w:p w:rsidR="00C70DDA" w:rsidRPr="00CE7BE1" w:rsidRDefault="00C70DDA" w:rsidP="00CE7BE1">
      <w:pPr>
        <w:spacing w:line="360" w:lineRule="auto"/>
        <w:ind w:firstLine="709"/>
        <w:jc w:val="both"/>
        <w:rPr>
          <w:sz w:val="28"/>
        </w:rPr>
      </w:pPr>
      <w:r w:rsidRPr="00CE7BE1">
        <w:rPr>
          <w:sz w:val="28"/>
        </w:rPr>
        <w:t>Схема 1</w:t>
      </w:r>
      <w:r w:rsidR="008971DC" w:rsidRPr="00CE7BE1">
        <w:rPr>
          <w:sz w:val="28"/>
        </w:rPr>
        <w:t>21</w: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Распределение валентностей и зон проводимости в бис-1,2,3-дитиазолильном радикале 89 вычислена на основе теории Хюккеля. Было найдено, что энергия образования связи между двумя радикалами (ca. 0.4 эВ) существенно меньше, чем найденные значения для других димеров радикалов, что объясняется слабостью междимерных взаимодействий.</w:t>
      </w:r>
      <w:r w:rsidR="00125982" w:rsidRPr="00CE7BE1">
        <w:rPr>
          <w:sz w:val="28"/>
        </w:rPr>
        <w:t>[</w:t>
      </w:r>
      <w:r w:rsidRPr="00CE7BE1">
        <w:rPr>
          <w:sz w:val="28"/>
        </w:rPr>
        <w:t>37</w:t>
      </w:r>
      <w:r w:rsidR="00125982" w:rsidRPr="00CE7BE1">
        <w:rPr>
          <w:sz w:val="28"/>
        </w:rPr>
        <w:t>]</w:t>
      </w:r>
    </w:p>
    <w:p w:rsidR="00C62327" w:rsidRPr="00CE7BE1" w:rsidRDefault="00E40242" w:rsidP="00CE7BE1">
      <w:pPr>
        <w:spacing w:line="360" w:lineRule="auto"/>
        <w:ind w:firstLine="709"/>
        <w:jc w:val="both"/>
        <w:rPr>
          <w:sz w:val="28"/>
        </w:rPr>
      </w:pPr>
      <w:r>
        <w:rPr>
          <w:sz w:val="28"/>
        </w:rPr>
        <w:br w:type="page"/>
      </w:r>
      <w:r w:rsidR="00C62327" w:rsidRPr="00CE7BE1">
        <w:rPr>
          <w:sz w:val="28"/>
        </w:rPr>
        <w:object w:dxaOrig="3260" w:dyaOrig="1092">
          <v:shape id="_x0000_i1166" type="#_x0000_t75" style="width:162.75pt;height:54.75pt" o:ole="">
            <v:imagedata r:id="rId289" o:title=""/>
          </v:shape>
          <o:OLEObject Type="Embed" ProgID="ChemDraw.Document.5.0" ShapeID="_x0000_i1166" DrawAspect="Content" ObjectID="_1467299384" r:id="rId290"/>
        </w:objec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Распределение спиновой плотности в радикалах 89 и 254 было вычислено с помощью метода UB3LYP/6-31G*.</w:t>
      </w:r>
      <w:r w:rsidR="00125982" w:rsidRPr="00CE7BE1">
        <w:rPr>
          <w:sz w:val="28"/>
        </w:rPr>
        <w:t>[</w:t>
      </w:r>
      <w:r w:rsidRPr="00CE7BE1">
        <w:rPr>
          <w:sz w:val="28"/>
        </w:rPr>
        <w:t>101</w:t>
      </w:r>
      <w:r w:rsidR="00125982" w:rsidRPr="00CE7BE1">
        <w:rPr>
          <w:sz w:val="28"/>
        </w:rPr>
        <w:t>]</w:t>
      </w:r>
      <w:r w:rsidRPr="00CE7BE1">
        <w:rPr>
          <w:sz w:val="28"/>
        </w:rPr>
        <w:t xml:space="preserve"> Существенная делокализация спиновой плотности была найдена в конденсированном с бензолом 1,2,3-дитиазоле 254. В дополнение к полярным резонансным формам в молекуле существуют неполярные резонансные формы аллильного типа, которые образуются благодаря распространению спиновой плотности в бензольное кольцо. Показано, что энергии диспропорционирования радикалов 89 и 254, вычисленные тем же методом, количественно коррелируют с данными по проводимости этих радикалов. Обогащенные π-системы, в которых есть N-S-S группа, такие как дитиазол 89, обладают низкими энергиями диспропорционирования и, вследствии этого, высокой проводимостью.</w:t>
      </w:r>
      <w:r w:rsidR="00125982" w:rsidRPr="00CE7BE1">
        <w:rPr>
          <w:sz w:val="28"/>
        </w:rPr>
        <w:t>[</w:t>
      </w:r>
      <w:r w:rsidRPr="00CE7BE1">
        <w:rPr>
          <w:sz w:val="28"/>
        </w:rPr>
        <w:t>102</w:t>
      </w:r>
      <w:r w:rsidR="00125982" w:rsidRPr="00CE7BE1">
        <w:rPr>
          <w:sz w:val="28"/>
        </w:rPr>
        <w:t>]</w:t>
      </w:r>
    </w:p>
    <w:p w:rsidR="00C62327" w:rsidRDefault="00C62327" w:rsidP="00CE7BE1">
      <w:pPr>
        <w:spacing w:line="360" w:lineRule="auto"/>
        <w:ind w:firstLine="709"/>
        <w:jc w:val="both"/>
        <w:rPr>
          <w:sz w:val="28"/>
        </w:rPr>
      </w:pPr>
      <w:r w:rsidRPr="00CE7BE1">
        <w:rPr>
          <w:sz w:val="28"/>
        </w:rPr>
        <w:t>Выполнены вычисления связей кристаллических структур 82, 83 и 251 с помощью расширенной теории Хюккеля (extended Hückel theory, EHT).</w:t>
      </w:r>
      <w:r w:rsidR="00125982" w:rsidRPr="00CE7BE1">
        <w:rPr>
          <w:sz w:val="28"/>
        </w:rPr>
        <w:t>[</w:t>
      </w:r>
      <w:r w:rsidRPr="00CE7BE1">
        <w:rPr>
          <w:sz w:val="28"/>
        </w:rPr>
        <w:t>15,17</w:t>
      </w:r>
      <w:r w:rsidR="00125982" w:rsidRPr="00CE7BE1">
        <w:rPr>
          <w:sz w:val="28"/>
        </w:rPr>
        <w:t>]</w:t>
      </w:r>
      <w:r w:rsidRPr="00CE7BE1">
        <w:rPr>
          <w:sz w:val="28"/>
        </w:rPr>
        <w:t xml:space="preserve"> Они показали, что рассеивание кривых вдоль направления π-слоев возникает из ВЗМО радикалов в ячейке проводящих связей молекулярного металла, хотя ни один из материалов, строго говоря, не является металлом; тем не менее, кривые распределения позволяют оценить степень межмолекулярного взаимодействия вдоль и поперек направлений π-слоев.</w:t>
      </w:r>
    </w:p>
    <w:p w:rsidR="00C12EEA" w:rsidRPr="00CE7BE1" w:rsidRDefault="00C12EEA" w:rsidP="00CE7BE1">
      <w:pPr>
        <w:spacing w:line="360" w:lineRule="auto"/>
        <w:ind w:firstLine="709"/>
        <w:jc w:val="both"/>
        <w:rPr>
          <w:sz w:val="28"/>
        </w:rPr>
      </w:pPr>
    </w:p>
    <w:p w:rsidR="00C62327" w:rsidRPr="00A40D55" w:rsidRDefault="00E55842" w:rsidP="00C12EEA">
      <w:pPr>
        <w:pStyle w:val="2"/>
        <w:numPr>
          <w:ilvl w:val="0"/>
          <w:numId w:val="0"/>
        </w:numPr>
        <w:spacing w:before="0" w:after="0"/>
        <w:ind w:firstLine="709"/>
        <w:jc w:val="both"/>
        <w:rPr>
          <w:rFonts w:ascii="Times New Roman" w:hAnsi="Times New Roman" w:cs="Times New Roman"/>
          <w:i w:val="0"/>
          <w:szCs w:val="24"/>
          <w:lang w:val="ru-RU"/>
        </w:rPr>
      </w:pPr>
      <w:bookmarkStart w:id="26" w:name="_Toc240334721"/>
      <w:r w:rsidRPr="00A40D55">
        <w:rPr>
          <w:rFonts w:ascii="Times New Roman" w:hAnsi="Times New Roman" w:cs="Times New Roman"/>
          <w:i w:val="0"/>
          <w:szCs w:val="24"/>
          <w:lang w:val="ru-RU"/>
        </w:rPr>
        <w:t>1.4</w:t>
      </w:r>
      <w:r w:rsidR="00C62327" w:rsidRPr="00A40D55">
        <w:rPr>
          <w:rFonts w:ascii="Times New Roman" w:hAnsi="Times New Roman" w:cs="Times New Roman"/>
          <w:i w:val="0"/>
          <w:szCs w:val="24"/>
          <w:lang w:val="ru-RU"/>
        </w:rPr>
        <w:t xml:space="preserve"> Биологическая активность и практическое применение 1,2,3-дитиазолов</w:t>
      </w:r>
      <w:bookmarkEnd w:id="26"/>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N-Арилимино-1,2,3-дитиазолы 117 показали существенную антибактериальную активность против грам-положительных бактерий.</w:t>
      </w:r>
      <w:r w:rsidR="00125982" w:rsidRPr="00CE7BE1">
        <w:rPr>
          <w:sz w:val="28"/>
        </w:rPr>
        <w:t>[</w:t>
      </w:r>
      <w:r w:rsidRPr="00CE7BE1">
        <w:rPr>
          <w:sz w:val="28"/>
        </w:rPr>
        <w:t>57,</w:t>
      </w:r>
      <w:r w:rsidR="007848B7" w:rsidRPr="00CE7BE1">
        <w:rPr>
          <w:sz w:val="28"/>
        </w:rPr>
        <w:t xml:space="preserve"> </w:t>
      </w:r>
      <w:r w:rsidRPr="00CE7BE1">
        <w:rPr>
          <w:sz w:val="28"/>
        </w:rPr>
        <w:t>103</w:t>
      </w:r>
      <w:r w:rsidR="00125982" w:rsidRPr="00CE7BE1">
        <w:rPr>
          <w:sz w:val="28"/>
        </w:rPr>
        <w:t>]</w:t>
      </w:r>
      <w:r w:rsidRPr="00CE7BE1">
        <w:rPr>
          <w:sz w:val="28"/>
        </w:rPr>
        <w:t xml:space="preserve"> Незамещенное ароматическое соединение 117 (R = H) и его о-метоксипроизводное оказались наиболее активными среди протестированных соединений. Для четырех видов грибка минимальные фунгицидные концентрации 1,2,3-дитиазолов 117 и 255 были не более чем в два раза выше, чем минимальная подавляющая концентрация (MIC), что доказывает высокую фунгицидную активность этих соединений.</w:t>
      </w:r>
      <w:r w:rsidR="00125982" w:rsidRPr="00CE7BE1">
        <w:rPr>
          <w:sz w:val="28"/>
        </w:rPr>
        <w:t>[</w:t>
      </w:r>
      <w:r w:rsidRPr="00CE7BE1">
        <w:rPr>
          <w:sz w:val="28"/>
        </w:rPr>
        <w:t>103</w:t>
      </w:r>
      <w:r w:rsidR="00125982" w:rsidRPr="00CE7BE1">
        <w:rPr>
          <w:sz w:val="28"/>
        </w:rPr>
        <w:t>]</w:t>
      </w:r>
      <w:r w:rsidRPr="00CE7BE1">
        <w:rPr>
          <w:sz w:val="28"/>
        </w:rPr>
        <w:t xml:space="preserve"> Показано, что ароматическая часть молекулы не оказывает существенного влияния на антимикробную активность, которая, очевидно, более всего зависит от 1,2,3-дитиазольного цикла, действуя как мощный ингибитор для некоторых энзимов, похожих на серин протеазы. </w:t>
      </w:r>
    </w:p>
    <w:p w:rsidR="00C62327" w:rsidRPr="00CE7BE1" w:rsidRDefault="00C62327" w:rsidP="00CE7BE1">
      <w:pPr>
        <w:spacing w:line="360" w:lineRule="auto"/>
        <w:ind w:firstLine="709"/>
        <w:jc w:val="both"/>
        <w:rPr>
          <w:sz w:val="28"/>
        </w:rPr>
      </w:pPr>
    </w:p>
    <w:p w:rsidR="00C62327" w:rsidRPr="00CE7BE1" w:rsidRDefault="00C12EEA" w:rsidP="00CE7BE1">
      <w:pPr>
        <w:spacing w:line="360" w:lineRule="auto"/>
        <w:ind w:firstLine="709"/>
        <w:jc w:val="both"/>
        <w:rPr>
          <w:sz w:val="28"/>
        </w:rPr>
      </w:pPr>
      <w:r w:rsidRPr="00CE7BE1">
        <w:rPr>
          <w:sz w:val="28"/>
        </w:rPr>
        <w:object w:dxaOrig="4444" w:dyaOrig="1984">
          <v:shape id="_x0000_i1167" type="#_x0000_t75" style="width:111pt;height:48.75pt" o:ole="">
            <v:imagedata r:id="rId291" o:title=""/>
          </v:shape>
          <o:OLEObject Type="Embed" ProgID="ChemDraw.Document.5.0" ShapeID="_x0000_i1167" DrawAspect="Content" ObjectID="_1467299385" r:id="rId292"/>
        </w:objec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rFonts w:eastAsia="Batang"/>
          <w:sz w:val="28"/>
          <w:lang w:eastAsia="ko-KR"/>
        </w:rPr>
        <w:t xml:space="preserve">In vitro противогрибковая активность была определена для дрожжевых микроорганизмов типа </w:t>
      </w:r>
      <w:r w:rsidRPr="00CE7BE1">
        <w:rPr>
          <w:rFonts w:eastAsia="Batang"/>
          <w:iCs/>
          <w:sz w:val="28"/>
          <w:lang w:eastAsia="ko-KR"/>
        </w:rPr>
        <w:t xml:space="preserve">Candida albicans </w:t>
      </w:r>
      <w:r w:rsidRPr="00CE7BE1">
        <w:rPr>
          <w:rFonts w:eastAsia="Batang"/>
          <w:sz w:val="28"/>
          <w:lang w:eastAsia="ko-KR"/>
        </w:rPr>
        <w:t xml:space="preserve">ATCC 10231, </w:t>
      </w:r>
      <w:r w:rsidRPr="00CE7BE1">
        <w:rPr>
          <w:rFonts w:eastAsia="Batang"/>
          <w:iCs/>
          <w:sz w:val="28"/>
          <w:lang w:eastAsia="ko-KR"/>
        </w:rPr>
        <w:t xml:space="preserve">Candida utilis </w:t>
      </w:r>
      <w:r w:rsidRPr="00CE7BE1">
        <w:rPr>
          <w:rFonts w:eastAsia="Batang"/>
          <w:sz w:val="28"/>
          <w:lang w:eastAsia="ko-KR"/>
        </w:rPr>
        <w:t xml:space="preserve">ATCC 9950, </w:t>
      </w:r>
      <w:r w:rsidRPr="00CE7BE1">
        <w:rPr>
          <w:rFonts w:eastAsia="Batang"/>
          <w:iCs/>
          <w:sz w:val="28"/>
          <w:lang w:eastAsia="ko-KR"/>
        </w:rPr>
        <w:t xml:space="preserve">Candida lipolytica </w:t>
      </w:r>
      <w:r w:rsidRPr="00CE7BE1">
        <w:rPr>
          <w:rFonts w:eastAsia="Batang"/>
          <w:sz w:val="28"/>
          <w:lang w:eastAsia="ko-KR"/>
        </w:rPr>
        <w:t xml:space="preserve">CBS 6124, </w:t>
      </w:r>
      <w:r w:rsidRPr="00CE7BE1">
        <w:rPr>
          <w:rFonts w:eastAsia="Batang"/>
          <w:iCs/>
          <w:sz w:val="28"/>
          <w:lang w:eastAsia="ko-KR"/>
        </w:rPr>
        <w:t xml:space="preserve">Saccharomyces cerevisiae </w:t>
      </w:r>
      <w:r w:rsidRPr="00CE7BE1">
        <w:rPr>
          <w:rFonts w:eastAsia="Batang"/>
          <w:sz w:val="28"/>
          <w:lang w:eastAsia="ko-KR"/>
        </w:rPr>
        <w:t xml:space="preserve">ATCC 26785 и </w:t>
      </w:r>
      <w:r w:rsidRPr="00CE7BE1">
        <w:rPr>
          <w:rFonts w:eastAsia="Batang"/>
          <w:iCs/>
          <w:sz w:val="28"/>
          <w:lang w:eastAsia="ko-KR"/>
        </w:rPr>
        <w:t xml:space="preserve">Pichia stipitis </w:t>
      </w:r>
      <w:r w:rsidRPr="00CE7BE1">
        <w:rPr>
          <w:rFonts w:eastAsia="Batang"/>
          <w:sz w:val="28"/>
          <w:lang w:eastAsia="ko-KR"/>
        </w:rPr>
        <w:t xml:space="preserve">CBS 5776 и плесени типа </w:t>
      </w:r>
      <w:r w:rsidRPr="00CE7BE1">
        <w:rPr>
          <w:rFonts w:eastAsia="Batang"/>
          <w:iCs/>
          <w:sz w:val="28"/>
          <w:lang w:eastAsia="ko-KR"/>
        </w:rPr>
        <w:t xml:space="preserve">Aspergillus niger </w:t>
      </w:r>
      <w:r w:rsidRPr="00CE7BE1">
        <w:rPr>
          <w:rFonts w:eastAsia="Batang"/>
          <w:sz w:val="28"/>
          <w:lang w:eastAsia="ko-KR"/>
        </w:rPr>
        <w:t xml:space="preserve">L32 and </w:t>
      </w:r>
      <w:r w:rsidRPr="00CE7BE1">
        <w:rPr>
          <w:rFonts w:eastAsia="Batang"/>
          <w:iCs/>
          <w:sz w:val="28"/>
          <w:lang w:eastAsia="ko-KR"/>
        </w:rPr>
        <w:t xml:space="preserve">Penicillium </w:t>
      </w:r>
      <w:r w:rsidRPr="00CE7BE1">
        <w:rPr>
          <w:rFonts w:eastAsia="Batang"/>
          <w:sz w:val="28"/>
          <w:lang w:eastAsia="ko-KR"/>
        </w:rPr>
        <w:t>sp.</w:t>
      </w:r>
      <w:r w:rsidR="00125982" w:rsidRPr="00CE7BE1">
        <w:rPr>
          <w:rFonts w:eastAsia="Batang"/>
          <w:sz w:val="28"/>
          <w:lang w:eastAsia="ko-KR"/>
        </w:rPr>
        <w:t>[</w:t>
      </w:r>
      <w:r w:rsidRPr="00CE7BE1">
        <w:rPr>
          <w:rFonts w:eastAsia="Batang"/>
          <w:sz w:val="28"/>
          <w:lang w:eastAsia="ko-KR"/>
        </w:rPr>
        <w:t>104,</w:t>
      </w:r>
      <w:r w:rsidR="007848B7" w:rsidRPr="00CE7BE1">
        <w:rPr>
          <w:rFonts w:eastAsia="Batang"/>
          <w:sz w:val="28"/>
          <w:lang w:eastAsia="ko-KR"/>
        </w:rPr>
        <w:t xml:space="preserve"> </w:t>
      </w:r>
      <w:r w:rsidRPr="00CE7BE1">
        <w:rPr>
          <w:rFonts w:eastAsia="Batang"/>
          <w:sz w:val="28"/>
          <w:lang w:eastAsia="ko-KR"/>
        </w:rPr>
        <w:t>105</w:t>
      </w:r>
      <w:r w:rsidR="00125982" w:rsidRPr="00CE7BE1">
        <w:rPr>
          <w:rFonts w:eastAsia="Batang"/>
          <w:sz w:val="28"/>
          <w:lang w:eastAsia="ko-KR"/>
        </w:rPr>
        <w:t>]</w:t>
      </w:r>
      <w:r w:rsidRPr="00CE7BE1">
        <w:rPr>
          <w:rFonts w:eastAsia="Batang"/>
          <w:sz w:val="28"/>
          <w:lang w:eastAsia="ko-KR"/>
        </w:rPr>
        <w:t xml:space="preserve"> Все 1,2,3-дитиазолы показали существенную противогрибковую активность против исследованных типов дрожжей. Соединения 260-264 дали наивысшие значения MIC от 10 до 50 μg/mL. Эффективность этих веществ сравнима с результатами для амфотерицина B, который используется как эталонное соединение при определении ингибирования роста грибков.</w:t>
      </w:r>
    </w:p>
    <w:p w:rsidR="00C62327" w:rsidRPr="00CE7BE1" w:rsidRDefault="00C62327" w:rsidP="00CE7BE1">
      <w:pPr>
        <w:spacing w:line="360" w:lineRule="auto"/>
        <w:ind w:firstLine="709"/>
        <w:jc w:val="both"/>
        <w:rPr>
          <w:sz w:val="28"/>
        </w:rPr>
      </w:pPr>
    </w:p>
    <w:p w:rsidR="00C62327" w:rsidRPr="00CE7BE1" w:rsidRDefault="00C12EEA" w:rsidP="00CE7BE1">
      <w:pPr>
        <w:spacing w:line="360" w:lineRule="auto"/>
        <w:ind w:firstLine="709"/>
        <w:jc w:val="both"/>
        <w:rPr>
          <w:sz w:val="28"/>
        </w:rPr>
      </w:pPr>
      <w:r w:rsidRPr="00CE7BE1">
        <w:rPr>
          <w:sz w:val="28"/>
        </w:rPr>
        <w:object w:dxaOrig="6180" w:dyaOrig="2188">
          <v:shape id="_x0000_i1168" type="#_x0000_t75" style="width:154.5pt;height:53.25pt" o:ole="">
            <v:imagedata r:id="rId293" o:title=""/>
          </v:shape>
          <o:OLEObject Type="Embed" ProgID="ChemDraw.Document.5.0" ShapeID="_x0000_i1168" DrawAspect="Content" ObjectID="_1467299386" r:id="rId294"/>
        </w:object>
      </w:r>
    </w:p>
    <w:p w:rsidR="00C62327" w:rsidRPr="00CE7BE1" w:rsidRDefault="00C62327"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 xml:space="preserve">Противораковая активность 1,2,3-дитиазолов 256-264 была исследована </w:t>
      </w:r>
      <w:r w:rsidRPr="00CE7BE1">
        <w:rPr>
          <w:iCs/>
          <w:sz w:val="28"/>
        </w:rPr>
        <w:t>in vitro</w:t>
      </w:r>
      <w:r w:rsidRPr="00CE7BE1">
        <w:rPr>
          <w:sz w:val="28"/>
        </w:rPr>
        <w:t xml:space="preserve"> на линиях миелоидной лейкемии человека K562 и L1210 лейкемии мышей и сравнена с аналогичным действием натурального продукта дистамицина А. Все имины 256-264 оказались активными при концентрации от 3 до 10 μM и имеют активность, сравнимую с активностью дистамицина А.</w:t>
      </w:r>
    </w:p>
    <w:p w:rsidR="00C62327" w:rsidRPr="00CE7BE1" w:rsidRDefault="00C62327" w:rsidP="00CE7BE1">
      <w:pPr>
        <w:spacing w:line="360" w:lineRule="auto"/>
        <w:ind w:firstLine="709"/>
        <w:jc w:val="both"/>
        <w:rPr>
          <w:sz w:val="28"/>
        </w:rPr>
      </w:pPr>
      <w:r w:rsidRPr="00CE7BE1">
        <w:rPr>
          <w:sz w:val="28"/>
        </w:rPr>
        <w:t>Гетероциклический π-донор – бензо-бис-1,2,3-дитиазол 55 был предложен в качестве донорной компоненты для проводников с переносом заряда.</w:t>
      </w:r>
      <w:r w:rsidR="00125982" w:rsidRPr="00CE7BE1">
        <w:rPr>
          <w:sz w:val="28"/>
        </w:rPr>
        <w:t>[</w:t>
      </w:r>
      <w:r w:rsidRPr="00CE7BE1">
        <w:rPr>
          <w:sz w:val="28"/>
        </w:rPr>
        <w:t>39</w:t>
      </w:r>
      <w:r w:rsidR="00125982" w:rsidRPr="00CE7BE1">
        <w:rPr>
          <w:sz w:val="28"/>
        </w:rPr>
        <w:t>]</w:t>
      </w:r>
    </w:p>
    <w:p w:rsidR="00C62327" w:rsidRPr="00CE7BE1" w:rsidRDefault="00C62327" w:rsidP="00CE7BE1">
      <w:pPr>
        <w:spacing w:line="360" w:lineRule="auto"/>
        <w:ind w:firstLine="709"/>
        <w:jc w:val="both"/>
        <w:rPr>
          <w:sz w:val="28"/>
        </w:rPr>
      </w:pPr>
      <w:r w:rsidRPr="00CE7BE1">
        <w:rPr>
          <w:sz w:val="28"/>
        </w:rPr>
        <w:t>В качестве привлекательной альтернативы для традиционных синтетических проводников - комплексов с переносом заряда - рассматриваются нейтральные гетероциклические радикалы, в том числе производные 1,2,3-дитиазолов. Проводимость в этих материалах обеспечивается за счет множества слоев π-радикалов, вместо решетки атомов в традиционных металлах. Несколько примеров дитиазолильных радикалов, таких как (тиадиазоло)дитиазолопиразинил 89,</w:t>
      </w:r>
      <w:r w:rsidR="00125982" w:rsidRPr="00CE7BE1">
        <w:rPr>
          <w:sz w:val="28"/>
        </w:rPr>
        <w:t>[</w:t>
      </w:r>
      <w:r w:rsidRPr="00CE7BE1">
        <w:rPr>
          <w:sz w:val="28"/>
        </w:rPr>
        <w:t>37</w:t>
      </w:r>
      <w:r w:rsidR="00125982" w:rsidRPr="00CE7BE1">
        <w:rPr>
          <w:sz w:val="28"/>
        </w:rPr>
        <w:t>]</w:t>
      </w:r>
      <w:r w:rsidRPr="00CE7BE1">
        <w:rPr>
          <w:sz w:val="28"/>
        </w:rPr>
        <w:t xml:space="preserve"> хлорбис(дитиазоло)пиридинилы 83,</w:t>
      </w:r>
      <w:r w:rsidR="00125982" w:rsidRPr="00CE7BE1">
        <w:rPr>
          <w:sz w:val="28"/>
        </w:rPr>
        <w:t>[</w:t>
      </w:r>
      <w:r w:rsidRPr="00CE7BE1">
        <w:rPr>
          <w:sz w:val="28"/>
        </w:rPr>
        <w:t>9</w:t>
      </w:r>
      <w:r w:rsidR="00125982" w:rsidRPr="00CE7BE1">
        <w:rPr>
          <w:sz w:val="28"/>
        </w:rPr>
        <w:t>]</w:t>
      </w:r>
      <w:r w:rsidRPr="00CE7BE1">
        <w:rPr>
          <w:sz w:val="28"/>
        </w:rPr>
        <w:t xml:space="preserve"> перхлоризотиазоло-1,2,3-дитиазолил 84,</w:t>
      </w:r>
      <w:r w:rsidR="00125982" w:rsidRPr="00CE7BE1">
        <w:rPr>
          <w:sz w:val="28"/>
        </w:rPr>
        <w:t>[</w:t>
      </w:r>
      <w:r w:rsidRPr="00CE7BE1">
        <w:rPr>
          <w:sz w:val="28"/>
        </w:rPr>
        <w:t>9</w:t>
      </w:r>
      <w:r w:rsidR="00125982" w:rsidRPr="00CE7BE1">
        <w:rPr>
          <w:sz w:val="28"/>
        </w:rPr>
        <w:t>]</w:t>
      </w:r>
      <w:r w:rsidRPr="00CE7BE1">
        <w:rPr>
          <w:sz w:val="28"/>
        </w:rPr>
        <w:t xml:space="preserve"> бис[1,2,3]дитиазолопиридинилы 250</w:t>
      </w:r>
      <w:r w:rsidR="00125982" w:rsidRPr="00CE7BE1">
        <w:rPr>
          <w:sz w:val="28"/>
        </w:rPr>
        <w:t>[</w:t>
      </w:r>
      <w:r w:rsidRPr="00CE7BE1">
        <w:rPr>
          <w:sz w:val="28"/>
        </w:rPr>
        <w:t>16</w:t>
      </w:r>
      <w:r w:rsidR="00125982" w:rsidRPr="00CE7BE1">
        <w:rPr>
          <w:sz w:val="28"/>
        </w:rPr>
        <w:t>]</w:t>
      </w:r>
      <w:r w:rsidRPr="00CE7BE1">
        <w:rPr>
          <w:sz w:val="28"/>
        </w:rPr>
        <w:t xml:space="preserve"> и замещенные бис-1,2,3-дитиазолопиридинилы 82,</w:t>
      </w:r>
      <w:r w:rsidR="00125982" w:rsidRPr="00CE7BE1">
        <w:rPr>
          <w:sz w:val="28"/>
        </w:rPr>
        <w:t>[</w:t>
      </w:r>
      <w:r w:rsidRPr="00CE7BE1">
        <w:rPr>
          <w:sz w:val="28"/>
        </w:rPr>
        <w:t>15</w:t>
      </w:r>
      <w:r w:rsidR="00125982" w:rsidRPr="00CE7BE1">
        <w:rPr>
          <w:sz w:val="28"/>
        </w:rPr>
        <w:t>]</w:t>
      </w:r>
      <w:r w:rsidRPr="00CE7BE1">
        <w:rPr>
          <w:sz w:val="28"/>
        </w:rPr>
        <w:t xml:space="preserve"> были получены Окли и соавторами.</w:t>
      </w:r>
    </w:p>
    <w:p w:rsidR="00C62327" w:rsidRPr="00CE7BE1" w:rsidRDefault="00C62327" w:rsidP="00CE7BE1">
      <w:pPr>
        <w:spacing w:line="360" w:lineRule="auto"/>
        <w:ind w:firstLine="709"/>
        <w:jc w:val="both"/>
        <w:rPr>
          <w:sz w:val="28"/>
        </w:rPr>
      </w:pPr>
    </w:p>
    <w:p w:rsidR="00C62327" w:rsidRPr="00CE7BE1" w:rsidRDefault="00C12EEA" w:rsidP="00CE7BE1">
      <w:pPr>
        <w:spacing w:line="360" w:lineRule="auto"/>
        <w:ind w:firstLine="709"/>
        <w:jc w:val="both"/>
        <w:rPr>
          <w:sz w:val="28"/>
        </w:rPr>
      </w:pPr>
      <w:r w:rsidRPr="00CE7BE1">
        <w:rPr>
          <w:sz w:val="28"/>
        </w:rPr>
        <w:object w:dxaOrig="7760" w:dyaOrig="3308">
          <v:shape id="_x0000_i1169" type="#_x0000_t75" style="width:194.25pt;height:81pt" o:ole="">
            <v:imagedata r:id="rId295" o:title=""/>
          </v:shape>
          <o:OLEObject Type="Embed" ProgID="ChemDraw.Document.5.0" ShapeID="_x0000_i1169" DrawAspect="Content" ObjectID="_1467299387" r:id="rId296"/>
        </w:object>
      </w:r>
    </w:p>
    <w:p w:rsidR="00C62327" w:rsidRPr="00A40D55" w:rsidRDefault="00E40242" w:rsidP="00C12EEA">
      <w:pPr>
        <w:pStyle w:val="2"/>
        <w:numPr>
          <w:ilvl w:val="0"/>
          <w:numId w:val="0"/>
        </w:numPr>
        <w:spacing w:before="0" w:after="0"/>
        <w:ind w:firstLine="709"/>
        <w:jc w:val="both"/>
        <w:rPr>
          <w:rFonts w:ascii="Times New Roman" w:hAnsi="Times New Roman" w:cs="Times New Roman"/>
          <w:i w:val="0"/>
          <w:szCs w:val="24"/>
        </w:rPr>
      </w:pPr>
      <w:bookmarkStart w:id="27" w:name="_Toc240334722"/>
      <w:r>
        <w:rPr>
          <w:rFonts w:ascii="Times New Roman" w:hAnsi="Times New Roman" w:cs="Times New Roman"/>
          <w:i w:val="0"/>
          <w:szCs w:val="24"/>
        </w:rPr>
        <w:br w:type="page"/>
      </w:r>
      <w:r w:rsidR="00E55842" w:rsidRPr="00A40D55">
        <w:rPr>
          <w:rFonts w:ascii="Times New Roman" w:hAnsi="Times New Roman" w:cs="Times New Roman"/>
          <w:i w:val="0"/>
          <w:szCs w:val="24"/>
        </w:rPr>
        <w:t>Заключение</w:t>
      </w:r>
      <w:bookmarkEnd w:id="27"/>
    </w:p>
    <w:p w:rsidR="00E55842" w:rsidRPr="00CE7BE1" w:rsidRDefault="00E55842" w:rsidP="00CE7BE1">
      <w:pPr>
        <w:spacing w:line="360" w:lineRule="auto"/>
        <w:ind w:firstLine="709"/>
        <w:jc w:val="both"/>
        <w:rPr>
          <w:sz w:val="28"/>
        </w:rPr>
      </w:pPr>
    </w:p>
    <w:p w:rsidR="00C62327" w:rsidRPr="00CE7BE1" w:rsidRDefault="00C62327" w:rsidP="00CE7BE1">
      <w:pPr>
        <w:spacing w:line="360" w:lineRule="auto"/>
        <w:ind w:firstLine="709"/>
        <w:jc w:val="both"/>
        <w:rPr>
          <w:sz w:val="28"/>
        </w:rPr>
      </w:pPr>
      <w:r w:rsidRPr="00CE7BE1">
        <w:rPr>
          <w:sz w:val="28"/>
        </w:rPr>
        <w:t>В заключение следует отметить, что 1,2,3-дитиазолы являются, пожалуй, одним из наиболее изученных классов пятичленных сер</w:t>
      </w:r>
      <w:r w:rsidR="00825164" w:rsidRPr="00CE7BE1">
        <w:rPr>
          <w:sz w:val="28"/>
        </w:rPr>
        <w:t>о</w:t>
      </w:r>
      <w:r w:rsidRPr="00CE7BE1">
        <w:rPr>
          <w:sz w:val="28"/>
        </w:rPr>
        <w:t xml:space="preserve">азотсодержащих гетероциклов. Конденсированные с бензолом дитиазолы известны более 80 лет в основном в виде солей Герца. Существенный толчок к синтезу конденсированных 1,2,3-дитиазолов был дан в </w:t>
      </w:r>
      <w:smartTag w:uri="urn:schemas-microsoft-com:office:smarttags" w:element="metricconverter">
        <w:smartTagPr>
          <w:attr w:name="ProductID" w:val="1970 г"/>
        </w:smartTagPr>
        <w:r w:rsidRPr="00CE7BE1">
          <w:rPr>
            <w:sz w:val="28"/>
          </w:rPr>
          <w:t>1970 г</w:t>
        </w:r>
      </w:smartTag>
      <w:r w:rsidRPr="00CE7BE1">
        <w:rPr>
          <w:sz w:val="28"/>
        </w:rPr>
        <w:t xml:space="preserve">., когда было показано, что легкодоступные оксимы могут быть перспективными исходными соединениями для этого класса гетероциклов. Этот подход интенсивно развивался в течение последних 15 лет Рисом и его соавторами. </w:t>
      </w:r>
    </w:p>
    <w:p w:rsidR="00C62327" w:rsidRPr="00CE7BE1" w:rsidRDefault="00C62327" w:rsidP="00CE7BE1">
      <w:pPr>
        <w:spacing w:line="360" w:lineRule="auto"/>
        <w:ind w:firstLine="709"/>
        <w:jc w:val="both"/>
        <w:rPr>
          <w:sz w:val="28"/>
        </w:rPr>
      </w:pPr>
      <w:r w:rsidRPr="00CE7BE1">
        <w:rPr>
          <w:sz w:val="28"/>
        </w:rPr>
        <w:t>Значительный интерес к неконденсированным 1,2,3-дитиазолам объя</w:t>
      </w:r>
      <w:r w:rsidR="00825164" w:rsidRPr="00CE7BE1">
        <w:rPr>
          <w:sz w:val="28"/>
        </w:rPr>
        <w:t>с</w:t>
      </w:r>
      <w:r w:rsidRPr="00CE7BE1">
        <w:rPr>
          <w:sz w:val="28"/>
        </w:rPr>
        <w:t xml:space="preserve">няется доступностью и высокой и разнообразной реакционной способностью хлорида 4,5-дихлор-1,2,3-дитиазолия, полученной впервые Аппелем и сотрудниками в </w:t>
      </w:r>
      <w:smartTag w:uri="urn:schemas-microsoft-com:office:smarttags" w:element="metricconverter">
        <w:smartTagPr>
          <w:attr w:name="ProductID" w:val="1985 г"/>
        </w:smartTagPr>
        <w:r w:rsidRPr="00CE7BE1">
          <w:rPr>
            <w:sz w:val="28"/>
          </w:rPr>
          <w:t>1985 г</w:t>
        </w:r>
      </w:smartTag>
      <w:r w:rsidRPr="00CE7BE1">
        <w:rPr>
          <w:sz w:val="28"/>
        </w:rPr>
        <w:t>. К настоящему времени известно более 100 ссылок на работы по соли Аппеля, и на ее основе синтезировано более 700 новых соединений. Однако следует отметить, что другие 5-замещенные аналоги соли Аппеля практически не изучены.</w:t>
      </w:r>
    </w:p>
    <w:p w:rsidR="00C62327" w:rsidRPr="00CE7BE1" w:rsidRDefault="00C62327" w:rsidP="00CE7BE1">
      <w:pPr>
        <w:spacing w:line="360" w:lineRule="auto"/>
        <w:ind w:firstLine="709"/>
        <w:jc w:val="both"/>
        <w:rPr>
          <w:sz w:val="28"/>
        </w:rPr>
      </w:pPr>
      <w:r w:rsidRPr="00CE7BE1">
        <w:rPr>
          <w:sz w:val="28"/>
        </w:rPr>
        <w:t>В последнее время большое внимание проявляется к получению и исследованию свойств органических радикалов, включающих в себя 1,2,3-дитиазольный фрагмент. Это связано с разнообразными возможностями применения такого рода систем в технике для создания органических магнетиков, проводников и молекулярных переключателей.</w:t>
      </w:r>
    </w:p>
    <w:p w:rsidR="00C62327" w:rsidRDefault="00C62327" w:rsidP="00CE7BE1">
      <w:pPr>
        <w:spacing w:line="360" w:lineRule="auto"/>
        <w:ind w:firstLine="709"/>
        <w:jc w:val="both"/>
        <w:rPr>
          <w:sz w:val="28"/>
        </w:rPr>
      </w:pPr>
      <w:r w:rsidRPr="00CE7BE1">
        <w:rPr>
          <w:sz w:val="28"/>
        </w:rPr>
        <w:t>Таким образом, дальнейшее изучение свойств и возможностей прикладного использования 1,2,3-дитиазолов является перспективной областью химии гетероциклических соединений.</w:t>
      </w:r>
    </w:p>
    <w:p w:rsidR="00347362" w:rsidRPr="00A40D55" w:rsidRDefault="00C12EEA" w:rsidP="00C12EEA">
      <w:pPr>
        <w:pStyle w:val="1"/>
        <w:numPr>
          <w:ilvl w:val="0"/>
          <w:numId w:val="0"/>
        </w:numPr>
        <w:spacing w:before="0" w:after="0"/>
        <w:ind w:firstLine="709"/>
        <w:jc w:val="both"/>
        <w:rPr>
          <w:rFonts w:ascii="Times New Roman" w:hAnsi="Times New Roman"/>
          <w:sz w:val="28"/>
          <w:lang w:val="ru-RU"/>
        </w:rPr>
      </w:pPr>
      <w:bookmarkStart w:id="28" w:name="_Toc240334723"/>
      <w:bookmarkStart w:id="29" w:name="_Toc107114421"/>
      <w:r>
        <w:rPr>
          <w:rFonts w:ascii="Times New Roman" w:hAnsi="Times New Roman"/>
          <w:b w:val="0"/>
          <w:sz w:val="28"/>
        </w:rPr>
        <w:br w:type="page"/>
      </w:r>
      <w:r w:rsidR="00347362" w:rsidRPr="00A40D55">
        <w:rPr>
          <w:rFonts w:ascii="Times New Roman" w:hAnsi="Times New Roman"/>
          <w:sz w:val="28"/>
        </w:rPr>
        <w:t>2. Обсуждение результатов</w:t>
      </w:r>
      <w:bookmarkEnd w:id="28"/>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В настоящем разделе диссертации приведен анализ результатов, полученных при исследовании реакции этаноноксимов с монохлоридом серы, приводящей к 4-замещенным солям 1,2,3-дитиазолия, образующим различные производные при действии на них нуклеофильных реагентов, а также изучение свойств полученных 1,2,3-дитиазолов.</w:t>
      </w:r>
    </w:p>
    <w:p w:rsidR="00347362" w:rsidRPr="00CE7BE1" w:rsidRDefault="00347362" w:rsidP="00CE7BE1">
      <w:pPr>
        <w:spacing w:line="360" w:lineRule="auto"/>
        <w:ind w:firstLine="709"/>
        <w:jc w:val="both"/>
        <w:rPr>
          <w:sz w:val="28"/>
        </w:rPr>
      </w:pPr>
      <w:r w:rsidRPr="00CE7BE1">
        <w:rPr>
          <w:sz w:val="28"/>
        </w:rPr>
        <w:t>В процессе разработки методов синтеза 4-замещенных 1,2,3-дитиазолов важнейшим этапом стал поиск оптимальных условий получения солей 1,2,3-дитиазолия – предшественников этих соединений. В литературе известны единичные примеры получения 4-замещенных моноциклических солей 1,2,3-дитиазолия 1 обработкой монохлоридом серы соединений, содержащих С-</w:t>
      </w:r>
      <w:r w:rsidRPr="00CE7BE1">
        <w:rPr>
          <w:sz w:val="28"/>
          <w:lang w:val="en-US"/>
        </w:rPr>
        <w:t>N</w:t>
      </w:r>
      <w:r w:rsidRPr="00CE7BE1">
        <w:rPr>
          <w:sz w:val="28"/>
        </w:rPr>
        <w:t xml:space="preserve">-фрагмент: </w:t>
      </w:r>
      <w:r w:rsidRPr="00CE7BE1">
        <w:rPr>
          <w:sz w:val="28"/>
        </w:rPr>
        <w:t xml:space="preserve">-фторсульфовиниламинов 2 [12] или этаноноксимов 3 [10, 11], причем в обоих случаях соли 1,2,3-дитиазолия не выделяются, а вводятся в последующие реакции in </w:t>
      </w:r>
      <w:r w:rsidRPr="00CE7BE1">
        <w:rPr>
          <w:sz w:val="28"/>
          <w:lang w:val="en-US"/>
        </w:rPr>
        <w:t>situ</w:t>
      </w:r>
      <w:r w:rsidRPr="00CE7BE1">
        <w:rPr>
          <w:sz w:val="28"/>
        </w:rPr>
        <w:t xml:space="preserve"> (Схема 1). Однако, существенный недостаток первого метода заключается в том, что виниламины 2 являются неустойчивыми и труднодоступными веществами. Поэтому мы остановили свой выбор на этаноноксимах 3, легкодоступных потенциальных синтонах для получения 4-замещенных солей 1,2,3-дитиазолия 1. </w:t>
      </w:r>
    </w:p>
    <w:p w:rsidR="00347362" w:rsidRPr="00CE7BE1" w:rsidRDefault="00347362" w:rsidP="00CE7BE1">
      <w:pPr>
        <w:spacing w:line="360" w:lineRule="auto"/>
        <w:ind w:firstLine="709"/>
        <w:jc w:val="both"/>
        <w:rPr>
          <w:sz w:val="28"/>
        </w:rPr>
      </w:pPr>
    </w:p>
    <w:p w:rsidR="00347362" w:rsidRPr="00CE7BE1" w:rsidRDefault="00C12EEA" w:rsidP="00CE7BE1">
      <w:pPr>
        <w:spacing w:line="360" w:lineRule="auto"/>
        <w:ind w:firstLine="709"/>
        <w:jc w:val="both"/>
        <w:rPr>
          <w:sz w:val="28"/>
        </w:rPr>
      </w:pPr>
      <w:r w:rsidRPr="00CE7BE1">
        <w:rPr>
          <w:sz w:val="28"/>
        </w:rPr>
        <w:object w:dxaOrig="6860" w:dyaOrig="3472">
          <v:shape id="_x0000_i1170" type="#_x0000_t75" style="width:205.5pt;height:104.25pt" o:ole="">
            <v:imagedata r:id="rId297" o:title=""/>
          </v:shape>
          <o:OLEObject Type="Embed" ProgID="ChemDraw.Document.5.0" ShapeID="_x0000_i1170" DrawAspect="Content" ObjectID="_1467299388" r:id="rId298"/>
        </w:object>
      </w:r>
    </w:p>
    <w:p w:rsidR="00347362" w:rsidRPr="00CE7BE1" w:rsidRDefault="00347362" w:rsidP="00CE7BE1">
      <w:pPr>
        <w:spacing w:line="360" w:lineRule="auto"/>
        <w:ind w:firstLine="709"/>
        <w:jc w:val="both"/>
        <w:rPr>
          <w:sz w:val="28"/>
        </w:rPr>
      </w:pPr>
      <w:r w:rsidRPr="00CE7BE1">
        <w:rPr>
          <w:sz w:val="28"/>
        </w:rPr>
        <w:t>Схема 1</w:t>
      </w:r>
    </w:p>
    <w:p w:rsidR="00347362" w:rsidRPr="00CE7BE1" w:rsidRDefault="00347362" w:rsidP="00CE7BE1">
      <w:pPr>
        <w:spacing w:line="360" w:lineRule="auto"/>
        <w:ind w:firstLine="709"/>
        <w:jc w:val="both"/>
        <w:rPr>
          <w:sz w:val="28"/>
        </w:rPr>
      </w:pPr>
    </w:p>
    <w:p w:rsidR="00347362" w:rsidRDefault="00C12EEA" w:rsidP="00A40D55">
      <w:pPr>
        <w:pStyle w:val="2"/>
        <w:numPr>
          <w:ilvl w:val="0"/>
          <w:numId w:val="0"/>
        </w:numPr>
        <w:spacing w:before="0" w:after="0"/>
        <w:ind w:firstLine="709"/>
        <w:jc w:val="both"/>
        <w:rPr>
          <w:rFonts w:ascii="Times New Roman" w:hAnsi="Times New Roman" w:cs="Times New Roman"/>
          <w:bCs w:val="0"/>
          <w:i w:val="0"/>
          <w:iCs w:val="0"/>
          <w:szCs w:val="24"/>
          <w:lang w:val="ru-RU" w:eastAsia="ru-RU"/>
        </w:rPr>
      </w:pPr>
      <w:bookmarkStart w:id="30" w:name="_Toc240334724"/>
      <w:r>
        <w:rPr>
          <w:rFonts w:ascii="Times New Roman" w:hAnsi="Times New Roman"/>
          <w:b w:val="0"/>
          <w:i w:val="0"/>
          <w:iCs w:val="0"/>
          <w:szCs w:val="24"/>
          <w:lang w:val="ru-RU"/>
        </w:rPr>
        <w:br w:type="page"/>
      </w:r>
      <w:r w:rsidR="00347362" w:rsidRPr="00A40D55">
        <w:rPr>
          <w:rFonts w:ascii="Times New Roman" w:hAnsi="Times New Roman" w:cs="Times New Roman"/>
          <w:bCs w:val="0"/>
          <w:i w:val="0"/>
          <w:iCs w:val="0"/>
          <w:szCs w:val="24"/>
          <w:lang w:val="ru-RU" w:eastAsia="ru-RU"/>
        </w:rPr>
        <w:t>2.1 Разработка методов синтеза 4-замещенных 5Н-1,2,3-дитиазолов</w:t>
      </w:r>
      <w:bookmarkEnd w:id="30"/>
    </w:p>
    <w:p w:rsidR="00A40D55" w:rsidRPr="00A40D55" w:rsidRDefault="00A40D55" w:rsidP="00A40D55">
      <w:pPr>
        <w:spacing w:line="360" w:lineRule="auto"/>
        <w:ind w:firstLine="709"/>
        <w:jc w:val="both"/>
      </w:pPr>
    </w:p>
    <w:p w:rsidR="00347362" w:rsidRPr="00A40D55" w:rsidRDefault="00347362" w:rsidP="00A40D55">
      <w:pPr>
        <w:pStyle w:val="3"/>
        <w:spacing w:before="0" w:after="0"/>
        <w:ind w:left="0" w:firstLine="709"/>
        <w:rPr>
          <w:rFonts w:ascii="Times New Roman" w:hAnsi="Times New Roman" w:cs="Times New Roman"/>
          <w:bCs w:val="0"/>
          <w:sz w:val="28"/>
          <w:szCs w:val="24"/>
          <w:lang w:eastAsia="ru-RU"/>
        </w:rPr>
      </w:pPr>
      <w:bookmarkStart w:id="31" w:name="_Toc240334725"/>
      <w:r w:rsidRPr="00A40D55">
        <w:rPr>
          <w:rFonts w:ascii="Times New Roman" w:hAnsi="Times New Roman" w:cs="Times New Roman"/>
          <w:bCs w:val="0"/>
          <w:sz w:val="28"/>
          <w:szCs w:val="24"/>
          <w:lang w:eastAsia="ru-RU"/>
        </w:rPr>
        <w:t>2.1.1</w:t>
      </w:r>
      <w:r w:rsidR="00A40D55">
        <w:rPr>
          <w:rFonts w:ascii="Times New Roman" w:hAnsi="Times New Roman" w:cs="Times New Roman"/>
          <w:bCs w:val="0"/>
          <w:sz w:val="28"/>
          <w:szCs w:val="24"/>
          <w:lang w:eastAsia="ru-RU"/>
        </w:rPr>
        <w:t xml:space="preserve"> </w:t>
      </w:r>
      <w:r w:rsidRPr="00A40D55">
        <w:rPr>
          <w:rFonts w:ascii="Times New Roman" w:hAnsi="Times New Roman" w:cs="Times New Roman"/>
          <w:bCs w:val="0"/>
          <w:sz w:val="28"/>
          <w:szCs w:val="24"/>
          <w:lang w:eastAsia="ru-RU"/>
        </w:rPr>
        <w:t>Разработка метода синтеза 4-фенил-5Н-1,2,3-дитиазол-5-она 4а</w:t>
      </w:r>
      <w:bookmarkEnd w:id="31"/>
    </w:p>
    <w:p w:rsidR="00347362" w:rsidRPr="00CE7BE1" w:rsidRDefault="00347362" w:rsidP="00A40D55">
      <w:pPr>
        <w:spacing w:line="360" w:lineRule="auto"/>
        <w:ind w:firstLine="709"/>
        <w:jc w:val="both"/>
        <w:rPr>
          <w:sz w:val="28"/>
        </w:rPr>
      </w:pPr>
      <w:r w:rsidRPr="00CE7BE1">
        <w:rPr>
          <w:sz w:val="28"/>
        </w:rPr>
        <w:t xml:space="preserve">На примере ацетофеноноксима 3а мы исследовали возможность синтеза 4-замещенных 1,2,3-дитиазолий хлоридов 1 и на их основе 4-замещенных 5H-1,2,3-дитиазол-5-онов 4. Оказалось, что кетон 4а в условиях реакции, описанных в литературе [11, 12] (обработка оксима 3а монохлоридом серы или смесью монохлорида серы и пиридина в хлористом метилене с дальнейшим гидролизом водой) действительно образуется с низкими выходами 26% и 22%, соответственно. Однако, наши попытки ввести в реакцию в этих условиях другие этаноноксимы 3 (R = </w:t>
      </w:r>
      <w:r w:rsidRPr="00CE7BE1">
        <w:rPr>
          <w:sz w:val="28"/>
          <w:lang w:val="en-US"/>
        </w:rPr>
        <w:t>Me</w:t>
      </w:r>
      <w:r w:rsidRPr="00CE7BE1">
        <w:rPr>
          <w:sz w:val="28"/>
        </w:rPr>
        <w:t>, 2-</w:t>
      </w:r>
      <w:r w:rsidRPr="00CE7BE1">
        <w:rPr>
          <w:sz w:val="28"/>
          <w:lang w:val="en-US"/>
        </w:rPr>
        <w:t>pyridyl</w:t>
      </w:r>
      <w:r w:rsidRPr="00CE7BE1">
        <w:rPr>
          <w:sz w:val="28"/>
        </w:rPr>
        <w:t xml:space="preserve">, </w:t>
      </w:r>
      <w:r w:rsidRPr="00CE7BE1">
        <w:rPr>
          <w:sz w:val="28"/>
          <w:lang w:val="en-US"/>
        </w:rPr>
        <w:t>EtO</w:t>
      </w:r>
      <w:r w:rsidRPr="00CE7BE1">
        <w:rPr>
          <w:sz w:val="28"/>
          <w:vertAlign w:val="subscript"/>
        </w:rPr>
        <w:t>2</w:t>
      </w:r>
      <w:r w:rsidRPr="00CE7BE1">
        <w:rPr>
          <w:sz w:val="28"/>
          <w:lang w:val="en-US"/>
        </w:rPr>
        <w:t>C</w:t>
      </w:r>
      <w:r w:rsidRPr="00CE7BE1">
        <w:rPr>
          <w:sz w:val="28"/>
        </w:rPr>
        <w:t>, 2-</w:t>
      </w:r>
      <w:r w:rsidRPr="00CE7BE1">
        <w:rPr>
          <w:sz w:val="28"/>
          <w:lang w:val="en-US"/>
        </w:rPr>
        <w:t>thienyl</w:t>
      </w:r>
      <w:r w:rsidRPr="00CE7BE1">
        <w:rPr>
          <w:sz w:val="28"/>
        </w:rPr>
        <w:t xml:space="preserve">) оказались безуспешными, обнаружить образование 1,2,3-дитиазол-5-онов 4 нам не удалось. Таким образом, описанные в литературе способы получения производных 1,2,3-дитиазолов не являются общими и эффективными. </w:t>
      </w:r>
    </w:p>
    <w:p w:rsidR="00347362" w:rsidRPr="00CE7BE1" w:rsidRDefault="00347362" w:rsidP="00CE7BE1">
      <w:pPr>
        <w:spacing w:line="360" w:lineRule="auto"/>
        <w:ind w:firstLine="709"/>
        <w:jc w:val="both"/>
        <w:rPr>
          <w:sz w:val="28"/>
        </w:rPr>
      </w:pPr>
      <w:r w:rsidRPr="00CE7BE1">
        <w:rPr>
          <w:sz w:val="28"/>
        </w:rPr>
        <w:t>Исходя из вышеизложенных результатов мы решили систематически изучить реакции этаноноксимов 3 с монохлоридом серы с целью разработки удобного и эффективного метода получения 4-замещенных солей 1,2,3-дитиазолия и их производных - 1,2,3-дитиазол-5-онов 4.</w:t>
      </w:r>
    </w:p>
    <w:p w:rsidR="00347362" w:rsidRPr="00CE7BE1" w:rsidRDefault="00347362" w:rsidP="00CE7BE1">
      <w:pPr>
        <w:spacing w:line="360" w:lineRule="auto"/>
        <w:ind w:firstLine="709"/>
        <w:jc w:val="both"/>
        <w:rPr>
          <w:sz w:val="28"/>
        </w:rPr>
      </w:pPr>
      <w:r w:rsidRPr="00CE7BE1">
        <w:rPr>
          <w:sz w:val="28"/>
        </w:rPr>
        <w:t xml:space="preserve">Исследование реакции 3а с </w:t>
      </w:r>
      <w:r w:rsidRPr="00CE7BE1">
        <w:rPr>
          <w:sz w:val="28"/>
          <w:lang w:val="en-US"/>
        </w:rPr>
        <w:t>S</w:t>
      </w:r>
      <w:r w:rsidRPr="00CE7BE1">
        <w:rPr>
          <w:sz w:val="28"/>
          <w:vertAlign w:val="subscript"/>
        </w:rPr>
        <w:t>2</w:t>
      </w:r>
      <w:r w:rsidRPr="00CE7BE1">
        <w:rPr>
          <w:sz w:val="28"/>
          <w:lang w:val="en-US"/>
        </w:rPr>
        <w:t>Cl</w:t>
      </w:r>
      <w:r w:rsidRPr="00CE7BE1">
        <w:rPr>
          <w:sz w:val="28"/>
          <w:vertAlign w:val="subscript"/>
        </w:rPr>
        <w:t xml:space="preserve">2 </w:t>
      </w:r>
      <w:r w:rsidRPr="00CE7BE1">
        <w:rPr>
          <w:sz w:val="28"/>
        </w:rPr>
        <w:t xml:space="preserve">и пиридином в </w:t>
      </w:r>
      <w:r w:rsidRPr="00CE7BE1">
        <w:rPr>
          <w:sz w:val="28"/>
          <w:lang w:val="en-US"/>
        </w:rPr>
        <w:t>CH</w:t>
      </w:r>
      <w:r w:rsidRPr="00CE7BE1">
        <w:rPr>
          <w:sz w:val="28"/>
          <w:vertAlign w:val="subscript"/>
        </w:rPr>
        <w:t>2</w:t>
      </w:r>
      <w:r w:rsidRPr="00CE7BE1">
        <w:rPr>
          <w:sz w:val="28"/>
          <w:lang w:val="en-US"/>
        </w:rPr>
        <w:t>Cl</w:t>
      </w:r>
      <w:r w:rsidRPr="00CE7BE1">
        <w:rPr>
          <w:sz w:val="28"/>
          <w:vertAlign w:val="subscript"/>
        </w:rPr>
        <w:t>2</w:t>
      </w:r>
      <w:r w:rsidRPr="00CE7BE1">
        <w:rPr>
          <w:sz w:val="28"/>
        </w:rPr>
        <w:t xml:space="preserve"> показало, что через 15 минут образуется осадок красного цвета, который был отфильтрован. Мы предположили, что в этом осадке содержится соль 1а. Однако, в масс-спектрах выделенного осадка наблюдались лишь пики фрагментов молекулярной серы, </w:t>
      </w:r>
      <w:r w:rsidRPr="00CE7BE1">
        <w:rPr>
          <w:sz w:val="28"/>
          <w:lang w:val="en-US"/>
        </w:rPr>
        <w:t>S</w:t>
      </w:r>
      <w:r w:rsidRPr="00CE7BE1">
        <w:rPr>
          <w:sz w:val="28"/>
          <w:vertAlign w:val="subscript"/>
        </w:rPr>
        <w:t>8</w:t>
      </w:r>
      <w:r w:rsidRPr="00CE7BE1">
        <w:rPr>
          <w:sz w:val="28"/>
        </w:rPr>
        <w:t xml:space="preserve">, очевидно также содержащейся в этом осадке в значительных количествах. Попытки снять спектр ЯМР </w:t>
      </w:r>
      <w:r w:rsidRPr="00CE7BE1">
        <w:rPr>
          <w:sz w:val="28"/>
          <w:vertAlign w:val="superscript"/>
        </w:rPr>
        <w:t>1</w:t>
      </w:r>
      <w:r w:rsidRPr="00CE7BE1">
        <w:rPr>
          <w:sz w:val="28"/>
        </w:rPr>
        <w:t xml:space="preserve">Н выделенного продукта в </w:t>
      </w:r>
      <w:r w:rsidRPr="00CE7BE1">
        <w:rPr>
          <w:sz w:val="28"/>
          <w:lang w:val="en-US"/>
        </w:rPr>
        <w:t>DMSO</w:t>
      </w:r>
      <w:r w:rsidRPr="00CE7BE1">
        <w:rPr>
          <w:sz w:val="28"/>
        </w:rPr>
        <w:t>-</w:t>
      </w:r>
      <w:r w:rsidRPr="00CE7BE1">
        <w:rPr>
          <w:sz w:val="28"/>
          <w:lang w:val="en-US"/>
        </w:rPr>
        <w:t>d</w:t>
      </w:r>
      <w:r w:rsidRPr="00CE7BE1">
        <w:rPr>
          <w:sz w:val="28"/>
          <w:vertAlign w:val="subscript"/>
        </w:rPr>
        <w:t>6</w:t>
      </w:r>
      <w:r w:rsidRPr="00CE7BE1">
        <w:rPr>
          <w:sz w:val="28"/>
        </w:rPr>
        <w:t xml:space="preserve"> также успеха не имели, мы наблюдали ряд сигналов в области ароматических протонов слабой интенсивности, не соответствующих одной фенильной группе, по-видимому, соль 1а разлагается в </w:t>
      </w:r>
      <w:r w:rsidRPr="00CE7BE1">
        <w:rPr>
          <w:sz w:val="28"/>
          <w:lang w:val="en-US"/>
        </w:rPr>
        <w:t>DMSO</w:t>
      </w:r>
      <w:r w:rsidRPr="00CE7BE1">
        <w:rPr>
          <w:sz w:val="28"/>
        </w:rPr>
        <w:t>-</w:t>
      </w:r>
      <w:r w:rsidRPr="00CE7BE1">
        <w:rPr>
          <w:sz w:val="28"/>
          <w:lang w:val="en-US"/>
        </w:rPr>
        <w:t>d</w:t>
      </w:r>
      <w:r w:rsidRPr="00CE7BE1">
        <w:rPr>
          <w:sz w:val="28"/>
          <w:vertAlign w:val="subscript"/>
        </w:rPr>
        <w:t>6</w:t>
      </w:r>
      <w:r w:rsidRPr="00CE7BE1">
        <w:rPr>
          <w:sz w:val="28"/>
        </w:rPr>
        <w:t>.</w:t>
      </w:r>
    </w:p>
    <w:p w:rsidR="00347362" w:rsidRPr="00CE7BE1" w:rsidRDefault="00347362" w:rsidP="00CE7BE1">
      <w:pPr>
        <w:spacing w:line="360" w:lineRule="auto"/>
        <w:ind w:firstLine="709"/>
        <w:jc w:val="both"/>
        <w:rPr>
          <w:sz w:val="28"/>
        </w:rPr>
      </w:pPr>
      <w:r w:rsidRPr="00CE7BE1">
        <w:rPr>
          <w:sz w:val="28"/>
        </w:rPr>
        <w:t xml:space="preserve">Реакция выделенного осадка с водой привела к кетону 4а, что доказывало образование соли 1а (Схема 2). Однако, перекристаллизовать и выделить соль 1а в чистом виде нам не удалось. При хранении соли 1а под аргоном при 0 </w:t>
      </w:r>
      <w:r w:rsidRPr="00CE7BE1">
        <w:rPr>
          <w:sz w:val="28"/>
          <w:vertAlign w:val="superscript"/>
        </w:rPr>
        <w:t>о</w:t>
      </w:r>
      <w:r w:rsidRPr="00CE7BE1">
        <w:rPr>
          <w:sz w:val="28"/>
        </w:rPr>
        <w:t xml:space="preserve">С, очевидно, происходит ее разложение, поскольку при введении в реакцию с водой образцов осадка по мере увеличения срока его хранения выходы кетона 4а снижаются. Результаты реакций представлены в Таблице 1. </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Таблица 1. Изменение выхода продукта 4a в реакции осадка, выделенного из реакции 3а и S</w:t>
      </w:r>
      <w:r w:rsidRPr="00CE7BE1">
        <w:rPr>
          <w:sz w:val="28"/>
          <w:vertAlign w:val="subscript"/>
        </w:rPr>
        <w:t>2</w:t>
      </w:r>
      <w:r w:rsidRPr="00CE7BE1">
        <w:rPr>
          <w:sz w:val="28"/>
        </w:rPr>
        <w:t>Cl</w:t>
      </w:r>
      <w:r w:rsidRPr="00CE7BE1">
        <w:rPr>
          <w:sz w:val="28"/>
          <w:vertAlign w:val="subscript"/>
        </w:rPr>
        <w:t>2</w:t>
      </w:r>
      <w:r w:rsidRPr="00CE7BE1">
        <w:rPr>
          <w:sz w:val="28"/>
        </w:rPr>
        <w:t xml:space="preserve"> с течением времени его хранения.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260"/>
        <w:gridCol w:w="1260"/>
        <w:gridCol w:w="1065"/>
      </w:tblGrid>
      <w:tr w:rsidR="00347362" w:rsidRPr="00C12EEA" w:rsidTr="00C12EEA">
        <w:trPr>
          <w:trHeight w:val="483"/>
          <w:jc w:val="center"/>
        </w:trPr>
        <w:tc>
          <w:tcPr>
            <w:tcW w:w="2808" w:type="dxa"/>
          </w:tcPr>
          <w:p w:rsidR="00347362" w:rsidRPr="00C12EEA" w:rsidRDefault="00347362" w:rsidP="00C12EEA">
            <w:pPr>
              <w:spacing w:line="360" w:lineRule="auto"/>
              <w:jc w:val="both"/>
              <w:rPr>
                <w:sz w:val="20"/>
              </w:rPr>
            </w:pPr>
            <w:r w:rsidRPr="00C12EEA">
              <w:rPr>
                <w:sz w:val="20"/>
              </w:rPr>
              <w:t>Срок дней хранения 1а (дни)</w:t>
            </w:r>
          </w:p>
        </w:tc>
        <w:tc>
          <w:tcPr>
            <w:tcW w:w="1260" w:type="dxa"/>
          </w:tcPr>
          <w:p w:rsidR="00347362" w:rsidRPr="00C12EEA" w:rsidRDefault="00347362" w:rsidP="00C12EEA">
            <w:pPr>
              <w:spacing w:line="360" w:lineRule="auto"/>
              <w:jc w:val="both"/>
              <w:rPr>
                <w:sz w:val="20"/>
              </w:rPr>
            </w:pPr>
            <w:r w:rsidRPr="00C12EEA">
              <w:rPr>
                <w:sz w:val="20"/>
              </w:rPr>
              <w:t>0</w:t>
            </w:r>
          </w:p>
        </w:tc>
        <w:tc>
          <w:tcPr>
            <w:tcW w:w="1260" w:type="dxa"/>
          </w:tcPr>
          <w:p w:rsidR="00347362" w:rsidRPr="00C12EEA" w:rsidRDefault="00347362" w:rsidP="00C12EEA">
            <w:pPr>
              <w:spacing w:line="360" w:lineRule="auto"/>
              <w:jc w:val="both"/>
              <w:rPr>
                <w:sz w:val="20"/>
              </w:rPr>
            </w:pPr>
            <w:r w:rsidRPr="00C12EEA">
              <w:rPr>
                <w:sz w:val="20"/>
              </w:rPr>
              <w:t>1</w:t>
            </w:r>
          </w:p>
        </w:tc>
        <w:tc>
          <w:tcPr>
            <w:tcW w:w="1065" w:type="dxa"/>
          </w:tcPr>
          <w:p w:rsidR="00347362" w:rsidRPr="00C12EEA" w:rsidRDefault="00347362" w:rsidP="00C12EEA">
            <w:pPr>
              <w:spacing w:line="360" w:lineRule="auto"/>
              <w:jc w:val="both"/>
              <w:rPr>
                <w:sz w:val="20"/>
              </w:rPr>
            </w:pPr>
            <w:r w:rsidRPr="00C12EEA">
              <w:rPr>
                <w:sz w:val="20"/>
              </w:rPr>
              <w:t>6</w:t>
            </w:r>
          </w:p>
        </w:tc>
      </w:tr>
      <w:tr w:rsidR="00347362" w:rsidRPr="00C12EEA" w:rsidTr="00C12EEA">
        <w:trPr>
          <w:trHeight w:val="433"/>
          <w:jc w:val="center"/>
        </w:trPr>
        <w:tc>
          <w:tcPr>
            <w:tcW w:w="2808" w:type="dxa"/>
          </w:tcPr>
          <w:p w:rsidR="00347362" w:rsidRPr="00C12EEA" w:rsidRDefault="00347362" w:rsidP="00C12EEA">
            <w:pPr>
              <w:spacing w:line="360" w:lineRule="auto"/>
              <w:jc w:val="both"/>
              <w:rPr>
                <w:sz w:val="20"/>
              </w:rPr>
            </w:pPr>
            <w:r w:rsidRPr="00C12EEA">
              <w:rPr>
                <w:sz w:val="20"/>
              </w:rPr>
              <w:t xml:space="preserve">Выход кетона 4а (%) </w:t>
            </w:r>
          </w:p>
        </w:tc>
        <w:tc>
          <w:tcPr>
            <w:tcW w:w="1260" w:type="dxa"/>
          </w:tcPr>
          <w:p w:rsidR="00347362" w:rsidRPr="00C12EEA" w:rsidRDefault="00347362" w:rsidP="00C12EEA">
            <w:pPr>
              <w:spacing w:line="360" w:lineRule="auto"/>
              <w:jc w:val="both"/>
              <w:rPr>
                <w:sz w:val="20"/>
              </w:rPr>
            </w:pPr>
            <w:r w:rsidRPr="00C12EEA">
              <w:rPr>
                <w:sz w:val="20"/>
              </w:rPr>
              <w:t>2</w:t>
            </w:r>
            <w:r w:rsidR="005873E3" w:rsidRPr="00C12EEA">
              <w:rPr>
                <w:sz w:val="20"/>
              </w:rPr>
              <w:t>6</w:t>
            </w:r>
          </w:p>
        </w:tc>
        <w:tc>
          <w:tcPr>
            <w:tcW w:w="1260" w:type="dxa"/>
          </w:tcPr>
          <w:p w:rsidR="00347362" w:rsidRPr="00C12EEA" w:rsidRDefault="00347362" w:rsidP="00C12EEA">
            <w:pPr>
              <w:spacing w:line="360" w:lineRule="auto"/>
              <w:jc w:val="both"/>
              <w:rPr>
                <w:sz w:val="20"/>
              </w:rPr>
            </w:pPr>
            <w:r w:rsidRPr="00C12EEA">
              <w:rPr>
                <w:sz w:val="20"/>
              </w:rPr>
              <w:t>15</w:t>
            </w:r>
          </w:p>
        </w:tc>
        <w:tc>
          <w:tcPr>
            <w:tcW w:w="1065" w:type="dxa"/>
          </w:tcPr>
          <w:p w:rsidR="00347362" w:rsidRPr="00C12EEA" w:rsidRDefault="00347362" w:rsidP="00C12EEA">
            <w:pPr>
              <w:spacing w:line="360" w:lineRule="auto"/>
              <w:jc w:val="both"/>
              <w:rPr>
                <w:sz w:val="20"/>
              </w:rPr>
            </w:pPr>
            <w:r w:rsidRPr="00C12EEA">
              <w:rPr>
                <w:sz w:val="20"/>
              </w:rPr>
              <w:t>0</w:t>
            </w:r>
          </w:p>
        </w:tc>
      </w:tr>
    </w:tbl>
    <w:p w:rsidR="00347362" w:rsidRPr="00C12EEA" w:rsidRDefault="00347362" w:rsidP="00C12EEA">
      <w:pPr>
        <w:spacing w:line="360" w:lineRule="auto"/>
        <w:jc w:val="both"/>
        <w:rPr>
          <w:sz w:val="20"/>
        </w:rPr>
      </w:pPr>
    </w:p>
    <w:p w:rsidR="00C12EEA" w:rsidRDefault="00C12EEA"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Таким образом, мы показали, что хлорид 5-хлор-4-фенил-1,2,3-дитиазолия 1а, образование которого было подтверждено его реакцией с водой, является неустойчивым, выделить его в индивидуальном виде и охарактеризовать нам не удалось, поэтому мы решили вводить 1a и другие соли 1 в последующие превращения in situ. В качестве модельного превращения была выбрана реакция ацетофеноноксима 3</w:t>
      </w:r>
      <w:r w:rsidRPr="00CE7BE1">
        <w:rPr>
          <w:sz w:val="28"/>
          <w:lang w:val="en-US"/>
        </w:rPr>
        <w:t>a</w:t>
      </w:r>
      <w:r w:rsidRPr="00CE7BE1">
        <w:rPr>
          <w:sz w:val="28"/>
        </w:rPr>
        <w:t xml:space="preserve"> и S</w:t>
      </w:r>
      <w:r w:rsidRPr="00CE7BE1">
        <w:rPr>
          <w:sz w:val="28"/>
          <w:vertAlign w:val="subscript"/>
        </w:rPr>
        <w:t>2</w:t>
      </w:r>
      <w:r w:rsidRPr="00CE7BE1">
        <w:rPr>
          <w:sz w:val="28"/>
        </w:rPr>
        <w:t>Cl</w:t>
      </w:r>
      <w:r w:rsidRPr="00CE7BE1">
        <w:rPr>
          <w:sz w:val="28"/>
          <w:vertAlign w:val="subscript"/>
        </w:rPr>
        <w:t xml:space="preserve">2 </w:t>
      </w:r>
      <w:r w:rsidRPr="00CE7BE1">
        <w:rPr>
          <w:sz w:val="28"/>
        </w:rPr>
        <w:t xml:space="preserve">с последующей обработкой кислородсодержащим нуклеофилом, которая приводит к кетону </w:t>
      </w:r>
      <w:r w:rsidRPr="00CE7BE1">
        <w:rPr>
          <w:bCs/>
          <w:sz w:val="28"/>
        </w:rPr>
        <w:t>4a</w:t>
      </w:r>
      <w:r w:rsidRPr="00CE7BE1">
        <w:rPr>
          <w:sz w:val="28"/>
        </w:rPr>
        <w:t>. Основные результаты исследования этой реакции (Схема 2) представлены в Таблице 2.</w:t>
      </w:r>
    </w:p>
    <w:p w:rsidR="00347362" w:rsidRPr="00CE7BE1" w:rsidRDefault="00347362" w:rsidP="00CE7BE1">
      <w:pPr>
        <w:spacing w:line="360" w:lineRule="auto"/>
        <w:ind w:firstLine="709"/>
        <w:jc w:val="both"/>
        <w:rPr>
          <w:sz w:val="28"/>
        </w:rPr>
      </w:pPr>
    </w:p>
    <w:p w:rsidR="00347362" w:rsidRPr="00CE7BE1" w:rsidRDefault="00C12EEA" w:rsidP="00CE7BE1">
      <w:pPr>
        <w:pStyle w:val="a3"/>
        <w:spacing w:after="0" w:line="360" w:lineRule="auto"/>
        <w:ind w:firstLine="709"/>
        <w:jc w:val="both"/>
        <w:rPr>
          <w:sz w:val="28"/>
        </w:rPr>
      </w:pPr>
      <w:r w:rsidRPr="00CE7BE1">
        <w:rPr>
          <w:sz w:val="28"/>
        </w:rPr>
        <w:object w:dxaOrig="6050" w:dyaOrig="1269">
          <v:shape id="_x0000_i1171" type="#_x0000_t75" style="width:181.5pt;height:38.25pt" o:ole="">
            <v:imagedata r:id="rId299" o:title=""/>
          </v:shape>
          <o:OLEObject Type="Embed" ProgID="ChemDraw.Document.6.0" ShapeID="_x0000_i1171" DrawAspect="Content" ObjectID="_1467299389" r:id="rId300"/>
        </w:object>
      </w:r>
    </w:p>
    <w:p w:rsidR="00347362" w:rsidRPr="00CE7BE1" w:rsidRDefault="00347362" w:rsidP="00CE7BE1">
      <w:pPr>
        <w:pStyle w:val="a3"/>
        <w:spacing w:after="0" w:line="360" w:lineRule="auto"/>
        <w:ind w:firstLine="709"/>
        <w:jc w:val="both"/>
        <w:rPr>
          <w:sz w:val="28"/>
          <w:lang w:val="ru-RU"/>
        </w:rPr>
      </w:pPr>
      <w:r w:rsidRPr="00CE7BE1">
        <w:rPr>
          <w:sz w:val="28"/>
          <w:lang w:val="ru-RU"/>
        </w:rPr>
        <w:t>Схема 2.</w:t>
      </w:r>
    </w:p>
    <w:p w:rsidR="00C12EEA" w:rsidRDefault="00C12EEA" w:rsidP="00CE7BE1">
      <w:pPr>
        <w:autoSpaceDE w:val="0"/>
        <w:autoSpaceDN w:val="0"/>
        <w:adjustRightInd w:val="0"/>
        <w:spacing w:line="360" w:lineRule="auto"/>
        <w:ind w:firstLine="709"/>
        <w:jc w:val="both"/>
        <w:rPr>
          <w:sz w:val="28"/>
        </w:rPr>
      </w:pPr>
    </w:p>
    <w:p w:rsidR="00347362" w:rsidRPr="00CE7BE1" w:rsidRDefault="00347362" w:rsidP="00CE7BE1">
      <w:pPr>
        <w:autoSpaceDE w:val="0"/>
        <w:autoSpaceDN w:val="0"/>
        <w:adjustRightInd w:val="0"/>
        <w:spacing w:line="360" w:lineRule="auto"/>
        <w:ind w:firstLine="709"/>
        <w:jc w:val="both"/>
        <w:rPr>
          <w:sz w:val="28"/>
        </w:rPr>
      </w:pPr>
      <w:r w:rsidRPr="00CE7BE1">
        <w:rPr>
          <w:sz w:val="28"/>
        </w:rPr>
        <w:t>Мы исследовали влияние различных оснований на ход реакции. Пиридин оказался наиболее эффективным основанием среди остальных исследованных азотсодержащих оснований (</w:t>
      </w:r>
      <w:r w:rsidRPr="00CE7BE1">
        <w:rPr>
          <w:sz w:val="28"/>
          <w:lang w:val="en-US"/>
        </w:rPr>
        <w:t>DABCO</w:t>
      </w:r>
      <w:r w:rsidRPr="00CE7BE1">
        <w:rPr>
          <w:sz w:val="28"/>
        </w:rPr>
        <w:t xml:space="preserve">, </w:t>
      </w:r>
      <w:r w:rsidRPr="00CE7BE1">
        <w:rPr>
          <w:sz w:val="28"/>
          <w:lang w:val="en-US"/>
        </w:rPr>
        <w:t>Et</w:t>
      </w:r>
      <w:r w:rsidRPr="00CE7BE1">
        <w:rPr>
          <w:sz w:val="28"/>
          <w:vertAlign w:val="subscript"/>
        </w:rPr>
        <w:t>3</w:t>
      </w:r>
      <w:r w:rsidRPr="00CE7BE1">
        <w:rPr>
          <w:sz w:val="28"/>
          <w:lang w:val="en-US"/>
        </w:rPr>
        <w:t>N</w:t>
      </w:r>
      <w:r w:rsidRPr="00CE7BE1">
        <w:rPr>
          <w:sz w:val="28"/>
        </w:rPr>
        <w:t xml:space="preserve">) (таблица 2, оп. 5, 6, 7). Использование пиридина в качестве основания позволило существенно уменьшить избыток </w:t>
      </w:r>
      <w:r w:rsidRPr="00CE7BE1">
        <w:rPr>
          <w:sz w:val="28"/>
          <w:lang w:val="en-US"/>
        </w:rPr>
        <w:t>S</w:t>
      </w:r>
      <w:r w:rsidRPr="00CE7BE1">
        <w:rPr>
          <w:sz w:val="28"/>
          <w:vertAlign w:val="subscript"/>
        </w:rPr>
        <w:t>2</w:t>
      </w:r>
      <w:r w:rsidRPr="00CE7BE1">
        <w:rPr>
          <w:sz w:val="28"/>
          <w:lang w:val="en-US"/>
        </w:rPr>
        <w:t>Cl</w:t>
      </w:r>
      <w:r w:rsidRPr="00CE7BE1">
        <w:rPr>
          <w:sz w:val="28"/>
          <w:vertAlign w:val="subscript"/>
        </w:rPr>
        <w:t xml:space="preserve">2 </w:t>
      </w:r>
      <w:r w:rsidRPr="00CE7BE1">
        <w:rPr>
          <w:sz w:val="28"/>
        </w:rPr>
        <w:t xml:space="preserve">(до 3-х эквивалентов) и время выдержки (до 15 мин.), но выход продукта 4а при этом оставался низким - 22% (таблица 2, оп. 5). Роль растворителя в этой реакции оказалась решающей. Замена хлористого метилена на ацетонитрил позволила уменьшить количество </w:t>
      </w:r>
      <w:r w:rsidRPr="00CE7BE1">
        <w:rPr>
          <w:sz w:val="28"/>
          <w:lang w:val="en-US"/>
        </w:rPr>
        <w:t>S</w:t>
      </w:r>
      <w:r w:rsidRPr="00CE7BE1">
        <w:rPr>
          <w:sz w:val="28"/>
          <w:vertAlign w:val="subscript"/>
        </w:rPr>
        <w:t>2</w:t>
      </w:r>
      <w:r w:rsidRPr="00CE7BE1">
        <w:rPr>
          <w:sz w:val="28"/>
          <w:lang w:val="en-US"/>
        </w:rPr>
        <w:t>Cl</w:t>
      </w:r>
      <w:r w:rsidRPr="00CE7BE1">
        <w:rPr>
          <w:sz w:val="28"/>
          <w:vertAlign w:val="subscript"/>
        </w:rPr>
        <w:t xml:space="preserve">2, </w:t>
      </w:r>
      <w:r w:rsidRPr="00CE7BE1">
        <w:rPr>
          <w:sz w:val="28"/>
        </w:rPr>
        <w:t xml:space="preserve">необходимого для успешного протекания реакции, до теоретического (2 экв.), при этом выход кетона увеличился, достигнув максимального при проведении реакции при 0 </w:t>
      </w:r>
      <w:r w:rsidRPr="00CE7BE1">
        <w:rPr>
          <w:sz w:val="28"/>
          <w:vertAlign w:val="superscript"/>
        </w:rPr>
        <w:t>о</w:t>
      </w:r>
      <w:r w:rsidRPr="00CE7BE1">
        <w:rPr>
          <w:sz w:val="28"/>
        </w:rPr>
        <w:t xml:space="preserve">С. В качестве кислородсодержащего нуклеофила, необходимого для превращения соли 1а в кетон 4а, были исследованы вода (таблица 2, оп. 10), нитрат натрия (таблица 2, оп. 11), ранее использовавшийся для получения 1,2,3-дитиазол-5-онов [1] а также муравьиная кислота, применяющаяся для перевода солей 3-хлор-1,2-дитиолия в 1,2-дитиол-3-оны [106]. Использование муравьиной кислоты, ранее не применявшейся для синтеза 1,2,3-дитиазол-5-онов, позволило получить кетон </w:t>
      </w:r>
      <w:r w:rsidRPr="00CE7BE1">
        <w:rPr>
          <w:bCs/>
          <w:sz w:val="28"/>
        </w:rPr>
        <w:t>4</w:t>
      </w:r>
      <w:r w:rsidRPr="00CE7BE1">
        <w:rPr>
          <w:bCs/>
          <w:sz w:val="28"/>
          <w:lang w:val="en-US"/>
        </w:rPr>
        <w:t>a</w:t>
      </w:r>
      <w:r w:rsidRPr="00CE7BE1">
        <w:rPr>
          <w:sz w:val="28"/>
        </w:rPr>
        <w:t xml:space="preserve"> с самым высоким выходом - 58% (таблица 2, оп. 9).</w:t>
      </w:r>
    </w:p>
    <w:p w:rsidR="00347362" w:rsidRPr="00DE0B59" w:rsidRDefault="00C12EEA" w:rsidP="00CE7BE1">
      <w:pPr>
        <w:pStyle w:val="3"/>
        <w:spacing w:before="0" w:after="0"/>
        <w:ind w:left="0" w:firstLine="709"/>
        <w:rPr>
          <w:rFonts w:ascii="Times New Roman" w:hAnsi="Times New Roman"/>
          <w:sz w:val="28"/>
        </w:rPr>
      </w:pPr>
      <w:bookmarkStart w:id="32" w:name="_Toc240334726"/>
      <w:r w:rsidRPr="00DE0B59">
        <w:rPr>
          <w:rFonts w:ascii="Times New Roman" w:hAnsi="Times New Roman"/>
          <w:sz w:val="28"/>
        </w:rPr>
        <w:t>2.1.2</w:t>
      </w:r>
      <w:r w:rsidR="00347362" w:rsidRPr="00DE0B59">
        <w:rPr>
          <w:rFonts w:ascii="Times New Roman" w:hAnsi="Times New Roman"/>
          <w:sz w:val="28"/>
        </w:rPr>
        <w:t>Синтез 4-замещенных 5Н-1,2,3-дитиазол-5-онов 4</w:t>
      </w:r>
      <w:bookmarkEnd w:id="32"/>
    </w:p>
    <w:p w:rsidR="00347362" w:rsidRDefault="00347362" w:rsidP="00CE7BE1">
      <w:pPr>
        <w:pStyle w:val="a7"/>
        <w:autoSpaceDE w:val="0"/>
        <w:autoSpaceDN w:val="0"/>
        <w:adjustRightInd w:val="0"/>
        <w:spacing w:line="360" w:lineRule="auto"/>
        <w:ind w:firstLine="709"/>
        <w:jc w:val="both"/>
        <w:rPr>
          <w:sz w:val="28"/>
          <w:lang w:val="ru-RU"/>
        </w:rPr>
      </w:pPr>
      <w:r w:rsidRPr="00CE7BE1">
        <w:rPr>
          <w:sz w:val="28"/>
          <w:lang w:val="ru-RU"/>
        </w:rPr>
        <w:t>Мы распространили найденные нами оптимальные для ацетофеноноксима 3а условия на ряд других этаноноксимов 1 и 1,2,3</w:t>
      </w:r>
      <w:r w:rsidR="0066396D" w:rsidRPr="00CE7BE1">
        <w:rPr>
          <w:sz w:val="28"/>
          <w:lang w:val="ru-RU"/>
        </w:rPr>
        <w:t>-</w:t>
      </w:r>
      <w:r w:rsidRPr="00CE7BE1">
        <w:rPr>
          <w:sz w:val="28"/>
          <w:lang w:val="ru-RU"/>
        </w:rPr>
        <w:t>дитиазол-5-оны 4 были выделены во всех случаях, с выходами от</w:t>
      </w:r>
      <w:r w:rsidR="00C12EEA">
        <w:rPr>
          <w:sz w:val="28"/>
          <w:lang w:val="ru-RU"/>
        </w:rPr>
        <w:t xml:space="preserve"> низких до умеренных (Схема 3).</w:t>
      </w:r>
    </w:p>
    <w:p w:rsidR="00C12EEA" w:rsidRPr="00CE7BE1" w:rsidRDefault="00C12EEA" w:rsidP="00CE7BE1">
      <w:pPr>
        <w:pStyle w:val="a7"/>
        <w:autoSpaceDE w:val="0"/>
        <w:autoSpaceDN w:val="0"/>
        <w:adjustRightInd w:val="0"/>
        <w:spacing w:line="360" w:lineRule="auto"/>
        <w:ind w:firstLine="709"/>
        <w:jc w:val="both"/>
        <w:rPr>
          <w:sz w:val="28"/>
          <w:lang w:val="ru-RU"/>
        </w:rPr>
      </w:pPr>
    </w:p>
    <w:p w:rsidR="00347362" w:rsidRPr="00CE7BE1" w:rsidRDefault="00C12EEA" w:rsidP="00CE7BE1">
      <w:pPr>
        <w:autoSpaceDE w:val="0"/>
        <w:autoSpaceDN w:val="0"/>
        <w:adjustRightInd w:val="0"/>
        <w:spacing w:line="360" w:lineRule="auto"/>
        <w:ind w:firstLine="709"/>
        <w:jc w:val="both"/>
        <w:rPr>
          <w:sz w:val="28"/>
        </w:rPr>
      </w:pPr>
      <w:r w:rsidRPr="00CE7BE1">
        <w:rPr>
          <w:sz w:val="28"/>
        </w:rPr>
        <w:object w:dxaOrig="7276" w:dyaOrig="3278">
          <v:shape id="_x0000_i1172" type="#_x0000_t75" style="width:218.25pt;height:96.75pt" o:ole="">
            <v:imagedata r:id="rId301" o:title=""/>
          </v:shape>
          <o:OLEObject Type="Embed" ProgID="ChemDraw.Document.6.0" ShapeID="_x0000_i1172" DrawAspect="Content" ObjectID="_1467299390" r:id="rId302"/>
        </w:object>
      </w:r>
    </w:p>
    <w:p w:rsidR="00347362" w:rsidRPr="00CE7BE1" w:rsidRDefault="00347362" w:rsidP="00CE7BE1">
      <w:pPr>
        <w:autoSpaceDE w:val="0"/>
        <w:autoSpaceDN w:val="0"/>
        <w:adjustRightInd w:val="0"/>
        <w:spacing w:line="360" w:lineRule="auto"/>
        <w:ind w:firstLine="709"/>
        <w:jc w:val="both"/>
        <w:rPr>
          <w:sz w:val="28"/>
        </w:rPr>
      </w:pPr>
      <w:r w:rsidRPr="00CE7BE1">
        <w:rPr>
          <w:sz w:val="28"/>
        </w:rPr>
        <w:t>Схема 3</w:t>
      </w:r>
    </w:p>
    <w:p w:rsidR="00C12EEA" w:rsidRDefault="00C12EEA" w:rsidP="00CE7BE1">
      <w:pPr>
        <w:autoSpaceDE w:val="0"/>
        <w:autoSpaceDN w:val="0"/>
        <w:adjustRightInd w:val="0"/>
        <w:spacing w:line="360" w:lineRule="auto"/>
        <w:ind w:firstLine="709"/>
        <w:jc w:val="both"/>
        <w:rPr>
          <w:sz w:val="28"/>
        </w:rPr>
      </w:pPr>
    </w:p>
    <w:p w:rsidR="00347362" w:rsidRPr="00CE7BE1" w:rsidRDefault="00347362" w:rsidP="00CE7BE1">
      <w:pPr>
        <w:autoSpaceDE w:val="0"/>
        <w:autoSpaceDN w:val="0"/>
        <w:adjustRightInd w:val="0"/>
        <w:spacing w:line="360" w:lineRule="auto"/>
        <w:ind w:firstLine="709"/>
        <w:jc w:val="both"/>
        <w:rPr>
          <w:sz w:val="28"/>
        </w:rPr>
      </w:pPr>
      <w:r w:rsidRPr="00CE7BE1">
        <w:rPr>
          <w:sz w:val="28"/>
        </w:rPr>
        <w:t>В случае метильного и карбоксиэтильного производных выход продуктов 4g и 4h оказался низким из-за того, что эти вещества является легколетучими и улетают вместе с растворителем при упаривании растворов, даже при комнатной температуре при использовании таких низкокипящих растворителей, как хлористый метилен или эфир.</w:t>
      </w:r>
    </w:p>
    <w:p w:rsidR="00347362" w:rsidRDefault="00347362" w:rsidP="00CE7BE1">
      <w:pPr>
        <w:spacing w:line="360" w:lineRule="auto"/>
        <w:ind w:firstLine="709"/>
        <w:jc w:val="both"/>
        <w:rPr>
          <w:sz w:val="28"/>
        </w:rPr>
      </w:pPr>
      <w:r w:rsidRPr="00CE7BE1">
        <w:rPr>
          <w:sz w:val="28"/>
        </w:rPr>
        <w:t xml:space="preserve">В реакциях оксимов </w:t>
      </w:r>
      <w:r w:rsidRPr="00CE7BE1">
        <w:rPr>
          <w:bCs/>
          <w:sz w:val="28"/>
        </w:rPr>
        <w:t>3b</w:t>
      </w:r>
      <w:r w:rsidRPr="00CE7BE1">
        <w:rPr>
          <w:sz w:val="28"/>
        </w:rPr>
        <w:t xml:space="preserve"> и </w:t>
      </w:r>
      <w:smartTag w:uri="urn:schemas-microsoft-com:office:smarttags" w:element="metricconverter">
        <w:smartTagPr>
          <w:attr w:name="ProductID" w:val="3f"/>
        </w:smartTagPr>
        <w:r w:rsidRPr="00CE7BE1">
          <w:rPr>
            <w:sz w:val="28"/>
          </w:rPr>
          <w:t>3</w:t>
        </w:r>
        <w:r w:rsidRPr="00CE7BE1">
          <w:rPr>
            <w:bCs/>
            <w:sz w:val="28"/>
          </w:rPr>
          <w:t>f</w:t>
        </w:r>
      </w:smartTag>
      <w:r w:rsidRPr="00CE7BE1">
        <w:rPr>
          <w:sz w:val="28"/>
        </w:rPr>
        <w:t xml:space="preserve"> с монохлоридом серы и пиридином нам удалось выделить и охарактеризовать побочные продукты - 4,5-дигидро-1,2,7-тиадиазепины </w:t>
      </w:r>
      <w:r w:rsidRPr="00CE7BE1">
        <w:rPr>
          <w:bCs/>
          <w:sz w:val="28"/>
        </w:rPr>
        <w:t xml:space="preserve">5 </w:t>
      </w:r>
      <w:r w:rsidRPr="00CE7BE1">
        <w:rPr>
          <w:sz w:val="28"/>
        </w:rPr>
        <w:t xml:space="preserve">(Схема 4), образование которых и объясняет невысокие выходы кетонов 4b и </w:t>
      </w:r>
      <w:smartTag w:uri="urn:schemas-microsoft-com:office:smarttags" w:element="metricconverter">
        <w:smartTagPr>
          <w:attr w:name="ProductID" w:val="4f"/>
        </w:smartTagPr>
        <w:r w:rsidRPr="00CE7BE1">
          <w:rPr>
            <w:sz w:val="28"/>
          </w:rPr>
          <w:t>4f</w:t>
        </w:r>
      </w:smartTag>
      <w:r w:rsidRPr="00CE7BE1">
        <w:rPr>
          <w:sz w:val="28"/>
        </w:rPr>
        <w:t>.</w:t>
      </w:r>
    </w:p>
    <w:p w:rsidR="00C12EEA" w:rsidRPr="00CE7BE1" w:rsidRDefault="00C12EEA" w:rsidP="00CE7BE1">
      <w:pPr>
        <w:spacing w:line="360" w:lineRule="auto"/>
        <w:ind w:firstLine="709"/>
        <w:jc w:val="both"/>
        <w:rPr>
          <w:sz w:val="28"/>
        </w:rPr>
      </w:pPr>
    </w:p>
    <w:p w:rsidR="00347362" w:rsidRPr="00CE7BE1" w:rsidRDefault="00C12EEA" w:rsidP="00CE7BE1">
      <w:pPr>
        <w:spacing w:line="360" w:lineRule="auto"/>
        <w:ind w:firstLine="709"/>
        <w:jc w:val="both"/>
        <w:rPr>
          <w:sz w:val="28"/>
        </w:rPr>
      </w:pPr>
      <w:r w:rsidRPr="00CE7BE1">
        <w:rPr>
          <w:sz w:val="28"/>
        </w:rPr>
        <w:object w:dxaOrig="6610" w:dyaOrig="2489">
          <v:shape id="_x0000_i1173" type="#_x0000_t75" style="width:198pt;height:75pt" o:ole="">
            <v:imagedata r:id="rId303" o:title=""/>
          </v:shape>
          <o:OLEObject Type="Embed" ProgID="ChemDraw.Document.5.0" ShapeID="_x0000_i1173" DrawAspect="Content" ObjectID="_1467299391" r:id="rId304"/>
        </w:object>
      </w:r>
    </w:p>
    <w:p w:rsidR="00347362" w:rsidRPr="00CE7BE1" w:rsidRDefault="00347362" w:rsidP="00CE7BE1">
      <w:pPr>
        <w:spacing w:line="360" w:lineRule="auto"/>
        <w:ind w:firstLine="709"/>
        <w:jc w:val="both"/>
        <w:rPr>
          <w:sz w:val="28"/>
        </w:rPr>
      </w:pPr>
      <w:r w:rsidRPr="00CE7BE1">
        <w:rPr>
          <w:sz w:val="28"/>
        </w:rPr>
        <w:t>Схема 4</w:t>
      </w:r>
    </w:p>
    <w:p w:rsidR="00347362" w:rsidRPr="00CE7BE1" w:rsidRDefault="00347362" w:rsidP="00CE7BE1">
      <w:pPr>
        <w:spacing w:line="360" w:lineRule="auto"/>
        <w:ind w:firstLine="709"/>
        <w:jc w:val="both"/>
        <w:rPr>
          <w:sz w:val="28"/>
        </w:rPr>
      </w:pPr>
    </w:p>
    <w:p w:rsidR="006570F5" w:rsidRPr="00CE7BE1" w:rsidRDefault="006570F5" w:rsidP="00CE7BE1">
      <w:pPr>
        <w:autoSpaceDE w:val="0"/>
        <w:autoSpaceDN w:val="0"/>
        <w:adjustRightInd w:val="0"/>
        <w:spacing w:line="360" w:lineRule="auto"/>
        <w:ind w:firstLine="709"/>
        <w:jc w:val="both"/>
        <w:rPr>
          <w:sz w:val="28"/>
        </w:rPr>
      </w:pPr>
      <w:r w:rsidRPr="00CE7BE1">
        <w:rPr>
          <w:sz w:val="28"/>
        </w:rPr>
        <w:t>Соединения 4a–f являются светло-желтыми кристаллическими веществами, а 4g,h – светло-желтыми маслами. Строение соединений 4 подтверждено данными элементного анализа и совокупностью спектральных данных. Масс-спектры кетонов 4 содержат пик молекулярного иона. ИК-спектры соединений 4 имеют интенсивную полосу поглощения в области 1650-1670 см</w:t>
      </w:r>
      <w:r w:rsidRPr="00CE7BE1">
        <w:rPr>
          <w:sz w:val="28"/>
          <w:vertAlign w:val="superscript"/>
        </w:rPr>
        <w:t>-1</w:t>
      </w:r>
      <w:r w:rsidRPr="00CE7BE1">
        <w:rPr>
          <w:sz w:val="28"/>
        </w:rPr>
        <w:t xml:space="preserve">, характерную для С=О – группы. Карбонильная группа дитиазолов 4 в спектрах ЯМР </w:t>
      </w:r>
      <w:r w:rsidRPr="00CE7BE1">
        <w:rPr>
          <w:sz w:val="28"/>
          <w:vertAlign w:val="superscript"/>
        </w:rPr>
        <w:t>13</w:t>
      </w:r>
      <w:r w:rsidRPr="00CE7BE1">
        <w:rPr>
          <w:sz w:val="28"/>
        </w:rPr>
        <w:t>С характеризуются сигналом в области 188-</w:t>
      </w:r>
      <w:smartTag w:uri="urn:schemas-microsoft-com:office:smarttags" w:element="metricconverter">
        <w:smartTagPr>
          <w:attr w:name="ProductID" w:val="190 м"/>
        </w:smartTagPr>
        <w:r w:rsidRPr="00CE7BE1">
          <w:rPr>
            <w:sz w:val="28"/>
          </w:rPr>
          <w:t>190 м</w:t>
        </w:r>
      </w:smartTag>
      <w:r w:rsidRPr="00CE7BE1">
        <w:rPr>
          <w:sz w:val="28"/>
        </w:rPr>
        <w:t>.д.</w:t>
      </w:r>
    </w:p>
    <w:p w:rsidR="00347362" w:rsidRPr="00CE7BE1" w:rsidRDefault="00347362" w:rsidP="00CE7BE1">
      <w:pPr>
        <w:spacing w:line="360" w:lineRule="auto"/>
        <w:ind w:firstLine="709"/>
        <w:jc w:val="both"/>
        <w:rPr>
          <w:sz w:val="28"/>
        </w:rPr>
      </w:pPr>
      <w:r w:rsidRPr="00CE7BE1">
        <w:rPr>
          <w:sz w:val="28"/>
        </w:rPr>
        <w:t>Строение соединений 5 установлено с помощью данных элементного анализа и совокупности спектральных данных. Масс-спектры тиадиазепинов 5 имеют пики молекулярных ионов и пики фрагментов молекул с отщеплением NS- и N</w:t>
      </w:r>
      <w:r w:rsidRPr="00CE7BE1">
        <w:rPr>
          <w:sz w:val="28"/>
          <w:vertAlign w:val="subscript"/>
        </w:rPr>
        <w:t>2</w:t>
      </w:r>
      <w:r w:rsidRPr="00CE7BE1">
        <w:rPr>
          <w:sz w:val="28"/>
        </w:rPr>
        <w:t xml:space="preserve">S-частиц. Этиленовый фрагмент тиадиазепинового цикла характеризуется синглетом протонов в спектрах ЯМР </w:t>
      </w:r>
      <w:r w:rsidRPr="00CE7BE1">
        <w:rPr>
          <w:sz w:val="28"/>
          <w:vertAlign w:val="superscript"/>
        </w:rPr>
        <w:t>1</w:t>
      </w:r>
      <w:r w:rsidRPr="00CE7BE1">
        <w:rPr>
          <w:sz w:val="28"/>
        </w:rPr>
        <w:t>H в области 3.4-</w:t>
      </w:r>
      <w:smartTag w:uri="urn:schemas-microsoft-com:office:smarttags" w:element="metricconverter">
        <w:smartTagPr>
          <w:attr w:name="ProductID" w:val="3.8 м"/>
        </w:smartTagPr>
        <w:r w:rsidRPr="00CE7BE1">
          <w:rPr>
            <w:sz w:val="28"/>
          </w:rPr>
          <w:t>3.8 м</w:t>
        </w:r>
      </w:smartTag>
      <w:r w:rsidRPr="00CE7BE1">
        <w:rPr>
          <w:sz w:val="28"/>
        </w:rPr>
        <w:t xml:space="preserve">.д. и синглетом ядер углерода в области </w:t>
      </w:r>
      <w:smartTag w:uri="urn:schemas-microsoft-com:office:smarttags" w:element="metricconverter">
        <w:smartTagPr>
          <w:attr w:name="ProductID" w:val="34 м"/>
        </w:smartTagPr>
        <w:r w:rsidRPr="00CE7BE1">
          <w:rPr>
            <w:sz w:val="28"/>
          </w:rPr>
          <w:t>34 м</w:t>
        </w:r>
      </w:smartTag>
      <w:r w:rsidRPr="00CE7BE1">
        <w:rPr>
          <w:sz w:val="28"/>
        </w:rPr>
        <w:t xml:space="preserve">.д в спектрах ЯМР </w:t>
      </w:r>
      <w:r w:rsidRPr="00CE7BE1">
        <w:rPr>
          <w:sz w:val="28"/>
          <w:vertAlign w:val="superscript"/>
        </w:rPr>
        <w:t>13</w:t>
      </w:r>
      <w:r w:rsidRPr="00CE7BE1">
        <w:rPr>
          <w:sz w:val="28"/>
        </w:rPr>
        <w:t>С.</w:t>
      </w:r>
    </w:p>
    <w:p w:rsidR="00347362" w:rsidRPr="00CE7BE1" w:rsidRDefault="00347362" w:rsidP="00CE7BE1">
      <w:pPr>
        <w:spacing w:line="360" w:lineRule="auto"/>
        <w:ind w:firstLine="709"/>
        <w:jc w:val="both"/>
        <w:rPr>
          <w:sz w:val="28"/>
        </w:rPr>
      </w:pPr>
    </w:p>
    <w:p w:rsidR="00347362" w:rsidRPr="00DE0B59" w:rsidRDefault="00D661E0" w:rsidP="00CE7BE1">
      <w:pPr>
        <w:pStyle w:val="3"/>
        <w:spacing w:before="0" w:after="0"/>
        <w:ind w:left="0" w:firstLine="709"/>
        <w:rPr>
          <w:rFonts w:ascii="Times New Roman" w:hAnsi="Times New Roman"/>
          <w:sz w:val="28"/>
        </w:rPr>
      </w:pPr>
      <w:bookmarkStart w:id="33" w:name="_Toc240334727"/>
      <w:r>
        <w:rPr>
          <w:rFonts w:ascii="Times New Roman" w:hAnsi="Times New Roman"/>
          <w:b w:val="0"/>
          <w:sz w:val="28"/>
        </w:rPr>
        <w:br w:type="page"/>
      </w:r>
      <w:r w:rsidRPr="00DE0B59">
        <w:rPr>
          <w:rFonts w:ascii="Times New Roman" w:hAnsi="Times New Roman"/>
          <w:sz w:val="28"/>
        </w:rPr>
        <w:t xml:space="preserve">2.1.3 </w:t>
      </w:r>
      <w:r w:rsidR="00347362" w:rsidRPr="00DE0B59">
        <w:rPr>
          <w:rFonts w:ascii="Times New Roman" w:hAnsi="Times New Roman"/>
          <w:sz w:val="28"/>
        </w:rPr>
        <w:t>Синтез 4-замещенных 5H-1,2,3-дитиазол-5-тионов 6</w:t>
      </w:r>
      <w:bookmarkEnd w:id="33"/>
    </w:p>
    <w:p w:rsidR="00347362" w:rsidRPr="00CE7BE1" w:rsidRDefault="00347362" w:rsidP="00CE7BE1">
      <w:pPr>
        <w:spacing w:line="360" w:lineRule="auto"/>
        <w:ind w:firstLine="709"/>
        <w:jc w:val="both"/>
        <w:rPr>
          <w:sz w:val="28"/>
        </w:rPr>
      </w:pPr>
      <w:r w:rsidRPr="00CE7BE1">
        <w:rPr>
          <w:sz w:val="28"/>
        </w:rPr>
        <w:t xml:space="preserve">Другим типом 1,2,3-дитиазолов, который мог быть получен из солей 1,2,3-дитиазолия 1 являются тионы 6. Единственный представитель этих производных - 4-хлор-1,2,3-дитиазол-5-тион, </w:t>
      </w:r>
      <w:r w:rsidRPr="00CE7BE1">
        <w:rPr>
          <w:bCs/>
          <w:sz w:val="28"/>
        </w:rPr>
        <w:t>ранее</w:t>
      </w:r>
      <w:r w:rsidRPr="00CE7BE1">
        <w:rPr>
          <w:sz w:val="28"/>
        </w:rPr>
        <w:t xml:space="preserve"> был получен обработкой хлорида 4,5-дихлор-1,2,3-дитиазолия 1</w:t>
      </w:r>
      <w:r w:rsidRPr="00CE7BE1">
        <w:rPr>
          <w:sz w:val="28"/>
          <w:lang w:val="en-US"/>
        </w:rPr>
        <w:t>k</w:t>
      </w:r>
      <w:r w:rsidRPr="00CE7BE1">
        <w:rPr>
          <w:sz w:val="28"/>
        </w:rPr>
        <w:t xml:space="preserve"> (соли Аппеля) сероводородом (выход 69%) или 2-цианотиоацетамидом (выход 89%) (см. Схему 21 литературного обзора).</w:t>
      </w:r>
      <w:r w:rsidR="008A3650" w:rsidRPr="00CE7BE1">
        <w:rPr>
          <w:sz w:val="28"/>
        </w:rPr>
        <w:t>[1, 2]</w:t>
      </w:r>
      <w:r w:rsidRPr="00CE7BE1">
        <w:rPr>
          <w:sz w:val="28"/>
        </w:rPr>
        <w:t xml:space="preserve"> Оба метода нас не устраивали, первый - ввиду высокой токсичности сероводорода, второй – из-за высокой цены реагента. </w:t>
      </w:r>
    </w:p>
    <w:p w:rsidR="00347362" w:rsidRPr="00CE7BE1" w:rsidRDefault="00347362" w:rsidP="00CE7BE1">
      <w:pPr>
        <w:spacing w:line="360" w:lineRule="auto"/>
        <w:ind w:firstLine="709"/>
        <w:jc w:val="both"/>
        <w:rPr>
          <w:sz w:val="28"/>
        </w:rPr>
      </w:pPr>
      <w:r w:rsidRPr="00CE7BE1">
        <w:rPr>
          <w:sz w:val="28"/>
        </w:rPr>
        <w:t>Мы решили использовать в качестве серосодержащего нуклеофила тиоацетамид, который ранее был успешно применен в нашей лаборатории для получения 1,2-дитиол-3-тионов из солей 1,2-дитиолия [107]. Мы проверили эту возможность путем обработки реакционной смеси, полученной из ацетофеноноксима 3</w:t>
      </w:r>
      <w:r w:rsidRPr="00CE7BE1">
        <w:rPr>
          <w:sz w:val="28"/>
          <w:lang w:val="en-US"/>
        </w:rPr>
        <w:t>a</w:t>
      </w:r>
      <w:r w:rsidRPr="00CE7BE1">
        <w:rPr>
          <w:sz w:val="28"/>
        </w:rPr>
        <w:t xml:space="preserve"> и </w:t>
      </w:r>
      <w:r w:rsidRPr="00CE7BE1">
        <w:rPr>
          <w:sz w:val="28"/>
          <w:lang w:val="en-US"/>
        </w:rPr>
        <w:t>S</w:t>
      </w:r>
      <w:r w:rsidRPr="00CE7BE1">
        <w:rPr>
          <w:sz w:val="28"/>
          <w:vertAlign w:val="subscript"/>
        </w:rPr>
        <w:t>2</w:t>
      </w:r>
      <w:r w:rsidRPr="00CE7BE1">
        <w:rPr>
          <w:sz w:val="28"/>
          <w:lang w:val="en-US"/>
        </w:rPr>
        <w:t>Cl</w:t>
      </w:r>
      <w:r w:rsidRPr="00CE7BE1">
        <w:rPr>
          <w:sz w:val="28"/>
          <w:vertAlign w:val="subscript"/>
        </w:rPr>
        <w:t>2</w:t>
      </w:r>
      <w:r w:rsidRPr="00CE7BE1">
        <w:rPr>
          <w:sz w:val="28"/>
        </w:rPr>
        <w:t xml:space="preserve">, </w:t>
      </w:r>
      <w:r w:rsidR="008A3650" w:rsidRPr="00CE7BE1">
        <w:rPr>
          <w:sz w:val="28"/>
        </w:rPr>
        <w:t>суспензией</w:t>
      </w:r>
      <w:r w:rsidRPr="00CE7BE1">
        <w:rPr>
          <w:sz w:val="28"/>
        </w:rPr>
        <w:t xml:space="preserve"> тиоацетамида в ацетонитриле. Оказалось, что в этом случае тион 6</w:t>
      </w:r>
      <w:r w:rsidRPr="00CE7BE1">
        <w:rPr>
          <w:sz w:val="28"/>
          <w:lang w:val="en-US"/>
        </w:rPr>
        <w:t>a</w:t>
      </w:r>
      <w:r w:rsidRPr="00CE7BE1">
        <w:rPr>
          <w:sz w:val="28"/>
        </w:rPr>
        <w:t xml:space="preserve"> образуется с высоким выходом 73% (Схема 5). Эти условия были распространены на другие этаноноксимы 3 и 1,2,3-дитиазол-5-тионы 6 во всех случаях были выделены, как правило, с умеренными выходами (Схема 5). </w:t>
      </w:r>
    </w:p>
    <w:p w:rsidR="00347362" w:rsidRPr="00CE7BE1" w:rsidRDefault="00347362" w:rsidP="00CE7BE1">
      <w:pPr>
        <w:pStyle w:val="23"/>
        <w:spacing w:after="0" w:line="360" w:lineRule="auto"/>
        <w:ind w:left="0" w:firstLine="709"/>
        <w:jc w:val="both"/>
        <w:rPr>
          <w:sz w:val="28"/>
          <w:lang w:val="ru-RU"/>
        </w:rPr>
      </w:pPr>
    </w:p>
    <w:p w:rsidR="00347362" w:rsidRPr="00CE7BE1" w:rsidRDefault="00D661E0" w:rsidP="00CE7BE1">
      <w:pPr>
        <w:spacing w:line="360" w:lineRule="auto"/>
        <w:ind w:firstLine="709"/>
        <w:jc w:val="both"/>
        <w:rPr>
          <w:sz w:val="28"/>
        </w:rPr>
      </w:pPr>
      <w:r w:rsidRPr="00CE7BE1">
        <w:rPr>
          <w:sz w:val="28"/>
        </w:rPr>
        <w:object w:dxaOrig="8908" w:dyaOrig="2388">
          <v:shape id="_x0000_i1174" type="#_x0000_t75" style="width:262.5pt;height:70.5pt" o:ole="">
            <v:imagedata r:id="rId305" o:title=""/>
          </v:shape>
          <o:OLEObject Type="Embed" ProgID="ChemDraw.Document.5.0" ShapeID="_x0000_i1174" DrawAspect="Content" ObjectID="_1467299392" r:id="rId306"/>
        </w:object>
      </w:r>
    </w:p>
    <w:p w:rsidR="00347362" w:rsidRPr="00CE7BE1" w:rsidRDefault="00347362" w:rsidP="00CE7BE1">
      <w:pPr>
        <w:spacing w:line="360" w:lineRule="auto"/>
        <w:ind w:firstLine="709"/>
        <w:jc w:val="both"/>
        <w:rPr>
          <w:sz w:val="28"/>
        </w:rPr>
      </w:pPr>
      <w:r w:rsidRPr="00CE7BE1">
        <w:rPr>
          <w:sz w:val="28"/>
        </w:rPr>
        <w:t>Схема 5</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Соль Аппеля 1</w:t>
      </w:r>
      <w:r w:rsidRPr="00CE7BE1">
        <w:rPr>
          <w:sz w:val="28"/>
          <w:lang w:val="en-US"/>
        </w:rPr>
        <w:t>k</w:t>
      </w:r>
      <w:r w:rsidRPr="00CE7BE1">
        <w:rPr>
          <w:sz w:val="28"/>
        </w:rPr>
        <w:t xml:space="preserve"> была введена в реакцию с тиоацетамидом в ацетонитриле и 4-хлор-5H-1,2,3-дитиазол-5-тион 6</w:t>
      </w:r>
      <w:r w:rsidRPr="00CE7BE1">
        <w:rPr>
          <w:sz w:val="28"/>
          <w:lang w:val="en-US"/>
        </w:rPr>
        <w:t>k</w:t>
      </w:r>
      <w:r w:rsidRPr="00CE7BE1">
        <w:rPr>
          <w:sz w:val="28"/>
        </w:rPr>
        <w:t xml:space="preserve"> был получен </w:t>
      </w:r>
      <w:r w:rsidRPr="00CE7BE1">
        <w:rPr>
          <w:sz w:val="28"/>
          <w:lang w:val="en-US"/>
        </w:rPr>
        <w:t>c</w:t>
      </w:r>
      <w:r w:rsidRPr="00CE7BE1">
        <w:rPr>
          <w:sz w:val="28"/>
        </w:rPr>
        <w:t xml:space="preserve"> выходом 93%, более высоким, чем описано в литературе [1, 2] (Схема 6).</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sz w:val="28"/>
          <w:lang w:val="en-US"/>
        </w:rPr>
      </w:pPr>
      <w:r w:rsidRPr="00CE7BE1">
        <w:rPr>
          <w:sz w:val="28"/>
        </w:rPr>
        <w:object w:dxaOrig="4753" w:dyaOrig="1354">
          <v:shape id="_x0000_i1175" type="#_x0000_t75" style="width:140.25pt;height:39.75pt" o:ole="">
            <v:imagedata r:id="rId307" o:title=""/>
          </v:shape>
          <o:OLEObject Type="Embed" ProgID="ChemDraw.Document.5.0" ShapeID="_x0000_i1175" DrawAspect="Content" ObjectID="_1467299393" r:id="rId308"/>
        </w:object>
      </w:r>
    </w:p>
    <w:p w:rsidR="00347362" w:rsidRPr="00CE7BE1" w:rsidRDefault="00347362" w:rsidP="00CE7BE1">
      <w:pPr>
        <w:spacing w:line="360" w:lineRule="auto"/>
        <w:ind w:firstLine="709"/>
        <w:jc w:val="both"/>
        <w:rPr>
          <w:sz w:val="28"/>
        </w:rPr>
      </w:pPr>
      <w:r w:rsidRPr="00CE7BE1">
        <w:rPr>
          <w:sz w:val="28"/>
        </w:rPr>
        <w:t>Схема 6</w:t>
      </w:r>
    </w:p>
    <w:p w:rsidR="00347362" w:rsidRPr="00CE7BE1" w:rsidRDefault="00347362" w:rsidP="00CE7BE1">
      <w:pPr>
        <w:spacing w:line="360" w:lineRule="auto"/>
        <w:ind w:firstLine="709"/>
        <w:jc w:val="both"/>
        <w:rPr>
          <w:sz w:val="28"/>
        </w:rPr>
      </w:pPr>
      <w:r w:rsidRPr="00CE7BE1">
        <w:rPr>
          <w:sz w:val="28"/>
        </w:rPr>
        <w:t>Предполагаемая последовательность превращений при образовании тионов 6 из солей 1 представлена на Схеме 7. Образование тиона, как мы предполагаем, идет через присоединение молекулы тиоацетамида в пятое положении цикла, с последующим отщеплением молекул хлористого водорода и ацетонитрила.</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7560" w:dyaOrig="1440">
          <v:shape id="_x0000_i1176" type="#_x0000_t75" style="width:222.75pt;height:42.75pt" o:ole="">
            <v:imagedata r:id="rId309" o:title=""/>
          </v:shape>
          <o:OLEObject Type="Embed" ProgID="ChemDraw.Document.5.0" ShapeID="_x0000_i1176" DrawAspect="Content" ObjectID="_1467299394" r:id="rId310"/>
        </w:object>
      </w:r>
    </w:p>
    <w:p w:rsidR="00347362" w:rsidRPr="00CE7BE1" w:rsidRDefault="00347362" w:rsidP="00CE7BE1">
      <w:pPr>
        <w:spacing w:line="360" w:lineRule="auto"/>
        <w:ind w:firstLine="709"/>
        <w:jc w:val="both"/>
        <w:rPr>
          <w:sz w:val="28"/>
        </w:rPr>
      </w:pPr>
      <w:r w:rsidRPr="00CE7BE1">
        <w:rPr>
          <w:sz w:val="28"/>
        </w:rPr>
        <w:t>Схема 7</w:t>
      </w:r>
    </w:p>
    <w:p w:rsidR="00347362" w:rsidRPr="00CE7BE1" w:rsidRDefault="00347362" w:rsidP="00CE7BE1">
      <w:pPr>
        <w:spacing w:line="360" w:lineRule="auto"/>
        <w:ind w:firstLine="709"/>
        <w:jc w:val="both"/>
        <w:rPr>
          <w:sz w:val="28"/>
        </w:rPr>
      </w:pPr>
    </w:p>
    <w:p w:rsidR="00347362" w:rsidRPr="00CE7BE1" w:rsidRDefault="00347362" w:rsidP="00CE7BE1">
      <w:pPr>
        <w:adjustRightInd w:val="0"/>
        <w:spacing w:line="360" w:lineRule="auto"/>
        <w:ind w:firstLine="709"/>
        <w:jc w:val="both"/>
        <w:rPr>
          <w:sz w:val="28"/>
        </w:rPr>
      </w:pPr>
      <w:r w:rsidRPr="00CE7BE1">
        <w:rPr>
          <w:sz w:val="28"/>
        </w:rPr>
        <w:t xml:space="preserve">Таким образом, нами разработан новый, удобный в препаративном отношении метод синтеза 4-замещенных 5Н-1,2,3-дитиазол-5-тионов, представляющих интерес в синтетическом и прикладном плане (см. раздел 2.3.). </w:t>
      </w:r>
    </w:p>
    <w:p w:rsidR="00347362" w:rsidRPr="00D73C80" w:rsidRDefault="00347362" w:rsidP="00CE7BE1">
      <w:pPr>
        <w:pStyle w:val="3"/>
        <w:spacing w:before="0" w:after="0"/>
        <w:ind w:left="0" w:firstLine="709"/>
        <w:rPr>
          <w:rFonts w:ascii="Times New Roman" w:hAnsi="Times New Roman"/>
          <w:sz w:val="28"/>
        </w:rPr>
      </w:pPr>
      <w:bookmarkStart w:id="34" w:name="_Toc240334728"/>
      <w:r w:rsidRPr="00D73C80">
        <w:rPr>
          <w:rFonts w:ascii="Times New Roman" w:hAnsi="Times New Roman"/>
          <w:sz w:val="28"/>
        </w:rPr>
        <w:t>2.1.4 Синтез 4-замещенных 5</w:t>
      </w:r>
      <w:r w:rsidRPr="00D73C80">
        <w:rPr>
          <w:rFonts w:ascii="Times New Roman" w:hAnsi="Times New Roman"/>
          <w:sz w:val="28"/>
          <w:lang w:val="en-US"/>
        </w:rPr>
        <w:t>H</w:t>
      </w:r>
      <w:r w:rsidRPr="00D73C80">
        <w:rPr>
          <w:rFonts w:ascii="Times New Roman" w:hAnsi="Times New Roman"/>
          <w:sz w:val="28"/>
        </w:rPr>
        <w:t>-1,2,3-дитиазол-5-иминов 7</w:t>
      </w:r>
      <w:bookmarkEnd w:id="34"/>
    </w:p>
    <w:p w:rsidR="00347362" w:rsidRDefault="00347362" w:rsidP="00CE7BE1">
      <w:pPr>
        <w:spacing w:line="360" w:lineRule="auto"/>
        <w:ind w:firstLine="709"/>
        <w:jc w:val="both"/>
        <w:rPr>
          <w:sz w:val="28"/>
        </w:rPr>
      </w:pPr>
      <w:r w:rsidRPr="00CE7BE1">
        <w:rPr>
          <w:sz w:val="28"/>
        </w:rPr>
        <w:t xml:space="preserve">Основываясь на аналогиях реакций солей 1 с кислородсодержащими и серосодержащими нуклеофилами, мы предположили, что реакция хлоридов 1,2,3-дитиазолия с азотсодержащими нуклеофилами (например, анилином) приведет к иминам 1,2,3-дитиазолов. Действительно, обработав анилином на последней стадии реакционную смесь этаноноксимов 3 с </w:t>
      </w:r>
      <w:r w:rsidRPr="00CE7BE1">
        <w:rPr>
          <w:sz w:val="28"/>
          <w:lang w:val="en-US"/>
        </w:rPr>
        <w:t>S</w:t>
      </w:r>
      <w:r w:rsidRPr="00CE7BE1">
        <w:rPr>
          <w:sz w:val="28"/>
          <w:vertAlign w:val="subscript"/>
        </w:rPr>
        <w:t>2</w:t>
      </w:r>
      <w:r w:rsidRPr="00CE7BE1">
        <w:rPr>
          <w:sz w:val="28"/>
          <w:lang w:val="en-US"/>
        </w:rPr>
        <w:t>Cl</w:t>
      </w:r>
      <w:r w:rsidRPr="00CE7BE1">
        <w:rPr>
          <w:sz w:val="28"/>
          <w:vertAlign w:val="subscript"/>
        </w:rPr>
        <w:t>2</w:t>
      </w:r>
      <w:r w:rsidRPr="00CE7BE1">
        <w:rPr>
          <w:sz w:val="28"/>
        </w:rPr>
        <w:t>,</w:t>
      </w:r>
      <w:r w:rsidRPr="00CE7BE1">
        <w:rPr>
          <w:sz w:val="28"/>
          <w:vertAlign w:val="subscript"/>
        </w:rPr>
        <w:t xml:space="preserve"> </w:t>
      </w:r>
      <w:r w:rsidRPr="00CE7BE1">
        <w:rPr>
          <w:sz w:val="28"/>
        </w:rPr>
        <w:t xml:space="preserve">мы получили имины </w:t>
      </w:r>
      <w:r w:rsidRPr="00CE7BE1">
        <w:rPr>
          <w:bCs/>
          <w:sz w:val="28"/>
        </w:rPr>
        <w:t>7</w:t>
      </w:r>
      <w:r w:rsidRPr="00CE7BE1">
        <w:rPr>
          <w:sz w:val="28"/>
        </w:rPr>
        <w:t xml:space="preserve"> с умеренными выходами (Схема 8). </w:t>
      </w:r>
    </w:p>
    <w:p w:rsidR="00D661E0" w:rsidRPr="00CE7BE1" w:rsidRDefault="00D661E0" w:rsidP="00CE7BE1">
      <w:pPr>
        <w:spacing w:line="360" w:lineRule="auto"/>
        <w:ind w:firstLine="709"/>
        <w:jc w:val="both"/>
        <w:rPr>
          <w:sz w:val="28"/>
        </w:rPr>
      </w:pPr>
    </w:p>
    <w:p w:rsidR="00D661E0" w:rsidRDefault="00D661E0" w:rsidP="00CE7BE1">
      <w:pPr>
        <w:spacing w:line="360" w:lineRule="auto"/>
        <w:ind w:firstLine="709"/>
        <w:jc w:val="both"/>
        <w:rPr>
          <w:sz w:val="28"/>
        </w:rPr>
      </w:pPr>
      <w:r w:rsidRPr="00CE7BE1">
        <w:rPr>
          <w:sz w:val="28"/>
        </w:rPr>
        <w:object w:dxaOrig="9367" w:dyaOrig="2388">
          <v:shape id="_x0000_i1177" type="#_x0000_t75" style="width:276pt;height:70.5pt" o:ole="">
            <v:imagedata r:id="rId311" o:title=""/>
          </v:shape>
          <o:OLEObject Type="Embed" ProgID="ChemDraw.Document.5.0" ShapeID="_x0000_i1177" DrawAspect="Content" ObjectID="_1467299395" r:id="rId312"/>
        </w:object>
      </w:r>
    </w:p>
    <w:p w:rsidR="00347362" w:rsidRPr="00CE7BE1" w:rsidRDefault="00347362" w:rsidP="00CE7BE1">
      <w:pPr>
        <w:spacing w:line="360" w:lineRule="auto"/>
        <w:ind w:firstLine="709"/>
        <w:jc w:val="both"/>
        <w:rPr>
          <w:sz w:val="28"/>
        </w:rPr>
      </w:pPr>
      <w:r w:rsidRPr="00CE7BE1">
        <w:rPr>
          <w:sz w:val="28"/>
        </w:rPr>
        <w:t>Схема 8</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В литературе описано [24] взаимодействие соли Аппеля 1</w:t>
      </w:r>
      <w:r w:rsidRPr="00CE7BE1">
        <w:rPr>
          <w:sz w:val="28"/>
          <w:lang w:val="en-US"/>
        </w:rPr>
        <w:t>k</w:t>
      </w:r>
      <w:r w:rsidRPr="00CE7BE1">
        <w:rPr>
          <w:sz w:val="28"/>
        </w:rPr>
        <w:t xml:space="preserve"> с еще одним азотсодержащим нуклеофилом – гидразином. Реакция проходит в ацетонитриле и приводит к симметричному гидразону 8 (Схема 9).</w:t>
      </w:r>
    </w:p>
    <w:p w:rsidR="00347362" w:rsidRPr="00CE7BE1" w:rsidRDefault="00D661E0" w:rsidP="00CE7BE1">
      <w:pPr>
        <w:spacing w:line="360" w:lineRule="auto"/>
        <w:ind w:firstLine="709"/>
        <w:jc w:val="both"/>
        <w:rPr>
          <w:sz w:val="28"/>
        </w:rPr>
      </w:pPr>
      <w:r w:rsidRPr="00CE7BE1">
        <w:rPr>
          <w:sz w:val="28"/>
        </w:rPr>
        <w:object w:dxaOrig="4576" w:dyaOrig="1892">
          <v:shape id="_x0000_i1178" type="#_x0000_t75" style="width:160.5pt;height:65.25pt" o:ole="">
            <v:imagedata r:id="rId313" o:title=""/>
          </v:shape>
          <o:OLEObject Type="Embed" ProgID="ChemDraw.Document.5.0" ShapeID="_x0000_i1178" DrawAspect="Content" ObjectID="_1467299396" r:id="rId314"/>
        </w:object>
      </w:r>
    </w:p>
    <w:p w:rsidR="00347362" w:rsidRPr="00CE7BE1" w:rsidRDefault="00347362" w:rsidP="00CE7BE1">
      <w:pPr>
        <w:spacing w:line="360" w:lineRule="auto"/>
        <w:ind w:firstLine="709"/>
        <w:jc w:val="both"/>
        <w:rPr>
          <w:sz w:val="28"/>
        </w:rPr>
      </w:pPr>
      <w:r w:rsidRPr="00CE7BE1">
        <w:rPr>
          <w:sz w:val="28"/>
        </w:rPr>
        <w:t>Схема 9</w:t>
      </w:r>
    </w:p>
    <w:p w:rsidR="00D661E0" w:rsidRDefault="00D661E0"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 xml:space="preserve">Мы ввели гидразин в реакционную смесь ацетофеноноксима 3а с монохлоридом серы при 0 </w:t>
      </w:r>
      <w:r w:rsidRPr="00CE7BE1">
        <w:rPr>
          <w:sz w:val="28"/>
          <w:vertAlign w:val="superscript"/>
        </w:rPr>
        <w:t>о</w:t>
      </w:r>
      <w:r w:rsidRPr="00CE7BE1">
        <w:rPr>
          <w:sz w:val="28"/>
        </w:rPr>
        <w:t xml:space="preserve">С, однако в результате был выделен только тион 6а с выходом 68% (Схема 10). Очевидно, что в этом случае гидразин выступает в роли восстановителя и образует с элементной серой, присутствующей в реакционной смеси, серосодержащий нуклеофил, который реагирует по пятому положению цикла с образованием тиона 6а. </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6653" w:dyaOrig="1274">
          <v:shape id="_x0000_i1179" type="#_x0000_t75" style="width:232.5pt;height:44.25pt" o:ole="">
            <v:imagedata r:id="rId315" o:title=""/>
          </v:shape>
          <o:OLEObject Type="Embed" ProgID="ChemDraw.Document.5.0" ShapeID="_x0000_i1179" DrawAspect="Content" ObjectID="_1467299397" r:id="rId316"/>
        </w:object>
      </w:r>
    </w:p>
    <w:p w:rsidR="00347362" w:rsidRPr="00CE7BE1" w:rsidRDefault="00347362" w:rsidP="00CE7BE1">
      <w:pPr>
        <w:spacing w:line="360" w:lineRule="auto"/>
        <w:ind w:firstLine="709"/>
        <w:jc w:val="both"/>
        <w:rPr>
          <w:sz w:val="28"/>
        </w:rPr>
      </w:pPr>
      <w:r w:rsidRPr="00CE7BE1">
        <w:rPr>
          <w:sz w:val="28"/>
        </w:rPr>
        <w:t>Схема 10</w:t>
      </w:r>
    </w:p>
    <w:p w:rsidR="00D661E0" w:rsidRDefault="00D661E0" w:rsidP="00CE7BE1">
      <w:pPr>
        <w:pStyle w:val="3"/>
        <w:spacing w:before="0" w:after="0"/>
        <w:ind w:left="0" w:firstLine="709"/>
        <w:rPr>
          <w:rFonts w:ascii="Times New Roman" w:hAnsi="Times New Roman"/>
          <w:b w:val="0"/>
          <w:sz w:val="28"/>
        </w:rPr>
      </w:pPr>
      <w:bookmarkStart w:id="35" w:name="_Toc240334729"/>
    </w:p>
    <w:p w:rsidR="00347362" w:rsidRPr="00CE7BE1" w:rsidRDefault="00347362" w:rsidP="00CE7BE1">
      <w:pPr>
        <w:pStyle w:val="3"/>
        <w:spacing w:before="0" w:after="0"/>
        <w:ind w:left="0" w:firstLine="709"/>
        <w:rPr>
          <w:rFonts w:ascii="Times New Roman" w:hAnsi="Times New Roman"/>
          <w:b w:val="0"/>
          <w:sz w:val="28"/>
        </w:rPr>
      </w:pPr>
      <w:r w:rsidRPr="0075017E">
        <w:rPr>
          <w:rFonts w:ascii="Times New Roman" w:hAnsi="Times New Roman"/>
          <w:sz w:val="28"/>
        </w:rPr>
        <w:t>2.1.5 Синтез 4-замещенных 5</w:t>
      </w:r>
      <w:r w:rsidRPr="0075017E">
        <w:rPr>
          <w:rFonts w:ascii="Times New Roman" w:hAnsi="Times New Roman"/>
          <w:sz w:val="28"/>
          <w:lang w:val="en-US"/>
        </w:rPr>
        <w:t>H</w:t>
      </w:r>
      <w:r w:rsidRPr="0075017E">
        <w:rPr>
          <w:rFonts w:ascii="Times New Roman" w:hAnsi="Times New Roman"/>
          <w:sz w:val="28"/>
        </w:rPr>
        <w:t>-1,2,3-дитиазол-5-илиденов 9 и 10</w:t>
      </w:r>
      <w:bookmarkEnd w:id="35"/>
    </w:p>
    <w:p w:rsidR="00347362" w:rsidRPr="00CE7BE1" w:rsidRDefault="00347362" w:rsidP="00CE7BE1">
      <w:pPr>
        <w:adjustRightInd w:val="0"/>
        <w:spacing w:line="360" w:lineRule="auto"/>
        <w:ind w:firstLine="709"/>
        <w:jc w:val="both"/>
        <w:rPr>
          <w:sz w:val="28"/>
        </w:rPr>
      </w:pPr>
      <w:r w:rsidRPr="00CE7BE1">
        <w:rPr>
          <w:sz w:val="28"/>
        </w:rPr>
        <w:t>Мы исследовали взаимодействие полученных нами 4-замещенных солей 1,2,3-дитиазолия с соединениями, содержащими активированную метиленовую группу. В качестве модельного превращения была выбрана реакция ацетофеноноксима 3а и S</w:t>
      </w:r>
      <w:r w:rsidRPr="00CE7BE1">
        <w:rPr>
          <w:sz w:val="28"/>
          <w:vertAlign w:val="subscript"/>
        </w:rPr>
        <w:t>2</w:t>
      </w:r>
      <w:r w:rsidRPr="00CE7BE1">
        <w:rPr>
          <w:sz w:val="28"/>
        </w:rPr>
        <w:t>Cl</w:t>
      </w:r>
      <w:r w:rsidRPr="00CE7BE1">
        <w:rPr>
          <w:sz w:val="28"/>
          <w:vertAlign w:val="subscript"/>
        </w:rPr>
        <w:t xml:space="preserve">2 </w:t>
      </w:r>
      <w:r w:rsidRPr="00CE7BE1">
        <w:rPr>
          <w:sz w:val="28"/>
        </w:rPr>
        <w:t>с последующей обработкой С-нуклеофилом – малонодинитрилом.</w:t>
      </w:r>
    </w:p>
    <w:p w:rsidR="00347362" w:rsidRPr="00CE7BE1" w:rsidRDefault="00347362" w:rsidP="00CE7BE1">
      <w:pPr>
        <w:adjustRightInd w:val="0"/>
        <w:spacing w:line="360" w:lineRule="auto"/>
        <w:ind w:firstLine="709"/>
        <w:jc w:val="both"/>
        <w:rPr>
          <w:sz w:val="28"/>
        </w:rPr>
      </w:pPr>
      <w:r w:rsidRPr="00CE7BE1">
        <w:rPr>
          <w:sz w:val="28"/>
        </w:rPr>
        <w:t xml:space="preserve">Оказалось, что помимо целевого продукта </w:t>
      </w:r>
      <w:r w:rsidRPr="00CE7BE1">
        <w:rPr>
          <w:bCs/>
          <w:sz w:val="28"/>
        </w:rPr>
        <w:t>9а,</w:t>
      </w:r>
      <w:r w:rsidRPr="00CE7BE1">
        <w:rPr>
          <w:sz w:val="28"/>
        </w:rPr>
        <w:t xml:space="preserve"> в реакционной смеси происходит образование значительного количества другого продукта - 4-фенил-1,2,3-дитиазол-5-тиона </w:t>
      </w:r>
      <w:r w:rsidRPr="00CE7BE1">
        <w:rPr>
          <w:bCs/>
          <w:sz w:val="28"/>
        </w:rPr>
        <w:t xml:space="preserve">6а (Схема 11). </w:t>
      </w:r>
      <w:r w:rsidRPr="00CE7BE1">
        <w:rPr>
          <w:sz w:val="28"/>
        </w:rPr>
        <w:t xml:space="preserve">C целью разработки оптимальных для образования 9а условий реакции соли </w:t>
      </w:r>
      <w:r w:rsidRPr="00CE7BE1">
        <w:rPr>
          <w:bCs/>
          <w:sz w:val="28"/>
        </w:rPr>
        <w:t>1а</w:t>
      </w:r>
      <w:r w:rsidRPr="00CE7BE1">
        <w:rPr>
          <w:sz w:val="28"/>
        </w:rPr>
        <w:t xml:space="preserve"> с малонодинитрилом мы варьировали соотношение реагентов, температуру и время выдержки реакционной смеси. При этом было установлено, что все эти три фактора влияют на выход целевого продукта </w:t>
      </w:r>
      <w:r w:rsidRPr="00CE7BE1">
        <w:rPr>
          <w:bCs/>
          <w:sz w:val="28"/>
        </w:rPr>
        <w:t>9а</w:t>
      </w:r>
      <w:r w:rsidRPr="00CE7BE1">
        <w:rPr>
          <w:sz w:val="28"/>
        </w:rPr>
        <w:t>. Основные результаты наших исследований представлены в Таблице 3.</w:t>
      </w:r>
    </w:p>
    <w:p w:rsidR="00347362" w:rsidRPr="00CE7BE1" w:rsidRDefault="00D661E0" w:rsidP="00CE7BE1">
      <w:pPr>
        <w:spacing w:line="360" w:lineRule="auto"/>
        <w:ind w:firstLine="709"/>
        <w:jc w:val="both"/>
        <w:rPr>
          <w:sz w:val="28"/>
        </w:rPr>
      </w:pPr>
      <w:r w:rsidRPr="00CE7BE1">
        <w:rPr>
          <w:sz w:val="28"/>
        </w:rPr>
        <w:object w:dxaOrig="8038" w:dyaOrig="1521">
          <v:shape id="_x0000_i1180" type="#_x0000_t75" style="width:197.25pt;height:37.5pt" o:ole="">
            <v:imagedata r:id="rId317" o:title=""/>
          </v:shape>
          <o:OLEObject Type="Embed" ProgID="ChemDraw.Document.6.0" ShapeID="_x0000_i1180" DrawAspect="Content" ObjectID="_1467299398" r:id="rId318"/>
        </w:object>
      </w:r>
    </w:p>
    <w:p w:rsidR="00347362" w:rsidRPr="00CE7BE1" w:rsidRDefault="00347362" w:rsidP="00CE7BE1">
      <w:pPr>
        <w:spacing w:line="360" w:lineRule="auto"/>
        <w:ind w:firstLine="709"/>
        <w:jc w:val="both"/>
        <w:rPr>
          <w:sz w:val="28"/>
        </w:rPr>
      </w:pPr>
      <w:r w:rsidRPr="00CE7BE1">
        <w:rPr>
          <w:sz w:val="28"/>
        </w:rPr>
        <w:t>Схема 11</w:t>
      </w:r>
    </w:p>
    <w:p w:rsidR="00D661E0" w:rsidRDefault="00D661E0" w:rsidP="00CE7BE1">
      <w:pPr>
        <w:adjustRightInd w:val="0"/>
        <w:spacing w:line="360" w:lineRule="auto"/>
        <w:ind w:firstLine="709"/>
        <w:jc w:val="both"/>
        <w:rPr>
          <w:sz w:val="28"/>
        </w:rPr>
      </w:pPr>
    </w:p>
    <w:p w:rsidR="00347362" w:rsidRPr="00CE7BE1" w:rsidRDefault="00347362" w:rsidP="00CE7BE1">
      <w:pPr>
        <w:adjustRightInd w:val="0"/>
        <w:spacing w:line="360" w:lineRule="auto"/>
        <w:ind w:firstLine="709"/>
        <w:jc w:val="both"/>
        <w:rPr>
          <w:sz w:val="28"/>
        </w:rPr>
      </w:pPr>
      <w:r w:rsidRPr="00CE7BE1">
        <w:rPr>
          <w:sz w:val="28"/>
        </w:rPr>
        <w:t xml:space="preserve">Таблица 3. </w:t>
      </w:r>
      <w:r w:rsidRPr="00CE7BE1">
        <w:rPr>
          <w:sz w:val="28"/>
          <w:lang w:eastAsia="en-US"/>
        </w:rPr>
        <w:t xml:space="preserve">Реакция </w:t>
      </w:r>
      <w:r w:rsidRPr="00CE7BE1">
        <w:rPr>
          <w:sz w:val="28"/>
        </w:rPr>
        <w:t>ацетофеноноксима 3а (10 ммолей) с S</w:t>
      </w:r>
      <w:r w:rsidRPr="00CE7BE1">
        <w:rPr>
          <w:sz w:val="28"/>
          <w:vertAlign w:val="subscript"/>
        </w:rPr>
        <w:t>2</w:t>
      </w:r>
      <w:r w:rsidRPr="00CE7BE1">
        <w:rPr>
          <w:sz w:val="28"/>
        </w:rPr>
        <w:t>Cl</w:t>
      </w:r>
      <w:r w:rsidRPr="00CE7BE1">
        <w:rPr>
          <w:sz w:val="28"/>
          <w:vertAlign w:val="subscript"/>
        </w:rPr>
        <w:t>2</w:t>
      </w:r>
      <w:r w:rsidRPr="00CE7BE1">
        <w:rPr>
          <w:sz w:val="28"/>
        </w:rPr>
        <w:t xml:space="preserve"> (20 ммолей), пиридином (30 ммолей) и малонодинитрилом.</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155"/>
        <w:gridCol w:w="1315"/>
        <w:gridCol w:w="1564"/>
        <w:gridCol w:w="1161"/>
        <w:gridCol w:w="1144"/>
      </w:tblGrid>
      <w:tr w:rsidR="00347362" w:rsidRPr="00D661E0" w:rsidTr="00D661E0">
        <w:trPr>
          <w:jc w:val="center"/>
        </w:trPr>
        <w:tc>
          <w:tcPr>
            <w:tcW w:w="1588" w:type="dxa"/>
            <w:vMerge w:val="restart"/>
          </w:tcPr>
          <w:p w:rsidR="00347362" w:rsidRPr="00D661E0" w:rsidRDefault="00347362" w:rsidP="00D661E0">
            <w:pPr>
              <w:spacing w:line="360" w:lineRule="auto"/>
              <w:jc w:val="both"/>
              <w:rPr>
                <w:sz w:val="20"/>
              </w:rPr>
            </w:pPr>
            <w:r w:rsidRPr="00D661E0">
              <w:rPr>
                <w:sz w:val="20"/>
              </w:rPr>
              <w:t>Опыт</w:t>
            </w:r>
          </w:p>
        </w:tc>
        <w:tc>
          <w:tcPr>
            <w:tcW w:w="2326" w:type="dxa"/>
            <w:vMerge w:val="restart"/>
          </w:tcPr>
          <w:p w:rsidR="00347362" w:rsidRPr="00D661E0" w:rsidRDefault="00347362" w:rsidP="00D661E0">
            <w:pPr>
              <w:spacing w:line="360" w:lineRule="auto"/>
              <w:jc w:val="both"/>
              <w:rPr>
                <w:sz w:val="20"/>
              </w:rPr>
            </w:pPr>
            <w:r w:rsidRPr="00D661E0">
              <w:rPr>
                <w:sz w:val="20"/>
              </w:rPr>
              <w:t>Количество</w:t>
            </w:r>
          </w:p>
          <w:p w:rsidR="00347362" w:rsidRPr="00D661E0" w:rsidRDefault="00347362" w:rsidP="00D661E0">
            <w:pPr>
              <w:spacing w:line="360" w:lineRule="auto"/>
              <w:jc w:val="both"/>
              <w:rPr>
                <w:sz w:val="20"/>
                <w:vertAlign w:val="subscript"/>
              </w:rPr>
            </w:pPr>
            <w:r w:rsidRPr="00D661E0">
              <w:rPr>
                <w:sz w:val="20"/>
              </w:rPr>
              <w:t>CH</w:t>
            </w:r>
            <w:r w:rsidRPr="00D661E0">
              <w:rPr>
                <w:sz w:val="20"/>
                <w:vertAlign w:val="subscript"/>
              </w:rPr>
              <w:t>2</w:t>
            </w:r>
            <w:r w:rsidRPr="00D661E0">
              <w:rPr>
                <w:sz w:val="20"/>
              </w:rPr>
              <w:t>(CN)</w:t>
            </w:r>
            <w:r w:rsidRPr="00D661E0">
              <w:rPr>
                <w:sz w:val="20"/>
                <w:vertAlign w:val="subscript"/>
              </w:rPr>
              <w:t>2</w:t>
            </w:r>
          </w:p>
          <w:p w:rsidR="00347362" w:rsidRPr="00D661E0" w:rsidRDefault="00347362" w:rsidP="00D661E0">
            <w:pPr>
              <w:spacing w:line="360" w:lineRule="auto"/>
              <w:jc w:val="both"/>
              <w:rPr>
                <w:sz w:val="20"/>
              </w:rPr>
            </w:pPr>
            <w:r w:rsidRPr="00D661E0">
              <w:rPr>
                <w:sz w:val="20"/>
              </w:rPr>
              <w:t>/ммоль</w:t>
            </w:r>
          </w:p>
        </w:tc>
        <w:tc>
          <w:tcPr>
            <w:tcW w:w="1448" w:type="dxa"/>
            <w:vMerge w:val="restart"/>
          </w:tcPr>
          <w:p w:rsidR="00347362" w:rsidRPr="00D661E0" w:rsidRDefault="00347362" w:rsidP="00D661E0">
            <w:pPr>
              <w:spacing w:line="360" w:lineRule="auto"/>
              <w:jc w:val="both"/>
              <w:rPr>
                <w:sz w:val="20"/>
              </w:rPr>
            </w:pPr>
            <w:r w:rsidRPr="00D661E0">
              <w:rPr>
                <w:sz w:val="20"/>
              </w:rPr>
              <w:t>T/ºC</w:t>
            </w:r>
          </w:p>
        </w:tc>
        <w:tc>
          <w:tcPr>
            <w:tcW w:w="1683" w:type="dxa"/>
            <w:vMerge w:val="restart"/>
          </w:tcPr>
          <w:p w:rsidR="00347362" w:rsidRPr="00D661E0" w:rsidRDefault="00347362" w:rsidP="00D661E0">
            <w:pPr>
              <w:spacing w:line="360" w:lineRule="auto"/>
              <w:jc w:val="both"/>
              <w:rPr>
                <w:sz w:val="20"/>
              </w:rPr>
            </w:pPr>
            <w:r w:rsidRPr="00D661E0">
              <w:rPr>
                <w:sz w:val="20"/>
              </w:rPr>
              <w:t>Время реакции</w:t>
            </w:r>
          </w:p>
          <w:p w:rsidR="00347362" w:rsidRPr="00D661E0" w:rsidRDefault="00347362" w:rsidP="00D661E0">
            <w:pPr>
              <w:spacing w:line="360" w:lineRule="auto"/>
              <w:jc w:val="both"/>
              <w:rPr>
                <w:sz w:val="20"/>
              </w:rPr>
            </w:pPr>
            <w:r w:rsidRPr="00D661E0">
              <w:rPr>
                <w:sz w:val="20"/>
              </w:rPr>
              <w:t>/мин</w:t>
            </w:r>
          </w:p>
        </w:tc>
        <w:tc>
          <w:tcPr>
            <w:tcW w:w="2525" w:type="dxa"/>
            <w:gridSpan w:val="2"/>
          </w:tcPr>
          <w:p w:rsidR="00347362" w:rsidRPr="00D661E0" w:rsidRDefault="00347362" w:rsidP="00D661E0">
            <w:pPr>
              <w:spacing w:line="360" w:lineRule="auto"/>
              <w:jc w:val="both"/>
              <w:rPr>
                <w:sz w:val="20"/>
              </w:rPr>
            </w:pPr>
            <w:r w:rsidRPr="00D661E0">
              <w:rPr>
                <w:sz w:val="20"/>
              </w:rPr>
              <w:t>Выход продуктов реакции (%)</w:t>
            </w:r>
          </w:p>
        </w:tc>
      </w:tr>
      <w:tr w:rsidR="00347362" w:rsidRPr="00D661E0" w:rsidTr="00D661E0">
        <w:trPr>
          <w:jc w:val="center"/>
        </w:trPr>
        <w:tc>
          <w:tcPr>
            <w:tcW w:w="1588" w:type="dxa"/>
            <w:vMerge/>
          </w:tcPr>
          <w:p w:rsidR="00347362" w:rsidRPr="00D661E0" w:rsidRDefault="00347362" w:rsidP="00D661E0">
            <w:pPr>
              <w:spacing w:line="360" w:lineRule="auto"/>
              <w:jc w:val="both"/>
              <w:rPr>
                <w:sz w:val="20"/>
              </w:rPr>
            </w:pPr>
          </w:p>
        </w:tc>
        <w:tc>
          <w:tcPr>
            <w:tcW w:w="2326" w:type="dxa"/>
            <w:vMerge/>
          </w:tcPr>
          <w:p w:rsidR="00347362" w:rsidRPr="00D661E0" w:rsidRDefault="00347362" w:rsidP="00D661E0">
            <w:pPr>
              <w:spacing w:line="360" w:lineRule="auto"/>
              <w:jc w:val="both"/>
              <w:rPr>
                <w:sz w:val="20"/>
              </w:rPr>
            </w:pPr>
          </w:p>
        </w:tc>
        <w:tc>
          <w:tcPr>
            <w:tcW w:w="1448" w:type="dxa"/>
            <w:vMerge/>
          </w:tcPr>
          <w:p w:rsidR="00347362" w:rsidRPr="00D661E0" w:rsidRDefault="00347362" w:rsidP="00D661E0">
            <w:pPr>
              <w:spacing w:line="360" w:lineRule="auto"/>
              <w:jc w:val="both"/>
              <w:rPr>
                <w:sz w:val="20"/>
              </w:rPr>
            </w:pPr>
          </w:p>
        </w:tc>
        <w:tc>
          <w:tcPr>
            <w:tcW w:w="1683" w:type="dxa"/>
            <w:vMerge/>
          </w:tcPr>
          <w:p w:rsidR="00347362" w:rsidRPr="00D661E0" w:rsidRDefault="00347362" w:rsidP="00D661E0">
            <w:pPr>
              <w:spacing w:line="360" w:lineRule="auto"/>
              <w:jc w:val="both"/>
              <w:rPr>
                <w:sz w:val="20"/>
              </w:rPr>
            </w:pPr>
          </w:p>
        </w:tc>
        <w:tc>
          <w:tcPr>
            <w:tcW w:w="1272" w:type="dxa"/>
          </w:tcPr>
          <w:p w:rsidR="00347362" w:rsidRPr="00D661E0" w:rsidRDefault="00347362" w:rsidP="00D661E0">
            <w:pPr>
              <w:spacing w:line="360" w:lineRule="auto"/>
              <w:jc w:val="both"/>
              <w:rPr>
                <w:sz w:val="20"/>
              </w:rPr>
            </w:pPr>
            <w:r w:rsidRPr="00D661E0">
              <w:rPr>
                <w:sz w:val="20"/>
              </w:rPr>
              <w:t>9а</w:t>
            </w:r>
          </w:p>
        </w:tc>
        <w:tc>
          <w:tcPr>
            <w:tcW w:w="1253" w:type="dxa"/>
          </w:tcPr>
          <w:p w:rsidR="00347362" w:rsidRPr="00D661E0" w:rsidRDefault="00347362" w:rsidP="00D661E0">
            <w:pPr>
              <w:spacing w:line="360" w:lineRule="auto"/>
              <w:jc w:val="both"/>
              <w:rPr>
                <w:sz w:val="20"/>
              </w:rPr>
            </w:pPr>
            <w:r w:rsidRPr="00D661E0">
              <w:rPr>
                <w:sz w:val="20"/>
              </w:rPr>
              <w:t>6а</w:t>
            </w:r>
          </w:p>
        </w:tc>
      </w:tr>
      <w:tr w:rsidR="00347362" w:rsidRPr="00D661E0" w:rsidTr="00D661E0">
        <w:trPr>
          <w:jc w:val="center"/>
        </w:trPr>
        <w:tc>
          <w:tcPr>
            <w:tcW w:w="1588" w:type="dxa"/>
          </w:tcPr>
          <w:p w:rsidR="00347362" w:rsidRPr="00D661E0" w:rsidRDefault="00347362" w:rsidP="00D661E0">
            <w:pPr>
              <w:spacing w:line="360" w:lineRule="auto"/>
              <w:jc w:val="both"/>
              <w:rPr>
                <w:sz w:val="20"/>
              </w:rPr>
            </w:pPr>
            <w:r w:rsidRPr="00D661E0">
              <w:rPr>
                <w:sz w:val="20"/>
              </w:rPr>
              <w:t>1</w:t>
            </w:r>
          </w:p>
        </w:tc>
        <w:tc>
          <w:tcPr>
            <w:tcW w:w="2326" w:type="dxa"/>
          </w:tcPr>
          <w:p w:rsidR="00347362" w:rsidRPr="00D661E0" w:rsidRDefault="00347362" w:rsidP="00D661E0">
            <w:pPr>
              <w:spacing w:line="360" w:lineRule="auto"/>
              <w:jc w:val="both"/>
              <w:rPr>
                <w:sz w:val="20"/>
              </w:rPr>
            </w:pPr>
            <w:r w:rsidRPr="00D661E0">
              <w:rPr>
                <w:sz w:val="20"/>
              </w:rPr>
              <w:t>10</w:t>
            </w:r>
          </w:p>
        </w:tc>
        <w:tc>
          <w:tcPr>
            <w:tcW w:w="1448" w:type="dxa"/>
          </w:tcPr>
          <w:p w:rsidR="00347362" w:rsidRPr="00D661E0" w:rsidRDefault="00347362" w:rsidP="00D661E0">
            <w:pPr>
              <w:spacing w:line="360" w:lineRule="auto"/>
              <w:jc w:val="both"/>
              <w:rPr>
                <w:sz w:val="20"/>
              </w:rPr>
            </w:pPr>
            <w:r w:rsidRPr="00D661E0">
              <w:rPr>
                <w:sz w:val="20"/>
              </w:rPr>
              <w:t>-5</w:t>
            </w:r>
          </w:p>
        </w:tc>
        <w:tc>
          <w:tcPr>
            <w:tcW w:w="1683" w:type="dxa"/>
          </w:tcPr>
          <w:p w:rsidR="00347362" w:rsidRPr="00D661E0" w:rsidRDefault="00347362" w:rsidP="00D661E0">
            <w:pPr>
              <w:spacing w:line="360" w:lineRule="auto"/>
              <w:jc w:val="both"/>
              <w:rPr>
                <w:sz w:val="20"/>
              </w:rPr>
            </w:pPr>
            <w:r w:rsidRPr="00D661E0">
              <w:rPr>
                <w:sz w:val="20"/>
              </w:rPr>
              <w:t>30</w:t>
            </w:r>
          </w:p>
        </w:tc>
        <w:tc>
          <w:tcPr>
            <w:tcW w:w="1272" w:type="dxa"/>
          </w:tcPr>
          <w:p w:rsidR="00347362" w:rsidRPr="00D661E0" w:rsidRDefault="00347362" w:rsidP="00D661E0">
            <w:pPr>
              <w:spacing w:line="360" w:lineRule="auto"/>
              <w:jc w:val="both"/>
              <w:rPr>
                <w:sz w:val="20"/>
              </w:rPr>
            </w:pPr>
            <w:r w:rsidRPr="00D661E0">
              <w:rPr>
                <w:sz w:val="20"/>
              </w:rPr>
              <w:t>7</w:t>
            </w:r>
          </w:p>
        </w:tc>
        <w:tc>
          <w:tcPr>
            <w:tcW w:w="1253" w:type="dxa"/>
          </w:tcPr>
          <w:p w:rsidR="00347362" w:rsidRPr="00D661E0" w:rsidRDefault="00347362" w:rsidP="00D661E0">
            <w:pPr>
              <w:spacing w:line="360" w:lineRule="auto"/>
              <w:jc w:val="both"/>
              <w:rPr>
                <w:sz w:val="20"/>
              </w:rPr>
            </w:pPr>
            <w:r w:rsidRPr="00D661E0">
              <w:rPr>
                <w:sz w:val="20"/>
              </w:rPr>
              <w:t>40</w:t>
            </w:r>
          </w:p>
        </w:tc>
      </w:tr>
      <w:tr w:rsidR="00347362" w:rsidRPr="00D661E0" w:rsidTr="00D661E0">
        <w:trPr>
          <w:jc w:val="center"/>
        </w:trPr>
        <w:tc>
          <w:tcPr>
            <w:tcW w:w="1588" w:type="dxa"/>
          </w:tcPr>
          <w:p w:rsidR="00347362" w:rsidRPr="00D661E0" w:rsidRDefault="00347362" w:rsidP="00D661E0">
            <w:pPr>
              <w:spacing w:line="360" w:lineRule="auto"/>
              <w:jc w:val="both"/>
              <w:rPr>
                <w:sz w:val="20"/>
              </w:rPr>
            </w:pPr>
            <w:r w:rsidRPr="00D661E0">
              <w:rPr>
                <w:sz w:val="20"/>
              </w:rPr>
              <w:t>2</w:t>
            </w:r>
          </w:p>
        </w:tc>
        <w:tc>
          <w:tcPr>
            <w:tcW w:w="2326" w:type="dxa"/>
          </w:tcPr>
          <w:p w:rsidR="00347362" w:rsidRPr="00D661E0" w:rsidRDefault="00347362" w:rsidP="00D661E0">
            <w:pPr>
              <w:spacing w:line="360" w:lineRule="auto"/>
              <w:jc w:val="both"/>
              <w:rPr>
                <w:sz w:val="20"/>
              </w:rPr>
            </w:pPr>
            <w:r w:rsidRPr="00D661E0">
              <w:rPr>
                <w:sz w:val="20"/>
              </w:rPr>
              <w:t>10</w:t>
            </w:r>
          </w:p>
        </w:tc>
        <w:tc>
          <w:tcPr>
            <w:tcW w:w="1448" w:type="dxa"/>
          </w:tcPr>
          <w:p w:rsidR="00347362" w:rsidRPr="00D661E0" w:rsidRDefault="00347362" w:rsidP="00D661E0">
            <w:pPr>
              <w:spacing w:line="360" w:lineRule="auto"/>
              <w:jc w:val="both"/>
              <w:rPr>
                <w:sz w:val="20"/>
              </w:rPr>
            </w:pPr>
            <w:r w:rsidRPr="00D661E0">
              <w:rPr>
                <w:sz w:val="20"/>
              </w:rPr>
              <w:t>-5</w:t>
            </w:r>
          </w:p>
        </w:tc>
        <w:tc>
          <w:tcPr>
            <w:tcW w:w="1683" w:type="dxa"/>
          </w:tcPr>
          <w:p w:rsidR="00347362" w:rsidRPr="00D661E0" w:rsidRDefault="00347362" w:rsidP="00D661E0">
            <w:pPr>
              <w:spacing w:line="360" w:lineRule="auto"/>
              <w:jc w:val="both"/>
              <w:rPr>
                <w:sz w:val="20"/>
              </w:rPr>
            </w:pPr>
            <w:r w:rsidRPr="00D661E0">
              <w:rPr>
                <w:sz w:val="20"/>
              </w:rPr>
              <w:t>60</w:t>
            </w:r>
          </w:p>
        </w:tc>
        <w:tc>
          <w:tcPr>
            <w:tcW w:w="1272" w:type="dxa"/>
          </w:tcPr>
          <w:p w:rsidR="00347362" w:rsidRPr="00D661E0" w:rsidRDefault="00347362" w:rsidP="00D661E0">
            <w:pPr>
              <w:spacing w:line="360" w:lineRule="auto"/>
              <w:jc w:val="both"/>
              <w:rPr>
                <w:sz w:val="20"/>
              </w:rPr>
            </w:pPr>
            <w:r w:rsidRPr="00D661E0">
              <w:rPr>
                <w:sz w:val="20"/>
              </w:rPr>
              <w:t>7</w:t>
            </w:r>
          </w:p>
        </w:tc>
        <w:tc>
          <w:tcPr>
            <w:tcW w:w="1253" w:type="dxa"/>
          </w:tcPr>
          <w:p w:rsidR="00347362" w:rsidRPr="00D661E0" w:rsidRDefault="00347362" w:rsidP="00D661E0">
            <w:pPr>
              <w:spacing w:line="360" w:lineRule="auto"/>
              <w:jc w:val="both"/>
              <w:rPr>
                <w:sz w:val="20"/>
              </w:rPr>
            </w:pPr>
            <w:r w:rsidRPr="00D661E0">
              <w:rPr>
                <w:sz w:val="20"/>
              </w:rPr>
              <w:t>37</w:t>
            </w:r>
          </w:p>
        </w:tc>
      </w:tr>
      <w:tr w:rsidR="00347362" w:rsidRPr="00D661E0" w:rsidTr="00D661E0">
        <w:trPr>
          <w:jc w:val="center"/>
        </w:trPr>
        <w:tc>
          <w:tcPr>
            <w:tcW w:w="1588" w:type="dxa"/>
          </w:tcPr>
          <w:p w:rsidR="00347362" w:rsidRPr="00D661E0" w:rsidRDefault="00347362" w:rsidP="00D661E0">
            <w:pPr>
              <w:spacing w:line="360" w:lineRule="auto"/>
              <w:jc w:val="both"/>
              <w:rPr>
                <w:sz w:val="20"/>
              </w:rPr>
            </w:pPr>
            <w:r w:rsidRPr="00D661E0">
              <w:rPr>
                <w:sz w:val="20"/>
              </w:rPr>
              <w:t>3</w:t>
            </w:r>
          </w:p>
        </w:tc>
        <w:tc>
          <w:tcPr>
            <w:tcW w:w="2326" w:type="dxa"/>
          </w:tcPr>
          <w:p w:rsidR="00347362" w:rsidRPr="00D661E0" w:rsidRDefault="00347362" w:rsidP="00D661E0">
            <w:pPr>
              <w:spacing w:line="360" w:lineRule="auto"/>
              <w:jc w:val="both"/>
              <w:rPr>
                <w:sz w:val="20"/>
              </w:rPr>
            </w:pPr>
            <w:r w:rsidRPr="00D661E0">
              <w:rPr>
                <w:sz w:val="20"/>
              </w:rPr>
              <w:t>10</w:t>
            </w:r>
          </w:p>
        </w:tc>
        <w:tc>
          <w:tcPr>
            <w:tcW w:w="1448" w:type="dxa"/>
          </w:tcPr>
          <w:p w:rsidR="00347362" w:rsidRPr="00D661E0" w:rsidRDefault="00347362" w:rsidP="00D661E0">
            <w:pPr>
              <w:spacing w:line="360" w:lineRule="auto"/>
              <w:jc w:val="both"/>
              <w:rPr>
                <w:sz w:val="20"/>
              </w:rPr>
            </w:pPr>
            <w:r w:rsidRPr="00D661E0">
              <w:rPr>
                <w:sz w:val="20"/>
              </w:rPr>
              <w:t>-5</w:t>
            </w:r>
          </w:p>
        </w:tc>
        <w:tc>
          <w:tcPr>
            <w:tcW w:w="1683" w:type="dxa"/>
          </w:tcPr>
          <w:p w:rsidR="00347362" w:rsidRPr="00D661E0" w:rsidRDefault="00347362" w:rsidP="00D661E0">
            <w:pPr>
              <w:spacing w:line="360" w:lineRule="auto"/>
              <w:jc w:val="both"/>
              <w:rPr>
                <w:sz w:val="20"/>
              </w:rPr>
            </w:pPr>
            <w:r w:rsidRPr="00D661E0">
              <w:rPr>
                <w:sz w:val="20"/>
              </w:rPr>
              <w:t>90</w:t>
            </w:r>
          </w:p>
        </w:tc>
        <w:tc>
          <w:tcPr>
            <w:tcW w:w="1272" w:type="dxa"/>
          </w:tcPr>
          <w:p w:rsidR="00347362" w:rsidRPr="00D661E0" w:rsidRDefault="00347362" w:rsidP="00D661E0">
            <w:pPr>
              <w:spacing w:line="360" w:lineRule="auto"/>
              <w:jc w:val="both"/>
              <w:rPr>
                <w:sz w:val="20"/>
              </w:rPr>
            </w:pPr>
            <w:r w:rsidRPr="00D661E0">
              <w:rPr>
                <w:sz w:val="20"/>
              </w:rPr>
              <w:t>8</w:t>
            </w:r>
          </w:p>
        </w:tc>
        <w:tc>
          <w:tcPr>
            <w:tcW w:w="1253" w:type="dxa"/>
          </w:tcPr>
          <w:p w:rsidR="00347362" w:rsidRPr="00D661E0" w:rsidRDefault="00347362" w:rsidP="00D661E0">
            <w:pPr>
              <w:spacing w:line="360" w:lineRule="auto"/>
              <w:jc w:val="both"/>
              <w:rPr>
                <w:sz w:val="20"/>
              </w:rPr>
            </w:pPr>
            <w:r w:rsidRPr="00D661E0">
              <w:rPr>
                <w:sz w:val="20"/>
              </w:rPr>
              <w:t>33</w:t>
            </w:r>
          </w:p>
        </w:tc>
      </w:tr>
      <w:tr w:rsidR="00347362" w:rsidRPr="00D661E0" w:rsidTr="00D661E0">
        <w:trPr>
          <w:jc w:val="center"/>
        </w:trPr>
        <w:tc>
          <w:tcPr>
            <w:tcW w:w="1588" w:type="dxa"/>
          </w:tcPr>
          <w:p w:rsidR="00347362" w:rsidRPr="00D661E0" w:rsidRDefault="00347362" w:rsidP="00D661E0">
            <w:pPr>
              <w:spacing w:line="360" w:lineRule="auto"/>
              <w:jc w:val="both"/>
              <w:rPr>
                <w:sz w:val="20"/>
              </w:rPr>
            </w:pPr>
            <w:r w:rsidRPr="00D661E0">
              <w:rPr>
                <w:sz w:val="20"/>
              </w:rPr>
              <w:t>4</w:t>
            </w:r>
          </w:p>
        </w:tc>
        <w:tc>
          <w:tcPr>
            <w:tcW w:w="2326" w:type="dxa"/>
          </w:tcPr>
          <w:p w:rsidR="00347362" w:rsidRPr="00D661E0" w:rsidRDefault="00347362" w:rsidP="00D661E0">
            <w:pPr>
              <w:spacing w:line="360" w:lineRule="auto"/>
              <w:jc w:val="both"/>
              <w:rPr>
                <w:sz w:val="20"/>
              </w:rPr>
            </w:pPr>
            <w:r w:rsidRPr="00D661E0">
              <w:rPr>
                <w:sz w:val="20"/>
              </w:rPr>
              <w:t>10</w:t>
            </w:r>
          </w:p>
        </w:tc>
        <w:tc>
          <w:tcPr>
            <w:tcW w:w="1448" w:type="dxa"/>
          </w:tcPr>
          <w:p w:rsidR="00347362" w:rsidRPr="00D661E0" w:rsidRDefault="00347362" w:rsidP="00D661E0">
            <w:pPr>
              <w:spacing w:line="360" w:lineRule="auto"/>
              <w:jc w:val="both"/>
              <w:rPr>
                <w:sz w:val="20"/>
              </w:rPr>
            </w:pPr>
            <w:r w:rsidRPr="00D661E0">
              <w:rPr>
                <w:sz w:val="20"/>
              </w:rPr>
              <w:t>-20</w:t>
            </w:r>
          </w:p>
        </w:tc>
        <w:tc>
          <w:tcPr>
            <w:tcW w:w="1683" w:type="dxa"/>
          </w:tcPr>
          <w:p w:rsidR="00347362" w:rsidRPr="00D661E0" w:rsidRDefault="00347362" w:rsidP="00D661E0">
            <w:pPr>
              <w:spacing w:line="360" w:lineRule="auto"/>
              <w:jc w:val="both"/>
              <w:rPr>
                <w:sz w:val="20"/>
              </w:rPr>
            </w:pPr>
            <w:r w:rsidRPr="00D661E0">
              <w:rPr>
                <w:sz w:val="20"/>
              </w:rPr>
              <w:t>60</w:t>
            </w:r>
          </w:p>
        </w:tc>
        <w:tc>
          <w:tcPr>
            <w:tcW w:w="1272" w:type="dxa"/>
          </w:tcPr>
          <w:p w:rsidR="00347362" w:rsidRPr="00D661E0" w:rsidRDefault="00347362" w:rsidP="00D661E0">
            <w:pPr>
              <w:spacing w:line="360" w:lineRule="auto"/>
              <w:jc w:val="both"/>
              <w:rPr>
                <w:sz w:val="20"/>
              </w:rPr>
            </w:pPr>
            <w:r w:rsidRPr="00D661E0">
              <w:rPr>
                <w:sz w:val="20"/>
              </w:rPr>
              <w:t>5</w:t>
            </w:r>
          </w:p>
        </w:tc>
        <w:tc>
          <w:tcPr>
            <w:tcW w:w="1253" w:type="dxa"/>
          </w:tcPr>
          <w:p w:rsidR="00347362" w:rsidRPr="00D661E0" w:rsidRDefault="00347362" w:rsidP="00D661E0">
            <w:pPr>
              <w:spacing w:line="360" w:lineRule="auto"/>
              <w:jc w:val="both"/>
              <w:rPr>
                <w:sz w:val="20"/>
              </w:rPr>
            </w:pPr>
            <w:r w:rsidRPr="00D661E0">
              <w:rPr>
                <w:sz w:val="20"/>
              </w:rPr>
              <w:t>28</w:t>
            </w:r>
          </w:p>
        </w:tc>
      </w:tr>
      <w:tr w:rsidR="00347362" w:rsidRPr="00D661E0" w:rsidTr="00D661E0">
        <w:trPr>
          <w:jc w:val="center"/>
        </w:trPr>
        <w:tc>
          <w:tcPr>
            <w:tcW w:w="1588" w:type="dxa"/>
          </w:tcPr>
          <w:p w:rsidR="00347362" w:rsidRPr="00D661E0" w:rsidRDefault="00347362" w:rsidP="00D661E0">
            <w:pPr>
              <w:spacing w:line="360" w:lineRule="auto"/>
              <w:jc w:val="both"/>
              <w:rPr>
                <w:sz w:val="20"/>
              </w:rPr>
            </w:pPr>
            <w:r w:rsidRPr="00D661E0">
              <w:rPr>
                <w:sz w:val="20"/>
              </w:rPr>
              <w:t>5</w:t>
            </w:r>
          </w:p>
        </w:tc>
        <w:tc>
          <w:tcPr>
            <w:tcW w:w="2326" w:type="dxa"/>
          </w:tcPr>
          <w:p w:rsidR="00347362" w:rsidRPr="00D661E0" w:rsidRDefault="00347362" w:rsidP="00D661E0">
            <w:pPr>
              <w:spacing w:line="360" w:lineRule="auto"/>
              <w:jc w:val="both"/>
              <w:rPr>
                <w:sz w:val="20"/>
              </w:rPr>
            </w:pPr>
            <w:r w:rsidRPr="00D661E0">
              <w:rPr>
                <w:sz w:val="20"/>
              </w:rPr>
              <w:t>30</w:t>
            </w:r>
          </w:p>
        </w:tc>
        <w:tc>
          <w:tcPr>
            <w:tcW w:w="1448" w:type="dxa"/>
          </w:tcPr>
          <w:p w:rsidR="00347362" w:rsidRPr="00D661E0" w:rsidRDefault="00347362" w:rsidP="00D661E0">
            <w:pPr>
              <w:spacing w:line="360" w:lineRule="auto"/>
              <w:jc w:val="both"/>
              <w:rPr>
                <w:sz w:val="20"/>
              </w:rPr>
            </w:pPr>
            <w:r w:rsidRPr="00D661E0">
              <w:rPr>
                <w:sz w:val="20"/>
              </w:rPr>
              <w:t>-5</w:t>
            </w:r>
          </w:p>
        </w:tc>
        <w:tc>
          <w:tcPr>
            <w:tcW w:w="1683" w:type="dxa"/>
          </w:tcPr>
          <w:p w:rsidR="00347362" w:rsidRPr="00D661E0" w:rsidRDefault="00347362" w:rsidP="00D661E0">
            <w:pPr>
              <w:spacing w:line="360" w:lineRule="auto"/>
              <w:jc w:val="both"/>
              <w:rPr>
                <w:sz w:val="20"/>
              </w:rPr>
            </w:pPr>
            <w:r w:rsidRPr="00D661E0">
              <w:rPr>
                <w:sz w:val="20"/>
              </w:rPr>
              <w:t>30</w:t>
            </w:r>
          </w:p>
        </w:tc>
        <w:tc>
          <w:tcPr>
            <w:tcW w:w="1272" w:type="dxa"/>
          </w:tcPr>
          <w:p w:rsidR="00347362" w:rsidRPr="00D661E0" w:rsidRDefault="00347362" w:rsidP="00D661E0">
            <w:pPr>
              <w:spacing w:line="360" w:lineRule="auto"/>
              <w:jc w:val="both"/>
              <w:rPr>
                <w:sz w:val="20"/>
              </w:rPr>
            </w:pPr>
            <w:r w:rsidRPr="00D661E0">
              <w:rPr>
                <w:sz w:val="20"/>
              </w:rPr>
              <w:t>8</w:t>
            </w:r>
          </w:p>
        </w:tc>
        <w:tc>
          <w:tcPr>
            <w:tcW w:w="1253" w:type="dxa"/>
          </w:tcPr>
          <w:p w:rsidR="00347362" w:rsidRPr="00D661E0" w:rsidRDefault="00347362" w:rsidP="00D661E0">
            <w:pPr>
              <w:spacing w:line="360" w:lineRule="auto"/>
              <w:jc w:val="both"/>
              <w:rPr>
                <w:sz w:val="20"/>
              </w:rPr>
            </w:pPr>
            <w:r w:rsidRPr="00D661E0">
              <w:rPr>
                <w:sz w:val="20"/>
              </w:rPr>
              <w:t>33</w:t>
            </w:r>
          </w:p>
        </w:tc>
      </w:tr>
      <w:tr w:rsidR="00347362" w:rsidRPr="00D661E0" w:rsidTr="00D661E0">
        <w:trPr>
          <w:jc w:val="center"/>
        </w:trPr>
        <w:tc>
          <w:tcPr>
            <w:tcW w:w="1588" w:type="dxa"/>
          </w:tcPr>
          <w:p w:rsidR="00347362" w:rsidRPr="00D661E0" w:rsidRDefault="00347362" w:rsidP="00D661E0">
            <w:pPr>
              <w:spacing w:line="360" w:lineRule="auto"/>
              <w:jc w:val="both"/>
              <w:rPr>
                <w:sz w:val="20"/>
              </w:rPr>
            </w:pPr>
            <w:r w:rsidRPr="00D661E0">
              <w:rPr>
                <w:sz w:val="20"/>
              </w:rPr>
              <w:t>6</w:t>
            </w:r>
          </w:p>
        </w:tc>
        <w:tc>
          <w:tcPr>
            <w:tcW w:w="2326" w:type="dxa"/>
          </w:tcPr>
          <w:p w:rsidR="00347362" w:rsidRPr="00D661E0" w:rsidRDefault="00347362" w:rsidP="00D661E0">
            <w:pPr>
              <w:spacing w:line="360" w:lineRule="auto"/>
              <w:jc w:val="both"/>
              <w:rPr>
                <w:sz w:val="20"/>
              </w:rPr>
            </w:pPr>
            <w:r w:rsidRPr="00D661E0">
              <w:rPr>
                <w:sz w:val="20"/>
              </w:rPr>
              <w:t>30</w:t>
            </w:r>
          </w:p>
        </w:tc>
        <w:tc>
          <w:tcPr>
            <w:tcW w:w="1448" w:type="dxa"/>
          </w:tcPr>
          <w:p w:rsidR="00347362" w:rsidRPr="00D661E0" w:rsidRDefault="00347362" w:rsidP="00D661E0">
            <w:pPr>
              <w:spacing w:line="360" w:lineRule="auto"/>
              <w:jc w:val="both"/>
              <w:rPr>
                <w:sz w:val="20"/>
              </w:rPr>
            </w:pPr>
            <w:r w:rsidRPr="00D661E0">
              <w:rPr>
                <w:sz w:val="20"/>
              </w:rPr>
              <w:t>-20</w:t>
            </w:r>
          </w:p>
        </w:tc>
        <w:tc>
          <w:tcPr>
            <w:tcW w:w="1683" w:type="dxa"/>
          </w:tcPr>
          <w:p w:rsidR="00347362" w:rsidRPr="00D661E0" w:rsidRDefault="00347362" w:rsidP="00D661E0">
            <w:pPr>
              <w:spacing w:line="360" w:lineRule="auto"/>
              <w:jc w:val="both"/>
              <w:rPr>
                <w:sz w:val="20"/>
              </w:rPr>
            </w:pPr>
            <w:r w:rsidRPr="00D661E0">
              <w:rPr>
                <w:sz w:val="20"/>
              </w:rPr>
              <w:t>60</w:t>
            </w:r>
          </w:p>
        </w:tc>
        <w:tc>
          <w:tcPr>
            <w:tcW w:w="1272" w:type="dxa"/>
          </w:tcPr>
          <w:p w:rsidR="00347362" w:rsidRPr="00D661E0" w:rsidRDefault="00347362" w:rsidP="00D661E0">
            <w:pPr>
              <w:spacing w:line="360" w:lineRule="auto"/>
              <w:jc w:val="both"/>
              <w:rPr>
                <w:sz w:val="20"/>
              </w:rPr>
            </w:pPr>
            <w:r w:rsidRPr="00D661E0">
              <w:rPr>
                <w:sz w:val="20"/>
              </w:rPr>
              <w:t>8</w:t>
            </w:r>
          </w:p>
        </w:tc>
        <w:tc>
          <w:tcPr>
            <w:tcW w:w="1253" w:type="dxa"/>
          </w:tcPr>
          <w:p w:rsidR="00347362" w:rsidRPr="00D661E0" w:rsidRDefault="00347362" w:rsidP="00D661E0">
            <w:pPr>
              <w:spacing w:line="360" w:lineRule="auto"/>
              <w:jc w:val="both"/>
              <w:rPr>
                <w:sz w:val="20"/>
              </w:rPr>
            </w:pPr>
            <w:r w:rsidRPr="00D661E0">
              <w:rPr>
                <w:sz w:val="20"/>
              </w:rPr>
              <w:t>23</w:t>
            </w:r>
          </w:p>
        </w:tc>
      </w:tr>
      <w:tr w:rsidR="00347362" w:rsidRPr="00D661E0" w:rsidTr="00D661E0">
        <w:trPr>
          <w:jc w:val="center"/>
        </w:trPr>
        <w:tc>
          <w:tcPr>
            <w:tcW w:w="1588" w:type="dxa"/>
          </w:tcPr>
          <w:p w:rsidR="00347362" w:rsidRPr="00D661E0" w:rsidRDefault="00347362" w:rsidP="00D661E0">
            <w:pPr>
              <w:spacing w:line="360" w:lineRule="auto"/>
              <w:jc w:val="both"/>
              <w:rPr>
                <w:sz w:val="20"/>
              </w:rPr>
            </w:pPr>
            <w:r w:rsidRPr="00D661E0">
              <w:rPr>
                <w:sz w:val="20"/>
              </w:rPr>
              <w:t>7</w:t>
            </w:r>
          </w:p>
        </w:tc>
        <w:tc>
          <w:tcPr>
            <w:tcW w:w="2326" w:type="dxa"/>
          </w:tcPr>
          <w:p w:rsidR="00347362" w:rsidRPr="00D661E0" w:rsidRDefault="00347362" w:rsidP="00D661E0">
            <w:pPr>
              <w:spacing w:line="360" w:lineRule="auto"/>
              <w:jc w:val="both"/>
              <w:rPr>
                <w:sz w:val="20"/>
              </w:rPr>
            </w:pPr>
            <w:r w:rsidRPr="00D661E0">
              <w:rPr>
                <w:sz w:val="20"/>
              </w:rPr>
              <w:t>30</w:t>
            </w:r>
          </w:p>
        </w:tc>
        <w:tc>
          <w:tcPr>
            <w:tcW w:w="1448" w:type="dxa"/>
          </w:tcPr>
          <w:p w:rsidR="00347362" w:rsidRPr="00D661E0" w:rsidRDefault="00347362" w:rsidP="00D661E0">
            <w:pPr>
              <w:spacing w:line="360" w:lineRule="auto"/>
              <w:jc w:val="both"/>
              <w:rPr>
                <w:sz w:val="20"/>
              </w:rPr>
            </w:pPr>
            <w:r w:rsidRPr="00D661E0">
              <w:rPr>
                <w:sz w:val="20"/>
              </w:rPr>
              <w:t>-20</w:t>
            </w:r>
          </w:p>
        </w:tc>
        <w:tc>
          <w:tcPr>
            <w:tcW w:w="1683" w:type="dxa"/>
          </w:tcPr>
          <w:p w:rsidR="00347362" w:rsidRPr="00D661E0" w:rsidRDefault="00347362" w:rsidP="00D661E0">
            <w:pPr>
              <w:spacing w:line="360" w:lineRule="auto"/>
              <w:jc w:val="both"/>
              <w:rPr>
                <w:sz w:val="20"/>
              </w:rPr>
            </w:pPr>
            <w:r w:rsidRPr="00D661E0">
              <w:rPr>
                <w:sz w:val="20"/>
              </w:rPr>
              <w:t>90</w:t>
            </w:r>
          </w:p>
        </w:tc>
        <w:tc>
          <w:tcPr>
            <w:tcW w:w="1272" w:type="dxa"/>
          </w:tcPr>
          <w:p w:rsidR="00347362" w:rsidRPr="00D661E0" w:rsidRDefault="00347362" w:rsidP="00D661E0">
            <w:pPr>
              <w:spacing w:line="360" w:lineRule="auto"/>
              <w:jc w:val="both"/>
              <w:rPr>
                <w:sz w:val="20"/>
              </w:rPr>
            </w:pPr>
            <w:r w:rsidRPr="00D661E0">
              <w:rPr>
                <w:sz w:val="20"/>
              </w:rPr>
              <w:t>11</w:t>
            </w:r>
          </w:p>
        </w:tc>
        <w:tc>
          <w:tcPr>
            <w:tcW w:w="1253" w:type="dxa"/>
          </w:tcPr>
          <w:p w:rsidR="00347362" w:rsidRPr="00D661E0" w:rsidRDefault="00347362" w:rsidP="00D661E0">
            <w:pPr>
              <w:spacing w:line="360" w:lineRule="auto"/>
              <w:jc w:val="both"/>
              <w:rPr>
                <w:sz w:val="20"/>
              </w:rPr>
            </w:pPr>
            <w:r w:rsidRPr="00D661E0">
              <w:rPr>
                <w:sz w:val="20"/>
              </w:rPr>
              <w:t>25</w:t>
            </w:r>
          </w:p>
        </w:tc>
      </w:tr>
      <w:tr w:rsidR="00347362" w:rsidRPr="00D661E0" w:rsidTr="00D661E0">
        <w:trPr>
          <w:jc w:val="center"/>
        </w:trPr>
        <w:tc>
          <w:tcPr>
            <w:tcW w:w="1588" w:type="dxa"/>
          </w:tcPr>
          <w:p w:rsidR="00347362" w:rsidRPr="00D661E0" w:rsidRDefault="00347362" w:rsidP="00D661E0">
            <w:pPr>
              <w:spacing w:line="360" w:lineRule="auto"/>
              <w:jc w:val="both"/>
              <w:rPr>
                <w:sz w:val="20"/>
              </w:rPr>
            </w:pPr>
            <w:r w:rsidRPr="00D661E0">
              <w:rPr>
                <w:sz w:val="20"/>
              </w:rPr>
              <w:t>8</w:t>
            </w:r>
          </w:p>
        </w:tc>
        <w:tc>
          <w:tcPr>
            <w:tcW w:w="2326" w:type="dxa"/>
          </w:tcPr>
          <w:p w:rsidR="00347362" w:rsidRPr="00D661E0" w:rsidRDefault="00347362" w:rsidP="00D661E0">
            <w:pPr>
              <w:spacing w:line="360" w:lineRule="auto"/>
              <w:jc w:val="both"/>
              <w:rPr>
                <w:sz w:val="20"/>
              </w:rPr>
            </w:pPr>
            <w:r w:rsidRPr="00D661E0">
              <w:rPr>
                <w:sz w:val="20"/>
              </w:rPr>
              <w:t>50</w:t>
            </w:r>
          </w:p>
        </w:tc>
        <w:tc>
          <w:tcPr>
            <w:tcW w:w="1448" w:type="dxa"/>
          </w:tcPr>
          <w:p w:rsidR="00347362" w:rsidRPr="00D661E0" w:rsidRDefault="00347362" w:rsidP="00D661E0">
            <w:pPr>
              <w:spacing w:line="360" w:lineRule="auto"/>
              <w:jc w:val="both"/>
              <w:rPr>
                <w:sz w:val="20"/>
              </w:rPr>
            </w:pPr>
            <w:r w:rsidRPr="00D661E0">
              <w:rPr>
                <w:sz w:val="20"/>
              </w:rPr>
              <w:t>-15</w:t>
            </w:r>
          </w:p>
        </w:tc>
        <w:tc>
          <w:tcPr>
            <w:tcW w:w="1683" w:type="dxa"/>
          </w:tcPr>
          <w:p w:rsidR="00347362" w:rsidRPr="00D661E0" w:rsidRDefault="00347362" w:rsidP="00D661E0">
            <w:pPr>
              <w:spacing w:line="360" w:lineRule="auto"/>
              <w:jc w:val="both"/>
              <w:rPr>
                <w:sz w:val="20"/>
              </w:rPr>
            </w:pPr>
            <w:r w:rsidRPr="00D661E0">
              <w:rPr>
                <w:sz w:val="20"/>
              </w:rPr>
              <w:t>60</w:t>
            </w:r>
          </w:p>
        </w:tc>
        <w:tc>
          <w:tcPr>
            <w:tcW w:w="1272" w:type="dxa"/>
          </w:tcPr>
          <w:p w:rsidR="00347362" w:rsidRPr="00D661E0" w:rsidRDefault="00347362" w:rsidP="00D661E0">
            <w:pPr>
              <w:spacing w:line="360" w:lineRule="auto"/>
              <w:jc w:val="both"/>
              <w:rPr>
                <w:sz w:val="20"/>
              </w:rPr>
            </w:pPr>
            <w:r w:rsidRPr="00D661E0">
              <w:rPr>
                <w:sz w:val="20"/>
              </w:rPr>
              <w:t>17</w:t>
            </w:r>
          </w:p>
        </w:tc>
        <w:tc>
          <w:tcPr>
            <w:tcW w:w="1253" w:type="dxa"/>
          </w:tcPr>
          <w:p w:rsidR="00347362" w:rsidRPr="00D661E0" w:rsidRDefault="00347362" w:rsidP="00D661E0">
            <w:pPr>
              <w:spacing w:line="360" w:lineRule="auto"/>
              <w:jc w:val="both"/>
              <w:rPr>
                <w:sz w:val="20"/>
              </w:rPr>
            </w:pPr>
            <w:r w:rsidRPr="00D661E0">
              <w:rPr>
                <w:sz w:val="20"/>
              </w:rPr>
              <w:t>27</w:t>
            </w:r>
          </w:p>
        </w:tc>
      </w:tr>
      <w:tr w:rsidR="00347362" w:rsidRPr="00D661E0" w:rsidTr="00D661E0">
        <w:trPr>
          <w:jc w:val="center"/>
        </w:trPr>
        <w:tc>
          <w:tcPr>
            <w:tcW w:w="1588" w:type="dxa"/>
          </w:tcPr>
          <w:p w:rsidR="00347362" w:rsidRPr="00D661E0" w:rsidRDefault="00347362" w:rsidP="00D661E0">
            <w:pPr>
              <w:spacing w:line="360" w:lineRule="auto"/>
              <w:jc w:val="both"/>
              <w:rPr>
                <w:sz w:val="20"/>
              </w:rPr>
            </w:pPr>
            <w:r w:rsidRPr="00D661E0">
              <w:rPr>
                <w:sz w:val="20"/>
              </w:rPr>
              <w:t>9</w:t>
            </w:r>
          </w:p>
        </w:tc>
        <w:tc>
          <w:tcPr>
            <w:tcW w:w="2326" w:type="dxa"/>
          </w:tcPr>
          <w:p w:rsidR="00347362" w:rsidRPr="00D661E0" w:rsidRDefault="00347362" w:rsidP="00D661E0">
            <w:pPr>
              <w:spacing w:line="360" w:lineRule="auto"/>
              <w:jc w:val="both"/>
              <w:rPr>
                <w:sz w:val="20"/>
              </w:rPr>
            </w:pPr>
            <w:r w:rsidRPr="00D661E0">
              <w:rPr>
                <w:sz w:val="20"/>
              </w:rPr>
              <w:t>50</w:t>
            </w:r>
          </w:p>
        </w:tc>
        <w:tc>
          <w:tcPr>
            <w:tcW w:w="1448" w:type="dxa"/>
          </w:tcPr>
          <w:p w:rsidR="00347362" w:rsidRPr="00D661E0" w:rsidRDefault="00347362" w:rsidP="00D661E0">
            <w:pPr>
              <w:spacing w:line="360" w:lineRule="auto"/>
              <w:jc w:val="both"/>
              <w:rPr>
                <w:sz w:val="20"/>
              </w:rPr>
            </w:pPr>
            <w:r w:rsidRPr="00D661E0">
              <w:rPr>
                <w:sz w:val="20"/>
              </w:rPr>
              <w:t>-15</w:t>
            </w:r>
          </w:p>
        </w:tc>
        <w:tc>
          <w:tcPr>
            <w:tcW w:w="1683" w:type="dxa"/>
          </w:tcPr>
          <w:p w:rsidR="00347362" w:rsidRPr="00D661E0" w:rsidRDefault="00347362" w:rsidP="00D661E0">
            <w:pPr>
              <w:spacing w:line="360" w:lineRule="auto"/>
              <w:jc w:val="both"/>
              <w:rPr>
                <w:sz w:val="20"/>
              </w:rPr>
            </w:pPr>
            <w:r w:rsidRPr="00D661E0">
              <w:rPr>
                <w:sz w:val="20"/>
              </w:rPr>
              <w:t>90</w:t>
            </w:r>
          </w:p>
        </w:tc>
        <w:tc>
          <w:tcPr>
            <w:tcW w:w="1272" w:type="dxa"/>
          </w:tcPr>
          <w:p w:rsidR="00347362" w:rsidRPr="00D661E0" w:rsidRDefault="00347362" w:rsidP="00D661E0">
            <w:pPr>
              <w:spacing w:line="360" w:lineRule="auto"/>
              <w:jc w:val="both"/>
              <w:rPr>
                <w:sz w:val="20"/>
              </w:rPr>
            </w:pPr>
            <w:r w:rsidRPr="00D661E0">
              <w:rPr>
                <w:sz w:val="20"/>
              </w:rPr>
              <w:t>17</w:t>
            </w:r>
          </w:p>
        </w:tc>
        <w:tc>
          <w:tcPr>
            <w:tcW w:w="1253" w:type="dxa"/>
          </w:tcPr>
          <w:p w:rsidR="00347362" w:rsidRPr="00D661E0" w:rsidRDefault="00347362" w:rsidP="00D661E0">
            <w:pPr>
              <w:spacing w:line="360" w:lineRule="auto"/>
              <w:jc w:val="both"/>
              <w:rPr>
                <w:sz w:val="20"/>
              </w:rPr>
            </w:pPr>
            <w:r w:rsidRPr="00D661E0">
              <w:rPr>
                <w:sz w:val="20"/>
              </w:rPr>
              <w:t>27</w:t>
            </w:r>
          </w:p>
        </w:tc>
      </w:tr>
      <w:tr w:rsidR="00347362" w:rsidRPr="00D661E0" w:rsidTr="00D661E0">
        <w:trPr>
          <w:jc w:val="center"/>
        </w:trPr>
        <w:tc>
          <w:tcPr>
            <w:tcW w:w="1588" w:type="dxa"/>
          </w:tcPr>
          <w:p w:rsidR="00347362" w:rsidRPr="00D661E0" w:rsidRDefault="00347362" w:rsidP="00D661E0">
            <w:pPr>
              <w:spacing w:line="360" w:lineRule="auto"/>
              <w:jc w:val="both"/>
              <w:rPr>
                <w:sz w:val="20"/>
              </w:rPr>
            </w:pPr>
            <w:r w:rsidRPr="00D661E0">
              <w:rPr>
                <w:sz w:val="20"/>
              </w:rPr>
              <w:t>10</w:t>
            </w:r>
          </w:p>
        </w:tc>
        <w:tc>
          <w:tcPr>
            <w:tcW w:w="2326" w:type="dxa"/>
          </w:tcPr>
          <w:p w:rsidR="00347362" w:rsidRPr="00D661E0" w:rsidRDefault="00347362" w:rsidP="00D661E0">
            <w:pPr>
              <w:spacing w:line="360" w:lineRule="auto"/>
              <w:jc w:val="both"/>
              <w:rPr>
                <w:sz w:val="20"/>
              </w:rPr>
            </w:pPr>
            <w:r w:rsidRPr="00D661E0">
              <w:rPr>
                <w:sz w:val="20"/>
              </w:rPr>
              <w:t>100</w:t>
            </w:r>
          </w:p>
        </w:tc>
        <w:tc>
          <w:tcPr>
            <w:tcW w:w="1448" w:type="dxa"/>
          </w:tcPr>
          <w:p w:rsidR="00347362" w:rsidRPr="00D661E0" w:rsidRDefault="00347362" w:rsidP="00D661E0">
            <w:pPr>
              <w:spacing w:line="360" w:lineRule="auto"/>
              <w:jc w:val="both"/>
              <w:rPr>
                <w:sz w:val="20"/>
              </w:rPr>
            </w:pPr>
            <w:r w:rsidRPr="00D661E0">
              <w:rPr>
                <w:sz w:val="20"/>
              </w:rPr>
              <w:t>-15</w:t>
            </w:r>
          </w:p>
        </w:tc>
        <w:tc>
          <w:tcPr>
            <w:tcW w:w="1683" w:type="dxa"/>
          </w:tcPr>
          <w:p w:rsidR="00347362" w:rsidRPr="00D661E0" w:rsidRDefault="00347362" w:rsidP="00D661E0">
            <w:pPr>
              <w:spacing w:line="360" w:lineRule="auto"/>
              <w:jc w:val="both"/>
              <w:rPr>
                <w:sz w:val="20"/>
              </w:rPr>
            </w:pPr>
            <w:r w:rsidRPr="00D661E0">
              <w:rPr>
                <w:sz w:val="20"/>
              </w:rPr>
              <w:t>90</w:t>
            </w:r>
          </w:p>
        </w:tc>
        <w:tc>
          <w:tcPr>
            <w:tcW w:w="1272" w:type="dxa"/>
          </w:tcPr>
          <w:p w:rsidR="00347362" w:rsidRPr="00D661E0" w:rsidRDefault="00347362" w:rsidP="00D661E0">
            <w:pPr>
              <w:spacing w:line="360" w:lineRule="auto"/>
              <w:jc w:val="both"/>
              <w:rPr>
                <w:sz w:val="20"/>
              </w:rPr>
            </w:pPr>
            <w:r w:rsidRPr="00D661E0">
              <w:rPr>
                <w:sz w:val="20"/>
              </w:rPr>
              <w:t>16</w:t>
            </w:r>
          </w:p>
        </w:tc>
        <w:tc>
          <w:tcPr>
            <w:tcW w:w="1253" w:type="dxa"/>
          </w:tcPr>
          <w:p w:rsidR="00347362" w:rsidRPr="00D661E0" w:rsidRDefault="00347362" w:rsidP="00D661E0">
            <w:pPr>
              <w:spacing w:line="360" w:lineRule="auto"/>
              <w:jc w:val="both"/>
              <w:rPr>
                <w:sz w:val="20"/>
              </w:rPr>
            </w:pPr>
            <w:r w:rsidRPr="00D661E0">
              <w:rPr>
                <w:sz w:val="20"/>
              </w:rPr>
              <w:t>27</w:t>
            </w:r>
          </w:p>
        </w:tc>
      </w:tr>
    </w:tbl>
    <w:p w:rsidR="00347362" w:rsidRPr="00CE7BE1" w:rsidRDefault="00347362" w:rsidP="00CE7BE1">
      <w:pPr>
        <w:spacing w:line="360" w:lineRule="auto"/>
        <w:ind w:firstLine="709"/>
        <w:jc w:val="both"/>
        <w:rPr>
          <w:sz w:val="28"/>
          <w:lang w:val="en-US"/>
        </w:rPr>
      </w:pPr>
    </w:p>
    <w:p w:rsidR="00347362" w:rsidRPr="00CE7BE1" w:rsidRDefault="00347362" w:rsidP="00CE7BE1">
      <w:pPr>
        <w:spacing w:line="360" w:lineRule="auto"/>
        <w:ind w:firstLine="709"/>
        <w:jc w:val="both"/>
        <w:rPr>
          <w:sz w:val="28"/>
        </w:rPr>
      </w:pPr>
      <w:r w:rsidRPr="00CE7BE1">
        <w:rPr>
          <w:sz w:val="28"/>
        </w:rPr>
        <w:t xml:space="preserve">Мы установили, что введение в реакцию избытка малонодинитрила и понижение температуры позволяет, в некоторой степени, подавлять конкурирующий процесс образования тиона 6а, однако, при понижении температуры реакции до –20 </w:t>
      </w:r>
      <w:r w:rsidRPr="00CE7BE1">
        <w:rPr>
          <w:sz w:val="28"/>
          <w:szCs w:val="28"/>
        </w:rPr>
        <w:sym w:font="Symbol" w:char="F0B0"/>
      </w:r>
      <w:r w:rsidRPr="00CE7BE1">
        <w:rPr>
          <w:sz w:val="28"/>
        </w:rPr>
        <w:t xml:space="preserve">С малонодинитрил (таблица 3, оп. 4), по-видимому, также проявляет низкую активность, о чем свидетельствуют выходы целевого илидена 9а. Тем не менее, нам удалось посредством увеличения избытка малонодинитрила до пятикратного и выдержки реакционной смеси в течение 1 часа при –15 </w:t>
      </w:r>
      <w:r w:rsidRPr="00CE7BE1">
        <w:rPr>
          <w:sz w:val="28"/>
          <w:szCs w:val="28"/>
        </w:rPr>
        <w:sym w:font="Symbol" w:char="F0B0"/>
      </w:r>
      <w:r w:rsidRPr="00CE7BE1">
        <w:rPr>
          <w:sz w:val="28"/>
        </w:rPr>
        <w:t xml:space="preserve">С частично подавить конкурирующий процесс образования тиона </w:t>
      </w:r>
      <w:r w:rsidRPr="00CE7BE1">
        <w:rPr>
          <w:bCs/>
          <w:sz w:val="28"/>
        </w:rPr>
        <w:t>6а</w:t>
      </w:r>
      <w:r w:rsidRPr="00CE7BE1">
        <w:rPr>
          <w:sz w:val="28"/>
        </w:rPr>
        <w:t xml:space="preserve"> и повысить выход илидена </w:t>
      </w:r>
      <w:r w:rsidRPr="00CE7BE1">
        <w:rPr>
          <w:bCs/>
          <w:sz w:val="28"/>
        </w:rPr>
        <w:t>9а</w:t>
      </w:r>
      <w:r w:rsidRPr="00CE7BE1">
        <w:rPr>
          <w:sz w:val="28"/>
        </w:rPr>
        <w:t xml:space="preserve"> с 7% до 17% (таблица 3, оп. 8). Дальнейшее увеличение избытка малонодинитрила до десятикратного и времени выдержки реакционной смеси до 1.5 часа не позволили нам получить целевой продукт с более высоким выходом (таблица 3, оп. 9, 10). </w:t>
      </w:r>
    </w:p>
    <w:p w:rsidR="00347362" w:rsidRPr="00CE7BE1" w:rsidRDefault="00347362" w:rsidP="00CE7BE1">
      <w:pPr>
        <w:spacing w:line="360" w:lineRule="auto"/>
        <w:ind w:firstLine="709"/>
        <w:jc w:val="both"/>
        <w:rPr>
          <w:sz w:val="28"/>
        </w:rPr>
      </w:pPr>
      <w:r w:rsidRPr="00CE7BE1">
        <w:rPr>
          <w:sz w:val="28"/>
        </w:rPr>
        <w:t xml:space="preserve">Как видно из представленных в таблице результатов, суммарный выход обоих продуктов реакции </w:t>
      </w:r>
      <w:r w:rsidRPr="00CE7BE1">
        <w:rPr>
          <w:bCs/>
          <w:sz w:val="28"/>
        </w:rPr>
        <w:t xml:space="preserve">9а </w:t>
      </w:r>
      <w:r w:rsidRPr="00CE7BE1">
        <w:rPr>
          <w:sz w:val="28"/>
        </w:rPr>
        <w:t xml:space="preserve">и </w:t>
      </w:r>
      <w:r w:rsidRPr="00CE7BE1">
        <w:rPr>
          <w:bCs/>
          <w:sz w:val="28"/>
        </w:rPr>
        <w:t>6а</w:t>
      </w:r>
      <w:r w:rsidRPr="00CE7BE1">
        <w:rPr>
          <w:sz w:val="28"/>
        </w:rPr>
        <w:t xml:space="preserve"> остается практически постоянным, независимо от условий проведения реакции. По-видимому, образование тиона </w:t>
      </w:r>
      <w:r w:rsidRPr="00CE7BE1">
        <w:rPr>
          <w:bCs/>
          <w:sz w:val="28"/>
        </w:rPr>
        <w:t>6а</w:t>
      </w:r>
      <w:r w:rsidRPr="00CE7BE1">
        <w:rPr>
          <w:sz w:val="28"/>
        </w:rPr>
        <w:t xml:space="preserve"> происходит в результате взаимодействия соли </w:t>
      </w:r>
      <w:r w:rsidRPr="00CE7BE1">
        <w:rPr>
          <w:bCs/>
          <w:sz w:val="28"/>
        </w:rPr>
        <w:t>1а</w:t>
      </w:r>
      <w:r w:rsidRPr="00CE7BE1">
        <w:rPr>
          <w:sz w:val="28"/>
        </w:rPr>
        <w:t xml:space="preserve"> с серосодержащим нуклеофилом, образующимся в реакционной смеси, активность которого, очевидно, в данных условиях сравнима с активностью С-нуклеофила - малонодинитрила. </w:t>
      </w:r>
    </w:p>
    <w:p w:rsidR="00347362" w:rsidRPr="00CE7BE1" w:rsidRDefault="00347362" w:rsidP="00CE7BE1">
      <w:pPr>
        <w:spacing w:line="360" w:lineRule="auto"/>
        <w:ind w:firstLine="709"/>
        <w:jc w:val="both"/>
        <w:rPr>
          <w:sz w:val="28"/>
        </w:rPr>
      </w:pPr>
      <w:r w:rsidRPr="00CE7BE1">
        <w:rPr>
          <w:sz w:val="28"/>
        </w:rPr>
        <w:t xml:space="preserve">Мы распространили найденные нами условия на ряд этаноноксимов 3 и показали, что в большинстве исследованных случаев образуются 1,2,3–дитиазол-5-илидены 9, однако, с низкими выходами (Схема 12). Основными продуктами в этих превращениях являются соответствующие тионы 6. </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8180" w:dyaOrig="3296">
          <v:shape id="_x0000_i1181" type="#_x0000_t75" style="width:204.75pt;height:82.5pt" o:ole="">
            <v:imagedata r:id="rId319" o:title=""/>
          </v:shape>
          <o:OLEObject Type="Embed" ProgID="ChemDraw.Document.5.0" ShapeID="_x0000_i1181" DrawAspect="Content" ObjectID="_1467299399" r:id="rId320"/>
        </w:object>
      </w:r>
    </w:p>
    <w:p w:rsidR="00347362" w:rsidRPr="00CE7BE1" w:rsidRDefault="00347362" w:rsidP="00CE7BE1">
      <w:pPr>
        <w:spacing w:line="360" w:lineRule="auto"/>
        <w:ind w:firstLine="709"/>
        <w:jc w:val="both"/>
        <w:rPr>
          <w:sz w:val="28"/>
        </w:rPr>
      </w:pPr>
      <w:r w:rsidRPr="00CE7BE1">
        <w:rPr>
          <w:sz w:val="28"/>
        </w:rPr>
        <w:t>Схема 12</w:t>
      </w:r>
    </w:p>
    <w:p w:rsidR="00347362" w:rsidRPr="00CE7BE1" w:rsidRDefault="00347362" w:rsidP="00CE7BE1">
      <w:pPr>
        <w:spacing w:line="360" w:lineRule="auto"/>
        <w:ind w:firstLine="709"/>
        <w:jc w:val="both"/>
        <w:rPr>
          <w:sz w:val="28"/>
        </w:rPr>
      </w:pPr>
    </w:p>
    <w:p w:rsidR="00347362" w:rsidRDefault="00347362" w:rsidP="00CE7BE1">
      <w:pPr>
        <w:autoSpaceDE w:val="0"/>
        <w:autoSpaceDN w:val="0"/>
        <w:adjustRightInd w:val="0"/>
        <w:spacing w:line="360" w:lineRule="auto"/>
        <w:ind w:firstLine="709"/>
        <w:jc w:val="both"/>
        <w:rPr>
          <w:sz w:val="28"/>
        </w:rPr>
      </w:pPr>
      <w:r w:rsidRPr="00CE7BE1">
        <w:rPr>
          <w:sz w:val="28"/>
        </w:rPr>
        <w:t>Было показано, что найденные нами для малонодинитрила условия могут быть распространены и на другие С-нуклеофилы, содержащие активный метиленовый фрагмент. В частности, реакция солей 1 с этиловым эфиром циануксусной кислоты протекает аналогичным образом и приводит к илиденам 10, которые образуются также с низкими выходами (Схема 13).</w:t>
      </w:r>
    </w:p>
    <w:p w:rsidR="00D661E0" w:rsidRPr="00CE7BE1" w:rsidRDefault="00D661E0" w:rsidP="00CE7BE1">
      <w:pPr>
        <w:autoSpaceDE w:val="0"/>
        <w:autoSpaceDN w:val="0"/>
        <w:adjustRightInd w:val="0"/>
        <w:spacing w:line="360" w:lineRule="auto"/>
        <w:ind w:firstLine="709"/>
        <w:jc w:val="both"/>
        <w:rPr>
          <w:sz w:val="28"/>
        </w:rPr>
      </w:pPr>
    </w:p>
    <w:p w:rsidR="00347362" w:rsidRPr="00CE7BE1" w:rsidRDefault="00D661E0" w:rsidP="00CE7BE1">
      <w:pPr>
        <w:autoSpaceDE w:val="0"/>
        <w:autoSpaceDN w:val="0"/>
        <w:adjustRightInd w:val="0"/>
        <w:spacing w:line="360" w:lineRule="auto"/>
        <w:ind w:firstLine="709"/>
        <w:jc w:val="both"/>
        <w:rPr>
          <w:sz w:val="28"/>
        </w:rPr>
      </w:pPr>
      <w:r w:rsidRPr="00CE7BE1">
        <w:rPr>
          <w:sz w:val="28"/>
        </w:rPr>
        <w:object w:dxaOrig="8512" w:dyaOrig="2924">
          <v:shape id="_x0000_i1182" type="#_x0000_t75" style="width:213pt;height:72.75pt" o:ole="">
            <v:imagedata r:id="rId321" o:title=""/>
          </v:shape>
          <o:OLEObject Type="Embed" ProgID="ChemDraw.Document.5.0" ShapeID="_x0000_i1182" DrawAspect="Content" ObjectID="_1467299400" r:id="rId322"/>
        </w:object>
      </w:r>
      <w:r w:rsidR="00347362" w:rsidRPr="00CE7BE1">
        <w:rPr>
          <w:sz w:val="28"/>
        </w:rPr>
        <w:t xml:space="preserve"> </w:t>
      </w:r>
    </w:p>
    <w:p w:rsidR="00347362" w:rsidRPr="00CE7BE1" w:rsidRDefault="00347362" w:rsidP="00CE7BE1">
      <w:pPr>
        <w:autoSpaceDE w:val="0"/>
        <w:autoSpaceDN w:val="0"/>
        <w:adjustRightInd w:val="0"/>
        <w:spacing w:line="360" w:lineRule="auto"/>
        <w:ind w:firstLine="709"/>
        <w:jc w:val="both"/>
        <w:rPr>
          <w:sz w:val="28"/>
        </w:rPr>
      </w:pPr>
      <w:r w:rsidRPr="00CE7BE1">
        <w:rPr>
          <w:sz w:val="28"/>
        </w:rPr>
        <w:t>Схема 13</w:t>
      </w:r>
    </w:p>
    <w:p w:rsidR="00347362" w:rsidRPr="004428F2" w:rsidRDefault="00E40242" w:rsidP="00CE7BE1">
      <w:pPr>
        <w:pStyle w:val="3"/>
        <w:spacing w:before="0" w:after="0"/>
        <w:ind w:left="0" w:firstLine="709"/>
        <w:rPr>
          <w:rFonts w:ascii="Times New Roman" w:hAnsi="Times New Roman"/>
          <w:sz w:val="28"/>
        </w:rPr>
      </w:pPr>
      <w:bookmarkStart w:id="36" w:name="_Toc240334730"/>
      <w:r>
        <w:rPr>
          <w:rFonts w:ascii="Times New Roman" w:hAnsi="Times New Roman" w:cs="Times New Roman"/>
          <w:b w:val="0"/>
          <w:bCs w:val="0"/>
          <w:sz w:val="28"/>
          <w:szCs w:val="24"/>
          <w:lang w:eastAsia="ru-RU"/>
        </w:rPr>
        <w:br w:type="page"/>
      </w:r>
      <w:r w:rsidR="00347362" w:rsidRPr="004428F2">
        <w:rPr>
          <w:rFonts w:ascii="Times New Roman" w:hAnsi="Times New Roman"/>
          <w:sz w:val="28"/>
        </w:rPr>
        <w:t>2.1.6</w:t>
      </w:r>
      <w:r w:rsidR="00D661E0" w:rsidRPr="004428F2">
        <w:rPr>
          <w:rFonts w:ascii="Times New Roman" w:hAnsi="Times New Roman"/>
          <w:sz w:val="28"/>
        </w:rPr>
        <w:t xml:space="preserve"> </w:t>
      </w:r>
      <w:r w:rsidR="00347362" w:rsidRPr="004428F2">
        <w:rPr>
          <w:rFonts w:ascii="Times New Roman" w:hAnsi="Times New Roman"/>
          <w:sz w:val="28"/>
        </w:rPr>
        <w:t>Действие восстанавливающими реагентами на 4-замещенные соли 1,2,3-дитиазолия</w:t>
      </w:r>
      <w:bookmarkEnd w:id="36"/>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Реакции солей 1,2,3-дитиазолия с восстанавливающими реагентами представляют особый интерес, поскольку они с одной стороны могут приводить к свободным радикалам 1,2,3-дитиазолия [9, 15, 16, 37], а с другой стороны, как это было показано на примере соли Аппеля 1</w:t>
      </w:r>
      <w:r w:rsidRPr="00CE7BE1">
        <w:rPr>
          <w:sz w:val="28"/>
          <w:lang w:val="en-US"/>
        </w:rPr>
        <w:t>k</w:t>
      </w:r>
      <w:r w:rsidRPr="00CE7BE1">
        <w:rPr>
          <w:sz w:val="28"/>
        </w:rPr>
        <w:t xml:space="preserve"> - к </w:t>
      </w:r>
      <w:r w:rsidR="00156D30" w:rsidRPr="00CE7BE1">
        <w:rPr>
          <w:sz w:val="28"/>
        </w:rPr>
        <w:t>4,4'-дихлор-</w:t>
      </w:r>
      <w:r w:rsidRPr="00CE7BE1">
        <w:rPr>
          <w:sz w:val="28"/>
        </w:rPr>
        <w:t>5,5'-би-1,2,3-дитиазолу 11</w:t>
      </w:r>
      <w:r w:rsidR="00156D30" w:rsidRPr="00CE7BE1">
        <w:rPr>
          <w:sz w:val="28"/>
          <w:lang w:val="en-US"/>
        </w:rPr>
        <w:t>k</w:t>
      </w:r>
      <w:r w:rsidRPr="00CE7BE1">
        <w:rPr>
          <w:sz w:val="28"/>
        </w:rPr>
        <w:t xml:space="preserve"> [24]. Поскольку примеров как одной, так и другой реакций известно мало, делать предположения, как пойдет реакция в том или другом случае достаточно</w:t>
      </w:r>
      <w:r w:rsidR="00156D30" w:rsidRPr="00CE7BE1">
        <w:rPr>
          <w:sz w:val="28"/>
        </w:rPr>
        <w:t xml:space="preserve"> сложно</w:t>
      </w:r>
      <w:r w:rsidRPr="00CE7BE1">
        <w:rPr>
          <w:sz w:val="28"/>
        </w:rPr>
        <w:t xml:space="preserve">. Поэтому мы исследовали действие восстанавливающих агентов на реакционную смесь ацетофеноноксима 3а с монохлоридом серы, в частности </w:t>
      </w:r>
      <w:r w:rsidRPr="00CE7BE1">
        <w:rPr>
          <w:sz w:val="28"/>
          <w:lang w:val="en-US"/>
        </w:rPr>
        <w:t>Ph</w:t>
      </w:r>
      <w:r w:rsidRPr="00CE7BE1">
        <w:rPr>
          <w:sz w:val="28"/>
          <w:vertAlign w:val="subscript"/>
        </w:rPr>
        <w:t>3</w:t>
      </w:r>
      <w:r w:rsidRPr="00CE7BE1">
        <w:rPr>
          <w:sz w:val="28"/>
          <w:lang w:val="en-US"/>
        </w:rPr>
        <w:t>Sb</w:t>
      </w:r>
      <w:r w:rsidRPr="00CE7BE1">
        <w:rPr>
          <w:sz w:val="28"/>
        </w:rPr>
        <w:t xml:space="preserve"> - реагента, который наиболее часто используется для восстановления солей дитиазолия в радикалы. </w:t>
      </w:r>
    </w:p>
    <w:p w:rsidR="00347362" w:rsidRPr="00CE7BE1" w:rsidRDefault="00347362" w:rsidP="00CE7BE1">
      <w:pPr>
        <w:spacing w:line="360" w:lineRule="auto"/>
        <w:ind w:firstLine="709"/>
        <w:jc w:val="both"/>
        <w:rPr>
          <w:sz w:val="28"/>
        </w:rPr>
      </w:pPr>
      <w:r w:rsidRPr="00CE7BE1">
        <w:rPr>
          <w:sz w:val="28"/>
        </w:rPr>
        <w:t xml:space="preserve">Оказалось, что трифенилсурьма при проведении реакции при комнатной температуре выступает в роли восстановителя и переводит соль 1а в тион 6а с умеренными выходами. Исследование реакции ацетофеноноксима с </w:t>
      </w:r>
      <w:r w:rsidRPr="00CE7BE1">
        <w:rPr>
          <w:sz w:val="28"/>
          <w:lang w:val="en-US"/>
        </w:rPr>
        <w:t>S</w:t>
      </w:r>
      <w:r w:rsidRPr="00CE7BE1">
        <w:rPr>
          <w:sz w:val="28"/>
          <w:vertAlign w:val="subscript"/>
        </w:rPr>
        <w:t>2</w:t>
      </w:r>
      <w:r w:rsidRPr="00CE7BE1">
        <w:rPr>
          <w:sz w:val="28"/>
          <w:lang w:val="en-US"/>
        </w:rPr>
        <w:t>Cl</w:t>
      </w:r>
      <w:r w:rsidRPr="00CE7BE1">
        <w:rPr>
          <w:sz w:val="28"/>
          <w:vertAlign w:val="subscript"/>
        </w:rPr>
        <w:t xml:space="preserve">2 </w:t>
      </w:r>
      <w:r w:rsidRPr="00CE7BE1">
        <w:rPr>
          <w:sz w:val="28"/>
        </w:rPr>
        <w:t xml:space="preserve">и пиридином с последующей обработкой трифенилсурьмой, показало, что результат реакции мало зависит от того, в каком растворителе прибавляют </w:t>
      </w:r>
      <w:r w:rsidRPr="00CE7BE1">
        <w:rPr>
          <w:sz w:val="28"/>
          <w:lang w:val="en-US"/>
        </w:rPr>
        <w:t>Ph</w:t>
      </w:r>
      <w:r w:rsidRPr="00CE7BE1">
        <w:rPr>
          <w:sz w:val="28"/>
          <w:vertAlign w:val="subscript"/>
        </w:rPr>
        <w:t>3</w:t>
      </w:r>
      <w:r w:rsidRPr="00CE7BE1">
        <w:rPr>
          <w:sz w:val="28"/>
          <w:lang w:val="en-US"/>
        </w:rPr>
        <w:t>Sb</w:t>
      </w:r>
      <w:r w:rsidRPr="00CE7BE1">
        <w:rPr>
          <w:sz w:val="28"/>
        </w:rPr>
        <w:t xml:space="preserve"> - во всех случаях образуется тион 6а: в ацетонитриле (12%), бензоле (20%), и сероуглероде (36%) (Схема 14). </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6698" w:dyaOrig="1413">
          <v:shape id="_x0000_i1183" type="#_x0000_t75" style="width:197.25pt;height:42pt" o:ole="">
            <v:imagedata r:id="rId323" o:title=""/>
          </v:shape>
          <o:OLEObject Type="Embed" ProgID="ChemDraw.Document.5.0" ShapeID="_x0000_i1183" DrawAspect="Content" ObjectID="_1467299401" r:id="rId324"/>
        </w:object>
      </w:r>
      <w:r w:rsidR="00347362" w:rsidRPr="00CE7BE1">
        <w:rPr>
          <w:sz w:val="28"/>
        </w:rPr>
        <w:t xml:space="preserve"> </w:t>
      </w:r>
    </w:p>
    <w:p w:rsidR="00347362" w:rsidRPr="00CE7BE1" w:rsidRDefault="00347362" w:rsidP="00CE7BE1">
      <w:pPr>
        <w:spacing w:line="360" w:lineRule="auto"/>
        <w:ind w:firstLine="709"/>
        <w:jc w:val="both"/>
        <w:rPr>
          <w:sz w:val="28"/>
        </w:rPr>
      </w:pPr>
      <w:r w:rsidRPr="00CE7BE1">
        <w:rPr>
          <w:sz w:val="28"/>
        </w:rPr>
        <w:t>Схема 14</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Мы показали, что аналогичным образом трифенилсурьма ведет себя в реакции с солью Аппеля 1</w:t>
      </w:r>
      <w:r w:rsidRPr="00CE7BE1">
        <w:rPr>
          <w:sz w:val="28"/>
          <w:lang w:val="en-US"/>
        </w:rPr>
        <w:t>k</w:t>
      </w:r>
      <w:r w:rsidRPr="00CE7BE1">
        <w:rPr>
          <w:sz w:val="28"/>
        </w:rPr>
        <w:t>, переводя ее в ацетонитриле при комнатной температуре в тион 6</w:t>
      </w:r>
      <w:r w:rsidRPr="00CE7BE1">
        <w:rPr>
          <w:sz w:val="28"/>
          <w:lang w:val="en-US"/>
        </w:rPr>
        <w:t>k</w:t>
      </w:r>
      <w:r w:rsidRPr="00CE7BE1">
        <w:rPr>
          <w:sz w:val="28"/>
        </w:rPr>
        <w:t xml:space="preserve"> с выходом 33% (Схема 15).</w:t>
      </w:r>
    </w:p>
    <w:p w:rsidR="00347362" w:rsidRPr="00CE7BE1" w:rsidRDefault="00E40242" w:rsidP="00CE7BE1">
      <w:pPr>
        <w:spacing w:line="360" w:lineRule="auto"/>
        <w:ind w:firstLine="709"/>
        <w:jc w:val="both"/>
        <w:rPr>
          <w:sz w:val="28"/>
        </w:rPr>
      </w:pPr>
      <w:r>
        <w:rPr>
          <w:sz w:val="28"/>
        </w:rPr>
        <w:br w:type="page"/>
      </w:r>
      <w:r w:rsidR="00D661E0" w:rsidRPr="00CE7BE1">
        <w:rPr>
          <w:sz w:val="28"/>
        </w:rPr>
        <w:object w:dxaOrig="3536" w:dyaOrig="1208">
          <v:shape id="_x0000_i1184" type="#_x0000_t75" style="width:105.75pt;height:36pt" o:ole="">
            <v:imagedata r:id="rId325" o:title=""/>
          </v:shape>
          <o:OLEObject Type="Embed" ProgID="ChemDraw.Document.5.0" ShapeID="_x0000_i1184" DrawAspect="Content" ObjectID="_1467299402" r:id="rId326"/>
        </w:object>
      </w:r>
      <w:r w:rsidR="00347362" w:rsidRPr="00CE7BE1">
        <w:rPr>
          <w:sz w:val="28"/>
        </w:rPr>
        <w:t xml:space="preserve"> </w:t>
      </w:r>
    </w:p>
    <w:p w:rsidR="00347362" w:rsidRPr="00CE7BE1" w:rsidRDefault="00347362" w:rsidP="00CE7BE1">
      <w:pPr>
        <w:spacing w:line="360" w:lineRule="auto"/>
        <w:ind w:firstLine="709"/>
        <w:jc w:val="both"/>
        <w:rPr>
          <w:sz w:val="28"/>
        </w:rPr>
      </w:pPr>
      <w:r w:rsidRPr="00CE7BE1">
        <w:rPr>
          <w:sz w:val="28"/>
        </w:rPr>
        <w:t>Схема 15</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В качестве восстанавливающих агентов для солей 1,2,3-дитиазолия нами были также исследованы различные металлы: серебро, железо, цинк, медь. Серебро при комнатной температуре оказалось неактивным в реакциях как с солью 1а, так и с солью Аппеля 1</w:t>
      </w:r>
      <w:r w:rsidRPr="00CE7BE1">
        <w:rPr>
          <w:sz w:val="28"/>
          <w:lang w:val="en-US"/>
        </w:rPr>
        <w:t>k</w:t>
      </w:r>
      <w:r w:rsidRPr="00CE7BE1">
        <w:rPr>
          <w:sz w:val="28"/>
        </w:rPr>
        <w:t xml:space="preserve"> (Схема 16). </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6373" w:dyaOrig="1561">
          <v:shape id="_x0000_i1185" type="#_x0000_t75" style="width:188.25pt;height:46.5pt" o:ole="">
            <v:imagedata r:id="rId327" o:title=""/>
          </v:shape>
          <o:OLEObject Type="Embed" ProgID="ChemDraw.Document.5.0" ShapeID="_x0000_i1185" DrawAspect="Content" ObjectID="_1467299403" r:id="rId328"/>
        </w:object>
      </w:r>
      <w:r w:rsidR="00347362" w:rsidRPr="00CE7BE1">
        <w:rPr>
          <w:sz w:val="28"/>
        </w:rPr>
        <w:t xml:space="preserve"> </w:t>
      </w:r>
    </w:p>
    <w:p w:rsidR="00347362" w:rsidRPr="00CE7BE1" w:rsidRDefault="00347362" w:rsidP="00CE7BE1">
      <w:pPr>
        <w:spacing w:line="360" w:lineRule="auto"/>
        <w:ind w:firstLine="709"/>
        <w:jc w:val="both"/>
        <w:rPr>
          <w:sz w:val="28"/>
        </w:rPr>
      </w:pPr>
      <w:r w:rsidRPr="00CE7BE1">
        <w:rPr>
          <w:sz w:val="28"/>
        </w:rPr>
        <w:t>Схема 16</w:t>
      </w:r>
    </w:p>
    <w:p w:rsidR="00347362" w:rsidRPr="00CE7BE1" w:rsidRDefault="00347362" w:rsidP="00CE7BE1">
      <w:pPr>
        <w:spacing w:line="360" w:lineRule="auto"/>
        <w:ind w:firstLine="709"/>
        <w:jc w:val="both"/>
        <w:rPr>
          <w:sz w:val="28"/>
        </w:rPr>
      </w:pPr>
    </w:p>
    <w:p w:rsidR="00347362" w:rsidRDefault="00347362" w:rsidP="00CE7BE1">
      <w:pPr>
        <w:spacing w:line="360" w:lineRule="auto"/>
        <w:ind w:firstLine="709"/>
        <w:jc w:val="both"/>
        <w:rPr>
          <w:sz w:val="28"/>
        </w:rPr>
      </w:pPr>
      <w:r w:rsidRPr="00CE7BE1">
        <w:rPr>
          <w:sz w:val="28"/>
        </w:rPr>
        <w:t xml:space="preserve">Взаимодействие соли 1a с двумя эквивалентами железа или цинка при 0 </w:t>
      </w:r>
      <w:r w:rsidRPr="00CE7BE1">
        <w:rPr>
          <w:sz w:val="28"/>
          <w:vertAlign w:val="superscript"/>
        </w:rPr>
        <w:t>о</w:t>
      </w:r>
      <w:r w:rsidRPr="00CE7BE1">
        <w:rPr>
          <w:sz w:val="28"/>
        </w:rPr>
        <w:t>С в ацетонитриле, так же как и в случае с Ph</w:t>
      </w:r>
      <w:r w:rsidRPr="00CE7BE1">
        <w:rPr>
          <w:sz w:val="28"/>
          <w:vertAlign w:val="subscript"/>
        </w:rPr>
        <w:t>3</w:t>
      </w:r>
      <w:r w:rsidRPr="00CE7BE1">
        <w:rPr>
          <w:sz w:val="28"/>
        </w:rPr>
        <w:t xml:space="preserve">Sb, приводит к тиону 6a с выходами 38% и 34%, соответственно (Схема 17). </w:t>
      </w:r>
    </w:p>
    <w:p w:rsidR="00D661E0" w:rsidRPr="00CE7BE1" w:rsidRDefault="00D661E0"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6512" w:dyaOrig="1672">
          <v:shape id="_x0000_i1186" type="#_x0000_t75" style="width:257.25pt;height:66.75pt" o:ole="">
            <v:imagedata r:id="rId329" o:title=""/>
          </v:shape>
          <o:OLEObject Type="Embed" ProgID="ChemDraw.Document.5.0" ShapeID="_x0000_i1186" DrawAspect="Content" ObjectID="_1467299404" r:id="rId330"/>
        </w:object>
      </w:r>
      <w:r w:rsidR="00347362" w:rsidRPr="00CE7BE1">
        <w:rPr>
          <w:sz w:val="28"/>
        </w:rPr>
        <w:t xml:space="preserve"> </w:t>
      </w:r>
    </w:p>
    <w:p w:rsidR="00347362" w:rsidRPr="00CE7BE1" w:rsidRDefault="00347362" w:rsidP="00CE7BE1">
      <w:pPr>
        <w:spacing w:line="360" w:lineRule="auto"/>
        <w:ind w:firstLine="709"/>
        <w:jc w:val="both"/>
        <w:rPr>
          <w:sz w:val="28"/>
        </w:rPr>
      </w:pPr>
      <w:r w:rsidRPr="00CE7BE1">
        <w:rPr>
          <w:sz w:val="28"/>
        </w:rPr>
        <w:t>Схема 17</w:t>
      </w:r>
    </w:p>
    <w:p w:rsidR="00D661E0" w:rsidRDefault="00D661E0" w:rsidP="00CE7BE1">
      <w:pPr>
        <w:spacing w:line="360" w:lineRule="auto"/>
        <w:ind w:firstLine="709"/>
        <w:jc w:val="both"/>
        <w:rPr>
          <w:sz w:val="28"/>
        </w:rPr>
      </w:pPr>
    </w:p>
    <w:p w:rsidR="00347362" w:rsidRDefault="00347362" w:rsidP="00CE7BE1">
      <w:pPr>
        <w:spacing w:line="360" w:lineRule="auto"/>
        <w:ind w:firstLine="709"/>
        <w:jc w:val="both"/>
        <w:rPr>
          <w:sz w:val="28"/>
        </w:rPr>
      </w:pPr>
      <w:r w:rsidRPr="00CE7BE1">
        <w:rPr>
          <w:sz w:val="28"/>
        </w:rPr>
        <w:t>Однако при проведении реакции соли 1a с медью в ацетонитриле при комнатной температуре с 1.5-кратным избытком меди в течение часа происходит образование ранее неизвестного 4,4'-дифенил-5,5'-би-1,2,3-дитиазола 11</w:t>
      </w:r>
      <w:r w:rsidRPr="00CE7BE1">
        <w:rPr>
          <w:sz w:val="28"/>
          <w:lang w:val="en-US"/>
        </w:rPr>
        <w:t>a</w:t>
      </w:r>
      <w:r w:rsidR="00D661E0">
        <w:rPr>
          <w:sz w:val="28"/>
        </w:rPr>
        <w:t xml:space="preserve"> с выходом 64% (Схема 18).</w:t>
      </w:r>
    </w:p>
    <w:p w:rsidR="00D661E0" w:rsidRPr="00CE7BE1" w:rsidRDefault="00D661E0"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7041" w:dyaOrig="1566">
          <v:shape id="_x0000_i1187" type="#_x0000_t75" style="width:176.25pt;height:39pt" o:ole="">
            <v:imagedata r:id="rId331" o:title=""/>
          </v:shape>
          <o:OLEObject Type="Embed" ProgID="ChemDraw.Document.6.0" ShapeID="_x0000_i1187" DrawAspect="Content" ObjectID="_1467299405" r:id="rId332"/>
        </w:object>
      </w:r>
      <w:r w:rsidR="00347362" w:rsidRPr="00CE7BE1">
        <w:rPr>
          <w:sz w:val="28"/>
        </w:rPr>
        <w:t xml:space="preserve"> </w:t>
      </w:r>
    </w:p>
    <w:p w:rsidR="00347362" w:rsidRPr="00CE7BE1" w:rsidRDefault="00347362" w:rsidP="00CE7BE1">
      <w:pPr>
        <w:spacing w:line="360" w:lineRule="auto"/>
        <w:ind w:firstLine="709"/>
        <w:jc w:val="both"/>
        <w:rPr>
          <w:sz w:val="28"/>
        </w:rPr>
      </w:pPr>
      <w:r w:rsidRPr="00CE7BE1">
        <w:rPr>
          <w:sz w:val="28"/>
        </w:rPr>
        <w:t>Схема 18</w:t>
      </w:r>
    </w:p>
    <w:p w:rsidR="00347362" w:rsidRPr="00CE7BE1" w:rsidRDefault="00347362" w:rsidP="00CE7BE1">
      <w:pPr>
        <w:spacing w:line="360" w:lineRule="auto"/>
        <w:ind w:firstLine="709"/>
        <w:jc w:val="both"/>
        <w:rPr>
          <w:sz w:val="28"/>
        </w:rPr>
      </w:pPr>
      <w:r w:rsidRPr="00CE7BE1">
        <w:rPr>
          <w:sz w:val="28"/>
        </w:rPr>
        <w:t>Увеличение количества меди приводит к уменьшению выхода димера. При 2-кратном избытке меди выход продукта 11а уменьшается до 47%, а при пятикратном – до 3%. При этом уменьшение выхода основного продукта сопровождается обр</w:t>
      </w:r>
      <w:r w:rsidR="00D661E0">
        <w:rPr>
          <w:sz w:val="28"/>
        </w:rPr>
        <w:t>азованием продуктов разложения.</w:t>
      </w:r>
    </w:p>
    <w:p w:rsidR="00347362" w:rsidRDefault="00347362" w:rsidP="00CE7BE1">
      <w:pPr>
        <w:spacing w:line="360" w:lineRule="auto"/>
        <w:ind w:firstLine="709"/>
        <w:jc w:val="both"/>
        <w:rPr>
          <w:sz w:val="28"/>
        </w:rPr>
      </w:pPr>
      <w:r w:rsidRPr="00CE7BE1">
        <w:rPr>
          <w:sz w:val="28"/>
        </w:rPr>
        <w:t xml:space="preserve">Найденные нами оптимальные условия получения бидитиазола 11а были распространены на другие соли дитиазолия 1 и был получен ряд 5,5'-би-1,2,3-дитиазолов 11 с выходами от умеренных до высоких (Схема 19). </w:t>
      </w:r>
    </w:p>
    <w:p w:rsidR="00D661E0" w:rsidRPr="00CE7BE1" w:rsidRDefault="00D661E0" w:rsidP="00CE7BE1">
      <w:pPr>
        <w:spacing w:line="360" w:lineRule="auto"/>
        <w:ind w:firstLine="709"/>
        <w:jc w:val="both"/>
        <w:rPr>
          <w:sz w:val="28"/>
        </w:rPr>
      </w:pPr>
    </w:p>
    <w:p w:rsidR="00D661E0" w:rsidRDefault="00D661E0" w:rsidP="00CE7BE1">
      <w:pPr>
        <w:spacing w:line="360" w:lineRule="auto"/>
        <w:ind w:firstLine="709"/>
        <w:jc w:val="both"/>
        <w:rPr>
          <w:sz w:val="28"/>
        </w:rPr>
      </w:pPr>
      <w:r w:rsidRPr="00CE7BE1">
        <w:rPr>
          <w:sz w:val="28"/>
        </w:rPr>
        <w:object w:dxaOrig="9657" w:dyaOrig="1507">
          <v:shape id="_x0000_i1188" type="#_x0000_t75" style="width:241.5pt;height:36.75pt" o:ole="">
            <v:imagedata r:id="rId333" o:title=""/>
          </v:shape>
          <o:OLEObject Type="Embed" ProgID="ChemDraw.Document.6.0" ShapeID="_x0000_i1188" DrawAspect="Content" ObjectID="_1467299406" r:id="rId334"/>
        </w:object>
      </w:r>
    </w:p>
    <w:p w:rsidR="00347362" w:rsidRPr="00CE7BE1" w:rsidRDefault="00347362" w:rsidP="00CE7BE1">
      <w:pPr>
        <w:spacing w:line="360" w:lineRule="auto"/>
        <w:ind w:firstLine="709"/>
        <w:jc w:val="both"/>
        <w:rPr>
          <w:sz w:val="28"/>
        </w:rPr>
      </w:pPr>
      <w:r w:rsidRPr="00CE7BE1">
        <w:rPr>
          <w:sz w:val="28"/>
        </w:rPr>
        <w:t>Схема 19</w:t>
      </w:r>
    </w:p>
    <w:p w:rsidR="00D661E0" w:rsidRDefault="00D661E0"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Бидитиазолы 11 оказались достаточно устойчивыми кристаллическими соединениями темно-синего цвета, окрашивающими растворы в органических растворителях в пурпурный и фиолетовый цвета. Для УФ-спектров этих веществ характерно поглощение в области 570-600 нм с lg</w:t>
      </w:r>
      <w:r w:rsidRPr="00CE7BE1">
        <w:rPr>
          <w:sz w:val="28"/>
          <w:szCs w:val="28"/>
          <w:lang w:val="en-US"/>
        </w:rPr>
        <w:sym w:font="Symbol" w:char="F065"/>
      </w:r>
      <w:r w:rsidRPr="00CE7BE1">
        <w:rPr>
          <w:sz w:val="28"/>
        </w:rPr>
        <w:t xml:space="preserve"> от 2.7 до 3.5.</w:t>
      </w:r>
    </w:p>
    <w:p w:rsidR="00347362" w:rsidRDefault="00347362" w:rsidP="00CE7BE1">
      <w:pPr>
        <w:spacing w:line="360" w:lineRule="auto"/>
        <w:ind w:firstLine="709"/>
        <w:jc w:val="both"/>
        <w:rPr>
          <w:sz w:val="28"/>
        </w:rPr>
      </w:pPr>
      <w:r w:rsidRPr="00CE7BE1">
        <w:rPr>
          <w:sz w:val="28"/>
        </w:rPr>
        <w:t xml:space="preserve">Строение димеров 11 подтверждено данными элементного анализа, масс-спектрометрией и ЯМР-спектроскопией. Масс-спектры 5,5'-би-1,2,3-дитиазолов 11 содержат пики молекулярного иона. Сигналы атомов углерода дитиазольных циклов и </w:t>
      </w:r>
      <w:r w:rsidR="00156D30" w:rsidRPr="00CE7BE1">
        <w:rPr>
          <w:sz w:val="28"/>
        </w:rPr>
        <w:t>ароматических</w:t>
      </w:r>
      <w:r w:rsidRPr="00CE7BE1">
        <w:rPr>
          <w:sz w:val="28"/>
        </w:rPr>
        <w:t xml:space="preserve"> циклов двух частей молекулы в спектре ЯМР </w:t>
      </w:r>
      <w:r w:rsidRPr="00CE7BE1">
        <w:rPr>
          <w:sz w:val="28"/>
          <w:vertAlign w:val="superscript"/>
        </w:rPr>
        <w:t>13</w:t>
      </w:r>
      <w:r w:rsidRPr="00CE7BE1">
        <w:rPr>
          <w:sz w:val="28"/>
        </w:rPr>
        <w:t>С совпадают, что говорит о симметричности молекулы. Кроме того, структура димера 11</w:t>
      </w:r>
      <w:r w:rsidRPr="00CE7BE1">
        <w:rPr>
          <w:sz w:val="28"/>
          <w:lang w:val="en-US"/>
        </w:rPr>
        <w:t>a</w:t>
      </w:r>
      <w:r w:rsidRPr="00CE7BE1">
        <w:rPr>
          <w:sz w:val="28"/>
        </w:rPr>
        <w:t xml:space="preserve"> строго доказана с помощью метода РСА (Рис. 1). </w:t>
      </w:r>
    </w:p>
    <w:p w:rsidR="00D661E0" w:rsidRPr="00CE7BE1" w:rsidRDefault="00D661E0" w:rsidP="00CE7BE1">
      <w:pPr>
        <w:spacing w:line="360" w:lineRule="auto"/>
        <w:ind w:firstLine="709"/>
        <w:jc w:val="both"/>
        <w:rPr>
          <w:sz w:val="28"/>
        </w:rPr>
      </w:pPr>
    </w:p>
    <w:p w:rsidR="00347362" w:rsidRPr="00CE7BE1" w:rsidRDefault="0004203C" w:rsidP="00CE7BE1">
      <w:pPr>
        <w:spacing w:line="360" w:lineRule="auto"/>
        <w:ind w:firstLine="709"/>
        <w:jc w:val="both"/>
        <w:rPr>
          <w:sz w:val="28"/>
        </w:rPr>
      </w:pPr>
      <w:r>
        <w:rPr>
          <w:bCs/>
          <w:sz w:val="28"/>
        </w:rPr>
        <w:pict>
          <v:shape id="Рисунок 129" o:spid="_x0000_i1189" type="#_x0000_t75" alt="1" style="width:58.5pt;height:87.75pt;visibility:visible;mso-position-horizontal-relative:char;mso-position-vertical-relative:line">
            <v:imagedata r:id="rId335" o:title=""/>
          </v:shape>
        </w:pict>
      </w:r>
      <w:r w:rsidR="00347362" w:rsidRPr="00CE7BE1">
        <w:rPr>
          <w:sz w:val="28"/>
        </w:rPr>
        <w:t xml:space="preserve"> </w:t>
      </w:r>
    </w:p>
    <w:p w:rsidR="00347362" w:rsidRPr="00CE7BE1" w:rsidRDefault="00347362" w:rsidP="00CE7BE1">
      <w:pPr>
        <w:spacing w:line="360" w:lineRule="auto"/>
        <w:ind w:firstLine="709"/>
        <w:jc w:val="both"/>
        <w:rPr>
          <w:sz w:val="28"/>
        </w:rPr>
      </w:pPr>
      <w:r w:rsidRPr="00CE7BE1">
        <w:rPr>
          <w:sz w:val="28"/>
        </w:rPr>
        <w:t>Рисунок 1. Молекулярная структура 4,4'-дифенил-5,5'-би-1,2,3-дитиазола 11</w:t>
      </w:r>
      <w:r w:rsidRPr="00CE7BE1">
        <w:rPr>
          <w:sz w:val="28"/>
          <w:lang w:val="en-US"/>
        </w:rPr>
        <w:t>a</w:t>
      </w:r>
      <w:r w:rsidRPr="00CE7BE1">
        <w:rPr>
          <w:sz w:val="28"/>
        </w:rPr>
        <w:t xml:space="preserve">. </w:t>
      </w:r>
    </w:p>
    <w:p w:rsidR="00347362" w:rsidRPr="00CE7BE1" w:rsidRDefault="00347362" w:rsidP="00CE7BE1">
      <w:pPr>
        <w:spacing w:line="360" w:lineRule="auto"/>
        <w:ind w:firstLine="709"/>
        <w:jc w:val="both"/>
        <w:rPr>
          <w:bCs/>
          <w:sz w:val="28"/>
        </w:rPr>
      </w:pPr>
      <w:r w:rsidRPr="00CE7BE1">
        <w:rPr>
          <w:sz w:val="28"/>
        </w:rPr>
        <w:t xml:space="preserve">Мы предполагаем, что на первой стадии процесса идет восстановление соли 1 до радикала 12, который, очевидно, является неустойчивым и претерпевает димеризацию по атому углерода цикла. Далее медь отнимает два атома хлора от промежуточного димера 13, что приводит к образованию конечного продукта 11 </w:t>
      </w:r>
      <w:r w:rsidRPr="00CE7BE1">
        <w:rPr>
          <w:bCs/>
          <w:sz w:val="28"/>
        </w:rPr>
        <w:t xml:space="preserve">(Схема 20). </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9627" w:dyaOrig="3406">
          <v:shape id="_x0000_i1190" type="#_x0000_t75" style="width:240.75pt;height:83.25pt" o:ole="">
            <v:imagedata r:id="rId336" o:title=""/>
          </v:shape>
          <o:OLEObject Type="Embed" ProgID="ChemDraw.Document.5.0" ShapeID="_x0000_i1190" DrawAspect="Content" ObjectID="_1467299407" r:id="rId337"/>
        </w:object>
      </w:r>
    </w:p>
    <w:p w:rsidR="00347362" w:rsidRPr="00CE7BE1" w:rsidRDefault="00D661E0" w:rsidP="00CE7BE1">
      <w:pPr>
        <w:spacing w:line="360" w:lineRule="auto"/>
        <w:ind w:firstLine="709"/>
        <w:jc w:val="both"/>
        <w:rPr>
          <w:sz w:val="28"/>
        </w:rPr>
      </w:pPr>
      <w:r w:rsidRPr="00CE7BE1">
        <w:rPr>
          <w:sz w:val="28"/>
        </w:rPr>
        <w:t>Схема 20</w:t>
      </w:r>
    </w:p>
    <w:p w:rsidR="00D661E0" w:rsidRDefault="00D661E0"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Благодаря использованию разработанного нами метода, ранее описанный в литературе бидитиазол 11</w:t>
      </w:r>
      <w:r w:rsidRPr="00CE7BE1">
        <w:rPr>
          <w:sz w:val="28"/>
          <w:lang w:val="en-US"/>
        </w:rPr>
        <w:t>k</w:t>
      </w:r>
      <w:r w:rsidRPr="00CE7BE1">
        <w:rPr>
          <w:sz w:val="28"/>
        </w:rPr>
        <w:t xml:space="preserve"> (выход 34% в среде жидкого SO</w:t>
      </w:r>
      <w:r w:rsidRPr="00CE7BE1">
        <w:rPr>
          <w:sz w:val="28"/>
          <w:vertAlign w:val="subscript"/>
        </w:rPr>
        <w:t xml:space="preserve">2 </w:t>
      </w:r>
      <w:r w:rsidRPr="00CE7BE1">
        <w:rPr>
          <w:sz w:val="28"/>
        </w:rPr>
        <w:t xml:space="preserve">и температуре -78 </w:t>
      </w:r>
      <w:r w:rsidRPr="00CE7BE1">
        <w:rPr>
          <w:sz w:val="28"/>
          <w:vertAlign w:val="superscript"/>
        </w:rPr>
        <w:t>о</w:t>
      </w:r>
      <w:r w:rsidRPr="00CE7BE1">
        <w:rPr>
          <w:sz w:val="28"/>
        </w:rPr>
        <w:t xml:space="preserve">С [24]) был получен без использования неудобного в обращении </w:t>
      </w:r>
      <w:r w:rsidRPr="00CE7BE1">
        <w:rPr>
          <w:sz w:val="28"/>
          <w:lang w:val="en-US"/>
        </w:rPr>
        <w:t>SO</w:t>
      </w:r>
      <w:r w:rsidRPr="00CE7BE1">
        <w:rPr>
          <w:sz w:val="28"/>
          <w:vertAlign w:val="subscript"/>
        </w:rPr>
        <w:t>2</w:t>
      </w:r>
      <w:r w:rsidRPr="00CE7BE1">
        <w:rPr>
          <w:sz w:val="28"/>
        </w:rPr>
        <w:t xml:space="preserve"> и с практически количественным выходом (Схема 21).</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4167" w:dyaOrig="1553">
          <v:shape id="_x0000_i1191" type="#_x0000_t75" style="width:179.25pt;height:66.75pt" o:ole="">
            <v:imagedata r:id="rId338" o:title=""/>
          </v:shape>
          <o:OLEObject Type="Embed" ProgID="ChemDraw.Document.5.0" ShapeID="_x0000_i1191" DrawAspect="Content" ObjectID="_1467299408" r:id="rId339"/>
        </w:object>
      </w:r>
    </w:p>
    <w:p w:rsidR="00347362" w:rsidRPr="00CE7BE1" w:rsidRDefault="00347362" w:rsidP="00CE7BE1">
      <w:pPr>
        <w:spacing w:line="360" w:lineRule="auto"/>
        <w:ind w:firstLine="709"/>
        <w:jc w:val="both"/>
        <w:rPr>
          <w:sz w:val="28"/>
        </w:rPr>
      </w:pPr>
      <w:r w:rsidRPr="00CE7BE1">
        <w:rPr>
          <w:sz w:val="28"/>
        </w:rPr>
        <w:t>Схема 21</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Полученные нами 5,5'-би-1,2,3-дитиазолы являются предшественниками стабильных катион-радикалов – веществ, проявляющих свойства электрических проводников и магнитных материалов.</w:t>
      </w:r>
    </w:p>
    <w:p w:rsidR="00347362" w:rsidRPr="00CE7BE1" w:rsidRDefault="00347362" w:rsidP="00CE7BE1">
      <w:pPr>
        <w:spacing w:line="360" w:lineRule="auto"/>
        <w:ind w:firstLine="709"/>
        <w:jc w:val="both"/>
        <w:rPr>
          <w:sz w:val="28"/>
        </w:rPr>
      </w:pPr>
      <w:r w:rsidRPr="00CE7BE1">
        <w:rPr>
          <w:sz w:val="28"/>
        </w:rPr>
        <w:t>Таким образом, нами были разработаны однореакторные методы получения 4-замещенных производных 1,2,3-дитиазолов – кетонов, тионов, иминов и илиденов, а также найден удобный способ получения 4,4'-дизамещенных 5,5'-би-1,2,3-дитиазолов.</w:t>
      </w:r>
    </w:p>
    <w:p w:rsidR="00347362" w:rsidRPr="004C0B51" w:rsidRDefault="00E40242" w:rsidP="00D661E0">
      <w:pPr>
        <w:spacing w:line="360" w:lineRule="auto"/>
        <w:ind w:firstLine="709"/>
        <w:jc w:val="both"/>
        <w:rPr>
          <w:b/>
          <w:sz w:val="28"/>
        </w:rPr>
      </w:pPr>
      <w:bookmarkStart w:id="37" w:name="_Toc240334731"/>
      <w:r>
        <w:rPr>
          <w:sz w:val="28"/>
          <w:lang w:eastAsia="en-US"/>
        </w:rPr>
        <w:br w:type="page"/>
      </w:r>
      <w:r w:rsidR="00347362" w:rsidRPr="004C0B51">
        <w:rPr>
          <w:b/>
          <w:sz w:val="28"/>
        </w:rPr>
        <w:t>2.1.7 Предполагаемый механизм образования 4-замещенных солей 1,2,3-дитиазолия из этаноноксимов</w:t>
      </w:r>
      <w:bookmarkEnd w:id="37"/>
    </w:p>
    <w:p w:rsidR="00347362" w:rsidRPr="00CE7BE1" w:rsidRDefault="00347362" w:rsidP="00CE7BE1">
      <w:pPr>
        <w:spacing w:line="360" w:lineRule="auto"/>
        <w:ind w:firstLine="709"/>
        <w:jc w:val="both"/>
        <w:rPr>
          <w:sz w:val="28"/>
        </w:rPr>
      </w:pPr>
      <w:r w:rsidRPr="00CE7BE1">
        <w:rPr>
          <w:sz w:val="28"/>
        </w:rPr>
        <w:t xml:space="preserve">Известно, что несимметрично замещенные оксимы, в том числе и этаноноксимы, могут существовать в двух формах: </w:t>
      </w:r>
      <w:r w:rsidRPr="00CE7BE1">
        <w:rPr>
          <w:sz w:val="28"/>
          <w:lang w:val="en-US"/>
        </w:rPr>
        <w:t>E</w:t>
      </w:r>
      <w:r w:rsidRPr="00CE7BE1">
        <w:rPr>
          <w:sz w:val="28"/>
        </w:rPr>
        <w:t xml:space="preserve">- и </w:t>
      </w:r>
      <w:r w:rsidRPr="00CE7BE1">
        <w:rPr>
          <w:sz w:val="28"/>
          <w:lang w:val="en-US"/>
        </w:rPr>
        <w:t>Z</w:t>
      </w:r>
      <w:r w:rsidRPr="00CE7BE1">
        <w:rPr>
          <w:sz w:val="28"/>
        </w:rPr>
        <w:t xml:space="preserve">-. </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3204" w:dyaOrig="1320">
          <v:shape id="_x0000_i1192" type="#_x0000_t75" style="width:160.5pt;height:66.75pt" o:ole="">
            <v:imagedata r:id="rId340" o:title=""/>
          </v:shape>
          <o:OLEObject Type="Embed" ProgID="ChemDraw.Document.5.0" ShapeID="_x0000_i1192" DrawAspect="Content" ObjectID="_1467299409" r:id="rId341"/>
        </w:objec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 xml:space="preserve">Мы предположили, что разные изомеры, по-видимому, могут по-разному вести себя в реакциях с монохлоридом серы. Исследование этаноноксимов 3 с помощью ЯМР </w:t>
      </w:r>
      <w:r w:rsidRPr="00CE7BE1">
        <w:rPr>
          <w:sz w:val="28"/>
          <w:vertAlign w:val="superscript"/>
        </w:rPr>
        <w:t>1</w:t>
      </w:r>
      <w:r w:rsidRPr="00CE7BE1">
        <w:rPr>
          <w:sz w:val="28"/>
        </w:rPr>
        <w:t xml:space="preserve">Н спектроскопии показало, что почти все исследованные нами оксимы находятся в (E)-форме, за исключением 1-(тиен-2-ил)этаноноксима 3е, который был получен в виде смеси Е- и Z- изомеров в соотношении 3:1. Для исследования реакционной способности обоих изомеров они были выделены в индивидуальном виде методом препаративной хроматографии на колонке. </w:t>
      </w:r>
    </w:p>
    <w:p w:rsidR="00347362" w:rsidRDefault="00347362" w:rsidP="00CE7BE1">
      <w:pPr>
        <w:spacing w:line="360" w:lineRule="auto"/>
        <w:ind w:firstLine="709"/>
        <w:jc w:val="both"/>
        <w:rPr>
          <w:sz w:val="28"/>
        </w:rPr>
      </w:pPr>
      <w:r w:rsidRPr="00CE7BE1">
        <w:rPr>
          <w:sz w:val="28"/>
        </w:rPr>
        <w:t xml:space="preserve">С помощью спектроскопии ЯМР </w:t>
      </w:r>
      <w:r w:rsidRPr="00CE7BE1">
        <w:rPr>
          <w:sz w:val="28"/>
          <w:vertAlign w:val="superscript"/>
        </w:rPr>
        <w:t>1</w:t>
      </w:r>
      <w:r w:rsidRPr="00CE7BE1">
        <w:rPr>
          <w:sz w:val="28"/>
        </w:rPr>
        <w:t xml:space="preserve">Н нами установлено, что при выдержке раствора </w:t>
      </w:r>
      <w:r w:rsidRPr="00CE7BE1">
        <w:rPr>
          <w:sz w:val="28"/>
          <w:lang w:val="en-US"/>
        </w:rPr>
        <w:t>Z</w:t>
      </w:r>
      <w:r w:rsidRPr="00CE7BE1">
        <w:rPr>
          <w:sz w:val="28"/>
        </w:rPr>
        <w:t>-изомера в ацетонитриле при комнатной температуре в течение 1 часа он частично переходит в E-изомер, до установления равновесия между E- и Z-изомерами в соотношении 3:1. Аналогичным образом, в растворе Е-изомера в ацетонитриле со временем образуется смесь E- и Z-изомеров с таким же соотношением (Схема 22).</w:t>
      </w:r>
    </w:p>
    <w:p w:rsidR="00D661E0" w:rsidRPr="00CE7BE1" w:rsidRDefault="00D661E0"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3540" w:dyaOrig="1624">
          <v:shape id="_x0000_i1193" type="#_x0000_t75" style="width:88.5pt;height:40.5pt" o:ole="">
            <v:imagedata r:id="rId342" o:title=""/>
          </v:shape>
          <o:OLEObject Type="Embed" ProgID="ChemDraw.Document.5.0" ShapeID="_x0000_i1193" DrawAspect="Content" ObjectID="_1467299410" r:id="rId343"/>
        </w:object>
      </w:r>
    </w:p>
    <w:p w:rsidR="00347362" w:rsidRPr="00CE7BE1" w:rsidRDefault="00347362" w:rsidP="00CE7BE1">
      <w:pPr>
        <w:spacing w:line="360" w:lineRule="auto"/>
        <w:ind w:firstLine="709"/>
        <w:jc w:val="both"/>
        <w:rPr>
          <w:sz w:val="28"/>
        </w:rPr>
      </w:pPr>
      <w:r w:rsidRPr="00CE7BE1">
        <w:rPr>
          <w:sz w:val="28"/>
        </w:rPr>
        <w:t>Схема 22</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Оба изомера были исследованы в реакции с S</w:t>
      </w:r>
      <w:r w:rsidRPr="00CE7BE1">
        <w:rPr>
          <w:sz w:val="28"/>
          <w:vertAlign w:val="subscript"/>
        </w:rPr>
        <w:t>2</w:t>
      </w:r>
      <w:r w:rsidRPr="00CE7BE1">
        <w:rPr>
          <w:sz w:val="28"/>
        </w:rPr>
        <w:t>Cl</w:t>
      </w:r>
      <w:r w:rsidRPr="00CE7BE1">
        <w:rPr>
          <w:sz w:val="28"/>
          <w:vertAlign w:val="subscript"/>
        </w:rPr>
        <w:t>2</w:t>
      </w:r>
      <w:r w:rsidRPr="00CE7BE1">
        <w:rPr>
          <w:sz w:val="28"/>
        </w:rPr>
        <w:t xml:space="preserve"> и пиридином. Было установлено, что существует значительная разница в их реакционной способности. Мы показали, что E-изомер оксима 3</w:t>
      </w:r>
      <w:r w:rsidRPr="00CE7BE1">
        <w:rPr>
          <w:sz w:val="28"/>
          <w:lang w:val="en-US"/>
        </w:rPr>
        <w:t>e</w:t>
      </w:r>
      <w:r w:rsidRPr="00CE7BE1">
        <w:rPr>
          <w:sz w:val="28"/>
        </w:rPr>
        <w:t xml:space="preserve">, реагирует с монохлоридом серы быстро, и при 0 </w:t>
      </w:r>
      <w:r w:rsidRPr="00CE7BE1">
        <w:rPr>
          <w:sz w:val="28"/>
          <w:vertAlign w:val="superscript"/>
        </w:rPr>
        <w:t>о</w:t>
      </w:r>
      <w:r w:rsidRPr="00CE7BE1">
        <w:rPr>
          <w:sz w:val="28"/>
        </w:rPr>
        <w:t>С за 15 минут превращается, после обработки реакционной смеси муравьиной кислотой, в кетон 4е с выходом 54%. Однако, Z-изомер 3е в аналогичных условиях не вступает в реакцию с S</w:t>
      </w:r>
      <w:r w:rsidRPr="00CE7BE1">
        <w:rPr>
          <w:sz w:val="28"/>
          <w:vertAlign w:val="subscript"/>
        </w:rPr>
        <w:t>2</w:t>
      </w:r>
      <w:r w:rsidRPr="00CE7BE1">
        <w:rPr>
          <w:sz w:val="28"/>
        </w:rPr>
        <w:t>Cl</w:t>
      </w:r>
      <w:r w:rsidRPr="00CE7BE1">
        <w:rPr>
          <w:sz w:val="28"/>
          <w:vertAlign w:val="subscript"/>
        </w:rPr>
        <w:t>2</w:t>
      </w:r>
      <w:r w:rsidRPr="00CE7BE1">
        <w:rPr>
          <w:sz w:val="28"/>
        </w:rPr>
        <w:t xml:space="preserve"> и был выделен из реакционной среды практически с количественным выходом. Выдержка этой реакционной смеси при комнатной температуре в течении 4-х часов приводит к кетону 4е с выходом 53%, по-видимому, в результате постепенного превращения в ацетонитриле </w:t>
      </w:r>
      <w:r w:rsidRPr="00CE7BE1">
        <w:rPr>
          <w:sz w:val="28"/>
          <w:lang w:val="en-US"/>
        </w:rPr>
        <w:t>Z</w:t>
      </w:r>
      <w:r w:rsidRPr="00CE7BE1">
        <w:rPr>
          <w:sz w:val="28"/>
        </w:rPr>
        <w:t>-изомера оксима 3е в E-форму, которая далее реагирует с S</w:t>
      </w:r>
      <w:r w:rsidRPr="00CE7BE1">
        <w:rPr>
          <w:sz w:val="28"/>
          <w:vertAlign w:val="subscript"/>
        </w:rPr>
        <w:t>2</w:t>
      </w:r>
      <w:r w:rsidRPr="00CE7BE1">
        <w:rPr>
          <w:sz w:val="28"/>
        </w:rPr>
        <w:t>Cl</w:t>
      </w:r>
      <w:r w:rsidRPr="00CE7BE1">
        <w:rPr>
          <w:sz w:val="28"/>
          <w:vertAlign w:val="subscript"/>
        </w:rPr>
        <w:t>2</w:t>
      </w:r>
      <w:r w:rsidRPr="00CE7BE1">
        <w:rPr>
          <w:sz w:val="28"/>
        </w:rPr>
        <w:t xml:space="preserve"> и пиридином.</w:t>
      </w:r>
    </w:p>
    <w:p w:rsidR="00347362" w:rsidRPr="00CE7BE1" w:rsidRDefault="00347362" w:rsidP="00CE7BE1">
      <w:pPr>
        <w:spacing w:line="360" w:lineRule="auto"/>
        <w:ind w:firstLine="709"/>
        <w:jc w:val="both"/>
        <w:rPr>
          <w:sz w:val="28"/>
        </w:rPr>
      </w:pPr>
      <w:r w:rsidRPr="00CE7BE1">
        <w:rPr>
          <w:sz w:val="28"/>
        </w:rPr>
        <w:t>Найденное различие в активности двух изомеров 1-(тиен-2-ил)этаноноксима</w:t>
      </w:r>
      <w:r w:rsidR="004D7705" w:rsidRPr="00CE7BE1">
        <w:rPr>
          <w:sz w:val="28"/>
        </w:rPr>
        <w:t xml:space="preserve"> 3</w:t>
      </w:r>
      <w:r w:rsidR="004D7705" w:rsidRPr="00CE7BE1">
        <w:rPr>
          <w:sz w:val="28"/>
          <w:lang w:val="en-US"/>
        </w:rPr>
        <w:t>e</w:t>
      </w:r>
      <w:r w:rsidRPr="00CE7BE1">
        <w:rPr>
          <w:sz w:val="28"/>
        </w:rPr>
        <w:t xml:space="preserve"> позволило нам предположить, что первоначальное присоединение серы к оксиму при формировании соли дитиазолия 1 идет не по атому азота, как это предполагалось ранее [11], потому что в этом случае реакционные способности атомов азота Е- и Z-изомеров должны быть близки, что не согласуется с существующим различием их реакционной способности, а по атому углерода. Мы предполагаем, что одной из наиболее вероятных реакционноспособных промежуточных частиц может являться таутомер этаноноксима 3 –винилгидроксиламин 14, который, вероятно, образуется из аниона E-изомера оксима за счет внутримолекулярного переноса атома водорода, что невозможно для Z-изомера. Образующийся при атаке интермедиата 14 монохлоридом серы интермедиат 15 может циклизоваться в 1,2,3-дитиазол, который далее может хлорироваться монохлоридом серы с последующей ароматизацией до соли дитиазолия 1 (Схема 23). </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7922" w:dyaOrig="3201">
          <v:shape id="_x0000_i1194" type="#_x0000_t75" style="width:234pt;height:94.5pt" o:ole="">
            <v:imagedata r:id="rId344" o:title=""/>
          </v:shape>
          <o:OLEObject Type="Embed" ProgID="ChemDraw.Document.6.0" ShapeID="_x0000_i1194" DrawAspect="Content" ObjectID="_1467299411" r:id="rId345"/>
        </w:object>
      </w:r>
    </w:p>
    <w:p w:rsidR="00347362" w:rsidRPr="00CE7BE1" w:rsidRDefault="00347362" w:rsidP="00CE7BE1">
      <w:pPr>
        <w:spacing w:line="360" w:lineRule="auto"/>
        <w:ind w:firstLine="709"/>
        <w:jc w:val="both"/>
        <w:rPr>
          <w:sz w:val="28"/>
        </w:rPr>
      </w:pPr>
      <w:r w:rsidRPr="00CE7BE1">
        <w:rPr>
          <w:sz w:val="28"/>
        </w:rPr>
        <w:t>Схема 23</w:t>
      </w:r>
    </w:p>
    <w:p w:rsidR="00347362" w:rsidRPr="00CE7BE1" w:rsidRDefault="00347362" w:rsidP="00CE7BE1">
      <w:pPr>
        <w:spacing w:line="360" w:lineRule="auto"/>
        <w:ind w:firstLine="709"/>
        <w:jc w:val="both"/>
        <w:rPr>
          <w:sz w:val="28"/>
        </w:rPr>
      </w:pPr>
      <w:r w:rsidRPr="00CE7BE1">
        <w:rPr>
          <w:sz w:val="28"/>
        </w:rPr>
        <w:t>Предложенный нами механизм образования 1,2,3-дитиазолиевой соли объясняет обнаруженную нами разницу в реакционной способности двух форм этаноноксимов.</w:t>
      </w:r>
    </w:p>
    <w:p w:rsidR="00347362" w:rsidRPr="00CE7BE1" w:rsidRDefault="00347362" w:rsidP="00CE7BE1">
      <w:pPr>
        <w:spacing w:line="360" w:lineRule="auto"/>
        <w:ind w:firstLine="709"/>
        <w:jc w:val="both"/>
        <w:rPr>
          <w:sz w:val="28"/>
        </w:rPr>
      </w:pPr>
    </w:p>
    <w:p w:rsidR="00347362" w:rsidRPr="003F51CF" w:rsidRDefault="00D661E0" w:rsidP="00D661E0">
      <w:pPr>
        <w:pStyle w:val="2"/>
        <w:numPr>
          <w:ilvl w:val="0"/>
          <w:numId w:val="0"/>
        </w:numPr>
        <w:spacing w:before="0" w:after="0"/>
        <w:ind w:firstLine="709"/>
        <w:jc w:val="both"/>
        <w:rPr>
          <w:rFonts w:ascii="Times New Roman" w:hAnsi="Times New Roman"/>
          <w:i w:val="0"/>
          <w:iCs w:val="0"/>
          <w:szCs w:val="24"/>
          <w:lang w:val="ru-RU"/>
        </w:rPr>
      </w:pPr>
      <w:bookmarkStart w:id="38" w:name="_Toc240334732"/>
      <w:r w:rsidRPr="003F51CF">
        <w:rPr>
          <w:rFonts w:ascii="Times New Roman" w:hAnsi="Times New Roman"/>
          <w:i w:val="0"/>
          <w:iCs w:val="0"/>
          <w:szCs w:val="24"/>
          <w:lang w:val="ru-RU"/>
        </w:rPr>
        <w:t xml:space="preserve">2.2 </w:t>
      </w:r>
      <w:r w:rsidR="00347362" w:rsidRPr="003F51CF">
        <w:rPr>
          <w:rFonts w:ascii="Times New Roman" w:hAnsi="Times New Roman"/>
          <w:i w:val="0"/>
          <w:iCs w:val="0"/>
          <w:szCs w:val="24"/>
          <w:lang w:val="ru-RU"/>
        </w:rPr>
        <w:t>Химические свойства 4-замещенных 5</w:t>
      </w:r>
      <w:r w:rsidR="00347362" w:rsidRPr="003F51CF">
        <w:rPr>
          <w:rFonts w:ascii="Times New Roman" w:hAnsi="Times New Roman"/>
          <w:i w:val="0"/>
          <w:iCs w:val="0"/>
          <w:szCs w:val="24"/>
        </w:rPr>
        <w:t>H</w:t>
      </w:r>
      <w:r w:rsidR="00347362" w:rsidRPr="003F51CF">
        <w:rPr>
          <w:rFonts w:ascii="Times New Roman" w:hAnsi="Times New Roman"/>
          <w:i w:val="0"/>
          <w:iCs w:val="0"/>
          <w:szCs w:val="24"/>
          <w:lang w:val="ru-RU"/>
        </w:rPr>
        <w:t>-1,2,3-дитиазолов</w:t>
      </w:r>
      <w:bookmarkEnd w:id="38"/>
    </w:p>
    <w:p w:rsidR="00D661E0" w:rsidRPr="00D661E0" w:rsidRDefault="00D661E0" w:rsidP="00D661E0">
      <w:pPr>
        <w:rPr>
          <w:lang w:eastAsia="en-US"/>
        </w:rPr>
      </w:pPr>
    </w:p>
    <w:p w:rsidR="00347362" w:rsidRPr="00CE7BE1" w:rsidRDefault="00347362" w:rsidP="00CE7BE1">
      <w:pPr>
        <w:pStyle w:val="a3"/>
        <w:spacing w:after="0" w:line="360" w:lineRule="auto"/>
        <w:ind w:firstLine="709"/>
        <w:jc w:val="both"/>
        <w:rPr>
          <w:sz w:val="28"/>
          <w:lang w:val="ru-RU"/>
        </w:rPr>
      </w:pPr>
      <w:r w:rsidRPr="00CE7BE1">
        <w:rPr>
          <w:sz w:val="28"/>
          <w:lang w:val="ru-RU"/>
        </w:rPr>
        <w:t xml:space="preserve">Анализ литературных данных показал, что наиболее характерными для 1,2,3-дитиазолов, содержащих атом хлора в положении 4, являются реакции с нуклеофильными и основными реагентами, которые, как правило, приводят к раскрытию цикла с элиминированием одного или двух атомов серы [49-74]. Первоначальная нуклеофильная атака может проходить как по </w:t>
      </w:r>
      <w:r w:rsidR="004D7705" w:rsidRPr="00CE7BE1">
        <w:rPr>
          <w:sz w:val="28"/>
          <w:lang w:val="ru-RU"/>
        </w:rPr>
        <w:t xml:space="preserve">атомам серы </w:t>
      </w:r>
      <w:r w:rsidR="004D7705" w:rsidRPr="00CE7BE1">
        <w:rPr>
          <w:sz w:val="28"/>
        </w:rPr>
        <w:t>S</w:t>
      </w:r>
      <w:r w:rsidR="004D7705" w:rsidRPr="00CE7BE1">
        <w:rPr>
          <w:sz w:val="28"/>
          <w:lang w:val="ru-RU"/>
        </w:rPr>
        <w:t xml:space="preserve">1 и </w:t>
      </w:r>
      <w:r w:rsidR="004D7705" w:rsidRPr="00CE7BE1">
        <w:rPr>
          <w:sz w:val="28"/>
        </w:rPr>
        <w:t>S</w:t>
      </w:r>
      <w:r w:rsidR="004D7705" w:rsidRPr="00CE7BE1">
        <w:rPr>
          <w:sz w:val="28"/>
          <w:lang w:val="ru-RU"/>
        </w:rPr>
        <w:t xml:space="preserve">2 </w:t>
      </w:r>
      <w:r w:rsidRPr="00CE7BE1">
        <w:rPr>
          <w:sz w:val="28"/>
          <w:lang w:val="ru-RU"/>
        </w:rPr>
        <w:t xml:space="preserve">[49-64], так и по атому углерода С5 [65-74] 1,2,3-дитиазольного цикла. Причем выбор направления атаки и конечный продукт реакции зависят как от типа нуклеофила, так и от типа дитиазола (Рисунок 2). Реакции 1,2,3-дитиазолов, содержащих другие кроме хлора заместители в положении 4, из-за их труднодоступности до наших работ исследованы не были. </w:t>
      </w:r>
    </w:p>
    <w:p w:rsidR="00347362" w:rsidRDefault="00347362" w:rsidP="00CE7BE1">
      <w:pPr>
        <w:pStyle w:val="a3"/>
        <w:spacing w:after="0" w:line="360" w:lineRule="auto"/>
        <w:ind w:firstLine="709"/>
        <w:jc w:val="both"/>
        <w:rPr>
          <w:sz w:val="28"/>
          <w:lang w:val="ru-RU"/>
        </w:rPr>
      </w:pPr>
      <w:r w:rsidRPr="00CE7BE1">
        <w:rPr>
          <w:sz w:val="28"/>
          <w:lang w:val="ru-RU"/>
        </w:rPr>
        <w:t>С целью синтеза новых производных 1,2,3-дитиазола и других гетероциклических, а также алициклических структур нами были исследованы реакции 4-замещенных 1,2,3-дитиазолов - кетонов 4, тионов 6, иминов 7 и илиденов 9, с различными нуклеофильными реагентами: с первичными и вторичными аминами и этилатом натрия.</w:t>
      </w:r>
    </w:p>
    <w:p w:rsidR="00D661E0" w:rsidRPr="00CE7BE1" w:rsidRDefault="00D661E0" w:rsidP="00CE7BE1">
      <w:pPr>
        <w:pStyle w:val="a3"/>
        <w:spacing w:after="0" w:line="360" w:lineRule="auto"/>
        <w:ind w:firstLine="709"/>
        <w:jc w:val="both"/>
        <w:rPr>
          <w:sz w:val="28"/>
          <w:lang w:val="ru-RU"/>
        </w:rPr>
      </w:pPr>
    </w:p>
    <w:p w:rsidR="00347362" w:rsidRPr="00CE7BE1" w:rsidRDefault="00D661E0" w:rsidP="00CE7BE1">
      <w:pPr>
        <w:pStyle w:val="a3"/>
        <w:spacing w:after="0" w:line="360" w:lineRule="auto"/>
        <w:ind w:firstLine="709"/>
        <w:jc w:val="both"/>
        <w:rPr>
          <w:sz w:val="28"/>
        </w:rPr>
      </w:pPr>
      <w:r w:rsidRPr="00CE7BE1">
        <w:rPr>
          <w:sz w:val="28"/>
        </w:rPr>
        <w:object w:dxaOrig="3060" w:dyaOrig="1508">
          <v:shape id="_x0000_i1195" type="#_x0000_t75" style="width:125.25pt;height:60.75pt" o:ole="">
            <v:imagedata r:id="rId346" o:title=""/>
          </v:shape>
          <o:OLEObject Type="Embed" ProgID="ChemDraw.Document.5.0" ShapeID="_x0000_i1195" DrawAspect="Content" ObjectID="_1467299412" r:id="rId347"/>
        </w:object>
      </w:r>
    </w:p>
    <w:p w:rsidR="00347362" w:rsidRDefault="00347362" w:rsidP="00CE7BE1">
      <w:pPr>
        <w:spacing w:line="360" w:lineRule="auto"/>
        <w:ind w:firstLine="709"/>
        <w:jc w:val="both"/>
        <w:rPr>
          <w:sz w:val="28"/>
        </w:rPr>
      </w:pPr>
      <w:r w:rsidRPr="00CE7BE1">
        <w:rPr>
          <w:sz w:val="28"/>
        </w:rPr>
        <w:t>Рисунок 2. Основные направления нуклеофильной атаки 1,2,3-дитиазольного цикла.</w:t>
      </w:r>
    </w:p>
    <w:p w:rsidR="00347362" w:rsidRPr="003F51CF" w:rsidRDefault="00E40242" w:rsidP="00CE7BE1">
      <w:pPr>
        <w:pStyle w:val="3"/>
        <w:spacing w:before="0" w:after="0"/>
        <w:ind w:left="0" w:firstLine="709"/>
        <w:rPr>
          <w:rFonts w:ascii="Times New Roman" w:hAnsi="Times New Roman"/>
          <w:sz w:val="28"/>
        </w:rPr>
      </w:pPr>
      <w:bookmarkStart w:id="39" w:name="_Toc240334733"/>
      <w:r>
        <w:rPr>
          <w:rFonts w:ascii="Times New Roman" w:hAnsi="Times New Roman" w:cs="Times New Roman"/>
          <w:b w:val="0"/>
          <w:bCs w:val="0"/>
          <w:sz w:val="28"/>
          <w:szCs w:val="24"/>
          <w:lang w:eastAsia="ru-RU"/>
        </w:rPr>
        <w:br w:type="page"/>
      </w:r>
      <w:r w:rsidR="00D661E0" w:rsidRPr="003F51CF">
        <w:rPr>
          <w:rFonts w:ascii="Times New Roman" w:hAnsi="Times New Roman"/>
          <w:sz w:val="28"/>
        </w:rPr>
        <w:t>2.2.1</w:t>
      </w:r>
      <w:r w:rsidR="00347362" w:rsidRPr="003F51CF">
        <w:rPr>
          <w:rFonts w:ascii="Times New Roman" w:hAnsi="Times New Roman"/>
          <w:sz w:val="28"/>
        </w:rPr>
        <w:t xml:space="preserve"> Реакции 4-замещенных 5H-1,2,3-дитиазолов с первичными аминами</w:t>
      </w:r>
      <w:bookmarkEnd w:id="39"/>
    </w:p>
    <w:p w:rsidR="00347362" w:rsidRPr="00CE7BE1" w:rsidRDefault="00347362" w:rsidP="00CE7BE1">
      <w:pPr>
        <w:spacing w:line="360" w:lineRule="auto"/>
        <w:ind w:firstLine="709"/>
        <w:jc w:val="both"/>
        <w:rPr>
          <w:sz w:val="28"/>
        </w:rPr>
      </w:pPr>
      <w:r w:rsidRPr="00CE7BE1">
        <w:rPr>
          <w:sz w:val="28"/>
        </w:rPr>
        <w:t>Была исследована реакционная способность кетонов 4 и тионов 6 в реакциях с различными первичными аминами. На примере реакции с анилином в различных органических растворителях (бензоле, ацетонитриле, диметилформамиде), нами было показано, что первичные ароматические амины не вступают в реакцию с кетонами 4 и тионами 6, исходные были выделены из реакционных смесей с количественными выходами.</w:t>
      </w:r>
    </w:p>
    <w:p w:rsidR="00347362" w:rsidRPr="00DE2559" w:rsidRDefault="00347362" w:rsidP="00D661E0">
      <w:pPr>
        <w:pStyle w:val="4"/>
        <w:numPr>
          <w:ilvl w:val="0"/>
          <w:numId w:val="0"/>
        </w:numPr>
        <w:tabs>
          <w:tab w:val="left" w:pos="0"/>
        </w:tabs>
        <w:spacing w:before="0" w:after="0"/>
        <w:ind w:firstLine="709"/>
        <w:jc w:val="both"/>
        <w:rPr>
          <w:szCs w:val="24"/>
          <w:lang w:val="ru-RU"/>
        </w:rPr>
      </w:pPr>
      <w:r w:rsidRPr="00DE2559">
        <w:rPr>
          <w:szCs w:val="24"/>
          <w:lang w:val="ru-RU"/>
        </w:rPr>
        <w:t>2.2.1.1 Реакции 4-замещенных 5</w:t>
      </w:r>
      <w:r w:rsidRPr="00DE2559">
        <w:rPr>
          <w:szCs w:val="24"/>
        </w:rPr>
        <w:t>H</w:t>
      </w:r>
      <w:r w:rsidRPr="00DE2559">
        <w:rPr>
          <w:szCs w:val="24"/>
          <w:lang w:val="ru-RU"/>
        </w:rPr>
        <w:t>-1,2,3-дитиазол-</w:t>
      </w:r>
      <w:r w:rsidR="00D661E0" w:rsidRPr="00DE2559">
        <w:rPr>
          <w:szCs w:val="24"/>
          <w:lang w:val="ru-RU"/>
        </w:rPr>
        <w:t>5-тионов 6 с первичными аминами</w:t>
      </w:r>
    </w:p>
    <w:p w:rsidR="00347362" w:rsidRPr="00CE7BE1" w:rsidRDefault="00347362" w:rsidP="00CE7BE1">
      <w:pPr>
        <w:spacing w:line="360" w:lineRule="auto"/>
        <w:ind w:firstLine="709"/>
        <w:jc w:val="both"/>
        <w:rPr>
          <w:sz w:val="28"/>
        </w:rPr>
      </w:pPr>
      <w:r w:rsidRPr="00CE7BE1">
        <w:rPr>
          <w:sz w:val="28"/>
        </w:rPr>
        <w:t xml:space="preserve">Мы подробно изучили взаимодействие </w:t>
      </w:r>
      <w:r w:rsidRPr="00CE7BE1">
        <w:rPr>
          <w:bCs/>
          <w:sz w:val="28"/>
        </w:rPr>
        <w:t>4-фенил-5</w:t>
      </w:r>
      <w:r w:rsidRPr="00CE7BE1">
        <w:rPr>
          <w:bCs/>
          <w:iCs/>
          <w:sz w:val="28"/>
        </w:rPr>
        <w:t>H</w:t>
      </w:r>
      <w:r w:rsidRPr="00CE7BE1">
        <w:rPr>
          <w:bCs/>
          <w:sz w:val="28"/>
        </w:rPr>
        <w:t>-1,2,3-дитиазол-5-тиона</w:t>
      </w:r>
      <w:r w:rsidRPr="00CE7BE1">
        <w:rPr>
          <w:sz w:val="28"/>
        </w:rPr>
        <w:t xml:space="preserve"> 6a с бензиламином в различных органических растворителях. Оказалось, что в хлористом метилене взаимодействие не происходит ни при комнатной температуре, ни при кипячении. Реакция протекает до конца в тетрагидрофуране и ацетонитриле при комнатной температуре, или в хлороформе при кипячении. В результате реакции образуется кристаллический продукт 16а, а также нерастворимый в указанных растворителях, но ограниченно растворимый в воде осадок, который был идентифицирован по данным элементного анализа, ЯМР </w:t>
      </w:r>
      <w:r w:rsidRPr="00CE7BE1">
        <w:rPr>
          <w:sz w:val="28"/>
          <w:vertAlign w:val="superscript"/>
        </w:rPr>
        <w:t>1</w:t>
      </w:r>
      <w:r w:rsidRPr="00CE7BE1">
        <w:rPr>
          <w:sz w:val="28"/>
        </w:rPr>
        <w:t xml:space="preserve">Н спектроскопии и масс-спектрометрии как гидросульфид бензиламина (выход количественный). </w:t>
      </w:r>
    </w:p>
    <w:p w:rsidR="00347362" w:rsidRPr="00CE7BE1" w:rsidRDefault="00347362" w:rsidP="00CE7BE1">
      <w:pPr>
        <w:spacing w:line="360" w:lineRule="auto"/>
        <w:ind w:firstLine="709"/>
        <w:jc w:val="both"/>
        <w:rPr>
          <w:sz w:val="28"/>
        </w:rPr>
      </w:pPr>
      <w:r w:rsidRPr="00CE7BE1">
        <w:rPr>
          <w:sz w:val="28"/>
        </w:rPr>
        <w:t xml:space="preserve">Было установлено, что с максимальным выходом продукт 16а получается при использовании двукратного избытка первичного амина. Дальнейшее увеличение количества амина не приводит к увеличению выхода продукта, очевидно, что второй эквивалент амина идет на фиксирование выделяющегося в процессе реакции сероводорода. На основании данных масс-спектрометрии и элементного анализа продукту 16а была приписана брутто-формула </w:t>
      </w:r>
      <w:r w:rsidRPr="00CE7BE1">
        <w:rPr>
          <w:sz w:val="28"/>
          <w:lang w:val="en-US"/>
        </w:rPr>
        <w:t>C</w:t>
      </w:r>
      <w:r w:rsidRPr="00CE7BE1">
        <w:rPr>
          <w:sz w:val="28"/>
          <w:vertAlign w:val="subscript"/>
        </w:rPr>
        <w:t>15</w:t>
      </w:r>
      <w:r w:rsidRPr="00CE7BE1">
        <w:rPr>
          <w:sz w:val="28"/>
          <w:lang w:val="en-US"/>
        </w:rPr>
        <w:t>H</w:t>
      </w:r>
      <w:r w:rsidRPr="00CE7BE1">
        <w:rPr>
          <w:sz w:val="28"/>
          <w:vertAlign w:val="subscript"/>
        </w:rPr>
        <w:t>12</w:t>
      </w:r>
      <w:r w:rsidRPr="00CE7BE1">
        <w:rPr>
          <w:sz w:val="28"/>
          <w:lang w:val="en-US"/>
        </w:rPr>
        <w:t>N</w:t>
      </w:r>
      <w:r w:rsidRPr="00CE7BE1">
        <w:rPr>
          <w:sz w:val="28"/>
          <w:vertAlign w:val="subscript"/>
        </w:rPr>
        <w:t>2</w:t>
      </w:r>
      <w:r w:rsidRPr="00CE7BE1">
        <w:rPr>
          <w:sz w:val="28"/>
          <w:lang w:val="en-US"/>
        </w:rPr>
        <w:t>S</w:t>
      </w:r>
      <w:r w:rsidRPr="00CE7BE1">
        <w:rPr>
          <w:sz w:val="28"/>
          <w:vertAlign w:val="subscript"/>
        </w:rPr>
        <w:t>2</w:t>
      </w:r>
      <w:r w:rsidRPr="00CE7BE1">
        <w:rPr>
          <w:sz w:val="28"/>
        </w:rPr>
        <w:t>, исходя из которой мы предположили, что он образуется за счет присоединения молекулы бензиламина к дитиазолу 6а и отщепления молекулы сероводорода. Замещение атома серы в исходном соединении 6</w:t>
      </w:r>
      <w:r w:rsidRPr="00CE7BE1">
        <w:rPr>
          <w:sz w:val="28"/>
          <w:lang w:val="en-US"/>
        </w:rPr>
        <w:t>a</w:t>
      </w:r>
      <w:r w:rsidRPr="00CE7BE1">
        <w:rPr>
          <w:sz w:val="28"/>
        </w:rPr>
        <w:t xml:space="preserve"> может происходить с образованием одного из трех возможных продуктов – 16а, 17 или 18 (Схема 24).</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sz w:val="28"/>
          <w:lang w:val="en-US"/>
        </w:rPr>
      </w:pPr>
      <w:r w:rsidRPr="00CE7BE1">
        <w:rPr>
          <w:sz w:val="28"/>
        </w:rPr>
        <w:object w:dxaOrig="8716" w:dyaOrig="2164">
          <v:shape id="_x0000_i1196" type="#_x0000_t75" style="width:331.5pt;height:82.5pt" o:ole="">
            <v:imagedata r:id="rId348" o:title=""/>
          </v:shape>
          <o:OLEObject Type="Embed" ProgID="ChemDraw.Document.6.0" ShapeID="_x0000_i1196" DrawAspect="Content" ObjectID="_1467299413" r:id="rId349"/>
        </w:object>
      </w:r>
    </w:p>
    <w:p w:rsidR="00347362" w:rsidRPr="00CE7BE1" w:rsidRDefault="00347362" w:rsidP="00CE7BE1">
      <w:pPr>
        <w:spacing w:line="360" w:lineRule="auto"/>
        <w:ind w:firstLine="709"/>
        <w:jc w:val="both"/>
        <w:rPr>
          <w:sz w:val="28"/>
        </w:rPr>
      </w:pPr>
      <w:r w:rsidRPr="00CE7BE1">
        <w:rPr>
          <w:sz w:val="28"/>
        </w:rPr>
        <w:t>Схема 24</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Анализ спектральных данных полученного соединения и расчетных ЯМР-спектров для трех структур 16а, 17, 18 не позволил отдать предпочтение ни одной из них. Однозначно строение соединения 16а, как и всех полученных нами соединений этого класса, было доказано с помощью метода РСА на примере тиофенового аналога 16</w:t>
      </w:r>
      <w:r w:rsidRPr="00CE7BE1">
        <w:rPr>
          <w:sz w:val="28"/>
          <w:lang w:val="en-US"/>
        </w:rPr>
        <w:t>e</w:t>
      </w:r>
      <w:r w:rsidRPr="00CE7BE1">
        <w:rPr>
          <w:sz w:val="28"/>
        </w:rPr>
        <w:t xml:space="preserve"> (Рисунок 3).</w:t>
      </w:r>
    </w:p>
    <w:p w:rsidR="00347362" w:rsidRPr="00CE7BE1" w:rsidRDefault="00347362" w:rsidP="00CE7BE1">
      <w:pPr>
        <w:spacing w:line="360" w:lineRule="auto"/>
        <w:ind w:firstLine="709"/>
        <w:jc w:val="both"/>
        <w:rPr>
          <w:sz w:val="28"/>
        </w:rPr>
      </w:pPr>
    </w:p>
    <w:p w:rsidR="00347362" w:rsidRPr="00CE7BE1" w:rsidRDefault="0004203C" w:rsidP="00CE7BE1">
      <w:pPr>
        <w:spacing w:line="360" w:lineRule="auto"/>
        <w:ind w:firstLine="709"/>
        <w:jc w:val="both"/>
        <w:rPr>
          <w:rFonts w:cs="Arial"/>
          <w:sz w:val="28"/>
          <w:u w:val="single"/>
        </w:rPr>
      </w:pPr>
      <w:r>
        <w:rPr>
          <w:sz w:val="28"/>
          <w:lang w:val="en-US"/>
        </w:rPr>
        <w:pict>
          <v:shape id="_x0000_i1197" type="#_x0000_t75" style="width:144.75pt;height:180pt">
            <v:imagedata r:id="rId350" o:title=""/>
          </v:shape>
        </w:pict>
      </w:r>
    </w:p>
    <w:p w:rsidR="00347362" w:rsidRPr="00CE7BE1" w:rsidRDefault="00347362" w:rsidP="00CE7BE1">
      <w:pPr>
        <w:spacing w:line="360" w:lineRule="auto"/>
        <w:ind w:firstLine="709"/>
        <w:jc w:val="both"/>
        <w:rPr>
          <w:sz w:val="28"/>
        </w:rPr>
      </w:pPr>
      <w:r w:rsidRPr="00CE7BE1">
        <w:rPr>
          <w:sz w:val="28"/>
        </w:rPr>
        <w:t xml:space="preserve">Рисунок 3. Молекулярная структура </w:t>
      </w:r>
      <w:r w:rsidRPr="00CE7BE1">
        <w:rPr>
          <w:bCs/>
          <w:sz w:val="28"/>
        </w:rPr>
        <w:t>2-</w:t>
      </w:r>
      <w:r w:rsidRPr="00CE7BE1">
        <w:rPr>
          <w:sz w:val="28"/>
        </w:rPr>
        <w:t>бензил-4-(тиен-2-ил)-</w:t>
      </w:r>
      <w:r w:rsidRPr="00CE7BE1">
        <w:rPr>
          <w:bCs/>
          <w:sz w:val="28"/>
        </w:rPr>
        <w:t>1,2,5-тиадиазол-3(2</w:t>
      </w:r>
      <w:r w:rsidRPr="00CE7BE1">
        <w:rPr>
          <w:bCs/>
          <w:iCs/>
          <w:sz w:val="28"/>
        </w:rPr>
        <w:t>H</w:t>
      </w:r>
      <w:r w:rsidRPr="00CE7BE1">
        <w:rPr>
          <w:bCs/>
          <w:sz w:val="28"/>
        </w:rPr>
        <w:t>)-тиона</w:t>
      </w:r>
      <w:r w:rsidRPr="00CE7BE1">
        <w:rPr>
          <w:sz w:val="28"/>
        </w:rPr>
        <w:t xml:space="preserve"> 1</w:t>
      </w:r>
      <w:r w:rsidRPr="00CE7BE1">
        <w:rPr>
          <w:bCs/>
          <w:sz w:val="28"/>
        </w:rPr>
        <w:t>6е</w:t>
      </w:r>
    </w:p>
    <w:p w:rsidR="00347362" w:rsidRPr="00CE7BE1" w:rsidRDefault="00347362" w:rsidP="00CE7BE1">
      <w:pPr>
        <w:spacing w:line="360" w:lineRule="auto"/>
        <w:ind w:firstLine="709"/>
        <w:jc w:val="both"/>
        <w:rPr>
          <w:sz w:val="28"/>
        </w:rPr>
      </w:pPr>
    </w:p>
    <w:p w:rsidR="00347362" w:rsidRPr="00CE7BE1" w:rsidRDefault="00347362" w:rsidP="00CE7BE1">
      <w:pPr>
        <w:autoSpaceDE w:val="0"/>
        <w:autoSpaceDN w:val="0"/>
        <w:adjustRightInd w:val="0"/>
        <w:spacing w:line="360" w:lineRule="auto"/>
        <w:ind w:firstLine="709"/>
        <w:jc w:val="both"/>
        <w:rPr>
          <w:sz w:val="28"/>
        </w:rPr>
      </w:pPr>
      <w:r w:rsidRPr="00CE7BE1">
        <w:rPr>
          <w:sz w:val="28"/>
        </w:rPr>
        <w:t xml:space="preserve">Распространив найденные для 6а условия на ряд других тионов 6, мы получили 2,4-дизамещенные 1,2,5-тиадиазолы 16 с умеренными и хорошими выходами (Схема 25). </w:t>
      </w:r>
    </w:p>
    <w:p w:rsidR="00347362" w:rsidRPr="00CE7BE1" w:rsidRDefault="00E40242" w:rsidP="00CE7BE1">
      <w:pPr>
        <w:spacing w:line="360" w:lineRule="auto"/>
        <w:ind w:firstLine="709"/>
        <w:jc w:val="both"/>
        <w:rPr>
          <w:sz w:val="28"/>
        </w:rPr>
      </w:pPr>
      <w:r>
        <w:rPr>
          <w:bCs/>
          <w:sz w:val="28"/>
        </w:rPr>
        <w:br w:type="page"/>
      </w:r>
      <w:r w:rsidR="00D661E0" w:rsidRPr="00CE7BE1">
        <w:rPr>
          <w:sz w:val="28"/>
        </w:rPr>
        <w:object w:dxaOrig="8393" w:dyaOrig="2128">
          <v:shape id="_x0000_i1198" type="#_x0000_t75" style="width:348pt;height:88.5pt" o:ole="">
            <v:imagedata r:id="rId351" o:title=""/>
          </v:shape>
          <o:OLEObject Type="Embed" ProgID="ChemDraw.Document.5.0" ShapeID="_x0000_i1198" DrawAspect="Content" ObjectID="_1467299414" r:id="rId352"/>
        </w:object>
      </w:r>
    </w:p>
    <w:p w:rsidR="00347362" w:rsidRPr="00CE7BE1" w:rsidRDefault="00347362" w:rsidP="00CE7BE1">
      <w:pPr>
        <w:spacing w:line="360" w:lineRule="auto"/>
        <w:ind w:firstLine="709"/>
        <w:jc w:val="both"/>
        <w:rPr>
          <w:sz w:val="28"/>
        </w:rPr>
      </w:pPr>
      <w:r w:rsidRPr="00CE7BE1">
        <w:rPr>
          <w:sz w:val="28"/>
        </w:rPr>
        <w:t>Схема 25</w:t>
      </w:r>
    </w:p>
    <w:p w:rsidR="00347362" w:rsidRPr="00CE7BE1" w:rsidRDefault="00347362" w:rsidP="00CE7BE1">
      <w:pPr>
        <w:spacing w:line="360" w:lineRule="auto"/>
        <w:ind w:firstLine="709"/>
        <w:jc w:val="both"/>
        <w:rPr>
          <w:sz w:val="28"/>
        </w:rPr>
      </w:pPr>
    </w:p>
    <w:p w:rsidR="00347362" w:rsidRPr="00CE7BE1" w:rsidRDefault="00347362" w:rsidP="00CE7BE1">
      <w:pPr>
        <w:autoSpaceDE w:val="0"/>
        <w:autoSpaceDN w:val="0"/>
        <w:adjustRightInd w:val="0"/>
        <w:spacing w:line="360" w:lineRule="auto"/>
        <w:ind w:firstLine="709"/>
        <w:jc w:val="both"/>
        <w:rPr>
          <w:sz w:val="28"/>
        </w:rPr>
      </w:pPr>
      <w:r w:rsidRPr="00CE7BE1">
        <w:rPr>
          <w:sz w:val="28"/>
        </w:rPr>
        <w:t>На примере фенильного производного 6a было показано, что 4-замещенные 1,2,3-дитиазол-5-тионы аналогичным образом реагируют с другими первичными аминами, с образованием 2,4-дизамещенных 1,2,5-тиадиазол-5-тионов с умеренными выходами (Схема 26).</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7557" w:dyaOrig="1593">
          <v:shape id="_x0000_i1199" type="#_x0000_t75" style="width:294.75pt;height:62.25pt" o:ole="" fillcolor="#0c9">
            <v:imagedata r:id="rId353" o:title=""/>
          </v:shape>
          <o:OLEObject Type="Embed" ProgID="ChemDraw.Document.6.0" ShapeID="_x0000_i1199" DrawAspect="Content" ObjectID="_1467299415" r:id="rId354"/>
        </w:object>
      </w:r>
      <w:r w:rsidR="00347362" w:rsidRPr="00CE7BE1">
        <w:rPr>
          <w:sz w:val="28"/>
        </w:rPr>
        <w:t xml:space="preserve"> </w:t>
      </w:r>
    </w:p>
    <w:p w:rsidR="00347362" w:rsidRPr="00CE7BE1" w:rsidRDefault="00347362" w:rsidP="00CE7BE1">
      <w:pPr>
        <w:spacing w:line="360" w:lineRule="auto"/>
        <w:ind w:firstLine="709"/>
        <w:jc w:val="both"/>
        <w:rPr>
          <w:sz w:val="28"/>
        </w:rPr>
      </w:pPr>
      <w:r w:rsidRPr="00CE7BE1">
        <w:rPr>
          <w:sz w:val="28"/>
        </w:rPr>
        <w:t>Схема 26</w:t>
      </w:r>
    </w:p>
    <w:p w:rsidR="00347362" w:rsidRPr="00CE7BE1" w:rsidRDefault="00347362" w:rsidP="00CE7BE1">
      <w:pPr>
        <w:spacing w:line="360" w:lineRule="auto"/>
        <w:ind w:firstLine="709"/>
        <w:jc w:val="both"/>
        <w:rPr>
          <w:sz w:val="28"/>
        </w:rPr>
      </w:pPr>
    </w:p>
    <w:p w:rsidR="00347362" w:rsidRPr="00CE7BE1" w:rsidRDefault="00347362" w:rsidP="00CE7BE1">
      <w:pPr>
        <w:autoSpaceDE w:val="0"/>
        <w:autoSpaceDN w:val="0"/>
        <w:adjustRightInd w:val="0"/>
        <w:spacing w:line="360" w:lineRule="auto"/>
        <w:ind w:firstLine="709"/>
        <w:jc w:val="both"/>
        <w:rPr>
          <w:sz w:val="28"/>
        </w:rPr>
      </w:pPr>
      <w:r w:rsidRPr="00CE7BE1">
        <w:rPr>
          <w:sz w:val="28"/>
        </w:rPr>
        <w:t>Таким образом, нами впервые была обнаружено превращение 4-замещенных 1,2,3-тиадизол-5-тионов 6 в 2,4-дизамещенные 1,2,5-тиадиазол-3-тионы 16 под действием первичных алифатических аминов. 1,2,5-Тиадиазол-3-тионы являются крайне редкими соединениями; в литературе описан синтез лишь одного соединения такого рода, отличным от нашего методом [12].</w:t>
      </w:r>
    </w:p>
    <w:p w:rsidR="00347362" w:rsidRPr="00CE7BE1" w:rsidRDefault="00347362" w:rsidP="00CE7BE1">
      <w:pPr>
        <w:spacing w:line="360" w:lineRule="auto"/>
        <w:ind w:firstLine="709"/>
        <w:jc w:val="both"/>
        <w:rPr>
          <w:sz w:val="28"/>
        </w:rPr>
      </w:pPr>
    </w:p>
    <w:p w:rsidR="00347362" w:rsidRPr="00DE2559" w:rsidRDefault="00D661E0" w:rsidP="00D661E0">
      <w:pPr>
        <w:pStyle w:val="4"/>
        <w:numPr>
          <w:ilvl w:val="0"/>
          <w:numId w:val="0"/>
        </w:numPr>
        <w:spacing w:before="0" w:after="0"/>
        <w:ind w:firstLine="709"/>
        <w:jc w:val="both"/>
        <w:rPr>
          <w:lang w:val="ru-RU"/>
        </w:rPr>
      </w:pPr>
      <w:r w:rsidRPr="00DE2559">
        <w:rPr>
          <w:lang w:val="ru-RU"/>
        </w:rPr>
        <w:t xml:space="preserve">2.2.1.2 </w:t>
      </w:r>
      <w:r w:rsidR="00347362" w:rsidRPr="00DE2559">
        <w:rPr>
          <w:lang w:val="ru-RU"/>
        </w:rPr>
        <w:t>Реакции 4-замещенных 5</w:t>
      </w:r>
      <w:r w:rsidR="00347362" w:rsidRPr="00DE2559">
        <w:t>H</w:t>
      </w:r>
      <w:r w:rsidR="00347362" w:rsidRPr="00DE2559">
        <w:rPr>
          <w:lang w:val="ru-RU"/>
        </w:rPr>
        <w:t>-1,2,3-дитиазо</w:t>
      </w:r>
      <w:r w:rsidRPr="00DE2559">
        <w:rPr>
          <w:lang w:val="ru-RU"/>
        </w:rPr>
        <w:t>л-5-онов 4 с первичными аминами</w:t>
      </w:r>
    </w:p>
    <w:p w:rsidR="00347362" w:rsidRPr="00CE7BE1" w:rsidRDefault="00347362" w:rsidP="00CE7BE1">
      <w:pPr>
        <w:spacing w:line="360" w:lineRule="auto"/>
        <w:ind w:firstLine="709"/>
        <w:jc w:val="both"/>
        <w:rPr>
          <w:sz w:val="28"/>
        </w:rPr>
      </w:pPr>
      <w:r w:rsidRPr="00CE7BE1">
        <w:rPr>
          <w:sz w:val="28"/>
        </w:rPr>
        <w:t xml:space="preserve">Исследование реакции кетона 4а с бензиламином в хлороформе показало, что помимо 2-бензил-4-фенил-3Н-1,2,5-тиадиазол-3-она 19а в реакционной смеси образуется в качестве </w:t>
      </w:r>
      <w:r w:rsidR="00997ADF" w:rsidRPr="00CE7BE1">
        <w:rPr>
          <w:sz w:val="28"/>
        </w:rPr>
        <w:t>побоч</w:t>
      </w:r>
      <w:r w:rsidRPr="00CE7BE1">
        <w:rPr>
          <w:sz w:val="28"/>
        </w:rPr>
        <w:t xml:space="preserve">ного продукта N-бензил-2-фенил-2-оксоацетамид 20а. </w:t>
      </w:r>
    </w:p>
    <w:p w:rsidR="00347362" w:rsidRPr="00CE7BE1" w:rsidRDefault="00347362" w:rsidP="00CE7BE1">
      <w:pPr>
        <w:spacing w:line="360" w:lineRule="auto"/>
        <w:ind w:firstLine="709"/>
        <w:jc w:val="both"/>
        <w:rPr>
          <w:sz w:val="28"/>
        </w:rPr>
      </w:pPr>
      <w:r w:rsidRPr="00CE7BE1">
        <w:rPr>
          <w:sz w:val="28"/>
        </w:rPr>
        <w:t>Было показано, что в хлористом метилене и бензоле при комнатной температуре реакция не идет, кипячение реакционной смеси в бензоле приводит к получению смеси продуктов 19а и 20а. Действие бензиламина на 4а в таких растворителях как хлороформ, ацетонитрил и диметилформамид также приводит к образованию смесей 19а и 20а в различных соотношениях, независимо от количества взятого в реакцию амина и температуры реакции (Схема 27). Попытки выделить индивидуальные продукты 19а и 20а кристаллизацией или хроматографией на колонке с силикагелем оказались безуспешными - во всех случаях мы получали их смеси.</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6438" w:dyaOrig="1719">
          <v:shape id="_x0000_i1200" type="#_x0000_t75" style="width:231.75pt;height:62.25pt" o:ole="">
            <v:imagedata r:id="rId355" o:title=""/>
          </v:shape>
          <o:OLEObject Type="Embed" ProgID="ChemDraw.Document.5.0" ShapeID="_x0000_i1200" DrawAspect="Content" ObjectID="_1467299416" r:id="rId356"/>
        </w:object>
      </w:r>
      <w:r w:rsidR="00347362" w:rsidRPr="00CE7BE1">
        <w:rPr>
          <w:sz w:val="28"/>
        </w:rPr>
        <w:t xml:space="preserve"> </w:t>
      </w:r>
    </w:p>
    <w:p w:rsidR="00347362" w:rsidRPr="00CE7BE1" w:rsidRDefault="00347362" w:rsidP="00CE7BE1">
      <w:pPr>
        <w:spacing w:line="360" w:lineRule="auto"/>
        <w:ind w:firstLine="709"/>
        <w:jc w:val="both"/>
        <w:rPr>
          <w:sz w:val="28"/>
        </w:rPr>
      </w:pPr>
      <w:r w:rsidRPr="00CE7BE1">
        <w:rPr>
          <w:sz w:val="28"/>
        </w:rPr>
        <w:t>Схема 27</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Однако, мы показали, что в тетрагидрофуране 1,2,3-дитиазол-5-оны 4 реагируют с бензиламином аналогично тионам 6 с селективным образованием соответствующих 1,2,5-тиадиазолонов 19 (Схема 28). Для успешного протекания реакции также необходим двукратный избыток амина. В результате взаимодействия кетонов 4 с бензиламином в тетрагидрофуране был получен ряд соответствующих 1,2,5-тиадизол-5-онов 19 с высокими выходами (Схема 29). В процессе реакции образуется гидросульфид амина, который мы выделяли практически с количественным выходом.</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7643" w:dyaOrig="2398">
          <v:shape id="_x0000_i1201" type="#_x0000_t75" style="width:267.75pt;height:84pt" o:ole="">
            <v:imagedata r:id="rId357" o:title=""/>
          </v:shape>
          <o:OLEObject Type="Embed" ProgID="ChemDraw.Document.5.0" ShapeID="_x0000_i1201" DrawAspect="Content" ObjectID="_1467299417" r:id="rId358"/>
        </w:object>
      </w:r>
    </w:p>
    <w:p w:rsidR="00347362" w:rsidRPr="00CE7BE1" w:rsidRDefault="00347362" w:rsidP="00CE7BE1">
      <w:pPr>
        <w:spacing w:line="360" w:lineRule="auto"/>
        <w:ind w:firstLine="709"/>
        <w:jc w:val="both"/>
        <w:rPr>
          <w:sz w:val="28"/>
        </w:rPr>
      </w:pPr>
      <w:r w:rsidRPr="00CE7BE1">
        <w:rPr>
          <w:sz w:val="28"/>
        </w:rPr>
        <w:t>Схема 28</w:t>
      </w:r>
    </w:p>
    <w:p w:rsidR="00347362" w:rsidRPr="00CE7BE1" w:rsidRDefault="00E40242" w:rsidP="00CE7BE1">
      <w:pPr>
        <w:spacing w:line="360" w:lineRule="auto"/>
        <w:ind w:firstLine="709"/>
        <w:jc w:val="both"/>
        <w:rPr>
          <w:sz w:val="28"/>
        </w:rPr>
      </w:pPr>
      <w:r>
        <w:rPr>
          <w:sz w:val="28"/>
        </w:rPr>
        <w:br w:type="page"/>
      </w:r>
      <w:r w:rsidR="00347362" w:rsidRPr="00CE7BE1">
        <w:rPr>
          <w:sz w:val="28"/>
        </w:rPr>
        <w:t>Взаимодействие фенильного производного 4a с другими первичными аминами в указанных условиях также позволило получить 1,2,5-тиадиазол-5-оны 19 с высокими выходами (Схема 29).</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7366" w:dyaOrig="1606">
          <v:shape id="_x0000_i1202" type="#_x0000_t75" style="width:312.75pt;height:69pt" o:ole="">
            <v:imagedata r:id="rId359" o:title=""/>
          </v:shape>
          <o:OLEObject Type="Embed" ProgID="ChemDraw.Document.5.0" ShapeID="_x0000_i1202" DrawAspect="Content" ObjectID="_1467299418" r:id="rId360"/>
        </w:object>
      </w:r>
    </w:p>
    <w:p w:rsidR="00347362" w:rsidRPr="00CE7BE1" w:rsidRDefault="00347362" w:rsidP="00CE7BE1">
      <w:pPr>
        <w:spacing w:line="360" w:lineRule="auto"/>
        <w:ind w:firstLine="709"/>
        <w:jc w:val="both"/>
        <w:rPr>
          <w:sz w:val="28"/>
        </w:rPr>
      </w:pPr>
      <w:r w:rsidRPr="00CE7BE1">
        <w:rPr>
          <w:sz w:val="28"/>
        </w:rPr>
        <w:t>Схема 29</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1,2,5-Тиадиазолоны типа 19 – хорошо изученный класс соединений, в литературе известны несколько способов их синтеза [108-111], однако предлагаемый нами метод привлекает своей простотой и высокими выходами конечного продукта.</w:t>
      </w:r>
    </w:p>
    <w:p w:rsidR="00347362" w:rsidRPr="00CE7BE1" w:rsidRDefault="00347362" w:rsidP="00CE7BE1">
      <w:pPr>
        <w:spacing w:line="360" w:lineRule="auto"/>
        <w:ind w:firstLine="709"/>
        <w:jc w:val="both"/>
        <w:rPr>
          <w:sz w:val="28"/>
        </w:rPr>
      </w:pPr>
      <w:r w:rsidRPr="00CE7BE1">
        <w:rPr>
          <w:sz w:val="28"/>
        </w:rPr>
        <w:t xml:space="preserve">В реакции с бензиламином производного 4g, содержащего электронодонорную метильную группу, циклический продукт не образуется, и в результате был выделен только </w:t>
      </w:r>
      <w:r w:rsidRPr="00CE7BE1">
        <w:rPr>
          <w:sz w:val="28"/>
        </w:rPr>
        <w:t>-оксоацетамид 20</w:t>
      </w:r>
      <w:r w:rsidRPr="00CE7BE1">
        <w:rPr>
          <w:sz w:val="28"/>
          <w:lang w:val="en-US"/>
        </w:rPr>
        <w:t>b</w:t>
      </w:r>
      <w:r w:rsidRPr="00CE7BE1">
        <w:rPr>
          <w:sz w:val="28"/>
        </w:rPr>
        <w:t xml:space="preserve"> с высоким выходом (Схема 30). </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4950" w:dyaOrig="1570">
          <v:shape id="_x0000_i1203" type="#_x0000_t75" style="width:195.75pt;height:62.25pt" o:ole="">
            <v:imagedata r:id="rId361" o:title=""/>
          </v:shape>
          <o:OLEObject Type="Embed" ProgID="ChemDraw.Document.5.0" ShapeID="_x0000_i1203" DrawAspect="Content" ObjectID="_1467299419" r:id="rId362"/>
        </w:object>
      </w:r>
    </w:p>
    <w:p w:rsidR="00347362" w:rsidRPr="00CE7BE1" w:rsidRDefault="00347362" w:rsidP="00CE7BE1">
      <w:pPr>
        <w:spacing w:line="360" w:lineRule="auto"/>
        <w:ind w:firstLine="709"/>
        <w:jc w:val="both"/>
        <w:rPr>
          <w:sz w:val="28"/>
        </w:rPr>
      </w:pPr>
      <w:r w:rsidRPr="00CE7BE1">
        <w:rPr>
          <w:sz w:val="28"/>
        </w:rPr>
        <w:t>Схема 30</w:t>
      </w:r>
    </w:p>
    <w:p w:rsidR="00347362" w:rsidRPr="00CE7BE1" w:rsidRDefault="00347362" w:rsidP="00CE7BE1">
      <w:pPr>
        <w:spacing w:line="360" w:lineRule="auto"/>
        <w:ind w:firstLine="709"/>
        <w:jc w:val="both"/>
        <w:rPr>
          <w:sz w:val="28"/>
        </w:rPr>
      </w:pPr>
    </w:p>
    <w:p w:rsidR="00347362" w:rsidRPr="00F61BD0" w:rsidRDefault="00347362" w:rsidP="00D661E0">
      <w:pPr>
        <w:pStyle w:val="4"/>
        <w:numPr>
          <w:ilvl w:val="0"/>
          <w:numId w:val="0"/>
        </w:numPr>
        <w:spacing w:before="0" w:after="0"/>
        <w:ind w:firstLine="709"/>
        <w:jc w:val="both"/>
        <w:rPr>
          <w:lang w:val="ru-RU"/>
        </w:rPr>
      </w:pPr>
      <w:r w:rsidRPr="00F61BD0">
        <w:rPr>
          <w:lang w:val="ru-RU"/>
        </w:rPr>
        <w:t>2.2.1.3 Реакции 4-замещенных 5</w:t>
      </w:r>
      <w:r w:rsidRPr="00F61BD0">
        <w:t>H</w:t>
      </w:r>
      <w:r w:rsidRPr="00F61BD0">
        <w:rPr>
          <w:lang w:val="ru-RU"/>
        </w:rPr>
        <w:t>-1,2,3-дитиазол-5-</w:t>
      </w:r>
      <w:r w:rsidR="00D661E0" w:rsidRPr="00F61BD0">
        <w:rPr>
          <w:lang w:val="ru-RU"/>
        </w:rPr>
        <w:t>илиденов 9 с первичными аминами</w:t>
      </w:r>
    </w:p>
    <w:p w:rsidR="00347362" w:rsidRDefault="00347362" w:rsidP="00CE7BE1">
      <w:pPr>
        <w:spacing w:line="360" w:lineRule="auto"/>
        <w:ind w:firstLine="709"/>
        <w:jc w:val="both"/>
        <w:rPr>
          <w:sz w:val="28"/>
        </w:rPr>
      </w:pPr>
      <w:r w:rsidRPr="00CE7BE1">
        <w:rPr>
          <w:sz w:val="28"/>
        </w:rPr>
        <w:t xml:space="preserve">Было установлено, что в реакциях илиденовых производных 9 с н-бутиламином в тетрагидрофуране при комнатной температуре для всех исследованных нами илиденов </w:t>
      </w:r>
      <w:r w:rsidRPr="00CE7BE1">
        <w:rPr>
          <w:bCs/>
          <w:sz w:val="28"/>
        </w:rPr>
        <w:t>9a-e</w:t>
      </w:r>
      <w:r w:rsidRPr="00CE7BE1">
        <w:rPr>
          <w:sz w:val="28"/>
        </w:rPr>
        <w:t xml:space="preserve"> происходит образование продуктов 21 с умеренными выходами. Найдено, что для успешного протекания реакции необходимо два эквивалента амина. Масс-спектры продуктов 21, которые содержат пик молекулярного иона, равного сумме молекулярных масс исходных соединений, свидетельствуют о том, что эти продукты получаются в результате присоединения молекулы первичного амина к исходному дитиазолу 9. В спектрах ЯМР </w:t>
      </w:r>
      <w:r w:rsidRPr="00CE7BE1">
        <w:rPr>
          <w:sz w:val="28"/>
          <w:vertAlign w:val="superscript"/>
        </w:rPr>
        <w:t>13</w:t>
      </w:r>
      <w:r w:rsidRPr="00CE7BE1">
        <w:rPr>
          <w:sz w:val="28"/>
        </w:rPr>
        <w:t>С соединений 21 имеются сигналы дитиазольного цикла, заместителей (R) и одной нитрильной группы (δ = 115-</w:t>
      </w:r>
      <w:smartTag w:uri="urn:schemas-microsoft-com:office:smarttags" w:element="metricconverter">
        <w:smartTagPr>
          <w:attr w:name="ProductID" w:val="116 м"/>
        </w:smartTagPr>
        <w:r w:rsidRPr="00CE7BE1">
          <w:rPr>
            <w:sz w:val="28"/>
          </w:rPr>
          <w:t>116 м</w:t>
        </w:r>
      </w:smartTag>
      <w:r w:rsidRPr="00CE7BE1">
        <w:rPr>
          <w:sz w:val="28"/>
        </w:rPr>
        <w:t>.д.), наличие которой подтверждается также присутствием в ИК-спектре характерной полосы в области 2200-2210 см</w:t>
      </w:r>
      <w:r w:rsidRPr="00CE7BE1">
        <w:rPr>
          <w:sz w:val="28"/>
          <w:vertAlign w:val="superscript"/>
        </w:rPr>
        <w:t>-1</w:t>
      </w:r>
      <w:r w:rsidRPr="00CE7BE1">
        <w:rPr>
          <w:sz w:val="28"/>
        </w:rPr>
        <w:t xml:space="preserve">. Таким образом, реакция протекает не по известному для 1,2,3-дитиазолов механизму с расщеплением цикла, а путем присоединения молекулы амина к нитрильной группе с образованием соответствующих моноамидинов </w:t>
      </w:r>
      <w:r w:rsidRPr="00CE7BE1">
        <w:rPr>
          <w:bCs/>
          <w:sz w:val="28"/>
        </w:rPr>
        <w:t>21 (Схема 31)</w:t>
      </w:r>
      <w:r w:rsidRPr="00CE7BE1">
        <w:rPr>
          <w:sz w:val="28"/>
        </w:rPr>
        <w:t>.</w:t>
      </w:r>
    </w:p>
    <w:p w:rsidR="00D661E0" w:rsidRPr="00CE7BE1" w:rsidRDefault="00D661E0" w:rsidP="00CE7BE1">
      <w:pPr>
        <w:spacing w:line="360" w:lineRule="auto"/>
        <w:ind w:firstLine="709"/>
        <w:jc w:val="both"/>
        <w:rPr>
          <w:sz w:val="28"/>
        </w:rPr>
      </w:pPr>
    </w:p>
    <w:p w:rsidR="00347362" w:rsidRPr="00CE7BE1" w:rsidRDefault="00D661E0" w:rsidP="00CE7BE1">
      <w:pPr>
        <w:spacing w:line="360" w:lineRule="auto"/>
        <w:ind w:firstLine="709"/>
        <w:jc w:val="both"/>
        <w:rPr>
          <w:bCs/>
          <w:sz w:val="28"/>
        </w:rPr>
      </w:pPr>
      <w:r w:rsidRPr="00CE7BE1">
        <w:rPr>
          <w:sz w:val="28"/>
        </w:rPr>
        <w:object w:dxaOrig="6151" w:dyaOrig="2941">
          <v:shape id="_x0000_i1204" type="#_x0000_t75" style="width:240pt;height:114.75pt" o:ole="">
            <v:imagedata r:id="rId363" o:title=""/>
          </v:shape>
          <o:OLEObject Type="Embed" ProgID="ChemDraw.Document.5.0" ShapeID="_x0000_i1204" DrawAspect="Content" ObjectID="_1467299420" r:id="rId364"/>
        </w:object>
      </w:r>
    </w:p>
    <w:p w:rsidR="00347362" w:rsidRPr="00CE7BE1" w:rsidRDefault="00347362" w:rsidP="00CE7BE1">
      <w:pPr>
        <w:spacing w:line="360" w:lineRule="auto"/>
        <w:ind w:firstLine="709"/>
        <w:jc w:val="both"/>
        <w:rPr>
          <w:bCs/>
          <w:sz w:val="28"/>
        </w:rPr>
      </w:pPr>
      <w:r w:rsidRPr="00CE7BE1">
        <w:rPr>
          <w:bCs/>
          <w:sz w:val="28"/>
        </w:rPr>
        <w:t>Схема 31</w:t>
      </w:r>
    </w:p>
    <w:p w:rsidR="00347362" w:rsidRPr="00CE7BE1" w:rsidRDefault="00347362" w:rsidP="00CE7BE1">
      <w:pPr>
        <w:spacing w:line="360" w:lineRule="auto"/>
        <w:ind w:firstLine="709"/>
        <w:jc w:val="both"/>
        <w:rPr>
          <w:bCs/>
          <w:sz w:val="28"/>
        </w:rPr>
      </w:pPr>
    </w:p>
    <w:p w:rsidR="00347362" w:rsidRPr="00CE7BE1" w:rsidRDefault="00347362" w:rsidP="00CE7BE1">
      <w:pPr>
        <w:spacing w:line="360" w:lineRule="auto"/>
        <w:ind w:firstLine="709"/>
        <w:jc w:val="both"/>
        <w:rPr>
          <w:sz w:val="28"/>
        </w:rPr>
      </w:pPr>
      <w:r w:rsidRPr="00CE7BE1">
        <w:rPr>
          <w:sz w:val="28"/>
        </w:rPr>
        <w:t xml:space="preserve">В литературе известен лишь один пример такого рода превращений дицианометиленовых производных [112]; а амидины обычно получают более сложным путем. </w:t>
      </w:r>
    </w:p>
    <w:p w:rsidR="00347362" w:rsidRPr="00CE7BE1" w:rsidRDefault="00347362" w:rsidP="00CE7BE1">
      <w:pPr>
        <w:spacing w:line="360" w:lineRule="auto"/>
        <w:ind w:firstLine="709"/>
        <w:jc w:val="both"/>
        <w:rPr>
          <w:sz w:val="28"/>
        </w:rPr>
      </w:pPr>
      <w:r w:rsidRPr="00CE7BE1">
        <w:rPr>
          <w:sz w:val="28"/>
        </w:rPr>
        <w:t xml:space="preserve">Имины 7 не вступают в реакцию с первичными аминами в описанных выше условиях. Замена растворителя на более полярные ацетонитрил и </w:t>
      </w:r>
      <w:r w:rsidRPr="00CE7BE1">
        <w:rPr>
          <w:sz w:val="28"/>
          <w:lang w:val="en-US"/>
        </w:rPr>
        <w:t>DMSO</w:t>
      </w:r>
      <w:r w:rsidRPr="00CE7BE1">
        <w:rPr>
          <w:sz w:val="28"/>
        </w:rPr>
        <w:t>, повышение температуры и добавление вспомогательного основания – триэтиламина, результата не дали. Исходные имины во всех случаях были выделены из реакционных смесей с количественными выходами.</w:t>
      </w:r>
    </w:p>
    <w:p w:rsidR="00347362" w:rsidRPr="00CE7BE1" w:rsidRDefault="00347362" w:rsidP="00CE7BE1">
      <w:pPr>
        <w:spacing w:line="360" w:lineRule="auto"/>
        <w:ind w:firstLine="709"/>
        <w:jc w:val="both"/>
        <w:rPr>
          <w:sz w:val="28"/>
        </w:rPr>
      </w:pPr>
      <w:r w:rsidRPr="00CE7BE1">
        <w:rPr>
          <w:sz w:val="28"/>
        </w:rPr>
        <w:t>Таким образом, мы установили, что -5-тиоксо-, -5-оксо- и -5-илиденпроизводные 4-замещенных 1,2,3-дитиазолов реагируют с первичными аминами, в отличие от 4-хлорпроизводных аналогов,</w:t>
      </w:r>
      <w:r w:rsidRPr="00CE7BE1">
        <w:rPr>
          <w:bCs/>
          <w:sz w:val="28"/>
        </w:rPr>
        <w:t xml:space="preserve"> либо с сохранением 1,2,3-дитиазольного кольца</w:t>
      </w:r>
      <w:r w:rsidRPr="00CE7BE1">
        <w:rPr>
          <w:sz w:val="28"/>
        </w:rPr>
        <w:t xml:space="preserve">, либо с образованием новых гетероциклических соединений - </w:t>
      </w:r>
      <w:r w:rsidRPr="00CE7BE1">
        <w:rPr>
          <w:bCs/>
          <w:sz w:val="28"/>
        </w:rPr>
        <w:t xml:space="preserve">1,2,5-тиадиазолов. </w:t>
      </w:r>
      <w:r w:rsidRPr="00CE7BE1">
        <w:rPr>
          <w:sz w:val="28"/>
        </w:rPr>
        <w:t>Найдено, что для успешного протекания реакции необходимо два эквивалента амина.</w:t>
      </w:r>
    </w:p>
    <w:p w:rsidR="00E40242" w:rsidRDefault="00E40242" w:rsidP="00CE7BE1">
      <w:pPr>
        <w:pStyle w:val="3"/>
        <w:spacing w:before="0" w:after="0"/>
        <w:ind w:left="0" w:firstLine="709"/>
        <w:rPr>
          <w:rFonts w:ascii="Times New Roman" w:hAnsi="Times New Roman"/>
          <w:sz w:val="28"/>
        </w:rPr>
      </w:pPr>
      <w:bookmarkStart w:id="40" w:name="_Toc240334734"/>
    </w:p>
    <w:p w:rsidR="00347362" w:rsidRPr="00F61BD0" w:rsidRDefault="00347362" w:rsidP="00CE7BE1">
      <w:pPr>
        <w:pStyle w:val="3"/>
        <w:spacing w:before="0" w:after="0"/>
        <w:ind w:left="0" w:firstLine="709"/>
        <w:rPr>
          <w:rFonts w:ascii="Times New Roman" w:hAnsi="Times New Roman"/>
          <w:sz w:val="28"/>
        </w:rPr>
      </w:pPr>
      <w:r w:rsidRPr="00F61BD0">
        <w:rPr>
          <w:rFonts w:ascii="Times New Roman" w:hAnsi="Times New Roman"/>
          <w:sz w:val="28"/>
        </w:rPr>
        <w:t>2.2.2 Реакции 4-замещенных-5H-1,2,3-дитиазолов со вторичными аминами</w:t>
      </w:r>
      <w:bookmarkEnd w:id="40"/>
    </w:p>
    <w:p w:rsidR="00E40242" w:rsidRDefault="00E40242" w:rsidP="00D661E0">
      <w:pPr>
        <w:pStyle w:val="4"/>
        <w:numPr>
          <w:ilvl w:val="0"/>
          <w:numId w:val="0"/>
        </w:numPr>
        <w:spacing w:before="0" w:after="0"/>
        <w:ind w:firstLine="709"/>
        <w:jc w:val="both"/>
        <w:rPr>
          <w:lang w:val="ru-RU"/>
        </w:rPr>
      </w:pPr>
    </w:p>
    <w:p w:rsidR="00347362" w:rsidRPr="00F61BD0" w:rsidRDefault="00D661E0" w:rsidP="00D661E0">
      <w:pPr>
        <w:pStyle w:val="4"/>
        <w:numPr>
          <w:ilvl w:val="0"/>
          <w:numId w:val="0"/>
        </w:numPr>
        <w:spacing w:before="0" w:after="0"/>
        <w:ind w:firstLine="709"/>
        <w:jc w:val="both"/>
        <w:rPr>
          <w:lang w:val="ru-RU"/>
        </w:rPr>
      </w:pPr>
      <w:r w:rsidRPr="00F61BD0">
        <w:rPr>
          <w:lang w:val="ru-RU"/>
        </w:rPr>
        <w:t xml:space="preserve">2.2.2.1 </w:t>
      </w:r>
      <w:r w:rsidR="00347362" w:rsidRPr="00F61BD0">
        <w:rPr>
          <w:lang w:val="ru-RU"/>
        </w:rPr>
        <w:t>Реакции 4-замещенных 5</w:t>
      </w:r>
      <w:r w:rsidR="00347362" w:rsidRPr="00F61BD0">
        <w:t>H</w:t>
      </w:r>
      <w:r w:rsidR="00347362" w:rsidRPr="00F61BD0">
        <w:rPr>
          <w:lang w:val="ru-RU"/>
        </w:rPr>
        <w:t>-1,2,3-дитиазол-5-тионов 6 со вторичны</w:t>
      </w:r>
      <w:r w:rsidRPr="00F61BD0">
        <w:rPr>
          <w:lang w:val="ru-RU"/>
        </w:rPr>
        <w:t>ми аминами</w:t>
      </w:r>
    </w:p>
    <w:p w:rsidR="00347362" w:rsidRPr="00CE7BE1" w:rsidRDefault="00347362" w:rsidP="00CE7BE1">
      <w:pPr>
        <w:spacing w:line="360" w:lineRule="auto"/>
        <w:ind w:firstLine="709"/>
        <w:jc w:val="both"/>
        <w:rPr>
          <w:sz w:val="28"/>
        </w:rPr>
      </w:pPr>
      <w:r w:rsidRPr="00CE7BE1">
        <w:rPr>
          <w:sz w:val="28"/>
        </w:rPr>
        <w:t>Была исследована реакционная способность производных 1,2,3-дитиазолов - тионов 6 и кетонов 4 по отношению к различным вторичным аминам. Ароматические вторичные амины, как показано на примере с дифениламином, в реакцию с кетонами 4 и тионами 6 не вступают, исходные были выделены из реакционных смесей с количественными выходами.</w:t>
      </w:r>
    </w:p>
    <w:p w:rsidR="00347362" w:rsidRPr="00CE7BE1" w:rsidRDefault="00347362" w:rsidP="00CE7BE1">
      <w:pPr>
        <w:spacing w:line="360" w:lineRule="auto"/>
        <w:ind w:firstLine="709"/>
        <w:jc w:val="both"/>
        <w:rPr>
          <w:sz w:val="28"/>
        </w:rPr>
      </w:pPr>
      <w:r w:rsidRPr="00CE7BE1">
        <w:rPr>
          <w:sz w:val="28"/>
        </w:rPr>
        <w:t>Исследование взаимодействия 1,2,3-дитиазол-5-тионов 6 со вторичными аминами было проведено на примере реакции тиона 6а с морфолином. Было установлено, что в хлороформе, ацетонитриле и тетрагидрофуране при комнатной температуре реакция не идет. Взаимодействие не происходит также при введении в реакционную смесь основания – триэтиламина. Повышение температуры приводит лишь к разложению исходных соединений, выделить индивидуальные соединения нам не удалось. Однако, в диметилсульфоксиде реакция протекает до конца при комнатной температуре с образованием одного продукта 22а. Реакция сопровождается выпадением из раствора элементной серы.</w:t>
      </w:r>
    </w:p>
    <w:p w:rsidR="00347362" w:rsidRPr="00CE7BE1" w:rsidRDefault="00347362" w:rsidP="00CE7BE1">
      <w:pPr>
        <w:spacing w:line="360" w:lineRule="auto"/>
        <w:ind w:firstLine="709"/>
        <w:jc w:val="both"/>
        <w:rPr>
          <w:sz w:val="28"/>
        </w:rPr>
      </w:pPr>
      <w:r w:rsidRPr="00CE7BE1">
        <w:rPr>
          <w:sz w:val="28"/>
        </w:rPr>
        <w:t xml:space="preserve">Мы исследовали влияние избытка морфолина по отношению к тиону 6а на выход продукта 22а и элементной серы. Данные представлены в </w:t>
      </w:r>
      <w:r w:rsidR="00D7318B" w:rsidRPr="00CE7BE1">
        <w:rPr>
          <w:sz w:val="28"/>
        </w:rPr>
        <w:t>Т</w:t>
      </w:r>
      <w:r w:rsidRPr="00CE7BE1">
        <w:rPr>
          <w:sz w:val="28"/>
        </w:rPr>
        <w:t>аблице 4.</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 xml:space="preserve">Таблица 4. Выход продукта при различных </w:t>
      </w:r>
      <w:r w:rsidR="00D661E0">
        <w:rPr>
          <w:sz w:val="28"/>
        </w:rPr>
        <w:t>соотношениях тион 6а – морфолин</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8"/>
        <w:gridCol w:w="2937"/>
        <w:gridCol w:w="2964"/>
      </w:tblGrid>
      <w:tr w:rsidR="00347362" w:rsidRPr="00D661E0" w:rsidTr="00D661E0">
        <w:trPr>
          <w:jc w:val="center"/>
        </w:trPr>
        <w:tc>
          <w:tcPr>
            <w:tcW w:w="3082" w:type="dxa"/>
          </w:tcPr>
          <w:p w:rsidR="00347362" w:rsidRPr="00D661E0" w:rsidRDefault="00347362" w:rsidP="00D661E0">
            <w:pPr>
              <w:spacing w:line="360" w:lineRule="auto"/>
              <w:jc w:val="both"/>
              <w:rPr>
                <w:sz w:val="20"/>
              </w:rPr>
            </w:pPr>
            <w:r w:rsidRPr="00D661E0">
              <w:rPr>
                <w:sz w:val="20"/>
              </w:rPr>
              <w:t xml:space="preserve">Соотношение реагентов тион 6a и морфолина </w:t>
            </w:r>
          </w:p>
          <w:p w:rsidR="00347362" w:rsidRPr="00D661E0" w:rsidRDefault="00347362" w:rsidP="00D661E0">
            <w:pPr>
              <w:spacing w:line="360" w:lineRule="auto"/>
              <w:jc w:val="both"/>
              <w:rPr>
                <w:sz w:val="20"/>
              </w:rPr>
            </w:pPr>
            <w:r w:rsidRPr="00D661E0">
              <w:rPr>
                <w:sz w:val="20"/>
              </w:rPr>
              <w:t>(моль : моль)</w:t>
            </w:r>
          </w:p>
        </w:tc>
        <w:tc>
          <w:tcPr>
            <w:tcW w:w="3189" w:type="dxa"/>
          </w:tcPr>
          <w:p w:rsidR="00347362" w:rsidRPr="00D661E0" w:rsidRDefault="00347362" w:rsidP="00D661E0">
            <w:pPr>
              <w:spacing w:line="360" w:lineRule="auto"/>
              <w:jc w:val="both"/>
              <w:rPr>
                <w:sz w:val="20"/>
                <w:lang w:val="en-US"/>
              </w:rPr>
            </w:pPr>
          </w:p>
          <w:p w:rsidR="00347362" w:rsidRPr="00D661E0" w:rsidRDefault="00347362" w:rsidP="00D661E0">
            <w:pPr>
              <w:spacing w:line="360" w:lineRule="auto"/>
              <w:jc w:val="both"/>
              <w:rPr>
                <w:sz w:val="20"/>
              </w:rPr>
            </w:pPr>
            <w:r w:rsidRPr="00D661E0">
              <w:rPr>
                <w:sz w:val="20"/>
              </w:rPr>
              <w:t>Выход продукта 2</w:t>
            </w:r>
            <w:r w:rsidRPr="00D661E0">
              <w:rPr>
                <w:sz w:val="20"/>
                <w:lang w:val="en-US"/>
              </w:rPr>
              <w:t>2a</w:t>
            </w:r>
            <w:r w:rsidRPr="00D661E0">
              <w:rPr>
                <w:sz w:val="20"/>
              </w:rPr>
              <w:t xml:space="preserve"> (%)</w:t>
            </w:r>
          </w:p>
        </w:tc>
        <w:tc>
          <w:tcPr>
            <w:tcW w:w="3191" w:type="dxa"/>
          </w:tcPr>
          <w:p w:rsidR="00347362" w:rsidRPr="00D661E0" w:rsidRDefault="00347362" w:rsidP="00D661E0">
            <w:pPr>
              <w:spacing w:line="360" w:lineRule="auto"/>
              <w:jc w:val="both"/>
              <w:rPr>
                <w:sz w:val="20"/>
                <w:lang w:val="en-US"/>
              </w:rPr>
            </w:pPr>
          </w:p>
          <w:p w:rsidR="00347362" w:rsidRPr="00D661E0" w:rsidRDefault="00347362" w:rsidP="00D661E0">
            <w:pPr>
              <w:spacing w:line="360" w:lineRule="auto"/>
              <w:jc w:val="both"/>
              <w:rPr>
                <w:sz w:val="20"/>
              </w:rPr>
            </w:pPr>
            <w:r w:rsidRPr="00D661E0">
              <w:rPr>
                <w:sz w:val="20"/>
              </w:rPr>
              <w:t>Количество серы 2/8 S</w:t>
            </w:r>
            <w:r w:rsidRPr="00D661E0">
              <w:rPr>
                <w:sz w:val="20"/>
                <w:vertAlign w:val="subscript"/>
                <w:lang w:val="en-US"/>
              </w:rPr>
              <w:t>8</w:t>
            </w:r>
            <w:r w:rsidRPr="00D661E0">
              <w:rPr>
                <w:sz w:val="20"/>
              </w:rPr>
              <w:t xml:space="preserve"> </w:t>
            </w:r>
          </w:p>
        </w:tc>
      </w:tr>
      <w:tr w:rsidR="00347362" w:rsidRPr="00D661E0" w:rsidTr="00D661E0">
        <w:trPr>
          <w:jc w:val="center"/>
        </w:trPr>
        <w:tc>
          <w:tcPr>
            <w:tcW w:w="3082" w:type="dxa"/>
          </w:tcPr>
          <w:p w:rsidR="00347362" w:rsidRPr="00D661E0" w:rsidRDefault="00347362" w:rsidP="00D661E0">
            <w:pPr>
              <w:spacing w:line="360" w:lineRule="auto"/>
              <w:jc w:val="both"/>
              <w:rPr>
                <w:sz w:val="20"/>
              </w:rPr>
            </w:pPr>
            <w:r w:rsidRPr="00D661E0">
              <w:rPr>
                <w:sz w:val="20"/>
              </w:rPr>
              <w:t>1:1</w:t>
            </w:r>
          </w:p>
        </w:tc>
        <w:tc>
          <w:tcPr>
            <w:tcW w:w="3189" w:type="dxa"/>
          </w:tcPr>
          <w:p w:rsidR="00347362" w:rsidRPr="00D661E0" w:rsidRDefault="00347362" w:rsidP="00D661E0">
            <w:pPr>
              <w:spacing w:line="360" w:lineRule="auto"/>
              <w:jc w:val="both"/>
              <w:rPr>
                <w:sz w:val="20"/>
                <w:lang w:val="en-US"/>
              </w:rPr>
            </w:pPr>
            <w:r w:rsidRPr="00D661E0">
              <w:rPr>
                <w:sz w:val="20"/>
              </w:rPr>
              <w:t>44</w:t>
            </w:r>
            <w:r w:rsidRPr="00D661E0">
              <w:rPr>
                <w:sz w:val="20"/>
                <w:lang w:val="en-US"/>
              </w:rPr>
              <w:t>*</w:t>
            </w:r>
          </w:p>
        </w:tc>
        <w:tc>
          <w:tcPr>
            <w:tcW w:w="3191" w:type="dxa"/>
          </w:tcPr>
          <w:p w:rsidR="00347362" w:rsidRPr="00D661E0" w:rsidRDefault="00347362" w:rsidP="00D661E0">
            <w:pPr>
              <w:spacing w:line="360" w:lineRule="auto"/>
              <w:jc w:val="both"/>
              <w:rPr>
                <w:sz w:val="20"/>
                <w:lang w:val="en-US"/>
              </w:rPr>
            </w:pPr>
            <w:r w:rsidRPr="00D661E0">
              <w:rPr>
                <w:sz w:val="20"/>
                <w:lang w:val="en-US"/>
              </w:rPr>
              <w:t>27%</w:t>
            </w:r>
          </w:p>
        </w:tc>
      </w:tr>
      <w:tr w:rsidR="00347362" w:rsidRPr="00D661E0" w:rsidTr="00D661E0">
        <w:trPr>
          <w:jc w:val="center"/>
        </w:trPr>
        <w:tc>
          <w:tcPr>
            <w:tcW w:w="3082" w:type="dxa"/>
          </w:tcPr>
          <w:p w:rsidR="00347362" w:rsidRPr="00D661E0" w:rsidRDefault="00347362" w:rsidP="00D661E0">
            <w:pPr>
              <w:spacing w:line="360" w:lineRule="auto"/>
              <w:jc w:val="both"/>
              <w:rPr>
                <w:sz w:val="20"/>
              </w:rPr>
            </w:pPr>
            <w:r w:rsidRPr="00D661E0">
              <w:rPr>
                <w:sz w:val="20"/>
              </w:rPr>
              <w:t>1:2</w:t>
            </w:r>
          </w:p>
        </w:tc>
        <w:tc>
          <w:tcPr>
            <w:tcW w:w="3189" w:type="dxa"/>
          </w:tcPr>
          <w:p w:rsidR="00347362" w:rsidRPr="00D661E0" w:rsidRDefault="00347362" w:rsidP="00D661E0">
            <w:pPr>
              <w:spacing w:line="360" w:lineRule="auto"/>
              <w:jc w:val="both"/>
              <w:rPr>
                <w:sz w:val="20"/>
              </w:rPr>
            </w:pPr>
            <w:r w:rsidRPr="00D661E0">
              <w:rPr>
                <w:sz w:val="20"/>
              </w:rPr>
              <w:t>75</w:t>
            </w:r>
          </w:p>
        </w:tc>
        <w:tc>
          <w:tcPr>
            <w:tcW w:w="3191" w:type="dxa"/>
          </w:tcPr>
          <w:p w:rsidR="00347362" w:rsidRPr="00D661E0" w:rsidRDefault="00347362" w:rsidP="00D661E0">
            <w:pPr>
              <w:spacing w:line="360" w:lineRule="auto"/>
              <w:jc w:val="both"/>
              <w:rPr>
                <w:sz w:val="20"/>
                <w:lang w:val="en-US"/>
              </w:rPr>
            </w:pPr>
            <w:r w:rsidRPr="00D661E0">
              <w:rPr>
                <w:sz w:val="20"/>
                <w:lang w:val="en-US"/>
              </w:rPr>
              <w:t>91%</w:t>
            </w:r>
          </w:p>
        </w:tc>
      </w:tr>
      <w:tr w:rsidR="00347362" w:rsidRPr="00D661E0" w:rsidTr="00D661E0">
        <w:trPr>
          <w:jc w:val="center"/>
        </w:trPr>
        <w:tc>
          <w:tcPr>
            <w:tcW w:w="3082" w:type="dxa"/>
          </w:tcPr>
          <w:p w:rsidR="00347362" w:rsidRPr="00D661E0" w:rsidRDefault="00347362" w:rsidP="00D661E0">
            <w:pPr>
              <w:spacing w:line="360" w:lineRule="auto"/>
              <w:jc w:val="both"/>
              <w:rPr>
                <w:sz w:val="20"/>
              </w:rPr>
            </w:pPr>
            <w:r w:rsidRPr="00D661E0">
              <w:rPr>
                <w:sz w:val="20"/>
              </w:rPr>
              <w:t>1:4</w:t>
            </w:r>
          </w:p>
        </w:tc>
        <w:tc>
          <w:tcPr>
            <w:tcW w:w="3189" w:type="dxa"/>
          </w:tcPr>
          <w:p w:rsidR="00347362" w:rsidRPr="00D661E0" w:rsidRDefault="00347362" w:rsidP="00D661E0">
            <w:pPr>
              <w:spacing w:line="360" w:lineRule="auto"/>
              <w:jc w:val="both"/>
              <w:rPr>
                <w:sz w:val="20"/>
              </w:rPr>
            </w:pPr>
            <w:r w:rsidRPr="00D661E0">
              <w:rPr>
                <w:sz w:val="20"/>
              </w:rPr>
              <w:t>77</w:t>
            </w:r>
          </w:p>
        </w:tc>
        <w:tc>
          <w:tcPr>
            <w:tcW w:w="3191" w:type="dxa"/>
          </w:tcPr>
          <w:p w:rsidR="00347362" w:rsidRPr="00D661E0" w:rsidRDefault="00347362" w:rsidP="00D661E0">
            <w:pPr>
              <w:spacing w:line="360" w:lineRule="auto"/>
              <w:jc w:val="both"/>
              <w:rPr>
                <w:sz w:val="20"/>
              </w:rPr>
            </w:pPr>
            <w:r w:rsidRPr="00D661E0">
              <w:rPr>
                <w:sz w:val="20"/>
              </w:rPr>
              <w:t>-</w:t>
            </w:r>
          </w:p>
        </w:tc>
      </w:tr>
      <w:tr w:rsidR="00347362" w:rsidRPr="00D661E0" w:rsidTr="00D661E0">
        <w:trPr>
          <w:jc w:val="center"/>
        </w:trPr>
        <w:tc>
          <w:tcPr>
            <w:tcW w:w="3082" w:type="dxa"/>
          </w:tcPr>
          <w:p w:rsidR="00347362" w:rsidRPr="00D661E0" w:rsidRDefault="00347362" w:rsidP="00D661E0">
            <w:pPr>
              <w:spacing w:line="360" w:lineRule="auto"/>
              <w:jc w:val="both"/>
              <w:rPr>
                <w:sz w:val="20"/>
              </w:rPr>
            </w:pPr>
            <w:r w:rsidRPr="00D661E0">
              <w:rPr>
                <w:sz w:val="20"/>
              </w:rPr>
              <w:t>1:6</w:t>
            </w:r>
          </w:p>
        </w:tc>
        <w:tc>
          <w:tcPr>
            <w:tcW w:w="3189" w:type="dxa"/>
          </w:tcPr>
          <w:p w:rsidR="00347362" w:rsidRPr="00D661E0" w:rsidRDefault="00347362" w:rsidP="00D661E0">
            <w:pPr>
              <w:spacing w:line="360" w:lineRule="auto"/>
              <w:jc w:val="both"/>
              <w:rPr>
                <w:sz w:val="20"/>
              </w:rPr>
            </w:pPr>
            <w:r w:rsidRPr="00D661E0">
              <w:rPr>
                <w:sz w:val="20"/>
              </w:rPr>
              <w:t>73</w:t>
            </w:r>
          </w:p>
        </w:tc>
        <w:tc>
          <w:tcPr>
            <w:tcW w:w="3191" w:type="dxa"/>
          </w:tcPr>
          <w:p w:rsidR="00347362" w:rsidRPr="00D661E0" w:rsidRDefault="00347362" w:rsidP="00D661E0">
            <w:pPr>
              <w:spacing w:line="360" w:lineRule="auto"/>
              <w:jc w:val="both"/>
              <w:rPr>
                <w:sz w:val="20"/>
              </w:rPr>
            </w:pPr>
            <w:r w:rsidRPr="00D661E0">
              <w:rPr>
                <w:sz w:val="20"/>
              </w:rPr>
              <w:t>-</w:t>
            </w:r>
          </w:p>
        </w:tc>
      </w:tr>
    </w:tbl>
    <w:p w:rsidR="00347362" w:rsidRPr="00CE7BE1" w:rsidRDefault="00347362" w:rsidP="00CE7BE1">
      <w:pPr>
        <w:spacing w:line="360" w:lineRule="auto"/>
        <w:ind w:firstLine="709"/>
        <w:jc w:val="both"/>
        <w:rPr>
          <w:sz w:val="28"/>
        </w:rPr>
      </w:pPr>
      <w:r w:rsidRPr="00CE7BE1">
        <w:rPr>
          <w:sz w:val="28"/>
        </w:rPr>
        <w:t xml:space="preserve">*- выделен </w:t>
      </w:r>
      <w:r w:rsidR="00D7318B" w:rsidRPr="00CE7BE1">
        <w:rPr>
          <w:sz w:val="28"/>
        </w:rPr>
        <w:t xml:space="preserve">также </w:t>
      </w:r>
      <w:r w:rsidRPr="00CE7BE1">
        <w:rPr>
          <w:sz w:val="28"/>
        </w:rPr>
        <w:t>исходный тион 6а с выходом 37%.</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 xml:space="preserve">Мы показали, что наибольший выход продукта 22а получается при соотношении реагентов 1:2. При эквимольном соотношении тиона 6a и вторичного амина реакция протекает не до конца, в этом случае было выделено исходное 6а в количестве 37%. При увеличении количества морфолина с двух до 4 и 6 молей выход продукта не меняется. Количество выделенной при двукратном избытке морфолина серы позволяет предположить, что молекула тиона 6 в результате реакции теряет два атома серы, вероятно из 1,2,3-дитиазольного цикла. </w:t>
      </w:r>
    </w:p>
    <w:p w:rsidR="00347362" w:rsidRPr="00CE7BE1" w:rsidRDefault="00347362" w:rsidP="00CE7BE1">
      <w:pPr>
        <w:spacing w:line="360" w:lineRule="auto"/>
        <w:ind w:firstLine="709"/>
        <w:jc w:val="both"/>
        <w:rPr>
          <w:sz w:val="28"/>
        </w:rPr>
      </w:pPr>
      <w:r w:rsidRPr="00CE7BE1">
        <w:rPr>
          <w:sz w:val="28"/>
        </w:rPr>
        <w:t xml:space="preserve">На основании данных элементного анализа и масс-спектрометрии, ИК-спектроскопии и ЯМР-спектроскопии продукту было приписано строение </w:t>
      </w:r>
      <w:r w:rsidRPr="00CE7BE1">
        <w:rPr>
          <w:sz w:val="28"/>
        </w:rPr>
        <w:t xml:space="preserve">-иминотиоацетамида 22а. </w:t>
      </w:r>
      <w:r w:rsidR="00D7318B" w:rsidRPr="00CE7BE1">
        <w:rPr>
          <w:sz w:val="28"/>
        </w:rPr>
        <w:t xml:space="preserve">Масс-спектр соединения 22а содержит пик молекулярного иона. В спектре ЯМР </w:t>
      </w:r>
      <w:r w:rsidR="00D7318B" w:rsidRPr="00CE7BE1">
        <w:rPr>
          <w:sz w:val="28"/>
          <w:vertAlign w:val="superscript"/>
        </w:rPr>
        <w:t>1</w:t>
      </w:r>
      <w:r w:rsidR="00D7318B" w:rsidRPr="00CE7BE1">
        <w:rPr>
          <w:sz w:val="28"/>
        </w:rPr>
        <w:t xml:space="preserve">Н соединения 22а присутствует пик протона имина в области </w:t>
      </w:r>
      <w:smartTag w:uri="urn:schemas-microsoft-com:office:smarttags" w:element="metricconverter">
        <w:smartTagPr>
          <w:attr w:name="ProductID" w:val="9.5 м"/>
        </w:smartTagPr>
        <w:r w:rsidR="00D7318B" w:rsidRPr="00CE7BE1">
          <w:rPr>
            <w:sz w:val="28"/>
          </w:rPr>
          <w:t>9.5 м</w:t>
        </w:r>
      </w:smartTag>
      <w:r w:rsidR="00D7318B" w:rsidRPr="00CE7BE1">
        <w:rPr>
          <w:sz w:val="28"/>
        </w:rPr>
        <w:t>.д. Для ИК-спектра имина 22а характерна интенсивная полоса валентных колебаний N-H в области 3190-3240 см</w:t>
      </w:r>
      <w:r w:rsidR="00D7318B" w:rsidRPr="00CE7BE1">
        <w:rPr>
          <w:sz w:val="28"/>
          <w:vertAlign w:val="superscript"/>
        </w:rPr>
        <w:t>-1</w:t>
      </w:r>
      <w:r w:rsidR="00D7318B" w:rsidRPr="00CE7BE1">
        <w:rPr>
          <w:sz w:val="28"/>
        </w:rPr>
        <w:t xml:space="preserve">. </w:t>
      </w:r>
      <w:r w:rsidRPr="00CE7BE1">
        <w:rPr>
          <w:sz w:val="28"/>
        </w:rPr>
        <w:t xml:space="preserve">Распространив указанные условия на ряд других тионов 6 мы получили </w:t>
      </w:r>
      <w:r w:rsidRPr="00CE7BE1">
        <w:rPr>
          <w:sz w:val="28"/>
        </w:rPr>
        <w:t>-иминотиоацетамиды 22 с хорошими выходами. (Схема 32).</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bCs/>
          <w:sz w:val="28"/>
        </w:rPr>
      </w:pPr>
      <w:r w:rsidRPr="00CE7BE1">
        <w:rPr>
          <w:sz w:val="28"/>
        </w:rPr>
        <w:object w:dxaOrig="6264" w:dyaOrig="3092">
          <v:shape id="_x0000_i1205" type="#_x0000_t75" style="width:231.75pt;height:114.75pt" o:ole="">
            <v:imagedata r:id="rId365" o:title=""/>
          </v:shape>
          <o:OLEObject Type="Embed" ProgID="ChemDraw.Document.5.0" ShapeID="_x0000_i1205" DrawAspect="Content" ObjectID="_1467299421" r:id="rId366"/>
        </w:object>
      </w:r>
    </w:p>
    <w:p w:rsidR="00347362" w:rsidRPr="00CE7BE1" w:rsidRDefault="00347362" w:rsidP="00CE7BE1">
      <w:pPr>
        <w:spacing w:line="360" w:lineRule="auto"/>
        <w:ind w:firstLine="709"/>
        <w:jc w:val="both"/>
        <w:rPr>
          <w:bCs/>
          <w:sz w:val="28"/>
        </w:rPr>
      </w:pPr>
      <w:r w:rsidRPr="00CE7BE1">
        <w:rPr>
          <w:bCs/>
          <w:sz w:val="28"/>
        </w:rPr>
        <w:t>Схема 32</w:t>
      </w:r>
    </w:p>
    <w:p w:rsidR="00347362" w:rsidRPr="00CE7BE1" w:rsidRDefault="00347362" w:rsidP="00CE7BE1">
      <w:pPr>
        <w:spacing w:line="360" w:lineRule="auto"/>
        <w:ind w:firstLine="709"/>
        <w:jc w:val="both"/>
        <w:rPr>
          <w:sz w:val="28"/>
        </w:rPr>
      </w:pPr>
      <w:r w:rsidRPr="00CE7BE1">
        <w:rPr>
          <w:sz w:val="28"/>
        </w:rPr>
        <w:t xml:space="preserve">Таким образом, установлено, что тионы 6 реагируют с двукратным избытком морфолина </w:t>
      </w:r>
      <w:r w:rsidRPr="00CE7BE1">
        <w:rPr>
          <w:sz w:val="28"/>
          <w:lang w:val="en-US"/>
        </w:rPr>
        <w:t>DMSO</w:t>
      </w:r>
      <w:r w:rsidRPr="00CE7BE1">
        <w:rPr>
          <w:sz w:val="28"/>
        </w:rPr>
        <w:t xml:space="preserve"> при комнатной температуре с раскрытием 1,2,3-дитиазольного цикла и образованием </w:t>
      </w:r>
      <w:r w:rsidRPr="00CE7BE1">
        <w:rPr>
          <w:sz w:val="28"/>
        </w:rPr>
        <w:t>-иминотиоацетамидов 22.</w:t>
      </w:r>
    </w:p>
    <w:p w:rsidR="00347362" w:rsidRPr="00CE7BE1" w:rsidRDefault="00347362" w:rsidP="00CE7BE1">
      <w:pPr>
        <w:spacing w:line="360" w:lineRule="auto"/>
        <w:ind w:firstLine="709"/>
        <w:jc w:val="both"/>
        <w:rPr>
          <w:sz w:val="28"/>
        </w:rPr>
      </w:pPr>
      <w:r w:rsidRPr="00CE7BE1">
        <w:rPr>
          <w:sz w:val="28"/>
        </w:rPr>
        <w:t>На примере фенильного производного 6а было показано, что аналогичным образом реакция протекает и с другими вторичными аминами с образованием иминов 22 (Схема 33).</w:t>
      </w:r>
    </w:p>
    <w:p w:rsidR="00347362" w:rsidRPr="00CE7BE1" w:rsidRDefault="00347362" w:rsidP="00CE7BE1">
      <w:pPr>
        <w:spacing w:line="360" w:lineRule="auto"/>
        <w:ind w:firstLine="709"/>
        <w:jc w:val="both"/>
        <w:rPr>
          <w:sz w:val="28"/>
        </w:rPr>
      </w:pPr>
    </w:p>
    <w:p w:rsidR="00347362" w:rsidRPr="00CE7BE1" w:rsidRDefault="00D661E0" w:rsidP="00CE7BE1">
      <w:pPr>
        <w:spacing w:line="360" w:lineRule="auto"/>
        <w:ind w:firstLine="709"/>
        <w:jc w:val="both"/>
        <w:rPr>
          <w:bCs/>
          <w:sz w:val="28"/>
        </w:rPr>
      </w:pPr>
      <w:r w:rsidRPr="00CE7BE1">
        <w:rPr>
          <w:sz w:val="28"/>
        </w:rPr>
        <w:object w:dxaOrig="8155" w:dyaOrig="1471">
          <v:shape id="_x0000_i1206" type="#_x0000_t75" style="width:277.5pt;height:50.25pt" o:ole="">
            <v:imagedata r:id="rId367" o:title=""/>
          </v:shape>
          <o:OLEObject Type="Embed" ProgID="ChemDraw.Document.5.0" ShapeID="_x0000_i1206" DrawAspect="Content" ObjectID="_1467299422" r:id="rId368"/>
        </w:object>
      </w:r>
    </w:p>
    <w:p w:rsidR="00347362" w:rsidRPr="00CE7BE1" w:rsidRDefault="00347362" w:rsidP="00CE7BE1">
      <w:pPr>
        <w:spacing w:line="360" w:lineRule="auto"/>
        <w:ind w:firstLine="709"/>
        <w:jc w:val="both"/>
        <w:rPr>
          <w:bCs/>
          <w:sz w:val="28"/>
        </w:rPr>
      </w:pPr>
      <w:r w:rsidRPr="00CE7BE1">
        <w:rPr>
          <w:bCs/>
          <w:sz w:val="28"/>
        </w:rPr>
        <w:t>Схема 33</w:t>
      </w:r>
    </w:p>
    <w:p w:rsidR="00347362" w:rsidRPr="00CE7BE1" w:rsidRDefault="00347362" w:rsidP="00CE7BE1">
      <w:pPr>
        <w:spacing w:line="360" w:lineRule="auto"/>
        <w:ind w:firstLine="709"/>
        <w:jc w:val="both"/>
        <w:rPr>
          <w:bCs/>
          <w:sz w:val="28"/>
        </w:rPr>
      </w:pPr>
    </w:p>
    <w:p w:rsidR="00347362" w:rsidRPr="00CE7BE1" w:rsidRDefault="00347362" w:rsidP="00CE7BE1">
      <w:pPr>
        <w:spacing w:line="360" w:lineRule="auto"/>
        <w:ind w:firstLine="709"/>
        <w:jc w:val="both"/>
        <w:rPr>
          <w:sz w:val="28"/>
        </w:rPr>
      </w:pPr>
      <w:r w:rsidRPr="00CE7BE1">
        <w:rPr>
          <w:sz w:val="28"/>
        </w:rPr>
        <w:t>Нами обнаружено, что при взаимодействии тиона 6</w:t>
      </w:r>
      <w:r w:rsidRPr="00CE7BE1">
        <w:rPr>
          <w:sz w:val="28"/>
          <w:lang w:val="en-US"/>
        </w:rPr>
        <w:t>e</w:t>
      </w:r>
      <w:r w:rsidRPr="00CE7BE1">
        <w:rPr>
          <w:sz w:val="28"/>
        </w:rPr>
        <w:t xml:space="preserve"> с морфолином в диметилформамиде, вместо ожидаемого морфолилпроизводного образуется диметиламинопроизводное 22j с выходом 62% (Схема 34).</w:t>
      </w:r>
    </w:p>
    <w:p w:rsidR="00C74DFC" w:rsidRPr="00CE7BE1" w:rsidRDefault="00C74DFC" w:rsidP="00CE7BE1">
      <w:pPr>
        <w:spacing w:line="360" w:lineRule="auto"/>
        <w:ind w:firstLine="709"/>
        <w:jc w:val="both"/>
        <w:rPr>
          <w:sz w:val="28"/>
        </w:rPr>
      </w:pPr>
    </w:p>
    <w:p w:rsidR="00347362" w:rsidRPr="00CE7BE1" w:rsidRDefault="00D661E0" w:rsidP="00CE7BE1">
      <w:pPr>
        <w:spacing w:line="360" w:lineRule="auto"/>
        <w:ind w:firstLine="709"/>
        <w:jc w:val="both"/>
        <w:rPr>
          <w:sz w:val="28"/>
        </w:rPr>
      </w:pPr>
      <w:r w:rsidRPr="00CE7BE1">
        <w:rPr>
          <w:sz w:val="28"/>
        </w:rPr>
        <w:object w:dxaOrig="4948" w:dyaOrig="1829">
          <v:shape id="_x0000_i1207" type="#_x0000_t75" style="width:133.5pt;height:49.5pt" o:ole="">
            <v:imagedata r:id="rId369" o:title=""/>
          </v:shape>
          <o:OLEObject Type="Embed" ProgID="ChemDraw.Document.5.0" ShapeID="_x0000_i1207" DrawAspect="Content" ObjectID="_1467299423" r:id="rId370"/>
        </w:object>
      </w:r>
    </w:p>
    <w:p w:rsidR="00347362" w:rsidRPr="00CE7BE1" w:rsidRDefault="00347362" w:rsidP="00CE7BE1">
      <w:pPr>
        <w:spacing w:line="360" w:lineRule="auto"/>
        <w:ind w:firstLine="709"/>
        <w:jc w:val="both"/>
        <w:rPr>
          <w:sz w:val="28"/>
        </w:rPr>
      </w:pPr>
      <w:r w:rsidRPr="00CE7BE1">
        <w:rPr>
          <w:sz w:val="28"/>
        </w:rPr>
        <w:t>Схема 34</w:t>
      </w:r>
    </w:p>
    <w:p w:rsidR="00C74DFC" w:rsidRPr="00CE7BE1" w:rsidRDefault="00C74DFC"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 xml:space="preserve">Согласно литературным данным аналогичное образование диметиламинного </w:t>
      </w:r>
      <w:r w:rsidR="00C74DFC" w:rsidRPr="00CE7BE1">
        <w:rPr>
          <w:sz w:val="28"/>
        </w:rPr>
        <w:t xml:space="preserve">вместо морфолильного производного </w:t>
      </w:r>
      <w:r w:rsidRPr="00CE7BE1">
        <w:rPr>
          <w:sz w:val="28"/>
        </w:rPr>
        <w:t xml:space="preserve">происходит при проведении реакции </w:t>
      </w:r>
      <w:r w:rsidRPr="00CE7BE1">
        <w:rPr>
          <w:sz w:val="28"/>
        </w:rPr>
        <w:t xml:space="preserve">-хлорацетанилида с серой </w:t>
      </w:r>
      <w:r w:rsidR="00C74DFC" w:rsidRPr="00CE7BE1">
        <w:rPr>
          <w:sz w:val="28"/>
        </w:rPr>
        <w:t xml:space="preserve">и морфолином </w:t>
      </w:r>
      <w:r w:rsidRPr="00CE7BE1">
        <w:rPr>
          <w:sz w:val="28"/>
        </w:rPr>
        <w:t>в диметилформамиде [113].</w:t>
      </w:r>
    </w:p>
    <w:p w:rsidR="00347362" w:rsidRPr="00CE7BE1" w:rsidRDefault="00347362" w:rsidP="00CE7BE1">
      <w:pPr>
        <w:spacing w:line="360" w:lineRule="auto"/>
        <w:ind w:firstLine="709"/>
        <w:jc w:val="both"/>
        <w:rPr>
          <w:sz w:val="28"/>
        </w:rPr>
      </w:pPr>
      <w:r w:rsidRPr="00CE7BE1">
        <w:rPr>
          <w:sz w:val="28"/>
        </w:rPr>
        <w:t>На примере фенилпроизводного 6</w:t>
      </w:r>
      <w:r w:rsidRPr="00CE7BE1">
        <w:rPr>
          <w:sz w:val="28"/>
          <w:lang w:val="en-US"/>
        </w:rPr>
        <w:t>a</w:t>
      </w:r>
      <w:r w:rsidRPr="00CE7BE1">
        <w:rPr>
          <w:sz w:val="28"/>
        </w:rPr>
        <w:t xml:space="preserve"> было показано, что реакция с несимметричным вторичным амином – метил-н-бутиламином, приводит к образованию смеси Z- и E- изомеров в соотношении 1:1 (соотношение изомеров определено методом ЯМР </w:t>
      </w:r>
      <w:r w:rsidRPr="00CE7BE1">
        <w:rPr>
          <w:sz w:val="28"/>
          <w:vertAlign w:val="superscript"/>
        </w:rPr>
        <w:t>1</w:t>
      </w:r>
      <w:r w:rsidRPr="00CE7BE1">
        <w:rPr>
          <w:sz w:val="28"/>
        </w:rPr>
        <w:t xml:space="preserve">Н спектроскопии) (Схема 35). Общий выход Z- и E- изомеров </w:t>
      </w:r>
      <w:r w:rsidRPr="00CE7BE1">
        <w:rPr>
          <w:sz w:val="28"/>
        </w:rPr>
        <w:t>-иминотиоацетамида 22</w:t>
      </w:r>
      <w:r w:rsidRPr="00CE7BE1">
        <w:rPr>
          <w:sz w:val="28"/>
          <w:lang w:val="en-US"/>
        </w:rPr>
        <w:t>k</w:t>
      </w:r>
      <w:r w:rsidRPr="00CE7BE1">
        <w:rPr>
          <w:sz w:val="28"/>
        </w:rPr>
        <w:t xml:space="preserve"> составил 77%. Разделить изомеры кристаллизацией из различных растворителей, а также хроматографическими методами, нам не удалось. </w:t>
      </w:r>
    </w:p>
    <w:p w:rsidR="00347362" w:rsidRPr="00CE7BE1" w:rsidRDefault="00347362" w:rsidP="00CE7BE1">
      <w:pPr>
        <w:spacing w:line="360" w:lineRule="auto"/>
        <w:ind w:firstLine="709"/>
        <w:jc w:val="both"/>
        <w:rPr>
          <w:sz w:val="28"/>
        </w:rPr>
      </w:pPr>
    </w:p>
    <w:p w:rsidR="00347362" w:rsidRPr="00CE7BE1" w:rsidRDefault="0070545E" w:rsidP="00CE7BE1">
      <w:pPr>
        <w:spacing w:line="360" w:lineRule="auto"/>
        <w:ind w:firstLine="709"/>
        <w:jc w:val="both"/>
        <w:rPr>
          <w:sz w:val="28"/>
        </w:rPr>
      </w:pPr>
      <w:r w:rsidRPr="00CE7BE1">
        <w:rPr>
          <w:sz w:val="28"/>
        </w:rPr>
        <w:object w:dxaOrig="7248" w:dyaOrig="1788">
          <v:shape id="_x0000_i1208" type="#_x0000_t75" style="width:239.25pt;height:60pt" o:ole="">
            <v:imagedata r:id="rId371" o:title=""/>
          </v:shape>
          <o:OLEObject Type="Embed" ProgID="ChemDraw.Document.5.0" ShapeID="_x0000_i1208" DrawAspect="Content" ObjectID="_1467299424" r:id="rId372"/>
        </w:object>
      </w:r>
      <w:r w:rsidR="00347362" w:rsidRPr="00CE7BE1">
        <w:rPr>
          <w:sz w:val="28"/>
        </w:rPr>
        <w:t xml:space="preserve"> </w:t>
      </w:r>
    </w:p>
    <w:p w:rsidR="00347362" w:rsidRPr="00CE7BE1" w:rsidRDefault="00347362" w:rsidP="00CE7BE1">
      <w:pPr>
        <w:spacing w:line="360" w:lineRule="auto"/>
        <w:ind w:firstLine="709"/>
        <w:jc w:val="both"/>
        <w:rPr>
          <w:sz w:val="28"/>
        </w:rPr>
      </w:pPr>
      <w:r w:rsidRPr="00CE7BE1">
        <w:rPr>
          <w:sz w:val="28"/>
        </w:rPr>
        <w:t>Схема 35</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В литературе известно только одно соединение ряда 2-иминотиоацетамидов 22 [114], которое получают аминированием соответствующего оксопроизводного аммиаком в присутствии четыреххлористого титана. Полученные нами производные 22 могут представлять интерес в синтезе новых гетероциклических соединений [52].</w:t>
      </w:r>
    </w:p>
    <w:p w:rsidR="00347362" w:rsidRPr="00F61BD0" w:rsidRDefault="00347362" w:rsidP="0070545E">
      <w:pPr>
        <w:pStyle w:val="4"/>
        <w:numPr>
          <w:ilvl w:val="0"/>
          <w:numId w:val="0"/>
        </w:numPr>
        <w:spacing w:before="0" w:after="0"/>
        <w:ind w:firstLine="709"/>
        <w:jc w:val="both"/>
        <w:rPr>
          <w:bCs w:val="0"/>
          <w:szCs w:val="24"/>
          <w:lang w:val="ru-RU" w:eastAsia="ru-RU"/>
        </w:rPr>
      </w:pPr>
      <w:r w:rsidRPr="00F61BD0">
        <w:rPr>
          <w:bCs w:val="0"/>
          <w:szCs w:val="24"/>
          <w:lang w:val="ru-RU" w:eastAsia="ru-RU"/>
        </w:rPr>
        <w:t xml:space="preserve">2.2.2.2 Реакции 4-замещенных 5Н-1,2,3-дитиазол-5-онов 4 со </w:t>
      </w:r>
      <w:r w:rsidR="00F61BD0">
        <w:rPr>
          <w:bCs w:val="0"/>
          <w:szCs w:val="24"/>
          <w:lang w:val="ru-RU" w:eastAsia="ru-RU"/>
        </w:rPr>
        <w:t>вторичными аминами</w:t>
      </w:r>
    </w:p>
    <w:p w:rsidR="00347362" w:rsidRDefault="00347362" w:rsidP="00CE7BE1">
      <w:pPr>
        <w:spacing w:line="360" w:lineRule="auto"/>
        <w:ind w:firstLine="709"/>
        <w:jc w:val="both"/>
        <w:rPr>
          <w:sz w:val="28"/>
        </w:rPr>
      </w:pPr>
      <w:r w:rsidRPr="00CE7BE1">
        <w:rPr>
          <w:sz w:val="28"/>
        </w:rPr>
        <w:t>Реакция кетона 4а с морфолином при комнатной температуре в диметилсульфоксиде (в менее полярных растворителях взаимодействие не происходит) приводит к образованию одного основного продукта, которому на основании данных ЯМР-спектроскопии, масс-спектрометрии и элементного анализа было приписано строение 2-фенил-1-(4-морфолил)-2-оксоэтанона 23а, т.е. реакция проходит с раскрытием 1,2,3-дитиазольного цикла. Было установлено, что при эквимольном соотношении реагентов часть исходного кетона остается неизрасходованной. При использовании избытка амина, превышающего двукратный, происходит значительное уменьшение выхода конечного продукта 23а пропорционально увеличению избытка амина, о чем свидетельствуют данные, представленные на Схеме 36. Реакция сопровождается образованием элементной серы, которая была выделена с 80%-ным выходом (в расчете на S</w:t>
      </w:r>
      <w:r w:rsidRPr="00CE7BE1">
        <w:rPr>
          <w:sz w:val="28"/>
          <w:vertAlign w:val="subscript"/>
        </w:rPr>
        <w:t>2</w:t>
      </w:r>
      <w:r w:rsidRPr="00CE7BE1">
        <w:rPr>
          <w:sz w:val="28"/>
        </w:rPr>
        <w:t xml:space="preserve">) при использовании двух эквивалентов амина. </w:t>
      </w:r>
    </w:p>
    <w:p w:rsidR="00347362" w:rsidRPr="00CE7BE1" w:rsidRDefault="00E40242" w:rsidP="00CE7BE1">
      <w:pPr>
        <w:spacing w:line="360" w:lineRule="auto"/>
        <w:ind w:firstLine="709"/>
        <w:jc w:val="both"/>
        <w:rPr>
          <w:bCs/>
          <w:sz w:val="28"/>
        </w:rPr>
      </w:pPr>
      <w:r>
        <w:rPr>
          <w:sz w:val="28"/>
        </w:rPr>
        <w:br w:type="page"/>
      </w:r>
      <w:r w:rsidR="0070545E" w:rsidRPr="00CE7BE1">
        <w:rPr>
          <w:sz w:val="28"/>
        </w:rPr>
        <w:object w:dxaOrig="5865" w:dyaOrig="2595">
          <v:shape id="_x0000_i1209" type="#_x0000_t75" style="width:222.75pt;height:98.25pt" o:ole="">
            <v:imagedata r:id="rId373" o:title=""/>
          </v:shape>
          <o:OLEObject Type="Embed" ProgID="ChemDraw.Document.5.0" ShapeID="_x0000_i1209" DrawAspect="Content" ObjectID="_1467299425" r:id="rId374"/>
        </w:object>
      </w:r>
    </w:p>
    <w:p w:rsidR="00347362" w:rsidRPr="00CE7BE1" w:rsidRDefault="00347362" w:rsidP="00CE7BE1">
      <w:pPr>
        <w:spacing w:line="360" w:lineRule="auto"/>
        <w:ind w:firstLine="709"/>
        <w:jc w:val="both"/>
        <w:rPr>
          <w:bCs/>
          <w:sz w:val="28"/>
        </w:rPr>
      </w:pPr>
      <w:r w:rsidRPr="00CE7BE1">
        <w:rPr>
          <w:bCs/>
          <w:sz w:val="28"/>
        </w:rPr>
        <w:t>Схема 36</w:t>
      </w:r>
    </w:p>
    <w:p w:rsidR="0070545E" w:rsidRDefault="0070545E"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 xml:space="preserve">Мы распространили оптимальные условия получения </w:t>
      </w:r>
      <w:r w:rsidRPr="00CE7BE1">
        <w:rPr>
          <w:sz w:val="28"/>
        </w:rPr>
        <w:t xml:space="preserve">-оксоацетамида 23а на ряд кетонов 4 и получили нециклические </w:t>
      </w:r>
      <w:r w:rsidRPr="00CE7BE1">
        <w:rPr>
          <w:sz w:val="28"/>
        </w:rPr>
        <w:t>-оксоацетамиды 23, как правило, с хорошими выходами (Схема 37).</w:t>
      </w:r>
    </w:p>
    <w:p w:rsidR="00347362" w:rsidRPr="00CE7BE1" w:rsidRDefault="00347362" w:rsidP="00CE7BE1">
      <w:pPr>
        <w:spacing w:line="360" w:lineRule="auto"/>
        <w:ind w:firstLine="709"/>
        <w:jc w:val="both"/>
        <w:rPr>
          <w:sz w:val="28"/>
        </w:rPr>
      </w:pPr>
    </w:p>
    <w:p w:rsidR="00347362" w:rsidRPr="00CE7BE1" w:rsidRDefault="0070545E" w:rsidP="00CE7BE1">
      <w:pPr>
        <w:spacing w:line="360" w:lineRule="auto"/>
        <w:ind w:firstLine="709"/>
        <w:jc w:val="both"/>
        <w:rPr>
          <w:bCs/>
          <w:sz w:val="28"/>
        </w:rPr>
      </w:pPr>
      <w:r w:rsidRPr="00CE7BE1">
        <w:rPr>
          <w:sz w:val="28"/>
        </w:rPr>
        <w:object w:dxaOrig="7608" w:dyaOrig="1680">
          <v:shape id="_x0000_i1210" type="#_x0000_t75" style="width:224.25pt;height:48.75pt" o:ole="">
            <v:imagedata r:id="rId375" o:title=""/>
          </v:shape>
          <o:OLEObject Type="Embed" ProgID="ChemDraw.Document.5.0" ShapeID="_x0000_i1210" DrawAspect="Content" ObjectID="_1467299426" r:id="rId376"/>
        </w:object>
      </w:r>
    </w:p>
    <w:p w:rsidR="00347362" w:rsidRPr="00CE7BE1" w:rsidRDefault="00347362" w:rsidP="00CE7BE1">
      <w:pPr>
        <w:spacing w:line="360" w:lineRule="auto"/>
        <w:ind w:firstLine="709"/>
        <w:jc w:val="both"/>
        <w:rPr>
          <w:bCs/>
          <w:sz w:val="28"/>
        </w:rPr>
      </w:pPr>
      <w:r w:rsidRPr="00CE7BE1">
        <w:rPr>
          <w:bCs/>
          <w:sz w:val="28"/>
        </w:rPr>
        <w:t>Схема 37</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На примере фенильного производного 4a было показано, что кетоны 4 реагируют и с другими вторичными аминами</w:t>
      </w:r>
      <w:r w:rsidRPr="00CE7BE1">
        <w:rPr>
          <w:sz w:val="28"/>
        </w:rPr>
        <w:t xml:space="preserve"> с образованием </w:t>
      </w:r>
      <w:r w:rsidRPr="00CE7BE1">
        <w:rPr>
          <w:sz w:val="28"/>
        </w:rPr>
        <w:t>-оксоацетамидов 23 с хорошими выходами (Схема 38).</w:t>
      </w:r>
    </w:p>
    <w:p w:rsidR="00347362" w:rsidRPr="00CE7BE1" w:rsidRDefault="00347362" w:rsidP="00CE7BE1">
      <w:pPr>
        <w:spacing w:line="360" w:lineRule="auto"/>
        <w:ind w:firstLine="709"/>
        <w:jc w:val="both"/>
        <w:rPr>
          <w:sz w:val="28"/>
        </w:rPr>
      </w:pPr>
    </w:p>
    <w:p w:rsidR="00347362" w:rsidRPr="00CE7BE1" w:rsidRDefault="0070545E" w:rsidP="00CE7BE1">
      <w:pPr>
        <w:spacing w:line="360" w:lineRule="auto"/>
        <w:ind w:firstLine="709"/>
        <w:jc w:val="both"/>
        <w:rPr>
          <w:sz w:val="28"/>
        </w:rPr>
      </w:pPr>
      <w:r w:rsidRPr="00CE7BE1">
        <w:rPr>
          <w:sz w:val="28"/>
        </w:rPr>
        <w:object w:dxaOrig="8102" w:dyaOrig="1456">
          <v:shape id="_x0000_i1211" type="#_x0000_t75" style="width:275.25pt;height:50.25pt" o:ole="">
            <v:imagedata r:id="rId377" o:title=""/>
          </v:shape>
          <o:OLEObject Type="Embed" ProgID="ChemDraw.Document.5.0" ShapeID="_x0000_i1211" DrawAspect="Content" ObjectID="_1467299427" r:id="rId378"/>
        </w:object>
      </w:r>
    </w:p>
    <w:p w:rsidR="00347362" w:rsidRPr="00CE7BE1" w:rsidRDefault="00347362" w:rsidP="00CE7BE1">
      <w:pPr>
        <w:spacing w:line="360" w:lineRule="auto"/>
        <w:ind w:firstLine="709"/>
        <w:jc w:val="both"/>
        <w:rPr>
          <w:sz w:val="28"/>
        </w:rPr>
      </w:pPr>
      <w:r w:rsidRPr="00CE7BE1">
        <w:rPr>
          <w:bCs/>
          <w:sz w:val="28"/>
        </w:rPr>
        <w:t>Схема 38</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 xml:space="preserve">Очевидно, что промежуточными соединениями при образовании </w:t>
      </w:r>
      <w:r w:rsidRPr="00CE7BE1">
        <w:rPr>
          <w:sz w:val="28"/>
        </w:rPr>
        <w:t xml:space="preserve">-оксоацетамидов 23 должны быть </w:t>
      </w:r>
      <w:r w:rsidRPr="00CE7BE1">
        <w:rPr>
          <w:sz w:val="28"/>
        </w:rPr>
        <w:t xml:space="preserve">-иминоацетамиды типа 24, однако только в одном случае, для 4-фторфенильного производного 4с, нам удалось выделить </w:t>
      </w:r>
      <w:r w:rsidRPr="00CE7BE1">
        <w:rPr>
          <w:sz w:val="28"/>
        </w:rPr>
        <w:t xml:space="preserve">-иминоацетамид 24. Образованием стабильного продукта 24 можно объяснить низкий выход </w:t>
      </w:r>
      <w:r w:rsidRPr="00CE7BE1">
        <w:rPr>
          <w:sz w:val="28"/>
        </w:rPr>
        <w:t xml:space="preserve">-оксоацетамида 23с (Схема 39). </w:t>
      </w:r>
    </w:p>
    <w:p w:rsidR="00347362" w:rsidRPr="00CE7BE1" w:rsidRDefault="000C3B9B" w:rsidP="00CE7BE1">
      <w:pPr>
        <w:spacing w:line="360" w:lineRule="auto"/>
        <w:ind w:firstLine="709"/>
        <w:jc w:val="both"/>
        <w:rPr>
          <w:sz w:val="28"/>
        </w:rPr>
      </w:pPr>
      <w:r>
        <w:rPr>
          <w:sz w:val="28"/>
        </w:rPr>
        <w:br w:type="page"/>
      </w:r>
      <w:r w:rsidR="0070545E" w:rsidRPr="00CE7BE1">
        <w:rPr>
          <w:sz w:val="28"/>
        </w:rPr>
        <w:object w:dxaOrig="7276" w:dyaOrig="2336">
          <v:shape id="_x0000_i1212" type="#_x0000_t75" style="width:258pt;height:83.25pt" o:ole="">
            <v:imagedata r:id="rId379" o:title=""/>
          </v:shape>
          <o:OLEObject Type="Embed" ProgID="ChemDraw.Document.5.0" ShapeID="_x0000_i1212" DrawAspect="Content" ObjectID="_1467299428" r:id="rId380"/>
        </w:object>
      </w:r>
    </w:p>
    <w:p w:rsidR="00347362" w:rsidRPr="00CE7BE1" w:rsidRDefault="00347362" w:rsidP="00CE7BE1">
      <w:pPr>
        <w:spacing w:line="360" w:lineRule="auto"/>
        <w:ind w:firstLine="709"/>
        <w:jc w:val="both"/>
        <w:rPr>
          <w:bCs/>
          <w:sz w:val="28"/>
        </w:rPr>
      </w:pPr>
      <w:r w:rsidRPr="00CE7BE1">
        <w:rPr>
          <w:bCs/>
          <w:sz w:val="28"/>
        </w:rPr>
        <w:t>Схема 39</w:t>
      </w:r>
    </w:p>
    <w:p w:rsidR="00347362" w:rsidRPr="00CE7BE1" w:rsidRDefault="00347362" w:rsidP="00CE7BE1">
      <w:pPr>
        <w:spacing w:line="360" w:lineRule="auto"/>
        <w:ind w:firstLine="709"/>
        <w:jc w:val="both"/>
        <w:rPr>
          <w:bCs/>
          <w:sz w:val="28"/>
        </w:rPr>
      </w:pPr>
    </w:p>
    <w:p w:rsidR="00347362" w:rsidRPr="00CE7BE1" w:rsidRDefault="00347362" w:rsidP="00CE7BE1">
      <w:pPr>
        <w:spacing w:line="360" w:lineRule="auto"/>
        <w:ind w:firstLine="709"/>
        <w:jc w:val="both"/>
        <w:rPr>
          <w:sz w:val="28"/>
        </w:rPr>
      </w:pPr>
      <w:r w:rsidRPr="00CE7BE1">
        <w:rPr>
          <w:sz w:val="28"/>
        </w:rPr>
        <w:t xml:space="preserve">Мы показали, что при взаимодействии кетона 4e с морфолином в диметилформамиде, также, как и в реакции </w:t>
      </w:r>
      <w:r w:rsidRPr="00CE7BE1">
        <w:rPr>
          <w:sz w:val="28"/>
          <w:lang w:val="en-US"/>
        </w:rPr>
        <w:t>c</w:t>
      </w:r>
      <w:r w:rsidRPr="00CE7BE1">
        <w:rPr>
          <w:sz w:val="28"/>
        </w:rPr>
        <w:t xml:space="preserve"> тионом 6</w:t>
      </w:r>
      <w:r w:rsidRPr="00CE7BE1">
        <w:rPr>
          <w:sz w:val="28"/>
          <w:lang w:val="en-US"/>
        </w:rPr>
        <w:t>e</w:t>
      </w:r>
      <w:r w:rsidRPr="00CE7BE1">
        <w:rPr>
          <w:sz w:val="28"/>
        </w:rPr>
        <w:t>, вместо ожидаемого морфолинопроизводного образуется диметиламинопроизводное с выходом 74% 23j (Схема 40).</w:t>
      </w:r>
    </w:p>
    <w:p w:rsidR="00347362" w:rsidRPr="00CE7BE1" w:rsidRDefault="00347362" w:rsidP="00CE7BE1">
      <w:pPr>
        <w:spacing w:line="360" w:lineRule="auto"/>
        <w:ind w:firstLine="709"/>
        <w:jc w:val="both"/>
        <w:rPr>
          <w:sz w:val="28"/>
        </w:rPr>
      </w:pPr>
    </w:p>
    <w:p w:rsidR="00347362" w:rsidRPr="00CE7BE1" w:rsidRDefault="0070545E" w:rsidP="00CE7BE1">
      <w:pPr>
        <w:spacing w:line="360" w:lineRule="auto"/>
        <w:ind w:firstLine="709"/>
        <w:jc w:val="both"/>
        <w:rPr>
          <w:sz w:val="28"/>
        </w:rPr>
      </w:pPr>
      <w:r w:rsidRPr="00CE7BE1">
        <w:rPr>
          <w:sz w:val="28"/>
        </w:rPr>
        <w:object w:dxaOrig="4947" w:dyaOrig="1769">
          <v:shape id="_x0000_i1213" type="#_x0000_t75" style="width:171pt;height:60.75pt" o:ole="">
            <v:imagedata r:id="rId381" o:title=""/>
          </v:shape>
          <o:OLEObject Type="Embed" ProgID="ChemDraw.Document.5.0" ShapeID="_x0000_i1213" DrawAspect="Content" ObjectID="_1467299429" r:id="rId382"/>
        </w:object>
      </w:r>
    </w:p>
    <w:p w:rsidR="00347362" w:rsidRPr="00CE7BE1" w:rsidRDefault="00347362" w:rsidP="00CE7BE1">
      <w:pPr>
        <w:spacing w:line="360" w:lineRule="auto"/>
        <w:ind w:firstLine="709"/>
        <w:jc w:val="both"/>
        <w:rPr>
          <w:sz w:val="28"/>
        </w:rPr>
      </w:pPr>
      <w:r w:rsidRPr="00CE7BE1">
        <w:rPr>
          <w:sz w:val="28"/>
        </w:rPr>
        <w:t>Схема 40</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На примере фенилпроизводного 4</w:t>
      </w:r>
      <w:r w:rsidRPr="00CE7BE1">
        <w:rPr>
          <w:sz w:val="28"/>
          <w:lang w:val="en-US"/>
        </w:rPr>
        <w:t>a</w:t>
      </w:r>
      <w:r w:rsidRPr="00CE7BE1">
        <w:rPr>
          <w:sz w:val="28"/>
        </w:rPr>
        <w:t xml:space="preserve"> было установлено, что реакция со вторичным амином, содержащим два различных заместителя – метил-н-бутиламином, так же как и в случае тиона 6а, приводит к образованию смеси Z- и E- изомеров </w:t>
      </w:r>
      <w:r w:rsidRPr="00CE7BE1">
        <w:rPr>
          <w:sz w:val="28"/>
        </w:rPr>
        <w:t>-оксоацетамида 23</w:t>
      </w:r>
      <w:r w:rsidRPr="00CE7BE1">
        <w:rPr>
          <w:sz w:val="28"/>
          <w:lang w:val="en-US"/>
        </w:rPr>
        <w:t>k</w:t>
      </w:r>
      <w:r w:rsidRPr="00CE7BE1">
        <w:rPr>
          <w:sz w:val="28"/>
        </w:rPr>
        <w:t xml:space="preserve"> в соотношении 1:1, о чем свидетельствуют данные ЯМР </w:t>
      </w:r>
      <w:r w:rsidRPr="00CE7BE1">
        <w:rPr>
          <w:sz w:val="28"/>
          <w:vertAlign w:val="superscript"/>
        </w:rPr>
        <w:t>1</w:t>
      </w:r>
      <w:r w:rsidRPr="00CE7BE1">
        <w:rPr>
          <w:sz w:val="28"/>
        </w:rPr>
        <w:t xml:space="preserve">Н спектроскопии (Схема 41). Общий выход Z- и E- изомеров </w:t>
      </w:r>
      <w:r w:rsidRPr="00CE7BE1">
        <w:rPr>
          <w:sz w:val="28"/>
        </w:rPr>
        <w:t>-оксоацетамида 23</w:t>
      </w:r>
      <w:r w:rsidRPr="00CE7BE1">
        <w:rPr>
          <w:sz w:val="28"/>
          <w:lang w:val="en-US"/>
        </w:rPr>
        <w:t>k</w:t>
      </w:r>
      <w:r w:rsidRPr="00CE7BE1">
        <w:rPr>
          <w:sz w:val="28"/>
        </w:rPr>
        <w:t xml:space="preserve"> составил 56%. Разделить изомеры кристаллизацией из различных растворителей, а также хроматографическими методами нам не удалось.</w:t>
      </w:r>
    </w:p>
    <w:p w:rsidR="00347362" w:rsidRPr="00CE7BE1" w:rsidRDefault="00347362" w:rsidP="00CE7BE1">
      <w:pPr>
        <w:spacing w:line="360" w:lineRule="auto"/>
        <w:ind w:firstLine="709"/>
        <w:jc w:val="both"/>
        <w:rPr>
          <w:sz w:val="28"/>
        </w:rPr>
      </w:pPr>
    </w:p>
    <w:p w:rsidR="00347362" w:rsidRPr="00CE7BE1" w:rsidRDefault="0070545E" w:rsidP="00CE7BE1">
      <w:pPr>
        <w:spacing w:line="360" w:lineRule="auto"/>
        <w:ind w:firstLine="709"/>
        <w:jc w:val="both"/>
        <w:rPr>
          <w:sz w:val="28"/>
        </w:rPr>
      </w:pPr>
      <w:r w:rsidRPr="00CE7BE1">
        <w:rPr>
          <w:sz w:val="28"/>
        </w:rPr>
        <w:object w:dxaOrig="6128" w:dyaOrig="2280">
          <v:shape id="_x0000_i1214" type="#_x0000_t75" style="width:186.75pt;height:69.75pt" o:ole="">
            <v:imagedata r:id="rId383" o:title=""/>
          </v:shape>
          <o:OLEObject Type="Embed" ProgID="ChemDraw.Document.5.0" ShapeID="_x0000_i1214" DrawAspect="Content" ObjectID="_1467299430" r:id="rId384"/>
        </w:object>
      </w:r>
    </w:p>
    <w:p w:rsidR="00347362" w:rsidRPr="00CE7BE1" w:rsidRDefault="00347362" w:rsidP="00CE7BE1">
      <w:pPr>
        <w:spacing w:line="360" w:lineRule="auto"/>
        <w:ind w:firstLine="709"/>
        <w:jc w:val="both"/>
        <w:rPr>
          <w:bCs/>
          <w:sz w:val="28"/>
        </w:rPr>
      </w:pPr>
      <w:r w:rsidRPr="00CE7BE1">
        <w:rPr>
          <w:bCs/>
          <w:sz w:val="28"/>
        </w:rPr>
        <w:t>Схема 41</w:t>
      </w:r>
    </w:p>
    <w:p w:rsidR="00347362" w:rsidRPr="00CE7BE1" w:rsidRDefault="000C3B9B" w:rsidP="00CE7BE1">
      <w:pPr>
        <w:spacing w:line="360" w:lineRule="auto"/>
        <w:ind w:firstLine="709"/>
        <w:jc w:val="both"/>
        <w:rPr>
          <w:sz w:val="28"/>
        </w:rPr>
      </w:pPr>
      <w:r>
        <w:rPr>
          <w:sz w:val="28"/>
        </w:rPr>
        <w:br w:type="page"/>
      </w:r>
      <w:r w:rsidR="00347362" w:rsidRPr="00CE7BE1">
        <w:rPr>
          <w:sz w:val="28"/>
        </w:rPr>
        <w:t xml:space="preserve">В литературе не описан метод селективного получения несимметричных </w:t>
      </w:r>
      <w:r w:rsidR="00347362" w:rsidRPr="00CE7BE1">
        <w:rPr>
          <w:sz w:val="28"/>
        </w:rPr>
        <w:t>-оксоацетамидов. Как правило, их получают в виде рацемической смеси, которую потом разделяют кристаллизацией, при этом в качестве затравки для выделения Z- или E- изомера используют кристаллик чистого изомера [115].</w:t>
      </w:r>
    </w:p>
    <w:p w:rsidR="00347362" w:rsidRPr="00CE7BE1" w:rsidRDefault="00347362" w:rsidP="00CE7BE1">
      <w:pPr>
        <w:spacing w:line="360" w:lineRule="auto"/>
        <w:ind w:firstLine="709"/>
        <w:jc w:val="both"/>
        <w:rPr>
          <w:sz w:val="28"/>
        </w:rPr>
      </w:pPr>
      <w:r w:rsidRPr="00CE7BE1">
        <w:rPr>
          <w:sz w:val="28"/>
        </w:rPr>
        <w:t xml:space="preserve">Строение </w:t>
      </w:r>
      <w:r w:rsidRPr="00CE7BE1">
        <w:rPr>
          <w:sz w:val="28"/>
        </w:rPr>
        <w:t xml:space="preserve">-оксоацетамидов 23 подтверждено данными элементного анализа, а также данными ЯМР-спектроскопии и масс-спектрометрии, которые согласуются с аналогичными данными для описанных в литературе производных 23a, </w:t>
      </w:r>
      <w:r w:rsidRPr="00CE7BE1">
        <w:rPr>
          <w:sz w:val="28"/>
          <w:lang w:val="en-US"/>
        </w:rPr>
        <w:t>g</w:t>
      </w:r>
      <w:r w:rsidRPr="00CE7BE1">
        <w:rPr>
          <w:sz w:val="28"/>
        </w:rPr>
        <w:t xml:space="preserve">, </w:t>
      </w:r>
      <w:r w:rsidRPr="00CE7BE1">
        <w:rPr>
          <w:sz w:val="28"/>
          <w:lang w:val="en-US"/>
        </w:rPr>
        <w:t>h</w:t>
      </w:r>
      <w:r w:rsidRPr="00CE7BE1">
        <w:rPr>
          <w:sz w:val="28"/>
        </w:rPr>
        <w:t xml:space="preserve">, </w:t>
      </w:r>
      <w:r w:rsidRPr="00CE7BE1">
        <w:rPr>
          <w:sz w:val="28"/>
          <w:lang w:val="en-US"/>
        </w:rPr>
        <w:t>i</w:t>
      </w:r>
      <w:r w:rsidRPr="00CE7BE1">
        <w:rPr>
          <w:sz w:val="28"/>
        </w:rPr>
        <w:t xml:space="preserve"> [116-119]. Спектр ЯМР </w:t>
      </w:r>
      <w:r w:rsidRPr="00CE7BE1">
        <w:rPr>
          <w:sz w:val="28"/>
          <w:vertAlign w:val="superscript"/>
        </w:rPr>
        <w:t>1</w:t>
      </w:r>
      <w:r w:rsidRPr="00CE7BE1">
        <w:rPr>
          <w:sz w:val="28"/>
        </w:rPr>
        <w:t xml:space="preserve">Н имина 24 характеризуется сигналом протона N-H в области </w:t>
      </w:r>
      <w:smartTag w:uri="urn:schemas-microsoft-com:office:smarttags" w:element="metricconverter">
        <w:smartTagPr>
          <w:attr w:name="ProductID" w:val="9.5 м"/>
        </w:smartTagPr>
        <w:r w:rsidRPr="00CE7BE1">
          <w:rPr>
            <w:sz w:val="28"/>
          </w:rPr>
          <w:t>9.5 м</w:t>
        </w:r>
      </w:smartTag>
      <w:r w:rsidRPr="00CE7BE1">
        <w:rPr>
          <w:sz w:val="28"/>
        </w:rPr>
        <w:t>.д. ИК-спектры соединений 23 и 24 имеют сложные интенсивные полосы в области 1590-1700 см</w:t>
      </w:r>
      <w:r w:rsidRPr="00CE7BE1">
        <w:rPr>
          <w:sz w:val="28"/>
          <w:vertAlign w:val="superscript"/>
        </w:rPr>
        <w:t>-1</w:t>
      </w:r>
      <w:r w:rsidRPr="00CE7BE1">
        <w:rPr>
          <w:sz w:val="28"/>
        </w:rPr>
        <w:t>, характерные для ацетамидов, а в ИК-спектре имина 24 имеется характерная полоса валентных колебаний N-H 3236 см</w:t>
      </w:r>
      <w:r w:rsidRPr="00CE7BE1">
        <w:rPr>
          <w:sz w:val="28"/>
          <w:vertAlign w:val="superscript"/>
        </w:rPr>
        <w:t>-1</w:t>
      </w:r>
      <w:r w:rsidRPr="00CE7BE1">
        <w:rPr>
          <w:sz w:val="28"/>
        </w:rPr>
        <w:t xml:space="preserve">. </w:t>
      </w:r>
    </w:p>
    <w:p w:rsidR="00347362" w:rsidRPr="00CE7BE1" w:rsidRDefault="00347362" w:rsidP="00CE7BE1">
      <w:pPr>
        <w:spacing w:line="360" w:lineRule="auto"/>
        <w:ind w:firstLine="709"/>
        <w:jc w:val="both"/>
        <w:rPr>
          <w:sz w:val="28"/>
        </w:rPr>
      </w:pPr>
      <w:r w:rsidRPr="00CE7BE1">
        <w:rPr>
          <w:sz w:val="28"/>
        </w:rPr>
        <w:t xml:space="preserve">Нециклические </w:t>
      </w:r>
      <w:r w:rsidRPr="00CE7BE1">
        <w:rPr>
          <w:sz w:val="28"/>
          <w:lang w:val="en-US"/>
        </w:rPr>
        <w:t></w:t>
      </w:r>
      <w:r w:rsidRPr="00CE7BE1">
        <w:rPr>
          <w:sz w:val="28"/>
        </w:rPr>
        <w:t>-иминоацетамиды типа 24 также являются труднодоступными соединениями; в литературе имеется одна публикация с описанием трудоемкой методики их получения [120].</w:t>
      </w:r>
    </w:p>
    <w:p w:rsidR="00347362" w:rsidRPr="00F61BD0" w:rsidRDefault="0070545E" w:rsidP="0070545E">
      <w:pPr>
        <w:pStyle w:val="4"/>
        <w:numPr>
          <w:ilvl w:val="0"/>
          <w:numId w:val="0"/>
        </w:numPr>
        <w:spacing w:before="0" w:after="0"/>
        <w:ind w:firstLine="709"/>
        <w:jc w:val="both"/>
        <w:rPr>
          <w:szCs w:val="24"/>
          <w:lang w:val="ru-RU"/>
        </w:rPr>
      </w:pPr>
      <w:r w:rsidRPr="00F61BD0">
        <w:rPr>
          <w:szCs w:val="24"/>
          <w:lang w:val="ru-RU"/>
        </w:rPr>
        <w:t>2.2.2.3</w:t>
      </w:r>
      <w:r w:rsidR="00347362" w:rsidRPr="00F61BD0">
        <w:rPr>
          <w:szCs w:val="24"/>
          <w:lang w:val="ru-RU"/>
        </w:rPr>
        <w:t xml:space="preserve"> Реакции других 4-замещенных 5</w:t>
      </w:r>
      <w:r w:rsidR="00347362" w:rsidRPr="00F61BD0">
        <w:rPr>
          <w:szCs w:val="24"/>
        </w:rPr>
        <w:t>H</w:t>
      </w:r>
      <w:r w:rsidR="00347362" w:rsidRPr="00F61BD0">
        <w:rPr>
          <w:szCs w:val="24"/>
          <w:lang w:val="ru-RU"/>
        </w:rPr>
        <w:t>-1,2,3-д</w:t>
      </w:r>
      <w:r w:rsidRPr="00F61BD0">
        <w:rPr>
          <w:szCs w:val="24"/>
          <w:lang w:val="ru-RU"/>
        </w:rPr>
        <w:t>итиазолов со вторичными аминами</w:t>
      </w:r>
    </w:p>
    <w:p w:rsidR="00347362" w:rsidRPr="00CE7BE1" w:rsidRDefault="00347362" w:rsidP="00CE7BE1">
      <w:pPr>
        <w:spacing w:line="360" w:lineRule="auto"/>
        <w:ind w:firstLine="709"/>
        <w:jc w:val="both"/>
        <w:rPr>
          <w:sz w:val="28"/>
        </w:rPr>
      </w:pPr>
      <w:r w:rsidRPr="00CE7BE1">
        <w:rPr>
          <w:sz w:val="28"/>
        </w:rPr>
        <w:t xml:space="preserve">Мы установили, что илидены </w:t>
      </w:r>
      <w:r w:rsidRPr="00CE7BE1">
        <w:rPr>
          <w:bCs/>
          <w:sz w:val="28"/>
        </w:rPr>
        <w:t>9 в диметилсульфоксиде</w:t>
      </w:r>
      <w:r w:rsidRPr="00CE7BE1">
        <w:rPr>
          <w:sz w:val="28"/>
        </w:rPr>
        <w:t xml:space="preserve"> при комнатной температуре под действием вторичных аминов - морфолина и диэтиламина, разлагаются с образованием целого ряда неидентифицированных продуктов. Замена растворителя на тетрагидрофуран также не привела к получению индивидуальных продуктов (Схема 42).</w:t>
      </w:r>
    </w:p>
    <w:p w:rsidR="00347362" w:rsidRPr="00CE7BE1" w:rsidRDefault="00347362" w:rsidP="00CE7BE1">
      <w:pPr>
        <w:spacing w:line="360" w:lineRule="auto"/>
        <w:ind w:firstLine="709"/>
        <w:jc w:val="both"/>
        <w:rPr>
          <w:sz w:val="28"/>
        </w:rPr>
      </w:pPr>
    </w:p>
    <w:p w:rsidR="00347362" w:rsidRPr="00CE7BE1" w:rsidRDefault="0070545E" w:rsidP="00CE7BE1">
      <w:pPr>
        <w:spacing w:line="360" w:lineRule="auto"/>
        <w:ind w:firstLine="709"/>
        <w:jc w:val="both"/>
        <w:rPr>
          <w:sz w:val="28"/>
        </w:rPr>
      </w:pPr>
      <w:r w:rsidRPr="00CE7BE1">
        <w:rPr>
          <w:sz w:val="28"/>
        </w:rPr>
        <w:object w:dxaOrig="5469" w:dyaOrig="1908">
          <v:shape id="_x0000_i1215" type="#_x0000_t75" style="width:169.5pt;height:59.25pt" o:ole="">
            <v:imagedata r:id="rId385" o:title=""/>
          </v:shape>
          <o:OLEObject Type="Embed" ProgID="ChemDraw.Document.5.0" ShapeID="_x0000_i1215" DrawAspect="Content" ObjectID="_1467299431" r:id="rId386"/>
        </w:object>
      </w:r>
    </w:p>
    <w:p w:rsidR="00347362" w:rsidRPr="00CE7BE1" w:rsidRDefault="00347362" w:rsidP="00CE7BE1">
      <w:pPr>
        <w:spacing w:line="360" w:lineRule="auto"/>
        <w:ind w:firstLine="709"/>
        <w:jc w:val="both"/>
        <w:rPr>
          <w:bCs/>
          <w:sz w:val="28"/>
        </w:rPr>
      </w:pPr>
      <w:r w:rsidRPr="00CE7BE1">
        <w:rPr>
          <w:bCs/>
          <w:sz w:val="28"/>
        </w:rPr>
        <w:t>Схема 42</w:t>
      </w:r>
    </w:p>
    <w:p w:rsidR="00347362" w:rsidRPr="00CE7BE1" w:rsidRDefault="000C3B9B" w:rsidP="00CE7BE1">
      <w:pPr>
        <w:spacing w:line="360" w:lineRule="auto"/>
        <w:ind w:firstLine="709"/>
        <w:jc w:val="both"/>
        <w:rPr>
          <w:sz w:val="28"/>
        </w:rPr>
      </w:pPr>
      <w:r>
        <w:rPr>
          <w:sz w:val="28"/>
        </w:rPr>
        <w:br w:type="page"/>
      </w:r>
      <w:r w:rsidR="00347362" w:rsidRPr="00CE7BE1">
        <w:rPr>
          <w:sz w:val="28"/>
        </w:rPr>
        <w:t>Как было показано на примере фенилпроизводного имина 7а, в ацетонитриле и диметисульфоксиде в различных температурных условиях имины 7 не вступают в реакцию с морфолином и бензиламином (Схема 43). Исходные соединения были выделены из реакционных смесей с количественными выходами.</w:t>
      </w:r>
    </w:p>
    <w:p w:rsidR="00347362" w:rsidRPr="00CE7BE1" w:rsidRDefault="00347362" w:rsidP="00CE7BE1">
      <w:pPr>
        <w:spacing w:line="360" w:lineRule="auto"/>
        <w:ind w:firstLine="709"/>
        <w:jc w:val="both"/>
        <w:rPr>
          <w:sz w:val="28"/>
        </w:rPr>
      </w:pPr>
    </w:p>
    <w:p w:rsidR="00347362" w:rsidRPr="00CE7BE1" w:rsidRDefault="0070545E" w:rsidP="00CE7BE1">
      <w:pPr>
        <w:spacing w:line="360" w:lineRule="auto"/>
        <w:ind w:firstLine="709"/>
        <w:jc w:val="both"/>
        <w:rPr>
          <w:sz w:val="28"/>
        </w:rPr>
      </w:pPr>
      <w:r w:rsidRPr="00CE7BE1">
        <w:rPr>
          <w:sz w:val="28"/>
        </w:rPr>
        <w:object w:dxaOrig="5223" w:dyaOrig="1537">
          <v:shape id="_x0000_i1216" type="#_x0000_t75" style="width:224.25pt;height:65.25pt" o:ole="">
            <v:imagedata r:id="rId387" o:title=""/>
          </v:shape>
          <o:OLEObject Type="Embed" ProgID="ChemDraw.Document.5.0" ShapeID="_x0000_i1216" DrawAspect="Content" ObjectID="_1467299432" r:id="rId388"/>
        </w:object>
      </w:r>
    </w:p>
    <w:p w:rsidR="00347362" w:rsidRPr="00CE7BE1" w:rsidRDefault="00347362" w:rsidP="00CE7BE1">
      <w:pPr>
        <w:spacing w:line="360" w:lineRule="auto"/>
        <w:ind w:firstLine="709"/>
        <w:jc w:val="both"/>
        <w:rPr>
          <w:sz w:val="28"/>
        </w:rPr>
      </w:pPr>
      <w:r w:rsidRPr="00CE7BE1">
        <w:rPr>
          <w:sz w:val="28"/>
        </w:rPr>
        <w:t>Схема 43</w:t>
      </w:r>
    </w:p>
    <w:p w:rsidR="0070545E" w:rsidRDefault="0070545E" w:rsidP="00CE7BE1">
      <w:pPr>
        <w:pStyle w:val="3"/>
        <w:spacing w:before="0" w:after="0"/>
        <w:ind w:left="0" w:firstLine="709"/>
        <w:rPr>
          <w:rFonts w:ascii="Times New Roman" w:hAnsi="Times New Roman"/>
          <w:b w:val="0"/>
          <w:sz w:val="28"/>
        </w:rPr>
      </w:pPr>
      <w:bookmarkStart w:id="41" w:name="_Toc240334735"/>
    </w:p>
    <w:p w:rsidR="00347362" w:rsidRPr="005E7B28" w:rsidRDefault="00347362" w:rsidP="00CE7BE1">
      <w:pPr>
        <w:pStyle w:val="3"/>
        <w:spacing w:before="0" w:after="0"/>
        <w:ind w:left="0" w:firstLine="709"/>
        <w:rPr>
          <w:rFonts w:ascii="Times New Roman" w:hAnsi="Times New Roman"/>
          <w:sz w:val="28"/>
        </w:rPr>
      </w:pPr>
      <w:r w:rsidRPr="005E7B28">
        <w:rPr>
          <w:rFonts w:ascii="Times New Roman" w:hAnsi="Times New Roman"/>
          <w:sz w:val="28"/>
        </w:rPr>
        <w:t>2.2.3 Предполагаемый механизм взаимодействия 4-замещенных 5Н-1,2,3-дитиазолов 4 и 6 с первичными и вторичными аминами</w:t>
      </w:r>
      <w:bookmarkEnd w:id="41"/>
    </w:p>
    <w:p w:rsidR="00347362" w:rsidRPr="00CE7BE1" w:rsidRDefault="00347362" w:rsidP="00CE7BE1">
      <w:pPr>
        <w:spacing w:line="360" w:lineRule="auto"/>
        <w:ind w:firstLine="709"/>
        <w:jc w:val="both"/>
        <w:rPr>
          <w:sz w:val="28"/>
        </w:rPr>
      </w:pPr>
      <w:r w:rsidRPr="00CE7BE1">
        <w:rPr>
          <w:sz w:val="28"/>
        </w:rPr>
        <w:t>В литературе предложен механизм реакции 4-хлор-5Н-1,2,3-дитиазола-5-она 4</w:t>
      </w:r>
      <w:r w:rsidRPr="00CE7BE1">
        <w:rPr>
          <w:sz w:val="28"/>
          <w:lang w:val="en-US"/>
        </w:rPr>
        <w:t>k</w:t>
      </w:r>
      <w:r w:rsidRPr="00CE7BE1">
        <w:rPr>
          <w:sz w:val="28"/>
        </w:rPr>
        <w:t xml:space="preserve"> и -5-тиона 6</w:t>
      </w:r>
      <w:r w:rsidRPr="00CE7BE1">
        <w:rPr>
          <w:sz w:val="28"/>
          <w:lang w:val="en-US"/>
        </w:rPr>
        <w:t>k</w:t>
      </w:r>
      <w:r w:rsidRPr="00CE7BE1">
        <w:rPr>
          <w:sz w:val="28"/>
        </w:rPr>
        <w:t xml:space="preserve"> с аминами, которая приводит к цианоацетамидам или N,N'-дизамещенным мочевинам [52, 87] (см. </w:t>
      </w:r>
      <w:r w:rsidR="00D2223A" w:rsidRPr="00CE7BE1">
        <w:rPr>
          <w:sz w:val="28"/>
        </w:rPr>
        <w:t xml:space="preserve">раздел </w:t>
      </w:r>
      <w:r w:rsidRPr="00CE7BE1">
        <w:rPr>
          <w:sz w:val="28"/>
        </w:rPr>
        <w:t>1.2.2.). Наличие в молекуле исходного соединения легко уходящего атома хлора способствует нуклеофильной атаке амина на гетероцикл с последующим его превращением в цианоацетамид. Цианоацетамиды являются хорошими электрофилами и поэтому при атаке второй молекулы амина цианид-анион легко замещается на аминный остаток, что приводит к N,N'-дизамещенным мочевинам.[87]</w:t>
      </w:r>
    </w:p>
    <w:p w:rsidR="00347362" w:rsidRDefault="00347362" w:rsidP="00CE7BE1">
      <w:pPr>
        <w:pStyle w:val="a3"/>
        <w:spacing w:after="0" w:line="360" w:lineRule="auto"/>
        <w:ind w:firstLine="709"/>
        <w:jc w:val="both"/>
        <w:rPr>
          <w:sz w:val="28"/>
          <w:lang w:val="ru-RU"/>
        </w:rPr>
      </w:pPr>
      <w:r w:rsidRPr="00CE7BE1">
        <w:rPr>
          <w:sz w:val="28"/>
          <w:lang w:val="ru-RU"/>
        </w:rPr>
        <w:t xml:space="preserve">В синтезированных нами 4-замещенных 1,2,3-дитиазол-5-онах 4 и -5-тионах 6 отщепление группы в 4-ом положении невозможно, что определяет специфику процесса и структуры конечных продуктов. В предлагаемом нами механизме реакций кетонов 4 и тионов 6 с аминами мы предполагаем, что первичная нуклеофильная атака идет по пятому атому углерода цикла с раскрытием его и образованием промежуточного дисульфида 25, который является ключевым интермедиатом в этой реакции. В случае первичных аминов, внутримолекулярная атака амидного азота сопровождается замыканием цикла с одновременным элиминированием молекулы сероводорода и образованием 2,4-дизамещенных 1,2,5-тиадизолов 18 или 21. В случае реакции со вторичными аминами замыкание цикла с образованием соли тиадиазолия 26 маловероятно. Отщепление двухатомной серы приводит либо к устойчивым иминам 22 (или 24), либо далее через стадию гидролиза имина, к </w:t>
      </w:r>
      <w:r w:rsidRPr="00CE7BE1">
        <w:rPr>
          <w:sz w:val="28"/>
        </w:rPr>
        <w:t></w:t>
      </w:r>
      <w:r w:rsidRPr="00CE7BE1">
        <w:rPr>
          <w:sz w:val="28"/>
        </w:rPr>
        <w:t></w:t>
      </w:r>
      <w:r w:rsidRPr="00CE7BE1">
        <w:rPr>
          <w:sz w:val="28"/>
          <w:lang w:val="ru-RU"/>
        </w:rPr>
        <w:t>оксоацетамидам 23 (или 20) (Схема 44).</w:t>
      </w:r>
    </w:p>
    <w:p w:rsidR="0070545E" w:rsidRPr="00CE7BE1" w:rsidRDefault="0070545E" w:rsidP="00CE7BE1">
      <w:pPr>
        <w:pStyle w:val="a3"/>
        <w:spacing w:after="0" w:line="360" w:lineRule="auto"/>
        <w:ind w:firstLine="709"/>
        <w:jc w:val="both"/>
        <w:rPr>
          <w:sz w:val="28"/>
          <w:lang w:val="ru-RU"/>
        </w:rPr>
      </w:pPr>
    </w:p>
    <w:p w:rsidR="00347362" w:rsidRPr="00CE7BE1" w:rsidRDefault="0070545E" w:rsidP="00CE7BE1">
      <w:pPr>
        <w:spacing w:line="360" w:lineRule="auto"/>
        <w:ind w:firstLine="709"/>
        <w:jc w:val="both"/>
        <w:rPr>
          <w:sz w:val="28"/>
        </w:rPr>
      </w:pPr>
      <w:r w:rsidRPr="00CE7BE1">
        <w:rPr>
          <w:sz w:val="28"/>
        </w:rPr>
        <w:object w:dxaOrig="7755" w:dyaOrig="6008">
          <v:shape id="_x0000_i1217" type="#_x0000_t75" style="width:221.25pt;height:171pt" o:ole="">
            <v:imagedata r:id="rId389" o:title=""/>
          </v:shape>
          <o:OLEObject Type="Embed" ProgID="ChemDraw.Document.5.0" ShapeID="_x0000_i1217" DrawAspect="Content" ObjectID="_1467299433" r:id="rId390"/>
        </w:object>
      </w:r>
    </w:p>
    <w:p w:rsidR="00347362" w:rsidRDefault="00347362" w:rsidP="00CE7BE1">
      <w:pPr>
        <w:spacing w:line="360" w:lineRule="auto"/>
        <w:ind w:firstLine="709"/>
        <w:jc w:val="both"/>
        <w:rPr>
          <w:sz w:val="28"/>
        </w:rPr>
      </w:pPr>
      <w:r w:rsidRPr="00CE7BE1">
        <w:rPr>
          <w:sz w:val="28"/>
        </w:rPr>
        <w:t>Схема 44</w:t>
      </w:r>
    </w:p>
    <w:p w:rsidR="0070545E" w:rsidRPr="00CE7BE1" w:rsidRDefault="0070545E"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Предлагаемая нами схема реакций 1,2,3-дитиазолов с аминами достаточно хорошо объясняет разнообразие образующихся в реакции продуктов.</w:t>
      </w:r>
    </w:p>
    <w:p w:rsidR="00347362" w:rsidRPr="00CE7BE1" w:rsidRDefault="00347362" w:rsidP="00CE7BE1">
      <w:pPr>
        <w:spacing w:line="360" w:lineRule="auto"/>
        <w:ind w:firstLine="709"/>
        <w:jc w:val="both"/>
        <w:rPr>
          <w:sz w:val="28"/>
        </w:rPr>
      </w:pPr>
    </w:p>
    <w:p w:rsidR="00347362" w:rsidRPr="00CE7BE1" w:rsidRDefault="00347362" w:rsidP="00CE7BE1">
      <w:pPr>
        <w:pStyle w:val="3"/>
        <w:spacing w:before="0" w:after="0"/>
        <w:ind w:left="0" w:firstLine="709"/>
        <w:rPr>
          <w:rFonts w:ascii="Times New Roman" w:hAnsi="Times New Roman"/>
          <w:b w:val="0"/>
          <w:sz w:val="28"/>
        </w:rPr>
      </w:pPr>
      <w:bookmarkStart w:id="42" w:name="_Toc240334736"/>
      <w:r w:rsidRPr="000F41C9">
        <w:rPr>
          <w:rFonts w:ascii="Times New Roman" w:hAnsi="Times New Roman"/>
          <w:sz w:val="28"/>
        </w:rPr>
        <w:t>2.2.4 Реакции 4-замещенных 5H-1,2,3-дитиазолов с этилатом натрия</w:t>
      </w:r>
      <w:bookmarkEnd w:id="42"/>
    </w:p>
    <w:p w:rsidR="00347362" w:rsidRPr="00CE7BE1" w:rsidRDefault="00347362" w:rsidP="00CE7BE1">
      <w:pPr>
        <w:pStyle w:val="a3"/>
        <w:spacing w:after="0" w:line="360" w:lineRule="auto"/>
        <w:ind w:firstLine="709"/>
        <w:jc w:val="both"/>
        <w:rPr>
          <w:sz w:val="28"/>
          <w:lang w:val="ru-RU"/>
        </w:rPr>
      </w:pPr>
      <w:r w:rsidRPr="00CE7BE1">
        <w:rPr>
          <w:sz w:val="28"/>
          <w:lang w:val="ru-RU"/>
        </w:rPr>
        <w:t>С целью изучения свойств 4-замещенных 5Н-1,2,3-дитиазолов при действии более сильн</w:t>
      </w:r>
      <w:r w:rsidR="004B0B18" w:rsidRPr="00CE7BE1">
        <w:rPr>
          <w:sz w:val="28"/>
          <w:lang w:val="ru-RU"/>
        </w:rPr>
        <w:t>ых</w:t>
      </w:r>
      <w:r w:rsidRPr="00CE7BE1">
        <w:rPr>
          <w:sz w:val="28"/>
          <w:lang w:val="ru-RU"/>
        </w:rPr>
        <w:t xml:space="preserve"> нуклеофил</w:t>
      </w:r>
      <w:r w:rsidR="004B0B18" w:rsidRPr="00CE7BE1">
        <w:rPr>
          <w:sz w:val="28"/>
          <w:lang w:val="ru-RU"/>
        </w:rPr>
        <w:t>ов</w:t>
      </w:r>
      <w:r w:rsidRPr="00CE7BE1">
        <w:rPr>
          <w:sz w:val="28"/>
          <w:lang w:val="ru-RU"/>
        </w:rPr>
        <w:t xml:space="preserve"> мы исследовали их реакции с этилатом натрия. В литературе не описано взаимодействие 1,2,3-дитиазолов с алкоголятами щелочных металлов. Мы показали, что этилат натрия, как более сильный нуклеофил, в отличие от аминов вступает во взаимодействие не только с тионами 6 и кетонами 4, но и с иминами 7. Также было показано, что -5-тиоксо- 6, -5-оксо- 4 и -5-иминопроизводные 7 по-разному ведут себя в реакциях с этилатом натрия, что оказалось достаточно неожиданным. </w:t>
      </w:r>
    </w:p>
    <w:p w:rsidR="00347362" w:rsidRPr="000F41C9" w:rsidRDefault="00347362" w:rsidP="0070545E">
      <w:pPr>
        <w:pStyle w:val="4"/>
        <w:numPr>
          <w:ilvl w:val="0"/>
          <w:numId w:val="0"/>
        </w:numPr>
        <w:spacing w:before="0" w:after="0"/>
        <w:ind w:firstLine="709"/>
        <w:jc w:val="both"/>
        <w:rPr>
          <w:rStyle w:val="40"/>
          <w:b/>
          <w:bCs/>
          <w:szCs w:val="24"/>
          <w:lang w:val="ru-RU"/>
        </w:rPr>
      </w:pPr>
      <w:r w:rsidRPr="000F41C9">
        <w:rPr>
          <w:rStyle w:val="40"/>
          <w:b/>
          <w:bCs/>
          <w:szCs w:val="24"/>
          <w:lang w:val="ru-RU"/>
        </w:rPr>
        <w:t>2.2.4.</w:t>
      </w:r>
      <w:r w:rsidR="00E42B85" w:rsidRPr="000F41C9">
        <w:rPr>
          <w:rStyle w:val="40"/>
          <w:b/>
          <w:bCs/>
          <w:szCs w:val="24"/>
          <w:lang w:val="ru-RU"/>
        </w:rPr>
        <w:t>1</w:t>
      </w:r>
      <w:r w:rsidRPr="000F41C9">
        <w:rPr>
          <w:rStyle w:val="40"/>
          <w:b/>
          <w:bCs/>
          <w:szCs w:val="24"/>
          <w:lang w:val="ru-RU"/>
        </w:rPr>
        <w:t xml:space="preserve"> Реакции 4-замещенных 5</w:t>
      </w:r>
      <w:r w:rsidRPr="000F41C9">
        <w:rPr>
          <w:rStyle w:val="40"/>
          <w:b/>
          <w:bCs/>
          <w:szCs w:val="24"/>
        </w:rPr>
        <w:t>H</w:t>
      </w:r>
      <w:r w:rsidRPr="000F41C9">
        <w:rPr>
          <w:rStyle w:val="40"/>
          <w:b/>
          <w:bCs/>
          <w:szCs w:val="24"/>
          <w:lang w:val="ru-RU"/>
        </w:rPr>
        <w:t>-1,2,3-дитиаз</w:t>
      </w:r>
      <w:r w:rsidR="000F41C9">
        <w:rPr>
          <w:rStyle w:val="40"/>
          <w:b/>
          <w:bCs/>
          <w:szCs w:val="24"/>
          <w:lang w:val="ru-RU"/>
        </w:rPr>
        <w:t>ол-5-тионов 6 с этилатом натрия</w:t>
      </w:r>
    </w:p>
    <w:p w:rsidR="00347362" w:rsidRPr="00CE7BE1" w:rsidRDefault="00347362" w:rsidP="00CE7BE1">
      <w:pPr>
        <w:pStyle w:val="a3"/>
        <w:spacing w:after="0" w:line="360" w:lineRule="auto"/>
        <w:ind w:firstLine="709"/>
        <w:jc w:val="both"/>
        <w:rPr>
          <w:sz w:val="28"/>
          <w:lang w:val="ru-RU"/>
        </w:rPr>
      </w:pPr>
      <w:r w:rsidRPr="00CE7BE1">
        <w:rPr>
          <w:sz w:val="28"/>
          <w:lang w:val="ru-RU"/>
        </w:rPr>
        <w:t>Исследование реакции 4-фенил-5Н-1,2,3-дитиазол-5-тиона 6а с этилатом натрия в этаноле показало, что процесс полностью заканчивается в течение 1.5 часов при комнатной температуре с образованием продукта, для которого на основании данных элементного анализа и масс-спектроскопии была установлена брутто-формула С</w:t>
      </w:r>
      <w:r w:rsidRPr="00CE7BE1">
        <w:rPr>
          <w:sz w:val="28"/>
          <w:vertAlign w:val="subscript"/>
          <w:lang w:val="ru-RU"/>
        </w:rPr>
        <w:t>12</w:t>
      </w:r>
      <w:r w:rsidRPr="00CE7BE1">
        <w:rPr>
          <w:sz w:val="28"/>
          <w:lang w:val="ru-RU"/>
        </w:rPr>
        <w:t>Н</w:t>
      </w:r>
      <w:r w:rsidRPr="00CE7BE1">
        <w:rPr>
          <w:sz w:val="28"/>
          <w:vertAlign w:val="subscript"/>
          <w:lang w:val="ru-RU"/>
        </w:rPr>
        <w:t>15</w:t>
      </w:r>
      <w:r w:rsidRPr="00CE7BE1">
        <w:rPr>
          <w:sz w:val="28"/>
        </w:rPr>
        <w:t>NO</w:t>
      </w:r>
      <w:r w:rsidRPr="00CE7BE1">
        <w:rPr>
          <w:sz w:val="28"/>
          <w:vertAlign w:val="subscript"/>
          <w:lang w:val="ru-RU"/>
        </w:rPr>
        <w:t>2</w:t>
      </w:r>
      <w:r w:rsidRPr="00CE7BE1">
        <w:rPr>
          <w:sz w:val="28"/>
        </w:rPr>
        <w:t>S</w:t>
      </w:r>
      <w:r w:rsidRPr="00CE7BE1">
        <w:rPr>
          <w:sz w:val="28"/>
          <w:vertAlign w:val="subscript"/>
          <w:lang w:val="ru-RU"/>
        </w:rPr>
        <w:t>2</w:t>
      </w:r>
      <w:r w:rsidRPr="00CE7BE1">
        <w:rPr>
          <w:sz w:val="28"/>
          <w:lang w:val="ru-RU"/>
        </w:rPr>
        <w:t>, свидетельствующая о том, что продукт образуется в результате замещения атома серы в исходном соединении 6</w:t>
      </w:r>
      <w:r w:rsidRPr="00CE7BE1">
        <w:rPr>
          <w:sz w:val="28"/>
        </w:rPr>
        <w:t>a</w:t>
      </w:r>
      <w:r w:rsidRPr="00CE7BE1">
        <w:rPr>
          <w:sz w:val="28"/>
          <w:lang w:val="ru-RU"/>
        </w:rPr>
        <w:t xml:space="preserve"> на две этоксигруппы. Спектроскопия </w:t>
      </w:r>
      <w:r w:rsidRPr="00CE7BE1">
        <w:rPr>
          <w:sz w:val="28"/>
          <w:vertAlign w:val="superscript"/>
          <w:lang w:val="ru-RU"/>
        </w:rPr>
        <w:t>13</w:t>
      </w:r>
      <w:r w:rsidRPr="00CE7BE1">
        <w:rPr>
          <w:sz w:val="28"/>
          <w:lang w:val="ru-RU"/>
        </w:rPr>
        <w:t>С ЯМР показала отсутствие пиков в области 160-</w:t>
      </w:r>
      <w:smartTag w:uri="urn:schemas-microsoft-com:office:smarttags" w:element="metricconverter">
        <w:smartTagPr>
          <w:attr w:name="ProductID" w:val="220 м"/>
        </w:smartTagPr>
        <w:r w:rsidRPr="00CE7BE1">
          <w:rPr>
            <w:sz w:val="28"/>
            <w:lang w:val="ru-RU"/>
          </w:rPr>
          <w:t>220 м</w:t>
        </w:r>
      </w:smartTag>
      <w:r w:rsidRPr="00CE7BE1">
        <w:rPr>
          <w:sz w:val="28"/>
          <w:lang w:val="ru-RU"/>
        </w:rPr>
        <w:t>.д., что говорит об отсутствии фрагмента С=</w:t>
      </w:r>
      <w:r w:rsidRPr="00CE7BE1">
        <w:rPr>
          <w:sz w:val="28"/>
        </w:rPr>
        <w:t>S</w:t>
      </w:r>
      <w:r w:rsidRPr="00CE7BE1">
        <w:rPr>
          <w:sz w:val="28"/>
          <w:lang w:val="ru-RU"/>
        </w:rPr>
        <w:t xml:space="preserve"> в продукте. Таким образом, мы сделали вывод, что именно экзоциклический атом серы был вовлечен в превращение. Нами была предложена структура продукта 27а как 4-фенил-5,5-диэтокси-5</w:t>
      </w:r>
      <w:r w:rsidRPr="00CE7BE1">
        <w:rPr>
          <w:sz w:val="28"/>
        </w:rPr>
        <w:t>H</w:t>
      </w:r>
      <w:r w:rsidRPr="00CE7BE1">
        <w:rPr>
          <w:sz w:val="28"/>
          <w:lang w:val="ru-RU"/>
        </w:rPr>
        <w:t>-1,2,3-дитиазола.</w:t>
      </w:r>
    </w:p>
    <w:p w:rsidR="00347362" w:rsidRPr="00CE7BE1" w:rsidRDefault="00347362" w:rsidP="00CE7BE1">
      <w:pPr>
        <w:pStyle w:val="a3"/>
        <w:spacing w:after="0" w:line="360" w:lineRule="auto"/>
        <w:ind w:firstLine="709"/>
        <w:jc w:val="both"/>
        <w:rPr>
          <w:sz w:val="28"/>
          <w:lang w:val="ru-RU"/>
        </w:rPr>
      </w:pPr>
    </w:p>
    <w:p w:rsidR="00347362" w:rsidRPr="00CE7BE1" w:rsidRDefault="00347362" w:rsidP="00CE7BE1">
      <w:pPr>
        <w:pStyle w:val="a3"/>
        <w:spacing w:after="0" w:line="360" w:lineRule="auto"/>
        <w:ind w:firstLine="709"/>
        <w:jc w:val="both"/>
        <w:rPr>
          <w:sz w:val="28"/>
        </w:rPr>
      </w:pPr>
      <w:r w:rsidRPr="00CE7BE1">
        <w:rPr>
          <w:sz w:val="28"/>
        </w:rPr>
        <w:object w:dxaOrig="1297" w:dyaOrig="1390">
          <v:shape id="_x0000_i1218" type="#_x0000_t75" style="width:64.5pt;height:69.75pt" o:ole="">
            <v:imagedata r:id="rId391" o:title=""/>
          </v:shape>
          <o:OLEObject Type="Embed" ProgID="ChemDraw.Document.5.0" ShapeID="_x0000_i1218" DrawAspect="Content" ObjectID="_1467299434" r:id="rId392"/>
        </w:object>
      </w:r>
    </w:p>
    <w:p w:rsidR="00347362" w:rsidRPr="00CE7BE1" w:rsidRDefault="00347362" w:rsidP="00CE7BE1">
      <w:pPr>
        <w:pStyle w:val="a3"/>
        <w:spacing w:after="0" w:line="360" w:lineRule="auto"/>
        <w:ind w:firstLine="709"/>
        <w:jc w:val="both"/>
        <w:rPr>
          <w:sz w:val="28"/>
        </w:rPr>
      </w:pPr>
    </w:p>
    <w:p w:rsidR="00347362" w:rsidRPr="00CE7BE1" w:rsidRDefault="00347362" w:rsidP="00CE7BE1">
      <w:pPr>
        <w:pStyle w:val="a3"/>
        <w:spacing w:after="0" w:line="360" w:lineRule="auto"/>
        <w:ind w:firstLine="709"/>
        <w:jc w:val="both"/>
        <w:rPr>
          <w:sz w:val="28"/>
          <w:lang w:val="ru-RU"/>
        </w:rPr>
      </w:pPr>
      <w:r w:rsidRPr="00CE7BE1">
        <w:rPr>
          <w:sz w:val="28"/>
          <w:lang w:val="ru-RU"/>
        </w:rPr>
        <w:t>К сожалению, доказать строение 27а с помощью метода РСА не удалось из-за того, что оно является жидким и при замерзании стеклуется, а не кристаллизуется.</w:t>
      </w:r>
    </w:p>
    <w:p w:rsidR="00347362" w:rsidRPr="00CE7BE1" w:rsidRDefault="00347362" w:rsidP="00CE7BE1">
      <w:pPr>
        <w:pStyle w:val="a3"/>
        <w:spacing w:after="0" w:line="360" w:lineRule="auto"/>
        <w:ind w:firstLine="709"/>
        <w:jc w:val="both"/>
        <w:rPr>
          <w:sz w:val="28"/>
          <w:lang w:val="ru-RU"/>
        </w:rPr>
      </w:pPr>
      <w:r w:rsidRPr="00CE7BE1">
        <w:rPr>
          <w:sz w:val="28"/>
          <w:lang w:val="ru-RU"/>
        </w:rPr>
        <w:t>Для доказательства наличия дитиазольного цикла в продукте 27а, в ИНЭОС РАН был проведен сравнительный анализ спектров ИК- и КР-спектроскопии 1,2,3-дитиазолон</w:t>
      </w:r>
      <w:r w:rsidR="004B0B18" w:rsidRPr="00CE7BE1">
        <w:rPr>
          <w:sz w:val="28"/>
          <w:lang w:val="ru-RU"/>
        </w:rPr>
        <w:t>ов</w:t>
      </w:r>
      <w:r w:rsidRPr="00CE7BE1">
        <w:rPr>
          <w:sz w:val="28"/>
          <w:lang w:val="ru-RU"/>
        </w:rPr>
        <w:t xml:space="preserve"> 4</w:t>
      </w:r>
      <w:r w:rsidRPr="00CE7BE1">
        <w:rPr>
          <w:sz w:val="28"/>
        </w:rPr>
        <w:t>a</w:t>
      </w:r>
      <w:r w:rsidRPr="00CE7BE1">
        <w:rPr>
          <w:sz w:val="28"/>
          <w:lang w:val="ru-RU"/>
        </w:rPr>
        <w:t>,</w:t>
      </w:r>
      <w:r w:rsidRPr="00CE7BE1">
        <w:rPr>
          <w:sz w:val="28"/>
        </w:rPr>
        <w:t>g</w:t>
      </w:r>
      <w:r w:rsidRPr="00CE7BE1">
        <w:rPr>
          <w:sz w:val="28"/>
          <w:lang w:val="ru-RU"/>
        </w:rPr>
        <w:t>, тионов 6</w:t>
      </w:r>
      <w:r w:rsidRPr="00CE7BE1">
        <w:rPr>
          <w:sz w:val="28"/>
        </w:rPr>
        <w:t>a</w:t>
      </w:r>
      <w:r w:rsidRPr="00CE7BE1">
        <w:rPr>
          <w:sz w:val="28"/>
          <w:lang w:val="ru-RU"/>
        </w:rPr>
        <w:t>,</w:t>
      </w:r>
      <w:r w:rsidRPr="00CE7BE1">
        <w:rPr>
          <w:sz w:val="28"/>
        </w:rPr>
        <w:t>g</w:t>
      </w:r>
      <w:r w:rsidRPr="00CE7BE1">
        <w:rPr>
          <w:sz w:val="28"/>
          <w:lang w:val="ru-RU"/>
        </w:rPr>
        <w:t>, имина 7</w:t>
      </w:r>
      <w:r w:rsidRPr="00CE7BE1">
        <w:rPr>
          <w:sz w:val="28"/>
        </w:rPr>
        <w:t>a</w:t>
      </w:r>
      <w:r w:rsidRPr="00CE7BE1">
        <w:rPr>
          <w:sz w:val="28"/>
          <w:lang w:val="ru-RU"/>
        </w:rPr>
        <w:t xml:space="preserve"> и соединения 27а. </w:t>
      </w:r>
    </w:p>
    <w:p w:rsidR="00347362" w:rsidRPr="00CE7BE1" w:rsidRDefault="000C3B9B" w:rsidP="00CE7BE1">
      <w:pPr>
        <w:tabs>
          <w:tab w:val="left" w:pos="2160"/>
          <w:tab w:val="left" w:pos="3240"/>
          <w:tab w:val="left" w:pos="4500"/>
          <w:tab w:val="left" w:pos="6120"/>
          <w:tab w:val="left" w:pos="7740"/>
        </w:tabs>
        <w:spacing w:line="360" w:lineRule="auto"/>
        <w:ind w:firstLine="709"/>
        <w:jc w:val="both"/>
        <w:rPr>
          <w:sz w:val="28"/>
        </w:rPr>
      </w:pPr>
      <w:r>
        <w:rPr>
          <w:sz w:val="28"/>
          <w:lang w:eastAsia="en-US"/>
        </w:rPr>
        <w:br w:type="page"/>
      </w:r>
      <w:r w:rsidR="0070545E" w:rsidRPr="00CE7BE1">
        <w:rPr>
          <w:sz w:val="28"/>
        </w:rPr>
        <w:object w:dxaOrig="7548" w:dyaOrig="1756">
          <v:shape id="_x0000_i1219" type="#_x0000_t75" style="width:230.25pt;height:54.75pt" o:ole="">
            <v:imagedata r:id="rId393" o:title=""/>
          </v:shape>
          <o:OLEObject Type="Embed" ProgID="ChemDraw.Document.5.0" ShapeID="_x0000_i1219" DrawAspect="Content" ObjectID="_1467299435" r:id="rId394"/>
        </w:object>
      </w:r>
    </w:p>
    <w:p w:rsidR="004B0B18" w:rsidRPr="00CE7BE1" w:rsidRDefault="004B0B18" w:rsidP="00CE7BE1">
      <w:pPr>
        <w:tabs>
          <w:tab w:val="left" w:pos="2160"/>
          <w:tab w:val="left" w:pos="3240"/>
          <w:tab w:val="left" w:pos="4500"/>
          <w:tab w:val="left" w:pos="6120"/>
          <w:tab w:val="left" w:pos="7740"/>
        </w:tabs>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 xml:space="preserve">Известно, что валентное колебание связи </w:t>
      </w:r>
      <w:r w:rsidRPr="00CE7BE1">
        <w:rPr>
          <w:sz w:val="28"/>
          <w:lang w:val="en-US"/>
        </w:rPr>
        <w:t>S</w:t>
      </w:r>
      <w:r w:rsidRPr="00CE7BE1">
        <w:rPr>
          <w:sz w:val="28"/>
        </w:rPr>
        <w:t>–</w:t>
      </w:r>
      <w:r w:rsidRPr="00CE7BE1">
        <w:rPr>
          <w:sz w:val="28"/>
          <w:lang w:val="en-US"/>
        </w:rPr>
        <w:t>S</w:t>
      </w:r>
      <w:r w:rsidRPr="00CE7BE1">
        <w:rPr>
          <w:sz w:val="28"/>
        </w:rPr>
        <w:t xml:space="preserve"> имеет частоту ~460-500 см</w:t>
      </w:r>
      <w:r w:rsidRPr="00CE7BE1">
        <w:rPr>
          <w:sz w:val="28"/>
          <w:vertAlign w:val="superscript"/>
        </w:rPr>
        <w:t>-1</w:t>
      </w:r>
      <w:r w:rsidRPr="00CE7BE1">
        <w:rPr>
          <w:sz w:val="28"/>
        </w:rPr>
        <w:t>. В спектрах КР изученных нами соединений в области 490 см</w:t>
      </w:r>
      <w:r w:rsidRPr="00CE7BE1">
        <w:rPr>
          <w:sz w:val="28"/>
          <w:vertAlign w:val="superscript"/>
        </w:rPr>
        <w:t>-</w:t>
      </w:r>
      <w:r w:rsidRPr="00CE7BE1">
        <w:rPr>
          <w:sz w:val="28"/>
        </w:rPr>
        <w:t xml:space="preserve"> наблюдается интенсивная линия для соединений 4</w:t>
      </w:r>
      <w:r w:rsidRPr="00CE7BE1">
        <w:rPr>
          <w:sz w:val="28"/>
          <w:lang w:val="en-US"/>
        </w:rPr>
        <w:t>g</w:t>
      </w:r>
      <w:r w:rsidRPr="00CE7BE1">
        <w:rPr>
          <w:sz w:val="28"/>
        </w:rPr>
        <w:t>, 4</w:t>
      </w:r>
      <w:r w:rsidRPr="00CE7BE1">
        <w:rPr>
          <w:sz w:val="28"/>
          <w:lang w:val="en-US"/>
        </w:rPr>
        <w:t>a</w:t>
      </w:r>
      <w:r w:rsidRPr="00CE7BE1">
        <w:rPr>
          <w:sz w:val="28"/>
        </w:rPr>
        <w:t>, 6g и линия небольшой интенсивности для 7</w:t>
      </w:r>
      <w:r w:rsidRPr="00CE7BE1">
        <w:rPr>
          <w:sz w:val="28"/>
          <w:lang w:val="en-US"/>
        </w:rPr>
        <w:t>a</w:t>
      </w:r>
      <w:r w:rsidRPr="00CE7BE1">
        <w:rPr>
          <w:sz w:val="28"/>
        </w:rPr>
        <w:t>, 6a, 27а (см. Таблицу 5). Это колебание также проявляется в ИК-спектрах в виде полосы средней интенсивности. Другие колебания пятичленного цикла для 4</w:t>
      </w:r>
      <w:r w:rsidRPr="00CE7BE1">
        <w:rPr>
          <w:sz w:val="28"/>
          <w:lang w:val="en-US"/>
        </w:rPr>
        <w:t>a</w:t>
      </w:r>
      <w:r w:rsidRPr="00CE7BE1">
        <w:rPr>
          <w:sz w:val="28"/>
        </w:rPr>
        <w:t>, 7</w:t>
      </w:r>
      <w:r w:rsidRPr="00CE7BE1">
        <w:rPr>
          <w:sz w:val="28"/>
          <w:lang w:val="en-US"/>
        </w:rPr>
        <w:t>a</w:t>
      </w:r>
      <w:r w:rsidRPr="00CE7BE1">
        <w:rPr>
          <w:sz w:val="28"/>
        </w:rPr>
        <w:t>, 6a, 27а не удается идентифицировать однозначно, поскольку с ними перекрываются многочисленные линии деформационных колебаний бензольного кольца. Однако, линии в области 500</w:t>
      </w:r>
      <w:r w:rsidR="00E35FAB" w:rsidRPr="00CE7BE1">
        <w:rPr>
          <w:sz w:val="28"/>
        </w:rPr>
        <w:t>-</w:t>
      </w:r>
      <w:r w:rsidRPr="00CE7BE1">
        <w:rPr>
          <w:sz w:val="28"/>
        </w:rPr>
        <w:t>670 см</w:t>
      </w:r>
      <w:r w:rsidRPr="00CE7BE1">
        <w:rPr>
          <w:sz w:val="28"/>
          <w:vertAlign w:val="superscript"/>
        </w:rPr>
        <w:t>-1</w:t>
      </w:r>
      <w:r w:rsidRPr="00CE7BE1">
        <w:rPr>
          <w:sz w:val="28"/>
        </w:rPr>
        <w:t xml:space="preserve"> можно отнести к смешанным по форме колебаниям с участием связей </w:t>
      </w:r>
      <w:r w:rsidRPr="00CE7BE1">
        <w:rPr>
          <w:sz w:val="28"/>
          <w:lang w:val="en-US"/>
        </w:rPr>
        <w:t>N</w:t>
      </w:r>
      <w:r w:rsidRPr="00CE7BE1">
        <w:rPr>
          <w:sz w:val="28"/>
        </w:rPr>
        <w:t>–</w:t>
      </w:r>
      <w:r w:rsidRPr="00CE7BE1">
        <w:rPr>
          <w:sz w:val="28"/>
          <w:lang w:val="en-US"/>
        </w:rPr>
        <w:t>S</w:t>
      </w:r>
      <w:r w:rsidRPr="00CE7BE1">
        <w:rPr>
          <w:sz w:val="28"/>
        </w:rPr>
        <w:t xml:space="preserve"> и C–S (Таблица 5).</w:t>
      </w:r>
    </w:p>
    <w:p w:rsidR="00347362" w:rsidRPr="00CE7BE1" w:rsidRDefault="00347362" w:rsidP="00CE7BE1">
      <w:pPr>
        <w:tabs>
          <w:tab w:val="left" w:pos="2160"/>
          <w:tab w:val="left" w:pos="3240"/>
          <w:tab w:val="left" w:pos="4500"/>
          <w:tab w:val="left" w:pos="6120"/>
          <w:tab w:val="left" w:pos="7740"/>
        </w:tabs>
        <w:spacing w:line="360" w:lineRule="auto"/>
        <w:ind w:firstLine="709"/>
        <w:jc w:val="both"/>
        <w:rPr>
          <w:sz w:val="28"/>
        </w:rPr>
      </w:pPr>
    </w:p>
    <w:p w:rsidR="00347362" w:rsidRPr="00CE7BE1" w:rsidRDefault="00347362" w:rsidP="00CE7BE1">
      <w:pPr>
        <w:tabs>
          <w:tab w:val="left" w:pos="2160"/>
          <w:tab w:val="left" w:pos="3240"/>
          <w:tab w:val="left" w:pos="4500"/>
          <w:tab w:val="left" w:pos="6120"/>
          <w:tab w:val="left" w:pos="7740"/>
        </w:tabs>
        <w:spacing w:line="360" w:lineRule="auto"/>
        <w:ind w:firstLine="709"/>
        <w:jc w:val="both"/>
        <w:rPr>
          <w:sz w:val="28"/>
        </w:rPr>
      </w:pPr>
      <w:r w:rsidRPr="00CE7BE1">
        <w:rPr>
          <w:sz w:val="28"/>
        </w:rPr>
        <w:t xml:space="preserve">Таблица 5. Характеристические частоты в ИК и КР спектрах </w:t>
      </w:r>
      <w:r w:rsidR="004B0B18" w:rsidRPr="00CE7BE1">
        <w:rPr>
          <w:sz w:val="28"/>
        </w:rPr>
        <w:t>4</w:t>
      </w:r>
      <w:r w:rsidRPr="00CE7BE1">
        <w:rPr>
          <w:sz w:val="28"/>
          <w:lang w:val="en-US"/>
        </w:rPr>
        <w:t>a</w:t>
      </w:r>
      <w:r w:rsidRPr="00CE7BE1">
        <w:rPr>
          <w:sz w:val="28"/>
        </w:rPr>
        <w:t xml:space="preserve">, </w:t>
      </w:r>
      <w:r w:rsidR="004B0B18" w:rsidRPr="00CE7BE1">
        <w:rPr>
          <w:sz w:val="28"/>
        </w:rPr>
        <w:t>6</w:t>
      </w:r>
      <w:r w:rsidRPr="00CE7BE1">
        <w:rPr>
          <w:sz w:val="28"/>
          <w:lang w:val="en-US"/>
        </w:rPr>
        <w:t>a</w:t>
      </w:r>
      <w:r w:rsidRPr="00CE7BE1">
        <w:rPr>
          <w:sz w:val="28"/>
        </w:rPr>
        <w:t xml:space="preserve">, </w:t>
      </w:r>
      <w:r w:rsidR="004B0B18" w:rsidRPr="00CE7BE1">
        <w:rPr>
          <w:sz w:val="28"/>
        </w:rPr>
        <w:t>4</w:t>
      </w:r>
      <w:r w:rsidRPr="00CE7BE1">
        <w:rPr>
          <w:sz w:val="28"/>
          <w:lang w:val="en-US"/>
        </w:rPr>
        <w:t>g</w:t>
      </w:r>
      <w:r w:rsidRPr="00CE7BE1">
        <w:rPr>
          <w:sz w:val="28"/>
        </w:rPr>
        <w:t xml:space="preserve">, </w:t>
      </w:r>
      <w:r w:rsidR="004B0B18" w:rsidRPr="00CE7BE1">
        <w:rPr>
          <w:sz w:val="28"/>
        </w:rPr>
        <w:t>6</w:t>
      </w:r>
      <w:r w:rsidRPr="00CE7BE1">
        <w:rPr>
          <w:sz w:val="28"/>
          <w:lang w:val="en-US"/>
        </w:rPr>
        <w:t>g</w:t>
      </w:r>
      <w:r w:rsidRPr="00CE7BE1">
        <w:rPr>
          <w:sz w:val="28"/>
        </w:rPr>
        <w:t>, 7</w:t>
      </w:r>
      <w:r w:rsidRPr="00CE7BE1">
        <w:rPr>
          <w:sz w:val="28"/>
          <w:lang w:val="en-US"/>
        </w:rPr>
        <w:t>a</w:t>
      </w:r>
      <w:r w:rsidRPr="00CE7BE1">
        <w:rPr>
          <w:sz w:val="28"/>
        </w:rPr>
        <w:t>, 27а и их отнесение.</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867"/>
        <w:gridCol w:w="931"/>
        <w:gridCol w:w="1027"/>
        <w:gridCol w:w="1027"/>
        <w:gridCol w:w="1068"/>
        <w:gridCol w:w="1491"/>
        <w:gridCol w:w="1491"/>
      </w:tblGrid>
      <w:tr w:rsidR="00347362" w:rsidRPr="0070545E" w:rsidTr="0070545E">
        <w:trPr>
          <w:jc w:val="center"/>
        </w:trPr>
        <w:tc>
          <w:tcPr>
            <w:tcW w:w="0" w:type="auto"/>
            <w:gridSpan w:val="2"/>
            <w:vAlign w:val="center"/>
          </w:tcPr>
          <w:p w:rsidR="00347362" w:rsidRPr="0070545E" w:rsidRDefault="00347362" w:rsidP="0070545E">
            <w:pPr>
              <w:spacing w:line="360" w:lineRule="auto"/>
              <w:jc w:val="both"/>
              <w:rPr>
                <w:sz w:val="20"/>
              </w:rPr>
            </w:pPr>
            <w:r w:rsidRPr="0070545E">
              <w:rPr>
                <w:sz w:val="20"/>
              </w:rPr>
              <w:t>Соединение</w:t>
            </w:r>
          </w:p>
        </w:tc>
        <w:tc>
          <w:tcPr>
            <w:tcW w:w="0" w:type="auto"/>
            <w:vAlign w:val="center"/>
          </w:tcPr>
          <w:p w:rsidR="00347362" w:rsidRPr="0070545E" w:rsidRDefault="00347362" w:rsidP="0070545E">
            <w:pPr>
              <w:spacing w:line="360" w:lineRule="auto"/>
              <w:jc w:val="both"/>
              <w:rPr>
                <w:sz w:val="20"/>
                <w:lang w:val="en-US"/>
              </w:rPr>
            </w:pPr>
            <w:r w:rsidRPr="0070545E">
              <w:rPr>
                <w:sz w:val="20"/>
              </w:rPr>
              <w:t>S-</w:t>
            </w:r>
            <w:r w:rsidRPr="0070545E">
              <w:rPr>
                <w:sz w:val="20"/>
                <w:lang w:val="en-US"/>
              </w:rPr>
              <w:t>S</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 xml:space="preserve">C-S + </w:t>
            </w:r>
            <w:r w:rsidRPr="0070545E">
              <w:rPr>
                <w:sz w:val="20"/>
                <w:lang w:val="en-US"/>
              </w:rPr>
              <w:t>N-S</w:t>
            </w:r>
          </w:p>
        </w:tc>
        <w:tc>
          <w:tcPr>
            <w:tcW w:w="1027" w:type="dxa"/>
            <w:vAlign w:val="center"/>
          </w:tcPr>
          <w:p w:rsidR="00347362" w:rsidRPr="0070545E" w:rsidRDefault="00347362" w:rsidP="0070545E">
            <w:pPr>
              <w:spacing w:line="360" w:lineRule="auto"/>
              <w:jc w:val="both"/>
              <w:rPr>
                <w:sz w:val="20"/>
              </w:rPr>
            </w:pPr>
            <w:r w:rsidRPr="0070545E">
              <w:rPr>
                <w:sz w:val="20"/>
                <w:lang w:val="en-US"/>
              </w:rPr>
              <w:t xml:space="preserve">C-S + </w:t>
            </w:r>
            <w:r w:rsidRPr="0070545E">
              <w:rPr>
                <w:sz w:val="20"/>
                <w:lang w:val="en-US"/>
              </w:rPr>
              <w:t>N-S</w:t>
            </w:r>
          </w:p>
        </w:tc>
        <w:tc>
          <w:tcPr>
            <w:tcW w:w="1068" w:type="dxa"/>
            <w:vAlign w:val="center"/>
          </w:tcPr>
          <w:p w:rsidR="00347362" w:rsidRPr="0070545E" w:rsidRDefault="00347362" w:rsidP="0070545E">
            <w:pPr>
              <w:spacing w:line="360" w:lineRule="auto"/>
              <w:jc w:val="both"/>
              <w:rPr>
                <w:sz w:val="20"/>
                <w:lang w:val="en-US"/>
              </w:rPr>
            </w:pPr>
            <w:r w:rsidRPr="0070545E">
              <w:rPr>
                <w:sz w:val="20"/>
                <w:lang w:val="en-US"/>
              </w:rPr>
              <w:t xml:space="preserve">C-C + </w:t>
            </w:r>
            <w:r w:rsidRPr="0070545E">
              <w:rPr>
                <w:sz w:val="20"/>
                <w:lang w:val="en-US"/>
              </w:rPr>
              <w:t>C-C’</w:t>
            </w:r>
          </w:p>
        </w:tc>
        <w:tc>
          <w:tcPr>
            <w:tcW w:w="1491" w:type="dxa"/>
            <w:vAlign w:val="center"/>
          </w:tcPr>
          <w:p w:rsidR="00347362" w:rsidRPr="0070545E" w:rsidRDefault="00347362" w:rsidP="0070545E">
            <w:pPr>
              <w:spacing w:line="360" w:lineRule="auto"/>
              <w:jc w:val="both"/>
              <w:rPr>
                <w:sz w:val="20"/>
                <w:lang w:val="en-US"/>
              </w:rPr>
            </w:pPr>
            <w:r w:rsidRPr="0070545E">
              <w:rPr>
                <w:sz w:val="20"/>
                <w:lang w:val="en-US"/>
              </w:rPr>
              <w:t>C=N</w:t>
            </w:r>
          </w:p>
        </w:tc>
        <w:tc>
          <w:tcPr>
            <w:tcW w:w="1491" w:type="dxa"/>
            <w:vAlign w:val="center"/>
          </w:tcPr>
          <w:p w:rsidR="00347362" w:rsidRPr="0070545E" w:rsidRDefault="00347362" w:rsidP="0070545E">
            <w:pPr>
              <w:spacing w:line="360" w:lineRule="auto"/>
              <w:jc w:val="both"/>
              <w:rPr>
                <w:sz w:val="20"/>
                <w:lang w:val="en-US"/>
              </w:rPr>
            </w:pPr>
            <w:r w:rsidRPr="0070545E">
              <w:rPr>
                <w:sz w:val="20"/>
                <w:lang w:val="en-US"/>
              </w:rPr>
              <w:t>C=X, (X=O,S)</w:t>
            </w:r>
          </w:p>
        </w:tc>
      </w:tr>
      <w:tr w:rsidR="00347362" w:rsidRPr="0070545E" w:rsidTr="0070545E">
        <w:trPr>
          <w:jc w:val="center"/>
        </w:trPr>
        <w:tc>
          <w:tcPr>
            <w:tcW w:w="0" w:type="auto"/>
            <w:vMerge w:val="restart"/>
            <w:vAlign w:val="center"/>
          </w:tcPr>
          <w:p w:rsidR="00347362" w:rsidRPr="0070545E" w:rsidRDefault="00347362" w:rsidP="0070545E">
            <w:pPr>
              <w:spacing w:line="360" w:lineRule="auto"/>
              <w:jc w:val="both"/>
              <w:rPr>
                <w:sz w:val="20"/>
              </w:rPr>
            </w:pPr>
            <w:r w:rsidRPr="0070545E">
              <w:rPr>
                <w:sz w:val="20"/>
              </w:rPr>
              <w:t>4а</w:t>
            </w:r>
          </w:p>
        </w:tc>
        <w:tc>
          <w:tcPr>
            <w:tcW w:w="0" w:type="auto"/>
            <w:vAlign w:val="center"/>
          </w:tcPr>
          <w:p w:rsidR="00347362" w:rsidRPr="0070545E" w:rsidRDefault="00347362" w:rsidP="0070545E">
            <w:pPr>
              <w:spacing w:line="360" w:lineRule="auto"/>
              <w:jc w:val="both"/>
              <w:rPr>
                <w:sz w:val="20"/>
              </w:rPr>
            </w:pPr>
            <w:r w:rsidRPr="0070545E">
              <w:rPr>
                <w:sz w:val="20"/>
              </w:rPr>
              <w:t>КР</w:t>
            </w:r>
          </w:p>
        </w:tc>
        <w:tc>
          <w:tcPr>
            <w:tcW w:w="0" w:type="auto"/>
            <w:vAlign w:val="center"/>
          </w:tcPr>
          <w:p w:rsidR="00347362" w:rsidRPr="0070545E" w:rsidRDefault="00347362" w:rsidP="0070545E">
            <w:pPr>
              <w:spacing w:line="360" w:lineRule="auto"/>
              <w:jc w:val="both"/>
              <w:rPr>
                <w:sz w:val="20"/>
                <w:lang w:val="en-US"/>
              </w:rPr>
            </w:pPr>
            <w:r w:rsidRPr="0070545E">
              <w:rPr>
                <w:sz w:val="20"/>
                <w:lang w:val="en-US"/>
              </w:rPr>
              <w:t>467</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512</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634</w:t>
            </w:r>
          </w:p>
        </w:tc>
        <w:tc>
          <w:tcPr>
            <w:tcW w:w="1068" w:type="dxa"/>
            <w:vAlign w:val="center"/>
          </w:tcPr>
          <w:p w:rsidR="00347362" w:rsidRPr="0070545E" w:rsidRDefault="00347362" w:rsidP="0070545E">
            <w:pPr>
              <w:spacing w:line="360" w:lineRule="auto"/>
              <w:jc w:val="both"/>
              <w:rPr>
                <w:sz w:val="20"/>
                <w:lang w:val="en-US"/>
              </w:rPr>
            </w:pPr>
            <w:r w:rsidRPr="0070545E">
              <w:rPr>
                <w:sz w:val="20"/>
                <w:lang w:val="en-US"/>
              </w:rPr>
              <w:t>1262</w:t>
            </w:r>
          </w:p>
        </w:tc>
        <w:tc>
          <w:tcPr>
            <w:tcW w:w="1491" w:type="dxa"/>
            <w:vAlign w:val="center"/>
          </w:tcPr>
          <w:p w:rsidR="00347362" w:rsidRPr="0070545E" w:rsidRDefault="00347362" w:rsidP="0070545E">
            <w:pPr>
              <w:spacing w:line="360" w:lineRule="auto"/>
              <w:jc w:val="both"/>
              <w:rPr>
                <w:sz w:val="20"/>
                <w:lang w:val="en-US"/>
              </w:rPr>
            </w:pPr>
            <w:r w:rsidRPr="0070545E">
              <w:rPr>
                <w:sz w:val="20"/>
                <w:lang w:val="en-US"/>
              </w:rPr>
              <w:t>1576</w:t>
            </w:r>
          </w:p>
        </w:tc>
        <w:tc>
          <w:tcPr>
            <w:tcW w:w="1491" w:type="dxa"/>
            <w:vAlign w:val="center"/>
          </w:tcPr>
          <w:p w:rsidR="00347362" w:rsidRPr="0070545E" w:rsidRDefault="00347362" w:rsidP="0070545E">
            <w:pPr>
              <w:spacing w:line="360" w:lineRule="auto"/>
              <w:jc w:val="both"/>
              <w:rPr>
                <w:sz w:val="20"/>
                <w:lang w:val="en-US"/>
              </w:rPr>
            </w:pPr>
            <w:r w:rsidRPr="0070545E">
              <w:rPr>
                <w:sz w:val="20"/>
                <w:lang w:val="en-US"/>
              </w:rPr>
              <w:t>1640,1655</w:t>
            </w:r>
          </w:p>
        </w:tc>
      </w:tr>
      <w:tr w:rsidR="00347362" w:rsidRPr="0070545E" w:rsidTr="0070545E">
        <w:trPr>
          <w:jc w:val="center"/>
        </w:trPr>
        <w:tc>
          <w:tcPr>
            <w:tcW w:w="0" w:type="auto"/>
            <w:vMerge/>
            <w:vAlign w:val="center"/>
          </w:tcPr>
          <w:p w:rsidR="00347362" w:rsidRPr="0070545E" w:rsidRDefault="00347362" w:rsidP="0070545E">
            <w:pPr>
              <w:spacing w:line="360" w:lineRule="auto"/>
              <w:jc w:val="both"/>
              <w:rPr>
                <w:sz w:val="20"/>
              </w:rPr>
            </w:pPr>
          </w:p>
        </w:tc>
        <w:tc>
          <w:tcPr>
            <w:tcW w:w="0" w:type="auto"/>
            <w:vAlign w:val="center"/>
          </w:tcPr>
          <w:p w:rsidR="00347362" w:rsidRPr="0070545E" w:rsidRDefault="00347362" w:rsidP="0070545E">
            <w:pPr>
              <w:spacing w:line="360" w:lineRule="auto"/>
              <w:jc w:val="both"/>
              <w:rPr>
                <w:sz w:val="20"/>
              </w:rPr>
            </w:pPr>
            <w:r w:rsidRPr="0070545E">
              <w:rPr>
                <w:sz w:val="20"/>
              </w:rPr>
              <w:t>ИК</w:t>
            </w:r>
          </w:p>
        </w:tc>
        <w:tc>
          <w:tcPr>
            <w:tcW w:w="0" w:type="auto"/>
            <w:vAlign w:val="center"/>
          </w:tcPr>
          <w:p w:rsidR="00347362" w:rsidRPr="0070545E" w:rsidRDefault="00347362" w:rsidP="0070545E">
            <w:pPr>
              <w:spacing w:line="360" w:lineRule="auto"/>
              <w:jc w:val="both"/>
              <w:rPr>
                <w:sz w:val="20"/>
                <w:lang w:val="en-US"/>
              </w:rPr>
            </w:pPr>
            <w:r w:rsidRPr="0070545E">
              <w:rPr>
                <w:sz w:val="20"/>
                <w:lang w:val="en-US"/>
              </w:rPr>
              <w:t>468</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508</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634</w:t>
            </w:r>
          </w:p>
        </w:tc>
        <w:tc>
          <w:tcPr>
            <w:tcW w:w="1068" w:type="dxa"/>
            <w:vAlign w:val="center"/>
          </w:tcPr>
          <w:p w:rsidR="00347362" w:rsidRPr="0070545E" w:rsidRDefault="00347362" w:rsidP="0070545E">
            <w:pPr>
              <w:spacing w:line="360" w:lineRule="auto"/>
              <w:jc w:val="both"/>
              <w:rPr>
                <w:sz w:val="20"/>
                <w:lang w:val="en-US"/>
              </w:rPr>
            </w:pPr>
            <w:r w:rsidRPr="0070545E">
              <w:rPr>
                <w:sz w:val="20"/>
                <w:lang w:val="en-US"/>
              </w:rPr>
              <w:t>1260</w:t>
            </w:r>
          </w:p>
        </w:tc>
        <w:tc>
          <w:tcPr>
            <w:tcW w:w="1491" w:type="dxa"/>
            <w:vAlign w:val="center"/>
          </w:tcPr>
          <w:p w:rsidR="00347362" w:rsidRPr="0070545E" w:rsidRDefault="00347362" w:rsidP="0070545E">
            <w:pPr>
              <w:spacing w:line="360" w:lineRule="auto"/>
              <w:jc w:val="both"/>
              <w:rPr>
                <w:sz w:val="20"/>
                <w:lang w:val="en-US"/>
              </w:rPr>
            </w:pPr>
            <w:r w:rsidRPr="0070545E">
              <w:rPr>
                <w:sz w:val="20"/>
                <w:lang w:val="en-US"/>
              </w:rPr>
              <w:t>1574</w:t>
            </w:r>
          </w:p>
        </w:tc>
        <w:tc>
          <w:tcPr>
            <w:tcW w:w="1491" w:type="dxa"/>
            <w:vAlign w:val="center"/>
          </w:tcPr>
          <w:p w:rsidR="00347362" w:rsidRPr="0070545E" w:rsidRDefault="00347362" w:rsidP="0070545E">
            <w:pPr>
              <w:spacing w:line="360" w:lineRule="auto"/>
              <w:jc w:val="both"/>
              <w:rPr>
                <w:sz w:val="20"/>
                <w:lang w:val="en-US"/>
              </w:rPr>
            </w:pPr>
            <w:r w:rsidRPr="0070545E">
              <w:rPr>
                <w:sz w:val="20"/>
                <w:lang w:val="en-US"/>
              </w:rPr>
              <w:t>1640,1656</w:t>
            </w:r>
          </w:p>
        </w:tc>
      </w:tr>
      <w:tr w:rsidR="00347362" w:rsidRPr="0070545E" w:rsidTr="0070545E">
        <w:trPr>
          <w:jc w:val="center"/>
        </w:trPr>
        <w:tc>
          <w:tcPr>
            <w:tcW w:w="0" w:type="auto"/>
            <w:vMerge w:val="restart"/>
            <w:vAlign w:val="center"/>
          </w:tcPr>
          <w:p w:rsidR="00347362" w:rsidRPr="0070545E" w:rsidRDefault="00347362" w:rsidP="0070545E">
            <w:pPr>
              <w:spacing w:line="360" w:lineRule="auto"/>
              <w:jc w:val="both"/>
              <w:rPr>
                <w:sz w:val="20"/>
              </w:rPr>
            </w:pPr>
            <w:r w:rsidRPr="0070545E">
              <w:rPr>
                <w:sz w:val="20"/>
              </w:rPr>
              <w:t>6а</w:t>
            </w:r>
          </w:p>
        </w:tc>
        <w:tc>
          <w:tcPr>
            <w:tcW w:w="0" w:type="auto"/>
            <w:vAlign w:val="center"/>
          </w:tcPr>
          <w:p w:rsidR="00347362" w:rsidRPr="0070545E" w:rsidRDefault="00347362" w:rsidP="0070545E">
            <w:pPr>
              <w:spacing w:line="360" w:lineRule="auto"/>
              <w:jc w:val="both"/>
              <w:rPr>
                <w:sz w:val="20"/>
              </w:rPr>
            </w:pPr>
            <w:r w:rsidRPr="0070545E">
              <w:rPr>
                <w:sz w:val="20"/>
              </w:rPr>
              <w:t>КР</w:t>
            </w:r>
          </w:p>
        </w:tc>
        <w:tc>
          <w:tcPr>
            <w:tcW w:w="0" w:type="auto"/>
            <w:vAlign w:val="center"/>
          </w:tcPr>
          <w:p w:rsidR="00347362" w:rsidRPr="0070545E" w:rsidRDefault="00347362" w:rsidP="0070545E">
            <w:pPr>
              <w:spacing w:line="360" w:lineRule="auto"/>
              <w:jc w:val="both"/>
              <w:rPr>
                <w:sz w:val="20"/>
                <w:lang w:val="en-US"/>
              </w:rPr>
            </w:pPr>
            <w:r w:rsidRPr="0070545E">
              <w:rPr>
                <w:sz w:val="20"/>
                <w:lang w:val="en-US"/>
              </w:rPr>
              <w:t>499</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569</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604</w:t>
            </w:r>
          </w:p>
        </w:tc>
        <w:tc>
          <w:tcPr>
            <w:tcW w:w="1068" w:type="dxa"/>
            <w:vAlign w:val="center"/>
          </w:tcPr>
          <w:p w:rsidR="00347362" w:rsidRPr="0070545E" w:rsidRDefault="00347362" w:rsidP="0070545E">
            <w:pPr>
              <w:spacing w:line="360" w:lineRule="auto"/>
              <w:jc w:val="both"/>
              <w:rPr>
                <w:sz w:val="20"/>
                <w:lang w:val="en-US"/>
              </w:rPr>
            </w:pPr>
            <w:r w:rsidRPr="0070545E">
              <w:rPr>
                <w:sz w:val="20"/>
                <w:lang w:val="en-US"/>
              </w:rPr>
              <w:t>1270</w:t>
            </w:r>
          </w:p>
        </w:tc>
        <w:tc>
          <w:tcPr>
            <w:tcW w:w="1491" w:type="dxa"/>
            <w:vAlign w:val="center"/>
          </w:tcPr>
          <w:p w:rsidR="00347362" w:rsidRPr="0070545E" w:rsidRDefault="00347362" w:rsidP="0070545E">
            <w:pPr>
              <w:spacing w:line="360" w:lineRule="auto"/>
              <w:jc w:val="both"/>
              <w:rPr>
                <w:sz w:val="20"/>
              </w:rPr>
            </w:pPr>
          </w:p>
        </w:tc>
        <w:tc>
          <w:tcPr>
            <w:tcW w:w="1491" w:type="dxa"/>
            <w:vAlign w:val="center"/>
          </w:tcPr>
          <w:p w:rsidR="00347362" w:rsidRPr="0070545E" w:rsidRDefault="00347362" w:rsidP="0070545E">
            <w:pPr>
              <w:spacing w:line="360" w:lineRule="auto"/>
              <w:jc w:val="both"/>
              <w:rPr>
                <w:sz w:val="20"/>
              </w:rPr>
            </w:pPr>
            <w:r w:rsidRPr="0070545E">
              <w:rPr>
                <w:sz w:val="20"/>
              </w:rPr>
              <w:t>1140,1132</w:t>
            </w:r>
          </w:p>
        </w:tc>
      </w:tr>
      <w:tr w:rsidR="00347362" w:rsidRPr="0070545E" w:rsidTr="0070545E">
        <w:trPr>
          <w:jc w:val="center"/>
        </w:trPr>
        <w:tc>
          <w:tcPr>
            <w:tcW w:w="0" w:type="auto"/>
            <w:vMerge/>
            <w:vAlign w:val="center"/>
          </w:tcPr>
          <w:p w:rsidR="00347362" w:rsidRPr="0070545E" w:rsidRDefault="00347362" w:rsidP="0070545E">
            <w:pPr>
              <w:spacing w:line="360" w:lineRule="auto"/>
              <w:jc w:val="both"/>
              <w:rPr>
                <w:sz w:val="20"/>
              </w:rPr>
            </w:pPr>
          </w:p>
        </w:tc>
        <w:tc>
          <w:tcPr>
            <w:tcW w:w="0" w:type="auto"/>
            <w:vAlign w:val="center"/>
          </w:tcPr>
          <w:p w:rsidR="00347362" w:rsidRPr="0070545E" w:rsidRDefault="00347362" w:rsidP="0070545E">
            <w:pPr>
              <w:spacing w:line="360" w:lineRule="auto"/>
              <w:jc w:val="both"/>
              <w:rPr>
                <w:sz w:val="20"/>
              </w:rPr>
            </w:pPr>
            <w:r w:rsidRPr="0070545E">
              <w:rPr>
                <w:sz w:val="20"/>
              </w:rPr>
              <w:t>ИК</w:t>
            </w:r>
          </w:p>
        </w:tc>
        <w:tc>
          <w:tcPr>
            <w:tcW w:w="0" w:type="auto"/>
            <w:vAlign w:val="center"/>
          </w:tcPr>
          <w:p w:rsidR="00347362" w:rsidRPr="0070545E" w:rsidRDefault="00347362" w:rsidP="0070545E">
            <w:pPr>
              <w:spacing w:line="360" w:lineRule="auto"/>
              <w:jc w:val="both"/>
              <w:rPr>
                <w:sz w:val="20"/>
              </w:rPr>
            </w:pPr>
            <w:r w:rsidRPr="0070545E">
              <w:rPr>
                <w:sz w:val="20"/>
              </w:rPr>
              <w:t>500</w:t>
            </w:r>
          </w:p>
        </w:tc>
        <w:tc>
          <w:tcPr>
            <w:tcW w:w="1027" w:type="dxa"/>
            <w:vAlign w:val="center"/>
          </w:tcPr>
          <w:p w:rsidR="00347362" w:rsidRPr="0070545E" w:rsidRDefault="00347362" w:rsidP="0070545E">
            <w:pPr>
              <w:spacing w:line="360" w:lineRule="auto"/>
              <w:jc w:val="both"/>
              <w:rPr>
                <w:sz w:val="20"/>
              </w:rPr>
            </w:pPr>
            <w:r w:rsidRPr="0070545E">
              <w:rPr>
                <w:sz w:val="20"/>
              </w:rPr>
              <w:t>565</w:t>
            </w:r>
          </w:p>
        </w:tc>
        <w:tc>
          <w:tcPr>
            <w:tcW w:w="1027" w:type="dxa"/>
            <w:vAlign w:val="center"/>
          </w:tcPr>
          <w:p w:rsidR="00347362" w:rsidRPr="0070545E" w:rsidRDefault="00347362" w:rsidP="0070545E">
            <w:pPr>
              <w:spacing w:line="360" w:lineRule="auto"/>
              <w:jc w:val="both"/>
              <w:rPr>
                <w:sz w:val="20"/>
              </w:rPr>
            </w:pPr>
            <w:r w:rsidRPr="0070545E">
              <w:rPr>
                <w:sz w:val="20"/>
              </w:rPr>
              <w:t>611</w:t>
            </w:r>
          </w:p>
        </w:tc>
        <w:tc>
          <w:tcPr>
            <w:tcW w:w="1068" w:type="dxa"/>
            <w:vAlign w:val="center"/>
          </w:tcPr>
          <w:p w:rsidR="00347362" w:rsidRPr="0070545E" w:rsidRDefault="00347362" w:rsidP="0070545E">
            <w:pPr>
              <w:spacing w:line="360" w:lineRule="auto"/>
              <w:jc w:val="both"/>
              <w:rPr>
                <w:sz w:val="20"/>
              </w:rPr>
            </w:pPr>
            <w:r w:rsidRPr="0070545E">
              <w:rPr>
                <w:sz w:val="20"/>
              </w:rPr>
              <w:t>1268</w:t>
            </w:r>
          </w:p>
        </w:tc>
        <w:tc>
          <w:tcPr>
            <w:tcW w:w="1491" w:type="dxa"/>
            <w:vAlign w:val="center"/>
          </w:tcPr>
          <w:p w:rsidR="00347362" w:rsidRPr="0070545E" w:rsidRDefault="00347362" w:rsidP="0070545E">
            <w:pPr>
              <w:spacing w:line="360" w:lineRule="auto"/>
              <w:jc w:val="both"/>
              <w:rPr>
                <w:sz w:val="20"/>
              </w:rPr>
            </w:pPr>
          </w:p>
        </w:tc>
        <w:tc>
          <w:tcPr>
            <w:tcW w:w="1491" w:type="dxa"/>
            <w:vAlign w:val="center"/>
          </w:tcPr>
          <w:p w:rsidR="00347362" w:rsidRPr="0070545E" w:rsidRDefault="00347362" w:rsidP="0070545E">
            <w:pPr>
              <w:spacing w:line="360" w:lineRule="auto"/>
              <w:jc w:val="both"/>
              <w:rPr>
                <w:sz w:val="20"/>
              </w:rPr>
            </w:pPr>
            <w:r w:rsidRPr="0070545E">
              <w:rPr>
                <w:sz w:val="20"/>
              </w:rPr>
              <w:t>1136</w:t>
            </w:r>
          </w:p>
        </w:tc>
      </w:tr>
      <w:tr w:rsidR="00347362" w:rsidRPr="0070545E" w:rsidTr="0070545E">
        <w:trPr>
          <w:jc w:val="center"/>
        </w:trPr>
        <w:tc>
          <w:tcPr>
            <w:tcW w:w="0" w:type="auto"/>
            <w:vMerge w:val="restart"/>
            <w:vAlign w:val="center"/>
          </w:tcPr>
          <w:p w:rsidR="00347362" w:rsidRPr="0070545E" w:rsidRDefault="00347362" w:rsidP="0070545E">
            <w:pPr>
              <w:spacing w:line="360" w:lineRule="auto"/>
              <w:jc w:val="both"/>
              <w:rPr>
                <w:sz w:val="20"/>
                <w:lang w:val="en-US"/>
              </w:rPr>
            </w:pPr>
            <w:r w:rsidRPr="0070545E">
              <w:rPr>
                <w:sz w:val="20"/>
              </w:rPr>
              <w:t>4</w:t>
            </w:r>
            <w:r w:rsidRPr="0070545E">
              <w:rPr>
                <w:sz w:val="20"/>
                <w:lang w:val="en-US"/>
              </w:rPr>
              <w:t>g</w:t>
            </w:r>
          </w:p>
        </w:tc>
        <w:tc>
          <w:tcPr>
            <w:tcW w:w="0" w:type="auto"/>
            <w:vAlign w:val="center"/>
          </w:tcPr>
          <w:p w:rsidR="00347362" w:rsidRPr="0070545E" w:rsidRDefault="00347362" w:rsidP="0070545E">
            <w:pPr>
              <w:spacing w:line="360" w:lineRule="auto"/>
              <w:jc w:val="both"/>
              <w:rPr>
                <w:sz w:val="20"/>
              </w:rPr>
            </w:pPr>
            <w:r w:rsidRPr="0070545E">
              <w:rPr>
                <w:sz w:val="20"/>
              </w:rPr>
              <w:t>КР</w:t>
            </w:r>
          </w:p>
        </w:tc>
        <w:tc>
          <w:tcPr>
            <w:tcW w:w="0" w:type="auto"/>
            <w:vAlign w:val="center"/>
          </w:tcPr>
          <w:p w:rsidR="00347362" w:rsidRPr="0070545E" w:rsidRDefault="00347362" w:rsidP="0070545E">
            <w:pPr>
              <w:spacing w:line="360" w:lineRule="auto"/>
              <w:jc w:val="both"/>
              <w:rPr>
                <w:sz w:val="20"/>
                <w:lang w:val="en-US"/>
              </w:rPr>
            </w:pPr>
            <w:r w:rsidRPr="0070545E">
              <w:rPr>
                <w:sz w:val="20"/>
                <w:lang w:val="en-US"/>
              </w:rPr>
              <w:t>488</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541</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661</w:t>
            </w:r>
          </w:p>
        </w:tc>
        <w:tc>
          <w:tcPr>
            <w:tcW w:w="1068" w:type="dxa"/>
            <w:vAlign w:val="center"/>
          </w:tcPr>
          <w:p w:rsidR="00347362" w:rsidRPr="0070545E" w:rsidRDefault="00347362" w:rsidP="0070545E">
            <w:pPr>
              <w:spacing w:line="360" w:lineRule="auto"/>
              <w:jc w:val="both"/>
              <w:rPr>
                <w:sz w:val="20"/>
                <w:lang w:val="en-US"/>
              </w:rPr>
            </w:pPr>
            <w:r w:rsidRPr="0070545E">
              <w:rPr>
                <w:sz w:val="20"/>
                <w:lang w:val="en-US"/>
              </w:rPr>
              <w:t>1227</w:t>
            </w:r>
          </w:p>
        </w:tc>
        <w:tc>
          <w:tcPr>
            <w:tcW w:w="1491" w:type="dxa"/>
            <w:vAlign w:val="center"/>
          </w:tcPr>
          <w:p w:rsidR="00347362" w:rsidRPr="0070545E" w:rsidRDefault="00347362" w:rsidP="0070545E">
            <w:pPr>
              <w:spacing w:line="360" w:lineRule="auto"/>
              <w:jc w:val="both"/>
              <w:rPr>
                <w:sz w:val="20"/>
                <w:lang w:val="en-US"/>
              </w:rPr>
            </w:pPr>
            <w:r w:rsidRPr="0070545E">
              <w:rPr>
                <w:sz w:val="20"/>
                <w:lang w:val="en-US"/>
              </w:rPr>
              <w:t>1551</w:t>
            </w:r>
          </w:p>
        </w:tc>
        <w:tc>
          <w:tcPr>
            <w:tcW w:w="1491" w:type="dxa"/>
            <w:vAlign w:val="center"/>
          </w:tcPr>
          <w:p w:rsidR="00347362" w:rsidRPr="0070545E" w:rsidRDefault="00347362" w:rsidP="0070545E">
            <w:pPr>
              <w:spacing w:line="360" w:lineRule="auto"/>
              <w:jc w:val="both"/>
              <w:rPr>
                <w:sz w:val="20"/>
              </w:rPr>
            </w:pPr>
            <w:r w:rsidRPr="0070545E">
              <w:rPr>
                <w:sz w:val="20"/>
              </w:rPr>
              <w:t>1644</w:t>
            </w:r>
            <w:r w:rsidRPr="0070545E">
              <w:rPr>
                <w:sz w:val="20"/>
                <w:lang w:val="en-US"/>
              </w:rPr>
              <w:t>,</w:t>
            </w:r>
            <w:r w:rsidRPr="0070545E">
              <w:rPr>
                <w:sz w:val="20"/>
              </w:rPr>
              <w:t>1676</w:t>
            </w:r>
          </w:p>
        </w:tc>
      </w:tr>
      <w:tr w:rsidR="00347362" w:rsidRPr="0070545E" w:rsidTr="0070545E">
        <w:trPr>
          <w:jc w:val="center"/>
        </w:trPr>
        <w:tc>
          <w:tcPr>
            <w:tcW w:w="0" w:type="auto"/>
            <w:vMerge/>
            <w:vAlign w:val="center"/>
          </w:tcPr>
          <w:p w:rsidR="00347362" w:rsidRPr="0070545E" w:rsidRDefault="00347362" w:rsidP="0070545E">
            <w:pPr>
              <w:spacing w:line="360" w:lineRule="auto"/>
              <w:jc w:val="both"/>
              <w:rPr>
                <w:sz w:val="20"/>
              </w:rPr>
            </w:pPr>
          </w:p>
        </w:tc>
        <w:tc>
          <w:tcPr>
            <w:tcW w:w="0" w:type="auto"/>
            <w:vAlign w:val="center"/>
          </w:tcPr>
          <w:p w:rsidR="00347362" w:rsidRPr="0070545E" w:rsidRDefault="00347362" w:rsidP="0070545E">
            <w:pPr>
              <w:spacing w:line="360" w:lineRule="auto"/>
              <w:jc w:val="both"/>
              <w:rPr>
                <w:sz w:val="20"/>
              </w:rPr>
            </w:pPr>
            <w:r w:rsidRPr="0070545E">
              <w:rPr>
                <w:sz w:val="20"/>
              </w:rPr>
              <w:t>ИК</w:t>
            </w:r>
          </w:p>
        </w:tc>
        <w:tc>
          <w:tcPr>
            <w:tcW w:w="0" w:type="auto"/>
            <w:vAlign w:val="center"/>
          </w:tcPr>
          <w:p w:rsidR="00347362" w:rsidRPr="0070545E" w:rsidRDefault="00347362" w:rsidP="0070545E">
            <w:pPr>
              <w:spacing w:line="360" w:lineRule="auto"/>
              <w:jc w:val="both"/>
              <w:rPr>
                <w:sz w:val="20"/>
                <w:lang w:val="en-US"/>
              </w:rPr>
            </w:pPr>
            <w:r w:rsidRPr="0070545E">
              <w:rPr>
                <w:sz w:val="20"/>
                <w:lang w:val="en-US"/>
              </w:rPr>
              <w:t>490</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540</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665</w:t>
            </w:r>
          </w:p>
        </w:tc>
        <w:tc>
          <w:tcPr>
            <w:tcW w:w="1068" w:type="dxa"/>
            <w:vAlign w:val="center"/>
          </w:tcPr>
          <w:p w:rsidR="00347362" w:rsidRPr="0070545E" w:rsidRDefault="00347362" w:rsidP="0070545E">
            <w:pPr>
              <w:spacing w:line="360" w:lineRule="auto"/>
              <w:jc w:val="both"/>
              <w:rPr>
                <w:sz w:val="20"/>
                <w:lang w:val="en-US"/>
              </w:rPr>
            </w:pPr>
            <w:r w:rsidRPr="0070545E">
              <w:rPr>
                <w:sz w:val="20"/>
                <w:lang w:val="en-US"/>
              </w:rPr>
              <w:t>1230</w:t>
            </w:r>
          </w:p>
        </w:tc>
        <w:tc>
          <w:tcPr>
            <w:tcW w:w="1491" w:type="dxa"/>
            <w:vAlign w:val="center"/>
          </w:tcPr>
          <w:p w:rsidR="00347362" w:rsidRPr="0070545E" w:rsidRDefault="00347362" w:rsidP="0070545E">
            <w:pPr>
              <w:spacing w:line="360" w:lineRule="auto"/>
              <w:jc w:val="both"/>
              <w:rPr>
                <w:sz w:val="20"/>
                <w:lang w:val="en-US"/>
              </w:rPr>
            </w:pPr>
            <w:r w:rsidRPr="0070545E">
              <w:rPr>
                <w:sz w:val="20"/>
                <w:lang w:val="en-US"/>
              </w:rPr>
              <w:t>1555</w:t>
            </w:r>
          </w:p>
        </w:tc>
        <w:tc>
          <w:tcPr>
            <w:tcW w:w="1491" w:type="dxa"/>
            <w:vAlign w:val="center"/>
          </w:tcPr>
          <w:p w:rsidR="00347362" w:rsidRPr="0070545E" w:rsidRDefault="00347362" w:rsidP="0070545E">
            <w:pPr>
              <w:spacing w:line="360" w:lineRule="auto"/>
              <w:jc w:val="both"/>
              <w:rPr>
                <w:sz w:val="20"/>
              </w:rPr>
            </w:pPr>
            <w:r w:rsidRPr="0070545E">
              <w:rPr>
                <w:sz w:val="20"/>
              </w:rPr>
              <w:t>1645</w:t>
            </w:r>
            <w:r w:rsidRPr="0070545E">
              <w:rPr>
                <w:sz w:val="20"/>
                <w:lang w:val="en-US"/>
              </w:rPr>
              <w:t>,</w:t>
            </w:r>
            <w:r w:rsidRPr="0070545E">
              <w:rPr>
                <w:sz w:val="20"/>
              </w:rPr>
              <w:t>1680</w:t>
            </w:r>
          </w:p>
        </w:tc>
      </w:tr>
      <w:tr w:rsidR="00347362" w:rsidRPr="0070545E" w:rsidTr="0070545E">
        <w:trPr>
          <w:jc w:val="center"/>
        </w:trPr>
        <w:tc>
          <w:tcPr>
            <w:tcW w:w="0" w:type="auto"/>
            <w:vMerge w:val="restart"/>
            <w:vAlign w:val="center"/>
          </w:tcPr>
          <w:p w:rsidR="00347362" w:rsidRPr="0070545E" w:rsidRDefault="00347362" w:rsidP="0070545E">
            <w:pPr>
              <w:spacing w:line="360" w:lineRule="auto"/>
              <w:jc w:val="both"/>
              <w:rPr>
                <w:sz w:val="20"/>
                <w:lang w:val="en-US"/>
              </w:rPr>
            </w:pPr>
            <w:r w:rsidRPr="0070545E">
              <w:rPr>
                <w:sz w:val="20"/>
              </w:rPr>
              <w:t>6</w:t>
            </w:r>
            <w:r w:rsidRPr="0070545E">
              <w:rPr>
                <w:sz w:val="20"/>
                <w:lang w:val="en-US"/>
              </w:rPr>
              <w:t>g</w:t>
            </w:r>
          </w:p>
        </w:tc>
        <w:tc>
          <w:tcPr>
            <w:tcW w:w="0" w:type="auto"/>
            <w:vAlign w:val="center"/>
          </w:tcPr>
          <w:p w:rsidR="00347362" w:rsidRPr="0070545E" w:rsidRDefault="00347362" w:rsidP="0070545E">
            <w:pPr>
              <w:spacing w:line="360" w:lineRule="auto"/>
              <w:jc w:val="both"/>
              <w:rPr>
                <w:sz w:val="20"/>
              </w:rPr>
            </w:pPr>
            <w:r w:rsidRPr="0070545E">
              <w:rPr>
                <w:sz w:val="20"/>
              </w:rPr>
              <w:t>КР</w:t>
            </w:r>
          </w:p>
        </w:tc>
        <w:tc>
          <w:tcPr>
            <w:tcW w:w="0" w:type="auto"/>
            <w:vAlign w:val="center"/>
          </w:tcPr>
          <w:p w:rsidR="00347362" w:rsidRPr="0070545E" w:rsidRDefault="00347362" w:rsidP="0070545E">
            <w:pPr>
              <w:spacing w:line="360" w:lineRule="auto"/>
              <w:jc w:val="both"/>
              <w:rPr>
                <w:sz w:val="20"/>
                <w:lang w:val="en-US"/>
              </w:rPr>
            </w:pPr>
            <w:r w:rsidRPr="0070545E">
              <w:rPr>
                <w:sz w:val="20"/>
                <w:lang w:val="en-US"/>
              </w:rPr>
              <w:t>486</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522</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599</w:t>
            </w:r>
          </w:p>
        </w:tc>
        <w:tc>
          <w:tcPr>
            <w:tcW w:w="1068" w:type="dxa"/>
            <w:vAlign w:val="center"/>
          </w:tcPr>
          <w:p w:rsidR="00347362" w:rsidRPr="0070545E" w:rsidRDefault="00347362" w:rsidP="0070545E">
            <w:pPr>
              <w:spacing w:line="360" w:lineRule="auto"/>
              <w:jc w:val="both"/>
              <w:rPr>
                <w:sz w:val="20"/>
                <w:lang w:val="en-US"/>
              </w:rPr>
            </w:pPr>
            <w:r w:rsidRPr="0070545E">
              <w:rPr>
                <w:sz w:val="20"/>
                <w:lang w:val="en-US"/>
              </w:rPr>
              <w:t>1248</w:t>
            </w:r>
          </w:p>
        </w:tc>
        <w:tc>
          <w:tcPr>
            <w:tcW w:w="1491" w:type="dxa"/>
            <w:vAlign w:val="center"/>
          </w:tcPr>
          <w:p w:rsidR="00347362" w:rsidRPr="0070545E" w:rsidRDefault="00347362" w:rsidP="0070545E">
            <w:pPr>
              <w:spacing w:line="360" w:lineRule="auto"/>
              <w:jc w:val="both"/>
              <w:rPr>
                <w:sz w:val="20"/>
                <w:lang w:val="en-US"/>
              </w:rPr>
            </w:pPr>
            <w:r w:rsidRPr="0070545E">
              <w:rPr>
                <w:sz w:val="20"/>
                <w:lang w:val="en-US"/>
              </w:rPr>
              <w:t>1501</w:t>
            </w:r>
          </w:p>
        </w:tc>
        <w:tc>
          <w:tcPr>
            <w:tcW w:w="1491" w:type="dxa"/>
            <w:vAlign w:val="center"/>
          </w:tcPr>
          <w:p w:rsidR="00347362" w:rsidRPr="0070545E" w:rsidRDefault="00347362" w:rsidP="0070545E">
            <w:pPr>
              <w:spacing w:line="360" w:lineRule="auto"/>
              <w:jc w:val="both"/>
              <w:rPr>
                <w:sz w:val="20"/>
              </w:rPr>
            </w:pPr>
            <w:r w:rsidRPr="0070545E">
              <w:rPr>
                <w:sz w:val="20"/>
              </w:rPr>
              <w:t>1085</w:t>
            </w:r>
          </w:p>
        </w:tc>
      </w:tr>
      <w:tr w:rsidR="00347362" w:rsidRPr="0070545E" w:rsidTr="0070545E">
        <w:trPr>
          <w:jc w:val="center"/>
        </w:trPr>
        <w:tc>
          <w:tcPr>
            <w:tcW w:w="0" w:type="auto"/>
            <w:vMerge/>
            <w:vAlign w:val="center"/>
          </w:tcPr>
          <w:p w:rsidR="00347362" w:rsidRPr="0070545E" w:rsidRDefault="00347362" w:rsidP="0070545E">
            <w:pPr>
              <w:spacing w:line="360" w:lineRule="auto"/>
              <w:jc w:val="both"/>
              <w:rPr>
                <w:sz w:val="20"/>
              </w:rPr>
            </w:pPr>
          </w:p>
        </w:tc>
        <w:tc>
          <w:tcPr>
            <w:tcW w:w="0" w:type="auto"/>
            <w:vAlign w:val="center"/>
          </w:tcPr>
          <w:p w:rsidR="00347362" w:rsidRPr="0070545E" w:rsidRDefault="00347362" w:rsidP="0070545E">
            <w:pPr>
              <w:spacing w:line="360" w:lineRule="auto"/>
              <w:jc w:val="both"/>
              <w:rPr>
                <w:sz w:val="20"/>
              </w:rPr>
            </w:pPr>
            <w:r w:rsidRPr="0070545E">
              <w:rPr>
                <w:sz w:val="20"/>
              </w:rPr>
              <w:t>ИК</w:t>
            </w:r>
          </w:p>
        </w:tc>
        <w:tc>
          <w:tcPr>
            <w:tcW w:w="0" w:type="auto"/>
            <w:vAlign w:val="center"/>
          </w:tcPr>
          <w:p w:rsidR="00347362" w:rsidRPr="0070545E" w:rsidRDefault="00347362" w:rsidP="0070545E">
            <w:pPr>
              <w:spacing w:line="360" w:lineRule="auto"/>
              <w:jc w:val="both"/>
              <w:rPr>
                <w:sz w:val="20"/>
                <w:lang w:val="en-US"/>
              </w:rPr>
            </w:pPr>
            <w:r w:rsidRPr="0070545E">
              <w:rPr>
                <w:sz w:val="20"/>
                <w:lang w:val="en-US"/>
              </w:rPr>
              <w:t>486+</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522</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600</w:t>
            </w:r>
          </w:p>
        </w:tc>
        <w:tc>
          <w:tcPr>
            <w:tcW w:w="1068" w:type="dxa"/>
            <w:vAlign w:val="center"/>
          </w:tcPr>
          <w:p w:rsidR="00347362" w:rsidRPr="0070545E" w:rsidRDefault="00347362" w:rsidP="0070545E">
            <w:pPr>
              <w:spacing w:line="360" w:lineRule="auto"/>
              <w:jc w:val="both"/>
              <w:rPr>
                <w:sz w:val="20"/>
                <w:lang w:val="en-US"/>
              </w:rPr>
            </w:pPr>
            <w:r w:rsidRPr="0070545E">
              <w:rPr>
                <w:sz w:val="20"/>
                <w:lang w:val="en-US"/>
              </w:rPr>
              <w:t>1250</w:t>
            </w:r>
          </w:p>
        </w:tc>
        <w:tc>
          <w:tcPr>
            <w:tcW w:w="1491" w:type="dxa"/>
            <w:vAlign w:val="center"/>
          </w:tcPr>
          <w:p w:rsidR="00347362" w:rsidRPr="0070545E" w:rsidRDefault="00347362" w:rsidP="0070545E">
            <w:pPr>
              <w:spacing w:line="360" w:lineRule="auto"/>
              <w:jc w:val="both"/>
              <w:rPr>
                <w:sz w:val="20"/>
                <w:lang w:val="en-US"/>
              </w:rPr>
            </w:pPr>
            <w:r w:rsidRPr="0070545E">
              <w:rPr>
                <w:sz w:val="20"/>
                <w:lang w:val="en-US"/>
              </w:rPr>
              <w:t>1498</w:t>
            </w:r>
          </w:p>
        </w:tc>
        <w:tc>
          <w:tcPr>
            <w:tcW w:w="1491" w:type="dxa"/>
            <w:vAlign w:val="center"/>
          </w:tcPr>
          <w:p w:rsidR="00347362" w:rsidRPr="0070545E" w:rsidRDefault="00347362" w:rsidP="0070545E">
            <w:pPr>
              <w:spacing w:line="360" w:lineRule="auto"/>
              <w:jc w:val="both"/>
              <w:rPr>
                <w:sz w:val="20"/>
              </w:rPr>
            </w:pPr>
            <w:r w:rsidRPr="0070545E">
              <w:rPr>
                <w:sz w:val="20"/>
              </w:rPr>
              <w:t>1098</w:t>
            </w:r>
          </w:p>
        </w:tc>
      </w:tr>
      <w:tr w:rsidR="00347362" w:rsidRPr="0070545E" w:rsidTr="0070545E">
        <w:trPr>
          <w:jc w:val="center"/>
        </w:trPr>
        <w:tc>
          <w:tcPr>
            <w:tcW w:w="0" w:type="auto"/>
            <w:vMerge w:val="restart"/>
            <w:vAlign w:val="center"/>
          </w:tcPr>
          <w:p w:rsidR="00347362" w:rsidRPr="0070545E" w:rsidRDefault="00347362" w:rsidP="0070545E">
            <w:pPr>
              <w:spacing w:line="360" w:lineRule="auto"/>
              <w:jc w:val="both"/>
              <w:rPr>
                <w:sz w:val="20"/>
                <w:lang w:val="en-US"/>
              </w:rPr>
            </w:pPr>
            <w:r w:rsidRPr="0070545E">
              <w:rPr>
                <w:sz w:val="20"/>
                <w:lang w:val="en-US"/>
              </w:rPr>
              <w:t>7a</w:t>
            </w:r>
          </w:p>
        </w:tc>
        <w:tc>
          <w:tcPr>
            <w:tcW w:w="0" w:type="auto"/>
            <w:vAlign w:val="center"/>
          </w:tcPr>
          <w:p w:rsidR="00347362" w:rsidRPr="0070545E" w:rsidRDefault="00347362" w:rsidP="0070545E">
            <w:pPr>
              <w:spacing w:line="360" w:lineRule="auto"/>
              <w:jc w:val="both"/>
              <w:rPr>
                <w:sz w:val="20"/>
              </w:rPr>
            </w:pPr>
            <w:r w:rsidRPr="0070545E">
              <w:rPr>
                <w:sz w:val="20"/>
              </w:rPr>
              <w:t>КР</w:t>
            </w:r>
          </w:p>
        </w:tc>
        <w:tc>
          <w:tcPr>
            <w:tcW w:w="0" w:type="auto"/>
            <w:vAlign w:val="center"/>
          </w:tcPr>
          <w:p w:rsidR="00347362" w:rsidRPr="0070545E" w:rsidRDefault="00347362" w:rsidP="0070545E">
            <w:pPr>
              <w:spacing w:line="360" w:lineRule="auto"/>
              <w:jc w:val="both"/>
              <w:rPr>
                <w:sz w:val="20"/>
                <w:lang w:val="en-US"/>
              </w:rPr>
            </w:pPr>
            <w:r w:rsidRPr="0070545E">
              <w:rPr>
                <w:sz w:val="20"/>
                <w:lang w:val="en-US"/>
              </w:rPr>
              <w:t>488</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528</w:t>
            </w:r>
          </w:p>
        </w:tc>
        <w:tc>
          <w:tcPr>
            <w:tcW w:w="1027" w:type="dxa"/>
            <w:vAlign w:val="center"/>
          </w:tcPr>
          <w:p w:rsidR="00347362" w:rsidRPr="0070545E" w:rsidRDefault="00347362" w:rsidP="0070545E">
            <w:pPr>
              <w:spacing w:line="360" w:lineRule="auto"/>
              <w:jc w:val="both"/>
              <w:rPr>
                <w:sz w:val="20"/>
                <w:lang w:val="en-US"/>
              </w:rPr>
            </w:pPr>
            <w:r w:rsidRPr="0070545E">
              <w:rPr>
                <w:sz w:val="20"/>
                <w:lang w:val="en-US"/>
              </w:rPr>
              <w:t>633</w:t>
            </w:r>
          </w:p>
        </w:tc>
        <w:tc>
          <w:tcPr>
            <w:tcW w:w="1068" w:type="dxa"/>
            <w:vAlign w:val="center"/>
          </w:tcPr>
          <w:p w:rsidR="00347362" w:rsidRPr="0070545E" w:rsidRDefault="00347362" w:rsidP="0070545E">
            <w:pPr>
              <w:spacing w:line="360" w:lineRule="auto"/>
              <w:jc w:val="both"/>
              <w:rPr>
                <w:sz w:val="20"/>
                <w:lang w:val="en-US"/>
              </w:rPr>
            </w:pPr>
            <w:r w:rsidRPr="0070545E">
              <w:rPr>
                <w:sz w:val="20"/>
                <w:lang w:val="en-US"/>
              </w:rPr>
              <w:t>1280</w:t>
            </w:r>
          </w:p>
        </w:tc>
        <w:tc>
          <w:tcPr>
            <w:tcW w:w="1491" w:type="dxa"/>
            <w:vAlign w:val="center"/>
          </w:tcPr>
          <w:p w:rsidR="00347362" w:rsidRPr="0070545E" w:rsidRDefault="00347362" w:rsidP="0070545E">
            <w:pPr>
              <w:spacing w:line="360" w:lineRule="auto"/>
              <w:jc w:val="both"/>
              <w:rPr>
                <w:sz w:val="20"/>
              </w:rPr>
            </w:pPr>
            <w:r w:rsidRPr="0070545E">
              <w:rPr>
                <w:sz w:val="20"/>
                <w:lang w:val="en-US"/>
              </w:rPr>
              <w:t>1500,1598</w:t>
            </w:r>
          </w:p>
        </w:tc>
        <w:tc>
          <w:tcPr>
            <w:tcW w:w="1491" w:type="dxa"/>
            <w:vAlign w:val="center"/>
          </w:tcPr>
          <w:p w:rsidR="00347362" w:rsidRPr="0070545E" w:rsidRDefault="00347362" w:rsidP="0070545E">
            <w:pPr>
              <w:spacing w:line="360" w:lineRule="auto"/>
              <w:jc w:val="both"/>
              <w:rPr>
                <w:sz w:val="20"/>
                <w:highlight w:val="yellow"/>
              </w:rPr>
            </w:pPr>
          </w:p>
        </w:tc>
      </w:tr>
      <w:tr w:rsidR="00347362" w:rsidRPr="0070545E" w:rsidTr="0070545E">
        <w:trPr>
          <w:jc w:val="center"/>
        </w:trPr>
        <w:tc>
          <w:tcPr>
            <w:tcW w:w="0" w:type="auto"/>
            <w:vMerge/>
            <w:vAlign w:val="center"/>
          </w:tcPr>
          <w:p w:rsidR="00347362" w:rsidRPr="0070545E" w:rsidRDefault="00347362" w:rsidP="0070545E">
            <w:pPr>
              <w:spacing w:line="360" w:lineRule="auto"/>
              <w:jc w:val="both"/>
              <w:rPr>
                <w:sz w:val="20"/>
                <w:highlight w:val="yellow"/>
              </w:rPr>
            </w:pPr>
          </w:p>
        </w:tc>
        <w:tc>
          <w:tcPr>
            <w:tcW w:w="0" w:type="auto"/>
            <w:vAlign w:val="center"/>
          </w:tcPr>
          <w:p w:rsidR="00347362" w:rsidRPr="0070545E" w:rsidRDefault="00347362" w:rsidP="0070545E">
            <w:pPr>
              <w:spacing w:line="360" w:lineRule="auto"/>
              <w:jc w:val="both"/>
              <w:rPr>
                <w:sz w:val="20"/>
              </w:rPr>
            </w:pPr>
            <w:r w:rsidRPr="0070545E">
              <w:rPr>
                <w:sz w:val="20"/>
              </w:rPr>
              <w:t>ИК</w:t>
            </w:r>
          </w:p>
        </w:tc>
        <w:tc>
          <w:tcPr>
            <w:tcW w:w="0" w:type="auto"/>
            <w:vAlign w:val="center"/>
          </w:tcPr>
          <w:p w:rsidR="00347362" w:rsidRPr="0070545E" w:rsidRDefault="00347362" w:rsidP="0070545E">
            <w:pPr>
              <w:spacing w:line="360" w:lineRule="auto"/>
              <w:jc w:val="both"/>
              <w:rPr>
                <w:sz w:val="20"/>
              </w:rPr>
            </w:pPr>
            <w:r w:rsidRPr="0070545E">
              <w:rPr>
                <w:sz w:val="20"/>
              </w:rPr>
              <w:t>482</w:t>
            </w:r>
          </w:p>
        </w:tc>
        <w:tc>
          <w:tcPr>
            <w:tcW w:w="1027" w:type="dxa"/>
            <w:vAlign w:val="center"/>
          </w:tcPr>
          <w:p w:rsidR="00347362" w:rsidRPr="0070545E" w:rsidRDefault="00347362" w:rsidP="0070545E">
            <w:pPr>
              <w:spacing w:line="360" w:lineRule="auto"/>
              <w:jc w:val="both"/>
              <w:rPr>
                <w:sz w:val="20"/>
              </w:rPr>
            </w:pPr>
            <w:r w:rsidRPr="0070545E">
              <w:rPr>
                <w:sz w:val="20"/>
              </w:rPr>
              <w:t>528</w:t>
            </w:r>
          </w:p>
        </w:tc>
        <w:tc>
          <w:tcPr>
            <w:tcW w:w="1027" w:type="dxa"/>
            <w:vAlign w:val="center"/>
          </w:tcPr>
          <w:p w:rsidR="00347362" w:rsidRPr="0070545E" w:rsidRDefault="00347362" w:rsidP="0070545E">
            <w:pPr>
              <w:spacing w:line="360" w:lineRule="auto"/>
              <w:jc w:val="both"/>
              <w:rPr>
                <w:sz w:val="20"/>
              </w:rPr>
            </w:pPr>
            <w:r w:rsidRPr="0070545E">
              <w:rPr>
                <w:sz w:val="20"/>
              </w:rPr>
              <w:t>632</w:t>
            </w:r>
          </w:p>
        </w:tc>
        <w:tc>
          <w:tcPr>
            <w:tcW w:w="1068" w:type="dxa"/>
            <w:vAlign w:val="center"/>
          </w:tcPr>
          <w:p w:rsidR="00347362" w:rsidRPr="0070545E" w:rsidRDefault="00347362" w:rsidP="0070545E">
            <w:pPr>
              <w:spacing w:line="360" w:lineRule="auto"/>
              <w:jc w:val="both"/>
              <w:rPr>
                <w:sz w:val="20"/>
              </w:rPr>
            </w:pPr>
            <w:r w:rsidRPr="0070545E">
              <w:rPr>
                <w:sz w:val="20"/>
              </w:rPr>
              <w:t>1276</w:t>
            </w:r>
          </w:p>
        </w:tc>
        <w:tc>
          <w:tcPr>
            <w:tcW w:w="1491" w:type="dxa"/>
            <w:vAlign w:val="center"/>
          </w:tcPr>
          <w:p w:rsidR="00347362" w:rsidRPr="0070545E" w:rsidRDefault="00347362" w:rsidP="0070545E">
            <w:pPr>
              <w:spacing w:line="360" w:lineRule="auto"/>
              <w:jc w:val="both"/>
              <w:rPr>
                <w:sz w:val="20"/>
              </w:rPr>
            </w:pPr>
            <w:r w:rsidRPr="0070545E">
              <w:rPr>
                <w:sz w:val="20"/>
              </w:rPr>
              <w:t>1588,1604</w:t>
            </w:r>
          </w:p>
        </w:tc>
        <w:tc>
          <w:tcPr>
            <w:tcW w:w="1491" w:type="dxa"/>
            <w:vAlign w:val="center"/>
          </w:tcPr>
          <w:p w:rsidR="00347362" w:rsidRPr="0070545E" w:rsidRDefault="00347362" w:rsidP="0070545E">
            <w:pPr>
              <w:spacing w:line="360" w:lineRule="auto"/>
              <w:jc w:val="both"/>
              <w:rPr>
                <w:sz w:val="20"/>
                <w:highlight w:val="yellow"/>
              </w:rPr>
            </w:pPr>
          </w:p>
        </w:tc>
      </w:tr>
      <w:tr w:rsidR="00347362" w:rsidRPr="0070545E" w:rsidTr="0070545E">
        <w:trPr>
          <w:jc w:val="center"/>
        </w:trPr>
        <w:tc>
          <w:tcPr>
            <w:tcW w:w="0" w:type="auto"/>
            <w:vMerge w:val="restart"/>
            <w:vAlign w:val="center"/>
          </w:tcPr>
          <w:p w:rsidR="00347362" w:rsidRPr="0070545E" w:rsidRDefault="00347362" w:rsidP="0070545E">
            <w:pPr>
              <w:spacing w:line="360" w:lineRule="auto"/>
              <w:jc w:val="both"/>
              <w:rPr>
                <w:sz w:val="20"/>
                <w:highlight w:val="yellow"/>
              </w:rPr>
            </w:pPr>
            <w:r w:rsidRPr="0070545E">
              <w:rPr>
                <w:sz w:val="20"/>
              </w:rPr>
              <w:t>27а</w:t>
            </w:r>
          </w:p>
        </w:tc>
        <w:tc>
          <w:tcPr>
            <w:tcW w:w="0" w:type="auto"/>
            <w:vAlign w:val="center"/>
          </w:tcPr>
          <w:p w:rsidR="00347362" w:rsidRPr="0070545E" w:rsidRDefault="00347362" w:rsidP="0070545E">
            <w:pPr>
              <w:spacing w:line="360" w:lineRule="auto"/>
              <w:jc w:val="both"/>
              <w:rPr>
                <w:sz w:val="20"/>
              </w:rPr>
            </w:pPr>
            <w:r w:rsidRPr="0070545E">
              <w:rPr>
                <w:sz w:val="20"/>
              </w:rPr>
              <w:t>КР</w:t>
            </w:r>
          </w:p>
        </w:tc>
        <w:tc>
          <w:tcPr>
            <w:tcW w:w="0" w:type="auto"/>
            <w:vAlign w:val="center"/>
          </w:tcPr>
          <w:p w:rsidR="00347362" w:rsidRPr="0070545E" w:rsidRDefault="00347362" w:rsidP="0070545E">
            <w:pPr>
              <w:spacing w:line="360" w:lineRule="auto"/>
              <w:jc w:val="both"/>
              <w:rPr>
                <w:sz w:val="20"/>
              </w:rPr>
            </w:pPr>
            <w:r w:rsidRPr="0070545E">
              <w:rPr>
                <w:sz w:val="20"/>
                <w:lang w:val="en-US"/>
              </w:rPr>
              <w:t>49</w:t>
            </w:r>
            <w:r w:rsidRPr="0070545E">
              <w:rPr>
                <w:sz w:val="20"/>
              </w:rPr>
              <w:t>2</w:t>
            </w:r>
          </w:p>
        </w:tc>
        <w:tc>
          <w:tcPr>
            <w:tcW w:w="1027" w:type="dxa"/>
            <w:vAlign w:val="center"/>
          </w:tcPr>
          <w:p w:rsidR="00347362" w:rsidRPr="0070545E" w:rsidRDefault="00347362" w:rsidP="0070545E">
            <w:pPr>
              <w:spacing w:line="360" w:lineRule="auto"/>
              <w:jc w:val="both"/>
              <w:rPr>
                <w:sz w:val="20"/>
              </w:rPr>
            </w:pPr>
            <w:r w:rsidRPr="0070545E">
              <w:rPr>
                <w:sz w:val="20"/>
                <w:lang w:val="en-US"/>
              </w:rPr>
              <w:t>56</w:t>
            </w:r>
            <w:r w:rsidRPr="0070545E">
              <w:rPr>
                <w:sz w:val="20"/>
              </w:rPr>
              <w:t>9</w:t>
            </w:r>
          </w:p>
        </w:tc>
        <w:tc>
          <w:tcPr>
            <w:tcW w:w="1027" w:type="dxa"/>
            <w:vAlign w:val="center"/>
          </w:tcPr>
          <w:p w:rsidR="00347362" w:rsidRPr="0070545E" w:rsidRDefault="00347362" w:rsidP="0070545E">
            <w:pPr>
              <w:spacing w:line="360" w:lineRule="auto"/>
              <w:jc w:val="both"/>
              <w:rPr>
                <w:sz w:val="20"/>
              </w:rPr>
            </w:pPr>
            <w:r w:rsidRPr="0070545E">
              <w:rPr>
                <w:sz w:val="20"/>
                <w:lang w:val="en-US"/>
              </w:rPr>
              <w:t>6</w:t>
            </w:r>
            <w:r w:rsidRPr="0070545E">
              <w:rPr>
                <w:sz w:val="20"/>
              </w:rPr>
              <w:t>22</w:t>
            </w:r>
          </w:p>
        </w:tc>
        <w:tc>
          <w:tcPr>
            <w:tcW w:w="1068" w:type="dxa"/>
            <w:vAlign w:val="center"/>
          </w:tcPr>
          <w:p w:rsidR="00347362" w:rsidRPr="0070545E" w:rsidRDefault="00347362" w:rsidP="0070545E">
            <w:pPr>
              <w:spacing w:line="360" w:lineRule="auto"/>
              <w:jc w:val="both"/>
              <w:rPr>
                <w:sz w:val="20"/>
              </w:rPr>
            </w:pPr>
            <w:r w:rsidRPr="0070545E">
              <w:rPr>
                <w:sz w:val="20"/>
                <w:lang w:val="en-US"/>
              </w:rPr>
              <w:t>126</w:t>
            </w:r>
            <w:r w:rsidRPr="0070545E">
              <w:rPr>
                <w:sz w:val="20"/>
              </w:rPr>
              <w:t>6</w:t>
            </w:r>
          </w:p>
        </w:tc>
        <w:tc>
          <w:tcPr>
            <w:tcW w:w="1491" w:type="dxa"/>
            <w:vAlign w:val="center"/>
          </w:tcPr>
          <w:p w:rsidR="00347362" w:rsidRPr="0070545E" w:rsidRDefault="00347362" w:rsidP="0070545E">
            <w:pPr>
              <w:spacing w:line="360" w:lineRule="auto"/>
              <w:jc w:val="both"/>
              <w:rPr>
                <w:sz w:val="20"/>
              </w:rPr>
            </w:pPr>
            <w:r w:rsidRPr="0070545E">
              <w:rPr>
                <w:sz w:val="20"/>
                <w:lang w:val="en-US"/>
              </w:rPr>
              <w:t>153</w:t>
            </w:r>
            <w:r w:rsidRPr="0070545E">
              <w:rPr>
                <w:sz w:val="20"/>
              </w:rPr>
              <w:t>8</w:t>
            </w:r>
          </w:p>
        </w:tc>
        <w:tc>
          <w:tcPr>
            <w:tcW w:w="1491" w:type="dxa"/>
            <w:vAlign w:val="center"/>
          </w:tcPr>
          <w:p w:rsidR="00347362" w:rsidRPr="0070545E" w:rsidRDefault="00347362" w:rsidP="0070545E">
            <w:pPr>
              <w:spacing w:line="360" w:lineRule="auto"/>
              <w:jc w:val="both"/>
              <w:rPr>
                <w:sz w:val="20"/>
                <w:highlight w:val="yellow"/>
              </w:rPr>
            </w:pPr>
          </w:p>
        </w:tc>
      </w:tr>
      <w:tr w:rsidR="00347362" w:rsidRPr="0070545E" w:rsidTr="0070545E">
        <w:trPr>
          <w:jc w:val="center"/>
        </w:trPr>
        <w:tc>
          <w:tcPr>
            <w:tcW w:w="0" w:type="auto"/>
            <w:vMerge/>
            <w:vAlign w:val="center"/>
          </w:tcPr>
          <w:p w:rsidR="00347362" w:rsidRPr="0070545E" w:rsidRDefault="00347362" w:rsidP="0070545E">
            <w:pPr>
              <w:spacing w:line="360" w:lineRule="auto"/>
              <w:jc w:val="both"/>
              <w:rPr>
                <w:sz w:val="20"/>
              </w:rPr>
            </w:pPr>
          </w:p>
        </w:tc>
        <w:tc>
          <w:tcPr>
            <w:tcW w:w="0" w:type="auto"/>
            <w:vAlign w:val="center"/>
          </w:tcPr>
          <w:p w:rsidR="00347362" w:rsidRPr="0070545E" w:rsidRDefault="00347362" w:rsidP="0070545E">
            <w:pPr>
              <w:spacing w:line="360" w:lineRule="auto"/>
              <w:jc w:val="both"/>
              <w:rPr>
                <w:sz w:val="20"/>
              </w:rPr>
            </w:pPr>
            <w:r w:rsidRPr="0070545E">
              <w:rPr>
                <w:sz w:val="20"/>
              </w:rPr>
              <w:t>ИК</w:t>
            </w:r>
          </w:p>
        </w:tc>
        <w:tc>
          <w:tcPr>
            <w:tcW w:w="0" w:type="auto"/>
            <w:vAlign w:val="center"/>
          </w:tcPr>
          <w:p w:rsidR="00347362" w:rsidRPr="0070545E" w:rsidRDefault="00347362" w:rsidP="0070545E">
            <w:pPr>
              <w:spacing w:line="360" w:lineRule="auto"/>
              <w:jc w:val="both"/>
              <w:rPr>
                <w:sz w:val="20"/>
              </w:rPr>
            </w:pPr>
            <w:r w:rsidRPr="0070545E">
              <w:rPr>
                <w:sz w:val="20"/>
                <w:lang w:val="en-US"/>
              </w:rPr>
              <w:t>49</w:t>
            </w:r>
            <w:r w:rsidRPr="0070545E">
              <w:rPr>
                <w:sz w:val="20"/>
              </w:rPr>
              <w:t>2</w:t>
            </w:r>
          </w:p>
        </w:tc>
        <w:tc>
          <w:tcPr>
            <w:tcW w:w="1027" w:type="dxa"/>
            <w:vAlign w:val="center"/>
          </w:tcPr>
          <w:p w:rsidR="00347362" w:rsidRPr="0070545E" w:rsidRDefault="00347362" w:rsidP="0070545E">
            <w:pPr>
              <w:spacing w:line="360" w:lineRule="auto"/>
              <w:jc w:val="both"/>
              <w:rPr>
                <w:sz w:val="20"/>
              </w:rPr>
            </w:pPr>
            <w:r w:rsidRPr="0070545E">
              <w:rPr>
                <w:sz w:val="20"/>
                <w:lang w:val="en-US"/>
              </w:rPr>
              <w:t>56</w:t>
            </w:r>
            <w:r w:rsidRPr="0070545E">
              <w:rPr>
                <w:sz w:val="20"/>
              </w:rPr>
              <w:t>8</w:t>
            </w:r>
          </w:p>
        </w:tc>
        <w:tc>
          <w:tcPr>
            <w:tcW w:w="1027" w:type="dxa"/>
            <w:vAlign w:val="center"/>
          </w:tcPr>
          <w:p w:rsidR="00347362" w:rsidRPr="0070545E" w:rsidRDefault="00347362" w:rsidP="0070545E">
            <w:pPr>
              <w:spacing w:line="360" w:lineRule="auto"/>
              <w:jc w:val="both"/>
              <w:rPr>
                <w:sz w:val="20"/>
              </w:rPr>
            </w:pPr>
            <w:r w:rsidRPr="0070545E">
              <w:rPr>
                <w:sz w:val="20"/>
                <w:lang w:val="en-US"/>
              </w:rPr>
              <w:t>6</w:t>
            </w:r>
            <w:r w:rsidRPr="0070545E">
              <w:rPr>
                <w:sz w:val="20"/>
              </w:rPr>
              <w:t>20</w:t>
            </w:r>
          </w:p>
        </w:tc>
        <w:tc>
          <w:tcPr>
            <w:tcW w:w="1068" w:type="dxa"/>
            <w:vAlign w:val="center"/>
          </w:tcPr>
          <w:p w:rsidR="00347362" w:rsidRPr="0070545E" w:rsidRDefault="00347362" w:rsidP="0070545E">
            <w:pPr>
              <w:spacing w:line="360" w:lineRule="auto"/>
              <w:jc w:val="both"/>
              <w:rPr>
                <w:sz w:val="20"/>
              </w:rPr>
            </w:pPr>
            <w:r w:rsidRPr="0070545E">
              <w:rPr>
                <w:sz w:val="20"/>
                <w:lang w:val="en-US"/>
              </w:rPr>
              <w:t>126</w:t>
            </w:r>
            <w:r w:rsidRPr="0070545E">
              <w:rPr>
                <w:sz w:val="20"/>
              </w:rPr>
              <w:t>8</w:t>
            </w:r>
          </w:p>
        </w:tc>
        <w:tc>
          <w:tcPr>
            <w:tcW w:w="1491" w:type="dxa"/>
            <w:vAlign w:val="center"/>
          </w:tcPr>
          <w:p w:rsidR="00347362" w:rsidRPr="0070545E" w:rsidRDefault="00347362" w:rsidP="0070545E">
            <w:pPr>
              <w:spacing w:line="360" w:lineRule="auto"/>
              <w:jc w:val="both"/>
              <w:rPr>
                <w:sz w:val="20"/>
              </w:rPr>
            </w:pPr>
            <w:r w:rsidRPr="0070545E">
              <w:rPr>
                <w:sz w:val="20"/>
                <w:lang w:val="en-US"/>
              </w:rPr>
              <w:t>153</w:t>
            </w:r>
            <w:r w:rsidRPr="0070545E">
              <w:rPr>
                <w:sz w:val="20"/>
              </w:rPr>
              <w:t>6</w:t>
            </w:r>
          </w:p>
        </w:tc>
        <w:tc>
          <w:tcPr>
            <w:tcW w:w="1491" w:type="dxa"/>
            <w:vAlign w:val="center"/>
          </w:tcPr>
          <w:p w:rsidR="00347362" w:rsidRPr="0070545E" w:rsidRDefault="00347362" w:rsidP="0070545E">
            <w:pPr>
              <w:spacing w:line="360" w:lineRule="auto"/>
              <w:jc w:val="both"/>
              <w:rPr>
                <w:sz w:val="20"/>
              </w:rPr>
            </w:pPr>
          </w:p>
        </w:tc>
      </w:tr>
    </w:tbl>
    <w:p w:rsidR="00347362" w:rsidRPr="00CE7BE1" w:rsidRDefault="00347362" w:rsidP="00CE7BE1">
      <w:pPr>
        <w:pStyle w:val="a3"/>
        <w:spacing w:after="0" w:line="360" w:lineRule="auto"/>
        <w:ind w:firstLine="709"/>
        <w:jc w:val="both"/>
        <w:rPr>
          <w:sz w:val="28"/>
        </w:rPr>
      </w:pPr>
    </w:p>
    <w:p w:rsidR="00347362" w:rsidRPr="00CE7BE1" w:rsidRDefault="00347362" w:rsidP="00CE7BE1">
      <w:pPr>
        <w:pStyle w:val="a3"/>
        <w:spacing w:after="0" w:line="360" w:lineRule="auto"/>
        <w:ind w:firstLine="709"/>
        <w:jc w:val="both"/>
        <w:rPr>
          <w:sz w:val="28"/>
          <w:lang w:val="ru-RU"/>
        </w:rPr>
      </w:pPr>
      <w:r w:rsidRPr="00CE7BE1">
        <w:rPr>
          <w:sz w:val="28"/>
          <w:lang w:val="ru-RU"/>
        </w:rPr>
        <w:t xml:space="preserve">Таким образом, данные ИК- и КР-спектроскопии подтвердили наличие связи </w:t>
      </w:r>
      <w:r w:rsidRPr="00CE7BE1">
        <w:rPr>
          <w:sz w:val="28"/>
        </w:rPr>
        <w:t>S</w:t>
      </w:r>
      <w:r w:rsidRPr="00CE7BE1">
        <w:rPr>
          <w:sz w:val="28"/>
          <w:lang w:val="ru-RU"/>
        </w:rPr>
        <w:t>-</w:t>
      </w:r>
      <w:r w:rsidRPr="00CE7BE1">
        <w:rPr>
          <w:sz w:val="28"/>
        </w:rPr>
        <w:t>S</w:t>
      </w:r>
      <w:r w:rsidRPr="00CE7BE1">
        <w:rPr>
          <w:sz w:val="28"/>
          <w:lang w:val="ru-RU"/>
        </w:rPr>
        <w:t xml:space="preserve"> в соединении 27а, о чем свидетельствовует полоса 492 см</w:t>
      </w:r>
      <w:r w:rsidRPr="00CE7BE1">
        <w:rPr>
          <w:sz w:val="28"/>
          <w:vertAlign w:val="superscript"/>
          <w:lang w:val="ru-RU"/>
        </w:rPr>
        <w:t>-1</w:t>
      </w:r>
      <w:r w:rsidRPr="00CE7BE1">
        <w:rPr>
          <w:sz w:val="28"/>
          <w:lang w:val="ru-RU"/>
        </w:rPr>
        <w:t>, присутствующая в обоих спектрах, что служит подтверждением сохранения дитиазольного цикла в соединении 27а.</w:t>
      </w:r>
    </w:p>
    <w:p w:rsidR="00347362" w:rsidRPr="00CE7BE1" w:rsidRDefault="00347362" w:rsidP="00CE7BE1">
      <w:pPr>
        <w:pStyle w:val="a3"/>
        <w:spacing w:after="0" w:line="360" w:lineRule="auto"/>
        <w:ind w:firstLine="709"/>
        <w:jc w:val="both"/>
        <w:rPr>
          <w:sz w:val="28"/>
          <w:lang w:val="ru-RU"/>
        </w:rPr>
      </w:pPr>
      <w:r w:rsidRPr="00CE7BE1">
        <w:rPr>
          <w:sz w:val="28"/>
          <w:lang w:val="ru-RU"/>
        </w:rPr>
        <w:t xml:space="preserve">Главным условием получения продукта 27а с максимальным выходом является использование пятикратного избытка этилата натрия. При использовании меньшего количества этилата натрия в реакционной смеси остается непрореагировавший тион 6а. Увеличение избытка </w:t>
      </w:r>
      <w:r w:rsidRPr="00CE7BE1">
        <w:rPr>
          <w:sz w:val="28"/>
        </w:rPr>
        <w:t>EtONa</w:t>
      </w:r>
      <w:r w:rsidRPr="00CE7BE1">
        <w:rPr>
          <w:sz w:val="28"/>
          <w:lang w:val="ru-RU"/>
        </w:rPr>
        <w:t xml:space="preserve"> до 6-, 7-кратного и далее уменьшает выход основного продукта.</w:t>
      </w:r>
    </w:p>
    <w:p w:rsidR="00347362" w:rsidRDefault="00347362" w:rsidP="00CE7BE1">
      <w:pPr>
        <w:pStyle w:val="a3"/>
        <w:spacing w:after="0" w:line="360" w:lineRule="auto"/>
        <w:ind w:firstLine="709"/>
        <w:jc w:val="both"/>
        <w:rPr>
          <w:sz w:val="28"/>
          <w:lang w:val="ru-RU"/>
        </w:rPr>
      </w:pPr>
      <w:r w:rsidRPr="00CE7BE1">
        <w:rPr>
          <w:sz w:val="28"/>
          <w:lang w:val="ru-RU"/>
        </w:rPr>
        <w:t>Мы распространили найденные нами оптимальные для 6</w:t>
      </w:r>
      <w:r w:rsidRPr="00CE7BE1">
        <w:rPr>
          <w:sz w:val="28"/>
        </w:rPr>
        <w:t>a</w:t>
      </w:r>
      <w:r w:rsidRPr="00CE7BE1">
        <w:rPr>
          <w:sz w:val="28"/>
          <w:lang w:val="ru-RU"/>
        </w:rPr>
        <w:t xml:space="preserve"> условия на ряд других тионов 6. Во всех случаях 5,5-диэтоксипроизводные 27 были выделены с выходами от низких до умеренных (Схема 45). </w:t>
      </w:r>
    </w:p>
    <w:p w:rsidR="0070545E" w:rsidRPr="00CE7BE1" w:rsidRDefault="0070545E" w:rsidP="00CE7BE1">
      <w:pPr>
        <w:pStyle w:val="a3"/>
        <w:spacing w:after="0" w:line="360" w:lineRule="auto"/>
        <w:ind w:firstLine="709"/>
        <w:jc w:val="both"/>
        <w:rPr>
          <w:sz w:val="28"/>
          <w:lang w:val="ru-RU"/>
        </w:rPr>
      </w:pPr>
    </w:p>
    <w:p w:rsidR="00347362" w:rsidRPr="00CE7BE1" w:rsidRDefault="0070545E" w:rsidP="00CE7BE1">
      <w:pPr>
        <w:spacing w:line="360" w:lineRule="auto"/>
        <w:ind w:firstLine="709"/>
        <w:jc w:val="both"/>
        <w:rPr>
          <w:sz w:val="28"/>
        </w:rPr>
      </w:pPr>
      <w:r w:rsidRPr="00CE7BE1">
        <w:rPr>
          <w:sz w:val="28"/>
        </w:rPr>
        <w:object w:dxaOrig="7194" w:dyaOrig="1829">
          <v:shape id="_x0000_i1220" type="#_x0000_t75" style="width:212.25pt;height:54pt" o:ole="">
            <v:imagedata r:id="rId395" o:title=""/>
          </v:shape>
          <o:OLEObject Type="Embed" ProgID="ChemDraw.Document.5.0" ShapeID="_x0000_i1220" DrawAspect="Content" ObjectID="_1467299436" r:id="rId396"/>
        </w:object>
      </w:r>
    </w:p>
    <w:p w:rsidR="00347362" w:rsidRPr="00CE7BE1" w:rsidRDefault="00347362" w:rsidP="00CE7BE1">
      <w:pPr>
        <w:spacing w:line="360" w:lineRule="auto"/>
        <w:ind w:firstLine="709"/>
        <w:jc w:val="both"/>
        <w:rPr>
          <w:sz w:val="28"/>
        </w:rPr>
      </w:pPr>
      <w:r w:rsidRPr="00CE7BE1">
        <w:rPr>
          <w:sz w:val="28"/>
        </w:rPr>
        <w:t>Схема 45</w:t>
      </w:r>
    </w:p>
    <w:p w:rsidR="0070545E" w:rsidRDefault="0070545E"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В литературе известны аналогичные реакции алифатических, циклических и гетроциклических тионов с алкоголятами щелочных металлов приводящие к геминальным диалкоксипроизводным [121-125].</w:t>
      </w:r>
    </w:p>
    <w:p w:rsidR="00347362" w:rsidRPr="00CE7BE1" w:rsidRDefault="00347362" w:rsidP="00CE7BE1">
      <w:pPr>
        <w:pStyle w:val="a3"/>
        <w:spacing w:after="0" w:line="360" w:lineRule="auto"/>
        <w:ind w:firstLine="709"/>
        <w:jc w:val="both"/>
        <w:rPr>
          <w:sz w:val="28"/>
          <w:lang w:val="ru-RU"/>
        </w:rPr>
      </w:pPr>
      <w:r w:rsidRPr="00CE7BE1">
        <w:rPr>
          <w:sz w:val="28"/>
          <w:lang w:val="ru-RU"/>
        </w:rPr>
        <w:t xml:space="preserve">Объяснить образование соединений 27 можно, если предположить, что первичная атака этилат-аниона идет по атому углерода в положении 5. Последующее расщепление цикла по связи </w:t>
      </w:r>
      <w:r w:rsidRPr="00CE7BE1">
        <w:rPr>
          <w:sz w:val="28"/>
        </w:rPr>
        <w:t>S</w:t>
      </w:r>
      <w:r w:rsidRPr="00CE7BE1">
        <w:rPr>
          <w:sz w:val="28"/>
          <w:lang w:val="ru-RU"/>
        </w:rPr>
        <w:t>-</w:t>
      </w:r>
      <w:r w:rsidRPr="00CE7BE1">
        <w:rPr>
          <w:sz w:val="28"/>
        </w:rPr>
        <w:t>S</w:t>
      </w:r>
      <w:r w:rsidRPr="00CE7BE1">
        <w:rPr>
          <w:sz w:val="28"/>
          <w:lang w:val="ru-RU"/>
        </w:rPr>
        <w:t>, образование тиоэфира 28 и повторная атака этилат-аниона приводят к промежуточному диэтоксисульфиду 29, который способен к внутримолекулярной циклизации в 1,2,3-дитиазол за счет нуклеофильной атаки сульфидного фрагмента (Схема 46).</w:t>
      </w:r>
    </w:p>
    <w:p w:rsidR="00347362" w:rsidRPr="00CE7BE1" w:rsidRDefault="00347362" w:rsidP="00CE7BE1">
      <w:pPr>
        <w:pStyle w:val="a3"/>
        <w:spacing w:after="0" w:line="360" w:lineRule="auto"/>
        <w:ind w:firstLine="709"/>
        <w:jc w:val="both"/>
        <w:rPr>
          <w:sz w:val="28"/>
          <w:lang w:val="ru-RU"/>
        </w:rPr>
      </w:pPr>
    </w:p>
    <w:p w:rsidR="00347362" w:rsidRPr="00CE7BE1" w:rsidRDefault="0070545E" w:rsidP="00CE7BE1">
      <w:pPr>
        <w:pStyle w:val="a3"/>
        <w:spacing w:after="0" w:line="360" w:lineRule="auto"/>
        <w:ind w:firstLine="709"/>
        <w:jc w:val="both"/>
        <w:rPr>
          <w:sz w:val="28"/>
        </w:rPr>
      </w:pPr>
      <w:r w:rsidRPr="00CE7BE1">
        <w:rPr>
          <w:sz w:val="28"/>
        </w:rPr>
        <w:object w:dxaOrig="7020" w:dyaOrig="1460">
          <v:shape id="_x0000_i1221" type="#_x0000_t75" style="width:242.25pt;height:50.25pt" o:ole="">
            <v:imagedata r:id="rId397" o:title=""/>
          </v:shape>
          <o:OLEObject Type="Embed" ProgID="ChemDraw.Document.5.0" ShapeID="_x0000_i1221" DrawAspect="Content" ObjectID="_1467299437" r:id="rId398"/>
        </w:object>
      </w:r>
    </w:p>
    <w:p w:rsidR="00347362" w:rsidRPr="00CE7BE1" w:rsidRDefault="00347362" w:rsidP="00CE7BE1">
      <w:pPr>
        <w:spacing w:line="360" w:lineRule="auto"/>
        <w:ind w:firstLine="709"/>
        <w:jc w:val="both"/>
        <w:rPr>
          <w:sz w:val="28"/>
        </w:rPr>
      </w:pPr>
      <w:r w:rsidRPr="00CE7BE1">
        <w:rPr>
          <w:sz w:val="28"/>
        </w:rPr>
        <w:t>Схема 46</w:t>
      </w:r>
    </w:p>
    <w:p w:rsidR="00347362" w:rsidRPr="00CE7BE1" w:rsidRDefault="00347362" w:rsidP="00CE7BE1">
      <w:pPr>
        <w:autoSpaceDE w:val="0"/>
        <w:autoSpaceDN w:val="0"/>
        <w:adjustRightInd w:val="0"/>
        <w:spacing w:line="360" w:lineRule="auto"/>
        <w:ind w:firstLine="709"/>
        <w:jc w:val="both"/>
        <w:rPr>
          <w:sz w:val="28"/>
        </w:rPr>
      </w:pPr>
      <w:r w:rsidRPr="00CE7BE1">
        <w:rPr>
          <w:sz w:val="28"/>
        </w:rPr>
        <w:t>5,5-Диалкокси-5Н-1,2,3-дитиазолы 27 в литературе не описаны. Из других спиросоединений 1,2,3-дитиазолов известны лишь 4 представителя, которые получают реакцией β-кетоенаминов с монохлоридом серы [126].</w:t>
      </w:r>
    </w:p>
    <w:p w:rsidR="00347362" w:rsidRPr="00CE7BE1" w:rsidRDefault="00347362" w:rsidP="00CE7BE1">
      <w:pPr>
        <w:autoSpaceDE w:val="0"/>
        <w:autoSpaceDN w:val="0"/>
        <w:adjustRightInd w:val="0"/>
        <w:spacing w:line="360" w:lineRule="auto"/>
        <w:ind w:firstLine="709"/>
        <w:jc w:val="both"/>
        <w:rPr>
          <w:bCs/>
          <w:sz w:val="28"/>
        </w:rPr>
      </w:pPr>
    </w:p>
    <w:p w:rsidR="00347362" w:rsidRPr="0004623C" w:rsidRDefault="0070545E" w:rsidP="0070545E">
      <w:pPr>
        <w:pStyle w:val="4"/>
        <w:numPr>
          <w:ilvl w:val="0"/>
          <w:numId w:val="0"/>
        </w:numPr>
        <w:spacing w:before="0" w:after="0"/>
        <w:ind w:firstLine="709"/>
        <w:jc w:val="both"/>
        <w:rPr>
          <w:szCs w:val="24"/>
          <w:lang w:val="ru-RU"/>
        </w:rPr>
      </w:pPr>
      <w:r w:rsidRPr="0004623C">
        <w:rPr>
          <w:szCs w:val="24"/>
          <w:lang w:val="ru-RU"/>
        </w:rPr>
        <w:t>2.2.4.2</w:t>
      </w:r>
      <w:r w:rsidR="00347362" w:rsidRPr="0004623C">
        <w:rPr>
          <w:szCs w:val="24"/>
          <w:lang w:val="ru-RU"/>
        </w:rPr>
        <w:t xml:space="preserve"> Реакции 4-замещенных 5</w:t>
      </w:r>
      <w:r w:rsidR="00347362" w:rsidRPr="0004623C">
        <w:rPr>
          <w:szCs w:val="24"/>
        </w:rPr>
        <w:t>H</w:t>
      </w:r>
      <w:r w:rsidR="00347362" w:rsidRPr="0004623C">
        <w:rPr>
          <w:szCs w:val="24"/>
          <w:lang w:val="ru-RU"/>
        </w:rPr>
        <w:t>-1,2,3-дитиазол-5-онов 4 с этилатом на</w:t>
      </w:r>
      <w:r w:rsidR="0004623C">
        <w:rPr>
          <w:szCs w:val="24"/>
          <w:lang w:val="ru-RU"/>
        </w:rPr>
        <w:t>трия</w:t>
      </w:r>
    </w:p>
    <w:p w:rsidR="00347362" w:rsidRPr="00CE7BE1" w:rsidRDefault="00347362" w:rsidP="00CE7BE1">
      <w:pPr>
        <w:spacing w:line="360" w:lineRule="auto"/>
        <w:ind w:firstLine="709"/>
        <w:jc w:val="both"/>
        <w:rPr>
          <w:sz w:val="28"/>
        </w:rPr>
      </w:pPr>
      <w:r w:rsidRPr="00CE7BE1">
        <w:rPr>
          <w:sz w:val="28"/>
        </w:rPr>
        <w:t xml:space="preserve">Исследование реакции кетона 4a с этилатом натрия показало, что он более активен, чем тион 6a. Так, 4a полностью вступает в реакцию с этилатом натрия в абсолютном этаноле при температуре 0 </w:t>
      </w:r>
      <w:r w:rsidRPr="00CE7BE1">
        <w:rPr>
          <w:sz w:val="28"/>
          <w:vertAlign w:val="superscript"/>
        </w:rPr>
        <w:t>o</w:t>
      </w:r>
      <w:r w:rsidRPr="00CE7BE1">
        <w:rPr>
          <w:sz w:val="28"/>
        </w:rPr>
        <w:t xml:space="preserve">С. После кратковременной выдержки реакционной смеси при 0 </w:t>
      </w:r>
      <w:r w:rsidRPr="00CE7BE1">
        <w:rPr>
          <w:sz w:val="28"/>
          <w:vertAlign w:val="superscript"/>
        </w:rPr>
        <w:t>o</w:t>
      </w:r>
      <w:r w:rsidRPr="00CE7BE1">
        <w:rPr>
          <w:sz w:val="28"/>
        </w:rPr>
        <w:t>С был выделен этиловый эфир 2-оксофенилуксусной кислоты 30а, с выходом 46%. Использование избытка этилата натрия, превышающего пятикратный, приводит к уменьшению выхода эфира, а меньшее количество - оставляет часть кетона 6 непрореагировавшим. Распространение оптимальных для 4a условий на другие кетоны 4 привело к получению эфиров 2-оксоуксусных кислот 30 с умеренными и хорошими выходами (Схема 47).</w:t>
      </w:r>
    </w:p>
    <w:p w:rsidR="00347362" w:rsidRPr="00CE7BE1" w:rsidRDefault="00347362" w:rsidP="00CE7BE1">
      <w:pPr>
        <w:spacing w:line="360" w:lineRule="auto"/>
        <w:ind w:firstLine="709"/>
        <w:jc w:val="both"/>
        <w:rPr>
          <w:sz w:val="28"/>
        </w:rPr>
      </w:pPr>
    </w:p>
    <w:p w:rsidR="00347362" w:rsidRPr="00CE7BE1" w:rsidRDefault="0070545E" w:rsidP="00CE7BE1">
      <w:pPr>
        <w:spacing w:line="360" w:lineRule="auto"/>
        <w:ind w:firstLine="709"/>
        <w:jc w:val="both"/>
        <w:rPr>
          <w:sz w:val="28"/>
        </w:rPr>
      </w:pPr>
      <w:r w:rsidRPr="00CE7BE1">
        <w:rPr>
          <w:sz w:val="28"/>
        </w:rPr>
        <w:object w:dxaOrig="7389" w:dyaOrig="1679">
          <v:shape id="_x0000_i1222" type="#_x0000_t75" style="width:214.5pt;height:48.75pt" o:ole="">
            <v:imagedata r:id="rId399" o:title=""/>
          </v:shape>
          <o:OLEObject Type="Embed" ProgID="ChemDraw.Document.5.0" ShapeID="_x0000_i1222" DrawAspect="Content" ObjectID="_1467299438" r:id="rId400"/>
        </w:object>
      </w:r>
    </w:p>
    <w:p w:rsidR="00347362" w:rsidRPr="00CE7BE1" w:rsidRDefault="00347362" w:rsidP="00CE7BE1">
      <w:pPr>
        <w:spacing w:line="360" w:lineRule="auto"/>
        <w:ind w:firstLine="709"/>
        <w:jc w:val="both"/>
        <w:rPr>
          <w:sz w:val="28"/>
        </w:rPr>
      </w:pPr>
      <w:r w:rsidRPr="00CE7BE1">
        <w:rPr>
          <w:sz w:val="28"/>
        </w:rPr>
        <w:t>Схема 47</w:t>
      </w:r>
    </w:p>
    <w:p w:rsidR="00347362" w:rsidRPr="00CE7BE1" w:rsidRDefault="00347362" w:rsidP="00CE7BE1">
      <w:pPr>
        <w:spacing w:line="360" w:lineRule="auto"/>
        <w:ind w:firstLine="709"/>
        <w:jc w:val="both"/>
        <w:rPr>
          <w:sz w:val="28"/>
        </w:rPr>
      </w:pPr>
    </w:p>
    <w:p w:rsidR="00347362" w:rsidRPr="00CE7BE1" w:rsidRDefault="00347362" w:rsidP="00CE7BE1">
      <w:pPr>
        <w:pStyle w:val="a3"/>
        <w:spacing w:after="0" w:line="360" w:lineRule="auto"/>
        <w:ind w:firstLine="709"/>
        <w:jc w:val="both"/>
        <w:rPr>
          <w:sz w:val="28"/>
          <w:lang w:val="ru-RU"/>
        </w:rPr>
      </w:pPr>
      <w:r w:rsidRPr="00CE7BE1">
        <w:rPr>
          <w:sz w:val="28"/>
          <w:lang w:val="ru-RU"/>
        </w:rPr>
        <w:t xml:space="preserve">Эфиры </w:t>
      </w:r>
      <w:r w:rsidRPr="00CE7BE1">
        <w:rPr>
          <w:sz w:val="28"/>
        </w:rPr>
        <w:t></w:t>
      </w:r>
      <w:r w:rsidRPr="00CE7BE1">
        <w:rPr>
          <w:sz w:val="28"/>
          <w:lang w:val="ru-RU"/>
        </w:rPr>
        <w:t>-оксоуксусных кислот 30 являются хорошо известным классом соединений. В литературе описаны соединения 30</w:t>
      </w:r>
      <w:r w:rsidRPr="00CE7BE1">
        <w:rPr>
          <w:sz w:val="28"/>
        </w:rPr>
        <w:t>a</w:t>
      </w:r>
      <w:r w:rsidRPr="00CE7BE1">
        <w:rPr>
          <w:sz w:val="28"/>
          <w:lang w:val="ru-RU"/>
        </w:rPr>
        <w:t>-</w:t>
      </w:r>
      <w:r w:rsidRPr="00CE7BE1">
        <w:rPr>
          <w:sz w:val="28"/>
        </w:rPr>
        <w:t>e</w:t>
      </w:r>
      <w:r w:rsidRPr="00CE7BE1">
        <w:rPr>
          <w:sz w:val="28"/>
          <w:lang w:val="ru-RU"/>
        </w:rPr>
        <w:t xml:space="preserve"> [127-131]. Спектральные данные полученных нами веществ полностью совпадают с описанными в литературе.</w:t>
      </w:r>
    </w:p>
    <w:p w:rsidR="00347362" w:rsidRPr="00CE7BE1" w:rsidRDefault="00347362" w:rsidP="00CE7BE1">
      <w:pPr>
        <w:pStyle w:val="a3"/>
        <w:spacing w:after="0" w:line="360" w:lineRule="auto"/>
        <w:ind w:firstLine="709"/>
        <w:jc w:val="both"/>
        <w:rPr>
          <w:sz w:val="28"/>
          <w:lang w:val="ru-RU"/>
        </w:rPr>
      </w:pPr>
      <w:r w:rsidRPr="00CE7BE1">
        <w:rPr>
          <w:sz w:val="28"/>
          <w:lang w:val="ru-RU"/>
        </w:rPr>
        <w:t>Строение продуктов 30 позволяет предположить, что и в этом случае, так же как и в реакциях с тионами, происходит атака по атому углерода С5. Мы предположили, что на первой стадии происходит раскрытие цикла с последующим образованием дисульфида 31. Вероятно, дальнейшая атака этилат-аниона, могла бы привести, по аналогии с превращением описанным в предыдущем разделе, к 1,2,5-оксатиазолам 32. Мы предполагаем, что этого не происходит, вероятно, из-за нестабильности 1,2,5-оксатиазола 32. Следует отметить, что гетероциклические соединения типа 32 неизвестны в литературе. Поэтому дисульфид 31, по-видимому, отщепляет двухатомную серу с образованием имина 33, который далее гидролизуется в условиях реакции до устойчивого эфира оксокислоты 30 (Схема 48), как это уже было описано для реакции кетонов 4 со вторичными аминами (см. раздел 2.2.3 Схема 44).</w:t>
      </w:r>
    </w:p>
    <w:p w:rsidR="00347362" w:rsidRPr="00CE7BE1" w:rsidRDefault="00347362" w:rsidP="00CE7BE1">
      <w:pPr>
        <w:pStyle w:val="a3"/>
        <w:spacing w:after="0" w:line="360" w:lineRule="auto"/>
        <w:ind w:firstLine="709"/>
        <w:jc w:val="both"/>
        <w:rPr>
          <w:sz w:val="28"/>
          <w:lang w:val="ru-RU"/>
        </w:rPr>
      </w:pPr>
    </w:p>
    <w:p w:rsidR="0070545E" w:rsidRDefault="0070545E" w:rsidP="00CE7BE1">
      <w:pPr>
        <w:pStyle w:val="a3"/>
        <w:spacing w:after="0" w:line="360" w:lineRule="auto"/>
        <w:ind w:firstLine="709"/>
        <w:jc w:val="both"/>
        <w:rPr>
          <w:sz w:val="28"/>
          <w:lang w:val="ru-RU"/>
        </w:rPr>
      </w:pPr>
      <w:r w:rsidRPr="00CE7BE1">
        <w:rPr>
          <w:sz w:val="28"/>
          <w:lang w:val="ru-RU"/>
        </w:rPr>
        <w:object w:dxaOrig="9185" w:dyaOrig="3284">
          <v:shape id="_x0000_i1223" type="#_x0000_t75" style="width:294pt;height:105pt" o:ole="">
            <v:imagedata r:id="rId401" o:title=""/>
          </v:shape>
          <o:OLEObject Type="Embed" ProgID="ChemDraw.Document.5.0" ShapeID="_x0000_i1223" DrawAspect="Content" ObjectID="_1467299439" r:id="rId402"/>
        </w:object>
      </w:r>
    </w:p>
    <w:p w:rsidR="00347362" w:rsidRPr="00CE7BE1" w:rsidRDefault="00347362" w:rsidP="00CE7BE1">
      <w:pPr>
        <w:pStyle w:val="a3"/>
        <w:spacing w:after="0" w:line="360" w:lineRule="auto"/>
        <w:ind w:firstLine="709"/>
        <w:jc w:val="both"/>
        <w:rPr>
          <w:sz w:val="28"/>
          <w:lang w:val="ru-RU"/>
        </w:rPr>
      </w:pPr>
      <w:r w:rsidRPr="00CE7BE1">
        <w:rPr>
          <w:sz w:val="28"/>
          <w:lang w:val="ru-RU"/>
        </w:rPr>
        <w:t>Схема 48</w:t>
      </w:r>
    </w:p>
    <w:p w:rsidR="00347362" w:rsidRPr="00CE7BE1" w:rsidRDefault="00347362" w:rsidP="00CE7BE1">
      <w:pPr>
        <w:pStyle w:val="a3"/>
        <w:spacing w:after="0" w:line="360" w:lineRule="auto"/>
        <w:ind w:firstLine="709"/>
        <w:jc w:val="both"/>
        <w:rPr>
          <w:sz w:val="28"/>
          <w:lang w:val="ru-RU"/>
        </w:rPr>
      </w:pPr>
    </w:p>
    <w:p w:rsidR="00347362" w:rsidRPr="00CE7BE1" w:rsidRDefault="00347362" w:rsidP="00CE7BE1">
      <w:pPr>
        <w:pStyle w:val="a3"/>
        <w:spacing w:after="0" w:line="360" w:lineRule="auto"/>
        <w:ind w:firstLine="709"/>
        <w:jc w:val="both"/>
        <w:rPr>
          <w:sz w:val="28"/>
          <w:lang w:val="ru-RU"/>
        </w:rPr>
      </w:pPr>
      <w:r w:rsidRPr="00CE7BE1">
        <w:rPr>
          <w:sz w:val="28"/>
          <w:lang w:val="ru-RU"/>
        </w:rPr>
        <w:t>Необходимо отметить, что атакующей частицей в этой реакции является, очевидно, этилат-анион, а не гидроксид-анион и поэтому количество воды в реакционной среде должно быть минимизировано. Так, на примере кетона 4а показано, что проведение реакции с гидроксидом натрия в 80%-ном водном этаноле приводит к разложению исходного соединения; выделить индивидуальные продукты из этой реакционной смеси нам не удалось (Схема 49).</w:t>
      </w:r>
    </w:p>
    <w:p w:rsidR="00347362" w:rsidRPr="00CE7BE1" w:rsidRDefault="00347362" w:rsidP="00CE7BE1">
      <w:pPr>
        <w:pStyle w:val="a3"/>
        <w:spacing w:after="0" w:line="360" w:lineRule="auto"/>
        <w:ind w:firstLine="709"/>
        <w:jc w:val="both"/>
        <w:rPr>
          <w:sz w:val="28"/>
          <w:lang w:val="ru-RU"/>
        </w:rPr>
      </w:pPr>
    </w:p>
    <w:p w:rsidR="00347362" w:rsidRPr="00CE7BE1" w:rsidRDefault="0070545E" w:rsidP="00CE7BE1">
      <w:pPr>
        <w:pStyle w:val="a3"/>
        <w:spacing w:after="0" w:line="360" w:lineRule="auto"/>
        <w:ind w:firstLine="709"/>
        <w:jc w:val="both"/>
        <w:rPr>
          <w:sz w:val="28"/>
        </w:rPr>
      </w:pPr>
      <w:r w:rsidRPr="00CE7BE1">
        <w:rPr>
          <w:sz w:val="28"/>
        </w:rPr>
        <w:object w:dxaOrig="4368" w:dyaOrig="1140">
          <v:shape id="_x0000_i1224" type="#_x0000_t75" style="width:179.25pt;height:46.5pt" o:ole="">
            <v:imagedata r:id="rId403" o:title=""/>
          </v:shape>
          <o:OLEObject Type="Embed" ProgID="ChemDraw.Document.5.0" ShapeID="_x0000_i1224" DrawAspect="Content" ObjectID="_1467299440" r:id="rId404"/>
        </w:object>
      </w:r>
    </w:p>
    <w:p w:rsidR="00347362" w:rsidRPr="00CE7BE1" w:rsidRDefault="00347362" w:rsidP="00CE7BE1">
      <w:pPr>
        <w:spacing w:line="360" w:lineRule="auto"/>
        <w:ind w:firstLine="709"/>
        <w:jc w:val="both"/>
        <w:rPr>
          <w:sz w:val="28"/>
        </w:rPr>
      </w:pPr>
      <w:r w:rsidRPr="00CE7BE1">
        <w:rPr>
          <w:sz w:val="28"/>
        </w:rPr>
        <w:t>Схема 49</w:t>
      </w:r>
    </w:p>
    <w:p w:rsidR="00347362" w:rsidRPr="0004623C" w:rsidRDefault="000C3B9B" w:rsidP="0070545E">
      <w:pPr>
        <w:pStyle w:val="4"/>
        <w:numPr>
          <w:ilvl w:val="0"/>
          <w:numId w:val="0"/>
        </w:numPr>
        <w:spacing w:before="0" w:after="0"/>
        <w:ind w:firstLine="709"/>
        <w:jc w:val="both"/>
        <w:rPr>
          <w:szCs w:val="24"/>
          <w:lang w:val="ru-RU"/>
        </w:rPr>
      </w:pPr>
      <w:r>
        <w:rPr>
          <w:b w:val="0"/>
          <w:bCs w:val="0"/>
          <w:szCs w:val="24"/>
          <w:lang w:val="ru-RU" w:eastAsia="ru-RU"/>
        </w:rPr>
        <w:br w:type="page"/>
      </w:r>
      <w:r w:rsidR="00347362" w:rsidRPr="0004623C">
        <w:rPr>
          <w:szCs w:val="24"/>
          <w:lang w:val="ru-RU"/>
        </w:rPr>
        <w:t>2.2.4.</w:t>
      </w:r>
      <w:r w:rsidR="00E42B85" w:rsidRPr="0004623C">
        <w:rPr>
          <w:szCs w:val="24"/>
          <w:lang w:val="ru-RU"/>
        </w:rPr>
        <w:t>3</w:t>
      </w:r>
      <w:r w:rsidR="00347362" w:rsidRPr="0004623C">
        <w:rPr>
          <w:szCs w:val="24"/>
          <w:lang w:val="ru-RU"/>
        </w:rPr>
        <w:t xml:space="preserve"> Реакции 4-замещенных 5</w:t>
      </w:r>
      <w:r w:rsidR="00347362" w:rsidRPr="0004623C">
        <w:rPr>
          <w:szCs w:val="24"/>
        </w:rPr>
        <w:t>H</w:t>
      </w:r>
      <w:r w:rsidR="00347362" w:rsidRPr="0004623C">
        <w:rPr>
          <w:szCs w:val="24"/>
          <w:lang w:val="ru-RU"/>
        </w:rPr>
        <w:t>-1,2,3-дитиазол-5-</w:t>
      </w:r>
      <w:r w:rsidR="0004623C">
        <w:rPr>
          <w:szCs w:val="24"/>
          <w:lang w:val="ru-RU"/>
        </w:rPr>
        <w:t>фенилиминов 7 с этилатом натрия</w:t>
      </w:r>
    </w:p>
    <w:p w:rsidR="00347362" w:rsidRPr="00CE7BE1" w:rsidRDefault="00347362" w:rsidP="00CE7BE1">
      <w:pPr>
        <w:spacing w:line="360" w:lineRule="auto"/>
        <w:ind w:firstLine="709"/>
        <w:jc w:val="both"/>
        <w:rPr>
          <w:sz w:val="28"/>
        </w:rPr>
      </w:pPr>
      <w:r w:rsidRPr="00CE7BE1">
        <w:rPr>
          <w:sz w:val="28"/>
        </w:rPr>
        <w:t>Взаимодействие имина 7a с этилатом натрия в абсолютном этаноле было исследовано в различных температурных условиях. Поскольку имины 7 имеют ограниченную растворимость в этаноле, взаимодействие идет крайне медленно и процесс при комнатной температуре с десятикратным избытком этилата натрия не проходит до конца при выдержке в течении суток. Однако, при кипячении реакция протекает до конца в течение 40 минут, и приводит к образованию N-фенил-</w:t>
      </w:r>
      <w:r w:rsidRPr="00CE7BE1">
        <w:rPr>
          <w:sz w:val="28"/>
        </w:rPr>
        <w:t xml:space="preserve">-оксотиоацетамида 34а. При этом с максимальным выходом 40% реакция идет при пятикратном избытке этилата натрия. При кипячении с трех- и четырехкратными избытками </w:t>
      </w:r>
      <w:r w:rsidRPr="00CE7BE1">
        <w:rPr>
          <w:sz w:val="28"/>
          <w:lang w:val="en-US"/>
        </w:rPr>
        <w:t>E</w:t>
      </w:r>
      <w:r w:rsidRPr="00CE7BE1">
        <w:rPr>
          <w:sz w:val="28"/>
        </w:rPr>
        <w:t>tONa в реакционной смеси остается непрореагировавший имин 7. Избыток нуклеофила, превышающий пятикратный, существенно понижает выход продукта. Оптимальные условия для реакции имина 7а с этилатом натрия – кипячение в абсолютном этаноле в течение 40 минут, были распространены на другие имины 7, что позволило получить N-фенил-</w:t>
      </w:r>
      <w:r w:rsidRPr="00CE7BE1">
        <w:rPr>
          <w:sz w:val="28"/>
        </w:rPr>
        <w:t xml:space="preserve">-оксотиоацетамиды 34 с умеренными выходами (Схема 50). </w:t>
      </w:r>
    </w:p>
    <w:p w:rsidR="00347362" w:rsidRPr="00CE7BE1" w:rsidRDefault="00347362" w:rsidP="00CE7BE1">
      <w:pPr>
        <w:spacing w:line="360" w:lineRule="auto"/>
        <w:ind w:firstLine="709"/>
        <w:jc w:val="both"/>
        <w:rPr>
          <w:sz w:val="28"/>
        </w:rPr>
      </w:pPr>
    </w:p>
    <w:p w:rsidR="00347362" w:rsidRPr="00CE7BE1" w:rsidRDefault="0070545E" w:rsidP="00CE7BE1">
      <w:pPr>
        <w:spacing w:line="360" w:lineRule="auto"/>
        <w:ind w:firstLine="709"/>
        <w:jc w:val="both"/>
        <w:rPr>
          <w:sz w:val="28"/>
        </w:rPr>
      </w:pPr>
      <w:r w:rsidRPr="00CE7BE1">
        <w:rPr>
          <w:sz w:val="28"/>
        </w:rPr>
        <w:object w:dxaOrig="7680" w:dyaOrig="1680">
          <v:shape id="_x0000_i1225" type="#_x0000_t75" style="width:222.75pt;height:48.75pt" o:ole="">
            <v:imagedata r:id="rId405" o:title=""/>
          </v:shape>
          <o:OLEObject Type="Embed" ProgID="ChemDraw.Document.5.0" ShapeID="_x0000_i1225" DrawAspect="Content" ObjectID="_1467299441" r:id="rId406"/>
        </w:object>
      </w:r>
    </w:p>
    <w:p w:rsidR="00347362" w:rsidRPr="00CE7BE1" w:rsidRDefault="00347362" w:rsidP="00CE7BE1">
      <w:pPr>
        <w:spacing w:line="360" w:lineRule="auto"/>
        <w:ind w:firstLine="709"/>
        <w:jc w:val="both"/>
        <w:rPr>
          <w:sz w:val="28"/>
        </w:rPr>
      </w:pPr>
      <w:r w:rsidRPr="00CE7BE1">
        <w:rPr>
          <w:sz w:val="28"/>
        </w:rPr>
        <w:t>Схема 50</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Следует отметить, что 4-хлорпроизводное 7</w:t>
      </w:r>
      <w:r w:rsidRPr="00CE7BE1">
        <w:rPr>
          <w:sz w:val="28"/>
          <w:lang w:val="en-US"/>
        </w:rPr>
        <w:t>k</w:t>
      </w:r>
      <w:r w:rsidRPr="00CE7BE1">
        <w:rPr>
          <w:sz w:val="28"/>
        </w:rPr>
        <w:t xml:space="preserve">, содержащее легко уходящий атом хлора, полностью реагирует с этилатом натрия уже при -10 </w:t>
      </w:r>
      <w:r w:rsidRPr="00CE7BE1">
        <w:rPr>
          <w:sz w:val="28"/>
          <w:vertAlign w:val="superscript"/>
        </w:rPr>
        <w:t>о</w:t>
      </w:r>
      <w:r w:rsidRPr="00CE7BE1">
        <w:rPr>
          <w:sz w:val="28"/>
        </w:rPr>
        <w:t xml:space="preserve">С в течение нескольких минут, образуя N-фенилцианотиоформамид 35 с выходом 47% (Схема 51). </w:t>
      </w:r>
    </w:p>
    <w:p w:rsidR="00347362" w:rsidRPr="00CE7BE1" w:rsidRDefault="00347362" w:rsidP="00CE7BE1">
      <w:pPr>
        <w:spacing w:line="360" w:lineRule="auto"/>
        <w:ind w:firstLine="709"/>
        <w:jc w:val="both"/>
        <w:rPr>
          <w:sz w:val="28"/>
        </w:rPr>
      </w:pPr>
    </w:p>
    <w:p w:rsidR="00347362" w:rsidRPr="00CE7BE1" w:rsidRDefault="000C3B9B" w:rsidP="00CE7BE1">
      <w:pPr>
        <w:spacing w:line="360" w:lineRule="auto"/>
        <w:ind w:firstLine="709"/>
        <w:jc w:val="both"/>
        <w:rPr>
          <w:sz w:val="28"/>
        </w:rPr>
      </w:pPr>
      <w:r w:rsidRPr="00CE7BE1">
        <w:rPr>
          <w:sz w:val="28"/>
        </w:rPr>
        <w:object w:dxaOrig="4095" w:dyaOrig="1291">
          <v:shape id="_x0000_i1226" type="#_x0000_t75" style="width:162pt;height:37.5pt" o:ole="">
            <v:imagedata r:id="rId407" o:title=""/>
          </v:shape>
          <o:OLEObject Type="Embed" ProgID="ChemDraw.Document.5.0" ShapeID="_x0000_i1226" DrawAspect="Content" ObjectID="_1467299442" r:id="rId408"/>
        </w:object>
      </w:r>
    </w:p>
    <w:p w:rsidR="00347362" w:rsidRPr="00CE7BE1" w:rsidRDefault="00347362" w:rsidP="00CE7BE1">
      <w:pPr>
        <w:spacing w:line="360" w:lineRule="auto"/>
        <w:ind w:firstLine="709"/>
        <w:jc w:val="both"/>
        <w:rPr>
          <w:sz w:val="28"/>
        </w:rPr>
      </w:pPr>
      <w:r w:rsidRPr="00CE7BE1">
        <w:rPr>
          <w:sz w:val="28"/>
        </w:rPr>
        <w:t>Схема 51</w:t>
      </w:r>
    </w:p>
    <w:p w:rsidR="00347362" w:rsidRPr="00CE7BE1" w:rsidRDefault="00347362" w:rsidP="00CE7BE1">
      <w:pPr>
        <w:spacing w:line="360" w:lineRule="auto"/>
        <w:ind w:firstLine="709"/>
        <w:jc w:val="both"/>
        <w:rPr>
          <w:sz w:val="28"/>
        </w:rPr>
      </w:pPr>
      <w:r w:rsidRPr="00CE7BE1">
        <w:rPr>
          <w:sz w:val="28"/>
        </w:rPr>
        <w:t>Наличие воды в реакционной смеси играет существенную положительную роль в данной реакции. Так, нагревание иминов 7 и пятикратного избытка гидроксида натрия в водном 80%-ном этаноле позволило получить N-фенил-</w:t>
      </w:r>
      <w:r w:rsidRPr="00CE7BE1">
        <w:rPr>
          <w:sz w:val="28"/>
        </w:rPr>
        <w:t xml:space="preserve">-оксотиоацетамиды 34 в ряде случаев с более высокими выходами (Схема 52). </w:t>
      </w:r>
    </w:p>
    <w:p w:rsidR="00347362" w:rsidRPr="00CE7BE1" w:rsidRDefault="00347362" w:rsidP="00CE7BE1">
      <w:pPr>
        <w:spacing w:line="360" w:lineRule="auto"/>
        <w:ind w:firstLine="709"/>
        <w:jc w:val="both"/>
        <w:rPr>
          <w:sz w:val="28"/>
        </w:rPr>
      </w:pPr>
    </w:p>
    <w:p w:rsidR="00347362" w:rsidRPr="00CE7BE1" w:rsidRDefault="0070545E" w:rsidP="00CE7BE1">
      <w:pPr>
        <w:spacing w:line="360" w:lineRule="auto"/>
        <w:ind w:firstLine="709"/>
        <w:jc w:val="both"/>
        <w:rPr>
          <w:sz w:val="28"/>
        </w:rPr>
      </w:pPr>
      <w:r w:rsidRPr="00CE7BE1">
        <w:rPr>
          <w:sz w:val="28"/>
        </w:rPr>
        <w:object w:dxaOrig="7236" w:dyaOrig="1916">
          <v:shape id="_x0000_i1227" type="#_x0000_t75" style="width:260.25pt;height:69pt" o:ole="">
            <v:imagedata r:id="rId409" o:title=""/>
          </v:shape>
          <o:OLEObject Type="Embed" ProgID="ChemDraw.Document.5.0" ShapeID="_x0000_i1227" DrawAspect="Content" ObjectID="_1467299443" r:id="rId410"/>
        </w:object>
      </w:r>
    </w:p>
    <w:p w:rsidR="00347362" w:rsidRPr="00CE7BE1" w:rsidRDefault="00347362" w:rsidP="00CE7BE1">
      <w:pPr>
        <w:spacing w:line="360" w:lineRule="auto"/>
        <w:ind w:firstLine="709"/>
        <w:jc w:val="both"/>
        <w:rPr>
          <w:sz w:val="28"/>
        </w:rPr>
      </w:pPr>
      <w:r w:rsidRPr="00CE7BE1">
        <w:rPr>
          <w:sz w:val="28"/>
        </w:rPr>
        <w:t>Схема 52</w:t>
      </w:r>
    </w:p>
    <w:p w:rsidR="00347362" w:rsidRPr="00CE7BE1" w:rsidRDefault="00347362" w:rsidP="00CE7BE1">
      <w:pPr>
        <w:spacing w:line="360" w:lineRule="auto"/>
        <w:ind w:firstLine="709"/>
        <w:jc w:val="both"/>
        <w:rPr>
          <w:sz w:val="28"/>
        </w:rPr>
      </w:pPr>
    </w:p>
    <w:p w:rsidR="00347362" w:rsidRPr="00CE7BE1" w:rsidRDefault="00347362" w:rsidP="00CE7BE1">
      <w:pPr>
        <w:spacing w:line="360" w:lineRule="auto"/>
        <w:ind w:firstLine="709"/>
        <w:jc w:val="both"/>
        <w:rPr>
          <w:sz w:val="28"/>
        </w:rPr>
      </w:pPr>
      <w:r w:rsidRPr="00CE7BE1">
        <w:rPr>
          <w:sz w:val="28"/>
        </w:rPr>
        <w:t>Строение N-фенил-</w:t>
      </w:r>
      <w:r w:rsidRPr="00CE7BE1">
        <w:rPr>
          <w:sz w:val="28"/>
        </w:rPr>
        <w:t xml:space="preserve">-оксотиоацетамидов 34 доказано данными элементного анализа и совокупностью спектральных данных. В масс-спектрах соединений 34 наблюдается пик молекулярного иона. Сигналы протона NH-фрагмента в спектрах ЯМР </w:t>
      </w:r>
      <w:r w:rsidRPr="00CE7BE1">
        <w:rPr>
          <w:sz w:val="28"/>
          <w:vertAlign w:val="superscript"/>
        </w:rPr>
        <w:t>1</w:t>
      </w:r>
      <w:r w:rsidRPr="00CE7BE1">
        <w:rPr>
          <w:sz w:val="28"/>
        </w:rPr>
        <w:t>Н проявляются в области 10.1-</w:t>
      </w:r>
      <w:smartTag w:uri="urn:schemas-microsoft-com:office:smarttags" w:element="metricconverter">
        <w:smartTagPr>
          <w:attr w:name="ProductID" w:val="10.3 м"/>
        </w:smartTagPr>
        <w:r w:rsidRPr="00CE7BE1">
          <w:rPr>
            <w:sz w:val="28"/>
          </w:rPr>
          <w:t>10.3 м</w:t>
        </w:r>
      </w:smartTag>
      <w:r w:rsidRPr="00CE7BE1">
        <w:rPr>
          <w:sz w:val="28"/>
        </w:rPr>
        <w:t>.д, в ИК-спектрах имеется полоса поглощения в характерной области валентных колебаний NH-связей - 3300-3320 см</w:t>
      </w:r>
      <w:r w:rsidRPr="00CE7BE1">
        <w:rPr>
          <w:sz w:val="28"/>
          <w:vertAlign w:val="superscript"/>
        </w:rPr>
        <w:t>-1</w:t>
      </w:r>
      <w:r w:rsidRPr="00CE7BE1">
        <w:rPr>
          <w:sz w:val="28"/>
        </w:rPr>
        <w:t xml:space="preserve">. Сигналы карбонильной и тиокарбонильной групп в спектрах ЯМР </w:t>
      </w:r>
      <w:r w:rsidRPr="00CE7BE1">
        <w:rPr>
          <w:sz w:val="28"/>
          <w:vertAlign w:val="superscript"/>
        </w:rPr>
        <w:t>13</w:t>
      </w:r>
      <w:r w:rsidRPr="00CE7BE1">
        <w:rPr>
          <w:sz w:val="28"/>
        </w:rPr>
        <w:t>С проявляются в области 185-</w:t>
      </w:r>
      <w:smartTag w:uri="urn:schemas-microsoft-com:office:smarttags" w:element="metricconverter">
        <w:smartTagPr>
          <w:attr w:name="ProductID" w:val="192 м"/>
        </w:smartTagPr>
        <w:r w:rsidRPr="00CE7BE1">
          <w:rPr>
            <w:sz w:val="28"/>
          </w:rPr>
          <w:t>192 м</w:t>
        </w:r>
      </w:smartTag>
      <w:r w:rsidRPr="00CE7BE1">
        <w:rPr>
          <w:sz w:val="28"/>
        </w:rPr>
        <w:t xml:space="preserve">.д. </w:t>
      </w:r>
    </w:p>
    <w:p w:rsidR="00347362" w:rsidRPr="00CE7BE1" w:rsidRDefault="00347362" w:rsidP="00CE7BE1">
      <w:pPr>
        <w:spacing w:line="360" w:lineRule="auto"/>
        <w:ind w:firstLine="709"/>
        <w:jc w:val="both"/>
        <w:rPr>
          <w:sz w:val="28"/>
        </w:rPr>
      </w:pPr>
      <w:r w:rsidRPr="00CE7BE1">
        <w:rPr>
          <w:sz w:val="28"/>
        </w:rPr>
        <w:t>N-Фенил-</w:t>
      </w:r>
      <w:r w:rsidRPr="00CE7BE1">
        <w:rPr>
          <w:sz w:val="28"/>
        </w:rPr>
        <w:t xml:space="preserve">-оксотиоацетамиды 34 - известный класс соединений, которые согласно литературным данным могут быть получены несколькими различными способами [132-137]. </w:t>
      </w:r>
      <w:r w:rsidRPr="00CE7BE1">
        <w:rPr>
          <w:sz w:val="28"/>
          <w:lang w:val="en-US"/>
        </w:rPr>
        <w:t>α</w:t>
      </w:r>
      <w:r w:rsidRPr="00CE7BE1">
        <w:rPr>
          <w:sz w:val="28"/>
        </w:rPr>
        <w:t>-Оксотиоацетамиды 34 являются важными исходными соединениями в органическом синтезе: их используют для получения ароилиминометилдисульфидов [138], 2,5-дииминотиофенов [139], хиноксалинов [140] и бензoтиазолов [141].</w:t>
      </w:r>
    </w:p>
    <w:p w:rsidR="00347362" w:rsidRDefault="00347362" w:rsidP="00CE7BE1">
      <w:pPr>
        <w:pStyle w:val="a3"/>
        <w:spacing w:after="0" w:line="360" w:lineRule="auto"/>
        <w:ind w:firstLine="709"/>
        <w:jc w:val="both"/>
        <w:rPr>
          <w:sz w:val="28"/>
          <w:lang w:val="ru-RU"/>
        </w:rPr>
      </w:pPr>
      <w:r w:rsidRPr="00CE7BE1">
        <w:rPr>
          <w:sz w:val="28"/>
          <w:lang w:val="ru-RU"/>
        </w:rPr>
        <w:t xml:space="preserve">Мы предполагаем, что отсутствие этоксигруппы в продукте реакции говорит о нуклеофильной атаке по второму атому серы гетероцикла с разрывом связи </w:t>
      </w:r>
      <w:r w:rsidRPr="00CE7BE1">
        <w:rPr>
          <w:sz w:val="28"/>
        </w:rPr>
        <w:t>S</w:t>
      </w:r>
      <w:r w:rsidRPr="00CE7BE1">
        <w:rPr>
          <w:sz w:val="28"/>
          <w:lang w:val="ru-RU"/>
        </w:rPr>
        <w:t>-</w:t>
      </w:r>
      <w:r w:rsidRPr="00CE7BE1">
        <w:rPr>
          <w:sz w:val="28"/>
        </w:rPr>
        <w:t>S</w:t>
      </w:r>
      <w:r w:rsidRPr="00CE7BE1">
        <w:rPr>
          <w:sz w:val="28"/>
          <w:lang w:val="ru-RU"/>
        </w:rPr>
        <w:t xml:space="preserve"> и образованием промежуточного соединения 36, которое может гидролизоваться до имина 37, который, вероятно, неустойчив и гидролизуется далее до оксосоединения 34 (Схема 53).</w:t>
      </w:r>
    </w:p>
    <w:p w:rsidR="00347362" w:rsidRPr="00CE7BE1" w:rsidRDefault="0070545E" w:rsidP="00CE7BE1">
      <w:pPr>
        <w:spacing w:line="360" w:lineRule="auto"/>
        <w:ind w:firstLine="709"/>
        <w:jc w:val="both"/>
        <w:rPr>
          <w:sz w:val="28"/>
        </w:rPr>
      </w:pPr>
      <w:r w:rsidRPr="00CE7BE1">
        <w:rPr>
          <w:sz w:val="28"/>
        </w:rPr>
        <w:object w:dxaOrig="7110" w:dyaOrig="2021">
          <v:shape id="_x0000_i1228" type="#_x0000_t75" style="width:231pt;height:66pt" o:ole="">
            <v:imagedata r:id="rId411" o:title=""/>
          </v:shape>
          <o:OLEObject Type="Embed" ProgID="ChemDraw.Document.5.0" ShapeID="_x0000_i1228" DrawAspect="Content" ObjectID="_1467299444" r:id="rId412"/>
        </w:object>
      </w:r>
    </w:p>
    <w:p w:rsidR="00347362" w:rsidRPr="00CE7BE1" w:rsidRDefault="00347362" w:rsidP="00CE7BE1">
      <w:pPr>
        <w:spacing w:line="360" w:lineRule="auto"/>
        <w:ind w:firstLine="709"/>
        <w:jc w:val="both"/>
        <w:rPr>
          <w:sz w:val="28"/>
        </w:rPr>
      </w:pPr>
      <w:r w:rsidRPr="00CE7BE1">
        <w:rPr>
          <w:sz w:val="28"/>
        </w:rPr>
        <w:t>Схема 53</w:t>
      </w:r>
    </w:p>
    <w:p w:rsidR="00347362" w:rsidRPr="00CE7BE1" w:rsidRDefault="00347362" w:rsidP="00CE7BE1">
      <w:pPr>
        <w:spacing w:line="360" w:lineRule="auto"/>
        <w:ind w:firstLine="709"/>
        <w:jc w:val="both"/>
        <w:rPr>
          <w:sz w:val="28"/>
        </w:rPr>
      </w:pPr>
    </w:p>
    <w:p w:rsidR="00347362" w:rsidRPr="00CE7BE1" w:rsidRDefault="00347362" w:rsidP="00CE7BE1">
      <w:pPr>
        <w:pStyle w:val="a3"/>
        <w:spacing w:after="0" w:line="360" w:lineRule="auto"/>
        <w:ind w:firstLine="709"/>
        <w:jc w:val="both"/>
        <w:rPr>
          <w:sz w:val="28"/>
          <w:lang w:val="ru-RU"/>
        </w:rPr>
      </w:pPr>
      <w:r w:rsidRPr="00CE7BE1">
        <w:rPr>
          <w:sz w:val="28"/>
          <w:lang w:val="ru-RU"/>
        </w:rPr>
        <w:t>По-видимому, реакция 4-хлор-5-фенилимино-1,2,3-дитиазола 7</w:t>
      </w:r>
      <w:r w:rsidRPr="00CE7BE1">
        <w:rPr>
          <w:sz w:val="28"/>
        </w:rPr>
        <w:t>k</w:t>
      </w:r>
      <w:r w:rsidRPr="00CE7BE1">
        <w:rPr>
          <w:sz w:val="28"/>
          <w:lang w:val="ru-RU"/>
        </w:rPr>
        <w:t>, содержащего легко уходящий атом хлора, в этом случае проходит аналогичным образом до образования имина типа 38, который далее отщепляет хлористый водород под действием избытка основания, превращаясь в нитрил 35 (Схема 54).</w:t>
      </w:r>
    </w:p>
    <w:p w:rsidR="00347362" w:rsidRPr="00CE7BE1" w:rsidRDefault="00347362" w:rsidP="00CE7BE1">
      <w:pPr>
        <w:pStyle w:val="a3"/>
        <w:spacing w:after="0" w:line="360" w:lineRule="auto"/>
        <w:ind w:firstLine="709"/>
        <w:jc w:val="both"/>
        <w:rPr>
          <w:sz w:val="28"/>
          <w:lang w:val="ru-RU"/>
        </w:rPr>
      </w:pPr>
    </w:p>
    <w:p w:rsidR="00347362" w:rsidRPr="00CE7BE1" w:rsidRDefault="0070545E" w:rsidP="00CE7BE1">
      <w:pPr>
        <w:spacing w:line="360" w:lineRule="auto"/>
        <w:ind w:firstLine="709"/>
        <w:jc w:val="both"/>
        <w:rPr>
          <w:sz w:val="28"/>
        </w:rPr>
      </w:pPr>
      <w:r w:rsidRPr="00CE7BE1">
        <w:rPr>
          <w:sz w:val="28"/>
        </w:rPr>
        <w:object w:dxaOrig="5960" w:dyaOrig="1336">
          <v:shape id="_x0000_i1229" type="#_x0000_t75" style="width:232.5pt;height:51.75pt" o:ole="">
            <v:imagedata r:id="rId413" o:title=""/>
          </v:shape>
          <o:OLEObject Type="Embed" ProgID="ChemDraw.Document.5.0" ShapeID="_x0000_i1229" DrawAspect="Content" ObjectID="_1467299445" r:id="rId414"/>
        </w:object>
      </w:r>
    </w:p>
    <w:p w:rsidR="00347362" w:rsidRPr="00CE7BE1" w:rsidRDefault="00347362" w:rsidP="00CE7BE1">
      <w:pPr>
        <w:spacing w:line="360" w:lineRule="auto"/>
        <w:ind w:firstLine="709"/>
        <w:jc w:val="both"/>
        <w:rPr>
          <w:sz w:val="28"/>
        </w:rPr>
      </w:pPr>
      <w:r w:rsidRPr="00CE7BE1">
        <w:rPr>
          <w:sz w:val="28"/>
        </w:rPr>
        <w:t>Схема 54</w:t>
      </w:r>
    </w:p>
    <w:p w:rsidR="0070545E" w:rsidRDefault="0070545E" w:rsidP="00CE7BE1">
      <w:pPr>
        <w:spacing w:line="360" w:lineRule="auto"/>
        <w:ind w:firstLine="709"/>
        <w:jc w:val="both"/>
        <w:rPr>
          <w:sz w:val="28"/>
        </w:rPr>
      </w:pPr>
    </w:p>
    <w:p w:rsidR="00347362" w:rsidRDefault="00347362" w:rsidP="0070545E">
      <w:pPr>
        <w:spacing w:line="360" w:lineRule="auto"/>
        <w:ind w:firstLine="709"/>
        <w:jc w:val="both"/>
        <w:rPr>
          <w:sz w:val="28"/>
        </w:rPr>
      </w:pPr>
      <w:r w:rsidRPr="00CE7BE1">
        <w:rPr>
          <w:sz w:val="28"/>
        </w:rPr>
        <w:t>Таким образом, полученные нами результаты позволяют сделать предварительный вывод, что нуклеофильная атака в 4-замещенных 1,2,3-дитиазол-5-тионах и -5-онах идет по 5-му положению цикла, а в 1,2,3-дитиазол-5-иминах – по атому серы S2 гетероцикла, демонстрируя тем самым разнообразие химии этого класса гетероциклических соединений.</w:t>
      </w:r>
    </w:p>
    <w:p w:rsidR="0070545E" w:rsidRPr="0004623C" w:rsidRDefault="0070545E" w:rsidP="0070545E">
      <w:pPr>
        <w:spacing w:line="360" w:lineRule="auto"/>
        <w:ind w:firstLine="709"/>
        <w:jc w:val="both"/>
        <w:rPr>
          <w:b/>
          <w:sz w:val="28"/>
        </w:rPr>
      </w:pPr>
    </w:p>
    <w:p w:rsidR="004A16CB" w:rsidRPr="0004623C" w:rsidRDefault="004A16CB" w:rsidP="0070545E">
      <w:pPr>
        <w:pStyle w:val="2"/>
        <w:numPr>
          <w:ilvl w:val="0"/>
          <w:numId w:val="0"/>
        </w:numPr>
        <w:spacing w:before="0" w:after="0"/>
        <w:ind w:firstLine="709"/>
        <w:jc w:val="both"/>
        <w:rPr>
          <w:rFonts w:ascii="Times New Roman" w:hAnsi="Times New Roman" w:cs="Times New Roman"/>
          <w:i w:val="0"/>
          <w:szCs w:val="24"/>
          <w:lang w:val="ru-RU"/>
        </w:rPr>
      </w:pPr>
      <w:bookmarkStart w:id="43" w:name="_Toc240334737"/>
      <w:r w:rsidRPr="0004623C">
        <w:rPr>
          <w:rFonts w:ascii="Times New Roman" w:hAnsi="Times New Roman" w:cs="Times New Roman"/>
          <w:i w:val="0"/>
          <w:szCs w:val="24"/>
        </w:rPr>
        <w:t>2.3 Биологическая активность синтезированных соединений</w:t>
      </w:r>
      <w:bookmarkEnd w:id="43"/>
    </w:p>
    <w:p w:rsidR="0070545E" w:rsidRDefault="0070545E" w:rsidP="00CE7BE1">
      <w:pPr>
        <w:tabs>
          <w:tab w:val="left" w:pos="720"/>
        </w:tabs>
        <w:spacing w:line="360" w:lineRule="auto"/>
        <w:ind w:firstLine="709"/>
        <w:jc w:val="both"/>
        <w:rPr>
          <w:sz w:val="28"/>
        </w:rPr>
      </w:pPr>
    </w:p>
    <w:p w:rsidR="004A16CB" w:rsidRDefault="004A16CB" w:rsidP="00CE7BE1">
      <w:pPr>
        <w:tabs>
          <w:tab w:val="left" w:pos="720"/>
        </w:tabs>
        <w:spacing w:line="360" w:lineRule="auto"/>
        <w:ind w:firstLine="709"/>
        <w:jc w:val="both"/>
        <w:rPr>
          <w:sz w:val="28"/>
        </w:rPr>
      </w:pPr>
      <w:r w:rsidRPr="00CE7BE1">
        <w:rPr>
          <w:sz w:val="28"/>
        </w:rPr>
        <w:t xml:space="preserve">Известно, что 1,2,3-дитиазолы проявляют бактерицидную [57, 103], фунгицидную [104, 105] и антипролиферативную [105] активность. Поэтому полученные нами соединения - </w:t>
      </w:r>
      <w:r w:rsidRPr="00CE7BE1">
        <w:rPr>
          <w:bCs/>
          <w:sz w:val="28"/>
        </w:rPr>
        <w:t>кетон 4a</w:t>
      </w:r>
      <w:r w:rsidRPr="00CE7BE1">
        <w:rPr>
          <w:sz w:val="28"/>
        </w:rPr>
        <w:t xml:space="preserve">, тионы </w:t>
      </w:r>
      <w:r w:rsidRPr="00CE7BE1">
        <w:rPr>
          <w:bCs/>
          <w:sz w:val="28"/>
        </w:rPr>
        <w:t xml:space="preserve">6 и </w:t>
      </w:r>
      <w:r w:rsidRPr="00CE7BE1">
        <w:rPr>
          <w:sz w:val="28"/>
        </w:rPr>
        <w:t xml:space="preserve">имины </w:t>
      </w:r>
      <w:r w:rsidRPr="00CE7BE1">
        <w:rPr>
          <w:bCs/>
          <w:sz w:val="28"/>
        </w:rPr>
        <w:t xml:space="preserve">7 </w:t>
      </w:r>
      <w:r w:rsidRPr="00CE7BE1">
        <w:rPr>
          <w:sz w:val="28"/>
        </w:rPr>
        <w:t>были отданы на испытания биологической активности в университет города Ла-Рошель, Франция (Рис. 5).</w:t>
      </w:r>
    </w:p>
    <w:p w:rsidR="004A16CB" w:rsidRPr="00CE7BE1" w:rsidRDefault="000C3B9B" w:rsidP="00CE7BE1">
      <w:pPr>
        <w:spacing w:line="360" w:lineRule="auto"/>
        <w:ind w:firstLine="709"/>
        <w:jc w:val="both"/>
        <w:rPr>
          <w:sz w:val="28"/>
          <w:lang w:val="en-US"/>
        </w:rPr>
      </w:pPr>
      <w:r>
        <w:rPr>
          <w:sz w:val="28"/>
        </w:rPr>
        <w:br w:type="page"/>
      </w:r>
      <w:r w:rsidR="0070545E" w:rsidRPr="00CE7BE1">
        <w:rPr>
          <w:sz w:val="28"/>
        </w:rPr>
        <w:object w:dxaOrig="8568" w:dyaOrig="9188">
          <v:shape id="_x0000_i1230" type="#_x0000_t75" style="width:252.75pt;height:270.75pt" o:ole="">
            <v:imagedata r:id="rId415" o:title=""/>
          </v:shape>
          <o:OLEObject Type="Embed" ProgID="ChemDraw.Document.5.0" ShapeID="_x0000_i1230" DrawAspect="Content" ObjectID="_1467299446" r:id="rId416"/>
        </w:object>
      </w:r>
    </w:p>
    <w:p w:rsidR="004A16CB" w:rsidRPr="00CE7BE1" w:rsidRDefault="004A16CB" w:rsidP="00CE7BE1">
      <w:pPr>
        <w:spacing w:line="360" w:lineRule="auto"/>
        <w:ind w:firstLine="709"/>
        <w:jc w:val="both"/>
        <w:rPr>
          <w:sz w:val="28"/>
          <w:u w:val="single"/>
        </w:rPr>
      </w:pPr>
      <w:r w:rsidRPr="00CE7BE1">
        <w:rPr>
          <w:sz w:val="28"/>
          <w:u w:val="single"/>
        </w:rPr>
        <w:t>Рисунок 5</w:t>
      </w:r>
      <w:r w:rsidRPr="00CE7BE1">
        <w:rPr>
          <w:sz w:val="28"/>
        </w:rPr>
        <w:t>. 4-Замещенные 5</w:t>
      </w:r>
      <w:r w:rsidRPr="00CE7BE1">
        <w:rPr>
          <w:sz w:val="28"/>
          <w:lang w:val="en-US"/>
        </w:rPr>
        <w:t>H</w:t>
      </w:r>
      <w:r w:rsidRPr="00CE7BE1">
        <w:rPr>
          <w:sz w:val="28"/>
        </w:rPr>
        <w:t>-1,2,3-дитиазолы, отданные на биологические испытания в университет г. Ла-Рошель, Франция.</w:t>
      </w:r>
    </w:p>
    <w:p w:rsidR="000C3B9B" w:rsidRDefault="000C3B9B" w:rsidP="00CE7BE1">
      <w:pPr>
        <w:pStyle w:val="3"/>
        <w:spacing w:before="0" w:after="0"/>
        <w:ind w:left="0" w:firstLine="709"/>
        <w:rPr>
          <w:rFonts w:ascii="Times New Roman" w:hAnsi="Times New Roman" w:cs="Times New Roman"/>
          <w:sz w:val="28"/>
        </w:rPr>
      </w:pPr>
      <w:bookmarkStart w:id="44" w:name="_Toc240334738"/>
    </w:p>
    <w:p w:rsidR="004A16CB" w:rsidRPr="007A1875" w:rsidRDefault="004A16CB" w:rsidP="00CE7BE1">
      <w:pPr>
        <w:pStyle w:val="3"/>
        <w:spacing w:before="0" w:after="0"/>
        <w:ind w:left="0" w:firstLine="709"/>
        <w:rPr>
          <w:rFonts w:ascii="Times New Roman" w:hAnsi="Times New Roman" w:cs="Times New Roman"/>
          <w:sz w:val="28"/>
        </w:rPr>
      </w:pPr>
      <w:r w:rsidRPr="007A1875">
        <w:rPr>
          <w:rFonts w:ascii="Times New Roman" w:hAnsi="Times New Roman" w:cs="Times New Roman"/>
          <w:sz w:val="28"/>
        </w:rPr>
        <w:t>2.3.1 Антипролиферативная активность 4-замещенных 5Н-1,2,3-дитиазол-5-она 4a, -5-тионов 6 и -5-фенилиминов 7</w:t>
      </w:r>
      <w:bookmarkEnd w:id="44"/>
    </w:p>
    <w:p w:rsidR="004A16CB" w:rsidRPr="00CE7BE1" w:rsidRDefault="004A16CB" w:rsidP="00CE7BE1">
      <w:pPr>
        <w:spacing w:line="360" w:lineRule="auto"/>
        <w:ind w:firstLine="709"/>
        <w:jc w:val="both"/>
        <w:rPr>
          <w:sz w:val="28"/>
        </w:rPr>
      </w:pPr>
      <w:r w:rsidRPr="00CE7BE1">
        <w:rPr>
          <w:sz w:val="28"/>
        </w:rPr>
        <w:t xml:space="preserve">Антипролиферативная активность 1,2,3-дитиазолов была изучена на двух разновидностях клеток рака груди человека - </w:t>
      </w:r>
      <w:r w:rsidRPr="00CE7BE1">
        <w:rPr>
          <w:sz w:val="28"/>
          <w:lang w:val="en-US"/>
        </w:rPr>
        <w:t>MCF</w:t>
      </w:r>
      <w:r w:rsidRPr="00CE7BE1">
        <w:rPr>
          <w:sz w:val="28"/>
        </w:rPr>
        <w:t xml:space="preserve">-5 и </w:t>
      </w:r>
      <w:r w:rsidRPr="00CE7BE1">
        <w:rPr>
          <w:sz w:val="28"/>
          <w:lang w:val="en-US"/>
        </w:rPr>
        <w:t>MDA</w:t>
      </w:r>
      <w:r w:rsidRPr="00CE7BE1">
        <w:rPr>
          <w:sz w:val="28"/>
        </w:rPr>
        <w:t>-</w:t>
      </w:r>
      <w:r w:rsidRPr="00CE7BE1">
        <w:rPr>
          <w:sz w:val="28"/>
          <w:lang w:val="en-US"/>
        </w:rPr>
        <w:t>MB</w:t>
      </w:r>
      <w:r w:rsidRPr="00CE7BE1">
        <w:rPr>
          <w:sz w:val="28"/>
        </w:rPr>
        <w:t>-231.</w:t>
      </w:r>
    </w:p>
    <w:p w:rsidR="004A16CB" w:rsidRPr="00CE7BE1" w:rsidRDefault="004A16CB" w:rsidP="00CE7BE1">
      <w:pPr>
        <w:spacing w:line="360" w:lineRule="auto"/>
        <w:ind w:firstLine="709"/>
        <w:jc w:val="both"/>
        <w:rPr>
          <w:sz w:val="28"/>
        </w:rPr>
      </w:pPr>
      <w:r w:rsidRPr="00CE7BE1">
        <w:rPr>
          <w:sz w:val="28"/>
        </w:rPr>
        <w:t>Результаты испытаний представлены на рис. 5. Большинство соединений проявили активность от умеренной (4</w:t>
      </w:r>
      <w:r w:rsidRPr="00CE7BE1">
        <w:rPr>
          <w:sz w:val="28"/>
          <w:lang w:val="en-US"/>
        </w:rPr>
        <w:t>a</w:t>
      </w:r>
      <w:r w:rsidRPr="00CE7BE1">
        <w:rPr>
          <w:sz w:val="28"/>
        </w:rPr>
        <w:t>, 6c, 6</w:t>
      </w:r>
      <w:r w:rsidRPr="00CE7BE1">
        <w:rPr>
          <w:sz w:val="28"/>
          <w:lang w:val="en-US"/>
        </w:rPr>
        <w:t>g</w:t>
      </w:r>
      <w:r w:rsidRPr="00CE7BE1">
        <w:rPr>
          <w:sz w:val="28"/>
        </w:rPr>
        <w:t xml:space="preserve">, </w:t>
      </w:r>
      <w:smartTag w:uri="urn:schemas-microsoft-com:office:smarttags" w:element="metricconverter">
        <w:smartTagPr>
          <w:attr w:name="ProductID" w:val="6f"/>
        </w:smartTagPr>
        <w:r w:rsidRPr="00CE7BE1">
          <w:rPr>
            <w:sz w:val="28"/>
          </w:rPr>
          <w:t>6</w:t>
        </w:r>
        <w:r w:rsidRPr="00CE7BE1">
          <w:rPr>
            <w:sz w:val="28"/>
            <w:lang w:val="en-US"/>
          </w:rPr>
          <w:t>f</w:t>
        </w:r>
      </w:smartTag>
      <w:r w:rsidRPr="00CE7BE1">
        <w:rPr>
          <w:sz w:val="28"/>
        </w:rPr>
        <w:t>, 6</w:t>
      </w:r>
      <w:r w:rsidRPr="00CE7BE1">
        <w:rPr>
          <w:sz w:val="28"/>
          <w:lang w:val="en-US"/>
        </w:rPr>
        <w:t>i</w:t>
      </w:r>
      <w:r w:rsidRPr="00CE7BE1">
        <w:rPr>
          <w:sz w:val="28"/>
        </w:rPr>
        <w:t>, 6</w:t>
      </w:r>
      <w:r w:rsidRPr="00CE7BE1">
        <w:rPr>
          <w:sz w:val="28"/>
          <w:lang w:val="en-US"/>
        </w:rPr>
        <w:t>a</w:t>
      </w:r>
      <w:r w:rsidRPr="00CE7BE1">
        <w:rPr>
          <w:sz w:val="28"/>
        </w:rPr>
        <w:t xml:space="preserve">) до высокой (7a, </w:t>
      </w:r>
      <w:smartTag w:uri="urn:schemas-microsoft-com:office:smarttags" w:element="metricconverter">
        <w:smartTagPr>
          <w:attr w:name="ProductID" w:val="7f"/>
        </w:smartTagPr>
        <w:r w:rsidRPr="00CE7BE1">
          <w:rPr>
            <w:sz w:val="28"/>
          </w:rPr>
          <w:t>7</w:t>
        </w:r>
        <w:r w:rsidRPr="00CE7BE1">
          <w:rPr>
            <w:sz w:val="28"/>
            <w:lang w:val="en-US"/>
          </w:rPr>
          <w:t>f</w:t>
        </w:r>
      </w:smartTag>
      <w:r w:rsidRPr="00CE7BE1">
        <w:rPr>
          <w:sz w:val="28"/>
        </w:rPr>
        <w:t xml:space="preserve"> и 7b) для раковых клеток MC</w:t>
      </w:r>
      <w:r w:rsidRPr="00CE7BE1">
        <w:rPr>
          <w:sz w:val="28"/>
          <w:lang w:val="en-US"/>
        </w:rPr>
        <w:t>F</w:t>
      </w:r>
      <w:r w:rsidRPr="00CE7BE1">
        <w:rPr>
          <w:sz w:val="28"/>
        </w:rPr>
        <w:t xml:space="preserve">-7. По отношению к раковым клеткам MDA-MB-231 все исследованные дитиазолы, кроме 6с проявили более низкую активность. </w:t>
      </w:r>
    </w:p>
    <w:p w:rsidR="004A16CB" w:rsidRPr="00CE7BE1" w:rsidRDefault="004A16CB" w:rsidP="00CE7BE1">
      <w:pPr>
        <w:spacing w:line="360" w:lineRule="auto"/>
        <w:ind w:firstLine="709"/>
        <w:jc w:val="both"/>
        <w:rPr>
          <w:sz w:val="28"/>
        </w:rPr>
      </w:pPr>
      <w:r w:rsidRPr="00CE7BE1">
        <w:rPr>
          <w:sz w:val="28"/>
        </w:rPr>
        <w:t xml:space="preserve">Наиболее высокую антипролиферативную активность по отношению к раковым клеткам груди MF-7 показали имины 7a (55%), 7b (60%) 7с (50%) </w:t>
      </w:r>
      <w:smartTag w:uri="urn:schemas-microsoft-com:office:smarttags" w:element="metricconverter">
        <w:smartTagPr>
          <w:attr w:name="ProductID" w:val="7f"/>
        </w:smartTagPr>
        <w:r w:rsidRPr="00CE7BE1">
          <w:rPr>
            <w:sz w:val="28"/>
          </w:rPr>
          <w:t>7</w:t>
        </w:r>
        <w:r w:rsidRPr="00CE7BE1">
          <w:rPr>
            <w:sz w:val="28"/>
            <w:lang w:val="en-US"/>
          </w:rPr>
          <w:t>f</w:t>
        </w:r>
      </w:smartTag>
      <w:r w:rsidRPr="00CE7BE1">
        <w:rPr>
          <w:sz w:val="28"/>
        </w:rPr>
        <w:t xml:space="preserve"> (70%), содержащие в положении 4 соответственно фенил-, 4-нитрофенил- и 4-фторфенил и бензофуран-2-ил- в качестве заместителей.</w:t>
      </w:r>
    </w:p>
    <w:p w:rsidR="004A16CB" w:rsidRPr="00CE7BE1" w:rsidRDefault="004A16CB" w:rsidP="00CE7BE1">
      <w:pPr>
        <w:spacing w:line="360" w:lineRule="auto"/>
        <w:ind w:firstLine="709"/>
        <w:jc w:val="both"/>
        <w:rPr>
          <w:sz w:val="28"/>
        </w:rPr>
      </w:pPr>
      <w:r w:rsidRPr="00CE7BE1">
        <w:rPr>
          <w:sz w:val="28"/>
        </w:rPr>
        <w:t>4-Фторфенил-5Н-1,2,3-дитиазол-5-тион 6с проявил избирательно умеренную активность активность (28%) только относительно формы MDA-MB-231. Тион 6b показал довольно хорошую активность по отношению к раковым клеткам обоих типов MF-7 и MDA-MB-231 – 38% и 37%, соответственно.</w:t>
      </w:r>
    </w:p>
    <w:p w:rsidR="004A16CB" w:rsidRDefault="004A16CB" w:rsidP="00CE7BE1">
      <w:pPr>
        <w:spacing w:line="360" w:lineRule="auto"/>
        <w:ind w:firstLine="709"/>
        <w:jc w:val="both"/>
        <w:rPr>
          <w:sz w:val="28"/>
        </w:rPr>
      </w:pPr>
      <w:r w:rsidRPr="00CE7BE1">
        <w:rPr>
          <w:sz w:val="28"/>
        </w:rPr>
        <w:t>Последние результаты представляют особую ценность, поскольку клетки типа MDA-MB-231 очень устойчивы к действию других противораковых препаратов и это делает перспектвными дальнейшие исследования фармакологических свойств 4-замещенных 1,2,3-дитиазолов.</w:t>
      </w:r>
    </w:p>
    <w:p w:rsidR="0070545E" w:rsidRPr="00CE7BE1" w:rsidRDefault="0070545E" w:rsidP="00CE7BE1">
      <w:pPr>
        <w:spacing w:line="360" w:lineRule="auto"/>
        <w:ind w:firstLine="709"/>
        <w:jc w:val="both"/>
        <w:rPr>
          <w:sz w:val="28"/>
        </w:rPr>
      </w:pPr>
    </w:p>
    <w:p w:rsidR="004A16CB" w:rsidRPr="00CE7BE1" w:rsidRDefault="0004203C" w:rsidP="00CE7BE1">
      <w:pPr>
        <w:pStyle w:val="a3"/>
        <w:spacing w:after="0" w:line="360" w:lineRule="auto"/>
        <w:ind w:firstLine="709"/>
        <w:jc w:val="both"/>
        <w:rPr>
          <w:sz w:val="28"/>
        </w:rPr>
      </w:pPr>
      <w:r>
        <w:rPr>
          <w:sz w:val="28"/>
        </w:rPr>
        <w:pict>
          <v:shape id="_x0000_i1231" type="#_x0000_t75" style="width:162pt;height:179.25pt">
            <v:imagedata r:id="rId417" o:title=""/>
          </v:shape>
        </w:pict>
      </w:r>
    </w:p>
    <w:p w:rsidR="004A16CB" w:rsidRPr="00CE7BE1" w:rsidRDefault="004A16CB" w:rsidP="00CE7BE1">
      <w:pPr>
        <w:spacing w:line="360" w:lineRule="auto"/>
        <w:ind w:firstLine="709"/>
        <w:jc w:val="both"/>
        <w:rPr>
          <w:sz w:val="28"/>
        </w:rPr>
      </w:pPr>
      <w:r w:rsidRPr="00CE7BE1">
        <w:rPr>
          <w:sz w:val="28"/>
          <w:u w:val="single"/>
        </w:rPr>
        <w:t>Рисунок 6</w:t>
      </w:r>
      <w:r w:rsidRPr="00CE7BE1">
        <w:rPr>
          <w:sz w:val="28"/>
        </w:rPr>
        <w:t>. Антипролиферативная активность дитиазолов (10</w:t>
      </w:r>
      <w:r w:rsidRPr="00CE7BE1">
        <w:rPr>
          <w:sz w:val="28"/>
          <w:vertAlign w:val="superscript"/>
        </w:rPr>
        <w:t>-</w:t>
      </w:r>
      <w:smartTag w:uri="urn:schemas-microsoft-com:office:smarttags" w:element="metricconverter">
        <w:smartTagPr>
          <w:attr w:name="ProductID" w:val="5 M"/>
        </w:smartTagPr>
        <w:r w:rsidRPr="00CE7BE1">
          <w:rPr>
            <w:sz w:val="28"/>
            <w:vertAlign w:val="superscript"/>
          </w:rPr>
          <w:t xml:space="preserve">5 </w:t>
        </w:r>
        <w:r w:rsidRPr="00CE7BE1">
          <w:rPr>
            <w:sz w:val="28"/>
            <w:lang w:val="en-US"/>
          </w:rPr>
          <w:t>M</w:t>
        </w:r>
      </w:smartTag>
      <w:r w:rsidRPr="00CE7BE1">
        <w:rPr>
          <w:sz w:val="28"/>
        </w:rPr>
        <w:t xml:space="preserve">) по отношению к клеткам рака груди </w:t>
      </w:r>
      <w:r w:rsidRPr="00CE7BE1">
        <w:rPr>
          <w:sz w:val="28"/>
          <w:lang w:val="en-US"/>
        </w:rPr>
        <w:t>MCF</w:t>
      </w:r>
      <w:r w:rsidRPr="00CE7BE1">
        <w:rPr>
          <w:sz w:val="28"/>
        </w:rPr>
        <w:t xml:space="preserve">-7 и </w:t>
      </w:r>
      <w:r w:rsidRPr="00CE7BE1">
        <w:rPr>
          <w:sz w:val="28"/>
          <w:lang w:val="en-US"/>
        </w:rPr>
        <w:t>MDA</w:t>
      </w:r>
      <w:r w:rsidRPr="00CE7BE1">
        <w:rPr>
          <w:sz w:val="28"/>
        </w:rPr>
        <w:t>-</w:t>
      </w:r>
      <w:r w:rsidRPr="00CE7BE1">
        <w:rPr>
          <w:sz w:val="28"/>
          <w:lang w:val="en-US"/>
        </w:rPr>
        <w:t>MB</w:t>
      </w:r>
      <w:r w:rsidRPr="00CE7BE1">
        <w:rPr>
          <w:sz w:val="28"/>
        </w:rPr>
        <w:t xml:space="preserve">-231. Данные представлены в процентах от ингибирования роста </w:t>
      </w:r>
      <w:r w:rsidRPr="00CE7BE1">
        <w:rPr>
          <w:sz w:val="28"/>
          <w:szCs w:val="28"/>
          <w:lang w:val="en-US"/>
        </w:rPr>
        <w:sym w:font="Symbol" w:char="F0B1"/>
      </w:r>
      <w:r w:rsidRPr="00CE7BE1">
        <w:rPr>
          <w:sz w:val="28"/>
        </w:rPr>
        <w:t xml:space="preserve"> </w:t>
      </w:r>
      <w:r w:rsidRPr="00CE7BE1">
        <w:rPr>
          <w:sz w:val="28"/>
          <w:lang w:val="en-US"/>
        </w:rPr>
        <w:t>S</w:t>
      </w:r>
      <w:r w:rsidRPr="00CE7BE1">
        <w:rPr>
          <w:sz w:val="28"/>
        </w:rPr>
        <w:t>.</w:t>
      </w:r>
      <w:r w:rsidRPr="00CE7BE1">
        <w:rPr>
          <w:sz w:val="28"/>
          <w:lang w:val="en-US"/>
        </w:rPr>
        <w:t>E</w:t>
      </w:r>
      <w:r w:rsidRPr="00CE7BE1">
        <w:rPr>
          <w:sz w:val="28"/>
        </w:rPr>
        <w:t>.</w:t>
      </w:r>
      <w:r w:rsidRPr="00CE7BE1">
        <w:rPr>
          <w:sz w:val="28"/>
          <w:lang w:val="en-US"/>
        </w:rPr>
        <w:t>M</w:t>
      </w:r>
      <w:r w:rsidRPr="00CE7BE1">
        <w:rPr>
          <w:sz w:val="28"/>
        </w:rPr>
        <w:t>, рассчитанных на основе результатов 24 измерений в 3-х независимых экспериментах.</w:t>
      </w:r>
    </w:p>
    <w:p w:rsidR="004A16CB" w:rsidRPr="00CE7BE1" w:rsidRDefault="004A16CB" w:rsidP="00CE7BE1">
      <w:pPr>
        <w:spacing w:line="360" w:lineRule="auto"/>
        <w:ind w:firstLine="709"/>
        <w:jc w:val="both"/>
        <w:rPr>
          <w:sz w:val="28"/>
        </w:rPr>
      </w:pPr>
    </w:p>
    <w:p w:rsidR="004A16CB" w:rsidRPr="00D10AB9" w:rsidRDefault="004A16CB" w:rsidP="00CE7BE1">
      <w:pPr>
        <w:pStyle w:val="3"/>
        <w:spacing w:before="0" w:after="0"/>
        <w:ind w:left="0" w:firstLine="709"/>
        <w:rPr>
          <w:rFonts w:ascii="Times New Roman" w:hAnsi="Times New Roman" w:cs="Times New Roman"/>
          <w:sz w:val="28"/>
        </w:rPr>
      </w:pPr>
      <w:bookmarkStart w:id="45" w:name="_Toc240334739"/>
      <w:r w:rsidRPr="00D10AB9">
        <w:rPr>
          <w:rFonts w:ascii="Times New Roman" w:hAnsi="Times New Roman" w:cs="Times New Roman"/>
          <w:sz w:val="28"/>
        </w:rPr>
        <w:t>2.3.2 Антибактериальная и фунгицидная активности 4-замещенных 5H-1,2,3-дитиазол-5-она 4a, -5-тионов 6 и -5-фенилиминов 7</w:t>
      </w:r>
      <w:bookmarkEnd w:id="45"/>
    </w:p>
    <w:p w:rsidR="004A16CB" w:rsidRDefault="004A16CB" w:rsidP="00CE7BE1">
      <w:pPr>
        <w:spacing w:line="360" w:lineRule="auto"/>
        <w:ind w:firstLine="709"/>
        <w:jc w:val="both"/>
        <w:rPr>
          <w:sz w:val="28"/>
        </w:rPr>
      </w:pPr>
      <w:r w:rsidRPr="00CE7BE1">
        <w:rPr>
          <w:sz w:val="28"/>
        </w:rPr>
        <w:t>I</w:t>
      </w:r>
      <w:r w:rsidRPr="00CE7BE1">
        <w:rPr>
          <w:sz w:val="28"/>
          <w:lang w:val="en-GB"/>
        </w:rPr>
        <w:t>n</w:t>
      </w:r>
      <w:r w:rsidRPr="00CE7BE1">
        <w:rPr>
          <w:sz w:val="28"/>
        </w:rPr>
        <w:t xml:space="preserve"> </w:t>
      </w:r>
      <w:r w:rsidRPr="00CE7BE1">
        <w:rPr>
          <w:sz w:val="28"/>
          <w:lang w:val="en-GB"/>
        </w:rPr>
        <w:t>v</w:t>
      </w:r>
      <w:r w:rsidRPr="00CE7BE1">
        <w:rPr>
          <w:sz w:val="28"/>
        </w:rPr>
        <w:t>i</w:t>
      </w:r>
      <w:r w:rsidRPr="00CE7BE1">
        <w:rPr>
          <w:sz w:val="28"/>
          <w:lang w:val="en-GB"/>
        </w:rPr>
        <w:t>tro</w:t>
      </w:r>
      <w:r w:rsidRPr="00CE7BE1">
        <w:rPr>
          <w:sz w:val="28"/>
        </w:rPr>
        <w:t xml:space="preserve"> антибактериальная и фунгицидная активность соединений определены для патогенных и оппортунистических патогенных микроорганизмов грамположительных и грамотрицательных бактерий и грибков.</w:t>
      </w:r>
    </w:p>
    <w:p w:rsidR="004A16CB" w:rsidRPr="00D10AB9" w:rsidRDefault="000C3B9B" w:rsidP="0070545E">
      <w:pPr>
        <w:pStyle w:val="4"/>
        <w:numPr>
          <w:ilvl w:val="0"/>
          <w:numId w:val="0"/>
        </w:numPr>
        <w:spacing w:before="0" w:after="0"/>
        <w:ind w:firstLine="709"/>
        <w:jc w:val="both"/>
        <w:rPr>
          <w:szCs w:val="24"/>
          <w:lang w:val="ru-RU"/>
        </w:rPr>
      </w:pPr>
      <w:r>
        <w:rPr>
          <w:b w:val="0"/>
          <w:bCs w:val="0"/>
          <w:szCs w:val="24"/>
          <w:lang w:val="ru-RU" w:eastAsia="ru-RU"/>
        </w:rPr>
        <w:br w:type="page"/>
      </w:r>
      <w:r w:rsidR="0070545E" w:rsidRPr="00D10AB9">
        <w:rPr>
          <w:szCs w:val="24"/>
          <w:lang w:val="ru-RU"/>
        </w:rPr>
        <w:t>2.3.2.1</w:t>
      </w:r>
      <w:r w:rsidR="004A16CB" w:rsidRPr="00D10AB9">
        <w:rPr>
          <w:szCs w:val="24"/>
          <w:lang w:val="ru-RU"/>
        </w:rPr>
        <w:t xml:space="preserve"> Антибактериальная активность 4-замещенных 5</w:t>
      </w:r>
      <w:r w:rsidR="004A16CB" w:rsidRPr="00D10AB9">
        <w:rPr>
          <w:szCs w:val="24"/>
        </w:rPr>
        <w:t>H</w:t>
      </w:r>
      <w:r w:rsidR="004A16CB" w:rsidRPr="00D10AB9">
        <w:rPr>
          <w:szCs w:val="24"/>
          <w:lang w:val="ru-RU"/>
        </w:rPr>
        <w:t>-1,2,3-дитиазол-5-она 4</w:t>
      </w:r>
      <w:r w:rsidR="004A16CB" w:rsidRPr="00D10AB9">
        <w:rPr>
          <w:szCs w:val="24"/>
        </w:rPr>
        <w:t>a</w:t>
      </w:r>
      <w:r w:rsidR="004A16CB" w:rsidRPr="00D10AB9">
        <w:rPr>
          <w:szCs w:val="24"/>
          <w:lang w:val="ru-RU"/>
        </w:rPr>
        <w:t>, -5-тионов 6 и -5-ф</w:t>
      </w:r>
      <w:r w:rsidR="0070545E" w:rsidRPr="00D10AB9">
        <w:rPr>
          <w:szCs w:val="24"/>
          <w:lang w:val="ru-RU"/>
        </w:rPr>
        <w:t>енилиминов 7</w:t>
      </w:r>
    </w:p>
    <w:p w:rsidR="004A16CB" w:rsidRPr="00CE7BE1" w:rsidRDefault="004A16CB" w:rsidP="00CE7BE1">
      <w:pPr>
        <w:spacing w:line="360" w:lineRule="auto"/>
        <w:ind w:firstLine="709"/>
        <w:jc w:val="both"/>
        <w:rPr>
          <w:sz w:val="28"/>
        </w:rPr>
      </w:pPr>
      <w:r w:rsidRPr="00CE7BE1">
        <w:rPr>
          <w:sz w:val="28"/>
        </w:rPr>
        <w:t xml:space="preserve">В Таблице 6 представлены результаты первого этапа антибактериальных испытаний методом растворения в питательной среде для грамотрицательных бактерий </w:t>
      </w:r>
      <w:r w:rsidRPr="00CE7BE1">
        <w:rPr>
          <w:sz w:val="28"/>
          <w:lang w:val="en-GB"/>
        </w:rPr>
        <w:t>Escgericgia</w:t>
      </w:r>
      <w:r w:rsidRPr="00CE7BE1">
        <w:rPr>
          <w:sz w:val="28"/>
        </w:rPr>
        <w:t xml:space="preserve"> </w:t>
      </w:r>
      <w:r w:rsidRPr="00CE7BE1">
        <w:rPr>
          <w:sz w:val="28"/>
          <w:lang w:val="en-GB"/>
        </w:rPr>
        <w:t>coli</w:t>
      </w:r>
      <w:r w:rsidRPr="00CE7BE1">
        <w:rPr>
          <w:sz w:val="28"/>
        </w:rPr>
        <w:t xml:space="preserve"> </w:t>
      </w:r>
      <w:r w:rsidRPr="00CE7BE1">
        <w:rPr>
          <w:sz w:val="28"/>
          <w:lang w:val="en-GB"/>
        </w:rPr>
        <w:t>ATCC</w:t>
      </w:r>
      <w:r w:rsidRPr="00CE7BE1">
        <w:rPr>
          <w:sz w:val="28"/>
        </w:rPr>
        <w:t xml:space="preserve">25922, </w:t>
      </w:r>
      <w:r w:rsidRPr="00CE7BE1">
        <w:rPr>
          <w:sz w:val="28"/>
          <w:lang w:val="en-GB"/>
        </w:rPr>
        <w:t>Salmonella</w:t>
      </w:r>
      <w:r w:rsidRPr="00CE7BE1">
        <w:rPr>
          <w:sz w:val="28"/>
        </w:rPr>
        <w:t xml:space="preserve"> </w:t>
      </w:r>
      <w:r w:rsidRPr="00CE7BE1">
        <w:rPr>
          <w:sz w:val="28"/>
          <w:lang w:val="en-GB"/>
        </w:rPr>
        <w:t>enterica</w:t>
      </w:r>
      <w:r w:rsidRPr="00CE7BE1">
        <w:rPr>
          <w:sz w:val="28"/>
        </w:rPr>
        <w:t xml:space="preserve"> </w:t>
      </w:r>
      <w:r w:rsidRPr="00CE7BE1">
        <w:rPr>
          <w:sz w:val="28"/>
          <w:lang w:val="en-GB"/>
        </w:rPr>
        <w:t>CHP</w:t>
      </w:r>
      <w:r w:rsidRPr="00CE7BE1">
        <w:rPr>
          <w:sz w:val="28"/>
        </w:rPr>
        <w:t xml:space="preserve">5858, </w:t>
      </w:r>
      <w:r w:rsidRPr="00CE7BE1">
        <w:rPr>
          <w:sz w:val="28"/>
          <w:lang w:val="en-GB"/>
        </w:rPr>
        <w:t>Klebsiella</w:t>
      </w:r>
      <w:r w:rsidRPr="00CE7BE1">
        <w:rPr>
          <w:sz w:val="28"/>
        </w:rPr>
        <w:t xml:space="preserve"> </w:t>
      </w:r>
      <w:r w:rsidRPr="00CE7BE1">
        <w:rPr>
          <w:sz w:val="28"/>
          <w:lang w:val="en-GB"/>
        </w:rPr>
        <w:t>pneumoniae</w:t>
      </w:r>
      <w:r w:rsidRPr="00CE7BE1">
        <w:rPr>
          <w:sz w:val="28"/>
        </w:rPr>
        <w:t xml:space="preserve"> </w:t>
      </w:r>
      <w:r w:rsidRPr="00CE7BE1">
        <w:rPr>
          <w:sz w:val="28"/>
          <w:lang w:val="en-GB"/>
        </w:rPr>
        <w:t>CHP</w:t>
      </w:r>
      <w:r w:rsidRPr="00CE7BE1">
        <w:rPr>
          <w:sz w:val="28"/>
        </w:rPr>
        <w:t xml:space="preserve">5373, </w:t>
      </w:r>
      <w:r w:rsidRPr="00CE7BE1">
        <w:rPr>
          <w:sz w:val="28"/>
          <w:lang w:val="en-GB"/>
        </w:rPr>
        <w:t>Pseudomonas</w:t>
      </w:r>
      <w:r w:rsidRPr="00CE7BE1">
        <w:rPr>
          <w:sz w:val="28"/>
        </w:rPr>
        <w:t xml:space="preserve"> </w:t>
      </w:r>
      <w:r w:rsidRPr="00CE7BE1">
        <w:rPr>
          <w:sz w:val="28"/>
          <w:lang w:val="en-GB"/>
        </w:rPr>
        <w:t>aerufinosa</w:t>
      </w:r>
      <w:r w:rsidRPr="00CE7BE1">
        <w:rPr>
          <w:sz w:val="28"/>
        </w:rPr>
        <w:t xml:space="preserve"> </w:t>
      </w:r>
      <w:r w:rsidRPr="00CE7BE1">
        <w:rPr>
          <w:sz w:val="28"/>
          <w:lang w:val="en-GB"/>
        </w:rPr>
        <w:t>ATCC</w:t>
      </w:r>
      <w:r w:rsidRPr="00CE7BE1">
        <w:rPr>
          <w:sz w:val="28"/>
        </w:rPr>
        <w:t xml:space="preserve">27853, и грамположительных бактерий </w:t>
      </w:r>
      <w:r w:rsidRPr="00CE7BE1">
        <w:rPr>
          <w:sz w:val="28"/>
          <w:lang w:val="en-GB"/>
        </w:rPr>
        <w:t>Stapgylococcus</w:t>
      </w:r>
      <w:r w:rsidRPr="00CE7BE1">
        <w:rPr>
          <w:sz w:val="28"/>
        </w:rPr>
        <w:t xml:space="preserve"> </w:t>
      </w:r>
      <w:r w:rsidRPr="00CE7BE1">
        <w:rPr>
          <w:sz w:val="28"/>
          <w:lang w:val="en-GB"/>
        </w:rPr>
        <w:t>aureus</w:t>
      </w:r>
      <w:r w:rsidRPr="00CE7BE1">
        <w:rPr>
          <w:sz w:val="28"/>
        </w:rPr>
        <w:t xml:space="preserve"> </w:t>
      </w:r>
      <w:r w:rsidRPr="00CE7BE1">
        <w:rPr>
          <w:sz w:val="28"/>
          <w:lang w:val="en-GB"/>
        </w:rPr>
        <w:t>ATCC</w:t>
      </w:r>
      <w:r w:rsidRPr="00CE7BE1">
        <w:rPr>
          <w:sz w:val="28"/>
        </w:rPr>
        <w:t xml:space="preserve">25923, </w:t>
      </w:r>
      <w:r w:rsidRPr="00CE7BE1">
        <w:rPr>
          <w:sz w:val="28"/>
          <w:lang w:val="en-GB"/>
        </w:rPr>
        <w:t>Enterococcus</w:t>
      </w:r>
      <w:r w:rsidRPr="00CE7BE1">
        <w:rPr>
          <w:sz w:val="28"/>
        </w:rPr>
        <w:t xml:space="preserve"> </w:t>
      </w:r>
      <w:r w:rsidRPr="00CE7BE1">
        <w:rPr>
          <w:sz w:val="28"/>
          <w:lang w:val="en-GB"/>
        </w:rPr>
        <w:t>iaecalis</w:t>
      </w:r>
      <w:r w:rsidRPr="00CE7BE1">
        <w:rPr>
          <w:sz w:val="28"/>
        </w:rPr>
        <w:t xml:space="preserve"> </w:t>
      </w:r>
      <w:r w:rsidRPr="00CE7BE1">
        <w:rPr>
          <w:sz w:val="28"/>
          <w:lang w:val="en-GB"/>
        </w:rPr>
        <w:t>CHP</w:t>
      </w:r>
      <w:r w:rsidRPr="00CE7BE1">
        <w:rPr>
          <w:sz w:val="28"/>
        </w:rPr>
        <w:t xml:space="preserve">103214, </w:t>
      </w:r>
      <w:r w:rsidRPr="00CE7BE1">
        <w:rPr>
          <w:sz w:val="28"/>
          <w:lang w:val="en-GB"/>
        </w:rPr>
        <w:t>Bacillus</w:t>
      </w:r>
      <w:r w:rsidRPr="00CE7BE1">
        <w:rPr>
          <w:sz w:val="28"/>
        </w:rPr>
        <w:t xml:space="preserve"> </w:t>
      </w:r>
      <w:r w:rsidRPr="00CE7BE1">
        <w:rPr>
          <w:sz w:val="28"/>
          <w:lang w:val="en-GB"/>
        </w:rPr>
        <w:t>cereus</w:t>
      </w:r>
      <w:r w:rsidRPr="00CE7BE1">
        <w:rPr>
          <w:sz w:val="28"/>
        </w:rPr>
        <w:t xml:space="preserve"> и </w:t>
      </w:r>
      <w:r w:rsidRPr="00CE7BE1">
        <w:rPr>
          <w:sz w:val="28"/>
          <w:lang w:val="en-GB"/>
        </w:rPr>
        <w:t>Lhsteria</w:t>
      </w:r>
      <w:r w:rsidRPr="00CE7BE1">
        <w:rPr>
          <w:sz w:val="28"/>
        </w:rPr>
        <w:t xml:space="preserve"> </w:t>
      </w:r>
      <w:r w:rsidRPr="00CE7BE1">
        <w:rPr>
          <w:sz w:val="28"/>
          <w:lang w:val="en-GB"/>
        </w:rPr>
        <w:t>inocua</w:t>
      </w:r>
      <w:r w:rsidRPr="00CE7BE1">
        <w:rPr>
          <w:sz w:val="28"/>
        </w:rPr>
        <w:t>. Для выявленных на первом этапе активных соединений определены минимальная ингибирующая (MIC) и минимальная бактерицидная(MBC) концентрации (</w:t>
      </w:r>
      <w:r w:rsidRPr="00CE7BE1">
        <w:rPr>
          <w:sz w:val="28"/>
          <w:lang w:val="en-US"/>
        </w:rPr>
        <w:t></w:t>
      </w:r>
      <w:r w:rsidRPr="00CE7BE1">
        <w:rPr>
          <w:sz w:val="28"/>
        </w:rPr>
        <w:t>г/мл), которые представлены в таблице 7.</w:t>
      </w:r>
    </w:p>
    <w:p w:rsidR="004A16CB" w:rsidRPr="00CE7BE1" w:rsidRDefault="004A16CB" w:rsidP="00CE7BE1">
      <w:pPr>
        <w:spacing w:line="360" w:lineRule="auto"/>
        <w:ind w:firstLine="709"/>
        <w:jc w:val="both"/>
        <w:rPr>
          <w:sz w:val="28"/>
        </w:rPr>
      </w:pPr>
      <w:r w:rsidRPr="00CE7BE1">
        <w:rPr>
          <w:sz w:val="28"/>
        </w:rPr>
        <w:t>Минимальная ингибирующая концентрация (M</w:t>
      </w:r>
      <w:r w:rsidRPr="00CE7BE1">
        <w:rPr>
          <w:sz w:val="28"/>
          <w:lang w:val="en-US"/>
        </w:rPr>
        <w:t>I</w:t>
      </w:r>
      <w:r w:rsidRPr="00CE7BE1">
        <w:rPr>
          <w:sz w:val="28"/>
        </w:rPr>
        <w:t xml:space="preserve">C) и минимальная бактерицидная концентрация (MBC) были определены макроразбавлением в питательной среде. </w:t>
      </w:r>
      <w:r w:rsidRPr="00CE7BE1">
        <w:rPr>
          <w:sz w:val="28"/>
          <w:lang w:val="en-US"/>
        </w:rPr>
        <w:t>MBC</w:t>
      </w:r>
      <w:r w:rsidRPr="00CE7BE1">
        <w:rPr>
          <w:sz w:val="28"/>
        </w:rPr>
        <w:t xml:space="preserve"> определена как наименьшая концентрация соединения, которая уничтожает 99,99% клеток образца. Что касается </w:t>
      </w:r>
      <w:r w:rsidRPr="00CE7BE1">
        <w:rPr>
          <w:sz w:val="28"/>
          <w:lang w:val="en-US"/>
        </w:rPr>
        <w:t>MIC</w:t>
      </w:r>
      <w:r w:rsidRPr="00CE7BE1">
        <w:rPr>
          <w:sz w:val="28"/>
        </w:rPr>
        <w:t>, растворы дитиазолов с концентрациями</w:t>
      </w:r>
      <w:r w:rsidR="00A54F2F" w:rsidRPr="00CE7BE1">
        <w:rPr>
          <w:sz w:val="28"/>
        </w:rPr>
        <w:t>,</w:t>
      </w:r>
      <w:r w:rsidRPr="00CE7BE1">
        <w:rPr>
          <w:sz w:val="28"/>
        </w:rPr>
        <w:t xml:space="preserve"> превышающими 48 мг/мл испытаны не были. </w:t>
      </w:r>
    </w:p>
    <w:p w:rsidR="004A16CB" w:rsidRPr="00CE7BE1" w:rsidRDefault="004A16CB" w:rsidP="00CE7BE1">
      <w:pPr>
        <w:spacing w:line="360" w:lineRule="auto"/>
        <w:ind w:firstLine="709"/>
        <w:jc w:val="both"/>
        <w:rPr>
          <w:sz w:val="28"/>
        </w:rPr>
      </w:pPr>
    </w:p>
    <w:p w:rsidR="004A16CB" w:rsidRPr="00CE7BE1" w:rsidRDefault="004A16CB" w:rsidP="00CE7BE1">
      <w:pPr>
        <w:spacing w:line="360" w:lineRule="auto"/>
        <w:ind w:firstLine="709"/>
        <w:jc w:val="both"/>
        <w:rPr>
          <w:sz w:val="28"/>
        </w:rPr>
      </w:pPr>
      <w:r w:rsidRPr="00CE7BE1">
        <w:rPr>
          <w:sz w:val="28"/>
        </w:rPr>
        <w:t>Таблица 6. Противомикробная активность соединений 7, 6, 4а, определенная методом растворения в питательной среде.</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7"/>
        <w:gridCol w:w="728"/>
        <w:gridCol w:w="1156"/>
        <w:gridCol w:w="1265"/>
        <w:gridCol w:w="1289"/>
        <w:gridCol w:w="881"/>
        <w:gridCol w:w="772"/>
        <w:gridCol w:w="737"/>
        <w:gridCol w:w="914"/>
      </w:tblGrid>
      <w:tr w:rsidR="004A16CB" w:rsidRPr="0070545E" w:rsidTr="0070545E">
        <w:trPr>
          <w:jc w:val="center"/>
        </w:trPr>
        <w:tc>
          <w:tcPr>
            <w:tcW w:w="1145" w:type="dxa"/>
            <w:vMerge w:val="restart"/>
          </w:tcPr>
          <w:p w:rsidR="004A16CB" w:rsidRPr="0070545E" w:rsidRDefault="004A16CB" w:rsidP="0070545E">
            <w:pPr>
              <w:spacing w:line="360" w:lineRule="auto"/>
              <w:jc w:val="both"/>
              <w:rPr>
                <w:sz w:val="20"/>
                <w:lang w:val="pt-BR"/>
              </w:rPr>
            </w:pPr>
            <w:r w:rsidRPr="0070545E">
              <w:rPr>
                <w:sz w:val="20"/>
              </w:rPr>
              <w:t>Соед</w:t>
            </w:r>
            <w:r w:rsidRPr="0070545E">
              <w:rPr>
                <w:sz w:val="20"/>
                <w:lang w:val="pt-BR"/>
              </w:rPr>
              <w:t>.</w:t>
            </w:r>
          </w:p>
          <w:p w:rsidR="004A16CB" w:rsidRPr="0070545E" w:rsidRDefault="004A16CB" w:rsidP="0070545E">
            <w:pPr>
              <w:spacing w:line="360" w:lineRule="auto"/>
              <w:jc w:val="both"/>
              <w:rPr>
                <w:sz w:val="20"/>
                <w:lang w:val="pt-BR"/>
              </w:rPr>
            </w:pPr>
            <w:r w:rsidRPr="0070545E">
              <w:rPr>
                <w:sz w:val="20"/>
                <w:lang w:val="pt-BR"/>
              </w:rPr>
              <w:t xml:space="preserve">(50 </w:t>
            </w:r>
            <w:r w:rsidRPr="0070545E">
              <w:rPr>
                <w:sz w:val="20"/>
              </w:rPr>
              <w:t>мкл.</w:t>
            </w:r>
            <w:r w:rsidRPr="0070545E">
              <w:rPr>
                <w:sz w:val="20"/>
                <w:lang w:val="pt-BR"/>
              </w:rPr>
              <w:t>)</w:t>
            </w:r>
          </w:p>
        </w:tc>
        <w:tc>
          <w:tcPr>
            <w:tcW w:w="4861" w:type="dxa"/>
            <w:gridSpan w:val="4"/>
          </w:tcPr>
          <w:p w:rsidR="004A16CB" w:rsidRPr="0070545E" w:rsidRDefault="004A16CB" w:rsidP="0070545E">
            <w:pPr>
              <w:spacing w:line="360" w:lineRule="auto"/>
              <w:jc w:val="both"/>
              <w:rPr>
                <w:sz w:val="20"/>
              </w:rPr>
            </w:pPr>
            <w:r w:rsidRPr="0070545E">
              <w:rPr>
                <w:sz w:val="20"/>
              </w:rPr>
              <w:t>Грамотрицательные бактерии</w:t>
            </w:r>
          </w:p>
        </w:tc>
        <w:tc>
          <w:tcPr>
            <w:tcW w:w="3600" w:type="dxa"/>
            <w:gridSpan w:val="4"/>
          </w:tcPr>
          <w:p w:rsidR="004A16CB" w:rsidRPr="0070545E" w:rsidRDefault="004A16CB" w:rsidP="0070545E">
            <w:pPr>
              <w:spacing w:line="360" w:lineRule="auto"/>
              <w:jc w:val="both"/>
              <w:rPr>
                <w:sz w:val="20"/>
              </w:rPr>
            </w:pPr>
            <w:r w:rsidRPr="0070545E">
              <w:rPr>
                <w:sz w:val="20"/>
              </w:rPr>
              <w:t>Грамположительные бактерии</w:t>
            </w:r>
          </w:p>
        </w:tc>
      </w:tr>
      <w:tr w:rsidR="004A16CB" w:rsidRPr="0070545E" w:rsidTr="0070545E">
        <w:trPr>
          <w:jc w:val="center"/>
        </w:trPr>
        <w:tc>
          <w:tcPr>
            <w:tcW w:w="1145" w:type="dxa"/>
            <w:vMerge/>
          </w:tcPr>
          <w:p w:rsidR="004A16CB" w:rsidRPr="0070545E" w:rsidRDefault="004A16CB" w:rsidP="0070545E">
            <w:pPr>
              <w:spacing w:line="360" w:lineRule="auto"/>
              <w:jc w:val="both"/>
              <w:rPr>
                <w:sz w:val="20"/>
                <w:lang w:val="pt-BR"/>
              </w:rPr>
            </w:pPr>
          </w:p>
        </w:tc>
        <w:tc>
          <w:tcPr>
            <w:tcW w:w="791" w:type="dxa"/>
          </w:tcPr>
          <w:p w:rsidR="004A16CB" w:rsidRPr="0070545E" w:rsidRDefault="004A16CB" w:rsidP="000C3B9B">
            <w:pPr>
              <w:spacing w:line="360" w:lineRule="auto"/>
              <w:jc w:val="both"/>
              <w:rPr>
                <w:sz w:val="20"/>
                <w:szCs w:val="20"/>
                <w:lang w:val="pt-BR"/>
              </w:rPr>
            </w:pPr>
            <w:r w:rsidRPr="0070545E">
              <w:rPr>
                <w:sz w:val="20"/>
                <w:szCs w:val="20"/>
                <w:lang w:val="pt-BR"/>
              </w:rPr>
              <w:t>E. coli</w:t>
            </w:r>
          </w:p>
        </w:tc>
        <w:tc>
          <w:tcPr>
            <w:tcW w:w="1267" w:type="dxa"/>
          </w:tcPr>
          <w:p w:rsidR="004A16CB" w:rsidRPr="0070545E" w:rsidRDefault="004A16CB" w:rsidP="0070545E">
            <w:pPr>
              <w:spacing w:line="360" w:lineRule="auto"/>
              <w:jc w:val="both"/>
              <w:rPr>
                <w:sz w:val="20"/>
                <w:szCs w:val="20"/>
                <w:lang w:val="pt-BR"/>
              </w:rPr>
            </w:pPr>
            <w:r w:rsidRPr="0070545E">
              <w:rPr>
                <w:sz w:val="20"/>
                <w:szCs w:val="20"/>
                <w:lang w:val="pt-BR"/>
              </w:rPr>
              <w:t>P. aerufinosa</w:t>
            </w:r>
          </w:p>
        </w:tc>
        <w:tc>
          <w:tcPr>
            <w:tcW w:w="1388" w:type="dxa"/>
          </w:tcPr>
          <w:p w:rsidR="004A16CB" w:rsidRPr="0070545E" w:rsidRDefault="004A16CB" w:rsidP="0070545E">
            <w:pPr>
              <w:spacing w:line="360" w:lineRule="auto"/>
              <w:jc w:val="both"/>
              <w:rPr>
                <w:sz w:val="20"/>
                <w:szCs w:val="20"/>
                <w:lang w:val="pt-BR"/>
              </w:rPr>
            </w:pPr>
            <w:r w:rsidRPr="0070545E">
              <w:rPr>
                <w:sz w:val="20"/>
                <w:szCs w:val="20"/>
                <w:lang w:val="pt-BR"/>
              </w:rPr>
              <w:t>K. pneumoniae</w:t>
            </w:r>
          </w:p>
        </w:tc>
        <w:tc>
          <w:tcPr>
            <w:tcW w:w="1415" w:type="dxa"/>
          </w:tcPr>
          <w:p w:rsidR="004A16CB" w:rsidRPr="0070545E" w:rsidRDefault="004A16CB" w:rsidP="0070545E">
            <w:pPr>
              <w:spacing w:line="360" w:lineRule="auto"/>
              <w:jc w:val="both"/>
              <w:rPr>
                <w:sz w:val="20"/>
                <w:szCs w:val="20"/>
                <w:lang w:val="pt-BR"/>
              </w:rPr>
            </w:pPr>
            <w:r w:rsidRPr="0070545E">
              <w:rPr>
                <w:sz w:val="20"/>
                <w:szCs w:val="20"/>
                <w:lang w:val="pt-BR"/>
              </w:rPr>
              <w:t>S. Typghmurium</w:t>
            </w:r>
          </w:p>
        </w:tc>
        <w:tc>
          <w:tcPr>
            <w:tcW w:w="961" w:type="dxa"/>
          </w:tcPr>
          <w:p w:rsidR="004A16CB" w:rsidRPr="0070545E" w:rsidRDefault="004A16CB" w:rsidP="0070545E">
            <w:pPr>
              <w:spacing w:line="360" w:lineRule="auto"/>
              <w:jc w:val="both"/>
              <w:rPr>
                <w:sz w:val="20"/>
                <w:szCs w:val="20"/>
                <w:lang w:val="pt-BR"/>
              </w:rPr>
            </w:pPr>
            <w:r w:rsidRPr="0070545E">
              <w:rPr>
                <w:sz w:val="20"/>
                <w:szCs w:val="20"/>
                <w:lang w:val="pt-BR"/>
              </w:rPr>
              <w:t>E.  faecalis</w:t>
            </w:r>
          </w:p>
        </w:tc>
        <w:tc>
          <w:tcPr>
            <w:tcW w:w="840" w:type="dxa"/>
          </w:tcPr>
          <w:p w:rsidR="004A16CB" w:rsidRPr="0070545E" w:rsidRDefault="004A16CB" w:rsidP="0070545E">
            <w:pPr>
              <w:spacing w:line="360" w:lineRule="auto"/>
              <w:jc w:val="both"/>
              <w:rPr>
                <w:sz w:val="20"/>
                <w:szCs w:val="20"/>
                <w:lang w:val="en-GB"/>
              </w:rPr>
            </w:pPr>
            <w:r w:rsidRPr="0070545E">
              <w:rPr>
                <w:sz w:val="20"/>
                <w:szCs w:val="20"/>
                <w:lang w:val="pt-BR"/>
              </w:rPr>
              <w:t>S. au</w:t>
            </w:r>
            <w:r w:rsidRPr="0070545E">
              <w:rPr>
                <w:sz w:val="20"/>
                <w:szCs w:val="20"/>
                <w:lang w:val="en-GB"/>
              </w:rPr>
              <w:t>reus</w:t>
            </w:r>
          </w:p>
        </w:tc>
        <w:tc>
          <w:tcPr>
            <w:tcW w:w="801" w:type="dxa"/>
          </w:tcPr>
          <w:p w:rsidR="004A16CB" w:rsidRPr="0070545E" w:rsidRDefault="004A16CB" w:rsidP="0070545E">
            <w:pPr>
              <w:spacing w:line="360" w:lineRule="auto"/>
              <w:jc w:val="both"/>
              <w:rPr>
                <w:sz w:val="20"/>
                <w:szCs w:val="20"/>
              </w:rPr>
            </w:pPr>
            <w:r w:rsidRPr="0070545E">
              <w:rPr>
                <w:sz w:val="20"/>
                <w:szCs w:val="20"/>
              </w:rPr>
              <w:t>B. cereus</w:t>
            </w:r>
          </w:p>
        </w:tc>
        <w:tc>
          <w:tcPr>
            <w:tcW w:w="998" w:type="dxa"/>
          </w:tcPr>
          <w:p w:rsidR="004A16CB" w:rsidRPr="0070545E" w:rsidRDefault="004A16CB" w:rsidP="0070545E">
            <w:pPr>
              <w:spacing w:line="360" w:lineRule="auto"/>
              <w:jc w:val="both"/>
              <w:rPr>
                <w:sz w:val="20"/>
                <w:szCs w:val="20"/>
              </w:rPr>
            </w:pPr>
            <w:r w:rsidRPr="0070545E">
              <w:rPr>
                <w:sz w:val="20"/>
                <w:szCs w:val="20"/>
              </w:rPr>
              <w:t xml:space="preserve">L. </w:t>
            </w:r>
            <w:r w:rsidRPr="0070545E">
              <w:rPr>
                <w:sz w:val="20"/>
                <w:szCs w:val="20"/>
                <w:lang w:val="en-US"/>
              </w:rPr>
              <w:t>i</w:t>
            </w:r>
            <w:r w:rsidRPr="0070545E">
              <w:rPr>
                <w:sz w:val="20"/>
                <w:szCs w:val="20"/>
              </w:rPr>
              <w:t>nocua</w:t>
            </w:r>
          </w:p>
        </w:tc>
      </w:tr>
      <w:tr w:rsidR="004A16CB" w:rsidRPr="0070545E" w:rsidTr="0070545E">
        <w:trPr>
          <w:jc w:val="center"/>
        </w:trPr>
        <w:tc>
          <w:tcPr>
            <w:tcW w:w="1145" w:type="dxa"/>
          </w:tcPr>
          <w:p w:rsidR="004A16CB" w:rsidRPr="0070545E" w:rsidRDefault="004A16CB" w:rsidP="0070545E">
            <w:pPr>
              <w:spacing w:line="360" w:lineRule="auto"/>
              <w:jc w:val="both"/>
              <w:rPr>
                <w:sz w:val="20"/>
                <w:lang w:val="fr-FR"/>
              </w:rPr>
            </w:pPr>
            <w:r w:rsidRPr="0070545E">
              <w:rPr>
                <w:sz w:val="20"/>
              </w:rPr>
              <w:t>7</w:t>
            </w:r>
            <w:r w:rsidRPr="0070545E">
              <w:rPr>
                <w:sz w:val="20"/>
                <w:lang w:val="fr-FR"/>
              </w:rPr>
              <w:t>a</w:t>
            </w:r>
          </w:p>
        </w:tc>
        <w:tc>
          <w:tcPr>
            <w:tcW w:w="791" w:type="dxa"/>
          </w:tcPr>
          <w:p w:rsidR="004A16CB" w:rsidRPr="0070545E" w:rsidRDefault="004A16CB" w:rsidP="0070545E">
            <w:pPr>
              <w:spacing w:line="360" w:lineRule="auto"/>
              <w:jc w:val="both"/>
              <w:rPr>
                <w:sz w:val="20"/>
                <w:lang w:val="en-US"/>
              </w:rPr>
            </w:pPr>
            <w:r w:rsidRPr="0070545E">
              <w:rPr>
                <w:sz w:val="20"/>
                <w:lang w:val="en-US"/>
              </w:rPr>
              <w:t>-</w:t>
            </w:r>
          </w:p>
        </w:tc>
        <w:tc>
          <w:tcPr>
            <w:tcW w:w="1267" w:type="dxa"/>
          </w:tcPr>
          <w:p w:rsidR="004A16CB" w:rsidRPr="0070545E" w:rsidRDefault="004A16CB" w:rsidP="0070545E">
            <w:pPr>
              <w:spacing w:line="360" w:lineRule="auto"/>
              <w:jc w:val="both"/>
              <w:rPr>
                <w:sz w:val="20"/>
                <w:lang w:val="en-US"/>
              </w:rPr>
            </w:pPr>
            <w:r w:rsidRPr="0070545E">
              <w:rPr>
                <w:sz w:val="20"/>
                <w:lang w:val="en-US"/>
              </w:rPr>
              <w:t>-</w:t>
            </w:r>
          </w:p>
        </w:tc>
        <w:tc>
          <w:tcPr>
            <w:tcW w:w="1388" w:type="dxa"/>
          </w:tcPr>
          <w:p w:rsidR="004A16CB" w:rsidRPr="0070545E" w:rsidRDefault="004A16CB" w:rsidP="0070545E">
            <w:pPr>
              <w:spacing w:line="360" w:lineRule="auto"/>
              <w:jc w:val="both"/>
              <w:rPr>
                <w:sz w:val="20"/>
                <w:lang w:val="en-US"/>
              </w:rPr>
            </w:pPr>
            <w:r w:rsidRPr="0070545E">
              <w:rPr>
                <w:sz w:val="20"/>
                <w:lang w:val="en-US"/>
              </w:rPr>
              <w:t>-</w:t>
            </w:r>
          </w:p>
        </w:tc>
        <w:tc>
          <w:tcPr>
            <w:tcW w:w="1415" w:type="dxa"/>
          </w:tcPr>
          <w:p w:rsidR="004A16CB" w:rsidRPr="0070545E" w:rsidRDefault="004A16CB" w:rsidP="0070545E">
            <w:pPr>
              <w:spacing w:line="360" w:lineRule="auto"/>
              <w:jc w:val="both"/>
              <w:rPr>
                <w:sz w:val="20"/>
                <w:lang w:val="en-US"/>
              </w:rPr>
            </w:pPr>
            <w:r w:rsidRPr="0070545E">
              <w:rPr>
                <w:sz w:val="20"/>
                <w:lang w:val="en-US"/>
              </w:rPr>
              <w:t>-</w:t>
            </w:r>
          </w:p>
        </w:tc>
        <w:tc>
          <w:tcPr>
            <w:tcW w:w="961" w:type="dxa"/>
          </w:tcPr>
          <w:p w:rsidR="004A16CB" w:rsidRPr="0070545E" w:rsidRDefault="004A16CB" w:rsidP="0070545E">
            <w:pPr>
              <w:spacing w:line="360" w:lineRule="auto"/>
              <w:jc w:val="both"/>
              <w:rPr>
                <w:sz w:val="20"/>
                <w:lang w:val="en-US"/>
              </w:rPr>
            </w:pPr>
            <w:r w:rsidRPr="0070545E">
              <w:rPr>
                <w:sz w:val="20"/>
                <w:lang w:val="en-US"/>
              </w:rPr>
              <w:t>-</w:t>
            </w:r>
          </w:p>
        </w:tc>
        <w:tc>
          <w:tcPr>
            <w:tcW w:w="840" w:type="dxa"/>
          </w:tcPr>
          <w:p w:rsidR="004A16CB" w:rsidRPr="0070545E" w:rsidRDefault="004A16CB" w:rsidP="0070545E">
            <w:pPr>
              <w:spacing w:line="360" w:lineRule="auto"/>
              <w:jc w:val="both"/>
              <w:rPr>
                <w:sz w:val="20"/>
                <w:lang w:val="en-US"/>
              </w:rPr>
            </w:pPr>
            <w:r w:rsidRPr="0070545E">
              <w:rPr>
                <w:sz w:val="20"/>
                <w:lang w:val="en-US"/>
              </w:rPr>
              <w:t>+</w:t>
            </w:r>
          </w:p>
        </w:tc>
        <w:tc>
          <w:tcPr>
            <w:tcW w:w="801" w:type="dxa"/>
          </w:tcPr>
          <w:p w:rsidR="004A16CB" w:rsidRPr="0070545E" w:rsidRDefault="004A16CB" w:rsidP="0070545E">
            <w:pPr>
              <w:spacing w:line="360" w:lineRule="auto"/>
              <w:jc w:val="both"/>
              <w:rPr>
                <w:sz w:val="20"/>
                <w:lang w:val="en-US"/>
              </w:rPr>
            </w:pPr>
            <w:r w:rsidRPr="0070545E">
              <w:rPr>
                <w:sz w:val="20"/>
                <w:lang w:val="en-US"/>
              </w:rPr>
              <w:t>-</w:t>
            </w:r>
          </w:p>
        </w:tc>
        <w:tc>
          <w:tcPr>
            <w:tcW w:w="998" w:type="dxa"/>
          </w:tcPr>
          <w:p w:rsidR="004A16CB" w:rsidRPr="0070545E" w:rsidRDefault="004A16CB" w:rsidP="0070545E">
            <w:pPr>
              <w:spacing w:line="360" w:lineRule="auto"/>
              <w:jc w:val="both"/>
              <w:rPr>
                <w:sz w:val="20"/>
                <w:lang w:val="en-US"/>
              </w:rPr>
            </w:pPr>
            <w:r w:rsidRPr="0070545E">
              <w:rPr>
                <w:sz w:val="20"/>
                <w:lang w:val="en-US"/>
              </w:rPr>
              <w:t>-</w:t>
            </w:r>
          </w:p>
        </w:tc>
      </w:tr>
      <w:tr w:rsidR="004A16CB" w:rsidRPr="0070545E" w:rsidTr="0070545E">
        <w:trPr>
          <w:jc w:val="center"/>
        </w:trPr>
        <w:tc>
          <w:tcPr>
            <w:tcW w:w="1145" w:type="dxa"/>
          </w:tcPr>
          <w:p w:rsidR="004A16CB" w:rsidRPr="0070545E" w:rsidRDefault="004A16CB" w:rsidP="0070545E">
            <w:pPr>
              <w:spacing w:line="360" w:lineRule="auto"/>
              <w:jc w:val="both"/>
              <w:rPr>
                <w:sz w:val="20"/>
                <w:lang w:val="fr-FR"/>
              </w:rPr>
            </w:pPr>
            <w:r w:rsidRPr="0070545E">
              <w:rPr>
                <w:sz w:val="20"/>
              </w:rPr>
              <w:t>7</w:t>
            </w:r>
            <w:r w:rsidRPr="0070545E">
              <w:rPr>
                <w:sz w:val="20"/>
                <w:lang w:val="fr-FR"/>
              </w:rPr>
              <w:t>b</w:t>
            </w:r>
          </w:p>
        </w:tc>
        <w:tc>
          <w:tcPr>
            <w:tcW w:w="791" w:type="dxa"/>
          </w:tcPr>
          <w:p w:rsidR="004A16CB" w:rsidRPr="0070545E" w:rsidRDefault="004A16CB" w:rsidP="0070545E">
            <w:pPr>
              <w:spacing w:line="360" w:lineRule="auto"/>
              <w:jc w:val="both"/>
              <w:rPr>
                <w:sz w:val="20"/>
                <w:lang w:val="en-US"/>
              </w:rPr>
            </w:pPr>
            <w:r w:rsidRPr="0070545E">
              <w:rPr>
                <w:sz w:val="20"/>
                <w:lang w:val="en-US"/>
              </w:rPr>
              <w:t>-</w:t>
            </w:r>
          </w:p>
        </w:tc>
        <w:tc>
          <w:tcPr>
            <w:tcW w:w="1267" w:type="dxa"/>
          </w:tcPr>
          <w:p w:rsidR="004A16CB" w:rsidRPr="0070545E" w:rsidRDefault="004A16CB" w:rsidP="0070545E">
            <w:pPr>
              <w:spacing w:line="360" w:lineRule="auto"/>
              <w:jc w:val="both"/>
              <w:rPr>
                <w:sz w:val="20"/>
                <w:lang w:val="en-US"/>
              </w:rPr>
            </w:pPr>
            <w:r w:rsidRPr="0070545E">
              <w:rPr>
                <w:sz w:val="20"/>
                <w:lang w:val="en-US"/>
              </w:rPr>
              <w:t>-</w:t>
            </w:r>
          </w:p>
        </w:tc>
        <w:tc>
          <w:tcPr>
            <w:tcW w:w="1388" w:type="dxa"/>
          </w:tcPr>
          <w:p w:rsidR="004A16CB" w:rsidRPr="0070545E" w:rsidRDefault="004A16CB" w:rsidP="0070545E">
            <w:pPr>
              <w:spacing w:line="360" w:lineRule="auto"/>
              <w:jc w:val="both"/>
              <w:rPr>
                <w:sz w:val="20"/>
                <w:lang w:val="en-US"/>
              </w:rPr>
            </w:pPr>
            <w:r w:rsidRPr="0070545E">
              <w:rPr>
                <w:sz w:val="20"/>
                <w:lang w:val="en-US"/>
              </w:rPr>
              <w:t>-</w:t>
            </w:r>
          </w:p>
        </w:tc>
        <w:tc>
          <w:tcPr>
            <w:tcW w:w="1415" w:type="dxa"/>
          </w:tcPr>
          <w:p w:rsidR="004A16CB" w:rsidRPr="0070545E" w:rsidRDefault="004A16CB" w:rsidP="0070545E">
            <w:pPr>
              <w:spacing w:line="360" w:lineRule="auto"/>
              <w:jc w:val="both"/>
              <w:rPr>
                <w:sz w:val="20"/>
                <w:lang w:val="en-US"/>
              </w:rPr>
            </w:pPr>
            <w:r w:rsidRPr="0070545E">
              <w:rPr>
                <w:sz w:val="20"/>
                <w:lang w:val="en-US"/>
              </w:rPr>
              <w:t>-</w:t>
            </w:r>
          </w:p>
        </w:tc>
        <w:tc>
          <w:tcPr>
            <w:tcW w:w="961" w:type="dxa"/>
          </w:tcPr>
          <w:p w:rsidR="004A16CB" w:rsidRPr="0070545E" w:rsidRDefault="004A16CB" w:rsidP="0070545E">
            <w:pPr>
              <w:spacing w:line="360" w:lineRule="auto"/>
              <w:jc w:val="both"/>
              <w:rPr>
                <w:sz w:val="20"/>
                <w:lang w:val="en-US"/>
              </w:rPr>
            </w:pPr>
            <w:r w:rsidRPr="0070545E">
              <w:rPr>
                <w:sz w:val="20"/>
                <w:lang w:val="en-US"/>
              </w:rPr>
              <w:t>-</w:t>
            </w:r>
          </w:p>
        </w:tc>
        <w:tc>
          <w:tcPr>
            <w:tcW w:w="840" w:type="dxa"/>
          </w:tcPr>
          <w:p w:rsidR="004A16CB" w:rsidRPr="0070545E" w:rsidRDefault="004A16CB" w:rsidP="0070545E">
            <w:pPr>
              <w:spacing w:line="360" w:lineRule="auto"/>
              <w:jc w:val="both"/>
              <w:rPr>
                <w:sz w:val="20"/>
                <w:lang w:val="en-US"/>
              </w:rPr>
            </w:pPr>
            <w:r w:rsidRPr="0070545E">
              <w:rPr>
                <w:sz w:val="20"/>
                <w:lang w:val="en-US"/>
              </w:rPr>
              <w:t>-</w:t>
            </w:r>
          </w:p>
        </w:tc>
        <w:tc>
          <w:tcPr>
            <w:tcW w:w="801" w:type="dxa"/>
          </w:tcPr>
          <w:p w:rsidR="004A16CB" w:rsidRPr="0070545E" w:rsidRDefault="004A16CB" w:rsidP="0070545E">
            <w:pPr>
              <w:spacing w:line="360" w:lineRule="auto"/>
              <w:jc w:val="both"/>
              <w:rPr>
                <w:sz w:val="20"/>
                <w:lang w:val="en-US"/>
              </w:rPr>
            </w:pPr>
            <w:r w:rsidRPr="0070545E">
              <w:rPr>
                <w:sz w:val="20"/>
                <w:lang w:val="en-US"/>
              </w:rPr>
              <w:t>-</w:t>
            </w:r>
          </w:p>
        </w:tc>
        <w:tc>
          <w:tcPr>
            <w:tcW w:w="998" w:type="dxa"/>
          </w:tcPr>
          <w:p w:rsidR="004A16CB" w:rsidRPr="0070545E" w:rsidRDefault="004A16CB" w:rsidP="0070545E">
            <w:pPr>
              <w:spacing w:line="360" w:lineRule="auto"/>
              <w:jc w:val="both"/>
              <w:rPr>
                <w:sz w:val="20"/>
                <w:lang w:val="en-US"/>
              </w:rPr>
            </w:pPr>
            <w:r w:rsidRPr="0070545E">
              <w:rPr>
                <w:sz w:val="20"/>
                <w:lang w:val="en-US"/>
              </w:rPr>
              <w:t>-</w:t>
            </w:r>
          </w:p>
        </w:tc>
      </w:tr>
      <w:tr w:rsidR="004A16CB" w:rsidRPr="0070545E" w:rsidTr="0070545E">
        <w:trPr>
          <w:jc w:val="center"/>
        </w:trPr>
        <w:tc>
          <w:tcPr>
            <w:tcW w:w="1145" w:type="dxa"/>
          </w:tcPr>
          <w:p w:rsidR="004A16CB" w:rsidRPr="0070545E" w:rsidRDefault="004A16CB" w:rsidP="0070545E">
            <w:pPr>
              <w:spacing w:line="360" w:lineRule="auto"/>
              <w:jc w:val="both"/>
              <w:rPr>
                <w:sz w:val="20"/>
                <w:lang w:val="fr-FR"/>
              </w:rPr>
            </w:pPr>
            <w:r w:rsidRPr="0070545E">
              <w:rPr>
                <w:sz w:val="20"/>
              </w:rPr>
              <w:t>7</w:t>
            </w:r>
            <w:r w:rsidRPr="0070545E">
              <w:rPr>
                <w:sz w:val="20"/>
                <w:lang w:val="fr-FR"/>
              </w:rPr>
              <w:t>c</w:t>
            </w:r>
          </w:p>
        </w:tc>
        <w:tc>
          <w:tcPr>
            <w:tcW w:w="791" w:type="dxa"/>
          </w:tcPr>
          <w:p w:rsidR="004A16CB" w:rsidRPr="0070545E" w:rsidRDefault="004A16CB" w:rsidP="0070545E">
            <w:pPr>
              <w:spacing w:line="360" w:lineRule="auto"/>
              <w:jc w:val="both"/>
              <w:rPr>
                <w:sz w:val="20"/>
                <w:lang w:val="en-US"/>
              </w:rPr>
            </w:pPr>
            <w:r w:rsidRPr="0070545E">
              <w:rPr>
                <w:sz w:val="20"/>
                <w:lang w:val="en-US"/>
              </w:rPr>
              <w:t>-</w:t>
            </w:r>
          </w:p>
        </w:tc>
        <w:tc>
          <w:tcPr>
            <w:tcW w:w="1267" w:type="dxa"/>
          </w:tcPr>
          <w:p w:rsidR="004A16CB" w:rsidRPr="0070545E" w:rsidRDefault="004A16CB" w:rsidP="0070545E">
            <w:pPr>
              <w:spacing w:line="360" w:lineRule="auto"/>
              <w:jc w:val="both"/>
              <w:rPr>
                <w:sz w:val="20"/>
                <w:lang w:val="en-US"/>
              </w:rPr>
            </w:pPr>
            <w:r w:rsidRPr="0070545E">
              <w:rPr>
                <w:sz w:val="20"/>
                <w:lang w:val="en-US"/>
              </w:rPr>
              <w:t>-</w:t>
            </w:r>
          </w:p>
        </w:tc>
        <w:tc>
          <w:tcPr>
            <w:tcW w:w="1388" w:type="dxa"/>
          </w:tcPr>
          <w:p w:rsidR="004A16CB" w:rsidRPr="0070545E" w:rsidRDefault="004A16CB" w:rsidP="0070545E">
            <w:pPr>
              <w:spacing w:line="360" w:lineRule="auto"/>
              <w:jc w:val="both"/>
              <w:rPr>
                <w:sz w:val="20"/>
                <w:lang w:val="en-US"/>
              </w:rPr>
            </w:pPr>
            <w:r w:rsidRPr="0070545E">
              <w:rPr>
                <w:sz w:val="20"/>
                <w:lang w:val="en-US"/>
              </w:rPr>
              <w:t>-</w:t>
            </w:r>
          </w:p>
        </w:tc>
        <w:tc>
          <w:tcPr>
            <w:tcW w:w="1415" w:type="dxa"/>
          </w:tcPr>
          <w:p w:rsidR="004A16CB" w:rsidRPr="0070545E" w:rsidRDefault="004A16CB" w:rsidP="0070545E">
            <w:pPr>
              <w:spacing w:line="360" w:lineRule="auto"/>
              <w:jc w:val="both"/>
              <w:rPr>
                <w:sz w:val="20"/>
                <w:lang w:val="en-US"/>
              </w:rPr>
            </w:pPr>
            <w:r w:rsidRPr="0070545E">
              <w:rPr>
                <w:sz w:val="20"/>
                <w:lang w:val="en-US"/>
              </w:rPr>
              <w:t>-</w:t>
            </w:r>
          </w:p>
        </w:tc>
        <w:tc>
          <w:tcPr>
            <w:tcW w:w="961" w:type="dxa"/>
          </w:tcPr>
          <w:p w:rsidR="004A16CB" w:rsidRPr="0070545E" w:rsidRDefault="004A16CB" w:rsidP="0070545E">
            <w:pPr>
              <w:spacing w:line="360" w:lineRule="auto"/>
              <w:jc w:val="both"/>
              <w:rPr>
                <w:sz w:val="20"/>
                <w:lang w:val="en-US"/>
              </w:rPr>
            </w:pPr>
            <w:r w:rsidRPr="0070545E">
              <w:rPr>
                <w:sz w:val="20"/>
                <w:lang w:val="en-US"/>
              </w:rPr>
              <w:t>-</w:t>
            </w:r>
          </w:p>
        </w:tc>
        <w:tc>
          <w:tcPr>
            <w:tcW w:w="840" w:type="dxa"/>
          </w:tcPr>
          <w:p w:rsidR="004A16CB" w:rsidRPr="0070545E" w:rsidRDefault="004A16CB" w:rsidP="0070545E">
            <w:pPr>
              <w:spacing w:line="360" w:lineRule="auto"/>
              <w:jc w:val="both"/>
              <w:rPr>
                <w:sz w:val="20"/>
                <w:lang w:val="en-US"/>
              </w:rPr>
            </w:pPr>
            <w:r w:rsidRPr="0070545E">
              <w:rPr>
                <w:sz w:val="20"/>
                <w:lang w:val="en-US"/>
              </w:rPr>
              <w:t>-</w:t>
            </w:r>
          </w:p>
        </w:tc>
        <w:tc>
          <w:tcPr>
            <w:tcW w:w="801" w:type="dxa"/>
          </w:tcPr>
          <w:p w:rsidR="004A16CB" w:rsidRPr="0070545E" w:rsidRDefault="004A16CB" w:rsidP="0070545E">
            <w:pPr>
              <w:spacing w:line="360" w:lineRule="auto"/>
              <w:jc w:val="both"/>
              <w:rPr>
                <w:sz w:val="20"/>
                <w:lang w:val="en-US"/>
              </w:rPr>
            </w:pPr>
            <w:r w:rsidRPr="0070545E">
              <w:rPr>
                <w:sz w:val="20"/>
                <w:lang w:val="en-US"/>
              </w:rPr>
              <w:t>-</w:t>
            </w:r>
          </w:p>
        </w:tc>
        <w:tc>
          <w:tcPr>
            <w:tcW w:w="998" w:type="dxa"/>
          </w:tcPr>
          <w:p w:rsidR="004A16CB" w:rsidRPr="0070545E" w:rsidRDefault="004A16CB" w:rsidP="0070545E">
            <w:pPr>
              <w:spacing w:line="360" w:lineRule="auto"/>
              <w:jc w:val="both"/>
              <w:rPr>
                <w:sz w:val="20"/>
                <w:lang w:val="en-US"/>
              </w:rPr>
            </w:pPr>
            <w:r w:rsidRPr="0070545E">
              <w:rPr>
                <w:sz w:val="20"/>
                <w:lang w:val="en-US"/>
              </w:rPr>
              <w:t>-</w:t>
            </w:r>
          </w:p>
        </w:tc>
      </w:tr>
      <w:tr w:rsidR="004A16CB" w:rsidRPr="0070545E" w:rsidTr="0070545E">
        <w:trPr>
          <w:jc w:val="center"/>
        </w:trPr>
        <w:tc>
          <w:tcPr>
            <w:tcW w:w="1145" w:type="dxa"/>
          </w:tcPr>
          <w:p w:rsidR="004A16CB" w:rsidRPr="0070545E" w:rsidRDefault="004A16CB" w:rsidP="0070545E">
            <w:pPr>
              <w:spacing w:line="360" w:lineRule="auto"/>
              <w:jc w:val="both"/>
              <w:rPr>
                <w:sz w:val="20"/>
                <w:lang w:val="en-US"/>
              </w:rPr>
            </w:pPr>
            <w:r w:rsidRPr="0070545E">
              <w:rPr>
                <w:sz w:val="20"/>
              </w:rPr>
              <w:t>7</w:t>
            </w:r>
            <w:r w:rsidRPr="0070545E">
              <w:rPr>
                <w:sz w:val="20"/>
                <w:lang w:val="en-US"/>
              </w:rPr>
              <w:t>e</w:t>
            </w:r>
          </w:p>
        </w:tc>
        <w:tc>
          <w:tcPr>
            <w:tcW w:w="791" w:type="dxa"/>
          </w:tcPr>
          <w:p w:rsidR="004A16CB" w:rsidRPr="0070545E" w:rsidRDefault="004A16CB" w:rsidP="0070545E">
            <w:pPr>
              <w:spacing w:line="360" w:lineRule="auto"/>
              <w:jc w:val="both"/>
              <w:rPr>
                <w:sz w:val="20"/>
                <w:lang w:val="en-US"/>
              </w:rPr>
            </w:pPr>
            <w:r w:rsidRPr="0070545E">
              <w:rPr>
                <w:sz w:val="20"/>
                <w:lang w:val="en-US"/>
              </w:rPr>
              <w:t>-</w:t>
            </w:r>
          </w:p>
        </w:tc>
        <w:tc>
          <w:tcPr>
            <w:tcW w:w="1267" w:type="dxa"/>
          </w:tcPr>
          <w:p w:rsidR="004A16CB" w:rsidRPr="0070545E" w:rsidRDefault="004A16CB" w:rsidP="0070545E">
            <w:pPr>
              <w:spacing w:line="360" w:lineRule="auto"/>
              <w:jc w:val="both"/>
              <w:rPr>
                <w:sz w:val="20"/>
                <w:lang w:val="en-US"/>
              </w:rPr>
            </w:pPr>
            <w:r w:rsidRPr="0070545E">
              <w:rPr>
                <w:sz w:val="20"/>
                <w:lang w:val="en-US"/>
              </w:rPr>
              <w:t>-</w:t>
            </w:r>
          </w:p>
        </w:tc>
        <w:tc>
          <w:tcPr>
            <w:tcW w:w="1388" w:type="dxa"/>
          </w:tcPr>
          <w:p w:rsidR="004A16CB" w:rsidRPr="0070545E" w:rsidRDefault="004A16CB" w:rsidP="0070545E">
            <w:pPr>
              <w:spacing w:line="360" w:lineRule="auto"/>
              <w:jc w:val="both"/>
              <w:rPr>
                <w:sz w:val="20"/>
                <w:lang w:val="en-US"/>
              </w:rPr>
            </w:pPr>
            <w:r w:rsidRPr="0070545E">
              <w:rPr>
                <w:sz w:val="20"/>
                <w:lang w:val="en-US"/>
              </w:rPr>
              <w:t>-</w:t>
            </w:r>
          </w:p>
        </w:tc>
        <w:tc>
          <w:tcPr>
            <w:tcW w:w="1415" w:type="dxa"/>
          </w:tcPr>
          <w:p w:rsidR="004A16CB" w:rsidRPr="0070545E" w:rsidRDefault="004A16CB" w:rsidP="0070545E">
            <w:pPr>
              <w:spacing w:line="360" w:lineRule="auto"/>
              <w:jc w:val="both"/>
              <w:rPr>
                <w:sz w:val="20"/>
                <w:lang w:val="en-US"/>
              </w:rPr>
            </w:pPr>
            <w:r w:rsidRPr="0070545E">
              <w:rPr>
                <w:sz w:val="20"/>
                <w:lang w:val="en-US"/>
              </w:rPr>
              <w:t>-</w:t>
            </w:r>
          </w:p>
        </w:tc>
        <w:tc>
          <w:tcPr>
            <w:tcW w:w="961" w:type="dxa"/>
          </w:tcPr>
          <w:p w:rsidR="004A16CB" w:rsidRPr="0070545E" w:rsidRDefault="004A16CB" w:rsidP="0070545E">
            <w:pPr>
              <w:spacing w:line="360" w:lineRule="auto"/>
              <w:jc w:val="both"/>
              <w:rPr>
                <w:sz w:val="20"/>
                <w:lang w:val="en-US"/>
              </w:rPr>
            </w:pPr>
            <w:r w:rsidRPr="0070545E">
              <w:rPr>
                <w:sz w:val="20"/>
                <w:lang w:val="en-US"/>
              </w:rPr>
              <w:t>-</w:t>
            </w:r>
          </w:p>
        </w:tc>
        <w:tc>
          <w:tcPr>
            <w:tcW w:w="840" w:type="dxa"/>
          </w:tcPr>
          <w:p w:rsidR="004A16CB" w:rsidRPr="0070545E" w:rsidRDefault="004A16CB" w:rsidP="0070545E">
            <w:pPr>
              <w:spacing w:line="360" w:lineRule="auto"/>
              <w:jc w:val="both"/>
              <w:rPr>
                <w:sz w:val="20"/>
                <w:lang w:val="en-US"/>
              </w:rPr>
            </w:pPr>
            <w:r w:rsidRPr="0070545E">
              <w:rPr>
                <w:sz w:val="20"/>
                <w:lang w:val="en-US"/>
              </w:rPr>
              <w:t>-</w:t>
            </w:r>
          </w:p>
        </w:tc>
        <w:tc>
          <w:tcPr>
            <w:tcW w:w="801" w:type="dxa"/>
          </w:tcPr>
          <w:p w:rsidR="004A16CB" w:rsidRPr="0070545E" w:rsidRDefault="004A16CB" w:rsidP="0070545E">
            <w:pPr>
              <w:spacing w:line="360" w:lineRule="auto"/>
              <w:jc w:val="both"/>
              <w:rPr>
                <w:sz w:val="20"/>
                <w:lang w:val="en-US"/>
              </w:rPr>
            </w:pPr>
            <w:r w:rsidRPr="0070545E">
              <w:rPr>
                <w:sz w:val="20"/>
                <w:lang w:val="en-US"/>
              </w:rPr>
              <w:t>-</w:t>
            </w:r>
          </w:p>
        </w:tc>
        <w:tc>
          <w:tcPr>
            <w:tcW w:w="998" w:type="dxa"/>
          </w:tcPr>
          <w:p w:rsidR="004A16CB" w:rsidRPr="0070545E" w:rsidRDefault="004A16CB" w:rsidP="0070545E">
            <w:pPr>
              <w:spacing w:line="360" w:lineRule="auto"/>
              <w:jc w:val="both"/>
              <w:rPr>
                <w:sz w:val="20"/>
                <w:lang w:val="en-US"/>
              </w:rPr>
            </w:pPr>
            <w:r w:rsidRPr="0070545E">
              <w:rPr>
                <w:sz w:val="20"/>
                <w:lang w:val="en-US"/>
              </w:rPr>
              <w:t>-</w:t>
            </w:r>
          </w:p>
        </w:tc>
      </w:tr>
      <w:tr w:rsidR="004A16CB" w:rsidRPr="0070545E" w:rsidTr="0070545E">
        <w:trPr>
          <w:jc w:val="center"/>
        </w:trPr>
        <w:tc>
          <w:tcPr>
            <w:tcW w:w="1145" w:type="dxa"/>
          </w:tcPr>
          <w:p w:rsidR="004A16CB" w:rsidRPr="0070545E" w:rsidRDefault="004A16CB" w:rsidP="0070545E">
            <w:pPr>
              <w:spacing w:line="360" w:lineRule="auto"/>
              <w:jc w:val="both"/>
              <w:rPr>
                <w:sz w:val="20"/>
                <w:lang w:val="en-US"/>
              </w:rPr>
            </w:pPr>
            <w:r w:rsidRPr="0070545E">
              <w:rPr>
                <w:sz w:val="20"/>
                <w:lang w:val="en-US"/>
              </w:rPr>
              <w:t>7g</w:t>
            </w:r>
          </w:p>
        </w:tc>
        <w:tc>
          <w:tcPr>
            <w:tcW w:w="791" w:type="dxa"/>
          </w:tcPr>
          <w:p w:rsidR="004A16CB" w:rsidRPr="0070545E" w:rsidRDefault="004A16CB" w:rsidP="0070545E">
            <w:pPr>
              <w:spacing w:line="360" w:lineRule="auto"/>
              <w:jc w:val="both"/>
              <w:rPr>
                <w:sz w:val="20"/>
                <w:lang w:val="en-US"/>
              </w:rPr>
            </w:pPr>
            <w:r w:rsidRPr="0070545E">
              <w:rPr>
                <w:sz w:val="20"/>
                <w:lang w:val="en-US"/>
              </w:rPr>
              <w:t>-</w:t>
            </w:r>
          </w:p>
        </w:tc>
        <w:tc>
          <w:tcPr>
            <w:tcW w:w="1267" w:type="dxa"/>
          </w:tcPr>
          <w:p w:rsidR="004A16CB" w:rsidRPr="0070545E" w:rsidRDefault="004A16CB" w:rsidP="0070545E">
            <w:pPr>
              <w:spacing w:line="360" w:lineRule="auto"/>
              <w:jc w:val="both"/>
              <w:rPr>
                <w:sz w:val="20"/>
                <w:lang w:val="en-US"/>
              </w:rPr>
            </w:pPr>
            <w:r w:rsidRPr="0070545E">
              <w:rPr>
                <w:sz w:val="20"/>
                <w:lang w:val="en-US"/>
              </w:rPr>
              <w:t>-</w:t>
            </w:r>
          </w:p>
        </w:tc>
        <w:tc>
          <w:tcPr>
            <w:tcW w:w="1388" w:type="dxa"/>
          </w:tcPr>
          <w:p w:rsidR="004A16CB" w:rsidRPr="0070545E" w:rsidRDefault="004A16CB" w:rsidP="0070545E">
            <w:pPr>
              <w:spacing w:line="360" w:lineRule="auto"/>
              <w:jc w:val="both"/>
              <w:rPr>
                <w:sz w:val="20"/>
                <w:lang w:val="en-US"/>
              </w:rPr>
            </w:pPr>
            <w:r w:rsidRPr="0070545E">
              <w:rPr>
                <w:sz w:val="20"/>
                <w:lang w:val="en-US"/>
              </w:rPr>
              <w:t>-</w:t>
            </w:r>
          </w:p>
        </w:tc>
        <w:tc>
          <w:tcPr>
            <w:tcW w:w="1415" w:type="dxa"/>
          </w:tcPr>
          <w:p w:rsidR="004A16CB" w:rsidRPr="0070545E" w:rsidRDefault="004A16CB" w:rsidP="0070545E">
            <w:pPr>
              <w:spacing w:line="360" w:lineRule="auto"/>
              <w:jc w:val="both"/>
              <w:rPr>
                <w:sz w:val="20"/>
                <w:lang w:val="en-US"/>
              </w:rPr>
            </w:pPr>
            <w:r w:rsidRPr="0070545E">
              <w:rPr>
                <w:sz w:val="20"/>
                <w:lang w:val="en-US"/>
              </w:rPr>
              <w:t>-</w:t>
            </w:r>
          </w:p>
        </w:tc>
        <w:tc>
          <w:tcPr>
            <w:tcW w:w="961" w:type="dxa"/>
          </w:tcPr>
          <w:p w:rsidR="004A16CB" w:rsidRPr="0070545E" w:rsidRDefault="004A16CB" w:rsidP="0070545E">
            <w:pPr>
              <w:spacing w:line="360" w:lineRule="auto"/>
              <w:jc w:val="both"/>
              <w:rPr>
                <w:sz w:val="20"/>
                <w:lang w:val="en-US"/>
              </w:rPr>
            </w:pPr>
            <w:r w:rsidRPr="0070545E">
              <w:rPr>
                <w:sz w:val="20"/>
                <w:lang w:val="en-US"/>
              </w:rPr>
              <w:t>-</w:t>
            </w:r>
          </w:p>
        </w:tc>
        <w:tc>
          <w:tcPr>
            <w:tcW w:w="840" w:type="dxa"/>
          </w:tcPr>
          <w:p w:rsidR="004A16CB" w:rsidRPr="0070545E" w:rsidRDefault="004A16CB" w:rsidP="0070545E">
            <w:pPr>
              <w:spacing w:line="360" w:lineRule="auto"/>
              <w:jc w:val="both"/>
              <w:rPr>
                <w:sz w:val="20"/>
                <w:lang w:val="en-US"/>
              </w:rPr>
            </w:pPr>
            <w:r w:rsidRPr="0070545E">
              <w:rPr>
                <w:sz w:val="20"/>
                <w:lang w:val="en-US"/>
              </w:rPr>
              <w:t>-</w:t>
            </w:r>
          </w:p>
        </w:tc>
        <w:tc>
          <w:tcPr>
            <w:tcW w:w="801" w:type="dxa"/>
          </w:tcPr>
          <w:p w:rsidR="004A16CB" w:rsidRPr="0070545E" w:rsidRDefault="004A16CB" w:rsidP="0070545E">
            <w:pPr>
              <w:spacing w:line="360" w:lineRule="auto"/>
              <w:jc w:val="both"/>
              <w:rPr>
                <w:sz w:val="20"/>
                <w:lang w:val="en-US"/>
              </w:rPr>
            </w:pPr>
            <w:r w:rsidRPr="0070545E">
              <w:rPr>
                <w:sz w:val="20"/>
                <w:lang w:val="en-US"/>
              </w:rPr>
              <w:t>-</w:t>
            </w:r>
          </w:p>
        </w:tc>
        <w:tc>
          <w:tcPr>
            <w:tcW w:w="998" w:type="dxa"/>
          </w:tcPr>
          <w:p w:rsidR="004A16CB" w:rsidRPr="0070545E" w:rsidRDefault="004A16CB" w:rsidP="0070545E">
            <w:pPr>
              <w:spacing w:line="360" w:lineRule="auto"/>
              <w:jc w:val="both"/>
              <w:rPr>
                <w:sz w:val="20"/>
                <w:lang w:val="en-US"/>
              </w:rPr>
            </w:pPr>
            <w:r w:rsidRPr="0070545E">
              <w:rPr>
                <w:sz w:val="20"/>
                <w:lang w:val="en-US"/>
              </w:rPr>
              <w:t>-</w:t>
            </w:r>
          </w:p>
        </w:tc>
      </w:tr>
      <w:tr w:rsidR="004A16CB" w:rsidRPr="0070545E" w:rsidTr="0070545E">
        <w:trPr>
          <w:jc w:val="center"/>
        </w:trPr>
        <w:tc>
          <w:tcPr>
            <w:tcW w:w="1145" w:type="dxa"/>
          </w:tcPr>
          <w:p w:rsidR="004A16CB" w:rsidRPr="0070545E" w:rsidRDefault="004A16CB" w:rsidP="0070545E">
            <w:pPr>
              <w:spacing w:line="360" w:lineRule="auto"/>
              <w:jc w:val="both"/>
              <w:rPr>
                <w:sz w:val="20"/>
                <w:lang w:val="en-US"/>
              </w:rPr>
            </w:pPr>
            <w:r w:rsidRPr="0070545E">
              <w:rPr>
                <w:sz w:val="20"/>
                <w:lang w:val="en-US"/>
              </w:rPr>
              <w:t>7h</w:t>
            </w:r>
          </w:p>
        </w:tc>
        <w:tc>
          <w:tcPr>
            <w:tcW w:w="791" w:type="dxa"/>
          </w:tcPr>
          <w:p w:rsidR="004A16CB" w:rsidRPr="0070545E" w:rsidRDefault="004A16CB" w:rsidP="0070545E">
            <w:pPr>
              <w:spacing w:line="360" w:lineRule="auto"/>
              <w:jc w:val="both"/>
              <w:rPr>
                <w:sz w:val="20"/>
                <w:lang w:val="en-US"/>
              </w:rPr>
            </w:pPr>
            <w:r w:rsidRPr="0070545E">
              <w:rPr>
                <w:sz w:val="20"/>
                <w:lang w:val="en-US"/>
              </w:rPr>
              <w:t>-</w:t>
            </w:r>
          </w:p>
        </w:tc>
        <w:tc>
          <w:tcPr>
            <w:tcW w:w="1267" w:type="dxa"/>
          </w:tcPr>
          <w:p w:rsidR="004A16CB" w:rsidRPr="0070545E" w:rsidRDefault="004A16CB" w:rsidP="0070545E">
            <w:pPr>
              <w:spacing w:line="360" w:lineRule="auto"/>
              <w:jc w:val="both"/>
              <w:rPr>
                <w:sz w:val="20"/>
                <w:lang w:val="en-US"/>
              </w:rPr>
            </w:pPr>
            <w:r w:rsidRPr="0070545E">
              <w:rPr>
                <w:sz w:val="20"/>
                <w:lang w:val="en-US"/>
              </w:rPr>
              <w:t>-</w:t>
            </w:r>
          </w:p>
        </w:tc>
        <w:tc>
          <w:tcPr>
            <w:tcW w:w="1388" w:type="dxa"/>
          </w:tcPr>
          <w:p w:rsidR="004A16CB" w:rsidRPr="0070545E" w:rsidRDefault="004A16CB" w:rsidP="0070545E">
            <w:pPr>
              <w:spacing w:line="360" w:lineRule="auto"/>
              <w:jc w:val="both"/>
              <w:rPr>
                <w:sz w:val="20"/>
                <w:lang w:val="en-US"/>
              </w:rPr>
            </w:pPr>
            <w:r w:rsidRPr="0070545E">
              <w:rPr>
                <w:sz w:val="20"/>
                <w:lang w:val="en-US"/>
              </w:rPr>
              <w:t>-</w:t>
            </w:r>
          </w:p>
        </w:tc>
        <w:tc>
          <w:tcPr>
            <w:tcW w:w="1415" w:type="dxa"/>
          </w:tcPr>
          <w:p w:rsidR="004A16CB" w:rsidRPr="0070545E" w:rsidRDefault="004A16CB" w:rsidP="0070545E">
            <w:pPr>
              <w:spacing w:line="360" w:lineRule="auto"/>
              <w:jc w:val="both"/>
              <w:rPr>
                <w:sz w:val="20"/>
                <w:lang w:val="en-US"/>
              </w:rPr>
            </w:pPr>
            <w:r w:rsidRPr="0070545E">
              <w:rPr>
                <w:sz w:val="20"/>
                <w:lang w:val="en-US"/>
              </w:rPr>
              <w:t>-</w:t>
            </w:r>
          </w:p>
        </w:tc>
        <w:tc>
          <w:tcPr>
            <w:tcW w:w="961" w:type="dxa"/>
          </w:tcPr>
          <w:p w:rsidR="004A16CB" w:rsidRPr="0070545E" w:rsidRDefault="004A16CB" w:rsidP="0070545E">
            <w:pPr>
              <w:spacing w:line="360" w:lineRule="auto"/>
              <w:jc w:val="both"/>
              <w:rPr>
                <w:sz w:val="20"/>
                <w:lang w:val="en-US"/>
              </w:rPr>
            </w:pPr>
            <w:r w:rsidRPr="0070545E">
              <w:rPr>
                <w:sz w:val="20"/>
                <w:lang w:val="en-US"/>
              </w:rPr>
              <w:t>-</w:t>
            </w:r>
          </w:p>
        </w:tc>
        <w:tc>
          <w:tcPr>
            <w:tcW w:w="840" w:type="dxa"/>
          </w:tcPr>
          <w:p w:rsidR="004A16CB" w:rsidRPr="0070545E" w:rsidRDefault="004A16CB" w:rsidP="0070545E">
            <w:pPr>
              <w:spacing w:line="360" w:lineRule="auto"/>
              <w:jc w:val="both"/>
              <w:rPr>
                <w:sz w:val="20"/>
                <w:lang w:val="en-US"/>
              </w:rPr>
            </w:pPr>
            <w:r w:rsidRPr="0070545E">
              <w:rPr>
                <w:sz w:val="20"/>
                <w:lang w:val="en-US"/>
              </w:rPr>
              <w:t>+</w:t>
            </w:r>
          </w:p>
        </w:tc>
        <w:tc>
          <w:tcPr>
            <w:tcW w:w="801" w:type="dxa"/>
          </w:tcPr>
          <w:p w:rsidR="004A16CB" w:rsidRPr="0070545E" w:rsidRDefault="004A16CB" w:rsidP="0070545E">
            <w:pPr>
              <w:spacing w:line="360" w:lineRule="auto"/>
              <w:jc w:val="both"/>
              <w:rPr>
                <w:sz w:val="20"/>
                <w:lang w:val="en-US"/>
              </w:rPr>
            </w:pPr>
            <w:r w:rsidRPr="0070545E">
              <w:rPr>
                <w:sz w:val="20"/>
                <w:lang w:val="en-US"/>
              </w:rPr>
              <w:t>+</w:t>
            </w:r>
          </w:p>
        </w:tc>
        <w:tc>
          <w:tcPr>
            <w:tcW w:w="998" w:type="dxa"/>
          </w:tcPr>
          <w:p w:rsidR="004A16CB" w:rsidRPr="0070545E" w:rsidRDefault="004A16CB" w:rsidP="0070545E">
            <w:pPr>
              <w:spacing w:line="360" w:lineRule="auto"/>
              <w:jc w:val="both"/>
              <w:rPr>
                <w:sz w:val="20"/>
                <w:lang w:val="en-US"/>
              </w:rPr>
            </w:pPr>
            <w:r w:rsidRPr="0070545E">
              <w:rPr>
                <w:sz w:val="20"/>
                <w:lang w:val="en-US"/>
              </w:rPr>
              <w:t>-</w:t>
            </w:r>
          </w:p>
        </w:tc>
      </w:tr>
      <w:tr w:rsidR="004A16CB" w:rsidRPr="0070545E" w:rsidTr="0070545E">
        <w:trPr>
          <w:jc w:val="center"/>
        </w:trPr>
        <w:tc>
          <w:tcPr>
            <w:tcW w:w="1145" w:type="dxa"/>
          </w:tcPr>
          <w:p w:rsidR="004A16CB" w:rsidRPr="0070545E" w:rsidRDefault="004A16CB" w:rsidP="0070545E">
            <w:pPr>
              <w:spacing w:line="360" w:lineRule="auto"/>
              <w:jc w:val="both"/>
              <w:rPr>
                <w:sz w:val="20"/>
                <w:lang w:val="en-US"/>
              </w:rPr>
            </w:pPr>
            <w:r w:rsidRPr="0070545E">
              <w:rPr>
                <w:sz w:val="20"/>
              </w:rPr>
              <w:t>6</w:t>
            </w:r>
            <w:r w:rsidRPr="0070545E">
              <w:rPr>
                <w:sz w:val="20"/>
                <w:lang w:val="en-US"/>
              </w:rPr>
              <w:t>a</w:t>
            </w:r>
          </w:p>
        </w:tc>
        <w:tc>
          <w:tcPr>
            <w:tcW w:w="791" w:type="dxa"/>
          </w:tcPr>
          <w:p w:rsidR="004A16CB" w:rsidRPr="0070545E" w:rsidRDefault="004A16CB" w:rsidP="0070545E">
            <w:pPr>
              <w:spacing w:line="360" w:lineRule="auto"/>
              <w:jc w:val="both"/>
              <w:rPr>
                <w:sz w:val="20"/>
                <w:lang w:val="en-US"/>
              </w:rPr>
            </w:pPr>
            <w:r w:rsidRPr="0070545E">
              <w:rPr>
                <w:sz w:val="20"/>
                <w:lang w:val="en-US"/>
              </w:rPr>
              <w:t>-</w:t>
            </w:r>
          </w:p>
        </w:tc>
        <w:tc>
          <w:tcPr>
            <w:tcW w:w="1267" w:type="dxa"/>
          </w:tcPr>
          <w:p w:rsidR="004A16CB" w:rsidRPr="0070545E" w:rsidRDefault="004A16CB" w:rsidP="0070545E">
            <w:pPr>
              <w:spacing w:line="360" w:lineRule="auto"/>
              <w:jc w:val="both"/>
              <w:rPr>
                <w:sz w:val="20"/>
                <w:lang w:val="en-US"/>
              </w:rPr>
            </w:pPr>
            <w:r w:rsidRPr="0070545E">
              <w:rPr>
                <w:sz w:val="20"/>
                <w:lang w:val="en-US"/>
              </w:rPr>
              <w:t>-</w:t>
            </w:r>
          </w:p>
        </w:tc>
        <w:tc>
          <w:tcPr>
            <w:tcW w:w="1388" w:type="dxa"/>
          </w:tcPr>
          <w:p w:rsidR="004A16CB" w:rsidRPr="0070545E" w:rsidRDefault="004A16CB" w:rsidP="0070545E">
            <w:pPr>
              <w:spacing w:line="360" w:lineRule="auto"/>
              <w:jc w:val="both"/>
              <w:rPr>
                <w:sz w:val="20"/>
                <w:lang w:val="en-US"/>
              </w:rPr>
            </w:pPr>
            <w:r w:rsidRPr="0070545E">
              <w:rPr>
                <w:sz w:val="20"/>
                <w:lang w:val="en-US"/>
              </w:rPr>
              <w:t>-</w:t>
            </w:r>
          </w:p>
        </w:tc>
        <w:tc>
          <w:tcPr>
            <w:tcW w:w="1415" w:type="dxa"/>
          </w:tcPr>
          <w:p w:rsidR="004A16CB" w:rsidRPr="0070545E" w:rsidRDefault="004A16CB" w:rsidP="0070545E">
            <w:pPr>
              <w:spacing w:line="360" w:lineRule="auto"/>
              <w:jc w:val="both"/>
              <w:rPr>
                <w:sz w:val="20"/>
                <w:lang w:val="en-US"/>
              </w:rPr>
            </w:pPr>
            <w:r w:rsidRPr="0070545E">
              <w:rPr>
                <w:sz w:val="20"/>
                <w:lang w:val="en-US"/>
              </w:rPr>
              <w:t>-</w:t>
            </w:r>
          </w:p>
        </w:tc>
        <w:tc>
          <w:tcPr>
            <w:tcW w:w="961" w:type="dxa"/>
          </w:tcPr>
          <w:p w:rsidR="004A16CB" w:rsidRPr="0070545E" w:rsidRDefault="004A16CB" w:rsidP="0070545E">
            <w:pPr>
              <w:spacing w:line="360" w:lineRule="auto"/>
              <w:jc w:val="both"/>
              <w:rPr>
                <w:sz w:val="20"/>
                <w:lang w:val="en-US"/>
              </w:rPr>
            </w:pPr>
            <w:r w:rsidRPr="0070545E">
              <w:rPr>
                <w:sz w:val="20"/>
                <w:lang w:val="en-US"/>
              </w:rPr>
              <w:t>-</w:t>
            </w:r>
          </w:p>
        </w:tc>
        <w:tc>
          <w:tcPr>
            <w:tcW w:w="840" w:type="dxa"/>
          </w:tcPr>
          <w:p w:rsidR="004A16CB" w:rsidRPr="0070545E" w:rsidRDefault="004A16CB" w:rsidP="0070545E">
            <w:pPr>
              <w:spacing w:line="360" w:lineRule="auto"/>
              <w:jc w:val="both"/>
              <w:rPr>
                <w:sz w:val="20"/>
                <w:lang w:val="en-US"/>
              </w:rPr>
            </w:pPr>
            <w:r w:rsidRPr="0070545E">
              <w:rPr>
                <w:sz w:val="20"/>
                <w:lang w:val="en-US"/>
              </w:rPr>
              <w:t>++</w:t>
            </w:r>
          </w:p>
        </w:tc>
        <w:tc>
          <w:tcPr>
            <w:tcW w:w="801" w:type="dxa"/>
          </w:tcPr>
          <w:p w:rsidR="004A16CB" w:rsidRPr="0070545E" w:rsidRDefault="004A16CB" w:rsidP="0070545E">
            <w:pPr>
              <w:spacing w:line="360" w:lineRule="auto"/>
              <w:jc w:val="both"/>
              <w:rPr>
                <w:sz w:val="20"/>
                <w:lang w:val="en-US"/>
              </w:rPr>
            </w:pPr>
            <w:r w:rsidRPr="0070545E">
              <w:rPr>
                <w:sz w:val="20"/>
                <w:lang w:val="en-US"/>
              </w:rPr>
              <w:t>++</w:t>
            </w:r>
          </w:p>
        </w:tc>
        <w:tc>
          <w:tcPr>
            <w:tcW w:w="998" w:type="dxa"/>
          </w:tcPr>
          <w:p w:rsidR="004A16CB" w:rsidRPr="0070545E" w:rsidRDefault="004A16CB" w:rsidP="0070545E">
            <w:pPr>
              <w:spacing w:line="360" w:lineRule="auto"/>
              <w:jc w:val="both"/>
              <w:rPr>
                <w:sz w:val="20"/>
                <w:lang w:val="en-US"/>
              </w:rPr>
            </w:pPr>
            <w:r w:rsidRPr="0070545E">
              <w:rPr>
                <w:sz w:val="20"/>
                <w:lang w:val="en-US"/>
              </w:rPr>
              <w:t>-</w:t>
            </w:r>
          </w:p>
        </w:tc>
      </w:tr>
      <w:tr w:rsidR="004A16CB" w:rsidRPr="0070545E" w:rsidTr="0070545E">
        <w:trPr>
          <w:jc w:val="center"/>
        </w:trPr>
        <w:tc>
          <w:tcPr>
            <w:tcW w:w="1145" w:type="dxa"/>
          </w:tcPr>
          <w:p w:rsidR="004A16CB" w:rsidRPr="0070545E" w:rsidRDefault="004A16CB" w:rsidP="0070545E">
            <w:pPr>
              <w:spacing w:line="360" w:lineRule="auto"/>
              <w:jc w:val="both"/>
              <w:rPr>
                <w:sz w:val="20"/>
                <w:lang w:val="en-US"/>
              </w:rPr>
            </w:pPr>
            <w:r w:rsidRPr="0070545E">
              <w:rPr>
                <w:sz w:val="20"/>
              </w:rPr>
              <w:t>6</w:t>
            </w:r>
            <w:r w:rsidRPr="0070545E">
              <w:rPr>
                <w:sz w:val="20"/>
                <w:lang w:val="en-US"/>
              </w:rPr>
              <w:t>b</w:t>
            </w:r>
          </w:p>
        </w:tc>
        <w:tc>
          <w:tcPr>
            <w:tcW w:w="791" w:type="dxa"/>
          </w:tcPr>
          <w:p w:rsidR="004A16CB" w:rsidRPr="0070545E" w:rsidRDefault="004A16CB" w:rsidP="0070545E">
            <w:pPr>
              <w:spacing w:line="360" w:lineRule="auto"/>
              <w:jc w:val="both"/>
              <w:rPr>
                <w:sz w:val="20"/>
                <w:lang w:val="en-US"/>
              </w:rPr>
            </w:pPr>
            <w:r w:rsidRPr="0070545E">
              <w:rPr>
                <w:sz w:val="20"/>
                <w:lang w:val="en-US"/>
              </w:rPr>
              <w:t>-</w:t>
            </w:r>
          </w:p>
        </w:tc>
        <w:tc>
          <w:tcPr>
            <w:tcW w:w="1267" w:type="dxa"/>
          </w:tcPr>
          <w:p w:rsidR="004A16CB" w:rsidRPr="0070545E" w:rsidRDefault="004A16CB" w:rsidP="0070545E">
            <w:pPr>
              <w:spacing w:line="360" w:lineRule="auto"/>
              <w:jc w:val="both"/>
              <w:rPr>
                <w:sz w:val="20"/>
                <w:lang w:val="en-US"/>
              </w:rPr>
            </w:pPr>
            <w:r w:rsidRPr="0070545E">
              <w:rPr>
                <w:sz w:val="20"/>
                <w:lang w:val="en-US"/>
              </w:rPr>
              <w:t>-</w:t>
            </w:r>
          </w:p>
        </w:tc>
        <w:tc>
          <w:tcPr>
            <w:tcW w:w="1388" w:type="dxa"/>
          </w:tcPr>
          <w:p w:rsidR="004A16CB" w:rsidRPr="0070545E" w:rsidRDefault="004A16CB" w:rsidP="0070545E">
            <w:pPr>
              <w:spacing w:line="360" w:lineRule="auto"/>
              <w:jc w:val="both"/>
              <w:rPr>
                <w:sz w:val="20"/>
                <w:lang w:val="en-US"/>
              </w:rPr>
            </w:pPr>
            <w:r w:rsidRPr="0070545E">
              <w:rPr>
                <w:sz w:val="20"/>
                <w:lang w:val="en-US"/>
              </w:rPr>
              <w:t>-</w:t>
            </w:r>
          </w:p>
        </w:tc>
        <w:tc>
          <w:tcPr>
            <w:tcW w:w="1415" w:type="dxa"/>
          </w:tcPr>
          <w:p w:rsidR="004A16CB" w:rsidRPr="0070545E" w:rsidRDefault="004A16CB" w:rsidP="0070545E">
            <w:pPr>
              <w:spacing w:line="360" w:lineRule="auto"/>
              <w:jc w:val="both"/>
              <w:rPr>
                <w:sz w:val="20"/>
                <w:lang w:val="en-US"/>
              </w:rPr>
            </w:pPr>
            <w:r w:rsidRPr="0070545E">
              <w:rPr>
                <w:sz w:val="20"/>
                <w:lang w:val="en-US"/>
              </w:rPr>
              <w:t>-</w:t>
            </w:r>
          </w:p>
        </w:tc>
        <w:tc>
          <w:tcPr>
            <w:tcW w:w="961" w:type="dxa"/>
          </w:tcPr>
          <w:p w:rsidR="004A16CB" w:rsidRPr="0070545E" w:rsidRDefault="004A16CB" w:rsidP="0070545E">
            <w:pPr>
              <w:spacing w:line="360" w:lineRule="auto"/>
              <w:jc w:val="both"/>
              <w:rPr>
                <w:sz w:val="20"/>
                <w:lang w:val="en-US"/>
              </w:rPr>
            </w:pPr>
            <w:r w:rsidRPr="0070545E">
              <w:rPr>
                <w:sz w:val="20"/>
                <w:lang w:val="en-US"/>
              </w:rPr>
              <w:t>-</w:t>
            </w:r>
          </w:p>
        </w:tc>
        <w:tc>
          <w:tcPr>
            <w:tcW w:w="840" w:type="dxa"/>
          </w:tcPr>
          <w:p w:rsidR="004A16CB" w:rsidRPr="0070545E" w:rsidRDefault="004A16CB" w:rsidP="0070545E">
            <w:pPr>
              <w:spacing w:line="360" w:lineRule="auto"/>
              <w:jc w:val="both"/>
              <w:rPr>
                <w:sz w:val="20"/>
                <w:lang w:val="en-US"/>
              </w:rPr>
            </w:pPr>
            <w:r w:rsidRPr="0070545E">
              <w:rPr>
                <w:sz w:val="20"/>
                <w:lang w:val="en-US"/>
              </w:rPr>
              <w:t>+</w:t>
            </w:r>
          </w:p>
        </w:tc>
        <w:tc>
          <w:tcPr>
            <w:tcW w:w="801" w:type="dxa"/>
          </w:tcPr>
          <w:p w:rsidR="004A16CB" w:rsidRPr="0070545E" w:rsidRDefault="004A16CB" w:rsidP="0070545E">
            <w:pPr>
              <w:spacing w:line="360" w:lineRule="auto"/>
              <w:jc w:val="both"/>
              <w:rPr>
                <w:sz w:val="20"/>
              </w:rPr>
            </w:pPr>
          </w:p>
        </w:tc>
        <w:tc>
          <w:tcPr>
            <w:tcW w:w="998" w:type="dxa"/>
          </w:tcPr>
          <w:p w:rsidR="004A16CB" w:rsidRPr="0070545E" w:rsidRDefault="004A16CB" w:rsidP="0070545E">
            <w:pPr>
              <w:spacing w:line="360" w:lineRule="auto"/>
              <w:jc w:val="both"/>
              <w:rPr>
                <w:sz w:val="20"/>
                <w:lang w:val="en-US"/>
              </w:rPr>
            </w:pPr>
            <w:r w:rsidRPr="0070545E">
              <w:rPr>
                <w:sz w:val="20"/>
                <w:lang w:val="en-US"/>
              </w:rPr>
              <w:t>-</w:t>
            </w:r>
          </w:p>
        </w:tc>
      </w:tr>
      <w:tr w:rsidR="004A16CB" w:rsidRPr="0070545E" w:rsidTr="0070545E">
        <w:trPr>
          <w:jc w:val="center"/>
        </w:trPr>
        <w:tc>
          <w:tcPr>
            <w:tcW w:w="1145" w:type="dxa"/>
          </w:tcPr>
          <w:p w:rsidR="004A16CB" w:rsidRPr="0070545E" w:rsidRDefault="004A16CB" w:rsidP="0070545E">
            <w:pPr>
              <w:spacing w:line="360" w:lineRule="auto"/>
              <w:jc w:val="both"/>
              <w:rPr>
                <w:sz w:val="20"/>
                <w:lang w:val="en-US"/>
              </w:rPr>
            </w:pPr>
            <w:r w:rsidRPr="0070545E">
              <w:rPr>
                <w:sz w:val="20"/>
              </w:rPr>
              <w:t>6</w:t>
            </w:r>
            <w:r w:rsidRPr="0070545E">
              <w:rPr>
                <w:sz w:val="20"/>
                <w:lang w:val="en-US"/>
              </w:rPr>
              <w:t>c</w:t>
            </w:r>
          </w:p>
        </w:tc>
        <w:tc>
          <w:tcPr>
            <w:tcW w:w="791" w:type="dxa"/>
          </w:tcPr>
          <w:p w:rsidR="004A16CB" w:rsidRPr="0070545E" w:rsidRDefault="004A16CB" w:rsidP="0070545E">
            <w:pPr>
              <w:spacing w:line="360" w:lineRule="auto"/>
              <w:jc w:val="both"/>
              <w:rPr>
                <w:sz w:val="20"/>
                <w:lang w:val="en-US"/>
              </w:rPr>
            </w:pPr>
            <w:r w:rsidRPr="0070545E">
              <w:rPr>
                <w:sz w:val="20"/>
                <w:lang w:val="en-US"/>
              </w:rPr>
              <w:t>-</w:t>
            </w:r>
          </w:p>
        </w:tc>
        <w:tc>
          <w:tcPr>
            <w:tcW w:w="1267" w:type="dxa"/>
          </w:tcPr>
          <w:p w:rsidR="004A16CB" w:rsidRPr="0070545E" w:rsidRDefault="004A16CB" w:rsidP="0070545E">
            <w:pPr>
              <w:spacing w:line="360" w:lineRule="auto"/>
              <w:jc w:val="both"/>
              <w:rPr>
                <w:sz w:val="20"/>
                <w:lang w:val="en-US"/>
              </w:rPr>
            </w:pPr>
            <w:r w:rsidRPr="0070545E">
              <w:rPr>
                <w:sz w:val="20"/>
                <w:lang w:val="en-US"/>
              </w:rPr>
              <w:t>-</w:t>
            </w:r>
          </w:p>
        </w:tc>
        <w:tc>
          <w:tcPr>
            <w:tcW w:w="1388" w:type="dxa"/>
          </w:tcPr>
          <w:p w:rsidR="004A16CB" w:rsidRPr="0070545E" w:rsidRDefault="004A16CB" w:rsidP="0070545E">
            <w:pPr>
              <w:spacing w:line="360" w:lineRule="auto"/>
              <w:jc w:val="both"/>
              <w:rPr>
                <w:sz w:val="20"/>
                <w:lang w:val="en-US"/>
              </w:rPr>
            </w:pPr>
            <w:r w:rsidRPr="0070545E">
              <w:rPr>
                <w:sz w:val="20"/>
                <w:lang w:val="en-US"/>
              </w:rPr>
              <w:t>-</w:t>
            </w:r>
          </w:p>
        </w:tc>
        <w:tc>
          <w:tcPr>
            <w:tcW w:w="1415" w:type="dxa"/>
          </w:tcPr>
          <w:p w:rsidR="004A16CB" w:rsidRPr="0070545E" w:rsidRDefault="004A16CB" w:rsidP="0070545E">
            <w:pPr>
              <w:spacing w:line="360" w:lineRule="auto"/>
              <w:jc w:val="both"/>
              <w:rPr>
                <w:sz w:val="20"/>
                <w:lang w:val="en-US"/>
              </w:rPr>
            </w:pPr>
            <w:r w:rsidRPr="0070545E">
              <w:rPr>
                <w:sz w:val="20"/>
                <w:lang w:val="en-US"/>
              </w:rPr>
              <w:t>-</w:t>
            </w:r>
          </w:p>
        </w:tc>
        <w:tc>
          <w:tcPr>
            <w:tcW w:w="961" w:type="dxa"/>
          </w:tcPr>
          <w:p w:rsidR="004A16CB" w:rsidRPr="0070545E" w:rsidRDefault="004A16CB" w:rsidP="0070545E">
            <w:pPr>
              <w:spacing w:line="360" w:lineRule="auto"/>
              <w:jc w:val="both"/>
              <w:rPr>
                <w:sz w:val="20"/>
                <w:lang w:val="en-US"/>
              </w:rPr>
            </w:pPr>
            <w:r w:rsidRPr="0070545E">
              <w:rPr>
                <w:sz w:val="20"/>
                <w:lang w:val="en-US"/>
              </w:rPr>
              <w:t>-</w:t>
            </w:r>
          </w:p>
        </w:tc>
        <w:tc>
          <w:tcPr>
            <w:tcW w:w="840" w:type="dxa"/>
          </w:tcPr>
          <w:p w:rsidR="004A16CB" w:rsidRPr="0070545E" w:rsidRDefault="004A16CB" w:rsidP="0070545E">
            <w:pPr>
              <w:spacing w:line="360" w:lineRule="auto"/>
              <w:jc w:val="both"/>
              <w:rPr>
                <w:sz w:val="20"/>
                <w:lang w:val="en-US"/>
              </w:rPr>
            </w:pPr>
            <w:r w:rsidRPr="0070545E">
              <w:rPr>
                <w:sz w:val="20"/>
                <w:lang w:val="en-US"/>
              </w:rPr>
              <w:t>-</w:t>
            </w:r>
          </w:p>
        </w:tc>
        <w:tc>
          <w:tcPr>
            <w:tcW w:w="801" w:type="dxa"/>
          </w:tcPr>
          <w:p w:rsidR="004A16CB" w:rsidRPr="0070545E" w:rsidRDefault="004A16CB" w:rsidP="0070545E">
            <w:pPr>
              <w:spacing w:line="360" w:lineRule="auto"/>
              <w:jc w:val="both"/>
              <w:rPr>
                <w:sz w:val="20"/>
                <w:lang w:val="en-US"/>
              </w:rPr>
            </w:pPr>
            <w:r w:rsidRPr="0070545E">
              <w:rPr>
                <w:sz w:val="20"/>
                <w:lang w:val="en-US"/>
              </w:rPr>
              <w:t>-</w:t>
            </w:r>
          </w:p>
        </w:tc>
        <w:tc>
          <w:tcPr>
            <w:tcW w:w="998" w:type="dxa"/>
          </w:tcPr>
          <w:p w:rsidR="004A16CB" w:rsidRPr="0070545E" w:rsidRDefault="004A16CB" w:rsidP="0070545E">
            <w:pPr>
              <w:spacing w:line="360" w:lineRule="auto"/>
              <w:jc w:val="both"/>
              <w:rPr>
                <w:sz w:val="20"/>
                <w:lang w:val="en-US"/>
              </w:rPr>
            </w:pPr>
            <w:r w:rsidRPr="0070545E">
              <w:rPr>
                <w:sz w:val="20"/>
                <w:lang w:val="en-US"/>
              </w:rPr>
              <w:t>-</w:t>
            </w:r>
          </w:p>
        </w:tc>
      </w:tr>
      <w:tr w:rsidR="004A16CB" w:rsidRPr="0070545E" w:rsidTr="0070545E">
        <w:trPr>
          <w:jc w:val="center"/>
        </w:trPr>
        <w:tc>
          <w:tcPr>
            <w:tcW w:w="1145" w:type="dxa"/>
          </w:tcPr>
          <w:p w:rsidR="004A16CB" w:rsidRPr="0070545E" w:rsidRDefault="004A16CB" w:rsidP="0070545E">
            <w:pPr>
              <w:spacing w:line="360" w:lineRule="auto"/>
              <w:jc w:val="both"/>
              <w:rPr>
                <w:sz w:val="20"/>
                <w:lang w:val="en-US"/>
              </w:rPr>
            </w:pPr>
            <w:r w:rsidRPr="0070545E">
              <w:rPr>
                <w:sz w:val="20"/>
              </w:rPr>
              <w:t>6</w:t>
            </w:r>
            <w:r w:rsidRPr="0070545E">
              <w:rPr>
                <w:sz w:val="20"/>
                <w:lang w:val="en-US"/>
              </w:rPr>
              <w:t>i</w:t>
            </w:r>
          </w:p>
        </w:tc>
        <w:tc>
          <w:tcPr>
            <w:tcW w:w="791" w:type="dxa"/>
          </w:tcPr>
          <w:p w:rsidR="004A16CB" w:rsidRPr="0070545E" w:rsidRDefault="004A16CB" w:rsidP="0070545E">
            <w:pPr>
              <w:spacing w:line="360" w:lineRule="auto"/>
              <w:jc w:val="both"/>
              <w:rPr>
                <w:sz w:val="20"/>
                <w:lang w:val="en-US"/>
              </w:rPr>
            </w:pPr>
            <w:r w:rsidRPr="0070545E">
              <w:rPr>
                <w:sz w:val="20"/>
                <w:lang w:val="en-US"/>
              </w:rPr>
              <w:t>+</w:t>
            </w:r>
          </w:p>
        </w:tc>
        <w:tc>
          <w:tcPr>
            <w:tcW w:w="1267" w:type="dxa"/>
          </w:tcPr>
          <w:p w:rsidR="004A16CB" w:rsidRPr="0070545E" w:rsidRDefault="004A16CB" w:rsidP="0070545E">
            <w:pPr>
              <w:spacing w:line="360" w:lineRule="auto"/>
              <w:jc w:val="both"/>
              <w:rPr>
                <w:sz w:val="20"/>
                <w:lang w:val="en-US"/>
              </w:rPr>
            </w:pPr>
            <w:r w:rsidRPr="0070545E">
              <w:rPr>
                <w:sz w:val="20"/>
                <w:lang w:val="en-US"/>
              </w:rPr>
              <w:t>-</w:t>
            </w:r>
          </w:p>
        </w:tc>
        <w:tc>
          <w:tcPr>
            <w:tcW w:w="1388" w:type="dxa"/>
          </w:tcPr>
          <w:p w:rsidR="004A16CB" w:rsidRPr="0070545E" w:rsidRDefault="004A16CB" w:rsidP="0070545E">
            <w:pPr>
              <w:spacing w:line="360" w:lineRule="auto"/>
              <w:jc w:val="both"/>
              <w:rPr>
                <w:sz w:val="20"/>
                <w:lang w:val="en-US"/>
              </w:rPr>
            </w:pPr>
            <w:r w:rsidRPr="0070545E">
              <w:rPr>
                <w:sz w:val="20"/>
                <w:lang w:val="en-US"/>
              </w:rPr>
              <w:t>-</w:t>
            </w:r>
          </w:p>
        </w:tc>
        <w:tc>
          <w:tcPr>
            <w:tcW w:w="1415" w:type="dxa"/>
          </w:tcPr>
          <w:p w:rsidR="004A16CB" w:rsidRPr="0070545E" w:rsidRDefault="004A16CB" w:rsidP="0070545E">
            <w:pPr>
              <w:spacing w:line="360" w:lineRule="auto"/>
              <w:jc w:val="both"/>
              <w:rPr>
                <w:sz w:val="20"/>
                <w:lang w:val="en-US"/>
              </w:rPr>
            </w:pPr>
            <w:r w:rsidRPr="0070545E">
              <w:rPr>
                <w:sz w:val="20"/>
                <w:lang w:val="en-US"/>
              </w:rPr>
              <w:t>-</w:t>
            </w:r>
          </w:p>
        </w:tc>
        <w:tc>
          <w:tcPr>
            <w:tcW w:w="961" w:type="dxa"/>
          </w:tcPr>
          <w:p w:rsidR="004A16CB" w:rsidRPr="0070545E" w:rsidRDefault="004A16CB" w:rsidP="0070545E">
            <w:pPr>
              <w:spacing w:line="360" w:lineRule="auto"/>
              <w:jc w:val="both"/>
              <w:rPr>
                <w:sz w:val="20"/>
                <w:lang w:val="en-US"/>
              </w:rPr>
            </w:pPr>
            <w:r w:rsidRPr="0070545E">
              <w:rPr>
                <w:sz w:val="20"/>
                <w:lang w:val="en-US"/>
              </w:rPr>
              <w:t>+++</w:t>
            </w:r>
          </w:p>
        </w:tc>
        <w:tc>
          <w:tcPr>
            <w:tcW w:w="840" w:type="dxa"/>
          </w:tcPr>
          <w:p w:rsidR="004A16CB" w:rsidRPr="0070545E" w:rsidRDefault="004A16CB" w:rsidP="0070545E">
            <w:pPr>
              <w:spacing w:line="360" w:lineRule="auto"/>
              <w:jc w:val="both"/>
              <w:rPr>
                <w:sz w:val="20"/>
                <w:lang w:val="en-US"/>
              </w:rPr>
            </w:pPr>
            <w:r w:rsidRPr="0070545E">
              <w:rPr>
                <w:sz w:val="20"/>
                <w:lang w:val="en-US"/>
              </w:rPr>
              <w:t>++</w:t>
            </w:r>
          </w:p>
        </w:tc>
        <w:tc>
          <w:tcPr>
            <w:tcW w:w="801" w:type="dxa"/>
          </w:tcPr>
          <w:p w:rsidR="004A16CB" w:rsidRPr="0070545E" w:rsidRDefault="004A16CB" w:rsidP="0070545E">
            <w:pPr>
              <w:spacing w:line="360" w:lineRule="auto"/>
              <w:jc w:val="both"/>
              <w:rPr>
                <w:sz w:val="20"/>
                <w:lang w:val="en-US"/>
              </w:rPr>
            </w:pPr>
            <w:r w:rsidRPr="0070545E">
              <w:rPr>
                <w:sz w:val="20"/>
                <w:lang w:val="en-US"/>
              </w:rPr>
              <w:t>++</w:t>
            </w:r>
          </w:p>
        </w:tc>
        <w:tc>
          <w:tcPr>
            <w:tcW w:w="998" w:type="dxa"/>
          </w:tcPr>
          <w:p w:rsidR="004A16CB" w:rsidRPr="0070545E" w:rsidRDefault="004A16CB" w:rsidP="0070545E">
            <w:pPr>
              <w:spacing w:line="360" w:lineRule="auto"/>
              <w:jc w:val="both"/>
              <w:rPr>
                <w:sz w:val="20"/>
                <w:lang w:val="en-US"/>
              </w:rPr>
            </w:pPr>
            <w:r w:rsidRPr="0070545E">
              <w:rPr>
                <w:sz w:val="20"/>
                <w:lang w:val="en-US"/>
              </w:rPr>
              <w:t>++</w:t>
            </w:r>
          </w:p>
        </w:tc>
      </w:tr>
      <w:tr w:rsidR="004A16CB" w:rsidRPr="0070545E" w:rsidTr="0070545E">
        <w:trPr>
          <w:jc w:val="center"/>
        </w:trPr>
        <w:tc>
          <w:tcPr>
            <w:tcW w:w="1145" w:type="dxa"/>
          </w:tcPr>
          <w:p w:rsidR="004A16CB" w:rsidRPr="0070545E" w:rsidRDefault="004A16CB" w:rsidP="0070545E">
            <w:pPr>
              <w:spacing w:line="360" w:lineRule="auto"/>
              <w:jc w:val="both"/>
              <w:rPr>
                <w:sz w:val="20"/>
                <w:lang w:val="en-US"/>
              </w:rPr>
            </w:pPr>
            <w:smartTag w:uri="urn:schemas-microsoft-com:office:smarttags" w:element="metricconverter">
              <w:smartTagPr>
                <w:attr w:name="ProductID" w:val="6f"/>
              </w:smartTagPr>
              <w:r w:rsidRPr="0070545E">
                <w:rPr>
                  <w:sz w:val="20"/>
                </w:rPr>
                <w:t>6</w:t>
              </w:r>
              <w:r w:rsidRPr="0070545E">
                <w:rPr>
                  <w:sz w:val="20"/>
                  <w:lang w:val="en-US"/>
                </w:rPr>
                <w:t>f</w:t>
              </w:r>
            </w:smartTag>
          </w:p>
        </w:tc>
        <w:tc>
          <w:tcPr>
            <w:tcW w:w="791" w:type="dxa"/>
          </w:tcPr>
          <w:p w:rsidR="004A16CB" w:rsidRPr="0070545E" w:rsidRDefault="004A16CB" w:rsidP="0070545E">
            <w:pPr>
              <w:spacing w:line="360" w:lineRule="auto"/>
              <w:jc w:val="both"/>
              <w:rPr>
                <w:sz w:val="20"/>
                <w:lang w:val="en-US"/>
              </w:rPr>
            </w:pPr>
            <w:r w:rsidRPr="0070545E">
              <w:rPr>
                <w:sz w:val="20"/>
                <w:lang w:val="en-US"/>
              </w:rPr>
              <w:t>-</w:t>
            </w:r>
          </w:p>
        </w:tc>
        <w:tc>
          <w:tcPr>
            <w:tcW w:w="1267" w:type="dxa"/>
          </w:tcPr>
          <w:p w:rsidR="004A16CB" w:rsidRPr="0070545E" w:rsidRDefault="004A16CB" w:rsidP="0070545E">
            <w:pPr>
              <w:spacing w:line="360" w:lineRule="auto"/>
              <w:jc w:val="both"/>
              <w:rPr>
                <w:sz w:val="20"/>
                <w:lang w:val="en-US"/>
              </w:rPr>
            </w:pPr>
            <w:r w:rsidRPr="0070545E">
              <w:rPr>
                <w:sz w:val="20"/>
                <w:lang w:val="en-US"/>
              </w:rPr>
              <w:t>-</w:t>
            </w:r>
          </w:p>
        </w:tc>
        <w:tc>
          <w:tcPr>
            <w:tcW w:w="1388" w:type="dxa"/>
          </w:tcPr>
          <w:p w:rsidR="004A16CB" w:rsidRPr="0070545E" w:rsidRDefault="004A16CB" w:rsidP="0070545E">
            <w:pPr>
              <w:spacing w:line="360" w:lineRule="auto"/>
              <w:jc w:val="both"/>
              <w:rPr>
                <w:sz w:val="20"/>
                <w:lang w:val="en-US"/>
              </w:rPr>
            </w:pPr>
            <w:r w:rsidRPr="0070545E">
              <w:rPr>
                <w:sz w:val="20"/>
                <w:lang w:val="en-US"/>
              </w:rPr>
              <w:t>-</w:t>
            </w:r>
          </w:p>
        </w:tc>
        <w:tc>
          <w:tcPr>
            <w:tcW w:w="1415" w:type="dxa"/>
          </w:tcPr>
          <w:p w:rsidR="004A16CB" w:rsidRPr="0070545E" w:rsidRDefault="004A16CB" w:rsidP="0070545E">
            <w:pPr>
              <w:spacing w:line="360" w:lineRule="auto"/>
              <w:jc w:val="both"/>
              <w:rPr>
                <w:sz w:val="20"/>
                <w:lang w:val="en-US"/>
              </w:rPr>
            </w:pPr>
            <w:r w:rsidRPr="0070545E">
              <w:rPr>
                <w:sz w:val="20"/>
                <w:lang w:val="en-US"/>
              </w:rPr>
              <w:t>-</w:t>
            </w:r>
          </w:p>
        </w:tc>
        <w:tc>
          <w:tcPr>
            <w:tcW w:w="961" w:type="dxa"/>
          </w:tcPr>
          <w:p w:rsidR="004A16CB" w:rsidRPr="0070545E" w:rsidRDefault="004A16CB" w:rsidP="0070545E">
            <w:pPr>
              <w:spacing w:line="360" w:lineRule="auto"/>
              <w:jc w:val="both"/>
              <w:rPr>
                <w:sz w:val="20"/>
                <w:lang w:val="en-US"/>
              </w:rPr>
            </w:pPr>
            <w:r w:rsidRPr="0070545E">
              <w:rPr>
                <w:sz w:val="20"/>
                <w:lang w:val="en-US"/>
              </w:rPr>
              <w:t>-</w:t>
            </w:r>
          </w:p>
        </w:tc>
        <w:tc>
          <w:tcPr>
            <w:tcW w:w="840" w:type="dxa"/>
          </w:tcPr>
          <w:p w:rsidR="004A16CB" w:rsidRPr="0070545E" w:rsidRDefault="004A16CB" w:rsidP="0070545E">
            <w:pPr>
              <w:spacing w:line="360" w:lineRule="auto"/>
              <w:jc w:val="both"/>
              <w:rPr>
                <w:sz w:val="20"/>
                <w:lang w:val="en-US"/>
              </w:rPr>
            </w:pPr>
            <w:r w:rsidRPr="0070545E">
              <w:rPr>
                <w:sz w:val="20"/>
                <w:lang w:val="en-US"/>
              </w:rPr>
              <w:t>-</w:t>
            </w:r>
          </w:p>
        </w:tc>
        <w:tc>
          <w:tcPr>
            <w:tcW w:w="801" w:type="dxa"/>
          </w:tcPr>
          <w:p w:rsidR="004A16CB" w:rsidRPr="0070545E" w:rsidRDefault="004A16CB" w:rsidP="0070545E">
            <w:pPr>
              <w:spacing w:line="360" w:lineRule="auto"/>
              <w:jc w:val="both"/>
              <w:rPr>
                <w:sz w:val="20"/>
                <w:lang w:val="en-US"/>
              </w:rPr>
            </w:pPr>
            <w:r w:rsidRPr="0070545E">
              <w:rPr>
                <w:sz w:val="20"/>
                <w:lang w:val="en-US"/>
              </w:rPr>
              <w:t>-</w:t>
            </w:r>
          </w:p>
        </w:tc>
        <w:tc>
          <w:tcPr>
            <w:tcW w:w="998" w:type="dxa"/>
          </w:tcPr>
          <w:p w:rsidR="004A16CB" w:rsidRPr="0070545E" w:rsidRDefault="004A16CB" w:rsidP="0070545E">
            <w:pPr>
              <w:spacing w:line="360" w:lineRule="auto"/>
              <w:jc w:val="both"/>
              <w:rPr>
                <w:sz w:val="20"/>
                <w:lang w:val="en-US"/>
              </w:rPr>
            </w:pPr>
            <w:r w:rsidRPr="0070545E">
              <w:rPr>
                <w:sz w:val="20"/>
                <w:lang w:val="en-US"/>
              </w:rPr>
              <w:t>-</w:t>
            </w:r>
          </w:p>
        </w:tc>
      </w:tr>
      <w:tr w:rsidR="004A16CB" w:rsidRPr="0070545E" w:rsidTr="0070545E">
        <w:trPr>
          <w:jc w:val="center"/>
        </w:trPr>
        <w:tc>
          <w:tcPr>
            <w:tcW w:w="1145" w:type="dxa"/>
          </w:tcPr>
          <w:p w:rsidR="004A16CB" w:rsidRPr="0070545E" w:rsidRDefault="004A16CB" w:rsidP="0070545E">
            <w:pPr>
              <w:spacing w:line="360" w:lineRule="auto"/>
              <w:jc w:val="both"/>
              <w:rPr>
                <w:sz w:val="20"/>
                <w:lang w:val="en-US"/>
              </w:rPr>
            </w:pPr>
            <w:r w:rsidRPr="0070545E">
              <w:rPr>
                <w:sz w:val="20"/>
              </w:rPr>
              <w:t>6</w:t>
            </w:r>
            <w:r w:rsidRPr="0070545E">
              <w:rPr>
                <w:sz w:val="20"/>
                <w:lang w:val="en-US"/>
              </w:rPr>
              <w:t>e</w:t>
            </w:r>
          </w:p>
        </w:tc>
        <w:tc>
          <w:tcPr>
            <w:tcW w:w="791" w:type="dxa"/>
          </w:tcPr>
          <w:p w:rsidR="004A16CB" w:rsidRPr="0070545E" w:rsidRDefault="004A16CB" w:rsidP="0070545E">
            <w:pPr>
              <w:spacing w:line="360" w:lineRule="auto"/>
              <w:jc w:val="both"/>
              <w:rPr>
                <w:sz w:val="20"/>
                <w:lang w:val="en-US"/>
              </w:rPr>
            </w:pPr>
            <w:r w:rsidRPr="0070545E">
              <w:rPr>
                <w:sz w:val="20"/>
                <w:lang w:val="en-US"/>
              </w:rPr>
              <w:t>-</w:t>
            </w:r>
          </w:p>
        </w:tc>
        <w:tc>
          <w:tcPr>
            <w:tcW w:w="1267" w:type="dxa"/>
          </w:tcPr>
          <w:p w:rsidR="004A16CB" w:rsidRPr="0070545E" w:rsidRDefault="004A16CB" w:rsidP="0070545E">
            <w:pPr>
              <w:spacing w:line="360" w:lineRule="auto"/>
              <w:jc w:val="both"/>
              <w:rPr>
                <w:sz w:val="20"/>
                <w:lang w:val="en-US"/>
              </w:rPr>
            </w:pPr>
            <w:r w:rsidRPr="0070545E">
              <w:rPr>
                <w:sz w:val="20"/>
                <w:lang w:val="en-US"/>
              </w:rPr>
              <w:t>-</w:t>
            </w:r>
          </w:p>
        </w:tc>
        <w:tc>
          <w:tcPr>
            <w:tcW w:w="1388" w:type="dxa"/>
          </w:tcPr>
          <w:p w:rsidR="004A16CB" w:rsidRPr="0070545E" w:rsidRDefault="004A16CB" w:rsidP="0070545E">
            <w:pPr>
              <w:spacing w:line="360" w:lineRule="auto"/>
              <w:jc w:val="both"/>
              <w:rPr>
                <w:sz w:val="20"/>
                <w:lang w:val="en-US"/>
              </w:rPr>
            </w:pPr>
            <w:r w:rsidRPr="0070545E">
              <w:rPr>
                <w:sz w:val="20"/>
                <w:lang w:val="en-US"/>
              </w:rPr>
              <w:t>-</w:t>
            </w:r>
          </w:p>
        </w:tc>
        <w:tc>
          <w:tcPr>
            <w:tcW w:w="1415" w:type="dxa"/>
          </w:tcPr>
          <w:p w:rsidR="004A16CB" w:rsidRPr="0070545E" w:rsidRDefault="004A16CB" w:rsidP="0070545E">
            <w:pPr>
              <w:spacing w:line="360" w:lineRule="auto"/>
              <w:jc w:val="both"/>
              <w:rPr>
                <w:sz w:val="20"/>
                <w:lang w:val="en-US"/>
              </w:rPr>
            </w:pPr>
            <w:r w:rsidRPr="0070545E">
              <w:rPr>
                <w:sz w:val="20"/>
                <w:lang w:val="en-US"/>
              </w:rPr>
              <w:t>-</w:t>
            </w:r>
          </w:p>
        </w:tc>
        <w:tc>
          <w:tcPr>
            <w:tcW w:w="961" w:type="dxa"/>
          </w:tcPr>
          <w:p w:rsidR="004A16CB" w:rsidRPr="0070545E" w:rsidRDefault="004A16CB" w:rsidP="0070545E">
            <w:pPr>
              <w:spacing w:line="360" w:lineRule="auto"/>
              <w:jc w:val="both"/>
              <w:rPr>
                <w:sz w:val="20"/>
                <w:lang w:val="en-US"/>
              </w:rPr>
            </w:pPr>
            <w:r w:rsidRPr="0070545E">
              <w:rPr>
                <w:sz w:val="20"/>
                <w:lang w:val="en-US"/>
              </w:rPr>
              <w:t>-</w:t>
            </w:r>
          </w:p>
        </w:tc>
        <w:tc>
          <w:tcPr>
            <w:tcW w:w="840" w:type="dxa"/>
          </w:tcPr>
          <w:p w:rsidR="004A16CB" w:rsidRPr="0070545E" w:rsidRDefault="004A16CB" w:rsidP="0070545E">
            <w:pPr>
              <w:spacing w:line="360" w:lineRule="auto"/>
              <w:jc w:val="both"/>
              <w:rPr>
                <w:sz w:val="20"/>
                <w:lang w:val="en-US"/>
              </w:rPr>
            </w:pPr>
            <w:r w:rsidRPr="0070545E">
              <w:rPr>
                <w:sz w:val="20"/>
                <w:lang w:val="en-US"/>
              </w:rPr>
              <w:t>-</w:t>
            </w:r>
          </w:p>
        </w:tc>
        <w:tc>
          <w:tcPr>
            <w:tcW w:w="801" w:type="dxa"/>
          </w:tcPr>
          <w:p w:rsidR="004A16CB" w:rsidRPr="0070545E" w:rsidRDefault="004A16CB" w:rsidP="0070545E">
            <w:pPr>
              <w:spacing w:line="360" w:lineRule="auto"/>
              <w:jc w:val="both"/>
              <w:rPr>
                <w:sz w:val="20"/>
                <w:lang w:val="en-US"/>
              </w:rPr>
            </w:pPr>
            <w:r w:rsidRPr="0070545E">
              <w:rPr>
                <w:sz w:val="20"/>
                <w:lang w:val="en-US"/>
              </w:rPr>
              <w:t>-</w:t>
            </w:r>
          </w:p>
        </w:tc>
        <w:tc>
          <w:tcPr>
            <w:tcW w:w="998" w:type="dxa"/>
          </w:tcPr>
          <w:p w:rsidR="004A16CB" w:rsidRPr="0070545E" w:rsidRDefault="004A16CB" w:rsidP="0070545E">
            <w:pPr>
              <w:spacing w:line="360" w:lineRule="auto"/>
              <w:jc w:val="both"/>
              <w:rPr>
                <w:sz w:val="20"/>
                <w:lang w:val="en-US"/>
              </w:rPr>
            </w:pPr>
            <w:r w:rsidRPr="0070545E">
              <w:rPr>
                <w:sz w:val="20"/>
                <w:lang w:val="en-US"/>
              </w:rPr>
              <w:t>-</w:t>
            </w:r>
          </w:p>
        </w:tc>
      </w:tr>
      <w:tr w:rsidR="004A16CB" w:rsidRPr="0070545E" w:rsidTr="0070545E">
        <w:trPr>
          <w:jc w:val="center"/>
        </w:trPr>
        <w:tc>
          <w:tcPr>
            <w:tcW w:w="1145" w:type="dxa"/>
          </w:tcPr>
          <w:p w:rsidR="004A16CB" w:rsidRPr="0070545E" w:rsidRDefault="004A16CB" w:rsidP="0070545E">
            <w:pPr>
              <w:spacing w:line="360" w:lineRule="auto"/>
              <w:jc w:val="both"/>
              <w:rPr>
                <w:sz w:val="20"/>
                <w:lang w:val="fr-FR"/>
              </w:rPr>
            </w:pPr>
            <w:r w:rsidRPr="0070545E">
              <w:rPr>
                <w:sz w:val="20"/>
              </w:rPr>
              <w:t>6</w:t>
            </w:r>
            <w:r w:rsidRPr="0070545E">
              <w:rPr>
                <w:sz w:val="20"/>
                <w:lang w:val="fr-FR"/>
              </w:rPr>
              <w:t>g</w:t>
            </w:r>
          </w:p>
        </w:tc>
        <w:tc>
          <w:tcPr>
            <w:tcW w:w="791" w:type="dxa"/>
          </w:tcPr>
          <w:p w:rsidR="004A16CB" w:rsidRPr="0070545E" w:rsidRDefault="004A16CB" w:rsidP="0070545E">
            <w:pPr>
              <w:spacing w:line="360" w:lineRule="auto"/>
              <w:jc w:val="both"/>
              <w:rPr>
                <w:sz w:val="20"/>
                <w:lang w:val="en-US"/>
              </w:rPr>
            </w:pPr>
            <w:r w:rsidRPr="0070545E">
              <w:rPr>
                <w:sz w:val="20"/>
                <w:lang w:val="en-US"/>
              </w:rPr>
              <w:t>-</w:t>
            </w:r>
          </w:p>
        </w:tc>
        <w:tc>
          <w:tcPr>
            <w:tcW w:w="1267" w:type="dxa"/>
          </w:tcPr>
          <w:p w:rsidR="004A16CB" w:rsidRPr="0070545E" w:rsidRDefault="004A16CB" w:rsidP="0070545E">
            <w:pPr>
              <w:spacing w:line="360" w:lineRule="auto"/>
              <w:jc w:val="both"/>
              <w:rPr>
                <w:sz w:val="20"/>
                <w:lang w:val="en-US"/>
              </w:rPr>
            </w:pPr>
            <w:r w:rsidRPr="0070545E">
              <w:rPr>
                <w:sz w:val="20"/>
                <w:lang w:val="en-US"/>
              </w:rPr>
              <w:t>-</w:t>
            </w:r>
          </w:p>
        </w:tc>
        <w:tc>
          <w:tcPr>
            <w:tcW w:w="1388" w:type="dxa"/>
          </w:tcPr>
          <w:p w:rsidR="004A16CB" w:rsidRPr="0070545E" w:rsidRDefault="004A16CB" w:rsidP="0070545E">
            <w:pPr>
              <w:spacing w:line="360" w:lineRule="auto"/>
              <w:jc w:val="both"/>
              <w:rPr>
                <w:sz w:val="20"/>
                <w:lang w:val="en-US"/>
              </w:rPr>
            </w:pPr>
            <w:r w:rsidRPr="0070545E">
              <w:rPr>
                <w:sz w:val="20"/>
                <w:lang w:val="en-US"/>
              </w:rPr>
              <w:t>-</w:t>
            </w:r>
          </w:p>
        </w:tc>
        <w:tc>
          <w:tcPr>
            <w:tcW w:w="1415" w:type="dxa"/>
          </w:tcPr>
          <w:p w:rsidR="004A16CB" w:rsidRPr="0070545E" w:rsidRDefault="004A16CB" w:rsidP="0070545E">
            <w:pPr>
              <w:spacing w:line="360" w:lineRule="auto"/>
              <w:jc w:val="both"/>
              <w:rPr>
                <w:sz w:val="20"/>
                <w:lang w:val="en-US"/>
              </w:rPr>
            </w:pPr>
            <w:r w:rsidRPr="0070545E">
              <w:rPr>
                <w:sz w:val="20"/>
                <w:lang w:val="en-US"/>
              </w:rPr>
              <w:t>-</w:t>
            </w:r>
          </w:p>
        </w:tc>
        <w:tc>
          <w:tcPr>
            <w:tcW w:w="961" w:type="dxa"/>
          </w:tcPr>
          <w:p w:rsidR="004A16CB" w:rsidRPr="0070545E" w:rsidRDefault="004A16CB" w:rsidP="0070545E">
            <w:pPr>
              <w:spacing w:line="360" w:lineRule="auto"/>
              <w:jc w:val="both"/>
              <w:rPr>
                <w:sz w:val="20"/>
                <w:lang w:val="en-US"/>
              </w:rPr>
            </w:pPr>
            <w:r w:rsidRPr="0070545E">
              <w:rPr>
                <w:sz w:val="20"/>
                <w:lang w:val="en-US"/>
              </w:rPr>
              <w:t>-</w:t>
            </w:r>
          </w:p>
        </w:tc>
        <w:tc>
          <w:tcPr>
            <w:tcW w:w="840" w:type="dxa"/>
          </w:tcPr>
          <w:p w:rsidR="004A16CB" w:rsidRPr="0070545E" w:rsidRDefault="004A16CB" w:rsidP="0070545E">
            <w:pPr>
              <w:spacing w:line="360" w:lineRule="auto"/>
              <w:jc w:val="both"/>
              <w:rPr>
                <w:sz w:val="20"/>
                <w:lang w:val="en-US"/>
              </w:rPr>
            </w:pPr>
            <w:r w:rsidRPr="0070545E">
              <w:rPr>
                <w:sz w:val="20"/>
                <w:lang w:val="en-US"/>
              </w:rPr>
              <w:t>+</w:t>
            </w:r>
          </w:p>
        </w:tc>
        <w:tc>
          <w:tcPr>
            <w:tcW w:w="801" w:type="dxa"/>
          </w:tcPr>
          <w:p w:rsidR="004A16CB" w:rsidRPr="0070545E" w:rsidRDefault="004A16CB" w:rsidP="0070545E">
            <w:pPr>
              <w:spacing w:line="360" w:lineRule="auto"/>
              <w:jc w:val="both"/>
              <w:rPr>
                <w:sz w:val="20"/>
                <w:lang w:val="en-US"/>
              </w:rPr>
            </w:pPr>
            <w:r w:rsidRPr="0070545E">
              <w:rPr>
                <w:sz w:val="20"/>
                <w:lang w:val="en-US"/>
              </w:rPr>
              <w:t>-</w:t>
            </w:r>
          </w:p>
        </w:tc>
        <w:tc>
          <w:tcPr>
            <w:tcW w:w="998" w:type="dxa"/>
          </w:tcPr>
          <w:p w:rsidR="004A16CB" w:rsidRPr="0070545E" w:rsidRDefault="004A16CB" w:rsidP="0070545E">
            <w:pPr>
              <w:spacing w:line="360" w:lineRule="auto"/>
              <w:jc w:val="both"/>
              <w:rPr>
                <w:sz w:val="20"/>
                <w:lang w:val="en-US"/>
              </w:rPr>
            </w:pPr>
            <w:r w:rsidRPr="0070545E">
              <w:rPr>
                <w:sz w:val="20"/>
                <w:lang w:val="en-US"/>
              </w:rPr>
              <w:t>-</w:t>
            </w:r>
          </w:p>
        </w:tc>
      </w:tr>
      <w:tr w:rsidR="004A16CB" w:rsidRPr="0070545E" w:rsidTr="0070545E">
        <w:trPr>
          <w:jc w:val="center"/>
        </w:trPr>
        <w:tc>
          <w:tcPr>
            <w:tcW w:w="1145" w:type="dxa"/>
          </w:tcPr>
          <w:p w:rsidR="004A16CB" w:rsidRPr="0070545E" w:rsidRDefault="004A16CB" w:rsidP="0070545E">
            <w:pPr>
              <w:spacing w:line="360" w:lineRule="auto"/>
              <w:jc w:val="both"/>
              <w:rPr>
                <w:sz w:val="20"/>
                <w:lang w:val="en-US"/>
              </w:rPr>
            </w:pPr>
            <w:r w:rsidRPr="0070545E">
              <w:rPr>
                <w:sz w:val="20"/>
              </w:rPr>
              <w:t>6</w:t>
            </w:r>
            <w:r w:rsidRPr="0070545E">
              <w:rPr>
                <w:sz w:val="20"/>
                <w:lang w:val="en-US"/>
              </w:rPr>
              <w:t>h</w:t>
            </w:r>
          </w:p>
        </w:tc>
        <w:tc>
          <w:tcPr>
            <w:tcW w:w="791" w:type="dxa"/>
          </w:tcPr>
          <w:p w:rsidR="004A16CB" w:rsidRPr="0070545E" w:rsidRDefault="004A16CB" w:rsidP="0070545E">
            <w:pPr>
              <w:spacing w:line="360" w:lineRule="auto"/>
              <w:jc w:val="both"/>
              <w:rPr>
                <w:sz w:val="20"/>
                <w:lang w:val="en-US"/>
              </w:rPr>
            </w:pPr>
            <w:r w:rsidRPr="0070545E">
              <w:rPr>
                <w:sz w:val="20"/>
                <w:lang w:val="en-US"/>
              </w:rPr>
              <w:t>++</w:t>
            </w:r>
          </w:p>
        </w:tc>
        <w:tc>
          <w:tcPr>
            <w:tcW w:w="1267" w:type="dxa"/>
          </w:tcPr>
          <w:p w:rsidR="004A16CB" w:rsidRPr="0070545E" w:rsidRDefault="004A16CB" w:rsidP="0070545E">
            <w:pPr>
              <w:spacing w:line="360" w:lineRule="auto"/>
              <w:jc w:val="both"/>
              <w:rPr>
                <w:sz w:val="20"/>
                <w:lang w:val="en-US"/>
              </w:rPr>
            </w:pPr>
            <w:r w:rsidRPr="0070545E">
              <w:rPr>
                <w:sz w:val="20"/>
                <w:lang w:val="en-US"/>
              </w:rPr>
              <w:t>-</w:t>
            </w:r>
          </w:p>
        </w:tc>
        <w:tc>
          <w:tcPr>
            <w:tcW w:w="1388" w:type="dxa"/>
          </w:tcPr>
          <w:p w:rsidR="004A16CB" w:rsidRPr="0070545E" w:rsidRDefault="004A16CB" w:rsidP="0070545E">
            <w:pPr>
              <w:spacing w:line="360" w:lineRule="auto"/>
              <w:jc w:val="both"/>
              <w:rPr>
                <w:sz w:val="20"/>
                <w:lang w:val="en-US"/>
              </w:rPr>
            </w:pPr>
            <w:r w:rsidRPr="0070545E">
              <w:rPr>
                <w:sz w:val="20"/>
                <w:lang w:val="en-US"/>
              </w:rPr>
              <w:t>-</w:t>
            </w:r>
          </w:p>
        </w:tc>
        <w:tc>
          <w:tcPr>
            <w:tcW w:w="1415" w:type="dxa"/>
          </w:tcPr>
          <w:p w:rsidR="004A16CB" w:rsidRPr="0070545E" w:rsidRDefault="004A16CB" w:rsidP="0070545E">
            <w:pPr>
              <w:spacing w:line="360" w:lineRule="auto"/>
              <w:jc w:val="both"/>
              <w:rPr>
                <w:sz w:val="20"/>
                <w:lang w:val="en-US"/>
              </w:rPr>
            </w:pPr>
            <w:r w:rsidRPr="0070545E">
              <w:rPr>
                <w:sz w:val="20"/>
                <w:lang w:val="en-US"/>
              </w:rPr>
              <w:t>+</w:t>
            </w:r>
          </w:p>
        </w:tc>
        <w:tc>
          <w:tcPr>
            <w:tcW w:w="961" w:type="dxa"/>
          </w:tcPr>
          <w:p w:rsidR="004A16CB" w:rsidRPr="0070545E" w:rsidRDefault="004A16CB" w:rsidP="0070545E">
            <w:pPr>
              <w:spacing w:line="360" w:lineRule="auto"/>
              <w:jc w:val="both"/>
              <w:rPr>
                <w:sz w:val="20"/>
                <w:lang w:val="en-US"/>
              </w:rPr>
            </w:pPr>
            <w:r w:rsidRPr="0070545E">
              <w:rPr>
                <w:sz w:val="20"/>
                <w:lang w:val="en-US"/>
              </w:rPr>
              <w:t>++</w:t>
            </w:r>
          </w:p>
        </w:tc>
        <w:tc>
          <w:tcPr>
            <w:tcW w:w="840" w:type="dxa"/>
          </w:tcPr>
          <w:p w:rsidR="004A16CB" w:rsidRPr="0070545E" w:rsidRDefault="004A16CB" w:rsidP="0070545E">
            <w:pPr>
              <w:spacing w:line="360" w:lineRule="auto"/>
              <w:jc w:val="both"/>
              <w:rPr>
                <w:sz w:val="20"/>
                <w:lang w:val="en-US"/>
              </w:rPr>
            </w:pPr>
            <w:r w:rsidRPr="0070545E">
              <w:rPr>
                <w:sz w:val="20"/>
                <w:lang w:val="en-US"/>
              </w:rPr>
              <w:t>++</w:t>
            </w:r>
          </w:p>
        </w:tc>
        <w:tc>
          <w:tcPr>
            <w:tcW w:w="801" w:type="dxa"/>
          </w:tcPr>
          <w:p w:rsidR="004A16CB" w:rsidRPr="0070545E" w:rsidRDefault="004A16CB" w:rsidP="0070545E">
            <w:pPr>
              <w:spacing w:line="360" w:lineRule="auto"/>
              <w:jc w:val="both"/>
              <w:rPr>
                <w:sz w:val="20"/>
                <w:lang w:val="en-US"/>
              </w:rPr>
            </w:pPr>
            <w:r w:rsidRPr="0070545E">
              <w:rPr>
                <w:sz w:val="20"/>
                <w:lang w:val="en-US"/>
              </w:rPr>
              <w:t>++</w:t>
            </w:r>
          </w:p>
        </w:tc>
        <w:tc>
          <w:tcPr>
            <w:tcW w:w="998" w:type="dxa"/>
          </w:tcPr>
          <w:p w:rsidR="004A16CB" w:rsidRPr="0070545E" w:rsidRDefault="004A16CB" w:rsidP="0070545E">
            <w:pPr>
              <w:spacing w:line="360" w:lineRule="auto"/>
              <w:jc w:val="both"/>
              <w:rPr>
                <w:sz w:val="20"/>
                <w:lang w:val="en-US"/>
              </w:rPr>
            </w:pPr>
            <w:r w:rsidRPr="0070545E">
              <w:rPr>
                <w:sz w:val="20"/>
                <w:lang w:val="en-US"/>
              </w:rPr>
              <w:t>+</w:t>
            </w:r>
          </w:p>
        </w:tc>
      </w:tr>
      <w:tr w:rsidR="004A16CB" w:rsidRPr="0070545E" w:rsidTr="0070545E">
        <w:trPr>
          <w:jc w:val="center"/>
        </w:trPr>
        <w:tc>
          <w:tcPr>
            <w:tcW w:w="1145" w:type="dxa"/>
          </w:tcPr>
          <w:p w:rsidR="004A16CB" w:rsidRPr="0070545E" w:rsidRDefault="004A16CB" w:rsidP="0070545E">
            <w:pPr>
              <w:spacing w:line="360" w:lineRule="auto"/>
              <w:jc w:val="both"/>
              <w:rPr>
                <w:sz w:val="20"/>
                <w:lang w:val="fr-FR"/>
              </w:rPr>
            </w:pPr>
            <w:r w:rsidRPr="0070545E">
              <w:rPr>
                <w:sz w:val="20"/>
              </w:rPr>
              <w:t>4</w:t>
            </w:r>
            <w:r w:rsidRPr="0070545E">
              <w:rPr>
                <w:sz w:val="20"/>
                <w:lang w:val="fr-FR"/>
              </w:rPr>
              <w:t>a</w:t>
            </w:r>
          </w:p>
        </w:tc>
        <w:tc>
          <w:tcPr>
            <w:tcW w:w="791" w:type="dxa"/>
          </w:tcPr>
          <w:p w:rsidR="004A16CB" w:rsidRPr="0070545E" w:rsidRDefault="004A16CB" w:rsidP="0070545E">
            <w:pPr>
              <w:spacing w:line="360" w:lineRule="auto"/>
              <w:jc w:val="both"/>
              <w:rPr>
                <w:sz w:val="20"/>
                <w:lang w:val="en-US"/>
              </w:rPr>
            </w:pPr>
            <w:r w:rsidRPr="0070545E">
              <w:rPr>
                <w:sz w:val="20"/>
                <w:lang w:val="en-US"/>
              </w:rPr>
              <w:t>+</w:t>
            </w:r>
          </w:p>
        </w:tc>
        <w:tc>
          <w:tcPr>
            <w:tcW w:w="1267" w:type="dxa"/>
          </w:tcPr>
          <w:p w:rsidR="004A16CB" w:rsidRPr="0070545E" w:rsidRDefault="004A16CB" w:rsidP="0070545E">
            <w:pPr>
              <w:spacing w:line="360" w:lineRule="auto"/>
              <w:jc w:val="both"/>
              <w:rPr>
                <w:sz w:val="20"/>
                <w:lang w:val="en-US"/>
              </w:rPr>
            </w:pPr>
            <w:r w:rsidRPr="0070545E">
              <w:rPr>
                <w:sz w:val="20"/>
                <w:lang w:val="en-US"/>
              </w:rPr>
              <w:t>-</w:t>
            </w:r>
          </w:p>
        </w:tc>
        <w:tc>
          <w:tcPr>
            <w:tcW w:w="1388" w:type="dxa"/>
          </w:tcPr>
          <w:p w:rsidR="004A16CB" w:rsidRPr="0070545E" w:rsidRDefault="004A16CB" w:rsidP="0070545E">
            <w:pPr>
              <w:spacing w:line="360" w:lineRule="auto"/>
              <w:jc w:val="both"/>
              <w:rPr>
                <w:sz w:val="20"/>
                <w:lang w:val="en-US"/>
              </w:rPr>
            </w:pPr>
            <w:r w:rsidRPr="0070545E">
              <w:rPr>
                <w:sz w:val="20"/>
                <w:lang w:val="en-US"/>
              </w:rPr>
              <w:t>-</w:t>
            </w:r>
          </w:p>
        </w:tc>
        <w:tc>
          <w:tcPr>
            <w:tcW w:w="1415" w:type="dxa"/>
          </w:tcPr>
          <w:p w:rsidR="004A16CB" w:rsidRPr="0070545E" w:rsidRDefault="004A16CB" w:rsidP="0070545E">
            <w:pPr>
              <w:spacing w:line="360" w:lineRule="auto"/>
              <w:jc w:val="both"/>
              <w:rPr>
                <w:sz w:val="20"/>
                <w:lang w:val="en-US"/>
              </w:rPr>
            </w:pPr>
            <w:r w:rsidRPr="0070545E">
              <w:rPr>
                <w:sz w:val="20"/>
                <w:lang w:val="en-US"/>
              </w:rPr>
              <w:t>-</w:t>
            </w:r>
          </w:p>
        </w:tc>
        <w:tc>
          <w:tcPr>
            <w:tcW w:w="961" w:type="dxa"/>
          </w:tcPr>
          <w:p w:rsidR="004A16CB" w:rsidRPr="0070545E" w:rsidRDefault="004A16CB" w:rsidP="0070545E">
            <w:pPr>
              <w:spacing w:line="360" w:lineRule="auto"/>
              <w:jc w:val="both"/>
              <w:rPr>
                <w:sz w:val="20"/>
                <w:lang w:val="en-US"/>
              </w:rPr>
            </w:pPr>
            <w:r w:rsidRPr="0070545E">
              <w:rPr>
                <w:sz w:val="20"/>
                <w:lang w:val="en-US"/>
              </w:rPr>
              <w:t>-</w:t>
            </w:r>
          </w:p>
        </w:tc>
        <w:tc>
          <w:tcPr>
            <w:tcW w:w="840" w:type="dxa"/>
          </w:tcPr>
          <w:p w:rsidR="004A16CB" w:rsidRPr="0070545E" w:rsidRDefault="004A16CB" w:rsidP="0070545E">
            <w:pPr>
              <w:spacing w:line="360" w:lineRule="auto"/>
              <w:jc w:val="both"/>
              <w:rPr>
                <w:sz w:val="20"/>
                <w:lang w:val="en-US"/>
              </w:rPr>
            </w:pPr>
            <w:r w:rsidRPr="0070545E">
              <w:rPr>
                <w:sz w:val="20"/>
                <w:lang w:val="en-US"/>
              </w:rPr>
              <w:t>-</w:t>
            </w:r>
          </w:p>
        </w:tc>
        <w:tc>
          <w:tcPr>
            <w:tcW w:w="801" w:type="dxa"/>
          </w:tcPr>
          <w:p w:rsidR="004A16CB" w:rsidRPr="0070545E" w:rsidRDefault="004A16CB" w:rsidP="0070545E">
            <w:pPr>
              <w:spacing w:line="360" w:lineRule="auto"/>
              <w:jc w:val="both"/>
              <w:rPr>
                <w:sz w:val="20"/>
                <w:lang w:val="en-US"/>
              </w:rPr>
            </w:pPr>
            <w:r w:rsidRPr="0070545E">
              <w:rPr>
                <w:sz w:val="20"/>
                <w:lang w:val="en-US"/>
              </w:rPr>
              <w:t>-</w:t>
            </w:r>
          </w:p>
        </w:tc>
        <w:tc>
          <w:tcPr>
            <w:tcW w:w="998" w:type="dxa"/>
          </w:tcPr>
          <w:p w:rsidR="004A16CB" w:rsidRPr="0070545E" w:rsidRDefault="004A16CB" w:rsidP="0070545E">
            <w:pPr>
              <w:spacing w:line="360" w:lineRule="auto"/>
              <w:jc w:val="both"/>
              <w:rPr>
                <w:sz w:val="20"/>
                <w:lang w:val="en-US"/>
              </w:rPr>
            </w:pPr>
            <w:r w:rsidRPr="0070545E">
              <w:rPr>
                <w:sz w:val="20"/>
                <w:lang w:val="en-US"/>
              </w:rPr>
              <w:t>-</w:t>
            </w:r>
          </w:p>
        </w:tc>
      </w:tr>
    </w:tbl>
    <w:p w:rsidR="0070545E" w:rsidRDefault="0070545E" w:rsidP="00CE7BE1">
      <w:pPr>
        <w:spacing w:line="360" w:lineRule="auto"/>
        <w:ind w:firstLine="709"/>
        <w:jc w:val="both"/>
        <w:rPr>
          <w:sz w:val="28"/>
        </w:rPr>
      </w:pPr>
    </w:p>
    <w:p w:rsidR="004A16CB" w:rsidRPr="00CE7BE1" w:rsidRDefault="004A16CB" w:rsidP="00CE7BE1">
      <w:pPr>
        <w:spacing w:line="360" w:lineRule="auto"/>
        <w:ind w:firstLine="709"/>
        <w:jc w:val="both"/>
        <w:rPr>
          <w:sz w:val="28"/>
        </w:rPr>
      </w:pPr>
      <w:r w:rsidRPr="00CE7BE1">
        <w:rPr>
          <w:sz w:val="28"/>
        </w:rPr>
        <w:t>Средний диаметр зоны ингибирования (посчитан для трех образцов); - : неактивен</w:t>
      </w:r>
      <w:r w:rsidRPr="00CE7BE1">
        <w:rPr>
          <w:sz w:val="28"/>
          <w:lang w:val="en-GB"/>
        </w:rPr>
        <w:t> </w:t>
      </w:r>
      <w:r w:rsidRPr="00CE7BE1">
        <w:rPr>
          <w:sz w:val="28"/>
        </w:rPr>
        <w:t>; +</w:t>
      </w:r>
      <w:r w:rsidRPr="00CE7BE1">
        <w:rPr>
          <w:sz w:val="28"/>
          <w:lang w:val="en-GB"/>
        </w:rPr>
        <w:t> </w:t>
      </w:r>
      <w:r w:rsidRPr="00CE7BE1">
        <w:rPr>
          <w:sz w:val="28"/>
        </w:rPr>
        <w:t>: зона ингибирования 6-</w:t>
      </w:r>
      <w:smartTag w:uri="urn:schemas-microsoft-com:office:smarttags" w:element="metricconverter">
        <w:smartTagPr>
          <w:attr w:name="ProductID" w:val="9 мм"/>
        </w:smartTagPr>
        <w:r w:rsidRPr="00CE7BE1">
          <w:rPr>
            <w:sz w:val="28"/>
          </w:rPr>
          <w:t>9 мм</w:t>
        </w:r>
      </w:smartTag>
      <w:r w:rsidRPr="00CE7BE1">
        <w:rPr>
          <w:sz w:val="28"/>
        </w:rPr>
        <w:t>.</w:t>
      </w:r>
      <w:r w:rsidRPr="00CE7BE1">
        <w:rPr>
          <w:sz w:val="28"/>
          <w:lang w:val="en-GB"/>
        </w:rPr>
        <w:t> </w:t>
      </w:r>
      <w:r w:rsidRPr="00CE7BE1">
        <w:rPr>
          <w:sz w:val="28"/>
        </w:rPr>
        <w:t>; ++</w:t>
      </w:r>
      <w:r w:rsidRPr="00CE7BE1">
        <w:rPr>
          <w:sz w:val="28"/>
          <w:lang w:val="en-GB"/>
        </w:rPr>
        <w:t> </w:t>
      </w:r>
      <w:r w:rsidRPr="00CE7BE1">
        <w:rPr>
          <w:sz w:val="28"/>
        </w:rPr>
        <w:t>: зона ингибирования 9-</w:t>
      </w:r>
      <w:smartTag w:uri="urn:schemas-microsoft-com:office:smarttags" w:element="metricconverter">
        <w:smartTagPr>
          <w:attr w:name="ProductID" w:val="12 мм"/>
        </w:smartTagPr>
        <w:r w:rsidRPr="00CE7BE1">
          <w:rPr>
            <w:sz w:val="28"/>
          </w:rPr>
          <w:t>12 мм</w:t>
        </w:r>
      </w:smartTag>
      <w:r w:rsidRPr="00CE7BE1">
        <w:rPr>
          <w:sz w:val="28"/>
        </w:rPr>
        <w:t>. ; +++</w:t>
      </w:r>
      <w:r w:rsidRPr="00CE7BE1">
        <w:rPr>
          <w:sz w:val="28"/>
          <w:lang w:val="en-GB"/>
        </w:rPr>
        <w:t> </w:t>
      </w:r>
      <w:r w:rsidRPr="00CE7BE1">
        <w:rPr>
          <w:sz w:val="28"/>
        </w:rPr>
        <w:t>: зона ингибирования &gt;</w:t>
      </w:r>
      <w:smartTag w:uri="urn:schemas-microsoft-com:office:smarttags" w:element="metricconverter">
        <w:smartTagPr>
          <w:attr w:name="ProductID" w:val="12 мм"/>
        </w:smartTagPr>
        <w:r w:rsidRPr="00CE7BE1">
          <w:rPr>
            <w:sz w:val="28"/>
          </w:rPr>
          <w:t>12 мм</w:t>
        </w:r>
      </w:smartTag>
      <w:r w:rsidRPr="00CE7BE1">
        <w:rPr>
          <w:sz w:val="28"/>
        </w:rPr>
        <w:t>.</w:t>
      </w:r>
    </w:p>
    <w:p w:rsidR="004A16CB" w:rsidRPr="00CE7BE1" w:rsidRDefault="004A16CB" w:rsidP="00CE7BE1">
      <w:pPr>
        <w:spacing w:line="360" w:lineRule="auto"/>
        <w:ind w:firstLine="709"/>
        <w:jc w:val="both"/>
        <w:rPr>
          <w:sz w:val="28"/>
        </w:rPr>
      </w:pPr>
      <w:r w:rsidRPr="00CE7BE1">
        <w:rPr>
          <w:sz w:val="28"/>
        </w:rPr>
        <w:t>Ни один из протестированных иминов 7a-g не оказал эффекта на рост грамположительных и грамотрицательных бактерий. Однако имин 7h и тионы 6a, 6</w:t>
      </w:r>
      <w:r w:rsidRPr="00CE7BE1">
        <w:rPr>
          <w:sz w:val="28"/>
          <w:lang w:val="en-US"/>
        </w:rPr>
        <w:t>i</w:t>
      </w:r>
      <w:r w:rsidRPr="00CE7BE1">
        <w:rPr>
          <w:sz w:val="28"/>
        </w:rPr>
        <w:t xml:space="preserve"> и 6</w:t>
      </w:r>
      <w:r w:rsidRPr="00CE7BE1">
        <w:rPr>
          <w:sz w:val="28"/>
          <w:lang w:val="en-US"/>
        </w:rPr>
        <w:t>h</w:t>
      </w:r>
      <w:r w:rsidRPr="00CE7BE1">
        <w:rPr>
          <w:sz w:val="28"/>
        </w:rPr>
        <w:t xml:space="preserve"> проявили умеренную активность против грамположительных бактерий. Грамположительные бактерии оказались более чувствительными к исследованным соединениям, чем грамотрицательные (Таблицы 6 и 7).</w:t>
      </w:r>
    </w:p>
    <w:p w:rsidR="004A16CB" w:rsidRPr="00CE7BE1" w:rsidRDefault="004A16CB" w:rsidP="00CE7BE1">
      <w:pPr>
        <w:spacing w:line="360" w:lineRule="auto"/>
        <w:ind w:firstLine="709"/>
        <w:jc w:val="both"/>
        <w:rPr>
          <w:sz w:val="28"/>
        </w:rPr>
      </w:pPr>
    </w:p>
    <w:p w:rsidR="004A16CB" w:rsidRPr="00CE7BE1" w:rsidRDefault="004A16CB" w:rsidP="00CE7BE1">
      <w:pPr>
        <w:spacing w:line="360" w:lineRule="auto"/>
        <w:ind w:firstLine="709"/>
        <w:jc w:val="both"/>
        <w:rPr>
          <w:sz w:val="28"/>
        </w:rPr>
      </w:pPr>
      <w:r w:rsidRPr="00CE7BE1">
        <w:rPr>
          <w:sz w:val="28"/>
        </w:rPr>
        <w:t>Таблица 7. Противомикробная активность; минимальная ингибирующая (MIC) и минимальная бактерицидная (MBC) концентрации (мг/мл)*</w:t>
      </w:r>
    </w:p>
    <w:tbl>
      <w:tblPr>
        <w:tblpPr w:leftFromText="181" w:rightFromText="181" w:vertAnchor="text" w:horzAnchor="margin" w:tblpXSpec="center" w:tblpY="1"/>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732"/>
        <w:gridCol w:w="762"/>
        <w:gridCol w:w="724"/>
        <w:gridCol w:w="751"/>
        <w:gridCol w:w="723"/>
        <w:gridCol w:w="748"/>
        <w:gridCol w:w="723"/>
        <w:gridCol w:w="748"/>
        <w:gridCol w:w="723"/>
        <w:gridCol w:w="749"/>
      </w:tblGrid>
      <w:tr w:rsidR="004A16CB" w:rsidRPr="0070545E" w:rsidTr="0070545E">
        <w:trPr>
          <w:jc w:val="center"/>
        </w:trPr>
        <w:tc>
          <w:tcPr>
            <w:tcW w:w="1504" w:type="dxa"/>
            <w:vMerge w:val="restart"/>
          </w:tcPr>
          <w:p w:rsidR="004A16CB" w:rsidRPr="0070545E" w:rsidRDefault="004A16CB" w:rsidP="0070545E">
            <w:pPr>
              <w:spacing w:line="360" w:lineRule="auto"/>
              <w:jc w:val="both"/>
              <w:rPr>
                <w:sz w:val="20"/>
              </w:rPr>
            </w:pPr>
            <w:r w:rsidRPr="0070545E">
              <w:rPr>
                <w:sz w:val="20"/>
              </w:rPr>
              <w:t>Соединение</w:t>
            </w:r>
          </w:p>
        </w:tc>
        <w:tc>
          <w:tcPr>
            <w:tcW w:w="8067" w:type="dxa"/>
            <w:gridSpan w:val="10"/>
          </w:tcPr>
          <w:p w:rsidR="004A16CB" w:rsidRPr="0070545E" w:rsidRDefault="004A16CB" w:rsidP="0070545E">
            <w:pPr>
              <w:autoSpaceDE w:val="0"/>
              <w:autoSpaceDN w:val="0"/>
              <w:adjustRightInd w:val="0"/>
              <w:spacing w:line="360" w:lineRule="auto"/>
              <w:jc w:val="both"/>
              <w:rPr>
                <w:sz w:val="20"/>
              </w:rPr>
            </w:pPr>
            <w:r w:rsidRPr="0070545E">
              <w:rPr>
                <w:sz w:val="20"/>
              </w:rPr>
              <w:t>Исследованные бактерии</w:t>
            </w:r>
          </w:p>
          <w:p w:rsidR="004A16CB" w:rsidRPr="0070545E" w:rsidRDefault="004A16CB" w:rsidP="0070545E">
            <w:pPr>
              <w:spacing w:line="360" w:lineRule="auto"/>
              <w:jc w:val="both"/>
              <w:rPr>
                <w:sz w:val="20"/>
              </w:rPr>
            </w:pPr>
          </w:p>
        </w:tc>
      </w:tr>
      <w:tr w:rsidR="004A16CB" w:rsidRPr="0070545E" w:rsidTr="0070545E">
        <w:trPr>
          <w:jc w:val="center"/>
        </w:trPr>
        <w:tc>
          <w:tcPr>
            <w:tcW w:w="1504" w:type="dxa"/>
            <w:vMerge/>
          </w:tcPr>
          <w:p w:rsidR="004A16CB" w:rsidRPr="0070545E" w:rsidRDefault="004A16CB" w:rsidP="0070545E">
            <w:pPr>
              <w:spacing w:line="360" w:lineRule="auto"/>
              <w:jc w:val="both"/>
              <w:rPr>
                <w:sz w:val="20"/>
              </w:rPr>
            </w:pPr>
          </w:p>
        </w:tc>
        <w:tc>
          <w:tcPr>
            <w:tcW w:w="1641" w:type="dxa"/>
            <w:gridSpan w:val="2"/>
          </w:tcPr>
          <w:p w:rsidR="004A16CB" w:rsidRPr="0070545E" w:rsidRDefault="004A16CB" w:rsidP="0070545E">
            <w:pPr>
              <w:spacing w:line="360" w:lineRule="auto"/>
              <w:jc w:val="both"/>
              <w:rPr>
                <w:sz w:val="20"/>
              </w:rPr>
            </w:pPr>
            <w:r w:rsidRPr="0070545E">
              <w:rPr>
                <w:sz w:val="20"/>
                <w:lang w:val="fr-FR"/>
              </w:rPr>
              <w:t>E. coli</w:t>
            </w:r>
          </w:p>
        </w:tc>
        <w:tc>
          <w:tcPr>
            <w:tcW w:w="1610" w:type="dxa"/>
            <w:gridSpan w:val="2"/>
          </w:tcPr>
          <w:p w:rsidR="004A16CB" w:rsidRPr="0070545E" w:rsidRDefault="004A16CB" w:rsidP="0070545E">
            <w:pPr>
              <w:spacing w:line="360" w:lineRule="auto"/>
              <w:jc w:val="both"/>
              <w:rPr>
                <w:sz w:val="20"/>
              </w:rPr>
            </w:pPr>
            <w:r w:rsidRPr="0070545E">
              <w:rPr>
                <w:sz w:val="20"/>
                <w:lang w:val="fr-FR"/>
              </w:rPr>
              <w:t>E. iaecalis</w:t>
            </w:r>
          </w:p>
        </w:tc>
        <w:tc>
          <w:tcPr>
            <w:tcW w:w="1605" w:type="dxa"/>
            <w:gridSpan w:val="2"/>
          </w:tcPr>
          <w:p w:rsidR="004A16CB" w:rsidRPr="0070545E" w:rsidRDefault="004A16CB" w:rsidP="0070545E">
            <w:pPr>
              <w:spacing w:line="360" w:lineRule="auto"/>
              <w:jc w:val="both"/>
              <w:rPr>
                <w:sz w:val="20"/>
              </w:rPr>
            </w:pPr>
            <w:r w:rsidRPr="0070545E">
              <w:rPr>
                <w:sz w:val="20"/>
                <w:lang w:val="fr-FR"/>
              </w:rPr>
              <w:t>S. aureus</w:t>
            </w:r>
          </w:p>
        </w:tc>
        <w:tc>
          <w:tcPr>
            <w:tcW w:w="1605" w:type="dxa"/>
            <w:gridSpan w:val="2"/>
          </w:tcPr>
          <w:p w:rsidR="004A16CB" w:rsidRPr="0070545E" w:rsidRDefault="004A16CB" w:rsidP="0070545E">
            <w:pPr>
              <w:spacing w:line="360" w:lineRule="auto"/>
              <w:jc w:val="both"/>
              <w:rPr>
                <w:sz w:val="20"/>
              </w:rPr>
            </w:pPr>
            <w:r w:rsidRPr="0070545E">
              <w:rPr>
                <w:sz w:val="20"/>
                <w:lang w:val="fr-FR"/>
              </w:rPr>
              <w:t>B. cereus</w:t>
            </w:r>
          </w:p>
        </w:tc>
        <w:tc>
          <w:tcPr>
            <w:tcW w:w="1606" w:type="dxa"/>
            <w:gridSpan w:val="2"/>
          </w:tcPr>
          <w:p w:rsidR="004A16CB" w:rsidRPr="0070545E" w:rsidRDefault="004A16CB" w:rsidP="0070545E">
            <w:pPr>
              <w:autoSpaceDE w:val="0"/>
              <w:autoSpaceDN w:val="0"/>
              <w:adjustRightInd w:val="0"/>
              <w:spacing w:line="360" w:lineRule="auto"/>
              <w:jc w:val="both"/>
              <w:rPr>
                <w:sz w:val="20"/>
                <w:lang w:val="fr-FR"/>
              </w:rPr>
            </w:pPr>
            <w:r w:rsidRPr="0070545E">
              <w:rPr>
                <w:sz w:val="20"/>
                <w:lang w:val="fr-FR"/>
              </w:rPr>
              <w:t>L. inocua</w:t>
            </w:r>
          </w:p>
          <w:p w:rsidR="004A16CB" w:rsidRPr="0070545E" w:rsidRDefault="004A16CB" w:rsidP="0070545E">
            <w:pPr>
              <w:spacing w:line="360" w:lineRule="auto"/>
              <w:jc w:val="both"/>
              <w:rPr>
                <w:sz w:val="20"/>
              </w:rPr>
            </w:pPr>
          </w:p>
        </w:tc>
      </w:tr>
      <w:tr w:rsidR="004A16CB" w:rsidRPr="0070545E" w:rsidTr="0070545E">
        <w:trPr>
          <w:jc w:val="center"/>
        </w:trPr>
        <w:tc>
          <w:tcPr>
            <w:tcW w:w="1504" w:type="dxa"/>
            <w:vMerge/>
          </w:tcPr>
          <w:p w:rsidR="004A16CB" w:rsidRPr="0070545E" w:rsidRDefault="004A16CB" w:rsidP="0070545E">
            <w:pPr>
              <w:spacing w:line="360" w:lineRule="auto"/>
              <w:jc w:val="both"/>
              <w:rPr>
                <w:sz w:val="20"/>
              </w:rPr>
            </w:pPr>
          </w:p>
        </w:tc>
        <w:tc>
          <w:tcPr>
            <w:tcW w:w="817" w:type="dxa"/>
          </w:tcPr>
          <w:p w:rsidR="004A16CB" w:rsidRPr="0070545E" w:rsidRDefault="004A16CB" w:rsidP="0070545E">
            <w:pPr>
              <w:spacing w:line="360" w:lineRule="auto"/>
              <w:jc w:val="both"/>
              <w:rPr>
                <w:sz w:val="20"/>
              </w:rPr>
            </w:pPr>
            <w:r w:rsidRPr="0070545E">
              <w:rPr>
                <w:sz w:val="20"/>
                <w:lang w:val="en-US"/>
              </w:rPr>
              <w:t>MIC</w:t>
            </w:r>
          </w:p>
        </w:tc>
        <w:tc>
          <w:tcPr>
            <w:tcW w:w="824" w:type="dxa"/>
          </w:tcPr>
          <w:p w:rsidR="004A16CB" w:rsidRPr="0070545E" w:rsidRDefault="004A16CB" w:rsidP="0070545E">
            <w:pPr>
              <w:spacing w:line="360" w:lineRule="auto"/>
              <w:jc w:val="both"/>
              <w:rPr>
                <w:sz w:val="20"/>
              </w:rPr>
            </w:pPr>
            <w:r w:rsidRPr="0070545E">
              <w:rPr>
                <w:sz w:val="20"/>
                <w:lang w:val="en-US"/>
              </w:rPr>
              <w:t>MBC</w:t>
            </w:r>
          </w:p>
        </w:tc>
        <w:tc>
          <w:tcPr>
            <w:tcW w:w="804" w:type="dxa"/>
          </w:tcPr>
          <w:p w:rsidR="004A16CB" w:rsidRPr="0070545E" w:rsidRDefault="004A16CB" w:rsidP="0070545E">
            <w:pPr>
              <w:spacing w:line="360" w:lineRule="auto"/>
              <w:jc w:val="both"/>
              <w:rPr>
                <w:sz w:val="20"/>
              </w:rPr>
            </w:pPr>
            <w:r w:rsidRPr="0070545E">
              <w:rPr>
                <w:sz w:val="20"/>
                <w:lang w:val="en-US"/>
              </w:rPr>
              <w:t>MIC</w:t>
            </w:r>
          </w:p>
        </w:tc>
        <w:tc>
          <w:tcPr>
            <w:tcW w:w="806" w:type="dxa"/>
          </w:tcPr>
          <w:p w:rsidR="004A16CB" w:rsidRPr="0070545E" w:rsidRDefault="004A16CB" w:rsidP="0070545E">
            <w:pPr>
              <w:spacing w:line="360" w:lineRule="auto"/>
              <w:jc w:val="both"/>
              <w:rPr>
                <w:sz w:val="20"/>
              </w:rPr>
            </w:pPr>
            <w:r w:rsidRPr="0070545E">
              <w:rPr>
                <w:sz w:val="20"/>
                <w:lang w:val="en-US"/>
              </w:rPr>
              <w:t>MBC</w:t>
            </w:r>
          </w:p>
        </w:tc>
        <w:tc>
          <w:tcPr>
            <w:tcW w:w="803" w:type="dxa"/>
          </w:tcPr>
          <w:p w:rsidR="004A16CB" w:rsidRPr="0070545E" w:rsidRDefault="004A16CB" w:rsidP="0070545E">
            <w:pPr>
              <w:spacing w:line="360" w:lineRule="auto"/>
              <w:jc w:val="both"/>
              <w:rPr>
                <w:sz w:val="20"/>
              </w:rPr>
            </w:pPr>
            <w:r w:rsidRPr="0070545E">
              <w:rPr>
                <w:sz w:val="20"/>
                <w:lang w:val="en-US"/>
              </w:rPr>
              <w:t>MIC</w:t>
            </w:r>
          </w:p>
        </w:tc>
        <w:tc>
          <w:tcPr>
            <w:tcW w:w="802" w:type="dxa"/>
          </w:tcPr>
          <w:p w:rsidR="004A16CB" w:rsidRPr="0070545E" w:rsidRDefault="004A16CB" w:rsidP="0070545E">
            <w:pPr>
              <w:spacing w:line="360" w:lineRule="auto"/>
              <w:jc w:val="both"/>
              <w:rPr>
                <w:sz w:val="20"/>
              </w:rPr>
            </w:pPr>
            <w:r w:rsidRPr="0070545E">
              <w:rPr>
                <w:sz w:val="20"/>
                <w:lang w:val="en-US"/>
              </w:rPr>
              <w:t>MBC</w:t>
            </w:r>
          </w:p>
        </w:tc>
        <w:tc>
          <w:tcPr>
            <w:tcW w:w="803" w:type="dxa"/>
          </w:tcPr>
          <w:p w:rsidR="004A16CB" w:rsidRPr="0070545E" w:rsidRDefault="004A16CB" w:rsidP="0070545E">
            <w:pPr>
              <w:spacing w:line="360" w:lineRule="auto"/>
              <w:jc w:val="both"/>
              <w:rPr>
                <w:sz w:val="20"/>
              </w:rPr>
            </w:pPr>
            <w:r w:rsidRPr="0070545E">
              <w:rPr>
                <w:sz w:val="20"/>
                <w:lang w:val="en-US"/>
              </w:rPr>
              <w:t>MIC</w:t>
            </w:r>
          </w:p>
        </w:tc>
        <w:tc>
          <w:tcPr>
            <w:tcW w:w="802" w:type="dxa"/>
          </w:tcPr>
          <w:p w:rsidR="004A16CB" w:rsidRPr="0070545E" w:rsidRDefault="004A16CB" w:rsidP="0070545E">
            <w:pPr>
              <w:spacing w:line="360" w:lineRule="auto"/>
              <w:jc w:val="both"/>
              <w:rPr>
                <w:sz w:val="20"/>
              </w:rPr>
            </w:pPr>
            <w:r w:rsidRPr="0070545E">
              <w:rPr>
                <w:sz w:val="20"/>
                <w:lang w:val="en-US"/>
              </w:rPr>
              <w:t>MBC</w:t>
            </w:r>
          </w:p>
        </w:tc>
        <w:tc>
          <w:tcPr>
            <w:tcW w:w="803" w:type="dxa"/>
          </w:tcPr>
          <w:p w:rsidR="004A16CB" w:rsidRPr="0070545E" w:rsidRDefault="004A16CB" w:rsidP="0070545E">
            <w:pPr>
              <w:spacing w:line="360" w:lineRule="auto"/>
              <w:jc w:val="both"/>
              <w:rPr>
                <w:sz w:val="20"/>
              </w:rPr>
            </w:pPr>
            <w:r w:rsidRPr="0070545E">
              <w:rPr>
                <w:sz w:val="20"/>
                <w:lang w:val="en-US"/>
              </w:rPr>
              <w:t>MIC</w:t>
            </w:r>
          </w:p>
        </w:tc>
        <w:tc>
          <w:tcPr>
            <w:tcW w:w="803" w:type="dxa"/>
          </w:tcPr>
          <w:p w:rsidR="004A16CB" w:rsidRPr="0070545E" w:rsidRDefault="004A16CB" w:rsidP="0070545E">
            <w:pPr>
              <w:spacing w:line="360" w:lineRule="auto"/>
              <w:jc w:val="both"/>
              <w:rPr>
                <w:sz w:val="20"/>
              </w:rPr>
            </w:pPr>
            <w:r w:rsidRPr="0070545E">
              <w:rPr>
                <w:sz w:val="20"/>
                <w:lang w:val="en-US"/>
              </w:rPr>
              <w:t>MBC</w:t>
            </w:r>
          </w:p>
        </w:tc>
      </w:tr>
      <w:tr w:rsidR="004A16CB" w:rsidRPr="0070545E" w:rsidTr="0070545E">
        <w:trPr>
          <w:jc w:val="center"/>
        </w:trPr>
        <w:tc>
          <w:tcPr>
            <w:tcW w:w="1504" w:type="dxa"/>
          </w:tcPr>
          <w:p w:rsidR="004A16CB" w:rsidRPr="0070545E" w:rsidRDefault="004A16CB" w:rsidP="0070545E">
            <w:pPr>
              <w:spacing w:line="360" w:lineRule="auto"/>
              <w:jc w:val="both"/>
              <w:rPr>
                <w:sz w:val="20"/>
                <w:lang w:val="en-US"/>
              </w:rPr>
            </w:pPr>
            <w:r w:rsidRPr="0070545E">
              <w:rPr>
                <w:sz w:val="20"/>
              </w:rPr>
              <w:t>7h</w:t>
            </w:r>
          </w:p>
        </w:tc>
        <w:tc>
          <w:tcPr>
            <w:tcW w:w="817" w:type="dxa"/>
          </w:tcPr>
          <w:p w:rsidR="004A16CB" w:rsidRPr="0070545E" w:rsidRDefault="004A16CB" w:rsidP="0070545E">
            <w:pPr>
              <w:spacing w:line="360" w:lineRule="auto"/>
              <w:jc w:val="both"/>
              <w:rPr>
                <w:sz w:val="20"/>
              </w:rPr>
            </w:pPr>
            <w:r w:rsidRPr="0070545E">
              <w:rPr>
                <w:sz w:val="20"/>
              </w:rPr>
              <w:t>-</w:t>
            </w:r>
          </w:p>
        </w:tc>
        <w:tc>
          <w:tcPr>
            <w:tcW w:w="824" w:type="dxa"/>
          </w:tcPr>
          <w:p w:rsidR="004A16CB" w:rsidRPr="0070545E" w:rsidRDefault="004A16CB" w:rsidP="0070545E">
            <w:pPr>
              <w:spacing w:line="360" w:lineRule="auto"/>
              <w:jc w:val="both"/>
              <w:rPr>
                <w:sz w:val="20"/>
              </w:rPr>
            </w:pPr>
            <w:r w:rsidRPr="0070545E">
              <w:rPr>
                <w:sz w:val="20"/>
              </w:rPr>
              <w:t>-</w:t>
            </w:r>
          </w:p>
        </w:tc>
        <w:tc>
          <w:tcPr>
            <w:tcW w:w="804" w:type="dxa"/>
          </w:tcPr>
          <w:p w:rsidR="004A16CB" w:rsidRPr="0070545E" w:rsidRDefault="004A16CB" w:rsidP="0070545E">
            <w:pPr>
              <w:spacing w:line="360" w:lineRule="auto"/>
              <w:jc w:val="both"/>
              <w:rPr>
                <w:sz w:val="20"/>
              </w:rPr>
            </w:pPr>
            <w:r w:rsidRPr="0070545E">
              <w:rPr>
                <w:sz w:val="20"/>
              </w:rPr>
              <w:t>-</w:t>
            </w:r>
          </w:p>
        </w:tc>
        <w:tc>
          <w:tcPr>
            <w:tcW w:w="806" w:type="dxa"/>
          </w:tcPr>
          <w:p w:rsidR="004A16CB" w:rsidRPr="0070545E" w:rsidRDefault="004A16CB" w:rsidP="0070545E">
            <w:pPr>
              <w:spacing w:line="360" w:lineRule="auto"/>
              <w:jc w:val="both"/>
              <w:rPr>
                <w:sz w:val="20"/>
              </w:rPr>
            </w:pPr>
            <w:r w:rsidRPr="0070545E">
              <w:rPr>
                <w:sz w:val="20"/>
              </w:rPr>
              <w:t>-</w:t>
            </w:r>
          </w:p>
        </w:tc>
        <w:tc>
          <w:tcPr>
            <w:tcW w:w="803" w:type="dxa"/>
          </w:tcPr>
          <w:p w:rsidR="004A16CB" w:rsidRPr="0070545E" w:rsidRDefault="004A16CB" w:rsidP="0070545E">
            <w:pPr>
              <w:spacing w:line="360" w:lineRule="auto"/>
              <w:jc w:val="both"/>
              <w:rPr>
                <w:sz w:val="20"/>
              </w:rPr>
            </w:pPr>
            <w:r w:rsidRPr="0070545E">
              <w:rPr>
                <w:sz w:val="20"/>
              </w:rPr>
              <w:t>48</w:t>
            </w:r>
          </w:p>
        </w:tc>
        <w:tc>
          <w:tcPr>
            <w:tcW w:w="802" w:type="dxa"/>
          </w:tcPr>
          <w:p w:rsidR="004A16CB" w:rsidRPr="0070545E" w:rsidRDefault="004A16CB" w:rsidP="0070545E">
            <w:pPr>
              <w:spacing w:line="360" w:lineRule="auto"/>
              <w:jc w:val="both"/>
              <w:rPr>
                <w:sz w:val="20"/>
              </w:rPr>
            </w:pPr>
            <w:r w:rsidRPr="0070545E">
              <w:rPr>
                <w:sz w:val="20"/>
              </w:rPr>
              <w:t>&gt;48</w:t>
            </w:r>
          </w:p>
        </w:tc>
        <w:tc>
          <w:tcPr>
            <w:tcW w:w="803" w:type="dxa"/>
          </w:tcPr>
          <w:p w:rsidR="004A16CB" w:rsidRPr="0070545E" w:rsidRDefault="004A16CB" w:rsidP="0070545E">
            <w:pPr>
              <w:spacing w:line="360" w:lineRule="auto"/>
              <w:jc w:val="both"/>
              <w:rPr>
                <w:sz w:val="20"/>
              </w:rPr>
            </w:pPr>
            <w:r w:rsidRPr="0070545E">
              <w:rPr>
                <w:sz w:val="20"/>
              </w:rPr>
              <w:t>48</w:t>
            </w:r>
          </w:p>
        </w:tc>
        <w:tc>
          <w:tcPr>
            <w:tcW w:w="802" w:type="dxa"/>
          </w:tcPr>
          <w:p w:rsidR="004A16CB" w:rsidRPr="0070545E" w:rsidRDefault="004A16CB" w:rsidP="0070545E">
            <w:pPr>
              <w:spacing w:line="360" w:lineRule="auto"/>
              <w:jc w:val="both"/>
              <w:rPr>
                <w:sz w:val="20"/>
              </w:rPr>
            </w:pPr>
            <w:r w:rsidRPr="0070545E">
              <w:rPr>
                <w:sz w:val="20"/>
              </w:rPr>
              <w:t>&gt;48</w:t>
            </w:r>
          </w:p>
        </w:tc>
        <w:tc>
          <w:tcPr>
            <w:tcW w:w="803" w:type="dxa"/>
          </w:tcPr>
          <w:p w:rsidR="004A16CB" w:rsidRPr="0070545E" w:rsidRDefault="004A16CB" w:rsidP="0070545E">
            <w:pPr>
              <w:spacing w:line="360" w:lineRule="auto"/>
              <w:jc w:val="both"/>
              <w:rPr>
                <w:sz w:val="20"/>
              </w:rPr>
            </w:pPr>
            <w:r w:rsidRPr="0070545E">
              <w:rPr>
                <w:sz w:val="20"/>
              </w:rPr>
              <w:t>-</w:t>
            </w:r>
          </w:p>
        </w:tc>
        <w:tc>
          <w:tcPr>
            <w:tcW w:w="803"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jc w:val="center"/>
        </w:trPr>
        <w:tc>
          <w:tcPr>
            <w:tcW w:w="1504" w:type="dxa"/>
          </w:tcPr>
          <w:p w:rsidR="004A16CB" w:rsidRPr="0070545E" w:rsidRDefault="004A16CB" w:rsidP="0070545E">
            <w:pPr>
              <w:spacing w:line="360" w:lineRule="auto"/>
              <w:jc w:val="both"/>
              <w:rPr>
                <w:sz w:val="20"/>
              </w:rPr>
            </w:pPr>
            <w:r w:rsidRPr="0070545E">
              <w:rPr>
                <w:sz w:val="20"/>
              </w:rPr>
              <w:t>6a</w:t>
            </w:r>
          </w:p>
        </w:tc>
        <w:tc>
          <w:tcPr>
            <w:tcW w:w="817" w:type="dxa"/>
          </w:tcPr>
          <w:p w:rsidR="004A16CB" w:rsidRPr="0070545E" w:rsidRDefault="004A16CB" w:rsidP="0070545E">
            <w:pPr>
              <w:spacing w:line="360" w:lineRule="auto"/>
              <w:jc w:val="both"/>
              <w:rPr>
                <w:sz w:val="20"/>
              </w:rPr>
            </w:pPr>
            <w:r w:rsidRPr="0070545E">
              <w:rPr>
                <w:sz w:val="20"/>
              </w:rPr>
              <w:t>-</w:t>
            </w:r>
          </w:p>
        </w:tc>
        <w:tc>
          <w:tcPr>
            <w:tcW w:w="824" w:type="dxa"/>
          </w:tcPr>
          <w:p w:rsidR="004A16CB" w:rsidRPr="0070545E" w:rsidRDefault="004A16CB" w:rsidP="0070545E">
            <w:pPr>
              <w:spacing w:line="360" w:lineRule="auto"/>
              <w:jc w:val="both"/>
              <w:rPr>
                <w:sz w:val="20"/>
              </w:rPr>
            </w:pPr>
            <w:r w:rsidRPr="0070545E">
              <w:rPr>
                <w:sz w:val="20"/>
              </w:rPr>
              <w:t>-</w:t>
            </w:r>
          </w:p>
        </w:tc>
        <w:tc>
          <w:tcPr>
            <w:tcW w:w="804" w:type="dxa"/>
          </w:tcPr>
          <w:p w:rsidR="004A16CB" w:rsidRPr="0070545E" w:rsidRDefault="004A16CB" w:rsidP="0070545E">
            <w:pPr>
              <w:spacing w:line="360" w:lineRule="auto"/>
              <w:jc w:val="both"/>
              <w:rPr>
                <w:sz w:val="20"/>
              </w:rPr>
            </w:pPr>
            <w:r w:rsidRPr="0070545E">
              <w:rPr>
                <w:sz w:val="20"/>
              </w:rPr>
              <w:t>-</w:t>
            </w:r>
          </w:p>
        </w:tc>
        <w:tc>
          <w:tcPr>
            <w:tcW w:w="806" w:type="dxa"/>
          </w:tcPr>
          <w:p w:rsidR="004A16CB" w:rsidRPr="0070545E" w:rsidRDefault="004A16CB" w:rsidP="0070545E">
            <w:pPr>
              <w:spacing w:line="360" w:lineRule="auto"/>
              <w:jc w:val="both"/>
              <w:rPr>
                <w:sz w:val="20"/>
              </w:rPr>
            </w:pPr>
            <w:r w:rsidRPr="0070545E">
              <w:rPr>
                <w:sz w:val="20"/>
              </w:rPr>
              <w:t>-</w:t>
            </w:r>
          </w:p>
        </w:tc>
        <w:tc>
          <w:tcPr>
            <w:tcW w:w="803" w:type="dxa"/>
          </w:tcPr>
          <w:p w:rsidR="004A16CB" w:rsidRPr="0070545E" w:rsidRDefault="004A16CB" w:rsidP="0070545E">
            <w:pPr>
              <w:spacing w:line="360" w:lineRule="auto"/>
              <w:jc w:val="both"/>
              <w:rPr>
                <w:sz w:val="20"/>
              </w:rPr>
            </w:pPr>
            <w:r w:rsidRPr="0070545E">
              <w:rPr>
                <w:sz w:val="20"/>
              </w:rPr>
              <w:t>32</w:t>
            </w:r>
          </w:p>
        </w:tc>
        <w:tc>
          <w:tcPr>
            <w:tcW w:w="802" w:type="dxa"/>
          </w:tcPr>
          <w:p w:rsidR="004A16CB" w:rsidRPr="0070545E" w:rsidRDefault="004A16CB" w:rsidP="0070545E">
            <w:pPr>
              <w:spacing w:line="360" w:lineRule="auto"/>
              <w:jc w:val="both"/>
              <w:rPr>
                <w:sz w:val="20"/>
              </w:rPr>
            </w:pPr>
            <w:r w:rsidRPr="0070545E">
              <w:rPr>
                <w:sz w:val="20"/>
              </w:rPr>
              <w:t>&gt;48</w:t>
            </w:r>
          </w:p>
        </w:tc>
        <w:tc>
          <w:tcPr>
            <w:tcW w:w="803" w:type="dxa"/>
          </w:tcPr>
          <w:p w:rsidR="004A16CB" w:rsidRPr="0070545E" w:rsidRDefault="004A16CB" w:rsidP="0070545E">
            <w:pPr>
              <w:spacing w:line="360" w:lineRule="auto"/>
              <w:jc w:val="both"/>
              <w:rPr>
                <w:sz w:val="20"/>
              </w:rPr>
            </w:pPr>
            <w:r w:rsidRPr="0070545E">
              <w:rPr>
                <w:sz w:val="20"/>
              </w:rPr>
              <w:t>&gt;48</w:t>
            </w:r>
          </w:p>
        </w:tc>
        <w:tc>
          <w:tcPr>
            <w:tcW w:w="802" w:type="dxa"/>
          </w:tcPr>
          <w:p w:rsidR="004A16CB" w:rsidRPr="0070545E" w:rsidRDefault="004A16CB" w:rsidP="0070545E">
            <w:pPr>
              <w:spacing w:line="360" w:lineRule="auto"/>
              <w:jc w:val="both"/>
              <w:rPr>
                <w:sz w:val="20"/>
              </w:rPr>
            </w:pPr>
            <w:r w:rsidRPr="0070545E">
              <w:rPr>
                <w:sz w:val="20"/>
              </w:rPr>
              <w:t>&gt;48</w:t>
            </w:r>
          </w:p>
        </w:tc>
        <w:tc>
          <w:tcPr>
            <w:tcW w:w="803" w:type="dxa"/>
          </w:tcPr>
          <w:p w:rsidR="004A16CB" w:rsidRPr="0070545E" w:rsidRDefault="004A16CB" w:rsidP="0070545E">
            <w:pPr>
              <w:spacing w:line="360" w:lineRule="auto"/>
              <w:jc w:val="both"/>
              <w:rPr>
                <w:sz w:val="20"/>
              </w:rPr>
            </w:pPr>
            <w:r w:rsidRPr="0070545E">
              <w:rPr>
                <w:sz w:val="20"/>
              </w:rPr>
              <w:t>-</w:t>
            </w:r>
          </w:p>
        </w:tc>
        <w:tc>
          <w:tcPr>
            <w:tcW w:w="803"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jc w:val="center"/>
        </w:trPr>
        <w:tc>
          <w:tcPr>
            <w:tcW w:w="1504" w:type="dxa"/>
          </w:tcPr>
          <w:p w:rsidR="004A16CB" w:rsidRPr="0070545E" w:rsidRDefault="004A16CB" w:rsidP="0070545E">
            <w:pPr>
              <w:spacing w:line="360" w:lineRule="auto"/>
              <w:jc w:val="both"/>
              <w:rPr>
                <w:sz w:val="20"/>
                <w:lang w:val="en-US"/>
              </w:rPr>
            </w:pPr>
            <w:r w:rsidRPr="0070545E">
              <w:rPr>
                <w:sz w:val="20"/>
              </w:rPr>
              <w:t>6</w:t>
            </w:r>
            <w:r w:rsidRPr="0070545E">
              <w:rPr>
                <w:sz w:val="20"/>
                <w:lang w:val="en-US"/>
              </w:rPr>
              <w:t>i</w:t>
            </w:r>
          </w:p>
        </w:tc>
        <w:tc>
          <w:tcPr>
            <w:tcW w:w="817" w:type="dxa"/>
          </w:tcPr>
          <w:p w:rsidR="004A16CB" w:rsidRPr="0070545E" w:rsidRDefault="004A16CB" w:rsidP="0070545E">
            <w:pPr>
              <w:spacing w:line="360" w:lineRule="auto"/>
              <w:jc w:val="both"/>
              <w:rPr>
                <w:sz w:val="20"/>
              </w:rPr>
            </w:pPr>
            <w:r w:rsidRPr="0070545E">
              <w:rPr>
                <w:sz w:val="20"/>
              </w:rPr>
              <w:t>&gt;48</w:t>
            </w:r>
          </w:p>
        </w:tc>
        <w:tc>
          <w:tcPr>
            <w:tcW w:w="824" w:type="dxa"/>
          </w:tcPr>
          <w:p w:rsidR="004A16CB" w:rsidRPr="0070545E" w:rsidRDefault="004A16CB" w:rsidP="0070545E">
            <w:pPr>
              <w:spacing w:line="360" w:lineRule="auto"/>
              <w:jc w:val="both"/>
              <w:rPr>
                <w:sz w:val="20"/>
              </w:rPr>
            </w:pPr>
            <w:r w:rsidRPr="0070545E">
              <w:rPr>
                <w:sz w:val="20"/>
              </w:rPr>
              <w:t>&gt;48</w:t>
            </w:r>
          </w:p>
        </w:tc>
        <w:tc>
          <w:tcPr>
            <w:tcW w:w="804" w:type="dxa"/>
          </w:tcPr>
          <w:p w:rsidR="004A16CB" w:rsidRPr="0070545E" w:rsidRDefault="004A16CB" w:rsidP="0070545E">
            <w:pPr>
              <w:spacing w:line="360" w:lineRule="auto"/>
              <w:jc w:val="both"/>
              <w:rPr>
                <w:sz w:val="20"/>
              </w:rPr>
            </w:pPr>
            <w:r w:rsidRPr="0070545E">
              <w:rPr>
                <w:sz w:val="20"/>
              </w:rPr>
              <w:t>48</w:t>
            </w:r>
          </w:p>
        </w:tc>
        <w:tc>
          <w:tcPr>
            <w:tcW w:w="806" w:type="dxa"/>
          </w:tcPr>
          <w:p w:rsidR="004A16CB" w:rsidRPr="0070545E" w:rsidRDefault="004A16CB" w:rsidP="0070545E">
            <w:pPr>
              <w:spacing w:line="360" w:lineRule="auto"/>
              <w:jc w:val="both"/>
              <w:rPr>
                <w:sz w:val="20"/>
              </w:rPr>
            </w:pPr>
            <w:r w:rsidRPr="0070545E">
              <w:rPr>
                <w:sz w:val="20"/>
              </w:rPr>
              <w:t>&gt;48</w:t>
            </w:r>
          </w:p>
        </w:tc>
        <w:tc>
          <w:tcPr>
            <w:tcW w:w="803" w:type="dxa"/>
          </w:tcPr>
          <w:p w:rsidR="004A16CB" w:rsidRPr="0070545E" w:rsidRDefault="004A16CB" w:rsidP="0070545E">
            <w:pPr>
              <w:spacing w:line="360" w:lineRule="auto"/>
              <w:jc w:val="both"/>
              <w:rPr>
                <w:sz w:val="20"/>
              </w:rPr>
            </w:pPr>
            <w:r w:rsidRPr="0070545E">
              <w:rPr>
                <w:sz w:val="20"/>
              </w:rPr>
              <w:t>48</w:t>
            </w:r>
          </w:p>
        </w:tc>
        <w:tc>
          <w:tcPr>
            <w:tcW w:w="802" w:type="dxa"/>
          </w:tcPr>
          <w:p w:rsidR="004A16CB" w:rsidRPr="0070545E" w:rsidRDefault="004A16CB" w:rsidP="0070545E">
            <w:pPr>
              <w:spacing w:line="360" w:lineRule="auto"/>
              <w:jc w:val="both"/>
              <w:rPr>
                <w:sz w:val="20"/>
              </w:rPr>
            </w:pPr>
            <w:r w:rsidRPr="0070545E">
              <w:rPr>
                <w:sz w:val="20"/>
              </w:rPr>
              <w:t>&gt;48</w:t>
            </w:r>
          </w:p>
        </w:tc>
        <w:tc>
          <w:tcPr>
            <w:tcW w:w="803" w:type="dxa"/>
          </w:tcPr>
          <w:p w:rsidR="004A16CB" w:rsidRPr="0070545E" w:rsidRDefault="004A16CB" w:rsidP="0070545E">
            <w:pPr>
              <w:spacing w:line="360" w:lineRule="auto"/>
              <w:jc w:val="both"/>
              <w:rPr>
                <w:sz w:val="20"/>
              </w:rPr>
            </w:pPr>
            <w:r w:rsidRPr="0070545E">
              <w:rPr>
                <w:sz w:val="20"/>
              </w:rPr>
              <w:t>&gt;48</w:t>
            </w:r>
          </w:p>
        </w:tc>
        <w:tc>
          <w:tcPr>
            <w:tcW w:w="802" w:type="dxa"/>
          </w:tcPr>
          <w:p w:rsidR="004A16CB" w:rsidRPr="0070545E" w:rsidRDefault="004A16CB" w:rsidP="0070545E">
            <w:pPr>
              <w:spacing w:line="360" w:lineRule="auto"/>
              <w:jc w:val="both"/>
              <w:rPr>
                <w:sz w:val="20"/>
              </w:rPr>
            </w:pPr>
            <w:r w:rsidRPr="0070545E">
              <w:rPr>
                <w:sz w:val="20"/>
              </w:rPr>
              <w:t>&gt;48</w:t>
            </w:r>
          </w:p>
        </w:tc>
        <w:tc>
          <w:tcPr>
            <w:tcW w:w="803" w:type="dxa"/>
          </w:tcPr>
          <w:p w:rsidR="004A16CB" w:rsidRPr="0070545E" w:rsidRDefault="004A16CB" w:rsidP="0070545E">
            <w:pPr>
              <w:spacing w:line="360" w:lineRule="auto"/>
              <w:jc w:val="both"/>
              <w:rPr>
                <w:sz w:val="20"/>
              </w:rPr>
            </w:pPr>
            <w:r w:rsidRPr="0070545E">
              <w:rPr>
                <w:sz w:val="20"/>
              </w:rPr>
              <w:t>8</w:t>
            </w:r>
          </w:p>
        </w:tc>
        <w:tc>
          <w:tcPr>
            <w:tcW w:w="803" w:type="dxa"/>
          </w:tcPr>
          <w:p w:rsidR="004A16CB" w:rsidRPr="0070545E" w:rsidRDefault="004A16CB" w:rsidP="0070545E">
            <w:pPr>
              <w:spacing w:line="360" w:lineRule="auto"/>
              <w:jc w:val="both"/>
              <w:rPr>
                <w:sz w:val="20"/>
              </w:rPr>
            </w:pPr>
            <w:r w:rsidRPr="0070545E">
              <w:rPr>
                <w:sz w:val="20"/>
              </w:rPr>
              <w:t>&gt;48</w:t>
            </w:r>
          </w:p>
        </w:tc>
      </w:tr>
      <w:tr w:rsidR="004A16CB" w:rsidRPr="0070545E" w:rsidTr="0070545E">
        <w:trPr>
          <w:jc w:val="center"/>
        </w:trPr>
        <w:tc>
          <w:tcPr>
            <w:tcW w:w="1504" w:type="dxa"/>
          </w:tcPr>
          <w:p w:rsidR="004A16CB" w:rsidRPr="0070545E" w:rsidRDefault="004A16CB" w:rsidP="0070545E">
            <w:pPr>
              <w:spacing w:line="360" w:lineRule="auto"/>
              <w:jc w:val="both"/>
              <w:rPr>
                <w:sz w:val="20"/>
                <w:lang w:val="en-US"/>
              </w:rPr>
            </w:pPr>
            <w:r w:rsidRPr="0070545E">
              <w:rPr>
                <w:sz w:val="20"/>
              </w:rPr>
              <w:t>6</w:t>
            </w:r>
            <w:r w:rsidRPr="0070545E">
              <w:rPr>
                <w:sz w:val="20"/>
                <w:lang w:val="en-US"/>
              </w:rPr>
              <w:t>g</w:t>
            </w:r>
          </w:p>
        </w:tc>
        <w:tc>
          <w:tcPr>
            <w:tcW w:w="817" w:type="dxa"/>
          </w:tcPr>
          <w:p w:rsidR="004A16CB" w:rsidRPr="0070545E" w:rsidRDefault="004A16CB" w:rsidP="0070545E">
            <w:pPr>
              <w:spacing w:line="360" w:lineRule="auto"/>
              <w:jc w:val="both"/>
              <w:rPr>
                <w:sz w:val="20"/>
              </w:rPr>
            </w:pPr>
            <w:r w:rsidRPr="0070545E">
              <w:rPr>
                <w:sz w:val="20"/>
              </w:rPr>
              <w:t>-</w:t>
            </w:r>
          </w:p>
        </w:tc>
        <w:tc>
          <w:tcPr>
            <w:tcW w:w="824" w:type="dxa"/>
          </w:tcPr>
          <w:p w:rsidR="004A16CB" w:rsidRPr="0070545E" w:rsidRDefault="004A16CB" w:rsidP="0070545E">
            <w:pPr>
              <w:spacing w:line="360" w:lineRule="auto"/>
              <w:jc w:val="both"/>
              <w:rPr>
                <w:sz w:val="20"/>
              </w:rPr>
            </w:pPr>
            <w:r w:rsidRPr="0070545E">
              <w:rPr>
                <w:sz w:val="20"/>
              </w:rPr>
              <w:t>-</w:t>
            </w:r>
          </w:p>
        </w:tc>
        <w:tc>
          <w:tcPr>
            <w:tcW w:w="804" w:type="dxa"/>
          </w:tcPr>
          <w:p w:rsidR="004A16CB" w:rsidRPr="0070545E" w:rsidRDefault="004A16CB" w:rsidP="0070545E">
            <w:pPr>
              <w:spacing w:line="360" w:lineRule="auto"/>
              <w:jc w:val="both"/>
              <w:rPr>
                <w:sz w:val="20"/>
              </w:rPr>
            </w:pPr>
            <w:r w:rsidRPr="0070545E">
              <w:rPr>
                <w:sz w:val="20"/>
              </w:rPr>
              <w:t>-</w:t>
            </w:r>
          </w:p>
        </w:tc>
        <w:tc>
          <w:tcPr>
            <w:tcW w:w="806" w:type="dxa"/>
          </w:tcPr>
          <w:p w:rsidR="004A16CB" w:rsidRPr="0070545E" w:rsidRDefault="004A16CB" w:rsidP="0070545E">
            <w:pPr>
              <w:spacing w:line="360" w:lineRule="auto"/>
              <w:jc w:val="both"/>
              <w:rPr>
                <w:sz w:val="20"/>
              </w:rPr>
            </w:pPr>
            <w:r w:rsidRPr="0070545E">
              <w:rPr>
                <w:sz w:val="20"/>
              </w:rPr>
              <w:t>-</w:t>
            </w:r>
          </w:p>
        </w:tc>
        <w:tc>
          <w:tcPr>
            <w:tcW w:w="803" w:type="dxa"/>
          </w:tcPr>
          <w:p w:rsidR="004A16CB" w:rsidRPr="0070545E" w:rsidRDefault="004A16CB" w:rsidP="0070545E">
            <w:pPr>
              <w:spacing w:line="360" w:lineRule="auto"/>
              <w:jc w:val="both"/>
              <w:rPr>
                <w:sz w:val="20"/>
              </w:rPr>
            </w:pPr>
            <w:r w:rsidRPr="0070545E">
              <w:rPr>
                <w:sz w:val="20"/>
              </w:rPr>
              <w:t>48</w:t>
            </w:r>
          </w:p>
        </w:tc>
        <w:tc>
          <w:tcPr>
            <w:tcW w:w="802" w:type="dxa"/>
          </w:tcPr>
          <w:p w:rsidR="004A16CB" w:rsidRPr="0070545E" w:rsidRDefault="004A16CB" w:rsidP="0070545E">
            <w:pPr>
              <w:spacing w:line="360" w:lineRule="auto"/>
              <w:jc w:val="both"/>
              <w:rPr>
                <w:sz w:val="20"/>
              </w:rPr>
            </w:pPr>
            <w:r w:rsidRPr="0070545E">
              <w:rPr>
                <w:sz w:val="20"/>
              </w:rPr>
              <w:t>&gt;48</w:t>
            </w:r>
          </w:p>
        </w:tc>
        <w:tc>
          <w:tcPr>
            <w:tcW w:w="803" w:type="dxa"/>
          </w:tcPr>
          <w:p w:rsidR="004A16CB" w:rsidRPr="0070545E" w:rsidRDefault="004A16CB" w:rsidP="0070545E">
            <w:pPr>
              <w:spacing w:line="360" w:lineRule="auto"/>
              <w:jc w:val="both"/>
              <w:rPr>
                <w:sz w:val="20"/>
              </w:rPr>
            </w:pPr>
            <w:r w:rsidRPr="0070545E">
              <w:rPr>
                <w:sz w:val="20"/>
              </w:rPr>
              <w:t>-</w:t>
            </w:r>
          </w:p>
        </w:tc>
        <w:tc>
          <w:tcPr>
            <w:tcW w:w="802" w:type="dxa"/>
          </w:tcPr>
          <w:p w:rsidR="004A16CB" w:rsidRPr="0070545E" w:rsidRDefault="004A16CB" w:rsidP="0070545E">
            <w:pPr>
              <w:spacing w:line="360" w:lineRule="auto"/>
              <w:jc w:val="both"/>
              <w:rPr>
                <w:sz w:val="20"/>
              </w:rPr>
            </w:pPr>
            <w:r w:rsidRPr="0070545E">
              <w:rPr>
                <w:sz w:val="20"/>
              </w:rPr>
              <w:t>-</w:t>
            </w:r>
          </w:p>
        </w:tc>
        <w:tc>
          <w:tcPr>
            <w:tcW w:w="803" w:type="dxa"/>
          </w:tcPr>
          <w:p w:rsidR="004A16CB" w:rsidRPr="0070545E" w:rsidRDefault="004A16CB" w:rsidP="0070545E">
            <w:pPr>
              <w:spacing w:line="360" w:lineRule="auto"/>
              <w:jc w:val="both"/>
              <w:rPr>
                <w:sz w:val="20"/>
              </w:rPr>
            </w:pPr>
            <w:r w:rsidRPr="0070545E">
              <w:rPr>
                <w:sz w:val="20"/>
              </w:rPr>
              <w:t>-</w:t>
            </w:r>
          </w:p>
        </w:tc>
        <w:tc>
          <w:tcPr>
            <w:tcW w:w="803"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jc w:val="center"/>
        </w:trPr>
        <w:tc>
          <w:tcPr>
            <w:tcW w:w="1504" w:type="dxa"/>
          </w:tcPr>
          <w:p w:rsidR="004A16CB" w:rsidRPr="0070545E" w:rsidRDefault="004A16CB" w:rsidP="0070545E">
            <w:pPr>
              <w:spacing w:line="360" w:lineRule="auto"/>
              <w:jc w:val="both"/>
              <w:rPr>
                <w:sz w:val="20"/>
              </w:rPr>
            </w:pPr>
            <w:r w:rsidRPr="0070545E">
              <w:rPr>
                <w:sz w:val="20"/>
              </w:rPr>
              <w:t>6</w:t>
            </w:r>
            <w:r w:rsidRPr="0070545E">
              <w:rPr>
                <w:sz w:val="20"/>
                <w:lang w:val="en-US"/>
              </w:rPr>
              <w:t>h</w:t>
            </w:r>
          </w:p>
        </w:tc>
        <w:tc>
          <w:tcPr>
            <w:tcW w:w="817" w:type="dxa"/>
          </w:tcPr>
          <w:p w:rsidR="004A16CB" w:rsidRPr="0070545E" w:rsidRDefault="004A16CB" w:rsidP="0070545E">
            <w:pPr>
              <w:spacing w:line="360" w:lineRule="auto"/>
              <w:jc w:val="both"/>
              <w:rPr>
                <w:sz w:val="20"/>
              </w:rPr>
            </w:pPr>
            <w:r w:rsidRPr="0070545E">
              <w:rPr>
                <w:sz w:val="20"/>
              </w:rPr>
              <w:t>&gt;48</w:t>
            </w:r>
          </w:p>
        </w:tc>
        <w:tc>
          <w:tcPr>
            <w:tcW w:w="824" w:type="dxa"/>
          </w:tcPr>
          <w:p w:rsidR="004A16CB" w:rsidRPr="0070545E" w:rsidRDefault="004A16CB" w:rsidP="0070545E">
            <w:pPr>
              <w:spacing w:line="360" w:lineRule="auto"/>
              <w:jc w:val="both"/>
              <w:rPr>
                <w:sz w:val="20"/>
              </w:rPr>
            </w:pPr>
            <w:r w:rsidRPr="0070545E">
              <w:rPr>
                <w:sz w:val="20"/>
              </w:rPr>
              <w:t>&gt;48</w:t>
            </w:r>
          </w:p>
        </w:tc>
        <w:tc>
          <w:tcPr>
            <w:tcW w:w="804" w:type="dxa"/>
          </w:tcPr>
          <w:p w:rsidR="004A16CB" w:rsidRPr="0070545E" w:rsidRDefault="004A16CB" w:rsidP="0070545E">
            <w:pPr>
              <w:spacing w:line="360" w:lineRule="auto"/>
              <w:jc w:val="both"/>
              <w:rPr>
                <w:sz w:val="20"/>
              </w:rPr>
            </w:pPr>
            <w:r w:rsidRPr="0070545E">
              <w:rPr>
                <w:sz w:val="20"/>
              </w:rPr>
              <w:t>&gt;48</w:t>
            </w:r>
          </w:p>
        </w:tc>
        <w:tc>
          <w:tcPr>
            <w:tcW w:w="806" w:type="dxa"/>
          </w:tcPr>
          <w:p w:rsidR="004A16CB" w:rsidRPr="0070545E" w:rsidRDefault="004A16CB" w:rsidP="0070545E">
            <w:pPr>
              <w:spacing w:line="360" w:lineRule="auto"/>
              <w:jc w:val="both"/>
              <w:rPr>
                <w:sz w:val="20"/>
              </w:rPr>
            </w:pPr>
            <w:r w:rsidRPr="0070545E">
              <w:rPr>
                <w:sz w:val="20"/>
              </w:rPr>
              <w:t>&gt;48</w:t>
            </w:r>
          </w:p>
        </w:tc>
        <w:tc>
          <w:tcPr>
            <w:tcW w:w="803" w:type="dxa"/>
          </w:tcPr>
          <w:p w:rsidR="004A16CB" w:rsidRPr="0070545E" w:rsidRDefault="004A16CB" w:rsidP="0070545E">
            <w:pPr>
              <w:spacing w:line="360" w:lineRule="auto"/>
              <w:jc w:val="both"/>
              <w:rPr>
                <w:sz w:val="20"/>
              </w:rPr>
            </w:pPr>
            <w:r w:rsidRPr="0070545E">
              <w:rPr>
                <w:sz w:val="20"/>
              </w:rPr>
              <w:t>48</w:t>
            </w:r>
          </w:p>
        </w:tc>
        <w:tc>
          <w:tcPr>
            <w:tcW w:w="802" w:type="dxa"/>
          </w:tcPr>
          <w:p w:rsidR="004A16CB" w:rsidRPr="0070545E" w:rsidRDefault="004A16CB" w:rsidP="0070545E">
            <w:pPr>
              <w:spacing w:line="360" w:lineRule="auto"/>
              <w:jc w:val="both"/>
              <w:rPr>
                <w:sz w:val="20"/>
              </w:rPr>
            </w:pPr>
            <w:r w:rsidRPr="0070545E">
              <w:rPr>
                <w:sz w:val="20"/>
              </w:rPr>
              <w:t>&gt;48</w:t>
            </w:r>
          </w:p>
        </w:tc>
        <w:tc>
          <w:tcPr>
            <w:tcW w:w="803" w:type="dxa"/>
          </w:tcPr>
          <w:p w:rsidR="004A16CB" w:rsidRPr="0070545E" w:rsidRDefault="004A16CB" w:rsidP="0070545E">
            <w:pPr>
              <w:spacing w:line="360" w:lineRule="auto"/>
              <w:jc w:val="both"/>
              <w:rPr>
                <w:sz w:val="20"/>
              </w:rPr>
            </w:pPr>
            <w:r w:rsidRPr="0070545E">
              <w:rPr>
                <w:sz w:val="20"/>
              </w:rPr>
              <w:t>&gt;48</w:t>
            </w:r>
          </w:p>
        </w:tc>
        <w:tc>
          <w:tcPr>
            <w:tcW w:w="802" w:type="dxa"/>
          </w:tcPr>
          <w:p w:rsidR="004A16CB" w:rsidRPr="0070545E" w:rsidRDefault="004A16CB" w:rsidP="0070545E">
            <w:pPr>
              <w:spacing w:line="360" w:lineRule="auto"/>
              <w:jc w:val="both"/>
              <w:rPr>
                <w:sz w:val="20"/>
              </w:rPr>
            </w:pPr>
            <w:r w:rsidRPr="0070545E">
              <w:rPr>
                <w:sz w:val="20"/>
              </w:rPr>
              <w:t>&gt;48</w:t>
            </w:r>
          </w:p>
        </w:tc>
        <w:tc>
          <w:tcPr>
            <w:tcW w:w="803" w:type="dxa"/>
          </w:tcPr>
          <w:p w:rsidR="004A16CB" w:rsidRPr="0070545E" w:rsidRDefault="004A16CB" w:rsidP="0070545E">
            <w:pPr>
              <w:spacing w:line="360" w:lineRule="auto"/>
              <w:jc w:val="both"/>
              <w:rPr>
                <w:sz w:val="20"/>
              </w:rPr>
            </w:pPr>
            <w:r w:rsidRPr="0070545E">
              <w:rPr>
                <w:sz w:val="20"/>
              </w:rPr>
              <w:t>32</w:t>
            </w:r>
          </w:p>
        </w:tc>
        <w:tc>
          <w:tcPr>
            <w:tcW w:w="803" w:type="dxa"/>
          </w:tcPr>
          <w:p w:rsidR="004A16CB" w:rsidRPr="0070545E" w:rsidRDefault="004A16CB" w:rsidP="0070545E">
            <w:pPr>
              <w:spacing w:line="360" w:lineRule="auto"/>
              <w:jc w:val="both"/>
              <w:rPr>
                <w:sz w:val="20"/>
              </w:rPr>
            </w:pPr>
            <w:r w:rsidRPr="0070545E">
              <w:rPr>
                <w:sz w:val="20"/>
              </w:rPr>
              <w:t>&gt;48</w:t>
            </w:r>
          </w:p>
        </w:tc>
      </w:tr>
      <w:tr w:rsidR="004A16CB" w:rsidRPr="0070545E" w:rsidTr="0070545E">
        <w:trPr>
          <w:jc w:val="center"/>
        </w:trPr>
        <w:tc>
          <w:tcPr>
            <w:tcW w:w="1504" w:type="dxa"/>
          </w:tcPr>
          <w:p w:rsidR="004A16CB" w:rsidRPr="0070545E" w:rsidRDefault="004A16CB" w:rsidP="0070545E">
            <w:pPr>
              <w:spacing w:line="360" w:lineRule="auto"/>
              <w:jc w:val="both"/>
              <w:rPr>
                <w:sz w:val="20"/>
              </w:rPr>
            </w:pPr>
            <w:r w:rsidRPr="0070545E">
              <w:rPr>
                <w:sz w:val="20"/>
              </w:rPr>
              <w:t>4a</w:t>
            </w:r>
          </w:p>
        </w:tc>
        <w:tc>
          <w:tcPr>
            <w:tcW w:w="817" w:type="dxa"/>
          </w:tcPr>
          <w:p w:rsidR="004A16CB" w:rsidRPr="0070545E" w:rsidRDefault="004A16CB" w:rsidP="0070545E">
            <w:pPr>
              <w:spacing w:line="360" w:lineRule="auto"/>
              <w:jc w:val="both"/>
              <w:rPr>
                <w:sz w:val="20"/>
              </w:rPr>
            </w:pPr>
            <w:r w:rsidRPr="0070545E">
              <w:rPr>
                <w:sz w:val="20"/>
              </w:rPr>
              <w:t>&gt;48</w:t>
            </w:r>
          </w:p>
        </w:tc>
        <w:tc>
          <w:tcPr>
            <w:tcW w:w="824" w:type="dxa"/>
          </w:tcPr>
          <w:p w:rsidR="004A16CB" w:rsidRPr="0070545E" w:rsidRDefault="004A16CB" w:rsidP="0070545E">
            <w:pPr>
              <w:spacing w:line="360" w:lineRule="auto"/>
              <w:jc w:val="both"/>
              <w:rPr>
                <w:sz w:val="20"/>
              </w:rPr>
            </w:pPr>
            <w:r w:rsidRPr="0070545E">
              <w:rPr>
                <w:sz w:val="20"/>
              </w:rPr>
              <w:t>&gt;48</w:t>
            </w:r>
          </w:p>
        </w:tc>
        <w:tc>
          <w:tcPr>
            <w:tcW w:w="804" w:type="dxa"/>
          </w:tcPr>
          <w:p w:rsidR="004A16CB" w:rsidRPr="0070545E" w:rsidRDefault="004A16CB" w:rsidP="0070545E">
            <w:pPr>
              <w:spacing w:line="360" w:lineRule="auto"/>
              <w:jc w:val="both"/>
              <w:rPr>
                <w:sz w:val="20"/>
              </w:rPr>
            </w:pPr>
            <w:r w:rsidRPr="0070545E">
              <w:rPr>
                <w:sz w:val="20"/>
              </w:rPr>
              <w:t>-</w:t>
            </w:r>
          </w:p>
        </w:tc>
        <w:tc>
          <w:tcPr>
            <w:tcW w:w="806" w:type="dxa"/>
          </w:tcPr>
          <w:p w:rsidR="004A16CB" w:rsidRPr="0070545E" w:rsidRDefault="004A16CB" w:rsidP="0070545E">
            <w:pPr>
              <w:spacing w:line="360" w:lineRule="auto"/>
              <w:jc w:val="both"/>
              <w:rPr>
                <w:sz w:val="20"/>
              </w:rPr>
            </w:pPr>
            <w:r w:rsidRPr="0070545E">
              <w:rPr>
                <w:sz w:val="20"/>
              </w:rPr>
              <w:t>-</w:t>
            </w:r>
          </w:p>
        </w:tc>
        <w:tc>
          <w:tcPr>
            <w:tcW w:w="803" w:type="dxa"/>
          </w:tcPr>
          <w:p w:rsidR="004A16CB" w:rsidRPr="0070545E" w:rsidRDefault="004A16CB" w:rsidP="0070545E">
            <w:pPr>
              <w:spacing w:line="360" w:lineRule="auto"/>
              <w:jc w:val="both"/>
              <w:rPr>
                <w:sz w:val="20"/>
              </w:rPr>
            </w:pPr>
            <w:r w:rsidRPr="0070545E">
              <w:rPr>
                <w:sz w:val="20"/>
              </w:rPr>
              <w:t>-</w:t>
            </w:r>
          </w:p>
        </w:tc>
        <w:tc>
          <w:tcPr>
            <w:tcW w:w="802" w:type="dxa"/>
          </w:tcPr>
          <w:p w:rsidR="004A16CB" w:rsidRPr="0070545E" w:rsidRDefault="004A16CB" w:rsidP="0070545E">
            <w:pPr>
              <w:spacing w:line="360" w:lineRule="auto"/>
              <w:jc w:val="both"/>
              <w:rPr>
                <w:sz w:val="20"/>
              </w:rPr>
            </w:pPr>
            <w:r w:rsidRPr="0070545E">
              <w:rPr>
                <w:sz w:val="20"/>
              </w:rPr>
              <w:t>-</w:t>
            </w:r>
          </w:p>
        </w:tc>
        <w:tc>
          <w:tcPr>
            <w:tcW w:w="803" w:type="dxa"/>
          </w:tcPr>
          <w:p w:rsidR="004A16CB" w:rsidRPr="0070545E" w:rsidRDefault="004A16CB" w:rsidP="0070545E">
            <w:pPr>
              <w:spacing w:line="360" w:lineRule="auto"/>
              <w:jc w:val="both"/>
              <w:rPr>
                <w:sz w:val="20"/>
              </w:rPr>
            </w:pPr>
            <w:r w:rsidRPr="0070545E">
              <w:rPr>
                <w:sz w:val="20"/>
              </w:rPr>
              <w:t>-</w:t>
            </w:r>
          </w:p>
        </w:tc>
        <w:tc>
          <w:tcPr>
            <w:tcW w:w="802" w:type="dxa"/>
          </w:tcPr>
          <w:p w:rsidR="004A16CB" w:rsidRPr="0070545E" w:rsidRDefault="004A16CB" w:rsidP="0070545E">
            <w:pPr>
              <w:spacing w:line="360" w:lineRule="auto"/>
              <w:jc w:val="both"/>
              <w:rPr>
                <w:sz w:val="20"/>
              </w:rPr>
            </w:pPr>
            <w:r w:rsidRPr="0070545E">
              <w:rPr>
                <w:sz w:val="20"/>
              </w:rPr>
              <w:t>-</w:t>
            </w:r>
          </w:p>
        </w:tc>
        <w:tc>
          <w:tcPr>
            <w:tcW w:w="803" w:type="dxa"/>
          </w:tcPr>
          <w:p w:rsidR="004A16CB" w:rsidRPr="0070545E" w:rsidRDefault="004A16CB" w:rsidP="0070545E">
            <w:pPr>
              <w:spacing w:line="360" w:lineRule="auto"/>
              <w:jc w:val="both"/>
              <w:rPr>
                <w:sz w:val="20"/>
              </w:rPr>
            </w:pPr>
            <w:r w:rsidRPr="0070545E">
              <w:rPr>
                <w:sz w:val="20"/>
              </w:rPr>
              <w:t>-</w:t>
            </w:r>
          </w:p>
        </w:tc>
        <w:tc>
          <w:tcPr>
            <w:tcW w:w="803" w:type="dxa"/>
          </w:tcPr>
          <w:p w:rsidR="004A16CB" w:rsidRPr="0070545E" w:rsidRDefault="004A16CB" w:rsidP="0070545E">
            <w:pPr>
              <w:spacing w:line="360" w:lineRule="auto"/>
              <w:jc w:val="both"/>
              <w:rPr>
                <w:sz w:val="20"/>
              </w:rPr>
            </w:pPr>
            <w:r w:rsidRPr="0070545E">
              <w:rPr>
                <w:sz w:val="20"/>
              </w:rPr>
              <w:t>-</w:t>
            </w:r>
          </w:p>
        </w:tc>
      </w:tr>
    </w:tbl>
    <w:p w:rsidR="004A16CB" w:rsidRDefault="004A16CB" w:rsidP="00CE7BE1">
      <w:pPr>
        <w:spacing w:line="360" w:lineRule="auto"/>
        <w:ind w:firstLine="709"/>
        <w:jc w:val="both"/>
        <w:rPr>
          <w:sz w:val="28"/>
        </w:rPr>
      </w:pPr>
      <w:r w:rsidRPr="00CE7BE1">
        <w:rPr>
          <w:sz w:val="28"/>
        </w:rPr>
        <w:t xml:space="preserve">* </w:t>
      </w:r>
      <w:r w:rsidRPr="00CE7BE1">
        <w:rPr>
          <w:bCs/>
          <w:sz w:val="28"/>
        </w:rPr>
        <w:t>Исследовано в серии из трех опытов</w:t>
      </w:r>
      <w:r w:rsidRPr="00CE7BE1">
        <w:rPr>
          <w:sz w:val="28"/>
        </w:rPr>
        <w:t xml:space="preserve"> </w:t>
      </w:r>
    </w:p>
    <w:p w:rsidR="004A16CB" w:rsidRPr="00D10AB9" w:rsidRDefault="000C3B9B" w:rsidP="0070545E">
      <w:pPr>
        <w:pStyle w:val="4"/>
        <w:numPr>
          <w:ilvl w:val="0"/>
          <w:numId w:val="0"/>
        </w:numPr>
        <w:spacing w:before="0" w:after="0"/>
        <w:ind w:firstLine="709"/>
        <w:jc w:val="both"/>
        <w:rPr>
          <w:szCs w:val="24"/>
          <w:lang w:val="ru-RU" w:eastAsia="ru-RU"/>
        </w:rPr>
      </w:pPr>
      <w:r>
        <w:rPr>
          <w:b w:val="0"/>
          <w:bCs w:val="0"/>
          <w:szCs w:val="24"/>
          <w:lang w:val="ru-RU" w:eastAsia="ru-RU"/>
        </w:rPr>
        <w:br w:type="page"/>
      </w:r>
      <w:r w:rsidR="004A16CB" w:rsidRPr="00D10AB9">
        <w:rPr>
          <w:szCs w:val="24"/>
          <w:lang w:val="ru-RU" w:eastAsia="ru-RU"/>
        </w:rPr>
        <w:t>2.3.2.2 Фунгицидная активность 4-замещенных 5</w:t>
      </w:r>
      <w:r w:rsidR="004A16CB" w:rsidRPr="00D10AB9">
        <w:rPr>
          <w:szCs w:val="24"/>
          <w:lang w:val="en-GB" w:eastAsia="ru-RU"/>
        </w:rPr>
        <w:t>H</w:t>
      </w:r>
      <w:r w:rsidR="004A16CB" w:rsidRPr="00D10AB9">
        <w:rPr>
          <w:szCs w:val="24"/>
          <w:lang w:val="ru-RU" w:eastAsia="ru-RU"/>
        </w:rPr>
        <w:t>-1,2,3-дитиазол-5-она 4</w:t>
      </w:r>
      <w:r w:rsidR="004A16CB" w:rsidRPr="00D10AB9">
        <w:rPr>
          <w:szCs w:val="24"/>
          <w:lang w:val="en-GB" w:eastAsia="ru-RU"/>
        </w:rPr>
        <w:t>a</w:t>
      </w:r>
      <w:r w:rsidR="004A16CB" w:rsidRPr="00D10AB9">
        <w:rPr>
          <w:szCs w:val="24"/>
          <w:lang w:val="ru-RU" w:eastAsia="ru-RU"/>
        </w:rPr>
        <w:t>,</w:t>
      </w:r>
      <w:r w:rsidR="0070545E" w:rsidRPr="00D10AB9">
        <w:rPr>
          <w:szCs w:val="24"/>
          <w:lang w:val="ru-RU" w:eastAsia="ru-RU"/>
        </w:rPr>
        <w:t xml:space="preserve"> -5-тионов 6 и -5-фенилиминов 7</w:t>
      </w:r>
    </w:p>
    <w:p w:rsidR="004A16CB" w:rsidRPr="00CE7BE1" w:rsidRDefault="004A16CB" w:rsidP="00CE7BE1">
      <w:pPr>
        <w:spacing w:line="360" w:lineRule="auto"/>
        <w:ind w:firstLine="709"/>
        <w:jc w:val="both"/>
        <w:rPr>
          <w:bCs/>
          <w:sz w:val="28"/>
        </w:rPr>
      </w:pPr>
      <w:r w:rsidRPr="00CE7BE1">
        <w:rPr>
          <w:sz w:val="28"/>
        </w:rPr>
        <w:t xml:space="preserve">В таблице 8 представлены результаты испытаний со следующими образцами: </w:t>
      </w:r>
      <w:r w:rsidRPr="00CE7BE1">
        <w:rPr>
          <w:sz w:val="28"/>
          <w:lang w:val="en-GB"/>
        </w:rPr>
        <w:t>Cand</w:t>
      </w:r>
      <w:r w:rsidRPr="00CE7BE1">
        <w:rPr>
          <w:sz w:val="28"/>
        </w:rPr>
        <w:t>i</w:t>
      </w:r>
      <w:r w:rsidRPr="00CE7BE1">
        <w:rPr>
          <w:sz w:val="28"/>
          <w:lang w:val="en-GB"/>
        </w:rPr>
        <w:t>da</w:t>
      </w:r>
      <w:r w:rsidRPr="00CE7BE1">
        <w:rPr>
          <w:sz w:val="28"/>
        </w:rPr>
        <w:t xml:space="preserve"> </w:t>
      </w:r>
      <w:r w:rsidRPr="00CE7BE1">
        <w:rPr>
          <w:sz w:val="28"/>
          <w:lang w:val="en-GB"/>
        </w:rPr>
        <w:t>albicans</w:t>
      </w:r>
      <w:r w:rsidRPr="00CE7BE1">
        <w:rPr>
          <w:sz w:val="28"/>
        </w:rPr>
        <w:t xml:space="preserve"> </w:t>
      </w:r>
      <w:r w:rsidRPr="00CE7BE1">
        <w:rPr>
          <w:sz w:val="28"/>
          <w:lang w:val="en-GB"/>
        </w:rPr>
        <w:t>ATCC</w:t>
      </w:r>
      <w:r w:rsidRPr="00CE7BE1">
        <w:rPr>
          <w:sz w:val="28"/>
        </w:rPr>
        <w:t xml:space="preserve">10231, </w:t>
      </w:r>
      <w:r w:rsidRPr="00CE7BE1">
        <w:rPr>
          <w:sz w:val="28"/>
          <w:lang w:val="en-GB"/>
        </w:rPr>
        <w:t>Candida</w:t>
      </w:r>
      <w:r w:rsidRPr="00CE7BE1">
        <w:rPr>
          <w:sz w:val="28"/>
        </w:rPr>
        <w:t xml:space="preserve"> </w:t>
      </w:r>
      <w:r w:rsidRPr="00CE7BE1">
        <w:rPr>
          <w:sz w:val="28"/>
          <w:lang w:val="en-GB"/>
        </w:rPr>
        <w:t>flabrata</w:t>
      </w:r>
      <w:r w:rsidRPr="00CE7BE1">
        <w:rPr>
          <w:sz w:val="28"/>
        </w:rPr>
        <w:t xml:space="preserve"> </w:t>
      </w:r>
      <w:r w:rsidRPr="00CE7BE1">
        <w:rPr>
          <w:sz w:val="28"/>
          <w:lang w:val="en-GB"/>
        </w:rPr>
        <w:t>DSM</w:t>
      </w:r>
      <w:r w:rsidRPr="00CE7BE1">
        <w:rPr>
          <w:sz w:val="28"/>
        </w:rPr>
        <w:t xml:space="preserve">6425, </w:t>
      </w:r>
      <w:r w:rsidRPr="00CE7BE1">
        <w:rPr>
          <w:sz w:val="28"/>
          <w:lang w:val="en-GB"/>
        </w:rPr>
        <w:t>Candida</w:t>
      </w:r>
      <w:r w:rsidRPr="00CE7BE1">
        <w:rPr>
          <w:sz w:val="28"/>
        </w:rPr>
        <w:t xml:space="preserve"> </w:t>
      </w:r>
      <w:r w:rsidRPr="00CE7BE1">
        <w:rPr>
          <w:sz w:val="28"/>
          <w:lang w:val="en-GB"/>
        </w:rPr>
        <w:t>tropicalis</w:t>
      </w:r>
      <w:r w:rsidRPr="00CE7BE1">
        <w:rPr>
          <w:sz w:val="28"/>
        </w:rPr>
        <w:t xml:space="preserve"> </w:t>
      </w:r>
      <w:r w:rsidRPr="00CE7BE1">
        <w:rPr>
          <w:sz w:val="28"/>
          <w:lang w:val="en-GB"/>
        </w:rPr>
        <w:t>DSM</w:t>
      </w:r>
      <w:r w:rsidRPr="00CE7BE1">
        <w:rPr>
          <w:sz w:val="28"/>
        </w:rPr>
        <w:t xml:space="preserve">646 и </w:t>
      </w:r>
      <w:r w:rsidRPr="00CE7BE1">
        <w:rPr>
          <w:bCs/>
          <w:sz w:val="28"/>
          <w:lang w:val="en-GB"/>
        </w:rPr>
        <w:t>Issatcgenkia</w:t>
      </w:r>
      <w:r w:rsidRPr="00CE7BE1">
        <w:rPr>
          <w:bCs/>
          <w:sz w:val="28"/>
        </w:rPr>
        <w:t xml:space="preserve"> </w:t>
      </w:r>
      <w:r w:rsidRPr="00CE7BE1">
        <w:rPr>
          <w:bCs/>
          <w:sz w:val="28"/>
          <w:lang w:val="en-GB"/>
        </w:rPr>
        <w:t>orientalis</w:t>
      </w:r>
      <w:r w:rsidRPr="00CE7BE1">
        <w:rPr>
          <w:bCs/>
          <w:sz w:val="28"/>
        </w:rPr>
        <w:t xml:space="preserve"> </w:t>
      </w:r>
      <w:r w:rsidRPr="00CE7BE1">
        <w:rPr>
          <w:bCs/>
          <w:sz w:val="28"/>
          <w:lang w:val="en-GB"/>
        </w:rPr>
        <w:t>DSM</w:t>
      </w:r>
      <w:r w:rsidRPr="00CE7BE1">
        <w:rPr>
          <w:bCs/>
          <w:sz w:val="28"/>
        </w:rPr>
        <w:t>6128, определенными методом растворения в питательной среде.</w:t>
      </w:r>
      <w:r w:rsidRPr="00CE7BE1">
        <w:rPr>
          <w:sz w:val="28"/>
        </w:rPr>
        <w:t xml:space="preserve"> Первые три грибка значительно ингибировались тремя соединениями </w:t>
      </w:r>
      <w:r w:rsidRPr="00CE7BE1">
        <w:rPr>
          <w:bCs/>
          <w:sz w:val="28"/>
        </w:rPr>
        <w:t>7</w:t>
      </w:r>
      <w:r w:rsidRPr="00CE7BE1">
        <w:rPr>
          <w:bCs/>
          <w:sz w:val="28"/>
          <w:lang w:val="en-GB"/>
        </w:rPr>
        <w:t>h</w:t>
      </w:r>
      <w:r w:rsidRPr="00CE7BE1">
        <w:rPr>
          <w:bCs/>
          <w:sz w:val="28"/>
        </w:rPr>
        <w:t>, 6</w:t>
      </w:r>
      <w:r w:rsidRPr="00CE7BE1">
        <w:rPr>
          <w:bCs/>
          <w:sz w:val="28"/>
          <w:lang w:val="en-GB"/>
        </w:rPr>
        <w:t>i</w:t>
      </w:r>
      <w:r w:rsidRPr="00CE7BE1">
        <w:rPr>
          <w:bCs/>
          <w:sz w:val="28"/>
        </w:rPr>
        <w:t xml:space="preserve"> и 6</w:t>
      </w:r>
      <w:r w:rsidRPr="00CE7BE1">
        <w:rPr>
          <w:bCs/>
          <w:sz w:val="28"/>
          <w:lang w:val="en-GB"/>
        </w:rPr>
        <w:t>h</w:t>
      </w:r>
      <w:r w:rsidRPr="00CE7BE1">
        <w:rPr>
          <w:bCs/>
          <w:sz w:val="28"/>
        </w:rPr>
        <w:t xml:space="preserve">. </w:t>
      </w:r>
    </w:p>
    <w:p w:rsidR="004A16CB" w:rsidRPr="00CE7BE1" w:rsidRDefault="004A16CB" w:rsidP="00CE7BE1">
      <w:pPr>
        <w:autoSpaceDE w:val="0"/>
        <w:autoSpaceDN w:val="0"/>
        <w:adjustRightInd w:val="0"/>
        <w:spacing w:line="360" w:lineRule="auto"/>
        <w:ind w:firstLine="709"/>
        <w:jc w:val="both"/>
        <w:rPr>
          <w:sz w:val="28"/>
        </w:rPr>
      </w:pPr>
    </w:p>
    <w:p w:rsidR="004A16CB" w:rsidRPr="00CE7BE1" w:rsidRDefault="004A16CB" w:rsidP="00CE7BE1">
      <w:pPr>
        <w:autoSpaceDE w:val="0"/>
        <w:autoSpaceDN w:val="0"/>
        <w:adjustRightInd w:val="0"/>
        <w:spacing w:line="360" w:lineRule="auto"/>
        <w:ind w:firstLine="709"/>
        <w:jc w:val="both"/>
        <w:rPr>
          <w:sz w:val="28"/>
        </w:rPr>
      </w:pPr>
      <w:r w:rsidRPr="00CE7BE1">
        <w:rPr>
          <w:sz w:val="28"/>
        </w:rPr>
        <w:t>Таблица 8. Противогрибковая активность соединений 4а, 7, 6 определенная методом растворения в питательной среде.</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4"/>
        <w:gridCol w:w="1486"/>
        <w:gridCol w:w="1854"/>
        <w:gridCol w:w="2028"/>
        <w:gridCol w:w="2067"/>
      </w:tblGrid>
      <w:tr w:rsidR="004A16CB" w:rsidRPr="0070545E" w:rsidTr="0070545E">
        <w:trPr>
          <w:trHeight w:val="337"/>
          <w:jc w:val="center"/>
        </w:trPr>
        <w:tc>
          <w:tcPr>
            <w:tcW w:w="1506" w:type="dxa"/>
            <w:vMerge w:val="restart"/>
          </w:tcPr>
          <w:p w:rsidR="004A16CB" w:rsidRPr="0070545E" w:rsidRDefault="004A16CB" w:rsidP="0070545E">
            <w:pPr>
              <w:spacing w:line="360" w:lineRule="auto"/>
              <w:jc w:val="both"/>
              <w:rPr>
                <w:sz w:val="20"/>
                <w:lang w:val="en-US"/>
              </w:rPr>
            </w:pPr>
            <w:r w:rsidRPr="0070545E">
              <w:rPr>
                <w:sz w:val="20"/>
              </w:rPr>
              <w:t>Соединение</w:t>
            </w:r>
            <w:r w:rsidRPr="0070545E">
              <w:rPr>
                <w:sz w:val="20"/>
                <w:lang w:val="en-US"/>
              </w:rPr>
              <w:t>.</w:t>
            </w:r>
          </w:p>
          <w:p w:rsidR="004A16CB" w:rsidRPr="0070545E" w:rsidRDefault="004A16CB" w:rsidP="0070545E">
            <w:pPr>
              <w:spacing w:line="360" w:lineRule="auto"/>
              <w:jc w:val="both"/>
              <w:rPr>
                <w:sz w:val="20"/>
                <w:lang w:val="en-US"/>
              </w:rPr>
            </w:pPr>
            <w:r w:rsidRPr="0070545E">
              <w:rPr>
                <w:sz w:val="20"/>
                <w:lang w:val="en-US"/>
              </w:rPr>
              <w:t xml:space="preserve">(50 </w:t>
            </w:r>
            <w:r w:rsidRPr="0070545E">
              <w:rPr>
                <w:sz w:val="20"/>
              </w:rPr>
              <w:t>мк</w:t>
            </w:r>
            <w:r w:rsidRPr="0070545E">
              <w:rPr>
                <w:sz w:val="20"/>
                <w:lang w:val="en-US"/>
              </w:rPr>
              <w:t>г)</w:t>
            </w:r>
          </w:p>
        </w:tc>
        <w:tc>
          <w:tcPr>
            <w:tcW w:w="8304" w:type="dxa"/>
            <w:gridSpan w:val="4"/>
          </w:tcPr>
          <w:p w:rsidR="004A16CB" w:rsidRPr="0070545E" w:rsidRDefault="004A16CB" w:rsidP="0070545E">
            <w:pPr>
              <w:spacing w:line="360" w:lineRule="auto"/>
              <w:jc w:val="both"/>
              <w:rPr>
                <w:sz w:val="20"/>
                <w:lang w:val="en-US"/>
              </w:rPr>
            </w:pPr>
            <w:r w:rsidRPr="0070545E">
              <w:rPr>
                <w:sz w:val="20"/>
                <w:lang w:val="en-US"/>
              </w:rPr>
              <w:t>Дрожжи</w:t>
            </w:r>
          </w:p>
        </w:tc>
      </w:tr>
      <w:tr w:rsidR="004A16CB" w:rsidRPr="0070545E" w:rsidTr="0070545E">
        <w:trPr>
          <w:trHeight w:val="147"/>
          <w:jc w:val="center"/>
        </w:trPr>
        <w:tc>
          <w:tcPr>
            <w:tcW w:w="1506" w:type="dxa"/>
            <w:vMerge/>
          </w:tcPr>
          <w:p w:rsidR="004A16CB" w:rsidRPr="0070545E" w:rsidRDefault="004A16CB" w:rsidP="0070545E">
            <w:pPr>
              <w:spacing w:line="360" w:lineRule="auto"/>
              <w:jc w:val="both"/>
              <w:rPr>
                <w:sz w:val="20"/>
                <w:lang w:val="en-US"/>
              </w:rPr>
            </w:pPr>
          </w:p>
        </w:tc>
        <w:tc>
          <w:tcPr>
            <w:tcW w:w="1656" w:type="dxa"/>
          </w:tcPr>
          <w:p w:rsidR="004A16CB" w:rsidRPr="0070545E" w:rsidRDefault="004A16CB" w:rsidP="0070545E">
            <w:pPr>
              <w:spacing w:line="360" w:lineRule="auto"/>
              <w:jc w:val="both"/>
              <w:rPr>
                <w:sz w:val="20"/>
                <w:lang w:val="en-US"/>
              </w:rPr>
            </w:pPr>
            <w:r w:rsidRPr="0070545E">
              <w:rPr>
                <w:sz w:val="20"/>
                <w:lang w:val="en-US"/>
              </w:rPr>
              <w:t>C. albicans.</w:t>
            </w:r>
          </w:p>
          <w:p w:rsidR="004A16CB" w:rsidRPr="0070545E" w:rsidRDefault="004A16CB" w:rsidP="0070545E">
            <w:pPr>
              <w:spacing w:line="360" w:lineRule="auto"/>
              <w:jc w:val="both"/>
              <w:rPr>
                <w:sz w:val="20"/>
                <w:lang w:val="en-US"/>
              </w:rPr>
            </w:pPr>
          </w:p>
        </w:tc>
        <w:tc>
          <w:tcPr>
            <w:tcW w:w="2070" w:type="dxa"/>
          </w:tcPr>
          <w:p w:rsidR="004A16CB" w:rsidRPr="0070545E" w:rsidRDefault="004A16CB" w:rsidP="0070545E">
            <w:pPr>
              <w:spacing w:line="360" w:lineRule="auto"/>
              <w:jc w:val="both"/>
              <w:rPr>
                <w:sz w:val="20"/>
                <w:lang w:val="en-US"/>
              </w:rPr>
            </w:pPr>
            <w:r w:rsidRPr="0070545E">
              <w:rPr>
                <w:sz w:val="20"/>
                <w:lang w:val="en-US"/>
              </w:rPr>
              <w:t>C. flabrata</w:t>
            </w:r>
          </w:p>
          <w:p w:rsidR="004A16CB" w:rsidRPr="0070545E" w:rsidRDefault="004A16CB" w:rsidP="0070545E">
            <w:pPr>
              <w:spacing w:line="360" w:lineRule="auto"/>
              <w:jc w:val="both"/>
              <w:rPr>
                <w:sz w:val="20"/>
                <w:lang w:val="en-US"/>
              </w:rPr>
            </w:pPr>
          </w:p>
        </w:tc>
        <w:tc>
          <w:tcPr>
            <w:tcW w:w="2267" w:type="dxa"/>
          </w:tcPr>
          <w:p w:rsidR="004A16CB" w:rsidRPr="0070545E" w:rsidRDefault="004A16CB" w:rsidP="0070545E">
            <w:pPr>
              <w:spacing w:line="360" w:lineRule="auto"/>
              <w:jc w:val="both"/>
              <w:rPr>
                <w:sz w:val="20"/>
                <w:lang w:val="en-US"/>
              </w:rPr>
            </w:pPr>
            <w:r w:rsidRPr="0070545E">
              <w:rPr>
                <w:sz w:val="20"/>
                <w:lang w:val="en-US"/>
              </w:rPr>
              <w:t>C. tropicalis</w:t>
            </w:r>
          </w:p>
        </w:tc>
        <w:tc>
          <w:tcPr>
            <w:tcW w:w="2311" w:type="dxa"/>
          </w:tcPr>
          <w:p w:rsidR="004A16CB" w:rsidRPr="0070545E" w:rsidRDefault="004A16CB" w:rsidP="0070545E">
            <w:pPr>
              <w:spacing w:line="360" w:lineRule="auto"/>
              <w:jc w:val="both"/>
              <w:rPr>
                <w:sz w:val="20"/>
                <w:lang w:val="en-US"/>
              </w:rPr>
            </w:pPr>
            <w:smartTag w:uri="urn:schemas-microsoft-com:office:smarttags" w:element="place">
              <w:r w:rsidRPr="0070545E">
                <w:rPr>
                  <w:sz w:val="20"/>
                  <w:lang w:val="en-US"/>
                </w:rPr>
                <w:t>I.</w:t>
              </w:r>
            </w:smartTag>
            <w:r w:rsidRPr="0070545E">
              <w:rPr>
                <w:sz w:val="20"/>
                <w:lang w:val="en-US"/>
              </w:rPr>
              <w:t xml:space="preserve"> orientalis</w:t>
            </w:r>
          </w:p>
        </w:tc>
      </w:tr>
      <w:tr w:rsidR="004A16CB" w:rsidRPr="0070545E" w:rsidTr="0070545E">
        <w:trPr>
          <w:trHeight w:val="413"/>
          <w:jc w:val="center"/>
        </w:trPr>
        <w:tc>
          <w:tcPr>
            <w:tcW w:w="1506" w:type="dxa"/>
          </w:tcPr>
          <w:p w:rsidR="004A16CB" w:rsidRPr="0070545E" w:rsidRDefault="004A16CB" w:rsidP="0070545E">
            <w:pPr>
              <w:spacing w:line="360" w:lineRule="auto"/>
              <w:jc w:val="both"/>
              <w:rPr>
                <w:sz w:val="20"/>
                <w:lang w:val="en-US"/>
              </w:rPr>
            </w:pPr>
            <w:r w:rsidRPr="0070545E">
              <w:rPr>
                <w:sz w:val="20"/>
                <w:lang w:val="en-US"/>
              </w:rPr>
              <w:t>7a</w:t>
            </w:r>
          </w:p>
        </w:tc>
        <w:tc>
          <w:tcPr>
            <w:tcW w:w="1656" w:type="dxa"/>
          </w:tcPr>
          <w:p w:rsidR="004A16CB" w:rsidRPr="0070545E" w:rsidRDefault="004A16CB" w:rsidP="0070545E">
            <w:pPr>
              <w:spacing w:line="360" w:lineRule="auto"/>
              <w:jc w:val="both"/>
              <w:rPr>
                <w:sz w:val="20"/>
                <w:lang w:val="en-US"/>
              </w:rPr>
            </w:pPr>
            <w:r w:rsidRPr="0070545E">
              <w:rPr>
                <w:sz w:val="20"/>
                <w:lang w:val="en-US"/>
              </w:rPr>
              <w:t>-</w:t>
            </w:r>
          </w:p>
        </w:tc>
        <w:tc>
          <w:tcPr>
            <w:tcW w:w="2070" w:type="dxa"/>
          </w:tcPr>
          <w:p w:rsidR="004A16CB" w:rsidRPr="0070545E" w:rsidRDefault="004A16CB" w:rsidP="0070545E">
            <w:pPr>
              <w:spacing w:line="360" w:lineRule="auto"/>
              <w:jc w:val="both"/>
              <w:rPr>
                <w:sz w:val="20"/>
                <w:lang w:val="en-US"/>
              </w:rPr>
            </w:pPr>
            <w:r w:rsidRPr="0070545E">
              <w:rPr>
                <w:sz w:val="20"/>
                <w:lang w:val="en-US"/>
              </w:rPr>
              <w:t>-</w:t>
            </w:r>
          </w:p>
        </w:tc>
        <w:tc>
          <w:tcPr>
            <w:tcW w:w="2267" w:type="dxa"/>
          </w:tcPr>
          <w:p w:rsidR="004A16CB" w:rsidRPr="0070545E" w:rsidRDefault="004A16CB" w:rsidP="0070545E">
            <w:pPr>
              <w:spacing w:line="360" w:lineRule="auto"/>
              <w:jc w:val="both"/>
              <w:rPr>
                <w:sz w:val="20"/>
                <w:lang w:val="en-US"/>
              </w:rPr>
            </w:pPr>
            <w:r w:rsidRPr="0070545E">
              <w:rPr>
                <w:sz w:val="20"/>
                <w:lang w:val="en-US"/>
              </w:rPr>
              <w:t>-</w:t>
            </w:r>
          </w:p>
        </w:tc>
        <w:tc>
          <w:tcPr>
            <w:tcW w:w="2311"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trHeight w:val="429"/>
          <w:jc w:val="center"/>
        </w:trPr>
        <w:tc>
          <w:tcPr>
            <w:tcW w:w="1506" w:type="dxa"/>
          </w:tcPr>
          <w:p w:rsidR="004A16CB" w:rsidRPr="0070545E" w:rsidRDefault="004A16CB" w:rsidP="0070545E">
            <w:pPr>
              <w:spacing w:line="360" w:lineRule="auto"/>
              <w:jc w:val="both"/>
              <w:rPr>
                <w:sz w:val="20"/>
                <w:lang w:val="pt-BR"/>
              </w:rPr>
            </w:pPr>
            <w:r w:rsidRPr="0070545E">
              <w:rPr>
                <w:sz w:val="20"/>
                <w:lang w:val="pt-BR"/>
              </w:rPr>
              <w:t>7b</w:t>
            </w:r>
          </w:p>
        </w:tc>
        <w:tc>
          <w:tcPr>
            <w:tcW w:w="1656" w:type="dxa"/>
          </w:tcPr>
          <w:p w:rsidR="004A16CB" w:rsidRPr="0070545E" w:rsidRDefault="004A16CB" w:rsidP="0070545E">
            <w:pPr>
              <w:spacing w:line="360" w:lineRule="auto"/>
              <w:jc w:val="both"/>
              <w:rPr>
                <w:sz w:val="20"/>
              </w:rPr>
            </w:pPr>
            <w:r w:rsidRPr="0070545E">
              <w:rPr>
                <w:sz w:val="20"/>
              </w:rPr>
              <w:t>-</w:t>
            </w:r>
          </w:p>
        </w:tc>
        <w:tc>
          <w:tcPr>
            <w:tcW w:w="2070" w:type="dxa"/>
          </w:tcPr>
          <w:p w:rsidR="004A16CB" w:rsidRPr="0070545E" w:rsidRDefault="004A16CB" w:rsidP="0070545E">
            <w:pPr>
              <w:spacing w:line="360" w:lineRule="auto"/>
              <w:jc w:val="both"/>
              <w:rPr>
                <w:sz w:val="20"/>
              </w:rPr>
            </w:pPr>
            <w:r w:rsidRPr="0070545E">
              <w:rPr>
                <w:sz w:val="20"/>
              </w:rPr>
              <w:t>-</w:t>
            </w:r>
          </w:p>
        </w:tc>
        <w:tc>
          <w:tcPr>
            <w:tcW w:w="2267" w:type="dxa"/>
          </w:tcPr>
          <w:p w:rsidR="004A16CB" w:rsidRPr="0070545E" w:rsidRDefault="004A16CB" w:rsidP="0070545E">
            <w:pPr>
              <w:spacing w:line="360" w:lineRule="auto"/>
              <w:jc w:val="both"/>
              <w:rPr>
                <w:sz w:val="20"/>
              </w:rPr>
            </w:pPr>
            <w:r w:rsidRPr="0070545E">
              <w:rPr>
                <w:sz w:val="20"/>
              </w:rPr>
              <w:t>-</w:t>
            </w:r>
          </w:p>
        </w:tc>
        <w:tc>
          <w:tcPr>
            <w:tcW w:w="2311"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trHeight w:val="413"/>
          <w:jc w:val="center"/>
        </w:trPr>
        <w:tc>
          <w:tcPr>
            <w:tcW w:w="1506" w:type="dxa"/>
          </w:tcPr>
          <w:p w:rsidR="004A16CB" w:rsidRPr="0070545E" w:rsidRDefault="004A16CB" w:rsidP="0070545E">
            <w:pPr>
              <w:spacing w:line="360" w:lineRule="auto"/>
              <w:jc w:val="both"/>
              <w:rPr>
                <w:sz w:val="20"/>
                <w:lang w:val="pt-BR"/>
              </w:rPr>
            </w:pPr>
            <w:r w:rsidRPr="0070545E">
              <w:rPr>
                <w:sz w:val="20"/>
                <w:lang w:val="pt-BR"/>
              </w:rPr>
              <w:t>7c</w:t>
            </w:r>
          </w:p>
        </w:tc>
        <w:tc>
          <w:tcPr>
            <w:tcW w:w="1656" w:type="dxa"/>
          </w:tcPr>
          <w:p w:rsidR="004A16CB" w:rsidRPr="0070545E" w:rsidRDefault="004A16CB" w:rsidP="0070545E">
            <w:pPr>
              <w:spacing w:line="360" w:lineRule="auto"/>
              <w:jc w:val="both"/>
              <w:rPr>
                <w:sz w:val="20"/>
              </w:rPr>
            </w:pPr>
            <w:r w:rsidRPr="0070545E">
              <w:rPr>
                <w:sz w:val="20"/>
              </w:rPr>
              <w:t>-</w:t>
            </w:r>
          </w:p>
        </w:tc>
        <w:tc>
          <w:tcPr>
            <w:tcW w:w="2070" w:type="dxa"/>
          </w:tcPr>
          <w:p w:rsidR="004A16CB" w:rsidRPr="0070545E" w:rsidRDefault="004A16CB" w:rsidP="0070545E">
            <w:pPr>
              <w:spacing w:line="360" w:lineRule="auto"/>
              <w:jc w:val="both"/>
              <w:rPr>
                <w:sz w:val="20"/>
              </w:rPr>
            </w:pPr>
            <w:r w:rsidRPr="0070545E">
              <w:rPr>
                <w:sz w:val="20"/>
              </w:rPr>
              <w:t>-</w:t>
            </w:r>
          </w:p>
        </w:tc>
        <w:tc>
          <w:tcPr>
            <w:tcW w:w="2267" w:type="dxa"/>
          </w:tcPr>
          <w:p w:rsidR="004A16CB" w:rsidRPr="0070545E" w:rsidRDefault="004A16CB" w:rsidP="0070545E">
            <w:pPr>
              <w:spacing w:line="360" w:lineRule="auto"/>
              <w:jc w:val="both"/>
              <w:rPr>
                <w:sz w:val="20"/>
              </w:rPr>
            </w:pPr>
            <w:r w:rsidRPr="0070545E">
              <w:rPr>
                <w:sz w:val="20"/>
              </w:rPr>
              <w:t>-</w:t>
            </w:r>
          </w:p>
        </w:tc>
        <w:tc>
          <w:tcPr>
            <w:tcW w:w="2311"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trHeight w:val="413"/>
          <w:jc w:val="center"/>
        </w:trPr>
        <w:tc>
          <w:tcPr>
            <w:tcW w:w="1506" w:type="dxa"/>
          </w:tcPr>
          <w:p w:rsidR="004A16CB" w:rsidRPr="0070545E" w:rsidRDefault="004A16CB" w:rsidP="0070545E">
            <w:pPr>
              <w:spacing w:line="360" w:lineRule="auto"/>
              <w:jc w:val="both"/>
              <w:rPr>
                <w:sz w:val="20"/>
                <w:lang w:val="pt-BR"/>
              </w:rPr>
            </w:pPr>
            <w:r w:rsidRPr="0070545E">
              <w:rPr>
                <w:sz w:val="20"/>
                <w:lang w:val="pt-BR"/>
              </w:rPr>
              <w:t>7e</w:t>
            </w:r>
          </w:p>
        </w:tc>
        <w:tc>
          <w:tcPr>
            <w:tcW w:w="1656" w:type="dxa"/>
          </w:tcPr>
          <w:p w:rsidR="004A16CB" w:rsidRPr="0070545E" w:rsidRDefault="004A16CB" w:rsidP="0070545E">
            <w:pPr>
              <w:spacing w:line="360" w:lineRule="auto"/>
              <w:jc w:val="both"/>
              <w:rPr>
                <w:sz w:val="20"/>
              </w:rPr>
            </w:pPr>
            <w:r w:rsidRPr="0070545E">
              <w:rPr>
                <w:sz w:val="20"/>
              </w:rPr>
              <w:t>-</w:t>
            </w:r>
          </w:p>
        </w:tc>
        <w:tc>
          <w:tcPr>
            <w:tcW w:w="2070" w:type="dxa"/>
          </w:tcPr>
          <w:p w:rsidR="004A16CB" w:rsidRPr="0070545E" w:rsidRDefault="004A16CB" w:rsidP="0070545E">
            <w:pPr>
              <w:spacing w:line="360" w:lineRule="auto"/>
              <w:jc w:val="both"/>
              <w:rPr>
                <w:sz w:val="20"/>
              </w:rPr>
            </w:pPr>
            <w:r w:rsidRPr="0070545E">
              <w:rPr>
                <w:sz w:val="20"/>
              </w:rPr>
              <w:t>-</w:t>
            </w:r>
          </w:p>
        </w:tc>
        <w:tc>
          <w:tcPr>
            <w:tcW w:w="2267" w:type="dxa"/>
          </w:tcPr>
          <w:p w:rsidR="004A16CB" w:rsidRPr="0070545E" w:rsidRDefault="004A16CB" w:rsidP="0070545E">
            <w:pPr>
              <w:spacing w:line="360" w:lineRule="auto"/>
              <w:jc w:val="both"/>
              <w:rPr>
                <w:sz w:val="20"/>
              </w:rPr>
            </w:pPr>
            <w:r w:rsidRPr="0070545E">
              <w:rPr>
                <w:sz w:val="20"/>
              </w:rPr>
              <w:t>-</w:t>
            </w:r>
          </w:p>
        </w:tc>
        <w:tc>
          <w:tcPr>
            <w:tcW w:w="2311"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trHeight w:val="429"/>
          <w:jc w:val="center"/>
        </w:trPr>
        <w:tc>
          <w:tcPr>
            <w:tcW w:w="1506" w:type="dxa"/>
          </w:tcPr>
          <w:p w:rsidR="004A16CB" w:rsidRPr="0070545E" w:rsidRDefault="004A16CB" w:rsidP="0070545E">
            <w:pPr>
              <w:spacing w:line="360" w:lineRule="auto"/>
              <w:jc w:val="both"/>
              <w:rPr>
                <w:sz w:val="20"/>
                <w:lang w:val="pt-BR"/>
              </w:rPr>
            </w:pPr>
            <w:r w:rsidRPr="0070545E">
              <w:rPr>
                <w:sz w:val="20"/>
                <w:lang w:val="pt-BR"/>
              </w:rPr>
              <w:t>7g</w:t>
            </w:r>
          </w:p>
        </w:tc>
        <w:tc>
          <w:tcPr>
            <w:tcW w:w="1656" w:type="dxa"/>
          </w:tcPr>
          <w:p w:rsidR="004A16CB" w:rsidRPr="0070545E" w:rsidRDefault="004A16CB" w:rsidP="0070545E">
            <w:pPr>
              <w:spacing w:line="360" w:lineRule="auto"/>
              <w:jc w:val="both"/>
              <w:rPr>
                <w:sz w:val="20"/>
              </w:rPr>
            </w:pPr>
            <w:r w:rsidRPr="0070545E">
              <w:rPr>
                <w:sz w:val="20"/>
              </w:rPr>
              <w:t>-</w:t>
            </w:r>
          </w:p>
        </w:tc>
        <w:tc>
          <w:tcPr>
            <w:tcW w:w="2070" w:type="dxa"/>
          </w:tcPr>
          <w:p w:rsidR="004A16CB" w:rsidRPr="0070545E" w:rsidRDefault="004A16CB" w:rsidP="0070545E">
            <w:pPr>
              <w:spacing w:line="360" w:lineRule="auto"/>
              <w:jc w:val="both"/>
              <w:rPr>
                <w:sz w:val="20"/>
              </w:rPr>
            </w:pPr>
            <w:r w:rsidRPr="0070545E">
              <w:rPr>
                <w:sz w:val="20"/>
              </w:rPr>
              <w:t>-</w:t>
            </w:r>
          </w:p>
        </w:tc>
        <w:tc>
          <w:tcPr>
            <w:tcW w:w="2267" w:type="dxa"/>
          </w:tcPr>
          <w:p w:rsidR="004A16CB" w:rsidRPr="0070545E" w:rsidRDefault="004A16CB" w:rsidP="0070545E">
            <w:pPr>
              <w:spacing w:line="360" w:lineRule="auto"/>
              <w:jc w:val="both"/>
              <w:rPr>
                <w:sz w:val="20"/>
              </w:rPr>
            </w:pPr>
            <w:r w:rsidRPr="0070545E">
              <w:rPr>
                <w:sz w:val="20"/>
              </w:rPr>
              <w:t>-</w:t>
            </w:r>
          </w:p>
        </w:tc>
        <w:tc>
          <w:tcPr>
            <w:tcW w:w="2311"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trHeight w:val="429"/>
          <w:jc w:val="center"/>
        </w:trPr>
        <w:tc>
          <w:tcPr>
            <w:tcW w:w="1506" w:type="dxa"/>
          </w:tcPr>
          <w:p w:rsidR="004A16CB" w:rsidRPr="0070545E" w:rsidRDefault="004A16CB" w:rsidP="0070545E">
            <w:pPr>
              <w:spacing w:line="360" w:lineRule="auto"/>
              <w:jc w:val="both"/>
              <w:rPr>
                <w:sz w:val="20"/>
                <w:lang w:val="pt-BR"/>
              </w:rPr>
            </w:pPr>
            <w:r w:rsidRPr="0070545E">
              <w:rPr>
                <w:sz w:val="20"/>
                <w:lang w:val="pt-BR"/>
              </w:rPr>
              <w:t>7h</w:t>
            </w:r>
          </w:p>
        </w:tc>
        <w:tc>
          <w:tcPr>
            <w:tcW w:w="1656" w:type="dxa"/>
          </w:tcPr>
          <w:p w:rsidR="004A16CB" w:rsidRPr="0070545E" w:rsidRDefault="004A16CB" w:rsidP="0070545E">
            <w:pPr>
              <w:spacing w:line="360" w:lineRule="auto"/>
              <w:jc w:val="both"/>
              <w:rPr>
                <w:sz w:val="20"/>
                <w:lang w:val="pt-BR"/>
              </w:rPr>
            </w:pPr>
            <w:r w:rsidRPr="0070545E">
              <w:rPr>
                <w:sz w:val="20"/>
                <w:lang w:val="pt-BR"/>
              </w:rPr>
              <w:t>+++</w:t>
            </w:r>
          </w:p>
        </w:tc>
        <w:tc>
          <w:tcPr>
            <w:tcW w:w="2070" w:type="dxa"/>
          </w:tcPr>
          <w:p w:rsidR="004A16CB" w:rsidRPr="0070545E" w:rsidRDefault="004A16CB" w:rsidP="0070545E">
            <w:pPr>
              <w:spacing w:line="360" w:lineRule="auto"/>
              <w:jc w:val="both"/>
              <w:rPr>
                <w:sz w:val="20"/>
                <w:lang w:val="pt-BR"/>
              </w:rPr>
            </w:pPr>
            <w:r w:rsidRPr="0070545E">
              <w:rPr>
                <w:sz w:val="20"/>
                <w:lang w:val="pt-BR"/>
              </w:rPr>
              <w:t>+++</w:t>
            </w:r>
          </w:p>
        </w:tc>
        <w:tc>
          <w:tcPr>
            <w:tcW w:w="2267" w:type="dxa"/>
          </w:tcPr>
          <w:p w:rsidR="004A16CB" w:rsidRPr="0070545E" w:rsidRDefault="004A16CB" w:rsidP="0070545E">
            <w:pPr>
              <w:spacing w:line="360" w:lineRule="auto"/>
              <w:jc w:val="both"/>
              <w:rPr>
                <w:sz w:val="20"/>
                <w:lang w:val="pt-BR"/>
              </w:rPr>
            </w:pPr>
            <w:r w:rsidRPr="0070545E">
              <w:rPr>
                <w:sz w:val="20"/>
                <w:lang w:val="pt-BR"/>
              </w:rPr>
              <w:t>++</w:t>
            </w:r>
          </w:p>
        </w:tc>
        <w:tc>
          <w:tcPr>
            <w:tcW w:w="2311"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trHeight w:val="413"/>
          <w:jc w:val="center"/>
        </w:trPr>
        <w:tc>
          <w:tcPr>
            <w:tcW w:w="1506" w:type="dxa"/>
          </w:tcPr>
          <w:p w:rsidR="004A16CB" w:rsidRPr="0070545E" w:rsidRDefault="004A16CB" w:rsidP="0070545E">
            <w:pPr>
              <w:spacing w:line="360" w:lineRule="auto"/>
              <w:jc w:val="both"/>
              <w:rPr>
                <w:sz w:val="20"/>
                <w:lang w:val="fr-FR"/>
              </w:rPr>
            </w:pPr>
            <w:r w:rsidRPr="0070545E">
              <w:rPr>
                <w:sz w:val="20"/>
              </w:rPr>
              <w:t>6</w:t>
            </w:r>
            <w:r w:rsidRPr="0070545E">
              <w:rPr>
                <w:sz w:val="20"/>
                <w:lang w:val="fr-FR"/>
              </w:rPr>
              <w:t>a</w:t>
            </w:r>
          </w:p>
        </w:tc>
        <w:tc>
          <w:tcPr>
            <w:tcW w:w="1656" w:type="dxa"/>
          </w:tcPr>
          <w:p w:rsidR="004A16CB" w:rsidRPr="0070545E" w:rsidRDefault="004A16CB" w:rsidP="0070545E">
            <w:pPr>
              <w:spacing w:line="360" w:lineRule="auto"/>
              <w:jc w:val="both"/>
              <w:rPr>
                <w:sz w:val="20"/>
              </w:rPr>
            </w:pPr>
            <w:r w:rsidRPr="0070545E">
              <w:rPr>
                <w:sz w:val="20"/>
              </w:rPr>
              <w:t>-</w:t>
            </w:r>
          </w:p>
        </w:tc>
        <w:tc>
          <w:tcPr>
            <w:tcW w:w="2070" w:type="dxa"/>
          </w:tcPr>
          <w:p w:rsidR="004A16CB" w:rsidRPr="0070545E" w:rsidRDefault="004A16CB" w:rsidP="0070545E">
            <w:pPr>
              <w:spacing w:line="360" w:lineRule="auto"/>
              <w:jc w:val="both"/>
              <w:rPr>
                <w:sz w:val="20"/>
              </w:rPr>
            </w:pPr>
            <w:r w:rsidRPr="0070545E">
              <w:rPr>
                <w:sz w:val="20"/>
              </w:rPr>
              <w:t>-</w:t>
            </w:r>
          </w:p>
        </w:tc>
        <w:tc>
          <w:tcPr>
            <w:tcW w:w="2267" w:type="dxa"/>
          </w:tcPr>
          <w:p w:rsidR="004A16CB" w:rsidRPr="0070545E" w:rsidRDefault="004A16CB" w:rsidP="0070545E">
            <w:pPr>
              <w:spacing w:line="360" w:lineRule="auto"/>
              <w:jc w:val="both"/>
              <w:rPr>
                <w:sz w:val="20"/>
              </w:rPr>
            </w:pPr>
            <w:r w:rsidRPr="0070545E">
              <w:rPr>
                <w:sz w:val="20"/>
              </w:rPr>
              <w:t>-</w:t>
            </w:r>
          </w:p>
        </w:tc>
        <w:tc>
          <w:tcPr>
            <w:tcW w:w="2311"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trHeight w:val="429"/>
          <w:jc w:val="center"/>
        </w:trPr>
        <w:tc>
          <w:tcPr>
            <w:tcW w:w="1506" w:type="dxa"/>
          </w:tcPr>
          <w:p w:rsidR="004A16CB" w:rsidRPr="0070545E" w:rsidRDefault="004A16CB" w:rsidP="0070545E">
            <w:pPr>
              <w:spacing w:line="360" w:lineRule="auto"/>
              <w:jc w:val="both"/>
              <w:rPr>
                <w:sz w:val="20"/>
                <w:lang w:val="fr-FR"/>
              </w:rPr>
            </w:pPr>
            <w:r w:rsidRPr="0070545E">
              <w:rPr>
                <w:sz w:val="20"/>
              </w:rPr>
              <w:t>6</w:t>
            </w:r>
            <w:r w:rsidRPr="0070545E">
              <w:rPr>
                <w:sz w:val="20"/>
                <w:lang w:val="fr-FR"/>
              </w:rPr>
              <w:t>b</w:t>
            </w:r>
          </w:p>
        </w:tc>
        <w:tc>
          <w:tcPr>
            <w:tcW w:w="1656" w:type="dxa"/>
          </w:tcPr>
          <w:p w:rsidR="004A16CB" w:rsidRPr="0070545E" w:rsidRDefault="004A16CB" w:rsidP="0070545E">
            <w:pPr>
              <w:spacing w:line="360" w:lineRule="auto"/>
              <w:jc w:val="both"/>
              <w:rPr>
                <w:sz w:val="20"/>
              </w:rPr>
            </w:pPr>
            <w:r w:rsidRPr="0070545E">
              <w:rPr>
                <w:sz w:val="20"/>
              </w:rPr>
              <w:t>-</w:t>
            </w:r>
          </w:p>
        </w:tc>
        <w:tc>
          <w:tcPr>
            <w:tcW w:w="2070" w:type="dxa"/>
          </w:tcPr>
          <w:p w:rsidR="004A16CB" w:rsidRPr="0070545E" w:rsidRDefault="004A16CB" w:rsidP="0070545E">
            <w:pPr>
              <w:spacing w:line="360" w:lineRule="auto"/>
              <w:jc w:val="both"/>
              <w:rPr>
                <w:sz w:val="20"/>
              </w:rPr>
            </w:pPr>
            <w:r w:rsidRPr="0070545E">
              <w:rPr>
                <w:sz w:val="20"/>
              </w:rPr>
              <w:t>-</w:t>
            </w:r>
          </w:p>
        </w:tc>
        <w:tc>
          <w:tcPr>
            <w:tcW w:w="2267" w:type="dxa"/>
          </w:tcPr>
          <w:p w:rsidR="004A16CB" w:rsidRPr="0070545E" w:rsidRDefault="004A16CB" w:rsidP="0070545E">
            <w:pPr>
              <w:spacing w:line="360" w:lineRule="auto"/>
              <w:jc w:val="both"/>
              <w:rPr>
                <w:sz w:val="20"/>
              </w:rPr>
            </w:pPr>
            <w:r w:rsidRPr="0070545E">
              <w:rPr>
                <w:sz w:val="20"/>
              </w:rPr>
              <w:t>-</w:t>
            </w:r>
          </w:p>
        </w:tc>
        <w:tc>
          <w:tcPr>
            <w:tcW w:w="2311"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trHeight w:val="413"/>
          <w:jc w:val="center"/>
        </w:trPr>
        <w:tc>
          <w:tcPr>
            <w:tcW w:w="1506" w:type="dxa"/>
          </w:tcPr>
          <w:p w:rsidR="004A16CB" w:rsidRPr="0070545E" w:rsidRDefault="004A16CB" w:rsidP="0070545E">
            <w:pPr>
              <w:spacing w:line="360" w:lineRule="auto"/>
              <w:jc w:val="both"/>
              <w:rPr>
                <w:sz w:val="20"/>
                <w:lang w:val="fr-FR"/>
              </w:rPr>
            </w:pPr>
            <w:r w:rsidRPr="0070545E">
              <w:rPr>
                <w:sz w:val="20"/>
              </w:rPr>
              <w:t>6</w:t>
            </w:r>
            <w:r w:rsidRPr="0070545E">
              <w:rPr>
                <w:sz w:val="20"/>
                <w:lang w:val="fr-FR"/>
              </w:rPr>
              <w:t>c</w:t>
            </w:r>
          </w:p>
        </w:tc>
        <w:tc>
          <w:tcPr>
            <w:tcW w:w="1656" w:type="dxa"/>
          </w:tcPr>
          <w:p w:rsidR="004A16CB" w:rsidRPr="0070545E" w:rsidRDefault="004A16CB" w:rsidP="0070545E">
            <w:pPr>
              <w:spacing w:line="360" w:lineRule="auto"/>
              <w:jc w:val="both"/>
              <w:rPr>
                <w:sz w:val="20"/>
              </w:rPr>
            </w:pPr>
            <w:r w:rsidRPr="0070545E">
              <w:rPr>
                <w:sz w:val="20"/>
              </w:rPr>
              <w:t>-</w:t>
            </w:r>
          </w:p>
        </w:tc>
        <w:tc>
          <w:tcPr>
            <w:tcW w:w="2070" w:type="dxa"/>
          </w:tcPr>
          <w:p w:rsidR="004A16CB" w:rsidRPr="0070545E" w:rsidRDefault="004A16CB" w:rsidP="0070545E">
            <w:pPr>
              <w:spacing w:line="360" w:lineRule="auto"/>
              <w:jc w:val="both"/>
              <w:rPr>
                <w:sz w:val="20"/>
              </w:rPr>
            </w:pPr>
            <w:r w:rsidRPr="0070545E">
              <w:rPr>
                <w:sz w:val="20"/>
              </w:rPr>
              <w:t>-</w:t>
            </w:r>
          </w:p>
        </w:tc>
        <w:tc>
          <w:tcPr>
            <w:tcW w:w="2267" w:type="dxa"/>
          </w:tcPr>
          <w:p w:rsidR="004A16CB" w:rsidRPr="0070545E" w:rsidRDefault="004A16CB" w:rsidP="0070545E">
            <w:pPr>
              <w:spacing w:line="360" w:lineRule="auto"/>
              <w:jc w:val="both"/>
              <w:rPr>
                <w:sz w:val="20"/>
              </w:rPr>
            </w:pPr>
            <w:r w:rsidRPr="0070545E">
              <w:rPr>
                <w:sz w:val="20"/>
              </w:rPr>
              <w:t>-</w:t>
            </w:r>
          </w:p>
        </w:tc>
        <w:tc>
          <w:tcPr>
            <w:tcW w:w="2311"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trHeight w:val="429"/>
          <w:jc w:val="center"/>
        </w:trPr>
        <w:tc>
          <w:tcPr>
            <w:tcW w:w="1506" w:type="dxa"/>
          </w:tcPr>
          <w:p w:rsidR="004A16CB" w:rsidRPr="0070545E" w:rsidRDefault="004A16CB" w:rsidP="0070545E">
            <w:pPr>
              <w:spacing w:line="360" w:lineRule="auto"/>
              <w:jc w:val="both"/>
              <w:rPr>
                <w:sz w:val="20"/>
                <w:lang w:val="en-US"/>
              </w:rPr>
            </w:pPr>
            <w:r w:rsidRPr="0070545E">
              <w:rPr>
                <w:sz w:val="20"/>
              </w:rPr>
              <w:t>6</w:t>
            </w:r>
            <w:r w:rsidRPr="0070545E">
              <w:rPr>
                <w:sz w:val="20"/>
                <w:lang w:val="en-US"/>
              </w:rPr>
              <w:t>i</w:t>
            </w:r>
          </w:p>
        </w:tc>
        <w:tc>
          <w:tcPr>
            <w:tcW w:w="1656" w:type="dxa"/>
          </w:tcPr>
          <w:p w:rsidR="004A16CB" w:rsidRPr="0070545E" w:rsidRDefault="004A16CB" w:rsidP="0070545E">
            <w:pPr>
              <w:spacing w:line="360" w:lineRule="auto"/>
              <w:jc w:val="both"/>
              <w:rPr>
                <w:sz w:val="20"/>
              </w:rPr>
            </w:pPr>
            <w:r w:rsidRPr="0070545E">
              <w:rPr>
                <w:sz w:val="20"/>
              </w:rPr>
              <w:t>+++</w:t>
            </w:r>
          </w:p>
        </w:tc>
        <w:tc>
          <w:tcPr>
            <w:tcW w:w="2070" w:type="dxa"/>
          </w:tcPr>
          <w:p w:rsidR="004A16CB" w:rsidRPr="0070545E" w:rsidRDefault="004A16CB" w:rsidP="0070545E">
            <w:pPr>
              <w:spacing w:line="360" w:lineRule="auto"/>
              <w:jc w:val="both"/>
              <w:rPr>
                <w:sz w:val="20"/>
              </w:rPr>
            </w:pPr>
            <w:r w:rsidRPr="0070545E">
              <w:rPr>
                <w:sz w:val="20"/>
              </w:rPr>
              <w:t>+++</w:t>
            </w:r>
          </w:p>
        </w:tc>
        <w:tc>
          <w:tcPr>
            <w:tcW w:w="2267" w:type="dxa"/>
          </w:tcPr>
          <w:p w:rsidR="004A16CB" w:rsidRPr="0070545E" w:rsidRDefault="004A16CB" w:rsidP="0070545E">
            <w:pPr>
              <w:spacing w:line="360" w:lineRule="auto"/>
              <w:jc w:val="both"/>
              <w:rPr>
                <w:sz w:val="20"/>
              </w:rPr>
            </w:pPr>
            <w:r w:rsidRPr="0070545E">
              <w:rPr>
                <w:sz w:val="20"/>
              </w:rPr>
              <w:t>++</w:t>
            </w:r>
          </w:p>
        </w:tc>
        <w:tc>
          <w:tcPr>
            <w:tcW w:w="2311"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trHeight w:val="429"/>
          <w:jc w:val="center"/>
        </w:trPr>
        <w:tc>
          <w:tcPr>
            <w:tcW w:w="1506" w:type="dxa"/>
          </w:tcPr>
          <w:p w:rsidR="004A16CB" w:rsidRPr="0070545E" w:rsidRDefault="004A16CB" w:rsidP="0070545E">
            <w:pPr>
              <w:spacing w:line="360" w:lineRule="auto"/>
              <w:jc w:val="both"/>
              <w:rPr>
                <w:sz w:val="20"/>
                <w:lang w:val="en-US"/>
              </w:rPr>
            </w:pPr>
            <w:smartTag w:uri="urn:schemas-microsoft-com:office:smarttags" w:element="metricconverter">
              <w:smartTagPr>
                <w:attr w:name="ProductID" w:val="6f"/>
              </w:smartTagPr>
              <w:r w:rsidRPr="0070545E">
                <w:rPr>
                  <w:sz w:val="20"/>
                </w:rPr>
                <w:t>6</w:t>
              </w:r>
              <w:r w:rsidRPr="0070545E">
                <w:rPr>
                  <w:sz w:val="20"/>
                  <w:lang w:val="en-US"/>
                </w:rPr>
                <w:t>f</w:t>
              </w:r>
            </w:smartTag>
          </w:p>
        </w:tc>
        <w:tc>
          <w:tcPr>
            <w:tcW w:w="1656" w:type="dxa"/>
          </w:tcPr>
          <w:p w:rsidR="004A16CB" w:rsidRPr="0070545E" w:rsidRDefault="004A16CB" w:rsidP="0070545E">
            <w:pPr>
              <w:spacing w:line="360" w:lineRule="auto"/>
              <w:jc w:val="both"/>
              <w:rPr>
                <w:sz w:val="20"/>
              </w:rPr>
            </w:pPr>
            <w:r w:rsidRPr="0070545E">
              <w:rPr>
                <w:sz w:val="20"/>
              </w:rPr>
              <w:t>-</w:t>
            </w:r>
          </w:p>
        </w:tc>
        <w:tc>
          <w:tcPr>
            <w:tcW w:w="2070" w:type="dxa"/>
          </w:tcPr>
          <w:p w:rsidR="004A16CB" w:rsidRPr="0070545E" w:rsidRDefault="004A16CB" w:rsidP="0070545E">
            <w:pPr>
              <w:spacing w:line="360" w:lineRule="auto"/>
              <w:jc w:val="both"/>
              <w:rPr>
                <w:sz w:val="20"/>
              </w:rPr>
            </w:pPr>
            <w:r w:rsidRPr="0070545E">
              <w:rPr>
                <w:sz w:val="20"/>
              </w:rPr>
              <w:t>-</w:t>
            </w:r>
          </w:p>
        </w:tc>
        <w:tc>
          <w:tcPr>
            <w:tcW w:w="2267" w:type="dxa"/>
          </w:tcPr>
          <w:p w:rsidR="004A16CB" w:rsidRPr="0070545E" w:rsidRDefault="004A16CB" w:rsidP="0070545E">
            <w:pPr>
              <w:spacing w:line="360" w:lineRule="auto"/>
              <w:jc w:val="both"/>
              <w:rPr>
                <w:sz w:val="20"/>
              </w:rPr>
            </w:pPr>
            <w:r w:rsidRPr="0070545E">
              <w:rPr>
                <w:sz w:val="20"/>
              </w:rPr>
              <w:t>-</w:t>
            </w:r>
          </w:p>
        </w:tc>
        <w:tc>
          <w:tcPr>
            <w:tcW w:w="2311"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trHeight w:val="413"/>
          <w:jc w:val="center"/>
        </w:trPr>
        <w:tc>
          <w:tcPr>
            <w:tcW w:w="1506" w:type="dxa"/>
          </w:tcPr>
          <w:p w:rsidR="004A16CB" w:rsidRPr="0070545E" w:rsidRDefault="004A16CB" w:rsidP="0070545E">
            <w:pPr>
              <w:spacing w:line="360" w:lineRule="auto"/>
              <w:jc w:val="both"/>
              <w:rPr>
                <w:sz w:val="20"/>
                <w:lang w:val="fr-FR"/>
              </w:rPr>
            </w:pPr>
            <w:r w:rsidRPr="0070545E">
              <w:rPr>
                <w:sz w:val="20"/>
              </w:rPr>
              <w:t>6</w:t>
            </w:r>
            <w:r w:rsidRPr="0070545E">
              <w:rPr>
                <w:sz w:val="20"/>
                <w:lang w:val="fr-FR"/>
              </w:rPr>
              <w:t>e</w:t>
            </w:r>
          </w:p>
        </w:tc>
        <w:tc>
          <w:tcPr>
            <w:tcW w:w="1656" w:type="dxa"/>
          </w:tcPr>
          <w:p w:rsidR="004A16CB" w:rsidRPr="0070545E" w:rsidRDefault="004A16CB" w:rsidP="0070545E">
            <w:pPr>
              <w:spacing w:line="360" w:lineRule="auto"/>
              <w:jc w:val="both"/>
              <w:rPr>
                <w:sz w:val="20"/>
              </w:rPr>
            </w:pPr>
            <w:r w:rsidRPr="0070545E">
              <w:rPr>
                <w:sz w:val="20"/>
              </w:rPr>
              <w:t>-</w:t>
            </w:r>
          </w:p>
        </w:tc>
        <w:tc>
          <w:tcPr>
            <w:tcW w:w="2070" w:type="dxa"/>
          </w:tcPr>
          <w:p w:rsidR="004A16CB" w:rsidRPr="0070545E" w:rsidRDefault="004A16CB" w:rsidP="0070545E">
            <w:pPr>
              <w:spacing w:line="360" w:lineRule="auto"/>
              <w:jc w:val="both"/>
              <w:rPr>
                <w:sz w:val="20"/>
              </w:rPr>
            </w:pPr>
            <w:r w:rsidRPr="0070545E">
              <w:rPr>
                <w:sz w:val="20"/>
              </w:rPr>
              <w:t>-</w:t>
            </w:r>
          </w:p>
        </w:tc>
        <w:tc>
          <w:tcPr>
            <w:tcW w:w="2267" w:type="dxa"/>
          </w:tcPr>
          <w:p w:rsidR="004A16CB" w:rsidRPr="0070545E" w:rsidRDefault="004A16CB" w:rsidP="0070545E">
            <w:pPr>
              <w:spacing w:line="360" w:lineRule="auto"/>
              <w:jc w:val="both"/>
              <w:rPr>
                <w:sz w:val="20"/>
              </w:rPr>
            </w:pPr>
            <w:r w:rsidRPr="0070545E">
              <w:rPr>
                <w:sz w:val="20"/>
              </w:rPr>
              <w:t>-</w:t>
            </w:r>
          </w:p>
        </w:tc>
        <w:tc>
          <w:tcPr>
            <w:tcW w:w="2311"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trHeight w:val="429"/>
          <w:jc w:val="center"/>
        </w:trPr>
        <w:tc>
          <w:tcPr>
            <w:tcW w:w="1506" w:type="dxa"/>
          </w:tcPr>
          <w:p w:rsidR="004A16CB" w:rsidRPr="0070545E" w:rsidRDefault="004A16CB" w:rsidP="0070545E">
            <w:pPr>
              <w:spacing w:line="360" w:lineRule="auto"/>
              <w:jc w:val="both"/>
              <w:rPr>
                <w:sz w:val="20"/>
                <w:lang w:val="en-US"/>
              </w:rPr>
            </w:pPr>
            <w:r w:rsidRPr="0070545E">
              <w:rPr>
                <w:sz w:val="20"/>
              </w:rPr>
              <w:t>6</w:t>
            </w:r>
            <w:r w:rsidRPr="0070545E">
              <w:rPr>
                <w:sz w:val="20"/>
                <w:lang w:val="en-US"/>
              </w:rPr>
              <w:t>g</w:t>
            </w:r>
          </w:p>
        </w:tc>
        <w:tc>
          <w:tcPr>
            <w:tcW w:w="1656" w:type="dxa"/>
          </w:tcPr>
          <w:p w:rsidR="004A16CB" w:rsidRPr="0070545E" w:rsidRDefault="004A16CB" w:rsidP="0070545E">
            <w:pPr>
              <w:spacing w:line="360" w:lineRule="auto"/>
              <w:jc w:val="both"/>
              <w:rPr>
                <w:sz w:val="20"/>
              </w:rPr>
            </w:pPr>
            <w:r w:rsidRPr="0070545E">
              <w:rPr>
                <w:sz w:val="20"/>
              </w:rPr>
              <w:t>-</w:t>
            </w:r>
          </w:p>
        </w:tc>
        <w:tc>
          <w:tcPr>
            <w:tcW w:w="2070" w:type="dxa"/>
          </w:tcPr>
          <w:p w:rsidR="004A16CB" w:rsidRPr="0070545E" w:rsidRDefault="004A16CB" w:rsidP="0070545E">
            <w:pPr>
              <w:spacing w:line="360" w:lineRule="auto"/>
              <w:jc w:val="both"/>
              <w:rPr>
                <w:sz w:val="20"/>
              </w:rPr>
            </w:pPr>
            <w:r w:rsidRPr="0070545E">
              <w:rPr>
                <w:sz w:val="20"/>
              </w:rPr>
              <w:t>-</w:t>
            </w:r>
          </w:p>
        </w:tc>
        <w:tc>
          <w:tcPr>
            <w:tcW w:w="2267" w:type="dxa"/>
          </w:tcPr>
          <w:p w:rsidR="004A16CB" w:rsidRPr="0070545E" w:rsidRDefault="004A16CB" w:rsidP="0070545E">
            <w:pPr>
              <w:spacing w:line="360" w:lineRule="auto"/>
              <w:jc w:val="both"/>
              <w:rPr>
                <w:sz w:val="20"/>
              </w:rPr>
            </w:pPr>
            <w:r w:rsidRPr="0070545E">
              <w:rPr>
                <w:sz w:val="20"/>
              </w:rPr>
              <w:t>-</w:t>
            </w:r>
          </w:p>
        </w:tc>
        <w:tc>
          <w:tcPr>
            <w:tcW w:w="2311"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trHeight w:val="429"/>
          <w:jc w:val="center"/>
        </w:trPr>
        <w:tc>
          <w:tcPr>
            <w:tcW w:w="1506" w:type="dxa"/>
          </w:tcPr>
          <w:p w:rsidR="004A16CB" w:rsidRPr="0070545E" w:rsidRDefault="004A16CB" w:rsidP="0070545E">
            <w:pPr>
              <w:spacing w:line="360" w:lineRule="auto"/>
              <w:jc w:val="both"/>
              <w:rPr>
                <w:sz w:val="20"/>
                <w:lang w:val="fr-FR"/>
              </w:rPr>
            </w:pPr>
            <w:r w:rsidRPr="0070545E">
              <w:rPr>
                <w:sz w:val="20"/>
              </w:rPr>
              <w:t>6</w:t>
            </w:r>
            <w:r w:rsidRPr="0070545E">
              <w:rPr>
                <w:sz w:val="20"/>
                <w:lang w:val="en-US"/>
              </w:rPr>
              <w:t>h</w:t>
            </w:r>
          </w:p>
        </w:tc>
        <w:tc>
          <w:tcPr>
            <w:tcW w:w="1656" w:type="dxa"/>
          </w:tcPr>
          <w:p w:rsidR="004A16CB" w:rsidRPr="0070545E" w:rsidRDefault="004A16CB" w:rsidP="0070545E">
            <w:pPr>
              <w:spacing w:line="360" w:lineRule="auto"/>
              <w:jc w:val="both"/>
              <w:rPr>
                <w:sz w:val="20"/>
              </w:rPr>
            </w:pPr>
            <w:r w:rsidRPr="0070545E">
              <w:rPr>
                <w:sz w:val="20"/>
              </w:rPr>
              <w:t>+++</w:t>
            </w:r>
          </w:p>
        </w:tc>
        <w:tc>
          <w:tcPr>
            <w:tcW w:w="2070" w:type="dxa"/>
          </w:tcPr>
          <w:p w:rsidR="004A16CB" w:rsidRPr="0070545E" w:rsidRDefault="004A16CB" w:rsidP="0070545E">
            <w:pPr>
              <w:spacing w:line="360" w:lineRule="auto"/>
              <w:jc w:val="both"/>
              <w:rPr>
                <w:sz w:val="20"/>
              </w:rPr>
            </w:pPr>
            <w:r w:rsidRPr="0070545E">
              <w:rPr>
                <w:sz w:val="20"/>
              </w:rPr>
              <w:t>++</w:t>
            </w:r>
          </w:p>
        </w:tc>
        <w:tc>
          <w:tcPr>
            <w:tcW w:w="2267" w:type="dxa"/>
          </w:tcPr>
          <w:p w:rsidR="004A16CB" w:rsidRPr="0070545E" w:rsidRDefault="004A16CB" w:rsidP="0070545E">
            <w:pPr>
              <w:spacing w:line="360" w:lineRule="auto"/>
              <w:jc w:val="both"/>
              <w:rPr>
                <w:sz w:val="20"/>
              </w:rPr>
            </w:pPr>
            <w:r w:rsidRPr="0070545E">
              <w:rPr>
                <w:sz w:val="20"/>
              </w:rPr>
              <w:t>+</w:t>
            </w:r>
          </w:p>
        </w:tc>
        <w:tc>
          <w:tcPr>
            <w:tcW w:w="2311" w:type="dxa"/>
          </w:tcPr>
          <w:p w:rsidR="004A16CB" w:rsidRPr="0070545E" w:rsidRDefault="004A16CB" w:rsidP="0070545E">
            <w:pPr>
              <w:spacing w:line="360" w:lineRule="auto"/>
              <w:jc w:val="both"/>
              <w:rPr>
                <w:sz w:val="20"/>
              </w:rPr>
            </w:pPr>
            <w:r w:rsidRPr="0070545E">
              <w:rPr>
                <w:sz w:val="20"/>
              </w:rPr>
              <w:t>-</w:t>
            </w:r>
          </w:p>
        </w:tc>
      </w:tr>
      <w:tr w:rsidR="004A16CB" w:rsidRPr="0070545E" w:rsidTr="0070545E">
        <w:trPr>
          <w:trHeight w:val="429"/>
          <w:jc w:val="center"/>
        </w:trPr>
        <w:tc>
          <w:tcPr>
            <w:tcW w:w="1506" w:type="dxa"/>
          </w:tcPr>
          <w:p w:rsidR="004A16CB" w:rsidRPr="0070545E" w:rsidRDefault="004A16CB" w:rsidP="0070545E">
            <w:pPr>
              <w:spacing w:line="360" w:lineRule="auto"/>
              <w:jc w:val="both"/>
              <w:rPr>
                <w:sz w:val="20"/>
                <w:lang w:val="en-US"/>
              </w:rPr>
            </w:pPr>
            <w:r w:rsidRPr="0070545E">
              <w:rPr>
                <w:sz w:val="20"/>
              </w:rPr>
              <w:t>6</w:t>
            </w:r>
            <w:r w:rsidRPr="0070545E">
              <w:rPr>
                <w:sz w:val="20"/>
                <w:lang w:val="en-US"/>
              </w:rPr>
              <w:t>a</w:t>
            </w:r>
          </w:p>
        </w:tc>
        <w:tc>
          <w:tcPr>
            <w:tcW w:w="1656" w:type="dxa"/>
          </w:tcPr>
          <w:p w:rsidR="004A16CB" w:rsidRPr="0070545E" w:rsidRDefault="004A16CB" w:rsidP="0070545E">
            <w:pPr>
              <w:spacing w:line="360" w:lineRule="auto"/>
              <w:jc w:val="both"/>
              <w:rPr>
                <w:sz w:val="20"/>
              </w:rPr>
            </w:pPr>
            <w:r w:rsidRPr="0070545E">
              <w:rPr>
                <w:sz w:val="20"/>
              </w:rPr>
              <w:t>-</w:t>
            </w:r>
          </w:p>
        </w:tc>
        <w:tc>
          <w:tcPr>
            <w:tcW w:w="2070" w:type="dxa"/>
          </w:tcPr>
          <w:p w:rsidR="004A16CB" w:rsidRPr="0070545E" w:rsidRDefault="004A16CB" w:rsidP="0070545E">
            <w:pPr>
              <w:spacing w:line="360" w:lineRule="auto"/>
              <w:jc w:val="both"/>
              <w:rPr>
                <w:sz w:val="20"/>
              </w:rPr>
            </w:pPr>
            <w:r w:rsidRPr="0070545E">
              <w:rPr>
                <w:sz w:val="20"/>
              </w:rPr>
              <w:t>-</w:t>
            </w:r>
          </w:p>
        </w:tc>
        <w:tc>
          <w:tcPr>
            <w:tcW w:w="2267" w:type="dxa"/>
          </w:tcPr>
          <w:p w:rsidR="004A16CB" w:rsidRPr="0070545E" w:rsidRDefault="004A16CB" w:rsidP="0070545E">
            <w:pPr>
              <w:spacing w:line="360" w:lineRule="auto"/>
              <w:jc w:val="both"/>
              <w:rPr>
                <w:sz w:val="20"/>
              </w:rPr>
            </w:pPr>
            <w:r w:rsidRPr="0070545E">
              <w:rPr>
                <w:sz w:val="20"/>
              </w:rPr>
              <w:t>-</w:t>
            </w:r>
          </w:p>
        </w:tc>
        <w:tc>
          <w:tcPr>
            <w:tcW w:w="2311" w:type="dxa"/>
          </w:tcPr>
          <w:p w:rsidR="004A16CB" w:rsidRPr="0070545E" w:rsidRDefault="004A16CB" w:rsidP="0070545E">
            <w:pPr>
              <w:spacing w:line="360" w:lineRule="auto"/>
              <w:jc w:val="both"/>
              <w:rPr>
                <w:sz w:val="20"/>
              </w:rPr>
            </w:pPr>
            <w:r w:rsidRPr="0070545E">
              <w:rPr>
                <w:sz w:val="20"/>
              </w:rPr>
              <w:t>-</w:t>
            </w:r>
          </w:p>
        </w:tc>
      </w:tr>
    </w:tbl>
    <w:p w:rsidR="004A16CB" w:rsidRPr="00CE7BE1" w:rsidRDefault="004A16CB" w:rsidP="00CE7BE1">
      <w:pPr>
        <w:spacing w:line="360" w:lineRule="auto"/>
        <w:ind w:firstLine="709"/>
        <w:jc w:val="both"/>
        <w:rPr>
          <w:sz w:val="28"/>
        </w:rPr>
      </w:pPr>
      <w:r w:rsidRPr="00CE7BE1">
        <w:rPr>
          <w:sz w:val="28"/>
        </w:rPr>
        <w:t>Средний диаметр зоны ингибирования (посчитан для трех образцов); - : неактивен</w:t>
      </w:r>
      <w:r w:rsidRPr="00CE7BE1">
        <w:rPr>
          <w:sz w:val="28"/>
          <w:lang w:val="en-GB"/>
        </w:rPr>
        <w:t> </w:t>
      </w:r>
      <w:r w:rsidRPr="00CE7BE1">
        <w:rPr>
          <w:sz w:val="28"/>
        </w:rPr>
        <w:t>; +</w:t>
      </w:r>
      <w:r w:rsidRPr="00CE7BE1">
        <w:rPr>
          <w:sz w:val="28"/>
          <w:lang w:val="en-GB"/>
        </w:rPr>
        <w:t> </w:t>
      </w:r>
      <w:r w:rsidRPr="00CE7BE1">
        <w:rPr>
          <w:sz w:val="28"/>
        </w:rPr>
        <w:t>: зона ингибирования 6-</w:t>
      </w:r>
      <w:smartTag w:uri="urn:schemas-microsoft-com:office:smarttags" w:element="metricconverter">
        <w:smartTagPr>
          <w:attr w:name="ProductID" w:val="9 мм"/>
        </w:smartTagPr>
        <w:r w:rsidRPr="00CE7BE1">
          <w:rPr>
            <w:sz w:val="28"/>
          </w:rPr>
          <w:t>9 мм</w:t>
        </w:r>
      </w:smartTag>
      <w:r w:rsidRPr="00CE7BE1">
        <w:rPr>
          <w:sz w:val="28"/>
        </w:rPr>
        <w:t>.</w:t>
      </w:r>
      <w:r w:rsidRPr="00CE7BE1">
        <w:rPr>
          <w:sz w:val="28"/>
          <w:lang w:val="en-GB"/>
        </w:rPr>
        <w:t> </w:t>
      </w:r>
      <w:r w:rsidRPr="00CE7BE1">
        <w:rPr>
          <w:sz w:val="28"/>
        </w:rPr>
        <w:t>; ++</w:t>
      </w:r>
      <w:r w:rsidRPr="00CE7BE1">
        <w:rPr>
          <w:sz w:val="28"/>
          <w:lang w:val="en-GB"/>
        </w:rPr>
        <w:t> </w:t>
      </w:r>
      <w:r w:rsidRPr="00CE7BE1">
        <w:rPr>
          <w:sz w:val="28"/>
        </w:rPr>
        <w:t>: зона ингибирования 9-</w:t>
      </w:r>
      <w:smartTag w:uri="urn:schemas-microsoft-com:office:smarttags" w:element="metricconverter">
        <w:smartTagPr>
          <w:attr w:name="ProductID" w:val="12 мм"/>
        </w:smartTagPr>
        <w:r w:rsidRPr="00CE7BE1">
          <w:rPr>
            <w:sz w:val="28"/>
          </w:rPr>
          <w:t>12 мм</w:t>
        </w:r>
      </w:smartTag>
      <w:r w:rsidRPr="00CE7BE1">
        <w:rPr>
          <w:sz w:val="28"/>
        </w:rPr>
        <w:t>. ; +++</w:t>
      </w:r>
      <w:r w:rsidRPr="00CE7BE1">
        <w:rPr>
          <w:sz w:val="28"/>
          <w:lang w:val="en-GB"/>
        </w:rPr>
        <w:t> </w:t>
      </w:r>
      <w:r w:rsidRPr="00CE7BE1">
        <w:rPr>
          <w:sz w:val="28"/>
        </w:rPr>
        <w:t>: зона ингибирования &gt;</w:t>
      </w:r>
      <w:smartTag w:uri="urn:schemas-microsoft-com:office:smarttags" w:element="metricconverter">
        <w:smartTagPr>
          <w:attr w:name="ProductID" w:val="12 мм"/>
        </w:smartTagPr>
        <w:r w:rsidRPr="00CE7BE1">
          <w:rPr>
            <w:sz w:val="28"/>
          </w:rPr>
          <w:t>12 мм</w:t>
        </w:r>
      </w:smartTag>
      <w:r w:rsidRPr="00CE7BE1">
        <w:rPr>
          <w:sz w:val="28"/>
        </w:rPr>
        <w:t>.</w:t>
      </w:r>
    </w:p>
    <w:p w:rsidR="004A16CB" w:rsidRPr="00CE7BE1" w:rsidRDefault="004A16CB" w:rsidP="00CE7BE1">
      <w:pPr>
        <w:spacing w:line="360" w:lineRule="auto"/>
        <w:ind w:firstLine="709"/>
        <w:jc w:val="both"/>
        <w:rPr>
          <w:bCs/>
          <w:sz w:val="28"/>
        </w:rPr>
      </w:pPr>
      <w:r w:rsidRPr="00CE7BE1">
        <w:rPr>
          <w:sz w:val="28"/>
        </w:rPr>
        <w:t>Первые результаты позволили выбрать соединения и грибковые штаммы для определения минимальной ингибирующей концентрации (</w:t>
      </w:r>
      <w:r w:rsidRPr="00CE7BE1">
        <w:rPr>
          <w:sz w:val="28"/>
          <w:lang w:val="en-US"/>
        </w:rPr>
        <w:t>M</w:t>
      </w:r>
      <w:r w:rsidRPr="00CE7BE1">
        <w:rPr>
          <w:sz w:val="28"/>
        </w:rPr>
        <w:t>IC) и минимальной фунгицидной концентрации (M</w:t>
      </w:r>
      <w:r w:rsidRPr="00CE7BE1">
        <w:rPr>
          <w:sz w:val="28"/>
          <w:lang w:val="en-US"/>
        </w:rPr>
        <w:t>F</w:t>
      </w:r>
      <w:r w:rsidRPr="00CE7BE1">
        <w:rPr>
          <w:sz w:val="28"/>
        </w:rPr>
        <w:t xml:space="preserve">C). Соотношение </w:t>
      </w:r>
      <w:r w:rsidRPr="00CE7BE1">
        <w:rPr>
          <w:sz w:val="28"/>
          <w:lang w:val="en-GB"/>
        </w:rPr>
        <w:t>MFC</w:t>
      </w:r>
      <w:r w:rsidRPr="00CE7BE1">
        <w:rPr>
          <w:sz w:val="28"/>
        </w:rPr>
        <w:t>/</w:t>
      </w:r>
      <w:r w:rsidRPr="00CE7BE1">
        <w:rPr>
          <w:sz w:val="28"/>
          <w:lang w:val="en-GB"/>
        </w:rPr>
        <w:t>MIC</w:t>
      </w:r>
      <w:r w:rsidRPr="00CE7BE1">
        <w:rPr>
          <w:sz w:val="28"/>
        </w:rPr>
        <w:t xml:space="preserve"> посчитано для определения фунгистатической (</w:t>
      </w:r>
      <w:r w:rsidRPr="00CE7BE1">
        <w:rPr>
          <w:sz w:val="28"/>
          <w:lang w:val="en-GB"/>
        </w:rPr>
        <w:t>MFC</w:t>
      </w:r>
      <w:r w:rsidRPr="00CE7BE1">
        <w:rPr>
          <w:sz w:val="28"/>
        </w:rPr>
        <w:t>/</w:t>
      </w:r>
      <w:r w:rsidRPr="00CE7BE1">
        <w:rPr>
          <w:sz w:val="28"/>
          <w:lang w:val="en-GB"/>
        </w:rPr>
        <w:t>MIC</w:t>
      </w:r>
      <w:r w:rsidRPr="00CE7BE1">
        <w:rPr>
          <w:sz w:val="28"/>
        </w:rPr>
        <w:t xml:space="preserve"> &gt; 4) или фунгицидной (</w:t>
      </w:r>
      <w:r w:rsidRPr="00CE7BE1">
        <w:rPr>
          <w:sz w:val="28"/>
          <w:lang w:val="en-GB"/>
        </w:rPr>
        <w:t>MFC</w:t>
      </w:r>
      <w:r w:rsidRPr="00CE7BE1">
        <w:rPr>
          <w:sz w:val="28"/>
        </w:rPr>
        <w:t>/</w:t>
      </w:r>
      <w:r w:rsidRPr="00CE7BE1">
        <w:rPr>
          <w:sz w:val="28"/>
          <w:lang w:val="en-GB"/>
        </w:rPr>
        <w:t>MIC</w:t>
      </w:r>
      <w:r w:rsidRPr="00CE7BE1">
        <w:rPr>
          <w:sz w:val="28"/>
        </w:rPr>
        <w:t xml:space="preserve"> ≤ 4) активности. Результаты приведены в Таблице 9. Коммерческие антибиотики Амфотерицин B и Флюконазол использовались в качестве стандартов фунгицидной и ингибиторной (фунгистатической) активности против грибков (дрожжей). Три соединения </w:t>
      </w:r>
      <w:r w:rsidRPr="00CE7BE1">
        <w:rPr>
          <w:bCs/>
          <w:sz w:val="28"/>
        </w:rPr>
        <w:t>7</w:t>
      </w:r>
      <w:r w:rsidRPr="00CE7BE1">
        <w:rPr>
          <w:bCs/>
          <w:sz w:val="28"/>
          <w:lang w:val="en-GB"/>
        </w:rPr>
        <w:t>h</w:t>
      </w:r>
      <w:r w:rsidRPr="00CE7BE1">
        <w:rPr>
          <w:bCs/>
          <w:sz w:val="28"/>
        </w:rPr>
        <w:t>, 6</w:t>
      </w:r>
      <w:r w:rsidRPr="00CE7BE1">
        <w:rPr>
          <w:bCs/>
          <w:sz w:val="28"/>
          <w:lang w:val="en-GB"/>
        </w:rPr>
        <w:t>h</w:t>
      </w:r>
      <w:r w:rsidRPr="00CE7BE1">
        <w:rPr>
          <w:bCs/>
          <w:sz w:val="28"/>
        </w:rPr>
        <w:t xml:space="preserve"> и 6</w:t>
      </w:r>
      <w:r w:rsidRPr="00CE7BE1">
        <w:rPr>
          <w:bCs/>
          <w:sz w:val="28"/>
          <w:lang w:val="en-GB"/>
        </w:rPr>
        <w:t>i</w:t>
      </w:r>
      <w:r w:rsidRPr="00CE7BE1">
        <w:rPr>
          <w:bCs/>
          <w:sz w:val="28"/>
        </w:rPr>
        <w:t xml:space="preserve"> показали значительную фунгицидную активность на уровне стандартных препаратов. </w:t>
      </w:r>
    </w:p>
    <w:p w:rsidR="0070545E" w:rsidRDefault="0070545E" w:rsidP="00CE7BE1">
      <w:pPr>
        <w:spacing w:line="360" w:lineRule="auto"/>
        <w:ind w:firstLine="709"/>
        <w:jc w:val="both"/>
        <w:rPr>
          <w:sz w:val="28"/>
        </w:rPr>
      </w:pPr>
    </w:p>
    <w:p w:rsidR="004A16CB" w:rsidRPr="00CE7BE1" w:rsidRDefault="004A16CB" w:rsidP="00CE7BE1">
      <w:pPr>
        <w:spacing w:line="360" w:lineRule="auto"/>
        <w:ind w:firstLine="709"/>
        <w:jc w:val="both"/>
        <w:rPr>
          <w:sz w:val="28"/>
        </w:rPr>
      </w:pPr>
      <w:r w:rsidRPr="00CE7BE1">
        <w:rPr>
          <w:sz w:val="28"/>
        </w:rPr>
        <w:t>Таблица 9. Фунгицидная активность, минимальная ингибирующая концентрация (</w:t>
      </w:r>
      <w:r w:rsidRPr="00CE7BE1">
        <w:rPr>
          <w:sz w:val="28"/>
          <w:lang w:val="en-US"/>
        </w:rPr>
        <w:t>MIC</w:t>
      </w:r>
      <w:r w:rsidRPr="00CE7BE1">
        <w:rPr>
          <w:sz w:val="28"/>
        </w:rPr>
        <w:t>) и минимальная фунгицидная концентрация (</w:t>
      </w:r>
      <w:r w:rsidRPr="00CE7BE1">
        <w:rPr>
          <w:sz w:val="28"/>
          <w:lang w:val="en-US"/>
        </w:rPr>
        <w:t>MFK</w:t>
      </w:r>
      <w:r w:rsidRPr="00CE7BE1">
        <w:rPr>
          <w:sz w:val="28"/>
        </w:rPr>
        <w:t>) (мкг/мл) *</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680"/>
        <w:gridCol w:w="681"/>
        <w:gridCol w:w="846"/>
        <w:gridCol w:w="681"/>
        <w:gridCol w:w="846"/>
        <w:gridCol w:w="846"/>
        <w:gridCol w:w="846"/>
        <w:gridCol w:w="681"/>
        <w:gridCol w:w="1011"/>
      </w:tblGrid>
      <w:tr w:rsidR="004A16CB" w:rsidRPr="0070545E" w:rsidTr="0070545E">
        <w:trPr>
          <w:jc w:val="center"/>
        </w:trPr>
        <w:tc>
          <w:tcPr>
            <w:tcW w:w="1800" w:type="dxa"/>
            <w:vMerge w:val="restart"/>
          </w:tcPr>
          <w:p w:rsidR="004A16CB" w:rsidRPr="0070545E" w:rsidRDefault="004A16CB" w:rsidP="0070545E">
            <w:pPr>
              <w:spacing w:line="360" w:lineRule="auto"/>
              <w:jc w:val="both"/>
              <w:rPr>
                <w:sz w:val="20"/>
              </w:rPr>
            </w:pPr>
            <w:r w:rsidRPr="0070545E">
              <w:rPr>
                <w:sz w:val="20"/>
              </w:rPr>
              <w:t>Соединение</w:t>
            </w:r>
          </w:p>
        </w:tc>
        <w:tc>
          <w:tcPr>
            <w:tcW w:w="7560" w:type="dxa"/>
            <w:gridSpan w:val="9"/>
          </w:tcPr>
          <w:p w:rsidR="004A16CB" w:rsidRPr="0070545E" w:rsidRDefault="004A16CB" w:rsidP="0070545E">
            <w:pPr>
              <w:spacing w:line="360" w:lineRule="auto"/>
              <w:jc w:val="both"/>
              <w:rPr>
                <w:sz w:val="20"/>
                <w:lang w:val="en-GB"/>
              </w:rPr>
            </w:pPr>
            <w:r w:rsidRPr="0070545E">
              <w:rPr>
                <w:sz w:val="20"/>
              </w:rPr>
              <w:t>Исследованные дрожжи</w:t>
            </w:r>
            <w:r w:rsidRPr="0070545E">
              <w:rPr>
                <w:sz w:val="20"/>
                <w:lang w:val="en-GB"/>
              </w:rPr>
              <w:t>*</w:t>
            </w:r>
          </w:p>
        </w:tc>
      </w:tr>
      <w:tr w:rsidR="004A16CB" w:rsidRPr="0070545E" w:rsidTr="0070545E">
        <w:trPr>
          <w:jc w:val="center"/>
        </w:trPr>
        <w:tc>
          <w:tcPr>
            <w:tcW w:w="1800" w:type="dxa"/>
            <w:vMerge/>
          </w:tcPr>
          <w:p w:rsidR="004A16CB" w:rsidRPr="0070545E" w:rsidRDefault="004A16CB" w:rsidP="0070545E">
            <w:pPr>
              <w:spacing w:line="360" w:lineRule="auto"/>
              <w:jc w:val="both"/>
              <w:rPr>
                <w:sz w:val="20"/>
              </w:rPr>
            </w:pPr>
          </w:p>
        </w:tc>
        <w:tc>
          <w:tcPr>
            <w:tcW w:w="2340" w:type="dxa"/>
            <w:gridSpan w:val="3"/>
          </w:tcPr>
          <w:p w:rsidR="004A16CB" w:rsidRPr="0070545E" w:rsidRDefault="004A16CB" w:rsidP="0070545E">
            <w:pPr>
              <w:spacing w:line="360" w:lineRule="auto"/>
              <w:jc w:val="both"/>
              <w:rPr>
                <w:sz w:val="20"/>
                <w:lang w:val="en-GB"/>
              </w:rPr>
            </w:pPr>
            <w:r w:rsidRPr="0070545E">
              <w:rPr>
                <w:sz w:val="20"/>
                <w:lang w:val="en-GB"/>
              </w:rPr>
              <w:t>C. albicans</w:t>
            </w:r>
          </w:p>
        </w:tc>
        <w:tc>
          <w:tcPr>
            <w:tcW w:w="2520" w:type="dxa"/>
            <w:gridSpan w:val="3"/>
          </w:tcPr>
          <w:p w:rsidR="004A16CB" w:rsidRPr="0070545E" w:rsidRDefault="004A16CB" w:rsidP="0070545E">
            <w:pPr>
              <w:spacing w:line="360" w:lineRule="auto"/>
              <w:jc w:val="both"/>
              <w:rPr>
                <w:sz w:val="20"/>
                <w:lang w:val="en-GB"/>
              </w:rPr>
            </w:pPr>
            <w:r w:rsidRPr="0070545E">
              <w:rPr>
                <w:sz w:val="20"/>
                <w:lang w:val="en-GB"/>
              </w:rPr>
              <w:t>C. flabrata</w:t>
            </w:r>
          </w:p>
        </w:tc>
        <w:tc>
          <w:tcPr>
            <w:tcW w:w="2700" w:type="dxa"/>
            <w:gridSpan w:val="3"/>
          </w:tcPr>
          <w:p w:rsidR="004A16CB" w:rsidRPr="0070545E" w:rsidRDefault="004A16CB" w:rsidP="0070545E">
            <w:pPr>
              <w:spacing w:line="360" w:lineRule="auto"/>
              <w:jc w:val="both"/>
              <w:rPr>
                <w:sz w:val="20"/>
                <w:lang w:val="en-GB"/>
              </w:rPr>
            </w:pPr>
            <w:r w:rsidRPr="0070545E">
              <w:rPr>
                <w:sz w:val="20"/>
                <w:lang w:val="en-GB"/>
              </w:rPr>
              <w:t>C. tropicalis</w:t>
            </w:r>
          </w:p>
        </w:tc>
      </w:tr>
      <w:tr w:rsidR="004A16CB" w:rsidRPr="0070545E" w:rsidTr="0070545E">
        <w:trPr>
          <w:jc w:val="center"/>
        </w:trPr>
        <w:tc>
          <w:tcPr>
            <w:tcW w:w="1800" w:type="dxa"/>
            <w:vMerge/>
          </w:tcPr>
          <w:p w:rsidR="004A16CB" w:rsidRPr="0070545E" w:rsidRDefault="004A16CB" w:rsidP="0070545E">
            <w:pPr>
              <w:spacing w:line="360" w:lineRule="auto"/>
              <w:jc w:val="both"/>
              <w:rPr>
                <w:sz w:val="20"/>
                <w:lang w:val="en-GB"/>
              </w:rPr>
            </w:pPr>
          </w:p>
        </w:tc>
        <w:tc>
          <w:tcPr>
            <w:tcW w:w="720" w:type="dxa"/>
          </w:tcPr>
          <w:p w:rsidR="004A16CB" w:rsidRPr="0070545E" w:rsidRDefault="004A16CB" w:rsidP="0070545E">
            <w:pPr>
              <w:spacing w:line="360" w:lineRule="auto"/>
              <w:jc w:val="both"/>
              <w:rPr>
                <w:sz w:val="20"/>
                <w:szCs w:val="20"/>
                <w:lang w:val="en-GB"/>
              </w:rPr>
            </w:pPr>
            <w:r w:rsidRPr="0070545E">
              <w:rPr>
                <w:sz w:val="20"/>
                <w:szCs w:val="20"/>
                <w:lang w:val="en-GB"/>
              </w:rPr>
              <w:t>MIC</w:t>
            </w:r>
          </w:p>
        </w:tc>
        <w:tc>
          <w:tcPr>
            <w:tcW w:w="720" w:type="dxa"/>
          </w:tcPr>
          <w:p w:rsidR="004A16CB" w:rsidRPr="0070545E" w:rsidRDefault="004A16CB" w:rsidP="0070545E">
            <w:pPr>
              <w:spacing w:line="360" w:lineRule="auto"/>
              <w:jc w:val="both"/>
              <w:rPr>
                <w:sz w:val="20"/>
                <w:szCs w:val="20"/>
                <w:lang w:val="en-GB"/>
              </w:rPr>
            </w:pPr>
            <w:r w:rsidRPr="0070545E">
              <w:rPr>
                <w:sz w:val="20"/>
                <w:szCs w:val="20"/>
                <w:lang w:val="en-GB"/>
              </w:rPr>
              <w:t>MFC</w:t>
            </w:r>
          </w:p>
        </w:tc>
        <w:tc>
          <w:tcPr>
            <w:tcW w:w="900" w:type="dxa"/>
          </w:tcPr>
          <w:p w:rsidR="004A16CB" w:rsidRPr="0070545E" w:rsidRDefault="004A16CB" w:rsidP="0070545E">
            <w:pPr>
              <w:spacing w:line="360" w:lineRule="auto"/>
              <w:jc w:val="both"/>
              <w:rPr>
                <w:sz w:val="20"/>
                <w:szCs w:val="20"/>
                <w:lang w:val="en-GB"/>
              </w:rPr>
            </w:pPr>
            <w:r w:rsidRPr="0070545E">
              <w:rPr>
                <w:sz w:val="20"/>
                <w:szCs w:val="20"/>
                <w:lang w:val="en-GB"/>
              </w:rPr>
              <w:t>MIC/</w:t>
            </w:r>
          </w:p>
          <w:p w:rsidR="004A16CB" w:rsidRPr="0070545E" w:rsidRDefault="004A16CB" w:rsidP="0070545E">
            <w:pPr>
              <w:spacing w:line="360" w:lineRule="auto"/>
              <w:jc w:val="both"/>
              <w:rPr>
                <w:sz w:val="20"/>
                <w:szCs w:val="20"/>
                <w:lang w:val="en-GB"/>
              </w:rPr>
            </w:pPr>
            <w:r w:rsidRPr="0070545E">
              <w:rPr>
                <w:sz w:val="20"/>
                <w:szCs w:val="20"/>
                <w:lang w:val="en-GB"/>
              </w:rPr>
              <w:t>MFC</w:t>
            </w:r>
          </w:p>
        </w:tc>
        <w:tc>
          <w:tcPr>
            <w:tcW w:w="720" w:type="dxa"/>
          </w:tcPr>
          <w:p w:rsidR="004A16CB" w:rsidRPr="0070545E" w:rsidRDefault="004A16CB" w:rsidP="0070545E">
            <w:pPr>
              <w:spacing w:line="360" w:lineRule="auto"/>
              <w:jc w:val="both"/>
              <w:rPr>
                <w:sz w:val="20"/>
                <w:szCs w:val="20"/>
                <w:lang w:val="en-GB"/>
              </w:rPr>
            </w:pPr>
            <w:r w:rsidRPr="0070545E">
              <w:rPr>
                <w:sz w:val="20"/>
                <w:szCs w:val="20"/>
                <w:lang w:val="en-GB"/>
              </w:rPr>
              <w:t>MIC</w:t>
            </w:r>
          </w:p>
        </w:tc>
        <w:tc>
          <w:tcPr>
            <w:tcW w:w="900" w:type="dxa"/>
          </w:tcPr>
          <w:p w:rsidR="004A16CB" w:rsidRPr="0070545E" w:rsidRDefault="004A16CB" w:rsidP="0070545E">
            <w:pPr>
              <w:spacing w:line="360" w:lineRule="auto"/>
              <w:jc w:val="both"/>
              <w:rPr>
                <w:sz w:val="20"/>
                <w:szCs w:val="20"/>
                <w:lang w:val="en-GB"/>
              </w:rPr>
            </w:pPr>
            <w:r w:rsidRPr="0070545E">
              <w:rPr>
                <w:sz w:val="20"/>
                <w:szCs w:val="20"/>
                <w:lang w:val="en-GB"/>
              </w:rPr>
              <w:t>MFC</w:t>
            </w:r>
          </w:p>
        </w:tc>
        <w:tc>
          <w:tcPr>
            <w:tcW w:w="900" w:type="dxa"/>
          </w:tcPr>
          <w:p w:rsidR="004A16CB" w:rsidRPr="0070545E" w:rsidRDefault="004A16CB" w:rsidP="0070545E">
            <w:pPr>
              <w:spacing w:line="360" w:lineRule="auto"/>
              <w:jc w:val="both"/>
              <w:rPr>
                <w:sz w:val="20"/>
                <w:szCs w:val="20"/>
                <w:lang w:val="en-GB"/>
              </w:rPr>
            </w:pPr>
            <w:r w:rsidRPr="0070545E">
              <w:rPr>
                <w:sz w:val="20"/>
                <w:szCs w:val="20"/>
                <w:lang w:val="en-GB"/>
              </w:rPr>
              <w:t>MIC/</w:t>
            </w:r>
          </w:p>
          <w:p w:rsidR="004A16CB" w:rsidRPr="0070545E" w:rsidRDefault="004A16CB" w:rsidP="0070545E">
            <w:pPr>
              <w:spacing w:line="360" w:lineRule="auto"/>
              <w:jc w:val="both"/>
              <w:rPr>
                <w:sz w:val="20"/>
                <w:szCs w:val="20"/>
                <w:lang w:val="en-GB"/>
              </w:rPr>
            </w:pPr>
            <w:r w:rsidRPr="0070545E">
              <w:rPr>
                <w:sz w:val="20"/>
                <w:szCs w:val="20"/>
                <w:lang w:val="en-GB"/>
              </w:rPr>
              <w:t>MFC</w:t>
            </w:r>
          </w:p>
        </w:tc>
        <w:tc>
          <w:tcPr>
            <w:tcW w:w="900" w:type="dxa"/>
          </w:tcPr>
          <w:p w:rsidR="004A16CB" w:rsidRPr="0070545E" w:rsidRDefault="004A16CB" w:rsidP="0070545E">
            <w:pPr>
              <w:spacing w:line="360" w:lineRule="auto"/>
              <w:jc w:val="both"/>
              <w:rPr>
                <w:sz w:val="20"/>
                <w:szCs w:val="20"/>
                <w:lang w:val="en-GB"/>
              </w:rPr>
            </w:pPr>
            <w:r w:rsidRPr="0070545E">
              <w:rPr>
                <w:sz w:val="20"/>
                <w:szCs w:val="20"/>
                <w:lang w:val="en-GB"/>
              </w:rPr>
              <w:t>MIC</w:t>
            </w:r>
          </w:p>
        </w:tc>
        <w:tc>
          <w:tcPr>
            <w:tcW w:w="720" w:type="dxa"/>
          </w:tcPr>
          <w:p w:rsidR="004A16CB" w:rsidRPr="0070545E" w:rsidRDefault="004A16CB" w:rsidP="0070545E">
            <w:pPr>
              <w:spacing w:line="360" w:lineRule="auto"/>
              <w:jc w:val="both"/>
              <w:rPr>
                <w:sz w:val="20"/>
                <w:szCs w:val="20"/>
                <w:lang w:val="en-GB"/>
              </w:rPr>
            </w:pPr>
            <w:r w:rsidRPr="0070545E">
              <w:rPr>
                <w:sz w:val="20"/>
                <w:szCs w:val="20"/>
                <w:lang w:val="en-GB"/>
              </w:rPr>
              <w:t>MFC</w:t>
            </w:r>
          </w:p>
        </w:tc>
        <w:tc>
          <w:tcPr>
            <w:tcW w:w="1080" w:type="dxa"/>
          </w:tcPr>
          <w:p w:rsidR="004A16CB" w:rsidRPr="0070545E" w:rsidRDefault="004A16CB" w:rsidP="0070545E">
            <w:pPr>
              <w:spacing w:line="360" w:lineRule="auto"/>
              <w:jc w:val="both"/>
              <w:rPr>
                <w:sz w:val="20"/>
                <w:szCs w:val="20"/>
                <w:lang w:val="en-GB"/>
              </w:rPr>
            </w:pPr>
            <w:r w:rsidRPr="0070545E">
              <w:rPr>
                <w:sz w:val="20"/>
                <w:szCs w:val="20"/>
                <w:lang w:val="en-GB"/>
              </w:rPr>
              <w:t>MIC/</w:t>
            </w:r>
          </w:p>
          <w:p w:rsidR="004A16CB" w:rsidRPr="0070545E" w:rsidRDefault="004A16CB" w:rsidP="0070545E">
            <w:pPr>
              <w:spacing w:line="360" w:lineRule="auto"/>
              <w:jc w:val="both"/>
              <w:rPr>
                <w:sz w:val="20"/>
                <w:szCs w:val="20"/>
                <w:lang w:val="en-GB"/>
              </w:rPr>
            </w:pPr>
            <w:r w:rsidRPr="0070545E">
              <w:rPr>
                <w:sz w:val="20"/>
                <w:szCs w:val="20"/>
                <w:lang w:val="en-GB"/>
              </w:rPr>
              <w:t>MFC</w:t>
            </w:r>
          </w:p>
        </w:tc>
      </w:tr>
      <w:tr w:rsidR="004A16CB" w:rsidRPr="0070545E" w:rsidTr="0070545E">
        <w:trPr>
          <w:jc w:val="center"/>
        </w:trPr>
        <w:tc>
          <w:tcPr>
            <w:tcW w:w="1800" w:type="dxa"/>
          </w:tcPr>
          <w:p w:rsidR="004A16CB" w:rsidRPr="0070545E" w:rsidRDefault="004A16CB" w:rsidP="0070545E">
            <w:pPr>
              <w:spacing w:line="360" w:lineRule="auto"/>
              <w:jc w:val="both"/>
              <w:rPr>
                <w:sz w:val="20"/>
                <w:lang w:val="en-GB"/>
              </w:rPr>
            </w:pPr>
            <w:r w:rsidRPr="0070545E">
              <w:rPr>
                <w:sz w:val="20"/>
                <w:lang w:val="en-US"/>
              </w:rPr>
              <w:t>7h</w:t>
            </w:r>
          </w:p>
        </w:tc>
        <w:tc>
          <w:tcPr>
            <w:tcW w:w="720" w:type="dxa"/>
          </w:tcPr>
          <w:p w:rsidR="004A16CB" w:rsidRPr="0070545E" w:rsidRDefault="004A16CB" w:rsidP="0070545E">
            <w:pPr>
              <w:spacing w:line="360" w:lineRule="auto"/>
              <w:jc w:val="both"/>
              <w:rPr>
                <w:sz w:val="20"/>
                <w:lang w:val="en-GB"/>
              </w:rPr>
            </w:pPr>
            <w:r w:rsidRPr="0070545E">
              <w:rPr>
                <w:sz w:val="20"/>
                <w:lang w:val="en-GB"/>
              </w:rPr>
              <w:t>48</w:t>
            </w:r>
          </w:p>
        </w:tc>
        <w:tc>
          <w:tcPr>
            <w:tcW w:w="720" w:type="dxa"/>
          </w:tcPr>
          <w:p w:rsidR="004A16CB" w:rsidRPr="0070545E" w:rsidRDefault="004A16CB" w:rsidP="0070545E">
            <w:pPr>
              <w:spacing w:line="360" w:lineRule="auto"/>
              <w:jc w:val="both"/>
              <w:rPr>
                <w:sz w:val="20"/>
                <w:lang w:val="en-GB"/>
              </w:rPr>
            </w:pPr>
            <w:r w:rsidRPr="0070545E">
              <w:rPr>
                <w:sz w:val="20"/>
                <w:lang w:val="en-GB"/>
              </w:rPr>
              <w:t>&gt;48</w:t>
            </w:r>
          </w:p>
        </w:tc>
        <w:tc>
          <w:tcPr>
            <w:tcW w:w="900" w:type="dxa"/>
          </w:tcPr>
          <w:p w:rsidR="004A16CB" w:rsidRPr="0070545E" w:rsidRDefault="004A16CB" w:rsidP="0070545E">
            <w:pPr>
              <w:spacing w:line="360" w:lineRule="auto"/>
              <w:jc w:val="both"/>
              <w:rPr>
                <w:sz w:val="20"/>
                <w:lang w:val="en-GB"/>
              </w:rPr>
            </w:pPr>
            <w:r w:rsidRPr="0070545E">
              <w:rPr>
                <w:sz w:val="20"/>
                <w:lang w:val="en-GB"/>
              </w:rPr>
              <w:t>-</w:t>
            </w:r>
          </w:p>
        </w:tc>
        <w:tc>
          <w:tcPr>
            <w:tcW w:w="720" w:type="dxa"/>
          </w:tcPr>
          <w:p w:rsidR="004A16CB" w:rsidRPr="0070545E" w:rsidRDefault="004A16CB" w:rsidP="0070545E">
            <w:pPr>
              <w:spacing w:line="360" w:lineRule="auto"/>
              <w:jc w:val="both"/>
              <w:rPr>
                <w:sz w:val="20"/>
                <w:lang w:val="en-GB"/>
              </w:rPr>
            </w:pPr>
            <w:r w:rsidRPr="0070545E">
              <w:rPr>
                <w:sz w:val="20"/>
                <w:lang w:val="en-GB"/>
              </w:rPr>
              <w:t>32</w:t>
            </w:r>
          </w:p>
        </w:tc>
        <w:tc>
          <w:tcPr>
            <w:tcW w:w="900" w:type="dxa"/>
          </w:tcPr>
          <w:p w:rsidR="004A16CB" w:rsidRPr="0070545E" w:rsidRDefault="004A16CB" w:rsidP="0070545E">
            <w:pPr>
              <w:spacing w:line="360" w:lineRule="auto"/>
              <w:jc w:val="both"/>
              <w:rPr>
                <w:sz w:val="20"/>
                <w:lang w:val="en-GB"/>
              </w:rPr>
            </w:pPr>
            <w:r w:rsidRPr="0070545E">
              <w:rPr>
                <w:sz w:val="20"/>
                <w:lang w:val="en-GB"/>
              </w:rPr>
              <w:t>48</w:t>
            </w:r>
          </w:p>
        </w:tc>
        <w:tc>
          <w:tcPr>
            <w:tcW w:w="900" w:type="dxa"/>
          </w:tcPr>
          <w:p w:rsidR="004A16CB" w:rsidRPr="0070545E" w:rsidRDefault="004A16CB" w:rsidP="0070545E">
            <w:pPr>
              <w:spacing w:line="360" w:lineRule="auto"/>
              <w:jc w:val="both"/>
              <w:rPr>
                <w:sz w:val="20"/>
                <w:lang w:val="en-GB"/>
              </w:rPr>
            </w:pPr>
            <w:r w:rsidRPr="0070545E">
              <w:rPr>
                <w:sz w:val="20"/>
                <w:lang w:val="en-GB"/>
              </w:rPr>
              <w:t>1.5</w:t>
            </w:r>
          </w:p>
        </w:tc>
        <w:tc>
          <w:tcPr>
            <w:tcW w:w="900" w:type="dxa"/>
          </w:tcPr>
          <w:p w:rsidR="004A16CB" w:rsidRPr="0070545E" w:rsidRDefault="004A16CB" w:rsidP="0070545E">
            <w:pPr>
              <w:spacing w:line="360" w:lineRule="auto"/>
              <w:jc w:val="both"/>
              <w:rPr>
                <w:sz w:val="20"/>
                <w:lang w:val="en-GB"/>
              </w:rPr>
            </w:pPr>
            <w:r w:rsidRPr="0070545E">
              <w:rPr>
                <w:sz w:val="20"/>
                <w:lang w:val="en-GB"/>
              </w:rPr>
              <w:t>32</w:t>
            </w:r>
          </w:p>
        </w:tc>
        <w:tc>
          <w:tcPr>
            <w:tcW w:w="720" w:type="dxa"/>
          </w:tcPr>
          <w:p w:rsidR="004A16CB" w:rsidRPr="0070545E" w:rsidRDefault="004A16CB" w:rsidP="0070545E">
            <w:pPr>
              <w:spacing w:line="360" w:lineRule="auto"/>
              <w:jc w:val="both"/>
              <w:rPr>
                <w:sz w:val="20"/>
                <w:lang w:val="en-GB"/>
              </w:rPr>
            </w:pPr>
            <w:r w:rsidRPr="0070545E">
              <w:rPr>
                <w:sz w:val="20"/>
                <w:lang w:val="en-GB"/>
              </w:rPr>
              <w:t>&gt;48</w:t>
            </w:r>
          </w:p>
        </w:tc>
        <w:tc>
          <w:tcPr>
            <w:tcW w:w="1080" w:type="dxa"/>
          </w:tcPr>
          <w:p w:rsidR="004A16CB" w:rsidRPr="0070545E" w:rsidRDefault="004A16CB" w:rsidP="0070545E">
            <w:pPr>
              <w:spacing w:line="360" w:lineRule="auto"/>
              <w:jc w:val="both"/>
              <w:rPr>
                <w:sz w:val="20"/>
                <w:lang w:val="en-GB"/>
              </w:rPr>
            </w:pPr>
            <w:r w:rsidRPr="0070545E">
              <w:rPr>
                <w:sz w:val="20"/>
                <w:lang w:val="en-GB"/>
              </w:rPr>
              <w:t>-</w:t>
            </w:r>
          </w:p>
        </w:tc>
      </w:tr>
      <w:tr w:rsidR="004A16CB" w:rsidRPr="0070545E" w:rsidTr="0070545E">
        <w:trPr>
          <w:jc w:val="center"/>
        </w:trPr>
        <w:tc>
          <w:tcPr>
            <w:tcW w:w="1800" w:type="dxa"/>
          </w:tcPr>
          <w:p w:rsidR="004A16CB" w:rsidRPr="0070545E" w:rsidRDefault="004A16CB" w:rsidP="0070545E">
            <w:pPr>
              <w:spacing w:line="360" w:lineRule="auto"/>
              <w:jc w:val="both"/>
              <w:rPr>
                <w:sz w:val="20"/>
                <w:lang w:val="en-US"/>
              </w:rPr>
            </w:pPr>
            <w:r w:rsidRPr="0070545E">
              <w:rPr>
                <w:sz w:val="20"/>
              </w:rPr>
              <w:t>6</w:t>
            </w:r>
            <w:r w:rsidRPr="0070545E">
              <w:rPr>
                <w:sz w:val="20"/>
                <w:lang w:val="en-US"/>
              </w:rPr>
              <w:t>h</w:t>
            </w:r>
            <w:r w:rsidRPr="0070545E">
              <w:rPr>
                <w:sz w:val="20"/>
              </w:rPr>
              <w:t xml:space="preserve"> </w:t>
            </w:r>
          </w:p>
        </w:tc>
        <w:tc>
          <w:tcPr>
            <w:tcW w:w="720" w:type="dxa"/>
          </w:tcPr>
          <w:p w:rsidR="004A16CB" w:rsidRPr="0070545E" w:rsidRDefault="004A16CB" w:rsidP="0070545E">
            <w:pPr>
              <w:spacing w:line="360" w:lineRule="auto"/>
              <w:jc w:val="both"/>
              <w:rPr>
                <w:sz w:val="20"/>
                <w:lang w:val="en-GB"/>
              </w:rPr>
            </w:pPr>
            <w:r w:rsidRPr="0070545E">
              <w:rPr>
                <w:sz w:val="20"/>
                <w:lang w:val="en-GB"/>
              </w:rPr>
              <w:t>48</w:t>
            </w:r>
          </w:p>
        </w:tc>
        <w:tc>
          <w:tcPr>
            <w:tcW w:w="720" w:type="dxa"/>
          </w:tcPr>
          <w:p w:rsidR="004A16CB" w:rsidRPr="0070545E" w:rsidRDefault="004A16CB" w:rsidP="0070545E">
            <w:pPr>
              <w:spacing w:line="360" w:lineRule="auto"/>
              <w:jc w:val="both"/>
              <w:rPr>
                <w:sz w:val="20"/>
                <w:lang w:val="en-GB"/>
              </w:rPr>
            </w:pPr>
            <w:r w:rsidRPr="0070545E">
              <w:rPr>
                <w:sz w:val="20"/>
                <w:lang w:val="en-GB"/>
              </w:rPr>
              <w:t>&gt;48</w:t>
            </w:r>
          </w:p>
        </w:tc>
        <w:tc>
          <w:tcPr>
            <w:tcW w:w="900" w:type="dxa"/>
          </w:tcPr>
          <w:p w:rsidR="004A16CB" w:rsidRPr="0070545E" w:rsidRDefault="004A16CB" w:rsidP="0070545E">
            <w:pPr>
              <w:spacing w:line="360" w:lineRule="auto"/>
              <w:jc w:val="both"/>
              <w:rPr>
                <w:sz w:val="20"/>
                <w:lang w:val="en-GB"/>
              </w:rPr>
            </w:pPr>
            <w:r w:rsidRPr="0070545E">
              <w:rPr>
                <w:sz w:val="20"/>
                <w:lang w:val="en-GB"/>
              </w:rPr>
              <w:t>-</w:t>
            </w:r>
          </w:p>
        </w:tc>
        <w:tc>
          <w:tcPr>
            <w:tcW w:w="720" w:type="dxa"/>
          </w:tcPr>
          <w:p w:rsidR="004A16CB" w:rsidRPr="0070545E" w:rsidRDefault="004A16CB" w:rsidP="0070545E">
            <w:pPr>
              <w:spacing w:line="360" w:lineRule="auto"/>
              <w:jc w:val="both"/>
              <w:rPr>
                <w:sz w:val="20"/>
                <w:lang w:val="en-GB"/>
              </w:rPr>
            </w:pPr>
            <w:r w:rsidRPr="0070545E">
              <w:rPr>
                <w:sz w:val="20"/>
                <w:lang w:val="en-GB"/>
              </w:rPr>
              <w:t>32</w:t>
            </w:r>
          </w:p>
        </w:tc>
        <w:tc>
          <w:tcPr>
            <w:tcW w:w="900" w:type="dxa"/>
          </w:tcPr>
          <w:p w:rsidR="004A16CB" w:rsidRPr="0070545E" w:rsidRDefault="004A16CB" w:rsidP="0070545E">
            <w:pPr>
              <w:spacing w:line="360" w:lineRule="auto"/>
              <w:jc w:val="both"/>
              <w:rPr>
                <w:sz w:val="20"/>
                <w:lang w:val="en-GB"/>
              </w:rPr>
            </w:pPr>
            <w:r w:rsidRPr="0070545E">
              <w:rPr>
                <w:sz w:val="20"/>
                <w:lang w:val="en-GB"/>
              </w:rPr>
              <w:t>48</w:t>
            </w:r>
          </w:p>
        </w:tc>
        <w:tc>
          <w:tcPr>
            <w:tcW w:w="900" w:type="dxa"/>
          </w:tcPr>
          <w:p w:rsidR="004A16CB" w:rsidRPr="0070545E" w:rsidRDefault="004A16CB" w:rsidP="0070545E">
            <w:pPr>
              <w:spacing w:line="360" w:lineRule="auto"/>
              <w:jc w:val="both"/>
              <w:rPr>
                <w:sz w:val="20"/>
                <w:lang w:val="en-GB"/>
              </w:rPr>
            </w:pPr>
            <w:r w:rsidRPr="0070545E">
              <w:rPr>
                <w:sz w:val="20"/>
                <w:lang w:val="en-GB"/>
              </w:rPr>
              <w:t>1.5</w:t>
            </w:r>
          </w:p>
        </w:tc>
        <w:tc>
          <w:tcPr>
            <w:tcW w:w="900" w:type="dxa"/>
          </w:tcPr>
          <w:p w:rsidR="004A16CB" w:rsidRPr="0070545E" w:rsidRDefault="004A16CB" w:rsidP="0070545E">
            <w:pPr>
              <w:spacing w:line="360" w:lineRule="auto"/>
              <w:jc w:val="both"/>
              <w:rPr>
                <w:sz w:val="20"/>
                <w:lang w:val="en-GB"/>
              </w:rPr>
            </w:pPr>
            <w:r w:rsidRPr="0070545E">
              <w:rPr>
                <w:sz w:val="20"/>
                <w:lang w:val="en-GB"/>
              </w:rPr>
              <w:t>48</w:t>
            </w:r>
          </w:p>
        </w:tc>
        <w:tc>
          <w:tcPr>
            <w:tcW w:w="720" w:type="dxa"/>
          </w:tcPr>
          <w:p w:rsidR="004A16CB" w:rsidRPr="0070545E" w:rsidRDefault="004A16CB" w:rsidP="0070545E">
            <w:pPr>
              <w:spacing w:line="360" w:lineRule="auto"/>
              <w:jc w:val="both"/>
              <w:rPr>
                <w:sz w:val="20"/>
                <w:lang w:val="en-GB"/>
              </w:rPr>
            </w:pPr>
            <w:r w:rsidRPr="0070545E">
              <w:rPr>
                <w:sz w:val="20"/>
                <w:lang w:val="en-GB"/>
              </w:rPr>
              <w:t>&gt;48</w:t>
            </w:r>
          </w:p>
        </w:tc>
        <w:tc>
          <w:tcPr>
            <w:tcW w:w="1080" w:type="dxa"/>
          </w:tcPr>
          <w:p w:rsidR="004A16CB" w:rsidRPr="0070545E" w:rsidRDefault="004A16CB" w:rsidP="0070545E">
            <w:pPr>
              <w:spacing w:line="360" w:lineRule="auto"/>
              <w:jc w:val="both"/>
              <w:rPr>
                <w:sz w:val="20"/>
                <w:lang w:val="en-GB"/>
              </w:rPr>
            </w:pPr>
            <w:r w:rsidRPr="0070545E">
              <w:rPr>
                <w:sz w:val="20"/>
                <w:lang w:val="en-GB"/>
              </w:rPr>
              <w:t>-</w:t>
            </w:r>
          </w:p>
        </w:tc>
      </w:tr>
      <w:tr w:rsidR="004A16CB" w:rsidRPr="0070545E" w:rsidTr="0070545E">
        <w:trPr>
          <w:jc w:val="center"/>
        </w:trPr>
        <w:tc>
          <w:tcPr>
            <w:tcW w:w="1800" w:type="dxa"/>
          </w:tcPr>
          <w:p w:rsidR="004A16CB" w:rsidRPr="0070545E" w:rsidRDefault="004A16CB" w:rsidP="0070545E">
            <w:pPr>
              <w:spacing w:line="360" w:lineRule="auto"/>
              <w:jc w:val="both"/>
              <w:rPr>
                <w:sz w:val="20"/>
                <w:lang w:val="en-US"/>
              </w:rPr>
            </w:pPr>
            <w:r w:rsidRPr="0070545E">
              <w:rPr>
                <w:sz w:val="20"/>
              </w:rPr>
              <w:t>6</w:t>
            </w:r>
            <w:r w:rsidRPr="0070545E">
              <w:rPr>
                <w:sz w:val="20"/>
                <w:lang w:val="en-US"/>
              </w:rPr>
              <w:t>i</w:t>
            </w:r>
          </w:p>
        </w:tc>
        <w:tc>
          <w:tcPr>
            <w:tcW w:w="720" w:type="dxa"/>
          </w:tcPr>
          <w:p w:rsidR="004A16CB" w:rsidRPr="0070545E" w:rsidRDefault="004A16CB" w:rsidP="0070545E">
            <w:pPr>
              <w:spacing w:line="360" w:lineRule="auto"/>
              <w:jc w:val="both"/>
              <w:rPr>
                <w:sz w:val="20"/>
                <w:lang w:val="en-GB"/>
              </w:rPr>
            </w:pPr>
            <w:r w:rsidRPr="0070545E">
              <w:rPr>
                <w:sz w:val="20"/>
                <w:lang w:val="en-GB"/>
              </w:rPr>
              <w:t>32</w:t>
            </w:r>
          </w:p>
        </w:tc>
        <w:tc>
          <w:tcPr>
            <w:tcW w:w="720" w:type="dxa"/>
          </w:tcPr>
          <w:p w:rsidR="004A16CB" w:rsidRPr="0070545E" w:rsidRDefault="004A16CB" w:rsidP="0070545E">
            <w:pPr>
              <w:spacing w:line="360" w:lineRule="auto"/>
              <w:jc w:val="both"/>
              <w:rPr>
                <w:sz w:val="20"/>
                <w:lang w:val="en-GB"/>
              </w:rPr>
            </w:pPr>
            <w:r w:rsidRPr="0070545E">
              <w:rPr>
                <w:sz w:val="20"/>
                <w:lang w:val="en-GB"/>
              </w:rPr>
              <w:t>&gt;48</w:t>
            </w:r>
          </w:p>
        </w:tc>
        <w:tc>
          <w:tcPr>
            <w:tcW w:w="900" w:type="dxa"/>
          </w:tcPr>
          <w:p w:rsidR="004A16CB" w:rsidRPr="0070545E" w:rsidRDefault="004A16CB" w:rsidP="0070545E">
            <w:pPr>
              <w:spacing w:line="360" w:lineRule="auto"/>
              <w:jc w:val="both"/>
              <w:rPr>
                <w:sz w:val="20"/>
                <w:lang w:val="en-GB"/>
              </w:rPr>
            </w:pPr>
            <w:r w:rsidRPr="0070545E">
              <w:rPr>
                <w:sz w:val="20"/>
                <w:lang w:val="en-GB"/>
              </w:rPr>
              <w:t>-</w:t>
            </w:r>
          </w:p>
        </w:tc>
        <w:tc>
          <w:tcPr>
            <w:tcW w:w="720" w:type="dxa"/>
          </w:tcPr>
          <w:p w:rsidR="004A16CB" w:rsidRPr="0070545E" w:rsidRDefault="004A16CB" w:rsidP="0070545E">
            <w:pPr>
              <w:spacing w:line="360" w:lineRule="auto"/>
              <w:jc w:val="both"/>
              <w:rPr>
                <w:sz w:val="20"/>
                <w:lang w:val="en-GB"/>
              </w:rPr>
            </w:pPr>
            <w:r w:rsidRPr="0070545E">
              <w:rPr>
                <w:sz w:val="20"/>
                <w:lang w:val="en-GB"/>
              </w:rPr>
              <w:t>8</w:t>
            </w:r>
          </w:p>
        </w:tc>
        <w:tc>
          <w:tcPr>
            <w:tcW w:w="900" w:type="dxa"/>
          </w:tcPr>
          <w:p w:rsidR="004A16CB" w:rsidRPr="0070545E" w:rsidRDefault="004A16CB" w:rsidP="0070545E">
            <w:pPr>
              <w:spacing w:line="360" w:lineRule="auto"/>
              <w:jc w:val="both"/>
              <w:rPr>
                <w:sz w:val="20"/>
                <w:lang w:val="en-GB"/>
              </w:rPr>
            </w:pPr>
            <w:r w:rsidRPr="0070545E">
              <w:rPr>
                <w:sz w:val="20"/>
                <w:lang w:val="en-GB"/>
              </w:rPr>
              <w:t>48</w:t>
            </w:r>
          </w:p>
        </w:tc>
        <w:tc>
          <w:tcPr>
            <w:tcW w:w="900" w:type="dxa"/>
          </w:tcPr>
          <w:p w:rsidR="004A16CB" w:rsidRPr="0070545E" w:rsidRDefault="004A16CB" w:rsidP="0070545E">
            <w:pPr>
              <w:spacing w:line="360" w:lineRule="auto"/>
              <w:jc w:val="both"/>
              <w:rPr>
                <w:sz w:val="20"/>
                <w:lang w:val="en-GB"/>
              </w:rPr>
            </w:pPr>
            <w:r w:rsidRPr="0070545E">
              <w:rPr>
                <w:sz w:val="20"/>
                <w:lang w:val="en-GB"/>
              </w:rPr>
              <w:t>6</w:t>
            </w:r>
          </w:p>
        </w:tc>
        <w:tc>
          <w:tcPr>
            <w:tcW w:w="900" w:type="dxa"/>
          </w:tcPr>
          <w:p w:rsidR="004A16CB" w:rsidRPr="0070545E" w:rsidRDefault="004A16CB" w:rsidP="0070545E">
            <w:pPr>
              <w:spacing w:line="360" w:lineRule="auto"/>
              <w:jc w:val="both"/>
              <w:rPr>
                <w:sz w:val="20"/>
                <w:lang w:val="en-GB"/>
              </w:rPr>
            </w:pPr>
            <w:r w:rsidRPr="0070545E">
              <w:rPr>
                <w:sz w:val="20"/>
                <w:lang w:val="en-GB"/>
              </w:rPr>
              <w:t>32</w:t>
            </w:r>
          </w:p>
        </w:tc>
        <w:tc>
          <w:tcPr>
            <w:tcW w:w="720" w:type="dxa"/>
          </w:tcPr>
          <w:p w:rsidR="004A16CB" w:rsidRPr="0070545E" w:rsidRDefault="004A16CB" w:rsidP="0070545E">
            <w:pPr>
              <w:spacing w:line="360" w:lineRule="auto"/>
              <w:jc w:val="both"/>
              <w:rPr>
                <w:sz w:val="20"/>
                <w:lang w:val="en-GB"/>
              </w:rPr>
            </w:pPr>
            <w:r w:rsidRPr="0070545E">
              <w:rPr>
                <w:sz w:val="20"/>
                <w:lang w:val="en-GB"/>
              </w:rPr>
              <w:t>48</w:t>
            </w:r>
          </w:p>
        </w:tc>
        <w:tc>
          <w:tcPr>
            <w:tcW w:w="1080" w:type="dxa"/>
          </w:tcPr>
          <w:p w:rsidR="004A16CB" w:rsidRPr="0070545E" w:rsidRDefault="004A16CB" w:rsidP="0070545E">
            <w:pPr>
              <w:spacing w:line="360" w:lineRule="auto"/>
              <w:jc w:val="both"/>
              <w:rPr>
                <w:sz w:val="20"/>
                <w:lang w:val="en-GB"/>
              </w:rPr>
            </w:pPr>
            <w:r w:rsidRPr="0070545E">
              <w:rPr>
                <w:sz w:val="20"/>
                <w:lang w:val="en-GB"/>
              </w:rPr>
              <w:t>1.5</w:t>
            </w:r>
          </w:p>
        </w:tc>
      </w:tr>
      <w:tr w:rsidR="004A16CB" w:rsidRPr="0070545E" w:rsidTr="0070545E">
        <w:trPr>
          <w:jc w:val="center"/>
        </w:trPr>
        <w:tc>
          <w:tcPr>
            <w:tcW w:w="1800" w:type="dxa"/>
          </w:tcPr>
          <w:p w:rsidR="004A16CB" w:rsidRPr="0070545E" w:rsidRDefault="004A16CB" w:rsidP="0070545E">
            <w:pPr>
              <w:spacing w:line="360" w:lineRule="auto"/>
              <w:jc w:val="both"/>
              <w:rPr>
                <w:sz w:val="20"/>
                <w:lang w:val="en-GB"/>
              </w:rPr>
            </w:pPr>
            <w:r w:rsidRPr="0070545E">
              <w:rPr>
                <w:sz w:val="20"/>
              </w:rPr>
              <w:t>Амфотерицин</w:t>
            </w:r>
            <w:r w:rsidRPr="0070545E">
              <w:rPr>
                <w:sz w:val="20"/>
                <w:lang w:val="en-GB"/>
              </w:rPr>
              <w:t xml:space="preserve"> B</w:t>
            </w:r>
          </w:p>
        </w:tc>
        <w:tc>
          <w:tcPr>
            <w:tcW w:w="720" w:type="dxa"/>
          </w:tcPr>
          <w:p w:rsidR="004A16CB" w:rsidRPr="0070545E" w:rsidRDefault="004A16CB" w:rsidP="0070545E">
            <w:pPr>
              <w:spacing w:line="360" w:lineRule="auto"/>
              <w:jc w:val="both"/>
              <w:rPr>
                <w:sz w:val="20"/>
                <w:lang w:val="en-GB"/>
              </w:rPr>
            </w:pPr>
            <w:r w:rsidRPr="0070545E">
              <w:rPr>
                <w:sz w:val="20"/>
                <w:lang w:val="en-GB"/>
              </w:rPr>
              <w:t>0.25</w:t>
            </w:r>
          </w:p>
        </w:tc>
        <w:tc>
          <w:tcPr>
            <w:tcW w:w="720" w:type="dxa"/>
          </w:tcPr>
          <w:p w:rsidR="004A16CB" w:rsidRPr="0070545E" w:rsidRDefault="004A16CB" w:rsidP="0070545E">
            <w:pPr>
              <w:spacing w:line="360" w:lineRule="auto"/>
              <w:jc w:val="both"/>
              <w:rPr>
                <w:sz w:val="20"/>
                <w:lang w:val="en-GB"/>
              </w:rPr>
            </w:pPr>
            <w:r w:rsidRPr="0070545E">
              <w:rPr>
                <w:sz w:val="20"/>
                <w:lang w:val="en-GB"/>
              </w:rPr>
              <w:t>0.5</w:t>
            </w:r>
          </w:p>
        </w:tc>
        <w:tc>
          <w:tcPr>
            <w:tcW w:w="900" w:type="dxa"/>
          </w:tcPr>
          <w:p w:rsidR="004A16CB" w:rsidRPr="0070545E" w:rsidRDefault="004A16CB" w:rsidP="0070545E">
            <w:pPr>
              <w:spacing w:line="360" w:lineRule="auto"/>
              <w:jc w:val="both"/>
              <w:rPr>
                <w:sz w:val="20"/>
                <w:lang w:val="en-GB"/>
              </w:rPr>
            </w:pPr>
            <w:r w:rsidRPr="0070545E">
              <w:rPr>
                <w:sz w:val="20"/>
                <w:lang w:val="en-GB"/>
              </w:rPr>
              <w:t>2</w:t>
            </w:r>
          </w:p>
        </w:tc>
        <w:tc>
          <w:tcPr>
            <w:tcW w:w="720" w:type="dxa"/>
          </w:tcPr>
          <w:p w:rsidR="004A16CB" w:rsidRPr="0070545E" w:rsidRDefault="004A16CB" w:rsidP="0070545E">
            <w:pPr>
              <w:spacing w:line="360" w:lineRule="auto"/>
              <w:jc w:val="both"/>
              <w:rPr>
                <w:sz w:val="20"/>
                <w:lang w:val="en-GB"/>
              </w:rPr>
            </w:pPr>
            <w:r w:rsidRPr="0070545E">
              <w:rPr>
                <w:sz w:val="20"/>
                <w:lang w:val="en-GB"/>
              </w:rPr>
              <w:t>2</w:t>
            </w:r>
          </w:p>
        </w:tc>
        <w:tc>
          <w:tcPr>
            <w:tcW w:w="900" w:type="dxa"/>
          </w:tcPr>
          <w:p w:rsidR="004A16CB" w:rsidRPr="0070545E" w:rsidRDefault="004A16CB" w:rsidP="0070545E">
            <w:pPr>
              <w:spacing w:line="360" w:lineRule="auto"/>
              <w:jc w:val="both"/>
              <w:rPr>
                <w:sz w:val="20"/>
                <w:lang w:val="en-GB"/>
              </w:rPr>
            </w:pPr>
            <w:r w:rsidRPr="0070545E">
              <w:rPr>
                <w:sz w:val="20"/>
                <w:lang w:val="en-GB"/>
              </w:rPr>
              <w:t>2</w:t>
            </w:r>
          </w:p>
        </w:tc>
        <w:tc>
          <w:tcPr>
            <w:tcW w:w="900" w:type="dxa"/>
          </w:tcPr>
          <w:p w:rsidR="004A16CB" w:rsidRPr="0070545E" w:rsidRDefault="004A16CB" w:rsidP="0070545E">
            <w:pPr>
              <w:spacing w:line="360" w:lineRule="auto"/>
              <w:jc w:val="both"/>
              <w:rPr>
                <w:sz w:val="20"/>
                <w:lang w:val="en-GB"/>
              </w:rPr>
            </w:pPr>
            <w:r w:rsidRPr="0070545E">
              <w:rPr>
                <w:sz w:val="20"/>
                <w:lang w:val="en-GB"/>
              </w:rPr>
              <w:t>2</w:t>
            </w:r>
          </w:p>
        </w:tc>
        <w:tc>
          <w:tcPr>
            <w:tcW w:w="900" w:type="dxa"/>
          </w:tcPr>
          <w:p w:rsidR="004A16CB" w:rsidRPr="0070545E" w:rsidRDefault="004A16CB" w:rsidP="0070545E">
            <w:pPr>
              <w:spacing w:line="360" w:lineRule="auto"/>
              <w:jc w:val="both"/>
              <w:rPr>
                <w:sz w:val="20"/>
                <w:lang w:val="en-GB"/>
              </w:rPr>
            </w:pPr>
            <w:r w:rsidRPr="0070545E">
              <w:rPr>
                <w:sz w:val="20"/>
                <w:lang w:val="en-GB"/>
              </w:rPr>
              <w:t>1</w:t>
            </w:r>
          </w:p>
        </w:tc>
        <w:tc>
          <w:tcPr>
            <w:tcW w:w="720" w:type="dxa"/>
          </w:tcPr>
          <w:p w:rsidR="004A16CB" w:rsidRPr="0070545E" w:rsidRDefault="004A16CB" w:rsidP="0070545E">
            <w:pPr>
              <w:spacing w:line="360" w:lineRule="auto"/>
              <w:jc w:val="both"/>
              <w:rPr>
                <w:sz w:val="20"/>
                <w:lang w:val="en-GB"/>
              </w:rPr>
            </w:pPr>
            <w:r w:rsidRPr="0070545E">
              <w:rPr>
                <w:sz w:val="20"/>
                <w:lang w:val="en-GB"/>
              </w:rPr>
              <w:t>2</w:t>
            </w:r>
          </w:p>
        </w:tc>
        <w:tc>
          <w:tcPr>
            <w:tcW w:w="1080" w:type="dxa"/>
          </w:tcPr>
          <w:p w:rsidR="004A16CB" w:rsidRPr="0070545E" w:rsidRDefault="004A16CB" w:rsidP="0070545E">
            <w:pPr>
              <w:spacing w:line="360" w:lineRule="auto"/>
              <w:jc w:val="both"/>
              <w:rPr>
                <w:sz w:val="20"/>
                <w:lang w:val="en-GB"/>
              </w:rPr>
            </w:pPr>
            <w:r w:rsidRPr="0070545E">
              <w:rPr>
                <w:sz w:val="20"/>
                <w:lang w:val="en-GB"/>
              </w:rPr>
              <w:t>2</w:t>
            </w:r>
          </w:p>
        </w:tc>
      </w:tr>
      <w:tr w:rsidR="004A16CB" w:rsidRPr="0070545E" w:rsidTr="0070545E">
        <w:trPr>
          <w:jc w:val="center"/>
        </w:trPr>
        <w:tc>
          <w:tcPr>
            <w:tcW w:w="1800" w:type="dxa"/>
          </w:tcPr>
          <w:p w:rsidR="004A16CB" w:rsidRPr="0070545E" w:rsidRDefault="004A16CB" w:rsidP="0070545E">
            <w:pPr>
              <w:spacing w:line="360" w:lineRule="auto"/>
              <w:jc w:val="both"/>
              <w:rPr>
                <w:sz w:val="20"/>
              </w:rPr>
            </w:pPr>
            <w:r w:rsidRPr="0070545E">
              <w:rPr>
                <w:sz w:val="20"/>
              </w:rPr>
              <w:t>Флюконазол</w:t>
            </w:r>
          </w:p>
        </w:tc>
        <w:tc>
          <w:tcPr>
            <w:tcW w:w="720" w:type="dxa"/>
          </w:tcPr>
          <w:p w:rsidR="004A16CB" w:rsidRPr="0070545E" w:rsidRDefault="004A16CB" w:rsidP="0070545E">
            <w:pPr>
              <w:spacing w:line="360" w:lineRule="auto"/>
              <w:jc w:val="both"/>
              <w:rPr>
                <w:sz w:val="20"/>
                <w:lang w:val="en-GB"/>
              </w:rPr>
            </w:pPr>
            <w:r w:rsidRPr="0070545E">
              <w:rPr>
                <w:sz w:val="20"/>
                <w:lang w:val="en-GB"/>
              </w:rPr>
              <w:t>2</w:t>
            </w:r>
          </w:p>
        </w:tc>
        <w:tc>
          <w:tcPr>
            <w:tcW w:w="720" w:type="dxa"/>
          </w:tcPr>
          <w:p w:rsidR="004A16CB" w:rsidRPr="0070545E" w:rsidRDefault="004A16CB" w:rsidP="0070545E">
            <w:pPr>
              <w:spacing w:line="360" w:lineRule="auto"/>
              <w:jc w:val="both"/>
              <w:rPr>
                <w:sz w:val="20"/>
                <w:lang w:val="en-GB"/>
              </w:rPr>
            </w:pPr>
            <w:r w:rsidRPr="0070545E">
              <w:rPr>
                <w:sz w:val="20"/>
                <w:lang w:val="en-GB"/>
              </w:rPr>
              <w:t>&gt;128</w:t>
            </w:r>
          </w:p>
        </w:tc>
        <w:tc>
          <w:tcPr>
            <w:tcW w:w="900" w:type="dxa"/>
          </w:tcPr>
          <w:p w:rsidR="004A16CB" w:rsidRPr="0070545E" w:rsidRDefault="004A16CB" w:rsidP="0070545E">
            <w:pPr>
              <w:spacing w:line="360" w:lineRule="auto"/>
              <w:jc w:val="both"/>
              <w:rPr>
                <w:sz w:val="20"/>
                <w:lang w:val="en-GB"/>
              </w:rPr>
            </w:pPr>
            <w:r w:rsidRPr="0070545E">
              <w:rPr>
                <w:sz w:val="20"/>
                <w:lang w:val="en-GB"/>
              </w:rPr>
              <w:t>&gt;64</w:t>
            </w:r>
          </w:p>
        </w:tc>
        <w:tc>
          <w:tcPr>
            <w:tcW w:w="720" w:type="dxa"/>
          </w:tcPr>
          <w:p w:rsidR="004A16CB" w:rsidRPr="0070545E" w:rsidRDefault="004A16CB" w:rsidP="0070545E">
            <w:pPr>
              <w:spacing w:line="360" w:lineRule="auto"/>
              <w:jc w:val="both"/>
              <w:rPr>
                <w:sz w:val="20"/>
                <w:lang w:val="en-GB"/>
              </w:rPr>
            </w:pPr>
            <w:r w:rsidRPr="0070545E">
              <w:rPr>
                <w:sz w:val="20"/>
                <w:lang w:val="en-GB"/>
              </w:rPr>
              <w:t>4</w:t>
            </w:r>
          </w:p>
        </w:tc>
        <w:tc>
          <w:tcPr>
            <w:tcW w:w="900" w:type="dxa"/>
          </w:tcPr>
          <w:p w:rsidR="004A16CB" w:rsidRPr="0070545E" w:rsidRDefault="004A16CB" w:rsidP="0070545E">
            <w:pPr>
              <w:spacing w:line="360" w:lineRule="auto"/>
              <w:jc w:val="both"/>
              <w:rPr>
                <w:sz w:val="20"/>
                <w:lang w:val="en-GB"/>
              </w:rPr>
            </w:pPr>
            <w:r w:rsidRPr="0070545E">
              <w:rPr>
                <w:sz w:val="20"/>
                <w:lang w:val="en-GB"/>
              </w:rPr>
              <w:t>&gt;128</w:t>
            </w:r>
          </w:p>
        </w:tc>
        <w:tc>
          <w:tcPr>
            <w:tcW w:w="900" w:type="dxa"/>
          </w:tcPr>
          <w:p w:rsidR="004A16CB" w:rsidRPr="0070545E" w:rsidRDefault="004A16CB" w:rsidP="0070545E">
            <w:pPr>
              <w:spacing w:line="360" w:lineRule="auto"/>
              <w:jc w:val="both"/>
              <w:rPr>
                <w:sz w:val="20"/>
                <w:lang w:val="en-GB"/>
              </w:rPr>
            </w:pPr>
            <w:r w:rsidRPr="0070545E">
              <w:rPr>
                <w:sz w:val="20"/>
                <w:lang w:val="en-GB"/>
              </w:rPr>
              <w:t>&gt;32</w:t>
            </w:r>
          </w:p>
        </w:tc>
        <w:tc>
          <w:tcPr>
            <w:tcW w:w="900" w:type="dxa"/>
          </w:tcPr>
          <w:p w:rsidR="004A16CB" w:rsidRPr="0070545E" w:rsidRDefault="004A16CB" w:rsidP="0070545E">
            <w:pPr>
              <w:spacing w:line="360" w:lineRule="auto"/>
              <w:jc w:val="both"/>
              <w:rPr>
                <w:sz w:val="20"/>
                <w:lang w:val="en-GB"/>
              </w:rPr>
            </w:pPr>
            <w:r w:rsidRPr="0070545E">
              <w:rPr>
                <w:sz w:val="20"/>
                <w:lang w:val="en-GB"/>
              </w:rPr>
              <w:t>4</w:t>
            </w:r>
          </w:p>
        </w:tc>
        <w:tc>
          <w:tcPr>
            <w:tcW w:w="720" w:type="dxa"/>
          </w:tcPr>
          <w:p w:rsidR="004A16CB" w:rsidRPr="0070545E" w:rsidRDefault="004A16CB" w:rsidP="0070545E">
            <w:pPr>
              <w:spacing w:line="360" w:lineRule="auto"/>
              <w:jc w:val="both"/>
              <w:rPr>
                <w:sz w:val="20"/>
                <w:lang w:val="en-GB"/>
              </w:rPr>
            </w:pPr>
            <w:r w:rsidRPr="0070545E">
              <w:rPr>
                <w:sz w:val="20"/>
                <w:lang w:val="en-GB"/>
              </w:rPr>
              <w:t>&gt;128</w:t>
            </w:r>
          </w:p>
        </w:tc>
        <w:tc>
          <w:tcPr>
            <w:tcW w:w="1080" w:type="dxa"/>
          </w:tcPr>
          <w:p w:rsidR="004A16CB" w:rsidRPr="0070545E" w:rsidRDefault="004A16CB" w:rsidP="0070545E">
            <w:pPr>
              <w:spacing w:line="360" w:lineRule="auto"/>
              <w:jc w:val="both"/>
              <w:rPr>
                <w:sz w:val="20"/>
                <w:lang w:val="en-GB"/>
              </w:rPr>
            </w:pPr>
            <w:r w:rsidRPr="0070545E">
              <w:rPr>
                <w:sz w:val="20"/>
                <w:lang w:val="en-GB"/>
              </w:rPr>
              <w:t>&gt;32</w:t>
            </w:r>
          </w:p>
        </w:tc>
      </w:tr>
    </w:tbl>
    <w:p w:rsidR="004A16CB" w:rsidRPr="00CE7BE1" w:rsidRDefault="004A16CB" w:rsidP="00CE7BE1">
      <w:pPr>
        <w:spacing w:line="360" w:lineRule="auto"/>
        <w:ind w:firstLine="709"/>
        <w:jc w:val="both"/>
        <w:rPr>
          <w:sz w:val="28"/>
        </w:rPr>
      </w:pPr>
      <w:r w:rsidRPr="00CE7BE1">
        <w:rPr>
          <w:sz w:val="28"/>
        </w:rPr>
        <w:t xml:space="preserve">* </w:t>
      </w:r>
      <w:r w:rsidRPr="00CE7BE1">
        <w:rPr>
          <w:bCs/>
          <w:sz w:val="28"/>
        </w:rPr>
        <w:t>Исследовано в серии из трех опытов</w:t>
      </w:r>
      <w:r w:rsidRPr="00CE7BE1">
        <w:rPr>
          <w:sz w:val="28"/>
        </w:rPr>
        <w:t xml:space="preserve"> </w:t>
      </w:r>
    </w:p>
    <w:p w:rsidR="004A16CB" w:rsidRPr="00CE7BE1" w:rsidRDefault="004A16CB" w:rsidP="00CE7BE1">
      <w:pPr>
        <w:spacing w:line="360" w:lineRule="auto"/>
        <w:ind w:firstLine="709"/>
        <w:jc w:val="both"/>
        <w:rPr>
          <w:sz w:val="28"/>
        </w:rPr>
      </w:pPr>
    </w:p>
    <w:p w:rsidR="00347362" w:rsidRPr="00D10AB9" w:rsidRDefault="00347362" w:rsidP="0070545E">
      <w:pPr>
        <w:pStyle w:val="2"/>
        <w:numPr>
          <w:ilvl w:val="0"/>
          <w:numId w:val="0"/>
        </w:numPr>
        <w:spacing w:before="0" w:after="0"/>
        <w:ind w:firstLine="709"/>
        <w:jc w:val="both"/>
        <w:rPr>
          <w:rFonts w:ascii="Times New Roman" w:hAnsi="Times New Roman"/>
          <w:i w:val="0"/>
          <w:iCs w:val="0"/>
          <w:lang w:val="ru-RU"/>
        </w:rPr>
      </w:pPr>
      <w:bookmarkStart w:id="46" w:name="_Toc240334740"/>
      <w:r w:rsidRPr="00D10AB9">
        <w:rPr>
          <w:rFonts w:ascii="Times New Roman" w:hAnsi="Times New Roman"/>
          <w:i w:val="0"/>
          <w:iCs w:val="0"/>
        </w:rPr>
        <w:t>Выводы</w:t>
      </w:r>
      <w:bookmarkEnd w:id="46"/>
    </w:p>
    <w:p w:rsidR="00347362" w:rsidRPr="00CE7BE1" w:rsidRDefault="00347362" w:rsidP="00CE7BE1">
      <w:pPr>
        <w:spacing w:line="360" w:lineRule="auto"/>
        <w:ind w:firstLine="709"/>
        <w:jc w:val="both"/>
        <w:rPr>
          <w:sz w:val="28"/>
        </w:rPr>
      </w:pPr>
    </w:p>
    <w:p w:rsidR="00A54F2F" w:rsidRPr="00CE7BE1" w:rsidRDefault="00A54F2F" w:rsidP="00CE7BE1">
      <w:pPr>
        <w:spacing w:line="360" w:lineRule="auto"/>
        <w:ind w:firstLine="709"/>
        <w:jc w:val="both"/>
        <w:rPr>
          <w:sz w:val="28"/>
        </w:rPr>
      </w:pPr>
      <w:r w:rsidRPr="00CE7BE1">
        <w:rPr>
          <w:sz w:val="28"/>
        </w:rPr>
        <w:t xml:space="preserve">1. Систематически изучена реакция легкодоступных этаноноксимов с монохлоридом серы и разработаны удобные, однореакторные методы синтеза неизвестных ранее 4-замещенных производных 1,2,3-дитиазолов: кетонов, тионов, иминов и илиденов. </w:t>
      </w:r>
    </w:p>
    <w:p w:rsidR="00A54F2F" w:rsidRPr="00CE7BE1" w:rsidRDefault="00A54F2F" w:rsidP="00CE7BE1">
      <w:pPr>
        <w:spacing w:line="360" w:lineRule="auto"/>
        <w:ind w:firstLine="709"/>
        <w:jc w:val="both"/>
        <w:rPr>
          <w:sz w:val="28"/>
        </w:rPr>
      </w:pPr>
      <w:r w:rsidRPr="00CE7BE1">
        <w:rPr>
          <w:sz w:val="28"/>
        </w:rPr>
        <w:t>2. Разработан оригинальный однореакторный метод синтеза бициклической системы – би-5,5'-1,2,3-дитиазолов из этаноноксимов.</w:t>
      </w:r>
    </w:p>
    <w:p w:rsidR="00A54F2F" w:rsidRPr="00CE7BE1" w:rsidRDefault="00A54F2F" w:rsidP="00CE7BE1">
      <w:pPr>
        <w:spacing w:line="360" w:lineRule="auto"/>
        <w:ind w:firstLine="709"/>
        <w:jc w:val="both"/>
        <w:rPr>
          <w:sz w:val="28"/>
        </w:rPr>
      </w:pPr>
      <w:r w:rsidRPr="00CE7BE1">
        <w:rPr>
          <w:sz w:val="28"/>
        </w:rPr>
        <w:t>3. Изучена реакционная способность 4-замещенных 1,2,3-дитиазолов. Показано, что реакции 4-замещенных 1,2,3-дитиазолов с нуклеофильными реагентами, в отличие от 4-хлорзамещенных производных, протекают как с сохранением 1,2,3-дитиазольного цикла, так и с образованием новых гетероциклических соединений.</w:t>
      </w:r>
    </w:p>
    <w:p w:rsidR="00A54F2F" w:rsidRPr="00CE7BE1" w:rsidRDefault="00A54F2F" w:rsidP="00CE7BE1">
      <w:pPr>
        <w:spacing w:line="360" w:lineRule="auto"/>
        <w:ind w:firstLine="709"/>
        <w:jc w:val="both"/>
        <w:rPr>
          <w:sz w:val="28"/>
        </w:rPr>
      </w:pPr>
      <w:r w:rsidRPr="00CE7BE1">
        <w:rPr>
          <w:sz w:val="28"/>
        </w:rPr>
        <w:t>4. Обнаружено неизвестное ранее превращение 4-замещенных 1,2,3-тиадизол-5-тионов и 5-онов в соответствующие 2,4-дизамещенные 1,2,5-тиадиазол-3-тионы и 3-оны, соответственно, под действием первичных алифатических аминов.</w:t>
      </w:r>
    </w:p>
    <w:p w:rsidR="00A54F2F" w:rsidRPr="00CE7BE1" w:rsidRDefault="00A54F2F" w:rsidP="00CE7BE1">
      <w:pPr>
        <w:spacing w:line="360" w:lineRule="auto"/>
        <w:ind w:firstLine="709"/>
        <w:jc w:val="both"/>
        <w:rPr>
          <w:sz w:val="28"/>
        </w:rPr>
      </w:pPr>
      <w:r w:rsidRPr="00CE7BE1">
        <w:rPr>
          <w:sz w:val="28"/>
        </w:rPr>
        <w:t xml:space="preserve">5. Показано, что 1,2,3-дитиазол-5-оны и 5-тионы взаимодействуют со вторичными аминами с раскрытием цикла и образованием </w:t>
      </w:r>
      <w:r w:rsidRPr="00CE7BE1">
        <w:rPr>
          <w:sz w:val="28"/>
        </w:rPr>
        <w:t xml:space="preserve">-иминотиоацетамидов и </w:t>
      </w:r>
      <w:r w:rsidRPr="00CE7BE1">
        <w:rPr>
          <w:sz w:val="28"/>
        </w:rPr>
        <w:t xml:space="preserve">-оксоацетамидов, соответственно. </w:t>
      </w:r>
    </w:p>
    <w:p w:rsidR="00A54F2F" w:rsidRPr="00CE7BE1" w:rsidRDefault="00A54F2F" w:rsidP="00CE7BE1">
      <w:pPr>
        <w:spacing w:line="360" w:lineRule="auto"/>
        <w:ind w:firstLine="709"/>
        <w:jc w:val="both"/>
        <w:rPr>
          <w:sz w:val="28"/>
        </w:rPr>
      </w:pPr>
      <w:r w:rsidRPr="00CE7BE1">
        <w:rPr>
          <w:sz w:val="28"/>
        </w:rPr>
        <w:t>6. Обнаружена реакция замещения экзоциклической серы в 1,2,3-дитиазол-5-тионах на две этоксигруппы с образованием ранее неизвестных 4-замещенных 5,5-диэтокси-5Н-1,2,3-дитиазолов.</w:t>
      </w:r>
    </w:p>
    <w:p w:rsidR="00A54F2F" w:rsidRPr="00CE7BE1" w:rsidRDefault="00A54F2F" w:rsidP="00CE7BE1">
      <w:pPr>
        <w:spacing w:line="360" w:lineRule="auto"/>
        <w:ind w:firstLine="709"/>
        <w:jc w:val="both"/>
        <w:rPr>
          <w:sz w:val="28"/>
        </w:rPr>
      </w:pPr>
      <w:r w:rsidRPr="00CE7BE1">
        <w:rPr>
          <w:sz w:val="28"/>
        </w:rPr>
        <w:t>7. Показано, что реакции с этилатом натрия 4-замещенных 1,2,3-дитиазолов - кетонов и иминов, протекают различными путями, и приводят к 2-замещенным этил-</w:t>
      </w:r>
      <w:r w:rsidRPr="00CE7BE1">
        <w:rPr>
          <w:sz w:val="28"/>
        </w:rPr>
        <w:t xml:space="preserve">-оксоацетатам и </w:t>
      </w:r>
      <w:r w:rsidRPr="00CE7BE1">
        <w:rPr>
          <w:sz w:val="28"/>
        </w:rPr>
        <w:t>-оксотиоацетамидам, соответственно.</w:t>
      </w:r>
    </w:p>
    <w:p w:rsidR="006B22B7" w:rsidRPr="00D10AB9" w:rsidRDefault="0070545E" w:rsidP="0070545E">
      <w:pPr>
        <w:pStyle w:val="1"/>
        <w:numPr>
          <w:ilvl w:val="0"/>
          <w:numId w:val="0"/>
        </w:numPr>
        <w:spacing w:before="0" w:after="0"/>
        <w:ind w:firstLine="709"/>
        <w:jc w:val="both"/>
        <w:rPr>
          <w:rFonts w:ascii="Times New Roman" w:hAnsi="Times New Roman" w:cs="Times New Roman"/>
          <w:sz w:val="28"/>
          <w:szCs w:val="24"/>
          <w:lang w:val="ru-RU"/>
        </w:rPr>
      </w:pPr>
      <w:bookmarkStart w:id="47" w:name="_Toc240334741"/>
      <w:r>
        <w:rPr>
          <w:rFonts w:ascii="Times New Roman" w:hAnsi="Times New Roman" w:cs="Times New Roman"/>
          <w:b w:val="0"/>
          <w:sz w:val="28"/>
          <w:szCs w:val="24"/>
          <w:lang w:val="ru-RU"/>
        </w:rPr>
        <w:br w:type="page"/>
      </w:r>
      <w:r w:rsidR="006B22B7" w:rsidRPr="00D10AB9">
        <w:rPr>
          <w:rFonts w:ascii="Times New Roman" w:hAnsi="Times New Roman" w:cs="Times New Roman"/>
          <w:sz w:val="28"/>
          <w:szCs w:val="24"/>
        </w:rPr>
        <w:t>3. Экспериментальная часть</w:t>
      </w:r>
      <w:bookmarkEnd w:id="29"/>
      <w:bookmarkEnd w:id="47"/>
    </w:p>
    <w:p w:rsidR="0070545E" w:rsidRPr="0070545E" w:rsidRDefault="0070545E" w:rsidP="0070545E">
      <w:pPr>
        <w:rPr>
          <w:lang w:eastAsia="en-US"/>
        </w:rPr>
      </w:pPr>
    </w:p>
    <w:p w:rsidR="006B22B7" w:rsidRPr="00CE7BE1" w:rsidRDefault="006B22B7" w:rsidP="00CE7BE1">
      <w:pPr>
        <w:spacing w:line="360" w:lineRule="auto"/>
        <w:ind w:firstLine="709"/>
        <w:jc w:val="both"/>
        <w:rPr>
          <w:sz w:val="28"/>
        </w:rPr>
      </w:pPr>
      <w:r w:rsidRPr="00CE7BE1">
        <w:rPr>
          <w:sz w:val="28"/>
        </w:rPr>
        <w:t xml:space="preserve">Спектры </w:t>
      </w:r>
      <w:r w:rsidR="00015F78" w:rsidRPr="00CE7BE1">
        <w:rPr>
          <w:sz w:val="28"/>
        </w:rPr>
        <w:t>ЯМР</w:t>
      </w:r>
      <w:r w:rsidR="00015F78" w:rsidRPr="00CE7BE1">
        <w:rPr>
          <w:sz w:val="28"/>
          <w:vertAlign w:val="superscript"/>
        </w:rPr>
        <w:t xml:space="preserve"> </w:t>
      </w:r>
      <w:r w:rsidRPr="00CE7BE1">
        <w:rPr>
          <w:sz w:val="28"/>
          <w:vertAlign w:val="superscript"/>
        </w:rPr>
        <w:t>1</w:t>
      </w:r>
      <w:r w:rsidRPr="00CE7BE1">
        <w:rPr>
          <w:sz w:val="28"/>
        </w:rPr>
        <w:t xml:space="preserve">Н и </w:t>
      </w:r>
      <w:r w:rsidRPr="00CE7BE1">
        <w:rPr>
          <w:sz w:val="28"/>
          <w:vertAlign w:val="superscript"/>
        </w:rPr>
        <w:t>13</w:t>
      </w:r>
      <w:r w:rsidRPr="00CE7BE1">
        <w:rPr>
          <w:sz w:val="28"/>
        </w:rPr>
        <w:t>С сняты на приборах Bruker AМ-300 (300 МГц), Bruker AМ-250 (250 МГц) в CDCl</w:t>
      </w:r>
      <w:r w:rsidRPr="00CE7BE1">
        <w:rPr>
          <w:sz w:val="28"/>
          <w:vertAlign w:val="subscript"/>
        </w:rPr>
        <w:t>3</w:t>
      </w:r>
      <w:r w:rsidRPr="00CE7BE1">
        <w:rPr>
          <w:sz w:val="28"/>
        </w:rPr>
        <w:t xml:space="preserve"> или в DMSO-d</w:t>
      </w:r>
      <w:r w:rsidRPr="00CE7BE1">
        <w:rPr>
          <w:sz w:val="28"/>
          <w:vertAlign w:val="subscript"/>
        </w:rPr>
        <w:t>6</w:t>
      </w:r>
      <w:r w:rsidRPr="00CE7BE1">
        <w:rPr>
          <w:sz w:val="28"/>
        </w:rPr>
        <w:t>. Температуры плавления определены на столике Кофлера со скоростью нагревания в точке плавления 4 °С в минуту. ИК-спектры зарегистрированы на спектрометре Specord М80 в таблетках KBr. Спектры КР получены с использованием лазерного КР спектрометра последнего поколения Horiba Jobin-Yvon LabRAM, в качестве возбуждающей использована линия He-Ne лазера с длиной волны 632.8</w:t>
      </w:r>
      <w:r w:rsidR="00A54F2F" w:rsidRPr="00CE7BE1">
        <w:rPr>
          <w:sz w:val="28"/>
        </w:rPr>
        <w:t xml:space="preserve"> </w:t>
      </w:r>
      <w:r w:rsidRPr="00CE7BE1">
        <w:rPr>
          <w:sz w:val="28"/>
        </w:rPr>
        <w:t>нм мощностью не более 5</w:t>
      </w:r>
      <w:r w:rsidR="00A54F2F" w:rsidRPr="00CE7BE1">
        <w:rPr>
          <w:sz w:val="28"/>
        </w:rPr>
        <w:t xml:space="preserve"> </w:t>
      </w:r>
      <w:r w:rsidRPr="00CE7BE1">
        <w:rPr>
          <w:sz w:val="28"/>
        </w:rPr>
        <w:t>мВт. УФ-спектры получены на спектрометре Specord UV-VIS. Масс-спектры сняты на приборе Finnigan МAТ INCOS 50 с прямым вводом образца в ионный источник при энергии ионизации электронов 70</w:t>
      </w:r>
      <w:r w:rsidR="00A54F2F" w:rsidRPr="00CE7BE1">
        <w:rPr>
          <w:sz w:val="28"/>
        </w:rPr>
        <w:t xml:space="preserve"> Э</w:t>
      </w:r>
      <w:r w:rsidRPr="00CE7BE1">
        <w:rPr>
          <w:sz w:val="28"/>
        </w:rPr>
        <w:t>В. Элементный анализ на C, H, N проводили на приборе Perkin-El</w:t>
      </w:r>
      <w:r w:rsidR="00A54F2F" w:rsidRPr="00CE7BE1">
        <w:rPr>
          <w:sz w:val="28"/>
          <w:lang w:val="en-US"/>
        </w:rPr>
        <w:t>m</w:t>
      </w:r>
      <w:r w:rsidRPr="00CE7BE1">
        <w:rPr>
          <w:sz w:val="28"/>
        </w:rPr>
        <w:t xml:space="preserve">er C,H,N-Analyser. Контроль </w:t>
      </w:r>
      <w:r w:rsidR="00015F78" w:rsidRPr="00CE7BE1">
        <w:rPr>
          <w:sz w:val="28"/>
        </w:rPr>
        <w:t>за</w:t>
      </w:r>
      <w:r w:rsidRPr="00CE7BE1">
        <w:rPr>
          <w:sz w:val="28"/>
        </w:rPr>
        <w:t xml:space="preserve"> ходом процессов и индивидуальностью синтезированных соединений осуществляли с помощью тонкослойной хроматографии (ТСХ) на пластинках Sorbfil ПТСХ-АФ-В-УФ 10Х15, в качестве элюента использовали, петролейный эфир, хлористый метилен, ацетон и их смеси. Все полученные в работе соединения выделяли методом препаративной хроматографии </w:t>
      </w:r>
      <w:r w:rsidR="00015F78" w:rsidRPr="00CE7BE1">
        <w:rPr>
          <w:sz w:val="28"/>
        </w:rPr>
        <w:t xml:space="preserve"> на колонке </w:t>
      </w:r>
      <w:r w:rsidRPr="00CE7BE1">
        <w:rPr>
          <w:sz w:val="28"/>
        </w:rPr>
        <w:t>с использованием силикагеля Мerck 60.</w:t>
      </w:r>
    </w:p>
    <w:p w:rsidR="006B22B7" w:rsidRPr="00CE7BE1" w:rsidRDefault="006B22B7" w:rsidP="00CE7BE1">
      <w:pPr>
        <w:spacing w:line="360" w:lineRule="auto"/>
        <w:ind w:firstLine="709"/>
        <w:jc w:val="both"/>
        <w:rPr>
          <w:sz w:val="28"/>
          <w:u w:val="single"/>
        </w:rPr>
      </w:pPr>
      <w:r w:rsidRPr="00CE7BE1">
        <w:rPr>
          <w:sz w:val="28"/>
          <w:u w:val="single"/>
        </w:rPr>
        <w:t xml:space="preserve">Рентгеноструктурное исследование. </w:t>
      </w:r>
    </w:p>
    <w:p w:rsidR="006B22B7" w:rsidRPr="00CE7BE1" w:rsidRDefault="006B22B7" w:rsidP="00CE7BE1">
      <w:pPr>
        <w:spacing w:line="360" w:lineRule="auto"/>
        <w:ind w:firstLine="709"/>
        <w:jc w:val="both"/>
        <w:rPr>
          <w:sz w:val="28"/>
        </w:rPr>
      </w:pPr>
      <w:r w:rsidRPr="00CE7BE1">
        <w:rPr>
          <w:sz w:val="28"/>
        </w:rPr>
        <w:t>Рентгеноструктурное исследование соединений 11</w:t>
      </w:r>
      <w:r w:rsidRPr="00CE7BE1">
        <w:rPr>
          <w:sz w:val="28"/>
          <w:lang w:val="en-US"/>
        </w:rPr>
        <w:t>a</w:t>
      </w:r>
      <w:r w:rsidRPr="00CE7BE1">
        <w:rPr>
          <w:sz w:val="28"/>
        </w:rPr>
        <w:t xml:space="preserve">, </w:t>
      </w:r>
      <w:r w:rsidRPr="00CE7BE1">
        <w:rPr>
          <w:bCs/>
          <w:sz w:val="28"/>
        </w:rPr>
        <w:t>16e</w:t>
      </w:r>
      <w:r w:rsidRPr="00CE7BE1">
        <w:rPr>
          <w:sz w:val="28"/>
        </w:rPr>
        <w:t xml:space="preserve"> проведено в ИНЭОС им. А. Н. Несмеянова РАН </w:t>
      </w:r>
      <w:r w:rsidR="00015F78" w:rsidRPr="00CE7BE1">
        <w:rPr>
          <w:sz w:val="28"/>
        </w:rPr>
        <w:t xml:space="preserve">д. х. н., вед. н. с. Лысенко К. А и </w:t>
      </w:r>
      <w:r w:rsidRPr="00CE7BE1">
        <w:rPr>
          <w:sz w:val="28"/>
        </w:rPr>
        <w:t>н. с. Нелюбиной Ю. В.</w:t>
      </w:r>
    </w:p>
    <w:p w:rsidR="006B22B7" w:rsidRPr="00CE7BE1" w:rsidRDefault="006B22B7" w:rsidP="00CE7BE1">
      <w:pPr>
        <w:tabs>
          <w:tab w:val="num" w:pos="0"/>
        </w:tabs>
        <w:spacing w:line="360" w:lineRule="auto"/>
        <w:ind w:firstLine="709"/>
        <w:jc w:val="both"/>
        <w:rPr>
          <w:sz w:val="28"/>
        </w:rPr>
      </w:pPr>
      <w:r w:rsidRPr="00CE7BE1">
        <w:rPr>
          <w:sz w:val="28"/>
        </w:rPr>
        <w:t>Получение исходных соединений</w:t>
      </w:r>
    </w:p>
    <w:p w:rsidR="006B22B7" w:rsidRPr="00CE7BE1" w:rsidRDefault="006B22B7" w:rsidP="00CE7BE1">
      <w:pPr>
        <w:spacing w:line="360" w:lineRule="auto"/>
        <w:ind w:firstLine="709"/>
        <w:jc w:val="both"/>
        <w:rPr>
          <w:sz w:val="28"/>
        </w:rPr>
      </w:pPr>
      <w:r w:rsidRPr="00CE7BE1">
        <w:rPr>
          <w:sz w:val="28"/>
        </w:rPr>
        <w:t xml:space="preserve">Исходные этаноноксимы </w:t>
      </w:r>
      <w:r w:rsidRPr="00CE7BE1">
        <w:rPr>
          <w:bCs/>
          <w:sz w:val="28"/>
        </w:rPr>
        <w:t>3</w:t>
      </w:r>
      <w:r w:rsidRPr="00CE7BE1">
        <w:rPr>
          <w:bCs/>
          <w:sz w:val="28"/>
          <w:lang w:val="en-US"/>
        </w:rPr>
        <w:t>a</w:t>
      </w:r>
      <w:r w:rsidRPr="00CE7BE1">
        <w:rPr>
          <w:bCs/>
          <w:sz w:val="28"/>
        </w:rPr>
        <w:t xml:space="preserve">-i </w:t>
      </w:r>
      <w:r w:rsidRPr="00CE7BE1">
        <w:rPr>
          <w:sz w:val="28"/>
        </w:rPr>
        <w:t>полу</w:t>
      </w:r>
      <w:r w:rsidR="00015F78" w:rsidRPr="00CE7BE1">
        <w:rPr>
          <w:sz w:val="28"/>
        </w:rPr>
        <w:t>чали</w:t>
      </w:r>
      <w:r w:rsidRPr="00CE7BE1">
        <w:rPr>
          <w:sz w:val="28"/>
        </w:rPr>
        <w:t xml:space="preserve"> по общей методике [142] из соответствующих продажных этанонов фирмы “</w:t>
      </w:r>
      <w:r w:rsidRPr="00CE7BE1">
        <w:rPr>
          <w:sz w:val="28"/>
          <w:lang w:val="en-US"/>
        </w:rPr>
        <w:t>Acros</w:t>
      </w:r>
      <w:r w:rsidRPr="00CE7BE1">
        <w:rPr>
          <w:sz w:val="28"/>
        </w:rPr>
        <w:t>”.</w:t>
      </w:r>
    </w:p>
    <w:p w:rsidR="006B22B7" w:rsidRPr="00D10AB9" w:rsidRDefault="000C3B9B" w:rsidP="0070545E">
      <w:pPr>
        <w:pStyle w:val="2"/>
        <w:numPr>
          <w:ilvl w:val="0"/>
          <w:numId w:val="0"/>
        </w:numPr>
        <w:spacing w:before="0" w:after="0"/>
        <w:ind w:firstLine="709"/>
        <w:jc w:val="both"/>
        <w:rPr>
          <w:rFonts w:ascii="Times New Roman" w:hAnsi="Times New Roman"/>
          <w:i w:val="0"/>
          <w:iCs w:val="0"/>
          <w:lang w:val="ru-RU"/>
        </w:rPr>
      </w:pPr>
      <w:bookmarkStart w:id="48" w:name="_Toc240334742"/>
      <w:r>
        <w:rPr>
          <w:rFonts w:ascii="Times New Roman" w:hAnsi="Times New Roman"/>
          <w:i w:val="0"/>
          <w:iCs w:val="0"/>
        </w:rPr>
        <w:br w:type="page"/>
      </w:r>
      <w:r w:rsidR="006B22B7" w:rsidRPr="00D10AB9">
        <w:rPr>
          <w:rFonts w:ascii="Times New Roman" w:hAnsi="Times New Roman"/>
          <w:i w:val="0"/>
          <w:iCs w:val="0"/>
        </w:rPr>
        <w:t>3.1 Синтез 4-замещенных 5Н-1,2,3-дитиазолов</w:t>
      </w:r>
      <w:bookmarkEnd w:id="48"/>
    </w:p>
    <w:p w:rsidR="006B22B7" w:rsidRPr="00CE7BE1" w:rsidRDefault="006B22B7" w:rsidP="00CE7BE1">
      <w:pPr>
        <w:spacing w:line="360" w:lineRule="auto"/>
        <w:ind w:firstLine="709"/>
        <w:jc w:val="both"/>
        <w:rPr>
          <w:sz w:val="28"/>
        </w:rPr>
      </w:pPr>
    </w:p>
    <w:p w:rsidR="006B22B7" w:rsidRPr="00D10AB9" w:rsidRDefault="0070545E" w:rsidP="00CE7BE1">
      <w:pPr>
        <w:pStyle w:val="3"/>
        <w:spacing w:before="0" w:after="0"/>
        <w:ind w:left="0" w:firstLine="709"/>
        <w:rPr>
          <w:rFonts w:ascii="Times New Roman" w:hAnsi="Times New Roman"/>
          <w:sz w:val="28"/>
        </w:rPr>
      </w:pPr>
      <w:bookmarkStart w:id="49" w:name="_Toc240334743"/>
      <w:r w:rsidRPr="00D10AB9">
        <w:rPr>
          <w:rFonts w:ascii="Times New Roman" w:hAnsi="Times New Roman"/>
          <w:sz w:val="28"/>
        </w:rPr>
        <w:t>3.1.1</w:t>
      </w:r>
      <w:r w:rsidR="006B22B7" w:rsidRPr="00D10AB9">
        <w:rPr>
          <w:rFonts w:ascii="Times New Roman" w:hAnsi="Times New Roman"/>
          <w:sz w:val="28"/>
        </w:rPr>
        <w:t xml:space="preserve"> Синтез 4-замещенных 5Н-1,2,3-дитиазол-5-онов 4</w:t>
      </w:r>
      <w:bookmarkEnd w:id="49"/>
    </w:p>
    <w:p w:rsidR="006B22B7" w:rsidRPr="00CE7BE1" w:rsidRDefault="006B22B7" w:rsidP="00CE7BE1">
      <w:pPr>
        <w:spacing w:line="360" w:lineRule="auto"/>
        <w:ind w:firstLine="709"/>
        <w:jc w:val="both"/>
        <w:rPr>
          <w:sz w:val="28"/>
        </w:rPr>
      </w:pPr>
      <w:r w:rsidRPr="00CE7BE1">
        <w:rPr>
          <w:sz w:val="28"/>
        </w:rPr>
        <w:t>Общая методика.</w:t>
      </w:r>
    </w:p>
    <w:p w:rsidR="006B22B7" w:rsidRPr="00CE7BE1" w:rsidRDefault="006B22B7" w:rsidP="00CE7BE1">
      <w:pPr>
        <w:spacing w:line="360" w:lineRule="auto"/>
        <w:ind w:firstLine="709"/>
        <w:jc w:val="both"/>
        <w:rPr>
          <w:sz w:val="28"/>
        </w:rPr>
      </w:pPr>
      <w:r w:rsidRPr="00CE7BE1">
        <w:rPr>
          <w:sz w:val="28"/>
        </w:rPr>
        <w:t>К раствору 2 ммоль этаноноксима в 15 мл</w:t>
      </w:r>
      <w:r w:rsidR="00015F78" w:rsidRPr="00CE7BE1">
        <w:rPr>
          <w:sz w:val="28"/>
        </w:rPr>
        <w:t xml:space="preserve"> сухого</w:t>
      </w:r>
      <w:r w:rsidRPr="00CE7BE1">
        <w:rPr>
          <w:sz w:val="28"/>
        </w:rPr>
        <w:t xml:space="preserve"> ацетонитрила под аргоном при температуре 0- -5 </w:t>
      </w:r>
      <w:r w:rsidRPr="00CE7BE1">
        <w:rPr>
          <w:sz w:val="28"/>
          <w:vertAlign w:val="superscript"/>
        </w:rPr>
        <w:t>о</w:t>
      </w:r>
      <w:r w:rsidRPr="00CE7BE1">
        <w:rPr>
          <w:sz w:val="28"/>
        </w:rPr>
        <w:t xml:space="preserve">С и при постоянном перемешивании последовательно прикапывали монохлорид серы (0.32 мл, 4 ммоль) и пиридин (0.48 мл, 6 ммоль). Реакционную смесь выдерживали при 0 </w:t>
      </w:r>
      <w:r w:rsidRPr="00CE7BE1">
        <w:rPr>
          <w:sz w:val="28"/>
          <w:vertAlign w:val="superscript"/>
        </w:rPr>
        <w:t>о</w:t>
      </w:r>
      <w:r w:rsidRPr="00CE7BE1">
        <w:rPr>
          <w:sz w:val="28"/>
        </w:rPr>
        <w:t>С 15 минут</w:t>
      </w:r>
      <w:r w:rsidR="00015F78" w:rsidRPr="00CE7BE1">
        <w:rPr>
          <w:sz w:val="28"/>
        </w:rPr>
        <w:t>,</w:t>
      </w:r>
      <w:r w:rsidRPr="00CE7BE1">
        <w:rPr>
          <w:sz w:val="28"/>
        </w:rPr>
        <w:t xml:space="preserve"> охлаждали до -</w:t>
      </w:r>
      <w:r w:rsidR="00015F78" w:rsidRPr="00CE7BE1">
        <w:rPr>
          <w:sz w:val="28"/>
        </w:rPr>
        <w:t>5</w:t>
      </w:r>
      <w:r w:rsidRPr="00CE7BE1">
        <w:rPr>
          <w:sz w:val="28"/>
        </w:rPr>
        <w:t xml:space="preserve"> </w:t>
      </w:r>
      <w:r w:rsidRPr="00CE7BE1">
        <w:rPr>
          <w:sz w:val="28"/>
          <w:vertAlign w:val="superscript"/>
        </w:rPr>
        <w:t>о</w:t>
      </w:r>
      <w:r w:rsidRPr="00CE7BE1">
        <w:rPr>
          <w:sz w:val="28"/>
        </w:rPr>
        <w:t>С</w:t>
      </w:r>
      <w:r w:rsidR="00015F78" w:rsidRPr="00CE7BE1">
        <w:rPr>
          <w:sz w:val="28"/>
        </w:rPr>
        <w:t>,</w:t>
      </w:r>
      <w:r w:rsidRPr="00CE7BE1">
        <w:rPr>
          <w:sz w:val="28"/>
        </w:rPr>
        <w:t xml:space="preserve"> прикапывали муравьиную кислоту (0.38 мл 10 ммоль)</w:t>
      </w:r>
      <w:r w:rsidR="00015F78" w:rsidRPr="00CE7BE1">
        <w:rPr>
          <w:sz w:val="28"/>
        </w:rPr>
        <w:t xml:space="preserve"> и оставляли самопроизвольно нагреваться до комнатной</w:t>
      </w:r>
      <w:r w:rsidRPr="00CE7BE1">
        <w:rPr>
          <w:sz w:val="28"/>
        </w:rPr>
        <w:t xml:space="preserve"> температуры</w:t>
      </w:r>
      <w:r w:rsidR="00015F78" w:rsidRPr="00CE7BE1">
        <w:rPr>
          <w:sz w:val="28"/>
        </w:rPr>
        <w:t>;</w:t>
      </w:r>
      <w:r w:rsidRPr="00CE7BE1">
        <w:rPr>
          <w:sz w:val="28"/>
        </w:rPr>
        <w:t xml:space="preserve"> </w:t>
      </w:r>
      <w:r w:rsidR="00015F78" w:rsidRPr="00CE7BE1">
        <w:rPr>
          <w:sz w:val="28"/>
        </w:rPr>
        <w:t>затем</w:t>
      </w:r>
      <w:r w:rsidRPr="00CE7BE1">
        <w:rPr>
          <w:sz w:val="28"/>
        </w:rPr>
        <w:t xml:space="preserve"> кипятили в течение 1.5 часов</w:t>
      </w:r>
      <w:r w:rsidR="00015F78" w:rsidRPr="00CE7BE1">
        <w:rPr>
          <w:sz w:val="28"/>
        </w:rPr>
        <w:t>, охлаждали до комнатной температуры, ф</w:t>
      </w:r>
      <w:r w:rsidRPr="00CE7BE1">
        <w:rPr>
          <w:sz w:val="28"/>
        </w:rPr>
        <w:t>ильтровали, маточник упаривали</w:t>
      </w:r>
      <w:r w:rsidR="00015F78" w:rsidRPr="00CE7BE1">
        <w:rPr>
          <w:sz w:val="28"/>
        </w:rPr>
        <w:t xml:space="preserve"> при пониженном давлении</w:t>
      </w:r>
      <w:r w:rsidRPr="00CE7BE1">
        <w:rPr>
          <w:sz w:val="28"/>
        </w:rPr>
        <w:t xml:space="preserve">. Остаток </w:t>
      </w:r>
      <w:r w:rsidR="00015F78" w:rsidRPr="00CE7BE1">
        <w:rPr>
          <w:sz w:val="28"/>
        </w:rPr>
        <w:t>хроматографировали</w:t>
      </w:r>
      <w:r w:rsidRPr="00CE7BE1">
        <w:rPr>
          <w:sz w:val="28"/>
        </w:rPr>
        <w:t xml:space="preserve"> на колонке с силикагелем (элюент </w:t>
      </w:r>
      <w:r w:rsidR="00015F78" w:rsidRPr="00CE7BE1">
        <w:rPr>
          <w:sz w:val="28"/>
        </w:rPr>
        <w:t xml:space="preserve">- </w:t>
      </w:r>
      <w:r w:rsidRPr="00CE7BE1">
        <w:rPr>
          <w:sz w:val="28"/>
        </w:rPr>
        <w:t>петролейный эфир</w:t>
      </w:r>
      <w:r w:rsidR="00585860" w:rsidRPr="00CE7BE1">
        <w:rPr>
          <w:sz w:val="28"/>
        </w:rPr>
        <w:t>,</w:t>
      </w:r>
      <w:r w:rsidRPr="00CE7BE1">
        <w:rPr>
          <w:sz w:val="28"/>
        </w:rPr>
        <w:t xml:space="preserve"> </w:t>
      </w:r>
      <w:r w:rsidR="00015F78" w:rsidRPr="00CE7BE1">
        <w:rPr>
          <w:sz w:val="28"/>
        </w:rPr>
        <w:t>петролейный эфир</w:t>
      </w:r>
      <w:r w:rsidRPr="00CE7BE1">
        <w:rPr>
          <w:sz w:val="28"/>
        </w:rPr>
        <w:t>/</w:t>
      </w:r>
      <w:r w:rsidR="00015F78" w:rsidRPr="00CE7BE1">
        <w:rPr>
          <w:sz w:val="28"/>
        </w:rPr>
        <w:t>CH</w:t>
      </w:r>
      <w:r w:rsidR="00015F78" w:rsidRPr="00CE7BE1">
        <w:rPr>
          <w:sz w:val="28"/>
          <w:vertAlign w:val="subscript"/>
        </w:rPr>
        <w:t>2</w:t>
      </w:r>
      <w:r w:rsidR="00015F78" w:rsidRPr="00CE7BE1">
        <w:rPr>
          <w:sz w:val="28"/>
          <w:lang w:val="en-US"/>
        </w:rPr>
        <w:t>Cl</w:t>
      </w:r>
      <w:r w:rsidR="00015F78" w:rsidRPr="00CE7BE1">
        <w:rPr>
          <w:sz w:val="28"/>
          <w:vertAlign w:val="subscript"/>
        </w:rPr>
        <w:t>2</w:t>
      </w:r>
      <w:r w:rsidRPr="00CE7BE1">
        <w:rPr>
          <w:sz w:val="28"/>
        </w:rPr>
        <w:t>).</w:t>
      </w:r>
    </w:p>
    <w:p w:rsidR="006B22B7" w:rsidRDefault="006B22B7" w:rsidP="00CE7BE1">
      <w:pPr>
        <w:spacing w:line="360" w:lineRule="auto"/>
        <w:ind w:firstLine="709"/>
        <w:jc w:val="both"/>
        <w:rPr>
          <w:sz w:val="28"/>
        </w:rPr>
      </w:pPr>
      <w:r w:rsidRPr="00CE7BE1">
        <w:rPr>
          <w:sz w:val="28"/>
        </w:rPr>
        <w:t>4-Фенил-5H-1,2,3-дитиазол-5-он 4a</w:t>
      </w:r>
    </w:p>
    <w:p w:rsidR="0070545E" w:rsidRPr="00CE7BE1" w:rsidRDefault="0070545E" w:rsidP="00CE7BE1">
      <w:pPr>
        <w:spacing w:line="360" w:lineRule="auto"/>
        <w:ind w:firstLine="709"/>
        <w:jc w:val="both"/>
        <w:rPr>
          <w:sz w:val="28"/>
        </w:rPr>
      </w:pPr>
    </w:p>
    <w:p w:rsidR="006B22B7" w:rsidRPr="00CE7BE1" w:rsidRDefault="0070545E" w:rsidP="00CE7BE1">
      <w:pPr>
        <w:spacing w:line="360" w:lineRule="auto"/>
        <w:ind w:firstLine="709"/>
        <w:jc w:val="both"/>
        <w:rPr>
          <w:sz w:val="28"/>
          <w:lang w:val="en-US"/>
        </w:rPr>
      </w:pPr>
      <w:r w:rsidRPr="00CE7BE1">
        <w:rPr>
          <w:sz w:val="28"/>
        </w:rPr>
        <w:object w:dxaOrig="1231" w:dyaOrig="1346">
          <v:shape id="_x0000_i1232" type="#_x0000_t75" style="width:44.25pt;height:49.5pt" o:ole="">
            <v:imagedata r:id="rId418" o:title=""/>
          </v:shape>
          <o:OLEObject Type="Embed" ProgID="ChemDraw.Document.6.0" ShapeID="_x0000_i1232" DrawAspect="Content" ObjectID="_1467299447" r:id="rId419"/>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rPr>
      </w:pPr>
      <w:r w:rsidRPr="00CE7BE1">
        <w:rPr>
          <w:sz w:val="28"/>
        </w:rPr>
        <w:t>Выход 4</w:t>
      </w:r>
      <w:r w:rsidRPr="00CE7BE1">
        <w:rPr>
          <w:sz w:val="28"/>
          <w:lang w:val="en-US"/>
        </w:rPr>
        <w:t>a</w:t>
      </w:r>
      <w:r w:rsidRPr="00CE7BE1">
        <w:rPr>
          <w:sz w:val="28"/>
        </w:rPr>
        <w:t xml:space="preserve"> 226 мг (58%), желтые кристаллы, т. пл. 70-72 </w:t>
      </w:r>
      <w:r w:rsidRPr="00CE7BE1">
        <w:rPr>
          <w:sz w:val="28"/>
          <w:vertAlign w:val="superscript"/>
          <w:lang w:val="en-US"/>
        </w:rPr>
        <w:t>o</w:t>
      </w:r>
      <w:r w:rsidRPr="00CE7BE1">
        <w:rPr>
          <w:sz w:val="28"/>
          <w:lang w:val="en-US"/>
        </w:rPr>
        <w:t>C</w:t>
      </w:r>
      <w:r w:rsidRPr="00CE7BE1">
        <w:rPr>
          <w:sz w:val="28"/>
        </w:rPr>
        <w:t xml:space="preserve">, лит. т. пл. 49-50 </w:t>
      </w:r>
      <w:r w:rsidRPr="00CE7BE1">
        <w:rPr>
          <w:sz w:val="28"/>
          <w:vertAlign w:val="superscript"/>
        </w:rPr>
        <w:t>o</w:t>
      </w:r>
      <w:r w:rsidRPr="00CE7BE1">
        <w:rPr>
          <w:sz w:val="28"/>
        </w:rPr>
        <w:t>С [10]. Найдено</w:t>
      </w:r>
      <w:r w:rsidRPr="00CE7BE1">
        <w:rPr>
          <w:sz w:val="28"/>
          <w:lang w:val="pt-BR"/>
        </w:rPr>
        <w:t xml:space="preserve"> (%): </w:t>
      </w:r>
      <w:r w:rsidR="00087F75" w:rsidRPr="00CE7BE1">
        <w:rPr>
          <w:sz w:val="28"/>
        </w:rPr>
        <w:t>С</w:t>
      </w:r>
      <w:r w:rsidR="00087F75" w:rsidRPr="00CE7BE1">
        <w:rPr>
          <w:sz w:val="28"/>
          <w:lang w:val="pt-BR"/>
        </w:rPr>
        <w:t xml:space="preserve">, </w:t>
      </w:r>
      <w:r w:rsidRPr="00CE7BE1">
        <w:rPr>
          <w:sz w:val="28"/>
          <w:lang w:val="pt-BR"/>
        </w:rPr>
        <w:t>49.13; H, 2.73; N, 7.30. C</w:t>
      </w:r>
      <w:r w:rsidRPr="00CE7BE1">
        <w:rPr>
          <w:sz w:val="28"/>
          <w:vertAlign w:val="subscript"/>
          <w:lang w:val="pt-BR"/>
        </w:rPr>
        <w:t>8</w:t>
      </w:r>
      <w:r w:rsidRPr="00CE7BE1">
        <w:rPr>
          <w:sz w:val="28"/>
          <w:lang w:val="pt-BR"/>
        </w:rPr>
        <w:t>H</w:t>
      </w:r>
      <w:r w:rsidRPr="00CE7BE1">
        <w:rPr>
          <w:sz w:val="28"/>
          <w:vertAlign w:val="subscript"/>
          <w:lang w:val="pt-BR"/>
        </w:rPr>
        <w:t>5</w:t>
      </w:r>
      <w:r w:rsidRPr="00CE7BE1">
        <w:rPr>
          <w:sz w:val="28"/>
          <w:lang w:val="pt-BR"/>
        </w:rPr>
        <w:t>NOS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49.21; H, 2.58; N, 7.17.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7.48 (</w:t>
      </w:r>
      <w:r w:rsidRPr="00CE7BE1">
        <w:rPr>
          <w:sz w:val="28"/>
        </w:rPr>
        <w:t>м</w:t>
      </w:r>
      <w:r w:rsidRPr="00CE7BE1">
        <w:rPr>
          <w:sz w:val="28"/>
          <w:lang w:val="pt-BR"/>
        </w:rPr>
        <w:t>, 3</w:t>
      </w:r>
      <w:r w:rsidRPr="00CE7BE1">
        <w:rPr>
          <w:sz w:val="28"/>
        </w:rPr>
        <w:t>Н</w:t>
      </w:r>
      <w:r w:rsidRPr="00CE7BE1">
        <w:rPr>
          <w:sz w:val="28"/>
          <w:lang w:val="pt-BR"/>
        </w:rPr>
        <w:t xml:space="preserve">, Ar), 8.15 (м, 2H,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128.0 (2 СН, </w:t>
      </w:r>
      <w:r w:rsidRPr="00CE7BE1">
        <w:rPr>
          <w:sz w:val="28"/>
          <w:lang w:val="pt-BR"/>
        </w:rPr>
        <w:t>Ar</w:t>
      </w:r>
      <w:r w:rsidRPr="00CE7BE1">
        <w:rPr>
          <w:sz w:val="28"/>
        </w:rPr>
        <w:t>); 128.8 (</w:t>
      </w:r>
      <w:r w:rsidRPr="00CE7BE1">
        <w:rPr>
          <w:sz w:val="28"/>
          <w:lang w:val="pt-BR"/>
        </w:rPr>
        <w:t>CH</w:t>
      </w:r>
      <w:r w:rsidRPr="00CE7BE1">
        <w:rPr>
          <w:sz w:val="28"/>
        </w:rPr>
        <w:t xml:space="preserve">, </w:t>
      </w:r>
      <w:r w:rsidRPr="00CE7BE1">
        <w:rPr>
          <w:sz w:val="28"/>
          <w:lang w:val="pt-BR"/>
        </w:rPr>
        <w:t>Ar</w:t>
      </w:r>
      <w:r w:rsidRPr="00CE7BE1">
        <w:rPr>
          <w:sz w:val="28"/>
        </w:rPr>
        <w:t xml:space="preserve">); 131.0 (2СН, </w:t>
      </w:r>
      <w:r w:rsidRPr="00CE7BE1">
        <w:rPr>
          <w:sz w:val="28"/>
          <w:lang w:val="pt-BR"/>
        </w:rPr>
        <w:t>Ar</w:t>
      </w:r>
      <w:r w:rsidRPr="00CE7BE1">
        <w:rPr>
          <w:sz w:val="28"/>
        </w:rPr>
        <w:t xml:space="preserve">), 130.9 и 155.0 (2 четвертичных </w:t>
      </w:r>
      <w:r w:rsidRPr="00CE7BE1">
        <w:rPr>
          <w:sz w:val="28"/>
          <w:lang w:val="pt-BR"/>
        </w:rPr>
        <w:t>C</w:t>
      </w:r>
      <w:r w:rsidRPr="00CE7BE1">
        <w:rPr>
          <w:sz w:val="28"/>
        </w:rPr>
        <w:t>), 189.4 (С=</w:t>
      </w:r>
      <w:r w:rsidRPr="00CE7BE1">
        <w:rPr>
          <w:sz w:val="28"/>
          <w:lang w:val="pt-BR"/>
        </w:rPr>
        <w:t>O</w:t>
      </w:r>
      <w:r w:rsidRPr="00CE7BE1">
        <w:rPr>
          <w:sz w:val="28"/>
        </w:rPr>
        <w:t>)</w:t>
      </w:r>
      <w:r w:rsidRPr="00CE7BE1">
        <w:rPr>
          <w:sz w:val="28"/>
          <w:lang w:val="en-US"/>
        </w:rPr>
        <w:t></w:t>
      </w:r>
      <w:r w:rsidRPr="00CE7BE1">
        <w:rPr>
          <w:sz w:val="28"/>
          <w:lang w:val="en-US"/>
        </w:rPr>
        <w:t></w:t>
      </w:r>
      <w:r w:rsidRPr="00CE7BE1">
        <w:rPr>
          <w:sz w:val="28"/>
        </w:rPr>
        <w:t xml:space="preserve">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3056 (С-</w:t>
      </w:r>
      <w:r w:rsidRPr="00CE7BE1">
        <w:rPr>
          <w:sz w:val="28"/>
          <w:lang w:val="pt-BR"/>
        </w:rPr>
        <w:t>H</w:t>
      </w:r>
      <w:r w:rsidRPr="00CE7BE1">
        <w:rPr>
          <w:sz w:val="28"/>
        </w:rPr>
        <w:t>), 1656 (С=О), 1644, 1616, 1576, 1540, 1496, 1440, 1264, 828, 792, 768, 688, 684, 632. КР-спектр, ν/</w:t>
      </w:r>
      <w:r w:rsidRPr="00CE7BE1">
        <w:rPr>
          <w:sz w:val="28"/>
          <w:lang w:val="pt-BR"/>
        </w:rPr>
        <w:t>cm</w:t>
      </w:r>
      <w:r w:rsidRPr="00CE7BE1">
        <w:rPr>
          <w:sz w:val="28"/>
          <w:vertAlign w:val="superscript"/>
        </w:rPr>
        <w:t>-1</w:t>
      </w:r>
      <w:r w:rsidRPr="00CE7BE1">
        <w:rPr>
          <w:sz w:val="28"/>
        </w:rPr>
        <w:t>: 1656 (С=О), 1640, 1574 (С=</w:t>
      </w:r>
      <w:r w:rsidRPr="00CE7BE1">
        <w:rPr>
          <w:sz w:val="28"/>
          <w:lang w:val="en-US"/>
        </w:rPr>
        <w:t>N</w:t>
      </w:r>
      <w:r w:rsidRPr="00CE7BE1">
        <w:rPr>
          <w:sz w:val="28"/>
        </w:rPr>
        <w:t>), 1260, 634, 508, 468 (</w:t>
      </w:r>
      <w:r w:rsidRPr="00CE7BE1">
        <w:rPr>
          <w:sz w:val="28"/>
          <w:lang w:val="en-US"/>
        </w:rPr>
        <w:t>S</w:t>
      </w:r>
      <w:r w:rsidRPr="00CE7BE1">
        <w:rPr>
          <w:sz w:val="28"/>
        </w:rPr>
        <w:t>-</w:t>
      </w:r>
      <w:r w:rsidRPr="00CE7BE1">
        <w:rPr>
          <w:sz w:val="28"/>
          <w:lang w:val="en-US"/>
        </w:rPr>
        <w:t>S</w:t>
      </w:r>
      <w:r w:rsidRPr="00CE7BE1">
        <w:rPr>
          <w:sz w:val="28"/>
        </w:rPr>
        <w:t xml:space="preserve">).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195 [</w:t>
      </w:r>
      <w:r w:rsidRPr="00CE7BE1">
        <w:rPr>
          <w:sz w:val="28"/>
          <w:lang w:val="pt-BR"/>
        </w:rPr>
        <w:t>M</w:t>
      </w:r>
      <w:r w:rsidRPr="00CE7BE1">
        <w:rPr>
          <w:sz w:val="28"/>
        </w:rPr>
        <w:t>]</w:t>
      </w:r>
      <w:r w:rsidRPr="00CE7BE1">
        <w:rPr>
          <w:sz w:val="28"/>
          <w:vertAlign w:val="superscript"/>
        </w:rPr>
        <w:t>+</w:t>
      </w:r>
      <w:r w:rsidRPr="00CE7BE1">
        <w:rPr>
          <w:sz w:val="28"/>
        </w:rPr>
        <w:t xml:space="preserve"> (20), 167 (30), 135 (7), 103 (37). </w:t>
      </w:r>
    </w:p>
    <w:p w:rsidR="006B22B7" w:rsidRDefault="006B22B7" w:rsidP="00CE7BE1">
      <w:pPr>
        <w:spacing w:line="360" w:lineRule="auto"/>
        <w:ind w:firstLine="709"/>
        <w:jc w:val="both"/>
        <w:rPr>
          <w:sz w:val="28"/>
        </w:rPr>
      </w:pPr>
      <w:r w:rsidRPr="00CE7BE1">
        <w:rPr>
          <w:sz w:val="28"/>
        </w:rPr>
        <w:t xml:space="preserve">4-(4-Нитрофенил)-5H-1,2,3-дитиазол-5-он </w:t>
      </w:r>
      <w:r w:rsidRPr="0070545E">
        <w:rPr>
          <w:sz w:val="28"/>
        </w:rPr>
        <w:t>4</w:t>
      </w:r>
      <w:r w:rsidRPr="00CE7BE1">
        <w:rPr>
          <w:sz w:val="28"/>
        </w:rPr>
        <w:t>b</w:t>
      </w:r>
    </w:p>
    <w:p w:rsidR="006B22B7" w:rsidRPr="00CE7BE1" w:rsidRDefault="000C3B9B" w:rsidP="00CE7BE1">
      <w:pPr>
        <w:spacing w:line="360" w:lineRule="auto"/>
        <w:ind w:firstLine="709"/>
        <w:jc w:val="both"/>
        <w:rPr>
          <w:sz w:val="28"/>
        </w:rPr>
      </w:pPr>
      <w:r>
        <w:rPr>
          <w:sz w:val="28"/>
        </w:rPr>
        <w:br w:type="page"/>
      </w:r>
      <w:r w:rsidR="0070545E" w:rsidRPr="00CE7BE1">
        <w:rPr>
          <w:sz w:val="28"/>
        </w:rPr>
        <w:object w:dxaOrig="1574" w:dyaOrig="1620">
          <v:shape id="_x0000_i1233" type="#_x0000_t75" style="width:68.25pt;height:71.25pt" o:ole="">
            <v:imagedata r:id="rId420" o:title=""/>
          </v:shape>
          <o:OLEObject Type="Embed" ProgID="ChemDraw.Document.6.0" ShapeID="_x0000_i1233" DrawAspect="Content" ObjectID="_1467299448" r:id="rId421"/>
        </w:object>
      </w:r>
    </w:p>
    <w:p w:rsid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4b 168 мг (35%), желтые кристаллы, т. пл. 155-156</w:t>
      </w:r>
      <w:r w:rsidRPr="00CE7BE1">
        <w:rPr>
          <w:sz w:val="28"/>
          <w:vertAlign w:val="superscript"/>
        </w:rPr>
        <w:t xml:space="preserve"> o</w:t>
      </w:r>
      <w:r w:rsidRPr="00CE7BE1">
        <w:rPr>
          <w:sz w:val="28"/>
        </w:rPr>
        <w:t>C. Найдено</w:t>
      </w:r>
      <w:r w:rsidRPr="00CE7BE1">
        <w:rPr>
          <w:sz w:val="28"/>
          <w:lang w:val="pt-BR"/>
        </w:rPr>
        <w:t xml:space="preserve"> (%): C, 40.31; H, 1.81; N, 11.62. C</w:t>
      </w:r>
      <w:r w:rsidRPr="00CE7BE1">
        <w:rPr>
          <w:sz w:val="28"/>
          <w:vertAlign w:val="subscript"/>
          <w:lang w:val="pt-BR"/>
        </w:rPr>
        <w:t>8</w:t>
      </w:r>
      <w:r w:rsidRPr="00CE7BE1">
        <w:rPr>
          <w:sz w:val="28"/>
          <w:lang w:val="pt-BR"/>
        </w:rPr>
        <w:t>H</w:t>
      </w:r>
      <w:r w:rsidRPr="00CE7BE1">
        <w:rPr>
          <w:sz w:val="28"/>
          <w:vertAlign w:val="subscript"/>
          <w:lang w:val="pt-BR"/>
        </w:rPr>
        <w:t>4</w:t>
      </w:r>
      <w:r w:rsidRPr="00CE7BE1">
        <w:rPr>
          <w:sz w:val="28"/>
          <w:lang w:val="pt-BR"/>
        </w:rPr>
        <w:t>N</w:t>
      </w:r>
      <w:r w:rsidRPr="00CE7BE1">
        <w:rPr>
          <w:sz w:val="28"/>
          <w:vertAlign w:val="subscript"/>
          <w:lang w:val="pt-BR"/>
        </w:rPr>
        <w:t>2</w:t>
      </w:r>
      <w:r w:rsidRPr="00CE7BE1">
        <w:rPr>
          <w:sz w:val="28"/>
          <w:lang w:val="pt-BR"/>
        </w:rPr>
        <w:t>O</w:t>
      </w:r>
      <w:r w:rsidRPr="00CE7BE1">
        <w:rPr>
          <w:sz w:val="28"/>
          <w:vertAlign w:val="subscript"/>
          <w:lang w:val="pt-BR"/>
        </w:rPr>
        <w:t>3</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39.99; H, 1.68; N, 11.66.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8.33 (</w:t>
      </w:r>
      <w:r w:rsidRPr="00CE7BE1">
        <w:rPr>
          <w:sz w:val="28"/>
        </w:rPr>
        <w:t>д</w:t>
      </w:r>
      <w:r w:rsidRPr="00CE7BE1">
        <w:rPr>
          <w:sz w:val="28"/>
          <w:lang w:val="pt-BR"/>
        </w:rPr>
        <w:t>, 2</w:t>
      </w:r>
      <w:r w:rsidRPr="00CE7BE1">
        <w:rPr>
          <w:sz w:val="28"/>
        </w:rPr>
        <w:t>Н</w:t>
      </w:r>
      <w:r w:rsidRPr="00CE7BE1">
        <w:rPr>
          <w:sz w:val="28"/>
          <w:lang w:val="pt-BR"/>
        </w:rPr>
        <w:t xml:space="preserve">, J 8.8 </w:t>
      </w:r>
      <w:r w:rsidRPr="00CE7BE1">
        <w:rPr>
          <w:sz w:val="28"/>
        </w:rPr>
        <w:t>Гц</w:t>
      </w:r>
      <w:r w:rsidRPr="00CE7BE1">
        <w:rPr>
          <w:sz w:val="28"/>
          <w:lang w:val="pt-BR"/>
        </w:rPr>
        <w:t>, Ar), 8.40 (</w:t>
      </w:r>
      <w:r w:rsidRPr="00CE7BE1">
        <w:rPr>
          <w:sz w:val="28"/>
        </w:rPr>
        <w:t>д</w:t>
      </w:r>
      <w:r w:rsidRPr="00CE7BE1">
        <w:rPr>
          <w:sz w:val="28"/>
          <w:lang w:val="pt-BR"/>
        </w:rPr>
        <w:t>, 2</w:t>
      </w:r>
      <w:r w:rsidRPr="00CE7BE1">
        <w:rPr>
          <w:sz w:val="28"/>
        </w:rPr>
        <w:t>Н</w:t>
      </w:r>
      <w:r w:rsidRPr="00CE7BE1">
        <w:rPr>
          <w:sz w:val="28"/>
          <w:lang w:val="pt-BR"/>
        </w:rPr>
        <w:t xml:space="preserve">, J 8.8 </w:t>
      </w:r>
      <w:r w:rsidRPr="00CE7BE1">
        <w:rPr>
          <w:sz w:val="28"/>
        </w:rPr>
        <w:t>Гц</w:t>
      </w:r>
      <w:r w:rsidRPr="00CE7BE1">
        <w:rPr>
          <w:sz w:val="28"/>
          <w:lang w:val="pt-BR"/>
        </w:rPr>
        <w:t xml:space="preserve">,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129.0 (2 </w:t>
      </w:r>
      <w:r w:rsidRPr="00CE7BE1">
        <w:rPr>
          <w:sz w:val="28"/>
          <w:lang w:val="pt-BR"/>
        </w:rPr>
        <w:t>CH</w:t>
      </w:r>
      <w:r w:rsidRPr="00CE7BE1">
        <w:rPr>
          <w:sz w:val="28"/>
        </w:rPr>
        <w:t xml:space="preserve">, </w:t>
      </w:r>
      <w:r w:rsidRPr="00CE7BE1">
        <w:rPr>
          <w:sz w:val="28"/>
          <w:lang w:val="pt-BR"/>
        </w:rPr>
        <w:t>Ar</w:t>
      </w:r>
      <w:r w:rsidRPr="00CE7BE1">
        <w:rPr>
          <w:sz w:val="28"/>
        </w:rPr>
        <w:t xml:space="preserve">), 133.9 (2 </w:t>
      </w:r>
      <w:r w:rsidRPr="00CE7BE1">
        <w:rPr>
          <w:sz w:val="28"/>
          <w:lang w:val="pt-BR"/>
        </w:rPr>
        <w:t>CH</w:t>
      </w:r>
      <w:r w:rsidRPr="00CE7BE1">
        <w:rPr>
          <w:sz w:val="28"/>
        </w:rPr>
        <w:t xml:space="preserve">, </w:t>
      </w:r>
      <w:r w:rsidRPr="00CE7BE1">
        <w:rPr>
          <w:sz w:val="28"/>
          <w:lang w:val="pt-BR"/>
        </w:rPr>
        <w:t>Ar</w:t>
      </w:r>
      <w:r w:rsidRPr="00CE7BE1">
        <w:rPr>
          <w:sz w:val="28"/>
        </w:rPr>
        <w:t xml:space="preserve">), 141.7, 153.4 и 158.7 (3 четвертичных </w:t>
      </w:r>
      <w:r w:rsidRPr="00CE7BE1">
        <w:rPr>
          <w:sz w:val="28"/>
          <w:lang w:val="pt-BR"/>
        </w:rPr>
        <w:t>C</w:t>
      </w:r>
      <w:r w:rsidRPr="00CE7BE1">
        <w:rPr>
          <w:sz w:val="28"/>
        </w:rPr>
        <w:t>), 195.5 (С=</w:t>
      </w:r>
      <w:r w:rsidRPr="00CE7BE1">
        <w:rPr>
          <w:sz w:val="28"/>
          <w:lang w:val="pt-BR"/>
        </w:rPr>
        <w:t>O</w:t>
      </w:r>
      <w:r w:rsidRPr="00CE7BE1">
        <w:rPr>
          <w:sz w:val="28"/>
        </w:rPr>
        <w:t>)</w:t>
      </w:r>
      <w:r w:rsidRPr="00CE7BE1">
        <w:rPr>
          <w:sz w:val="28"/>
          <w:lang w:val="en-US"/>
        </w:rPr>
        <w:t></w:t>
      </w:r>
      <w:r w:rsidRPr="00CE7BE1">
        <w:rPr>
          <w:sz w:val="28"/>
          <w:lang w:val="en-US"/>
        </w:rPr>
        <w:t></w:t>
      </w:r>
      <w:r w:rsidRPr="00CE7BE1">
        <w:rPr>
          <w:sz w:val="28"/>
        </w:rPr>
        <w:t xml:space="preserve">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3100 (С-</w:t>
      </w:r>
      <w:r w:rsidRPr="00CE7BE1">
        <w:rPr>
          <w:sz w:val="28"/>
          <w:lang w:val="pt-BR"/>
        </w:rPr>
        <w:t>H</w:t>
      </w:r>
      <w:r w:rsidRPr="00CE7BE1">
        <w:rPr>
          <w:sz w:val="28"/>
        </w:rPr>
        <w:t xml:space="preserve">), 1667 (С=О), 1652, 1600, 1512, 1408, 1348, 1300, 1272, 860, 824, 796, 748, 712, 672.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240 [</w:t>
      </w:r>
      <w:r w:rsidRPr="00CE7BE1">
        <w:rPr>
          <w:sz w:val="28"/>
          <w:lang w:val="pt-BR"/>
        </w:rPr>
        <w:t>M</w:t>
      </w:r>
      <w:r w:rsidRPr="00CE7BE1">
        <w:rPr>
          <w:sz w:val="28"/>
        </w:rPr>
        <w:t>]</w:t>
      </w:r>
      <w:r w:rsidRPr="00CE7BE1">
        <w:rPr>
          <w:sz w:val="28"/>
          <w:vertAlign w:val="superscript"/>
        </w:rPr>
        <w:t>+</w:t>
      </w:r>
      <w:r w:rsidRPr="00CE7BE1">
        <w:rPr>
          <w:sz w:val="28"/>
        </w:rPr>
        <w:t xml:space="preserve"> (5). </w:t>
      </w:r>
    </w:p>
    <w:p w:rsidR="006B22B7" w:rsidRDefault="006B22B7" w:rsidP="00CE7BE1">
      <w:pPr>
        <w:spacing w:line="360" w:lineRule="auto"/>
        <w:ind w:firstLine="709"/>
        <w:jc w:val="both"/>
        <w:rPr>
          <w:sz w:val="28"/>
        </w:rPr>
      </w:pPr>
      <w:r w:rsidRPr="00CE7BE1">
        <w:rPr>
          <w:sz w:val="28"/>
        </w:rPr>
        <w:t>4-(4-Фторфенил)-5</w:t>
      </w:r>
      <w:r w:rsidRPr="00CE7BE1">
        <w:rPr>
          <w:sz w:val="28"/>
          <w:lang w:val="pt-BR"/>
        </w:rPr>
        <w:t>H</w:t>
      </w:r>
      <w:r w:rsidRPr="00CE7BE1">
        <w:rPr>
          <w:sz w:val="28"/>
        </w:rPr>
        <w:t>-1,2,3-дитиазол-5-он 4</w:t>
      </w:r>
      <w:r w:rsidRPr="00CE7BE1">
        <w:rPr>
          <w:sz w:val="28"/>
          <w:lang w:val="pt-BR"/>
        </w:rPr>
        <w:t>c</w:t>
      </w:r>
    </w:p>
    <w:p w:rsidR="0070545E" w:rsidRPr="0070545E" w:rsidRDefault="0070545E" w:rsidP="00CE7BE1">
      <w:pPr>
        <w:spacing w:line="360" w:lineRule="auto"/>
        <w:ind w:firstLine="709"/>
        <w:jc w:val="both"/>
        <w:rPr>
          <w:sz w:val="28"/>
        </w:rPr>
      </w:pPr>
    </w:p>
    <w:p w:rsidR="006B22B7" w:rsidRPr="00CE7BE1" w:rsidRDefault="0070545E" w:rsidP="00CE7BE1">
      <w:pPr>
        <w:spacing w:line="360" w:lineRule="auto"/>
        <w:ind w:firstLine="709"/>
        <w:jc w:val="both"/>
        <w:rPr>
          <w:sz w:val="28"/>
        </w:rPr>
      </w:pPr>
      <w:r w:rsidRPr="00CE7BE1">
        <w:rPr>
          <w:sz w:val="28"/>
        </w:rPr>
        <w:object w:dxaOrig="1329" w:dyaOrig="1617">
          <v:shape id="_x0000_i1234" type="#_x0000_t75" style="width:55.5pt;height:69pt" o:ole="">
            <v:imagedata r:id="rId422" o:title=""/>
          </v:shape>
          <o:OLEObject Type="Embed" ProgID="ChemDraw.Document.6.0" ShapeID="_x0000_i1234" DrawAspect="Content" ObjectID="_1467299449" r:id="rId423"/>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rPr>
      </w:pPr>
      <w:r w:rsidRPr="00CE7BE1">
        <w:rPr>
          <w:sz w:val="28"/>
        </w:rPr>
        <w:t>Выход 4</w:t>
      </w:r>
      <w:r w:rsidRPr="00CE7BE1">
        <w:rPr>
          <w:sz w:val="28"/>
          <w:lang w:val="en-US"/>
        </w:rPr>
        <w:t>c</w:t>
      </w:r>
      <w:r w:rsidRPr="00CE7BE1">
        <w:rPr>
          <w:sz w:val="28"/>
        </w:rPr>
        <w:t xml:space="preserve"> 213 мг (50%), желтые кристаллы, т. пл. 70-72</w:t>
      </w:r>
      <w:r w:rsidRPr="00CE7BE1">
        <w:rPr>
          <w:sz w:val="28"/>
          <w:vertAlign w:val="superscript"/>
        </w:rPr>
        <w:t xml:space="preserve"> o</w:t>
      </w:r>
      <w:r w:rsidRPr="00CE7BE1">
        <w:rPr>
          <w:sz w:val="28"/>
        </w:rPr>
        <w:t>C. Найдено</w:t>
      </w:r>
      <w:r w:rsidRPr="00CE7BE1">
        <w:rPr>
          <w:sz w:val="28"/>
          <w:lang w:val="pt-BR"/>
        </w:rPr>
        <w:t xml:space="preserve"> (%): C, 44.89; H, 1.98; N, 6.37. C</w:t>
      </w:r>
      <w:r w:rsidRPr="00CE7BE1">
        <w:rPr>
          <w:sz w:val="28"/>
          <w:vertAlign w:val="subscript"/>
          <w:lang w:val="pt-BR"/>
        </w:rPr>
        <w:t>8</w:t>
      </w:r>
      <w:r w:rsidRPr="00CE7BE1">
        <w:rPr>
          <w:sz w:val="28"/>
          <w:lang w:val="pt-BR"/>
        </w:rPr>
        <w:t>H</w:t>
      </w:r>
      <w:r w:rsidRPr="00CE7BE1">
        <w:rPr>
          <w:sz w:val="28"/>
          <w:vertAlign w:val="subscript"/>
          <w:lang w:val="pt-BR"/>
        </w:rPr>
        <w:t>4</w:t>
      </w:r>
      <w:r w:rsidRPr="00CE7BE1">
        <w:rPr>
          <w:sz w:val="28"/>
          <w:lang w:val="pt-BR"/>
        </w:rPr>
        <w:t>FNOS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45.06; H, 1.89; N, 6.57.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7.15 (</w:t>
      </w:r>
      <w:r w:rsidRPr="00CE7BE1">
        <w:rPr>
          <w:sz w:val="28"/>
        </w:rPr>
        <w:t>т</w:t>
      </w:r>
      <w:r w:rsidRPr="00CE7BE1">
        <w:rPr>
          <w:sz w:val="28"/>
          <w:lang w:val="pt-BR"/>
        </w:rPr>
        <w:t>, 2</w:t>
      </w:r>
      <w:r w:rsidRPr="00CE7BE1">
        <w:rPr>
          <w:sz w:val="28"/>
        </w:rPr>
        <w:t>Н</w:t>
      </w:r>
      <w:r w:rsidRPr="00CE7BE1">
        <w:rPr>
          <w:sz w:val="28"/>
          <w:lang w:val="pt-BR"/>
        </w:rPr>
        <w:t>, J 8.5, Ar), 8.19 (</w:t>
      </w:r>
      <w:r w:rsidRPr="00CE7BE1">
        <w:rPr>
          <w:sz w:val="28"/>
        </w:rPr>
        <w:t>т</w:t>
      </w:r>
      <w:r w:rsidRPr="00CE7BE1">
        <w:rPr>
          <w:sz w:val="28"/>
          <w:lang w:val="pt-BR"/>
        </w:rPr>
        <w:t>, 2</w:t>
      </w:r>
      <w:r w:rsidRPr="00CE7BE1">
        <w:rPr>
          <w:sz w:val="28"/>
        </w:rPr>
        <w:t>Н</w:t>
      </w:r>
      <w:r w:rsidRPr="00CE7BE1">
        <w:rPr>
          <w:sz w:val="28"/>
          <w:lang w:val="pt-BR"/>
        </w:rPr>
        <w:t xml:space="preserve">, J 8.5,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115.8 (</w:t>
      </w:r>
      <w:r w:rsidRPr="00CE7BE1">
        <w:rPr>
          <w:sz w:val="28"/>
        </w:rPr>
        <w:t>д</w:t>
      </w:r>
      <w:r w:rsidRPr="00CE7BE1">
        <w:rPr>
          <w:sz w:val="28"/>
          <w:lang w:val="pt-BR"/>
        </w:rPr>
        <w:t xml:space="preserve">, 2 CH, J 23 </w:t>
      </w:r>
      <w:r w:rsidRPr="00CE7BE1">
        <w:rPr>
          <w:sz w:val="28"/>
        </w:rPr>
        <w:t>Гц</w:t>
      </w:r>
      <w:r w:rsidRPr="00CE7BE1">
        <w:rPr>
          <w:sz w:val="28"/>
          <w:lang w:val="pt-BR"/>
        </w:rPr>
        <w:t>, Ar), 130.1 (</w:t>
      </w:r>
      <w:r w:rsidRPr="00CE7BE1">
        <w:rPr>
          <w:sz w:val="28"/>
        </w:rPr>
        <w:t>д</w:t>
      </w:r>
      <w:r w:rsidRPr="00CE7BE1">
        <w:rPr>
          <w:sz w:val="28"/>
          <w:lang w:val="pt-BR"/>
        </w:rPr>
        <w:t xml:space="preserve">, 2 CH, J 7 </w:t>
      </w:r>
      <w:r w:rsidRPr="00CE7BE1">
        <w:rPr>
          <w:sz w:val="28"/>
        </w:rPr>
        <w:t>Гц</w:t>
      </w:r>
      <w:r w:rsidRPr="00CE7BE1">
        <w:rPr>
          <w:sz w:val="28"/>
          <w:lang w:val="pt-BR"/>
        </w:rPr>
        <w:t xml:space="preserve">, Ar), 127.1, 153.8 </w:t>
      </w:r>
      <w:r w:rsidRPr="00CE7BE1">
        <w:rPr>
          <w:sz w:val="28"/>
        </w:rPr>
        <w:t>и</w:t>
      </w:r>
      <w:r w:rsidRPr="00CE7BE1">
        <w:rPr>
          <w:sz w:val="28"/>
          <w:lang w:val="pt-BR"/>
        </w:rPr>
        <w:t xml:space="preserve"> 164.3 (</w:t>
      </w:r>
      <w:r w:rsidRPr="00CE7BE1">
        <w:rPr>
          <w:sz w:val="28"/>
        </w:rPr>
        <w:t>д</w:t>
      </w:r>
      <w:r w:rsidRPr="00CE7BE1">
        <w:rPr>
          <w:sz w:val="28"/>
          <w:lang w:val="pt-BR"/>
        </w:rPr>
        <w:t xml:space="preserve">, J 251 </w:t>
      </w:r>
      <w:r w:rsidRPr="00CE7BE1">
        <w:rPr>
          <w:sz w:val="28"/>
        </w:rPr>
        <w:t>Гц</w:t>
      </w:r>
      <w:r w:rsidRPr="00CE7BE1">
        <w:rPr>
          <w:sz w:val="28"/>
          <w:lang w:val="pt-BR"/>
        </w:rPr>
        <w:t xml:space="preserve">) (3 </w:t>
      </w:r>
      <w:r w:rsidRPr="00CE7BE1">
        <w:rPr>
          <w:sz w:val="28"/>
        </w:rPr>
        <w:t>четвертичных</w:t>
      </w:r>
      <w:r w:rsidRPr="00CE7BE1">
        <w:rPr>
          <w:sz w:val="28"/>
          <w:lang w:val="pt-BR"/>
        </w:rPr>
        <w:t xml:space="preserve"> C), 190.05 (</w:t>
      </w:r>
      <w:r w:rsidRPr="00CE7BE1">
        <w:rPr>
          <w:sz w:val="28"/>
        </w:rPr>
        <w:t>С</w:t>
      </w:r>
      <w:r w:rsidRPr="00CE7BE1">
        <w:rPr>
          <w:sz w:val="28"/>
          <w:lang w:val="pt-BR"/>
        </w:rPr>
        <w:t>=O).</w:t>
      </w:r>
      <w:r w:rsidRPr="00CE7BE1">
        <w:rPr>
          <w:sz w:val="28"/>
          <w:lang w:val="en-US"/>
        </w:rPr>
        <w:t></w:t>
      </w:r>
      <w:r w:rsidRPr="00CE7BE1">
        <w:rPr>
          <w:sz w:val="28"/>
          <w:lang w:val="pt-BR"/>
        </w:rPr>
        <w:t xml:space="preserve"> </w:t>
      </w:r>
      <w:r w:rsidRPr="00CE7BE1">
        <w:rPr>
          <w:sz w:val="28"/>
        </w:rPr>
        <w:t>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xml:space="preserve">: 3072 (С-Н), 1920, 1676 (С=О), 1596, 1512, 1408, 1272, 1224, 1164, 1052, 1016, 844, 804, 696, 680.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213 [</w:t>
      </w:r>
      <w:r w:rsidRPr="00CE7BE1">
        <w:rPr>
          <w:sz w:val="28"/>
          <w:lang w:val="pt-BR"/>
        </w:rPr>
        <w:t>M</w:t>
      </w:r>
      <w:r w:rsidRPr="00CE7BE1">
        <w:rPr>
          <w:sz w:val="28"/>
        </w:rPr>
        <w:t>]</w:t>
      </w:r>
      <w:r w:rsidRPr="00CE7BE1">
        <w:rPr>
          <w:sz w:val="28"/>
          <w:vertAlign w:val="superscript"/>
        </w:rPr>
        <w:t>+</w:t>
      </w:r>
      <w:r w:rsidRPr="00CE7BE1">
        <w:rPr>
          <w:sz w:val="28"/>
        </w:rPr>
        <w:t xml:space="preserve"> (14), 185 (14), 121 (40). </w:t>
      </w:r>
    </w:p>
    <w:p w:rsidR="006B22B7" w:rsidRPr="00CE7BE1" w:rsidRDefault="006B22B7" w:rsidP="00CE7BE1">
      <w:pPr>
        <w:spacing w:line="360" w:lineRule="auto"/>
        <w:ind w:firstLine="709"/>
        <w:jc w:val="both"/>
        <w:rPr>
          <w:sz w:val="28"/>
        </w:rPr>
      </w:pPr>
      <w:r w:rsidRPr="00CE7BE1">
        <w:rPr>
          <w:sz w:val="28"/>
        </w:rPr>
        <w:t xml:space="preserve">4-(4-Метоксифенил)-5H-1,2,3-дитиазол-5-он </w:t>
      </w:r>
      <w:r w:rsidRPr="0070545E">
        <w:rPr>
          <w:sz w:val="28"/>
        </w:rPr>
        <w:t>4</w:t>
      </w:r>
      <w:r w:rsidRPr="00CE7BE1">
        <w:rPr>
          <w:sz w:val="28"/>
          <w:lang w:val="en-US"/>
        </w:rPr>
        <w:t>d</w:t>
      </w:r>
    </w:p>
    <w:p w:rsidR="006B22B7" w:rsidRPr="00CE7BE1" w:rsidRDefault="0070545E" w:rsidP="00CE7BE1">
      <w:pPr>
        <w:spacing w:line="360" w:lineRule="auto"/>
        <w:ind w:firstLine="709"/>
        <w:jc w:val="both"/>
        <w:rPr>
          <w:sz w:val="28"/>
        </w:rPr>
      </w:pPr>
      <w:r w:rsidRPr="00CE7BE1">
        <w:rPr>
          <w:sz w:val="28"/>
        </w:rPr>
        <w:object w:dxaOrig="1620" w:dyaOrig="1620">
          <v:shape id="_x0000_i1235" type="#_x0000_t75" style="width:62.25pt;height:62.25pt" o:ole="">
            <v:imagedata r:id="rId424" o:title=""/>
          </v:shape>
          <o:OLEObject Type="Embed" ProgID="ChemDraw.Document.6.0" ShapeID="_x0000_i1235" DrawAspect="Content" ObjectID="_1467299450" r:id="rId425"/>
        </w:object>
      </w:r>
    </w:p>
    <w:p w:rsidR="006B22B7" w:rsidRPr="00CE7BE1" w:rsidRDefault="006B22B7" w:rsidP="00CE7BE1">
      <w:pPr>
        <w:autoSpaceDE w:val="0"/>
        <w:autoSpaceDN w:val="0"/>
        <w:adjustRightInd w:val="0"/>
        <w:spacing w:line="360" w:lineRule="auto"/>
        <w:ind w:firstLine="709"/>
        <w:jc w:val="both"/>
        <w:rPr>
          <w:sz w:val="28"/>
        </w:rPr>
      </w:pPr>
      <w:r w:rsidRPr="00CE7BE1">
        <w:rPr>
          <w:sz w:val="28"/>
        </w:rPr>
        <w:t>Выход 4</w:t>
      </w:r>
      <w:r w:rsidRPr="00CE7BE1">
        <w:rPr>
          <w:sz w:val="28"/>
          <w:lang w:val="en-US"/>
        </w:rPr>
        <w:t>d</w:t>
      </w:r>
      <w:r w:rsidRPr="00CE7BE1">
        <w:rPr>
          <w:sz w:val="28"/>
        </w:rPr>
        <w:t xml:space="preserve"> 292 мг (65%), желтые кристаллы, т. пл. 59-62</w:t>
      </w:r>
      <w:r w:rsidRPr="00CE7BE1">
        <w:rPr>
          <w:sz w:val="28"/>
          <w:vertAlign w:val="superscript"/>
        </w:rPr>
        <w:t xml:space="preserve"> o</w:t>
      </w:r>
      <w:r w:rsidRPr="00CE7BE1">
        <w:rPr>
          <w:sz w:val="28"/>
        </w:rPr>
        <w:t>C. Найдено</w:t>
      </w:r>
      <w:r w:rsidRPr="00CE7BE1">
        <w:rPr>
          <w:sz w:val="28"/>
          <w:lang w:val="pt-BR"/>
        </w:rPr>
        <w:t xml:space="preserve"> (%): C, 48.12; H, 3.31; N, 6.48. C</w:t>
      </w:r>
      <w:r w:rsidRPr="00CE7BE1">
        <w:rPr>
          <w:sz w:val="28"/>
          <w:vertAlign w:val="subscript"/>
          <w:lang w:val="pt-BR"/>
        </w:rPr>
        <w:t>9</w:t>
      </w:r>
      <w:r w:rsidRPr="00CE7BE1">
        <w:rPr>
          <w:sz w:val="28"/>
          <w:lang w:val="pt-BR"/>
        </w:rPr>
        <w:t>H</w:t>
      </w:r>
      <w:r w:rsidRPr="00CE7BE1">
        <w:rPr>
          <w:sz w:val="28"/>
          <w:vertAlign w:val="subscript"/>
          <w:lang w:val="pt-BR"/>
        </w:rPr>
        <w:t>7</w:t>
      </w:r>
      <w:r w:rsidRPr="00CE7BE1">
        <w:rPr>
          <w:sz w:val="28"/>
          <w:lang w:val="pt-BR"/>
        </w:rPr>
        <w:t>NO</w:t>
      </w:r>
      <w:r w:rsidRPr="00CE7BE1">
        <w:rPr>
          <w:sz w:val="28"/>
          <w:vertAlign w:val="subscript"/>
          <w:lang w:val="pt-BR"/>
        </w:rPr>
        <w:t>2</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47.98; H, 3.13; N, 6.22.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3.87 (c, 3</w:t>
      </w:r>
      <w:r w:rsidRPr="00CE7BE1">
        <w:rPr>
          <w:sz w:val="28"/>
        </w:rPr>
        <w:t>Н</w:t>
      </w:r>
      <w:r w:rsidRPr="00CE7BE1">
        <w:rPr>
          <w:sz w:val="28"/>
          <w:lang w:val="pt-BR"/>
        </w:rPr>
        <w:t>, CH</w:t>
      </w:r>
      <w:r w:rsidRPr="00CE7BE1">
        <w:rPr>
          <w:sz w:val="28"/>
          <w:vertAlign w:val="subscript"/>
          <w:lang w:val="pt-BR"/>
        </w:rPr>
        <w:t>3</w:t>
      </w:r>
      <w:r w:rsidRPr="00CE7BE1">
        <w:rPr>
          <w:sz w:val="28"/>
          <w:lang w:val="pt-BR"/>
        </w:rPr>
        <w:t>) 6.97 (</w:t>
      </w:r>
      <w:r w:rsidRPr="00CE7BE1">
        <w:rPr>
          <w:sz w:val="28"/>
        </w:rPr>
        <w:t>д</w:t>
      </w:r>
      <w:r w:rsidRPr="00CE7BE1">
        <w:rPr>
          <w:sz w:val="28"/>
          <w:lang w:val="pt-BR"/>
        </w:rPr>
        <w:t>, 2</w:t>
      </w:r>
      <w:r w:rsidRPr="00CE7BE1">
        <w:rPr>
          <w:sz w:val="28"/>
        </w:rPr>
        <w:t>Н</w:t>
      </w:r>
      <w:r w:rsidRPr="00CE7BE1">
        <w:rPr>
          <w:sz w:val="28"/>
          <w:lang w:val="pt-BR"/>
        </w:rPr>
        <w:t>, J 8.8, Ar), 8.15 (</w:t>
      </w:r>
      <w:r w:rsidRPr="00CE7BE1">
        <w:rPr>
          <w:sz w:val="28"/>
        </w:rPr>
        <w:t>д</w:t>
      </w:r>
      <w:r w:rsidRPr="00CE7BE1">
        <w:rPr>
          <w:sz w:val="28"/>
          <w:lang w:val="pt-BR"/>
        </w:rPr>
        <w:t>, 2</w:t>
      </w:r>
      <w:r w:rsidRPr="00CE7BE1">
        <w:rPr>
          <w:sz w:val="28"/>
        </w:rPr>
        <w:t>Н</w:t>
      </w:r>
      <w:r w:rsidRPr="00CE7BE1">
        <w:rPr>
          <w:sz w:val="28"/>
          <w:lang w:val="pt-BR"/>
        </w:rPr>
        <w:t xml:space="preserve">, J 9.5,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55.5 (С</w:t>
      </w:r>
      <w:r w:rsidRPr="00CE7BE1">
        <w:rPr>
          <w:sz w:val="28"/>
          <w:lang w:val="pt-BR"/>
        </w:rPr>
        <w:t>H</w:t>
      </w:r>
      <w:r w:rsidRPr="00CE7BE1">
        <w:rPr>
          <w:sz w:val="28"/>
          <w:vertAlign w:val="subscript"/>
        </w:rPr>
        <w:t>3</w:t>
      </w:r>
      <w:r w:rsidRPr="00CE7BE1">
        <w:rPr>
          <w:sz w:val="28"/>
        </w:rPr>
        <w:t xml:space="preserve">), 114.1 (2 СН, </w:t>
      </w:r>
      <w:r w:rsidRPr="00CE7BE1">
        <w:rPr>
          <w:sz w:val="28"/>
          <w:lang w:val="pt-BR"/>
        </w:rPr>
        <w:t>Ar</w:t>
      </w:r>
      <w:r w:rsidRPr="00CE7BE1">
        <w:rPr>
          <w:sz w:val="28"/>
        </w:rPr>
        <w:t xml:space="preserve">), 129.6 (2 CH, </w:t>
      </w:r>
      <w:r w:rsidRPr="00CE7BE1">
        <w:rPr>
          <w:sz w:val="28"/>
          <w:lang w:val="pt-BR"/>
        </w:rPr>
        <w:t>Ar</w:t>
      </w:r>
      <w:r w:rsidRPr="00CE7BE1">
        <w:rPr>
          <w:sz w:val="28"/>
        </w:rPr>
        <w:t xml:space="preserve">), 123.8, 154.4 и 161.8 (3 четвертичных </w:t>
      </w:r>
      <w:r w:rsidRPr="00CE7BE1">
        <w:rPr>
          <w:sz w:val="28"/>
          <w:lang w:val="pt-BR"/>
        </w:rPr>
        <w:t>C</w:t>
      </w:r>
      <w:r w:rsidRPr="00CE7BE1">
        <w:rPr>
          <w:sz w:val="28"/>
        </w:rPr>
        <w:t>), 190.5 (С=</w:t>
      </w:r>
      <w:r w:rsidRPr="00CE7BE1">
        <w:rPr>
          <w:sz w:val="28"/>
          <w:lang w:val="pt-BR"/>
        </w:rPr>
        <w:t>O</w:t>
      </w:r>
      <w:r w:rsidRPr="00CE7BE1">
        <w:rPr>
          <w:sz w:val="28"/>
        </w:rPr>
        <w:t>)</w:t>
      </w:r>
      <w:r w:rsidRPr="00CE7BE1">
        <w:rPr>
          <w:sz w:val="28"/>
          <w:lang w:val="en-US"/>
        </w:rPr>
        <w:t></w:t>
      </w:r>
      <w:r w:rsidRPr="00CE7BE1">
        <w:rPr>
          <w:sz w:val="28"/>
          <w:lang w:val="en-US"/>
        </w:rPr>
        <w:t></w:t>
      </w:r>
      <w:r w:rsidRPr="00CE7BE1">
        <w:rPr>
          <w:sz w:val="28"/>
        </w:rPr>
        <w:t xml:space="preserve">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3064 (С-</w:t>
      </w:r>
      <w:r w:rsidRPr="00CE7BE1">
        <w:rPr>
          <w:sz w:val="28"/>
          <w:lang w:val="pt-BR"/>
        </w:rPr>
        <w:t>H</w:t>
      </w:r>
      <w:r w:rsidRPr="00CE7BE1">
        <w:rPr>
          <w:sz w:val="28"/>
        </w:rPr>
        <w:t xml:space="preserve">), 3008, 2920, 2840, 1656 (С=О), 1604, 1576, 1508, 1272, 1248, 1180, 1060, 1020, 832, 800, 684.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225 [</w:t>
      </w:r>
      <w:r w:rsidRPr="00CE7BE1">
        <w:rPr>
          <w:sz w:val="28"/>
          <w:lang w:val="pt-BR"/>
        </w:rPr>
        <w:t>M</w:t>
      </w:r>
      <w:r w:rsidRPr="00CE7BE1">
        <w:rPr>
          <w:sz w:val="28"/>
        </w:rPr>
        <w:t>]</w:t>
      </w:r>
      <w:r w:rsidRPr="00CE7BE1">
        <w:rPr>
          <w:sz w:val="28"/>
          <w:vertAlign w:val="superscript"/>
        </w:rPr>
        <w:t>+</w:t>
      </w:r>
      <w:r w:rsidRPr="00CE7BE1">
        <w:rPr>
          <w:sz w:val="28"/>
        </w:rPr>
        <w:t xml:space="preserve"> (27), 197 (7), 165 (5), 133 (100). </w:t>
      </w:r>
    </w:p>
    <w:p w:rsidR="0070545E" w:rsidRDefault="006B22B7" w:rsidP="00CE7BE1">
      <w:pPr>
        <w:spacing w:line="360" w:lineRule="auto"/>
        <w:ind w:firstLine="709"/>
        <w:jc w:val="both"/>
        <w:rPr>
          <w:sz w:val="28"/>
        </w:rPr>
      </w:pPr>
      <w:r w:rsidRPr="00CE7BE1">
        <w:rPr>
          <w:sz w:val="28"/>
        </w:rPr>
        <w:t>4-(Тиен-2-ил)-5</w:t>
      </w:r>
      <w:r w:rsidRPr="00CE7BE1">
        <w:rPr>
          <w:sz w:val="28"/>
          <w:lang w:val="pt-BR"/>
        </w:rPr>
        <w:t>H</w:t>
      </w:r>
      <w:r w:rsidRPr="00CE7BE1">
        <w:rPr>
          <w:sz w:val="28"/>
        </w:rPr>
        <w:t>-1,2,3-дитиазол-5-он 4</w:t>
      </w:r>
      <w:r w:rsidRPr="00CE7BE1">
        <w:rPr>
          <w:sz w:val="28"/>
          <w:lang w:val="pt-BR"/>
        </w:rPr>
        <w:t>e</w:t>
      </w:r>
    </w:p>
    <w:p w:rsidR="0070545E" w:rsidRPr="0070545E" w:rsidRDefault="0070545E" w:rsidP="00CE7BE1">
      <w:pPr>
        <w:spacing w:line="360" w:lineRule="auto"/>
        <w:ind w:firstLine="709"/>
        <w:jc w:val="both"/>
        <w:rPr>
          <w:sz w:val="28"/>
        </w:rPr>
      </w:pPr>
    </w:p>
    <w:p w:rsidR="006B22B7" w:rsidRPr="00CE7BE1" w:rsidRDefault="0070545E" w:rsidP="00CE7BE1">
      <w:pPr>
        <w:spacing w:line="360" w:lineRule="auto"/>
        <w:ind w:firstLine="709"/>
        <w:jc w:val="both"/>
        <w:rPr>
          <w:sz w:val="28"/>
        </w:rPr>
      </w:pPr>
      <w:r w:rsidRPr="00CE7BE1">
        <w:rPr>
          <w:sz w:val="28"/>
        </w:rPr>
        <w:object w:dxaOrig="1152" w:dyaOrig="1298">
          <v:shape id="_x0000_i1236" type="#_x0000_t75" style="width:33pt;height:36.75pt" o:ole="">
            <v:imagedata r:id="rId426" o:title=""/>
          </v:shape>
          <o:OLEObject Type="Embed" ProgID="ChemDraw.Document.6.0" ShapeID="_x0000_i1236" DrawAspect="Content" ObjectID="_1467299451" r:id="rId427"/>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rPr>
      </w:pPr>
      <w:r w:rsidRPr="00CE7BE1">
        <w:rPr>
          <w:sz w:val="28"/>
        </w:rPr>
        <w:t>Выход 4</w:t>
      </w:r>
      <w:r w:rsidRPr="00CE7BE1">
        <w:rPr>
          <w:sz w:val="28"/>
          <w:lang w:val="en-US"/>
        </w:rPr>
        <w:t>e</w:t>
      </w:r>
      <w:r w:rsidRPr="00CE7BE1">
        <w:rPr>
          <w:sz w:val="28"/>
        </w:rPr>
        <w:t xml:space="preserve"> 97 мг (24%), желтые кристаллы, т. пл. 118-120</w:t>
      </w:r>
      <w:r w:rsidRPr="00CE7BE1">
        <w:rPr>
          <w:sz w:val="28"/>
          <w:vertAlign w:val="superscript"/>
        </w:rPr>
        <w:t xml:space="preserve"> o</w:t>
      </w:r>
      <w:r w:rsidRPr="00CE7BE1">
        <w:rPr>
          <w:sz w:val="28"/>
        </w:rPr>
        <w:t>C. Найдено</w:t>
      </w:r>
      <w:r w:rsidRPr="00CE7BE1">
        <w:rPr>
          <w:sz w:val="28"/>
          <w:lang w:val="pt-BR"/>
        </w:rPr>
        <w:t xml:space="preserve"> (%):</w:t>
      </w:r>
      <w:r w:rsidR="00087F75" w:rsidRPr="00CE7BE1">
        <w:rPr>
          <w:sz w:val="28"/>
          <w:lang w:val="pt-BR"/>
        </w:rPr>
        <w:t xml:space="preserve"> </w:t>
      </w:r>
      <w:r w:rsidR="00087F75" w:rsidRPr="00CE7BE1">
        <w:rPr>
          <w:sz w:val="28"/>
        </w:rPr>
        <w:t>С</w:t>
      </w:r>
      <w:r w:rsidR="00087F75" w:rsidRPr="00CE7BE1">
        <w:rPr>
          <w:sz w:val="28"/>
          <w:lang w:val="pt-BR"/>
        </w:rPr>
        <w:t>,</w:t>
      </w:r>
      <w:r w:rsidRPr="00CE7BE1">
        <w:rPr>
          <w:sz w:val="28"/>
          <w:lang w:val="pt-BR"/>
        </w:rPr>
        <w:t xml:space="preserve"> 35.73; H, 1.62; N, 7.12. C</w:t>
      </w:r>
      <w:r w:rsidRPr="00CE7BE1">
        <w:rPr>
          <w:sz w:val="28"/>
          <w:vertAlign w:val="subscript"/>
          <w:lang w:val="pt-BR"/>
        </w:rPr>
        <w:t>6</w:t>
      </w:r>
      <w:r w:rsidRPr="00CE7BE1">
        <w:rPr>
          <w:sz w:val="28"/>
          <w:lang w:val="pt-BR"/>
        </w:rPr>
        <w:t>H</w:t>
      </w:r>
      <w:r w:rsidRPr="00CE7BE1">
        <w:rPr>
          <w:sz w:val="28"/>
          <w:vertAlign w:val="subscript"/>
          <w:lang w:val="pt-BR"/>
        </w:rPr>
        <w:t>3</w:t>
      </w:r>
      <w:r w:rsidRPr="00CE7BE1">
        <w:rPr>
          <w:sz w:val="28"/>
          <w:lang w:val="pt-BR"/>
        </w:rPr>
        <w:t>NOS</w:t>
      </w:r>
      <w:r w:rsidRPr="00CE7BE1">
        <w:rPr>
          <w:sz w:val="28"/>
          <w:vertAlign w:val="subscript"/>
          <w:lang w:val="pt-BR"/>
        </w:rPr>
        <w:t>3</w:t>
      </w:r>
      <w:r w:rsidRPr="00CE7BE1">
        <w:rPr>
          <w:sz w:val="28"/>
          <w:lang w:val="pt-BR"/>
        </w:rPr>
        <w:t xml:space="preserve">. </w:t>
      </w:r>
      <w:r w:rsidRPr="00CE7BE1">
        <w:rPr>
          <w:sz w:val="28"/>
        </w:rPr>
        <w:t>Вычислено</w:t>
      </w:r>
      <w:r w:rsidRPr="00CE7BE1">
        <w:rPr>
          <w:sz w:val="28"/>
          <w:lang w:val="pt-BR"/>
        </w:rPr>
        <w:t xml:space="preserve"> (%): C, 35.80; H, 1.50; N, 6.96.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7.13 (</w:t>
      </w:r>
      <w:r w:rsidRPr="00CE7BE1">
        <w:rPr>
          <w:sz w:val="28"/>
        </w:rPr>
        <w:t>дд</w:t>
      </w:r>
      <w:r w:rsidRPr="00CE7BE1">
        <w:rPr>
          <w:sz w:val="28"/>
          <w:lang w:val="pt-BR"/>
        </w:rPr>
        <w:t>, 1</w:t>
      </w:r>
      <w:r w:rsidRPr="00CE7BE1">
        <w:rPr>
          <w:sz w:val="28"/>
        </w:rPr>
        <w:t>Н</w:t>
      </w:r>
      <w:r w:rsidRPr="00CE7BE1">
        <w:rPr>
          <w:sz w:val="28"/>
          <w:lang w:val="pt-BR"/>
        </w:rPr>
        <w:t>, J 5.1, 3.7, Ar), 7.51 (</w:t>
      </w:r>
      <w:r w:rsidRPr="00CE7BE1">
        <w:rPr>
          <w:sz w:val="28"/>
        </w:rPr>
        <w:t>д</w:t>
      </w:r>
      <w:r w:rsidRPr="00CE7BE1">
        <w:rPr>
          <w:sz w:val="28"/>
          <w:lang w:val="pt-BR"/>
        </w:rPr>
        <w:t>, 1</w:t>
      </w:r>
      <w:r w:rsidRPr="00CE7BE1">
        <w:rPr>
          <w:sz w:val="28"/>
        </w:rPr>
        <w:t>Н</w:t>
      </w:r>
      <w:r w:rsidRPr="00CE7BE1">
        <w:rPr>
          <w:sz w:val="28"/>
          <w:lang w:val="pt-BR"/>
        </w:rPr>
        <w:t>, J 5.1, Ar), 8.13 (</w:t>
      </w:r>
      <w:r w:rsidRPr="00CE7BE1">
        <w:rPr>
          <w:sz w:val="28"/>
        </w:rPr>
        <w:t>д</w:t>
      </w:r>
      <w:r w:rsidRPr="00CE7BE1">
        <w:rPr>
          <w:sz w:val="28"/>
          <w:lang w:val="pt-BR"/>
        </w:rPr>
        <w:t>, 1</w:t>
      </w:r>
      <w:r w:rsidRPr="00CE7BE1">
        <w:rPr>
          <w:sz w:val="28"/>
        </w:rPr>
        <w:t>Н</w:t>
      </w:r>
      <w:r w:rsidRPr="00CE7BE1">
        <w:rPr>
          <w:sz w:val="28"/>
          <w:lang w:val="pt-BR"/>
        </w:rPr>
        <w:t xml:space="preserve">, J 3.7,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127.9 (CH, Ar), 128.9 (</w:t>
      </w:r>
      <w:r w:rsidRPr="00CE7BE1">
        <w:rPr>
          <w:sz w:val="28"/>
        </w:rPr>
        <w:t>СН</w:t>
      </w:r>
      <w:r w:rsidRPr="00CE7BE1">
        <w:rPr>
          <w:sz w:val="28"/>
          <w:lang w:val="pt-BR"/>
        </w:rPr>
        <w:t xml:space="preserve">, Ar), 130.3 (CH, Ar), 133.6 </w:t>
      </w:r>
      <w:r w:rsidRPr="00CE7BE1">
        <w:rPr>
          <w:sz w:val="28"/>
        </w:rPr>
        <w:t>и</w:t>
      </w:r>
      <w:r w:rsidRPr="00CE7BE1">
        <w:rPr>
          <w:sz w:val="28"/>
          <w:lang w:val="pt-BR"/>
        </w:rPr>
        <w:t xml:space="preserve"> 151.0 (2 </w:t>
      </w:r>
      <w:r w:rsidRPr="00CE7BE1">
        <w:rPr>
          <w:sz w:val="28"/>
        </w:rPr>
        <w:t>четвертичных</w:t>
      </w:r>
      <w:r w:rsidRPr="00CE7BE1">
        <w:rPr>
          <w:sz w:val="28"/>
          <w:lang w:val="pt-BR"/>
        </w:rPr>
        <w:t xml:space="preserve"> C), 188.9 (C=O)</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3100 (C-H), 3076, 2920, 1656 (C=O), 1476, 1420, 1348, 1276, 1260, 1232, 1052, 1000, 812, 760, 728, 672, 624.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201 [</w:t>
      </w:r>
      <w:r w:rsidRPr="00CE7BE1">
        <w:rPr>
          <w:sz w:val="28"/>
          <w:lang w:val="pt-BR"/>
        </w:rPr>
        <w:t>M</w:t>
      </w:r>
      <w:r w:rsidRPr="00CE7BE1">
        <w:rPr>
          <w:sz w:val="28"/>
        </w:rPr>
        <w:t>]</w:t>
      </w:r>
      <w:r w:rsidRPr="00CE7BE1">
        <w:rPr>
          <w:sz w:val="28"/>
          <w:vertAlign w:val="superscript"/>
        </w:rPr>
        <w:t>+</w:t>
      </w:r>
      <w:r w:rsidRPr="00CE7BE1">
        <w:rPr>
          <w:sz w:val="28"/>
        </w:rPr>
        <w:t xml:space="preserve"> (24), 173 (27), 109 (100). </w:t>
      </w:r>
    </w:p>
    <w:p w:rsidR="006B22B7" w:rsidRDefault="006B22B7" w:rsidP="00CE7BE1">
      <w:pPr>
        <w:spacing w:line="360" w:lineRule="auto"/>
        <w:ind w:firstLine="709"/>
        <w:jc w:val="both"/>
        <w:rPr>
          <w:sz w:val="28"/>
        </w:rPr>
      </w:pPr>
      <w:r w:rsidRPr="00CE7BE1">
        <w:rPr>
          <w:sz w:val="28"/>
        </w:rPr>
        <w:t xml:space="preserve">4-(Бензофуран-2-ил)-5H-1,2,3-дитиазол-5-он </w:t>
      </w:r>
      <w:smartTag w:uri="urn:schemas-microsoft-com:office:smarttags" w:element="metricconverter">
        <w:smartTagPr>
          <w:attr w:name="ProductID" w:val="4f"/>
        </w:smartTagPr>
        <w:r w:rsidRPr="00CE7BE1">
          <w:rPr>
            <w:sz w:val="28"/>
          </w:rPr>
          <w:t>4</w:t>
        </w:r>
        <w:r w:rsidRPr="00CE7BE1">
          <w:rPr>
            <w:sz w:val="28"/>
            <w:lang w:val="en-US"/>
          </w:rPr>
          <w:t>f</w:t>
        </w:r>
      </w:smartTag>
    </w:p>
    <w:p w:rsidR="0070545E" w:rsidRPr="0070545E" w:rsidRDefault="0070545E" w:rsidP="00CE7BE1">
      <w:pPr>
        <w:spacing w:line="360" w:lineRule="auto"/>
        <w:ind w:firstLine="709"/>
        <w:jc w:val="both"/>
        <w:rPr>
          <w:sz w:val="28"/>
        </w:rPr>
      </w:pPr>
    </w:p>
    <w:p w:rsidR="006B22B7" w:rsidRPr="00CE7BE1" w:rsidRDefault="0070545E" w:rsidP="00CE7BE1">
      <w:pPr>
        <w:spacing w:line="360" w:lineRule="auto"/>
        <w:ind w:firstLine="709"/>
        <w:jc w:val="both"/>
        <w:rPr>
          <w:sz w:val="28"/>
        </w:rPr>
      </w:pPr>
      <w:r w:rsidRPr="00CE7BE1">
        <w:rPr>
          <w:sz w:val="28"/>
        </w:rPr>
        <w:object w:dxaOrig="1452" w:dyaOrig="1706">
          <v:shape id="_x0000_i1237" type="#_x0000_t75" style="width:57pt;height:68.25pt" o:ole="">
            <v:imagedata r:id="rId428" o:title=""/>
          </v:shape>
          <o:OLEObject Type="Embed" ProgID="ChemDraw.Document.6.0" ShapeID="_x0000_i1237" DrawAspect="Content" ObjectID="_1467299452" r:id="rId429"/>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rPr>
      </w:pPr>
      <w:r w:rsidRPr="00CE7BE1">
        <w:rPr>
          <w:sz w:val="28"/>
        </w:rPr>
        <w:t xml:space="preserve">Выход </w:t>
      </w:r>
      <w:smartTag w:uri="urn:schemas-microsoft-com:office:smarttags" w:element="metricconverter">
        <w:smartTagPr>
          <w:attr w:name="ProductID" w:val="4f"/>
        </w:smartTagPr>
        <w:r w:rsidRPr="00CE7BE1">
          <w:rPr>
            <w:sz w:val="28"/>
          </w:rPr>
          <w:t>4</w:t>
        </w:r>
        <w:r w:rsidRPr="00CE7BE1">
          <w:rPr>
            <w:sz w:val="28"/>
            <w:lang w:val="en-US"/>
          </w:rPr>
          <w:t>f</w:t>
        </w:r>
      </w:smartTag>
      <w:r w:rsidRPr="00CE7BE1">
        <w:rPr>
          <w:sz w:val="28"/>
        </w:rPr>
        <w:t xml:space="preserve"> 287 мг (39%), желтые кристаллы, т. пл. 144-147</w:t>
      </w:r>
      <w:r w:rsidRPr="00CE7BE1">
        <w:rPr>
          <w:sz w:val="28"/>
          <w:vertAlign w:val="superscript"/>
        </w:rPr>
        <w:t xml:space="preserve"> o</w:t>
      </w:r>
      <w:r w:rsidRPr="00CE7BE1">
        <w:rPr>
          <w:sz w:val="28"/>
        </w:rPr>
        <w:t>C. Найдено</w:t>
      </w:r>
      <w:r w:rsidRPr="00CE7BE1">
        <w:rPr>
          <w:sz w:val="28"/>
          <w:lang w:val="pt-BR"/>
        </w:rPr>
        <w:t xml:space="preserve"> (%): </w:t>
      </w:r>
      <w:r w:rsidR="00286F20" w:rsidRPr="00CE7BE1">
        <w:rPr>
          <w:sz w:val="28"/>
        </w:rPr>
        <w:t>С</w:t>
      </w:r>
      <w:r w:rsidR="00286F20" w:rsidRPr="00CE7BE1">
        <w:rPr>
          <w:sz w:val="28"/>
          <w:lang w:val="pt-BR"/>
        </w:rPr>
        <w:t xml:space="preserve">, </w:t>
      </w:r>
      <w:r w:rsidRPr="00CE7BE1">
        <w:rPr>
          <w:sz w:val="28"/>
          <w:lang w:val="pt-BR"/>
        </w:rPr>
        <w:t>51.31; H, 2.51; N, 6.13. C</w:t>
      </w:r>
      <w:r w:rsidRPr="00CE7BE1">
        <w:rPr>
          <w:sz w:val="28"/>
          <w:vertAlign w:val="subscript"/>
          <w:lang w:val="pt-BR"/>
        </w:rPr>
        <w:t>10</w:t>
      </w:r>
      <w:r w:rsidRPr="00CE7BE1">
        <w:rPr>
          <w:sz w:val="28"/>
          <w:lang w:val="pt-BR"/>
        </w:rPr>
        <w:t>H</w:t>
      </w:r>
      <w:r w:rsidRPr="00CE7BE1">
        <w:rPr>
          <w:sz w:val="28"/>
          <w:vertAlign w:val="subscript"/>
          <w:lang w:val="pt-BR"/>
        </w:rPr>
        <w:t>5</w:t>
      </w:r>
      <w:r w:rsidRPr="00CE7BE1">
        <w:rPr>
          <w:sz w:val="28"/>
          <w:lang w:val="pt-BR"/>
        </w:rPr>
        <w:t>NO</w:t>
      </w:r>
      <w:r w:rsidRPr="00CE7BE1">
        <w:rPr>
          <w:sz w:val="28"/>
          <w:vertAlign w:val="subscript"/>
          <w:lang w:val="pt-BR"/>
        </w:rPr>
        <w:t>2</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51.05; H, 2.14; N, 5.95.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7.27 (</w:t>
      </w:r>
      <w:r w:rsidRPr="00CE7BE1">
        <w:rPr>
          <w:sz w:val="28"/>
        </w:rPr>
        <w:t>м</w:t>
      </w:r>
      <w:r w:rsidRPr="00CE7BE1">
        <w:rPr>
          <w:sz w:val="28"/>
          <w:lang w:val="pt-BR"/>
        </w:rPr>
        <w:t>, 1H, Ar), 7.41 (</w:t>
      </w:r>
      <w:r w:rsidRPr="00CE7BE1">
        <w:rPr>
          <w:sz w:val="28"/>
        </w:rPr>
        <w:t>м</w:t>
      </w:r>
      <w:r w:rsidRPr="00CE7BE1">
        <w:rPr>
          <w:sz w:val="28"/>
          <w:lang w:val="pt-BR"/>
        </w:rPr>
        <w:t>, 1H, Ar), 7.56 (</w:t>
      </w:r>
      <w:r w:rsidRPr="00CE7BE1">
        <w:rPr>
          <w:sz w:val="28"/>
        </w:rPr>
        <w:t>д</w:t>
      </w:r>
      <w:r w:rsidRPr="00CE7BE1">
        <w:rPr>
          <w:sz w:val="28"/>
          <w:lang w:val="pt-BR"/>
        </w:rPr>
        <w:t>, 1H, J 8.1, Ar), 7.67 (</w:t>
      </w:r>
      <w:r w:rsidRPr="00CE7BE1">
        <w:rPr>
          <w:sz w:val="28"/>
        </w:rPr>
        <w:t>д</w:t>
      </w:r>
      <w:r w:rsidRPr="00CE7BE1">
        <w:rPr>
          <w:sz w:val="28"/>
          <w:lang w:val="pt-BR"/>
        </w:rPr>
        <w:t>, 1H, J 8.1, Ar), 7.81 (</w:t>
      </w:r>
      <w:r w:rsidR="00286F20" w:rsidRPr="00CE7BE1">
        <w:rPr>
          <w:sz w:val="28"/>
          <w:lang w:val="pt-BR"/>
        </w:rPr>
        <w:t xml:space="preserve">c, </w:t>
      </w:r>
      <w:r w:rsidRPr="00CE7BE1">
        <w:rPr>
          <w:sz w:val="28"/>
          <w:lang w:val="pt-BR"/>
        </w:rPr>
        <w:t xml:space="preserve">1H,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109.5, 111.1, 122.9, 123.9 и 127.2 (5 </w:t>
      </w:r>
      <w:r w:rsidRPr="00CE7BE1">
        <w:rPr>
          <w:sz w:val="28"/>
          <w:lang w:val="pt-BR"/>
        </w:rPr>
        <w:t>CH</w:t>
      </w:r>
      <w:r w:rsidRPr="00CE7BE1">
        <w:rPr>
          <w:sz w:val="28"/>
        </w:rPr>
        <w:t xml:space="preserve">, </w:t>
      </w:r>
      <w:r w:rsidRPr="00CE7BE1">
        <w:rPr>
          <w:sz w:val="28"/>
          <w:lang w:val="pt-BR"/>
        </w:rPr>
        <w:t>Ar</w:t>
      </w:r>
      <w:r w:rsidRPr="00CE7BE1">
        <w:rPr>
          <w:sz w:val="28"/>
        </w:rPr>
        <w:t xml:space="preserve">), 127.4, 147.0, 147.5 и 155.4 (4 четвертичных </w:t>
      </w:r>
      <w:r w:rsidRPr="00CE7BE1">
        <w:rPr>
          <w:sz w:val="28"/>
          <w:lang w:val="pt-BR"/>
        </w:rPr>
        <w:t>C</w:t>
      </w:r>
      <w:r w:rsidRPr="00CE7BE1">
        <w:rPr>
          <w:sz w:val="28"/>
        </w:rPr>
        <w:t>), 188.3 (</w:t>
      </w:r>
      <w:r w:rsidRPr="00CE7BE1">
        <w:rPr>
          <w:sz w:val="28"/>
          <w:lang w:val="pt-BR"/>
        </w:rPr>
        <w:t>C</w:t>
      </w:r>
      <w:r w:rsidRPr="00CE7BE1">
        <w:rPr>
          <w:sz w:val="28"/>
        </w:rPr>
        <w:t>=</w:t>
      </w:r>
      <w:r w:rsidRPr="00CE7BE1">
        <w:rPr>
          <w:sz w:val="28"/>
          <w:lang w:val="pt-BR"/>
        </w:rPr>
        <w:t>O</w:t>
      </w:r>
      <w:r w:rsidRPr="00CE7BE1">
        <w:rPr>
          <w:sz w:val="28"/>
        </w:rPr>
        <w:t>)</w:t>
      </w:r>
      <w:r w:rsidRPr="00CE7BE1">
        <w:rPr>
          <w:sz w:val="28"/>
          <w:lang w:val="en-US"/>
        </w:rPr>
        <w:t></w:t>
      </w:r>
      <w:r w:rsidRPr="00CE7BE1">
        <w:rPr>
          <w:sz w:val="28"/>
          <w:lang w:val="en-US"/>
        </w:rPr>
        <w:t></w:t>
      </w:r>
      <w:r w:rsidRPr="00CE7BE1">
        <w:rPr>
          <w:sz w:val="28"/>
        </w:rPr>
        <w:t xml:space="preserve">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2924 (</w:t>
      </w:r>
      <w:r w:rsidRPr="00CE7BE1">
        <w:rPr>
          <w:sz w:val="28"/>
          <w:lang w:val="pt-BR"/>
        </w:rPr>
        <w:t>C</w:t>
      </w:r>
      <w:r w:rsidRPr="00CE7BE1">
        <w:rPr>
          <w:sz w:val="28"/>
        </w:rPr>
        <w:t>-</w:t>
      </w:r>
      <w:r w:rsidRPr="00CE7BE1">
        <w:rPr>
          <w:sz w:val="28"/>
          <w:lang w:val="pt-BR"/>
        </w:rPr>
        <w:t>H</w:t>
      </w:r>
      <w:r w:rsidRPr="00CE7BE1">
        <w:rPr>
          <w:sz w:val="28"/>
        </w:rPr>
        <w:t>), 2856, 1676 (</w:t>
      </w:r>
      <w:r w:rsidRPr="00CE7BE1">
        <w:rPr>
          <w:sz w:val="28"/>
          <w:lang w:val="pt-BR"/>
        </w:rPr>
        <w:t>C</w:t>
      </w:r>
      <w:r w:rsidRPr="00CE7BE1">
        <w:rPr>
          <w:sz w:val="28"/>
        </w:rPr>
        <w:t>=</w:t>
      </w:r>
      <w:r w:rsidRPr="00CE7BE1">
        <w:rPr>
          <w:sz w:val="28"/>
          <w:lang w:val="pt-BR"/>
        </w:rPr>
        <w:t>O</w:t>
      </w:r>
      <w:r w:rsidRPr="00CE7BE1">
        <w:rPr>
          <w:sz w:val="28"/>
        </w:rPr>
        <w:t xml:space="preserve">), 1648, 1636, 1620, 1568, 1464, 1156, 1108, 828, 740, 756, 680.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235 [</w:t>
      </w:r>
      <w:r w:rsidRPr="00CE7BE1">
        <w:rPr>
          <w:sz w:val="28"/>
          <w:lang w:val="pt-BR"/>
        </w:rPr>
        <w:t>M</w:t>
      </w:r>
      <w:r w:rsidRPr="00CE7BE1">
        <w:rPr>
          <w:sz w:val="28"/>
        </w:rPr>
        <w:t>]</w:t>
      </w:r>
      <w:r w:rsidRPr="00CE7BE1">
        <w:rPr>
          <w:sz w:val="28"/>
          <w:vertAlign w:val="superscript"/>
        </w:rPr>
        <w:t>+</w:t>
      </w:r>
      <w:r w:rsidRPr="00CE7BE1">
        <w:rPr>
          <w:sz w:val="28"/>
        </w:rPr>
        <w:t xml:space="preserve"> (52), 175 (10), 143 (100).</w:t>
      </w:r>
    </w:p>
    <w:p w:rsidR="006B22B7" w:rsidRDefault="006B22B7" w:rsidP="00CE7BE1">
      <w:pPr>
        <w:spacing w:line="360" w:lineRule="auto"/>
        <w:ind w:firstLine="709"/>
        <w:jc w:val="both"/>
        <w:rPr>
          <w:sz w:val="28"/>
        </w:rPr>
      </w:pPr>
      <w:r w:rsidRPr="00CE7BE1">
        <w:rPr>
          <w:sz w:val="28"/>
        </w:rPr>
        <w:t>4-Метил-5H-1,2,3-дитиазол-5-он 4</w:t>
      </w:r>
      <w:r w:rsidRPr="00CE7BE1">
        <w:rPr>
          <w:sz w:val="28"/>
          <w:lang w:val="en-US"/>
        </w:rPr>
        <w:t>g</w:t>
      </w:r>
    </w:p>
    <w:p w:rsidR="0070545E" w:rsidRP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994" w:dyaOrig="909">
          <v:shape id="_x0000_i1238" type="#_x0000_t75" style="width:49.5pt;height:45.75pt" o:ole="">
            <v:imagedata r:id="rId430" o:title=""/>
          </v:shape>
          <o:OLEObject Type="Embed" ProgID="ChemDraw.Document.6.0" ShapeID="_x0000_i1238" DrawAspect="Content" ObjectID="_1467299453" r:id="rId431"/>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rPr>
      </w:pPr>
      <w:r w:rsidRPr="00CE7BE1">
        <w:rPr>
          <w:sz w:val="28"/>
        </w:rPr>
        <w:t>Выход 4</w:t>
      </w:r>
      <w:r w:rsidRPr="00CE7BE1">
        <w:rPr>
          <w:sz w:val="28"/>
          <w:lang w:val="en-US"/>
        </w:rPr>
        <w:t>g</w:t>
      </w:r>
      <w:r w:rsidRPr="00CE7BE1">
        <w:rPr>
          <w:sz w:val="28"/>
        </w:rPr>
        <w:t xml:space="preserve"> 27 мг (10%), желтое масло. Найдено</w:t>
      </w:r>
      <w:r w:rsidRPr="00CE7BE1">
        <w:rPr>
          <w:sz w:val="28"/>
          <w:lang w:val="pt-BR"/>
        </w:rPr>
        <w:t xml:space="preserve"> (%): C, 27.35; H, 2.47; N, 10.32. C</w:t>
      </w:r>
      <w:r w:rsidRPr="00CE7BE1">
        <w:rPr>
          <w:sz w:val="28"/>
          <w:vertAlign w:val="subscript"/>
          <w:lang w:val="pt-BR"/>
        </w:rPr>
        <w:t>3</w:t>
      </w:r>
      <w:r w:rsidRPr="00CE7BE1">
        <w:rPr>
          <w:sz w:val="28"/>
          <w:lang w:val="pt-BR"/>
        </w:rPr>
        <w:t>H</w:t>
      </w:r>
      <w:r w:rsidRPr="00CE7BE1">
        <w:rPr>
          <w:sz w:val="28"/>
          <w:vertAlign w:val="subscript"/>
          <w:lang w:val="pt-BR"/>
        </w:rPr>
        <w:t>3</w:t>
      </w:r>
      <w:r w:rsidRPr="00CE7BE1">
        <w:rPr>
          <w:sz w:val="28"/>
          <w:lang w:val="pt-BR"/>
        </w:rPr>
        <w:t>NOS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27.05; H, 2.27; N, 10.52.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2.41 (c, 3H, CH</w:t>
      </w:r>
      <w:r w:rsidRPr="00CE7BE1">
        <w:rPr>
          <w:sz w:val="28"/>
          <w:vertAlign w:val="subscript"/>
          <w:lang w:val="pt-BR"/>
        </w:rPr>
        <w:t>3</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pt-BR"/>
        </w:rPr>
        <w:t>CH</w:t>
      </w:r>
      <w:r w:rsidRPr="00CE7BE1">
        <w:rPr>
          <w:sz w:val="28"/>
          <w:vertAlign w:val="subscript"/>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rPr>
        <w:t>четвертичный</w:t>
      </w:r>
      <w:r w:rsidRPr="00CE7BE1">
        <w:rPr>
          <w:sz w:val="28"/>
          <w:lang w:val="pt-BR"/>
        </w:rPr>
        <w:t xml:space="preserve"> </w:t>
      </w:r>
      <w:r w:rsidRPr="00CE7BE1">
        <w:rPr>
          <w:sz w:val="28"/>
        </w:rPr>
        <w:t>С</w:t>
      </w:r>
      <w:r w:rsidRPr="00CE7BE1">
        <w:rPr>
          <w:sz w:val="28"/>
          <w:lang w:val="en-US"/>
        </w:rPr>
        <w:t></w:t>
      </w:r>
      <w:r w:rsidRPr="00CE7BE1">
        <w:rPr>
          <w:sz w:val="28"/>
          <w:lang w:val="pt-BR"/>
        </w:rPr>
        <w:t>, 191.4 (C=O)</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2924 (C-H), 1676 (C=O), 1636, 1552, 1432, 1368, 1228, 912, 748, 664, 544, 492. </w:t>
      </w:r>
      <w:r w:rsidRPr="00CE7BE1">
        <w:rPr>
          <w:sz w:val="28"/>
        </w:rPr>
        <w:t>КР-спектр, ν/</w:t>
      </w:r>
      <w:r w:rsidRPr="00CE7BE1">
        <w:rPr>
          <w:sz w:val="28"/>
          <w:lang w:val="pt-BR"/>
        </w:rPr>
        <w:t>cm</w:t>
      </w:r>
      <w:r w:rsidRPr="00CE7BE1">
        <w:rPr>
          <w:sz w:val="28"/>
          <w:vertAlign w:val="superscript"/>
        </w:rPr>
        <w:t>-1</w:t>
      </w:r>
      <w:r w:rsidRPr="00CE7BE1">
        <w:rPr>
          <w:sz w:val="28"/>
        </w:rPr>
        <w:t>: 1676 (С=О), 1644, 1551 (С=</w:t>
      </w:r>
      <w:r w:rsidRPr="00CE7BE1">
        <w:rPr>
          <w:sz w:val="28"/>
          <w:lang w:val="en-US"/>
        </w:rPr>
        <w:t>N</w:t>
      </w:r>
      <w:r w:rsidRPr="00CE7BE1">
        <w:rPr>
          <w:sz w:val="28"/>
        </w:rPr>
        <w:t>), 1227, 661, 5541, 488 (</w:t>
      </w:r>
      <w:r w:rsidRPr="00CE7BE1">
        <w:rPr>
          <w:sz w:val="28"/>
          <w:lang w:val="en-US"/>
        </w:rPr>
        <w:t>S</w:t>
      </w:r>
      <w:r w:rsidRPr="00CE7BE1">
        <w:rPr>
          <w:sz w:val="28"/>
        </w:rPr>
        <w:t>-</w:t>
      </w:r>
      <w:r w:rsidRPr="00CE7BE1">
        <w:rPr>
          <w:sz w:val="28"/>
          <w:lang w:val="en-US"/>
        </w:rPr>
        <w:t>S</w:t>
      </w:r>
      <w:r w:rsidRPr="00CE7BE1">
        <w:rPr>
          <w:sz w:val="28"/>
        </w:rPr>
        <w:t xml:space="preserve">).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133 [</w:t>
      </w:r>
      <w:r w:rsidRPr="00CE7BE1">
        <w:rPr>
          <w:sz w:val="28"/>
          <w:lang w:val="pt-BR"/>
        </w:rPr>
        <w:t>M</w:t>
      </w:r>
      <w:r w:rsidRPr="00CE7BE1">
        <w:rPr>
          <w:sz w:val="28"/>
        </w:rPr>
        <w:t>]</w:t>
      </w:r>
      <w:r w:rsidRPr="00CE7BE1">
        <w:rPr>
          <w:sz w:val="28"/>
          <w:vertAlign w:val="superscript"/>
        </w:rPr>
        <w:t>+</w:t>
      </w:r>
      <w:r w:rsidRPr="00CE7BE1">
        <w:rPr>
          <w:sz w:val="28"/>
        </w:rPr>
        <w:t xml:space="preserve"> (10 %). </w:t>
      </w:r>
    </w:p>
    <w:p w:rsidR="006B22B7" w:rsidRDefault="006B22B7" w:rsidP="00CE7BE1">
      <w:pPr>
        <w:spacing w:line="360" w:lineRule="auto"/>
        <w:ind w:firstLine="709"/>
        <w:jc w:val="both"/>
        <w:rPr>
          <w:sz w:val="28"/>
        </w:rPr>
      </w:pPr>
      <w:r w:rsidRPr="00CE7BE1">
        <w:rPr>
          <w:sz w:val="28"/>
        </w:rPr>
        <w:t>Этил 5-оксо-5H-1,2,3-дитиазол-4-карбоксилат 4h</w:t>
      </w:r>
    </w:p>
    <w:p w:rsidR="0070545E" w:rsidRPr="00CE7BE1"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1274" w:dyaOrig="912">
          <v:shape id="_x0000_i1239" type="#_x0000_t75" style="width:63.75pt;height:45.75pt" o:ole="">
            <v:imagedata r:id="rId432" o:title=""/>
          </v:shape>
          <o:OLEObject Type="Embed" ProgID="ChemDraw.Document.6.0" ShapeID="_x0000_i1239" DrawAspect="Content" ObjectID="_1467299454" r:id="rId433"/>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rPr>
      </w:pPr>
      <w:r w:rsidRPr="00CE7BE1">
        <w:rPr>
          <w:sz w:val="28"/>
        </w:rPr>
        <w:t>Выход 4h 39 мг (10%), желтое масло. Найдено</w:t>
      </w:r>
      <w:r w:rsidRPr="00CE7BE1">
        <w:rPr>
          <w:sz w:val="28"/>
          <w:lang w:val="pt-BR"/>
        </w:rPr>
        <w:t xml:space="preserve"> (%): C, 31.38; H, 2.52; N, 7.38. C</w:t>
      </w:r>
      <w:r w:rsidRPr="00CE7BE1">
        <w:rPr>
          <w:sz w:val="28"/>
          <w:vertAlign w:val="subscript"/>
          <w:lang w:val="pt-BR"/>
        </w:rPr>
        <w:t>5</w:t>
      </w:r>
      <w:r w:rsidRPr="00CE7BE1">
        <w:rPr>
          <w:sz w:val="28"/>
          <w:lang w:val="pt-BR"/>
        </w:rPr>
        <w:t>H</w:t>
      </w:r>
      <w:r w:rsidRPr="00CE7BE1">
        <w:rPr>
          <w:sz w:val="28"/>
          <w:vertAlign w:val="subscript"/>
          <w:lang w:val="pt-BR"/>
        </w:rPr>
        <w:t>5</w:t>
      </w:r>
      <w:r w:rsidRPr="00CE7BE1">
        <w:rPr>
          <w:sz w:val="28"/>
          <w:lang w:val="pt-BR"/>
        </w:rPr>
        <w:t>NO</w:t>
      </w:r>
      <w:r w:rsidRPr="00CE7BE1">
        <w:rPr>
          <w:sz w:val="28"/>
          <w:vertAlign w:val="subscript"/>
          <w:lang w:val="pt-BR"/>
        </w:rPr>
        <w:t>3</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31.41; H, 2.64; N, 7.32.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1.38 (</w:t>
      </w:r>
      <w:r w:rsidRPr="00CE7BE1">
        <w:rPr>
          <w:sz w:val="28"/>
        </w:rPr>
        <w:t>т</w:t>
      </w:r>
      <w:r w:rsidRPr="00CE7BE1">
        <w:rPr>
          <w:sz w:val="28"/>
          <w:lang w:val="pt-BR"/>
        </w:rPr>
        <w:t>, 3H, J 7.3, CH</w:t>
      </w:r>
      <w:r w:rsidRPr="00CE7BE1">
        <w:rPr>
          <w:sz w:val="28"/>
          <w:vertAlign w:val="subscript"/>
          <w:lang w:val="pt-BR"/>
        </w:rPr>
        <w:t>3</w:t>
      </w:r>
      <w:r w:rsidRPr="00CE7BE1">
        <w:rPr>
          <w:sz w:val="28"/>
          <w:lang w:val="pt-BR"/>
        </w:rPr>
        <w:t>), 4.40 (</w:t>
      </w:r>
      <w:r w:rsidRPr="00CE7BE1">
        <w:rPr>
          <w:sz w:val="28"/>
        </w:rPr>
        <w:t>кв</w:t>
      </w:r>
      <w:r w:rsidRPr="00CE7BE1">
        <w:rPr>
          <w:sz w:val="28"/>
          <w:lang w:val="pt-BR"/>
        </w:rPr>
        <w:t>, 2</w:t>
      </w:r>
      <w:r w:rsidRPr="00CE7BE1">
        <w:rPr>
          <w:sz w:val="28"/>
        </w:rPr>
        <w:t>Н</w:t>
      </w:r>
      <w:r w:rsidRPr="00CE7BE1">
        <w:rPr>
          <w:sz w:val="28"/>
          <w:lang w:val="pt-BR"/>
        </w:rPr>
        <w:t>, J 7.3, CH</w:t>
      </w:r>
      <w:r w:rsidRPr="00CE7BE1">
        <w:rPr>
          <w:sz w:val="28"/>
          <w:vertAlign w:val="subscript"/>
          <w:lang w:val="pt-BR"/>
        </w:rPr>
        <w:t>2</w:t>
      </w:r>
      <w:r w:rsidRPr="00CE7BE1">
        <w:rPr>
          <w:sz w:val="28"/>
          <w:lang w:val="pt-BR"/>
        </w:rPr>
        <w:t xml:space="preserve">).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14.1 (CH</w:t>
      </w:r>
      <w:r w:rsidRPr="00CE7BE1">
        <w:rPr>
          <w:sz w:val="28"/>
          <w:vertAlign w:val="subscript"/>
        </w:rPr>
        <w:t>3</w:t>
      </w:r>
      <w:r w:rsidRPr="00CE7BE1">
        <w:rPr>
          <w:sz w:val="28"/>
        </w:rPr>
        <w:t>), 63.0 (СН</w:t>
      </w:r>
      <w:r w:rsidRPr="00CE7BE1">
        <w:rPr>
          <w:sz w:val="28"/>
          <w:vertAlign w:val="subscript"/>
        </w:rPr>
        <w:t>2</w:t>
      </w:r>
      <w:r w:rsidRPr="00CE7BE1">
        <w:rPr>
          <w:sz w:val="28"/>
        </w:rPr>
        <w:t>), 147.3 и 158.5 (2 четвертичных C), 186.3 (С=O)</w:t>
      </w:r>
      <w:r w:rsidRPr="00CE7BE1">
        <w:rPr>
          <w:sz w:val="28"/>
          <w:lang w:val="en-US"/>
        </w:rPr>
        <w:t></w:t>
      </w:r>
      <w:r w:rsidRPr="00CE7BE1">
        <w:rPr>
          <w:sz w:val="28"/>
          <w:lang w:val="en-US"/>
        </w:rPr>
        <w:t></w:t>
      </w:r>
      <w:r w:rsidRPr="00CE7BE1">
        <w:rPr>
          <w:sz w:val="28"/>
        </w:rPr>
        <w:t xml:space="preserve">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xml:space="preserve">: 2984 (С-Н), 2936, 1740 (С=О), 1676 (С=О), 1636, 1508, 1488, 1368, 1392, 1300, 1176, 1132, 1016, 732, 688.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191 [</w:t>
      </w:r>
      <w:r w:rsidRPr="00CE7BE1">
        <w:rPr>
          <w:sz w:val="28"/>
          <w:lang w:val="pt-BR"/>
        </w:rPr>
        <w:t>M</w:t>
      </w:r>
      <w:r w:rsidRPr="00CE7BE1">
        <w:rPr>
          <w:sz w:val="28"/>
        </w:rPr>
        <w:t>]</w:t>
      </w:r>
      <w:r w:rsidRPr="00CE7BE1">
        <w:rPr>
          <w:sz w:val="28"/>
          <w:vertAlign w:val="superscript"/>
        </w:rPr>
        <w:t>+</w:t>
      </w:r>
      <w:r w:rsidRPr="00CE7BE1">
        <w:rPr>
          <w:sz w:val="28"/>
        </w:rPr>
        <w:t xml:space="preserve"> (92), 163 (93), 146 (91), 91 (13). </w:t>
      </w:r>
    </w:p>
    <w:p w:rsidR="006B22B7" w:rsidRDefault="006B22B7" w:rsidP="00CE7BE1">
      <w:pPr>
        <w:spacing w:line="360" w:lineRule="auto"/>
        <w:ind w:firstLine="709"/>
        <w:jc w:val="both"/>
        <w:rPr>
          <w:sz w:val="28"/>
        </w:rPr>
      </w:pPr>
      <w:r w:rsidRPr="00CE7BE1">
        <w:rPr>
          <w:sz w:val="28"/>
        </w:rPr>
        <w:t>3,6-Ди(4-нитрофенил)-4,5-дигидро-1,2,7-тиадиазепин 5</w:t>
      </w:r>
      <w:r w:rsidRPr="00CE7BE1">
        <w:rPr>
          <w:sz w:val="28"/>
          <w:lang w:val="en-US"/>
        </w:rPr>
        <w:t>b</w:t>
      </w:r>
    </w:p>
    <w:p w:rsidR="0070545E" w:rsidRPr="0070545E" w:rsidRDefault="0070545E" w:rsidP="00CE7BE1">
      <w:pPr>
        <w:spacing w:line="360" w:lineRule="auto"/>
        <w:ind w:firstLine="709"/>
        <w:jc w:val="both"/>
        <w:rPr>
          <w:sz w:val="28"/>
        </w:rPr>
      </w:pPr>
    </w:p>
    <w:p w:rsidR="006B22B7" w:rsidRPr="00CE7BE1" w:rsidRDefault="0070545E" w:rsidP="00CE7BE1">
      <w:pPr>
        <w:spacing w:line="360" w:lineRule="auto"/>
        <w:ind w:firstLine="709"/>
        <w:jc w:val="both"/>
        <w:rPr>
          <w:sz w:val="28"/>
          <w:lang w:val="en-US"/>
        </w:rPr>
      </w:pPr>
      <w:r w:rsidRPr="00CE7BE1">
        <w:rPr>
          <w:sz w:val="28"/>
        </w:rPr>
        <w:object w:dxaOrig="3583" w:dyaOrig="972">
          <v:shape id="_x0000_i1240" type="#_x0000_t75" style="width:98.25pt;height:26.25pt" o:ole="">
            <v:imagedata r:id="rId434" o:title=""/>
          </v:shape>
          <o:OLEObject Type="Embed" ProgID="ChemDraw.Document.6.0" ShapeID="_x0000_i1240" DrawAspect="Content" ObjectID="_1467299455" r:id="rId435"/>
        </w:object>
      </w:r>
    </w:p>
    <w:p w:rsid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5</w:t>
      </w:r>
      <w:r w:rsidRPr="00CE7BE1">
        <w:rPr>
          <w:sz w:val="28"/>
          <w:lang w:val="en-US"/>
        </w:rPr>
        <w:t>b</w:t>
      </w:r>
      <w:r w:rsidRPr="00CE7BE1">
        <w:rPr>
          <w:sz w:val="28"/>
        </w:rPr>
        <w:t xml:space="preserve"> 117 мг (33%), оранжевые кристаллы, т. пл. 171-174</w:t>
      </w:r>
      <w:r w:rsidRPr="00CE7BE1">
        <w:rPr>
          <w:sz w:val="28"/>
          <w:vertAlign w:val="superscript"/>
        </w:rPr>
        <w:t xml:space="preserve"> </w:t>
      </w:r>
      <w:r w:rsidRPr="00CE7BE1">
        <w:rPr>
          <w:sz w:val="28"/>
          <w:vertAlign w:val="superscript"/>
          <w:lang w:val="en-US"/>
        </w:rPr>
        <w:t>o</w:t>
      </w:r>
      <w:r w:rsidRPr="00CE7BE1">
        <w:rPr>
          <w:sz w:val="28"/>
          <w:lang w:val="en-US"/>
        </w:rPr>
        <w:t>C</w:t>
      </w:r>
      <w:r w:rsidRPr="00CE7BE1">
        <w:rPr>
          <w:sz w:val="28"/>
        </w:rPr>
        <w:t xml:space="preserve">, лит. данные: т. пл. 173-175 </w:t>
      </w:r>
      <w:r w:rsidRPr="00CE7BE1">
        <w:rPr>
          <w:sz w:val="28"/>
          <w:vertAlign w:val="superscript"/>
        </w:rPr>
        <w:t>o</w:t>
      </w:r>
      <w:r w:rsidRPr="00CE7BE1">
        <w:rPr>
          <w:sz w:val="28"/>
        </w:rPr>
        <w:t>С [11]. Найдено</w:t>
      </w:r>
      <w:r w:rsidRPr="00CE7BE1">
        <w:rPr>
          <w:sz w:val="28"/>
          <w:lang w:val="pt-BR"/>
        </w:rPr>
        <w:t xml:space="preserve"> (%): C, 53.81; H, 3.57; N, 15.62. C</w:t>
      </w:r>
      <w:r w:rsidRPr="00CE7BE1">
        <w:rPr>
          <w:sz w:val="28"/>
          <w:vertAlign w:val="subscript"/>
          <w:lang w:val="pt-BR"/>
        </w:rPr>
        <w:t>16</w:t>
      </w:r>
      <w:r w:rsidRPr="00CE7BE1">
        <w:rPr>
          <w:sz w:val="28"/>
          <w:lang w:val="pt-BR"/>
        </w:rPr>
        <w:t>H</w:t>
      </w:r>
      <w:r w:rsidRPr="00CE7BE1">
        <w:rPr>
          <w:sz w:val="28"/>
          <w:vertAlign w:val="subscript"/>
          <w:lang w:val="pt-BR"/>
        </w:rPr>
        <w:t>12</w:t>
      </w:r>
      <w:r w:rsidRPr="00CE7BE1">
        <w:rPr>
          <w:sz w:val="28"/>
          <w:lang w:val="pt-BR"/>
        </w:rPr>
        <w:t>N</w:t>
      </w:r>
      <w:r w:rsidRPr="00CE7BE1">
        <w:rPr>
          <w:sz w:val="28"/>
          <w:vertAlign w:val="subscript"/>
          <w:lang w:val="pt-BR"/>
        </w:rPr>
        <w:t>4</w:t>
      </w:r>
      <w:r w:rsidRPr="00CE7BE1">
        <w:rPr>
          <w:sz w:val="28"/>
          <w:lang w:val="pt-BR"/>
        </w:rPr>
        <w:t>O</w:t>
      </w:r>
      <w:r w:rsidRPr="00CE7BE1">
        <w:rPr>
          <w:sz w:val="28"/>
          <w:vertAlign w:val="subscript"/>
          <w:lang w:val="pt-BR"/>
        </w:rPr>
        <w:t>4</w:t>
      </w:r>
      <w:r w:rsidRPr="00CE7BE1">
        <w:rPr>
          <w:sz w:val="28"/>
          <w:lang w:val="pt-BR"/>
        </w:rPr>
        <w:t xml:space="preserve">S. </w:t>
      </w:r>
      <w:r w:rsidRPr="00CE7BE1">
        <w:rPr>
          <w:sz w:val="28"/>
        </w:rPr>
        <w:t>Вычислено</w:t>
      </w:r>
      <w:r w:rsidRPr="00CE7BE1">
        <w:rPr>
          <w:sz w:val="28"/>
          <w:lang w:val="pt-BR"/>
        </w:rPr>
        <w:t xml:space="preserve"> (%): C, 53.93; H, 3.39; N, 15.72.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3.74 (</w:t>
      </w:r>
      <w:r w:rsidRPr="00CE7BE1">
        <w:rPr>
          <w:sz w:val="28"/>
        </w:rPr>
        <w:t>с</w:t>
      </w:r>
      <w:r w:rsidRPr="00CE7BE1">
        <w:rPr>
          <w:sz w:val="28"/>
          <w:lang w:val="pt-BR"/>
        </w:rPr>
        <w:t>, 4</w:t>
      </w:r>
      <w:r w:rsidRPr="00CE7BE1">
        <w:rPr>
          <w:sz w:val="28"/>
        </w:rPr>
        <w:t>Н</w:t>
      </w:r>
      <w:r w:rsidRPr="00CE7BE1">
        <w:rPr>
          <w:sz w:val="28"/>
          <w:lang w:val="pt-BR"/>
        </w:rPr>
        <w:t>, 2</w:t>
      </w:r>
      <w:r w:rsidRPr="00CE7BE1">
        <w:rPr>
          <w:sz w:val="28"/>
        </w:rPr>
        <w:t>СН</w:t>
      </w:r>
      <w:r w:rsidRPr="00CE7BE1">
        <w:rPr>
          <w:sz w:val="28"/>
          <w:vertAlign w:val="subscript"/>
          <w:lang w:val="pt-BR"/>
        </w:rPr>
        <w:t>2</w:t>
      </w:r>
      <w:r w:rsidRPr="00CE7BE1">
        <w:rPr>
          <w:sz w:val="28"/>
          <w:lang w:val="pt-BR"/>
        </w:rPr>
        <w:t>), 8.33 (</w:t>
      </w:r>
      <w:r w:rsidRPr="00CE7BE1">
        <w:rPr>
          <w:sz w:val="28"/>
        </w:rPr>
        <w:t>д</w:t>
      </w:r>
      <w:r w:rsidRPr="00CE7BE1">
        <w:rPr>
          <w:sz w:val="28"/>
          <w:lang w:val="pt-BR"/>
        </w:rPr>
        <w:t>, 4</w:t>
      </w:r>
      <w:r w:rsidRPr="00CE7BE1">
        <w:rPr>
          <w:sz w:val="28"/>
        </w:rPr>
        <w:t>Н</w:t>
      </w:r>
      <w:r w:rsidRPr="00CE7BE1">
        <w:rPr>
          <w:sz w:val="28"/>
          <w:lang w:val="pt-BR"/>
        </w:rPr>
        <w:t>, J 8.8, Ar), 8.40 (</w:t>
      </w:r>
      <w:r w:rsidRPr="00CE7BE1">
        <w:rPr>
          <w:sz w:val="28"/>
        </w:rPr>
        <w:t>д</w:t>
      </w:r>
      <w:r w:rsidRPr="00CE7BE1">
        <w:rPr>
          <w:sz w:val="28"/>
          <w:lang w:val="pt-BR"/>
        </w:rPr>
        <w:t>, 4</w:t>
      </w:r>
      <w:r w:rsidRPr="00CE7BE1">
        <w:rPr>
          <w:sz w:val="28"/>
        </w:rPr>
        <w:t>Н</w:t>
      </w:r>
      <w:r w:rsidRPr="00CE7BE1">
        <w:rPr>
          <w:sz w:val="28"/>
          <w:lang w:val="pt-BR"/>
        </w:rPr>
        <w:t xml:space="preserve">, J 8.8,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sz w:val="28"/>
          <w:lang w:val="en-US"/>
        </w:rPr>
        <w:t></w:t>
      </w:r>
      <w:r w:rsidRPr="00CE7BE1">
        <w:rPr>
          <w:sz w:val="28"/>
          <w:lang w:val="pt-BR"/>
        </w:rPr>
        <w:t>34.1 (2 CH</w:t>
      </w:r>
      <w:r w:rsidRPr="00CE7BE1">
        <w:rPr>
          <w:sz w:val="28"/>
          <w:vertAlign w:val="subscript"/>
          <w:lang w:val="pt-BR"/>
        </w:rPr>
        <w:t>2</w:t>
      </w:r>
      <w:r w:rsidRPr="00CE7BE1">
        <w:rPr>
          <w:sz w:val="28"/>
          <w:lang w:val="pt-BR"/>
        </w:rPr>
        <w:t>),</w:t>
      </w:r>
      <w:r w:rsidRPr="00CE7BE1">
        <w:rPr>
          <w:sz w:val="28"/>
          <w:lang w:val="en-US"/>
        </w:rPr>
        <w:t></w:t>
      </w:r>
      <w:r w:rsidRPr="00CE7BE1">
        <w:rPr>
          <w:sz w:val="28"/>
          <w:lang w:val="pt-BR"/>
        </w:rPr>
        <w:t xml:space="preserve">124.0 (4 CH, Ar), 127.1 (4 CH, Ar), 143.2, 148.3 </w:t>
      </w:r>
      <w:r w:rsidRPr="00CE7BE1">
        <w:rPr>
          <w:sz w:val="28"/>
        </w:rPr>
        <w:t>и</w:t>
      </w:r>
      <w:r w:rsidRPr="00CE7BE1">
        <w:rPr>
          <w:sz w:val="28"/>
          <w:lang w:val="pt-BR"/>
        </w:rPr>
        <w:t xml:space="preserve"> 150.1 (6 </w:t>
      </w:r>
      <w:r w:rsidRPr="00CE7BE1">
        <w:rPr>
          <w:sz w:val="28"/>
        </w:rPr>
        <w:t>четвертичных</w:t>
      </w:r>
      <w:r w:rsidRPr="00CE7BE1">
        <w:rPr>
          <w:sz w:val="28"/>
          <w:lang w:val="pt-BR"/>
        </w:rPr>
        <w:t xml:space="preserve"> C). </w:t>
      </w:r>
      <w:r w:rsidRPr="00CE7BE1">
        <w:rPr>
          <w:sz w:val="28"/>
        </w:rPr>
        <w:t>ИК (</w:t>
      </w:r>
      <w:r w:rsidRPr="00CE7BE1">
        <w:rPr>
          <w:sz w:val="28"/>
          <w:lang w:val="en-US"/>
        </w:rPr>
        <w:t>KBr</w:t>
      </w:r>
      <w:r w:rsidRPr="00CE7BE1">
        <w:rPr>
          <w:sz w:val="28"/>
        </w:rPr>
        <w:t xml:space="preserve">), </w:t>
      </w:r>
      <w:r w:rsidRPr="00CE7BE1">
        <w:rPr>
          <w:sz w:val="28"/>
          <w:lang w:val="en-US"/>
        </w:rPr>
        <w:t></w:t>
      </w:r>
      <w:r w:rsidRPr="00CE7BE1">
        <w:rPr>
          <w:sz w:val="28"/>
        </w:rPr>
        <w:t>/</w:t>
      </w:r>
      <w:r w:rsidRPr="00CE7BE1">
        <w:rPr>
          <w:sz w:val="28"/>
          <w:lang w:val="en-US"/>
        </w:rPr>
        <w:t>c</w:t>
      </w:r>
      <w:r w:rsidRPr="00CE7BE1">
        <w:rPr>
          <w:sz w:val="28"/>
        </w:rPr>
        <w:t>м</w:t>
      </w:r>
      <w:r w:rsidRPr="00CE7BE1">
        <w:rPr>
          <w:sz w:val="28"/>
          <w:vertAlign w:val="superscript"/>
        </w:rPr>
        <w:t>-1</w:t>
      </w:r>
      <w:r w:rsidRPr="00CE7BE1">
        <w:rPr>
          <w:sz w:val="28"/>
        </w:rPr>
        <w:t>: 2930 (С-</w:t>
      </w:r>
      <w:r w:rsidRPr="00CE7BE1">
        <w:rPr>
          <w:sz w:val="28"/>
          <w:lang w:val="en-US"/>
        </w:rPr>
        <w:t>H</w:t>
      </w:r>
      <w:r w:rsidRPr="00CE7BE1">
        <w:rPr>
          <w:sz w:val="28"/>
        </w:rPr>
        <w:t>), 1560, 1500, 1320, 1080, 980, 820. М</w:t>
      </w:r>
      <w:r w:rsidRPr="00CE7BE1">
        <w:rPr>
          <w:sz w:val="28"/>
          <w:lang w:val="en-US"/>
        </w:rPr>
        <w:t>S</w:t>
      </w:r>
      <w:r w:rsidRPr="00CE7BE1">
        <w:rPr>
          <w:sz w:val="28"/>
        </w:rPr>
        <w:t xml:space="preserve"> (ЭУ, 70 ЭВ), м/</w:t>
      </w:r>
      <w:r w:rsidRPr="00CE7BE1">
        <w:rPr>
          <w:sz w:val="28"/>
          <w:lang w:val="en-US"/>
        </w:rPr>
        <w:t>z</w:t>
      </w:r>
      <w:r w:rsidRPr="00CE7BE1">
        <w:rPr>
          <w:sz w:val="28"/>
        </w:rPr>
        <w:t xml:space="preserve"> (</w:t>
      </w:r>
      <w:r w:rsidRPr="00CE7BE1">
        <w:rPr>
          <w:sz w:val="28"/>
          <w:lang w:val="en-US"/>
        </w:rPr>
        <w:t>I</w:t>
      </w:r>
      <w:r w:rsidRPr="00CE7BE1">
        <w:rPr>
          <w:sz w:val="28"/>
          <w:vertAlign w:val="subscript"/>
        </w:rPr>
        <w:t>отн</w:t>
      </w:r>
      <w:r w:rsidRPr="00CE7BE1">
        <w:rPr>
          <w:sz w:val="28"/>
        </w:rPr>
        <w:t>(%)): 356 [М]</w:t>
      </w:r>
      <w:r w:rsidRPr="00CE7BE1">
        <w:rPr>
          <w:sz w:val="28"/>
          <w:vertAlign w:val="superscript"/>
        </w:rPr>
        <w:t>+</w:t>
      </w:r>
      <w:r w:rsidRPr="00CE7BE1">
        <w:rPr>
          <w:sz w:val="28"/>
        </w:rPr>
        <w:t xml:space="preserve"> (27), 310 (15), 296 (5), 249 (38). </w:t>
      </w:r>
    </w:p>
    <w:p w:rsidR="006B22B7" w:rsidRDefault="006B22B7" w:rsidP="00CE7BE1">
      <w:pPr>
        <w:spacing w:line="360" w:lineRule="auto"/>
        <w:ind w:firstLine="709"/>
        <w:jc w:val="both"/>
        <w:rPr>
          <w:sz w:val="28"/>
        </w:rPr>
      </w:pPr>
      <w:r w:rsidRPr="00CE7BE1">
        <w:rPr>
          <w:sz w:val="28"/>
        </w:rPr>
        <w:t xml:space="preserve">3,6-Ди(бензофуран-2-ил)-4,5-дигидро-1,2,7-тиадиазепин </w:t>
      </w:r>
      <w:smartTag w:uri="urn:schemas-microsoft-com:office:smarttags" w:element="metricconverter">
        <w:smartTagPr>
          <w:attr w:name="ProductID" w:val="5f"/>
        </w:smartTagPr>
        <w:r w:rsidRPr="00CE7BE1">
          <w:rPr>
            <w:sz w:val="28"/>
          </w:rPr>
          <w:t>5</w:t>
        </w:r>
        <w:r w:rsidRPr="00CE7BE1">
          <w:rPr>
            <w:sz w:val="28"/>
            <w:lang w:val="en-US"/>
          </w:rPr>
          <w:t>f</w:t>
        </w:r>
      </w:smartTag>
    </w:p>
    <w:p w:rsidR="0070545E" w:rsidRPr="0070545E" w:rsidRDefault="0070545E" w:rsidP="00CE7BE1">
      <w:pPr>
        <w:spacing w:line="360" w:lineRule="auto"/>
        <w:ind w:firstLine="709"/>
        <w:jc w:val="both"/>
        <w:rPr>
          <w:sz w:val="28"/>
        </w:rPr>
      </w:pPr>
    </w:p>
    <w:p w:rsidR="006B22B7" w:rsidRPr="00CE7BE1" w:rsidRDefault="0070545E" w:rsidP="00CE7BE1">
      <w:pPr>
        <w:spacing w:line="360" w:lineRule="auto"/>
        <w:ind w:firstLine="709"/>
        <w:jc w:val="both"/>
        <w:rPr>
          <w:sz w:val="28"/>
          <w:u w:val="single"/>
          <w:lang w:val="en-US"/>
        </w:rPr>
      </w:pPr>
      <w:r w:rsidRPr="00CE7BE1">
        <w:rPr>
          <w:sz w:val="28"/>
        </w:rPr>
        <w:object w:dxaOrig="3192" w:dyaOrig="1070">
          <v:shape id="_x0000_i1241" type="#_x0000_t75" style="width:116.25pt;height:39.75pt" o:ole="">
            <v:imagedata r:id="rId436" o:title=""/>
          </v:shape>
          <o:OLEObject Type="Embed" ProgID="ChemDraw.Document.6.0" ShapeID="_x0000_i1241" DrawAspect="Content" ObjectID="_1467299456" r:id="rId437"/>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lang w:val="pt-BR"/>
        </w:rPr>
      </w:pPr>
      <w:r w:rsidRPr="00CE7BE1">
        <w:rPr>
          <w:sz w:val="28"/>
        </w:rPr>
        <w:t xml:space="preserve">Выход </w:t>
      </w:r>
      <w:smartTag w:uri="urn:schemas-microsoft-com:office:smarttags" w:element="metricconverter">
        <w:smartTagPr>
          <w:attr w:name="ProductID" w:val="5f"/>
        </w:smartTagPr>
        <w:r w:rsidRPr="00CE7BE1">
          <w:rPr>
            <w:sz w:val="28"/>
          </w:rPr>
          <w:t>5</w:t>
        </w:r>
        <w:r w:rsidRPr="00CE7BE1">
          <w:rPr>
            <w:sz w:val="28"/>
            <w:lang w:val="en-US"/>
          </w:rPr>
          <w:t>f</w:t>
        </w:r>
      </w:smartTag>
      <w:r w:rsidRPr="00CE7BE1">
        <w:rPr>
          <w:sz w:val="28"/>
        </w:rPr>
        <w:t xml:space="preserve"> 87 мг (25%), желтые кристаллы т. пл. </w:t>
      </w:r>
      <w:r w:rsidR="00286F20" w:rsidRPr="00CE7BE1">
        <w:rPr>
          <w:sz w:val="28"/>
        </w:rPr>
        <w:t>138-</w:t>
      </w:r>
      <w:r w:rsidRPr="00CE7BE1">
        <w:rPr>
          <w:sz w:val="28"/>
        </w:rPr>
        <w:t>139</w:t>
      </w:r>
      <w:r w:rsidRPr="00CE7BE1">
        <w:rPr>
          <w:sz w:val="28"/>
          <w:vertAlign w:val="superscript"/>
        </w:rPr>
        <w:t xml:space="preserve"> </w:t>
      </w:r>
      <w:r w:rsidRPr="00CE7BE1">
        <w:rPr>
          <w:sz w:val="28"/>
          <w:vertAlign w:val="superscript"/>
          <w:lang w:val="en-US"/>
        </w:rPr>
        <w:t>o</w:t>
      </w:r>
      <w:r w:rsidRPr="00CE7BE1">
        <w:rPr>
          <w:sz w:val="28"/>
          <w:lang w:val="en-US"/>
        </w:rPr>
        <w:t>C</w:t>
      </w:r>
      <w:r w:rsidRPr="00CE7BE1">
        <w:rPr>
          <w:sz w:val="28"/>
        </w:rPr>
        <w:t>. Найдено</w:t>
      </w:r>
      <w:r w:rsidRPr="00CE7BE1">
        <w:rPr>
          <w:sz w:val="28"/>
          <w:lang w:val="pt-BR"/>
        </w:rPr>
        <w:t xml:space="preserve"> (%): C, 69.43; H, 4.30; N, 7.91. C</w:t>
      </w:r>
      <w:r w:rsidRPr="00CE7BE1">
        <w:rPr>
          <w:sz w:val="28"/>
          <w:vertAlign w:val="subscript"/>
          <w:lang w:val="pt-BR"/>
        </w:rPr>
        <w:t>20</w:t>
      </w:r>
      <w:r w:rsidRPr="00CE7BE1">
        <w:rPr>
          <w:sz w:val="28"/>
          <w:lang w:val="pt-BR"/>
        </w:rPr>
        <w:t>H</w:t>
      </w:r>
      <w:r w:rsidRPr="00CE7BE1">
        <w:rPr>
          <w:sz w:val="28"/>
          <w:vertAlign w:val="subscript"/>
          <w:lang w:val="pt-BR"/>
        </w:rPr>
        <w:t>14</w:t>
      </w:r>
      <w:r w:rsidRPr="00CE7BE1">
        <w:rPr>
          <w:sz w:val="28"/>
          <w:lang w:val="pt-BR"/>
        </w:rPr>
        <w:t>N</w:t>
      </w:r>
      <w:r w:rsidRPr="00CE7BE1">
        <w:rPr>
          <w:sz w:val="28"/>
          <w:vertAlign w:val="subscript"/>
          <w:lang w:val="pt-BR"/>
        </w:rPr>
        <w:t>2</w:t>
      </w:r>
      <w:r w:rsidRPr="00CE7BE1">
        <w:rPr>
          <w:sz w:val="28"/>
          <w:lang w:val="pt-BR"/>
        </w:rPr>
        <w:t>O</w:t>
      </w:r>
      <w:r w:rsidRPr="00CE7BE1">
        <w:rPr>
          <w:sz w:val="28"/>
          <w:vertAlign w:val="subscript"/>
          <w:lang w:val="pt-BR"/>
        </w:rPr>
        <w:t>2</w:t>
      </w:r>
      <w:r w:rsidRPr="00CE7BE1">
        <w:rPr>
          <w:sz w:val="28"/>
          <w:lang w:val="pt-BR"/>
        </w:rPr>
        <w:t xml:space="preserve">S. </w:t>
      </w:r>
      <w:r w:rsidRPr="00CE7BE1">
        <w:rPr>
          <w:sz w:val="28"/>
        </w:rPr>
        <w:t xml:space="preserve">Вычислено (%): </w:t>
      </w:r>
      <w:r w:rsidRPr="00CE7BE1">
        <w:rPr>
          <w:sz w:val="28"/>
          <w:lang w:val="pt-BR"/>
        </w:rPr>
        <w:t>C</w:t>
      </w:r>
      <w:r w:rsidRPr="00CE7BE1">
        <w:rPr>
          <w:sz w:val="28"/>
        </w:rPr>
        <w:t xml:space="preserve">, 69.35; </w:t>
      </w:r>
      <w:r w:rsidRPr="00CE7BE1">
        <w:rPr>
          <w:sz w:val="28"/>
          <w:lang w:val="pt-BR"/>
        </w:rPr>
        <w:t>H</w:t>
      </w:r>
      <w:r w:rsidRPr="00CE7BE1">
        <w:rPr>
          <w:sz w:val="28"/>
        </w:rPr>
        <w:t xml:space="preserve">, 4.07; </w:t>
      </w:r>
      <w:r w:rsidRPr="00CE7BE1">
        <w:rPr>
          <w:sz w:val="28"/>
          <w:lang w:val="pt-BR"/>
        </w:rPr>
        <w:t>N</w:t>
      </w:r>
      <w:r w:rsidRPr="00CE7BE1">
        <w:rPr>
          <w:sz w:val="28"/>
        </w:rPr>
        <w:t xml:space="preserve">, 8.09.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/Гц): 3.35 (</w:t>
      </w:r>
      <w:r w:rsidRPr="00CE7BE1">
        <w:rPr>
          <w:sz w:val="28"/>
          <w:lang w:val="pt-BR"/>
        </w:rPr>
        <w:t>c</w:t>
      </w:r>
      <w:r w:rsidRPr="00CE7BE1">
        <w:rPr>
          <w:sz w:val="28"/>
        </w:rPr>
        <w:t>, 4Н, 2 СН</w:t>
      </w:r>
      <w:r w:rsidRPr="00CE7BE1">
        <w:rPr>
          <w:sz w:val="28"/>
          <w:vertAlign w:val="subscript"/>
        </w:rPr>
        <w:t>2</w:t>
      </w:r>
      <w:r w:rsidRPr="00CE7BE1">
        <w:rPr>
          <w:sz w:val="28"/>
        </w:rPr>
        <w:t xml:space="preserve">), 7.11 (с, 2Н, </w:t>
      </w:r>
      <w:r w:rsidRPr="00CE7BE1">
        <w:rPr>
          <w:sz w:val="28"/>
          <w:lang w:val="pt-BR"/>
        </w:rPr>
        <w:t>Ar</w:t>
      </w:r>
      <w:r w:rsidRPr="00CE7BE1">
        <w:rPr>
          <w:sz w:val="28"/>
        </w:rPr>
        <w:t xml:space="preserve">), 7.27 (м, 2 Н, </w:t>
      </w:r>
      <w:r w:rsidRPr="00CE7BE1">
        <w:rPr>
          <w:sz w:val="28"/>
          <w:lang w:val="pt-BR"/>
        </w:rPr>
        <w:t>Ar</w:t>
      </w:r>
      <w:r w:rsidRPr="00CE7BE1">
        <w:rPr>
          <w:sz w:val="28"/>
        </w:rPr>
        <w:t xml:space="preserve">), 7.31 (м, 2 Н, </w:t>
      </w:r>
      <w:r w:rsidRPr="00CE7BE1">
        <w:rPr>
          <w:sz w:val="28"/>
          <w:lang w:val="pt-BR"/>
        </w:rPr>
        <w:t>Ar</w:t>
      </w:r>
      <w:r w:rsidRPr="00CE7BE1">
        <w:rPr>
          <w:sz w:val="28"/>
        </w:rPr>
        <w:t xml:space="preserve">), 7.55 (д, 2 Н, </w:t>
      </w:r>
      <w:r w:rsidRPr="00CE7BE1">
        <w:rPr>
          <w:sz w:val="28"/>
          <w:lang w:val="pt-BR"/>
        </w:rPr>
        <w:t>J</w:t>
      </w:r>
      <w:r w:rsidRPr="00CE7BE1">
        <w:rPr>
          <w:sz w:val="28"/>
        </w:rPr>
        <w:t xml:space="preserve"> 5.1, </w:t>
      </w:r>
      <w:r w:rsidRPr="00CE7BE1">
        <w:rPr>
          <w:sz w:val="28"/>
          <w:lang w:val="pt-BR"/>
        </w:rPr>
        <w:t>Ar</w:t>
      </w:r>
      <w:r w:rsidRPr="00CE7BE1">
        <w:rPr>
          <w:sz w:val="28"/>
        </w:rPr>
        <w:t xml:space="preserve">), 7.63 (д, 2 Н, </w:t>
      </w:r>
      <w:r w:rsidRPr="00CE7BE1">
        <w:rPr>
          <w:sz w:val="28"/>
          <w:lang w:val="pt-BR"/>
        </w:rPr>
        <w:t>J</w:t>
      </w:r>
      <w:r w:rsidRPr="00CE7BE1">
        <w:rPr>
          <w:sz w:val="28"/>
        </w:rPr>
        <w:t xml:space="preserve"> 3.7, </w:t>
      </w:r>
      <w:r w:rsidRPr="00CE7BE1">
        <w:rPr>
          <w:sz w:val="28"/>
          <w:lang w:val="pt-BR"/>
        </w:rPr>
        <w:t>Ar</w:t>
      </w:r>
      <w:r w:rsidRPr="00CE7BE1">
        <w:rPr>
          <w:sz w:val="28"/>
        </w:rPr>
        <w:t xml:space="preserve">).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sz w:val="28"/>
          <w:lang w:val="en-US"/>
        </w:rPr>
        <w:t></w:t>
      </w:r>
      <w:r w:rsidRPr="00CE7BE1">
        <w:rPr>
          <w:sz w:val="28"/>
        </w:rPr>
        <w:t xml:space="preserve">33.8 (2 </w:t>
      </w:r>
      <w:r w:rsidRPr="00CE7BE1">
        <w:rPr>
          <w:sz w:val="28"/>
          <w:lang w:val="pt-BR"/>
        </w:rPr>
        <w:t>CH</w:t>
      </w:r>
      <w:r w:rsidRPr="00CE7BE1">
        <w:rPr>
          <w:sz w:val="28"/>
          <w:vertAlign w:val="subscript"/>
        </w:rPr>
        <w:t>2</w:t>
      </w:r>
      <w:r w:rsidRPr="00CE7BE1">
        <w:rPr>
          <w:sz w:val="28"/>
        </w:rPr>
        <w:t xml:space="preserve">), 107.3, 111.6, 121.8, 123.4 и 126.3 (10 </w:t>
      </w:r>
      <w:r w:rsidRPr="00CE7BE1">
        <w:rPr>
          <w:sz w:val="28"/>
          <w:lang w:val="pt-BR"/>
        </w:rPr>
        <w:t>CH</w:t>
      </w:r>
      <w:r w:rsidRPr="00CE7BE1">
        <w:rPr>
          <w:sz w:val="28"/>
        </w:rPr>
        <w:t xml:space="preserve">), 128.0 ,152.7, 153.0 и 155.6 (8 четвертичных </w:t>
      </w:r>
      <w:r w:rsidRPr="00CE7BE1">
        <w:rPr>
          <w:sz w:val="28"/>
          <w:lang w:val="pt-BR"/>
        </w:rPr>
        <w:t>C</w:t>
      </w:r>
      <w:r w:rsidRPr="00CE7BE1">
        <w:rPr>
          <w:sz w:val="28"/>
        </w:rPr>
        <w:t>)</w:t>
      </w:r>
      <w:r w:rsidRPr="00CE7BE1">
        <w:rPr>
          <w:sz w:val="28"/>
          <w:lang w:val="en-US"/>
        </w:rPr>
        <w:t></w:t>
      </w:r>
      <w:r w:rsidRPr="00CE7BE1">
        <w:rPr>
          <w:sz w:val="28"/>
          <w:lang w:val="en-US"/>
        </w:rPr>
        <w:t></w:t>
      </w:r>
      <w:r w:rsidRPr="00CE7BE1">
        <w:rPr>
          <w:sz w:val="28"/>
        </w:rPr>
        <w:t>ИК (</w:t>
      </w:r>
      <w:r w:rsidRPr="00CE7BE1">
        <w:rPr>
          <w:sz w:val="28"/>
          <w:lang w:val="pt-BR"/>
        </w:rPr>
        <w:t>KBr</w:t>
      </w:r>
      <w:r w:rsidRPr="00CE7BE1">
        <w:rPr>
          <w:sz w:val="28"/>
        </w:rPr>
        <w:t xml:space="preserve">), </w:t>
      </w:r>
      <w:r w:rsidRPr="00CE7BE1">
        <w:rPr>
          <w:sz w:val="28"/>
          <w:lang w:val="en-US"/>
        </w:rPr>
        <w:t></w:t>
      </w:r>
      <w:r w:rsidRPr="00CE7BE1">
        <w:rPr>
          <w:sz w:val="28"/>
        </w:rPr>
        <w:t>/</w:t>
      </w:r>
      <w:r w:rsidRPr="00CE7BE1">
        <w:rPr>
          <w:sz w:val="28"/>
          <w:lang w:val="pt-BR"/>
        </w:rPr>
        <w:t>c</w:t>
      </w:r>
      <w:r w:rsidRPr="00CE7BE1">
        <w:rPr>
          <w:sz w:val="28"/>
        </w:rPr>
        <w:t>м</w:t>
      </w:r>
      <w:r w:rsidRPr="00CE7BE1">
        <w:rPr>
          <w:sz w:val="28"/>
          <w:vertAlign w:val="superscript"/>
        </w:rPr>
        <w:t>-1</w:t>
      </w:r>
      <w:r w:rsidRPr="00CE7BE1">
        <w:rPr>
          <w:sz w:val="28"/>
        </w:rPr>
        <w:t>: 2924 (</w:t>
      </w:r>
      <w:r w:rsidRPr="00CE7BE1">
        <w:rPr>
          <w:sz w:val="28"/>
          <w:lang w:val="pt-BR"/>
        </w:rPr>
        <w:t>C</w:t>
      </w:r>
      <w:r w:rsidRPr="00CE7BE1">
        <w:rPr>
          <w:sz w:val="28"/>
        </w:rPr>
        <w:t>-</w:t>
      </w:r>
      <w:r w:rsidRPr="00CE7BE1">
        <w:rPr>
          <w:sz w:val="28"/>
          <w:lang w:val="pt-BR"/>
        </w:rPr>
        <w:t>H</w:t>
      </w:r>
      <w:r w:rsidRPr="00CE7BE1">
        <w:rPr>
          <w:sz w:val="28"/>
        </w:rPr>
        <w:t>), 2856, 1648, 1636, 1620, 1568, 1464, 1156, 1108, 828, 740, 756, 680. М</w:t>
      </w:r>
      <w:r w:rsidRPr="00CE7BE1">
        <w:rPr>
          <w:sz w:val="28"/>
          <w:lang w:val="pt-BR"/>
        </w:rPr>
        <w:t>S (</w:t>
      </w:r>
      <w:r w:rsidRPr="00CE7BE1">
        <w:rPr>
          <w:sz w:val="28"/>
        </w:rPr>
        <w:t>ЭУ</w:t>
      </w:r>
      <w:r w:rsidRPr="00CE7BE1">
        <w:rPr>
          <w:sz w:val="28"/>
          <w:lang w:val="pt-BR"/>
        </w:rPr>
        <w:t xml:space="preserve">, 70 </w:t>
      </w:r>
      <w:r w:rsidRPr="00CE7BE1">
        <w:rPr>
          <w:sz w:val="28"/>
        </w:rPr>
        <w:t>ЭВ</w:t>
      </w:r>
      <w:r w:rsidRPr="00CE7BE1">
        <w:rPr>
          <w:sz w:val="28"/>
          <w:lang w:val="pt-BR"/>
        </w:rPr>
        <w:t xml:space="preserve">), </w:t>
      </w:r>
      <w:r w:rsidRPr="00CE7BE1">
        <w:rPr>
          <w:sz w:val="28"/>
        </w:rPr>
        <w:t>м</w:t>
      </w:r>
      <w:r w:rsidRPr="00CE7BE1">
        <w:rPr>
          <w:sz w:val="28"/>
          <w:lang w:val="pt-BR"/>
        </w:rPr>
        <w:t>/z (I</w:t>
      </w:r>
      <w:r w:rsidRPr="00CE7BE1">
        <w:rPr>
          <w:sz w:val="28"/>
          <w:vertAlign w:val="subscript"/>
        </w:rPr>
        <w:t>отн</w:t>
      </w:r>
      <w:r w:rsidRPr="00CE7BE1">
        <w:rPr>
          <w:sz w:val="28"/>
          <w:lang w:val="pt-BR"/>
        </w:rPr>
        <w:t>(%)): 346 [M]</w:t>
      </w:r>
      <w:r w:rsidRPr="00CE7BE1">
        <w:rPr>
          <w:sz w:val="28"/>
          <w:vertAlign w:val="superscript"/>
          <w:lang w:val="pt-BR"/>
        </w:rPr>
        <w:t>+</w:t>
      </w:r>
      <w:r w:rsidRPr="00CE7BE1">
        <w:rPr>
          <w:sz w:val="28"/>
          <w:lang w:val="pt-BR"/>
        </w:rPr>
        <w:t xml:space="preserve"> (31), 300 (13). </w:t>
      </w:r>
    </w:p>
    <w:p w:rsidR="006B22B7" w:rsidRPr="000F7157" w:rsidRDefault="000C3B9B" w:rsidP="00CE7BE1">
      <w:pPr>
        <w:pStyle w:val="3"/>
        <w:spacing w:before="0" w:after="0"/>
        <w:ind w:left="0" w:firstLine="709"/>
        <w:rPr>
          <w:rFonts w:ascii="Times New Roman" w:hAnsi="Times New Roman"/>
          <w:sz w:val="28"/>
          <w:szCs w:val="24"/>
        </w:rPr>
      </w:pPr>
      <w:bookmarkStart w:id="50" w:name="_Toc240334744"/>
      <w:r>
        <w:rPr>
          <w:rFonts w:ascii="Times New Roman" w:hAnsi="Times New Roman"/>
          <w:sz w:val="28"/>
          <w:szCs w:val="24"/>
        </w:rPr>
        <w:br w:type="page"/>
      </w:r>
      <w:r w:rsidR="006B22B7" w:rsidRPr="000F7157">
        <w:rPr>
          <w:rFonts w:ascii="Times New Roman" w:hAnsi="Times New Roman"/>
          <w:sz w:val="28"/>
          <w:szCs w:val="24"/>
        </w:rPr>
        <w:t>3.1.2 Синтез 4-замещенных 5Н-1,2,3-дитиазол-5-тионов 6</w:t>
      </w:r>
      <w:bookmarkEnd w:id="50"/>
    </w:p>
    <w:p w:rsidR="006B22B7" w:rsidRPr="00CE7BE1" w:rsidRDefault="006B22B7" w:rsidP="00CE7BE1">
      <w:pPr>
        <w:spacing w:line="360" w:lineRule="auto"/>
        <w:ind w:firstLine="709"/>
        <w:jc w:val="both"/>
        <w:rPr>
          <w:sz w:val="28"/>
        </w:rPr>
      </w:pPr>
      <w:r w:rsidRPr="00CE7BE1">
        <w:rPr>
          <w:sz w:val="28"/>
        </w:rPr>
        <w:t>Общая методика.</w:t>
      </w:r>
    </w:p>
    <w:p w:rsidR="006B22B7" w:rsidRPr="00CE7BE1" w:rsidRDefault="006B22B7" w:rsidP="00CE7BE1">
      <w:pPr>
        <w:spacing w:line="360" w:lineRule="auto"/>
        <w:ind w:firstLine="709"/>
        <w:jc w:val="both"/>
        <w:rPr>
          <w:sz w:val="28"/>
        </w:rPr>
      </w:pPr>
      <w:r w:rsidRPr="00CE7BE1">
        <w:rPr>
          <w:sz w:val="28"/>
        </w:rPr>
        <w:t xml:space="preserve">К раствору 2 ммоль этаноноксима в 15 мл ацетонитрила под аргоном при температуре 0- -5 </w:t>
      </w:r>
      <w:r w:rsidRPr="00CE7BE1">
        <w:rPr>
          <w:sz w:val="28"/>
          <w:vertAlign w:val="superscript"/>
        </w:rPr>
        <w:t>о</w:t>
      </w:r>
      <w:r w:rsidRPr="00CE7BE1">
        <w:rPr>
          <w:sz w:val="28"/>
        </w:rPr>
        <w:t xml:space="preserve">С и при постоянном перемешивании последовательно прикапывали монохлорид серы (0.32 мл, 4 ммоль) и пиридин (0.48 мл, 6 ммоль). Реакционную смесь выдерживали  при 0 </w:t>
      </w:r>
      <w:r w:rsidRPr="00CE7BE1">
        <w:rPr>
          <w:sz w:val="28"/>
          <w:vertAlign w:val="superscript"/>
        </w:rPr>
        <w:t>о</w:t>
      </w:r>
      <w:r w:rsidRPr="00CE7BE1">
        <w:rPr>
          <w:sz w:val="28"/>
        </w:rPr>
        <w:t>С 15 минут</w:t>
      </w:r>
      <w:r w:rsidR="00286F20" w:rsidRPr="00CE7BE1">
        <w:rPr>
          <w:sz w:val="28"/>
        </w:rPr>
        <w:t>,</w:t>
      </w:r>
      <w:r w:rsidRPr="00CE7BE1">
        <w:rPr>
          <w:sz w:val="28"/>
        </w:rPr>
        <w:t xml:space="preserve"> охлаждали до -10 </w:t>
      </w:r>
      <w:r w:rsidRPr="00CE7BE1">
        <w:rPr>
          <w:sz w:val="28"/>
          <w:vertAlign w:val="superscript"/>
        </w:rPr>
        <w:t>о</w:t>
      </w:r>
      <w:r w:rsidRPr="00CE7BE1">
        <w:rPr>
          <w:sz w:val="28"/>
        </w:rPr>
        <w:t>С</w:t>
      </w:r>
      <w:r w:rsidR="00286F20" w:rsidRPr="00CE7BE1">
        <w:rPr>
          <w:sz w:val="28"/>
        </w:rPr>
        <w:t>,</w:t>
      </w:r>
      <w:r w:rsidRPr="00CE7BE1">
        <w:rPr>
          <w:sz w:val="28"/>
        </w:rPr>
        <w:t xml:space="preserve"> прикапывали суспензию тиоацетамида (</w:t>
      </w:r>
      <w:smartTag w:uri="urn:schemas-microsoft-com:office:smarttags" w:element="metricconverter">
        <w:smartTagPr>
          <w:attr w:name="ProductID" w:val="0.17 г"/>
        </w:smartTagPr>
        <w:r w:rsidRPr="00CE7BE1">
          <w:rPr>
            <w:sz w:val="28"/>
          </w:rPr>
          <w:t>0.17 г</w:t>
        </w:r>
      </w:smartTag>
      <w:r w:rsidRPr="00CE7BE1">
        <w:rPr>
          <w:sz w:val="28"/>
        </w:rPr>
        <w:t>., 2.2 ммоль) в 10 мл ацетонитрила</w:t>
      </w:r>
      <w:r w:rsidR="00286F20" w:rsidRPr="00CE7BE1">
        <w:rPr>
          <w:sz w:val="28"/>
        </w:rPr>
        <w:t xml:space="preserve"> и оставляли при</w:t>
      </w:r>
      <w:r w:rsidRPr="00CE7BE1">
        <w:rPr>
          <w:sz w:val="28"/>
        </w:rPr>
        <w:t xml:space="preserve"> комнатной температур</w:t>
      </w:r>
      <w:r w:rsidR="00286F20" w:rsidRPr="00CE7BE1">
        <w:rPr>
          <w:sz w:val="28"/>
        </w:rPr>
        <w:t>е в</w:t>
      </w:r>
      <w:r w:rsidRPr="00CE7BE1">
        <w:rPr>
          <w:sz w:val="28"/>
        </w:rPr>
        <w:t xml:space="preserve"> течение 1.5-2 часов. </w:t>
      </w:r>
      <w:r w:rsidR="00286F20" w:rsidRPr="00CE7BE1">
        <w:rPr>
          <w:sz w:val="28"/>
        </w:rPr>
        <w:t>Далее р</w:t>
      </w:r>
      <w:r w:rsidRPr="00CE7BE1">
        <w:rPr>
          <w:sz w:val="28"/>
        </w:rPr>
        <w:t>еакционную смесь фильтровали, маточник упаривали</w:t>
      </w:r>
      <w:r w:rsidR="00286F20" w:rsidRPr="00CE7BE1">
        <w:rPr>
          <w:sz w:val="28"/>
        </w:rPr>
        <w:t xml:space="preserve"> при пониженном давлении</w:t>
      </w:r>
      <w:r w:rsidRPr="00CE7BE1">
        <w:rPr>
          <w:sz w:val="28"/>
        </w:rPr>
        <w:t xml:space="preserve">. Остаток </w:t>
      </w:r>
      <w:r w:rsidR="00286F20" w:rsidRPr="00CE7BE1">
        <w:rPr>
          <w:sz w:val="28"/>
        </w:rPr>
        <w:t>хроматографировали</w:t>
      </w:r>
      <w:r w:rsidRPr="00CE7BE1">
        <w:rPr>
          <w:sz w:val="28"/>
        </w:rPr>
        <w:t xml:space="preserve"> на колонке с силикагелем (элюент </w:t>
      </w:r>
      <w:r w:rsidR="00286F20" w:rsidRPr="00CE7BE1">
        <w:rPr>
          <w:sz w:val="28"/>
        </w:rPr>
        <w:t xml:space="preserve">- </w:t>
      </w:r>
      <w:r w:rsidRPr="00CE7BE1">
        <w:rPr>
          <w:sz w:val="28"/>
        </w:rPr>
        <w:t>петролейный эфир</w:t>
      </w:r>
      <w:r w:rsidR="00286F20" w:rsidRPr="00CE7BE1">
        <w:rPr>
          <w:sz w:val="28"/>
        </w:rPr>
        <w:t>, петролейный эфир</w:t>
      </w:r>
      <w:r w:rsidRPr="00CE7BE1">
        <w:rPr>
          <w:sz w:val="28"/>
        </w:rPr>
        <w:t>/</w:t>
      </w:r>
      <w:r w:rsidR="00286F20" w:rsidRPr="00CE7BE1">
        <w:rPr>
          <w:sz w:val="28"/>
        </w:rPr>
        <w:t>CH</w:t>
      </w:r>
      <w:r w:rsidR="00286F20" w:rsidRPr="00CE7BE1">
        <w:rPr>
          <w:sz w:val="28"/>
          <w:vertAlign w:val="subscript"/>
        </w:rPr>
        <w:t>2</w:t>
      </w:r>
      <w:r w:rsidR="00286F20" w:rsidRPr="00CE7BE1">
        <w:rPr>
          <w:sz w:val="28"/>
          <w:lang w:val="en-US"/>
        </w:rPr>
        <w:t>Cl</w:t>
      </w:r>
      <w:r w:rsidR="00286F20" w:rsidRPr="00CE7BE1">
        <w:rPr>
          <w:sz w:val="28"/>
          <w:vertAlign w:val="subscript"/>
        </w:rPr>
        <w:t>2</w:t>
      </w:r>
      <w:r w:rsidRPr="00CE7BE1">
        <w:rPr>
          <w:sz w:val="28"/>
        </w:rPr>
        <w:t>).</w:t>
      </w:r>
    </w:p>
    <w:p w:rsidR="006B22B7" w:rsidRDefault="006B22B7" w:rsidP="00CE7BE1">
      <w:pPr>
        <w:spacing w:line="360" w:lineRule="auto"/>
        <w:ind w:firstLine="709"/>
        <w:jc w:val="both"/>
        <w:rPr>
          <w:sz w:val="28"/>
        </w:rPr>
      </w:pPr>
      <w:r w:rsidRPr="00CE7BE1">
        <w:rPr>
          <w:sz w:val="28"/>
        </w:rPr>
        <w:t>4-Фенил-5H-1,2,3-дитиазол-5-тион 6a</w:t>
      </w:r>
    </w:p>
    <w:p w:rsidR="0070545E" w:rsidRPr="00CE7BE1"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lang w:val="en-US"/>
        </w:rPr>
      </w:pPr>
      <w:r w:rsidRPr="00CE7BE1">
        <w:rPr>
          <w:sz w:val="28"/>
        </w:rPr>
        <w:object w:dxaOrig="1221" w:dyaOrig="1351">
          <v:shape id="_x0000_i1242" type="#_x0000_t75" style="width:60.75pt;height:67.5pt" o:ole="">
            <v:imagedata r:id="rId438" o:title=""/>
          </v:shape>
          <o:OLEObject Type="Embed" ProgID="ChemDraw.Document.6.0" ShapeID="_x0000_i1242" DrawAspect="Content" ObjectID="_1467299457" r:id="rId439"/>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rPr>
      </w:pPr>
      <w:r w:rsidRPr="00CE7BE1">
        <w:rPr>
          <w:sz w:val="28"/>
        </w:rPr>
        <w:t>Выход 6</w:t>
      </w:r>
      <w:r w:rsidRPr="00CE7BE1">
        <w:rPr>
          <w:sz w:val="28"/>
          <w:lang w:val="en-US"/>
        </w:rPr>
        <w:t>a</w:t>
      </w:r>
      <w:r w:rsidRPr="00CE7BE1">
        <w:rPr>
          <w:sz w:val="28"/>
        </w:rPr>
        <w:t xml:space="preserve"> 308 мг (73%), коричневые кристаллы, т. пл. 95-100</w:t>
      </w:r>
      <w:r w:rsidRPr="00CE7BE1">
        <w:rPr>
          <w:sz w:val="28"/>
          <w:vertAlign w:val="superscript"/>
        </w:rPr>
        <w:t xml:space="preserve"> </w:t>
      </w:r>
      <w:r w:rsidRPr="00CE7BE1">
        <w:rPr>
          <w:sz w:val="28"/>
          <w:vertAlign w:val="superscript"/>
          <w:lang w:val="en-US"/>
        </w:rPr>
        <w:t>o</w:t>
      </w:r>
      <w:r w:rsidRPr="00CE7BE1">
        <w:rPr>
          <w:sz w:val="28"/>
          <w:lang w:val="en-US"/>
        </w:rPr>
        <w:t>C</w:t>
      </w:r>
      <w:r w:rsidRPr="00CE7BE1">
        <w:rPr>
          <w:sz w:val="28"/>
        </w:rPr>
        <w:t>. Найдено</w:t>
      </w:r>
      <w:r w:rsidRPr="00CE7BE1">
        <w:rPr>
          <w:sz w:val="28"/>
          <w:lang w:val="pt-BR"/>
        </w:rPr>
        <w:t xml:space="preserve"> (%): C, 45.55; H, 2.43; N, 6.70. C</w:t>
      </w:r>
      <w:r w:rsidRPr="00CE7BE1">
        <w:rPr>
          <w:sz w:val="28"/>
          <w:vertAlign w:val="subscript"/>
          <w:lang w:val="pt-BR"/>
        </w:rPr>
        <w:t>8</w:t>
      </w:r>
      <w:r w:rsidRPr="00CE7BE1">
        <w:rPr>
          <w:sz w:val="28"/>
          <w:lang w:val="pt-BR"/>
        </w:rPr>
        <w:t>H</w:t>
      </w:r>
      <w:r w:rsidRPr="00CE7BE1">
        <w:rPr>
          <w:sz w:val="28"/>
          <w:vertAlign w:val="subscript"/>
          <w:lang w:val="pt-BR"/>
        </w:rPr>
        <w:t>5</w:t>
      </w:r>
      <w:r w:rsidRPr="00CE7BE1">
        <w:rPr>
          <w:sz w:val="28"/>
          <w:lang w:val="pt-BR"/>
        </w:rPr>
        <w:t>NS</w:t>
      </w:r>
      <w:r w:rsidRPr="00CE7BE1">
        <w:rPr>
          <w:sz w:val="28"/>
          <w:vertAlign w:val="subscript"/>
          <w:lang w:val="pt-BR"/>
        </w:rPr>
        <w:t>3</w:t>
      </w:r>
      <w:r w:rsidRPr="00CE7BE1">
        <w:rPr>
          <w:sz w:val="28"/>
          <w:lang w:val="pt-BR"/>
        </w:rPr>
        <w:t xml:space="preserve">. </w:t>
      </w:r>
      <w:r w:rsidRPr="00CE7BE1">
        <w:rPr>
          <w:sz w:val="28"/>
        </w:rPr>
        <w:t>Вычислено</w:t>
      </w:r>
      <w:r w:rsidRPr="00CE7BE1">
        <w:rPr>
          <w:sz w:val="28"/>
          <w:lang w:val="pt-BR"/>
        </w:rPr>
        <w:t xml:space="preserve"> (%): C, 45.47; H, 2.38; N, 6.63.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7.36 (м, 3, Ar), 7.47 (м, 2</w:t>
      </w:r>
      <w:r w:rsidRPr="00CE7BE1">
        <w:rPr>
          <w:sz w:val="28"/>
        </w:rPr>
        <w:t>Н</w:t>
      </w:r>
      <w:r w:rsidRPr="00CE7BE1">
        <w:rPr>
          <w:sz w:val="28"/>
          <w:lang w:val="pt-BR"/>
        </w:rPr>
        <w:t xml:space="preserve">,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128.0 (2 </w:t>
      </w:r>
      <w:r w:rsidRPr="00CE7BE1">
        <w:rPr>
          <w:sz w:val="28"/>
          <w:lang w:val="pt-BR"/>
        </w:rPr>
        <w:t>CH</w:t>
      </w:r>
      <w:r w:rsidRPr="00CE7BE1">
        <w:rPr>
          <w:sz w:val="28"/>
        </w:rPr>
        <w:t xml:space="preserve">, </w:t>
      </w:r>
      <w:r w:rsidRPr="00CE7BE1">
        <w:rPr>
          <w:sz w:val="28"/>
          <w:lang w:val="pt-BR"/>
        </w:rPr>
        <w:t>Ar</w:t>
      </w:r>
      <w:r w:rsidRPr="00CE7BE1">
        <w:rPr>
          <w:sz w:val="28"/>
        </w:rPr>
        <w:t xml:space="preserve">), 129.4 (2 </w:t>
      </w:r>
      <w:r w:rsidRPr="00CE7BE1">
        <w:rPr>
          <w:sz w:val="28"/>
          <w:lang w:val="pt-BR"/>
        </w:rPr>
        <w:t>CH</w:t>
      </w:r>
      <w:r w:rsidRPr="00CE7BE1">
        <w:rPr>
          <w:sz w:val="28"/>
        </w:rPr>
        <w:t xml:space="preserve">, </w:t>
      </w:r>
      <w:r w:rsidRPr="00CE7BE1">
        <w:rPr>
          <w:sz w:val="28"/>
          <w:lang w:val="pt-BR"/>
        </w:rPr>
        <w:t>Ar</w:t>
      </w:r>
      <w:r w:rsidRPr="00CE7BE1">
        <w:rPr>
          <w:sz w:val="28"/>
        </w:rPr>
        <w:t>), 130.5 (</w:t>
      </w:r>
      <w:r w:rsidRPr="00CE7BE1">
        <w:rPr>
          <w:sz w:val="28"/>
          <w:lang w:val="pt-BR"/>
        </w:rPr>
        <w:t>CH</w:t>
      </w:r>
      <w:r w:rsidRPr="00CE7BE1">
        <w:rPr>
          <w:sz w:val="28"/>
        </w:rPr>
        <w:t xml:space="preserve">, </w:t>
      </w:r>
      <w:r w:rsidRPr="00CE7BE1">
        <w:rPr>
          <w:sz w:val="28"/>
          <w:lang w:val="pt-BR"/>
        </w:rPr>
        <w:t>Ar</w:t>
      </w:r>
      <w:r w:rsidRPr="00CE7BE1">
        <w:rPr>
          <w:sz w:val="28"/>
        </w:rPr>
        <w:t>), 131.3, 179.3 (2 четвертичных С)</w:t>
      </w:r>
      <w:r w:rsidR="00585860" w:rsidRPr="00CE7BE1">
        <w:rPr>
          <w:sz w:val="28"/>
        </w:rPr>
        <w:t>,</w:t>
      </w:r>
      <w:r w:rsidRPr="00CE7BE1">
        <w:rPr>
          <w:sz w:val="28"/>
        </w:rPr>
        <w:t xml:space="preserve"> 208.0 (С=</w:t>
      </w:r>
      <w:r w:rsidRPr="00CE7BE1">
        <w:rPr>
          <w:sz w:val="28"/>
          <w:lang w:val="pt-BR"/>
        </w:rPr>
        <w:t>S</w:t>
      </w:r>
      <w:r w:rsidRPr="00CE7BE1">
        <w:rPr>
          <w:sz w:val="28"/>
        </w:rPr>
        <w:t xml:space="preserve">) </w:t>
      </w:r>
      <w:r w:rsidRPr="00CE7BE1">
        <w:rPr>
          <w:sz w:val="28"/>
          <w:lang w:val="en-US"/>
        </w:rPr>
        <w:t></w:t>
      </w:r>
      <w:r w:rsidRPr="00CE7BE1">
        <w:rPr>
          <w:sz w:val="28"/>
          <w:lang w:val="en-US"/>
        </w:rPr>
        <w:t></w:t>
      </w:r>
      <w:r w:rsidRPr="00CE7BE1">
        <w:rPr>
          <w:sz w:val="28"/>
        </w:rPr>
        <w:t xml:space="preserve">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3056, 2920 (С-Н), 2852, 2356, 2336, 1436, 1268, 1132, 1044, 1036, 1016, 836, 804, 756,684, 644. КР-спектр, ν/</w:t>
      </w:r>
      <w:r w:rsidRPr="00CE7BE1">
        <w:rPr>
          <w:sz w:val="28"/>
          <w:lang w:val="pt-BR"/>
        </w:rPr>
        <w:t>cm</w:t>
      </w:r>
      <w:r w:rsidRPr="00CE7BE1">
        <w:rPr>
          <w:sz w:val="28"/>
          <w:vertAlign w:val="superscript"/>
        </w:rPr>
        <w:t>-1</w:t>
      </w:r>
      <w:r w:rsidRPr="00CE7BE1">
        <w:rPr>
          <w:sz w:val="28"/>
        </w:rPr>
        <w:t>: 1270, 1140, 1132 (С=S), 604, 569, 499 (</w:t>
      </w:r>
      <w:r w:rsidRPr="00CE7BE1">
        <w:rPr>
          <w:sz w:val="28"/>
          <w:lang w:val="en-US"/>
        </w:rPr>
        <w:t>S</w:t>
      </w:r>
      <w:r w:rsidRPr="00CE7BE1">
        <w:rPr>
          <w:sz w:val="28"/>
        </w:rPr>
        <w:t>-</w:t>
      </w:r>
      <w:r w:rsidRPr="00CE7BE1">
        <w:rPr>
          <w:sz w:val="28"/>
          <w:lang w:val="en-US"/>
        </w:rPr>
        <w:t>S</w:t>
      </w:r>
      <w:r w:rsidRPr="00CE7BE1">
        <w:rPr>
          <w:sz w:val="28"/>
        </w:rPr>
        <w:t xml:space="preserve">).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211 [</w:t>
      </w:r>
      <w:r w:rsidRPr="00CE7BE1">
        <w:rPr>
          <w:sz w:val="28"/>
          <w:lang w:val="pt-BR"/>
        </w:rPr>
        <w:t>M</w:t>
      </w:r>
      <w:r w:rsidRPr="00CE7BE1">
        <w:rPr>
          <w:sz w:val="28"/>
        </w:rPr>
        <w:t>]</w:t>
      </w:r>
      <w:r w:rsidRPr="00CE7BE1">
        <w:rPr>
          <w:sz w:val="28"/>
          <w:vertAlign w:val="superscript"/>
        </w:rPr>
        <w:t>+</w:t>
      </w:r>
      <w:r w:rsidRPr="00CE7BE1">
        <w:rPr>
          <w:sz w:val="28"/>
        </w:rPr>
        <w:t xml:space="preserve"> (100), 135 (95), 103 (3). </w:t>
      </w:r>
    </w:p>
    <w:p w:rsidR="006B22B7" w:rsidRDefault="006B22B7" w:rsidP="00CE7BE1">
      <w:pPr>
        <w:spacing w:line="360" w:lineRule="auto"/>
        <w:ind w:firstLine="709"/>
        <w:jc w:val="both"/>
        <w:rPr>
          <w:sz w:val="28"/>
        </w:rPr>
      </w:pPr>
      <w:r w:rsidRPr="00CE7BE1">
        <w:rPr>
          <w:sz w:val="28"/>
        </w:rPr>
        <w:t>4-(4-Нитрофенил)-5</w:t>
      </w:r>
      <w:r w:rsidRPr="00CE7BE1">
        <w:rPr>
          <w:sz w:val="28"/>
          <w:lang w:val="pt-BR"/>
        </w:rPr>
        <w:t>H</w:t>
      </w:r>
      <w:r w:rsidRPr="00CE7BE1">
        <w:rPr>
          <w:sz w:val="28"/>
        </w:rPr>
        <w:t xml:space="preserve">-1,2,3-дитиазол-5-тион </w:t>
      </w:r>
      <w:r w:rsidRPr="00CE7BE1">
        <w:rPr>
          <w:sz w:val="28"/>
          <w:lang w:val="en-US"/>
        </w:rPr>
        <w:t>6</w:t>
      </w:r>
      <w:r w:rsidRPr="00CE7BE1">
        <w:rPr>
          <w:sz w:val="28"/>
          <w:lang w:val="pt-BR"/>
        </w:rPr>
        <w:t>b</w:t>
      </w:r>
    </w:p>
    <w:p w:rsidR="006B22B7" w:rsidRPr="00CE7BE1" w:rsidRDefault="000C3B9B" w:rsidP="00CE7BE1">
      <w:pPr>
        <w:spacing w:line="360" w:lineRule="auto"/>
        <w:ind w:firstLine="709"/>
        <w:jc w:val="both"/>
        <w:rPr>
          <w:sz w:val="28"/>
        </w:rPr>
      </w:pPr>
      <w:r>
        <w:rPr>
          <w:sz w:val="28"/>
        </w:rPr>
        <w:br w:type="page"/>
      </w:r>
      <w:r w:rsidR="006B22B7" w:rsidRPr="00CE7BE1">
        <w:rPr>
          <w:sz w:val="28"/>
        </w:rPr>
        <w:object w:dxaOrig="1564" w:dyaOrig="1643">
          <v:shape id="_x0000_i1243" type="#_x0000_t75" style="width:78pt;height:82.5pt" o:ole="">
            <v:imagedata r:id="rId440" o:title=""/>
          </v:shape>
          <o:OLEObject Type="Embed" ProgID="ChemDraw.Document.6.0" ShapeID="_x0000_i1243" DrawAspect="Content" ObjectID="_1467299458" r:id="rId441"/>
        </w:object>
      </w:r>
    </w:p>
    <w:p w:rsidR="006B22B7" w:rsidRPr="00CE7BE1" w:rsidRDefault="006B22B7" w:rsidP="00CE7BE1">
      <w:pPr>
        <w:autoSpaceDE w:val="0"/>
        <w:autoSpaceDN w:val="0"/>
        <w:adjustRightInd w:val="0"/>
        <w:spacing w:line="360" w:lineRule="auto"/>
        <w:ind w:firstLine="709"/>
        <w:jc w:val="both"/>
        <w:rPr>
          <w:sz w:val="28"/>
        </w:rPr>
      </w:pPr>
      <w:r w:rsidRPr="00CE7BE1">
        <w:rPr>
          <w:sz w:val="28"/>
        </w:rPr>
        <w:t>Выход 6b 286 мг (56%), коричневые кристаллы, т. пл. 182-190</w:t>
      </w:r>
      <w:r w:rsidRPr="00CE7BE1">
        <w:rPr>
          <w:sz w:val="28"/>
          <w:vertAlign w:val="superscript"/>
        </w:rPr>
        <w:t xml:space="preserve"> o</w:t>
      </w:r>
      <w:r w:rsidRPr="00CE7BE1">
        <w:rPr>
          <w:sz w:val="28"/>
        </w:rPr>
        <w:t>C. Найдено</w:t>
      </w:r>
      <w:r w:rsidRPr="00CE7BE1">
        <w:rPr>
          <w:sz w:val="28"/>
          <w:lang w:val="pt-BR"/>
        </w:rPr>
        <w:t xml:space="preserve"> (%): </w:t>
      </w:r>
      <w:r w:rsidR="00585860" w:rsidRPr="00CE7BE1">
        <w:rPr>
          <w:sz w:val="28"/>
        </w:rPr>
        <w:t>С</w:t>
      </w:r>
      <w:r w:rsidR="00585860" w:rsidRPr="00CE7BE1">
        <w:rPr>
          <w:sz w:val="28"/>
          <w:lang w:val="pt-BR"/>
        </w:rPr>
        <w:t xml:space="preserve">, </w:t>
      </w:r>
      <w:r w:rsidRPr="00CE7BE1">
        <w:rPr>
          <w:sz w:val="28"/>
          <w:lang w:val="pt-BR"/>
        </w:rPr>
        <w:t>37.62; H, 1.73; N, 11.05. C</w:t>
      </w:r>
      <w:r w:rsidRPr="00CE7BE1">
        <w:rPr>
          <w:sz w:val="28"/>
          <w:vertAlign w:val="subscript"/>
          <w:lang w:val="pt-BR"/>
        </w:rPr>
        <w:t>8</w:t>
      </w:r>
      <w:r w:rsidRPr="00CE7BE1">
        <w:rPr>
          <w:sz w:val="28"/>
          <w:lang w:val="pt-BR"/>
        </w:rPr>
        <w:t>H</w:t>
      </w:r>
      <w:r w:rsidRPr="00CE7BE1">
        <w:rPr>
          <w:sz w:val="28"/>
          <w:vertAlign w:val="subscript"/>
          <w:lang w:val="pt-BR"/>
        </w:rPr>
        <w:t>4</w:t>
      </w:r>
      <w:r w:rsidRPr="00CE7BE1">
        <w:rPr>
          <w:sz w:val="28"/>
          <w:lang w:val="pt-BR"/>
        </w:rPr>
        <w:t>N</w:t>
      </w:r>
      <w:r w:rsidRPr="00CE7BE1">
        <w:rPr>
          <w:sz w:val="28"/>
          <w:vertAlign w:val="subscript"/>
          <w:lang w:val="pt-BR"/>
        </w:rPr>
        <w:t>2</w:t>
      </w:r>
      <w:r w:rsidRPr="00CE7BE1">
        <w:rPr>
          <w:sz w:val="28"/>
          <w:lang w:val="pt-BR"/>
        </w:rPr>
        <w:t>O</w:t>
      </w:r>
      <w:r w:rsidRPr="00CE7BE1">
        <w:rPr>
          <w:sz w:val="28"/>
          <w:vertAlign w:val="subscript"/>
          <w:lang w:val="pt-BR"/>
        </w:rPr>
        <w:t>2</w:t>
      </w:r>
      <w:r w:rsidRPr="00CE7BE1">
        <w:rPr>
          <w:sz w:val="28"/>
          <w:lang w:val="pt-BR"/>
        </w:rPr>
        <w:t>S</w:t>
      </w:r>
      <w:r w:rsidRPr="00CE7BE1">
        <w:rPr>
          <w:sz w:val="28"/>
          <w:vertAlign w:val="subscript"/>
          <w:lang w:val="pt-BR"/>
        </w:rPr>
        <w:t>3</w:t>
      </w:r>
      <w:r w:rsidRPr="00CE7BE1">
        <w:rPr>
          <w:sz w:val="28"/>
          <w:lang w:val="pt-BR"/>
        </w:rPr>
        <w:t xml:space="preserve">. </w:t>
      </w:r>
      <w:r w:rsidRPr="00CE7BE1">
        <w:rPr>
          <w:sz w:val="28"/>
        </w:rPr>
        <w:t>Вычислено</w:t>
      </w:r>
      <w:r w:rsidRPr="00CE7BE1">
        <w:rPr>
          <w:sz w:val="28"/>
          <w:lang w:val="pt-BR"/>
        </w:rPr>
        <w:t xml:space="preserve"> (%): C, 37.49; H, 1.57; N, 10.93.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8.15 (</w:t>
      </w:r>
      <w:r w:rsidRPr="00CE7BE1">
        <w:rPr>
          <w:sz w:val="28"/>
        </w:rPr>
        <w:t>д</w:t>
      </w:r>
      <w:r w:rsidRPr="00CE7BE1">
        <w:rPr>
          <w:sz w:val="28"/>
          <w:lang w:val="pt-BR"/>
        </w:rPr>
        <w:t>, 2</w:t>
      </w:r>
      <w:r w:rsidRPr="00CE7BE1">
        <w:rPr>
          <w:sz w:val="28"/>
        </w:rPr>
        <w:t>Н</w:t>
      </w:r>
      <w:r w:rsidRPr="00CE7BE1">
        <w:rPr>
          <w:sz w:val="28"/>
          <w:lang w:val="pt-BR"/>
        </w:rPr>
        <w:t>, J 9.2, Ar), 8.31 (</w:t>
      </w:r>
      <w:r w:rsidRPr="00CE7BE1">
        <w:rPr>
          <w:sz w:val="28"/>
        </w:rPr>
        <w:t>д</w:t>
      </w:r>
      <w:r w:rsidRPr="00CE7BE1">
        <w:rPr>
          <w:sz w:val="28"/>
          <w:lang w:val="pt-BR"/>
        </w:rPr>
        <w:t>, 2</w:t>
      </w:r>
      <w:r w:rsidRPr="00CE7BE1">
        <w:rPr>
          <w:sz w:val="28"/>
        </w:rPr>
        <w:t>Н</w:t>
      </w:r>
      <w:r w:rsidRPr="00CE7BE1">
        <w:rPr>
          <w:sz w:val="28"/>
          <w:lang w:val="pt-BR"/>
        </w:rPr>
        <w:t xml:space="preserve">, J 9.2,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122.6 (2 </w:t>
      </w:r>
      <w:r w:rsidRPr="00CE7BE1">
        <w:rPr>
          <w:sz w:val="28"/>
          <w:lang w:val="pt-BR"/>
        </w:rPr>
        <w:t>CH</w:t>
      </w:r>
      <w:r w:rsidRPr="00CE7BE1">
        <w:rPr>
          <w:sz w:val="28"/>
        </w:rPr>
        <w:t xml:space="preserve">, </w:t>
      </w:r>
      <w:r w:rsidRPr="00CE7BE1">
        <w:rPr>
          <w:sz w:val="28"/>
          <w:lang w:val="pt-BR"/>
        </w:rPr>
        <w:t>Ar</w:t>
      </w:r>
      <w:r w:rsidRPr="00CE7BE1">
        <w:rPr>
          <w:sz w:val="28"/>
        </w:rPr>
        <w:t xml:space="preserve">), 123.5 (2 </w:t>
      </w:r>
      <w:r w:rsidRPr="00CE7BE1">
        <w:rPr>
          <w:sz w:val="28"/>
          <w:lang w:val="pt-BR"/>
        </w:rPr>
        <w:t>CH</w:t>
      </w:r>
      <w:r w:rsidRPr="00CE7BE1">
        <w:rPr>
          <w:sz w:val="28"/>
        </w:rPr>
        <w:t xml:space="preserve">, </w:t>
      </w:r>
      <w:r w:rsidRPr="00CE7BE1">
        <w:rPr>
          <w:sz w:val="28"/>
          <w:lang w:val="pt-BR"/>
        </w:rPr>
        <w:t>Ar</w:t>
      </w:r>
      <w:r w:rsidRPr="00CE7BE1">
        <w:rPr>
          <w:sz w:val="28"/>
        </w:rPr>
        <w:t xml:space="preserve">); 126.4, 130.1 и 163.1 (3 четвертичных </w:t>
      </w:r>
      <w:r w:rsidRPr="00CE7BE1">
        <w:rPr>
          <w:sz w:val="28"/>
          <w:lang w:val="pt-BR"/>
        </w:rPr>
        <w:t>C</w:t>
      </w:r>
      <w:r w:rsidRPr="00CE7BE1">
        <w:rPr>
          <w:sz w:val="28"/>
        </w:rPr>
        <w:t>), 207.4 (С=</w:t>
      </w:r>
      <w:r w:rsidRPr="00CE7BE1">
        <w:rPr>
          <w:sz w:val="28"/>
          <w:lang w:val="pt-BR"/>
        </w:rPr>
        <w:t>S</w:t>
      </w:r>
      <w:r w:rsidRPr="00CE7BE1">
        <w:rPr>
          <w:sz w:val="28"/>
        </w:rPr>
        <w:t>)</w:t>
      </w:r>
      <w:r w:rsidRPr="00CE7BE1">
        <w:rPr>
          <w:sz w:val="28"/>
          <w:lang w:val="en-US"/>
        </w:rPr>
        <w:t></w:t>
      </w:r>
      <w:r w:rsidRPr="00CE7BE1">
        <w:rPr>
          <w:sz w:val="28"/>
          <w:lang w:val="en-US"/>
        </w:rPr>
        <w:t></w:t>
      </w:r>
      <w:r w:rsidRPr="00CE7BE1">
        <w:rPr>
          <w:sz w:val="28"/>
        </w:rPr>
        <w:t xml:space="preserve"> ИК-спектр (KBr), ν/</w:t>
      </w:r>
      <w:r w:rsidRPr="00CE7BE1">
        <w:rPr>
          <w:sz w:val="28"/>
          <w:lang w:val="pt-BR"/>
        </w:rPr>
        <w:t>cm</w:t>
      </w:r>
      <w:r w:rsidRPr="00CE7BE1">
        <w:rPr>
          <w:sz w:val="28"/>
          <w:vertAlign w:val="superscript"/>
        </w:rPr>
        <w:t>-1</w:t>
      </w:r>
      <w:r w:rsidRPr="00CE7BE1">
        <w:rPr>
          <w:sz w:val="28"/>
        </w:rPr>
        <w:t xml:space="preserve">: 2924 (С-Н), 2852, 1600, 1516, 1352, 1300, 1280, 1144, 1108, 1036, 860, 828, 804, 752, 700.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 256 [</w:t>
      </w:r>
      <w:r w:rsidRPr="00CE7BE1">
        <w:rPr>
          <w:sz w:val="28"/>
          <w:lang w:val="pt-BR"/>
        </w:rPr>
        <w:t>M</w:t>
      </w:r>
      <w:r w:rsidRPr="00CE7BE1">
        <w:rPr>
          <w:sz w:val="28"/>
        </w:rPr>
        <w:t>]</w:t>
      </w:r>
      <w:r w:rsidRPr="00CE7BE1">
        <w:rPr>
          <w:sz w:val="28"/>
          <w:vertAlign w:val="superscript"/>
        </w:rPr>
        <w:t>+</w:t>
      </w:r>
      <w:r w:rsidRPr="00CE7BE1">
        <w:rPr>
          <w:sz w:val="28"/>
        </w:rPr>
        <w:t xml:space="preserve"> (38), 180 (100). </w:t>
      </w:r>
    </w:p>
    <w:p w:rsidR="006B22B7" w:rsidRDefault="006B22B7" w:rsidP="00CE7BE1">
      <w:pPr>
        <w:spacing w:line="360" w:lineRule="auto"/>
        <w:ind w:firstLine="709"/>
        <w:jc w:val="both"/>
        <w:rPr>
          <w:sz w:val="28"/>
        </w:rPr>
      </w:pPr>
      <w:r w:rsidRPr="00CE7BE1">
        <w:rPr>
          <w:sz w:val="28"/>
        </w:rPr>
        <w:t>4-(4-Фторфенил)-5</w:t>
      </w:r>
      <w:r w:rsidRPr="00CE7BE1">
        <w:rPr>
          <w:sz w:val="28"/>
          <w:lang w:val="pt-BR"/>
        </w:rPr>
        <w:t>H</w:t>
      </w:r>
      <w:r w:rsidRPr="00CE7BE1">
        <w:rPr>
          <w:sz w:val="28"/>
        </w:rPr>
        <w:t>-1,2,3-дитиазол-5-тион 6</w:t>
      </w:r>
      <w:r w:rsidRPr="00CE7BE1">
        <w:rPr>
          <w:sz w:val="28"/>
          <w:lang w:val="pt-BR"/>
        </w:rPr>
        <w:t>c</w:t>
      </w:r>
    </w:p>
    <w:p w:rsidR="0070545E" w:rsidRP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1319" w:dyaOrig="1641">
          <v:shape id="_x0000_i1244" type="#_x0000_t75" style="width:66pt;height:81.75pt" o:ole="">
            <v:imagedata r:id="rId442" o:title=""/>
          </v:shape>
          <o:OLEObject Type="Embed" ProgID="ChemDraw.Document.6.0" ShapeID="_x0000_i1244" DrawAspect="Content" ObjectID="_1467299459" r:id="rId443"/>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rPr>
      </w:pPr>
      <w:r w:rsidRPr="00CE7BE1">
        <w:rPr>
          <w:sz w:val="28"/>
        </w:rPr>
        <w:t>Выход 6</w:t>
      </w:r>
      <w:r w:rsidRPr="00CE7BE1">
        <w:rPr>
          <w:sz w:val="28"/>
          <w:lang w:val="en-US"/>
        </w:rPr>
        <w:t>c</w:t>
      </w:r>
      <w:r w:rsidRPr="00CE7BE1">
        <w:rPr>
          <w:sz w:val="28"/>
        </w:rPr>
        <w:t xml:space="preserve"> 182 мг (40%), коричневые кристаллы, т. пл. 148-152</w:t>
      </w:r>
      <w:r w:rsidRPr="00CE7BE1">
        <w:rPr>
          <w:sz w:val="28"/>
          <w:vertAlign w:val="superscript"/>
        </w:rPr>
        <w:t xml:space="preserve"> o</w:t>
      </w:r>
      <w:r w:rsidRPr="00CE7BE1">
        <w:rPr>
          <w:sz w:val="28"/>
        </w:rPr>
        <w:t>C. Найдено</w:t>
      </w:r>
      <w:r w:rsidRPr="00CE7BE1">
        <w:rPr>
          <w:sz w:val="28"/>
          <w:lang w:val="pt-BR"/>
        </w:rPr>
        <w:t xml:space="preserve"> (%): C, 41.83; H,1.89; N, 6.30. C</w:t>
      </w:r>
      <w:r w:rsidRPr="00CE7BE1">
        <w:rPr>
          <w:sz w:val="28"/>
          <w:vertAlign w:val="subscript"/>
          <w:lang w:val="pt-BR"/>
        </w:rPr>
        <w:t>8</w:t>
      </w:r>
      <w:r w:rsidRPr="00CE7BE1">
        <w:rPr>
          <w:sz w:val="28"/>
          <w:lang w:val="pt-BR"/>
        </w:rPr>
        <w:t>H</w:t>
      </w:r>
      <w:r w:rsidRPr="00CE7BE1">
        <w:rPr>
          <w:sz w:val="28"/>
          <w:vertAlign w:val="subscript"/>
          <w:lang w:val="pt-BR"/>
        </w:rPr>
        <w:t>4</w:t>
      </w:r>
      <w:r w:rsidRPr="00CE7BE1">
        <w:rPr>
          <w:sz w:val="28"/>
          <w:lang w:val="pt-BR"/>
        </w:rPr>
        <w:t>FNS</w:t>
      </w:r>
      <w:r w:rsidRPr="00CE7BE1">
        <w:rPr>
          <w:sz w:val="28"/>
          <w:vertAlign w:val="subscript"/>
          <w:lang w:val="pt-BR"/>
        </w:rPr>
        <w:t>3</w:t>
      </w:r>
      <w:r w:rsidRPr="00CE7BE1">
        <w:rPr>
          <w:sz w:val="28"/>
          <w:lang w:val="pt-BR"/>
        </w:rPr>
        <w:t xml:space="preserve">. </w:t>
      </w:r>
      <w:r w:rsidRPr="00CE7BE1">
        <w:rPr>
          <w:sz w:val="28"/>
        </w:rPr>
        <w:t>Вычислено</w:t>
      </w:r>
      <w:r w:rsidRPr="00CE7BE1">
        <w:rPr>
          <w:sz w:val="28"/>
          <w:lang w:val="pt-BR"/>
        </w:rPr>
        <w:t xml:space="preserve"> (%): C, 41.90; H, 1.76; N, 6.11.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7.15 (</w:t>
      </w:r>
      <w:r w:rsidRPr="00CE7BE1">
        <w:rPr>
          <w:sz w:val="28"/>
        </w:rPr>
        <w:t>м</w:t>
      </w:r>
      <w:r w:rsidRPr="00CE7BE1">
        <w:rPr>
          <w:sz w:val="28"/>
          <w:lang w:val="pt-BR"/>
        </w:rPr>
        <w:t>, 2</w:t>
      </w:r>
      <w:r w:rsidRPr="00CE7BE1">
        <w:rPr>
          <w:sz w:val="28"/>
        </w:rPr>
        <w:t>Н</w:t>
      </w:r>
      <w:r w:rsidRPr="00CE7BE1">
        <w:rPr>
          <w:sz w:val="28"/>
          <w:lang w:val="pt-BR"/>
        </w:rPr>
        <w:t>, Ar), 7.98 (</w:t>
      </w:r>
      <w:r w:rsidRPr="00CE7BE1">
        <w:rPr>
          <w:sz w:val="28"/>
        </w:rPr>
        <w:t>м</w:t>
      </w:r>
      <w:r w:rsidRPr="00CE7BE1">
        <w:rPr>
          <w:sz w:val="28"/>
          <w:lang w:val="pt-BR"/>
        </w:rPr>
        <w:t>, 2</w:t>
      </w:r>
      <w:r w:rsidRPr="00CE7BE1">
        <w:rPr>
          <w:sz w:val="28"/>
        </w:rPr>
        <w:t>Н</w:t>
      </w:r>
      <w:r w:rsidRPr="00CE7BE1">
        <w:rPr>
          <w:sz w:val="28"/>
          <w:lang w:val="pt-BR"/>
        </w:rPr>
        <w:t xml:space="preserve">,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115.4 (д, 2 </w:t>
      </w:r>
      <w:r w:rsidRPr="00CE7BE1">
        <w:rPr>
          <w:sz w:val="28"/>
          <w:lang w:val="pt-BR"/>
        </w:rPr>
        <w:t>CH</w:t>
      </w:r>
      <w:r w:rsidRPr="00CE7BE1">
        <w:rPr>
          <w:sz w:val="28"/>
        </w:rPr>
        <w:t xml:space="preserve">, </w:t>
      </w:r>
      <w:r w:rsidRPr="00CE7BE1">
        <w:rPr>
          <w:sz w:val="28"/>
          <w:lang w:val="pt-BR"/>
        </w:rPr>
        <w:t>J</w:t>
      </w:r>
      <w:r w:rsidRPr="00CE7BE1">
        <w:rPr>
          <w:sz w:val="28"/>
        </w:rPr>
        <w:t xml:space="preserve"> 23, </w:t>
      </w:r>
      <w:r w:rsidRPr="00CE7BE1">
        <w:rPr>
          <w:sz w:val="28"/>
          <w:lang w:val="pt-BR"/>
        </w:rPr>
        <w:t>Ar</w:t>
      </w:r>
      <w:r w:rsidRPr="00CE7BE1">
        <w:rPr>
          <w:sz w:val="28"/>
        </w:rPr>
        <w:t xml:space="preserve">), 131.7 (2 СН, </w:t>
      </w:r>
      <w:r w:rsidRPr="00CE7BE1">
        <w:rPr>
          <w:sz w:val="28"/>
          <w:lang w:val="pt-BR"/>
        </w:rPr>
        <w:t>Ar</w:t>
      </w:r>
      <w:r w:rsidRPr="00CE7BE1">
        <w:rPr>
          <w:sz w:val="28"/>
        </w:rPr>
        <w:t xml:space="preserve">), 130.2, 150.9 и 166.3 (3 четвертичных </w:t>
      </w:r>
      <w:r w:rsidRPr="00CE7BE1">
        <w:rPr>
          <w:sz w:val="28"/>
          <w:lang w:val="pt-BR"/>
        </w:rPr>
        <w:t>C</w:t>
      </w:r>
      <w:r w:rsidRPr="00CE7BE1">
        <w:rPr>
          <w:sz w:val="28"/>
        </w:rPr>
        <w:t xml:space="preserve"> ), 208.0 (С=</w:t>
      </w:r>
      <w:r w:rsidRPr="00CE7BE1">
        <w:rPr>
          <w:sz w:val="28"/>
          <w:lang w:val="pt-BR"/>
        </w:rPr>
        <w:t>S</w:t>
      </w:r>
      <w:r w:rsidRPr="00CE7BE1">
        <w:rPr>
          <w:sz w:val="28"/>
        </w:rPr>
        <w:t>)</w:t>
      </w:r>
      <w:r w:rsidRPr="00CE7BE1">
        <w:rPr>
          <w:sz w:val="28"/>
          <w:lang w:val="en-US"/>
        </w:rPr>
        <w:t></w:t>
      </w:r>
      <w:r w:rsidRPr="00CE7BE1">
        <w:rPr>
          <w:sz w:val="28"/>
          <w:lang w:val="en-US"/>
        </w:rPr>
        <w:t></w:t>
      </w:r>
      <w:r w:rsidRPr="00CE7BE1">
        <w:rPr>
          <w:sz w:val="28"/>
          <w:lang w:val="en-US"/>
        </w:rPr>
        <w:t></w:t>
      </w:r>
      <w:r w:rsidRPr="00CE7BE1">
        <w:rPr>
          <w:sz w:val="28"/>
        </w:rPr>
        <w:t xml:space="preserve"> ИК-спектр (KBr), ν/</w:t>
      </w:r>
      <w:r w:rsidRPr="00CE7BE1">
        <w:rPr>
          <w:sz w:val="28"/>
          <w:lang w:val="pt-BR"/>
        </w:rPr>
        <w:t>cm</w:t>
      </w:r>
      <w:r w:rsidRPr="00CE7BE1">
        <w:rPr>
          <w:sz w:val="28"/>
          <w:vertAlign w:val="superscript"/>
        </w:rPr>
        <w:t>-1</w:t>
      </w:r>
      <w:r w:rsidRPr="00CE7BE1">
        <w:rPr>
          <w:sz w:val="28"/>
        </w:rPr>
        <w:t xml:space="preserve">: 2924 (С-Н), 2856, 1888, 1600, 1508, 1452, 1408, 1272, 1232, 1160, 1136, 1036, 1012, 852, 840, 800, 792, 680.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229 [</w:t>
      </w:r>
      <w:r w:rsidRPr="00CE7BE1">
        <w:rPr>
          <w:sz w:val="28"/>
          <w:lang w:val="pt-BR"/>
        </w:rPr>
        <w:t>M</w:t>
      </w:r>
      <w:r w:rsidRPr="00CE7BE1">
        <w:rPr>
          <w:sz w:val="28"/>
        </w:rPr>
        <w:t>]</w:t>
      </w:r>
      <w:r w:rsidRPr="00CE7BE1">
        <w:rPr>
          <w:sz w:val="28"/>
          <w:vertAlign w:val="superscript"/>
        </w:rPr>
        <w:t>+</w:t>
      </w:r>
      <w:r w:rsidRPr="00CE7BE1">
        <w:rPr>
          <w:sz w:val="28"/>
        </w:rPr>
        <w:t xml:space="preserve"> (78), 209 (10), 185 (12), 153 (89). </w:t>
      </w:r>
    </w:p>
    <w:p w:rsidR="006B22B7" w:rsidRDefault="006B22B7" w:rsidP="00CE7BE1">
      <w:pPr>
        <w:spacing w:line="360" w:lineRule="auto"/>
        <w:ind w:firstLine="709"/>
        <w:jc w:val="both"/>
        <w:rPr>
          <w:sz w:val="28"/>
        </w:rPr>
      </w:pPr>
      <w:r w:rsidRPr="00CE7BE1">
        <w:rPr>
          <w:sz w:val="28"/>
        </w:rPr>
        <w:t>4-(4-Метоксифенил)-5H-1,2,3-дитиазол-5-тион 6</w:t>
      </w:r>
      <w:r w:rsidRPr="00CE7BE1">
        <w:rPr>
          <w:sz w:val="28"/>
          <w:lang w:val="en-US"/>
        </w:rPr>
        <w:t>d</w:t>
      </w:r>
    </w:p>
    <w:p w:rsidR="006B22B7" w:rsidRPr="00CE7BE1" w:rsidRDefault="000C3B9B" w:rsidP="00CE7BE1">
      <w:pPr>
        <w:spacing w:line="360" w:lineRule="auto"/>
        <w:ind w:firstLine="709"/>
        <w:jc w:val="both"/>
        <w:rPr>
          <w:sz w:val="28"/>
        </w:rPr>
      </w:pPr>
      <w:r>
        <w:rPr>
          <w:sz w:val="28"/>
        </w:rPr>
        <w:br w:type="page"/>
      </w:r>
      <w:r w:rsidR="006B22B7" w:rsidRPr="00CE7BE1">
        <w:rPr>
          <w:sz w:val="28"/>
        </w:rPr>
        <w:object w:dxaOrig="1610" w:dyaOrig="1643">
          <v:shape id="_x0000_i1245" type="#_x0000_t75" style="width:80.25pt;height:82.5pt" o:ole="">
            <v:imagedata r:id="rId444" o:title=""/>
          </v:shape>
          <o:OLEObject Type="Embed" ProgID="ChemDraw.Document.6.0" ShapeID="_x0000_i1245" DrawAspect="Content" ObjectID="_1467299460" r:id="rId445"/>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lang w:val="pt-BR"/>
        </w:rPr>
      </w:pPr>
      <w:r w:rsidRPr="00CE7BE1">
        <w:rPr>
          <w:sz w:val="28"/>
        </w:rPr>
        <w:t>Выход 6</w:t>
      </w:r>
      <w:r w:rsidRPr="00CE7BE1">
        <w:rPr>
          <w:sz w:val="28"/>
          <w:lang w:val="en-US"/>
        </w:rPr>
        <w:t>d</w:t>
      </w:r>
      <w:r w:rsidRPr="00CE7BE1">
        <w:rPr>
          <w:sz w:val="28"/>
        </w:rPr>
        <w:t xml:space="preserve"> 183 мг (38%), коричневые кристаллы, т. пл. 68-71</w:t>
      </w:r>
      <w:r w:rsidRPr="00CE7BE1">
        <w:rPr>
          <w:sz w:val="28"/>
          <w:vertAlign w:val="superscript"/>
        </w:rPr>
        <w:t xml:space="preserve"> o</w:t>
      </w:r>
      <w:r w:rsidRPr="00CE7BE1">
        <w:rPr>
          <w:sz w:val="28"/>
        </w:rPr>
        <w:t>C. Найдено</w:t>
      </w:r>
      <w:r w:rsidRPr="00CE7BE1">
        <w:rPr>
          <w:sz w:val="28"/>
          <w:lang w:val="pt-BR"/>
        </w:rPr>
        <w:t xml:space="preserve"> (%): C, 44.95; H, 3.08; N, 6.04. C</w:t>
      </w:r>
      <w:r w:rsidRPr="00CE7BE1">
        <w:rPr>
          <w:sz w:val="28"/>
          <w:vertAlign w:val="subscript"/>
          <w:lang w:val="pt-BR"/>
        </w:rPr>
        <w:t>9</w:t>
      </w:r>
      <w:r w:rsidRPr="00CE7BE1">
        <w:rPr>
          <w:sz w:val="28"/>
          <w:lang w:val="pt-BR"/>
        </w:rPr>
        <w:t>H</w:t>
      </w:r>
      <w:r w:rsidRPr="00CE7BE1">
        <w:rPr>
          <w:sz w:val="28"/>
          <w:vertAlign w:val="subscript"/>
          <w:lang w:val="pt-BR"/>
        </w:rPr>
        <w:t>7</w:t>
      </w:r>
      <w:r w:rsidRPr="00CE7BE1">
        <w:rPr>
          <w:sz w:val="28"/>
          <w:lang w:val="pt-BR"/>
        </w:rPr>
        <w:t>NOS</w:t>
      </w:r>
      <w:r w:rsidRPr="00CE7BE1">
        <w:rPr>
          <w:sz w:val="28"/>
          <w:vertAlign w:val="subscript"/>
          <w:lang w:val="pt-BR"/>
        </w:rPr>
        <w:t>3</w:t>
      </w:r>
      <w:r w:rsidRPr="00CE7BE1">
        <w:rPr>
          <w:sz w:val="28"/>
          <w:lang w:val="pt-BR"/>
        </w:rPr>
        <w:t xml:space="preserve">. </w:t>
      </w:r>
      <w:r w:rsidRPr="00CE7BE1">
        <w:rPr>
          <w:sz w:val="28"/>
        </w:rPr>
        <w:t>Вычислено</w:t>
      </w:r>
      <w:r w:rsidRPr="00CE7BE1">
        <w:rPr>
          <w:sz w:val="28"/>
          <w:lang w:val="pt-BR"/>
        </w:rPr>
        <w:t xml:space="preserve"> (%):C, 44.79; H, 2.92; N, 5.80.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3.87 (c, 3</w:t>
      </w:r>
      <w:r w:rsidRPr="00CE7BE1">
        <w:rPr>
          <w:sz w:val="28"/>
        </w:rPr>
        <w:t>Н</w:t>
      </w:r>
      <w:r w:rsidRPr="00CE7BE1">
        <w:rPr>
          <w:sz w:val="28"/>
          <w:lang w:val="pt-BR"/>
        </w:rPr>
        <w:t>, CH</w:t>
      </w:r>
      <w:r w:rsidRPr="00CE7BE1">
        <w:rPr>
          <w:sz w:val="28"/>
          <w:vertAlign w:val="subscript"/>
          <w:lang w:val="pt-BR"/>
        </w:rPr>
        <w:t>3</w:t>
      </w:r>
      <w:r w:rsidRPr="00CE7BE1">
        <w:rPr>
          <w:sz w:val="28"/>
          <w:lang w:val="pt-BR"/>
        </w:rPr>
        <w:t>) 6.98 (</w:t>
      </w:r>
      <w:r w:rsidRPr="00CE7BE1">
        <w:rPr>
          <w:sz w:val="28"/>
        </w:rPr>
        <w:t>д</w:t>
      </w:r>
      <w:r w:rsidRPr="00CE7BE1">
        <w:rPr>
          <w:sz w:val="28"/>
          <w:lang w:val="pt-BR"/>
        </w:rPr>
        <w:t>, 2</w:t>
      </w:r>
      <w:r w:rsidRPr="00CE7BE1">
        <w:rPr>
          <w:sz w:val="28"/>
        </w:rPr>
        <w:t>Н</w:t>
      </w:r>
      <w:r w:rsidRPr="00CE7BE1">
        <w:rPr>
          <w:sz w:val="28"/>
          <w:lang w:val="pt-BR"/>
        </w:rPr>
        <w:t>, J 8.8, Ar), 8.98 (</w:t>
      </w:r>
      <w:r w:rsidRPr="00CE7BE1">
        <w:rPr>
          <w:sz w:val="28"/>
        </w:rPr>
        <w:t>д</w:t>
      </w:r>
      <w:r w:rsidRPr="00CE7BE1">
        <w:rPr>
          <w:sz w:val="28"/>
          <w:lang w:val="pt-BR"/>
        </w:rPr>
        <w:t>, 2</w:t>
      </w:r>
      <w:r w:rsidRPr="00CE7BE1">
        <w:rPr>
          <w:sz w:val="28"/>
        </w:rPr>
        <w:t>Н</w:t>
      </w:r>
      <w:r w:rsidRPr="00CE7BE1">
        <w:rPr>
          <w:sz w:val="28"/>
          <w:lang w:val="pt-BR"/>
        </w:rPr>
        <w:t xml:space="preserve">, J 8.8,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55.4 (</w:t>
      </w:r>
      <w:r w:rsidRPr="00CE7BE1">
        <w:rPr>
          <w:sz w:val="28"/>
        </w:rPr>
        <w:t>С</w:t>
      </w:r>
      <w:r w:rsidRPr="00CE7BE1">
        <w:rPr>
          <w:sz w:val="28"/>
          <w:lang w:val="pt-BR"/>
        </w:rPr>
        <w:t>H</w:t>
      </w:r>
      <w:r w:rsidRPr="00CE7BE1">
        <w:rPr>
          <w:sz w:val="28"/>
          <w:vertAlign w:val="subscript"/>
          <w:lang w:val="pt-BR"/>
        </w:rPr>
        <w:t>3</w:t>
      </w:r>
      <w:r w:rsidRPr="00CE7BE1">
        <w:rPr>
          <w:sz w:val="28"/>
          <w:lang w:val="pt-BR"/>
        </w:rPr>
        <w:t xml:space="preserve">), 113.5 (2 </w:t>
      </w:r>
      <w:r w:rsidRPr="00CE7BE1">
        <w:rPr>
          <w:sz w:val="28"/>
        </w:rPr>
        <w:t>СН</w:t>
      </w:r>
      <w:r w:rsidRPr="00CE7BE1">
        <w:rPr>
          <w:sz w:val="28"/>
          <w:lang w:val="pt-BR"/>
        </w:rPr>
        <w:t xml:space="preserve">, Ar), 123.9 (2 CH, Ar), 131.1, 161.4 </w:t>
      </w:r>
      <w:r w:rsidRPr="00CE7BE1">
        <w:rPr>
          <w:sz w:val="28"/>
        </w:rPr>
        <w:t>и</w:t>
      </w:r>
      <w:r w:rsidRPr="00CE7BE1">
        <w:rPr>
          <w:sz w:val="28"/>
          <w:lang w:val="pt-BR"/>
        </w:rPr>
        <w:t xml:space="preserve"> 167.3 (3 </w:t>
      </w:r>
      <w:r w:rsidRPr="00CE7BE1">
        <w:rPr>
          <w:sz w:val="28"/>
        </w:rPr>
        <w:t>четвертичных</w:t>
      </w:r>
      <w:r w:rsidRPr="00CE7BE1">
        <w:rPr>
          <w:sz w:val="28"/>
          <w:lang w:val="pt-BR"/>
        </w:rPr>
        <w:t xml:space="preserve"> C), 208.4 (</w:t>
      </w:r>
      <w:r w:rsidRPr="00CE7BE1">
        <w:rPr>
          <w:sz w:val="28"/>
        </w:rPr>
        <w:t>С</w:t>
      </w:r>
      <w:r w:rsidRPr="00CE7BE1">
        <w:rPr>
          <w:sz w:val="28"/>
          <w:lang w:val="pt-BR"/>
        </w:rPr>
        <w:t>=S)</w:t>
      </w:r>
      <w:r w:rsidRPr="00CE7BE1">
        <w:rPr>
          <w:sz w:val="28"/>
          <w:lang w:val="en-US"/>
        </w:rPr>
        <w:t></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3012, 2928, 2836, 1656, 1600, 1452, 1436, 1304, 1312, 1300, 1260, 1108, 1180, 1132, 1020, 1000, 836, 800. </w:t>
      </w:r>
      <w:r w:rsidRPr="00CE7BE1">
        <w:rPr>
          <w:sz w:val="28"/>
        </w:rPr>
        <w:t>Масс</w:t>
      </w:r>
      <w:r w:rsidRPr="00CE7BE1">
        <w:rPr>
          <w:sz w:val="28"/>
          <w:lang w:val="pt-BR"/>
        </w:rPr>
        <w:t>-</w:t>
      </w:r>
      <w:r w:rsidRPr="00CE7BE1">
        <w:rPr>
          <w:sz w:val="28"/>
        </w:rPr>
        <w:t>спектр</w:t>
      </w:r>
      <w:r w:rsidRPr="00CE7BE1">
        <w:rPr>
          <w:sz w:val="28"/>
          <w:lang w:val="pt-BR"/>
        </w:rPr>
        <w:t xml:space="preserve"> (</w:t>
      </w:r>
      <w:r w:rsidRPr="00CE7BE1">
        <w:rPr>
          <w:sz w:val="28"/>
        </w:rPr>
        <w:t>ЭУ</w:t>
      </w:r>
      <w:r w:rsidRPr="00CE7BE1">
        <w:rPr>
          <w:sz w:val="28"/>
          <w:lang w:val="pt-BR"/>
        </w:rPr>
        <w:t xml:space="preserve">, 70 </w:t>
      </w:r>
      <w:r w:rsidRPr="00CE7BE1">
        <w:rPr>
          <w:sz w:val="28"/>
        </w:rPr>
        <w:t>ЭВ</w:t>
      </w:r>
      <w:r w:rsidRPr="00CE7BE1">
        <w:rPr>
          <w:sz w:val="28"/>
          <w:lang w:val="pt-BR"/>
        </w:rPr>
        <w:t>), m/z (I</w:t>
      </w:r>
      <w:r w:rsidRPr="00CE7BE1">
        <w:rPr>
          <w:sz w:val="28"/>
          <w:vertAlign w:val="subscript"/>
        </w:rPr>
        <w:t>отн</w:t>
      </w:r>
      <w:r w:rsidRPr="00CE7BE1">
        <w:rPr>
          <w:sz w:val="28"/>
          <w:lang w:val="pt-BR"/>
        </w:rPr>
        <w:t xml:space="preserve"> (%)): 241 [M]</w:t>
      </w:r>
      <w:r w:rsidRPr="00CE7BE1">
        <w:rPr>
          <w:sz w:val="28"/>
          <w:vertAlign w:val="superscript"/>
          <w:lang w:val="pt-BR"/>
        </w:rPr>
        <w:t>+</w:t>
      </w:r>
      <w:r w:rsidRPr="00CE7BE1">
        <w:rPr>
          <w:sz w:val="28"/>
          <w:lang w:val="pt-BR"/>
        </w:rPr>
        <w:t xml:space="preserve"> (28), 210 (15), 197 (4), 133 (100). </w:t>
      </w:r>
    </w:p>
    <w:p w:rsidR="006B22B7" w:rsidRDefault="006B22B7" w:rsidP="00CE7BE1">
      <w:pPr>
        <w:spacing w:line="360" w:lineRule="auto"/>
        <w:ind w:firstLine="709"/>
        <w:jc w:val="both"/>
        <w:rPr>
          <w:sz w:val="28"/>
        </w:rPr>
      </w:pPr>
      <w:r w:rsidRPr="00CE7BE1">
        <w:rPr>
          <w:sz w:val="28"/>
          <w:lang w:val="pt-BR"/>
        </w:rPr>
        <w:t>4-(</w:t>
      </w:r>
      <w:r w:rsidRPr="00CE7BE1">
        <w:rPr>
          <w:sz w:val="28"/>
        </w:rPr>
        <w:t>Тиен</w:t>
      </w:r>
      <w:r w:rsidRPr="00CE7BE1">
        <w:rPr>
          <w:sz w:val="28"/>
          <w:lang w:val="pt-BR"/>
        </w:rPr>
        <w:t>-2-</w:t>
      </w:r>
      <w:r w:rsidRPr="00CE7BE1">
        <w:rPr>
          <w:sz w:val="28"/>
        </w:rPr>
        <w:t>ил</w:t>
      </w:r>
      <w:r w:rsidRPr="00CE7BE1">
        <w:rPr>
          <w:sz w:val="28"/>
          <w:lang w:val="pt-BR"/>
        </w:rPr>
        <w:t>)-5H-1,2,3-</w:t>
      </w:r>
      <w:r w:rsidRPr="00CE7BE1">
        <w:rPr>
          <w:sz w:val="28"/>
        </w:rPr>
        <w:t>дитиазол</w:t>
      </w:r>
      <w:r w:rsidRPr="00CE7BE1">
        <w:rPr>
          <w:sz w:val="28"/>
          <w:lang w:val="pt-BR"/>
        </w:rPr>
        <w:t>-5-</w:t>
      </w:r>
      <w:r w:rsidRPr="00CE7BE1">
        <w:rPr>
          <w:sz w:val="28"/>
        </w:rPr>
        <w:t>тион</w:t>
      </w:r>
      <w:r w:rsidRPr="00CE7BE1">
        <w:rPr>
          <w:sz w:val="28"/>
          <w:lang w:val="pt-BR"/>
        </w:rPr>
        <w:t xml:space="preserve"> 6e</w:t>
      </w:r>
    </w:p>
    <w:p w:rsidR="0070545E" w:rsidRP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1139" w:dyaOrig="1300">
          <v:shape id="_x0000_i1246" type="#_x0000_t75" style="width:57pt;height:65.25pt" o:ole="">
            <v:imagedata r:id="rId446" o:title=""/>
          </v:shape>
          <o:OLEObject Type="Embed" ProgID="ChemDraw.Document.6.0" ShapeID="_x0000_i1246" DrawAspect="Content" ObjectID="_1467299461" r:id="rId447"/>
        </w:object>
      </w:r>
    </w:p>
    <w:p w:rsid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6</w:t>
      </w:r>
      <w:r w:rsidRPr="00CE7BE1">
        <w:rPr>
          <w:sz w:val="28"/>
          <w:lang w:val="en-US"/>
        </w:rPr>
        <w:t>e</w:t>
      </w:r>
      <w:r w:rsidRPr="00CE7BE1">
        <w:rPr>
          <w:sz w:val="28"/>
        </w:rPr>
        <w:t xml:space="preserve"> 110 мг (25%), коричневые кристаллы, т. пл. 89-92</w:t>
      </w:r>
      <w:r w:rsidRPr="00CE7BE1">
        <w:rPr>
          <w:sz w:val="28"/>
          <w:vertAlign w:val="superscript"/>
        </w:rPr>
        <w:t xml:space="preserve"> o</w:t>
      </w:r>
      <w:r w:rsidRPr="00CE7BE1">
        <w:rPr>
          <w:sz w:val="28"/>
        </w:rPr>
        <w:t>C. Найдено</w:t>
      </w:r>
      <w:r w:rsidRPr="00CE7BE1">
        <w:rPr>
          <w:sz w:val="28"/>
          <w:lang w:val="pt-BR"/>
        </w:rPr>
        <w:t xml:space="preserve"> (%): C, 33.28; H, 1.54; N, 6.14. C</w:t>
      </w:r>
      <w:r w:rsidRPr="00CE7BE1">
        <w:rPr>
          <w:sz w:val="28"/>
          <w:vertAlign w:val="subscript"/>
          <w:lang w:val="pt-BR"/>
        </w:rPr>
        <w:t>6</w:t>
      </w:r>
      <w:r w:rsidRPr="00CE7BE1">
        <w:rPr>
          <w:sz w:val="28"/>
          <w:lang w:val="pt-BR"/>
        </w:rPr>
        <w:t>H</w:t>
      </w:r>
      <w:r w:rsidRPr="00CE7BE1">
        <w:rPr>
          <w:sz w:val="28"/>
          <w:vertAlign w:val="subscript"/>
          <w:lang w:val="pt-BR"/>
        </w:rPr>
        <w:t>3</w:t>
      </w:r>
      <w:r w:rsidRPr="00CE7BE1">
        <w:rPr>
          <w:sz w:val="28"/>
          <w:lang w:val="pt-BR"/>
        </w:rPr>
        <w:t>NS</w:t>
      </w:r>
      <w:r w:rsidRPr="00CE7BE1">
        <w:rPr>
          <w:sz w:val="28"/>
          <w:vertAlign w:val="subscript"/>
          <w:lang w:val="pt-BR"/>
        </w:rPr>
        <w:t>4</w:t>
      </w:r>
      <w:r w:rsidRPr="00CE7BE1">
        <w:rPr>
          <w:sz w:val="28"/>
          <w:lang w:val="pt-BR"/>
        </w:rPr>
        <w:t xml:space="preserve">. </w:t>
      </w:r>
      <w:r w:rsidRPr="00CE7BE1">
        <w:rPr>
          <w:sz w:val="28"/>
        </w:rPr>
        <w:t>Вычислено</w:t>
      </w:r>
      <w:r w:rsidRPr="00CE7BE1">
        <w:rPr>
          <w:sz w:val="28"/>
          <w:lang w:val="pt-BR"/>
        </w:rPr>
        <w:t xml:space="preserve"> (%): C, 33.15; H, 1.39; N, 6.44.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7.14 (</w:t>
      </w:r>
      <w:r w:rsidRPr="00CE7BE1">
        <w:rPr>
          <w:sz w:val="28"/>
        </w:rPr>
        <w:t>дд</w:t>
      </w:r>
      <w:r w:rsidRPr="00CE7BE1">
        <w:rPr>
          <w:sz w:val="28"/>
          <w:lang w:val="pt-BR"/>
        </w:rPr>
        <w:t>, 1</w:t>
      </w:r>
      <w:r w:rsidRPr="00CE7BE1">
        <w:rPr>
          <w:sz w:val="28"/>
        </w:rPr>
        <w:t>Н</w:t>
      </w:r>
      <w:r w:rsidRPr="00CE7BE1">
        <w:rPr>
          <w:sz w:val="28"/>
          <w:lang w:val="pt-BR"/>
        </w:rPr>
        <w:t>, J 5.1, 4.4, Ar), 7.53 (1</w:t>
      </w:r>
      <w:r w:rsidRPr="00CE7BE1">
        <w:rPr>
          <w:sz w:val="28"/>
        </w:rPr>
        <w:t>Н</w:t>
      </w:r>
      <w:r w:rsidRPr="00CE7BE1">
        <w:rPr>
          <w:sz w:val="28"/>
          <w:lang w:val="pt-BR"/>
        </w:rPr>
        <w:t xml:space="preserve">, </w:t>
      </w:r>
      <w:r w:rsidRPr="00CE7BE1">
        <w:rPr>
          <w:sz w:val="28"/>
        </w:rPr>
        <w:t>д</w:t>
      </w:r>
      <w:r w:rsidRPr="00CE7BE1">
        <w:rPr>
          <w:sz w:val="28"/>
          <w:lang w:val="pt-BR"/>
        </w:rPr>
        <w:t>, J 5.1, Ar), 8.36 (</w:t>
      </w:r>
      <w:r w:rsidRPr="00CE7BE1">
        <w:rPr>
          <w:sz w:val="28"/>
        </w:rPr>
        <w:t>д</w:t>
      </w:r>
      <w:r w:rsidRPr="00CE7BE1">
        <w:rPr>
          <w:sz w:val="28"/>
          <w:lang w:val="pt-BR"/>
        </w:rPr>
        <w:t>, 1</w:t>
      </w:r>
      <w:r w:rsidRPr="00CE7BE1">
        <w:rPr>
          <w:sz w:val="28"/>
        </w:rPr>
        <w:t>Н</w:t>
      </w:r>
      <w:r w:rsidRPr="00CE7BE1">
        <w:rPr>
          <w:sz w:val="28"/>
          <w:lang w:val="pt-BR"/>
        </w:rPr>
        <w:t xml:space="preserve">, J 4.4,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127.2 (CH, Ar), 130.7 (</w:t>
      </w:r>
      <w:r w:rsidRPr="00CE7BE1">
        <w:rPr>
          <w:sz w:val="28"/>
        </w:rPr>
        <w:t>СН</w:t>
      </w:r>
      <w:r w:rsidRPr="00CE7BE1">
        <w:rPr>
          <w:sz w:val="28"/>
          <w:lang w:val="pt-BR"/>
        </w:rPr>
        <w:t xml:space="preserve">, Ar), 131.7 (CH, Ar), 133.9 </w:t>
      </w:r>
      <w:r w:rsidRPr="00CE7BE1">
        <w:rPr>
          <w:sz w:val="28"/>
        </w:rPr>
        <w:t>и</w:t>
      </w:r>
      <w:r w:rsidRPr="00CE7BE1">
        <w:rPr>
          <w:sz w:val="28"/>
          <w:lang w:val="pt-BR"/>
        </w:rPr>
        <w:t xml:space="preserve"> 164.0 (2 </w:t>
      </w:r>
      <w:r w:rsidRPr="00CE7BE1">
        <w:rPr>
          <w:sz w:val="28"/>
        </w:rPr>
        <w:t>четвертичных</w:t>
      </w:r>
      <w:r w:rsidRPr="00CE7BE1">
        <w:rPr>
          <w:sz w:val="28"/>
          <w:lang w:val="pt-BR"/>
        </w:rPr>
        <w:t xml:space="preserve"> C), 205.6 (C=S)</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3100, 2920 (</w:t>
      </w:r>
      <w:r w:rsidRPr="00CE7BE1">
        <w:rPr>
          <w:sz w:val="28"/>
        </w:rPr>
        <w:t>С</w:t>
      </w:r>
      <w:r w:rsidRPr="00CE7BE1">
        <w:rPr>
          <w:sz w:val="28"/>
          <w:lang w:val="pt-BR"/>
        </w:rPr>
        <w:t>-</w:t>
      </w:r>
      <w:r w:rsidRPr="00CE7BE1">
        <w:rPr>
          <w:sz w:val="28"/>
        </w:rPr>
        <w:t>Н</w:t>
      </w:r>
      <w:r w:rsidRPr="00CE7BE1">
        <w:rPr>
          <w:sz w:val="28"/>
          <w:lang w:val="pt-BR"/>
        </w:rPr>
        <w:t xml:space="preserve">), 2852, 1520, 1436, 1412, 1364, 1276, 1264, 1140, 1112, 1004, 984, 824, 784, 696.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217 [</w:t>
      </w:r>
      <w:r w:rsidRPr="00CE7BE1">
        <w:rPr>
          <w:sz w:val="28"/>
          <w:lang w:val="pt-BR"/>
        </w:rPr>
        <w:t>M</w:t>
      </w:r>
      <w:r w:rsidRPr="00CE7BE1">
        <w:rPr>
          <w:sz w:val="28"/>
        </w:rPr>
        <w:t>]</w:t>
      </w:r>
      <w:r w:rsidRPr="00CE7BE1">
        <w:rPr>
          <w:sz w:val="28"/>
          <w:vertAlign w:val="superscript"/>
        </w:rPr>
        <w:t>+</w:t>
      </w:r>
      <w:r w:rsidRPr="00CE7BE1">
        <w:rPr>
          <w:sz w:val="28"/>
        </w:rPr>
        <w:t xml:space="preserve"> (73), 141 (100), 109 (53). Масс-спектр высокого разрешения, найдено: </w:t>
      </w:r>
      <w:r w:rsidRPr="00CE7BE1">
        <w:rPr>
          <w:sz w:val="28"/>
          <w:lang w:val="pt-BR"/>
        </w:rPr>
        <w:t>m</w:t>
      </w:r>
      <w:r w:rsidRPr="00CE7BE1">
        <w:rPr>
          <w:sz w:val="28"/>
        </w:rPr>
        <w:t>/</w:t>
      </w:r>
      <w:r w:rsidRPr="00CE7BE1">
        <w:rPr>
          <w:sz w:val="28"/>
          <w:lang w:val="pt-BR"/>
        </w:rPr>
        <w:t>z</w:t>
      </w:r>
      <w:r w:rsidRPr="00CE7BE1">
        <w:rPr>
          <w:sz w:val="28"/>
        </w:rPr>
        <w:t xml:space="preserve"> 246.9151, [М</w:t>
      </w:r>
      <w:r w:rsidRPr="00CE7BE1">
        <w:rPr>
          <w:sz w:val="28"/>
          <w:vertAlign w:val="superscript"/>
        </w:rPr>
        <w:t>+</w:t>
      </w:r>
      <w:r w:rsidRPr="00CE7BE1">
        <w:rPr>
          <w:sz w:val="28"/>
        </w:rPr>
        <w:t>]. C</w:t>
      </w:r>
      <w:r w:rsidRPr="00CE7BE1">
        <w:rPr>
          <w:sz w:val="28"/>
          <w:vertAlign w:val="subscript"/>
        </w:rPr>
        <w:t>6</w:t>
      </w:r>
      <w:r w:rsidRPr="00CE7BE1">
        <w:rPr>
          <w:sz w:val="28"/>
        </w:rPr>
        <w:t>H</w:t>
      </w:r>
      <w:r w:rsidRPr="00CE7BE1">
        <w:rPr>
          <w:sz w:val="28"/>
          <w:vertAlign w:val="subscript"/>
        </w:rPr>
        <w:t>3</w:t>
      </w:r>
      <w:r w:rsidRPr="00CE7BE1">
        <w:rPr>
          <w:sz w:val="28"/>
        </w:rPr>
        <w:t>NS</w:t>
      </w:r>
      <w:r w:rsidRPr="00CE7BE1">
        <w:rPr>
          <w:sz w:val="28"/>
          <w:vertAlign w:val="subscript"/>
        </w:rPr>
        <w:t>4</w:t>
      </w:r>
      <w:r w:rsidRPr="00CE7BE1">
        <w:rPr>
          <w:sz w:val="28"/>
        </w:rPr>
        <w:t>. Вычислено: 216.914836.</w:t>
      </w:r>
    </w:p>
    <w:p w:rsidR="006B22B7" w:rsidRDefault="006B22B7" w:rsidP="00CE7BE1">
      <w:pPr>
        <w:spacing w:line="360" w:lineRule="auto"/>
        <w:ind w:firstLine="709"/>
        <w:jc w:val="both"/>
        <w:rPr>
          <w:sz w:val="28"/>
        </w:rPr>
      </w:pPr>
      <w:r w:rsidRPr="00CE7BE1">
        <w:rPr>
          <w:sz w:val="28"/>
        </w:rPr>
        <w:t xml:space="preserve">4-(Бензофуран-2-ил)-5H-1,2,3-дитиазол-5-тион </w:t>
      </w:r>
      <w:smartTag w:uri="urn:schemas-microsoft-com:office:smarttags" w:element="metricconverter">
        <w:smartTagPr>
          <w:attr w:name="ProductID" w:val="6f"/>
        </w:smartTagPr>
        <w:r w:rsidRPr="00CE7BE1">
          <w:rPr>
            <w:sz w:val="28"/>
            <w:lang w:val="en-US"/>
          </w:rPr>
          <w:t>6f</w:t>
        </w:r>
      </w:smartTag>
    </w:p>
    <w:p w:rsidR="006B22B7" w:rsidRPr="00CE7BE1" w:rsidRDefault="000C3B9B" w:rsidP="00CE7BE1">
      <w:pPr>
        <w:spacing w:line="360" w:lineRule="auto"/>
        <w:ind w:firstLine="709"/>
        <w:jc w:val="both"/>
        <w:rPr>
          <w:sz w:val="28"/>
        </w:rPr>
      </w:pPr>
      <w:r>
        <w:rPr>
          <w:sz w:val="28"/>
        </w:rPr>
        <w:br w:type="page"/>
      </w:r>
      <w:r w:rsidR="006B22B7" w:rsidRPr="00CE7BE1">
        <w:rPr>
          <w:sz w:val="28"/>
        </w:rPr>
        <w:object w:dxaOrig="1440" w:dyaOrig="1706">
          <v:shape id="_x0000_i1247" type="#_x0000_t75" style="width:1in;height:85.5pt" o:ole="">
            <v:imagedata r:id="rId448" o:title=""/>
          </v:shape>
          <o:OLEObject Type="Embed" ProgID="ChemDraw.Document.6.0" ShapeID="_x0000_i1247" DrawAspect="Content" ObjectID="_1467299462" r:id="rId449"/>
        </w:object>
      </w:r>
    </w:p>
    <w:p w:rsidR="006B22B7" w:rsidRPr="00CE7BE1" w:rsidRDefault="006B22B7" w:rsidP="00CE7BE1">
      <w:pPr>
        <w:spacing w:line="360" w:lineRule="auto"/>
        <w:ind w:firstLine="709"/>
        <w:jc w:val="both"/>
        <w:rPr>
          <w:sz w:val="28"/>
        </w:rPr>
      </w:pPr>
      <w:r w:rsidRPr="00CE7BE1">
        <w:rPr>
          <w:sz w:val="28"/>
        </w:rPr>
        <w:t xml:space="preserve">Выход </w:t>
      </w:r>
      <w:smartTag w:uri="urn:schemas-microsoft-com:office:smarttags" w:element="metricconverter">
        <w:smartTagPr>
          <w:attr w:name="ProductID" w:val="6f"/>
        </w:smartTagPr>
        <w:r w:rsidRPr="00CE7BE1">
          <w:rPr>
            <w:sz w:val="28"/>
          </w:rPr>
          <w:t>6</w:t>
        </w:r>
        <w:r w:rsidRPr="00CE7BE1">
          <w:rPr>
            <w:sz w:val="28"/>
            <w:lang w:val="en-US"/>
          </w:rPr>
          <w:t>f</w:t>
        </w:r>
      </w:smartTag>
      <w:r w:rsidRPr="00CE7BE1">
        <w:rPr>
          <w:sz w:val="28"/>
        </w:rPr>
        <w:t xml:space="preserve"> 276 мг (55%), </w:t>
      </w:r>
      <w:r w:rsidR="00585860" w:rsidRPr="00CE7BE1">
        <w:rPr>
          <w:sz w:val="28"/>
        </w:rPr>
        <w:t>светло-</w:t>
      </w:r>
      <w:r w:rsidRPr="00CE7BE1">
        <w:rPr>
          <w:sz w:val="28"/>
        </w:rPr>
        <w:t xml:space="preserve">коричневые кристаллы, т. пл. 132-134 </w:t>
      </w:r>
      <w:r w:rsidRPr="00CE7BE1">
        <w:rPr>
          <w:sz w:val="28"/>
          <w:vertAlign w:val="superscript"/>
        </w:rPr>
        <w:t>o</w:t>
      </w:r>
      <w:r w:rsidRPr="00CE7BE1">
        <w:rPr>
          <w:sz w:val="28"/>
        </w:rPr>
        <w:t>C. Найдено</w:t>
      </w:r>
      <w:r w:rsidRPr="00CE7BE1">
        <w:rPr>
          <w:sz w:val="28"/>
          <w:lang w:val="pt-BR"/>
        </w:rPr>
        <w:t xml:space="preserve"> (%): C, 47.92; H, 2.23; N, 6.76. C</w:t>
      </w:r>
      <w:r w:rsidRPr="00CE7BE1">
        <w:rPr>
          <w:sz w:val="28"/>
          <w:vertAlign w:val="subscript"/>
          <w:lang w:val="pt-BR"/>
        </w:rPr>
        <w:t>10</w:t>
      </w:r>
      <w:r w:rsidRPr="00CE7BE1">
        <w:rPr>
          <w:sz w:val="28"/>
          <w:lang w:val="pt-BR"/>
        </w:rPr>
        <w:t>H</w:t>
      </w:r>
      <w:r w:rsidRPr="00CE7BE1">
        <w:rPr>
          <w:sz w:val="28"/>
          <w:vertAlign w:val="subscript"/>
          <w:lang w:val="pt-BR"/>
        </w:rPr>
        <w:t>5</w:t>
      </w:r>
      <w:r w:rsidRPr="00CE7BE1">
        <w:rPr>
          <w:sz w:val="28"/>
          <w:lang w:val="pt-BR"/>
        </w:rPr>
        <w:t>NOS</w:t>
      </w:r>
      <w:r w:rsidRPr="00CE7BE1">
        <w:rPr>
          <w:sz w:val="28"/>
          <w:vertAlign w:val="subscript"/>
          <w:lang w:val="pt-BR"/>
        </w:rPr>
        <w:t>3</w:t>
      </w:r>
      <w:r w:rsidRPr="00CE7BE1">
        <w:rPr>
          <w:sz w:val="28"/>
          <w:lang w:val="pt-BR"/>
        </w:rPr>
        <w:t xml:space="preserve">. </w:t>
      </w:r>
      <w:r w:rsidRPr="00CE7BE1">
        <w:rPr>
          <w:sz w:val="28"/>
        </w:rPr>
        <w:t>Вычислено</w:t>
      </w:r>
      <w:r w:rsidRPr="00CE7BE1">
        <w:rPr>
          <w:sz w:val="28"/>
          <w:lang w:val="pt-BR"/>
        </w:rPr>
        <w:t xml:space="preserve"> (%): C 47.79; H, 2.01; N, 5.57.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7.32 (</w:t>
      </w:r>
      <w:r w:rsidRPr="00CE7BE1">
        <w:rPr>
          <w:sz w:val="28"/>
        </w:rPr>
        <w:t>м</w:t>
      </w:r>
      <w:r w:rsidRPr="00CE7BE1">
        <w:rPr>
          <w:sz w:val="28"/>
          <w:lang w:val="pt-BR"/>
        </w:rPr>
        <w:t>, 1H, Ar ), 7.44 (</w:t>
      </w:r>
      <w:r w:rsidRPr="00CE7BE1">
        <w:rPr>
          <w:sz w:val="28"/>
        </w:rPr>
        <w:t>м</w:t>
      </w:r>
      <w:r w:rsidRPr="00CE7BE1">
        <w:rPr>
          <w:sz w:val="28"/>
          <w:lang w:val="pt-BR"/>
        </w:rPr>
        <w:t>, 1H, Ar), 7.62 (</w:t>
      </w:r>
      <w:r w:rsidRPr="00CE7BE1">
        <w:rPr>
          <w:sz w:val="28"/>
        </w:rPr>
        <w:t>д</w:t>
      </w:r>
      <w:r w:rsidRPr="00CE7BE1">
        <w:rPr>
          <w:sz w:val="28"/>
          <w:lang w:val="pt-BR"/>
        </w:rPr>
        <w:t>, 1H, J 8.1, Ar), 7.73 (</w:t>
      </w:r>
      <w:r w:rsidRPr="00CE7BE1">
        <w:rPr>
          <w:sz w:val="28"/>
        </w:rPr>
        <w:t>д</w:t>
      </w:r>
      <w:r w:rsidRPr="00CE7BE1">
        <w:rPr>
          <w:sz w:val="28"/>
          <w:lang w:val="pt-BR"/>
        </w:rPr>
        <w:t xml:space="preserve">, 1H, J 7.3, Ar), 8.50 (c, 1H,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110.7, 111.4, 122.9, 123.6 и 127.1 (5 CH, Ar), 132.9, 140.8, 147.6 и 168.7 (4 четвертичныхC), 195.9 (C=S)</w:t>
      </w:r>
      <w:r w:rsidRPr="00CE7BE1">
        <w:rPr>
          <w:sz w:val="28"/>
          <w:lang w:val="en-US"/>
        </w:rPr>
        <w:t></w:t>
      </w:r>
      <w:r w:rsidRPr="00CE7BE1">
        <w:rPr>
          <w:sz w:val="28"/>
          <w:lang w:val="en-US"/>
        </w:rPr>
        <w:t></w:t>
      </w:r>
      <w:r w:rsidRPr="00CE7BE1">
        <w:rPr>
          <w:sz w:val="28"/>
        </w:rPr>
        <w:t xml:space="preserve"> ИК-спектр (KBr), ν/</w:t>
      </w:r>
      <w:r w:rsidRPr="00CE7BE1">
        <w:rPr>
          <w:sz w:val="28"/>
          <w:lang w:val="pt-BR"/>
        </w:rPr>
        <w:t>cm</w:t>
      </w:r>
      <w:r w:rsidRPr="00CE7BE1">
        <w:rPr>
          <w:sz w:val="28"/>
          <w:vertAlign w:val="superscript"/>
        </w:rPr>
        <w:t>-1</w:t>
      </w:r>
      <w:r w:rsidRPr="00CE7BE1">
        <w:rPr>
          <w:sz w:val="28"/>
        </w:rPr>
        <w:t xml:space="preserve">: 1648, 1612, 1560, 1348, 1332, 1300, 1260, 1164, 1128, 1036, 1024, 828, 816, 748, 700.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251 [</w:t>
      </w:r>
      <w:r w:rsidRPr="00CE7BE1">
        <w:rPr>
          <w:sz w:val="28"/>
          <w:lang w:val="pt-BR"/>
        </w:rPr>
        <w:t>M</w:t>
      </w:r>
      <w:r w:rsidRPr="00CE7BE1">
        <w:rPr>
          <w:sz w:val="28"/>
        </w:rPr>
        <w:t>]</w:t>
      </w:r>
      <w:r w:rsidRPr="00CE7BE1">
        <w:rPr>
          <w:sz w:val="28"/>
          <w:vertAlign w:val="superscript"/>
        </w:rPr>
        <w:t>+</w:t>
      </w:r>
      <w:r w:rsidRPr="00CE7BE1">
        <w:rPr>
          <w:sz w:val="28"/>
        </w:rPr>
        <w:t xml:space="preserve"> (23), 175 (59), 143 (58). </w:t>
      </w:r>
    </w:p>
    <w:p w:rsidR="006B22B7" w:rsidRDefault="006B22B7" w:rsidP="00CE7BE1">
      <w:pPr>
        <w:spacing w:line="360" w:lineRule="auto"/>
        <w:ind w:firstLine="709"/>
        <w:jc w:val="both"/>
        <w:rPr>
          <w:sz w:val="28"/>
        </w:rPr>
      </w:pPr>
      <w:r w:rsidRPr="00CE7BE1">
        <w:rPr>
          <w:sz w:val="28"/>
        </w:rPr>
        <w:t>4-Метил-5H-1,2,3-дитиазол-5-тион 6</w:t>
      </w:r>
      <w:r w:rsidRPr="00CE7BE1">
        <w:rPr>
          <w:sz w:val="28"/>
          <w:lang w:val="en-US"/>
        </w:rPr>
        <w:t>g</w:t>
      </w:r>
    </w:p>
    <w:p w:rsidR="0070545E" w:rsidRP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983" w:dyaOrig="940">
          <v:shape id="_x0000_i1248" type="#_x0000_t75" style="width:49.5pt;height:47.25pt" o:ole="">
            <v:imagedata r:id="rId450" o:title=""/>
          </v:shape>
          <o:OLEObject Type="Embed" ProgID="ChemDraw.Document.6.0" ShapeID="_x0000_i1248" DrawAspect="Content" ObjectID="_1467299463" r:id="rId451"/>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rPr>
      </w:pPr>
      <w:r w:rsidRPr="00CE7BE1">
        <w:rPr>
          <w:sz w:val="28"/>
        </w:rPr>
        <w:t>Выход 6</w:t>
      </w:r>
      <w:r w:rsidRPr="00CE7BE1">
        <w:rPr>
          <w:sz w:val="28"/>
          <w:lang w:val="en-US"/>
        </w:rPr>
        <w:t>g</w:t>
      </w:r>
      <w:r w:rsidRPr="00CE7BE1">
        <w:rPr>
          <w:sz w:val="28"/>
        </w:rPr>
        <w:t xml:space="preserve"> 114 мг (38%), кристаллы красного цвета, т. пл. 45-47</w:t>
      </w:r>
      <w:r w:rsidRPr="00CE7BE1">
        <w:rPr>
          <w:sz w:val="28"/>
          <w:vertAlign w:val="superscript"/>
        </w:rPr>
        <w:t xml:space="preserve"> o</w:t>
      </w:r>
      <w:r w:rsidRPr="00CE7BE1">
        <w:rPr>
          <w:sz w:val="28"/>
        </w:rPr>
        <w:t xml:space="preserve">C. Найдено (%): </w:t>
      </w:r>
      <w:r w:rsidRPr="00CE7BE1">
        <w:rPr>
          <w:sz w:val="28"/>
          <w:lang w:val="pt-BR"/>
        </w:rPr>
        <w:t>C</w:t>
      </w:r>
      <w:r w:rsidRPr="00CE7BE1">
        <w:rPr>
          <w:sz w:val="28"/>
        </w:rPr>
        <w:t xml:space="preserve">, 23.68; </w:t>
      </w:r>
      <w:r w:rsidRPr="00CE7BE1">
        <w:rPr>
          <w:sz w:val="28"/>
          <w:lang w:val="pt-BR"/>
        </w:rPr>
        <w:t>H</w:t>
      </w:r>
      <w:r w:rsidRPr="00CE7BE1">
        <w:rPr>
          <w:sz w:val="28"/>
        </w:rPr>
        <w:t xml:space="preserve">, 2.21; </w:t>
      </w:r>
      <w:r w:rsidRPr="00CE7BE1">
        <w:rPr>
          <w:sz w:val="28"/>
          <w:lang w:val="pt-BR"/>
        </w:rPr>
        <w:t>N</w:t>
      </w:r>
      <w:r w:rsidRPr="00CE7BE1">
        <w:rPr>
          <w:sz w:val="28"/>
        </w:rPr>
        <w:t xml:space="preserve">, 8.83. </w:t>
      </w:r>
      <w:r w:rsidRPr="00CE7BE1">
        <w:rPr>
          <w:sz w:val="28"/>
          <w:lang w:val="pt-BR"/>
        </w:rPr>
        <w:t>C</w:t>
      </w:r>
      <w:r w:rsidRPr="00CE7BE1">
        <w:rPr>
          <w:sz w:val="28"/>
          <w:vertAlign w:val="subscript"/>
        </w:rPr>
        <w:t>3</w:t>
      </w:r>
      <w:r w:rsidRPr="00CE7BE1">
        <w:rPr>
          <w:sz w:val="28"/>
          <w:lang w:val="pt-BR"/>
        </w:rPr>
        <w:t>H</w:t>
      </w:r>
      <w:r w:rsidRPr="00CE7BE1">
        <w:rPr>
          <w:sz w:val="28"/>
          <w:vertAlign w:val="subscript"/>
        </w:rPr>
        <w:t>3</w:t>
      </w:r>
      <w:r w:rsidRPr="00CE7BE1">
        <w:rPr>
          <w:sz w:val="28"/>
          <w:lang w:val="pt-BR"/>
        </w:rPr>
        <w:t>CNS</w:t>
      </w:r>
      <w:r w:rsidRPr="00CE7BE1">
        <w:rPr>
          <w:sz w:val="28"/>
          <w:vertAlign w:val="subscript"/>
        </w:rPr>
        <w:t>3</w:t>
      </w:r>
      <w:r w:rsidRPr="00CE7BE1">
        <w:rPr>
          <w:sz w:val="28"/>
        </w:rPr>
        <w:t xml:space="preserve">. Вычислено (%): </w:t>
      </w:r>
      <w:r w:rsidRPr="00CE7BE1">
        <w:rPr>
          <w:sz w:val="28"/>
          <w:lang w:val="pt-BR"/>
        </w:rPr>
        <w:t>C</w:t>
      </w:r>
      <w:r w:rsidRPr="00CE7BE1">
        <w:rPr>
          <w:sz w:val="28"/>
        </w:rPr>
        <w:t xml:space="preserve">, 24.14; </w:t>
      </w:r>
      <w:r w:rsidRPr="00CE7BE1">
        <w:rPr>
          <w:sz w:val="28"/>
          <w:lang w:val="pt-BR"/>
        </w:rPr>
        <w:t>H</w:t>
      </w:r>
      <w:r w:rsidRPr="00CE7BE1">
        <w:rPr>
          <w:sz w:val="28"/>
        </w:rPr>
        <w:t xml:space="preserve">, 2.03; </w:t>
      </w:r>
      <w:r w:rsidRPr="00CE7BE1">
        <w:rPr>
          <w:sz w:val="28"/>
          <w:lang w:val="pt-BR"/>
        </w:rPr>
        <w:t>N</w:t>
      </w:r>
      <w:r w:rsidRPr="00CE7BE1">
        <w:rPr>
          <w:sz w:val="28"/>
        </w:rPr>
        <w:t xml:space="preserve">, 9.38.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/Гц): 2.56 (</w:t>
      </w:r>
      <w:r w:rsidRPr="00CE7BE1">
        <w:rPr>
          <w:sz w:val="28"/>
          <w:lang w:val="pt-BR"/>
        </w:rPr>
        <w:t>c</w:t>
      </w:r>
      <w:r w:rsidRPr="00CE7BE1">
        <w:rPr>
          <w:sz w:val="28"/>
        </w:rPr>
        <w:t>, 3</w:t>
      </w:r>
      <w:r w:rsidRPr="00CE7BE1">
        <w:rPr>
          <w:sz w:val="28"/>
          <w:lang w:val="pt-BR"/>
        </w:rPr>
        <w:t>H</w:t>
      </w:r>
      <w:r w:rsidRPr="00CE7BE1">
        <w:rPr>
          <w:sz w:val="28"/>
        </w:rPr>
        <w:t xml:space="preserve">, </w:t>
      </w:r>
      <w:r w:rsidRPr="00CE7BE1">
        <w:rPr>
          <w:sz w:val="28"/>
          <w:lang w:val="pt-BR"/>
        </w:rPr>
        <w:t>CH</w:t>
      </w:r>
      <w:r w:rsidRPr="00CE7BE1">
        <w:rPr>
          <w:sz w:val="28"/>
          <w:vertAlign w:val="subscript"/>
        </w:rPr>
        <w:t>3</w:t>
      </w:r>
      <w:r w:rsidRPr="00CE7BE1">
        <w:rPr>
          <w:sz w:val="28"/>
        </w:rPr>
        <w:t xml:space="preserve">).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18.48 (CH</w:t>
      </w:r>
      <w:r w:rsidRPr="00CE7BE1">
        <w:rPr>
          <w:sz w:val="28"/>
          <w:vertAlign w:val="subscript"/>
        </w:rPr>
        <w:t>3</w:t>
      </w:r>
      <w:r w:rsidRPr="00CE7BE1">
        <w:rPr>
          <w:sz w:val="28"/>
        </w:rPr>
        <w:t>)</w:t>
      </w:r>
      <w:r w:rsidR="00585860" w:rsidRPr="00CE7BE1">
        <w:rPr>
          <w:sz w:val="28"/>
        </w:rPr>
        <w:t>,</w:t>
      </w:r>
      <w:r w:rsidRPr="00CE7BE1">
        <w:rPr>
          <w:sz w:val="28"/>
        </w:rPr>
        <w:t xml:space="preserve"> 169.8 (четвертичный C)</w:t>
      </w:r>
      <w:r w:rsidR="00585860" w:rsidRPr="00CE7BE1">
        <w:rPr>
          <w:sz w:val="28"/>
        </w:rPr>
        <w:t>,</w:t>
      </w:r>
      <w:r w:rsidRPr="00CE7BE1">
        <w:rPr>
          <w:sz w:val="28"/>
        </w:rPr>
        <w:t xml:space="preserve"> 206.6 (С=S)</w:t>
      </w:r>
      <w:r w:rsidRPr="00CE7BE1">
        <w:rPr>
          <w:sz w:val="28"/>
          <w:lang w:val="en-US"/>
        </w:rPr>
        <w:t></w:t>
      </w:r>
      <w:r w:rsidRPr="00CE7BE1">
        <w:rPr>
          <w:sz w:val="28"/>
          <w:lang w:val="en-US"/>
        </w:rPr>
        <w:t></w:t>
      </w:r>
      <w:r w:rsidRPr="00CE7BE1">
        <w:rPr>
          <w:sz w:val="28"/>
        </w:rPr>
        <w:t xml:space="preserve"> ИК-спектр (KBr), ν/</w:t>
      </w:r>
      <w:r w:rsidRPr="00CE7BE1">
        <w:rPr>
          <w:sz w:val="28"/>
          <w:lang w:val="pt-BR"/>
        </w:rPr>
        <w:t>cm</w:t>
      </w:r>
      <w:r w:rsidRPr="00CE7BE1">
        <w:rPr>
          <w:sz w:val="28"/>
          <w:vertAlign w:val="superscript"/>
        </w:rPr>
        <w:t>-1</w:t>
      </w:r>
      <w:r w:rsidRPr="00CE7BE1">
        <w:rPr>
          <w:sz w:val="28"/>
        </w:rPr>
        <w:t>: 2956, 2924 (С-Н), 2848, 1628, 1540, 1500, 1420, 1252, 1096, 1012, 944, 920, 772, 624. КР-спектр, ν/</w:t>
      </w:r>
      <w:r w:rsidRPr="00CE7BE1">
        <w:rPr>
          <w:sz w:val="28"/>
          <w:lang w:val="pt-BR"/>
        </w:rPr>
        <w:t>cm</w:t>
      </w:r>
      <w:r w:rsidRPr="00CE7BE1">
        <w:rPr>
          <w:sz w:val="28"/>
          <w:vertAlign w:val="superscript"/>
        </w:rPr>
        <w:t>-1</w:t>
      </w:r>
      <w:r w:rsidRPr="00CE7BE1">
        <w:rPr>
          <w:sz w:val="28"/>
        </w:rPr>
        <w:t>: 1501, 1248, 1085 (С=S), 599, 522, 486 (</w:t>
      </w:r>
      <w:r w:rsidRPr="00CE7BE1">
        <w:rPr>
          <w:sz w:val="28"/>
          <w:lang w:val="en-US"/>
        </w:rPr>
        <w:t>S</w:t>
      </w:r>
      <w:r w:rsidRPr="00CE7BE1">
        <w:rPr>
          <w:sz w:val="28"/>
        </w:rPr>
        <w:t>-</w:t>
      </w:r>
      <w:r w:rsidRPr="00CE7BE1">
        <w:rPr>
          <w:sz w:val="28"/>
          <w:lang w:val="en-US"/>
        </w:rPr>
        <w:t>S</w:t>
      </w:r>
      <w:r w:rsidRPr="00CE7BE1">
        <w:rPr>
          <w:sz w:val="28"/>
        </w:rPr>
        <w:t xml:space="preserve">).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149 [</w:t>
      </w:r>
      <w:r w:rsidRPr="00CE7BE1">
        <w:rPr>
          <w:sz w:val="28"/>
          <w:lang w:val="pt-BR"/>
        </w:rPr>
        <w:t>M</w:t>
      </w:r>
      <w:r w:rsidRPr="00CE7BE1">
        <w:rPr>
          <w:sz w:val="28"/>
        </w:rPr>
        <w:t>]</w:t>
      </w:r>
      <w:r w:rsidRPr="00CE7BE1">
        <w:rPr>
          <w:sz w:val="28"/>
          <w:vertAlign w:val="superscript"/>
        </w:rPr>
        <w:t>+</w:t>
      </w:r>
      <w:r w:rsidRPr="00CE7BE1">
        <w:rPr>
          <w:sz w:val="28"/>
        </w:rPr>
        <w:t xml:space="preserve"> (58), 85 (24). </w:t>
      </w:r>
    </w:p>
    <w:p w:rsidR="006B22B7" w:rsidRDefault="006B22B7" w:rsidP="00CE7BE1">
      <w:pPr>
        <w:spacing w:line="360" w:lineRule="auto"/>
        <w:ind w:firstLine="709"/>
        <w:jc w:val="both"/>
        <w:rPr>
          <w:sz w:val="28"/>
        </w:rPr>
      </w:pPr>
      <w:r w:rsidRPr="00CE7BE1">
        <w:rPr>
          <w:sz w:val="28"/>
        </w:rPr>
        <w:t>Этил 5-тиоксо-5H-1,2,3-дитиазол-4-карбоксилат 6h</w:t>
      </w:r>
    </w:p>
    <w:p w:rsidR="0070545E" w:rsidRPr="00CE7BE1" w:rsidRDefault="0070545E" w:rsidP="00CE7BE1">
      <w:pPr>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rPr>
      </w:pPr>
      <w:r w:rsidRPr="00CE7BE1">
        <w:rPr>
          <w:sz w:val="28"/>
        </w:rPr>
        <w:object w:dxaOrig="1264" w:dyaOrig="935">
          <v:shape id="_x0000_i1249" type="#_x0000_t75" style="width:63pt;height:46.5pt" o:ole="">
            <v:imagedata r:id="rId452" o:title=""/>
          </v:shape>
          <o:OLEObject Type="Embed" ProgID="ChemDraw.Document.6.0" ShapeID="_x0000_i1249" DrawAspect="Content" ObjectID="_1467299464" r:id="rId453"/>
        </w:object>
      </w:r>
      <w:r w:rsidRPr="00CE7BE1">
        <w:rPr>
          <w:sz w:val="28"/>
        </w:rPr>
        <w:t xml:space="preserve"> </w:t>
      </w:r>
    </w:p>
    <w:p w:rsidR="006B22B7" w:rsidRPr="00CE7BE1" w:rsidRDefault="006B22B7" w:rsidP="00CE7BE1">
      <w:pPr>
        <w:autoSpaceDE w:val="0"/>
        <w:autoSpaceDN w:val="0"/>
        <w:adjustRightInd w:val="0"/>
        <w:spacing w:line="360" w:lineRule="auto"/>
        <w:ind w:firstLine="709"/>
        <w:jc w:val="both"/>
        <w:rPr>
          <w:sz w:val="28"/>
        </w:rPr>
      </w:pPr>
      <w:r w:rsidRPr="00CE7BE1">
        <w:rPr>
          <w:sz w:val="28"/>
        </w:rPr>
        <w:t>Выход 6h 244 мг (59%), масло желтого цвета. Найдено</w:t>
      </w:r>
      <w:r w:rsidRPr="00CE7BE1">
        <w:rPr>
          <w:sz w:val="28"/>
          <w:lang w:val="pt-BR"/>
        </w:rPr>
        <w:t xml:space="preserve"> (%): C, 29.26; H, 2.68; N, 7.03. C</w:t>
      </w:r>
      <w:r w:rsidRPr="00CE7BE1">
        <w:rPr>
          <w:sz w:val="28"/>
          <w:vertAlign w:val="subscript"/>
          <w:lang w:val="pt-BR"/>
        </w:rPr>
        <w:t>5</w:t>
      </w:r>
      <w:r w:rsidRPr="00CE7BE1">
        <w:rPr>
          <w:sz w:val="28"/>
          <w:lang w:val="pt-BR"/>
        </w:rPr>
        <w:t>H</w:t>
      </w:r>
      <w:r w:rsidRPr="00CE7BE1">
        <w:rPr>
          <w:sz w:val="28"/>
          <w:vertAlign w:val="subscript"/>
          <w:lang w:val="pt-BR"/>
        </w:rPr>
        <w:t>5</w:t>
      </w:r>
      <w:r w:rsidRPr="00CE7BE1">
        <w:rPr>
          <w:sz w:val="28"/>
          <w:lang w:val="pt-BR"/>
        </w:rPr>
        <w:t>NO</w:t>
      </w:r>
      <w:r w:rsidRPr="00CE7BE1">
        <w:rPr>
          <w:sz w:val="28"/>
          <w:vertAlign w:val="subscript"/>
          <w:lang w:val="pt-BR"/>
        </w:rPr>
        <w:t>2</w:t>
      </w:r>
      <w:r w:rsidRPr="00CE7BE1">
        <w:rPr>
          <w:sz w:val="28"/>
          <w:lang w:val="pt-BR"/>
        </w:rPr>
        <w:t>S</w:t>
      </w:r>
      <w:r w:rsidRPr="00CE7BE1">
        <w:rPr>
          <w:sz w:val="28"/>
          <w:vertAlign w:val="subscript"/>
          <w:lang w:val="pt-BR"/>
        </w:rPr>
        <w:t>3</w:t>
      </w:r>
      <w:r w:rsidRPr="00CE7BE1">
        <w:rPr>
          <w:sz w:val="28"/>
          <w:lang w:val="pt-BR"/>
        </w:rPr>
        <w:t xml:space="preserve">. </w:t>
      </w:r>
      <w:r w:rsidRPr="00CE7BE1">
        <w:rPr>
          <w:sz w:val="28"/>
        </w:rPr>
        <w:t>Вычислено</w:t>
      </w:r>
      <w:r w:rsidRPr="00CE7BE1">
        <w:rPr>
          <w:sz w:val="28"/>
          <w:lang w:val="pt-BR"/>
        </w:rPr>
        <w:t xml:space="preserve"> (%):C, 28.97; H, 2.43; N, 6.76; C, 46.40.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1.42 (</w:t>
      </w:r>
      <w:r w:rsidRPr="00CE7BE1">
        <w:rPr>
          <w:sz w:val="28"/>
        </w:rPr>
        <w:t>т</w:t>
      </w:r>
      <w:r w:rsidRPr="00CE7BE1">
        <w:rPr>
          <w:sz w:val="28"/>
          <w:lang w:val="pt-BR"/>
        </w:rPr>
        <w:t>, 3H, J 7.3, CH</w:t>
      </w:r>
      <w:r w:rsidRPr="00CE7BE1">
        <w:rPr>
          <w:sz w:val="28"/>
          <w:vertAlign w:val="subscript"/>
          <w:lang w:val="pt-BR"/>
        </w:rPr>
        <w:t>3</w:t>
      </w:r>
      <w:r w:rsidRPr="00CE7BE1">
        <w:rPr>
          <w:sz w:val="28"/>
          <w:lang w:val="pt-BR"/>
        </w:rPr>
        <w:t>), 4.43 (</w:t>
      </w:r>
      <w:r w:rsidRPr="00CE7BE1">
        <w:rPr>
          <w:sz w:val="28"/>
        </w:rPr>
        <w:t>кв</w:t>
      </w:r>
      <w:r w:rsidRPr="00CE7BE1">
        <w:rPr>
          <w:sz w:val="28"/>
          <w:lang w:val="pt-BR"/>
        </w:rPr>
        <w:t>, 2</w:t>
      </w:r>
      <w:r w:rsidRPr="00CE7BE1">
        <w:rPr>
          <w:sz w:val="28"/>
        </w:rPr>
        <w:t>Н</w:t>
      </w:r>
      <w:r w:rsidRPr="00CE7BE1">
        <w:rPr>
          <w:sz w:val="28"/>
          <w:lang w:val="pt-BR"/>
        </w:rPr>
        <w:t>, , J 7.3, CH</w:t>
      </w:r>
      <w:r w:rsidRPr="00CE7BE1">
        <w:rPr>
          <w:sz w:val="28"/>
          <w:vertAlign w:val="subscript"/>
          <w:lang w:val="pt-BR"/>
        </w:rPr>
        <w:t>2</w:t>
      </w:r>
      <w:r w:rsidRPr="00CE7BE1">
        <w:rPr>
          <w:sz w:val="28"/>
          <w:lang w:val="pt-BR"/>
        </w:rPr>
        <w:t xml:space="preserve">).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14.2 (CH</w:t>
      </w:r>
      <w:r w:rsidRPr="00CE7BE1">
        <w:rPr>
          <w:sz w:val="28"/>
          <w:vertAlign w:val="subscript"/>
        </w:rPr>
        <w:t>3</w:t>
      </w:r>
      <w:r w:rsidRPr="00CE7BE1">
        <w:rPr>
          <w:sz w:val="28"/>
        </w:rPr>
        <w:t>), 63.4 (СН</w:t>
      </w:r>
      <w:r w:rsidRPr="00CE7BE1">
        <w:rPr>
          <w:sz w:val="28"/>
          <w:vertAlign w:val="subscript"/>
        </w:rPr>
        <w:t>2</w:t>
      </w:r>
      <w:r w:rsidRPr="00CE7BE1">
        <w:rPr>
          <w:sz w:val="28"/>
        </w:rPr>
        <w:t>), 160.0 и 169.4 (2 четвертичных C), 204.6 (С=S)</w:t>
      </w:r>
      <w:r w:rsidRPr="00CE7BE1">
        <w:rPr>
          <w:sz w:val="28"/>
          <w:lang w:val="en-US"/>
        </w:rPr>
        <w:t></w:t>
      </w:r>
      <w:r w:rsidRPr="00CE7BE1">
        <w:rPr>
          <w:sz w:val="28"/>
          <w:lang w:val="en-US"/>
        </w:rPr>
        <w:t></w:t>
      </w:r>
      <w:r w:rsidRPr="00CE7BE1">
        <w:rPr>
          <w:sz w:val="28"/>
        </w:rPr>
        <w:t xml:space="preserve"> ИК-спектр (KBr), ν/</w:t>
      </w:r>
      <w:r w:rsidRPr="00CE7BE1">
        <w:rPr>
          <w:sz w:val="28"/>
          <w:lang w:val="pt-BR"/>
        </w:rPr>
        <w:t>cm</w:t>
      </w:r>
      <w:r w:rsidRPr="00CE7BE1">
        <w:rPr>
          <w:sz w:val="28"/>
          <w:vertAlign w:val="superscript"/>
        </w:rPr>
        <w:t>-1</w:t>
      </w:r>
      <w:r w:rsidRPr="00CE7BE1">
        <w:rPr>
          <w:sz w:val="28"/>
        </w:rPr>
        <w:t xml:space="preserve">: 2980, 2920 (С-Н), 2852, 1740 (С=О), 1700 (С=О), 1496, 1472,1456, 1368, 1300, 1192, 1080, 1012, 896, 740.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207 [</w:t>
      </w:r>
      <w:r w:rsidRPr="00CE7BE1">
        <w:rPr>
          <w:sz w:val="28"/>
          <w:lang w:val="pt-BR"/>
        </w:rPr>
        <w:t>M</w:t>
      </w:r>
      <w:r w:rsidRPr="00CE7BE1">
        <w:rPr>
          <w:sz w:val="28"/>
        </w:rPr>
        <w:t>]</w:t>
      </w:r>
      <w:r w:rsidRPr="00CE7BE1">
        <w:rPr>
          <w:sz w:val="28"/>
          <w:vertAlign w:val="superscript"/>
        </w:rPr>
        <w:t>+</w:t>
      </w:r>
      <w:r w:rsidRPr="00CE7BE1">
        <w:rPr>
          <w:sz w:val="28"/>
        </w:rPr>
        <w:t xml:space="preserve"> (53), 179 (6), 163 (20), 149 (65). </w:t>
      </w:r>
    </w:p>
    <w:p w:rsidR="006B22B7" w:rsidRDefault="006B22B7" w:rsidP="00CE7BE1">
      <w:pPr>
        <w:spacing w:line="360" w:lineRule="auto"/>
        <w:ind w:firstLine="709"/>
        <w:jc w:val="both"/>
        <w:rPr>
          <w:sz w:val="28"/>
        </w:rPr>
      </w:pPr>
      <w:r w:rsidRPr="00CE7BE1">
        <w:rPr>
          <w:sz w:val="28"/>
        </w:rPr>
        <w:t>4-(Пиридин-2-ил)-5H-1,2,3-дитиазол-5-тион 6</w:t>
      </w:r>
      <w:r w:rsidRPr="00CE7BE1">
        <w:rPr>
          <w:sz w:val="28"/>
          <w:lang w:val="en-US"/>
        </w:rPr>
        <w:t>i</w:t>
      </w:r>
    </w:p>
    <w:p w:rsidR="0070545E" w:rsidRP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1221" w:dyaOrig="1346">
          <v:shape id="_x0000_i1250" type="#_x0000_t75" style="width:60.75pt;height:67.5pt" o:ole="">
            <v:imagedata r:id="rId454" o:title=""/>
          </v:shape>
          <o:OLEObject Type="Embed" ProgID="ChemDraw.Document.6.0" ShapeID="_x0000_i1250" DrawAspect="Content" ObjectID="_1467299465" r:id="rId455"/>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lang w:val="pt-BR"/>
        </w:rPr>
      </w:pPr>
      <w:r w:rsidRPr="00CE7BE1">
        <w:rPr>
          <w:sz w:val="28"/>
        </w:rPr>
        <w:t>Выход 6</w:t>
      </w:r>
      <w:r w:rsidRPr="00CE7BE1">
        <w:rPr>
          <w:sz w:val="28"/>
          <w:lang w:val="en-US"/>
        </w:rPr>
        <w:t>i</w:t>
      </w:r>
      <w:r w:rsidRPr="00CE7BE1">
        <w:rPr>
          <w:sz w:val="28"/>
        </w:rPr>
        <w:t xml:space="preserve"> 213 мг (50%), коричневые кристаллы, т. пл. 99-100</w:t>
      </w:r>
      <w:r w:rsidRPr="00CE7BE1">
        <w:rPr>
          <w:sz w:val="28"/>
          <w:vertAlign w:val="superscript"/>
        </w:rPr>
        <w:t xml:space="preserve"> o</w:t>
      </w:r>
      <w:r w:rsidRPr="00CE7BE1">
        <w:rPr>
          <w:sz w:val="28"/>
        </w:rPr>
        <w:t>C. Найдено</w:t>
      </w:r>
      <w:r w:rsidRPr="00CE7BE1">
        <w:rPr>
          <w:sz w:val="28"/>
          <w:lang w:val="pt-BR"/>
        </w:rPr>
        <w:t xml:space="preserve"> (%): C, 39.72; H, 2.12; N, 13.31. C</w:t>
      </w:r>
      <w:r w:rsidRPr="00CE7BE1">
        <w:rPr>
          <w:sz w:val="28"/>
          <w:vertAlign w:val="subscript"/>
          <w:lang w:val="pt-BR"/>
        </w:rPr>
        <w:t>7</w:t>
      </w:r>
      <w:r w:rsidRPr="00CE7BE1">
        <w:rPr>
          <w:sz w:val="28"/>
          <w:lang w:val="pt-BR"/>
        </w:rPr>
        <w:t>H</w:t>
      </w:r>
      <w:r w:rsidRPr="00CE7BE1">
        <w:rPr>
          <w:sz w:val="28"/>
          <w:vertAlign w:val="subscript"/>
          <w:lang w:val="pt-BR"/>
        </w:rPr>
        <w:t>4</w:t>
      </w:r>
      <w:r w:rsidRPr="00CE7BE1">
        <w:rPr>
          <w:sz w:val="28"/>
          <w:lang w:val="pt-BR"/>
        </w:rPr>
        <w:t>N</w:t>
      </w:r>
      <w:r w:rsidRPr="00CE7BE1">
        <w:rPr>
          <w:sz w:val="28"/>
          <w:vertAlign w:val="subscript"/>
          <w:lang w:val="pt-BR"/>
        </w:rPr>
        <w:t>2</w:t>
      </w:r>
      <w:r w:rsidRPr="00CE7BE1">
        <w:rPr>
          <w:sz w:val="28"/>
          <w:lang w:val="pt-BR"/>
        </w:rPr>
        <w:t>S</w:t>
      </w:r>
      <w:r w:rsidRPr="00CE7BE1">
        <w:rPr>
          <w:sz w:val="28"/>
          <w:vertAlign w:val="subscript"/>
          <w:lang w:val="pt-BR"/>
        </w:rPr>
        <w:t>3</w:t>
      </w:r>
      <w:r w:rsidRPr="00CE7BE1">
        <w:rPr>
          <w:sz w:val="28"/>
          <w:lang w:val="pt-BR"/>
        </w:rPr>
        <w:t xml:space="preserve">. </w:t>
      </w:r>
      <w:r w:rsidRPr="00CE7BE1">
        <w:rPr>
          <w:sz w:val="28"/>
        </w:rPr>
        <w:t>Вычислено</w:t>
      </w:r>
      <w:r w:rsidRPr="00CE7BE1">
        <w:rPr>
          <w:sz w:val="28"/>
          <w:lang w:val="pt-BR"/>
        </w:rPr>
        <w:t xml:space="preserve"> (%): C, 39.60; H, 1.90; N, 13.19.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7.41 (</w:t>
      </w:r>
      <w:r w:rsidRPr="00CE7BE1">
        <w:rPr>
          <w:sz w:val="28"/>
        </w:rPr>
        <w:t>м</w:t>
      </w:r>
      <w:r w:rsidRPr="00CE7BE1">
        <w:rPr>
          <w:sz w:val="28"/>
          <w:lang w:val="pt-BR"/>
        </w:rPr>
        <w:t>, 1</w:t>
      </w:r>
      <w:r w:rsidRPr="00CE7BE1">
        <w:rPr>
          <w:sz w:val="28"/>
        </w:rPr>
        <w:t>Н</w:t>
      </w:r>
      <w:r w:rsidRPr="00CE7BE1">
        <w:rPr>
          <w:sz w:val="28"/>
          <w:lang w:val="pt-BR"/>
        </w:rPr>
        <w:t>, Ar), 7.82 (</w:t>
      </w:r>
      <w:r w:rsidRPr="00CE7BE1">
        <w:rPr>
          <w:sz w:val="28"/>
        </w:rPr>
        <w:t>м</w:t>
      </w:r>
      <w:r w:rsidRPr="00CE7BE1">
        <w:rPr>
          <w:sz w:val="28"/>
          <w:lang w:val="pt-BR"/>
        </w:rPr>
        <w:t>, 1</w:t>
      </w:r>
      <w:r w:rsidRPr="00CE7BE1">
        <w:rPr>
          <w:sz w:val="28"/>
        </w:rPr>
        <w:t>Н</w:t>
      </w:r>
      <w:r w:rsidRPr="00CE7BE1">
        <w:rPr>
          <w:sz w:val="28"/>
          <w:lang w:val="pt-BR"/>
        </w:rPr>
        <w:t>, Ar), 8.04 (</w:t>
      </w:r>
      <w:r w:rsidRPr="00CE7BE1">
        <w:rPr>
          <w:sz w:val="28"/>
        </w:rPr>
        <w:t>д</w:t>
      </w:r>
      <w:r w:rsidRPr="00CE7BE1">
        <w:rPr>
          <w:sz w:val="28"/>
          <w:lang w:val="pt-BR"/>
        </w:rPr>
        <w:t>, 1</w:t>
      </w:r>
      <w:r w:rsidRPr="00CE7BE1">
        <w:rPr>
          <w:sz w:val="28"/>
        </w:rPr>
        <w:t>Н</w:t>
      </w:r>
      <w:r w:rsidRPr="00CE7BE1">
        <w:rPr>
          <w:sz w:val="28"/>
          <w:lang w:val="pt-BR"/>
        </w:rPr>
        <w:t>, J 8.5, Ar), 8.76 (</w:t>
      </w:r>
      <w:r w:rsidRPr="00CE7BE1">
        <w:rPr>
          <w:sz w:val="28"/>
        </w:rPr>
        <w:t>д</w:t>
      </w:r>
      <w:r w:rsidRPr="00CE7BE1">
        <w:rPr>
          <w:sz w:val="28"/>
          <w:lang w:val="pt-BR"/>
        </w:rPr>
        <w:t>, 1</w:t>
      </w:r>
      <w:r w:rsidRPr="00CE7BE1">
        <w:rPr>
          <w:sz w:val="28"/>
        </w:rPr>
        <w:t>Н</w:t>
      </w:r>
      <w:r w:rsidRPr="00CE7BE1">
        <w:rPr>
          <w:sz w:val="28"/>
          <w:lang w:val="pt-BR"/>
        </w:rPr>
        <w:t xml:space="preserve">, J 3.9,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124.9 (CH, Ar), 136.2 (</w:t>
      </w:r>
      <w:r w:rsidRPr="00CE7BE1">
        <w:rPr>
          <w:sz w:val="28"/>
        </w:rPr>
        <w:t>СН</w:t>
      </w:r>
      <w:r w:rsidRPr="00CE7BE1">
        <w:rPr>
          <w:sz w:val="28"/>
          <w:lang w:val="pt-BR"/>
        </w:rPr>
        <w:t xml:space="preserve">, Ar), 150.2 (CH, Ar), 154.0 (CH, Ar), 154.0 </w:t>
      </w:r>
      <w:r w:rsidRPr="00CE7BE1">
        <w:rPr>
          <w:sz w:val="28"/>
        </w:rPr>
        <w:t>и</w:t>
      </w:r>
      <w:r w:rsidRPr="00CE7BE1">
        <w:rPr>
          <w:sz w:val="28"/>
          <w:lang w:val="pt-BR"/>
        </w:rPr>
        <w:t xml:space="preserve"> 171.1 (2 </w:t>
      </w:r>
      <w:r w:rsidRPr="00CE7BE1">
        <w:rPr>
          <w:sz w:val="28"/>
        </w:rPr>
        <w:t>четвертичных</w:t>
      </w:r>
      <w:r w:rsidRPr="00CE7BE1">
        <w:rPr>
          <w:sz w:val="28"/>
          <w:lang w:val="pt-BR"/>
        </w:rPr>
        <w:t xml:space="preserve"> C), 203.4 (C=S)</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3040, 2924 (</w:t>
      </w:r>
      <w:r w:rsidRPr="00CE7BE1">
        <w:rPr>
          <w:sz w:val="28"/>
        </w:rPr>
        <w:t>С</w:t>
      </w:r>
      <w:r w:rsidRPr="00CE7BE1">
        <w:rPr>
          <w:sz w:val="28"/>
          <w:lang w:val="pt-BR"/>
        </w:rPr>
        <w:t>-</w:t>
      </w:r>
      <w:r w:rsidRPr="00CE7BE1">
        <w:rPr>
          <w:sz w:val="28"/>
        </w:rPr>
        <w:t>Н</w:t>
      </w:r>
      <w:r w:rsidRPr="00CE7BE1">
        <w:rPr>
          <w:sz w:val="28"/>
          <w:lang w:val="pt-BR"/>
        </w:rPr>
        <w:t xml:space="preserve">), 1584, 1568, 1472, 1460, 1420, 1300, 1288, 1160, 1152, 1056, 1096, 992, 844, 764, 672. </w:t>
      </w:r>
      <w:r w:rsidRPr="00CE7BE1">
        <w:rPr>
          <w:sz w:val="28"/>
        </w:rPr>
        <w:t>Масс</w:t>
      </w:r>
      <w:r w:rsidRPr="00CE7BE1">
        <w:rPr>
          <w:sz w:val="28"/>
          <w:lang w:val="pt-BR"/>
        </w:rPr>
        <w:t>-</w:t>
      </w:r>
      <w:r w:rsidRPr="00CE7BE1">
        <w:rPr>
          <w:sz w:val="28"/>
        </w:rPr>
        <w:t>спектр</w:t>
      </w:r>
      <w:r w:rsidRPr="00CE7BE1">
        <w:rPr>
          <w:sz w:val="28"/>
          <w:lang w:val="pt-BR"/>
        </w:rPr>
        <w:t xml:space="preserve"> (</w:t>
      </w:r>
      <w:r w:rsidRPr="00CE7BE1">
        <w:rPr>
          <w:sz w:val="28"/>
        </w:rPr>
        <w:t>ЭУ</w:t>
      </w:r>
      <w:r w:rsidRPr="00CE7BE1">
        <w:rPr>
          <w:sz w:val="28"/>
          <w:lang w:val="pt-BR"/>
        </w:rPr>
        <w:t xml:space="preserve">, 70 </w:t>
      </w:r>
      <w:r w:rsidRPr="00CE7BE1">
        <w:rPr>
          <w:sz w:val="28"/>
        </w:rPr>
        <w:t>ЭВ</w:t>
      </w:r>
      <w:r w:rsidRPr="00CE7BE1">
        <w:rPr>
          <w:sz w:val="28"/>
          <w:lang w:val="pt-BR"/>
        </w:rPr>
        <w:t>), m/z (I</w:t>
      </w:r>
      <w:r w:rsidRPr="00CE7BE1">
        <w:rPr>
          <w:sz w:val="28"/>
          <w:vertAlign w:val="subscript"/>
        </w:rPr>
        <w:t>отн</w:t>
      </w:r>
      <w:r w:rsidRPr="00CE7BE1">
        <w:rPr>
          <w:sz w:val="28"/>
          <w:lang w:val="pt-BR"/>
        </w:rPr>
        <w:t xml:space="preserve"> (%)): 212 [M]</w:t>
      </w:r>
      <w:r w:rsidRPr="00CE7BE1">
        <w:rPr>
          <w:sz w:val="28"/>
          <w:vertAlign w:val="superscript"/>
          <w:lang w:val="pt-BR"/>
        </w:rPr>
        <w:t>+</w:t>
      </w:r>
      <w:r w:rsidRPr="00CE7BE1">
        <w:rPr>
          <w:sz w:val="28"/>
          <w:lang w:val="pt-BR"/>
        </w:rPr>
        <w:t xml:space="preserve"> (46), 168 (15), 136 (77). </w:t>
      </w:r>
    </w:p>
    <w:p w:rsidR="006B22B7" w:rsidRDefault="006B22B7" w:rsidP="00CE7BE1">
      <w:pPr>
        <w:spacing w:line="360" w:lineRule="auto"/>
        <w:ind w:firstLine="709"/>
        <w:jc w:val="both"/>
        <w:rPr>
          <w:sz w:val="28"/>
        </w:rPr>
      </w:pPr>
      <w:r w:rsidRPr="00CE7BE1">
        <w:rPr>
          <w:sz w:val="28"/>
          <w:lang w:val="pt-BR"/>
        </w:rPr>
        <w:t>4-</w:t>
      </w:r>
      <w:r w:rsidRPr="00CE7BE1">
        <w:rPr>
          <w:sz w:val="28"/>
        </w:rPr>
        <w:t>Хлор</w:t>
      </w:r>
      <w:r w:rsidRPr="00CE7BE1">
        <w:rPr>
          <w:sz w:val="28"/>
          <w:lang w:val="pt-BR"/>
        </w:rPr>
        <w:t>-5H-1,2,3-</w:t>
      </w:r>
      <w:r w:rsidRPr="00CE7BE1">
        <w:rPr>
          <w:sz w:val="28"/>
        </w:rPr>
        <w:t>дитиазол</w:t>
      </w:r>
      <w:r w:rsidRPr="00CE7BE1">
        <w:rPr>
          <w:sz w:val="28"/>
          <w:lang w:val="pt-BR"/>
        </w:rPr>
        <w:t>-5-</w:t>
      </w:r>
      <w:r w:rsidRPr="00CE7BE1">
        <w:rPr>
          <w:sz w:val="28"/>
        </w:rPr>
        <w:t>тион</w:t>
      </w:r>
      <w:r w:rsidRPr="00CE7BE1">
        <w:rPr>
          <w:sz w:val="28"/>
          <w:lang w:val="pt-BR"/>
        </w:rPr>
        <w:t xml:space="preserve"> 8k</w:t>
      </w:r>
    </w:p>
    <w:p w:rsidR="0070545E" w:rsidRPr="0070545E" w:rsidRDefault="0070545E" w:rsidP="00CE7BE1">
      <w:pPr>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rPr>
      </w:pPr>
      <w:r w:rsidRPr="00CE7BE1">
        <w:rPr>
          <w:sz w:val="28"/>
        </w:rPr>
        <w:object w:dxaOrig="920" w:dyaOrig="932">
          <v:shape id="_x0000_i1251" type="#_x0000_t75" style="width:45.75pt;height:46.5pt" o:ole="">
            <v:imagedata r:id="rId456" o:title=""/>
          </v:shape>
          <o:OLEObject Type="Embed" ProgID="ChemDraw.Document.5.0" ShapeID="_x0000_i1251" DrawAspect="Content" ObjectID="_1467299466" r:id="rId457"/>
        </w:object>
      </w:r>
    </w:p>
    <w:p w:rsidR="006B22B7" w:rsidRPr="00CE7BE1" w:rsidRDefault="000C3B9B" w:rsidP="00CE7BE1">
      <w:pPr>
        <w:autoSpaceDE w:val="0"/>
        <w:autoSpaceDN w:val="0"/>
        <w:adjustRightInd w:val="0"/>
        <w:spacing w:line="360" w:lineRule="auto"/>
        <w:ind w:firstLine="709"/>
        <w:jc w:val="both"/>
        <w:rPr>
          <w:sz w:val="28"/>
        </w:rPr>
      </w:pPr>
      <w:r>
        <w:rPr>
          <w:sz w:val="28"/>
        </w:rPr>
        <w:br w:type="page"/>
      </w:r>
      <w:r w:rsidR="006B22B7" w:rsidRPr="00CE7BE1">
        <w:rPr>
          <w:sz w:val="28"/>
        </w:rPr>
        <w:t xml:space="preserve">Выход 6k 315 мг (93%), </w:t>
      </w:r>
      <w:r w:rsidR="00585860" w:rsidRPr="00CE7BE1">
        <w:rPr>
          <w:sz w:val="28"/>
        </w:rPr>
        <w:t>светло-</w:t>
      </w:r>
      <w:r w:rsidR="006B22B7" w:rsidRPr="00CE7BE1">
        <w:rPr>
          <w:sz w:val="28"/>
        </w:rPr>
        <w:t>коричневые кристаллы, т. пл. 76-78</w:t>
      </w:r>
      <w:r w:rsidR="006B22B7" w:rsidRPr="00CE7BE1">
        <w:rPr>
          <w:sz w:val="28"/>
          <w:vertAlign w:val="superscript"/>
        </w:rPr>
        <w:t xml:space="preserve"> o</w:t>
      </w:r>
      <w:r w:rsidR="006B22B7" w:rsidRPr="00CE7BE1">
        <w:rPr>
          <w:sz w:val="28"/>
        </w:rPr>
        <w:t xml:space="preserve">C, лит. данные: т. пл. 78-79 </w:t>
      </w:r>
      <w:r w:rsidR="006B22B7" w:rsidRPr="00CE7BE1">
        <w:rPr>
          <w:sz w:val="28"/>
          <w:vertAlign w:val="superscript"/>
        </w:rPr>
        <w:t>o</w:t>
      </w:r>
      <w:r w:rsidR="006B22B7" w:rsidRPr="00CE7BE1">
        <w:rPr>
          <w:sz w:val="28"/>
        </w:rPr>
        <w:t>С [1]. Спектральные характеристики идентичны описанным в литературе [1].</w:t>
      </w:r>
    </w:p>
    <w:p w:rsidR="006B22B7" w:rsidRPr="00CE7BE1" w:rsidRDefault="006B22B7" w:rsidP="00CE7BE1">
      <w:pPr>
        <w:autoSpaceDE w:val="0"/>
        <w:autoSpaceDN w:val="0"/>
        <w:adjustRightInd w:val="0"/>
        <w:spacing w:line="360" w:lineRule="auto"/>
        <w:ind w:firstLine="709"/>
        <w:jc w:val="both"/>
        <w:rPr>
          <w:sz w:val="28"/>
        </w:rPr>
      </w:pPr>
    </w:p>
    <w:p w:rsidR="006B22B7" w:rsidRPr="000F7157" w:rsidRDefault="006B22B7" w:rsidP="00CE7BE1">
      <w:pPr>
        <w:pStyle w:val="3"/>
        <w:spacing w:before="0" w:after="0"/>
        <w:ind w:left="0" w:firstLine="709"/>
        <w:rPr>
          <w:rFonts w:ascii="Times New Roman" w:hAnsi="Times New Roman"/>
          <w:sz w:val="28"/>
        </w:rPr>
      </w:pPr>
      <w:bookmarkStart w:id="51" w:name="_Toc240334745"/>
      <w:r w:rsidRPr="000F7157">
        <w:rPr>
          <w:rFonts w:ascii="Times New Roman" w:hAnsi="Times New Roman"/>
          <w:sz w:val="28"/>
        </w:rPr>
        <w:t>3.1.</w:t>
      </w:r>
      <w:r w:rsidR="000F7157" w:rsidRPr="000F7157">
        <w:rPr>
          <w:rFonts w:ascii="Times New Roman" w:hAnsi="Times New Roman"/>
          <w:sz w:val="28"/>
        </w:rPr>
        <w:t>2</w:t>
      </w:r>
      <w:r w:rsidRPr="000F7157">
        <w:rPr>
          <w:rFonts w:ascii="Times New Roman" w:hAnsi="Times New Roman"/>
          <w:sz w:val="28"/>
        </w:rPr>
        <w:t xml:space="preserve"> Синтез 4-замещенных 5Н-1,2,3-дитиазол-5-фенилиминов 7</w:t>
      </w:r>
      <w:bookmarkEnd w:id="51"/>
    </w:p>
    <w:p w:rsidR="006B22B7" w:rsidRPr="00CE7BE1" w:rsidRDefault="006B22B7" w:rsidP="00CE7BE1">
      <w:pPr>
        <w:spacing w:line="360" w:lineRule="auto"/>
        <w:ind w:firstLine="709"/>
        <w:jc w:val="both"/>
        <w:rPr>
          <w:sz w:val="28"/>
        </w:rPr>
      </w:pPr>
      <w:r w:rsidRPr="00CE7BE1">
        <w:rPr>
          <w:sz w:val="28"/>
        </w:rPr>
        <w:t>Общая методика.</w:t>
      </w:r>
    </w:p>
    <w:p w:rsidR="006B22B7" w:rsidRPr="00CE7BE1" w:rsidRDefault="006B22B7" w:rsidP="00CE7BE1">
      <w:pPr>
        <w:spacing w:line="360" w:lineRule="auto"/>
        <w:ind w:firstLine="709"/>
        <w:jc w:val="both"/>
        <w:rPr>
          <w:sz w:val="28"/>
        </w:rPr>
      </w:pPr>
      <w:r w:rsidRPr="00CE7BE1">
        <w:rPr>
          <w:sz w:val="28"/>
        </w:rPr>
        <w:t xml:space="preserve">К раствору 2 ммоль этаноноксима в 15 мл </w:t>
      </w:r>
      <w:r w:rsidR="00055407" w:rsidRPr="00CE7BE1">
        <w:rPr>
          <w:sz w:val="28"/>
        </w:rPr>
        <w:t xml:space="preserve">сухого </w:t>
      </w:r>
      <w:r w:rsidRPr="00CE7BE1">
        <w:rPr>
          <w:sz w:val="28"/>
        </w:rPr>
        <w:t xml:space="preserve">ацетонитрила под аргоном при температуре 0- -5 </w:t>
      </w:r>
      <w:r w:rsidRPr="00CE7BE1">
        <w:rPr>
          <w:sz w:val="28"/>
          <w:vertAlign w:val="superscript"/>
        </w:rPr>
        <w:t>о</w:t>
      </w:r>
      <w:r w:rsidRPr="00CE7BE1">
        <w:rPr>
          <w:sz w:val="28"/>
        </w:rPr>
        <w:t xml:space="preserve">С и при постоянном перемешивании последовательно прикапывали монохлорид серы (0.32 мл, 4 ммоль) и пиридин (0.48 мл, 6 ммоль). Реакционную смесь выдерживали  при 0 </w:t>
      </w:r>
      <w:r w:rsidRPr="00CE7BE1">
        <w:rPr>
          <w:sz w:val="28"/>
          <w:vertAlign w:val="superscript"/>
        </w:rPr>
        <w:t>о</w:t>
      </w:r>
      <w:r w:rsidRPr="00CE7BE1">
        <w:rPr>
          <w:sz w:val="28"/>
        </w:rPr>
        <w:t>С 15 минут</w:t>
      </w:r>
      <w:r w:rsidR="00585860" w:rsidRPr="00CE7BE1">
        <w:rPr>
          <w:sz w:val="28"/>
        </w:rPr>
        <w:t>,</w:t>
      </w:r>
      <w:r w:rsidRPr="00CE7BE1">
        <w:rPr>
          <w:sz w:val="28"/>
        </w:rPr>
        <w:t xml:space="preserve"> охлаждали до -</w:t>
      </w:r>
      <w:r w:rsidR="00585860" w:rsidRPr="00CE7BE1">
        <w:rPr>
          <w:sz w:val="28"/>
        </w:rPr>
        <w:t>5</w:t>
      </w:r>
      <w:r w:rsidRPr="00CE7BE1">
        <w:rPr>
          <w:sz w:val="28"/>
        </w:rPr>
        <w:t xml:space="preserve"> </w:t>
      </w:r>
      <w:r w:rsidRPr="00CE7BE1">
        <w:rPr>
          <w:sz w:val="28"/>
          <w:vertAlign w:val="superscript"/>
        </w:rPr>
        <w:t>о</w:t>
      </w:r>
      <w:r w:rsidRPr="00CE7BE1">
        <w:rPr>
          <w:sz w:val="28"/>
        </w:rPr>
        <w:t>С</w:t>
      </w:r>
      <w:r w:rsidR="00585860" w:rsidRPr="00CE7BE1">
        <w:rPr>
          <w:sz w:val="28"/>
        </w:rPr>
        <w:t>,</w:t>
      </w:r>
      <w:r w:rsidRPr="00CE7BE1">
        <w:rPr>
          <w:sz w:val="28"/>
        </w:rPr>
        <w:t xml:space="preserve"> прикапывали анилин (0.18 мл, 2 ммоль)</w:t>
      </w:r>
      <w:r w:rsidR="00585860" w:rsidRPr="00CE7BE1">
        <w:rPr>
          <w:sz w:val="28"/>
        </w:rPr>
        <w:t>, выдерживали</w:t>
      </w:r>
      <w:r w:rsidRPr="00CE7BE1">
        <w:rPr>
          <w:sz w:val="28"/>
        </w:rPr>
        <w:t xml:space="preserve"> в течение часа при 0 </w:t>
      </w:r>
      <w:r w:rsidRPr="00CE7BE1">
        <w:rPr>
          <w:sz w:val="28"/>
          <w:vertAlign w:val="superscript"/>
        </w:rPr>
        <w:t>о</w:t>
      </w:r>
      <w:r w:rsidRPr="00CE7BE1">
        <w:rPr>
          <w:sz w:val="28"/>
        </w:rPr>
        <w:t>С</w:t>
      </w:r>
      <w:r w:rsidR="00585860" w:rsidRPr="00CE7BE1">
        <w:rPr>
          <w:sz w:val="28"/>
        </w:rPr>
        <w:t>.</w:t>
      </w:r>
      <w:r w:rsidRPr="00CE7BE1">
        <w:rPr>
          <w:sz w:val="28"/>
        </w:rPr>
        <w:t xml:space="preserve"> </w:t>
      </w:r>
      <w:r w:rsidR="00585860" w:rsidRPr="00CE7BE1">
        <w:rPr>
          <w:sz w:val="28"/>
        </w:rPr>
        <w:t xml:space="preserve">Затем </w:t>
      </w:r>
      <w:r w:rsidRPr="00CE7BE1">
        <w:rPr>
          <w:sz w:val="28"/>
        </w:rPr>
        <w:t>прикапывали пиридин (0.32 мл, 4 ммоль)</w:t>
      </w:r>
      <w:r w:rsidR="00585860" w:rsidRPr="00CE7BE1">
        <w:rPr>
          <w:sz w:val="28"/>
        </w:rPr>
        <w:t>,</w:t>
      </w:r>
      <w:r w:rsidRPr="00CE7BE1">
        <w:rPr>
          <w:sz w:val="28"/>
        </w:rPr>
        <w:t xml:space="preserve"> оставляли на 2 часа</w:t>
      </w:r>
      <w:r w:rsidR="00585860" w:rsidRPr="00CE7BE1">
        <w:rPr>
          <w:sz w:val="28"/>
        </w:rPr>
        <w:t xml:space="preserve"> при комнатной температуре, фильтрова</w:t>
      </w:r>
      <w:r w:rsidRPr="00CE7BE1">
        <w:rPr>
          <w:sz w:val="28"/>
        </w:rPr>
        <w:t>ли, маточник упаривали</w:t>
      </w:r>
      <w:r w:rsidR="00585860" w:rsidRPr="00CE7BE1">
        <w:rPr>
          <w:sz w:val="28"/>
        </w:rPr>
        <w:t xml:space="preserve"> при пониженном давлении</w:t>
      </w:r>
      <w:r w:rsidRPr="00CE7BE1">
        <w:rPr>
          <w:sz w:val="28"/>
        </w:rPr>
        <w:t xml:space="preserve">. Остаток </w:t>
      </w:r>
      <w:r w:rsidR="006E386F" w:rsidRPr="00CE7BE1">
        <w:rPr>
          <w:sz w:val="28"/>
        </w:rPr>
        <w:t>хроматографировали</w:t>
      </w:r>
      <w:r w:rsidRPr="00CE7BE1">
        <w:rPr>
          <w:sz w:val="28"/>
        </w:rPr>
        <w:t xml:space="preserve"> на колонке с силикагелем (элюент </w:t>
      </w:r>
      <w:r w:rsidR="00585860" w:rsidRPr="00CE7BE1">
        <w:rPr>
          <w:sz w:val="28"/>
        </w:rPr>
        <w:t xml:space="preserve">- </w:t>
      </w:r>
      <w:r w:rsidRPr="00CE7BE1">
        <w:rPr>
          <w:sz w:val="28"/>
        </w:rPr>
        <w:t>петролейный эфир</w:t>
      </w:r>
      <w:r w:rsidR="00585860" w:rsidRPr="00CE7BE1">
        <w:rPr>
          <w:sz w:val="28"/>
        </w:rPr>
        <w:t>, петролейный эфир</w:t>
      </w:r>
      <w:r w:rsidRPr="00CE7BE1">
        <w:rPr>
          <w:sz w:val="28"/>
        </w:rPr>
        <w:t>/</w:t>
      </w:r>
      <w:r w:rsidR="00585860" w:rsidRPr="00CE7BE1">
        <w:rPr>
          <w:sz w:val="28"/>
        </w:rPr>
        <w:t>CH</w:t>
      </w:r>
      <w:r w:rsidR="00585860" w:rsidRPr="00CE7BE1">
        <w:rPr>
          <w:sz w:val="28"/>
          <w:vertAlign w:val="subscript"/>
        </w:rPr>
        <w:t>2</w:t>
      </w:r>
      <w:r w:rsidR="00585860" w:rsidRPr="00CE7BE1">
        <w:rPr>
          <w:sz w:val="28"/>
          <w:lang w:val="en-US"/>
        </w:rPr>
        <w:t>Cl</w:t>
      </w:r>
      <w:r w:rsidR="00585860" w:rsidRPr="00CE7BE1">
        <w:rPr>
          <w:sz w:val="28"/>
          <w:vertAlign w:val="subscript"/>
        </w:rPr>
        <w:t>2</w:t>
      </w:r>
      <w:r w:rsidRPr="00CE7BE1">
        <w:rPr>
          <w:sz w:val="28"/>
        </w:rPr>
        <w:t>).</w:t>
      </w:r>
    </w:p>
    <w:p w:rsidR="006B22B7" w:rsidRDefault="006B22B7" w:rsidP="00CE7BE1">
      <w:pPr>
        <w:spacing w:line="360" w:lineRule="auto"/>
        <w:ind w:firstLine="709"/>
        <w:jc w:val="both"/>
        <w:rPr>
          <w:sz w:val="28"/>
        </w:rPr>
      </w:pPr>
      <w:r w:rsidRPr="00CE7BE1">
        <w:rPr>
          <w:sz w:val="28"/>
        </w:rPr>
        <w:t>4-Фенил-5</w:t>
      </w:r>
      <w:r w:rsidRPr="00CE7BE1">
        <w:rPr>
          <w:sz w:val="28"/>
          <w:lang w:val="en-US"/>
        </w:rPr>
        <w:t>H</w:t>
      </w:r>
      <w:r w:rsidRPr="00CE7BE1">
        <w:rPr>
          <w:sz w:val="28"/>
        </w:rPr>
        <w:t>-1,2,3-дитиазол-5-фенилимин 7а</w:t>
      </w:r>
    </w:p>
    <w:p w:rsidR="0070545E" w:rsidRPr="00CE7BE1"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2042" w:dyaOrig="1349">
          <v:shape id="_x0000_i1252" type="#_x0000_t75" style="width:102pt;height:67.5pt" o:ole="">
            <v:imagedata r:id="rId458" o:title=""/>
          </v:shape>
          <o:OLEObject Type="Embed" ProgID="ChemDraw.Document.6.0" ShapeID="_x0000_i1252" DrawAspect="Content" ObjectID="_1467299467" r:id="rId459"/>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rPr>
      </w:pPr>
      <w:r w:rsidRPr="00CE7BE1">
        <w:rPr>
          <w:sz w:val="28"/>
        </w:rPr>
        <w:t>Выход 7а 297 мг (55%), желтые кристаллы, т. пл. 73-76</w:t>
      </w:r>
      <w:r w:rsidRPr="00CE7BE1">
        <w:rPr>
          <w:sz w:val="28"/>
          <w:vertAlign w:val="superscript"/>
        </w:rPr>
        <w:t xml:space="preserve"> o</w:t>
      </w:r>
      <w:r w:rsidRPr="00CE7BE1">
        <w:rPr>
          <w:sz w:val="28"/>
        </w:rPr>
        <w:t xml:space="preserve">C, лит. т. пл. 75-76 </w:t>
      </w:r>
      <w:r w:rsidRPr="00CE7BE1">
        <w:rPr>
          <w:sz w:val="28"/>
          <w:vertAlign w:val="superscript"/>
        </w:rPr>
        <w:t>o</w:t>
      </w:r>
      <w:r w:rsidRPr="00CE7BE1">
        <w:rPr>
          <w:sz w:val="28"/>
        </w:rPr>
        <w:t>С [11]. Найдено</w:t>
      </w:r>
      <w:r w:rsidRPr="00CE7BE1">
        <w:rPr>
          <w:sz w:val="28"/>
          <w:lang w:val="pt-BR"/>
        </w:rPr>
        <w:t xml:space="preserve"> (%): C, 62.25; H, 3.68; N, 10.62. C</w:t>
      </w:r>
      <w:r w:rsidRPr="00CE7BE1">
        <w:rPr>
          <w:sz w:val="28"/>
          <w:vertAlign w:val="subscript"/>
          <w:lang w:val="pt-BR"/>
        </w:rPr>
        <w:t>14</w:t>
      </w:r>
      <w:r w:rsidRPr="00CE7BE1">
        <w:rPr>
          <w:sz w:val="28"/>
          <w:lang w:val="pt-BR"/>
        </w:rPr>
        <w:t>H</w:t>
      </w:r>
      <w:r w:rsidRPr="00CE7BE1">
        <w:rPr>
          <w:sz w:val="28"/>
          <w:vertAlign w:val="subscript"/>
          <w:lang w:val="pt-BR"/>
        </w:rPr>
        <w:t>10</w:t>
      </w:r>
      <w:r w:rsidRPr="00CE7BE1">
        <w:rPr>
          <w:sz w:val="28"/>
          <w:lang w:val="pt-BR"/>
        </w:rPr>
        <w:t>N</w:t>
      </w:r>
      <w:r w:rsidRPr="00CE7BE1">
        <w:rPr>
          <w:sz w:val="28"/>
          <w:vertAlign w:val="subscript"/>
          <w:lang w:val="pt-BR"/>
        </w:rPr>
        <w:t>2</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62.19; H, 3.73; N, 10.36.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7.19 (</w:t>
      </w:r>
      <w:r w:rsidRPr="00CE7BE1">
        <w:rPr>
          <w:sz w:val="28"/>
        </w:rPr>
        <w:t>м</w:t>
      </w:r>
      <w:r w:rsidRPr="00CE7BE1">
        <w:rPr>
          <w:sz w:val="28"/>
          <w:lang w:val="pt-BR"/>
        </w:rPr>
        <w:t>, 3H, Ar), 7.48 (</w:t>
      </w:r>
      <w:r w:rsidRPr="00CE7BE1">
        <w:rPr>
          <w:sz w:val="28"/>
        </w:rPr>
        <w:t>м</w:t>
      </w:r>
      <w:r w:rsidRPr="00CE7BE1">
        <w:rPr>
          <w:sz w:val="28"/>
          <w:lang w:val="pt-BR"/>
        </w:rPr>
        <w:t>, 5</w:t>
      </w:r>
      <w:r w:rsidRPr="00CE7BE1">
        <w:rPr>
          <w:sz w:val="28"/>
        </w:rPr>
        <w:t>Н</w:t>
      </w:r>
      <w:r w:rsidRPr="00CE7BE1">
        <w:rPr>
          <w:sz w:val="28"/>
          <w:lang w:val="pt-BR"/>
        </w:rPr>
        <w:t>, Ar), 8.22 (</w:t>
      </w:r>
      <w:r w:rsidRPr="00CE7BE1">
        <w:rPr>
          <w:sz w:val="28"/>
        </w:rPr>
        <w:t>м</w:t>
      </w:r>
      <w:r w:rsidRPr="00CE7BE1">
        <w:rPr>
          <w:sz w:val="28"/>
          <w:lang w:val="pt-BR"/>
        </w:rPr>
        <w:t>, 2</w:t>
      </w:r>
      <w:r w:rsidRPr="00CE7BE1">
        <w:rPr>
          <w:sz w:val="28"/>
        </w:rPr>
        <w:t>Н</w:t>
      </w:r>
      <w:r w:rsidRPr="00CE7BE1">
        <w:rPr>
          <w:sz w:val="28"/>
          <w:lang w:val="pt-BR"/>
        </w:rPr>
        <w:t xml:space="preserve">,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119.0 (2 CH, Ar), 125.6 (CH, Ar), 128.2 (2 CH, Ar), 129.0 (2 CH, Ar), 129.8 (2 CH, Ar), 130.3 (CH, Ar), 132.6, 153.1, 159.2 </w:t>
      </w:r>
      <w:r w:rsidRPr="00CE7BE1">
        <w:rPr>
          <w:sz w:val="28"/>
        </w:rPr>
        <w:t>и</w:t>
      </w:r>
      <w:r w:rsidRPr="00CE7BE1">
        <w:rPr>
          <w:sz w:val="28"/>
          <w:lang w:val="pt-BR"/>
        </w:rPr>
        <w:t xml:space="preserve"> 165.4 (4 </w:t>
      </w:r>
      <w:r w:rsidRPr="00CE7BE1">
        <w:rPr>
          <w:sz w:val="28"/>
        </w:rPr>
        <w:t>четвертичных</w:t>
      </w:r>
      <w:r w:rsidRPr="00CE7BE1">
        <w:rPr>
          <w:sz w:val="28"/>
          <w:lang w:val="pt-BR"/>
        </w:rPr>
        <w:t xml:space="preserve"> C). </w:t>
      </w:r>
      <w:r w:rsidRPr="00CE7BE1">
        <w:rPr>
          <w:sz w:val="28"/>
        </w:rPr>
        <w:t>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3048 (С-Н), 1604, 1588, 1496, 1480, 1444, 1276, 1216, 1188, 1164, 1072, 904, 852, 840, 768, 756, 688, 688, 632. КР-спектр, ν/</w:t>
      </w:r>
      <w:r w:rsidRPr="00CE7BE1">
        <w:rPr>
          <w:sz w:val="28"/>
          <w:lang w:val="pt-BR"/>
        </w:rPr>
        <w:t>cm</w:t>
      </w:r>
      <w:r w:rsidRPr="00CE7BE1">
        <w:rPr>
          <w:sz w:val="28"/>
          <w:vertAlign w:val="superscript"/>
        </w:rPr>
        <w:t>-1</w:t>
      </w:r>
      <w:r w:rsidRPr="00CE7BE1">
        <w:rPr>
          <w:sz w:val="28"/>
        </w:rPr>
        <w:t>: 1598, 1500 (С=</w:t>
      </w:r>
      <w:r w:rsidRPr="00CE7BE1">
        <w:rPr>
          <w:sz w:val="28"/>
          <w:lang w:val="en-US"/>
        </w:rPr>
        <w:t>N</w:t>
      </w:r>
      <w:r w:rsidRPr="00CE7BE1">
        <w:rPr>
          <w:sz w:val="28"/>
        </w:rPr>
        <w:t>), 1280, 633, 528, 488 (</w:t>
      </w:r>
      <w:r w:rsidRPr="00CE7BE1">
        <w:rPr>
          <w:sz w:val="28"/>
          <w:lang w:val="en-US"/>
        </w:rPr>
        <w:t>S</w:t>
      </w:r>
      <w:r w:rsidRPr="00CE7BE1">
        <w:rPr>
          <w:sz w:val="28"/>
        </w:rPr>
        <w:t>-</w:t>
      </w:r>
      <w:r w:rsidRPr="00CE7BE1">
        <w:rPr>
          <w:sz w:val="28"/>
          <w:lang w:val="en-US"/>
        </w:rPr>
        <w:t>S</w:t>
      </w:r>
      <w:r w:rsidRPr="00CE7BE1">
        <w:rPr>
          <w:sz w:val="28"/>
        </w:rPr>
        <w:t xml:space="preserve">).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270 [</w:t>
      </w:r>
      <w:r w:rsidRPr="00CE7BE1">
        <w:rPr>
          <w:sz w:val="28"/>
          <w:lang w:val="pt-BR"/>
        </w:rPr>
        <w:t>M</w:t>
      </w:r>
      <w:r w:rsidRPr="00CE7BE1">
        <w:rPr>
          <w:sz w:val="28"/>
        </w:rPr>
        <w:t>]</w:t>
      </w:r>
      <w:r w:rsidRPr="00CE7BE1">
        <w:rPr>
          <w:sz w:val="28"/>
          <w:vertAlign w:val="superscript"/>
        </w:rPr>
        <w:t>+</w:t>
      </w:r>
      <w:r w:rsidRPr="00CE7BE1">
        <w:rPr>
          <w:sz w:val="28"/>
        </w:rPr>
        <w:t xml:space="preserve"> (96). </w:t>
      </w:r>
    </w:p>
    <w:p w:rsidR="006B22B7" w:rsidRPr="00CE7BE1" w:rsidRDefault="006B22B7" w:rsidP="00CE7BE1">
      <w:pPr>
        <w:spacing w:line="360" w:lineRule="auto"/>
        <w:ind w:firstLine="709"/>
        <w:jc w:val="both"/>
        <w:rPr>
          <w:sz w:val="28"/>
        </w:rPr>
      </w:pPr>
      <w:r w:rsidRPr="00CE7BE1">
        <w:rPr>
          <w:sz w:val="28"/>
        </w:rPr>
        <w:t>4-(4-Нитрофенил)-5</w:t>
      </w:r>
      <w:r w:rsidRPr="00CE7BE1">
        <w:rPr>
          <w:sz w:val="28"/>
          <w:lang w:val="en-US"/>
        </w:rPr>
        <w:t>H</w:t>
      </w:r>
      <w:r w:rsidRPr="00CE7BE1">
        <w:rPr>
          <w:sz w:val="28"/>
        </w:rPr>
        <w:t>-1,2,3-дитиазол-5-фенилимин 7b</w:t>
      </w:r>
    </w:p>
    <w:p w:rsidR="000C3B9B" w:rsidRDefault="000C3B9B"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2369" w:dyaOrig="1623">
          <v:shape id="_x0000_i1253" type="#_x0000_t75" style="width:118.5pt;height:81pt" o:ole="">
            <v:imagedata r:id="rId460" o:title=""/>
          </v:shape>
          <o:OLEObject Type="Embed" ProgID="ChemDraw.Document.6.0" ShapeID="_x0000_i1253" DrawAspect="Content" ObjectID="_1467299468" r:id="rId461"/>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lang w:val="pt-BR"/>
        </w:rPr>
      </w:pPr>
      <w:r w:rsidRPr="00CE7BE1">
        <w:rPr>
          <w:sz w:val="28"/>
        </w:rPr>
        <w:t>Выход 7b 170 мг (27%), желтые кристаллы, т. пл. 171-172</w:t>
      </w:r>
      <w:r w:rsidRPr="00CE7BE1">
        <w:rPr>
          <w:sz w:val="28"/>
          <w:vertAlign w:val="superscript"/>
        </w:rPr>
        <w:t xml:space="preserve"> o</w:t>
      </w:r>
      <w:r w:rsidRPr="00CE7BE1">
        <w:rPr>
          <w:sz w:val="28"/>
        </w:rPr>
        <w:t xml:space="preserve">C, лит. т. пл. 178-179 </w:t>
      </w:r>
      <w:r w:rsidRPr="00CE7BE1">
        <w:rPr>
          <w:sz w:val="28"/>
          <w:vertAlign w:val="superscript"/>
        </w:rPr>
        <w:t>o</w:t>
      </w:r>
      <w:r w:rsidRPr="00CE7BE1">
        <w:rPr>
          <w:sz w:val="28"/>
        </w:rPr>
        <w:t>С [11]. Найдено</w:t>
      </w:r>
      <w:r w:rsidRPr="00CE7BE1">
        <w:rPr>
          <w:sz w:val="28"/>
          <w:lang w:val="pt-BR"/>
        </w:rPr>
        <w:t xml:space="preserve"> (%): C, 53.48; H, 3.02; N, 13.40. C</w:t>
      </w:r>
      <w:r w:rsidRPr="00CE7BE1">
        <w:rPr>
          <w:sz w:val="28"/>
          <w:vertAlign w:val="subscript"/>
          <w:lang w:val="pt-BR"/>
        </w:rPr>
        <w:t>14</w:t>
      </w:r>
      <w:r w:rsidRPr="00CE7BE1">
        <w:rPr>
          <w:sz w:val="28"/>
          <w:lang w:val="pt-BR"/>
        </w:rPr>
        <w:t>H</w:t>
      </w:r>
      <w:r w:rsidRPr="00CE7BE1">
        <w:rPr>
          <w:sz w:val="28"/>
          <w:vertAlign w:val="subscript"/>
          <w:lang w:val="pt-BR"/>
        </w:rPr>
        <w:t>9</w:t>
      </w:r>
      <w:r w:rsidRPr="00CE7BE1">
        <w:rPr>
          <w:sz w:val="28"/>
          <w:lang w:val="pt-BR"/>
        </w:rPr>
        <w:t>N</w:t>
      </w:r>
      <w:r w:rsidRPr="00CE7BE1">
        <w:rPr>
          <w:sz w:val="28"/>
          <w:vertAlign w:val="subscript"/>
          <w:lang w:val="pt-BR"/>
        </w:rPr>
        <w:t>3</w:t>
      </w:r>
      <w:r w:rsidRPr="00CE7BE1">
        <w:rPr>
          <w:sz w:val="28"/>
          <w:lang w:val="pt-BR"/>
        </w:rPr>
        <w:t>O</w:t>
      </w:r>
      <w:r w:rsidRPr="00CE7BE1">
        <w:rPr>
          <w:sz w:val="28"/>
          <w:vertAlign w:val="subscript"/>
          <w:lang w:val="pt-BR"/>
        </w:rPr>
        <w:t>2</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53.32; H, 2.88; N, 13.32.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7.23 (</w:t>
      </w:r>
      <w:r w:rsidRPr="00CE7BE1">
        <w:rPr>
          <w:sz w:val="28"/>
        </w:rPr>
        <w:t>м</w:t>
      </w:r>
      <w:r w:rsidRPr="00CE7BE1">
        <w:rPr>
          <w:sz w:val="28"/>
          <w:lang w:val="pt-BR"/>
        </w:rPr>
        <w:t>, 3</w:t>
      </w:r>
      <w:r w:rsidRPr="00CE7BE1">
        <w:rPr>
          <w:sz w:val="28"/>
        </w:rPr>
        <w:t>Н</w:t>
      </w:r>
      <w:r w:rsidRPr="00CE7BE1">
        <w:rPr>
          <w:sz w:val="28"/>
          <w:lang w:val="pt-BR"/>
        </w:rPr>
        <w:t>, Ar), 7,48 (</w:t>
      </w:r>
      <w:r w:rsidRPr="00CE7BE1">
        <w:rPr>
          <w:sz w:val="28"/>
        </w:rPr>
        <w:t>м</w:t>
      </w:r>
      <w:r w:rsidRPr="00CE7BE1">
        <w:rPr>
          <w:sz w:val="28"/>
          <w:lang w:val="pt-BR"/>
        </w:rPr>
        <w:t>, 2</w:t>
      </w:r>
      <w:r w:rsidRPr="00CE7BE1">
        <w:rPr>
          <w:sz w:val="28"/>
        </w:rPr>
        <w:t>Н</w:t>
      </w:r>
      <w:r w:rsidR="00FF6E89" w:rsidRPr="00CE7BE1">
        <w:rPr>
          <w:sz w:val="28"/>
          <w:lang w:val="pt-BR"/>
        </w:rPr>
        <w:t>, Ar)</w:t>
      </w:r>
      <w:r w:rsidRPr="00CE7BE1">
        <w:rPr>
          <w:sz w:val="28"/>
          <w:lang w:val="pt-BR"/>
        </w:rPr>
        <w:t>, 8.31 (</w:t>
      </w:r>
      <w:r w:rsidRPr="00CE7BE1">
        <w:rPr>
          <w:sz w:val="28"/>
        </w:rPr>
        <w:t>д</w:t>
      </w:r>
      <w:r w:rsidRPr="00CE7BE1">
        <w:rPr>
          <w:sz w:val="28"/>
          <w:lang w:val="pt-BR"/>
        </w:rPr>
        <w:t>, 2</w:t>
      </w:r>
      <w:r w:rsidRPr="00CE7BE1">
        <w:rPr>
          <w:sz w:val="28"/>
        </w:rPr>
        <w:t>Н</w:t>
      </w:r>
      <w:r w:rsidRPr="00CE7BE1">
        <w:rPr>
          <w:sz w:val="28"/>
          <w:lang w:val="pt-BR"/>
        </w:rPr>
        <w:t>, J 8.3, Ar), 8.49 (</w:t>
      </w:r>
      <w:r w:rsidRPr="00CE7BE1">
        <w:rPr>
          <w:sz w:val="28"/>
        </w:rPr>
        <w:t>д</w:t>
      </w:r>
      <w:r w:rsidRPr="00CE7BE1">
        <w:rPr>
          <w:sz w:val="28"/>
          <w:lang w:val="pt-BR"/>
        </w:rPr>
        <w:t>, 2</w:t>
      </w:r>
      <w:r w:rsidRPr="00CE7BE1">
        <w:rPr>
          <w:sz w:val="28"/>
        </w:rPr>
        <w:t>Н</w:t>
      </w:r>
      <w:r w:rsidRPr="00CE7BE1">
        <w:rPr>
          <w:sz w:val="28"/>
          <w:lang w:val="pt-BR"/>
        </w:rPr>
        <w:t xml:space="preserve">, J </w:t>
      </w:r>
      <w:r w:rsidRPr="00CE7BE1">
        <w:rPr>
          <w:iCs/>
          <w:sz w:val="28"/>
          <w:lang w:val="pt-BR"/>
        </w:rPr>
        <w:t>8.</w:t>
      </w:r>
      <w:r w:rsidR="00585860" w:rsidRPr="00CE7BE1">
        <w:rPr>
          <w:iCs/>
          <w:sz w:val="28"/>
          <w:lang w:val="pt-BR"/>
        </w:rPr>
        <w:t>3</w:t>
      </w:r>
      <w:r w:rsidRPr="00CE7BE1">
        <w:rPr>
          <w:sz w:val="28"/>
          <w:lang w:val="pt-BR"/>
        </w:rPr>
        <w:t xml:space="preserve">,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124.2 (2 CH, Ar), 128.6 (2 CH, Ar), 135.3 (2 CH, Ar), 135.3 (2 CH, Ar), 131.0 (CH, Ar), 143.5, 153.4, 157.9, 162.5 </w:t>
      </w:r>
      <w:r w:rsidRPr="00CE7BE1">
        <w:rPr>
          <w:sz w:val="28"/>
        </w:rPr>
        <w:t>и</w:t>
      </w:r>
      <w:r w:rsidRPr="00CE7BE1">
        <w:rPr>
          <w:sz w:val="28"/>
          <w:lang w:val="pt-BR"/>
        </w:rPr>
        <w:t xml:space="preserve"> 164.0 (5 </w:t>
      </w:r>
      <w:r w:rsidRPr="00CE7BE1">
        <w:rPr>
          <w:sz w:val="28"/>
        </w:rPr>
        <w:t>четвертичных</w:t>
      </w:r>
      <w:r w:rsidRPr="00CE7BE1">
        <w:rPr>
          <w:sz w:val="28"/>
          <w:lang w:val="pt-BR"/>
        </w:rPr>
        <w:t xml:space="preserve"> C)</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1612, 1600, 1580, 1576, 1520, 1492, 1480, 1448, 1276, 1208, 1108, 1076, 832, 756, 696. </w:t>
      </w:r>
      <w:r w:rsidRPr="00CE7BE1">
        <w:rPr>
          <w:sz w:val="28"/>
        </w:rPr>
        <w:t>Масс</w:t>
      </w:r>
      <w:r w:rsidRPr="00CE7BE1">
        <w:rPr>
          <w:sz w:val="28"/>
          <w:lang w:val="pt-BR"/>
        </w:rPr>
        <w:t>-</w:t>
      </w:r>
      <w:r w:rsidRPr="00CE7BE1">
        <w:rPr>
          <w:sz w:val="28"/>
        </w:rPr>
        <w:t>спектр</w:t>
      </w:r>
      <w:r w:rsidRPr="00CE7BE1">
        <w:rPr>
          <w:sz w:val="28"/>
          <w:lang w:val="pt-BR"/>
        </w:rPr>
        <w:t xml:space="preserve"> (</w:t>
      </w:r>
      <w:r w:rsidRPr="00CE7BE1">
        <w:rPr>
          <w:sz w:val="28"/>
        </w:rPr>
        <w:t>ЭУ</w:t>
      </w:r>
      <w:r w:rsidRPr="00CE7BE1">
        <w:rPr>
          <w:sz w:val="28"/>
          <w:lang w:val="pt-BR"/>
        </w:rPr>
        <w:t xml:space="preserve">, 70 </w:t>
      </w:r>
      <w:r w:rsidRPr="00CE7BE1">
        <w:rPr>
          <w:sz w:val="28"/>
        </w:rPr>
        <w:t>ЭВ</w:t>
      </w:r>
      <w:r w:rsidRPr="00CE7BE1">
        <w:rPr>
          <w:sz w:val="28"/>
          <w:lang w:val="pt-BR"/>
        </w:rPr>
        <w:t>), m/z (I</w:t>
      </w:r>
      <w:r w:rsidRPr="00CE7BE1">
        <w:rPr>
          <w:sz w:val="28"/>
          <w:vertAlign w:val="subscript"/>
        </w:rPr>
        <w:t>отн</w:t>
      </w:r>
      <w:r w:rsidRPr="00CE7BE1">
        <w:rPr>
          <w:sz w:val="28"/>
          <w:lang w:val="pt-BR"/>
        </w:rPr>
        <w:t xml:space="preserve"> (%)): 315 [M]</w:t>
      </w:r>
      <w:r w:rsidRPr="00CE7BE1">
        <w:rPr>
          <w:sz w:val="28"/>
          <w:vertAlign w:val="superscript"/>
          <w:lang w:val="pt-BR"/>
        </w:rPr>
        <w:t>+</w:t>
      </w:r>
      <w:r w:rsidRPr="00CE7BE1">
        <w:rPr>
          <w:sz w:val="28"/>
          <w:lang w:val="pt-BR"/>
        </w:rPr>
        <w:t xml:space="preserve"> (13), 167 (54). </w:t>
      </w:r>
    </w:p>
    <w:p w:rsidR="006B22B7" w:rsidRDefault="006B22B7" w:rsidP="00CE7BE1">
      <w:pPr>
        <w:spacing w:line="360" w:lineRule="auto"/>
        <w:ind w:firstLine="709"/>
        <w:jc w:val="both"/>
        <w:rPr>
          <w:sz w:val="28"/>
        </w:rPr>
      </w:pPr>
      <w:r w:rsidRPr="00CE7BE1">
        <w:rPr>
          <w:sz w:val="28"/>
          <w:lang w:val="pt-BR"/>
        </w:rPr>
        <w:t>4-(4-</w:t>
      </w:r>
      <w:r w:rsidRPr="00CE7BE1">
        <w:rPr>
          <w:sz w:val="28"/>
        </w:rPr>
        <w:t>Фторфенил</w:t>
      </w:r>
      <w:r w:rsidRPr="00CE7BE1">
        <w:rPr>
          <w:sz w:val="28"/>
          <w:lang w:val="pt-BR"/>
        </w:rPr>
        <w:t>)-5H-1,2,3-</w:t>
      </w:r>
      <w:r w:rsidRPr="00CE7BE1">
        <w:rPr>
          <w:sz w:val="28"/>
        </w:rPr>
        <w:t>дитиазол</w:t>
      </w:r>
      <w:r w:rsidRPr="00CE7BE1">
        <w:rPr>
          <w:sz w:val="28"/>
          <w:lang w:val="pt-BR"/>
        </w:rPr>
        <w:t>-5-</w:t>
      </w:r>
      <w:r w:rsidRPr="00CE7BE1">
        <w:rPr>
          <w:sz w:val="28"/>
        </w:rPr>
        <w:t>фенилимин</w:t>
      </w:r>
      <w:r w:rsidRPr="00CE7BE1">
        <w:rPr>
          <w:sz w:val="28"/>
          <w:lang w:val="pt-BR"/>
        </w:rPr>
        <w:t xml:space="preserve"> 7c</w:t>
      </w:r>
    </w:p>
    <w:p w:rsidR="0070545E" w:rsidRP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2172" w:dyaOrig="1620">
          <v:shape id="_x0000_i1254" type="#_x0000_t75" style="width:108.75pt;height:81pt" o:ole="">
            <v:imagedata r:id="rId462" o:title=""/>
          </v:shape>
          <o:OLEObject Type="Embed" ProgID="ChemDraw.Document.6.0" ShapeID="_x0000_i1254" DrawAspect="Content" ObjectID="_1467299469" r:id="rId463"/>
        </w:object>
      </w:r>
    </w:p>
    <w:p w:rsid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7</w:t>
      </w:r>
      <w:r w:rsidRPr="00CE7BE1">
        <w:rPr>
          <w:sz w:val="28"/>
          <w:lang w:val="en-US"/>
        </w:rPr>
        <w:t>c</w:t>
      </w:r>
      <w:r w:rsidRPr="00CE7BE1">
        <w:rPr>
          <w:sz w:val="28"/>
        </w:rPr>
        <w:t xml:space="preserve"> 264 мг (46%), желтые кристаллы, т. пл. 65-68</w:t>
      </w:r>
      <w:r w:rsidRPr="00CE7BE1">
        <w:rPr>
          <w:sz w:val="28"/>
          <w:vertAlign w:val="superscript"/>
        </w:rPr>
        <w:t xml:space="preserve"> o</w:t>
      </w:r>
      <w:r w:rsidRPr="00CE7BE1">
        <w:rPr>
          <w:sz w:val="28"/>
        </w:rPr>
        <w:t>C. Найдено</w:t>
      </w:r>
      <w:r w:rsidRPr="00CE7BE1">
        <w:rPr>
          <w:sz w:val="28"/>
          <w:lang w:val="pt-BR"/>
        </w:rPr>
        <w:t xml:space="preserve"> (%): C, 58.45; H, 3.26; N, 9.92. C</w:t>
      </w:r>
      <w:r w:rsidRPr="00CE7BE1">
        <w:rPr>
          <w:sz w:val="28"/>
          <w:vertAlign w:val="subscript"/>
          <w:lang w:val="pt-BR"/>
        </w:rPr>
        <w:t>14</w:t>
      </w:r>
      <w:r w:rsidRPr="00CE7BE1">
        <w:rPr>
          <w:sz w:val="28"/>
          <w:lang w:val="pt-BR"/>
        </w:rPr>
        <w:t>H</w:t>
      </w:r>
      <w:r w:rsidRPr="00CE7BE1">
        <w:rPr>
          <w:sz w:val="28"/>
          <w:vertAlign w:val="subscript"/>
          <w:lang w:val="pt-BR"/>
        </w:rPr>
        <w:t>9</w:t>
      </w:r>
      <w:r w:rsidRPr="00CE7BE1">
        <w:rPr>
          <w:sz w:val="28"/>
          <w:lang w:val="pt-BR"/>
        </w:rPr>
        <w:t>FN</w:t>
      </w:r>
      <w:r w:rsidRPr="00CE7BE1">
        <w:rPr>
          <w:sz w:val="28"/>
          <w:vertAlign w:val="subscript"/>
          <w:lang w:val="pt-BR"/>
        </w:rPr>
        <w:t>2</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58.31; H, 3.15; N, 9.71.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7.17 (</w:t>
      </w:r>
      <w:r w:rsidRPr="00CE7BE1">
        <w:rPr>
          <w:sz w:val="28"/>
        </w:rPr>
        <w:t>м</w:t>
      </w:r>
      <w:r w:rsidRPr="00CE7BE1">
        <w:rPr>
          <w:sz w:val="28"/>
          <w:lang w:val="pt-BR"/>
        </w:rPr>
        <w:t>, 5</w:t>
      </w:r>
      <w:r w:rsidRPr="00CE7BE1">
        <w:rPr>
          <w:sz w:val="28"/>
        </w:rPr>
        <w:t>Н</w:t>
      </w:r>
      <w:r w:rsidRPr="00CE7BE1">
        <w:rPr>
          <w:sz w:val="28"/>
          <w:lang w:val="pt-BR"/>
        </w:rPr>
        <w:t>, Ar), 7,47 (</w:t>
      </w:r>
      <w:r w:rsidRPr="00CE7BE1">
        <w:rPr>
          <w:sz w:val="28"/>
        </w:rPr>
        <w:t>м</w:t>
      </w:r>
      <w:r w:rsidRPr="00CE7BE1">
        <w:rPr>
          <w:sz w:val="28"/>
          <w:lang w:val="pt-BR"/>
        </w:rPr>
        <w:t>, 2</w:t>
      </w:r>
      <w:r w:rsidRPr="00CE7BE1">
        <w:rPr>
          <w:sz w:val="28"/>
        </w:rPr>
        <w:t>Н</w:t>
      </w:r>
      <w:r w:rsidRPr="00CE7BE1">
        <w:rPr>
          <w:sz w:val="28"/>
          <w:lang w:val="pt-BR"/>
        </w:rPr>
        <w:t>, Ar), 8.27 (</w:t>
      </w:r>
      <w:r w:rsidRPr="00CE7BE1">
        <w:rPr>
          <w:sz w:val="28"/>
        </w:rPr>
        <w:t>м</w:t>
      </w:r>
      <w:r w:rsidRPr="00CE7BE1">
        <w:rPr>
          <w:sz w:val="28"/>
          <w:lang w:val="pt-BR"/>
        </w:rPr>
        <w:t>, 2</w:t>
      </w:r>
      <w:r w:rsidRPr="00CE7BE1">
        <w:rPr>
          <w:sz w:val="28"/>
        </w:rPr>
        <w:t>Н</w:t>
      </w:r>
      <w:r w:rsidRPr="00CE7BE1">
        <w:rPr>
          <w:sz w:val="28"/>
          <w:lang w:val="pt-BR"/>
        </w:rPr>
        <w:t xml:space="preserve">,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115.2 (</w:t>
      </w:r>
      <w:r w:rsidRPr="00CE7BE1">
        <w:rPr>
          <w:sz w:val="28"/>
        </w:rPr>
        <w:t>д</w:t>
      </w:r>
      <w:r w:rsidRPr="00CE7BE1">
        <w:rPr>
          <w:sz w:val="28"/>
          <w:lang w:val="pt-BR"/>
        </w:rPr>
        <w:t xml:space="preserve">, 2 CH, J 34 </w:t>
      </w:r>
      <w:r w:rsidRPr="00CE7BE1">
        <w:rPr>
          <w:sz w:val="28"/>
        </w:rPr>
        <w:t>Гц</w:t>
      </w:r>
      <w:r w:rsidRPr="00CE7BE1">
        <w:rPr>
          <w:sz w:val="28"/>
          <w:lang w:val="pt-BR"/>
        </w:rPr>
        <w:t>, Ar), 118.9 (2 CH, Ar), 125.8 (CH, Ar), 129.8 (2 CH, Ar), 131.1 (</w:t>
      </w:r>
      <w:r w:rsidRPr="00CE7BE1">
        <w:rPr>
          <w:sz w:val="28"/>
        </w:rPr>
        <w:t>д</w:t>
      </w:r>
      <w:r w:rsidRPr="00CE7BE1">
        <w:rPr>
          <w:sz w:val="28"/>
          <w:lang w:val="pt-BR"/>
        </w:rPr>
        <w:t xml:space="preserve">, 2 </w:t>
      </w:r>
      <w:r w:rsidRPr="00CE7BE1">
        <w:rPr>
          <w:sz w:val="28"/>
        </w:rPr>
        <w:t>СН</w:t>
      </w:r>
      <w:r w:rsidRPr="00CE7BE1">
        <w:rPr>
          <w:sz w:val="28"/>
          <w:lang w:val="pt-BR"/>
        </w:rPr>
        <w:t xml:space="preserve">, J 12 </w:t>
      </w:r>
      <w:r w:rsidRPr="00CE7BE1">
        <w:rPr>
          <w:sz w:val="28"/>
        </w:rPr>
        <w:t>Гц</w:t>
      </w:r>
      <w:r w:rsidRPr="00CE7BE1">
        <w:rPr>
          <w:sz w:val="28"/>
          <w:lang w:val="pt-BR"/>
        </w:rPr>
        <w:t>, Ar), 128.2 (</w:t>
      </w:r>
      <w:r w:rsidRPr="00CE7BE1">
        <w:rPr>
          <w:sz w:val="28"/>
        </w:rPr>
        <w:t>д</w:t>
      </w:r>
      <w:r w:rsidRPr="00CE7BE1">
        <w:rPr>
          <w:sz w:val="28"/>
          <w:lang w:val="pt-BR"/>
        </w:rPr>
        <w:t xml:space="preserve">, J 13 </w:t>
      </w:r>
      <w:r w:rsidRPr="00CE7BE1">
        <w:rPr>
          <w:sz w:val="28"/>
        </w:rPr>
        <w:t>Гц</w:t>
      </w:r>
      <w:r w:rsidRPr="00CE7BE1">
        <w:rPr>
          <w:sz w:val="28"/>
          <w:lang w:val="pt-BR"/>
        </w:rPr>
        <w:t>), 152.9, 157.9, 163.3 (</w:t>
      </w:r>
      <w:r w:rsidRPr="00CE7BE1">
        <w:rPr>
          <w:sz w:val="28"/>
        </w:rPr>
        <w:t>д</w:t>
      </w:r>
      <w:r w:rsidRPr="00CE7BE1">
        <w:rPr>
          <w:sz w:val="28"/>
          <w:lang w:val="pt-BR"/>
        </w:rPr>
        <w:t xml:space="preserve">, J 281 </w:t>
      </w:r>
      <w:r w:rsidRPr="00CE7BE1">
        <w:rPr>
          <w:sz w:val="28"/>
        </w:rPr>
        <w:t>Гц</w:t>
      </w:r>
      <w:r w:rsidRPr="00CE7BE1">
        <w:rPr>
          <w:sz w:val="28"/>
          <w:lang w:val="pt-BR"/>
        </w:rPr>
        <w:t xml:space="preserve">) </w:t>
      </w:r>
      <w:r w:rsidRPr="00CE7BE1">
        <w:rPr>
          <w:sz w:val="28"/>
        </w:rPr>
        <w:t>и</w:t>
      </w:r>
      <w:r w:rsidRPr="00CE7BE1">
        <w:rPr>
          <w:sz w:val="28"/>
          <w:lang w:val="pt-BR"/>
        </w:rPr>
        <w:t xml:space="preserve"> 166.4 (5 </w:t>
      </w:r>
      <w:r w:rsidRPr="00CE7BE1">
        <w:rPr>
          <w:sz w:val="28"/>
        </w:rPr>
        <w:t>четвертичных</w:t>
      </w:r>
      <w:r w:rsidRPr="00CE7BE1">
        <w:rPr>
          <w:sz w:val="28"/>
          <w:lang w:val="pt-BR"/>
        </w:rPr>
        <w:t xml:space="preserve"> </w:t>
      </w:r>
      <w:r w:rsidRPr="00CE7BE1">
        <w:rPr>
          <w:sz w:val="28"/>
        </w:rPr>
        <w:t>С</w:t>
      </w:r>
      <w:r w:rsidRPr="00CE7BE1">
        <w:rPr>
          <w:sz w:val="28"/>
          <w:lang w:val="pt-BR"/>
        </w:rPr>
        <w:t>)</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3064 (</w:t>
      </w:r>
      <w:r w:rsidRPr="00CE7BE1">
        <w:rPr>
          <w:sz w:val="28"/>
        </w:rPr>
        <w:t>С</w:t>
      </w:r>
      <w:r w:rsidRPr="00CE7BE1">
        <w:rPr>
          <w:sz w:val="28"/>
          <w:lang w:val="pt-BR"/>
        </w:rPr>
        <w:t>-</w:t>
      </w:r>
      <w:r w:rsidRPr="00CE7BE1">
        <w:rPr>
          <w:sz w:val="28"/>
        </w:rPr>
        <w:t>Н</w:t>
      </w:r>
      <w:r w:rsidRPr="00CE7BE1">
        <w:rPr>
          <w:sz w:val="28"/>
          <w:lang w:val="pt-BR"/>
        </w:rPr>
        <w:t xml:space="preserve">), 3032, 1596, 1584, 1484, 1408, 1284, 1236, 1160, 1076, 856, 836, 752, 676, 692, 660.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288 [</w:t>
      </w:r>
      <w:r w:rsidRPr="00CE7BE1">
        <w:rPr>
          <w:sz w:val="28"/>
          <w:lang w:val="pt-BR"/>
        </w:rPr>
        <w:t>M</w:t>
      </w:r>
      <w:r w:rsidRPr="00CE7BE1">
        <w:rPr>
          <w:sz w:val="28"/>
        </w:rPr>
        <w:t>]</w:t>
      </w:r>
      <w:r w:rsidRPr="00CE7BE1">
        <w:rPr>
          <w:sz w:val="28"/>
          <w:vertAlign w:val="superscript"/>
        </w:rPr>
        <w:t>+</w:t>
      </w:r>
      <w:r w:rsidRPr="00CE7BE1">
        <w:rPr>
          <w:sz w:val="28"/>
        </w:rPr>
        <w:t xml:space="preserve"> (34), 167(78). </w:t>
      </w:r>
    </w:p>
    <w:p w:rsidR="006B22B7" w:rsidRDefault="006B22B7" w:rsidP="00CE7BE1">
      <w:pPr>
        <w:spacing w:line="360" w:lineRule="auto"/>
        <w:ind w:firstLine="709"/>
        <w:jc w:val="both"/>
        <w:rPr>
          <w:sz w:val="28"/>
        </w:rPr>
      </w:pPr>
      <w:r w:rsidRPr="00CE7BE1">
        <w:rPr>
          <w:sz w:val="28"/>
        </w:rPr>
        <w:t>4-(4-Метоксифенил)-5</w:t>
      </w:r>
      <w:r w:rsidRPr="00CE7BE1">
        <w:rPr>
          <w:sz w:val="28"/>
          <w:lang w:val="en-US"/>
        </w:rPr>
        <w:t>H</w:t>
      </w:r>
      <w:r w:rsidRPr="00CE7BE1">
        <w:rPr>
          <w:sz w:val="28"/>
        </w:rPr>
        <w:t>-1,2,3-дитиазол-5-фенилимин 7</w:t>
      </w:r>
      <w:r w:rsidRPr="00CE7BE1">
        <w:rPr>
          <w:sz w:val="28"/>
          <w:lang w:val="en-US"/>
        </w:rPr>
        <w:t>d</w:t>
      </w:r>
    </w:p>
    <w:p w:rsidR="0070545E" w:rsidRP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2383" w:dyaOrig="1623">
          <v:shape id="_x0000_i1255" type="#_x0000_t75" style="width:119.25pt;height:81pt" o:ole="">
            <v:imagedata r:id="rId464" o:title=""/>
          </v:shape>
          <o:OLEObject Type="Embed" ProgID="ChemDraw.Document.6.0" ShapeID="_x0000_i1255" DrawAspect="Content" ObjectID="_1467299470" r:id="rId465"/>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lang w:val="pt-BR"/>
        </w:rPr>
      </w:pPr>
      <w:r w:rsidRPr="00CE7BE1">
        <w:rPr>
          <w:sz w:val="28"/>
        </w:rPr>
        <w:t>Выход 7</w:t>
      </w:r>
      <w:r w:rsidRPr="00CE7BE1">
        <w:rPr>
          <w:sz w:val="28"/>
          <w:lang w:val="en-US"/>
        </w:rPr>
        <w:t>d</w:t>
      </w:r>
      <w:r w:rsidRPr="00CE7BE1">
        <w:rPr>
          <w:sz w:val="28"/>
        </w:rPr>
        <w:t xml:space="preserve"> 161 мг (27%), желтые кристаллы, т. пл. 84-85</w:t>
      </w:r>
      <w:r w:rsidRPr="00CE7BE1">
        <w:rPr>
          <w:sz w:val="28"/>
          <w:vertAlign w:val="superscript"/>
        </w:rPr>
        <w:t xml:space="preserve"> o</w:t>
      </w:r>
      <w:r w:rsidRPr="00CE7BE1">
        <w:rPr>
          <w:sz w:val="28"/>
        </w:rPr>
        <w:t>C. Найдено</w:t>
      </w:r>
      <w:r w:rsidRPr="00CE7BE1">
        <w:rPr>
          <w:sz w:val="28"/>
          <w:lang w:val="pt-BR"/>
        </w:rPr>
        <w:t xml:space="preserve"> (%): C, 60.21; H, 4.22; N, 9.32. C</w:t>
      </w:r>
      <w:r w:rsidRPr="00CE7BE1">
        <w:rPr>
          <w:sz w:val="28"/>
          <w:vertAlign w:val="subscript"/>
          <w:lang w:val="pt-BR"/>
        </w:rPr>
        <w:t>15</w:t>
      </w:r>
      <w:r w:rsidRPr="00CE7BE1">
        <w:rPr>
          <w:sz w:val="28"/>
          <w:lang w:val="pt-BR"/>
        </w:rPr>
        <w:t>H</w:t>
      </w:r>
      <w:r w:rsidRPr="00CE7BE1">
        <w:rPr>
          <w:sz w:val="28"/>
          <w:vertAlign w:val="subscript"/>
          <w:lang w:val="pt-BR"/>
        </w:rPr>
        <w:t>12</w:t>
      </w:r>
      <w:r w:rsidRPr="00CE7BE1">
        <w:rPr>
          <w:sz w:val="28"/>
          <w:lang w:val="pt-BR"/>
        </w:rPr>
        <w:t>N</w:t>
      </w:r>
      <w:r w:rsidRPr="00CE7BE1">
        <w:rPr>
          <w:sz w:val="28"/>
          <w:vertAlign w:val="subscript"/>
          <w:lang w:val="pt-BR"/>
        </w:rPr>
        <w:t>2</w:t>
      </w:r>
      <w:r w:rsidRPr="00CE7BE1">
        <w:rPr>
          <w:sz w:val="28"/>
          <w:lang w:val="pt-BR"/>
        </w:rPr>
        <w:t>OS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60.0; H, 4.03; N, 9.33.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3.88 (c, 3</w:t>
      </w:r>
      <w:r w:rsidRPr="00CE7BE1">
        <w:rPr>
          <w:sz w:val="28"/>
        </w:rPr>
        <w:t>Н</w:t>
      </w:r>
      <w:r w:rsidRPr="00CE7BE1">
        <w:rPr>
          <w:sz w:val="28"/>
          <w:lang w:val="pt-BR"/>
        </w:rPr>
        <w:t>, CH</w:t>
      </w:r>
      <w:r w:rsidRPr="00CE7BE1">
        <w:rPr>
          <w:sz w:val="28"/>
          <w:vertAlign w:val="subscript"/>
          <w:lang w:val="pt-BR"/>
        </w:rPr>
        <w:t>3</w:t>
      </w:r>
      <w:r w:rsidRPr="00CE7BE1">
        <w:rPr>
          <w:sz w:val="28"/>
          <w:lang w:val="pt-BR"/>
        </w:rPr>
        <w:t>), 6.98 (</w:t>
      </w:r>
      <w:r w:rsidRPr="00CE7BE1">
        <w:rPr>
          <w:sz w:val="28"/>
        </w:rPr>
        <w:t>д</w:t>
      </w:r>
      <w:r w:rsidRPr="00CE7BE1">
        <w:rPr>
          <w:sz w:val="28"/>
          <w:lang w:val="pt-BR"/>
        </w:rPr>
        <w:t>, 2</w:t>
      </w:r>
      <w:r w:rsidRPr="00CE7BE1">
        <w:rPr>
          <w:sz w:val="28"/>
        </w:rPr>
        <w:t>Н</w:t>
      </w:r>
      <w:r w:rsidRPr="00CE7BE1">
        <w:rPr>
          <w:sz w:val="28"/>
          <w:lang w:val="pt-BR"/>
        </w:rPr>
        <w:t xml:space="preserve">, J 9.5 </w:t>
      </w:r>
      <w:r w:rsidRPr="00CE7BE1">
        <w:rPr>
          <w:sz w:val="28"/>
        </w:rPr>
        <w:t>Гц</w:t>
      </w:r>
      <w:r w:rsidRPr="00CE7BE1">
        <w:rPr>
          <w:sz w:val="28"/>
          <w:lang w:val="pt-BR"/>
        </w:rPr>
        <w:t>, Ar), 7.20 (</w:t>
      </w:r>
      <w:r w:rsidRPr="00CE7BE1">
        <w:rPr>
          <w:sz w:val="28"/>
        </w:rPr>
        <w:t>м</w:t>
      </w:r>
      <w:r w:rsidRPr="00CE7BE1">
        <w:rPr>
          <w:sz w:val="28"/>
          <w:lang w:val="pt-BR"/>
        </w:rPr>
        <w:t>, 3</w:t>
      </w:r>
      <w:r w:rsidRPr="00CE7BE1">
        <w:rPr>
          <w:sz w:val="28"/>
        </w:rPr>
        <w:t>Н</w:t>
      </w:r>
      <w:r w:rsidRPr="00CE7BE1">
        <w:rPr>
          <w:sz w:val="28"/>
          <w:lang w:val="pt-BR"/>
        </w:rPr>
        <w:t>, Ar), 7.46 (</w:t>
      </w:r>
      <w:r w:rsidRPr="00CE7BE1">
        <w:rPr>
          <w:sz w:val="28"/>
        </w:rPr>
        <w:t>д</w:t>
      </w:r>
      <w:r w:rsidRPr="00CE7BE1">
        <w:rPr>
          <w:sz w:val="28"/>
          <w:lang w:val="pt-BR"/>
        </w:rPr>
        <w:t>, 2</w:t>
      </w:r>
      <w:r w:rsidRPr="00CE7BE1">
        <w:rPr>
          <w:sz w:val="28"/>
        </w:rPr>
        <w:t>Н</w:t>
      </w:r>
      <w:r w:rsidRPr="00CE7BE1">
        <w:rPr>
          <w:sz w:val="28"/>
          <w:lang w:val="pt-BR"/>
        </w:rPr>
        <w:t>, J 8.8, Ar), 8.25 (2</w:t>
      </w:r>
      <w:r w:rsidRPr="00CE7BE1">
        <w:rPr>
          <w:sz w:val="28"/>
        </w:rPr>
        <w:t>Н</w:t>
      </w:r>
      <w:r w:rsidRPr="00CE7BE1">
        <w:rPr>
          <w:sz w:val="28"/>
          <w:lang w:val="pt-BR"/>
        </w:rPr>
        <w:t xml:space="preserve">, </w:t>
      </w:r>
      <w:r w:rsidRPr="00CE7BE1">
        <w:rPr>
          <w:sz w:val="28"/>
        </w:rPr>
        <w:t>д</w:t>
      </w:r>
      <w:r w:rsidRPr="00CE7BE1">
        <w:rPr>
          <w:sz w:val="28"/>
          <w:lang w:val="pt-BR"/>
        </w:rPr>
        <w:t xml:space="preserve">, J </w:t>
      </w:r>
      <w:r w:rsidRPr="00CE7BE1">
        <w:rPr>
          <w:iCs/>
          <w:sz w:val="28"/>
          <w:lang w:val="pt-BR"/>
        </w:rPr>
        <w:t>8.8</w:t>
      </w:r>
      <w:r w:rsidRPr="00CE7BE1">
        <w:rPr>
          <w:sz w:val="28"/>
          <w:lang w:val="pt-BR"/>
        </w:rPr>
        <w:t xml:space="preserve">,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55.25 (</w:t>
      </w:r>
      <w:r w:rsidRPr="00CE7BE1">
        <w:rPr>
          <w:sz w:val="28"/>
        </w:rPr>
        <w:t>С</w:t>
      </w:r>
      <w:r w:rsidRPr="00CE7BE1">
        <w:rPr>
          <w:sz w:val="28"/>
          <w:lang w:val="pt-BR"/>
        </w:rPr>
        <w:t>H</w:t>
      </w:r>
      <w:r w:rsidRPr="00CE7BE1">
        <w:rPr>
          <w:sz w:val="28"/>
          <w:vertAlign w:val="subscript"/>
          <w:lang w:val="pt-BR"/>
        </w:rPr>
        <w:t>3</w:t>
      </w:r>
      <w:r w:rsidRPr="00CE7BE1">
        <w:rPr>
          <w:sz w:val="28"/>
          <w:lang w:val="pt-BR"/>
        </w:rPr>
        <w:t xml:space="preserve">), 113.5 (2 CH, Ar), 119.0 (2 CH, Ar), 129.8 (2 CH, Ar), 130.6 (2 CH, Ar), 125.3 (CH, Ar); 125.6, 153.1, 158.4, 161.2 </w:t>
      </w:r>
      <w:r w:rsidRPr="00CE7BE1">
        <w:rPr>
          <w:sz w:val="28"/>
        </w:rPr>
        <w:t>и</w:t>
      </w:r>
      <w:r w:rsidRPr="00CE7BE1">
        <w:rPr>
          <w:sz w:val="28"/>
          <w:lang w:val="pt-BR"/>
        </w:rPr>
        <w:t xml:space="preserve"> 165.8 (5 </w:t>
      </w:r>
      <w:r w:rsidRPr="00CE7BE1">
        <w:rPr>
          <w:sz w:val="28"/>
        </w:rPr>
        <w:t>четвертичных</w:t>
      </w:r>
      <w:r w:rsidRPr="00CE7BE1">
        <w:rPr>
          <w:sz w:val="28"/>
          <w:lang w:val="pt-BR"/>
        </w:rPr>
        <w:t xml:space="preserve"> C)</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3088, 2956 (</w:t>
      </w:r>
      <w:r w:rsidRPr="00CE7BE1">
        <w:rPr>
          <w:sz w:val="28"/>
        </w:rPr>
        <w:t>С</w:t>
      </w:r>
      <w:r w:rsidRPr="00CE7BE1">
        <w:rPr>
          <w:sz w:val="28"/>
          <w:lang w:val="pt-BR"/>
        </w:rPr>
        <w:t>-</w:t>
      </w:r>
      <w:r w:rsidRPr="00CE7BE1">
        <w:rPr>
          <w:sz w:val="28"/>
        </w:rPr>
        <w:t>Н</w:t>
      </w:r>
      <w:r w:rsidRPr="00CE7BE1">
        <w:rPr>
          <w:sz w:val="28"/>
          <w:lang w:val="pt-BR"/>
        </w:rPr>
        <w:t xml:space="preserve">), 2836, 1600, 1508, 1484, 1440, 1304, 1284, 1256, 1180, 1172, 1032, 852, 836, 752, 692. </w:t>
      </w:r>
      <w:r w:rsidRPr="00CE7BE1">
        <w:rPr>
          <w:sz w:val="28"/>
        </w:rPr>
        <w:t>Масс</w:t>
      </w:r>
      <w:r w:rsidRPr="00CE7BE1">
        <w:rPr>
          <w:sz w:val="28"/>
          <w:lang w:val="pt-BR"/>
        </w:rPr>
        <w:t>-</w:t>
      </w:r>
      <w:r w:rsidRPr="00CE7BE1">
        <w:rPr>
          <w:sz w:val="28"/>
        </w:rPr>
        <w:t>спектр</w:t>
      </w:r>
      <w:r w:rsidRPr="00CE7BE1">
        <w:rPr>
          <w:sz w:val="28"/>
          <w:lang w:val="pt-BR"/>
        </w:rPr>
        <w:t xml:space="preserve"> (</w:t>
      </w:r>
      <w:r w:rsidRPr="00CE7BE1">
        <w:rPr>
          <w:sz w:val="28"/>
        </w:rPr>
        <w:t>ЭУ</w:t>
      </w:r>
      <w:r w:rsidRPr="00CE7BE1">
        <w:rPr>
          <w:sz w:val="28"/>
          <w:lang w:val="pt-BR"/>
        </w:rPr>
        <w:t xml:space="preserve">, 70 </w:t>
      </w:r>
      <w:r w:rsidRPr="00CE7BE1">
        <w:rPr>
          <w:sz w:val="28"/>
        </w:rPr>
        <w:t>ЭВ</w:t>
      </w:r>
      <w:r w:rsidRPr="00CE7BE1">
        <w:rPr>
          <w:sz w:val="28"/>
          <w:lang w:val="pt-BR"/>
        </w:rPr>
        <w:t>), m/z (I</w:t>
      </w:r>
      <w:r w:rsidRPr="00CE7BE1">
        <w:rPr>
          <w:sz w:val="28"/>
          <w:vertAlign w:val="subscript"/>
        </w:rPr>
        <w:t>отн</w:t>
      </w:r>
      <w:r w:rsidRPr="00CE7BE1">
        <w:rPr>
          <w:sz w:val="28"/>
          <w:lang w:val="pt-BR"/>
        </w:rPr>
        <w:t xml:space="preserve"> (%)): 300 [M]</w:t>
      </w:r>
      <w:r w:rsidRPr="00CE7BE1">
        <w:rPr>
          <w:sz w:val="28"/>
          <w:vertAlign w:val="superscript"/>
          <w:lang w:val="pt-BR"/>
        </w:rPr>
        <w:t>+</w:t>
      </w:r>
      <w:r w:rsidRPr="00CE7BE1">
        <w:rPr>
          <w:sz w:val="28"/>
          <w:lang w:val="pt-BR"/>
        </w:rPr>
        <w:t xml:space="preserve"> (25), 167 (71), 133 (100). </w:t>
      </w:r>
    </w:p>
    <w:p w:rsidR="006B22B7" w:rsidRDefault="006B22B7" w:rsidP="00CE7BE1">
      <w:pPr>
        <w:spacing w:line="360" w:lineRule="auto"/>
        <w:ind w:firstLine="709"/>
        <w:jc w:val="both"/>
        <w:rPr>
          <w:sz w:val="28"/>
        </w:rPr>
      </w:pPr>
      <w:r w:rsidRPr="00CE7BE1">
        <w:rPr>
          <w:sz w:val="28"/>
          <w:lang w:val="pt-BR"/>
        </w:rPr>
        <w:t>4-(</w:t>
      </w:r>
      <w:r w:rsidRPr="00CE7BE1">
        <w:rPr>
          <w:sz w:val="28"/>
        </w:rPr>
        <w:t>Тиен</w:t>
      </w:r>
      <w:r w:rsidRPr="00CE7BE1">
        <w:rPr>
          <w:sz w:val="28"/>
          <w:lang w:val="pt-BR"/>
        </w:rPr>
        <w:t>-2-</w:t>
      </w:r>
      <w:r w:rsidRPr="00CE7BE1">
        <w:rPr>
          <w:sz w:val="28"/>
        </w:rPr>
        <w:t>ил</w:t>
      </w:r>
      <w:r w:rsidRPr="00CE7BE1">
        <w:rPr>
          <w:sz w:val="28"/>
          <w:lang w:val="pt-BR"/>
        </w:rPr>
        <w:t>)-5H-1,2,3-</w:t>
      </w:r>
      <w:r w:rsidRPr="00CE7BE1">
        <w:rPr>
          <w:sz w:val="28"/>
        </w:rPr>
        <w:t>дитиазол</w:t>
      </w:r>
      <w:r w:rsidRPr="00CE7BE1">
        <w:rPr>
          <w:sz w:val="28"/>
          <w:lang w:val="pt-BR"/>
        </w:rPr>
        <w:t>-5-</w:t>
      </w:r>
      <w:r w:rsidRPr="00CE7BE1">
        <w:rPr>
          <w:sz w:val="28"/>
        </w:rPr>
        <w:t>фенилимин</w:t>
      </w:r>
      <w:r w:rsidRPr="00CE7BE1">
        <w:rPr>
          <w:sz w:val="28"/>
          <w:lang w:val="pt-BR"/>
        </w:rPr>
        <w:t xml:space="preserve"> 7e</w:t>
      </w:r>
    </w:p>
    <w:p w:rsidR="0070545E" w:rsidRP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1960" w:dyaOrig="1298">
          <v:shape id="_x0000_i1256" type="#_x0000_t75" style="width:98.25pt;height:65.25pt" o:ole="">
            <v:imagedata r:id="rId466" o:title=""/>
          </v:shape>
          <o:OLEObject Type="Embed" ProgID="ChemDraw.Document.6.0" ShapeID="_x0000_i1256" DrawAspect="Content" ObjectID="_1467299471" r:id="rId467"/>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lang w:val="pt-BR"/>
        </w:rPr>
      </w:pPr>
      <w:r w:rsidRPr="00CE7BE1">
        <w:rPr>
          <w:sz w:val="28"/>
        </w:rPr>
        <w:t>Выход 7</w:t>
      </w:r>
      <w:r w:rsidRPr="00CE7BE1">
        <w:rPr>
          <w:sz w:val="28"/>
          <w:lang w:val="en-US"/>
        </w:rPr>
        <w:t>e</w:t>
      </w:r>
      <w:r w:rsidRPr="00CE7BE1">
        <w:rPr>
          <w:sz w:val="28"/>
        </w:rPr>
        <w:t xml:space="preserve"> 193 мг (35%), желтые кристаллы, т. пл. 103-105</w:t>
      </w:r>
      <w:r w:rsidRPr="00CE7BE1">
        <w:rPr>
          <w:sz w:val="28"/>
          <w:vertAlign w:val="superscript"/>
        </w:rPr>
        <w:t xml:space="preserve"> o</w:t>
      </w:r>
      <w:r w:rsidRPr="00CE7BE1">
        <w:rPr>
          <w:sz w:val="28"/>
        </w:rPr>
        <w:t>C. Найдено</w:t>
      </w:r>
      <w:r w:rsidRPr="00CE7BE1">
        <w:rPr>
          <w:sz w:val="28"/>
          <w:lang w:val="pt-BR"/>
        </w:rPr>
        <w:t xml:space="preserve"> (%): C, 52.35; H, 3.13; N, 10.09. C</w:t>
      </w:r>
      <w:r w:rsidRPr="00CE7BE1">
        <w:rPr>
          <w:sz w:val="28"/>
          <w:vertAlign w:val="subscript"/>
          <w:lang w:val="pt-BR"/>
        </w:rPr>
        <w:t>12</w:t>
      </w:r>
      <w:r w:rsidRPr="00CE7BE1">
        <w:rPr>
          <w:sz w:val="28"/>
          <w:lang w:val="pt-BR"/>
        </w:rPr>
        <w:t>H</w:t>
      </w:r>
      <w:r w:rsidRPr="00CE7BE1">
        <w:rPr>
          <w:sz w:val="28"/>
          <w:vertAlign w:val="subscript"/>
          <w:lang w:val="pt-BR"/>
        </w:rPr>
        <w:t>8</w:t>
      </w:r>
      <w:r w:rsidRPr="00CE7BE1">
        <w:rPr>
          <w:sz w:val="28"/>
          <w:lang w:val="pt-BR"/>
        </w:rPr>
        <w:t>N</w:t>
      </w:r>
      <w:r w:rsidRPr="00CE7BE1">
        <w:rPr>
          <w:sz w:val="28"/>
          <w:vertAlign w:val="subscript"/>
          <w:lang w:val="pt-BR"/>
        </w:rPr>
        <w:t>2</w:t>
      </w:r>
      <w:r w:rsidRPr="00CE7BE1">
        <w:rPr>
          <w:sz w:val="28"/>
          <w:lang w:val="pt-BR"/>
        </w:rPr>
        <w:t>S</w:t>
      </w:r>
      <w:r w:rsidRPr="00CE7BE1">
        <w:rPr>
          <w:sz w:val="28"/>
          <w:vertAlign w:val="subscript"/>
          <w:lang w:val="pt-BR"/>
        </w:rPr>
        <w:t>3</w:t>
      </w:r>
      <w:r w:rsidRPr="00CE7BE1">
        <w:rPr>
          <w:sz w:val="28"/>
          <w:lang w:val="pt-BR"/>
        </w:rPr>
        <w:t xml:space="preserve">. </w:t>
      </w:r>
      <w:r w:rsidRPr="00CE7BE1">
        <w:rPr>
          <w:sz w:val="28"/>
        </w:rPr>
        <w:t>Вычислено</w:t>
      </w:r>
      <w:r w:rsidRPr="00CE7BE1">
        <w:rPr>
          <w:sz w:val="28"/>
          <w:lang w:val="pt-BR"/>
        </w:rPr>
        <w:t xml:space="preserve"> (%): C, 52.15; H, 2.92; N, 10.13.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7.17 (</w:t>
      </w:r>
      <w:r w:rsidRPr="00CE7BE1">
        <w:rPr>
          <w:sz w:val="28"/>
        </w:rPr>
        <w:t>дд</w:t>
      </w:r>
      <w:r w:rsidRPr="00CE7BE1">
        <w:rPr>
          <w:sz w:val="28"/>
          <w:lang w:val="pt-BR"/>
        </w:rPr>
        <w:t xml:space="preserve">, 1H, J 5.1, 3.7, Ar), 7.28 (3H, </w:t>
      </w:r>
      <w:r w:rsidRPr="00CE7BE1">
        <w:rPr>
          <w:sz w:val="28"/>
        </w:rPr>
        <w:t>м</w:t>
      </w:r>
      <w:r w:rsidRPr="00CE7BE1">
        <w:rPr>
          <w:sz w:val="28"/>
          <w:lang w:val="pt-BR"/>
        </w:rPr>
        <w:t>, Ar), 7.49 (</w:t>
      </w:r>
      <w:r w:rsidRPr="00CE7BE1">
        <w:rPr>
          <w:sz w:val="28"/>
        </w:rPr>
        <w:t>м</w:t>
      </w:r>
      <w:r w:rsidRPr="00CE7BE1">
        <w:rPr>
          <w:sz w:val="28"/>
          <w:lang w:val="pt-BR"/>
        </w:rPr>
        <w:t>, 3H, Ar), 8.34 (</w:t>
      </w:r>
      <w:r w:rsidRPr="00CE7BE1">
        <w:rPr>
          <w:sz w:val="28"/>
        </w:rPr>
        <w:t>д</w:t>
      </w:r>
      <w:r w:rsidRPr="00CE7BE1">
        <w:rPr>
          <w:sz w:val="28"/>
          <w:lang w:val="pt-BR"/>
        </w:rPr>
        <w:t xml:space="preserve">, 1H, J 3.7,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119.2 (2 CH, Ar), 127.2 (2 CH, Ar), 126.1 (CH, Ar), 129.9 (1 CH, Ar), 130.0 (1 CH, Ar), 130.1 (1 CH, Ar), 135.0, 151.9, 154.3 </w:t>
      </w:r>
      <w:r w:rsidRPr="00CE7BE1">
        <w:rPr>
          <w:sz w:val="28"/>
        </w:rPr>
        <w:t>и</w:t>
      </w:r>
      <w:r w:rsidRPr="00CE7BE1">
        <w:rPr>
          <w:sz w:val="28"/>
          <w:lang w:val="pt-BR"/>
        </w:rPr>
        <w:t xml:space="preserve"> 163.0 (4 </w:t>
      </w:r>
      <w:r w:rsidRPr="00CE7BE1">
        <w:rPr>
          <w:sz w:val="28"/>
        </w:rPr>
        <w:t>четвертичных</w:t>
      </w:r>
      <w:r w:rsidRPr="00CE7BE1">
        <w:rPr>
          <w:sz w:val="28"/>
          <w:lang w:val="pt-BR"/>
        </w:rPr>
        <w:t xml:space="preserve"> C)</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1601, 1592, 1576, 1484, 1416, 1368, 1280, 1216, 1024, 848, 792, 772, 708, 692, 672, 652. </w:t>
      </w:r>
      <w:r w:rsidRPr="00CE7BE1">
        <w:rPr>
          <w:sz w:val="28"/>
        </w:rPr>
        <w:t>Масс</w:t>
      </w:r>
      <w:r w:rsidRPr="00CE7BE1">
        <w:rPr>
          <w:sz w:val="28"/>
          <w:lang w:val="pt-BR"/>
        </w:rPr>
        <w:t>-</w:t>
      </w:r>
      <w:r w:rsidRPr="00CE7BE1">
        <w:rPr>
          <w:sz w:val="28"/>
        </w:rPr>
        <w:t>спектр</w:t>
      </w:r>
      <w:r w:rsidRPr="00CE7BE1">
        <w:rPr>
          <w:sz w:val="28"/>
          <w:lang w:val="pt-BR"/>
        </w:rPr>
        <w:t xml:space="preserve"> (</w:t>
      </w:r>
      <w:r w:rsidRPr="00CE7BE1">
        <w:rPr>
          <w:sz w:val="28"/>
        </w:rPr>
        <w:t>ЭУ</w:t>
      </w:r>
      <w:r w:rsidRPr="00CE7BE1">
        <w:rPr>
          <w:sz w:val="28"/>
          <w:lang w:val="pt-BR"/>
        </w:rPr>
        <w:t xml:space="preserve">, 70 </w:t>
      </w:r>
      <w:r w:rsidRPr="00CE7BE1">
        <w:rPr>
          <w:sz w:val="28"/>
        </w:rPr>
        <w:t>ЭВ</w:t>
      </w:r>
      <w:r w:rsidRPr="00CE7BE1">
        <w:rPr>
          <w:sz w:val="28"/>
          <w:lang w:val="pt-BR"/>
        </w:rPr>
        <w:t>), m/z (I</w:t>
      </w:r>
      <w:r w:rsidRPr="00CE7BE1">
        <w:rPr>
          <w:sz w:val="28"/>
          <w:vertAlign w:val="subscript"/>
        </w:rPr>
        <w:t>отн</w:t>
      </w:r>
      <w:r w:rsidRPr="00CE7BE1">
        <w:rPr>
          <w:sz w:val="28"/>
          <w:lang w:val="pt-BR"/>
        </w:rPr>
        <w:t xml:space="preserve"> (%)): 276 [M]</w:t>
      </w:r>
      <w:r w:rsidRPr="00CE7BE1">
        <w:rPr>
          <w:sz w:val="28"/>
          <w:vertAlign w:val="superscript"/>
          <w:lang w:val="pt-BR"/>
        </w:rPr>
        <w:t>+</w:t>
      </w:r>
      <w:r w:rsidRPr="00CE7BE1">
        <w:rPr>
          <w:sz w:val="28"/>
          <w:lang w:val="pt-BR"/>
        </w:rPr>
        <w:t xml:space="preserve"> (38). </w:t>
      </w:r>
    </w:p>
    <w:p w:rsidR="006B22B7" w:rsidRDefault="006B22B7" w:rsidP="00CE7BE1">
      <w:pPr>
        <w:spacing w:line="360" w:lineRule="auto"/>
        <w:ind w:firstLine="709"/>
        <w:jc w:val="both"/>
        <w:rPr>
          <w:sz w:val="28"/>
        </w:rPr>
      </w:pPr>
      <w:r w:rsidRPr="00CE7BE1">
        <w:rPr>
          <w:sz w:val="28"/>
          <w:lang w:val="pt-BR"/>
        </w:rPr>
        <w:t>4-(</w:t>
      </w:r>
      <w:r w:rsidRPr="00CE7BE1">
        <w:rPr>
          <w:sz w:val="28"/>
        </w:rPr>
        <w:t>Бензофуран</w:t>
      </w:r>
      <w:r w:rsidRPr="00CE7BE1">
        <w:rPr>
          <w:sz w:val="28"/>
          <w:lang w:val="pt-BR"/>
        </w:rPr>
        <w:t>-2-</w:t>
      </w:r>
      <w:r w:rsidRPr="00CE7BE1">
        <w:rPr>
          <w:sz w:val="28"/>
        </w:rPr>
        <w:t>ил</w:t>
      </w:r>
      <w:r w:rsidRPr="00CE7BE1">
        <w:rPr>
          <w:sz w:val="28"/>
          <w:lang w:val="pt-BR"/>
        </w:rPr>
        <w:t>)-5H-1,2,3-</w:t>
      </w:r>
      <w:r w:rsidRPr="00CE7BE1">
        <w:rPr>
          <w:sz w:val="28"/>
        </w:rPr>
        <w:t>дитиазол</w:t>
      </w:r>
      <w:r w:rsidRPr="00CE7BE1">
        <w:rPr>
          <w:sz w:val="28"/>
          <w:lang w:val="pt-BR"/>
        </w:rPr>
        <w:t>-5-</w:t>
      </w:r>
      <w:r w:rsidRPr="00CE7BE1">
        <w:rPr>
          <w:sz w:val="28"/>
        </w:rPr>
        <w:t>фенилимин</w:t>
      </w:r>
      <w:r w:rsidRPr="00CE7BE1">
        <w:rPr>
          <w:sz w:val="28"/>
          <w:lang w:val="pt-BR"/>
        </w:rPr>
        <w:t xml:space="preserve"> </w:t>
      </w:r>
      <w:smartTag w:uri="urn:schemas-microsoft-com:office:smarttags" w:element="metricconverter">
        <w:smartTagPr>
          <w:attr w:name="ProductID" w:val="7f"/>
        </w:smartTagPr>
        <w:r w:rsidRPr="00CE7BE1">
          <w:rPr>
            <w:sz w:val="28"/>
            <w:lang w:val="pt-BR"/>
          </w:rPr>
          <w:t>7f</w:t>
        </w:r>
      </w:smartTag>
    </w:p>
    <w:p w:rsidR="0070545E" w:rsidRP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2186" w:dyaOrig="1706">
          <v:shape id="_x0000_i1257" type="#_x0000_t75" style="width:109.5pt;height:85.5pt" o:ole="">
            <v:imagedata r:id="rId468" o:title=""/>
          </v:shape>
          <o:OLEObject Type="Embed" ProgID="ChemDraw.Document.6.0" ShapeID="_x0000_i1257" DrawAspect="Content" ObjectID="_1467299472" r:id="rId469"/>
        </w:object>
      </w:r>
    </w:p>
    <w:p w:rsid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w:t>
      </w:r>
      <w:smartTag w:uri="urn:schemas-microsoft-com:office:smarttags" w:element="metricconverter">
        <w:smartTagPr>
          <w:attr w:name="ProductID" w:val="7f"/>
        </w:smartTagPr>
        <w:r w:rsidRPr="00CE7BE1">
          <w:rPr>
            <w:sz w:val="28"/>
          </w:rPr>
          <w:t>7</w:t>
        </w:r>
        <w:r w:rsidRPr="00CE7BE1">
          <w:rPr>
            <w:sz w:val="28"/>
            <w:lang w:val="en-US"/>
          </w:rPr>
          <w:t>f</w:t>
        </w:r>
      </w:smartTag>
      <w:r w:rsidRPr="00CE7BE1">
        <w:rPr>
          <w:sz w:val="28"/>
        </w:rPr>
        <w:t xml:space="preserve"> 353 мг (57%), желтые кристаллы, т. пл. 138-144 </w:t>
      </w:r>
      <w:r w:rsidRPr="00CE7BE1">
        <w:rPr>
          <w:sz w:val="28"/>
          <w:vertAlign w:val="superscript"/>
        </w:rPr>
        <w:t>o</w:t>
      </w:r>
      <w:r w:rsidRPr="00CE7BE1">
        <w:rPr>
          <w:sz w:val="28"/>
        </w:rPr>
        <w:t>C. Найдено</w:t>
      </w:r>
      <w:r w:rsidRPr="00CE7BE1">
        <w:rPr>
          <w:sz w:val="28"/>
          <w:lang w:val="pt-BR"/>
        </w:rPr>
        <w:t xml:space="preserve"> (%): C, 61.82; H, 3.48; N, 8.79. C</w:t>
      </w:r>
      <w:r w:rsidRPr="00CE7BE1">
        <w:rPr>
          <w:sz w:val="28"/>
          <w:vertAlign w:val="subscript"/>
          <w:lang w:val="pt-BR"/>
        </w:rPr>
        <w:t>16</w:t>
      </w:r>
      <w:r w:rsidRPr="00CE7BE1">
        <w:rPr>
          <w:sz w:val="28"/>
          <w:lang w:val="pt-BR"/>
        </w:rPr>
        <w:t>H</w:t>
      </w:r>
      <w:r w:rsidRPr="00CE7BE1">
        <w:rPr>
          <w:sz w:val="28"/>
          <w:vertAlign w:val="subscript"/>
          <w:lang w:val="pt-BR"/>
        </w:rPr>
        <w:t>10</w:t>
      </w:r>
      <w:r w:rsidRPr="00CE7BE1">
        <w:rPr>
          <w:sz w:val="28"/>
          <w:lang w:val="pt-BR"/>
        </w:rPr>
        <w:t>N</w:t>
      </w:r>
      <w:r w:rsidRPr="00CE7BE1">
        <w:rPr>
          <w:sz w:val="28"/>
          <w:vertAlign w:val="subscript"/>
          <w:lang w:val="pt-BR"/>
        </w:rPr>
        <w:t>2</w:t>
      </w:r>
      <w:r w:rsidRPr="00CE7BE1">
        <w:rPr>
          <w:sz w:val="28"/>
          <w:lang w:val="pt-BR"/>
        </w:rPr>
        <w:t>OS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61.91; H, 3.25; N, 9.02.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7.50 (</w:t>
      </w:r>
      <w:r w:rsidRPr="00CE7BE1">
        <w:rPr>
          <w:sz w:val="28"/>
        </w:rPr>
        <w:t>м</w:t>
      </w:r>
      <w:r w:rsidRPr="00CE7BE1">
        <w:rPr>
          <w:sz w:val="28"/>
          <w:lang w:val="pt-BR"/>
        </w:rPr>
        <w:t xml:space="preserve">, 9H, Ar), 8.21 (c, 1H,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110.0 (1 CH, Ar), 110.2 (2 CH, Ar), 111.7 (1 CH Ar), 119.3 (1 CH, Ar), 122.9 (2 CH, Ar), 123.6 (1 CH, Ar), 126.1 (1 CH Ar), 130.0 (1 CH Ar), 126.8, 127.8, 148.8, 150.1, 152.6 </w:t>
      </w:r>
      <w:r w:rsidRPr="00CE7BE1">
        <w:rPr>
          <w:sz w:val="28"/>
        </w:rPr>
        <w:t>и</w:t>
      </w:r>
      <w:r w:rsidRPr="00CE7BE1">
        <w:rPr>
          <w:sz w:val="28"/>
          <w:lang w:val="pt-BR"/>
        </w:rPr>
        <w:t xml:space="preserve"> 155.4 (6 </w:t>
      </w:r>
      <w:r w:rsidRPr="00CE7BE1">
        <w:rPr>
          <w:sz w:val="28"/>
        </w:rPr>
        <w:t>четвертичных</w:t>
      </w:r>
      <w:r w:rsidRPr="00CE7BE1">
        <w:rPr>
          <w:sz w:val="28"/>
          <w:lang w:val="pt-BR"/>
        </w:rPr>
        <w:t xml:space="preserve"> C)</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3052, 3028, 2920 (</w:t>
      </w:r>
      <w:r w:rsidRPr="00CE7BE1">
        <w:rPr>
          <w:sz w:val="28"/>
        </w:rPr>
        <w:t>С</w:t>
      </w:r>
      <w:r w:rsidRPr="00CE7BE1">
        <w:rPr>
          <w:sz w:val="28"/>
          <w:lang w:val="pt-BR"/>
        </w:rPr>
        <w:t>-</w:t>
      </w:r>
      <w:r w:rsidRPr="00CE7BE1">
        <w:rPr>
          <w:sz w:val="28"/>
        </w:rPr>
        <w:t>Н</w:t>
      </w:r>
      <w:r w:rsidRPr="00CE7BE1">
        <w:rPr>
          <w:sz w:val="28"/>
          <w:lang w:val="pt-BR"/>
        </w:rPr>
        <w:t xml:space="preserve">), 1600, 1588, 1484, 1336, 1208, 1164, 1144, 1076, 848, 840, 768, 752, 740, 688, 660.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310 [</w:t>
      </w:r>
      <w:r w:rsidRPr="00CE7BE1">
        <w:rPr>
          <w:sz w:val="28"/>
          <w:lang w:val="pt-BR"/>
        </w:rPr>
        <w:t>M</w:t>
      </w:r>
      <w:r w:rsidRPr="00CE7BE1">
        <w:rPr>
          <w:sz w:val="28"/>
        </w:rPr>
        <w:t>]</w:t>
      </w:r>
      <w:r w:rsidRPr="00CE7BE1">
        <w:rPr>
          <w:sz w:val="28"/>
          <w:vertAlign w:val="superscript"/>
        </w:rPr>
        <w:t>+</w:t>
      </w:r>
      <w:r w:rsidRPr="00CE7BE1">
        <w:rPr>
          <w:sz w:val="28"/>
        </w:rPr>
        <w:t xml:space="preserve"> (89). </w:t>
      </w:r>
    </w:p>
    <w:p w:rsidR="006B22B7" w:rsidRDefault="006B22B7" w:rsidP="00CE7BE1">
      <w:pPr>
        <w:spacing w:line="360" w:lineRule="auto"/>
        <w:ind w:firstLine="709"/>
        <w:jc w:val="both"/>
        <w:rPr>
          <w:sz w:val="28"/>
        </w:rPr>
      </w:pPr>
      <w:r w:rsidRPr="00CE7BE1">
        <w:rPr>
          <w:sz w:val="28"/>
        </w:rPr>
        <w:t>4-Метил-5</w:t>
      </w:r>
      <w:r w:rsidRPr="00CE7BE1">
        <w:rPr>
          <w:sz w:val="28"/>
          <w:lang w:val="en-US"/>
        </w:rPr>
        <w:t>H</w:t>
      </w:r>
      <w:r w:rsidRPr="00CE7BE1">
        <w:rPr>
          <w:sz w:val="28"/>
        </w:rPr>
        <w:t>-1,2,3-дитиазол-5-фенилимин 7</w:t>
      </w:r>
      <w:r w:rsidRPr="00CE7BE1">
        <w:rPr>
          <w:sz w:val="28"/>
          <w:lang w:val="en-US"/>
        </w:rPr>
        <w:t>g</w:t>
      </w:r>
    </w:p>
    <w:p w:rsidR="0070545E" w:rsidRP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1848" w:dyaOrig="1091">
          <v:shape id="_x0000_i1258" type="#_x0000_t75" style="width:92.25pt;height:54.75pt" o:ole="">
            <v:imagedata r:id="rId470" o:title=""/>
          </v:shape>
          <o:OLEObject Type="Embed" ProgID="ChemDraw.Document.6.0" ShapeID="_x0000_i1258" DrawAspect="Content" ObjectID="_1467299473" r:id="rId471"/>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lang w:val="pt-BR"/>
        </w:rPr>
      </w:pPr>
      <w:r w:rsidRPr="00CE7BE1">
        <w:rPr>
          <w:sz w:val="28"/>
        </w:rPr>
        <w:t>Выход 7</w:t>
      </w:r>
      <w:r w:rsidRPr="00CE7BE1">
        <w:rPr>
          <w:sz w:val="28"/>
          <w:lang w:val="en-US"/>
        </w:rPr>
        <w:t>g</w:t>
      </w:r>
      <w:r w:rsidRPr="00CE7BE1">
        <w:rPr>
          <w:sz w:val="28"/>
        </w:rPr>
        <w:t xml:space="preserve"> 237 мг (57%), желтое масло. Найдено</w:t>
      </w:r>
      <w:r w:rsidRPr="00CE7BE1">
        <w:rPr>
          <w:sz w:val="28"/>
          <w:lang w:val="pt-BR"/>
        </w:rPr>
        <w:t xml:space="preserve"> (%): C, 52.07; H, 3.98; N, 13.70. C</w:t>
      </w:r>
      <w:r w:rsidRPr="00CE7BE1">
        <w:rPr>
          <w:sz w:val="28"/>
          <w:vertAlign w:val="subscript"/>
          <w:lang w:val="pt-BR"/>
        </w:rPr>
        <w:t>9</w:t>
      </w:r>
      <w:r w:rsidRPr="00CE7BE1">
        <w:rPr>
          <w:sz w:val="28"/>
          <w:lang w:val="pt-BR"/>
        </w:rPr>
        <w:t>H</w:t>
      </w:r>
      <w:r w:rsidRPr="00CE7BE1">
        <w:rPr>
          <w:sz w:val="28"/>
          <w:vertAlign w:val="subscript"/>
          <w:lang w:val="pt-BR"/>
        </w:rPr>
        <w:t>8</w:t>
      </w:r>
      <w:r w:rsidRPr="00CE7BE1">
        <w:rPr>
          <w:sz w:val="28"/>
          <w:lang w:val="pt-BR"/>
        </w:rPr>
        <w:t>N</w:t>
      </w:r>
      <w:r w:rsidRPr="00CE7BE1">
        <w:rPr>
          <w:sz w:val="28"/>
          <w:vertAlign w:val="subscript"/>
          <w:lang w:val="pt-BR"/>
        </w:rPr>
        <w:t>2</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51.90; H, 3.87; N, 13.45.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2.54 (c, 3H, CH</w:t>
      </w:r>
      <w:r w:rsidRPr="00CE7BE1">
        <w:rPr>
          <w:sz w:val="28"/>
          <w:vertAlign w:val="subscript"/>
          <w:lang w:val="pt-BR"/>
        </w:rPr>
        <w:t>3</w:t>
      </w:r>
      <w:r w:rsidRPr="00CE7BE1">
        <w:rPr>
          <w:sz w:val="28"/>
          <w:lang w:val="pt-BR"/>
        </w:rPr>
        <w:t>), 7.22 (</w:t>
      </w:r>
      <w:r w:rsidRPr="00CE7BE1">
        <w:rPr>
          <w:sz w:val="28"/>
        </w:rPr>
        <w:t>м</w:t>
      </w:r>
      <w:r w:rsidRPr="00CE7BE1">
        <w:rPr>
          <w:sz w:val="28"/>
          <w:lang w:val="pt-BR"/>
        </w:rPr>
        <w:t>, 3</w:t>
      </w:r>
      <w:r w:rsidRPr="00CE7BE1">
        <w:rPr>
          <w:sz w:val="28"/>
        </w:rPr>
        <w:t>Н</w:t>
      </w:r>
      <w:r w:rsidRPr="00CE7BE1">
        <w:rPr>
          <w:sz w:val="28"/>
          <w:lang w:val="pt-BR"/>
        </w:rPr>
        <w:t>, Ar), 7.46 (</w:t>
      </w:r>
      <w:r w:rsidRPr="00CE7BE1">
        <w:rPr>
          <w:sz w:val="28"/>
        </w:rPr>
        <w:t>м</w:t>
      </w:r>
      <w:r w:rsidRPr="00CE7BE1">
        <w:rPr>
          <w:sz w:val="28"/>
          <w:lang w:val="pt-BR"/>
        </w:rPr>
        <w:t>, 2</w:t>
      </w:r>
      <w:r w:rsidRPr="00CE7BE1">
        <w:rPr>
          <w:sz w:val="28"/>
        </w:rPr>
        <w:t>Н</w:t>
      </w:r>
      <w:r w:rsidRPr="00CE7BE1">
        <w:rPr>
          <w:sz w:val="28"/>
          <w:lang w:val="pt-BR"/>
        </w:rPr>
        <w:t xml:space="preserve">,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18.7 (CH</w:t>
      </w:r>
      <w:r w:rsidRPr="00CE7BE1">
        <w:rPr>
          <w:sz w:val="28"/>
          <w:vertAlign w:val="subscript"/>
          <w:lang w:val="pt-BR"/>
        </w:rPr>
        <w:t>3</w:t>
      </w:r>
      <w:r w:rsidRPr="00CE7BE1">
        <w:rPr>
          <w:sz w:val="28"/>
          <w:lang w:val="pt-BR"/>
        </w:rPr>
        <w:t xml:space="preserve">), 119.6 (2 CH, Ar), 125.9 (CH, Ar), 129.8 (2 CH, Ar), 152.4, 161.9 </w:t>
      </w:r>
      <w:r w:rsidRPr="00CE7BE1">
        <w:rPr>
          <w:sz w:val="28"/>
        </w:rPr>
        <w:t>и</w:t>
      </w:r>
      <w:r w:rsidRPr="00CE7BE1">
        <w:rPr>
          <w:sz w:val="28"/>
          <w:lang w:val="pt-BR"/>
        </w:rPr>
        <w:t xml:space="preserve"> 166.3 (3 </w:t>
      </w:r>
      <w:r w:rsidRPr="00CE7BE1">
        <w:rPr>
          <w:sz w:val="28"/>
        </w:rPr>
        <w:t>четвертичных</w:t>
      </w:r>
      <w:r w:rsidRPr="00CE7BE1">
        <w:rPr>
          <w:sz w:val="28"/>
          <w:lang w:val="pt-BR"/>
        </w:rPr>
        <w:t xml:space="preserve"> C)</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3056, 3000, 2924 (</w:t>
      </w:r>
      <w:r w:rsidRPr="00CE7BE1">
        <w:rPr>
          <w:sz w:val="28"/>
        </w:rPr>
        <w:t>С</w:t>
      </w:r>
      <w:r w:rsidRPr="00CE7BE1">
        <w:rPr>
          <w:sz w:val="28"/>
          <w:lang w:val="pt-BR"/>
        </w:rPr>
        <w:t>-</w:t>
      </w:r>
      <w:r w:rsidRPr="00CE7BE1">
        <w:rPr>
          <w:sz w:val="28"/>
        </w:rPr>
        <w:t>Н</w:t>
      </w:r>
      <w:r w:rsidRPr="00CE7BE1">
        <w:rPr>
          <w:sz w:val="28"/>
          <w:lang w:val="pt-BR"/>
        </w:rPr>
        <w:t xml:space="preserve">), 1676, 1588, 1544, 1484, 1368, 1256, 944, 836, 768, 748, 696, 660. </w:t>
      </w:r>
      <w:r w:rsidRPr="00CE7BE1">
        <w:rPr>
          <w:sz w:val="28"/>
        </w:rPr>
        <w:t>Масс</w:t>
      </w:r>
      <w:r w:rsidRPr="00CE7BE1">
        <w:rPr>
          <w:sz w:val="28"/>
          <w:lang w:val="pt-BR"/>
        </w:rPr>
        <w:t>-</w:t>
      </w:r>
      <w:r w:rsidRPr="00CE7BE1">
        <w:rPr>
          <w:sz w:val="28"/>
        </w:rPr>
        <w:t>спектр</w:t>
      </w:r>
      <w:r w:rsidRPr="00CE7BE1">
        <w:rPr>
          <w:sz w:val="28"/>
          <w:lang w:val="pt-BR"/>
        </w:rPr>
        <w:t xml:space="preserve"> (</w:t>
      </w:r>
      <w:r w:rsidRPr="00CE7BE1">
        <w:rPr>
          <w:sz w:val="28"/>
        </w:rPr>
        <w:t>ЭУ</w:t>
      </w:r>
      <w:r w:rsidRPr="00CE7BE1">
        <w:rPr>
          <w:sz w:val="28"/>
          <w:lang w:val="pt-BR"/>
        </w:rPr>
        <w:t xml:space="preserve">, 70 </w:t>
      </w:r>
      <w:r w:rsidRPr="00CE7BE1">
        <w:rPr>
          <w:sz w:val="28"/>
        </w:rPr>
        <w:t>ЭВ</w:t>
      </w:r>
      <w:r w:rsidRPr="00CE7BE1">
        <w:rPr>
          <w:sz w:val="28"/>
          <w:lang w:val="pt-BR"/>
        </w:rPr>
        <w:t>), m/z (I</w:t>
      </w:r>
      <w:r w:rsidRPr="00CE7BE1">
        <w:rPr>
          <w:sz w:val="28"/>
          <w:vertAlign w:val="subscript"/>
        </w:rPr>
        <w:t>отн</w:t>
      </w:r>
      <w:r w:rsidRPr="00CE7BE1">
        <w:rPr>
          <w:sz w:val="28"/>
          <w:lang w:val="pt-BR"/>
        </w:rPr>
        <w:t xml:space="preserve"> (%)): 208 [M]</w:t>
      </w:r>
      <w:r w:rsidRPr="00CE7BE1">
        <w:rPr>
          <w:sz w:val="28"/>
          <w:vertAlign w:val="superscript"/>
          <w:lang w:val="pt-BR"/>
        </w:rPr>
        <w:t>+</w:t>
      </w:r>
      <w:r w:rsidRPr="00CE7BE1">
        <w:rPr>
          <w:sz w:val="28"/>
          <w:lang w:val="pt-BR"/>
        </w:rPr>
        <w:t xml:space="preserve"> (38), 167 (55). </w:t>
      </w:r>
    </w:p>
    <w:p w:rsidR="006B22B7" w:rsidRDefault="006B22B7" w:rsidP="00CE7BE1">
      <w:pPr>
        <w:spacing w:line="360" w:lineRule="auto"/>
        <w:ind w:firstLine="709"/>
        <w:jc w:val="both"/>
        <w:rPr>
          <w:sz w:val="28"/>
        </w:rPr>
      </w:pPr>
      <w:r w:rsidRPr="00CE7BE1">
        <w:rPr>
          <w:sz w:val="28"/>
        </w:rPr>
        <w:t>Этил</w:t>
      </w:r>
      <w:r w:rsidRPr="00CE7BE1">
        <w:rPr>
          <w:sz w:val="28"/>
          <w:lang w:val="pt-BR"/>
        </w:rPr>
        <w:t xml:space="preserve"> 5-(</w:t>
      </w:r>
      <w:r w:rsidRPr="00CE7BE1">
        <w:rPr>
          <w:sz w:val="28"/>
        </w:rPr>
        <w:t>фенилимино</w:t>
      </w:r>
      <w:r w:rsidRPr="00CE7BE1">
        <w:rPr>
          <w:sz w:val="28"/>
          <w:lang w:val="pt-BR"/>
        </w:rPr>
        <w:t>)-5H-1,2,3-</w:t>
      </w:r>
      <w:r w:rsidRPr="00CE7BE1">
        <w:rPr>
          <w:sz w:val="28"/>
        </w:rPr>
        <w:t>дитиазол</w:t>
      </w:r>
      <w:r w:rsidRPr="00CE7BE1">
        <w:rPr>
          <w:sz w:val="28"/>
          <w:lang w:val="pt-BR"/>
        </w:rPr>
        <w:t>-4-</w:t>
      </w:r>
      <w:r w:rsidRPr="00CE7BE1">
        <w:rPr>
          <w:sz w:val="28"/>
        </w:rPr>
        <w:t>карбоксилат</w:t>
      </w:r>
      <w:r w:rsidRPr="00CE7BE1">
        <w:rPr>
          <w:sz w:val="28"/>
          <w:lang w:val="pt-BR"/>
        </w:rPr>
        <w:t xml:space="preserve"> 7h</w:t>
      </w:r>
    </w:p>
    <w:p w:rsidR="0070545E" w:rsidRP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2023" w:dyaOrig="1091">
          <v:shape id="_x0000_i1259" type="#_x0000_t75" style="width:101.25pt;height:54.75pt" o:ole="">
            <v:imagedata r:id="rId472" o:title=""/>
          </v:shape>
          <o:OLEObject Type="Embed" ProgID="ChemDraw.Document.6.0" ShapeID="_x0000_i1259" DrawAspect="Content" ObjectID="_1467299474" r:id="rId473"/>
        </w:object>
      </w:r>
    </w:p>
    <w:p w:rsidR="0070545E" w:rsidRDefault="0070545E" w:rsidP="00CE7BE1">
      <w:pPr>
        <w:autoSpaceDE w:val="0"/>
        <w:autoSpaceDN w:val="0"/>
        <w:adjustRightInd w:val="0"/>
        <w:spacing w:line="360" w:lineRule="auto"/>
        <w:ind w:firstLine="709"/>
        <w:jc w:val="both"/>
        <w:rPr>
          <w:sz w:val="28"/>
        </w:rPr>
      </w:pPr>
    </w:p>
    <w:p w:rsidR="006B22B7" w:rsidRPr="00CE7BE1" w:rsidRDefault="006B22B7" w:rsidP="00CE7BE1">
      <w:pPr>
        <w:autoSpaceDE w:val="0"/>
        <w:autoSpaceDN w:val="0"/>
        <w:adjustRightInd w:val="0"/>
        <w:spacing w:line="360" w:lineRule="auto"/>
        <w:ind w:firstLine="709"/>
        <w:jc w:val="both"/>
        <w:rPr>
          <w:sz w:val="28"/>
        </w:rPr>
      </w:pPr>
      <w:r w:rsidRPr="00CE7BE1">
        <w:rPr>
          <w:sz w:val="28"/>
        </w:rPr>
        <w:t>Выход 7h 310 мг (58%), желтое масло. Найдено</w:t>
      </w:r>
      <w:r w:rsidRPr="00CE7BE1">
        <w:rPr>
          <w:sz w:val="28"/>
          <w:lang w:val="pt-BR"/>
        </w:rPr>
        <w:t xml:space="preserve"> (%): C, 49.88; H, 4.02; N, 10.42. C</w:t>
      </w:r>
      <w:r w:rsidRPr="00CE7BE1">
        <w:rPr>
          <w:sz w:val="28"/>
          <w:vertAlign w:val="subscript"/>
          <w:lang w:val="pt-BR"/>
        </w:rPr>
        <w:t>11</w:t>
      </w:r>
      <w:r w:rsidRPr="00CE7BE1">
        <w:rPr>
          <w:sz w:val="28"/>
          <w:lang w:val="pt-BR"/>
        </w:rPr>
        <w:t>H</w:t>
      </w:r>
      <w:r w:rsidRPr="00CE7BE1">
        <w:rPr>
          <w:sz w:val="28"/>
          <w:vertAlign w:val="subscript"/>
          <w:lang w:val="pt-BR"/>
        </w:rPr>
        <w:t>10</w:t>
      </w:r>
      <w:r w:rsidRPr="00CE7BE1">
        <w:rPr>
          <w:sz w:val="28"/>
          <w:lang w:val="pt-BR"/>
        </w:rPr>
        <w:t>N</w:t>
      </w:r>
      <w:r w:rsidRPr="00CE7BE1">
        <w:rPr>
          <w:sz w:val="28"/>
          <w:vertAlign w:val="subscript"/>
          <w:lang w:val="pt-BR"/>
        </w:rPr>
        <w:t>2</w:t>
      </w:r>
      <w:r w:rsidRPr="00CE7BE1">
        <w:rPr>
          <w:sz w:val="28"/>
          <w:lang w:val="pt-BR"/>
        </w:rPr>
        <w:t>O</w:t>
      </w:r>
      <w:r w:rsidRPr="00CE7BE1">
        <w:rPr>
          <w:sz w:val="28"/>
          <w:vertAlign w:val="subscript"/>
          <w:lang w:val="pt-BR"/>
        </w:rPr>
        <w:t>2</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w:t>
      </w:r>
      <w:r w:rsidR="00D85877" w:rsidRPr="00CE7BE1">
        <w:rPr>
          <w:sz w:val="28"/>
          <w:lang w:val="pt-BR"/>
        </w:rPr>
        <w:t xml:space="preserve"> </w:t>
      </w:r>
      <w:r w:rsidRPr="00CE7BE1">
        <w:rPr>
          <w:sz w:val="28"/>
          <w:lang w:val="pt-BR"/>
        </w:rPr>
        <w:t xml:space="preserve">C, 49.61; H, 3.78; N, 10.52.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1.43 (</w:t>
      </w:r>
      <w:r w:rsidRPr="00CE7BE1">
        <w:rPr>
          <w:sz w:val="28"/>
        </w:rPr>
        <w:t>т</w:t>
      </w:r>
      <w:r w:rsidRPr="00CE7BE1">
        <w:rPr>
          <w:sz w:val="28"/>
          <w:lang w:val="pt-BR"/>
        </w:rPr>
        <w:t xml:space="preserve">, 3H, J 7.3 </w:t>
      </w:r>
      <w:r w:rsidRPr="00CE7BE1">
        <w:rPr>
          <w:sz w:val="28"/>
        </w:rPr>
        <w:t>Гц</w:t>
      </w:r>
      <w:r w:rsidRPr="00CE7BE1">
        <w:rPr>
          <w:sz w:val="28"/>
          <w:lang w:val="pt-BR"/>
        </w:rPr>
        <w:t>, CH</w:t>
      </w:r>
      <w:r w:rsidRPr="00CE7BE1">
        <w:rPr>
          <w:sz w:val="28"/>
          <w:vertAlign w:val="subscript"/>
          <w:lang w:val="pt-BR"/>
        </w:rPr>
        <w:t>3</w:t>
      </w:r>
      <w:r w:rsidRPr="00CE7BE1">
        <w:rPr>
          <w:sz w:val="28"/>
          <w:lang w:val="pt-BR"/>
        </w:rPr>
        <w:t>), 4.38 (</w:t>
      </w:r>
      <w:r w:rsidRPr="00CE7BE1">
        <w:rPr>
          <w:sz w:val="28"/>
        </w:rPr>
        <w:t>кв</w:t>
      </w:r>
      <w:r w:rsidRPr="00CE7BE1">
        <w:rPr>
          <w:sz w:val="28"/>
          <w:lang w:val="pt-BR"/>
        </w:rPr>
        <w:t>, 2</w:t>
      </w:r>
      <w:r w:rsidRPr="00CE7BE1">
        <w:rPr>
          <w:sz w:val="28"/>
        </w:rPr>
        <w:t>Н</w:t>
      </w:r>
      <w:r w:rsidRPr="00CE7BE1">
        <w:rPr>
          <w:sz w:val="28"/>
          <w:lang w:val="pt-BR"/>
        </w:rPr>
        <w:t xml:space="preserve">, J 7.3 </w:t>
      </w:r>
      <w:r w:rsidRPr="00CE7BE1">
        <w:rPr>
          <w:sz w:val="28"/>
        </w:rPr>
        <w:t>Гц</w:t>
      </w:r>
      <w:r w:rsidRPr="00CE7BE1">
        <w:rPr>
          <w:sz w:val="28"/>
          <w:lang w:val="pt-BR"/>
        </w:rPr>
        <w:t>, CH</w:t>
      </w:r>
      <w:r w:rsidRPr="00CE7BE1">
        <w:rPr>
          <w:sz w:val="28"/>
          <w:vertAlign w:val="subscript"/>
          <w:lang w:val="pt-BR"/>
        </w:rPr>
        <w:t>2</w:t>
      </w:r>
      <w:r w:rsidRPr="00CE7BE1">
        <w:rPr>
          <w:sz w:val="28"/>
          <w:lang w:val="pt-BR"/>
        </w:rPr>
        <w:t>), 7.16 (</w:t>
      </w:r>
      <w:r w:rsidRPr="00CE7BE1">
        <w:rPr>
          <w:sz w:val="28"/>
        </w:rPr>
        <w:t>м</w:t>
      </w:r>
      <w:r w:rsidRPr="00CE7BE1">
        <w:rPr>
          <w:sz w:val="28"/>
          <w:lang w:val="pt-BR"/>
        </w:rPr>
        <w:t>, 3</w:t>
      </w:r>
      <w:r w:rsidRPr="00CE7BE1">
        <w:rPr>
          <w:sz w:val="28"/>
        </w:rPr>
        <w:t>Н</w:t>
      </w:r>
      <w:r w:rsidRPr="00CE7BE1">
        <w:rPr>
          <w:sz w:val="28"/>
          <w:lang w:val="pt-BR"/>
        </w:rPr>
        <w:t>, Ar), 7.46 (</w:t>
      </w:r>
      <w:r w:rsidRPr="00CE7BE1">
        <w:rPr>
          <w:sz w:val="28"/>
        </w:rPr>
        <w:t>т</w:t>
      </w:r>
      <w:r w:rsidRPr="00CE7BE1">
        <w:rPr>
          <w:sz w:val="28"/>
          <w:lang w:val="pt-BR"/>
        </w:rPr>
        <w:t>, 2</w:t>
      </w:r>
      <w:r w:rsidRPr="00CE7BE1">
        <w:rPr>
          <w:sz w:val="28"/>
        </w:rPr>
        <w:t>Н</w:t>
      </w:r>
      <w:r w:rsidRPr="00CE7BE1">
        <w:rPr>
          <w:sz w:val="28"/>
          <w:lang w:val="pt-BR"/>
        </w:rPr>
        <w:t xml:space="preserve">, J 8.07 </w:t>
      </w:r>
      <w:r w:rsidRPr="00CE7BE1">
        <w:rPr>
          <w:sz w:val="28"/>
        </w:rPr>
        <w:t>Гц</w:t>
      </w:r>
      <w:r w:rsidRPr="00CE7BE1">
        <w:rPr>
          <w:sz w:val="28"/>
          <w:lang w:val="pt-BR"/>
        </w:rPr>
        <w:t xml:space="preserve">,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14.2 (CH</w:t>
      </w:r>
      <w:r w:rsidRPr="00CE7BE1">
        <w:rPr>
          <w:sz w:val="28"/>
          <w:vertAlign w:val="subscript"/>
          <w:lang w:val="pt-BR"/>
        </w:rPr>
        <w:t>3</w:t>
      </w:r>
      <w:r w:rsidRPr="00CE7BE1">
        <w:rPr>
          <w:sz w:val="28"/>
          <w:lang w:val="pt-BR"/>
        </w:rPr>
        <w:t>), 63.0 (</w:t>
      </w:r>
      <w:r w:rsidRPr="00CE7BE1">
        <w:rPr>
          <w:sz w:val="28"/>
        </w:rPr>
        <w:t>СН</w:t>
      </w:r>
      <w:r w:rsidRPr="00CE7BE1">
        <w:rPr>
          <w:sz w:val="28"/>
          <w:vertAlign w:val="subscript"/>
          <w:lang w:val="pt-BR"/>
        </w:rPr>
        <w:t>2</w:t>
      </w:r>
      <w:r w:rsidRPr="00CE7BE1">
        <w:rPr>
          <w:sz w:val="28"/>
          <w:lang w:val="pt-BR"/>
        </w:rPr>
        <w:t xml:space="preserve">), 119.4 (2 CH, Ar), 126.4 (CH), 129.8 (2 CH, Ar), 139.4, 152.1, 153.4 </w:t>
      </w:r>
      <w:r w:rsidRPr="00CE7BE1">
        <w:rPr>
          <w:sz w:val="28"/>
        </w:rPr>
        <w:t>и</w:t>
      </w:r>
      <w:r w:rsidRPr="00CE7BE1">
        <w:rPr>
          <w:sz w:val="28"/>
          <w:lang w:val="pt-BR"/>
        </w:rPr>
        <w:t xml:space="preserve"> 160.4 (4 </w:t>
      </w:r>
      <w:r w:rsidRPr="00CE7BE1">
        <w:rPr>
          <w:sz w:val="28"/>
        </w:rPr>
        <w:t>четвертичных</w:t>
      </w:r>
      <w:r w:rsidRPr="00CE7BE1">
        <w:rPr>
          <w:sz w:val="28"/>
          <w:lang w:val="pt-BR"/>
        </w:rPr>
        <w:t xml:space="preserve"> C). </w:t>
      </w:r>
      <w:r w:rsidRPr="00CE7BE1">
        <w:rPr>
          <w:sz w:val="28"/>
        </w:rPr>
        <w:t>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xml:space="preserve">: 3076, 2960 (С-H), 2924, 2852, 1744 (С=О), 1700 (С=О), 1584, 1540, 1484, 1464, 1448, 1368, 1300, 1216, 1176, 1144, 1016, 772, 740, 692, 676.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266 [</w:t>
      </w:r>
      <w:r w:rsidRPr="00CE7BE1">
        <w:rPr>
          <w:sz w:val="28"/>
          <w:lang w:val="pt-BR"/>
        </w:rPr>
        <w:t>M</w:t>
      </w:r>
      <w:r w:rsidRPr="00CE7BE1">
        <w:rPr>
          <w:sz w:val="28"/>
        </w:rPr>
        <w:t>]</w:t>
      </w:r>
      <w:r w:rsidRPr="00CE7BE1">
        <w:rPr>
          <w:sz w:val="28"/>
          <w:vertAlign w:val="superscript"/>
        </w:rPr>
        <w:t>+</w:t>
      </w:r>
      <w:r w:rsidRPr="00CE7BE1">
        <w:rPr>
          <w:sz w:val="28"/>
        </w:rPr>
        <w:t xml:space="preserve"> (40), 167 (80). </w:t>
      </w:r>
    </w:p>
    <w:p w:rsidR="006B22B7" w:rsidRDefault="006B22B7" w:rsidP="00CE7BE1">
      <w:pPr>
        <w:spacing w:line="360" w:lineRule="auto"/>
        <w:ind w:firstLine="709"/>
        <w:jc w:val="both"/>
        <w:rPr>
          <w:sz w:val="28"/>
        </w:rPr>
      </w:pPr>
      <w:r w:rsidRPr="00CE7BE1">
        <w:rPr>
          <w:sz w:val="28"/>
        </w:rPr>
        <w:t>4-(Пиридин-2-ил)-5</w:t>
      </w:r>
      <w:r w:rsidRPr="00CE7BE1">
        <w:rPr>
          <w:sz w:val="28"/>
          <w:lang w:val="en-US"/>
        </w:rPr>
        <w:t>H</w:t>
      </w:r>
      <w:r w:rsidRPr="00CE7BE1">
        <w:rPr>
          <w:sz w:val="28"/>
        </w:rPr>
        <w:t>-1,2,3-дитиазол-5-фенилимин 7i</w:t>
      </w:r>
    </w:p>
    <w:p w:rsidR="0070545E" w:rsidRPr="00CE7BE1"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u w:val="single"/>
        </w:rPr>
      </w:pPr>
      <w:r w:rsidRPr="00CE7BE1">
        <w:rPr>
          <w:sz w:val="28"/>
        </w:rPr>
        <w:object w:dxaOrig="2011" w:dyaOrig="1349">
          <v:shape id="_x0000_i1260" type="#_x0000_t75" style="width:100.5pt;height:67.5pt" o:ole="">
            <v:imagedata r:id="rId474" o:title=""/>
          </v:shape>
          <o:OLEObject Type="Embed" ProgID="ChemDraw.Document.6.0" ShapeID="_x0000_i1260" DrawAspect="Content" ObjectID="_1467299475" r:id="rId475"/>
        </w:object>
      </w:r>
    </w:p>
    <w:p w:rsidR="0070545E" w:rsidRDefault="0070545E" w:rsidP="00CE7BE1">
      <w:pPr>
        <w:autoSpaceDE w:val="0"/>
        <w:autoSpaceDN w:val="0"/>
        <w:adjustRightInd w:val="0"/>
        <w:spacing w:line="360" w:lineRule="auto"/>
        <w:ind w:firstLine="709"/>
        <w:jc w:val="both"/>
        <w:rPr>
          <w:sz w:val="28"/>
        </w:rPr>
      </w:pPr>
    </w:p>
    <w:p w:rsidR="006B22B7" w:rsidRPr="000C3B9B" w:rsidRDefault="006B22B7" w:rsidP="000C3B9B">
      <w:pPr>
        <w:autoSpaceDE w:val="0"/>
        <w:autoSpaceDN w:val="0"/>
        <w:adjustRightInd w:val="0"/>
        <w:spacing w:line="360" w:lineRule="auto"/>
        <w:ind w:firstLine="709"/>
        <w:jc w:val="center"/>
        <w:rPr>
          <w:b/>
          <w:sz w:val="28"/>
        </w:rPr>
      </w:pPr>
      <w:r w:rsidRPr="00CE7BE1">
        <w:rPr>
          <w:sz w:val="28"/>
        </w:rPr>
        <w:t>Выход 7</w:t>
      </w:r>
      <w:r w:rsidRPr="00CE7BE1">
        <w:rPr>
          <w:sz w:val="28"/>
          <w:lang w:val="en-US"/>
        </w:rPr>
        <w:t>i</w:t>
      </w:r>
      <w:r w:rsidRPr="00CE7BE1">
        <w:rPr>
          <w:sz w:val="28"/>
        </w:rPr>
        <w:t xml:space="preserve"> 254 мг (47%), масло желтого цвета. Найдено</w:t>
      </w:r>
      <w:r w:rsidRPr="00CE7BE1">
        <w:rPr>
          <w:sz w:val="28"/>
          <w:lang w:val="pt-BR"/>
        </w:rPr>
        <w:t xml:space="preserve"> (%): C, 57.72; H, 3.68; N, 15.97. C</w:t>
      </w:r>
      <w:r w:rsidRPr="00CE7BE1">
        <w:rPr>
          <w:sz w:val="28"/>
          <w:vertAlign w:val="subscript"/>
          <w:lang w:val="pt-BR"/>
        </w:rPr>
        <w:t>13</w:t>
      </w:r>
      <w:r w:rsidRPr="00CE7BE1">
        <w:rPr>
          <w:sz w:val="28"/>
          <w:lang w:val="pt-BR"/>
        </w:rPr>
        <w:t>H</w:t>
      </w:r>
      <w:r w:rsidRPr="00CE7BE1">
        <w:rPr>
          <w:sz w:val="28"/>
          <w:vertAlign w:val="subscript"/>
          <w:lang w:val="pt-BR"/>
        </w:rPr>
        <w:t>9</w:t>
      </w:r>
      <w:r w:rsidRPr="00CE7BE1">
        <w:rPr>
          <w:sz w:val="28"/>
          <w:lang w:val="pt-BR"/>
        </w:rPr>
        <w:t>N</w:t>
      </w:r>
      <w:r w:rsidRPr="00CE7BE1">
        <w:rPr>
          <w:sz w:val="28"/>
          <w:vertAlign w:val="subscript"/>
          <w:lang w:val="pt-BR"/>
        </w:rPr>
        <w:t>3</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 xml:space="preserve">Вычислено (%): С, 57.54; </w:t>
      </w:r>
      <w:r w:rsidRPr="00CE7BE1">
        <w:rPr>
          <w:sz w:val="28"/>
          <w:lang w:val="pt-BR"/>
        </w:rPr>
        <w:t>H</w:t>
      </w:r>
      <w:r w:rsidRPr="00CE7BE1">
        <w:rPr>
          <w:sz w:val="28"/>
        </w:rPr>
        <w:t xml:space="preserve">, 3.34; </w:t>
      </w:r>
      <w:r w:rsidRPr="00CE7BE1">
        <w:rPr>
          <w:sz w:val="28"/>
          <w:lang w:val="pt-BR"/>
        </w:rPr>
        <w:t>N</w:t>
      </w:r>
      <w:r w:rsidRPr="00CE7BE1">
        <w:rPr>
          <w:sz w:val="28"/>
        </w:rPr>
        <w:t xml:space="preserve">, 15.48.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 xml:space="preserve">/Гц): 6.99 (м, 5Н, </w:t>
      </w:r>
      <w:r w:rsidRPr="00CE7BE1">
        <w:rPr>
          <w:sz w:val="28"/>
          <w:lang w:val="pt-BR"/>
        </w:rPr>
        <w:t>Ar</w:t>
      </w:r>
      <w:r w:rsidRPr="00CE7BE1">
        <w:rPr>
          <w:sz w:val="28"/>
        </w:rPr>
        <w:t xml:space="preserve">), 7.32 (м, 4Н, </w:t>
      </w:r>
      <w:r w:rsidRPr="00CE7BE1">
        <w:rPr>
          <w:sz w:val="28"/>
          <w:lang w:val="pt-BR"/>
        </w:rPr>
        <w:t>Ar</w:t>
      </w:r>
      <w:r w:rsidRPr="00CE7BE1">
        <w:rPr>
          <w:sz w:val="28"/>
        </w:rPr>
        <w:t>).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2924 (</w:t>
      </w:r>
      <w:r w:rsidRPr="00CE7BE1">
        <w:rPr>
          <w:sz w:val="28"/>
          <w:lang w:val="en-US"/>
        </w:rPr>
        <w:t>C</w:t>
      </w:r>
      <w:r w:rsidRPr="00CE7BE1">
        <w:rPr>
          <w:sz w:val="28"/>
        </w:rPr>
        <w:t>-</w:t>
      </w:r>
      <w:r w:rsidRPr="00CE7BE1">
        <w:rPr>
          <w:sz w:val="28"/>
          <w:lang w:val="en-US"/>
        </w:rPr>
        <w:t>H</w:t>
      </w:r>
      <w:r w:rsidRPr="00CE7BE1">
        <w:rPr>
          <w:sz w:val="28"/>
        </w:rPr>
        <w:t xml:space="preserve">), 2852, 1620, 1600, 1568, 1500, 1468, 1284, 1176, 996, 752, 692, 648. Масс-спектр </w:t>
      </w:r>
      <w:r w:rsidR="000C3B9B">
        <w:rPr>
          <w:sz w:val="28"/>
        </w:rPr>
        <w:br w:type="page"/>
      </w:r>
      <w:bookmarkStart w:id="52" w:name="_Toc240334746"/>
      <w:r w:rsidRPr="000C3B9B">
        <w:rPr>
          <w:b/>
          <w:sz w:val="28"/>
        </w:rPr>
        <w:t>3.1.</w:t>
      </w:r>
      <w:r w:rsidR="000F7157" w:rsidRPr="000C3B9B">
        <w:rPr>
          <w:b/>
          <w:sz w:val="28"/>
        </w:rPr>
        <w:t>3</w:t>
      </w:r>
      <w:r w:rsidRPr="000C3B9B">
        <w:rPr>
          <w:b/>
          <w:sz w:val="28"/>
        </w:rPr>
        <w:t xml:space="preserve"> Синтез 4-замещенных 5Н-1,2,3-дитиазол-5-илиденов 9 и 10</w:t>
      </w:r>
      <w:bookmarkEnd w:id="52"/>
    </w:p>
    <w:p w:rsidR="006B22B7" w:rsidRPr="00CE7BE1" w:rsidRDefault="006B22B7" w:rsidP="00CE7BE1">
      <w:pPr>
        <w:spacing w:line="360" w:lineRule="auto"/>
        <w:ind w:firstLine="709"/>
        <w:jc w:val="both"/>
        <w:rPr>
          <w:sz w:val="28"/>
        </w:rPr>
      </w:pPr>
      <w:r w:rsidRPr="00CE7BE1">
        <w:rPr>
          <w:sz w:val="28"/>
        </w:rPr>
        <w:t>Общая методика.</w:t>
      </w:r>
    </w:p>
    <w:p w:rsidR="006B22B7" w:rsidRPr="00CE7BE1" w:rsidRDefault="006B22B7" w:rsidP="00CE7BE1">
      <w:pPr>
        <w:spacing w:line="360" w:lineRule="auto"/>
        <w:ind w:firstLine="709"/>
        <w:jc w:val="both"/>
        <w:rPr>
          <w:sz w:val="28"/>
        </w:rPr>
      </w:pPr>
      <w:r w:rsidRPr="00CE7BE1">
        <w:rPr>
          <w:sz w:val="28"/>
        </w:rPr>
        <w:t xml:space="preserve">К раствору 2 ммоль этаноноксима в 15 мл </w:t>
      </w:r>
      <w:r w:rsidR="00857320" w:rsidRPr="00CE7BE1">
        <w:rPr>
          <w:sz w:val="28"/>
        </w:rPr>
        <w:t xml:space="preserve">сухого </w:t>
      </w:r>
      <w:r w:rsidRPr="00CE7BE1">
        <w:rPr>
          <w:sz w:val="28"/>
        </w:rPr>
        <w:t xml:space="preserve">ацетонитрила под аргоном при температуре 0- -5 </w:t>
      </w:r>
      <w:r w:rsidRPr="00CE7BE1">
        <w:rPr>
          <w:sz w:val="28"/>
          <w:vertAlign w:val="superscript"/>
        </w:rPr>
        <w:t>о</w:t>
      </w:r>
      <w:r w:rsidRPr="00CE7BE1">
        <w:rPr>
          <w:sz w:val="28"/>
        </w:rPr>
        <w:t xml:space="preserve">С и при постоянном перемешивании последовательно прикапывали монохлорид серы (0.32 мл, 4ммоль) и пиридин (0.48 мл, 6 ммоль). Реакционную смесь выдерживали при 0 </w:t>
      </w:r>
      <w:r w:rsidRPr="00CE7BE1">
        <w:rPr>
          <w:sz w:val="28"/>
          <w:vertAlign w:val="superscript"/>
        </w:rPr>
        <w:t>о</w:t>
      </w:r>
      <w:r w:rsidRPr="00CE7BE1">
        <w:rPr>
          <w:sz w:val="28"/>
        </w:rPr>
        <w:t>С 15 минут</w:t>
      </w:r>
      <w:r w:rsidR="00857320" w:rsidRPr="00CE7BE1">
        <w:rPr>
          <w:sz w:val="28"/>
        </w:rPr>
        <w:t>, з</w:t>
      </w:r>
      <w:r w:rsidRPr="00CE7BE1">
        <w:rPr>
          <w:sz w:val="28"/>
        </w:rPr>
        <w:t xml:space="preserve">атем при –15 </w:t>
      </w:r>
      <w:r w:rsidRPr="00CE7BE1">
        <w:rPr>
          <w:sz w:val="28"/>
          <w:szCs w:val="28"/>
        </w:rPr>
        <w:sym w:font="Symbol" w:char="F0B0"/>
      </w:r>
      <w:r w:rsidRPr="00CE7BE1">
        <w:rPr>
          <w:sz w:val="28"/>
        </w:rPr>
        <w:t>С прикапывали раствор малонодинитрила (</w:t>
      </w:r>
      <w:smartTag w:uri="urn:schemas-microsoft-com:office:smarttags" w:element="metricconverter">
        <w:smartTagPr>
          <w:attr w:name="ProductID" w:val="0.66 г"/>
        </w:smartTagPr>
        <w:r w:rsidRPr="00CE7BE1">
          <w:rPr>
            <w:sz w:val="28"/>
          </w:rPr>
          <w:t>0.66 г</w:t>
        </w:r>
      </w:smartTag>
      <w:r w:rsidRPr="00CE7BE1">
        <w:rPr>
          <w:sz w:val="28"/>
        </w:rPr>
        <w:t xml:space="preserve">, 10 ммоль) или этилцианоацетата (1.06 мл, 10 ммоль) в ацетонитриле (10 мл). Через 1 час перемешивания при –15 </w:t>
      </w:r>
      <w:r w:rsidRPr="00CE7BE1">
        <w:rPr>
          <w:sz w:val="28"/>
          <w:szCs w:val="28"/>
        </w:rPr>
        <w:sym w:font="Symbol" w:char="F0B0"/>
      </w:r>
      <w:r w:rsidRPr="00CE7BE1">
        <w:rPr>
          <w:sz w:val="28"/>
        </w:rPr>
        <w:t xml:space="preserve">С прикапывали пиридин (0.32 мл, 4 ммоль) и </w:t>
      </w:r>
      <w:r w:rsidR="00857320" w:rsidRPr="00CE7BE1">
        <w:rPr>
          <w:sz w:val="28"/>
        </w:rPr>
        <w:t>оставляли самопроизвольно нагреваться</w:t>
      </w:r>
      <w:r w:rsidRPr="00CE7BE1">
        <w:rPr>
          <w:sz w:val="28"/>
        </w:rPr>
        <w:t xml:space="preserve"> до комнатной</w:t>
      </w:r>
      <w:r w:rsidR="00857320" w:rsidRPr="00CE7BE1">
        <w:rPr>
          <w:sz w:val="28"/>
        </w:rPr>
        <w:t xml:space="preserve"> температуры</w:t>
      </w:r>
      <w:r w:rsidRPr="00CE7BE1">
        <w:rPr>
          <w:sz w:val="28"/>
        </w:rPr>
        <w:t>. Реакционную смесь фильтровали, маточник упаривали</w:t>
      </w:r>
      <w:r w:rsidR="00857320" w:rsidRPr="00CE7BE1">
        <w:rPr>
          <w:sz w:val="28"/>
        </w:rPr>
        <w:t xml:space="preserve"> при пониженном давлении</w:t>
      </w:r>
      <w:r w:rsidRPr="00CE7BE1">
        <w:rPr>
          <w:sz w:val="28"/>
        </w:rPr>
        <w:t xml:space="preserve">, остаток хроматографировали на колонке с силикагелем (элюент – смесь </w:t>
      </w:r>
      <w:r w:rsidR="00857320" w:rsidRPr="00CE7BE1">
        <w:rPr>
          <w:sz w:val="28"/>
        </w:rPr>
        <w:t>петролейный эфир/</w:t>
      </w:r>
      <w:r w:rsidRPr="00CE7BE1">
        <w:rPr>
          <w:sz w:val="28"/>
        </w:rPr>
        <w:t>CH</w:t>
      </w:r>
      <w:r w:rsidRPr="00CE7BE1">
        <w:rPr>
          <w:sz w:val="28"/>
          <w:vertAlign w:val="subscript"/>
        </w:rPr>
        <w:t>2</w:t>
      </w:r>
      <w:r w:rsidRPr="00CE7BE1">
        <w:rPr>
          <w:sz w:val="28"/>
        </w:rPr>
        <w:t>Cl</w:t>
      </w:r>
      <w:r w:rsidRPr="00CE7BE1">
        <w:rPr>
          <w:sz w:val="28"/>
          <w:vertAlign w:val="subscript"/>
        </w:rPr>
        <w:t>2</w:t>
      </w:r>
      <w:r w:rsidRPr="00CE7BE1">
        <w:rPr>
          <w:sz w:val="28"/>
        </w:rPr>
        <w:t>).</w:t>
      </w:r>
    </w:p>
    <w:p w:rsidR="006B22B7" w:rsidRDefault="006B22B7" w:rsidP="00CE7BE1">
      <w:pPr>
        <w:spacing w:line="360" w:lineRule="auto"/>
        <w:ind w:firstLine="709"/>
        <w:jc w:val="both"/>
        <w:rPr>
          <w:bCs/>
          <w:sz w:val="28"/>
        </w:rPr>
      </w:pPr>
      <w:r w:rsidRPr="00CE7BE1">
        <w:rPr>
          <w:bCs/>
          <w:sz w:val="28"/>
        </w:rPr>
        <w:t>2-(</w:t>
      </w:r>
      <w:r w:rsidRPr="00CE7BE1">
        <w:rPr>
          <w:iCs/>
          <w:sz w:val="28"/>
        </w:rPr>
        <w:t>4-Фенил-5H-1,2,3-дитиазол-5-илиден)малононитрил</w:t>
      </w:r>
      <w:r w:rsidRPr="00CE7BE1">
        <w:rPr>
          <w:bCs/>
          <w:sz w:val="28"/>
        </w:rPr>
        <w:t xml:space="preserve"> 9a</w:t>
      </w:r>
    </w:p>
    <w:p w:rsidR="0070545E" w:rsidRPr="00CE7BE1" w:rsidRDefault="0070545E" w:rsidP="00CE7BE1">
      <w:pPr>
        <w:spacing w:line="360" w:lineRule="auto"/>
        <w:ind w:firstLine="709"/>
        <w:jc w:val="both"/>
        <w:rPr>
          <w:bCs/>
          <w:sz w:val="28"/>
        </w:rPr>
      </w:pPr>
    </w:p>
    <w:p w:rsidR="006B22B7" w:rsidRPr="00CE7BE1" w:rsidRDefault="006B22B7" w:rsidP="00CE7BE1">
      <w:pPr>
        <w:spacing w:line="360" w:lineRule="auto"/>
        <w:ind w:firstLine="709"/>
        <w:jc w:val="both"/>
        <w:rPr>
          <w:sz w:val="28"/>
          <w:lang w:val="en-US"/>
        </w:rPr>
      </w:pPr>
      <w:r w:rsidRPr="00CE7BE1">
        <w:rPr>
          <w:sz w:val="28"/>
        </w:rPr>
        <w:object w:dxaOrig="1672" w:dyaOrig="1349">
          <v:shape id="_x0000_i1261" type="#_x0000_t75" style="width:83.25pt;height:67.5pt" o:ole="">
            <v:imagedata r:id="rId476" o:title=""/>
          </v:shape>
          <o:OLEObject Type="Embed" ProgID="ChemDraw.Document.6.0" ShapeID="_x0000_i1261" DrawAspect="Content" ObjectID="_1467299476" r:id="rId477"/>
        </w:object>
      </w:r>
    </w:p>
    <w:p w:rsid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w:t>
      </w:r>
      <w:r w:rsidRPr="00CE7BE1">
        <w:rPr>
          <w:bCs/>
          <w:sz w:val="28"/>
        </w:rPr>
        <w:t>9</w:t>
      </w:r>
      <w:r w:rsidRPr="00CE7BE1">
        <w:rPr>
          <w:bCs/>
          <w:sz w:val="28"/>
          <w:lang w:val="en-US"/>
        </w:rPr>
        <w:t>a</w:t>
      </w:r>
      <w:r w:rsidRPr="00CE7BE1">
        <w:rPr>
          <w:sz w:val="28"/>
        </w:rPr>
        <w:t xml:space="preserve"> 83 мг (17%), коричневые кристаллы, т. пл. 215 – 217 </w:t>
      </w:r>
      <w:r w:rsidRPr="00CE7BE1">
        <w:rPr>
          <w:sz w:val="28"/>
          <w:szCs w:val="28"/>
        </w:rPr>
        <w:sym w:font="Symbol" w:char="F0B0"/>
      </w:r>
      <w:r w:rsidRPr="00CE7BE1">
        <w:rPr>
          <w:sz w:val="28"/>
        </w:rPr>
        <w:t xml:space="preserve">С. Найдено (%): </w:t>
      </w:r>
      <w:r w:rsidR="00857320" w:rsidRPr="00CE7BE1">
        <w:rPr>
          <w:sz w:val="28"/>
        </w:rPr>
        <w:t xml:space="preserve">С, </w:t>
      </w:r>
      <w:r w:rsidRPr="00CE7BE1">
        <w:rPr>
          <w:sz w:val="28"/>
        </w:rPr>
        <w:t xml:space="preserve">54.68; Н 2.31; N 16.91; S 26.29. </w:t>
      </w:r>
      <w:r w:rsidRPr="00CE7BE1">
        <w:rPr>
          <w:sz w:val="28"/>
          <w:lang w:val="pt-BR"/>
        </w:rPr>
        <w:t>C</w:t>
      </w:r>
      <w:r w:rsidRPr="00CE7BE1">
        <w:rPr>
          <w:sz w:val="28"/>
          <w:vertAlign w:val="subscript"/>
          <w:lang w:val="pt-BR"/>
        </w:rPr>
        <w:t>11</w:t>
      </w:r>
      <w:r w:rsidRPr="00CE7BE1">
        <w:rPr>
          <w:sz w:val="28"/>
          <w:lang w:val="pt-BR"/>
        </w:rPr>
        <w:t>H</w:t>
      </w:r>
      <w:r w:rsidRPr="00CE7BE1">
        <w:rPr>
          <w:sz w:val="28"/>
          <w:vertAlign w:val="subscript"/>
          <w:lang w:val="pt-BR"/>
        </w:rPr>
        <w:t>5</w:t>
      </w:r>
      <w:r w:rsidRPr="00CE7BE1">
        <w:rPr>
          <w:sz w:val="28"/>
          <w:lang w:val="pt-BR"/>
        </w:rPr>
        <w:t>N</w:t>
      </w:r>
      <w:r w:rsidRPr="00CE7BE1">
        <w:rPr>
          <w:sz w:val="28"/>
          <w:vertAlign w:val="subscript"/>
          <w:lang w:val="pt-BR"/>
        </w:rPr>
        <w:t>3</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w:t>
      </w:r>
      <w:r w:rsidRPr="00CE7BE1">
        <w:rPr>
          <w:sz w:val="28"/>
        </w:rPr>
        <w:t>С</w:t>
      </w:r>
      <w:r w:rsidRPr="00CE7BE1">
        <w:rPr>
          <w:sz w:val="28"/>
          <w:lang w:val="pt-BR"/>
        </w:rPr>
        <w:t xml:space="preserve"> 54.30; </w:t>
      </w:r>
      <w:r w:rsidRPr="00CE7BE1">
        <w:rPr>
          <w:sz w:val="28"/>
        </w:rPr>
        <w:t>Н</w:t>
      </w:r>
      <w:r w:rsidRPr="00CE7BE1">
        <w:rPr>
          <w:sz w:val="28"/>
          <w:lang w:val="pt-BR"/>
        </w:rPr>
        <w:t xml:space="preserve"> 2.07; N 17.27; S 26.36.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7.59 (</w:t>
      </w:r>
      <w:r w:rsidRPr="00CE7BE1">
        <w:rPr>
          <w:sz w:val="28"/>
        </w:rPr>
        <w:t>м</w:t>
      </w:r>
      <w:r w:rsidRPr="00CE7BE1">
        <w:rPr>
          <w:sz w:val="28"/>
          <w:lang w:val="pt-BR"/>
        </w:rPr>
        <w:t xml:space="preserve">, 5H,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60.8 (C(CN)</w:t>
      </w:r>
      <w:r w:rsidRPr="00CE7BE1">
        <w:rPr>
          <w:sz w:val="28"/>
          <w:vertAlign w:val="subscript"/>
          <w:lang w:val="pt-BR"/>
        </w:rPr>
        <w:t>2</w:t>
      </w:r>
      <w:r w:rsidRPr="00CE7BE1">
        <w:rPr>
          <w:sz w:val="28"/>
          <w:lang w:val="pt-BR"/>
        </w:rPr>
        <w:t>), 111.7 (CN), 117.7 (CN), 128.5 (2</w:t>
      </w:r>
      <w:r w:rsidRPr="00CE7BE1">
        <w:rPr>
          <w:sz w:val="28"/>
        </w:rPr>
        <w:t>СН</w:t>
      </w:r>
      <w:r w:rsidRPr="00CE7BE1">
        <w:rPr>
          <w:sz w:val="28"/>
          <w:lang w:val="pt-BR"/>
        </w:rPr>
        <w:t>, Ar), 129.4 (2</w:t>
      </w:r>
      <w:r w:rsidRPr="00CE7BE1">
        <w:rPr>
          <w:sz w:val="28"/>
        </w:rPr>
        <w:t>СН</w:t>
      </w:r>
      <w:r w:rsidRPr="00CE7BE1">
        <w:rPr>
          <w:sz w:val="28"/>
          <w:lang w:val="pt-BR"/>
        </w:rPr>
        <w:t>, Ar), 130.8 (</w:t>
      </w:r>
      <w:r w:rsidRPr="00CE7BE1">
        <w:rPr>
          <w:sz w:val="28"/>
        </w:rPr>
        <w:t>СН</w:t>
      </w:r>
      <w:r w:rsidRPr="00CE7BE1">
        <w:rPr>
          <w:sz w:val="28"/>
          <w:lang w:val="pt-BR"/>
        </w:rPr>
        <w:t xml:space="preserve">, Ar), 131.0, 161.9, 174.0 (3 </w:t>
      </w:r>
      <w:r w:rsidRPr="00CE7BE1">
        <w:rPr>
          <w:sz w:val="28"/>
        </w:rPr>
        <w:t>четвертичных</w:t>
      </w:r>
      <w:r w:rsidRPr="00CE7BE1">
        <w:rPr>
          <w:sz w:val="28"/>
          <w:lang w:val="pt-BR"/>
        </w:rPr>
        <w:t xml:space="preserve"> C)</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2924, 2852 (C-H), 2216 (CN), 1468, 1280, 1096, 812, 748.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243 [</w:t>
      </w:r>
      <w:r w:rsidRPr="00CE7BE1">
        <w:rPr>
          <w:sz w:val="28"/>
          <w:lang w:val="pt-BR"/>
        </w:rPr>
        <w:t>M</w:t>
      </w:r>
      <w:r w:rsidRPr="00CE7BE1">
        <w:rPr>
          <w:sz w:val="28"/>
        </w:rPr>
        <w:t>]</w:t>
      </w:r>
      <w:r w:rsidRPr="00CE7BE1">
        <w:rPr>
          <w:sz w:val="28"/>
          <w:vertAlign w:val="superscript"/>
        </w:rPr>
        <w:t>+</w:t>
      </w:r>
      <w:r w:rsidRPr="00CE7BE1">
        <w:rPr>
          <w:sz w:val="28"/>
        </w:rPr>
        <w:t xml:space="preserve"> (57), 179 (35), 135 (90), 103 (100), 77 (100). </w:t>
      </w:r>
    </w:p>
    <w:p w:rsidR="006B22B7" w:rsidRPr="00CE7BE1" w:rsidRDefault="006B22B7" w:rsidP="00CE7BE1">
      <w:pPr>
        <w:spacing w:line="360" w:lineRule="auto"/>
        <w:ind w:firstLine="709"/>
        <w:jc w:val="both"/>
        <w:rPr>
          <w:bCs/>
          <w:sz w:val="28"/>
        </w:rPr>
      </w:pPr>
      <w:r w:rsidRPr="00CE7BE1">
        <w:rPr>
          <w:iCs/>
          <w:sz w:val="28"/>
        </w:rPr>
        <w:t>2-(4-(4-Фторфенил)-5H-1,2,3-дитиазол-5-илиден)малононитрил</w:t>
      </w:r>
      <w:r w:rsidRPr="00CE7BE1">
        <w:rPr>
          <w:bCs/>
          <w:sz w:val="28"/>
        </w:rPr>
        <w:t xml:space="preserve"> 9с</w:t>
      </w:r>
    </w:p>
    <w:p w:rsidR="006B22B7" w:rsidRPr="00CE7BE1" w:rsidRDefault="006B22B7" w:rsidP="00CE7BE1">
      <w:pPr>
        <w:spacing w:line="360" w:lineRule="auto"/>
        <w:ind w:firstLine="709"/>
        <w:jc w:val="both"/>
        <w:rPr>
          <w:sz w:val="28"/>
        </w:rPr>
      </w:pPr>
      <w:r w:rsidRPr="00CE7BE1">
        <w:rPr>
          <w:sz w:val="28"/>
        </w:rPr>
        <w:object w:dxaOrig="1802" w:dyaOrig="1620">
          <v:shape id="_x0000_i1262" type="#_x0000_t75" style="width:90pt;height:81pt" o:ole="">
            <v:imagedata r:id="rId478" o:title=""/>
          </v:shape>
          <o:OLEObject Type="Embed" ProgID="ChemDraw.Document.6.0" ShapeID="_x0000_i1262" DrawAspect="Content" ObjectID="_1467299477" r:id="rId479"/>
        </w:object>
      </w:r>
    </w:p>
    <w:p w:rsid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w:t>
      </w:r>
      <w:r w:rsidRPr="00CE7BE1">
        <w:rPr>
          <w:bCs/>
          <w:sz w:val="28"/>
        </w:rPr>
        <w:t>9с</w:t>
      </w:r>
      <w:r w:rsidRPr="00CE7BE1">
        <w:rPr>
          <w:sz w:val="28"/>
        </w:rPr>
        <w:t xml:space="preserve"> 78 мг (14%), коричневые кристаллы, т. пл. 224 – 226 </w:t>
      </w:r>
      <w:r w:rsidRPr="00CE7BE1">
        <w:rPr>
          <w:sz w:val="28"/>
          <w:szCs w:val="28"/>
        </w:rPr>
        <w:sym w:font="Symbol" w:char="F0B0"/>
      </w:r>
      <w:r w:rsidRPr="00CE7BE1">
        <w:rPr>
          <w:sz w:val="28"/>
        </w:rPr>
        <w:t xml:space="preserve">С. Найдено (%): С, 50.49; Н, 1.50; N, 16.12. </w:t>
      </w:r>
      <w:r w:rsidRPr="00CE7BE1">
        <w:rPr>
          <w:sz w:val="28"/>
          <w:lang w:val="pt-BR"/>
        </w:rPr>
        <w:t>C</w:t>
      </w:r>
      <w:r w:rsidRPr="00CE7BE1">
        <w:rPr>
          <w:sz w:val="28"/>
          <w:vertAlign w:val="subscript"/>
          <w:lang w:val="pt-BR"/>
        </w:rPr>
        <w:t>11</w:t>
      </w:r>
      <w:r w:rsidRPr="00CE7BE1">
        <w:rPr>
          <w:sz w:val="28"/>
          <w:lang w:val="pt-BR"/>
        </w:rPr>
        <w:t>H</w:t>
      </w:r>
      <w:r w:rsidRPr="00CE7BE1">
        <w:rPr>
          <w:sz w:val="28"/>
          <w:vertAlign w:val="subscript"/>
          <w:lang w:val="pt-BR"/>
        </w:rPr>
        <w:t>4</w:t>
      </w:r>
      <w:r w:rsidRPr="00CE7BE1">
        <w:rPr>
          <w:sz w:val="28"/>
          <w:lang w:val="pt-BR"/>
        </w:rPr>
        <w:t>FN</w:t>
      </w:r>
      <w:r w:rsidRPr="00CE7BE1">
        <w:rPr>
          <w:sz w:val="28"/>
          <w:vertAlign w:val="subscript"/>
          <w:lang w:val="pt-BR"/>
        </w:rPr>
        <w:t>3</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50.65; H, 1.54; N, 15.88.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7.23 (</w:t>
      </w:r>
      <w:r w:rsidRPr="00CE7BE1">
        <w:rPr>
          <w:sz w:val="28"/>
        </w:rPr>
        <w:t>м</w:t>
      </w:r>
      <w:r w:rsidRPr="00CE7BE1">
        <w:rPr>
          <w:sz w:val="28"/>
          <w:lang w:val="pt-BR"/>
        </w:rPr>
        <w:t>, 2H, Ar), 7.51 (</w:t>
      </w:r>
      <w:r w:rsidRPr="00CE7BE1">
        <w:rPr>
          <w:sz w:val="28"/>
        </w:rPr>
        <w:t>м</w:t>
      </w:r>
      <w:r w:rsidRPr="00CE7BE1">
        <w:rPr>
          <w:sz w:val="28"/>
          <w:lang w:val="pt-BR"/>
        </w:rPr>
        <w:t xml:space="preserve">, 2H,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60.7 (C(CN)</w:t>
      </w:r>
      <w:r w:rsidRPr="00CE7BE1">
        <w:rPr>
          <w:sz w:val="28"/>
          <w:vertAlign w:val="subscript"/>
          <w:lang w:val="pt-BR"/>
        </w:rPr>
        <w:t>2</w:t>
      </w:r>
      <w:r w:rsidRPr="00CE7BE1">
        <w:rPr>
          <w:sz w:val="28"/>
          <w:lang w:val="pt-BR"/>
        </w:rPr>
        <w:t xml:space="preserve">), 111.8 (CN), 117.6 (CN), 115.7 (2 CH, Ar), 132.1 (2 CH, Ar), 127.5, 161.0, 165.2 </w:t>
      </w:r>
      <w:r w:rsidRPr="00CE7BE1">
        <w:rPr>
          <w:sz w:val="28"/>
        </w:rPr>
        <w:t>и</w:t>
      </w:r>
      <w:r w:rsidRPr="00CE7BE1">
        <w:rPr>
          <w:sz w:val="28"/>
          <w:lang w:val="pt-BR"/>
        </w:rPr>
        <w:t xml:space="preserve"> 174.4 (4 </w:t>
      </w:r>
      <w:r w:rsidRPr="00CE7BE1">
        <w:rPr>
          <w:sz w:val="28"/>
        </w:rPr>
        <w:t>четвертичных</w:t>
      </w:r>
      <w:r w:rsidRPr="00CE7BE1">
        <w:rPr>
          <w:sz w:val="28"/>
          <w:lang w:val="pt-BR"/>
        </w:rPr>
        <w:t xml:space="preserve"> C)</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2920 (C-H), 2208 (CN), 1608, 1516, 1448, 1286, 1228, 1164, 1020, 880, 848, 784, 668.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273 [</w:t>
      </w:r>
      <w:r w:rsidRPr="00CE7BE1">
        <w:rPr>
          <w:sz w:val="28"/>
          <w:lang w:val="pt-BR"/>
        </w:rPr>
        <w:t>M</w:t>
      </w:r>
      <w:r w:rsidRPr="00CE7BE1">
        <w:rPr>
          <w:sz w:val="28"/>
        </w:rPr>
        <w:t>]</w:t>
      </w:r>
      <w:r w:rsidRPr="00CE7BE1">
        <w:rPr>
          <w:sz w:val="28"/>
          <w:vertAlign w:val="superscript"/>
        </w:rPr>
        <w:t>+</w:t>
      </w:r>
      <w:r w:rsidRPr="00CE7BE1">
        <w:rPr>
          <w:sz w:val="28"/>
        </w:rPr>
        <w:t xml:space="preserve"> (80), 209 (32), 165 (80), 133 (75), 108 (60). </w:t>
      </w:r>
    </w:p>
    <w:p w:rsidR="006B22B7" w:rsidRDefault="006B22B7" w:rsidP="00CE7BE1">
      <w:pPr>
        <w:spacing w:line="360" w:lineRule="auto"/>
        <w:ind w:firstLine="709"/>
        <w:jc w:val="both"/>
        <w:rPr>
          <w:iCs/>
          <w:sz w:val="28"/>
        </w:rPr>
      </w:pPr>
      <w:r w:rsidRPr="00CE7BE1">
        <w:rPr>
          <w:iCs/>
          <w:sz w:val="28"/>
        </w:rPr>
        <w:t>2-(4-(4-Метоксифенил)-5H-1,2,3-дитиазол-5-илиден)малононитрил 9</w:t>
      </w:r>
      <w:r w:rsidRPr="00CE7BE1">
        <w:rPr>
          <w:iCs/>
          <w:sz w:val="28"/>
          <w:lang w:val="en-US"/>
        </w:rPr>
        <w:t>d</w:t>
      </w:r>
    </w:p>
    <w:p w:rsidR="0070545E" w:rsidRPr="0070545E" w:rsidRDefault="0070545E" w:rsidP="00CE7BE1">
      <w:pPr>
        <w:spacing w:line="360" w:lineRule="auto"/>
        <w:ind w:firstLine="709"/>
        <w:jc w:val="both"/>
        <w:rPr>
          <w:iCs/>
          <w:sz w:val="28"/>
        </w:rPr>
      </w:pPr>
    </w:p>
    <w:p w:rsidR="006B22B7" w:rsidRPr="00CE7BE1" w:rsidRDefault="006B22B7" w:rsidP="00CE7BE1">
      <w:pPr>
        <w:spacing w:line="360" w:lineRule="auto"/>
        <w:ind w:firstLine="709"/>
        <w:jc w:val="both"/>
        <w:rPr>
          <w:sz w:val="28"/>
          <w:lang w:val="en-US"/>
        </w:rPr>
      </w:pPr>
      <w:r w:rsidRPr="00CE7BE1">
        <w:rPr>
          <w:sz w:val="28"/>
        </w:rPr>
        <w:object w:dxaOrig="2015" w:dyaOrig="1623">
          <v:shape id="_x0000_i1263" type="#_x0000_t75" style="width:100.5pt;height:81pt" o:ole="">
            <v:imagedata r:id="rId480" o:title=""/>
          </v:shape>
          <o:OLEObject Type="Embed" ProgID="ChemDraw.Document.6.0" ShapeID="_x0000_i1263" DrawAspect="Content" ObjectID="_1467299478" r:id="rId481"/>
        </w:object>
      </w:r>
    </w:p>
    <w:p w:rsid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w:t>
      </w:r>
      <w:r w:rsidRPr="00CE7BE1">
        <w:rPr>
          <w:iCs/>
          <w:sz w:val="28"/>
        </w:rPr>
        <w:t>9</w:t>
      </w:r>
      <w:r w:rsidRPr="00CE7BE1">
        <w:rPr>
          <w:iCs/>
          <w:sz w:val="28"/>
          <w:lang w:val="en-US"/>
        </w:rPr>
        <w:t>d</w:t>
      </w:r>
      <w:r w:rsidRPr="00CE7BE1">
        <w:rPr>
          <w:sz w:val="28"/>
        </w:rPr>
        <w:t xml:space="preserve"> 76 мг (14%), коричневые кристаллы, т. пл. 167 – 169 </w:t>
      </w:r>
      <w:r w:rsidRPr="00CE7BE1">
        <w:rPr>
          <w:sz w:val="28"/>
          <w:szCs w:val="28"/>
        </w:rPr>
        <w:sym w:font="Symbol" w:char="F0B0"/>
      </w:r>
      <w:r w:rsidRPr="00CE7BE1">
        <w:rPr>
          <w:sz w:val="28"/>
        </w:rPr>
        <w:t xml:space="preserve">С. Найдено (%): </w:t>
      </w:r>
      <w:r w:rsidR="00857320" w:rsidRPr="00CE7BE1">
        <w:rPr>
          <w:sz w:val="28"/>
        </w:rPr>
        <w:t xml:space="preserve">С, </w:t>
      </w:r>
      <w:r w:rsidRPr="00CE7BE1">
        <w:rPr>
          <w:sz w:val="28"/>
        </w:rPr>
        <w:t xml:space="preserve">52.95; </w:t>
      </w:r>
      <w:r w:rsidRPr="00CE7BE1">
        <w:rPr>
          <w:sz w:val="28"/>
          <w:lang w:val="en-US"/>
        </w:rPr>
        <w:t>H</w:t>
      </w:r>
      <w:r w:rsidRPr="00CE7BE1">
        <w:rPr>
          <w:sz w:val="28"/>
        </w:rPr>
        <w:t xml:space="preserve"> 2.76; </w:t>
      </w:r>
      <w:r w:rsidRPr="00CE7BE1">
        <w:rPr>
          <w:sz w:val="28"/>
          <w:lang w:val="en-US"/>
        </w:rPr>
        <w:t>N</w:t>
      </w:r>
      <w:r w:rsidRPr="00CE7BE1">
        <w:rPr>
          <w:sz w:val="28"/>
        </w:rPr>
        <w:t xml:space="preserve"> 15.35. </w:t>
      </w:r>
      <w:r w:rsidRPr="00CE7BE1">
        <w:rPr>
          <w:sz w:val="28"/>
          <w:lang w:val="en-US"/>
        </w:rPr>
        <w:t>C</w:t>
      </w:r>
      <w:r w:rsidRPr="00CE7BE1">
        <w:rPr>
          <w:sz w:val="28"/>
          <w:vertAlign w:val="subscript"/>
        </w:rPr>
        <w:t>12</w:t>
      </w:r>
      <w:r w:rsidRPr="00CE7BE1">
        <w:rPr>
          <w:sz w:val="28"/>
          <w:lang w:val="en-US"/>
        </w:rPr>
        <w:t>H</w:t>
      </w:r>
      <w:r w:rsidRPr="00CE7BE1">
        <w:rPr>
          <w:sz w:val="28"/>
          <w:vertAlign w:val="subscript"/>
        </w:rPr>
        <w:t>7</w:t>
      </w:r>
      <w:r w:rsidRPr="00CE7BE1">
        <w:rPr>
          <w:sz w:val="28"/>
          <w:lang w:val="en-US"/>
        </w:rPr>
        <w:t>N</w:t>
      </w:r>
      <w:r w:rsidRPr="00CE7BE1">
        <w:rPr>
          <w:sz w:val="28"/>
          <w:vertAlign w:val="subscript"/>
        </w:rPr>
        <w:t>3</w:t>
      </w:r>
      <w:r w:rsidRPr="00CE7BE1">
        <w:rPr>
          <w:sz w:val="28"/>
          <w:lang w:val="en-US"/>
        </w:rPr>
        <w:t>OS</w:t>
      </w:r>
      <w:r w:rsidRPr="00CE7BE1">
        <w:rPr>
          <w:sz w:val="28"/>
          <w:vertAlign w:val="subscript"/>
        </w:rPr>
        <w:t>2</w:t>
      </w:r>
      <w:r w:rsidRPr="00CE7BE1">
        <w:rPr>
          <w:sz w:val="28"/>
        </w:rPr>
        <w:t xml:space="preserve">. Вычислено (%): </w:t>
      </w:r>
      <w:r w:rsidRPr="00CE7BE1">
        <w:rPr>
          <w:sz w:val="28"/>
          <w:lang w:val="en-US"/>
        </w:rPr>
        <w:t>C</w:t>
      </w:r>
      <w:r w:rsidRPr="00CE7BE1">
        <w:rPr>
          <w:sz w:val="28"/>
        </w:rPr>
        <w:t xml:space="preserve"> 52.73; </w:t>
      </w:r>
      <w:r w:rsidRPr="00CE7BE1">
        <w:rPr>
          <w:sz w:val="28"/>
          <w:lang w:val="en-US"/>
        </w:rPr>
        <w:t>H</w:t>
      </w:r>
      <w:r w:rsidRPr="00CE7BE1">
        <w:rPr>
          <w:sz w:val="28"/>
        </w:rPr>
        <w:t xml:space="preserve"> 2.58; </w:t>
      </w:r>
      <w:r w:rsidRPr="00CE7BE1">
        <w:rPr>
          <w:sz w:val="28"/>
          <w:lang w:val="en-US"/>
        </w:rPr>
        <w:t>N</w:t>
      </w:r>
      <w:r w:rsidRPr="00CE7BE1">
        <w:rPr>
          <w:sz w:val="28"/>
        </w:rPr>
        <w:t xml:space="preserve"> 15.03.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 xml:space="preserve">/Гц): 3.90 (с, 6Н, </w:t>
      </w:r>
      <w:r w:rsidRPr="00CE7BE1">
        <w:rPr>
          <w:sz w:val="28"/>
          <w:lang w:val="en-US"/>
        </w:rPr>
        <w:t>CH</w:t>
      </w:r>
      <w:r w:rsidRPr="00CE7BE1">
        <w:rPr>
          <w:sz w:val="28"/>
          <w:vertAlign w:val="subscript"/>
        </w:rPr>
        <w:t>3</w:t>
      </w:r>
      <w:r w:rsidRPr="00CE7BE1">
        <w:rPr>
          <w:sz w:val="28"/>
        </w:rPr>
        <w:t xml:space="preserve">), 7.42 (д, 2Н, </w:t>
      </w:r>
      <w:r w:rsidRPr="00CE7BE1">
        <w:rPr>
          <w:sz w:val="28"/>
          <w:lang w:val="en-US"/>
        </w:rPr>
        <w:t>J</w:t>
      </w:r>
      <w:r w:rsidRPr="00CE7BE1">
        <w:rPr>
          <w:sz w:val="28"/>
        </w:rPr>
        <w:t xml:space="preserve"> 6.6, </w:t>
      </w:r>
      <w:r w:rsidRPr="00CE7BE1">
        <w:rPr>
          <w:sz w:val="28"/>
          <w:lang w:val="en-US"/>
        </w:rPr>
        <w:t>Ar</w:t>
      </w:r>
      <w:r w:rsidRPr="00CE7BE1">
        <w:rPr>
          <w:sz w:val="28"/>
        </w:rPr>
        <w:t>), 7.98 (д, 2</w:t>
      </w:r>
      <w:r w:rsidRPr="00CE7BE1">
        <w:rPr>
          <w:sz w:val="28"/>
          <w:lang w:val="en-US"/>
        </w:rPr>
        <w:t>H</w:t>
      </w:r>
      <w:r w:rsidRPr="00CE7BE1">
        <w:rPr>
          <w:sz w:val="28"/>
        </w:rPr>
        <w:t xml:space="preserve">, </w:t>
      </w:r>
      <w:r w:rsidRPr="00CE7BE1">
        <w:rPr>
          <w:sz w:val="28"/>
          <w:lang w:val="en-US"/>
        </w:rPr>
        <w:t>J</w:t>
      </w:r>
      <w:r w:rsidRPr="00CE7BE1">
        <w:rPr>
          <w:sz w:val="28"/>
        </w:rPr>
        <w:t xml:space="preserve"> 8.8, </w:t>
      </w:r>
      <w:r w:rsidRPr="00CE7BE1">
        <w:rPr>
          <w:sz w:val="28"/>
          <w:lang w:val="en-US"/>
        </w:rPr>
        <w:t>Ar</w:t>
      </w:r>
      <w:r w:rsidRPr="00CE7BE1">
        <w:rPr>
          <w:sz w:val="28"/>
        </w:rPr>
        <w:t xml:space="preserve">).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55.4 (</w:t>
      </w:r>
      <w:r w:rsidRPr="00CE7BE1">
        <w:rPr>
          <w:sz w:val="28"/>
          <w:lang w:val="en-US"/>
        </w:rPr>
        <w:t>CH</w:t>
      </w:r>
      <w:r w:rsidRPr="00CE7BE1">
        <w:rPr>
          <w:sz w:val="28"/>
          <w:vertAlign w:val="subscript"/>
        </w:rPr>
        <w:t>3</w:t>
      </w:r>
      <w:r w:rsidRPr="00CE7BE1">
        <w:rPr>
          <w:sz w:val="28"/>
        </w:rPr>
        <w:t>), 60.9 (</w:t>
      </w:r>
      <w:r w:rsidRPr="00CE7BE1">
        <w:rPr>
          <w:sz w:val="28"/>
          <w:lang w:val="en-US"/>
        </w:rPr>
        <w:t>C</w:t>
      </w:r>
      <w:r w:rsidRPr="00CE7BE1">
        <w:rPr>
          <w:sz w:val="28"/>
        </w:rPr>
        <w:t>(</w:t>
      </w:r>
      <w:r w:rsidRPr="00CE7BE1">
        <w:rPr>
          <w:sz w:val="28"/>
          <w:lang w:val="en-US"/>
        </w:rPr>
        <w:t>CN</w:t>
      </w:r>
      <w:r w:rsidRPr="00CE7BE1">
        <w:rPr>
          <w:sz w:val="28"/>
        </w:rPr>
        <w:t>)</w:t>
      </w:r>
      <w:r w:rsidRPr="00CE7BE1">
        <w:rPr>
          <w:sz w:val="28"/>
          <w:vertAlign w:val="subscript"/>
        </w:rPr>
        <w:t>2</w:t>
      </w:r>
      <w:r w:rsidRPr="00CE7BE1">
        <w:rPr>
          <w:sz w:val="28"/>
        </w:rPr>
        <w:t>), 111.8 (</w:t>
      </w:r>
      <w:r w:rsidRPr="00CE7BE1">
        <w:rPr>
          <w:sz w:val="28"/>
          <w:lang w:val="en-US"/>
        </w:rPr>
        <w:t>CN</w:t>
      </w:r>
      <w:r w:rsidRPr="00CE7BE1">
        <w:rPr>
          <w:sz w:val="28"/>
        </w:rPr>
        <w:t>), 117.8 (</w:t>
      </w:r>
      <w:r w:rsidRPr="00CE7BE1">
        <w:rPr>
          <w:sz w:val="28"/>
          <w:lang w:val="en-US"/>
        </w:rPr>
        <w:t>CN</w:t>
      </w:r>
      <w:r w:rsidRPr="00CE7BE1">
        <w:rPr>
          <w:sz w:val="28"/>
        </w:rPr>
        <w:t xml:space="preserve">), 113.9 (2 CH, </w:t>
      </w:r>
      <w:r w:rsidRPr="00CE7BE1">
        <w:rPr>
          <w:sz w:val="28"/>
          <w:lang w:val="en-US"/>
        </w:rPr>
        <w:t>Ar</w:t>
      </w:r>
      <w:r w:rsidRPr="00CE7BE1">
        <w:rPr>
          <w:sz w:val="28"/>
        </w:rPr>
        <w:t xml:space="preserve">), 131.1 (2 CH, </w:t>
      </w:r>
      <w:r w:rsidRPr="00CE7BE1">
        <w:rPr>
          <w:sz w:val="28"/>
          <w:lang w:val="en-US"/>
        </w:rPr>
        <w:t>Ar</w:t>
      </w:r>
      <w:r w:rsidRPr="00CE7BE1">
        <w:rPr>
          <w:sz w:val="28"/>
        </w:rPr>
        <w:t xml:space="preserve">), 123.0, 161.1, 161.9 и 174.4 (4 четвертичных </w:t>
      </w:r>
      <w:r w:rsidRPr="00CE7BE1">
        <w:rPr>
          <w:sz w:val="28"/>
          <w:lang w:val="en-US"/>
        </w:rPr>
        <w:t>C</w:t>
      </w:r>
      <w:r w:rsidRPr="00CE7BE1">
        <w:rPr>
          <w:sz w:val="28"/>
        </w:rPr>
        <w:t>)</w:t>
      </w:r>
      <w:r w:rsidRPr="00CE7BE1">
        <w:rPr>
          <w:sz w:val="28"/>
          <w:lang w:val="en-US"/>
        </w:rPr>
        <w:t></w:t>
      </w:r>
      <w:r w:rsidRPr="00CE7BE1">
        <w:rPr>
          <w:sz w:val="28"/>
          <w:lang w:val="en-US"/>
        </w:rPr>
        <w:t></w:t>
      </w:r>
      <w:r w:rsidRPr="00CE7BE1">
        <w:rPr>
          <w:sz w:val="28"/>
        </w:rPr>
        <w:t xml:space="preserve"> ИК-спектр (KBr), ν/</w:t>
      </w:r>
      <w:r w:rsidRPr="00CE7BE1">
        <w:rPr>
          <w:sz w:val="28"/>
          <w:lang w:val="pt-BR"/>
        </w:rPr>
        <w:t>cm</w:t>
      </w:r>
      <w:r w:rsidRPr="00CE7BE1">
        <w:rPr>
          <w:sz w:val="28"/>
          <w:vertAlign w:val="superscript"/>
        </w:rPr>
        <w:t>-1</w:t>
      </w:r>
      <w:r w:rsidRPr="00CE7BE1">
        <w:rPr>
          <w:sz w:val="28"/>
        </w:rPr>
        <w:t>: 3020 и 2928 (</w:t>
      </w:r>
      <w:r w:rsidRPr="00CE7BE1">
        <w:rPr>
          <w:sz w:val="28"/>
          <w:lang w:val="en-US"/>
        </w:rPr>
        <w:t>C</w:t>
      </w:r>
      <w:r w:rsidRPr="00CE7BE1">
        <w:rPr>
          <w:sz w:val="28"/>
        </w:rPr>
        <w:t>-</w:t>
      </w:r>
      <w:r w:rsidRPr="00CE7BE1">
        <w:rPr>
          <w:sz w:val="28"/>
          <w:lang w:val="en-US"/>
        </w:rPr>
        <w:t>H</w:t>
      </w:r>
      <w:r w:rsidRPr="00CE7BE1">
        <w:rPr>
          <w:sz w:val="28"/>
        </w:rPr>
        <w:t>), 2196 (</w:t>
      </w:r>
      <w:r w:rsidRPr="00CE7BE1">
        <w:rPr>
          <w:sz w:val="28"/>
          <w:lang w:val="en-US"/>
        </w:rPr>
        <w:t>CN</w:t>
      </w:r>
      <w:r w:rsidRPr="00CE7BE1">
        <w:rPr>
          <w:sz w:val="28"/>
        </w:rPr>
        <w:t xml:space="preserve">), 1608, 1516, 1468, 1444, 1416, 1264, 1184, 1028, 808.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273 ([М]</w:t>
      </w:r>
      <w:r w:rsidRPr="00CE7BE1">
        <w:rPr>
          <w:sz w:val="28"/>
          <w:vertAlign w:val="superscript"/>
        </w:rPr>
        <w:t>+</w:t>
      </w:r>
      <w:r w:rsidRPr="00CE7BE1">
        <w:rPr>
          <w:sz w:val="28"/>
        </w:rPr>
        <w:t xml:space="preserve">, 30), 209 (15), 133 (55), 108 (45). </w:t>
      </w:r>
    </w:p>
    <w:p w:rsidR="006B22B7" w:rsidRPr="00CE7BE1" w:rsidRDefault="006B22B7" w:rsidP="00CE7BE1">
      <w:pPr>
        <w:spacing w:line="360" w:lineRule="auto"/>
        <w:ind w:firstLine="709"/>
        <w:jc w:val="both"/>
        <w:rPr>
          <w:iCs/>
          <w:sz w:val="28"/>
        </w:rPr>
      </w:pPr>
      <w:r w:rsidRPr="00CE7BE1">
        <w:rPr>
          <w:bCs/>
          <w:sz w:val="28"/>
        </w:rPr>
        <w:t>2-(</w:t>
      </w:r>
      <w:r w:rsidRPr="00CE7BE1">
        <w:rPr>
          <w:iCs/>
          <w:sz w:val="28"/>
        </w:rPr>
        <w:t>4-(Тиен-2-ил)-5</w:t>
      </w:r>
      <w:r w:rsidRPr="00CE7BE1">
        <w:rPr>
          <w:iCs/>
          <w:sz w:val="28"/>
          <w:lang w:val="en-US"/>
        </w:rPr>
        <w:t>H</w:t>
      </w:r>
      <w:r w:rsidRPr="00CE7BE1">
        <w:rPr>
          <w:iCs/>
          <w:sz w:val="28"/>
        </w:rPr>
        <w:t>-1,2,3-дитиазол-5-илиден)малононитрил 9</w:t>
      </w:r>
      <w:r w:rsidRPr="00CE7BE1">
        <w:rPr>
          <w:iCs/>
          <w:sz w:val="28"/>
          <w:lang w:val="en-US"/>
        </w:rPr>
        <w:t>e</w:t>
      </w:r>
    </w:p>
    <w:p w:rsidR="006B22B7" w:rsidRPr="00CE7BE1" w:rsidRDefault="006B22B7" w:rsidP="00CE7BE1">
      <w:pPr>
        <w:spacing w:line="360" w:lineRule="auto"/>
        <w:ind w:firstLine="709"/>
        <w:jc w:val="both"/>
        <w:rPr>
          <w:sz w:val="28"/>
          <w:lang w:val="en-US"/>
        </w:rPr>
      </w:pPr>
      <w:r w:rsidRPr="00CE7BE1">
        <w:rPr>
          <w:sz w:val="28"/>
        </w:rPr>
        <w:object w:dxaOrig="1591" w:dyaOrig="1298">
          <v:shape id="_x0000_i1264" type="#_x0000_t75" style="width:79.5pt;height:65.25pt" o:ole="">
            <v:imagedata r:id="rId482" o:title=""/>
          </v:shape>
          <o:OLEObject Type="Embed" ProgID="ChemDraw.Document.6.0" ShapeID="_x0000_i1264" DrawAspect="Content" ObjectID="_1467299479" r:id="rId483"/>
        </w:object>
      </w:r>
    </w:p>
    <w:p w:rsid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w:t>
      </w:r>
      <w:r w:rsidRPr="00CE7BE1">
        <w:rPr>
          <w:iCs/>
          <w:sz w:val="28"/>
        </w:rPr>
        <w:t>9</w:t>
      </w:r>
      <w:r w:rsidRPr="00CE7BE1">
        <w:rPr>
          <w:iCs/>
          <w:sz w:val="28"/>
          <w:lang w:val="en-US"/>
        </w:rPr>
        <w:t>e</w:t>
      </w:r>
      <w:r w:rsidRPr="00CE7BE1">
        <w:rPr>
          <w:sz w:val="28"/>
        </w:rPr>
        <w:t xml:space="preserve"> 60 мг (12%), коричневые кристаллы, т. пл. 160 – 162 </w:t>
      </w:r>
      <w:r w:rsidRPr="00CE7BE1">
        <w:rPr>
          <w:sz w:val="28"/>
          <w:szCs w:val="28"/>
        </w:rPr>
        <w:sym w:font="Symbol" w:char="F0B0"/>
      </w:r>
      <w:r w:rsidRPr="00CE7BE1">
        <w:rPr>
          <w:sz w:val="28"/>
        </w:rPr>
        <w:t xml:space="preserve">С. Найдено (%): </w:t>
      </w:r>
      <w:r w:rsidRPr="00CE7BE1">
        <w:rPr>
          <w:sz w:val="28"/>
          <w:lang w:val="en-US"/>
        </w:rPr>
        <w:t>C</w:t>
      </w:r>
      <w:r w:rsidRPr="00CE7BE1">
        <w:rPr>
          <w:sz w:val="28"/>
        </w:rPr>
        <w:t xml:space="preserve"> 43.31; </w:t>
      </w:r>
      <w:r w:rsidRPr="00CE7BE1">
        <w:rPr>
          <w:sz w:val="28"/>
          <w:lang w:val="en-US"/>
        </w:rPr>
        <w:t>H</w:t>
      </w:r>
      <w:r w:rsidRPr="00CE7BE1">
        <w:rPr>
          <w:sz w:val="28"/>
        </w:rPr>
        <w:t xml:space="preserve"> 1.16; </w:t>
      </w:r>
      <w:r w:rsidRPr="00CE7BE1">
        <w:rPr>
          <w:sz w:val="28"/>
          <w:lang w:val="en-US"/>
        </w:rPr>
        <w:t>N</w:t>
      </w:r>
      <w:r w:rsidRPr="00CE7BE1">
        <w:rPr>
          <w:sz w:val="28"/>
        </w:rPr>
        <w:t xml:space="preserve"> 16.80. </w:t>
      </w:r>
      <w:r w:rsidRPr="00CE7BE1">
        <w:rPr>
          <w:sz w:val="28"/>
          <w:lang w:val="pt-BR"/>
        </w:rPr>
        <w:t>C</w:t>
      </w:r>
      <w:r w:rsidRPr="00CE7BE1">
        <w:rPr>
          <w:sz w:val="28"/>
          <w:vertAlign w:val="subscript"/>
          <w:lang w:val="pt-BR"/>
        </w:rPr>
        <w:t>9</w:t>
      </w:r>
      <w:r w:rsidRPr="00CE7BE1">
        <w:rPr>
          <w:sz w:val="28"/>
          <w:lang w:val="pt-BR"/>
        </w:rPr>
        <w:t>H</w:t>
      </w:r>
      <w:r w:rsidRPr="00CE7BE1">
        <w:rPr>
          <w:sz w:val="28"/>
          <w:vertAlign w:val="subscript"/>
          <w:lang w:val="pt-BR"/>
        </w:rPr>
        <w:t>3</w:t>
      </w:r>
      <w:r w:rsidRPr="00CE7BE1">
        <w:rPr>
          <w:sz w:val="28"/>
          <w:lang w:val="pt-BR"/>
        </w:rPr>
        <w:t>N</w:t>
      </w:r>
      <w:r w:rsidRPr="00CE7BE1">
        <w:rPr>
          <w:sz w:val="28"/>
          <w:vertAlign w:val="subscript"/>
          <w:lang w:val="pt-BR"/>
        </w:rPr>
        <w:t>3</w:t>
      </w:r>
      <w:r w:rsidRPr="00CE7BE1">
        <w:rPr>
          <w:sz w:val="28"/>
          <w:lang w:val="pt-BR"/>
        </w:rPr>
        <w:t>S</w:t>
      </w:r>
      <w:r w:rsidRPr="00CE7BE1">
        <w:rPr>
          <w:sz w:val="28"/>
          <w:vertAlign w:val="subscript"/>
          <w:lang w:val="pt-BR"/>
        </w:rPr>
        <w:t>3</w:t>
      </w:r>
      <w:r w:rsidRPr="00CE7BE1">
        <w:rPr>
          <w:sz w:val="28"/>
          <w:lang w:val="pt-BR"/>
        </w:rPr>
        <w:t xml:space="preserve">. </w:t>
      </w:r>
      <w:r w:rsidRPr="00CE7BE1">
        <w:rPr>
          <w:sz w:val="28"/>
        </w:rPr>
        <w:t>Вычислено</w:t>
      </w:r>
      <w:r w:rsidRPr="00CE7BE1">
        <w:rPr>
          <w:sz w:val="28"/>
          <w:lang w:val="pt-BR"/>
        </w:rPr>
        <w:t xml:space="preserve"> (%): C 43.66; H 1.31; N 16.45.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(D</w:t>
      </w:r>
      <w:r w:rsidRPr="00CE7BE1">
        <w:rPr>
          <w:sz w:val="28"/>
        </w:rPr>
        <w:t>М</w:t>
      </w:r>
      <w:r w:rsidRPr="00CE7BE1">
        <w:rPr>
          <w:sz w:val="28"/>
          <w:lang w:val="pt-BR"/>
        </w:rPr>
        <w:t>SO-d</w:t>
      </w:r>
      <w:r w:rsidRPr="00CE7BE1">
        <w:rPr>
          <w:sz w:val="28"/>
          <w:vertAlign w:val="subscript"/>
          <w:lang w:val="pt-BR"/>
        </w:rPr>
        <w:t>6</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7.16 (</w:t>
      </w:r>
      <w:r w:rsidRPr="00CE7BE1">
        <w:rPr>
          <w:sz w:val="28"/>
        </w:rPr>
        <w:t>дд</w:t>
      </w:r>
      <w:r w:rsidRPr="00CE7BE1">
        <w:rPr>
          <w:sz w:val="28"/>
          <w:lang w:val="pt-BR"/>
        </w:rPr>
        <w:t xml:space="preserve">, 1H, J 5.14, 4.8 </w:t>
      </w:r>
      <w:r w:rsidRPr="00CE7BE1">
        <w:rPr>
          <w:sz w:val="28"/>
        </w:rPr>
        <w:t>Гц</w:t>
      </w:r>
      <w:r w:rsidRPr="00CE7BE1">
        <w:rPr>
          <w:sz w:val="28"/>
          <w:lang w:val="pt-BR"/>
        </w:rPr>
        <w:t xml:space="preserve"> Ar), 7.48 (</w:t>
      </w:r>
      <w:r w:rsidRPr="00CE7BE1">
        <w:rPr>
          <w:sz w:val="28"/>
        </w:rPr>
        <w:t>д</w:t>
      </w:r>
      <w:r w:rsidRPr="00CE7BE1">
        <w:rPr>
          <w:sz w:val="28"/>
          <w:lang w:val="pt-BR"/>
        </w:rPr>
        <w:t>, 1H, J 4.8, Ar), 7.84 (</w:t>
      </w:r>
      <w:r w:rsidRPr="00CE7BE1">
        <w:rPr>
          <w:sz w:val="28"/>
        </w:rPr>
        <w:t>д</w:t>
      </w:r>
      <w:r w:rsidRPr="00CE7BE1">
        <w:rPr>
          <w:sz w:val="28"/>
          <w:lang w:val="pt-BR"/>
        </w:rPr>
        <w:t xml:space="preserve">, 1H, J 5.14,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(D</w:t>
      </w:r>
      <w:r w:rsidRPr="00CE7BE1">
        <w:rPr>
          <w:sz w:val="28"/>
        </w:rPr>
        <w:t>М</w:t>
      </w:r>
      <w:r w:rsidRPr="00CE7BE1">
        <w:rPr>
          <w:sz w:val="28"/>
          <w:lang w:val="pt-BR"/>
        </w:rPr>
        <w:t>SO-d</w:t>
      </w:r>
      <w:r w:rsidRPr="00CE7BE1">
        <w:rPr>
          <w:sz w:val="28"/>
          <w:vertAlign w:val="subscript"/>
          <w:lang w:val="pt-BR"/>
        </w:rPr>
        <w:t>6</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60.0 (C(CN)</w:t>
      </w:r>
      <w:r w:rsidRPr="00CE7BE1">
        <w:rPr>
          <w:sz w:val="28"/>
          <w:vertAlign w:val="subscript"/>
          <w:lang w:val="pt-BR"/>
        </w:rPr>
        <w:t>2</w:t>
      </w:r>
      <w:r w:rsidRPr="00CE7BE1">
        <w:rPr>
          <w:sz w:val="28"/>
          <w:lang w:val="pt-BR"/>
        </w:rPr>
        <w:t xml:space="preserve">), 111.5 (CN), 117.6 (CN), 132.0 (CH, Ar), 130.7 (CH, Ar), 127.3 (CH, Ar), 134.9, 174.1 </w:t>
      </w:r>
      <w:r w:rsidRPr="00CE7BE1">
        <w:rPr>
          <w:sz w:val="28"/>
        </w:rPr>
        <w:t>и</w:t>
      </w:r>
      <w:r w:rsidRPr="00CE7BE1">
        <w:rPr>
          <w:sz w:val="28"/>
          <w:lang w:val="pt-BR"/>
        </w:rPr>
        <w:t xml:space="preserve"> 155.4 (3 </w:t>
      </w:r>
      <w:r w:rsidRPr="00CE7BE1">
        <w:rPr>
          <w:sz w:val="28"/>
        </w:rPr>
        <w:t>четвертичных</w:t>
      </w:r>
      <w:r w:rsidRPr="00CE7BE1">
        <w:rPr>
          <w:sz w:val="28"/>
          <w:lang w:val="pt-BR"/>
        </w:rPr>
        <w:t xml:space="preserve"> C)</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3096, 2924 (</w:t>
      </w:r>
      <w:r w:rsidRPr="00CE7BE1">
        <w:rPr>
          <w:sz w:val="28"/>
        </w:rPr>
        <w:t>С</w:t>
      </w:r>
      <w:r w:rsidRPr="00CE7BE1">
        <w:rPr>
          <w:sz w:val="28"/>
          <w:lang w:val="pt-BR"/>
        </w:rPr>
        <w:t xml:space="preserve">-H), 2204 (CN), 1632, 1444, 1244, 1052, 886, 828, 720, 668.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249 ([М]</w:t>
      </w:r>
      <w:r w:rsidRPr="00CE7BE1">
        <w:rPr>
          <w:sz w:val="28"/>
          <w:vertAlign w:val="superscript"/>
        </w:rPr>
        <w:t>+</w:t>
      </w:r>
      <w:r w:rsidRPr="00CE7BE1">
        <w:rPr>
          <w:sz w:val="28"/>
        </w:rPr>
        <w:t xml:space="preserve">, 87), 222 (15), 185 (35), 141 (98), 109 (72), 82 (37). </w:t>
      </w:r>
    </w:p>
    <w:p w:rsidR="006B22B7" w:rsidRDefault="006B22B7" w:rsidP="00CE7BE1">
      <w:pPr>
        <w:spacing w:line="360" w:lineRule="auto"/>
        <w:ind w:firstLine="709"/>
        <w:jc w:val="both"/>
        <w:rPr>
          <w:iCs/>
          <w:sz w:val="28"/>
        </w:rPr>
      </w:pPr>
      <w:r w:rsidRPr="00CE7BE1">
        <w:rPr>
          <w:iCs/>
          <w:sz w:val="28"/>
        </w:rPr>
        <w:t>2-(4-Метил-5H-1,2,3-дитиазол-5-илиден)малононитрил 9</w:t>
      </w:r>
      <w:r w:rsidRPr="00CE7BE1">
        <w:rPr>
          <w:iCs/>
          <w:sz w:val="28"/>
          <w:lang w:val="en-US"/>
        </w:rPr>
        <w:t>g</w:t>
      </w:r>
    </w:p>
    <w:p w:rsidR="0070545E" w:rsidRPr="0070545E" w:rsidRDefault="0070545E" w:rsidP="00CE7BE1">
      <w:pPr>
        <w:spacing w:line="360" w:lineRule="auto"/>
        <w:ind w:firstLine="709"/>
        <w:jc w:val="both"/>
        <w:rPr>
          <w:iCs/>
          <w:sz w:val="28"/>
        </w:rPr>
      </w:pPr>
    </w:p>
    <w:p w:rsidR="006B22B7" w:rsidRPr="00CE7BE1" w:rsidRDefault="006B22B7" w:rsidP="00CE7BE1">
      <w:pPr>
        <w:spacing w:line="360" w:lineRule="auto"/>
        <w:ind w:firstLine="709"/>
        <w:jc w:val="both"/>
        <w:rPr>
          <w:sz w:val="28"/>
          <w:lang w:val="en-US"/>
        </w:rPr>
      </w:pPr>
      <w:r w:rsidRPr="00CE7BE1">
        <w:rPr>
          <w:sz w:val="28"/>
        </w:rPr>
        <w:object w:dxaOrig="1478" w:dyaOrig="1217">
          <v:shape id="_x0000_i1265" type="#_x0000_t75" style="width:74.25pt;height:60.75pt" o:ole="">
            <v:imagedata r:id="rId484" o:title=""/>
          </v:shape>
          <o:OLEObject Type="Embed" ProgID="ChemDraw.Document.6.0" ShapeID="_x0000_i1265" DrawAspect="Content" ObjectID="_1467299480" r:id="rId485"/>
        </w:object>
      </w:r>
    </w:p>
    <w:p w:rsid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w:t>
      </w:r>
      <w:r w:rsidRPr="00CE7BE1">
        <w:rPr>
          <w:iCs/>
          <w:sz w:val="28"/>
        </w:rPr>
        <w:t>12</w:t>
      </w:r>
      <w:r w:rsidRPr="00CE7BE1">
        <w:rPr>
          <w:iCs/>
          <w:sz w:val="28"/>
          <w:lang w:val="en-US"/>
        </w:rPr>
        <w:t>g</w:t>
      </w:r>
      <w:r w:rsidRPr="00CE7BE1">
        <w:rPr>
          <w:sz w:val="28"/>
        </w:rPr>
        <w:t xml:space="preserve"> 85 мг (23%), коричневые кристаллы, т. пл. 150 – 152 </w:t>
      </w:r>
      <w:r w:rsidRPr="00CE7BE1">
        <w:rPr>
          <w:sz w:val="28"/>
          <w:szCs w:val="28"/>
        </w:rPr>
        <w:sym w:font="Symbol" w:char="F0B0"/>
      </w:r>
      <w:r w:rsidRPr="00CE7BE1">
        <w:rPr>
          <w:sz w:val="28"/>
        </w:rPr>
        <w:t xml:space="preserve">С. Найдено (%): </w:t>
      </w:r>
      <w:r w:rsidRPr="00CE7BE1">
        <w:rPr>
          <w:sz w:val="28"/>
          <w:lang w:val="en-US"/>
        </w:rPr>
        <w:t>C</w:t>
      </w:r>
      <w:r w:rsidRPr="00CE7BE1">
        <w:rPr>
          <w:sz w:val="28"/>
        </w:rPr>
        <w:t xml:space="preserve"> 39.71; </w:t>
      </w:r>
      <w:r w:rsidRPr="00CE7BE1">
        <w:rPr>
          <w:sz w:val="28"/>
          <w:lang w:val="en-US"/>
        </w:rPr>
        <w:t>H</w:t>
      </w:r>
      <w:r w:rsidRPr="00CE7BE1">
        <w:rPr>
          <w:sz w:val="28"/>
        </w:rPr>
        <w:t xml:space="preserve"> 1.69; </w:t>
      </w:r>
      <w:r w:rsidRPr="00CE7BE1">
        <w:rPr>
          <w:sz w:val="28"/>
          <w:lang w:val="en-US"/>
        </w:rPr>
        <w:t>N</w:t>
      </w:r>
      <w:r w:rsidRPr="00CE7BE1">
        <w:rPr>
          <w:sz w:val="28"/>
        </w:rPr>
        <w:t xml:space="preserve"> 23.16. </w:t>
      </w:r>
      <w:r w:rsidRPr="00CE7BE1">
        <w:rPr>
          <w:sz w:val="28"/>
          <w:lang w:val="pt-BR"/>
        </w:rPr>
        <w:t>C</w:t>
      </w:r>
      <w:r w:rsidRPr="00CE7BE1">
        <w:rPr>
          <w:sz w:val="28"/>
          <w:vertAlign w:val="subscript"/>
          <w:lang w:val="pt-BR"/>
        </w:rPr>
        <w:t>6</w:t>
      </w:r>
      <w:r w:rsidRPr="00CE7BE1">
        <w:rPr>
          <w:sz w:val="28"/>
          <w:lang w:val="pt-BR"/>
        </w:rPr>
        <w:t>H</w:t>
      </w:r>
      <w:r w:rsidRPr="00CE7BE1">
        <w:rPr>
          <w:sz w:val="28"/>
          <w:vertAlign w:val="subscript"/>
          <w:lang w:val="pt-BR"/>
        </w:rPr>
        <w:t>3</w:t>
      </w:r>
      <w:r w:rsidRPr="00CE7BE1">
        <w:rPr>
          <w:sz w:val="28"/>
          <w:lang w:val="pt-BR"/>
        </w:rPr>
        <w:t>N</w:t>
      </w:r>
      <w:r w:rsidRPr="00CE7BE1">
        <w:rPr>
          <w:sz w:val="28"/>
          <w:vertAlign w:val="subscript"/>
          <w:lang w:val="pt-BR"/>
        </w:rPr>
        <w:t>3</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40.11; H 1.87; N 22.88.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2.86 (</w:t>
      </w:r>
      <w:r w:rsidRPr="00CE7BE1">
        <w:rPr>
          <w:sz w:val="28"/>
        </w:rPr>
        <w:t>с</w:t>
      </w:r>
      <w:r w:rsidRPr="00CE7BE1">
        <w:rPr>
          <w:sz w:val="28"/>
          <w:lang w:val="pt-BR"/>
        </w:rPr>
        <w:t xml:space="preserve">, 3H, </w:t>
      </w:r>
      <w:r w:rsidRPr="00CE7BE1">
        <w:rPr>
          <w:sz w:val="28"/>
        </w:rPr>
        <w:t>СН</w:t>
      </w:r>
      <w:r w:rsidRPr="00CE7BE1">
        <w:rPr>
          <w:sz w:val="28"/>
          <w:vertAlign w:val="subscript"/>
          <w:lang w:val="pt-BR"/>
        </w:rPr>
        <w:t>3</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20.3 (</w:t>
      </w:r>
      <w:r w:rsidRPr="00CE7BE1">
        <w:rPr>
          <w:sz w:val="28"/>
        </w:rPr>
        <w:t>СН</w:t>
      </w:r>
      <w:r w:rsidRPr="00CE7BE1">
        <w:rPr>
          <w:sz w:val="28"/>
          <w:vertAlign w:val="subscript"/>
          <w:lang w:val="pt-BR"/>
        </w:rPr>
        <w:t>3</w:t>
      </w:r>
      <w:r w:rsidRPr="00CE7BE1">
        <w:rPr>
          <w:sz w:val="28"/>
          <w:lang w:val="pt-BR"/>
        </w:rPr>
        <w:t>), 64.1 (C(CN)</w:t>
      </w:r>
      <w:r w:rsidRPr="00CE7BE1">
        <w:rPr>
          <w:sz w:val="28"/>
          <w:vertAlign w:val="subscript"/>
          <w:lang w:val="pt-BR"/>
        </w:rPr>
        <w:t>2</w:t>
      </w:r>
      <w:r w:rsidRPr="00CE7BE1">
        <w:rPr>
          <w:sz w:val="28"/>
          <w:lang w:val="pt-BR"/>
        </w:rPr>
        <w:t xml:space="preserve">), 112.7 (CN), 116.5 (CN), 160.3 </w:t>
      </w:r>
      <w:r w:rsidRPr="00CE7BE1">
        <w:rPr>
          <w:sz w:val="28"/>
        </w:rPr>
        <w:t>и</w:t>
      </w:r>
      <w:r w:rsidRPr="00CE7BE1">
        <w:rPr>
          <w:sz w:val="28"/>
          <w:lang w:val="pt-BR"/>
        </w:rPr>
        <w:t xml:space="preserve"> 173.9 (2 </w:t>
      </w:r>
      <w:r w:rsidRPr="00CE7BE1">
        <w:rPr>
          <w:sz w:val="28"/>
        </w:rPr>
        <w:t>четвертичных</w:t>
      </w:r>
      <w:r w:rsidRPr="00CE7BE1">
        <w:rPr>
          <w:sz w:val="28"/>
          <w:lang w:val="pt-BR"/>
        </w:rPr>
        <w:t xml:space="preserve"> C)</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2920 (C-H), 2212 (CN), 1456, 1376, 1272, 1200, 1028, 964, 932, 892, 788, 668.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181 [</w:t>
      </w:r>
      <w:r w:rsidRPr="00CE7BE1">
        <w:rPr>
          <w:sz w:val="28"/>
          <w:lang w:val="pt-BR"/>
        </w:rPr>
        <w:t>M</w:t>
      </w:r>
      <w:r w:rsidRPr="00CE7BE1">
        <w:rPr>
          <w:sz w:val="28"/>
        </w:rPr>
        <w:t>]</w:t>
      </w:r>
      <w:r w:rsidRPr="00CE7BE1">
        <w:rPr>
          <w:sz w:val="28"/>
          <w:vertAlign w:val="superscript"/>
        </w:rPr>
        <w:t>+</w:t>
      </w:r>
      <w:r w:rsidRPr="00CE7BE1">
        <w:rPr>
          <w:sz w:val="28"/>
        </w:rPr>
        <w:t xml:space="preserve"> (27), 73 (100), 64 (45), 46 (22). </w:t>
      </w:r>
    </w:p>
    <w:p w:rsidR="006B22B7" w:rsidRDefault="006B22B7" w:rsidP="00CE7BE1">
      <w:pPr>
        <w:spacing w:line="360" w:lineRule="auto"/>
        <w:ind w:firstLine="709"/>
        <w:jc w:val="both"/>
        <w:rPr>
          <w:bCs/>
          <w:sz w:val="28"/>
        </w:rPr>
      </w:pPr>
      <w:r w:rsidRPr="00CE7BE1">
        <w:rPr>
          <w:iCs/>
          <w:sz w:val="28"/>
        </w:rPr>
        <w:t>Этил 2-циано-(4-(4-нитрофенил)-5H-1,2,3-дитиазол-5-илиден)ацетат</w:t>
      </w:r>
      <w:r w:rsidRPr="00CE7BE1">
        <w:rPr>
          <w:bCs/>
          <w:sz w:val="28"/>
        </w:rPr>
        <w:t xml:space="preserve"> 10</w:t>
      </w:r>
      <w:r w:rsidRPr="00CE7BE1">
        <w:rPr>
          <w:bCs/>
          <w:sz w:val="28"/>
          <w:lang w:val="en-US"/>
        </w:rPr>
        <w:t>b</w:t>
      </w:r>
    </w:p>
    <w:p w:rsidR="006B22B7" w:rsidRPr="00CE7BE1" w:rsidRDefault="000C3B9B" w:rsidP="00CE7BE1">
      <w:pPr>
        <w:spacing w:line="360" w:lineRule="auto"/>
        <w:ind w:firstLine="709"/>
        <w:jc w:val="both"/>
        <w:rPr>
          <w:sz w:val="28"/>
        </w:rPr>
      </w:pPr>
      <w:r>
        <w:rPr>
          <w:bCs/>
          <w:sz w:val="28"/>
        </w:rPr>
        <w:br w:type="page"/>
      </w:r>
      <w:r w:rsidR="006B22B7" w:rsidRPr="00CE7BE1">
        <w:rPr>
          <w:sz w:val="28"/>
        </w:rPr>
        <w:object w:dxaOrig="2330" w:dyaOrig="1620">
          <v:shape id="_x0000_i1266" type="#_x0000_t75" style="width:116.25pt;height:81pt" o:ole="">
            <v:imagedata r:id="rId486" o:title=""/>
          </v:shape>
          <o:OLEObject Type="Embed" ProgID="ChemDraw.Document.6.0" ShapeID="_x0000_i1266" DrawAspect="Content" ObjectID="_1467299481" r:id="rId487"/>
        </w:object>
      </w:r>
    </w:p>
    <w:p w:rsid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w:t>
      </w:r>
      <w:r w:rsidRPr="00CE7BE1">
        <w:rPr>
          <w:bCs/>
          <w:sz w:val="28"/>
        </w:rPr>
        <w:t>10b</w:t>
      </w:r>
      <w:r w:rsidRPr="00CE7BE1">
        <w:rPr>
          <w:sz w:val="28"/>
        </w:rPr>
        <w:t xml:space="preserve"> 113 мг (17%), кристаллы оранжевого цвета, т. пл. 245-248 </w:t>
      </w:r>
      <w:r w:rsidRPr="00CE7BE1">
        <w:rPr>
          <w:sz w:val="28"/>
          <w:szCs w:val="28"/>
        </w:rPr>
        <w:sym w:font="Symbol" w:char="F0B0"/>
      </w:r>
      <w:r w:rsidRPr="00CE7BE1">
        <w:rPr>
          <w:sz w:val="28"/>
        </w:rPr>
        <w:t xml:space="preserve">С. Найдено (%): С 46.49; Н 2.58; N 12.42. </w:t>
      </w:r>
      <w:r w:rsidRPr="00CE7BE1">
        <w:rPr>
          <w:sz w:val="28"/>
          <w:lang w:val="pt-BR"/>
        </w:rPr>
        <w:t>C</w:t>
      </w:r>
      <w:r w:rsidRPr="00CE7BE1">
        <w:rPr>
          <w:sz w:val="28"/>
          <w:vertAlign w:val="subscript"/>
          <w:lang w:val="pt-BR"/>
        </w:rPr>
        <w:t>13</w:t>
      </w:r>
      <w:r w:rsidRPr="00CE7BE1">
        <w:rPr>
          <w:sz w:val="28"/>
          <w:lang w:val="pt-BR"/>
        </w:rPr>
        <w:t>H</w:t>
      </w:r>
      <w:r w:rsidRPr="00CE7BE1">
        <w:rPr>
          <w:sz w:val="28"/>
          <w:vertAlign w:val="subscript"/>
          <w:lang w:val="pt-BR"/>
        </w:rPr>
        <w:t>9</w:t>
      </w:r>
      <w:r w:rsidRPr="00CE7BE1">
        <w:rPr>
          <w:sz w:val="28"/>
          <w:lang w:val="pt-BR"/>
        </w:rPr>
        <w:t>N</w:t>
      </w:r>
      <w:r w:rsidRPr="00CE7BE1">
        <w:rPr>
          <w:sz w:val="28"/>
          <w:vertAlign w:val="subscript"/>
          <w:lang w:val="pt-BR"/>
        </w:rPr>
        <w:t>3</w:t>
      </w:r>
      <w:r w:rsidRPr="00CE7BE1">
        <w:rPr>
          <w:sz w:val="28"/>
          <w:lang w:val="pt-BR"/>
        </w:rPr>
        <w:t>O</w:t>
      </w:r>
      <w:r w:rsidRPr="00CE7BE1">
        <w:rPr>
          <w:sz w:val="28"/>
          <w:vertAlign w:val="subscript"/>
          <w:lang w:val="pt-BR"/>
        </w:rPr>
        <w:t>4</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(%):C, 46.56; H, 2.71; N, 12.53.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w:t>
      </w:r>
      <w:r w:rsidRPr="00CE7BE1">
        <w:rPr>
          <w:sz w:val="28"/>
        </w:rPr>
        <w:t>т</w:t>
      </w:r>
      <w:r w:rsidRPr="00CE7BE1">
        <w:rPr>
          <w:sz w:val="28"/>
          <w:lang w:val="pt-BR"/>
        </w:rPr>
        <w:t>, 3H, J 7.3, CH</w:t>
      </w:r>
      <w:r w:rsidRPr="00CE7BE1">
        <w:rPr>
          <w:sz w:val="28"/>
          <w:vertAlign w:val="subscript"/>
          <w:lang w:val="pt-BR"/>
        </w:rPr>
        <w:t>3</w:t>
      </w:r>
      <w:r w:rsidRPr="00CE7BE1">
        <w:rPr>
          <w:sz w:val="28"/>
          <w:lang w:val="pt-BR"/>
        </w:rPr>
        <w:t>), (</w:t>
      </w:r>
      <w:r w:rsidRPr="00CE7BE1">
        <w:rPr>
          <w:sz w:val="28"/>
        </w:rPr>
        <w:t>кв</w:t>
      </w:r>
      <w:r w:rsidRPr="00CE7BE1">
        <w:rPr>
          <w:sz w:val="28"/>
          <w:lang w:val="pt-BR"/>
        </w:rPr>
        <w:t>, 2H, J 7.</w:t>
      </w:r>
      <w:r w:rsidR="009173AA" w:rsidRPr="00CE7BE1">
        <w:rPr>
          <w:sz w:val="28"/>
          <w:lang w:val="pt-BR"/>
        </w:rPr>
        <w:t>3</w:t>
      </w:r>
      <w:r w:rsidRPr="00CE7BE1">
        <w:rPr>
          <w:sz w:val="28"/>
          <w:lang w:val="pt-BR"/>
        </w:rPr>
        <w:t>, CH</w:t>
      </w:r>
      <w:r w:rsidRPr="00CE7BE1">
        <w:rPr>
          <w:sz w:val="28"/>
          <w:vertAlign w:val="subscript"/>
          <w:lang w:val="pt-BR"/>
        </w:rPr>
        <w:t>2</w:t>
      </w:r>
      <w:r w:rsidRPr="00CE7BE1">
        <w:rPr>
          <w:sz w:val="28"/>
          <w:lang w:val="pt-BR"/>
        </w:rPr>
        <w:t>), 7.83 (</w:t>
      </w:r>
      <w:r w:rsidRPr="00CE7BE1">
        <w:rPr>
          <w:sz w:val="28"/>
        </w:rPr>
        <w:t>д</w:t>
      </w:r>
      <w:r w:rsidRPr="00CE7BE1">
        <w:rPr>
          <w:sz w:val="28"/>
          <w:lang w:val="pt-BR"/>
        </w:rPr>
        <w:t>, 2H, J 8.8, Ar), 8.41 (</w:t>
      </w:r>
      <w:r w:rsidRPr="00CE7BE1">
        <w:rPr>
          <w:sz w:val="28"/>
        </w:rPr>
        <w:t>д</w:t>
      </w:r>
      <w:r w:rsidRPr="00CE7BE1">
        <w:rPr>
          <w:sz w:val="28"/>
          <w:lang w:val="pt-BR"/>
        </w:rPr>
        <w:t xml:space="preserve">, 2H, J 8.8,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pt-BR"/>
        </w:rPr>
        <w:t>CH</w:t>
      </w:r>
      <w:r w:rsidRPr="00CE7BE1">
        <w:rPr>
          <w:sz w:val="28"/>
          <w:vertAlign w:val="subscript"/>
          <w:lang w:val="pt-BR"/>
        </w:rPr>
        <w:t>3</w:t>
      </w:r>
      <w:r w:rsidRPr="00CE7BE1">
        <w:rPr>
          <w:sz w:val="28"/>
          <w:lang w:val="en-US"/>
        </w:rPr>
        <w:t></w:t>
      </w:r>
      <w:r w:rsidRPr="00CE7BE1">
        <w:rPr>
          <w:sz w:val="28"/>
          <w:lang w:val="pt-BR"/>
        </w:rPr>
        <w:t>, 67.6 (CH</w:t>
      </w:r>
      <w:r w:rsidRPr="00CE7BE1">
        <w:rPr>
          <w:sz w:val="28"/>
          <w:vertAlign w:val="subscript"/>
          <w:lang w:val="pt-BR"/>
        </w:rPr>
        <w:t>2</w:t>
      </w:r>
      <w:r w:rsidRPr="00CE7BE1">
        <w:rPr>
          <w:sz w:val="28"/>
          <w:lang w:val="pt-BR"/>
        </w:rPr>
        <w:t xml:space="preserve">), 128.6 (2 CH), 136.4 (2 CH), 92.3, 119.0, 145.0, 153.7, 166.5, 172.4, 173.2 (7 </w:t>
      </w:r>
      <w:r w:rsidRPr="00CE7BE1">
        <w:rPr>
          <w:sz w:val="28"/>
        </w:rPr>
        <w:t>четвертичных</w:t>
      </w:r>
      <w:r w:rsidRPr="00CE7BE1">
        <w:rPr>
          <w:sz w:val="28"/>
          <w:lang w:val="pt-BR"/>
        </w:rPr>
        <w:t xml:space="preserve"> C)</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2928 (C-H), 2204 (CN), 1656, 1604, 1524, 1448, 1352, 1284, 1188, 1012, 844, 820, 768, 752, 712.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335 [</w:t>
      </w:r>
      <w:r w:rsidRPr="00CE7BE1">
        <w:rPr>
          <w:sz w:val="28"/>
          <w:lang w:val="pt-BR"/>
        </w:rPr>
        <w:t>M</w:t>
      </w:r>
      <w:r w:rsidRPr="00CE7BE1">
        <w:rPr>
          <w:sz w:val="28"/>
        </w:rPr>
        <w:t>]</w:t>
      </w:r>
      <w:r w:rsidRPr="00CE7BE1">
        <w:rPr>
          <w:sz w:val="28"/>
          <w:vertAlign w:val="superscript"/>
        </w:rPr>
        <w:t>+</w:t>
      </w:r>
      <w:r w:rsidRPr="00CE7BE1">
        <w:rPr>
          <w:sz w:val="28"/>
        </w:rPr>
        <w:t xml:space="preserve"> (55), 262 (100), 216 (57). </w:t>
      </w:r>
    </w:p>
    <w:p w:rsidR="006B22B7" w:rsidRDefault="006B22B7" w:rsidP="00CE7BE1">
      <w:pPr>
        <w:spacing w:line="360" w:lineRule="auto"/>
        <w:ind w:firstLine="709"/>
        <w:jc w:val="both"/>
        <w:rPr>
          <w:bCs/>
          <w:sz w:val="28"/>
        </w:rPr>
      </w:pPr>
      <w:r w:rsidRPr="00CE7BE1">
        <w:rPr>
          <w:iCs/>
          <w:sz w:val="28"/>
        </w:rPr>
        <w:t>Этил 2-циано-(4-(4-фторфенил)-5H-1,2,3-дитиазол-5-илиден)ацетат</w:t>
      </w:r>
      <w:r w:rsidRPr="00CE7BE1">
        <w:rPr>
          <w:bCs/>
          <w:sz w:val="28"/>
        </w:rPr>
        <w:t xml:space="preserve"> 10с</w:t>
      </w:r>
    </w:p>
    <w:p w:rsidR="0070545E" w:rsidRPr="00CE7BE1" w:rsidRDefault="0070545E" w:rsidP="00CE7BE1">
      <w:pPr>
        <w:spacing w:line="360" w:lineRule="auto"/>
        <w:ind w:firstLine="709"/>
        <w:jc w:val="both"/>
        <w:rPr>
          <w:bCs/>
          <w:sz w:val="28"/>
        </w:rPr>
      </w:pPr>
    </w:p>
    <w:p w:rsidR="006B22B7" w:rsidRPr="00CE7BE1" w:rsidRDefault="006B22B7" w:rsidP="00CE7BE1">
      <w:pPr>
        <w:spacing w:line="360" w:lineRule="auto"/>
        <w:ind w:firstLine="709"/>
        <w:jc w:val="both"/>
        <w:rPr>
          <w:sz w:val="28"/>
        </w:rPr>
      </w:pPr>
      <w:r w:rsidRPr="00CE7BE1">
        <w:rPr>
          <w:sz w:val="28"/>
        </w:rPr>
        <w:object w:dxaOrig="2085" w:dyaOrig="1617">
          <v:shape id="_x0000_i1267" type="#_x0000_t75" style="width:104.25pt;height:81pt" o:ole="">
            <v:imagedata r:id="rId488" o:title=""/>
          </v:shape>
          <o:OLEObject Type="Embed" ProgID="ChemDraw.Document.6.0" ShapeID="_x0000_i1267" DrawAspect="Content" ObjectID="_1467299482" r:id="rId489"/>
        </w:object>
      </w:r>
    </w:p>
    <w:p w:rsid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w:t>
      </w:r>
      <w:r w:rsidRPr="00CE7BE1">
        <w:rPr>
          <w:bCs/>
          <w:sz w:val="28"/>
        </w:rPr>
        <w:t>10с</w:t>
      </w:r>
      <w:r w:rsidRPr="00CE7BE1">
        <w:rPr>
          <w:sz w:val="28"/>
        </w:rPr>
        <w:t xml:space="preserve"> 98 мг (16%), кристаллы оранжевого цвета, т. пл. 188 – 193 </w:t>
      </w:r>
      <w:r w:rsidRPr="00CE7BE1">
        <w:rPr>
          <w:sz w:val="28"/>
          <w:szCs w:val="28"/>
        </w:rPr>
        <w:sym w:font="Symbol" w:char="F0B0"/>
      </w:r>
      <w:r w:rsidRPr="00CE7BE1">
        <w:rPr>
          <w:sz w:val="28"/>
        </w:rPr>
        <w:t>С. Найдено (%): С 50.49; Н 3.10; N 9.12. C</w:t>
      </w:r>
      <w:r w:rsidRPr="00CE7BE1">
        <w:rPr>
          <w:sz w:val="28"/>
          <w:vertAlign w:val="subscript"/>
        </w:rPr>
        <w:t>13</w:t>
      </w:r>
      <w:r w:rsidRPr="00CE7BE1">
        <w:rPr>
          <w:sz w:val="28"/>
        </w:rPr>
        <w:t>H</w:t>
      </w:r>
      <w:r w:rsidRPr="00CE7BE1">
        <w:rPr>
          <w:sz w:val="28"/>
          <w:vertAlign w:val="subscript"/>
        </w:rPr>
        <w:t>9</w:t>
      </w:r>
      <w:r w:rsidRPr="00CE7BE1">
        <w:rPr>
          <w:sz w:val="28"/>
        </w:rPr>
        <w:t>FN</w:t>
      </w:r>
      <w:r w:rsidRPr="00CE7BE1">
        <w:rPr>
          <w:sz w:val="28"/>
          <w:vertAlign w:val="subscript"/>
        </w:rPr>
        <w:t>2</w:t>
      </w:r>
      <w:r w:rsidRPr="00CE7BE1">
        <w:rPr>
          <w:sz w:val="28"/>
        </w:rPr>
        <w:t>O</w:t>
      </w:r>
      <w:r w:rsidRPr="00CE7BE1">
        <w:rPr>
          <w:sz w:val="28"/>
          <w:vertAlign w:val="subscript"/>
        </w:rPr>
        <w:t>2</w:t>
      </w:r>
      <w:r w:rsidRPr="00CE7BE1">
        <w:rPr>
          <w:sz w:val="28"/>
        </w:rPr>
        <w:t>S</w:t>
      </w:r>
      <w:r w:rsidRPr="00CE7BE1">
        <w:rPr>
          <w:sz w:val="28"/>
          <w:vertAlign w:val="subscript"/>
        </w:rPr>
        <w:t>2</w:t>
      </w:r>
      <w:r w:rsidRPr="00CE7BE1">
        <w:rPr>
          <w:sz w:val="28"/>
        </w:rPr>
        <w:t xml:space="preserve">. Вычислено (%):C, 50.64; H, 2.94; N, 9.08.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/Гц): 1.38 (т, 3H, J 7.3, CH</w:t>
      </w:r>
      <w:r w:rsidRPr="00CE7BE1">
        <w:rPr>
          <w:sz w:val="28"/>
          <w:vertAlign w:val="subscript"/>
        </w:rPr>
        <w:t>3</w:t>
      </w:r>
      <w:r w:rsidRPr="00CE7BE1">
        <w:rPr>
          <w:sz w:val="28"/>
        </w:rPr>
        <w:t xml:space="preserve">), 4.37 (кв, 2Н, </w:t>
      </w:r>
      <w:r w:rsidRPr="00CE7BE1">
        <w:rPr>
          <w:sz w:val="28"/>
          <w:lang w:val="en-US"/>
        </w:rPr>
        <w:t>J</w:t>
      </w:r>
      <w:r w:rsidRPr="00CE7BE1">
        <w:rPr>
          <w:sz w:val="28"/>
        </w:rPr>
        <w:t xml:space="preserve"> 7.</w:t>
      </w:r>
      <w:r w:rsidR="00857320" w:rsidRPr="00CE7BE1">
        <w:rPr>
          <w:sz w:val="28"/>
        </w:rPr>
        <w:t>3</w:t>
      </w:r>
      <w:r w:rsidRPr="00CE7BE1">
        <w:rPr>
          <w:sz w:val="28"/>
        </w:rPr>
        <w:t>, СН</w:t>
      </w:r>
      <w:r w:rsidRPr="00CE7BE1">
        <w:rPr>
          <w:sz w:val="28"/>
          <w:vertAlign w:val="subscript"/>
        </w:rPr>
        <w:t>2</w:t>
      </w:r>
      <w:r w:rsidRPr="00CE7BE1">
        <w:rPr>
          <w:sz w:val="28"/>
        </w:rPr>
        <w:t xml:space="preserve">), 7.21 (т, 2H, </w:t>
      </w:r>
      <w:r w:rsidRPr="00CE7BE1">
        <w:rPr>
          <w:sz w:val="28"/>
          <w:lang w:val="pt-BR"/>
        </w:rPr>
        <w:t>J</w:t>
      </w:r>
      <w:r w:rsidRPr="00CE7BE1">
        <w:rPr>
          <w:sz w:val="28"/>
        </w:rPr>
        <w:t xml:space="preserve"> 8.5, Ar), 7.46 (м, 2H, Ar).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14.3 (</w:t>
      </w:r>
      <w:r w:rsidRPr="00CE7BE1">
        <w:rPr>
          <w:sz w:val="28"/>
          <w:lang w:val="en-US"/>
        </w:rPr>
        <w:t>CH</w:t>
      </w:r>
      <w:r w:rsidRPr="00CE7BE1">
        <w:rPr>
          <w:sz w:val="28"/>
          <w:vertAlign w:val="subscript"/>
        </w:rPr>
        <w:t>3</w:t>
      </w:r>
      <w:r w:rsidRPr="00CE7BE1">
        <w:rPr>
          <w:sz w:val="28"/>
        </w:rPr>
        <w:t>), 63.2 (</w:t>
      </w:r>
      <w:r w:rsidRPr="00CE7BE1">
        <w:rPr>
          <w:sz w:val="28"/>
          <w:lang w:val="en-US"/>
        </w:rPr>
        <w:t>CH</w:t>
      </w:r>
      <w:r w:rsidRPr="00CE7BE1">
        <w:rPr>
          <w:sz w:val="28"/>
          <w:vertAlign w:val="subscript"/>
        </w:rPr>
        <w:t>2</w:t>
      </w:r>
      <w:r w:rsidRPr="00CE7BE1">
        <w:rPr>
          <w:sz w:val="28"/>
        </w:rPr>
        <w:t xml:space="preserve">), 116.1 (2 CH), 131.5 (2 CH), 90.3, 113.1, 128.6, 162.3, 163.1, 166.3, 167.5 (7 четвертичных </w:t>
      </w:r>
      <w:r w:rsidRPr="00CE7BE1">
        <w:rPr>
          <w:sz w:val="28"/>
          <w:lang w:val="pt-BR"/>
        </w:rPr>
        <w:t>C</w:t>
      </w:r>
      <w:r w:rsidRPr="00CE7BE1">
        <w:rPr>
          <w:sz w:val="28"/>
        </w:rPr>
        <w:t>)</w:t>
      </w:r>
      <w:r w:rsidRPr="00CE7BE1">
        <w:rPr>
          <w:sz w:val="28"/>
          <w:lang w:val="en-US"/>
        </w:rPr>
        <w:t></w:t>
      </w:r>
      <w:r w:rsidRPr="00CE7BE1">
        <w:rPr>
          <w:sz w:val="28"/>
          <w:lang w:val="en-US"/>
        </w:rPr>
        <w:t></w:t>
      </w:r>
      <w:r w:rsidRPr="00CE7BE1">
        <w:rPr>
          <w:sz w:val="28"/>
        </w:rPr>
        <w:t xml:space="preserve"> ИК-спектр (KBr),  ν/</w:t>
      </w:r>
      <w:r w:rsidRPr="00CE7BE1">
        <w:rPr>
          <w:sz w:val="28"/>
          <w:lang w:val="pt-BR"/>
        </w:rPr>
        <w:t>cm</w:t>
      </w:r>
      <w:r w:rsidRPr="00CE7BE1">
        <w:rPr>
          <w:sz w:val="28"/>
          <w:vertAlign w:val="superscript"/>
        </w:rPr>
        <w:t>-1</w:t>
      </w:r>
      <w:r w:rsidRPr="00CE7BE1">
        <w:rPr>
          <w:sz w:val="28"/>
        </w:rPr>
        <w:t>: 2928 (</w:t>
      </w:r>
      <w:r w:rsidRPr="00CE7BE1">
        <w:rPr>
          <w:sz w:val="28"/>
          <w:lang w:val="pt-BR"/>
        </w:rPr>
        <w:t>C</w:t>
      </w:r>
      <w:r w:rsidRPr="00CE7BE1">
        <w:rPr>
          <w:sz w:val="28"/>
        </w:rPr>
        <w:t>-</w:t>
      </w:r>
      <w:r w:rsidRPr="00CE7BE1">
        <w:rPr>
          <w:sz w:val="28"/>
          <w:lang w:val="pt-BR"/>
        </w:rPr>
        <w:t>H</w:t>
      </w:r>
      <w:r w:rsidRPr="00CE7BE1">
        <w:rPr>
          <w:sz w:val="28"/>
        </w:rPr>
        <w:t>), 2204 (</w:t>
      </w:r>
      <w:r w:rsidRPr="00CE7BE1">
        <w:rPr>
          <w:sz w:val="28"/>
          <w:lang w:val="pt-BR"/>
        </w:rPr>
        <w:t>CN</w:t>
      </w:r>
      <w:r w:rsidRPr="00CE7BE1">
        <w:rPr>
          <w:sz w:val="28"/>
        </w:rPr>
        <w:t xml:space="preserve">), 1664, 1520, 1444, 1280, 11184, 1104, 1024, 824, 792, 708, 700.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308 [</w:t>
      </w:r>
      <w:r w:rsidRPr="00CE7BE1">
        <w:rPr>
          <w:sz w:val="28"/>
          <w:lang w:val="pt-BR"/>
        </w:rPr>
        <w:t>M</w:t>
      </w:r>
      <w:r w:rsidRPr="00CE7BE1">
        <w:rPr>
          <w:sz w:val="28"/>
        </w:rPr>
        <w:t>]</w:t>
      </w:r>
      <w:r w:rsidRPr="00CE7BE1">
        <w:rPr>
          <w:sz w:val="28"/>
          <w:vertAlign w:val="superscript"/>
        </w:rPr>
        <w:t>+</w:t>
      </w:r>
      <w:r w:rsidRPr="00CE7BE1">
        <w:rPr>
          <w:sz w:val="28"/>
        </w:rPr>
        <w:t xml:space="preserve"> (62), 235 (100), 153 (22). </w:t>
      </w:r>
    </w:p>
    <w:p w:rsidR="006B22B7" w:rsidRPr="000F7157" w:rsidRDefault="000C3B9B" w:rsidP="00CE7BE1">
      <w:pPr>
        <w:pStyle w:val="3"/>
        <w:spacing w:before="0" w:after="0"/>
        <w:ind w:left="0" w:firstLine="709"/>
        <w:rPr>
          <w:rFonts w:ascii="Times New Roman" w:hAnsi="Times New Roman"/>
          <w:sz w:val="28"/>
        </w:rPr>
      </w:pPr>
      <w:bookmarkStart w:id="53" w:name="_Toc240334747"/>
      <w:r>
        <w:rPr>
          <w:rFonts w:ascii="Times New Roman" w:hAnsi="Times New Roman" w:cs="Times New Roman"/>
          <w:b w:val="0"/>
          <w:bCs w:val="0"/>
          <w:sz w:val="28"/>
          <w:szCs w:val="24"/>
          <w:lang w:val="en-US" w:eastAsia="ru-RU"/>
        </w:rPr>
        <w:br w:type="page"/>
      </w:r>
      <w:r w:rsidR="0070545E" w:rsidRPr="000F7157">
        <w:rPr>
          <w:rFonts w:ascii="Times New Roman" w:hAnsi="Times New Roman"/>
          <w:sz w:val="28"/>
        </w:rPr>
        <w:t>3.1.</w:t>
      </w:r>
      <w:r w:rsidR="000F7157" w:rsidRPr="000F7157">
        <w:rPr>
          <w:rFonts w:ascii="Times New Roman" w:hAnsi="Times New Roman"/>
          <w:sz w:val="28"/>
        </w:rPr>
        <w:t>4</w:t>
      </w:r>
      <w:r w:rsidR="0070545E" w:rsidRPr="000F7157">
        <w:rPr>
          <w:rFonts w:ascii="Times New Roman" w:hAnsi="Times New Roman"/>
          <w:sz w:val="28"/>
        </w:rPr>
        <w:t xml:space="preserve"> </w:t>
      </w:r>
      <w:r w:rsidR="006B22B7" w:rsidRPr="000F7157">
        <w:rPr>
          <w:rFonts w:ascii="Times New Roman" w:hAnsi="Times New Roman"/>
          <w:sz w:val="28"/>
        </w:rPr>
        <w:t>Синтез 4,4'-дизамещенных 5,5'-би-1,2,3-дитиазолов 11</w:t>
      </w:r>
      <w:bookmarkEnd w:id="53"/>
    </w:p>
    <w:p w:rsidR="006B22B7" w:rsidRPr="00CE7BE1" w:rsidRDefault="006B22B7" w:rsidP="00CE7BE1">
      <w:pPr>
        <w:spacing w:line="360" w:lineRule="auto"/>
        <w:ind w:firstLine="709"/>
        <w:jc w:val="both"/>
        <w:rPr>
          <w:sz w:val="28"/>
        </w:rPr>
      </w:pPr>
      <w:r w:rsidRPr="00CE7BE1">
        <w:rPr>
          <w:sz w:val="28"/>
        </w:rPr>
        <w:t>Общая методика.</w:t>
      </w:r>
    </w:p>
    <w:p w:rsidR="006B22B7" w:rsidRPr="00CE7BE1" w:rsidRDefault="006B22B7" w:rsidP="00CE7BE1">
      <w:pPr>
        <w:spacing w:line="360" w:lineRule="auto"/>
        <w:ind w:firstLine="709"/>
        <w:jc w:val="both"/>
        <w:rPr>
          <w:sz w:val="28"/>
        </w:rPr>
      </w:pPr>
      <w:r w:rsidRPr="00CE7BE1">
        <w:rPr>
          <w:sz w:val="28"/>
        </w:rPr>
        <w:t xml:space="preserve">К раствору 2 ммоль этаноноксима в 15 мл ацетонитрила под аргоном при температуре 0- -5 </w:t>
      </w:r>
      <w:r w:rsidRPr="00CE7BE1">
        <w:rPr>
          <w:sz w:val="28"/>
          <w:vertAlign w:val="superscript"/>
        </w:rPr>
        <w:t>о</w:t>
      </w:r>
      <w:r w:rsidRPr="00CE7BE1">
        <w:rPr>
          <w:sz w:val="28"/>
        </w:rPr>
        <w:t xml:space="preserve">С и при постоянном перемешивании последовательно прикапывали монохлорид серы (0.32 мл, 4 ммоль) и пиридин (0.48 мл, 6 ммоль). Реакционную смесь выдерживали  при 0 </w:t>
      </w:r>
      <w:r w:rsidRPr="00CE7BE1">
        <w:rPr>
          <w:sz w:val="28"/>
          <w:vertAlign w:val="superscript"/>
        </w:rPr>
        <w:t>о</w:t>
      </w:r>
      <w:r w:rsidRPr="00CE7BE1">
        <w:rPr>
          <w:sz w:val="28"/>
        </w:rPr>
        <w:t xml:space="preserve">С 15 минут. Затем при 0 </w:t>
      </w:r>
      <w:r w:rsidRPr="00CE7BE1">
        <w:rPr>
          <w:sz w:val="28"/>
          <w:szCs w:val="28"/>
        </w:rPr>
        <w:sym w:font="Symbol" w:char="F0B0"/>
      </w:r>
      <w:r w:rsidRPr="00CE7BE1">
        <w:rPr>
          <w:sz w:val="28"/>
        </w:rPr>
        <w:t>С присыпали порошковую медь (</w:t>
      </w:r>
      <w:smartTag w:uri="urn:schemas-microsoft-com:office:smarttags" w:element="metricconverter">
        <w:smartTagPr>
          <w:attr w:name="ProductID" w:val="0.19 г"/>
        </w:smartTagPr>
        <w:r w:rsidRPr="00CE7BE1">
          <w:rPr>
            <w:sz w:val="28"/>
          </w:rPr>
          <w:t>0.19 г</w:t>
        </w:r>
      </w:smartTag>
      <w:r w:rsidRPr="00CE7BE1">
        <w:rPr>
          <w:sz w:val="28"/>
        </w:rPr>
        <w:t xml:space="preserve">, 3 ммоль) и поднимали температуру до комнатной. Через 1 час реакционную смесь выливали в </w:t>
      </w:r>
      <w:r w:rsidR="00992152" w:rsidRPr="00CE7BE1">
        <w:rPr>
          <w:sz w:val="28"/>
        </w:rPr>
        <w:t>1</w:t>
      </w:r>
      <w:r w:rsidRPr="00CE7BE1">
        <w:rPr>
          <w:sz w:val="28"/>
        </w:rPr>
        <w:t xml:space="preserve">00 мл 3%-ной </w:t>
      </w:r>
      <w:r w:rsidRPr="00CE7BE1">
        <w:rPr>
          <w:sz w:val="28"/>
          <w:lang w:val="en-US"/>
        </w:rPr>
        <w:t>H</w:t>
      </w:r>
      <w:r w:rsidRPr="00CE7BE1">
        <w:rPr>
          <w:sz w:val="28"/>
        </w:rPr>
        <w:t>Cl и экстрагировали 3</w:t>
      </w:r>
      <w:r w:rsidRPr="00CE7BE1">
        <w:rPr>
          <w:sz w:val="28"/>
          <w:lang w:val="en-US"/>
        </w:rPr>
        <w:t>x</w:t>
      </w:r>
      <w:r w:rsidRPr="00CE7BE1">
        <w:rPr>
          <w:sz w:val="28"/>
        </w:rPr>
        <w:t>40 мл CH</w:t>
      </w:r>
      <w:r w:rsidRPr="00CE7BE1">
        <w:rPr>
          <w:sz w:val="28"/>
          <w:vertAlign w:val="subscript"/>
        </w:rPr>
        <w:t>2</w:t>
      </w:r>
      <w:r w:rsidRPr="00CE7BE1">
        <w:rPr>
          <w:sz w:val="28"/>
          <w:lang w:val="en-US"/>
        </w:rPr>
        <w:t>Cl</w:t>
      </w:r>
      <w:r w:rsidRPr="00CE7BE1">
        <w:rPr>
          <w:sz w:val="28"/>
          <w:vertAlign w:val="subscript"/>
        </w:rPr>
        <w:t>2</w:t>
      </w:r>
      <w:r w:rsidRPr="00CE7BE1">
        <w:rPr>
          <w:sz w:val="28"/>
        </w:rPr>
        <w:t>. Объединенную органическую фазу сушили CaCl</w:t>
      </w:r>
      <w:r w:rsidRPr="00CE7BE1">
        <w:rPr>
          <w:sz w:val="28"/>
          <w:vertAlign w:val="subscript"/>
        </w:rPr>
        <w:t xml:space="preserve">2 </w:t>
      </w:r>
      <w:r w:rsidRPr="00CE7BE1">
        <w:rPr>
          <w:sz w:val="28"/>
        </w:rPr>
        <w:t>и упаривали</w:t>
      </w:r>
      <w:r w:rsidR="00992152" w:rsidRPr="00CE7BE1">
        <w:rPr>
          <w:sz w:val="28"/>
        </w:rPr>
        <w:t xml:space="preserve"> при пониженном далении</w:t>
      </w:r>
      <w:r w:rsidRPr="00CE7BE1">
        <w:rPr>
          <w:sz w:val="28"/>
        </w:rPr>
        <w:t xml:space="preserve">. После упаривания остаток быстро хроматографировали на короткой колонке с силикагелем (элюент – смесь </w:t>
      </w:r>
      <w:r w:rsidR="0066087C" w:rsidRPr="00CE7BE1">
        <w:rPr>
          <w:sz w:val="28"/>
        </w:rPr>
        <w:t>петролейный эфир/</w:t>
      </w:r>
      <w:r w:rsidRPr="00CE7BE1">
        <w:rPr>
          <w:sz w:val="28"/>
        </w:rPr>
        <w:t>CH</w:t>
      </w:r>
      <w:r w:rsidRPr="00CE7BE1">
        <w:rPr>
          <w:sz w:val="28"/>
          <w:vertAlign w:val="subscript"/>
        </w:rPr>
        <w:t>2</w:t>
      </w:r>
      <w:r w:rsidRPr="00CE7BE1">
        <w:rPr>
          <w:sz w:val="28"/>
        </w:rPr>
        <w:t>Cl</w:t>
      </w:r>
      <w:r w:rsidRPr="00CE7BE1">
        <w:rPr>
          <w:sz w:val="28"/>
          <w:vertAlign w:val="subscript"/>
        </w:rPr>
        <w:t>2</w:t>
      </w:r>
      <w:r w:rsidRPr="00CE7BE1">
        <w:rPr>
          <w:sz w:val="28"/>
        </w:rPr>
        <w:t>).</w:t>
      </w:r>
    </w:p>
    <w:p w:rsidR="006B22B7" w:rsidRDefault="006B22B7" w:rsidP="00CE7BE1">
      <w:pPr>
        <w:spacing w:line="360" w:lineRule="auto"/>
        <w:ind w:firstLine="709"/>
        <w:jc w:val="both"/>
        <w:rPr>
          <w:sz w:val="28"/>
        </w:rPr>
      </w:pPr>
      <w:r w:rsidRPr="00CE7BE1">
        <w:rPr>
          <w:sz w:val="28"/>
        </w:rPr>
        <w:t>4,4'-Дифенил-5,5'-би-1,2,3-дитиазол 11а</w:t>
      </w:r>
    </w:p>
    <w:p w:rsidR="0070545E" w:rsidRPr="00CE7BE1"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lang w:val="en-US"/>
        </w:rPr>
      </w:pPr>
      <w:r w:rsidRPr="00CE7BE1">
        <w:rPr>
          <w:sz w:val="28"/>
        </w:rPr>
        <w:object w:dxaOrig="2088" w:dyaOrig="1342">
          <v:shape id="_x0000_i1268" type="#_x0000_t75" style="width:104.25pt;height:66.75pt" o:ole="">
            <v:imagedata r:id="rId490" o:title=""/>
          </v:shape>
          <o:OLEObject Type="Embed" ProgID="ChemDraw.Document.6.0" ShapeID="_x0000_i1268" DrawAspect="Content" ObjectID="_1467299483" r:id="rId491"/>
        </w:object>
      </w:r>
    </w:p>
    <w:p w:rsid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11а 230 мг (64%), </w:t>
      </w:r>
      <w:r w:rsidR="0066087C" w:rsidRPr="00CE7BE1">
        <w:rPr>
          <w:sz w:val="28"/>
        </w:rPr>
        <w:t xml:space="preserve">темно-фиолетовые </w:t>
      </w:r>
      <w:r w:rsidRPr="00CE7BE1">
        <w:rPr>
          <w:sz w:val="28"/>
        </w:rPr>
        <w:t xml:space="preserve">кристаллы, т. пл. 167-168 </w:t>
      </w:r>
      <w:r w:rsidRPr="00CE7BE1">
        <w:rPr>
          <w:sz w:val="28"/>
          <w:vertAlign w:val="superscript"/>
          <w:lang w:val="en-US"/>
        </w:rPr>
        <w:t>o</w:t>
      </w:r>
      <w:r w:rsidRPr="00CE7BE1">
        <w:rPr>
          <w:sz w:val="28"/>
          <w:lang w:val="en-US"/>
        </w:rPr>
        <w:t>C</w:t>
      </w:r>
      <w:r w:rsidRPr="00CE7BE1">
        <w:rPr>
          <w:sz w:val="28"/>
        </w:rPr>
        <w:t>. Найдено</w:t>
      </w:r>
      <w:r w:rsidRPr="00CE7BE1">
        <w:rPr>
          <w:sz w:val="28"/>
          <w:lang w:val="pt-BR"/>
        </w:rPr>
        <w:t xml:space="preserve"> (%): </w:t>
      </w:r>
      <w:r w:rsidRPr="00CE7BE1">
        <w:rPr>
          <w:sz w:val="28"/>
        </w:rPr>
        <w:t>С</w:t>
      </w:r>
      <w:r w:rsidRPr="00CE7BE1">
        <w:rPr>
          <w:sz w:val="28"/>
          <w:lang w:val="pt-BR"/>
        </w:rPr>
        <w:t xml:space="preserve"> 53.83; H, 2.93; N, 7.95. C</w:t>
      </w:r>
      <w:r w:rsidRPr="00CE7BE1">
        <w:rPr>
          <w:sz w:val="28"/>
          <w:vertAlign w:val="subscript"/>
          <w:lang w:val="pt-BR"/>
        </w:rPr>
        <w:t>16</w:t>
      </w:r>
      <w:r w:rsidRPr="00CE7BE1">
        <w:rPr>
          <w:sz w:val="28"/>
          <w:lang w:val="pt-BR"/>
        </w:rPr>
        <w:t>H</w:t>
      </w:r>
      <w:r w:rsidRPr="00CE7BE1">
        <w:rPr>
          <w:sz w:val="28"/>
          <w:vertAlign w:val="subscript"/>
          <w:lang w:val="pt-BR"/>
        </w:rPr>
        <w:t>10</w:t>
      </w:r>
      <w:r w:rsidRPr="00CE7BE1">
        <w:rPr>
          <w:sz w:val="28"/>
          <w:lang w:val="pt-BR"/>
        </w:rPr>
        <w:t>N</w:t>
      </w:r>
      <w:r w:rsidRPr="00CE7BE1">
        <w:rPr>
          <w:sz w:val="28"/>
          <w:vertAlign w:val="subscript"/>
          <w:lang w:val="pt-BR"/>
        </w:rPr>
        <w:t>2</w:t>
      </w:r>
      <w:r w:rsidRPr="00CE7BE1">
        <w:rPr>
          <w:sz w:val="28"/>
          <w:lang w:val="pt-BR"/>
        </w:rPr>
        <w:t>S</w:t>
      </w:r>
      <w:r w:rsidRPr="00CE7BE1">
        <w:rPr>
          <w:sz w:val="28"/>
          <w:vertAlign w:val="subscript"/>
          <w:lang w:val="pt-BR"/>
        </w:rPr>
        <w:t>4</w:t>
      </w:r>
      <w:r w:rsidRPr="00CE7BE1">
        <w:rPr>
          <w:sz w:val="28"/>
          <w:lang w:val="pt-BR"/>
        </w:rPr>
        <w:t xml:space="preserve">. </w:t>
      </w:r>
      <w:r w:rsidRPr="00CE7BE1">
        <w:rPr>
          <w:sz w:val="28"/>
        </w:rPr>
        <w:t>Вычислено</w:t>
      </w:r>
      <w:r w:rsidRPr="00CE7BE1">
        <w:rPr>
          <w:sz w:val="28"/>
          <w:lang w:val="pt-BR"/>
        </w:rPr>
        <w:t xml:space="preserve"> (%): C 53,60; H 2,81; N 7,81.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7,61 (</w:t>
      </w:r>
      <w:r w:rsidRPr="00CE7BE1">
        <w:rPr>
          <w:sz w:val="28"/>
        </w:rPr>
        <w:t>м</w:t>
      </w:r>
      <w:r w:rsidRPr="00CE7BE1">
        <w:rPr>
          <w:sz w:val="28"/>
          <w:lang w:val="pt-BR"/>
        </w:rPr>
        <w:t>, 8</w:t>
      </w:r>
      <w:r w:rsidRPr="00CE7BE1">
        <w:rPr>
          <w:sz w:val="28"/>
        </w:rPr>
        <w:t>Н</w:t>
      </w:r>
      <w:r w:rsidRPr="00CE7BE1">
        <w:rPr>
          <w:sz w:val="28"/>
          <w:lang w:val="pt-BR"/>
        </w:rPr>
        <w:t>, Ar), 8,15 (</w:t>
      </w:r>
      <w:r w:rsidRPr="00CE7BE1">
        <w:rPr>
          <w:sz w:val="28"/>
        </w:rPr>
        <w:t>д</w:t>
      </w:r>
      <w:r w:rsidRPr="00CE7BE1">
        <w:rPr>
          <w:sz w:val="28"/>
          <w:lang w:val="pt-BR"/>
        </w:rPr>
        <w:t xml:space="preserve">, 2H, J 7.3, Ar). </w:t>
      </w:r>
      <w:r w:rsidRPr="00CE7BE1">
        <w:rPr>
          <w:sz w:val="28"/>
        </w:rPr>
        <w:t>УФ</w:t>
      </w:r>
      <w:r w:rsidRPr="00CE7BE1">
        <w:rPr>
          <w:sz w:val="28"/>
          <w:lang w:val="pt-BR"/>
        </w:rPr>
        <w:t>-</w:t>
      </w:r>
      <w:r w:rsidRPr="00CE7BE1">
        <w:rPr>
          <w:sz w:val="28"/>
        </w:rPr>
        <w:t>спектр</w:t>
      </w:r>
      <w:r w:rsidRPr="00CE7BE1">
        <w:rPr>
          <w:sz w:val="28"/>
          <w:lang w:val="pt-BR"/>
        </w:rPr>
        <w:t xml:space="preserve"> (CHCl</w:t>
      </w:r>
      <w:r w:rsidRPr="00CE7BE1">
        <w:rPr>
          <w:sz w:val="28"/>
          <w:vertAlign w:val="subscript"/>
          <w:lang w:val="pt-BR"/>
        </w:rPr>
        <w:t>3</w:t>
      </w:r>
      <w:r w:rsidRPr="00CE7BE1">
        <w:rPr>
          <w:sz w:val="28"/>
          <w:lang w:val="pt-BR"/>
        </w:rPr>
        <w:t xml:space="preserve">, </w:t>
      </w:r>
      <w:r w:rsidRPr="00CE7BE1">
        <w:rPr>
          <w:sz w:val="28"/>
        </w:rPr>
        <w:t>λ</w:t>
      </w:r>
      <w:r w:rsidRPr="00CE7BE1">
        <w:rPr>
          <w:sz w:val="28"/>
          <w:lang w:val="pt-BR"/>
        </w:rPr>
        <w:t xml:space="preserve">, </w:t>
      </w:r>
      <w:r w:rsidRPr="00CE7BE1">
        <w:rPr>
          <w:sz w:val="28"/>
        </w:rPr>
        <w:t>нм</w:t>
      </w:r>
      <w:r w:rsidRPr="00CE7BE1">
        <w:rPr>
          <w:sz w:val="28"/>
          <w:lang w:val="pt-BR"/>
        </w:rPr>
        <w:t>., lg</w:t>
      </w:r>
      <w:r w:rsidRPr="00CE7BE1">
        <w:rPr>
          <w:sz w:val="28"/>
        </w:rPr>
        <w:t>ε</w:t>
      </w:r>
      <w:r w:rsidRPr="00CE7BE1">
        <w:rPr>
          <w:sz w:val="28"/>
          <w:lang w:val="pt-BR"/>
        </w:rPr>
        <w:t xml:space="preserve">): 333 (3.7), 586 (3.5).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1684, 1652, 1616, 1456, 1440, 1424, 1340, 1280, 1172, 1064, 1020, 804, 764, 732, 688.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358 [</w:t>
      </w:r>
      <w:r w:rsidRPr="00CE7BE1">
        <w:rPr>
          <w:sz w:val="28"/>
          <w:lang w:val="pt-BR"/>
        </w:rPr>
        <w:t>M</w:t>
      </w:r>
      <w:r w:rsidRPr="00CE7BE1">
        <w:rPr>
          <w:sz w:val="28"/>
        </w:rPr>
        <w:t>]</w:t>
      </w:r>
      <w:r w:rsidRPr="00CE7BE1">
        <w:rPr>
          <w:sz w:val="28"/>
          <w:vertAlign w:val="superscript"/>
        </w:rPr>
        <w:t>+</w:t>
      </w:r>
      <w:r w:rsidRPr="00CE7BE1">
        <w:rPr>
          <w:sz w:val="28"/>
        </w:rPr>
        <w:t xml:space="preserve"> (5), 326 (5), 294 (40), 191 (47). </w:t>
      </w:r>
    </w:p>
    <w:p w:rsidR="006B22B7" w:rsidRPr="00CE7BE1" w:rsidRDefault="006B22B7" w:rsidP="00CE7BE1">
      <w:pPr>
        <w:spacing w:line="360" w:lineRule="auto"/>
        <w:ind w:firstLine="709"/>
        <w:jc w:val="both"/>
        <w:rPr>
          <w:sz w:val="28"/>
        </w:rPr>
      </w:pPr>
      <w:r w:rsidRPr="00CE7BE1">
        <w:rPr>
          <w:sz w:val="28"/>
        </w:rPr>
        <w:t>4,4'-Бис(4-фторфенил)-5,5'-би-1,2,3-дитиазол 11с</w:t>
      </w:r>
    </w:p>
    <w:p w:rsidR="006B22B7" w:rsidRPr="00CE7BE1" w:rsidRDefault="006B22B7" w:rsidP="00CE7BE1">
      <w:pPr>
        <w:spacing w:line="360" w:lineRule="auto"/>
        <w:ind w:firstLine="709"/>
        <w:jc w:val="both"/>
        <w:rPr>
          <w:sz w:val="28"/>
          <w:lang w:val="en-US"/>
        </w:rPr>
      </w:pPr>
      <w:r w:rsidRPr="00CE7BE1">
        <w:rPr>
          <w:sz w:val="28"/>
        </w:rPr>
        <w:object w:dxaOrig="2315" w:dyaOrig="1802">
          <v:shape id="_x0000_i1269" type="#_x0000_t75" style="width:115.5pt;height:90pt" o:ole="">
            <v:imagedata r:id="rId492" o:title=""/>
          </v:shape>
          <o:OLEObject Type="Embed" ProgID="ChemDraw.Document.6.0" ShapeID="_x0000_i1269" DrawAspect="Content" ObjectID="_1467299484" r:id="rId493"/>
        </w:object>
      </w:r>
    </w:p>
    <w:p w:rsidR="006B22B7" w:rsidRPr="00CE7BE1" w:rsidRDefault="006B22B7" w:rsidP="00CE7BE1">
      <w:pPr>
        <w:autoSpaceDE w:val="0"/>
        <w:autoSpaceDN w:val="0"/>
        <w:adjustRightInd w:val="0"/>
        <w:spacing w:line="360" w:lineRule="auto"/>
        <w:ind w:firstLine="709"/>
        <w:jc w:val="both"/>
        <w:rPr>
          <w:sz w:val="28"/>
        </w:rPr>
      </w:pPr>
      <w:r w:rsidRPr="00CE7BE1">
        <w:rPr>
          <w:sz w:val="28"/>
        </w:rPr>
        <w:t xml:space="preserve">Выход 11с 280 мг (71%), </w:t>
      </w:r>
      <w:r w:rsidR="0066087C" w:rsidRPr="00CE7BE1">
        <w:rPr>
          <w:sz w:val="28"/>
        </w:rPr>
        <w:t>черные</w:t>
      </w:r>
      <w:r w:rsidRPr="00CE7BE1">
        <w:rPr>
          <w:sz w:val="28"/>
        </w:rPr>
        <w:t xml:space="preserve"> кристаллы, т. пл. 147-148 </w:t>
      </w:r>
      <w:r w:rsidRPr="00CE7BE1">
        <w:rPr>
          <w:sz w:val="28"/>
          <w:vertAlign w:val="superscript"/>
          <w:lang w:val="en-US"/>
        </w:rPr>
        <w:t>o</w:t>
      </w:r>
      <w:r w:rsidRPr="00CE7BE1">
        <w:rPr>
          <w:sz w:val="28"/>
          <w:lang w:val="en-US"/>
        </w:rPr>
        <w:t>C</w:t>
      </w:r>
      <w:r w:rsidRPr="00CE7BE1">
        <w:rPr>
          <w:sz w:val="28"/>
        </w:rPr>
        <w:t>. Найдено</w:t>
      </w:r>
      <w:r w:rsidRPr="00CE7BE1">
        <w:rPr>
          <w:sz w:val="28"/>
          <w:lang w:val="pt-BR"/>
        </w:rPr>
        <w:t xml:space="preserve"> (%): C, 48.89; H, 2.08; N, 6.97. C</w:t>
      </w:r>
      <w:r w:rsidRPr="00CE7BE1">
        <w:rPr>
          <w:sz w:val="28"/>
          <w:vertAlign w:val="subscript"/>
          <w:lang w:val="pt-BR"/>
        </w:rPr>
        <w:t>16</w:t>
      </w:r>
      <w:r w:rsidRPr="00CE7BE1">
        <w:rPr>
          <w:sz w:val="28"/>
          <w:lang w:val="pt-BR"/>
        </w:rPr>
        <w:t>H</w:t>
      </w:r>
      <w:r w:rsidRPr="00CE7BE1">
        <w:rPr>
          <w:sz w:val="28"/>
          <w:vertAlign w:val="subscript"/>
          <w:lang w:val="pt-BR"/>
        </w:rPr>
        <w:t>8</w:t>
      </w:r>
      <w:r w:rsidRPr="00CE7BE1">
        <w:rPr>
          <w:sz w:val="28"/>
          <w:lang w:val="pt-BR"/>
        </w:rPr>
        <w:t>F</w:t>
      </w:r>
      <w:r w:rsidRPr="00CE7BE1">
        <w:rPr>
          <w:sz w:val="28"/>
          <w:vertAlign w:val="subscript"/>
          <w:lang w:val="pt-BR"/>
        </w:rPr>
        <w:t>2</w:t>
      </w:r>
      <w:r w:rsidRPr="00CE7BE1">
        <w:rPr>
          <w:sz w:val="28"/>
          <w:lang w:val="pt-BR"/>
        </w:rPr>
        <w:t>N</w:t>
      </w:r>
      <w:r w:rsidRPr="00CE7BE1">
        <w:rPr>
          <w:sz w:val="28"/>
          <w:vertAlign w:val="subscript"/>
          <w:lang w:val="pt-BR"/>
        </w:rPr>
        <w:t>2</w:t>
      </w:r>
      <w:r w:rsidRPr="00CE7BE1">
        <w:rPr>
          <w:sz w:val="28"/>
          <w:lang w:val="pt-BR"/>
        </w:rPr>
        <w:t>S</w:t>
      </w:r>
      <w:r w:rsidRPr="00CE7BE1">
        <w:rPr>
          <w:sz w:val="28"/>
          <w:vertAlign w:val="subscript"/>
          <w:lang w:val="pt-BR"/>
        </w:rPr>
        <w:t>4</w:t>
      </w:r>
      <w:r w:rsidRPr="00CE7BE1">
        <w:rPr>
          <w:sz w:val="28"/>
          <w:lang w:val="pt-BR"/>
        </w:rPr>
        <w:t xml:space="preserve">. </w:t>
      </w:r>
      <w:r w:rsidRPr="00CE7BE1">
        <w:rPr>
          <w:sz w:val="28"/>
        </w:rPr>
        <w:t>Вычислено</w:t>
      </w:r>
      <w:r w:rsidRPr="00CE7BE1">
        <w:rPr>
          <w:sz w:val="28"/>
          <w:lang w:val="pt-BR"/>
        </w:rPr>
        <w:t xml:space="preserve"> (%): C 48,71; H 2,04; N 7,10.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7.24 (</w:t>
      </w:r>
      <w:r w:rsidRPr="00CE7BE1">
        <w:rPr>
          <w:sz w:val="28"/>
        </w:rPr>
        <w:t>м</w:t>
      </w:r>
      <w:r w:rsidRPr="00CE7BE1">
        <w:rPr>
          <w:sz w:val="28"/>
          <w:lang w:val="pt-BR"/>
        </w:rPr>
        <w:t>, 4H, Ar); 8.00 (</w:t>
      </w:r>
      <w:r w:rsidRPr="00CE7BE1">
        <w:rPr>
          <w:sz w:val="28"/>
        </w:rPr>
        <w:t>м</w:t>
      </w:r>
      <w:r w:rsidRPr="00CE7BE1">
        <w:rPr>
          <w:sz w:val="28"/>
          <w:lang w:val="pt-BR"/>
        </w:rPr>
        <w:t xml:space="preserve">, 4H,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116.4 (</w:t>
      </w:r>
      <w:r w:rsidRPr="00CE7BE1">
        <w:rPr>
          <w:sz w:val="28"/>
        </w:rPr>
        <w:t>д</w:t>
      </w:r>
      <w:r w:rsidRPr="00CE7BE1">
        <w:rPr>
          <w:sz w:val="28"/>
          <w:lang w:val="pt-BR"/>
        </w:rPr>
        <w:t>, J 22.0) (4 CH, Ar), 129.3 (</w:t>
      </w:r>
      <w:r w:rsidRPr="00CE7BE1">
        <w:rPr>
          <w:sz w:val="28"/>
        </w:rPr>
        <w:t>д</w:t>
      </w:r>
      <w:r w:rsidRPr="00CE7BE1">
        <w:rPr>
          <w:sz w:val="28"/>
          <w:lang w:val="pt-BR"/>
        </w:rPr>
        <w:t xml:space="preserve">, J 8.6, 4 CH, Ar), 129.1, 155.1, </w:t>
      </w:r>
      <w:r w:rsidR="0066087C" w:rsidRPr="00CE7BE1">
        <w:rPr>
          <w:sz w:val="28"/>
          <w:lang w:val="pt-BR"/>
        </w:rPr>
        <w:t xml:space="preserve">162.7 </w:t>
      </w:r>
      <w:r w:rsidRPr="00CE7BE1">
        <w:rPr>
          <w:sz w:val="28"/>
        </w:rPr>
        <w:t>и</w:t>
      </w:r>
      <w:r w:rsidRPr="00CE7BE1">
        <w:rPr>
          <w:sz w:val="28"/>
          <w:lang w:val="pt-BR"/>
        </w:rPr>
        <w:t xml:space="preserve"> 163.9 (</w:t>
      </w:r>
      <w:r w:rsidRPr="00CE7BE1">
        <w:rPr>
          <w:sz w:val="28"/>
        </w:rPr>
        <w:t>д</w:t>
      </w:r>
      <w:r w:rsidRPr="00CE7BE1">
        <w:rPr>
          <w:sz w:val="28"/>
          <w:lang w:val="pt-BR"/>
        </w:rPr>
        <w:t xml:space="preserve">, J 248 </w:t>
      </w:r>
      <w:r w:rsidRPr="00CE7BE1">
        <w:rPr>
          <w:sz w:val="28"/>
        </w:rPr>
        <w:t>Гц</w:t>
      </w:r>
      <w:r w:rsidRPr="00CE7BE1">
        <w:rPr>
          <w:sz w:val="28"/>
          <w:lang w:val="pt-BR"/>
        </w:rPr>
        <w:t xml:space="preserve">) (8 </w:t>
      </w:r>
      <w:r w:rsidRPr="00CE7BE1">
        <w:rPr>
          <w:sz w:val="28"/>
        </w:rPr>
        <w:t>четвертичных</w:t>
      </w:r>
      <w:r w:rsidRPr="00CE7BE1">
        <w:rPr>
          <w:sz w:val="28"/>
          <w:lang w:val="pt-BR"/>
        </w:rPr>
        <w:t xml:space="preserve"> C)</w:t>
      </w:r>
      <w:r w:rsidRPr="00CE7BE1">
        <w:rPr>
          <w:sz w:val="28"/>
          <w:lang w:val="en-US"/>
        </w:rPr>
        <w:t></w:t>
      </w:r>
      <w:r w:rsidRPr="00CE7BE1">
        <w:rPr>
          <w:sz w:val="28"/>
          <w:lang w:val="en-US"/>
        </w:rPr>
        <w:t></w:t>
      </w:r>
      <w:r w:rsidRPr="00CE7BE1">
        <w:rPr>
          <w:sz w:val="28"/>
          <w:lang w:val="pt-BR"/>
        </w:rPr>
        <w:t xml:space="preserve"> </w:t>
      </w:r>
      <w:r w:rsidRPr="00CE7BE1">
        <w:rPr>
          <w:sz w:val="28"/>
        </w:rPr>
        <w:t>УФ</w:t>
      </w:r>
      <w:r w:rsidRPr="00CE7BE1">
        <w:rPr>
          <w:sz w:val="28"/>
          <w:lang w:val="pt-BR"/>
        </w:rPr>
        <w:t>-</w:t>
      </w:r>
      <w:r w:rsidRPr="00CE7BE1">
        <w:rPr>
          <w:sz w:val="28"/>
        </w:rPr>
        <w:t>спектр</w:t>
      </w:r>
      <w:r w:rsidRPr="00CE7BE1">
        <w:rPr>
          <w:sz w:val="28"/>
          <w:lang w:val="pt-BR"/>
        </w:rPr>
        <w:t xml:space="preserve"> (CHCl</w:t>
      </w:r>
      <w:r w:rsidRPr="00CE7BE1">
        <w:rPr>
          <w:sz w:val="28"/>
          <w:vertAlign w:val="subscript"/>
          <w:lang w:val="pt-BR"/>
        </w:rPr>
        <w:t>3</w:t>
      </w:r>
      <w:r w:rsidRPr="00CE7BE1">
        <w:rPr>
          <w:sz w:val="28"/>
          <w:lang w:val="pt-BR"/>
        </w:rPr>
        <w:t>,</w:t>
      </w:r>
      <w:r w:rsidRPr="00CE7BE1">
        <w:rPr>
          <w:sz w:val="28"/>
          <w:vertAlign w:val="subscript"/>
          <w:lang w:val="pt-BR"/>
        </w:rPr>
        <w:t xml:space="preserve"> </w:t>
      </w:r>
      <w:r w:rsidRPr="00CE7BE1">
        <w:rPr>
          <w:sz w:val="28"/>
        </w:rPr>
        <w:t>λ</w:t>
      </w:r>
      <w:r w:rsidRPr="00CE7BE1">
        <w:rPr>
          <w:sz w:val="28"/>
          <w:lang w:val="pt-BR"/>
        </w:rPr>
        <w:t xml:space="preserve">, </w:t>
      </w:r>
      <w:r w:rsidRPr="00CE7BE1">
        <w:rPr>
          <w:sz w:val="28"/>
        </w:rPr>
        <w:t>нм</w:t>
      </w:r>
      <w:r w:rsidRPr="00CE7BE1">
        <w:rPr>
          <w:sz w:val="28"/>
          <w:lang w:val="pt-BR"/>
        </w:rPr>
        <w:t>., lg</w:t>
      </w:r>
      <w:r w:rsidRPr="00CE7BE1">
        <w:rPr>
          <w:sz w:val="28"/>
        </w:rPr>
        <w:t>ε</w:t>
      </w:r>
      <w:r w:rsidRPr="00CE7BE1">
        <w:rPr>
          <w:sz w:val="28"/>
          <w:lang w:val="pt-BR"/>
        </w:rPr>
        <w:t xml:space="preserve">): 347 (3.6), 590 (3.29). </w:t>
      </w:r>
      <w:r w:rsidRPr="00CE7BE1">
        <w:rPr>
          <w:sz w:val="28"/>
        </w:rPr>
        <w:t>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xml:space="preserve">: 2920 (С-Н), 1508, 1432, 1412, 1284, 1228, 1156, 1048, 840, 808, 720.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394 [</w:t>
      </w:r>
      <w:r w:rsidRPr="00CE7BE1">
        <w:rPr>
          <w:sz w:val="28"/>
          <w:lang w:val="pt-BR"/>
        </w:rPr>
        <w:t>M</w:t>
      </w:r>
      <w:r w:rsidRPr="00CE7BE1">
        <w:rPr>
          <w:sz w:val="28"/>
        </w:rPr>
        <w:t>]</w:t>
      </w:r>
      <w:r w:rsidRPr="00CE7BE1">
        <w:rPr>
          <w:sz w:val="28"/>
          <w:vertAlign w:val="superscript"/>
        </w:rPr>
        <w:t>+</w:t>
      </w:r>
      <w:r w:rsidRPr="00CE7BE1">
        <w:rPr>
          <w:sz w:val="28"/>
        </w:rPr>
        <w:t xml:space="preserve"> (7), 362 (5), 330 (27), 229 (25). </w:t>
      </w:r>
    </w:p>
    <w:p w:rsidR="006B22B7" w:rsidRDefault="006B22B7" w:rsidP="00CE7BE1">
      <w:pPr>
        <w:spacing w:line="360" w:lineRule="auto"/>
        <w:ind w:firstLine="709"/>
        <w:jc w:val="both"/>
        <w:rPr>
          <w:sz w:val="28"/>
        </w:rPr>
      </w:pPr>
      <w:r w:rsidRPr="00CE7BE1">
        <w:rPr>
          <w:sz w:val="28"/>
        </w:rPr>
        <w:t>4,4'-Бис(4-метоксифенил)-5,5'-би-1,2,3-дитиазол 11d</w:t>
      </w:r>
    </w:p>
    <w:p w:rsidR="0070545E" w:rsidRPr="00CE7BE1"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lang w:val="en-US"/>
        </w:rPr>
      </w:pPr>
      <w:r w:rsidRPr="00CE7BE1">
        <w:rPr>
          <w:sz w:val="28"/>
        </w:rPr>
        <w:object w:dxaOrig="2899" w:dyaOrig="1807">
          <v:shape id="_x0000_i1270" type="#_x0000_t75" style="width:144.75pt;height:90pt" o:ole="">
            <v:imagedata r:id="rId494" o:title=""/>
          </v:shape>
          <o:OLEObject Type="Embed" ProgID="ChemDraw.Document.6.0" ShapeID="_x0000_i1270" DrawAspect="Content" ObjectID="_1467299485" r:id="rId495"/>
        </w:object>
      </w:r>
    </w:p>
    <w:p w:rsid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11</w:t>
      </w:r>
      <w:r w:rsidRPr="00CE7BE1">
        <w:rPr>
          <w:sz w:val="28"/>
          <w:lang w:val="en-US"/>
        </w:rPr>
        <w:t>d</w:t>
      </w:r>
      <w:r w:rsidRPr="00CE7BE1">
        <w:rPr>
          <w:sz w:val="28"/>
        </w:rPr>
        <w:t xml:space="preserve"> 338 мг (81%), </w:t>
      </w:r>
      <w:r w:rsidR="002666FF" w:rsidRPr="00CE7BE1">
        <w:rPr>
          <w:sz w:val="28"/>
        </w:rPr>
        <w:t>черные</w:t>
      </w:r>
      <w:r w:rsidRPr="00CE7BE1">
        <w:rPr>
          <w:sz w:val="28"/>
        </w:rPr>
        <w:t xml:space="preserve"> кристаллы, т. пл. 211-212 </w:t>
      </w:r>
      <w:r w:rsidRPr="00CE7BE1">
        <w:rPr>
          <w:sz w:val="28"/>
          <w:vertAlign w:val="superscript"/>
          <w:lang w:val="en-US"/>
        </w:rPr>
        <w:t>o</w:t>
      </w:r>
      <w:r w:rsidRPr="00CE7BE1">
        <w:rPr>
          <w:sz w:val="28"/>
          <w:lang w:val="en-US"/>
        </w:rPr>
        <w:t>C</w:t>
      </w:r>
      <w:r w:rsidRPr="00CE7BE1">
        <w:rPr>
          <w:sz w:val="28"/>
        </w:rPr>
        <w:t>. Найдено</w:t>
      </w:r>
      <w:r w:rsidRPr="00CE7BE1">
        <w:rPr>
          <w:sz w:val="28"/>
          <w:lang w:val="pt-BR"/>
        </w:rPr>
        <w:t xml:space="preserve"> (%): C, 51.92; H, 3.31; N, 6.48. C</w:t>
      </w:r>
      <w:r w:rsidRPr="00CE7BE1">
        <w:rPr>
          <w:sz w:val="28"/>
          <w:vertAlign w:val="subscript"/>
          <w:lang w:val="pt-BR"/>
        </w:rPr>
        <w:t>18</w:t>
      </w:r>
      <w:r w:rsidRPr="00CE7BE1">
        <w:rPr>
          <w:sz w:val="28"/>
          <w:lang w:val="pt-BR"/>
        </w:rPr>
        <w:t>H</w:t>
      </w:r>
      <w:r w:rsidRPr="00CE7BE1">
        <w:rPr>
          <w:sz w:val="28"/>
          <w:vertAlign w:val="subscript"/>
          <w:lang w:val="pt-BR"/>
        </w:rPr>
        <w:t>14</w:t>
      </w:r>
      <w:r w:rsidRPr="00CE7BE1">
        <w:rPr>
          <w:sz w:val="28"/>
          <w:lang w:val="pt-BR"/>
        </w:rPr>
        <w:t>N</w:t>
      </w:r>
      <w:r w:rsidRPr="00CE7BE1">
        <w:rPr>
          <w:sz w:val="28"/>
          <w:vertAlign w:val="subscript"/>
          <w:lang w:val="pt-BR"/>
        </w:rPr>
        <w:t>2</w:t>
      </w:r>
      <w:r w:rsidRPr="00CE7BE1">
        <w:rPr>
          <w:sz w:val="28"/>
          <w:lang w:val="pt-BR"/>
        </w:rPr>
        <w:t>O</w:t>
      </w:r>
      <w:r w:rsidRPr="00CE7BE1">
        <w:rPr>
          <w:sz w:val="28"/>
          <w:vertAlign w:val="subscript"/>
          <w:lang w:val="pt-BR"/>
        </w:rPr>
        <w:t>2</w:t>
      </w:r>
      <w:r w:rsidRPr="00CE7BE1">
        <w:rPr>
          <w:sz w:val="28"/>
          <w:lang w:val="pt-BR"/>
        </w:rPr>
        <w:t>S</w:t>
      </w:r>
      <w:r w:rsidRPr="00CE7BE1">
        <w:rPr>
          <w:sz w:val="28"/>
          <w:vertAlign w:val="subscript"/>
          <w:lang w:val="pt-BR"/>
        </w:rPr>
        <w:t>4</w:t>
      </w:r>
      <w:r w:rsidRPr="00CE7BE1">
        <w:rPr>
          <w:sz w:val="28"/>
          <w:lang w:val="pt-BR"/>
        </w:rPr>
        <w:t xml:space="preserve">. </w:t>
      </w:r>
      <w:r w:rsidRPr="00CE7BE1">
        <w:rPr>
          <w:sz w:val="28"/>
        </w:rPr>
        <w:t>Вычислено</w:t>
      </w:r>
      <w:r w:rsidRPr="00CE7BE1">
        <w:rPr>
          <w:sz w:val="28"/>
          <w:lang w:val="pt-BR"/>
        </w:rPr>
        <w:t xml:space="preserve"> (%): C 51,65; H 3,37; N 6,69.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3.90 (</w:t>
      </w:r>
      <w:r w:rsidRPr="00CE7BE1">
        <w:rPr>
          <w:sz w:val="28"/>
        </w:rPr>
        <w:t>с</w:t>
      </w:r>
      <w:r w:rsidRPr="00CE7BE1">
        <w:rPr>
          <w:sz w:val="28"/>
          <w:lang w:val="pt-BR"/>
        </w:rPr>
        <w:t>, 6</w:t>
      </w:r>
      <w:r w:rsidRPr="00CE7BE1">
        <w:rPr>
          <w:sz w:val="28"/>
        </w:rPr>
        <w:t>Н</w:t>
      </w:r>
      <w:r w:rsidRPr="00CE7BE1">
        <w:rPr>
          <w:sz w:val="28"/>
          <w:lang w:val="pt-BR"/>
        </w:rPr>
        <w:t>, OCH</w:t>
      </w:r>
      <w:r w:rsidRPr="00CE7BE1">
        <w:rPr>
          <w:sz w:val="28"/>
          <w:vertAlign w:val="subscript"/>
          <w:lang w:val="pt-BR"/>
        </w:rPr>
        <w:t>3</w:t>
      </w:r>
      <w:r w:rsidRPr="00CE7BE1">
        <w:rPr>
          <w:sz w:val="28"/>
          <w:lang w:val="pt-BR"/>
        </w:rPr>
        <w:t>), 7.05 (</w:t>
      </w:r>
      <w:r w:rsidRPr="00CE7BE1">
        <w:rPr>
          <w:sz w:val="28"/>
        </w:rPr>
        <w:t>м</w:t>
      </w:r>
      <w:r w:rsidRPr="00CE7BE1">
        <w:rPr>
          <w:sz w:val="28"/>
          <w:lang w:val="pt-BR"/>
        </w:rPr>
        <w:t>, 4</w:t>
      </w:r>
      <w:r w:rsidRPr="00CE7BE1">
        <w:rPr>
          <w:sz w:val="28"/>
        </w:rPr>
        <w:t>Н</w:t>
      </w:r>
      <w:r w:rsidRPr="00CE7BE1">
        <w:rPr>
          <w:sz w:val="28"/>
          <w:lang w:val="pt-BR"/>
        </w:rPr>
        <w:t>, Ar), 7.42 (</w:t>
      </w:r>
      <w:r w:rsidRPr="00CE7BE1">
        <w:rPr>
          <w:sz w:val="28"/>
        </w:rPr>
        <w:t>д</w:t>
      </w:r>
      <w:r w:rsidRPr="00CE7BE1">
        <w:rPr>
          <w:sz w:val="28"/>
          <w:lang w:val="pt-BR"/>
        </w:rPr>
        <w:t>, 2</w:t>
      </w:r>
      <w:r w:rsidRPr="00CE7BE1">
        <w:rPr>
          <w:sz w:val="28"/>
        </w:rPr>
        <w:t>Н</w:t>
      </w:r>
      <w:r w:rsidRPr="00CE7BE1">
        <w:rPr>
          <w:sz w:val="28"/>
          <w:lang w:val="pt-BR"/>
        </w:rPr>
        <w:t>, J 6.6, Ar), 7.98 (</w:t>
      </w:r>
      <w:r w:rsidRPr="00CE7BE1">
        <w:rPr>
          <w:sz w:val="28"/>
        </w:rPr>
        <w:t>д</w:t>
      </w:r>
      <w:r w:rsidRPr="00CE7BE1">
        <w:rPr>
          <w:sz w:val="28"/>
          <w:lang w:val="pt-BR"/>
        </w:rPr>
        <w:t xml:space="preserve">, 2H, J 8.8, Ar). </w:t>
      </w:r>
      <w:r w:rsidRPr="00CE7BE1">
        <w:rPr>
          <w:sz w:val="28"/>
        </w:rPr>
        <w:t>УФ</w:t>
      </w:r>
      <w:r w:rsidRPr="00CE7BE1">
        <w:rPr>
          <w:sz w:val="28"/>
          <w:lang w:val="pt-BR"/>
        </w:rPr>
        <w:t>-</w:t>
      </w:r>
      <w:r w:rsidRPr="00CE7BE1">
        <w:rPr>
          <w:sz w:val="28"/>
        </w:rPr>
        <w:t>спектр</w:t>
      </w:r>
      <w:r w:rsidRPr="00CE7BE1">
        <w:rPr>
          <w:sz w:val="28"/>
          <w:lang w:val="pt-BR"/>
        </w:rPr>
        <w:t xml:space="preserve"> (CHCl</w:t>
      </w:r>
      <w:r w:rsidRPr="00CE7BE1">
        <w:rPr>
          <w:sz w:val="28"/>
          <w:vertAlign w:val="subscript"/>
          <w:lang w:val="pt-BR"/>
        </w:rPr>
        <w:t>3</w:t>
      </w:r>
      <w:r w:rsidRPr="00CE7BE1">
        <w:rPr>
          <w:sz w:val="28"/>
          <w:lang w:val="pt-BR"/>
        </w:rPr>
        <w:t>,</w:t>
      </w:r>
      <w:r w:rsidRPr="00CE7BE1">
        <w:rPr>
          <w:sz w:val="28"/>
          <w:vertAlign w:val="subscript"/>
          <w:lang w:val="pt-BR"/>
        </w:rPr>
        <w:t xml:space="preserve"> </w:t>
      </w:r>
      <w:r w:rsidRPr="00CE7BE1">
        <w:rPr>
          <w:sz w:val="28"/>
        </w:rPr>
        <w:t>λ</w:t>
      </w:r>
      <w:r w:rsidRPr="00CE7BE1">
        <w:rPr>
          <w:sz w:val="28"/>
          <w:lang w:val="pt-BR"/>
        </w:rPr>
        <w:t xml:space="preserve">, </w:t>
      </w:r>
      <w:r w:rsidRPr="00CE7BE1">
        <w:rPr>
          <w:sz w:val="28"/>
        </w:rPr>
        <w:t>нм</w:t>
      </w:r>
      <w:r w:rsidRPr="00CE7BE1">
        <w:rPr>
          <w:sz w:val="28"/>
          <w:lang w:val="pt-BR"/>
        </w:rPr>
        <w:t>., lg</w:t>
      </w:r>
      <w:r w:rsidRPr="00CE7BE1">
        <w:rPr>
          <w:sz w:val="28"/>
        </w:rPr>
        <w:t>ε</w:t>
      </w:r>
      <w:r w:rsidRPr="00CE7BE1">
        <w:rPr>
          <w:sz w:val="28"/>
          <w:lang w:val="pt-BR"/>
        </w:rPr>
        <w:t xml:space="preserve">): 345 (3.5), 588 (3.4).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1604, 1544, 1504, 1480, 1460, 1428, 1416, 1304, 1248, 1176, 1024, 832.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418 [</w:t>
      </w:r>
      <w:r w:rsidRPr="00CE7BE1">
        <w:rPr>
          <w:sz w:val="28"/>
          <w:lang w:val="pt-BR"/>
        </w:rPr>
        <w:t>M</w:t>
      </w:r>
      <w:r w:rsidRPr="00CE7BE1">
        <w:rPr>
          <w:sz w:val="28"/>
        </w:rPr>
        <w:t>]</w:t>
      </w:r>
      <w:r w:rsidRPr="00CE7BE1">
        <w:rPr>
          <w:sz w:val="28"/>
          <w:vertAlign w:val="superscript"/>
        </w:rPr>
        <w:t>+</w:t>
      </w:r>
      <w:r w:rsidRPr="00CE7BE1">
        <w:rPr>
          <w:sz w:val="28"/>
        </w:rPr>
        <w:t xml:space="preserve"> (90), 386 (19), 354 (95), 253 (38), 165 (27). </w:t>
      </w:r>
    </w:p>
    <w:p w:rsidR="006B22B7" w:rsidRPr="00CE7BE1" w:rsidRDefault="006B22B7" w:rsidP="00CE7BE1">
      <w:pPr>
        <w:spacing w:line="360" w:lineRule="auto"/>
        <w:ind w:firstLine="709"/>
        <w:jc w:val="both"/>
        <w:rPr>
          <w:sz w:val="28"/>
        </w:rPr>
      </w:pPr>
      <w:r w:rsidRPr="00CE7BE1">
        <w:rPr>
          <w:sz w:val="28"/>
        </w:rPr>
        <w:t>4,4'-Дитиен-2-ил-5,5'-би-1,2,3-дитиазол 11</w:t>
      </w:r>
      <w:r w:rsidRPr="00CE7BE1">
        <w:rPr>
          <w:sz w:val="28"/>
          <w:lang w:val="pt-BR"/>
        </w:rPr>
        <w:t>e</w:t>
      </w:r>
    </w:p>
    <w:p w:rsidR="006B22B7" w:rsidRPr="00CE7BE1" w:rsidRDefault="006B22B7" w:rsidP="00CE7BE1">
      <w:pPr>
        <w:spacing w:line="360" w:lineRule="auto"/>
        <w:ind w:firstLine="709"/>
        <w:jc w:val="both"/>
        <w:rPr>
          <w:sz w:val="28"/>
          <w:lang w:val="en-US"/>
        </w:rPr>
      </w:pPr>
      <w:r w:rsidRPr="00CE7BE1">
        <w:rPr>
          <w:sz w:val="28"/>
        </w:rPr>
        <w:object w:dxaOrig="1932" w:dyaOrig="1342">
          <v:shape id="_x0000_i1271" type="#_x0000_t75" style="width:96.75pt;height:66.75pt" o:ole="">
            <v:imagedata r:id="rId496" o:title=""/>
          </v:shape>
          <o:OLEObject Type="Embed" ProgID="ChemDraw.Document.6.0" ShapeID="_x0000_i1271" DrawAspect="Content" ObjectID="_1467299486" r:id="rId497"/>
        </w:object>
      </w:r>
    </w:p>
    <w:p w:rsidR="0070545E"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11</w:t>
      </w:r>
      <w:r w:rsidRPr="00CE7BE1">
        <w:rPr>
          <w:sz w:val="28"/>
          <w:lang w:val="en-US"/>
        </w:rPr>
        <w:t>e</w:t>
      </w:r>
      <w:r w:rsidRPr="00CE7BE1">
        <w:rPr>
          <w:sz w:val="28"/>
        </w:rPr>
        <w:t xml:space="preserve"> 130 мг (35%), </w:t>
      </w:r>
      <w:r w:rsidR="002666FF" w:rsidRPr="00CE7BE1">
        <w:rPr>
          <w:sz w:val="28"/>
        </w:rPr>
        <w:t>темно-фиолетовые</w:t>
      </w:r>
      <w:r w:rsidRPr="00CE7BE1">
        <w:rPr>
          <w:sz w:val="28"/>
        </w:rPr>
        <w:t xml:space="preserve"> кристаллы, т. пл. 142-143 </w:t>
      </w:r>
      <w:r w:rsidRPr="00CE7BE1">
        <w:rPr>
          <w:sz w:val="28"/>
          <w:vertAlign w:val="superscript"/>
          <w:lang w:val="en-US"/>
        </w:rPr>
        <w:t>o</w:t>
      </w:r>
      <w:r w:rsidRPr="00CE7BE1">
        <w:rPr>
          <w:sz w:val="28"/>
          <w:lang w:val="en-US"/>
        </w:rPr>
        <w:t>C</w:t>
      </w:r>
      <w:r w:rsidRPr="00CE7BE1">
        <w:rPr>
          <w:sz w:val="28"/>
        </w:rPr>
        <w:t>. Найдено</w:t>
      </w:r>
      <w:r w:rsidRPr="00CE7BE1">
        <w:rPr>
          <w:sz w:val="28"/>
          <w:lang w:val="pt-BR"/>
        </w:rPr>
        <w:t xml:space="preserve"> (%): C, 38.73; H, 1.62; N, 7.82. C</w:t>
      </w:r>
      <w:r w:rsidRPr="00CE7BE1">
        <w:rPr>
          <w:sz w:val="28"/>
          <w:vertAlign w:val="subscript"/>
          <w:lang w:val="pt-BR"/>
        </w:rPr>
        <w:t>12</w:t>
      </w:r>
      <w:r w:rsidRPr="00CE7BE1">
        <w:rPr>
          <w:sz w:val="28"/>
          <w:lang w:val="pt-BR"/>
        </w:rPr>
        <w:t>H</w:t>
      </w:r>
      <w:r w:rsidRPr="00CE7BE1">
        <w:rPr>
          <w:sz w:val="28"/>
          <w:vertAlign w:val="subscript"/>
          <w:lang w:val="pt-BR"/>
        </w:rPr>
        <w:t>6</w:t>
      </w:r>
      <w:r w:rsidRPr="00CE7BE1">
        <w:rPr>
          <w:sz w:val="28"/>
          <w:lang w:val="pt-BR"/>
        </w:rPr>
        <w:t>N</w:t>
      </w:r>
      <w:r w:rsidRPr="00CE7BE1">
        <w:rPr>
          <w:sz w:val="28"/>
          <w:vertAlign w:val="subscript"/>
          <w:lang w:val="pt-BR"/>
        </w:rPr>
        <w:t>2</w:t>
      </w:r>
      <w:r w:rsidRPr="00CE7BE1">
        <w:rPr>
          <w:sz w:val="28"/>
          <w:lang w:val="pt-BR"/>
        </w:rPr>
        <w:t>S</w:t>
      </w:r>
      <w:r w:rsidRPr="00CE7BE1">
        <w:rPr>
          <w:sz w:val="28"/>
          <w:vertAlign w:val="subscript"/>
          <w:lang w:val="pt-BR"/>
        </w:rPr>
        <w:t>6</w:t>
      </w:r>
      <w:r w:rsidRPr="00CE7BE1">
        <w:rPr>
          <w:sz w:val="28"/>
          <w:lang w:val="pt-BR"/>
        </w:rPr>
        <w:t xml:space="preserve">. </w:t>
      </w:r>
      <w:r w:rsidRPr="00CE7BE1">
        <w:rPr>
          <w:sz w:val="28"/>
        </w:rPr>
        <w:t>Вычислено</w:t>
      </w:r>
      <w:r w:rsidRPr="00CE7BE1">
        <w:rPr>
          <w:sz w:val="28"/>
          <w:lang w:val="pt-BR"/>
        </w:rPr>
        <w:t xml:space="preserve"> (%): C 38,89; H 1,63; N 7,56.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6.58 (</w:t>
      </w:r>
      <w:r w:rsidRPr="00CE7BE1">
        <w:rPr>
          <w:sz w:val="28"/>
        </w:rPr>
        <w:t>м</w:t>
      </w:r>
      <w:r w:rsidRPr="00CE7BE1">
        <w:rPr>
          <w:sz w:val="28"/>
          <w:lang w:val="pt-BR"/>
        </w:rPr>
        <w:t>, 1</w:t>
      </w:r>
      <w:r w:rsidRPr="00CE7BE1">
        <w:rPr>
          <w:sz w:val="28"/>
        </w:rPr>
        <w:t>Н</w:t>
      </w:r>
      <w:r w:rsidRPr="00CE7BE1">
        <w:rPr>
          <w:sz w:val="28"/>
          <w:lang w:val="pt-BR"/>
        </w:rPr>
        <w:t>, Ar), 7.65 (c, 1</w:t>
      </w:r>
      <w:r w:rsidRPr="00CE7BE1">
        <w:rPr>
          <w:sz w:val="28"/>
        </w:rPr>
        <w:t>Н</w:t>
      </w:r>
      <w:r w:rsidRPr="00CE7BE1">
        <w:rPr>
          <w:sz w:val="28"/>
          <w:lang w:val="pt-BR"/>
        </w:rPr>
        <w:t>, Ar), 8.13 (</w:t>
      </w:r>
      <w:r w:rsidRPr="00CE7BE1">
        <w:rPr>
          <w:sz w:val="28"/>
        </w:rPr>
        <w:t>д</w:t>
      </w:r>
      <w:r w:rsidRPr="00CE7BE1">
        <w:rPr>
          <w:sz w:val="28"/>
          <w:lang w:val="pt-BR"/>
        </w:rPr>
        <w:t>, 1</w:t>
      </w:r>
      <w:r w:rsidRPr="00CE7BE1">
        <w:rPr>
          <w:sz w:val="28"/>
        </w:rPr>
        <w:t>Н</w:t>
      </w:r>
      <w:r w:rsidRPr="00CE7BE1">
        <w:rPr>
          <w:sz w:val="28"/>
          <w:lang w:val="pt-BR"/>
        </w:rPr>
        <w:t xml:space="preserve">, J 3.7, Ar). </w:t>
      </w:r>
      <w:r w:rsidRPr="00CE7BE1">
        <w:rPr>
          <w:sz w:val="28"/>
        </w:rPr>
        <w:t>УФ-спектр (</w:t>
      </w:r>
      <w:r w:rsidRPr="00CE7BE1">
        <w:rPr>
          <w:sz w:val="28"/>
          <w:lang w:val="pt-BR"/>
        </w:rPr>
        <w:t>CHCl</w:t>
      </w:r>
      <w:r w:rsidRPr="00CE7BE1">
        <w:rPr>
          <w:sz w:val="28"/>
          <w:vertAlign w:val="subscript"/>
        </w:rPr>
        <w:t>3</w:t>
      </w:r>
      <w:r w:rsidRPr="00CE7BE1">
        <w:rPr>
          <w:sz w:val="28"/>
        </w:rPr>
        <w:t>,</w:t>
      </w:r>
      <w:r w:rsidRPr="00CE7BE1">
        <w:rPr>
          <w:sz w:val="28"/>
          <w:vertAlign w:val="subscript"/>
        </w:rPr>
        <w:t xml:space="preserve"> </w:t>
      </w:r>
      <w:r w:rsidRPr="00CE7BE1">
        <w:rPr>
          <w:sz w:val="28"/>
        </w:rPr>
        <w:t xml:space="preserve">λ, нм., </w:t>
      </w:r>
      <w:r w:rsidRPr="00CE7BE1">
        <w:rPr>
          <w:sz w:val="28"/>
          <w:lang w:val="pt-BR"/>
        </w:rPr>
        <w:t>lg</w:t>
      </w:r>
      <w:r w:rsidRPr="00CE7BE1">
        <w:rPr>
          <w:sz w:val="28"/>
        </w:rPr>
        <w:t>ε): 352 (3.8). ИК-спектр (KBr), ν/</w:t>
      </w:r>
      <w:r w:rsidRPr="00CE7BE1">
        <w:rPr>
          <w:sz w:val="28"/>
          <w:lang w:val="pt-BR"/>
        </w:rPr>
        <w:t>cm</w:t>
      </w:r>
      <w:r w:rsidRPr="00CE7BE1">
        <w:rPr>
          <w:sz w:val="28"/>
          <w:vertAlign w:val="superscript"/>
        </w:rPr>
        <w:t>-1</w:t>
      </w:r>
      <w:r w:rsidRPr="00CE7BE1">
        <w:rPr>
          <w:sz w:val="28"/>
        </w:rPr>
        <w:t xml:space="preserve">: 2920 (С-Н), 2856, 1652, 1536, 1448, 1424, 1344, 1256, 1224, 1048, 852, 800, 760, 704, 680, 664, 624. </w:t>
      </w:r>
    </w:p>
    <w:p w:rsidR="006B22B7" w:rsidRDefault="006B22B7" w:rsidP="00CE7BE1">
      <w:pPr>
        <w:spacing w:line="360" w:lineRule="auto"/>
        <w:ind w:firstLine="709"/>
        <w:jc w:val="both"/>
        <w:rPr>
          <w:sz w:val="28"/>
        </w:rPr>
      </w:pPr>
      <w:r w:rsidRPr="00CE7BE1">
        <w:rPr>
          <w:sz w:val="28"/>
        </w:rPr>
        <w:t>4,4'-Дихлор-5,5'-би-1,2,3-дитиазол 11k</w:t>
      </w:r>
    </w:p>
    <w:p w:rsidR="0070545E" w:rsidRPr="00CE7BE1" w:rsidRDefault="0070545E" w:rsidP="00CE7BE1">
      <w:pPr>
        <w:spacing w:line="360" w:lineRule="auto"/>
        <w:ind w:firstLine="709"/>
        <w:jc w:val="both"/>
        <w:rPr>
          <w:sz w:val="28"/>
        </w:rPr>
      </w:pPr>
    </w:p>
    <w:p w:rsidR="006B22B7" w:rsidRPr="00CE7BE1" w:rsidRDefault="006B22B7" w:rsidP="00CE7BE1">
      <w:pPr>
        <w:spacing w:line="360" w:lineRule="auto"/>
        <w:ind w:firstLine="709"/>
        <w:jc w:val="both"/>
        <w:rPr>
          <w:sz w:val="28"/>
          <w:u w:val="single"/>
        </w:rPr>
      </w:pPr>
      <w:r w:rsidRPr="00CE7BE1">
        <w:rPr>
          <w:sz w:val="28"/>
        </w:rPr>
        <w:object w:dxaOrig="1433" w:dyaOrig="1341">
          <v:shape id="_x0000_i1272" type="#_x0000_t75" style="width:1in;height:66.75pt" o:ole="">
            <v:imagedata r:id="rId498" o:title=""/>
          </v:shape>
          <o:OLEObject Type="Embed" ProgID="ChemDraw.Document.6.0" ShapeID="_x0000_i1272" DrawAspect="Content" ObjectID="_1467299487" r:id="rId499"/>
        </w:object>
      </w:r>
    </w:p>
    <w:p w:rsidR="0070545E" w:rsidRDefault="0070545E" w:rsidP="00CE7BE1">
      <w:pPr>
        <w:spacing w:line="360" w:lineRule="auto"/>
        <w:ind w:firstLine="709"/>
        <w:jc w:val="both"/>
        <w:rPr>
          <w:sz w:val="28"/>
        </w:rPr>
      </w:pPr>
    </w:p>
    <w:p w:rsidR="006B22B7" w:rsidRDefault="006B22B7" w:rsidP="00CE7BE1">
      <w:pPr>
        <w:spacing w:line="360" w:lineRule="auto"/>
        <w:ind w:firstLine="709"/>
        <w:jc w:val="both"/>
        <w:rPr>
          <w:sz w:val="28"/>
        </w:rPr>
      </w:pPr>
      <w:r w:rsidRPr="00CE7BE1">
        <w:rPr>
          <w:sz w:val="28"/>
        </w:rPr>
        <w:t>Выход 11</w:t>
      </w:r>
      <w:r w:rsidRPr="00CE7BE1">
        <w:rPr>
          <w:sz w:val="28"/>
          <w:lang w:val="en-US"/>
        </w:rPr>
        <w:t>k</w:t>
      </w:r>
      <w:r w:rsidRPr="00CE7BE1">
        <w:rPr>
          <w:sz w:val="28"/>
        </w:rPr>
        <w:t xml:space="preserve"> 268 мг (98%), черные кристаллы, т. пл. 144-145 </w:t>
      </w:r>
      <w:r w:rsidRPr="00CE7BE1">
        <w:rPr>
          <w:sz w:val="28"/>
          <w:vertAlign w:val="superscript"/>
        </w:rPr>
        <w:t>o</w:t>
      </w:r>
      <w:r w:rsidRPr="00CE7BE1">
        <w:rPr>
          <w:sz w:val="28"/>
        </w:rPr>
        <w:t xml:space="preserve">C, лит. данные: т. пл. 120-121 </w:t>
      </w:r>
      <w:r w:rsidRPr="00CE7BE1">
        <w:rPr>
          <w:sz w:val="28"/>
          <w:vertAlign w:val="superscript"/>
        </w:rPr>
        <w:t>o</w:t>
      </w:r>
      <w:r w:rsidRPr="00CE7BE1">
        <w:rPr>
          <w:sz w:val="28"/>
        </w:rPr>
        <w:t>С [24]. ИК-спектр идентичен описанному в литературе [24]. УФ-спектр (</w:t>
      </w:r>
      <w:r w:rsidRPr="00CE7BE1">
        <w:rPr>
          <w:sz w:val="28"/>
          <w:lang w:val="pt-BR"/>
        </w:rPr>
        <w:t>CHCl</w:t>
      </w:r>
      <w:r w:rsidRPr="00CE7BE1">
        <w:rPr>
          <w:sz w:val="28"/>
          <w:vertAlign w:val="subscript"/>
        </w:rPr>
        <w:t>3</w:t>
      </w:r>
      <w:r w:rsidRPr="00CE7BE1">
        <w:rPr>
          <w:sz w:val="28"/>
        </w:rPr>
        <w:t>,</w:t>
      </w:r>
      <w:r w:rsidRPr="00CE7BE1">
        <w:rPr>
          <w:sz w:val="28"/>
          <w:vertAlign w:val="subscript"/>
        </w:rPr>
        <w:t xml:space="preserve"> </w:t>
      </w:r>
      <w:r w:rsidRPr="00CE7BE1">
        <w:rPr>
          <w:sz w:val="28"/>
        </w:rPr>
        <w:t xml:space="preserve">λ, нм., </w:t>
      </w:r>
      <w:r w:rsidRPr="00CE7BE1">
        <w:rPr>
          <w:sz w:val="28"/>
          <w:lang w:val="pt-BR"/>
        </w:rPr>
        <w:t>lg</w:t>
      </w:r>
      <w:r w:rsidRPr="00CE7BE1">
        <w:rPr>
          <w:sz w:val="28"/>
        </w:rPr>
        <w:t>ε): 570 (3.5).</w:t>
      </w:r>
    </w:p>
    <w:p w:rsidR="0070545E" w:rsidRPr="00CE7BE1" w:rsidRDefault="0070545E" w:rsidP="00CE7BE1">
      <w:pPr>
        <w:spacing w:line="360" w:lineRule="auto"/>
        <w:ind w:firstLine="709"/>
        <w:jc w:val="both"/>
        <w:rPr>
          <w:sz w:val="28"/>
        </w:rPr>
      </w:pPr>
    </w:p>
    <w:p w:rsidR="006B22B7" w:rsidRPr="000F7157" w:rsidRDefault="006B22B7" w:rsidP="0070545E">
      <w:pPr>
        <w:pStyle w:val="2"/>
        <w:numPr>
          <w:ilvl w:val="0"/>
          <w:numId w:val="0"/>
        </w:numPr>
        <w:spacing w:before="0" w:after="0"/>
        <w:ind w:firstLine="709"/>
        <w:jc w:val="both"/>
        <w:rPr>
          <w:rFonts w:ascii="Times New Roman" w:hAnsi="Times New Roman"/>
          <w:i w:val="0"/>
          <w:iCs w:val="0"/>
          <w:lang w:val="ru-RU"/>
        </w:rPr>
      </w:pPr>
      <w:bookmarkStart w:id="54" w:name="_Toc240334748"/>
      <w:r w:rsidRPr="000F7157">
        <w:rPr>
          <w:rFonts w:ascii="Times New Roman" w:hAnsi="Times New Roman"/>
          <w:i w:val="0"/>
          <w:iCs w:val="0"/>
          <w:lang w:val="ru-RU"/>
        </w:rPr>
        <w:t>3.2 Реакции 4-замещенных 5Н-1,2,3-дитиазолов с первичными и вторичными аминами</w:t>
      </w:r>
      <w:bookmarkEnd w:id="54"/>
    </w:p>
    <w:p w:rsidR="006B22B7" w:rsidRPr="000F7157" w:rsidRDefault="006B22B7" w:rsidP="00CE7BE1">
      <w:pPr>
        <w:spacing w:line="360" w:lineRule="auto"/>
        <w:ind w:firstLine="709"/>
        <w:jc w:val="both"/>
        <w:rPr>
          <w:b/>
          <w:sz w:val="28"/>
        </w:rPr>
      </w:pPr>
    </w:p>
    <w:p w:rsidR="006B22B7" w:rsidRPr="000F7157" w:rsidRDefault="006B22B7" w:rsidP="00CE7BE1">
      <w:pPr>
        <w:pStyle w:val="3"/>
        <w:spacing w:before="0" w:after="0"/>
        <w:ind w:left="0" w:firstLine="709"/>
        <w:rPr>
          <w:rFonts w:ascii="Times New Roman" w:hAnsi="Times New Roman" w:cs="Times New Roman"/>
          <w:sz w:val="28"/>
          <w:szCs w:val="24"/>
        </w:rPr>
      </w:pPr>
      <w:bookmarkStart w:id="55" w:name="_Toc240334749"/>
      <w:r w:rsidRPr="000F7157">
        <w:rPr>
          <w:rFonts w:ascii="Times New Roman" w:hAnsi="Times New Roman" w:cs="Times New Roman"/>
          <w:sz w:val="28"/>
          <w:szCs w:val="24"/>
        </w:rPr>
        <w:t>3.2.1 Получение 2,4-дизамещенных 1,2,5-тиадиазолов 16 и 19</w:t>
      </w:r>
      <w:bookmarkEnd w:id="55"/>
    </w:p>
    <w:p w:rsidR="006B22B7" w:rsidRPr="00CE7BE1" w:rsidRDefault="006B22B7" w:rsidP="00CE7BE1">
      <w:pPr>
        <w:spacing w:line="360" w:lineRule="auto"/>
        <w:ind w:firstLine="709"/>
        <w:jc w:val="both"/>
        <w:rPr>
          <w:sz w:val="28"/>
        </w:rPr>
      </w:pPr>
      <w:r w:rsidRPr="00CE7BE1">
        <w:rPr>
          <w:sz w:val="28"/>
        </w:rPr>
        <w:t>Общая методика.</w:t>
      </w:r>
    </w:p>
    <w:p w:rsidR="006B22B7" w:rsidRPr="00CE7BE1" w:rsidRDefault="006B22B7" w:rsidP="00CE7BE1">
      <w:pPr>
        <w:spacing w:line="360" w:lineRule="auto"/>
        <w:ind w:firstLine="709"/>
        <w:jc w:val="both"/>
        <w:rPr>
          <w:sz w:val="28"/>
        </w:rPr>
      </w:pPr>
      <w:r w:rsidRPr="00CE7BE1">
        <w:rPr>
          <w:sz w:val="28"/>
        </w:rPr>
        <w:t xml:space="preserve">К раствору 0.5 ммоль </w:t>
      </w:r>
      <w:r w:rsidR="002666FF" w:rsidRPr="00CE7BE1">
        <w:rPr>
          <w:sz w:val="28"/>
        </w:rPr>
        <w:t xml:space="preserve">кетона 4 </w:t>
      </w:r>
      <w:r w:rsidRPr="00CE7BE1">
        <w:rPr>
          <w:sz w:val="28"/>
        </w:rPr>
        <w:t xml:space="preserve">или </w:t>
      </w:r>
      <w:r w:rsidR="002666FF" w:rsidRPr="00CE7BE1">
        <w:rPr>
          <w:sz w:val="28"/>
        </w:rPr>
        <w:t xml:space="preserve">тиона 6 </w:t>
      </w:r>
      <w:r w:rsidRPr="00CE7BE1">
        <w:rPr>
          <w:sz w:val="28"/>
        </w:rPr>
        <w:t>в 4 мл тетрагидрофурана под аргоном при комнатной температуре прикапывали при перемешивании 1 ммоль первичного амина. Реакционную смесь выдерживали 2-3 часа</w:t>
      </w:r>
      <w:r w:rsidR="002666FF" w:rsidRPr="00CE7BE1">
        <w:rPr>
          <w:sz w:val="28"/>
        </w:rPr>
        <w:t>,</w:t>
      </w:r>
      <w:r w:rsidRPr="00CE7BE1">
        <w:rPr>
          <w:sz w:val="28"/>
        </w:rPr>
        <w:t xml:space="preserve"> </w:t>
      </w:r>
      <w:r w:rsidR="002666FF" w:rsidRPr="00CE7BE1">
        <w:rPr>
          <w:sz w:val="28"/>
        </w:rPr>
        <w:t>з</w:t>
      </w:r>
      <w:r w:rsidRPr="00CE7BE1">
        <w:rPr>
          <w:sz w:val="28"/>
        </w:rPr>
        <w:t>атем фильтровали, осадок промывали тетрагидрофураном</w:t>
      </w:r>
      <w:r w:rsidR="002666FF" w:rsidRPr="00CE7BE1">
        <w:rPr>
          <w:sz w:val="28"/>
        </w:rPr>
        <w:t>,</w:t>
      </w:r>
      <w:r w:rsidRPr="00CE7BE1">
        <w:rPr>
          <w:sz w:val="28"/>
        </w:rPr>
        <w:t xml:space="preserve"> </w:t>
      </w:r>
      <w:r w:rsidR="002666FF" w:rsidRPr="00CE7BE1">
        <w:rPr>
          <w:sz w:val="28"/>
        </w:rPr>
        <w:t>м</w:t>
      </w:r>
      <w:r w:rsidRPr="00CE7BE1">
        <w:rPr>
          <w:sz w:val="28"/>
        </w:rPr>
        <w:t>аточник упаривали</w:t>
      </w:r>
      <w:r w:rsidR="002666FF" w:rsidRPr="00CE7BE1">
        <w:rPr>
          <w:sz w:val="28"/>
        </w:rPr>
        <w:t xml:space="preserve"> при пониженном давлении</w:t>
      </w:r>
      <w:r w:rsidRPr="00CE7BE1">
        <w:rPr>
          <w:sz w:val="28"/>
        </w:rPr>
        <w:t xml:space="preserve">. Остаток хроматографировали на колонке с силикагелем (элюент – смесь </w:t>
      </w:r>
      <w:r w:rsidR="002666FF" w:rsidRPr="00CE7BE1">
        <w:rPr>
          <w:sz w:val="28"/>
        </w:rPr>
        <w:t>петролейный эфир/</w:t>
      </w:r>
      <w:r w:rsidRPr="00CE7BE1">
        <w:rPr>
          <w:sz w:val="28"/>
        </w:rPr>
        <w:t>CH</w:t>
      </w:r>
      <w:r w:rsidRPr="00CE7BE1">
        <w:rPr>
          <w:sz w:val="28"/>
          <w:vertAlign w:val="subscript"/>
        </w:rPr>
        <w:t>2</w:t>
      </w:r>
      <w:r w:rsidRPr="00CE7BE1">
        <w:rPr>
          <w:sz w:val="28"/>
        </w:rPr>
        <w:t>Cl</w:t>
      </w:r>
      <w:r w:rsidRPr="00CE7BE1">
        <w:rPr>
          <w:sz w:val="28"/>
          <w:vertAlign w:val="subscript"/>
        </w:rPr>
        <w:t>2</w:t>
      </w:r>
      <w:r w:rsidRPr="00CE7BE1">
        <w:rPr>
          <w:sz w:val="28"/>
        </w:rPr>
        <w:t>).</w:t>
      </w:r>
    </w:p>
    <w:p w:rsidR="006B22B7" w:rsidRDefault="006B22B7" w:rsidP="00CE7BE1">
      <w:pPr>
        <w:spacing w:line="360" w:lineRule="auto"/>
        <w:ind w:firstLine="709"/>
        <w:jc w:val="both"/>
        <w:rPr>
          <w:sz w:val="28"/>
        </w:rPr>
      </w:pPr>
      <w:r w:rsidRPr="00CE7BE1">
        <w:rPr>
          <w:sz w:val="28"/>
        </w:rPr>
        <w:t>2-Бензил-4-фенил-1,2,5-тиадиазол-3(2H)-тион 16а</w:t>
      </w:r>
    </w:p>
    <w:p w:rsidR="006B22B7" w:rsidRPr="00CE7BE1" w:rsidRDefault="000C3B9B" w:rsidP="00CE7BE1">
      <w:pPr>
        <w:spacing w:line="360" w:lineRule="auto"/>
        <w:ind w:firstLine="709"/>
        <w:jc w:val="both"/>
        <w:rPr>
          <w:sz w:val="28"/>
        </w:rPr>
      </w:pPr>
      <w:r>
        <w:rPr>
          <w:sz w:val="28"/>
        </w:rPr>
        <w:br w:type="page"/>
      </w:r>
      <w:r w:rsidR="006B22B7" w:rsidRPr="00CE7BE1">
        <w:rPr>
          <w:sz w:val="28"/>
        </w:rPr>
        <w:object w:dxaOrig="1706" w:dyaOrig="2033">
          <v:shape id="_x0000_i1273" type="#_x0000_t75" style="width:85.5pt;height:102pt" o:ole="">
            <v:imagedata r:id="rId500" o:title=""/>
          </v:shape>
          <o:OLEObject Type="Embed" ProgID="ChemDraw.Document.6.0" ShapeID="_x0000_i1273" DrawAspect="Content" ObjectID="_1467299488" r:id="rId501"/>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16а 91 мг (64%), желтые кристаллы, т. пл. 95-97</w:t>
      </w:r>
      <w:r w:rsidRPr="00CE7BE1">
        <w:rPr>
          <w:sz w:val="28"/>
          <w:vertAlign w:val="superscript"/>
        </w:rPr>
        <w:t xml:space="preserve"> o</w:t>
      </w:r>
      <w:r w:rsidRPr="00CE7BE1">
        <w:rPr>
          <w:sz w:val="28"/>
          <w:lang w:val="pt-BR"/>
        </w:rPr>
        <w:t>C</w:t>
      </w:r>
      <w:r w:rsidRPr="00CE7BE1">
        <w:rPr>
          <w:sz w:val="28"/>
        </w:rPr>
        <w:t>. Найдено</w:t>
      </w:r>
      <w:r w:rsidRPr="00CE7BE1">
        <w:rPr>
          <w:sz w:val="28"/>
          <w:lang w:val="pt-BR"/>
        </w:rPr>
        <w:t xml:space="preserve"> (%): </w:t>
      </w:r>
      <w:r w:rsidRPr="00CE7BE1">
        <w:rPr>
          <w:sz w:val="28"/>
          <w:szCs w:val="18"/>
          <w:lang w:val="pt-BR"/>
        </w:rPr>
        <w:t>C, 63.45; H, 4.39; N, 10.05; S, 22.68</w:t>
      </w:r>
      <w:r w:rsidRPr="00CE7BE1">
        <w:rPr>
          <w:sz w:val="28"/>
          <w:lang w:val="pt-BR"/>
        </w:rPr>
        <w:t>. C</w:t>
      </w:r>
      <w:r w:rsidRPr="00CE7BE1">
        <w:rPr>
          <w:sz w:val="28"/>
          <w:vertAlign w:val="subscript"/>
          <w:lang w:val="pt-BR"/>
        </w:rPr>
        <w:t>15</w:t>
      </w:r>
      <w:r w:rsidRPr="00CE7BE1">
        <w:rPr>
          <w:sz w:val="28"/>
          <w:lang w:val="pt-BR"/>
        </w:rPr>
        <w:t>H</w:t>
      </w:r>
      <w:r w:rsidRPr="00CE7BE1">
        <w:rPr>
          <w:sz w:val="28"/>
          <w:vertAlign w:val="subscript"/>
          <w:lang w:val="pt-BR"/>
        </w:rPr>
        <w:t>12</w:t>
      </w:r>
      <w:r w:rsidRPr="00CE7BE1">
        <w:rPr>
          <w:sz w:val="28"/>
          <w:lang w:val="pt-BR"/>
        </w:rPr>
        <w:t>N</w:t>
      </w:r>
      <w:r w:rsidRPr="00CE7BE1">
        <w:rPr>
          <w:sz w:val="28"/>
          <w:vertAlign w:val="subscript"/>
          <w:lang w:val="pt-BR"/>
        </w:rPr>
        <w:t>2</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w:t>
      </w:r>
      <w:r w:rsidRPr="00CE7BE1">
        <w:rPr>
          <w:sz w:val="28"/>
          <w:szCs w:val="18"/>
          <w:lang w:val="pt-BR"/>
        </w:rPr>
        <w:t>C, 63,35; H, 4,25; N, 9,85; S, 22,55</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5.31 (</w:t>
      </w:r>
      <w:r w:rsidRPr="00CE7BE1">
        <w:rPr>
          <w:sz w:val="28"/>
        </w:rPr>
        <w:t>с</w:t>
      </w:r>
      <w:r w:rsidRPr="00CE7BE1">
        <w:rPr>
          <w:sz w:val="28"/>
          <w:lang w:val="pt-BR"/>
        </w:rPr>
        <w:t>, 2H, CH</w:t>
      </w:r>
      <w:r w:rsidRPr="00CE7BE1">
        <w:rPr>
          <w:sz w:val="28"/>
          <w:vertAlign w:val="subscript"/>
          <w:lang w:val="pt-BR"/>
        </w:rPr>
        <w:t>2</w:t>
      </w:r>
      <w:r w:rsidRPr="00CE7BE1">
        <w:rPr>
          <w:sz w:val="28"/>
          <w:lang w:val="pt-BR"/>
        </w:rPr>
        <w:t>), 7.49 (</w:t>
      </w:r>
      <w:r w:rsidRPr="00CE7BE1">
        <w:rPr>
          <w:sz w:val="28"/>
        </w:rPr>
        <w:t>м</w:t>
      </w:r>
      <w:r w:rsidRPr="00CE7BE1">
        <w:rPr>
          <w:sz w:val="28"/>
          <w:lang w:val="pt-BR"/>
        </w:rPr>
        <w:t>, 8H, Ar), 8.42 (</w:t>
      </w:r>
      <w:r w:rsidRPr="00CE7BE1">
        <w:rPr>
          <w:sz w:val="28"/>
        </w:rPr>
        <w:t>м</w:t>
      </w:r>
      <w:r w:rsidRPr="00CE7BE1">
        <w:rPr>
          <w:sz w:val="28"/>
          <w:lang w:val="pt-BR"/>
        </w:rPr>
        <w:t xml:space="preserve">, 2H,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53.8 (</w:t>
      </w:r>
      <w:r w:rsidRPr="00CE7BE1">
        <w:rPr>
          <w:sz w:val="28"/>
          <w:lang w:val="pt-BR"/>
        </w:rPr>
        <w:t>CH</w:t>
      </w:r>
      <w:r w:rsidRPr="00CE7BE1">
        <w:rPr>
          <w:sz w:val="28"/>
          <w:vertAlign w:val="subscript"/>
        </w:rPr>
        <w:t>2</w:t>
      </w:r>
      <w:r w:rsidRPr="00CE7BE1">
        <w:rPr>
          <w:sz w:val="28"/>
        </w:rPr>
        <w:t xml:space="preserve">), 128.1, 129.1, 129.5, 129.9, 129.9, 130.5 (10 </w:t>
      </w:r>
      <w:r w:rsidRPr="00CE7BE1">
        <w:rPr>
          <w:sz w:val="28"/>
          <w:lang w:val="pt-BR"/>
        </w:rPr>
        <w:t>CH</w:t>
      </w:r>
      <w:r w:rsidRPr="00CE7BE1">
        <w:rPr>
          <w:sz w:val="28"/>
        </w:rPr>
        <w:t xml:space="preserve">, </w:t>
      </w:r>
      <w:r w:rsidRPr="00CE7BE1">
        <w:rPr>
          <w:sz w:val="28"/>
          <w:lang w:val="pt-BR"/>
        </w:rPr>
        <w:t>Ar</w:t>
      </w:r>
      <w:r w:rsidRPr="00CE7BE1">
        <w:rPr>
          <w:sz w:val="28"/>
        </w:rPr>
        <w:t xml:space="preserve">), 133.0, 133.2 и 160.5 (3 </w:t>
      </w:r>
      <w:r w:rsidRPr="00CE7BE1">
        <w:rPr>
          <w:sz w:val="28"/>
          <w:szCs w:val="18"/>
        </w:rPr>
        <w:t xml:space="preserve">четвертичных </w:t>
      </w:r>
      <w:r w:rsidRPr="00CE7BE1">
        <w:rPr>
          <w:sz w:val="28"/>
          <w:szCs w:val="18"/>
          <w:lang w:val="pt-BR"/>
        </w:rPr>
        <w:t>C</w:t>
      </w:r>
      <w:r w:rsidRPr="00CE7BE1">
        <w:rPr>
          <w:sz w:val="28"/>
          <w:szCs w:val="18"/>
        </w:rPr>
        <w:t xml:space="preserve">), </w:t>
      </w:r>
      <w:r w:rsidRPr="00CE7BE1">
        <w:rPr>
          <w:sz w:val="28"/>
        </w:rPr>
        <w:t>177.4 (С=</w:t>
      </w:r>
      <w:r w:rsidRPr="00CE7BE1">
        <w:rPr>
          <w:sz w:val="28"/>
          <w:lang w:val="pt-BR"/>
        </w:rPr>
        <w:t>S</w:t>
      </w:r>
      <w:r w:rsidRPr="00CE7BE1">
        <w:rPr>
          <w:sz w:val="28"/>
        </w:rPr>
        <w:t>)</w:t>
      </w:r>
      <w:r w:rsidRPr="00CE7BE1">
        <w:rPr>
          <w:sz w:val="28"/>
          <w:lang w:val="en-US"/>
        </w:rPr>
        <w:t></w:t>
      </w:r>
      <w:r w:rsidRPr="00CE7BE1">
        <w:rPr>
          <w:sz w:val="28"/>
          <w:lang w:val="en-US"/>
        </w:rPr>
        <w:t></w:t>
      </w:r>
      <w:r w:rsidRPr="00CE7BE1">
        <w:rPr>
          <w:sz w:val="28"/>
        </w:rPr>
        <w:t xml:space="preserve"> ИК-спектр (KBr), ν/</w:t>
      </w:r>
      <w:r w:rsidRPr="00CE7BE1">
        <w:rPr>
          <w:sz w:val="28"/>
          <w:lang w:val="pt-BR"/>
        </w:rPr>
        <w:t>cm</w:t>
      </w:r>
      <w:r w:rsidRPr="00CE7BE1">
        <w:rPr>
          <w:sz w:val="28"/>
          <w:vertAlign w:val="superscript"/>
        </w:rPr>
        <w:t>-1</w:t>
      </w:r>
      <w:r w:rsidRPr="00CE7BE1">
        <w:rPr>
          <w:sz w:val="28"/>
        </w:rPr>
        <w:t>: 3064, 2928 (</w:t>
      </w:r>
      <w:r w:rsidRPr="00CE7BE1">
        <w:rPr>
          <w:sz w:val="28"/>
          <w:lang w:val="pt-BR"/>
        </w:rPr>
        <w:t>C</w:t>
      </w:r>
      <w:r w:rsidRPr="00CE7BE1">
        <w:rPr>
          <w:sz w:val="28"/>
        </w:rPr>
        <w:t>-</w:t>
      </w:r>
      <w:r w:rsidRPr="00CE7BE1">
        <w:rPr>
          <w:sz w:val="28"/>
          <w:lang w:val="pt-BR"/>
        </w:rPr>
        <w:t>H</w:t>
      </w:r>
      <w:r w:rsidRPr="00CE7BE1">
        <w:rPr>
          <w:sz w:val="28"/>
        </w:rPr>
        <w:t xml:space="preserve">), 2852, 1496, 1456, 1428, 1344, 1332, 1292, 1208, 1028, 848, 772, 756, 708, 696.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284 [</w:t>
      </w:r>
      <w:r w:rsidRPr="00CE7BE1">
        <w:rPr>
          <w:sz w:val="28"/>
          <w:lang w:val="pt-BR"/>
        </w:rPr>
        <w:t>M</w:t>
      </w:r>
      <w:r w:rsidRPr="00CE7BE1">
        <w:rPr>
          <w:sz w:val="28"/>
        </w:rPr>
        <w:t>]</w:t>
      </w:r>
      <w:r w:rsidRPr="00CE7BE1">
        <w:rPr>
          <w:sz w:val="28"/>
          <w:vertAlign w:val="superscript"/>
        </w:rPr>
        <w:t>+</w:t>
      </w:r>
      <w:r w:rsidRPr="00CE7BE1">
        <w:rPr>
          <w:sz w:val="28"/>
        </w:rPr>
        <w:t xml:space="preserve"> (25), 251 (13). </w:t>
      </w:r>
    </w:p>
    <w:p w:rsidR="006B22B7" w:rsidRDefault="006B22B7" w:rsidP="00CE7BE1">
      <w:pPr>
        <w:spacing w:line="360" w:lineRule="auto"/>
        <w:ind w:firstLine="709"/>
        <w:jc w:val="both"/>
        <w:rPr>
          <w:sz w:val="28"/>
        </w:rPr>
      </w:pPr>
      <w:r w:rsidRPr="00CE7BE1">
        <w:rPr>
          <w:sz w:val="28"/>
        </w:rPr>
        <w:t>2-Бензил-4-(4-нитрофенил)-1,2,5-тиадиазол-3(2</w:t>
      </w:r>
      <w:r w:rsidRPr="00CE7BE1">
        <w:rPr>
          <w:sz w:val="28"/>
          <w:lang w:val="pt-BR"/>
        </w:rPr>
        <w:t>H</w:t>
      </w:r>
      <w:r w:rsidRPr="00CE7BE1">
        <w:rPr>
          <w:sz w:val="28"/>
        </w:rPr>
        <w:t>)-тион 16</w:t>
      </w:r>
      <w:r w:rsidRPr="00CE7BE1">
        <w:rPr>
          <w:sz w:val="28"/>
          <w:lang w:val="pt-BR"/>
        </w:rPr>
        <w:t>b</w:t>
      </w:r>
    </w:p>
    <w:p w:rsidR="00643347" w:rsidRPr="00643347" w:rsidRDefault="00643347" w:rsidP="00CE7BE1">
      <w:pPr>
        <w:spacing w:line="360" w:lineRule="auto"/>
        <w:ind w:firstLine="709"/>
        <w:jc w:val="both"/>
        <w:rPr>
          <w:sz w:val="28"/>
        </w:rPr>
      </w:pPr>
    </w:p>
    <w:p w:rsidR="006B22B7" w:rsidRDefault="00643347" w:rsidP="00CE7BE1">
      <w:pPr>
        <w:spacing w:line="360" w:lineRule="auto"/>
        <w:ind w:firstLine="709"/>
        <w:jc w:val="both"/>
        <w:rPr>
          <w:sz w:val="28"/>
        </w:rPr>
      </w:pPr>
      <w:r w:rsidRPr="00CE7BE1">
        <w:rPr>
          <w:sz w:val="28"/>
        </w:rPr>
        <w:object w:dxaOrig="2042" w:dyaOrig="2311">
          <v:shape id="_x0000_i1274" type="#_x0000_t75" style="width:74.25pt;height:84pt" o:ole="">
            <v:imagedata r:id="rId502" o:title=""/>
          </v:shape>
          <o:OLEObject Type="Embed" ProgID="ChemDraw.Document.6.0" ShapeID="_x0000_i1274" DrawAspect="Content" ObjectID="_1467299489" r:id="rId503"/>
        </w:object>
      </w:r>
    </w:p>
    <w:p w:rsidR="00643347" w:rsidRPr="00CE7BE1"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16</w:t>
      </w:r>
      <w:r w:rsidRPr="00CE7BE1">
        <w:rPr>
          <w:sz w:val="28"/>
          <w:lang w:val="pt-BR"/>
        </w:rPr>
        <w:t>b</w:t>
      </w:r>
      <w:r w:rsidRPr="00CE7BE1">
        <w:rPr>
          <w:sz w:val="28"/>
        </w:rPr>
        <w:t xml:space="preserve"> 40 мг (23%), желтые кристаллы, т. пл. 148</w:t>
      </w:r>
      <w:r w:rsidRPr="00CE7BE1">
        <w:rPr>
          <w:sz w:val="28"/>
          <w:vertAlign w:val="superscript"/>
        </w:rPr>
        <w:t xml:space="preserve"> o</w:t>
      </w:r>
      <w:r w:rsidRPr="00CE7BE1">
        <w:rPr>
          <w:sz w:val="28"/>
          <w:lang w:val="pt-BR"/>
        </w:rPr>
        <w:t>C</w:t>
      </w:r>
      <w:r w:rsidRPr="00CE7BE1">
        <w:rPr>
          <w:sz w:val="28"/>
        </w:rPr>
        <w:t>. Найдено</w:t>
      </w:r>
      <w:r w:rsidRPr="00CE7BE1">
        <w:rPr>
          <w:sz w:val="28"/>
          <w:lang w:val="pt-BR"/>
        </w:rPr>
        <w:t xml:space="preserve"> (%): </w:t>
      </w:r>
      <w:r w:rsidRPr="00CE7BE1">
        <w:rPr>
          <w:sz w:val="28"/>
          <w:szCs w:val="18"/>
          <w:lang w:val="pt-BR"/>
        </w:rPr>
        <w:t>C, 54.82; H, 3.69; N, 12.83</w:t>
      </w:r>
      <w:r w:rsidRPr="00CE7BE1">
        <w:rPr>
          <w:sz w:val="28"/>
          <w:lang w:val="pt-BR"/>
        </w:rPr>
        <w:t>. C</w:t>
      </w:r>
      <w:r w:rsidRPr="00CE7BE1">
        <w:rPr>
          <w:sz w:val="28"/>
          <w:vertAlign w:val="subscript"/>
          <w:lang w:val="pt-BR"/>
        </w:rPr>
        <w:t>15</w:t>
      </w:r>
      <w:r w:rsidRPr="00CE7BE1">
        <w:rPr>
          <w:sz w:val="28"/>
          <w:lang w:val="pt-BR"/>
        </w:rPr>
        <w:t>H</w:t>
      </w:r>
      <w:r w:rsidRPr="00CE7BE1">
        <w:rPr>
          <w:sz w:val="28"/>
          <w:vertAlign w:val="subscript"/>
          <w:lang w:val="pt-BR"/>
        </w:rPr>
        <w:t>11</w:t>
      </w:r>
      <w:r w:rsidRPr="00CE7BE1">
        <w:rPr>
          <w:sz w:val="28"/>
          <w:lang w:val="pt-BR"/>
        </w:rPr>
        <w:t>N</w:t>
      </w:r>
      <w:r w:rsidRPr="00CE7BE1">
        <w:rPr>
          <w:sz w:val="28"/>
          <w:vertAlign w:val="subscript"/>
          <w:lang w:val="pt-BR"/>
        </w:rPr>
        <w:t>3</w:t>
      </w:r>
      <w:r w:rsidRPr="00CE7BE1">
        <w:rPr>
          <w:sz w:val="28"/>
          <w:lang w:val="pt-BR"/>
        </w:rPr>
        <w:t>O</w:t>
      </w:r>
      <w:r w:rsidRPr="00CE7BE1">
        <w:rPr>
          <w:sz w:val="28"/>
          <w:vertAlign w:val="subscript"/>
          <w:lang w:val="pt-BR"/>
        </w:rPr>
        <w:t>2</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w:t>
      </w:r>
      <w:r w:rsidRPr="00CE7BE1">
        <w:rPr>
          <w:sz w:val="28"/>
          <w:szCs w:val="18"/>
          <w:lang w:val="pt-BR"/>
        </w:rPr>
        <w:t>C, 54.69; H, 3.37; N, 12.76</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5.30 (c, 2H, CH</w:t>
      </w:r>
      <w:r w:rsidRPr="00CE7BE1">
        <w:rPr>
          <w:sz w:val="28"/>
          <w:vertAlign w:val="subscript"/>
          <w:lang w:val="pt-BR"/>
        </w:rPr>
        <w:t>2</w:t>
      </w:r>
      <w:r w:rsidRPr="00CE7BE1">
        <w:rPr>
          <w:sz w:val="28"/>
          <w:lang w:val="pt-BR"/>
        </w:rPr>
        <w:t>), 7,51 (</w:t>
      </w:r>
      <w:r w:rsidRPr="00CE7BE1">
        <w:rPr>
          <w:sz w:val="28"/>
        </w:rPr>
        <w:t>м</w:t>
      </w:r>
      <w:r w:rsidRPr="00CE7BE1">
        <w:rPr>
          <w:sz w:val="28"/>
          <w:lang w:val="pt-BR"/>
        </w:rPr>
        <w:t>, 5H, Ar), 8.34 (</w:t>
      </w:r>
      <w:r w:rsidRPr="00CE7BE1">
        <w:rPr>
          <w:sz w:val="28"/>
        </w:rPr>
        <w:t>д</w:t>
      </w:r>
      <w:r w:rsidRPr="00CE7BE1">
        <w:rPr>
          <w:sz w:val="28"/>
          <w:lang w:val="pt-BR"/>
        </w:rPr>
        <w:t>, 2</w:t>
      </w:r>
      <w:r w:rsidRPr="00CE7BE1">
        <w:rPr>
          <w:sz w:val="28"/>
        </w:rPr>
        <w:t>Н</w:t>
      </w:r>
      <w:r w:rsidRPr="00CE7BE1">
        <w:rPr>
          <w:sz w:val="28"/>
          <w:lang w:val="pt-BR"/>
        </w:rPr>
        <w:t>, J 8.8, Ar), 8.73 (</w:t>
      </w:r>
      <w:r w:rsidRPr="00CE7BE1">
        <w:rPr>
          <w:sz w:val="28"/>
        </w:rPr>
        <w:t>д</w:t>
      </w:r>
      <w:r w:rsidRPr="00CE7BE1">
        <w:rPr>
          <w:sz w:val="28"/>
          <w:lang w:val="pt-BR"/>
        </w:rPr>
        <w:t>, 2</w:t>
      </w:r>
      <w:r w:rsidRPr="00CE7BE1">
        <w:rPr>
          <w:sz w:val="28"/>
        </w:rPr>
        <w:t>Н</w:t>
      </w:r>
      <w:r w:rsidRPr="00CE7BE1">
        <w:rPr>
          <w:sz w:val="28"/>
          <w:lang w:val="pt-BR"/>
        </w:rPr>
        <w:t xml:space="preserve">, J 8.8,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sz w:val="28"/>
          <w:szCs w:val="18"/>
        </w:rPr>
        <w:t>54,0 (</w:t>
      </w:r>
      <w:r w:rsidRPr="00CE7BE1">
        <w:rPr>
          <w:sz w:val="28"/>
          <w:szCs w:val="18"/>
          <w:lang w:val="pt-BR"/>
        </w:rPr>
        <w:t>CH</w:t>
      </w:r>
      <w:r w:rsidRPr="00CE7BE1">
        <w:rPr>
          <w:sz w:val="28"/>
          <w:szCs w:val="18"/>
          <w:vertAlign w:val="subscript"/>
        </w:rPr>
        <w:t>2</w:t>
      </w:r>
      <w:r w:rsidRPr="00CE7BE1">
        <w:rPr>
          <w:sz w:val="28"/>
          <w:szCs w:val="18"/>
        </w:rPr>
        <w:t>), 123.3, 129.7, 130.0, 130.0 и 130.2</w:t>
      </w:r>
      <w:r w:rsidRPr="00CE7BE1">
        <w:rPr>
          <w:sz w:val="28"/>
        </w:rPr>
        <w:t xml:space="preserve"> (9 </w:t>
      </w:r>
      <w:r w:rsidRPr="00CE7BE1">
        <w:rPr>
          <w:sz w:val="28"/>
          <w:lang w:val="pt-BR"/>
        </w:rPr>
        <w:t>CH</w:t>
      </w:r>
      <w:r w:rsidRPr="00CE7BE1">
        <w:rPr>
          <w:sz w:val="28"/>
        </w:rPr>
        <w:t xml:space="preserve">, </w:t>
      </w:r>
      <w:r w:rsidRPr="00CE7BE1">
        <w:rPr>
          <w:sz w:val="28"/>
          <w:lang w:val="pt-BR"/>
        </w:rPr>
        <w:t>Ar</w:t>
      </w:r>
      <w:r w:rsidRPr="00CE7BE1">
        <w:rPr>
          <w:sz w:val="28"/>
        </w:rPr>
        <w:t xml:space="preserve">), 132.8, 138.4, 145.3, 168.2 (4 </w:t>
      </w:r>
      <w:r w:rsidRPr="00CE7BE1">
        <w:rPr>
          <w:sz w:val="28"/>
          <w:szCs w:val="18"/>
        </w:rPr>
        <w:t>четвертичных</w:t>
      </w:r>
      <w:r w:rsidRPr="00CE7BE1">
        <w:rPr>
          <w:sz w:val="28"/>
        </w:rPr>
        <w:t xml:space="preserve"> </w:t>
      </w:r>
      <w:r w:rsidRPr="00CE7BE1">
        <w:rPr>
          <w:sz w:val="28"/>
          <w:lang w:val="pt-BR"/>
        </w:rPr>
        <w:t>C</w:t>
      </w:r>
      <w:r w:rsidRPr="00CE7BE1">
        <w:rPr>
          <w:sz w:val="28"/>
        </w:rPr>
        <w:t>) и 177.2 (С=</w:t>
      </w:r>
      <w:r w:rsidRPr="00CE7BE1">
        <w:rPr>
          <w:sz w:val="28"/>
          <w:lang w:val="pt-BR"/>
        </w:rPr>
        <w:t>S</w:t>
      </w:r>
      <w:r w:rsidRPr="00CE7BE1">
        <w:rPr>
          <w:sz w:val="28"/>
        </w:rPr>
        <w:t>)</w:t>
      </w:r>
      <w:r w:rsidRPr="00CE7BE1">
        <w:rPr>
          <w:sz w:val="28"/>
          <w:lang w:val="en-US"/>
        </w:rPr>
        <w:t></w:t>
      </w:r>
      <w:r w:rsidRPr="00CE7BE1">
        <w:rPr>
          <w:sz w:val="28"/>
          <w:lang w:val="en-US"/>
        </w:rPr>
        <w:t></w:t>
      </w:r>
      <w:r w:rsidRPr="00CE7BE1">
        <w:rPr>
          <w:sz w:val="28"/>
        </w:rPr>
        <w:t xml:space="preserve"> ИК-спектр (KBr), ν/</w:t>
      </w:r>
      <w:r w:rsidRPr="00CE7BE1">
        <w:rPr>
          <w:sz w:val="28"/>
          <w:lang w:val="pt-BR"/>
        </w:rPr>
        <w:t>cm</w:t>
      </w:r>
      <w:r w:rsidRPr="00CE7BE1">
        <w:rPr>
          <w:sz w:val="28"/>
          <w:vertAlign w:val="superscript"/>
        </w:rPr>
        <w:t>-1</w:t>
      </w:r>
      <w:r w:rsidRPr="00CE7BE1">
        <w:rPr>
          <w:sz w:val="28"/>
        </w:rPr>
        <w:t xml:space="preserve">: 2960, 2924 (С-Н), 2851, 1732, 1596, 1512, 1482, 1456, 1444, 1340, 1316, 1284, 1204, 1068, 860, 844, 760, 716, 704.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329 [</w:t>
      </w:r>
      <w:r w:rsidRPr="00CE7BE1">
        <w:rPr>
          <w:sz w:val="28"/>
          <w:lang w:val="pt-BR"/>
        </w:rPr>
        <w:t>M</w:t>
      </w:r>
      <w:r w:rsidRPr="00CE7BE1">
        <w:rPr>
          <w:sz w:val="28"/>
        </w:rPr>
        <w:t>]</w:t>
      </w:r>
      <w:r w:rsidRPr="00CE7BE1">
        <w:rPr>
          <w:sz w:val="28"/>
          <w:vertAlign w:val="superscript"/>
        </w:rPr>
        <w:t>+</w:t>
      </w:r>
      <w:r w:rsidRPr="00CE7BE1">
        <w:rPr>
          <w:sz w:val="28"/>
        </w:rPr>
        <w:t xml:space="preserve"> (15), 297 (7), 149 (12). </w:t>
      </w:r>
    </w:p>
    <w:p w:rsidR="006B22B7" w:rsidRDefault="006B22B7" w:rsidP="00CE7BE1">
      <w:pPr>
        <w:spacing w:line="360" w:lineRule="auto"/>
        <w:ind w:firstLine="709"/>
        <w:jc w:val="both"/>
        <w:rPr>
          <w:sz w:val="28"/>
        </w:rPr>
      </w:pPr>
      <w:r w:rsidRPr="00CE7BE1">
        <w:rPr>
          <w:sz w:val="28"/>
        </w:rPr>
        <w:t>2-Бензил-4-(4-фторфенил)-1,2,5-тиадиазол-3(2</w:t>
      </w:r>
      <w:r w:rsidRPr="00CE7BE1">
        <w:rPr>
          <w:sz w:val="28"/>
          <w:lang w:val="pt-BR"/>
        </w:rPr>
        <w:t>H</w:t>
      </w:r>
      <w:r w:rsidRPr="00CE7BE1">
        <w:rPr>
          <w:sz w:val="28"/>
        </w:rPr>
        <w:t>)-тион 16</w:t>
      </w:r>
      <w:r w:rsidRPr="00CE7BE1">
        <w:rPr>
          <w:sz w:val="28"/>
          <w:lang w:val="pt-BR"/>
        </w:rPr>
        <w:t>c</w:t>
      </w:r>
    </w:p>
    <w:p w:rsidR="006B22B7" w:rsidRPr="00CE7BE1" w:rsidRDefault="00643347" w:rsidP="00CE7BE1">
      <w:pPr>
        <w:spacing w:line="360" w:lineRule="auto"/>
        <w:ind w:firstLine="709"/>
        <w:jc w:val="both"/>
        <w:rPr>
          <w:sz w:val="28"/>
        </w:rPr>
      </w:pPr>
      <w:r w:rsidRPr="00CE7BE1">
        <w:rPr>
          <w:sz w:val="28"/>
        </w:rPr>
        <w:object w:dxaOrig="1843" w:dyaOrig="2299">
          <v:shape id="_x0000_i1275" type="#_x0000_t75" style="width:51.75pt;height:65.25pt" o:ole="">
            <v:imagedata r:id="rId504" o:title=""/>
          </v:shape>
          <o:OLEObject Type="Embed" ProgID="ChemDraw.Document.6.0" ShapeID="_x0000_i1275" DrawAspect="Content" ObjectID="_1467299490" r:id="rId505"/>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16</w:t>
      </w:r>
      <w:r w:rsidRPr="00CE7BE1">
        <w:rPr>
          <w:sz w:val="28"/>
          <w:lang w:val="pt-BR"/>
        </w:rPr>
        <w:t>c</w:t>
      </w:r>
      <w:r w:rsidRPr="00CE7BE1">
        <w:rPr>
          <w:sz w:val="28"/>
        </w:rPr>
        <w:t xml:space="preserve"> 35 мг (23%), желтые кристаллы, т. пл. 140-143 </w:t>
      </w:r>
      <w:r w:rsidRPr="00CE7BE1">
        <w:rPr>
          <w:sz w:val="28"/>
          <w:vertAlign w:val="superscript"/>
        </w:rPr>
        <w:t>o</w:t>
      </w:r>
      <w:r w:rsidRPr="00CE7BE1">
        <w:rPr>
          <w:sz w:val="28"/>
        </w:rPr>
        <w:t xml:space="preserve">C, Найдено (%): </w:t>
      </w:r>
      <w:r w:rsidRPr="00CE7BE1">
        <w:rPr>
          <w:sz w:val="28"/>
          <w:szCs w:val="18"/>
        </w:rPr>
        <w:t>C, 59.70; H, 3.92; N, 9.32</w:t>
      </w:r>
      <w:r w:rsidRPr="00CE7BE1">
        <w:rPr>
          <w:sz w:val="28"/>
        </w:rPr>
        <w:t xml:space="preserve">. </w:t>
      </w:r>
      <w:r w:rsidRPr="00CE7BE1">
        <w:rPr>
          <w:sz w:val="28"/>
          <w:szCs w:val="18"/>
          <w:lang w:val="pt-BR"/>
        </w:rPr>
        <w:t>C</w:t>
      </w:r>
      <w:r w:rsidRPr="00CE7BE1">
        <w:rPr>
          <w:sz w:val="28"/>
          <w:szCs w:val="18"/>
          <w:vertAlign w:val="subscript"/>
        </w:rPr>
        <w:t>15</w:t>
      </w:r>
      <w:r w:rsidRPr="00CE7BE1">
        <w:rPr>
          <w:sz w:val="28"/>
          <w:szCs w:val="18"/>
          <w:lang w:val="pt-BR"/>
        </w:rPr>
        <w:t>H</w:t>
      </w:r>
      <w:r w:rsidRPr="00CE7BE1">
        <w:rPr>
          <w:sz w:val="28"/>
          <w:szCs w:val="18"/>
          <w:vertAlign w:val="subscript"/>
        </w:rPr>
        <w:t>11</w:t>
      </w:r>
      <w:r w:rsidRPr="00CE7BE1">
        <w:rPr>
          <w:sz w:val="28"/>
          <w:szCs w:val="18"/>
          <w:lang w:val="pt-BR"/>
        </w:rPr>
        <w:t>FN</w:t>
      </w:r>
      <w:r w:rsidRPr="00CE7BE1">
        <w:rPr>
          <w:sz w:val="28"/>
          <w:szCs w:val="18"/>
          <w:vertAlign w:val="subscript"/>
        </w:rPr>
        <w:t>2</w:t>
      </w:r>
      <w:r w:rsidRPr="00CE7BE1">
        <w:rPr>
          <w:sz w:val="28"/>
          <w:szCs w:val="18"/>
          <w:lang w:val="pt-BR"/>
        </w:rPr>
        <w:t>S</w:t>
      </w:r>
      <w:r w:rsidRPr="00CE7BE1">
        <w:rPr>
          <w:sz w:val="28"/>
          <w:szCs w:val="18"/>
          <w:vertAlign w:val="subscript"/>
        </w:rPr>
        <w:t>2</w:t>
      </w:r>
      <w:r w:rsidRPr="00CE7BE1">
        <w:rPr>
          <w:sz w:val="28"/>
        </w:rPr>
        <w:t xml:space="preserve">. Вычислено (%): </w:t>
      </w:r>
      <w:r w:rsidRPr="00CE7BE1">
        <w:rPr>
          <w:sz w:val="28"/>
          <w:szCs w:val="18"/>
          <w:lang w:val="pt-BR"/>
        </w:rPr>
        <w:t>C</w:t>
      </w:r>
      <w:r w:rsidRPr="00CE7BE1">
        <w:rPr>
          <w:sz w:val="28"/>
          <w:szCs w:val="18"/>
        </w:rPr>
        <w:t xml:space="preserve">, 59.58; </w:t>
      </w:r>
      <w:r w:rsidRPr="00CE7BE1">
        <w:rPr>
          <w:sz w:val="28"/>
          <w:szCs w:val="18"/>
          <w:lang w:val="pt-BR"/>
        </w:rPr>
        <w:t>H</w:t>
      </w:r>
      <w:r w:rsidRPr="00CE7BE1">
        <w:rPr>
          <w:sz w:val="28"/>
          <w:szCs w:val="18"/>
        </w:rPr>
        <w:t xml:space="preserve">, 3.67; </w:t>
      </w:r>
      <w:r w:rsidRPr="00CE7BE1">
        <w:rPr>
          <w:sz w:val="28"/>
          <w:szCs w:val="18"/>
          <w:lang w:val="pt-BR"/>
        </w:rPr>
        <w:t>N</w:t>
      </w:r>
      <w:r w:rsidRPr="00CE7BE1">
        <w:rPr>
          <w:sz w:val="28"/>
          <w:szCs w:val="18"/>
        </w:rPr>
        <w:t>, 9,26</w:t>
      </w:r>
      <w:r w:rsidRPr="00CE7BE1">
        <w:rPr>
          <w:sz w:val="28"/>
        </w:rPr>
        <w:t xml:space="preserve">.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 xml:space="preserve">/Гц): 5.30 (с, 2Н, </w:t>
      </w:r>
      <w:r w:rsidRPr="00CE7BE1">
        <w:rPr>
          <w:sz w:val="28"/>
          <w:lang w:val="pt-BR"/>
        </w:rPr>
        <w:t>CH</w:t>
      </w:r>
      <w:r w:rsidRPr="00CE7BE1">
        <w:rPr>
          <w:sz w:val="28"/>
          <w:vertAlign w:val="subscript"/>
        </w:rPr>
        <w:t>2</w:t>
      </w:r>
      <w:r w:rsidRPr="00CE7BE1">
        <w:rPr>
          <w:sz w:val="28"/>
        </w:rPr>
        <w:t>), 7.17 (д, 2</w:t>
      </w:r>
      <w:r w:rsidRPr="00CE7BE1">
        <w:rPr>
          <w:sz w:val="28"/>
          <w:lang w:val="pt-BR"/>
        </w:rPr>
        <w:t>H</w:t>
      </w:r>
      <w:r w:rsidRPr="00CE7BE1">
        <w:rPr>
          <w:sz w:val="28"/>
        </w:rPr>
        <w:t xml:space="preserve">, </w:t>
      </w:r>
      <w:r w:rsidRPr="00CE7BE1">
        <w:rPr>
          <w:sz w:val="28"/>
          <w:lang w:val="pt-BR"/>
        </w:rPr>
        <w:t>J</w:t>
      </w:r>
      <w:r w:rsidRPr="00CE7BE1">
        <w:rPr>
          <w:sz w:val="28"/>
        </w:rPr>
        <w:t xml:space="preserve"> 8.8, </w:t>
      </w:r>
      <w:r w:rsidRPr="00CE7BE1">
        <w:rPr>
          <w:sz w:val="28"/>
          <w:lang w:val="pt-BR"/>
        </w:rPr>
        <w:t>Ar</w:t>
      </w:r>
      <w:r w:rsidRPr="00CE7BE1">
        <w:rPr>
          <w:sz w:val="28"/>
        </w:rPr>
        <w:t xml:space="preserve">), 7.48 (с, 5Н, </w:t>
      </w:r>
      <w:r w:rsidRPr="00CE7BE1">
        <w:rPr>
          <w:iCs/>
          <w:sz w:val="28"/>
          <w:lang w:val="pt-BR"/>
        </w:rPr>
        <w:t>Ar</w:t>
      </w:r>
      <w:r w:rsidRPr="00CE7BE1">
        <w:rPr>
          <w:sz w:val="28"/>
        </w:rPr>
        <w:t>), 8.49 (м, 2</w:t>
      </w:r>
      <w:r w:rsidRPr="00CE7BE1">
        <w:rPr>
          <w:sz w:val="28"/>
          <w:lang w:val="pt-BR"/>
        </w:rPr>
        <w:t>H</w:t>
      </w:r>
      <w:r w:rsidRPr="00CE7BE1">
        <w:rPr>
          <w:sz w:val="28"/>
        </w:rPr>
        <w:t xml:space="preserve">, </w:t>
      </w:r>
      <w:r w:rsidRPr="00CE7BE1">
        <w:rPr>
          <w:sz w:val="28"/>
          <w:lang w:val="pt-BR"/>
        </w:rPr>
        <w:t>J</w:t>
      </w:r>
      <w:r w:rsidRPr="00CE7BE1">
        <w:rPr>
          <w:sz w:val="28"/>
        </w:rPr>
        <w:t xml:space="preserve"> 8.8, </w:t>
      </w:r>
      <w:r w:rsidRPr="00CE7BE1">
        <w:rPr>
          <w:sz w:val="28"/>
          <w:lang w:val="pt-BR"/>
        </w:rPr>
        <w:t>Ar</w:t>
      </w:r>
      <w:r w:rsidRPr="00CE7BE1">
        <w:rPr>
          <w:sz w:val="28"/>
        </w:rPr>
        <w:t xml:space="preserve">).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53.8 (</w:t>
      </w:r>
      <w:r w:rsidRPr="00CE7BE1">
        <w:rPr>
          <w:sz w:val="28"/>
          <w:lang w:val="pt-BR"/>
        </w:rPr>
        <w:t>CH</w:t>
      </w:r>
      <w:r w:rsidRPr="00CE7BE1">
        <w:rPr>
          <w:sz w:val="28"/>
          <w:vertAlign w:val="subscript"/>
        </w:rPr>
        <w:t>2</w:t>
      </w:r>
      <w:r w:rsidRPr="00CE7BE1">
        <w:rPr>
          <w:sz w:val="28"/>
        </w:rPr>
        <w:t xml:space="preserve">), 115.2, 129.6, 130.0, 131.2 и 131.3 (9 </w:t>
      </w:r>
      <w:r w:rsidRPr="00CE7BE1">
        <w:rPr>
          <w:sz w:val="28"/>
          <w:lang w:val="pt-BR"/>
        </w:rPr>
        <w:t>CH</w:t>
      </w:r>
      <w:r w:rsidRPr="00CE7BE1">
        <w:rPr>
          <w:sz w:val="28"/>
        </w:rPr>
        <w:t xml:space="preserve">, </w:t>
      </w:r>
      <w:r w:rsidRPr="00CE7BE1">
        <w:rPr>
          <w:sz w:val="28"/>
          <w:lang w:val="pt-BR"/>
        </w:rPr>
        <w:t>Ar</w:t>
      </w:r>
      <w:r w:rsidRPr="00CE7BE1">
        <w:rPr>
          <w:sz w:val="28"/>
        </w:rPr>
        <w:t>), 129.2, 133.0, 160.9 и 165.7 (4</w:t>
      </w:r>
      <w:r w:rsidRPr="00CE7BE1">
        <w:rPr>
          <w:sz w:val="28"/>
          <w:szCs w:val="18"/>
        </w:rPr>
        <w:t xml:space="preserve"> четвертичных</w:t>
      </w:r>
      <w:r w:rsidRPr="00CE7BE1">
        <w:rPr>
          <w:sz w:val="28"/>
        </w:rPr>
        <w:t xml:space="preserve"> </w:t>
      </w:r>
      <w:r w:rsidRPr="00CE7BE1">
        <w:rPr>
          <w:sz w:val="28"/>
          <w:lang w:val="pt-BR"/>
        </w:rPr>
        <w:t>C</w:t>
      </w:r>
      <w:r w:rsidRPr="00CE7BE1">
        <w:rPr>
          <w:sz w:val="28"/>
        </w:rPr>
        <w:t>), 177.2 (С=S)</w:t>
      </w:r>
      <w:r w:rsidRPr="00CE7BE1">
        <w:rPr>
          <w:sz w:val="28"/>
          <w:lang w:val="en-US"/>
        </w:rPr>
        <w:t></w:t>
      </w:r>
      <w:r w:rsidRPr="00CE7BE1">
        <w:rPr>
          <w:sz w:val="28"/>
          <w:lang w:val="en-US"/>
        </w:rPr>
        <w:t></w:t>
      </w:r>
      <w:r w:rsidRPr="00CE7BE1">
        <w:rPr>
          <w:sz w:val="28"/>
        </w:rPr>
        <w:t xml:space="preserve"> ИК-спектр (KBr), ν/</w:t>
      </w:r>
      <w:r w:rsidRPr="00CE7BE1">
        <w:rPr>
          <w:sz w:val="28"/>
          <w:lang w:val="pt-BR"/>
        </w:rPr>
        <w:t>cm</w:t>
      </w:r>
      <w:r w:rsidRPr="00CE7BE1">
        <w:rPr>
          <w:sz w:val="28"/>
          <w:vertAlign w:val="superscript"/>
        </w:rPr>
        <w:t>-1</w:t>
      </w:r>
      <w:r w:rsidRPr="00CE7BE1">
        <w:rPr>
          <w:sz w:val="28"/>
        </w:rPr>
        <w:t xml:space="preserve">: 3032, 1600, 1520, 1460, 1440, 1336, 1296, 1224, 1204, 1160, 968, 820, 804, 756, 736, 700.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302 [</w:t>
      </w:r>
      <w:r w:rsidRPr="00CE7BE1">
        <w:rPr>
          <w:sz w:val="28"/>
          <w:lang w:val="pt-BR"/>
        </w:rPr>
        <w:t>M</w:t>
      </w:r>
      <w:r w:rsidRPr="00CE7BE1">
        <w:rPr>
          <w:sz w:val="28"/>
        </w:rPr>
        <w:t>]</w:t>
      </w:r>
      <w:r w:rsidRPr="00CE7BE1">
        <w:rPr>
          <w:sz w:val="28"/>
          <w:vertAlign w:val="superscript"/>
        </w:rPr>
        <w:t>+</w:t>
      </w:r>
      <w:r w:rsidRPr="00CE7BE1">
        <w:rPr>
          <w:sz w:val="28"/>
        </w:rPr>
        <w:t xml:space="preserve"> (17), 269 (7), 121 (22). </w:t>
      </w:r>
    </w:p>
    <w:p w:rsidR="006B22B7" w:rsidRDefault="006B22B7" w:rsidP="00CE7BE1">
      <w:pPr>
        <w:spacing w:line="360" w:lineRule="auto"/>
        <w:ind w:firstLine="709"/>
        <w:jc w:val="both"/>
        <w:rPr>
          <w:sz w:val="28"/>
        </w:rPr>
      </w:pPr>
      <w:r w:rsidRPr="00CE7BE1">
        <w:rPr>
          <w:sz w:val="28"/>
        </w:rPr>
        <w:t>2-Бензил-4-(4-метоксифенил)-1,2,5-тиадиазол-3(2H)-тион 16</w:t>
      </w:r>
      <w:r w:rsidRPr="00CE7BE1">
        <w:rPr>
          <w:sz w:val="28"/>
          <w:lang w:val="en-US"/>
        </w:rPr>
        <w:t>d</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2088" w:dyaOrig="2311">
          <v:shape id="_x0000_i1276" type="#_x0000_t75" style="width:69pt;height:75pt" o:ole="">
            <v:imagedata r:id="rId506" o:title=""/>
          </v:shape>
          <o:OLEObject Type="Embed" ProgID="ChemDraw.Document.6.0" ShapeID="_x0000_i1276" DrawAspect="Content" ObjectID="_1467299491" r:id="rId507"/>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16</w:t>
      </w:r>
      <w:r w:rsidRPr="00CE7BE1">
        <w:rPr>
          <w:sz w:val="28"/>
          <w:lang w:val="en-US"/>
        </w:rPr>
        <w:t>d</w:t>
      </w:r>
      <w:r w:rsidRPr="00CE7BE1">
        <w:rPr>
          <w:sz w:val="28"/>
        </w:rPr>
        <w:t xml:space="preserve"> 85 мг (54%), желтые кристаллы, т. пл. 86-88 </w:t>
      </w:r>
      <w:r w:rsidRPr="00CE7BE1">
        <w:rPr>
          <w:sz w:val="28"/>
          <w:vertAlign w:val="superscript"/>
        </w:rPr>
        <w:t>o</w:t>
      </w:r>
      <w:r w:rsidRPr="00CE7BE1">
        <w:rPr>
          <w:sz w:val="28"/>
          <w:lang w:val="pt-BR"/>
        </w:rPr>
        <w:t>C</w:t>
      </w:r>
      <w:r w:rsidRPr="00CE7BE1">
        <w:rPr>
          <w:sz w:val="28"/>
        </w:rPr>
        <w:t xml:space="preserve">, Найдено (%): </w:t>
      </w:r>
      <w:r w:rsidRPr="00CE7BE1">
        <w:rPr>
          <w:sz w:val="28"/>
          <w:szCs w:val="18"/>
        </w:rPr>
        <w:t>C, 61.20; H, 4.63; N, 8.97</w:t>
      </w:r>
      <w:r w:rsidRPr="00CE7BE1">
        <w:rPr>
          <w:sz w:val="28"/>
        </w:rPr>
        <w:t xml:space="preserve">. </w:t>
      </w:r>
      <w:r w:rsidRPr="00CE7BE1">
        <w:rPr>
          <w:sz w:val="28"/>
          <w:szCs w:val="18"/>
          <w:lang w:val="pt-BR"/>
        </w:rPr>
        <w:t>C</w:t>
      </w:r>
      <w:r w:rsidRPr="00CE7BE1">
        <w:rPr>
          <w:sz w:val="28"/>
          <w:szCs w:val="18"/>
          <w:vertAlign w:val="subscript"/>
          <w:lang w:val="pt-BR"/>
        </w:rPr>
        <w:t>16</w:t>
      </w:r>
      <w:r w:rsidRPr="00CE7BE1">
        <w:rPr>
          <w:sz w:val="28"/>
          <w:szCs w:val="18"/>
          <w:lang w:val="pt-BR"/>
        </w:rPr>
        <w:t>H</w:t>
      </w:r>
      <w:r w:rsidRPr="00CE7BE1">
        <w:rPr>
          <w:sz w:val="28"/>
          <w:szCs w:val="18"/>
          <w:vertAlign w:val="subscript"/>
          <w:lang w:val="pt-BR"/>
        </w:rPr>
        <w:t>14</w:t>
      </w:r>
      <w:r w:rsidRPr="00CE7BE1">
        <w:rPr>
          <w:sz w:val="28"/>
          <w:szCs w:val="18"/>
          <w:lang w:val="pt-BR"/>
        </w:rPr>
        <w:t>N</w:t>
      </w:r>
      <w:r w:rsidRPr="00CE7BE1">
        <w:rPr>
          <w:sz w:val="28"/>
          <w:szCs w:val="18"/>
          <w:vertAlign w:val="subscript"/>
          <w:lang w:val="pt-BR"/>
        </w:rPr>
        <w:t>2</w:t>
      </w:r>
      <w:r w:rsidRPr="00CE7BE1">
        <w:rPr>
          <w:sz w:val="28"/>
          <w:szCs w:val="18"/>
          <w:lang w:val="pt-BR"/>
        </w:rPr>
        <w:t>OS</w:t>
      </w:r>
      <w:r w:rsidRPr="00CE7BE1">
        <w:rPr>
          <w:sz w:val="28"/>
          <w:szCs w:val="1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w:t>
      </w:r>
      <w:r w:rsidRPr="00CE7BE1">
        <w:rPr>
          <w:sz w:val="28"/>
          <w:szCs w:val="18"/>
          <w:lang w:val="pt-BR"/>
        </w:rPr>
        <w:t>C, 61.12; H, 4.49; N, 8.91</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xml:space="preserve">): </w:t>
      </w:r>
      <w:r w:rsidRPr="00CE7BE1">
        <w:rPr>
          <w:sz w:val="28"/>
          <w:szCs w:val="18"/>
          <w:lang w:val="pt-BR"/>
        </w:rPr>
        <w:t>3.87 (</w:t>
      </w:r>
      <w:r w:rsidRPr="00CE7BE1">
        <w:rPr>
          <w:sz w:val="28"/>
          <w:szCs w:val="18"/>
        </w:rPr>
        <w:t>с</w:t>
      </w:r>
      <w:r w:rsidRPr="00CE7BE1">
        <w:rPr>
          <w:sz w:val="28"/>
          <w:szCs w:val="18"/>
          <w:lang w:val="pt-BR"/>
        </w:rPr>
        <w:t>, 3H, CH</w:t>
      </w:r>
      <w:r w:rsidRPr="00CE7BE1">
        <w:rPr>
          <w:sz w:val="28"/>
          <w:szCs w:val="18"/>
          <w:vertAlign w:val="subscript"/>
          <w:lang w:val="pt-BR"/>
        </w:rPr>
        <w:t>3</w:t>
      </w:r>
      <w:r w:rsidRPr="00CE7BE1">
        <w:rPr>
          <w:sz w:val="28"/>
          <w:szCs w:val="18"/>
          <w:lang w:val="pt-BR"/>
        </w:rPr>
        <w:t xml:space="preserve">), </w:t>
      </w:r>
      <w:r w:rsidRPr="00CE7BE1">
        <w:rPr>
          <w:sz w:val="28"/>
          <w:lang w:val="pt-BR"/>
        </w:rPr>
        <w:t>5,29 (</w:t>
      </w:r>
      <w:r w:rsidRPr="00CE7BE1">
        <w:rPr>
          <w:sz w:val="28"/>
        </w:rPr>
        <w:t>с</w:t>
      </w:r>
      <w:r w:rsidRPr="00CE7BE1">
        <w:rPr>
          <w:sz w:val="28"/>
          <w:lang w:val="pt-BR"/>
        </w:rPr>
        <w:t>, 2</w:t>
      </w:r>
      <w:r w:rsidRPr="00CE7BE1">
        <w:rPr>
          <w:sz w:val="28"/>
        </w:rPr>
        <w:t>Н</w:t>
      </w:r>
      <w:r w:rsidRPr="00CE7BE1">
        <w:rPr>
          <w:sz w:val="28"/>
          <w:lang w:val="pt-BR"/>
        </w:rPr>
        <w:t>, CH</w:t>
      </w:r>
      <w:r w:rsidRPr="00CE7BE1">
        <w:rPr>
          <w:sz w:val="28"/>
          <w:vertAlign w:val="subscript"/>
          <w:lang w:val="pt-BR"/>
        </w:rPr>
        <w:t>2</w:t>
      </w:r>
      <w:r w:rsidRPr="00CE7BE1">
        <w:rPr>
          <w:sz w:val="28"/>
          <w:lang w:val="pt-BR"/>
        </w:rPr>
        <w:t>), 6.97 (</w:t>
      </w:r>
      <w:r w:rsidRPr="00CE7BE1">
        <w:rPr>
          <w:sz w:val="28"/>
        </w:rPr>
        <w:t>д</w:t>
      </w:r>
      <w:r w:rsidRPr="00CE7BE1">
        <w:rPr>
          <w:sz w:val="28"/>
          <w:lang w:val="pt-BR"/>
        </w:rPr>
        <w:t>, 2H, J 8.8, Ar), 7.46 (</w:t>
      </w:r>
      <w:r w:rsidRPr="00CE7BE1">
        <w:rPr>
          <w:sz w:val="28"/>
        </w:rPr>
        <w:t>м</w:t>
      </w:r>
      <w:r w:rsidRPr="00CE7BE1">
        <w:rPr>
          <w:sz w:val="28"/>
          <w:lang w:val="pt-BR"/>
        </w:rPr>
        <w:t>, 5</w:t>
      </w:r>
      <w:r w:rsidRPr="00CE7BE1">
        <w:rPr>
          <w:sz w:val="28"/>
        </w:rPr>
        <w:t>Н</w:t>
      </w:r>
      <w:r w:rsidRPr="00CE7BE1">
        <w:rPr>
          <w:sz w:val="28"/>
          <w:lang w:val="pt-BR"/>
        </w:rPr>
        <w:t xml:space="preserve">, </w:t>
      </w:r>
      <w:r w:rsidRPr="00CE7BE1">
        <w:rPr>
          <w:iCs/>
          <w:sz w:val="28"/>
          <w:lang w:val="pt-BR"/>
        </w:rPr>
        <w:t>Ar</w:t>
      </w:r>
      <w:r w:rsidRPr="00CE7BE1">
        <w:rPr>
          <w:sz w:val="28"/>
          <w:lang w:val="pt-BR"/>
        </w:rPr>
        <w:t>), 8.48 (</w:t>
      </w:r>
      <w:r w:rsidRPr="00CE7BE1">
        <w:rPr>
          <w:sz w:val="28"/>
        </w:rPr>
        <w:t>д</w:t>
      </w:r>
      <w:r w:rsidRPr="00CE7BE1">
        <w:rPr>
          <w:sz w:val="28"/>
          <w:lang w:val="pt-BR"/>
        </w:rPr>
        <w:t xml:space="preserve">, 2H, J 8.8,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53.6 (</w:t>
      </w:r>
      <w:r w:rsidRPr="00CE7BE1">
        <w:rPr>
          <w:sz w:val="28"/>
          <w:lang w:val="pt-BR"/>
        </w:rPr>
        <w:t>CH</w:t>
      </w:r>
      <w:r w:rsidRPr="00CE7BE1">
        <w:rPr>
          <w:sz w:val="28"/>
          <w:vertAlign w:val="subscript"/>
        </w:rPr>
        <w:t>2</w:t>
      </w:r>
      <w:r w:rsidRPr="00CE7BE1">
        <w:rPr>
          <w:sz w:val="28"/>
        </w:rPr>
        <w:t>), 55.4 (</w:t>
      </w:r>
      <w:r w:rsidRPr="00CE7BE1">
        <w:rPr>
          <w:sz w:val="28"/>
          <w:lang w:val="pt-BR"/>
        </w:rPr>
        <w:t>CH</w:t>
      </w:r>
      <w:r w:rsidRPr="00CE7BE1">
        <w:rPr>
          <w:sz w:val="28"/>
          <w:vertAlign w:val="subscript"/>
        </w:rPr>
        <w:t>3</w:t>
      </w:r>
      <w:r w:rsidRPr="00CE7BE1">
        <w:rPr>
          <w:sz w:val="28"/>
        </w:rPr>
        <w:t xml:space="preserve">), 113.4, 129.4, 129.8, 129.9 и 130.7 (9 </w:t>
      </w:r>
      <w:r w:rsidRPr="00CE7BE1">
        <w:rPr>
          <w:sz w:val="28"/>
          <w:lang w:val="pt-BR"/>
        </w:rPr>
        <w:t>CH</w:t>
      </w:r>
      <w:r w:rsidRPr="00CE7BE1">
        <w:rPr>
          <w:sz w:val="28"/>
        </w:rPr>
        <w:t xml:space="preserve">, </w:t>
      </w:r>
      <w:r w:rsidRPr="00CE7BE1">
        <w:rPr>
          <w:sz w:val="28"/>
          <w:lang w:val="pt-BR"/>
        </w:rPr>
        <w:t>Ar</w:t>
      </w:r>
      <w:r w:rsidRPr="00CE7BE1">
        <w:rPr>
          <w:sz w:val="28"/>
        </w:rPr>
        <w:t xml:space="preserve">); 125.8, 133.2, 159.9 и 161.3 (4 </w:t>
      </w:r>
      <w:r w:rsidRPr="00CE7BE1">
        <w:rPr>
          <w:sz w:val="28"/>
          <w:szCs w:val="18"/>
        </w:rPr>
        <w:t>четвертичных</w:t>
      </w:r>
      <w:r w:rsidRPr="00CE7BE1">
        <w:rPr>
          <w:sz w:val="28"/>
        </w:rPr>
        <w:t xml:space="preserve"> </w:t>
      </w:r>
      <w:r w:rsidRPr="00CE7BE1">
        <w:rPr>
          <w:sz w:val="28"/>
          <w:lang w:val="pt-BR"/>
        </w:rPr>
        <w:t>C</w:t>
      </w:r>
      <w:r w:rsidRPr="00CE7BE1">
        <w:rPr>
          <w:sz w:val="28"/>
        </w:rPr>
        <w:t>), 177.2 (</w:t>
      </w:r>
      <w:r w:rsidRPr="00CE7BE1">
        <w:rPr>
          <w:sz w:val="28"/>
          <w:lang w:val="pt-BR"/>
        </w:rPr>
        <w:t>C</w:t>
      </w:r>
      <w:r w:rsidRPr="00CE7BE1">
        <w:rPr>
          <w:sz w:val="28"/>
        </w:rPr>
        <w:t>=</w:t>
      </w:r>
      <w:r w:rsidRPr="00CE7BE1">
        <w:rPr>
          <w:sz w:val="28"/>
          <w:lang w:val="pt-BR"/>
        </w:rPr>
        <w:t>S</w:t>
      </w:r>
      <w:r w:rsidRPr="00CE7BE1">
        <w:rPr>
          <w:sz w:val="28"/>
        </w:rPr>
        <w:t>).</w:t>
      </w:r>
      <w:r w:rsidRPr="00CE7BE1">
        <w:rPr>
          <w:sz w:val="28"/>
          <w:lang w:val="en-US"/>
        </w:rPr>
        <w:t></w:t>
      </w:r>
      <w:r w:rsidRPr="00CE7BE1">
        <w:rPr>
          <w:sz w:val="28"/>
        </w:rPr>
        <w:t xml:space="preserve"> ИК-спектр (KBr), ν/</w:t>
      </w:r>
      <w:r w:rsidRPr="00CE7BE1">
        <w:rPr>
          <w:sz w:val="28"/>
          <w:lang w:val="pt-BR"/>
        </w:rPr>
        <w:t>cm</w:t>
      </w:r>
      <w:r w:rsidRPr="00CE7BE1">
        <w:rPr>
          <w:sz w:val="28"/>
          <w:vertAlign w:val="superscript"/>
        </w:rPr>
        <w:t>-1</w:t>
      </w:r>
      <w:r w:rsidRPr="00CE7BE1">
        <w:rPr>
          <w:sz w:val="28"/>
        </w:rPr>
        <w:t xml:space="preserve">: 3028, 3008, 2956 (С-Н), 2832, 1612, 1520, 1456, 1420, 1340, 1328, 1300, 1256, 1208, 1168, 1028, 832, 764, 700.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314 [</w:t>
      </w:r>
      <w:r w:rsidRPr="00CE7BE1">
        <w:rPr>
          <w:sz w:val="28"/>
          <w:lang w:val="pt-BR"/>
        </w:rPr>
        <w:t>M</w:t>
      </w:r>
      <w:r w:rsidRPr="00CE7BE1">
        <w:rPr>
          <w:sz w:val="28"/>
        </w:rPr>
        <w:t>]</w:t>
      </w:r>
      <w:r w:rsidRPr="00CE7BE1">
        <w:rPr>
          <w:sz w:val="28"/>
          <w:vertAlign w:val="superscript"/>
        </w:rPr>
        <w:t>+</w:t>
      </w:r>
      <w:r w:rsidRPr="00CE7BE1">
        <w:rPr>
          <w:sz w:val="28"/>
        </w:rPr>
        <w:t xml:space="preserve"> (8), 133 (15). </w:t>
      </w:r>
    </w:p>
    <w:p w:rsidR="006B22B7" w:rsidRDefault="006B22B7" w:rsidP="00CE7BE1">
      <w:pPr>
        <w:spacing w:line="360" w:lineRule="auto"/>
        <w:ind w:firstLine="709"/>
        <w:jc w:val="both"/>
        <w:rPr>
          <w:sz w:val="28"/>
        </w:rPr>
      </w:pPr>
      <w:r w:rsidRPr="00CE7BE1">
        <w:rPr>
          <w:sz w:val="28"/>
        </w:rPr>
        <w:t>2-Бензил-4-(тиен-2-ил)-1,2,5-тиадиазол-3(2</w:t>
      </w:r>
      <w:r w:rsidRPr="00CE7BE1">
        <w:rPr>
          <w:sz w:val="28"/>
          <w:lang w:val="pt-BR"/>
        </w:rPr>
        <w:t>H</w:t>
      </w:r>
      <w:r w:rsidRPr="00CE7BE1">
        <w:rPr>
          <w:sz w:val="28"/>
        </w:rPr>
        <w:t>)-тион 16</w:t>
      </w:r>
      <w:r w:rsidRPr="00CE7BE1">
        <w:rPr>
          <w:sz w:val="28"/>
          <w:lang w:val="pt-BR"/>
        </w:rPr>
        <w:t>e</w:t>
      </w:r>
    </w:p>
    <w:p w:rsidR="006B22B7" w:rsidRPr="00CE7BE1" w:rsidRDefault="000C3B9B" w:rsidP="00CE7BE1">
      <w:pPr>
        <w:spacing w:line="360" w:lineRule="auto"/>
        <w:ind w:firstLine="709"/>
        <w:jc w:val="both"/>
        <w:rPr>
          <w:sz w:val="28"/>
        </w:rPr>
      </w:pPr>
      <w:r>
        <w:rPr>
          <w:sz w:val="28"/>
        </w:rPr>
        <w:br w:type="page"/>
      </w:r>
      <w:r w:rsidR="00643347" w:rsidRPr="00CE7BE1">
        <w:rPr>
          <w:sz w:val="28"/>
        </w:rPr>
        <w:object w:dxaOrig="1632" w:dyaOrig="1970">
          <v:shape id="_x0000_i1277" type="#_x0000_t75" style="width:70.5pt;height:87pt" o:ole="">
            <v:imagedata r:id="rId508" o:title=""/>
          </v:shape>
          <o:OLEObject Type="Embed" ProgID="ChemDraw.Document.6.0" ShapeID="_x0000_i1277" DrawAspect="Content" ObjectID="_1467299492" r:id="rId509"/>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lang w:val="pt-BR"/>
        </w:rPr>
      </w:pPr>
      <w:r w:rsidRPr="00CE7BE1">
        <w:rPr>
          <w:sz w:val="28"/>
        </w:rPr>
        <w:t>Выход 16</w:t>
      </w:r>
      <w:r w:rsidRPr="00CE7BE1">
        <w:rPr>
          <w:sz w:val="28"/>
          <w:lang w:val="pt-BR"/>
        </w:rPr>
        <w:t>e</w:t>
      </w:r>
      <w:r w:rsidRPr="00CE7BE1">
        <w:rPr>
          <w:sz w:val="28"/>
        </w:rPr>
        <w:t xml:space="preserve"> 71 мг (49%), желтые кристаллы, т. пл. 146-147 </w:t>
      </w:r>
      <w:r w:rsidRPr="00CE7BE1">
        <w:rPr>
          <w:sz w:val="28"/>
          <w:vertAlign w:val="superscript"/>
        </w:rPr>
        <w:t>o</w:t>
      </w:r>
      <w:r w:rsidRPr="00CE7BE1">
        <w:rPr>
          <w:sz w:val="28"/>
        </w:rPr>
        <w:t>С. Найдено</w:t>
      </w:r>
      <w:r w:rsidRPr="00CE7BE1">
        <w:rPr>
          <w:sz w:val="28"/>
          <w:lang w:val="pt-BR"/>
        </w:rPr>
        <w:t xml:space="preserve"> (%):C, 53.56; H, 3.67; N, 9.45. C</w:t>
      </w:r>
      <w:r w:rsidRPr="00CE7BE1">
        <w:rPr>
          <w:sz w:val="28"/>
          <w:vertAlign w:val="subscript"/>
          <w:lang w:val="pt-BR"/>
        </w:rPr>
        <w:t>13</w:t>
      </w:r>
      <w:r w:rsidRPr="00CE7BE1">
        <w:rPr>
          <w:sz w:val="28"/>
          <w:lang w:val="pt-BR"/>
        </w:rPr>
        <w:t>H</w:t>
      </w:r>
      <w:r w:rsidRPr="00CE7BE1">
        <w:rPr>
          <w:sz w:val="28"/>
          <w:vertAlign w:val="subscript"/>
          <w:lang w:val="pt-BR"/>
        </w:rPr>
        <w:t>10</w:t>
      </w:r>
      <w:r w:rsidRPr="00CE7BE1">
        <w:rPr>
          <w:sz w:val="28"/>
          <w:lang w:val="pt-BR"/>
        </w:rPr>
        <w:t>N</w:t>
      </w:r>
      <w:r w:rsidRPr="00CE7BE1">
        <w:rPr>
          <w:sz w:val="28"/>
          <w:vertAlign w:val="subscript"/>
          <w:lang w:val="pt-BR"/>
        </w:rPr>
        <w:t>2</w:t>
      </w:r>
      <w:r w:rsidRPr="00CE7BE1">
        <w:rPr>
          <w:sz w:val="28"/>
          <w:lang w:val="pt-BR"/>
        </w:rPr>
        <w:t>S</w:t>
      </w:r>
      <w:r w:rsidRPr="00CE7BE1">
        <w:rPr>
          <w:sz w:val="28"/>
          <w:vertAlign w:val="subscript"/>
          <w:lang w:val="pt-BR"/>
        </w:rPr>
        <w:t>3</w:t>
      </w:r>
      <w:r w:rsidRPr="00CE7BE1">
        <w:rPr>
          <w:sz w:val="28"/>
          <w:lang w:val="pt-BR"/>
        </w:rPr>
        <w:t xml:space="preserve">. </w:t>
      </w:r>
      <w:r w:rsidRPr="00CE7BE1">
        <w:rPr>
          <w:sz w:val="28"/>
        </w:rPr>
        <w:t>Вычислено</w:t>
      </w:r>
      <w:r w:rsidRPr="00CE7BE1">
        <w:rPr>
          <w:sz w:val="28"/>
          <w:lang w:val="pt-BR"/>
        </w:rPr>
        <w:t xml:space="preserve"> (%): C, 53.76; H, 3.47; N, 9.65.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5.32 (c, 2H, CH</w:t>
      </w:r>
      <w:r w:rsidRPr="00CE7BE1">
        <w:rPr>
          <w:sz w:val="28"/>
          <w:vertAlign w:val="subscript"/>
          <w:lang w:val="pt-BR"/>
        </w:rPr>
        <w:t>2</w:t>
      </w:r>
      <w:r w:rsidRPr="00CE7BE1">
        <w:rPr>
          <w:sz w:val="28"/>
          <w:lang w:val="pt-BR"/>
        </w:rPr>
        <w:t>), 7.16 (</w:t>
      </w:r>
      <w:r w:rsidRPr="00CE7BE1">
        <w:rPr>
          <w:sz w:val="28"/>
        </w:rPr>
        <w:t>дд</w:t>
      </w:r>
      <w:r w:rsidRPr="00CE7BE1">
        <w:rPr>
          <w:sz w:val="28"/>
          <w:lang w:val="pt-BR"/>
        </w:rPr>
        <w:t>, 1</w:t>
      </w:r>
      <w:r w:rsidRPr="00CE7BE1">
        <w:rPr>
          <w:sz w:val="28"/>
        </w:rPr>
        <w:t>Н</w:t>
      </w:r>
      <w:r w:rsidRPr="00CE7BE1">
        <w:rPr>
          <w:sz w:val="28"/>
          <w:lang w:val="pt-BR"/>
        </w:rPr>
        <w:t>, J 3.7, 5.1, Ar), 7.46 (</w:t>
      </w:r>
      <w:r w:rsidRPr="00CE7BE1">
        <w:rPr>
          <w:sz w:val="28"/>
        </w:rPr>
        <w:t>м</w:t>
      </w:r>
      <w:r w:rsidRPr="00CE7BE1">
        <w:rPr>
          <w:sz w:val="28"/>
          <w:lang w:val="pt-BR"/>
        </w:rPr>
        <w:t>, 5H, Ar), 7.52 (</w:t>
      </w:r>
      <w:r w:rsidRPr="00CE7BE1">
        <w:rPr>
          <w:sz w:val="28"/>
        </w:rPr>
        <w:t>д</w:t>
      </w:r>
      <w:r w:rsidRPr="00CE7BE1">
        <w:rPr>
          <w:sz w:val="28"/>
          <w:lang w:val="pt-BR"/>
        </w:rPr>
        <w:t>, 1H, J 5.1, Ar), 8.57 (</w:t>
      </w:r>
      <w:r w:rsidRPr="00CE7BE1">
        <w:rPr>
          <w:sz w:val="28"/>
        </w:rPr>
        <w:t>д</w:t>
      </w:r>
      <w:r w:rsidRPr="00CE7BE1">
        <w:rPr>
          <w:sz w:val="28"/>
          <w:lang w:val="pt-BR"/>
        </w:rPr>
        <w:t>, 1</w:t>
      </w:r>
      <w:r w:rsidRPr="00CE7BE1">
        <w:rPr>
          <w:sz w:val="28"/>
        </w:rPr>
        <w:t>Н</w:t>
      </w:r>
      <w:r w:rsidRPr="00CE7BE1">
        <w:rPr>
          <w:sz w:val="28"/>
          <w:lang w:val="pt-BR"/>
        </w:rPr>
        <w:t xml:space="preserve">, J 2.9,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53.5</w:t>
      </w:r>
      <w:r w:rsidRPr="00CE7BE1">
        <w:rPr>
          <w:sz w:val="28"/>
          <w:lang w:val="en-US"/>
        </w:rPr>
        <w:t></w:t>
      </w:r>
      <w:r w:rsidRPr="00CE7BE1">
        <w:rPr>
          <w:sz w:val="28"/>
          <w:lang w:val="en-US"/>
        </w:rPr>
        <w:t></w:t>
      </w:r>
      <w:r w:rsidRPr="00CE7BE1">
        <w:rPr>
          <w:sz w:val="28"/>
          <w:lang w:val="pt-BR"/>
        </w:rPr>
        <w:t>CH</w:t>
      </w:r>
      <w:r w:rsidRPr="00CE7BE1">
        <w:rPr>
          <w:sz w:val="28"/>
          <w:vertAlign w:val="subscript"/>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pt-BR"/>
        </w:rPr>
        <w:t>CH</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rPr>
        <w:t>и</w:t>
      </w:r>
      <w:r w:rsidRPr="00CE7BE1">
        <w:rPr>
          <w:sz w:val="28"/>
          <w:lang w:val="pt-BR"/>
        </w:rPr>
        <w:t xml:space="preserve"> </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pt-BR"/>
        </w:rPr>
        <w:t xml:space="preserve"> (3 </w:t>
      </w:r>
      <w:r w:rsidRPr="00CE7BE1">
        <w:rPr>
          <w:sz w:val="28"/>
        </w:rPr>
        <w:t>четвертичных</w:t>
      </w:r>
      <w:r w:rsidRPr="00CE7BE1">
        <w:rPr>
          <w:sz w:val="28"/>
          <w:lang w:val="pt-BR"/>
        </w:rPr>
        <w:t xml:space="preserve"> </w:t>
      </w:r>
      <w:r w:rsidRPr="00CE7BE1">
        <w:rPr>
          <w:sz w:val="28"/>
        </w:rPr>
        <w:t>С</w:t>
      </w:r>
      <w:r w:rsidRPr="00CE7BE1">
        <w:rPr>
          <w:sz w:val="28"/>
          <w:lang w:val="pt-BR"/>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rPr>
        <w:t>С</w:t>
      </w:r>
      <w:r w:rsidRPr="00CE7BE1">
        <w:rPr>
          <w:sz w:val="28"/>
          <w:lang w:val="pt-BR"/>
        </w:rPr>
        <w:t>=S</w:t>
      </w:r>
      <w:r w:rsidRPr="00CE7BE1">
        <w:rPr>
          <w:sz w:val="28"/>
          <w:lang w:val="en-US"/>
        </w:rPr>
        <w:t></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2920 (C-H), 1516, 1456, 1412, 1380, 1316, 1288, 1200, 816, 752, 724, 696. </w:t>
      </w:r>
      <w:r w:rsidRPr="00CE7BE1">
        <w:rPr>
          <w:sz w:val="28"/>
        </w:rPr>
        <w:t>Масс</w:t>
      </w:r>
      <w:r w:rsidRPr="00CE7BE1">
        <w:rPr>
          <w:sz w:val="28"/>
          <w:lang w:val="pt-BR"/>
        </w:rPr>
        <w:t>-</w:t>
      </w:r>
      <w:r w:rsidRPr="00CE7BE1">
        <w:rPr>
          <w:sz w:val="28"/>
        </w:rPr>
        <w:t>спектр</w:t>
      </w:r>
      <w:r w:rsidRPr="00CE7BE1">
        <w:rPr>
          <w:sz w:val="28"/>
          <w:lang w:val="pt-BR"/>
        </w:rPr>
        <w:t xml:space="preserve"> (</w:t>
      </w:r>
      <w:r w:rsidRPr="00CE7BE1">
        <w:rPr>
          <w:sz w:val="28"/>
        </w:rPr>
        <w:t>ЭУ</w:t>
      </w:r>
      <w:r w:rsidRPr="00CE7BE1">
        <w:rPr>
          <w:sz w:val="28"/>
          <w:lang w:val="pt-BR"/>
        </w:rPr>
        <w:t xml:space="preserve">, 70 </w:t>
      </w:r>
      <w:r w:rsidRPr="00CE7BE1">
        <w:rPr>
          <w:sz w:val="28"/>
        </w:rPr>
        <w:t>ЭВ</w:t>
      </w:r>
      <w:r w:rsidRPr="00CE7BE1">
        <w:rPr>
          <w:sz w:val="28"/>
          <w:lang w:val="pt-BR"/>
        </w:rPr>
        <w:t>), m/z (I</w:t>
      </w:r>
      <w:r w:rsidRPr="00CE7BE1">
        <w:rPr>
          <w:sz w:val="28"/>
          <w:vertAlign w:val="subscript"/>
        </w:rPr>
        <w:t>отн</w:t>
      </w:r>
      <w:r w:rsidRPr="00CE7BE1">
        <w:rPr>
          <w:sz w:val="28"/>
          <w:lang w:val="pt-BR"/>
        </w:rPr>
        <w:t xml:space="preserve"> (%)): 290 [M]</w:t>
      </w:r>
      <w:r w:rsidRPr="00CE7BE1">
        <w:rPr>
          <w:sz w:val="28"/>
          <w:vertAlign w:val="superscript"/>
          <w:lang w:val="pt-BR"/>
        </w:rPr>
        <w:t>+</w:t>
      </w:r>
      <w:r w:rsidRPr="00CE7BE1">
        <w:rPr>
          <w:sz w:val="28"/>
          <w:lang w:val="pt-BR"/>
        </w:rPr>
        <w:t xml:space="preserve"> (70), 257 (36), 148 (22). </w:t>
      </w:r>
    </w:p>
    <w:p w:rsidR="006B22B7" w:rsidRDefault="006B22B7" w:rsidP="00CE7BE1">
      <w:pPr>
        <w:spacing w:line="360" w:lineRule="auto"/>
        <w:ind w:firstLine="709"/>
        <w:jc w:val="both"/>
        <w:rPr>
          <w:sz w:val="28"/>
        </w:rPr>
      </w:pPr>
      <w:r w:rsidRPr="00CE7BE1">
        <w:rPr>
          <w:sz w:val="28"/>
          <w:lang w:val="pt-BR"/>
        </w:rPr>
        <w:t>2-</w:t>
      </w:r>
      <w:r w:rsidRPr="00CE7BE1">
        <w:rPr>
          <w:sz w:val="28"/>
        </w:rPr>
        <w:t>Бензил</w:t>
      </w:r>
      <w:r w:rsidRPr="00CE7BE1">
        <w:rPr>
          <w:sz w:val="28"/>
          <w:lang w:val="pt-BR"/>
        </w:rPr>
        <w:t>-4-(</w:t>
      </w:r>
      <w:r w:rsidRPr="00CE7BE1">
        <w:rPr>
          <w:sz w:val="28"/>
        </w:rPr>
        <w:t>бензофуран</w:t>
      </w:r>
      <w:r w:rsidRPr="00CE7BE1">
        <w:rPr>
          <w:sz w:val="28"/>
          <w:lang w:val="pt-BR"/>
        </w:rPr>
        <w:t>-2-</w:t>
      </w:r>
      <w:r w:rsidRPr="00CE7BE1">
        <w:rPr>
          <w:sz w:val="28"/>
        </w:rPr>
        <w:t>ил</w:t>
      </w:r>
      <w:r w:rsidRPr="00CE7BE1">
        <w:rPr>
          <w:sz w:val="28"/>
          <w:lang w:val="pt-BR"/>
        </w:rPr>
        <w:t>)-1,2,5-</w:t>
      </w:r>
      <w:r w:rsidRPr="00CE7BE1">
        <w:rPr>
          <w:sz w:val="28"/>
        </w:rPr>
        <w:t>тиадиазол</w:t>
      </w:r>
      <w:r w:rsidRPr="00CE7BE1">
        <w:rPr>
          <w:sz w:val="28"/>
          <w:lang w:val="pt-BR"/>
        </w:rPr>
        <w:t>-3(2H)-</w:t>
      </w:r>
      <w:r w:rsidRPr="00CE7BE1">
        <w:rPr>
          <w:sz w:val="28"/>
        </w:rPr>
        <w:t>тион</w:t>
      </w:r>
      <w:r w:rsidRPr="00CE7BE1">
        <w:rPr>
          <w:sz w:val="28"/>
          <w:lang w:val="pt-BR"/>
        </w:rPr>
        <w:t xml:space="preserve"> </w:t>
      </w:r>
      <w:smartTag w:uri="urn:schemas-microsoft-com:office:smarttags" w:element="metricconverter">
        <w:smartTagPr>
          <w:attr w:name="ProductID" w:val="16f"/>
        </w:smartTagPr>
        <w:r w:rsidRPr="00CE7BE1">
          <w:rPr>
            <w:sz w:val="28"/>
            <w:lang w:val="pt-BR"/>
          </w:rPr>
          <w:t>16f</w:t>
        </w:r>
      </w:smartTag>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1925" w:dyaOrig="2405">
          <v:shape id="_x0000_i1278" type="#_x0000_t75" style="width:70.5pt;height:87.75pt" o:ole="">
            <v:imagedata r:id="rId510" o:title=""/>
          </v:shape>
          <o:OLEObject Type="Embed" ProgID="ChemDraw.Document.6.0" ShapeID="_x0000_i1278" DrawAspect="Content" ObjectID="_1467299493" r:id="rId511"/>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w:t>
      </w:r>
      <w:smartTag w:uri="urn:schemas-microsoft-com:office:smarttags" w:element="metricconverter">
        <w:smartTagPr>
          <w:attr w:name="ProductID" w:val="16f"/>
        </w:smartTagPr>
        <w:r w:rsidRPr="00CE7BE1">
          <w:rPr>
            <w:sz w:val="28"/>
          </w:rPr>
          <w:t>16</w:t>
        </w:r>
        <w:r w:rsidRPr="00CE7BE1">
          <w:rPr>
            <w:sz w:val="28"/>
            <w:lang w:val="pt-BR"/>
          </w:rPr>
          <w:t>f</w:t>
        </w:r>
      </w:smartTag>
      <w:r w:rsidRPr="00CE7BE1">
        <w:rPr>
          <w:sz w:val="28"/>
        </w:rPr>
        <w:t xml:space="preserve"> 65 мг (40%), желтые кристаллы, т. пл. 188-191 </w:t>
      </w:r>
      <w:r w:rsidRPr="00CE7BE1">
        <w:rPr>
          <w:sz w:val="28"/>
          <w:vertAlign w:val="superscript"/>
          <w:lang w:val="pt-BR"/>
        </w:rPr>
        <w:t>o</w:t>
      </w:r>
      <w:r w:rsidRPr="00CE7BE1">
        <w:rPr>
          <w:sz w:val="28"/>
          <w:lang w:val="pt-BR"/>
        </w:rPr>
        <w:t>C</w:t>
      </w:r>
      <w:r w:rsidRPr="00CE7BE1">
        <w:rPr>
          <w:sz w:val="28"/>
        </w:rPr>
        <w:t>. Найдено</w:t>
      </w:r>
      <w:r w:rsidRPr="00CE7BE1">
        <w:rPr>
          <w:sz w:val="28"/>
          <w:lang w:val="pt-BR"/>
        </w:rPr>
        <w:t xml:space="preserve"> (%): C, 62.64; H, 3.97; N, 8.54. C</w:t>
      </w:r>
      <w:r w:rsidRPr="00CE7BE1">
        <w:rPr>
          <w:sz w:val="28"/>
          <w:vertAlign w:val="subscript"/>
          <w:lang w:val="pt-BR"/>
        </w:rPr>
        <w:t>17</w:t>
      </w:r>
      <w:r w:rsidRPr="00CE7BE1">
        <w:rPr>
          <w:sz w:val="28"/>
          <w:lang w:val="pt-BR"/>
        </w:rPr>
        <w:t>H</w:t>
      </w:r>
      <w:r w:rsidRPr="00CE7BE1">
        <w:rPr>
          <w:sz w:val="28"/>
          <w:vertAlign w:val="subscript"/>
          <w:lang w:val="pt-BR"/>
        </w:rPr>
        <w:t>12</w:t>
      </w:r>
      <w:r w:rsidRPr="00CE7BE1">
        <w:rPr>
          <w:sz w:val="28"/>
          <w:lang w:val="pt-BR"/>
        </w:rPr>
        <w:t>N</w:t>
      </w:r>
      <w:r w:rsidRPr="00CE7BE1">
        <w:rPr>
          <w:sz w:val="28"/>
          <w:vertAlign w:val="subscript"/>
          <w:lang w:val="pt-BR"/>
        </w:rPr>
        <w:t>2</w:t>
      </w:r>
      <w:r w:rsidRPr="00CE7BE1">
        <w:rPr>
          <w:sz w:val="28"/>
          <w:lang w:val="pt-BR"/>
        </w:rPr>
        <w:t>OS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62.94; H, 3.73; N, 8.63.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5.30 (CH</w:t>
      </w:r>
      <w:r w:rsidRPr="00CE7BE1">
        <w:rPr>
          <w:sz w:val="28"/>
          <w:vertAlign w:val="subscript"/>
          <w:lang w:val="pt-BR"/>
        </w:rPr>
        <w:t>2</w:t>
      </w:r>
      <w:r w:rsidRPr="00CE7BE1">
        <w:rPr>
          <w:sz w:val="28"/>
          <w:lang w:val="pt-BR"/>
        </w:rPr>
        <w:t>), 7.29 (</w:t>
      </w:r>
      <w:r w:rsidRPr="00CE7BE1">
        <w:rPr>
          <w:sz w:val="28"/>
        </w:rPr>
        <w:t>т</w:t>
      </w:r>
      <w:r w:rsidRPr="00CE7BE1">
        <w:rPr>
          <w:sz w:val="28"/>
          <w:lang w:val="pt-BR"/>
        </w:rPr>
        <w:t>, 1H, Ar), 7.39 (</w:t>
      </w:r>
      <w:r w:rsidRPr="00CE7BE1">
        <w:rPr>
          <w:sz w:val="28"/>
          <w:lang w:val="en-US"/>
        </w:rPr>
        <w:t>м</w:t>
      </w:r>
      <w:r w:rsidRPr="00CE7BE1">
        <w:rPr>
          <w:sz w:val="28"/>
          <w:lang w:val="pt-BR"/>
        </w:rPr>
        <w:t>, 1</w:t>
      </w:r>
      <w:r w:rsidRPr="00CE7BE1">
        <w:rPr>
          <w:sz w:val="28"/>
        </w:rPr>
        <w:t>Н</w:t>
      </w:r>
      <w:r w:rsidRPr="00CE7BE1">
        <w:rPr>
          <w:sz w:val="28"/>
          <w:lang w:val="pt-BR"/>
        </w:rPr>
        <w:t>, Ar), 7.47 (5H, Ar), 7.57 (</w:t>
      </w:r>
      <w:r w:rsidRPr="00CE7BE1">
        <w:rPr>
          <w:sz w:val="28"/>
        </w:rPr>
        <w:t>д</w:t>
      </w:r>
      <w:r w:rsidRPr="00CE7BE1">
        <w:rPr>
          <w:sz w:val="28"/>
          <w:lang w:val="pt-BR"/>
        </w:rPr>
        <w:t>, 1H, J 8.1, Ar), 7.73 (</w:t>
      </w:r>
      <w:r w:rsidRPr="00CE7BE1">
        <w:rPr>
          <w:sz w:val="28"/>
        </w:rPr>
        <w:t>д</w:t>
      </w:r>
      <w:r w:rsidRPr="00CE7BE1">
        <w:rPr>
          <w:sz w:val="28"/>
          <w:lang w:val="pt-BR"/>
        </w:rPr>
        <w:t xml:space="preserve">, 1H, J 8.1, Ar), 8.80 (c, 1H,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pt-BR"/>
        </w:rPr>
        <w:t>(CH</w:t>
      </w:r>
      <w:r w:rsidRPr="00CE7BE1">
        <w:rPr>
          <w:sz w:val="28"/>
          <w:vertAlign w:val="subscript"/>
          <w:lang w:val="pt-BR"/>
        </w:rPr>
        <w:t>2</w:t>
      </w:r>
      <w:r w:rsidRPr="00CE7BE1">
        <w:rPr>
          <w:sz w:val="28"/>
          <w:lang w:val="pt-BR"/>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lang w:val="pt-BR"/>
        </w:rPr>
        <w:t xml:space="preserve"> </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lang w:val="pt-BR"/>
        </w:rPr>
        <w:t xml:space="preserve"> </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lang w:val="pt-BR"/>
        </w:rPr>
        <w:t xml:space="preserve"> </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lang w:val="pt-BR"/>
        </w:rPr>
        <w:t xml:space="preserve"> </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lang w:val="pt-BR"/>
        </w:rPr>
        <w:t xml:space="preserve"> </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lang w:val="pt-BR"/>
        </w:rPr>
        <w:t xml:space="preserve"> </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lang w:val="pt-BR"/>
        </w:rPr>
        <w:t xml:space="preserve"> </w:t>
      </w:r>
      <w:r w:rsidRPr="00CE7BE1">
        <w:rPr>
          <w:sz w:val="28"/>
        </w:rPr>
        <w:t></w:t>
      </w:r>
      <w:r w:rsidRPr="00CE7BE1">
        <w:rPr>
          <w:sz w:val="28"/>
        </w:rPr>
        <w:t></w:t>
      </w:r>
      <w:r w:rsidRPr="00CE7BE1">
        <w:rPr>
          <w:sz w:val="28"/>
        </w:rPr>
        <w:t></w:t>
      </w:r>
      <w:r w:rsidRPr="00CE7BE1">
        <w:rPr>
          <w:sz w:val="28"/>
        </w:rPr>
        <w:t></w:t>
      </w:r>
      <w:r w:rsidRPr="00CE7BE1">
        <w:rPr>
          <w:sz w:val="28"/>
        </w:rPr>
        <w:t></w:t>
      </w:r>
      <w:r w:rsidRPr="00CE7BE1">
        <w:rPr>
          <w:sz w:val="28"/>
          <w:lang w:val="pt-BR"/>
        </w:rPr>
        <w:t xml:space="preserve">, (10 </w:t>
      </w:r>
      <w:r w:rsidRPr="00CE7BE1">
        <w:rPr>
          <w:sz w:val="28"/>
        </w:rPr>
        <w:t>СН</w:t>
      </w:r>
      <w:r w:rsidRPr="00CE7BE1">
        <w:rPr>
          <w:sz w:val="28"/>
          <w:lang w:val="pt-BR"/>
        </w:rPr>
        <w:t>)</w:t>
      </w:r>
      <w:r w:rsidRPr="00CE7BE1">
        <w:rPr>
          <w:sz w:val="28"/>
        </w:rPr>
        <w:t></w:t>
      </w:r>
      <w:r w:rsidRPr="00CE7BE1">
        <w:rPr>
          <w:sz w:val="28"/>
          <w:lang w:val="pt-BR"/>
        </w:rPr>
        <w:t>1</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pt-BR"/>
        </w:rPr>
        <w:t xml:space="preserve"> </w:t>
      </w:r>
      <w:r w:rsidRPr="00CE7BE1">
        <w:rPr>
          <w:sz w:val="28"/>
          <w:lang w:val="en-US"/>
        </w:rPr>
        <w:t></w:t>
      </w:r>
      <w:r w:rsidRPr="00CE7BE1">
        <w:rPr>
          <w:sz w:val="28"/>
          <w:lang w:val="pt-BR"/>
        </w:rPr>
        <w:t>5</w:t>
      </w:r>
      <w:r w:rsidRPr="00CE7BE1">
        <w:rPr>
          <w:sz w:val="28"/>
          <w:lang w:val="en-US"/>
        </w:rPr>
        <w:t></w:t>
      </w:r>
      <w:r w:rsidRPr="00CE7BE1">
        <w:rPr>
          <w:sz w:val="28"/>
        </w:rPr>
        <w:t>четвертичных</w:t>
      </w:r>
      <w:r w:rsidRPr="00CE7BE1">
        <w:rPr>
          <w:sz w:val="28"/>
          <w:lang w:val="pt-BR"/>
        </w:rPr>
        <w:t xml:space="preserve"> </w:t>
      </w:r>
      <w:r w:rsidRPr="00CE7BE1">
        <w:rPr>
          <w:sz w:val="28"/>
        </w:rPr>
        <w:t>С</w:t>
      </w:r>
      <w:r w:rsidRPr="00CE7BE1">
        <w:rPr>
          <w:sz w:val="28"/>
          <w:lang w:val="en-US"/>
        </w:rPr>
        <w:t></w:t>
      </w:r>
      <w:r w:rsidRPr="00CE7BE1">
        <w:rPr>
          <w:sz w:val="28"/>
          <w:lang w:val="pt-BR"/>
        </w:rPr>
        <w:t xml:space="preserve"> </w:t>
      </w:r>
      <w:r w:rsidRPr="00CE7BE1">
        <w:rPr>
          <w:sz w:val="28"/>
        </w:rPr>
        <w:t>и</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pt-BR"/>
        </w:rPr>
        <w:t xml:space="preserve"> (</w:t>
      </w:r>
      <w:r w:rsidRPr="00CE7BE1">
        <w:rPr>
          <w:sz w:val="28"/>
        </w:rPr>
        <w:t>С</w:t>
      </w:r>
      <w:r w:rsidRPr="00CE7BE1">
        <w:rPr>
          <w:sz w:val="28"/>
          <w:lang w:val="pt-BR"/>
        </w:rPr>
        <w:t>=S)</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2928 (</w:t>
      </w:r>
      <w:r w:rsidRPr="00CE7BE1">
        <w:rPr>
          <w:sz w:val="28"/>
        </w:rPr>
        <w:t>С</w:t>
      </w:r>
      <w:r w:rsidRPr="00CE7BE1">
        <w:rPr>
          <w:sz w:val="28"/>
          <w:lang w:val="pt-BR"/>
        </w:rPr>
        <w:t>-</w:t>
      </w:r>
      <w:r w:rsidRPr="00CE7BE1">
        <w:rPr>
          <w:sz w:val="28"/>
        </w:rPr>
        <w:t>Н</w:t>
      </w:r>
      <w:r w:rsidRPr="00CE7BE1">
        <w:rPr>
          <w:sz w:val="28"/>
          <w:lang w:val="pt-BR"/>
        </w:rPr>
        <w:t xml:space="preserve">), 1576, 1456, 1376, 1304, 1188, 1156, 1140, 1060, 972, 836, 756, 700.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324 [</w:t>
      </w:r>
      <w:r w:rsidRPr="00CE7BE1">
        <w:rPr>
          <w:sz w:val="28"/>
          <w:lang w:val="pt-BR"/>
        </w:rPr>
        <w:t>M</w:t>
      </w:r>
      <w:r w:rsidRPr="00CE7BE1">
        <w:rPr>
          <w:sz w:val="28"/>
        </w:rPr>
        <w:t>]</w:t>
      </w:r>
      <w:r w:rsidRPr="00CE7BE1">
        <w:rPr>
          <w:sz w:val="28"/>
          <w:vertAlign w:val="superscript"/>
        </w:rPr>
        <w:t>+</w:t>
      </w:r>
      <w:r w:rsidRPr="00CE7BE1">
        <w:rPr>
          <w:sz w:val="28"/>
        </w:rPr>
        <w:t xml:space="preserve"> (10), 260 (5), 143 (14). </w:t>
      </w:r>
    </w:p>
    <w:p w:rsidR="006B22B7" w:rsidRDefault="006B22B7" w:rsidP="00CE7BE1">
      <w:pPr>
        <w:spacing w:line="360" w:lineRule="auto"/>
        <w:ind w:firstLine="709"/>
        <w:jc w:val="both"/>
        <w:rPr>
          <w:sz w:val="28"/>
        </w:rPr>
      </w:pPr>
      <w:r w:rsidRPr="00CE7BE1">
        <w:rPr>
          <w:sz w:val="28"/>
        </w:rPr>
        <w:t>2-Бензил-4-метил-1,2,5-тиадиазол-3(2H)-тион 16</w:t>
      </w:r>
      <w:r w:rsidRPr="00CE7BE1">
        <w:rPr>
          <w:sz w:val="28"/>
          <w:lang w:val="en-US"/>
        </w:rPr>
        <w:t>g</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1478" w:dyaOrig="1594">
          <v:shape id="_x0000_i1279" type="#_x0000_t75" style="width:51pt;height:54.75pt" o:ole="">
            <v:imagedata r:id="rId512" o:title=""/>
          </v:shape>
          <o:OLEObject Type="Embed" ProgID="ChemDraw.Document.6.0" ShapeID="_x0000_i1279" DrawAspect="Content" ObjectID="_1467299494" r:id="rId513"/>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16</w:t>
      </w:r>
      <w:r w:rsidRPr="00CE7BE1">
        <w:rPr>
          <w:sz w:val="28"/>
          <w:lang w:val="en-US"/>
        </w:rPr>
        <w:t>g</w:t>
      </w:r>
      <w:r w:rsidRPr="00CE7BE1">
        <w:rPr>
          <w:sz w:val="28"/>
        </w:rPr>
        <w:t xml:space="preserve"> 12 мг (11%), желтые кристаллы, т. пл. 84-85 </w:t>
      </w:r>
      <w:r w:rsidRPr="00CE7BE1">
        <w:rPr>
          <w:sz w:val="28"/>
          <w:vertAlign w:val="superscript"/>
        </w:rPr>
        <w:t>o</w:t>
      </w:r>
      <w:r w:rsidRPr="00CE7BE1">
        <w:rPr>
          <w:sz w:val="28"/>
          <w:lang w:val="pt-BR"/>
        </w:rPr>
        <w:t>C</w:t>
      </w:r>
      <w:r w:rsidRPr="00CE7BE1">
        <w:rPr>
          <w:sz w:val="28"/>
        </w:rPr>
        <w:t>. Найдено</w:t>
      </w:r>
      <w:r w:rsidRPr="00CE7BE1">
        <w:rPr>
          <w:sz w:val="28"/>
          <w:lang w:val="pt-BR"/>
        </w:rPr>
        <w:t xml:space="preserve"> (%): </w:t>
      </w:r>
      <w:r w:rsidR="002666FF" w:rsidRPr="00CE7BE1">
        <w:rPr>
          <w:sz w:val="28"/>
        </w:rPr>
        <w:t>С</w:t>
      </w:r>
      <w:r w:rsidR="002666FF" w:rsidRPr="00CE7BE1">
        <w:rPr>
          <w:sz w:val="28"/>
          <w:lang w:val="pt-BR"/>
        </w:rPr>
        <w:t xml:space="preserve">, </w:t>
      </w:r>
      <w:r w:rsidRPr="00CE7BE1">
        <w:rPr>
          <w:sz w:val="28"/>
          <w:szCs w:val="18"/>
          <w:lang w:val="pt-BR"/>
        </w:rPr>
        <w:t>54.08; H, 4.72; N, 12.53</w:t>
      </w:r>
      <w:r w:rsidRPr="00CE7BE1">
        <w:rPr>
          <w:sz w:val="28"/>
          <w:lang w:val="pt-BR"/>
        </w:rPr>
        <w:t xml:space="preserve">. </w:t>
      </w:r>
      <w:r w:rsidRPr="00CE7BE1">
        <w:rPr>
          <w:sz w:val="28"/>
          <w:szCs w:val="18"/>
          <w:lang w:val="pt-BR"/>
        </w:rPr>
        <w:t>C</w:t>
      </w:r>
      <w:r w:rsidRPr="00CE7BE1">
        <w:rPr>
          <w:sz w:val="28"/>
          <w:szCs w:val="18"/>
          <w:vertAlign w:val="subscript"/>
          <w:lang w:val="pt-BR"/>
        </w:rPr>
        <w:t>10</w:t>
      </w:r>
      <w:r w:rsidRPr="00CE7BE1">
        <w:rPr>
          <w:sz w:val="28"/>
          <w:szCs w:val="18"/>
          <w:lang w:val="pt-BR"/>
        </w:rPr>
        <w:t>H</w:t>
      </w:r>
      <w:r w:rsidRPr="00CE7BE1">
        <w:rPr>
          <w:sz w:val="28"/>
          <w:szCs w:val="18"/>
          <w:vertAlign w:val="subscript"/>
          <w:lang w:val="pt-BR"/>
        </w:rPr>
        <w:t>10</w:t>
      </w:r>
      <w:r w:rsidRPr="00CE7BE1">
        <w:rPr>
          <w:sz w:val="28"/>
          <w:szCs w:val="18"/>
          <w:lang w:val="pt-BR"/>
        </w:rPr>
        <w:t>N</w:t>
      </w:r>
      <w:r w:rsidRPr="00CE7BE1">
        <w:rPr>
          <w:sz w:val="28"/>
          <w:szCs w:val="18"/>
          <w:vertAlign w:val="subscript"/>
          <w:lang w:val="pt-BR"/>
        </w:rPr>
        <w:t>2</w:t>
      </w:r>
      <w:r w:rsidRPr="00CE7BE1">
        <w:rPr>
          <w:sz w:val="28"/>
          <w:szCs w:val="18"/>
          <w:lang w:val="pt-BR"/>
        </w:rPr>
        <w:t>S</w:t>
      </w:r>
      <w:r w:rsidRPr="00CE7BE1">
        <w:rPr>
          <w:sz w:val="28"/>
          <w:szCs w:val="18"/>
          <w:vertAlign w:val="subscript"/>
          <w:lang w:val="pt-BR"/>
        </w:rPr>
        <w:t>2</w:t>
      </w:r>
      <w:r w:rsidRPr="00CE7BE1">
        <w:rPr>
          <w:sz w:val="28"/>
          <w:lang w:val="pt-BR"/>
        </w:rPr>
        <w:t xml:space="preserve">. </w:t>
      </w:r>
      <w:r w:rsidRPr="00CE7BE1">
        <w:rPr>
          <w:sz w:val="28"/>
        </w:rPr>
        <w:t xml:space="preserve">Вычислено (%): </w:t>
      </w:r>
      <w:r w:rsidRPr="00CE7BE1">
        <w:rPr>
          <w:sz w:val="28"/>
          <w:szCs w:val="18"/>
          <w:lang w:val="pt-BR"/>
        </w:rPr>
        <w:t>C</w:t>
      </w:r>
      <w:r w:rsidRPr="00CE7BE1">
        <w:rPr>
          <w:sz w:val="28"/>
          <w:szCs w:val="18"/>
        </w:rPr>
        <w:t xml:space="preserve">, 54.02; </w:t>
      </w:r>
      <w:r w:rsidRPr="00CE7BE1">
        <w:rPr>
          <w:sz w:val="28"/>
          <w:szCs w:val="18"/>
          <w:lang w:val="pt-BR"/>
        </w:rPr>
        <w:t>H</w:t>
      </w:r>
      <w:r w:rsidRPr="00CE7BE1">
        <w:rPr>
          <w:sz w:val="28"/>
          <w:szCs w:val="18"/>
        </w:rPr>
        <w:t xml:space="preserve">, 4.53; </w:t>
      </w:r>
      <w:r w:rsidRPr="00CE7BE1">
        <w:rPr>
          <w:sz w:val="28"/>
          <w:szCs w:val="18"/>
          <w:lang w:val="pt-BR"/>
        </w:rPr>
        <w:t>N</w:t>
      </w:r>
      <w:r w:rsidRPr="00CE7BE1">
        <w:rPr>
          <w:sz w:val="28"/>
          <w:szCs w:val="18"/>
        </w:rPr>
        <w:t>, 12.60</w:t>
      </w:r>
      <w:r w:rsidRPr="00CE7BE1">
        <w:rPr>
          <w:sz w:val="28"/>
        </w:rPr>
        <w:t xml:space="preserve">.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 xml:space="preserve">/Гц): </w:t>
      </w:r>
      <w:r w:rsidRPr="00CE7BE1">
        <w:rPr>
          <w:sz w:val="28"/>
          <w:szCs w:val="18"/>
        </w:rPr>
        <w:t>2.58 (с, 3</w:t>
      </w:r>
      <w:r w:rsidRPr="00CE7BE1">
        <w:rPr>
          <w:sz w:val="28"/>
          <w:szCs w:val="18"/>
          <w:lang w:val="pt-BR"/>
        </w:rPr>
        <w:t>H</w:t>
      </w:r>
      <w:r w:rsidRPr="00CE7BE1">
        <w:rPr>
          <w:sz w:val="28"/>
          <w:szCs w:val="18"/>
        </w:rPr>
        <w:t xml:space="preserve">, </w:t>
      </w:r>
      <w:r w:rsidRPr="00CE7BE1">
        <w:rPr>
          <w:sz w:val="28"/>
          <w:szCs w:val="18"/>
          <w:lang w:val="pt-BR"/>
        </w:rPr>
        <w:t>CH</w:t>
      </w:r>
      <w:r w:rsidRPr="00CE7BE1">
        <w:rPr>
          <w:sz w:val="28"/>
          <w:szCs w:val="18"/>
          <w:vertAlign w:val="subscript"/>
        </w:rPr>
        <w:t>3</w:t>
      </w:r>
      <w:r w:rsidRPr="00CE7BE1">
        <w:rPr>
          <w:sz w:val="28"/>
          <w:szCs w:val="18"/>
        </w:rPr>
        <w:t xml:space="preserve">), </w:t>
      </w:r>
      <w:r w:rsidRPr="00CE7BE1">
        <w:rPr>
          <w:sz w:val="28"/>
        </w:rPr>
        <w:t xml:space="preserve">5,26 (с, 2Н, </w:t>
      </w:r>
      <w:r w:rsidRPr="00CE7BE1">
        <w:rPr>
          <w:sz w:val="28"/>
          <w:lang w:val="pt-BR"/>
        </w:rPr>
        <w:t>CH</w:t>
      </w:r>
      <w:r w:rsidRPr="00CE7BE1">
        <w:rPr>
          <w:sz w:val="28"/>
          <w:vertAlign w:val="subscript"/>
        </w:rPr>
        <w:t>2</w:t>
      </w:r>
      <w:r w:rsidRPr="00CE7BE1">
        <w:rPr>
          <w:sz w:val="28"/>
        </w:rPr>
        <w:t xml:space="preserve">), 7.44 (м, 5Н, </w:t>
      </w:r>
      <w:r w:rsidRPr="00CE7BE1">
        <w:rPr>
          <w:iCs/>
          <w:sz w:val="28"/>
          <w:lang w:val="pt-BR"/>
        </w:rPr>
        <w:t>Ar</w:t>
      </w:r>
      <w:r w:rsidRPr="00CE7BE1">
        <w:rPr>
          <w:sz w:val="28"/>
        </w:rPr>
        <w:t xml:space="preserve">).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19.2 (</w:t>
      </w:r>
      <w:r w:rsidRPr="00CE7BE1">
        <w:rPr>
          <w:sz w:val="28"/>
          <w:lang w:val="pt-BR"/>
        </w:rPr>
        <w:t>CH</w:t>
      </w:r>
      <w:r w:rsidRPr="00CE7BE1">
        <w:rPr>
          <w:sz w:val="28"/>
          <w:vertAlign w:val="subscript"/>
        </w:rPr>
        <w:t>3</w:t>
      </w:r>
      <w:r w:rsidRPr="00CE7BE1">
        <w:rPr>
          <w:sz w:val="28"/>
        </w:rPr>
        <w:t>), 53.35 (</w:t>
      </w:r>
      <w:r w:rsidRPr="00CE7BE1">
        <w:rPr>
          <w:sz w:val="28"/>
          <w:lang w:val="pt-BR"/>
        </w:rPr>
        <w:t>CH</w:t>
      </w:r>
      <w:r w:rsidRPr="00CE7BE1">
        <w:rPr>
          <w:sz w:val="28"/>
          <w:vertAlign w:val="subscript"/>
        </w:rPr>
        <w:t>2</w:t>
      </w:r>
      <w:r w:rsidRPr="00CE7BE1">
        <w:rPr>
          <w:sz w:val="28"/>
        </w:rPr>
        <w:t xml:space="preserve">), 129.2 (2 </w:t>
      </w:r>
      <w:r w:rsidRPr="00CE7BE1">
        <w:rPr>
          <w:sz w:val="28"/>
          <w:lang w:val="pt-BR"/>
        </w:rPr>
        <w:t>CH</w:t>
      </w:r>
      <w:r w:rsidRPr="00CE7BE1">
        <w:rPr>
          <w:sz w:val="28"/>
        </w:rPr>
        <w:t xml:space="preserve">, </w:t>
      </w:r>
      <w:r w:rsidRPr="00CE7BE1">
        <w:rPr>
          <w:sz w:val="28"/>
          <w:lang w:val="pt-BR"/>
        </w:rPr>
        <w:t>Ar</w:t>
      </w:r>
      <w:r w:rsidRPr="00CE7BE1">
        <w:rPr>
          <w:sz w:val="28"/>
        </w:rPr>
        <w:t xml:space="preserve">), 129.49 (2 </w:t>
      </w:r>
      <w:r w:rsidRPr="00CE7BE1">
        <w:rPr>
          <w:sz w:val="28"/>
          <w:lang w:val="pt-BR"/>
        </w:rPr>
        <w:t>CH</w:t>
      </w:r>
      <w:r w:rsidRPr="00CE7BE1">
        <w:rPr>
          <w:sz w:val="28"/>
        </w:rPr>
        <w:t xml:space="preserve">, </w:t>
      </w:r>
      <w:r w:rsidRPr="00CE7BE1">
        <w:rPr>
          <w:sz w:val="28"/>
          <w:lang w:val="pt-BR"/>
        </w:rPr>
        <w:t>Ar</w:t>
      </w:r>
      <w:r w:rsidRPr="00CE7BE1">
        <w:rPr>
          <w:sz w:val="28"/>
        </w:rPr>
        <w:t xml:space="preserve">), 129.52 (1 </w:t>
      </w:r>
      <w:r w:rsidRPr="00CE7BE1">
        <w:rPr>
          <w:sz w:val="28"/>
          <w:lang w:val="pt-BR"/>
        </w:rPr>
        <w:t>CH</w:t>
      </w:r>
      <w:r w:rsidRPr="00CE7BE1">
        <w:rPr>
          <w:sz w:val="28"/>
        </w:rPr>
        <w:t xml:space="preserve">, </w:t>
      </w:r>
      <w:r w:rsidRPr="00CE7BE1">
        <w:rPr>
          <w:sz w:val="28"/>
          <w:lang w:val="pt-BR"/>
        </w:rPr>
        <w:t>Ar</w:t>
      </w:r>
      <w:r w:rsidRPr="00CE7BE1">
        <w:rPr>
          <w:sz w:val="28"/>
        </w:rPr>
        <w:t xml:space="preserve">), 133.2, 163.2 (2 </w:t>
      </w:r>
      <w:r w:rsidRPr="00CE7BE1">
        <w:rPr>
          <w:sz w:val="28"/>
          <w:szCs w:val="18"/>
        </w:rPr>
        <w:t xml:space="preserve">четвертичных </w:t>
      </w:r>
      <w:r w:rsidRPr="00CE7BE1">
        <w:rPr>
          <w:sz w:val="28"/>
          <w:lang w:val="pt-BR"/>
        </w:rPr>
        <w:t>C</w:t>
      </w:r>
      <w:r w:rsidRPr="00CE7BE1">
        <w:rPr>
          <w:sz w:val="28"/>
        </w:rPr>
        <w:t>) и 179.1 (С=</w:t>
      </w:r>
      <w:r w:rsidRPr="00CE7BE1">
        <w:rPr>
          <w:sz w:val="28"/>
          <w:lang w:val="pt-BR"/>
        </w:rPr>
        <w:t>S</w:t>
      </w:r>
      <w:r w:rsidRPr="00CE7BE1">
        <w:rPr>
          <w:sz w:val="28"/>
        </w:rPr>
        <w:t>)</w:t>
      </w:r>
      <w:r w:rsidRPr="00CE7BE1">
        <w:rPr>
          <w:sz w:val="28"/>
          <w:lang w:val="en-US"/>
        </w:rPr>
        <w:t></w:t>
      </w:r>
      <w:r w:rsidRPr="00CE7BE1">
        <w:rPr>
          <w:sz w:val="28"/>
          <w:lang w:val="en-US"/>
        </w:rPr>
        <w:t></w:t>
      </w:r>
      <w:r w:rsidRPr="00CE7BE1">
        <w:rPr>
          <w:sz w:val="28"/>
        </w:rPr>
        <w:t xml:space="preserve"> ИК-спектр (KBr), ν/</w:t>
      </w:r>
      <w:r w:rsidRPr="00CE7BE1">
        <w:rPr>
          <w:sz w:val="28"/>
          <w:lang w:val="pt-BR"/>
        </w:rPr>
        <w:t>cm</w:t>
      </w:r>
      <w:r w:rsidRPr="00CE7BE1">
        <w:rPr>
          <w:sz w:val="28"/>
          <w:vertAlign w:val="superscript"/>
        </w:rPr>
        <w:t>-1</w:t>
      </w:r>
      <w:r w:rsidRPr="00CE7BE1">
        <w:rPr>
          <w:sz w:val="28"/>
        </w:rPr>
        <w:t>: 3032, 2924 (</w:t>
      </w:r>
      <w:r w:rsidRPr="00CE7BE1">
        <w:rPr>
          <w:sz w:val="28"/>
          <w:lang w:val="pt-BR"/>
        </w:rPr>
        <w:t>C</w:t>
      </w:r>
      <w:r w:rsidRPr="00CE7BE1">
        <w:rPr>
          <w:sz w:val="28"/>
        </w:rPr>
        <w:t>-</w:t>
      </w:r>
      <w:r w:rsidRPr="00CE7BE1">
        <w:rPr>
          <w:sz w:val="28"/>
          <w:lang w:val="pt-BR"/>
        </w:rPr>
        <w:t>H</w:t>
      </w:r>
      <w:r w:rsidRPr="00CE7BE1">
        <w:rPr>
          <w:sz w:val="28"/>
        </w:rPr>
        <w:t xml:space="preserve">), 2852, 1496, 1456, 1376, 1348, 1336, 1208, 1180, 1012, 816, 760, 700, 628.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222 [</w:t>
      </w:r>
      <w:r w:rsidRPr="00CE7BE1">
        <w:rPr>
          <w:sz w:val="28"/>
          <w:lang w:val="pt-BR"/>
        </w:rPr>
        <w:t>M</w:t>
      </w:r>
      <w:r w:rsidRPr="00CE7BE1">
        <w:rPr>
          <w:sz w:val="28"/>
        </w:rPr>
        <w:t>]</w:t>
      </w:r>
      <w:r w:rsidRPr="00CE7BE1">
        <w:rPr>
          <w:sz w:val="28"/>
          <w:vertAlign w:val="superscript"/>
        </w:rPr>
        <w:t>+</w:t>
      </w:r>
      <w:r w:rsidRPr="00CE7BE1">
        <w:rPr>
          <w:sz w:val="28"/>
        </w:rPr>
        <w:t xml:space="preserve"> (32), 189 (22). </w:t>
      </w:r>
    </w:p>
    <w:p w:rsidR="006B22B7" w:rsidRDefault="006B22B7" w:rsidP="00CE7BE1">
      <w:pPr>
        <w:spacing w:line="360" w:lineRule="auto"/>
        <w:ind w:firstLine="709"/>
        <w:jc w:val="both"/>
        <w:rPr>
          <w:sz w:val="28"/>
        </w:rPr>
      </w:pPr>
      <w:r w:rsidRPr="00CE7BE1">
        <w:rPr>
          <w:sz w:val="28"/>
        </w:rPr>
        <w:t>Бензиламина гидросульфид.</w:t>
      </w:r>
    </w:p>
    <w:p w:rsidR="00643347" w:rsidRPr="00CE7BE1"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1912" w:dyaOrig="700">
          <v:shape id="_x0000_i1280" type="#_x0000_t75" style="width:53.25pt;height:19.5pt" o:ole="">
            <v:imagedata r:id="rId514" o:title=""/>
          </v:shape>
          <o:OLEObject Type="Embed" ProgID="ChemDraw.Document.6.0" ShapeID="_x0000_i1280" DrawAspect="Content" ObjectID="_1467299495" r:id="rId515"/>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lang w:val="pt-BR"/>
        </w:rPr>
      </w:pPr>
      <w:r w:rsidRPr="00CE7BE1">
        <w:rPr>
          <w:sz w:val="28"/>
        </w:rPr>
        <w:t>Выход гидросульфида бензиламина 68 мг (96%), бесцветные кристаллы. Найдено</w:t>
      </w:r>
      <w:r w:rsidRPr="00CE7BE1">
        <w:rPr>
          <w:sz w:val="28"/>
          <w:lang w:val="pt-BR"/>
        </w:rPr>
        <w:t xml:space="preserve"> (%): </w:t>
      </w:r>
      <w:r w:rsidRPr="00CE7BE1">
        <w:rPr>
          <w:sz w:val="28"/>
          <w:szCs w:val="18"/>
          <w:lang w:val="pt-BR"/>
        </w:rPr>
        <w:t xml:space="preserve">C, </w:t>
      </w:r>
      <w:r w:rsidRPr="00CE7BE1">
        <w:rPr>
          <w:sz w:val="28"/>
          <w:lang w:val="pt-BR"/>
        </w:rPr>
        <w:t>59.68</w:t>
      </w:r>
      <w:r w:rsidRPr="00CE7BE1">
        <w:rPr>
          <w:sz w:val="28"/>
          <w:szCs w:val="18"/>
          <w:lang w:val="pt-BR"/>
        </w:rPr>
        <w:t xml:space="preserve">; H, </w:t>
      </w:r>
      <w:r w:rsidRPr="00CE7BE1">
        <w:rPr>
          <w:sz w:val="28"/>
          <w:lang w:val="pt-BR"/>
        </w:rPr>
        <w:t>7.97</w:t>
      </w:r>
      <w:r w:rsidRPr="00CE7BE1">
        <w:rPr>
          <w:sz w:val="28"/>
          <w:szCs w:val="18"/>
          <w:lang w:val="pt-BR"/>
        </w:rPr>
        <w:t xml:space="preserve">; N, </w:t>
      </w:r>
      <w:r w:rsidRPr="00CE7BE1">
        <w:rPr>
          <w:sz w:val="28"/>
          <w:lang w:val="pt-BR"/>
        </w:rPr>
        <w:t>9.70. C</w:t>
      </w:r>
      <w:r w:rsidRPr="00CE7BE1">
        <w:rPr>
          <w:sz w:val="28"/>
          <w:vertAlign w:val="subscript"/>
          <w:lang w:val="pt-BR"/>
        </w:rPr>
        <w:t>7</w:t>
      </w:r>
      <w:r w:rsidRPr="00CE7BE1">
        <w:rPr>
          <w:sz w:val="28"/>
          <w:lang w:val="pt-BR"/>
        </w:rPr>
        <w:t>H</w:t>
      </w:r>
      <w:r w:rsidRPr="00CE7BE1">
        <w:rPr>
          <w:sz w:val="28"/>
          <w:vertAlign w:val="subscript"/>
          <w:lang w:val="pt-BR"/>
        </w:rPr>
        <w:t>11</w:t>
      </w:r>
      <w:r w:rsidRPr="00CE7BE1">
        <w:rPr>
          <w:sz w:val="28"/>
          <w:lang w:val="pt-BR"/>
        </w:rPr>
        <w:t xml:space="preserve">NS. </w:t>
      </w:r>
      <w:r w:rsidRPr="00CE7BE1">
        <w:rPr>
          <w:sz w:val="28"/>
        </w:rPr>
        <w:t>Вычислено</w:t>
      </w:r>
      <w:r w:rsidRPr="00CE7BE1">
        <w:rPr>
          <w:sz w:val="28"/>
          <w:lang w:val="pt-BR"/>
        </w:rPr>
        <w:t xml:space="preserve"> (%): </w:t>
      </w:r>
      <w:r w:rsidRPr="00CE7BE1">
        <w:rPr>
          <w:sz w:val="28"/>
          <w:szCs w:val="18"/>
          <w:lang w:val="pt-BR"/>
        </w:rPr>
        <w:t>C, 59.53; H, 7.85; N, 9.92</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(D</w:t>
      </w:r>
      <w:r w:rsidRPr="00CE7BE1">
        <w:rPr>
          <w:sz w:val="28"/>
          <w:vertAlign w:val="subscript"/>
          <w:lang w:val="pt-BR"/>
        </w:rPr>
        <w:t>2</w:t>
      </w:r>
      <w:r w:rsidRPr="00CE7BE1">
        <w:rPr>
          <w:sz w:val="28"/>
          <w:lang w:val="pt-BR"/>
        </w:rPr>
        <w:t xml:space="preserve">O,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xml:space="preserve">): </w:t>
      </w:r>
      <w:r w:rsidRPr="00CE7BE1">
        <w:rPr>
          <w:sz w:val="28"/>
          <w:szCs w:val="18"/>
          <w:lang w:val="pt-BR"/>
        </w:rPr>
        <w:t>3.96 (c, 2H, CH</w:t>
      </w:r>
      <w:r w:rsidRPr="00CE7BE1">
        <w:rPr>
          <w:sz w:val="28"/>
          <w:szCs w:val="18"/>
          <w:vertAlign w:val="subscript"/>
          <w:lang w:val="pt-BR"/>
        </w:rPr>
        <w:t>2</w:t>
      </w:r>
      <w:r w:rsidRPr="00CE7BE1">
        <w:rPr>
          <w:sz w:val="28"/>
          <w:szCs w:val="18"/>
          <w:lang w:val="pt-BR"/>
        </w:rPr>
        <w:t>), 6.86 (</w:t>
      </w:r>
      <w:r w:rsidRPr="00CE7BE1">
        <w:rPr>
          <w:sz w:val="28"/>
          <w:szCs w:val="18"/>
        </w:rPr>
        <w:t>м</w:t>
      </w:r>
      <w:r w:rsidRPr="00CE7BE1">
        <w:rPr>
          <w:sz w:val="28"/>
          <w:szCs w:val="18"/>
          <w:lang w:val="pt-BR"/>
        </w:rPr>
        <w:t>, 4H, NH</w:t>
      </w:r>
      <w:r w:rsidRPr="00CE7BE1">
        <w:rPr>
          <w:sz w:val="28"/>
          <w:szCs w:val="18"/>
          <w:vertAlign w:val="subscript"/>
          <w:lang w:val="pt-BR"/>
        </w:rPr>
        <w:t>2</w:t>
      </w:r>
      <w:r w:rsidRPr="00CE7BE1">
        <w:rPr>
          <w:sz w:val="28"/>
          <w:szCs w:val="18"/>
          <w:lang w:val="pt-BR"/>
        </w:rPr>
        <w:t xml:space="preserve">, </w:t>
      </w:r>
      <w:r w:rsidRPr="00CE7BE1">
        <w:rPr>
          <w:sz w:val="28"/>
          <w:szCs w:val="18"/>
        </w:rPr>
        <w:t>Н</w:t>
      </w:r>
      <w:r w:rsidRPr="00CE7BE1">
        <w:rPr>
          <w:sz w:val="28"/>
          <w:szCs w:val="18"/>
          <w:vertAlign w:val="subscript"/>
          <w:lang w:val="pt-BR"/>
        </w:rPr>
        <w:t>2</w:t>
      </w:r>
      <w:r w:rsidRPr="00CE7BE1">
        <w:rPr>
          <w:sz w:val="28"/>
          <w:szCs w:val="18"/>
          <w:lang w:val="pt-BR"/>
        </w:rPr>
        <w:t>S), 7.60 (</w:t>
      </w:r>
      <w:r w:rsidRPr="00CE7BE1">
        <w:rPr>
          <w:sz w:val="28"/>
          <w:szCs w:val="18"/>
        </w:rPr>
        <w:t>м</w:t>
      </w:r>
      <w:r w:rsidRPr="00CE7BE1">
        <w:rPr>
          <w:sz w:val="28"/>
          <w:szCs w:val="18"/>
          <w:lang w:val="pt-BR"/>
        </w:rPr>
        <w:t>, 5H, Ar)</w:t>
      </w:r>
      <w:r w:rsidRPr="00CE7BE1">
        <w:rPr>
          <w:sz w:val="28"/>
          <w:lang w:val="pt-BR"/>
        </w:rPr>
        <w:t xml:space="preserve">. </w:t>
      </w:r>
      <w:r w:rsidRPr="00CE7BE1">
        <w:rPr>
          <w:sz w:val="28"/>
        </w:rPr>
        <w:t>Масс</w:t>
      </w:r>
      <w:r w:rsidRPr="00CE7BE1">
        <w:rPr>
          <w:sz w:val="28"/>
          <w:lang w:val="pt-BR"/>
        </w:rPr>
        <w:t>-</w:t>
      </w:r>
      <w:r w:rsidRPr="00CE7BE1">
        <w:rPr>
          <w:sz w:val="28"/>
        </w:rPr>
        <w:t>спектр</w:t>
      </w:r>
      <w:r w:rsidRPr="00CE7BE1">
        <w:rPr>
          <w:sz w:val="28"/>
          <w:lang w:val="pt-BR"/>
        </w:rPr>
        <w:t xml:space="preserve"> (</w:t>
      </w:r>
      <w:r w:rsidRPr="00CE7BE1">
        <w:rPr>
          <w:sz w:val="28"/>
        </w:rPr>
        <w:t>ЭУ</w:t>
      </w:r>
      <w:r w:rsidRPr="00CE7BE1">
        <w:rPr>
          <w:sz w:val="28"/>
          <w:lang w:val="pt-BR"/>
        </w:rPr>
        <w:t xml:space="preserve">, 70 </w:t>
      </w:r>
      <w:r w:rsidRPr="00CE7BE1">
        <w:rPr>
          <w:sz w:val="28"/>
        </w:rPr>
        <w:t>ЭВ</w:t>
      </w:r>
      <w:r w:rsidRPr="00CE7BE1">
        <w:rPr>
          <w:sz w:val="28"/>
          <w:lang w:val="pt-BR"/>
        </w:rPr>
        <w:t>), m/z (I</w:t>
      </w:r>
      <w:r w:rsidRPr="00CE7BE1">
        <w:rPr>
          <w:sz w:val="28"/>
          <w:vertAlign w:val="subscript"/>
        </w:rPr>
        <w:t>отн</w:t>
      </w:r>
      <w:r w:rsidRPr="00CE7BE1">
        <w:rPr>
          <w:sz w:val="28"/>
          <w:lang w:val="pt-BR"/>
        </w:rPr>
        <w:t xml:space="preserve"> (%)): 107 [M-34]</w:t>
      </w:r>
      <w:r w:rsidRPr="00CE7BE1">
        <w:rPr>
          <w:sz w:val="28"/>
          <w:vertAlign w:val="superscript"/>
          <w:lang w:val="pt-BR"/>
        </w:rPr>
        <w:t>+</w:t>
      </w:r>
      <w:r w:rsidRPr="00CE7BE1">
        <w:rPr>
          <w:sz w:val="28"/>
          <w:lang w:val="pt-BR"/>
        </w:rPr>
        <w:t xml:space="preserve"> (30), 91 (25).</w:t>
      </w:r>
    </w:p>
    <w:p w:rsidR="006B22B7" w:rsidRPr="00CE7BE1" w:rsidRDefault="006B22B7" w:rsidP="00CE7BE1">
      <w:pPr>
        <w:spacing w:line="360" w:lineRule="auto"/>
        <w:ind w:firstLine="709"/>
        <w:jc w:val="both"/>
        <w:rPr>
          <w:sz w:val="28"/>
          <w:lang w:val="pt-BR"/>
        </w:rPr>
      </w:pPr>
      <w:r w:rsidRPr="00CE7BE1">
        <w:rPr>
          <w:sz w:val="28"/>
          <w:lang w:val="pt-BR"/>
        </w:rPr>
        <w:t>2-</w:t>
      </w:r>
      <w:r w:rsidRPr="00CE7BE1">
        <w:rPr>
          <w:sz w:val="28"/>
        </w:rPr>
        <w:t>Аллил</w:t>
      </w:r>
      <w:r w:rsidRPr="00CE7BE1">
        <w:rPr>
          <w:sz w:val="28"/>
          <w:lang w:val="pt-BR"/>
        </w:rPr>
        <w:t>-4-</w:t>
      </w:r>
      <w:r w:rsidRPr="00CE7BE1">
        <w:rPr>
          <w:sz w:val="28"/>
        </w:rPr>
        <w:t>фенил</w:t>
      </w:r>
      <w:r w:rsidRPr="00CE7BE1">
        <w:rPr>
          <w:sz w:val="28"/>
          <w:lang w:val="pt-BR"/>
        </w:rPr>
        <w:t>-1,2,5-</w:t>
      </w:r>
      <w:r w:rsidRPr="00CE7BE1">
        <w:rPr>
          <w:sz w:val="28"/>
        </w:rPr>
        <w:t>тиадиазол</w:t>
      </w:r>
      <w:r w:rsidRPr="00CE7BE1">
        <w:rPr>
          <w:sz w:val="28"/>
          <w:lang w:val="pt-BR"/>
        </w:rPr>
        <w:t>-3(2H)-</w:t>
      </w:r>
      <w:r w:rsidRPr="00CE7BE1">
        <w:rPr>
          <w:sz w:val="28"/>
        </w:rPr>
        <w:t>тион</w:t>
      </w:r>
      <w:r w:rsidRPr="00CE7BE1">
        <w:rPr>
          <w:sz w:val="28"/>
          <w:lang w:val="pt-BR"/>
        </w:rPr>
        <w:t xml:space="preserve"> 16h</w:t>
      </w:r>
    </w:p>
    <w:p w:rsidR="006B22B7" w:rsidRPr="00CE7BE1" w:rsidRDefault="00643347" w:rsidP="00CE7BE1">
      <w:pPr>
        <w:spacing w:line="360" w:lineRule="auto"/>
        <w:ind w:firstLine="709"/>
        <w:jc w:val="both"/>
        <w:rPr>
          <w:sz w:val="28"/>
          <w:u w:val="single"/>
        </w:rPr>
      </w:pPr>
      <w:r w:rsidRPr="00CE7BE1">
        <w:rPr>
          <w:sz w:val="28"/>
        </w:rPr>
        <w:object w:dxaOrig="1663" w:dyaOrig="1560">
          <v:shape id="_x0000_i1281" type="#_x0000_t75" style="width:62.25pt;height:58.5pt" o:ole="">
            <v:imagedata r:id="rId516" o:title=""/>
          </v:shape>
          <o:OLEObject Type="Embed" ProgID="ChemDraw.Document.6.0" ShapeID="_x0000_i1281" DrawAspect="Content" ObjectID="_1467299496" r:id="rId517"/>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lang w:val="pt-BR"/>
        </w:rPr>
      </w:pPr>
      <w:r w:rsidRPr="00CE7BE1">
        <w:rPr>
          <w:sz w:val="28"/>
        </w:rPr>
        <w:t>Выход 16</w:t>
      </w:r>
      <w:r w:rsidRPr="00CE7BE1">
        <w:rPr>
          <w:sz w:val="28"/>
          <w:lang w:val="pt-BR"/>
        </w:rPr>
        <w:t>h</w:t>
      </w:r>
      <w:r w:rsidRPr="00CE7BE1">
        <w:rPr>
          <w:sz w:val="28"/>
        </w:rPr>
        <w:t xml:space="preserve"> 48 мг (41%), желтые кристаллы, т. пл. 92-94</w:t>
      </w:r>
      <w:r w:rsidRPr="00CE7BE1">
        <w:rPr>
          <w:sz w:val="28"/>
          <w:vertAlign w:val="superscript"/>
        </w:rPr>
        <w:t xml:space="preserve"> o</w:t>
      </w:r>
      <w:r w:rsidRPr="00CE7BE1">
        <w:rPr>
          <w:sz w:val="28"/>
          <w:lang w:val="pt-BR"/>
        </w:rPr>
        <w:t>C</w:t>
      </w:r>
      <w:r w:rsidRPr="00CE7BE1">
        <w:rPr>
          <w:sz w:val="28"/>
        </w:rPr>
        <w:t>. Найдено</w:t>
      </w:r>
      <w:r w:rsidRPr="00CE7BE1">
        <w:rPr>
          <w:sz w:val="28"/>
          <w:lang w:val="pt-BR"/>
        </w:rPr>
        <w:t xml:space="preserve"> (%): </w:t>
      </w:r>
      <w:r w:rsidRPr="00CE7BE1">
        <w:rPr>
          <w:sz w:val="28"/>
          <w:szCs w:val="18"/>
          <w:lang w:val="pt-BR"/>
        </w:rPr>
        <w:t xml:space="preserve">C, </w:t>
      </w:r>
      <w:r w:rsidRPr="00CE7BE1">
        <w:rPr>
          <w:sz w:val="28"/>
          <w:lang w:val="pt-BR"/>
        </w:rPr>
        <w:t>56.58</w:t>
      </w:r>
      <w:r w:rsidRPr="00CE7BE1">
        <w:rPr>
          <w:sz w:val="28"/>
          <w:szCs w:val="18"/>
          <w:lang w:val="pt-BR"/>
        </w:rPr>
        <w:t xml:space="preserve">; H, </w:t>
      </w:r>
      <w:r w:rsidRPr="00CE7BE1">
        <w:rPr>
          <w:sz w:val="28"/>
          <w:lang w:val="pt-BR"/>
        </w:rPr>
        <w:t>4.47</w:t>
      </w:r>
      <w:r w:rsidRPr="00CE7BE1">
        <w:rPr>
          <w:sz w:val="28"/>
          <w:szCs w:val="18"/>
          <w:lang w:val="pt-BR"/>
        </w:rPr>
        <w:t xml:space="preserve">; N, </w:t>
      </w:r>
      <w:r w:rsidRPr="00CE7BE1">
        <w:rPr>
          <w:sz w:val="28"/>
          <w:lang w:val="pt-BR"/>
        </w:rPr>
        <w:t>11.70. C</w:t>
      </w:r>
      <w:r w:rsidRPr="00CE7BE1">
        <w:rPr>
          <w:sz w:val="28"/>
          <w:vertAlign w:val="subscript"/>
          <w:lang w:val="pt-BR"/>
        </w:rPr>
        <w:t>11</w:t>
      </w:r>
      <w:r w:rsidRPr="00CE7BE1">
        <w:rPr>
          <w:sz w:val="28"/>
          <w:lang w:val="pt-BR"/>
        </w:rPr>
        <w:t>H</w:t>
      </w:r>
      <w:r w:rsidRPr="00CE7BE1">
        <w:rPr>
          <w:sz w:val="28"/>
          <w:vertAlign w:val="subscript"/>
          <w:lang w:val="pt-BR"/>
        </w:rPr>
        <w:t>10</w:t>
      </w:r>
      <w:r w:rsidRPr="00CE7BE1">
        <w:rPr>
          <w:sz w:val="28"/>
          <w:lang w:val="pt-BR"/>
        </w:rPr>
        <w:t>N</w:t>
      </w:r>
      <w:r w:rsidRPr="00CE7BE1">
        <w:rPr>
          <w:sz w:val="28"/>
          <w:vertAlign w:val="subscript"/>
          <w:lang w:val="pt-BR"/>
        </w:rPr>
        <w:t>2</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w:t>
      </w:r>
      <w:r w:rsidRPr="00CE7BE1">
        <w:rPr>
          <w:sz w:val="28"/>
          <w:szCs w:val="18"/>
          <w:lang w:val="pt-BR"/>
        </w:rPr>
        <w:t>C, 56,38; H, 4,30; N, 11,95</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xml:space="preserve">): </w:t>
      </w:r>
      <w:r w:rsidRPr="00CE7BE1">
        <w:rPr>
          <w:sz w:val="28"/>
          <w:szCs w:val="18"/>
          <w:lang w:val="pt-BR"/>
        </w:rPr>
        <w:t>4.85 (</w:t>
      </w:r>
      <w:r w:rsidRPr="00CE7BE1">
        <w:rPr>
          <w:sz w:val="28"/>
          <w:szCs w:val="18"/>
        </w:rPr>
        <w:t>д</w:t>
      </w:r>
      <w:r w:rsidRPr="00CE7BE1">
        <w:rPr>
          <w:sz w:val="28"/>
          <w:szCs w:val="18"/>
          <w:lang w:val="pt-BR"/>
        </w:rPr>
        <w:t>, 2H, J 6.6, CH</w:t>
      </w:r>
      <w:r w:rsidRPr="00CE7BE1">
        <w:rPr>
          <w:sz w:val="28"/>
          <w:szCs w:val="18"/>
          <w:vertAlign w:val="subscript"/>
          <w:lang w:val="pt-BR"/>
        </w:rPr>
        <w:t>2</w:t>
      </w:r>
      <w:r w:rsidRPr="00CE7BE1">
        <w:rPr>
          <w:sz w:val="28"/>
          <w:szCs w:val="18"/>
          <w:lang w:val="pt-BR"/>
        </w:rPr>
        <w:t>), 5.56 (</w:t>
      </w:r>
      <w:r w:rsidRPr="00CE7BE1">
        <w:rPr>
          <w:sz w:val="28"/>
          <w:szCs w:val="18"/>
          <w:lang w:val="en-US"/>
        </w:rPr>
        <w:t>м</w:t>
      </w:r>
      <w:r w:rsidRPr="00CE7BE1">
        <w:rPr>
          <w:sz w:val="28"/>
          <w:szCs w:val="18"/>
          <w:lang w:val="pt-BR"/>
        </w:rPr>
        <w:t>, 2H, CH</w:t>
      </w:r>
      <w:r w:rsidRPr="00CE7BE1">
        <w:rPr>
          <w:sz w:val="28"/>
          <w:szCs w:val="18"/>
          <w:vertAlign w:val="subscript"/>
          <w:lang w:val="pt-BR"/>
        </w:rPr>
        <w:t>2</w:t>
      </w:r>
      <w:r w:rsidRPr="00CE7BE1">
        <w:rPr>
          <w:sz w:val="28"/>
          <w:szCs w:val="18"/>
          <w:lang w:val="pt-BR"/>
        </w:rPr>
        <w:t>), 6.13 (</w:t>
      </w:r>
      <w:r w:rsidRPr="00CE7BE1">
        <w:rPr>
          <w:sz w:val="28"/>
          <w:szCs w:val="18"/>
        </w:rPr>
        <w:t>м</w:t>
      </w:r>
      <w:r w:rsidRPr="00CE7BE1">
        <w:rPr>
          <w:sz w:val="28"/>
          <w:szCs w:val="18"/>
          <w:lang w:val="pt-BR"/>
        </w:rPr>
        <w:t>, 1H, CH</w:t>
      </w:r>
      <w:r w:rsidR="00913605" w:rsidRPr="00CE7BE1">
        <w:rPr>
          <w:sz w:val="28"/>
          <w:szCs w:val="18"/>
          <w:lang w:val="pt-BR"/>
        </w:rPr>
        <w:t>, All</w:t>
      </w:r>
      <w:r w:rsidRPr="00CE7BE1">
        <w:rPr>
          <w:sz w:val="28"/>
          <w:szCs w:val="18"/>
          <w:lang w:val="pt-BR"/>
        </w:rPr>
        <w:t>); 7.50 (</w:t>
      </w:r>
      <w:r w:rsidRPr="00CE7BE1">
        <w:rPr>
          <w:sz w:val="28"/>
          <w:szCs w:val="18"/>
        </w:rPr>
        <w:t>м</w:t>
      </w:r>
      <w:r w:rsidRPr="00CE7BE1">
        <w:rPr>
          <w:sz w:val="28"/>
          <w:szCs w:val="18"/>
          <w:lang w:val="pt-BR"/>
        </w:rPr>
        <w:t>, 3H, Ar), 8.41 (</w:t>
      </w:r>
      <w:r w:rsidRPr="00CE7BE1">
        <w:rPr>
          <w:sz w:val="28"/>
          <w:szCs w:val="18"/>
        </w:rPr>
        <w:t>м</w:t>
      </w:r>
      <w:r w:rsidRPr="00CE7BE1">
        <w:rPr>
          <w:sz w:val="28"/>
          <w:szCs w:val="18"/>
          <w:lang w:val="pt-BR"/>
        </w:rPr>
        <w:t>, 2H, Ar)</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sz w:val="28"/>
          <w:szCs w:val="18"/>
          <w:lang w:val="pt-BR"/>
        </w:rPr>
        <w:t>51.7 (CH</w:t>
      </w:r>
      <w:r w:rsidRPr="00CE7BE1">
        <w:rPr>
          <w:sz w:val="28"/>
          <w:szCs w:val="18"/>
          <w:vertAlign w:val="subscript"/>
          <w:lang w:val="pt-BR"/>
        </w:rPr>
        <w:t>2</w:t>
      </w:r>
      <w:r w:rsidRPr="00CE7BE1">
        <w:rPr>
          <w:sz w:val="28"/>
          <w:szCs w:val="18"/>
          <w:lang w:val="pt-BR"/>
        </w:rPr>
        <w:t>), 123.9 (CH</w:t>
      </w:r>
      <w:r w:rsidRPr="00CE7BE1">
        <w:rPr>
          <w:sz w:val="28"/>
          <w:szCs w:val="18"/>
          <w:vertAlign w:val="subscript"/>
          <w:lang w:val="pt-BR"/>
        </w:rPr>
        <w:t>2</w:t>
      </w:r>
      <w:r w:rsidRPr="00CE7BE1">
        <w:rPr>
          <w:sz w:val="28"/>
          <w:szCs w:val="18"/>
          <w:lang w:val="pt-BR"/>
        </w:rPr>
        <w:t>), 129.5 (</w:t>
      </w:r>
      <w:r w:rsidRPr="00CE7BE1">
        <w:rPr>
          <w:sz w:val="28"/>
          <w:lang w:val="pt-BR"/>
        </w:rPr>
        <w:t>CH, All</w:t>
      </w:r>
      <w:r w:rsidRPr="00CE7BE1">
        <w:rPr>
          <w:sz w:val="28"/>
          <w:szCs w:val="18"/>
          <w:lang w:val="pt-BR"/>
        </w:rPr>
        <w:t>), 128.1 (2</w:t>
      </w:r>
      <w:r w:rsidRPr="00CE7BE1">
        <w:rPr>
          <w:sz w:val="28"/>
          <w:lang w:val="pt-BR"/>
        </w:rPr>
        <w:t xml:space="preserve"> CH, Ar</w:t>
      </w:r>
      <w:r w:rsidRPr="00CE7BE1">
        <w:rPr>
          <w:sz w:val="28"/>
          <w:szCs w:val="18"/>
          <w:lang w:val="pt-BR"/>
        </w:rPr>
        <w:t>), 129.0 (2</w:t>
      </w:r>
      <w:r w:rsidRPr="00CE7BE1">
        <w:rPr>
          <w:sz w:val="28"/>
          <w:lang w:val="pt-BR"/>
        </w:rPr>
        <w:t xml:space="preserve"> CH, Ar</w:t>
      </w:r>
      <w:r w:rsidRPr="00CE7BE1">
        <w:rPr>
          <w:sz w:val="28"/>
          <w:szCs w:val="18"/>
          <w:lang w:val="pt-BR"/>
        </w:rPr>
        <w:t>), 130.5 (1</w:t>
      </w:r>
      <w:r w:rsidRPr="00CE7BE1">
        <w:rPr>
          <w:sz w:val="28"/>
          <w:lang w:val="pt-BR"/>
        </w:rPr>
        <w:t xml:space="preserve"> CH, Ar</w:t>
      </w:r>
      <w:r w:rsidRPr="00CE7BE1">
        <w:rPr>
          <w:sz w:val="28"/>
          <w:szCs w:val="18"/>
          <w:lang w:val="pt-BR"/>
        </w:rPr>
        <w:t xml:space="preserve">), </w:t>
      </w:r>
      <w:r w:rsidRPr="00CE7BE1">
        <w:rPr>
          <w:sz w:val="28"/>
          <w:lang w:val="pt-BR"/>
        </w:rPr>
        <w:t xml:space="preserve">133.0, 160.7 (2 </w:t>
      </w:r>
      <w:r w:rsidRPr="00CE7BE1">
        <w:rPr>
          <w:sz w:val="28"/>
          <w:szCs w:val="18"/>
        </w:rPr>
        <w:t>четвертичных</w:t>
      </w:r>
      <w:r w:rsidRPr="00CE7BE1">
        <w:rPr>
          <w:sz w:val="28"/>
          <w:szCs w:val="18"/>
          <w:lang w:val="pt-BR"/>
        </w:rPr>
        <w:t xml:space="preserve"> </w:t>
      </w:r>
      <w:r w:rsidRPr="00CE7BE1">
        <w:rPr>
          <w:sz w:val="28"/>
          <w:lang w:val="pt-BR"/>
        </w:rPr>
        <w:t>C), 177.2 (</w:t>
      </w:r>
      <w:r w:rsidRPr="00CE7BE1">
        <w:rPr>
          <w:sz w:val="28"/>
        </w:rPr>
        <w:t>С</w:t>
      </w:r>
      <w:r w:rsidRPr="00CE7BE1">
        <w:rPr>
          <w:sz w:val="28"/>
          <w:lang w:val="pt-BR"/>
        </w:rPr>
        <w:t>=S)</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3072, 2924 (C-H), 2852, 1424, 1344, 1336, 1304, 1204, 1152, 1028, 952, 848, 780, 712, 692. </w:t>
      </w:r>
      <w:r w:rsidRPr="00CE7BE1">
        <w:rPr>
          <w:sz w:val="28"/>
        </w:rPr>
        <w:t>Масс</w:t>
      </w:r>
      <w:r w:rsidRPr="00CE7BE1">
        <w:rPr>
          <w:sz w:val="28"/>
          <w:lang w:val="pt-BR"/>
        </w:rPr>
        <w:t>-</w:t>
      </w:r>
      <w:r w:rsidRPr="00CE7BE1">
        <w:rPr>
          <w:sz w:val="28"/>
        </w:rPr>
        <w:t>спектр</w:t>
      </w:r>
      <w:r w:rsidRPr="00CE7BE1">
        <w:rPr>
          <w:sz w:val="28"/>
          <w:lang w:val="pt-BR"/>
        </w:rPr>
        <w:t xml:space="preserve"> (</w:t>
      </w:r>
      <w:r w:rsidRPr="00CE7BE1">
        <w:rPr>
          <w:sz w:val="28"/>
        </w:rPr>
        <w:t>ЭУ</w:t>
      </w:r>
      <w:r w:rsidRPr="00CE7BE1">
        <w:rPr>
          <w:sz w:val="28"/>
          <w:lang w:val="pt-BR"/>
        </w:rPr>
        <w:t xml:space="preserve">, 70 </w:t>
      </w:r>
      <w:r w:rsidRPr="00CE7BE1">
        <w:rPr>
          <w:sz w:val="28"/>
        </w:rPr>
        <w:t>ЭВ</w:t>
      </w:r>
      <w:r w:rsidRPr="00CE7BE1">
        <w:rPr>
          <w:sz w:val="28"/>
          <w:lang w:val="pt-BR"/>
        </w:rPr>
        <w:t>), m/z (I</w:t>
      </w:r>
      <w:r w:rsidRPr="00CE7BE1">
        <w:rPr>
          <w:sz w:val="28"/>
          <w:vertAlign w:val="subscript"/>
        </w:rPr>
        <w:t>отн</w:t>
      </w:r>
      <w:r w:rsidRPr="00CE7BE1">
        <w:rPr>
          <w:sz w:val="28"/>
          <w:lang w:val="pt-BR"/>
        </w:rPr>
        <w:t xml:space="preserve"> (%)): 234 [M]</w:t>
      </w:r>
      <w:r w:rsidRPr="00CE7BE1">
        <w:rPr>
          <w:sz w:val="28"/>
          <w:vertAlign w:val="superscript"/>
          <w:lang w:val="pt-BR"/>
        </w:rPr>
        <w:t>+</w:t>
      </w:r>
      <w:r w:rsidRPr="00CE7BE1">
        <w:rPr>
          <w:sz w:val="28"/>
          <w:lang w:val="pt-BR"/>
        </w:rPr>
        <w:t xml:space="preserve"> (47), 193 (8), 135 (33), 104 (53). </w:t>
      </w:r>
    </w:p>
    <w:p w:rsidR="006B22B7" w:rsidRDefault="006B22B7" w:rsidP="00CE7BE1">
      <w:pPr>
        <w:spacing w:line="360" w:lineRule="auto"/>
        <w:ind w:firstLine="709"/>
        <w:jc w:val="both"/>
        <w:rPr>
          <w:sz w:val="28"/>
        </w:rPr>
      </w:pPr>
      <w:r w:rsidRPr="00CE7BE1">
        <w:rPr>
          <w:sz w:val="28"/>
          <w:lang w:val="pt-BR"/>
        </w:rPr>
        <w:t>2-</w:t>
      </w:r>
      <w:r w:rsidRPr="00CE7BE1">
        <w:rPr>
          <w:sz w:val="28"/>
        </w:rPr>
        <w:t>Изобутил</w:t>
      </w:r>
      <w:r w:rsidRPr="00CE7BE1">
        <w:rPr>
          <w:sz w:val="28"/>
          <w:lang w:val="pt-BR"/>
        </w:rPr>
        <w:t>-4-</w:t>
      </w:r>
      <w:r w:rsidRPr="00CE7BE1">
        <w:rPr>
          <w:sz w:val="28"/>
        </w:rPr>
        <w:t>фенил</w:t>
      </w:r>
      <w:r w:rsidRPr="00CE7BE1">
        <w:rPr>
          <w:sz w:val="28"/>
          <w:lang w:val="pt-BR"/>
        </w:rPr>
        <w:t>-1,2,5-</w:t>
      </w:r>
      <w:r w:rsidRPr="00CE7BE1">
        <w:rPr>
          <w:sz w:val="28"/>
        </w:rPr>
        <w:t>тиадиазол</w:t>
      </w:r>
      <w:r w:rsidRPr="00CE7BE1">
        <w:rPr>
          <w:sz w:val="28"/>
          <w:lang w:val="pt-BR"/>
        </w:rPr>
        <w:t>-3(2H)-</w:t>
      </w:r>
      <w:r w:rsidRPr="00CE7BE1">
        <w:rPr>
          <w:sz w:val="28"/>
        </w:rPr>
        <w:t>тион</w:t>
      </w:r>
      <w:r w:rsidRPr="00CE7BE1">
        <w:rPr>
          <w:sz w:val="28"/>
          <w:lang w:val="pt-BR"/>
        </w:rPr>
        <w:t xml:space="preserve"> 16i</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1646" w:dyaOrig="1654">
          <v:shape id="_x0000_i1282" type="#_x0000_t75" style="width:53.25pt;height:53.25pt" o:ole="">
            <v:imagedata r:id="rId518" o:title=""/>
          </v:shape>
          <o:OLEObject Type="Embed" ProgID="ChemDraw.Document.6.0" ShapeID="_x0000_i1282" DrawAspect="Content" ObjectID="_1467299497" r:id="rId519"/>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16</w:t>
      </w:r>
      <w:r w:rsidRPr="00CE7BE1">
        <w:rPr>
          <w:sz w:val="28"/>
          <w:lang w:val="en-US"/>
        </w:rPr>
        <w:t>i</w:t>
      </w:r>
      <w:r w:rsidRPr="00CE7BE1">
        <w:rPr>
          <w:sz w:val="28"/>
        </w:rPr>
        <w:t xml:space="preserve"> 68 мг (54%), желтые кристаллы, т. пл. 106-109</w:t>
      </w:r>
      <w:r w:rsidRPr="00CE7BE1">
        <w:rPr>
          <w:sz w:val="28"/>
          <w:vertAlign w:val="superscript"/>
        </w:rPr>
        <w:t xml:space="preserve"> o</w:t>
      </w:r>
      <w:r w:rsidRPr="00CE7BE1">
        <w:rPr>
          <w:sz w:val="28"/>
        </w:rPr>
        <w:t>C. Найдено</w:t>
      </w:r>
      <w:r w:rsidRPr="00CE7BE1">
        <w:rPr>
          <w:sz w:val="28"/>
          <w:lang w:val="pt-BR"/>
        </w:rPr>
        <w:t xml:space="preserve"> (%): </w:t>
      </w:r>
      <w:r w:rsidRPr="00CE7BE1">
        <w:rPr>
          <w:sz w:val="28"/>
          <w:szCs w:val="18"/>
          <w:lang w:val="pt-BR"/>
        </w:rPr>
        <w:t>C, 57.68; H, 5.72; N, 11.40</w:t>
      </w:r>
      <w:r w:rsidRPr="00CE7BE1">
        <w:rPr>
          <w:sz w:val="28"/>
          <w:lang w:val="pt-BR"/>
        </w:rPr>
        <w:t>. C</w:t>
      </w:r>
      <w:r w:rsidRPr="00CE7BE1">
        <w:rPr>
          <w:sz w:val="28"/>
          <w:vertAlign w:val="subscript"/>
          <w:lang w:val="pt-BR"/>
        </w:rPr>
        <w:t>12</w:t>
      </w:r>
      <w:r w:rsidRPr="00CE7BE1">
        <w:rPr>
          <w:sz w:val="28"/>
          <w:lang w:val="pt-BR"/>
        </w:rPr>
        <w:t>H</w:t>
      </w:r>
      <w:r w:rsidRPr="00CE7BE1">
        <w:rPr>
          <w:sz w:val="28"/>
          <w:vertAlign w:val="subscript"/>
          <w:lang w:val="pt-BR"/>
        </w:rPr>
        <w:t>14</w:t>
      </w:r>
      <w:r w:rsidRPr="00CE7BE1">
        <w:rPr>
          <w:sz w:val="28"/>
          <w:lang w:val="pt-BR"/>
        </w:rPr>
        <w:t>N</w:t>
      </w:r>
      <w:r w:rsidRPr="00CE7BE1">
        <w:rPr>
          <w:sz w:val="28"/>
          <w:vertAlign w:val="subscript"/>
          <w:lang w:val="pt-BR"/>
        </w:rPr>
        <w:t>2</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w:t>
      </w:r>
      <w:r w:rsidRPr="00CE7BE1">
        <w:rPr>
          <w:sz w:val="28"/>
          <w:szCs w:val="18"/>
          <w:lang w:val="pt-BR"/>
        </w:rPr>
        <w:t>C, 57.56; H, 5.64; N, 11.19</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xml:space="preserve">): </w:t>
      </w:r>
      <w:r w:rsidRPr="00CE7BE1">
        <w:rPr>
          <w:sz w:val="28"/>
          <w:szCs w:val="18"/>
          <w:lang w:val="pt-BR"/>
        </w:rPr>
        <w:t>1.07 (</w:t>
      </w:r>
      <w:r w:rsidRPr="00CE7BE1">
        <w:rPr>
          <w:sz w:val="28"/>
          <w:szCs w:val="18"/>
        </w:rPr>
        <w:t>д</w:t>
      </w:r>
      <w:r w:rsidRPr="00CE7BE1">
        <w:rPr>
          <w:sz w:val="28"/>
          <w:szCs w:val="18"/>
          <w:lang w:val="pt-BR"/>
        </w:rPr>
        <w:t xml:space="preserve">, 6H, J 6.6 </w:t>
      </w:r>
      <w:r w:rsidRPr="00CE7BE1">
        <w:rPr>
          <w:sz w:val="28"/>
          <w:szCs w:val="18"/>
        </w:rPr>
        <w:t>Гц</w:t>
      </w:r>
      <w:r w:rsidRPr="00CE7BE1">
        <w:rPr>
          <w:sz w:val="28"/>
          <w:szCs w:val="18"/>
          <w:lang w:val="pt-BR"/>
        </w:rPr>
        <w:t>, 2 CH</w:t>
      </w:r>
      <w:r w:rsidRPr="00CE7BE1">
        <w:rPr>
          <w:sz w:val="28"/>
          <w:szCs w:val="18"/>
          <w:vertAlign w:val="subscript"/>
          <w:lang w:val="pt-BR"/>
        </w:rPr>
        <w:t>3</w:t>
      </w:r>
      <w:r w:rsidRPr="00CE7BE1">
        <w:rPr>
          <w:sz w:val="28"/>
          <w:szCs w:val="18"/>
          <w:lang w:val="pt-BR"/>
        </w:rPr>
        <w:t>), 2.45 (</w:t>
      </w:r>
      <w:r w:rsidRPr="00CE7BE1">
        <w:rPr>
          <w:sz w:val="28"/>
          <w:szCs w:val="18"/>
        </w:rPr>
        <w:t>м</w:t>
      </w:r>
      <w:r w:rsidRPr="00CE7BE1">
        <w:rPr>
          <w:sz w:val="28"/>
          <w:szCs w:val="18"/>
          <w:lang w:val="pt-BR"/>
        </w:rPr>
        <w:t>, 1H, CH), 4.15 (</w:t>
      </w:r>
      <w:r w:rsidRPr="00CE7BE1">
        <w:rPr>
          <w:sz w:val="28"/>
          <w:szCs w:val="18"/>
        </w:rPr>
        <w:t>м</w:t>
      </w:r>
      <w:r w:rsidRPr="00CE7BE1">
        <w:rPr>
          <w:sz w:val="28"/>
          <w:szCs w:val="18"/>
          <w:lang w:val="pt-BR"/>
        </w:rPr>
        <w:t>, 2H, CH</w:t>
      </w:r>
      <w:r w:rsidRPr="00CE7BE1">
        <w:rPr>
          <w:sz w:val="28"/>
          <w:szCs w:val="18"/>
          <w:vertAlign w:val="subscript"/>
          <w:lang w:val="pt-BR"/>
        </w:rPr>
        <w:t>2</w:t>
      </w:r>
      <w:r w:rsidRPr="00CE7BE1">
        <w:rPr>
          <w:sz w:val="28"/>
          <w:szCs w:val="18"/>
          <w:lang w:val="pt-BR"/>
        </w:rPr>
        <w:t>), 7.51 (</w:t>
      </w:r>
      <w:r w:rsidRPr="00CE7BE1">
        <w:rPr>
          <w:sz w:val="28"/>
          <w:szCs w:val="18"/>
        </w:rPr>
        <w:t>м</w:t>
      </w:r>
      <w:r w:rsidRPr="00CE7BE1">
        <w:rPr>
          <w:sz w:val="28"/>
          <w:szCs w:val="18"/>
          <w:lang w:val="pt-BR"/>
        </w:rPr>
        <w:t>, 3H, Ar), 8.40 (</w:t>
      </w:r>
      <w:r w:rsidRPr="00CE7BE1">
        <w:rPr>
          <w:sz w:val="28"/>
          <w:szCs w:val="18"/>
        </w:rPr>
        <w:t>м</w:t>
      </w:r>
      <w:r w:rsidRPr="00CE7BE1">
        <w:rPr>
          <w:sz w:val="28"/>
          <w:szCs w:val="18"/>
          <w:lang w:val="pt-BR"/>
        </w:rPr>
        <w:t>, 2H, Ar)</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20.2 (2 CH</w:t>
      </w:r>
      <w:r w:rsidRPr="00CE7BE1">
        <w:rPr>
          <w:sz w:val="28"/>
          <w:vertAlign w:val="subscript"/>
          <w:lang w:val="pt-BR"/>
        </w:rPr>
        <w:t>3</w:t>
      </w:r>
      <w:r w:rsidRPr="00CE7BE1">
        <w:rPr>
          <w:sz w:val="28"/>
          <w:lang w:val="pt-BR"/>
        </w:rPr>
        <w:t>), 27.5 (CH), 56.2 (CH</w:t>
      </w:r>
      <w:r w:rsidRPr="00CE7BE1">
        <w:rPr>
          <w:sz w:val="28"/>
          <w:vertAlign w:val="subscript"/>
          <w:lang w:val="pt-BR"/>
        </w:rPr>
        <w:t>2</w:t>
      </w:r>
      <w:r w:rsidRPr="00CE7BE1">
        <w:rPr>
          <w:sz w:val="28"/>
          <w:lang w:val="pt-BR"/>
        </w:rPr>
        <w:t xml:space="preserve">), 128.1 (2 CH, Ar), 129.1 (2 CH, Ar), 130.5 (1 CH, Ar), 133.2, 178.1 (2 </w:t>
      </w:r>
      <w:r w:rsidRPr="00CE7BE1">
        <w:rPr>
          <w:sz w:val="28"/>
          <w:szCs w:val="18"/>
        </w:rPr>
        <w:t>четвертичных</w:t>
      </w:r>
      <w:r w:rsidRPr="00CE7BE1">
        <w:rPr>
          <w:sz w:val="28"/>
          <w:szCs w:val="18"/>
          <w:lang w:val="pt-BR"/>
        </w:rPr>
        <w:t xml:space="preserve"> </w:t>
      </w:r>
      <w:r w:rsidRPr="00CE7BE1">
        <w:rPr>
          <w:sz w:val="28"/>
          <w:lang w:val="pt-BR"/>
        </w:rPr>
        <w:t>C), 178.9 (</w:t>
      </w:r>
      <w:r w:rsidRPr="00CE7BE1">
        <w:rPr>
          <w:sz w:val="28"/>
        </w:rPr>
        <w:t>С</w:t>
      </w:r>
      <w:r w:rsidRPr="00CE7BE1">
        <w:rPr>
          <w:sz w:val="28"/>
          <w:lang w:val="pt-BR"/>
        </w:rPr>
        <w:t>=S)</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2960, 2928 (C-H), 2856, 1728, 1504, 1468, 1444, 1368, 1336, 1296, 1264, 1200, 1148, 1124, 1080, 940, 832, 692.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250 [</w:t>
      </w:r>
      <w:r w:rsidRPr="00CE7BE1">
        <w:rPr>
          <w:sz w:val="28"/>
          <w:lang w:val="pt-BR"/>
        </w:rPr>
        <w:t>M</w:t>
      </w:r>
      <w:r w:rsidRPr="00CE7BE1">
        <w:rPr>
          <w:sz w:val="28"/>
        </w:rPr>
        <w:t>]</w:t>
      </w:r>
      <w:r w:rsidRPr="00CE7BE1">
        <w:rPr>
          <w:sz w:val="28"/>
          <w:vertAlign w:val="superscript"/>
        </w:rPr>
        <w:t>+</w:t>
      </w:r>
      <w:r w:rsidRPr="00CE7BE1">
        <w:rPr>
          <w:sz w:val="28"/>
        </w:rPr>
        <w:t xml:space="preserve"> (28), 193 (70), 135 (78), 103 (48). </w:t>
      </w:r>
    </w:p>
    <w:p w:rsidR="006B22B7" w:rsidRPr="00CE7BE1" w:rsidRDefault="006B22B7" w:rsidP="00CE7BE1">
      <w:pPr>
        <w:spacing w:line="360" w:lineRule="auto"/>
        <w:ind w:firstLine="709"/>
        <w:jc w:val="both"/>
        <w:rPr>
          <w:sz w:val="28"/>
        </w:rPr>
      </w:pPr>
      <w:r w:rsidRPr="00CE7BE1">
        <w:rPr>
          <w:sz w:val="28"/>
        </w:rPr>
        <w:t>2-Бензил-4-фенил-1,2,5-тиадиазол-3(2H)-он 19а</w:t>
      </w:r>
    </w:p>
    <w:p w:rsidR="000C3B9B" w:rsidRDefault="000C3B9B"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1703" w:dyaOrig="2037">
          <v:shape id="_x0000_i1283" type="#_x0000_t75" style="width:44.25pt;height:53.25pt" o:ole="">
            <v:imagedata r:id="rId520" o:title=""/>
          </v:shape>
          <o:OLEObject Type="Embed" ProgID="ChemDraw.Document.6.0" ShapeID="_x0000_i1283" DrawAspect="Content" ObjectID="_1467299498" r:id="rId521"/>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19а 126 мг (94%), бесцветные кристаллы, т. пл. 87-90 </w:t>
      </w:r>
      <w:r w:rsidRPr="00CE7BE1">
        <w:rPr>
          <w:sz w:val="28"/>
          <w:vertAlign w:val="superscript"/>
        </w:rPr>
        <w:t>o</w:t>
      </w:r>
      <w:r w:rsidRPr="00CE7BE1">
        <w:rPr>
          <w:sz w:val="28"/>
          <w:lang w:val="pt-BR"/>
        </w:rPr>
        <w:t>C</w:t>
      </w:r>
      <w:r w:rsidRPr="00CE7BE1">
        <w:rPr>
          <w:sz w:val="28"/>
        </w:rPr>
        <w:t>. Найдено</w:t>
      </w:r>
      <w:r w:rsidRPr="00CE7BE1">
        <w:rPr>
          <w:sz w:val="28"/>
          <w:lang w:val="pt-BR"/>
        </w:rPr>
        <w:t xml:space="preserve"> (%):</w:t>
      </w:r>
      <w:r w:rsidRPr="00CE7BE1">
        <w:rPr>
          <w:sz w:val="28"/>
          <w:szCs w:val="18"/>
          <w:lang w:val="pt-BR"/>
        </w:rPr>
        <w:t>C, 67.28; H, 4.39; N, 10.50</w:t>
      </w:r>
      <w:r w:rsidRPr="00CE7BE1">
        <w:rPr>
          <w:sz w:val="28"/>
          <w:lang w:val="pt-BR"/>
        </w:rPr>
        <w:t>. C</w:t>
      </w:r>
      <w:r w:rsidRPr="00CE7BE1">
        <w:rPr>
          <w:sz w:val="28"/>
          <w:vertAlign w:val="subscript"/>
          <w:lang w:val="pt-BR"/>
        </w:rPr>
        <w:t>15</w:t>
      </w:r>
      <w:r w:rsidRPr="00CE7BE1">
        <w:rPr>
          <w:sz w:val="28"/>
          <w:lang w:val="pt-BR"/>
        </w:rPr>
        <w:t>H</w:t>
      </w:r>
      <w:r w:rsidRPr="00CE7BE1">
        <w:rPr>
          <w:sz w:val="28"/>
          <w:vertAlign w:val="subscript"/>
          <w:lang w:val="pt-BR"/>
        </w:rPr>
        <w:t>12</w:t>
      </w:r>
      <w:r w:rsidRPr="00CE7BE1">
        <w:rPr>
          <w:sz w:val="28"/>
          <w:lang w:val="pt-BR"/>
        </w:rPr>
        <w:t>NOS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w:t>
      </w:r>
      <w:r w:rsidRPr="00CE7BE1">
        <w:rPr>
          <w:sz w:val="28"/>
          <w:szCs w:val="18"/>
          <w:lang w:val="pt-BR"/>
        </w:rPr>
        <w:t xml:space="preserve">C, </w:t>
      </w:r>
      <w:r w:rsidRPr="00CE7BE1">
        <w:rPr>
          <w:sz w:val="28"/>
          <w:lang w:val="pt-BR"/>
        </w:rPr>
        <w:t>67.14</w:t>
      </w:r>
      <w:r w:rsidRPr="00CE7BE1">
        <w:rPr>
          <w:sz w:val="28"/>
          <w:szCs w:val="18"/>
          <w:lang w:val="pt-BR"/>
        </w:rPr>
        <w:t xml:space="preserve">; H, </w:t>
      </w:r>
      <w:r w:rsidRPr="00CE7BE1">
        <w:rPr>
          <w:sz w:val="28"/>
          <w:lang w:val="pt-BR"/>
        </w:rPr>
        <w:t>4.51</w:t>
      </w:r>
      <w:r w:rsidRPr="00CE7BE1">
        <w:rPr>
          <w:sz w:val="28"/>
          <w:szCs w:val="18"/>
          <w:lang w:val="pt-BR"/>
        </w:rPr>
        <w:t xml:space="preserve">; N, </w:t>
      </w:r>
      <w:r w:rsidRPr="00CE7BE1">
        <w:rPr>
          <w:sz w:val="28"/>
          <w:lang w:val="pt-BR"/>
        </w:rPr>
        <w:t xml:space="preserve">10.44.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5.05 (</w:t>
      </w:r>
      <w:r w:rsidRPr="00CE7BE1">
        <w:rPr>
          <w:sz w:val="28"/>
        </w:rPr>
        <w:t>с</w:t>
      </w:r>
      <w:r w:rsidRPr="00CE7BE1">
        <w:rPr>
          <w:sz w:val="28"/>
          <w:lang w:val="pt-BR"/>
        </w:rPr>
        <w:t>, 2H, CH</w:t>
      </w:r>
      <w:r w:rsidRPr="00CE7BE1">
        <w:rPr>
          <w:sz w:val="28"/>
          <w:vertAlign w:val="subscript"/>
          <w:lang w:val="pt-BR"/>
        </w:rPr>
        <w:t>2</w:t>
      </w:r>
      <w:r w:rsidRPr="00CE7BE1">
        <w:rPr>
          <w:sz w:val="28"/>
          <w:lang w:val="pt-BR"/>
        </w:rPr>
        <w:t>), 7.40 (</w:t>
      </w:r>
      <w:r w:rsidRPr="00CE7BE1">
        <w:rPr>
          <w:sz w:val="28"/>
        </w:rPr>
        <w:t>с</w:t>
      </w:r>
      <w:r w:rsidRPr="00CE7BE1">
        <w:rPr>
          <w:sz w:val="28"/>
          <w:lang w:val="pt-BR"/>
        </w:rPr>
        <w:t>, 5H, Ar), 7.48 (</w:t>
      </w:r>
      <w:r w:rsidRPr="00CE7BE1">
        <w:rPr>
          <w:sz w:val="28"/>
        </w:rPr>
        <w:t>м</w:t>
      </w:r>
      <w:r w:rsidRPr="00CE7BE1">
        <w:rPr>
          <w:sz w:val="28"/>
          <w:lang w:val="pt-BR"/>
        </w:rPr>
        <w:t>, 3H, Ar), 8.48 (</w:t>
      </w:r>
      <w:r w:rsidRPr="00CE7BE1">
        <w:rPr>
          <w:sz w:val="28"/>
        </w:rPr>
        <w:t>м</w:t>
      </w:r>
      <w:r w:rsidRPr="00CE7BE1">
        <w:rPr>
          <w:sz w:val="28"/>
          <w:lang w:val="pt-BR"/>
        </w:rPr>
        <w:t xml:space="preserve">, 2H,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47.9 (CH</w:t>
      </w:r>
      <w:r w:rsidRPr="00CE7BE1">
        <w:rPr>
          <w:sz w:val="28"/>
          <w:vertAlign w:val="subscript"/>
          <w:lang w:val="pt-BR"/>
        </w:rPr>
        <w:t>2</w:t>
      </w:r>
      <w:r w:rsidRPr="00CE7BE1">
        <w:rPr>
          <w:sz w:val="28"/>
          <w:lang w:val="pt-BR"/>
        </w:rPr>
        <w:t xml:space="preserve">), 126.9, 128.0, 128.6, 128.7, 129.22, 130.5 (10 </w:t>
      </w:r>
      <w:r w:rsidRPr="00CE7BE1">
        <w:rPr>
          <w:sz w:val="28"/>
        </w:rPr>
        <w:t>СН</w:t>
      </w:r>
      <w:r w:rsidRPr="00CE7BE1">
        <w:rPr>
          <w:sz w:val="28"/>
          <w:lang w:val="pt-BR"/>
        </w:rPr>
        <w:t xml:space="preserve">, Ar), 128.8, 137.2, 149.6 (3 </w:t>
      </w:r>
      <w:r w:rsidRPr="00CE7BE1">
        <w:rPr>
          <w:sz w:val="28"/>
          <w:szCs w:val="18"/>
        </w:rPr>
        <w:t>четвертичных</w:t>
      </w:r>
      <w:r w:rsidRPr="00CE7BE1">
        <w:rPr>
          <w:sz w:val="28"/>
          <w:szCs w:val="18"/>
          <w:lang w:val="pt-BR"/>
        </w:rPr>
        <w:t xml:space="preserve"> C</w:t>
      </w:r>
      <w:r w:rsidRPr="00CE7BE1">
        <w:rPr>
          <w:sz w:val="28"/>
          <w:lang w:val="pt-BR"/>
        </w:rPr>
        <w:t>), 161.3 (C=O)</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3268, 3048, 2920 (C-H), 1648 (C=O), 1456, 1444, 1264, 1072, 824, 784, 756, 740, 700, 688, 620.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268 [</w:t>
      </w:r>
      <w:r w:rsidRPr="00CE7BE1">
        <w:rPr>
          <w:sz w:val="28"/>
          <w:lang w:val="pt-BR"/>
        </w:rPr>
        <w:t>M</w:t>
      </w:r>
      <w:r w:rsidRPr="00CE7BE1">
        <w:rPr>
          <w:sz w:val="28"/>
        </w:rPr>
        <w:t>]</w:t>
      </w:r>
      <w:r w:rsidRPr="00CE7BE1">
        <w:rPr>
          <w:sz w:val="28"/>
          <w:vertAlign w:val="superscript"/>
        </w:rPr>
        <w:t>+</w:t>
      </w:r>
      <w:r w:rsidRPr="00CE7BE1">
        <w:rPr>
          <w:sz w:val="28"/>
        </w:rPr>
        <w:t xml:space="preserve"> (12), 135 (10). </w:t>
      </w:r>
    </w:p>
    <w:p w:rsidR="006B22B7" w:rsidRDefault="006B22B7" w:rsidP="00CE7BE1">
      <w:pPr>
        <w:spacing w:line="360" w:lineRule="auto"/>
        <w:ind w:firstLine="709"/>
        <w:jc w:val="both"/>
        <w:rPr>
          <w:sz w:val="28"/>
        </w:rPr>
      </w:pPr>
      <w:r w:rsidRPr="00CE7BE1">
        <w:rPr>
          <w:sz w:val="28"/>
        </w:rPr>
        <w:t>2-Бензил-4-(4-нитрофенил)-1,2,5-тиадиазол-3(2H)-он 19b</w:t>
      </w:r>
    </w:p>
    <w:p w:rsidR="00643347" w:rsidRPr="00CE7BE1"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2039" w:dyaOrig="2366">
          <v:shape id="_x0000_i1284" type="#_x0000_t75" style="width:59.25pt;height:68.25pt" o:ole="">
            <v:imagedata r:id="rId522" o:title=""/>
          </v:shape>
          <o:OLEObject Type="Embed" ProgID="ChemDraw.Document.6.0" ShapeID="_x0000_i1284" DrawAspect="Content" ObjectID="_1467299499" r:id="rId523"/>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19b 141 мг (90%), бесцветные кристаллы, т. пл. 157</w:t>
      </w:r>
      <w:r w:rsidR="002666FF" w:rsidRPr="00CE7BE1">
        <w:rPr>
          <w:sz w:val="28"/>
        </w:rPr>
        <w:t>-158</w:t>
      </w:r>
      <w:r w:rsidRPr="00CE7BE1">
        <w:rPr>
          <w:sz w:val="28"/>
        </w:rPr>
        <w:t xml:space="preserve"> </w:t>
      </w:r>
      <w:r w:rsidRPr="00CE7BE1">
        <w:rPr>
          <w:sz w:val="28"/>
          <w:vertAlign w:val="superscript"/>
        </w:rPr>
        <w:t>o</w:t>
      </w:r>
      <w:r w:rsidRPr="00CE7BE1">
        <w:rPr>
          <w:sz w:val="28"/>
          <w:lang w:val="pt-BR"/>
        </w:rPr>
        <w:t>C</w:t>
      </w:r>
      <w:r w:rsidRPr="00CE7BE1">
        <w:rPr>
          <w:sz w:val="28"/>
        </w:rPr>
        <w:t xml:space="preserve">. Найдено (%): </w:t>
      </w:r>
      <w:r w:rsidRPr="00CE7BE1">
        <w:rPr>
          <w:sz w:val="28"/>
          <w:szCs w:val="18"/>
          <w:lang w:val="pt-BR"/>
        </w:rPr>
        <w:t>C</w:t>
      </w:r>
      <w:r w:rsidRPr="00CE7BE1">
        <w:rPr>
          <w:sz w:val="28"/>
          <w:szCs w:val="18"/>
        </w:rPr>
        <w:t xml:space="preserve">, 57.39; </w:t>
      </w:r>
      <w:r w:rsidRPr="00CE7BE1">
        <w:rPr>
          <w:sz w:val="28"/>
          <w:szCs w:val="18"/>
          <w:lang w:val="pt-BR"/>
        </w:rPr>
        <w:t>H</w:t>
      </w:r>
      <w:r w:rsidRPr="00CE7BE1">
        <w:rPr>
          <w:sz w:val="28"/>
          <w:szCs w:val="18"/>
        </w:rPr>
        <w:t xml:space="preserve">, 3.69; </w:t>
      </w:r>
      <w:r w:rsidRPr="00CE7BE1">
        <w:rPr>
          <w:sz w:val="28"/>
          <w:szCs w:val="18"/>
          <w:lang w:val="pt-BR"/>
        </w:rPr>
        <w:t>N</w:t>
      </w:r>
      <w:r w:rsidRPr="00CE7BE1">
        <w:rPr>
          <w:sz w:val="28"/>
          <w:szCs w:val="18"/>
        </w:rPr>
        <w:t>, 13.54</w:t>
      </w:r>
      <w:r w:rsidRPr="00CE7BE1">
        <w:rPr>
          <w:sz w:val="28"/>
        </w:rPr>
        <w:t xml:space="preserve">. </w:t>
      </w:r>
      <w:r w:rsidRPr="00CE7BE1">
        <w:rPr>
          <w:sz w:val="28"/>
          <w:lang w:val="pt-BR"/>
        </w:rPr>
        <w:t>C</w:t>
      </w:r>
      <w:r w:rsidRPr="00CE7BE1">
        <w:rPr>
          <w:sz w:val="28"/>
          <w:vertAlign w:val="subscript"/>
        </w:rPr>
        <w:t>15</w:t>
      </w:r>
      <w:r w:rsidRPr="00CE7BE1">
        <w:rPr>
          <w:sz w:val="28"/>
          <w:lang w:val="pt-BR"/>
        </w:rPr>
        <w:t>H</w:t>
      </w:r>
      <w:r w:rsidRPr="00CE7BE1">
        <w:rPr>
          <w:sz w:val="28"/>
          <w:vertAlign w:val="subscript"/>
        </w:rPr>
        <w:t>11</w:t>
      </w:r>
      <w:r w:rsidRPr="00CE7BE1">
        <w:rPr>
          <w:sz w:val="28"/>
          <w:lang w:val="pt-BR"/>
        </w:rPr>
        <w:t>N</w:t>
      </w:r>
      <w:r w:rsidRPr="00CE7BE1">
        <w:rPr>
          <w:sz w:val="28"/>
          <w:vertAlign w:val="subscript"/>
        </w:rPr>
        <w:t>3</w:t>
      </w:r>
      <w:r w:rsidRPr="00CE7BE1">
        <w:rPr>
          <w:sz w:val="28"/>
          <w:lang w:val="pt-BR"/>
        </w:rPr>
        <w:t>O</w:t>
      </w:r>
      <w:r w:rsidRPr="00CE7BE1">
        <w:rPr>
          <w:sz w:val="28"/>
          <w:vertAlign w:val="subscript"/>
        </w:rPr>
        <w:t>3</w:t>
      </w:r>
      <w:r w:rsidRPr="00CE7BE1">
        <w:rPr>
          <w:sz w:val="28"/>
          <w:lang w:val="pt-BR"/>
        </w:rPr>
        <w:t>S</w:t>
      </w:r>
      <w:r w:rsidRPr="00CE7BE1">
        <w:rPr>
          <w:sz w:val="28"/>
        </w:rPr>
        <w:t xml:space="preserve">. Вычислено (%): </w:t>
      </w:r>
      <w:r w:rsidRPr="00CE7BE1">
        <w:rPr>
          <w:sz w:val="28"/>
          <w:szCs w:val="18"/>
          <w:lang w:val="pt-BR"/>
        </w:rPr>
        <w:t>C</w:t>
      </w:r>
      <w:r w:rsidRPr="00CE7BE1">
        <w:rPr>
          <w:sz w:val="28"/>
          <w:szCs w:val="18"/>
        </w:rPr>
        <w:t xml:space="preserve">, 57,50; </w:t>
      </w:r>
      <w:r w:rsidRPr="00CE7BE1">
        <w:rPr>
          <w:sz w:val="28"/>
          <w:szCs w:val="18"/>
          <w:lang w:val="pt-BR"/>
        </w:rPr>
        <w:t>H</w:t>
      </w:r>
      <w:r w:rsidRPr="00CE7BE1">
        <w:rPr>
          <w:sz w:val="28"/>
          <w:szCs w:val="18"/>
        </w:rPr>
        <w:t xml:space="preserve">, 3.54; </w:t>
      </w:r>
      <w:r w:rsidRPr="00CE7BE1">
        <w:rPr>
          <w:sz w:val="28"/>
          <w:szCs w:val="18"/>
          <w:lang w:val="pt-BR"/>
        </w:rPr>
        <w:t>N</w:t>
      </w:r>
      <w:r w:rsidRPr="00CE7BE1">
        <w:rPr>
          <w:sz w:val="28"/>
          <w:szCs w:val="18"/>
        </w:rPr>
        <w:t>, 13.41</w:t>
      </w:r>
      <w:r w:rsidRPr="00CE7BE1">
        <w:rPr>
          <w:sz w:val="28"/>
        </w:rPr>
        <w:t xml:space="preserve">.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/Гц): 5.06 (с, 2</w:t>
      </w:r>
      <w:r w:rsidRPr="00CE7BE1">
        <w:rPr>
          <w:sz w:val="28"/>
          <w:lang w:val="pt-BR"/>
        </w:rPr>
        <w:t>H</w:t>
      </w:r>
      <w:r w:rsidRPr="00CE7BE1">
        <w:rPr>
          <w:sz w:val="28"/>
        </w:rPr>
        <w:t xml:space="preserve">, </w:t>
      </w:r>
      <w:r w:rsidRPr="00CE7BE1">
        <w:rPr>
          <w:sz w:val="28"/>
          <w:lang w:val="pt-BR"/>
        </w:rPr>
        <w:t>CH</w:t>
      </w:r>
      <w:r w:rsidRPr="00CE7BE1">
        <w:rPr>
          <w:sz w:val="28"/>
          <w:vertAlign w:val="subscript"/>
        </w:rPr>
        <w:t>2</w:t>
      </w:r>
      <w:r w:rsidRPr="00CE7BE1">
        <w:rPr>
          <w:sz w:val="28"/>
        </w:rPr>
        <w:t>); 7.42 (м, 5</w:t>
      </w:r>
      <w:r w:rsidRPr="00CE7BE1">
        <w:rPr>
          <w:sz w:val="28"/>
          <w:lang w:val="pt-BR"/>
        </w:rPr>
        <w:t>H</w:t>
      </w:r>
      <w:r w:rsidRPr="00CE7BE1">
        <w:rPr>
          <w:sz w:val="28"/>
        </w:rPr>
        <w:t xml:space="preserve">, </w:t>
      </w:r>
      <w:r w:rsidRPr="00CE7BE1">
        <w:rPr>
          <w:sz w:val="28"/>
          <w:lang w:val="pt-BR"/>
        </w:rPr>
        <w:t>Ar</w:t>
      </w:r>
      <w:r w:rsidRPr="00CE7BE1">
        <w:rPr>
          <w:sz w:val="28"/>
        </w:rPr>
        <w:t xml:space="preserve">); 8.30 (д, 2Н, </w:t>
      </w:r>
      <w:r w:rsidRPr="00CE7BE1">
        <w:rPr>
          <w:sz w:val="28"/>
          <w:lang w:val="pt-BR"/>
        </w:rPr>
        <w:t>J</w:t>
      </w:r>
      <w:r w:rsidRPr="00CE7BE1">
        <w:rPr>
          <w:sz w:val="28"/>
        </w:rPr>
        <w:t xml:space="preserve"> 8.8 Гц, </w:t>
      </w:r>
      <w:r w:rsidRPr="00CE7BE1">
        <w:rPr>
          <w:sz w:val="28"/>
          <w:lang w:val="pt-BR"/>
        </w:rPr>
        <w:t>Ar</w:t>
      </w:r>
      <w:r w:rsidRPr="00CE7BE1">
        <w:rPr>
          <w:sz w:val="28"/>
        </w:rPr>
        <w:t xml:space="preserve">), 8.80 (д, 2Н, </w:t>
      </w:r>
      <w:r w:rsidRPr="00CE7BE1">
        <w:rPr>
          <w:sz w:val="28"/>
          <w:lang w:val="pt-BR"/>
        </w:rPr>
        <w:t>J</w:t>
      </w:r>
      <w:r w:rsidRPr="00CE7BE1">
        <w:rPr>
          <w:sz w:val="28"/>
        </w:rPr>
        <w:t xml:space="preserve"> 8.8 Гц, </w:t>
      </w:r>
      <w:r w:rsidRPr="00CE7BE1">
        <w:rPr>
          <w:sz w:val="28"/>
          <w:lang w:val="pt-BR"/>
        </w:rPr>
        <w:t>Ar</w:t>
      </w:r>
      <w:r w:rsidRPr="00CE7BE1">
        <w:rPr>
          <w:sz w:val="28"/>
        </w:rPr>
        <w:t xml:space="preserve">).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sz w:val="28"/>
          <w:szCs w:val="18"/>
        </w:rPr>
        <w:t>48.2 (</w:t>
      </w:r>
      <w:r w:rsidRPr="00CE7BE1">
        <w:rPr>
          <w:sz w:val="28"/>
          <w:szCs w:val="18"/>
          <w:lang w:val="pt-BR"/>
        </w:rPr>
        <w:t>CH</w:t>
      </w:r>
      <w:r w:rsidRPr="00CE7BE1">
        <w:rPr>
          <w:sz w:val="28"/>
          <w:szCs w:val="18"/>
          <w:vertAlign w:val="subscript"/>
        </w:rPr>
        <w:t>2</w:t>
      </w:r>
      <w:r w:rsidRPr="00CE7BE1">
        <w:rPr>
          <w:sz w:val="28"/>
          <w:szCs w:val="18"/>
        </w:rPr>
        <w:t xml:space="preserve">), 123.8, 127.6, 128.8, 129.3, </w:t>
      </w:r>
      <w:r w:rsidRPr="00CE7BE1">
        <w:rPr>
          <w:sz w:val="28"/>
        </w:rPr>
        <w:t xml:space="preserve">129.4 (9 </w:t>
      </w:r>
      <w:r w:rsidRPr="00CE7BE1">
        <w:rPr>
          <w:sz w:val="28"/>
          <w:lang w:val="pt-BR"/>
        </w:rPr>
        <w:t>CH</w:t>
      </w:r>
      <w:r w:rsidRPr="00CE7BE1">
        <w:rPr>
          <w:sz w:val="28"/>
        </w:rPr>
        <w:t xml:space="preserve">, </w:t>
      </w:r>
      <w:r w:rsidRPr="00CE7BE1">
        <w:rPr>
          <w:sz w:val="28"/>
          <w:lang w:val="pt-BR"/>
        </w:rPr>
        <w:t>Ar</w:t>
      </w:r>
      <w:r w:rsidRPr="00CE7BE1">
        <w:rPr>
          <w:sz w:val="28"/>
        </w:rPr>
        <w:t xml:space="preserve">), 134.3, 137.1, 147.1, 148.5 (4 </w:t>
      </w:r>
      <w:r w:rsidRPr="00CE7BE1">
        <w:rPr>
          <w:sz w:val="28"/>
          <w:szCs w:val="18"/>
        </w:rPr>
        <w:t xml:space="preserve">четвертичных </w:t>
      </w:r>
      <w:r w:rsidRPr="00CE7BE1">
        <w:rPr>
          <w:sz w:val="28"/>
          <w:lang w:val="pt-BR"/>
        </w:rPr>
        <w:t>C</w:t>
      </w:r>
      <w:r w:rsidRPr="00CE7BE1">
        <w:rPr>
          <w:sz w:val="28"/>
        </w:rPr>
        <w:t>), 161.0 (С=О)</w:t>
      </w:r>
      <w:r w:rsidRPr="00CE7BE1">
        <w:rPr>
          <w:sz w:val="28"/>
          <w:lang w:val="en-US"/>
        </w:rPr>
        <w:t></w:t>
      </w:r>
      <w:r w:rsidRPr="00CE7BE1">
        <w:rPr>
          <w:sz w:val="28"/>
          <w:lang w:val="en-US"/>
        </w:rPr>
        <w:t></w:t>
      </w:r>
      <w:r w:rsidRPr="00CE7BE1">
        <w:rPr>
          <w:sz w:val="28"/>
        </w:rPr>
        <w:t xml:space="preserve"> ИК-спектр (KBr), ν/</w:t>
      </w:r>
      <w:r w:rsidRPr="00CE7BE1">
        <w:rPr>
          <w:sz w:val="28"/>
          <w:lang w:val="pt-BR"/>
        </w:rPr>
        <w:t>cm</w:t>
      </w:r>
      <w:r w:rsidRPr="00CE7BE1">
        <w:rPr>
          <w:sz w:val="28"/>
          <w:vertAlign w:val="superscript"/>
        </w:rPr>
        <w:t>-1</w:t>
      </w:r>
      <w:r w:rsidRPr="00CE7BE1">
        <w:rPr>
          <w:sz w:val="28"/>
        </w:rPr>
        <w:t xml:space="preserve">: 3084, 2924 (С-Н), 2852, 1656 (С=О), 1596, 1512, 1496, 1452, 1348, 1320, 1256, 1072, 820, 756, 700.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313 [</w:t>
      </w:r>
      <w:r w:rsidRPr="00CE7BE1">
        <w:rPr>
          <w:sz w:val="28"/>
          <w:lang w:val="pt-BR"/>
        </w:rPr>
        <w:t>M</w:t>
      </w:r>
      <w:r w:rsidRPr="00CE7BE1">
        <w:rPr>
          <w:sz w:val="28"/>
        </w:rPr>
        <w:t>]</w:t>
      </w:r>
      <w:r w:rsidRPr="00CE7BE1">
        <w:rPr>
          <w:sz w:val="28"/>
          <w:vertAlign w:val="superscript"/>
        </w:rPr>
        <w:t>+</w:t>
      </w:r>
      <w:r w:rsidRPr="00CE7BE1">
        <w:rPr>
          <w:sz w:val="28"/>
        </w:rPr>
        <w:t xml:space="preserve"> (38), 180 (55), 149 (18). </w:t>
      </w:r>
    </w:p>
    <w:p w:rsidR="006B22B7" w:rsidRPr="00CE7BE1" w:rsidRDefault="006B22B7" w:rsidP="00CE7BE1">
      <w:pPr>
        <w:spacing w:line="360" w:lineRule="auto"/>
        <w:ind w:firstLine="709"/>
        <w:jc w:val="both"/>
        <w:rPr>
          <w:sz w:val="28"/>
        </w:rPr>
      </w:pPr>
      <w:r w:rsidRPr="00CE7BE1">
        <w:rPr>
          <w:sz w:val="28"/>
        </w:rPr>
        <w:t>2-Бензил-4-(4-фторфенил)-1,2,5-тиадиазол-3(2H)-он 19</w:t>
      </w:r>
      <w:r w:rsidRPr="00CE7BE1">
        <w:rPr>
          <w:sz w:val="28"/>
          <w:lang w:val="en-US"/>
        </w:rPr>
        <w:t>c</w:t>
      </w:r>
    </w:p>
    <w:p w:rsidR="000C3B9B" w:rsidRDefault="000C3B9B"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1843" w:dyaOrig="2320">
          <v:shape id="_x0000_i1285" type="#_x0000_t75" style="width:77.25pt;height:98.25pt" o:ole="">
            <v:imagedata r:id="rId524" o:title=""/>
          </v:shape>
          <o:OLEObject Type="Embed" ProgID="ChemDraw.Document.6.0" ShapeID="_x0000_i1285" DrawAspect="Content" ObjectID="_1467299500" r:id="rId525"/>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19</w:t>
      </w:r>
      <w:r w:rsidRPr="00CE7BE1">
        <w:rPr>
          <w:sz w:val="28"/>
          <w:lang w:val="en-US"/>
        </w:rPr>
        <w:t>c</w:t>
      </w:r>
      <w:r w:rsidRPr="00CE7BE1">
        <w:rPr>
          <w:sz w:val="28"/>
        </w:rPr>
        <w:t xml:space="preserve"> 143 мг (100%), бесцветные кристаллы, т. пл. 72-74 </w:t>
      </w:r>
      <w:r w:rsidRPr="00CE7BE1">
        <w:rPr>
          <w:sz w:val="28"/>
          <w:vertAlign w:val="superscript"/>
          <w:lang w:val="en-US"/>
        </w:rPr>
        <w:t>o</w:t>
      </w:r>
      <w:r w:rsidRPr="00CE7BE1">
        <w:rPr>
          <w:sz w:val="28"/>
          <w:lang w:val="pt-BR"/>
        </w:rPr>
        <w:t>C</w:t>
      </w:r>
      <w:r w:rsidRPr="00CE7BE1">
        <w:rPr>
          <w:sz w:val="28"/>
        </w:rPr>
        <w:t>. Найдено</w:t>
      </w:r>
      <w:r w:rsidRPr="00CE7BE1">
        <w:rPr>
          <w:sz w:val="28"/>
          <w:lang w:val="pt-BR"/>
        </w:rPr>
        <w:t xml:space="preserve"> (%): </w:t>
      </w:r>
      <w:r w:rsidRPr="00CE7BE1">
        <w:rPr>
          <w:sz w:val="28"/>
          <w:szCs w:val="18"/>
          <w:lang w:val="pt-BR"/>
        </w:rPr>
        <w:t>C, 63.08; H, 3.92; N, 9.55</w:t>
      </w:r>
      <w:r w:rsidRPr="00CE7BE1">
        <w:rPr>
          <w:sz w:val="28"/>
          <w:lang w:val="pt-BR"/>
        </w:rPr>
        <w:t xml:space="preserve">. </w:t>
      </w:r>
      <w:r w:rsidRPr="00CE7BE1">
        <w:rPr>
          <w:sz w:val="28"/>
          <w:szCs w:val="18"/>
          <w:lang w:val="pt-BR"/>
        </w:rPr>
        <w:t>C</w:t>
      </w:r>
      <w:r w:rsidRPr="00CE7BE1">
        <w:rPr>
          <w:sz w:val="28"/>
          <w:szCs w:val="18"/>
          <w:vertAlign w:val="subscript"/>
          <w:lang w:val="pt-BR"/>
        </w:rPr>
        <w:t>15</w:t>
      </w:r>
      <w:r w:rsidRPr="00CE7BE1">
        <w:rPr>
          <w:sz w:val="28"/>
          <w:szCs w:val="18"/>
          <w:lang w:val="pt-BR"/>
        </w:rPr>
        <w:t>H</w:t>
      </w:r>
      <w:r w:rsidRPr="00CE7BE1">
        <w:rPr>
          <w:sz w:val="28"/>
          <w:szCs w:val="18"/>
          <w:vertAlign w:val="subscript"/>
          <w:lang w:val="pt-BR"/>
        </w:rPr>
        <w:t>11</w:t>
      </w:r>
      <w:r w:rsidRPr="00CE7BE1">
        <w:rPr>
          <w:sz w:val="28"/>
          <w:szCs w:val="18"/>
          <w:lang w:val="pt-BR"/>
        </w:rPr>
        <w:t>FN</w:t>
      </w:r>
      <w:r w:rsidRPr="00CE7BE1">
        <w:rPr>
          <w:sz w:val="28"/>
          <w:szCs w:val="18"/>
          <w:vertAlign w:val="subscript"/>
          <w:lang w:val="pt-BR"/>
        </w:rPr>
        <w:t>2</w:t>
      </w:r>
      <w:r w:rsidRPr="00CE7BE1">
        <w:rPr>
          <w:sz w:val="28"/>
          <w:szCs w:val="18"/>
          <w:lang w:val="pt-BR"/>
        </w:rPr>
        <w:t>OS</w:t>
      </w:r>
      <w:r w:rsidRPr="00CE7BE1">
        <w:rPr>
          <w:sz w:val="28"/>
          <w:lang w:val="pt-BR"/>
        </w:rPr>
        <w:t xml:space="preserve">. </w:t>
      </w:r>
      <w:r w:rsidRPr="00CE7BE1">
        <w:rPr>
          <w:sz w:val="28"/>
        </w:rPr>
        <w:t>Вычислено</w:t>
      </w:r>
      <w:r w:rsidRPr="00CE7BE1">
        <w:rPr>
          <w:sz w:val="28"/>
          <w:lang w:val="pt-BR"/>
        </w:rPr>
        <w:t xml:space="preserve"> (%): </w:t>
      </w:r>
      <w:r w:rsidRPr="00CE7BE1">
        <w:rPr>
          <w:sz w:val="28"/>
          <w:szCs w:val="18"/>
          <w:lang w:val="pt-BR"/>
        </w:rPr>
        <w:t>C, 62.92; H, 3.87; N, 9.78</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5.03 (</w:t>
      </w:r>
      <w:r w:rsidRPr="00CE7BE1">
        <w:rPr>
          <w:sz w:val="28"/>
        </w:rPr>
        <w:t>с</w:t>
      </w:r>
      <w:r w:rsidRPr="00CE7BE1">
        <w:rPr>
          <w:sz w:val="28"/>
          <w:lang w:val="pt-BR"/>
        </w:rPr>
        <w:t>, 2</w:t>
      </w:r>
      <w:r w:rsidRPr="00CE7BE1">
        <w:rPr>
          <w:sz w:val="28"/>
        </w:rPr>
        <w:t>Н</w:t>
      </w:r>
      <w:r w:rsidRPr="00CE7BE1">
        <w:rPr>
          <w:sz w:val="28"/>
          <w:lang w:val="pt-BR"/>
        </w:rPr>
        <w:t>, CH</w:t>
      </w:r>
      <w:r w:rsidRPr="00CE7BE1">
        <w:rPr>
          <w:sz w:val="28"/>
          <w:vertAlign w:val="subscript"/>
          <w:lang w:val="pt-BR"/>
        </w:rPr>
        <w:t>2</w:t>
      </w:r>
      <w:r w:rsidRPr="00CE7BE1">
        <w:rPr>
          <w:sz w:val="28"/>
          <w:lang w:val="pt-BR"/>
        </w:rPr>
        <w:t>), 6.99 (</w:t>
      </w:r>
      <w:r w:rsidRPr="00CE7BE1">
        <w:rPr>
          <w:sz w:val="28"/>
        </w:rPr>
        <w:t>м</w:t>
      </w:r>
      <w:r w:rsidRPr="00CE7BE1">
        <w:rPr>
          <w:sz w:val="28"/>
          <w:lang w:val="pt-BR"/>
        </w:rPr>
        <w:t>, 2H, Ar), 7.39 (</w:t>
      </w:r>
      <w:r w:rsidRPr="00CE7BE1">
        <w:rPr>
          <w:sz w:val="28"/>
        </w:rPr>
        <w:t>м</w:t>
      </w:r>
      <w:r w:rsidRPr="00CE7BE1">
        <w:rPr>
          <w:sz w:val="28"/>
          <w:lang w:val="pt-BR"/>
        </w:rPr>
        <w:t>, 5</w:t>
      </w:r>
      <w:r w:rsidRPr="00CE7BE1">
        <w:rPr>
          <w:sz w:val="28"/>
        </w:rPr>
        <w:t>Н</w:t>
      </w:r>
      <w:r w:rsidRPr="00CE7BE1">
        <w:rPr>
          <w:sz w:val="28"/>
          <w:lang w:val="pt-BR"/>
        </w:rPr>
        <w:t xml:space="preserve">, </w:t>
      </w:r>
      <w:r w:rsidRPr="00CE7BE1">
        <w:rPr>
          <w:iCs/>
          <w:sz w:val="28"/>
          <w:lang w:val="pt-BR"/>
        </w:rPr>
        <w:t>Ar</w:t>
      </w:r>
      <w:r w:rsidRPr="00CE7BE1">
        <w:rPr>
          <w:sz w:val="28"/>
          <w:lang w:val="pt-BR"/>
        </w:rPr>
        <w:t>), 8.46 (</w:t>
      </w:r>
      <w:r w:rsidRPr="00CE7BE1">
        <w:rPr>
          <w:sz w:val="28"/>
          <w:lang w:val="en-US"/>
        </w:rPr>
        <w:t>м</w:t>
      </w:r>
      <w:r w:rsidRPr="00CE7BE1">
        <w:rPr>
          <w:sz w:val="28"/>
          <w:lang w:val="pt-BR"/>
        </w:rPr>
        <w:t xml:space="preserve">, 2H,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47.8 (</w:t>
      </w:r>
      <w:r w:rsidRPr="00CE7BE1">
        <w:rPr>
          <w:sz w:val="28"/>
          <w:lang w:val="pt-BR"/>
        </w:rPr>
        <w:t>CH</w:t>
      </w:r>
      <w:r w:rsidRPr="00CE7BE1">
        <w:rPr>
          <w:sz w:val="28"/>
          <w:vertAlign w:val="subscript"/>
        </w:rPr>
        <w:t>2</w:t>
      </w:r>
      <w:r w:rsidRPr="00CE7BE1">
        <w:rPr>
          <w:sz w:val="28"/>
        </w:rPr>
        <w:t xml:space="preserve">), 115.4, 115.72, 126.7, 128.7, 129.0, 129.2 (9 </w:t>
      </w:r>
      <w:r w:rsidRPr="00CE7BE1">
        <w:rPr>
          <w:sz w:val="28"/>
          <w:lang w:val="pt-BR"/>
        </w:rPr>
        <w:t>CH</w:t>
      </w:r>
      <w:r w:rsidRPr="00CE7BE1">
        <w:rPr>
          <w:sz w:val="28"/>
        </w:rPr>
        <w:t xml:space="preserve">, </w:t>
      </w:r>
      <w:r w:rsidRPr="00CE7BE1">
        <w:rPr>
          <w:sz w:val="28"/>
          <w:lang w:val="pt-BR"/>
        </w:rPr>
        <w:t>Ar</w:t>
      </w:r>
      <w:r w:rsidRPr="00CE7BE1">
        <w:rPr>
          <w:sz w:val="28"/>
        </w:rPr>
        <w:t xml:space="preserve">), 125.8, 134.7, 148.4 и 161.1 (4 </w:t>
      </w:r>
      <w:r w:rsidRPr="00CE7BE1">
        <w:rPr>
          <w:sz w:val="28"/>
          <w:szCs w:val="18"/>
        </w:rPr>
        <w:t xml:space="preserve">четвертичных </w:t>
      </w:r>
      <w:r w:rsidRPr="00CE7BE1">
        <w:rPr>
          <w:sz w:val="28"/>
          <w:lang w:val="pt-BR"/>
        </w:rPr>
        <w:t>C</w:t>
      </w:r>
      <w:r w:rsidRPr="00CE7BE1">
        <w:rPr>
          <w:sz w:val="28"/>
        </w:rPr>
        <w:t>), 164.1 (С=О)</w:t>
      </w:r>
      <w:r w:rsidRPr="00CE7BE1">
        <w:rPr>
          <w:sz w:val="28"/>
          <w:lang w:val="en-US"/>
        </w:rPr>
        <w:t></w:t>
      </w:r>
      <w:r w:rsidRPr="00CE7BE1">
        <w:rPr>
          <w:sz w:val="28"/>
          <w:lang w:val="en-US"/>
        </w:rPr>
        <w:t></w:t>
      </w:r>
      <w:r w:rsidRPr="00CE7BE1">
        <w:rPr>
          <w:sz w:val="28"/>
        </w:rPr>
        <w:t xml:space="preserve"> ИК-спектр (KBr), ν/</w:t>
      </w:r>
      <w:r w:rsidRPr="00CE7BE1">
        <w:rPr>
          <w:sz w:val="28"/>
          <w:lang w:val="pt-BR"/>
        </w:rPr>
        <w:t>cm</w:t>
      </w:r>
      <w:r w:rsidRPr="00CE7BE1">
        <w:rPr>
          <w:sz w:val="28"/>
          <w:vertAlign w:val="superscript"/>
        </w:rPr>
        <w:t>-1</w:t>
      </w:r>
      <w:r w:rsidRPr="00CE7BE1">
        <w:rPr>
          <w:sz w:val="28"/>
        </w:rPr>
        <w:t xml:space="preserve">: 3052, 2924 (С-Н), 2852, 1648 (С=О), 1596, 1512, 1444, 1268, 1236, 1156, 1076, 840, 824, 752, 700, 620.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286 [</w:t>
      </w:r>
      <w:r w:rsidRPr="00CE7BE1">
        <w:rPr>
          <w:sz w:val="28"/>
          <w:lang w:val="pt-BR"/>
        </w:rPr>
        <w:t>M</w:t>
      </w:r>
      <w:r w:rsidRPr="00CE7BE1">
        <w:rPr>
          <w:sz w:val="28"/>
        </w:rPr>
        <w:t>]</w:t>
      </w:r>
      <w:r w:rsidRPr="00CE7BE1">
        <w:rPr>
          <w:sz w:val="28"/>
          <w:vertAlign w:val="superscript"/>
        </w:rPr>
        <w:t>+</w:t>
      </w:r>
      <w:r w:rsidRPr="00CE7BE1">
        <w:rPr>
          <w:sz w:val="28"/>
        </w:rPr>
        <w:t xml:space="preserve"> (100), 153 (5), 121 (87). </w:t>
      </w:r>
    </w:p>
    <w:p w:rsidR="006B22B7" w:rsidRDefault="006B22B7" w:rsidP="00CE7BE1">
      <w:pPr>
        <w:spacing w:line="360" w:lineRule="auto"/>
        <w:ind w:firstLine="709"/>
        <w:jc w:val="both"/>
        <w:rPr>
          <w:sz w:val="28"/>
        </w:rPr>
      </w:pPr>
      <w:r w:rsidRPr="00CE7BE1">
        <w:rPr>
          <w:sz w:val="28"/>
        </w:rPr>
        <w:t>2-Бензил-4-(4-метоксифенил)-1,2,5-тиадиазол-3(2H)-он 19</w:t>
      </w:r>
      <w:r w:rsidRPr="00CE7BE1">
        <w:rPr>
          <w:sz w:val="28"/>
          <w:lang w:val="en-US"/>
        </w:rPr>
        <w:t>d</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2087" w:dyaOrig="2337">
          <v:shape id="_x0000_i1286" type="#_x0000_t75" style="width:55.5pt;height:62.25pt" o:ole="">
            <v:imagedata r:id="rId526" o:title=""/>
          </v:shape>
          <o:OLEObject Type="Embed" ProgID="ChemDraw.Document.6.0" ShapeID="_x0000_i1286" DrawAspect="Content" ObjectID="_1467299501" r:id="rId527"/>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19</w:t>
      </w:r>
      <w:r w:rsidRPr="00CE7BE1">
        <w:rPr>
          <w:sz w:val="28"/>
          <w:lang w:val="en-US"/>
        </w:rPr>
        <w:t>d</w:t>
      </w:r>
      <w:r w:rsidRPr="00CE7BE1">
        <w:rPr>
          <w:sz w:val="28"/>
        </w:rPr>
        <w:t xml:space="preserve"> 150 мг (100%), бесцветные кристаллы, т. пл. 68-72 </w:t>
      </w:r>
      <w:r w:rsidRPr="00CE7BE1">
        <w:rPr>
          <w:sz w:val="28"/>
          <w:lang w:val="pt-BR"/>
        </w:rPr>
        <w:t>C</w:t>
      </w:r>
      <w:r w:rsidRPr="00CE7BE1">
        <w:rPr>
          <w:sz w:val="28"/>
          <w:vertAlign w:val="superscript"/>
        </w:rPr>
        <w:t>0</w:t>
      </w:r>
      <w:r w:rsidRPr="00CE7BE1">
        <w:rPr>
          <w:sz w:val="28"/>
        </w:rPr>
        <w:t>. Найдено</w:t>
      </w:r>
      <w:r w:rsidRPr="00CE7BE1">
        <w:rPr>
          <w:sz w:val="28"/>
          <w:lang w:val="pt-BR"/>
        </w:rPr>
        <w:t xml:space="preserve"> (%): </w:t>
      </w:r>
      <w:r w:rsidRPr="00CE7BE1">
        <w:rPr>
          <w:sz w:val="28"/>
          <w:szCs w:val="18"/>
          <w:lang w:val="pt-BR"/>
        </w:rPr>
        <w:t>C, 64.65; H, 4.92; N, 9.55</w:t>
      </w:r>
      <w:r w:rsidRPr="00CE7BE1">
        <w:rPr>
          <w:sz w:val="28"/>
          <w:lang w:val="pt-BR"/>
        </w:rPr>
        <w:t xml:space="preserve">. </w:t>
      </w:r>
      <w:r w:rsidRPr="00CE7BE1">
        <w:rPr>
          <w:sz w:val="28"/>
          <w:szCs w:val="18"/>
          <w:lang w:val="pt-BR"/>
        </w:rPr>
        <w:t>C</w:t>
      </w:r>
      <w:r w:rsidRPr="00CE7BE1">
        <w:rPr>
          <w:sz w:val="28"/>
          <w:szCs w:val="18"/>
          <w:vertAlign w:val="subscript"/>
          <w:lang w:val="pt-BR"/>
        </w:rPr>
        <w:t>16</w:t>
      </w:r>
      <w:r w:rsidRPr="00CE7BE1">
        <w:rPr>
          <w:sz w:val="28"/>
          <w:szCs w:val="18"/>
          <w:lang w:val="pt-BR"/>
        </w:rPr>
        <w:t>H</w:t>
      </w:r>
      <w:r w:rsidRPr="00CE7BE1">
        <w:rPr>
          <w:sz w:val="28"/>
          <w:szCs w:val="18"/>
          <w:vertAlign w:val="subscript"/>
          <w:lang w:val="pt-BR"/>
        </w:rPr>
        <w:t>14</w:t>
      </w:r>
      <w:r w:rsidRPr="00CE7BE1">
        <w:rPr>
          <w:sz w:val="28"/>
          <w:szCs w:val="18"/>
          <w:lang w:val="pt-BR"/>
        </w:rPr>
        <w:t>N</w:t>
      </w:r>
      <w:r w:rsidRPr="00CE7BE1">
        <w:rPr>
          <w:sz w:val="28"/>
          <w:szCs w:val="18"/>
          <w:vertAlign w:val="subscript"/>
          <w:lang w:val="pt-BR"/>
        </w:rPr>
        <w:t>2</w:t>
      </w:r>
      <w:r w:rsidRPr="00CE7BE1">
        <w:rPr>
          <w:sz w:val="28"/>
          <w:szCs w:val="18"/>
          <w:lang w:val="pt-BR"/>
        </w:rPr>
        <w:t>O</w:t>
      </w:r>
      <w:r w:rsidRPr="00CE7BE1">
        <w:rPr>
          <w:sz w:val="28"/>
          <w:szCs w:val="18"/>
          <w:vertAlign w:val="subscript"/>
          <w:lang w:val="pt-BR"/>
        </w:rPr>
        <w:t>2</w:t>
      </w:r>
      <w:r w:rsidRPr="00CE7BE1">
        <w:rPr>
          <w:sz w:val="28"/>
          <w:szCs w:val="18"/>
          <w:lang w:val="pt-BR"/>
        </w:rPr>
        <w:t>S</w:t>
      </w:r>
      <w:r w:rsidRPr="00CE7BE1">
        <w:rPr>
          <w:sz w:val="28"/>
          <w:lang w:val="pt-BR"/>
        </w:rPr>
        <w:t xml:space="preserve">. </w:t>
      </w:r>
      <w:r w:rsidRPr="00CE7BE1">
        <w:rPr>
          <w:sz w:val="28"/>
        </w:rPr>
        <w:t>Вычислено</w:t>
      </w:r>
      <w:r w:rsidRPr="00CE7BE1">
        <w:rPr>
          <w:sz w:val="28"/>
          <w:lang w:val="pt-BR"/>
        </w:rPr>
        <w:t xml:space="preserve"> (%): </w:t>
      </w:r>
      <w:r w:rsidRPr="00CE7BE1">
        <w:rPr>
          <w:sz w:val="28"/>
          <w:szCs w:val="18"/>
          <w:lang w:val="pt-BR"/>
        </w:rPr>
        <w:t>C, 64.41, H, 4.73, N, 9.39</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xml:space="preserve">): </w:t>
      </w:r>
      <w:r w:rsidRPr="00CE7BE1">
        <w:rPr>
          <w:sz w:val="28"/>
          <w:szCs w:val="18"/>
          <w:lang w:val="pt-BR"/>
        </w:rPr>
        <w:t>3.87 (</w:t>
      </w:r>
      <w:r w:rsidRPr="00CE7BE1">
        <w:rPr>
          <w:sz w:val="28"/>
          <w:szCs w:val="18"/>
        </w:rPr>
        <w:t>с</w:t>
      </w:r>
      <w:r w:rsidRPr="00CE7BE1">
        <w:rPr>
          <w:sz w:val="28"/>
          <w:szCs w:val="18"/>
          <w:lang w:val="pt-BR"/>
        </w:rPr>
        <w:t>, 3H, CH</w:t>
      </w:r>
      <w:r w:rsidRPr="00CE7BE1">
        <w:rPr>
          <w:sz w:val="28"/>
          <w:szCs w:val="18"/>
          <w:vertAlign w:val="subscript"/>
          <w:lang w:val="pt-BR"/>
        </w:rPr>
        <w:t>3</w:t>
      </w:r>
      <w:r w:rsidRPr="00CE7BE1">
        <w:rPr>
          <w:sz w:val="28"/>
          <w:szCs w:val="18"/>
          <w:lang w:val="pt-BR"/>
        </w:rPr>
        <w:t xml:space="preserve">), </w:t>
      </w:r>
      <w:r w:rsidRPr="00CE7BE1">
        <w:rPr>
          <w:sz w:val="28"/>
          <w:lang w:val="pt-BR"/>
        </w:rPr>
        <w:t>5,03 (</w:t>
      </w:r>
      <w:r w:rsidRPr="00CE7BE1">
        <w:rPr>
          <w:sz w:val="28"/>
        </w:rPr>
        <w:t>с</w:t>
      </w:r>
      <w:r w:rsidRPr="00CE7BE1">
        <w:rPr>
          <w:sz w:val="28"/>
          <w:lang w:val="pt-BR"/>
        </w:rPr>
        <w:t>, 2</w:t>
      </w:r>
      <w:r w:rsidRPr="00CE7BE1">
        <w:rPr>
          <w:sz w:val="28"/>
        </w:rPr>
        <w:t>Н</w:t>
      </w:r>
      <w:r w:rsidRPr="00CE7BE1">
        <w:rPr>
          <w:sz w:val="28"/>
          <w:lang w:val="pt-BR"/>
        </w:rPr>
        <w:t>, CH</w:t>
      </w:r>
      <w:r w:rsidRPr="00CE7BE1">
        <w:rPr>
          <w:sz w:val="28"/>
          <w:vertAlign w:val="subscript"/>
          <w:lang w:val="pt-BR"/>
        </w:rPr>
        <w:t>2</w:t>
      </w:r>
      <w:r w:rsidRPr="00CE7BE1">
        <w:rPr>
          <w:sz w:val="28"/>
          <w:lang w:val="pt-BR"/>
        </w:rPr>
        <w:t>), 7.14 (</w:t>
      </w:r>
      <w:r w:rsidRPr="00CE7BE1">
        <w:rPr>
          <w:sz w:val="28"/>
        </w:rPr>
        <w:t>д</w:t>
      </w:r>
      <w:r w:rsidRPr="00CE7BE1">
        <w:rPr>
          <w:sz w:val="28"/>
          <w:lang w:val="pt-BR"/>
        </w:rPr>
        <w:t xml:space="preserve">, 2H, J 9.5 </w:t>
      </w:r>
      <w:r w:rsidRPr="00CE7BE1">
        <w:rPr>
          <w:sz w:val="28"/>
        </w:rPr>
        <w:t>Гц</w:t>
      </w:r>
      <w:r w:rsidRPr="00CE7BE1">
        <w:rPr>
          <w:sz w:val="28"/>
          <w:lang w:val="pt-BR"/>
        </w:rPr>
        <w:t>, Ar), 7.39 (</w:t>
      </w:r>
      <w:r w:rsidRPr="00CE7BE1">
        <w:rPr>
          <w:sz w:val="28"/>
        </w:rPr>
        <w:t>м</w:t>
      </w:r>
      <w:r w:rsidRPr="00CE7BE1">
        <w:rPr>
          <w:sz w:val="28"/>
          <w:lang w:val="pt-BR"/>
        </w:rPr>
        <w:t>, 5</w:t>
      </w:r>
      <w:r w:rsidRPr="00CE7BE1">
        <w:rPr>
          <w:sz w:val="28"/>
        </w:rPr>
        <w:t>Н</w:t>
      </w:r>
      <w:r w:rsidRPr="00CE7BE1">
        <w:rPr>
          <w:sz w:val="28"/>
          <w:lang w:val="pt-BR"/>
        </w:rPr>
        <w:t xml:space="preserve">, </w:t>
      </w:r>
      <w:r w:rsidRPr="00CE7BE1">
        <w:rPr>
          <w:iCs/>
          <w:sz w:val="28"/>
          <w:lang w:val="pt-BR"/>
        </w:rPr>
        <w:t>Ar</w:t>
      </w:r>
      <w:r w:rsidRPr="00CE7BE1">
        <w:rPr>
          <w:sz w:val="28"/>
          <w:lang w:val="pt-BR"/>
        </w:rPr>
        <w:t>), 8.49 (</w:t>
      </w:r>
      <w:r w:rsidRPr="00CE7BE1">
        <w:rPr>
          <w:sz w:val="28"/>
        </w:rPr>
        <w:t>м</w:t>
      </w:r>
      <w:r w:rsidRPr="00CE7BE1">
        <w:rPr>
          <w:sz w:val="28"/>
          <w:lang w:val="pt-BR"/>
        </w:rPr>
        <w:t xml:space="preserve">, 2H,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47.9 (</w:t>
      </w:r>
      <w:r w:rsidRPr="00CE7BE1">
        <w:rPr>
          <w:sz w:val="28"/>
          <w:lang w:val="pt-BR"/>
        </w:rPr>
        <w:t>CH</w:t>
      </w:r>
      <w:r w:rsidRPr="00CE7BE1">
        <w:rPr>
          <w:sz w:val="28"/>
          <w:vertAlign w:val="subscript"/>
        </w:rPr>
        <w:t>2</w:t>
      </w:r>
      <w:r w:rsidRPr="00CE7BE1">
        <w:rPr>
          <w:sz w:val="28"/>
        </w:rPr>
        <w:t>), 53.4 (</w:t>
      </w:r>
      <w:r w:rsidRPr="00CE7BE1">
        <w:rPr>
          <w:sz w:val="28"/>
          <w:lang w:val="en-US"/>
        </w:rPr>
        <w:t>OCH</w:t>
      </w:r>
      <w:r w:rsidRPr="00CE7BE1">
        <w:rPr>
          <w:sz w:val="28"/>
          <w:vertAlign w:val="subscript"/>
        </w:rPr>
        <w:t>3</w:t>
      </w:r>
      <w:r w:rsidRPr="00CE7BE1">
        <w:rPr>
          <w:sz w:val="28"/>
        </w:rPr>
        <w:t xml:space="preserve">), 113.9, 128.6, 128.7, 128.9, 129.2 (9 </w:t>
      </w:r>
      <w:r w:rsidRPr="00CE7BE1">
        <w:rPr>
          <w:sz w:val="28"/>
          <w:lang w:val="pt-BR"/>
        </w:rPr>
        <w:t>CH</w:t>
      </w:r>
      <w:r w:rsidRPr="00CE7BE1">
        <w:rPr>
          <w:sz w:val="28"/>
        </w:rPr>
        <w:t xml:space="preserve">, </w:t>
      </w:r>
      <w:r w:rsidRPr="00CE7BE1">
        <w:rPr>
          <w:sz w:val="28"/>
          <w:lang w:val="pt-BR"/>
        </w:rPr>
        <w:t>Ar</w:t>
      </w:r>
      <w:r w:rsidRPr="00CE7BE1">
        <w:rPr>
          <w:sz w:val="28"/>
        </w:rPr>
        <w:t xml:space="preserve">), 125.2, 134.9, 149.2, 161.3 (4 </w:t>
      </w:r>
      <w:r w:rsidRPr="00CE7BE1">
        <w:rPr>
          <w:sz w:val="28"/>
          <w:szCs w:val="18"/>
        </w:rPr>
        <w:t xml:space="preserve">четвертичных </w:t>
      </w:r>
      <w:r w:rsidRPr="00CE7BE1">
        <w:rPr>
          <w:sz w:val="28"/>
          <w:lang w:val="pt-BR"/>
        </w:rPr>
        <w:t>C</w:t>
      </w:r>
      <w:r w:rsidRPr="00CE7BE1">
        <w:rPr>
          <w:sz w:val="28"/>
        </w:rPr>
        <w:t>), 161.4 (С=О)</w:t>
      </w:r>
      <w:r w:rsidRPr="00CE7BE1">
        <w:rPr>
          <w:sz w:val="28"/>
          <w:lang w:val="en-US"/>
        </w:rPr>
        <w:t></w:t>
      </w:r>
      <w:r w:rsidRPr="00CE7BE1">
        <w:rPr>
          <w:sz w:val="28"/>
          <w:lang w:val="en-US"/>
        </w:rPr>
        <w:t></w:t>
      </w:r>
      <w:r w:rsidRPr="00CE7BE1">
        <w:rPr>
          <w:sz w:val="28"/>
        </w:rPr>
        <w:t xml:space="preserve"> ИК-спектр (KBr), ν/</w:t>
      </w:r>
      <w:r w:rsidRPr="00CE7BE1">
        <w:rPr>
          <w:sz w:val="28"/>
          <w:lang w:val="pt-BR"/>
        </w:rPr>
        <w:t>cm</w:t>
      </w:r>
      <w:r w:rsidRPr="00CE7BE1">
        <w:rPr>
          <w:sz w:val="28"/>
          <w:vertAlign w:val="superscript"/>
        </w:rPr>
        <w:t>-1</w:t>
      </w:r>
      <w:r w:rsidRPr="00CE7BE1">
        <w:rPr>
          <w:sz w:val="28"/>
        </w:rPr>
        <w:t xml:space="preserve">: 3028, 2938 (С-Н), 2852, 1644 (С=О), 1600, 1520, 1456, 1308, 1252, 1172, 1076, 1024, 848, 756, 696, 620.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298 [</w:t>
      </w:r>
      <w:r w:rsidRPr="00CE7BE1">
        <w:rPr>
          <w:sz w:val="28"/>
          <w:lang w:val="pt-BR"/>
        </w:rPr>
        <w:t>M</w:t>
      </w:r>
      <w:r w:rsidRPr="00CE7BE1">
        <w:rPr>
          <w:sz w:val="28"/>
        </w:rPr>
        <w:t>]</w:t>
      </w:r>
      <w:r w:rsidRPr="00CE7BE1">
        <w:rPr>
          <w:sz w:val="28"/>
          <w:vertAlign w:val="superscript"/>
        </w:rPr>
        <w:t>+</w:t>
      </w:r>
      <w:r w:rsidRPr="00CE7BE1">
        <w:rPr>
          <w:sz w:val="28"/>
        </w:rPr>
        <w:t xml:space="preserve"> (43), 256 (12), 160 (5), 133 (45). </w:t>
      </w:r>
    </w:p>
    <w:p w:rsidR="006B22B7" w:rsidRPr="00CE7BE1" w:rsidRDefault="006B22B7" w:rsidP="00CE7BE1">
      <w:pPr>
        <w:spacing w:line="360" w:lineRule="auto"/>
        <w:ind w:firstLine="709"/>
        <w:jc w:val="both"/>
        <w:rPr>
          <w:sz w:val="28"/>
        </w:rPr>
      </w:pPr>
    </w:p>
    <w:p w:rsidR="006B22B7" w:rsidRDefault="006B22B7" w:rsidP="00CE7BE1">
      <w:pPr>
        <w:spacing w:line="360" w:lineRule="auto"/>
        <w:ind w:firstLine="709"/>
        <w:jc w:val="both"/>
        <w:rPr>
          <w:sz w:val="28"/>
        </w:rPr>
      </w:pPr>
      <w:r w:rsidRPr="00CE7BE1">
        <w:rPr>
          <w:sz w:val="28"/>
        </w:rPr>
        <w:t>2-Бензил-4-(тиен-2-ил)-1,2,5-тиадиазол-3(2H)-он 19e</w:t>
      </w:r>
    </w:p>
    <w:p w:rsidR="00643347" w:rsidRPr="00CE7BE1"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1634" w:dyaOrig="1968">
          <v:shape id="_x0000_i1287" type="#_x0000_t75" style="width:40.5pt;height:50.25pt" o:ole="">
            <v:imagedata r:id="rId528" o:title=""/>
          </v:shape>
          <o:OLEObject Type="Embed" ProgID="ChemDraw.Document.6.0" ShapeID="_x0000_i1287" DrawAspect="Content" ObjectID="_1467299502" r:id="rId529"/>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19e 130 мг (95%), бесцветные кристаллы, т. пл. 101-102 </w:t>
      </w:r>
      <w:r w:rsidRPr="00CE7BE1">
        <w:rPr>
          <w:sz w:val="28"/>
          <w:vertAlign w:val="superscript"/>
        </w:rPr>
        <w:t>o</w:t>
      </w:r>
      <w:r w:rsidRPr="00CE7BE1">
        <w:rPr>
          <w:sz w:val="28"/>
          <w:lang w:val="pt-BR"/>
        </w:rPr>
        <w:t>C</w:t>
      </w:r>
      <w:r w:rsidRPr="00CE7BE1">
        <w:rPr>
          <w:sz w:val="28"/>
        </w:rPr>
        <w:t xml:space="preserve">. Найдено (%): </w:t>
      </w:r>
      <w:r w:rsidRPr="00CE7BE1">
        <w:rPr>
          <w:sz w:val="28"/>
          <w:szCs w:val="18"/>
          <w:lang w:val="pt-BR"/>
        </w:rPr>
        <w:t>C</w:t>
      </w:r>
      <w:r w:rsidRPr="00CE7BE1">
        <w:rPr>
          <w:sz w:val="28"/>
          <w:szCs w:val="18"/>
        </w:rPr>
        <w:t xml:space="preserve">, 57.08; </w:t>
      </w:r>
      <w:r w:rsidRPr="00CE7BE1">
        <w:rPr>
          <w:sz w:val="28"/>
          <w:szCs w:val="18"/>
          <w:lang w:val="pt-BR"/>
        </w:rPr>
        <w:t>H</w:t>
      </w:r>
      <w:r w:rsidRPr="00CE7BE1">
        <w:rPr>
          <w:sz w:val="28"/>
          <w:szCs w:val="18"/>
        </w:rPr>
        <w:t xml:space="preserve">, 3.89; </w:t>
      </w:r>
      <w:r w:rsidRPr="00CE7BE1">
        <w:rPr>
          <w:sz w:val="28"/>
          <w:szCs w:val="18"/>
          <w:lang w:val="pt-BR"/>
        </w:rPr>
        <w:t>N</w:t>
      </w:r>
      <w:r w:rsidRPr="00CE7BE1">
        <w:rPr>
          <w:sz w:val="28"/>
          <w:szCs w:val="18"/>
        </w:rPr>
        <w:t>, 10.40</w:t>
      </w:r>
      <w:r w:rsidRPr="00CE7BE1">
        <w:rPr>
          <w:sz w:val="28"/>
        </w:rPr>
        <w:t xml:space="preserve">. </w:t>
      </w:r>
      <w:r w:rsidRPr="00CE7BE1">
        <w:rPr>
          <w:sz w:val="28"/>
          <w:lang w:val="pt-BR"/>
        </w:rPr>
        <w:t>C</w:t>
      </w:r>
      <w:r w:rsidRPr="00CE7BE1">
        <w:rPr>
          <w:sz w:val="28"/>
          <w:vertAlign w:val="subscript"/>
        </w:rPr>
        <w:t>13</w:t>
      </w:r>
      <w:r w:rsidRPr="00CE7BE1">
        <w:rPr>
          <w:sz w:val="28"/>
          <w:lang w:val="pt-BR"/>
        </w:rPr>
        <w:t>H</w:t>
      </w:r>
      <w:r w:rsidRPr="00CE7BE1">
        <w:rPr>
          <w:sz w:val="28"/>
          <w:vertAlign w:val="subscript"/>
        </w:rPr>
        <w:t>11</w:t>
      </w:r>
      <w:r w:rsidRPr="00CE7BE1">
        <w:rPr>
          <w:sz w:val="28"/>
          <w:lang w:val="pt-BR"/>
        </w:rPr>
        <w:t>N</w:t>
      </w:r>
      <w:r w:rsidRPr="00CE7BE1">
        <w:rPr>
          <w:sz w:val="28"/>
          <w:vertAlign w:val="subscript"/>
        </w:rPr>
        <w:t>2</w:t>
      </w:r>
      <w:r w:rsidRPr="00CE7BE1">
        <w:rPr>
          <w:sz w:val="28"/>
          <w:lang w:val="pt-BR"/>
        </w:rPr>
        <w:t>OS</w:t>
      </w:r>
      <w:r w:rsidRPr="00CE7BE1">
        <w:rPr>
          <w:sz w:val="28"/>
          <w:vertAlign w:val="subscript"/>
        </w:rPr>
        <w:t>2</w:t>
      </w:r>
      <w:r w:rsidRPr="00CE7BE1">
        <w:rPr>
          <w:sz w:val="28"/>
        </w:rPr>
        <w:t xml:space="preserve">. Вычислено (%): </w:t>
      </w:r>
      <w:r w:rsidRPr="00CE7BE1">
        <w:rPr>
          <w:sz w:val="28"/>
          <w:szCs w:val="18"/>
          <w:lang w:val="pt-BR"/>
        </w:rPr>
        <w:t>C</w:t>
      </w:r>
      <w:r w:rsidRPr="00CE7BE1">
        <w:rPr>
          <w:sz w:val="28"/>
          <w:szCs w:val="18"/>
        </w:rPr>
        <w:t xml:space="preserve">, </w:t>
      </w:r>
      <w:r w:rsidRPr="00CE7BE1">
        <w:rPr>
          <w:sz w:val="28"/>
        </w:rPr>
        <w:t>56.91</w:t>
      </w:r>
      <w:r w:rsidRPr="00CE7BE1">
        <w:rPr>
          <w:sz w:val="28"/>
          <w:szCs w:val="18"/>
        </w:rPr>
        <w:t xml:space="preserve">; </w:t>
      </w:r>
      <w:r w:rsidRPr="00CE7BE1">
        <w:rPr>
          <w:sz w:val="28"/>
          <w:szCs w:val="18"/>
          <w:lang w:val="pt-BR"/>
        </w:rPr>
        <w:t>H</w:t>
      </w:r>
      <w:r w:rsidRPr="00CE7BE1">
        <w:rPr>
          <w:sz w:val="28"/>
          <w:szCs w:val="18"/>
        </w:rPr>
        <w:t xml:space="preserve">, </w:t>
      </w:r>
      <w:r w:rsidRPr="00CE7BE1">
        <w:rPr>
          <w:sz w:val="28"/>
        </w:rPr>
        <w:t>3.67</w:t>
      </w:r>
      <w:r w:rsidRPr="00CE7BE1">
        <w:rPr>
          <w:sz w:val="28"/>
          <w:szCs w:val="18"/>
        </w:rPr>
        <w:t xml:space="preserve">; </w:t>
      </w:r>
      <w:r w:rsidRPr="00CE7BE1">
        <w:rPr>
          <w:sz w:val="28"/>
          <w:szCs w:val="18"/>
          <w:lang w:val="pt-BR"/>
        </w:rPr>
        <w:t>N</w:t>
      </w:r>
      <w:r w:rsidRPr="00CE7BE1">
        <w:rPr>
          <w:sz w:val="28"/>
          <w:szCs w:val="18"/>
        </w:rPr>
        <w:t xml:space="preserve">, </w:t>
      </w:r>
      <w:r w:rsidRPr="00CE7BE1">
        <w:rPr>
          <w:sz w:val="28"/>
        </w:rPr>
        <w:t xml:space="preserve">10.21.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 xml:space="preserve">/Гц): 5,05 (с, 2Н, </w:t>
      </w:r>
      <w:r w:rsidRPr="00CE7BE1">
        <w:rPr>
          <w:sz w:val="28"/>
          <w:lang w:val="pt-BR"/>
        </w:rPr>
        <w:t>CH</w:t>
      </w:r>
      <w:r w:rsidRPr="00CE7BE1">
        <w:rPr>
          <w:sz w:val="28"/>
          <w:vertAlign w:val="subscript"/>
        </w:rPr>
        <w:t>2</w:t>
      </w:r>
      <w:r w:rsidRPr="00CE7BE1">
        <w:rPr>
          <w:sz w:val="28"/>
        </w:rPr>
        <w:t>), 7.17 (дд, 1</w:t>
      </w:r>
      <w:r w:rsidRPr="00CE7BE1">
        <w:rPr>
          <w:sz w:val="28"/>
          <w:lang w:val="pt-BR"/>
        </w:rPr>
        <w:t>H</w:t>
      </w:r>
      <w:r w:rsidRPr="00CE7BE1">
        <w:rPr>
          <w:sz w:val="28"/>
        </w:rPr>
        <w:t xml:space="preserve">, </w:t>
      </w:r>
      <w:r w:rsidRPr="00CE7BE1">
        <w:rPr>
          <w:sz w:val="28"/>
          <w:lang w:val="pt-BR"/>
        </w:rPr>
        <w:t>J</w:t>
      </w:r>
      <w:r w:rsidRPr="00CE7BE1">
        <w:rPr>
          <w:sz w:val="28"/>
        </w:rPr>
        <w:t xml:space="preserve"> 2.9, 5.1 Гц, </w:t>
      </w:r>
      <w:r w:rsidRPr="00CE7BE1">
        <w:rPr>
          <w:sz w:val="28"/>
          <w:lang w:val="pt-BR"/>
        </w:rPr>
        <w:t>Ar</w:t>
      </w:r>
      <w:r w:rsidRPr="00CE7BE1">
        <w:rPr>
          <w:sz w:val="28"/>
        </w:rPr>
        <w:t xml:space="preserve">), 7.40 (м, 5Н, </w:t>
      </w:r>
      <w:r w:rsidRPr="00CE7BE1">
        <w:rPr>
          <w:iCs/>
          <w:sz w:val="28"/>
          <w:lang w:val="pt-BR"/>
        </w:rPr>
        <w:t>Ar</w:t>
      </w:r>
      <w:r w:rsidRPr="00CE7BE1">
        <w:rPr>
          <w:sz w:val="28"/>
        </w:rPr>
        <w:t>), 7.52 (д, 1</w:t>
      </w:r>
      <w:r w:rsidRPr="00CE7BE1">
        <w:rPr>
          <w:sz w:val="28"/>
          <w:lang w:val="pt-BR"/>
        </w:rPr>
        <w:t>H</w:t>
      </w:r>
      <w:r w:rsidRPr="00CE7BE1">
        <w:rPr>
          <w:sz w:val="28"/>
        </w:rPr>
        <w:t xml:space="preserve">, </w:t>
      </w:r>
      <w:r w:rsidRPr="00CE7BE1">
        <w:rPr>
          <w:sz w:val="28"/>
          <w:lang w:val="pt-BR"/>
        </w:rPr>
        <w:t>J</w:t>
      </w:r>
      <w:r w:rsidRPr="00CE7BE1">
        <w:rPr>
          <w:sz w:val="28"/>
        </w:rPr>
        <w:t xml:space="preserve"> 5.1 Гц, </w:t>
      </w:r>
      <w:r w:rsidRPr="00CE7BE1">
        <w:rPr>
          <w:sz w:val="28"/>
          <w:lang w:val="pt-BR"/>
        </w:rPr>
        <w:t>Ar</w:t>
      </w:r>
      <w:r w:rsidRPr="00CE7BE1">
        <w:rPr>
          <w:sz w:val="28"/>
        </w:rPr>
        <w:t>), 8.25 (д, 1</w:t>
      </w:r>
      <w:r w:rsidRPr="00CE7BE1">
        <w:rPr>
          <w:sz w:val="28"/>
          <w:lang w:val="pt-BR"/>
        </w:rPr>
        <w:t>H</w:t>
      </w:r>
      <w:r w:rsidRPr="00CE7BE1">
        <w:rPr>
          <w:sz w:val="28"/>
        </w:rPr>
        <w:t xml:space="preserve">, </w:t>
      </w:r>
      <w:r w:rsidRPr="00CE7BE1">
        <w:rPr>
          <w:sz w:val="28"/>
          <w:lang w:val="pt-BR"/>
        </w:rPr>
        <w:t>J</w:t>
      </w:r>
      <w:r w:rsidRPr="00CE7BE1">
        <w:rPr>
          <w:sz w:val="28"/>
        </w:rPr>
        <w:t xml:space="preserve"> 2.9 Гц, </w:t>
      </w:r>
      <w:r w:rsidRPr="00CE7BE1">
        <w:rPr>
          <w:sz w:val="28"/>
          <w:lang w:val="pt-BR"/>
        </w:rPr>
        <w:t>Ar</w:t>
      </w:r>
      <w:r w:rsidRPr="00CE7BE1">
        <w:rPr>
          <w:sz w:val="28"/>
        </w:rPr>
        <w:t xml:space="preserve">).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48.1 (</w:t>
      </w:r>
      <w:r w:rsidRPr="00CE7BE1">
        <w:rPr>
          <w:sz w:val="28"/>
          <w:lang w:val="pt-BR"/>
        </w:rPr>
        <w:t>CH</w:t>
      </w:r>
      <w:r w:rsidRPr="00CE7BE1">
        <w:rPr>
          <w:sz w:val="28"/>
          <w:vertAlign w:val="subscript"/>
        </w:rPr>
        <w:t>2</w:t>
      </w:r>
      <w:r w:rsidRPr="00CE7BE1">
        <w:rPr>
          <w:sz w:val="28"/>
        </w:rPr>
        <w:t xml:space="preserve">), 127.9, 128.5, 128.8, 129.1, 129.3, 129.4 (8 СН, </w:t>
      </w:r>
      <w:r w:rsidRPr="00CE7BE1">
        <w:rPr>
          <w:sz w:val="28"/>
          <w:lang w:val="pt-BR"/>
        </w:rPr>
        <w:t>Ar</w:t>
      </w:r>
      <w:r w:rsidRPr="00CE7BE1">
        <w:rPr>
          <w:sz w:val="28"/>
        </w:rPr>
        <w:t xml:space="preserve">), 134.6, 134.9, 146.2, (3 </w:t>
      </w:r>
      <w:r w:rsidRPr="00CE7BE1">
        <w:rPr>
          <w:sz w:val="28"/>
          <w:szCs w:val="18"/>
        </w:rPr>
        <w:t xml:space="preserve">четвертичных </w:t>
      </w:r>
      <w:r w:rsidRPr="00CE7BE1">
        <w:rPr>
          <w:sz w:val="28"/>
          <w:szCs w:val="18"/>
          <w:lang w:val="pt-BR"/>
        </w:rPr>
        <w:t>C</w:t>
      </w:r>
      <w:r w:rsidRPr="00CE7BE1">
        <w:rPr>
          <w:sz w:val="28"/>
        </w:rPr>
        <w:t>), 160.2 (С=О)</w:t>
      </w:r>
      <w:r w:rsidRPr="00CE7BE1">
        <w:rPr>
          <w:sz w:val="28"/>
          <w:lang w:val="en-US"/>
        </w:rPr>
        <w:t></w:t>
      </w:r>
      <w:r w:rsidRPr="00CE7BE1">
        <w:rPr>
          <w:sz w:val="28"/>
          <w:lang w:val="en-US"/>
        </w:rPr>
        <w:t></w:t>
      </w:r>
      <w:r w:rsidRPr="00CE7BE1">
        <w:rPr>
          <w:sz w:val="28"/>
        </w:rPr>
        <w:t xml:space="preserve">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xml:space="preserve">: 3110, 3100, 3032, 2936, 1644, 1496, 1456, 1436, 1424, 1416, 1236, 1220, 1056, 1020, 844, 828, 756, 712, 700.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274 [</w:t>
      </w:r>
      <w:r w:rsidRPr="00CE7BE1">
        <w:rPr>
          <w:sz w:val="28"/>
          <w:lang w:val="pt-BR"/>
        </w:rPr>
        <w:t>M</w:t>
      </w:r>
      <w:r w:rsidRPr="00CE7BE1">
        <w:rPr>
          <w:sz w:val="28"/>
        </w:rPr>
        <w:t>]</w:t>
      </w:r>
      <w:r w:rsidRPr="00CE7BE1">
        <w:rPr>
          <w:sz w:val="28"/>
          <w:vertAlign w:val="superscript"/>
        </w:rPr>
        <w:t>+</w:t>
      </w:r>
      <w:r w:rsidRPr="00CE7BE1">
        <w:rPr>
          <w:sz w:val="28"/>
        </w:rPr>
        <w:t xml:space="preserve"> (43), 135 (23), 109 (40). </w:t>
      </w:r>
    </w:p>
    <w:p w:rsidR="006B22B7" w:rsidRDefault="006B22B7" w:rsidP="00CE7BE1">
      <w:pPr>
        <w:spacing w:line="360" w:lineRule="auto"/>
        <w:ind w:firstLine="709"/>
        <w:jc w:val="both"/>
        <w:rPr>
          <w:sz w:val="28"/>
        </w:rPr>
      </w:pPr>
      <w:r w:rsidRPr="00CE7BE1">
        <w:rPr>
          <w:sz w:val="28"/>
        </w:rPr>
        <w:t xml:space="preserve">2-Бензил-4-(бензофуран-2-ил)-1,2,5-тиадиазол-3(2H)-он </w:t>
      </w:r>
      <w:smartTag w:uri="urn:schemas-microsoft-com:office:smarttags" w:element="metricconverter">
        <w:smartTagPr>
          <w:attr w:name="ProductID" w:val="19F"/>
        </w:smartTagPr>
        <w:r w:rsidRPr="00CE7BE1">
          <w:rPr>
            <w:sz w:val="28"/>
          </w:rPr>
          <w:t>19</w:t>
        </w:r>
        <w:r w:rsidRPr="00CE7BE1">
          <w:rPr>
            <w:sz w:val="28"/>
            <w:lang w:val="en-US"/>
          </w:rPr>
          <w:t>f</w:t>
        </w:r>
      </w:smartTag>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1922" w:dyaOrig="2407">
          <v:shape id="_x0000_i1288" type="#_x0000_t75" style="width:65.25pt;height:81.75pt" o:ole="">
            <v:imagedata r:id="rId530" o:title=""/>
          </v:shape>
          <o:OLEObject Type="Embed" ProgID="ChemDraw.Document.6.0" ShapeID="_x0000_i1288" DrawAspect="Content" ObjectID="_1467299503" r:id="rId531"/>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w:t>
      </w:r>
      <w:smartTag w:uri="urn:schemas-microsoft-com:office:smarttags" w:element="metricconverter">
        <w:smartTagPr>
          <w:attr w:name="ProductID" w:val="19F"/>
        </w:smartTagPr>
        <w:r w:rsidRPr="00CE7BE1">
          <w:rPr>
            <w:sz w:val="28"/>
          </w:rPr>
          <w:t>19</w:t>
        </w:r>
        <w:r w:rsidRPr="00CE7BE1">
          <w:rPr>
            <w:sz w:val="28"/>
            <w:lang w:val="en-US"/>
          </w:rPr>
          <w:t>f</w:t>
        </w:r>
      </w:smartTag>
      <w:r w:rsidRPr="00CE7BE1">
        <w:rPr>
          <w:sz w:val="28"/>
        </w:rPr>
        <w:t xml:space="preserve"> 148 мг (96%), бесцветные кристаллы, т. пл. 156 </w:t>
      </w:r>
      <w:r w:rsidRPr="00CE7BE1">
        <w:rPr>
          <w:sz w:val="28"/>
          <w:vertAlign w:val="superscript"/>
          <w:lang w:val="en-US"/>
        </w:rPr>
        <w:t>o</w:t>
      </w:r>
      <w:r w:rsidRPr="00CE7BE1">
        <w:rPr>
          <w:sz w:val="28"/>
          <w:lang w:val="pt-BR"/>
        </w:rPr>
        <w:t>C</w:t>
      </w:r>
      <w:r w:rsidRPr="00CE7BE1">
        <w:rPr>
          <w:sz w:val="28"/>
        </w:rPr>
        <w:t>. Найдено</w:t>
      </w:r>
      <w:r w:rsidRPr="00CE7BE1">
        <w:rPr>
          <w:sz w:val="28"/>
          <w:lang w:val="pt-BR"/>
        </w:rPr>
        <w:t xml:space="preserve"> (%): </w:t>
      </w:r>
      <w:r w:rsidRPr="00CE7BE1">
        <w:rPr>
          <w:sz w:val="28"/>
          <w:szCs w:val="18"/>
          <w:lang w:val="pt-BR"/>
        </w:rPr>
        <w:t>C, 66.40; H, 4.12; N, 9.40</w:t>
      </w:r>
      <w:r w:rsidRPr="00CE7BE1">
        <w:rPr>
          <w:sz w:val="28"/>
          <w:lang w:val="pt-BR"/>
        </w:rPr>
        <w:t>. C</w:t>
      </w:r>
      <w:r w:rsidRPr="00CE7BE1">
        <w:rPr>
          <w:sz w:val="28"/>
          <w:vertAlign w:val="subscript"/>
          <w:lang w:val="pt-BR"/>
        </w:rPr>
        <w:t>17</w:t>
      </w:r>
      <w:r w:rsidRPr="00CE7BE1">
        <w:rPr>
          <w:sz w:val="28"/>
          <w:lang w:val="pt-BR"/>
        </w:rPr>
        <w:t>H</w:t>
      </w:r>
      <w:r w:rsidRPr="00CE7BE1">
        <w:rPr>
          <w:sz w:val="28"/>
          <w:vertAlign w:val="subscript"/>
          <w:lang w:val="pt-BR"/>
        </w:rPr>
        <w:t>12</w:t>
      </w:r>
      <w:r w:rsidRPr="00CE7BE1">
        <w:rPr>
          <w:sz w:val="28"/>
          <w:lang w:val="pt-BR"/>
        </w:rPr>
        <w:t>NOS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w:t>
      </w:r>
      <w:r w:rsidRPr="00CE7BE1">
        <w:rPr>
          <w:sz w:val="28"/>
          <w:szCs w:val="18"/>
          <w:lang w:val="pt-BR"/>
        </w:rPr>
        <w:t xml:space="preserve">C, </w:t>
      </w:r>
      <w:r w:rsidRPr="00CE7BE1">
        <w:rPr>
          <w:sz w:val="28"/>
          <w:lang w:val="pt-BR"/>
        </w:rPr>
        <w:t>66.22</w:t>
      </w:r>
      <w:r w:rsidRPr="00CE7BE1">
        <w:rPr>
          <w:sz w:val="28"/>
          <w:szCs w:val="18"/>
          <w:lang w:val="pt-BR"/>
        </w:rPr>
        <w:t xml:space="preserve">; H, </w:t>
      </w:r>
      <w:r w:rsidRPr="00CE7BE1">
        <w:rPr>
          <w:sz w:val="28"/>
          <w:lang w:val="pt-BR"/>
        </w:rPr>
        <w:t>3.92</w:t>
      </w:r>
      <w:r w:rsidRPr="00CE7BE1">
        <w:rPr>
          <w:sz w:val="28"/>
          <w:szCs w:val="18"/>
          <w:lang w:val="pt-BR"/>
        </w:rPr>
        <w:t xml:space="preserve">; N, </w:t>
      </w:r>
      <w:r w:rsidRPr="00CE7BE1">
        <w:rPr>
          <w:sz w:val="28"/>
          <w:lang w:val="pt-BR"/>
        </w:rPr>
        <w:t xml:space="preserve">9.08.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5,07 (</w:t>
      </w:r>
      <w:r w:rsidRPr="00CE7BE1">
        <w:rPr>
          <w:sz w:val="28"/>
        </w:rPr>
        <w:t>с</w:t>
      </w:r>
      <w:r w:rsidRPr="00CE7BE1">
        <w:rPr>
          <w:sz w:val="28"/>
          <w:lang w:val="pt-BR"/>
        </w:rPr>
        <w:t>, 2</w:t>
      </w:r>
      <w:r w:rsidRPr="00CE7BE1">
        <w:rPr>
          <w:sz w:val="28"/>
        </w:rPr>
        <w:t>Н</w:t>
      </w:r>
      <w:r w:rsidRPr="00CE7BE1">
        <w:rPr>
          <w:sz w:val="28"/>
          <w:lang w:val="pt-BR"/>
        </w:rPr>
        <w:t>, CH</w:t>
      </w:r>
      <w:r w:rsidRPr="00CE7BE1">
        <w:rPr>
          <w:sz w:val="28"/>
          <w:vertAlign w:val="subscript"/>
          <w:lang w:val="pt-BR"/>
        </w:rPr>
        <w:t>2</w:t>
      </w:r>
      <w:r w:rsidRPr="00CE7BE1">
        <w:rPr>
          <w:sz w:val="28"/>
          <w:lang w:val="pt-BR"/>
        </w:rPr>
        <w:t>), 7.29 (</w:t>
      </w:r>
      <w:r w:rsidRPr="00CE7BE1">
        <w:rPr>
          <w:sz w:val="28"/>
        </w:rPr>
        <w:t>м</w:t>
      </w:r>
      <w:r w:rsidRPr="00CE7BE1">
        <w:rPr>
          <w:sz w:val="28"/>
          <w:lang w:val="pt-BR"/>
        </w:rPr>
        <w:t>, 1H, Ar), 7.41 (</w:t>
      </w:r>
      <w:r w:rsidRPr="00CE7BE1">
        <w:rPr>
          <w:sz w:val="28"/>
        </w:rPr>
        <w:t>м</w:t>
      </w:r>
      <w:r w:rsidRPr="00CE7BE1">
        <w:rPr>
          <w:sz w:val="28"/>
          <w:lang w:val="pt-BR"/>
        </w:rPr>
        <w:t>, 5</w:t>
      </w:r>
      <w:r w:rsidRPr="00CE7BE1">
        <w:rPr>
          <w:sz w:val="28"/>
        </w:rPr>
        <w:t>Н</w:t>
      </w:r>
      <w:r w:rsidRPr="00CE7BE1">
        <w:rPr>
          <w:sz w:val="28"/>
          <w:lang w:val="pt-BR"/>
        </w:rPr>
        <w:t xml:space="preserve">, </w:t>
      </w:r>
      <w:r w:rsidRPr="00CE7BE1">
        <w:rPr>
          <w:iCs/>
          <w:sz w:val="28"/>
          <w:lang w:val="pt-BR"/>
        </w:rPr>
        <w:t>Ar</w:t>
      </w:r>
      <w:r w:rsidRPr="00CE7BE1">
        <w:rPr>
          <w:sz w:val="28"/>
          <w:lang w:val="pt-BR"/>
        </w:rPr>
        <w:t>), 7.60 (</w:t>
      </w:r>
      <w:r w:rsidRPr="00CE7BE1">
        <w:rPr>
          <w:sz w:val="28"/>
        </w:rPr>
        <w:t>д</w:t>
      </w:r>
      <w:r w:rsidRPr="00CE7BE1">
        <w:rPr>
          <w:sz w:val="28"/>
          <w:lang w:val="pt-BR"/>
        </w:rPr>
        <w:t>, 1H, J 8.1, Ar), 7.72 (</w:t>
      </w:r>
      <w:r w:rsidRPr="00CE7BE1">
        <w:rPr>
          <w:sz w:val="28"/>
        </w:rPr>
        <w:t>д</w:t>
      </w:r>
      <w:r w:rsidRPr="00CE7BE1">
        <w:rPr>
          <w:sz w:val="28"/>
          <w:lang w:val="pt-BR"/>
        </w:rPr>
        <w:t>, 1H, J 7.3, Ar), 8.04 (</w:t>
      </w:r>
      <w:r w:rsidRPr="00CE7BE1">
        <w:rPr>
          <w:sz w:val="28"/>
        </w:rPr>
        <w:t>с</w:t>
      </w:r>
      <w:r w:rsidRPr="00CE7BE1">
        <w:rPr>
          <w:sz w:val="28"/>
          <w:lang w:val="pt-BR"/>
        </w:rPr>
        <w:t xml:space="preserve">, 1H,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48.0 (</w:t>
      </w:r>
      <w:r w:rsidRPr="00CE7BE1">
        <w:rPr>
          <w:sz w:val="28"/>
          <w:lang w:val="pt-BR"/>
        </w:rPr>
        <w:t>CH</w:t>
      </w:r>
      <w:r w:rsidRPr="00CE7BE1">
        <w:rPr>
          <w:sz w:val="28"/>
          <w:vertAlign w:val="subscript"/>
        </w:rPr>
        <w:t>2</w:t>
      </w:r>
      <w:r w:rsidRPr="00CE7BE1">
        <w:rPr>
          <w:sz w:val="28"/>
        </w:rPr>
        <w:t xml:space="preserve">), 109.4, 111.7, 122.8, 123.7, 126.8, 128.8, 129.2, 129.3 (10 СН, </w:t>
      </w:r>
      <w:r w:rsidRPr="00CE7BE1">
        <w:rPr>
          <w:sz w:val="28"/>
          <w:lang w:val="pt-BR"/>
        </w:rPr>
        <w:t>Ar</w:t>
      </w:r>
      <w:r w:rsidRPr="00CE7BE1">
        <w:rPr>
          <w:sz w:val="28"/>
        </w:rPr>
        <w:t xml:space="preserve">); 127.8, 134.4, 142.2, 148.3, 155.4 (5 </w:t>
      </w:r>
      <w:r w:rsidRPr="00CE7BE1">
        <w:rPr>
          <w:sz w:val="28"/>
          <w:szCs w:val="18"/>
        </w:rPr>
        <w:t xml:space="preserve">четвертичных </w:t>
      </w:r>
      <w:r w:rsidRPr="00CE7BE1">
        <w:rPr>
          <w:sz w:val="28"/>
          <w:szCs w:val="18"/>
          <w:lang w:val="pt-BR"/>
        </w:rPr>
        <w:t>C</w:t>
      </w:r>
      <w:r w:rsidRPr="00CE7BE1">
        <w:rPr>
          <w:sz w:val="28"/>
        </w:rPr>
        <w:t>), 160.0 (С=О)</w:t>
      </w:r>
      <w:r w:rsidRPr="00CE7BE1">
        <w:rPr>
          <w:sz w:val="28"/>
          <w:lang w:val="en-US"/>
        </w:rPr>
        <w:t></w:t>
      </w:r>
      <w:r w:rsidRPr="00CE7BE1">
        <w:rPr>
          <w:sz w:val="28"/>
          <w:lang w:val="en-US"/>
        </w:rPr>
        <w:t></w:t>
      </w:r>
      <w:r w:rsidRPr="00CE7BE1">
        <w:rPr>
          <w:sz w:val="28"/>
        </w:rPr>
        <w:t xml:space="preserve"> ИК-спектр (KBr), ν/</w:t>
      </w:r>
      <w:r w:rsidRPr="00CE7BE1">
        <w:rPr>
          <w:sz w:val="28"/>
          <w:lang w:val="pt-BR"/>
        </w:rPr>
        <w:t>cm</w:t>
      </w:r>
      <w:r w:rsidRPr="00CE7BE1">
        <w:rPr>
          <w:sz w:val="28"/>
          <w:vertAlign w:val="superscript"/>
        </w:rPr>
        <w:t>-1</w:t>
      </w:r>
      <w:r w:rsidRPr="00CE7BE1">
        <w:rPr>
          <w:sz w:val="28"/>
        </w:rPr>
        <w:t xml:space="preserve">: 1640 (С=О), 1576, 1452, 1300, 1248, 1156, 1140, 1072, 836, 812, 772, 756, 770, 612.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308 [</w:t>
      </w:r>
      <w:r w:rsidRPr="00CE7BE1">
        <w:rPr>
          <w:sz w:val="28"/>
          <w:lang w:val="pt-BR"/>
        </w:rPr>
        <w:t>M</w:t>
      </w:r>
      <w:r w:rsidRPr="00CE7BE1">
        <w:rPr>
          <w:sz w:val="28"/>
        </w:rPr>
        <w:t>]</w:t>
      </w:r>
      <w:r w:rsidRPr="00CE7BE1">
        <w:rPr>
          <w:sz w:val="28"/>
          <w:vertAlign w:val="superscript"/>
        </w:rPr>
        <w:t>+</w:t>
      </w:r>
      <w:r w:rsidRPr="00CE7BE1">
        <w:rPr>
          <w:sz w:val="28"/>
        </w:rPr>
        <w:t xml:space="preserve"> (38), 175 (7), 143 (35). </w:t>
      </w:r>
    </w:p>
    <w:p w:rsidR="006B22B7" w:rsidRDefault="006B22B7" w:rsidP="00CE7BE1">
      <w:pPr>
        <w:spacing w:line="360" w:lineRule="auto"/>
        <w:ind w:firstLine="709"/>
        <w:jc w:val="both"/>
        <w:rPr>
          <w:sz w:val="28"/>
        </w:rPr>
      </w:pPr>
      <w:r w:rsidRPr="00CE7BE1">
        <w:rPr>
          <w:sz w:val="28"/>
        </w:rPr>
        <w:t>2-Аллил-4-фенил-1,2,5-тиадиазол-3(2H)-он 19</w:t>
      </w:r>
      <w:r w:rsidR="00BC5D54" w:rsidRPr="00CE7BE1">
        <w:rPr>
          <w:sz w:val="28"/>
          <w:lang w:val="en-US"/>
        </w:rPr>
        <w:t>g</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1663" w:dyaOrig="1557">
          <v:shape id="_x0000_i1289" type="#_x0000_t75" style="width:53.25pt;height:50.25pt" o:ole="">
            <v:imagedata r:id="rId532" o:title=""/>
          </v:shape>
          <o:OLEObject Type="Embed" ProgID="ChemDraw.Document.6.0" ShapeID="_x0000_i1289" DrawAspect="Content" ObjectID="_1467299504" r:id="rId533"/>
        </w:object>
      </w:r>
    </w:p>
    <w:p w:rsidR="006B22B7" w:rsidRPr="00CE7BE1" w:rsidRDefault="000C3B9B" w:rsidP="00CE7BE1">
      <w:pPr>
        <w:spacing w:line="360" w:lineRule="auto"/>
        <w:ind w:firstLine="709"/>
        <w:jc w:val="both"/>
        <w:rPr>
          <w:sz w:val="28"/>
        </w:rPr>
      </w:pPr>
      <w:r>
        <w:rPr>
          <w:sz w:val="28"/>
        </w:rPr>
        <w:br w:type="page"/>
      </w:r>
      <w:r w:rsidR="006B22B7" w:rsidRPr="00CE7BE1">
        <w:rPr>
          <w:sz w:val="28"/>
        </w:rPr>
        <w:t>Выход 19</w:t>
      </w:r>
      <w:r w:rsidR="006B22B7" w:rsidRPr="00CE7BE1">
        <w:rPr>
          <w:sz w:val="28"/>
          <w:lang w:val="en-US"/>
        </w:rPr>
        <w:t>h</w:t>
      </w:r>
      <w:r w:rsidR="006B22B7" w:rsidRPr="00CE7BE1">
        <w:rPr>
          <w:sz w:val="28"/>
        </w:rPr>
        <w:t xml:space="preserve"> 97 мг (89%), бесцветное масло. Найдено</w:t>
      </w:r>
      <w:r w:rsidR="006B22B7" w:rsidRPr="00CE7BE1">
        <w:rPr>
          <w:sz w:val="28"/>
          <w:lang w:val="pt-BR"/>
        </w:rPr>
        <w:t xml:space="preserve"> (%): </w:t>
      </w:r>
      <w:r w:rsidR="006B22B7" w:rsidRPr="00CE7BE1">
        <w:rPr>
          <w:sz w:val="28"/>
          <w:szCs w:val="18"/>
          <w:lang w:val="pt-BR"/>
        </w:rPr>
        <w:t xml:space="preserve">C, </w:t>
      </w:r>
      <w:r w:rsidR="006B22B7" w:rsidRPr="00CE7BE1">
        <w:rPr>
          <w:sz w:val="28"/>
          <w:lang w:val="pt-BR"/>
        </w:rPr>
        <w:t>60.68</w:t>
      </w:r>
      <w:r w:rsidR="006B22B7" w:rsidRPr="00CE7BE1">
        <w:rPr>
          <w:sz w:val="28"/>
          <w:szCs w:val="18"/>
          <w:lang w:val="pt-BR"/>
        </w:rPr>
        <w:t xml:space="preserve">; H, </w:t>
      </w:r>
      <w:r w:rsidR="006B22B7" w:rsidRPr="00CE7BE1">
        <w:rPr>
          <w:sz w:val="28"/>
          <w:lang w:val="pt-BR"/>
        </w:rPr>
        <w:t>4.67</w:t>
      </w:r>
      <w:r w:rsidR="006B22B7" w:rsidRPr="00CE7BE1">
        <w:rPr>
          <w:sz w:val="28"/>
          <w:szCs w:val="18"/>
          <w:lang w:val="pt-BR"/>
        </w:rPr>
        <w:t xml:space="preserve">; N, </w:t>
      </w:r>
      <w:r w:rsidR="006B22B7" w:rsidRPr="00CE7BE1">
        <w:rPr>
          <w:sz w:val="28"/>
          <w:lang w:val="pt-BR"/>
        </w:rPr>
        <w:t>12.70. C</w:t>
      </w:r>
      <w:r w:rsidR="006B22B7" w:rsidRPr="00CE7BE1">
        <w:rPr>
          <w:sz w:val="28"/>
          <w:vertAlign w:val="subscript"/>
          <w:lang w:val="pt-BR"/>
        </w:rPr>
        <w:t>11</w:t>
      </w:r>
      <w:r w:rsidR="006B22B7" w:rsidRPr="00CE7BE1">
        <w:rPr>
          <w:sz w:val="28"/>
          <w:lang w:val="pt-BR"/>
        </w:rPr>
        <w:t>H</w:t>
      </w:r>
      <w:r w:rsidR="006B22B7" w:rsidRPr="00CE7BE1">
        <w:rPr>
          <w:sz w:val="28"/>
          <w:vertAlign w:val="subscript"/>
          <w:lang w:val="pt-BR"/>
        </w:rPr>
        <w:t>10</w:t>
      </w:r>
      <w:r w:rsidR="006B22B7" w:rsidRPr="00CE7BE1">
        <w:rPr>
          <w:sz w:val="28"/>
          <w:lang w:val="pt-BR"/>
        </w:rPr>
        <w:t>ONS</w:t>
      </w:r>
      <w:r w:rsidR="006B22B7" w:rsidRPr="00CE7BE1">
        <w:rPr>
          <w:sz w:val="28"/>
          <w:vertAlign w:val="subscript"/>
          <w:lang w:val="pt-BR"/>
        </w:rPr>
        <w:t>2</w:t>
      </w:r>
      <w:r w:rsidR="006B22B7" w:rsidRPr="00CE7BE1">
        <w:rPr>
          <w:sz w:val="28"/>
          <w:lang w:val="pt-BR"/>
        </w:rPr>
        <w:t xml:space="preserve">. </w:t>
      </w:r>
      <w:r w:rsidR="006B22B7" w:rsidRPr="00CE7BE1">
        <w:rPr>
          <w:sz w:val="28"/>
        </w:rPr>
        <w:t>Вычислено</w:t>
      </w:r>
      <w:r w:rsidR="006B22B7" w:rsidRPr="00CE7BE1">
        <w:rPr>
          <w:sz w:val="28"/>
          <w:lang w:val="pt-BR"/>
        </w:rPr>
        <w:t xml:space="preserve"> (%): </w:t>
      </w:r>
      <w:r w:rsidR="006B22B7" w:rsidRPr="00CE7BE1">
        <w:rPr>
          <w:sz w:val="28"/>
          <w:szCs w:val="18"/>
          <w:lang w:val="pt-BR"/>
        </w:rPr>
        <w:t xml:space="preserve">C, </w:t>
      </w:r>
      <w:r w:rsidR="006B22B7" w:rsidRPr="00CE7BE1">
        <w:rPr>
          <w:sz w:val="28"/>
          <w:lang w:val="pt-BR"/>
        </w:rPr>
        <w:t>60.53</w:t>
      </w:r>
      <w:r w:rsidR="006B22B7" w:rsidRPr="00CE7BE1">
        <w:rPr>
          <w:sz w:val="28"/>
          <w:szCs w:val="18"/>
          <w:lang w:val="pt-BR"/>
        </w:rPr>
        <w:t xml:space="preserve">; H, </w:t>
      </w:r>
      <w:r w:rsidR="006B22B7" w:rsidRPr="00CE7BE1">
        <w:rPr>
          <w:sz w:val="28"/>
          <w:lang w:val="pt-BR"/>
        </w:rPr>
        <w:t>4.62</w:t>
      </w:r>
      <w:r w:rsidR="006B22B7" w:rsidRPr="00CE7BE1">
        <w:rPr>
          <w:sz w:val="28"/>
          <w:szCs w:val="18"/>
          <w:lang w:val="pt-BR"/>
        </w:rPr>
        <w:t xml:space="preserve">; N, </w:t>
      </w:r>
      <w:r w:rsidR="006B22B7" w:rsidRPr="00CE7BE1">
        <w:rPr>
          <w:sz w:val="28"/>
          <w:lang w:val="pt-BR"/>
        </w:rPr>
        <w:t xml:space="preserve">12.83. </w:t>
      </w:r>
      <w:r w:rsidR="006B22B7" w:rsidRPr="00CE7BE1">
        <w:rPr>
          <w:sz w:val="28"/>
        </w:rPr>
        <w:t>Спектр</w:t>
      </w:r>
      <w:r w:rsidR="006B22B7" w:rsidRPr="00CE7BE1">
        <w:rPr>
          <w:sz w:val="28"/>
          <w:lang w:val="pt-BR"/>
        </w:rPr>
        <w:t xml:space="preserve"> </w:t>
      </w:r>
      <w:r w:rsidR="006B22B7" w:rsidRPr="00CE7BE1">
        <w:rPr>
          <w:sz w:val="28"/>
        </w:rPr>
        <w:t>ЯМР</w:t>
      </w:r>
      <w:r w:rsidR="006B22B7" w:rsidRPr="00CE7BE1">
        <w:rPr>
          <w:sz w:val="28"/>
          <w:lang w:val="pt-BR"/>
        </w:rPr>
        <w:t xml:space="preserve"> </w:t>
      </w:r>
      <w:r w:rsidR="006B22B7" w:rsidRPr="00CE7BE1">
        <w:rPr>
          <w:sz w:val="28"/>
          <w:vertAlign w:val="superscript"/>
          <w:lang w:val="pt-BR"/>
        </w:rPr>
        <w:t>1</w:t>
      </w:r>
      <w:r w:rsidR="006B22B7" w:rsidRPr="00CE7BE1">
        <w:rPr>
          <w:sz w:val="28"/>
          <w:lang w:val="pt-BR"/>
        </w:rPr>
        <w:t>H (CDCl</w:t>
      </w:r>
      <w:r w:rsidR="006B22B7" w:rsidRPr="00CE7BE1">
        <w:rPr>
          <w:sz w:val="28"/>
          <w:vertAlign w:val="subscript"/>
          <w:lang w:val="pt-BR"/>
        </w:rPr>
        <w:t>3</w:t>
      </w:r>
      <w:r w:rsidR="006B22B7" w:rsidRPr="00CE7BE1">
        <w:rPr>
          <w:sz w:val="28"/>
          <w:lang w:val="pt-BR"/>
        </w:rPr>
        <w:t xml:space="preserve">, </w:t>
      </w:r>
      <w:r w:rsidR="006B22B7" w:rsidRPr="00CE7BE1">
        <w:rPr>
          <w:sz w:val="28"/>
        </w:rPr>
        <w:t>δ</w:t>
      </w:r>
      <w:r w:rsidR="006B22B7" w:rsidRPr="00CE7BE1">
        <w:rPr>
          <w:sz w:val="28"/>
          <w:lang w:val="pt-BR"/>
        </w:rPr>
        <w:t xml:space="preserve">, </w:t>
      </w:r>
      <w:r w:rsidR="006B22B7" w:rsidRPr="00CE7BE1">
        <w:rPr>
          <w:sz w:val="28"/>
        </w:rPr>
        <w:t>м</w:t>
      </w:r>
      <w:r w:rsidR="006B22B7" w:rsidRPr="00CE7BE1">
        <w:rPr>
          <w:sz w:val="28"/>
          <w:lang w:val="pt-BR"/>
        </w:rPr>
        <w:t>.</w:t>
      </w:r>
      <w:r w:rsidR="006B22B7" w:rsidRPr="00CE7BE1">
        <w:rPr>
          <w:sz w:val="28"/>
        </w:rPr>
        <w:t>д</w:t>
      </w:r>
      <w:r w:rsidR="006B22B7" w:rsidRPr="00CE7BE1">
        <w:rPr>
          <w:sz w:val="28"/>
          <w:lang w:val="pt-BR"/>
        </w:rPr>
        <w:t xml:space="preserve">., </w:t>
      </w:r>
      <w:r w:rsidR="006B22B7" w:rsidRPr="00CE7BE1">
        <w:rPr>
          <w:iCs/>
          <w:sz w:val="28"/>
          <w:lang w:val="pt-BR"/>
        </w:rPr>
        <w:t>J</w:t>
      </w:r>
      <w:r w:rsidR="006B22B7" w:rsidRPr="00CE7BE1">
        <w:rPr>
          <w:sz w:val="28"/>
          <w:lang w:val="pt-BR"/>
        </w:rPr>
        <w:t>/</w:t>
      </w:r>
      <w:r w:rsidR="006B22B7" w:rsidRPr="00CE7BE1">
        <w:rPr>
          <w:sz w:val="28"/>
        </w:rPr>
        <w:t>Гц</w:t>
      </w:r>
      <w:r w:rsidR="006B22B7" w:rsidRPr="00CE7BE1">
        <w:rPr>
          <w:sz w:val="28"/>
          <w:lang w:val="pt-BR"/>
        </w:rPr>
        <w:t xml:space="preserve">): </w:t>
      </w:r>
      <w:r w:rsidR="006B22B7" w:rsidRPr="00CE7BE1">
        <w:rPr>
          <w:sz w:val="28"/>
          <w:szCs w:val="18"/>
          <w:lang w:val="pt-BR"/>
        </w:rPr>
        <w:t>4.52 (</w:t>
      </w:r>
      <w:r w:rsidR="006B22B7" w:rsidRPr="00CE7BE1">
        <w:rPr>
          <w:sz w:val="28"/>
          <w:szCs w:val="18"/>
        </w:rPr>
        <w:t>д</w:t>
      </w:r>
      <w:r w:rsidR="006B22B7" w:rsidRPr="00CE7BE1">
        <w:rPr>
          <w:sz w:val="28"/>
          <w:szCs w:val="18"/>
          <w:lang w:val="pt-BR"/>
        </w:rPr>
        <w:t xml:space="preserve">, 2H, J 6.6 </w:t>
      </w:r>
      <w:r w:rsidR="006B22B7" w:rsidRPr="00CE7BE1">
        <w:rPr>
          <w:sz w:val="28"/>
          <w:szCs w:val="18"/>
        </w:rPr>
        <w:t>Гц</w:t>
      </w:r>
      <w:r w:rsidR="006B22B7" w:rsidRPr="00CE7BE1">
        <w:rPr>
          <w:sz w:val="28"/>
          <w:szCs w:val="18"/>
          <w:lang w:val="pt-BR"/>
        </w:rPr>
        <w:t>, CH</w:t>
      </w:r>
      <w:r w:rsidR="006B22B7" w:rsidRPr="00CE7BE1">
        <w:rPr>
          <w:sz w:val="28"/>
          <w:szCs w:val="18"/>
          <w:vertAlign w:val="subscript"/>
          <w:lang w:val="pt-BR"/>
        </w:rPr>
        <w:t>2</w:t>
      </w:r>
      <w:r w:rsidR="006B22B7" w:rsidRPr="00CE7BE1">
        <w:rPr>
          <w:sz w:val="28"/>
          <w:szCs w:val="18"/>
          <w:lang w:val="pt-BR"/>
        </w:rPr>
        <w:t>), 5.42 (</w:t>
      </w:r>
      <w:r w:rsidR="006B22B7" w:rsidRPr="00CE7BE1">
        <w:rPr>
          <w:sz w:val="28"/>
          <w:szCs w:val="18"/>
        </w:rPr>
        <w:t>м</w:t>
      </w:r>
      <w:r w:rsidR="006B22B7" w:rsidRPr="00CE7BE1">
        <w:rPr>
          <w:sz w:val="28"/>
          <w:szCs w:val="18"/>
          <w:lang w:val="pt-BR"/>
        </w:rPr>
        <w:t>, 2H, CH</w:t>
      </w:r>
      <w:r w:rsidR="006B22B7" w:rsidRPr="00CE7BE1">
        <w:rPr>
          <w:sz w:val="28"/>
          <w:szCs w:val="18"/>
          <w:vertAlign w:val="subscript"/>
          <w:lang w:val="pt-BR"/>
        </w:rPr>
        <w:t>2</w:t>
      </w:r>
      <w:r w:rsidR="006B22B7" w:rsidRPr="00CE7BE1">
        <w:rPr>
          <w:sz w:val="28"/>
          <w:szCs w:val="18"/>
          <w:lang w:val="pt-BR"/>
        </w:rPr>
        <w:t>), 5.99 (</w:t>
      </w:r>
      <w:r w:rsidR="006B22B7" w:rsidRPr="00CE7BE1">
        <w:rPr>
          <w:sz w:val="28"/>
          <w:szCs w:val="18"/>
        </w:rPr>
        <w:t>м</w:t>
      </w:r>
      <w:r w:rsidR="006B22B7" w:rsidRPr="00CE7BE1">
        <w:rPr>
          <w:sz w:val="28"/>
          <w:szCs w:val="18"/>
          <w:lang w:val="pt-BR"/>
        </w:rPr>
        <w:t>, 1H, CH All), 7.49 (</w:t>
      </w:r>
      <w:r w:rsidR="006B22B7" w:rsidRPr="00CE7BE1">
        <w:rPr>
          <w:sz w:val="28"/>
          <w:szCs w:val="18"/>
        </w:rPr>
        <w:t>м</w:t>
      </w:r>
      <w:r w:rsidR="006B22B7" w:rsidRPr="00CE7BE1">
        <w:rPr>
          <w:sz w:val="28"/>
          <w:szCs w:val="18"/>
          <w:lang w:val="pt-BR"/>
        </w:rPr>
        <w:t>, 3H, Ar), 8.46 (</w:t>
      </w:r>
      <w:r w:rsidR="006B22B7" w:rsidRPr="00CE7BE1">
        <w:rPr>
          <w:sz w:val="28"/>
          <w:szCs w:val="18"/>
        </w:rPr>
        <w:t>м</w:t>
      </w:r>
      <w:r w:rsidR="006B22B7" w:rsidRPr="00CE7BE1">
        <w:rPr>
          <w:sz w:val="28"/>
          <w:szCs w:val="18"/>
          <w:lang w:val="pt-BR"/>
        </w:rPr>
        <w:t>, 2H, Ar)</w:t>
      </w:r>
      <w:r w:rsidR="006B22B7" w:rsidRPr="00CE7BE1">
        <w:rPr>
          <w:sz w:val="28"/>
          <w:lang w:val="pt-BR"/>
        </w:rPr>
        <w:t xml:space="preserve">. </w:t>
      </w:r>
      <w:r w:rsidR="006B22B7" w:rsidRPr="00CE7BE1">
        <w:rPr>
          <w:sz w:val="28"/>
        </w:rPr>
        <w:t xml:space="preserve">Спектр ЯМР </w:t>
      </w:r>
      <w:smartTag w:uri="urn:schemas-microsoft-com:office:smarttags" w:element="metricconverter">
        <w:smartTagPr>
          <w:attr w:name="ProductID" w:val="13C"/>
        </w:smartTagPr>
        <w:r w:rsidR="006B22B7" w:rsidRPr="00CE7BE1">
          <w:rPr>
            <w:sz w:val="28"/>
            <w:vertAlign w:val="superscript"/>
          </w:rPr>
          <w:t>13</w:t>
        </w:r>
        <w:r w:rsidR="006B22B7" w:rsidRPr="00CE7BE1">
          <w:rPr>
            <w:sz w:val="28"/>
            <w:lang w:val="pt-BR"/>
          </w:rPr>
          <w:t>C</w:t>
        </w:r>
      </w:smartTag>
      <w:r w:rsidR="006B22B7" w:rsidRPr="00CE7BE1">
        <w:rPr>
          <w:sz w:val="28"/>
        </w:rPr>
        <w:t xml:space="preserve"> (</w:t>
      </w:r>
      <w:r w:rsidR="006B22B7" w:rsidRPr="00CE7BE1">
        <w:rPr>
          <w:sz w:val="28"/>
          <w:lang w:val="pt-BR"/>
        </w:rPr>
        <w:t>CDCl</w:t>
      </w:r>
      <w:r w:rsidR="006B22B7" w:rsidRPr="00CE7BE1">
        <w:rPr>
          <w:sz w:val="28"/>
          <w:vertAlign w:val="subscript"/>
        </w:rPr>
        <w:t>3</w:t>
      </w:r>
      <w:r w:rsidR="006B22B7" w:rsidRPr="00CE7BE1">
        <w:rPr>
          <w:sz w:val="28"/>
        </w:rPr>
        <w:t xml:space="preserve">, δ, м.д.): </w:t>
      </w:r>
      <w:r w:rsidR="006B22B7" w:rsidRPr="00CE7BE1">
        <w:rPr>
          <w:sz w:val="28"/>
          <w:szCs w:val="18"/>
        </w:rPr>
        <w:t>44.6 (</w:t>
      </w:r>
      <w:r w:rsidR="006B22B7" w:rsidRPr="00CE7BE1">
        <w:rPr>
          <w:sz w:val="28"/>
          <w:szCs w:val="18"/>
          <w:lang w:val="pt-BR"/>
        </w:rPr>
        <w:t>CH</w:t>
      </w:r>
      <w:r w:rsidR="006B22B7" w:rsidRPr="00CE7BE1">
        <w:rPr>
          <w:sz w:val="28"/>
          <w:szCs w:val="18"/>
          <w:vertAlign w:val="subscript"/>
        </w:rPr>
        <w:t>2</w:t>
      </w:r>
      <w:r w:rsidR="006B22B7" w:rsidRPr="00CE7BE1">
        <w:rPr>
          <w:sz w:val="28"/>
          <w:szCs w:val="18"/>
        </w:rPr>
        <w:t>), 120.9 (</w:t>
      </w:r>
      <w:r w:rsidR="006B22B7" w:rsidRPr="00CE7BE1">
        <w:rPr>
          <w:sz w:val="28"/>
          <w:szCs w:val="18"/>
          <w:lang w:val="pt-BR"/>
        </w:rPr>
        <w:t>CH</w:t>
      </w:r>
      <w:r w:rsidR="006B22B7" w:rsidRPr="00CE7BE1">
        <w:rPr>
          <w:sz w:val="28"/>
          <w:szCs w:val="18"/>
          <w:vertAlign w:val="subscript"/>
        </w:rPr>
        <w:t>2</w:t>
      </w:r>
      <w:r w:rsidR="006B22B7" w:rsidRPr="00CE7BE1">
        <w:rPr>
          <w:sz w:val="28"/>
          <w:szCs w:val="18"/>
        </w:rPr>
        <w:t xml:space="preserve">), 126.8, 128.5, </w:t>
      </w:r>
      <w:r w:rsidR="006B22B7" w:rsidRPr="00CE7BE1">
        <w:rPr>
          <w:sz w:val="28"/>
        </w:rPr>
        <w:t xml:space="preserve">130.5 (5 </w:t>
      </w:r>
      <w:r w:rsidR="006B22B7" w:rsidRPr="00CE7BE1">
        <w:rPr>
          <w:sz w:val="28"/>
          <w:lang w:val="pt-BR"/>
        </w:rPr>
        <w:t>CH</w:t>
      </w:r>
      <w:r w:rsidR="006B22B7" w:rsidRPr="00CE7BE1">
        <w:rPr>
          <w:sz w:val="28"/>
        </w:rPr>
        <w:t xml:space="preserve">, </w:t>
      </w:r>
      <w:r w:rsidR="006B22B7" w:rsidRPr="00CE7BE1">
        <w:rPr>
          <w:sz w:val="28"/>
          <w:lang w:val="pt-BR"/>
        </w:rPr>
        <w:t>Ar</w:t>
      </w:r>
      <w:r w:rsidR="006B22B7" w:rsidRPr="00CE7BE1">
        <w:rPr>
          <w:sz w:val="28"/>
        </w:rPr>
        <w:t>), 149.7 (</w:t>
      </w:r>
      <w:r w:rsidR="006B22B7" w:rsidRPr="00CE7BE1">
        <w:rPr>
          <w:sz w:val="28"/>
          <w:szCs w:val="18"/>
          <w:lang w:val="pt-BR"/>
        </w:rPr>
        <w:t>CH</w:t>
      </w:r>
      <w:r w:rsidR="006B22B7" w:rsidRPr="00CE7BE1">
        <w:rPr>
          <w:sz w:val="28"/>
          <w:szCs w:val="18"/>
        </w:rPr>
        <w:t xml:space="preserve">, </w:t>
      </w:r>
      <w:r w:rsidR="006B22B7" w:rsidRPr="00CE7BE1">
        <w:rPr>
          <w:sz w:val="28"/>
          <w:szCs w:val="18"/>
          <w:lang w:val="pt-BR"/>
        </w:rPr>
        <w:t>All</w:t>
      </w:r>
      <w:r w:rsidR="006B22B7" w:rsidRPr="00CE7BE1">
        <w:rPr>
          <w:sz w:val="28"/>
        </w:rPr>
        <w:t>), 131.1 и 132.0 (</w:t>
      </w:r>
      <w:r w:rsidR="006B22B7" w:rsidRPr="00CE7BE1">
        <w:rPr>
          <w:sz w:val="28"/>
          <w:szCs w:val="18"/>
        </w:rPr>
        <w:t>2 четвертичных</w:t>
      </w:r>
      <w:r w:rsidR="006B22B7" w:rsidRPr="00CE7BE1">
        <w:rPr>
          <w:sz w:val="28"/>
        </w:rPr>
        <w:t xml:space="preserve"> </w:t>
      </w:r>
      <w:r w:rsidR="006B22B7" w:rsidRPr="00CE7BE1">
        <w:rPr>
          <w:sz w:val="28"/>
          <w:lang w:val="pt-BR"/>
        </w:rPr>
        <w:t>C</w:t>
      </w:r>
      <w:r w:rsidR="006B22B7" w:rsidRPr="00CE7BE1">
        <w:rPr>
          <w:sz w:val="28"/>
        </w:rPr>
        <w:t>), 161.0 (С=О)</w:t>
      </w:r>
      <w:r w:rsidR="006B22B7" w:rsidRPr="00CE7BE1">
        <w:rPr>
          <w:sz w:val="28"/>
          <w:lang w:val="en-US"/>
        </w:rPr>
        <w:t></w:t>
      </w:r>
      <w:r w:rsidR="006B22B7" w:rsidRPr="00CE7BE1">
        <w:rPr>
          <w:sz w:val="28"/>
          <w:lang w:val="en-US"/>
        </w:rPr>
        <w:t></w:t>
      </w:r>
      <w:r w:rsidR="006B22B7" w:rsidRPr="00CE7BE1">
        <w:rPr>
          <w:sz w:val="28"/>
        </w:rPr>
        <w:t xml:space="preserve"> ИК-спектр (KBr), ν/</w:t>
      </w:r>
      <w:r w:rsidR="006B22B7" w:rsidRPr="00CE7BE1">
        <w:rPr>
          <w:sz w:val="28"/>
          <w:lang w:val="pt-BR"/>
        </w:rPr>
        <w:t>cm</w:t>
      </w:r>
      <w:r w:rsidR="006B22B7" w:rsidRPr="00CE7BE1">
        <w:rPr>
          <w:sz w:val="28"/>
          <w:vertAlign w:val="superscript"/>
        </w:rPr>
        <w:t>-1</w:t>
      </w:r>
      <w:r w:rsidR="006B22B7" w:rsidRPr="00CE7BE1">
        <w:rPr>
          <w:sz w:val="28"/>
        </w:rPr>
        <w:t xml:space="preserve">: 3068, 2924 (С-Н), 2852, 1660 (С=О), 1444, 1424, 1296, 1240, 1180, 1084, 1068, 1028, 788, 744, 692. Масс-спектр (ЭУ, 70 ЭВ), </w:t>
      </w:r>
      <w:r w:rsidR="006B22B7" w:rsidRPr="00CE7BE1">
        <w:rPr>
          <w:sz w:val="28"/>
          <w:lang w:val="pt-BR"/>
        </w:rPr>
        <w:t>m</w:t>
      </w:r>
      <w:r w:rsidR="006B22B7" w:rsidRPr="00CE7BE1">
        <w:rPr>
          <w:sz w:val="28"/>
        </w:rPr>
        <w:t>/</w:t>
      </w:r>
      <w:r w:rsidR="006B22B7" w:rsidRPr="00CE7BE1">
        <w:rPr>
          <w:sz w:val="28"/>
          <w:lang w:val="pt-BR"/>
        </w:rPr>
        <w:t>z</w:t>
      </w:r>
      <w:r w:rsidR="006B22B7" w:rsidRPr="00CE7BE1">
        <w:rPr>
          <w:sz w:val="28"/>
        </w:rPr>
        <w:t xml:space="preserve"> (</w:t>
      </w:r>
      <w:r w:rsidR="006B22B7" w:rsidRPr="00CE7BE1">
        <w:rPr>
          <w:sz w:val="28"/>
          <w:lang w:val="pt-BR"/>
        </w:rPr>
        <w:t>I</w:t>
      </w:r>
      <w:r w:rsidR="006B22B7" w:rsidRPr="00CE7BE1">
        <w:rPr>
          <w:sz w:val="28"/>
          <w:vertAlign w:val="subscript"/>
        </w:rPr>
        <w:t>отн</w:t>
      </w:r>
      <w:r w:rsidR="006B22B7" w:rsidRPr="00CE7BE1">
        <w:rPr>
          <w:sz w:val="28"/>
        </w:rPr>
        <w:t xml:space="preserve"> (%)): 218 [</w:t>
      </w:r>
      <w:r w:rsidR="006B22B7" w:rsidRPr="00CE7BE1">
        <w:rPr>
          <w:sz w:val="28"/>
          <w:lang w:val="pt-BR"/>
        </w:rPr>
        <w:t>M</w:t>
      </w:r>
      <w:r w:rsidR="006B22B7" w:rsidRPr="00CE7BE1">
        <w:rPr>
          <w:sz w:val="28"/>
        </w:rPr>
        <w:t>]</w:t>
      </w:r>
      <w:r w:rsidR="006B22B7" w:rsidRPr="00CE7BE1">
        <w:rPr>
          <w:sz w:val="28"/>
          <w:vertAlign w:val="superscript"/>
        </w:rPr>
        <w:t>+</w:t>
      </w:r>
      <w:r w:rsidR="006B22B7" w:rsidRPr="00CE7BE1">
        <w:rPr>
          <w:sz w:val="28"/>
        </w:rPr>
        <w:t xml:space="preserve"> (30), 178 (3), 135 (25), 104 (25). </w:t>
      </w:r>
    </w:p>
    <w:p w:rsidR="006B22B7" w:rsidRDefault="006B22B7" w:rsidP="00CE7BE1">
      <w:pPr>
        <w:spacing w:line="360" w:lineRule="auto"/>
        <w:ind w:firstLine="709"/>
        <w:jc w:val="both"/>
        <w:rPr>
          <w:sz w:val="28"/>
        </w:rPr>
      </w:pPr>
      <w:r w:rsidRPr="00CE7BE1">
        <w:rPr>
          <w:sz w:val="28"/>
        </w:rPr>
        <w:t>2-Бутил-4-фенил-1,2,5-тиадиазол-3(2H)-он 19</w:t>
      </w:r>
      <w:r w:rsidR="00BC5D54" w:rsidRPr="00CE7BE1">
        <w:rPr>
          <w:sz w:val="28"/>
          <w:lang w:val="en-US"/>
        </w:rPr>
        <w:t>h</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1713" w:dyaOrig="1835">
          <v:shape id="_x0000_i1290" type="#_x0000_t75" style="width:54pt;height:57.75pt" o:ole="">
            <v:imagedata r:id="rId534" o:title=""/>
          </v:shape>
          <o:OLEObject Type="Embed" ProgID="ChemDraw.Document.6.0" ShapeID="_x0000_i1290" DrawAspect="Content" ObjectID="_1467299505" r:id="rId535"/>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19</w:t>
      </w:r>
      <w:r w:rsidRPr="00CE7BE1">
        <w:rPr>
          <w:sz w:val="28"/>
          <w:lang w:val="en-US"/>
        </w:rPr>
        <w:t>j</w:t>
      </w:r>
      <w:r w:rsidRPr="00CE7BE1">
        <w:rPr>
          <w:sz w:val="28"/>
        </w:rPr>
        <w:t xml:space="preserve"> 114 мг (97%), бесцветное масло. Найдено</w:t>
      </w:r>
      <w:r w:rsidRPr="00CE7BE1">
        <w:rPr>
          <w:sz w:val="28"/>
          <w:lang w:val="pt-BR"/>
        </w:rPr>
        <w:t xml:space="preserve"> (%): </w:t>
      </w:r>
      <w:r w:rsidRPr="00CE7BE1">
        <w:rPr>
          <w:sz w:val="28"/>
          <w:szCs w:val="18"/>
          <w:lang w:val="pt-BR"/>
        </w:rPr>
        <w:t>C, 61.68; H, 6.20; N, 12.14</w:t>
      </w:r>
      <w:r w:rsidRPr="00CE7BE1">
        <w:rPr>
          <w:sz w:val="28"/>
          <w:lang w:val="pt-BR"/>
        </w:rPr>
        <w:t>. C</w:t>
      </w:r>
      <w:r w:rsidRPr="00CE7BE1">
        <w:rPr>
          <w:sz w:val="28"/>
          <w:vertAlign w:val="subscript"/>
          <w:lang w:val="pt-BR"/>
        </w:rPr>
        <w:t>12</w:t>
      </w:r>
      <w:r w:rsidRPr="00CE7BE1">
        <w:rPr>
          <w:sz w:val="28"/>
          <w:lang w:val="pt-BR"/>
        </w:rPr>
        <w:t>H</w:t>
      </w:r>
      <w:r w:rsidRPr="00CE7BE1">
        <w:rPr>
          <w:sz w:val="28"/>
          <w:vertAlign w:val="subscript"/>
          <w:lang w:val="pt-BR"/>
        </w:rPr>
        <w:t>14</w:t>
      </w:r>
      <w:r w:rsidRPr="00CE7BE1">
        <w:rPr>
          <w:sz w:val="28"/>
          <w:lang w:val="pt-BR"/>
        </w:rPr>
        <w:t>N</w:t>
      </w:r>
      <w:r w:rsidRPr="00CE7BE1">
        <w:rPr>
          <w:sz w:val="28"/>
          <w:vertAlign w:val="subscript"/>
          <w:lang w:val="pt-BR"/>
        </w:rPr>
        <w:t>2</w:t>
      </w:r>
      <w:r w:rsidRPr="00CE7BE1">
        <w:rPr>
          <w:sz w:val="28"/>
          <w:lang w:val="pt-BR"/>
        </w:rPr>
        <w:t xml:space="preserve">OS. </w:t>
      </w:r>
      <w:r w:rsidRPr="00CE7BE1">
        <w:rPr>
          <w:sz w:val="28"/>
        </w:rPr>
        <w:t>Вычислено</w:t>
      </w:r>
      <w:r w:rsidRPr="00CE7BE1">
        <w:rPr>
          <w:sz w:val="28"/>
          <w:lang w:val="pt-BR"/>
        </w:rPr>
        <w:t xml:space="preserve"> (%): </w:t>
      </w:r>
      <w:r w:rsidRPr="00CE7BE1">
        <w:rPr>
          <w:sz w:val="28"/>
          <w:szCs w:val="18"/>
          <w:lang w:val="pt-BR"/>
        </w:rPr>
        <w:t xml:space="preserve">C, </w:t>
      </w:r>
      <w:r w:rsidRPr="00CE7BE1">
        <w:rPr>
          <w:sz w:val="28"/>
          <w:lang w:val="pt-BR"/>
        </w:rPr>
        <w:t>61.51</w:t>
      </w:r>
      <w:r w:rsidRPr="00CE7BE1">
        <w:rPr>
          <w:sz w:val="28"/>
          <w:szCs w:val="18"/>
          <w:lang w:val="pt-BR"/>
        </w:rPr>
        <w:t xml:space="preserve">; H, </w:t>
      </w:r>
      <w:r w:rsidRPr="00CE7BE1">
        <w:rPr>
          <w:sz w:val="28"/>
          <w:lang w:val="pt-BR"/>
        </w:rPr>
        <w:t>6.02</w:t>
      </w:r>
      <w:r w:rsidRPr="00CE7BE1">
        <w:rPr>
          <w:sz w:val="28"/>
          <w:szCs w:val="18"/>
          <w:lang w:val="pt-BR"/>
        </w:rPr>
        <w:t xml:space="preserve">; N, </w:t>
      </w:r>
      <w:r w:rsidRPr="00CE7BE1">
        <w:rPr>
          <w:sz w:val="28"/>
          <w:lang w:val="pt-BR"/>
        </w:rPr>
        <w:t xml:space="preserve">11.96.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xml:space="preserve">): </w:t>
      </w:r>
      <w:r w:rsidRPr="00CE7BE1">
        <w:rPr>
          <w:sz w:val="28"/>
          <w:szCs w:val="18"/>
          <w:lang w:val="pt-BR"/>
        </w:rPr>
        <w:t>0.99 (</w:t>
      </w:r>
      <w:r w:rsidRPr="00CE7BE1">
        <w:rPr>
          <w:sz w:val="28"/>
          <w:szCs w:val="18"/>
        </w:rPr>
        <w:t>т</w:t>
      </w:r>
      <w:r w:rsidRPr="00CE7BE1">
        <w:rPr>
          <w:sz w:val="28"/>
          <w:szCs w:val="18"/>
          <w:lang w:val="pt-BR"/>
        </w:rPr>
        <w:t xml:space="preserve">, 3H, </w:t>
      </w:r>
      <w:r w:rsidRPr="00CE7BE1">
        <w:rPr>
          <w:iCs/>
          <w:sz w:val="28"/>
          <w:szCs w:val="18"/>
          <w:lang w:val="pt-BR"/>
        </w:rPr>
        <w:t xml:space="preserve">J </w:t>
      </w:r>
      <w:r w:rsidRPr="00CE7BE1">
        <w:rPr>
          <w:sz w:val="28"/>
          <w:szCs w:val="18"/>
          <w:lang w:val="pt-BR"/>
        </w:rPr>
        <w:t>7.3, CH</w:t>
      </w:r>
      <w:r w:rsidRPr="00CE7BE1">
        <w:rPr>
          <w:sz w:val="28"/>
          <w:szCs w:val="18"/>
          <w:vertAlign w:val="subscript"/>
          <w:lang w:val="pt-BR"/>
        </w:rPr>
        <w:t>3</w:t>
      </w:r>
      <w:r w:rsidRPr="00CE7BE1">
        <w:rPr>
          <w:sz w:val="28"/>
          <w:szCs w:val="18"/>
          <w:lang w:val="pt-BR"/>
        </w:rPr>
        <w:t>), 1.45 (</w:t>
      </w:r>
      <w:r w:rsidRPr="00CE7BE1">
        <w:rPr>
          <w:sz w:val="28"/>
          <w:szCs w:val="18"/>
        </w:rPr>
        <w:t>секстет</w:t>
      </w:r>
      <w:r w:rsidRPr="00CE7BE1">
        <w:rPr>
          <w:sz w:val="28"/>
          <w:szCs w:val="18"/>
          <w:lang w:val="pt-BR"/>
        </w:rPr>
        <w:t xml:space="preserve">, 2H, </w:t>
      </w:r>
      <w:r w:rsidRPr="00CE7BE1">
        <w:rPr>
          <w:iCs/>
          <w:sz w:val="28"/>
          <w:szCs w:val="18"/>
          <w:lang w:val="pt-BR"/>
        </w:rPr>
        <w:t xml:space="preserve">J </w:t>
      </w:r>
      <w:r w:rsidRPr="00CE7BE1">
        <w:rPr>
          <w:sz w:val="28"/>
          <w:szCs w:val="18"/>
          <w:lang w:val="pt-BR"/>
        </w:rPr>
        <w:t>7.3, CH</w:t>
      </w:r>
      <w:r w:rsidRPr="00CE7BE1">
        <w:rPr>
          <w:sz w:val="28"/>
          <w:szCs w:val="18"/>
          <w:vertAlign w:val="subscript"/>
          <w:lang w:val="pt-BR"/>
        </w:rPr>
        <w:t>2</w:t>
      </w:r>
      <w:r w:rsidRPr="00CE7BE1">
        <w:rPr>
          <w:sz w:val="28"/>
          <w:szCs w:val="18"/>
          <w:lang w:val="pt-BR"/>
        </w:rPr>
        <w:t>), 1.78 (</w:t>
      </w:r>
      <w:r w:rsidRPr="00CE7BE1">
        <w:rPr>
          <w:sz w:val="28"/>
          <w:szCs w:val="18"/>
        </w:rPr>
        <w:t>квинтет</w:t>
      </w:r>
      <w:r w:rsidRPr="00CE7BE1">
        <w:rPr>
          <w:sz w:val="28"/>
          <w:szCs w:val="18"/>
          <w:lang w:val="pt-BR"/>
        </w:rPr>
        <w:t>, 2H,</w:t>
      </w:r>
      <w:r w:rsidRPr="00CE7BE1">
        <w:rPr>
          <w:iCs/>
          <w:sz w:val="28"/>
          <w:szCs w:val="18"/>
          <w:lang w:val="pt-BR"/>
        </w:rPr>
        <w:t xml:space="preserve"> J </w:t>
      </w:r>
      <w:r w:rsidRPr="00CE7BE1">
        <w:rPr>
          <w:sz w:val="28"/>
          <w:szCs w:val="18"/>
          <w:lang w:val="pt-BR"/>
        </w:rPr>
        <w:t>7.3, CH</w:t>
      </w:r>
      <w:r w:rsidRPr="00CE7BE1">
        <w:rPr>
          <w:sz w:val="28"/>
          <w:szCs w:val="18"/>
          <w:vertAlign w:val="subscript"/>
          <w:lang w:val="pt-BR"/>
        </w:rPr>
        <w:t>2</w:t>
      </w:r>
      <w:r w:rsidRPr="00CE7BE1">
        <w:rPr>
          <w:sz w:val="28"/>
          <w:szCs w:val="18"/>
          <w:lang w:val="pt-BR"/>
        </w:rPr>
        <w:t>), 3.93 (</w:t>
      </w:r>
      <w:r w:rsidRPr="00CE7BE1">
        <w:rPr>
          <w:sz w:val="28"/>
          <w:szCs w:val="18"/>
        </w:rPr>
        <w:t>т</w:t>
      </w:r>
      <w:r w:rsidRPr="00CE7BE1">
        <w:rPr>
          <w:sz w:val="28"/>
          <w:szCs w:val="18"/>
          <w:lang w:val="pt-BR"/>
        </w:rPr>
        <w:t>, 2H, J 7.3, CH</w:t>
      </w:r>
      <w:r w:rsidRPr="00CE7BE1">
        <w:rPr>
          <w:sz w:val="28"/>
          <w:szCs w:val="18"/>
          <w:vertAlign w:val="subscript"/>
          <w:lang w:val="pt-BR"/>
        </w:rPr>
        <w:t>2</w:t>
      </w:r>
      <w:r w:rsidRPr="00CE7BE1">
        <w:rPr>
          <w:sz w:val="28"/>
          <w:szCs w:val="18"/>
          <w:lang w:val="pt-BR"/>
        </w:rPr>
        <w:t>), 7.47 (</w:t>
      </w:r>
      <w:r w:rsidRPr="00CE7BE1">
        <w:rPr>
          <w:sz w:val="28"/>
          <w:szCs w:val="18"/>
        </w:rPr>
        <w:t>м</w:t>
      </w:r>
      <w:r w:rsidRPr="00CE7BE1">
        <w:rPr>
          <w:sz w:val="28"/>
          <w:szCs w:val="18"/>
          <w:lang w:val="pt-BR"/>
        </w:rPr>
        <w:t>, 3H, J 6.6, Ar), 8</w:t>
      </w:r>
      <w:r w:rsidRPr="00CE7BE1">
        <w:rPr>
          <w:sz w:val="28"/>
          <w:lang w:val="pt-BR"/>
        </w:rPr>
        <w:t>.46 (</w:t>
      </w:r>
      <w:r w:rsidRPr="00CE7BE1">
        <w:rPr>
          <w:sz w:val="28"/>
        </w:rPr>
        <w:t>м</w:t>
      </w:r>
      <w:r w:rsidRPr="00CE7BE1">
        <w:rPr>
          <w:sz w:val="28"/>
          <w:lang w:val="pt-BR"/>
        </w:rPr>
        <w:t>, 2</w:t>
      </w:r>
      <w:r w:rsidRPr="00CE7BE1">
        <w:rPr>
          <w:sz w:val="28"/>
        </w:rPr>
        <w:t>Н</w:t>
      </w:r>
      <w:r w:rsidRPr="00CE7BE1">
        <w:rPr>
          <w:sz w:val="28"/>
          <w:lang w:val="pt-BR"/>
        </w:rPr>
        <w:t xml:space="preserve">,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sz w:val="28"/>
          <w:szCs w:val="18"/>
        </w:rPr>
        <w:t>13.6 (</w:t>
      </w:r>
      <w:r w:rsidRPr="00CE7BE1">
        <w:rPr>
          <w:sz w:val="28"/>
          <w:szCs w:val="18"/>
          <w:lang w:val="pt-BR"/>
        </w:rPr>
        <w:t>CH</w:t>
      </w:r>
      <w:r w:rsidRPr="00CE7BE1">
        <w:rPr>
          <w:sz w:val="28"/>
          <w:szCs w:val="18"/>
          <w:vertAlign w:val="subscript"/>
        </w:rPr>
        <w:t>3</w:t>
      </w:r>
      <w:r w:rsidRPr="00CE7BE1">
        <w:rPr>
          <w:sz w:val="28"/>
          <w:szCs w:val="18"/>
        </w:rPr>
        <w:t>), 20.00 (</w:t>
      </w:r>
      <w:r w:rsidRPr="00CE7BE1">
        <w:rPr>
          <w:sz w:val="28"/>
          <w:szCs w:val="18"/>
          <w:lang w:val="pt-BR"/>
        </w:rPr>
        <w:t>CH</w:t>
      </w:r>
      <w:r w:rsidRPr="00CE7BE1">
        <w:rPr>
          <w:sz w:val="28"/>
          <w:szCs w:val="18"/>
          <w:vertAlign w:val="subscript"/>
        </w:rPr>
        <w:t>2</w:t>
      </w:r>
      <w:r w:rsidRPr="00CE7BE1">
        <w:rPr>
          <w:sz w:val="28"/>
          <w:szCs w:val="18"/>
        </w:rPr>
        <w:t>), 31.5 (</w:t>
      </w:r>
      <w:r w:rsidRPr="00CE7BE1">
        <w:rPr>
          <w:sz w:val="28"/>
          <w:szCs w:val="18"/>
          <w:lang w:val="pt-BR"/>
        </w:rPr>
        <w:t>CH</w:t>
      </w:r>
      <w:r w:rsidRPr="00CE7BE1">
        <w:rPr>
          <w:sz w:val="28"/>
          <w:szCs w:val="18"/>
          <w:vertAlign w:val="subscript"/>
        </w:rPr>
        <w:t>2</w:t>
      </w:r>
      <w:r w:rsidRPr="00CE7BE1">
        <w:rPr>
          <w:sz w:val="28"/>
          <w:szCs w:val="18"/>
        </w:rPr>
        <w:t>), 43.8 (</w:t>
      </w:r>
      <w:r w:rsidRPr="00CE7BE1">
        <w:rPr>
          <w:sz w:val="28"/>
          <w:szCs w:val="18"/>
          <w:lang w:val="pt-BR"/>
        </w:rPr>
        <w:t>CH</w:t>
      </w:r>
      <w:r w:rsidRPr="00CE7BE1">
        <w:rPr>
          <w:sz w:val="28"/>
          <w:szCs w:val="18"/>
          <w:vertAlign w:val="subscript"/>
        </w:rPr>
        <w:t>2</w:t>
      </w:r>
      <w:r w:rsidRPr="00CE7BE1">
        <w:rPr>
          <w:sz w:val="28"/>
          <w:szCs w:val="18"/>
        </w:rPr>
        <w:t xml:space="preserve">), </w:t>
      </w:r>
      <w:r w:rsidRPr="00CE7BE1">
        <w:rPr>
          <w:sz w:val="28"/>
        </w:rPr>
        <w:t xml:space="preserve">126.9, 128.5, 130.4 (5 </w:t>
      </w:r>
      <w:r w:rsidRPr="00CE7BE1">
        <w:rPr>
          <w:sz w:val="28"/>
          <w:lang w:val="pt-BR"/>
        </w:rPr>
        <w:t>CH</w:t>
      </w:r>
      <w:r w:rsidRPr="00CE7BE1">
        <w:rPr>
          <w:sz w:val="28"/>
        </w:rPr>
        <w:t xml:space="preserve">, </w:t>
      </w:r>
      <w:r w:rsidRPr="00CE7BE1">
        <w:rPr>
          <w:sz w:val="28"/>
          <w:lang w:val="pt-BR"/>
        </w:rPr>
        <w:t>Ar</w:t>
      </w:r>
      <w:r w:rsidRPr="00CE7BE1">
        <w:rPr>
          <w:sz w:val="28"/>
        </w:rPr>
        <w:t xml:space="preserve">), 132.1, 149.7 (2 </w:t>
      </w:r>
      <w:r w:rsidRPr="00CE7BE1">
        <w:rPr>
          <w:sz w:val="28"/>
          <w:szCs w:val="18"/>
        </w:rPr>
        <w:t xml:space="preserve">четвертичных </w:t>
      </w:r>
      <w:r w:rsidRPr="00CE7BE1">
        <w:rPr>
          <w:sz w:val="28"/>
          <w:lang w:val="pt-BR"/>
        </w:rPr>
        <w:t>C</w:t>
      </w:r>
      <w:r w:rsidRPr="00CE7BE1">
        <w:rPr>
          <w:sz w:val="28"/>
        </w:rPr>
        <w:t>), 161.3 (С=О). ИК-спектр (KBr), ν/</w:t>
      </w:r>
      <w:r w:rsidRPr="00CE7BE1">
        <w:rPr>
          <w:sz w:val="28"/>
          <w:lang w:val="pt-BR"/>
        </w:rPr>
        <w:t>cm</w:t>
      </w:r>
      <w:r w:rsidRPr="00CE7BE1">
        <w:rPr>
          <w:sz w:val="28"/>
          <w:vertAlign w:val="superscript"/>
        </w:rPr>
        <w:t>-1</w:t>
      </w:r>
      <w:r w:rsidRPr="00CE7BE1">
        <w:rPr>
          <w:sz w:val="28"/>
        </w:rPr>
        <w:t xml:space="preserve">: 2960, 2928 (С-Н), 2852, 1660 (С=О), 1468, 1444, 1260, 1236, 1156, 1088, 1072, 1032, 824, 788, 744, 692, 652.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234 [</w:t>
      </w:r>
      <w:r w:rsidRPr="00CE7BE1">
        <w:rPr>
          <w:sz w:val="28"/>
          <w:lang w:val="pt-BR"/>
        </w:rPr>
        <w:t>M</w:t>
      </w:r>
      <w:r w:rsidRPr="00CE7BE1">
        <w:rPr>
          <w:sz w:val="28"/>
        </w:rPr>
        <w:t>]</w:t>
      </w:r>
      <w:r w:rsidRPr="00CE7BE1">
        <w:rPr>
          <w:sz w:val="28"/>
          <w:vertAlign w:val="superscript"/>
        </w:rPr>
        <w:t>+</w:t>
      </w:r>
      <w:r w:rsidRPr="00CE7BE1">
        <w:rPr>
          <w:sz w:val="28"/>
        </w:rPr>
        <w:t xml:space="preserve"> (32), 178 (72), 149 (46), 135 (50), 104 (100). </w:t>
      </w:r>
    </w:p>
    <w:p w:rsidR="006B22B7" w:rsidRDefault="006B22B7" w:rsidP="00CE7BE1">
      <w:pPr>
        <w:spacing w:line="360" w:lineRule="auto"/>
        <w:ind w:firstLine="709"/>
        <w:jc w:val="both"/>
        <w:rPr>
          <w:sz w:val="28"/>
        </w:rPr>
      </w:pPr>
      <w:r w:rsidRPr="00CE7BE1">
        <w:rPr>
          <w:sz w:val="28"/>
        </w:rPr>
        <w:t>2-Изопропил-4-фенил-1,2,5-тиадиазол-3(2H)-он 19</w:t>
      </w:r>
      <w:r w:rsidR="00BC5D54" w:rsidRPr="00CE7BE1">
        <w:rPr>
          <w:sz w:val="28"/>
          <w:lang w:val="en-US"/>
        </w:rPr>
        <w:t>i</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1536" w:dyaOrig="1461">
          <v:shape id="_x0000_i1291" type="#_x0000_t75" style="width:53.25pt;height:51pt" o:ole="">
            <v:imagedata r:id="rId536" o:title=""/>
          </v:shape>
          <o:OLEObject Type="Embed" ProgID="ChemDraw.Document.6.0" ShapeID="_x0000_i1291" DrawAspect="Content" ObjectID="_1467299506" r:id="rId537"/>
        </w:object>
      </w:r>
    </w:p>
    <w:p w:rsidR="006B22B7" w:rsidRPr="00CE7BE1" w:rsidRDefault="000C3B9B" w:rsidP="00CE7BE1">
      <w:pPr>
        <w:spacing w:line="360" w:lineRule="auto"/>
        <w:ind w:firstLine="709"/>
        <w:jc w:val="both"/>
        <w:rPr>
          <w:sz w:val="28"/>
          <w:lang w:val="pt-BR"/>
        </w:rPr>
      </w:pPr>
      <w:r>
        <w:rPr>
          <w:sz w:val="28"/>
        </w:rPr>
        <w:br w:type="page"/>
      </w:r>
      <w:r w:rsidR="006B22B7" w:rsidRPr="00CE7BE1">
        <w:rPr>
          <w:sz w:val="28"/>
        </w:rPr>
        <w:t>Выход 19</w:t>
      </w:r>
      <w:r w:rsidR="006B22B7" w:rsidRPr="00CE7BE1">
        <w:rPr>
          <w:sz w:val="28"/>
          <w:lang w:val="en-US"/>
        </w:rPr>
        <w:t>k</w:t>
      </w:r>
      <w:r w:rsidR="006B22B7" w:rsidRPr="00CE7BE1">
        <w:rPr>
          <w:sz w:val="28"/>
        </w:rPr>
        <w:t xml:space="preserve"> 102 мг (93%), бесцветное масло. Найдено</w:t>
      </w:r>
      <w:r w:rsidR="006B22B7" w:rsidRPr="00CE7BE1">
        <w:rPr>
          <w:sz w:val="28"/>
          <w:lang w:val="pt-BR"/>
        </w:rPr>
        <w:t xml:space="preserve"> (%): </w:t>
      </w:r>
      <w:r w:rsidR="006B22B7" w:rsidRPr="00CE7BE1">
        <w:rPr>
          <w:sz w:val="28"/>
          <w:szCs w:val="18"/>
          <w:lang w:val="pt-BR"/>
        </w:rPr>
        <w:t>C, 60.08; H, 5.42; N, 12.90</w:t>
      </w:r>
      <w:r w:rsidR="006B22B7" w:rsidRPr="00CE7BE1">
        <w:rPr>
          <w:sz w:val="28"/>
          <w:lang w:val="pt-BR"/>
        </w:rPr>
        <w:t>. C</w:t>
      </w:r>
      <w:r w:rsidR="006B22B7" w:rsidRPr="00CE7BE1">
        <w:rPr>
          <w:sz w:val="28"/>
          <w:vertAlign w:val="subscript"/>
          <w:lang w:val="pt-BR"/>
        </w:rPr>
        <w:t>11</w:t>
      </w:r>
      <w:r w:rsidR="006B22B7" w:rsidRPr="00CE7BE1">
        <w:rPr>
          <w:sz w:val="28"/>
          <w:lang w:val="pt-BR"/>
        </w:rPr>
        <w:t>H</w:t>
      </w:r>
      <w:r w:rsidR="006B22B7" w:rsidRPr="00CE7BE1">
        <w:rPr>
          <w:sz w:val="28"/>
          <w:vertAlign w:val="subscript"/>
          <w:lang w:val="pt-BR"/>
        </w:rPr>
        <w:t>12</w:t>
      </w:r>
      <w:r w:rsidR="006B22B7" w:rsidRPr="00CE7BE1">
        <w:rPr>
          <w:sz w:val="28"/>
          <w:lang w:val="pt-BR"/>
        </w:rPr>
        <w:t>ONS</w:t>
      </w:r>
      <w:r w:rsidR="006B22B7" w:rsidRPr="00CE7BE1">
        <w:rPr>
          <w:sz w:val="28"/>
          <w:vertAlign w:val="subscript"/>
          <w:lang w:val="pt-BR"/>
        </w:rPr>
        <w:t>2</w:t>
      </w:r>
      <w:r w:rsidR="006B22B7" w:rsidRPr="00CE7BE1">
        <w:rPr>
          <w:sz w:val="28"/>
          <w:lang w:val="pt-BR"/>
        </w:rPr>
        <w:t xml:space="preserve">. </w:t>
      </w:r>
      <w:r w:rsidR="006B22B7" w:rsidRPr="00CE7BE1">
        <w:rPr>
          <w:sz w:val="28"/>
        </w:rPr>
        <w:t>Вычислено</w:t>
      </w:r>
      <w:r w:rsidR="006B22B7" w:rsidRPr="00CE7BE1">
        <w:rPr>
          <w:sz w:val="28"/>
          <w:lang w:val="pt-BR"/>
        </w:rPr>
        <w:t xml:space="preserve"> (%): </w:t>
      </w:r>
      <w:r w:rsidR="006B22B7" w:rsidRPr="00CE7BE1">
        <w:rPr>
          <w:sz w:val="28"/>
          <w:szCs w:val="18"/>
          <w:lang w:val="pt-BR"/>
        </w:rPr>
        <w:t xml:space="preserve">C, </w:t>
      </w:r>
      <w:r w:rsidR="006B22B7" w:rsidRPr="00CE7BE1">
        <w:rPr>
          <w:sz w:val="28"/>
          <w:lang w:val="pt-BR"/>
        </w:rPr>
        <w:t>59.97</w:t>
      </w:r>
      <w:r w:rsidR="006B22B7" w:rsidRPr="00CE7BE1">
        <w:rPr>
          <w:sz w:val="28"/>
          <w:szCs w:val="18"/>
          <w:lang w:val="pt-BR"/>
        </w:rPr>
        <w:t xml:space="preserve">; H, </w:t>
      </w:r>
      <w:r w:rsidR="006B22B7" w:rsidRPr="00CE7BE1">
        <w:rPr>
          <w:sz w:val="28"/>
          <w:lang w:val="pt-BR"/>
        </w:rPr>
        <w:t>5.49</w:t>
      </w:r>
      <w:r w:rsidR="006B22B7" w:rsidRPr="00CE7BE1">
        <w:rPr>
          <w:sz w:val="28"/>
          <w:szCs w:val="18"/>
          <w:lang w:val="pt-BR"/>
        </w:rPr>
        <w:t xml:space="preserve">; N, </w:t>
      </w:r>
      <w:r w:rsidR="006B22B7" w:rsidRPr="00CE7BE1">
        <w:rPr>
          <w:sz w:val="28"/>
          <w:lang w:val="pt-BR"/>
        </w:rPr>
        <w:t xml:space="preserve">12.72. </w:t>
      </w:r>
      <w:r w:rsidR="006B22B7" w:rsidRPr="00CE7BE1">
        <w:rPr>
          <w:sz w:val="28"/>
        </w:rPr>
        <w:t>Спектр</w:t>
      </w:r>
      <w:r w:rsidR="006B22B7" w:rsidRPr="00CE7BE1">
        <w:rPr>
          <w:sz w:val="28"/>
          <w:lang w:val="pt-BR"/>
        </w:rPr>
        <w:t xml:space="preserve"> </w:t>
      </w:r>
      <w:r w:rsidR="006B22B7" w:rsidRPr="00CE7BE1">
        <w:rPr>
          <w:sz w:val="28"/>
        </w:rPr>
        <w:t>ЯМР</w:t>
      </w:r>
      <w:r w:rsidR="006B22B7" w:rsidRPr="00CE7BE1">
        <w:rPr>
          <w:sz w:val="28"/>
          <w:lang w:val="pt-BR"/>
        </w:rPr>
        <w:t xml:space="preserve"> </w:t>
      </w:r>
      <w:r w:rsidR="006B22B7" w:rsidRPr="00CE7BE1">
        <w:rPr>
          <w:sz w:val="28"/>
          <w:vertAlign w:val="superscript"/>
          <w:lang w:val="pt-BR"/>
        </w:rPr>
        <w:t>1</w:t>
      </w:r>
      <w:r w:rsidR="006B22B7" w:rsidRPr="00CE7BE1">
        <w:rPr>
          <w:sz w:val="28"/>
          <w:lang w:val="pt-BR"/>
        </w:rPr>
        <w:t>H (CDCl</w:t>
      </w:r>
      <w:r w:rsidR="006B22B7" w:rsidRPr="00CE7BE1">
        <w:rPr>
          <w:sz w:val="28"/>
          <w:vertAlign w:val="subscript"/>
          <w:lang w:val="pt-BR"/>
        </w:rPr>
        <w:t>3</w:t>
      </w:r>
      <w:r w:rsidR="006B22B7" w:rsidRPr="00CE7BE1">
        <w:rPr>
          <w:sz w:val="28"/>
          <w:lang w:val="pt-BR"/>
        </w:rPr>
        <w:t xml:space="preserve">, </w:t>
      </w:r>
      <w:r w:rsidR="006B22B7" w:rsidRPr="00CE7BE1">
        <w:rPr>
          <w:sz w:val="28"/>
        </w:rPr>
        <w:t>δ</w:t>
      </w:r>
      <w:r w:rsidR="006B22B7" w:rsidRPr="00CE7BE1">
        <w:rPr>
          <w:sz w:val="28"/>
          <w:lang w:val="pt-BR"/>
        </w:rPr>
        <w:t xml:space="preserve">, </w:t>
      </w:r>
      <w:r w:rsidR="006B22B7" w:rsidRPr="00CE7BE1">
        <w:rPr>
          <w:sz w:val="28"/>
        </w:rPr>
        <w:t>м</w:t>
      </w:r>
      <w:r w:rsidR="006B22B7" w:rsidRPr="00CE7BE1">
        <w:rPr>
          <w:sz w:val="28"/>
          <w:lang w:val="pt-BR"/>
        </w:rPr>
        <w:t>.</w:t>
      </w:r>
      <w:r w:rsidR="006B22B7" w:rsidRPr="00CE7BE1">
        <w:rPr>
          <w:sz w:val="28"/>
        </w:rPr>
        <w:t>д</w:t>
      </w:r>
      <w:r w:rsidR="006B22B7" w:rsidRPr="00CE7BE1">
        <w:rPr>
          <w:sz w:val="28"/>
          <w:lang w:val="pt-BR"/>
        </w:rPr>
        <w:t xml:space="preserve">., </w:t>
      </w:r>
      <w:r w:rsidR="006B22B7" w:rsidRPr="00CE7BE1">
        <w:rPr>
          <w:iCs/>
          <w:sz w:val="28"/>
          <w:lang w:val="pt-BR"/>
        </w:rPr>
        <w:t>J</w:t>
      </w:r>
      <w:r w:rsidR="006B22B7" w:rsidRPr="00CE7BE1">
        <w:rPr>
          <w:sz w:val="28"/>
          <w:lang w:val="pt-BR"/>
        </w:rPr>
        <w:t>/</w:t>
      </w:r>
      <w:r w:rsidR="006B22B7" w:rsidRPr="00CE7BE1">
        <w:rPr>
          <w:sz w:val="28"/>
        </w:rPr>
        <w:t>Гц</w:t>
      </w:r>
      <w:r w:rsidR="006B22B7" w:rsidRPr="00CE7BE1">
        <w:rPr>
          <w:sz w:val="28"/>
          <w:lang w:val="pt-BR"/>
        </w:rPr>
        <w:t xml:space="preserve">): </w:t>
      </w:r>
      <w:r w:rsidR="006B22B7" w:rsidRPr="00CE7BE1">
        <w:rPr>
          <w:sz w:val="28"/>
          <w:szCs w:val="18"/>
          <w:lang w:val="pt-BR"/>
        </w:rPr>
        <w:t>1.50 (</w:t>
      </w:r>
      <w:r w:rsidR="006B22B7" w:rsidRPr="00CE7BE1">
        <w:rPr>
          <w:sz w:val="28"/>
          <w:szCs w:val="18"/>
        </w:rPr>
        <w:t>д</w:t>
      </w:r>
      <w:r w:rsidR="006B22B7" w:rsidRPr="00CE7BE1">
        <w:rPr>
          <w:sz w:val="28"/>
          <w:szCs w:val="18"/>
          <w:lang w:val="pt-BR"/>
        </w:rPr>
        <w:t>, 6H, J 6.6, 2 CH</w:t>
      </w:r>
      <w:r w:rsidR="006B22B7" w:rsidRPr="00CE7BE1">
        <w:rPr>
          <w:sz w:val="28"/>
          <w:szCs w:val="18"/>
          <w:vertAlign w:val="subscript"/>
          <w:lang w:val="pt-BR"/>
        </w:rPr>
        <w:t>3</w:t>
      </w:r>
      <w:r w:rsidR="006B22B7" w:rsidRPr="00CE7BE1">
        <w:rPr>
          <w:sz w:val="28"/>
          <w:szCs w:val="18"/>
          <w:lang w:val="pt-BR"/>
        </w:rPr>
        <w:t xml:space="preserve">), 4.75 (1H, </w:t>
      </w:r>
      <w:r w:rsidR="006B22B7" w:rsidRPr="00CE7BE1">
        <w:rPr>
          <w:sz w:val="28"/>
          <w:szCs w:val="18"/>
        </w:rPr>
        <w:t>септет</w:t>
      </w:r>
      <w:r w:rsidR="006B22B7" w:rsidRPr="00CE7BE1">
        <w:rPr>
          <w:sz w:val="28"/>
          <w:szCs w:val="18"/>
          <w:lang w:val="pt-BR"/>
        </w:rPr>
        <w:t>, J 6.6, CH); 7.47 (</w:t>
      </w:r>
      <w:r w:rsidR="006B22B7" w:rsidRPr="00CE7BE1">
        <w:rPr>
          <w:sz w:val="28"/>
          <w:szCs w:val="18"/>
        </w:rPr>
        <w:t>м</w:t>
      </w:r>
      <w:r w:rsidR="006B22B7" w:rsidRPr="00CE7BE1">
        <w:rPr>
          <w:sz w:val="28"/>
          <w:szCs w:val="18"/>
          <w:lang w:val="pt-BR"/>
        </w:rPr>
        <w:t>, 3H, Ar), 8.46 (</w:t>
      </w:r>
      <w:r w:rsidR="006B22B7" w:rsidRPr="00CE7BE1">
        <w:rPr>
          <w:sz w:val="28"/>
          <w:szCs w:val="18"/>
        </w:rPr>
        <w:t>т</w:t>
      </w:r>
      <w:r w:rsidR="006B22B7" w:rsidRPr="00CE7BE1">
        <w:rPr>
          <w:sz w:val="28"/>
          <w:szCs w:val="18"/>
          <w:lang w:val="pt-BR"/>
        </w:rPr>
        <w:t>, 2H, J 3.7, Ar)</w:t>
      </w:r>
      <w:r w:rsidR="006B22B7" w:rsidRPr="00CE7BE1">
        <w:rPr>
          <w:sz w:val="28"/>
          <w:lang w:val="pt-BR"/>
        </w:rPr>
        <w:t xml:space="preserve">. </w:t>
      </w:r>
      <w:r w:rsidR="006B22B7" w:rsidRPr="00CE7BE1">
        <w:rPr>
          <w:sz w:val="28"/>
        </w:rPr>
        <w:t>Спектр</w:t>
      </w:r>
      <w:r w:rsidR="006B22B7" w:rsidRPr="00CE7BE1">
        <w:rPr>
          <w:sz w:val="28"/>
          <w:lang w:val="pt-BR"/>
        </w:rPr>
        <w:t xml:space="preserve"> </w:t>
      </w:r>
      <w:r w:rsidR="006B22B7" w:rsidRPr="00CE7BE1">
        <w:rPr>
          <w:sz w:val="28"/>
        </w:rPr>
        <w:t>ЯМР</w:t>
      </w:r>
      <w:r w:rsidR="006B22B7" w:rsidRPr="00CE7BE1">
        <w:rPr>
          <w:sz w:val="28"/>
          <w:lang w:val="pt-BR"/>
        </w:rPr>
        <w:t xml:space="preserve"> </w:t>
      </w:r>
      <w:smartTag w:uri="urn:schemas-microsoft-com:office:smarttags" w:element="metricconverter">
        <w:smartTagPr>
          <w:attr w:name="ProductID" w:val="13C"/>
        </w:smartTagPr>
        <w:r w:rsidR="006B22B7" w:rsidRPr="00CE7BE1">
          <w:rPr>
            <w:sz w:val="28"/>
            <w:vertAlign w:val="superscript"/>
            <w:lang w:val="pt-BR"/>
          </w:rPr>
          <w:t>13</w:t>
        </w:r>
        <w:r w:rsidR="006B22B7" w:rsidRPr="00CE7BE1">
          <w:rPr>
            <w:sz w:val="28"/>
            <w:lang w:val="pt-BR"/>
          </w:rPr>
          <w:t>C</w:t>
        </w:r>
      </w:smartTag>
      <w:r w:rsidR="006B22B7" w:rsidRPr="00CE7BE1">
        <w:rPr>
          <w:sz w:val="28"/>
          <w:lang w:val="pt-BR"/>
        </w:rPr>
        <w:t xml:space="preserve"> (CDCl</w:t>
      </w:r>
      <w:r w:rsidR="006B22B7" w:rsidRPr="00CE7BE1">
        <w:rPr>
          <w:sz w:val="28"/>
          <w:vertAlign w:val="subscript"/>
          <w:lang w:val="pt-BR"/>
        </w:rPr>
        <w:t>3</w:t>
      </w:r>
      <w:r w:rsidR="006B22B7" w:rsidRPr="00CE7BE1">
        <w:rPr>
          <w:sz w:val="28"/>
          <w:lang w:val="pt-BR"/>
        </w:rPr>
        <w:t xml:space="preserve">, </w:t>
      </w:r>
      <w:r w:rsidR="006B22B7" w:rsidRPr="00CE7BE1">
        <w:rPr>
          <w:sz w:val="28"/>
        </w:rPr>
        <w:t>δ</w:t>
      </w:r>
      <w:r w:rsidR="006B22B7" w:rsidRPr="00CE7BE1">
        <w:rPr>
          <w:sz w:val="28"/>
          <w:lang w:val="pt-BR"/>
        </w:rPr>
        <w:t xml:space="preserve">, </w:t>
      </w:r>
      <w:r w:rsidR="006B22B7" w:rsidRPr="00CE7BE1">
        <w:rPr>
          <w:sz w:val="28"/>
        </w:rPr>
        <w:t>м</w:t>
      </w:r>
      <w:r w:rsidR="006B22B7" w:rsidRPr="00CE7BE1">
        <w:rPr>
          <w:sz w:val="28"/>
          <w:lang w:val="pt-BR"/>
        </w:rPr>
        <w:t>.</w:t>
      </w:r>
      <w:r w:rsidR="006B22B7" w:rsidRPr="00CE7BE1">
        <w:rPr>
          <w:sz w:val="28"/>
        </w:rPr>
        <w:t>д</w:t>
      </w:r>
      <w:r w:rsidR="006B22B7" w:rsidRPr="00CE7BE1">
        <w:rPr>
          <w:sz w:val="28"/>
          <w:lang w:val="pt-BR"/>
        </w:rPr>
        <w:t>.): 22.4 (2 CH</w:t>
      </w:r>
      <w:r w:rsidR="006B22B7" w:rsidRPr="00CE7BE1">
        <w:rPr>
          <w:sz w:val="28"/>
          <w:vertAlign w:val="subscript"/>
          <w:lang w:val="pt-BR"/>
        </w:rPr>
        <w:t>3</w:t>
      </w:r>
      <w:r w:rsidR="006B22B7" w:rsidRPr="00CE7BE1">
        <w:rPr>
          <w:sz w:val="28"/>
          <w:lang w:val="pt-BR"/>
        </w:rPr>
        <w:t xml:space="preserve">), 48.2 (CH, i-Pr), 127.0, 128.5, 130.4 (5 CH, Ar), 132.2, 150.4 (2 </w:t>
      </w:r>
      <w:r w:rsidR="006B22B7" w:rsidRPr="00CE7BE1">
        <w:rPr>
          <w:sz w:val="28"/>
          <w:szCs w:val="18"/>
        </w:rPr>
        <w:t>четвертичных</w:t>
      </w:r>
      <w:r w:rsidR="006B22B7" w:rsidRPr="00CE7BE1">
        <w:rPr>
          <w:sz w:val="28"/>
          <w:szCs w:val="18"/>
          <w:lang w:val="pt-BR"/>
        </w:rPr>
        <w:t xml:space="preserve"> </w:t>
      </w:r>
      <w:r w:rsidR="006B22B7" w:rsidRPr="00CE7BE1">
        <w:rPr>
          <w:sz w:val="28"/>
          <w:lang w:val="pt-BR"/>
        </w:rPr>
        <w:t>C), 160.9 (</w:t>
      </w:r>
      <w:r w:rsidR="006B22B7" w:rsidRPr="00CE7BE1">
        <w:rPr>
          <w:sz w:val="28"/>
        </w:rPr>
        <w:t>С</w:t>
      </w:r>
      <w:r w:rsidR="006B22B7" w:rsidRPr="00CE7BE1">
        <w:rPr>
          <w:sz w:val="28"/>
          <w:lang w:val="pt-BR"/>
        </w:rPr>
        <w:t>=</w:t>
      </w:r>
      <w:r w:rsidR="006B22B7" w:rsidRPr="00CE7BE1">
        <w:rPr>
          <w:sz w:val="28"/>
        </w:rPr>
        <w:t>О</w:t>
      </w:r>
      <w:r w:rsidR="006B22B7" w:rsidRPr="00CE7BE1">
        <w:rPr>
          <w:sz w:val="28"/>
          <w:lang w:val="pt-BR"/>
        </w:rPr>
        <w:t>)</w:t>
      </w:r>
      <w:r w:rsidR="006B22B7" w:rsidRPr="00CE7BE1">
        <w:rPr>
          <w:sz w:val="28"/>
          <w:lang w:val="en-US"/>
        </w:rPr>
        <w:t></w:t>
      </w:r>
      <w:r w:rsidR="006B22B7" w:rsidRPr="00CE7BE1">
        <w:rPr>
          <w:sz w:val="28"/>
          <w:lang w:val="pt-BR"/>
        </w:rPr>
        <w:t xml:space="preserve"> </w:t>
      </w:r>
      <w:r w:rsidR="006B22B7" w:rsidRPr="00CE7BE1">
        <w:rPr>
          <w:sz w:val="28"/>
        </w:rPr>
        <w:t>ИК</w:t>
      </w:r>
      <w:r w:rsidR="006B22B7" w:rsidRPr="00CE7BE1">
        <w:rPr>
          <w:sz w:val="28"/>
          <w:lang w:val="pt-BR"/>
        </w:rPr>
        <w:t>-</w:t>
      </w:r>
      <w:r w:rsidR="006B22B7" w:rsidRPr="00CE7BE1">
        <w:rPr>
          <w:sz w:val="28"/>
        </w:rPr>
        <w:t>спектр</w:t>
      </w:r>
      <w:r w:rsidR="006B22B7" w:rsidRPr="00CE7BE1">
        <w:rPr>
          <w:sz w:val="28"/>
          <w:lang w:val="pt-BR"/>
        </w:rPr>
        <w:t xml:space="preserve"> (KBr), </w:t>
      </w:r>
      <w:r w:rsidR="006B22B7" w:rsidRPr="00CE7BE1">
        <w:rPr>
          <w:sz w:val="28"/>
        </w:rPr>
        <w:t>ν</w:t>
      </w:r>
      <w:r w:rsidR="006B22B7" w:rsidRPr="00CE7BE1">
        <w:rPr>
          <w:sz w:val="28"/>
          <w:lang w:val="pt-BR"/>
        </w:rPr>
        <w:t>/cm</w:t>
      </w:r>
      <w:r w:rsidR="006B22B7" w:rsidRPr="00CE7BE1">
        <w:rPr>
          <w:sz w:val="28"/>
          <w:vertAlign w:val="superscript"/>
          <w:lang w:val="pt-BR"/>
        </w:rPr>
        <w:t>-1</w:t>
      </w:r>
      <w:r w:rsidR="006B22B7" w:rsidRPr="00CE7BE1">
        <w:rPr>
          <w:sz w:val="28"/>
          <w:lang w:val="pt-BR"/>
        </w:rPr>
        <w:t xml:space="preserve">: 3068, 2968, 2924, 2852, 1732, 1664, 1464, 1444, 1392, 1300, 1240, 1180, 1152, 1132, 788, 744, 692, 768, 756, 688, 688, 632. </w:t>
      </w:r>
      <w:r w:rsidR="006B22B7" w:rsidRPr="00CE7BE1">
        <w:rPr>
          <w:sz w:val="28"/>
        </w:rPr>
        <w:t>Масс</w:t>
      </w:r>
      <w:r w:rsidR="006B22B7" w:rsidRPr="00CE7BE1">
        <w:rPr>
          <w:sz w:val="28"/>
          <w:lang w:val="pt-BR"/>
        </w:rPr>
        <w:t>-</w:t>
      </w:r>
      <w:r w:rsidR="006B22B7" w:rsidRPr="00CE7BE1">
        <w:rPr>
          <w:sz w:val="28"/>
        </w:rPr>
        <w:t>спектр</w:t>
      </w:r>
      <w:r w:rsidR="006B22B7" w:rsidRPr="00CE7BE1">
        <w:rPr>
          <w:sz w:val="28"/>
          <w:lang w:val="pt-BR"/>
        </w:rPr>
        <w:t xml:space="preserve"> (</w:t>
      </w:r>
      <w:r w:rsidR="006B22B7" w:rsidRPr="00CE7BE1">
        <w:rPr>
          <w:sz w:val="28"/>
        </w:rPr>
        <w:t>ЭУ</w:t>
      </w:r>
      <w:r w:rsidR="006B22B7" w:rsidRPr="00CE7BE1">
        <w:rPr>
          <w:sz w:val="28"/>
          <w:lang w:val="pt-BR"/>
        </w:rPr>
        <w:t xml:space="preserve">, 70 </w:t>
      </w:r>
      <w:r w:rsidR="006B22B7" w:rsidRPr="00CE7BE1">
        <w:rPr>
          <w:sz w:val="28"/>
        </w:rPr>
        <w:t>ЭВ</w:t>
      </w:r>
      <w:r w:rsidR="006B22B7" w:rsidRPr="00CE7BE1">
        <w:rPr>
          <w:sz w:val="28"/>
          <w:lang w:val="pt-BR"/>
        </w:rPr>
        <w:t>), m/z (I</w:t>
      </w:r>
      <w:r w:rsidR="006B22B7" w:rsidRPr="00CE7BE1">
        <w:rPr>
          <w:sz w:val="28"/>
          <w:vertAlign w:val="subscript"/>
        </w:rPr>
        <w:t>отн</w:t>
      </w:r>
      <w:r w:rsidR="006B22B7" w:rsidRPr="00CE7BE1">
        <w:rPr>
          <w:sz w:val="28"/>
          <w:lang w:val="pt-BR"/>
        </w:rPr>
        <w:t xml:space="preserve"> (%)): 220 [M]</w:t>
      </w:r>
      <w:r w:rsidR="006B22B7" w:rsidRPr="00CE7BE1">
        <w:rPr>
          <w:sz w:val="28"/>
          <w:vertAlign w:val="superscript"/>
          <w:lang w:val="pt-BR"/>
        </w:rPr>
        <w:t>+</w:t>
      </w:r>
      <w:r w:rsidR="006B22B7" w:rsidRPr="00CE7BE1">
        <w:rPr>
          <w:sz w:val="28"/>
          <w:lang w:val="pt-BR"/>
        </w:rPr>
        <w:t xml:space="preserve"> (32), 178 (73), 135 (22), 104 (100). </w:t>
      </w:r>
    </w:p>
    <w:p w:rsidR="000C3B9B" w:rsidRDefault="000C3B9B" w:rsidP="00CE7BE1">
      <w:pPr>
        <w:pStyle w:val="3"/>
        <w:spacing w:before="0" w:after="0"/>
        <w:ind w:left="0" w:firstLine="709"/>
        <w:rPr>
          <w:rFonts w:ascii="Times New Roman" w:hAnsi="Times New Roman"/>
          <w:sz w:val="28"/>
        </w:rPr>
      </w:pPr>
      <w:bookmarkStart w:id="56" w:name="_Toc240334750"/>
    </w:p>
    <w:p w:rsidR="006B22B7" w:rsidRPr="000F7157" w:rsidRDefault="006B22B7" w:rsidP="00CE7BE1">
      <w:pPr>
        <w:pStyle w:val="3"/>
        <w:spacing w:before="0" w:after="0"/>
        <w:ind w:left="0" w:firstLine="709"/>
        <w:rPr>
          <w:rFonts w:ascii="Times New Roman" w:hAnsi="Times New Roman"/>
          <w:sz w:val="28"/>
        </w:rPr>
      </w:pPr>
      <w:r w:rsidRPr="000F7157">
        <w:rPr>
          <w:rFonts w:ascii="Times New Roman" w:hAnsi="Times New Roman"/>
          <w:sz w:val="28"/>
        </w:rPr>
        <w:t>3.2.2 Получение N-бензил-2-оксопропанамида 20</w:t>
      </w:r>
      <w:r w:rsidRPr="000F7157">
        <w:rPr>
          <w:rFonts w:ascii="Times New Roman" w:hAnsi="Times New Roman"/>
          <w:sz w:val="28"/>
          <w:lang w:val="en-US"/>
        </w:rPr>
        <w:t>b</w:t>
      </w:r>
      <w:bookmarkEnd w:id="56"/>
    </w:p>
    <w:p w:rsidR="006B22B7" w:rsidRPr="00CE7BE1" w:rsidRDefault="006B22B7" w:rsidP="00CE7BE1">
      <w:pPr>
        <w:spacing w:line="360" w:lineRule="auto"/>
        <w:ind w:firstLine="709"/>
        <w:jc w:val="both"/>
        <w:rPr>
          <w:sz w:val="28"/>
        </w:rPr>
      </w:pPr>
      <w:r w:rsidRPr="00CE7BE1">
        <w:rPr>
          <w:sz w:val="28"/>
        </w:rPr>
        <w:t>К раствору 0.5 ммоль кетона 4g</w:t>
      </w:r>
      <w:r w:rsidR="00913605" w:rsidRPr="00CE7BE1">
        <w:rPr>
          <w:sz w:val="28"/>
        </w:rPr>
        <w:t xml:space="preserve"> в</w:t>
      </w:r>
      <w:r w:rsidRPr="00CE7BE1">
        <w:rPr>
          <w:sz w:val="28"/>
        </w:rPr>
        <w:t xml:space="preserve"> 4 мл тетрагидрофурана под аргоном при комнатной температуре медленно при перемешивании прикапывали бензиламин (0.11 мл, 1 ммоль). Реакционную смесь выдерживали 3 часа</w:t>
      </w:r>
      <w:r w:rsidR="00913605" w:rsidRPr="00CE7BE1">
        <w:rPr>
          <w:sz w:val="28"/>
        </w:rPr>
        <w:t>, з</w:t>
      </w:r>
      <w:r w:rsidRPr="00CE7BE1">
        <w:rPr>
          <w:sz w:val="28"/>
        </w:rPr>
        <w:t>атем фильтровали, осадок промывали тетрагидрофураном</w:t>
      </w:r>
      <w:r w:rsidR="00913605" w:rsidRPr="00CE7BE1">
        <w:rPr>
          <w:sz w:val="28"/>
        </w:rPr>
        <w:t>, м</w:t>
      </w:r>
      <w:r w:rsidRPr="00CE7BE1">
        <w:rPr>
          <w:sz w:val="28"/>
        </w:rPr>
        <w:t xml:space="preserve">аточник упаривали. Остаток хроматографировали на колонке с силикагелем (элюент – смесь </w:t>
      </w:r>
      <w:r w:rsidR="0035362E" w:rsidRPr="00CE7BE1">
        <w:rPr>
          <w:sz w:val="28"/>
        </w:rPr>
        <w:t>петролейный эфир/CH</w:t>
      </w:r>
      <w:r w:rsidR="0035362E" w:rsidRPr="00CE7BE1">
        <w:rPr>
          <w:sz w:val="28"/>
          <w:vertAlign w:val="subscript"/>
        </w:rPr>
        <w:t>2</w:t>
      </w:r>
      <w:r w:rsidR="0035362E" w:rsidRPr="00CE7BE1">
        <w:rPr>
          <w:sz w:val="28"/>
        </w:rPr>
        <w:t>Cl</w:t>
      </w:r>
      <w:r w:rsidR="0035362E" w:rsidRPr="00CE7BE1">
        <w:rPr>
          <w:sz w:val="28"/>
          <w:vertAlign w:val="subscript"/>
        </w:rPr>
        <w:t>2</w:t>
      </w:r>
      <w:r w:rsidRPr="00CE7BE1">
        <w:rPr>
          <w:sz w:val="28"/>
        </w:rPr>
        <w:t>).</w:t>
      </w:r>
    </w:p>
    <w:p w:rsidR="00A8791C" w:rsidRPr="00CE7BE1" w:rsidRDefault="00A8791C"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1478" w:dyaOrig="1594">
          <v:shape id="_x0000_i1292" type="#_x0000_t75" style="width:51.75pt;height:56.25pt" o:ole="">
            <v:imagedata r:id="rId538" o:title=""/>
          </v:shape>
          <o:OLEObject Type="Embed" ProgID="ChemDraw.Document.6.0" ShapeID="_x0000_i1292" DrawAspect="Content" ObjectID="_1467299507" r:id="rId539"/>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20</w:t>
      </w:r>
      <w:r w:rsidRPr="00CE7BE1">
        <w:rPr>
          <w:sz w:val="28"/>
          <w:lang w:val="en-US"/>
        </w:rPr>
        <w:t>b</w:t>
      </w:r>
      <w:r w:rsidRPr="00CE7BE1">
        <w:rPr>
          <w:sz w:val="28"/>
        </w:rPr>
        <w:t xml:space="preserve"> 77 мг (87%), бесцветные кристаллы. т. пл. 84-85 </w:t>
      </w:r>
      <w:r w:rsidRPr="00CE7BE1">
        <w:rPr>
          <w:sz w:val="28"/>
          <w:vertAlign w:val="superscript"/>
        </w:rPr>
        <w:t>o</w:t>
      </w:r>
      <w:r w:rsidRPr="00CE7BE1">
        <w:rPr>
          <w:sz w:val="28"/>
          <w:lang w:val="pt-BR"/>
        </w:rPr>
        <w:t>C</w:t>
      </w:r>
      <w:r w:rsidRPr="00CE7BE1">
        <w:rPr>
          <w:sz w:val="28"/>
        </w:rPr>
        <w:t>. Спектральные данные соответствуют</w:t>
      </w:r>
      <w:r w:rsidR="0035362E" w:rsidRPr="00CE7BE1">
        <w:rPr>
          <w:sz w:val="28"/>
        </w:rPr>
        <w:t xml:space="preserve"> </w:t>
      </w:r>
      <w:r w:rsidRPr="00CE7BE1">
        <w:rPr>
          <w:sz w:val="28"/>
        </w:rPr>
        <w:t>описанным в литературе [143].</w:t>
      </w:r>
    </w:p>
    <w:p w:rsidR="000C3B9B" w:rsidRDefault="000C3B9B" w:rsidP="00CE7BE1">
      <w:pPr>
        <w:autoSpaceDE w:val="0"/>
        <w:autoSpaceDN w:val="0"/>
        <w:adjustRightInd w:val="0"/>
        <w:spacing w:line="360" w:lineRule="auto"/>
        <w:ind w:firstLine="709"/>
        <w:jc w:val="both"/>
        <w:rPr>
          <w:b/>
          <w:iCs/>
          <w:sz w:val="28"/>
        </w:rPr>
      </w:pPr>
    </w:p>
    <w:p w:rsidR="006B22B7" w:rsidRPr="00046122" w:rsidRDefault="00643347" w:rsidP="00CE7BE1">
      <w:pPr>
        <w:autoSpaceDE w:val="0"/>
        <w:autoSpaceDN w:val="0"/>
        <w:adjustRightInd w:val="0"/>
        <w:spacing w:line="360" w:lineRule="auto"/>
        <w:ind w:firstLine="709"/>
        <w:jc w:val="both"/>
        <w:rPr>
          <w:b/>
          <w:iCs/>
          <w:sz w:val="28"/>
        </w:rPr>
      </w:pPr>
      <w:r w:rsidRPr="00046122">
        <w:rPr>
          <w:b/>
          <w:iCs/>
          <w:sz w:val="28"/>
        </w:rPr>
        <w:t>3.2.3</w:t>
      </w:r>
      <w:r w:rsidR="006B22B7" w:rsidRPr="00046122">
        <w:rPr>
          <w:b/>
          <w:iCs/>
          <w:sz w:val="28"/>
        </w:rPr>
        <w:t xml:space="preserve"> Получение </w:t>
      </w:r>
      <w:r w:rsidR="006B22B7" w:rsidRPr="00046122">
        <w:rPr>
          <w:b/>
          <w:bCs/>
          <w:iCs/>
          <w:sz w:val="28"/>
        </w:rPr>
        <w:t>N</w:t>
      </w:r>
      <w:r w:rsidR="006B22B7" w:rsidRPr="00046122">
        <w:rPr>
          <w:b/>
          <w:bCs/>
          <w:sz w:val="28"/>
        </w:rPr>
        <w:t>-бутил-2-циано-2-(4-R-1,2,3-дитиазол-5</w:t>
      </w:r>
      <w:r w:rsidR="006B22B7" w:rsidRPr="00046122">
        <w:rPr>
          <w:b/>
          <w:bCs/>
          <w:iCs/>
          <w:sz w:val="28"/>
        </w:rPr>
        <w:t>H</w:t>
      </w:r>
      <w:r w:rsidR="006B22B7" w:rsidRPr="00046122">
        <w:rPr>
          <w:b/>
          <w:bCs/>
          <w:sz w:val="28"/>
        </w:rPr>
        <w:t>-илиден)</w:t>
      </w:r>
      <w:r w:rsidR="00046122">
        <w:rPr>
          <w:b/>
          <w:bCs/>
          <w:sz w:val="28"/>
        </w:rPr>
        <w:t xml:space="preserve"> </w:t>
      </w:r>
      <w:r w:rsidR="006B22B7" w:rsidRPr="00046122">
        <w:rPr>
          <w:b/>
          <w:bCs/>
          <w:sz w:val="28"/>
        </w:rPr>
        <w:t>ацетамидинов</w:t>
      </w:r>
      <w:r w:rsidRPr="00046122">
        <w:rPr>
          <w:b/>
          <w:iCs/>
          <w:sz w:val="28"/>
        </w:rPr>
        <w:t xml:space="preserve"> 21</w:t>
      </w:r>
    </w:p>
    <w:p w:rsidR="006B22B7" w:rsidRPr="00CE7BE1" w:rsidRDefault="006B22B7" w:rsidP="00CE7BE1">
      <w:pPr>
        <w:adjustRightInd w:val="0"/>
        <w:spacing w:line="360" w:lineRule="auto"/>
        <w:ind w:firstLine="709"/>
        <w:jc w:val="both"/>
        <w:rPr>
          <w:sz w:val="28"/>
        </w:rPr>
      </w:pPr>
      <w:r w:rsidRPr="00CE7BE1">
        <w:rPr>
          <w:sz w:val="28"/>
        </w:rPr>
        <w:t>Общая методика.</w:t>
      </w:r>
    </w:p>
    <w:p w:rsidR="006B22B7" w:rsidRPr="00CE7BE1" w:rsidRDefault="006B22B7" w:rsidP="00CE7BE1">
      <w:pPr>
        <w:adjustRightInd w:val="0"/>
        <w:spacing w:line="360" w:lineRule="auto"/>
        <w:ind w:firstLine="709"/>
        <w:jc w:val="both"/>
        <w:rPr>
          <w:sz w:val="28"/>
        </w:rPr>
      </w:pPr>
      <w:r w:rsidRPr="00CE7BE1">
        <w:rPr>
          <w:sz w:val="28"/>
        </w:rPr>
        <w:t xml:space="preserve">К раствору 1 ммоль илидена </w:t>
      </w:r>
      <w:r w:rsidRPr="00CE7BE1">
        <w:rPr>
          <w:bCs/>
          <w:sz w:val="28"/>
        </w:rPr>
        <w:t>9</w:t>
      </w:r>
      <w:r w:rsidRPr="00CE7BE1">
        <w:rPr>
          <w:sz w:val="28"/>
        </w:rPr>
        <w:t xml:space="preserve"> в 30 мл тетрагидрофурана </w:t>
      </w:r>
      <w:r w:rsidR="0035362E" w:rsidRPr="00CE7BE1">
        <w:rPr>
          <w:sz w:val="28"/>
        </w:rPr>
        <w:t xml:space="preserve">под аргоном </w:t>
      </w:r>
      <w:r w:rsidRPr="00CE7BE1">
        <w:rPr>
          <w:sz w:val="28"/>
        </w:rPr>
        <w:t>при комнатной температуре прикапывали н-бутиламин (0.2 мл, 2 ммоль). После перемешивания в течение 2 часов реакционную смесь упаривали и хроматографировали на колонке с силикагелем (элюент–CH</w:t>
      </w:r>
      <w:r w:rsidRPr="00CE7BE1">
        <w:rPr>
          <w:sz w:val="28"/>
          <w:vertAlign w:val="subscript"/>
        </w:rPr>
        <w:t>2</w:t>
      </w:r>
      <w:r w:rsidRPr="00CE7BE1">
        <w:rPr>
          <w:sz w:val="28"/>
        </w:rPr>
        <w:t>Cl</w:t>
      </w:r>
      <w:r w:rsidRPr="00CE7BE1">
        <w:rPr>
          <w:sz w:val="28"/>
          <w:vertAlign w:val="subscript"/>
        </w:rPr>
        <w:t>2</w:t>
      </w:r>
      <w:r w:rsidRPr="00CE7BE1">
        <w:rPr>
          <w:sz w:val="28"/>
        </w:rPr>
        <w:t>).</w:t>
      </w:r>
    </w:p>
    <w:p w:rsidR="006B22B7" w:rsidRDefault="006B22B7" w:rsidP="00CE7BE1">
      <w:pPr>
        <w:adjustRightInd w:val="0"/>
        <w:spacing w:line="360" w:lineRule="auto"/>
        <w:ind w:firstLine="709"/>
        <w:jc w:val="both"/>
        <w:rPr>
          <w:iCs/>
          <w:sz w:val="28"/>
        </w:rPr>
      </w:pPr>
      <w:r w:rsidRPr="00CE7BE1">
        <w:rPr>
          <w:iCs/>
          <w:sz w:val="28"/>
        </w:rPr>
        <w:t>N-Бутил-2-(4-фенил-1,2,3-дитиазол-5-илиден)</w:t>
      </w:r>
      <w:r w:rsidR="0035362E" w:rsidRPr="00CE7BE1">
        <w:rPr>
          <w:iCs/>
          <w:sz w:val="28"/>
        </w:rPr>
        <w:t>-</w:t>
      </w:r>
      <w:r w:rsidRPr="00CE7BE1">
        <w:rPr>
          <w:iCs/>
          <w:sz w:val="28"/>
        </w:rPr>
        <w:t>2-цианоэтаниминамид 21а.</w:t>
      </w:r>
    </w:p>
    <w:p w:rsidR="00643347" w:rsidRPr="00CE7BE1" w:rsidRDefault="00643347" w:rsidP="00CE7BE1">
      <w:pPr>
        <w:adjustRightInd w:val="0"/>
        <w:spacing w:line="360" w:lineRule="auto"/>
        <w:ind w:firstLine="709"/>
        <w:jc w:val="both"/>
        <w:rPr>
          <w:iCs/>
          <w:sz w:val="28"/>
        </w:rPr>
      </w:pPr>
    </w:p>
    <w:p w:rsidR="006B22B7" w:rsidRPr="00CE7BE1" w:rsidRDefault="00643347" w:rsidP="00CE7BE1">
      <w:pPr>
        <w:adjustRightInd w:val="0"/>
        <w:spacing w:line="360" w:lineRule="auto"/>
        <w:ind w:firstLine="709"/>
        <w:jc w:val="both"/>
        <w:rPr>
          <w:sz w:val="28"/>
          <w:u w:val="single"/>
        </w:rPr>
      </w:pPr>
      <w:r w:rsidRPr="00CE7BE1">
        <w:rPr>
          <w:sz w:val="28"/>
        </w:rPr>
        <w:object w:dxaOrig="2400" w:dyaOrig="1387">
          <v:shape id="_x0000_i1293" type="#_x0000_t75" style="width:62.25pt;height:35.25pt" o:ole="">
            <v:imagedata r:id="rId540" o:title=""/>
          </v:shape>
          <o:OLEObject Type="Embed" ProgID="ChemDraw.Document.6.0" ShapeID="_x0000_i1293" DrawAspect="Content" ObjectID="_1467299508" r:id="rId541"/>
        </w:object>
      </w:r>
    </w:p>
    <w:p w:rsidR="00643347" w:rsidRDefault="00643347" w:rsidP="00CE7BE1">
      <w:pPr>
        <w:adjustRightInd w:val="0"/>
        <w:spacing w:line="360" w:lineRule="auto"/>
        <w:ind w:firstLine="709"/>
        <w:jc w:val="both"/>
        <w:rPr>
          <w:sz w:val="28"/>
        </w:rPr>
      </w:pPr>
    </w:p>
    <w:p w:rsidR="006B22B7" w:rsidRPr="00CE7BE1" w:rsidRDefault="006B22B7" w:rsidP="00CE7BE1">
      <w:pPr>
        <w:adjustRightInd w:val="0"/>
        <w:spacing w:line="360" w:lineRule="auto"/>
        <w:ind w:firstLine="709"/>
        <w:jc w:val="both"/>
        <w:rPr>
          <w:sz w:val="28"/>
        </w:rPr>
      </w:pPr>
      <w:r w:rsidRPr="00CE7BE1">
        <w:rPr>
          <w:sz w:val="28"/>
        </w:rPr>
        <w:t xml:space="preserve">Выход </w:t>
      </w:r>
      <w:r w:rsidRPr="00CE7BE1">
        <w:rPr>
          <w:iCs/>
          <w:sz w:val="28"/>
        </w:rPr>
        <w:t>21а</w:t>
      </w:r>
      <w:r w:rsidRPr="00CE7BE1">
        <w:rPr>
          <w:sz w:val="28"/>
        </w:rPr>
        <w:t xml:space="preserve"> 132 мг (42%), желтые кристаллы, т.пл. 94–96 </w:t>
      </w:r>
      <w:r w:rsidRPr="00CE7BE1">
        <w:rPr>
          <w:sz w:val="28"/>
          <w:szCs w:val="28"/>
        </w:rPr>
        <w:sym w:font="Symbol" w:char="F0B0"/>
      </w:r>
      <w:r w:rsidRPr="00CE7BE1">
        <w:rPr>
          <w:sz w:val="28"/>
        </w:rPr>
        <w:t>С. Найдено (%): C, 57.23; H, 5.29; N, 17.35. Вычислено для C</w:t>
      </w:r>
      <w:r w:rsidRPr="00CE7BE1">
        <w:rPr>
          <w:sz w:val="28"/>
          <w:vertAlign w:val="subscript"/>
        </w:rPr>
        <w:t>15</w:t>
      </w:r>
      <w:r w:rsidRPr="00CE7BE1">
        <w:rPr>
          <w:sz w:val="28"/>
        </w:rPr>
        <w:t>H</w:t>
      </w:r>
      <w:r w:rsidRPr="00CE7BE1">
        <w:rPr>
          <w:sz w:val="28"/>
          <w:vertAlign w:val="subscript"/>
        </w:rPr>
        <w:t>16</w:t>
      </w:r>
      <w:r w:rsidRPr="00CE7BE1">
        <w:rPr>
          <w:sz w:val="28"/>
        </w:rPr>
        <w:t>N</w:t>
      </w:r>
      <w:r w:rsidRPr="00CE7BE1">
        <w:rPr>
          <w:sz w:val="28"/>
          <w:vertAlign w:val="subscript"/>
        </w:rPr>
        <w:t>4</w:t>
      </w:r>
      <w:r w:rsidRPr="00CE7BE1">
        <w:rPr>
          <w:sz w:val="28"/>
        </w:rPr>
        <w:t>S</w:t>
      </w:r>
      <w:r w:rsidRPr="00CE7BE1">
        <w:rPr>
          <w:sz w:val="28"/>
          <w:vertAlign w:val="subscript"/>
        </w:rPr>
        <w:t>2</w:t>
      </w:r>
      <w:r w:rsidRPr="00CE7BE1">
        <w:rPr>
          <w:sz w:val="28"/>
        </w:rPr>
        <w:t xml:space="preserve"> (%): C, 56.93; H, 5.10; N, 17.70.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 xml:space="preserve">/Гц): 0.97 (т, 3H, </w:t>
      </w:r>
      <w:r w:rsidRPr="00CE7BE1">
        <w:rPr>
          <w:sz w:val="28"/>
          <w:lang w:val="pt-BR"/>
        </w:rPr>
        <w:t>J</w:t>
      </w:r>
      <w:r w:rsidRPr="00CE7BE1">
        <w:rPr>
          <w:sz w:val="28"/>
        </w:rPr>
        <w:t xml:space="preserve"> 7.3, СН</w:t>
      </w:r>
      <w:r w:rsidRPr="00CE7BE1">
        <w:rPr>
          <w:sz w:val="28"/>
          <w:vertAlign w:val="subscript"/>
        </w:rPr>
        <w:t>3</w:t>
      </w:r>
      <w:r w:rsidRPr="00CE7BE1">
        <w:rPr>
          <w:sz w:val="28"/>
        </w:rPr>
        <w:t xml:space="preserve">), 1.45 (секстет, 2H, </w:t>
      </w:r>
      <w:r w:rsidRPr="00CE7BE1">
        <w:rPr>
          <w:sz w:val="28"/>
          <w:lang w:val="pt-BR"/>
        </w:rPr>
        <w:t>J</w:t>
      </w:r>
      <w:r w:rsidRPr="00CE7BE1">
        <w:rPr>
          <w:sz w:val="28"/>
        </w:rPr>
        <w:t xml:space="preserve"> 7.3, СН</w:t>
      </w:r>
      <w:r w:rsidRPr="00CE7BE1">
        <w:rPr>
          <w:sz w:val="28"/>
          <w:vertAlign w:val="subscript"/>
        </w:rPr>
        <w:t>2</w:t>
      </w:r>
      <w:r w:rsidRPr="00CE7BE1">
        <w:rPr>
          <w:sz w:val="28"/>
        </w:rPr>
        <w:t xml:space="preserve">), 1.67 (квинтет, 2H, </w:t>
      </w:r>
      <w:r w:rsidRPr="00CE7BE1">
        <w:rPr>
          <w:sz w:val="28"/>
          <w:lang w:val="pt-BR"/>
        </w:rPr>
        <w:t>J</w:t>
      </w:r>
      <w:r w:rsidRPr="00CE7BE1">
        <w:rPr>
          <w:sz w:val="28"/>
        </w:rPr>
        <w:t xml:space="preserve"> 7.3, СН</w:t>
      </w:r>
      <w:r w:rsidRPr="00CE7BE1">
        <w:rPr>
          <w:sz w:val="28"/>
          <w:vertAlign w:val="subscript"/>
        </w:rPr>
        <w:t>2</w:t>
      </w:r>
      <w:r w:rsidRPr="00CE7BE1">
        <w:rPr>
          <w:sz w:val="28"/>
        </w:rPr>
        <w:t xml:space="preserve">), 3.48 (т, 2Н, </w:t>
      </w:r>
      <w:r w:rsidRPr="00CE7BE1">
        <w:rPr>
          <w:sz w:val="28"/>
          <w:lang w:val="pt-BR"/>
        </w:rPr>
        <w:t>J</w:t>
      </w:r>
      <w:r w:rsidRPr="00CE7BE1">
        <w:rPr>
          <w:sz w:val="28"/>
        </w:rPr>
        <w:t xml:space="preserve"> 7.3, СН</w:t>
      </w:r>
      <w:r w:rsidRPr="00CE7BE1">
        <w:rPr>
          <w:sz w:val="28"/>
          <w:vertAlign w:val="subscript"/>
        </w:rPr>
        <w:t>2</w:t>
      </w:r>
      <w:r w:rsidRPr="00CE7BE1">
        <w:rPr>
          <w:sz w:val="28"/>
        </w:rPr>
        <w:t xml:space="preserve">), 7.50 (м, 3Н, </w:t>
      </w:r>
      <w:r w:rsidRPr="00CE7BE1">
        <w:rPr>
          <w:sz w:val="28"/>
          <w:lang w:val="en-US"/>
        </w:rPr>
        <w:t>Ar</w:t>
      </w:r>
      <w:r w:rsidRPr="00CE7BE1">
        <w:rPr>
          <w:sz w:val="28"/>
        </w:rPr>
        <w:t>), 7.74 (м, 2Н, Ar), 8.10 (</w:t>
      </w:r>
      <w:r w:rsidR="0035362E" w:rsidRPr="00CE7BE1">
        <w:rPr>
          <w:sz w:val="28"/>
        </w:rPr>
        <w:t xml:space="preserve">с, </w:t>
      </w:r>
      <w:r w:rsidRPr="00CE7BE1">
        <w:rPr>
          <w:sz w:val="28"/>
        </w:rPr>
        <w:t>1Н, NH), 8.42 (</w:t>
      </w:r>
      <w:r w:rsidR="0035362E" w:rsidRPr="00CE7BE1">
        <w:rPr>
          <w:sz w:val="28"/>
        </w:rPr>
        <w:t xml:space="preserve">с, </w:t>
      </w:r>
      <w:r w:rsidRPr="00CE7BE1">
        <w:rPr>
          <w:sz w:val="28"/>
        </w:rPr>
        <w:t xml:space="preserve">1Н, NH).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(DMSO-d</w:t>
      </w:r>
      <w:r w:rsidRPr="00CE7BE1">
        <w:rPr>
          <w:sz w:val="28"/>
          <w:vertAlign w:val="subscript"/>
        </w:rPr>
        <w:t>6</w:t>
      </w:r>
      <w:r w:rsidRPr="00CE7BE1">
        <w:rPr>
          <w:sz w:val="28"/>
        </w:rPr>
        <w:t>, δ, м.д.): 13.7 (СH</w:t>
      </w:r>
      <w:r w:rsidRPr="00CE7BE1">
        <w:rPr>
          <w:sz w:val="28"/>
          <w:vertAlign w:val="subscript"/>
        </w:rPr>
        <w:t>3</w:t>
      </w:r>
      <w:r w:rsidRPr="00CE7BE1">
        <w:rPr>
          <w:sz w:val="28"/>
        </w:rPr>
        <w:t>), 20.1 (CH</w:t>
      </w:r>
      <w:r w:rsidRPr="00CE7BE1">
        <w:rPr>
          <w:sz w:val="28"/>
          <w:vertAlign w:val="subscript"/>
        </w:rPr>
        <w:t>2</w:t>
      </w:r>
      <w:r w:rsidRPr="00CE7BE1">
        <w:rPr>
          <w:sz w:val="28"/>
        </w:rPr>
        <w:t>), 31.3 (CH</w:t>
      </w:r>
      <w:r w:rsidRPr="00CE7BE1">
        <w:rPr>
          <w:sz w:val="28"/>
          <w:vertAlign w:val="subscript"/>
        </w:rPr>
        <w:t>2</w:t>
      </w:r>
      <w:r w:rsidRPr="00CE7BE1">
        <w:rPr>
          <w:sz w:val="28"/>
        </w:rPr>
        <w:t>), 42.3 (CH</w:t>
      </w:r>
      <w:r w:rsidRPr="00CE7BE1">
        <w:rPr>
          <w:sz w:val="28"/>
          <w:vertAlign w:val="subscript"/>
        </w:rPr>
        <w:t>2</w:t>
      </w:r>
      <w:r w:rsidRPr="00CE7BE1">
        <w:rPr>
          <w:sz w:val="28"/>
        </w:rPr>
        <w:t>), 116.4 (CN), 126.8 (2 CH, Ar), 128.8 (2 CH, Ar), 130.6 (CH, Ar), 137.3, 155.0, 155.2, 163.3 и 164.5 (5 четвертичных C). ИК-спектр (KBr), ν/</w:t>
      </w:r>
      <w:r w:rsidRPr="00CE7BE1">
        <w:rPr>
          <w:sz w:val="28"/>
          <w:lang w:val="pt-BR"/>
        </w:rPr>
        <w:t>cm</w:t>
      </w:r>
      <w:r w:rsidRPr="00CE7BE1">
        <w:rPr>
          <w:sz w:val="28"/>
          <w:vertAlign w:val="superscript"/>
        </w:rPr>
        <w:t>-1</w:t>
      </w:r>
      <w:r w:rsidRPr="00CE7BE1">
        <w:rPr>
          <w:sz w:val="28"/>
        </w:rPr>
        <w:t>: 3628 и 3212 (NH), 2956, 2928, 2852 (СH), 2206 (CN), 1596, 1448, 1336, 1280, 1196, 872, 740, 700 cm</w:t>
      </w:r>
      <w:r w:rsidRPr="00CE7BE1">
        <w:rPr>
          <w:sz w:val="28"/>
          <w:vertAlign w:val="superscript"/>
        </w:rPr>
        <w:t>-1</w:t>
      </w:r>
      <w:r w:rsidRPr="00CE7BE1">
        <w:rPr>
          <w:sz w:val="28"/>
        </w:rPr>
        <w:t xml:space="preserve">.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316 [</w:t>
      </w:r>
      <w:r w:rsidRPr="00CE7BE1">
        <w:rPr>
          <w:sz w:val="28"/>
          <w:lang w:val="pt-BR"/>
        </w:rPr>
        <w:t>M</w:t>
      </w:r>
      <w:r w:rsidRPr="00CE7BE1">
        <w:rPr>
          <w:sz w:val="28"/>
        </w:rPr>
        <w:t>]</w:t>
      </w:r>
      <w:r w:rsidRPr="00CE7BE1">
        <w:rPr>
          <w:sz w:val="28"/>
          <w:vertAlign w:val="superscript"/>
        </w:rPr>
        <w:t>+</w:t>
      </w:r>
      <w:r w:rsidRPr="00CE7BE1">
        <w:rPr>
          <w:sz w:val="28"/>
        </w:rPr>
        <w:t xml:space="preserve"> (7), 273 (80), 244 (8), 180 (7), 103 (25), 77 (80). </w:t>
      </w:r>
    </w:p>
    <w:p w:rsidR="006B22B7" w:rsidRPr="00CE7BE1" w:rsidRDefault="006B22B7" w:rsidP="00CE7BE1">
      <w:pPr>
        <w:adjustRightInd w:val="0"/>
        <w:spacing w:line="360" w:lineRule="auto"/>
        <w:ind w:firstLine="709"/>
        <w:jc w:val="both"/>
        <w:rPr>
          <w:iCs/>
          <w:sz w:val="28"/>
        </w:rPr>
      </w:pPr>
      <w:r w:rsidRPr="00CE7BE1">
        <w:rPr>
          <w:iCs/>
          <w:sz w:val="28"/>
        </w:rPr>
        <w:t>N-Бутил-2-(4-(4-фторфенил)-1,2,3-дитиазол-5H-илиден)</w:t>
      </w:r>
      <w:r w:rsidR="0035362E" w:rsidRPr="00CE7BE1">
        <w:rPr>
          <w:iCs/>
          <w:sz w:val="28"/>
        </w:rPr>
        <w:t>-</w:t>
      </w:r>
      <w:r w:rsidRPr="00CE7BE1">
        <w:rPr>
          <w:iCs/>
          <w:sz w:val="28"/>
        </w:rPr>
        <w:t>2-цианоэтаниминамид 21</w:t>
      </w:r>
      <w:r w:rsidRPr="00CE7BE1">
        <w:rPr>
          <w:iCs/>
          <w:sz w:val="28"/>
          <w:lang w:val="en-US"/>
        </w:rPr>
        <w:t>b</w:t>
      </w:r>
      <w:r w:rsidRPr="00CE7BE1">
        <w:rPr>
          <w:iCs/>
          <w:sz w:val="28"/>
        </w:rPr>
        <w:t>.</w:t>
      </w:r>
    </w:p>
    <w:p w:rsidR="000C3B9B" w:rsidRDefault="000C3B9B" w:rsidP="00CE7BE1">
      <w:pPr>
        <w:adjustRightInd w:val="0"/>
        <w:spacing w:line="360" w:lineRule="auto"/>
        <w:ind w:firstLine="709"/>
        <w:jc w:val="both"/>
        <w:rPr>
          <w:sz w:val="28"/>
        </w:rPr>
      </w:pPr>
    </w:p>
    <w:p w:rsidR="006B22B7" w:rsidRPr="00CE7BE1" w:rsidRDefault="00643347" w:rsidP="00CE7BE1">
      <w:pPr>
        <w:adjustRightInd w:val="0"/>
        <w:spacing w:line="360" w:lineRule="auto"/>
        <w:ind w:firstLine="709"/>
        <w:jc w:val="both"/>
        <w:rPr>
          <w:sz w:val="28"/>
        </w:rPr>
      </w:pPr>
      <w:r w:rsidRPr="00CE7BE1">
        <w:rPr>
          <w:sz w:val="28"/>
        </w:rPr>
        <w:object w:dxaOrig="2505" w:dyaOrig="1644">
          <v:shape id="_x0000_i1294" type="#_x0000_t75" style="width:80.25pt;height:52.5pt" o:ole="">
            <v:imagedata r:id="rId542" o:title=""/>
          </v:shape>
          <o:OLEObject Type="Embed" ProgID="ChemDraw.Document.6.0" ShapeID="_x0000_i1294" DrawAspect="Content" ObjectID="_1467299509" r:id="rId543"/>
        </w:object>
      </w:r>
    </w:p>
    <w:p w:rsidR="00643347" w:rsidRDefault="00643347" w:rsidP="00CE7BE1">
      <w:pPr>
        <w:adjustRightInd w:val="0"/>
        <w:spacing w:line="360" w:lineRule="auto"/>
        <w:ind w:firstLine="709"/>
        <w:jc w:val="both"/>
        <w:rPr>
          <w:sz w:val="28"/>
        </w:rPr>
      </w:pPr>
    </w:p>
    <w:p w:rsidR="006B22B7" w:rsidRPr="00CE7BE1" w:rsidRDefault="006B22B7" w:rsidP="00CE7BE1">
      <w:pPr>
        <w:adjustRightInd w:val="0"/>
        <w:spacing w:line="360" w:lineRule="auto"/>
        <w:ind w:firstLine="709"/>
        <w:jc w:val="both"/>
        <w:rPr>
          <w:sz w:val="28"/>
        </w:rPr>
      </w:pPr>
      <w:r w:rsidRPr="00CE7BE1">
        <w:rPr>
          <w:sz w:val="28"/>
        </w:rPr>
        <w:t xml:space="preserve">Выход </w:t>
      </w:r>
      <w:r w:rsidRPr="00CE7BE1">
        <w:rPr>
          <w:iCs/>
          <w:sz w:val="28"/>
        </w:rPr>
        <w:t>21с</w:t>
      </w:r>
      <w:r w:rsidRPr="00CE7BE1">
        <w:rPr>
          <w:sz w:val="28"/>
        </w:rPr>
        <w:t xml:space="preserve"> 117 мг (35%), желтые кристаллы, т.пл. 88 – 90 </w:t>
      </w:r>
      <w:r w:rsidRPr="00CE7BE1">
        <w:rPr>
          <w:sz w:val="28"/>
          <w:szCs w:val="28"/>
        </w:rPr>
        <w:sym w:font="Symbol" w:char="F0B0"/>
      </w:r>
      <w:r w:rsidRPr="00CE7BE1">
        <w:rPr>
          <w:sz w:val="28"/>
        </w:rPr>
        <w:t>С. Найдено (%): C 54.13; H 4.63; N 16.46. Вычислено для C</w:t>
      </w:r>
      <w:r w:rsidRPr="00CE7BE1">
        <w:rPr>
          <w:sz w:val="28"/>
          <w:vertAlign w:val="subscript"/>
        </w:rPr>
        <w:t>15</w:t>
      </w:r>
      <w:r w:rsidRPr="00CE7BE1">
        <w:rPr>
          <w:sz w:val="28"/>
        </w:rPr>
        <w:t>H</w:t>
      </w:r>
      <w:r w:rsidRPr="00CE7BE1">
        <w:rPr>
          <w:sz w:val="28"/>
          <w:vertAlign w:val="subscript"/>
        </w:rPr>
        <w:t>15</w:t>
      </w:r>
      <w:r w:rsidRPr="00CE7BE1">
        <w:rPr>
          <w:sz w:val="28"/>
        </w:rPr>
        <w:t>FN</w:t>
      </w:r>
      <w:r w:rsidRPr="00CE7BE1">
        <w:rPr>
          <w:sz w:val="28"/>
          <w:vertAlign w:val="subscript"/>
        </w:rPr>
        <w:t>4</w:t>
      </w:r>
      <w:r w:rsidRPr="00CE7BE1">
        <w:rPr>
          <w:sz w:val="28"/>
        </w:rPr>
        <w:t>S</w:t>
      </w:r>
      <w:r w:rsidRPr="00CE7BE1">
        <w:rPr>
          <w:sz w:val="28"/>
          <w:vertAlign w:val="subscript"/>
        </w:rPr>
        <w:t>2</w:t>
      </w:r>
      <w:r w:rsidRPr="00CE7BE1">
        <w:rPr>
          <w:sz w:val="28"/>
        </w:rPr>
        <w:t xml:space="preserve"> (%): C 53.87; H 4.52; N 16.75.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 xml:space="preserve">/Гц): 0.97 (т, 3H, </w:t>
      </w:r>
      <w:r w:rsidRPr="00CE7BE1">
        <w:rPr>
          <w:sz w:val="28"/>
          <w:lang w:val="pt-BR"/>
        </w:rPr>
        <w:t>J</w:t>
      </w:r>
      <w:r w:rsidRPr="00CE7BE1">
        <w:rPr>
          <w:sz w:val="28"/>
        </w:rPr>
        <w:t xml:space="preserve"> 7.3 Гц, СН</w:t>
      </w:r>
      <w:r w:rsidRPr="00CE7BE1">
        <w:rPr>
          <w:sz w:val="28"/>
          <w:vertAlign w:val="subscript"/>
        </w:rPr>
        <w:t>3</w:t>
      </w:r>
      <w:r w:rsidRPr="00CE7BE1">
        <w:rPr>
          <w:sz w:val="28"/>
        </w:rPr>
        <w:t>), 1.45 (м, 2H, СН</w:t>
      </w:r>
      <w:r w:rsidRPr="00CE7BE1">
        <w:rPr>
          <w:sz w:val="28"/>
          <w:vertAlign w:val="subscript"/>
        </w:rPr>
        <w:t>2</w:t>
      </w:r>
      <w:r w:rsidRPr="00CE7BE1">
        <w:rPr>
          <w:sz w:val="28"/>
        </w:rPr>
        <w:t>), 1.67 (м, 2H, СН</w:t>
      </w:r>
      <w:r w:rsidRPr="00CE7BE1">
        <w:rPr>
          <w:sz w:val="28"/>
          <w:vertAlign w:val="subscript"/>
        </w:rPr>
        <w:t>2</w:t>
      </w:r>
      <w:r w:rsidRPr="00CE7BE1">
        <w:rPr>
          <w:sz w:val="28"/>
        </w:rPr>
        <w:t xml:space="preserve">), 3.48 (т, 2Н, </w:t>
      </w:r>
      <w:r w:rsidRPr="00CE7BE1">
        <w:rPr>
          <w:sz w:val="28"/>
          <w:lang w:val="pt-BR"/>
        </w:rPr>
        <w:t>J</w:t>
      </w:r>
      <w:r w:rsidRPr="00CE7BE1">
        <w:rPr>
          <w:sz w:val="28"/>
        </w:rPr>
        <w:t xml:space="preserve"> 7.3 Гц, СН</w:t>
      </w:r>
      <w:r w:rsidRPr="00CE7BE1">
        <w:rPr>
          <w:sz w:val="28"/>
          <w:vertAlign w:val="subscript"/>
        </w:rPr>
        <w:t>2</w:t>
      </w:r>
      <w:r w:rsidRPr="00CE7BE1">
        <w:rPr>
          <w:sz w:val="28"/>
        </w:rPr>
        <w:t xml:space="preserve">), 7.19 (т, 2Н, </w:t>
      </w:r>
      <w:r w:rsidRPr="00CE7BE1">
        <w:rPr>
          <w:sz w:val="28"/>
          <w:lang w:val="en-US"/>
        </w:rPr>
        <w:t>J</w:t>
      </w:r>
      <w:r w:rsidRPr="00CE7BE1">
        <w:rPr>
          <w:sz w:val="28"/>
        </w:rPr>
        <w:t xml:space="preserve"> 8.1 Гц, Ar), 7.76 (м., 2Н, Ar), 8.11 (с, 1Н, NH), 8.44 (с, 1Н, NH).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13.8 (СH</w:t>
      </w:r>
      <w:r w:rsidRPr="00CE7BE1">
        <w:rPr>
          <w:sz w:val="28"/>
          <w:vertAlign w:val="subscript"/>
        </w:rPr>
        <w:t>3</w:t>
      </w:r>
      <w:r w:rsidRPr="00CE7BE1">
        <w:rPr>
          <w:sz w:val="28"/>
        </w:rPr>
        <w:t>), 20.2 (CH</w:t>
      </w:r>
      <w:r w:rsidRPr="00CE7BE1">
        <w:rPr>
          <w:sz w:val="28"/>
          <w:vertAlign w:val="subscript"/>
        </w:rPr>
        <w:t>2</w:t>
      </w:r>
      <w:r w:rsidRPr="00CE7BE1">
        <w:rPr>
          <w:sz w:val="28"/>
        </w:rPr>
        <w:t>), 31.5 (CH</w:t>
      </w:r>
      <w:r w:rsidRPr="00CE7BE1">
        <w:rPr>
          <w:sz w:val="28"/>
          <w:vertAlign w:val="subscript"/>
        </w:rPr>
        <w:t>2</w:t>
      </w:r>
      <w:r w:rsidRPr="00CE7BE1">
        <w:rPr>
          <w:sz w:val="28"/>
        </w:rPr>
        <w:t>), 42.5 (CH</w:t>
      </w:r>
      <w:r w:rsidRPr="00CE7BE1">
        <w:rPr>
          <w:sz w:val="28"/>
          <w:vertAlign w:val="subscript"/>
        </w:rPr>
        <w:t>2</w:t>
      </w:r>
      <w:r w:rsidRPr="00CE7BE1">
        <w:rPr>
          <w:sz w:val="28"/>
        </w:rPr>
        <w:t>), 116.1 (2 CH, Ar), 116.6 (СN), 129.1 (2 CH, Ar), 133.7, 154.2, 162.5, 163.5, 164.5, 165.8 (6 четвертичных C). ИК-спектр (KBr),  ν/</w:t>
      </w:r>
      <w:r w:rsidRPr="00CE7BE1">
        <w:rPr>
          <w:sz w:val="28"/>
          <w:lang w:val="pt-BR"/>
        </w:rPr>
        <w:t>cm</w:t>
      </w:r>
      <w:r w:rsidRPr="00CE7BE1">
        <w:rPr>
          <w:sz w:val="28"/>
          <w:vertAlign w:val="superscript"/>
        </w:rPr>
        <w:t>-1</w:t>
      </w:r>
      <w:r w:rsidRPr="00CE7BE1">
        <w:rPr>
          <w:sz w:val="28"/>
        </w:rPr>
        <w:t xml:space="preserve">: 3316 и 3272 (NH), 3080, 2960, 2928 (С-H), 2207 (CN), 1604, 1556, 1504, 1440, 1236, 1164, 1004, 836, 804, 716, 676.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334 [</w:t>
      </w:r>
      <w:r w:rsidRPr="00CE7BE1">
        <w:rPr>
          <w:sz w:val="28"/>
          <w:lang w:val="pt-BR"/>
        </w:rPr>
        <w:t>M</w:t>
      </w:r>
      <w:r w:rsidRPr="00CE7BE1">
        <w:rPr>
          <w:sz w:val="28"/>
        </w:rPr>
        <w:t>]</w:t>
      </w:r>
      <w:r w:rsidRPr="00CE7BE1">
        <w:rPr>
          <w:sz w:val="28"/>
          <w:vertAlign w:val="superscript"/>
        </w:rPr>
        <w:t>+</w:t>
      </w:r>
      <w:r w:rsidRPr="00CE7BE1">
        <w:rPr>
          <w:sz w:val="28"/>
        </w:rPr>
        <w:t xml:space="preserve"> (15), 291 (100), 262 (5), 121 (25), 95 (25). </w:t>
      </w:r>
    </w:p>
    <w:p w:rsidR="006B22B7" w:rsidRDefault="006B22B7" w:rsidP="00CE7BE1">
      <w:pPr>
        <w:adjustRightInd w:val="0"/>
        <w:spacing w:line="360" w:lineRule="auto"/>
        <w:ind w:firstLine="709"/>
        <w:jc w:val="both"/>
        <w:rPr>
          <w:iCs/>
          <w:sz w:val="28"/>
        </w:rPr>
      </w:pPr>
      <w:r w:rsidRPr="00CE7BE1">
        <w:rPr>
          <w:iCs/>
          <w:sz w:val="28"/>
        </w:rPr>
        <w:t>N-Бутил-2-(4-(метоксифенил)-1,2,3-дитиазол-5H-илиден)</w:t>
      </w:r>
      <w:r w:rsidR="0035362E" w:rsidRPr="00CE7BE1">
        <w:rPr>
          <w:iCs/>
          <w:sz w:val="28"/>
        </w:rPr>
        <w:t>-</w:t>
      </w:r>
      <w:r w:rsidRPr="00CE7BE1">
        <w:rPr>
          <w:iCs/>
          <w:sz w:val="28"/>
        </w:rPr>
        <w:t>2-цианоэтаниминамид 21</w:t>
      </w:r>
      <w:r w:rsidRPr="00CE7BE1">
        <w:rPr>
          <w:iCs/>
          <w:sz w:val="28"/>
          <w:lang w:val="en-US"/>
        </w:rPr>
        <w:t>c</w:t>
      </w:r>
      <w:r w:rsidRPr="00CE7BE1">
        <w:rPr>
          <w:iCs/>
          <w:sz w:val="28"/>
        </w:rPr>
        <w:t>.</w:t>
      </w:r>
    </w:p>
    <w:p w:rsidR="00643347" w:rsidRPr="00CE7BE1" w:rsidRDefault="00643347" w:rsidP="00CE7BE1">
      <w:pPr>
        <w:adjustRightInd w:val="0"/>
        <w:spacing w:line="360" w:lineRule="auto"/>
        <w:ind w:firstLine="709"/>
        <w:jc w:val="both"/>
        <w:rPr>
          <w:iCs/>
          <w:sz w:val="28"/>
        </w:rPr>
      </w:pPr>
    </w:p>
    <w:p w:rsidR="006B22B7" w:rsidRPr="00CE7BE1" w:rsidRDefault="00643347" w:rsidP="00CE7BE1">
      <w:pPr>
        <w:adjustRightInd w:val="0"/>
        <w:spacing w:line="360" w:lineRule="auto"/>
        <w:ind w:firstLine="709"/>
        <w:jc w:val="both"/>
        <w:rPr>
          <w:sz w:val="28"/>
        </w:rPr>
      </w:pPr>
      <w:r w:rsidRPr="00CE7BE1">
        <w:rPr>
          <w:sz w:val="28"/>
        </w:rPr>
        <w:object w:dxaOrig="2784" w:dyaOrig="1663">
          <v:shape id="_x0000_i1295" type="#_x0000_t75" style="width:97.5pt;height:58.5pt" o:ole="">
            <v:imagedata r:id="rId544" o:title=""/>
          </v:shape>
          <o:OLEObject Type="Embed" ProgID="ChemDraw.Document.6.0" ShapeID="_x0000_i1295" DrawAspect="Content" ObjectID="_1467299510" r:id="rId545"/>
        </w:object>
      </w:r>
    </w:p>
    <w:p w:rsidR="00643347" w:rsidRDefault="00643347" w:rsidP="00CE7BE1">
      <w:pPr>
        <w:adjustRightInd w:val="0"/>
        <w:spacing w:line="360" w:lineRule="auto"/>
        <w:ind w:firstLine="709"/>
        <w:jc w:val="both"/>
        <w:rPr>
          <w:sz w:val="28"/>
        </w:rPr>
      </w:pPr>
    </w:p>
    <w:p w:rsidR="006B22B7" w:rsidRPr="00CE7BE1" w:rsidRDefault="006B22B7" w:rsidP="00CE7BE1">
      <w:pPr>
        <w:adjustRightInd w:val="0"/>
        <w:spacing w:line="360" w:lineRule="auto"/>
        <w:ind w:firstLine="709"/>
        <w:jc w:val="both"/>
        <w:rPr>
          <w:sz w:val="28"/>
        </w:rPr>
      </w:pPr>
      <w:r w:rsidRPr="00CE7BE1">
        <w:rPr>
          <w:sz w:val="28"/>
        </w:rPr>
        <w:t xml:space="preserve">Выход 145 мг (42%), желтые кристаллы, т.пл. 48–50 </w:t>
      </w:r>
      <w:r w:rsidRPr="00CE7BE1">
        <w:rPr>
          <w:sz w:val="28"/>
          <w:szCs w:val="28"/>
        </w:rPr>
        <w:sym w:font="Symbol" w:char="F0B0"/>
      </w:r>
      <w:r w:rsidRPr="00CE7BE1">
        <w:rPr>
          <w:sz w:val="28"/>
        </w:rPr>
        <w:t xml:space="preserve">С. Найдено (%): C 55.75; H 5.42; N 15.85. Вычислено для </w:t>
      </w:r>
      <w:r w:rsidRPr="00CE7BE1">
        <w:rPr>
          <w:sz w:val="28"/>
          <w:lang w:val="pt-BR"/>
        </w:rPr>
        <w:t>C</w:t>
      </w:r>
      <w:r w:rsidRPr="00CE7BE1">
        <w:rPr>
          <w:sz w:val="28"/>
          <w:vertAlign w:val="subscript"/>
        </w:rPr>
        <w:t>16</w:t>
      </w:r>
      <w:r w:rsidRPr="00CE7BE1">
        <w:rPr>
          <w:sz w:val="28"/>
          <w:lang w:val="pt-BR"/>
        </w:rPr>
        <w:t>H</w:t>
      </w:r>
      <w:r w:rsidRPr="00CE7BE1">
        <w:rPr>
          <w:sz w:val="28"/>
          <w:vertAlign w:val="subscript"/>
        </w:rPr>
        <w:t>18</w:t>
      </w:r>
      <w:r w:rsidRPr="00CE7BE1">
        <w:rPr>
          <w:sz w:val="28"/>
          <w:lang w:val="pt-BR"/>
        </w:rPr>
        <w:t>N</w:t>
      </w:r>
      <w:r w:rsidRPr="00CE7BE1">
        <w:rPr>
          <w:sz w:val="28"/>
          <w:vertAlign w:val="subscript"/>
        </w:rPr>
        <w:t>4</w:t>
      </w:r>
      <w:r w:rsidRPr="00CE7BE1">
        <w:rPr>
          <w:sz w:val="28"/>
          <w:lang w:val="pt-BR"/>
        </w:rPr>
        <w:t>OS</w:t>
      </w:r>
      <w:r w:rsidRPr="00CE7BE1">
        <w:rPr>
          <w:sz w:val="28"/>
          <w:vertAlign w:val="subscript"/>
        </w:rPr>
        <w:t>2</w:t>
      </w:r>
      <w:r w:rsidRPr="00CE7BE1">
        <w:rPr>
          <w:sz w:val="28"/>
        </w:rPr>
        <w:t xml:space="preserve"> (%): </w:t>
      </w:r>
      <w:r w:rsidRPr="00CE7BE1">
        <w:rPr>
          <w:sz w:val="28"/>
          <w:lang w:val="pt-BR"/>
        </w:rPr>
        <w:t>C</w:t>
      </w:r>
      <w:r w:rsidRPr="00CE7BE1">
        <w:rPr>
          <w:sz w:val="28"/>
        </w:rPr>
        <w:t xml:space="preserve"> 55.47; </w:t>
      </w:r>
      <w:r w:rsidRPr="00CE7BE1">
        <w:rPr>
          <w:sz w:val="28"/>
          <w:lang w:val="pt-BR"/>
        </w:rPr>
        <w:t>H</w:t>
      </w:r>
      <w:r w:rsidRPr="00CE7BE1">
        <w:rPr>
          <w:sz w:val="28"/>
        </w:rPr>
        <w:t xml:space="preserve"> 5.24; </w:t>
      </w:r>
      <w:r w:rsidRPr="00CE7BE1">
        <w:rPr>
          <w:sz w:val="28"/>
          <w:lang w:val="pt-BR"/>
        </w:rPr>
        <w:t>N</w:t>
      </w:r>
      <w:r w:rsidRPr="00CE7BE1">
        <w:rPr>
          <w:sz w:val="28"/>
        </w:rPr>
        <w:t xml:space="preserve"> 16.17.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/Гц): 0.97 (т, 3</w:t>
      </w:r>
      <w:r w:rsidRPr="00CE7BE1">
        <w:rPr>
          <w:sz w:val="28"/>
          <w:lang w:val="pt-BR"/>
        </w:rPr>
        <w:t>H</w:t>
      </w:r>
      <w:r w:rsidRPr="00CE7BE1">
        <w:rPr>
          <w:sz w:val="28"/>
        </w:rPr>
        <w:t xml:space="preserve">, </w:t>
      </w:r>
      <w:r w:rsidRPr="00CE7BE1">
        <w:rPr>
          <w:sz w:val="28"/>
          <w:lang w:val="pt-BR"/>
        </w:rPr>
        <w:t>J</w:t>
      </w:r>
      <w:r w:rsidRPr="00CE7BE1">
        <w:rPr>
          <w:sz w:val="28"/>
        </w:rPr>
        <w:t xml:space="preserve"> 7.3, СН</w:t>
      </w:r>
      <w:r w:rsidRPr="00CE7BE1">
        <w:rPr>
          <w:sz w:val="28"/>
          <w:vertAlign w:val="subscript"/>
        </w:rPr>
        <w:t>3</w:t>
      </w:r>
      <w:r w:rsidRPr="00CE7BE1">
        <w:rPr>
          <w:sz w:val="28"/>
        </w:rPr>
        <w:t>), 1.44 (м, 2</w:t>
      </w:r>
      <w:r w:rsidRPr="00CE7BE1">
        <w:rPr>
          <w:sz w:val="28"/>
          <w:lang w:val="pt-BR"/>
        </w:rPr>
        <w:t>H</w:t>
      </w:r>
      <w:r w:rsidRPr="00CE7BE1">
        <w:rPr>
          <w:sz w:val="28"/>
        </w:rPr>
        <w:t>, СН</w:t>
      </w:r>
      <w:r w:rsidRPr="00CE7BE1">
        <w:rPr>
          <w:sz w:val="28"/>
          <w:vertAlign w:val="subscript"/>
        </w:rPr>
        <w:t>2</w:t>
      </w:r>
      <w:r w:rsidRPr="00CE7BE1">
        <w:rPr>
          <w:sz w:val="28"/>
        </w:rPr>
        <w:t>), 1.67 (м, 2</w:t>
      </w:r>
      <w:r w:rsidRPr="00CE7BE1">
        <w:rPr>
          <w:sz w:val="28"/>
          <w:lang w:val="pt-BR"/>
        </w:rPr>
        <w:t>H</w:t>
      </w:r>
      <w:r w:rsidRPr="00CE7BE1">
        <w:rPr>
          <w:sz w:val="28"/>
        </w:rPr>
        <w:t>, СН</w:t>
      </w:r>
      <w:r w:rsidRPr="00CE7BE1">
        <w:rPr>
          <w:sz w:val="28"/>
          <w:vertAlign w:val="subscript"/>
        </w:rPr>
        <w:t>2</w:t>
      </w:r>
      <w:r w:rsidRPr="00CE7BE1">
        <w:rPr>
          <w:sz w:val="28"/>
        </w:rPr>
        <w:t xml:space="preserve">), 3.47 (т, 2Н, </w:t>
      </w:r>
      <w:r w:rsidRPr="00CE7BE1">
        <w:rPr>
          <w:sz w:val="28"/>
          <w:lang w:val="pt-BR"/>
        </w:rPr>
        <w:t>J</w:t>
      </w:r>
      <w:r w:rsidRPr="00CE7BE1">
        <w:rPr>
          <w:sz w:val="28"/>
        </w:rPr>
        <w:t xml:space="preserve"> 7.3, СН</w:t>
      </w:r>
      <w:r w:rsidRPr="00CE7BE1">
        <w:rPr>
          <w:sz w:val="28"/>
          <w:vertAlign w:val="subscript"/>
        </w:rPr>
        <w:t>2</w:t>
      </w:r>
      <w:r w:rsidRPr="00CE7BE1">
        <w:rPr>
          <w:sz w:val="28"/>
        </w:rPr>
        <w:t>), 3.88 (</w:t>
      </w:r>
      <w:r w:rsidR="0035362E" w:rsidRPr="00CE7BE1">
        <w:rPr>
          <w:sz w:val="28"/>
          <w:lang w:val="pt-BR"/>
        </w:rPr>
        <w:t>c</w:t>
      </w:r>
      <w:r w:rsidR="0035362E" w:rsidRPr="00CE7BE1">
        <w:rPr>
          <w:sz w:val="28"/>
        </w:rPr>
        <w:t xml:space="preserve">, </w:t>
      </w:r>
      <w:r w:rsidRPr="00CE7BE1">
        <w:rPr>
          <w:sz w:val="28"/>
        </w:rPr>
        <w:t>3</w:t>
      </w:r>
      <w:r w:rsidRPr="00CE7BE1">
        <w:rPr>
          <w:sz w:val="28"/>
          <w:lang w:val="pt-BR"/>
        </w:rPr>
        <w:t>H</w:t>
      </w:r>
      <w:r w:rsidRPr="00CE7BE1">
        <w:rPr>
          <w:sz w:val="28"/>
        </w:rPr>
        <w:t xml:space="preserve">, </w:t>
      </w:r>
      <w:r w:rsidRPr="00CE7BE1">
        <w:rPr>
          <w:sz w:val="28"/>
          <w:lang w:val="en-US"/>
        </w:rPr>
        <w:t>CH</w:t>
      </w:r>
      <w:r w:rsidRPr="00CE7BE1">
        <w:rPr>
          <w:sz w:val="28"/>
          <w:vertAlign w:val="subscript"/>
        </w:rPr>
        <w:t>3</w:t>
      </w:r>
      <w:r w:rsidRPr="00CE7BE1">
        <w:rPr>
          <w:sz w:val="28"/>
          <w:lang w:val="pt-BR"/>
        </w:rPr>
        <w:t>O</w:t>
      </w:r>
      <w:r w:rsidRPr="00CE7BE1">
        <w:rPr>
          <w:sz w:val="28"/>
        </w:rPr>
        <w:t xml:space="preserve">), 7.00 (д, 2Н, </w:t>
      </w:r>
      <w:r w:rsidRPr="00CE7BE1">
        <w:rPr>
          <w:sz w:val="28"/>
          <w:lang w:val="pt-BR"/>
        </w:rPr>
        <w:t>J</w:t>
      </w:r>
      <w:r w:rsidRPr="00CE7BE1">
        <w:rPr>
          <w:sz w:val="28"/>
        </w:rPr>
        <w:t xml:space="preserve"> 8.8, </w:t>
      </w:r>
      <w:r w:rsidRPr="00CE7BE1">
        <w:rPr>
          <w:sz w:val="28"/>
          <w:lang w:val="pt-BR"/>
        </w:rPr>
        <w:t>Ar</w:t>
      </w:r>
      <w:r w:rsidRPr="00CE7BE1">
        <w:rPr>
          <w:sz w:val="28"/>
        </w:rPr>
        <w:t xml:space="preserve">), 7.71 (д, 2Н, </w:t>
      </w:r>
      <w:r w:rsidRPr="00CE7BE1">
        <w:rPr>
          <w:sz w:val="28"/>
          <w:lang w:val="pt-BR"/>
        </w:rPr>
        <w:t>J</w:t>
      </w:r>
      <w:r w:rsidRPr="00CE7BE1">
        <w:rPr>
          <w:sz w:val="28"/>
        </w:rPr>
        <w:t xml:space="preserve"> 8.8, </w:t>
      </w:r>
      <w:r w:rsidRPr="00CE7BE1">
        <w:rPr>
          <w:sz w:val="28"/>
          <w:lang w:val="pt-BR"/>
        </w:rPr>
        <w:t>Ar</w:t>
      </w:r>
      <w:r w:rsidRPr="00CE7BE1">
        <w:rPr>
          <w:sz w:val="28"/>
        </w:rPr>
        <w:t xml:space="preserve">), 8.12 (с, 1Н, </w:t>
      </w:r>
      <w:r w:rsidRPr="00CE7BE1">
        <w:rPr>
          <w:sz w:val="28"/>
          <w:lang w:val="pt-BR"/>
        </w:rPr>
        <w:t>NH</w:t>
      </w:r>
      <w:r w:rsidRPr="00CE7BE1">
        <w:rPr>
          <w:sz w:val="28"/>
        </w:rPr>
        <w:t xml:space="preserve">), 8.39 (с, 1Н, </w:t>
      </w:r>
      <w:r w:rsidRPr="00CE7BE1">
        <w:rPr>
          <w:sz w:val="28"/>
          <w:lang w:val="pt-BR"/>
        </w:rPr>
        <w:t>NH</w:t>
      </w:r>
      <w:r w:rsidRPr="00CE7BE1">
        <w:rPr>
          <w:sz w:val="28"/>
        </w:rPr>
        <w:t xml:space="preserve">).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13.9 (С</w:t>
      </w:r>
      <w:r w:rsidRPr="00CE7BE1">
        <w:rPr>
          <w:sz w:val="28"/>
          <w:lang w:val="pt-BR"/>
        </w:rPr>
        <w:t>H</w:t>
      </w:r>
      <w:r w:rsidRPr="00CE7BE1">
        <w:rPr>
          <w:sz w:val="28"/>
          <w:vertAlign w:val="subscript"/>
        </w:rPr>
        <w:t>3</w:t>
      </w:r>
      <w:r w:rsidRPr="00CE7BE1">
        <w:rPr>
          <w:sz w:val="28"/>
        </w:rPr>
        <w:t>), 20.2 (</w:t>
      </w:r>
      <w:r w:rsidRPr="00CE7BE1">
        <w:rPr>
          <w:sz w:val="28"/>
          <w:lang w:val="pt-BR"/>
        </w:rPr>
        <w:t>CH</w:t>
      </w:r>
      <w:r w:rsidRPr="00CE7BE1">
        <w:rPr>
          <w:sz w:val="28"/>
          <w:vertAlign w:val="subscript"/>
        </w:rPr>
        <w:t>2</w:t>
      </w:r>
      <w:r w:rsidRPr="00CE7BE1">
        <w:rPr>
          <w:sz w:val="28"/>
        </w:rPr>
        <w:t>), 31.6 (</w:t>
      </w:r>
      <w:r w:rsidRPr="00CE7BE1">
        <w:rPr>
          <w:sz w:val="28"/>
          <w:lang w:val="pt-BR"/>
        </w:rPr>
        <w:t>CH</w:t>
      </w:r>
      <w:r w:rsidRPr="00CE7BE1">
        <w:rPr>
          <w:sz w:val="28"/>
          <w:vertAlign w:val="subscript"/>
        </w:rPr>
        <w:t>2</w:t>
      </w:r>
      <w:r w:rsidRPr="00CE7BE1">
        <w:rPr>
          <w:sz w:val="28"/>
        </w:rPr>
        <w:t>), 42.6 (</w:t>
      </w:r>
      <w:r w:rsidRPr="00CE7BE1">
        <w:rPr>
          <w:sz w:val="28"/>
          <w:lang w:val="pt-BR"/>
        </w:rPr>
        <w:t>CH</w:t>
      </w:r>
      <w:r w:rsidRPr="00CE7BE1">
        <w:rPr>
          <w:sz w:val="28"/>
          <w:vertAlign w:val="subscript"/>
        </w:rPr>
        <w:t>2</w:t>
      </w:r>
      <w:r w:rsidRPr="00CE7BE1">
        <w:rPr>
          <w:sz w:val="28"/>
        </w:rPr>
        <w:t>), 55.3 (</w:t>
      </w:r>
      <w:r w:rsidRPr="00CE7BE1">
        <w:rPr>
          <w:sz w:val="28"/>
          <w:lang w:val="pt-BR"/>
        </w:rPr>
        <w:t>MeO</w:t>
      </w:r>
      <w:r w:rsidRPr="00CE7BE1">
        <w:rPr>
          <w:sz w:val="28"/>
        </w:rPr>
        <w:t>), 116.7 (С</w:t>
      </w:r>
      <w:r w:rsidRPr="00CE7BE1">
        <w:rPr>
          <w:sz w:val="28"/>
          <w:lang w:val="pt-BR"/>
        </w:rPr>
        <w:t>N</w:t>
      </w:r>
      <w:r w:rsidRPr="00CE7BE1">
        <w:rPr>
          <w:sz w:val="28"/>
        </w:rPr>
        <w:t xml:space="preserve">), 114.3 (2 CH, </w:t>
      </w:r>
      <w:r w:rsidRPr="00CE7BE1">
        <w:rPr>
          <w:sz w:val="28"/>
          <w:lang w:val="pt-BR"/>
        </w:rPr>
        <w:t>Ar</w:t>
      </w:r>
      <w:r w:rsidRPr="00CE7BE1">
        <w:rPr>
          <w:sz w:val="28"/>
        </w:rPr>
        <w:t xml:space="preserve">), 128.6 (2 CH, </w:t>
      </w:r>
      <w:r w:rsidRPr="00CE7BE1">
        <w:rPr>
          <w:sz w:val="28"/>
          <w:lang w:val="pt-BR"/>
        </w:rPr>
        <w:t>Ar</w:t>
      </w:r>
      <w:r w:rsidRPr="00CE7BE1">
        <w:rPr>
          <w:sz w:val="28"/>
        </w:rPr>
        <w:t xml:space="preserve">), 110.1, 130.4, 154.9, 161.6, 163.5, 165.0 (6 четвертичных </w:t>
      </w:r>
      <w:r w:rsidRPr="00CE7BE1">
        <w:rPr>
          <w:sz w:val="28"/>
          <w:lang w:val="pt-BR"/>
        </w:rPr>
        <w:t>C</w:t>
      </w:r>
      <w:r w:rsidRPr="00CE7BE1">
        <w:rPr>
          <w:sz w:val="28"/>
        </w:rPr>
        <w:t>). ИК-спектр (KBr), ν/</w:t>
      </w:r>
      <w:r w:rsidRPr="00CE7BE1">
        <w:rPr>
          <w:sz w:val="28"/>
          <w:lang w:val="pt-BR"/>
        </w:rPr>
        <w:t>cm</w:t>
      </w:r>
      <w:r w:rsidRPr="00CE7BE1">
        <w:rPr>
          <w:sz w:val="28"/>
          <w:vertAlign w:val="superscript"/>
        </w:rPr>
        <w:t>-1</w:t>
      </w:r>
      <w:r w:rsidRPr="00CE7BE1">
        <w:rPr>
          <w:sz w:val="28"/>
        </w:rPr>
        <w:t>: 3196 (</w:t>
      </w:r>
      <w:r w:rsidRPr="00CE7BE1">
        <w:rPr>
          <w:sz w:val="28"/>
          <w:lang w:val="pt-BR"/>
        </w:rPr>
        <w:t>NH</w:t>
      </w:r>
      <w:r w:rsidRPr="00CE7BE1">
        <w:rPr>
          <w:sz w:val="28"/>
        </w:rPr>
        <w:t>), 2956, 2928 (С-Н), 2201 (</w:t>
      </w:r>
      <w:r w:rsidRPr="00CE7BE1">
        <w:rPr>
          <w:sz w:val="28"/>
          <w:lang w:val="pt-BR"/>
        </w:rPr>
        <w:t>CN</w:t>
      </w:r>
      <w:r w:rsidRPr="00CE7BE1">
        <w:rPr>
          <w:sz w:val="28"/>
        </w:rPr>
        <w:t xml:space="preserve">), 1608, 1564, 1512, 1440, 1316, 1176, 1140, 1036, 1000, 832, 812, 780, 680.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346 [</w:t>
      </w:r>
      <w:r w:rsidRPr="00CE7BE1">
        <w:rPr>
          <w:sz w:val="28"/>
          <w:lang w:val="pt-BR"/>
        </w:rPr>
        <w:t>M</w:t>
      </w:r>
      <w:r w:rsidRPr="00CE7BE1">
        <w:rPr>
          <w:sz w:val="28"/>
        </w:rPr>
        <w:t>]</w:t>
      </w:r>
      <w:r w:rsidRPr="00CE7BE1">
        <w:rPr>
          <w:sz w:val="28"/>
          <w:vertAlign w:val="superscript"/>
        </w:rPr>
        <w:t>+</w:t>
      </w:r>
      <w:r w:rsidRPr="00CE7BE1">
        <w:rPr>
          <w:sz w:val="28"/>
        </w:rPr>
        <w:t xml:space="preserve"> (20), 303 (60), 274 (9), 133 (60), 108 (40). </w:t>
      </w:r>
    </w:p>
    <w:p w:rsidR="006B22B7" w:rsidRDefault="006B22B7" w:rsidP="00CE7BE1">
      <w:pPr>
        <w:adjustRightInd w:val="0"/>
        <w:spacing w:line="360" w:lineRule="auto"/>
        <w:ind w:firstLine="709"/>
        <w:jc w:val="both"/>
        <w:rPr>
          <w:iCs/>
          <w:sz w:val="28"/>
        </w:rPr>
      </w:pPr>
      <w:r w:rsidRPr="00CE7BE1">
        <w:rPr>
          <w:iCs/>
          <w:sz w:val="28"/>
        </w:rPr>
        <w:t>N-Бутил-2-(4-(тиен-2-ил)-1,2,3-дитиазол-5H-илиден)</w:t>
      </w:r>
      <w:r w:rsidR="0035362E" w:rsidRPr="00CE7BE1">
        <w:rPr>
          <w:iCs/>
          <w:sz w:val="28"/>
        </w:rPr>
        <w:t>-</w:t>
      </w:r>
      <w:r w:rsidRPr="00CE7BE1">
        <w:rPr>
          <w:iCs/>
          <w:sz w:val="28"/>
        </w:rPr>
        <w:t>2-цианоэтаниминамид 21</w:t>
      </w:r>
      <w:r w:rsidRPr="00CE7BE1">
        <w:rPr>
          <w:iCs/>
          <w:sz w:val="28"/>
          <w:lang w:val="en-US"/>
        </w:rPr>
        <w:t>d</w:t>
      </w:r>
      <w:r w:rsidRPr="00CE7BE1">
        <w:rPr>
          <w:iCs/>
          <w:sz w:val="28"/>
        </w:rPr>
        <w:t>.</w:t>
      </w:r>
    </w:p>
    <w:p w:rsidR="00643347" w:rsidRPr="00CE7BE1" w:rsidRDefault="00643347" w:rsidP="00CE7BE1">
      <w:pPr>
        <w:adjustRightInd w:val="0"/>
        <w:spacing w:line="360" w:lineRule="auto"/>
        <w:ind w:firstLine="709"/>
        <w:jc w:val="both"/>
        <w:rPr>
          <w:iCs/>
          <w:sz w:val="28"/>
        </w:rPr>
      </w:pPr>
    </w:p>
    <w:p w:rsidR="006B22B7" w:rsidRPr="00CE7BE1" w:rsidRDefault="00643347" w:rsidP="00CE7BE1">
      <w:pPr>
        <w:adjustRightInd w:val="0"/>
        <w:spacing w:line="360" w:lineRule="auto"/>
        <w:ind w:firstLine="709"/>
        <w:jc w:val="both"/>
        <w:rPr>
          <w:sz w:val="28"/>
        </w:rPr>
      </w:pPr>
      <w:r w:rsidRPr="00CE7BE1">
        <w:rPr>
          <w:sz w:val="28"/>
        </w:rPr>
        <w:object w:dxaOrig="2318" w:dyaOrig="1332">
          <v:shape id="_x0000_i1296" type="#_x0000_t75" style="width:53.25pt;height:30pt" o:ole="">
            <v:imagedata r:id="rId546" o:title=""/>
          </v:shape>
          <o:OLEObject Type="Embed" ProgID="ChemDraw.Document.6.0" ShapeID="_x0000_i1296" DrawAspect="Content" ObjectID="_1467299511" r:id="rId547"/>
        </w:object>
      </w:r>
    </w:p>
    <w:p w:rsidR="006B22B7" w:rsidRPr="00CE7BE1" w:rsidRDefault="000C3B9B" w:rsidP="00CE7BE1">
      <w:pPr>
        <w:spacing w:line="360" w:lineRule="auto"/>
        <w:ind w:firstLine="709"/>
        <w:jc w:val="both"/>
        <w:rPr>
          <w:sz w:val="28"/>
        </w:rPr>
      </w:pPr>
      <w:r>
        <w:rPr>
          <w:sz w:val="28"/>
        </w:rPr>
        <w:br w:type="page"/>
      </w:r>
      <w:r w:rsidR="006B22B7" w:rsidRPr="00CE7BE1">
        <w:rPr>
          <w:sz w:val="28"/>
        </w:rPr>
        <w:t xml:space="preserve">Выход 126 мг (39%), желтые кристаллы, т.пл. 57 – 59 </w:t>
      </w:r>
      <w:r w:rsidR="006B22B7" w:rsidRPr="00CE7BE1">
        <w:rPr>
          <w:sz w:val="28"/>
          <w:szCs w:val="28"/>
        </w:rPr>
        <w:sym w:font="Symbol" w:char="F0B0"/>
      </w:r>
      <w:r w:rsidR="006B22B7" w:rsidRPr="00CE7BE1">
        <w:rPr>
          <w:sz w:val="28"/>
        </w:rPr>
        <w:t>С. Найдено (%): C 48.20; H 4.57; N 17.59. Вычислено для C</w:t>
      </w:r>
      <w:r w:rsidR="006B22B7" w:rsidRPr="00CE7BE1">
        <w:rPr>
          <w:sz w:val="28"/>
          <w:vertAlign w:val="subscript"/>
        </w:rPr>
        <w:t>13</w:t>
      </w:r>
      <w:r w:rsidR="006B22B7" w:rsidRPr="00CE7BE1">
        <w:rPr>
          <w:sz w:val="28"/>
        </w:rPr>
        <w:t>H</w:t>
      </w:r>
      <w:r w:rsidR="006B22B7" w:rsidRPr="00CE7BE1">
        <w:rPr>
          <w:sz w:val="28"/>
          <w:vertAlign w:val="subscript"/>
        </w:rPr>
        <w:t>14</w:t>
      </w:r>
      <w:r w:rsidR="006B22B7" w:rsidRPr="00CE7BE1">
        <w:rPr>
          <w:sz w:val="28"/>
        </w:rPr>
        <w:t>N</w:t>
      </w:r>
      <w:r w:rsidR="006B22B7" w:rsidRPr="00CE7BE1">
        <w:rPr>
          <w:sz w:val="28"/>
          <w:vertAlign w:val="subscript"/>
        </w:rPr>
        <w:t>4</w:t>
      </w:r>
      <w:r w:rsidR="006B22B7" w:rsidRPr="00CE7BE1">
        <w:rPr>
          <w:sz w:val="28"/>
        </w:rPr>
        <w:t>S</w:t>
      </w:r>
      <w:r w:rsidR="006B22B7" w:rsidRPr="00CE7BE1">
        <w:rPr>
          <w:sz w:val="28"/>
          <w:vertAlign w:val="subscript"/>
        </w:rPr>
        <w:t>3</w:t>
      </w:r>
      <w:r w:rsidR="006B22B7" w:rsidRPr="00CE7BE1">
        <w:rPr>
          <w:sz w:val="28"/>
        </w:rPr>
        <w:t xml:space="preserve"> (%): C 48.42; H 4.38; N 17.37. Спектр ЯМР </w:t>
      </w:r>
      <w:r w:rsidR="006B22B7" w:rsidRPr="00CE7BE1">
        <w:rPr>
          <w:sz w:val="28"/>
          <w:vertAlign w:val="superscript"/>
        </w:rPr>
        <w:t>1</w:t>
      </w:r>
      <w:r w:rsidR="006B22B7" w:rsidRPr="00CE7BE1">
        <w:rPr>
          <w:sz w:val="28"/>
          <w:lang w:val="pt-BR"/>
        </w:rPr>
        <w:t>H</w:t>
      </w:r>
      <w:r w:rsidR="006B22B7" w:rsidRPr="00CE7BE1">
        <w:rPr>
          <w:sz w:val="28"/>
        </w:rPr>
        <w:t xml:space="preserve"> (</w:t>
      </w:r>
      <w:r w:rsidR="006B22B7" w:rsidRPr="00CE7BE1">
        <w:rPr>
          <w:sz w:val="28"/>
          <w:lang w:val="pt-BR"/>
        </w:rPr>
        <w:t>CDCl</w:t>
      </w:r>
      <w:r w:rsidR="006B22B7" w:rsidRPr="00CE7BE1">
        <w:rPr>
          <w:sz w:val="28"/>
          <w:vertAlign w:val="subscript"/>
        </w:rPr>
        <w:t>3</w:t>
      </w:r>
      <w:r w:rsidR="006B22B7" w:rsidRPr="00CE7BE1">
        <w:rPr>
          <w:sz w:val="28"/>
        </w:rPr>
        <w:t xml:space="preserve">, δ, м.д., </w:t>
      </w:r>
      <w:r w:rsidR="006B22B7" w:rsidRPr="00CE7BE1">
        <w:rPr>
          <w:iCs/>
          <w:sz w:val="28"/>
          <w:lang w:val="pt-BR"/>
        </w:rPr>
        <w:t>J</w:t>
      </w:r>
      <w:r w:rsidR="006B22B7" w:rsidRPr="00CE7BE1">
        <w:rPr>
          <w:sz w:val="28"/>
        </w:rPr>
        <w:t xml:space="preserve">/Гц): 0.98 (т, 3H, </w:t>
      </w:r>
      <w:r w:rsidR="006B22B7" w:rsidRPr="00CE7BE1">
        <w:rPr>
          <w:sz w:val="28"/>
          <w:lang w:val="pt-BR"/>
        </w:rPr>
        <w:t>J</w:t>
      </w:r>
      <w:r w:rsidR="006B22B7" w:rsidRPr="00CE7BE1">
        <w:rPr>
          <w:sz w:val="28"/>
        </w:rPr>
        <w:t xml:space="preserve"> 7.3 Гц, СН</w:t>
      </w:r>
      <w:r w:rsidR="006B22B7" w:rsidRPr="00CE7BE1">
        <w:rPr>
          <w:sz w:val="28"/>
          <w:vertAlign w:val="subscript"/>
        </w:rPr>
        <w:t>3</w:t>
      </w:r>
      <w:r w:rsidR="006B22B7" w:rsidRPr="00CE7BE1">
        <w:rPr>
          <w:sz w:val="28"/>
        </w:rPr>
        <w:t>), 1.45 (м, 2H, СН</w:t>
      </w:r>
      <w:r w:rsidR="006B22B7" w:rsidRPr="00CE7BE1">
        <w:rPr>
          <w:sz w:val="28"/>
          <w:vertAlign w:val="subscript"/>
        </w:rPr>
        <w:t>2</w:t>
      </w:r>
      <w:r w:rsidR="006B22B7" w:rsidRPr="00CE7BE1">
        <w:rPr>
          <w:sz w:val="28"/>
        </w:rPr>
        <w:t>), 1.68 (м, 2H, СН</w:t>
      </w:r>
      <w:r w:rsidR="006B22B7" w:rsidRPr="00CE7BE1">
        <w:rPr>
          <w:sz w:val="28"/>
          <w:vertAlign w:val="subscript"/>
        </w:rPr>
        <w:t>2</w:t>
      </w:r>
      <w:r w:rsidR="006B22B7" w:rsidRPr="00CE7BE1">
        <w:rPr>
          <w:sz w:val="28"/>
        </w:rPr>
        <w:t>), 3.50 (м, 2Н, СН</w:t>
      </w:r>
      <w:r w:rsidR="006B22B7" w:rsidRPr="00CE7BE1">
        <w:rPr>
          <w:sz w:val="28"/>
          <w:vertAlign w:val="subscript"/>
        </w:rPr>
        <w:t>2</w:t>
      </w:r>
      <w:r w:rsidR="006B22B7" w:rsidRPr="00CE7BE1">
        <w:rPr>
          <w:sz w:val="28"/>
        </w:rPr>
        <w:t xml:space="preserve">), 7.14 (1Н, м, </w:t>
      </w:r>
      <w:r w:rsidR="006B22B7" w:rsidRPr="00CE7BE1">
        <w:rPr>
          <w:sz w:val="28"/>
          <w:lang w:val="en-US"/>
        </w:rPr>
        <w:t>Ar</w:t>
      </w:r>
      <w:r w:rsidR="006B22B7" w:rsidRPr="00CE7BE1">
        <w:rPr>
          <w:sz w:val="28"/>
        </w:rPr>
        <w:t xml:space="preserve">), 7.51 (д, 1Н, </w:t>
      </w:r>
      <w:r w:rsidR="006B22B7" w:rsidRPr="00CE7BE1">
        <w:rPr>
          <w:sz w:val="28"/>
          <w:lang w:val="pt-BR"/>
        </w:rPr>
        <w:t>J</w:t>
      </w:r>
      <w:r w:rsidR="006B22B7" w:rsidRPr="00CE7BE1">
        <w:rPr>
          <w:sz w:val="28"/>
        </w:rPr>
        <w:t xml:space="preserve"> 5.1 Гц, Ar), 7.65 (д, 1Н, </w:t>
      </w:r>
      <w:r w:rsidR="006B22B7" w:rsidRPr="00CE7BE1">
        <w:rPr>
          <w:sz w:val="28"/>
          <w:lang w:val="pt-BR"/>
        </w:rPr>
        <w:t>J</w:t>
      </w:r>
      <w:r w:rsidR="006B22B7" w:rsidRPr="00CE7BE1">
        <w:rPr>
          <w:sz w:val="28"/>
        </w:rPr>
        <w:t xml:space="preserve"> 3.7 Гц, </w:t>
      </w:r>
      <w:r w:rsidR="006B22B7" w:rsidRPr="00CE7BE1">
        <w:rPr>
          <w:sz w:val="28"/>
          <w:lang w:val="en-US"/>
        </w:rPr>
        <w:t>Ar</w:t>
      </w:r>
      <w:r w:rsidR="006B22B7" w:rsidRPr="00CE7BE1">
        <w:rPr>
          <w:sz w:val="28"/>
        </w:rPr>
        <w:t xml:space="preserve">), 8.14 (с, 1Н, NH), 8.45 (с, 1Н, NH). Спектр ЯМР </w:t>
      </w:r>
      <w:smartTag w:uri="urn:schemas-microsoft-com:office:smarttags" w:element="metricconverter">
        <w:smartTagPr>
          <w:attr w:name="ProductID" w:val="13C"/>
        </w:smartTagPr>
        <w:r w:rsidR="006B22B7" w:rsidRPr="00CE7BE1">
          <w:rPr>
            <w:sz w:val="28"/>
            <w:vertAlign w:val="superscript"/>
          </w:rPr>
          <w:t>13</w:t>
        </w:r>
        <w:r w:rsidR="006B22B7" w:rsidRPr="00CE7BE1">
          <w:rPr>
            <w:sz w:val="28"/>
            <w:lang w:val="pt-BR"/>
          </w:rPr>
          <w:t>C</w:t>
        </w:r>
      </w:smartTag>
      <w:r w:rsidR="006B22B7" w:rsidRPr="00CE7BE1">
        <w:rPr>
          <w:sz w:val="28"/>
        </w:rPr>
        <w:t xml:space="preserve"> (</w:t>
      </w:r>
      <w:r w:rsidR="006B22B7" w:rsidRPr="00CE7BE1">
        <w:rPr>
          <w:sz w:val="28"/>
          <w:lang w:val="pt-BR"/>
        </w:rPr>
        <w:t>CDCl</w:t>
      </w:r>
      <w:r w:rsidR="006B22B7" w:rsidRPr="00CE7BE1">
        <w:rPr>
          <w:sz w:val="28"/>
          <w:vertAlign w:val="subscript"/>
        </w:rPr>
        <w:t>3</w:t>
      </w:r>
      <w:r w:rsidR="006B22B7" w:rsidRPr="00CE7BE1">
        <w:rPr>
          <w:sz w:val="28"/>
        </w:rPr>
        <w:t>, δ, м.д.): 13.8 (СH</w:t>
      </w:r>
      <w:r w:rsidR="006B22B7" w:rsidRPr="00CE7BE1">
        <w:rPr>
          <w:sz w:val="28"/>
          <w:vertAlign w:val="subscript"/>
        </w:rPr>
        <w:t>3</w:t>
      </w:r>
      <w:r w:rsidR="006B22B7" w:rsidRPr="00CE7BE1">
        <w:rPr>
          <w:sz w:val="28"/>
        </w:rPr>
        <w:t>), 20.2 (CH</w:t>
      </w:r>
      <w:r w:rsidR="006B22B7" w:rsidRPr="00CE7BE1">
        <w:rPr>
          <w:sz w:val="28"/>
          <w:vertAlign w:val="subscript"/>
        </w:rPr>
        <w:t>2</w:t>
      </w:r>
      <w:r w:rsidR="006B22B7" w:rsidRPr="00CE7BE1">
        <w:rPr>
          <w:sz w:val="28"/>
        </w:rPr>
        <w:t>), 31.5 (CH</w:t>
      </w:r>
      <w:r w:rsidR="006B22B7" w:rsidRPr="00CE7BE1">
        <w:rPr>
          <w:sz w:val="28"/>
          <w:vertAlign w:val="subscript"/>
        </w:rPr>
        <w:t>2</w:t>
      </w:r>
      <w:r w:rsidR="006B22B7" w:rsidRPr="00CE7BE1">
        <w:rPr>
          <w:sz w:val="28"/>
        </w:rPr>
        <w:t>), 42.5 (CH</w:t>
      </w:r>
      <w:r w:rsidR="006B22B7" w:rsidRPr="00CE7BE1">
        <w:rPr>
          <w:sz w:val="28"/>
          <w:vertAlign w:val="subscript"/>
        </w:rPr>
        <w:t>2</w:t>
      </w:r>
      <w:r w:rsidR="006B22B7" w:rsidRPr="00CE7BE1">
        <w:rPr>
          <w:sz w:val="28"/>
        </w:rPr>
        <w:t>), 125.2 (СN), 126.9, 127.9 и 129.7 (3CH, Ar), 141.5, 148.8, 153.7, 163.4, 164.4 (5 четвертичных C). ИК-спектр (KBr), ν/</w:t>
      </w:r>
      <w:r w:rsidR="006B22B7" w:rsidRPr="00CE7BE1">
        <w:rPr>
          <w:sz w:val="28"/>
          <w:lang w:val="pt-BR"/>
        </w:rPr>
        <w:t>cm</w:t>
      </w:r>
      <w:r w:rsidR="006B22B7" w:rsidRPr="00CE7BE1">
        <w:rPr>
          <w:sz w:val="28"/>
          <w:vertAlign w:val="superscript"/>
        </w:rPr>
        <w:t>-1</w:t>
      </w:r>
      <w:r w:rsidR="006B22B7" w:rsidRPr="00CE7BE1">
        <w:rPr>
          <w:sz w:val="28"/>
        </w:rPr>
        <w:t xml:space="preserve">: 3268 и 3224 (NH), 3076, 2956, 2928 (СH), 2204 (CN), 1720, 1672, 1532, 1444, 1366, 1292, 1172, 1080, 920, 856, 816, 708. Масс-спектр (ЭУ, 70 ЭВ), </w:t>
      </w:r>
      <w:r w:rsidR="006B22B7" w:rsidRPr="00CE7BE1">
        <w:rPr>
          <w:sz w:val="28"/>
          <w:lang w:val="pt-BR"/>
        </w:rPr>
        <w:t>m</w:t>
      </w:r>
      <w:r w:rsidR="006B22B7" w:rsidRPr="00CE7BE1">
        <w:rPr>
          <w:sz w:val="28"/>
        </w:rPr>
        <w:t>/</w:t>
      </w:r>
      <w:r w:rsidR="006B22B7" w:rsidRPr="00CE7BE1">
        <w:rPr>
          <w:sz w:val="28"/>
          <w:lang w:val="pt-BR"/>
        </w:rPr>
        <w:t>z</w:t>
      </w:r>
      <w:r w:rsidR="006B22B7" w:rsidRPr="00CE7BE1">
        <w:rPr>
          <w:sz w:val="28"/>
        </w:rPr>
        <w:t xml:space="preserve"> (</w:t>
      </w:r>
      <w:r w:rsidR="006B22B7" w:rsidRPr="00CE7BE1">
        <w:rPr>
          <w:sz w:val="28"/>
          <w:lang w:val="pt-BR"/>
        </w:rPr>
        <w:t>I</w:t>
      </w:r>
      <w:r w:rsidR="006B22B7" w:rsidRPr="00CE7BE1">
        <w:rPr>
          <w:sz w:val="28"/>
          <w:vertAlign w:val="subscript"/>
        </w:rPr>
        <w:t>отн</w:t>
      </w:r>
      <w:r w:rsidR="006B22B7" w:rsidRPr="00CE7BE1">
        <w:rPr>
          <w:sz w:val="28"/>
        </w:rPr>
        <w:t xml:space="preserve"> (%)): 332 [</w:t>
      </w:r>
      <w:r w:rsidR="006B22B7" w:rsidRPr="00CE7BE1">
        <w:rPr>
          <w:sz w:val="28"/>
          <w:lang w:val="pt-BR"/>
        </w:rPr>
        <w:t>M</w:t>
      </w:r>
      <w:r w:rsidR="006B22B7" w:rsidRPr="00CE7BE1">
        <w:rPr>
          <w:sz w:val="28"/>
        </w:rPr>
        <w:t>]</w:t>
      </w:r>
      <w:r w:rsidR="006B22B7" w:rsidRPr="00CE7BE1">
        <w:rPr>
          <w:sz w:val="28"/>
          <w:vertAlign w:val="superscript"/>
        </w:rPr>
        <w:t>+</w:t>
      </w:r>
      <w:r w:rsidR="006B22B7" w:rsidRPr="00CE7BE1">
        <w:rPr>
          <w:sz w:val="28"/>
        </w:rPr>
        <w:t xml:space="preserve"> (25), 279 (100), 250 (7), 109 (30), 83 (20). </w:t>
      </w:r>
    </w:p>
    <w:p w:rsidR="006B22B7" w:rsidRDefault="006B22B7" w:rsidP="00CE7BE1">
      <w:pPr>
        <w:adjustRightInd w:val="0"/>
        <w:spacing w:line="360" w:lineRule="auto"/>
        <w:ind w:firstLine="709"/>
        <w:jc w:val="both"/>
        <w:rPr>
          <w:iCs/>
          <w:sz w:val="28"/>
        </w:rPr>
      </w:pPr>
      <w:r w:rsidRPr="00CE7BE1">
        <w:rPr>
          <w:iCs/>
          <w:sz w:val="28"/>
        </w:rPr>
        <w:t>N-Бутил-2-(4-метил-1,2,3-дитиазол-5H-илиден)</w:t>
      </w:r>
      <w:r w:rsidR="0035362E" w:rsidRPr="00CE7BE1">
        <w:rPr>
          <w:iCs/>
          <w:sz w:val="28"/>
        </w:rPr>
        <w:t>-</w:t>
      </w:r>
      <w:r w:rsidRPr="00CE7BE1">
        <w:rPr>
          <w:iCs/>
          <w:sz w:val="28"/>
        </w:rPr>
        <w:t>2-цианоэтаниминамид 21</w:t>
      </w:r>
      <w:r w:rsidR="00BC5D54" w:rsidRPr="00CE7BE1">
        <w:rPr>
          <w:iCs/>
          <w:sz w:val="28"/>
          <w:lang w:val="en-US"/>
        </w:rPr>
        <w:t>e</w:t>
      </w:r>
      <w:r w:rsidRPr="00CE7BE1">
        <w:rPr>
          <w:iCs/>
          <w:sz w:val="28"/>
        </w:rPr>
        <w:t>.</w:t>
      </w:r>
    </w:p>
    <w:p w:rsidR="00643347" w:rsidRPr="00CE7BE1" w:rsidRDefault="00643347" w:rsidP="00CE7BE1">
      <w:pPr>
        <w:adjustRightInd w:val="0"/>
        <w:spacing w:line="360" w:lineRule="auto"/>
        <w:ind w:firstLine="709"/>
        <w:jc w:val="both"/>
        <w:rPr>
          <w:iCs/>
          <w:sz w:val="28"/>
        </w:rPr>
      </w:pPr>
    </w:p>
    <w:p w:rsidR="006B22B7" w:rsidRPr="00CE7BE1" w:rsidRDefault="00643347" w:rsidP="00CE7BE1">
      <w:pPr>
        <w:adjustRightInd w:val="0"/>
        <w:spacing w:line="360" w:lineRule="auto"/>
        <w:ind w:firstLine="709"/>
        <w:jc w:val="both"/>
        <w:rPr>
          <w:sz w:val="28"/>
        </w:rPr>
      </w:pPr>
      <w:r w:rsidRPr="00CE7BE1">
        <w:rPr>
          <w:sz w:val="28"/>
        </w:rPr>
        <w:object w:dxaOrig="2174" w:dyaOrig="1195">
          <v:shape id="_x0000_i1297" type="#_x0000_t75" style="width:70.5pt;height:39.75pt" o:ole="">
            <v:imagedata r:id="rId548" o:title=""/>
          </v:shape>
          <o:OLEObject Type="Embed" ProgID="ChemDraw.Document.6.0" ShapeID="_x0000_i1297" DrawAspect="Content" ObjectID="_1467299512" r:id="rId549"/>
        </w:object>
      </w:r>
    </w:p>
    <w:p w:rsidR="00643347" w:rsidRDefault="00643347" w:rsidP="00CE7BE1">
      <w:pPr>
        <w:adjustRightInd w:val="0"/>
        <w:spacing w:line="360" w:lineRule="auto"/>
        <w:ind w:firstLine="709"/>
        <w:jc w:val="both"/>
        <w:rPr>
          <w:sz w:val="28"/>
        </w:rPr>
      </w:pPr>
    </w:p>
    <w:p w:rsidR="006B22B7" w:rsidRPr="00CE7BE1" w:rsidRDefault="006B22B7" w:rsidP="00CE7BE1">
      <w:pPr>
        <w:adjustRightInd w:val="0"/>
        <w:spacing w:line="360" w:lineRule="auto"/>
        <w:ind w:firstLine="709"/>
        <w:jc w:val="both"/>
        <w:rPr>
          <w:sz w:val="28"/>
        </w:rPr>
      </w:pPr>
      <w:r w:rsidRPr="00CE7BE1">
        <w:rPr>
          <w:sz w:val="28"/>
        </w:rPr>
        <w:t xml:space="preserve">Выход </w:t>
      </w:r>
      <w:r w:rsidRPr="00CE7BE1">
        <w:rPr>
          <w:iCs/>
          <w:sz w:val="28"/>
        </w:rPr>
        <w:t>21</w:t>
      </w:r>
      <w:r w:rsidRPr="00CE7BE1">
        <w:rPr>
          <w:iCs/>
          <w:sz w:val="28"/>
          <w:lang w:val="en-US"/>
        </w:rPr>
        <w:t>g</w:t>
      </w:r>
      <w:r w:rsidRPr="00CE7BE1">
        <w:rPr>
          <w:sz w:val="28"/>
        </w:rPr>
        <w:t xml:space="preserve"> 132 мг (52%), желтые кристаллы, т.пл. 39–41 </w:t>
      </w:r>
      <w:r w:rsidRPr="00CE7BE1">
        <w:rPr>
          <w:sz w:val="28"/>
          <w:szCs w:val="28"/>
        </w:rPr>
        <w:sym w:font="Symbol" w:char="F0B0"/>
      </w:r>
      <w:r w:rsidRPr="00CE7BE1">
        <w:rPr>
          <w:sz w:val="28"/>
        </w:rPr>
        <w:t xml:space="preserve">С. Найдено (%): C, 47.50; H, 5.76; N, 21.75. Вычислено для </w:t>
      </w:r>
      <w:r w:rsidRPr="00CE7BE1">
        <w:rPr>
          <w:sz w:val="28"/>
          <w:lang w:val="pt-BR"/>
        </w:rPr>
        <w:t>C</w:t>
      </w:r>
      <w:r w:rsidRPr="00CE7BE1">
        <w:rPr>
          <w:sz w:val="28"/>
          <w:vertAlign w:val="subscript"/>
        </w:rPr>
        <w:t>10</w:t>
      </w:r>
      <w:r w:rsidRPr="00CE7BE1">
        <w:rPr>
          <w:sz w:val="28"/>
          <w:lang w:val="pt-BR"/>
        </w:rPr>
        <w:t>H</w:t>
      </w:r>
      <w:r w:rsidRPr="00CE7BE1">
        <w:rPr>
          <w:sz w:val="28"/>
          <w:vertAlign w:val="subscript"/>
        </w:rPr>
        <w:t>14</w:t>
      </w:r>
      <w:r w:rsidRPr="00CE7BE1">
        <w:rPr>
          <w:sz w:val="28"/>
          <w:lang w:val="pt-BR"/>
        </w:rPr>
        <w:t>N</w:t>
      </w:r>
      <w:r w:rsidRPr="00CE7BE1">
        <w:rPr>
          <w:sz w:val="28"/>
          <w:vertAlign w:val="subscript"/>
        </w:rPr>
        <w:t>4</w:t>
      </w:r>
      <w:r w:rsidRPr="00CE7BE1">
        <w:rPr>
          <w:sz w:val="28"/>
          <w:lang w:val="pt-BR"/>
        </w:rPr>
        <w:t>S</w:t>
      </w:r>
      <w:r w:rsidRPr="00CE7BE1">
        <w:rPr>
          <w:sz w:val="28"/>
          <w:vertAlign w:val="subscript"/>
        </w:rPr>
        <w:t>2</w:t>
      </w:r>
      <w:r w:rsidRPr="00CE7BE1">
        <w:rPr>
          <w:sz w:val="28"/>
        </w:rPr>
        <w:t xml:space="preserve"> (%): </w:t>
      </w:r>
      <w:r w:rsidRPr="00CE7BE1">
        <w:rPr>
          <w:sz w:val="28"/>
          <w:lang w:val="pt-BR"/>
        </w:rPr>
        <w:t>C</w:t>
      </w:r>
      <w:r w:rsidRPr="00CE7BE1">
        <w:rPr>
          <w:sz w:val="28"/>
        </w:rPr>
        <w:t xml:space="preserve">, 47.22; </w:t>
      </w:r>
      <w:r w:rsidRPr="00CE7BE1">
        <w:rPr>
          <w:sz w:val="28"/>
          <w:lang w:val="pt-BR"/>
        </w:rPr>
        <w:t>H</w:t>
      </w:r>
      <w:r w:rsidRPr="00CE7BE1">
        <w:rPr>
          <w:sz w:val="28"/>
        </w:rPr>
        <w:t xml:space="preserve">, 5.55; </w:t>
      </w:r>
      <w:r w:rsidRPr="00CE7BE1">
        <w:rPr>
          <w:sz w:val="28"/>
          <w:lang w:val="pt-BR"/>
        </w:rPr>
        <w:t>N</w:t>
      </w:r>
      <w:r w:rsidRPr="00CE7BE1">
        <w:rPr>
          <w:sz w:val="28"/>
        </w:rPr>
        <w:t xml:space="preserve">, 22.03.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/Гц): 0.95 (т, 3</w:t>
      </w:r>
      <w:r w:rsidRPr="00CE7BE1">
        <w:rPr>
          <w:sz w:val="28"/>
          <w:lang w:val="pt-BR"/>
        </w:rPr>
        <w:t>H</w:t>
      </w:r>
      <w:r w:rsidRPr="00CE7BE1">
        <w:rPr>
          <w:sz w:val="28"/>
        </w:rPr>
        <w:t xml:space="preserve">, </w:t>
      </w:r>
      <w:r w:rsidRPr="00CE7BE1">
        <w:rPr>
          <w:sz w:val="28"/>
          <w:lang w:val="pt-BR"/>
        </w:rPr>
        <w:t>J</w:t>
      </w:r>
      <w:r w:rsidRPr="00CE7BE1">
        <w:rPr>
          <w:sz w:val="28"/>
        </w:rPr>
        <w:t xml:space="preserve"> 7.3 Гц, СН</w:t>
      </w:r>
      <w:r w:rsidRPr="00CE7BE1">
        <w:rPr>
          <w:sz w:val="28"/>
          <w:vertAlign w:val="subscript"/>
        </w:rPr>
        <w:t>3</w:t>
      </w:r>
      <w:r w:rsidRPr="00CE7BE1">
        <w:rPr>
          <w:sz w:val="28"/>
        </w:rPr>
        <w:t>), 1.43 (м, 2</w:t>
      </w:r>
      <w:r w:rsidRPr="00CE7BE1">
        <w:rPr>
          <w:sz w:val="28"/>
          <w:lang w:val="pt-BR"/>
        </w:rPr>
        <w:t>H</w:t>
      </w:r>
      <w:r w:rsidRPr="00CE7BE1">
        <w:rPr>
          <w:sz w:val="28"/>
        </w:rPr>
        <w:t>, СН</w:t>
      </w:r>
      <w:r w:rsidRPr="00CE7BE1">
        <w:rPr>
          <w:sz w:val="28"/>
          <w:vertAlign w:val="subscript"/>
        </w:rPr>
        <w:t>2</w:t>
      </w:r>
      <w:r w:rsidRPr="00CE7BE1">
        <w:rPr>
          <w:sz w:val="28"/>
        </w:rPr>
        <w:t>), 1.65 (м, 2</w:t>
      </w:r>
      <w:r w:rsidRPr="00CE7BE1">
        <w:rPr>
          <w:sz w:val="28"/>
          <w:lang w:val="pt-BR"/>
        </w:rPr>
        <w:t>H</w:t>
      </w:r>
      <w:r w:rsidRPr="00CE7BE1">
        <w:rPr>
          <w:sz w:val="28"/>
        </w:rPr>
        <w:t>, СН</w:t>
      </w:r>
      <w:r w:rsidRPr="00CE7BE1">
        <w:rPr>
          <w:sz w:val="28"/>
          <w:vertAlign w:val="subscript"/>
        </w:rPr>
        <w:t>2</w:t>
      </w:r>
      <w:r w:rsidRPr="00CE7BE1">
        <w:rPr>
          <w:sz w:val="28"/>
        </w:rPr>
        <w:t>), 2.49 (</w:t>
      </w:r>
      <w:r w:rsidRPr="00CE7BE1">
        <w:rPr>
          <w:sz w:val="28"/>
          <w:lang w:val="pt-BR"/>
        </w:rPr>
        <w:t>c</w:t>
      </w:r>
      <w:r w:rsidRPr="00CE7BE1">
        <w:rPr>
          <w:sz w:val="28"/>
        </w:rPr>
        <w:t>, 3Н, СН</w:t>
      </w:r>
      <w:r w:rsidRPr="00CE7BE1">
        <w:rPr>
          <w:sz w:val="28"/>
          <w:vertAlign w:val="subscript"/>
        </w:rPr>
        <w:t>3</w:t>
      </w:r>
      <w:r w:rsidRPr="00CE7BE1">
        <w:rPr>
          <w:sz w:val="28"/>
        </w:rPr>
        <w:t>), 3.46 (м, 2</w:t>
      </w:r>
      <w:r w:rsidRPr="00CE7BE1">
        <w:rPr>
          <w:sz w:val="28"/>
          <w:lang w:val="pt-BR"/>
        </w:rPr>
        <w:t>H</w:t>
      </w:r>
      <w:r w:rsidRPr="00CE7BE1">
        <w:rPr>
          <w:sz w:val="28"/>
        </w:rPr>
        <w:t>, СН</w:t>
      </w:r>
      <w:r w:rsidRPr="00CE7BE1">
        <w:rPr>
          <w:sz w:val="28"/>
          <w:vertAlign w:val="subscript"/>
        </w:rPr>
        <w:t>2</w:t>
      </w:r>
      <w:r w:rsidRPr="00CE7BE1">
        <w:rPr>
          <w:sz w:val="28"/>
        </w:rPr>
        <w:t xml:space="preserve">), 7.98 (1Н, с, </w:t>
      </w:r>
      <w:r w:rsidRPr="00CE7BE1">
        <w:rPr>
          <w:sz w:val="28"/>
          <w:lang w:val="pt-BR"/>
        </w:rPr>
        <w:t>NH</w:t>
      </w:r>
      <w:r w:rsidRPr="00CE7BE1">
        <w:rPr>
          <w:sz w:val="28"/>
        </w:rPr>
        <w:t xml:space="preserve">), 8.34 (1Н, с, </w:t>
      </w:r>
      <w:r w:rsidRPr="00CE7BE1">
        <w:rPr>
          <w:sz w:val="28"/>
          <w:lang w:val="pt-BR"/>
        </w:rPr>
        <w:t>NH</w:t>
      </w:r>
      <w:r w:rsidRPr="00CE7BE1">
        <w:rPr>
          <w:sz w:val="28"/>
        </w:rPr>
        <w:t xml:space="preserve">).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13.9 (С</w:t>
      </w:r>
      <w:r w:rsidRPr="00CE7BE1">
        <w:rPr>
          <w:sz w:val="28"/>
          <w:lang w:val="pt-BR"/>
        </w:rPr>
        <w:t>H</w:t>
      </w:r>
      <w:r w:rsidRPr="00CE7BE1">
        <w:rPr>
          <w:sz w:val="28"/>
          <w:vertAlign w:val="subscript"/>
        </w:rPr>
        <w:t>3</w:t>
      </w:r>
      <w:r w:rsidRPr="00CE7BE1">
        <w:rPr>
          <w:sz w:val="28"/>
        </w:rPr>
        <w:t>), 20.3 (С</w:t>
      </w:r>
      <w:r w:rsidRPr="00CE7BE1">
        <w:rPr>
          <w:sz w:val="28"/>
          <w:lang w:val="pt-BR"/>
        </w:rPr>
        <w:t>H</w:t>
      </w:r>
      <w:r w:rsidRPr="00CE7BE1">
        <w:rPr>
          <w:sz w:val="28"/>
          <w:vertAlign w:val="subscript"/>
        </w:rPr>
        <w:t>3</w:t>
      </w:r>
      <w:r w:rsidRPr="00CE7BE1">
        <w:rPr>
          <w:sz w:val="28"/>
        </w:rPr>
        <w:t>), 24.3 (</w:t>
      </w:r>
      <w:r w:rsidRPr="00CE7BE1">
        <w:rPr>
          <w:sz w:val="28"/>
          <w:lang w:val="pt-BR"/>
        </w:rPr>
        <w:t>CH</w:t>
      </w:r>
      <w:r w:rsidRPr="00CE7BE1">
        <w:rPr>
          <w:sz w:val="28"/>
          <w:vertAlign w:val="subscript"/>
        </w:rPr>
        <w:t>2</w:t>
      </w:r>
      <w:r w:rsidRPr="00CE7BE1">
        <w:rPr>
          <w:sz w:val="28"/>
        </w:rPr>
        <w:t>), 31.6 (</w:t>
      </w:r>
      <w:r w:rsidRPr="00CE7BE1">
        <w:rPr>
          <w:sz w:val="28"/>
          <w:lang w:val="pt-BR"/>
        </w:rPr>
        <w:t>CH</w:t>
      </w:r>
      <w:r w:rsidRPr="00CE7BE1">
        <w:rPr>
          <w:sz w:val="28"/>
          <w:vertAlign w:val="subscript"/>
        </w:rPr>
        <w:t>2</w:t>
      </w:r>
      <w:r w:rsidRPr="00CE7BE1">
        <w:rPr>
          <w:sz w:val="28"/>
        </w:rPr>
        <w:t>), 42.5 (</w:t>
      </w:r>
      <w:r w:rsidRPr="00CE7BE1">
        <w:rPr>
          <w:sz w:val="28"/>
          <w:lang w:val="pt-BR"/>
        </w:rPr>
        <w:t>CH</w:t>
      </w:r>
      <w:r w:rsidRPr="00CE7BE1">
        <w:rPr>
          <w:sz w:val="28"/>
          <w:vertAlign w:val="subscript"/>
        </w:rPr>
        <w:t>2</w:t>
      </w:r>
      <w:r w:rsidRPr="00CE7BE1">
        <w:rPr>
          <w:sz w:val="28"/>
        </w:rPr>
        <w:t>), 115.8 (С</w:t>
      </w:r>
      <w:r w:rsidRPr="00CE7BE1">
        <w:rPr>
          <w:sz w:val="28"/>
          <w:lang w:val="pt-BR"/>
        </w:rPr>
        <w:t>N</w:t>
      </w:r>
      <w:r w:rsidRPr="00CE7BE1">
        <w:rPr>
          <w:sz w:val="28"/>
        </w:rPr>
        <w:t xml:space="preserve">), 153.8, 155.9, 163.6, 164.9 (4 четвертичных </w:t>
      </w:r>
      <w:r w:rsidRPr="00CE7BE1">
        <w:rPr>
          <w:sz w:val="28"/>
          <w:lang w:val="pt-BR"/>
        </w:rPr>
        <w:t>C</w:t>
      </w:r>
      <w:r w:rsidRPr="00CE7BE1">
        <w:rPr>
          <w:sz w:val="28"/>
        </w:rPr>
        <w:t>). ИК-спектр (KBr), ν/</w:t>
      </w:r>
      <w:r w:rsidRPr="00CE7BE1">
        <w:rPr>
          <w:sz w:val="28"/>
          <w:lang w:val="pt-BR"/>
        </w:rPr>
        <w:t>cm</w:t>
      </w:r>
      <w:r w:rsidRPr="00CE7BE1">
        <w:rPr>
          <w:sz w:val="28"/>
          <w:vertAlign w:val="superscript"/>
        </w:rPr>
        <w:t>-1</w:t>
      </w:r>
      <w:r w:rsidRPr="00CE7BE1">
        <w:rPr>
          <w:sz w:val="28"/>
        </w:rPr>
        <w:t>: 3200 (</w:t>
      </w:r>
      <w:r w:rsidRPr="00CE7BE1">
        <w:rPr>
          <w:sz w:val="28"/>
          <w:lang w:val="pt-BR"/>
        </w:rPr>
        <w:t>NH</w:t>
      </w:r>
      <w:r w:rsidRPr="00CE7BE1">
        <w:rPr>
          <w:sz w:val="28"/>
        </w:rPr>
        <w:t>), 2952, 2928, 2856 (С</w:t>
      </w:r>
      <w:r w:rsidRPr="00CE7BE1">
        <w:rPr>
          <w:sz w:val="28"/>
          <w:lang w:val="pt-BR"/>
        </w:rPr>
        <w:t>H</w:t>
      </w:r>
      <w:r w:rsidRPr="00CE7BE1">
        <w:rPr>
          <w:sz w:val="28"/>
        </w:rPr>
        <w:t>), 2210 (</w:t>
      </w:r>
      <w:r w:rsidRPr="00CE7BE1">
        <w:rPr>
          <w:sz w:val="28"/>
          <w:lang w:val="pt-BR"/>
        </w:rPr>
        <w:t>CN</w:t>
      </w:r>
      <w:r w:rsidRPr="00CE7BE1">
        <w:rPr>
          <w:sz w:val="28"/>
        </w:rPr>
        <w:t xml:space="preserve">), 1696, 1596, 1520, 1456, 1376, 1280, 1180, 1084, 1024, 864, 812, 732, 624.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254 [</w:t>
      </w:r>
      <w:r w:rsidRPr="00CE7BE1">
        <w:rPr>
          <w:sz w:val="28"/>
          <w:lang w:val="pt-BR"/>
        </w:rPr>
        <w:t>M</w:t>
      </w:r>
      <w:r w:rsidRPr="00CE7BE1">
        <w:rPr>
          <w:sz w:val="28"/>
        </w:rPr>
        <w:t>]</w:t>
      </w:r>
      <w:r w:rsidRPr="00CE7BE1">
        <w:rPr>
          <w:sz w:val="28"/>
          <w:vertAlign w:val="superscript"/>
        </w:rPr>
        <w:t>+</w:t>
      </w:r>
      <w:r w:rsidRPr="00CE7BE1">
        <w:rPr>
          <w:sz w:val="28"/>
        </w:rPr>
        <w:t xml:space="preserve"> (35), 211 (100), 182 (15), 41 (25). </w:t>
      </w:r>
    </w:p>
    <w:p w:rsidR="006B22B7" w:rsidRPr="00046122" w:rsidRDefault="000C3B9B" w:rsidP="00CE7BE1">
      <w:pPr>
        <w:pStyle w:val="3"/>
        <w:spacing w:before="0" w:after="0"/>
        <w:ind w:left="0" w:firstLine="709"/>
        <w:rPr>
          <w:rFonts w:ascii="Times New Roman" w:hAnsi="Times New Roman"/>
          <w:sz w:val="28"/>
        </w:rPr>
      </w:pPr>
      <w:bookmarkStart w:id="57" w:name="_Toc240334751"/>
      <w:r>
        <w:rPr>
          <w:rFonts w:ascii="Times New Roman" w:hAnsi="Times New Roman"/>
          <w:sz w:val="28"/>
        </w:rPr>
        <w:br w:type="page"/>
      </w:r>
      <w:r w:rsidR="006B22B7" w:rsidRPr="00046122">
        <w:rPr>
          <w:rFonts w:ascii="Times New Roman" w:hAnsi="Times New Roman"/>
          <w:sz w:val="28"/>
        </w:rPr>
        <w:t>3.2.4 Получение 2-иминотиоацетамидов 22, 2-оксоацетамидов 23, 2-иминоацетамида 24</w:t>
      </w:r>
      <w:bookmarkEnd w:id="57"/>
    </w:p>
    <w:p w:rsidR="006B22B7" w:rsidRPr="00CE7BE1" w:rsidRDefault="006B22B7" w:rsidP="00CE7BE1">
      <w:pPr>
        <w:adjustRightInd w:val="0"/>
        <w:spacing w:line="360" w:lineRule="auto"/>
        <w:ind w:firstLine="709"/>
        <w:jc w:val="both"/>
        <w:rPr>
          <w:sz w:val="28"/>
        </w:rPr>
      </w:pPr>
      <w:r w:rsidRPr="00CE7BE1">
        <w:rPr>
          <w:sz w:val="28"/>
        </w:rPr>
        <w:t>Общая методика.</w:t>
      </w:r>
    </w:p>
    <w:p w:rsidR="006B22B7" w:rsidRPr="00CE7BE1" w:rsidRDefault="006B22B7" w:rsidP="00CE7BE1">
      <w:pPr>
        <w:spacing w:line="360" w:lineRule="auto"/>
        <w:ind w:firstLine="709"/>
        <w:jc w:val="both"/>
        <w:rPr>
          <w:sz w:val="28"/>
        </w:rPr>
      </w:pPr>
      <w:r w:rsidRPr="00CE7BE1">
        <w:rPr>
          <w:sz w:val="28"/>
        </w:rPr>
        <w:t xml:space="preserve">К раствору 0.5 ммоль </w:t>
      </w:r>
      <w:r w:rsidR="0035362E" w:rsidRPr="00CE7BE1">
        <w:rPr>
          <w:sz w:val="28"/>
        </w:rPr>
        <w:t xml:space="preserve">кетона 4 </w:t>
      </w:r>
      <w:r w:rsidRPr="00CE7BE1">
        <w:rPr>
          <w:sz w:val="28"/>
        </w:rPr>
        <w:t xml:space="preserve">или </w:t>
      </w:r>
      <w:r w:rsidR="0035362E" w:rsidRPr="00CE7BE1">
        <w:rPr>
          <w:sz w:val="28"/>
        </w:rPr>
        <w:t xml:space="preserve">тиона 6 </w:t>
      </w:r>
      <w:r w:rsidRPr="00CE7BE1">
        <w:rPr>
          <w:sz w:val="28"/>
        </w:rPr>
        <w:t>в 2 мл диметилсульфоксида под аргоном при комнатной температуре при перемешивании прикапывали 1 ммоль вторичного амина. Реакционную смесь выдерживали 2-3 часа</w:t>
      </w:r>
      <w:r w:rsidR="0035362E" w:rsidRPr="00CE7BE1">
        <w:rPr>
          <w:sz w:val="28"/>
        </w:rPr>
        <w:t>, з</w:t>
      </w:r>
      <w:r w:rsidRPr="00CE7BE1">
        <w:rPr>
          <w:sz w:val="28"/>
        </w:rPr>
        <w:t>атем фильтровали, осадок промывали диметилсульфоксидом. К маточнику добавляли 10 мл CH</w:t>
      </w:r>
      <w:r w:rsidRPr="00CE7BE1">
        <w:rPr>
          <w:sz w:val="28"/>
          <w:vertAlign w:val="subscript"/>
        </w:rPr>
        <w:t>2</w:t>
      </w:r>
      <w:r w:rsidRPr="00CE7BE1">
        <w:rPr>
          <w:sz w:val="28"/>
        </w:rPr>
        <w:t>Cl</w:t>
      </w:r>
      <w:r w:rsidRPr="00CE7BE1">
        <w:rPr>
          <w:sz w:val="28"/>
          <w:vertAlign w:val="subscript"/>
        </w:rPr>
        <w:t xml:space="preserve">2 </w:t>
      </w:r>
      <w:r w:rsidRPr="00CE7BE1">
        <w:rPr>
          <w:sz w:val="28"/>
        </w:rPr>
        <w:t>и промывали большим количеством воды. Органическую фазу сушили МgSO</w:t>
      </w:r>
      <w:r w:rsidRPr="00CE7BE1">
        <w:rPr>
          <w:sz w:val="28"/>
          <w:vertAlign w:val="subscript"/>
        </w:rPr>
        <w:t>4</w:t>
      </w:r>
      <w:r w:rsidRPr="00CE7BE1">
        <w:rPr>
          <w:sz w:val="28"/>
        </w:rPr>
        <w:t xml:space="preserve"> и упаривали. Остаток хроматографировали на колонке с силикагелем (элюент – смесь CH</w:t>
      </w:r>
      <w:r w:rsidRPr="00CE7BE1">
        <w:rPr>
          <w:sz w:val="28"/>
          <w:vertAlign w:val="subscript"/>
        </w:rPr>
        <w:t>2</w:t>
      </w:r>
      <w:r w:rsidRPr="00CE7BE1">
        <w:rPr>
          <w:sz w:val="28"/>
        </w:rPr>
        <w:t>Cl</w:t>
      </w:r>
      <w:r w:rsidRPr="00CE7BE1">
        <w:rPr>
          <w:sz w:val="28"/>
          <w:vertAlign w:val="subscript"/>
        </w:rPr>
        <w:t>2</w:t>
      </w:r>
      <w:r w:rsidRPr="00CE7BE1">
        <w:rPr>
          <w:sz w:val="28"/>
        </w:rPr>
        <w:t xml:space="preserve"> -ацетон).</w:t>
      </w:r>
    </w:p>
    <w:p w:rsidR="006B22B7" w:rsidRDefault="006B22B7" w:rsidP="00CE7BE1">
      <w:pPr>
        <w:spacing w:line="360" w:lineRule="auto"/>
        <w:ind w:firstLine="709"/>
        <w:jc w:val="both"/>
        <w:rPr>
          <w:sz w:val="28"/>
        </w:rPr>
      </w:pPr>
      <w:r w:rsidRPr="00CE7BE1">
        <w:rPr>
          <w:sz w:val="28"/>
        </w:rPr>
        <w:t xml:space="preserve">2-(4-Морфолил)-1-фенил-2-тиоксоэтанимин </w:t>
      </w:r>
      <w:r w:rsidRPr="00CE7BE1">
        <w:rPr>
          <w:sz w:val="28"/>
          <w:lang w:val="en-US"/>
        </w:rPr>
        <w:t>2</w:t>
      </w:r>
      <w:r w:rsidRPr="00CE7BE1">
        <w:rPr>
          <w:sz w:val="28"/>
        </w:rPr>
        <w:t>2</w:t>
      </w:r>
      <w:r w:rsidRPr="00CE7BE1">
        <w:rPr>
          <w:sz w:val="28"/>
          <w:lang w:val="en-US"/>
        </w:rPr>
        <w:t>a</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u w:val="single"/>
        </w:rPr>
        <w:object w:dxaOrig="1404" w:dyaOrig="1721">
          <v:shape id="_x0000_i1298" type="#_x0000_t75" style="width:36.75pt;height:44.25pt" o:ole="">
            <v:imagedata r:id="rId550" o:title=""/>
          </v:shape>
          <o:OLEObject Type="Embed" ProgID="ChemDraw.Document.6.0" ShapeID="_x0000_i1298" DrawAspect="Content" ObjectID="_1467299513" r:id="rId551"/>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22</w:t>
      </w:r>
      <w:r w:rsidRPr="00CE7BE1">
        <w:rPr>
          <w:sz w:val="28"/>
          <w:lang w:val="en-US"/>
        </w:rPr>
        <w:t>a</w:t>
      </w:r>
      <w:r w:rsidRPr="00CE7BE1">
        <w:rPr>
          <w:sz w:val="28"/>
        </w:rPr>
        <w:t xml:space="preserve"> 88 мг (75%), бесцветные кристаллы, т. пл. 112-115 </w:t>
      </w:r>
      <w:r w:rsidRPr="00CE7BE1">
        <w:rPr>
          <w:sz w:val="28"/>
          <w:lang w:val="en-US"/>
        </w:rPr>
        <w:t>C</w:t>
      </w:r>
      <w:r w:rsidRPr="00CE7BE1">
        <w:rPr>
          <w:sz w:val="28"/>
          <w:vertAlign w:val="superscript"/>
          <w:lang w:val="en-US"/>
        </w:rPr>
        <w:t>o</w:t>
      </w:r>
      <w:r w:rsidRPr="00CE7BE1">
        <w:rPr>
          <w:sz w:val="28"/>
        </w:rPr>
        <w:t>. Найдено</w:t>
      </w:r>
      <w:r w:rsidRPr="00CE7BE1">
        <w:rPr>
          <w:sz w:val="28"/>
          <w:lang w:val="pt-BR"/>
        </w:rPr>
        <w:t xml:space="preserve"> (%): C, 61.73; H, 6.12; N, 12.10. C</w:t>
      </w:r>
      <w:r w:rsidRPr="00CE7BE1">
        <w:rPr>
          <w:sz w:val="28"/>
          <w:vertAlign w:val="subscript"/>
          <w:lang w:val="pt-BR"/>
        </w:rPr>
        <w:t>12</w:t>
      </w:r>
      <w:r w:rsidRPr="00CE7BE1">
        <w:rPr>
          <w:sz w:val="28"/>
          <w:lang w:val="pt-BR"/>
        </w:rPr>
        <w:t>H</w:t>
      </w:r>
      <w:r w:rsidRPr="00CE7BE1">
        <w:rPr>
          <w:sz w:val="28"/>
          <w:vertAlign w:val="subscript"/>
          <w:lang w:val="pt-BR"/>
        </w:rPr>
        <w:t>14</w:t>
      </w:r>
      <w:r w:rsidRPr="00CE7BE1">
        <w:rPr>
          <w:sz w:val="28"/>
          <w:lang w:val="pt-BR"/>
        </w:rPr>
        <w:t>N</w:t>
      </w:r>
      <w:r w:rsidRPr="00CE7BE1">
        <w:rPr>
          <w:sz w:val="28"/>
          <w:vertAlign w:val="subscript"/>
          <w:lang w:val="pt-BR"/>
        </w:rPr>
        <w:t>2</w:t>
      </w:r>
      <w:r w:rsidRPr="00CE7BE1">
        <w:rPr>
          <w:sz w:val="28"/>
          <w:lang w:val="pt-BR"/>
        </w:rPr>
        <w:t xml:space="preserve">OS. </w:t>
      </w:r>
      <w:r w:rsidRPr="00CE7BE1">
        <w:rPr>
          <w:sz w:val="28"/>
        </w:rPr>
        <w:t>Вычислено</w:t>
      </w:r>
      <w:r w:rsidRPr="00CE7BE1">
        <w:rPr>
          <w:sz w:val="28"/>
          <w:lang w:val="pt-BR"/>
        </w:rPr>
        <w:t xml:space="preserve"> (%): C, 61.51; H, 6.02; N, 11.96.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3.57 (</w:t>
      </w:r>
      <w:r w:rsidRPr="00CE7BE1">
        <w:rPr>
          <w:sz w:val="28"/>
          <w:lang w:val="en-US"/>
        </w:rPr>
        <w:t>м</w:t>
      </w:r>
      <w:r w:rsidRPr="00CE7BE1">
        <w:rPr>
          <w:sz w:val="28"/>
          <w:lang w:val="pt-BR"/>
        </w:rPr>
        <w:t>, 4H, 2 OCH</w:t>
      </w:r>
      <w:r w:rsidRPr="00CE7BE1">
        <w:rPr>
          <w:sz w:val="28"/>
          <w:vertAlign w:val="subscript"/>
          <w:lang w:val="pt-BR"/>
        </w:rPr>
        <w:t>2</w:t>
      </w:r>
      <w:r w:rsidRPr="00CE7BE1">
        <w:rPr>
          <w:sz w:val="28"/>
          <w:lang w:val="pt-BR"/>
        </w:rPr>
        <w:t>), 3.85 (</w:t>
      </w:r>
      <w:r w:rsidRPr="00CE7BE1">
        <w:rPr>
          <w:sz w:val="28"/>
        </w:rPr>
        <w:t>т</w:t>
      </w:r>
      <w:r w:rsidRPr="00CE7BE1">
        <w:rPr>
          <w:sz w:val="28"/>
          <w:lang w:val="pt-BR"/>
        </w:rPr>
        <w:t>, 2H, J 5.1 NCH</w:t>
      </w:r>
      <w:r w:rsidRPr="00CE7BE1">
        <w:rPr>
          <w:sz w:val="28"/>
          <w:vertAlign w:val="subscript"/>
          <w:lang w:val="pt-BR"/>
        </w:rPr>
        <w:t>2</w:t>
      </w:r>
      <w:r w:rsidRPr="00CE7BE1">
        <w:rPr>
          <w:sz w:val="28"/>
          <w:lang w:val="pt-BR"/>
        </w:rPr>
        <w:t>), 4.33 (</w:t>
      </w:r>
      <w:r w:rsidRPr="00CE7BE1">
        <w:rPr>
          <w:sz w:val="28"/>
          <w:lang w:val="en-US"/>
        </w:rPr>
        <w:t>т</w:t>
      </w:r>
      <w:r w:rsidRPr="00CE7BE1">
        <w:rPr>
          <w:sz w:val="28"/>
          <w:lang w:val="pt-BR"/>
        </w:rPr>
        <w:t>, 2H, J 5.1, NCH</w:t>
      </w:r>
      <w:r w:rsidRPr="00CE7BE1">
        <w:rPr>
          <w:sz w:val="28"/>
          <w:vertAlign w:val="subscript"/>
          <w:lang w:val="pt-BR"/>
        </w:rPr>
        <w:t>2</w:t>
      </w:r>
      <w:r w:rsidRPr="00CE7BE1">
        <w:rPr>
          <w:sz w:val="28"/>
          <w:lang w:val="pt-BR"/>
        </w:rPr>
        <w:t>), 7.45 (</w:t>
      </w:r>
      <w:r w:rsidRPr="00CE7BE1">
        <w:rPr>
          <w:sz w:val="28"/>
        </w:rPr>
        <w:t>м</w:t>
      </w:r>
      <w:r w:rsidRPr="00CE7BE1">
        <w:rPr>
          <w:sz w:val="28"/>
          <w:lang w:val="pt-BR"/>
        </w:rPr>
        <w:t>, 3H, Ar), 7.84 (</w:t>
      </w:r>
      <w:r w:rsidRPr="00CE7BE1">
        <w:rPr>
          <w:sz w:val="28"/>
        </w:rPr>
        <w:t>д</w:t>
      </w:r>
      <w:r w:rsidRPr="00CE7BE1">
        <w:rPr>
          <w:sz w:val="28"/>
          <w:lang w:val="pt-BR"/>
        </w:rPr>
        <w:t>, 2H, J 6.6, Ar), 9.56 (</w:t>
      </w:r>
      <w:r w:rsidRPr="00CE7BE1">
        <w:rPr>
          <w:sz w:val="28"/>
        </w:rPr>
        <w:t>с</w:t>
      </w:r>
      <w:r w:rsidRPr="00CE7BE1">
        <w:rPr>
          <w:sz w:val="28"/>
          <w:lang w:val="pt-BR"/>
        </w:rPr>
        <w:t xml:space="preserve">, 1H, NH).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47.6, 51.9 (2 NCH</w:t>
      </w:r>
      <w:r w:rsidRPr="00CE7BE1">
        <w:rPr>
          <w:sz w:val="28"/>
          <w:vertAlign w:val="subscript"/>
          <w:lang w:val="pt-BR"/>
        </w:rPr>
        <w:t>2</w:t>
      </w:r>
      <w:r w:rsidRPr="00CE7BE1">
        <w:rPr>
          <w:sz w:val="28"/>
          <w:lang w:val="pt-BR"/>
        </w:rPr>
        <w:t>), 66.4, 66.5 (2 OCH</w:t>
      </w:r>
      <w:r w:rsidRPr="00CE7BE1">
        <w:rPr>
          <w:sz w:val="28"/>
          <w:vertAlign w:val="subscript"/>
          <w:lang w:val="pt-BR"/>
        </w:rPr>
        <w:t>2</w:t>
      </w:r>
      <w:r w:rsidRPr="00CE7BE1">
        <w:rPr>
          <w:sz w:val="28"/>
          <w:lang w:val="pt-BR"/>
        </w:rPr>
        <w:t>), 127.4</w:t>
      </w:r>
      <w:r w:rsidR="0035362E" w:rsidRPr="00CE7BE1">
        <w:rPr>
          <w:sz w:val="28"/>
          <w:lang w:val="pt-BR"/>
        </w:rPr>
        <w:t xml:space="preserve"> (2 CH, Ar),</w:t>
      </w:r>
      <w:r w:rsidRPr="00CE7BE1">
        <w:rPr>
          <w:sz w:val="28"/>
          <w:lang w:val="pt-BR"/>
        </w:rPr>
        <w:t xml:space="preserve"> 129.1</w:t>
      </w:r>
      <w:r w:rsidR="0035362E" w:rsidRPr="00CE7BE1">
        <w:rPr>
          <w:sz w:val="28"/>
          <w:lang w:val="pt-BR"/>
        </w:rPr>
        <w:t xml:space="preserve"> (1 CH, Ar),</w:t>
      </w:r>
      <w:r w:rsidRPr="00CE7BE1">
        <w:rPr>
          <w:sz w:val="28"/>
          <w:lang w:val="pt-BR"/>
        </w:rPr>
        <w:t xml:space="preserve"> 131.9 (</w:t>
      </w:r>
      <w:r w:rsidR="0035362E" w:rsidRPr="00CE7BE1">
        <w:rPr>
          <w:sz w:val="28"/>
          <w:lang w:val="pt-BR"/>
        </w:rPr>
        <w:t>2</w:t>
      </w:r>
      <w:r w:rsidRPr="00CE7BE1">
        <w:rPr>
          <w:sz w:val="28"/>
          <w:lang w:val="pt-BR"/>
        </w:rPr>
        <w:t xml:space="preserve"> CH, Ar), 134.0, 174.6 (2 </w:t>
      </w:r>
      <w:r w:rsidRPr="00CE7BE1">
        <w:rPr>
          <w:sz w:val="28"/>
        </w:rPr>
        <w:t>четвертичных</w:t>
      </w:r>
      <w:r w:rsidRPr="00CE7BE1">
        <w:rPr>
          <w:sz w:val="28"/>
          <w:lang w:val="pt-BR"/>
        </w:rPr>
        <w:t xml:space="preserve"> C), 196.6 (C=S)</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3244 (N-H), 2976, 2916 (C-H), 2852, 1604, 1576, 1480, 1368, 1296, 1272, 1236, 1188, 1172, 1104, 1028, 932, 848, 684, 660.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234 [</w:t>
      </w:r>
      <w:r w:rsidRPr="00CE7BE1">
        <w:rPr>
          <w:sz w:val="28"/>
          <w:lang w:val="pt-BR"/>
        </w:rPr>
        <w:t>M</w:t>
      </w:r>
      <w:r w:rsidRPr="00CE7BE1">
        <w:rPr>
          <w:sz w:val="28"/>
        </w:rPr>
        <w:t>]</w:t>
      </w:r>
      <w:r w:rsidRPr="00CE7BE1">
        <w:rPr>
          <w:sz w:val="28"/>
          <w:vertAlign w:val="superscript"/>
        </w:rPr>
        <w:t>+</w:t>
      </w:r>
      <w:r w:rsidRPr="00CE7BE1">
        <w:rPr>
          <w:sz w:val="28"/>
        </w:rPr>
        <w:t xml:space="preserve"> (9), 176 (55), 149 (67), 131 (14), 104 (100). </w:t>
      </w:r>
    </w:p>
    <w:p w:rsidR="006B22B7" w:rsidRPr="00CE7BE1" w:rsidRDefault="006B22B7" w:rsidP="00CE7BE1">
      <w:pPr>
        <w:spacing w:line="360" w:lineRule="auto"/>
        <w:ind w:firstLine="709"/>
        <w:jc w:val="both"/>
        <w:rPr>
          <w:sz w:val="28"/>
        </w:rPr>
      </w:pPr>
    </w:p>
    <w:p w:rsidR="006B22B7" w:rsidRDefault="006B22B7" w:rsidP="00CE7BE1">
      <w:pPr>
        <w:spacing w:line="360" w:lineRule="auto"/>
        <w:ind w:firstLine="709"/>
        <w:jc w:val="both"/>
        <w:rPr>
          <w:sz w:val="28"/>
        </w:rPr>
      </w:pPr>
      <w:r w:rsidRPr="00CE7BE1">
        <w:rPr>
          <w:sz w:val="28"/>
        </w:rPr>
        <w:t>2-(4-Морфолил)-1-(4-нитрофенил)-2-тиоксоэтанимин 22</w:t>
      </w:r>
      <w:r w:rsidRPr="00CE7BE1">
        <w:rPr>
          <w:sz w:val="28"/>
          <w:lang w:val="en-US"/>
        </w:rPr>
        <w:t>b</w:t>
      </w:r>
    </w:p>
    <w:p w:rsidR="006B22B7" w:rsidRPr="00CE7BE1" w:rsidRDefault="000C3B9B" w:rsidP="00CE7BE1">
      <w:pPr>
        <w:spacing w:line="360" w:lineRule="auto"/>
        <w:ind w:firstLine="709"/>
        <w:jc w:val="both"/>
        <w:rPr>
          <w:sz w:val="28"/>
          <w:lang w:val="en-US"/>
        </w:rPr>
      </w:pPr>
      <w:r>
        <w:rPr>
          <w:sz w:val="28"/>
        </w:rPr>
        <w:br w:type="page"/>
      </w:r>
      <w:r w:rsidR="00643347" w:rsidRPr="00CE7BE1">
        <w:rPr>
          <w:sz w:val="28"/>
        </w:rPr>
        <w:object w:dxaOrig="1740" w:dyaOrig="1999">
          <v:shape id="_x0000_i1299" type="#_x0000_t75" style="width:66.75pt;height:77.25pt" o:ole="">
            <v:imagedata r:id="rId552" o:title=""/>
          </v:shape>
          <o:OLEObject Type="Embed" ProgID="ChemDraw.Document.6.0" ShapeID="_x0000_i1299" DrawAspect="Content" ObjectID="_1467299514" r:id="rId553"/>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22</w:t>
      </w:r>
      <w:r w:rsidRPr="00CE7BE1">
        <w:rPr>
          <w:sz w:val="28"/>
          <w:lang w:val="en-US"/>
        </w:rPr>
        <w:t>b</w:t>
      </w:r>
      <w:r w:rsidRPr="00CE7BE1">
        <w:rPr>
          <w:sz w:val="28"/>
        </w:rPr>
        <w:t xml:space="preserve"> 100 мг (72%), бесцветные кристаллы, т. пл. 203-204 </w:t>
      </w:r>
      <w:r w:rsidRPr="00CE7BE1">
        <w:rPr>
          <w:sz w:val="28"/>
          <w:lang w:val="en-US"/>
        </w:rPr>
        <w:t>C</w:t>
      </w:r>
      <w:r w:rsidRPr="00CE7BE1">
        <w:rPr>
          <w:sz w:val="28"/>
          <w:vertAlign w:val="superscript"/>
          <w:lang w:val="en-US"/>
        </w:rPr>
        <w:t>o</w:t>
      </w:r>
      <w:r w:rsidRPr="00CE7BE1">
        <w:rPr>
          <w:sz w:val="28"/>
        </w:rPr>
        <w:t>. Найдено</w:t>
      </w:r>
      <w:r w:rsidRPr="00CE7BE1">
        <w:rPr>
          <w:sz w:val="28"/>
          <w:lang w:val="pt-BR"/>
        </w:rPr>
        <w:t xml:space="preserve"> (%): C, 51.83; H, 4.72; N, 15.10. C</w:t>
      </w:r>
      <w:r w:rsidRPr="00CE7BE1">
        <w:rPr>
          <w:sz w:val="28"/>
          <w:vertAlign w:val="subscript"/>
          <w:lang w:val="pt-BR"/>
        </w:rPr>
        <w:t>12</w:t>
      </w:r>
      <w:r w:rsidRPr="00CE7BE1">
        <w:rPr>
          <w:sz w:val="28"/>
          <w:lang w:val="pt-BR"/>
        </w:rPr>
        <w:t>H</w:t>
      </w:r>
      <w:r w:rsidRPr="00CE7BE1">
        <w:rPr>
          <w:sz w:val="28"/>
          <w:vertAlign w:val="subscript"/>
          <w:lang w:val="pt-BR"/>
        </w:rPr>
        <w:t>13</w:t>
      </w:r>
      <w:r w:rsidRPr="00CE7BE1">
        <w:rPr>
          <w:sz w:val="28"/>
          <w:lang w:val="pt-BR"/>
        </w:rPr>
        <w:t>O</w:t>
      </w:r>
      <w:r w:rsidRPr="00CE7BE1">
        <w:rPr>
          <w:sz w:val="28"/>
          <w:vertAlign w:val="subscript"/>
          <w:lang w:val="pt-BR"/>
        </w:rPr>
        <w:t>3</w:t>
      </w:r>
      <w:r w:rsidRPr="00CE7BE1">
        <w:rPr>
          <w:sz w:val="28"/>
          <w:lang w:val="pt-BR"/>
        </w:rPr>
        <w:t>N</w:t>
      </w:r>
      <w:r w:rsidRPr="00CE7BE1">
        <w:rPr>
          <w:sz w:val="28"/>
          <w:vertAlign w:val="subscript"/>
          <w:lang w:val="pt-BR"/>
        </w:rPr>
        <w:t>3</w:t>
      </w:r>
      <w:r w:rsidRPr="00CE7BE1">
        <w:rPr>
          <w:sz w:val="28"/>
          <w:lang w:val="pt-BR"/>
        </w:rPr>
        <w:t xml:space="preserve">S. </w:t>
      </w:r>
      <w:r w:rsidRPr="00CE7BE1">
        <w:rPr>
          <w:sz w:val="28"/>
        </w:rPr>
        <w:t>Вычислено</w:t>
      </w:r>
      <w:r w:rsidRPr="00CE7BE1">
        <w:rPr>
          <w:sz w:val="28"/>
          <w:lang w:val="pt-BR"/>
        </w:rPr>
        <w:t xml:space="preserve"> (%): C, 51.60; H, 4.69; N, 15.04.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3.58 (</w:t>
      </w:r>
      <w:r w:rsidRPr="00CE7BE1">
        <w:rPr>
          <w:sz w:val="28"/>
        </w:rPr>
        <w:t>м</w:t>
      </w:r>
      <w:r w:rsidRPr="00CE7BE1">
        <w:rPr>
          <w:sz w:val="28"/>
          <w:lang w:val="pt-BR"/>
        </w:rPr>
        <w:t>, 4H, 2 OCH</w:t>
      </w:r>
      <w:r w:rsidRPr="00CE7BE1">
        <w:rPr>
          <w:sz w:val="28"/>
          <w:vertAlign w:val="subscript"/>
          <w:lang w:val="pt-BR"/>
        </w:rPr>
        <w:t>2</w:t>
      </w:r>
      <w:r w:rsidRPr="00CE7BE1">
        <w:rPr>
          <w:sz w:val="28"/>
          <w:lang w:val="pt-BR"/>
        </w:rPr>
        <w:t>), 3.89 (</w:t>
      </w:r>
      <w:r w:rsidRPr="00CE7BE1">
        <w:rPr>
          <w:sz w:val="28"/>
        </w:rPr>
        <w:t>м</w:t>
      </w:r>
      <w:r w:rsidRPr="00CE7BE1">
        <w:rPr>
          <w:sz w:val="28"/>
          <w:lang w:val="pt-BR"/>
        </w:rPr>
        <w:t>, 2H, NCH</w:t>
      </w:r>
      <w:r w:rsidRPr="00CE7BE1">
        <w:rPr>
          <w:sz w:val="28"/>
          <w:vertAlign w:val="subscript"/>
          <w:lang w:val="pt-BR"/>
        </w:rPr>
        <w:t>2</w:t>
      </w:r>
      <w:r w:rsidRPr="00CE7BE1">
        <w:rPr>
          <w:sz w:val="28"/>
          <w:lang w:val="pt-BR"/>
        </w:rPr>
        <w:t>), 4.34 (</w:t>
      </w:r>
      <w:r w:rsidRPr="00CE7BE1">
        <w:rPr>
          <w:sz w:val="28"/>
        </w:rPr>
        <w:t>м</w:t>
      </w:r>
      <w:r w:rsidRPr="00CE7BE1">
        <w:rPr>
          <w:sz w:val="28"/>
          <w:lang w:val="pt-BR"/>
        </w:rPr>
        <w:t>, 2H, NCH</w:t>
      </w:r>
      <w:r w:rsidRPr="00CE7BE1">
        <w:rPr>
          <w:sz w:val="28"/>
          <w:vertAlign w:val="subscript"/>
          <w:lang w:val="pt-BR"/>
        </w:rPr>
        <w:t>2</w:t>
      </w:r>
      <w:r w:rsidRPr="00CE7BE1">
        <w:rPr>
          <w:sz w:val="28"/>
          <w:lang w:val="pt-BR"/>
        </w:rPr>
        <w:t>), 8.12 (</w:t>
      </w:r>
      <w:r w:rsidRPr="00CE7BE1">
        <w:rPr>
          <w:sz w:val="28"/>
        </w:rPr>
        <w:t>д</w:t>
      </w:r>
      <w:r w:rsidRPr="00CE7BE1">
        <w:rPr>
          <w:sz w:val="28"/>
          <w:lang w:val="pt-BR"/>
        </w:rPr>
        <w:t>, 2H, J 9.1, Ar), 8.30 (</w:t>
      </w:r>
      <w:r w:rsidRPr="00CE7BE1">
        <w:rPr>
          <w:sz w:val="28"/>
        </w:rPr>
        <w:t>д</w:t>
      </w:r>
      <w:r w:rsidRPr="00CE7BE1">
        <w:rPr>
          <w:sz w:val="28"/>
          <w:lang w:val="pt-BR"/>
        </w:rPr>
        <w:t>, 2H, J 8.2, Ar), 9.81 (</w:t>
      </w:r>
      <w:r w:rsidRPr="00CE7BE1">
        <w:rPr>
          <w:sz w:val="28"/>
        </w:rPr>
        <w:t>с</w:t>
      </w:r>
      <w:r w:rsidRPr="00CE7BE1">
        <w:rPr>
          <w:sz w:val="28"/>
          <w:lang w:val="pt-BR"/>
        </w:rPr>
        <w:t xml:space="preserve">, 1H, NH).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47.5, 51.9 (2 NCH</w:t>
      </w:r>
      <w:r w:rsidRPr="00CE7BE1">
        <w:rPr>
          <w:sz w:val="28"/>
          <w:vertAlign w:val="subscript"/>
          <w:lang w:val="pt-BR"/>
        </w:rPr>
        <w:t>2</w:t>
      </w:r>
      <w:r w:rsidRPr="00CE7BE1">
        <w:rPr>
          <w:sz w:val="28"/>
          <w:lang w:val="pt-BR"/>
        </w:rPr>
        <w:t>), 66.3 (2 OCH</w:t>
      </w:r>
      <w:r w:rsidRPr="00CE7BE1">
        <w:rPr>
          <w:sz w:val="28"/>
          <w:vertAlign w:val="subscript"/>
          <w:lang w:val="pt-BR"/>
        </w:rPr>
        <w:t>2</w:t>
      </w:r>
      <w:r w:rsidRPr="00CE7BE1">
        <w:rPr>
          <w:sz w:val="28"/>
          <w:lang w:val="pt-BR"/>
        </w:rPr>
        <w:t xml:space="preserve">), 123.9, 128.7 (4 CH, Ar), 130.7, 139.7, 172.3 (3 </w:t>
      </w:r>
      <w:r w:rsidRPr="00CE7BE1">
        <w:rPr>
          <w:sz w:val="28"/>
        </w:rPr>
        <w:t>четвертичных</w:t>
      </w:r>
      <w:r w:rsidRPr="00CE7BE1">
        <w:rPr>
          <w:sz w:val="28"/>
          <w:lang w:val="pt-BR"/>
        </w:rPr>
        <w:t xml:space="preserve"> C), 195.1 (C=S)</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3232, 2924 (C-H), 2852, 1588, 1516, 1488, 1444, 1348, 1340, 1272, 1240, 1104, 1032, 856.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279 [</w:t>
      </w:r>
      <w:r w:rsidRPr="00CE7BE1">
        <w:rPr>
          <w:sz w:val="28"/>
          <w:lang w:val="pt-BR"/>
        </w:rPr>
        <w:t>M</w:t>
      </w:r>
      <w:r w:rsidRPr="00CE7BE1">
        <w:rPr>
          <w:sz w:val="28"/>
        </w:rPr>
        <w:t>]</w:t>
      </w:r>
      <w:r w:rsidRPr="00CE7BE1">
        <w:rPr>
          <w:sz w:val="28"/>
          <w:vertAlign w:val="superscript"/>
        </w:rPr>
        <w:t>+</w:t>
      </w:r>
      <w:r w:rsidRPr="00CE7BE1">
        <w:rPr>
          <w:sz w:val="28"/>
        </w:rPr>
        <w:t xml:space="preserve"> (69), 221 (100), 194 (88), 149 (72), 130 (81). </w:t>
      </w:r>
    </w:p>
    <w:p w:rsidR="006B22B7" w:rsidRDefault="006B22B7" w:rsidP="00CE7BE1">
      <w:pPr>
        <w:spacing w:line="360" w:lineRule="auto"/>
        <w:ind w:firstLine="709"/>
        <w:jc w:val="both"/>
        <w:rPr>
          <w:sz w:val="28"/>
        </w:rPr>
      </w:pPr>
      <w:r w:rsidRPr="00CE7BE1">
        <w:rPr>
          <w:sz w:val="28"/>
        </w:rPr>
        <w:t>2-(4-Морфолил)-1-(4-фторфенил)-2-тиоксоэтанимин 22</w:t>
      </w:r>
      <w:r w:rsidRPr="00CE7BE1">
        <w:rPr>
          <w:sz w:val="28"/>
          <w:lang w:val="en-US"/>
        </w:rPr>
        <w:t>c</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u w:val="single"/>
        </w:rPr>
        <w:object w:dxaOrig="1488" w:dyaOrig="1999">
          <v:shape id="_x0000_i1300" type="#_x0000_t75" style="width:54.75pt;height:74.25pt" o:ole="">
            <v:imagedata r:id="rId554" o:title=""/>
          </v:shape>
          <o:OLEObject Type="Embed" ProgID="ChemDraw.Document.6.0" ShapeID="_x0000_i1300" DrawAspect="Content" ObjectID="_1467299515" r:id="rId555"/>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22</w:t>
      </w:r>
      <w:r w:rsidRPr="00CE7BE1">
        <w:rPr>
          <w:sz w:val="28"/>
          <w:lang w:val="en-US"/>
        </w:rPr>
        <w:t>c</w:t>
      </w:r>
      <w:r w:rsidRPr="00CE7BE1">
        <w:rPr>
          <w:sz w:val="28"/>
        </w:rPr>
        <w:t xml:space="preserve"> 87 мг (69%), бесцветные кристаллы, т. пл. 137-138 </w:t>
      </w:r>
      <w:r w:rsidRPr="00CE7BE1">
        <w:rPr>
          <w:sz w:val="28"/>
          <w:lang w:val="en-US"/>
        </w:rPr>
        <w:t>C</w:t>
      </w:r>
      <w:r w:rsidRPr="00CE7BE1">
        <w:rPr>
          <w:sz w:val="28"/>
          <w:vertAlign w:val="superscript"/>
          <w:lang w:val="en-US"/>
        </w:rPr>
        <w:t>o</w:t>
      </w:r>
      <w:r w:rsidRPr="00CE7BE1">
        <w:rPr>
          <w:sz w:val="28"/>
        </w:rPr>
        <w:t>. Найдено</w:t>
      </w:r>
      <w:r w:rsidRPr="00CE7BE1">
        <w:rPr>
          <w:sz w:val="28"/>
          <w:lang w:val="pt-BR"/>
        </w:rPr>
        <w:t xml:space="preserve"> (%):C, 57.13; H, 5.32; N, 11.23. C</w:t>
      </w:r>
      <w:r w:rsidRPr="00CE7BE1">
        <w:rPr>
          <w:sz w:val="28"/>
          <w:vertAlign w:val="subscript"/>
          <w:lang w:val="pt-BR"/>
        </w:rPr>
        <w:t>12</w:t>
      </w:r>
      <w:r w:rsidRPr="00CE7BE1">
        <w:rPr>
          <w:sz w:val="28"/>
          <w:lang w:val="pt-BR"/>
        </w:rPr>
        <w:t>H</w:t>
      </w:r>
      <w:r w:rsidRPr="00CE7BE1">
        <w:rPr>
          <w:sz w:val="28"/>
          <w:vertAlign w:val="subscript"/>
          <w:lang w:val="pt-BR"/>
        </w:rPr>
        <w:t>13</w:t>
      </w:r>
      <w:r w:rsidRPr="00CE7BE1">
        <w:rPr>
          <w:sz w:val="28"/>
          <w:lang w:val="pt-BR"/>
        </w:rPr>
        <w:t>FON</w:t>
      </w:r>
      <w:r w:rsidRPr="00CE7BE1">
        <w:rPr>
          <w:sz w:val="28"/>
          <w:vertAlign w:val="subscript"/>
          <w:lang w:val="pt-BR"/>
        </w:rPr>
        <w:t>2</w:t>
      </w:r>
      <w:r w:rsidRPr="00CE7BE1">
        <w:rPr>
          <w:sz w:val="28"/>
          <w:lang w:val="pt-BR"/>
        </w:rPr>
        <w:t xml:space="preserve">S. </w:t>
      </w:r>
      <w:r w:rsidRPr="00CE7BE1">
        <w:rPr>
          <w:sz w:val="28"/>
        </w:rPr>
        <w:t>Вычислено</w:t>
      </w:r>
      <w:r w:rsidRPr="00CE7BE1">
        <w:rPr>
          <w:sz w:val="28"/>
          <w:lang w:val="pt-BR"/>
        </w:rPr>
        <w:t xml:space="preserve"> (%):C, 57.12; H, 5.19; N, 11.10.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3.58 (</w:t>
      </w:r>
      <w:r w:rsidRPr="00CE7BE1">
        <w:rPr>
          <w:sz w:val="28"/>
        </w:rPr>
        <w:t>м</w:t>
      </w:r>
      <w:r w:rsidRPr="00CE7BE1">
        <w:rPr>
          <w:sz w:val="28"/>
          <w:lang w:val="pt-BR"/>
        </w:rPr>
        <w:t xml:space="preserve">, 4H, 2 </w:t>
      </w:r>
      <w:r w:rsidRPr="00CE7BE1">
        <w:rPr>
          <w:sz w:val="28"/>
        </w:rPr>
        <w:t>О</w:t>
      </w:r>
      <w:r w:rsidRPr="00CE7BE1">
        <w:rPr>
          <w:sz w:val="28"/>
          <w:lang w:val="pt-BR"/>
        </w:rPr>
        <w:t>CH</w:t>
      </w:r>
      <w:r w:rsidRPr="00CE7BE1">
        <w:rPr>
          <w:sz w:val="28"/>
          <w:vertAlign w:val="subscript"/>
          <w:lang w:val="pt-BR"/>
        </w:rPr>
        <w:t>2</w:t>
      </w:r>
      <w:r w:rsidRPr="00CE7BE1">
        <w:rPr>
          <w:sz w:val="28"/>
          <w:lang w:val="pt-BR"/>
        </w:rPr>
        <w:t>), 3.86 (</w:t>
      </w:r>
      <w:r w:rsidRPr="00CE7BE1">
        <w:rPr>
          <w:sz w:val="28"/>
        </w:rPr>
        <w:t>м</w:t>
      </w:r>
      <w:r w:rsidRPr="00CE7BE1">
        <w:rPr>
          <w:sz w:val="28"/>
          <w:lang w:val="pt-BR"/>
        </w:rPr>
        <w:t>, 2H, NCH</w:t>
      </w:r>
      <w:r w:rsidRPr="00CE7BE1">
        <w:rPr>
          <w:sz w:val="28"/>
          <w:vertAlign w:val="subscript"/>
          <w:lang w:val="pt-BR"/>
        </w:rPr>
        <w:t>2</w:t>
      </w:r>
      <w:r w:rsidRPr="00CE7BE1">
        <w:rPr>
          <w:sz w:val="28"/>
          <w:lang w:val="pt-BR"/>
        </w:rPr>
        <w:t>), 4.33 (</w:t>
      </w:r>
      <w:r w:rsidRPr="00CE7BE1">
        <w:rPr>
          <w:sz w:val="28"/>
        </w:rPr>
        <w:t>м</w:t>
      </w:r>
      <w:r w:rsidRPr="00CE7BE1">
        <w:rPr>
          <w:sz w:val="28"/>
          <w:lang w:val="pt-BR"/>
        </w:rPr>
        <w:t>, 2H, NCH</w:t>
      </w:r>
      <w:r w:rsidRPr="00CE7BE1">
        <w:rPr>
          <w:sz w:val="28"/>
          <w:vertAlign w:val="subscript"/>
          <w:lang w:val="pt-BR"/>
        </w:rPr>
        <w:t>2</w:t>
      </w:r>
      <w:r w:rsidRPr="00CE7BE1">
        <w:rPr>
          <w:sz w:val="28"/>
          <w:lang w:val="pt-BR"/>
        </w:rPr>
        <w:t>), 7.08 (</w:t>
      </w:r>
      <w:r w:rsidRPr="00CE7BE1">
        <w:rPr>
          <w:sz w:val="28"/>
        </w:rPr>
        <w:t>д</w:t>
      </w:r>
      <w:r w:rsidRPr="00CE7BE1">
        <w:rPr>
          <w:sz w:val="28"/>
          <w:lang w:val="pt-BR"/>
        </w:rPr>
        <w:t>, 2H, J 8.8, Ar), 7.88 (</w:t>
      </w:r>
      <w:r w:rsidRPr="00CE7BE1">
        <w:rPr>
          <w:sz w:val="28"/>
        </w:rPr>
        <w:t>м</w:t>
      </w:r>
      <w:r w:rsidRPr="00CE7BE1">
        <w:rPr>
          <w:sz w:val="28"/>
          <w:lang w:val="pt-BR"/>
        </w:rPr>
        <w:t>, 2H, Ar), 9.40 (</w:t>
      </w:r>
      <w:r w:rsidRPr="00CE7BE1">
        <w:rPr>
          <w:sz w:val="28"/>
        </w:rPr>
        <w:t>с</w:t>
      </w:r>
      <w:r w:rsidRPr="00CE7BE1">
        <w:rPr>
          <w:sz w:val="28"/>
          <w:lang w:val="pt-BR"/>
        </w:rPr>
        <w:t xml:space="preserve">, 1H, NH).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47.6, 52.0 (2 NCH</w:t>
      </w:r>
      <w:r w:rsidRPr="00CE7BE1">
        <w:rPr>
          <w:sz w:val="28"/>
          <w:vertAlign w:val="subscript"/>
          <w:lang w:val="pt-BR"/>
        </w:rPr>
        <w:t>2</w:t>
      </w:r>
      <w:r w:rsidRPr="00CE7BE1">
        <w:rPr>
          <w:sz w:val="28"/>
          <w:lang w:val="pt-BR"/>
        </w:rPr>
        <w:t>), 66.4, 66.5 (2 OCH</w:t>
      </w:r>
      <w:r w:rsidRPr="00CE7BE1">
        <w:rPr>
          <w:sz w:val="28"/>
          <w:vertAlign w:val="subscript"/>
          <w:lang w:val="pt-BR"/>
        </w:rPr>
        <w:t>2</w:t>
      </w:r>
      <w:r w:rsidRPr="00CE7BE1">
        <w:rPr>
          <w:sz w:val="28"/>
          <w:lang w:val="pt-BR"/>
        </w:rPr>
        <w:t>), 116.1 (</w:t>
      </w:r>
      <w:r w:rsidRPr="00CE7BE1">
        <w:rPr>
          <w:sz w:val="28"/>
        </w:rPr>
        <w:t>д</w:t>
      </w:r>
      <w:r w:rsidR="00553796" w:rsidRPr="00CE7BE1">
        <w:rPr>
          <w:sz w:val="28"/>
          <w:lang w:val="pt-BR"/>
        </w:rPr>
        <w:t>, J 28.5</w:t>
      </w:r>
      <w:r w:rsidRPr="00CE7BE1">
        <w:rPr>
          <w:sz w:val="28"/>
          <w:lang w:val="pt-BR"/>
        </w:rPr>
        <w:t>, 2 CH</w:t>
      </w:r>
      <w:r w:rsidR="00553796" w:rsidRPr="00CE7BE1">
        <w:rPr>
          <w:sz w:val="28"/>
          <w:lang w:val="pt-BR"/>
        </w:rPr>
        <w:t>, Ar</w:t>
      </w:r>
      <w:r w:rsidRPr="00CE7BE1">
        <w:rPr>
          <w:sz w:val="28"/>
          <w:lang w:val="pt-BR"/>
        </w:rPr>
        <w:t>), 129.9 (2 CH, Ar), 130.4, 165.0 (</w:t>
      </w:r>
      <w:r w:rsidRPr="00CE7BE1">
        <w:rPr>
          <w:sz w:val="28"/>
        </w:rPr>
        <w:t>д</w:t>
      </w:r>
      <w:r w:rsidRPr="00CE7BE1">
        <w:rPr>
          <w:sz w:val="28"/>
          <w:lang w:val="pt-BR"/>
        </w:rPr>
        <w:t>, J 251), 173.3 (3 четвертичных C), 196.3 (C=S)</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3240 (N-H), 2976, 2920 (C-H), 2852, 1604, 1508, 1488, 1272, 1236, 1184, 1152, 1104, 1060, 1032, 936, 832, 840, 728, 624.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252 [</w:t>
      </w:r>
      <w:r w:rsidRPr="00CE7BE1">
        <w:rPr>
          <w:sz w:val="28"/>
          <w:lang w:val="pt-BR"/>
        </w:rPr>
        <w:t>M</w:t>
      </w:r>
      <w:r w:rsidRPr="00CE7BE1">
        <w:rPr>
          <w:sz w:val="28"/>
        </w:rPr>
        <w:t>]</w:t>
      </w:r>
      <w:r w:rsidRPr="00CE7BE1">
        <w:rPr>
          <w:sz w:val="28"/>
          <w:vertAlign w:val="superscript"/>
        </w:rPr>
        <w:t>+</w:t>
      </w:r>
      <w:r w:rsidRPr="00CE7BE1">
        <w:rPr>
          <w:sz w:val="28"/>
        </w:rPr>
        <w:t xml:space="preserve"> (25), 194 (63), 167 (73), 122 (100). </w:t>
      </w:r>
    </w:p>
    <w:p w:rsidR="006B22B7" w:rsidRDefault="006B22B7" w:rsidP="00CE7BE1">
      <w:pPr>
        <w:spacing w:line="360" w:lineRule="auto"/>
        <w:ind w:firstLine="709"/>
        <w:jc w:val="both"/>
        <w:rPr>
          <w:sz w:val="28"/>
        </w:rPr>
      </w:pPr>
      <w:r w:rsidRPr="00CE7BE1">
        <w:rPr>
          <w:sz w:val="28"/>
        </w:rPr>
        <w:t>2-(4-Морфолил)-1-(4-метоксифенил)-2-тиоксоэтанимин 22</w:t>
      </w:r>
      <w:r w:rsidRPr="00CE7BE1">
        <w:rPr>
          <w:sz w:val="28"/>
          <w:lang w:val="en-US"/>
        </w:rPr>
        <w:t>d</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rPr>
        <w:object w:dxaOrig="1797" w:dyaOrig="1997">
          <v:shape id="_x0000_i1301" type="#_x0000_t75" style="width:60.75pt;height:68.25pt" o:ole="">
            <v:imagedata r:id="rId556" o:title=""/>
          </v:shape>
          <o:OLEObject Type="Embed" ProgID="ChemDraw.Document.6.0" ShapeID="_x0000_i1301" DrawAspect="Content" ObjectID="_1467299516" r:id="rId557"/>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22</w:t>
      </w:r>
      <w:r w:rsidRPr="00CE7BE1">
        <w:rPr>
          <w:sz w:val="28"/>
          <w:lang w:val="en-US"/>
        </w:rPr>
        <w:t>d</w:t>
      </w:r>
      <w:r w:rsidRPr="00CE7BE1">
        <w:rPr>
          <w:sz w:val="28"/>
        </w:rPr>
        <w:t xml:space="preserve"> 102 мг (77%), бесцветные кристаллы, т. пл. 115-117 </w:t>
      </w:r>
      <w:r w:rsidRPr="00CE7BE1">
        <w:rPr>
          <w:sz w:val="28"/>
          <w:lang w:val="en-US"/>
        </w:rPr>
        <w:t>C</w:t>
      </w:r>
      <w:r w:rsidRPr="00CE7BE1">
        <w:rPr>
          <w:sz w:val="28"/>
          <w:vertAlign w:val="superscript"/>
          <w:lang w:val="en-US"/>
        </w:rPr>
        <w:t>o</w:t>
      </w:r>
      <w:r w:rsidRPr="00CE7BE1">
        <w:rPr>
          <w:sz w:val="28"/>
        </w:rPr>
        <w:t>. Найдено</w:t>
      </w:r>
      <w:r w:rsidRPr="00CE7BE1">
        <w:rPr>
          <w:sz w:val="28"/>
          <w:lang w:val="pt-BR"/>
        </w:rPr>
        <w:t xml:space="preserve"> (%): C, 58.83; H, 6.03; N, 10.71. C</w:t>
      </w:r>
      <w:r w:rsidRPr="00CE7BE1">
        <w:rPr>
          <w:sz w:val="28"/>
          <w:vertAlign w:val="subscript"/>
          <w:lang w:val="pt-BR"/>
        </w:rPr>
        <w:t>13</w:t>
      </w:r>
      <w:r w:rsidRPr="00CE7BE1">
        <w:rPr>
          <w:sz w:val="28"/>
          <w:lang w:val="pt-BR"/>
        </w:rPr>
        <w:t>H</w:t>
      </w:r>
      <w:r w:rsidRPr="00CE7BE1">
        <w:rPr>
          <w:sz w:val="28"/>
          <w:vertAlign w:val="subscript"/>
          <w:lang w:val="pt-BR"/>
        </w:rPr>
        <w:t>16</w:t>
      </w:r>
      <w:r w:rsidRPr="00CE7BE1">
        <w:rPr>
          <w:sz w:val="28"/>
          <w:lang w:val="pt-BR"/>
        </w:rPr>
        <w:t>O</w:t>
      </w:r>
      <w:r w:rsidRPr="00CE7BE1">
        <w:rPr>
          <w:sz w:val="28"/>
          <w:vertAlign w:val="subscript"/>
          <w:lang w:val="pt-BR"/>
        </w:rPr>
        <w:t>2</w:t>
      </w:r>
      <w:r w:rsidRPr="00CE7BE1">
        <w:rPr>
          <w:sz w:val="28"/>
          <w:lang w:val="pt-BR"/>
        </w:rPr>
        <w:t>N</w:t>
      </w:r>
      <w:r w:rsidRPr="00CE7BE1">
        <w:rPr>
          <w:sz w:val="28"/>
          <w:vertAlign w:val="subscript"/>
          <w:lang w:val="pt-BR"/>
        </w:rPr>
        <w:t>2</w:t>
      </w:r>
      <w:r w:rsidRPr="00CE7BE1">
        <w:rPr>
          <w:sz w:val="28"/>
          <w:lang w:val="pt-BR"/>
        </w:rPr>
        <w:t xml:space="preserve">S. </w:t>
      </w:r>
      <w:r w:rsidRPr="00CE7BE1">
        <w:rPr>
          <w:sz w:val="28"/>
        </w:rPr>
        <w:t>Вычислено</w:t>
      </w:r>
      <w:r w:rsidRPr="00CE7BE1">
        <w:rPr>
          <w:sz w:val="28"/>
          <w:lang w:val="pt-BR"/>
        </w:rPr>
        <w:t xml:space="preserve"> (%): C, 59.07; H, 6.10; N, 10.60.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3.47 (</w:t>
      </w:r>
      <w:r w:rsidRPr="00CE7BE1">
        <w:rPr>
          <w:sz w:val="28"/>
        </w:rPr>
        <w:t>м</w:t>
      </w:r>
      <w:r w:rsidRPr="00CE7BE1">
        <w:rPr>
          <w:sz w:val="28"/>
          <w:lang w:val="pt-BR"/>
        </w:rPr>
        <w:t>, 4H, 2 OCH</w:t>
      </w:r>
      <w:r w:rsidRPr="00CE7BE1">
        <w:rPr>
          <w:sz w:val="28"/>
          <w:vertAlign w:val="subscript"/>
          <w:lang w:val="pt-BR"/>
        </w:rPr>
        <w:t>2</w:t>
      </w:r>
      <w:r w:rsidRPr="00CE7BE1">
        <w:rPr>
          <w:sz w:val="28"/>
          <w:lang w:val="pt-BR"/>
        </w:rPr>
        <w:t>), 3.74 (</w:t>
      </w:r>
      <w:r w:rsidRPr="00CE7BE1">
        <w:rPr>
          <w:sz w:val="28"/>
        </w:rPr>
        <w:t>с</w:t>
      </w:r>
      <w:r w:rsidRPr="00CE7BE1">
        <w:rPr>
          <w:sz w:val="28"/>
          <w:lang w:val="pt-BR"/>
        </w:rPr>
        <w:t>, 3H, OCH</w:t>
      </w:r>
      <w:r w:rsidRPr="00CE7BE1">
        <w:rPr>
          <w:sz w:val="28"/>
          <w:vertAlign w:val="subscript"/>
          <w:lang w:val="pt-BR"/>
        </w:rPr>
        <w:t>3</w:t>
      </w:r>
      <w:r w:rsidRPr="00CE7BE1">
        <w:rPr>
          <w:sz w:val="28"/>
          <w:lang w:val="pt-BR"/>
        </w:rPr>
        <w:t>), 4.23 (</w:t>
      </w:r>
      <w:r w:rsidRPr="00CE7BE1">
        <w:rPr>
          <w:sz w:val="28"/>
        </w:rPr>
        <w:t>м</w:t>
      </w:r>
      <w:r w:rsidRPr="00CE7BE1">
        <w:rPr>
          <w:sz w:val="28"/>
          <w:lang w:val="pt-BR"/>
        </w:rPr>
        <w:t>, 4H, NCH</w:t>
      </w:r>
      <w:r w:rsidRPr="00CE7BE1">
        <w:rPr>
          <w:sz w:val="28"/>
          <w:vertAlign w:val="subscript"/>
          <w:lang w:val="pt-BR"/>
        </w:rPr>
        <w:t>2</w:t>
      </w:r>
      <w:r w:rsidRPr="00CE7BE1">
        <w:rPr>
          <w:sz w:val="28"/>
          <w:lang w:val="pt-BR"/>
        </w:rPr>
        <w:t>), 6.82 (</w:t>
      </w:r>
      <w:r w:rsidRPr="00CE7BE1">
        <w:rPr>
          <w:sz w:val="28"/>
        </w:rPr>
        <w:t>д</w:t>
      </w:r>
      <w:r w:rsidRPr="00CE7BE1">
        <w:rPr>
          <w:sz w:val="28"/>
          <w:lang w:val="pt-BR"/>
        </w:rPr>
        <w:t>, 2H, J 8.1, Ar), 7.69 (</w:t>
      </w:r>
      <w:r w:rsidRPr="00CE7BE1">
        <w:rPr>
          <w:sz w:val="28"/>
        </w:rPr>
        <w:t>д</w:t>
      </w:r>
      <w:r w:rsidRPr="00CE7BE1">
        <w:rPr>
          <w:sz w:val="28"/>
          <w:lang w:val="pt-BR"/>
        </w:rPr>
        <w:t>, 2H, J 8.1, Ar), 9.06 (</w:t>
      </w:r>
      <w:r w:rsidRPr="00CE7BE1">
        <w:rPr>
          <w:sz w:val="28"/>
        </w:rPr>
        <w:t>с</w:t>
      </w:r>
      <w:r w:rsidRPr="00CE7BE1">
        <w:rPr>
          <w:sz w:val="28"/>
          <w:lang w:val="pt-BR"/>
        </w:rPr>
        <w:t xml:space="preserve">, 1H, NH).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47.5, 51.8 (2 NCH</w:t>
      </w:r>
      <w:r w:rsidRPr="00CE7BE1">
        <w:rPr>
          <w:sz w:val="28"/>
          <w:vertAlign w:val="subscript"/>
          <w:lang w:val="pt-BR"/>
        </w:rPr>
        <w:t>2</w:t>
      </w:r>
      <w:r w:rsidRPr="00CE7BE1">
        <w:rPr>
          <w:sz w:val="28"/>
          <w:lang w:val="pt-BR"/>
        </w:rPr>
        <w:t>), 55.4 (OCH</w:t>
      </w:r>
      <w:r w:rsidRPr="00CE7BE1">
        <w:rPr>
          <w:sz w:val="28"/>
          <w:vertAlign w:val="subscript"/>
          <w:lang w:val="pt-BR"/>
        </w:rPr>
        <w:t>3</w:t>
      </w:r>
      <w:r w:rsidRPr="00CE7BE1">
        <w:rPr>
          <w:sz w:val="28"/>
          <w:lang w:val="pt-BR"/>
        </w:rPr>
        <w:t>), 66.3, 66.4 (2 OCH</w:t>
      </w:r>
      <w:r w:rsidRPr="00CE7BE1">
        <w:rPr>
          <w:sz w:val="28"/>
          <w:vertAlign w:val="subscript"/>
          <w:lang w:val="pt-BR"/>
        </w:rPr>
        <w:t>2</w:t>
      </w:r>
      <w:r w:rsidRPr="00CE7BE1">
        <w:rPr>
          <w:sz w:val="28"/>
          <w:lang w:val="pt-BR"/>
        </w:rPr>
        <w:t xml:space="preserve">), 114.1 (2 CH, Ar), 129.2 (2 CH, Ar), 126.4, 162.5, 173.7 (3 </w:t>
      </w:r>
      <w:r w:rsidRPr="00CE7BE1">
        <w:rPr>
          <w:sz w:val="28"/>
        </w:rPr>
        <w:t>четвертичных</w:t>
      </w:r>
      <w:r w:rsidRPr="00CE7BE1">
        <w:rPr>
          <w:sz w:val="28"/>
          <w:lang w:val="pt-BR"/>
        </w:rPr>
        <w:t xml:space="preserve"> C), 196.8 (C=S)</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3248 (N-H), 2920 (C-H), 2828, 1604, 1600, 1512, 1484, 1436, 1272, 1236, 1168, 1108, 1028, 932, 916, 884, 852, 732, 664.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264 [</w:t>
      </w:r>
      <w:r w:rsidRPr="00CE7BE1">
        <w:rPr>
          <w:sz w:val="28"/>
          <w:lang w:val="pt-BR"/>
        </w:rPr>
        <w:t>M</w:t>
      </w:r>
      <w:r w:rsidRPr="00CE7BE1">
        <w:rPr>
          <w:sz w:val="28"/>
        </w:rPr>
        <w:t>]</w:t>
      </w:r>
      <w:r w:rsidRPr="00CE7BE1">
        <w:rPr>
          <w:sz w:val="28"/>
          <w:vertAlign w:val="superscript"/>
        </w:rPr>
        <w:t>+</w:t>
      </w:r>
      <w:r w:rsidRPr="00CE7BE1">
        <w:rPr>
          <w:sz w:val="28"/>
        </w:rPr>
        <w:t xml:space="preserve"> (52), 206 (54), 179 (64), 134 (100), 130 (50). </w:t>
      </w:r>
    </w:p>
    <w:p w:rsidR="006B22B7" w:rsidRDefault="006B22B7" w:rsidP="00CE7BE1">
      <w:pPr>
        <w:spacing w:line="360" w:lineRule="auto"/>
        <w:ind w:firstLine="709"/>
        <w:jc w:val="both"/>
        <w:rPr>
          <w:sz w:val="28"/>
        </w:rPr>
      </w:pPr>
      <w:r w:rsidRPr="00CE7BE1">
        <w:rPr>
          <w:sz w:val="28"/>
        </w:rPr>
        <w:t>2-(4-Морфолил)-1-(тиен-2-ил)-2-тиоксоэтанимин 22</w:t>
      </w:r>
      <w:r w:rsidRPr="00CE7BE1">
        <w:rPr>
          <w:sz w:val="28"/>
          <w:lang w:val="en-US"/>
        </w:rPr>
        <w:t>e</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u w:val="single"/>
        </w:rPr>
        <w:object w:dxaOrig="1329" w:dyaOrig="1658">
          <v:shape id="_x0000_i1302" type="#_x0000_t75" style="width:43.5pt;height:54.75pt" o:ole="">
            <v:imagedata r:id="rId558" o:title=""/>
          </v:shape>
          <o:OLEObject Type="Embed" ProgID="ChemDraw.Document.6.0" ShapeID="_x0000_i1302" DrawAspect="Content" ObjectID="_1467299517" r:id="rId559"/>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22</w:t>
      </w:r>
      <w:r w:rsidRPr="00CE7BE1">
        <w:rPr>
          <w:sz w:val="28"/>
          <w:lang w:val="en-US"/>
        </w:rPr>
        <w:t>e</w:t>
      </w:r>
      <w:r w:rsidRPr="00CE7BE1">
        <w:rPr>
          <w:sz w:val="28"/>
        </w:rPr>
        <w:t xml:space="preserve"> 79 мг (66%), бесцветные кристаллы, т.пл. 138-</w:t>
      </w:r>
      <w:smartTag w:uri="urn:schemas-microsoft-com:office:smarttags" w:element="metricconverter">
        <w:smartTagPr>
          <w:attr w:name="ProductID" w:val="141 ﾰC"/>
        </w:smartTagPr>
        <w:r w:rsidRPr="00CE7BE1">
          <w:rPr>
            <w:sz w:val="28"/>
          </w:rPr>
          <w:t>141 °</w:t>
        </w:r>
        <w:r w:rsidRPr="00CE7BE1">
          <w:rPr>
            <w:sz w:val="28"/>
            <w:lang w:val="en-US"/>
          </w:rPr>
          <w:t>C</w:t>
        </w:r>
      </w:smartTag>
      <w:r w:rsidRPr="00CE7BE1">
        <w:rPr>
          <w:sz w:val="28"/>
        </w:rPr>
        <w:t xml:space="preserve">. Найдено (%): </w:t>
      </w:r>
      <w:r w:rsidRPr="00CE7BE1">
        <w:rPr>
          <w:sz w:val="28"/>
          <w:lang w:val="en-US"/>
        </w:rPr>
        <w:t>C</w:t>
      </w:r>
      <w:r w:rsidRPr="00CE7BE1">
        <w:rPr>
          <w:sz w:val="28"/>
        </w:rPr>
        <w:t xml:space="preserve">, 49.99; </w:t>
      </w:r>
      <w:r w:rsidRPr="00CE7BE1">
        <w:rPr>
          <w:sz w:val="28"/>
          <w:lang w:val="en-US"/>
        </w:rPr>
        <w:t>H</w:t>
      </w:r>
      <w:r w:rsidRPr="00CE7BE1">
        <w:rPr>
          <w:sz w:val="28"/>
        </w:rPr>
        <w:t xml:space="preserve">, 5.25; </w:t>
      </w:r>
      <w:r w:rsidRPr="00CE7BE1">
        <w:rPr>
          <w:sz w:val="28"/>
          <w:lang w:val="en-US"/>
        </w:rPr>
        <w:t>N</w:t>
      </w:r>
      <w:r w:rsidRPr="00CE7BE1">
        <w:rPr>
          <w:sz w:val="28"/>
        </w:rPr>
        <w:t xml:space="preserve">, 11.13. </w:t>
      </w:r>
      <w:r w:rsidRPr="00CE7BE1">
        <w:rPr>
          <w:sz w:val="28"/>
          <w:lang w:val="en-US"/>
        </w:rPr>
        <w:t>C</w:t>
      </w:r>
      <w:r w:rsidRPr="00CE7BE1">
        <w:rPr>
          <w:sz w:val="28"/>
          <w:vertAlign w:val="subscript"/>
        </w:rPr>
        <w:t>10</w:t>
      </w:r>
      <w:r w:rsidRPr="00CE7BE1">
        <w:rPr>
          <w:sz w:val="28"/>
          <w:lang w:val="en-US"/>
        </w:rPr>
        <w:t>H</w:t>
      </w:r>
      <w:r w:rsidRPr="00CE7BE1">
        <w:rPr>
          <w:sz w:val="28"/>
          <w:vertAlign w:val="subscript"/>
        </w:rPr>
        <w:t>12</w:t>
      </w:r>
      <w:r w:rsidRPr="00CE7BE1">
        <w:rPr>
          <w:sz w:val="28"/>
          <w:lang w:val="en-US"/>
        </w:rPr>
        <w:t>N</w:t>
      </w:r>
      <w:r w:rsidRPr="00CE7BE1">
        <w:rPr>
          <w:sz w:val="28"/>
          <w:vertAlign w:val="subscript"/>
        </w:rPr>
        <w:t>2</w:t>
      </w:r>
      <w:r w:rsidRPr="00CE7BE1">
        <w:rPr>
          <w:sz w:val="28"/>
          <w:lang w:val="en-US"/>
        </w:rPr>
        <w:t>OS</w:t>
      </w:r>
      <w:r w:rsidRPr="00CE7BE1">
        <w:rPr>
          <w:sz w:val="28"/>
          <w:vertAlign w:val="subscript"/>
        </w:rPr>
        <w:t>2</w:t>
      </w:r>
      <w:r w:rsidRPr="00CE7BE1">
        <w:rPr>
          <w:sz w:val="28"/>
        </w:rPr>
        <w:t xml:space="preserve">. Вычислено (%): </w:t>
      </w:r>
      <w:r w:rsidRPr="00CE7BE1">
        <w:rPr>
          <w:sz w:val="28"/>
          <w:lang w:val="en-US"/>
        </w:rPr>
        <w:t>C</w:t>
      </w:r>
      <w:r w:rsidRPr="00CE7BE1">
        <w:rPr>
          <w:sz w:val="28"/>
        </w:rPr>
        <w:t xml:space="preserve">, 49.97; </w:t>
      </w:r>
      <w:r w:rsidRPr="00CE7BE1">
        <w:rPr>
          <w:sz w:val="28"/>
          <w:lang w:val="en-US"/>
        </w:rPr>
        <w:t>H</w:t>
      </w:r>
      <w:r w:rsidRPr="00CE7BE1">
        <w:rPr>
          <w:sz w:val="28"/>
        </w:rPr>
        <w:t xml:space="preserve">, 5.03; </w:t>
      </w:r>
      <w:r w:rsidRPr="00CE7BE1">
        <w:rPr>
          <w:sz w:val="28"/>
          <w:lang w:val="en-US"/>
        </w:rPr>
        <w:t>N</w:t>
      </w:r>
      <w:r w:rsidRPr="00CE7BE1">
        <w:rPr>
          <w:sz w:val="28"/>
        </w:rPr>
        <w:t xml:space="preserve">, 11.66.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 xml:space="preserve">/Гц): 3.64 (м, 4Н, </w:t>
      </w:r>
      <w:r w:rsidRPr="00CE7BE1">
        <w:rPr>
          <w:sz w:val="28"/>
          <w:lang w:val="en-US"/>
        </w:rPr>
        <w:t>OCH</w:t>
      </w:r>
      <w:r w:rsidRPr="00CE7BE1">
        <w:rPr>
          <w:sz w:val="28"/>
          <w:vertAlign w:val="subscript"/>
        </w:rPr>
        <w:t>2</w:t>
      </w:r>
      <w:r w:rsidRPr="00CE7BE1">
        <w:rPr>
          <w:sz w:val="28"/>
        </w:rPr>
        <w:t>), 3.87 (т, 2</w:t>
      </w:r>
      <w:r w:rsidRPr="00CE7BE1">
        <w:rPr>
          <w:sz w:val="28"/>
          <w:lang w:val="en-US"/>
        </w:rPr>
        <w:t>H</w:t>
      </w:r>
      <w:r w:rsidRPr="00CE7BE1">
        <w:rPr>
          <w:sz w:val="28"/>
        </w:rPr>
        <w:t>,</w:t>
      </w:r>
      <w:r w:rsidRPr="00CE7BE1">
        <w:rPr>
          <w:iCs/>
          <w:sz w:val="28"/>
        </w:rPr>
        <w:t xml:space="preserve"> </w:t>
      </w:r>
      <w:r w:rsidRPr="00CE7BE1">
        <w:rPr>
          <w:iCs/>
          <w:sz w:val="28"/>
          <w:lang w:val="en-US"/>
        </w:rPr>
        <w:t>J</w:t>
      </w:r>
      <w:r w:rsidRPr="00CE7BE1">
        <w:rPr>
          <w:iCs/>
          <w:sz w:val="28"/>
        </w:rPr>
        <w:t xml:space="preserve"> </w:t>
      </w:r>
      <w:r w:rsidRPr="00CE7BE1">
        <w:rPr>
          <w:sz w:val="28"/>
        </w:rPr>
        <w:t xml:space="preserve">5.1, </w:t>
      </w:r>
      <w:r w:rsidRPr="00CE7BE1">
        <w:rPr>
          <w:sz w:val="28"/>
          <w:lang w:val="en-US"/>
        </w:rPr>
        <w:t>NCH</w:t>
      </w:r>
      <w:r w:rsidRPr="00CE7BE1">
        <w:rPr>
          <w:sz w:val="28"/>
          <w:vertAlign w:val="subscript"/>
        </w:rPr>
        <w:t>2</w:t>
      </w:r>
      <w:r w:rsidRPr="00CE7BE1">
        <w:rPr>
          <w:sz w:val="28"/>
        </w:rPr>
        <w:t>), 4.32 (м, 2</w:t>
      </w:r>
      <w:r w:rsidRPr="00CE7BE1">
        <w:rPr>
          <w:sz w:val="28"/>
          <w:lang w:val="en-US"/>
        </w:rPr>
        <w:t>H</w:t>
      </w:r>
      <w:r w:rsidRPr="00CE7BE1">
        <w:rPr>
          <w:sz w:val="28"/>
        </w:rPr>
        <w:t xml:space="preserve">, </w:t>
      </w:r>
      <w:r w:rsidRPr="00CE7BE1">
        <w:rPr>
          <w:sz w:val="28"/>
          <w:lang w:val="en-US"/>
        </w:rPr>
        <w:t>NCH</w:t>
      </w:r>
      <w:r w:rsidRPr="00CE7BE1">
        <w:rPr>
          <w:sz w:val="28"/>
          <w:vertAlign w:val="subscript"/>
        </w:rPr>
        <w:t>2</w:t>
      </w:r>
      <w:r w:rsidRPr="00CE7BE1">
        <w:rPr>
          <w:sz w:val="28"/>
        </w:rPr>
        <w:t>), 7.09 (д, 1</w:t>
      </w:r>
      <w:r w:rsidRPr="00CE7BE1">
        <w:rPr>
          <w:sz w:val="28"/>
          <w:lang w:val="en-US"/>
        </w:rPr>
        <w:t>H</w:t>
      </w:r>
      <w:r w:rsidRPr="00CE7BE1">
        <w:rPr>
          <w:sz w:val="28"/>
        </w:rPr>
        <w:t xml:space="preserve">, </w:t>
      </w:r>
      <w:r w:rsidRPr="00CE7BE1">
        <w:rPr>
          <w:sz w:val="28"/>
          <w:lang w:val="en-US"/>
        </w:rPr>
        <w:t>CH</w:t>
      </w:r>
      <w:r w:rsidRPr="00CE7BE1">
        <w:rPr>
          <w:sz w:val="28"/>
        </w:rPr>
        <w:t>,</w:t>
      </w:r>
      <w:r w:rsidRPr="00CE7BE1">
        <w:rPr>
          <w:iCs/>
          <w:sz w:val="28"/>
        </w:rPr>
        <w:t xml:space="preserve"> </w:t>
      </w:r>
      <w:r w:rsidRPr="00CE7BE1">
        <w:rPr>
          <w:iCs/>
          <w:sz w:val="28"/>
          <w:lang w:val="en-US"/>
        </w:rPr>
        <w:t>J</w:t>
      </w:r>
      <w:r w:rsidRPr="00CE7BE1">
        <w:rPr>
          <w:iCs/>
          <w:sz w:val="28"/>
        </w:rPr>
        <w:t xml:space="preserve"> </w:t>
      </w:r>
      <w:r w:rsidRPr="00CE7BE1">
        <w:rPr>
          <w:sz w:val="28"/>
        </w:rPr>
        <w:t xml:space="preserve">5.1, </w:t>
      </w:r>
      <w:r w:rsidRPr="00CE7BE1">
        <w:rPr>
          <w:sz w:val="28"/>
          <w:lang w:val="en-US"/>
        </w:rPr>
        <w:t>Ar</w:t>
      </w:r>
      <w:r w:rsidRPr="00CE7BE1">
        <w:rPr>
          <w:sz w:val="28"/>
        </w:rPr>
        <w:t>), 7.39 (м, 1</w:t>
      </w:r>
      <w:r w:rsidRPr="00CE7BE1">
        <w:rPr>
          <w:sz w:val="28"/>
          <w:lang w:val="en-US"/>
        </w:rPr>
        <w:t>H</w:t>
      </w:r>
      <w:r w:rsidRPr="00CE7BE1">
        <w:rPr>
          <w:sz w:val="28"/>
        </w:rPr>
        <w:t xml:space="preserve">, </w:t>
      </w:r>
      <w:r w:rsidRPr="00CE7BE1">
        <w:rPr>
          <w:sz w:val="28"/>
          <w:lang w:val="en-US"/>
        </w:rPr>
        <w:t>CH</w:t>
      </w:r>
      <w:r w:rsidRPr="00CE7BE1">
        <w:rPr>
          <w:sz w:val="28"/>
        </w:rPr>
        <w:t xml:space="preserve">, </w:t>
      </w:r>
      <w:r w:rsidRPr="00CE7BE1">
        <w:rPr>
          <w:sz w:val="28"/>
          <w:lang w:val="en-US"/>
        </w:rPr>
        <w:t>Ar</w:t>
      </w:r>
      <w:r w:rsidRPr="00CE7BE1">
        <w:rPr>
          <w:sz w:val="28"/>
        </w:rPr>
        <w:t>), 7.52 (д, 1</w:t>
      </w:r>
      <w:r w:rsidRPr="00CE7BE1">
        <w:rPr>
          <w:sz w:val="28"/>
          <w:lang w:val="en-US"/>
        </w:rPr>
        <w:t>H</w:t>
      </w:r>
      <w:r w:rsidRPr="00CE7BE1">
        <w:rPr>
          <w:sz w:val="28"/>
        </w:rPr>
        <w:t xml:space="preserve">, </w:t>
      </w:r>
      <w:r w:rsidRPr="00CE7BE1">
        <w:rPr>
          <w:sz w:val="28"/>
          <w:lang w:val="en-US"/>
        </w:rPr>
        <w:t>CH</w:t>
      </w:r>
      <w:r w:rsidRPr="00CE7BE1">
        <w:rPr>
          <w:sz w:val="28"/>
        </w:rPr>
        <w:t>,</w:t>
      </w:r>
      <w:r w:rsidRPr="00CE7BE1">
        <w:rPr>
          <w:iCs/>
          <w:sz w:val="28"/>
        </w:rPr>
        <w:t xml:space="preserve"> </w:t>
      </w:r>
      <w:r w:rsidRPr="00CE7BE1">
        <w:rPr>
          <w:iCs/>
          <w:sz w:val="28"/>
          <w:lang w:val="en-US"/>
        </w:rPr>
        <w:t>J</w:t>
      </w:r>
      <w:r w:rsidRPr="00CE7BE1">
        <w:rPr>
          <w:iCs/>
          <w:sz w:val="28"/>
        </w:rPr>
        <w:t xml:space="preserve"> </w:t>
      </w:r>
      <w:r w:rsidRPr="00CE7BE1">
        <w:rPr>
          <w:sz w:val="28"/>
        </w:rPr>
        <w:t xml:space="preserve">5.1, </w:t>
      </w:r>
      <w:r w:rsidRPr="00CE7BE1">
        <w:rPr>
          <w:sz w:val="28"/>
          <w:lang w:val="en-US"/>
        </w:rPr>
        <w:t>Ar</w:t>
      </w:r>
      <w:r w:rsidRPr="00CE7BE1">
        <w:rPr>
          <w:sz w:val="28"/>
        </w:rPr>
        <w:t>)</w:t>
      </w:r>
      <w:r w:rsidR="00553796" w:rsidRPr="00CE7BE1">
        <w:rPr>
          <w:sz w:val="28"/>
        </w:rPr>
        <w:t xml:space="preserve">, 10.27 (с, 1Н, </w:t>
      </w:r>
      <w:r w:rsidR="00553796" w:rsidRPr="00CE7BE1">
        <w:rPr>
          <w:sz w:val="28"/>
          <w:lang w:val="en-US"/>
        </w:rPr>
        <w:t>NH</w:t>
      </w:r>
      <w:r w:rsidR="00553796" w:rsidRPr="00CE7BE1">
        <w:rPr>
          <w:sz w:val="28"/>
        </w:rPr>
        <w:t>)</w:t>
      </w:r>
      <w:r w:rsidRPr="00CE7BE1">
        <w:rPr>
          <w:sz w:val="28"/>
        </w:rPr>
        <w:t xml:space="preserve">.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48.5, 51.8 (2 </w:t>
      </w:r>
      <w:r w:rsidRPr="00CE7BE1">
        <w:rPr>
          <w:sz w:val="28"/>
          <w:lang w:val="en-US"/>
        </w:rPr>
        <w:t>NCH</w:t>
      </w:r>
      <w:r w:rsidRPr="00CE7BE1">
        <w:rPr>
          <w:sz w:val="28"/>
          <w:vertAlign w:val="subscript"/>
        </w:rPr>
        <w:t>2</w:t>
      </w:r>
      <w:r w:rsidRPr="00CE7BE1">
        <w:rPr>
          <w:sz w:val="28"/>
        </w:rPr>
        <w:t xml:space="preserve">), 66.3, 66.4 (2 </w:t>
      </w:r>
      <w:r w:rsidRPr="00CE7BE1">
        <w:rPr>
          <w:sz w:val="28"/>
          <w:lang w:val="en-US"/>
        </w:rPr>
        <w:t>OCH</w:t>
      </w:r>
      <w:r w:rsidRPr="00CE7BE1">
        <w:rPr>
          <w:sz w:val="28"/>
          <w:vertAlign w:val="subscript"/>
        </w:rPr>
        <w:t>2</w:t>
      </w:r>
      <w:r w:rsidRPr="00CE7BE1">
        <w:rPr>
          <w:sz w:val="28"/>
        </w:rPr>
        <w:t>), 127.2 (</w:t>
      </w:r>
      <w:r w:rsidRPr="00CE7BE1">
        <w:rPr>
          <w:sz w:val="28"/>
          <w:lang w:val="en-US"/>
        </w:rPr>
        <w:t>CH</w:t>
      </w:r>
      <w:r w:rsidRPr="00CE7BE1">
        <w:rPr>
          <w:sz w:val="28"/>
        </w:rPr>
        <w:t xml:space="preserve">, </w:t>
      </w:r>
      <w:r w:rsidRPr="00CE7BE1">
        <w:rPr>
          <w:sz w:val="28"/>
          <w:lang w:val="en-US"/>
        </w:rPr>
        <w:t>Ar</w:t>
      </w:r>
      <w:r w:rsidRPr="00CE7BE1">
        <w:rPr>
          <w:sz w:val="28"/>
        </w:rPr>
        <w:t xml:space="preserve">), 130.7 (СН, </w:t>
      </w:r>
      <w:r w:rsidRPr="00CE7BE1">
        <w:rPr>
          <w:sz w:val="28"/>
          <w:lang w:val="en-US"/>
        </w:rPr>
        <w:t>Ar</w:t>
      </w:r>
      <w:r w:rsidRPr="00CE7BE1">
        <w:rPr>
          <w:sz w:val="28"/>
        </w:rPr>
        <w:t>), 131.7 (</w:t>
      </w:r>
      <w:r w:rsidRPr="00CE7BE1">
        <w:rPr>
          <w:sz w:val="28"/>
          <w:lang w:val="en-US"/>
        </w:rPr>
        <w:t>CH</w:t>
      </w:r>
      <w:r w:rsidRPr="00CE7BE1">
        <w:rPr>
          <w:sz w:val="28"/>
        </w:rPr>
        <w:t xml:space="preserve">, </w:t>
      </w:r>
      <w:r w:rsidRPr="00CE7BE1">
        <w:rPr>
          <w:sz w:val="28"/>
          <w:lang w:val="en-US"/>
        </w:rPr>
        <w:t>Ar</w:t>
      </w:r>
      <w:r w:rsidRPr="00CE7BE1">
        <w:rPr>
          <w:sz w:val="28"/>
        </w:rPr>
        <w:t xml:space="preserve">), 133.9 и 164.0 (2 четвертичных </w:t>
      </w:r>
      <w:r w:rsidRPr="00CE7BE1">
        <w:rPr>
          <w:sz w:val="28"/>
          <w:lang w:val="en-US"/>
        </w:rPr>
        <w:t>C</w:t>
      </w:r>
      <w:r w:rsidRPr="00CE7BE1">
        <w:rPr>
          <w:sz w:val="28"/>
        </w:rPr>
        <w:t>), 195.6 (</w:t>
      </w:r>
      <w:r w:rsidRPr="00CE7BE1">
        <w:rPr>
          <w:sz w:val="28"/>
          <w:lang w:val="en-US"/>
        </w:rPr>
        <w:t>C</w:t>
      </w:r>
      <w:r w:rsidRPr="00CE7BE1">
        <w:rPr>
          <w:sz w:val="28"/>
        </w:rPr>
        <w:t>=</w:t>
      </w:r>
      <w:r w:rsidRPr="00CE7BE1">
        <w:rPr>
          <w:sz w:val="28"/>
          <w:lang w:val="en-US"/>
        </w:rPr>
        <w:t>S</w:t>
      </w:r>
      <w:r w:rsidRPr="00CE7BE1">
        <w:rPr>
          <w:sz w:val="28"/>
        </w:rPr>
        <w:t>). ИК-спектр (</w:t>
      </w:r>
      <w:r w:rsidRPr="00CE7BE1">
        <w:rPr>
          <w:sz w:val="28"/>
          <w:lang w:val="en-US"/>
        </w:rPr>
        <w:t>KBr</w:t>
      </w:r>
      <w:r w:rsidRPr="00CE7BE1">
        <w:rPr>
          <w:sz w:val="28"/>
        </w:rPr>
        <w:t>), ν/</w:t>
      </w:r>
      <w:r w:rsidRPr="00CE7BE1">
        <w:rPr>
          <w:sz w:val="28"/>
          <w:lang w:val="pt-BR"/>
        </w:rPr>
        <w:t>cm</w:t>
      </w:r>
      <w:r w:rsidRPr="00CE7BE1">
        <w:rPr>
          <w:sz w:val="28"/>
          <w:vertAlign w:val="superscript"/>
        </w:rPr>
        <w:t>-1</w:t>
      </w:r>
      <w:r w:rsidRPr="00CE7BE1">
        <w:rPr>
          <w:sz w:val="28"/>
        </w:rPr>
        <w:t>: 3260 (</w:t>
      </w:r>
      <w:r w:rsidRPr="00CE7BE1">
        <w:rPr>
          <w:sz w:val="28"/>
          <w:lang w:val="en-US"/>
        </w:rPr>
        <w:t>N</w:t>
      </w:r>
      <w:r w:rsidRPr="00CE7BE1">
        <w:rPr>
          <w:sz w:val="28"/>
        </w:rPr>
        <w:t>-</w:t>
      </w:r>
      <w:r w:rsidRPr="00CE7BE1">
        <w:rPr>
          <w:sz w:val="28"/>
          <w:lang w:val="en-US"/>
        </w:rPr>
        <w:t>H</w:t>
      </w:r>
      <w:r w:rsidRPr="00CE7BE1">
        <w:rPr>
          <w:sz w:val="28"/>
        </w:rPr>
        <w:t xml:space="preserve">), 3080 и 2930 (С-Н), 1650, 1580, 1500, 1420, 1270, 1160, 1100, 1050, 860, 830, 730.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240 [</w:t>
      </w:r>
      <w:r w:rsidRPr="00CE7BE1">
        <w:rPr>
          <w:sz w:val="28"/>
          <w:lang w:val="pt-BR"/>
        </w:rPr>
        <w:t>M</w:t>
      </w:r>
      <w:r w:rsidRPr="00CE7BE1">
        <w:rPr>
          <w:sz w:val="28"/>
        </w:rPr>
        <w:t>]</w:t>
      </w:r>
      <w:r w:rsidRPr="00CE7BE1">
        <w:rPr>
          <w:sz w:val="28"/>
          <w:vertAlign w:val="superscript"/>
        </w:rPr>
        <w:t>+</w:t>
      </w:r>
      <w:r w:rsidRPr="00CE7BE1">
        <w:rPr>
          <w:sz w:val="28"/>
        </w:rPr>
        <w:t xml:space="preserve"> (36), 182 (66), 155 (84), 110 (100). </w:t>
      </w:r>
    </w:p>
    <w:p w:rsidR="006B22B7" w:rsidRDefault="006B22B7" w:rsidP="00CE7BE1">
      <w:pPr>
        <w:spacing w:line="360" w:lineRule="auto"/>
        <w:ind w:firstLine="709"/>
        <w:jc w:val="both"/>
        <w:rPr>
          <w:sz w:val="28"/>
        </w:rPr>
      </w:pPr>
      <w:r w:rsidRPr="00CE7BE1">
        <w:rPr>
          <w:sz w:val="28"/>
        </w:rPr>
        <w:t xml:space="preserve">2-(4-Морфолил)-1-(бензофуран-2-ил)-2-тиоксоэтанимин </w:t>
      </w:r>
      <w:smartTag w:uri="urn:schemas-microsoft-com:office:smarttags" w:element="metricconverter">
        <w:smartTagPr>
          <w:attr w:name="ProductID" w:val="22f"/>
        </w:smartTagPr>
        <w:r w:rsidRPr="00CE7BE1">
          <w:rPr>
            <w:sz w:val="28"/>
          </w:rPr>
          <w:t>2</w:t>
        </w:r>
        <w:r w:rsidRPr="00643347">
          <w:rPr>
            <w:sz w:val="28"/>
          </w:rPr>
          <w:t>2</w:t>
        </w:r>
        <w:r w:rsidRPr="00CE7BE1">
          <w:rPr>
            <w:sz w:val="28"/>
            <w:lang w:val="en-US"/>
          </w:rPr>
          <w:t>f</w:t>
        </w:r>
      </w:smartTag>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u w:val="single"/>
        </w:rPr>
        <w:object w:dxaOrig="1622" w:dyaOrig="2093">
          <v:shape id="_x0000_i1303" type="#_x0000_t75" style="width:49.5pt;height:63.75pt" o:ole="">
            <v:imagedata r:id="rId560" o:title=""/>
          </v:shape>
          <o:OLEObject Type="Embed" ProgID="ChemDraw.Document.6.0" ShapeID="_x0000_i1303" DrawAspect="Content" ObjectID="_1467299518" r:id="rId561"/>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w:t>
      </w:r>
      <w:smartTag w:uri="urn:schemas-microsoft-com:office:smarttags" w:element="metricconverter">
        <w:smartTagPr>
          <w:attr w:name="ProductID" w:val="22f"/>
        </w:smartTagPr>
        <w:r w:rsidRPr="00CE7BE1">
          <w:rPr>
            <w:sz w:val="28"/>
          </w:rPr>
          <w:t>22</w:t>
        </w:r>
        <w:r w:rsidRPr="00CE7BE1">
          <w:rPr>
            <w:sz w:val="28"/>
            <w:lang w:val="en-US"/>
          </w:rPr>
          <w:t>f</w:t>
        </w:r>
      </w:smartTag>
      <w:r w:rsidRPr="00CE7BE1">
        <w:rPr>
          <w:sz w:val="28"/>
        </w:rPr>
        <w:t xml:space="preserve"> 95 мг (69%), бесцветные кристаллы, т.пл. 138-</w:t>
      </w:r>
      <w:smartTag w:uri="urn:schemas-microsoft-com:office:smarttags" w:element="metricconverter">
        <w:smartTagPr>
          <w:attr w:name="ProductID" w:val="141 ﾰC"/>
        </w:smartTagPr>
        <w:r w:rsidRPr="00CE7BE1">
          <w:rPr>
            <w:sz w:val="28"/>
          </w:rPr>
          <w:t>141 °</w:t>
        </w:r>
        <w:r w:rsidRPr="00CE7BE1">
          <w:rPr>
            <w:sz w:val="28"/>
            <w:lang w:val="en-US"/>
          </w:rPr>
          <w:t>C</w:t>
        </w:r>
      </w:smartTag>
      <w:r w:rsidRPr="00CE7BE1">
        <w:rPr>
          <w:sz w:val="28"/>
        </w:rPr>
        <w:t xml:space="preserve">. Найдено (%): </w:t>
      </w:r>
      <w:r w:rsidRPr="00CE7BE1">
        <w:rPr>
          <w:sz w:val="28"/>
          <w:lang w:val="en-US"/>
        </w:rPr>
        <w:t>C</w:t>
      </w:r>
      <w:r w:rsidRPr="00CE7BE1">
        <w:rPr>
          <w:sz w:val="28"/>
        </w:rPr>
        <w:t xml:space="preserve">, 61.02; </w:t>
      </w:r>
      <w:r w:rsidRPr="00CE7BE1">
        <w:rPr>
          <w:sz w:val="28"/>
          <w:lang w:val="en-US"/>
        </w:rPr>
        <w:t>H</w:t>
      </w:r>
      <w:r w:rsidRPr="00CE7BE1">
        <w:rPr>
          <w:sz w:val="28"/>
        </w:rPr>
        <w:t xml:space="preserve">, 5.18; </w:t>
      </w:r>
      <w:r w:rsidRPr="00CE7BE1">
        <w:rPr>
          <w:sz w:val="28"/>
          <w:lang w:val="en-US"/>
        </w:rPr>
        <w:t>N</w:t>
      </w:r>
      <w:r w:rsidRPr="00CE7BE1">
        <w:rPr>
          <w:sz w:val="28"/>
        </w:rPr>
        <w:t xml:space="preserve">, 10.06. </w:t>
      </w:r>
      <w:r w:rsidRPr="00CE7BE1">
        <w:rPr>
          <w:sz w:val="28"/>
          <w:lang w:val="en-US"/>
        </w:rPr>
        <w:t>C</w:t>
      </w:r>
      <w:r w:rsidRPr="00CE7BE1">
        <w:rPr>
          <w:sz w:val="28"/>
          <w:vertAlign w:val="subscript"/>
        </w:rPr>
        <w:t>14</w:t>
      </w:r>
      <w:r w:rsidRPr="00CE7BE1">
        <w:rPr>
          <w:sz w:val="28"/>
          <w:lang w:val="en-US"/>
        </w:rPr>
        <w:t>H</w:t>
      </w:r>
      <w:r w:rsidRPr="00CE7BE1">
        <w:rPr>
          <w:sz w:val="28"/>
          <w:vertAlign w:val="subscript"/>
        </w:rPr>
        <w:t>14</w:t>
      </w:r>
      <w:r w:rsidRPr="00CE7BE1">
        <w:rPr>
          <w:sz w:val="28"/>
          <w:lang w:val="en-US"/>
        </w:rPr>
        <w:t>N</w:t>
      </w:r>
      <w:r w:rsidRPr="00CE7BE1">
        <w:rPr>
          <w:sz w:val="28"/>
          <w:vertAlign w:val="subscript"/>
        </w:rPr>
        <w:t>2</w:t>
      </w:r>
      <w:r w:rsidRPr="00CE7BE1">
        <w:rPr>
          <w:sz w:val="28"/>
          <w:lang w:val="en-US"/>
        </w:rPr>
        <w:t>O</w:t>
      </w:r>
      <w:r w:rsidRPr="00CE7BE1">
        <w:rPr>
          <w:sz w:val="28"/>
          <w:vertAlign w:val="subscript"/>
        </w:rPr>
        <w:t>2</w:t>
      </w:r>
      <w:r w:rsidRPr="00CE7BE1">
        <w:rPr>
          <w:sz w:val="28"/>
          <w:lang w:val="en-US"/>
        </w:rPr>
        <w:t>S</w:t>
      </w:r>
      <w:r w:rsidRPr="00CE7BE1">
        <w:rPr>
          <w:sz w:val="28"/>
        </w:rPr>
        <w:t xml:space="preserve">. Вычислено (%): </w:t>
      </w:r>
      <w:r w:rsidRPr="00CE7BE1">
        <w:rPr>
          <w:sz w:val="28"/>
          <w:lang w:val="en-US"/>
        </w:rPr>
        <w:t>C</w:t>
      </w:r>
      <w:r w:rsidRPr="00CE7BE1">
        <w:rPr>
          <w:sz w:val="28"/>
        </w:rPr>
        <w:t xml:space="preserve">, 61.29; </w:t>
      </w:r>
      <w:r w:rsidRPr="00CE7BE1">
        <w:rPr>
          <w:sz w:val="28"/>
          <w:lang w:val="en-US"/>
        </w:rPr>
        <w:t>H</w:t>
      </w:r>
      <w:r w:rsidRPr="00CE7BE1">
        <w:rPr>
          <w:sz w:val="28"/>
        </w:rPr>
        <w:t xml:space="preserve">, 5.14; </w:t>
      </w:r>
      <w:r w:rsidRPr="00CE7BE1">
        <w:rPr>
          <w:sz w:val="28"/>
          <w:lang w:val="en-US"/>
        </w:rPr>
        <w:t>N</w:t>
      </w:r>
      <w:r w:rsidRPr="00CE7BE1">
        <w:rPr>
          <w:sz w:val="28"/>
        </w:rPr>
        <w:t xml:space="preserve">, 10.21.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 xml:space="preserve">/Гц): 3.72 (м, 4Н, </w:t>
      </w:r>
      <w:r w:rsidRPr="00CE7BE1">
        <w:rPr>
          <w:sz w:val="28"/>
          <w:lang w:val="en-US"/>
        </w:rPr>
        <w:t>OCH</w:t>
      </w:r>
      <w:r w:rsidRPr="00CE7BE1">
        <w:rPr>
          <w:sz w:val="28"/>
          <w:vertAlign w:val="subscript"/>
        </w:rPr>
        <w:t>2</w:t>
      </w:r>
      <w:r w:rsidRPr="00CE7BE1">
        <w:rPr>
          <w:sz w:val="28"/>
        </w:rPr>
        <w:t>), 3.91 (т, 2</w:t>
      </w:r>
      <w:r w:rsidRPr="00CE7BE1">
        <w:rPr>
          <w:sz w:val="28"/>
          <w:lang w:val="en-US"/>
        </w:rPr>
        <w:t>H</w:t>
      </w:r>
      <w:r w:rsidRPr="00CE7BE1">
        <w:rPr>
          <w:sz w:val="28"/>
        </w:rPr>
        <w:t xml:space="preserve">, </w:t>
      </w:r>
      <w:r w:rsidRPr="00CE7BE1">
        <w:rPr>
          <w:iCs/>
          <w:sz w:val="28"/>
          <w:lang w:val="en-US"/>
        </w:rPr>
        <w:t>J</w:t>
      </w:r>
      <w:r w:rsidRPr="00CE7BE1">
        <w:rPr>
          <w:iCs/>
          <w:sz w:val="28"/>
        </w:rPr>
        <w:t xml:space="preserve"> </w:t>
      </w:r>
      <w:r w:rsidRPr="00CE7BE1">
        <w:rPr>
          <w:sz w:val="28"/>
        </w:rPr>
        <w:t xml:space="preserve">5.1, </w:t>
      </w:r>
      <w:r w:rsidRPr="00CE7BE1">
        <w:rPr>
          <w:sz w:val="28"/>
          <w:lang w:val="en-US"/>
        </w:rPr>
        <w:t>NCH</w:t>
      </w:r>
      <w:r w:rsidRPr="00CE7BE1">
        <w:rPr>
          <w:sz w:val="28"/>
          <w:vertAlign w:val="subscript"/>
        </w:rPr>
        <w:t>2</w:t>
      </w:r>
      <w:r w:rsidRPr="00CE7BE1">
        <w:rPr>
          <w:sz w:val="28"/>
        </w:rPr>
        <w:t>), 4.39 (м, 2</w:t>
      </w:r>
      <w:r w:rsidRPr="00CE7BE1">
        <w:rPr>
          <w:sz w:val="28"/>
          <w:lang w:val="en-US"/>
        </w:rPr>
        <w:t>H</w:t>
      </w:r>
      <w:r w:rsidRPr="00CE7BE1">
        <w:rPr>
          <w:sz w:val="28"/>
        </w:rPr>
        <w:t xml:space="preserve">, </w:t>
      </w:r>
      <w:r w:rsidRPr="00CE7BE1">
        <w:rPr>
          <w:sz w:val="28"/>
          <w:lang w:val="en-US"/>
        </w:rPr>
        <w:t>NCH</w:t>
      </w:r>
      <w:r w:rsidRPr="00CE7BE1">
        <w:rPr>
          <w:sz w:val="28"/>
          <w:vertAlign w:val="subscript"/>
        </w:rPr>
        <w:t>2</w:t>
      </w:r>
      <w:r w:rsidRPr="00CE7BE1">
        <w:rPr>
          <w:sz w:val="28"/>
        </w:rPr>
        <w:t>), 7.18 (с, 1</w:t>
      </w:r>
      <w:r w:rsidRPr="00CE7BE1">
        <w:rPr>
          <w:sz w:val="28"/>
          <w:lang w:val="en-US"/>
        </w:rPr>
        <w:t>H</w:t>
      </w:r>
      <w:r w:rsidRPr="00CE7BE1">
        <w:rPr>
          <w:sz w:val="28"/>
        </w:rPr>
        <w:t xml:space="preserve">, </w:t>
      </w:r>
      <w:r w:rsidRPr="00CE7BE1">
        <w:rPr>
          <w:sz w:val="28"/>
          <w:lang w:val="en-US"/>
        </w:rPr>
        <w:t>CH</w:t>
      </w:r>
      <w:r w:rsidRPr="00CE7BE1">
        <w:rPr>
          <w:sz w:val="28"/>
        </w:rPr>
        <w:t>,</w:t>
      </w:r>
      <w:r w:rsidRPr="00CE7BE1">
        <w:rPr>
          <w:iCs/>
          <w:sz w:val="28"/>
        </w:rPr>
        <w:t xml:space="preserve"> </w:t>
      </w:r>
      <w:r w:rsidRPr="00CE7BE1">
        <w:rPr>
          <w:sz w:val="28"/>
          <w:lang w:val="en-US"/>
        </w:rPr>
        <w:t>Ar</w:t>
      </w:r>
      <w:r w:rsidRPr="00CE7BE1">
        <w:rPr>
          <w:sz w:val="28"/>
        </w:rPr>
        <w:t>), 7.31 (м, 1</w:t>
      </w:r>
      <w:r w:rsidRPr="00CE7BE1">
        <w:rPr>
          <w:sz w:val="28"/>
          <w:lang w:val="en-US"/>
        </w:rPr>
        <w:t>H</w:t>
      </w:r>
      <w:r w:rsidRPr="00CE7BE1">
        <w:rPr>
          <w:sz w:val="28"/>
        </w:rPr>
        <w:t xml:space="preserve">, </w:t>
      </w:r>
      <w:r w:rsidRPr="00CE7BE1">
        <w:rPr>
          <w:sz w:val="28"/>
          <w:lang w:val="en-US"/>
        </w:rPr>
        <w:t>CH</w:t>
      </w:r>
      <w:r w:rsidRPr="00CE7BE1">
        <w:rPr>
          <w:sz w:val="28"/>
        </w:rPr>
        <w:t xml:space="preserve">, </w:t>
      </w:r>
      <w:r w:rsidRPr="00CE7BE1">
        <w:rPr>
          <w:sz w:val="28"/>
          <w:lang w:val="en-US"/>
        </w:rPr>
        <w:t>Ar</w:t>
      </w:r>
      <w:r w:rsidRPr="00CE7BE1">
        <w:rPr>
          <w:sz w:val="28"/>
        </w:rPr>
        <w:t>), 7.45 (м, 1</w:t>
      </w:r>
      <w:r w:rsidRPr="00CE7BE1">
        <w:rPr>
          <w:sz w:val="28"/>
          <w:lang w:val="en-US"/>
        </w:rPr>
        <w:t>H</w:t>
      </w:r>
      <w:r w:rsidRPr="00CE7BE1">
        <w:rPr>
          <w:sz w:val="28"/>
        </w:rPr>
        <w:t xml:space="preserve">, </w:t>
      </w:r>
      <w:r w:rsidRPr="00CE7BE1">
        <w:rPr>
          <w:sz w:val="28"/>
          <w:lang w:val="en-US"/>
        </w:rPr>
        <w:t>CH</w:t>
      </w:r>
      <w:r w:rsidRPr="00CE7BE1">
        <w:rPr>
          <w:sz w:val="28"/>
        </w:rPr>
        <w:t xml:space="preserve">, </w:t>
      </w:r>
      <w:r w:rsidRPr="00CE7BE1">
        <w:rPr>
          <w:sz w:val="28"/>
          <w:lang w:val="en-US"/>
        </w:rPr>
        <w:t>Ar</w:t>
      </w:r>
      <w:r w:rsidRPr="00CE7BE1">
        <w:rPr>
          <w:sz w:val="28"/>
        </w:rPr>
        <w:t>), 7.56 (д, 1</w:t>
      </w:r>
      <w:r w:rsidRPr="00CE7BE1">
        <w:rPr>
          <w:sz w:val="28"/>
          <w:lang w:val="en-US"/>
        </w:rPr>
        <w:t>H</w:t>
      </w:r>
      <w:r w:rsidRPr="00CE7BE1">
        <w:rPr>
          <w:sz w:val="28"/>
        </w:rPr>
        <w:t xml:space="preserve">, </w:t>
      </w:r>
      <w:r w:rsidRPr="00CE7BE1">
        <w:rPr>
          <w:sz w:val="28"/>
          <w:lang w:val="en-US"/>
        </w:rPr>
        <w:t>CH</w:t>
      </w:r>
      <w:r w:rsidRPr="00CE7BE1">
        <w:rPr>
          <w:sz w:val="28"/>
        </w:rPr>
        <w:t xml:space="preserve">, </w:t>
      </w:r>
      <w:r w:rsidRPr="00CE7BE1">
        <w:rPr>
          <w:iCs/>
          <w:sz w:val="28"/>
          <w:lang w:val="en-US"/>
        </w:rPr>
        <w:t>J</w:t>
      </w:r>
      <w:r w:rsidRPr="00CE7BE1">
        <w:rPr>
          <w:iCs/>
          <w:sz w:val="28"/>
        </w:rPr>
        <w:t xml:space="preserve"> </w:t>
      </w:r>
      <w:r w:rsidRPr="00CE7BE1">
        <w:rPr>
          <w:sz w:val="28"/>
        </w:rPr>
        <w:t xml:space="preserve">5.1, </w:t>
      </w:r>
      <w:r w:rsidRPr="00CE7BE1">
        <w:rPr>
          <w:sz w:val="28"/>
          <w:lang w:val="en-US"/>
        </w:rPr>
        <w:t>Ar</w:t>
      </w:r>
      <w:r w:rsidRPr="00CE7BE1">
        <w:rPr>
          <w:sz w:val="28"/>
        </w:rPr>
        <w:t>), 7.64 (д, 1</w:t>
      </w:r>
      <w:r w:rsidRPr="00CE7BE1">
        <w:rPr>
          <w:sz w:val="28"/>
          <w:lang w:val="en-US"/>
        </w:rPr>
        <w:t>H</w:t>
      </w:r>
      <w:r w:rsidRPr="00CE7BE1">
        <w:rPr>
          <w:sz w:val="28"/>
        </w:rPr>
        <w:t xml:space="preserve">, </w:t>
      </w:r>
      <w:r w:rsidRPr="00CE7BE1">
        <w:rPr>
          <w:sz w:val="28"/>
          <w:lang w:val="en-US"/>
        </w:rPr>
        <w:t>CH</w:t>
      </w:r>
      <w:r w:rsidRPr="00CE7BE1">
        <w:rPr>
          <w:sz w:val="28"/>
        </w:rPr>
        <w:t xml:space="preserve">, </w:t>
      </w:r>
      <w:r w:rsidRPr="00CE7BE1">
        <w:rPr>
          <w:iCs/>
          <w:sz w:val="28"/>
          <w:lang w:val="en-US"/>
        </w:rPr>
        <w:t>J</w:t>
      </w:r>
      <w:r w:rsidRPr="00CE7BE1">
        <w:rPr>
          <w:iCs/>
          <w:sz w:val="28"/>
        </w:rPr>
        <w:t xml:space="preserve"> </w:t>
      </w:r>
      <w:r w:rsidRPr="00CE7BE1">
        <w:rPr>
          <w:sz w:val="28"/>
        </w:rPr>
        <w:t xml:space="preserve">5.1, </w:t>
      </w:r>
      <w:r w:rsidRPr="00CE7BE1">
        <w:rPr>
          <w:sz w:val="28"/>
          <w:lang w:val="en-US"/>
        </w:rPr>
        <w:t>Ar</w:t>
      </w:r>
      <w:r w:rsidRPr="00CE7BE1">
        <w:rPr>
          <w:sz w:val="28"/>
        </w:rPr>
        <w:t>), 10.40 (</w:t>
      </w:r>
      <w:r w:rsidRPr="00CE7BE1">
        <w:rPr>
          <w:sz w:val="28"/>
          <w:lang w:val="en-US"/>
        </w:rPr>
        <w:t>c</w:t>
      </w:r>
      <w:r w:rsidRPr="00CE7BE1">
        <w:rPr>
          <w:sz w:val="28"/>
        </w:rPr>
        <w:t>, 1</w:t>
      </w:r>
      <w:r w:rsidRPr="00CE7BE1">
        <w:rPr>
          <w:sz w:val="28"/>
          <w:lang w:val="en-US"/>
        </w:rPr>
        <w:t>H</w:t>
      </w:r>
      <w:r w:rsidRPr="00CE7BE1">
        <w:rPr>
          <w:sz w:val="28"/>
        </w:rPr>
        <w:t xml:space="preserve">, </w:t>
      </w:r>
      <w:r w:rsidRPr="00CE7BE1">
        <w:rPr>
          <w:sz w:val="28"/>
          <w:lang w:val="en-US"/>
        </w:rPr>
        <w:t>NH</w:t>
      </w:r>
      <w:r w:rsidRPr="00CE7BE1">
        <w:rPr>
          <w:sz w:val="28"/>
        </w:rPr>
        <w:t xml:space="preserve">).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48.0 и 52.1 (2 N</w:t>
      </w:r>
      <w:r w:rsidRPr="00CE7BE1">
        <w:rPr>
          <w:sz w:val="28"/>
          <w:lang w:val="en-US"/>
        </w:rPr>
        <w:t>CH</w:t>
      </w:r>
      <w:r w:rsidRPr="00CE7BE1">
        <w:rPr>
          <w:sz w:val="28"/>
          <w:vertAlign w:val="subscript"/>
        </w:rPr>
        <w:t>2</w:t>
      </w:r>
      <w:r w:rsidRPr="00CE7BE1">
        <w:rPr>
          <w:sz w:val="28"/>
        </w:rPr>
        <w:t xml:space="preserve">), 66.4 и 66.7 (2 </w:t>
      </w:r>
      <w:r w:rsidRPr="00CE7BE1">
        <w:rPr>
          <w:sz w:val="28"/>
          <w:lang w:val="en-US"/>
        </w:rPr>
        <w:t>OCH</w:t>
      </w:r>
      <w:r w:rsidRPr="00CE7BE1">
        <w:rPr>
          <w:sz w:val="28"/>
          <w:vertAlign w:val="subscript"/>
        </w:rPr>
        <w:t>2</w:t>
      </w:r>
      <w:r w:rsidRPr="00CE7BE1">
        <w:rPr>
          <w:sz w:val="28"/>
        </w:rPr>
        <w:t>), 110.7, 111.9, 122. 9, 124.0 и 127.5 (5 CH, Ar), 127.7, 140.8, 147.6 и 155.8 (4 четвертичных C), 193.5 (C=S). ИК-спектр (KBr), ν/</w:t>
      </w:r>
      <w:r w:rsidRPr="00CE7BE1">
        <w:rPr>
          <w:sz w:val="28"/>
          <w:lang w:val="pt-BR"/>
        </w:rPr>
        <w:t>cm</w:t>
      </w:r>
      <w:r w:rsidRPr="00CE7BE1">
        <w:rPr>
          <w:sz w:val="28"/>
          <w:vertAlign w:val="superscript"/>
        </w:rPr>
        <w:t>-1</w:t>
      </w:r>
      <w:r w:rsidRPr="00CE7BE1">
        <w:rPr>
          <w:sz w:val="28"/>
        </w:rPr>
        <w:t>: 3240 (</w:t>
      </w:r>
      <w:r w:rsidRPr="00CE7BE1">
        <w:rPr>
          <w:sz w:val="28"/>
          <w:lang w:val="en-US"/>
        </w:rPr>
        <w:t>N</w:t>
      </w:r>
      <w:r w:rsidRPr="00CE7BE1">
        <w:rPr>
          <w:sz w:val="28"/>
        </w:rPr>
        <w:t>-</w:t>
      </w:r>
      <w:r w:rsidRPr="00CE7BE1">
        <w:rPr>
          <w:sz w:val="28"/>
          <w:lang w:val="en-US"/>
        </w:rPr>
        <w:t>H</w:t>
      </w:r>
      <w:r w:rsidRPr="00CE7BE1">
        <w:rPr>
          <w:sz w:val="28"/>
        </w:rPr>
        <w:t xml:space="preserve">), 2920 и 2860 (С-Н), 1650, 1590, 1490, 1440, 1240, 1160, 1100, 1030, 960, 850, 760.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274 [</w:t>
      </w:r>
      <w:r w:rsidRPr="00CE7BE1">
        <w:rPr>
          <w:sz w:val="28"/>
          <w:lang w:val="pt-BR"/>
        </w:rPr>
        <w:t>M</w:t>
      </w:r>
      <w:r w:rsidRPr="00CE7BE1">
        <w:rPr>
          <w:sz w:val="28"/>
        </w:rPr>
        <w:t>]</w:t>
      </w:r>
      <w:r w:rsidRPr="00CE7BE1">
        <w:rPr>
          <w:sz w:val="28"/>
          <w:vertAlign w:val="superscript"/>
        </w:rPr>
        <w:t>+</w:t>
      </w:r>
      <w:r w:rsidRPr="00CE7BE1">
        <w:rPr>
          <w:sz w:val="28"/>
        </w:rPr>
        <w:t xml:space="preserve"> (26), 216 (50), 189 (100). </w:t>
      </w:r>
    </w:p>
    <w:p w:rsidR="006B22B7" w:rsidRDefault="006B22B7" w:rsidP="00CE7BE1">
      <w:pPr>
        <w:spacing w:line="360" w:lineRule="auto"/>
        <w:ind w:firstLine="709"/>
        <w:jc w:val="both"/>
        <w:rPr>
          <w:sz w:val="28"/>
        </w:rPr>
      </w:pPr>
      <w:r w:rsidRPr="00CE7BE1">
        <w:rPr>
          <w:sz w:val="28"/>
          <w:lang w:val="en-US"/>
        </w:rPr>
        <w:t>N</w:t>
      </w:r>
      <w:r w:rsidRPr="00CE7BE1">
        <w:rPr>
          <w:sz w:val="28"/>
        </w:rPr>
        <w:t>,</w:t>
      </w:r>
      <w:r w:rsidRPr="00CE7BE1">
        <w:rPr>
          <w:sz w:val="28"/>
          <w:lang w:val="en-US"/>
        </w:rPr>
        <w:t>N</w:t>
      </w:r>
      <w:r w:rsidRPr="00CE7BE1">
        <w:rPr>
          <w:sz w:val="28"/>
        </w:rPr>
        <w:t>-Диэтил-2-имино-2-фенилэтантиоамид 22</w:t>
      </w:r>
      <w:r w:rsidRPr="00CE7BE1">
        <w:rPr>
          <w:sz w:val="28"/>
          <w:lang w:val="en-US"/>
        </w:rPr>
        <w:t>g</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u w:val="single"/>
        </w:rPr>
        <w:object w:dxaOrig="1401" w:dyaOrig="1567">
          <v:shape id="_x0000_i1304" type="#_x0000_t75" style="width:52.5pt;height:57.75pt" o:ole="">
            <v:imagedata r:id="rId562" o:title=""/>
          </v:shape>
          <o:OLEObject Type="Embed" ProgID="ChemDraw.Document.6.0" ShapeID="_x0000_i1304" DrawAspect="Content" ObjectID="_1467299519" r:id="rId563"/>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22g 86 мг (78%), бесцветное масло. Найдено</w:t>
      </w:r>
      <w:r w:rsidRPr="00CE7BE1">
        <w:rPr>
          <w:sz w:val="28"/>
          <w:lang w:val="pt-BR"/>
        </w:rPr>
        <w:t xml:space="preserve"> (%): C, 65.53; H, 7.52; N, 12.73. C</w:t>
      </w:r>
      <w:r w:rsidRPr="00CE7BE1">
        <w:rPr>
          <w:sz w:val="28"/>
          <w:vertAlign w:val="subscript"/>
          <w:lang w:val="pt-BR"/>
        </w:rPr>
        <w:t>12</w:t>
      </w:r>
      <w:r w:rsidRPr="00CE7BE1">
        <w:rPr>
          <w:sz w:val="28"/>
          <w:lang w:val="pt-BR"/>
        </w:rPr>
        <w:t>H</w:t>
      </w:r>
      <w:r w:rsidRPr="00CE7BE1">
        <w:rPr>
          <w:sz w:val="28"/>
          <w:vertAlign w:val="subscript"/>
          <w:lang w:val="pt-BR"/>
        </w:rPr>
        <w:t>16</w:t>
      </w:r>
      <w:r w:rsidRPr="00CE7BE1">
        <w:rPr>
          <w:sz w:val="28"/>
          <w:lang w:val="pt-BR"/>
        </w:rPr>
        <w:t>N</w:t>
      </w:r>
      <w:r w:rsidRPr="00CE7BE1">
        <w:rPr>
          <w:sz w:val="28"/>
          <w:vertAlign w:val="subscript"/>
          <w:lang w:val="pt-BR"/>
        </w:rPr>
        <w:t>2</w:t>
      </w:r>
      <w:r w:rsidRPr="00CE7BE1">
        <w:rPr>
          <w:sz w:val="28"/>
          <w:lang w:val="pt-BR"/>
        </w:rPr>
        <w:t xml:space="preserve">S. </w:t>
      </w:r>
      <w:r w:rsidRPr="00CE7BE1">
        <w:rPr>
          <w:sz w:val="28"/>
        </w:rPr>
        <w:t>Вычислено</w:t>
      </w:r>
      <w:r w:rsidRPr="00CE7BE1">
        <w:rPr>
          <w:sz w:val="28"/>
          <w:lang w:val="pt-BR"/>
        </w:rPr>
        <w:t xml:space="preserve"> (%): C, 65.41; H, 7.32; N, 12.71.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1.16 (</w:t>
      </w:r>
      <w:r w:rsidRPr="00CE7BE1">
        <w:rPr>
          <w:sz w:val="28"/>
        </w:rPr>
        <w:t>т</w:t>
      </w:r>
      <w:r w:rsidRPr="00CE7BE1">
        <w:rPr>
          <w:sz w:val="28"/>
          <w:lang w:val="pt-BR"/>
        </w:rPr>
        <w:t>, 3H, J 7.3, CH</w:t>
      </w:r>
      <w:r w:rsidRPr="00CE7BE1">
        <w:rPr>
          <w:sz w:val="28"/>
          <w:vertAlign w:val="subscript"/>
          <w:lang w:val="pt-BR"/>
        </w:rPr>
        <w:t>3</w:t>
      </w:r>
      <w:r w:rsidRPr="00CE7BE1">
        <w:rPr>
          <w:sz w:val="28"/>
          <w:lang w:val="pt-BR"/>
        </w:rPr>
        <w:t>), 1.35 (</w:t>
      </w:r>
      <w:r w:rsidRPr="00CE7BE1">
        <w:rPr>
          <w:sz w:val="28"/>
        </w:rPr>
        <w:t>т</w:t>
      </w:r>
      <w:r w:rsidRPr="00CE7BE1">
        <w:rPr>
          <w:sz w:val="28"/>
          <w:lang w:val="pt-BR"/>
        </w:rPr>
        <w:t>, 3H, J 7.3, CH</w:t>
      </w:r>
      <w:r w:rsidRPr="00CE7BE1">
        <w:rPr>
          <w:sz w:val="28"/>
          <w:vertAlign w:val="subscript"/>
          <w:lang w:val="pt-BR"/>
        </w:rPr>
        <w:t>3</w:t>
      </w:r>
      <w:r w:rsidRPr="00CE7BE1">
        <w:rPr>
          <w:sz w:val="28"/>
          <w:lang w:val="pt-BR"/>
        </w:rPr>
        <w:t>), 3.52 (</w:t>
      </w:r>
      <w:r w:rsidRPr="00CE7BE1">
        <w:rPr>
          <w:sz w:val="28"/>
        </w:rPr>
        <w:t>м</w:t>
      </w:r>
      <w:r w:rsidRPr="00CE7BE1">
        <w:rPr>
          <w:sz w:val="28"/>
          <w:lang w:val="pt-BR"/>
        </w:rPr>
        <w:t>, 2H, CH</w:t>
      </w:r>
      <w:r w:rsidRPr="00CE7BE1">
        <w:rPr>
          <w:sz w:val="28"/>
          <w:vertAlign w:val="subscript"/>
          <w:lang w:val="pt-BR"/>
        </w:rPr>
        <w:t>2</w:t>
      </w:r>
      <w:r w:rsidRPr="00CE7BE1">
        <w:rPr>
          <w:sz w:val="28"/>
          <w:lang w:val="pt-BR"/>
        </w:rPr>
        <w:t>), 4.07 (</w:t>
      </w:r>
      <w:r w:rsidRPr="00CE7BE1">
        <w:rPr>
          <w:sz w:val="28"/>
        </w:rPr>
        <w:t>м</w:t>
      </w:r>
      <w:r w:rsidRPr="00CE7BE1">
        <w:rPr>
          <w:sz w:val="28"/>
          <w:lang w:val="pt-BR"/>
        </w:rPr>
        <w:t>, 2H, CH</w:t>
      </w:r>
      <w:r w:rsidRPr="00CE7BE1">
        <w:rPr>
          <w:sz w:val="28"/>
          <w:vertAlign w:val="subscript"/>
          <w:lang w:val="pt-BR"/>
        </w:rPr>
        <w:t>2</w:t>
      </w:r>
      <w:r w:rsidRPr="00CE7BE1">
        <w:rPr>
          <w:sz w:val="28"/>
          <w:lang w:val="pt-BR"/>
        </w:rPr>
        <w:t xml:space="preserve">), 7.45 (3H, </w:t>
      </w:r>
      <w:r w:rsidRPr="00CE7BE1">
        <w:rPr>
          <w:sz w:val="28"/>
        </w:rPr>
        <w:t>м</w:t>
      </w:r>
      <w:r w:rsidRPr="00CE7BE1">
        <w:rPr>
          <w:sz w:val="28"/>
          <w:lang w:val="pt-BR"/>
        </w:rPr>
        <w:t>, Ar), 7.92 (</w:t>
      </w:r>
      <w:r w:rsidRPr="00CE7BE1">
        <w:rPr>
          <w:sz w:val="28"/>
          <w:lang w:val="en-US"/>
        </w:rPr>
        <w:t>м</w:t>
      </w:r>
      <w:r w:rsidRPr="00CE7BE1">
        <w:rPr>
          <w:sz w:val="28"/>
          <w:lang w:val="pt-BR"/>
        </w:rPr>
        <w:t>, 2H, Ar), 9.84 (</w:t>
      </w:r>
      <w:r w:rsidRPr="00CE7BE1">
        <w:rPr>
          <w:sz w:val="28"/>
        </w:rPr>
        <w:t>с</w:t>
      </w:r>
      <w:r w:rsidRPr="00CE7BE1">
        <w:rPr>
          <w:sz w:val="28"/>
          <w:lang w:val="pt-BR"/>
        </w:rPr>
        <w:t xml:space="preserve">, 1H, NH).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10.9, 13.5 (2 CH</w:t>
      </w:r>
      <w:r w:rsidRPr="00CE7BE1">
        <w:rPr>
          <w:sz w:val="28"/>
          <w:vertAlign w:val="subscript"/>
          <w:lang w:val="pt-BR"/>
        </w:rPr>
        <w:t>3</w:t>
      </w:r>
      <w:r w:rsidRPr="00CE7BE1">
        <w:rPr>
          <w:sz w:val="28"/>
          <w:lang w:val="pt-BR"/>
        </w:rPr>
        <w:t>), 44.8, 48.3 (2 NCH</w:t>
      </w:r>
      <w:r w:rsidRPr="00CE7BE1">
        <w:rPr>
          <w:sz w:val="28"/>
          <w:vertAlign w:val="subscript"/>
          <w:lang w:val="pt-BR"/>
        </w:rPr>
        <w:t>2</w:t>
      </w:r>
      <w:r w:rsidRPr="00CE7BE1">
        <w:rPr>
          <w:sz w:val="28"/>
          <w:lang w:val="pt-BR"/>
        </w:rPr>
        <w:t>), 114.3</w:t>
      </w:r>
      <w:r w:rsidR="00553796" w:rsidRPr="00CE7BE1">
        <w:rPr>
          <w:sz w:val="28"/>
          <w:lang w:val="pt-BR"/>
        </w:rPr>
        <w:t xml:space="preserve"> (2 CH, Ar)</w:t>
      </w:r>
      <w:r w:rsidRPr="00CE7BE1">
        <w:rPr>
          <w:sz w:val="28"/>
          <w:lang w:val="pt-BR"/>
        </w:rPr>
        <w:t>, 128.1</w:t>
      </w:r>
      <w:r w:rsidR="00553796" w:rsidRPr="00CE7BE1">
        <w:rPr>
          <w:sz w:val="28"/>
          <w:lang w:val="pt-BR"/>
        </w:rPr>
        <w:t xml:space="preserve"> (1 CH, Ar)</w:t>
      </w:r>
      <w:r w:rsidRPr="00CE7BE1">
        <w:rPr>
          <w:sz w:val="28"/>
          <w:lang w:val="pt-BR"/>
        </w:rPr>
        <w:t>, 129.0 (</w:t>
      </w:r>
      <w:r w:rsidR="00553796" w:rsidRPr="00CE7BE1">
        <w:rPr>
          <w:sz w:val="28"/>
          <w:lang w:val="pt-BR"/>
        </w:rPr>
        <w:t>2</w:t>
      </w:r>
      <w:r w:rsidRPr="00CE7BE1">
        <w:rPr>
          <w:sz w:val="28"/>
          <w:lang w:val="pt-BR"/>
        </w:rPr>
        <w:t xml:space="preserve"> CH, Ar), 131.7 </w:t>
      </w:r>
      <w:r w:rsidRPr="00CE7BE1">
        <w:rPr>
          <w:sz w:val="28"/>
        </w:rPr>
        <w:t>и</w:t>
      </w:r>
      <w:r w:rsidRPr="00CE7BE1">
        <w:rPr>
          <w:sz w:val="28"/>
          <w:lang w:val="pt-BR"/>
        </w:rPr>
        <w:t xml:space="preserve"> 139.6 (2 четвертичных C), 196.9 (C=S)</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3200 (N-H), 2980, 2932 (C-H), 2852, 1596, 1572, 1507, 1444, 1352, 1276, 1224, 1100, 1076, 760, 700, 664.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220 [</w:t>
      </w:r>
      <w:r w:rsidRPr="00CE7BE1">
        <w:rPr>
          <w:sz w:val="28"/>
          <w:lang w:val="pt-BR"/>
        </w:rPr>
        <w:t>M</w:t>
      </w:r>
      <w:r w:rsidRPr="00CE7BE1">
        <w:rPr>
          <w:sz w:val="28"/>
        </w:rPr>
        <w:t>]</w:t>
      </w:r>
      <w:r w:rsidRPr="00CE7BE1">
        <w:rPr>
          <w:sz w:val="28"/>
          <w:vertAlign w:val="superscript"/>
        </w:rPr>
        <w:t>+</w:t>
      </w:r>
      <w:r w:rsidRPr="00CE7BE1">
        <w:rPr>
          <w:sz w:val="28"/>
        </w:rPr>
        <w:t xml:space="preserve"> (62), 205 (100), 149 (100), 116 (22), 104 (42). </w:t>
      </w:r>
    </w:p>
    <w:p w:rsidR="006B22B7" w:rsidRDefault="006B22B7" w:rsidP="00CE7BE1">
      <w:pPr>
        <w:spacing w:line="360" w:lineRule="auto"/>
        <w:ind w:firstLine="709"/>
        <w:jc w:val="both"/>
        <w:rPr>
          <w:sz w:val="28"/>
        </w:rPr>
      </w:pPr>
      <w:r w:rsidRPr="00CE7BE1">
        <w:rPr>
          <w:sz w:val="28"/>
        </w:rPr>
        <w:t>1-Фенил-2-(1-пиперидил)-2-тиоксоэтанимин 22</w:t>
      </w:r>
      <w:r w:rsidRPr="00CE7BE1">
        <w:rPr>
          <w:sz w:val="28"/>
          <w:lang w:val="pt-BR"/>
        </w:rPr>
        <w:t>h</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rPr>
        <w:object w:dxaOrig="1404" w:dyaOrig="1649">
          <v:shape id="_x0000_i1305" type="#_x0000_t75" style="width:31.5pt;height:36.75pt" o:ole="">
            <v:imagedata r:id="rId564" o:title=""/>
          </v:shape>
          <o:OLEObject Type="Embed" ProgID="ChemDraw.Document.6.0" ShapeID="_x0000_i1305" DrawAspect="Content" ObjectID="_1467299520" r:id="rId565"/>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22</w:t>
      </w:r>
      <w:r w:rsidRPr="00CE7BE1">
        <w:rPr>
          <w:sz w:val="28"/>
          <w:lang w:val="pt-BR"/>
        </w:rPr>
        <w:t>h</w:t>
      </w:r>
      <w:r w:rsidRPr="00CE7BE1">
        <w:rPr>
          <w:sz w:val="28"/>
        </w:rPr>
        <w:t xml:space="preserve"> 97 мг (84%), бесцветные кристаллы, т. пл. 147-</w:t>
      </w:r>
      <w:smartTag w:uri="urn:schemas-microsoft-com:office:smarttags" w:element="metricconverter">
        <w:smartTagPr>
          <w:attr w:name="ProductID" w:val="149 ﾰC"/>
        </w:smartTagPr>
        <w:r w:rsidRPr="00CE7BE1">
          <w:rPr>
            <w:sz w:val="28"/>
          </w:rPr>
          <w:t>149 °</w:t>
        </w:r>
        <w:r w:rsidRPr="00CE7BE1">
          <w:rPr>
            <w:sz w:val="28"/>
            <w:lang w:val="en-US"/>
          </w:rPr>
          <w:t>C</w:t>
        </w:r>
      </w:smartTag>
      <w:r w:rsidRPr="00CE7BE1">
        <w:rPr>
          <w:sz w:val="28"/>
        </w:rPr>
        <w:t xml:space="preserve">. Найдено (%): </w:t>
      </w:r>
      <w:r w:rsidRPr="00CE7BE1">
        <w:rPr>
          <w:sz w:val="28"/>
          <w:lang w:val="pt-BR"/>
        </w:rPr>
        <w:t>C</w:t>
      </w:r>
      <w:r w:rsidRPr="00CE7BE1">
        <w:rPr>
          <w:sz w:val="28"/>
        </w:rPr>
        <w:t xml:space="preserve">, 67.33; </w:t>
      </w:r>
      <w:r w:rsidRPr="00CE7BE1">
        <w:rPr>
          <w:sz w:val="28"/>
          <w:lang w:val="pt-BR"/>
        </w:rPr>
        <w:t>H</w:t>
      </w:r>
      <w:r w:rsidRPr="00CE7BE1">
        <w:rPr>
          <w:sz w:val="28"/>
        </w:rPr>
        <w:t xml:space="preserve">, 6.93; </w:t>
      </w:r>
      <w:r w:rsidRPr="00CE7BE1">
        <w:rPr>
          <w:sz w:val="28"/>
          <w:lang w:val="pt-BR"/>
        </w:rPr>
        <w:t>N</w:t>
      </w:r>
      <w:r w:rsidRPr="00CE7BE1">
        <w:rPr>
          <w:sz w:val="28"/>
        </w:rPr>
        <w:t xml:space="preserve">, 11.91. </w:t>
      </w:r>
      <w:r w:rsidRPr="00CE7BE1">
        <w:rPr>
          <w:sz w:val="28"/>
          <w:lang w:val="pt-BR"/>
        </w:rPr>
        <w:t>C</w:t>
      </w:r>
      <w:r w:rsidRPr="00CE7BE1">
        <w:rPr>
          <w:sz w:val="28"/>
          <w:vertAlign w:val="subscript"/>
        </w:rPr>
        <w:t>13</w:t>
      </w:r>
      <w:r w:rsidRPr="00CE7BE1">
        <w:rPr>
          <w:sz w:val="28"/>
          <w:lang w:val="pt-BR"/>
        </w:rPr>
        <w:t>H</w:t>
      </w:r>
      <w:r w:rsidRPr="00CE7BE1">
        <w:rPr>
          <w:sz w:val="28"/>
          <w:vertAlign w:val="subscript"/>
        </w:rPr>
        <w:t>16</w:t>
      </w:r>
      <w:r w:rsidRPr="00CE7BE1">
        <w:rPr>
          <w:sz w:val="28"/>
          <w:lang w:val="pt-BR"/>
        </w:rPr>
        <w:t>N</w:t>
      </w:r>
      <w:r w:rsidRPr="00CE7BE1">
        <w:rPr>
          <w:sz w:val="28"/>
          <w:vertAlign w:val="subscript"/>
        </w:rPr>
        <w:t>2</w:t>
      </w:r>
      <w:r w:rsidRPr="00CE7BE1">
        <w:rPr>
          <w:sz w:val="28"/>
          <w:lang w:val="pt-BR"/>
        </w:rPr>
        <w:t>S</w:t>
      </w:r>
      <w:r w:rsidRPr="00CE7BE1">
        <w:rPr>
          <w:sz w:val="28"/>
        </w:rPr>
        <w:t xml:space="preserve">. Вычислено (%): С, 67.20; </w:t>
      </w:r>
      <w:r w:rsidRPr="00CE7BE1">
        <w:rPr>
          <w:sz w:val="28"/>
          <w:lang w:val="pt-BR"/>
        </w:rPr>
        <w:t>H</w:t>
      </w:r>
      <w:r w:rsidRPr="00CE7BE1">
        <w:rPr>
          <w:sz w:val="28"/>
        </w:rPr>
        <w:t xml:space="preserve">, 6.94; </w:t>
      </w:r>
      <w:r w:rsidRPr="00CE7BE1">
        <w:rPr>
          <w:sz w:val="28"/>
          <w:lang w:val="pt-BR"/>
        </w:rPr>
        <w:t>N</w:t>
      </w:r>
      <w:r w:rsidRPr="00CE7BE1">
        <w:rPr>
          <w:sz w:val="28"/>
        </w:rPr>
        <w:t xml:space="preserve">, 12.06.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/Гц): 1.54 (м, 2</w:t>
      </w:r>
      <w:r w:rsidRPr="00CE7BE1">
        <w:rPr>
          <w:sz w:val="28"/>
          <w:lang w:val="pt-BR"/>
        </w:rPr>
        <w:t>H</w:t>
      </w:r>
      <w:r w:rsidRPr="00CE7BE1">
        <w:rPr>
          <w:sz w:val="28"/>
        </w:rPr>
        <w:t xml:space="preserve">, </w:t>
      </w:r>
      <w:r w:rsidRPr="00CE7BE1">
        <w:rPr>
          <w:sz w:val="28"/>
          <w:lang w:val="pt-BR"/>
        </w:rPr>
        <w:t>CH</w:t>
      </w:r>
      <w:r w:rsidRPr="00CE7BE1">
        <w:rPr>
          <w:sz w:val="28"/>
          <w:vertAlign w:val="subscript"/>
        </w:rPr>
        <w:t>2</w:t>
      </w:r>
      <w:r w:rsidRPr="00CE7BE1">
        <w:rPr>
          <w:sz w:val="28"/>
        </w:rPr>
        <w:t>), 1.75 (м, 4</w:t>
      </w:r>
      <w:r w:rsidRPr="00CE7BE1">
        <w:rPr>
          <w:sz w:val="28"/>
          <w:lang w:val="pt-BR"/>
        </w:rPr>
        <w:t>H</w:t>
      </w:r>
      <w:r w:rsidRPr="00CE7BE1">
        <w:rPr>
          <w:sz w:val="28"/>
        </w:rPr>
        <w:t xml:space="preserve">, 2 </w:t>
      </w:r>
      <w:r w:rsidRPr="00CE7BE1">
        <w:rPr>
          <w:sz w:val="28"/>
          <w:lang w:val="pt-BR"/>
        </w:rPr>
        <w:t>CH</w:t>
      </w:r>
      <w:r w:rsidRPr="00CE7BE1">
        <w:rPr>
          <w:sz w:val="28"/>
          <w:vertAlign w:val="subscript"/>
        </w:rPr>
        <w:t>2</w:t>
      </w:r>
      <w:r w:rsidRPr="00CE7BE1">
        <w:rPr>
          <w:sz w:val="28"/>
        </w:rPr>
        <w:t>), 3.51 (т, 2</w:t>
      </w:r>
      <w:r w:rsidRPr="00CE7BE1">
        <w:rPr>
          <w:sz w:val="28"/>
          <w:lang w:val="pt-BR"/>
        </w:rPr>
        <w:t>H</w:t>
      </w:r>
      <w:r w:rsidRPr="00CE7BE1">
        <w:rPr>
          <w:sz w:val="28"/>
        </w:rPr>
        <w:t xml:space="preserve">, </w:t>
      </w:r>
      <w:r w:rsidRPr="00CE7BE1">
        <w:rPr>
          <w:sz w:val="28"/>
          <w:lang w:val="pt-BR"/>
        </w:rPr>
        <w:t>J</w:t>
      </w:r>
      <w:r w:rsidRPr="00CE7BE1">
        <w:rPr>
          <w:sz w:val="28"/>
        </w:rPr>
        <w:t xml:space="preserve"> 5.9, </w:t>
      </w:r>
      <w:r w:rsidRPr="00CE7BE1">
        <w:rPr>
          <w:sz w:val="28"/>
          <w:lang w:val="pt-BR"/>
        </w:rPr>
        <w:t>NCH</w:t>
      </w:r>
      <w:r w:rsidRPr="00CE7BE1">
        <w:rPr>
          <w:sz w:val="28"/>
          <w:vertAlign w:val="subscript"/>
        </w:rPr>
        <w:t>2</w:t>
      </w:r>
      <w:r w:rsidRPr="00CE7BE1">
        <w:rPr>
          <w:sz w:val="28"/>
        </w:rPr>
        <w:t>), 4.26 (т, 2</w:t>
      </w:r>
      <w:r w:rsidRPr="00CE7BE1">
        <w:rPr>
          <w:sz w:val="28"/>
          <w:lang w:val="pt-BR"/>
        </w:rPr>
        <w:t>H</w:t>
      </w:r>
      <w:r w:rsidRPr="00CE7BE1">
        <w:rPr>
          <w:sz w:val="28"/>
        </w:rPr>
        <w:t xml:space="preserve">, </w:t>
      </w:r>
      <w:r w:rsidRPr="00CE7BE1">
        <w:rPr>
          <w:sz w:val="28"/>
          <w:lang w:val="pt-BR"/>
        </w:rPr>
        <w:t>J</w:t>
      </w:r>
      <w:r w:rsidRPr="00CE7BE1">
        <w:rPr>
          <w:sz w:val="28"/>
        </w:rPr>
        <w:t xml:space="preserve"> 5.9, </w:t>
      </w:r>
      <w:r w:rsidRPr="00CE7BE1">
        <w:rPr>
          <w:sz w:val="28"/>
          <w:lang w:val="pt-BR"/>
        </w:rPr>
        <w:t>NCH</w:t>
      </w:r>
      <w:r w:rsidRPr="00CE7BE1">
        <w:rPr>
          <w:sz w:val="28"/>
          <w:vertAlign w:val="subscript"/>
        </w:rPr>
        <w:t>2</w:t>
      </w:r>
      <w:r w:rsidRPr="00CE7BE1">
        <w:rPr>
          <w:sz w:val="28"/>
        </w:rPr>
        <w:t>), 7.46 (м, 3</w:t>
      </w:r>
      <w:r w:rsidRPr="00CE7BE1">
        <w:rPr>
          <w:sz w:val="28"/>
          <w:lang w:val="pt-BR"/>
        </w:rPr>
        <w:t>H</w:t>
      </w:r>
      <w:r w:rsidRPr="00CE7BE1">
        <w:rPr>
          <w:sz w:val="28"/>
        </w:rPr>
        <w:t xml:space="preserve">, </w:t>
      </w:r>
      <w:r w:rsidRPr="00CE7BE1">
        <w:rPr>
          <w:sz w:val="28"/>
          <w:lang w:val="pt-BR"/>
        </w:rPr>
        <w:t>Ar</w:t>
      </w:r>
      <w:r w:rsidRPr="00CE7BE1">
        <w:rPr>
          <w:sz w:val="28"/>
        </w:rPr>
        <w:t>), 7.86 (д, 2</w:t>
      </w:r>
      <w:r w:rsidRPr="00CE7BE1">
        <w:rPr>
          <w:sz w:val="28"/>
          <w:lang w:val="pt-BR"/>
        </w:rPr>
        <w:t>H</w:t>
      </w:r>
      <w:r w:rsidRPr="00CE7BE1">
        <w:rPr>
          <w:sz w:val="28"/>
        </w:rPr>
        <w:t xml:space="preserve">, </w:t>
      </w:r>
      <w:r w:rsidRPr="00CE7BE1">
        <w:rPr>
          <w:sz w:val="28"/>
          <w:lang w:val="pt-BR"/>
        </w:rPr>
        <w:t>J</w:t>
      </w:r>
      <w:r w:rsidRPr="00CE7BE1">
        <w:rPr>
          <w:sz w:val="28"/>
        </w:rPr>
        <w:t xml:space="preserve"> 6.6, </w:t>
      </w:r>
      <w:r w:rsidRPr="00CE7BE1">
        <w:rPr>
          <w:sz w:val="28"/>
          <w:lang w:val="pt-BR"/>
        </w:rPr>
        <w:t>Ar</w:t>
      </w:r>
      <w:r w:rsidRPr="00CE7BE1">
        <w:rPr>
          <w:sz w:val="28"/>
        </w:rPr>
        <w:t>), 8.48 (с, 1</w:t>
      </w:r>
      <w:r w:rsidRPr="00CE7BE1">
        <w:rPr>
          <w:sz w:val="28"/>
          <w:lang w:val="pt-BR"/>
        </w:rPr>
        <w:t>H</w:t>
      </w:r>
      <w:r w:rsidRPr="00CE7BE1">
        <w:rPr>
          <w:sz w:val="28"/>
        </w:rPr>
        <w:t xml:space="preserve">, </w:t>
      </w:r>
      <w:r w:rsidRPr="00CE7BE1">
        <w:rPr>
          <w:sz w:val="28"/>
          <w:lang w:val="pt-BR"/>
        </w:rPr>
        <w:t>NH</w:t>
      </w:r>
      <w:r w:rsidRPr="00CE7BE1">
        <w:rPr>
          <w:sz w:val="28"/>
        </w:rPr>
        <w:t xml:space="preserve">).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6.4, 25.3, 26.4 (3 </w:t>
      </w:r>
      <w:r w:rsidRPr="00CE7BE1">
        <w:rPr>
          <w:sz w:val="28"/>
          <w:lang w:val="pt-BR"/>
        </w:rPr>
        <w:t>CH</w:t>
      </w:r>
      <w:r w:rsidRPr="00CE7BE1">
        <w:rPr>
          <w:sz w:val="28"/>
          <w:vertAlign w:val="subscript"/>
        </w:rPr>
        <w:t>2</w:t>
      </w:r>
      <w:r w:rsidRPr="00CE7BE1">
        <w:rPr>
          <w:sz w:val="28"/>
        </w:rPr>
        <w:t>), 48.5, 52.9 (2-</w:t>
      </w:r>
      <w:r w:rsidRPr="00CE7BE1">
        <w:rPr>
          <w:sz w:val="28"/>
          <w:lang w:val="pt-BR"/>
        </w:rPr>
        <w:t>NCH</w:t>
      </w:r>
      <w:r w:rsidRPr="00CE7BE1">
        <w:rPr>
          <w:sz w:val="28"/>
          <w:vertAlign w:val="subscript"/>
        </w:rPr>
        <w:t>2</w:t>
      </w:r>
      <w:r w:rsidRPr="00CE7BE1">
        <w:rPr>
          <w:sz w:val="28"/>
        </w:rPr>
        <w:t>), 127.4</w:t>
      </w:r>
      <w:r w:rsidR="00A612B2" w:rsidRPr="00CE7BE1">
        <w:rPr>
          <w:sz w:val="28"/>
        </w:rPr>
        <w:t xml:space="preserve"> (2 </w:t>
      </w:r>
      <w:r w:rsidR="00A612B2" w:rsidRPr="00CE7BE1">
        <w:rPr>
          <w:sz w:val="28"/>
          <w:lang w:val="pt-BR"/>
        </w:rPr>
        <w:t>CH</w:t>
      </w:r>
      <w:r w:rsidR="00A612B2" w:rsidRPr="00CE7BE1">
        <w:rPr>
          <w:sz w:val="28"/>
        </w:rPr>
        <w:t xml:space="preserve">, </w:t>
      </w:r>
      <w:r w:rsidR="00A612B2" w:rsidRPr="00CE7BE1">
        <w:rPr>
          <w:sz w:val="28"/>
          <w:lang w:val="pt-BR"/>
        </w:rPr>
        <w:t>Ar</w:t>
      </w:r>
      <w:r w:rsidR="00A612B2" w:rsidRPr="00CE7BE1">
        <w:rPr>
          <w:sz w:val="28"/>
        </w:rPr>
        <w:t>)</w:t>
      </w:r>
      <w:r w:rsidRPr="00CE7BE1">
        <w:rPr>
          <w:sz w:val="28"/>
        </w:rPr>
        <w:t>, 128.7</w:t>
      </w:r>
      <w:r w:rsidR="00A612B2" w:rsidRPr="00CE7BE1">
        <w:rPr>
          <w:sz w:val="28"/>
        </w:rPr>
        <w:t xml:space="preserve"> (1 </w:t>
      </w:r>
      <w:r w:rsidR="00A612B2" w:rsidRPr="00CE7BE1">
        <w:rPr>
          <w:sz w:val="28"/>
          <w:lang w:val="pt-BR"/>
        </w:rPr>
        <w:t>CH</w:t>
      </w:r>
      <w:r w:rsidR="00A612B2" w:rsidRPr="00CE7BE1">
        <w:rPr>
          <w:sz w:val="28"/>
        </w:rPr>
        <w:t xml:space="preserve">, </w:t>
      </w:r>
      <w:r w:rsidR="00A612B2" w:rsidRPr="00CE7BE1">
        <w:rPr>
          <w:sz w:val="28"/>
          <w:lang w:val="pt-BR"/>
        </w:rPr>
        <w:t>Ar</w:t>
      </w:r>
      <w:r w:rsidR="00A612B2" w:rsidRPr="00CE7BE1">
        <w:rPr>
          <w:sz w:val="28"/>
        </w:rPr>
        <w:t>)</w:t>
      </w:r>
      <w:r w:rsidRPr="00CE7BE1">
        <w:rPr>
          <w:sz w:val="28"/>
        </w:rPr>
        <w:t>, 131.6 (</w:t>
      </w:r>
      <w:r w:rsidR="00A612B2" w:rsidRPr="00CE7BE1">
        <w:rPr>
          <w:sz w:val="28"/>
        </w:rPr>
        <w:t xml:space="preserve">2 </w:t>
      </w:r>
      <w:r w:rsidRPr="00CE7BE1">
        <w:rPr>
          <w:sz w:val="28"/>
          <w:lang w:val="pt-BR"/>
        </w:rPr>
        <w:t>CH</w:t>
      </w:r>
      <w:r w:rsidRPr="00CE7BE1">
        <w:rPr>
          <w:sz w:val="28"/>
        </w:rPr>
        <w:t xml:space="preserve">, </w:t>
      </w:r>
      <w:r w:rsidRPr="00CE7BE1">
        <w:rPr>
          <w:sz w:val="28"/>
          <w:lang w:val="pt-BR"/>
        </w:rPr>
        <w:t>Ar</w:t>
      </w:r>
      <w:r w:rsidRPr="00CE7BE1">
        <w:rPr>
          <w:sz w:val="28"/>
        </w:rPr>
        <w:t xml:space="preserve">), 134.1 и 174.9 (2 четвертичных </w:t>
      </w:r>
      <w:r w:rsidRPr="00CE7BE1">
        <w:rPr>
          <w:sz w:val="28"/>
          <w:lang w:val="pt-BR"/>
        </w:rPr>
        <w:t>C</w:t>
      </w:r>
      <w:r w:rsidRPr="00CE7BE1">
        <w:rPr>
          <w:sz w:val="28"/>
        </w:rPr>
        <w:t>), 195.1 (</w:t>
      </w:r>
      <w:r w:rsidRPr="00CE7BE1">
        <w:rPr>
          <w:sz w:val="28"/>
          <w:lang w:val="pt-BR"/>
        </w:rPr>
        <w:t>C</w:t>
      </w:r>
      <w:r w:rsidRPr="00CE7BE1">
        <w:rPr>
          <w:sz w:val="28"/>
        </w:rPr>
        <w:t>=</w:t>
      </w:r>
      <w:r w:rsidRPr="00CE7BE1">
        <w:rPr>
          <w:sz w:val="28"/>
          <w:lang w:val="pt-BR"/>
        </w:rPr>
        <w:t>S</w:t>
      </w:r>
      <w:r w:rsidRPr="00CE7BE1">
        <w:rPr>
          <w:sz w:val="28"/>
        </w:rPr>
        <w:t>)</w:t>
      </w:r>
      <w:r w:rsidRPr="00CE7BE1">
        <w:rPr>
          <w:sz w:val="28"/>
          <w:lang w:val="en-US"/>
        </w:rPr>
        <w:t></w:t>
      </w:r>
      <w:r w:rsidRPr="00CE7BE1">
        <w:rPr>
          <w:sz w:val="28"/>
          <w:lang w:val="en-US"/>
        </w:rPr>
        <w:t></w:t>
      </w:r>
      <w:r w:rsidRPr="00CE7BE1">
        <w:rPr>
          <w:sz w:val="28"/>
        </w:rPr>
        <w:t xml:space="preserve">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3192 (</w:t>
      </w:r>
      <w:r w:rsidRPr="00CE7BE1">
        <w:rPr>
          <w:sz w:val="28"/>
          <w:lang w:val="pt-BR"/>
        </w:rPr>
        <w:t>N</w:t>
      </w:r>
      <w:r w:rsidRPr="00CE7BE1">
        <w:rPr>
          <w:sz w:val="28"/>
        </w:rPr>
        <w:t>-</w:t>
      </w:r>
      <w:r w:rsidRPr="00CE7BE1">
        <w:rPr>
          <w:sz w:val="28"/>
          <w:lang w:val="pt-BR"/>
        </w:rPr>
        <w:t>H</w:t>
      </w:r>
      <w:r w:rsidRPr="00CE7BE1">
        <w:rPr>
          <w:sz w:val="28"/>
        </w:rPr>
        <w:t>), 2988, 2944 (</w:t>
      </w:r>
      <w:r w:rsidRPr="00CE7BE1">
        <w:rPr>
          <w:sz w:val="28"/>
          <w:lang w:val="pt-BR"/>
        </w:rPr>
        <w:t>C</w:t>
      </w:r>
      <w:r w:rsidRPr="00CE7BE1">
        <w:rPr>
          <w:sz w:val="28"/>
        </w:rPr>
        <w:t>-</w:t>
      </w:r>
      <w:r w:rsidRPr="00CE7BE1">
        <w:rPr>
          <w:sz w:val="28"/>
          <w:lang w:val="pt-BR"/>
        </w:rPr>
        <w:t>H</w:t>
      </w:r>
      <w:r w:rsidRPr="00CE7BE1">
        <w:rPr>
          <w:sz w:val="28"/>
        </w:rPr>
        <w:t xml:space="preserve">), 2860, 1600, 1572, 1508, 1444, 1352, 1284, 1252, 1184, 1136, 1012, 892, 908, 844, 696, 660.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232 [</w:t>
      </w:r>
      <w:r w:rsidRPr="00CE7BE1">
        <w:rPr>
          <w:sz w:val="28"/>
          <w:lang w:val="pt-BR"/>
        </w:rPr>
        <w:t>M</w:t>
      </w:r>
      <w:r w:rsidRPr="00CE7BE1">
        <w:rPr>
          <w:sz w:val="28"/>
        </w:rPr>
        <w:t>]</w:t>
      </w:r>
      <w:r w:rsidRPr="00CE7BE1">
        <w:rPr>
          <w:sz w:val="28"/>
          <w:vertAlign w:val="superscript"/>
        </w:rPr>
        <w:t>+</w:t>
      </w:r>
      <w:r w:rsidRPr="00CE7BE1">
        <w:rPr>
          <w:sz w:val="28"/>
        </w:rPr>
        <w:t xml:space="preserve"> (52), 176 (36), 149 (90), 128 (20), 104 (88). </w:t>
      </w:r>
    </w:p>
    <w:p w:rsidR="006B22B7" w:rsidRDefault="006B22B7" w:rsidP="00CE7BE1">
      <w:pPr>
        <w:spacing w:line="360" w:lineRule="auto"/>
        <w:ind w:firstLine="709"/>
        <w:jc w:val="both"/>
        <w:rPr>
          <w:sz w:val="28"/>
        </w:rPr>
      </w:pPr>
      <w:r w:rsidRPr="00CE7BE1">
        <w:rPr>
          <w:sz w:val="28"/>
        </w:rPr>
        <w:t>1-Фенил-2-(1-пирролидинил)-2-тиоксоэтанимин 22</w:t>
      </w:r>
      <w:r w:rsidRPr="00CE7BE1">
        <w:rPr>
          <w:sz w:val="28"/>
          <w:lang w:val="en-US"/>
        </w:rPr>
        <w:t>i</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u w:val="single"/>
        </w:rPr>
        <w:object w:dxaOrig="1312" w:dyaOrig="1555">
          <v:shape id="_x0000_i1306" type="#_x0000_t75" style="width:32.25pt;height:38.25pt" o:ole="">
            <v:imagedata r:id="rId566" o:title=""/>
          </v:shape>
          <o:OLEObject Type="Embed" ProgID="ChemDraw.Document.6.0" ShapeID="_x0000_i1306" DrawAspect="Content" ObjectID="_1467299521" r:id="rId567"/>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22</w:t>
      </w:r>
      <w:r w:rsidRPr="00CE7BE1">
        <w:rPr>
          <w:sz w:val="28"/>
          <w:lang w:val="en-US"/>
        </w:rPr>
        <w:t>i</w:t>
      </w:r>
      <w:r w:rsidRPr="00CE7BE1">
        <w:rPr>
          <w:sz w:val="28"/>
        </w:rPr>
        <w:t xml:space="preserve"> 43 мг (35%), бесцветное масло. Найдено</w:t>
      </w:r>
      <w:r w:rsidRPr="00CE7BE1">
        <w:rPr>
          <w:sz w:val="28"/>
          <w:lang w:val="pt-BR"/>
        </w:rPr>
        <w:t xml:space="preserve"> (%): C, 66.13; H, 6.52; N, 12.73. C</w:t>
      </w:r>
      <w:r w:rsidRPr="00CE7BE1">
        <w:rPr>
          <w:sz w:val="28"/>
          <w:vertAlign w:val="subscript"/>
          <w:lang w:val="pt-BR"/>
        </w:rPr>
        <w:t>12</w:t>
      </w:r>
      <w:r w:rsidRPr="00CE7BE1">
        <w:rPr>
          <w:sz w:val="28"/>
          <w:lang w:val="pt-BR"/>
        </w:rPr>
        <w:t>H</w:t>
      </w:r>
      <w:r w:rsidRPr="00CE7BE1">
        <w:rPr>
          <w:sz w:val="28"/>
          <w:vertAlign w:val="subscript"/>
          <w:lang w:val="pt-BR"/>
        </w:rPr>
        <w:t>14</w:t>
      </w:r>
      <w:r w:rsidRPr="00CE7BE1">
        <w:rPr>
          <w:sz w:val="28"/>
          <w:lang w:val="pt-BR"/>
        </w:rPr>
        <w:t>ON</w:t>
      </w:r>
      <w:r w:rsidRPr="00CE7BE1">
        <w:rPr>
          <w:sz w:val="28"/>
          <w:vertAlign w:val="subscript"/>
          <w:lang w:val="pt-BR"/>
        </w:rPr>
        <w:t>2</w:t>
      </w:r>
      <w:r w:rsidRPr="00CE7BE1">
        <w:rPr>
          <w:sz w:val="28"/>
          <w:lang w:val="pt-BR"/>
        </w:rPr>
        <w:t xml:space="preserve">S. </w:t>
      </w:r>
      <w:r w:rsidRPr="00CE7BE1">
        <w:rPr>
          <w:sz w:val="28"/>
        </w:rPr>
        <w:t>Вычислено</w:t>
      </w:r>
      <w:r w:rsidRPr="00CE7BE1">
        <w:rPr>
          <w:sz w:val="28"/>
          <w:lang w:val="pt-BR"/>
        </w:rPr>
        <w:t xml:space="preserve"> (%): C, 66.02; H, 6.46; N, 12.83.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2.00 (</w:t>
      </w:r>
      <w:r w:rsidRPr="00CE7BE1">
        <w:rPr>
          <w:sz w:val="28"/>
        </w:rPr>
        <w:t>м</w:t>
      </w:r>
      <w:r w:rsidRPr="00CE7BE1">
        <w:rPr>
          <w:sz w:val="28"/>
          <w:lang w:val="pt-BR"/>
        </w:rPr>
        <w:t>, 4H, 2 CH</w:t>
      </w:r>
      <w:r w:rsidRPr="00CE7BE1">
        <w:rPr>
          <w:sz w:val="28"/>
          <w:vertAlign w:val="subscript"/>
          <w:lang w:val="pt-BR"/>
        </w:rPr>
        <w:t>2</w:t>
      </w:r>
      <w:r w:rsidRPr="00CE7BE1">
        <w:rPr>
          <w:sz w:val="28"/>
          <w:lang w:val="pt-BR"/>
        </w:rPr>
        <w:t>), 3.41 (</w:t>
      </w:r>
      <w:r w:rsidRPr="00CE7BE1">
        <w:rPr>
          <w:sz w:val="28"/>
        </w:rPr>
        <w:t>т</w:t>
      </w:r>
      <w:r w:rsidRPr="00CE7BE1">
        <w:rPr>
          <w:sz w:val="28"/>
          <w:lang w:val="pt-BR"/>
        </w:rPr>
        <w:t>, 2H, J 5.9, N-CH</w:t>
      </w:r>
      <w:r w:rsidRPr="00CE7BE1">
        <w:rPr>
          <w:sz w:val="28"/>
          <w:vertAlign w:val="subscript"/>
          <w:lang w:val="pt-BR"/>
        </w:rPr>
        <w:t>2</w:t>
      </w:r>
      <w:r w:rsidRPr="00CE7BE1">
        <w:rPr>
          <w:sz w:val="28"/>
          <w:lang w:val="pt-BR"/>
        </w:rPr>
        <w:t>), 3.90 (</w:t>
      </w:r>
      <w:r w:rsidRPr="00CE7BE1">
        <w:rPr>
          <w:sz w:val="28"/>
        </w:rPr>
        <w:t>т</w:t>
      </w:r>
      <w:r w:rsidRPr="00CE7BE1">
        <w:rPr>
          <w:sz w:val="28"/>
          <w:lang w:val="pt-BR"/>
        </w:rPr>
        <w:t>, 2H, J 6.6, CH</w:t>
      </w:r>
      <w:r w:rsidRPr="00CE7BE1">
        <w:rPr>
          <w:sz w:val="28"/>
          <w:vertAlign w:val="subscript"/>
          <w:lang w:val="pt-BR"/>
        </w:rPr>
        <w:t>2</w:t>
      </w:r>
      <w:r w:rsidRPr="00CE7BE1">
        <w:rPr>
          <w:sz w:val="28"/>
          <w:lang w:val="pt-BR"/>
        </w:rPr>
        <w:t>), 7.44 (</w:t>
      </w:r>
      <w:r w:rsidRPr="00CE7BE1">
        <w:rPr>
          <w:sz w:val="28"/>
        </w:rPr>
        <w:t>м</w:t>
      </w:r>
      <w:r w:rsidRPr="00CE7BE1">
        <w:rPr>
          <w:sz w:val="28"/>
          <w:lang w:val="pt-BR"/>
        </w:rPr>
        <w:t>, 3H, Ar), 7.84 (</w:t>
      </w:r>
      <w:r w:rsidRPr="00CE7BE1">
        <w:rPr>
          <w:sz w:val="28"/>
        </w:rPr>
        <w:t>д</w:t>
      </w:r>
      <w:r w:rsidRPr="00CE7BE1">
        <w:rPr>
          <w:sz w:val="28"/>
          <w:lang w:val="pt-BR"/>
        </w:rPr>
        <w:t>, 2H, J 6.6, Ar), 9.50 (</w:t>
      </w:r>
      <w:r w:rsidRPr="00CE7BE1">
        <w:rPr>
          <w:sz w:val="28"/>
        </w:rPr>
        <w:t>с</w:t>
      </w:r>
      <w:r w:rsidRPr="00CE7BE1">
        <w:rPr>
          <w:sz w:val="28"/>
          <w:lang w:val="pt-BR"/>
        </w:rPr>
        <w:t xml:space="preserve">, 1H, NH).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24.3, 26.4 (2 CH</w:t>
      </w:r>
      <w:r w:rsidRPr="00CE7BE1">
        <w:rPr>
          <w:sz w:val="28"/>
          <w:vertAlign w:val="subscript"/>
          <w:lang w:val="pt-BR"/>
        </w:rPr>
        <w:t>2</w:t>
      </w:r>
      <w:r w:rsidRPr="00CE7BE1">
        <w:rPr>
          <w:sz w:val="28"/>
          <w:lang w:val="pt-BR"/>
        </w:rPr>
        <w:t>), 51.9, 52.3 (2 NCH</w:t>
      </w:r>
      <w:r w:rsidRPr="00CE7BE1">
        <w:rPr>
          <w:sz w:val="28"/>
          <w:vertAlign w:val="subscript"/>
          <w:lang w:val="pt-BR"/>
        </w:rPr>
        <w:t>2</w:t>
      </w:r>
      <w:r w:rsidRPr="00CE7BE1">
        <w:rPr>
          <w:sz w:val="28"/>
          <w:lang w:val="pt-BR"/>
        </w:rPr>
        <w:t>), 114.3</w:t>
      </w:r>
      <w:r w:rsidR="00D16819" w:rsidRPr="00CE7BE1">
        <w:rPr>
          <w:sz w:val="28"/>
          <w:lang w:val="pt-BR"/>
        </w:rPr>
        <w:t xml:space="preserve"> (2 CH, Ar)</w:t>
      </w:r>
      <w:r w:rsidRPr="00CE7BE1">
        <w:rPr>
          <w:sz w:val="28"/>
          <w:lang w:val="pt-BR"/>
        </w:rPr>
        <w:t>, 128.1</w:t>
      </w:r>
      <w:r w:rsidR="00D16819" w:rsidRPr="00CE7BE1">
        <w:rPr>
          <w:sz w:val="28"/>
          <w:lang w:val="pt-BR"/>
        </w:rPr>
        <w:t xml:space="preserve"> (1 CH, Ar)</w:t>
      </w:r>
      <w:r w:rsidRPr="00CE7BE1">
        <w:rPr>
          <w:sz w:val="28"/>
          <w:lang w:val="pt-BR"/>
        </w:rPr>
        <w:t>, 129.0 (</w:t>
      </w:r>
      <w:r w:rsidR="00D16819" w:rsidRPr="00CE7BE1">
        <w:rPr>
          <w:sz w:val="28"/>
          <w:lang w:val="pt-BR"/>
        </w:rPr>
        <w:t>2</w:t>
      </w:r>
      <w:r w:rsidRPr="00CE7BE1">
        <w:rPr>
          <w:sz w:val="28"/>
          <w:lang w:val="pt-BR"/>
        </w:rPr>
        <w:t xml:space="preserve"> CH, Ar), 131.6 </w:t>
      </w:r>
      <w:r w:rsidRPr="00CE7BE1">
        <w:rPr>
          <w:sz w:val="28"/>
        </w:rPr>
        <w:t>и</w:t>
      </w:r>
      <w:r w:rsidRPr="00CE7BE1">
        <w:rPr>
          <w:sz w:val="28"/>
          <w:lang w:val="pt-BR"/>
        </w:rPr>
        <w:t xml:space="preserve"> 135.2 (2 </w:t>
      </w:r>
      <w:r w:rsidRPr="00CE7BE1">
        <w:rPr>
          <w:sz w:val="28"/>
        </w:rPr>
        <w:t>четвертичных</w:t>
      </w:r>
      <w:r w:rsidRPr="00CE7BE1">
        <w:rPr>
          <w:sz w:val="28"/>
          <w:lang w:val="pt-BR"/>
        </w:rPr>
        <w:t xml:space="preserve"> C), 194.1 (</w:t>
      </w:r>
      <w:r w:rsidRPr="00CE7BE1">
        <w:rPr>
          <w:sz w:val="28"/>
        </w:rPr>
        <w:t>С</w:t>
      </w:r>
      <w:r w:rsidRPr="00CE7BE1">
        <w:rPr>
          <w:sz w:val="28"/>
          <w:lang w:val="pt-BR"/>
        </w:rPr>
        <w:t>=S)</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3200 (N-H), 2972, 2924 (C-H), 2872, 1604, 1572, 1496, 1448, 1340, 1256, 1200, 1036, 944, 876, 692.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218 [</w:t>
      </w:r>
      <w:r w:rsidRPr="00CE7BE1">
        <w:rPr>
          <w:sz w:val="28"/>
          <w:lang w:val="pt-BR"/>
        </w:rPr>
        <w:t>M</w:t>
      </w:r>
      <w:r w:rsidRPr="00CE7BE1">
        <w:rPr>
          <w:sz w:val="28"/>
        </w:rPr>
        <w:t>]</w:t>
      </w:r>
      <w:r w:rsidRPr="00CE7BE1">
        <w:rPr>
          <w:sz w:val="28"/>
          <w:vertAlign w:val="superscript"/>
        </w:rPr>
        <w:t>+</w:t>
      </w:r>
      <w:r w:rsidRPr="00CE7BE1">
        <w:rPr>
          <w:sz w:val="28"/>
        </w:rPr>
        <w:t xml:space="preserve"> (32), 149 (63), 114(44), 104 (95). </w:t>
      </w:r>
    </w:p>
    <w:p w:rsidR="006B22B7" w:rsidRDefault="006B22B7" w:rsidP="00CE7BE1">
      <w:pPr>
        <w:spacing w:line="360" w:lineRule="auto"/>
        <w:ind w:firstLine="709"/>
        <w:jc w:val="both"/>
        <w:rPr>
          <w:sz w:val="28"/>
        </w:rPr>
      </w:pPr>
      <w:r w:rsidRPr="00CE7BE1">
        <w:rPr>
          <w:sz w:val="28"/>
        </w:rPr>
        <w:t>2-Имино-</w:t>
      </w:r>
      <w:r w:rsidRPr="00CE7BE1">
        <w:rPr>
          <w:sz w:val="28"/>
          <w:lang w:val="en-US"/>
        </w:rPr>
        <w:t>N</w:t>
      </w:r>
      <w:r w:rsidRPr="00CE7BE1">
        <w:rPr>
          <w:sz w:val="28"/>
        </w:rPr>
        <w:t>,</w:t>
      </w:r>
      <w:r w:rsidRPr="00CE7BE1">
        <w:rPr>
          <w:sz w:val="28"/>
          <w:lang w:val="en-US"/>
        </w:rPr>
        <w:t>N</w:t>
      </w:r>
      <w:r w:rsidRPr="00CE7BE1">
        <w:rPr>
          <w:sz w:val="28"/>
        </w:rPr>
        <w:t>-диметил-2-(тиен-2-ил) этантиоамид 22j</w:t>
      </w:r>
    </w:p>
    <w:p w:rsidR="00643347" w:rsidRPr="00CE7BE1"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u w:val="single"/>
        </w:rPr>
        <w:object w:dxaOrig="1248" w:dyaOrig="1233">
          <v:shape id="_x0000_i1307" type="#_x0000_t75" style="width:44.25pt;height:43.5pt" o:ole="">
            <v:imagedata r:id="rId568" o:title=""/>
          </v:shape>
          <o:OLEObject Type="Embed" ProgID="ChemDraw.Document.6.0" ShapeID="_x0000_i1307" DrawAspect="Content" ObjectID="_1467299522" r:id="rId569"/>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lang w:val="pt-BR"/>
        </w:rPr>
      </w:pPr>
      <w:r w:rsidRPr="00CE7BE1">
        <w:rPr>
          <w:sz w:val="28"/>
        </w:rPr>
        <w:t>Выход 22j 123 мг (62%), бесцветные кристаллы, т. пл. 68</w:t>
      </w:r>
      <w:r w:rsidR="008F772A" w:rsidRPr="00CE7BE1">
        <w:rPr>
          <w:sz w:val="28"/>
        </w:rPr>
        <w:t>-70</w:t>
      </w:r>
      <w:r w:rsidRPr="00CE7BE1">
        <w:rPr>
          <w:sz w:val="28"/>
        </w:rPr>
        <w:t xml:space="preserve"> </w:t>
      </w:r>
      <w:r w:rsidRPr="00CE7BE1">
        <w:rPr>
          <w:sz w:val="28"/>
          <w:vertAlign w:val="superscript"/>
          <w:lang w:val="en-US"/>
        </w:rPr>
        <w:t>o</w:t>
      </w:r>
      <w:r w:rsidRPr="00CE7BE1">
        <w:rPr>
          <w:sz w:val="28"/>
          <w:lang w:val="en-US"/>
        </w:rPr>
        <w:t>C</w:t>
      </w:r>
      <w:r w:rsidRPr="00CE7BE1">
        <w:rPr>
          <w:sz w:val="28"/>
        </w:rPr>
        <w:t>. Найдено</w:t>
      </w:r>
      <w:r w:rsidRPr="00CE7BE1">
        <w:rPr>
          <w:sz w:val="28"/>
          <w:lang w:val="pt-BR"/>
        </w:rPr>
        <w:t xml:space="preserve"> (%):C, 48.65; H, 5.38; N, 14.03. C</w:t>
      </w:r>
      <w:r w:rsidRPr="00CE7BE1">
        <w:rPr>
          <w:sz w:val="28"/>
          <w:vertAlign w:val="subscript"/>
          <w:lang w:val="pt-BR"/>
        </w:rPr>
        <w:t>8</w:t>
      </w:r>
      <w:r w:rsidRPr="00CE7BE1">
        <w:rPr>
          <w:sz w:val="28"/>
          <w:lang w:val="pt-BR"/>
        </w:rPr>
        <w:t>H</w:t>
      </w:r>
      <w:r w:rsidRPr="00CE7BE1">
        <w:rPr>
          <w:sz w:val="28"/>
          <w:vertAlign w:val="subscript"/>
          <w:lang w:val="pt-BR"/>
        </w:rPr>
        <w:t>10</w:t>
      </w:r>
      <w:r w:rsidRPr="00CE7BE1">
        <w:rPr>
          <w:sz w:val="28"/>
          <w:lang w:val="pt-BR"/>
        </w:rPr>
        <w:t>N</w:t>
      </w:r>
      <w:r w:rsidRPr="00CE7BE1">
        <w:rPr>
          <w:sz w:val="28"/>
          <w:vertAlign w:val="subscript"/>
          <w:lang w:val="pt-BR"/>
        </w:rPr>
        <w:t>2</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(%):C, 48.45; H, 5.08; N, 14.13.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3.25 (c, 3H, CH</w:t>
      </w:r>
      <w:r w:rsidRPr="00CE7BE1">
        <w:rPr>
          <w:sz w:val="28"/>
          <w:vertAlign w:val="subscript"/>
          <w:lang w:val="pt-BR"/>
        </w:rPr>
        <w:t>3</w:t>
      </w:r>
      <w:r w:rsidRPr="00CE7BE1">
        <w:rPr>
          <w:sz w:val="28"/>
          <w:lang w:val="pt-BR"/>
        </w:rPr>
        <w:t>), 3.54 (c, 3H, CH</w:t>
      </w:r>
      <w:r w:rsidRPr="00CE7BE1">
        <w:rPr>
          <w:sz w:val="28"/>
          <w:vertAlign w:val="subscript"/>
          <w:lang w:val="pt-BR"/>
        </w:rPr>
        <w:t>3</w:t>
      </w:r>
      <w:r w:rsidRPr="00CE7BE1">
        <w:rPr>
          <w:sz w:val="28"/>
          <w:lang w:val="pt-BR"/>
        </w:rPr>
        <w:t>), 7.08 (</w:t>
      </w:r>
      <w:r w:rsidRPr="00CE7BE1">
        <w:rPr>
          <w:sz w:val="28"/>
          <w:lang w:val="en-US"/>
        </w:rPr>
        <w:t>дд</w:t>
      </w:r>
      <w:r w:rsidRPr="00CE7BE1">
        <w:rPr>
          <w:sz w:val="28"/>
          <w:lang w:val="pt-BR"/>
        </w:rPr>
        <w:t>, 1H, J 3.7, 5.1, Ar), 7.35 (</w:t>
      </w:r>
      <w:r w:rsidRPr="00CE7BE1">
        <w:rPr>
          <w:sz w:val="28"/>
        </w:rPr>
        <w:t>д</w:t>
      </w:r>
      <w:r w:rsidRPr="00CE7BE1">
        <w:rPr>
          <w:sz w:val="28"/>
          <w:lang w:val="pt-BR"/>
        </w:rPr>
        <w:t>, 1H, J 3.7, Ar), 7.51 (</w:t>
      </w:r>
      <w:r w:rsidRPr="00CE7BE1">
        <w:rPr>
          <w:sz w:val="28"/>
        </w:rPr>
        <w:t>д</w:t>
      </w:r>
      <w:r w:rsidRPr="00CE7BE1">
        <w:rPr>
          <w:sz w:val="28"/>
          <w:lang w:val="pt-BR"/>
        </w:rPr>
        <w:t>, 1H, J 5.1, Ar), 9.04 (</w:t>
      </w:r>
      <w:r w:rsidRPr="00CE7BE1">
        <w:rPr>
          <w:sz w:val="28"/>
        </w:rPr>
        <w:t>с</w:t>
      </w:r>
      <w:r w:rsidRPr="00CE7BE1">
        <w:rPr>
          <w:sz w:val="28"/>
          <w:lang w:val="pt-BR"/>
        </w:rPr>
        <w:t xml:space="preserve">, 1H, NH).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24.3, 26.4 (2 NCH</w:t>
      </w:r>
      <w:r w:rsidRPr="00CE7BE1">
        <w:rPr>
          <w:sz w:val="28"/>
          <w:vertAlign w:val="subscript"/>
          <w:lang w:val="pt-BR"/>
        </w:rPr>
        <w:t>3</w:t>
      </w:r>
      <w:r w:rsidRPr="00CE7BE1">
        <w:rPr>
          <w:sz w:val="28"/>
          <w:lang w:val="pt-BR"/>
        </w:rPr>
        <w:t>), 127.2 (CH, Ar), 130.7 (</w:t>
      </w:r>
      <w:r w:rsidRPr="00CE7BE1">
        <w:rPr>
          <w:sz w:val="28"/>
        </w:rPr>
        <w:t>СН</w:t>
      </w:r>
      <w:r w:rsidRPr="00CE7BE1">
        <w:rPr>
          <w:sz w:val="28"/>
          <w:lang w:val="pt-BR"/>
        </w:rPr>
        <w:t xml:space="preserve">, Ar), 131.7 (CH, Ar), 133.9 </w:t>
      </w:r>
      <w:r w:rsidRPr="00CE7BE1">
        <w:rPr>
          <w:sz w:val="28"/>
        </w:rPr>
        <w:t>и</w:t>
      </w:r>
      <w:r w:rsidRPr="00CE7BE1">
        <w:rPr>
          <w:sz w:val="28"/>
          <w:lang w:val="pt-BR"/>
        </w:rPr>
        <w:t xml:space="preserve"> 164.0 (2 </w:t>
      </w:r>
      <w:r w:rsidRPr="00CE7BE1">
        <w:rPr>
          <w:sz w:val="28"/>
        </w:rPr>
        <w:t>четвертичных</w:t>
      </w:r>
      <w:r w:rsidRPr="00CE7BE1">
        <w:rPr>
          <w:sz w:val="28"/>
          <w:lang w:val="pt-BR"/>
        </w:rPr>
        <w:t xml:space="preserve"> C), 195.6 (C=S).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3200 (N-H), 2972, 2924 (C-H), 2872, 1604, 1572, 1496, 1448, 1340, 1256, 1200, 1036, 944, 876, 692. </w:t>
      </w:r>
      <w:r w:rsidRPr="00CE7BE1">
        <w:rPr>
          <w:sz w:val="28"/>
        </w:rPr>
        <w:t>Масс</w:t>
      </w:r>
      <w:r w:rsidRPr="00CE7BE1">
        <w:rPr>
          <w:sz w:val="28"/>
          <w:lang w:val="pt-BR"/>
        </w:rPr>
        <w:t>-</w:t>
      </w:r>
      <w:r w:rsidRPr="00CE7BE1">
        <w:rPr>
          <w:sz w:val="28"/>
        </w:rPr>
        <w:t>спектр</w:t>
      </w:r>
      <w:r w:rsidRPr="00CE7BE1">
        <w:rPr>
          <w:sz w:val="28"/>
          <w:lang w:val="pt-BR"/>
        </w:rPr>
        <w:t xml:space="preserve"> (</w:t>
      </w:r>
      <w:r w:rsidRPr="00CE7BE1">
        <w:rPr>
          <w:sz w:val="28"/>
        </w:rPr>
        <w:t>ЭУ</w:t>
      </w:r>
      <w:r w:rsidRPr="00CE7BE1">
        <w:rPr>
          <w:sz w:val="28"/>
          <w:lang w:val="pt-BR"/>
        </w:rPr>
        <w:t xml:space="preserve">, 70 </w:t>
      </w:r>
      <w:r w:rsidRPr="00CE7BE1">
        <w:rPr>
          <w:sz w:val="28"/>
        </w:rPr>
        <w:t>ЭВ</w:t>
      </w:r>
      <w:r w:rsidRPr="00CE7BE1">
        <w:rPr>
          <w:sz w:val="28"/>
          <w:lang w:val="pt-BR"/>
        </w:rPr>
        <w:t>), m/z (I</w:t>
      </w:r>
      <w:r w:rsidRPr="00CE7BE1">
        <w:rPr>
          <w:sz w:val="28"/>
          <w:vertAlign w:val="subscript"/>
        </w:rPr>
        <w:t>отн</w:t>
      </w:r>
      <w:r w:rsidRPr="00CE7BE1">
        <w:rPr>
          <w:sz w:val="28"/>
          <w:lang w:val="pt-BR"/>
        </w:rPr>
        <w:t xml:space="preserve"> (%)): 198 [M]</w:t>
      </w:r>
      <w:r w:rsidRPr="00CE7BE1">
        <w:rPr>
          <w:sz w:val="28"/>
          <w:vertAlign w:val="superscript"/>
          <w:lang w:val="pt-BR"/>
        </w:rPr>
        <w:t>+</w:t>
      </w:r>
      <w:r w:rsidRPr="00CE7BE1">
        <w:rPr>
          <w:sz w:val="28"/>
          <w:lang w:val="pt-BR"/>
        </w:rPr>
        <w:t xml:space="preserve"> (32), 120 (63), 83(44). </w:t>
      </w:r>
    </w:p>
    <w:p w:rsidR="006B22B7" w:rsidRDefault="006B22B7" w:rsidP="00CE7BE1">
      <w:pPr>
        <w:spacing w:line="360" w:lineRule="auto"/>
        <w:ind w:firstLine="709"/>
        <w:jc w:val="both"/>
        <w:rPr>
          <w:sz w:val="28"/>
        </w:rPr>
      </w:pPr>
      <w:r w:rsidRPr="00CE7BE1">
        <w:rPr>
          <w:sz w:val="28"/>
          <w:lang w:val="en-US"/>
        </w:rPr>
        <w:t>N</w:t>
      </w:r>
      <w:r w:rsidRPr="00CE7BE1">
        <w:rPr>
          <w:sz w:val="28"/>
        </w:rPr>
        <w:t>-(н-Бутил)</w:t>
      </w:r>
      <w:r w:rsidR="00050A3B" w:rsidRPr="00CE7BE1">
        <w:rPr>
          <w:sz w:val="28"/>
        </w:rPr>
        <w:t>-</w:t>
      </w:r>
      <w:r w:rsidRPr="00CE7BE1">
        <w:rPr>
          <w:sz w:val="28"/>
          <w:lang w:val="en-US"/>
        </w:rPr>
        <w:t>N</w:t>
      </w:r>
      <w:r w:rsidRPr="00CE7BE1">
        <w:rPr>
          <w:sz w:val="28"/>
        </w:rPr>
        <w:t>-метил-2-имино-2-фенилэтантиоамид 22</w:t>
      </w:r>
      <w:r w:rsidRPr="00CE7BE1">
        <w:rPr>
          <w:sz w:val="28"/>
          <w:lang w:val="en-US"/>
        </w:rPr>
        <w:t>k</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rPr>
        <w:object w:dxaOrig="3213" w:dyaOrig="2018">
          <v:shape id="_x0000_i1308" type="#_x0000_t75" style="width:98.25pt;height:60.75pt" o:ole="">
            <v:imagedata r:id="rId570" o:title=""/>
          </v:shape>
          <o:OLEObject Type="Embed" ProgID="ChemDraw.Document.6.0" ShapeID="_x0000_i1308" DrawAspect="Content" ObjectID="_1467299523" r:id="rId571"/>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22</w:t>
      </w:r>
      <w:r w:rsidRPr="00CE7BE1">
        <w:rPr>
          <w:sz w:val="28"/>
          <w:lang w:val="en-US"/>
        </w:rPr>
        <w:t>k</w:t>
      </w:r>
      <w:r w:rsidRPr="00CE7BE1">
        <w:rPr>
          <w:sz w:val="28"/>
        </w:rPr>
        <w:t xml:space="preserve"> 185 мг (77%), бесцветное масло. Спектр ЯМР </w:t>
      </w:r>
      <w:r w:rsidRPr="00CE7BE1">
        <w:rPr>
          <w:sz w:val="28"/>
          <w:vertAlign w:val="superscript"/>
        </w:rPr>
        <w:t>1</w:t>
      </w:r>
      <w:r w:rsidRPr="00CE7BE1">
        <w:rPr>
          <w:sz w:val="28"/>
          <w:lang w:val="en-US"/>
        </w:rPr>
        <w:t>H</w:t>
      </w:r>
      <w:r w:rsidRPr="00CE7BE1">
        <w:rPr>
          <w:sz w:val="28"/>
        </w:rPr>
        <w:t xml:space="preserve"> (</w:t>
      </w:r>
      <w:r w:rsidRPr="00CE7BE1">
        <w:rPr>
          <w:sz w:val="28"/>
          <w:lang w:val="en-US"/>
        </w:rPr>
        <w:t>CDCl</w:t>
      </w:r>
      <w:r w:rsidRPr="00CE7BE1">
        <w:rPr>
          <w:sz w:val="28"/>
          <w:vertAlign w:val="subscript"/>
        </w:rPr>
        <w:t>3</w:t>
      </w:r>
      <w:r w:rsidRPr="00CE7BE1">
        <w:rPr>
          <w:sz w:val="28"/>
        </w:rPr>
        <w:t xml:space="preserve">, δ, м.д., </w:t>
      </w:r>
      <w:r w:rsidRPr="00CE7BE1">
        <w:rPr>
          <w:iCs/>
          <w:sz w:val="28"/>
          <w:lang w:val="en-US"/>
        </w:rPr>
        <w:t>J</w:t>
      </w:r>
      <w:r w:rsidRPr="00CE7BE1">
        <w:rPr>
          <w:sz w:val="28"/>
        </w:rPr>
        <w:t>/Гц): 0.76, 0.99 (т, 3</w:t>
      </w:r>
      <w:r w:rsidRPr="00CE7BE1">
        <w:rPr>
          <w:sz w:val="28"/>
          <w:lang w:val="en-US"/>
        </w:rPr>
        <w:t>H</w:t>
      </w:r>
      <w:r w:rsidRPr="00CE7BE1">
        <w:rPr>
          <w:sz w:val="28"/>
        </w:rPr>
        <w:t xml:space="preserve">, </w:t>
      </w:r>
      <w:r w:rsidRPr="00CE7BE1">
        <w:rPr>
          <w:sz w:val="28"/>
          <w:lang w:val="en-US"/>
        </w:rPr>
        <w:t>J</w:t>
      </w:r>
      <w:r w:rsidRPr="00CE7BE1">
        <w:rPr>
          <w:sz w:val="28"/>
        </w:rPr>
        <w:t xml:space="preserve"> 7.3, СН</w:t>
      </w:r>
      <w:r w:rsidRPr="00CE7BE1">
        <w:rPr>
          <w:sz w:val="28"/>
          <w:vertAlign w:val="subscript"/>
        </w:rPr>
        <w:t>3</w:t>
      </w:r>
      <w:r w:rsidRPr="00CE7BE1">
        <w:rPr>
          <w:sz w:val="28"/>
        </w:rPr>
        <w:t xml:space="preserve">), 1.15, 1.42 (секстет, 2Н, </w:t>
      </w:r>
      <w:r w:rsidRPr="00CE7BE1">
        <w:rPr>
          <w:sz w:val="28"/>
          <w:lang w:val="en-US"/>
        </w:rPr>
        <w:t>J</w:t>
      </w:r>
      <w:r w:rsidRPr="00CE7BE1">
        <w:rPr>
          <w:sz w:val="28"/>
        </w:rPr>
        <w:t xml:space="preserve"> 7.3, СН</w:t>
      </w:r>
      <w:r w:rsidRPr="00CE7BE1">
        <w:rPr>
          <w:sz w:val="28"/>
          <w:vertAlign w:val="subscript"/>
        </w:rPr>
        <w:t>2</w:t>
      </w:r>
      <w:r w:rsidRPr="00CE7BE1">
        <w:rPr>
          <w:sz w:val="28"/>
        </w:rPr>
        <w:t xml:space="preserve">), 1.60, 1.80 (квинтет, 2Н, </w:t>
      </w:r>
      <w:r w:rsidRPr="00CE7BE1">
        <w:rPr>
          <w:sz w:val="28"/>
          <w:lang w:val="en-US"/>
        </w:rPr>
        <w:t>J</w:t>
      </w:r>
      <w:r w:rsidRPr="00CE7BE1">
        <w:rPr>
          <w:sz w:val="28"/>
        </w:rPr>
        <w:t xml:space="preserve"> 7.3, </w:t>
      </w:r>
      <w:r w:rsidRPr="00CE7BE1">
        <w:rPr>
          <w:sz w:val="28"/>
          <w:lang w:val="en-US"/>
        </w:rPr>
        <w:t>CH</w:t>
      </w:r>
      <w:r w:rsidRPr="00CE7BE1">
        <w:rPr>
          <w:sz w:val="28"/>
          <w:vertAlign w:val="subscript"/>
        </w:rPr>
        <w:t>2</w:t>
      </w:r>
      <w:r w:rsidRPr="00CE7BE1">
        <w:rPr>
          <w:sz w:val="28"/>
        </w:rPr>
        <w:t>), 3.17, 3.47 (</w:t>
      </w:r>
      <w:r w:rsidRPr="00CE7BE1">
        <w:rPr>
          <w:sz w:val="28"/>
          <w:lang w:val="en-US"/>
        </w:rPr>
        <w:t>c</w:t>
      </w:r>
      <w:r w:rsidRPr="00CE7BE1">
        <w:rPr>
          <w:sz w:val="28"/>
        </w:rPr>
        <w:t>, 3</w:t>
      </w:r>
      <w:r w:rsidRPr="00CE7BE1">
        <w:rPr>
          <w:sz w:val="28"/>
          <w:lang w:val="en-US"/>
        </w:rPr>
        <w:t>H</w:t>
      </w:r>
      <w:r w:rsidRPr="00CE7BE1">
        <w:rPr>
          <w:sz w:val="28"/>
        </w:rPr>
        <w:t xml:space="preserve">, </w:t>
      </w:r>
      <w:r w:rsidRPr="00CE7BE1">
        <w:rPr>
          <w:sz w:val="28"/>
          <w:lang w:val="en-US"/>
        </w:rPr>
        <w:t>CH</w:t>
      </w:r>
      <w:r w:rsidRPr="00CE7BE1">
        <w:rPr>
          <w:sz w:val="28"/>
          <w:vertAlign w:val="subscript"/>
        </w:rPr>
        <w:t>3</w:t>
      </w:r>
      <w:r w:rsidRPr="00CE7BE1">
        <w:rPr>
          <w:sz w:val="28"/>
        </w:rPr>
        <w:t>), 3.46, 4.07 (т, 2</w:t>
      </w:r>
      <w:r w:rsidRPr="00CE7BE1">
        <w:rPr>
          <w:sz w:val="28"/>
          <w:lang w:val="en-US"/>
        </w:rPr>
        <w:t>H</w:t>
      </w:r>
      <w:r w:rsidRPr="00CE7BE1">
        <w:rPr>
          <w:sz w:val="28"/>
        </w:rPr>
        <w:t xml:space="preserve">, </w:t>
      </w:r>
      <w:r w:rsidRPr="00CE7BE1">
        <w:rPr>
          <w:sz w:val="28"/>
          <w:lang w:val="en-US"/>
        </w:rPr>
        <w:t>J</w:t>
      </w:r>
      <w:r w:rsidRPr="00CE7BE1">
        <w:rPr>
          <w:sz w:val="28"/>
        </w:rPr>
        <w:t xml:space="preserve"> 8.1, </w:t>
      </w:r>
      <w:r w:rsidRPr="00CE7BE1">
        <w:rPr>
          <w:sz w:val="28"/>
          <w:lang w:val="en-US"/>
        </w:rPr>
        <w:t>CH</w:t>
      </w:r>
      <w:r w:rsidRPr="00CE7BE1">
        <w:rPr>
          <w:sz w:val="28"/>
          <w:vertAlign w:val="subscript"/>
        </w:rPr>
        <w:t>2</w:t>
      </w:r>
      <w:r w:rsidRPr="00CE7BE1">
        <w:rPr>
          <w:sz w:val="28"/>
        </w:rPr>
        <w:t xml:space="preserve">), 7.45 (м, 3Н, </w:t>
      </w:r>
      <w:r w:rsidRPr="00CE7BE1">
        <w:rPr>
          <w:sz w:val="28"/>
          <w:lang w:val="en-US"/>
        </w:rPr>
        <w:t>Ar</w:t>
      </w:r>
      <w:r w:rsidRPr="00CE7BE1">
        <w:rPr>
          <w:sz w:val="28"/>
        </w:rPr>
        <w:t xml:space="preserve">), 7.91 (м, 2Н, </w:t>
      </w:r>
      <w:r w:rsidRPr="00CE7BE1">
        <w:rPr>
          <w:sz w:val="28"/>
          <w:lang w:val="en-US"/>
        </w:rPr>
        <w:t>Ar</w:t>
      </w:r>
      <w:r w:rsidRPr="00CE7BE1">
        <w:rPr>
          <w:sz w:val="28"/>
        </w:rPr>
        <w:t>), 9.83 (</w:t>
      </w:r>
      <w:r w:rsidRPr="00CE7BE1">
        <w:rPr>
          <w:sz w:val="28"/>
          <w:lang w:val="en-US"/>
        </w:rPr>
        <w:t>c</w:t>
      </w:r>
      <w:r w:rsidRPr="00CE7BE1">
        <w:rPr>
          <w:sz w:val="28"/>
        </w:rPr>
        <w:t>, 1</w:t>
      </w:r>
      <w:r w:rsidRPr="00CE7BE1">
        <w:rPr>
          <w:sz w:val="28"/>
          <w:lang w:val="en-US"/>
        </w:rPr>
        <w:t>H</w:t>
      </w:r>
      <w:r w:rsidRPr="00CE7BE1">
        <w:rPr>
          <w:sz w:val="28"/>
        </w:rPr>
        <w:t xml:space="preserve">, </w:t>
      </w:r>
      <w:r w:rsidRPr="00CE7BE1">
        <w:rPr>
          <w:sz w:val="28"/>
          <w:lang w:val="en-US"/>
        </w:rPr>
        <w:t>NH</w:t>
      </w:r>
      <w:r w:rsidRPr="00CE7BE1">
        <w:rPr>
          <w:sz w:val="28"/>
        </w:rPr>
        <w:t xml:space="preserve">). Масс-спектр (ЭУ, 70 ЭВ), </w:t>
      </w:r>
      <w:r w:rsidRPr="00CE7BE1">
        <w:rPr>
          <w:sz w:val="28"/>
          <w:lang w:val="en-US"/>
        </w:rPr>
        <w:t>m</w:t>
      </w:r>
      <w:r w:rsidRPr="00CE7BE1">
        <w:rPr>
          <w:sz w:val="28"/>
        </w:rPr>
        <w:t>/</w:t>
      </w:r>
      <w:r w:rsidRPr="00CE7BE1">
        <w:rPr>
          <w:sz w:val="28"/>
          <w:lang w:val="en-US"/>
        </w:rPr>
        <w:t>z</w:t>
      </w:r>
      <w:r w:rsidRPr="00CE7BE1">
        <w:rPr>
          <w:sz w:val="28"/>
        </w:rPr>
        <w:t xml:space="preserve"> (</w:t>
      </w:r>
      <w:r w:rsidRPr="00CE7BE1">
        <w:rPr>
          <w:sz w:val="28"/>
          <w:lang w:val="en-US"/>
        </w:rPr>
        <w:t>I</w:t>
      </w:r>
      <w:r w:rsidRPr="00CE7BE1">
        <w:rPr>
          <w:sz w:val="28"/>
          <w:vertAlign w:val="subscript"/>
        </w:rPr>
        <w:t>отн</w:t>
      </w:r>
      <w:r w:rsidRPr="00CE7BE1">
        <w:rPr>
          <w:sz w:val="28"/>
        </w:rPr>
        <w:t xml:space="preserve"> (%)): 234 [</w:t>
      </w:r>
      <w:r w:rsidRPr="00CE7BE1">
        <w:rPr>
          <w:sz w:val="28"/>
          <w:lang w:val="en-US"/>
        </w:rPr>
        <w:t>M</w:t>
      </w:r>
      <w:r w:rsidRPr="00CE7BE1">
        <w:rPr>
          <w:sz w:val="28"/>
        </w:rPr>
        <w:t>]</w:t>
      </w:r>
      <w:r w:rsidRPr="00CE7BE1">
        <w:rPr>
          <w:sz w:val="28"/>
          <w:vertAlign w:val="superscript"/>
        </w:rPr>
        <w:t>+</w:t>
      </w:r>
      <w:r w:rsidRPr="00CE7BE1">
        <w:rPr>
          <w:sz w:val="28"/>
        </w:rPr>
        <w:t xml:space="preserve"> (17), 149 (52), 104 (100), 77 (58).</w:t>
      </w:r>
    </w:p>
    <w:p w:rsidR="006B22B7" w:rsidRDefault="006B22B7" w:rsidP="00CE7BE1">
      <w:pPr>
        <w:spacing w:line="360" w:lineRule="auto"/>
        <w:ind w:firstLine="709"/>
        <w:jc w:val="both"/>
        <w:rPr>
          <w:sz w:val="28"/>
        </w:rPr>
      </w:pPr>
      <w:r w:rsidRPr="00CE7BE1">
        <w:rPr>
          <w:sz w:val="28"/>
        </w:rPr>
        <w:t>2-(4-</w:t>
      </w:r>
      <w:r w:rsidR="00BC5D54" w:rsidRPr="00CE7BE1">
        <w:rPr>
          <w:sz w:val="28"/>
        </w:rPr>
        <w:t>М</w:t>
      </w:r>
      <w:r w:rsidRPr="00CE7BE1">
        <w:rPr>
          <w:sz w:val="28"/>
        </w:rPr>
        <w:t>орфолил)-2-оксо-1-фенилэтанон 23</w:t>
      </w:r>
      <w:r w:rsidRPr="00CE7BE1">
        <w:rPr>
          <w:sz w:val="28"/>
          <w:lang w:val="en-US"/>
        </w:rPr>
        <w:t>a</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u w:val="single"/>
        </w:rPr>
        <w:object w:dxaOrig="1403" w:dyaOrig="1720">
          <v:shape id="_x0000_i1309" type="#_x0000_t75" style="width:52.5pt;height:63.75pt" o:ole="">
            <v:imagedata r:id="rId572" o:title=""/>
          </v:shape>
          <o:OLEObject Type="Embed" ProgID="ChemDraw.Document.6.0" ShapeID="_x0000_i1309" DrawAspect="Content" ObjectID="_1467299524" r:id="rId573"/>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23</w:t>
      </w:r>
      <w:r w:rsidRPr="00CE7BE1">
        <w:rPr>
          <w:sz w:val="28"/>
          <w:lang w:val="en-US"/>
        </w:rPr>
        <w:t>a</w:t>
      </w:r>
      <w:r w:rsidRPr="00CE7BE1">
        <w:rPr>
          <w:sz w:val="28"/>
        </w:rPr>
        <w:t xml:space="preserve"> 60 мг (55%), бесцветные кристаллы, т. пл. 51-53 </w:t>
      </w:r>
      <w:r w:rsidRPr="00CE7BE1">
        <w:rPr>
          <w:sz w:val="28"/>
          <w:vertAlign w:val="superscript"/>
        </w:rPr>
        <w:t>o</w:t>
      </w:r>
      <w:r w:rsidRPr="00CE7BE1">
        <w:rPr>
          <w:sz w:val="28"/>
        </w:rPr>
        <w:t>С, лит. т. пл. 50-51 [116]. Спектральные характеристики идентичны описанным в литературе [116].</w:t>
      </w:r>
    </w:p>
    <w:p w:rsidR="006B22B7" w:rsidRDefault="006B22B7" w:rsidP="00CE7BE1">
      <w:pPr>
        <w:spacing w:line="360" w:lineRule="auto"/>
        <w:ind w:firstLine="709"/>
        <w:jc w:val="both"/>
        <w:rPr>
          <w:sz w:val="28"/>
        </w:rPr>
      </w:pPr>
      <w:r w:rsidRPr="00CE7BE1">
        <w:rPr>
          <w:sz w:val="28"/>
        </w:rPr>
        <w:t>2-(4-Морфолил)-2-оксо-1-(4-нитрофенил)этанон 23</w:t>
      </w:r>
      <w:r w:rsidRPr="00CE7BE1">
        <w:rPr>
          <w:sz w:val="28"/>
          <w:lang w:val="en-US"/>
        </w:rPr>
        <w:t>b</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rPr>
        <w:object w:dxaOrig="1742" w:dyaOrig="2023">
          <v:shape id="_x0000_i1310" type="#_x0000_t75" style="width:61.5pt;height:70.5pt" o:ole="">
            <v:imagedata r:id="rId574" o:title=""/>
          </v:shape>
          <o:OLEObject Type="Embed" ProgID="ChemDraw.Document.6.0" ShapeID="_x0000_i1310" DrawAspect="Content" ObjectID="_1467299525" r:id="rId575"/>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23</w:t>
      </w:r>
      <w:r w:rsidRPr="00CE7BE1">
        <w:rPr>
          <w:sz w:val="28"/>
          <w:lang w:val="en-US"/>
        </w:rPr>
        <w:t>b</w:t>
      </w:r>
      <w:r w:rsidRPr="00CE7BE1">
        <w:rPr>
          <w:sz w:val="28"/>
        </w:rPr>
        <w:t xml:space="preserve"> 99 мг (75%), бесцветные кристаллы, т. пл. 141-143 </w:t>
      </w:r>
      <w:r w:rsidRPr="00CE7BE1">
        <w:rPr>
          <w:sz w:val="28"/>
          <w:vertAlign w:val="superscript"/>
          <w:lang w:val="en-US"/>
        </w:rPr>
        <w:t>o</w:t>
      </w:r>
      <w:r w:rsidRPr="00CE7BE1">
        <w:rPr>
          <w:sz w:val="28"/>
          <w:lang w:val="en-US"/>
        </w:rPr>
        <w:t>C</w:t>
      </w:r>
      <w:r w:rsidRPr="00CE7BE1">
        <w:rPr>
          <w:sz w:val="28"/>
        </w:rPr>
        <w:t>. Найдено</w:t>
      </w:r>
      <w:r w:rsidRPr="00CE7BE1">
        <w:rPr>
          <w:sz w:val="28"/>
          <w:lang w:val="pt-BR"/>
        </w:rPr>
        <w:t xml:space="preserve"> (%): C, 54.73; H, 4.72; N, 10.72. C</w:t>
      </w:r>
      <w:r w:rsidRPr="00CE7BE1">
        <w:rPr>
          <w:sz w:val="28"/>
          <w:vertAlign w:val="subscript"/>
          <w:lang w:val="pt-BR"/>
        </w:rPr>
        <w:t>12</w:t>
      </w:r>
      <w:r w:rsidRPr="00CE7BE1">
        <w:rPr>
          <w:sz w:val="28"/>
          <w:lang w:val="pt-BR"/>
        </w:rPr>
        <w:t>H</w:t>
      </w:r>
      <w:r w:rsidRPr="00CE7BE1">
        <w:rPr>
          <w:sz w:val="28"/>
          <w:vertAlign w:val="subscript"/>
          <w:lang w:val="pt-BR"/>
        </w:rPr>
        <w:t>12</w:t>
      </w:r>
      <w:r w:rsidRPr="00CE7BE1">
        <w:rPr>
          <w:sz w:val="28"/>
          <w:lang w:val="pt-BR"/>
        </w:rPr>
        <w:t>O</w:t>
      </w:r>
      <w:r w:rsidRPr="00CE7BE1">
        <w:rPr>
          <w:sz w:val="28"/>
          <w:vertAlign w:val="subscript"/>
          <w:lang w:val="pt-BR"/>
        </w:rPr>
        <w:t>5</w:t>
      </w:r>
      <w:r w:rsidRPr="00CE7BE1">
        <w:rPr>
          <w:sz w:val="28"/>
          <w:lang w:val="pt-BR"/>
        </w:rPr>
        <w:t>N</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54.55; H, 4.58; N, 10.60.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3.41 (</w:t>
      </w:r>
      <w:r w:rsidRPr="00CE7BE1">
        <w:rPr>
          <w:sz w:val="28"/>
        </w:rPr>
        <w:t>т</w:t>
      </w:r>
      <w:r w:rsidR="00050A3B" w:rsidRPr="00CE7BE1">
        <w:rPr>
          <w:sz w:val="28"/>
          <w:lang w:val="pt-BR"/>
        </w:rPr>
        <w:t>, 2H, J 5.1</w:t>
      </w:r>
      <w:r w:rsidRPr="00CE7BE1">
        <w:rPr>
          <w:sz w:val="28"/>
          <w:lang w:val="pt-BR"/>
        </w:rPr>
        <w:t xml:space="preserve">, </w:t>
      </w:r>
      <w:r w:rsidR="00050A3B" w:rsidRPr="00CE7BE1">
        <w:rPr>
          <w:sz w:val="28"/>
          <w:lang w:val="pt-BR"/>
        </w:rPr>
        <w:t>N</w:t>
      </w:r>
      <w:r w:rsidRPr="00CE7BE1">
        <w:rPr>
          <w:sz w:val="28"/>
          <w:lang w:val="pt-BR"/>
        </w:rPr>
        <w:t>CH</w:t>
      </w:r>
      <w:r w:rsidRPr="00CE7BE1">
        <w:rPr>
          <w:sz w:val="28"/>
          <w:vertAlign w:val="subscript"/>
          <w:lang w:val="pt-BR"/>
        </w:rPr>
        <w:t>2</w:t>
      </w:r>
      <w:r w:rsidRPr="00CE7BE1">
        <w:rPr>
          <w:sz w:val="28"/>
          <w:lang w:val="pt-BR"/>
        </w:rPr>
        <w:t>), 3.81 (</w:t>
      </w:r>
      <w:r w:rsidRPr="00CE7BE1">
        <w:rPr>
          <w:sz w:val="28"/>
        </w:rPr>
        <w:t>м</w:t>
      </w:r>
      <w:r w:rsidRPr="00CE7BE1">
        <w:rPr>
          <w:sz w:val="28"/>
          <w:lang w:val="pt-BR"/>
        </w:rPr>
        <w:t xml:space="preserve">, 4H, 2 </w:t>
      </w:r>
      <w:r w:rsidR="00050A3B" w:rsidRPr="00CE7BE1">
        <w:rPr>
          <w:sz w:val="28"/>
          <w:lang w:val="pt-BR"/>
        </w:rPr>
        <w:t>O</w:t>
      </w:r>
      <w:r w:rsidRPr="00CE7BE1">
        <w:rPr>
          <w:sz w:val="28"/>
          <w:lang w:val="pt-BR"/>
        </w:rPr>
        <w:t>CH</w:t>
      </w:r>
      <w:r w:rsidRPr="00CE7BE1">
        <w:rPr>
          <w:sz w:val="28"/>
          <w:vertAlign w:val="subscript"/>
          <w:lang w:val="pt-BR"/>
        </w:rPr>
        <w:t>2</w:t>
      </w:r>
      <w:r w:rsidRPr="00CE7BE1">
        <w:rPr>
          <w:sz w:val="28"/>
          <w:lang w:val="pt-BR"/>
        </w:rPr>
        <w:t>), 3.89 (</w:t>
      </w:r>
      <w:r w:rsidRPr="00CE7BE1">
        <w:rPr>
          <w:sz w:val="28"/>
        </w:rPr>
        <w:t>т</w:t>
      </w:r>
      <w:r w:rsidRPr="00CE7BE1">
        <w:rPr>
          <w:sz w:val="28"/>
          <w:lang w:val="pt-BR"/>
        </w:rPr>
        <w:t xml:space="preserve">, 2H, J 5.1, </w:t>
      </w:r>
      <w:r w:rsidR="00050A3B" w:rsidRPr="00CE7BE1">
        <w:rPr>
          <w:sz w:val="28"/>
          <w:lang w:val="pt-BR"/>
        </w:rPr>
        <w:t>N</w:t>
      </w:r>
      <w:r w:rsidRPr="00CE7BE1">
        <w:rPr>
          <w:sz w:val="28"/>
          <w:lang w:val="pt-BR"/>
        </w:rPr>
        <w:t>CH</w:t>
      </w:r>
      <w:r w:rsidRPr="00CE7BE1">
        <w:rPr>
          <w:sz w:val="28"/>
          <w:vertAlign w:val="subscript"/>
          <w:lang w:val="pt-BR"/>
        </w:rPr>
        <w:t>2</w:t>
      </w:r>
      <w:r w:rsidRPr="00CE7BE1">
        <w:rPr>
          <w:sz w:val="28"/>
          <w:lang w:val="pt-BR"/>
        </w:rPr>
        <w:t>), 8.16 (</w:t>
      </w:r>
      <w:r w:rsidRPr="00CE7BE1">
        <w:rPr>
          <w:sz w:val="28"/>
        </w:rPr>
        <w:t>д</w:t>
      </w:r>
      <w:r w:rsidRPr="00CE7BE1">
        <w:rPr>
          <w:sz w:val="28"/>
          <w:lang w:val="pt-BR"/>
        </w:rPr>
        <w:t>, 2H, J 8.8, Ar), 8.35 (</w:t>
      </w:r>
      <w:r w:rsidRPr="00CE7BE1">
        <w:rPr>
          <w:sz w:val="28"/>
        </w:rPr>
        <w:t>д</w:t>
      </w:r>
      <w:r w:rsidRPr="00CE7BE1">
        <w:rPr>
          <w:sz w:val="28"/>
          <w:lang w:val="pt-BR"/>
        </w:rPr>
        <w:t xml:space="preserve">, 2H, J 8.1,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42.0, 46.4 (2 NCH</w:t>
      </w:r>
      <w:r w:rsidRPr="00CE7BE1">
        <w:rPr>
          <w:sz w:val="28"/>
          <w:vertAlign w:val="subscript"/>
          <w:lang w:val="pt-BR"/>
        </w:rPr>
        <w:t>2</w:t>
      </w:r>
      <w:r w:rsidRPr="00CE7BE1">
        <w:rPr>
          <w:sz w:val="28"/>
          <w:lang w:val="pt-BR"/>
        </w:rPr>
        <w:t>), 66.7, 66.8 (2 OCH</w:t>
      </w:r>
      <w:r w:rsidRPr="00CE7BE1">
        <w:rPr>
          <w:sz w:val="28"/>
          <w:vertAlign w:val="subscript"/>
          <w:lang w:val="pt-BR"/>
        </w:rPr>
        <w:t>2</w:t>
      </w:r>
      <w:r w:rsidRPr="00CE7BE1">
        <w:rPr>
          <w:sz w:val="28"/>
          <w:lang w:val="pt-BR"/>
        </w:rPr>
        <w:t xml:space="preserve">), 124.2 (2 CH, Ar), 130.9 (2 CH, Ar), 137.6 </w:t>
      </w:r>
      <w:r w:rsidRPr="00CE7BE1">
        <w:rPr>
          <w:sz w:val="28"/>
        </w:rPr>
        <w:t>и</w:t>
      </w:r>
      <w:r w:rsidRPr="00CE7BE1">
        <w:rPr>
          <w:sz w:val="28"/>
          <w:lang w:val="pt-BR"/>
        </w:rPr>
        <w:t xml:space="preserve"> 151.2 (2 четвертичных C), 164.1, 188.7 (2 </w:t>
      </w:r>
      <w:r w:rsidRPr="00CE7BE1">
        <w:rPr>
          <w:sz w:val="28"/>
        </w:rPr>
        <w:t>С</w:t>
      </w:r>
      <w:r w:rsidRPr="00CE7BE1">
        <w:rPr>
          <w:sz w:val="28"/>
          <w:lang w:val="pt-BR"/>
        </w:rPr>
        <w:t>=</w:t>
      </w:r>
      <w:r w:rsidRPr="00CE7BE1">
        <w:rPr>
          <w:sz w:val="28"/>
        </w:rPr>
        <w:t>О</w:t>
      </w:r>
      <w:r w:rsidRPr="00CE7BE1">
        <w:rPr>
          <w:sz w:val="28"/>
          <w:lang w:val="pt-BR"/>
        </w:rPr>
        <w:t>)</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3104, 3072, 2928 (</w:t>
      </w:r>
      <w:r w:rsidRPr="00CE7BE1">
        <w:rPr>
          <w:sz w:val="28"/>
        </w:rPr>
        <w:t>С</w:t>
      </w:r>
      <w:r w:rsidRPr="00CE7BE1">
        <w:rPr>
          <w:sz w:val="28"/>
          <w:lang w:val="pt-BR"/>
        </w:rPr>
        <w:t xml:space="preserve">-H), 2868, 1684 (C=O), 1602, 1636, 1524, 1384, 1268, 1212, 1112, 984, 852, 728, 712.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264 [</w:t>
      </w:r>
      <w:r w:rsidRPr="00CE7BE1">
        <w:rPr>
          <w:sz w:val="28"/>
          <w:lang w:val="pt-BR"/>
        </w:rPr>
        <w:t>M</w:t>
      </w:r>
      <w:r w:rsidRPr="00CE7BE1">
        <w:rPr>
          <w:sz w:val="28"/>
        </w:rPr>
        <w:t>]</w:t>
      </w:r>
      <w:r w:rsidRPr="00CE7BE1">
        <w:rPr>
          <w:sz w:val="28"/>
          <w:vertAlign w:val="superscript"/>
        </w:rPr>
        <w:t>+</w:t>
      </w:r>
      <w:r w:rsidRPr="00CE7BE1">
        <w:rPr>
          <w:sz w:val="28"/>
        </w:rPr>
        <w:t xml:space="preserve"> (4), 234 (14), 150 (32), 114 (100). </w:t>
      </w:r>
    </w:p>
    <w:p w:rsidR="006B22B7" w:rsidRDefault="006B22B7" w:rsidP="00CE7BE1">
      <w:pPr>
        <w:spacing w:line="360" w:lineRule="auto"/>
        <w:ind w:firstLine="709"/>
        <w:jc w:val="both"/>
        <w:rPr>
          <w:sz w:val="28"/>
        </w:rPr>
      </w:pPr>
      <w:r w:rsidRPr="00CE7BE1">
        <w:rPr>
          <w:sz w:val="28"/>
        </w:rPr>
        <w:t>2-(4-Морфолил)-2-оксо-1-(4-фторфенил)этанон 23</w:t>
      </w:r>
      <w:r w:rsidRPr="00CE7BE1">
        <w:rPr>
          <w:sz w:val="28"/>
          <w:lang w:val="en-US"/>
        </w:rPr>
        <w:t>c</w:t>
      </w:r>
    </w:p>
    <w:p w:rsidR="006B22B7" w:rsidRPr="00CE7BE1" w:rsidRDefault="000C3B9B" w:rsidP="00CE7BE1">
      <w:pPr>
        <w:spacing w:line="360" w:lineRule="auto"/>
        <w:ind w:firstLine="709"/>
        <w:jc w:val="both"/>
        <w:rPr>
          <w:sz w:val="28"/>
          <w:lang w:val="en-US"/>
        </w:rPr>
      </w:pPr>
      <w:r>
        <w:rPr>
          <w:sz w:val="28"/>
        </w:rPr>
        <w:br w:type="page"/>
      </w:r>
      <w:r w:rsidR="00643347" w:rsidRPr="00CE7BE1">
        <w:rPr>
          <w:sz w:val="28"/>
          <w:u w:val="single"/>
        </w:rPr>
        <w:object w:dxaOrig="1488" w:dyaOrig="2027">
          <v:shape id="_x0000_i1311" type="#_x0000_t75" style="width:58.5pt;height:80.25pt" o:ole="">
            <v:imagedata r:id="rId576" o:title=""/>
          </v:shape>
          <o:OLEObject Type="Embed" ProgID="ChemDraw.Document.6.0" ShapeID="_x0000_i1311" DrawAspect="Content" ObjectID="_1467299526" r:id="rId577"/>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26</w:t>
      </w:r>
      <w:r w:rsidRPr="00CE7BE1">
        <w:rPr>
          <w:sz w:val="28"/>
          <w:lang w:val="en-US"/>
        </w:rPr>
        <w:t>c</w:t>
      </w:r>
      <w:r w:rsidRPr="00CE7BE1">
        <w:rPr>
          <w:sz w:val="28"/>
        </w:rPr>
        <w:t xml:space="preserve"> 15 мг (12%), бесцветные кристаллы, т. пл. 76-78 </w:t>
      </w:r>
      <w:r w:rsidRPr="00CE7BE1">
        <w:rPr>
          <w:sz w:val="28"/>
          <w:lang w:val="en-US"/>
        </w:rPr>
        <w:t>C</w:t>
      </w:r>
      <w:r w:rsidRPr="00CE7BE1">
        <w:rPr>
          <w:sz w:val="28"/>
          <w:vertAlign w:val="superscript"/>
          <w:lang w:val="en-US"/>
        </w:rPr>
        <w:t>o</w:t>
      </w:r>
      <w:r w:rsidRPr="00CE7BE1">
        <w:rPr>
          <w:sz w:val="28"/>
        </w:rPr>
        <w:t>. Найдено</w:t>
      </w:r>
      <w:r w:rsidRPr="00CE7BE1">
        <w:rPr>
          <w:sz w:val="28"/>
          <w:lang w:val="pt-BR"/>
        </w:rPr>
        <w:t xml:space="preserve"> (%): C, 60.83; H, 5.32; N, 6.03. C</w:t>
      </w:r>
      <w:r w:rsidRPr="00CE7BE1">
        <w:rPr>
          <w:sz w:val="28"/>
          <w:vertAlign w:val="subscript"/>
          <w:lang w:val="pt-BR"/>
        </w:rPr>
        <w:t>12</w:t>
      </w:r>
      <w:r w:rsidRPr="00CE7BE1">
        <w:rPr>
          <w:sz w:val="28"/>
          <w:lang w:val="pt-BR"/>
        </w:rPr>
        <w:t>H</w:t>
      </w:r>
      <w:r w:rsidRPr="00CE7BE1">
        <w:rPr>
          <w:sz w:val="28"/>
          <w:vertAlign w:val="subscript"/>
          <w:lang w:val="pt-BR"/>
        </w:rPr>
        <w:t>12</w:t>
      </w:r>
      <w:r w:rsidRPr="00CE7BE1">
        <w:rPr>
          <w:sz w:val="28"/>
          <w:lang w:val="pt-BR"/>
        </w:rPr>
        <w:t>FNO</w:t>
      </w:r>
      <w:r w:rsidRPr="00CE7BE1">
        <w:rPr>
          <w:sz w:val="28"/>
          <w:vertAlign w:val="subscript"/>
          <w:lang w:val="pt-BR"/>
        </w:rPr>
        <w:t>3</w:t>
      </w:r>
      <w:r w:rsidRPr="00CE7BE1">
        <w:rPr>
          <w:sz w:val="28"/>
          <w:lang w:val="pt-BR"/>
        </w:rPr>
        <w:t xml:space="preserve">. </w:t>
      </w:r>
      <w:r w:rsidRPr="00CE7BE1">
        <w:rPr>
          <w:sz w:val="28"/>
        </w:rPr>
        <w:t>Вычислено</w:t>
      </w:r>
      <w:r w:rsidRPr="00CE7BE1">
        <w:rPr>
          <w:sz w:val="28"/>
          <w:lang w:val="pt-BR"/>
        </w:rPr>
        <w:t xml:space="preserve"> (%): C, 60.76; H, 5.10; N, 5.90.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3.39 (</w:t>
      </w:r>
      <w:r w:rsidRPr="00CE7BE1">
        <w:rPr>
          <w:sz w:val="28"/>
        </w:rPr>
        <w:t>т</w:t>
      </w:r>
      <w:r w:rsidRPr="00CE7BE1">
        <w:rPr>
          <w:sz w:val="28"/>
          <w:lang w:val="pt-BR"/>
        </w:rPr>
        <w:t>, 2H, J 5.1, NCH</w:t>
      </w:r>
      <w:r w:rsidRPr="00CE7BE1">
        <w:rPr>
          <w:sz w:val="28"/>
          <w:vertAlign w:val="subscript"/>
          <w:lang w:val="pt-BR"/>
        </w:rPr>
        <w:t>2</w:t>
      </w:r>
      <w:r w:rsidRPr="00CE7BE1">
        <w:rPr>
          <w:sz w:val="28"/>
          <w:lang w:val="pt-BR"/>
        </w:rPr>
        <w:t>), 3.66 (</w:t>
      </w:r>
      <w:r w:rsidRPr="00CE7BE1">
        <w:rPr>
          <w:sz w:val="28"/>
        </w:rPr>
        <w:t>т</w:t>
      </w:r>
      <w:r w:rsidRPr="00CE7BE1">
        <w:rPr>
          <w:sz w:val="28"/>
          <w:lang w:val="pt-BR"/>
        </w:rPr>
        <w:t>, 2H, J 5.1, NCH</w:t>
      </w:r>
      <w:r w:rsidRPr="00CE7BE1">
        <w:rPr>
          <w:sz w:val="28"/>
          <w:vertAlign w:val="subscript"/>
          <w:lang w:val="pt-BR"/>
        </w:rPr>
        <w:t>2</w:t>
      </w:r>
      <w:r w:rsidRPr="00CE7BE1">
        <w:rPr>
          <w:sz w:val="28"/>
          <w:lang w:val="pt-BR"/>
        </w:rPr>
        <w:t>), 3.80 (</w:t>
      </w:r>
      <w:r w:rsidRPr="00CE7BE1">
        <w:rPr>
          <w:sz w:val="28"/>
        </w:rPr>
        <w:t>м</w:t>
      </w:r>
      <w:r w:rsidRPr="00CE7BE1">
        <w:rPr>
          <w:sz w:val="28"/>
          <w:lang w:val="pt-BR"/>
        </w:rPr>
        <w:t>, 4H, 2 OCH</w:t>
      </w:r>
      <w:r w:rsidRPr="00CE7BE1">
        <w:rPr>
          <w:sz w:val="28"/>
          <w:vertAlign w:val="subscript"/>
          <w:lang w:val="pt-BR"/>
        </w:rPr>
        <w:t>2</w:t>
      </w:r>
      <w:r w:rsidRPr="00CE7BE1">
        <w:rPr>
          <w:sz w:val="28"/>
          <w:lang w:val="pt-BR"/>
        </w:rPr>
        <w:t>),7.19 (</w:t>
      </w:r>
      <w:r w:rsidRPr="00CE7BE1">
        <w:rPr>
          <w:sz w:val="28"/>
        </w:rPr>
        <w:t>д</w:t>
      </w:r>
      <w:r w:rsidRPr="00CE7BE1">
        <w:rPr>
          <w:sz w:val="28"/>
          <w:lang w:val="pt-BR"/>
        </w:rPr>
        <w:t>, 2H, J 8.8, Ar), 7.98 (</w:t>
      </w:r>
      <w:r w:rsidRPr="00CE7BE1">
        <w:rPr>
          <w:sz w:val="28"/>
        </w:rPr>
        <w:t>м</w:t>
      </w:r>
      <w:r w:rsidRPr="00CE7BE1">
        <w:rPr>
          <w:sz w:val="28"/>
          <w:lang w:val="pt-BR"/>
        </w:rPr>
        <w:t xml:space="preserve">, 2H,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41.8, 46.4 (2 NCH</w:t>
      </w:r>
      <w:r w:rsidRPr="00CE7BE1">
        <w:rPr>
          <w:sz w:val="28"/>
          <w:vertAlign w:val="subscript"/>
          <w:lang w:val="pt-BR"/>
        </w:rPr>
        <w:t>2</w:t>
      </w:r>
      <w:r w:rsidRPr="00CE7BE1">
        <w:rPr>
          <w:sz w:val="28"/>
          <w:lang w:val="pt-BR"/>
        </w:rPr>
        <w:t>), 66.7, 66.8 (2 OCH</w:t>
      </w:r>
      <w:r w:rsidRPr="00CE7BE1">
        <w:rPr>
          <w:sz w:val="28"/>
          <w:vertAlign w:val="subscript"/>
          <w:lang w:val="pt-BR"/>
        </w:rPr>
        <w:t>2</w:t>
      </w:r>
      <w:r w:rsidRPr="00CE7BE1">
        <w:rPr>
          <w:sz w:val="28"/>
          <w:lang w:val="pt-BR"/>
        </w:rPr>
        <w:t>), 116.5 (</w:t>
      </w:r>
      <w:r w:rsidRPr="00CE7BE1">
        <w:rPr>
          <w:sz w:val="28"/>
        </w:rPr>
        <w:t>д</w:t>
      </w:r>
      <w:r w:rsidRPr="00CE7BE1">
        <w:rPr>
          <w:sz w:val="28"/>
          <w:lang w:val="pt-BR"/>
        </w:rPr>
        <w:t>, J 23</w:t>
      </w:r>
      <w:r w:rsidR="00050A3B" w:rsidRPr="00CE7BE1">
        <w:rPr>
          <w:sz w:val="28"/>
          <w:lang w:val="pt-BR"/>
        </w:rPr>
        <w:t xml:space="preserve">, </w:t>
      </w:r>
      <w:r w:rsidRPr="00CE7BE1">
        <w:rPr>
          <w:sz w:val="28"/>
          <w:lang w:val="pt-BR"/>
        </w:rPr>
        <w:t>2 CH, Ar), 132.6 (</w:t>
      </w:r>
      <w:r w:rsidRPr="00CE7BE1">
        <w:rPr>
          <w:sz w:val="28"/>
        </w:rPr>
        <w:t>д</w:t>
      </w:r>
      <w:r w:rsidRPr="00CE7BE1">
        <w:rPr>
          <w:sz w:val="28"/>
          <w:lang w:val="pt-BR"/>
        </w:rPr>
        <w:t xml:space="preserve">, J 9.8 </w:t>
      </w:r>
      <w:r w:rsidRPr="00CE7BE1">
        <w:rPr>
          <w:sz w:val="28"/>
        </w:rPr>
        <w:t>Гц</w:t>
      </w:r>
      <w:r w:rsidR="008401C0" w:rsidRPr="00CE7BE1">
        <w:rPr>
          <w:sz w:val="28"/>
          <w:lang w:val="pt-BR"/>
        </w:rPr>
        <w:t xml:space="preserve">, </w:t>
      </w:r>
      <w:r w:rsidRPr="00CE7BE1">
        <w:rPr>
          <w:sz w:val="28"/>
          <w:lang w:val="pt-BR"/>
        </w:rPr>
        <w:t xml:space="preserve">2 CH, Ar), 129.7, 131.2 (2 четвертичных C), 166.9, 189.4 (2 </w:t>
      </w:r>
      <w:r w:rsidRPr="00CE7BE1">
        <w:rPr>
          <w:sz w:val="28"/>
        </w:rPr>
        <w:t>С</w:t>
      </w:r>
      <w:r w:rsidRPr="00CE7BE1">
        <w:rPr>
          <w:sz w:val="28"/>
          <w:lang w:val="pt-BR"/>
        </w:rPr>
        <w:t>=</w:t>
      </w:r>
      <w:r w:rsidRPr="00CE7BE1">
        <w:rPr>
          <w:sz w:val="28"/>
        </w:rPr>
        <w:t>О</w:t>
      </w:r>
      <w:r w:rsidRPr="00CE7BE1">
        <w:rPr>
          <w:sz w:val="28"/>
          <w:lang w:val="pt-BR"/>
        </w:rPr>
        <w:t>)</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3068, 2924 (C-H), 2864, 1768 (C=O), 1672 (C=O), 1632, 1596, 1508, 1444, 1272, 1232, 1160, 1112, 984, 852, 764, 612.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237 [</w:t>
      </w:r>
      <w:r w:rsidRPr="00CE7BE1">
        <w:rPr>
          <w:sz w:val="28"/>
          <w:lang w:val="pt-BR"/>
        </w:rPr>
        <w:t>M</w:t>
      </w:r>
      <w:r w:rsidRPr="00CE7BE1">
        <w:rPr>
          <w:sz w:val="28"/>
        </w:rPr>
        <w:t>]</w:t>
      </w:r>
      <w:r w:rsidRPr="00CE7BE1">
        <w:rPr>
          <w:sz w:val="28"/>
          <w:vertAlign w:val="superscript"/>
        </w:rPr>
        <w:t>+</w:t>
      </w:r>
      <w:r w:rsidRPr="00CE7BE1">
        <w:rPr>
          <w:sz w:val="28"/>
        </w:rPr>
        <w:t xml:space="preserve"> (9), 123 (100), 114 (17). </w:t>
      </w:r>
    </w:p>
    <w:p w:rsidR="006B22B7" w:rsidRDefault="006B22B7" w:rsidP="00CE7BE1">
      <w:pPr>
        <w:spacing w:line="360" w:lineRule="auto"/>
        <w:ind w:firstLine="709"/>
        <w:jc w:val="both"/>
        <w:rPr>
          <w:sz w:val="28"/>
        </w:rPr>
      </w:pPr>
      <w:r w:rsidRPr="00CE7BE1">
        <w:rPr>
          <w:sz w:val="28"/>
        </w:rPr>
        <w:t>2-(4-Морфолил)-2-оксо-1-(4-метоксифенил)этанон 23</w:t>
      </w:r>
      <w:r w:rsidRPr="00CE7BE1">
        <w:rPr>
          <w:sz w:val="28"/>
          <w:lang w:val="en-US"/>
        </w:rPr>
        <w:t>d</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rPr>
        <w:object w:dxaOrig="1797" w:dyaOrig="2017">
          <v:shape id="_x0000_i1312" type="#_x0000_t75" style="width:57.75pt;height:63.75pt" o:ole="">
            <v:imagedata r:id="rId578" o:title=""/>
          </v:shape>
          <o:OLEObject Type="Embed" ProgID="ChemDraw.Document.6.0" ShapeID="_x0000_i1312" DrawAspect="Content" ObjectID="_1467299527" r:id="rId579"/>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23</w:t>
      </w:r>
      <w:r w:rsidRPr="00CE7BE1">
        <w:rPr>
          <w:sz w:val="28"/>
          <w:lang w:val="en-US"/>
        </w:rPr>
        <w:t>d</w:t>
      </w:r>
      <w:r w:rsidRPr="00CE7BE1">
        <w:rPr>
          <w:sz w:val="28"/>
        </w:rPr>
        <w:t xml:space="preserve"> 87 мг (70%), бесцветные кристаллы, т. пл. 108-110 </w:t>
      </w:r>
      <w:r w:rsidRPr="00CE7BE1">
        <w:rPr>
          <w:sz w:val="28"/>
          <w:vertAlign w:val="superscript"/>
        </w:rPr>
        <w:t>o</w:t>
      </w:r>
      <w:r w:rsidRPr="00CE7BE1">
        <w:rPr>
          <w:sz w:val="28"/>
        </w:rPr>
        <w:t>С. Найдено</w:t>
      </w:r>
      <w:r w:rsidRPr="00CE7BE1">
        <w:rPr>
          <w:sz w:val="28"/>
          <w:lang w:val="pt-BR"/>
        </w:rPr>
        <w:t xml:space="preserve"> (%): C, 62.63; H, 6.17; N, 5.76. C</w:t>
      </w:r>
      <w:r w:rsidRPr="00CE7BE1">
        <w:rPr>
          <w:sz w:val="28"/>
          <w:vertAlign w:val="subscript"/>
          <w:lang w:val="pt-BR"/>
        </w:rPr>
        <w:t>13</w:t>
      </w:r>
      <w:r w:rsidRPr="00CE7BE1">
        <w:rPr>
          <w:sz w:val="28"/>
          <w:lang w:val="pt-BR"/>
        </w:rPr>
        <w:t>H</w:t>
      </w:r>
      <w:r w:rsidRPr="00CE7BE1">
        <w:rPr>
          <w:sz w:val="28"/>
          <w:vertAlign w:val="subscript"/>
          <w:lang w:val="pt-BR"/>
        </w:rPr>
        <w:t>15</w:t>
      </w:r>
      <w:r w:rsidRPr="00CE7BE1">
        <w:rPr>
          <w:sz w:val="28"/>
          <w:lang w:val="pt-BR"/>
        </w:rPr>
        <w:t>O</w:t>
      </w:r>
      <w:r w:rsidRPr="00CE7BE1">
        <w:rPr>
          <w:sz w:val="28"/>
          <w:vertAlign w:val="subscript"/>
          <w:lang w:val="pt-BR"/>
        </w:rPr>
        <w:t>4</w:t>
      </w:r>
      <w:r w:rsidRPr="00CE7BE1">
        <w:rPr>
          <w:sz w:val="28"/>
          <w:lang w:val="pt-BR"/>
        </w:rPr>
        <w:t xml:space="preserve">N. </w:t>
      </w:r>
      <w:r w:rsidRPr="00CE7BE1">
        <w:rPr>
          <w:sz w:val="28"/>
        </w:rPr>
        <w:t>Вычислено</w:t>
      </w:r>
      <w:r w:rsidRPr="00CE7BE1">
        <w:rPr>
          <w:sz w:val="28"/>
          <w:lang w:val="pt-BR"/>
        </w:rPr>
        <w:t xml:space="preserve"> (%): C, 62.64; H, 6.07; N, 5.62.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3.35 (</w:t>
      </w:r>
      <w:r w:rsidRPr="00CE7BE1">
        <w:rPr>
          <w:sz w:val="28"/>
        </w:rPr>
        <w:t>м</w:t>
      </w:r>
      <w:r w:rsidRPr="00CE7BE1">
        <w:rPr>
          <w:sz w:val="28"/>
          <w:lang w:val="pt-BR"/>
        </w:rPr>
        <w:t>, 2H, NCH</w:t>
      </w:r>
      <w:r w:rsidRPr="00CE7BE1">
        <w:rPr>
          <w:sz w:val="28"/>
          <w:vertAlign w:val="subscript"/>
          <w:lang w:val="pt-BR"/>
        </w:rPr>
        <w:t>2</w:t>
      </w:r>
      <w:r w:rsidRPr="00CE7BE1">
        <w:rPr>
          <w:sz w:val="28"/>
          <w:lang w:val="pt-BR"/>
        </w:rPr>
        <w:t>), 3.61 (</w:t>
      </w:r>
      <w:r w:rsidRPr="00CE7BE1">
        <w:rPr>
          <w:sz w:val="28"/>
        </w:rPr>
        <w:t>м</w:t>
      </w:r>
      <w:r w:rsidRPr="00CE7BE1">
        <w:rPr>
          <w:sz w:val="28"/>
          <w:lang w:val="pt-BR"/>
        </w:rPr>
        <w:t>, 2H, NCH</w:t>
      </w:r>
      <w:r w:rsidRPr="00CE7BE1">
        <w:rPr>
          <w:sz w:val="28"/>
          <w:vertAlign w:val="subscript"/>
          <w:lang w:val="pt-BR"/>
        </w:rPr>
        <w:t>2</w:t>
      </w:r>
      <w:r w:rsidRPr="00CE7BE1">
        <w:rPr>
          <w:sz w:val="28"/>
          <w:lang w:val="pt-BR"/>
        </w:rPr>
        <w:t>), 3.74 (</w:t>
      </w:r>
      <w:r w:rsidRPr="00CE7BE1">
        <w:rPr>
          <w:sz w:val="28"/>
        </w:rPr>
        <w:t>м</w:t>
      </w:r>
      <w:r w:rsidRPr="00CE7BE1">
        <w:rPr>
          <w:sz w:val="28"/>
          <w:lang w:val="pt-BR"/>
        </w:rPr>
        <w:t>, 4H, 2OCH</w:t>
      </w:r>
      <w:r w:rsidRPr="00CE7BE1">
        <w:rPr>
          <w:sz w:val="28"/>
          <w:vertAlign w:val="subscript"/>
          <w:lang w:val="pt-BR"/>
        </w:rPr>
        <w:t>2</w:t>
      </w:r>
      <w:r w:rsidRPr="00CE7BE1">
        <w:rPr>
          <w:sz w:val="28"/>
          <w:lang w:val="pt-BR"/>
        </w:rPr>
        <w:t>), 3.85 (</w:t>
      </w:r>
      <w:r w:rsidRPr="00CE7BE1">
        <w:rPr>
          <w:sz w:val="28"/>
        </w:rPr>
        <w:t>с</w:t>
      </w:r>
      <w:r w:rsidRPr="00CE7BE1">
        <w:rPr>
          <w:sz w:val="28"/>
          <w:lang w:val="pt-BR"/>
        </w:rPr>
        <w:t>, 3H, OCH</w:t>
      </w:r>
      <w:r w:rsidRPr="00CE7BE1">
        <w:rPr>
          <w:sz w:val="28"/>
          <w:vertAlign w:val="subscript"/>
          <w:lang w:val="pt-BR"/>
        </w:rPr>
        <w:t>3</w:t>
      </w:r>
      <w:r w:rsidRPr="00CE7BE1">
        <w:rPr>
          <w:sz w:val="28"/>
          <w:lang w:val="pt-BR"/>
        </w:rPr>
        <w:t>), 6.95 (</w:t>
      </w:r>
      <w:r w:rsidRPr="00CE7BE1">
        <w:rPr>
          <w:sz w:val="28"/>
        </w:rPr>
        <w:t>д</w:t>
      </w:r>
      <w:r w:rsidRPr="00CE7BE1">
        <w:rPr>
          <w:sz w:val="28"/>
          <w:lang w:val="pt-BR"/>
        </w:rPr>
        <w:t>, 2H, J 7.3, Ar), 7.88 (</w:t>
      </w:r>
      <w:r w:rsidRPr="00CE7BE1">
        <w:rPr>
          <w:sz w:val="28"/>
        </w:rPr>
        <w:t>д</w:t>
      </w:r>
      <w:r w:rsidRPr="00CE7BE1">
        <w:rPr>
          <w:sz w:val="28"/>
          <w:lang w:val="pt-BR"/>
        </w:rPr>
        <w:t xml:space="preserve">, 2H, J 7.3,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41.3, 45.3 (2 NCH</w:t>
      </w:r>
      <w:r w:rsidRPr="00CE7BE1">
        <w:rPr>
          <w:sz w:val="28"/>
          <w:vertAlign w:val="subscript"/>
          <w:lang w:val="pt-BR"/>
        </w:rPr>
        <w:t>2</w:t>
      </w:r>
      <w:r w:rsidRPr="00CE7BE1">
        <w:rPr>
          <w:sz w:val="28"/>
          <w:lang w:val="pt-BR"/>
        </w:rPr>
        <w:t>), 55.7 (OCH</w:t>
      </w:r>
      <w:r w:rsidRPr="00CE7BE1">
        <w:rPr>
          <w:sz w:val="28"/>
          <w:vertAlign w:val="subscript"/>
          <w:lang w:val="pt-BR"/>
        </w:rPr>
        <w:t>3</w:t>
      </w:r>
      <w:r w:rsidRPr="00CE7BE1">
        <w:rPr>
          <w:sz w:val="28"/>
          <w:lang w:val="pt-BR"/>
        </w:rPr>
        <w:t>), 66.7, 66.8 (2 OCH</w:t>
      </w:r>
      <w:r w:rsidRPr="00CE7BE1">
        <w:rPr>
          <w:sz w:val="28"/>
          <w:vertAlign w:val="subscript"/>
          <w:lang w:val="pt-BR"/>
        </w:rPr>
        <w:t>2</w:t>
      </w:r>
      <w:r w:rsidRPr="00CE7BE1">
        <w:rPr>
          <w:sz w:val="28"/>
          <w:lang w:val="pt-BR"/>
        </w:rPr>
        <w:t xml:space="preserve">), 114.4 (2 CH, Ar), 132.1 (2 CH, Ar), 126.1, 165.2 (2 четвертичных C), 165.8, 189.8 (2 </w:t>
      </w:r>
      <w:r w:rsidRPr="00CE7BE1">
        <w:rPr>
          <w:sz w:val="28"/>
        </w:rPr>
        <w:t>С</w:t>
      </w:r>
      <w:r w:rsidRPr="00CE7BE1">
        <w:rPr>
          <w:sz w:val="28"/>
          <w:lang w:val="pt-BR"/>
        </w:rPr>
        <w:t>=</w:t>
      </w:r>
      <w:r w:rsidRPr="00CE7BE1">
        <w:rPr>
          <w:sz w:val="28"/>
        </w:rPr>
        <w:t>О</w:t>
      </w:r>
      <w:r w:rsidRPr="00CE7BE1">
        <w:rPr>
          <w:sz w:val="28"/>
          <w:lang w:val="pt-BR"/>
        </w:rPr>
        <w:t>)</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2980, 2940 (C-H), 2916 (C-H), 2884, 1664 (C=O), 1628, 1600, 1576, 1424, 1256, 1192, 1176, 1112, 1024, 984, 848, 764.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249 [</w:t>
      </w:r>
      <w:r w:rsidRPr="00CE7BE1">
        <w:rPr>
          <w:sz w:val="28"/>
          <w:lang w:val="pt-BR"/>
        </w:rPr>
        <w:t>M</w:t>
      </w:r>
      <w:r w:rsidRPr="00CE7BE1">
        <w:rPr>
          <w:sz w:val="28"/>
        </w:rPr>
        <w:t>]</w:t>
      </w:r>
      <w:r w:rsidRPr="00CE7BE1">
        <w:rPr>
          <w:sz w:val="28"/>
          <w:vertAlign w:val="superscript"/>
        </w:rPr>
        <w:t>+</w:t>
      </w:r>
      <w:r w:rsidRPr="00CE7BE1">
        <w:rPr>
          <w:sz w:val="28"/>
        </w:rPr>
        <w:t xml:space="preserve"> (7), 135 (100), 114 (6). </w:t>
      </w:r>
    </w:p>
    <w:p w:rsidR="006B22B7" w:rsidRDefault="006B22B7" w:rsidP="00CE7BE1">
      <w:pPr>
        <w:spacing w:line="360" w:lineRule="auto"/>
        <w:ind w:firstLine="709"/>
        <w:jc w:val="both"/>
        <w:rPr>
          <w:sz w:val="28"/>
        </w:rPr>
      </w:pPr>
      <w:r w:rsidRPr="00CE7BE1">
        <w:rPr>
          <w:sz w:val="28"/>
        </w:rPr>
        <w:t>2-(4-Морфолил)-2-оксо-1-(тиен-2-ил)этанон 23</w:t>
      </w:r>
      <w:r w:rsidRPr="00CE7BE1">
        <w:rPr>
          <w:sz w:val="28"/>
          <w:lang w:val="en-US"/>
        </w:rPr>
        <w:t>e</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u w:val="single"/>
        </w:rPr>
        <w:object w:dxaOrig="1329" w:dyaOrig="1660">
          <v:shape id="_x0000_i1313" type="#_x0000_t75" style="width:43.5pt;height:54.75pt" o:ole="">
            <v:imagedata r:id="rId580" o:title=""/>
          </v:shape>
          <o:OLEObject Type="Embed" ProgID="ChemDraw.Document.6.0" ShapeID="_x0000_i1313" DrawAspect="Content" ObjectID="_1467299528" r:id="rId581"/>
        </w:object>
      </w:r>
    </w:p>
    <w:p w:rsidR="006B22B7" w:rsidRPr="00CE7BE1" w:rsidRDefault="006B22B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23</w:t>
      </w:r>
      <w:r w:rsidRPr="00CE7BE1">
        <w:rPr>
          <w:sz w:val="28"/>
          <w:lang w:val="en-US"/>
        </w:rPr>
        <w:t>e</w:t>
      </w:r>
      <w:r w:rsidRPr="00CE7BE1">
        <w:rPr>
          <w:sz w:val="28"/>
        </w:rPr>
        <w:t xml:space="preserve"> 69 мг (61%), бесцветные кристаллы, т.пл. 101-</w:t>
      </w:r>
      <w:smartTag w:uri="urn:schemas-microsoft-com:office:smarttags" w:element="metricconverter">
        <w:smartTagPr>
          <w:attr w:name="ProductID" w:val="103 ﾰC"/>
        </w:smartTagPr>
        <w:r w:rsidRPr="00CE7BE1">
          <w:rPr>
            <w:sz w:val="28"/>
          </w:rPr>
          <w:t>103 °</w:t>
        </w:r>
        <w:r w:rsidRPr="00CE7BE1">
          <w:rPr>
            <w:sz w:val="28"/>
            <w:lang w:val="en-US"/>
          </w:rPr>
          <w:t>C</w:t>
        </w:r>
      </w:smartTag>
      <w:r w:rsidRPr="00CE7BE1">
        <w:rPr>
          <w:sz w:val="28"/>
        </w:rPr>
        <w:t xml:space="preserve">. Найдено (%): </w:t>
      </w:r>
      <w:r w:rsidRPr="00CE7BE1">
        <w:rPr>
          <w:sz w:val="28"/>
          <w:lang w:val="en-US"/>
        </w:rPr>
        <w:t>C</w:t>
      </w:r>
      <w:r w:rsidRPr="00CE7BE1">
        <w:rPr>
          <w:sz w:val="28"/>
        </w:rPr>
        <w:t xml:space="preserve">, 52.99; </w:t>
      </w:r>
      <w:r w:rsidRPr="00CE7BE1">
        <w:rPr>
          <w:sz w:val="28"/>
          <w:lang w:val="en-US"/>
        </w:rPr>
        <w:t>H</w:t>
      </w:r>
      <w:r w:rsidRPr="00CE7BE1">
        <w:rPr>
          <w:sz w:val="28"/>
        </w:rPr>
        <w:t xml:space="preserve">, 4.89; </w:t>
      </w:r>
      <w:r w:rsidRPr="00CE7BE1">
        <w:rPr>
          <w:sz w:val="28"/>
          <w:lang w:val="en-US"/>
        </w:rPr>
        <w:t>N</w:t>
      </w:r>
      <w:r w:rsidRPr="00CE7BE1">
        <w:rPr>
          <w:sz w:val="28"/>
        </w:rPr>
        <w:t xml:space="preserve">, 6.17. </w:t>
      </w:r>
      <w:r w:rsidRPr="00CE7BE1">
        <w:rPr>
          <w:sz w:val="28"/>
          <w:lang w:val="en-US"/>
        </w:rPr>
        <w:t>C</w:t>
      </w:r>
      <w:r w:rsidRPr="00CE7BE1">
        <w:rPr>
          <w:sz w:val="28"/>
          <w:vertAlign w:val="subscript"/>
        </w:rPr>
        <w:t>10</w:t>
      </w:r>
      <w:r w:rsidRPr="00CE7BE1">
        <w:rPr>
          <w:sz w:val="28"/>
          <w:lang w:val="en-US"/>
        </w:rPr>
        <w:t>H</w:t>
      </w:r>
      <w:r w:rsidRPr="00CE7BE1">
        <w:rPr>
          <w:sz w:val="28"/>
          <w:vertAlign w:val="subscript"/>
        </w:rPr>
        <w:t>11</w:t>
      </w:r>
      <w:r w:rsidRPr="00CE7BE1">
        <w:rPr>
          <w:sz w:val="28"/>
          <w:lang w:val="en-US"/>
        </w:rPr>
        <w:t>NO</w:t>
      </w:r>
      <w:r w:rsidRPr="00CE7BE1">
        <w:rPr>
          <w:sz w:val="28"/>
          <w:vertAlign w:val="subscript"/>
        </w:rPr>
        <w:t>3</w:t>
      </w:r>
      <w:r w:rsidRPr="00CE7BE1">
        <w:rPr>
          <w:sz w:val="28"/>
          <w:lang w:val="en-US"/>
        </w:rPr>
        <w:t>S</w:t>
      </w:r>
      <w:r w:rsidRPr="00CE7BE1">
        <w:rPr>
          <w:sz w:val="28"/>
        </w:rPr>
        <w:t xml:space="preserve">. Вычислено (%): </w:t>
      </w:r>
      <w:r w:rsidRPr="00CE7BE1">
        <w:rPr>
          <w:sz w:val="28"/>
          <w:lang w:val="en-US"/>
        </w:rPr>
        <w:t>C</w:t>
      </w:r>
      <w:r w:rsidRPr="00CE7BE1">
        <w:rPr>
          <w:sz w:val="28"/>
        </w:rPr>
        <w:t xml:space="preserve">, 53.32; </w:t>
      </w:r>
      <w:r w:rsidRPr="00CE7BE1">
        <w:rPr>
          <w:sz w:val="28"/>
          <w:lang w:val="en-US"/>
        </w:rPr>
        <w:t>H</w:t>
      </w:r>
      <w:r w:rsidRPr="00CE7BE1">
        <w:rPr>
          <w:sz w:val="28"/>
        </w:rPr>
        <w:t xml:space="preserve">, 4.92; </w:t>
      </w:r>
      <w:r w:rsidRPr="00CE7BE1">
        <w:rPr>
          <w:sz w:val="28"/>
          <w:lang w:val="en-US"/>
        </w:rPr>
        <w:t>N</w:t>
      </w:r>
      <w:r w:rsidRPr="00CE7BE1">
        <w:rPr>
          <w:sz w:val="28"/>
        </w:rPr>
        <w:t xml:space="preserve">, 6.22.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 xml:space="preserve">/Гц): 3.49 (т, 2Н, </w:t>
      </w:r>
      <w:r w:rsidRPr="00CE7BE1">
        <w:rPr>
          <w:sz w:val="28"/>
          <w:lang w:val="en-US"/>
        </w:rPr>
        <w:t>NCH</w:t>
      </w:r>
      <w:r w:rsidRPr="00CE7BE1">
        <w:rPr>
          <w:sz w:val="28"/>
          <w:vertAlign w:val="subscript"/>
        </w:rPr>
        <w:t>2</w:t>
      </w:r>
      <w:r w:rsidRPr="00CE7BE1">
        <w:rPr>
          <w:sz w:val="28"/>
        </w:rPr>
        <w:t>,</w:t>
      </w:r>
      <w:r w:rsidRPr="00CE7BE1">
        <w:rPr>
          <w:iCs/>
          <w:sz w:val="28"/>
        </w:rPr>
        <w:t xml:space="preserve"> </w:t>
      </w:r>
      <w:r w:rsidRPr="00CE7BE1">
        <w:rPr>
          <w:iCs/>
          <w:sz w:val="28"/>
          <w:lang w:val="en-US"/>
        </w:rPr>
        <w:t>J</w:t>
      </w:r>
      <w:r w:rsidRPr="00CE7BE1">
        <w:rPr>
          <w:iCs/>
          <w:sz w:val="28"/>
        </w:rPr>
        <w:t xml:space="preserve"> </w:t>
      </w:r>
      <w:r w:rsidRPr="00CE7BE1">
        <w:rPr>
          <w:sz w:val="28"/>
        </w:rPr>
        <w:t>5.1 Гц), 3.67 (т, 2</w:t>
      </w:r>
      <w:r w:rsidRPr="00CE7BE1">
        <w:rPr>
          <w:sz w:val="28"/>
          <w:lang w:val="en-US"/>
        </w:rPr>
        <w:t>H</w:t>
      </w:r>
      <w:r w:rsidRPr="00CE7BE1">
        <w:rPr>
          <w:sz w:val="28"/>
        </w:rPr>
        <w:t xml:space="preserve">, </w:t>
      </w:r>
      <w:r w:rsidRPr="00CE7BE1">
        <w:rPr>
          <w:sz w:val="28"/>
          <w:lang w:val="en-US"/>
        </w:rPr>
        <w:t>NCH</w:t>
      </w:r>
      <w:r w:rsidRPr="00CE7BE1">
        <w:rPr>
          <w:sz w:val="28"/>
          <w:vertAlign w:val="subscript"/>
        </w:rPr>
        <w:t>2</w:t>
      </w:r>
      <w:r w:rsidRPr="00CE7BE1">
        <w:rPr>
          <w:sz w:val="28"/>
        </w:rPr>
        <w:t>,</w:t>
      </w:r>
      <w:r w:rsidRPr="00CE7BE1">
        <w:rPr>
          <w:iCs/>
          <w:sz w:val="28"/>
        </w:rPr>
        <w:t xml:space="preserve"> </w:t>
      </w:r>
      <w:r w:rsidRPr="00CE7BE1">
        <w:rPr>
          <w:iCs/>
          <w:sz w:val="28"/>
          <w:lang w:val="en-US"/>
        </w:rPr>
        <w:t>J</w:t>
      </w:r>
      <w:r w:rsidRPr="00CE7BE1">
        <w:rPr>
          <w:iCs/>
          <w:sz w:val="28"/>
        </w:rPr>
        <w:t xml:space="preserve"> </w:t>
      </w:r>
      <w:r w:rsidRPr="00CE7BE1">
        <w:rPr>
          <w:sz w:val="28"/>
        </w:rPr>
        <w:t>5.1 Гц), 3.76 (м, 4</w:t>
      </w:r>
      <w:r w:rsidRPr="00CE7BE1">
        <w:rPr>
          <w:sz w:val="28"/>
          <w:lang w:val="en-US"/>
        </w:rPr>
        <w:t>H</w:t>
      </w:r>
      <w:r w:rsidRPr="00CE7BE1">
        <w:rPr>
          <w:sz w:val="28"/>
        </w:rPr>
        <w:t>, 2 O</w:t>
      </w:r>
      <w:r w:rsidRPr="00CE7BE1">
        <w:rPr>
          <w:sz w:val="28"/>
          <w:lang w:val="en-US"/>
        </w:rPr>
        <w:t>CH</w:t>
      </w:r>
      <w:r w:rsidRPr="00CE7BE1">
        <w:rPr>
          <w:sz w:val="28"/>
          <w:vertAlign w:val="subscript"/>
        </w:rPr>
        <w:t>2</w:t>
      </w:r>
      <w:r w:rsidRPr="00CE7BE1">
        <w:rPr>
          <w:sz w:val="28"/>
        </w:rPr>
        <w:t>), 7.18 (д, 1</w:t>
      </w:r>
      <w:r w:rsidRPr="00CE7BE1">
        <w:rPr>
          <w:sz w:val="28"/>
          <w:lang w:val="en-US"/>
        </w:rPr>
        <w:t>H</w:t>
      </w:r>
      <w:r w:rsidRPr="00CE7BE1">
        <w:rPr>
          <w:sz w:val="28"/>
        </w:rPr>
        <w:t xml:space="preserve">, </w:t>
      </w:r>
      <w:r w:rsidRPr="00CE7BE1">
        <w:rPr>
          <w:sz w:val="28"/>
          <w:lang w:val="en-US"/>
        </w:rPr>
        <w:t>CH</w:t>
      </w:r>
      <w:r w:rsidRPr="00CE7BE1">
        <w:rPr>
          <w:sz w:val="28"/>
        </w:rPr>
        <w:t>,</w:t>
      </w:r>
      <w:r w:rsidRPr="00CE7BE1">
        <w:rPr>
          <w:iCs/>
          <w:sz w:val="28"/>
        </w:rPr>
        <w:t xml:space="preserve"> </w:t>
      </w:r>
      <w:r w:rsidRPr="00CE7BE1">
        <w:rPr>
          <w:iCs/>
          <w:sz w:val="28"/>
          <w:lang w:val="en-US"/>
        </w:rPr>
        <w:t>J</w:t>
      </w:r>
      <w:r w:rsidRPr="00CE7BE1">
        <w:rPr>
          <w:iCs/>
          <w:sz w:val="28"/>
        </w:rPr>
        <w:t xml:space="preserve"> </w:t>
      </w:r>
      <w:r w:rsidRPr="00CE7BE1">
        <w:rPr>
          <w:sz w:val="28"/>
        </w:rPr>
        <w:t>5.1, Ar), 7.81 (м, 1</w:t>
      </w:r>
      <w:r w:rsidRPr="00CE7BE1">
        <w:rPr>
          <w:sz w:val="28"/>
          <w:lang w:val="en-US"/>
        </w:rPr>
        <w:t>H</w:t>
      </w:r>
      <w:r w:rsidRPr="00CE7BE1">
        <w:rPr>
          <w:sz w:val="28"/>
        </w:rPr>
        <w:t xml:space="preserve">, </w:t>
      </w:r>
      <w:r w:rsidRPr="00CE7BE1">
        <w:rPr>
          <w:sz w:val="28"/>
          <w:lang w:val="en-US"/>
        </w:rPr>
        <w:t>CH</w:t>
      </w:r>
      <w:r w:rsidRPr="00CE7BE1">
        <w:rPr>
          <w:sz w:val="28"/>
        </w:rPr>
        <w:t xml:space="preserve">, </w:t>
      </w:r>
      <w:r w:rsidRPr="00CE7BE1">
        <w:rPr>
          <w:sz w:val="28"/>
          <w:lang w:val="en-US"/>
        </w:rPr>
        <w:t>Ar</w:t>
      </w:r>
      <w:r w:rsidRPr="00CE7BE1">
        <w:rPr>
          <w:sz w:val="28"/>
        </w:rPr>
        <w:t>), 7.84 (д, 1</w:t>
      </w:r>
      <w:r w:rsidRPr="00CE7BE1">
        <w:rPr>
          <w:sz w:val="28"/>
          <w:lang w:val="en-US"/>
        </w:rPr>
        <w:t>H</w:t>
      </w:r>
      <w:r w:rsidRPr="00CE7BE1">
        <w:rPr>
          <w:sz w:val="28"/>
        </w:rPr>
        <w:t xml:space="preserve">, </w:t>
      </w:r>
      <w:r w:rsidRPr="00CE7BE1">
        <w:rPr>
          <w:sz w:val="28"/>
          <w:lang w:val="en-US"/>
        </w:rPr>
        <w:t>CH</w:t>
      </w:r>
      <w:r w:rsidRPr="00CE7BE1">
        <w:rPr>
          <w:sz w:val="28"/>
        </w:rPr>
        <w:t>,</w:t>
      </w:r>
      <w:r w:rsidRPr="00CE7BE1">
        <w:rPr>
          <w:iCs/>
          <w:sz w:val="28"/>
        </w:rPr>
        <w:t xml:space="preserve"> </w:t>
      </w:r>
      <w:r w:rsidRPr="00CE7BE1">
        <w:rPr>
          <w:iCs/>
          <w:sz w:val="28"/>
          <w:lang w:val="en-US"/>
        </w:rPr>
        <w:t>J</w:t>
      </w:r>
      <w:r w:rsidRPr="00CE7BE1">
        <w:rPr>
          <w:iCs/>
          <w:sz w:val="28"/>
        </w:rPr>
        <w:t xml:space="preserve"> </w:t>
      </w:r>
      <w:r w:rsidRPr="00CE7BE1">
        <w:rPr>
          <w:sz w:val="28"/>
        </w:rPr>
        <w:t xml:space="preserve">5.1, Ar).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δ, м.д.): 42.0, 46.5 (</w:t>
      </w:r>
      <w:r w:rsidRPr="00CE7BE1">
        <w:rPr>
          <w:sz w:val="28"/>
          <w:lang w:val="en-US"/>
        </w:rPr>
        <w:t>NCH</w:t>
      </w:r>
      <w:r w:rsidRPr="00CE7BE1">
        <w:rPr>
          <w:sz w:val="28"/>
          <w:vertAlign w:val="subscript"/>
        </w:rPr>
        <w:t>2</w:t>
      </w:r>
      <w:r w:rsidRPr="00CE7BE1">
        <w:rPr>
          <w:sz w:val="28"/>
        </w:rPr>
        <w:t xml:space="preserve">), 66.6 и 66.8 (2 </w:t>
      </w:r>
      <w:r w:rsidRPr="00CE7BE1">
        <w:rPr>
          <w:sz w:val="28"/>
          <w:lang w:val="en-US"/>
        </w:rPr>
        <w:t>OCH</w:t>
      </w:r>
      <w:r w:rsidRPr="00CE7BE1">
        <w:rPr>
          <w:sz w:val="28"/>
          <w:vertAlign w:val="subscript"/>
        </w:rPr>
        <w:t>2</w:t>
      </w:r>
      <w:r w:rsidRPr="00CE7BE1">
        <w:rPr>
          <w:sz w:val="28"/>
        </w:rPr>
        <w:t xml:space="preserve">), 128.7, 136.3 и 136.8 (3 СН, Ar), 140.3 (четвертичный С), 164.4 и 182.8 (2 </w:t>
      </w:r>
      <w:r w:rsidRPr="00CE7BE1">
        <w:rPr>
          <w:iCs/>
          <w:sz w:val="28"/>
          <w:lang w:val="en-US"/>
        </w:rPr>
        <w:t>C</w:t>
      </w:r>
      <w:r w:rsidRPr="00CE7BE1">
        <w:rPr>
          <w:sz w:val="28"/>
        </w:rPr>
        <w:t>=</w:t>
      </w:r>
      <w:r w:rsidRPr="00CE7BE1">
        <w:rPr>
          <w:sz w:val="28"/>
          <w:lang w:val="en-US"/>
        </w:rPr>
        <w:t>O</w:t>
      </w:r>
      <w:r w:rsidRPr="00CE7BE1">
        <w:rPr>
          <w:sz w:val="28"/>
        </w:rPr>
        <w:t>).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xml:space="preserve">: 3070, 2920 и 2860 (СН), 1640 (С=О), 1520, 1410, 1360, 1300, 1270, 1230, 1120, 1040, 960, 830, 750.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225 [</w:t>
      </w:r>
      <w:r w:rsidRPr="00CE7BE1">
        <w:rPr>
          <w:sz w:val="28"/>
          <w:lang w:val="pt-BR"/>
        </w:rPr>
        <w:t>M</w:t>
      </w:r>
      <w:r w:rsidRPr="00CE7BE1">
        <w:rPr>
          <w:sz w:val="28"/>
        </w:rPr>
        <w:t>]</w:t>
      </w:r>
      <w:r w:rsidRPr="00CE7BE1">
        <w:rPr>
          <w:sz w:val="28"/>
          <w:vertAlign w:val="superscript"/>
        </w:rPr>
        <w:t>+</w:t>
      </w:r>
      <w:r w:rsidRPr="00CE7BE1">
        <w:rPr>
          <w:sz w:val="28"/>
        </w:rPr>
        <w:t xml:space="preserve"> (6), 114 (46), 111 (100). </w:t>
      </w:r>
    </w:p>
    <w:p w:rsidR="006B22B7" w:rsidRDefault="006B22B7" w:rsidP="00CE7BE1">
      <w:pPr>
        <w:spacing w:line="360" w:lineRule="auto"/>
        <w:ind w:firstLine="709"/>
        <w:jc w:val="both"/>
        <w:rPr>
          <w:sz w:val="28"/>
        </w:rPr>
      </w:pPr>
      <w:r w:rsidRPr="00CE7BE1">
        <w:rPr>
          <w:sz w:val="28"/>
        </w:rPr>
        <w:t xml:space="preserve">2-(4-Морфолил)-2-оксо-1-(бензофуран-2-ил)этанон </w:t>
      </w:r>
      <w:smartTag w:uri="urn:schemas-microsoft-com:office:smarttags" w:element="metricconverter">
        <w:smartTagPr>
          <w:attr w:name="ProductID" w:val="23f"/>
        </w:smartTagPr>
        <w:r w:rsidRPr="00CE7BE1">
          <w:rPr>
            <w:sz w:val="28"/>
          </w:rPr>
          <w:t>23</w:t>
        </w:r>
        <w:r w:rsidRPr="00CE7BE1">
          <w:rPr>
            <w:sz w:val="28"/>
            <w:lang w:val="en-US"/>
          </w:rPr>
          <w:t>f</w:t>
        </w:r>
      </w:smartTag>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u w:val="single"/>
        </w:rPr>
        <w:object w:dxaOrig="1622" w:dyaOrig="2107">
          <v:shape id="_x0000_i1314" type="#_x0000_t75" style="width:50.25pt;height:65.25pt" o:ole="">
            <v:imagedata r:id="rId582" o:title=""/>
          </v:shape>
          <o:OLEObject Type="Embed" ProgID="ChemDraw.Document.6.0" ShapeID="_x0000_i1314" DrawAspect="Content" ObjectID="_1467299529" r:id="rId583"/>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w:t>
      </w:r>
      <w:smartTag w:uri="urn:schemas-microsoft-com:office:smarttags" w:element="metricconverter">
        <w:smartTagPr>
          <w:attr w:name="ProductID" w:val="23f"/>
        </w:smartTagPr>
        <w:r w:rsidRPr="00CE7BE1">
          <w:rPr>
            <w:sz w:val="28"/>
          </w:rPr>
          <w:t>23</w:t>
        </w:r>
        <w:r w:rsidRPr="00CE7BE1">
          <w:rPr>
            <w:sz w:val="28"/>
            <w:lang w:val="en-US"/>
          </w:rPr>
          <w:t>f</w:t>
        </w:r>
      </w:smartTag>
      <w:r w:rsidRPr="00CE7BE1">
        <w:rPr>
          <w:sz w:val="28"/>
        </w:rPr>
        <w:t xml:space="preserve"> 142 мг (55%), бесцветное масло. Найдено</w:t>
      </w:r>
      <w:r w:rsidRPr="00CE7BE1">
        <w:rPr>
          <w:sz w:val="28"/>
          <w:lang w:val="pt-BR"/>
        </w:rPr>
        <w:t xml:space="preserve"> (%):C, 64.46; H, 5.35; N, 5.27. C</w:t>
      </w:r>
      <w:r w:rsidRPr="00CE7BE1">
        <w:rPr>
          <w:sz w:val="28"/>
          <w:vertAlign w:val="subscript"/>
          <w:lang w:val="pt-BR"/>
        </w:rPr>
        <w:t>14</w:t>
      </w:r>
      <w:r w:rsidRPr="00CE7BE1">
        <w:rPr>
          <w:sz w:val="28"/>
          <w:lang w:val="pt-BR"/>
        </w:rPr>
        <w:t>H</w:t>
      </w:r>
      <w:r w:rsidRPr="00CE7BE1">
        <w:rPr>
          <w:sz w:val="28"/>
          <w:vertAlign w:val="subscript"/>
          <w:lang w:val="pt-BR"/>
        </w:rPr>
        <w:t>13</w:t>
      </w:r>
      <w:r w:rsidRPr="00CE7BE1">
        <w:rPr>
          <w:sz w:val="28"/>
          <w:lang w:val="pt-BR"/>
        </w:rPr>
        <w:t>NO</w:t>
      </w:r>
      <w:r w:rsidRPr="00CE7BE1">
        <w:rPr>
          <w:sz w:val="28"/>
          <w:vertAlign w:val="subscript"/>
          <w:lang w:val="pt-BR"/>
        </w:rPr>
        <w:t>4</w:t>
      </w:r>
      <w:r w:rsidRPr="00CE7BE1">
        <w:rPr>
          <w:sz w:val="28"/>
          <w:lang w:val="pt-BR"/>
        </w:rPr>
        <w:t xml:space="preserve">. </w:t>
      </w:r>
      <w:r w:rsidRPr="00CE7BE1">
        <w:rPr>
          <w:sz w:val="28"/>
        </w:rPr>
        <w:t>Вычислено</w:t>
      </w:r>
      <w:r w:rsidRPr="00CE7BE1">
        <w:rPr>
          <w:sz w:val="28"/>
          <w:lang w:val="pt-BR"/>
        </w:rPr>
        <w:t xml:space="preserve"> (%): C, 64.86; H, 5.05; N, 5.40.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3.62 (</w:t>
      </w:r>
      <w:r w:rsidRPr="00CE7BE1">
        <w:rPr>
          <w:sz w:val="28"/>
        </w:rPr>
        <w:t>м</w:t>
      </w:r>
      <w:r w:rsidRPr="00CE7BE1">
        <w:rPr>
          <w:sz w:val="28"/>
          <w:lang w:val="pt-BR"/>
        </w:rPr>
        <w:t>, 2H, 2 NCH</w:t>
      </w:r>
      <w:r w:rsidRPr="00CE7BE1">
        <w:rPr>
          <w:sz w:val="28"/>
          <w:vertAlign w:val="subscript"/>
          <w:lang w:val="pt-BR"/>
        </w:rPr>
        <w:t>2</w:t>
      </w:r>
      <w:r w:rsidRPr="00CE7BE1">
        <w:rPr>
          <w:sz w:val="28"/>
          <w:lang w:val="pt-BR"/>
        </w:rPr>
        <w:t>), 3.64 (</w:t>
      </w:r>
      <w:r w:rsidRPr="00CE7BE1">
        <w:rPr>
          <w:sz w:val="28"/>
        </w:rPr>
        <w:t>м</w:t>
      </w:r>
      <w:r w:rsidRPr="00CE7BE1">
        <w:rPr>
          <w:sz w:val="28"/>
          <w:lang w:val="pt-BR"/>
        </w:rPr>
        <w:t>, 2H, NCH</w:t>
      </w:r>
      <w:r w:rsidRPr="00CE7BE1">
        <w:rPr>
          <w:sz w:val="28"/>
          <w:vertAlign w:val="subscript"/>
          <w:lang w:val="pt-BR"/>
        </w:rPr>
        <w:t>2</w:t>
      </w:r>
      <w:r w:rsidRPr="00CE7BE1">
        <w:rPr>
          <w:sz w:val="28"/>
          <w:lang w:val="pt-BR"/>
        </w:rPr>
        <w:t>), 3.78 (</w:t>
      </w:r>
      <w:r w:rsidRPr="00CE7BE1">
        <w:rPr>
          <w:sz w:val="28"/>
        </w:rPr>
        <w:t>м</w:t>
      </w:r>
      <w:r w:rsidRPr="00CE7BE1">
        <w:rPr>
          <w:sz w:val="28"/>
          <w:lang w:val="pt-BR"/>
        </w:rPr>
        <w:t>, 4H, 2 OCH</w:t>
      </w:r>
      <w:r w:rsidRPr="00CE7BE1">
        <w:rPr>
          <w:sz w:val="28"/>
          <w:vertAlign w:val="subscript"/>
          <w:lang w:val="pt-BR"/>
        </w:rPr>
        <w:t>2</w:t>
      </w:r>
      <w:r w:rsidRPr="00CE7BE1">
        <w:rPr>
          <w:sz w:val="28"/>
          <w:lang w:val="pt-BR"/>
        </w:rPr>
        <w:t>), 7.12 (</w:t>
      </w:r>
      <w:r w:rsidRPr="00CE7BE1">
        <w:rPr>
          <w:sz w:val="28"/>
        </w:rPr>
        <w:t>с</w:t>
      </w:r>
      <w:r w:rsidRPr="00CE7BE1">
        <w:rPr>
          <w:sz w:val="28"/>
          <w:lang w:val="pt-BR"/>
        </w:rPr>
        <w:t>, 1H, Ar), 7.26 (</w:t>
      </w:r>
      <w:r w:rsidRPr="00CE7BE1">
        <w:rPr>
          <w:sz w:val="28"/>
        </w:rPr>
        <w:t>м</w:t>
      </w:r>
      <w:r w:rsidRPr="00CE7BE1">
        <w:rPr>
          <w:sz w:val="28"/>
          <w:lang w:val="pt-BR"/>
        </w:rPr>
        <w:t>, 1</w:t>
      </w:r>
      <w:r w:rsidRPr="00CE7BE1">
        <w:rPr>
          <w:sz w:val="28"/>
          <w:lang w:val="en-US"/>
        </w:rPr>
        <w:t>Н</w:t>
      </w:r>
      <w:r w:rsidRPr="00CE7BE1">
        <w:rPr>
          <w:sz w:val="28"/>
          <w:lang w:val="pt-BR"/>
        </w:rPr>
        <w:t>, Ar), 7.40 (</w:t>
      </w:r>
      <w:r w:rsidRPr="00CE7BE1">
        <w:rPr>
          <w:sz w:val="28"/>
        </w:rPr>
        <w:t>м</w:t>
      </w:r>
      <w:r w:rsidRPr="00CE7BE1">
        <w:rPr>
          <w:sz w:val="28"/>
          <w:lang w:val="pt-BR"/>
        </w:rPr>
        <w:t>, 1</w:t>
      </w:r>
      <w:r w:rsidRPr="00CE7BE1">
        <w:rPr>
          <w:sz w:val="28"/>
          <w:lang w:val="en-US"/>
        </w:rPr>
        <w:t>Н</w:t>
      </w:r>
      <w:r w:rsidRPr="00CE7BE1">
        <w:rPr>
          <w:sz w:val="28"/>
          <w:lang w:val="pt-BR"/>
        </w:rPr>
        <w:t>, Ar), 7.51 (</w:t>
      </w:r>
      <w:r w:rsidRPr="00CE7BE1">
        <w:rPr>
          <w:sz w:val="28"/>
          <w:lang w:val="en-US"/>
        </w:rPr>
        <w:t>д</w:t>
      </w:r>
      <w:r w:rsidRPr="00CE7BE1">
        <w:rPr>
          <w:sz w:val="28"/>
          <w:lang w:val="pt-BR"/>
        </w:rPr>
        <w:t>, 1</w:t>
      </w:r>
      <w:r w:rsidRPr="00CE7BE1">
        <w:rPr>
          <w:sz w:val="28"/>
          <w:lang w:val="en-US"/>
        </w:rPr>
        <w:t>Н</w:t>
      </w:r>
      <w:r w:rsidRPr="00CE7BE1">
        <w:rPr>
          <w:sz w:val="28"/>
          <w:lang w:val="pt-BR"/>
        </w:rPr>
        <w:t>, J 8.1, Ar), 7.26 (</w:t>
      </w:r>
      <w:r w:rsidRPr="00CE7BE1">
        <w:rPr>
          <w:sz w:val="28"/>
        </w:rPr>
        <w:t>д</w:t>
      </w:r>
      <w:r w:rsidRPr="00CE7BE1">
        <w:rPr>
          <w:sz w:val="28"/>
          <w:lang w:val="pt-BR"/>
        </w:rPr>
        <w:t>, 1</w:t>
      </w:r>
      <w:r w:rsidRPr="00CE7BE1">
        <w:rPr>
          <w:sz w:val="28"/>
          <w:lang w:val="en-US"/>
        </w:rPr>
        <w:t>Н</w:t>
      </w:r>
      <w:r w:rsidRPr="00CE7BE1">
        <w:rPr>
          <w:sz w:val="28"/>
          <w:lang w:val="pt-BR"/>
        </w:rPr>
        <w:t xml:space="preserve">, J 7.3,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42.1 и 47.1 (2 </w:t>
      </w:r>
      <w:r w:rsidRPr="00CE7BE1">
        <w:rPr>
          <w:sz w:val="28"/>
          <w:lang w:val="pt-BR"/>
        </w:rPr>
        <w:t>NCH</w:t>
      </w:r>
      <w:r w:rsidRPr="00CE7BE1">
        <w:rPr>
          <w:sz w:val="28"/>
          <w:vertAlign w:val="subscript"/>
        </w:rPr>
        <w:t>2</w:t>
      </w:r>
      <w:r w:rsidRPr="00CE7BE1">
        <w:rPr>
          <w:sz w:val="28"/>
        </w:rPr>
        <w:t xml:space="preserve">), 66.7 и 66.9 (2 </w:t>
      </w:r>
      <w:r w:rsidRPr="00CE7BE1">
        <w:rPr>
          <w:sz w:val="28"/>
          <w:lang w:val="pt-BR"/>
        </w:rPr>
        <w:t>OCH</w:t>
      </w:r>
      <w:r w:rsidRPr="00CE7BE1">
        <w:rPr>
          <w:sz w:val="28"/>
          <w:vertAlign w:val="subscript"/>
        </w:rPr>
        <w:t>2</w:t>
      </w:r>
      <w:r w:rsidRPr="00CE7BE1">
        <w:rPr>
          <w:sz w:val="28"/>
        </w:rPr>
        <w:t xml:space="preserve">), 111.7, 112.1, 123.1, 124.0 и 127.6 (5 </w:t>
      </w:r>
      <w:r w:rsidRPr="00CE7BE1">
        <w:rPr>
          <w:sz w:val="28"/>
          <w:lang w:val="pt-BR"/>
        </w:rPr>
        <w:t>CH</w:t>
      </w:r>
      <w:r w:rsidRPr="00CE7BE1">
        <w:rPr>
          <w:sz w:val="28"/>
        </w:rPr>
        <w:t xml:space="preserve">), 128.2, 156.5, 161.3 (3 четвертичных </w:t>
      </w:r>
      <w:r w:rsidRPr="00CE7BE1">
        <w:rPr>
          <w:sz w:val="28"/>
          <w:lang w:val="pt-BR"/>
        </w:rPr>
        <w:t>C</w:t>
      </w:r>
      <w:r w:rsidRPr="00CE7BE1">
        <w:rPr>
          <w:sz w:val="28"/>
        </w:rPr>
        <w:t xml:space="preserve">), 164.6 и 179.8 (2 </w:t>
      </w:r>
      <w:r w:rsidRPr="00CE7BE1">
        <w:rPr>
          <w:sz w:val="28"/>
          <w:lang w:val="pt-BR"/>
        </w:rPr>
        <w:t>C</w:t>
      </w:r>
      <w:r w:rsidRPr="00CE7BE1">
        <w:rPr>
          <w:sz w:val="28"/>
        </w:rPr>
        <w:t>=</w:t>
      </w:r>
      <w:r w:rsidRPr="00CE7BE1">
        <w:rPr>
          <w:sz w:val="28"/>
          <w:lang w:val="pt-BR"/>
        </w:rPr>
        <w:t>O</w:t>
      </w:r>
      <w:r w:rsidRPr="00CE7BE1">
        <w:rPr>
          <w:sz w:val="28"/>
        </w:rPr>
        <w:t xml:space="preserve">).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259 [</w:t>
      </w:r>
      <w:r w:rsidRPr="00CE7BE1">
        <w:rPr>
          <w:sz w:val="28"/>
          <w:lang w:val="pt-BR"/>
        </w:rPr>
        <w:t>M</w:t>
      </w:r>
      <w:r w:rsidRPr="00CE7BE1">
        <w:rPr>
          <w:sz w:val="28"/>
        </w:rPr>
        <w:t>]</w:t>
      </w:r>
      <w:r w:rsidRPr="00CE7BE1">
        <w:rPr>
          <w:sz w:val="28"/>
          <w:vertAlign w:val="superscript"/>
        </w:rPr>
        <w:t>+</w:t>
      </w:r>
      <w:r w:rsidRPr="00CE7BE1">
        <w:rPr>
          <w:sz w:val="28"/>
        </w:rPr>
        <w:t xml:space="preserve"> (7), 173 (10), 144 (100). </w:t>
      </w:r>
    </w:p>
    <w:p w:rsidR="006B22B7" w:rsidRDefault="006B22B7" w:rsidP="00CE7BE1">
      <w:pPr>
        <w:spacing w:line="360" w:lineRule="auto"/>
        <w:ind w:firstLine="709"/>
        <w:jc w:val="both"/>
        <w:rPr>
          <w:sz w:val="28"/>
        </w:rPr>
      </w:pPr>
      <w:r w:rsidRPr="00CE7BE1">
        <w:rPr>
          <w:sz w:val="28"/>
          <w:lang w:val="pt-BR"/>
        </w:rPr>
        <w:t>N</w:t>
      </w:r>
      <w:r w:rsidRPr="00CE7BE1">
        <w:rPr>
          <w:sz w:val="28"/>
        </w:rPr>
        <w:t>,</w:t>
      </w:r>
      <w:r w:rsidRPr="00CE7BE1">
        <w:rPr>
          <w:sz w:val="28"/>
          <w:lang w:val="pt-BR"/>
        </w:rPr>
        <w:t>N</w:t>
      </w:r>
      <w:r w:rsidRPr="00CE7BE1">
        <w:rPr>
          <w:sz w:val="28"/>
        </w:rPr>
        <w:t>-Диэтил-2-оксо-2-фенилацетамид 23</w:t>
      </w:r>
      <w:r w:rsidRPr="00CE7BE1">
        <w:rPr>
          <w:sz w:val="28"/>
          <w:lang w:val="pt-BR"/>
        </w:rPr>
        <w:t>g</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u w:val="single"/>
        </w:rPr>
        <w:object w:dxaOrig="1401" w:dyaOrig="1569">
          <v:shape id="_x0000_i1315" type="#_x0000_t75" style="width:49.5pt;height:54.75pt" o:ole="">
            <v:imagedata r:id="rId584" o:title=""/>
          </v:shape>
          <o:OLEObject Type="Embed" ProgID="ChemDraw.Document.6.0" ShapeID="_x0000_i1315" DrawAspect="Content" ObjectID="_1467299530" r:id="rId585"/>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23</w:t>
      </w:r>
      <w:r w:rsidRPr="00CE7BE1">
        <w:rPr>
          <w:sz w:val="28"/>
          <w:lang w:val="pt-BR"/>
        </w:rPr>
        <w:t>g</w:t>
      </w:r>
      <w:r w:rsidRPr="00CE7BE1">
        <w:rPr>
          <w:sz w:val="28"/>
        </w:rPr>
        <w:t xml:space="preserve"> 82 мг (80%), бесцветное масло. Спектральные характеристики соответствуют описанным в литературе [117].</w:t>
      </w:r>
    </w:p>
    <w:p w:rsidR="006B22B7" w:rsidRDefault="006B22B7" w:rsidP="00CE7BE1">
      <w:pPr>
        <w:spacing w:line="360" w:lineRule="auto"/>
        <w:ind w:firstLine="709"/>
        <w:jc w:val="both"/>
        <w:rPr>
          <w:sz w:val="28"/>
        </w:rPr>
      </w:pPr>
      <w:r w:rsidRPr="00CE7BE1">
        <w:rPr>
          <w:sz w:val="28"/>
        </w:rPr>
        <w:t>2-Оксо-1-фенил-2-(1-пиперидил)этанон 23</w:t>
      </w:r>
      <w:r w:rsidRPr="00CE7BE1">
        <w:rPr>
          <w:sz w:val="28"/>
          <w:lang w:val="en-US"/>
        </w:rPr>
        <w:t>h</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1406" w:dyaOrig="1646">
          <v:shape id="_x0000_i1316" type="#_x0000_t75" style="width:51.75pt;height:60.75pt" o:ole="">
            <v:imagedata r:id="rId586" o:title=""/>
          </v:shape>
          <o:OLEObject Type="Embed" ProgID="ChemDraw.Document.6.0" ShapeID="_x0000_i1316" DrawAspect="Content" ObjectID="_1467299531" r:id="rId587"/>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23</w:t>
      </w:r>
      <w:r w:rsidRPr="00CE7BE1">
        <w:rPr>
          <w:sz w:val="28"/>
          <w:lang w:val="en-US"/>
        </w:rPr>
        <w:t>h</w:t>
      </w:r>
      <w:r w:rsidRPr="00CE7BE1">
        <w:rPr>
          <w:sz w:val="28"/>
        </w:rPr>
        <w:t xml:space="preserve"> 66 мг (61%), бесцветные кристаллы, т. пл. 105-107 </w:t>
      </w:r>
      <w:r w:rsidRPr="00CE7BE1">
        <w:rPr>
          <w:sz w:val="28"/>
          <w:vertAlign w:val="superscript"/>
        </w:rPr>
        <w:t>o</w:t>
      </w:r>
      <w:r w:rsidRPr="00CE7BE1">
        <w:rPr>
          <w:sz w:val="28"/>
        </w:rPr>
        <w:t xml:space="preserve">С, лит. данные: т. пл. 104-105 </w:t>
      </w:r>
      <w:r w:rsidRPr="00CE7BE1">
        <w:rPr>
          <w:sz w:val="28"/>
          <w:vertAlign w:val="superscript"/>
        </w:rPr>
        <w:t>o</w:t>
      </w:r>
      <w:r w:rsidRPr="00CE7BE1">
        <w:rPr>
          <w:sz w:val="28"/>
        </w:rPr>
        <w:t xml:space="preserve">С [118], спектральные характеристики соответствуют описанным в литературе [118]. </w:t>
      </w:r>
    </w:p>
    <w:p w:rsidR="006B22B7" w:rsidRDefault="006B22B7" w:rsidP="00CE7BE1">
      <w:pPr>
        <w:spacing w:line="360" w:lineRule="auto"/>
        <w:ind w:firstLine="709"/>
        <w:jc w:val="both"/>
        <w:rPr>
          <w:sz w:val="28"/>
        </w:rPr>
      </w:pPr>
      <w:r w:rsidRPr="00CE7BE1">
        <w:rPr>
          <w:sz w:val="28"/>
        </w:rPr>
        <w:t>2-Оксо-1-фенил-2-(1-пирролидил)этанон 23i</w:t>
      </w:r>
    </w:p>
    <w:p w:rsidR="00643347" w:rsidRPr="00CE7BE1"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u w:val="single"/>
        </w:rPr>
        <w:object w:dxaOrig="1312" w:dyaOrig="1569">
          <v:shape id="_x0000_i1317" type="#_x0000_t75" style="width:45pt;height:53.25pt" o:ole="">
            <v:imagedata r:id="rId588" o:title=""/>
          </v:shape>
          <o:OLEObject Type="Embed" ProgID="ChemDraw.Document.6.0" ShapeID="_x0000_i1317" DrawAspect="Content" ObjectID="_1467299532" r:id="rId589"/>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23i 69 мг (68%), бесцветное масло. Спектральные характеристики соответствуют описанным в литературе [119]. </w:t>
      </w:r>
    </w:p>
    <w:p w:rsidR="006B22B7" w:rsidRDefault="006B22B7" w:rsidP="00CE7BE1">
      <w:pPr>
        <w:spacing w:line="360" w:lineRule="auto"/>
        <w:ind w:firstLine="709"/>
        <w:jc w:val="both"/>
        <w:rPr>
          <w:sz w:val="28"/>
        </w:rPr>
      </w:pPr>
      <w:r w:rsidRPr="00CE7BE1">
        <w:rPr>
          <w:sz w:val="28"/>
          <w:lang w:val="en-US"/>
        </w:rPr>
        <w:t>N</w:t>
      </w:r>
      <w:r w:rsidRPr="00CE7BE1">
        <w:rPr>
          <w:sz w:val="28"/>
        </w:rPr>
        <w:t>,</w:t>
      </w:r>
      <w:r w:rsidRPr="00CE7BE1">
        <w:rPr>
          <w:sz w:val="28"/>
          <w:lang w:val="en-US"/>
        </w:rPr>
        <w:t>N</w:t>
      </w:r>
      <w:r w:rsidRPr="00CE7BE1">
        <w:rPr>
          <w:sz w:val="28"/>
        </w:rPr>
        <w:t>-Диметил-2-оксо-2-(тиен-2-ил)-ацетамид 23</w:t>
      </w:r>
      <w:r w:rsidRPr="00CE7BE1">
        <w:rPr>
          <w:sz w:val="28"/>
          <w:lang w:val="en-US"/>
        </w:rPr>
        <w:t>j</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u w:val="single"/>
        </w:rPr>
        <w:object w:dxaOrig="1248" w:dyaOrig="1233">
          <v:shape id="_x0000_i1318" type="#_x0000_t75" style="width:44.25pt;height:43.5pt" o:ole="">
            <v:imagedata r:id="rId590" o:title=""/>
          </v:shape>
          <o:OLEObject Type="Embed" ProgID="ChemDraw.Document.6.0" ShapeID="_x0000_i1318" DrawAspect="Content" ObjectID="_1467299533" r:id="rId591"/>
        </w:object>
      </w:r>
    </w:p>
    <w:p w:rsidR="006B22B7" w:rsidRPr="00CE7BE1" w:rsidRDefault="006B22B7" w:rsidP="00CE7BE1">
      <w:pPr>
        <w:spacing w:line="360" w:lineRule="auto"/>
        <w:ind w:firstLine="709"/>
        <w:jc w:val="both"/>
        <w:rPr>
          <w:sz w:val="28"/>
        </w:rPr>
      </w:pPr>
      <w:r w:rsidRPr="00CE7BE1">
        <w:rPr>
          <w:sz w:val="28"/>
        </w:rPr>
        <w:t>Выход 23</w:t>
      </w:r>
      <w:r w:rsidRPr="00CE7BE1">
        <w:rPr>
          <w:sz w:val="28"/>
          <w:lang w:val="en-US"/>
        </w:rPr>
        <w:t>j</w:t>
      </w:r>
      <w:r w:rsidRPr="00CE7BE1">
        <w:rPr>
          <w:sz w:val="28"/>
        </w:rPr>
        <w:t xml:space="preserve"> 135 мг (74%). Спектральные характеристики соответствуют описанным в литературе [</w:t>
      </w:r>
      <w:r w:rsidRPr="00CE7BE1">
        <w:rPr>
          <w:rStyle w:val="apple-style-span"/>
          <w:iCs/>
          <w:sz w:val="28"/>
        </w:rPr>
        <w:t>144</w:t>
      </w:r>
      <w:r w:rsidRPr="00CE7BE1">
        <w:rPr>
          <w:sz w:val="28"/>
        </w:rPr>
        <w:t>].</w:t>
      </w:r>
    </w:p>
    <w:p w:rsidR="006B22B7" w:rsidRDefault="006B22B7" w:rsidP="00CE7BE1">
      <w:pPr>
        <w:spacing w:line="360" w:lineRule="auto"/>
        <w:ind w:firstLine="709"/>
        <w:jc w:val="both"/>
        <w:rPr>
          <w:sz w:val="28"/>
        </w:rPr>
      </w:pPr>
      <w:r w:rsidRPr="00CE7BE1">
        <w:rPr>
          <w:sz w:val="28"/>
          <w:lang w:val="en-US"/>
        </w:rPr>
        <w:t>N</w:t>
      </w:r>
      <w:r w:rsidRPr="00CE7BE1">
        <w:rPr>
          <w:sz w:val="28"/>
        </w:rPr>
        <w:t>-(н-Бутил)-</w:t>
      </w:r>
      <w:r w:rsidRPr="00CE7BE1">
        <w:rPr>
          <w:sz w:val="28"/>
          <w:lang w:val="en-US"/>
        </w:rPr>
        <w:t>N</w:t>
      </w:r>
      <w:r w:rsidRPr="00CE7BE1">
        <w:rPr>
          <w:sz w:val="28"/>
        </w:rPr>
        <w:t>-метил-2-оксо-2-фенилацетамид 23</w:t>
      </w:r>
      <w:r w:rsidRPr="00CE7BE1">
        <w:rPr>
          <w:sz w:val="28"/>
          <w:lang w:val="en-US"/>
        </w:rPr>
        <w:t>k</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3213" w:dyaOrig="2023">
          <v:shape id="_x0000_i1319" type="#_x0000_t75" style="width:115.5pt;height:72.75pt" o:ole="">
            <v:imagedata r:id="rId592" o:title=""/>
          </v:shape>
          <o:OLEObject Type="Embed" ProgID="ChemDraw.Document.6.0" ShapeID="_x0000_i1319" DrawAspect="Content" ObjectID="_1467299534" r:id="rId593"/>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23</w:t>
      </w:r>
      <w:r w:rsidRPr="00CE7BE1">
        <w:rPr>
          <w:sz w:val="28"/>
          <w:lang w:val="en-US"/>
        </w:rPr>
        <w:t>k</w:t>
      </w:r>
      <w:r w:rsidRPr="00CE7BE1">
        <w:rPr>
          <w:sz w:val="28"/>
        </w:rPr>
        <w:t xml:space="preserve"> 123 мг (56%), бесцветное масло.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/Гц): 0.80, 0.98 (т, 3</w:t>
      </w:r>
      <w:r w:rsidRPr="00CE7BE1">
        <w:rPr>
          <w:sz w:val="28"/>
          <w:lang w:val="pt-BR"/>
        </w:rPr>
        <w:t>H</w:t>
      </w:r>
      <w:r w:rsidRPr="00CE7BE1">
        <w:rPr>
          <w:sz w:val="28"/>
        </w:rPr>
        <w:t xml:space="preserve">, </w:t>
      </w:r>
      <w:r w:rsidRPr="00CE7BE1">
        <w:rPr>
          <w:sz w:val="28"/>
          <w:lang w:val="pt-BR"/>
        </w:rPr>
        <w:t>J</w:t>
      </w:r>
      <w:r w:rsidRPr="00CE7BE1">
        <w:rPr>
          <w:sz w:val="28"/>
        </w:rPr>
        <w:t xml:space="preserve"> 7.3 Гц, СН</w:t>
      </w:r>
      <w:r w:rsidRPr="00CE7BE1">
        <w:rPr>
          <w:sz w:val="28"/>
          <w:vertAlign w:val="subscript"/>
        </w:rPr>
        <w:t>3</w:t>
      </w:r>
      <w:r w:rsidRPr="00CE7BE1">
        <w:rPr>
          <w:sz w:val="28"/>
        </w:rPr>
        <w:t>), 1.18, 1.41 (м, 2Н, СН</w:t>
      </w:r>
      <w:r w:rsidRPr="00CE7BE1">
        <w:rPr>
          <w:sz w:val="28"/>
          <w:vertAlign w:val="subscript"/>
        </w:rPr>
        <w:t>2</w:t>
      </w:r>
      <w:r w:rsidRPr="00CE7BE1">
        <w:rPr>
          <w:sz w:val="28"/>
        </w:rPr>
        <w:t>), 1.57, 1.66 (м, 2Н, CH</w:t>
      </w:r>
      <w:r w:rsidRPr="00CE7BE1">
        <w:rPr>
          <w:sz w:val="28"/>
          <w:vertAlign w:val="subscript"/>
        </w:rPr>
        <w:t>2</w:t>
      </w:r>
      <w:r w:rsidRPr="00CE7BE1">
        <w:rPr>
          <w:sz w:val="28"/>
        </w:rPr>
        <w:t>), 2.94, 3.06 (</w:t>
      </w:r>
      <w:r w:rsidRPr="00CE7BE1">
        <w:rPr>
          <w:sz w:val="28"/>
          <w:lang w:val="en-US"/>
        </w:rPr>
        <w:t>c</w:t>
      </w:r>
      <w:r w:rsidRPr="00CE7BE1">
        <w:rPr>
          <w:sz w:val="28"/>
        </w:rPr>
        <w:t>, 3</w:t>
      </w:r>
      <w:r w:rsidRPr="00CE7BE1">
        <w:rPr>
          <w:sz w:val="28"/>
          <w:lang w:val="en-US"/>
        </w:rPr>
        <w:t>H</w:t>
      </w:r>
      <w:r w:rsidRPr="00CE7BE1">
        <w:rPr>
          <w:sz w:val="28"/>
        </w:rPr>
        <w:t xml:space="preserve">, </w:t>
      </w:r>
      <w:r w:rsidRPr="00CE7BE1">
        <w:rPr>
          <w:sz w:val="28"/>
          <w:lang w:val="en-US"/>
        </w:rPr>
        <w:t>CH</w:t>
      </w:r>
      <w:r w:rsidRPr="00CE7BE1">
        <w:rPr>
          <w:sz w:val="28"/>
          <w:vertAlign w:val="subscript"/>
        </w:rPr>
        <w:t>3</w:t>
      </w:r>
      <w:r w:rsidRPr="00CE7BE1">
        <w:rPr>
          <w:sz w:val="28"/>
        </w:rPr>
        <w:t>), 3.21, 3.55 (т, 2</w:t>
      </w:r>
      <w:r w:rsidRPr="00CE7BE1">
        <w:rPr>
          <w:sz w:val="28"/>
          <w:lang w:val="en-US"/>
        </w:rPr>
        <w:t>H</w:t>
      </w:r>
      <w:r w:rsidRPr="00CE7BE1">
        <w:rPr>
          <w:sz w:val="28"/>
        </w:rPr>
        <w:t xml:space="preserve">, </w:t>
      </w:r>
      <w:r w:rsidRPr="00CE7BE1">
        <w:rPr>
          <w:sz w:val="28"/>
          <w:lang w:val="pt-BR"/>
        </w:rPr>
        <w:t>J</w:t>
      </w:r>
      <w:r w:rsidRPr="00CE7BE1">
        <w:rPr>
          <w:sz w:val="28"/>
        </w:rPr>
        <w:t xml:space="preserve"> 7.3, </w:t>
      </w:r>
      <w:r w:rsidRPr="00CE7BE1">
        <w:rPr>
          <w:sz w:val="28"/>
          <w:lang w:val="en-US"/>
        </w:rPr>
        <w:t>CH</w:t>
      </w:r>
      <w:r w:rsidRPr="00CE7BE1">
        <w:rPr>
          <w:sz w:val="28"/>
          <w:vertAlign w:val="subscript"/>
        </w:rPr>
        <w:t>2</w:t>
      </w:r>
      <w:r w:rsidRPr="00CE7BE1">
        <w:rPr>
          <w:sz w:val="28"/>
        </w:rPr>
        <w:t>), 7.</w:t>
      </w:r>
      <w:r w:rsidR="008401C0" w:rsidRPr="00CE7BE1">
        <w:rPr>
          <w:sz w:val="28"/>
        </w:rPr>
        <w:t>4</w:t>
      </w:r>
      <w:r w:rsidRPr="00CE7BE1">
        <w:rPr>
          <w:sz w:val="28"/>
        </w:rPr>
        <w:t xml:space="preserve">8 (т, </w:t>
      </w:r>
      <w:r w:rsidR="008401C0" w:rsidRPr="00CE7BE1">
        <w:rPr>
          <w:sz w:val="28"/>
        </w:rPr>
        <w:t>2</w:t>
      </w:r>
      <w:r w:rsidRPr="00CE7BE1">
        <w:rPr>
          <w:sz w:val="28"/>
        </w:rPr>
        <w:t xml:space="preserve">Н, </w:t>
      </w:r>
      <w:r w:rsidRPr="00CE7BE1">
        <w:rPr>
          <w:sz w:val="28"/>
          <w:lang w:val="pt-BR"/>
        </w:rPr>
        <w:t>J</w:t>
      </w:r>
      <w:r w:rsidRPr="00CE7BE1">
        <w:rPr>
          <w:sz w:val="28"/>
        </w:rPr>
        <w:t xml:space="preserve"> 8.1, Ar), </w:t>
      </w:r>
      <w:r w:rsidR="008401C0" w:rsidRPr="00CE7BE1">
        <w:rPr>
          <w:sz w:val="28"/>
        </w:rPr>
        <w:t xml:space="preserve">7.61 </w:t>
      </w:r>
      <w:r w:rsidRPr="00CE7BE1">
        <w:rPr>
          <w:sz w:val="28"/>
        </w:rPr>
        <w:t xml:space="preserve">(т, 1Н, </w:t>
      </w:r>
      <w:r w:rsidRPr="00CE7BE1">
        <w:rPr>
          <w:sz w:val="28"/>
          <w:lang w:val="pt-BR"/>
        </w:rPr>
        <w:t>J</w:t>
      </w:r>
      <w:r w:rsidRPr="00CE7BE1">
        <w:rPr>
          <w:sz w:val="28"/>
        </w:rPr>
        <w:t xml:space="preserve"> 8.8, Ar), </w:t>
      </w:r>
      <w:r w:rsidR="008401C0" w:rsidRPr="00CE7BE1">
        <w:rPr>
          <w:sz w:val="28"/>
        </w:rPr>
        <w:t xml:space="preserve">7.92 </w:t>
      </w:r>
      <w:r w:rsidRPr="00CE7BE1">
        <w:rPr>
          <w:sz w:val="28"/>
        </w:rPr>
        <w:t xml:space="preserve">(д, 1Н, </w:t>
      </w:r>
      <w:r w:rsidRPr="00CE7BE1">
        <w:rPr>
          <w:sz w:val="28"/>
          <w:lang w:val="pt-BR"/>
        </w:rPr>
        <w:t>J</w:t>
      </w:r>
      <w:r w:rsidRPr="00CE7BE1">
        <w:rPr>
          <w:sz w:val="28"/>
        </w:rPr>
        <w:t xml:space="preserve"> 7.3, Ar).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219 [</w:t>
      </w:r>
      <w:r w:rsidRPr="00CE7BE1">
        <w:rPr>
          <w:sz w:val="28"/>
          <w:lang w:val="pt-BR"/>
        </w:rPr>
        <w:t>M</w:t>
      </w:r>
      <w:r w:rsidRPr="00CE7BE1">
        <w:rPr>
          <w:sz w:val="28"/>
        </w:rPr>
        <w:t>]</w:t>
      </w:r>
      <w:r w:rsidRPr="00CE7BE1">
        <w:rPr>
          <w:sz w:val="28"/>
          <w:vertAlign w:val="superscript"/>
        </w:rPr>
        <w:t>+</w:t>
      </w:r>
      <w:r w:rsidRPr="00CE7BE1">
        <w:rPr>
          <w:sz w:val="28"/>
        </w:rPr>
        <w:t xml:space="preserve"> (28), 105 (100), 77 (74). </w:t>
      </w:r>
    </w:p>
    <w:p w:rsidR="006B22B7" w:rsidRDefault="006B22B7" w:rsidP="00CE7BE1">
      <w:pPr>
        <w:spacing w:line="360" w:lineRule="auto"/>
        <w:ind w:firstLine="709"/>
        <w:jc w:val="both"/>
        <w:rPr>
          <w:sz w:val="28"/>
        </w:rPr>
      </w:pPr>
      <w:r w:rsidRPr="00CE7BE1">
        <w:rPr>
          <w:sz w:val="28"/>
        </w:rPr>
        <w:t>1-(4-Морфолил)-2-имино-2-(4-фторфенил)этанон 24</w:t>
      </w:r>
    </w:p>
    <w:p w:rsidR="00643347" w:rsidRPr="00CE7BE1"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lang w:val="en-US"/>
        </w:rPr>
      </w:pPr>
      <w:r w:rsidRPr="00CE7BE1">
        <w:rPr>
          <w:sz w:val="28"/>
        </w:rPr>
        <w:object w:dxaOrig="1488" w:dyaOrig="1999">
          <v:shape id="_x0000_i1320" type="#_x0000_t75" style="width:58.5pt;height:78.75pt" o:ole="">
            <v:imagedata r:id="rId594" o:title=""/>
          </v:shape>
          <o:OLEObject Type="Embed" ProgID="ChemDraw.Document.6.0" ShapeID="_x0000_i1320" DrawAspect="Content" ObjectID="_1467299535" r:id="rId595"/>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58 мг (49%), бесцветные кристаллы, т. пл. 76-78 </w:t>
      </w:r>
      <w:r w:rsidRPr="00CE7BE1">
        <w:rPr>
          <w:sz w:val="28"/>
          <w:vertAlign w:val="superscript"/>
        </w:rPr>
        <w:t>o</w:t>
      </w:r>
      <w:r w:rsidRPr="00CE7BE1">
        <w:rPr>
          <w:sz w:val="28"/>
        </w:rPr>
        <w:t>С. Найдено</w:t>
      </w:r>
      <w:r w:rsidRPr="00CE7BE1">
        <w:rPr>
          <w:sz w:val="28"/>
          <w:lang w:val="pt-BR"/>
        </w:rPr>
        <w:t xml:space="preserve"> (%): C, 61.12; H, 5.62; N, 12.03. C</w:t>
      </w:r>
      <w:r w:rsidRPr="00CE7BE1">
        <w:rPr>
          <w:sz w:val="28"/>
          <w:vertAlign w:val="subscript"/>
          <w:lang w:val="pt-BR"/>
        </w:rPr>
        <w:t>12</w:t>
      </w:r>
      <w:r w:rsidRPr="00CE7BE1">
        <w:rPr>
          <w:sz w:val="28"/>
          <w:lang w:val="pt-BR"/>
        </w:rPr>
        <w:t>H</w:t>
      </w:r>
      <w:r w:rsidRPr="00CE7BE1">
        <w:rPr>
          <w:sz w:val="28"/>
          <w:vertAlign w:val="subscript"/>
          <w:lang w:val="pt-BR"/>
        </w:rPr>
        <w:t>13</w:t>
      </w:r>
      <w:r w:rsidRPr="00CE7BE1">
        <w:rPr>
          <w:sz w:val="28"/>
          <w:lang w:val="pt-BR"/>
        </w:rPr>
        <w:t>FN</w:t>
      </w:r>
      <w:r w:rsidRPr="00CE7BE1">
        <w:rPr>
          <w:sz w:val="28"/>
          <w:vertAlign w:val="subscript"/>
          <w:lang w:val="pt-BR"/>
        </w:rPr>
        <w:t>2</w:t>
      </w:r>
      <w:r w:rsidRPr="00CE7BE1">
        <w:rPr>
          <w:sz w:val="28"/>
          <w:lang w:val="pt-BR"/>
        </w:rPr>
        <w:t>O</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C, 61.01; H, 5.55; N, 11.86.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3.33 (</w:t>
      </w:r>
      <w:r w:rsidRPr="00CE7BE1">
        <w:rPr>
          <w:sz w:val="28"/>
          <w:lang w:val="en-US"/>
        </w:rPr>
        <w:t>м</w:t>
      </w:r>
      <w:r w:rsidRPr="00CE7BE1">
        <w:rPr>
          <w:sz w:val="28"/>
          <w:lang w:val="pt-BR"/>
        </w:rPr>
        <w:t>, 2H, NCH</w:t>
      </w:r>
      <w:r w:rsidRPr="00CE7BE1">
        <w:rPr>
          <w:sz w:val="28"/>
          <w:vertAlign w:val="subscript"/>
          <w:lang w:val="pt-BR"/>
        </w:rPr>
        <w:t>2</w:t>
      </w:r>
      <w:r w:rsidRPr="00CE7BE1">
        <w:rPr>
          <w:sz w:val="28"/>
          <w:lang w:val="pt-BR"/>
        </w:rPr>
        <w:t>), 3.54 (</w:t>
      </w:r>
      <w:r w:rsidRPr="00CE7BE1">
        <w:rPr>
          <w:sz w:val="28"/>
        </w:rPr>
        <w:t>м</w:t>
      </w:r>
      <w:r w:rsidRPr="00CE7BE1">
        <w:rPr>
          <w:sz w:val="28"/>
          <w:lang w:val="pt-BR"/>
        </w:rPr>
        <w:t>, 2H, NCH</w:t>
      </w:r>
      <w:r w:rsidRPr="00CE7BE1">
        <w:rPr>
          <w:sz w:val="28"/>
          <w:vertAlign w:val="subscript"/>
          <w:lang w:val="pt-BR"/>
        </w:rPr>
        <w:t>2</w:t>
      </w:r>
      <w:r w:rsidRPr="00CE7BE1">
        <w:rPr>
          <w:sz w:val="28"/>
          <w:lang w:val="pt-BR"/>
        </w:rPr>
        <w:t>), 3.74 (</w:t>
      </w:r>
      <w:r w:rsidRPr="00CE7BE1">
        <w:rPr>
          <w:sz w:val="28"/>
        </w:rPr>
        <w:t>м</w:t>
      </w:r>
      <w:r w:rsidRPr="00CE7BE1">
        <w:rPr>
          <w:sz w:val="28"/>
          <w:lang w:val="pt-BR"/>
        </w:rPr>
        <w:t>, 4H, 2 OCH</w:t>
      </w:r>
      <w:r w:rsidRPr="00CE7BE1">
        <w:rPr>
          <w:sz w:val="28"/>
          <w:vertAlign w:val="subscript"/>
          <w:lang w:val="pt-BR"/>
        </w:rPr>
        <w:t>2</w:t>
      </w:r>
      <w:r w:rsidRPr="00CE7BE1">
        <w:rPr>
          <w:sz w:val="28"/>
          <w:lang w:val="pt-BR"/>
        </w:rPr>
        <w:t>), 7.08 (</w:t>
      </w:r>
      <w:r w:rsidRPr="00CE7BE1">
        <w:rPr>
          <w:sz w:val="28"/>
        </w:rPr>
        <w:t>д</w:t>
      </w:r>
      <w:r w:rsidRPr="00CE7BE1">
        <w:rPr>
          <w:sz w:val="28"/>
          <w:lang w:val="pt-BR"/>
        </w:rPr>
        <w:t>, 2H, J 8.80, Ar), 7.78 (</w:t>
      </w:r>
      <w:r w:rsidRPr="00CE7BE1">
        <w:rPr>
          <w:sz w:val="28"/>
        </w:rPr>
        <w:t>м</w:t>
      </w:r>
      <w:r w:rsidRPr="00CE7BE1">
        <w:rPr>
          <w:sz w:val="28"/>
          <w:lang w:val="pt-BR"/>
        </w:rPr>
        <w:t>, 2H, Ar.), 9.69 (</w:t>
      </w:r>
      <w:r w:rsidRPr="00CE7BE1">
        <w:rPr>
          <w:sz w:val="28"/>
        </w:rPr>
        <w:t>с</w:t>
      </w:r>
      <w:r w:rsidRPr="00CE7BE1">
        <w:rPr>
          <w:sz w:val="28"/>
          <w:lang w:val="pt-BR"/>
        </w:rPr>
        <w:t xml:space="preserve">, 1H, NH).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41.7 </w:t>
      </w:r>
      <w:r w:rsidRPr="00CE7BE1">
        <w:rPr>
          <w:sz w:val="28"/>
        </w:rPr>
        <w:t>и</w:t>
      </w:r>
      <w:r w:rsidRPr="00CE7BE1">
        <w:rPr>
          <w:sz w:val="28"/>
          <w:lang w:val="pt-BR"/>
        </w:rPr>
        <w:t xml:space="preserve"> 46.7 (2 NCH</w:t>
      </w:r>
      <w:r w:rsidRPr="00CE7BE1">
        <w:rPr>
          <w:sz w:val="28"/>
          <w:vertAlign w:val="subscript"/>
          <w:lang w:val="pt-BR"/>
        </w:rPr>
        <w:t>2</w:t>
      </w:r>
      <w:r w:rsidRPr="00CE7BE1">
        <w:rPr>
          <w:sz w:val="28"/>
          <w:lang w:val="pt-BR"/>
        </w:rPr>
        <w:t xml:space="preserve">), 66.6 </w:t>
      </w:r>
      <w:r w:rsidRPr="00CE7BE1">
        <w:rPr>
          <w:sz w:val="28"/>
        </w:rPr>
        <w:t>и</w:t>
      </w:r>
      <w:r w:rsidRPr="00CE7BE1">
        <w:rPr>
          <w:sz w:val="28"/>
          <w:lang w:val="pt-BR"/>
        </w:rPr>
        <w:t xml:space="preserve"> 66.7 (2 OCH</w:t>
      </w:r>
      <w:r w:rsidRPr="00CE7BE1">
        <w:rPr>
          <w:sz w:val="28"/>
          <w:vertAlign w:val="subscript"/>
          <w:lang w:val="pt-BR"/>
        </w:rPr>
        <w:t>2</w:t>
      </w:r>
      <w:r w:rsidRPr="00CE7BE1">
        <w:rPr>
          <w:sz w:val="28"/>
          <w:lang w:val="pt-BR"/>
        </w:rPr>
        <w:t>), 116.2 (</w:t>
      </w:r>
      <w:r w:rsidRPr="00CE7BE1">
        <w:rPr>
          <w:sz w:val="28"/>
        </w:rPr>
        <w:t>д</w:t>
      </w:r>
      <w:r w:rsidRPr="00CE7BE1">
        <w:rPr>
          <w:sz w:val="28"/>
          <w:lang w:val="pt-BR"/>
        </w:rPr>
        <w:t xml:space="preserve">, J 21 </w:t>
      </w:r>
      <w:r w:rsidRPr="00CE7BE1">
        <w:rPr>
          <w:sz w:val="28"/>
        </w:rPr>
        <w:t>Гц</w:t>
      </w:r>
      <w:r w:rsidRPr="00CE7BE1">
        <w:rPr>
          <w:sz w:val="28"/>
          <w:lang w:val="pt-BR"/>
        </w:rPr>
        <w:t>) (2 CH, Ar), 129.5 (2 CH, Ar), 132.5 (</w:t>
      </w:r>
      <w:r w:rsidRPr="00CE7BE1">
        <w:rPr>
          <w:sz w:val="28"/>
        </w:rPr>
        <w:t>д</w:t>
      </w:r>
      <w:r w:rsidRPr="00CE7BE1">
        <w:rPr>
          <w:sz w:val="28"/>
          <w:lang w:val="pt-BR"/>
        </w:rPr>
        <w:t xml:space="preserve">, J 11 </w:t>
      </w:r>
      <w:r w:rsidRPr="00CE7BE1">
        <w:rPr>
          <w:sz w:val="28"/>
        </w:rPr>
        <w:t>Гц</w:t>
      </w:r>
      <w:r w:rsidRPr="00CE7BE1">
        <w:rPr>
          <w:sz w:val="28"/>
          <w:lang w:val="pt-BR"/>
        </w:rPr>
        <w:t>), 164.9 (</w:t>
      </w:r>
      <w:r w:rsidRPr="00CE7BE1">
        <w:rPr>
          <w:sz w:val="28"/>
        </w:rPr>
        <w:t>д</w:t>
      </w:r>
      <w:r w:rsidRPr="00CE7BE1">
        <w:rPr>
          <w:sz w:val="28"/>
          <w:lang w:val="pt-BR"/>
        </w:rPr>
        <w:t xml:space="preserve">, J 236 </w:t>
      </w:r>
      <w:r w:rsidRPr="00CE7BE1">
        <w:rPr>
          <w:sz w:val="28"/>
        </w:rPr>
        <w:t>Гц</w:t>
      </w:r>
      <w:r w:rsidRPr="00CE7BE1">
        <w:rPr>
          <w:sz w:val="28"/>
          <w:lang w:val="pt-BR"/>
        </w:rPr>
        <w:t xml:space="preserve">), 171.7 (3 </w:t>
      </w:r>
      <w:r w:rsidRPr="00CE7BE1">
        <w:rPr>
          <w:sz w:val="28"/>
        </w:rPr>
        <w:t>четвертичных</w:t>
      </w:r>
      <w:r w:rsidRPr="00CE7BE1">
        <w:rPr>
          <w:sz w:val="28"/>
          <w:lang w:val="pt-BR"/>
        </w:rPr>
        <w:t xml:space="preserve"> C), 189.4 (</w:t>
      </w:r>
      <w:r w:rsidRPr="00CE7BE1">
        <w:rPr>
          <w:sz w:val="28"/>
        </w:rPr>
        <w:t>С</w:t>
      </w:r>
      <w:r w:rsidRPr="00CE7BE1">
        <w:rPr>
          <w:sz w:val="28"/>
          <w:lang w:val="pt-BR"/>
        </w:rPr>
        <w:t>=</w:t>
      </w:r>
      <w:r w:rsidRPr="00CE7BE1">
        <w:rPr>
          <w:sz w:val="28"/>
        </w:rPr>
        <w:t>О</w:t>
      </w:r>
      <w:r w:rsidRPr="00CE7BE1">
        <w:rPr>
          <w:sz w:val="28"/>
          <w:lang w:val="pt-BR"/>
        </w:rPr>
        <w:t>)</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3232 (N-H), 2976, 2924 (C-H), 2856, 1768, 1636, 1508, 1416, 1276, 1244, 1148, 1108, 976, 928, 844, 764, 732, 612.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236 [</w:t>
      </w:r>
      <w:r w:rsidRPr="00CE7BE1">
        <w:rPr>
          <w:sz w:val="28"/>
          <w:lang w:val="pt-BR"/>
        </w:rPr>
        <w:t>M</w:t>
      </w:r>
      <w:r w:rsidRPr="00CE7BE1">
        <w:rPr>
          <w:sz w:val="28"/>
        </w:rPr>
        <w:t>]</w:t>
      </w:r>
      <w:r w:rsidRPr="00CE7BE1">
        <w:rPr>
          <w:sz w:val="28"/>
          <w:vertAlign w:val="superscript"/>
        </w:rPr>
        <w:t>+</w:t>
      </w:r>
      <w:r w:rsidRPr="00CE7BE1">
        <w:rPr>
          <w:sz w:val="28"/>
        </w:rPr>
        <w:t xml:space="preserve"> (5), 122 (100), 114 (15). </w:t>
      </w:r>
    </w:p>
    <w:p w:rsidR="006B22B7" w:rsidRPr="00046122" w:rsidRDefault="005D6C58" w:rsidP="00643347">
      <w:pPr>
        <w:pStyle w:val="2"/>
        <w:numPr>
          <w:ilvl w:val="0"/>
          <w:numId w:val="0"/>
        </w:numPr>
        <w:spacing w:before="0" w:after="0"/>
        <w:ind w:firstLine="709"/>
        <w:jc w:val="both"/>
        <w:rPr>
          <w:rFonts w:ascii="Times New Roman" w:hAnsi="Times New Roman"/>
          <w:i w:val="0"/>
          <w:iCs w:val="0"/>
          <w:szCs w:val="24"/>
          <w:lang w:val="ru-RU"/>
        </w:rPr>
      </w:pPr>
      <w:bookmarkStart w:id="58" w:name="_Toc240334752"/>
      <w:r>
        <w:rPr>
          <w:rFonts w:ascii="Times New Roman" w:hAnsi="Times New Roman"/>
          <w:i w:val="0"/>
          <w:iCs w:val="0"/>
          <w:szCs w:val="24"/>
          <w:lang w:val="ru-RU"/>
        </w:rPr>
        <w:br w:type="page"/>
      </w:r>
      <w:r w:rsidR="006B22B7" w:rsidRPr="00046122">
        <w:rPr>
          <w:rFonts w:ascii="Times New Roman" w:hAnsi="Times New Roman"/>
          <w:i w:val="0"/>
          <w:iCs w:val="0"/>
          <w:szCs w:val="24"/>
          <w:lang w:val="ru-RU"/>
        </w:rPr>
        <w:t>3.3 Реакции 4-замещенных 5Н-1,2,3-дитиазолов с этилатом натрия</w:t>
      </w:r>
      <w:bookmarkEnd w:id="58"/>
    </w:p>
    <w:p w:rsidR="00643347" w:rsidRPr="00046122" w:rsidRDefault="00643347" w:rsidP="00643347">
      <w:pPr>
        <w:rPr>
          <w:b/>
          <w:lang w:eastAsia="en-US"/>
        </w:rPr>
      </w:pPr>
    </w:p>
    <w:p w:rsidR="006B22B7" w:rsidRPr="00046122" w:rsidRDefault="006B22B7" w:rsidP="00CE7BE1">
      <w:pPr>
        <w:pStyle w:val="3"/>
        <w:spacing w:before="0" w:after="0"/>
        <w:ind w:left="0" w:firstLine="709"/>
        <w:rPr>
          <w:rFonts w:ascii="Times New Roman" w:hAnsi="Times New Roman"/>
          <w:sz w:val="28"/>
          <w:szCs w:val="24"/>
        </w:rPr>
      </w:pPr>
      <w:bookmarkStart w:id="59" w:name="_Toc240334753"/>
      <w:r w:rsidRPr="00046122">
        <w:rPr>
          <w:rFonts w:ascii="Times New Roman" w:hAnsi="Times New Roman"/>
          <w:sz w:val="28"/>
          <w:szCs w:val="24"/>
        </w:rPr>
        <w:t>3.3.1 Получение 5,5-диэтокси-4-замещенных 5</w:t>
      </w:r>
      <w:r w:rsidRPr="00046122">
        <w:rPr>
          <w:rFonts w:ascii="Times New Roman" w:hAnsi="Times New Roman"/>
          <w:sz w:val="28"/>
          <w:szCs w:val="24"/>
          <w:lang w:val="en-US"/>
        </w:rPr>
        <w:t>H</w:t>
      </w:r>
      <w:r w:rsidRPr="00046122">
        <w:rPr>
          <w:rFonts w:ascii="Times New Roman" w:hAnsi="Times New Roman"/>
          <w:sz w:val="28"/>
          <w:szCs w:val="24"/>
        </w:rPr>
        <w:t>-1,2,3-дитиазолов 27</w:t>
      </w:r>
      <w:bookmarkEnd w:id="59"/>
    </w:p>
    <w:p w:rsidR="006B22B7" w:rsidRPr="00CE7BE1" w:rsidRDefault="006B22B7" w:rsidP="00CE7BE1">
      <w:pPr>
        <w:spacing w:line="360" w:lineRule="auto"/>
        <w:ind w:firstLine="709"/>
        <w:jc w:val="both"/>
        <w:rPr>
          <w:sz w:val="28"/>
        </w:rPr>
      </w:pPr>
      <w:r w:rsidRPr="00CE7BE1">
        <w:rPr>
          <w:sz w:val="28"/>
        </w:rPr>
        <w:t>Общая методика.</w:t>
      </w:r>
    </w:p>
    <w:p w:rsidR="006B22B7" w:rsidRPr="00CE7BE1" w:rsidRDefault="006B22B7" w:rsidP="00CE7BE1">
      <w:pPr>
        <w:spacing w:line="360" w:lineRule="auto"/>
        <w:ind w:firstLine="709"/>
        <w:jc w:val="both"/>
        <w:rPr>
          <w:sz w:val="28"/>
        </w:rPr>
      </w:pPr>
      <w:r w:rsidRPr="00CE7BE1">
        <w:rPr>
          <w:sz w:val="28"/>
        </w:rPr>
        <w:t xml:space="preserve">К раствору 1 ммоля тиона 6 в 15 мл абсолютного этанола при 0 </w:t>
      </w:r>
      <w:r w:rsidRPr="00CE7BE1">
        <w:rPr>
          <w:sz w:val="28"/>
          <w:vertAlign w:val="superscript"/>
        </w:rPr>
        <w:t>o</w:t>
      </w:r>
      <w:r w:rsidRPr="00CE7BE1">
        <w:rPr>
          <w:sz w:val="28"/>
          <w:lang w:val="en-US"/>
        </w:rPr>
        <w:t>C</w:t>
      </w:r>
      <w:r w:rsidRPr="00CE7BE1">
        <w:rPr>
          <w:sz w:val="28"/>
        </w:rPr>
        <w:t xml:space="preserve"> прикапывали раствор этилата натрия, полученного растворением 115 мг (5 мг-атом) металлического натрия в 3-5 мл абсолютного этанола. Поднимали темепературу до комнатной и выдерживали реакционную смесь в течение 1.5 часов. Затем выливали реакционную смесь в</w:t>
      </w:r>
      <w:r w:rsidR="00A14888" w:rsidRPr="00CE7BE1">
        <w:rPr>
          <w:sz w:val="28"/>
        </w:rPr>
        <w:t xml:space="preserve"> 100 мл</w:t>
      </w:r>
      <w:r w:rsidRPr="00CE7BE1">
        <w:rPr>
          <w:sz w:val="28"/>
        </w:rPr>
        <w:t xml:space="preserve"> 1%-н</w:t>
      </w:r>
      <w:r w:rsidR="00A14888" w:rsidRPr="00CE7BE1">
        <w:rPr>
          <w:sz w:val="28"/>
        </w:rPr>
        <w:t>ой</w:t>
      </w:r>
      <w:r w:rsidRPr="00CE7BE1">
        <w:rPr>
          <w:sz w:val="28"/>
        </w:rPr>
        <w:t xml:space="preserve"> солян</w:t>
      </w:r>
      <w:r w:rsidR="00A14888" w:rsidRPr="00CE7BE1">
        <w:rPr>
          <w:sz w:val="28"/>
        </w:rPr>
        <w:t>ой</w:t>
      </w:r>
      <w:r w:rsidRPr="00CE7BE1">
        <w:rPr>
          <w:sz w:val="28"/>
        </w:rPr>
        <w:t xml:space="preserve"> кислот</w:t>
      </w:r>
      <w:r w:rsidR="00A14888" w:rsidRPr="00CE7BE1">
        <w:rPr>
          <w:sz w:val="28"/>
        </w:rPr>
        <w:t>ы</w:t>
      </w:r>
      <w:r w:rsidRPr="00CE7BE1">
        <w:rPr>
          <w:sz w:val="28"/>
        </w:rPr>
        <w:t xml:space="preserve"> и экстрагировали 3х10 мл CH</w:t>
      </w:r>
      <w:r w:rsidRPr="00CE7BE1">
        <w:rPr>
          <w:sz w:val="28"/>
          <w:vertAlign w:val="subscript"/>
        </w:rPr>
        <w:t>2</w:t>
      </w:r>
      <w:r w:rsidRPr="00CE7BE1">
        <w:rPr>
          <w:sz w:val="28"/>
        </w:rPr>
        <w:t>Cl</w:t>
      </w:r>
      <w:r w:rsidRPr="00CE7BE1">
        <w:rPr>
          <w:sz w:val="28"/>
          <w:vertAlign w:val="subscript"/>
        </w:rPr>
        <w:t>2.</w:t>
      </w:r>
      <w:r w:rsidRPr="00CE7BE1">
        <w:rPr>
          <w:sz w:val="28"/>
        </w:rPr>
        <w:t xml:space="preserve"> Объединенную органическую фазу сушили МgSO</w:t>
      </w:r>
      <w:r w:rsidRPr="00CE7BE1">
        <w:rPr>
          <w:sz w:val="28"/>
          <w:vertAlign w:val="subscript"/>
        </w:rPr>
        <w:t>4</w:t>
      </w:r>
      <w:r w:rsidRPr="00CE7BE1">
        <w:rPr>
          <w:sz w:val="28"/>
        </w:rPr>
        <w:t xml:space="preserve"> и упаривали. Остаток хроматографировали на колонке с силикагелем (элюент – смесь петролейный эфир</w:t>
      </w:r>
      <w:r w:rsidR="005D7238" w:rsidRPr="00CE7BE1">
        <w:rPr>
          <w:sz w:val="28"/>
        </w:rPr>
        <w:t>/CH</w:t>
      </w:r>
      <w:r w:rsidR="005D7238" w:rsidRPr="00CE7BE1">
        <w:rPr>
          <w:sz w:val="28"/>
          <w:vertAlign w:val="subscript"/>
        </w:rPr>
        <w:t>2</w:t>
      </w:r>
      <w:r w:rsidR="005D7238" w:rsidRPr="00CE7BE1">
        <w:rPr>
          <w:sz w:val="28"/>
        </w:rPr>
        <w:t>Cl</w:t>
      </w:r>
      <w:r w:rsidR="005D7238" w:rsidRPr="00CE7BE1">
        <w:rPr>
          <w:sz w:val="28"/>
          <w:vertAlign w:val="subscript"/>
        </w:rPr>
        <w:t>2</w:t>
      </w:r>
      <w:r w:rsidRPr="00CE7BE1">
        <w:rPr>
          <w:sz w:val="28"/>
        </w:rPr>
        <w:t>).</w:t>
      </w:r>
    </w:p>
    <w:p w:rsidR="006B22B7" w:rsidRDefault="006B22B7" w:rsidP="00CE7BE1">
      <w:pPr>
        <w:spacing w:line="360" w:lineRule="auto"/>
        <w:ind w:firstLine="709"/>
        <w:jc w:val="both"/>
        <w:rPr>
          <w:sz w:val="28"/>
        </w:rPr>
      </w:pPr>
      <w:r w:rsidRPr="00CE7BE1">
        <w:rPr>
          <w:sz w:val="28"/>
        </w:rPr>
        <w:t>5,5-Диэтокси-4-фенил-5</w:t>
      </w:r>
      <w:r w:rsidRPr="00CE7BE1">
        <w:rPr>
          <w:sz w:val="28"/>
          <w:lang w:val="en-US"/>
        </w:rPr>
        <w:t>H</w:t>
      </w:r>
      <w:r w:rsidRPr="00CE7BE1">
        <w:rPr>
          <w:sz w:val="28"/>
        </w:rPr>
        <w:t>-1,2,3-дитиазол 27a.</w:t>
      </w:r>
    </w:p>
    <w:p w:rsidR="00643347" w:rsidRPr="00CE7BE1"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1744" w:dyaOrig="1346">
          <v:shape id="_x0000_i1321" type="#_x0000_t75" style="width:53.25pt;height:41.25pt" o:ole="">
            <v:imagedata r:id="rId596" o:title=""/>
          </v:shape>
          <o:OLEObject Type="Embed" ProgID="ChemDraw.Document.6.0" ShapeID="_x0000_i1321" DrawAspect="Content" ObjectID="_1467299536" r:id="rId597"/>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27a 148 мг (55%), желтое масло. Найдено</w:t>
      </w:r>
      <w:r w:rsidRPr="00CE7BE1">
        <w:rPr>
          <w:sz w:val="28"/>
          <w:lang w:val="pt-BR"/>
        </w:rPr>
        <w:t xml:space="preserve"> (%): </w:t>
      </w:r>
      <w:r w:rsidRPr="00CE7BE1">
        <w:rPr>
          <w:sz w:val="28"/>
          <w:szCs w:val="18"/>
          <w:lang w:val="pt-BR"/>
        </w:rPr>
        <w:t>C, 53.68; H, 5.79; N, 5.17</w:t>
      </w:r>
      <w:r w:rsidRPr="00CE7BE1">
        <w:rPr>
          <w:sz w:val="28"/>
          <w:lang w:val="pt-BR"/>
        </w:rPr>
        <w:t>. C</w:t>
      </w:r>
      <w:r w:rsidRPr="00CE7BE1">
        <w:rPr>
          <w:sz w:val="28"/>
          <w:vertAlign w:val="subscript"/>
          <w:lang w:val="pt-BR"/>
        </w:rPr>
        <w:t>12</w:t>
      </w:r>
      <w:r w:rsidRPr="00CE7BE1">
        <w:rPr>
          <w:sz w:val="28"/>
          <w:lang w:val="pt-BR"/>
        </w:rPr>
        <w:t>H</w:t>
      </w:r>
      <w:r w:rsidRPr="00CE7BE1">
        <w:rPr>
          <w:sz w:val="28"/>
          <w:vertAlign w:val="subscript"/>
          <w:lang w:val="pt-BR"/>
        </w:rPr>
        <w:t>15</w:t>
      </w:r>
      <w:r w:rsidRPr="00CE7BE1">
        <w:rPr>
          <w:sz w:val="28"/>
          <w:lang w:val="pt-BR"/>
        </w:rPr>
        <w:t>NO</w:t>
      </w:r>
      <w:r w:rsidRPr="00CE7BE1">
        <w:rPr>
          <w:sz w:val="28"/>
          <w:vertAlign w:val="subscript"/>
          <w:lang w:val="pt-BR"/>
        </w:rPr>
        <w:t>2</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w:t>
      </w:r>
      <w:r w:rsidRPr="00CE7BE1">
        <w:rPr>
          <w:sz w:val="28"/>
          <w:szCs w:val="18"/>
          <w:lang w:val="pt-BR"/>
        </w:rPr>
        <w:t>C, 53.50; H, 5.61; N, 5.20</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xml:space="preserve">): </w:t>
      </w:r>
      <w:r w:rsidRPr="00CE7BE1">
        <w:rPr>
          <w:sz w:val="28"/>
          <w:szCs w:val="18"/>
          <w:lang w:val="pt-BR"/>
        </w:rPr>
        <w:t>1.22 (</w:t>
      </w:r>
      <w:r w:rsidRPr="00CE7BE1">
        <w:rPr>
          <w:sz w:val="28"/>
          <w:szCs w:val="18"/>
        </w:rPr>
        <w:t>т</w:t>
      </w:r>
      <w:r w:rsidRPr="00CE7BE1">
        <w:rPr>
          <w:sz w:val="28"/>
          <w:szCs w:val="18"/>
          <w:lang w:val="pt-BR"/>
        </w:rPr>
        <w:t xml:space="preserve">, 6H, </w:t>
      </w:r>
      <w:r w:rsidRPr="00CE7BE1">
        <w:rPr>
          <w:iCs/>
          <w:sz w:val="28"/>
          <w:szCs w:val="18"/>
          <w:lang w:val="pt-BR"/>
        </w:rPr>
        <w:t xml:space="preserve">J </w:t>
      </w:r>
      <w:r w:rsidRPr="00CE7BE1">
        <w:rPr>
          <w:sz w:val="28"/>
          <w:szCs w:val="18"/>
          <w:lang w:val="pt-BR"/>
        </w:rPr>
        <w:t>7.3</w:t>
      </w:r>
      <w:r w:rsidR="005D7238" w:rsidRPr="00CE7BE1">
        <w:rPr>
          <w:sz w:val="28"/>
          <w:szCs w:val="18"/>
          <w:lang w:val="pt-BR"/>
        </w:rPr>
        <w:t>, 2</w:t>
      </w:r>
      <w:r w:rsidR="005D7238" w:rsidRPr="00CE7BE1">
        <w:rPr>
          <w:sz w:val="28"/>
          <w:szCs w:val="18"/>
        </w:rPr>
        <w:t>СН</w:t>
      </w:r>
      <w:r w:rsidR="005D7238" w:rsidRPr="00CE7BE1">
        <w:rPr>
          <w:sz w:val="28"/>
          <w:szCs w:val="18"/>
          <w:vertAlign w:val="subscript"/>
          <w:lang w:val="pt-BR"/>
        </w:rPr>
        <w:t>3</w:t>
      </w:r>
      <w:r w:rsidRPr="00CE7BE1">
        <w:rPr>
          <w:sz w:val="28"/>
          <w:szCs w:val="18"/>
          <w:lang w:val="pt-BR"/>
        </w:rPr>
        <w:t>), 3.37 (</w:t>
      </w:r>
      <w:r w:rsidRPr="00CE7BE1">
        <w:rPr>
          <w:sz w:val="28"/>
          <w:szCs w:val="18"/>
          <w:lang w:val="en-US"/>
        </w:rPr>
        <w:t>м</w:t>
      </w:r>
      <w:r w:rsidRPr="00CE7BE1">
        <w:rPr>
          <w:sz w:val="28"/>
          <w:szCs w:val="18"/>
          <w:lang w:val="pt-BR"/>
        </w:rPr>
        <w:t>, 2H, CH</w:t>
      </w:r>
      <w:r w:rsidRPr="00CE7BE1">
        <w:rPr>
          <w:sz w:val="28"/>
          <w:szCs w:val="18"/>
          <w:vertAlign w:val="subscript"/>
          <w:lang w:val="pt-BR"/>
        </w:rPr>
        <w:t>2</w:t>
      </w:r>
      <w:r w:rsidRPr="00CE7BE1">
        <w:rPr>
          <w:sz w:val="28"/>
          <w:szCs w:val="18"/>
          <w:lang w:val="pt-BR"/>
        </w:rPr>
        <w:t>), 3.93 (</w:t>
      </w:r>
      <w:r w:rsidRPr="00CE7BE1">
        <w:rPr>
          <w:sz w:val="28"/>
          <w:szCs w:val="18"/>
        </w:rPr>
        <w:t>м</w:t>
      </w:r>
      <w:r w:rsidRPr="00CE7BE1">
        <w:rPr>
          <w:sz w:val="28"/>
          <w:szCs w:val="18"/>
          <w:lang w:val="pt-BR"/>
        </w:rPr>
        <w:t>, 2H, CH</w:t>
      </w:r>
      <w:r w:rsidRPr="00CE7BE1">
        <w:rPr>
          <w:sz w:val="28"/>
          <w:szCs w:val="18"/>
          <w:vertAlign w:val="subscript"/>
          <w:lang w:val="pt-BR"/>
        </w:rPr>
        <w:t>2</w:t>
      </w:r>
      <w:r w:rsidRPr="00CE7BE1">
        <w:rPr>
          <w:sz w:val="28"/>
          <w:szCs w:val="18"/>
          <w:lang w:val="pt-BR"/>
        </w:rPr>
        <w:t>), 7.40 (</w:t>
      </w:r>
      <w:r w:rsidRPr="00CE7BE1">
        <w:rPr>
          <w:sz w:val="28"/>
          <w:szCs w:val="18"/>
        </w:rPr>
        <w:t>м</w:t>
      </w:r>
      <w:r w:rsidRPr="00CE7BE1">
        <w:rPr>
          <w:sz w:val="28"/>
          <w:szCs w:val="18"/>
          <w:lang w:val="pt-BR"/>
        </w:rPr>
        <w:t>, 3H, Ar), 8</w:t>
      </w:r>
      <w:r w:rsidRPr="00CE7BE1">
        <w:rPr>
          <w:sz w:val="28"/>
          <w:lang w:val="pt-BR"/>
        </w:rPr>
        <w:t>.07 (</w:t>
      </w:r>
      <w:r w:rsidRPr="00CE7BE1">
        <w:rPr>
          <w:sz w:val="28"/>
        </w:rPr>
        <w:t>д</w:t>
      </w:r>
      <w:r w:rsidRPr="00CE7BE1">
        <w:rPr>
          <w:sz w:val="28"/>
          <w:lang w:val="pt-BR"/>
        </w:rPr>
        <w:t>, 2</w:t>
      </w:r>
      <w:r w:rsidRPr="00CE7BE1">
        <w:rPr>
          <w:sz w:val="28"/>
        </w:rPr>
        <w:t>Н</w:t>
      </w:r>
      <w:r w:rsidRPr="00CE7BE1">
        <w:rPr>
          <w:sz w:val="28"/>
          <w:lang w:val="pt-BR"/>
        </w:rPr>
        <w:t xml:space="preserve">, J 5.9, Ar).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sz w:val="28"/>
          <w:szCs w:val="18"/>
        </w:rPr>
        <w:t>14.8 (</w:t>
      </w:r>
      <w:r w:rsidR="005D7238" w:rsidRPr="00CE7BE1">
        <w:rPr>
          <w:sz w:val="28"/>
          <w:szCs w:val="18"/>
        </w:rPr>
        <w:t>2</w:t>
      </w:r>
      <w:r w:rsidRPr="00CE7BE1">
        <w:rPr>
          <w:sz w:val="28"/>
          <w:szCs w:val="18"/>
          <w:lang w:val="pt-BR"/>
        </w:rPr>
        <w:t>CH</w:t>
      </w:r>
      <w:r w:rsidRPr="00CE7BE1">
        <w:rPr>
          <w:sz w:val="28"/>
          <w:szCs w:val="18"/>
          <w:vertAlign w:val="subscript"/>
        </w:rPr>
        <w:t>3</w:t>
      </w:r>
      <w:r w:rsidRPr="00CE7BE1">
        <w:rPr>
          <w:sz w:val="28"/>
          <w:szCs w:val="18"/>
        </w:rPr>
        <w:t>), 62.8 (</w:t>
      </w:r>
      <w:r w:rsidR="001F16C3" w:rsidRPr="00CE7BE1">
        <w:rPr>
          <w:sz w:val="28"/>
          <w:szCs w:val="18"/>
        </w:rPr>
        <w:t>2</w:t>
      </w:r>
      <w:r w:rsidRPr="00CE7BE1">
        <w:rPr>
          <w:sz w:val="28"/>
          <w:szCs w:val="18"/>
          <w:lang w:val="pt-BR"/>
        </w:rPr>
        <w:t>CH</w:t>
      </w:r>
      <w:r w:rsidRPr="00CE7BE1">
        <w:rPr>
          <w:sz w:val="28"/>
          <w:szCs w:val="18"/>
          <w:vertAlign w:val="subscript"/>
        </w:rPr>
        <w:t>2</w:t>
      </w:r>
      <w:r w:rsidRPr="00CE7BE1">
        <w:rPr>
          <w:sz w:val="28"/>
          <w:szCs w:val="18"/>
        </w:rPr>
        <w:t xml:space="preserve">), </w:t>
      </w:r>
      <w:r w:rsidRPr="00CE7BE1">
        <w:rPr>
          <w:sz w:val="28"/>
        </w:rPr>
        <w:t xml:space="preserve">127.5, 128.6, 130.3 (5 </w:t>
      </w:r>
      <w:r w:rsidRPr="00CE7BE1">
        <w:rPr>
          <w:sz w:val="28"/>
          <w:lang w:val="pt-BR"/>
        </w:rPr>
        <w:t>CH</w:t>
      </w:r>
      <w:r w:rsidRPr="00CE7BE1">
        <w:rPr>
          <w:sz w:val="28"/>
        </w:rPr>
        <w:t xml:space="preserve">, </w:t>
      </w:r>
      <w:r w:rsidRPr="00CE7BE1">
        <w:rPr>
          <w:sz w:val="28"/>
          <w:lang w:val="pt-BR"/>
        </w:rPr>
        <w:t>Ar</w:t>
      </w:r>
      <w:r w:rsidRPr="00CE7BE1">
        <w:rPr>
          <w:sz w:val="28"/>
        </w:rPr>
        <w:t xml:space="preserve">), 131.3, 143.1, 155.5 (3 </w:t>
      </w:r>
      <w:r w:rsidRPr="00CE7BE1">
        <w:rPr>
          <w:sz w:val="28"/>
          <w:szCs w:val="18"/>
        </w:rPr>
        <w:t>четвертичных С</w:t>
      </w:r>
      <w:r w:rsidRPr="00CE7BE1">
        <w:rPr>
          <w:sz w:val="28"/>
        </w:rPr>
        <w:t>)</w:t>
      </w:r>
      <w:r w:rsidRPr="00CE7BE1">
        <w:rPr>
          <w:sz w:val="28"/>
          <w:lang w:val="en-US"/>
        </w:rPr>
        <w:t></w:t>
      </w:r>
      <w:r w:rsidRPr="00CE7BE1">
        <w:rPr>
          <w:sz w:val="28"/>
          <w:lang w:val="en-US"/>
        </w:rPr>
        <w:t></w:t>
      </w:r>
      <w:r w:rsidRPr="00CE7BE1">
        <w:rPr>
          <w:sz w:val="28"/>
        </w:rPr>
        <w:t xml:space="preserve">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2976, 2928 (С-Н), 2888, 1540, 1392, 1268, 1136, 1112, 1088, 1072, 1044, 1032, 984, 792, 768, 688, 620. КР-спектр, ν/</w:t>
      </w:r>
      <w:r w:rsidRPr="00CE7BE1">
        <w:rPr>
          <w:sz w:val="28"/>
          <w:lang w:val="pt-BR"/>
        </w:rPr>
        <w:t>cm</w:t>
      </w:r>
      <w:r w:rsidRPr="00CE7BE1">
        <w:rPr>
          <w:sz w:val="28"/>
          <w:vertAlign w:val="superscript"/>
        </w:rPr>
        <w:t>-1</w:t>
      </w:r>
      <w:r w:rsidRPr="00CE7BE1">
        <w:rPr>
          <w:sz w:val="28"/>
        </w:rPr>
        <w:t>: 1538 (С=</w:t>
      </w:r>
      <w:r w:rsidRPr="00CE7BE1">
        <w:rPr>
          <w:sz w:val="28"/>
          <w:lang w:val="en-US"/>
        </w:rPr>
        <w:t>N</w:t>
      </w:r>
      <w:r w:rsidRPr="00CE7BE1">
        <w:rPr>
          <w:sz w:val="28"/>
        </w:rPr>
        <w:t>), 1266, 622, 569, 492 (</w:t>
      </w:r>
      <w:r w:rsidRPr="00CE7BE1">
        <w:rPr>
          <w:sz w:val="28"/>
          <w:lang w:val="en-US"/>
        </w:rPr>
        <w:t>S</w:t>
      </w:r>
      <w:r w:rsidRPr="00CE7BE1">
        <w:rPr>
          <w:sz w:val="28"/>
        </w:rPr>
        <w:t>-</w:t>
      </w:r>
      <w:r w:rsidRPr="00CE7BE1">
        <w:rPr>
          <w:sz w:val="28"/>
          <w:lang w:val="en-US"/>
        </w:rPr>
        <w:t>S</w:t>
      </w:r>
      <w:r w:rsidRPr="00CE7BE1">
        <w:rPr>
          <w:sz w:val="28"/>
        </w:rPr>
        <w:t xml:space="preserve">).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269 [</w:t>
      </w:r>
      <w:r w:rsidRPr="00CE7BE1">
        <w:rPr>
          <w:sz w:val="28"/>
          <w:lang w:val="pt-BR"/>
        </w:rPr>
        <w:t>M</w:t>
      </w:r>
      <w:r w:rsidRPr="00CE7BE1">
        <w:rPr>
          <w:sz w:val="28"/>
        </w:rPr>
        <w:t>]</w:t>
      </w:r>
      <w:r w:rsidRPr="00CE7BE1">
        <w:rPr>
          <w:sz w:val="28"/>
          <w:vertAlign w:val="superscript"/>
        </w:rPr>
        <w:t>+</w:t>
      </w:r>
      <w:r w:rsidRPr="00CE7BE1">
        <w:rPr>
          <w:sz w:val="28"/>
        </w:rPr>
        <w:t xml:space="preserve"> (32), 241 (15), 135 (20), 104 (100). </w:t>
      </w:r>
    </w:p>
    <w:p w:rsidR="006B22B7" w:rsidRDefault="006B22B7" w:rsidP="00CE7BE1">
      <w:pPr>
        <w:spacing w:line="360" w:lineRule="auto"/>
        <w:ind w:firstLine="709"/>
        <w:jc w:val="both"/>
        <w:rPr>
          <w:sz w:val="28"/>
        </w:rPr>
      </w:pPr>
      <w:r w:rsidRPr="00CE7BE1">
        <w:rPr>
          <w:sz w:val="28"/>
        </w:rPr>
        <w:t>5,5-Диэтокси-4-(4-нитрофенил)-5</w:t>
      </w:r>
      <w:r w:rsidRPr="00CE7BE1">
        <w:rPr>
          <w:sz w:val="28"/>
          <w:lang w:val="en-US"/>
        </w:rPr>
        <w:t>H</w:t>
      </w:r>
      <w:r w:rsidRPr="00CE7BE1">
        <w:rPr>
          <w:sz w:val="28"/>
        </w:rPr>
        <w:t>-1,2,3-дитиазол 27</w:t>
      </w:r>
      <w:r w:rsidRPr="00CE7BE1">
        <w:rPr>
          <w:sz w:val="28"/>
          <w:lang w:val="en-US"/>
        </w:rPr>
        <w:t>b</w:t>
      </w:r>
      <w:r w:rsidRPr="00CE7BE1">
        <w:rPr>
          <w:sz w:val="28"/>
        </w:rPr>
        <w:t>.</w:t>
      </w:r>
    </w:p>
    <w:p w:rsidR="00643347" w:rsidRPr="00CE7BE1"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2085" w:dyaOrig="1625">
          <v:shape id="_x0000_i1322" type="#_x0000_t75" style="width:62.25pt;height:48pt" o:ole="">
            <v:imagedata r:id="rId598" o:title=""/>
          </v:shape>
          <o:OLEObject Type="Embed" ProgID="ChemDraw.Document.6.0" ShapeID="_x0000_i1322" DrawAspect="Content" ObjectID="_1467299537" r:id="rId599"/>
        </w:object>
      </w:r>
    </w:p>
    <w:p w:rsidR="006B22B7" w:rsidRPr="00CE7BE1" w:rsidRDefault="006B22B7" w:rsidP="00CE7BE1">
      <w:pPr>
        <w:spacing w:line="360" w:lineRule="auto"/>
        <w:ind w:firstLine="709"/>
        <w:jc w:val="both"/>
        <w:rPr>
          <w:sz w:val="28"/>
        </w:rPr>
      </w:pPr>
      <w:r w:rsidRPr="00CE7BE1">
        <w:rPr>
          <w:sz w:val="28"/>
        </w:rPr>
        <w:t>Выход 27</w:t>
      </w:r>
      <w:r w:rsidRPr="00CE7BE1">
        <w:rPr>
          <w:sz w:val="28"/>
          <w:lang w:val="en-US"/>
        </w:rPr>
        <w:t>b</w:t>
      </w:r>
      <w:r w:rsidRPr="00CE7BE1">
        <w:rPr>
          <w:sz w:val="28"/>
        </w:rPr>
        <w:t xml:space="preserve"> 191 мг (61%), желтое масло. Найдено</w:t>
      </w:r>
      <w:r w:rsidRPr="00CE7BE1">
        <w:rPr>
          <w:sz w:val="28"/>
          <w:lang w:val="pt-BR"/>
        </w:rPr>
        <w:t xml:space="preserve"> (%): </w:t>
      </w:r>
      <w:r w:rsidRPr="00CE7BE1">
        <w:rPr>
          <w:sz w:val="28"/>
          <w:szCs w:val="18"/>
          <w:lang w:val="pt-BR"/>
        </w:rPr>
        <w:t>C, 45.98; H, 4.53; N, 9.03</w:t>
      </w:r>
      <w:r w:rsidRPr="00CE7BE1">
        <w:rPr>
          <w:sz w:val="28"/>
          <w:lang w:val="pt-BR"/>
        </w:rPr>
        <w:t>. C</w:t>
      </w:r>
      <w:r w:rsidRPr="00CE7BE1">
        <w:rPr>
          <w:sz w:val="28"/>
          <w:vertAlign w:val="subscript"/>
          <w:lang w:val="pt-BR"/>
        </w:rPr>
        <w:t>12</w:t>
      </w:r>
      <w:r w:rsidRPr="00CE7BE1">
        <w:rPr>
          <w:sz w:val="28"/>
          <w:lang w:val="pt-BR"/>
        </w:rPr>
        <w:t>H</w:t>
      </w:r>
      <w:r w:rsidRPr="00CE7BE1">
        <w:rPr>
          <w:sz w:val="28"/>
          <w:vertAlign w:val="subscript"/>
          <w:lang w:val="pt-BR"/>
        </w:rPr>
        <w:t>14</w:t>
      </w:r>
      <w:r w:rsidRPr="00CE7BE1">
        <w:rPr>
          <w:sz w:val="28"/>
          <w:lang w:val="pt-BR"/>
        </w:rPr>
        <w:t>N</w:t>
      </w:r>
      <w:r w:rsidRPr="00CE7BE1">
        <w:rPr>
          <w:sz w:val="28"/>
          <w:vertAlign w:val="subscript"/>
          <w:lang w:val="pt-BR"/>
        </w:rPr>
        <w:t>2</w:t>
      </w:r>
      <w:r w:rsidRPr="00CE7BE1">
        <w:rPr>
          <w:sz w:val="28"/>
          <w:lang w:val="pt-BR"/>
        </w:rPr>
        <w:t>O</w:t>
      </w:r>
      <w:r w:rsidRPr="00CE7BE1">
        <w:rPr>
          <w:sz w:val="28"/>
          <w:vertAlign w:val="subscript"/>
          <w:lang w:val="pt-BR"/>
        </w:rPr>
        <w:t>4</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w:t>
      </w:r>
      <w:r w:rsidRPr="00CE7BE1">
        <w:rPr>
          <w:sz w:val="28"/>
          <w:szCs w:val="18"/>
          <w:lang w:val="pt-BR"/>
        </w:rPr>
        <w:t>C, 45.85; H, 4.49; N, 8.91</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xml:space="preserve">): </w:t>
      </w:r>
      <w:r w:rsidRPr="00CE7BE1">
        <w:rPr>
          <w:sz w:val="28"/>
          <w:szCs w:val="18"/>
          <w:lang w:val="pt-BR"/>
        </w:rPr>
        <w:t>1.24 (</w:t>
      </w:r>
      <w:r w:rsidRPr="00CE7BE1">
        <w:rPr>
          <w:sz w:val="28"/>
          <w:szCs w:val="18"/>
        </w:rPr>
        <w:t>т</w:t>
      </w:r>
      <w:r w:rsidRPr="00CE7BE1">
        <w:rPr>
          <w:sz w:val="28"/>
          <w:szCs w:val="18"/>
          <w:lang w:val="pt-BR"/>
        </w:rPr>
        <w:t xml:space="preserve">, 6H, </w:t>
      </w:r>
      <w:r w:rsidRPr="00CE7BE1">
        <w:rPr>
          <w:iCs/>
          <w:sz w:val="28"/>
          <w:szCs w:val="18"/>
          <w:lang w:val="pt-BR"/>
        </w:rPr>
        <w:t xml:space="preserve">J </w:t>
      </w:r>
      <w:r w:rsidRPr="00CE7BE1">
        <w:rPr>
          <w:sz w:val="28"/>
          <w:szCs w:val="18"/>
          <w:lang w:val="pt-BR"/>
        </w:rPr>
        <w:t>6.8, 2</w:t>
      </w:r>
      <w:r w:rsidRPr="00CE7BE1">
        <w:rPr>
          <w:sz w:val="28"/>
          <w:szCs w:val="18"/>
        </w:rPr>
        <w:t>СН</w:t>
      </w:r>
      <w:r w:rsidRPr="00CE7BE1">
        <w:rPr>
          <w:sz w:val="28"/>
          <w:szCs w:val="18"/>
          <w:vertAlign w:val="subscript"/>
          <w:lang w:val="pt-BR"/>
        </w:rPr>
        <w:t>3</w:t>
      </w:r>
      <w:r w:rsidRPr="00CE7BE1">
        <w:rPr>
          <w:sz w:val="28"/>
          <w:szCs w:val="18"/>
          <w:lang w:val="pt-BR"/>
        </w:rPr>
        <w:t>), 3.36 (</w:t>
      </w:r>
      <w:r w:rsidRPr="00CE7BE1">
        <w:rPr>
          <w:sz w:val="28"/>
          <w:szCs w:val="18"/>
          <w:lang w:val="en-US"/>
        </w:rPr>
        <w:t>м</w:t>
      </w:r>
      <w:r w:rsidRPr="00CE7BE1">
        <w:rPr>
          <w:sz w:val="28"/>
          <w:szCs w:val="18"/>
          <w:lang w:val="pt-BR"/>
        </w:rPr>
        <w:t>, 2H, CH</w:t>
      </w:r>
      <w:r w:rsidRPr="00CE7BE1">
        <w:rPr>
          <w:sz w:val="28"/>
          <w:szCs w:val="18"/>
          <w:vertAlign w:val="subscript"/>
          <w:lang w:val="pt-BR"/>
        </w:rPr>
        <w:t>2</w:t>
      </w:r>
      <w:r w:rsidRPr="00CE7BE1">
        <w:rPr>
          <w:sz w:val="28"/>
          <w:szCs w:val="18"/>
          <w:lang w:val="pt-BR"/>
        </w:rPr>
        <w:t>), 3.94 (</w:t>
      </w:r>
      <w:r w:rsidRPr="00CE7BE1">
        <w:rPr>
          <w:sz w:val="28"/>
          <w:szCs w:val="18"/>
        </w:rPr>
        <w:t>м</w:t>
      </w:r>
      <w:r w:rsidRPr="00CE7BE1">
        <w:rPr>
          <w:sz w:val="28"/>
          <w:szCs w:val="18"/>
          <w:lang w:val="pt-BR"/>
        </w:rPr>
        <w:t>, 2H, CH</w:t>
      </w:r>
      <w:r w:rsidRPr="00CE7BE1">
        <w:rPr>
          <w:sz w:val="28"/>
          <w:szCs w:val="18"/>
          <w:vertAlign w:val="subscript"/>
          <w:lang w:val="pt-BR"/>
        </w:rPr>
        <w:t>2</w:t>
      </w:r>
      <w:r w:rsidRPr="00CE7BE1">
        <w:rPr>
          <w:sz w:val="28"/>
          <w:szCs w:val="18"/>
          <w:lang w:val="pt-BR"/>
        </w:rPr>
        <w:t>), 8.24</w:t>
      </w:r>
      <w:r w:rsidRPr="00CE7BE1">
        <w:rPr>
          <w:sz w:val="28"/>
          <w:lang w:val="pt-BR"/>
        </w:rPr>
        <w:t xml:space="preserve"> (</w:t>
      </w:r>
      <w:r w:rsidRPr="00CE7BE1">
        <w:rPr>
          <w:sz w:val="28"/>
        </w:rPr>
        <w:t>с</w:t>
      </w:r>
      <w:r w:rsidRPr="00CE7BE1">
        <w:rPr>
          <w:sz w:val="28"/>
          <w:lang w:val="pt-BR"/>
        </w:rPr>
        <w:t>, 4</w:t>
      </w:r>
      <w:r w:rsidRPr="00CE7BE1">
        <w:rPr>
          <w:sz w:val="28"/>
        </w:rPr>
        <w:t>Н</w:t>
      </w:r>
      <w:r w:rsidRPr="00CE7BE1">
        <w:rPr>
          <w:sz w:val="28"/>
          <w:lang w:val="pt-BR"/>
        </w:rPr>
        <w:t xml:space="preserve">,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sz w:val="28"/>
          <w:szCs w:val="18"/>
          <w:lang w:val="pt-BR"/>
        </w:rPr>
        <w:t>14.8 (</w:t>
      </w:r>
      <w:r w:rsidR="001F16C3" w:rsidRPr="00CE7BE1">
        <w:rPr>
          <w:sz w:val="28"/>
          <w:szCs w:val="18"/>
          <w:lang w:val="pt-BR"/>
        </w:rPr>
        <w:t>2</w:t>
      </w:r>
      <w:r w:rsidRPr="00CE7BE1">
        <w:rPr>
          <w:sz w:val="28"/>
          <w:szCs w:val="18"/>
          <w:lang w:val="pt-BR"/>
        </w:rPr>
        <w:t>CH</w:t>
      </w:r>
      <w:r w:rsidRPr="00CE7BE1">
        <w:rPr>
          <w:sz w:val="28"/>
          <w:szCs w:val="18"/>
          <w:vertAlign w:val="subscript"/>
          <w:lang w:val="pt-BR"/>
        </w:rPr>
        <w:t>3</w:t>
      </w:r>
      <w:r w:rsidRPr="00CE7BE1">
        <w:rPr>
          <w:sz w:val="28"/>
          <w:szCs w:val="18"/>
          <w:lang w:val="pt-BR"/>
        </w:rPr>
        <w:t>), 63.2 (</w:t>
      </w:r>
      <w:r w:rsidR="001F16C3" w:rsidRPr="00CE7BE1">
        <w:rPr>
          <w:sz w:val="28"/>
          <w:szCs w:val="18"/>
          <w:lang w:val="pt-BR"/>
        </w:rPr>
        <w:t>2</w:t>
      </w:r>
      <w:r w:rsidRPr="00CE7BE1">
        <w:rPr>
          <w:sz w:val="28"/>
          <w:szCs w:val="18"/>
          <w:lang w:val="pt-BR"/>
        </w:rPr>
        <w:t>CH</w:t>
      </w:r>
      <w:r w:rsidRPr="00CE7BE1">
        <w:rPr>
          <w:sz w:val="28"/>
          <w:szCs w:val="18"/>
          <w:vertAlign w:val="subscript"/>
          <w:lang w:val="pt-BR"/>
        </w:rPr>
        <w:t>2</w:t>
      </w:r>
      <w:r w:rsidRPr="00CE7BE1">
        <w:rPr>
          <w:sz w:val="28"/>
          <w:szCs w:val="18"/>
          <w:lang w:val="pt-BR"/>
        </w:rPr>
        <w:t xml:space="preserve">), </w:t>
      </w:r>
      <w:r w:rsidRPr="00CE7BE1">
        <w:rPr>
          <w:sz w:val="28"/>
          <w:lang w:val="pt-BR"/>
        </w:rPr>
        <w:t xml:space="preserve">123.8 (2 CH, Ar), 128.3 (2 CH, Ar), 137.0, 142.2, 148.4 </w:t>
      </w:r>
      <w:r w:rsidRPr="00CE7BE1">
        <w:rPr>
          <w:sz w:val="28"/>
        </w:rPr>
        <w:t>и</w:t>
      </w:r>
      <w:r w:rsidRPr="00CE7BE1">
        <w:rPr>
          <w:sz w:val="28"/>
          <w:lang w:val="pt-BR"/>
        </w:rPr>
        <w:t xml:space="preserve"> 153.5 (4 </w:t>
      </w:r>
      <w:r w:rsidRPr="00CE7BE1">
        <w:rPr>
          <w:sz w:val="28"/>
          <w:szCs w:val="18"/>
        </w:rPr>
        <w:t>четвертичных</w:t>
      </w:r>
      <w:r w:rsidRPr="00CE7BE1">
        <w:rPr>
          <w:sz w:val="28"/>
          <w:szCs w:val="18"/>
          <w:lang w:val="pt-BR"/>
        </w:rPr>
        <w:t xml:space="preserve"> </w:t>
      </w:r>
      <w:r w:rsidRPr="00CE7BE1">
        <w:rPr>
          <w:sz w:val="28"/>
          <w:szCs w:val="18"/>
        </w:rPr>
        <w:t>С</w:t>
      </w:r>
      <w:r w:rsidRPr="00CE7BE1">
        <w:rPr>
          <w:sz w:val="28"/>
          <w:lang w:val="pt-BR"/>
        </w:rPr>
        <w:t>)</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2976, 2928 (</w:t>
      </w:r>
      <w:r w:rsidRPr="00CE7BE1">
        <w:rPr>
          <w:sz w:val="28"/>
        </w:rPr>
        <w:t>С</w:t>
      </w:r>
      <w:r w:rsidRPr="00CE7BE1">
        <w:rPr>
          <w:sz w:val="28"/>
          <w:lang w:val="pt-BR"/>
        </w:rPr>
        <w:t xml:space="preserve">-H), 1596, 1536, 1528, 1516, 1348, 1168, 1136, 1112, 1088, 1072, 1028, 984, 856, 796.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314 [</w:t>
      </w:r>
      <w:r w:rsidRPr="00CE7BE1">
        <w:rPr>
          <w:sz w:val="28"/>
          <w:lang w:val="pt-BR"/>
        </w:rPr>
        <w:t>M</w:t>
      </w:r>
      <w:r w:rsidRPr="00CE7BE1">
        <w:rPr>
          <w:sz w:val="28"/>
        </w:rPr>
        <w:t>]</w:t>
      </w:r>
      <w:r w:rsidRPr="00CE7BE1">
        <w:rPr>
          <w:sz w:val="28"/>
          <w:vertAlign w:val="superscript"/>
        </w:rPr>
        <w:t>+</w:t>
      </w:r>
      <w:r w:rsidRPr="00CE7BE1">
        <w:rPr>
          <w:sz w:val="28"/>
        </w:rPr>
        <w:t xml:space="preserve"> (12), 206 (42), 177 (27), 149 (93). </w:t>
      </w:r>
    </w:p>
    <w:p w:rsidR="006B22B7" w:rsidRDefault="006B22B7" w:rsidP="00CE7BE1">
      <w:pPr>
        <w:spacing w:line="360" w:lineRule="auto"/>
        <w:ind w:firstLine="709"/>
        <w:jc w:val="both"/>
        <w:rPr>
          <w:sz w:val="28"/>
        </w:rPr>
      </w:pPr>
      <w:r w:rsidRPr="00CE7BE1">
        <w:rPr>
          <w:sz w:val="28"/>
        </w:rPr>
        <w:t>5,5-Диэтокси-4-(4-фторфенил)-5</w:t>
      </w:r>
      <w:r w:rsidRPr="00CE7BE1">
        <w:rPr>
          <w:sz w:val="28"/>
          <w:lang w:val="en-US"/>
        </w:rPr>
        <w:t>H</w:t>
      </w:r>
      <w:r w:rsidRPr="00CE7BE1">
        <w:rPr>
          <w:sz w:val="28"/>
        </w:rPr>
        <w:t>-1,2,3-дитиазол 27с.</w:t>
      </w:r>
    </w:p>
    <w:p w:rsidR="00643347" w:rsidRPr="00CE7BE1"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1845" w:dyaOrig="1622">
          <v:shape id="_x0000_i1323" type="#_x0000_t75" style="width:61.5pt;height:54pt" o:ole="">
            <v:imagedata r:id="rId600" o:title=""/>
          </v:shape>
          <o:OLEObject Type="Embed" ProgID="ChemDraw.Document.6.0" ShapeID="_x0000_i1323" DrawAspect="Content" ObjectID="_1467299538" r:id="rId601"/>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lang w:val="pt-BR"/>
        </w:rPr>
      </w:pPr>
      <w:r w:rsidRPr="00CE7BE1">
        <w:rPr>
          <w:sz w:val="28"/>
        </w:rPr>
        <w:t>Выход 27с 66 мг (23%), бесцветное масло. Найдено</w:t>
      </w:r>
      <w:r w:rsidRPr="00CE7BE1">
        <w:rPr>
          <w:sz w:val="28"/>
          <w:lang w:val="pt-BR"/>
        </w:rPr>
        <w:t xml:space="preserve"> (%): </w:t>
      </w:r>
      <w:r w:rsidRPr="00CE7BE1">
        <w:rPr>
          <w:sz w:val="28"/>
          <w:szCs w:val="18"/>
          <w:lang w:val="pt-BR"/>
        </w:rPr>
        <w:t>C, 49.98; H, 5.03; N, 4.90</w:t>
      </w:r>
      <w:r w:rsidRPr="00CE7BE1">
        <w:rPr>
          <w:sz w:val="28"/>
          <w:lang w:val="pt-BR"/>
        </w:rPr>
        <w:t>. C</w:t>
      </w:r>
      <w:r w:rsidRPr="00CE7BE1">
        <w:rPr>
          <w:sz w:val="28"/>
          <w:vertAlign w:val="subscript"/>
          <w:lang w:val="pt-BR"/>
        </w:rPr>
        <w:t>12</w:t>
      </w:r>
      <w:r w:rsidRPr="00CE7BE1">
        <w:rPr>
          <w:sz w:val="28"/>
          <w:lang w:val="pt-BR"/>
        </w:rPr>
        <w:t>H</w:t>
      </w:r>
      <w:r w:rsidRPr="00CE7BE1">
        <w:rPr>
          <w:sz w:val="28"/>
          <w:vertAlign w:val="subscript"/>
          <w:lang w:val="pt-BR"/>
        </w:rPr>
        <w:t>14</w:t>
      </w:r>
      <w:r w:rsidRPr="00CE7BE1">
        <w:rPr>
          <w:sz w:val="28"/>
          <w:lang w:val="pt-BR"/>
        </w:rPr>
        <w:t>FNO</w:t>
      </w:r>
      <w:r w:rsidRPr="00CE7BE1">
        <w:rPr>
          <w:sz w:val="28"/>
          <w:vertAlign w:val="subscript"/>
          <w:lang w:val="pt-BR"/>
        </w:rPr>
        <w:t>2</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w:t>
      </w:r>
      <w:r w:rsidRPr="00CE7BE1">
        <w:rPr>
          <w:sz w:val="28"/>
          <w:szCs w:val="18"/>
          <w:lang w:val="pt-BR"/>
        </w:rPr>
        <w:t>C, 50.15; H, 4.91; N, 4.87</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xml:space="preserve">): </w:t>
      </w:r>
      <w:r w:rsidRPr="00CE7BE1">
        <w:rPr>
          <w:sz w:val="28"/>
          <w:szCs w:val="18"/>
          <w:lang w:val="pt-BR"/>
        </w:rPr>
        <w:t>1.22 (</w:t>
      </w:r>
      <w:r w:rsidRPr="00CE7BE1">
        <w:rPr>
          <w:sz w:val="28"/>
          <w:szCs w:val="18"/>
        </w:rPr>
        <w:t>т</w:t>
      </w:r>
      <w:r w:rsidRPr="00CE7BE1">
        <w:rPr>
          <w:sz w:val="28"/>
          <w:szCs w:val="18"/>
          <w:lang w:val="pt-BR"/>
        </w:rPr>
        <w:t xml:space="preserve">, 6H, </w:t>
      </w:r>
      <w:r w:rsidRPr="00CE7BE1">
        <w:rPr>
          <w:iCs/>
          <w:sz w:val="28"/>
          <w:szCs w:val="18"/>
          <w:lang w:val="pt-BR"/>
        </w:rPr>
        <w:t xml:space="preserve">J </w:t>
      </w:r>
      <w:r w:rsidRPr="00CE7BE1">
        <w:rPr>
          <w:sz w:val="28"/>
          <w:szCs w:val="18"/>
          <w:lang w:val="pt-BR"/>
        </w:rPr>
        <w:t>7.3, 2</w:t>
      </w:r>
      <w:r w:rsidRPr="00CE7BE1">
        <w:rPr>
          <w:sz w:val="28"/>
          <w:szCs w:val="18"/>
        </w:rPr>
        <w:t>СН</w:t>
      </w:r>
      <w:r w:rsidRPr="00CE7BE1">
        <w:rPr>
          <w:sz w:val="28"/>
          <w:szCs w:val="18"/>
          <w:vertAlign w:val="subscript"/>
          <w:lang w:val="pt-BR"/>
        </w:rPr>
        <w:t>3</w:t>
      </w:r>
      <w:r w:rsidRPr="00CE7BE1">
        <w:rPr>
          <w:sz w:val="28"/>
          <w:szCs w:val="18"/>
          <w:lang w:val="pt-BR"/>
        </w:rPr>
        <w:t>), 3.34 (</w:t>
      </w:r>
      <w:r w:rsidRPr="00CE7BE1">
        <w:rPr>
          <w:sz w:val="28"/>
          <w:szCs w:val="18"/>
        </w:rPr>
        <w:t>м</w:t>
      </w:r>
      <w:r w:rsidRPr="00CE7BE1">
        <w:rPr>
          <w:sz w:val="28"/>
          <w:szCs w:val="18"/>
          <w:lang w:val="pt-BR"/>
        </w:rPr>
        <w:t>, 2H, CH</w:t>
      </w:r>
      <w:r w:rsidRPr="00CE7BE1">
        <w:rPr>
          <w:sz w:val="28"/>
          <w:szCs w:val="18"/>
          <w:vertAlign w:val="subscript"/>
          <w:lang w:val="pt-BR"/>
        </w:rPr>
        <w:t>2</w:t>
      </w:r>
      <w:r w:rsidRPr="00CE7BE1">
        <w:rPr>
          <w:sz w:val="28"/>
          <w:szCs w:val="18"/>
          <w:lang w:val="pt-BR"/>
        </w:rPr>
        <w:t>), 3.91 (</w:t>
      </w:r>
      <w:r w:rsidRPr="00CE7BE1">
        <w:rPr>
          <w:sz w:val="28"/>
          <w:szCs w:val="18"/>
        </w:rPr>
        <w:t>м</w:t>
      </w:r>
      <w:r w:rsidRPr="00CE7BE1">
        <w:rPr>
          <w:sz w:val="28"/>
          <w:szCs w:val="18"/>
          <w:lang w:val="pt-BR"/>
        </w:rPr>
        <w:t>, 2H, CH</w:t>
      </w:r>
      <w:r w:rsidRPr="00CE7BE1">
        <w:rPr>
          <w:sz w:val="28"/>
          <w:szCs w:val="18"/>
          <w:vertAlign w:val="subscript"/>
          <w:lang w:val="pt-BR"/>
        </w:rPr>
        <w:t>2</w:t>
      </w:r>
      <w:r w:rsidRPr="00CE7BE1">
        <w:rPr>
          <w:sz w:val="28"/>
          <w:szCs w:val="18"/>
          <w:lang w:val="pt-BR"/>
        </w:rPr>
        <w:t>), 7.05</w:t>
      </w:r>
      <w:r w:rsidRPr="00CE7BE1">
        <w:rPr>
          <w:sz w:val="28"/>
          <w:lang w:val="pt-BR"/>
        </w:rPr>
        <w:t xml:space="preserve"> (</w:t>
      </w:r>
      <w:r w:rsidRPr="00CE7BE1">
        <w:rPr>
          <w:sz w:val="28"/>
        </w:rPr>
        <w:t>м</w:t>
      </w:r>
      <w:r w:rsidRPr="00CE7BE1">
        <w:rPr>
          <w:sz w:val="28"/>
          <w:lang w:val="pt-BR"/>
        </w:rPr>
        <w:t>, 2</w:t>
      </w:r>
      <w:r w:rsidRPr="00CE7BE1">
        <w:rPr>
          <w:sz w:val="28"/>
        </w:rPr>
        <w:t>Н</w:t>
      </w:r>
      <w:r w:rsidRPr="00CE7BE1">
        <w:rPr>
          <w:sz w:val="28"/>
          <w:lang w:val="pt-BR"/>
        </w:rPr>
        <w:t>, Ar), 8.06 (</w:t>
      </w:r>
      <w:r w:rsidRPr="00CE7BE1">
        <w:rPr>
          <w:sz w:val="28"/>
        </w:rPr>
        <w:t>м</w:t>
      </w:r>
      <w:r w:rsidRPr="00CE7BE1">
        <w:rPr>
          <w:sz w:val="28"/>
          <w:lang w:val="pt-BR"/>
        </w:rPr>
        <w:t xml:space="preserve">, 2H, Ar).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sz w:val="28"/>
          <w:szCs w:val="18"/>
          <w:lang w:val="pt-BR"/>
        </w:rPr>
        <w:t>14.8 (</w:t>
      </w:r>
      <w:r w:rsidR="001F16C3" w:rsidRPr="00CE7BE1">
        <w:rPr>
          <w:sz w:val="28"/>
          <w:szCs w:val="18"/>
          <w:lang w:val="pt-BR"/>
        </w:rPr>
        <w:t>2</w:t>
      </w:r>
      <w:r w:rsidRPr="00CE7BE1">
        <w:rPr>
          <w:sz w:val="28"/>
          <w:szCs w:val="18"/>
          <w:lang w:val="pt-BR"/>
        </w:rPr>
        <w:t>CH</w:t>
      </w:r>
      <w:r w:rsidRPr="00CE7BE1">
        <w:rPr>
          <w:sz w:val="28"/>
          <w:szCs w:val="18"/>
          <w:vertAlign w:val="subscript"/>
          <w:lang w:val="pt-BR"/>
        </w:rPr>
        <w:t>3</w:t>
      </w:r>
      <w:r w:rsidRPr="00CE7BE1">
        <w:rPr>
          <w:sz w:val="28"/>
          <w:szCs w:val="18"/>
          <w:lang w:val="pt-BR"/>
        </w:rPr>
        <w:t>), 62.9 (</w:t>
      </w:r>
      <w:r w:rsidR="001F16C3" w:rsidRPr="00CE7BE1">
        <w:rPr>
          <w:sz w:val="28"/>
          <w:szCs w:val="18"/>
          <w:lang w:val="pt-BR"/>
        </w:rPr>
        <w:t>2</w:t>
      </w:r>
      <w:r w:rsidRPr="00CE7BE1">
        <w:rPr>
          <w:sz w:val="28"/>
          <w:szCs w:val="18"/>
          <w:lang w:val="pt-BR"/>
        </w:rPr>
        <w:t>CH</w:t>
      </w:r>
      <w:r w:rsidRPr="00CE7BE1">
        <w:rPr>
          <w:sz w:val="28"/>
          <w:szCs w:val="18"/>
          <w:vertAlign w:val="subscript"/>
          <w:lang w:val="pt-BR"/>
        </w:rPr>
        <w:t>2</w:t>
      </w:r>
      <w:r w:rsidRPr="00CE7BE1">
        <w:rPr>
          <w:sz w:val="28"/>
          <w:szCs w:val="18"/>
          <w:lang w:val="pt-BR"/>
        </w:rPr>
        <w:t>), 115.7 (</w:t>
      </w:r>
      <w:r w:rsidRPr="00CE7BE1">
        <w:rPr>
          <w:sz w:val="28"/>
          <w:szCs w:val="18"/>
        </w:rPr>
        <w:t>д</w:t>
      </w:r>
      <w:r w:rsidRPr="00CE7BE1">
        <w:rPr>
          <w:sz w:val="28"/>
          <w:szCs w:val="18"/>
          <w:lang w:val="pt-BR"/>
        </w:rPr>
        <w:t xml:space="preserve">, 2 CH, J 21 </w:t>
      </w:r>
      <w:r w:rsidRPr="00CE7BE1">
        <w:rPr>
          <w:sz w:val="28"/>
          <w:szCs w:val="18"/>
        </w:rPr>
        <w:t>Гц</w:t>
      </w:r>
      <w:r w:rsidRPr="00CE7BE1">
        <w:rPr>
          <w:sz w:val="28"/>
          <w:szCs w:val="18"/>
          <w:lang w:val="pt-BR"/>
        </w:rPr>
        <w:t xml:space="preserve">, Ar), 129.8 (2 CH, Ar), 116.0, 127.6, 154.6 </w:t>
      </w:r>
      <w:r w:rsidRPr="00CE7BE1">
        <w:rPr>
          <w:sz w:val="28"/>
          <w:szCs w:val="18"/>
        </w:rPr>
        <w:t>и</w:t>
      </w:r>
      <w:r w:rsidRPr="00CE7BE1">
        <w:rPr>
          <w:sz w:val="28"/>
          <w:szCs w:val="18"/>
          <w:lang w:val="pt-BR"/>
        </w:rPr>
        <w:t xml:space="preserve"> 164.0 (</w:t>
      </w:r>
      <w:r w:rsidRPr="00CE7BE1">
        <w:rPr>
          <w:sz w:val="28"/>
          <w:szCs w:val="18"/>
        </w:rPr>
        <w:t>д</w:t>
      </w:r>
      <w:r w:rsidRPr="00CE7BE1">
        <w:rPr>
          <w:sz w:val="28"/>
          <w:szCs w:val="18"/>
          <w:lang w:val="pt-BR"/>
        </w:rPr>
        <w:t xml:space="preserve">, J 250 </w:t>
      </w:r>
      <w:r w:rsidRPr="00CE7BE1">
        <w:rPr>
          <w:sz w:val="28"/>
          <w:szCs w:val="18"/>
        </w:rPr>
        <w:t>Гц</w:t>
      </w:r>
      <w:r w:rsidRPr="00CE7BE1">
        <w:rPr>
          <w:sz w:val="28"/>
          <w:szCs w:val="18"/>
          <w:lang w:val="pt-BR"/>
        </w:rPr>
        <w:t xml:space="preserve">) (4 </w:t>
      </w:r>
      <w:r w:rsidRPr="00CE7BE1">
        <w:rPr>
          <w:sz w:val="28"/>
          <w:szCs w:val="18"/>
        </w:rPr>
        <w:t>четвертичных</w:t>
      </w:r>
      <w:r w:rsidRPr="00CE7BE1">
        <w:rPr>
          <w:sz w:val="28"/>
          <w:szCs w:val="18"/>
          <w:lang w:val="pt-BR"/>
        </w:rPr>
        <w:t xml:space="preserve"> </w:t>
      </w:r>
      <w:r w:rsidRPr="00CE7BE1">
        <w:rPr>
          <w:sz w:val="28"/>
          <w:szCs w:val="18"/>
        </w:rPr>
        <w:t>С</w:t>
      </w:r>
      <w:r w:rsidRPr="00CE7BE1">
        <w:rPr>
          <w:sz w:val="28"/>
          <w:szCs w:val="18"/>
          <w:lang w:val="pt-BR"/>
        </w:rPr>
        <w:t>)</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2976, 2952, 2928 (</w:t>
      </w:r>
      <w:r w:rsidRPr="00CE7BE1">
        <w:rPr>
          <w:sz w:val="28"/>
        </w:rPr>
        <w:t>С</w:t>
      </w:r>
      <w:r w:rsidRPr="00CE7BE1">
        <w:rPr>
          <w:sz w:val="28"/>
          <w:lang w:val="pt-BR"/>
        </w:rPr>
        <w:t>-</w:t>
      </w:r>
      <w:r w:rsidRPr="00CE7BE1">
        <w:rPr>
          <w:sz w:val="28"/>
        </w:rPr>
        <w:t>Н</w:t>
      </w:r>
      <w:r w:rsidRPr="00CE7BE1">
        <w:rPr>
          <w:sz w:val="28"/>
          <w:lang w:val="pt-BR"/>
        </w:rPr>
        <w:t xml:space="preserve">), 2888, 1672, 1600, 1504, 1472, 1440, 1392, 1272, 1252, 1236, 1160, 1136, 1112, 1040, 1028, 984, 844, 776. </w:t>
      </w:r>
      <w:r w:rsidRPr="00CE7BE1">
        <w:rPr>
          <w:sz w:val="28"/>
        </w:rPr>
        <w:t>Масс</w:t>
      </w:r>
      <w:r w:rsidRPr="00CE7BE1">
        <w:rPr>
          <w:sz w:val="28"/>
          <w:lang w:val="pt-BR"/>
        </w:rPr>
        <w:t>-</w:t>
      </w:r>
      <w:r w:rsidRPr="00CE7BE1">
        <w:rPr>
          <w:sz w:val="28"/>
        </w:rPr>
        <w:t>спектр</w:t>
      </w:r>
      <w:r w:rsidRPr="00CE7BE1">
        <w:rPr>
          <w:sz w:val="28"/>
          <w:lang w:val="pt-BR"/>
        </w:rPr>
        <w:t xml:space="preserve"> (</w:t>
      </w:r>
      <w:r w:rsidRPr="00CE7BE1">
        <w:rPr>
          <w:sz w:val="28"/>
        </w:rPr>
        <w:t>ЭУ</w:t>
      </w:r>
      <w:r w:rsidRPr="00CE7BE1">
        <w:rPr>
          <w:sz w:val="28"/>
          <w:lang w:val="pt-BR"/>
        </w:rPr>
        <w:t xml:space="preserve">, 70 </w:t>
      </w:r>
      <w:r w:rsidRPr="00CE7BE1">
        <w:rPr>
          <w:sz w:val="28"/>
        </w:rPr>
        <w:t>ЭВ</w:t>
      </w:r>
      <w:r w:rsidRPr="00CE7BE1">
        <w:rPr>
          <w:sz w:val="28"/>
          <w:lang w:val="pt-BR"/>
        </w:rPr>
        <w:t>), m/z (I</w:t>
      </w:r>
      <w:r w:rsidRPr="00CE7BE1">
        <w:rPr>
          <w:sz w:val="28"/>
          <w:vertAlign w:val="subscript"/>
        </w:rPr>
        <w:t>отн</w:t>
      </w:r>
      <w:r w:rsidRPr="00CE7BE1">
        <w:rPr>
          <w:sz w:val="28"/>
          <w:lang w:val="pt-BR"/>
        </w:rPr>
        <w:t xml:space="preserve"> (%)): 287 [M]</w:t>
      </w:r>
      <w:r w:rsidRPr="00CE7BE1">
        <w:rPr>
          <w:sz w:val="28"/>
          <w:vertAlign w:val="superscript"/>
          <w:lang w:val="pt-BR"/>
        </w:rPr>
        <w:t>+</w:t>
      </w:r>
      <w:r w:rsidRPr="00CE7BE1">
        <w:rPr>
          <w:sz w:val="28"/>
          <w:lang w:val="pt-BR"/>
        </w:rPr>
        <w:t xml:space="preserve"> (3), 259 (2), 242 (1), 153 (12), 122 (100). </w:t>
      </w:r>
    </w:p>
    <w:p w:rsidR="006B22B7" w:rsidRDefault="006B22B7" w:rsidP="00CE7BE1">
      <w:pPr>
        <w:spacing w:line="360" w:lineRule="auto"/>
        <w:ind w:firstLine="709"/>
        <w:jc w:val="both"/>
        <w:rPr>
          <w:sz w:val="28"/>
        </w:rPr>
      </w:pPr>
      <w:r w:rsidRPr="00CE7BE1">
        <w:rPr>
          <w:sz w:val="28"/>
          <w:lang w:val="pt-BR"/>
        </w:rPr>
        <w:t>5,5-</w:t>
      </w:r>
      <w:r w:rsidRPr="00CE7BE1">
        <w:rPr>
          <w:sz w:val="28"/>
        </w:rPr>
        <w:t>Диэтокси</w:t>
      </w:r>
      <w:r w:rsidRPr="00CE7BE1">
        <w:rPr>
          <w:sz w:val="28"/>
          <w:lang w:val="pt-BR"/>
        </w:rPr>
        <w:t>-4-(4-</w:t>
      </w:r>
      <w:r w:rsidRPr="00CE7BE1">
        <w:rPr>
          <w:sz w:val="28"/>
        </w:rPr>
        <w:t>метоксифенил</w:t>
      </w:r>
      <w:r w:rsidRPr="00CE7BE1">
        <w:rPr>
          <w:sz w:val="28"/>
          <w:lang w:val="pt-BR"/>
        </w:rPr>
        <w:t>)-5H-1,2,3-</w:t>
      </w:r>
      <w:r w:rsidRPr="00CE7BE1">
        <w:rPr>
          <w:sz w:val="28"/>
        </w:rPr>
        <w:t>дитиазол</w:t>
      </w:r>
      <w:r w:rsidRPr="00CE7BE1">
        <w:rPr>
          <w:sz w:val="28"/>
          <w:lang w:val="pt-BR"/>
        </w:rPr>
        <w:t xml:space="preserve"> 27d.</w:t>
      </w:r>
    </w:p>
    <w:p w:rsidR="00643347" w:rsidRPr="00643347"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2138" w:dyaOrig="1620">
          <v:shape id="_x0000_i1324" type="#_x0000_t75" style="width:62.25pt;height:47.25pt" o:ole="">
            <v:imagedata r:id="rId602" o:title=""/>
          </v:shape>
          <o:OLEObject Type="Embed" ProgID="ChemDraw.Document.6.0" ShapeID="_x0000_i1324" DrawAspect="Content" ObjectID="_1467299539" r:id="rId603"/>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27d 99 мг (33%), желтое масло. Найдено</w:t>
      </w:r>
      <w:r w:rsidRPr="00CE7BE1">
        <w:rPr>
          <w:sz w:val="28"/>
          <w:lang w:val="pt-BR"/>
        </w:rPr>
        <w:t xml:space="preserve"> (%): </w:t>
      </w:r>
      <w:r w:rsidRPr="00CE7BE1">
        <w:rPr>
          <w:sz w:val="28"/>
          <w:szCs w:val="18"/>
          <w:lang w:val="pt-BR"/>
        </w:rPr>
        <w:t>C, 52.34; H, 5.83; N, 4.63</w:t>
      </w:r>
      <w:r w:rsidRPr="00CE7BE1">
        <w:rPr>
          <w:sz w:val="28"/>
          <w:lang w:val="pt-BR"/>
        </w:rPr>
        <w:t>. C</w:t>
      </w:r>
      <w:r w:rsidRPr="00CE7BE1">
        <w:rPr>
          <w:sz w:val="28"/>
          <w:vertAlign w:val="subscript"/>
          <w:lang w:val="pt-BR"/>
        </w:rPr>
        <w:t>12</w:t>
      </w:r>
      <w:r w:rsidRPr="00CE7BE1">
        <w:rPr>
          <w:sz w:val="28"/>
          <w:lang w:val="pt-BR"/>
        </w:rPr>
        <w:t>H</w:t>
      </w:r>
      <w:r w:rsidRPr="00CE7BE1">
        <w:rPr>
          <w:sz w:val="28"/>
          <w:vertAlign w:val="subscript"/>
          <w:lang w:val="pt-BR"/>
        </w:rPr>
        <w:t>14</w:t>
      </w:r>
      <w:r w:rsidRPr="00CE7BE1">
        <w:rPr>
          <w:sz w:val="28"/>
          <w:lang w:val="pt-BR"/>
        </w:rPr>
        <w:t>N</w:t>
      </w:r>
      <w:r w:rsidRPr="00CE7BE1">
        <w:rPr>
          <w:sz w:val="28"/>
          <w:vertAlign w:val="subscript"/>
          <w:lang w:val="pt-BR"/>
        </w:rPr>
        <w:t>2</w:t>
      </w:r>
      <w:r w:rsidRPr="00CE7BE1">
        <w:rPr>
          <w:sz w:val="28"/>
          <w:lang w:val="pt-BR"/>
        </w:rPr>
        <w:t>O</w:t>
      </w:r>
      <w:r w:rsidRPr="00CE7BE1">
        <w:rPr>
          <w:sz w:val="28"/>
          <w:vertAlign w:val="subscript"/>
          <w:lang w:val="pt-BR"/>
        </w:rPr>
        <w:t>4</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w:t>
      </w:r>
      <w:r w:rsidRPr="00CE7BE1">
        <w:rPr>
          <w:sz w:val="28"/>
          <w:szCs w:val="18"/>
          <w:lang w:val="pt-BR"/>
        </w:rPr>
        <w:t xml:space="preserve">C, 52.15; H, 5.72; N, 4.68.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xml:space="preserve">): </w:t>
      </w:r>
      <w:r w:rsidRPr="00CE7BE1">
        <w:rPr>
          <w:sz w:val="28"/>
          <w:szCs w:val="18"/>
          <w:lang w:val="pt-BR"/>
        </w:rPr>
        <w:t>1.21 (</w:t>
      </w:r>
      <w:r w:rsidRPr="00CE7BE1">
        <w:rPr>
          <w:sz w:val="28"/>
          <w:szCs w:val="18"/>
        </w:rPr>
        <w:t>т</w:t>
      </w:r>
      <w:r w:rsidRPr="00CE7BE1">
        <w:rPr>
          <w:sz w:val="28"/>
          <w:szCs w:val="18"/>
          <w:lang w:val="pt-BR"/>
        </w:rPr>
        <w:t xml:space="preserve">, 6H, </w:t>
      </w:r>
      <w:r w:rsidRPr="00CE7BE1">
        <w:rPr>
          <w:iCs/>
          <w:sz w:val="28"/>
          <w:szCs w:val="18"/>
          <w:lang w:val="pt-BR"/>
        </w:rPr>
        <w:t xml:space="preserve">J </w:t>
      </w:r>
      <w:r w:rsidRPr="00CE7BE1">
        <w:rPr>
          <w:sz w:val="28"/>
          <w:szCs w:val="18"/>
          <w:lang w:val="pt-BR"/>
        </w:rPr>
        <w:t>7.3, 2</w:t>
      </w:r>
      <w:r w:rsidRPr="00CE7BE1">
        <w:rPr>
          <w:sz w:val="28"/>
          <w:szCs w:val="18"/>
        </w:rPr>
        <w:t>СН</w:t>
      </w:r>
      <w:r w:rsidRPr="00CE7BE1">
        <w:rPr>
          <w:sz w:val="28"/>
          <w:szCs w:val="18"/>
          <w:vertAlign w:val="subscript"/>
          <w:lang w:val="pt-BR"/>
        </w:rPr>
        <w:t>3</w:t>
      </w:r>
      <w:r w:rsidRPr="00CE7BE1">
        <w:rPr>
          <w:sz w:val="28"/>
          <w:szCs w:val="18"/>
          <w:lang w:val="pt-BR"/>
        </w:rPr>
        <w:t>), 3.36 (</w:t>
      </w:r>
      <w:r w:rsidRPr="00CE7BE1">
        <w:rPr>
          <w:sz w:val="28"/>
          <w:szCs w:val="18"/>
        </w:rPr>
        <w:t>м</w:t>
      </w:r>
      <w:r w:rsidRPr="00CE7BE1">
        <w:rPr>
          <w:sz w:val="28"/>
          <w:szCs w:val="18"/>
          <w:lang w:val="pt-BR"/>
        </w:rPr>
        <w:t>, 2H, CH</w:t>
      </w:r>
      <w:r w:rsidRPr="00CE7BE1">
        <w:rPr>
          <w:sz w:val="28"/>
          <w:szCs w:val="18"/>
          <w:vertAlign w:val="subscript"/>
          <w:lang w:val="pt-BR"/>
        </w:rPr>
        <w:t>2</w:t>
      </w:r>
      <w:r w:rsidRPr="00CE7BE1">
        <w:rPr>
          <w:sz w:val="28"/>
          <w:szCs w:val="18"/>
          <w:lang w:val="pt-BR"/>
        </w:rPr>
        <w:t>), 3.85 (</w:t>
      </w:r>
      <w:r w:rsidRPr="00CE7BE1">
        <w:rPr>
          <w:sz w:val="28"/>
          <w:szCs w:val="18"/>
        </w:rPr>
        <w:t>с</w:t>
      </w:r>
      <w:r w:rsidRPr="00CE7BE1">
        <w:rPr>
          <w:sz w:val="28"/>
          <w:szCs w:val="18"/>
          <w:lang w:val="pt-BR"/>
        </w:rPr>
        <w:t>, 3H, OCH</w:t>
      </w:r>
      <w:r w:rsidRPr="00CE7BE1">
        <w:rPr>
          <w:sz w:val="28"/>
          <w:szCs w:val="18"/>
          <w:vertAlign w:val="subscript"/>
          <w:lang w:val="pt-BR"/>
        </w:rPr>
        <w:t>3</w:t>
      </w:r>
      <w:r w:rsidRPr="00CE7BE1">
        <w:rPr>
          <w:sz w:val="28"/>
          <w:szCs w:val="18"/>
          <w:lang w:val="pt-BR"/>
        </w:rPr>
        <w:t>), 3.93 (</w:t>
      </w:r>
      <w:r w:rsidRPr="00CE7BE1">
        <w:rPr>
          <w:sz w:val="28"/>
          <w:szCs w:val="18"/>
        </w:rPr>
        <w:t>м</w:t>
      </w:r>
      <w:r w:rsidRPr="00CE7BE1">
        <w:rPr>
          <w:sz w:val="28"/>
          <w:szCs w:val="18"/>
          <w:lang w:val="pt-BR"/>
        </w:rPr>
        <w:t>, 2H, CH</w:t>
      </w:r>
      <w:r w:rsidRPr="00CE7BE1">
        <w:rPr>
          <w:sz w:val="28"/>
          <w:szCs w:val="18"/>
          <w:vertAlign w:val="subscript"/>
          <w:lang w:val="pt-BR"/>
        </w:rPr>
        <w:t>2</w:t>
      </w:r>
      <w:r w:rsidRPr="00CE7BE1">
        <w:rPr>
          <w:sz w:val="28"/>
          <w:szCs w:val="18"/>
          <w:lang w:val="pt-BR"/>
        </w:rPr>
        <w:t>), 6.89</w:t>
      </w:r>
      <w:r w:rsidRPr="00CE7BE1">
        <w:rPr>
          <w:sz w:val="28"/>
          <w:lang w:val="pt-BR"/>
        </w:rPr>
        <w:t xml:space="preserve"> (</w:t>
      </w:r>
      <w:r w:rsidRPr="00CE7BE1">
        <w:rPr>
          <w:sz w:val="28"/>
        </w:rPr>
        <w:t>д</w:t>
      </w:r>
      <w:r w:rsidRPr="00CE7BE1">
        <w:rPr>
          <w:sz w:val="28"/>
          <w:lang w:val="pt-BR"/>
        </w:rPr>
        <w:t>, 2</w:t>
      </w:r>
      <w:r w:rsidRPr="00CE7BE1">
        <w:rPr>
          <w:sz w:val="28"/>
        </w:rPr>
        <w:t>Н</w:t>
      </w:r>
      <w:r w:rsidRPr="00CE7BE1">
        <w:rPr>
          <w:sz w:val="28"/>
          <w:lang w:val="pt-BR"/>
        </w:rPr>
        <w:t xml:space="preserve">, </w:t>
      </w:r>
      <w:r w:rsidRPr="00CE7BE1">
        <w:rPr>
          <w:iCs/>
          <w:sz w:val="28"/>
          <w:szCs w:val="18"/>
          <w:lang w:val="pt-BR"/>
        </w:rPr>
        <w:t>J 8.8,</w:t>
      </w:r>
      <w:r w:rsidRPr="00CE7BE1">
        <w:rPr>
          <w:sz w:val="28"/>
          <w:lang w:val="pt-BR"/>
        </w:rPr>
        <w:t xml:space="preserve"> Ar), 8.03 (</w:t>
      </w:r>
      <w:r w:rsidRPr="00CE7BE1">
        <w:rPr>
          <w:sz w:val="28"/>
        </w:rPr>
        <w:t>д</w:t>
      </w:r>
      <w:r w:rsidRPr="00CE7BE1">
        <w:rPr>
          <w:sz w:val="28"/>
          <w:lang w:val="pt-BR"/>
        </w:rPr>
        <w:t xml:space="preserve">, 2H, </w:t>
      </w:r>
      <w:r w:rsidRPr="00CE7BE1">
        <w:rPr>
          <w:iCs/>
          <w:sz w:val="28"/>
          <w:szCs w:val="18"/>
          <w:lang w:val="pt-BR"/>
        </w:rPr>
        <w:t>J 8.8, Ar</w:t>
      </w:r>
      <w:r w:rsidRPr="00CE7BE1">
        <w:rPr>
          <w:sz w:val="28"/>
          <w:lang w:val="pt-BR"/>
        </w:rPr>
        <w:t xml:space="preserve">).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sz w:val="28"/>
          <w:szCs w:val="18"/>
        </w:rPr>
        <w:t>14.8 (</w:t>
      </w:r>
      <w:r w:rsidR="001F16C3" w:rsidRPr="00CE7BE1">
        <w:rPr>
          <w:sz w:val="28"/>
          <w:szCs w:val="18"/>
        </w:rPr>
        <w:t>2</w:t>
      </w:r>
      <w:r w:rsidRPr="00CE7BE1">
        <w:rPr>
          <w:sz w:val="28"/>
          <w:szCs w:val="18"/>
          <w:lang w:val="pt-BR"/>
        </w:rPr>
        <w:t>CH</w:t>
      </w:r>
      <w:r w:rsidRPr="00CE7BE1">
        <w:rPr>
          <w:sz w:val="28"/>
          <w:szCs w:val="18"/>
          <w:vertAlign w:val="subscript"/>
        </w:rPr>
        <w:t>3</w:t>
      </w:r>
      <w:r w:rsidRPr="00CE7BE1">
        <w:rPr>
          <w:sz w:val="28"/>
          <w:szCs w:val="18"/>
        </w:rPr>
        <w:t>), 55.4 (</w:t>
      </w:r>
      <w:r w:rsidRPr="00CE7BE1">
        <w:rPr>
          <w:sz w:val="28"/>
          <w:szCs w:val="18"/>
          <w:lang w:val="pt-BR"/>
        </w:rPr>
        <w:t>OCH</w:t>
      </w:r>
      <w:r w:rsidRPr="00CE7BE1">
        <w:rPr>
          <w:sz w:val="28"/>
          <w:szCs w:val="18"/>
          <w:vertAlign w:val="subscript"/>
        </w:rPr>
        <w:t>3</w:t>
      </w:r>
      <w:r w:rsidRPr="00CE7BE1">
        <w:rPr>
          <w:sz w:val="28"/>
          <w:szCs w:val="18"/>
        </w:rPr>
        <w:t>), 62.7 (</w:t>
      </w:r>
      <w:r w:rsidR="001F16C3" w:rsidRPr="00CE7BE1">
        <w:rPr>
          <w:sz w:val="28"/>
          <w:szCs w:val="18"/>
        </w:rPr>
        <w:t>2</w:t>
      </w:r>
      <w:r w:rsidRPr="00CE7BE1">
        <w:rPr>
          <w:sz w:val="28"/>
          <w:szCs w:val="18"/>
          <w:lang w:val="pt-BR"/>
        </w:rPr>
        <w:t>CH</w:t>
      </w:r>
      <w:r w:rsidRPr="00CE7BE1">
        <w:rPr>
          <w:sz w:val="28"/>
          <w:szCs w:val="18"/>
          <w:vertAlign w:val="subscript"/>
        </w:rPr>
        <w:t>2</w:t>
      </w:r>
      <w:r w:rsidRPr="00CE7BE1">
        <w:rPr>
          <w:sz w:val="28"/>
          <w:szCs w:val="18"/>
        </w:rPr>
        <w:t xml:space="preserve">), </w:t>
      </w:r>
      <w:r w:rsidRPr="00CE7BE1">
        <w:rPr>
          <w:sz w:val="28"/>
        </w:rPr>
        <w:t xml:space="preserve">113.9 (2 </w:t>
      </w:r>
      <w:r w:rsidRPr="00CE7BE1">
        <w:rPr>
          <w:sz w:val="28"/>
          <w:lang w:val="pt-BR"/>
        </w:rPr>
        <w:t>CH</w:t>
      </w:r>
      <w:r w:rsidRPr="00CE7BE1">
        <w:rPr>
          <w:sz w:val="28"/>
        </w:rPr>
        <w:t xml:space="preserve">, </w:t>
      </w:r>
      <w:r w:rsidRPr="00CE7BE1">
        <w:rPr>
          <w:sz w:val="28"/>
          <w:lang w:val="pt-BR"/>
        </w:rPr>
        <w:t>Ar</w:t>
      </w:r>
      <w:r w:rsidRPr="00CE7BE1">
        <w:rPr>
          <w:sz w:val="28"/>
        </w:rPr>
        <w:t xml:space="preserve">), 129.2 (2 </w:t>
      </w:r>
      <w:r w:rsidRPr="00CE7BE1">
        <w:rPr>
          <w:sz w:val="28"/>
          <w:lang w:val="pt-BR"/>
        </w:rPr>
        <w:t>CH</w:t>
      </w:r>
      <w:r w:rsidRPr="00CE7BE1">
        <w:rPr>
          <w:sz w:val="28"/>
        </w:rPr>
        <w:t xml:space="preserve">, </w:t>
      </w:r>
      <w:r w:rsidRPr="00CE7BE1">
        <w:rPr>
          <w:sz w:val="28"/>
          <w:lang w:val="pt-BR"/>
        </w:rPr>
        <w:t>Ar</w:t>
      </w:r>
      <w:r w:rsidRPr="00CE7BE1">
        <w:rPr>
          <w:sz w:val="28"/>
        </w:rPr>
        <w:t xml:space="preserve">), 124.0, 143.1, 155.2 и 161.2 (4 </w:t>
      </w:r>
      <w:r w:rsidRPr="00CE7BE1">
        <w:rPr>
          <w:sz w:val="28"/>
          <w:szCs w:val="18"/>
        </w:rPr>
        <w:t>четвертичных С</w:t>
      </w:r>
      <w:r w:rsidRPr="00CE7BE1">
        <w:rPr>
          <w:sz w:val="28"/>
        </w:rPr>
        <w:t>)</w:t>
      </w:r>
      <w:r w:rsidRPr="00CE7BE1">
        <w:rPr>
          <w:sz w:val="28"/>
          <w:lang w:val="en-US"/>
        </w:rPr>
        <w:t></w:t>
      </w:r>
      <w:r w:rsidRPr="00CE7BE1">
        <w:rPr>
          <w:sz w:val="28"/>
          <w:lang w:val="en-US"/>
        </w:rPr>
        <w:t></w:t>
      </w:r>
      <w:r w:rsidRPr="00CE7BE1">
        <w:rPr>
          <w:sz w:val="28"/>
        </w:rPr>
        <w:t xml:space="preserve">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xml:space="preserve">: 2976, 2928 (С-Н), 1604, 1512, 1464, 1440, 1300, 1256, 1180, 1136, 1096, 1088, 1072, 1052, 1032, 984, 836, 812.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299 [</w:t>
      </w:r>
      <w:r w:rsidRPr="00CE7BE1">
        <w:rPr>
          <w:sz w:val="28"/>
          <w:lang w:val="pt-BR"/>
        </w:rPr>
        <w:t>M</w:t>
      </w:r>
      <w:r w:rsidRPr="00CE7BE1">
        <w:rPr>
          <w:sz w:val="28"/>
        </w:rPr>
        <w:t>]</w:t>
      </w:r>
      <w:r w:rsidRPr="00CE7BE1">
        <w:rPr>
          <w:sz w:val="28"/>
          <w:vertAlign w:val="superscript"/>
        </w:rPr>
        <w:t>+</w:t>
      </w:r>
      <w:r w:rsidRPr="00CE7BE1">
        <w:rPr>
          <w:sz w:val="28"/>
        </w:rPr>
        <w:t xml:space="preserve"> (56), 254 (35), 234 (37), 192 (35), 134 (100). </w:t>
      </w:r>
    </w:p>
    <w:p w:rsidR="006B22B7" w:rsidRDefault="006B22B7" w:rsidP="00CE7BE1">
      <w:pPr>
        <w:spacing w:line="360" w:lineRule="auto"/>
        <w:ind w:firstLine="709"/>
        <w:jc w:val="both"/>
        <w:rPr>
          <w:sz w:val="28"/>
        </w:rPr>
      </w:pPr>
      <w:r w:rsidRPr="00CE7BE1">
        <w:rPr>
          <w:sz w:val="28"/>
        </w:rPr>
        <w:t>5,5-Диэтокси-4-(тиен-2-ил)-5</w:t>
      </w:r>
      <w:r w:rsidRPr="00CE7BE1">
        <w:rPr>
          <w:sz w:val="28"/>
          <w:lang w:val="en-US"/>
        </w:rPr>
        <w:t>H</w:t>
      </w:r>
      <w:r w:rsidRPr="00CE7BE1">
        <w:rPr>
          <w:sz w:val="28"/>
        </w:rPr>
        <w:t>-1,2,3-дитиазол 27</w:t>
      </w:r>
      <w:r w:rsidRPr="00CE7BE1">
        <w:rPr>
          <w:sz w:val="28"/>
          <w:lang w:val="en-US"/>
        </w:rPr>
        <w:t>e</w:t>
      </w:r>
      <w:r w:rsidRPr="00CE7BE1">
        <w:rPr>
          <w:sz w:val="28"/>
        </w:rPr>
        <w:t>.</w:t>
      </w:r>
    </w:p>
    <w:p w:rsidR="00643347" w:rsidRPr="00CE7BE1"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u w:val="single"/>
        </w:rPr>
      </w:pPr>
      <w:r w:rsidRPr="00CE7BE1">
        <w:rPr>
          <w:sz w:val="28"/>
        </w:rPr>
        <w:object w:dxaOrig="1666" w:dyaOrig="1286">
          <v:shape id="_x0000_i1325" type="#_x0000_t75" style="width:62.25pt;height:47.25pt" o:ole="">
            <v:imagedata r:id="rId604" o:title=""/>
          </v:shape>
          <o:OLEObject Type="Embed" ProgID="ChemDraw.Document.6.0" ShapeID="_x0000_i1325" DrawAspect="Content" ObjectID="_1467299540" r:id="rId605"/>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27</w:t>
      </w:r>
      <w:r w:rsidRPr="00CE7BE1">
        <w:rPr>
          <w:sz w:val="28"/>
          <w:lang w:val="en-US"/>
        </w:rPr>
        <w:t>e</w:t>
      </w:r>
      <w:r w:rsidRPr="00CE7BE1">
        <w:rPr>
          <w:sz w:val="28"/>
        </w:rPr>
        <w:t xml:space="preserve"> 69 мг (25%), желтое масло. Найдено</w:t>
      </w:r>
      <w:r w:rsidRPr="00CE7BE1">
        <w:rPr>
          <w:sz w:val="28"/>
          <w:lang w:val="pt-BR"/>
        </w:rPr>
        <w:t xml:space="preserve"> (%): </w:t>
      </w:r>
      <w:r w:rsidRPr="00CE7BE1">
        <w:rPr>
          <w:sz w:val="28"/>
          <w:szCs w:val="18"/>
          <w:lang w:val="pt-BR"/>
        </w:rPr>
        <w:t>C, 43.54; H, 4.83; N, 5.03</w:t>
      </w:r>
      <w:r w:rsidRPr="00CE7BE1">
        <w:rPr>
          <w:sz w:val="28"/>
          <w:lang w:val="pt-BR"/>
        </w:rPr>
        <w:t>. C</w:t>
      </w:r>
      <w:r w:rsidRPr="00CE7BE1">
        <w:rPr>
          <w:sz w:val="28"/>
          <w:vertAlign w:val="subscript"/>
          <w:lang w:val="pt-BR"/>
        </w:rPr>
        <w:t>12</w:t>
      </w:r>
      <w:r w:rsidRPr="00CE7BE1">
        <w:rPr>
          <w:sz w:val="28"/>
          <w:lang w:val="pt-BR"/>
        </w:rPr>
        <w:t>H</w:t>
      </w:r>
      <w:r w:rsidRPr="00CE7BE1">
        <w:rPr>
          <w:sz w:val="28"/>
          <w:vertAlign w:val="subscript"/>
          <w:lang w:val="pt-BR"/>
        </w:rPr>
        <w:t>14</w:t>
      </w:r>
      <w:r w:rsidRPr="00CE7BE1">
        <w:rPr>
          <w:sz w:val="28"/>
          <w:lang w:val="pt-BR"/>
        </w:rPr>
        <w:t>N</w:t>
      </w:r>
      <w:r w:rsidRPr="00CE7BE1">
        <w:rPr>
          <w:sz w:val="28"/>
          <w:vertAlign w:val="subscript"/>
          <w:lang w:val="pt-BR"/>
        </w:rPr>
        <w:t>2</w:t>
      </w:r>
      <w:r w:rsidRPr="00CE7BE1">
        <w:rPr>
          <w:sz w:val="28"/>
          <w:lang w:val="pt-BR"/>
        </w:rPr>
        <w:t>O</w:t>
      </w:r>
      <w:r w:rsidRPr="00CE7BE1">
        <w:rPr>
          <w:sz w:val="28"/>
          <w:vertAlign w:val="subscript"/>
          <w:lang w:val="pt-BR"/>
        </w:rPr>
        <w:t>4</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w:t>
      </w:r>
      <w:r w:rsidRPr="00CE7BE1">
        <w:rPr>
          <w:sz w:val="28"/>
          <w:szCs w:val="18"/>
          <w:lang w:val="pt-BR"/>
        </w:rPr>
        <w:t>C, 43.61; H, 4.76; N, 5.09</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1</w:t>
      </w:r>
      <w:r w:rsidRPr="00CE7BE1">
        <w:rPr>
          <w:sz w:val="28"/>
          <w:szCs w:val="18"/>
          <w:lang w:val="pt-BR"/>
        </w:rPr>
        <w:t>.27 (</w:t>
      </w:r>
      <w:r w:rsidRPr="00CE7BE1">
        <w:rPr>
          <w:sz w:val="28"/>
          <w:szCs w:val="18"/>
        </w:rPr>
        <w:t>т</w:t>
      </w:r>
      <w:r w:rsidRPr="00CE7BE1">
        <w:rPr>
          <w:sz w:val="28"/>
          <w:szCs w:val="18"/>
          <w:lang w:val="pt-BR"/>
        </w:rPr>
        <w:t xml:space="preserve">, 6H, </w:t>
      </w:r>
      <w:r w:rsidRPr="00CE7BE1">
        <w:rPr>
          <w:iCs/>
          <w:sz w:val="28"/>
          <w:szCs w:val="18"/>
          <w:lang w:val="pt-BR"/>
        </w:rPr>
        <w:t xml:space="preserve">J </w:t>
      </w:r>
      <w:r w:rsidRPr="00CE7BE1">
        <w:rPr>
          <w:sz w:val="28"/>
          <w:szCs w:val="18"/>
          <w:lang w:val="pt-BR"/>
        </w:rPr>
        <w:t>7.3, 2</w:t>
      </w:r>
      <w:r w:rsidRPr="00CE7BE1">
        <w:rPr>
          <w:sz w:val="28"/>
          <w:szCs w:val="18"/>
        </w:rPr>
        <w:t>СН</w:t>
      </w:r>
      <w:r w:rsidRPr="00CE7BE1">
        <w:rPr>
          <w:sz w:val="28"/>
          <w:szCs w:val="18"/>
          <w:vertAlign w:val="subscript"/>
          <w:lang w:val="pt-BR"/>
        </w:rPr>
        <w:t>3</w:t>
      </w:r>
      <w:r w:rsidRPr="00CE7BE1">
        <w:rPr>
          <w:sz w:val="28"/>
          <w:szCs w:val="18"/>
          <w:lang w:val="pt-BR"/>
        </w:rPr>
        <w:t>), 3.43 (</w:t>
      </w:r>
      <w:r w:rsidRPr="00CE7BE1">
        <w:rPr>
          <w:sz w:val="28"/>
          <w:szCs w:val="18"/>
        </w:rPr>
        <w:t>м</w:t>
      </w:r>
      <w:r w:rsidRPr="00CE7BE1">
        <w:rPr>
          <w:sz w:val="28"/>
          <w:szCs w:val="18"/>
          <w:lang w:val="pt-BR"/>
        </w:rPr>
        <w:t>, 2H, CH</w:t>
      </w:r>
      <w:r w:rsidRPr="00CE7BE1">
        <w:rPr>
          <w:sz w:val="28"/>
          <w:szCs w:val="18"/>
          <w:vertAlign w:val="subscript"/>
          <w:lang w:val="pt-BR"/>
        </w:rPr>
        <w:t>2</w:t>
      </w:r>
      <w:r w:rsidRPr="00CE7BE1">
        <w:rPr>
          <w:sz w:val="28"/>
          <w:szCs w:val="18"/>
          <w:lang w:val="pt-BR"/>
        </w:rPr>
        <w:t>), 3.96 (</w:t>
      </w:r>
      <w:r w:rsidRPr="00CE7BE1">
        <w:rPr>
          <w:sz w:val="28"/>
          <w:szCs w:val="18"/>
        </w:rPr>
        <w:t>м</w:t>
      </w:r>
      <w:r w:rsidRPr="00CE7BE1">
        <w:rPr>
          <w:sz w:val="28"/>
          <w:szCs w:val="18"/>
          <w:lang w:val="pt-BR"/>
        </w:rPr>
        <w:t>, 2H, CH</w:t>
      </w:r>
      <w:r w:rsidRPr="00CE7BE1">
        <w:rPr>
          <w:sz w:val="28"/>
          <w:szCs w:val="18"/>
          <w:vertAlign w:val="subscript"/>
          <w:lang w:val="pt-BR"/>
        </w:rPr>
        <w:t>2</w:t>
      </w:r>
      <w:r w:rsidRPr="00CE7BE1">
        <w:rPr>
          <w:sz w:val="28"/>
          <w:szCs w:val="18"/>
          <w:lang w:val="pt-BR"/>
        </w:rPr>
        <w:t>), 7.06</w:t>
      </w:r>
      <w:r w:rsidRPr="00CE7BE1">
        <w:rPr>
          <w:sz w:val="28"/>
          <w:lang w:val="pt-BR"/>
        </w:rPr>
        <w:t xml:space="preserve"> (</w:t>
      </w:r>
      <w:r w:rsidRPr="00CE7BE1">
        <w:rPr>
          <w:sz w:val="28"/>
        </w:rPr>
        <w:t>м</w:t>
      </w:r>
      <w:r w:rsidRPr="00CE7BE1">
        <w:rPr>
          <w:sz w:val="28"/>
          <w:lang w:val="pt-BR"/>
        </w:rPr>
        <w:t>, 1</w:t>
      </w:r>
      <w:r w:rsidRPr="00CE7BE1">
        <w:rPr>
          <w:sz w:val="28"/>
        </w:rPr>
        <w:t>Н</w:t>
      </w:r>
      <w:r w:rsidRPr="00CE7BE1">
        <w:rPr>
          <w:sz w:val="28"/>
          <w:lang w:val="pt-BR"/>
        </w:rPr>
        <w:t xml:space="preserve">, Ar), 7.41 (1H, </w:t>
      </w:r>
      <w:r w:rsidRPr="00CE7BE1">
        <w:rPr>
          <w:sz w:val="28"/>
        </w:rPr>
        <w:t>д</w:t>
      </w:r>
      <w:r w:rsidRPr="00CE7BE1">
        <w:rPr>
          <w:sz w:val="28"/>
          <w:lang w:val="pt-BR"/>
        </w:rPr>
        <w:t xml:space="preserve">, </w:t>
      </w:r>
      <w:r w:rsidRPr="00CE7BE1">
        <w:rPr>
          <w:iCs/>
          <w:sz w:val="28"/>
          <w:szCs w:val="18"/>
          <w:lang w:val="pt-BR"/>
        </w:rPr>
        <w:t>J 5.1, Ar</w:t>
      </w:r>
      <w:r w:rsidRPr="00CE7BE1">
        <w:rPr>
          <w:sz w:val="28"/>
          <w:lang w:val="pt-BR"/>
        </w:rPr>
        <w:t xml:space="preserve">), 7.76 (1H, </w:t>
      </w:r>
      <w:r w:rsidRPr="00CE7BE1">
        <w:rPr>
          <w:sz w:val="28"/>
        </w:rPr>
        <w:t>д</w:t>
      </w:r>
      <w:r w:rsidRPr="00CE7BE1">
        <w:rPr>
          <w:sz w:val="28"/>
          <w:lang w:val="pt-BR"/>
        </w:rPr>
        <w:t xml:space="preserve">, </w:t>
      </w:r>
      <w:r w:rsidRPr="00CE7BE1">
        <w:rPr>
          <w:iCs/>
          <w:sz w:val="28"/>
          <w:szCs w:val="18"/>
          <w:lang w:val="pt-BR"/>
        </w:rPr>
        <w:t>J 2.9, Ar</w:t>
      </w:r>
      <w:r w:rsidRPr="00CE7BE1">
        <w:rPr>
          <w:sz w:val="28"/>
          <w:lang w:val="pt-BR"/>
        </w:rPr>
        <w:t xml:space="preserve">).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sz w:val="28"/>
          <w:szCs w:val="18"/>
        </w:rPr>
        <w:t>14.8 (2</w:t>
      </w:r>
      <w:r w:rsidRPr="00CE7BE1">
        <w:rPr>
          <w:sz w:val="28"/>
          <w:szCs w:val="18"/>
          <w:lang w:val="pt-BR"/>
        </w:rPr>
        <w:t>CH</w:t>
      </w:r>
      <w:r w:rsidRPr="00CE7BE1">
        <w:rPr>
          <w:sz w:val="28"/>
          <w:szCs w:val="18"/>
          <w:vertAlign w:val="subscript"/>
        </w:rPr>
        <w:t>3</w:t>
      </w:r>
      <w:r w:rsidRPr="00CE7BE1">
        <w:rPr>
          <w:sz w:val="28"/>
          <w:szCs w:val="18"/>
        </w:rPr>
        <w:t>), 62.9 (</w:t>
      </w:r>
      <w:r w:rsidR="005C3804" w:rsidRPr="00CE7BE1">
        <w:rPr>
          <w:sz w:val="28"/>
          <w:szCs w:val="18"/>
        </w:rPr>
        <w:t>2</w:t>
      </w:r>
      <w:r w:rsidRPr="00CE7BE1">
        <w:rPr>
          <w:sz w:val="28"/>
          <w:szCs w:val="18"/>
          <w:lang w:val="pt-BR"/>
        </w:rPr>
        <w:t>CH</w:t>
      </w:r>
      <w:r w:rsidRPr="00CE7BE1">
        <w:rPr>
          <w:sz w:val="28"/>
          <w:szCs w:val="18"/>
          <w:vertAlign w:val="subscript"/>
        </w:rPr>
        <w:t>2</w:t>
      </w:r>
      <w:r w:rsidRPr="00CE7BE1">
        <w:rPr>
          <w:sz w:val="28"/>
          <w:szCs w:val="18"/>
        </w:rPr>
        <w:t xml:space="preserve">), </w:t>
      </w:r>
      <w:r w:rsidRPr="00CE7BE1">
        <w:rPr>
          <w:sz w:val="28"/>
        </w:rPr>
        <w:t xml:space="preserve">126.8, 127.7, 129.1 (3 </w:t>
      </w:r>
      <w:r w:rsidRPr="00CE7BE1">
        <w:rPr>
          <w:sz w:val="28"/>
          <w:lang w:val="pt-BR"/>
        </w:rPr>
        <w:t>CH</w:t>
      </w:r>
      <w:r w:rsidRPr="00CE7BE1">
        <w:rPr>
          <w:sz w:val="28"/>
        </w:rPr>
        <w:t xml:space="preserve">, </w:t>
      </w:r>
      <w:r w:rsidRPr="00CE7BE1">
        <w:rPr>
          <w:sz w:val="28"/>
          <w:lang w:val="pt-BR"/>
        </w:rPr>
        <w:t>Ar</w:t>
      </w:r>
      <w:r w:rsidRPr="00CE7BE1">
        <w:rPr>
          <w:sz w:val="28"/>
        </w:rPr>
        <w:t xml:space="preserve">), 135.0, 142.3, 151.8 (3 </w:t>
      </w:r>
      <w:r w:rsidRPr="00CE7BE1">
        <w:rPr>
          <w:sz w:val="28"/>
          <w:szCs w:val="18"/>
        </w:rPr>
        <w:t>четвертичных С</w:t>
      </w:r>
      <w:r w:rsidRPr="00CE7BE1">
        <w:rPr>
          <w:sz w:val="28"/>
        </w:rPr>
        <w:t>)</w:t>
      </w:r>
      <w:r w:rsidRPr="00CE7BE1">
        <w:rPr>
          <w:sz w:val="28"/>
          <w:lang w:val="en-US"/>
        </w:rPr>
        <w:t></w:t>
      </w:r>
      <w:r w:rsidRPr="00CE7BE1">
        <w:rPr>
          <w:sz w:val="28"/>
          <w:lang w:val="en-US"/>
        </w:rPr>
        <w:t></w:t>
      </w:r>
      <w:r w:rsidRPr="00CE7BE1">
        <w:rPr>
          <w:sz w:val="28"/>
        </w:rPr>
        <w:t xml:space="preserve">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xml:space="preserve">: 2976, 2936 (С-Н), 1456, 1424, 1260, 1232, 1164, 1136, 1112, 1088, 1076, 1040, 1028, 952, 856, 756, 708, 664, 624, 616.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275 [</w:t>
      </w:r>
      <w:r w:rsidRPr="00CE7BE1">
        <w:rPr>
          <w:sz w:val="28"/>
          <w:lang w:val="pt-BR"/>
        </w:rPr>
        <w:t>M</w:t>
      </w:r>
      <w:r w:rsidRPr="00CE7BE1">
        <w:rPr>
          <w:sz w:val="28"/>
        </w:rPr>
        <w:t>]</w:t>
      </w:r>
      <w:r w:rsidRPr="00CE7BE1">
        <w:rPr>
          <w:sz w:val="28"/>
          <w:vertAlign w:val="superscript"/>
        </w:rPr>
        <w:t>+</w:t>
      </w:r>
      <w:r w:rsidRPr="00CE7BE1">
        <w:rPr>
          <w:sz w:val="28"/>
        </w:rPr>
        <w:t xml:space="preserve"> (14), 201 (15), 110 (100). </w:t>
      </w:r>
    </w:p>
    <w:p w:rsidR="006B22B7" w:rsidRDefault="006B22B7" w:rsidP="00CE7BE1">
      <w:pPr>
        <w:spacing w:line="360" w:lineRule="auto"/>
        <w:ind w:firstLine="709"/>
        <w:jc w:val="both"/>
        <w:rPr>
          <w:sz w:val="28"/>
        </w:rPr>
      </w:pPr>
      <w:r w:rsidRPr="00CE7BE1">
        <w:rPr>
          <w:sz w:val="28"/>
        </w:rPr>
        <w:t>5,5-Диэтокси-4-(бензофуран-2-ил) -5</w:t>
      </w:r>
      <w:r w:rsidRPr="00CE7BE1">
        <w:rPr>
          <w:sz w:val="28"/>
          <w:lang w:val="en-US"/>
        </w:rPr>
        <w:t>H</w:t>
      </w:r>
      <w:r w:rsidRPr="00CE7BE1">
        <w:rPr>
          <w:sz w:val="28"/>
        </w:rPr>
        <w:t xml:space="preserve">-1,2,3-дитиазол </w:t>
      </w:r>
      <w:smartTag w:uri="urn:schemas-microsoft-com:office:smarttags" w:element="metricconverter">
        <w:smartTagPr>
          <w:attr w:name="ProductID" w:val="27f"/>
        </w:smartTagPr>
        <w:r w:rsidRPr="00CE7BE1">
          <w:rPr>
            <w:sz w:val="28"/>
          </w:rPr>
          <w:t>27</w:t>
        </w:r>
        <w:r w:rsidRPr="00CE7BE1">
          <w:rPr>
            <w:sz w:val="28"/>
            <w:lang w:val="en-US"/>
          </w:rPr>
          <w:t>f</w:t>
        </w:r>
      </w:smartTag>
      <w:r w:rsidRPr="00CE7BE1">
        <w:rPr>
          <w:sz w:val="28"/>
        </w:rPr>
        <w:t>.</w:t>
      </w:r>
    </w:p>
    <w:p w:rsidR="00643347" w:rsidRPr="00CE7BE1" w:rsidRDefault="00643347" w:rsidP="00CE7BE1">
      <w:pPr>
        <w:spacing w:line="360" w:lineRule="auto"/>
        <w:ind w:firstLine="709"/>
        <w:jc w:val="both"/>
        <w:rPr>
          <w:sz w:val="28"/>
        </w:rPr>
      </w:pPr>
    </w:p>
    <w:p w:rsidR="006B22B7" w:rsidRPr="00CE7BE1" w:rsidRDefault="00643347" w:rsidP="00CE7BE1">
      <w:pPr>
        <w:spacing w:line="360" w:lineRule="auto"/>
        <w:ind w:firstLine="709"/>
        <w:jc w:val="both"/>
        <w:rPr>
          <w:sz w:val="28"/>
        </w:rPr>
      </w:pPr>
      <w:r w:rsidRPr="00CE7BE1">
        <w:rPr>
          <w:sz w:val="28"/>
        </w:rPr>
        <w:object w:dxaOrig="1985" w:dyaOrig="1714">
          <v:shape id="_x0000_i1326" type="#_x0000_t75" style="width:53.25pt;height:46.5pt" o:ole="">
            <v:imagedata r:id="rId606" o:title=""/>
          </v:shape>
          <o:OLEObject Type="Embed" ProgID="ChemDraw.Document.6.0" ShapeID="_x0000_i1326" DrawAspect="Content" ObjectID="_1467299541" r:id="rId607"/>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w:t>
      </w:r>
      <w:smartTag w:uri="urn:schemas-microsoft-com:office:smarttags" w:element="metricconverter">
        <w:smartTagPr>
          <w:attr w:name="ProductID" w:val="27f"/>
        </w:smartTagPr>
        <w:r w:rsidRPr="00CE7BE1">
          <w:rPr>
            <w:sz w:val="28"/>
          </w:rPr>
          <w:t>27</w:t>
        </w:r>
        <w:r w:rsidRPr="00CE7BE1">
          <w:rPr>
            <w:sz w:val="28"/>
            <w:lang w:val="en-US"/>
          </w:rPr>
          <w:t>f</w:t>
        </w:r>
      </w:smartTag>
      <w:r w:rsidRPr="00CE7BE1">
        <w:rPr>
          <w:sz w:val="28"/>
        </w:rPr>
        <w:t xml:space="preserve"> 99 мг (32%), желтое масло. Найдено</w:t>
      </w:r>
      <w:r w:rsidRPr="00CE7BE1">
        <w:rPr>
          <w:sz w:val="28"/>
          <w:lang w:val="pt-BR"/>
        </w:rPr>
        <w:t xml:space="preserve"> (%): </w:t>
      </w:r>
      <w:r w:rsidRPr="00CE7BE1">
        <w:rPr>
          <w:sz w:val="28"/>
          <w:szCs w:val="18"/>
          <w:lang w:val="pt-BR"/>
        </w:rPr>
        <w:t>C, 54.34; H, 4.83; N, 4.63</w:t>
      </w:r>
      <w:r w:rsidRPr="00CE7BE1">
        <w:rPr>
          <w:sz w:val="28"/>
          <w:lang w:val="pt-BR"/>
        </w:rPr>
        <w:t>. C</w:t>
      </w:r>
      <w:r w:rsidRPr="00CE7BE1">
        <w:rPr>
          <w:sz w:val="28"/>
          <w:vertAlign w:val="subscript"/>
          <w:lang w:val="pt-BR"/>
        </w:rPr>
        <w:t>14</w:t>
      </w:r>
      <w:r w:rsidRPr="00CE7BE1">
        <w:rPr>
          <w:sz w:val="28"/>
          <w:lang w:val="pt-BR"/>
        </w:rPr>
        <w:t>H</w:t>
      </w:r>
      <w:r w:rsidRPr="00CE7BE1">
        <w:rPr>
          <w:sz w:val="28"/>
          <w:vertAlign w:val="subscript"/>
          <w:lang w:val="pt-BR"/>
        </w:rPr>
        <w:t>15</w:t>
      </w:r>
      <w:r w:rsidRPr="00CE7BE1">
        <w:rPr>
          <w:sz w:val="28"/>
          <w:lang w:val="pt-BR"/>
        </w:rPr>
        <w:t>NO</w:t>
      </w:r>
      <w:r w:rsidRPr="00CE7BE1">
        <w:rPr>
          <w:sz w:val="28"/>
          <w:vertAlign w:val="subscript"/>
          <w:lang w:val="pt-BR"/>
        </w:rPr>
        <w:t>3</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w:t>
      </w:r>
      <w:r w:rsidRPr="00CE7BE1">
        <w:rPr>
          <w:sz w:val="28"/>
          <w:szCs w:val="18"/>
          <w:lang w:val="pt-BR"/>
        </w:rPr>
        <w:t>C, 54.35; H, 4.89; N, 4.53</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xml:space="preserve">): </w:t>
      </w:r>
      <w:r w:rsidRPr="00CE7BE1">
        <w:rPr>
          <w:sz w:val="28"/>
          <w:szCs w:val="18"/>
          <w:lang w:val="pt-BR"/>
        </w:rPr>
        <w:t>1.29 (</w:t>
      </w:r>
      <w:r w:rsidRPr="00CE7BE1">
        <w:rPr>
          <w:sz w:val="28"/>
          <w:szCs w:val="18"/>
        </w:rPr>
        <w:t>т</w:t>
      </w:r>
      <w:r w:rsidRPr="00CE7BE1">
        <w:rPr>
          <w:sz w:val="28"/>
          <w:szCs w:val="18"/>
          <w:lang w:val="pt-BR"/>
        </w:rPr>
        <w:t xml:space="preserve">, 6H, </w:t>
      </w:r>
      <w:r w:rsidRPr="00CE7BE1">
        <w:rPr>
          <w:iCs/>
          <w:sz w:val="28"/>
          <w:szCs w:val="18"/>
          <w:lang w:val="pt-BR"/>
        </w:rPr>
        <w:t xml:space="preserve">J </w:t>
      </w:r>
      <w:r w:rsidRPr="00CE7BE1">
        <w:rPr>
          <w:sz w:val="28"/>
          <w:szCs w:val="18"/>
          <w:lang w:val="pt-BR"/>
        </w:rPr>
        <w:t>7.3</w:t>
      </w:r>
      <w:r w:rsidR="005C3804" w:rsidRPr="00CE7BE1">
        <w:rPr>
          <w:sz w:val="28"/>
          <w:szCs w:val="18"/>
          <w:lang w:val="pt-BR"/>
        </w:rPr>
        <w:t>, 2</w:t>
      </w:r>
      <w:r w:rsidR="005C3804" w:rsidRPr="00CE7BE1">
        <w:rPr>
          <w:sz w:val="28"/>
          <w:szCs w:val="18"/>
        </w:rPr>
        <w:t>СН</w:t>
      </w:r>
      <w:r w:rsidR="005C3804" w:rsidRPr="00CE7BE1">
        <w:rPr>
          <w:sz w:val="28"/>
          <w:szCs w:val="18"/>
          <w:vertAlign w:val="subscript"/>
          <w:lang w:val="pt-BR"/>
        </w:rPr>
        <w:t>3</w:t>
      </w:r>
      <w:r w:rsidRPr="00CE7BE1">
        <w:rPr>
          <w:sz w:val="28"/>
          <w:szCs w:val="18"/>
          <w:lang w:val="pt-BR"/>
        </w:rPr>
        <w:t>), 3.48 (</w:t>
      </w:r>
      <w:r w:rsidRPr="00CE7BE1">
        <w:rPr>
          <w:sz w:val="28"/>
          <w:szCs w:val="18"/>
        </w:rPr>
        <w:t>м</w:t>
      </w:r>
      <w:r w:rsidRPr="00CE7BE1">
        <w:rPr>
          <w:sz w:val="28"/>
          <w:szCs w:val="18"/>
          <w:lang w:val="pt-BR"/>
        </w:rPr>
        <w:t>, 2H, CH</w:t>
      </w:r>
      <w:r w:rsidRPr="00CE7BE1">
        <w:rPr>
          <w:sz w:val="28"/>
          <w:szCs w:val="18"/>
          <w:vertAlign w:val="subscript"/>
          <w:lang w:val="pt-BR"/>
        </w:rPr>
        <w:t>2</w:t>
      </w:r>
      <w:r w:rsidRPr="00CE7BE1">
        <w:rPr>
          <w:sz w:val="28"/>
          <w:szCs w:val="18"/>
          <w:lang w:val="pt-BR"/>
        </w:rPr>
        <w:t>), 3.98 (</w:t>
      </w:r>
      <w:r w:rsidRPr="00CE7BE1">
        <w:rPr>
          <w:sz w:val="28"/>
          <w:szCs w:val="18"/>
        </w:rPr>
        <w:t>м</w:t>
      </w:r>
      <w:r w:rsidRPr="00CE7BE1">
        <w:rPr>
          <w:sz w:val="28"/>
          <w:szCs w:val="18"/>
          <w:lang w:val="pt-BR"/>
        </w:rPr>
        <w:t>, 2H, CH</w:t>
      </w:r>
      <w:r w:rsidRPr="00CE7BE1">
        <w:rPr>
          <w:sz w:val="28"/>
          <w:szCs w:val="18"/>
          <w:vertAlign w:val="subscript"/>
          <w:lang w:val="pt-BR"/>
        </w:rPr>
        <w:t>2</w:t>
      </w:r>
      <w:r w:rsidRPr="00CE7BE1">
        <w:rPr>
          <w:sz w:val="28"/>
          <w:szCs w:val="18"/>
          <w:lang w:val="pt-BR"/>
        </w:rPr>
        <w:t>), 7.28</w:t>
      </w:r>
      <w:r w:rsidRPr="00CE7BE1">
        <w:rPr>
          <w:sz w:val="28"/>
          <w:lang w:val="pt-BR"/>
        </w:rPr>
        <w:t xml:space="preserve"> (</w:t>
      </w:r>
      <w:r w:rsidRPr="00CE7BE1">
        <w:rPr>
          <w:sz w:val="28"/>
          <w:lang w:val="en-US"/>
        </w:rPr>
        <w:t>м</w:t>
      </w:r>
      <w:r w:rsidRPr="00CE7BE1">
        <w:rPr>
          <w:sz w:val="28"/>
          <w:lang w:val="pt-BR"/>
        </w:rPr>
        <w:t>, 1</w:t>
      </w:r>
      <w:r w:rsidRPr="00CE7BE1">
        <w:rPr>
          <w:sz w:val="28"/>
        </w:rPr>
        <w:t>Н</w:t>
      </w:r>
      <w:r w:rsidRPr="00CE7BE1">
        <w:rPr>
          <w:sz w:val="28"/>
          <w:lang w:val="pt-BR"/>
        </w:rPr>
        <w:t>, Ar), 7.39 (</w:t>
      </w:r>
      <w:r w:rsidRPr="00CE7BE1">
        <w:rPr>
          <w:sz w:val="28"/>
        </w:rPr>
        <w:t>м</w:t>
      </w:r>
      <w:r w:rsidRPr="00CE7BE1">
        <w:rPr>
          <w:sz w:val="28"/>
          <w:lang w:val="pt-BR"/>
        </w:rPr>
        <w:t xml:space="preserve">, 1H, </w:t>
      </w:r>
      <w:r w:rsidRPr="00CE7BE1">
        <w:rPr>
          <w:iCs/>
          <w:sz w:val="28"/>
          <w:szCs w:val="18"/>
          <w:lang w:val="pt-BR"/>
        </w:rPr>
        <w:t>Ar</w:t>
      </w:r>
      <w:r w:rsidRPr="00CE7BE1">
        <w:rPr>
          <w:sz w:val="28"/>
          <w:lang w:val="pt-BR"/>
        </w:rPr>
        <w:t>), 7.43 (</w:t>
      </w:r>
      <w:r w:rsidRPr="00CE7BE1">
        <w:rPr>
          <w:sz w:val="28"/>
        </w:rPr>
        <w:t>с</w:t>
      </w:r>
      <w:r w:rsidRPr="00CE7BE1">
        <w:rPr>
          <w:sz w:val="28"/>
          <w:lang w:val="pt-BR"/>
        </w:rPr>
        <w:t>, 1H, Ar), 7.58 (</w:t>
      </w:r>
      <w:r w:rsidRPr="00CE7BE1">
        <w:rPr>
          <w:sz w:val="28"/>
        </w:rPr>
        <w:t>д</w:t>
      </w:r>
      <w:r w:rsidRPr="00CE7BE1">
        <w:rPr>
          <w:sz w:val="28"/>
          <w:lang w:val="pt-BR"/>
        </w:rPr>
        <w:t xml:space="preserve">, 1H, </w:t>
      </w:r>
      <w:r w:rsidRPr="00CE7BE1">
        <w:rPr>
          <w:iCs/>
          <w:sz w:val="28"/>
          <w:szCs w:val="18"/>
          <w:lang w:val="pt-BR"/>
        </w:rPr>
        <w:t>J 8.1, Ar</w:t>
      </w:r>
      <w:r w:rsidRPr="00CE7BE1">
        <w:rPr>
          <w:sz w:val="28"/>
          <w:lang w:val="pt-BR"/>
        </w:rPr>
        <w:t xml:space="preserve">), 7.67 (1H, </w:t>
      </w:r>
      <w:r w:rsidRPr="00CE7BE1">
        <w:rPr>
          <w:sz w:val="28"/>
        </w:rPr>
        <w:t>д</w:t>
      </w:r>
      <w:r w:rsidRPr="00CE7BE1">
        <w:rPr>
          <w:sz w:val="28"/>
          <w:lang w:val="pt-BR"/>
        </w:rPr>
        <w:t xml:space="preserve">, </w:t>
      </w:r>
      <w:r w:rsidRPr="00CE7BE1">
        <w:rPr>
          <w:iCs/>
          <w:sz w:val="28"/>
          <w:szCs w:val="18"/>
          <w:lang w:val="pt-BR"/>
        </w:rPr>
        <w:t>J 8.1, Ar</w:t>
      </w:r>
      <w:r w:rsidRPr="00CE7BE1">
        <w:rPr>
          <w:sz w:val="28"/>
          <w:lang w:val="pt-BR"/>
        </w:rPr>
        <w:t xml:space="preserve">).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sz w:val="28"/>
          <w:szCs w:val="18"/>
        </w:rPr>
        <w:t xml:space="preserve">14.9 (2 </w:t>
      </w:r>
      <w:r w:rsidRPr="00CE7BE1">
        <w:rPr>
          <w:sz w:val="28"/>
          <w:szCs w:val="18"/>
          <w:lang w:val="pt-BR"/>
        </w:rPr>
        <w:t>CH</w:t>
      </w:r>
      <w:r w:rsidRPr="00CE7BE1">
        <w:rPr>
          <w:sz w:val="28"/>
          <w:szCs w:val="18"/>
          <w:vertAlign w:val="subscript"/>
        </w:rPr>
        <w:t>3</w:t>
      </w:r>
      <w:r w:rsidRPr="00CE7BE1">
        <w:rPr>
          <w:sz w:val="28"/>
          <w:szCs w:val="18"/>
        </w:rPr>
        <w:t xml:space="preserve">), 63.2 (2 </w:t>
      </w:r>
      <w:r w:rsidRPr="00CE7BE1">
        <w:rPr>
          <w:sz w:val="28"/>
          <w:szCs w:val="18"/>
          <w:lang w:val="pt-BR"/>
        </w:rPr>
        <w:t>CH</w:t>
      </w:r>
      <w:r w:rsidRPr="00CE7BE1">
        <w:rPr>
          <w:sz w:val="28"/>
          <w:szCs w:val="18"/>
          <w:vertAlign w:val="subscript"/>
        </w:rPr>
        <w:t>2</w:t>
      </w:r>
      <w:r w:rsidRPr="00CE7BE1">
        <w:rPr>
          <w:sz w:val="28"/>
          <w:szCs w:val="18"/>
        </w:rPr>
        <w:t xml:space="preserve">), 107.2, </w:t>
      </w:r>
      <w:r w:rsidRPr="00CE7BE1">
        <w:rPr>
          <w:sz w:val="28"/>
        </w:rPr>
        <w:t xml:space="preserve">111.7, 122.5, 123.6 и 126.5 (5 </w:t>
      </w:r>
      <w:r w:rsidRPr="00CE7BE1">
        <w:rPr>
          <w:sz w:val="28"/>
          <w:lang w:val="pt-BR"/>
        </w:rPr>
        <w:t>CH</w:t>
      </w:r>
      <w:r w:rsidRPr="00CE7BE1">
        <w:rPr>
          <w:sz w:val="28"/>
        </w:rPr>
        <w:t xml:space="preserve">, </w:t>
      </w:r>
      <w:r w:rsidRPr="00CE7BE1">
        <w:rPr>
          <w:sz w:val="28"/>
          <w:lang w:val="pt-BR"/>
        </w:rPr>
        <w:t>Ar</w:t>
      </w:r>
      <w:r w:rsidRPr="00CE7BE1">
        <w:rPr>
          <w:sz w:val="28"/>
        </w:rPr>
        <w:t xml:space="preserve">), 127.8, 142.4, 147.9, 148.4, 155.6 (5 </w:t>
      </w:r>
      <w:r w:rsidRPr="00CE7BE1">
        <w:rPr>
          <w:sz w:val="28"/>
          <w:szCs w:val="18"/>
        </w:rPr>
        <w:t>четвертичных С</w:t>
      </w:r>
      <w:r w:rsidRPr="00CE7BE1">
        <w:rPr>
          <w:sz w:val="28"/>
        </w:rPr>
        <w:t>)</w:t>
      </w:r>
      <w:r w:rsidRPr="00CE7BE1">
        <w:rPr>
          <w:sz w:val="28"/>
          <w:lang w:val="en-US"/>
        </w:rPr>
        <w:t></w:t>
      </w:r>
      <w:r w:rsidRPr="00CE7BE1">
        <w:rPr>
          <w:sz w:val="28"/>
          <w:lang w:val="en-US"/>
        </w:rPr>
        <w:t></w:t>
      </w:r>
      <w:r w:rsidRPr="00CE7BE1">
        <w:rPr>
          <w:sz w:val="28"/>
        </w:rPr>
        <w:t xml:space="preserve">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xml:space="preserve">: 2976, 2956, 2924 (С-Н), 1448, 1300, 1260, 1176, 1164, 1144, 1112, 1076, 1048, 1028, 1008, 816, 752, 744, 652.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309 [</w:t>
      </w:r>
      <w:r w:rsidRPr="00CE7BE1">
        <w:rPr>
          <w:sz w:val="28"/>
          <w:lang w:val="pt-BR"/>
        </w:rPr>
        <w:t>M</w:t>
      </w:r>
      <w:r w:rsidRPr="00CE7BE1">
        <w:rPr>
          <w:sz w:val="28"/>
        </w:rPr>
        <w:t>]</w:t>
      </w:r>
      <w:r w:rsidRPr="00CE7BE1">
        <w:rPr>
          <w:sz w:val="28"/>
          <w:vertAlign w:val="superscript"/>
        </w:rPr>
        <w:t>+</w:t>
      </w:r>
      <w:r w:rsidRPr="00CE7BE1">
        <w:rPr>
          <w:sz w:val="28"/>
        </w:rPr>
        <w:t xml:space="preserve"> (17), 217 (19), 181 (19), 172 (20), 144 (100). </w:t>
      </w:r>
    </w:p>
    <w:p w:rsidR="006B22B7" w:rsidRPr="005D6C58" w:rsidRDefault="006B22B7" w:rsidP="00CE7BE1">
      <w:pPr>
        <w:pStyle w:val="3"/>
        <w:spacing w:before="0" w:after="0"/>
        <w:ind w:left="0" w:firstLine="709"/>
        <w:rPr>
          <w:rFonts w:ascii="Times New Roman" w:hAnsi="Times New Roman"/>
          <w:sz w:val="28"/>
        </w:rPr>
      </w:pPr>
      <w:bookmarkStart w:id="60" w:name="_Toc240334754"/>
      <w:r w:rsidRPr="005D6C58">
        <w:rPr>
          <w:rFonts w:ascii="Times New Roman" w:hAnsi="Times New Roman"/>
          <w:sz w:val="28"/>
        </w:rPr>
        <w:t>3.3.2 Получение этиловых эфиров замещенной оксоуксусной кислоты 30</w:t>
      </w:r>
      <w:bookmarkEnd w:id="60"/>
    </w:p>
    <w:p w:rsidR="006B22B7" w:rsidRPr="00CE7BE1" w:rsidRDefault="006B22B7" w:rsidP="00CE7BE1">
      <w:pPr>
        <w:spacing w:line="360" w:lineRule="auto"/>
        <w:ind w:firstLine="709"/>
        <w:jc w:val="both"/>
        <w:rPr>
          <w:sz w:val="28"/>
        </w:rPr>
      </w:pPr>
      <w:r w:rsidRPr="00CE7BE1">
        <w:rPr>
          <w:sz w:val="28"/>
        </w:rPr>
        <w:t>Общая методика.</w:t>
      </w:r>
    </w:p>
    <w:p w:rsidR="006B22B7" w:rsidRPr="00CE7BE1" w:rsidRDefault="006B22B7" w:rsidP="00CE7BE1">
      <w:pPr>
        <w:spacing w:line="360" w:lineRule="auto"/>
        <w:ind w:firstLine="709"/>
        <w:jc w:val="both"/>
        <w:rPr>
          <w:sz w:val="28"/>
        </w:rPr>
      </w:pPr>
      <w:r w:rsidRPr="00CE7BE1">
        <w:rPr>
          <w:sz w:val="28"/>
        </w:rPr>
        <w:t xml:space="preserve">К раствору 1 ммоль кетона 4 в 15 мл абсолютного этанола при 0 </w:t>
      </w:r>
      <w:r w:rsidRPr="00CE7BE1">
        <w:rPr>
          <w:sz w:val="28"/>
          <w:vertAlign w:val="superscript"/>
        </w:rPr>
        <w:t>o</w:t>
      </w:r>
      <w:r w:rsidRPr="00CE7BE1">
        <w:rPr>
          <w:sz w:val="28"/>
          <w:lang w:val="en-US"/>
        </w:rPr>
        <w:t>C</w:t>
      </w:r>
      <w:r w:rsidRPr="00CE7BE1">
        <w:rPr>
          <w:sz w:val="28"/>
        </w:rPr>
        <w:t xml:space="preserve"> прикапывали раствор этилата натрия, полученного растворением 115 мг (5 мг-атом) металлического натрия в 3-5 мл абсолютного этанола. Поднимали темепературу до комнатной и выдерживали реакционную смесь в течение получаса. Затем выливали реакционную смесь в</w:t>
      </w:r>
      <w:r w:rsidR="005C3804" w:rsidRPr="00CE7BE1">
        <w:rPr>
          <w:sz w:val="28"/>
        </w:rPr>
        <w:t xml:space="preserve"> 100 мл.</w:t>
      </w:r>
      <w:r w:rsidRPr="00CE7BE1">
        <w:rPr>
          <w:sz w:val="28"/>
        </w:rPr>
        <w:t xml:space="preserve"> 1%-н</w:t>
      </w:r>
      <w:r w:rsidR="005C3804" w:rsidRPr="00CE7BE1">
        <w:rPr>
          <w:sz w:val="28"/>
        </w:rPr>
        <w:t>ой</w:t>
      </w:r>
      <w:r w:rsidRPr="00CE7BE1">
        <w:rPr>
          <w:sz w:val="28"/>
        </w:rPr>
        <w:t xml:space="preserve"> солян</w:t>
      </w:r>
      <w:r w:rsidR="005C3804" w:rsidRPr="00CE7BE1">
        <w:rPr>
          <w:sz w:val="28"/>
        </w:rPr>
        <w:t>ой</w:t>
      </w:r>
      <w:r w:rsidRPr="00CE7BE1">
        <w:rPr>
          <w:sz w:val="28"/>
        </w:rPr>
        <w:t xml:space="preserve"> кислот</w:t>
      </w:r>
      <w:r w:rsidR="005C3804" w:rsidRPr="00CE7BE1">
        <w:rPr>
          <w:sz w:val="28"/>
        </w:rPr>
        <w:t>ы</w:t>
      </w:r>
      <w:r w:rsidRPr="00CE7BE1">
        <w:rPr>
          <w:sz w:val="28"/>
        </w:rPr>
        <w:t xml:space="preserve"> и экстрагировали 3</w:t>
      </w:r>
      <w:r w:rsidRPr="00CE7BE1">
        <w:rPr>
          <w:sz w:val="28"/>
          <w:lang w:val="en-US"/>
        </w:rPr>
        <w:t>x</w:t>
      </w:r>
      <w:r w:rsidRPr="00CE7BE1">
        <w:rPr>
          <w:sz w:val="28"/>
        </w:rPr>
        <w:t>10 мл CH</w:t>
      </w:r>
      <w:r w:rsidRPr="00CE7BE1">
        <w:rPr>
          <w:sz w:val="28"/>
          <w:vertAlign w:val="subscript"/>
        </w:rPr>
        <w:t>2</w:t>
      </w:r>
      <w:r w:rsidRPr="00CE7BE1">
        <w:rPr>
          <w:sz w:val="28"/>
        </w:rPr>
        <w:t>Cl</w:t>
      </w:r>
      <w:r w:rsidRPr="00CE7BE1">
        <w:rPr>
          <w:sz w:val="28"/>
          <w:vertAlign w:val="subscript"/>
        </w:rPr>
        <w:t>2.</w:t>
      </w:r>
      <w:r w:rsidRPr="00CE7BE1">
        <w:rPr>
          <w:sz w:val="28"/>
        </w:rPr>
        <w:t xml:space="preserve"> Объединенную органическую фазу сушили</w:t>
      </w:r>
      <w:r w:rsidR="005C3804" w:rsidRPr="00CE7BE1">
        <w:rPr>
          <w:sz w:val="28"/>
        </w:rPr>
        <w:t xml:space="preserve"> </w:t>
      </w:r>
      <w:r w:rsidRPr="00CE7BE1">
        <w:rPr>
          <w:sz w:val="28"/>
        </w:rPr>
        <w:t>МgSO</w:t>
      </w:r>
      <w:r w:rsidRPr="00CE7BE1">
        <w:rPr>
          <w:sz w:val="28"/>
          <w:vertAlign w:val="subscript"/>
        </w:rPr>
        <w:t>4</w:t>
      </w:r>
      <w:r w:rsidRPr="00CE7BE1">
        <w:rPr>
          <w:sz w:val="28"/>
        </w:rPr>
        <w:t xml:space="preserve"> и упаривали. Остаток хроматографировали на колонке с силикагелем (элюент – смесь петролейный эфир</w:t>
      </w:r>
      <w:r w:rsidR="005C3804" w:rsidRPr="00CE7BE1">
        <w:rPr>
          <w:sz w:val="28"/>
        </w:rPr>
        <w:t>/CH</w:t>
      </w:r>
      <w:r w:rsidR="005C3804" w:rsidRPr="00CE7BE1">
        <w:rPr>
          <w:sz w:val="28"/>
          <w:vertAlign w:val="subscript"/>
        </w:rPr>
        <w:t>2</w:t>
      </w:r>
      <w:r w:rsidR="005C3804" w:rsidRPr="00CE7BE1">
        <w:rPr>
          <w:sz w:val="28"/>
        </w:rPr>
        <w:t>Cl</w:t>
      </w:r>
      <w:r w:rsidR="005C3804" w:rsidRPr="00CE7BE1">
        <w:rPr>
          <w:sz w:val="28"/>
          <w:vertAlign w:val="subscript"/>
        </w:rPr>
        <w:t>2</w:t>
      </w:r>
      <w:r w:rsidRPr="00CE7BE1">
        <w:rPr>
          <w:sz w:val="28"/>
        </w:rPr>
        <w:t>).</w:t>
      </w:r>
    </w:p>
    <w:p w:rsidR="006B22B7" w:rsidRDefault="006B22B7" w:rsidP="00CE7BE1">
      <w:pPr>
        <w:adjustRightInd w:val="0"/>
        <w:spacing w:line="360" w:lineRule="auto"/>
        <w:ind w:firstLine="709"/>
        <w:jc w:val="both"/>
        <w:rPr>
          <w:sz w:val="28"/>
        </w:rPr>
      </w:pPr>
      <w:r w:rsidRPr="00CE7BE1">
        <w:rPr>
          <w:sz w:val="28"/>
        </w:rPr>
        <w:t>Этил фенилоксоацетат 30a.</w:t>
      </w:r>
    </w:p>
    <w:p w:rsidR="00643347" w:rsidRPr="00CE7BE1" w:rsidRDefault="00643347" w:rsidP="00CE7BE1">
      <w:pPr>
        <w:adjustRightInd w:val="0"/>
        <w:spacing w:line="360" w:lineRule="auto"/>
        <w:ind w:firstLine="709"/>
        <w:jc w:val="both"/>
        <w:rPr>
          <w:sz w:val="28"/>
        </w:rPr>
      </w:pPr>
    </w:p>
    <w:p w:rsidR="006B22B7" w:rsidRPr="00CE7BE1" w:rsidRDefault="00643347" w:rsidP="00CE7BE1">
      <w:pPr>
        <w:adjustRightInd w:val="0"/>
        <w:spacing w:line="360" w:lineRule="auto"/>
        <w:ind w:firstLine="709"/>
        <w:jc w:val="both"/>
        <w:rPr>
          <w:sz w:val="28"/>
          <w:u w:val="single"/>
          <w:lang w:val="en-US"/>
        </w:rPr>
      </w:pPr>
      <w:r w:rsidRPr="00CE7BE1">
        <w:rPr>
          <w:sz w:val="28"/>
        </w:rPr>
        <w:object w:dxaOrig="1543" w:dyaOrig="1173">
          <v:shape id="_x0000_i1327" type="#_x0000_t75" style="width:53.25pt;height:40.5pt" o:ole="">
            <v:imagedata r:id="rId608" o:title=""/>
          </v:shape>
          <o:OLEObject Type="Embed" ProgID="ChemDraw.Document.6.0" ShapeID="_x0000_i1327" DrawAspect="Content" ObjectID="_1467299542" r:id="rId609"/>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30a 82 мг (46%), бесцветное масло. Спектральные характеристики соответствуют описанным в литературе [127].</w:t>
      </w:r>
    </w:p>
    <w:p w:rsidR="006B22B7" w:rsidRDefault="006B22B7" w:rsidP="00CE7BE1">
      <w:pPr>
        <w:adjustRightInd w:val="0"/>
        <w:spacing w:line="360" w:lineRule="auto"/>
        <w:ind w:firstLine="709"/>
        <w:jc w:val="both"/>
        <w:rPr>
          <w:sz w:val="28"/>
        </w:rPr>
      </w:pPr>
      <w:r w:rsidRPr="00CE7BE1">
        <w:rPr>
          <w:sz w:val="28"/>
        </w:rPr>
        <w:t>Этил (4-нитрофенил)оксоацетат 30b.</w:t>
      </w:r>
    </w:p>
    <w:p w:rsidR="00643347" w:rsidRPr="00CE7BE1" w:rsidRDefault="00643347" w:rsidP="00CE7BE1">
      <w:pPr>
        <w:adjustRightInd w:val="0"/>
        <w:spacing w:line="360" w:lineRule="auto"/>
        <w:ind w:firstLine="709"/>
        <w:jc w:val="both"/>
        <w:rPr>
          <w:sz w:val="28"/>
        </w:rPr>
      </w:pPr>
    </w:p>
    <w:p w:rsidR="006B22B7" w:rsidRPr="00CE7BE1" w:rsidRDefault="00643347" w:rsidP="00CE7BE1">
      <w:pPr>
        <w:adjustRightInd w:val="0"/>
        <w:spacing w:line="360" w:lineRule="auto"/>
        <w:ind w:firstLine="709"/>
        <w:jc w:val="both"/>
        <w:rPr>
          <w:sz w:val="28"/>
        </w:rPr>
      </w:pPr>
      <w:r w:rsidRPr="00CE7BE1">
        <w:rPr>
          <w:sz w:val="28"/>
        </w:rPr>
        <w:object w:dxaOrig="1879" w:dyaOrig="1452">
          <v:shape id="_x0000_i1328" type="#_x0000_t75" style="width:53.25pt;height:40.5pt" o:ole="">
            <v:imagedata r:id="rId610" o:title=""/>
          </v:shape>
          <o:OLEObject Type="Embed" ProgID="ChemDraw.Document.6.0" ShapeID="_x0000_i1328" DrawAspect="Content" ObjectID="_1467299543" r:id="rId611"/>
        </w:object>
      </w:r>
    </w:p>
    <w:p w:rsidR="006B22B7" w:rsidRPr="00CE7BE1" w:rsidRDefault="000C3B9B" w:rsidP="00CE7BE1">
      <w:pPr>
        <w:spacing w:line="360" w:lineRule="auto"/>
        <w:ind w:firstLine="709"/>
        <w:jc w:val="both"/>
        <w:rPr>
          <w:sz w:val="28"/>
        </w:rPr>
      </w:pPr>
      <w:r>
        <w:rPr>
          <w:sz w:val="28"/>
        </w:rPr>
        <w:br w:type="page"/>
      </w:r>
      <w:r w:rsidR="006B22B7" w:rsidRPr="00CE7BE1">
        <w:rPr>
          <w:sz w:val="28"/>
        </w:rPr>
        <w:t>Выход 30b 80 мг (36%), бесцветное масло. Спектральные характеристики соответствуют описанным в литературе [128].</w:t>
      </w:r>
    </w:p>
    <w:p w:rsidR="006B22B7" w:rsidRDefault="006B22B7" w:rsidP="00CE7BE1">
      <w:pPr>
        <w:adjustRightInd w:val="0"/>
        <w:spacing w:line="360" w:lineRule="auto"/>
        <w:ind w:firstLine="709"/>
        <w:jc w:val="both"/>
        <w:rPr>
          <w:sz w:val="28"/>
        </w:rPr>
      </w:pPr>
      <w:r w:rsidRPr="00CE7BE1">
        <w:rPr>
          <w:sz w:val="28"/>
        </w:rPr>
        <w:t>Этил (4-фторфенил)оксоацетат 30с.</w:t>
      </w:r>
    </w:p>
    <w:p w:rsidR="00643347" w:rsidRPr="00CE7BE1" w:rsidRDefault="00643347" w:rsidP="00CE7BE1">
      <w:pPr>
        <w:adjustRightInd w:val="0"/>
        <w:spacing w:line="360" w:lineRule="auto"/>
        <w:ind w:firstLine="709"/>
        <w:jc w:val="both"/>
        <w:rPr>
          <w:sz w:val="28"/>
        </w:rPr>
      </w:pPr>
    </w:p>
    <w:p w:rsidR="006B22B7" w:rsidRPr="00CE7BE1" w:rsidRDefault="00643347" w:rsidP="00CE7BE1">
      <w:pPr>
        <w:adjustRightInd w:val="0"/>
        <w:spacing w:line="360" w:lineRule="auto"/>
        <w:ind w:firstLine="709"/>
        <w:jc w:val="both"/>
        <w:rPr>
          <w:sz w:val="28"/>
        </w:rPr>
      </w:pPr>
      <w:r w:rsidRPr="00CE7BE1">
        <w:rPr>
          <w:sz w:val="28"/>
        </w:rPr>
        <w:object w:dxaOrig="1634" w:dyaOrig="1450">
          <v:shape id="_x0000_i1329" type="#_x0000_t75" style="width:71.25pt;height:63pt" o:ole="">
            <v:imagedata r:id="rId612" o:title=""/>
          </v:shape>
          <o:OLEObject Type="Embed" ProgID="ChemDraw.Document.6.0" ShapeID="_x0000_i1329" DrawAspect="Content" ObjectID="_1467299544" r:id="rId613"/>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u w:val="single"/>
        </w:rPr>
      </w:pPr>
      <w:r w:rsidRPr="00CE7BE1">
        <w:rPr>
          <w:sz w:val="28"/>
        </w:rPr>
        <w:t>Выход 30с 125 мг (64%), бесцветное масло. Спектральные характеристики соответствуют описанным в литературе [129].</w:t>
      </w:r>
    </w:p>
    <w:p w:rsidR="006B22B7" w:rsidRDefault="006B22B7" w:rsidP="00CE7BE1">
      <w:pPr>
        <w:adjustRightInd w:val="0"/>
        <w:spacing w:line="360" w:lineRule="auto"/>
        <w:ind w:firstLine="709"/>
        <w:jc w:val="both"/>
        <w:rPr>
          <w:sz w:val="28"/>
        </w:rPr>
      </w:pPr>
      <w:r w:rsidRPr="00CE7BE1">
        <w:rPr>
          <w:sz w:val="28"/>
        </w:rPr>
        <w:t>Этил (4-метоксифенил)оксоацетат 30d.</w:t>
      </w:r>
    </w:p>
    <w:p w:rsidR="00643347" w:rsidRPr="00CE7BE1" w:rsidRDefault="00643347" w:rsidP="00CE7BE1">
      <w:pPr>
        <w:adjustRightInd w:val="0"/>
        <w:spacing w:line="360" w:lineRule="auto"/>
        <w:ind w:firstLine="709"/>
        <w:jc w:val="both"/>
        <w:rPr>
          <w:sz w:val="28"/>
        </w:rPr>
      </w:pPr>
    </w:p>
    <w:p w:rsidR="006B22B7" w:rsidRPr="00CE7BE1" w:rsidRDefault="00643347" w:rsidP="00CE7BE1">
      <w:pPr>
        <w:adjustRightInd w:val="0"/>
        <w:spacing w:line="360" w:lineRule="auto"/>
        <w:ind w:firstLine="709"/>
        <w:jc w:val="both"/>
        <w:rPr>
          <w:sz w:val="28"/>
        </w:rPr>
      </w:pPr>
      <w:r w:rsidRPr="00CE7BE1">
        <w:rPr>
          <w:sz w:val="28"/>
        </w:rPr>
        <w:object w:dxaOrig="1934" w:dyaOrig="1447">
          <v:shape id="_x0000_i1330" type="#_x0000_t75" style="width:62.25pt;height:46.5pt" o:ole="">
            <v:imagedata r:id="rId614" o:title=""/>
          </v:shape>
          <o:OLEObject Type="Embed" ProgID="ChemDraw.Document.6.0" ShapeID="_x0000_i1330" DrawAspect="Content" ObjectID="_1467299545" r:id="rId615"/>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30d 70 мг (34%), бесцветное масло. Спектральные характеристики соответствуют описанным в литературе [130].</w:t>
      </w:r>
    </w:p>
    <w:p w:rsidR="006B22B7" w:rsidRDefault="006B22B7" w:rsidP="00CE7BE1">
      <w:pPr>
        <w:adjustRightInd w:val="0"/>
        <w:spacing w:line="360" w:lineRule="auto"/>
        <w:ind w:firstLine="709"/>
        <w:jc w:val="both"/>
        <w:rPr>
          <w:sz w:val="28"/>
        </w:rPr>
      </w:pPr>
      <w:r w:rsidRPr="00CE7BE1">
        <w:rPr>
          <w:sz w:val="28"/>
        </w:rPr>
        <w:t>Этил (тиен-2-ил)оксоацетат 30</w:t>
      </w:r>
      <w:r w:rsidRPr="00CE7BE1">
        <w:rPr>
          <w:sz w:val="28"/>
          <w:lang w:val="en-US"/>
        </w:rPr>
        <w:t>e</w:t>
      </w:r>
      <w:r w:rsidRPr="00CE7BE1">
        <w:rPr>
          <w:sz w:val="28"/>
        </w:rPr>
        <w:t>.</w:t>
      </w:r>
    </w:p>
    <w:p w:rsidR="00643347" w:rsidRPr="00CE7BE1" w:rsidRDefault="00643347" w:rsidP="00CE7BE1">
      <w:pPr>
        <w:adjustRightInd w:val="0"/>
        <w:spacing w:line="360" w:lineRule="auto"/>
        <w:ind w:firstLine="709"/>
        <w:jc w:val="both"/>
        <w:rPr>
          <w:sz w:val="28"/>
        </w:rPr>
      </w:pPr>
    </w:p>
    <w:p w:rsidR="006B22B7" w:rsidRPr="00CE7BE1" w:rsidRDefault="00643347" w:rsidP="00CE7BE1">
      <w:pPr>
        <w:adjustRightInd w:val="0"/>
        <w:spacing w:line="360" w:lineRule="auto"/>
        <w:ind w:firstLine="709"/>
        <w:jc w:val="both"/>
        <w:rPr>
          <w:sz w:val="28"/>
        </w:rPr>
      </w:pPr>
      <w:r w:rsidRPr="00CE7BE1">
        <w:rPr>
          <w:sz w:val="28"/>
        </w:rPr>
        <w:object w:dxaOrig="1464" w:dyaOrig="1113">
          <v:shape id="_x0000_i1331" type="#_x0000_t75" style="width:44.25pt;height:33.75pt" o:ole="">
            <v:imagedata r:id="rId616" o:title=""/>
          </v:shape>
          <o:OLEObject Type="Embed" ProgID="ChemDraw.Document.6.0" ShapeID="_x0000_i1331" DrawAspect="Content" ObjectID="_1467299546" r:id="rId617"/>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30</w:t>
      </w:r>
      <w:r w:rsidRPr="00CE7BE1">
        <w:rPr>
          <w:sz w:val="28"/>
          <w:lang w:val="en-US"/>
        </w:rPr>
        <w:t>e</w:t>
      </w:r>
      <w:r w:rsidRPr="00CE7BE1">
        <w:rPr>
          <w:sz w:val="28"/>
        </w:rPr>
        <w:t xml:space="preserve"> 114 мг (62%), бесцветное масло. Спектральные характеристики соответствуют описанным в литературе [131].</w:t>
      </w:r>
    </w:p>
    <w:p w:rsidR="006B22B7" w:rsidRDefault="006B22B7" w:rsidP="00CE7BE1">
      <w:pPr>
        <w:adjustRightInd w:val="0"/>
        <w:spacing w:line="360" w:lineRule="auto"/>
        <w:ind w:firstLine="709"/>
        <w:jc w:val="both"/>
        <w:rPr>
          <w:sz w:val="28"/>
        </w:rPr>
      </w:pPr>
      <w:r w:rsidRPr="00CE7BE1">
        <w:rPr>
          <w:sz w:val="28"/>
        </w:rPr>
        <w:t xml:space="preserve">Этил (бензофуран-2-ил)оксоацетат </w:t>
      </w:r>
      <w:smartTag w:uri="urn:schemas-microsoft-com:office:smarttags" w:element="metricconverter">
        <w:smartTagPr>
          <w:attr w:name="ProductID" w:val="30f"/>
        </w:smartTagPr>
        <w:r w:rsidRPr="00CE7BE1">
          <w:rPr>
            <w:sz w:val="28"/>
          </w:rPr>
          <w:t>30</w:t>
        </w:r>
        <w:r w:rsidRPr="00CE7BE1">
          <w:rPr>
            <w:sz w:val="28"/>
            <w:lang w:val="en-US"/>
          </w:rPr>
          <w:t>f</w:t>
        </w:r>
      </w:smartTag>
      <w:r w:rsidRPr="00CE7BE1">
        <w:rPr>
          <w:sz w:val="28"/>
        </w:rPr>
        <w:t>.</w:t>
      </w:r>
    </w:p>
    <w:p w:rsidR="00643347" w:rsidRPr="00CE7BE1" w:rsidRDefault="00643347" w:rsidP="00CE7BE1">
      <w:pPr>
        <w:adjustRightInd w:val="0"/>
        <w:spacing w:line="360" w:lineRule="auto"/>
        <w:ind w:firstLine="709"/>
        <w:jc w:val="both"/>
        <w:rPr>
          <w:sz w:val="28"/>
        </w:rPr>
      </w:pPr>
    </w:p>
    <w:p w:rsidR="006B22B7" w:rsidRPr="00CE7BE1" w:rsidRDefault="00643347" w:rsidP="00CE7BE1">
      <w:pPr>
        <w:adjustRightInd w:val="0"/>
        <w:spacing w:line="360" w:lineRule="auto"/>
        <w:ind w:firstLine="709"/>
        <w:jc w:val="both"/>
        <w:rPr>
          <w:sz w:val="28"/>
          <w:lang w:val="en-US"/>
        </w:rPr>
      </w:pPr>
      <w:r w:rsidRPr="00CE7BE1">
        <w:rPr>
          <w:sz w:val="28"/>
        </w:rPr>
        <w:object w:dxaOrig="1771" w:dyaOrig="1541">
          <v:shape id="_x0000_i1332" type="#_x0000_t75" style="width:53.25pt;height:46.5pt" o:ole="">
            <v:imagedata r:id="rId618" o:title=""/>
          </v:shape>
          <o:OLEObject Type="Embed" ProgID="ChemDraw.Document.6.0" ShapeID="_x0000_i1332" DrawAspect="Content" ObjectID="_1467299547" r:id="rId619"/>
        </w:object>
      </w:r>
    </w:p>
    <w:p w:rsidR="006B22B7" w:rsidRPr="00CE7BE1" w:rsidRDefault="000C3B9B" w:rsidP="00CE7BE1">
      <w:pPr>
        <w:spacing w:line="360" w:lineRule="auto"/>
        <w:ind w:firstLine="709"/>
        <w:jc w:val="both"/>
        <w:rPr>
          <w:sz w:val="28"/>
        </w:rPr>
      </w:pPr>
      <w:r>
        <w:rPr>
          <w:sz w:val="28"/>
        </w:rPr>
        <w:br w:type="page"/>
      </w:r>
      <w:r w:rsidR="006B22B7" w:rsidRPr="00CE7BE1">
        <w:rPr>
          <w:sz w:val="28"/>
        </w:rPr>
        <w:t xml:space="preserve">Выход </w:t>
      </w:r>
      <w:smartTag w:uri="urn:schemas-microsoft-com:office:smarttags" w:element="metricconverter">
        <w:smartTagPr>
          <w:attr w:name="ProductID" w:val="30f"/>
        </w:smartTagPr>
        <w:r w:rsidR="006B22B7" w:rsidRPr="00CE7BE1">
          <w:rPr>
            <w:sz w:val="28"/>
          </w:rPr>
          <w:t>30</w:t>
        </w:r>
        <w:r w:rsidR="006B22B7" w:rsidRPr="00CE7BE1">
          <w:rPr>
            <w:sz w:val="28"/>
            <w:lang w:val="en-US"/>
          </w:rPr>
          <w:t>f</w:t>
        </w:r>
      </w:smartTag>
      <w:r w:rsidR="006B22B7" w:rsidRPr="00CE7BE1">
        <w:rPr>
          <w:sz w:val="28"/>
        </w:rPr>
        <w:t xml:space="preserve"> 89 мг (41%), бесцветное масло. Найдено</w:t>
      </w:r>
      <w:r w:rsidR="006B22B7" w:rsidRPr="00CE7BE1">
        <w:rPr>
          <w:sz w:val="28"/>
          <w:lang w:val="pt-BR"/>
        </w:rPr>
        <w:t xml:space="preserve"> (%): C, 66.35; H, 4.82. C</w:t>
      </w:r>
      <w:r w:rsidR="006B22B7" w:rsidRPr="00CE7BE1">
        <w:rPr>
          <w:sz w:val="28"/>
          <w:vertAlign w:val="subscript"/>
          <w:lang w:val="pt-BR"/>
        </w:rPr>
        <w:t>12</w:t>
      </w:r>
      <w:r w:rsidR="006B22B7" w:rsidRPr="00CE7BE1">
        <w:rPr>
          <w:sz w:val="28"/>
          <w:lang w:val="pt-BR"/>
        </w:rPr>
        <w:t>H</w:t>
      </w:r>
      <w:r w:rsidR="006B22B7" w:rsidRPr="00CE7BE1">
        <w:rPr>
          <w:sz w:val="28"/>
          <w:vertAlign w:val="subscript"/>
          <w:lang w:val="pt-BR"/>
        </w:rPr>
        <w:t>10</w:t>
      </w:r>
      <w:r w:rsidR="006B22B7" w:rsidRPr="00CE7BE1">
        <w:rPr>
          <w:sz w:val="28"/>
          <w:lang w:val="pt-BR"/>
        </w:rPr>
        <w:t>O</w:t>
      </w:r>
      <w:r w:rsidR="006B22B7" w:rsidRPr="00CE7BE1">
        <w:rPr>
          <w:sz w:val="28"/>
          <w:vertAlign w:val="subscript"/>
          <w:lang w:val="pt-BR"/>
        </w:rPr>
        <w:t>4</w:t>
      </w:r>
      <w:r w:rsidR="006B22B7" w:rsidRPr="00CE7BE1">
        <w:rPr>
          <w:sz w:val="28"/>
          <w:lang w:val="pt-BR"/>
        </w:rPr>
        <w:t xml:space="preserve">. </w:t>
      </w:r>
      <w:r w:rsidR="006B22B7" w:rsidRPr="00CE7BE1">
        <w:rPr>
          <w:sz w:val="28"/>
        </w:rPr>
        <w:t>Вычислено</w:t>
      </w:r>
      <w:r w:rsidR="006B22B7" w:rsidRPr="00CE7BE1">
        <w:rPr>
          <w:sz w:val="28"/>
          <w:lang w:val="pt-BR"/>
        </w:rPr>
        <w:t xml:space="preserve"> (%): C, 66.05; H, 4.62. </w:t>
      </w:r>
      <w:r w:rsidR="006B22B7" w:rsidRPr="00CE7BE1">
        <w:rPr>
          <w:sz w:val="28"/>
        </w:rPr>
        <w:t>Спектр</w:t>
      </w:r>
      <w:r w:rsidR="006B22B7" w:rsidRPr="00CE7BE1">
        <w:rPr>
          <w:sz w:val="28"/>
          <w:lang w:val="pt-BR"/>
        </w:rPr>
        <w:t xml:space="preserve"> </w:t>
      </w:r>
      <w:r w:rsidR="006B22B7" w:rsidRPr="00CE7BE1">
        <w:rPr>
          <w:sz w:val="28"/>
        </w:rPr>
        <w:t>ЯМР</w:t>
      </w:r>
      <w:r w:rsidR="006B22B7" w:rsidRPr="00CE7BE1">
        <w:rPr>
          <w:sz w:val="28"/>
          <w:lang w:val="pt-BR"/>
        </w:rPr>
        <w:t xml:space="preserve"> </w:t>
      </w:r>
      <w:r w:rsidR="006B22B7" w:rsidRPr="00CE7BE1">
        <w:rPr>
          <w:sz w:val="28"/>
          <w:vertAlign w:val="superscript"/>
          <w:lang w:val="pt-BR"/>
        </w:rPr>
        <w:t>1</w:t>
      </w:r>
      <w:r w:rsidR="006B22B7" w:rsidRPr="00CE7BE1">
        <w:rPr>
          <w:sz w:val="28"/>
          <w:lang w:val="pt-BR"/>
        </w:rPr>
        <w:t>H (CDCl</w:t>
      </w:r>
      <w:r w:rsidR="006B22B7" w:rsidRPr="00CE7BE1">
        <w:rPr>
          <w:sz w:val="28"/>
          <w:vertAlign w:val="subscript"/>
          <w:lang w:val="pt-BR"/>
        </w:rPr>
        <w:t>3</w:t>
      </w:r>
      <w:r w:rsidR="006B22B7" w:rsidRPr="00CE7BE1">
        <w:rPr>
          <w:sz w:val="28"/>
          <w:lang w:val="pt-BR"/>
        </w:rPr>
        <w:t xml:space="preserve">, </w:t>
      </w:r>
      <w:r w:rsidR="006B22B7" w:rsidRPr="00CE7BE1">
        <w:rPr>
          <w:sz w:val="28"/>
        </w:rPr>
        <w:t>δ</w:t>
      </w:r>
      <w:r w:rsidR="006B22B7" w:rsidRPr="00CE7BE1">
        <w:rPr>
          <w:sz w:val="28"/>
          <w:lang w:val="pt-BR"/>
        </w:rPr>
        <w:t xml:space="preserve">, </w:t>
      </w:r>
      <w:r w:rsidR="006B22B7" w:rsidRPr="00CE7BE1">
        <w:rPr>
          <w:sz w:val="28"/>
        </w:rPr>
        <w:t>м</w:t>
      </w:r>
      <w:r w:rsidR="006B22B7" w:rsidRPr="00CE7BE1">
        <w:rPr>
          <w:sz w:val="28"/>
          <w:lang w:val="pt-BR"/>
        </w:rPr>
        <w:t>.</w:t>
      </w:r>
      <w:r w:rsidR="006B22B7" w:rsidRPr="00CE7BE1">
        <w:rPr>
          <w:sz w:val="28"/>
        </w:rPr>
        <w:t>д</w:t>
      </w:r>
      <w:r w:rsidR="006B22B7" w:rsidRPr="00CE7BE1">
        <w:rPr>
          <w:sz w:val="28"/>
          <w:lang w:val="pt-BR"/>
        </w:rPr>
        <w:t xml:space="preserve">., </w:t>
      </w:r>
      <w:r w:rsidR="006B22B7" w:rsidRPr="00CE7BE1">
        <w:rPr>
          <w:iCs/>
          <w:sz w:val="28"/>
          <w:lang w:val="pt-BR"/>
        </w:rPr>
        <w:t>J</w:t>
      </w:r>
      <w:r w:rsidR="006B22B7" w:rsidRPr="00CE7BE1">
        <w:rPr>
          <w:sz w:val="28"/>
          <w:lang w:val="pt-BR"/>
        </w:rPr>
        <w:t>/</w:t>
      </w:r>
      <w:r w:rsidR="006B22B7" w:rsidRPr="00CE7BE1">
        <w:rPr>
          <w:sz w:val="28"/>
        </w:rPr>
        <w:t>Гц</w:t>
      </w:r>
      <w:r w:rsidR="006B22B7" w:rsidRPr="00CE7BE1">
        <w:rPr>
          <w:sz w:val="28"/>
          <w:lang w:val="pt-BR"/>
        </w:rPr>
        <w:t>): 1.23 (</w:t>
      </w:r>
      <w:r w:rsidR="006B22B7" w:rsidRPr="00CE7BE1">
        <w:rPr>
          <w:sz w:val="28"/>
        </w:rPr>
        <w:t>т</w:t>
      </w:r>
      <w:r w:rsidR="006B22B7" w:rsidRPr="00CE7BE1">
        <w:rPr>
          <w:sz w:val="28"/>
          <w:lang w:val="pt-BR"/>
        </w:rPr>
        <w:t>, 3</w:t>
      </w:r>
      <w:r w:rsidR="006B22B7" w:rsidRPr="00CE7BE1">
        <w:rPr>
          <w:sz w:val="28"/>
        </w:rPr>
        <w:t>Н</w:t>
      </w:r>
      <w:r w:rsidR="006B22B7" w:rsidRPr="00CE7BE1">
        <w:rPr>
          <w:sz w:val="28"/>
          <w:lang w:val="pt-BR"/>
        </w:rPr>
        <w:t xml:space="preserve">, J 7.3, </w:t>
      </w:r>
      <w:r w:rsidR="006B22B7" w:rsidRPr="00CE7BE1">
        <w:rPr>
          <w:sz w:val="28"/>
        </w:rPr>
        <w:t>СН</w:t>
      </w:r>
      <w:r w:rsidR="006B22B7" w:rsidRPr="00CE7BE1">
        <w:rPr>
          <w:sz w:val="28"/>
          <w:vertAlign w:val="subscript"/>
          <w:lang w:val="pt-BR"/>
        </w:rPr>
        <w:t>3</w:t>
      </w:r>
      <w:r w:rsidR="006B22B7" w:rsidRPr="00CE7BE1">
        <w:rPr>
          <w:sz w:val="28"/>
          <w:lang w:val="pt-BR"/>
        </w:rPr>
        <w:t>), 4.13 (</w:t>
      </w:r>
      <w:r w:rsidR="006B22B7" w:rsidRPr="00CE7BE1">
        <w:rPr>
          <w:sz w:val="28"/>
        </w:rPr>
        <w:t>кв</w:t>
      </w:r>
      <w:r w:rsidR="006B22B7" w:rsidRPr="00CE7BE1">
        <w:rPr>
          <w:sz w:val="28"/>
          <w:lang w:val="pt-BR"/>
        </w:rPr>
        <w:t>, 2</w:t>
      </w:r>
      <w:r w:rsidR="006B22B7" w:rsidRPr="00CE7BE1">
        <w:rPr>
          <w:sz w:val="28"/>
        </w:rPr>
        <w:t>Н</w:t>
      </w:r>
      <w:r w:rsidR="006B22B7" w:rsidRPr="00CE7BE1">
        <w:rPr>
          <w:sz w:val="28"/>
          <w:lang w:val="pt-BR"/>
        </w:rPr>
        <w:t xml:space="preserve">, J 7.3, </w:t>
      </w:r>
      <w:r w:rsidR="006B22B7" w:rsidRPr="00CE7BE1">
        <w:rPr>
          <w:sz w:val="28"/>
        </w:rPr>
        <w:t>СН</w:t>
      </w:r>
      <w:r w:rsidR="006B22B7" w:rsidRPr="00CE7BE1">
        <w:rPr>
          <w:sz w:val="28"/>
          <w:vertAlign w:val="subscript"/>
          <w:lang w:val="pt-BR"/>
        </w:rPr>
        <w:t>2</w:t>
      </w:r>
      <w:r w:rsidR="006B22B7" w:rsidRPr="00CE7BE1">
        <w:rPr>
          <w:sz w:val="28"/>
          <w:lang w:val="pt-BR"/>
        </w:rPr>
        <w:t>), 6.86 (</w:t>
      </w:r>
      <w:r w:rsidR="006B22B7" w:rsidRPr="00CE7BE1">
        <w:rPr>
          <w:sz w:val="28"/>
        </w:rPr>
        <w:t>с</w:t>
      </w:r>
      <w:r w:rsidR="006B22B7" w:rsidRPr="00CE7BE1">
        <w:rPr>
          <w:sz w:val="28"/>
          <w:lang w:val="pt-BR"/>
        </w:rPr>
        <w:t>, 1</w:t>
      </w:r>
      <w:r w:rsidR="006B22B7" w:rsidRPr="00CE7BE1">
        <w:rPr>
          <w:sz w:val="28"/>
        </w:rPr>
        <w:t>Н</w:t>
      </w:r>
      <w:r w:rsidR="006B22B7" w:rsidRPr="00CE7BE1">
        <w:rPr>
          <w:sz w:val="28"/>
          <w:lang w:val="pt-BR"/>
        </w:rPr>
        <w:t xml:space="preserve">, Ar), </w:t>
      </w:r>
      <w:r w:rsidR="006B22B7" w:rsidRPr="00CE7BE1">
        <w:rPr>
          <w:sz w:val="28"/>
          <w:szCs w:val="18"/>
          <w:lang w:val="pt-BR"/>
        </w:rPr>
        <w:t>7.22</w:t>
      </w:r>
      <w:r w:rsidR="006B22B7" w:rsidRPr="00CE7BE1">
        <w:rPr>
          <w:sz w:val="28"/>
          <w:lang w:val="pt-BR"/>
        </w:rPr>
        <w:t xml:space="preserve"> (</w:t>
      </w:r>
      <w:r w:rsidR="006B22B7" w:rsidRPr="00CE7BE1">
        <w:rPr>
          <w:sz w:val="28"/>
        </w:rPr>
        <w:t>м</w:t>
      </w:r>
      <w:r w:rsidR="006B22B7" w:rsidRPr="00CE7BE1">
        <w:rPr>
          <w:sz w:val="28"/>
          <w:lang w:val="pt-BR"/>
        </w:rPr>
        <w:t>, 1</w:t>
      </w:r>
      <w:r w:rsidR="006B22B7" w:rsidRPr="00CE7BE1">
        <w:rPr>
          <w:sz w:val="28"/>
        </w:rPr>
        <w:t>Н</w:t>
      </w:r>
      <w:r w:rsidR="006B22B7" w:rsidRPr="00CE7BE1">
        <w:rPr>
          <w:sz w:val="28"/>
          <w:lang w:val="pt-BR"/>
        </w:rPr>
        <w:t>, Ar), 7.31 (</w:t>
      </w:r>
      <w:r w:rsidR="006B22B7" w:rsidRPr="00CE7BE1">
        <w:rPr>
          <w:sz w:val="28"/>
        </w:rPr>
        <w:t>м</w:t>
      </w:r>
      <w:r w:rsidR="006B22B7" w:rsidRPr="00CE7BE1">
        <w:rPr>
          <w:sz w:val="28"/>
          <w:lang w:val="pt-BR"/>
        </w:rPr>
        <w:t xml:space="preserve">, 1H, </w:t>
      </w:r>
      <w:r w:rsidR="006B22B7" w:rsidRPr="00CE7BE1">
        <w:rPr>
          <w:iCs/>
          <w:sz w:val="28"/>
          <w:szCs w:val="18"/>
          <w:lang w:val="pt-BR"/>
        </w:rPr>
        <w:t>Ar</w:t>
      </w:r>
      <w:r w:rsidR="006B22B7" w:rsidRPr="00CE7BE1">
        <w:rPr>
          <w:sz w:val="28"/>
          <w:lang w:val="pt-BR"/>
        </w:rPr>
        <w:t>), 7.40 (</w:t>
      </w:r>
      <w:r w:rsidR="006B22B7" w:rsidRPr="00CE7BE1">
        <w:rPr>
          <w:sz w:val="28"/>
        </w:rPr>
        <w:t>д</w:t>
      </w:r>
      <w:r w:rsidR="006B22B7" w:rsidRPr="00CE7BE1">
        <w:rPr>
          <w:sz w:val="28"/>
          <w:lang w:val="pt-BR"/>
        </w:rPr>
        <w:t xml:space="preserve">, 1H, </w:t>
      </w:r>
      <w:r w:rsidR="006B22B7" w:rsidRPr="00CE7BE1">
        <w:rPr>
          <w:iCs/>
          <w:sz w:val="28"/>
          <w:szCs w:val="18"/>
          <w:lang w:val="pt-BR"/>
        </w:rPr>
        <w:t>J 8.07, Ar</w:t>
      </w:r>
      <w:r w:rsidR="006B22B7" w:rsidRPr="00CE7BE1">
        <w:rPr>
          <w:sz w:val="28"/>
          <w:lang w:val="pt-BR"/>
        </w:rPr>
        <w:t xml:space="preserve">), 7.50 (1H, </w:t>
      </w:r>
      <w:r w:rsidR="006B22B7" w:rsidRPr="00CE7BE1">
        <w:rPr>
          <w:sz w:val="28"/>
        </w:rPr>
        <w:t>д</w:t>
      </w:r>
      <w:r w:rsidR="006B22B7" w:rsidRPr="00CE7BE1">
        <w:rPr>
          <w:sz w:val="28"/>
          <w:lang w:val="pt-BR"/>
        </w:rPr>
        <w:t xml:space="preserve">, </w:t>
      </w:r>
      <w:r w:rsidR="006B22B7" w:rsidRPr="00CE7BE1">
        <w:rPr>
          <w:iCs/>
          <w:sz w:val="28"/>
          <w:szCs w:val="18"/>
          <w:lang w:val="pt-BR"/>
        </w:rPr>
        <w:t>J 8.07, Ar</w:t>
      </w:r>
      <w:r w:rsidR="006B22B7" w:rsidRPr="00CE7BE1">
        <w:rPr>
          <w:sz w:val="28"/>
          <w:lang w:val="pt-BR"/>
        </w:rPr>
        <w:t xml:space="preserve">). </w:t>
      </w:r>
      <w:r w:rsidR="006B22B7" w:rsidRPr="00CE7BE1">
        <w:rPr>
          <w:sz w:val="28"/>
        </w:rPr>
        <w:t xml:space="preserve">Спектр ЯМР </w:t>
      </w:r>
      <w:smartTag w:uri="urn:schemas-microsoft-com:office:smarttags" w:element="metricconverter">
        <w:smartTagPr>
          <w:attr w:name="ProductID" w:val="13C"/>
        </w:smartTagPr>
        <w:r w:rsidR="006B22B7" w:rsidRPr="00CE7BE1">
          <w:rPr>
            <w:sz w:val="28"/>
            <w:vertAlign w:val="superscript"/>
          </w:rPr>
          <w:t>13</w:t>
        </w:r>
        <w:r w:rsidR="006B22B7" w:rsidRPr="00CE7BE1">
          <w:rPr>
            <w:sz w:val="28"/>
            <w:lang w:val="pt-BR"/>
          </w:rPr>
          <w:t>C</w:t>
        </w:r>
      </w:smartTag>
      <w:r w:rsidR="006B22B7" w:rsidRPr="00CE7BE1">
        <w:rPr>
          <w:sz w:val="28"/>
        </w:rPr>
        <w:t xml:space="preserve"> (</w:t>
      </w:r>
      <w:r w:rsidR="006B22B7" w:rsidRPr="00CE7BE1">
        <w:rPr>
          <w:sz w:val="28"/>
          <w:lang w:val="pt-BR"/>
        </w:rPr>
        <w:t>CDCl</w:t>
      </w:r>
      <w:r w:rsidR="006B22B7" w:rsidRPr="00CE7BE1">
        <w:rPr>
          <w:sz w:val="28"/>
          <w:vertAlign w:val="subscript"/>
        </w:rPr>
        <w:t>3</w:t>
      </w:r>
      <w:r w:rsidR="006B22B7" w:rsidRPr="00CE7BE1">
        <w:rPr>
          <w:sz w:val="28"/>
        </w:rPr>
        <w:t xml:space="preserve">, δ, м.д.): </w:t>
      </w:r>
      <w:r w:rsidR="006B22B7" w:rsidRPr="00CE7BE1">
        <w:rPr>
          <w:sz w:val="28"/>
          <w:szCs w:val="18"/>
        </w:rPr>
        <w:t>13.9 (</w:t>
      </w:r>
      <w:r w:rsidR="006B22B7" w:rsidRPr="00CE7BE1">
        <w:rPr>
          <w:sz w:val="28"/>
          <w:szCs w:val="18"/>
          <w:lang w:val="en-US"/>
        </w:rPr>
        <w:t>CH</w:t>
      </w:r>
      <w:r w:rsidR="006B22B7" w:rsidRPr="00CE7BE1">
        <w:rPr>
          <w:sz w:val="28"/>
          <w:szCs w:val="18"/>
          <w:vertAlign w:val="subscript"/>
        </w:rPr>
        <w:t>3</w:t>
      </w:r>
      <w:r w:rsidR="006B22B7" w:rsidRPr="00CE7BE1">
        <w:rPr>
          <w:sz w:val="28"/>
          <w:szCs w:val="18"/>
        </w:rPr>
        <w:t>), 62.8 (</w:t>
      </w:r>
      <w:r w:rsidR="006B22B7" w:rsidRPr="00CE7BE1">
        <w:rPr>
          <w:sz w:val="28"/>
          <w:szCs w:val="18"/>
          <w:lang w:val="en-US"/>
        </w:rPr>
        <w:t>CH</w:t>
      </w:r>
      <w:r w:rsidR="006B22B7" w:rsidRPr="00CE7BE1">
        <w:rPr>
          <w:sz w:val="28"/>
          <w:szCs w:val="18"/>
          <w:vertAlign w:val="subscript"/>
        </w:rPr>
        <w:t>2</w:t>
      </w:r>
      <w:r w:rsidR="006B22B7" w:rsidRPr="00CE7BE1">
        <w:rPr>
          <w:sz w:val="28"/>
          <w:szCs w:val="18"/>
        </w:rPr>
        <w:t xml:space="preserve">), 110.6, </w:t>
      </w:r>
      <w:r w:rsidR="005C3804" w:rsidRPr="00CE7BE1">
        <w:rPr>
          <w:sz w:val="28"/>
        </w:rPr>
        <w:t>111.8, 122.4, 123.4,</w:t>
      </w:r>
      <w:r w:rsidR="006B22B7" w:rsidRPr="00CE7BE1">
        <w:rPr>
          <w:sz w:val="28"/>
        </w:rPr>
        <w:t xml:space="preserve"> 126.4 (5 </w:t>
      </w:r>
      <w:r w:rsidR="006B22B7" w:rsidRPr="00CE7BE1">
        <w:rPr>
          <w:sz w:val="28"/>
          <w:lang w:val="en-US"/>
        </w:rPr>
        <w:t>CH</w:t>
      </w:r>
      <w:r w:rsidR="006B22B7" w:rsidRPr="00CE7BE1">
        <w:rPr>
          <w:sz w:val="28"/>
        </w:rPr>
        <w:t xml:space="preserve">, </w:t>
      </w:r>
      <w:r w:rsidR="006B22B7" w:rsidRPr="00CE7BE1">
        <w:rPr>
          <w:sz w:val="28"/>
          <w:lang w:val="en-US"/>
        </w:rPr>
        <w:t>Ar</w:t>
      </w:r>
      <w:r w:rsidR="006B22B7" w:rsidRPr="00CE7BE1">
        <w:rPr>
          <w:sz w:val="28"/>
        </w:rPr>
        <w:t xml:space="preserve">), 127.9, 140.2, 150.0, 155.1, 159.4 (5 </w:t>
      </w:r>
      <w:r w:rsidR="006B22B7" w:rsidRPr="00CE7BE1">
        <w:rPr>
          <w:sz w:val="28"/>
          <w:szCs w:val="18"/>
        </w:rPr>
        <w:t>четвертичных С</w:t>
      </w:r>
      <w:r w:rsidR="006B22B7" w:rsidRPr="00CE7BE1">
        <w:rPr>
          <w:sz w:val="28"/>
        </w:rPr>
        <w:t>)</w:t>
      </w:r>
      <w:r w:rsidR="006B22B7" w:rsidRPr="00CE7BE1">
        <w:rPr>
          <w:sz w:val="28"/>
          <w:lang w:val="en-US"/>
        </w:rPr>
        <w:t></w:t>
      </w:r>
      <w:r w:rsidR="006B22B7" w:rsidRPr="00CE7BE1">
        <w:rPr>
          <w:sz w:val="28"/>
        </w:rPr>
        <w:t xml:space="preserve"> ИК-спектр (</w:t>
      </w:r>
      <w:r w:rsidR="006B22B7" w:rsidRPr="00CE7BE1">
        <w:rPr>
          <w:sz w:val="28"/>
          <w:lang w:val="pt-BR"/>
        </w:rPr>
        <w:t>KBr</w:t>
      </w:r>
      <w:r w:rsidR="006B22B7" w:rsidRPr="00CE7BE1">
        <w:rPr>
          <w:sz w:val="28"/>
        </w:rPr>
        <w:t>), ν/</w:t>
      </w:r>
      <w:r w:rsidR="006B22B7" w:rsidRPr="00CE7BE1">
        <w:rPr>
          <w:sz w:val="28"/>
          <w:lang w:val="pt-BR"/>
        </w:rPr>
        <w:t>cm</w:t>
      </w:r>
      <w:r w:rsidR="006B22B7" w:rsidRPr="00CE7BE1">
        <w:rPr>
          <w:sz w:val="28"/>
          <w:vertAlign w:val="superscript"/>
        </w:rPr>
        <w:t>-1</w:t>
      </w:r>
      <w:r w:rsidR="006B22B7" w:rsidRPr="00CE7BE1">
        <w:rPr>
          <w:sz w:val="28"/>
        </w:rPr>
        <w:t xml:space="preserve">: 2976 (С-Н), 2928 (С-Н), 1700 (С=О), 1552, 1456, 1368, 1332, 1304, 1260, 1244, 1164, 1028, 836, 820, 748. Масс-спектр (ЭУ, 70 ЭВ), </w:t>
      </w:r>
      <w:r w:rsidR="006B22B7" w:rsidRPr="00CE7BE1">
        <w:rPr>
          <w:sz w:val="28"/>
          <w:lang w:val="pt-BR"/>
        </w:rPr>
        <w:t>m</w:t>
      </w:r>
      <w:r w:rsidR="006B22B7" w:rsidRPr="00CE7BE1">
        <w:rPr>
          <w:sz w:val="28"/>
        </w:rPr>
        <w:t>/</w:t>
      </w:r>
      <w:r w:rsidR="006B22B7" w:rsidRPr="00CE7BE1">
        <w:rPr>
          <w:sz w:val="28"/>
          <w:lang w:val="pt-BR"/>
        </w:rPr>
        <w:t>z</w:t>
      </w:r>
      <w:r w:rsidR="006B22B7" w:rsidRPr="00CE7BE1">
        <w:rPr>
          <w:sz w:val="28"/>
        </w:rPr>
        <w:t xml:space="preserve"> (</w:t>
      </w:r>
      <w:r w:rsidR="006B22B7" w:rsidRPr="00CE7BE1">
        <w:rPr>
          <w:sz w:val="28"/>
          <w:lang w:val="pt-BR"/>
        </w:rPr>
        <w:t>I</w:t>
      </w:r>
      <w:r w:rsidR="006B22B7" w:rsidRPr="00CE7BE1">
        <w:rPr>
          <w:sz w:val="28"/>
          <w:vertAlign w:val="subscript"/>
        </w:rPr>
        <w:t>отн</w:t>
      </w:r>
      <w:r w:rsidR="006B22B7" w:rsidRPr="00CE7BE1">
        <w:rPr>
          <w:sz w:val="28"/>
        </w:rPr>
        <w:t xml:space="preserve"> (%)): 218 [</w:t>
      </w:r>
      <w:r w:rsidR="006B22B7" w:rsidRPr="00CE7BE1">
        <w:rPr>
          <w:sz w:val="28"/>
          <w:lang w:val="pt-BR"/>
        </w:rPr>
        <w:t>M</w:t>
      </w:r>
      <w:r w:rsidR="006B22B7" w:rsidRPr="00CE7BE1">
        <w:rPr>
          <w:sz w:val="28"/>
        </w:rPr>
        <w:t>]</w:t>
      </w:r>
      <w:r w:rsidR="006B22B7" w:rsidRPr="00CE7BE1">
        <w:rPr>
          <w:sz w:val="28"/>
          <w:vertAlign w:val="superscript"/>
        </w:rPr>
        <w:t>+</w:t>
      </w:r>
      <w:r w:rsidR="006B22B7" w:rsidRPr="00CE7BE1">
        <w:rPr>
          <w:sz w:val="28"/>
        </w:rPr>
        <w:t xml:space="preserve"> (35), 145 (100), 89 (95). </w:t>
      </w:r>
    </w:p>
    <w:p w:rsidR="006B22B7" w:rsidRPr="005D6C58" w:rsidRDefault="006B22B7" w:rsidP="00CE7BE1">
      <w:pPr>
        <w:pStyle w:val="3"/>
        <w:spacing w:before="0" w:after="0"/>
        <w:ind w:left="0" w:firstLine="709"/>
        <w:rPr>
          <w:rFonts w:ascii="Times New Roman" w:hAnsi="Times New Roman"/>
          <w:sz w:val="28"/>
        </w:rPr>
      </w:pPr>
      <w:bookmarkStart w:id="61" w:name="_Toc240334755"/>
      <w:r w:rsidRPr="005D6C58">
        <w:rPr>
          <w:rFonts w:ascii="Times New Roman" w:hAnsi="Times New Roman"/>
          <w:sz w:val="28"/>
        </w:rPr>
        <w:t xml:space="preserve">3.3.3 Получение </w:t>
      </w:r>
      <w:r w:rsidRPr="005D6C58">
        <w:rPr>
          <w:rFonts w:ascii="Times New Roman" w:hAnsi="Times New Roman"/>
          <w:sz w:val="28"/>
          <w:lang w:val="en-US"/>
        </w:rPr>
        <w:t>N</w:t>
      </w:r>
      <w:r w:rsidRPr="005D6C58">
        <w:rPr>
          <w:rFonts w:ascii="Times New Roman" w:hAnsi="Times New Roman"/>
          <w:sz w:val="28"/>
        </w:rPr>
        <w:t>-фенил-2-оксотиоацетамидов 34</w:t>
      </w:r>
      <w:bookmarkEnd w:id="61"/>
    </w:p>
    <w:p w:rsidR="006B22B7" w:rsidRPr="00CE7BE1" w:rsidRDefault="006B22B7" w:rsidP="00CE7BE1">
      <w:pPr>
        <w:spacing w:line="360" w:lineRule="auto"/>
        <w:ind w:firstLine="709"/>
        <w:jc w:val="both"/>
        <w:rPr>
          <w:sz w:val="28"/>
        </w:rPr>
      </w:pPr>
      <w:r w:rsidRPr="00CE7BE1">
        <w:rPr>
          <w:sz w:val="28"/>
        </w:rPr>
        <w:t>Общая методика.</w:t>
      </w:r>
    </w:p>
    <w:p w:rsidR="006B22B7" w:rsidRPr="00CE7BE1" w:rsidRDefault="006B22B7" w:rsidP="00CE7BE1">
      <w:pPr>
        <w:spacing w:line="360" w:lineRule="auto"/>
        <w:ind w:firstLine="709"/>
        <w:jc w:val="both"/>
        <w:rPr>
          <w:sz w:val="28"/>
        </w:rPr>
      </w:pPr>
      <w:r w:rsidRPr="00CE7BE1">
        <w:rPr>
          <w:sz w:val="28"/>
        </w:rPr>
        <w:t xml:space="preserve">К кипящему раствору 1 ммоля имина 7 в 15 мл абсолютного этанола при 0 </w:t>
      </w:r>
      <w:r w:rsidRPr="00CE7BE1">
        <w:rPr>
          <w:sz w:val="28"/>
          <w:vertAlign w:val="superscript"/>
        </w:rPr>
        <w:t>o</w:t>
      </w:r>
      <w:r w:rsidRPr="00CE7BE1">
        <w:rPr>
          <w:sz w:val="28"/>
          <w:lang w:val="en-US"/>
        </w:rPr>
        <w:t>C</w:t>
      </w:r>
      <w:r w:rsidRPr="00CE7BE1">
        <w:rPr>
          <w:sz w:val="28"/>
        </w:rPr>
        <w:t xml:space="preserve"> прикапывали раствор этилата натрия, полученного при растворении 115 мг. (5 мг-атом) металлического натрия в 3-5 мл. абсолютного этанола. Реакционную смесь кипятили 30-40 минут, затем выливали</w:t>
      </w:r>
      <w:r w:rsidR="005C3804" w:rsidRPr="00CE7BE1">
        <w:rPr>
          <w:sz w:val="28"/>
        </w:rPr>
        <w:t xml:space="preserve"> 100 мл.</w:t>
      </w:r>
      <w:r w:rsidRPr="00CE7BE1">
        <w:rPr>
          <w:sz w:val="28"/>
        </w:rPr>
        <w:t xml:space="preserve"> 1%-н</w:t>
      </w:r>
      <w:r w:rsidR="005C3804" w:rsidRPr="00CE7BE1">
        <w:rPr>
          <w:sz w:val="28"/>
        </w:rPr>
        <w:t>ой соляной</w:t>
      </w:r>
      <w:r w:rsidRPr="00CE7BE1">
        <w:rPr>
          <w:sz w:val="28"/>
        </w:rPr>
        <w:t xml:space="preserve"> кислот</w:t>
      </w:r>
      <w:r w:rsidR="005C3804" w:rsidRPr="00CE7BE1">
        <w:rPr>
          <w:sz w:val="28"/>
        </w:rPr>
        <w:t>ы</w:t>
      </w:r>
      <w:r w:rsidRPr="00CE7BE1">
        <w:rPr>
          <w:sz w:val="28"/>
        </w:rPr>
        <w:t xml:space="preserve"> и экстрагировали 3х10 мл CH</w:t>
      </w:r>
      <w:r w:rsidRPr="00CE7BE1">
        <w:rPr>
          <w:sz w:val="28"/>
          <w:vertAlign w:val="subscript"/>
        </w:rPr>
        <w:t>2</w:t>
      </w:r>
      <w:r w:rsidRPr="00CE7BE1">
        <w:rPr>
          <w:sz w:val="28"/>
        </w:rPr>
        <w:t>Cl</w:t>
      </w:r>
      <w:r w:rsidRPr="00CE7BE1">
        <w:rPr>
          <w:sz w:val="28"/>
          <w:vertAlign w:val="subscript"/>
        </w:rPr>
        <w:t>2.</w:t>
      </w:r>
      <w:r w:rsidRPr="00CE7BE1">
        <w:rPr>
          <w:sz w:val="28"/>
        </w:rPr>
        <w:t xml:space="preserve"> Объединенную органическую фазу сушили МgSO</w:t>
      </w:r>
      <w:r w:rsidRPr="00CE7BE1">
        <w:rPr>
          <w:sz w:val="28"/>
          <w:vertAlign w:val="subscript"/>
        </w:rPr>
        <w:t>4</w:t>
      </w:r>
      <w:r w:rsidRPr="00CE7BE1">
        <w:rPr>
          <w:sz w:val="28"/>
        </w:rPr>
        <w:t xml:space="preserve"> и упаривали. Остаток хроматографировали на колонке с силикагелем (элюент – смесь</w:t>
      </w:r>
      <w:r w:rsidR="005C3804" w:rsidRPr="00CE7BE1">
        <w:rPr>
          <w:sz w:val="28"/>
        </w:rPr>
        <w:t xml:space="preserve"> </w:t>
      </w:r>
      <w:r w:rsidRPr="00CE7BE1">
        <w:rPr>
          <w:sz w:val="28"/>
        </w:rPr>
        <w:t>петролейный эфир</w:t>
      </w:r>
      <w:r w:rsidR="005C3804" w:rsidRPr="00CE7BE1">
        <w:rPr>
          <w:sz w:val="28"/>
        </w:rPr>
        <w:t>/CH</w:t>
      </w:r>
      <w:r w:rsidR="005C3804" w:rsidRPr="00CE7BE1">
        <w:rPr>
          <w:sz w:val="28"/>
          <w:vertAlign w:val="subscript"/>
        </w:rPr>
        <w:t>2</w:t>
      </w:r>
      <w:r w:rsidR="005C3804" w:rsidRPr="00CE7BE1">
        <w:rPr>
          <w:sz w:val="28"/>
        </w:rPr>
        <w:t>Cl</w:t>
      </w:r>
      <w:r w:rsidR="005C3804" w:rsidRPr="00CE7BE1">
        <w:rPr>
          <w:sz w:val="28"/>
          <w:vertAlign w:val="subscript"/>
        </w:rPr>
        <w:t>2</w:t>
      </w:r>
      <w:r w:rsidRPr="00CE7BE1">
        <w:rPr>
          <w:sz w:val="28"/>
        </w:rPr>
        <w:t>).</w:t>
      </w:r>
    </w:p>
    <w:p w:rsidR="006B22B7" w:rsidRDefault="006B22B7" w:rsidP="00CE7BE1">
      <w:pPr>
        <w:spacing w:line="360" w:lineRule="auto"/>
        <w:ind w:firstLine="709"/>
        <w:jc w:val="both"/>
        <w:rPr>
          <w:sz w:val="28"/>
        </w:rPr>
      </w:pPr>
      <w:r w:rsidRPr="00CE7BE1">
        <w:rPr>
          <w:sz w:val="28"/>
        </w:rPr>
        <w:t>2,</w:t>
      </w:r>
      <w:r w:rsidRPr="00CE7BE1">
        <w:rPr>
          <w:sz w:val="28"/>
          <w:lang w:val="en-US"/>
        </w:rPr>
        <w:t>N</w:t>
      </w:r>
      <w:r w:rsidRPr="00CE7BE1">
        <w:rPr>
          <w:sz w:val="28"/>
        </w:rPr>
        <w:t>-Дифенил-2-оксотиоацетамид 34a</w:t>
      </w:r>
    </w:p>
    <w:p w:rsidR="00643347" w:rsidRPr="00CE7BE1"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u w:val="single"/>
        </w:rPr>
      </w:pPr>
      <w:r w:rsidRPr="00CE7BE1">
        <w:rPr>
          <w:sz w:val="28"/>
        </w:rPr>
        <w:object w:dxaOrig="1805" w:dyaOrig="1063">
          <v:shape id="_x0000_i1333" type="#_x0000_t75" style="width:90pt;height:53.25pt" o:ole="">
            <v:imagedata r:id="rId620" o:title=""/>
          </v:shape>
          <o:OLEObject Type="Embed" ProgID="ChemDraw.Document.6.0" ShapeID="_x0000_i1333" DrawAspect="Content" ObjectID="_1467299548" r:id="rId621"/>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lang w:val="pt-BR"/>
        </w:rPr>
      </w:pPr>
      <w:r w:rsidRPr="00CE7BE1">
        <w:rPr>
          <w:sz w:val="28"/>
        </w:rPr>
        <w:t xml:space="preserve">Выход 34a 96 мг (40%), кристаллы оранжевого цвета, т. пл. 82-84 </w:t>
      </w:r>
      <w:r w:rsidRPr="00CE7BE1">
        <w:rPr>
          <w:sz w:val="28"/>
          <w:vertAlign w:val="superscript"/>
        </w:rPr>
        <w:t>o</w:t>
      </w:r>
      <w:r w:rsidRPr="00CE7BE1">
        <w:rPr>
          <w:sz w:val="28"/>
        </w:rPr>
        <w:t>C. Найдено</w:t>
      </w:r>
      <w:r w:rsidRPr="00CE7BE1">
        <w:rPr>
          <w:sz w:val="28"/>
          <w:lang w:val="pt-BR"/>
        </w:rPr>
        <w:t xml:space="preserve"> (%): </w:t>
      </w:r>
      <w:r w:rsidRPr="00CE7BE1">
        <w:rPr>
          <w:sz w:val="28"/>
          <w:szCs w:val="18"/>
          <w:lang w:val="pt-BR"/>
        </w:rPr>
        <w:t>C, 69.83; H, 4.72; N, 5.90</w:t>
      </w:r>
      <w:r w:rsidRPr="00CE7BE1">
        <w:rPr>
          <w:sz w:val="28"/>
          <w:lang w:val="pt-BR"/>
        </w:rPr>
        <w:t>. C</w:t>
      </w:r>
      <w:r w:rsidRPr="00CE7BE1">
        <w:rPr>
          <w:sz w:val="28"/>
          <w:vertAlign w:val="subscript"/>
          <w:lang w:val="pt-BR"/>
        </w:rPr>
        <w:t>14</w:t>
      </w:r>
      <w:r w:rsidRPr="00CE7BE1">
        <w:rPr>
          <w:sz w:val="28"/>
          <w:lang w:val="pt-BR"/>
        </w:rPr>
        <w:t>H</w:t>
      </w:r>
      <w:r w:rsidRPr="00CE7BE1">
        <w:rPr>
          <w:sz w:val="28"/>
          <w:vertAlign w:val="subscript"/>
          <w:lang w:val="pt-BR"/>
        </w:rPr>
        <w:t>11</w:t>
      </w:r>
      <w:r w:rsidRPr="00CE7BE1">
        <w:rPr>
          <w:sz w:val="28"/>
          <w:lang w:val="pt-BR"/>
        </w:rPr>
        <w:t xml:space="preserve">ONS. </w:t>
      </w:r>
      <w:r w:rsidRPr="00CE7BE1">
        <w:rPr>
          <w:sz w:val="28"/>
        </w:rPr>
        <w:t>Вычислено</w:t>
      </w:r>
      <w:r w:rsidRPr="00CE7BE1">
        <w:rPr>
          <w:sz w:val="28"/>
          <w:lang w:val="pt-BR"/>
        </w:rPr>
        <w:t xml:space="preserve"> (%): </w:t>
      </w:r>
      <w:r w:rsidRPr="00CE7BE1">
        <w:rPr>
          <w:sz w:val="28"/>
          <w:szCs w:val="18"/>
          <w:lang w:val="pt-BR"/>
        </w:rPr>
        <w:t>C, 69.68; H, 4.59; N, 5.80</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xml:space="preserve">): </w:t>
      </w:r>
      <w:r w:rsidRPr="00CE7BE1">
        <w:rPr>
          <w:sz w:val="28"/>
          <w:szCs w:val="18"/>
          <w:lang w:val="pt-BR"/>
        </w:rPr>
        <w:t>7.34 (</w:t>
      </w:r>
      <w:r w:rsidRPr="00CE7BE1">
        <w:rPr>
          <w:sz w:val="28"/>
          <w:szCs w:val="18"/>
        </w:rPr>
        <w:t>м</w:t>
      </w:r>
      <w:r w:rsidRPr="00CE7BE1">
        <w:rPr>
          <w:sz w:val="28"/>
          <w:szCs w:val="18"/>
          <w:lang w:val="pt-BR"/>
        </w:rPr>
        <w:t>, 1H, Ar), 7.47 (</w:t>
      </w:r>
      <w:r w:rsidRPr="00CE7BE1">
        <w:rPr>
          <w:sz w:val="28"/>
          <w:szCs w:val="18"/>
        </w:rPr>
        <w:t>м</w:t>
      </w:r>
      <w:r w:rsidRPr="00CE7BE1">
        <w:rPr>
          <w:sz w:val="28"/>
          <w:szCs w:val="18"/>
          <w:lang w:val="pt-BR"/>
        </w:rPr>
        <w:t>, 4H, Ar), 7.62 (</w:t>
      </w:r>
      <w:r w:rsidRPr="00CE7BE1">
        <w:rPr>
          <w:sz w:val="28"/>
          <w:szCs w:val="18"/>
        </w:rPr>
        <w:t>м</w:t>
      </w:r>
      <w:r w:rsidRPr="00CE7BE1">
        <w:rPr>
          <w:sz w:val="28"/>
          <w:szCs w:val="18"/>
          <w:lang w:val="pt-BR"/>
        </w:rPr>
        <w:t>, 1H, Ar), 8.00 (</w:t>
      </w:r>
      <w:r w:rsidRPr="00CE7BE1">
        <w:rPr>
          <w:sz w:val="28"/>
          <w:szCs w:val="18"/>
        </w:rPr>
        <w:t>д</w:t>
      </w:r>
      <w:r w:rsidRPr="00CE7BE1">
        <w:rPr>
          <w:sz w:val="28"/>
          <w:szCs w:val="18"/>
          <w:lang w:val="pt-BR"/>
        </w:rPr>
        <w:t xml:space="preserve">, 2H, J 8.1 </w:t>
      </w:r>
      <w:r w:rsidRPr="00CE7BE1">
        <w:rPr>
          <w:sz w:val="28"/>
          <w:szCs w:val="18"/>
        </w:rPr>
        <w:t>Гц</w:t>
      </w:r>
      <w:r w:rsidRPr="00CE7BE1">
        <w:rPr>
          <w:sz w:val="28"/>
          <w:szCs w:val="18"/>
          <w:lang w:val="pt-BR"/>
        </w:rPr>
        <w:t xml:space="preserve">, Ar), 8.10 (2H, </w:t>
      </w:r>
      <w:r w:rsidRPr="00CE7BE1">
        <w:rPr>
          <w:sz w:val="28"/>
          <w:szCs w:val="18"/>
        </w:rPr>
        <w:t>д</w:t>
      </w:r>
      <w:r w:rsidRPr="00CE7BE1">
        <w:rPr>
          <w:sz w:val="28"/>
          <w:szCs w:val="18"/>
          <w:lang w:val="pt-BR"/>
        </w:rPr>
        <w:t xml:space="preserve">, J 8.8 </w:t>
      </w:r>
      <w:r w:rsidRPr="00CE7BE1">
        <w:rPr>
          <w:sz w:val="28"/>
          <w:szCs w:val="18"/>
        </w:rPr>
        <w:t>Гц</w:t>
      </w:r>
      <w:r w:rsidRPr="00CE7BE1">
        <w:rPr>
          <w:sz w:val="28"/>
          <w:szCs w:val="18"/>
          <w:lang w:val="pt-BR"/>
        </w:rPr>
        <w:t>, Ar), 10.10 (</w:t>
      </w:r>
      <w:r w:rsidRPr="00CE7BE1">
        <w:rPr>
          <w:sz w:val="28"/>
          <w:szCs w:val="18"/>
        </w:rPr>
        <w:t>с</w:t>
      </w:r>
      <w:r w:rsidRPr="00CE7BE1">
        <w:rPr>
          <w:sz w:val="28"/>
          <w:szCs w:val="18"/>
          <w:lang w:val="pt-BR"/>
        </w:rPr>
        <w:t>, 1H, NH)</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122.3, 127.4, 128.2, 129.2, 131.0, 133.9 (10 CH, Ar), 129.9, 137.9, 187.3, 190.0 (4 </w:t>
      </w:r>
      <w:r w:rsidRPr="00CE7BE1">
        <w:rPr>
          <w:sz w:val="28"/>
          <w:szCs w:val="18"/>
        </w:rPr>
        <w:t>четвертичных</w:t>
      </w:r>
      <w:r w:rsidRPr="00CE7BE1">
        <w:rPr>
          <w:sz w:val="28"/>
          <w:szCs w:val="18"/>
          <w:lang w:val="pt-BR"/>
        </w:rPr>
        <w:t xml:space="preserve"> </w:t>
      </w:r>
      <w:r w:rsidRPr="00CE7BE1">
        <w:rPr>
          <w:sz w:val="28"/>
          <w:szCs w:val="18"/>
        </w:rPr>
        <w:t>С</w:t>
      </w:r>
      <w:r w:rsidRPr="00CE7BE1">
        <w:rPr>
          <w:sz w:val="28"/>
          <w:lang w:val="pt-BR"/>
        </w:rPr>
        <w:t>)</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3304 (N-H), 1640, 1620, 1608, 1596, 1580, 1556, 1492, 1404, 1448, 1312, 1268, 1244, 944, 760, 700, 688. </w:t>
      </w:r>
      <w:r w:rsidRPr="00CE7BE1">
        <w:rPr>
          <w:sz w:val="28"/>
        </w:rPr>
        <w:t>Масс</w:t>
      </w:r>
      <w:r w:rsidRPr="00CE7BE1">
        <w:rPr>
          <w:sz w:val="28"/>
          <w:lang w:val="pt-BR"/>
        </w:rPr>
        <w:t>-</w:t>
      </w:r>
      <w:r w:rsidRPr="00CE7BE1">
        <w:rPr>
          <w:sz w:val="28"/>
        </w:rPr>
        <w:t>спектр</w:t>
      </w:r>
      <w:r w:rsidRPr="00CE7BE1">
        <w:rPr>
          <w:sz w:val="28"/>
          <w:lang w:val="pt-BR"/>
        </w:rPr>
        <w:t xml:space="preserve"> (</w:t>
      </w:r>
      <w:r w:rsidRPr="00CE7BE1">
        <w:rPr>
          <w:sz w:val="28"/>
        </w:rPr>
        <w:t>ЭУ</w:t>
      </w:r>
      <w:r w:rsidRPr="00CE7BE1">
        <w:rPr>
          <w:sz w:val="28"/>
          <w:lang w:val="pt-BR"/>
        </w:rPr>
        <w:t xml:space="preserve">, 70 </w:t>
      </w:r>
      <w:r w:rsidRPr="00CE7BE1">
        <w:rPr>
          <w:sz w:val="28"/>
        </w:rPr>
        <w:t>ЭВ</w:t>
      </w:r>
      <w:r w:rsidRPr="00CE7BE1">
        <w:rPr>
          <w:sz w:val="28"/>
          <w:lang w:val="pt-BR"/>
        </w:rPr>
        <w:t>), m/z (I</w:t>
      </w:r>
      <w:r w:rsidRPr="00CE7BE1">
        <w:rPr>
          <w:sz w:val="28"/>
          <w:vertAlign w:val="subscript"/>
        </w:rPr>
        <w:t>отн</w:t>
      </w:r>
      <w:r w:rsidRPr="00CE7BE1">
        <w:rPr>
          <w:sz w:val="28"/>
          <w:lang w:val="pt-BR"/>
        </w:rPr>
        <w:t xml:space="preserve"> (%)): 241 [M]</w:t>
      </w:r>
      <w:r w:rsidRPr="00CE7BE1">
        <w:rPr>
          <w:sz w:val="28"/>
          <w:vertAlign w:val="superscript"/>
          <w:lang w:val="pt-BR"/>
        </w:rPr>
        <w:t>+</w:t>
      </w:r>
      <w:r w:rsidRPr="00CE7BE1">
        <w:rPr>
          <w:sz w:val="28"/>
          <w:lang w:val="pt-BR"/>
        </w:rPr>
        <w:t xml:space="preserve"> (17), 136 (52), 150 (68). </w:t>
      </w:r>
    </w:p>
    <w:p w:rsidR="006B22B7" w:rsidRDefault="006B22B7" w:rsidP="00CE7BE1">
      <w:pPr>
        <w:spacing w:line="360" w:lineRule="auto"/>
        <w:ind w:firstLine="709"/>
        <w:jc w:val="both"/>
        <w:rPr>
          <w:sz w:val="28"/>
        </w:rPr>
      </w:pPr>
      <w:r w:rsidRPr="00CE7BE1">
        <w:rPr>
          <w:sz w:val="28"/>
          <w:lang w:val="pt-BR"/>
        </w:rPr>
        <w:t>2-(4-</w:t>
      </w:r>
      <w:r w:rsidRPr="00CE7BE1">
        <w:rPr>
          <w:sz w:val="28"/>
        </w:rPr>
        <w:t>Нитрофенил</w:t>
      </w:r>
      <w:r w:rsidRPr="00CE7BE1">
        <w:rPr>
          <w:sz w:val="28"/>
          <w:lang w:val="pt-BR"/>
        </w:rPr>
        <w:t>)-2-</w:t>
      </w:r>
      <w:r w:rsidRPr="00CE7BE1">
        <w:rPr>
          <w:sz w:val="28"/>
        </w:rPr>
        <w:t>оксо</w:t>
      </w:r>
      <w:r w:rsidRPr="00CE7BE1">
        <w:rPr>
          <w:sz w:val="28"/>
          <w:lang w:val="pt-BR"/>
        </w:rPr>
        <w:t>-N-</w:t>
      </w:r>
      <w:r w:rsidRPr="00CE7BE1">
        <w:rPr>
          <w:sz w:val="28"/>
        </w:rPr>
        <w:t>фенилтиоацетамид</w:t>
      </w:r>
      <w:r w:rsidRPr="00CE7BE1">
        <w:rPr>
          <w:sz w:val="28"/>
          <w:lang w:val="pt-BR"/>
        </w:rPr>
        <w:t xml:space="preserve"> 34b</w:t>
      </w:r>
    </w:p>
    <w:p w:rsidR="00643347" w:rsidRP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2138" w:dyaOrig="1315">
          <v:shape id="_x0000_i1334" type="#_x0000_t75" style="width:107.25pt;height:66pt" o:ole="">
            <v:imagedata r:id="rId622" o:title=""/>
          </v:shape>
          <o:OLEObject Type="Embed" ProgID="ChemDraw.Document.6.0" ShapeID="_x0000_i1334" DrawAspect="Content" ObjectID="_1467299549" r:id="rId623"/>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34b 113 мг (38%), кристаллы красного цвета, т. пл. 115 </w:t>
      </w:r>
      <w:r w:rsidRPr="00CE7BE1">
        <w:rPr>
          <w:sz w:val="28"/>
          <w:vertAlign w:val="superscript"/>
          <w:lang w:val="pt-BR"/>
        </w:rPr>
        <w:t>o</w:t>
      </w:r>
      <w:r w:rsidRPr="00CE7BE1">
        <w:rPr>
          <w:sz w:val="28"/>
          <w:lang w:val="pt-BR"/>
        </w:rPr>
        <w:t>C</w:t>
      </w:r>
      <w:r w:rsidRPr="00CE7BE1">
        <w:rPr>
          <w:sz w:val="28"/>
        </w:rPr>
        <w:t>. Найдено</w:t>
      </w:r>
      <w:r w:rsidRPr="00CE7BE1">
        <w:rPr>
          <w:sz w:val="28"/>
          <w:lang w:val="pt-BR"/>
        </w:rPr>
        <w:t xml:space="preserve"> (%): </w:t>
      </w:r>
      <w:r w:rsidRPr="00CE7BE1">
        <w:rPr>
          <w:sz w:val="28"/>
          <w:szCs w:val="18"/>
          <w:lang w:val="pt-BR"/>
        </w:rPr>
        <w:t>C, 58.83; H, 3.72; N, 9.70</w:t>
      </w:r>
      <w:r w:rsidRPr="00CE7BE1">
        <w:rPr>
          <w:sz w:val="28"/>
          <w:lang w:val="pt-BR"/>
        </w:rPr>
        <w:t>. C</w:t>
      </w:r>
      <w:r w:rsidRPr="00CE7BE1">
        <w:rPr>
          <w:sz w:val="28"/>
          <w:vertAlign w:val="subscript"/>
          <w:lang w:val="pt-BR"/>
        </w:rPr>
        <w:t>14</w:t>
      </w:r>
      <w:r w:rsidRPr="00CE7BE1">
        <w:rPr>
          <w:sz w:val="28"/>
          <w:lang w:val="pt-BR"/>
        </w:rPr>
        <w:t>H</w:t>
      </w:r>
      <w:r w:rsidRPr="00CE7BE1">
        <w:rPr>
          <w:sz w:val="28"/>
          <w:vertAlign w:val="subscript"/>
          <w:lang w:val="pt-BR"/>
        </w:rPr>
        <w:t>10</w:t>
      </w:r>
      <w:r w:rsidRPr="00CE7BE1">
        <w:rPr>
          <w:sz w:val="28"/>
          <w:lang w:val="pt-BR"/>
        </w:rPr>
        <w:t>O</w:t>
      </w:r>
      <w:r w:rsidRPr="00CE7BE1">
        <w:rPr>
          <w:sz w:val="28"/>
          <w:vertAlign w:val="subscript"/>
          <w:lang w:val="pt-BR"/>
        </w:rPr>
        <w:t>3</w:t>
      </w:r>
      <w:r w:rsidRPr="00CE7BE1">
        <w:rPr>
          <w:sz w:val="28"/>
          <w:lang w:val="pt-BR"/>
        </w:rPr>
        <w:t>N</w:t>
      </w:r>
      <w:r w:rsidRPr="00CE7BE1">
        <w:rPr>
          <w:sz w:val="28"/>
          <w:vertAlign w:val="subscript"/>
          <w:lang w:val="pt-BR"/>
        </w:rPr>
        <w:t>2</w:t>
      </w:r>
      <w:r w:rsidRPr="00CE7BE1">
        <w:rPr>
          <w:sz w:val="28"/>
          <w:lang w:val="pt-BR"/>
        </w:rPr>
        <w:t xml:space="preserve">S. </w:t>
      </w:r>
      <w:r w:rsidRPr="00CE7BE1">
        <w:rPr>
          <w:sz w:val="28"/>
        </w:rPr>
        <w:t>Вычислено</w:t>
      </w:r>
      <w:r w:rsidRPr="00CE7BE1">
        <w:rPr>
          <w:sz w:val="28"/>
          <w:lang w:val="pt-BR"/>
        </w:rPr>
        <w:t xml:space="preserve"> (%): </w:t>
      </w:r>
      <w:r w:rsidRPr="00CE7BE1">
        <w:rPr>
          <w:sz w:val="28"/>
          <w:szCs w:val="18"/>
          <w:lang w:val="pt-BR"/>
        </w:rPr>
        <w:t>C, 58.73; H, 3.52; N, 9.78</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xml:space="preserve">): </w:t>
      </w:r>
      <w:r w:rsidRPr="00CE7BE1">
        <w:rPr>
          <w:sz w:val="28"/>
          <w:szCs w:val="18"/>
          <w:lang w:val="pt-BR"/>
        </w:rPr>
        <w:t>7.45 (</w:t>
      </w:r>
      <w:r w:rsidRPr="00CE7BE1">
        <w:rPr>
          <w:sz w:val="28"/>
          <w:szCs w:val="18"/>
        </w:rPr>
        <w:t>м</w:t>
      </w:r>
      <w:r w:rsidRPr="00CE7BE1">
        <w:rPr>
          <w:sz w:val="28"/>
          <w:szCs w:val="18"/>
          <w:lang w:val="pt-BR"/>
        </w:rPr>
        <w:t>, 3H, Ar), 8.01 (</w:t>
      </w:r>
      <w:r w:rsidRPr="00CE7BE1">
        <w:rPr>
          <w:sz w:val="28"/>
          <w:szCs w:val="18"/>
        </w:rPr>
        <w:t>м</w:t>
      </w:r>
      <w:r w:rsidRPr="00CE7BE1">
        <w:rPr>
          <w:sz w:val="28"/>
          <w:szCs w:val="18"/>
          <w:lang w:val="pt-BR"/>
        </w:rPr>
        <w:t>, 2H, Ar), 8.18 (</w:t>
      </w:r>
      <w:r w:rsidRPr="00CE7BE1">
        <w:rPr>
          <w:sz w:val="28"/>
          <w:szCs w:val="18"/>
        </w:rPr>
        <w:t>д</w:t>
      </w:r>
      <w:r w:rsidRPr="00CE7BE1">
        <w:rPr>
          <w:sz w:val="28"/>
          <w:szCs w:val="18"/>
          <w:lang w:val="pt-BR"/>
        </w:rPr>
        <w:t>, 2H, J 6.6, Ar), 8.30 (</w:t>
      </w:r>
      <w:r w:rsidRPr="00CE7BE1">
        <w:rPr>
          <w:sz w:val="28"/>
          <w:szCs w:val="18"/>
        </w:rPr>
        <w:t>д</w:t>
      </w:r>
      <w:r w:rsidRPr="00CE7BE1">
        <w:rPr>
          <w:sz w:val="28"/>
          <w:szCs w:val="18"/>
          <w:lang w:val="pt-BR"/>
        </w:rPr>
        <w:t>, 2H, J 6.6, Ar), 10.22 (</w:t>
      </w:r>
      <w:r w:rsidRPr="00CE7BE1">
        <w:rPr>
          <w:sz w:val="28"/>
          <w:szCs w:val="18"/>
        </w:rPr>
        <w:t>с</w:t>
      </w:r>
      <w:r w:rsidRPr="00CE7BE1">
        <w:rPr>
          <w:sz w:val="28"/>
          <w:szCs w:val="18"/>
          <w:lang w:val="pt-BR"/>
        </w:rPr>
        <w:t>, 1H, NH)</w:t>
      </w:r>
      <w:r w:rsidRPr="00CE7BE1">
        <w:rPr>
          <w:sz w:val="28"/>
          <w:lang w:val="pt-BR"/>
        </w:rPr>
        <w:t xml:space="preserve">.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122.6, 124.1, 127.3, 129.2, 131.2 (9 </w:t>
      </w:r>
      <w:r w:rsidRPr="00CE7BE1">
        <w:rPr>
          <w:sz w:val="28"/>
          <w:lang w:val="pt-BR"/>
        </w:rPr>
        <w:t>CH</w:t>
      </w:r>
      <w:r w:rsidRPr="00CE7BE1">
        <w:rPr>
          <w:sz w:val="28"/>
        </w:rPr>
        <w:t xml:space="preserve">, </w:t>
      </w:r>
      <w:r w:rsidRPr="00CE7BE1">
        <w:rPr>
          <w:sz w:val="28"/>
          <w:lang w:val="pt-BR"/>
        </w:rPr>
        <w:t>Ar</w:t>
      </w:r>
      <w:r w:rsidRPr="00CE7BE1">
        <w:rPr>
          <w:sz w:val="28"/>
        </w:rPr>
        <w:t xml:space="preserve">), 138.1, 138.3, 150.4, 184.4 и 193.0 (5 </w:t>
      </w:r>
      <w:r w:rsidRPr="00CE7BE1">
        <w:rPr>
          <w:sz w:val="28"/>
          <w:szCs w:val="18"/>
        </w:rPr>
        <w:t>четвертичных С</w:t>
      </w:r>
      <w:r w:rsidRPr="00CE7BE1">
        <w:rPr>
          <w:sz w:val="28"/>
        </w:rPr>
        <w:t>)</w:t>
      </w:r>
      <w:r w:rsidRPr="00CE7BE1">
        <w:rPr>
          <w:sz w:val="28"/>
          <w:lang w:val="en-US"/>
        </w:rPr>
        <w:t></w:t>
      </w:r>
      <w:r w:rsidRPr="00CE7BE1">
        <w:rPr>
          <w:sz w:val="28"/>
          <w:lang w:val="en-US"/>
        </w:rPr>
        <w:t></w:t>
      </w:r>
      <w:r w:rsidRPr="00CE7BE1">
        <w:rPr>
          <w:sz w:val="28"/>
        </w:rPr>
        <w:t xml:space="preserve">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3312 (</w:t>
      </w:r>
      <w:r w:rsidRPr="00CE7BE1">
        <w:rPr>
          <w:sz w:val="28"/>
          <w:lang w:val="pt-BR"/>
        </w:rPr>
        <w:t>N</w:t>
      </w:r>
      <w:r w:rsidRPr="00CE7BE1">
        <w:rPr>
          <w:sz w:val="28"/>
        </w:rPr>
        <w:t>-</w:t>
      </w:r>
      <w:r w:rsidRPr="00CE7BE1">
        <w:rPr>
          <w:sz w:val="28"/>
          <w:lang w:val="pt-BR"/>
        </w:rPr>
        <w:t>H</w:t>
      </w:r>
      <w:r w:rsidRPr="00CE7BE1">
        <w:rPr>
          <w:sz w:val="28"/>
        </w:rPr>
        <w:t>), 2924 (</w:t>
      </w:r>
      <w:r w:rsidRPr="00CE7BE1">
        <w:rPr>
          <w:sz w:val="28"/>
          <w:lang w:val="pt-BR"/>
        </w:rPr>
        <w:t>C</w:t>
      </w:r>
      <w:r w:rsidRPr="00CE7BE1">
        <w:rPr>
          <w:sz w:val="28"/>
        </w:rPr>
        <w:t>-</w:t>
      </w:r>
      <w:r w:rsidRPr="00CE7BE1">
        <w:rPr>
          <w:sz w:val="28"/>
          <w:lang w:val="pt-BR"/>
        </w:rPr>
        <w:t>H</w:t>
      </w:r>
      <w:r w:rsidRPr="00CE7BE1">
        <w:rPr>
          <w:sz w:val="28"/>
        </w:rPr>
        <w:t>), 1656 (</w:t>
      </w:r>
      <w:r w:rsidRPr="00CE7BE1">
        <w:rPr>
          <w:sz w:val="28"/>
          <w:lang w:val="pt-BR"/>
        </w:rPr>
        <w:t>C</w:t>
      </w:r>
      <w:r w:rsidRPr="00CE7BE1">
        <w:rPr>
          <w:sz w:val="28"/>
        </w:rPr>
        <w:t>=</w:t>
      </w:r>
      <w:r w:rsidRPr="00CE7BE1">
        <w:rPr>
          <w:sz w:val="28"/>
          <w:lang w:val="pt-BR"/>
        </w:rPr>
        <w:t>O</w:t>
      </w:r>
      <w:r w:rsidRPr="00CE7BE1">
        <w:rPr>
          <w:sz w:val="28"/>
        </w:rPr>
        <w:t xml:space="preserve">), 1596, 1524, 1496, 1408, 1396, 1344, 1320, 1260, 1204, 856, 764, 720, 688.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297 [</w:t>
      </w:r>
      <w:r w:rsidRPr="00CE7BE1">
        <w:rPr>
          <w:sz w:val="28"/>
          <w:lang w:val="pt-BR"/>
        </w:rPr>
        <w:t>M</w:t>
      </w:r>
      <w:r w:rsidRPr="00CE7BE1">
        <w:rPr>
          <w:sz w:val="28"/>
        </w:rPr>
        <w:t>]</w:t>
      </w:r>
      <w:r w:rsidRPr="00CE7BE1">
        <w:rPr>
          <w:sz w:val="28"/>
          <w:vertAlign w:val="superscript"/>
        </w:rPr>
        <w:t>+</w:t>
      </w:r>
      <w:r w:rsidRPr="00CE7BE1">
        <w:rPr>
          <w:sz w:val="28"/>
        </w:rPr>
        <w:t xml:space="preserve"> (67), 151 (35), 136 (100). </w:t>
      </w:r>
    </w:p>
    <w:p w:rsidR="006B22B7" w:rsidRDefault="006B22B7" w:rsidP="00CE7BE1">
      <w:pPr>
        <w:spacing w:line="360" w:lineRule="auto"/>
        <w:ind w:firstLine="709"/>
        <w:jc w:val="both"/>
        <w:rPr>
          <w:sz w:val="28"/>
        </w:rPr>
      </w:pPr>
      <w:r w:rsidRPr="00CE7BE1">
        <w:rPr>
          <w:sz w:val="28"/>
        </w:rPr>
        <w:t>2-(4-Фторфенил)-2-оксо-</w:t>
      </w:r>
      <w:r w:rsidRPr="00CE7BE1">
        <w:rPr>
          <w:sz w:val="28"/>
          <w:lang w:val="en-US"/>
        </w:rPr>
        <w:t>N</w:t>
      </w:r>
      <w:r w:rsidRPr="00CE7BE1">
        <w:rPr>
          <w:sz w:val="28"/>
        </w:rPr>
        <w:t>-фенилтиоацетамид 34</w:t>
      </w:r>
      <w:r w:rsidRPr="00CE7BE1">
        <w:rPr>
          <w:sz w:val="28"/>
          <w:lang w:val="en-US"/>
        </w:rPr>
        <w:t>c</w:t>
      </w:r>
    </w:p>
    <w:p w:rsidR="00643347" w:rsidRP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1896" w:dyaOrig="1313">
          <v:shape id="_x0000_i1335" type="#_x0000_t75" style="width:94.5pt;height:66pt" o:ole="">
            <v:imagedata r:id="rId624" o:title=""/>
          </v:shape>
          <o:OLEObject Type="Embed" ProgID="ChemDraw.Document.6.0" ShapeID="_x0000_i1335" DrawAspect="Content" ObjectID="_1467299550" r:id="rId625"/>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34</w:t>
      </w:r>
      <w:r w:rsidRPr="00CE7BE1">
        <w:rPr>
          <w:sz w:val="28"/>
          <w:lang w:val="en-US"/>
        </w:rPr>
        <w:t>c</w:t>
      </w:r>
      <w:r w:rsidRPr="00CE7BE1">
        <w:rPr>
          <w:sz w:val="28"/>
        </w:rPr>
        <w:t xml:space="preserve"> 155 мг (60%), кристаллы красного цвета, т. пл. 83-85 </w:t>
      </w:r>
      <w:r w:rsidRPr="00CE7BE1">
        <w:rPr>
          <w:sz w:val="28"/>
          <w:vertAlign w:val="superscript"/>
        </w:rPr>
        <w:t>o</w:t>
      </w:r>
      <w:r w:rsidRPr="00CE7BE1">
        <w:rPr>
          <w:sz w:val="28"/>
        </w:rPr>
        <w:t>C. Найдено</w:t>
      </w:r>
      <w:r w:rsidRPr="00CE7BE1">
        <w:rPr>
          <w:sz w:val="28"/>
          <w:lang w:val="pt-BR"/>
        </w:rPr>
        <w:t xml:space="preserve"> (%): </w:t>
      </w:r>
      <w:r w:rsidRPr="00CE7BE1">
        <w:rPr>
          <w:sz w:val="28"/>
          <w:szCs w:val="18"/>
          <w:lang w:val="pt-BR"/>
        </w:rPr>
        <w:t>C, 64.60; H, 3.92; N, 5.50</w:t>
      </w:r>
      <w:r w:rsidRPr="00CE7BE1">
        <w:rPr>
          <w:sz w:val="28"/>
          <w:lang w:val="pt-BR"/>
        </w:rPr>
        <w:t>. C</w:t>
      </w:r>
      <w:r w:rsidRPr="00CE7BE1">
        <w:rPr>
          <w:sz w:val="28"/>
          <w:vertAlign w:val="subscript"/>
          <w:lang w:val="pt-BR"/>
        </w:rPr>
        <w:t>14</w:t>
      </w:r>
      <w:r w:rsidRPr="00CE7BE1">
        <w:rPr>
          <w:sz w:val="28"/>
          <w:lang w:val="pt-BR"/>
        </w:rPr>
        <w:t>H</w:t>
      </w:r>
      <w:r w:rsidRPr="00CE7BE1">
        <w:rPr>
          <w:sz w:val="28"/>
          <w:vertAlign w:val="subscript"/>
          <w:lang w:val="pt-BR"/>
        </w:rPr>
        <w:t>10</w:t>
      </w:r>
      <w:r w:rsidRPr="00CE7BE1">
        <w:rPr>
          <w:sz w:val="28"/>
          <w:lang w:val="pt-BR"/>
        </w:rPr>
        <w:t xml:space="preserve">FONS. </w:t>
      </w:r>
      <w:r w:rsidRPr="00CE7BE1">
        <w:rPr>
          <w:sz w:val="28"/>
        </w:rPr>
        <w:t>Вычислено</w:t>
      </w:r>
      <w:r w:rsidRPr="00CE7BE1">
        <w:rPr>
          <w:sz w:val="28"/>
          <w:lang w:val="pt-BR"/>
        </w:rPr>
        <w:t xml:space="preserve"> (%): </w:t>
      </w:r>
      <w:r w:rsidRPr="00CE7BE1">
        <w:rPr>
          <w:sz w:val="28"/>
          <w:szCs w:val="18"/>
          <w:lang w:val="pt-BR"/>
        </w:rPr>
        <w:t>C, 64.85; H, 3.89</w:t>
      </w:r>
      <w:r w:rsidR="005C3804" w:rsidRPr="00CE7BE1">
        <w:rPr>
          <w:sz w:val="28"/>
          <w:szCs w:val="18"/>
          <w:lang w:val="pt-BR"/>
        </w:rPr>
        <w:t>;</w:t>
      </w:r>
      <w:r w:rsidRPr="00CE7BE1">
        <w:rPr>
          <w:sz w:val="28"/>
          <w:szCs w:val="18"/>
          <w:lang w:val="pt-BR"/>
        </w:rPr>
        <w:t xml:space="preserve"> N, 5.40</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xml:space="preserve">): </w:t>
      </w:r>
      <w:r w:rsidRPr="00CE7BE1">
        <w:rPr>
          <w:sz w:val="28"/>
          <w:szCs w:val="18"/>
          <w:lang w:val="pt-BR"/>
        </w:rPr>
        <w:t>7.13 (</w:t>
      </w:r>
      <w:r w:rsidRPr="00CE7BE1">
        <w:rPr>
          <w:sz w:val="28"/>
          <w:szCs w:val="18"/>
        </w:rPr>
        <w:t>м</w:t>
      </w:r>
      <w:r w:rsidRPr="00CE7BE1">
        <w:rPr>
          <w:sz w:val="28"/>
          <w:szCs w:val="18"/>
          <w:lang w:val="pt-BR"/>
        </w:rPr>
        <w:t>, 2H, Ar), 7.35 (</w:t>
      </w:r>
      <w:r w:rsidRPr="00CE7BE1">
        <w:rPr>
          <w:sz w:val="28"/>
          <w:szCs w:val="18"/>
        </w:rPr>
        <w:t>м</w:t>
      </w:r>
      <w:r w:rsidRPr="00CE7BE1">
        <w:rPr>
          <w:sz w:val="28"/>
          <w:szCs w:val="18"/>
          <w:lang w:val="pt-BR"/>
        </w:rPr>
        <w:t>, 1H, Ar), 7.50 (</w:t>
      </w:r>
      <w:r w:rsidRPr="00CE7BE1">
        <w:rPr>
          <w:sz w:val="28"/>
          <w:szCs w:val="18"/>
        </w:rPr>
        <w:t>м</w:t>
      </w:r>
      <w:r w:rsidRPr="00CE7BE1">
        <w:rPr>
          <w:sz w:val="28"/>
          <w:szCs w:val="18"/>
          <w:lang w:val="pt-BR"/>
        </w:rPr>
        <w:t>, 2H, Ar), 7.99 (</w:t>
      </w:r>
      <w:r w:rsidRPr="00CE7BE1">
        <w:rPr>
          <w:sz w:val="28"/>
          <w:szCs w:val="18"/>
        </w:rPr>
        <w:t>м</w:t>
      </w:r>
      <w:r w:rsidRPr="00CE7BE1">
        <w:rPr>
          <w:sz w:val="28"/>
          <w:szCs w:val="18"/>
          <w:lang w:val="pt-BR"/>
        </w:rPr>
        <w:t>, 2H, Ar), 8.13 (</w:t>
      </w:r>
      <w:r w:rsidRPr="00CE7BE1">
        <w:rPr>
          <w:sz w:val="28"/>
          <w:szCs w:val="18"/>
        </w:rPr>
        <w:t>м</w:t>
      </w:r>
      <w:r w:rsidRPr="00CE7BE1">
        <w:rPr>
          <w:sz w:val="28"/>
          <w:szCs w:val="18"/>
          <w:lang w:val="pt-BR"/>
        </w:rPr>
        <w:t>, 2H, Ar), 10.19 (</w:t>
      </w:r>
      <w:r w:rsidRPr="00CE7BE1">
        <w:rPr>
          <w:sz w:val="28"/>
          <w:szCs w:val="18"/>
        </w:rPr>
        <w:t>с</w:t>
      </w:r>
      <w:r w:rsidRPr="00CE7BE1">
        <w:rPr>
          <w:sz w:val="28"/>
          <w:szCs w:val="18"/>
          <w:lang w:val="pt-BR"/>
        </w:rPr>
        <w:t>, 1H, NH)</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115.5 </w:t>
      </w:r>
      <w:r w:rsidRPr="00CE7BE1">
        <w:rPr>
          <w:sz w:val="28"/>
          <w:szCs w:val="18"/>
          <w:lang w:val="pt-BR"/>
        </w:rPr>
        <w:t>(</w:t>
      </w:r>
      <w:r w:rsidRPr="00CE7BE1">
        <w:rPr>
          <w:sz w:val="28"/>
          <w:szCs w:val="18"/>
        </w:rPr>
        <w:t>д</w:t>
      </w:r>
      <w:r w:rsidRPr="00CE7BE1">
        <w:rPr>
          <w:sz w:val="28"/>
          <w:szCs w:val="18"/>
          <w:lang w:val="pt-BR"/>
        </w:rPr>
        <w:t xml:space="preserve">, J 21.8 </w:t>
      </w:r>
      <w:r w:rsidRPr="00CE7BE1">
        <w:rPr>
          <w:sz w:val="28"/>
          <w:szCs w:val="18"/>
        </w:rPr>
        <w:t>Гц</w:t>
      </w:r>
      <w:r w:rsidRPr="00CE7BE1">
        <w:rPr>
          <w:sz w:val="28"/>
          <w:szCs w:val="18"/>
          <w:lang w:val="pt-BR"/>
        </w:rPr>
        <w:t>)</w:t>
      </w:r>
      <w:r w:rsidRPr="00CE7BE1">
        <w:rPr>
          <w:sz w:val="28"/>
          <w:lang w:val="pt-BR"/>
        </w:rPr>
        <w:t xml:space="preserve">, 122.3, 127.5, 129.3 </w:t>
      </w:r>
      <w:r w:rsidRPr="00CE7BE1">
        <w:rPr>
          <w:sz w:val="28"/>
        </w:rPr>
        <w:t>и</w:t>
      </w:r>
      <w:r w:rsidRPr="00CE7BE1">
        <w:rPr>
          <w:sz w:val="28"/>
          <w:lang w:val="pt-BR"/>
        </w:rPr>
        <w:t xml:space="preserve"> 133.9 </w:t>
      </w:r>
      <w:r w:rsidRPr="00CE7BE1">
        <w:rPr>
          <w:sz w:val="28"/>
          <w:szCs w:val="18"/>
          <w:lang w:val="pt-BR"/>
        </w:rPr>
        <w:t>(</w:t>
      </w:r>
      <w:r w:rsidRPr="00CE7BE1">
        <w:rPr>
          <w:sz w:val="28"/>
          <w:szCs w:val="18"/>
        </w:rPr>
        <w:t>д</w:t>
      </w:r>
      <w:r w:rsidRPr="00CE7BE1">
        <w:rPr>
          <w:sz w:val="28"/>
          <w:szCs w:val="18"/>
          <w:lang w:val="pt-BR"/>
        </w:rPr>
        <w:t xml:space="preserve">, J 10.5 </w:t>
      </w:r>
      <w:r w:rsidRPr="00CE7BE1">
        <w:rPr>
          <w:sz w:val="28"/>
          <w:szCs w:val="18"/>
        </w:rPr>
        <w:t>Гц</w:t>
      </w:r>
      <w:r w:rsidRPr="00CE7BE1">
        <w:rPr>
          <w:sz w:val="28"/>
          <w:szCs w:val="18"/>
          <w:lang w:val="pt-BR"/>
        </w:rPr>
        <w:t>),</w:t>
      </w:r>
      <w:r w:rsidRPr="00CE7BE1">
        <w:rPr>
          <w:sz w:val="28"/>
          <w:lang w:val="pt-BR"/>
        </w:rPr>
        <w:t xml:space="preserve"> (9 CH, Ar), 132.7 </w:t>
      </w:r>
      <w:r w:rsidRPr="00CE7BE1">
        <w:rPr>
          <w:sz w:val="28"/>
          <w:szCs w:val="18"/>
          <w:lang w:val="pt-BR"/>
        </w:rPr>
        <w:t>(</w:t>
      </w:r>
      <w:r w:rsidRPr="00CE7BE1">
        <w:rPr>
          <w:sz w:val="28"/>
          <w:szCs w:val="18"/>
        </w:rPr>
        <w:t>д</w:t>
      </w:r>
      <w:r w:rsidRPr="00CE7BE1">
        <w:rPr>
          <w:sz w:val="28"/>
          <w:szCs w:val="18"/>
          <w:lang w:val="pt-BR"/>
        </w:rPr>
        <w:t xml:space="preserve">, J 9.8 </w:t>
      </w:r>
      <w:r w:rsidRPr="00CE7BE1">
        <w:rPr>
          <w:sz w:val="28"/>
          <w:szCs w:val="18"/>
        </w:rPr>
        <w:t>Гц</w:t>
      </w:r>
      <w:r w:rsidRPr="00CE7BE1">
        <w:rPr>
          <w:sz w:val="28"/>
          <w:szCs w:val="18"/>
          <w:lang w:val="pt-BR"/>
        </w:rPr>
        <w:t>), 137.8</w:t>
      </w:r>
      <w:r w:rsidRPr="00CE7BE1">
        <w:rPr>
          <w:sz w:val="28"/>
          <w:lang w:val="pt-BR"/>
        </w:rPr>
        <w:t xml:space="preserve">, 166.2 </w:t>
      </w:r>
      <w:r w:rsidRPr="00CE7BE1">
        <w:rPr>
          <w:sz w:val="28"/>
          <w:szCs w:val="18"/>
          <w:lang w:val="pt-BR"/>
        </w:rPr>
        <w:t>(</w:t>
      </w:r>
      <w:r w:rsidRPr="00CE7BE1">
        <w:rPr>
          <w:sz w:val="28"/>
          <w:szCs w:val="18"/>
        </w:rPr>
        <w:t>д</w:t>
      </w:r>
      <w:r w:rsidRPr="00CE7BE1">
        <w:rPr>
          <w:sz w:val="28"/>
          <w:szCs w:val="18"/>
          <w:lang w:val="pt-BR"/>
        </w:rPr>
        <w:t xml:space="preserve">, J 255 </w:t>
      </w:r>
      <w:r w:rsidRPr="00CE7BE1">
        <w:rPr>
          <w:sz w:val="28"/>
          <w:szCs w:val="18"/>
        </w:rPr>
        <w:t>Гц</w:t>
      </w:r>
      <w:r w:rsidRPr="00CE7BE1">
        <w:rPr>
          <w:sz w:val="28"/>
          <w:szCs w:val="18"/>
          <w:lang w:val="pt-BR"/>
        </w:rPr>
        <w:t>)</w:t>
      </w:r>
      <w:r w:rsidRPr="00CE7BE1">
        <w:rPr>
          <w:sz w:val="28"/>
          <w:lang w:val="pt-BR"/>
        </w:rPr>
        <w:t xml:space="preserve">, 185.7, 189.4 (5 </w:t>
      </w:r>
      <w:r w:rsidRPr="00CE7BE1">
        <w:rPr>
          <w:sz w:val="28"/>
          <w:szCs w:val="18"/>
        </w:rPr>
        <w:t>четвертичных</w:t>
      </w:r>
      <w:r w:rsidRPr="00CE7BE1">
        <w:rPr>
          <w:sz w:val="28"/>
          <w:szCs w:val="18"/>
          <w:lang w:val="pt-BR"/>
        </w:rPr>
        <w:t xml:space="preserve"> </w:t>
      </w:r>
      <w:r w:rsidRPr="00CE7BE1">
        <w:rPr>
          <w:sz w:val="28"/>
          <w:szCs w:val="18"/>
        </w:rPr>
        <w:t>С</w:t>
      </w:r>
      <w:r w:rsidRPr="00CE7BE1">
        <w:rPr>
          <w:sz w:val="28"/>
          <w:lang w:val="pt-BR"/>
        </w:rPr>
        <w:t>)</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3308 (N-H), 1644 (</w:t>
      </w:r>
      <w:r w:rsidRPr="00CE7BE1">
        <w:rPr>
          <w:sz w:val="28"/>
        </w:rPr>
        <w:t>С</w:t>
      </w:r>
      <w:r w:rsidRPr="00CE7BE1">
        <w:rPr>
          <w:sz w:val="28"/>
          <w:lang w:val="pt-BR"/>
        </w:rPr>
        <w:t>=</w:t>
      </w:r>
      <w:r w:rsidRPr="00CE7BE1">
        <w:rPr>
          <w:sz w:val="28"/>
        </w:rPr>
        <w:t>О</w:t>
      </w:r>
      <w:r w:rsidRPr="00CE7BE1">
        <w:rPr>
          <w:sz w:val="28"/>
          <w:lang w:val="pt-BR"/>
        </w:rPr>
        <w:t xml:space="preserve">), 1596, 1552, 1500, 1416, 1396, 1268, 1240, 1160, 852, 752, 692. </w:t>
      </w:r>
      <w:r w:rsidRPr="00CE7BE1">
        <w:rPr>
          <w:sz w:val="28"/>
        </w:rPr>
        <w:t xml:space="preserve">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259 [</w:t>
      </w:r>
      <w:r w:rsidRPr="00CE7BE1">
        <w:rPr>
          <w:sz w:val="28"/>
          <w:lang w:val="pt-BR"/>
        </w:rPr>
        <w:t>M</w:t>
      </w:r>
      <w:r w:rsidRPr="00CE7BE1">
        <w:rPr>
          <w:sz w:val="28"/>
        </w:rPr>
        <w:t>]</w:t>
      </w:r>
      <w:r w:rsidRPr="00CE7BE1">
        <w:rPr>
          <w:sz w:val="28"/>
          <w:vertAlign w:val="superscript"/>
        </w:rPr>
        <w:t>+</w:t>
      </w:r>
      <w:r w:rsidRPr="00CE7BE1">
        <w:rPr>
          <w:sz w:val="28"/>
        </w:rPr>
        <w:t xml:space="preserve"> (22), 136 (82), 123(80). </w:t>
      </w:r>
    </w:p>
    <w:p w:rsidR="006B22B7" w:rsidRDefault="006B22B7" w:rsidP="00CE7BE1">
      <w:pPr>
        <w:spacing w:line="360" w:lineRule="auto"/>
        <w:ind w:firstLine="709"/>
        <w:jc w:val="both"/>
        <w:rPr>
          <w:sz w:val="28"/>
        </w:rPr>
      </w:pPr>
      <w:r w:rsidRPr="00CE7BE1">
        <w:rPr>
          <w:sz w:val="28"/>
        </w:rPr>
        <w:t>2-(4-Метоксифенил)-2-оксо-</w:t>
      </w:r>
      <w:r w:rsidRPr="00CE7BE1">
        <w:rPr>
          <w:sz w:val="28"/>
          <w:lang w:val="en-US"/>
        </w:rPr>
        <w:t>N</w:t>
      </w:r>
      <w:r w:rsidRPr="00CE7BE1">
        <w:rPr>
          <w:sz w:val="28"/>
        </w:rPr>
        <w:t>-фенилтиоацетамид 34</w:t>
      </w:r>
      <w:r w:rsidRPr="00CE7BE1">
        <w:rPr>
          <w:sz w:val="28"/>
          <w:lang w:val="en-US"/>
        </w:rPr>
        <w:t>d</w:t>
      </w:r>
    </w:p>
    <w:p w:rsidR="00643347" w:rsidRP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2186" w:dyaOrig="1315">
          <v:shape id="_x0000_i1336" type="#_x0000_t75" style="width:109.5pt;height:66pt" o:ole="">
            <v:imagedata r:id="rId626" o:title=""/>
          </v:shape>
          <o:OLEObject Type="Embed" ProgID="ChemDraw.Document.6.0" ShapeID="_x0000_i1336" DrawAspect="Content" ObjectID="_1467299551" r:id="rId627"/>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lang w:val="pt-BR"/>
        </w:rPr>
      </w:pPr>
      <w:r w:rsidRPr="00CE7BE1">
        <w:rPr>
          <w:sz w:val="28"/>
        </w:rPr>
        <w:t>Выход 34</w:t>
      </w:r>
      <w:r w:rsidRPr="00CE7BE1">
        <w:rPr>
          <w:sz w:val="28"/>
          <w:lang w:val="en-US"/>
        </w:rPr>
        <w:t>d</w:t>
      </w:r>
      <w:r w:rsidRPr="00CE7BE1">
        <w:rPr>
          <w:sz w:val="28"/>
        </w:rPr>
        <w:t xml:space="preserve"> 146  мг (54%), кристаллы красного цвета, т. пл. 105-107 </w:t>
      </w:r>
      <w:r w:rsidRPr="00CE7BE1">
        <w:rPr>
          <w:sz w:val="28"/>
          <w:lang w:val="pt-BR"/>
        </w:rPr>
        <w:t>C</w:t>
      </w:r>
      <w:r w:rsidRPr="00CE7BE1">
        <w:rPr>
          <w:sz w:val="28"/>
          <w:vertAlign w:val="superscript"/>
          <w:lang w:val="pt-BR"/>
        </w:rPr>
        <w:t>o</w:t>
      </w:r>
      <w:r w:rsidRPr="00CE7BE1">
        <w:rPr>
          <w:sz w:val="28"/>
        </w:rPr>
        <w:t>. Найдено</w:t>
      </w:r>
      <w:r w:rsidRPr="00CE7BE1">
        <w:rPr>
          <w:sz w:val="28"/>
          <w:lang w:val="pt-BR"/>
        </w:rPr>
        <w:t xml:space="preserve"> (%): </w:t>
      </w:r>
      <w:r w:rsidRPr="00CE7BE1">
        <w:rPr>
          <w:sz w:val="28"/>
          <w:szCs w:val="18"/>
          <w:lang w:val="pt-BR"/>
        </w:rPr>
        <w:t>C, 66.53; H, 4.79; N, 5.24</w:t>
      </w:r>
      <w:r w:rsidRPr="00CE7BE1">
        <w:rPr>
          <w:sz w:val="28"/>
          <w:lang w:val="pt-BR"/>
        </w:rPr>
        <w:t>. C</w:t>
      </w:r>
      <w:r w:rsidRPr="00CE7BE1">
        <w:rPr>
          <w:sz w:val="28"/>
          <w:vertAlign w:val="subscript"/>
          <w:lang w:val="pt-BR"/>
        </w:rPr>
        <w:t>14</w:t>
      </w:r>
      <w:r w:rsidRPr="00CE7BE1">
        <w:rPr>
          <w:sz w:val="28"/>
          <w:lang w:val="pt-BR"/>
        </w:rPr>
        <w:t>H</w:t>
      </w:r>
      <w:r w:rsidRPr="00CE7BE1">
        <w:rPr>
          <w:sz w:val="28"/>
          <w:vertAlign w:val="subscript"/>
          <w:lang w:val="pt-BR"/>
        </w:rPr>
        <w:t>10</w:t>
      </w:r>
      <w:r w:rsidRPr="00CE7BE1">
        <w:rPr>
          <w:sz w:val="28"/>
          <w:lang w:val="pt-BR"/>
        </w:rPr>
        <w:t>O</w:t>
      </w:r>
      <w:r w:rsidRPr="00CE7BE1">
        <w:rPr>
          <w:sz w:val="28"/>
          <w:vertAlign w:val="subscript"/>
          <w:lang w:val="pt-BR"/>
        </w:rPr>
        <w:t>3</w:t>
      </w:r>
      <w:r w:rsidRPr="00CE7BE1">
        <w:rPr>
          <w:sz w:val="28"/>
          <w:lang w:val="pt-BR"/>
        </w:rPr>
        <w:t>N</w:t>
      </w:r>
      <w:r w:rsidRPr="00CE7BE1">
        <w:rPr>
          <w:sz w:val="28"/>
          <w:vertAlign w:val="subscript"/>
          <w:lang w:val="pt-BR"/>
        </w:rPr>
        <w:t>2</w:t>
      </w:r>
      <w:r w:rsidRPr="00CE7BE1">
        <w:rPr>
          <w:sz w:val="28"/>
          <w:lang w:val="pt-BR"/>
        </w:rPr>
        <w:t xml:space="preserve">S. </w:t>
      </w:r>
      <w:r w:rsidRPr="00CE7BE1">
        <w:rPr>
          <w:sz w:val="28"/>
        </w:rPr>
        <w:t>Вычислено</w:t>
      </w:r>
      <w:r w:rsidRPr="00CE7BE1">
        <w:rPr>
          <w:sz w:val="28"/>
          <w:lang w:val="pt-BR"/>
        </w:rPr>
        <w:t xml:space="preserve"> (%): </w:t>
      </w:r>
      <w:r w:rsidRPr="00CE7BE1">
        <w:rPr>
          <w:sz w:val="28"/>
          <w:szCs w:val="18"/>
          <w:lang w:val="pt-BR"/>
        </w:rPr>
        <w:t>C, 66.40; H, 4.83; N, 5.16</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xml:space="preserve">): </w:t>
      </w:r>
      <w:r w:rsidRPr="00CE7BE1">
        <w:rPr>
          <w:sz w:val="28"/>
          <w:szCs w:val="18"/>
          <w:lang w:val="pt-BR"/>
        </w:rPr>
        <w:t>3.89 (</w:t>
      </w:r>
      <w:r w:rsidRPr="00CE7BE1">
        <w:rPr>
          <w:sz w:val="28"/>
          <w:szCs w:val="18"/>
        </w:rPr>
        <w:t>с</w:t>
      </w:r>
      <w:r w:rsidRPr="00CE7BE1">
        <w:rPr>
          <w:sz w:val="28"/>
          <w:szCs w:val="18"/>
          <w:lang w:val="pt-BR"/>
        </w:rPr>
        <w:t xml:space="preserve">, 3H, </w:t>
      </w:r>
      <w:r w:rsidR="005C3804" w:rsidRPr="00CE7BE1">
        <w:rPr>
          <w:sz w:val="28"/>
          <w:szCs w:val="18"/>
        </w:rPr>
        <w:t>О</w:t>
      </w:r>
      <w:r w:rsidRPr="00CE7BE1">
        <w:rPr>
          <w:sz w:val="28"/>
          <w:szCs w:val="18"/>
          <w:lang w:val="pt-BR"/>
        </w:rPr>
        <w:t>CH</w:t>
      </w:r>
      <w:r w:rsidRPr="00CE7BE1">
        <w:rPr>
          <w:sz w:val="28"/>
          <w:szCs w:val="18"/>
          <w:vertAlign w:val="subscript"/>
          <w:lang w:val="pt-BR"/>
        </w:rPr>
        <w:t>3</w:t>
      </w:r>
      <w:r w:rsidRPr="00CE7BE1">
        <w:rPr>
          <w:sz w:val="28"/>
          <w:szCs w:val="18"/>
          <w:lang w:val="pt-BR"/>
        </w:rPr>
        <w:t>), 6.91 (</w:t>
      </w:r>
      <w:r w:rsidRPr="00CE7BE1">
        <w:rPr>
          <w:sz w:val="28"/>
          <w:szCs w:val="18"/>
        </w:rPr>
        <w:t>д</w:t>
      </w:r>
      <w:r w:rsidRPr="00CE7BE1">
        <w:rPr>
          <w:sz w:val="28"/>
          <w:szCs w:val="18"/>
          <w:lang w:val="pt-BR"/>
        </w:rPr>
        <w:t>, 2H, J 8.8, Ar), 7.33 (</w:t>
      </w:r>
      <w:r w:rsidRPr="00CE7BE1">
        <w:rPr>
          <w:sz w:val="28"/>
          <w:szCs w:val="18"/>
        </w:rPr>
        <w:t>м</w:t>
      </w:r>
      <w:r w:rsidRPr="00CE7BE1">
        <w:rPr>
          <w:sz w:val="28"/>
          <w:szCs w:val="18"/>
          <w:lang w:val="pt-BR"/>
        </w:rPr>
        <w:t>, 1H, Ar), 7.47 (</w:t>
      </w:r>
      <w:r w:rsidRPr="00CE7BE1">
        <w:rPr>
          <w:sz w:val="28"/>
          <w:szCs w:val="18"/>
        </w:rPr>
        <w:t>м</w:t>
      </w:r>
      <w:r w:rsidRPr="00CE7BE1">
        <w:rPr>
          <w:sz w:val="28"/>
          <w:szCs w:val="18"/>
          <w:lang w:val="pt-BR"/>
        </w:rPr>
        <w:t>, 2H, Ar), 8.01 (</w:t>
      </w:r>
      <w:r w:rsidRPr="00CE7BE1">
        <w:rPr>
          <w:sz w:val="28"/>
          <w:szCs w:val="18"/>
        </w:rPr>
        <w:t>м</w:t>
      </w:r>
      <w:r w:rsidRPr="00CE7BE1">
        <w:rPr>
          <w:sz w:val="28"/>
          <w:szCs w:val="18"/>
          <w:lang w:val="pt-BR"/>
        </w:rPr>
        <w:t>, 2H, Ar), 8.10 (</w:t>
      </w:r>
      <w:r w:rsidRPr="00CE7BE1">
        <w:rPr>
          <w:sz w:val="28"/>
          <w:szCs w:val="18"/>
        </w:rPr>
        <w:t>д</w:t>
      </w:r>
      <w:r w:rsidRPr="00CE7BE1">
        <w:rPr>
          <w:sz w:val="28"/>
          <w:szCs w:val="18"/>
          <w:lang w:val="pt-BR"/>
        </w:rPr>
        <w:t>, 2H, J 8.8, Ar), 10.15 (</w:t>
      </w:r>
      <w:r w:rsidRPr="00CE7BE1">
        <w:rPr>
          <w:sz w:val="28"/>
          <w:szCs w:val="18"/>
        </w:rPr>
        <w:t>с</w:t>
      </w:r>
      <w:r w:rsidRPr="00CE7BE1">
        <w:rPr>
          <w:sz w:val="28"/>
          <w:szCs w:val="18"/>
          <w:lang w:val="pt-BR"/>
        </w:rPr>
        <w:t>, 1H, NH)</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sz w:val="28"/>
          <w:szCs w:val="18"/>
          <w:lang w:val="pt-BR"/>
        </w:rPr>
        <w:t>55.6 (OCH</w:t>
      </w:r>
      <w:r w:rsidRPr="00CE7BE1">
        <w:rPr>
          <w:sz w:val="28"/>
          <w:szCs w:val="18"/>
          <w:vertAlign w:val="subscript"/>
          <w:lang w:val="pt-BR"/>
        </w:rPr>
        <w:t>3</w:t>
      </w:r>
      <w:r w:rsidRPr="00CE7BE1">
        <w:rPr>
          <w:sz w:val="28"/>
          <w:szCs w:val="18"/>
          <w:lang w:val="pt-BR"/>
        </w:rPr>
        <w:t xml:space="preserve">), </w:t>
      </w:r>
      <w:r w:rsidRPr="00CE7BE1">
        <w:rPr>
          <w:sz w:val="28"/>
          <w:lang w:val="pt-BR"/>
        </w:rPr>
        <w:t xml:space="preserve">113.7, 122.4, 127.3, 129.1, 133.6 (9 CH, Ar), 129.6, 138.0, 164.4, 186.7, 191.6 (5 </w:t>
      </w:r>
      <w:r w:rsidRPr="00CE7BE1">
        <w:rPr>
          <w:sz w:val="28"/>
          <w:szCs w:val="18"/>
        </w:rPr>
        <w:t>четвертичных</w:t>
      </w:r>
      <w:r w:rsidRPr="00CE7BE1">
        <w:rPr>
          <w:sz w:val="28"/>
          <w:szCs w:val="18"/>
          <w:lang w:val="pt-BR"/>
        </w:rPr>
        <w:t xml:space="preserve"> </w:t>
      </w:r>
      <w:r w:rsidRPr="00CE7BE1">
        <w:rPr>
          <w:sz w:val="28"/>
          <w:szCs w:val="18"/>
        </w:rPr>
        <w:t>С</w:t>
      </w:r>
      <w:r w:rsidRPr="00CE7BE1">
        <w:rPr>
          <w:sz w:val="28"/>
          <w:lang w:val="pt-BR"/>
        </w:rPr>
        <w:t>)</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xml:space="preserve">: 3312 (N-H), 1632, 1600, 1572, 1552, 1512, 1492, 1424, 1404, 1264, 1176, 1024, 852, 764, 700, 688, 680, 676. </w:t>
      </w:r>
      <w:r w:rsidRPr="00CE7BE1">
        <w:rPr>
          <w:sz w:val="28"/>
        </w:rPr>
        <w:t>Масс</w:t>
      </w:r>
      <w:r w:rsidRPr="00CE7BE1">
        <w:rPr>
          <w:sz w:val="28"/>
          <w:lang w:val="pt-BR"/>
        </w:rPr>
        <w:t>-</w:t>
      </w:r>
      <w:r w:rsidRPr="00CE7BE1">
        <w:rPr>
          <w:sz w:val="28"/>
        </w:rPr>
        <w:t>спектр</w:t>
      </w:r>
      <w:r w:rsidRPr="00CE7BE1">
        <w:rPr>
          <w:sz w:val="28"/>
          <w:lang w:val="pt-BR"/>
        </w:rPr>
        <w:t xml:space="preserve"> (</w:t>
      </w:r>
      <w:r w:rsidRPr="00CE7BE1">
        <w:rPr>
          <w:sz w:val="28"/>
        </w:rPr>
        <w:t>ЭУ</w:t>
      </w:r>
      <w:r w:rsidRPr="00CE7BE1">
        <w:rPr>
          <w:sz w:val="28"/>
          <w:lang w:val="pt-BR"/>
        </w:rPr>
        <w:t xml:space="preserve">, 70 </w:t>
      </w:r>
      <w:r w:rsidRPr="00CE7BE1">
        <w:rPr>
          <w:sz w:val="28"/>
        </w:rPr>
        <w:t>ЭВ</w:t>
      </w:r>
      <w:r w:rsidRPr="00CE7BE1">
        <w:rPr>
          <w:sz w:val="28"/>
          <w:lang w:val="pt-BR"/>
        </w:rPr>
        <w:t>), m/z (I</w:t>
      </w:r>
      <w:r w:rsidRPr="00CE7BE1">
        <w:rPr>
          <w:sz w:val="28"/>
          <w:vertAlign w:val="subscript"/>
        </w:rPr>
        <w:t>отн</w:t>
      </w:r>
      <w:r w:rsidRPr="00CE7BE1">
        <w:rPr>
          <w:sz w:val="28"/>
          <w:lang w:val="pt-BR"/>
        </w:rPr>
        <w:t xml:space="preserve"> (%)): 271 [M]</w:t>
      </w:r>
      <w:r w:rsidRPr="00CE7BE1">
        <w:rPr>
          <w:sz w:val="28"/>
          <w:vertAlign w:val="superscript"/>
          <w:lang w:val="pt-BR"/>
        </w:rPr>
        <w:t>+</w:t>
      </w:r>
      <w:r w:rsidRPr="00CE7BE1">
        <w:rPr>
          <w:sz w:val="28"/>
          <w:lang w:val="pt-BR"/>
        </w:rPr>
        <w:t xml:space="preserve"> (18), 135 (100). </w:t>
      </w:r>
    </w:p>
    <w:p w:rsidR="006B22B7" w:rsidRDefault="006B22B7" w:rsidP="00CE7BE1">
      <w:pPr>
        <w:spacing w:line="360" w:lineRule="auto"/>
        <w:ind w:firstLine="709"/>
        <w:jc w:val="both"/>
        <w:rPr>
          <w:sz w:val="28"/>
        </w:rPr>
      </w:pPr>
      <w:r w:rsidRPr="00CE7BE1">
        <w:rPr>
          <w:sz w:val="28"/>
          <w:lang w:val="pt-BR"/>
        </w:rPr>
        <w:t>2-(</w:t>
      </w:r>
      <w:r w:rsidRPr="00CE7BE1">
        <w:rPr>
          <w:sz w:val="28"/>
        </w:rPr>
        <w:t>Тиен</w:t>
      </w:r>
      <w:r w:rsidRPr="00CE7BE1">
        <w:rPr>
          <w:sz w:val="28"/>
          <w:lang w:val="pt-BR"/>
        </w:rPr>
        <w:t>-2-</w:t>
      </w:r>
      <w:r w:rsidRPr="00CE7BE1">
        <w:rPr>
          <w:sz w:val="28"/>
        </w:rPr>
        <w:t>ил</w:t>
      </w:r>
      <w:r w:rsidRPr="00CE7BE1">
        <w:rPr>
          <w:sz w:val="28"/>
          <w:lang w:val="pt-BR"/>
        </w:rPr>
        <w:t>)-2-</w:t>
      </w:r>
      <w:r w:rsidRPr="00CE7BE1">
        <w:rPr>
          <w:sz w:val="28"/>
        </w:rPr>
        <w:t>оксо</w:t>
      </w:r>
      <w:r w:rsidRPr="00CE7BE1">
        <w:rPr>
          <w:sz w:val="28"/>
          <w:lang w:val="pt-BR"/>
        </w:rPr>
        <w:t>-N-</w:t>
      </w:r>
      <w:r w:rsidRPr="00CE7BE1">
        <w:rPr>
          <w:sz w:val="28"/>
        </w:rPr>
        <w:t>фенилтиоацетамид</w:t>
      </w:r>
      <w:r w:rsidRPr="00CE7BE1">
        <w:rPr>
          <w:sz w:val="28"/>
          <w:lang w:val="pt-BR"/>
        </w:rPr>
        <w:t xml:space="preserve"> 34e</w:t>
      </w:r>
    </w:p>
    <w:p w:rsidR="00643347" w:rsidRP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1740" w:dyaOrig="1019">
          <v:shape id="_x0000_i1337" type="#_x0000_t75" style="width:87pt;height:51pt" o:ole="">
            <v:imagedata r:id="rId628" o:title=""/>
          </v:shape>
          <o:OLEObject Type="Embed" ProgID="ChemDraw.Document.6.0" ShapeID="_x0000_i1337" DrawAspect="Content" ObjectID="_1467299552" r:id="rId629"/>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34</w:t>
      </w:r>
      <w:r w:rsidRPr="00CE7BE1">
        <w:rPr>
          <w:sz w:val="28"/>
          <w:lang w:val="en-US"/>
        </w:rPr>
        <w:t>e</w:t>
      </w:r>
      <w:r w:rsidRPr="00CE7BE1">
        <w:rPr>
          <w:sz w:val="28"/>
        </w:rPr>
        <w:t xml:space="preserve"> 116 мг (48%), кристаллы красного цвета, т. пл. 75-76 </w:t>
      </w:r>
      <w:r w:rsidRPr="00CE7BE1">
        <w:rPr>
          <w:sz w:val="28"/>
          <w:vertAlign w:val="superscript"/>
        </w:rPr>
        <w:t>o</w:t>
      </w:r>
      <w:r w:rsidRPr="00CE7BE1">
        <w:rPr>
          <w:sz w:val="28"/>
          <w:lang w:val="en-US"/>
        </w:rPr>
        <w:t>C</w:t>
      </w:r>
      <w:r w:rsidRPr="00CE7BE1">
        <w:rPr>
          <w:sz w:val="28"/>
        </w:rPr>
        <w:t>. Найдено (%): C, 58.37; H, 3.87; N, 5.46. C</w:t>
      </w:r>
      <w:r w:rsidRPr="00CE7BE1">
        <w:rPr>
          <w:sz w:val="28"/>
          <w:vertAlign w:val="subscript"/>
        </w:rPr>
        <w:t>12</w:t>
      </w:r>
      <w:r w:rsidRPr="00CE7BE1">
        <w:rPr>
          <w:sz w:val="28"/>
        </w:rPr>
        <w:t>H</w:t>
      </w:r>
      <w:r w:rsidRPr="00CE7BE1">
        <w:rPr>
          <w:sz w:val="28"/>
          <w:vertAlign w:val="subscript"/>
        </w:rPr>
        <w:t>9</w:t>
      </w:r>
      <w:r w:rsidRPr="00CE7BE1">
        <w:rPr>
          <w:sz w:val="28"/>
        </w:rPr>
        <w:t>NOS</w:t>
      </w:r>
      <w:r w:rsidRPr="00CE7BE1">
        <w:rPr>
          <w:sz w:val="28"/>
          <w:vertAlign w:val="subscript"/>
        </w:rPr>
        <w:t>2</w:t>
      </w:r>
      <w:r w:rsidRPr="00CE7BE1">
        <w:rPr>
          <w:sz w:val="28"/>
        </w:rPr>
        <w:t xml:space="preserve">. Вычислено (%): C, 58.27; H, 3.67; N, 5.66.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 xml:space="preserve">/Гц): 7.15 (м, 1Н, </w:t>
      </w:r>
      <w:r w:rsidRPr="00CE7BE1">
        <w:rPr>
          <w:sz w:val="28"/>
          <w:lang w:val="pt-BR"/>
        </w:rPr>
        <w:t>Ar</w:t>
      </w:r>
      <w:r w:rsidRPr="00CE7BE1">
        <w:rPr>
          <w:sz w:val="28"/>
        </w:rPr>
        <w:t xml:space="preserve">), </w:t>
      </w:r>
      <w:r w:rsidRPr="00CE7BE1">
        <w:rPr>
          <w:sz w:val="28"/>
          <w:szCs w:val="18"/>
        </w:rPr>
        <w:t>7.33</w:t>
      </w:r>
      <w:r w:rsidRPr="00CE7BE1">
        <w:rPr>
          <w:sz w:val="28"/>
        </w:rPr>
        <w:t xml:space="preserve"> (м, 1Н, </w:t>
      </w:r>
      <w:r w:rsidRPr="00CE7BE1">
        <w:rPr>
          <w:sz w:val="28"/>
          <w:lang w:val="pt-BR"/>
        </w:rPr>
        <w:t>Ar</w:t>
      </w:r>
      <w:r w:rsidRPr="00CE7BE1">
        <w:rPr>
          <w:sz w:val="28"/>
        </w:rPr>
        <w:t>), 7.48 (м, 2</w:t>
      </w:r>
      <w:r w:rsidRPr="00CE7BE1">
        <w:rPr>
          <w:sz w:val="28"/>
          <w:lang w:val="pt-BR"/>
        </w:rPr>
        <w:t>H</w:t>
      </w:r>
      <w:r w:rsidRPr="00CE7BE1">
        <w:rPr>
          <w:sz w:val="28"/>
        </w:rPr>
        <w:t xml:space="preserve">, </w:t>
      </w:r>
      <w:r w:rsidRPr="00CE7BE1">
        <w:rPr>
          <w:iCs/>
          <w:sz w:val="28"/>
          <w:szCs w:val="18"/>
          <w:lang w:val="pt-BR"/>
        </w:rPr>
        <w:t>Ar</w:t>
      </w:r>
      <w:r w:rsidRPr="00CE7BE1">
        <w:rPr>
          <w:sz w:val="28"/>
        </w:rPr>
        <w:t>), 7.85 (д, 1</w:t>
      </w:r>
      <w:r w:rsidRPr="00CE7BE1">
        <w:rPr>
          <w:sz w:val="28"/>
          <w:lang w:val="pt-BR"/>
        </w:rPr>
        <w:t>H</w:t>
      </w:r>
      <w:r w:rsidRPr="00CE7BE1">
        <w:rPr>
          <w:sz w:val="28"/>
        </w:rPr>
        <w:t xml:space="preserve">, </w:t>
      </w:r>
      <w:r w:rsidRPr="00CE7BE1">
        <w:rPr>
          <w:iCs/>
          <w:sz w:val="28"/>
          <w:szCs w:val="18"/>
          <w:lang w:val="pt-BR"/>
        </w:rPr>
        <w:t>J</w:t>
      </w:r>
      <w:r w:rsidRPr="00CE7BE1">
        <w:rPr>
          <w:iCs/>
          <w:sz w:val="28"/>
          <w:szCs w:val="18"/>
        </w:rPr>
        <w:t xml:space="preserve"> 5.1, </w:t>
      </w:r>
      <w:r w:rsidRPr="00CE7BE1">
        <w:rPr>
          <w:iCs/>
          <w:sz w:val="28"/>
          <w:szCs w:val="18"/>
          <w:lang w:val="pt-BR"/>
        </w:rPr>
        <w:t>Ar</w:t>
      </w:r>
      <w:r w:rsidRPr="00CE7BE1">
        <w:rPr>
          <w:sz w:val="28"/>
        </w:rPr>
        <w:t>), 7.34 (2</w:t>
      </w:r>
      <w:r w:rsidRPr="00CE7BE1">
        <w:rPr>
          <w:sz w:val="28"/>
          <w:lang w:val="pt-BR"/>
        </w:rPr>
        <w:t>H</w:t>
      </w:r>
      <w:r w:rsidRPr="00CE7BE1">
        <w:rPr>
          <w:sz w:val="28"/>
        </w:rPr>
        <w:t xml:space="preserve">, д, </w:t>
      </w:r>
      <w:r w:rsidRPr="00CE7BE1">
        <w:rPr>
          <w:iCs/>
          <w:sz w:val="28"/>
          <w:szCs w:val="18"/>
          <w:lang w:val="pt-BR"/>
        </w:rPr>
        <w:t>J</w:t>
      </w:r>
      <w:r w:rsidRPr="00CE7BE1">
        <w:rPr>
          <w:iCs/>
          <w:sz w:val="28"/>
          <w:szCs w:val="18"/>
        </w:rPr>
        <w:t xml:space="preserve"> 8.1, </w:t>
      </w:r>
      <w:r w:rsidRPr="00CE7BE1">
        <w:rPr>
          <w:iCs/>
          <w:sz w:val="28"/>
          <w:szCs w:val="18"/>
          <w:lang w:val="pt-BR"/>
        </w:rPr>
        <w:t>Ar</w:t>
      </w:r>
      <w:r w:rsidRPr="00CE7BE1">
        <w:rPr>
          <w:sz w:val="28"/>
        </w:rPr>
        <w:t xml:space="preserve">), </w:t>
      </w:r>
      <w:r w:rsidRPr="00CE7BE1">
        <w:rPr>
          <w:sz w:val="28"/>
          <w:szCs w:val="18"/>
        </w:rPr>
        <w:t>8.33</w:t>
      </w:r>
      <w:r w:rsidRPr="00CE7BE1">
        <w:rPr>
          <w:sz w:val="28"/>
        </w:rPr>
        <w:t xml:space="preserve"> (м, 1Н, </w:t>
      </w:r>
      <w:r w:rsidRPr="00CE7BE1">
        <w:rPr>
          <w:sz w:val="28"/>
          <w:lang w:val="pt-BR"/>
        </w:rPr>
        <w:t>Ar</w:t>
      </w:r>
      <w:r w:rsidRPr="00CE7BE1">
        <w:rPr>
          <w:sz w:val="28"/>
        </w:rPr>
        <w:t xml:space="preserve">), 10.60 (с, 1Н, </w:t>
      </w:r>
      <w:r w:rsidRPr="00CE7BE1">
        <w:rPr>
          <w:sz w:val="28"/>
          <w:lang w:val="en-US"/>
        </w:rPr>
        <w:t>NH</w:t>
      </w:r>
      <w:r w:rsidRPr="00CE7BE1">
        <w:rPr>
          <w:sz w:val="28"/>
        </w:rPr>
        <w:t xml:space="preserve">). 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122.4, 127.4, 127.8, 129.2, 139.4, 139.8 (8 </w:t>
      </w:r>
      <w:r w:rsidRPr="00CE7BE1">
        <w:rPr>
          <w:sz w:val="28"/>
          <w:lang w:val="pt-BR"/>
        </w:rPr>
        <w:t>CH</w:t>
      </w:r>
      <w:r w:rsidRPr="00CE7BE1">
        <w:rPr>
          <w:sz w:val="28"/>
        </w:rPr>
        <w:t xml:space="preserve">, </w:t>
      </w:r>
      <w:r w:rsidRPr="00CE7BE1">
        <w:rPr>
          <w:sz w:val="28"/>
          <w:lang w:val="pt-BR"/>
        </w:rPr>
        <w:t>Ar</w:t>
      </w:r>
      <w:r w:rsidRPr="00CE7BE1">
        <w:rPr>
          <w:sz w:val="28"/>
        </w:rPr>
        <w:t xml:space="preserve">), 137.3, 137.9, 176.7, 186.3 (4 </w:t>
      </w:r>
      <w:r w:rsidRPr="00CE7BE1">
        <w:rPr>
          <w:sz w:val="28"/>
          <w:szCs w:val="18"/>
        </w:rPr>
        <w:t>четвертичных С</w:t>
      </w:r>
      <w:r w:rsidRPr="00CE7BE1">
        <w:rPr>
          <w:sz w:val="28"/>
        </w:rPr>
        <w:t>)</w:t>
      </w:r>
      <w:r w:rsidRPr="00CE7BE1">
        <w:rPr>
          <w:sz w:val="28"/>
          <w:lang w:val="en-US"/>
        </w:rPr>
        <w:t></w:t>
      </w:r>
      <w:r w:rsidRPr="00CE7BE1">
        <w:rPr>
          <w:sz w:val="28"/>
        </w:rPr>
        <w:t>ИК-спектр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3224 (</w:t>
      </w:r>
      <w:r w:rsidRPr="00CE7BE1">
        <w:rPr>
          <w:sz w:val="28"/>
          <w:lang w:val="pt-BR"/>
        </w:rPr>
        <w:t>N</w:t>
      </w:r>
      <w:r w:rsidRPr="00CE7BE1">
        <w:rPr>
          <w:sz w:val="28"/>
        </w:rPr>
        <w:t>-</w:t>
      </w:r>
      <w:r w:rsidRPr="00CE7BE1">
        <w:rPr>
          <w:sz w:val="28"/>
          <w:lang w:val="pt-BR"/>
        </w:rPr>
        <w:t>H</w:t>
      </w:r>
      <w:r w:rsidRPr="00CE7BE1">
        <w:rPr>
          <w:sz w:val="28"/>
        </w:rPr>
        <w:t>), 2920 (</w:t>
      </w:r>
      <w:r w:rsidRPr="00CE7BE1">
        <w:rPr>
          <w:sz w:val="28"/>
          <w:lang w:val="pt-BR"/>
        </w:rPr>
        <w:t>C</w:t>
      </w:r>
      <w:r w:rsidRPr="00CE7BE1">
        <w:rPr>
          <w:sz w:val="28"/>
        </w:rPr>
        <w:t>-</w:t>
      </w:r>
      <w:r w:rsidRPr="00CE7BE1">
        <w:rPr>
          <w:sz w:val="28"/>
          <w:lang w:val="pt-BR"/>
        </w:rPr>
        <w:t>H</w:t>
      </w:r>
      <w:r w:rsidRPr="00CE7BE1">
        <w:rPr>
          <w:sz w:val="28"/>
        </w:rPr>
        <w:t>), 1688 (</w:t>
      </w:r>
      <w:r w:rsidRPr="00CE7BE1">
        <w:rPr>
          <w:sz w:val="28"/>
          <w:lang w:val="pt-BR"/>
        </w:rPr>
        <w:t>C</w:t>
      </w:r>
      <w:r w:rsidRPr="00CE7BE1">
        <w:rPr>
          <w:sz w:val="28"/>
        </w:rPr>
        <w:t>=</w:t>
      </w:r>
      <w:r w:rsidRPr="00CE7BE1">
        <w:rPr>
          <w:sz w:val="28"/>
          <w:lang w:val="pt-BR"/>
        </w:rPr>
        <w:t>O</w:t>
      </w:r>
      <w:r w:rsidRPr="00CE7BE1">
        <w:rPr>
          <w:sz w:val="28"/>
        </w:rPr>
        <w:t xml:space="preserve">), 1624, 1584, 1520, 1504, 1596, 1440, 1408, 1384, 1360, 1344, 1256, 1076, 936, 856, 760, 728.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247 [</w:t>
      </w:r>
      <w:r w:rsidRPr="00CE7BE1">
        <w:rPr>
          <w:sz w:val="28"/>
          <w:lang w:val="pt-BR"/>
        </w:rPr>
        <w:t>M</w:t>
      </w:r>
      <w:r w:rsidRPr="00CE7BE1">
        <w:rPr>
          <w:sz w:val="28"/>
        </w:rPr>
        <w:t>]</w:t>
      </w:r>
      <w:r w:rsidRPr="00CE7BE1">
        <w:rPr>
          <w:sz w:val="28"/>
          <w:vertAlign w:val="superscript"/>
        </w:rPr>
        <w:t>+</w:t>
      </w:r>
      <w:r w:rsidRPr="00CE7BE1">
        <w:rPr>
          <w:sz w:val="28"/>
        </w:rPr>
        <w:t xml:space="preserve"> (17), 136 (45), 111 (91). </w:t>
      </w:r>
    </w:p>
    <w:p w:rsidR="006B22B7" w:rsidRDefault="006B22B7" w:rsidP="00CE7BE1">
      <w:pPr>
        <w:spacing w:line="360" w:lineRule="auto"/>
        <w:ind w:firstLine="709"/>
        <w:jc w:val="both"/>
        <w:rPr>
          <w:sz w:val="28"/>
        </w:rPr>
      </w:pPr>
      <w:r w:rsidRPr="00CE7BE1">
        <w:rPr>
          <w:sz w:val="28"/>
        </w:rPr>
        <w:t>2-(Бензофуран-2-ил)-2-оксо-</w:t>
      </w:r>
      <w:r w:rsidRPr="00CE7BE1">
        <w:rPr>
          <w:sz w:val="28"/>
          <w:lang w:val="en-US"/>
        </w:rPr>
        <w:t>N</w:t>
      </w:r>
      <w:r w:rsidRPr="00CE7BE1">
        <w:rPr>
          <w:sz w:val="28"/>
        </w:rPr>
        <w:t xml:space="preserve">-фенилтиоацетамид </w:t>
      </w:r>
      <w:smartTag w:uri="urn:schemas-microsoft-com:office:smarttags" w:element="metricconverter">
        <w:smartTagPr>
          <w:attr w:name="ProductID" w:val="34f"/>
        </w:smartTagPr>
        <w:r w:rsidRPr="00CE7BE1">
          <w:rPr>
            <w:sz w:val="28"/>
          </w:rPr>
          <w:t>34</w:t>
        </w:r>
        <w:r w:rsidRPr="00CE7BE1">
          <w:rPr>
            <w:sz w:val="28"/>
            <w:lang w:val="en-US"/>
          </w:rPr>
          <w:t>f</w:t>
        </w:r>
      </w:smartTag>
    </w:p>
    <w:p w:rsidR="00643347" w:rsidRP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u w:val="single"/>
        </w:rPr>
      </w:pPr>
      <w:r w:rsidRPr="00CE7BE1">
        <w:rPr>
          <w:sz w:val="28"/>
        </w:rPr>
        <w:object w:dxaOrig="2006" w:dyaOrig="1387">
          <v:shape id="_x0000_i1338" type="#_x0000_t75" style="width:100.5pt;height:69pt" o:ole="">
            <v:imagedata r:id="rId630" o:title=""/>
          </v:shape>
          <o:OLEObject Type="Embed" ProgID="ChemDraw.Document.6.0" ShapeID="_x0000_i1338" DrawAspect="Content" ObjectID="_1467299553" r:id="rId631"/>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 xml:space="preserve">Выход </w:t>
      </w:r>
      <w:smartTag w:uri="urn:schemas-microsoft-com:office:smarttags" w:element="metricconverter">
        <w:smartTagPr>
          <w:attr w:name="ProductID" w:val="34f"/>
        </w:smartTagPr>
        <w:r w:rsidRPr="00CE7BE1">
          <w:rPr>
            <w:sz w:val="28"/>
          </w:rPr>
          <w:t>34</w:t>
        </w:r>
        <w:r w:rsidRPr="00CE7BE1">
          <w:rPr>
            <w:sz w:val="28"/>
            <w:lang w:val="en-US"/>
          </w:rPr>
          <w:t>f</w:t>
        </w:r>
      </w:smartTag>
      <w:r w:rsidRPr="00CE7BE1">
        <w:rPr>
          <w:sz w:val="28"/>
        </w:rPr>
        <w:t xml:space="preserve"> 124 мг (44%), кристаллы красного цвета, т. пл. 172 </w:t>
      </w:r>
      <w:r w:rsidRPr="00CE7BE1">
        <w:rPr>
          <w:sz w:val="28"/>
          <w:vertAlign w:val="superscript"/>
        </w:rPr>
        <w:t>o</w:t>
      </w:r>
      <w:r w:rsidRPr="00CE7BE1">
        <w:rPr>
          <w:sz w:val="28"/>
          <w:lang w:val="en-US"/>
        </w:rPr>
        <w:t>C</w:t>
      </w:r>
      <w:r w:rsidRPr="00CE7BE1">
        <w:rPr>
          <w:sz w:val="28"/>
        </w:rPr>
        <w:t>. Найдено</w:t>
      </w:r>
      <w:r w:rsidRPr="00CE7BE1">
        <w:rPr>
          <w:sz w:val="28"/>
          <w:lang w:val="pt-BR"/>
        </w:rPr>
        <w:t xml:space="preserve"> (%): </w:t>
      </w:r>
      <w:r w:rsidRPr="00CE7BE1">
        <w:rPr>
          <w:sz w:val="28"/>
          <w:szCs w:val="18"/>
          <w:lang w:val="pt-BR"/>
        </w:rPr>
        <w:t>C, 68.34; H, 3.83; N, 5.13</w:t>
      </w:r>
      <w:r w:rsidRPr="00CE7BE1">
        <w:rPr>
          <w:sz w:val="28"/>
          <w:lang w:val="pt-BR"/>
        </w:rPr>
        <w:t>. C</w:t>
      </w:r>
      <w:r w:rsidRPr="00CE7BE1">
        <w:rPr>
          <w:sz w:val="28"/>
          <w:vertAlign w:val="subscript"/>
          <w:lang w:val="pt-BR"/>
        </w:rPr>
        <w:t>16</w:t>
      </w:r>
      <w:r w:rsidRPr="00CE7BE1">
        <w:rPr>
          <w:sz w:val="28"/>
          <w:lang w:val="pt-BR"/>
        </w:rPr>
        <w:t>H</w:t>
      </w:r>
      <w:r w:rsidRPr="00CE7BE1">
        <w:rPr>
          <w:sz w:val="28"/>
          <w:vertAlign w:val="subscript"/>
          <w:lang w:val="pt-BR"/>
        </w:rPr>
        <w:t>11</w:t>
      </w:r>
      <w:r w:rsidRPr="00CE7BE1">
        <w:rPr>
          <w:sz w:val="28"/>
          <w:lang w:val="pt-BR"/>
        </w:rPr>
        <w:t>NO</w:t>
      </w:r>
      <w:r w:rsidRPr="00CE7BE1">
        <w:rPr>
          <w:sz w:val="28"/>
          <w:vertAlign w:val="subscript"/>
          <w:lang w:val="pt-BR"/>
        </w:rPr>
        <w:t>2</w:t>
      </w:r>
      <w:r w:rsidRPr="00CE7BE1">
        <w:rPr>
          <w:sz w:val="28"/>
          <w:lang w:val="pt-BR"/>
        </w:rPr>
        <w:t>S</w:t>
      </w:r>
      <w:r w:rsidRPr="00CE7BE1">
        <w:rPr>
          <w:sz w:val="28"/>
          <w:vertAlign w:val="subscript"/>
          <w:lang w:val="pt-BR"/>
        </w:rPr>
        <w:t>2</w:t>
      </w:r>
      <w:r w:rsidRPr="00CE7BE1">
        <w:rPr>
          <w:sz w:val="28"/>
          <w:lang w:val="pt-BR"/>
        </w:rPr>
        <w:t xml:space="preserve">. </w:t>
      </w:r>
      <w:r w:rsidRPr="00CE7BE1">
        <w:rPr>
          <w:sz w:val="28"/>
        </w:rPr>
        <w:t>Вычислено</w:t>
      </w:r>
      <w:r w:rsidRPr="00CE7BE1">
        <w:rPr>
          <w:sz w:val="28"/>
          <w:lang w:val="pt-BR"/>
        </w:rPr>
        <w:t xml:space="preserve"> (%): </w:t>
      </w:r>
      <w:r w:rsidRPr="00CE7BE1">
        <w:rPr>
          <w:sz w:val="28"/>
          <w:szCs w:val="18"/>
          <w:lang w:val="pt-BR"/>
        </w:rPr>
        <w:t>C, 68.31; H, 3.94; N, 4.98</w:t>
      </w:r>
      <w:r w:rsidRPr="00CE7BE1">
        <w:rPr>
          <w:sz w:val="28"/>
          <w:lang w:val="pt-BR"/>
        </w:rPr>
        <w:t xml:space="preserve">.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xml:space="preserve">): </w:t>
      </w:r>
      <w:r w:rsidRPr="00CE7BE1">
        <w:rPr>
          <w:sz w:val="28"/>
          <w:szCs w:val="18"/>
          <w:lang w:val="pt-BR"/>
        </w:rPr>
        <w:t>7.35 (</w:t>
      </w:r>
      <w:r w:rsidRPr="00CE7BE1">
        <w:rPr>
          <w:sz w:val="28"/>
          <w:szCs w:val="18"/>
        </w:rPr>
        <w:t>м</w:t>
      </w:r>
      <w:r w:rsidRPr="00CE7BE1">
        <w:rPr>
          <w:sz w:val="28"/>
          <w:szCs w:val="18"/>
          <w:lang w:val="pt-BR"/>
        </w:rPr>
        <w:t>, 2H, Ar), 7.54 (</w:t>
      </w:r>
      <w:r w:rsidRPr="00CE7BE1">
        <w:rPr>
          <w:sz w:val="28"/>
          <w:szCs w:val="18"/>
        </w:rPr>
        <w:t>м</w:t>
      </w:r>
      <w:r w:rsidRPr="00CE7BE1">
        <w:rPr>
          <w:sz w:val="28"/>
          <w:szCs w:val="18"/>
          <w:lang w:val="pt-BR"/>
        </w:rPr>
        <w:t>, 4H, Ar), 7.77 (</w:t>
      </w:r>
      <w:r w:rsidRPr="00CE7BE1">
        <w:rPr>
          <w:sz w:val="28"/>
          <w:szCs w:val="18"/>
        </w:rPr>
        <w:t>д</w:t>
      </w:r>
      <w:r w:rsidRPr="00CE7BE1">
        <w:rPr>
          <w:sz w:val="28"/>
          <w:szCs w:val="18"/>
          <w:lang w:val="pt-BR"/>
        </w:rPr>
        <w:t>, 1H, J 8.07, Ar), 8.02 (</w:t>
      </w:r>
      <w:r w:rsidRPr="00CE7BE1">
        <w:rPr>
          <w:sz w:val="28"/>
          <w:szCs w:val="18"/>
        </w:rPr>
        <w:t>д</w:t>
      </w:r>
      <w:r w:rsidRPr="00CE7BE1">
        <w:rPr>
          <w:sz w:val="28"/>
          <w:szCs w:val="18"/>
          <w:lang w:val="pt-BR"/>
        </w:rPr>
        <w:t xml:space="preserve">, 2H, J 7.34 </w:t>
      </w:r>
      <w:r w:rsidRPr="00CE7BE1">
        <w:rPr>
          <w:sz w:val="28"/>
          <w:szCs w:val="18"/>
        </w:rPr>
        <w:t>Гц</w:t>
      </w:r>
      <w:r w:rsidRPr="00CE7BE1">
        <w:rPr>
          <w:sz w:val="28"/>
          <w:szCs w:val="18"/>
          <w:lang w:val="pt-BR"/>
        </w:rPr>
        <w:t>, Ar), 8.49 (</w:t>
      </w:r>
      <w:r w:rsidRPr="00CE7BE1">
        <w:rPr>
          <w:sz w:val="28"/>
          <w:szCs w:val="18"/>
        </w:rPr>
        <w:t>с</w:t>
      </w:r>
      <w:r w:rsidRPr="00CE7BE1">
        <w:rPr>
          <w:sz w:val="28"/>
          <w:szCs w:val="18"/>
          <w:lang w:val="pt-BR"/>
        </w:rPr>
        <w:t>, 1H, Ar) 10.55 (</w:t>
      </w:r>
      <w:r w:rsidRPr="00CE7BE1">
        <w:rPr>
          <w:sz w:val="28"/>
          <w:szCs w:val="18"/>
        </w:rPr>
        <w:t>с</w:t>
      </w:r>
      <w:r w:rsidRPr="00CE7BE1">
        <w:rPr>
          <w:sz w:val="28"/>
          <w:szCs w:val="18"/>
          <w:lang w:val="pt-BR"/>
        </w:rPr>
        <w:t>, 1H, NH)</w:t>
      </w:r>
      <w:r w:rsidRPr="00CE7BE1">
        <w:rPr>
          <w:sz w:val="28"/>
          <w:lang w:val="pt-BR"/>
        </w:rPr>
        <w:t xml:space="preserve">. </w:t>
      </w:r>
      <w:r w:rsidRPr="00CE7BE1">
        <w:rPr>
          <w:sz w:val="28"/>
        </w:rPr>
        <w:t xml:space="preserve">Спектр ЯМР </w:t>
      </w:r>
      <w:smartTag w:uri="urn:schemas-microsoft-com:office:smarttags" w:element="metricconverter">
        <w:smartTagPr>
          <w:attr w:name="ProductID" w:val="13C"/>
        </w:smartTagPr>
        <w:r w:rsidRPr="00CE7BE1">
          <w:rPr>
            <w:sz w:val="28"/>
            <w:vertAlign w:val="superscript"/>
          </w:rPr>
          <w:t>13</w:t>
        </w:r>
        <w:r w:rsidRPr="00CE7BE1">
          <w:rPr>
            <w:sz w:val="28"/>
            <w:lang w:val="pt-BR"/>
          </w:rPr>
          <w:t>C</w:t>
        </w:r>
      </w:smartTag>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sz w:val="28"/>
          <w:szCs w:val="18"/>
        </w:rPr>
        <w:t xml:space="preserve">112.6, 122.6, 123.8, 124.3, 127.3, 127.6, 129.3, 129.8 (10 </w:t>
      </w:r>
      <w:r w:rsidRPr="00CE7BE1">
        <w:rPr>
          <w:sz w:val="28"/>
          <w:szCs w:val="18"/>
          <w:lang w:val="pt-BR"/>
        </w:rPr>
        <w:t>CH</w:t>
      </w:r>
      <w:r w:rsidRPr="00CE7BE1">
        <w:rPr>
          <w:sz w:val="28"/>
          <w:szCs w:val="18"/>
        </w:rPr>
        <w:t xml:space="preserve">, </w:t>
      </w:r>
      <w:r w:rsidRPr="00CE7BE1">
        <w:rPr>
          <w:sz w:val="28"/>
          <w:szCs w:val="18"/>
          <w:lang w:val="pt-BR"/>
        </w:rPr>
        <w:t>Ar</w:t>
      </w:r>
      <w:r w:rsidRPr="00CE7BE1">
        <w:rPr>
          <w:sz w:val="28"/>
          <w:szCs w:val="18"/>
        </w:rPr>
        <w:t>), 134.9, 137.8, 149.3, 156.5, 173.9 и 185.2</w:t>
      </w:r>
      <w:r w:rsidRPr="00CE7BE1">
        <w:rPr>
          <w:sz w:val="28"/>
        </w:rPr>
        <w:t xml:space="preserve"> (6 </w:t>
      </w:r>
      <w:r w:rsidRPr="00CE7BE1">
        <w:rPr>
          <w:sz w:val="28"/>
          <w:szCs w:val="18"/>
        </w:rPr>
        <w:t>четвертичных С</w:t>
      </w:r>
      <w:r w:rsidRPr="00CE7BE1">
        <w:rPr>
          <w:sz w:val="28"/>
        </w:rPr>
        <w:t>)</w:t>
      </w:r>
      <w:r w:rsidRPr="00CE7BE1">
        <w:rPr>
          <w:sz w:val="28"/>
          <w:lang w:val="en-US"/>
        </w:rPr>
        <w:t></w:t>
      </w:r>
      <w:r w:rsidRPr="00CE7BE1">
        <w:rPr>
          <w:sz w:val="28"/>
          <w:lang w:val="en-US"/>
        </w:rPr>
        <w:t></w:t>
      </w:r>
      <w:r w:rsidRPr="00CE7BE1">
        <w:rPr>
          <w:sz w:val="28"/>
        </w:rPr>
        <w:t xml:space="preserve">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3280 (</w:t>
      </w:r>
      <w:r w:rsidRPr="00CE7BE1">
        <w:rPr>
          <w:sz w:val="28"/>
          <w:lang w:val="pt-BR"/>
        </w:rPr>
        <w:t>N</w:t>
      </w:r>
      <w:r w:rsidRPr="00CE7BE1">
        <w:rPr>
          <w:sz w:val="28"/>
        </w:rPr>
        <w:t>-</w:t>
      </w:r>
      <w:r w:rsidRPr="00CE7BE1">
        <w:rPr>
          <w:sz w:val="28"/>
          <w:lang w:val="pt-BR"/>
        </w:rPr>
        <w:t>H</w:t>
      </w:r>
      <w:r w:rsidRPr="00CE7BE1">
        <w:rPr>
          <w:sz w:val="28"/>
        </w:rPr>
        <w:t xml:space="preserve">), 1608, 2924, 1540, 1500, 1476, 1356, 1324, 1300, 1172, 1140, 984, 744, 716, 708, 684.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281 [</w:t>
      </w:r>
      <w:r w:rsidRPr="00CE7BE1">
        <w:rPr>
          <w:sz w:val="28"/>
          <w:lang w:val="pt-BR"/>
        </w:rPr>
        <w:t>M</w:t>
      </w:r>
      <w:r w:rsidRPr="00CE7BE1">
        <w:rPr>
          <w:sz w:val="28"/>
        </w:rPr>
        <w:t>]</w:t>
      </w:r>
      <w:r w:rsidRPr="00CE7BE1">
        <w:rPr>
          <w:sz w:val="28"/>
          <w:vertAlign w:val="superscript"/>
        </w:rPr>
        <w:t>+</w:t>
      </w:r>
      <w:r w:rsidRPr="00CE7BE1">
        <w:rPr>
          <w:sz w:val="28"/>
        </w:rPr>
        <w:t xml:space="preserve"> (7), 145 (30), 136 (42). </w:t>
      </w:r>
    </w:p>
    <w:p w:rsidR="006B22B7" w:rsidRDefault="006B22B7" w:rsidP="00CE7BE1">
      <w:pPr>
        <w:spacing w:line="360" w:lineRule="auto"/>
        <w:ind w:firstLine="709"/>
        <w:jc w:val="both"/>
        <w:rPr>
          <w:sz w:val="28"/>
        </w:rPr>
      </w:pPr>
      <w:r w:rsidRPr="00CE7BE1">
        <w:rPr>
          <w:sz w:val="28"/>
        </w:rPr>
        <w:t>2-Оксо-</w:t>
      </w:r>
      <w:r w:rsidRPr="00CE7BE1">
        <w:rPr>
          <w:sz w:val="28"/>
          <w:lang w:val="en-US"/>
        </w:rPr>
        <w:t>N</w:t>
      </w:r>
      <w:r w:rsidRPr="00CE7BE1">
        <w:rPr>
          <w:sz w:val="28"/>
        </w:rPr>
        <w:t>-фенилпропантиоамид 34g</w:t>
      </w:r>
    </w:p>
    <w:p w:rsidR="00643347" w:rsidRPr="00CE7BE1"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u w:val="single"/>
        </w:rPr>
      </w:pPr>
      <w:r w:rsidRPr="00CE7BE1">
        <w:rPr>
          <w:sz w:val="28"/>
        </w:rPr>
        <w:object w:dxaOrig="1680" w:dyaOrig="832">
          <v:shape id="_x0000_i1339" type="#_x0000_t75" style="width:84pt;height:41.25pt" o:ole="">
            <v:imagedata r:id="rId632" o:title=""/>
          </v:shape>
          <o:OLEObject Type="Embed" ProgID="ChemDraw.Document.6.0" ShapeID="_x0000_i1339" DrawAspect="Content" ObjectID="_1467299554" r:id="rId633"/>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lang w:val="pt-BR"/>
        </w:rPr>
      </w:pPr>
      <w:r w:rsidRPr="00CE7BE1">
        <w:rPr>
          <w:sz w:val="28"/>
        </w:rPr>
        <w:t xml:space="preserve">Выход 34g 45 мг (25%), красные кристаллы, т. пл. 65 </w:t>
      </w:r>
      <w:r w:rsidRPr="00CE7BE1">
        <w:rPr>
          <w:sz w:val="28"/>
          <w:vertAlign w:val="superscript"/>
        </w:rPr>
        <w:t>о</w:t>
      </w:r>
      <w:r w:rsidRPr="00CE7BE1">
        <w:rPr>
          <w:sz w:val="28"/>
        </w:rPr>
        <w:t>С. Найдено</w:t>
      </w:r>
      <w:r w:rsidRPr="00CE7BE1">
        <w:rPr>
          <w:sz w:val="28"/>
          <w:lang w:val="pt-BR"/>
        </w:rPr>
        <w:t xml:space="preserve"> (%): </w:t>
      </w:r>
      <w:r w:rsidRPr="00CE7BE1">
        <w:rPr>
          <w:sz w:val="28"/>
        </w:rPr>
        <w:t>С</w:t>
      </w:r>
      <w:r w:rsidRPr="00CE7BE1">
        <w:rPr>
          <w:sz w:val="28"/>
          <w:lang w:val="pt-BR"/>
        </w:rPr>
        <w:t>, 60.43; H, 5.26; N, 7.77. C</w:t>
      </w:r>
      <w:r w:rsidRPr="00CE7BE1">
        <w:rPr>
          <w:sz w:val="28"/>
          <w:vertAlign w:val="subscript"/>
          <w:lang w:val="pt-BR"/>
        </w:rPr>
        <w:t>9</w:t>
      </w:r>
      <w:r w:rsidRPr="00CE7BE1">
        <w:rPr>
          <w:sz w:val="28"/>
          <w:lang w:val="pt-BR"/>
        </w:rPr>
        <w:t>H</w:t>
      </w:r>
      <w:r w:rsidRPr="00CE7BE1">
        <w:rPr>
          <w:sz w:val="28"/>
          <w:vertAlign w:val="subscript"/>
          <w:lang w:val="pt-BR"/>
        </w:rPr>
        <w:t>9</w:t>
      </w:r>
      <w:r w:rsidRPr="00CE7BE1">
        <w:rPr>
          <w:sz w:val="28"/>
          <w:lang w:val="pt-BR"/>
        </w:rPr>
        <w:t xml:space="preserve">NOS. </w:t>
      </w:r>
      <w:r w:rsidRPr="00CE7BE1">
        <w:rPr>
          <w:sz w:val="28"/>
        </w:rPr>
        <w:t>Вычислено</w:t>
      </w:r>
      <w:r w:rsidRPr="00CE7BE1">
        <w:rPr>
          <w:sz w:val="28"/>
          <w:lang w:val="pt-BR"/>
        </w:rPr>
        <w:t xml:space="preserve"> (%): C, 60.31; H, 5.06; N, 7.81.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r w:rsidRPr="00CE7BE1">
        <w:rPr>
          <w:sz w:val="28"/>
          <w:vertAlign w:val="superscript"/>
          <w:lang w:val="pt-BR"/>
        </w:rPr>
        <w:t>1</w:t>
      </w:r>
      <w:r w:rsidRPr="00CE7BE1">
        <w:rPr>
          <w:sz w:val="28"/>
          <w:lang w:val="pt-BR"/>
        </w:rPr>
        <w:t>H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iCs/>
          <w:sz w:val="28"/>
          <w:lang w:val="pt-BR"/>
        </w:rPr>
        <w:t>J</w:t>
      </w:r>
      <w:r w:rsidRPr="00CE7BE1">
        <w:rPr>
          <w:sz w:val="28"/>
          <w:lang w:val="pt-BR"/>
        </w:rPr>
        <w:t>/</w:t>
      </w:r>
      <w:r w:rsidRPr="00CE7BE1">
        <w:rPr>
          <w:sz w:val="28"/>
        </w:rPr>
        <w:t>Гц</w:t>
      </w:r>
      <w:r w:rsidRPr="00CE7BE1">
        <w:rPr>
          <w:sz w:val="28"/>
          <w:lang w:val="pt-BR"/>
        </w:rPr>
        <w:t>): 2.76 (c, 3H, CH</w:t>
      </w:r>
      <w:r w:rsidRPr="00CE7BE1">
        <w:rPr>
          <w:sz w:val="28"/>
          <w:vertAlign w:val="subscript"/>
          <w:lang w:val="pt-BR"/>
        </w:rPr>
        <w:t>3</w:t>
      </w:r>
      <w:r w:rsidRPr="00CE7BE1">
        <w:rPr>
          <w:sz w:val="28"/>
          <w:lang w:val="pt-BR"/>
        </w:rPr>
        <w:t>), 7.31 (</w:t>
      </w:r>
      <w:r w:rsidRPr="00CE7BE1">
        <w:rPr>
          <w:sz w:val="28"/>
        </w:rPr>
        <w:t>т</w:t>
      </w:r>
      <w:r w:rsidRPr="00CE7BE1">
        <w:rPr>
          <w:sz w:val="28"/>
          <w:lang w:val="pt-BR"/>
        </w:rPr>
        <w:t>, 1</w:t>
      </w:r>
      <w:r w:rsidRPr="00CE7BE1">
        <w:rPr>
          <w:sz w:val="28"/>
        </w:rPr>
        <w:t>Н</w:t>
      </w:r>
      <w:r w:rsidRPr="00CE7BE1">
        <w:rPr>
          <w:sz w:val="28"/>
          <w:lang w:val="pt-BR"/>
        </w:rPr>
        <w:t xml:space="preserve">, J 7.3 </w:t>
      </w:r>
      <w:r w:rsidRPr="00CE7BE1">
        <w:rPr>
          <w:sz w:val="28"/>
        </w:rPr>
        <w:t>Гц</w:t>
      </w:r>
      <w:r w:rsidRPr="00CE7BE1">
        <w:rPr>
          <w:sz w:val="28"/>
          <w:lang w:val="pt-BR"/>
        </w:rPr>
        <w:t>, Ar), 7.45 (</w:t>
      </w:r>
      <w:r w:rsidRPr="00CE7BE1">
        <w:rPr>
          <w:sz w:val="28"/>
        </w:rPr>
        <w:t>м</w:t>
      </w:r>
      <w:r w:rsidRPr="00CE7BE1">
        <w:rPr>
          <w:sz w:val="28"/>
          <w:lang w:val="pt-BR"/>
        </w:rPr>
        <w:t>, 2</w:t>
      </w:r>
      <w:r w:rsidRPr="00CE7BE1">
        <w:rPr>
          <w:sz w:val="28"/>
        </w:rPr>
        <w:t>Н</w:t>
      </w:r>
      <w:r w:rsidRPr="00CE7BE1">
        <w:rPr>
          <w:sz w:val="28"/>
          <w:lang w:val="pt-BR"/>
        </w:rPr>
        <w:t>, Ar), 8.02 (</w:t>
      </w:r>
      <w:r w:rsidRPr="00CE7BE1">
        <w:rPr>
          <w:sz w:val="28"/>
        </w:rPr>
        <w:t>д</w:t>
      </w:r>
      <w:r w:rsidRPr="00CE7BE1">
        <w:rPr>
          <w:sz w:val="28"/>
          <w:lang w:val="pt-BR"/>
        </w:rPr>
        <w:t>, 2</w:t>
      </w:r>
      <w:r w:rsidRPr="00CE7BE1">
        <w:rPr>
          <w:sz w:val="28"/>
        </w:rPr>
        <w:t>Н</w:t>
      </w:r>
      <w:r w:rsidRPr="00CE7BE1">
        <w:rPr>
          <w:sz w:val="28"/>
          <w:lang w:val="pt-BR"/>
        </w:rPr>
        <w:t xml:space="preserve">, J 7.3 </w:t>
      </w:r>
      <w:r w:rsidRPr="00CE7BE1">
        <w:rPr>
          <w:sz w:val="28"/>
        </w:rPr>
        <w:t>Гц</w:t>
      </w:r>
      <w:r w:rsidRPr="00CE7BE1">
        <w:rPr>
          <w:sz w:val="28"/>
          <w:lang w:val="pt-BR"/>
        </w:rPr>
        <w:t xml:space="preserve">, Ar), 10.58 (c, 1H, NH). </w:t>
      </w:r>
      <w:r w:rsidRPr="00CE7BE1">
        <w:rPr>
          <w:sz w:val="28"/>
        </w:rPr>
        <w:t>Спектр</w:t>
      </w:r>
      <w:r w:rsidRPr="00CE7BE1">
        <w:rPr>
          <w:sz w:val="28"/>
          <w:lang w:val="pt-BR"/>
        </w:rPr>
        <w:t xml:space="preserve"> </w:t>
      </w:r>
      <w:r w:rsidRPr="00CE7BE1">
        <w:rPr>
          <w:sz w:val="28"/>
        </w:rPr>
        <w:t>ЯМР</w:t>
      </w:r>
      <w:r w:rsidRPr="00CE7BE1">
        <w:rPr>
          <w:sz w:val="28"/>
          <w:lang w:val="pt-BR"/>
        </w:rPr>
        <w:t xml:space="preserve"> </w:t>
      </w:r>
      <w:smartTag w:uri="urn:schemas-microsoft-com:office:smarttags" w:element="metricconverter">
        <w:smartTagPr>
          <w:attr w:name="ProductID" w:val="13C"/>
        </w:smartTagPr>
        <w:r w:rsidRPr="00CE7BE1">
          <w:rPr>
            <w:sz w:val="28"/>
            <w:vertAlign w:val="superscript"/>
            <w:lang w:val="pt-BR"/>
          </w:rPr>
          <w:t>13</w:t>
        </w:r>
        <w:r w:rsidRPr="00CE7BE1">
          <w:rPr>
            <w:sz w:val="28"/>
            <w:lang w:val="pt-BR"/>
          </w:rPr>
          <w:t>C</w:t>
        </w:r>
      </w:smartTag>
      <w:r w:rsidRPr="00CE7BE1">
        <w:rPr>
          <w:sz w:val="28"/>
          <w:lang w:val="pt-BR"/>
        </w:rPr>
        <w:t xml:space="preserve"> (CDCl</w:t>
      </w:r>
      <w:r w:rsidRPr="00CE7BE1">
        <w:rPr>
          <w:sz w:val="28"/>
          <w:vertAlign w:val="subscript"/>
          <w:lang w:val="pt-BR"/>
        </w:rPr>
        <w:t>3</w:t>
      </w:r>
      <w:r w:rsidRPr="00CE7BE1">
        <w:rPr>
          <w:sz w:val="28"/>
          <w:lang w:val="pt-BR"/>
        </w:rPr>
        <w:t xml:space="preserve">, </w:t>
      </w:r>
      <w:r w:rsidRPr="00CE7BE1">
        <w:rPr>
          <w:sz w:val="28"/>
        </w:rPr>
        <w:t>δ</w:t>
      </w:r>
      <w:r w:rsidRPr="00CE7BE1">
        <w:rPr>
          <w:sz w:val="28"/>
          <w:lang w:val="pt-BR"/>
        </w:rPr>
        <w:t xml:space="preserve">, </w:t>
      </w:r>
      <w:r w:rsidRPr="00CE7BE1">
        <w:rPr>
          <w:sz w:val="28"/>
        </w:rPr>
        <w:t>м</w:t>
      </w:r>
      <w:r w:rsidRPr="00CE7BE1">
        <w:rPr>
          <w:sz w:val="28"/>
          <w:lang w:val="pt-BR"/>
        </w:rPr>
        <w:t>.</w:t>
      </w:r>
      <w:r w:rsidRPr="00CE7BE1">
        <w:rPr>
          <w:sz w:val="28"/>
        </w:rPr>
        <w:t>д</w:t>
      </w:r>
      <w:r w:rsidRPr="00CE7BE1">
        <w:rPr>
          <w:sz w:val="28"/>
          <w:lang w:val="pt-BR"/>
        </w:rPr>
        <w:t xml:space="preserve">.): </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pt-BR"/>
        </w:rPr>
        <w:t>C</w:t>
      </w:r>
      <w:r w:rsidRPr="00CE7BE1">
        <w:rPr>
          <w:sz w:val="28"/>
          <w:lang w:val="en-US"/>
        </w:rPr>
        <w:t></w:t>
      </w:r>
      <w:r w:rsidRPr="00CE7BE1">
        <w:rPr>
          <w:sz w:val="28"/>
          <w:vertAlign w:val="subscript"/>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pt-BR"/>
        </w:rPr>
        <w:t xml:space="preserve"> C</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pt-BR"/>
        </w:rPr>
        <w:t xml:space="preserve"> CH</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pt-BR"/>
        </w:rPr>
        <w:t>CH</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lang w:val="en-US"/>
        </w:rPr>
        <w:t></w:t>
      </w:r>
      <w:r w:rsidRPr="00CE7BE1">
        <w:rPr>
          <w:sz w:val="28"/>
        </w:rPr>
        <w:t>четвертичных</w:t>
      </w:r>
      <w:r w:rsidRPr="00CE7BE1">
        <w:rPr>
          <w:sz w:val="28"/>
          <w:lang w:val="pt-BR"/>
        </w:rPr>
        <w:t xml:space="preserve"> </w:t>
      </w:r>
      <w:r w:rsidRPr="00CE7BE1">
        <w:rPr>
          <w:sz w:val="28"/>
        </w:rPr>
        <w:t>С</w:t>
      </w:r>
      <w:r w:rsidRPr="00CE7BE1">
        <w:rPr>
          <w:sz w:val="28"/>
          <w:lang w:val="en-US"/>
        </w:rPr>
        <w:t></w:t>
      </w:r>
      <w:r w:rsidRPr="00CE7BE1">
        <w:rPr>
          <w:sz w:val="28"/>
          <w:lang w:val="en-US"/>
        </w:rPr>
        <w:t></w:t>
      </w:r>
      <w:r w:rsidRPr="00CE7BE1">
        <w:rPr>
          <w:sz w:val="28"/>
          <w:lang w:val="pt-BR"/>
        </w:rPr>
        <w:t xml:space="preserve"> </w:t>
      </w:r>
      <w:r w:rsidRPr="00CE7BE1">
        <w:rPr>
          <w:sz w:val="28"/>
        </w:rPr>
        <w:t>ИК</w:t>
      </w:r>
      <w:r w:rsidRPr="00CE7BE1">
        <w:rPr>
          <w:sz w:val="28"/>
          <w:lang w:val="pt-BR"/>
        </w:rPr>
        <w:t>-</w:t>
      </w:r>
      <w:r w:rsidRPr="00CE7BE1">
        <w:rPr>
          <w:sz w:val="28"/>
        </w:rPr>
        <w:t>спектр</w:t>
      </w:r>
      <w:r w:rsidRPr="00CE7BE1">
        <w:rPr>
          <w:sz w:val="28"/>
          <w:lang w:val="pt-BR"/>
        </w:rPr>
        <w:t xml:space="preserve"> (KBr), </w:t>
      </w:r>
      <w:r w:rsidRPr="00CE7BE1">
        <w:rPr>
          <w:sz w:val="28"/>
        </w:rPr>
        <w:t>ν</w:t>
      </w:r>
      <w:r w:rsidRPr="00CE7BE1">
        <w:rPr>
          <w:sz w:val="28"/>
          <w:lang w:val="pt-BR"/>
        </w:rPr>
        <w:t>/cm</w:t>
      </w:r>
      <w:r w:rsidRPr="00CE7BE1">
        <w:rPr>
          <w:sz w:val="28"/>
          <w:vertAlign w:val="superscript"/>
          <w:lang w:val="pt-BR"/>
        </w:rPr>
        <w:t>-1</w:t>
      </w:r>
      <w:r w:rsidRPr="00CE7BE1">
        <w:rPr>
          <w:sz w:val="28"/>
          <w:lang w:val="pt-BR"/>
        </w:rPr>
        <w:t>: 3272 (N-</w:t>
      </w:r>
      <w:r w:rsidRPr="00CE7BE1">
        <w:rPr>
          <w:sz w:val="28"/>
        </w:rPr>
        <w:t>Н</w:t>
      </w:r>
      <w:r w:rsidRPr="00CE7BE1">
        <w:rPr>
          <w:sz w:val="28"/>
          <w:lang w:val="pt-BR"/>
        </w:rPr>
        <w:t>), 2920 (</w:t>
      </w:r>
      <w:r w:rsidRPr="00CE7BE1">
        <w:rPr>
          <w:sz w:val="28"/>
        </w:rPr>
        <w:t>С</w:t>
      </w:r>
      <w:r w:rsidRPr="00CE7BE1">
        <w:rPr>
          <w:sz w:val="28"/>
          <w:lang w:val="pt-BR"/>
        </w:rPr>
        <w:t>-</w:t>
      </w:r>
      <w:r w:rsidRPr="00CE7BE1">
        <w:rPr>
          <w:sz w:val="28"/>
        </w:rPr>
        <w:t>Н</w:t>
      </w:r>
      <w:r w:rsidRPr="00CE7BE1">
        <w:rPr>
          <w:sz w:val="28"/>
          <w:lang w:val="pt-BR"/>
        </w:rPr>
        <w:t>), 1696 (</w:t>
      </w:r>
      <w:r w:rsidRPr="00CE7BE1">
        <w:rPr>
          <w:sz w:val="28"/>
        </w:rPr>
        <w:t>С</w:t>
      </w:r>
      <w:r w:rsidRPr="00CE7BE1">
        <w:rPr>
          <w:sz w:val="28"/>
          <w:lang w:val="pt-BR"/>
        </w:rPr>
        <w:t>=</w:t>
      </w:r>
      <w:r w:rsidRPr="00CE7BE1">
        <w:rPr>
          <w:sz w:val="28"/>
        </w:rPr>
        <w:t>О</w:t>
      </w:r>
      <w:r w:rsidRPr="00CE7BE1">
        <w:rPr>
          <w:sz w:val="28"/>
          <w:lang w:val="pt-BR"/>
        </w:rPr>
        <w:t xml:space="preserve">), 1592, 1524, 1440, 1388, 1352,1232, 1196, 760, 744, 728. </w:t>
      </w:r>
      <w:r w:rsidRPr="00CE7BE1">
        <w:rPr>
          <w:sz w:val="28"/>
        </w:rPr>
        <w:t>Масс</w:t>
      </w:r>
      <w:r w:rsidRPr="00CE7BE1">
        <w:rPr>
          <w:sz w:val="28"/>
          <w:lang w:val="pt-BR"/>
        </w:rPr>
        <w:t>-</w:t>
      </w:r>
      <w:r w:rsidRPr="00CE7BE1">
        <w:rPr>
          <w:sz w:val="28"/>
        </w:rPr>
        <w:t>спектр</w:t>
      </w:r>
      <w:r w:rsidRPr="00CE7BE1">
        <w:rPr>
          <w:sz w:val="28"/>
          <w:lang w:val="pt-BR"/>
        </w:rPr>
        <w:t xml:space="preserve"> (</w:t>
      </w:r>
      <w:r w:rsidRPr="00CE7BE1">
        <w:rPr>
          <w:sz w:val="28"/>
        </w:rPr>
        <w:t>ЭУ</w:t>
      </w:r>
      <w:r w:rsidRPr="00CE7BE1">
        <w:rPr>
          <w:sz w:val="28"/>
          <w:lang w:val="pt-BR"/>
        </w:rPr>
        <w:t xml:space="preserve">, 70 </w:t>
      </w:r>
      <w:r w:rsidRPr="00CE7BE1">
        <w:rPr>
          <w:sz w:val="28"/>
        </w:rPr>
        <w:t>ЭВ</w:t>
      </w:r>
      <w:r w:rsidRPr="00CE7BE1">
        <w:rPr>
          <w:sz w:val="28"/>
          <w:lang w:val="pt-BR"/>
        </w:rPr>
        <w:t>), m/z (I</w:t>
      </w:r>
      <w:r w:rsidRPr="00CE7BE1">
        <w:rPr>
          <w:sz w:val="28"/>
          <w:vertAlign w:val="subscript"/>
        </w:rPr>
        <w:t>отн</w:t>
      </w:r>
      <w:r w:rsidRPr="00CE7BE1">
        <w:rPr>
          <w:sz w:val="28"/>
          <w:lang w:val="pt-BR"/>
        </w:rPr>
        <w:t xml:space="preserve"> (%)): 179 [M]</w:t>
      </w:r>
      <w:r w:rsidRPr="00CE7BE1">
        <w:rPr>
          <w:sz w:val="28"/>
          <w:vertAlign w:val="superscript"/>
          <w:lang w:val="pt-BR"/>
        </w:rPr>
        <w:t>+</w:t>
      </w:r>
      <w:r w:rsidRPr="00CE7BE1">
        <w:rPr>
          <w:sz w:val="28"/>
          <w:lang w:val="pt-BR"/>
        </w:rPr>
        <w:t xml:space="preserve"> (23), 136 (68), 109 (33). </w:t>
      </w:r>
    </w:p>
    <w:p w:rsidR="000C3B9B" w:rsidRDefault="000C3B9B" w:rsidP="00CE7BE1">
      <w:pPr>
        <w:pStyle w:val="3"/>
        <w:spacing w:before="0" w:after="0"/>
        <w:ind w:left="0" w:firstLine="709"/>
        <w:rPr>
          <w:rFonts w:ascii="Times New Roman" w:hAnsi="Times New Roman"/>
          <w:sz w:val="28"/>
        </w:rPr>
      </w:pPr>
      <w:bookmarkStart w:id="62" w:name="_Toc240334756"/>
    </w:p>
    <w:p w:rsidR="006B22B7" w:rsidRPr="005D6C58" w:rsidRDefault="006B22B7" w:rsidP="00CE7BE1">
      <w:pPr>
        <w:pStyle w:val="3"/>
        <w:spacing w:before="0" w:after="0"/>
        <w:ind w:left="0" w:firstLine="709"/>
        <w:rPr>
          <w:rFonts w:ascii="Times New Roman" w:hAnsi="Times New Roman"/>
          <w:sz w:val="28"/>
        </w:rPr>
      </w:pPr>
      <w:r w:rsidRPr="005D6C58">
        <w:rPr>
          <w:rFonts w:ascii="Times New Roman" w:hAnsi="Times New Roman"/>
          <w:sz w:val="28"/>
        </w:rPr>
        <w:t xml:space="preserve">3.3.4 Получение </w:t>
      </w:r>
      <w:r w:rsidRPr="005D6C58">
        <w:rPr>
          <w:rFonts w:ascii="Times New Roman" w:hAnsi="Times New Roman"/>
          <w:sz w:val="28"/>
          <w:lang w:val="en-US"/>
        </w:rPr>
        <w:t>N</w:t>
      </w:r>
      <w:r w:rsidRPr="005D6C58">
        <w:rPr>
          <w:rFonts w:ascii="Times New Roman" w:hAnsi="Times New Roman"/>
          <w:sz w:val="28"/>
        </w:rPr>
        <w:t>-фенилцианотиоформамида 35</w:t>
      </w:r>
      <w:bookmarkEnd w:id="62"/>
    </w:p>
    <w:p w:rsidR="006B22B7" w:rsidRPr="00CE7BE1" w:rsidRDefault="006B22B7" w:rsidP="00CE7BE1">
      <w:pPr>
        <w:spacing w:line="360" w:lineRule="auto"/>
        <w:ind w:firstLine="709"/>
        <w:jc w:val="both"/>
        <w:rPr>
          <w:sz w:val="28"/>
        </w:rPr>
      </w:pPr>
      <w:r w:rsidRPr="00CE7BE1">
        <w:rPr>
          <w:sz w:val="28"/>
        </w:rPr>
        <w:t>Общая методика.</w:t>
      </w:r>
    </w:p>
    <w:p w:rsidR="006B22B7" w:rsidRPr="00CE7BE1" w:rsidRDefault="006B22B7" w:rsidP="00CE7BE1">
      <w:pPr>
        <w:spacing w:line="360" w:lineRule="auto"/>
        <w:ind w:firstLine="709"/>
        <w:jc w:val="both"/>
        <w:rPr>
          <w:sz w:val="28"/>
        </w:rPr>
      </w:pPr>
      <w:r w:rsidRPr="00CE7BE1">
        <w:rPr>
          <w:sz w:val="28"/>
        </w:rPr>
        <w:t xml:space="preserve">К кипящему раствору 1 ммоля имина 7k в 15 мл абсолютного этанола при -10 </w:t>
      </w:r>
      <w:r w:rsidRPr="00CE7BE1">
        <w:rPr>
          <w:sz w:val="28"/>
          <w:vertAlign w:val="superscript"/>
        </w:rPr>
        <w:t>o</w:t>
      </w:r>
      <w:r w:rsidRPr="00CE7BE1">
        <w:rPr>
          <w:sz w:val="28"/>
          <w:lang w:val="en-US"/>
        </w:rPr>
        <w:t>C</w:t>
      </w:r>
      <w:r w:rsidRPr="00CE7BE1">
        <w:rPr>
          <w:sz w:val="28"/>
        </w:rPr>
        <w:t xml:space="preserve"> прикапывали раствор этилата натрия, полученного при растворении 115 мг. (5 мг-атом) металлического натрия в 3-5 мл. абсолютного этанола. Реакционную смесь выдерживали при -10 </w:t>
      </w:r>
      <w:r w:rsidRPr="00CE7BE1">
        <w:rPr>
          <w:sz w:val="28"/>
          <w:vertAlign w:val="superscript"/>
        </w:rPr>
        <w:t>o</w:t>
      </w:r>
      <w:r w:rsidRPr="00CE7BE1">
        <w:rPr>
          <w:sz w:val="28"/>
          <w:lang w:val="en-US"/>
        </w:rPr>
        <w:t>C</w:t>
      </w:r>
      <w:r w:rsidRPr="00CE7BE1">
        <w:rPr>
          <w:sz w:val="28"/>
        </w:rPr>
        <w:t xml:space="preserve"> 5 минут, затем выливали </w:t>
      </w:r>
      <w:r w:rsidR="005C3804" w:rsidRPr="00CE7BE1">
        <w:rPr>
          <w:sz w:val="28"/>
        </w:rPr>
        <w:t xml:space="preserve">в 100 мл. </w:t>
      </w:r>
      <w:r w:rsidRPr="00CE7BE1">
        <w:rPr>
          <w:sz w:val="28"/>
        </w:rPr>
        <w:t>1%-н</w:t>
      </w:r>
      <w:r w:rsidR="005C3804" w:rsidRPr="00CE7BE1">
        <w:rPr>
          <w:sz w:val="28"/>
        </w:rPr>
        <w:t>ой</w:t>
      </w:r>
      <w:r w:rsidRPr="00CE7BE1">
        <w:rPr>
          <w:sz w:val="28"/>
        </w:rPr>
        <w:t xml:space="preserve"> солян</w:t>
      </w:r>
      <w:r w:rsidR="005C3804" w:rsidRPr="00CE7BE1">
        <w:rPr>
          <w:sz w:val="28"/>
        </w:rPr>
        <w:t>ой</w:t>
      </w:r>
      <w:r w:rsidRPr="00CE7BE1">
        <w:rPr>
          <w:sz w:val="28"/>
        </w:rPr>
        <w:t xml:space="preserve"> кислот</w:t>
      </w:r>
      <w:r w:rsidR="005C3804" w:rsidRPr="00CE7BE1">
        <w:rPr>
          <w:sz w:val="28"/>
        </w:rPr>
        <w:t>ы</w:t>
      </w:r>
      <w:r w:rsidRPr="00CE7BE1">
        <w:rPr>
          <w:sz w:val="28"/>
        </w:rPr>
        <w:t xml:space="preserve"> и экстрагировали 3х10 мл CH</w:t>
      </w:r>
      <w:r w:rsidRPr="00CE7BE1">
        <w:rPr>
          <w:sz w:val="28"/>
          <w:vertAlign w:val="subscript"/>
        </w:rPr>
        <w:t>2</w:t>
      </w:r>
      <w:r w:rsidRPr="00CE7BE1">
        <w:rPr>
          <w:sz w:val="28"/>
        </w:rPr>
        <w:t>Cl</w:t>
      </w:r>
      <w:r w:rsidRPr="00CE7BE1">
        <w:rPr>
          <w:sz w:val="28"/>
          <w:vertAlign w:val="subscript"/>
        </w:rPr>
        <w:t>2.</w:t>
      </w:r>
      <w:r w:rsidRPr="00CE7BE1">
        <w:rPr>
          <w:sz w:val="28"/>
        </w:rPr>
        <w:t xml:space="preserve"> Объединенную органическую фазу сушили МgSO</w:t>
      </w:r>
      <w:r w:rsidRPr="00CE7BE1">
        <w:rPr>
          <w:sz w:val="28"/>
          <w:vertAlign w:val="subscript"/>
        </w:rPr>
        <w:t>4</w:t>
      </w:r>
      <w:r w:rsidRPr="00CE7BE1">
        <w:rPr>
          <w:sz w:val="28"/>
        </w:rPr>
        <w:t xml:space="preserve"> и упаривали. Остаток хроматографировали на колонке с силикагелем (элюент – смесь </w:t>
      </w:r>
      <w:r w:rsidR="005C3804" w:rsidRPr="00CE7BE1">
        <w:rPr>
          <w:sz w:val="28"/>
        </w:rPr>
        <w:t>петролейный эфир/CH</w:t>
      </w:r>
      <w:r w:rsidR="005C3804" w:rsidRPr="00CE7BE1">
        <w:rPr>
          <w:sz w:val="28"/>
          <w:vertAlign w:val="subscript"/>
        </w:rPr>
        <w:t>2</w:t>
      </w:r>
      <w:r w:rsidR="005C3804" w:rsidRPr="00CE7BE1">
        <w:rPr>
          <w:sz w:val="28"/>
        </w:rPr>
        <w:t>Cl</w:t>
      </w:r>
      <w:r w:rsidR="005C3804" w:rsidRPr="00CE7BE1">
        <w:rPr>
          <w:sz w:val="28"/>
          <w:vertAlign w:val="subscript"/>
        </w:rPr>
        <w:t>2</w:t>
      </w:r>
      <w:r w:rsidRPr="00CE7BE1">
        <w:rPr>
          <w:sz w:val="28"/>
        </w:rPr>
        <w:t>).</w:t>
      </w:r>
    </w:p>
    <w:p w:rsidR="006B22B7" w:rsidRDefault="006B22B7" w:rsidP="00CE7BE1">
      <w:pPr>
        <w:spacing w:line="360" w:lineRule="auto"/>
        <w:ind w:firstLine="709"/>
        <w:jc w:val="both"/>
        <w:rPr>
          <w:sz w:val="28"/>
        </w:rPr>
      </w:pPr>
      <w:r w:rsidRPr="00CE7BE1">
        <w:rPr>
          <w:sz w:val="28"/>
          <w:lang w:val="en-US"/>
        </w:rPr>
        <w:t>N-Фенилцианотиоформа</w:t>
      </w:r>
      <w:r w:rsidRPr="00CE7BE1">
        <w:rPr>
          <w:sz w:val="28"/>
        </w:rPr>
        <w:t>мид 35</w:t>
      </w:r>
    </w:p>
    <w:p w:rsidR="00643347" w:rsidRPr="00CE7BE1"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object w:dxaOrig="1728" w:dyaOrig="900">
          <v:shape id="_x0000_i1340" type="#_x0000_t75" style="width:86.25pt;height:45pt" o:ole="">
            <v:imagedata r:id="rId634" o:title=""/>
          </v:shape>
          <o:OLEObject Type="Embed" ProgID="ChemDraw.Document.6.0" ShapeID="_x0000_i1340" DrawAspect="Content" ObjectID="_1467299555" r:id="rId635"/>
        </w:object>
      </w:r>
    </w:p>
    <w:p w:rsidR="00643347" w:rsidRDefault="00643347" w:rsidP="00CE7BE1">
      <w:pPr>
        <w:spacing w:line="360" w:lineRule="auto"/>
        <w:ind w:firstLine="709"/>
        <w:jc w:val="both"/>
        <w:rPr>
          <w:sz w:val="28"/>
        </w:rPr>
      </w:pPr>
    </w:p>
    <w:p w:rsidR="006B22B7" w:rsidRPr="00CE7BE1" w:rsidRDefault="006B22B7" w:rsidP="00CE7BE1">
      <w:pPr>
        <w:spacing w:line="360" w:lineRule="auto"/>
        <w:ind w:firstLine="709"/>
        <w:jc w:val="both"/>
        <w:rPr>
          <w:sz w:val="28"/>
        </w:rPr>
      </w:pPr>
      <w:r w:rsidRPr="00CE7BE1">
        <w:rPr>
          <w:sz w:val="28"/>
        </w:rPr>
        <w:t>Выход 35 (47%), оранжевые кристаллы, т.пл. 83</w:t>
      </w:r>
      <w:r w:rsidR="00A304DA" w:rsidRPr="00CE7BE1">
        <w:rPr>
          <w:sz w:val="28"/>
        </w:rPr>
        <w:t>-84</w:t>
      </w:r>
      <w:r w:rsidRPr="00CE7BE1">
        <w:rPr>
          <w:sz w:val="28"/>
        </w:rPr>
        <w:t xml:space="preserve"> </w:t>
      </w:r>
      <w:r w:rsidRPr="00CE7BE1">
        <w:rPr>
          <w:sz w:val="28"/>
          <w:vertAlign w:val="superscript"/>
        </w:rPr>
        <w:t>o</w:t>
      </w:r>
      <w:r w:rsidRPr="00CE7BE1">
        <w:rPr>
          <w:sz w:val="28"/>
        </w:rPr>
        <w:t xml:space="preserve">С, лит. т. пл. 80 </w:t>
      </w:r>
      <w:r w:rsidRPr="00CE7BE1">
        <w:rPr>
          <w:sz w:val="28"/>
          <w:vertAlign w:val="superscript"/>
        </w:rPr>
        <w:t>o</w:t>
      </w:r>
      <w:r w:rsidRPr="00CE7BE1">
        <w:rPr>
          <w:sz w:val="28"/>
        </w:rPr>
        <w:t>С [145]. Найдено (%):</w:t>
      </w:r>
      <w:r w:rsidR="00346A83" w:rsidRPr="00CE7BE1">
        <w:rPr>
          <w:sz w:val="28"/>
        </w:rPr>
        <w:t xml:space="preserve"> С,</w:t>
      </w:r>
      <w:r w:rsidRPr="00CE7BE1">
        <w:rPr>
          <w:sz w:val="28"/>
        </w:rPr>
        <w:t xml:space="preserve"> 59.43; </w:t>
      </w:r>
      <w:r w:rsidRPr="00CE7BE1">
        <w:rPr>
          <w:sz w:val="28"/>
          <w:lang w:val="pt-BR"/>
        </w:rPr>
        <w:t>H</w:t>
      </w:r>
      <w:r w:rsidRPr="00CE7BE1">
        <w:rPr>
          <w:sz w:val="28"/>
        </w:rPr>
        <w:t xml:space="preserve">, 3.73; </w:t>
      </w:r>
      <w:r w:rsidRPr="00CE7BE1">
        <w:rPr>
          <w:sz w:val="28"/>
          <w:lang w:val="pt-BR"/>
        </w:rPr>
        <w:t>N</w:t>
      </w:r>
      <w:r w:rsidRPr="00CE7BE1">
        <w:rPr>
          <w:sz w:val="28"/>
        </w:rPr>
        <w:t xml:space="preserve">, 17.17. </w:t>
      </w:r>
      <w:r w:rsidRPr="00CE7BE1">
        <w:rPr>
          <w:sz w:val="28"/>
          <w:lang w:val="pt-BR"/>
        </w:rPr>
        <w:t>C</w:t>
      </w:r>
      <w:r w:rsidRPr="00CE7BE1">
        <w:rPr>
          <w:sz w:val="28"/>
          <w:vertAlign w:val="subscript"/>
        </w:rPr>
        <w:t>9</w:t>
      </w:r>
      <w:r w:rsidRPr="00CE7BE1">
        <w:rPr>
          <w:sz w:val="28"/>
          <w:lang w:val="pt-BR"/>
        </w:rPr>
        <w:t>H</w:t>
      </w:r>
      <w:r w:rsidRPr="00CE7BE1">
        <w:rPr>
          <w:sz w:val="28"/>
          <w:vertAlign w:val="subscript"/>
        </w:rPr>
        <w:t>9</w:t>
      </w:r>
      <w:r w:rsidRPr="00CE7BE1">
        <w:rPr>
          <w:sz w:val="28"/>
          <w:lang w:val="pt-BR"/>
        </w:rPr>
        <w:t>NOS</w:t>
      </w:r>
      <w:r w:rsidRPr="00CE7BE1">
        <w:rPr>
          <w:sz w:val="28"/>
        </w:rPr>
        <w:t xml:space="preserve">. Вычислено (%): </w:t>
      </w:r>
      <w:r w:rsidRPr="00CE7BE1">
        <w:rPr>
          <w:sz w:val="28"/>
          <w:lang w:val="pt-BR"/>
        </w:rPr>
        <w:t>C</w:t>
      </w:r>
      <w:r w:rsidRPr="00CE7BE1">
        <w:rPr>
          <w:sz w:val="28"/>
        </w:rPr>
        <w:t xml:space="preserve">, 59.23; </w:t>
      </w:r>
      <w:r w:rsidRPr="00CE7BE1">
        <w:rPr>
          <w:sz w:val="28"/>
          <w:lang w:val="pt-BR"/>
        </w:rPr>
        <w:t>H</w:t>
      </w:r>
      <w:r w:rsidRPr="00CE7BE1">
        <w:rPr>
          <w:sz w:val="28"/>
        </w:rPr>
        <w:t xml:space="preserve">, 3.73; </w:t>
      </w:r>
      <w:r w:rsidRPr="00CE7BE1">
        <w:rPr>
          <w:sz w:val="28"/>
          <w:lang w:val="pt-BR"/>
        </w:rPr>
        <w:t>N</w:t>
      </w:r>
      <w:r w:rsidRPr="00CE7BE1">
        <w:rPr>
          <w:sz w:val="28"/>
        </w:rPr>
        <w:t xml:space="preserve">, 17.27. Спектр ЯМР </w:t>
      </w:r>
      <w:r w:rsidRPr="00CE7BE1">
        <w:rPr>
          <w:sz w:val="28"/>
          <w:vertAlign w:val="superscript"/>
        </w:rPr>
        <w:t>1</w:t>
      </w:r>
      <w:r w:rsidRPr="00CE7BE1">
        <w:rPr>
          <w:sz w:val="28"/>
          <w:lang w:val="pt-BR"/>
        </w:rPr>
        <w:t>H</w:t>
      </w:r>
      <w:r w:rsidRPr="00CE7BE1">
        <w:rPr>
          <w:sz w:val="28"/>
        </w:rPr>
        <w:t xml:space="preserve"> (</w:t>
      </w:r>
      <w:r w:rsidRPr="00CE7BE1">
        <w:rPr>
          <w:sz w:val="28"/>
          <w:lang w:val="pt-BR"/>
        </w:rPr>
        <w:t>CDCl</w:t>
      </w:r>
      <w:r w:rsidRPr="00CE7BE1">
        <w:rPr>
          <w:sz w:val="28"/>
          <w:vertAlign w:val="subscript"/>
        </w:rPr>
        <w:t>3</w:t>
      </w:r>
      <w:r w:rsidRPr="00CE7BE1">
        <w:rPr>
          <w:sz w:val="28"/>
        </w:rPr>
        <w:t xml:space="preserve">, δ, м.д., </w:t>
      </w:r>
      <w:r w:rsidRPr="00CE7BE1">
        <w:rPr>
          <w:iCs/>
          <w:sz w:val="28"/>
          <w:lang w:val="pt-BR"/>
        </w:rPr>
        <w:t>J</w:t>
      </w:r>
      <w:r w:rsidRPr="00CE7BE1">
        <w:rPr>
          <w:sz w:val="28"/>
        </w:rPr>
        <w:t xml:space="preserve">/Гц): 7.39 (м, 3Н, </w:t>
      </w:r>
      <w:r w:rsidRPr="00CE7BE1">
        <w:rPr>
          <w:sz w:val="28"/>
          <w:lang w:val="pt-BR"/>
        </w:rPr>
        <w:t>Ar</w:t>
      </w:r>
      <w:r w:rsidRPr="00CE7BE1">
        <w:rPr>
          <w:sz w:val="28"/>
        </w:rPr>
        <w:t xml:space="preserve">), 7.80 (д, 2Н, </w:t>
      </w:r>
      <w:r w:rsidRPr="00CE7BE1">
        <w:rPr>
          <w:sz w:val="28"/>
          <w:lang w:val="pt-BR"/>
        </w:rPr>
        <w:t>J</w:t>
      </w:r>
      <w:r w:rsidRPr="00CE7BE1">
        <w:rPr>
          <w:sz w:val="28"/>
        </w:rPr>
        <w:t xml:space="preserve"> 8.1 Гц, </w:t>
      </w:r>
      <w:r w:rsidRPr="00CE7BE1">
        <w:rPr>
          <w:sz w:val="28"/>
          <w:lang w:val="pt-BR"/>
        </w:rPr>
        <w:t>Ar</w:t>
      </w:r>
      <w:r w:rsidRPr="00CE7BE1">
        <w:rPr>
          <w:sz w:val="28"/>
        </w:rPr>
        <w:t xml:space="preserve">), 9.80 (с, 1Н, </w:t>
      </w:r>
      <w:r w:rsidRPr="00CE7BE1">
        <w:rPr>
          <w:sz w:val="28"/>
          <w:lang w:val="pt-BR"/>
        </w:rPr>
        <w:t>NH</w:t>
      </w:r>
      <w:r w:rsidRPr="00CE7BE1">
        <w:rPr>
          <w:sz w:val="28"/>
        </w:rPr>
        <w:t>). ИК-спектр (</w:t>
      </w:r>
      <w:r w:rsidRPr="00CE7BE1">
        <w:rPr>
          <w:sz w:val="28"/>
          <w:lang w:val="pt-BR"/>
        </w:rPr>
        <w:t>KBr</w:t>
      </w:r>
      <w:r w:rsidRPr="00CE7BE1">
        <w:rPr>
          <w:sz w:val="28"/>
        </w:rPr>
        <w:t>), ν/</w:t>
      </w:r>
      <w:r w:rsidRPr="00CE7BE1">
        <w:rPr>
          <w:sz w:val="28"/>
          <w:lang w:val="pt-BR"/>
        </w:rPr>
        <w:t>cm</w:t>
      </w:r>
      <w:r w:rsidRPr="00CE7BE1">
        <w:rPr>
          <w:sz w:val="28"/>
          <w:vertAlign w:val="superscript"/>
        </w:rPr>
        <w:t>-1</w:t>
      </w:r>
      <w:r w:rsidRPr="00CE7BE1">
        <w:rPr>
          <w:sz w:val="28"/>
        </w:rPr>
        <w:t>: 3272 (</w:t>
      </w:r>
      <w:r w:rsidRPr="00CE7BE1">
        <w:rPr>
          <w:sz w:val="28"/>
          <w:lang w:val="pt-BR"/>
        </w:rPr>
        <w:t>N</w:t>
      </w:r>
      <w:r w:rsidRPr="00CE7BE1">
        <w:rPr>
          <w:sz w:val="28"/>
        </w:rPr>
        <w:t>-Н), 3088 (С-Н), 2232 (</w:t>
      </w:r>
      <w:r w:rsidRPr="00CE7BE1">
        <w:rPr>
          <w:sz w:val="28"/>
          <w:lang w:val="en-US"/>
        </w:rPr>
        <w:t>CN</w:t>
      </w:r>
      <w:r w:rsidRPr="00CE7BE1">
        <w:rPr>
          <w:sz w:val="28"/>
        </w:rPr>
        <w:t xml:space="preserve">), 1616, 1604, 1552, 1488, 1400, 1296, 1208, 1096, 904, 832, 760, 744, 684, 608, 508. Масс-спектр (ЭУ, 70 ЭВ), </w:t>
      </w:r>
      <w:r w:rsidRPr="00CE7BE1">
        <w:rPr>
          <w:sz w:val="28"/>
          <w:lang w:val="pt-BR"/>
        </w:rPr>
        <w:t>m</w:t>
      </w:r>
      <w:r w:rsidRPr="00CE7BE1">
        <w:rPr>
          <w:sz w:val="28"/>
        </w:rPr>
        <w:t>/</w:t>
      </w:r>
      <w:r w:rsidRPr="00CE7BE1">
        <w:rPr>
          <w:sz w:val="28"/>
          <w:lang w:val="pt-BR"/>
        </w:rPr>
        <w:t>z</w:t>
      </w:r>
      <w:r w:rsidRPr="00CE7BE1">
        <w:rPr>
          <w:sz w:val="28"/>
        </w:rPr>
        <w:t xml:space="preserve"> (</w:t>
      </w:r>
      <w:r w:rsidRPr="00CE7BE1">
        <w:rPr>
          <w:sz w:val="28"/>
          <w:lang w:val="pt-BR"/>
        </w:rPr>
        <w:t>I</w:t>
      </w:r>
      <w:r w:rsidRPr="00CE7BE1">
        <w:rPr>
          <w:sz w:val="28"/>
          <w:vertAlign w:val="subscript"/>
        </w:rPr>
        <w:t>отн</w:t>
      </w:r>
      <w:r w:rsidRPr="00CE7BE1">
        <w:rPr>
          <w:sz w:val="28"/>
        </w:rPr>
        <w:t xml:space="preserve"> (%)): 16</w:t>
      </w:r>
      <w:r w:rsidRPr="00CE7BE1">
        <w:rPr>
          <w:sz w:val="28"/>
          <w:lang w:val="en-US"/>
        </w:rPr>
        <w:t>2</w:t>
      </w:r>
      <w:r w:rsidRPr="00CE7BE1">
        <w:rPr>
          <w:sz w:val="28"/>
        </w:rPr>
        <w:t xml:space="preserve"> [</w:t>
      </w:r>
      <w:r w:rsidRPr="00CE7BE1">
        <w:rPr>
          <w:sz w:val="28"/>
          <w:lang w:val="pt-BR"/>
        </w:rPr>
        <w:t>M</w:t>
      </w:r>
      <w:r w:rsidRPr="00CE7BE1">
        <w:rPr>
          <w:sz w:val="28"/>
        </w:rPr>
        <w:t>]</w:t>
      </w:r>
      <w:r w:rsidRPr="00CE7BE1">
        <w:rPr>
          <w:sz w:val="28"/>
          <w:vertAlign w:val="superscript"/>
        </w:rPr>
        <w:t>+</w:t>
      </w:r>
      <w:r w:rsidRPr="00CE7BE1">
        <w:rPr>
          <w:sz w:val="28"/>
        </w:rPr>
        <w:t xml:space="preserve"> (</w:t>
      </w:r>
      <w:r w:rsidRPr="00CE7BE1">
        <w:rPr>
          <w:sz w:val="28"/>
          <w:lang w:val="en-US"/>
        </w:rPr>
        <w:t>1</w:t>
      </w:r>
      <w:r w:rsidRPr="00CE7BE1">
        <w:rPr>
          <w:sz w:val="28"/>
        </w:rPr>
        <w:t xml:space="preserve">3), 135 (100). </w:t>
      </w:r>
    </w:p>
    <w:p w:rsidR="004D227F" w:rsidRPr="001E1E7C" w:rsidRDefault="00643347" w:rsidP="001E1E7C">
      <w:pPr>
        <w:pStyle w:val="1"/>
        <w:numPr>
          <w:ilvl w:val="0"/>
          <w:numId w:val="0"/>
        </w:numPr>
        <w:spacing w:before="0" w:after="0"/>
        <w:ind w:firstLine="709"/>
        <w:jc w:val="both"/>
        <w:rPr>
          <w:rFonts w:ascii="Times New Roman" w:hAnsi="Times New Roman" w:cs="Times New Roman"/>
          <w:bCs w:val="0"/>
          <w:sz w:val="28"/>
          <w:szCs w:val="24"/>
          <w:lang w:val="ru-RU"/>
        </w:rPr>
      </w:pPr>
      <w:bookmarkStart w:id="63" w:name="_Toc240334757"/>
      <w:r>
        <w:rPr>
          <w:rFonts w:ascii="Times New Roman" w:hAnsi="Times New Roman" w:cs="Times New Roman"/>
          <w:b w:val="0"/>
          <w:bCs w:val="0"/>
          <w:sz w:val="28"/>
          <w:szCs w:val="24"/>
          <w:lang w:val="ru-RU"/>
        </w:rPr>
        <w:br w:type="page"/>
      </w:r>
      <w:r w:rsidR="004D227F" w:rsidRPr="001E1E7C">
        <w:rPr>
          <w:rFonts w:ascii="Times New Roman" w:hAnsi="Times New Roman" w:cs="Times New Roman"/>
          <w:bCs w:val="0"/>
          <w:sz w:val="28"/>
          <w:szCs w:val="24"/>
          <w:lang w:val="ru-RU"/>
        </w:rPr>
        <w:t>Литература</w:t>
      </w:r>
      <w:bookmarkEnd w:id="63"/>
    </w:p>
    <w:p w:rsidR="00643347" w:rsidRPr="00643347" w:rsidRDefault="00643347" w:rsidP="001E1E7C">
      <w:pPr>
        <w:spacing w:line="360" w:lineRule="auto"/>
        <w:ind w:firstLine="709"/>
        <w:jc w:val="both"/>
        <w:rPr>
          <w:lang w:eastAsia="en-US"/>
        </w:rPr>
      </w:pPr>
    </w:p>
    <w:p w:rsidR="004D227F" w:rsidRPr="00CE7BE1" w:rsidRDefault="004D227F" w:rsidP="001E1E7C">
      <w:pPr>
        <w:numPr>
          <w:ilvl w:val="0"/>
          <w:numId w:val="18"/>
        </w:numPr>
        <w:tabs>
          <w:tab w:val="clear" w:pos="360"/>
        </w:tabs>
        <w:spacing w:line="360" w:lineRule="auto"/>
        <w:ind w:left="0" w:firstLine="0"/>
        <w:jc w:val="both"/>
        <w:rPr>
          <w:sz w:val="28"/>
        </w:rPr>
      </w:pPr>
      <w:r w:rsidRPr="00CE7BE1">
        <w:rPr>
          <w:sz w:val="28"/>
          <w:lang w:val="en-US"/>
        </w:rPr>
        <w:t>Appel</w:t>
      </w:r>
      <w:r w:rsidRPr="00CE7BE1">
        <w:rPr>
          <w:sz w:val="28"/>
        </w:rPr>
        <w:t xml:space="preserve"> </w:t>
      </w:r>
      <w:r w:rsidRPr="00CE7BE1">
        <w:rPr>
          <w:sz w:val="28"/>
          <w:lang w:val="en-US"/>
        </w:rPr>
        <w:t>R</w:t>
      </w:r>
      <w:r w:rsidRPr="00CE7BE1">
        <w:rPr>
          <w:sz w:val="28"/>
        </w:rPr>
        <w:t xml:space="preserve">., </w:t>
      </w:r>
      <w:r w:rsidRPr="00CE7BE1">
        <w:rPr>
          <w:sz w:val="28"/>
          <w:lang w:val="en-US"/>
        </w:rPr>
        <w:t>Janssen</w:t>
      </w:r>
      <w:r w:rsidRPr="00CE7BE1">
        <w:rPr>
          <w:sz w:val="28"/>
        </w:rPr>
        <w:t xml:space="preserve"> </w:t>
      </w:r>
      <w:r w:rsidRPr="00CE7BE1">
        <w:rPr>
          <w:sz w:val="28"/>
          <w:lang w:val="en-US"/>
        </w:rPr>
        <w:t>H</w:t>
      </w:r>
      <w:r w:rsidRPr="00CE7BE1">
        <w:rPr>
          <w:sz w:val="28"/>
        </w:rPr>
        <w:t xml:space="preserve">., </w:t>
      </w:r>
      <w:r w:rsidRPr="00CE7BE1">
        <w:rPr>
          <w:sz w:val="28"/>
          <w:lang w:val="en-US"/>
        </w:rPr>
        <w:t>Siray</w:t>
      </w:r>
      <w:r w:rsidRPr="00CE7BE1">
        <w:rPr>
          <w:sz w:val="28"/>
        </w:rPr>
        <w:t xml:space="preserve"> </w:t>
      </w:r>
      <w:r w:rsidRPr="00CE7BE1">
        <w:rPr>
          <w:sz w:val="28"/>
          <w:lang w:val="en-US"/>
        </w:rPr>
        <w:t>M</w:t>
      </w:r>
      <w:r w:rsidRPr="00CE7BE1">
        <w:rPr>
          <w:sz w:val="28"/>
        </w:rPr>
        <w:t xml:space="preserve">., </w:t>
      </w:r>
      <w:r w:rsidRPr="00CE7BE1">
        <w:rPr>
          <w:sz w:val="28"/>
          <w:lang w:val="en-US"/>
        </w:rPr>
        <w:t>Knoch</w:t>
      </w:r>
      <w:r w:rsidRPr="00CE7BE1">
        <w:rPr>
          <w:sz w:val="28"/>
        </w:rPr>
        <w:t xml:space="preserve"> </w:t>
      </w:r>
      <w:r w:rsidRPr="00CE7BE1">
        <w:rPr>
          <w:sz w:val="28"/>
          <w:lang w:val="en-US"/>
        </w:rPr>
        <w:t>F</w:t>
      </w:r>
      <w:r w:rsidRPr="00CE7BE1">
        <w:rPr>
          <w:sz w:val="28"/>
        </w:rPr>
        <w:t>. /</w:t>
      </w:r>
      <w:r w:rsidRPr="00CE7BE1">
        <w:rPr>
          <w:bCs/>
          <w:sz w:val="28"/>
          <w:lang w:val="en-US"/>
        </w:rPr>
        <w:t>Synthese</w:t>
      </w:r>
      <w:r w:rsidRPr="00CE7BE1">
        <w:rPr>
          <w:bCs/>
          <w:sz w:val="28"/>
        </w:rPr>
        <w:t xml:space="preserve"> </w:t>
      </w:r>
      <w:r w:rsidRPr="00CE7BE1">
        <w:rPr>
          <w:bCs/>
          <w:sz w:val="28"/>
          <w:lang w:val="en-US"/>
        </w:rPr>
        <w:t>und</w:t>
      </w:r>
      <w:r w:rsidRPr="00CE7BE1">
        <w:rPr>
          <w:bCs/>
          <w:sz w:val="28"/>
        </w:rPr>
        <w:t xml:space="preserve"> </w:t>
      </w:r>
      <w:r w:rsidRPr="00CE7BE1">
        <w:rPr>
          <w:bCs/>
          <w:sz w:val="28"/>
          <w:lang w:val="en-US"/>
        </w:rPr>
        <w:t>Reaktionen</w:t>
      </w:r>
      <w:r w:rsidRPr="00CE7BE1">
        <w:rPr>
          <w:bCs/>
          <w:sz w:val="28"/>
        </w:rPr>
        <w:t xml:space="preserve"> </w:t>
      </w:r>
      <w:r w:rsidRPr="00CE7BE1">
        <w:rPr>
          <w:bCs/>
          <w:sz w:val="28"/>
          <w:lang w:val="en-US"/>
        </w:rPr>
        <w:t>des</w:t>
      </w:r>
      <w:r w:rsidRPr="00CE7BE1">
        <w:rPr>
          <w:bCs/>
          <w:sz w:val="28"/>
        </w:rPr>
        <w:t xml:space="preserve"> 4,5-</w:t>
      </w:r>
      <w:r w:rsidRPr="00CE7BE1">
        <w:rPr>
          <w:bCs/>
          <w:sz w:val="28"/>
          <w:lang w:val="en-US"/>
        </w:rPr>
        <w:t>Dichlor</w:t>
      </w:r>
      <w:r w:rsidRPr="00CE7BE1">
        <w:rPr>
          <w:bCs/>
          <w:sz w:val="28"/>
        </w:rPr>
        <w:t>-1,2,3-</w:t>
      </w:r>
      <w:r w:rsidRPr="00CE7BE1">
        <w:rPr>
          <w:bCs/>
          <w:sz w:val="28"/>
          <w:lang w:val="en-US"/>
        </w:rPr>
        <w:t>dithiazolium</w:t>
      </w:r>
      <w:r w:rsidRPr="00CE7BE1">
        <w:rPr>
          <w:bCs/>
          <w:sz w:val="28"/>
        </w:rPr>
        <w:t>-</w:t>
      </w:r>
      <w:r w:rsidRPr="00CE7BE1">
        <w:rPr>
          <w:bCs/>
          <w:sz w:val="28"/>
          <w:lang w:val="en-US"/>
        </w:rPr>
        <w:t>chlorids</w:t>
      </w:r>
      <w:r w:rsidRPr="00CE7BE1">
        <w:rPr>
          <w:bCs/>
          <w:sz w:val="28"/>
        </w:rPr>
        <w:t xml:space="preserve">/ </w:t>
      </w:r>
      <w:r w:rsidRPr="00CE7BE1">
        <w:rPr>
          <w:sz w:val="28"/>
          <w:lang w:val="en-US"/>
        </w:rPr>
        <w:t>Chem</w:t>
      </w:r>
      <w:r w:rsidRPr="00CE7BE1">
        <w:rPr>
          <w:sz w:val="28"/>
        </w:rPr>
        <w:t xml:space="preserve">. </w:t>
      </w:r>
      <w:r w:rsidRPr="00CE7BE1">
        <w:rPr>
          <w:sz w:val="28"/>
          <w:lang w:val="en-US"/>
        </w:rPr>
        <w:t>Ber</w:t>
      </w:r>
      <w:r w:rsidRPr="00CE7BE1">
        <w:rPr>
          <w:sz w:val="28"/>
        </w:rPr>
        <w:t>., 1985, 118, 1632 - 1643.</w:t>
      </w:r>
    </w:p>
    <w:p w:rsidR="004D227F" w:rsidRPr="00CE7BE1" w:rsidRDefault="004D227F" w:rsidP="001E1E7C">
      <w:pPr>
        <w:numPr>
          <w:ilvl w:val="0"/>
          <w:numId w:val="18"/>
        </w:numPr>
        <w:tabs>
          <w:tab w:val="clear" w:pos="360"/>
        </w:tabs>
        <w:spacing w:line="360" w:lineRule="auto"/>
        <w:ind w:left="0" w:firstLine="0"/>
        <w:jc w:val="both"/>
        <w:rPr>
          <w:sz w:val="28"/>
        </w:rPr>
      </w:pPr>
      <w:r w:rsidRPr="00CE7BE1">
        <w:rPr>
          <w:sz w:val="28"/>
          <w:lang w:val="en-US"/>
        </w:rPr>
        <w:t>Kim</w:t>
      </w:r>
      <w:r w:rsidRPr="00CE7BE1">
        <w:rPr>
          <w:sz w:val="28"/>
        </w:rPr>
        <w:t xml:space="preserve"> </w:t>
      </w:r>
      <w:r w:rsidRPr="00CE7BE1">
        <w:rPr>
          <w:sz w:val="28"/>
          <w:lang w:val="en-US"/>
        </w:rPr>
        <w:t>K</w:t>
      </w:r>
      <w:r w:rsidRPr="00CE7BE1">
        <w:rPr>
          <w:sz w:val="28"/>
        </w:rPr>
        <w:t>. /</w:t>
      </w:r>
      <w:r w:rsidRPr="00CE7BE1">
        <w:rPr>
          <w:bCs/>
          <w:sz w:val="28"/>
          <w:lang w:val="en-US"/>
        </w:rPr>
        <w:t>Synthese</w:t>
      </w:r>
      <w:r w:rsidRPr="00CE7BE1">
        <w:rPr>
          <w:bCs/>
          <w:sz w:val="28"/>
        </w:rPr>
        <w:t xml:space="preserve"> </w:t>
      </w:r>
      <w:r w:rsidRPr="00CE7BE1">
        <w:rPr>
          <w:bCs/>
          <w:sz w:val="28"/>
          <w:lang w:val="en-US"/>
        </w:rPr>
        <w:t>und</w:t>
      </w:r>
      <w:r w:rsidRPr="00CE7BE1">
        <w:rPr>
          <w:bCs/>
          <w:sz w:val="28"/>
        </w:rPr>
        <w:t xml:space="preserve"> </w:t>
      </w:r>
      <w:r w:rsidRPr="00CE7BE1">
        <w:rPr>
          <w:bCs/>
          <w:sz w:val="28"/>
          <w:lang w:val="en-US"/>
        </w:rPr>
        <w:t>Reaktionen</w:t>
      </w:r>
      <w:r w:rsidRPr="00CE7BE1">
        <w:rPr>
          <w:bCs/>
          <w:sz w:val="28"/>
        </w:rPr>
        <w:t xml:space="preserve"> </w:t>
      </w:r>
      <w:r w:rsidRPr="00CE7BE1">
        <w:rPr>
          <w:bCs/>
          <w:sz w:val="28"/>
          <w:lang w:val="en-US"/>
        </w:rPr>
        <w:t>des</w:t>
      </w:r>
      <w:r w:rsidRPr="00CE7BE1">
        <w:rPr>
          <w:bCs/>
          <w:sz w:val="28"/>
        </w:rPr>
        <w:t xml:space="preserve"> 4,5-</w:t>
      </w:r>
      <w:r w:rsidRPr="00CE7BE1">
        <w:rPr>
          <w:bCs/>
          <w:sz w:val="28"/>
          <w:lang w:val="en-US"/>
        </w:rPr>
        <w:t>Dichlor</w:t>
      </w:r>
      <w:r w:rsidRPr="00CE7BE1">
        <w:rPr>
          <w:bCs/>
          <w:sz w:val="28"/>
        </w:rPr>
        <w:t>-1,2,3-</w:t>
      </w:r>
      <w:r w:rsidRPr="00CE7BE1">
        <w:rPr>
          <w:bCs/>
          <w:sz w:val="28"/>
          <w:lang w:val="en-US"/>
        </w:rPr>
        <w:t>dithiazolium</w:t>
      </w:r>
      <w:r w:rsidRPr="00CE7BE1">
        <w:rPr>
          <w:bCs/>
          <w:sz w:val="28"/>
        </w:rPr>
        <w:t>-</w:t>
      </w:r>
      <w:r w:rsidRPr="00CE7BE1">
        <w:rPr>
          <w:bCs/>
          <w:sz w:val="28"/>
          <w:lang w:val="en-US"/>
        </w:rPr>
        <w:t>chlorids</w:t>
      </w:r>
      <w:r w:rsidRPr="00CE7BE1">
        <w:rPr>
          <w:sz w:val="28"/>
        </w:rPr>
        <w:t xml:space="preserve">/ </w:t>
      </w:r>
      <w:r w:rsidRPr="00CE7BE1">
        <w:rPr>
          <w:iCs/>
          <w:sz w:val="28"/>
          <w:lang w:val="en-US"/>
        </w:rPr>
        <w:t>Sulfur</w:t>
      </w:r>
      <w:r w:rsidRPr="00CE7BE1">
        <w:rPr>
          <w:iCs/>
          <w:sz w:val="28"/>
        </w:rPr>
        <w:t xml:space="preserve"> </w:t>
      </w:r>
      <w:r w:rsidRPr="00CE7BE1">
        <w:rPr>
          <w:iCs/>
          <w:sz w:val="28"/>
          <w:lang w:val="en-US"/>
        </w:rPr>
        <w:t>Rep</w:t>
      </w:r>
      <w:r w:rsidRPr="00CE7BE1">
        <w:rPr>
          <w:sz w:val="28"/>
        </w:rPr>
        <w:t>., 1998, 21, 147-207.</w:t>
      </w:r>
    </w:p>
    <w:p w:rsidR="004D227F" w:rsidRPr="00CE7BE1" w:rsidRDefault="004D227F" w:rsidP="001E1E7C">
      <w:pPr>
        <w:numPr>
          <w:ilvl w:val="0"/>
          <w:numId w:val="18"/>
        </w:numPr>
        <w:tabs>
          <w:tab w:val="clear" w:pos="360"/>
        </w:tabs>
        <w:spacing w:line="360" w:lineRule="auto"/>
        <w:ind w:left="0" w:firstLine="0"/>
        <w:jc w:val="both"/>
        <w:rPr>
          <w:sz w:val="28"/>
        </w:rPr>
      </w:pPr>
      <w:r w:rsidRPr="00CE7BE1">
        <w:rPr>
          <w:sz w:val="28"/>
          <w:lang w:val="en-US"/>
        </w:rPr>
        <w:t>Khmelnitski</w:t>
      </w:r>
      <w:r w:rsidRPr="00CE7BE1">
        <w:rPr>
          <w:sz w:val="28"/>
        </w:rPr>
        <w:t xml:space="preserve"> </w:t>
      </w:r>
      <w:r w:rsidRPr="00CE7BE1">
        <w:rPr>
          <w:sz w:val="28"/>
          <w:lang w:val="en-US"/>
        </w:rPr>
        <w:t>L</w:t>
      </w:r>
      <w:r w:rsidRPr="00CE7BE1">
        <w:rPr>
          <w:sz w:val="28"/>
        </w:rPr>
        <w:t xml:space="preserve">. </w:t>
      </w:r>
      <w:r w:rsidRPr="00CE7BE1">
        <w:rPr>
          <w:sz w:val="28"/>
          <w:lang w:val="en-US"/>
        </w:rPr>
        <w:t>I</w:t>
      </w:r>
      <w:r w:rsidRPr="00CE7BE1">
        <w:rPr>
          <w:sz w:val="28"/>
        </w:rPr>
        <w:t xml:space="preserve">., </w:t>
      </w:r>
      <w:r w:rsidRPr="00CE7BE1">
        <w:rPr>
          <w:sz w:val="28"/>
          <w:lang w:val="en-US"/>
        </w:rPr>
        <w:t>Rakitin</w:t>
      </w:r>
      <w:r w:rsidRPr="00CE7BE1">
        <w:rPr>
          <w:sz w:val="28"/>
        </w:rPr>
        <w:t xml:space="preserve"> </w:t>
      </w:r>
      <w:r w:rsidRPr="00CE7BE1">
        <w:rPr>
          <w:sz w:val="28"/>
          <w:lang w:val="en-US"/>
        </w:rPr>
        <w:t>O</w:t>
      </w:r>
      <w:r w:rsidRPr="00CE7BE1">
        <w:rPr>
          <w:sz w:val="28"/>
        </w:rPr>
        <w:t xml:space="preserve">. </w:t>
      </w:r>
      <w:r w:rsidRPr="00CE7BE1">
        <w:rPr>
          <w:sz w:val="28"/>
          <w:lang w:val="en-US"/>
        </w:rPr>
        <w:t>A</w:t>
      </w:r>
      <w:r w:rsidRPr="00CE7BE1">
        <w:rPr>
          <w:sz w:val="28"/>
        </w:rPr>
        <w:t>. /1,2-</w:t>
      </w:r>
      <w:r w:rsidRPr="00CE7BE1">
        <w:rPr>
          <w:sz w:val="28"/>
          <w:lang w:val="en-US"/>
        </w:rPr>
        <w:t>Oxa</w:t>
      </w:r>
      <w:r w:rsidRPr="00CE7BE1">
        <w:rPr>
          <w:sz w:val="28"/>
        </w:rPr>
        <w:t>/</w:t>
      </w:r>
      <w:r w:rsidRPr="00CE7BE1">
        <w:rPr>
          <w:sz w:val="28"/>
          <w:lang w:val="en-US"/>
        </w:rPr>
        <w:t>thia</w:t>
      </w:r>
      <w:r w:rsidRPr="00CE7BE1">
        <w:rPr>
          <w:sz w:val="28"/>
        </w:rPr>
        <w:t>-3-</w:t>
      </w:r>
      <w:r w:rsidRPr="00CE7BE1">
        <w:rPr>
          <w:sz w:val="28"/>
          <w:lang w:val="en-US"/>
        </w:rPr>
        <w:t>azoles</w:t>
      </w:r>
      <w:r w:rsidRPr="00CE7BE1">
        <w:rPr>
          <w:sz w:val="28"/>
        </w:rPr>
        <w:t xml:space="preserve">/ </w:t>
      </w:r>
      <w:r w:rsidRPr="00CE7BE1">
        <w:rPr>
          <w:sz w:val="28"/>
          <w:lang w:val="en-US"/>
        </w:rPr>
        <w:t>In</w:t>
      </w:r>
      <w:r w:rsidRPr="00CE7BE1">
        <w:rPr>
          <w:sz w:val="28"/>
        </w:rPr>
        <w:t xml:space="preserve"> </w:t>
      </w:r>
      <w:r w:rsidRPr="00CE7BE1">
        <w:rPr>
          <w:iCs/>
          <w:sz w:val="28"/>
          <w:lang w:val="en-US"/>
        </w:rPr>
        <w:t>Comprehensive</w:t>
      </w:r>
      <w:r w:rsidRPr="00CE7BE1">
        <w:rPr>
          <w:iCs/>
          <w:sz w:val="28"/>
        </w:rPr>
        <w:t xml:space="preserve"> </w:t>
      </w:r>
      <w:r w:rsidRPr="00CE7BE1">
        <w:rPr>
          <w:iCs/>
          <w:sz w:val="28"/>
          <w:lang w:val="en-US"/>
        </w:rPr>
        <w:t>Heterocyclic</w:t>
      </w:r>
      <w:r w:rsidRPr="00CE7BE1">
        <w:rPr>
          <w:iCs/>
          <w:sz w:val="28"/>
        </w:rPr>
        <w:t xml:space="preserve"> </w:t>
      </w:r>
      <w:r w:rsidRPr="00CE7BE1">
        <w:rPr>
          <w:iCs/>
          <w:sz w:val="28"/>
          <w:lang w:val="en-US"/>
        </w:rPr>
        <w:t>Chemistry</w:t>
      </w:r>
      <w:r w:rsidRPr="00CE7BE1">
        <w:rPr>
          <w:iCs/>
          <w:sz w:val="28"/>
        </w:rPr>
        <w:t xml:space="preserve"> </w:t>
      </w:r>
      <w:r w:rsidRPr="00CE7BE1">
        <w:rPr>
          <w:iCs/>
          <w:sz w:val="28"/>
          <w:lang w:val="en-US"/>
        </w:rPr>
        <w:t>II</w:t>
      </w:r>
      <w:r w:rsidRPr="00CE7BE1">
        <w:rPr>
          <w:sz w:val="28"/>
        </w:rPr>
        <w:t xml:space="preserve">. </w:t>
      </w:r>
      <w:r w:rsidRPr="00CE7BE1">
        <w:rPr>
          <w:sz w:val="28"/>
          <w:lang w:val="en-US"/>
        </w:rPr>
        <w:t>Vol</w:t>
      </w:r>
      <w:r w:rsidRPr="00CE7BE1">
        <w:rPr>
          <w:sz w:val="28"/>
        </w:rPr>
        <w:t>. 4 (</w:t>
      </w:r>
      <w:r w:rsidRPr="00CE7BE1">
        <w:rPr>
          <w:sz w:val="28"/>
          <w:lang w:val="en-US"/>
        </w:rPr>
        <w:t>Ed</w:t>
      </w:r>
      <w:r w:rsidRPr="00CE7BE1">
        <w:rPr>
          <w:sz w:val="28"/>
        </w:rPr>
        <w:t xml:space="preserve">. </w:t>
      </w:r>
      <w:r w:rsidRPr="00CE7BE1">
        <w:rPr>
          <w:sz w:val="28"/>
          <w:lang w:val="en-US"/>
        </w:rPr>
        <w:t>R</w:t>
      </w:r>
      <w:r w:rsidRPr="00CE7BE1">
        <w:rPr>
          <w:sz w:val="28"/>
        </w:rPr>
        <w:t xml:space="preserve">. </w:t>
      </w:r>
      <w:r w:rsidRPr="00CE7BE1">
        <w:rPr>
          <w:sz w:val="28"/>
          <w:lang w:val="en-US"/>
        </w:rPr>
        <w:t>C</w:t>
      </w:r>
      <w:r w:rsidRPr="00CE7BE1">
        <w:rPr>
          <w:sz w:val="28"/>
        </w:rPr>
        <w:t xml:space="preserve">. </w:t>
      </w:r>
      <w:r w:rsidRPr="00CE7BE1">
        <w:rPr>
          <w:sz w:val="28"/>
          <w:lang w:val="en-US"/>
        </w:rPr>
        <w:t>Storr</w:t>
      </w:r>
      <w:r w:rsidRPr="00CE7BE1">
        <w:rPr>
          <w:sz w:val="28"/>
        </w:rPr>
        <w:t xml:space="preserve">), </w:t>
      </w:r>
      <w:r w:rsidRPr="00CE7BE1">
        <w:rPr>
          <w:sz w:val="28"/>
          <w:lang w:val="en-US"/>
        </w:rPr>
        <w:t>Elsevier</w:t>
      </w:r>
      <w:r w:rsidRPr="00CE7BE1">
        <w:rPr>
          <w:sz w:val="28"/>
        </w:rPr>
        <w:t xml:space="preserve">, </w:t>
      </w:r>
      <w:smartTag w:uri="urn:schemas-microsoft-com:office:smarttags" w:element="place">
        <w:smartTag w:uri="urn:schemas-microsoft-com:office:smarttags" w:element="City">
          <w:r w:rsidRPr="00CE7BE1">
            <w:rPr>
              <w:sz w:val="28"/>
              <w:lang w:val="en-US"/>
            </w:rPr>
            <w:t>Oxford</w:t>
          </w:r>
        </w:smartTag>
      </w:smartTag>
      <w:r w:rsidRPr="00CE7BE1">
        <w:rPr>
          <w:sz w:val="28"/>
        </w:rPr>
        <w:t xml:space="preserve">, </w:t>
      </w:r>
      <w:r w:rsidRPr="00CE7BE1">
        <w:rPr>
          <w:bCs/>
          <w:sz w:val="28"/>
        </w:rPr>
        <w:t>1996</w:t>
      </w:r>
      <w:r w:rsidRPr="00CE7BE1">
        <w:rPr>
          <w:sz w:val="28"/>
        </w:rPr>
        <w:t>, 409 - 432.</w:t>
      </w:r>
    </w:p>
    <w:p w:rsidR="004D227F" w:rsidRPr="00CE7BE1" w:rsidRDefault="004D227F" w:rsidP="001E1E7C">
      <w:pPr>
        <w:numPr>
          <w:ilvl w:val="0"/>
          <w:numId w:val="18"/>
        </w:numPr>
        <w:tabs>
          <w:tab w:val="clear" w:pos="360"/>
        </w:tabs>
        <w:spacing w:line="360" w:lineRule="auto"/>
        <w:ind w:left="0" w:firstLine="0"/>
        <w:jc w:val="both"/>
        <w:rPr>
          <w:sz w:val="28"/>
        </w:rPr>
      </w:pPr>
      <w:smartTag w:uri="urn:schemas-microsoft-com:office:smarttags" w:element="place">
        <w:smartTag w:uri="urn:schemas-microsoft-com:office:smarttags" w:element="PlaceName">
          <w:r w:rsidRPr="00CE7BE1">
            <w:rPr>
              <w:sz w:val="28"/>
              <w:lang w:val="en-US"/>
            </w:rPr>
            <w:t>Wannagat</w:t>
          </w:r>
        </w:smartTag>
        <w:r w:rsidRPr="00CE7BE1">
          <w:rPr>
            <w:sz w:val="28"/>
          </w:rPr>
          <w:t xml:space="preserve"> </w:t>
        </w:r>
        <w:smartTag w:uri="urn:schemas-microsoft-com:office:smarttags" w:element="PlaceType">
          <w:r w:rsidRPr="00CE7BE1">
            <w:rPr>
              <w:sz w:val="28"/>
              <w:lang w:val="en-US"/>
            </w:rPr>
            <w:t>U</w:t>
          </w:r>
          <w:r w:rsidRPr="00CE7BE1">
            <w:rPr>
              <w:sz w:val="28"/>
            </w:rPr>
            <w:t>.</w:t>
          </w:r>
        </w:smartTag>
      </w:smartTag>
      <w:r w:rsidRPr="00CE7BE1">
        <w:rPr>
          <w:sz w:val="28"/>
        </w:rPr>
        <w:t xml:space="preserve">, </w:t>
      </w:r>
      <w:r w:rsidRPr="00CE7BE1">
        <w:rPr>
          <w:sz w:val="28"/>
          <w:lang w:val="en-US"/>
        </w:rPr>
        <w:t>Schindler</w:t>
      </w:r>
      <w:r w:rsidRPr="00CE7BE1">
        <w:rPr>
          <w:sz w:val="28"/>
        </w:rPr>
        <w:t xml:space="preserve"> </w:t>
      </w:r>
      <w:r w:rsidRPr="00CE7BE1">
        <w:rPr>
          <w:sz w:val="28"/>
          <w:lang w:val="en-US"/>
        </w:rPr>
        <w:t>G</w:t>
      </w:r>
      <w:r w:rsidRPr="00CE7BE1">
        <w:rPr>
          <w:sz w:val="28"/>
        </w:rPr>
        <w:t>. /</w:t>
      </w:r>
      <w:r w:rsidRPr="00CE7BE1">
        <w:rPr>
          <w:bCs/>
          <w:sz w:val="28"/>
          <w:lang w:val="en-US"/>
        </w:rPr>
        <w:t>Reaktionen</w:t>
      </w:r>
      <w:r w:rsidRPr="00CE7BE1">
        <w:rPr>
          <w:bCs/>
          <w:sz w:val="28"/>
        </w:rPr>
        <w:t xml:space="preserve"> </w:t>
      </w:r>
      <w:r w:rsidRPr="00CE7BE1">
        <w:rPr>
          <w:bCs/>
          <w:sz w:val="28"/>
          <w:lang w:val="en-US"/>
        </w:rPr>
        <w:t>des</w:t>
      </w:r>
      <w:r w:rsidRPr="00CE7BE1">
        <w:rPr>
          <w:bCs/>
          <w:sz w:val="28"/>
        </w:rPr>
        <w:t xml:space="preserve"> </w:t>
      </w:r>
      <w:r w:rsidRPr="00CE7BE1">
        <w:rPr>
          <w:bCs/>
          <w:sz w:val="28"/>
          <w:lang w:val="en-US"/>
        </w:rPr>
        <w:t>Schwefeldichlorids</w:t>
      </w:r>
      <w:r w:rsidRPr="00CE7BE1">
        <w:rPr>
          <w:bCs/>
          <w:sz w:val="28"/>
        </w:rPr>
        <w:t xml:space="preserve"> </w:t>
      </w:r>
      <w:r w:rsidRPr="00CE7BE1">
        <w:rPr>
          <w:bCs/>
          <w:sz w:val="28"/>
          <w:lang w:val="en-US"/>
        </w:rPr>
        <w:t>mit</w:t>
      </w:r>
      <w:r w:rsidRPr="00CE7BE1">
        <w:rPr>
          <w:bCs/>
          <w:sz w:val="28"/>
        </w:rPr>
        <w:t xml:space="preserve"> </w:t>
      </w:r>
      <w:r w:rsidRPr="00CE7BE1">
        <w:rPr>
          <w:bCs/>
          <w:sz w:val="28"/>
          <w:lang w:val="en-US"/>
        </w:rPr>
        <w:t>Pyridin</w:t>
      </w:r>
      <w:r w:rsidRPr="00CE7BE1">
        <w:rPr>
          <w:bCs/>
          <w:sz w:val="28"/>
        </w:rPr>
        <w:t xml:space="preserve"> </w:t>
      </w:r>
      <w:r w:rsidRPr="00CE7BE1">
        <w:rPr>
          <w:bCs/>
          <w:sz w:val="28"/>
          <w:lang w:val="en-US"/>
        </w:rPr>
        <w:t>und</w:t>
      </w:r>
      <w:r w:rsidRPr="00CE7BE1">
        <w:rPr>
          <w:bCs/>
          <w:sz w:val="28"/>
        </w:rPr>
        <w:t xml:space="preserve"> </w:t>
      </w:r>
      <w:r w:rsidRPr="00CE7BE1">
        <w:rPr>
          <w:bCs/>
          <w:sz w:val="28"/>
          <w:lang w:val="en-US"/>
        </w:rPr>
        <w:t>verwandten</w:t>
      </w:r>
      <w:r w:rsidRPr="00CE7BE1">
        <w:rPr>
          <w:bCs/>
          <w:sz w:val="28"/>
        </w:rPr>
        <w:t xml:space="preserve"> </w:t>
      </w:r>
      <w:r w:rsidRPr="00CE7BE1">
        <w:rPr>
          <w:bCs/>
          <w:sz w:val="28"/>
          <w:lang w:val="en-US"/>
        </w:rPr>
        <w:t>Verbindungen</w:t>
      </w:r>
      <w:r w:rsidRPr="00CE7BE1">
        <w:rPr>
          <w:sz w:val="28"/>
        </w:rPr>
        <w:t xml:space="preserve">/ </w:t>
      </w:r>
      <w:r w:rsidRPr="00CE7BE1">
        <w:rPr>
          <w:sz w:val="28"/>
          <w:lang w:val="en-US"/>
        </w:rPr>
        <w:t>Angew</w:t>
      </w:r>
      <w:r w:rsidRPr="00CE7BE1">
        <w:rPr>
          <w:sz w:val="28"/>
        </w:rPr>
        <w:t>. Chem., 1957, 69, 784.</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Mayer R. /</w:t>
      </w:r>
      <w:bookmarkStart w:id="64" w:name="767993828"/>
      <w:bookmarkEnd w:id="64"/>
      <w:r w:rsidRPr="00CE7BE1">
        <w:rPr>
          <w:bCs/>
          <w:sz w:val="28"/>
          <w:lang w:val="en-US"/>
        </w:rPr>
        <w:t xml:space="preserve">S,N-Compounds via Amines and </w:t>
      </w:r>
      <w:smartTag w:uri="urn:schemas-microsoft-com:office:smarttags" w:element="place">
        <w:smartTag w:uri="urn:schemas-microsoft-com:office:smarttags" w:element="City">
          <w:r w:rsidRPr="00CE7BE1">
            <w:rPr>
              <w:bCs/>
              <w:sz w:val="28"/>
              <w:lang w:val="en-US"/>
            </w:rPr>
            <w:t>Sulphur</w:t>
          </w:r>
        </w:smartTag>
      </w:smartTag>
      <w:r w:rsidRPr="00CE7BE1">
        <w:rPr>
          <w:bCs/>
          <w:sz w:val="28"/>
          <w:lang w:val="en-US"/>
        </w:rPr>
        <w:t xml:space="preserve"> Halides</w:t>
      </w:r>
      <w:r w:rsidRPr="00CE7BE1">
        <w:rPr>
          <w:sz w:val="28"/>
          <w:lang w:val="en-US"/>
        </w:rPr>
        <w:t>/ Phosphorus and Sulfur and Related Elements, 1985, 23, 277 - 296.</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Barclay T. M., Beer L., Cordes A. W., Oakley R. T., Preuss K. E., Taylor N. J., Reed R. W. /</w:t>
      </w:r>
      <w:r w:rsidRPr="00CE7BE1">
        <w:rPr>
          <w:bCs/>
          <w:sz w:val="28"/>
          <w:lang w:val="en-US"/>
        </w:rPr>
        <w:t>Sterically protected 1,2,3-dithiazolyl radicals: preparation and structural characterization of 4-chloro-5-pentafluorophenyl-1,2,3-dithiazolyl</w:t>
      </w:r>
      <w:r w:rsidRPr="00CE7BE1">
        <w:rPr>
          <w:sz w:val="28"/>
          <w:lang w:val="en-US"/>
        </w:rPr>
        <w:t xml:space="preserve">/ J. Chem. Soc., </w:t>
      </w:r>
      <w:r w:rsidRPr="00CE7BE1">
        <w:rPr>
          <w:iCs/>
          <w:sz w:val="28"/>
          <w:lang w:val="en-US"/>
        </w:rPr>
        <w:t xml:space="preserve">Chem. </w:t>
      </w:r>
      <w:r w:rsidRPr="00CE7BE1">
        <w:rPr>
          <w:iCs/>
          <w:sz w:val="28"/>
        </w:rPr>
        <w:t xml:space="preserve">Commun., </w:t>
      </w:r>
      <w:r w:rsidRPr="00CE7BE1">
        <w:rPr>
          <w:bCs/>
          <w:sz w:val="28"/>
        </w:rPr>
        <w:t xml:space="preserve">1999, </w:t>
      </w:r>
      <w:r w:rsidRPr="00CE7BE1">
        <w:rPr>
          <w:sz w:val="28"/>
        </w:rPr>
        <w:t>531</w:t>
      </w:r>
      <w:r w:rsidRPr="00CE7BE1">
        <w:rPr>
          <w:sz w:val="28"/>
          <w:lang w:val="en-US"/>
        </w:rPr>
        <w:t xml:space="preserve"> </w:t>
      </w:r>
      <w:r w:rsidRPr="00CE7BE1">
        <w:rPr>
          <w:sz w:val="28"/>
        </w:rPr>
        <w:t>-</w:t>
      </w:r>
      <w:r w:rsidRPr="00CE7BE1">
        <w:rPr>
          <w:sz w:val="28"/>
          <w:lang w:val="en-US"/>
        </w:rPr>
        <w:t xml:space="preserve"> </w:t>
      </w:r>
      <w:r w:rsidRPr="00CE7BE1">
        <w:rPr>
          <w:sz w:val="28"/>
        </w:rPr>
        <w:t xml:space="preserve">532. </w:t>
      </w:r>
    </w:p>
    <w:p w:rsidR="004D227F" w:rsidRPr="00CE7BE1" w:rsidRDefault="004D227F" w:rsidP="00643347">
      <w:pPr>
        <w:numPr>
          <w:ilvl w:val="0"/>
          <w:numId w:val="18"/>
        </w:numPr>
        <w:tabs>
          <w:tab w:val="clear" w:pos="360"/>
        </w:tabs>
        <w:autoSpaceDE w:val="0"/>
        <w:autoSpaceDN w:val="0"/>
        <w:adjustRightInd w:val="0"/>
        <w:spacing w:line="360" w:lineRule="auto"/>
        <w:ind w:left="0" w:firstLine="0"/>
        <w:jc w:val="both"/>
        <w:rPr>
          <w:sz w:val="28"/>
          <w:lang w:val="en-US"/>
        </w:rPr>
      </w:pPr>
      <w:r w:rsidRPr="00CE7BE1">
        <w:rPr>
          <w:sz w:val="28"/>
          <w:lang w:val="en-US"/>
        </w:rPr>
        <w:t>Koutentis P. A. /</w:t>
      </w:r>
      <w:r w:rsidRPr="00CE7BE1">
        <w:rPr>
          <w:bCs/>
          <w:sz w:val="28"/>
          <w:lang w:val="en-US"/>
        </w:rPr>
        <w:t xml:space="preserve"> The Preparation and Characterization of 5-Substituted-4-chloro-1,2,3-dithiazolium Salts and their Conversion into 4-Substituted-3-chloro-1,2,5-thiadiazoles</w:t>
      </w:r>
      <w:r w:rsidRPr="00CE7BE1">
        <w:rPr>
          <w:sz w:val="28"/>
          <w:lang w:val="en-US"/>
        </w:rPr>
        <w:t>/ Molecules, 2005, 10, 346 - 359.</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rFonts w:eastAsia="Batang"/>
          <w:sz w:val="28"/>
          <w:lang w:eastAsia="ko-KR"/>
        </w:rPr>
        <w:t xml:space="preserve">Коршак В. В., Лисеенко A. Ф. /О действии монохлористой серы на фенилацетонитрил/ </w:t>
      </w:r>
      <w:r w:rsidRPr="00CE7BE1">
        <w:rPr>
          <w:rFonts w:eastAsia="Batang"/>
          <w:iCs/>
          <w:sz w:val="28"/>
          <w:lang w:eastAsia="ko-KR"/>
        </w:rPr>
        <w:t>Журн. общей химии</w:t>
      </w:r>
      <w:r w:rsidRPr="00CE7BE1">
        <w:rPr>
          <w:rFonts w:eastAsia="Batang"/>
          <w:bCs/>
          <w:sz w:val="28"/>
          <w:lang w:eastAsia="ko-KR"/>
        </w:rPr>
        <w:t xml:space="preserve">, 1939, </w:t>
      </w:r>
      <w:r w:rsidRPr="00CE7BE1">
        <w:rPr>
          <w:rFonts w:eastAsia="Batang"/>
          <w:iCs/>
          <w:sz w:val="28"/>
          <w:lang w:eastAsia="ko-KR"/>
        </w:rPr>
        <w:t>9,</w:t>
      </w:r>
      <w:r w:rsidRPr="00CE7BE1">
        <w:rPr>
          <w:rFonts w:eastAsia="Batang"/>
          <w:bCs/>
          <w:sz w:val="28"/>
          <w:lang w:eastAsia="ko-KR"/>
        </w:rPr>
        <w:t xml:space="preserve"> </w:t>
      </w:r>
      <w:r w:rsidRPr="00CE7BE1">
        <w:rPr>
          <w:rFonts w:eastAsia="Batang"/>
          <w:sz w:val="28"/>
          <w:lang w:eastAsia="ko-KR"/>
        </w:rPr>
        <w:t>1329-1331.</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Beer L., Cordes A. W., Haddon R. C., Itkis M. E., Oakley R. T., Reed R. W., Robertson C. M. /</w:t>
      </w:r>
      <w:r w:rsidRPr="00CE7BE1">
        <w:rPr>
          <w:bCs/>
          <w:sz w:val="28"/>
          <w:lang w:val="en-US"/>
        </w:rPr>
        <w:t xml:space="preserve">A </w:t>
      </w:r>
      <w:r w:rsidRPr="00CE7BE1">
        <w:rPr>
          <w:rFonts w:cs="Pi2Font"/>
          <w:sz w:val="28"/>
          <w:lang w:val="en-US"/>
        </w:rPr>
        <w:t>p</w:t>
      </w:r>
      <w:r w:rsidRPr="00CE7BE1">
        <w:rPr>
          <w:bCs/>
          <w:sz w:val="28"/>
          <w:lang w:val="en-US"/>
        </w:rPr>
        <w:t>-stacked 1,2,3-dithiazolyl radical. Preparation and solid state characterization of (Cl</w:t>
      </w:r>
      <w:r w:rsidRPr="00CE7BE1">
        <w:rPr>
          <w:bCs/>
          <w:sz w:val="28"/>
          <w:vertAlign w:val="subscript"/>
          <w:lang w:val="en-US"/>
        </w:rPr>
        <w:t>2</w:t>
      </w:r>
      <w:r w:rsidRPr="00CE7BE1">
        <w:rPr>
          <w:bCs/>
          <w:sz w:val="28"/>
          <w:lang w:val="en-US"/>
        </w:rPr>
        <w:t>C</w:t>
      </w:r>
      <w:r w:rsidRPr="00CE7BE1">
        <w:rPr>
          <w:bCs/>
          <w:sz w:val="28"/>
          <w:vertAlign w:val="subscript"/>
          <w:lang w:val="en-US"/>
        </w:rPr>
        <w:t>3</w:t>
      </w:r>
      <w:r w:rsidRPr="00CE7BE1">
        <w:rPr>
          <w:bCs/>
          <w:sz w:val="28"/>
          <w:lang w:val="en-US"/>
        </w:rPr>
        <w:t>NS)(ClC</w:t>
      </w:r>
      <w:r w:rsidRPr="00CE7BE1">
        <w:rPr>
          <w:bCs/>
          <w:sz w:val="28"/>
          <w:vertAlign w:val="subscript"/>
          <w:lang w:val="en-US"/>
        </w:rPr>
        <w:t>2</w:t>
      </w:r>
      <w:r w:rsidRPr="00CE7BE1">
        <w:rPr>
          <w:bCs/>
          <w:sz w:val="28"/>
          <w:lang w:val="en-US"/>
        </w:rPr>
        <w:t>NS</w:t>
      </w:r>
      <w:r w:rsidRPr="00CE7BE1">
        <w:rPr>
          <w:bCs/>
          <w:sz w:val="28"/>
          <w:vertAlign w:val="subscript"/>
          <w:lang w:val="en-US"/>
        </w:rPr>
        <w:t>2</w:t>
      </w:r>
      <w:r w:rsidRPr="00CE7BE1">
        <w:rPr>
          <w:bCs/>
          <w:sz w:val="28"/>
          <w:lang w:val="en-US"/>
        </w:rPr>
        <w:t>)</w:t>
      </w:r>
      <w:r w:rsidRPr="00CE7BE1">
        <w:rPr>
          <w:sz w:val="28"/>
          <w:lang w:val="en-US"/>
        </w:rPr>
        <w:t xml:space="preserve">/ J. Chem. Soc., Chem. </w:t>
      </w:r>
      <w:r w:rsidRPr="00CE7BE1">
        <w:rPr>
          <w:sz w:val="28"/>
        </w:rPr>
        <w:t>Commun., 2002, 1872</w:t>
      </w:r>
      <w:r w:rsidRPr="00CE7BE1">
        <w:rPr>
          <w:sz w:val="28"/>
          <w:lang w:val="en-US"/>
        </w:rPr>
        <w:t xml:space="preserve"> </w:t>
      </w:r>
      <w:r w:rsidRPr="00CE7BE1">
        <w:rPr>
          <w:sz w:val="28"/>
        </w:rPr>
        <w:t>-</w:t>
      </w:r>
      <w:r w:rsidRPr="00CE7BE1">
        <w:rPr>
          <w:sz w:val="28"/>
          <w:lang w:val="en-US"/>
        </w:rPr>
        <w:t xml:space="preserve"> </w:t>
      </w:r>
      <w:r w:rsidRPr="00CE7BE1">
        <w:rPr>
          <w:sz w:val="28"/>
        </w:rPr>
        <w:t>1873.</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Gray M. A., Rees C. W., Williams D. J. /</w:t>
      </w:r>
      <w:r w:rsidRPr="00CE7BE1">
        <w:rPr>
          <w:bCs/>
          <w:sz w:val="28"/>
          <w:lang w:val="en-US"/>
        </w:rPr>
        <w:t>Organic Heterocyclothiazenes. Part 19. Synthesis of 1,3,2-Dithiazoles Using Bis(chlorothio)nitronium Tetrachloroaluminate, [N(SCl)</w:t>
      </w:r>
      <w:r w:rsidRPr="00CE7BE1">
        <w:rPr>
          <w:bCs/>
          <w:sz w:val="28"/>
          <w:vertAlign w:val="subscript"/>
          <w:lang w:val="en-US"/>
        </w:rPr>
        <w:t>2</w:t>
      </w:r>
      <w:r w:rsidRPr="00CE7BE1">
        <w:rPr>
          <w:bCs/>
          <w:sz w:val="28"/>
          <w:lang w:val="en-US"/>
        </w:rPr>
        <w:t>][AlCl</w:t>
      </w:r>
      <w:r w:rsidRPr="00CE7BE1">
        <w:rPr>
          <w:bCs/>
          <w:sz w:val="28"/>
          <w:vertAlign w:val="subscript"/>
          <w:lang w:val="en-US"/>
        </w:rPr>
        <w:t>4</w:t>
      </w:r>
      <w:r w:rsidRPr="00CE7BE1">
        <w:rPr>
          <w:bCs/>
          <w:sz w:val="28"/>
          <w:lang w:val="en-US"/>
        </w:rPr>
        <w:t>]</w:t>
      </w:r>
      <w:r w:rsidRPr="00CE7BE1">
        <w:rPr>
          <w:sz w:val="28"/>
          <w:lang w:val="en-US"/>
        </w:rPr>
        <w:t>/ Heterocycles, 1994, 37, 1827 - 1852.</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Emayan K., Rees C. W. / The reaction of acetophenone oximes with disulfur dichloride, 4-aryl-5-arylimino-1,2,3-dithiazoles and pentathiepino[6,7-c]pyrrole / Bull. Soc. Chim. Belg., 1997, 106, 605 - 611.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rPr>
        <w:t>Марковский Л. Н., Дубинина Т. Н., Баращенков Г. Г., Романенк</w:t>
      </w:r>
      <w:r w:rsidRPr="00CE7BE1">
        <w:rPr>
          <w:sz w:val="28"/>
          <w:lang w:val="en-US"/>
        </w:rPr>
        <w:t>o</w:t>
      </w:r>
      <w:r w:rsidRPr="00CE7BE1">
        <w:rPr>
          <w:sz w:val="28"/>
        </w:rPr>
        <w:t xml:space="preserve"> </w:t>
      </w:r>
      <w:r w:rsidRPr="00CE7BE1">
        <w:rPr>
          <w:sz w:val="28"/>
          <w:lang w:val="en-US"/>
        </w:rPr>
        <w:t>E</w:t>
      </w:r>
      <w:r w:rsidRPr="00CE7BE1">
        <w:rPr>
          <w:sz w:val="28"/>
        </w:rPr>
        <w:t xml:space="preserve">. </w:t>
      </w:r>
      <w:r w:rsidRPr="00CE7BE1">
        <w:rPr>
          <w:sz w:val="28"/>
          <w:lang w:val="en-US"/>
        </w:rPr>
        <w:t>A</w:t>
      </w:r>
      <w:r w:rsidRPr="00CE7BE1">
        <w:rPr>
          <w:sz w:val="28"/>
        </w:rPr>
        <w:t xml:space="preserve">., Шермолович Ю. Г. /Взаимодействие 1-Н-1-фторсульфонилполифтор-1-алкенов с нуклеофильными реагентами/ Журн. орг. химии., 1993, 29, 491 - 501.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Warburton W. K. / Arylthiazathiolium Salts And o-Aminoaryl Thiols - The Herz Reaction / Chem. Rev., 1957, 57, 1011 - 1020.</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Barclay T. M., Burgess I. J., Cordes A. W., Oakley R. T., Reed R. W. /</w:t>
      </w:r>
      <w:r w:rsidRPr="00CE7BE1">
        <w:rPr>
          <w:bCs/>
          <w:sz w:val="28"/>
          <w:lang w:val="en-US"/>
        </w:rPr>
        <w:t xml:space="preserve"> Preparation and structural characterization of naphtho[2,1-</w:t>
      </w:r>
      <w:r w:rsidRPr="00CE7BE1">
        <w:rPr>
          <w:bCs/>
          <w:iCs/>
          <w:sz w:val="28"/>
          <w:lang w:val="en-US"/>
        </w:rPr>
        <w:t>d</w:t>
      </w:r>
      <w:r w:rsidRPr="00CE7BE1">
        <w:rPr>
          <w:bCs/>
          <w:sz w:val="28"/>
          <w:lang w:val="en-US"/>
        </w:rPr>
        <w:t>:6,5-</w:t>
      </w:r>
      <w:r w:rsidRPr="00CE7BE1">
        <w:rPr>
          <w:bCs/>
          <w:iCs/>
          <w:sz w:val="28"/>
          <w:lang w:val="en-US"/>
        </w:rPr>
        <w:t>d</w:t>
      </w:r>
      <w:r w:rsidRPr="00CE7BE1">
        <w:rPr>
          <w:sz w:val="28"/>
          <w:lang w:val="en-US"/>
        </w:rPr>
        <w:t>A</w:t>
      </w:r>
      <w:r w:rsidRPr="00CE7BE1">
        <w:rPr>
          <w:bCs/>
          <w:sz w:val="28"/>
          <w:lang w:val="en-US"/>
        </w:rPr>
        <w:t xml:space="preserve">]bis([1,2,3]dithiazole) NT and </w:t>
      </w:r>
      <w:r w:rsidRPr="00CE7BE1">
        <w:rPr>
          <w:sz w:val="28"/>
          <w:lang w:val="en-US"/>
        </w:rPr>
        <w:t>p</w:t>
      </w:r>
      <w:r w:rsidRPr="00CE7BE1">
        <w:rPr>
          <w:bCs/>
          <w:sz w:val="28"/>
          <w:lang w:val="en-US"/>
        </w:rPr>
        <w:t>-stacked mixed valence salt [NT]</w:t>
      </w:r>
      <w:r w:rsidRPr="00CE7BE1">
        <w:rPr>
          <w:bCs/>
          <w:sz w:val="28"/>
          <w:vertAlign w:val="subscript"/>
          <w:lang w:val="en-US"/>
        </w:rPr>
        <w:t>3</w:t>
      </w:r>
      <w:r w:rsidRPr="00CE7BE1">
        <w:rPr>
          <w:bCs/>
          <w:sz w:val="28"/>
          <w:lang w:val="en-US"/>
        </w:rPr>
        <w:t>[BF4]</w:t>
      </w:r>
      <w:r w:rsidRPr="00CE7BE1">
        <w:rPr>
          <w:bCs/>
          <w:sz w:val="28"/>
          <w:vertAlign w:val="subscript"/>
          <w:lang w:val="en-US"/>
        </w:rPr>
        <w:t>2</w:t>
      </w:r>
      <w:r w:rsidRPr="00CE7BE1">
        <w:rPr>
          <w:sz w:val="28"/>
          <w:lang w:val="en-US"/>
        </w:rPr>
        <w:t xml:space="preserve"> / J. Chem. Soc., Chem. </w:t>
      </w:r>
      <w:r w:rsidRPr="00CE7BE1">
        <w:rPr>
          <w:sz w:val="28"/>
        </w:rPr>
        <w:t>Commun., 1998, 1939</w:t>
      </w:r>
      <w:r w:rsidRPr="00CE7BE1">
        <w:rPr>
          <w:sz w:val="28"/>
          <w:lang w:val="en-US"/>
        </w:rPr>
        <w:t xml:space="preserve"> </w:t>
      </w:r>
      <w:r w:rsidRPr="00CE7BE1">
        <w:rPr>
          <w:sz w:val="28"/>
        </w:rPr>
        <w:t>-</w:t>
      </w:r>
      <w:r w:rsidRPr="00CE7BE1">
        <w:rPr>
          <w:sz w:val="28"/>
          <w:lang w:val="en-US"/>
        </w:rPr>
        <w:t xml:space="preserve"> </w:t>
      </w:r>
      <w:r w:rsidRPr="00CE7BE1">
        <w:rPr>
          <w:sz w:val="28"/>
        </w:rPr>
        <w:t xml:space="preserve">1940.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Beer L., Britten J. F., Clements O. P., Haddon R. C., Itkis M. E., Matkovich K. M., Oakley R. T., Reed R. W. /</w:t>
      </w:r>
      <w:r w:rsidRPr="00CE7BE1">
        <w:rPr>
          <w:bCs/>
          <w:sz w:val="28"/>
          <w:lang w:val="en-US"/>
        </w:rPr>
        <w:t xml:space="preserve"> Dithiazolodithiazolyl Radicals: Substituent Effects onSolid State Structures and Properties</w:t>
      </w:r>
      <w:r w:rsidRPr="00CE7BE1">
        <w:rPr>
          <w:sz w:val="28"/>
          <w:lang w:val="en-US"/>
        </w:rPr>
        <w:t xml:space="preserve"> / Chem. </w:t>
      </w:r>
      <w:r w:rsidRPr="00CE7BE1">
        <w:rPr>
          <w:sz w:val="28"/>
        </w:rPr>
        <w:t>Mater., 2004, 16, 1564</w:t>
      </w:r>
      <w:r w:rsidRPr="00CE7BE1">
        <w:rPr>
          <w:sz w:val="28"/>
          <w:lang w:val="en-US"/>
        </w:rPr>
        <w:t xml:space="preserve"> </w:t>
      </w:r>
      <w:r w:rsidRPr="00CE7BE1">
        <w:rPr>
          <w:sz w:val="28"/>
        </w:rPr>
        <w:t>-</w:t>
      </w:r>
      <w:r w:rsidRPr="00CE7BE1">
        <w:rPr>
          <w:sz w:val="28"/>
          <w:lang w:val="en-US"/>
        </w:rPr>
        <w:t xml:space="preserve"> </w:t>
      </w:r>
      <w:r w:rsidRPr="00CE7BE1">
        <w:rPr>
          <w:sz w:val="28"/>
        </w:rPr>
        <w:t xml:space="preserve">1572.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Beer L., Brusso J. L., Cordes A. W., Godde E., Haddon R. C., Itkis M. E., Oakley R. T., Reed R. W. /</w:t>
      </w:r>
      <w:r w:rsidRPr="00CE7BE1">
        <w:rPr>
          <w:bCs/>
          <w:sz w:val="28"/>
          <w:lang w:val="en-US"/>
        </w:rPr>
        <w:t xml:space="preserve">Structure–property trends in </w:t>
      </w:r>
      <w:r w:rsidRPr="00CE7BE1">
        <w:rPr>
          <w:sz w:val="28"/>
          <w:lang w:val="en-US"/>
        </w:rPr>
        <w:t>p</w:t>
      </w:r>
      <w:r w:rsidRPr="00CE7BE1">
        <w:rPr>
          <w:bCs/>
          <w:sz w:val="28"/>
          <w:lang w:val="en-US"/>
        </w:rPr>
        <w:t>-stacked dithiazolo-dithiazolyl conductors</w:t>
      </w:r>
      <w:r w:rsidRPr="00CE7BE1">
        <w:rPr>
          <w:sz w:val="28"/>
          <w:lang w:val="en-US"/>
        </w:rPr>
        <w:t xml:space="preserve"> / J. Chem. Soc., Chem. </w:t>
      </w:r>
      <w:r w:rsidRPr="00CE7BE1">
        <w:rPr>
          <w:sz w:val="28"/>
        </w:rPr>
        <w:t>Commun., 2002, 2562</w:t>
      </w:r>
      <w:r w:rsidRPr="00CE7BE1">
        <w:rPr>
          <w:sz w:val="28"/>
          <w:lang w:val="en-US"/>
        </w:rPr>
        <w:t xml:space="preserve"> </w:t>
      </w:r>
      <w:r w:rsidRPr="00CE7BE1">
        <w:rPr>
          <w:sz w:val="28"/>
        </w:rPr>
        <w:t>-</w:t>
      </w:r>
      <w:r w:rsidRPr="00CE7BE1">
        <w:rPr>
          <w:sz w:val="28"/>
          <w:lang w:val="en-US"/>
        </w:rPr>
        <w:t xml:space="preserve"> </w:t>
      </w:r>
      <w:r w:rsidRPr="00CE7BE1">
        <w:rPr>
          <w:sz w:val="28"/>
        </w:rPr>
        <w:t xml:space="preserve">2563.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Beer L., Britten J. F., Brusso J. L., Cordes A. W., Haddon R. C., Itkis M. E., MacGregor D. S., Oakley R. T., Reed R. W., Robertson C. M. /</w:t>
      </w:r>
      <w:r w:rsidRPr="00CE7BE1">
        <w:rPr>
          <w:bCs/>
          <w:sz w:val="28"/>
          <w:lang w:val="en-US"/>
        </w:rPr>
        <w:t xml:space="preserve"> Prototypal Dithiazolodithiazolyl Radicals: Synthesis,</w:t>
      </w:r>
      <w:r w:rsidRPr="00CE7BE1">
        <w:rPr>
          <w:sz w:val="28"/>
          <w:lang w:val="en-US"/>
        </w:rPr>
        <w:t xml:space="preserve"> </w:t>
      </w:r>
      <w:r w:rsidRPr="00CE7BE1">
        <w:rPr>
          <w:bCs/>
          <w:sz w:val="28"/>
          <w:lang w:val="en-US"/>
        </w:rPr>
        <w:t>Structures, and Transport Properties</w:t>
      </w:r>
      <w:r w:rsidRPr="00CE7BE1">
        <w:rPr>
          <w:sz w:val="28"/>
          <w:lang w:val="en-US"/>
        </w:rPr>
        <w:t xml:space="preserve"> / J. Am. </w:t>
      </w:r>
      <w:r w:rsidRPr="00CE7BE1">
        <w:rPr>
          <w:sz w:val="28"/>
        </w:rPr>
        <w:t xml:space="preserve">Chem. Soc., 2003, 125, 14394-14403.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rPr>
        <w:t>Астраханцева Н. И., Жиряков В. Г., Абраменко П. И. /Синтез 2-меркаптозамещенных тиено[2,3-d]тиазола и -бензотиено[3,2-</w:t>
      </w:r>
      <w:r w:rsidRPr="00CE7BE1">
        <w:rPr>
          <w:sz w:val="28"/>
          <w:lang w:val="en-US"/>
        </w:rPr>
        <w:t>d</w:t>
      </w:r>
      <w:r w:rsidRPr="00CE7BE1">
        <w:rPr>
          <w:sz w:val="28"/>
        </w:rPr>
        <w:t>]тиазола/ Хим. гетероцикл. соедин., 1976, 1355 – 1356.</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rPr>
        <w:t xml:space="preserve">Абраменко П. И., Пономарева Т. </w:t>
      </w:r>
      <w:r w:rsidRPr="00CE7BE1">
        <w:rPr>
          <w:sz w:val="28"/>
          <w:lang w:val="pt-BR"/>
        </w:rPr>
        <w:t>K</w:t>
      </w:r>
      <w:r w:rsidRPr="00CE7BE1">
        <w:rPr>
          <w:sz w:val="28"/>
        </w:rPr>
        <w:t xml:space="preserve">., Приклонских Г. И. /Синтез замещенных тиенотиазолов/ Хим. гетероцикл. соедин., 1979, 477 - 480.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Cordes A. W., Mingie J. R., Oakley R. T., Reed R. W., Zhang H. /</w:t>
      </w:r>
      <w:r w:rsidRPr="00CE7BE1">
        <w:rPr>
          <w:bCs/>
          <w:sz w:val="28"/>
          <w:lang w:val="en-US"/>
        </w:rPr>
        <w:t xml:space="preserve"> Quinoxaline-1,2,3-dithiazolyls — Synthesis, EPR</w:t>
      </w:r>
      <w:r w:rsidRPr="00CE7BE1">
        <w:rPr>
          <w:sz w:val="28"/>
          <w:lang w:val="en-US"/>
        </w:rPr>
        <w:t xml:space="preserve"> </w:t>
      </w:r>
      <w:r w:rsidRPr="00CE7BE1">
        <w:rPr>
          <w:bCs/>
          <w:sz w:val="28"/>
          <w:lang w:val="en-US"/>
        </w:rPr>
        <w:t>characterization, and redox chemistry</w:t>
      </w:r>
      <w:r w:rsidRPr="00CE7BE1">
        <w:rPr>
          <w:sz w:val="28"/>
          <w:lang w:val="en-US"/>
        </w:rPr>
        <w:t xml:space="preserve"> / Can. J. Chem., 2001, 79, 1352-1359.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 xml:space="preserve">English R. F., Rakitin O. A., Rees C. W., Vlasova O. G. / Conversion of imino-1,2,3-dithiazoles into 2-cyanobenzothiazoles, cyanoimidoyl chlorides and diatomic sulfur / J. Chem. Soc., Perkin Trans. </w:t>
      </w:r>
      <w:r w:rsidRPr="00CE7BE1">
        <w:rPr>
          <w:sz w:val="28"/>
        </w:rPr>
        <w:t>1, 1997, 201</w:t>
      </w:r>
      <w:r w:rsidRPr="00CE7BE1">
        <w:rPr>
          <w:sz w:val="28"/>
          <w:lang w:val="en-US"/>
        </w:rPr>
        <w:t xml:space="preserve"> </w:t>
      </w:r>
      <w:r w:rsidRPr="00CE7BE1">
        <w:rPr>
          <w:sz w:val="28"/>
        </w:rPr>
        <w:t>-</w:t>
      </w:r>
      <w:r w:rsidRPr="00CE7BE1">
        <w:rPr>
          <w:sz w:val="28"/>
          <w:lang w:val="en-US"/>
        </w:rPr>
        <w:t xml:space="preserve"> </w:t>
      </w:r>
      <w:r w:rsidRPr="00CE7BE1">
        <w:rPr>
          <w:sz w:val="28"/>
        </w:rPr>
        <w:t xml:space="preserve">205.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Rees C. W., Sivadasan S., White A. J. P., Williams D. J. /</w:t>
      </w:r>
      <w:r w:rsidRPr="00CE7BE1">
        <w:rPr>
          <w:bCs/>
          <w:sz w:val="28"/>
          <w:lang w:val="en-US"/>
        </w:rPr>
        <w:t xml:space="preserve"> Conversion of tetrazoles into hydrazonoyl chlorides.</w:t>
      </w:r>
      <w:r w:rsidRPr="00CE7BE1">
        <w:rPr>
          <w:sz w:val="28"/>
          <w:lang w:val="en-US"/>
        </w:rPr>
        <w:t xml:space="preserve"> </w:t>
      </w:r>
      <w:r w:rsidRPr="00CE7BE1">
        <w:rPr>
          <w:bCs/>
          <w:sz w:val="28"/>
        </w:rPr>
        <w:t>Novel donor–dithiazolium interactions</w:t>
      </w:r>
      <w:r w:rsidRPr="00CE7BE1">
        <w:rPr>
          <w:sz w:val="28"/>
        </w:rPr>
        <w:t xml:space="preserve"> / J. Chem. Soc., Perkin Trans. 1, 2002, 1535</w:t>
      </w:r>
      <w:r w:rsidRPr="00CE7BE1">
        <w:rPr>
          <w:sz w:val="28"/>
          <w:lang w:val="en-US"/>
        </w:rPr>
        <w:t xml:space="preserve"> </w:t>
      </w:r>
      <w:r w:rsidRPr="00CE7BE1">
        <w:rPr>
          <w:sz w:val="28"/>
        </w:rPr>
        <w:t>-</w:t>
      </w:r>
      <w:r w:rsidRPr="00CE7BE1">
        <w:rPr>
          <w:sz w:val="28"/>
          <w:lang w:val="en-US"/>
        </w:rPr>
        <w:t xml:space="preserve"> </w:t>
      </w:r>
      <w:r w:rsidRPr="00CE7BE1">
        <w:rPr>
          <w:sz w:val="28"/>
        </w:rPr>
        <w:t xml:space="preserve">1542.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Yarovenko</w:t>
      </w:r>
      <w:r w:rsidRPr="00CE7BE1">
        <w:rPr>
          <w:sz w:val="28"/>
        </w:rPr>
        <w:t xml:space="preserve"> </w:t>
      </w:r>
      <w:r w:rsidRPr="00CE7BE1">
        <w:rPr>
          <w:sz w:val="28"/>
          <w:lang w:val="en-US"/>
        </w:rPr>
        <w:t>V</w:t>
      </w:r>
      <w:r w:rsidRPr="00CE7BE1">
        <w:rPr>
          <w:sz w:val="28"/>
        </w:rPr>
        <w:t xml:space="preserve">. </w:t>
      </w:r>
      <w:r w:rsidRPr="00CE7BE1">
        <w:rPr>
          <w:sz w:val="28"/>
          <w:lang w:val="en-US"/>
        </w:rPr>
        <w:t>N</w:t>
      </w:r>
      <w:r w:rsidRPr="00CE7BE1">
        <w:rPr>
          <w:sz w:val="28"/>
        </w:rPr>
        <w:t xml:space="preserve">., </w:t>
      </w:r>
      <w:r w:rsidRPr="00CE7BE1">
        <w:rPr>
          <w:sz w:val="28"/>
          <w:lang w:val="en-US"/>
        </w:rPr>
        <w:t>Es</w:t>
      </w:r>
      <w:r w:rsidRPr="00CE7BE1">
        <w:rPr>
          <w:sz w:val="28"/>
        </w:rPr>
        <w:t>'</w:t>
      </w:r>
      <w:r w:rsidRPr="00CE7BE1">
        <w:rPr>
          <w:sz w:val="28"/>
          <w:lang w:val="en-US"/>
        </w:rPr>
        <w:t>kov</w:t>
      </w:r>
      <w:r w:rsidRPr="00CE7BE1">
        <w:rPr>
          <w:sz w:val="28"/>
        </w:rPr>
        <w:t xml:space="preserve"> </w:t>
      </w:r>
      <w:r w:rsidRPr="00CE7BE1">
        <w:rPr>
          <w:sz w:val="28"/>
          <w:lang w:val="en-US"/>
        </w:rPr>
        <w:t>A</w:t>
      </w:r>
      <w:r w:rsidRPr="00CE7BE1">
        <w:rPr>
          <w:sz w:val="28"/>
        </w:rPr>
        <w:t xml:space="preserve">. </w:t>
      </w:r>
      <w:r w:rsidRPr="00CE7BE1">
        <w:rPr>
          <w:sz w:val="28"/>
          <w:lang w:val="en-US"/>
        </w:rPr>
        <w:t>A</w:t>
      </w:r>
      <w:r w:rsidRPr="00CE7BE1">
        <w:rPr>
          <w:sz w:val="28"/>
        </w:rPr>
        <w:t xml:space="preserve">., </w:t>
      </w:r>
      <w:r w:rsidRPr="00CE7BE1">
        <w:rPr>
          <w:sz w:val="28"/>
          <w:lang w:val="en-US"/>
        </w:rPr>
        <w:t>Kondrashev</w:t>
      </w:r>
      <w:r w:rsidRPr="00CE7BE1">
        <w:rPr>
          <w:sz w:val="28"/>
        </w:rPr>
        <w:t xml:space="preserve"> </w:t>
      </w:r>
      <w:r w:rsidRPr="00CE7BE1">
        <w:rPr>
          <w:sz w:val="28"/>
          <w:lang w:val="en-US"/>
        </w:rPr>
        <w:t>P</w:t>
      </w:r>
      <w:r w:rsidRPr="00CE7BE1">
        <w:rPr>
          <w:sz w:val="28"/>
        </w:rPr>
        <w:t xml:space="preserve">. </w:t>
      </w:r>
      <w:r w:rsidRPr="00CE7BE1">
        <w:rPr>
          <w:sz w:val="28"/>
          <w:lang w:val="en-US"/>
        </w:rPr>
        <w:t>A</w:t>
      </w:r>
      <w:r w:rsidRPr="00CE7BE1">
        <w:rPr>
          <w:sz w:val="28"/>
        </w:rPr>
        <w:t xml:space="preserve">., </w:t>
      </w:r>
      <w:r w:rsidRPr="00CE7BE1">
        <w:rPr>
          <w:sz w:val="28"/>
          <w:lang w:val="en-US"/>
        </w:rPr>
        <w:t>Ignatenko</w:t>
      </w:r>
      <w:r w:rsidRPr="00CE7BE1">
        <w:rPr>
          <w:sz w:val="28"/>
        </w:rPr>
        <w:t xml:space="preserve"> </w:t>
      </w:r>
      <w:r w:rsidRPr="00CE7BE1">
        <w:rPr>
          <w:sz w:val="28"/>
          <w:lang w:val="en-US"/>
        </w:rPr>
        <w:t>A</w:t>
      </w:r>
      <w:r w:rsidRPr="00CE7BE1">
        <w:rPr>
          <w:sz w:val="28"/>
        </w:rPr>
        <w:t xml:space="preserve">. </w:t>
      </w:r>
      <w:r w:rsidRPr="00CE7BE1">
        <w:rPr>
          <w:sz w:val="28"/>
          <w:lang w:val="en-US"/>
        </w:rPr>
        <w:t>V</w:t>
      </w:r>
      <w:r w:rsidRPr="00CE7BE1">
        <w:rPr>
          <w:sz w:val="28"/>
        </w:rPr>
        <w:t xml:space="preserve">., </w:t>
      </w:r>
      <w:r w:rsidRPr="00CE7BE1">
        <w:rPr>
          <w:sz w:val="28"/>
          <w:lang w:val="en-US"/>
        </w:rPr>
        <w:t>Zavarzin</w:t>
      </w:r>
      <w:r w:rsidRPr="00CE7BE1">
        <w:rPr>
          <w:sz w:val="28"/>
        </w:rPr>
        <w:t xml:space="preserve"> </w:t>
      </w:r>
      <w:r w:rsidRPr="00CE7BE1">
        <w:rPr>
          <w:sz w:val="28"/>
          <w:lang w:val="en-US"/>
        </w:rPr>
        <w:t>I</w:t>
      </w:r>
      <w:r w:rsidRPr="00CE7BE1">
        <w:rPr>
          <w:sz w:val="28"/>
        </w:rPr>
        <w:t xml:space="preserve">. </w:t>
      </w:r>
      <w:r w:rsidRPr="00CE7BE1">
        <w:rPr>
          <w:sz w:val="28"/>
          <w:lang w:val="en-US"/>
        </w:rPr>
        <w:t>V</w:t>
      </w:r>
      <w:r w:rsidRPr="00CE7BE1">
        <w:rPr>
          <w:sz w:val="28"/>
        </w:rPr>
        <w:t xml:space="preserve">., </w:t>
      </w:r>
      <w:r w:rsidRPr="00CE7BE1">
        <w:rPr>
          <w:sz w:val="28"/>
          <w:lang w:val="en-US"/>
        </w:rPr>
        <w:t>Vorontsova</w:t>
      </w:r>
      <w:r w:rsidRPr="00CE7BE1">
        <w:rPr>
          <w:sz w:val="28"/>
        </w:rPr>
        <w:t xml:space="preserve"> </w:t>
      </w:r>
      <w:r w:rsidRPr="00CE7BE1">
        <w:rPr>
          <w:sz w:val="28"/>
          <w:lang w:val="en-US"/>
        </w:rPr>
        <w:t>L</w:t>
      </w:r>
      <w:r w:rsidRPr="00CE7BE1">
        <w:rPr>
          <w:sz w:val="28"/>
        </w:rPr>
        <w:t xml:space="preserve">. </w:t>
      </w:r>
      <w:r w:rsidRPr="00CE7BE1">
        <w:rPr>
          <w:sz w:val="28"/>
          <w:lang w:val="en-US"/>
        </w:rPr>
        <w:t>G</w:t>
      </w:r>
      <w:r w:rsidRPr="00CE7BE1">
        <w:rPr>
          <w:sz w:val="28"/>
        </w:rPr>
        <w:t xml:space="preserve">., </w:t>
      </w:r>
      <w:r w:rsidRPr="00CE7BE1">
        <w:rPr>
          <w:sz w:val="28"/>
          <w:lang w:val="en-US"/>
        </w:rPr>
        <w:t>Sedishev</w:t>
      </w:r>
      <w:r w:rsidRPr="00CE7BE1">
        <w:rPr>
          <w:sz w:val="28"/>
        </w:rPr>
        <w:t xml:space="preserve"> </w:t>
      </w:r>
      <w:r w:rsidRPr="00CE7BE1">
        <w:rPr>
          <w:sz w:val="28"/>
          <w:lang w:val="en-US"/>
        </w:rPr>
        <w:t>I</w:t>
      </w:r>
      <w:r w:rsidRPr="00CE7BE1">
        <w:rPr>
          <w:sz w:val="28"/>
        </w:rPr>
        <w:t xml:space="preserve">. </w:t>
      </w:r>
      <w:r w:rsidRPr="00CE7BE1">
        <w:rPr>
          <w:sz w:val="28"/>
          <w:lang w:val="en-US"/>
        </w:rPr>
        <w:t>P</w:t>
      </w:r>
      <w:r w:rsidRPr="00CE7BE1">
        <w:rPr>
          <w:sz w:val="28"/>
        </w:rPr>
        <w:t xml:space="preserve">., </w:t>
      </w:r>
      <w:r w:rsidRPr="00CE7BE1">
        <w:rPr>
          <w:sz w:val="28"/>
          <w:lang w:val="en-US"/>
        </w:rPr>
        <w:t>Krayushkin</w:t>
      </w:r>
      <w:r w:rsidRPr="00CE7BE1">
        <w:rPr>
          <w:sz w:val="28"/>
        </w:rPr>
        <w:t xml:space="preserve"> </w:t>
      </w:r>
      <w:r w:rsidRPr="00CE7BE1">
        <w:rPr>
          <w:sz w:val="28"/>
          <w:lang w:val="en-US"/>
        </w:rPr>
        <w:t>M</w:t>
      </w:r>
      <w:r w:rsidRPr="00CE7BE1">
        <w:rPr>
          <w:sz w:val="28"/>
        </w:rPr>
        <w:t xml:space="preserve">. </w:t>
      </w:r>
      <w:r w:rsidRPr="00CE7BE1">
        <w:rPr>
          <w:sz w:val="28"/>
          <w:lang w:val="en-US"/>
        </w:rPr>
        <w:t>M</w:t>
      </w:r>
      <w:r w:rsidRPr="00CE7BE1">
        <w:rPr>
          <w:sz w:val="28"/>
        </w:rPr>
        <w:t xml:space="preserve">., </w:t>
      </w:r>
      <w:r w:rsidRPr="00CE7BE1">
        <w:rPr>
          <w:sz w:val="28"/>
          <w:lang w:val="en-US"/>
        </w:rPr>
        <w:t>Starikova</w:t>
      </w:r>
      <w:r w:rsidRPr="00CE7BE1">
        <w:rPr>
          <w:sz w:val="28"/>
        </w:rPr>
        <w:t xml:space="preserve"> </w:t>
      </w:r>
      <w:r w:rsidRPr="00CE7BE1">
        <w:rPr>
          <w:sz w:val="28"/>
          <w:lang w:val="en-US"/>
        </w:rPr>
        <w:t>Z</w:t>
      </w:r>
      <w:r w:rsidRPr="00CE7BE1">
        <w:rPr>
          <w:sz w:val="28"/>
        </w:rPr>
        <w:t xml:space="preserve">. </w:t>
      </w:r>
      <w:r w:rsidRPr="00CE7BE1">
        <w:rPr>
          <w:sz w:val="28"/>
          <w:lang w:val="en-US"/>
        </w:rPr>
        <w:t>A</w:t>
      </w:r>
      <w:r w:rsidRPr="00CE7BE1">
        <w:rPr>
          <w:sz w:val="28"/>
        </w:rPr>
        <w:t>. /</w:t>
      </w:r>
      <w:r w:rsidRPr="00CE7BE1">
        <w:rPr>
          <w:bCs/>
          <w:sz w:val="28"/>
          <w:lang w:val="en-US"/>
        </w:rPr>
        <w:t>Synthesis</w:t>
      </w:r>
      <w:r w:rsidRPr="00CE7BE1">
        <w:rPr>
          <w:bCs/>
          <w:sz w:val="28"/>
        </w:rPr>
        <w:t xml:space="preserve"> </w:t>
      </w:r>
      <w:r w:rsidRPr="00CE7BE1">
        <w:rPr>
          <w:bCs/>
          <w:sz w:val="28"/>
          <w:lang w:val="en-US"/>
        </w:rPr>
        <w:t>and</w:t>
      </w:r>
      <w:r w:rsidRPr="00CE7BE1">
        <w:rPr>
          <w:bCs/>
          <w:sz w:val="28"/>
        </w:rPr>
        <w:t xml:space="preserve"> </w:t>
      </w:r>
      <w:r w:rsidRPr="00CE7BE1">
        <w:rPr>
          <w:bCs/>
          <w:sz w:val="28"/>
          <w:lang w:val="en-US"/>
        </w:rPr>
        <w:t>Reactivity</w:t>
      </w:r>
      <w:r w:rsidRPr="00CE7BE1">
        <w:rPr>
          <w:bCs/>
          <w:sz w:val="28"/>
        </w:rPr>
        <w:t xml:space="preserve"> </w:t>
      </w:r>
      <w:r w:rsidRPr="00CE7BE1">
        <w:rPr>
          <w:bCs/>
          <w:sz w:val="28"/>
          <w:lang w:val="en-US"/>
        </w:rPr>
        <w:t>of</w:t>
      </w:r>
      <w:r w:rsidRPr="00CE7BE1">
        <w:rPr>
          <w:bCs/>
          <w:sz w:val="28"/>
        </w:rPr>
        <w:t xml:space="preserve"> </w:t>
      </w:r>
      <w:r w:rsidRPr="00CE7BE1">
        <w:rPr>
          <w:bCs/>
          <w:iCs/>
          <w:sz w:val="28"/>
          <w:lang w:val="en-US"/>
        </w:rPr>
        <w:t>N</w:t>
      </w:r>
      <w:r w:rsidRPr="00CE7BE1">
        <w:rPr>
          <w:bCs/>
          <w:sz w:val="28"/>
        </w:rPr>
        <w:t>-</w:t>
      </w:r>
      <w:r w:rsidRPr="00CE7BE1">
        <w:rPr>
          <w:bCs/>
          <w:sz w:val="28"/>
          <w:lang w:val="en-US"/>
        </w:rPr>
        <w:t>Vinyl</w:t>
      </w:r>
      <w:r w:rsidRPr="00CE7BE1">
        <w:rPr>
          <w:bCs/>
          <w:sz w:val="28"/>
        </w:rPr>
        <w:t>-1,2,3-</w:t>
      </w:r>
      <w:r w:rsidRPr="00CE7BE1">
        <w:rPr>
          <w:bCs/>
          <w:sz w:val="28"/>
          <w:lang w:val="en-US"/>
        </w:rPr>
        <w:t>dithiazolimines</w:t>
      </w:r>
      <w:r w:rsidRPr="00CE7BE1">
        <w:rPr>
          <w:sz w:val="28"/>
        </w:rPr>
        <w:t xml:space="preserve">/ </w:t>
      </w:r>
      <w:r w:rsidRPr="00CE7BE1">
        <w:rPr>
          <w:sz w:val="28"/>
          <w:lang w:val="en-US"/>
        </w:rPr>
        <w:t>Heterocycles</w:t>
      </w:r>
      <w:r w:rsidRPr="00CE7BE1">
        <w:rPr>
          <w:sz w:val="28"/>
        </w:rPr>
        <w:t xml:space="preserve">, 2005, 65, 1601 - 1608.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Barclay T. M., Beer L., Cordes A. W., Oakley R. T., Preuss K. E., Reed R. W., Taylor N. J. /</w:t>
      </w:r>
      <w:r w:rsidRPr="00CE7BE1">
        <w:rPr>
          <w:bCs/>
          <w:sz w:val="28"/>
          <w:lang w:val="en-US"/>
        </w:rPr>
        <w:t xml:space="preserve"> 5,5</w:t>
      </w:r>
      <w:r w:rsidRPr="00CE7BE1">
        <w:rPr>
          <w:sz w:val="28"/>
          <w:lang w:val="en-US"/>
        </w:rPr>
        <w:t>.</w:t>
      </w:r>
      <w:r w:rsidRPr="00CE7BE1">
        <w:rPr>
          <w:bCs/>
          <w:sz w:val="28"/>
          <w:lang w:val="en-US"/>
        </w:rPr>
        <w:t>-Bridged Bis(1,2,3-dithiazoles): Spin States and Charge-Transfer Chemistry</w:t>
      </w:r>
      <w:r w:rsidRPr="00CE7BE1">
        <w:rPr>
          <w:sz w:val="28"/>
          <w:lang w:val="en-US"/>
        </w:rPr>
        <w:t xml:space="preserve"> / Inorg. </w:t>
      </w:r>
      <w:r w:rsidRPr="00CE7BE1">
        <w:rPr>
          <w:sz w:val="28"/>
        </w:rPr>
        <w:t>Chem., 2001, 40, 2709</w:t>
      </w:r>
      <w:r w:rsidRPr="00CE7BE1">
        <w:rPr>
          <w:sz w:val="28"/>
          <w:lang w:val="en-US"/>
        </w:rPr>
        <w:t xml:space="preserve"> </w:t>
      </w:r>
      <w:r w:rsidRPr="00CE7BE1">
        <w:rPr>
          <w:sz w:val="28"/>
        </w:rPr>
        <w:t>-</w:t>
      </w:r>
      <w:r w:rsidRPr="00CE7BE1">
        <w:rPr>
          <w:sz w:val="28"/>
          <w:lang w:val="en-US"/>
        </w:rPr>
        <w:t xml:space="preserve"> </w:t>
      </w:r>
      <w:r w:rsidRPr="00CE7BE1">
        <w:rPr>
          <w:sz w:val="28"/>
        </w:rPr>
        <w:t xml:space="preserve">2714.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Roesky H. W., Sundermeyer J., Schimkowiak J., Gries T., Noltemeyer M., Sheldrick G. M. / Reactions of 1,2,4-thiadiazol-3,5-dicarbonitrile with sulfur chlorides - x-ray crystal-structure analysis of S</w:t>
      </w:r>
      <w:r w:rsidRPr="00CE7BE1">
        <w:rPr>
          <w:sz w:val="28"/>
          <w:vertAlign w:val="subscript"/>
          <w:lang w:val="en-US"/>
        </w:rPr>
        <w:t>3</w:t>
      </w:r>
      <w:r w:rsidRPr="00CE7BE1">
        <w:rPr>
          <w:sz w:val="28"/>
          <w:lang w:val="en-US"/>
        </w:rPr>
        <w:t>(CN)</w:t>
      </w:r>
      <w:r w:rsidRPr="00CE7BE1">
        <w:rPr>
          <w:sz w:val="28"/>
          <w:vertAlign w:val="subscript"/>
          <w:lang w:val="en-US"/>
        </w:rPr>
        <w:t>4</w:t>
      </w:r>
      <w:r w:rsidRPr="00CE7BE1">
        <w:rPr>
          <w:sz w:val="28"/>
          <w:lang w:val="en-US"/>
        </w:rPr>
        <w:t>Cl</w:t>
      </w:r>
      <w:r w:rsidRPr="00CE7BE1">
        <w:rPr>
          <w:sz w:val="28"/>
          <w:vertAlign w:val="subscript"/>
          <w:lang w:val="en-US"/>
        </w:rPr>
        <w:t>2</w:t>
      </w:r>
      <w:r w:rsidRPr="00CE7BE1">
        <w:rPr>
          <w:sz w:val="28"/>
          <w:lang w:val="en-US"/>
        </w:rPr>
        <w:t>.AsF</w:t>
      </w:r>
      <w:r w:rsidRPr="00CE7BE1">
        <w:rPr>
          <w:sz w:val="28"/>
          <w:vertAlign w:val="subscript"/>
          <w:lang w:val="en-US"/>
        </w:rPr>
        <w:t>5</w:t>
      </w:r>
      <w:r w:rsidRPr="00CE7BE1">
        <w:rPr>
          <w:sz w:val="28"/>
          <w:lang w:val="en-US"/>
        </w:rPr>
        <w:t xml:space="preserve"> and S</w:t>
      </w:r>
      <w:r w:rsidRPr="00CE7BE1">
        <w:rPr>
          <w:sz w:val="28"/>
          <w:vertAlign w:val="subscript"/>
          <w:lang w:val="en-US"/>
        </w:rPr>
        <w:t>3</w:t>
      </w:r>
      <w:r w:rsidRPr="00CE7BE1">
        <w:rPr>
          <w:sz w:val="28"/>
          <w:lang w:val="en-US"/>
        </w:rPr>
        <w:t>(CN)</w:t>
      </w:r>
      <w:r w:rsidRPr="00CE7BE1">
        <w:rPr>
          <w:sz w:val="28"/>
          <w:vertAlign w:val="subscript"/>
          <w:lang w:val="en-US"/>
        </w:rPr>
        <w:t>8</w:t>
      </w:r>
      <w:r w:rsidRPr="00CE7BE1">
        <w:rPr>
          <w:sz w:val="28"/>
          <w:lang w:val="en-US"/>
        </w:rPr>
        <w:t>Cl</w:t>
      </w:r>
      <w:r w:rsidRPr="00CE7BE1">
        <w:rPr>
          <w:sz w:val="28"/>
          <w:vertAlign w:val="subscript"/>
          <w:lang w:val="en-US"/>
        </w:rPr>
        <w:t>2</w:t>
      </w:r>
      <w:r w:rsidRPr="00CE7BE1">
        <w:rPr>
          <w:sz w:val="28"/>
          <w:lang w:val="en-US"/>
        </w:rPr>
        <w:t xml:space="preserve"> / Z. Naturforsch., 1986, 41B, 162 - 166.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Folmer J. J., Weinreb S. M. /</w:t>
      </w:r>
      <w:r w:rsidRPr="00CE7BE1">
        <w:rPr>
          <w:bCs/>
          <w:sz w:val="28"/>
          <w:lang w:val="en-US"/>
        </w:rPr>
        <w:t xml:space="preserve"> Generation of esters from carboxylic acids</w:t>
      </w:r>
      <w:r w:rsidRPr="00CE7BE1">
        <w:rPr>
          <w:sz w:val="28"/>
          <w:lang w:val="en-US"/>
        </w:rPr>
        <w:t xml:space="preserve"> </w:t>
      </w:r>
      <w:r w:rsidRPr="00CE7BE1">
        <w:rPr>
          <w:bCs/>
          <w:sz w:val="28"/>
          <w:lang w:val="en-US"/>
        </w:rPr>
        <w:t>using Appel’s salt (4,5-dichloro-1,2,3-dithiazolium chloride)</w:t>
      </w:r>
      <w:r w:rsidRPr="00CE7BE1">
        <w:rPr>
          <w:sz w:val="28"/>
          <w:lang w:val="en-US"/>
        </w:rPr>
        <w:t xml:space="preserve"> / Tetrahedron Lett., 1993, 34, 2737 - 2740.</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Dunn P. J., Rees C. W. /</w:t>
      </w:r>
      <w:r w:rsidRPr="00CE7BE1">
        <w:rPr>
          <w:bCs/>
          <w:sz w:val="28"/>
          <w:lang w:val="en-US"/>
        </w:rPr>
        <w:t>Organic Heterocyclothiazenes. Part 10. Reactions of the Tetrathiatriazepinium</w:t>
      </w:r>
      <w:r w:rsidRPr="00CE7BE1">
        <w:rPr>
          <w:sz w:val="28"/>
          <w:lang w:val="en-US"/>
        </w:rPr>
        <w:t xml:space="preserve"> </w:t>
      </w:r>
      <w:r w:rsidRPr="00CE7BE1">
        <w:rPr>
          <w:bCs/>
          <w:sz w:val="28"/>
          <w:lang w:val="en-US"/>
        </w:rPr>
        <w:t>Cation with Acetylide Anions, New Mesoionic Thiones</w:t>
      </w:r>
      <w:r w:rsidRPr="00CE7BE1">
        <w:rPr>
          <w:sz w:val="28"/>
          <w:lang w:val="en-US"/>
        </w:rPr>
        <w:t xml:space="preserve"> / J. Chem. Soc., Perkin Trans. 1, 1989, 2489 - 2494. </w:t>
      </w:r>
    </w:p>
    <w:p w:rsidR="004D227F" w:rsidRPr="00CE7BE1" w:rsidRDefault="004D227F" w:rsidP="00643347">
      <w:pPr>
        <w:numPr>
          <w:ilvl w:val="0"/>
          <w:numId w:val="18"/>
        </w:numPr>
        <w:tabs>
          <w:tab w:val="clear" w:pos="360"/>
        </w:tabs>
        <w:autoSpaceDE w:val="0"/>
        <w:autoSpaceDN w:val="0"/>
        <w:adjustRightInd w:val="0"/>
        <w:spacing w:line="360" w:lineRule="auto"/>
        <w:ind w:left="0" w:firstLine="0"/>
        <w:jc w:val="both"/>
        <w:rPr>
          <w:sz w:val="28"/>
          <w:lang w:val="en-US"/>
        </w:rPr>
      </w:pPr>
      <w:r w:rsidRPr="00CE7BE1">
        <w:rPr>
          <w:sz w:val="28"/>
          <w:lang w:val="en-US"/>
        </w:rPr>
        <w:t>Lee H.-S., Kim, K. /</w:t>
      </w:r>
      <w:r w:rsidRPr="00CE7BE1">
        <w:rPr>
          <w:rStyle w:val="10"/>
          <w:rFonts w:ascii="Times New Roman" w:hAnsi="Times New Roman" w:cs="Times New Roman"/>
          <w:b w:val="0"/>
          <w:sz w:val="28"/>
          <w:szCs w:val="24"/>
        </w:rPr>
        <w:t xml:space="preserve"> </w:t>
      </w:r>
      <w:r w:rsidRPr="00CE7BE1">
        <w:rPr>
          <w:rStyle w:val="txt"/>
          <w:bCs/>
          <w:sz w:val="28"/>
          <w:lang w:val="en-US"/>
        </w:rPr>
        <w:t>(</w:t>
      </w:r>
      <w:r w:rsidRPr="00CE7BE1">
        <w:rPr>
          <w:rStyle w:val="txt"/>
          <w:bCs/>
          <w:iCs/>
          <w:sz w:val="28"/>
          <w:lang w:val="en-US"/>
        </w:rPr>
        <w:t>E</w:t>
      </w:r>
      <w:r w:rsidRPr="00CE7BE1">
        <w:rPr>
          <w:rStyle w:val="txt"/>
          <w:bCs/>
          <w:sz w:val="28"/>
          <w:lang w:val="en-US"/>
        </w:rPr>
        <w:t>)-and (</w:t>
      </w:r>
      <w:r w:rsidRPr="00CE7BE1">
        <w:rPr>
          <w:rStyle w:val="txt"/>
          <w:bCs/>
          <w:iCs/>
          <w:sz w:val="28"/>
          <w:lang w:val="en-US"/>
        </w:rPr>
        <w:t>Z</w:t>
      </w:r>
      <w:r w:rsidRPr="00CE7BE1">
        <w:rPr>
          <w:rStyle w:val="txt"/>
          <w:bCs/>
          <w:sz w:val="28"/>
          <w:lang w:val="en-US"/>
        </w:rPr>
        <w:t>)-3-(4-chloro-5</w:t>
      </w:r>
      <w:r w:rsidRPr="00CE7BE1">
        <w:rPr>
          <w:rStyle w:val="txt"/>
          <w:bCs/>
          <w:iCs/>
          <w:sz w:val="28"/>
          <w:lang w:val="en-US"/>
        </w:rPr>
        <w:t>H</w:t>
      </w:r>
      <w:r w:rsidRPr="00CE7BE1">
        <w:rPr>
          <w:rStyle w:val="txt"/>
          <w:bCs/>
          <w:sz w:val="28"/>
          <w:lang w:val="en-US"/>
        </w:rPr>
        <w:t>-dithiazol-5-ylidene)-1,1,1-trifluoropentane-2,4-diones and their analogs: stereochemistry and their mechanisms of formation</w:t>
      </w:r>
      <w:r w:rsidRPr="00CE7BE1">
        <w:rPr>
          <w:sz w:val="28"/>
          <w:lang w:val="en-US"/>
        </w:rPr>
        <w:t>/ Tetrahedron Lett.; 1998, 39, 5781 – 5784.</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Jeon M.-K., Kim K. /Synthesis of new 5-alkylidene-4-chloro-5H-1,2,3-dithiazoles and their stereochemistry/ Tetrahedron, 1999, 55, 9651 - 9667.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Emayan K., English R. F., Koutentis P. A., Rees C. W. /</w:t>
      </w:r>
      <w:r w:rsidRPr="00CE7BE1">
        <w:rPr>
          <w:bCs/>
          <w:sz w:val="28"/>
          <w:lang w:val="en-US"/>
        </w:rPr>
        <w:t>New routes to benzothiophenes, isothiazoles and 1,2,3-dithiazoles</w:t>
      </w:r>
      <w:r w:rsidRPr="00CE7BE1">
        <w:rPr>
          <w:sz w:val="28"/>
          <w:lang w:val="en-US"/>
        </w:rPr>
        <w:t xml:space="preserve"> / J. Chem. Soc., Perkin Trans. </w:t>
      </w:r>
      <w:r w:rsidRPr="00CE7BE1">
        <w:rPr>
          <w:sz w:val="28"/>
        </w:rPr>
        <w:t>1, 1997, 3345</w:t>
      </w:r>
      <w:r w:rsidRPr="00CE7BE1">
        <w:rPr>
          <w:sz w:val="28"/>
          <w:lang w:val="en-US"/>
        </w:rPr>
        <w:t xml:space="preserve"> </w:t>
      </w:r>
      <w:r w:rsidRPr="00CE7BE1">
        <w:rPr>
          <w:sz w:val="28"/>
        </w:rPr>
        <w:t>-</w:t>
      </w:r>
      <w:r w:rsidRPr="00CE7BE1">
        <w:rPr>
          <w:sz w:val="28"/>
          <w:lang w:val="en-US"/>
        </w:rPr>
        <w:t xml:space="preserve"> </w:t>
      </w:r>
      <w:r w:rsidRPr="00CE7BE1">
        <w:rPr>
          <w:sz w:val="28"/>
        </w:rPr>
        <w:t xml:space="preserve">3349.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Koutentis P. A., Rees C. W. /</w:t>
      </w:r>
      <w:r w:rsidRPr="00CE7BE1">
        <w:rPr>
          <w:bCs/>
          <w:sz w:val="28"/>
          <w:lang w:val="en-US"/>
        </w:rPr>
        <w:t>Reactions of tetracyanoethylene oxide with 1,2,3-dithiazoles</w:t>
      </w:r>
      <w:r w:rsidRPr="00CE7BE1">
        <w:rPr>
          <w:sz w:val="28"/>
          <w:lang w:val="en-US"/>
        </w:rPr>
        <w:t xml:space="preserve"> / J. Chem. Soc., Perkin Trans. </w:t>
      </w:r>
      <w:r w:rsidRPr="00CE7BE1">
        <w:rPr>
          <w:sz w:val="28"/>
        </w:rPr>
        <w:t>1, 1998, 2505</w:t>
      </w:r>
      <w:r w:rsidRPr="00CE7BE1">
        <w:rPr>
          <w:sz w:val="28"/>
          <w:lang w:val="en-US"/>
        </w:rPr>
        <w:t xml:space="preserve"> </w:t>
      </w:r>
      <w:r w:rsidRPr="00CE7BE1">
        <w:rPr>
          <w:sz w:val="28"/>
        </w:rPr>
        <w:t>-</w:t>
      </w:r>
      <w:r w:rsidRPr="00CE7BE1">
        <w:rPr>
          <w:sz w:val="28"/>
          <w:lang w:val="en-US"/>
        </w:rPr>
        <w:t xml:space="preserve"> </w:t>
      </w:r>
      <w:r w:rsidRPr="00CE7BE1">
        <w:rPr>
          <w:sz w:val="28"/>
        </w:rPr>
        <w:t xml:space="preserve">2509.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Christoforou I. C., Koutentis P. A., Rees C. W. /</w:t>
      </w:r>
      <w:r w:rsidRPr="00CE7BE1">
        <w:rPr>
          <w:bCs/>
          <w:sz w:val="28"/>
          <w:lang w:val="en-US"/>
        </w:rPr>
        <w:t>Reactions of 1,2,3-dithiazoles with halogenated malononitriles</w:t>
      </w:r>
      <w:r w:rsidRPr="00CE7BE1">
        <w:rPr>
          <w:sz w:val="28"/>
          <w:lang w:val="en-US"/>
        </w:rPr>
        <w:t xml:space="preserve"> / J. Chem. Soc., Perkin Trans. </w:t>
      </w:r>
      <w:r w:rsidRPr="00CE7BE1">
        <w:rPr>
          <w:sz w:val="28"/>
        </w:rPr>
        <w:t>1, 2002, 1236</w:t>
      </w:r>
      <w:r w:rsidRPr="00CE7BE1">
        <w:rPr>
          <w:sz w:val="28"/>
          <w:lang w:val="en-US"/>
        </w:rPr>
        <w:t xml:space="preserve"> </w:t>
      </w:r>
      <w:r w:rsidRPr="00CE7BE1">
        <w:rPr>
          <w:sz w:val="28"/>
        </w:rPr>
        <w:t>-</w:t>
      </w:r>
      <w:r w:rsidRPr="00CE7BE1">
        <w:rPr>
          <w:sz w:val="28"/>
          <w:lang w:val="en-US"/>
        </w:rPr>
        <w:t xml:space="preserve"> </w:t>
      </w:r>
      <w:r w:rsidRPr="00CE7BE1">
        <w:rPr>
          <w:sz w:val="28"/>
        </w:rPr>
        <w:t xml:space="preserve">1241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Barclay T. M., Beer L., Cordes A. W., Haddon R. C., Itkis M. E., Oakley R. T., Preuss K. E., Reed R. W. /</w:t>
      </w:r>
      <w:r w:rsidRPr="00CE7BE1">
        <w:rPr>
          <w:iCs/>
          <w:sz w:val="28"/>
          <w:lang w:val="en-US"/>
        </w:rPr>
        <w:t>trans</w:t>
      </w:r>
      <w:r w:rsidRPr="00CE7BE1">
        <w:rPr>
          <w:sz w:val="28"/>
          <w:lang w:val="en-US"/>
        </w:rPr>
        <w:t>-4,4.-Dichloro-1,1.,2,2.,3,3.-tetrathiadiazafulvalene (DC-TAF) and Its 1:1 Radical Cation Salts [DC-TAF][X]: Preparation and Solid-State Properties of BF</w:t>
      </w:r>
      <w:r w:rsidRPr="00CE7BE1">
        <w:rPr>
          <w:sz w:val="28"/>
          <w:vertAlign w:val="subscript"/>
          <w:lang w:val="en-US"/>
        </w:rPr>
        <w:t>4</w:t>
      </w:r>
      <w:r w:rsidRPr="00CE7BE1">
        <w:rPr>
          <w:sz w:val="28"/>
          <w:lang w:val="en-US"/>
        </w:rPr>
        <w:t>-, ClO</w:t>
      </w:r>
      <w:r w:rsidRPr="00CE7BE1">
        <w:rPr>
          <w:sz w:val="28"/>
          <w:vertAlign w:val="subscript"/>
          <w:lang w:val="en-US"/>
        </w:rPr>
        <w:t>4</w:t>
      </w:r>
      <w:r w:rsidRPr="00CE7BE1">
        <w:rPr>
          <w:sz w:val="28"/>
          <w:lang w:val="en-US"/>
        </w:rPr>
        <w:t>-, and FSO</w:t>
      </w:r>
      <w:r w:rsidRPr="00CE7BE1">
        <w:rPr>
          <w:sz w:val="28"/>
          <w:vertAlign w:val="subscript"/>
          <w:lang w:val="en-US"/>
        </w:rPr>
        <w:t>3</w:t>
      </w:r>
      <w:r w:rsidRPr="00CE7BE1">
        <w:rPr>
          <w:sz w:val="28"/>
          <w:lang w:val="en-US"/>
        </w:rPr>
        <w:t xml:space="preserve">- Derivatives / J. Am. </w:t>
      </w:r>
      <w:r w:rsidRPr="00CE7BE1">
        <w:rPr>
          <w:sz w:val="28"/>
        </w:rPr>
        <w:t>Chem. Soc., 1999, 121, 6657</w:t>
      </w:r>
      <w:r w:rsidRPr="00CE7BE1">
        <w:rPr>
          <w:sz w:val="28"/>
          <w:lang w:val="en-US"/>
        </w:rPr>
        <w:t xml:space="preserve"> </w:t>
      </w:r>
      <w:r w:rsidRPr="00CE7BE1">
        <w:rPr>
          <w:sz w:val="28"/>
        </w:rPr>
        <w:t>-</w:t>
      </w:r>
      <w:r w:rsidRPr="00CE7BE1">
        <w:rPr>
          <w:sz w:val="28"/>
          <w:lang w:val="en-US"/>
        </w:rPr>
        <w:t xml:space="preserve"> </w:t>
      </w:r>
      <w:r w:rsidRPr="00CE7BE1">
        <w:rPr>
          <w:sz w:val="28"/>
        </w:rPr>
        <w:t xml:space="preserve">6663.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Yarovenko</w:t>
      </w:r>
      <w:r w:rsidRPr="00CE7BE1">
        <w:rPr>
          <w:sz w:val="28"/>
        </w:rPr>
        <w:t xml:space="preserve"> </w:t>
      </w:r>
      <w:r w:rsidRPr="00CE7BE1">
        <w:rPr>
          <w:sz w:val="28"/>
          <w:lang w:val="en-US"/>
        </w:rPr>
        <w:t>V</w:t>
      </w:r>
      <w:r w:rsidRPr="00CE7BE1">
        <w:rPr>
          <w:sz w:val="28"/>
        </w:rPr>
        <w:t xml:space="preserve">. </w:t>
      </w:r>
      <w:r w:rsidRPr="00CE7BE1">
        <w:rPr>
          <w:sz w:val="28"/>
          <w:lang w:val="en-US"/>
        </w:rPr>
        <w:t>N</w:t>
      </w:r>
      <w:r w:rsidRPr="00CE7BE1">
        <w:rPr>
          <w:sz w:val="28"/>
        </w:rPr>
        <w:t xml:space="preserve">., </w:t>
      </w:r>
      <w:r w:rsidRPr="00CE7BE1">
        <w:rPr>
          <w:sz w:val="28"/>
          <w:lang w:val="en-US"/>
        </w:rPr>
        <w:t>Es</w:t>
      </w:r>
      <w:r w:rsidRPr="00CE7BE1">
        <w:rPr>
          <w:sz w:val="28"/>
        </w:rPr>
        <w:t>'</w:t>
      </w:r>
      <w:r w:rsidRPr="00CE7BE1">
        <w:rPr>
          <w:sz w:val="28"/>
          <w:lang w:val="en-US"/>
        </w:rPr>
        <w:t>kov</w:t>
      </w:r>
      <w:r w:rsidRPr="00CE7BE1">
        <w:rPr>
          <w:sz w:val="28"/>
        </w:rPr>
        <w:t xml:space="preserve"> </w:t>
      </w:r>
      <w:r w:rsidRPr="00CE7BE1">
        <w:rPr>
          <w:sz w:val="28"/>
          <w:lang w:val="en-US"/>
        </w:rPr>
        <w:t>A</w:t>
      </w:r>
      <w:r w:rsidRPr="00CE7BE1">
        <w:rPr>
          <w:sz w:val="28"/>
        </w:rPr>
        <w:t xml:space="preserve">. </w:t>
      </w:r>
      <w:r w:rsidRPr="00CE7BE1">
        <w:rPr>
          <w:sz w:val="28"/>
          <w:lang w:val="en-US"/>
        </w:rPr>
        <w:t>A</w:t>
      </w:r>
      <w:r w:rsidRPr="00CE7BE1">
        <w:rPr>
          <w:sz w:val="28"/>
        </w:rPr>
        <w:t xml:space="preserve">., </w:t>
      </w:r>
      <w:r w:rsidRPr="00CE7BE1">
        <w:rPr>
          <w:sz w:val="28"/>
          <w:lang w:val="en-US"/>
        </w:rPr>
        <w:t>Zatonsky</w:t>
      </w:r>
      <w:r w:rsidRPr="00CE7BE1">
        <w:rPr>
          <w:sz w:val="28"/>
        </w:rPr>
        <w:t xml:space="preserve"> </w:t>
      </w:r>
      <w:r w:rsidRPr="00CE7BE1">
        <w:rPr>
          <w:sz w:val="28"/>
          <w:lang w:val="en-US"/>
        </w:rPr>
        <w:t>G</w:t>
      </w:r>
      <w:r w:rsidRPr="00CE7BE1">
        <w:rPr>
          <w:sz w:val="28"/>
        </w:rPr>
        <w:t xml:space="preserve">. </w:t>
      </w:r>
      <w:r w:rsidRPr="00CE7BE1">
        <w:rPr>
          <w:sz w:val="28"/>
          <w:lang w:val="en-US"/>
        </w:rPr>
        <w:t>V</w:t>
      </w:r>
      <w:r w:rsidRPr="00CE7BE1">
        <w:rPr>
          <w:sz w:val="28"/>
        </w:rPr>
        <w:t xml:space="preserve">., </w:t>
      </w:r>
      <w:r w:rsidRPr="00CE7BE1">
        <w:rPr>
          <w:sz w:val="28"/>
          <w:lang w:val="en-US"/>
        </w:rPr>
        <w:t>Zavarzin</w:t>
      </w:r>
      <w:r w:rsidRPr="00CE7BE1">
        <w:rPr>
          <w:sz w:val="28"/>
        </w:rPr>
        <w:t xml:space="preserve"> </w:t>
      </w:r>
      <w:r w:rsidRPr="00CE7BE1">
        <w:rPr>
          <w:sz w:val="28"/>
          <w:lang w:val="en-US"/>
        </w:rPr>
        <w:t>I</w:t>
      </w:r>
      <w:r w:rsidRPr="00CE7BE1">
        <w:rPr>
          <w:sz w:val="28"/>
        </w:rPr>
        <w:t xml:space="preserve">. </w:t>
      </w:r>
      <w:r w:rsidRPr="00CE7BE1">
        <w:rPr>
          <w:sz w:val="28"/>
          <w:lang w:val="en-US"/>
        </w:rPr>
        <w:t>V</w:t>
      </w:r>
      <w:r w:rsidRPr="00CE7BE1">
        <w:rPr>
          <w:sz w:val="28"/>
        </w:rPr>
        <w:t xml:space="preserve">., </w:t>
      </w:r>
      <w:r w:rsidRPr="00CE7BE1">
        <w:rPr>
          <w:sz w:val="28"/>
          <w:lang w:val="en-US"/>
        </w:rPr>
        <w:t>Krayushkin</w:t>
      </w:r>
      <w:r w:rsidRPr="00CE7BE1">
        <w:rPr>
          <w:sz w:val="28"/>
        </w:rPr>
        <w:t xml:space="preserve"> </w:t>
      </w:r>
      <w:r w:rsidRPr="00CE7BE1">
        <w:rPr>
          <w:sz w:val="28"/>
          <w:lang w:val="en-US"/>
        </w:rPr>
        <w:t>M</w:t>
      </w:r>
      <w:r w:rsidRPr="00CE7BE1">
        <w:rPr>
          <w:sz w:val="28"/>
        </w:rPr>
        <w:t xml:space="preserve">. </w:t>
      </w:r>
      <w:r w:rsidRPr="00CE7BE1">
        <w:rPr>
          <w:sz w:val="28"/>
          <w:lang w:val="en-US"/>
        </w:rPr>
        <w:t>M</w:t>
      </w:r>
      <w:r w:rsidRPr="00CE7BE1">
        <w:rPr>
          <w:sz w:val="28"/>
        </w:rPr>
        <w:t xml:space="preserve">., </w:t>
      </w:r>
      <w:r w:rsidRPr="00CE7BE1">
        <w:rPr>
          <w:sz w:val="28"/>
          <w:lang w:val="en-US"/>
        </w:rPr>
        <w:t>Averkiev</w:t>
      </w:r>
      <w:r w:rsidRPr="00CE7BE1">
        <w:rPr>
          <w:sz w:val="28"/>
        </w:rPr>
        <w:t xml:space="preserve"> </w:t>
      </w:r>
      <w:r w:rsidRPr="00CE7BE1">
        <w:rPr>
          <w:sz w:val="28"/>
          <w:lang w:val="en-US"/>
        </w:rPr>
        <w:t>B</w:t>
      </w:r>
      <w:r w:rsidRPr="00CE7BE1">
        <w:rPr>
          <w:sz w:val="28"/>
        </w:rPr>
        <w:t xml:space="preserve">. </w:t>
      </w:r>
      <w:r w:rsidRPr="00CE7BE1">
        <w:rPr>
          <w:sz w:val="28"/>
          <w:lang w:val="en-US"/>
        </w:rPr>
        <w:t>B</w:t>
      </w:r>
      <w:r w:rsidRPr="00CE7BE1">
        <w:rPr>
          <w:sz w:val="28"/>
        </w:rPr>
        <w:t xml:space="preserve">., </w:t>
      </w:r>
      <w:r w:rsidRPr="00CE7BE1">
        <w:rPr>
          <w:sz w:val="28"/>
          <w:lang w:val="en-US"/>
        </w:rPr>
        <w:t>Antipin</w:t>
      </w:r>
      <w:r w:rsidRPr="00CE7BE1">
        <w:rPr>
          <w:sz w:val="28"/>
        </w:rPr>
        <w:t xml:space="preserve"> </w:t>
      </w:r>
      <w:r w:rsidRPr="00CE7BE1">
        <w:rPr>
          <w:sz w:val="28"/>
          <w:lang w:val="en-US"/>
        </w:rPr>
        <w:t>M</w:t>
      </w:r>
      <w:r w:rsidRPr="00CE7BE1">
        <w:rPr>
          <w:sz w:val="28"/>
        </w:rPr>
        <w:t xml:space="preserve">. </w:t>
      </w:r>
      <w:r w:rsidRPr="00CE7BE1">
        <w:rPr>
          <w:sz w:val="28"/>
          <w:lang w:val="en-US"/>
        </w:rPr>
        <w:t>Yu</w:t>
      </w:r>
      <w:r w:rsidRPr="00CE7BE1">
        <w:rPr>
          <w:sz w:val="28"/>
        </w:rPr>
        <w:t xml:space="preserve">. / </w:t>
      </w:r>
      <w:r w:rsidRPr="00CE7BE1">
        <w:rPr>
          <w:sz w:val="28"/>
          <w:lang w:val="en-US"/>
        </w:rPr>
        <w:t>Synthesis</w:t>
      </w:r>
      <w:r w:rsidRPr="00CE7BE1">
        <w:rPr>
          <w:sz w:val="28"/>
        </w:rPr>
        <w:t xml:space="preserve"> </w:t>
      </w:r>
      <w:r w:rsidRPr="00CE7BE1">
        <w:rPr>
          <w:sz w:val="28"/>
          <w:lang w:val="en-US"/>
        </w:rPr>
        <w:t>of</w:t>
      </w:r>
      <w:r w:rsidRPr="00CE7BE1">
        <w:rPr>
          <w:sz w:val="28"/>
        </w:rPr>
        <w:t xml:space="preserve"> </w:t>
      </w:r>
      <w:r w:rsidRPr="00CE7BE1">
        <w:rPr>
          <w:sz w:val="28"/>
          <w:lang w:val="en-US"/>
        </w:rPr>
        <w:t>azomethylene</w:t>
      </w:r>
      <w:r w:rsidRPr="00CE7BE1">
        <w:rPr>
          <w:sz w:val="28"/>
        </w:rPr>
        <w:t xml:space="preserve"> </w:t>
      </w:r>
      <w:r w:rsidRPr="00CE7BE1">
        <w:rPr>
          <w:sz w:val="28"/>
          <w:lang w:val="en-US"/>
        </w:rPr>
        <w:t>derivatives</w:t>
      </w:r>
      <w:r w:rsidRPr="00CE7BE1">
        <w:rPr>
          <w:sz w:val="28"/>
        </w:rPr>
        <w:t xml:space="preserve"> </w:t>
      </w:r>
      <w:r w:rsidRPr="00CE7BE1">
        <w:rPr>
          <w:sz w:val="28"/>
          <w:lang w:val="en-US"/>
        </w:rPr>
        <w:t>of</w:t>
      </w:r>
      <w:r w:rsidRPr="00CE7BE1">
        <w:rPr>
          <w:sz w:val="28"/>
        </w:rPr>
        <w:t xml:space="preserve"> 4-</w:t>
      </w:r>
      <w:r w:rsidRPr="00CE7BE1">
        <w:rPr>
          <w:sz w:val="28"/>
          <w:lang w:val="en-US"/>
        </w:rPr>
        <w:t>chloro</w:t>
      </w:r>
      <w:r w:rsidRPr="00CE7BE1">
        <w:rPr>
          <w:sz w:val="28"/>
        </w:rPr>
        <w:t>-5</w:t>
      </w:r>
      <w:r w:rsidRPr="00CE7BE1">
        <w:rPr>
          <w:sz w:val="28"/>
          <w:lang w:val="en-US"/>
        </w:rPr>
        <w:t>H</w:t>
      </w:r>
      <w:r w:rsidRPr="00CE7BE1">
        <w:rPr>
          <w:sz w:val="28"/>
        </w:rPr>
        <w:t>-1,2,3-</w:t>
      </w:r>
      <w:r w:rsidRPr="00CE7BE1">
        <w:rPr>
          <w:sz w:val="28"/>
          <w:lang w:val="en-US"/>
        </w:rPr>
        <w:t>dithiazole</w:t>
      </w:r>
      <w:r w:rsidRPr="00CE7BE1">
        <w:rPr>
          <w:sz w:val="28"/>
        </w:rPr>
        <w:t xml:space="preserve"> / </w:t>
      </w:r>
      <w:r w:rsidRPr="00CE7BE1">
        <w:rPr>
          <w:sz w:val="28"/>
          <w:lang w:val="en-US"/>
        </w:rPr>
        <w:t>J</w:t>
      </w:r>
      <w:r w:rsidRPr="00CE7BE1">
        <w:rPr>
          <w:sz w:val="28"/>
        </w:rPr>
        <w:t xml:space="preserve">. </w:t>
      </w:r>
      <w:r w:rsidRPr="00CE7BE1">
        <w:rPr>
          <w:sz w:val="28"/>
          <w:lang w:val="en-US"/>
        </w:rPr>
        <w:t>Heterocycl</w:t>
      </w:r>
      <w:r w:rsidRPr="00CE7BE1">
        <w:rPr>
          <w:sz w:val="28"/>
        </w:rPr>
        <w:t>. Chem., 2004, 41, 37</w:t>
      </w:r>
      <w:r w:rsidRPr="00CE7BE1">
        <w:rPr>
          <w:sz w:val="28"/>
          <w:lang w:val="en-US"/>
        </w:rPr>
        <w:t xml:space="preserve"> </w:t>
      </w:r>
      <w:r w:rsidRPr="00CE7BE1">
        <w:rPr>
          <w:sz w:val="28"/>
        </w:rPr>
        <w:t>-</w:t>
      </w:r>
      <w:r w:rsidRPr="00CE7BE1">
        <w:rPr>
          <w:sz w:val="28"/>
          <w:lang w:val="en-US"/>
        </w:rPr>
        <w:t xml:space="preserve"> </w:t>
      </w:r>
      <w:r w:rsidRPr="00CE7BE1">
        <w:rPr>
          <w:sz w:val="28"/>
        </w:rPr>
        <w:t xml:space="preserve">43.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Plater M. J., Rees C. W., Roe D. G., Torroba T. /</w:t>
      </w:r>
      <w:r w:rsidRPr="00CE7BE1">
        <w:rPr>
          <w:rFonts w:cs="Arial"/>
          <w:bCs/>
          <w:sz w:val="28"/>
          <w:szCs w:val="23"/>
          <w:lang w:val="en-US"/>
        </w:rPr>
        <w:t xml:space="preserve"> </w:t>
      </w:r>
      <w:r w:rsidRPr="00CE7BE1">
        <w:rPr>
          <w:bCs/>
          <w:sz w:val="28"/>
          <w:lang w:val="en-US"/>
        </w:rPr>
        <w:t>Cyclopenta-I ,2,3-dithiazoles and Related Compounds</w:t>
      </w:r>
      <w:r w:rsidRPr="00CE7BE1">
        <w:rPr>
          <w:sz w:val="28"/>
          <w:lang w:val="en-US"/>
        </w:rPr>
        <w:t xml:space="preserve"> / J. Chem. Soc., Perkin Trans. </w:t>
      </w:r>
      <w:r w:rsidRPr="00CE7BE1">
        <w:rPr>
          <w:sz w:val="28"/>
        </w:rPr>
        <w:t>1, 1993, 769</w:t>
      </w:r>
      <w:r w:rsidRPr="00CE7BE1">
        <w:rPr>
          <w:sz w:val="28"/>
          <w:lang w:val="en-US"/>
        </w:rPr>
        <w:t xml:space="preserve"> </w:t>
      </w:r>
      <w:r w:rsidRPr="00CE7BE1">
        <w:rPr>
          <w:sz w:val="28"/>
        </w:rPr>
        <w:t>-</w:t>
      </w:r>
      <w:r w:rsidRPr="00CE7BE1">
        <w:rPr>
          <w:sz w:val="28"/>
          <w:lang w:val="en-US"/>
        </w:rPr>
        <w:t xml:space="preserve"> </w:t>
      </w:r>
      <w:r w:rsidRPr="00CE7BE1">
        <w:rPr>
          <w:sz w:val="28"/>
        </w:rPr>
        <w:t xml:space="preserve">774.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 xml:space="preserve">Oakley R. T., Reed R. W., Robertson C. M., </w:t>
      </w:r>
      <w:smartTag w:uri="urn:schemas-microsoft-com:office:smarttags" w:element="place">
        <w:smartTag w:uri="urn:schemas-microsoft-com:office:smarttags" w:element="City">
          <w:r w:rsidRPr="00CE7BE1">
            <w:rPr>
              <w:sz w:val="28"/>
              <w:lang w:val="en-US"/>
            </w:rPr>
            <w:t>Richardson</w:t>
          </w:r>
        </w:smartTag>
      </w:smartTag>
      <w:r w:rsidRPr="00CE7BE1">
        <w:rPr>
          <w:sz w:val="28"/>
          <w:lang w:val="en-US"/>
        </w:rPr>
        <w:t xml:space="preserve"> J. F. /</w:t>
      </w:r>
      <w:r w:rsidRPr="00CE7BE1">
        <w:rPr>
          <w:rFonts w:cs="Arial"/>
          <w:bCs/>
          <w:sz w:val="28"/>
          <w:szCs w:val="28"/>
          <w:lang w:val="en-US"/>
        </w:rPr>
        <w:t xml:space="preserve"> </w:t>
      </w:r>
      <w:r w:rsidRPr="00CE7BE1">
        <w:rPr>
          <w:bCs/>
          <w:sz w:val="28"/>
          <w:lang w:val="en-US"/>
        </w:rPr>
        <w:t>Naphthalene-1,2,3-Dithiazolyl and Its Selenium-Containing Variants</w:t>
      </w:r>
      <w:r w:rsidRPr="00CE7BE1">
        <w:rPr>
          <w:sz w:val="28"/>
          <w:lang w:val="en-US"/>
        </w:rPr>
        <w:t xml:space="preserve"> / Inorg. </w:t>
      </w:r>
      <w:r w:rsidRPr="00CE7BE1">
        <w:rPr>
          <w:sz w:val="28"/>
        </w:rPr>
        <w:t>Chem., 2005, 44, 1837</w:t>
      </w:r>
      <w:r w:rsidRPr="00CE7BE1">
        <w:rPr>
          <w:sz w:val="28"/>
          <w:lang w:val="en-US"/>
        </w:rPr>
        <w:t xml:space="preserve"> </w:t>
      </w:r>
      <w:r w:rsidRPr="00CE7BE1">
        <w:rPr>
          <w:sz w:val="28"/>
        </w:rPr>
        <w:t>-</w:t>
      </w:r>
      <w:r w:rsidRPr="00CE7BE1">
        <w:rPr>
          <w:sz w:val="28"/>
          <w:lang w:val="en-US"/>
        </w:rPr>
        <w:t xml:space="preserve"> </w:t>
      </w:r>
      <w:r w:rsidRPr="00CE7BE1">
        <w:rPr>
          <w:sz w:val="28"/>
        </w:rPr>
        <w:t xml:space="preserve">1845.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Barclay T. M., Cordes A. W., Haddon R. C., Itkis M. E., Oakley R. T., Reed R. W., Zhang H. /</w:t>
      </w:r>
      <w:r w:rsidRPr="00CE7BE1">
        <w:rPr>
          <w:sz w:val="28"/>
          <w:szCs w:val="29"/>
          <w:lang w:val="en-US"/>
        </w:rPr>
        <w:t xml:space="preserve"> </w:t>
      </w:r>
      <w:r w:rsidRPr="00CE7BE1">
        <w:rPr>
          <w:sz w:val="28"/>
          <w:lang w:val="en-US"/>
        </w:rPr>
        <w:t xml:space="preserve">Preparation and Characterization of a Neutral </w:t>
      </w:r>
      <w:r w:rsidRPr="00CE7BE1">
        <w:rPr>
          <w:iCs/>
          <w:sz w:val="28"/>
          <w:lang w:val="en-US"/>
        </w:rPr>
        <w:t>.</w:t>
      </w:r>
      <w:r w:rsidRPr="00CE7BE1">
        <w:rPr>
          <w:sz w:val="28"/>
          <w:lang w:val="en-US"/>
        </w:rPr>
        <w:t xml:space="preserve">-Radical Molecular Conductor / J. Am. </w:t>
      </w:r>
      <w:r w:rsidRPr="00CE7BE1">
        <w:rPr>
          <w:sz w:val="28"/>
        </w:rPr>
        <w:t>Chem. Soc., 1999, 121, 969</w:t>
      </w:r>
      <w:r w:rsidRPr="00CE7BE1">
        <w:rPr>
          <w:sz w:val="28"/>
          <w:lang w:val="en-US"/>
        </w:rPr>
        <w:t xml:space="preserve"> </w:t>
      </w:r>
      <w:r w:rsidRPr="00CE7BE1">
        <w:rPr>
          <w:sz w:val="28"/>
        </w:rPr>
        <w:t>-</w:t>
      </w:r>
      <w:r w:rsidRPr="00CE7BE1">
        <w:rPr>
          <w:sz w:val="28"/>
          <w:lang w:val="en-US"/>
        </w:rPr>
        <w:t xml:space="preserve"> </w:t>
      </w:r>
      <w:r w:rsidRPr="00CE7BE1">
        <w:rPr>
          <w:sz w:val="28"/>
        </w:rPr>
        <w:t xml:space="preserve">976.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Barclay T. M., Cordes A. W., Goddard J. D., Mawhinney R. C., Oakley R. T., Preuss K. E., Reed R. W. /</w:t>
      </w:r>
      <w:r w:rsidRPr="00CE7BE1">
        <w:rPr>
          <w:sz w:val="28"/>
          <w:szCs w:val="29"/>
          <w:lang w:val="en-US"/>
        </w:rPr>
        <w:t xml:space="preserve"> </w:t>
      </w:r>
      <w:r w:rsidRPr="00CE7BE1">
        <w:rPr>
          <w:sz w:val="28"/>
          <w:lang w:val="en-US"/>
        </w:rPr>
        <w:t xml:space="preserve">Benzo-Bridged Bis(1,2,3-dithiazoles) and Their Selenium Analogues. Preparation, Molecular and Electronic Structures, and Redox Chemistry / J. Am. </w:t>
      </w:r>
      <w:r w:rsidRPr="00CE7BE1">
        <w:rPr>
          <w:sz w:val="28"/>
        </w:rPr>
        <w:t>Chem. Soc., 1997, 119, 12136</w:t>
      </w:r>
      <w:r w:rsidRPr="00CE7BE1">
        <w:rPr>
          <w:sz w:val="28"/>
          <w:lang w:val="en-US"/>
        </w:rPr>
        <w:t xml:space="preserve"> </w:t>
      </w:r>
      <w:r w:rsidRPr="00CE7BE1">
        <w:rPr>
          <w:sz w:val="28"/>
        </w:rPr>
        <w:t>-</w:t>
      </w:r>
      <w:r w:rsidRPr="00CE7BE1">
        <w:rPr>
          <w:sz w:val="28"/>
          <w:lang w:val="en-US"/>
        </w:rPr>
        <w:t xml:space="preserve"> </w:t>
      </w:r>
      <w:r w:rsidRPr="00CE7BE1">
        <w:rPr>
          <w:sz w:val="28"/>
        </w:rPr>
        <w:t xml:space="preserve">12141.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Barclay T. M., Cordes A. W., Oakley R. T., Preuss K. E., Reed R. W. /</w:t>
      </w:r>
      <w:r w:rsidRPr="00CE7BE1">
        <w:rPr>
          <w:bCs/>
          <w:sz w:val="28"/>
          <w:lang w:val="en-US"/>
        </w:rPr>
        <w:t xml:space="preserve"> Charge Transfer Chemistry of Benzo[2,1-</w:t>
      </w:r>
      <w:r w:rsidRPr="00CE7BE1">
        <w:rPr>
          <w:bCs/>
          <w:iCs/>
          <w:sz w:val="28"/>
          <w:lang w:val="en-US"/>
        </w:rPr>
        <w:t>c</w:t>
      </w:r>
      <w:r w:rsidRPr="00CE7BE1">
        <w:rPr>
          <w:bCs/>
          <w:sz w:val="28"/>
          <w:lang w:val="en-US"/>
        </w:rPr>
        <w:t>:3,4-</w:t>
      </w:r>
      <w:r w:rsidRPr="00CE7BE1">
        <w:rPr>
          <w:bCs/>
          <w:iCs/>
          <w:sz w:val="28"/>
          <w:lang w:val="en-US"/>
        </w:rPr>
        <w:t>c</w:t>
      </w:r>
      <w:r w:rsidRPr="00CE7BE1">
        <w:rPr>
          <w:sz w:val="28"/>
          <w:lang w:val="en-US"/>
        </w:rPr>
        <w:t>.</w:t>
      </w:r>
      <w:r w:rsidRPr="00CE7BE1">
        <w:rPr>
          <w:bCs/>
          <w:sz w:val="28"/>
          <w:lang w:val="en-US"/>
        </w:rPr>
        <w:t>]bis(1,2,3-dithiazole) (BT). Preparation and Structural Characterization of [BT][ClO</w:t>
      </w:r>
      <w:r w:rsidRPr="00CE7BE1">
        <w:rPr>
          <w:bCs/>
          <w:sz w:val="28"/>
          <w:vertAlign w:val="subscript"/>
          <w:lang w:val="en-US"/>
        </w:rPr>
        <w:t>4</w:t>
      </w:r>
      <w:r w:rsidRPr="00CE7BE1">
        <w:rPr>
          <w:bCs/>
          <w:sz w:val="28"/>
          <w:lang w:val="en-US"/>
        </w:rPr>
        <w:t>] and [BT]</w:t>
      </w:r>
      <w:r w:rsidRPr="00CE7BE1">
        <w:rPr>
          <w:bCs/>
          <w:sz w:val="28"/>
          <w:vertAlign w:val="subscript"/>
          <w:lang w:val="en-US"/>
        </w:rPr>
        <w:t>3</w:t>
      </w:r>
      <w:r w:rsidRPr="00CE7BE1">
        <w:rPr>
          <w:bCs/>
          <w:sz w:val="28"/>
          <w:lang w:val="en-US"/>
        </w:rPr>
        <w:t>[X]</w:t>
      </w:r>
      <w:r w:rsidRPr="00CE7BE1">
        <w:rPr>
          <w:bCs/>
          <w:sz w:val="28"/>
          <w:vertAlign w:val="subscript"/>
          <w:lang w:val="en-US"/>
        </w:rPr>
        <w:t>2</w:t>
      </w:r>
      <w:r w:rsidRPr="00CE7BE1">
        <w:rPr>
          <w:bCs/>
          <w:sz w:val="28"/>
          <w:lang w:val="en-US"/>
        </w:rPr>
        <w:t xml:space="preserve"> (X </w:t>
      </w:r>
      <w:r w:rsidRPr="00CE7BE1">
        <w:rPr>
          <w:sz w:val="28"/>
          <w:lang w:val="en-US"/>
        </w:rPr>
        <w:t xml:space="preserve">) </w:t>
      </w:r>
      <w:r w:rsidRPr="00CE7BE1">
        <w:rPr>
          <w:bCs/>
          <w:sz w:val="28"/>
          <w:lang w:val="en-US"/>
        </w:rPr>
        <w:t>ClO</w:t>
      </w:r>
      <w:r w:rsidRPr="00CE7BE1">
        <w:rPr>
          <w:bCs/>
          <w:sz w:val="28"/>
          <w:vertAlign w:val="subscript"/>
          <w:lang w:val="en-US"/>
        </w:rPr>
        <w:t>4</w:t>
      </w:r>
      <w:r w:rsidRPr="00CE7BE1">
        <w:rPr>
          <w:sz w:val="28"/>
          <w:lang w:val="en-US"/>
        </w:rPr>
        <w:t xml:space="preserve">- </w:t>
      </w:r>
      <w:r w:rsidRPr="00CE7BE1">
        <w:rPr>
          <w:bCs/>
          <w:sz w:val="28"/>
          <w:lang w:val="en-US"/>
        </w:rPr>
        <w:t>and FSO</w:t>
      </w:r>
      <w:r w:rsidRPr="00CE7BE1">
        <w:rPr>
          <w:bCs/>
          <w:sz w:val="28"/>
          <w:vertAlign w:val="subscript"/>
          <w:lang w:val="en-US"/>
        </w:rPr>
        <w:t>3</w:t>
      </w:r>
      <w:r w:rsidRPr="00CE7BE1">
        <w:rPr>
          <w:sz w:val="28"/>
          <w:lang w:val="en-US"/>
        </w:rPr>
        <w:t>-</w:t>
      </w:r>
      <w:r w:rsidRPr="00CE7BE1">
        <w:rPr>
          <w:bCs/>
          <w:sz w:val="28"/>
          <w:lang w:val="en-US"/>
        </w:rPr>
        <w:t>)</w:t>
      </w:r>
      <w:r w:rsidRPr="00CE7BE1">
        <w:rPr>
          <w:sz w:val="28"/>
          <w:lang w:val="en-US"/>
        </w:rPr>
        <w:t xml:space="preserve"> / Chem. </w:t>
      </w:r>
      <w:r w:rsidRPr="00CE7BE1">
        <w:rPr>
          <w:sz w:val="28"/>
        </w:rPr>
        <w:t>Mater., 1999, 11, 164</w:t>
      </w:r>
      <w:r w:rsidRPr="00CE7BE1">
        <w:rPr>
          <w:sz w:val="28"/>
          <w:lang w:val="en-US"/>
        </w:rPr>
        <w:t xml:space="preserve"> </w:t>
      </w:r>
      <w:r w:rsidRPr="00CE7BE1">
        <w:rPr>
          <w:sz w:val="28"/>
        </w:rPr>
        <w:t>-</w:t>
      </w:r>
      <w:r w:rsidRPr="00CE7BE1">
        <w:rPr>
          <w:sz w:val="28"/>
          <w:lang w:val="en-US"/>
        </w:rPr>
        <w:t xml:space="preserve"> </w:t>
      </w:r>
      <w:r w:rsidRPr="00CE7BE1">
        <w:rPr>
          <w:sz w:val="28"/>
        </w:rPr>
        <w:t>169.</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Beer L., Oakley R. T., Mingie J. R., Preuss K. E., Taylor N. J., Cordes A. W. /</w:t>
      </w:r>
      <w:r w:rsidRPr="00CE7BE1">
        <w:rPr>
          <w:bCs/>
          <w:sz w:val="28"/>
          <w:szCs w:val="20"/>
          <w:lang w:val="en-US"/>
        </w:rPr>
        <w:t xml:space="preserve"> </w:t>
      </w:r>
      <w:r w:rsidRPr="00CE7BE1">
        <w:rPr>
          <w:bCs/>
          <w:sz w:val="28"/>
          <w:lang w:val="en-US"/>
        </w:rPr>
        <w:t>Antiaromatic Bis(1,2,3-dithiazoles) with Zwitterionic</w:t>
      </w:r>
      <w:r w:rsidRPr="00CE7BE1">
        <w:rPr>
          <w:sz w:val="28"/>
          <w:lang w:val="en-US"/>
        </w:rPr>
        <w:t xml:space="preserve"> </w:t>
      </w:r>
      <w:r w:rsidRPr="00CE7BE1">
        <w:rPr>
          <w:bCs/>
          <w:sz w:val="28"/>
          <w:lang w:val="en-US"/>
        </w:rPr>
        <w:t>Ground States</w:t>
      </w:r>
      <w:r w:rsidRPr="00CE7BE1">
        <w:rPr>
          <w:sz w:val="28"/>
          <w:lang w:val="en-US"/>
        </w:rPr>
        <w:t xml:space="preserve"> / J. Am. </w:t>
      </w:r>
      <w:r w:rsidRPr="00CE7BE1">
        <w:rPr>
          <w:sz w:val="28"/>
        </w:rPr>
        <w:t>Chem. Soc., 2000, 122, 7602</w:t>
      </w:r>
      <w:r w:rsidRPr="00CE7BE1">
        <w:rPr>
          <w:sz w:val="28"/>
          <w:lang w:val="en-US"/>
        </w:rPr>
        <w:t xml:space="preserve"> </w:t>
      </w:r>
      <w:r w:rsidRPr="00CE7BE1">
        <w:rPr>
          <w:sz w:val="28"/>
        </w:rPr>
        <w:t>-</w:t>
      </w:r>
      <w:r w:rsidRPr="00CE7BE1">
        <w:rPr>
          <w:sz w:val="28"/>
          <w:lang w:val="en-US"/>
        </w:rPr>
        <w:t xml:space="preserve"> </w:t>
      </w:r>
      <w:r w:rsidRPr="00CE7BE1">
        <w:rPr>
          <w:sz w:val="28"/>
        </w:rPr>
        <w:t xml:space="preserve">7603.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Leitch A. A., McKenzie C. E., Oakley R. T., Reed R. W., Richardson J. F., Sawyer L. D. /Bimodal association of a bis-1,2,3-dithiazolyl radical/ Chem. Commun., 2006, 1088 - 1090.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Leitch A. A., Reed R. W., Robertson C. M., Britten J. F., Yu X., Secco R. A., Oakley R. T. /</w:t>
      </w:r>
      <w:r w:rsidRPr="00CE7BE1">
        <w:rPr>
          <w:rFonts w:cs="Arial"/>
          <w:bCs/>
          <w:sz w:val="28"/>
          <w:lang w:val="en-US"/>
        </w:rPr>
        <w:t xml:space="preserve"> </w:t>
      </w:r>
      <w:r w:rsidRPr="00CE7BE1">
        <w:rPr>
          <w:bCs/>
          <w:sz w:val="28"/>
          <w:lang w:val="en-US"/>
        </w:rPr>
        <w:t xml:space="preserve">An Alternating </w:t>
      </w:r>
      <w:r w:rsidRPr="00CE7BE1">
        <w:rPr>
          <w:bCs/>
          <w:iCs/>
          <w:sz w:val="28"/>
          <w:lang w:val="en-US"/>
        </w:rPr>
        <w:t>.</w:t>
      </w:r>
      <w:r w:rsidRPr="00CE7BE1">
        <w:rPr>
          <w:bCs/>
          <w:sz w:val="28"/>
          <w:lang w:val="en-US"/>
        </w:rPr>
        <w:t>-Stacked Bisdithiazolyl Radical Conductor</w:t>
      </w:r>
      <w:r w:rsidRPr="00CE7BE1">
        <w:rPr>
          <w:sz w:val="28"/>
          <w:lang w:val="en-US"/>
        </w:rPr>
        <w:t xml:space="preserve"> / J. Am. </w:t>
      </w:r>
      <w:r w:rsidRPr="00CE7BE1">
        <w:rPr>
          <w:sz w:val="28"/>
        </w:rPr>
        <w:t>Chem. Soc., 2007, 129, 7903</w:t>
      </w:r>
      <w:r w:rsidRPr="00CE7BE1">
        <w:rPr>
          <w:sz w:val="28"/>
          <w:lang w:val="en-US"/>
        </w:rPr>
        <w:t xml:space="preserve"> </w:t>
      </w:r>
      <w:r w:rsidRPr="00CE7BE1">
        <w:rPr>
          <w:sz w:val="28"/>
        </w:rPr>
        <w:t>-</w:t>
      </w:r>
      <w:r w:rsidRPr="00CE7BE1">
        <w:rPr>
          <w:sz w:val="28"/>
          <w:lang w:val="en-US"/>
        </w:rPr>
        <w:t xml:space="preserve"> </w:t>
      </w:r>
      <w:r w:rsidRPr="00CE7BE1">
        <w:rPr>
          <w:sz w:val="28"/>
        </w:rPr>
        <w:t xml:space="preserve">7914. </w:t>
      </w:r>
    </w:p>
    <w:p w:rsidR="004D227F" w:rsidRPr="00CE7BE1" w:rsidRDefault="004D227F" w:rsidP="00643347">
      <w:pPr>
        <w:numPr>
          <w:ilvl w:val="0"/>
          <w:numId w:val="18"/>
        </w:numPr>
        <w:tabs>
          <w:tab w:val="clear" w:pos="360"/>
        </w:tabs>
        <w:spacing w:line="360" w:lineRule="auto"/>
        <w:ind w:left="0" w:firstLine="0"/>
        <w:jc w:val="both"/>
        <w:rPr>
          <w:sz w:val="28"/>
          <w:lang w:val="pt-BR"/>
        </w:rPr>
      </w:pPr>
      <w:r w:rsidRPr="00CE7BE1">
        <w:rPr>
          <w:sz w:val="28"/>
          <w:lang w:val="pt-BR"/>
        </w:rPr>
        <w:t>Gomez</w:t>
      </w:r>
      <w:r w:rsidRPr="00CE7BE1">
        <w:rPr>
          <w:sz w:val="28"/>
        </w:rPr>
        <w:t xml:space="preserve"> </w:t>
      </w:r>
      <w:r w:rsidRPr="00CE7BE1">
        <w:rPr>
          <w:sz w:val="28"/>
          <w:lang w:val="pt-BR"/>
        </w:rPr>
        <w:t>T</w:t>
      </w:r>
      <w:r w:rsidRPr="00CE7BE1">
        <w:rPr>
          <w:sz w:val="28"/>
        </w:rPr>
        <w:t xml:space="preserve">., </w:t>
      </w:r>
      <w:r w:rsidRPr="00CE7BE1">
        <w:rPr>
          <w:sz w:val="28"/>
          <w:lang w:val="pt-BR"/>
        </w:rPr>
        <w:t>Macho</w:t>
      </w:r>
      <w:r w:rsidRPr="00CE7BE1">
        <w:rPr>
          <w:sz w:val="28"/>
        </w:rPr>
        <w:t xml:space="preserve"> </w:t>
      </w:r>
      <w:r w:rsidRPr="00CE7BE1">
        <w:rPr>
          <w:sz w:val="28"/>
          <w:lang w:val="pt-BR"/>
        </w:rPr>
        <w:t>S</w:t>
      </w:r>
      <w:r w:rsidRPr="00CE7BE1">
        <w:rPr>
          <w:sz w:val="28"/>
        </w:rPr>
        <w:t xml:space="preserve">., </w:t>
      </w:r>
      <w:r w:rsidRPr="00CE7BE1">
        <w:rPr>
          <w:sz w:val="28"/>
          <w:lang w:val="pt-BR"/>
        </w:rPr>
        <w:t>Miguel</w:t>
      </w:r>
      <w:r w:rsidRPr="00CE7BE1">
        <w:rPr>
          <w:sz w:val="28"/>
        </w:rPr>
        <w:t xml:space="preserve"> </w:t>
      </w:r>
      <w:r w:rsidRPr="00CE7BE1">
        <w:rPr>
          <w:sz w:val="28"/>
          <w:lang w:val="pt-BR"/>
        </w:rPr>
        <w:t>D</w:t>
      </w:r>
      <w:r w:rsidRPr="00CE7BE1">
        <w:rPr>
          <w:sz w:val="28"/>
        </w:rPr>
        <w:t xml:space="preserve">., </w:t>
      </w:r>
      <w:r w:rsidRPr="00CE7BE1">
        <w:rPr>
          <w:sz w:val="28"/>
          <w:lang w:val="pt-BR"/>
        </w:rPr>
        <w:t>Neo</w:t>
      </w:r>
      <w:r w:rsidRPr="00CE7BE1">
        <w:rPr>
          <w:sz w:val="28"/>
        </w:rPr>
        <w:t xml:space="preserve"> </w:t>
      </w:r>
      <w:r w:rsidRPr="00CE7BE1">
        <w:rPr>
          <w:sz w:val="28"/>
          <w:lang w:val="pt-BR"/>
        </w:rPr>
        <w:t>A</w:t>
      </w:r>
      <w:r w:rsidRPr="00CE7BE1">
        <w:rPr>
          <w:sz w:val="28"/>
        </w:rPr>
        <w:t xml:space="preserve">. </w:t>
      </w:r>
      <w:r w:rsidRPr="00CE7BE1">
        <w:rPr>
          <w:sz w:val="28"/>
          <w:lang w:val="pt-BR"/>
        </w:rPr>
        <w:t>G</w:t>
      </w:r>
      <w:r w:rsidRPr="00CE7BE1">
        <w:rPr>
          <w:sz w:val="28"/>
        </w:rPr>
        <w:t xml:space="preserve">., </w:t>
      </w:r>
      <w:r w:rsidRPr="00CE7BE1">
        <w:rPr>
          <w:sz w:val="28"/>
          <w:lang w:val="pt-BR"/>
        </w:rPr>
        <w:t>Rodriguez</w:t>
      </w:r>
      <w:r w:rsidRPr="00CE7BE1">
        <w:rPr>
          <w:sz w:val="28"/>
        </w:rPr>
        <w:t xml:space="preserve"> </w:t>
      </w:r>
      <w:r w:rsidRPr="00CE7BE1">
        <w:rPr>
          <w:sz w:val="28"/>
          <w:lang w:val="pt-BR"/>
        </w:rPr>
        <w:t>T</w:t>
      </w:r>
      <w:r w:rsidRPr="00CE7BE1">
        <w:rPr>
          <w:sz w:val="28"/>
        </w:rPr>
        <w:t xml:space="preserve">., </w:t>
      </w:r>
      <w:r w:rsidRPr="00CE7BE1">
        <w:rPr>
          <w:sz w:val="28"/>
          <w:lang w:val="pt-BR"/>
        </w:rPr>
        <w:t>Torroba</w:t>
      </w:r>
      <w:r w:rsidRPr="00CE7BE1">
        <w:rPr>
          <w:sz w:val="28"/>
        </w:rPr>
        <w:t xml:space="preserve"> </w:t>
      </w:r>
      <w:r w:rsidRPr="00CE7BE1">
        <w:rPr>
          <w:sz w:val="28"/>
          <w:lang w:val="pt-BR"/>
        </w:rPr>
        <w:t>T</w:t>
      </w:r>
      <w:r w:rsidRPr="00CE7BE1">
        <w:rPr>
          <w:sz w:val="28"/>
        </w:rPr>
        <w:t>. /</w:t>
      </w:r>
      <w:r w:rsidRPr="00CE7BE1">
        <w:rPr>
          <w:rFonts w:cs="TimesNRMT-Bold"/>
          <w:bCs/>
          <w:sz w:val="28"/>
          <w:szCs w:val="30"/>
        </w:rPr>
        <w:t xml:space="preserve"> </w:t>
      </w:r>
      <w:r w:rsidRPr="00CE7BE1">
        <w:rPr>
          <w:bCs/>
          <w:sz w:val="28"/>
          <w:lang w:val="en-US"/>
        </w:rPr>
        <w:t>Cyclopentathiadiazines</w:t>
      </w:r>
      <w:r w:rsidRPr="00CE7BE1">
        <w:rPr>
          <w:bCs/>
          <w:sz w:val="28"/>
        </w:rPr>
        <w:t xml:space="preserve">, </w:t>
      </w:r>
      <w:r w:rsidRPr="00CE7BE1">
        <w:rPr>
          <w:bCs/>
          <w:sz w:val="28"/>
          <w:lang w:val="en-US"/>
        </w:rPr>
        <w:t>Cyclohepta</w:t>
      </w:r>
      <w:r w:rsidRPr="00CE7BE1">
        <w:rPr>
          <w:bCs/>
          <w:sz w:val="28"/>
        </w:rPr>
        <w:t xml:space="preserve">- </w:t>
      </w:r>
      <w:r w:rsidRPr="00CE7BE1">
        <w:rPr>
          <w:bCs/>
          <w:sz w:val="28"/>
          <w:lang w:val="en-US"/>
        </w:rPr>
        <w:t>and</w:t>
      </w:r>
      <w:r w:rsidRPr="00CE7BE1">
        <w:rPr>
          <w:bCs/>
          <w:sz w:val="28"/>
        </w:rPr>
        <w:t xml:space="preserve"> </w:t>
      </w:r>
      <w:r w:rsidRPr="00CE7BE1">
        <w:rPr>
          <w:bCs/>
          <w:sz w:val="28"/>
          <w:lang w:val="en-US"/>
        </w:rPr>
        <w:t>Cyclopentadithiazoles</w:t>
      </w:r>
      <w:r w:rsidRPr="00CE7BE1">
        <w:rPr>
          <w:bCs/>
          <w:sz w:val="28"/>
        </w:rPr>
        <w:t xml:space="preserve">: </w:t>
      </w:r>
      <w:r w:rsidRPr="00CE7BE1">
        <w:rPr>
          <w:bCs/>
          <w:sz w:val="28"/>
          <w:lang w:val="en-US"/>
        </w:rPr>
        <w:t>New</w:t>
      </w:r>
      <w:r w:rsidRPr="00CE7BE1">
        <w:rPr>
          <w:bCs/>
          <w:sz w:val="28"/>
        </w:rPr>
        <w:t xml:space="preserve"> </w:t>
      </w:r>
      <w:r w:rsidRPr="00CE7BE1">
        <w:rPr>
          <w:bCs/>
          <w:sz w:val="28"/>
          <w:lang w:val="en-US"/>
        </w:rPr>
        <w:t>Materials</w:t>
      </w:r>
      <w:r w:rsidRPr="00CE7BE1">
        <w:rPr>
          <w:sz w:val="28"/>
        </w:rPr>
        <w:t xml:space="preserve"> </w:t>
      </w:r>
      <w:r w:rsidRPr="00CE7BE1">
        <w:rPr>
          <w:bCs/>
          <w:sz w:val="28"/>
          <w:lang w:val="en-US"/>
        </w:rPr>
        <w:t>and</w:t>
      </w:r>
      <w:r w:rsidRPr="00CE7BE1">
        <w:rPr>
          <w:bCs/>
          <w:sz w:val="28"/>
        </w:rPr>
        <w:t xml:space="preserve"> </w:t>
      </w:r>
      <w:r w:rsidRPr="00CE7BE1">
        <w:rPr>
          <w:bCs/>
          <w:sz w:val="28"/>
          <w:lang w:val="en-US"/>
        </w:rPr>
        <w:t>a</w:t>
      </w:r>
      <w:r w:rsidRPr="00CE7BE1">
        <w:rPr>
          <w:bCs/>
          <w:sz w:val="28"/>
        </w:rPr>
        <w:t xml:space="preserve"> </w:t>
      </w:r>
      <w:r w:rsidRPr="00CE7BE1">
        <w:rPr>
          <w:bCs/>
          <w:sz w:val="28"/>
          <w:lang w:val="en-US"/>
        </w:rPr>
        <w:t>Rich</w:t>
      </w:r>
      <w:r w:rsidRPr="00CE7BE1">
        <w:rPr>
          <w:bCs/>
          <w:sz w:val="28"/>
        </w:rPr>
        <w:t xml:space="preserve"> </w:t>
      </w:r>
      <w:r w:rsidRPr="00CE7BE1">
        <w:rPr>
          <w:bCs/>
          <w:sz w:val="28"/>
          <w:lang w:val="en-US"/>
        </w:rPr>
        <w:t>Heterocyclic</w:t>
      </w:r>
      <w:r w:rsidRPr="00CE7BE1">
        <w:rPr>
          <w:bCs/>
          <w:sz w:val="28"/>
        </w:rPr>
        <w:t xml:space="preserve"> </w:t>
      </w:r>
      <w:r w:rsidRPr="00CE7BE1">
        <w:rPr>
          <w:bCs/>
          <w:sz w:val="28"/>
          <w:lang w:val="en-US"/>
        </w:rPr>
        <w:t>Chemistry</w:t>
      </w:r>
      <w:r w:rsidRPr="00CE7BE1">
        <w:rPr>
          <w:bCs/>
          <w:sz w:val="28"/>
        </w:rPr>
        <w:t xml:space="preserve"> </w:t>
      </w:r>
      <w:r w:rsidRPr="00CE7BE1">
        <w:rPr>
          <w:bCs/>
          <w:sz w:val="28"/>
          <w:lang w:val="en-US"/>
        </w:rPr>
        <w:t>of</w:t>
      </w:r>
      <w:r w:rsidRPr="00CE7BE1">
        <w:rPr>
          <w:bCs/>
          <w:sz w:val="28"/>
        </w:rPr>
        <w:t xml:space="preserve"> </w:t>
      </w:r>
      <w:r w:rsidRPr="00CE7BE1">
        <w:rPr>
          <w:bCs/>
          <w:sz w:val="28"/>
          <w:lang w:val="en-US"/>
        </w:rPr>
        <w:t>Cyclic</w:t>
      </w:r>
      <w:r w:rsidRPr="00CE7BE1">
        <w:rPr>
          <w:bCs/>
          <w:sz w:val="28"/>
        </w:rPr>
        <w:t xml:space="preserve"> </w:t>
      </w:r>
      <w:r w:rsidRPr="00CE7BE1">
        <w:rPr>
          <w:bCs/>
          <w:sz w:val="28"/>
          <w:lang w:val="en-US"/>
        </w:rPr>
        <w:t>Enaminonitriles</w:t>
      </w:r>
      <w:r w:rsidRPr="00CE7BE1">
        <w:rPr>
          <w:sz w:val="28"/>
        </w:rPr>
        <w:t xml:space="preserve"> / </w:t>
      </w:r>
      <w:r w:rsidRPr="00CE7BE1">
        <w:rPr>
          <w:sz w:val="28"/>
          <w:lang w:val="pt-BR"/>
        </w:rPr>
        <w:t>Eur</w:t>
      </w:r>
      <w:r w:rsidRPr="00CE7BE1">
        <w:rPr>
          <w:sz w:val="28"/>
        </w:rPr>
        <w:t xml:space="preserve">. </w:t>
      </w:r>
      <w:r w:rsidRPr="00CE7BE1">
        <w:rPr>
          <w:sz w:val="28"/>
          <w:lang w:val="pt-BR"/>
        </w:rPr>
        <w:t>J</w:t>
      </w:r>
      <w:r w:rsidRPr="00CE7BE1">
        <w:rPr>
          <w:sz w:val="28"/>
        </w:rPr>
        <w:t xml:space="preserve">. </w:t>
      </w:r>
      <w:r w:rsidRPr="00CE7BE1">
        <w:rPr>
          <w:sz w:val="28"/>
          <w:lang w:val="pt-BR"/>
        </w:rPr>
        <w:t>Org</w:t>
      </w:r>
      <w:r w:rsidRPr="00CE7BE1">
        <w:rPr>
          <w:sz w:val="28"/>
        </w:rPr>
        <w:t xml:space="preserve">. </w:t>
      </w:r>
      <w:r w:rsidRPr="00CE7BE1">
        <w:rPr>
          <w:sz w:val="28"/>
          <w:lang w:val="pt-BR"/>
        </w:rPr>
        <w:t>Chem., 2005, 5055 - 5066.</w:t>
      </w:r>
      <w:r w:rsidRPr="00CE7BE1">
        <w:rPr>
          <w:sz w:val="28"/>
        </w:rPr>
        <w:t xml:space="preserve">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Hafner K., Stowasser B., Sturm V. / Synthesis and properties of 4,6-di-tert-butyl-cyclopenta-1,2-dithiole and its 3-aza-derivative/ Tetrahedron Lett., 1985, 26, 189 - 192.</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 xml:space="preserve">Rees C. W. / Polysulfur-nitrogen heterocyclic chemistry / J. Heterocycl. </w:t>
      </w:r>
      <w:r w:rsidRPr="00CE7BE1">
        <w:rPr>
          <w:sz w:val="28"/>
        </w:rPr>
        <w:t>Chem., 1992, 29, 639</w:t>
      </w:r>
      <w:r w:rsidRPr="00CE7BE1">
        <w:rPr>
          <w:sz w:val="28"/>
          <w:lang w:val="en-US"/>
        </w:rPr>
        <w:t xml:space="preserve"> </w:t>
      </w:r>
      <w:r w:rsidRPr="00CE7BE1">
        <w:rPr>
          <w:sz w:val="28"/>
        </w:rPr>
        <w:t>-</w:t>
      </w:r>
      <w:r w:rsidRPr="00CE7BE1">
        <w:rPr>
          <w:sz w:val="28"/>
          <w:lang w:val="en-US"/>
        </w:rPr>
        <w:t xml:space="preserve"> </w:t>
      </w:r>
      <w:r w:rsidRPr="00CE7BE1">
        <w:rPr>
          <w:sz w:val="28"/>
        </w:rPr>
        <w:t xml:space="preserve">651. </w:t>
      </w:r>
    </w:p>
    <w:p w:rsidR="004D227F" w:rsidRPr="00CE7BE1" w:rsidRDefault="004D227F" w:rsidP="00643347">
      <w:pPr>
        <w:numPr>
          <w:ilvl w:val="0"/>
          <w:numId w:val="18"/>
        </w:numPr>
        <w:tabs>
          <w:tab w:val="clear" w:pos="360"/>
        </w:tabs>
        <w:spacing w:line="360" w:lineRule="auto"/>
        <w:ind w:left="0" w:firstLine="0"/>
        <w:jc w:val="both"/>
        <w:rPr>
          <w:sz w:val="28"/>
          <w:lang w:val="pt-BR"/>
        </w:rPr>
      </w:pPr>
      <w:r w:rsidRPr="00CE7BE1">
        <w:rPr>
          <w:sz w:val="28"/>
          <w:lang w:val="pt-BR"/>
        </w:rPr>
        <w:t>Macho</w:t>
      </w:r>
      <w:r w:rsidRPr="00CE7BE1">
        <w:rPr>
          <w:sz w:val="28"/>
        </w:rPr>
        <w:t xml:space="preserve"> </w:t>
      </w:r>
      <w:r w:rsidRPr="00CE7BE1">
        <w:rPr>
          <w:sz w:val="28"/>
          <w:lang w:val="pt-BR"/>
        </w:rPr>
        <w:t>S</w:t>
      </w:r>
      <w:r w:rsidRPr="00CE7BE1">
        <w:rPr>
          <w:sz w:val="28"/>
        </w:rPr>
        <w:t xml:space="preserve">., </w:t>
      </w:r>
      <w:r w:rsidRPr="00CE7BE1">
        <w:rPr>
          <w:sz w:val="28"/>
          <w:lang w:val="pt-BR"/>
        </w:rPr>
        <w:t>Rodriguez</w:t>
      </w:r>
      <w:r w:rsidRPr="00CE7BE1">
        <w:rPr>
          <w:sz w:val="28"/>
        </w:rPr>
        <w:t xml:space="preserve"> </w:t>
      </w:r>
      <w:r w:rsidRPr="00CE7BE1">
        <w:rPr>
          <w:sz w:val="28"/>
          <w:lang w:val="pt-BR"/>
        </w:rPr>
        <w:t>T</w:t>
      </w:r>
      <w:r w:rsidRPr="00CE7BE1">
        <w:rPr>
          <w:sz w:val="28"/>
        </w:rPr>
        <w:t xml:space="preserve">., </w:t>
      </w:r>
      <w:r w:rsidRPr="00CE7BE1">
        <w:rPr>
          <w:sz w:val="28"/>
          <w:lang w:val="pt-BR"/>
        </w:rPr>
        <w:t>Torroba</w:t>
      </w:r>
      <w:r w:rsidRPr="00CE7BE1">
        <w:rPr>
          <w:sz w:val="28"/>
        </w:rPr>
        <w:t xml:space="preserve"> </w:t>
      </w:r>
      <w:r w:rsidRPr="00CE7BE1">
        <w:rPr>
          <w:sz w:val="28"/>
          <w:lang w:val="pt-BR"/>
        </w:rPr>
        <w:t>T</w:t>
      </w:r>
      <w:r w:rsidRPr="00CE7BE1">
        <w:rPr>
          <w:sz w:val="28"/>
        </w:rPr>
        <w:t xml:space="preserve">., </w:t>
      </w:r>
      <w:r w:rsidRPr="00CE7BE1">
        <w:rPr>
          <w:sz w:val="28"/>
          <w:lang w:val="pt-BR"/>
        </w:rPr>
        <w:t>Rees</w:t>
      </w:r>
      <w:r w:rsidRPr="00CE7BE1">
        <w:rPr>
          <w:sz w:val="28"/>
        </w:rPr>
        <w:t xml:space="preserve"> </w:t>
      </w:r>
      <w:r w:rsidRPr="00CE7BE1">
        <w:rPr>
          <w:sz w:val="28"/>
          <w:lang w:val="pt-BR"/>
        </w:rPr>
        <w:t>C</w:t>
      </w:r>
      <w:r w:rsidRPr="00CE7BE1">
        <w:rPr>
          <w:sz w:val="28"/>
        </w:rPr>
        <w:t xml:space="preserve">. </w:t>
      </w:r>
      <w:r w:rsidRPr="00CE7BE1">
        <w:rPr>
          <w:sz w:val="28"/>
          <w:lang w:val="pt-BR"/>
        </w:rPr>
        <w:t>W</w:t>
      </w:r>
      <w:r w:rsidRPr="00CE7BE1">
        <w:rPr>
          <w:sz w:val="28"/>
        </w:rPr>
        <w:t>. /</w:t>
      </w:r>
      <w:r w:rsidRPr="00CE7BE1">
        <w:rPr>
          <w:bCs/>
          <w:sz w:val="28"/>
          <w:szCs w:val="28"/>
        </w:rPr>
        <w:t xml:space="preserve"> </w:t>
      </w:r>
      <w:r w:rsidRPr="00CE7BE1">
        <w:rPr>
          <w:bCs/>
          <w:sz w:val="28"/>
          <w:lang w:val="en-US"/>
        </w:rPr>
        <w:t>A</w:t>
      </w:r>
      <w:r w:rsidRPr="00CE7BE1">
        <w:rPr>
          <w:bCs/>
          <w:sz w:val="28"/>
        </w:rPr>
        <w:t xml:space="preserve"> </w:t>
      </w:r>
      <w:r w:rsidRPr="00CE7BE1">
        <w:rPr>
          <w:bCs/>
          <w:sz w:val="28"/>
          <w:lang w:val="en-US"/>
        </w:rPr>
        <w:t>novel</w:t>
      </w:r>
      <w:r w:rsidRPr="00CE7BE1">
        <w:rPr>
          <w:bCs/>
          <w:sz w:val="28"/>
        </w:rPr>
        <w:t xml:space="preserve"> </w:t>
      </w:r>
      <w:r w:rsidRPr="00CE7BE1">
        <w:rPr>
          <w:bCs/>
          <w:sz w:val="28"/>
          <w:lang w:val="en-US"/>
        </w:rPr>
        <w:t>oxime</w:t>
      </w:r>
      <w:r w:rsidRPr="00CE7BE1">
        <w:rPr>
          <w:bCs/>
          <w:sz w:val="28"/>
        </w:rPr>
        <w:t xml:space="preserve"> </w:t>
      </w:r>
      <w:r w:rsidRPr="00CE7BE1">
        <w:rPr>
          <w:bCs/>
          <w:sz w:val="28"/>
          <w:lang w:val="en-US"/>
        </w:rPr>
        <w:t>to</w:t>
      </w:r>
      <w:r w:rsidRPr="00CE7BE1">
        <w:rPr>
          <w:bCs/>
          <w:sz w:val="28"/>
        </w:rPr>
        <w:t xml:space="preserve"> </w:t>
      </w:r>
      <w:r w:rsidRPr="00CE7BE1">
        <w:rPr>
          <w:bCs/>
          <w:sz w:val="28"/>
          <w:lang w:val="en-US"/>
        </w:rPr>
        <w:t>pentathiepin</w:t>
      </w:r>
      <w:r w:rsidRPr="00CE7BE1">
        <w:rPr>
          <w:bCs/>
          <w:sz w:val="28"/>
        </w:rPr>
        <w:t xml:space="preserve"> </w:t>
      </w:r>
      <w:r w:rsidRPr="00CE7BE1">
        <w:rPr>
          <w:bCs/>
          <w:sz w:val="28"/>
          <w:lang w:val="en-US"/>
        </w:rPr>
        <w:t>cascade</w:t>
      </w:r>
      <w:r w:rsidRPr="00CE7BE1">
        <w:rPr>
          <w:bCs/>
          <w:sz w:val="28"/>
        </w:rPr>
        <w:t xml:space="preserve"> </w:t>
      </w:r>
      <w:r w:rsidRPr="00CE7BE1">
        <w:rPr>
          <w:bCs/>
          <w:sz w:val="28"/>
          <w:lang w:val="en-US"/>
        </w:rPr>
        <w:t>reaction</w:t>
      </w:r>
      <w:r w:rsidRPr="00CE7BE1">
        <w:rPr>
          <w:sz w:val="28"/>
        </w:rPr>
        <w:t xml:space="preserve"> / </w:t>
      </w:r>
      <w:r w:rsidRPr="00CE7BE1">
        <w:rPr>
          <w:sz w:val="28"/>
          <w:lang w:val="pt-BR"/>
        </w:rPr>
        <w:t>J</w:t>
      </w:r>
      <w:r w:rsidRPr="00CE7BE1">
        <w:rPr>
          <w:sz w:val="28"/>
        </w:rPr>
        <w:t xml:space="preserve">. </w:t>
      </w:r>
      <w:r w:rsidRPr="00CE7BE1">
        <w:rPr>
          <w:sz w:val="28"/>
          <w:lang w:val="pt-BR"/>
        </w:rPr>
        <w:t>Chem</w:t>
      </w:r>
      <w:r w:rsidRPr="00CE7BE1">
        <w:rPr>
          <w:sz w:val="28"/>
        </w:rPr>
        <w:t xml:space="preserve">. </w:t>
      </w:r>
      <w:r w:rsidRPr="00CE7BE1">
        <w:rPr>
          <w:sz w:val="28"/>
          <w:lang w:val="pt-BR"/>
        </w:rPr>
        <w:t>Soc</w:t>
      </w:r>
      <w:r w:rsidRPr="00CE7BE1">
        <w:rPr>
          <w:sz w:val="28"/>
        </w:rPr>
        <w:t xml:space="preserve">., </w:t>
      </w:r>
      <w:r w:rsidRPr="00CE7BE1">
        <w:rPr>
          <w:sz w:val="28"/>
          <w:lang w:val="pt-BR"/>
        </w:rPr>
        <w:t>Chem</w:t>
      </w:r>
      <w:r w:rsidRPr="00CE7BE1">
        <w:rPr>
          <w:sz w:val="28"/>
        </w:rPr>
        <w:t xml:space="preserve">. </w:t>
      </w:r>
      <w:r w:rsidRPr="00CE7BE1">
        <w:rPr>
          <w:sz w:val="28"/>
          <w:lang w:val="pt-BR"/>
        </w:rPr>
        <w:t xml:space="preserve">Commun., 2001, 403 - 404. </w:t>
      </w:r>
    </w:p>
    <w:p w:rsidR="004D227F" w:rsidRPr="00CE7BE1" w:rsidRDefault="004D227F" w:rsidP="00643347">
      <w:pPr>
        <w:numPr>
          <w:ilvl w:val="0"/>
          <w:numId w:val="18"/>
        </w:numPr>
        <w:tabs>
          <w:tab w:val="clear" w:pos="360"/>
        </w:tabs>
        <w:spacing w:line="360" w:lineRule="auto"/>
        <w:ind w:left="0" w:firstLine="0"/>
        <w:jc w:val="both"/>
        <w:rPr>
          <w:sz w:val="28"/>
          <w:lang w:val="pt-BR"/>
        </w:rPr>
      </w:pPr>
      <w:r w:rsidRPr="00CE7BE1">
        <w:rPr>
          <w:sz w:val="28"/>
          <w:lang w:val="pt-BR"/>
        </w:rPr>
        <w:t>Macho S., Miguel D., Gomez T., Rodriguez T., Torroba T. /</w:t>
      </w:r>
      <w:r w:rsidRPr="00CE7BE1">
        <w:rPr>
          <w:rFonts w:cs="NewCenturySchlbk-Bold"/>
          <w:bCs/>
          <w:sz w:val="28"/>
          <w:lang w:val="pt-BR"/>
        </w:rPr>
        <w:t xml:space="preserve"> </w:t>
      </w:r>
      <w:r w:rsidRPr="00CE7BE1">
        <w:rPr>
          <w:bCs/>
          <w:sz w:val="28"/>
          <w:lang w:val="pt-BR"/>
        </w:rPr>
        <w:t>From Cyclopentanone Oximes to Bis[1,2,3]dithiazolo-</w:t>
      </w:r>
      <w:r w:rsidRPr="00CE7BE1">
        <w:rPr>
          <w:bCs/>
          <w:iCs/>
          <w:sz w:val="28"/>
          <w:lang w:val="pt-BR"/>
        </w:rPr>
        <w:t>s</w:t>
      </w:r>
      <w:r w:rsidRPr="00CE7BE1">
        <w:rPr>
          <w:bCs/>
          <w:sz w:val="28"/>
          <w:lang w:val="pt-BR"/>
        </w:rPr>
        <w:t>-indacenes,</w:t>
      </w:r>
      <w:r w:rsidRPr="00CE7BE1">
        <w:rPr>
          <w:sz w:val="28"/>
          <w:lang w:val="pt-BR"/>
        </w:rPr>
        <w:t xml:space="preserve"> </w:t>
      </w:r>
      <w:r w:rsidRPr="00CE7BE1">
        <w:rPr>
          <w:bCs/>
          <w:sz w:val="28"/>
          <w:lang w:val="pt-BR"/>
        </w:rPr>
        <w:t>Cyclopenta[</w:t>
      </w:r>
      <w:r w:rsidRPr="00CE7BE1">
        <w:rPr>
          <w:bCs/>
          <w:iCs/>
          <w:sz w:val="28"/>
          <w:lang w:val="pt-BR"/>
        </w:rPr>
        <w:t>c</w:t>
      </w:r>
      <w:r w:rsidRPr="00CE7BE1">
        <w:rPr>
          <w:bCs/>
          <w:sz w:val="28"/>
          <w:lang w:val="pt-BR"/>
        </w:rPr>
        <w:t>][1,2]thiazine, Pentathiepino-, Tetrathiino-, and</w:t>
      </w:r>
      <w:r w:rsidRPr="00CE7BE1">
        <w:rPr>
          <w:sz w:val="28"/>
          <w:lang w:val="pt-BR"/>
        </w:rPr>
        <w:t xml:space="preserve"> </w:t>
      </w:r>
      <w:r w:rsidRPr="00CE7BE1">
        <w:rPr>
          <w:bCs/>
          <w:sz w:val="28"/>
          <w:lang w:val="pt-BR"/>
        </w:rPr>
        <w:t>Thienocyclopenta[1,2,3]dithiazoles as a Rich Source of New</w:t>
      </w:r>
      <w:r w:rsidRPr="00CE7BE1">
        <w:rPr>
          <w:sz w:val="28"/>
          <w:lang w:val="pt-BR"/>
        </w:rPr>
        <w:t xml:space="preserve"> Materials/ J. Org. Chem., 2005, 70, 9314 - 9325.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Polo C., Ramos V., Torroba T., Rakitin O. A., Rees C. W. / One-pot synthesis of 1,2,3-benzodithiazol-6-ones / Tetrahedron, 1998, 54, 223 - 232.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 xml:space="preserve">Rakitin O. A., Rees C. W., Vlasova O. G. /1,2,4-Thiadiazole-4-oxides / J. Chem. Soc., Chem. </w:t>
      </w:r>
      <w:r w:rsidRPr="00CE7BE1">
        <w:rPr>
          <w:sz w:val="28"/>
        </w:rPr>
        <w:t>Commun., 1996, 1273</w:t>
      </w:r>
      <w:r w:rsidRPr="00CE7BE1">
        <w:rPr>
          <w:sz w:val="28"/>
          <w:lang w:val="en-US"/>
        </w:rPr>
        <w:t xml:space="preserve"> </w:t>
      </w:r>
      <w:r w:rsidRPr="00CE7BE1">
        <w:rPr>
          <w:sz w:val="28"/>
        </w:rPr>
        <w:t>-</w:t>
      </w:r>
      <w:r w:rsidRPr="00CE7BE1">
        <w:rPr>
          <w:sz w:val="28"/>
          <w:lang w:val="en-US"/>
        </w:rPr>
        <w:t xml:space="preserve"> </w:t>
      </w:r>
      <w:r w:rsidRPr="00CE7BE1">
        <w:rPr>
          <w:sz w:val="28"/>
        </w:rPr>
        <w:t xml:space="preserve">1274.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 xml:space="preserve">Konstantinova L. S., Rakitin O. A., Rees C. W., Torroba T., White A. J. P., Williams D. J. /1,2,4-Thiadiazole-4-oxides / J. Chem. Soc., Perkin Trans. </w:t>
      </w:r>
      <w:r w:rsidRPr="00CE7BE1">
        <w:rPr>
          <w:sz w:val="28"/>
        </w:rPr>
        <w:t>1, 1999, 2243</w:t>
      </w:r>
      <w:r w:rsidRPr="00CE7BE1">
        <w:rPr>
          <w:sz w:val="28"/>
          <w:lang w:val="en-US"/>
        </w:rPr>
        <w:t xml:space="preserve"> </w:t>
      </w:r>
      <w:r w:rsidRPr="00CE7BE1">
        <w:rPr>
          <w:sz w:val="28"/>
        </w:rPr>
        <w:t>-</w:t>
      </w:r>
      <w:r w:rsidRPr="00CE7BE1">
        <w:rPr>
          <w:sz w:val="28"/>
          <w:lang w:val="en-US"/>
        </w:rPr>
        <w:t xml:space="preserve"> </w:t>
      </w:r>
      <w:r w:rsidRPr="00CE7BE1">
        <w:rPr>
          <w:sz w:val="28"/>
        </w:rPr>
        <w:t xml:space="preserve">2248.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Clarke D., Emayan K., Rees C. W. /</w:t>
      </w:r>
      <w:r w:rsidRPr="00CE7BE1">
        <w:rPr>
          <w:bCs/>
          <w:sz w:val="28"/>
          <w:lang w:val="en-US"/>
        </w:rPr>
        <w:t>New synthesis of isothiazoles from primary enamines</w:t>
      </w:r>
      <w:r w:rsidRPr="00CE7BE1">
        <w:rPr>
          <w:sz w:val="28"/>
          <w:lang w:val="en-US"/>
        </w:rPr>
        <w:t xml:space="preserve"> / J. Chem. Soc., Perkin Trans. </w:t>
      </w:r>
      <w:r w:rsidRPr="00CE7BE1">
        <w:rPr>
          <w:sz w:val="28"/>
        </w:rPr>
        <w:t>1, 1998, 77</w:t>
      </w:r>
      <w:r w:rsidRPr="00CE7BE1">
        <w:rPr>
          <w:sz w:val="28"/>
          <w:lang w:val="en-US"/>
        </w:rPr>
        <w:t xml:space="preserve"> </w:t>
      </w:r>
      <w:r w:rsidRPr="00CE7BE1">
        <w:rPr>
          <w:sz w:val="28"/>
        </w:rPr>
        <w:t>-</w:t>
      </w:r>
      <w:r w:rsidRPr="00CE7BE1">
        <w:rPr>
          <w:sz w:val="28"/>
          <w:lang w:val="en-US"/>
        </w:rPr>
        <w:t xml:space="preserve"> </w:t>
      </w:r>
      <w:r w:rsidRPr="00CE7BE1">
        <w:rPr>
          <w:sz w:val="28"/>
        </w:rPr>
        <w:t xml:space="preserve">81.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Choi</w:t>
      </w:r>
      <w:r w:rsidRPr="00CE7BE1">
        <w:rPr>
          <w:sz w:val="28"/>
        </w:rPr>
        <w:t xml:space="preserve"> </w:t>
      </w:r>
      <w:r w:rsidRPr="00CE7BE1">
        <w:rPr>
          <w:sz w:val="28"/>
          <w:lang w:val="en-US"/>
        </w:rPr>
        <w:t>S</w:t>
      </w:r>
      <w:r w:rsidRPr="00CE7BE1">
        <w:rPr>
          <w:sz w:val="28"/>
        </w:rPr>
        <w:t>.-</w:t>
      </w:r>
      <w:r w:rsidRPr="00CE7BE1">
        <w:rPr>
          <w:sz w:val="28"/>
          <w:lang w:val="en-US"/>
        </w:rPr>
        <w:t>H</w:t>
      </w:r>
      <w:r w:rsidRPr="00CE7BE1">
        <w:rPr>
          <w:sz w:val="28"/>
        </w:rPr>
        <w:t xml:space="preserve">., </w:t>
      </w:r>
      <w:r w:rsidRPr="00CE7BE1">
        <w:rPr>
          <w:sz w:val="28"/>
          <w:lang w:val="en-US"/>
        </w:rPr>
        <w:t>Kim</w:t>
      </w:r>
      <w:r w:rsidRPr="00CE7BE1">
        <w:rPr>
          <w:sz w:val="28"/>
        </w:rPr>
        <w:t xml:space="preserve"> </w:t>
      </w:r>
      <w:r w:rsidRPr="00CE7BE1">
        <w:rPr>
          <w:sz w:val="28"/>
          <w:lang w:val="en-US"/>
        </w:rPr>
        <w:t>K</w:t>
      </w:r>
      <w:r w:rsidRPr="00CE7BE1">
        <w:rPr>
          <w:sz w:val="28"/>
        </w:rPr>
        <w:t>. /</w:t>
      </w:r>
      <w:r w:rsidRPr="00CE7BE1">
        <w:rPr>
          <w:sz w:val="28"/>
          <w:lang w:val="en-US"/>
        </w:rPr>
        <w:t>Novel</w:t>
      </w:r>
      <w:r w:rsidRPr="00CE7BE1">
        <w:rPr>
          <w:sz w:val="28"/>
        </w:rPr>
        <w:t xml:space="preserve"> </w:t>
      </w:r>
      <w:r w:rsidRPr="00CE7BE1">
        <w:rPr>
          <w:sz w:val="28"/>
          <w:lang w:val="en-US"/>
        </w:rPr>
        <w:t>preparations</w:t>
      </w:r>
      <w:r w:rsidRPr="00CE7BE1">
        <w:rPr>
          <w:sz w:val="28"/>
        </w:rPr>
        <w:t xml:space="preserve"> </w:t>
      </w:r>
      <w:r w:rsidRPr="00CE7BE1">
        <w:rPr>
          <w:sz w:val="28"/>
          <w:lang w:val="en-US"/>
        </w:rPr>
        <w:t>of</w:t>
      </w:r>
      <w:r w:rsidRPr="00CE7BE1">
        <w:rPr>
          <w:sz w:val="28"/>
        </w:rPr>
        <w:t xml:space="preserve"> </w:t>
      </w:r>
      <w:r w:rsidRPr="00CE7BE1">
        <w:rPr>
          <w:sz w:val="28"/>
          <w:lang w:val="en-US"/>
        </w:rPr>
        <w:t>N</w:t>
      </w:r>
      <w:r w:rsidRPr="00CE7BE1">
        <w:rPr>
          <w:sz w:val="28"/>
        </w:rPr>
        <w:t>-</w:t>
      </w:r>
      <w:r w:rsidRPr="00CE7BE1">
        <w:rPr>
          <w:sz w:val="28"/>
          <w:lang w:val="en-US"/>
        </w:rPr>
        <w:t>arylthiocarbamoyl</w:t>
      </w:r>
      <w:r w:rsidRPr="00CE7BE1">
        <w:rPr>
          <w:sz w:val="28"/>
        </w:rPr>
        <w:t>-</w:t>
      </w:r>
      <w:r w:rsidRPr="00CE7BE1">
        <w:rPr>
          <w:sz w:val="28"/>
          <w:lang w:val="en-US"/>
        </w:rPr>
        <w:t>N</w:t>
      </w:r>
      <w:r w:rsidRPr="00CE7BE1">
        <w:rPr>
          <w:sz w:val="28"/>
        </w:rPr>
        <w:t>,</w:t>
      </w:r>
      <w:r w:rsidRPr="00CE7BE1">
        <w:rPr>
          <w:sz w:val="28"/>
          <w:lang w:val="en-US"/>
        </w:rPr>
        <w:t>N</w:t>
      </w:r>
      <w:r w:rsidRPr="00CE7BE1">
        <w:rPr>
          <w:sz w:val="28"/>
        </w:rPr>
        <w:t>-</w:t>
      </w:r>
      <w:r w:rsidRPr="00CE7BE1">
        <w:rPr>
          <w:sz w:val="28"/>
          <w:lang w:val="en-US"/>
        </w:rPr>
        <w:t>dialkylamidines</w:t>
      </w:r>
      <w:r w:rsidRPr="00CE7BE1">
        <w:rPr>
          <w:sz w:val="28"/>
        </w:rPr>
        <w:t xml:space="preserve"> </w:t>
      </w:r>
      <w:r w:rsidRPr="00CE7BE1">
        <w:rPr>
          <w:sz w:val="28"/>
          <w:lang w:val="en-US"/>
        </w:rPr>
        <w:t>and</w:t>
      </w:r>
      <w:r w:rsidRPr="00CE7BE1">
        <w:rPr>
          <w:sz w:val="28"/>
        </w:rPr>
        <w:t xml:space="preserve"> </w:t>
      </w:r>
      <w:r w:rsidRPr="00CE7BE1">
        <w:rPr>
          <w:sz w:val="28"/>
          <w:lang w:val="en-US"/>
        </w:rPr>
        <w:t>their</w:t>
      </w:r>
      <w:r w:rsidRPr="00CE7BE1">
        <w:rPr>
          <w:sz w:val="28"/>
        </w:rPr>
        <w:t xml:space="preserve"> </w:t>
      </w:r>
      <w:r w:rsidRPr="00CE7BE1">
        <w:rPr>
          <w:sz w:val="28"/>
          <w:lang w:val="en-US"/>
        </w:rPr>
        <w:t>synthetic</w:t>
      </w:r>
      <w:r w:rsidRPr="00CE7BE1">
        <w:rPr>
          <w:sz w:val="28"/>
        </w:rPr>
        <w:t xml:space="preserve"> </w:t>
      </w:r>
      <w:r w:rsidRPr="00CE7BE1">
        <w:rPr>
          <w:sz w:val="28"/>
          <w:lang w:val="en-US"/>
        </w:rPr>
        <w:t>utility</w:t>
      </w:r>
      <w:r w:rsidRPr="00CE7BE1">
        <w:rPr>
          <w:sz w:val="28"/>
        </w:rPr>
        <w:t xml:space="preserve">/ </w:t>
      </w:r>
      <w:r w:rsidRPr="00CE7BE1">
        <w:rPr>
          <w:sz w:val="28"/>
          <w:lang w:val="en-US"/>
        </w:rPr>
        <w:t>Tetrahedron</w:t>
      </w:r>
      <w:r w:rsidRPr="00CE7BE1">
        <w:rPr>
          <w:sz w:val="28"/>
        </w:rPr>
        <w:t xml:space="preserve">, 1996, 52, 8413 - 8438.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Lee H., Kim K. /A facile synthesis of 2-cyano-4h-3,1-benzothiazines and 2-cyano-4h-3,1-benzoxazines / Heteroatom Chem., 1993, 4, 263 – 270.</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Besson T., Guillaumet G., Lamazzi C., Rees C. W. /Synthesis of 3,1-Benzoxazines, 3,1-Benzothiazines and 3,1-Benzoxazepines via N-Arylimino-1,2,3-dithiazoles / Synlett, 1997, 704.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Besson T., Emayan K., Rees C. W. /</w:t>
      </w:r>
      <w:r w:rsidRPr="00CE7BE1">
        <w:rPr>
          <w:bCs/>
          <w:sz w:val="28"/>
          <w:lang w:val="en-US"/>
        </w:rPr>
        <w:t>3,1 -Benzoxazin-4-ones, 3,l -Benzothiazin-5-ones and N-Arylcyanothioformamides</w:t>
      </w:r>
      <w:r w:rsidRPr="00CE7BE1">
        <w:rPr>
          <w:sz w:val="28"/>
          <w:lang w:val="en-US"/>
        </w:rPr>
        <w:t xml:space="preserve"> / J. Chem. Soc., Chem. Commun., 1995, 1419 - 1420.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Besson T., Emayan K., Rees C. W. /</w:t>
      </w:r>
      <w:r w:rsidRPr="00CE7BE1">
        <w:rPr>
          <w:bCs/>
          <w:sz w:val="28"/>
          <w:lang w:val="en-US"/>
        </w:rPr>
        <w:t>1,2,3-Dithiazoles and new routes to 3,l-benzoxazin-4-ones,</w:t>
      </w:r>
      <w:r w:rsidRPr="00CE7BE1">
        <w:rPr>
          <w:sz w:val="28"/>
          <w:lang w:val="en-US"/>
        </w:rPr>
        <w:t xml:space="preserve"> </w:t>
      </w:r>
      <w:r w:rsidRPr="00CE7BE1">
        <w:rPr>
          <w:bCs/>
          <w:sz w:val="28"/>
          <w:lang w:val="en-US"/>
        </w:rPr>
        <w:t>3,l -benzothiazin-4-ones and N-arylcyanothioformamides</w:t>
      </w:r>
      <w:r w:rsidRPr="00CE7BE1">
        <w:rPr>
          <w:sz w:val="28"/>
          <w:lang w:val="en-US"/>
        </w:rPr>
        <w:t xml:space="preserve"> / J. Chem. Soc., Perkin Trans. 1, 1995, 2097 - 2102.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 xml:space="preserve">Cottenceau G., Besson T., Gautier V., Rees C. W., Pons A.-M. /Antibacterial evaluation of novel N-arylimino-1,2,3-dithiazoles and N-arylcyanothioformamidines/ Bioorg. </w:t>
      </w:r>
      <w:r w:rsidRPr="00CE7BE1">
        <w:rPr>
          <w:sz w:val="28"/>
        </w:rPr>
        <w:t>Med. Chem. Lett., 1996, 6, 529</w:t>
      </w:r>
      <w:r w:rsidRPr="00CE7BE1">
        <w:rPr>
          <w:sz w:val="28"/>
          <w:lang w:val="en-US"/>
        </w:rPr>
        <w:t xml:space="preserve"> </w:t>
      </w:r>
      <w:r w:rsidRPr="00CE7BE1">
        <w:rPr>
          <w:sz w:val="28"/>
        </w:rPr>
        <w:t>-</w:t>
      </w:r>
      <w:r w:rsidRPr="00CE7BE1">
        <w:rPr>
          <w:sz w:val="28"/>
          <w:lang w:val="en-US"/>
        </w:rPr>
        <w:t xml:space="preserve"> </w:t>
      </w:r>
      <w:r w:rsidRPr="00CE7BE1">
        <w:rPr>
          <w:sz w:val="28"/>
        </w:rPr>
        <w:t xml:space="preserve">532.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Lee H.-S., Kim K. /</w:t>
      </w:r>
      <w:r w:rsidRPr="00CE7BE1">
        <w:rPr>
          <w:rStyle w:val="txt"/>
          <w:bCs/>
          <w:sz w:val="28"/>
          <w:lang w:val="en-US"/>
        </w:rPr>
        <w:t>Reactions of 5-arylimino-4-chloro-5</w:t>
      </w:r>
      <w:r w:rsidRPr="00CE7BE1">
        <w:rPr>
          <w:rStyle w:val="txt"/>
          <w:bCs/>
          <w:iCs/>
          <w:sz w:val="28"/>
          <w:lang w:val="en-US"/>
        </w:rPr>
        <w:t>H</w:t>
      </w:r>
      <w:r w:rsidRPr="00CE7BE1">
        <w:rPr>
          <w:rStyle w:val="txt"/>
          <w:bCs/>
          <w:sz w:val="28"/>
          <w:lang w:val="en-US"/>
        </w:rPr>
        <w:t>-1,2,3-dithiazoles with stable phosphoranes: Novel preparation of dithiomethylenephosphoranes</w:t>
      </w:r>
      <w:r w:rsidRPr="00CE7BE1">
        <w:rPr>
          <w:sz w:val="28"/>
          <w:lang w:val="en-US"/>
        </w:rPr>
        <w:t xml:space="preserve">/ Tetrahedron Lett., 1996, 37, 869 - 872.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Besson T., Guillard J., Rees C. W., Thiery V. /</w:t>
      </w:r>
      <w:r w:rsidRPr="00CE7BE1">
        <w:rPr>
          <w:bCs/>
          <w:sz w:val="28"/>
          <w:lang w:val="en-US"/>
        </w:rPr>
        <w:t>New syntheses of aryl isothiocyanates</w:t>
      </w:r>
      <w:r w:rsidRPr="00CE7BE1">
        <w:rPr>
          <w:sz w:val="28"/>
          <w:lang w:val="en-US"/>
        </w:rPr>
        <w:t xml:space="preserve">/ J. Chem. Soc., Perkin Trans. </w:t>
      </w:r>
      <w:r w:rsidRPr="00CE7BE1">
        <w:rPr>
          <w:sz w:val="28"/>
        </w:rPr>
        <w:t>1, 1998, 889</w:t>
      </w:r>
      <w:r w:rsidRPr="00CE7BE1">
        <w:rPr>
          <w:sz w:val="28"/>
          <w:lang w:val="en-US"/>
        </w:rPr>
        <w:t xml:space="preserve"> </w:t>
      </w:r>
      <w:r w:rsidRPr="00CE7BE1">
        <w:rPr>
          <w:sz w:val="28"/>
        </w:rPr>
        <w:t>-</w:t>
      </w:r>
      <w:r w:rsidRPr="00CE7BE1">
        <w:rPr>
          <w:sz w:val="28"/>
          <w:lang w:val="en-US"/>
        </w:rPr>
        <w:t xml:space="preserve"> </w:t>
      </w:r>
      <w:r w:rsidRPr="00CE7BE1">
        <w:rPr>
          <w:sz w:val="28"/>
        </w:rPr>
        <w:t xml:space="preserve">892.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Iwakawa</w:t>
      </w:r>
      <w:r w:rsidRPr="00CE7BE1">
        <w:rPr>
          <w:sz w:val="28"/>
        </w:rPr>
        <w:t xml:space="preserve"> </w:t>
      </w:r>
      <w:r w:rsidRPr="00CE7BE1">
        <w:rPr>
          <w:sz w:val="28"/>
          <w:lang w:val="en-US"/>
        </w:rPr>
        <w:t>T</w:t>
      </w:r>
      <w:r w:rsidRPr="00CE7BE1">
        <w:rPr>
          <w:sz w:val="28"/>
        </w:rPr>
        <w:t xml:space="preserve">., </w:t>
      </w:r>
      <w:r w:rsidRPr="00CE7BE1">
        <w:rPr>
          <w:sz w:val="28"/>
          <w:lang w:val="en-US"/>
        </w:rPr>
        <w:t>Murabayashi</w:t>
      </w:r>
      <w:r w:rsidRPr="00CE7BE1">
        <w:rPr>
          <w:sz w:val="28"/>
        </w:rPr>
        <w:t xml:space="preserve"> </w:t>
      </w:r>
      <w:r w:rsidRPr="00CE7BE1">
        <w:rPr>
          <w:sz w:val="28"/>
          <w:lang w:val="en-US"/>
        </w:rPr>
        <w:t>A</w:t>
      </w:r>
      <w:r w:rsidRPr="00CE7BE1">
        <w:rPr>
          <w:sz w:val="28"/>
        </w:rPr>
        <w:t>. /</w:t>
      </w:r>
      <w:r w:rsidRPr="00CE7BE1">
        <w:rPr>
          <w:bCs/>
          <w:sz w:val="28"/>
          <w:lang w:val="en-US"/>
        </w:rPr>
        <w:t>New</w:t>
      </w:r>
      <w:r w:rsidRPr="00CE7BE1">
        <w:rPr>
          <w:bCs/>
          <w:sz w:val="28"/>
        </w:rPr>
        <w:t xml:space="preserve"> </w:t>
      </w:r>
      <w:r w:rsidRPr="00CE7BE1">
        <w:rPr>
          <w:bCs/>
          <w:sz w:val="28"/>
          <w:lang w:val="en-US"/>
        </w:rPr>
        <w:t>Synthesis</w:t>
      </w:r>
      <w:r w:rsidRPr="00CE7BE1">
        <w:rPr>
          <w:bCs/>
          <w:sz w:val="28"/>
        </w:rPr>
        <w:t xml:space="preserve"> </w:t>
      </w:r>
      <w:r w:rsidRPr="00CE7BE1">
        <w:rPr>
          <w:bCs/>
          <w:sz w:val="28"/>
          <w:lang w:val="en-US"/>
        </w:rPr>
        <w:t>of</w:t>
      </w:r>
      <w:r w:rsidRPr="00CE7BE1">
        <w:rPr>
          <w:bCs/>
          <w:sz w:val="28"/>
        </w:rPr>
        <w:t xml:space="preserve"> 5-</w:t>
      </w:r>
      <w:r w:rsidRPr="00CE7BE1">
        <w:rPr>
          <w:bCs/>
          <w:sz w:val="28"/>
          <w:lang w:val="en-US"/>
        </w:rPr>
        <w:t>Cyano</w:t>
      </w:r>
      <w:r w:rsidRPr="00CE7BE1">
        <w:rPr>
          <w:bCs/>
          <w:sz w:val="28"/>
        </w:rPr>
        <w:t>-1,2,4-</w:t>
      </w:r>
      <w:r w:rsidRPr="00CE7BE1">
        <w:rPr>
          <w:bCs/>
          <w:sz w:val="28"/>
          <w:lang w:val="en-US"/>
        </w:rPr>
        <w:t>thiadiazoles</w:t>
      </w:r>
      <w:r w:rsidRPr="00CE7BE1">
        <w:rPr>
          <w:sz w:val="28"/>
        </w:rPr>
        <w:t xml:space="preserve">/ </w:t>
      </w:r>
      <w:r w:rsidRPr="00CE7BE1">
        <w:rPr>
          <w:sz w:val="28"/>
          <w:lang w:val="en-US"/>
        </w:rPr>
        <w:t>Heterocycles</w:t>
      </w:r>
      <w:r w:rsidRPr="00CE7BE1">
        <w:rPr>
          <w:sz w:val="28"/>
        </w:rPr>
        <w:t xml:space="preserve">, 1999, 51, 811 - 819.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Oh</w:t>
      </w:r>
      <w:r w:rsidRPr="00CE7BE1">
        <w:rPr>
          <w:sz w:val="28"/>
        </w:rPr>
        <w:t xml:space="preserve"> </w:t>
      </w:r>
      <w:r w:rsidRPr="00CE7BE1">
        <w:rPr>
          <w:sz w:val="28"/>
          <w:lang w:val="en-US"/>
        </w:rPr>
        <w:t>K</w:t>
      </w:r>
      <w:r w:rsidRPr="00CE7BE1">
        <w:rPr>
          <w:sz w:val="28"/>
        </w:rPr>
        <w:t xml:space="preserve">. </w:t>
      </w:r>
      <w:r w:rsidRPr="00CE7BE1">
        <w:rPr>
          <w:sz w:val="28"/>
          <w:lang w:val="en-US"/>
        </w:rPr>
        <w:t>C</w:t>
      </w:r>
      <w:r w:rsidRPr="00CE7BE1">
        <w:rPr>
          <w:sz w:val="28"/>
        </w:rPr>
        <w:t xml:space="preserve">., </w:t>
      </w:r>
      <w:r w:rsidRPr="00CE7BE1">
        <w:rPr>
          <w:sz w:val="28"/>
          <w:lang w:val="en-US"/>
        </w:rPr>
        <w:t>Lee</w:t>
      </w:r>
      <w:r w:rsidRPr="00CE7BE1">
        <w:rPr>
          <w:sz w:val="28"/>
        </w:rPr>
        <w:t xml:space="preserve"> </w:t>
      </w:r>
      <w:r w:rsidRPr="00CE7BE1">
        <w:rPr>
          <w:sz w:val="28"/>
          <w:lang w:val="en-US"/>
        </w:rPr>
        <w:t>H</w:t>
      </w:r>
      <w:r w:rsidRPr="00CE7BE1">
        <w:rPr>
          <w:sz w:val="28"/>
        </w:rPr>
        <w:t xml:space="preserve">., </w:t>
      </w:r>
      <w:r w:rsidRPr="00CE7BE1">
        <w:rPr>
          <w:sz w:val="28"/>
          <w:lang w:val="en-US"/>
        </w:rPr>
        <w:t>Kim</w:t>
      </w:r>
      <w:r w:rsidRPr="00CE7BE1">
        <w:rPr>
          <w:sz w:val="28"/>
        </w:rPr>
        <w:t xml:space="preserve"> </w:t>
      </w:r>
      <w:r w:rsidRPr="00CE7BE1">
        <w:rPr>
          <w:sz w:val="28"/>
          <w:lang w:val="en-US"/>
        </w:rPr>
        <w:t>K</w:t>
      </w:r>
      <w:r w:rsidRPr="00CE7BE1">
        <w:rPr>
          <w:sz w:val="28"/>
        </w:rPr>
        <w:t>. /</w:t>
      </w:r>
      <w:r w:rsidRPr="00CE7BE1">
        <w:rPr>
          <w:rStyle w:val="txt"/>
          <w:bCs/>
          <w:sz w:val="28"/>
          <w:lang w:val="en-US"/>
        </w:rPr>
        <w:t>A</w:t>
      </w:r>
      <w:r w:rsidRPr="00CE7BE1">
        <w:rPr>
          <w:rStyle w:val="txt"/>
          <w:bCs/>
          <w:sz w:val="28"/>
        </w:rPr>
        <w:t xml:space="preserve"> </w:t>
      </w:r>
      <w:r w:rsidRPr="00CE7BE1">
        <w:rPr>
          <w:rStyle w:val="txt"/>
          <w:bCs/>
          <w:sz w:val="28"/>
          <w:lang w:val="en-US"/>
        </w:rPr>
        <w:t>facile</w:t>
      </w:r>
      <w:r w:rsidRPr="00CE7BE1">
        <w:rPr>
          <w:rStyle w:val="txt"/>
          <w:bCs/>
          <w:sz w:val="28"/>
        </w:rPr>
        <w:t xml:space="preserve"> </w:t>
      </w:r>
      <w:r w:rsidRPr="00CE7BE1">
        <w:rPr>
          <w:rStyle w:val="txt"/>
          <w:bCs/>
          <w:sz w:val="28"/>
          <w:lang w:val="en-US"/>
        </w:rPr>
        <w:t>synthesis</w:t>
      </w:r>
      <w:r w:rsidRPr="00CE7BE1">
        <w:rPr>
          <w:rStyle w:val="txt"/>
          <w:bCs/>
          <w:sz w:val="28"/>
        </w:rPr>
        <w:t xml:space="preserve"> </w:t>
      </w:r>
      <w:r w:rsidRPr="00CE7BE1">
        <w:rPr>
          <w:rStyle w:val="txt"/>
          <w:bCs/>
          <w:sz w:val="28"/>
          <w:lang w:val="en-US"/>
        </w:rPr>
        <w:t>of</w:t>
      </w:r>
      <w:r w:rsidRPr="00CE7BE1">
        <w:rPr>
          <w:rStyle w:val="txt"/>
          <w:bCs/>
          <w:sz w:val="28"/>
        </w:rPr>
        <w:t xml:space="preserve"> </w:t>
      </w:r>
      <w:r w:rsidRPr="00CE7BE1">
        <w:rPr>
          <w:rStyle w:val="txt"/>
          <w:bCs/>
          <w:sz w:val="28"/>
          <w:lang w:val="en-US"/>
        </w:rPr>
        <w:t>N</w:t>
      </w:r>
      <w:r w:rsidRPr="00CE7BE1">
        <w:rPr>
          <w:rStyle w:val="txt"/>
          <w:bCs/>
          <w:sz w:val="28"/>
        </w:rPr>
        <w:t>′-(</w:t>
      </w:r>
      <w:r w:rsidRPr="00CE7BE1">
        <w:rPr>
          <w:rStyle w:val="txt"/>
          <w:bCs/>
          <w:sz w:val="28"/>
          <w:lang w:val="en-US"/>
        </w:rPr>
        <w:t>p</w:t>
      </w:r>
      <w:r w:rsidRPr="00CE7BE1">
        <w:rPr>
          <w:rStyle w:val="txt"/>
          <w:bCs/>
          <w:sz w:val="28"/>
        </w:rPr>
        <w:t>-</w:t>
      </w:r>
      <w:r w:rsidRPr="00CE7BE1">
        <w:rPr>
          <w:rStyle w:val="txt"/>
          <w:bCs/>
          <w:sz w:val="28"/>
          <w:lang w:val="en-US"/>
        </w:rPr>
        <w:t>toluenesulfonyl</w:t>
      </w:r>
      <w:r w:rsidRPr="00CE7BE1">
        <w:rPr>
          <w:rStyle w:val="txt"/>
          <w:bCs/>
          <w:sz w:val="28"/>
        </w:rPr>
        <w:t>)-</w:t>
      </w:r>
      <w:r w:rsidRPr="00CE7BE1">
        <w:rPr>
          <w:rStyle w:val="txt"/>
          <w:bCs/>
          <w:sz w:val="28"/>
          <w:lang w:val="en-US"/>
        </w:rPr>
        <w:t>N</w:t>
      </w:r>
      <w:r w:rsidRPr="00CE7BE1">
        <w:rPr>
          <w:rStyle w:val="txt"/>
          <w:bCs/>
          <w:sz w:val="28"/>
        </w:rPr>
        <w:t>-</w:t>
      </w:r>
      <w:r w:rsidRPr="00CE7BE1">
        <w:rPr>
          <w:rStyle w:val="txt"/>
          <w:bCs/>
          <w:sz w:val="28"/>
          <w:lang w:val="en-US"/>
        </w:rPr>
        <w:t>alkyl</w:t>
      </w:r>
      <w:r w:rsidRPr="00CE7BE1">
        <w:rPr>
          <w:rStyle w:val="txt"/>
          <w:bCs/>
          <w:sz w:val="28"/>
        </w:rPr>
        <w:t xml:space="preserve">- </w:t>
      </w:r>
      <w:r w:rsidRPr="00CE7BE1">
        <w:rPr>
          <w:rStyle w:val="txt"/>
          <w:bCs/>
          <w:sz w:val="28"/>
          <w:lang w:val="en-US"/>
        </w:rPr>
        <w:t>and</w:t>
      </w:r>
      <w:r w:rsidRPr="00CE7BE1">
        <w:rPr>
          <w:rStyle w:val="txt"/>
          <w:bCs/>
          <w:sz w:val="28"/>
        </w:rPr>
        <w:t xml:space="preserve"> </w:t>
      </w:r>
      <w:r w:rsidRPr="00CE7BE1">
        <w:rPr>
          <w:rStyle w:val="txt"/>
          <w:bCs/>
          <w:sz w:val="28"/>
          <w:lang w:val="en-US"/>
        </w:rPr>
        <w:t>N</w:t>
      </w:r>
      <w:r w:rsidRPr="00CE7BE1">
        <w:rPr>
          <w:rStyle w:val="txt"/>
          <w:bCs/>
          <w:sz w:val="28"/>
        </w:rPr>
        <w:t>,</w:t>
      </w:r>
      <w:r w:rsidRPr="00CE7BE1">
        <w:rPr>
          <w:rStyle w:val="txt"/>
          <w:bCs/>
          <w:sz w:val="28"/>
          <w:lang w:val="en-US"/>
        </w:rPr>
        <w:t>N</w:t>
      </w:r>
      <w:r w:rsidRPr="00CE7BE1">
        <w:rPr>
          <w:rStyle w:val="txt"/>
          <w:bCs/>
          <w:sz w:val="28"/>
        </w:rPr>
        <w:t>-</w:t>
      </w:r>
      <w:r w:rsidRPr="00CE7BE1">
        <w:rPr>
          <w:rStyle w:val="txt"/>
          <w:bCs/>
          <w:sz w:val="28"/>
          <w:lang w:val="en-US"/>
        </w:rPr>
        <w:t>dialkylcyanoformamidines</w:t>
      </w:r>
      <w:r w:rsidRPr="00CE7BE1">
        <w:rPr>
          <w:rStyle w:val="txt"/>
          <w:bCs/>
          <w:sz w:val="28"/>
        </w:rPr>
        <w:t xml:space="preserve"> </w:t>
      </w:r>
      <w:r w:rsidRPr="00CE7BE1">
        <w:rPr>
          <w:rStyle w:val="txt"/>
          <w:bCs/>
          <w:sz w:val="28"/>
          <w:lang w:val="en-US"/>
        </w:rPr>
        <w:t>and</w:t>
      </w:r>
      <w:r w:rsidRPr="00CE7BE1">
        <w:rPr>
          <w:rStyle w:val="txt"/>
          <w:bCs/>
          <w:sz w:val="28"/>
        </w:rPr>
        <w:t xml:space="preserve"> 1,3-</w:t>
      </w:r>
      <w:r w:rsidRPr="00CE7BE1">
        <w:rPr>
          <w:rStyle w:val="txt"/>
          <w:bCs/>
          <w:sz w:val="28"/>
          <w:lang w:val="en-US"/>
        </w:rPr>
        <w:t>dialkyl</w:t>
      </w:r>
      <w:r w:rsidRPr="00CE7BE1">
        <w:rPr>
          <w:rStyle w:val="txt"/>
          <w:bCs/>
          <w:sz w:val="28"/>
        </w:rPr>
        <w:t>-2-(</w:t>
      </w:r>
      <w:r w:rsidRPr="00CE7BE1">
        <w:rPr>
          <w:rStyle w:val="txt"/>
          <w:bCs/>
          <w:sz w:val="28"/>
          <w:lang w:val="en-US"/>
        </w:rPr>
        <w:t>p</w:t>
      </w:r>
      <w:r w:rsidRPr="00CE7BE1">
        <w:rPr>
          <w:rStyle w:val="txt"/>
          <w:bCs/>
          <w:sz w:val="28"/>
        </w:rPr>
        <w:t>-</w:t>
      </w:r>
      <w:r w:rsidRPr="00CE7BE1">
        <w:rPr>
          <w:rStyle w:val="txt"/>
          <w:bCs/>
          <w:sz w:val="28"/>
          <w:lang w:val="en-US"/>
        </w:rPr>
        <w:t>toluenesulfonyl</w:t>
      </w:r>
      <w:r w:rsidRPr="00CE7BE1">
        <w:rPr>
          <w:rStyle w:val="txt"/>
          <w:bCs/>
          <w:sz w:val="28"/>
        </w:rPr>
        <w:t>)</w:t>
      </w:r>
      <w:r w:rsidRPr="00CE7BE1">
        <w:rPr>
          <w:rStyle w:val="txt"/>
          <w:bCs/>
          <w:sz w:val="28"/>
          <w:lang w:val="en-US"/>
        </w:rPr>
        <w:t>guanidines</w:t>
      </w:r>
      <w:r w:rsidRPr="00CE7BE1">
        <w:rPr>
          <w:sz w:val="28"/>
        </w:rPr>
        <w:t xml:space="preserve"> / </w:t>
      </w:r>
      <w:r w:rsidRPr="00CE7BE1">
        <w:rPr>
          <w:sz w:val="28"/>
          <w:lang w:val="en-US"/>
        </w:rPr>
        <w:t>Tetrahedron</w:t>
      </w:r>
      <w:r w:rsidRPr="00CE7BE1">
        <w:rPr>
          <w:sz w:val="28"/>
        </w:rPr>
        <w:t xml:space="preserve"> </w:t>
      </w:r>
      <w:r w:rsidRPr="00CE7BE1">
        <w:rPr>
          <w:sz w:val="28"/>
          <w:lang w:val="en-US"/>
        </w:rPr>
        <w:t>Lett</w:t>
      </w:r>
      <w:r w:rsidRPr="00CE7BE1">
        <w:rPr>
          <w:sz w:val="28"/>
        </w:rPr>
        <w:t xml:space="preserve">., 1993, 33, 4963 - 4966.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Lee H., Kim K. /</w:t>
      </w:r>
      <w:r w:rsidRPr="00CE7BE1">
        <w:rPr>
          <w:bCs/>
          <w:sz w:val="28"/>
          <w:lang w:val="en-US"/>
        </w:rPr>
        <w:t>Reactions of 5-(Arylimino)-4-chloro-5H-1,2,3-dithiazoles with Primary and Secondary Alkylamines: Novel Synthesis of (Ary1imino)cyanomethyl Alkylamino Disulfides and Their Mechanisms of Formation</w:t>
      </w:r>
      <w:r w:rsidRPr="00CE7BE1">
        <w:rPr>
          <w:sz w:val="28"/>
          <w:lang w:val="en-US"/>
        </w:rPr>
        <w:t xml:space="preserve">/ J. Org. Chem., 1993, 58, 7001 - 7008.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Lee H., Kim K., Whang D., Kim K. /</w:t>
      </w:r>
      <w:r w:rsidRPr="00CE7BE1">
        <w:rPr>
          <w:bCs/>
          <w:sz w:val="28"/>
          <w:lang w:val="en-US"/>
        </w:rPr>
        <w:t>Novel Synthesis of 5-(Arylimino)-4-(dialkylamino)-5H-l,2,3-dithiazoles and the Mechanism of Their Formation</w:t>
      </w:r>
      <w:r w:rsidRPr="00CE7BE1">
        <w:rPr>
          <w:sz w:val="28"/>
          <w:lang w:val="en-US"/>
        </w:rPr>
        <w:t xml:space="preserve">/ J. Org. Chem., 1994, 59, 6179 - 6183.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L’abbe G., D’hooge B., Dehaen W. /</w:t>
      </w:r>
      <w:r w:rsidRPr="00CE7BE1">
        <w:rPr>
          <w:rStyle w:val="10"/>
          <w:rFonts w:ascii="Times New Roman" w:hAnsi="Times New Roman"/>
          <w:b w:val="0"/>
          <w:sz w:val="28"/>
        </w:rPr>
        <w:t xml:space="preserve"> </w:t>
      </w:r>
      <w:r w:rsidRPr="00CE7BE1">
        <w:rPr>
          <w:rStyle w:val="af2"/>
          <w:b w:val="0"/>
          <w:sz w:val="28"/>
          <w:lang w:val="en-US"/>
        </w:rPr>
        <w:t>Unusual behaviour of 4,5-dichloro-1,2,3-dithiazolium chloride (Appel's salt) with 5-aminopyrazoles: a synthetic method of 1</w:t>
      </w:r>
      <w:r w:rsidRPr="00CE7BE1">
        <w:rPr>
          <w:rStyle w:val="af2"/>
          <w:b w:val="0"/>
          <w:iCs/>
          <w:sz w:val="28"/>
          <w:lang w:val="en-US"/>
        </w:rPr>
        <w:t>H</w:t>
      </w:r>
      <w:r w:rsidRPr="00CE7BE1">
        <w:rPr>
          <w:rStyle w:val="af2"/>
          <w:b w:val="0"/>
          <w:sz w:val="28"/>
          <w:lang w:val="en-US"/>
        </w:rPr>
        <w:t>-pyrazolo[3,4-</w:t>
      </w:r>
      <w:r w:rsidRPr="00CE7BE1">
        <w:rPr>
          <w:rStyle w:val="af2"/>
          <w:b w:val="0"/>
          <w:iCs/>
          <w:sz w:val="28"/>
          <w:lang w:val="en-US"/>
        </w:rPr>
        <w:t>d</w:t>
      </w:r>
      <w:r w:rsidRPr="00CE7BE1">
        <w:rPr>
          <w:rStyle w:val="af2"/>
          <w:b w:val="0"/>
          <w:sz w:val="28"/>
          <w:lang w:val="en-US"/>
        </w:rPr>
        <w:t>]thiazoles</w:t>
      </w:r>
      <w:r w:rsidRPr="00CE7BE1">
        <w:rPr>
          <w:sz w:val="28"/>
          <w:lang w:val="en-US"/>
        </w:rPr>
        <w:t xml:space="preserve"> / J. Chem. Soc., Perkin Trans. </w:t>
      </w:r>
      <w:r w:rsidRPr="00CE7BE1">
        <w:rPr>
          <w:sz w:val="28"/>
        </w:rPr>
        <w:t>1, 1995, 2379</w:t>
      </w:r>
      <w:r w:rsidRPr="00CE7BE1">
        <w:rPr>
          <w:sz w:val="28"/>
          <w:lang w:val="en-US"/>
        </w:rPr>
        <w:t xml:space="preserve"> </w:t>
      </w:r>
      <w:r w:rsidRPr="00CE7BE1">
        <w:rPr>
          <w:sz w:val="28"/>
        </w:rPr>
        <w:t>-</w:t>
      </w:r>
      <w:r w:rsidRPr="00CE7BE1">
        <w:rPr>
          <w:sz w:val="28"/>
          <w:lang w:val="en-US"/>
        </w:rPr>
        <w:t xml:space="preserve"> </w:t>
      </w:r>
      <w:r w:rsidRPr="00CE7BE1">
        <w:rPr>
          <w:sz w:val="28"/>
        </w:rPr>
        <w:t xml:space="preserve">2380.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pt-BR"/>
        </w:rPr>
        <w:t>Konstantinova</w:t>
      </w:r>
      <w:r w:rsidRPr="00CE7BE1">
        <w:rPr>
          <w:sz w:val="28"/>
        </w:rPr>
        <w:t xml:space="preserve"> </w:t>
      </w:r>
      <w:r w:rsidRPr="00CE7BE1">
        <w:rPr>
          <w:sz w:val="28"/>
          <w:lang w:val="pt-BR"/>
        </w:rPr>
        <w:t>L</w:t>
      </w:r>
      <w:r w:rsidRPr="00CE7BE1">
        <w:rPr>
          <w:sz w:val="28"/>
        </w:rPr>
        <w:t xml:space="preserve">. </w:t>
      </w:r>
      <w:r w:rsidRPr="00CE7BE1">
        <w:rPr>
          <w:sz w:val="28"/>
          <w:lang w:val="pt-BR"/>
        </w:rPr>
        <w:t>S</w:t>
      </w:r>
      <w:r w:rsidRPr="00CE7BE1">
        <w:rPr>
          <w:sz w:val="28"/>
        </w:rPr>
        <w:t xml:space="preserve">., </w:t>
      </w:r>
      <w:r w:rsidRPr="00CE7BE1">
        <w:rPr>
          <w:sz w:val="28"/>
          <w:lang w:val="pt-BR"/>
        </w:rPr>
        <w:t>Rakitin</w:t>
      </w:r>
      <w:r w:rsidRPr="00CE7BE1">
        <w:rPr>
          <w:sz w:val="28"/>
        </w:rPr>
        <w:t xml:space="preserve"> </w:t>
      </w:r>
      <w:r w:rsidRPr="00CE7BE1">
        <w:rPr>
          <w:sz w:val="28"/>
          <w:lang w:val="pt-BR"/>
        </w:rPr>
        <w:t>O</w:t>
      </w:r>
      <w:r w:rsidRPr="00CE7BE1">
        <w:rPr>
          <w:sz w:val="28"/>
        </w:rPr>
        <w:t xml:space="preserve">. </w:t>
      </w:r>
      <w:r w:rsidRPr="00CE7BE1">
        <w:rPr>
          <w:sz w:val="28"/>
          <w:lang w:val="pt-BR"/>
        </w:rPr>
        <w:t>A</w:t>
      </w:r>
      <w:r w:rsidRPr="00CE7BE1">
        <w:rPr>
          <w:sz w:val="28"/>
        </w:rPr>
        <w:t xml:space="preserve">., </w:t>
      </w:r>
      <w:r w:rsidRPr="00CE7BE1">
        <w:rPr>
          <w:sz w:val="28"/>
          <w:lang w:val="pt-BR"/>
        </w:rPr>
        <w:t>Rees</w:t>
      </w:r>
      <w:r w:rsidRPr="00CE7BE1">
        <w:rPr>
          <w:sz w:val="28"/>
        </w:rPr>
        <w:t xml:space="preserve"> </w:t>
      </w:r>
      <w:r w:rsidRPr="00CE7BE1">
        <w:rPr>
          <w:sz w:val="28"/>
          <w:lang w:val="pt-BR"/>
        </w:rPr>
        <w:t>C</w:t>
      </w:r>
      <w:r w:rsidRPr="00CE7BE1">
        <w:rPr>
          <w:sz w:val="28"/>
        </w:rPr>
        <w:t xml:space="preserve">. </w:t>
      </w:r>
      <w:r w:rsidRPr="00CE7BE1">
        <w:rPr>
          <w:sz w:val="28"/>
          <w:lang w:val="pt-BR"/>
        </w:rPr>
        <w:t>W</w:t>
      </w:r>
      <w:r w:rsidRPr="00CE7BE1">
        <w:rPr>
          <w:sz w:val="28"/>
        </w:rPr>
        <w:t xml:space="preserve">., </w:t>
      </w:r>
      <w:r w:rsidRPr="00CE7BE1">
        <w:rPr>
          <w:sz w:val="28"/>
          <w:lang w:val="pt-BR"/>
        </w:rPr>
        <w:t>Sivadasan</w:t>
      </w:r>
      <w:r w:rsidRPr="00CE7BE1">
        <w:rPr>
          <w:sz w:val="28"/>
        </w:rPr>
        <w:t xml:space="preserve"> </w:t>
      </w:r>
      <w:r w:rsidRPr="00CE7BE1">
        <w:rPr>
          <w:sz w:val="28"/>
          <w:lang w:val="pt-BR"/>
        </w:rPr>
        <w:t>S</w:t>
      </w:r>
      <w:r w:rsidRPr="00CE7BE1">
        <w:rPr>
          <w:sz w:val="28"/>
        </w:rPr>
        <w:t xml:space="preserve">., </w:t>
      </w:r>
      <w:r w:rsidRPr="00CE7BE1">
        <w:rPr>
          <w:sz w:val="28"/>
          <w:lang w:val="pt-BR"/>
        </w:rPr>
        <w:t>Torroba</w:t>
      </w:r>
      <w:r w:rsidRPr="00CE7BE1">
        <w:rPr>
          <w:sz w:val="28"/>
        </w:rPr>
        <w:t xml:space="preserve"> </w:t>
      </w:r>
      <w:r w:rsidRPr="00CE7BE1">
        <w:rPr>
          <w:sz w:val="28"/>
          <w:lang w:val="pt-BR"/>
        </w:rPr>
        <w:t>T</w:t>
      </w:r>
      <w:r w:rsidRPr="00CE7BE1">
        <w:rPr>
          <w:sz w:val="28"/>
        </w:rPr>
        <w:t xml:space="preserve">. / </w:t>
      </w:r>
      <w:r w:rsidRPr="00CE7BE1">
        <w:rPr>
          <w:sz w:val="28"/>
          <w:lang w:val="en-US"/>
        </w:rPr>
        <w:t>New</w:t>
      </w:r>
      <w:r w:rsidRPr="00CE7BE1">
        <w:rPr>
          <w:sz w:val="28"/>
        </w:rPr>
        <w:t xml:space="preserve"> </w:t>
      </w:r>
      <w:r w:rsidRPr="00CE7BE1">
        <w:rPr>
          <w:sz w:val="28"/>
          <w:lang w:val="en-US"/>
        </w:rPr>
        <w:t>route</w:t>
      </w:r>
      <w:r w:rsidRPr="00CE7BE1">
        <w:rPr>
          <w:sz w:val="28"/>
        </w:rPr>
        <w:t xml:space="preserve"> </w:t>
      </w:r>
      <w:r w:rsidRPr="00CE7BE1">
        <w:rPr>
          <w:sz w:val="28"/>
          <w:lang w:val="en-US"/>
        </w:rPr>
        <w:t>to</w:t>
      </w:r>
      <w:r w:rsidRPr="00CE7BE1">
        <w:rPr>
          <w:sz w:val="28"/>
        </w:rPr>
        <w:t xml:space="preserve"> 2-</w:t>
      </w:r>
      <w:r w:rsidRPr="00CE7BE1">
        <w:rPr>
          <w:sz w:val="28"/>
          <w:lang w:val="en-US"/>
        </w:rPr>
        <w:t>cyanobenzimidazoles</w:t>
      </w:r>
      <w:r w:rsidRPr="00CE7BE1">
        <w:rPr>
          <w:sz w:val="28"/>
        </w:rPr>
        <w:t xml:space="preserve"> / </w:t>
      </w:r>
      <w:r w:rsidRPr="00CE7BE1">
        <w:rPr>
          <w:sz w:val="28"/>
          <w:lang w:val="en-US"/>
        </w:rPr>
        <w:t>Tetrahedron</w:t>
      </w:r>
      <w:r w:rsidRPr="00CE7BE1">
        <w:rPr>
          <w:sz w:val="28"/>
        </w:rPr>
        <w:t xml:space="preserve">, 1998, 54, 9639 - 9650.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Lee</w:t>
      </w:r>
      <w:r w:rsidRPr="00CE7BE1">
        <w:rPr>
          <w:sz w:val="28"/>
        </w:rPr>
        <w:t xml:space="preserve"> </w:t>
      </w:r>
      <w:r w:rsidRPr="00CE7BE1">
        <w:rPr>
          <w:sz w:val="28"/>
          <w:lang w:val="en-US"/>
        </w:rPr>
        <w:t>H</w:t>
      </w:r>
      <w:r w:rsidRPr="00CE7BE1">
        <w:rPr>
          <w:sz w:val="28"/>
        </w:rPr>
        <w:t>.-</w:t>
      </w:r>
      <w:r w:rsidRPr="00CE7BE1">
        <w:rPr>
          <w:sz w:val="28"/>
          <w:lang w:val="en-US"/>
        </w:rPr>
        <w:t>S</w:t>
      </w:r>
      <w:r w:rsidRPr="00CE7BE1">
        <w:rPr>
          <w:sz w:val="28"/>
        </w:rPr>
        <w:t xml:space="preserve">., </w:t>
      </w:r>
      <w:r w:rsidRPr="00CE7BE1">
        <w:rPr>
          <w:sz w:val="28"/>
          <w:lang w:val="en-US"/>
        </w:rPr>
        <w:t>Chang</w:t>
      </w:r>
      <w:r w:rsidRPr="00CE7BE1">
        <w:rPr>
          <w:sz w:val="28"/>
        </w:rPr>
        <w:t xml:space="preserve"> </w:t>
      </w:r>
      <w:r w:rsidRPr="00CE7BE1">
        <w:rPr>
          <w:sz w:val="28"/>
          <w:lang w:val="en-US"/>
        </w:rPr>
        <w:t>Y</w:t>
      </w:r>
      <w:r w:rsidRPr="00CE7BE1">
        <w:rPr>
          <w:sz w:val="28"/>
        </w:rPr>
        <w:t>.-</w:t>
      </w:r>
      <w:r w:rsidRPr="00CE7BE1">
        <w:rPr>
          <w:sz w:val="28"/>
          <w:lang w:val="en-US"/>
        </w:rPr>
        <w:t>G</w:t>
      </w:r>
      <w:r w:rsidRPr="00CE7BE1">
        <w:rPr>
          <w:sz w:val="28"/>
        </w:rPr>
        <w:t xml:space="preserve">., </w:t>
      </w:r>
      <w:r w:rsidRPr="00CE7BE1">
        <w:rPr>
          <w:sz w:val="28"/>
          <w:lang w:val="en-US"/>
        </w:rPr>
        <w:t>Kim</w:t>
      </w:r>
      <w:r w:rsidRPr="00CE7BE1">
        <w:rPr>
          <w:sz w:val="28"/>
        </w:rPr>
        <w:t xml:space="preserve"> </w:t>
      </w:r>
      <w:r w:rsidRPr="00CE7BE1">
        <w:rPr>
          <w:sz w:val="28"/>
          <w:lang w:val="en-US"/>
        </w:rPr>
        <w:t>K</w:t>
      </w:r>
      <w:r w:rsidRPr="00CE7BE1">
        <w:rPr>
          <w:sz w:val="28"/>
        </w:rPr>
        <w:t>. /</w:t>
      </w:r>
      <w:r w:rsidRPr="00CE7BE1">
        <w:rPr>
          <w:sz w:val="28"/>
          <w:lang w:val="en-US"/>
        </w:rPr>
        <w:t>A</w:t>
      </w:r>
      <w:r w:rsidRPr="00CE7BE1">
        <w:rPr>
          <w:sz w:val="28"/>
        </w:rPr>
        <w:t xml:space="preserve"> </w:t>
      </w:r>
      <w:r w:rsidRPr="00CE7BE1">
        <w:rPr>
          <w:sz w:val="28"/>
          <w:lang w:val="en-US"/>
        </w:rPr>
        <w:t>facile</w:t>
      </w:r>
      <w:r w:rsidRPr="00CE7BE1">
        <w:rPr>
          <w:sz w:val="28"/>
        </w:rPr>
        <w:t xml:space="preserve"> </w:t>
      </w:r>
      <w:r w:rsidRPr="00CE7BE1">
        <w:rPr>
          <w:sz w:val="28"/>
          <w:lang w:val="en-US"/>
        </w:rPr>
        <w:t>synthesis</w:t>
      </w:r>
      <w:r w:rsidRPr="00CE7BE1">
        <w:rPr>
          <w:sz w:val="28"/>
        </w:rPr>
        <w:t xml:space="preserve"> </w:t>
      </w:r>
      <w:r w:rsidRPr="00CE7BE1">
        <w:rPr>
          <w:sz w:val="28"/>
          <w:lang w:val="en-US"/>
        </w:rPr>
        <w:t>of</w:t>
      </w:r>
      <w:r w:rsidRPr="00CE7BE1">
        <w:rPr>
          <w:sz w:val="28"/>
        </w:rPr>
        <w:t xml:space="preserve"> 3-</w:t>
      </w:r>
      <w:r w:rsidRPr="00CE7BE1">
        <w:rPr>
          <w:sz w:val="28"/>
          <w:lang w:val="en-US"/>
        </w:rPr>
        <w:t>substituted</w:t>
      </w:r>
      <w:r w:rsidRPr="00CE7BE1">
        <w:rPr>
          <w:sz w:val="28"/>
        </w:rPr>
        <w:t xml:space="preserve"> 2-</w:t>
      </w:r>
      <w:r w:rsidRPr="00CE7BE1">
        <w:rPr>
          <w:sz w:val="28"/>
          <w:lang w:val="en-US"/>
        </w:rPr>
        <w:t>cyanoquinazolin</w:t>
      </w:r>
      <w:r w:rsidRPr="00CE7BE1">
        <w:rPr>
          <w:sz w:val="28"/>
        </w:rPr>
        <w:t>-4(3</w:t>
      </w:r>
      <w:r w:rsidRPr="00CE7BE1">
        <w:rPr>
          <w:sz w:val="28"/>
          <w:lang w:val="en-US"/>
        </w:rPr>
        <w:t>H</w:t>
      </w:r>
      <w:r w:rsidRPr="00CE7BE1">
        <w:rPr>
          <w:sz w:val="28"/>
        </w:rPr>
        <w:t>)-</w:t>
      </w:r>
      <w:r w:rsidRPr="00CE7BE1">
        <w:rPr>
          <w:sz w:val="28"/>
          <w:lang w:val="en-US"/>
        </w:rPr>
        <w:t>ones</w:t>
      </w:r>
      <w:r w:rsidRPr="00CE7BE1">
        <w:rPr>
          <w:sz w:val="28"/>
        </w:rPr>
        <w:t xml:space="preserve"> </w:t>
      </w:r>
      <w:r w:rsidRPr="00CE7BE1">
        <w:rPr>
          <w:sz w:val="28"/>
          <w:lang w:val="en-US"/>
        </w:rPr>
        <w:t>and</w:t>
      </w:r>
      <w:r w:rsidRPr="00CE7BE1">
        <w:rPr>
          <w:sz w:val="28"/>
        </w:rPr>
        <w:t xml:space="preserve"> 3-</w:t>
      </w:r>
      <w:r w:rsidRPr="00CE7BE1">
        <w:rPr>
          <w:sz w:val="28"/>
          <w:lang w:val="en-US"/>
        </w:rPr>
        <w:t>alkyl</w:t>
      </w:r>
      <w:r w:rsidRPr="00CE7BE1">
        <w:rPr>
          <w:sz w:val="28"/>
        </w:rPr>
        <w:t>-2-</w:t>
      </w:r>
      <w:r w:rsidRPr="00CE7BE1">
        <w:rPr>
          <w:sz w:val="28"/>
          <w:lang w:val="en-US"/>
        </w:rPr>
        <w:t>cyanothieno</w:t>
      </w:r>
      <w:r w:rsidRPr="00CE7BE1">
        <w:rPr>
          <w:sz w:val="28"/>
        </w:rPr>
        <w:t>[3,2-</w:t>
      </w:r>
      <w:r w:rsidRPr="00CE7BE1">
        <w:rPr>
          <w:sz w:val="28"/>
          <w:lang w:val="en-US"/>
        </w:rPr>
        <w:t>d</w:t>
      </w:r>
      <w:r w:rsidRPr="00CE7BE1">
        <w:rPr>
          <w:sz w:val="28"/>
        </w:rPr>
        <w:t>]</w:t>
      </w:r>
      <w:r w:rsidRPr="00CE7BE1">
        <w:rPr>
          <w:sz w:val="28"/>
          <w:lang w:val="en-US"/>
        </w:rPr>
        <w:t>pyrimidin</w:t>
      </w:r>
      <w:r w:rsidRPr="00CE7BE1">
        <w:rPr>
          <w:sz w:val="28"/>
        </w:rPr>
        <w:t>-4(3</w:t>
      </w:r>
      <w:r w:rsidRPr="00CE7BE1">
        <w:rPr>
          <w:sz w:val="28"/>
          <w:lang w:val="en-US"/>
        </w:rPr>
        <w:t>H</w:t>
      </w:r>
      <w:r w:rsidRPr="00CE7BE1">
        <w:rPr>
          <w:sz w:val="28"/>
        </w:rPr>
        <w:t>)-</w:t>
      </w:r>
      <w:r w:rsidRPr="00CE7BE1">
        <w:rPr>
          <w:sz w:val="28"/>
          <w:lang w:val="en-US"/>
        </w:rPr>
        <w:t>ones</w:t>
      </w:r>
      <w:r w:rsidRPr="00CE7BE1">
        <w:rPr>
          <w:sz w:val="28"/>
        </w:rPr>
        <w:t xml:space="preserve"> </w:t>
      </w:r>
      <w:r w:rsidRPr="00CE7BE1">
        <w:rPr>
          <w:sz w:val="28"/>
          <w:lang w:val="en-US"/>
        </w:rPr>
        <w:t>via</w:t>
      </w:r>
      <w:r w:rsidRPr="00CE7BE1">
        <w:rPr>
          <w:sz w:val="28"/>
        </w:rPr>
        <w:t xml:space="preserve"> 1,2,3-</w:t>
      </w:r>
      <w:r w:rsidRPr="00CE7BE1">
        <w:rPr>
          <w:sz w:val="28"/>
          <w:lang w:val="en-US"/>
        </w:rPr>
        <w:t>dithiazoles</w:t>
      </w:r>
      <w:r w:rsidRPr="00CE7BE1">
        <w:rPr>
          <w:sz w:val="28"/>
        </w:rPr>
        <w:t xml:space="preserve">/ </w:t>
      </w:r>
      <w:r w:rsidRPr="00CE7BE1">
        <w:rPr>
          <w:sz w:val="28"/>
          <w:lang w:val="en-US"/>
        </w:rPr>
        <w:t>J</w:t>
      </w:r>
      <w:r w:rsidRPr="00CE7BE1">
        <w:rPr>
          <w:sz w:val="28"/>
        </w:rPr>
        <w:t xml:space="preserve">. </w:t>
      </w:r>
      <w:r w:rsidRPr="00CE7BE1">
        <w:rPr>
          <w:sz w:val="28"/>
          <w:lang w:val="en-US"/>
        </w:rPr>
        <w:t>Heterocycl</w:t>
      </w:r>
      <w:r w:rsidRPr="00CE7BE1">
        <w:rPr>
          <w:sz w:val="28"/>
        </w:rPr>
        <w:t xml:space="preserve">. Chem., 1998, 35, 659 - 668.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Mohanta P. K., Kim K. /</w:t>
      </w:r>
      <w:smartTag w:uri="urn:schemas-microsoft-com:office:smarttags" w:element="address">
        <w:smartTag w:uri="urn:schemas-microsoft-com:office:smarttags" w:element="Street">
          <w:r w:rsidRPr="00CE7BE1">
            <w:rPr>
              <w:bCs/>
              <w:sz w:val="28"/>
              <w:lang w:val="en-US"/>
            </w:rPr>
            <w:t>New Synthetic Route</w:t>
          </w:r>
        </w:smartTag>
      </w:smartTag>
      <w:r w:rsidRPr="00CE7BE1">
        <w:rPr>
          <w:bCs/>
          <w:sz w:val="28"/>
          <w:lang w:val="en-US"/>
        </w:rPr>
        <w:t xml:space="preserve"> to Tetracyclic Quinazolin-4(3</w:t>
      </w:r>
      <w:r w:rsidRPr="00CE7BE1">
        <w:rPr>
          <w:bCs/>
          <w:iCs/>
          <w:sz w:val="28"/>
          <w:lang w:val="en-US"/>
        </w:rPr>
        <w:t>H</w:t>
      </w:r>
      <w:r w:rsidRPr="00CE7BE1">
        <w:rPr>
          <w:bCs/>
          <w:sz w:val="28"/>
          <w:lang w:val="en-US"/>
        </w:rPr>
        <w:t>)-one Ring System</w:t>
      </w:r>
      <w:r w:rsidRPr="00CE7BE1">
        <w:rPr>
          <w:sz w:val="28"/>
          <w:lang w:val="en-US"/>
        </w:rPr>
        <w:t xml:space="preserve">/ Heterocycles, 2002, 57, 1471 - 1485.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Jeon M.-K., Kim D.-S., La H. J., Ha D.-C., Gong Y.-D. /Solid-phase synthesis of 2-cyanoquinazolin-4(3H)-one and 2,3-dihydrooxazolo[2,3-b]quinazolin-5-one derivatives utilizing resin-bound anthranilic acid derivatives/ Tetrahedron Lett., 2005, 46, 7477 - 7481.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Chang Y.-G., Kim K. /</w:t>
      </w:r>
      <w:r w:rsidRPr="00CE7BE1">
        <w:rPr>
          <w:bCs/>
          <w:sz w:val="28"/>
          <w:lang w:val="en-US"/>
        </w:rPr>
        <w:t>Synthesis of 3-Aryl-3,4-dihydro-4-hydroxy-4-phenylquinazoline-2-</w:t>
      </w:r>
      <w:r w:rsidRPr="00CE7BE1">
        <w:rPr>
          <w:sz w:val="28"/>
          <w:lang w:val="en-US"/>
        </w:rPr>
        <w:t xml:space="preserve"> </w:t>
      </w:r>
      <w:r w:rsidRPr="00CE7BE1">
        <w:rPr>
          <w:bCs/>
          <w:sz w:val="28"/>
          <w:lang w:val="en-US"/>
        </w:rPr>
        <w:t>carbonitrile via 2-(Benzoyl)arylimino-4-chloro-5</w:t>
      </w:r>
      <w:r w:rsidRPr="00CE7BE1">
        <w:rPr>
          <w:bCs/>
          <w:iCs/>
          <w:sz w:val="28"/>
          <w:lang w:val="en-US"/>
        </w:rPr>
        <w:t>H</w:t>
      </w:r>
      <w:r w:rsidRPr="00CE7BE1">
        <w:rPr>
          <w:bCs/>
          <w:sz w:val="28"/>
          <w:lang w:val="en-US"/>
        </w:rPr>
        <w:t>-1,2,3-dithiazoles</w:t>
      </w:r>
      <w:r w:rsidRPr="00CE7BE1">
        <w:rPr>
          <w:sz w:val="28"/>
          <w:lang w:val="en-US"/>
        </w:rPr>
        <w:t xml:space="preserve">/ Synlett, 2002, 1423 - 1426.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de Pereira F. M., Alexandre F. R., Thiery V., Besson T. /A rapid and convenient synthesis of novel 1-imino-2,3-dihydro-1Hpyrazino [2,1,-b]quinazolin-5-ones/ Tetrahedron Lett., 2004, 45, 3097 - 3099.</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de Pereira F. M., Thiery V., Besson T. /</w:t>
      </w:r>
      <w:r w:rsidRPr="00CE7BE1">
        <w:rPr>
          <w:rStyle w:val="txt"/>
          <w:bCs/>
          <w:sz w:val="28"/>
          <w:lang w:val="en-US"/>
        </w:rPr>
        <w:t>Unexpected formation of aryl dialkyl carbinol as a side product from the reaction of methoxyarylaldehydes with Grignard reagents</w:t>
      </w:r>
      <w:r w:rsidRPr="00CE7BE1">
        <w:rPr>
          <w:sz w:val="28"/>
          <w:lang w:val="en-US"/>
        </w:rPr>
        <w:t xml:space="preserve"> / Tetrahedron, 2006, 63, 847 - 851.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de Pereira F. M., Thiery V., Besson T. /</w:t>
      </w:r>
      <w:bookmarkStart w:id="65" w:name="743852091"/>
      <w:bookmarkEnd w:id="65"/>
      <w:r w:rsidRPr="00CE7BE1">
        <w:rPr>
          <w:rStyle w:val="af2"/>
          <w:b w:val="0"/>
          <w:sz w:val="28"/>
          <w:lang w:val="en-US"/>
        </w:rPr>
        <w:t>Synthesis of novel 2,3-condensed thieno[2,3-</w:t>
      </w:r>
      <w:r w:rsidRPr="00CE7BE1">
        <w:rPr>
          <w:rStyle w:val="af2"/>
          <w:b w:val="0"/>
          <w:iCs/>
          <w:sz w:val="28"/>
          <w:lang w:val="en-US"/>
        </w:rPr>
        <w:t>d</w:t>
      </w:r>
      <w:r w:rsidRPr="00CE7BE1">
        <w:rPr>
          <w:rStyle w:val="af2"/>
          <w:b w:val="0"/>
          <w:sz w:val="28"/>
          <w:lang w:val="en-US"/>
        </w:rPr>
        <w:t>]pyrimidin-4-ones via Appel's salt chemistry</w:t>
      </w:r>
      <w:r w:rsidRPr="00CE7BE1">
        <w:rPr>
          <w:sz w:val="28"/>
          <w:lang w:val="en-US"/>
        </w:rPr>
        <w:t xml:space="preserve">/ J. Sulfur Chem., 2005, 27, 49 - 55.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Besson T., Dozias M.-J., Guillard J., Jacquault P., Legoy M.-D., Rees C. W. /</w:t>
      </w:r>
      <w:r w:rsidRPr="00CE7BE1">
        <w:rPr>
          <w:rStyle w:val="txt"/>
          <w:bCs/>
          <w:sz w:val="28"/>
          <w:lang w:val="en-US"/>
        </w:rPr>
        <w:t xml:space="preserve">Expeditious routes to 4-alkoxyquinazoline-2-carbonitriles and thiocarbamates </w:t>
      </w:r>
      <w:r w:rsidRPr="00CE7BE1">
        <w:rPr>
          <w:rStyle w:val="txt"/>
          <w:bCs/>
          <w:iCs/>
          <w:sz w:val="28"/>
          <w:lang w:val="en-US"/>
        </w:rPr>
        <w:t>via</w:t>
      </w:r>
      <w:r w:rsidRPr="00CE7BE1">
        <w:rPr>
          <w:rStyle w:val="txt"/>
          <w:bCs/>
          <w:sz w:val="28"/>
          <w:lang w:val="en-US"/>
        </w:rPr>
        <w:t xml:space="preserve"> </w:t>
      </w:r>
      <w:r w:rsidRPr="00CE7BE1">
        <w:rPr>
          <w:rStyle w:val="txt"/>
          <w:bCs/>
          <w:iCs/>
          <w:sz w:val="28"/>
          <w:lang w:val="en-US"/>
        </w:rPr>
        <w:t>N</w:t>
      </w:r>
      <w:r w:rsidRPr="00CE7BE1">
        <w:rPr>
          <w:rStyle w:val="txt"/>
          <w:bCs/>
          <w:sz w:val="28"/>
          <w:lang w:val="en-US"/>
        </w:rPr>
        <w:t>-arylimino-1,2,3-dithiazoles using microwave irradiation</w:t>
      </w:r>
      <w:r w:rsidRPr="00CE7BE1">
        <w:rPr>
          <w:sz w:val="28"/>
          <w:lang w:val="en-US"/>
        </w:rPr>
        <w:t xml:space="preserve"> / Tetrahedron, 1998, 54, 6475-6484.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Chang Y.-G., Kim K. /</w:t>
      </w:r>
      <w:r w:rsidRPr="00CE7BE1">
        <w:rPr>
          <w:bCs/>
          <w:sz w:val="28"/>
          <w:lang w:val="en-US"/>
        </w:rPr>
        <w:t xml:space="preserve">A Facile Synthesis of </w:t>
      </w:r>
      <w:r w:rsidRPr="00CE7BE1">
        <w:rPr>
          <w:bCs/>
          <w:iCs/>
          <w:sz w:val="28"/>
          <w:lang w:val="en-US"/>
        </w:rPr>
        <w:t>N</w:t>
      </w:r>
      <w:r w:rsidRPr="00CE7BE1">
        <w:rPr>
          <w:bCs/>
          <w:sz w:val="28"/>
          <w:lang w:val="en-US"/>
        </w:rPr>
        <w:t>-Arylcyanoformamidoximes, 4-Aryl-3-cyano-1,2,4-oxadiazin-5(6</w:t>
      </w:r>
      <w:r w:rsidRPr="00CE7BE1">
        <w:rPr>
          <w:bCs/>
          <w:iCs/>
          <w:sz w:val="28"/>
          <w:lang w:val="en-US"/>
        </w:rPr>
        <w:t>H</w:t>
      </w:r>
      <w:r w:rsidRPr="00CE7BE1">
        <w:rPr>
          <w:bCs/>
          <w:sz w:val="28"/>
          <w:lang w:val="en-US"/>
        </w:rPr>
        <w:t xml:space="preserve">)-ones, 2-Cyanoquinazoline-3-oxides, and 2-Cyanoquinazolines </w:t>
      </w:r>
      <w:r w:rsidRPr="00CE7BE1">
        <w:rPr>
          <w:bCs/>
          <w:iCs/>
          <w:sz w:val="28"/>
          <w:lang w:val="en-US"/>
        </w:rPr>
        <w:t>via</w:t>
      </w:r>
      <w:r w:rsidRPr="00CE7BE1">
        <w:rPr>
          <w:bCs/>
          <w:sz w:val="28"/>
          <w:lang w:val="en-US"/>
        </w:rPr>
        <w:t xml:space="preserve"> 5-Arylimino-4-chloro-5</w:t>
      </w:r>
      <w:r w:rsidRPr="00CE7BE1">
        <w:rPr>
          <w:bCs/>
          <w:iCs/>
          <w:sz w:val="28"/>
          <w:lang w:val="en-US"/>
        </w:rPr>
        <w:t>H</w:t>
      </w:r>
      <w:r w:rsidRPr="00CE7BE1">
        <w:rPr>
          <w:bCs/>
          <w:sz w:val="28"/>
          <w:lang w:val="en-US"/>
        </w:rPr>
        <w:t>-1,2,3-dithiazoles</w:t>
      </w:r>
      <w:r w:rsidRPr="00CE7BE1">
        <w:rPr>
          <w:sz w:val="28"/>
          <w:lang w:val="en-US"/>
        </w:rPr>
        <w:t xml:space="preserve"> / Heterocycles, 1999, 51, 2653-2666.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Besson T., Rees C. W. /</w:t>
      </w:r>
      <w:r w:rsidRPr="00CE7BE1">
        <w:rPr>
          <w:bCs/>
          <w:sz w:val="28"/>
          <w:lang w:val="en-US"/>
        </w:rPr>
        <w:t>Some chemistry of 4,5-dichloro-l,2,3-dithiazolium chloride and its</w:t>
      </w:r>
      <w:r w:rsidRPr="00CE7BE1">
        <w:rPr>
          <w:sz w:val="28"/>
          <w:lang w:val="en-US"/>
        </w:rPr>
        <w:t xml:space="preserve"> </w:t>
      </w:r>
      <w:r w:rsidRPr="00CE7BE1">
        <w:rPr>
          <w:bCs/>
          <w:sz w:val="28"/>
          <w:lang w:val="en-US"/>
        </w:rPr>
        <w:t>derivatives</w:t>
      </w:r>
      <w:r w:rsidRPr="00CE7BE1">
        <w:rPr>
          <w:sz w:val="28"/>
          <w:lang w:val="en-US"/>
        </w:rPr>
        <w:t xml:space="preserve">/ J. Chem. Soc., Perkin Trans. 1, 1995, 1659-1662.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Frere S., Thiery V., Besson T. /Eco-Friendly Microwave-Assisted Scaleable Synthesis of 2-Cyanobenzothiazoles via N-Arylimino-1,2,3-dithiazoles/ Synth. Commun., 2003, 33, 3795-3804.</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Besson T., Dozias M.-J., Guillard J., Rees C. W. /</w:t>
      </w:r>
      <w:r w:rsidRPr="00CE7BE1">
        <w:rPr>
          <w:bCs/>
          <w:sz w:val="28"/>
          <w:lang w:val="en-US"/>
        </w:rPr>
        <w:t xml:space="preserve">New route to 2-cyanobenzothiazoles </w:t>
      </w:r>
      <w:r w:rsidRPr="00CE7BE1">
        <w:rPr>
          <w:bCs/>
          <w:iCs/>
          <w:sz w:val="28"/>
          <w:lang w:val="en-US"/>
        </w:rPr>
        <w:t>via N</w:t>
      </w:r>
      <w:r w:rsidRPr="00CE7BE1">
        <w:rPr>
          <w:bCs/>
          <w:sz w:val="28"/>
          <w:lang w:val="en-US"/>
        </w:rPr>
        <w:t>-arylimino-1,2,3-dithiazoles</w:t>
      </w:r>
      <w:r w:rsidRPr="00CE7BE1">
        <w:rPr>
          <w:sz w:val="28"/>
          <w:lang w:val="en-US"/>
        </w:rPr>
        <w:t>/ J. Chem. Soc., Perkin Trans. 1, 1998, 3925-3926.</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Beauchard A., Chabane H., Sinbandhit S., Guenot P., Thiery V., Besson T. /Synthesis of original thiazoloindolo[3,2-c]quinoline and novel 8-N-substituted-11H-indolo[3,2-c]quinoline derivatives from benzotriazoles. Part I/ Tetrahedron, 2006, 62, 1895-1903.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Testard A., Loge C., Leger B., Robert J.-M., Lozach O., Blairvacq M., Meijer L., Thiery V., Besson T. /Thiazolo[5,4-f]quinazolin-9-ones, inhibitors of glycogen synthase kinase-3/ Bioorg. Med. Chem. Lett., 2006, 16, 3419-3423.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 xml:space="preserve">Testard A., Picot L., Lozach O., Blairvacq M., Meijer L., Murillo L., Piot J.-M., Thiery V., Besson T. /Synthesis and evaluation of the antiproliferative activity of novel thiazoloquinazolinone kinases inhibitors/ J. Enzyme Inhibition Med. </w:t>
      </w:r>
      <w:r w:rsidRPr="00CE7BE1">
        <w:rPr>
          <w:sz w:val="28"/>
        </w:rPr>
        <w:t xml:space="preserve">Chem., 2005, 20, 557-568.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Rees C. W., Roe D. G., Thiery V. /</w:t>
      </w:r>
      <w:r w:rsidRPr="00CE7BE1">
        <w:rPr>
          <w:bCs/>
          <w:sz w:val="28"/>
          <w:lang w:val="en-US"/>
        </w:rPr>
        <w:t>Imidazoquinolinethiones from quinolines: a new molecular rearrangement</w:t>
      </w:r>
      <w:r w:rsidRPr="00CE7BE1">
        <w:rPr>
          <w:sz w:val="28"/>
          <w:lang w:val="en-US"/>
        </w:rPr>
        <w:t xml:space="preserve">/ J. Chem. Soc., Chem. </w:t>
      </w:r>
      <w:r w:rsidRPr="00CE7BE1">
        <w:rPr>
          <w:sz w:val="28"/>
        </w:rPr>
        <w:t xml:space="preserve">Commun., 1996, 2775-2776.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Besson T., Rees C. W., Roe D. G., Thiery V. /</w:t>
      </w:r>
      <w:r w:rsidRPr="00CE7BE1">
        <w:rPr>
          <w:bCs/>
          <w:sz w:val="28"/>
          <w:lang w:val="en-US"/>
        </w:rPr>
        <w:t xml:space="preserve">Imidazoquinolinethiones from 8-aminoquinolines by a novel </w:t>
      </w:r>
      <w:r w:rsidRPr="00CE7BE1">
        <w:rPr>
          <w:bCs/>
          <w:iCs/>
          <w:sz w:val="28"/>
          <w:lang w:val="en-US"/>
        </w:rPr>
        <w:t>peri</w:t>
      </w:r>
      <w:r w:rsidRPr="00CE7BE1">
        <w:rPr>
          <w:bCs/>
          <w:sz w:val="28"/>
          <w:lang w:val="en-US"/>
        </w:rPr>
        <w:t>-participation</w:t>
      </w:r>
      <w:r w:rsidRPr="00CE7BE1">
        <w:rPr>
          <w:sz w:val="28"/>
          <w:lang w:val="en-US"/>
        </w:rPr>
        <w:t xml:space="preserve">/ J. Chem. Soc., Perkin Trans. </w:t>
      </w:r>
      <w:r w:rsidRPr="00CE7BE1">
        <w:rPr>
          <w:sz w:val="28"/>
        </w:rPr>
        <w:t xml:space="preserve">1, 2000, 555-561.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pt-BR"/>
        </w:rPr>
        <w:t>Cuadro</w:t>
      </w:r>
      <w:r w:rsidRPr="00CE7BE1">
        <w:rPr>
          <w:sz w:val="28"/>
        </w:rPr>
        <w:t xml:space="preserve"> </w:t>
      </w:r>
      <w:r w:rsidRPr="00CE7BE1">
        <w:rPr>
          <w:sz w:val="28"/>
          <w:lang w:val="pt-BR"/>
        </w:rPr>
        <w:t>A</w:t>
      </w:r>
      <w:r w:rsidRPr="00CE7BE1">
        <w:rPr>
          <w:sz w:val="28"/>
        </w:rPr>
        <w:t xml:space="preserve">. </w:t>
      </w:r>
      <w:r w:rsidRPr="00CE7BE1">
        <w:rPr>
          <w:sz w:val="28"/>
          <w:lang w:val="pt-BR"/>
        </w:rPr>
        <w:t>M</w:t>
      </w:r>
      <w:r w:rsidRPr="00CE7BE1">
        <w:rPr>
          <w:sz w:val="28"/>
        </w:rPr>
        <w:t xml:space="preserve">., </w:t>
      </w:r>
      <w:r w:rsidRPr="00CE7BE1">
        <w:rPr>
          <w:sz w:val="28"/>
          <w:lang w:val="pt-BR"/>
        </w:rPr>
        <w:t>Alvarez</w:t>
      </w:r>
      <w:r w:rsidRPr="00CE7BE1">
        <w:rPr>
          <w:sz w:val="28"/>
        </w:rPr>
        <w:t>-</w:t>
      </w:r>
      <w:r w:rsidRPr="00CE7BE1">
        <w:rPr>
          <w:sz w:val="28"/>
          <w:lang w:val="pt-BR"/>
        </w:rPr>
        <w:t>Builla</w:t>
      </w:r>
      <w:r w:rsidRPr="00CE7BE1">
        <w:rPr>
          <w:sz w:val="28"/>
        </w:rPr>
        <w:t xml:space="preserve"> </w:t>
      </w:r>
      <w:r w:rsidRPr="00CE7BE1">
        <w:rPr>
          <w:sz w:val="28"/>
          <w:lang w:val="pt-BR"/>
        </w:rPr>
        <w:t>J</w:t>
      </w:r>
      <w:r w:rsidRPr="00CE7BE1">
        <w:rPr>
          <w:sz w:val="28"/>
        </w:rPr>
        <w:t>. /</w:t>
      </w:r>
      <w:r w:rsidRPr="00CE7BE1">
        <w:rPr>
          <w:rStyle w:val="txt"/>
          <w:bCs/>
          <w:sz w:val="28"/>
        </w:rPr>
        <w:t>4,5-</w:t>
      </w:r>
      <w:r w:rsidRPr="00CE7BE1">
        <w:rPr>
          <w:rStyle w:val="txt"/>
          <w:bCs/>
          <w:sz w:val="28"/>
          <w:lang w:val="en-US"/>
        </w:rPr>
        <w:t>Dichloro</w:t>
      </w:r>
      <w:r w:rsidRPr="00CE7BE1">
        <w:rPr>
          <w:rStyle w:val="txt"/>
          <w:bCs/>
          <w:sz w:val="28"/>
        </w:rPr>
        <w:t>-1,2,3-</w:t>
      </w:r>
      <w:r w:rsidRPr="00CE7BE1">
        <w:rPr>
          <w:rStyle w:val="txt"/>
          <w:bCs/>
          <w:sz w:val="28"/>
          <w:lang w:val="en-US"/>
        </w:rPr>
        <w:t>dithiazolium</w:t>
      </w:r>
      <w:r w:rsidRPr="00CE7BE1">
        <w:rPr>
          <w:rStyle w:val="txt"/>
          <w:bCs/>
          <w:sz w:val="28"/>
        </w:rPr>
        <w:t xml:space="preserve"> </w:t>
      </w:r>
      <w:r w:rsidRPr="00CE7BE1">
        <w:rPr>
          <w:rStyle w:val="txt"/>
          <w:bCs/>
          <w:sz w:val="28"/>
          <w:lang w:val="en-US"/>
        </w:rPr>
        <w:t>chloride</w:t>
      </w:r>
      <w:r w:rsidRPr="00CE7BE1">
        <w:rPr>
          <w:rStyle w:val="txt"/>
          <w:bCs/>
          <w:sz w:val="28"/>
        </w:rPr>
        <w:t xml:space="preserve"> (</w:t>
      </w:r>
      <w:r w:rsidRPr="00CE7BE1">
        <w:rPr>
          <w:rStyle w:val="txt"/>
          <w:bCs/>
          <w:sz w:val="28"/>
          <w:lang w:val="en-US"/>
        </w:rPr>
        <w:t>Appel</w:t>
      </w:r>
      <w:r w:rsidRPr="00CE7BE1">
        <w:rPr>
          <w:rStyle w:val="txt"/>
          <w:bCs/>
          <w:sz w:val="28"/>
        </w:rPr>
        <w:t>'</w:t>
      </w:r>
      <w:r w:rsidRPr="00CE7BE1">
        <w:rPr>
          <w:rStyle w:val="txt"/>
          <w:bCs/>
          <w:sz w:val="28"/>
          <w:lang w:val="en-US"/>
        </w:rPr>
        <w:t>s</w:t>
      </w:r>
      <w:r w:rsidRPr="00CE7BE1">
        <w:rPr>
          <w:rStyle w:val="txt"/>
          <w:bCs/>
          <w:sz w:val="28"/>
        </w:rPr>
        <w:t xml:space="preserve"> </w:t>
      </w:r>
      <w:r w:rsidRPr="00CE7BE1">
        <w:rPr>
          <w:rStyle w:val="txt"/>
          <w:bCs/>
          <w:sz w:val="28"/>
          <w:lang w:val="en-US"/>
        </w:rPr>
        <w:t>Salt</w:t>
      </w:r>
      <w:r w:rsidRPr="00CE7BE1">
        <w:rPr>
          <w:rStyle w:val="txt"/>
          <w:bCs/>
          <w:sz w:val="28"/>
        </w:rPr>
        <w:t xml:space="preserve">): </w:t>
      </w:r>
      <w:r w:rsidRPr="00CE7BE1">
        <w:rPr>
          <w:rStyle w:val="txt"/>
          <w:bCs/>
          <w:sz w:val="28"/>
          <w:lang w:val="en-US"/>
        </w:rPr>
        <w:t>Reactions</w:t>
      </w:r>
      <w:r w:rsidRPr="00CE7BE1">
        <w:rPr>
          <w:rStyle w:val="txt"/>
          <w:bCs/>
          <w:sz w:val="28"/>
        </w:rPr>
        <w:t xml:space="preserve"> </w:t>
      </w:r>
      <w:r w:rsidRPr="00CE7BE1">
        <w:rPr>
          <w:rStyle w:val="txt"/>
          <w:bCs/>
          <w:sz w:val="28"/>
          <w:lang w:val="en-US"/>
        </w:rPr>
        <w:t>with</w:t>
      </w:r>
      <w:r w:rsidRPr="00CE7BE1">
        <w:rPr>
          <w:rStyle w:val="txt"/>
          <w:bCs/>
          <w:sz w:val="28"/>
        </w:rPr>
        <w:t xml:space="preserve"> </w:t>
      </w:r>
      <w:r w:rsidRPr="00CE7BE1">
        <w:rPr>
          <w:rStyle w:val="txt"/>
          <w:bCs/>
          <w:sz w:val="28"/>
          <w:lang w:val="en-US"/>
        </w:rPr>
        <w:t>N</w:t>
      </w:r>
      <w:r w:rsidRPr="00CE7BE1">
        <w:rPr>
          <w:rStyle w:val="txt"/>
          <w:bCs/>
          <w:sz w:val="28"/>
        </w:rPr>
        <w:t>-</w:t>
      </w:r>
      <w:r w:rsidRPr="00CE7BE1">
        <w:rPr>
          <w:rStyle w:val="txt"/>
          <w:bCs/>
          <w:sz w:val="28"/>
          <w:lang w:val="en-US"/>
        </w:rPr>
        <w:t>nucleophiles</w:t>
      </w:r>
      <w:r w:rsidRPr="00CE7BE1">
        <w:rPr>
          <w:sz w:val="28"/>
        </w:rPr>
        <w:t xml:space="preserve">/ </w:t>
      </w:r>
      <w:r w:rsidRPr="00CE7BE1">
        <w:rPr>
          <w:sz w:val="28"/>
          <w:lang w:val="pt-BR"/>
        </w:rPr>
        <w:t>Tetrahedron</w:t>
      </w:r>
      <w:r w:rsidRPr="00CE7BE1">
        <w:rPr>
          <w:sz w:val="28"/>
        </w:rPr>
        <w:t xml:space="preserve">, 1994, 50, 10037-10046.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 xml:space="preserve">Lee H., Kim K. /A new procedure to N-arylcyanothioformamidines from 5-arylimimino-4-chloro-5H-1,2,3-dithiazoles/ Bull. </w:t>
      </w:r>
      <w:r w:rsidRPr="00CE7BE1">
        <w:rPr>
          <w:sz w:val="28"/>
        </w:rPr>
        <w:t xml:space="preserve">Korean Chem. Soc., 1992, 13, 107-108.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Besson T., Rees C. W., Thiery V. /Convenient Synthesis of Dithiooxamides from </w:t>
      </w:r>
      <w:r w:rsidRPr="00CE7BE1">
        <w:rPr>
          <w:rStyle w:val="af7"/>
          <w:i w:val="0"/>
          <w:sz w:val="28"/>
          <w:lang w:val="en-US"/>
        </w:rPr>
        <w:t>N</w:t>
      </w:r>
      <w:r w:rsidRPr="00CE7BE1">
        <w:rPr>
          <w:sz w:val="28"/>
          <w:lang w:val="en-US"/>
        </w:rPr>
        <w:t xml:space="preserve">-Arylimino-1,2,3-dithiazoles/ Synthesis, 1999, 1345-1348.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Kim K. /</w:t>
      </w:r>
      <w:r w:rsidRPr="00CE7BE1">
        <w:rPr>
          <w:bCs/>
          <w:sz w:val="28"/>
          <w:szCs w:val="22"/>
          <w:lang w:val="en-US"/>
        </w:rPr>
        <w:t xml:space="preserve"> </w:t>
      </w:r>
      <w:r w:rsidRPr="00CE7BE1">
        <w:rPr>
          <w:bCs/>
          <w:sz w:val="28"/>
          <w:lang w:val="en-US"/>
        </w:rPr>
        <w:t>Recent Advances in 1,2,3-Dithiazole Chemistry</w:t>
      </w:r>
      <w:r w:rsidRPr="00CE7BE1">
        <w:rPr>
          <w:sz w:val="28"/>
          <w:lang w:val="en-US"/>
        </w:rPr>
        <w:t xml:space="preserve">/ Phosphorus, Sulfur, Silicon Related Elem., 1997, 120-121, 229-244.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Chang Y.-G., Lee H.-S., Kim K. /</w:t>
      </w:r>
      <w:r w:rsidRPr="00CE7BE1">
        <w:rPr>
          <w:bCs/>
          <w:sz w:val="28"/>
          <w:lang w:val="en-US"/>
        </w:rPr>
        <w:t xml:space="preserve">A convenient synthesis of symmetrical </w:t>
      </w:r>
      <w:r w:rsidRPr="00CE7BE1">
        <w:rPr>
          <w:bCs/>
          <w:iCs/>
          <w:sz w:val="28"/>
          <w:lang w:val="en-US"/>
        </w:rPr>
        <w:t>N</w:t>
      </w:r>
      <w:r w:rsidRPr="00CE7BE1">
        <w:rPr>
          <w:bCs/>
          <w:sz w:val="28"/>
          <w:lang w:val="en-US"/>
        </w:rPr>
        <w:t>,</w:t>
      </w:r>
      <w:r w:rsidRPr="00CE7BE1">
        <w:rPr>
          <w:bCs/>
          <w:iCs/>
          <w:sz w:val="28"/>
          <w:lang w:val="en-US"/>
        </w:rPr>
        <w:t>N</w:t>
      </w:r>
      <w:r w:rsidRPr="00CE7BE1">
        <w:rPr>
          <w:bCs/>
          <w:sz w:val="28"/>
          <w:lang w:val="en-US"/>
        </w:rPr>
        <w:t>-dialkylureas by the reactions of 4-chloro-5</w:t>
      </w:r>
      <w:r w:rsidRPr="00CE7BE1">
        <w:rPr>
          <w:bCs/>
          <w:iCs/>
          <w:sz w:val="28"/>
          <w:lang w:val="en-US"/>
        </w:rPr>
        <w:t>H</w:t>
      </w:r>
      <w:r w:rsidRPr="00CE7BE1">
        <w:rPr>
          <w:bCs/>
          <w:sz w:val="28"/>
          <w:lang w:val="en-US"/>
        </w:rPr>
        <w:t>-1,2,3-dithiazol-5-one with alkylamines</w:t>
      </w:r>
      <w:r w:rsidRPr="00CE7BE1">
        <w:rPr>
          <w:sz w:val="28"/>
          <w:lang w:val="en-US"/>
        </w:rPr>
        <w:t xml:space="preserve">/ Tetrahedron Lett., 2001, 42, 8197-8200.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Park Y. S., Kim K. /</w:t>
      </w:r>
      <w:r w:rsidRPr="00CE7BE1">
        <w:rPr>
          <w:rStyle w:val="txt"/>
          <w:bCs/>
          <w:sz w:val="28"/>
          <w:lang w:val="en-US"/>
        </w:rPr>
        <w:t>4-Chloro-5</w:t>
      </w:r>
      <w:r w:rsidRPr="00CE7BE1">
        <w:rPr>
          <w:rStyle w:val="txt"/>
          <w:bCs/>
          <w:iCs/>
          <w:sz w:val="28"/>
          <w:lang w:val="en-US"/>
        </w:rPr>
        <w:t>H</w:t>
      </w:r>
      <w:r w:rsidRPr="00CE7BE1">
        <w:rPr>
          <w:rStyle w:val="txt"/>
          <w:bCs/>
          <w:sz w:val="28"/>
          <w:lang w:val="en-US"/>
        </w:rPr>
        <w:t xml:space="preserve">-1,2,3-dithiazol-5-one: a good </w:t>
      </w:r>
      <w:r w:rsidRPr="00CE7BE1">
        <w:rPr>
          <w:rStyle w:val="txt"/>
          <w:bCs/>
          <w:sz w:val="28"/>
        </w:rPr>
        <w:t>α</w:t>
      </w:r>
      <w:r w:rsidRPr="00CE7BE1">
        <w:rPr>
          <w:rStyle w:val="txt"/>
          <w:bCs/>
          <w:sz w:val="28"/>
          <w:lang w:val="en-US"/>
        </w:rPr>
        <w:t xml:space="preserve">-thiocyanating agent for </w:t>
      </w:r>
      <w:r w:rsidRPr="00CE7BE1">
        <w:rPr>
          <w:rStyle w:val="txt"/>
          <w:bCs/>
          <w:sz w:val="28"/>
        </w:rPr>
        <w:t>α</w:t>
      </w:r>
      <w:r w:rsidRPr="00CE7BE1">
        <w:rPr>
          <w:rStyle w:val="txt"/>
          <w:bCs/>
          <w:sz w:val="28"/>
          <w:lang w:val="en-US"/>
        </w:rPr>
        <w:t>,</w:t>
      </w:r>
      <w:r w:rsidRPr="00CE7BE1">
        <w:rPr>
          <w:rStyle w:val="txt"/>
          <w:bCs/>
          <w:sz w:val="28"/>
        </w:rPr>
        <w:t>β</w:t>
      </w:r>
      <w:r w:rsidRPr="00CE7BE1">
        <w:rPr>
          <w:rStyle w:val="txt"/>
          <w:bCs/>
          <w:sz w:val="28"/>
          <w:lang w:val="en-US"/>
        </w:rPr>
        <w:t xml:space="preserve">-unsaturated </w:t>
      </w:r>
      <w:r w:rsidRPr="00CE7BE1">
        <w:rPr>
          <w:rStyle w:val="txt"/>
          <w:bCs/>
          <w:sz w:val="28"/>
        </w:rPr>
        <w:t>β</w:t>
      </w:r>
      <w:r w:rsidRPr="00CE7BE1">
        <w:rPr>
          <w:rStyle w:val="txt"/>
          <w:bCs/>
          <w:sz w:val="28"/>
          <w:lang w:val="en-US"/>
        </w:rPr>
        <w:t>-amino esters</w:t>
      </w:r>
      <w:r w:rsidRPr="00CE7BE1">
        <w:rPr>
          <w:sz w:val="28"/>
          <w:lang w:val="en-US"/>
        </w:rPr>
        <w:t xml:space="preserve">/ Tetrahedron Lett., 1999, 40, 6439-6442.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Lee H.-S., Kim K. /</w:t>
      </w:r>
      <w:r w:rsidRPr="00CE7BE1">
        <w:rPr>
          <w:rStyle w:val="txt"/>
          <w:bCs/>
          <w:sz w:val="28"/>
          <w:lang w:val="en-US"/>
        </w:rPr>
        <w:t>Reactions of 4-chloro-5</w:t>
      </w:r>
      <w:r w:rsidRPr="00CE7BE1">
        <w:rPr>
          <w:rStyle w:val="txt"/>
          <w:bCs/>
          <w:iCs/>
          <w:sz w:val="28"/>
          <w:lang w:val="en-US"/>
        </w:rPr>
        <w:t>H</w:t>
      </w:r>
      <w:r w:rsidRPr="00CE7BE1">
        <w:rPr>
          <w:rStyle w:val="txt"/>
          <w:bCs/>
          <w:sz w:val="28"/>
          <w:lang w:val="en-US"/>
        </w:rPr>
        <w:t xml:space="preserve">-1,2,3-dithiazol-5-thione with primary and secondary alkylamines: Novel method for preparing </w:t>
      </w:r>
      <w:r w:rsidRPr="00CE7BE1">
        <w:rPr>
          <w:rStyle w:val="txt"/>
          <w:bCs/>
          <w:iCs/>
          <w:sz w:val="28"/>
          <w:lang w:val="en-US"/>
        </w:rPr>
        <w:t>N</w:t>
      </w:r>
      <w:r w:rsidRPr="00CE7BE1">
        <w:rPr>
          <w:rStyle w:val="txt"/>
          <w:bCs/>
          <w:sz w:val="28"/>
          <w:lang w:val="en-US"/>
        </w:rPr>
        <w:t xml:space="preserve">-alkyl- and </w:t>
      </w:r>
      <w:r w:rsidRPr="00CE7BE1">
        <w:rPr>
          <w:rStyle w:val="txt"/>
          <w:bCs/>
          <w:iCs/>
          <w:sz w:val="28"/>
          <w:lang w:val="en-US"/>
        </w:rPr>
        <w:t>N</w:t>
      </w:r>
      <w:r w:rsidRPr="00CE7BE1">
        <w:rPr>
          <w:rStyle w:val="txt"/>
          <w:bCs/>
          <w:sz w:val="28"/>
          <w:lang w:val="en-US"/>
        </w:rPr>
        <w:t>,</w:t>
      </w:r>
      <w:r w:rsidRPr="00CE7BE1">
        <w:rPr>
          <w:rStyle w:val="txt"/>
          <w:bCs/>
          <w:iCs/>
          <w:sz w:val="28"/>
          <w:lang w:val="en-US"/>
        </w:rPr>
        <w:t>N</w:t>
      </w:r>
      <w:r w:rsidRPr="00CE7BE1">
        <w:rPr>
          <w:rStyle w:val="txt"/>
          <w:bCs/>
          <w:sz w:val="28"/>
          <w:lang w:val="en-US"/>
        </w:rPr>
        <w:t>-dialkylcyanothioformamides</w:t>
      </w:r>
      <w:r w:rsidRPr="00CE7BE1">
        <w:rPr>
          <w:sz w:val="28"/>
          <w:lang w:val="en-US"/>
        </w:rPr>
        <w:t xml:space="preserve">/ Tetrahedron Lett., 1996, 37, 3709-3712.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Chang Y.-G., Kim K. / Reactions of 4-chloro-5H-1,2,3-dithiazole-5-thione with alpha,beta-unsaturated beta-amino esters: Formation of 2-[2-(1-alkenylsulfanyl-1-alkoxycarbonyl-2-amino)-1,2-dicyano-vinylsulfanyl]-3-amino-2-alkenoic alkyl esters/ J. Heterocycl. Chem., 2002, 39, 29-35.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Koutentis P. A., Rees C. W., White A. J. P., Williams D. J. /</w:t>
      </w:r>
      <w:r w:rsidRPr="00CE7BE1">
        <w:rPr>
          <w:bCs/>
          <w:sz w:val="28"/>
          <w:lang w:val="en-US"/>
        </w:rPr>
        <w:t>Conversion of a 1,2,3-dithiazole into a 3</w:t>
      </w:r>
      <w:r w:rsidRPr="00CE7BE1">
        <w:rPr>
          <w:bCs/>
          <w:iCs/>
          <w:sz w:val="28"/>
          <w:lang w:val="en-US"/>
        </w:rPr>
        <w:t>H</w:t>
      </w:r>
      <w:r w:rsidRPr="00CE7BE1">
        <w:rPr>
          <w:bCs/>
          <w:sz w:val="28"/>
          <w:lang w:val="en-US"/>
        </w:rPr>
        <w:t>-pyrrole-3-thione and a</w:t>
      </w:r>
      <w:r w:rsidRPr="00CE7BE1">
        <w:rPr>
          <w:sz w:val="28"/>
          <w:lang w:val="en-US"/>
        </w:rPr>
        <w:t xml:space="preserve"> </w:t>
      </w:r>
      <w:r w:rsidRPr="00CE7BE1">
        <w:rPr>
          <w:bCs/>
          <w:sz w:val="28"/>
          <w:lang w:val="en-US"/>
        </w:rPr>
        <w:t>3</w:t>
      </w:r>
      <w:r w:rsidRPr="00CE7BE1">
        <w:rPr>
          <w:bCs/>
          <w:iCs/>
          <w:sz w:val="28"/>
          <w:lang w:val="en-US"/>
        </w:rPr>
        <w:t>H</w:t>
      </w:r>
      <w:r w:rsidRPr="00CE7BE1">
        <w:rPr>
          <w:bCs/>
          <w:sz w:val="28"/>
          <w:lang w:val="en-US"/>
        </w:rPr>
        <w:t>-pyrrol-3-ylidenephosphorane</w:t>
      </w:r>
      <w:r w:rsidRPr="00CE7BE1">
        <w:rPr>
          <w:sz w:val="28"/>
          <w:lang w:val="en-US"/>
        </w:rPr>
        <w:t xml:space="preserve"> / J. Chem. Soc., Perkin Trans. </w:t>
      </w:r>
      <w:r w:rsidRPr="00CE7BE1">
        <w:rPr>
          <w:sz w:val="28"/>
        </w:rPr>
        <w:t xml:space="preserve">1, 1998, 2765-2769.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Lee</w:t>
      </w:r>
      <w:r w:rsidRPr="00CE7BE1">
        <w:rPr>
          <w:sz w:val="28"/>
        </w:rPr>
        <w:t xml:space="preserve"> </w:t>
      </w:r>
      <w:r w:rsidRPr="00CE7BE1">
        <w:rPr>
          <w:sz w:val="28"/>
          <w:lang w:val="en-US"/>
        </w:rPr>
        <w:t>H</w:t>
      </w:r>
      <w:r w:rsidRPr="00CE7BE1">
        <w:rPr>
          <w:sz w:val="28"/>
        </w:rPr>
        <w:t>.-</w:t>
      </w:r>
      <w:r w:rsidRPr="00CE7BE1">
        <w:rPr>
          <w:sz w:val="28"/>
          <w:lang w:val="en-US"/>
        </w:rPr>
        <w:t>S</w:t>
      </w:r>
      <w:r w:rsidRPr="00CE7BE1">
        <w:rPr>
          <w:sz w:val="28"/>
        </w:rPr>
        <w:t xml:space="preserve">., </w:t>
      </w:r>
      <w:r w:rsidRPr="00CE7BE1">
        <w:rPr>
          <w:sz w:val="28"/>
          <w:lang w:val="en-US"/>
        </w:rPr>
        <w:t>Kim</w:t>
      </w:r>
      <w:r w:rsidRPr="00CE7BE1">
        <w:rPr>
          <w:sz w:val="28"/>
        </w:rPr>
        <w:t xml:space="preserve"> </w:t>
      </w:r>
      <w:r w:rsidRPr="00CE7BE1">
        <w:rPr>
          <w:sz w:val="28"/>
          <w:lang w:val="en-US"/>
        </w:rPr>
        <w:t>K</w:t>
      </w:r>
      <w:r w:rsidRPr="00CE7BE1">
        <w:rPr>
          <w:sz w:val="28"/>
        </w:rPr>
        <w:t>. /</w:t>
      </w:r>
      <w:r w:rsidRPr="00CE7BE1">
        <w:rPr>
          <w:rStyle w:val="txt"/>
          <w:bCs/>
          <w:sz w:val="28"/>
          <w:lang w:val="en-US"/>
        </w:rPr>
        <w:t>Formation</w:t>
      </w:r>
      <w:r w:rsidRPr="00CE7BE1">
        <w:rPr>
          <w:rStyle w:val="txt"/>
          <w:bCs/>
          <w:sz w:val="28"/>
        </w:rPr>
        <w:t xml:space="preserve"> </w:t>
      </w:r>
      <w:r w:rsidRPr="00CE7BE1">
        <w:rPr>
          <w:rStyle w:val="txt"/>
          <w:bCs/>
          <w:sz w:val="28"/>
          <w:lang w:val="en-US"/>
        </w:rPr>
        <w:t>of</w:t>
      </w:r>
      <w:r w:rsidRPr="00CE7BE1">
        <w:rPr>
          <w:rStyle w:val="txt"/>
          <w:bCs/>
          <w:sz w:val="28"/>
        </w:rPr>
        <w:t xml:space="preserve"> 2,5-</w:t>
      </w:r>
      <w:r w:rsidRPr="00CE7BE1">
        <w:rPr>
          <w:rStyle w:val="txt"/>
          <w:bCs/>
          <w:sz w:val="28"/>
          <w:lang w:val="en-US"/>
        </w:rPr>
        <w:t>dihydro</w:t>
      </w:r>
      <w:r w:rsidRPr="00CE7BE1">
        <w:rPr>
          <w:rStyle w:val="txt"/>
          <w:bCs/>
          <w:sz w:val="28"/>
        </w:rPr>
        <w:t>-2-</w:t>
      </w:r>
      <w:r w:rsidRPr="00CE7BE1">
        <w:rPr>
          <w:rStyle w:val="txt"/>
          <w:bCs/>
          <w:sz w:val="28"/>
          <w:lang w:val="en-US"/>
        </w:rPr>
        <w:t>iminopyrroles</w:t>
      </w:r>
      <w:r w:rsidRPr="00CE7BE1">
        <w:rPr>
          <w:rStyle w:val="txt"/>
          <w:bCs/>
          <w:sz w:val="28"/>
        </w:rPr>
        <w:t>, 2,5-</w:t>
      </w:r>
      <w:r w:rsidRPr="00CE7BE1">
        <w:rPr>
          <w:rStyle w:val="txt"/>
          <w:bCs/>
          <w:sz w:val="28"/>
          <w:lang w:val="en-US"/>
        </w:rPr>
        <w:t>dihydro</w:t>
      </w:r>
      <w:r w:rsidRPr="00CE7BE1">
        <w:rPr>
          <w:rStyle w:val="txt"/>
          <w:bCs/>
          <w:sz w:val="28"/>
        </w:rPr>
        <w:t>-2-</w:t>
      </w:r>
      <w:r w:rsidRPr="00CE7BE1">
        <w:rPr>
          <w:rStyle w:val="txt"/>
          <w:bCs/>
          <w:sz w:val="28"/>
          <w:lang w:val="en-US"/>
        </w:rPr>
        <w:t>iminofurans</w:t>
      </w:r>
      <w:r w:rsidRPr="00CE7BE1">
        <w:rPr>
          <w:rStyle w:val="txt"/>
          <w:bCs/>
          <w:sz w:val="28"/>
        </w:rPr>
        <w:t xml:space="preserve"> </w:t>
      </w:r>
      <w:r w:rsidRPr="00CE7BE1">
        <w:rPr>
          <w:rStyle w:val="txt"/>
          <w:bCs/>
          <w:sz w:val="28"/>
          <w:lang w:val="en-US"/>
        </w:rPr>
        <w:t>and</w:t>
      </w:r>
      <w:r w:rsidRPr="00CE7BE1">
        <w:rPr>
          <w:rStyle w:val="txt"/>
          <w:bCs/>
          <w:sz w:val="28"/>
        </w:rPr>
        <w:t xml:space="preserve"> (</w:t>
      </w:r>
      <w:r w:rsidRPr="00CE7BE1">
        <w:rPr>
          <w:rStyle w:val="txt"/>
          <w:bCs/>
          <w:iCs/>
          <w:sz w:val="28"/>
          <w:lang w:val="en-US"/>
        </w:rPr>
        <w:t>Z</w:t>
      </w:r>
      <w:r w:rsidRPr="00CE7BE1">
        <w:rPr>
          <w:rStyle w:val="txt"/>
          <w:bCs/>
          <w:sz w:val="28"/>
        </w:rPr>
        <w:t>)-3-</w:t>
      </w:r>
      <w:r w:rsidRPr="00CE7BE1">
        <w:rPr>
          <w:rStyle w:val="txt"/>
          <w:bCs/>
          <w:sz w:val="28"/>
          <w:lang w:val="en-US"/>
        </w:rPr>
        <w:t>alkylamino</w:t>
      </w:r>
      <w:r w:rsidRPr="00CE7BE1">
        <w:rPr>
          <w:rStyle w:val="txt"/>
          <w:bCs/>
          <w:sz w:val="28"/>
        </w:rPr>
        <w:t>-2,3-</w:t>
      </w:r>
      <w:r w:rsidRPr="00CE7BE1">
        <w:rPr>
          <w:rStyle w:val="txt"/>
          <w:bCs/>
          <w:sz w:val="28"/>
          <w:lang w:val="en-US"/>
        </w:rPr>
        <w:t>dicyanoacrylates</w:t>
      </w:r>
      <w:r w:rsidRPr="00CE7BE1">
        <w:rPr>
          <w:rStyle w:val="txt"/>
          <w:bCs/>
          <w:iCs/>
          <w:sz w:val="28"/>
          <w:lang w:val="en-US"/>
        </w:rPr>
        <w:t>via</w:t>
      </w:r>
      <w:r w:rsidRPr="00CE7BE1">
        <w:rPr>
          <w:rStyle w:val="txt"/>
          <w:bCs/>
          <w:sz w:val="28"/>
        </w:rPr>
        <w:t>4-</w:t>
      </w:r>
      <w:r w:rsidRPr="00CE7BE1">
        <w:rPr>
          <w:rStyle w:val="txt"/>
          <w:bCs/>
          <w:sz w:val="28"/>
          <w:lang w:val="en-US"/>
        </w:rPr>
        <w:t>chloro</w:t>
      </w:r>
      <w:r w:rsidRPr="00CE7BE1">
        <w:rPr>
          <w:rStyle w:val="txt"/>
          <w:bCs/>
          <w:sz w:val="28"/>
        </w:rPr>
        <w:t>-5</w:t>
      </w:r>
      <w:r w:rsidRPr="00CE7BE1">
        <w:rPr>
          <w:rStyle w:val="txt"/>
          <w:bCs/>
          <w:iCs/>
          <w:sz w:val="28"/>
          <w:lang w:val="en-US"/>
        </w:rPr>
        <w:t>H</w:t>
      </w:r>
      <w:r w:rsidRPr="00CE7BE1">
        <w:rPr>
          <w:rStyle w:val="txt"/>
          <w:bCs/>
          <w:sz w:val="28"/>
        </w:rPr>
        <w:t>-1,2,3-</w:t>
      </w:r>
      <w:r w:rsidRPr="00CE7BE1">
        <w:rPr>
          <w:rStyle w:val="txt"/>
          <w:bCs/>
          <w:sz w:val="28"/>
          <w:lang w:val="en-US"/>
        </w:rPr>
        <w:t>dithiazol</w:t>
      </w:r>
      <w:r w:rsidRPr="00CE7BE1">
        <w:rPr>
          <w:rStyle w:val="txt"/>
          <w:bCs/>
          <w:sz w:val="28"/>
        </w:rPr>
        <w:t>-5-</w:t>
      </w:r>
      <w:r w:rsidRPr="00CE7BE1">
        <w:rPr>
          <w:rStyle w:val="txt"/>
          <w:bCs/>
          <w:sz w:val="28"/>
          <w:lang w:val="en-US"/>
        </w:rPr>
        <w:t>ylidene</w:t>
      </w:r>
      <w:r w:rsidRPr="00CE7BE1">
        <w:rPr>
          <w:rStyle w:val="txt"/>
          <w:bCs/>
          <w:sz w:val="28"/>
        </w:rPr>
        <w:t xml:space="preserve"> </w:t>
      </w:r>
      <w:r w:rsidRPr="00CE7BE1">
        <w:rPr>
          <w:rStyle w:val="txt"/>
          <w:bCs/>
          <w:sz w:val="28"/>
          <w:lang w:val="en-US"/>
        </w:rPr>
        <w:t>derivatives</w:t>
      </w:r>
      <w:r w:rsidRPr="00CE7BE1">
        <w:rPr>
          <w:sz w:val="28"/>
        </w:rPr>
        <w:t xml:space="preserve">/ </w:t>
      </w:r>
      <w:r w:rsidRPr="00CE7BE1">
        <w:rPr>
          <w:sz w:val="28"/>
          <w:lang w:val="en-US"/>
        </w:rPr>
        <w:t>Tetrahedron</w:t>
      </w:r>
      <w:r w:rsidRPr="00CE7BE1">
        <w:rPr>
          <w:sz w:val="28"/>
        </w:rPr>
        <w:t xml:space="preserve"> </w:t>
      </w:r>
      <w:r w:rsidRPr="00CE7BE1">
        <w:rPr>
          <w:sz w:val="28"/>
          <w:lang w:val="en-US"/>
        </w:rPr>
        <w:t>Lett</w:t>
      </w:r>
      <w:r w:rsidRPr="00CE7BE1">
        <w:rPr>
          <w:sz w:val="28"/>
        </w:rPr>
        <w:t xml:space="preserve">., 1998, 39, 6895-6898.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Jeon M.-K., Kim K. /</w:t>
      </w:r>
      <w:r w:rsidRPr="00CE7BE1">
        <w:rPr>
          <w:bCs/>
          <w:sz w:val="28"/>
          <w:lang w:val="en-US"/>
        </w:rPr>
        <w:t>Reactions of 5-(4-chloro-5</w:t>
      </w:r>
      <w:r w:rsidRPr="00CE7BE1">
        <w:rPr>
          <w:bCs/>
          <w:iCs/>
          <w:sz w:val="28"/>
          <w:lang w:val="en-US"/>
        </w:rPr>
        <w:t>H</w:t>
      </w:r>
      <w:r w:rsidRPr="00CE7BE1">
        <w:rPr>
          <w:bCs/>
          <w:sz w:val="28"/>
          <w:lang w:val="en-US"/>
        </w:rPr>
        <w:t>-1,2,3-dithiazol-5-ylidene)-2,2-</w:t>
      </w:r>
      <w:r w:rsidRPr="00CE7BE1">
        <w:rPr>
          <w:sz w:val="28"/>
          <w:lang w:val="en-US"/>
        </w:rPr>
        <w:t xml:space="preserve"> </w:t>
      </w:r>
      <w:r w:rsidRPr="00CE7BE1">
        <w:rPr>
          <w:bCs/>
          <w:sz w:val="28"/>
          <w:lang w:val="en-US"/>
        </w:rPr>
        <w:t>dimethyl-1,3-dioxane-4,6-dione with primary and secondary</w:t>
      </w:r>
      <w:r w:rsidRPr="00CE7BE1">
        <w:rPr>
          <w:sz w:val="28"/>
          <w:lang w:val="en-US"/>
        </w:rPr>
        <w:t xml:space="preserve"> </w:t>
      </w:r>
      <w:r w:rsidRPr="00CE7BE1">
        <w:rPr>
          <w:bCs/>
          <w:sz w:val="28"/>
          <w:lang w:val="en-US"/>
        </w:rPr>
        <w:t>alkylamines</w:t>
      </w:r>
      <w:r w:rsidRPr="00CE7BE1">
        <w:rPr>
          <w:sz w:val="28"/>
          <w:lang w:val="en-US"/>
        </w:rPr>
        <w:t xml:space="preserve"> / J. Chem. Soc., Perkin Trans. </w:t>
      </w:r>
      <w:r w:rsidRPr="00CE7BE1">
        <w:rPr>
          <w:sz w:val="28"/>
        </w:rPr>
        <w:t xml:space="preserve">1, 2000, 3107-3112.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Koutentis P. A., Rees C. W. /</w:t>
      </w:r>
      <w:r w:rsidRPr="00CE7BE1">
        <w:rPr>
          <w:bCs/>
          <w:sz w:val="28"/>
          <w:lang w:val="en-US"/>
        </w:rPr>
        <w:t>Reaction of Herz salts with malononitrile: a general route to</w:t>
      </w:r>
      <w:r w:rsidRPr="00CE7BE1">
        <w:rPr>
          <w:sz w:val="28"/>
          <w:lang w:val="en-US"/>
        </w:rPr>
        <w:t xml:space="preserve"> </w:t>
      </w:r>
      <w:r w:rsidRPr="00CE7BE1">
        <w:rPr>
          <w:bCs/>
          <w:sz w:val="28"/>
          <w:lang w:val="en-US"/>
        </w:rPr>
        <w:t>(6</w:t>
      </w:r>
      <w:r w:rsidRPr="00CE7BE1">
        <w:rPr>
          <w:bCs/>
          <w:iCs/>
          <w:sz w:val="28"/>
          <w:lang w:val="en-US"/>
        </w:rPr>
        <w:t>H</w:t>
      </w:r>
      <w:r w:rsidRPr="00CE7BE1">
        <w:rPr>
          <w:bCs/>
          <w:sz w:val="28"/>
          <w:lang w:val="en-US"/>
        </w:rPr>
        <w:t>-1,2,3-benzodithiazol-6-ylidene)malononitriles</w:t>
      </w:r>
      <w:r w:rsidRPr="00CE7BE1">
        <w:rPr>
          <w:sz w:val="28"/>
          <w:lang w:val="en-US"/>
        </w:rPr>
        <w:t xml:space="preserve">/ J. Chem. Soc., Perkin Trans. 1, 2002, 315-319.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Brusso J. L., Derakhshan S., Itkis M. E., Kleinke H., Haddon R. C., Oakley R. T., Reed R. W., Richardson J. F., Robertson C. M., Thompson L. K. /</w:t>
      </w:r>
      <w:r w:rsidRPr="00CE7BE1">
        <w:rPr>
          <w:bCs/>
          <w:sz w:val="28"/>
          <w:lang w:val="en-US"/>
        </w:rPr>
        <w:t>Isostructural Bisdithiazolyl and Bisthiaselenazolyl Radicals: Trends in</w:t>
      </w:r>
      <w:r w:rsidRPr="00CE7BE1">
        <w:rPr>
          <w:sz w:val="28"/>
          <w:lang w:val="en-US"/>
        </w:rPr>
        <w:t xml:space="preserve"> </w:t>
      </w:r>
      <w:r w:rsidRPr="00CE7BE1">
        <w:rPr>
          <w:bCs/>
          <w:sz w:val="28"/>
          <w:lang w:val="en-US"/>
        </w:rPr>
        <w:t>Bandwidth and Conductivity</w:t>
      </w:r>
      <w:r w:rsidRPr="00CE7BE1">
        <w:rPr>
          <w:sz w:val="28"/>
          <w:lang w:val="en-US"/>
        </w:rPr>
        <w:t xml:space="preserve"> / Inorg. </w:t>
      </w:r>
      <w:r w:rsidRPr="00CE7BE1">
        <w:rPr>
          <w:sz w:val="28"/>
        </w:rPr>
        <w:t xml:space="preserve">Chem., 2006, 45, 10958-10966.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Barclay T. M., Cordes A. W., Oakley R. T., Preuss K. E., Reed R. W. /</w:t>
      </w:r>
      <w:r w:rsidRPr="00CE7BE1">
        <w:rPr>
          <w:bCs/>
          <w:sz w:val="28"/>
          <w:lang w:val="en-US"/>
        </w:rPr>
        <w:t>1,1</w:t>
      </w:r>
      <w:r w:rsidRPr="00CE7BE1">
        <w:rPr>
          <w:sz w:val="28"/>
          <w:lang w:val="en-US"/>
        </w:rPr>
        <w:t>A</w:t>
      </w:r>
      <w:r w:rsidRPr="00CE7BE1">
        <w:rPr>
          <w:bCs/>
          <w:sz w:val="28"/>
          <w:lang w:val="en-US"/>
        </w:rPr>
        <w:t>,2,2</w:t>
      </w:r>
      <w:r w:rsidRPr="00CE7BE1">
        <w:rPr>
          <w:sz w:val="28"/>
          <w:lang w:val="en-US"/>
        </w:rPr>
        <w:t>A</w:t>
      </w:r>
      <w:r w:rsidRPr="00CE7BE1">
        <w:rPr>
          <w:bCs/>
          <w:sz w:val="28"/>
          <w:lang w:val="en-US"/>
        </w:rPr>
        <w:t>,3,3</w:t>
      </w:r>
      <w:r w:rsidRPr="00CE7BE1">
        <w:rPr>
          <w:sz w:val="28"/>
          <w:lang w:val="en-US"/>
        </w:rPr>
        <w:t>A</w:t>
      </w:r>
      <w:r w:rsidRPr="00CE7BE1">
        <w:rPr>
          <w:bCs/>
          <w:sz w:val="28"/>
          <w:lang w:val="en-US"/>
        </w:rPr>
        <w:t>-Tetrathiadiazafulvalenes, preparation and characterisation of</w:t>
      </w:r>
      <w:r w:rsidRPr="00CE7BE1">
        <w:rPr>
          <w:sz w:val="28"/>
          <w:lang w:val="en-US"/>
        </w:rPr>
        <w:t xml:space="preserve"> </w:t>
      </w:r>
      <w:r w:rsidRPr="00CE7BE1">
        <w:rPr>
          <w:bCs/>
          <w:iCs/>
          <w:sz w:val="28"/>
          <w:lang w:val="en-US"/>
        </w:rPr>
        <w:t>trans</w:t>
      </w:r>
      <w:r w:rsidRPr="00CE7BE1">
        <w:rPr>
          <w:bCs/>
          <w:sz w:val="28"/>
          <w:lang w:val="en-US"/>
        </w:rPr>
        <w:t>-[ClCNS</w:t>
      </w:r>
      <w:r w:rsidRPr="00CE7BE1">
        <w:rPr>
          <w:bCs/>
          <w:sz w:val="28"/>
          <w:vertAlign w:val="subscript"/>
          <w:lang w:val="en-US"/>
        </w:rPr>
        <w:t>2</w:t>
      </w:r>
      <w:r w:rsidRPr="00CE7BE1">
        <w:rPr>
          <w:bCs/>
          <w:sz w:val="28"/>
          <w:lang w:val="en-US"/>
        </w:rPr>
        <w:t>C</w:t>
      </w:r>
      <w:r w:rsidRPr="00CE7BE1">
        <w:rPr>
          <w:sz w:val="28"/>
          <w:lang w:val="en-US"/>
        </w:rPr>
        <w:t>N</w:t>
      </w:r>
      <w:r w:rsidRPr="00CE7BE1">
        <w:rPr>
          <w:bCs/>
          <w:sz w:val="28"/>
          <w:lang w:val="en-US"/>
        </w:rPr>
        <w:t>CS</w:t>
      </w:r>
      <w:r w:rsidRPr="00CE7BE1">
        <w:rPr>
          <w:bCs/>
          <w:sz w:val="28"/>
          <w:vertAlign w:val="subscript"/>
          <w:lang w:val="en-US"/>
        </w:rPr>
        <w:t>2</w:t>
      </w:r>
      <w:r w:rsidRPr="00CE7BE1">
        <w:rPr>
          <w:bCs/>
          <w:sz w:val="28"/>
          <w:lang w:val="en-US"/>
        </w:rPr>
        <w:t>NCCl]</w:t>
      </w:r>
      <w:r w:rsidRPr="00CE7BE1">
        <w:rPr>
          <w:sz w:val="28"/>
          <w:lang w:val="en-US"/>
        </w:rPr>
        <w:t xml:space="preserve">/ J. Chem. Soc., Chem. Commun., 1998, 1039-1040.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Beer L., Brusso J. L., Cordes A. W., Haddon R. C., Itkis M. E., Kirschbaum K., MacGregor D. S., Oakley R. T., Pinkerton A. A., Reed R. W. /</w:t>
      </w:r>
      <w:r w:rsidRPr="00CE7BE1">
        <w:rPr>
          <w:rFonts w:cs="Arial"/>
          <w:bCs/>
          <w:sz w:val="28"/>
          <w:lang w:val="en-US"/>
        </w:rPr>
        <w:t xml:space="preserve"> </w:t>
      </w:r>
      <w:r w:rsidRPr="00CE7BE1">
        <w:rPr>
          <w:bCs/>
          <w:sz w:val="28"/>
          <w:lang w:val="en-US"/>
        </w:rPr>
        <w:t>Resonance-Stabilized 1,2,3-Dithiazolo-1,2,3-dithiazolyls as</w:t>
      </w:r>
      <w:r w:rsidRPr="00CE7BE1">
        <w:rPr>
          <w:sz w:val="28"/>
          <w:lang w:val="en-US"/>
        </w:rPr>
        <w:t xml:space="preserve"> </w:t>
      </w:r>
      <w:r w:rsidRPr="00CE7BE1">
        <w:rPr>
          <w:bCs/>
          <w:sz w:val="28"/>
          <w:lang w:val="en-US"/>
        </w:rPr>
        <w:t xml:space="preserve">Neutral </w:t>
      </w:r>
      <w:r w:rsidRPr="00CE7BE1">
        <w:rPr>
          <w:bCs/>
          <w:iCs/>
          <w:sz w:val="28"/>
          <w:lang w:val="en-US"/>
        </w:rPr>
        <w:t>.</w:t>
      </w:r>
      <w:r w:rsidRPr="00CE7BE1">
        <w:rPr>
          <w:bCs/>
          <w:sz w:val="28"/>
          <w:lang w:val="en-US"/>
        </w:rPr>
        <w:t>-Radical Conductors</w:t>
      </w:r>
      <w:r w:rsidRPr="00CE7BE1">
        <w:rPr>
          <w:sz w:val="28"/>
          <w:lang w:val="en-US"/>
        </w:rPr>
        <w:t xml:space="preserve"> / J. Am. </w:t>
      </w:r>
      <w:r w:rsidRPr="00CE7BE1">
        <w:rPr>
          <w:sz w:val="28"/>
        </w:rPr>
        <w:t xml:space="preserve">Chem. Soc., 2002, 124, 9498-9509.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 xml:space="preserve">Oakley R. T., Reed R. W., Robertson C. M., </w:t>
      </w:r>
      <w:smartTag w:uri="urn:schemas-microsoft-com:office:smarttags" w:element="place">
        <w:smartTag w:uri="urn:schemas-microsoft-com:office:smarttags" w:element="City">
          <w:r w:rsidRPr="00CE7BE1">
            <w:rPr>
              <w:sz w:val="28"/>
              <w:lang w:val="en-US"/>
            </w:rPr>
            <w:t>Richardson</w:t>
          </w:r>
        </w:smartTag>
      </w:smartTag>
      <w:r w:rsidRPr="00CE7BE1">
        <w:rPr>
          <w:sz w:val="28"/>
          <w:lang w:val="en-US"/>
        </w:rPr>
        <w:t xml:space="preserve"> J. F. /</w:t>
      </w:r>
      <w:r w:rsidRPr="00CE7BE1">
        <w:rPr>
          <w:bCs/>
          <w:sz w:val="28"/>
          <w:lang w:val="en-US"/>
        </w:rPr>
        <w:t>Naphthalene-1,2,3-Dithiazolyl and Its Selenium-Containing Variants</w:t>
      </w:r>
      <w:r w:rsidRPr="00CE7BE1">
        <w:rPr>
          <w:sz w:val="28"/>
          <w:lang w:val="en-US"/>
        </w:rPr>
        <w:t xml:space="preserve">/ Inorg. </w:t>
      </w:r>
      <w:r w:rsidRPr="00CE7BE1">
        <w:rPr>
          <w:sz w:val="28"/>
        </w:rPr>
        <w:t>Chem., 2005, 44, 1837</w:t>
      </w:r>
      <w:r w:rsidRPr="00CE7BE1">
        <w:rPr>
          <w:sz w:val="28"/>
          <w:lang w:val="en-US"/>
        </w:rPr>
        <w:t xml:space="preserve"> </w:t>
      </w:r>
      <w:r w:rsidRPr="00CE7BE1">
        <w:rPr>
          <w:sz w:val="28"/>
        </w:rPr>
        <w:t>-</w:t>
      </w:r>
      <w:r w:rsidRPr="00CE7BE1">
        <w:rPr>
          <w:sz w:val="28"/>
          <w:lang w:val="en-US"/>
        </w:rPr>
        <w:t xml:space="preserve"> </w:t>
      </w:r>
      <w:r w:rsidRPr="00CE7BE1">
        <w:rPr>
          <w:sz w:val="28"/>
        </w:rPr>
        <w:t xml:space="preserve">1845.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rFonts w:eastAsia="Batang"/>
          <w:sz w:val="28"/>
          <w:lang w:val="en-US" w:eastAsia="ko-KR"/>
        </w:rPr>
        <w:t>Zhivonitko</w:t>
      </w:r>
      <w:r w:rsidRPr="00CE7BE1">
        <w:rPr>
          <w:rFonts w:eastAsia="Batang"/>
          <w:sz w:val="28"/>
          <w:lang w:eastAsia="ko-KR"/>
        </w:rPr>
        <w:t xml:space="preserve"> </w:t>
      </w:r>
      <w:r w:rsidRPr="00CE7BE1">
        <w:rPr>
          <w:rFonts w:eastAsia="Batang"/>
          <w:sz w:val="28"/>
          <w:lang w:val="en-US" w:eastAsia="ko-KR"/>
        </w:rPr>
        <w:t>V</w:t>
      </w:r>
      <w:r w:rsidRPr="00CE7BE1">
        <w:rPr>
          <w:rFonts w:eastAsia="Batang"/>
          <w:sz w:val="28"/>
          <w:lang w:eastAsia="ko-KR"/>
        </w:rPr>
        <w:t xml:space="preserve">. </w:t>
      </w:r>
      <w:r w:rsidRPr="00CE7BE1">
        <w:rPr>
          <w:rFonts w:eastAsia="Batang"/>
          <w:sz w:val="28"/>
          <w:lang w:val="en-US" w:eastAsia="ko-KR"/>
        </w:rPr>
        <w:t>V</w:t>
      </w:r>
      <w:r w:rsidRPr="00CE7BE1">
        <w:rPr>
          <w:rFonts w:eastAsia="Batang"/>
          <w:sz w:val="28"/>
          <w:lang w:eastAsia="ko-KR"/>
        </w:rPr>
        <w:t xml:space="preserve">., </w:t>
      </w:r>
      <w:r w:rsidRPr="00CE7BE1">
        <w:rPr>
          <w:rFonts w:eastAsia="Batang"/>
          <w:sz w:val="28"/>
          <w:lang w:val="en-US" w:eastAsia="ko-KR"/>
        </w:rPr>
        <w:t>Makarov</w:t>
      </w:r>
      <w:r w:rsidRPr="00CE7BE1">
        <w:rPr>
          <w:rFonts w:eastAsia="Batang"/>
          <w:sz w:val="28"/>
          <w:lang w:eastAsia="ko-KR"/>
        </w:rPr>
        <w:t xml:space="preserve"> </w:t>
      </w:r>
      <w:r w:rsidRPr="00CE7BE1">
        <w:rPr>
          <w:rFonts w:eastAsia="Batang"/>
          <w:sz w:val="28"/>
          <w:lang w:val="en-US" w:eastAsia="ko-KR"/>
        </w:rPr>
        <w:t>A</w:t>
      </w:r>
      <w:r w:rsidRPr="00CE7BE1">
        <w:rPr>
          <w:rFonts w:eastAsia="Batang"/>
          <w:sz w:val="28"/>
          <w:lang w:eastAsia="ko-KR"/>
        </w:rPr>
        <w:t xml:space="preserve">. </w:t>
      </w:r>
      <w:r w:rsidRPr="00CE7BE1">
        <w:rPr>
          <w:rFonts w:eastAsia="Batang"/>
          <w:sz w:val="28"/>
          <w:lang w:val="en-US" w:eastAsia="ko-KR"/>
        </w:rPr>
        <w:t>Yu</w:t>
      </w:r>
      <w:r w:rsidRPr="00CE7BE1">
        <w:rPr>
          <w:rFonts w:eastAsia="Batang"/>
          <w:sz w:val="28"/>
          <w:lang w:eastAsia="ko-KR"/>
        </w:rPr>
        <w:t xml:space="preserve">., </w:t>
      </w:r>
      <w:r w:rsidRPr="00CE7BE1">
        <w:rPr>
          <w:rFonts w:eastAsia="Batang"/>
          <w:sz w:val="28"/>
          <w:lang w:val="en-US" w:eastAsia="ko-KR"/>
        </w:rPr>
        <w:t>Bagryanskaya</w:t>
      </w:r>
      <w:r w:rsidRPr="00CE7BE1">
        <w:rPr>
          <w:rFonts w:eastAsia="Batang"/>
          <w:sz w:val="28"/>
          <w:lang w:eastAsia="ko-KR"/>
        </w:rPr>
        <w:t xml:space="preserve"> </w:t>
      </w:r>
      <w:r w:rsidRPr="00CE7BE1">
        <w:rPr>
          <w:rFonts w:eastAsia="Batang"/>
          <w:sz w:val="28"/>
          <w:lang w:val="en-US" w:eastAsia="ko-KR"/>
        </w:rPr>
        <w:t>I</w:t>
      </w:r>
      <w:r w:rsidRPr="00CE7BE1">
        <w:rPr>
          <w:rFonts w:eastAsia="Batang"/>
          <w:sz w:val="28"/>
          <w:lang w:eastAsia="ko-KR"/>
        </w:rPr>
        <w:t xml:space="preserve">. </w:t>
      </w:r>
      <w:r w:rsidRPr="00CE7BE1">
        <w:rPr>
          <w:rFonts w:eastAsia="Batang"/>
          <w:sz w:val="28"/>
          <w:lang w:val="en-US" w:eastAsia="ko-KR"/>
        </w:rPr>
        <w:t>Yu</w:t>
      </w:r>
      <w:r w:rsidRPr="00CE7BE1">
        <w:rPr>
          <w:rFonts w:eastAsia="Batang"/>
          <w:sz w:val="28"/>
          <w:lang w:eastAsia="ko-KR"/>
        </w:rPr>
        <w:t>.,</w:t>
      </w:r>
      <w:r w:rsidRPr="00CE7BE1">
        <w:rPr>
          <w:rFonts w:eastAsia="Batang"/>
          <w:sz w:val="28"/>
          <w:vertAlign w:val="superscript"/>
          <w:lang w:eastAsia="ko-KR"/>
        </w:rPr>
        <w:t xml:space="preserve"> </w:t>
      </w:r>
      <w:r w:rsidRPr="00CE7BE1">
        <w:rPr>
          <w:rFonts w:eastAsia="Batang"/>
          <w:sz w:val="28"/>
          <w:lang w:val="en-US" w:eastAsia="ko-KR"/>
        </w:rPr>
        <w:t>Gatilov</w:t>
      </w:r>
      <w:r w:rsidRPr="00CE7BE1">
        <w:rPr>
          <w:rFonts w:eastAsia="Batang"/>
          <w:sz w:val="28"/>
          <w:lang w:eastAsia="ko-KR"/>
        </w:rPr>
        <w:t xml:space="preserve"> </w:t>
      </w:r>
      <w:r w:rsidRPr="00CE7BE1">
        <w:rPr>
          <w:rFonts w:eastAsia="Batang"/>
          <w:sz w:val="28"/>
          <w:lang w:val="en-US" w:eastAsia="ko-KR"/>
        </w:rPr>
        <w:t>Y</w:t>
      </w:r>
      <w:r w:rsidRPr="00CE7BE1">
        <w:rPr>
          <w:rFonts w:eastAsia="Batang"/>
          <w:sz w:val="28"/>
          <w:lang w:eastAsia="ko-KR"/>
        </w:rPr>
        <w:t xml:space="preserve">. </w:t>
      </w:r>
      <w:r w:rsidRPr="00CE7BE1">
        <w:rPr>
          <w:rFonts w:eastAsia="Batang"/>
          <w:sz w:val="28"/>
          <w:lang w:val="en-US" w:eastAsia="ko-KR"/>
        </w:rPr>
        <w:t>V</w:t>
      </w:r>
      <w:r w:rsidRPr="00CE7BE1">
        <w:rPr>
          <w:rFonts w:eastAsia="Batang"/>
          <w:sz w:val="28"/>
          <w:lang w:eastAsia="ko-KR"/>
        </w:rPr>
        <w:t xml:space="preserve">., </w:t>
      </w:r>
      <w:r w:rsidRPr="00CE7BE1">
        <w:rPr>
          <w:rFonts w:eastAsia="Batang"/>
          <w:sz w:val="28"/>
          <w:lang w:val="en-US" w:eastAsia="ko-KR"/>
        </w:rPr>
        <w:t>Shakirov</w:t>
      </w:r>
      <w:r w:rsidRPr="00CE7BE1">
        <w:rPr>
          <w:rFonts w:eastAsia="Batang"/>
          <w:sz w:val="28"/>
          <w:lang w:eastAsia="ko-KR"/>
        </w:rPr>
        <w:t xml:space="preserve"> </w:t>
      </w:r>
      <w:r w:rsidRPr="00CE7BE1">
        <w:rPr>
          <w:rFonts w:eastAsia="Batang"/>
          <w:sz w:val="28"/>
          <w:lang w:val="en-US" w:eastAsia="ko-KR"/>
        </w:rPr>
        <w:t>M</w:t>
      </w:r>
      <w:r w:rsidRPr="00CE7BE1">
        <w:rPr>
          <w:rFonts w:eastAsia="Batang"/>
          <w:sz w:val="28"/>
          <w:lang w:eastAsia="ko-KR"/>
        </w:rPr>
        <w:t xml:space="preserve">. </w:t>
      </w:r>
      <w:r w:rsidRPr="00CE7BE1">
        <w:rPr>
          <w:rFonts w:eastAsia="Batang"/>
          <w:sz w:val="28"/>
          <w:lang w:val="en-US" w:eastAsia="ko-KR"/>
        </w:rPr>
        <w:t>M</w:t>
      </w:r>
      <w:r w:rsidRPr="00CE7BE1">
        <w:rPr>
          <w:rFonts w:eastAsia="Batang"/>
          <w:sz w:val="28"/>
          <w:lang w:eastAsia="ko-KR"/>
        </w:rPr>
        <w:t>.,</w:t>
      </w:r>
      <w:r w:rsidRPr="00CE7BE1">
        <w:rPr>
          <w:sz w:val="28"/>
        </w:rPr>
        <w:t xml:space="preserve"> </w:t>
      </w:r>
      <w:r w:rsidRPr="00CE7BE1">
        <w:rPr>
          <w:rFonts w:eastAsia="Batang"/>
          <w:sz w:val="28"/>
          <w:lang w:val="en-US" w:eastAsia="ko-KR"/>
        </w:rPr>
        <w:t>Zibarev</w:t>
      </w:r>
      <w:r w:rsidRPr="00CE7BE1">
        <w:rPr>
          <w:rFonts w:eastAsia="Batang"/>
          <w:sz w:val="28"/>
          <w:lang w:eastAsia="ko-KR"/>
        </w:rPr>
        <w:t xml:space="preserve"> </w:t>
      </w:r>
      <w:r w:rsidRPr="00CE7BE1">
        <w:rPr>
          <w:rFonts w:eastAsia="Batang"/>
          <w:sz w:val="28"/>
          <w:lang w:val="en-US" w:eastAsia="ko-KR"/>
        </w:rPr>
        <w:t>A</w:t>
      </w:r>
      <w:r w:rsidRPr="00CE7BE1">
        <w:rPr>
          <w:rFonts w:eastAsia="Batang"/>
          <w:sz w:val="28"/>
          <w:lang w:eastAsia="ko-KR"/>
        </w:rPr>
        <w:t xml:space="preserve">. </w:t>
      </w:r>
      <w:r w:rsidRPr="00CE7BE1">
        <w:rPr>
          <w:rFonts w:eastAsia="Batang"/>
          <w:sz w:val="28"/>
          <w:lang w:val="en-US" w:eastAsia="ko-KR"/>
        </w:rPr>
        <w:t>V</w:t>
      </w:r>
      <w:r w:rsidRPr="00CE7BE1">
        <w:rPr>
          <w:rFonts w:eastAsia="Batang"/>
          <w:sz w:val="28"/>
          <w:lang w:eastAsia="ko-KR"/>
        </w:rPr>
        <w:t>. /</w:t>
      </w:r>
      <w:r w:rsidRPr="00CE7BE1">
        <w:rPr>
          <w:bCs/>
          <w:sz w:val="28"/>
          <w:lang w:val="en-US"/>
        </w:rPr>
        <w:t>New</w:t>
      </w:r>
      <w:r w:rsidRPr="00CE7BE1">
        <w:rPr>
          <w:bCs/>
          <w:sz w:val="28"/>
        </w:rPr>
        <w:t xml:space="preserve"> </w:t>
      </w:r>
      <w:r w:rsidRPr="00CE7BE1">
        <w:rPr>
          <w:bCs/>
          <w:sz w:val="28"/>
          <w:lang w:val="en-US"/>
        </w:rPr>
        <w:t>Polysulfur</w:t>
      </w:r>
      <w:r w:rsidRPr="00CE7BE1">
        <w:rPr>
          <w:bCs/>
          <w:sz w:val="28"/>
        </w:rPr>
        <w:t>-</w:t>
      </w:r>
      <w:r w:rsidRPr="00CE7BE1">
        <w:rPr>
          <w:bCs/>
          <w:sz w:val="28"/>
          <w:lang w:val="en-US"/>
        </w:rPr>
        <w:t>Nitrogen</w:t>
      </w:r>
      <w:r w:rsidRPr="00CE7BE1">
        <w:rPr>
          <w:bCs/>
          <w:sz w:val="28"/>
        </w:rPr>
        <w:t xml:space="preserve"> </w:t>
      </w:r>
      <w:r w:rsidRPr="00CE7BE1">
        <w:rPr>
          <w:bCs/>
          <w:sz w:val="28"/>
          <w:lang w:val="en-US"/>
        </w:rPr>
        <w:t>Heterocycles</w:t>
      </w:r>
      <w:r w:rsidRPr="00CE7BE1">
        <w:rPr>
          <w:bCs/>
          <w:sz w:val="28"/>
        </w:rPr>
        <w:t xml:space="preserve"> </w:t>
      </w:r>
      <w:r w:rsidRPr="00CE7BE1">
        <w:rPr>
          <w:bCs/>
          <w:sz w:val="28"/>
          <w:lang w:val="en-US"/>
        </w:rPr>
        <w:t>by</w:t>
      </w:r>
      <w:r w:rsidRPr="00CE7BE1">
        <w:rPr>
          <w:bCs/>
          <w:sz w:val="28"/>
        </w:rPr>
        <w:t xml:space="preserve"> </w:t>
      </w:r>
      <w:r w:rsidRPr="00CE7BE1">
        <w:rPr>
          <w:bCs/>
          <w:sz w:val="28"/>
          <w:lang w:val="en-US"/>
        </w:rPr>
        <w:t>Thermolysis</w:t>
      </w:r>
      <w:r w:rsidRPr="00CE7BE1">
        <w:rPr>
          <w:bCs/>
          <w:sz w:val="28"/>
        </w:rPr>
        <w:t xml:space="preserve"> </w:t>
      </w:r>
      <w:r w:rsidRPr="00CE7BE1">
        <w:rPr>
          <w:bCs/>
          <w:sz w:val="28"/>
          <w:lang w:val="en-US"/>
        </w:rPr>
        <w:t>of</w:t>
      </w:r>
      <w:r w:rsidRPr="00CE7BE1">
        <w:rPr>
          <w:bCs/>
          <w:sz w:val="28"/>
        </w:rPr>
        <w:t xml:space="preserve"> 1,3λ4δ2,2,4-</w:t>
      </w:r>
      <w:r w:rsidRPr="00CE7BE1">
        <w:rPr>
          <w:bCs/>
          <w:sz w:val="28"/>
          <w:lang w:val="en-US"/>
        </w:rPr>
        <w:t>Benzodithiadiazines</w:t>
      </w:r>
      <w:r w:rsidRPr="00CE7BE1">
        <w:rPr>
          <w:bCs/>
          <w:sz w:val="28"/>
        </w:rPr>
        <w:t xml:space="preserve"> </w:t>
      </w:r>
      <w:r w:rsidRPr="00CE7BE1">
        <w:rPr>
          <w:bCs/>
          <w:sz w:val="28"/>
          <w:lang w:val="en-US"/>
        </w:rPr>
        <w:t>in</w:t>
      </w:r>
      <w:r w:rsidRPr="00CE7BE1">
        <w:rPr>
          <w:bCs/>
          <w:sz w:val="28"/>
        </w:rPr>
        <w:t xml:space="preserve"> </w:t>
      </w:r>
      <w:r w:rsidRPr="00CE7BE1">
        <w:rPr>
          <w:bCs/>
          <w:sz w:val="28"/>
          <w:lang w:val="en-US"/>
        </w:rPr>
        <w:t>the</w:t>
      </w:r>
      <w:r w:rsidRPr="00CE7BE1">
        <w:rPr>
          <w:bCs/>
          <w:sz w:val="28"/>
        </w:rPr>
        <w:t xml:space="preserve"> </w:t>
      </w:r>
      <w:r w:rsidRPr="00CE7BE1">
        <w:rPr>
          <w:bCs/>
          <w:sz w:val="28"/>
          <w:lang w:val="en-US"/>
        </w:rPr>
        <w:t>Hydrocarbon</w:t>
      </w:r>
      <w:r w:rsidRPr="00CE7BE1">
        <w:rPr>
          <w:bCs/>
          <w:sz w:val="28"/>
        </w:rPr>
        <w:t xml:space="preserve"> </w:t>
      </w:r>
      <w:r w:rsidRPr="00CE7BE1">
        <w:rPr>
          <w:bCs/>
          <w:sz w:val="28"/>
          <w:lang w:val="en-US"/>
        </w:rPr>
        <w:t>and</w:t>
      </w:r>
      <w:r w:rsidRPr="00CE7BE1">
        <w:rPr>
          <w:bCs/>
          <w:sz w:val="28"/>
        </w:rPr>
        <w:t xml:space="preserve"> </w:t>
      </w:r>
      <w:r w:rsidRPr="00CE7BE1">
        <w:rPr>
          <w:bCs/>
          <w:sz w:val="28"/>
          <w:lang w:val="en-US"/>
        </w:rPr>
        <w:t>Fluorocarbon</w:t>
      </w:r>
      <w:r w:rsidRPr="00CE7BE1">
        <w:rPr>
          <w:bCs/>
          <w:sz w:val="28"/>
        </w:rPr>
        <w:t xml:space="preserve"> </w:t>
      </w:r>
      <w:r w:rsidRPr="00CE7BE1">
        <w:rPr>
          <w:bCs/>
          <w:sz w:val="28"/>
          <w:lang w:val="en-US"/>
        </w:rPr>
        <w:t>Series</w:t>
      </w:r>
      <w:r w:rsidRPr="00CE7BE1">
        <w:rPr>
          <w:rFonts w:eastAsia="Batang"/>
          <w:sz w:val="28"/>
          <w:lang w:eastAsia="ko-KR"/>
        </w:rPr>
        <w:t xml:space="preserve">/ </w:t>
      </w:r>
      <w:r w:rsidRPr="00CE7BE1">
        <w:rPr>
          <w:rFonts w:eastAsia="Batang"/>
          <w:iCs/>
          <w:sz w:val="28"/>
          <w:lang w:val="en-US" w:eastAsia="ko-KR"/>
        </w:rPr>
        <w:t>Eur</w:t>
      </w:r>
      <w:r w:rsidRPr="00CE7BE1">
        <w:rPr>
          <w:rFonts w:eastAsia="Batang"/>
          <w:iCs/>
          <w:sz w:val="28"/>
          <w:lang w:eastAsia="ko-KR"/>
        </w:rPr>
        <w:t xml:space="preserve">. </w:t>
      </w:r>
      <w:r w:rsidRPr="00CE7BE1">
        <w:rPr>
          <w:sz w:val="28"/>
          <w:lang w:val="en-US"/>
        </w:rPr>
        <w:t>J</w:t>
      </w:r>
      <w:r w:rsidRPr="00CE7BE1">
        <w:rPr>
          <w:rFonts w:eastAsia="Batang"/>
          <w:iCs/>
          <w:sz w:val="28"/>
          <w:lang w:eastAsia="ko-KR"/>
        </w:rPr>
        <w:t xml:space="preserve">. </w:t>
      </w:r>
      <w:r w:rsidRPr="00CE7BE1">
        <w:rPr>
          <w:rFonts w:eastAsia="Batang"/>
          <w:iCs/>
          <w:sz w:val="28"/>
          <w:lang w:val="en-US" w:eastAsia="ko-KR"/>
        </w:rPr>
        <w:t>Inorg</w:t>
      </w:r>
      <w:r w:rsidRPr="00CE7BE1">
        <w:rPr>
          <w:rFonts w:eastAsia="Batang"/>
          <w:iCs/>
          <w:sz w:val="28"/>
          <w:lang w:eastAsia="ko-KR"/>
        </w:rPr>
        <w:t xml:space="preserve">. Chem., </w:t>
      </w:r>
      <w:r w:rsidRPr="00CE7BE1">
        <w:rPr>
          <w:rFonts w:eastAsia="Batang"/>
          <w:sz w:val="28"/>
          <w:lang w:eastAsia="ko-KR"/>
        </w:rPr>
        <w:t>2005, 4099</w:t>
      </w:r>
      <w:r w:rsidRPr="00CE7BE1">
        <w:rPr>
          <w:rFonts w:eastAsia="Batang"/>
          <w:sz w:val="28"/>
          <w:lang w:val="en-US" w:eastAsia="ko-KR"/>
        </w:rPr>
        <w:t xml:space="preserve"> </w:t>
      </w:r>
      <w:r w:rsidRPr="00CE7BE1">
        <w:rPr>
          <w:rFonts w:eastAsia="Batang"/>
          <w:sz w:val="28"/>
          <w:lang w:eastAsia="ko-KR"/>
        </w:rPr>
        <w:t>-</w:t>
      </w:r>
      <w:r w:rsidRPr="00CE7BE1">
        <w:rPr>
          <w:rFonts w:eastAsia="Batang"/>
          <w:sz w:val="28"/>
          <w:lang w:val="en-US" w:eastAsia="ko-KR"/>
        </w:rPr>
        <w:t xml:space="preserve"> </w:t>
      </w:r>
      <w:r w:rsidRPr="00CE7BE1">
        <w:rPr>
          <w:rFonts w:eastAsia="Batang"/>
          <w:sz w:val="28"/>
          <w:lang w:eastAsia="ko-KR"/>
        </w:rPr>
        <w:t xml:space="preserve">4108.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Plater M. J., Rees C. W. /</w:t>
      </w:r>
      <w:r w:rsidRPr="00CE7BE1">
        <w:rPr>
          <w:bCs/>
          <w:sz w:val="28"/>
          <w:lang w:val="en-US"/>
        </w:rPr>
        <w:t>Organic Heterocyclothiazenes. Part 15.' Pyrazolotrithiadiazepines and Their</w:t>
      </w:r>
      <w:r w:rsidRPr="00CE7BE1">
        <w:rPr>
          <w:sz w:val="28"/>
          <w:lang w:val="en-US"/>
        </w:rPr>
        <w:t xml:space="preserve"> </w:t>
      </w:r>
      <w:r w:rsidRPr="00CE7BE1">
        <w:rPr>
          <w:bCs/>
          <w:sz w:val="28"/>
          <w:lang w:val="en-US"/>
        </w:rPr>
        <w:t>Rearrangement to 1,2,3-Dithiazoles</w:t>
      </w:r>
      <w:r w:rsidRPr="00CE7BE1">
        <w:rPr>
          <w:sz w:val="28"/>
          <w:lang w:val="en-US"/>
        </w:rPr>
        <w:t xml:space="preserve">/ J. Chem. Soc., Perkin Trans. </w:t>
      </w:r>
      <w:r w:rsidRPr="00CE7BE1">
        <w:rPr>
          <w:sz w:val="28"/>
        </w:rPr>
        <w:t>1, 1991, 311</w:t>
      </w:r>
      <w:r w:rsidRPr="00CE7BE1">
        <w:rPr>
          <w:sz w:val="28"/>
          <w:lang w:val="en-US"/>
        </w:rPr>
        <w:t xml:space="preserve"> </w:t>
      </w:r>
      <w:r w:rsidRPr="00CE7BE1">
        <w:rPr>
          <w:sz w:val="28"/>
        </w:rPr>
        <w:t>-</w:t>
      </w:r>
      <w:r w:rsidRPr="00CE7BE1">
        <w:rPr>
          <w:sz w:val="28"/>
          <w:lang w:val="en-US"/>
        </w:rPr>
        <w:t xml:space="preserve"> </w:t>
      </w:r>
      <w:r w:rsidRPr="00CE7BE1">
        <w:rPr>
          <w:sz w:val="28"/>
        </w:rPr>
        <w:t xml:space="preserve">316.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Kaszynski P. /</w:t>
      </w:r>
      <w:r w:rsidRPr="00CE7BE1">
        <w:rPr>
          <w:bCs/>
          <w:sz w:val="28"/>
          <w:lang w:val="en-US"/>
        </w:rPr>
        <w:t>Theoretical Analysis of Heteroaromatic Thioaminyl Radicals. Part 1: A Comparison of Ab</w:t>
      </w:r>
      <w:r w:rsidRPr="00CE7BE1">
        <w:rPr>
          <w:sz w:val="28"/>
          <w:lang w:val="en-US"/>
        </w:rPr>
        <w:t xml:space="preserve"> </w:t>
      </w:r>
      <w:r w:rsidRPr="00CE7BE1">
        <w:rPr>
          <w:bCs/>
          <w:sz w:val="28"/>
          <w:lang w:val="en-US"/>
        </w:rPr>
        <w:t>Initio and Density Functional Methods in Calculations of Molecular Geometry and Isotropic</w:t>
      </w:r>
      <w:r w:rsidRPr="00CE7BE1">
        <w:rPr>
          <w:sz w:val="28"/>
          <w:lang w:val="en-US"/>
        </w:rPr>
        <w:t xml:space="preserve"> </w:t>
      </w:r>
      <w:r w:rsidRPr="00CE7BE1">
        <w:rPr>
          <w:bCs/>
          <w:sz w:val="28"/>
          <w:lang w:val="en-US"/>
        </w:rPr>
        <w:t>Hyperfine Coupling Constants</w:t>
      </w:r>
      <w:r w:rsidRPr="00CE7BE1">
        <w:rPr>
          <w:sz w:val="28"/>
          <w:lang w:val="en-US"/>
        </w:rPr>
        <w:t xml:space="preserve">/ J. Phys. Chem. (A), 2001, 105, 7615 - 7625.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Kaszynski P. /</w:t>
      </w:r>
      <w:r w:rsidRPr="00CE7BE1">
        <w:rPr>
          <w:bCs/>
          <w:sz w:val="28"/>
          <w:lang w:val="en-US"/>
        </w:rPr>
        <w:t>Theoretical Analysis of Heteroaromatic Thioaminyl Radicals. Part 2: A Comparison of Ab</w:t>
      </w:r>
      <w:r w:rsidRPr="00CE7BE1">
        <w:rPr>
          <w:sz w:val="28"/>
          <w:lang w:val="en-US"/>
        </w:rPr>
        <w:t xml:space="preserve"> </w:t>
      </w:r>
      <w:r w:rsidRPr="00CE7BE1">
        <w:rPr>
          <w:bCs/>
          <w:sz w:val="28"/>
          <w:lang w:val="en-US"/>
        </w:rPr>
        <w:t>Initio and Density Functional Methods in the Description of Redox Processes</w:t>
      </w:r>
      <w:r w:rsidRPr="00CE7BE1">
        <w:rPr>
          <w:sz w:val="28"/>
          <w:lang w:val="en-US"/>
        </w:rPr>
        <w:t xml:space="preserve">/ J. Phys. Chem. (A), 2001, 105, 7626 - 7633.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 xml:space="preserve">Thiery V., Rees C. W., Besson T., Cottenceau G., Pons A.-M. /Antimicrobial activity of novel N-quinolinyl and N-naphthylimino-1,2,3-dithiazoles/ Eur. J. Med. </w:t>
      </w:r>
      <w:r w:rsidRPr="00CE7BE1">
        <w:rPr>
          <w:sz w:val="28"/>
        </w:rPr>
        <w:t xml:space="preserve">Chem., 1998, 33, 149-153.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Baraldi</w:t>
      </w:r>
      <w:r w:rsidRPr="00CE7BE1">
        <w:rPr>
          <w:sz w:val="28"/>
        </w:rPr>
        <w:t xml:space="preserve"> </w:t>
      </w:r>
      <w:r w:rsidRPr="00CE7BE1">
        <w:rPr>
          <w:sz w:val="28"/>
          <w:lang w:val="en-US"/>
        </w:rPr>
        <w:t>P</w:t>
      </w:r>
      <w:r w:rsidRPr="00CE7BE1">
        <w:rPr>
          <w:sz w:val="28"/>
        </w:rPr>
        <w:t xml:space="preserve">. </w:t>
      </w:r>
      <w:r w:rsidRPr="00CE7BE1">
        <w:rPr>
          <w:sz w:val="28"/>
          <w:lang w:val="en-US"/>
        </w:rPr>
        <w:t>G</w:t>
      </w:r>
      <w:r w:rsidRPr="00CE7BE1">
        <w:rPr>
          <w:sz w:val="28"/>
        </w:rPr>
        <w:t xml:space="preserve">., </w:t>
      </w:r>
      <w:r w:rsidRPr="00CE7BE1">
        <w:rPr>
          <w:sz w:val="28"/>
          <w:lang w:val="en-US"/>
        </w:rPr>
        <w:t>Pavani</w:t>
      </w:r>
      <w:r w:rsidRPr="00CE7BE1">
        <w:rPr>
          <w:sz w:val="28"/>
        </w:rPr>
        <w:t xml:space="preserve"> </w:t>
      </w:r>
      <w:r w:rsidRPr="00CE7BE1">
        <w:rPr>
          <w:sz w:val="28"/>
          <w:lang w:val="en-US"/>
        </w:rPr>
        <w:t>M</w:t>
      </w:r>
      <w:r w:rsidRPr="00CE7BE1">
        <w:rPr>
          <w:sz w:val="28"/>
        </w:rPr>
        <w:t xml:space="preserve">. </w:t>
      </w:r>
      <w:r w:rsidRPr="00CE7BE1">
        <w:rPr>
          <w:sz w:val="28"/>
          <w:lang w:val="en-US"/>
        </w:rPr>
        <w:t>G</w:t>
      </w:r>
      <w:r w:rsidRPr="00CE7BE1">
        <w:rPr>
          <w:sz w:val="28"/>
        </w:rPr>
        <w:t xml:space="preserve">., </w:t>
      </w:r>
      <w:r w:rsidRPr="00CE7BE1">
        <w:rPr>
          <w:sz w:val="28"/>
          <w:lang w:val="en-US"/>
        </w:rPr>
        <w:t>del</w:t>
      </w:r>
      <w:r w:rsidRPr="00CE7BE1">
        <w:rPr>
          <w:sz w:val="28"/>
        </w:rPr>
        <w:t xml:space="preserve"> </w:t>
      </w:r>
      <w:r w:rsidRPr="00CE7BE1">
        <w:rPr>
          <w:sz w:val="28"/>
          <w:lang w:val="en-US"/>
        </w:rPr>
        <w:t>C</w:t>
      </w:r>
      <w:r w:rsidRPr="00CE7BE1">
        <w:rPr>
          <w:sz w:val="28"/>
        </w:rPr>
        <w:t xml:space="preserve">. </w:t>
      </w:r>
      <w:r w:rsidRPr="00CE7BE1">
        <w:rPr>
          <w:sz w:val="28"/>
          <w:lang w:val="en-US"/>
        </w:rPr>
        <w:t>Nunez</w:t>
      </w:r>
      <w:r w:rsidRPr="00CE7BE1">
        <w:rPr>
          <w:sz w:val="28"/>
        </w:rPr>
        <w:t xml:space="preserve"> </w:t>
      </w:r>
      <w:r w:rsidRPr="00CE7BE1">
        <w:rPr>
          <w:sz w:val="28"/>
          <w:lang w:val="en-US"/>
        </w:rPr>
        <w:t>M</w:t>
      </w:r>
      <w:r w:rsidRPr="00CE7BE1">
        <w:rPr>
          <w:sz w:val="28"/>
        </w:rPr>
        <w:t xml:space="preserve">., </w:t>
      </w:r>
      <w:r w:rsidRPr="00CE7BE1">
        <w:rPr>
          <w:sz w:val="28"/>
          <w:lang w:val="en-US"/>
        </w:rPr>
        <w:t>Brigidi</w:t>
      </w:r>
      <w:r w:rsidRPr="00CE7BE1">
        <w:rPr>
          <w:sz w:val="28"/>
        </w:rPr>
        <w:t xml:space="preserve"> </w:t>
      </w:r>
      <w:r w:rsidRPr="00CE7BE1">
        <w:rPr>
          <w:sz w:val="28"/>
          <w:lang w:val="en-US"/>
        </w:rPr>
        <w:t>P</w:t>
      </w:r>
      <w:r w:rsidRPr="00CE7BE1">
        <w:rPr>
          <w:sz w:val="28"/>
        </w:rPr>
        <w:t xml:space="preserve">., </w:t>
      </w:r>
      <w:r w:rsidRPr="00CE7BE1">
        <w:rPr>
          <w:sz w:val="28"/>
          <w:lang w:val="en-US"/>
        </w:rPr>
        <w:t>Vitali</w:t>
      </w:r>
      <w:r w:rsidRPr="00CE7BE1">
        <w:rPr>
          <w:sz w:val="28"/>
        </w:rPr>
        <w:t xml:space="preserve"> </w:t>
      </w:r>
      <w:r w:rsidRPr="00CE7BE1">
        <w:rPr>
          <w:sz w:val="28"/>
          <w:lang w:val="en-US"/>
        </w:rPr>
        <w:t>B</w:t>
      </w:r>
      <w:r w:rsidRPr="00CE7BE1">
        <w:rPr>
          <w:sz w:val="28"/>
        </w:rPr>
        <w:t xml:space="preserve">., </w:t>
      </w:r>
      <w:r w:rsidRPr="00CE7BE1">
        <w:rPr>
          <w:sz w:val="28"/>
          <w:lang w:val="en-US"/>
        </w:rPr>
        <w:t>Gambari</w:t>
      </w:r>
      <w:r w:rsidRPr="00CE7BE1">
        <w:rPr>
          <w:sz w:val="28"/>
        </w:rPr>
        <w:t xml:space="preserve"> </w:t>
      </w:r>
      <w:r w:rsidRPr="00CE7BE1">
        <w:rPr>
          <w:sz w:val="28"/>
          <w:lang w:val="en-US"/>
        </w:rPr>
        <w:t>R</w:t>
      </w:r>
      <w:r w:rsidRPr="00CE7BE1">
        <w:rPr>
          <w:sz w:val="28"/>
        </w:rPr>
        <w:t xml:space="preserve">., </w:t>
      </w:r>
      <w:r w:rsidRPr="00CE7BE1">
        <w:rPr>
          <w:sz w:val="28"/>
          <w:lang w:val="en-US"/>
        </w:rPr>
        <w:t>Romagnoli</w:t>
      </w:r>
      <w:r w:rsidRPr="00CE7BE1">
        <w:rPr>
          <w:sz w:val="28"/>
        </w:rPr>
        <w:t xml:space="preserve"> </w:t>
      </w:r>
      <w:r w:rsidRPr="00CE7BE1">
        <w:rPr>
          <w:sz w:val="28"/>
          <w:lang w:val="en-US"/>
        </w:rPr>
        <w:t>R</w:t>
      </w:r>
      <w:r w:rsidRPr="00CE7BE1">
        <w:rPr>
          <w:sz w:val="28"/>
        </w:rPr>
        <w:t>. /</w:t>
      </w:r>
      <w:r w:rsidRPr="00CE7BE1">
        <w:rPr>
          <w:sz w:val="28"/>
          <w:lang w:val="en-US"/>
        </w:rPr>
        <w:t>Antimicrobial</w:t>
      </w:r>
      <w:r w:rsidRPr="00CE7BE1">
        <w:rPr>
          <w:sz w:val="28"/>
        </w:rPr>
        <w:t xml:space="preserve"> </w:t>
      </w:r>
      <w:r w:rsidRPr="00CE7BE1">
        <w:rPr>
          <w:sz w:val="28"/>
          <w:lang w:val="en-US"/>
        </w:rPr>
        <w:t>and</w:t>
      </w:r>
      <w:r w:rsidRPr="00CE7BE1">
        <w:rPr>
          <w:sz w:val="28"/>
        </w:rPr>
        <w:t xml:space="preserve"> </w:t>
      </w:r>
      <w:r w:rsidRPr="00CE7BE1">
        <w:rPr>
          <w:sz w:val="28"/>
          <w:lang w:val="en-US"/>
        </w:rPr>
        <w:t>Antitumor</w:t>
      </w:r>
      <w:r w:rsidRPr="00CE7BE1">
        <w:rPr>
          <w:sz w:val="28"/>
        </w:rPr>
        <w:t xml:space="preserve"> </w:t>
      </w:r>
      <w:r w:rsidRPr="00CE7BE1">
        <w:rPr>
          <w:sz w:val="28"/>
          <w:lang w:val="en-US"/>
        </w:rPr>
        <w:t>Activity</w:t>
      </w:r>
      <w:r w:rsidRPr="00CE7BE1">
        <w:rPr>
          <w:sz w:val="28"/>
        </w:rPr>
        <w:t xml:space="preserve"> </w:t>
      </w:r>
      <w:r w:rsidRPr="00CE7BE1">
        <w:rPr>
          <w:sz w:val="28"/>
          <w:lang w:val="en-US"/>
        </w:rPr>
        <w:t>of</w:t>
      </w:r>
      <w:r w:rsidRPr="00CE7BE1">
        <w:rPr>
          <w:sz w:val="28"/>
        </w:rPr>
        <w:t xml:space="preserve"> </w:t>
      </w:r>
      <w:r w:rsidRPr="00CE7BE1">
        <w:rPr>
          <w:sz w:val="28"/>
          <w:lang w:val="en-US"/>
        </w:rPr>
        <w:t>N</w:t>
      </w:r>
      <w:r w:rsidRPr="00CE7BE1">
        <w:rPr>
          <w:sz w:val="28"/>
        </w:rPr>
        <w:t>-</w:t>
      </w:r>
      <w:r w:rsidRPr="00CE7BE1">
        <w:rPr>
          <w:sz w:val="28"/>
          <w:lang w:val="en-US"/>
        </w:rPr>
        <w:t>Heteroimmine</w:t>
      </w:r>
      <w:r w:rsidRPr="00CE7BE1">
        <w:rPr>
          <w:sz w:val="28"/>
        </w:rPr>
        <w:t>-1,2,3-</w:t>
      </w:r>
      <w:r w:rsidRPr="00CE7BE1">
        <w:rPr>
          <w:sz w:val="28"/>
          <w:lang w:val="en-US"/>
        </w:rPr>
        <w:t>dithiazoles</w:t>
      </w:r>
      <w:r w:rsidRPr="00CE7BE1">
        <w:rPr>
          <w:sz w:val="28"/>
        </w:rPr>
        <w:t xml:space="preserve"> </w:t>
      </w:r>
      <w:r w:rsidRPr="00CE7BE1">
        <w:rPr>
          <w:sz w:val="28"/>
          <w:lang w:val="en-US"/>
        </w:rPr>
        <w:t>and</w:t>
      </w:r>
      <w:r w:rsidRPr="00CE7BE1">
        <w:rPr>
          <w:sz w:val="28"/>
        </w:rPr>
        <w:t xml:space="preserve"> </w:t>
      </w:r>
      <w:r w:rsidRPr="00CE7BE1">
        <w:rPr>
          <w:sz w:val="28"/>
          <w:lang w:val="en-US"/>
        </w:rPr>
        <w:t>Their</w:t>
      </w:r>
      <w:r w:rsidRPr="00CE7BE1">
        <w:rPr>
          <w:sz w:val="28"/>
        </w:rPr>
        <w:t xml:space="preserve"> </w:t>
      </w:r>
      <w:r w:rsidRPr="00CE7BE1">
        <w:rPr>
          <w:sz w:val="28"/>
          <w:lang w:val="en-US"/>
        </w:rPr>
        <w:t>Transformation</w:t>
      </w:r>
      <w:r w:rsidRPr="00CE7BE1">
        <w:rPr>
          <w:sz w:val="28"/>
        </w:rPr>
        <w:t xml:space="preserve"> </w:t>
      </w:r>
      <w:r w:rsidRPr="00CE7BE1">
        <w:rPr>
          <w:sz w:val="28"/>
          <w:lang w:val="en-US"/>
        </w:rPr>
        <w:t>in</w:t>
      </w:r>
      <w:r w:rsidRPr="00CE7BE1">
        <w:rPr>
          <w:sz w:val="28"/>
        </w:rPr>
        <w:t xml:space="preserve"> </w:t>
      </w:r>
      <w:r w:rsidRPr="00CE7BE1">
        <w:rPr>
          <w:sz w:val="28"/>
          <w:lang w:val="en-US"/>
        </w:rPr>
        <w:t>Triazolo</w:t>
      </w:r>
      <w:r w:rsidRPr="00CE7BE1">
        <w:rPr>
          <w:sz w:val="28"/>
        </w:rPr>
        <w:t xml:space="preserve">-, </w:t>
      </w:r>
      <w:r w:rsidRPr="00CE7BE1">
        <w:rPr>
          <w:sz w:val="28"/>
          <w:lang w:val="en-US"/>
        </w:rPr>
        <w:t>Imidazo</w:t>
      </w:r>
      <w:r w:rsidRPr="00CE7BE1">
        <w:rPr>
          <w:sz w:val="28"/>
        </w:rPr>
        <w:t xml:space="preserve">-, </w:t>
      </w:r>
      <w:r w:rsidRPr="00CE7BE1">
        <w:rPr>
          <w:sz w:val="28"/>
          <w:lang w:val="en-US"/>
        </w:rPr>
        <w:t>and</w:t>
      </w:r>
      <w:r w:rsidRPr="00CE7BE1">
        <w:rPr>
          <w:sz w:val="28"/>
        </w:rPr>
        <w:t xml:space="preserve"> </w:t>
      </w:r>
      <w:r w:rsidRPr="00CE7BE1">
        <w:rPr>
          <w:sz w:val="28"/>
          <w:lang w:val="en-US"/>
        </w:rPr>
        <w:t>Pyrazolopirimidines</w:t>
      </w:r>
      <w:r w:rsidRPr="00CE7BE1">
        <w:rPr>
          <w:sz w:val="28"/>
        </w:rPr>
        <w:t xml:space="preserve">/ </w:t>
      </w:r>
      <w:r w:rsidRPr="00CE7BE1">
        <w:rPr>
          <w:sz w:val="28"/>
          <w:lang w:val="en-US"/>
        </w:rPr>
        <w:t>Bioorg</w:t>
      </w:r>
      <w:r w:rsidRPr="00CE7BE1">
        <w:rPr>
          <w:sz w:val="28"/>
        </w:rPr>
        <w:t>. Med. Chem., 2002, 10, 449</w:t>
      </w:r>
      <w:r w:rsidRPr="00CE7BE1">
        <w:rPr>
          <w:sz w:val="28"/>
          <w:lang w:val="en-US"/>
        </w:rPr>
        <w:t xml:space="preserve"> </w:t>
      </w:r>
      <w:r w:rsidRPr="00CE7BE1">
        <w:rPr>
          <w:sz w:val="28"/>
        </w:rPr>
        <w:t>-</w:t>
      </w:r>
      <w:r w:rsidRPr="00CE7BE1">
        <w:rPr>
          <w:sz w:val="28"/>
          <w:lang w:val="en-US"/>
        </w:rPr>
        <w:t xml:space="preserve"> </w:t>
      </w:r>
      <w:r w:rsidRPr="00CE7BE1">
        <w:rPr>
          <w:sz w:val="28"/>
        </w:rPr>
        <w:t xml:space="preserve">456. </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lang w:val="en-US"/>
        </w:rPr>
        <w:t>Besson</w:t>
      </w:r>
      <w:r w:rsidRPr="00CE7BE1">
        <w:rPr>
          <w:sz w:val="28"/>
        </w:rPr>
        <w:t xml:space="preserve"> </w:t>
      </w:r>
      <w:r w:rsidRPr="00CE7BE1">
        <w:rPr>
          <w:sz w:val="28"/>
          <w:lang w:val="en-US"/>
        </w:rPr>
        <w:t>T</w:t>
      </w:r>
      <w:r w:rsidRPr="00CE7BE1">
        <w:rPr>
          <w:sz w:val="28"/>
        </w:rPr>
        <w:t xml:space="preserve">., </w:t>
      </w:r>
      <w:r w:rsidRPr="00CE7BE1">
        <w:rPr>
          <w:sz w:val="28"/>
          <w:lang w:val="en-US"/>
        </w:rPr>
        <w:t>Rees</w:t>
      </w:r>
      <w:r w:rsidRPr="00CE7BE1">
        <w:rPr>
          <w:sz w:val="28"/>
        </w:rPr>
        <w:t xml:space="preserve"> </w:t>
      </w:r>
      <w:r w:rsidRPr="00CE7BE1">
        <w:rPr>
          <w:sz w:val="28"/>
          <w:lang w:val="en-US"/>
        </w:rPr>
        <w:t>C</w:t>
      </w:r>
      <w:r w:rsidRPr="00CE7BE1">
        <w:rPr>
          <w:sz w:val="28"/>
        </w:rPr>
        <w:t xml:space="preserve">. </w:t>
      </w:r>
      <w:r w:rsidRPr="00CE7BE1">
        <w:rPr>
          <w:sz w:val="28"/>
          <w:lang w:val="en-US"/>
        </w:rPr>
        <w:t>W</w:t>
      </w:r>
      <w:r w:rsidRPr="00CE7BE1">
        <w:rPr>
          <w:sz w:val="28"/>
        </w:rPr>
        <w:t xml:space="preserve">., </w:t>
      </w:r>
      <w:r w:rsidRPr="00CE7BE1">
        <w:rPr>
          <w:sz w:val="28"/>
          <w:lang w:val="en-US"/>
        </w:rPr>
        <w:t>Cottenceau</w:t>
      </w:r>
      <w:r w:rsidRPr="00CE7BE1">
        <w:rPr>
          <w:sz w:val="28"/>
        </w:rPr>
        <w:t xml:space="preserve"> </w:t>
      </w:r>
      <w:r w:rsidRPr="00CE7BE1">
        <w:rPr>
          <w:sz w:val="28"/>
          <w:lang w:val="en-US"/>
        </w:rPr>
        <w:t>G</w:t>
      </w:r>
      <w:r w:rsidRPr="00CE7BE1">
        <w:rPr>
          <w:sz w:val="28"/>
        </w:rPr>
        <w:t xml:space="preserve">., </w:t>
      </w:r>
      <w:r w:rsidRPr="00CE7BE1">
        <w:rPr>
          <w:sz w:val="28"/>
          <w:lang w:val="en-US"/>
        </w:rPr>
        <w:t>Pons</w:t>
      </w:r>
      <w:r w:rsidRPr="00CE7BE1">
        <w:rPr>
          <w:sz w:val="28"/>
        </w:rPr>
        <w:t xml:space="preserve"> </w:t>
      </w:r>
      <w:r w:rsidRPr="00CE7BE1">
        <w:rPr>
          <w:sz w:val="28"/>
          <w:lang w:val="en-US"/>
        </w:rPr>
        <w:t>A</w:t>
      </w:r>
      <w:r w:rsidRPr="00CE7BE1">
        <w:rPr>
          <w:sz w:val="28"/>
        </w:rPr>
        <w:t>.-</w:t>
      </w:r>
      <w:r w:rsidRPr="00CE7BE1">
        <w:rPr>
          <w:sz w:val="28"/>
          <w:lang w:val="en-US"/>
        </w:rPr>
        <w:t>M</w:t>
      </w:r>
      <w:r w:rsidRPr="00CE7BE1">
        <w:rPr>
          <w:sz w:val="28"/>
        </w:rPr>
        <w:t>. /</w:t>
      </w:r>
      <w:r w:rsidRPr="00CE7BE1">
        <w:rPr>
          <w:rStyle w:val="txt"/>
          <w:bCs/>
          <w:sz w:val="28"/>
          <w:lang w:val="en-US"/>
        </w:rPr>
        <w:t>Antimicrobial</w:t>
      </w:r>
      <w:r w:rsidRPr="00CE7BE1">
        <w:rPr>
          <w:rStyle w:val="txt"/>
          <w:bCs/>
          <w:sz w:val="28"/>
        </w:rPr>
        <w:t xml:space="preserve"> </w:t>
      </w:r>
      <w:r w:rsidRPr="00CE7BE1">
        <w:rPr>
          <w:rStyle w:val="txt"/>
          <w:bCs/>
          <w:sz w:val="28"/>
          <w:lang w:val="en-US"/>
        </w:rPr>
        <w:t>evaluation</w:t>
      </w:r>
      <w:r w:rsidRPr="00CE7BE1">
        <w:rPr>
          <w:rStyle w:val="txt"/>
          <w:bCs/>
          <w:sz w:val="28"/>
        </w:rPr>
        <w:t xml:space="preserve"> </w:t>
      </w:r>
      <w:r w:rsidRPr="00CE7BE1">
        <w:rPr>
          <w:rStyle w:val="txt"/>
          <w:bCs/>
          <w:sz w:val="28"/>
          <w:lang w:val="en-US"/>
        </w:rPr>
        <w:t>of</w:t>
      </w:r>
      <w:r w:rsidRPr="00CE7BE1">
        <w:rPr>
          <w:rStyle w:val="txt"/>
          <w:bCs/>
          <w:sz w:val="28"/>
        </w:rPr>
        <w:t xml:space="preserve"> 3,1-</w:t>
      </w:r>
      <w:r w:rsidRPr="00CE7BE1">
        <w:rPr>
          <w:rStyle w:val="txt"/>
          <w:bCs/>
          <w:sz w:val="28"/>
          <w:lang w:val="en-US"/>
        </w:rPr>
        <w:t>benzoxazin</w:t>
      </w:r>
      <w:r w:rsidRPr="00CE7BE1">
        <w:rPr>
          <w:rStyle w:val="txt"/>
          <w:bCs/>
          <w:sz w:val="28"/>
        </w:rPr>
        <w:t>-4-</w:t>
      </w:r>
      <w:r w:rsidRPr="00CE7BE1">
        <w:rPr>
          <w:rStyle w:val="txt"/>
          <w:bCs/>
          <w:sz w:val="28"/>
          <w:lang w:val="en-US"/>
        </w:rPr>
        <w:t>ones</w:t>
      </w:r>
      <w:r w:rsidRPr="00CE7BE1">
        <w:rPr>
          <w:rStyle w:val="txt"/>
          <w:bCs/>
          <w:sz w:val="28"/>
        </w:rPr>
        <w:t>, 3,1-</w:t>
      </w:r>
      <w:r w:rsidRPr="00CE7BE1">
        <w:rPr>
          <w:rStyle w:val="txt"/>
          <w:bCs/>
          <w:sz w:val="28"/>
          <w:lang w:val="en-US"/>
        </w:rPr>
        <w:t>benzothiazin</w:t>
      </w:r>
      <w:r w:rsidRPr="00CE7BE1">
        <w:rPr>
          <w:rStyle w:val="txt"/>
          <w:bCs/>
          <w:sz w:val="28"/>
        </w:rPr>
        <w:t>-4-</w:t>
      </w:r>
      <w:r w:rsidRPr="00CE7BE1">
        <w:rPr>
          <w:rStyle w:val="txt"/>
          <w:bCs/>
          <w:sz w:val="28"/>
          <w:lang w:val="en-US"/>
        </w:rPr>
        <w:t>ones</w:t>
      </w:r>
      <w:r w:rsidRPr="00CE7BE1">
        <w:rPr>
          <w:rStyle w:val="txt"/>
          <w:bCs/>
          <w:sz w:val="28"/>
        </w:rPr>
        <w:t>, 4-</w:t>
      </w:r>
      <w:r w:rsidRPr="00CE7BE1">
        <w:rPr>
          <w:rStyle w:val="txt"/>
          <w:bCs/>
          <w:sz w:val="28"/>
          <w:lang w:val="en-US"/>
        </w:rPr>
        <w:t>alkoxyquinazolin</w:t>
      </w:r>
      <w:r w:rsidRPr="00CE7BE1">
        <w:rPr>
          <w:rStyle w:val="txt"/>
          <w:bCs/>
          <w:sz w:val="28"/>
        </w:rPr>
        <w:t>-2-</w:t>
      </w:r>
      <w:r w:rsidRPr="00CE7BE1">
        <w:rPr>
          <w:rStyle w:val="txt"/>
          <w:bCs/>
          <w:sz w:val="28"/>
          <w:lang w:val="en-US"/>
        </w:rPr>
        <w:t>carbonitriles</w:t>
      </w:r>
      <w:r w:rsidRPr="00CE7BE1">
        <w:rPr>
          <w:rStyle w:val="txt"/>
          <w:bCs/>
          <w:sz w:val="28"/>
        </w:rPr>
        <w:t xml:space="preserve"> </w:t>
      </w:r>
      <w:r w:rsidRPr="00CE7BE1">
        <w:rPr>
          <w:rStyle w:val="txt"/>
          <w:bCs/>
          <w:sz w:val="28"/>
          <w:lang w:val="en-US"/>
        </w:rPr>
        <w:t>and</w:t>
      </w:r>
      <w:r w:rsidRPr="00CE7BE1">
        <w:rPr>
          <w:rStyle w:val="txt"/>
          <w:bCs/>
          <w:sz w:val="28"/>
        </w:rPr>
        <w:t xml:space="preserve"> </w:t>
      </w:r>
      <w:r w:rsidRPr="00CE7BE1">
        <w:rPr>
          <w:rStyle w:val="txt"/>
          <w:bCs/>
          <w:iCs/>
          <w:sz w:val="28"/>
          <w:lang w:val="en-US"/>
        </w:rPr>
        <w:t>N</w:t>
      </w:r>
      <w:r w:rsidRPr="00CE7BE1">
        <w:rPr>
          <w:rStyle w:val="txt"/>
          <w:bCs/>
          <w:sz w:val="28"/>
        </w:rPr>
        <w:t>-</w:t>
      </w:r>
      <w:r w:rsidRPr="00CE7BE1">
        <w:rPr>
          <w:rStyle w:val="txt"/>
          <w:bCs/>
          <w:sz w:val="28"/>
          <w:lang w:val="en-US"/>
        </w:rPr>
        <w:t>arylimino</w:t>
      </w:r>
      <w:r w:rsidRPr="00CE7BE1">
        <w:rPr>
          <w:rStyle w:val="txt"/>
          <w:bCs/>
          <w:sz w:val="28"/>
        </w:rPr>
        <w:t>-1,2,3-</w:t>
      </w:r>
      <w:r w:rsidRPr="00CE7BE1">
        <w:rPr>
          <w:rStyle w:val="txt"/>
          <w:bCs/>
          <w:sz w:val="28"/>
          <w:lang w:val="en-US"/>
        </w:rPr>
        <w:t>dithiazoles</w:t>
      </w:r>
      <w:r w:rsidRPr="00CE7BE1">
        <w:rPr>
          <w:sz w:val="28"/>
        </w:rPr>
        <w:t xml:space="preserve">/ </w:t>
      </w:r>
      <w:r w:rsidRPr="00CE7BE1">
        <w:rPr>
          <w:sz w:val="28"/>
          <w:lang w:val="en-US"/>
        </w:rPr>
        <w:t>Bioorg</w:t>
      </w:r>
      <w:r w:rsidRPr="00CE7BE1">
        <w:rPr>
          <w:sz w:val="28"/>
        </w:rPr>
        <w:t>. Med. Chem. Lett., 1996, 6, 2343</w:t>
      </w:r>
      <w:r w:rsidRPr="00CE7BE1">
        <w:rPr>
          <w:sz w:val="28"/>
          <w:lang w:val="en-US"/>
        </w:rPr>
        <w:t xml:space="preserve"> </w:t>
      </w:r>
      <w:r w:rsidRPr="00CE7BE1">
        <w:rPr>
          <w:sz w:val="28"/>
        </w:rPr>
        <w:t>-</w:t>
      </w:r>
      <w:r w:rsidRPr="00CE7BE1">
        <w:rPr>
          <w:sz w:val="28"/>
          <w:lang w:val="en-US"/>
        </w:rPr>
        <w:t xml:space="preserve"> </w:t>
      </w:r>
      <w:r w:rsidRPr="00CE7BE1">
        <w:rPr>
          <w:sz w:val="28"/>
        </w:rPr>
        <w:t xml:space="preserve">2348. </w:t>
      </w:r>
    </w:p>
    <w:p w:rsidR="004D227F" w:rsidRPr="00CE7BE1" w:rsidRDefault="004D227F" w:rsidP="00643347">
      <w:pPr>
        <w:numPr>
          <w:ilvl w:val="0"/>
          <w:numId w:val="18"/>
        </w:numPr>
        <w:tabs>
          <w:tab w:val="clear" w:pos="360"/>
          <w:tab w:val="num" w:pos="540"/>
        </w:tabs>
        <w:spacing w:line="360" w:lineRule="auto"/>
        <w:ind w:left="0" w:firstLine="0"/>
        <w:jc w:val="both"/>
        <w:rPr>
          <w:sz w:val="28"/>
          <w:lang w:val="en-US"/>
        </w:rPr>
      </w:pPr>
      <w:r w:rsidRPr="00CE7BE1">
        <w:rPr>
          <w:sz w:val="28"/>
          <w:lang w:val="en-US"/>
        </w:rPr>
        <w:t>Jurgen F., Hartmut S., Roland M. /1,2-Dithiolthione-(3) (Tritione) aus 3-Chlor-1,2- dithioliumsalzen und schwefelfreien Basen/ Z. Chem. 1967, 7, 275.</w:t>
      </w:r>
    </w:p>
    <w:p w:rsidR="004D227F" w:rsidRPr="00CE7BE1" w:rsidRDefault="004D227F" w:rsidP="00643347">
      <w:pPr>
        <w:numPr>
          <w:ilvl w:val="0"/>
          <w:numId w:val="18"/>
        </w:numPr>
        <w:tabs>
          <w:tab w:val="clear" w:pos="360"/>
        </w:tabs>
        <w:spacing w:line="360" w:lineRule="auto"/>
        <w:ind w:left="0" w:firstLine="0"/>
        <w:jc w:val="both"/>
        <w:rPr>
          <w:sz w:val="28"/>
        </w:rPr>
      </w:pPr>
      <w:r w:rsidRPr="00CE7BE1">
        <w:rPr>
          <w:sz w:val="28"/>
        </w:rPr>
        <w:t>Смоленцев А.А. /</w:t>
      </w:r>
      <w:r w:rsidRPr="00CE7BE1">
        <w:rPr>
          <w:bCs/>
          <w:sz w:val="28"/>
        </w:rPr>
        <w:t>Синтез и свойства функционально замещенных 1,2-дитиолов./ Диссертация на соискание степени кандидата химических наук. ИОХ РАН. Москва, 2005.</w:t>
      </w:r>
    </w:p>
    <w:p w:rsidR="004D227F" w:rsidRPr="00CE7BE1" w:rsidRDefault="004D227F" w:rsidP="00643347">
      <w:pPr>
        <w:numPr>
          <w:ilvl w:val="0"/>
          <w:numId w:val="18"/>
        </w:numPr>
        <w:tabs>
          <w:tab w:val="clear" w:pos="360"/>
          <w:tab w:val="num" w:pos="0"/>
          <w:tab w:val="num" w:pos="540"/>
        </w:tabs>
        <w:spacing w:line="360" w:lineRule="auto"/>
        <w:ind w:left="0" w:firstLine="0"/>
        <w:jc w:val="both"/>
        <w:rPr>
          <w:sz w:val="28"/>
          <w:lang w:val="pt-BR"/>
        </w:rPr>
      </w:pPr>
      <w:r w:rsidRPr="00CE7BE1">
        <w:rPr>
          <w:sz w:val="28"/>
          <w:lang w:val="en-US"/>
        </w:rPr>
        <w:t>Masuda K., Adachi J., Nomura K. /</w:t>
      </w:r>
      <w:r w:rsidRPr="00CE7BE1">
        <w:rPr>
          <w:rStyle w:val="af2"/>
          <w:b w:val="0"/>
          <w:sz w:val="28"/>
          <w:lang w:val="en-US"/>
        </w:rPr>
        <w:t>Studies on mesoionic compounds. Part 10. Synthesis and chemical properties of mesoionic 1,2,5-thiadiazolium-3-olates</w:t>
      </w:r>
      <w:r w:rsidRPr="00CE7BE1">
        <w:rPr>
          <w:sz w:val="28"/>
          <w:lang w:val="en-US"/>
        </w:rPr>
        <w:t>/ J. Chem. Soc., Perkin Trans. 1: 1981, 1033 – 1036.</w:t>
      </w:r>
      <w:r w:rsidRPr="00CE7BE1">
        <w:rPr>
          <w:sz w:val="28"/>
          <w:lang w:val="pt-BR"/>
        </w:rPr>
        <w:t xml:space="preserve"> </w:t>
      </w:r>
    </w:p>
    <w:p w:rsidR="004D227F" w:rsidRPr="00CE7BE1" w:rsidRDefault="004D227F" w:rsidP="00643347">
      <w:pPr>
        <w:numPr>
          <w:ilvl w:val="0"/>
          <w:numId w:val="18"/>
        </w:numPr>
        <w:tabs>
          <w:tab w:val="clear" w:pos="360"/>
          <w:tab w:val="num" w:pos="0"/>
          <w:tab w:val="num" w:pos="540"/>
        </w:tabs>
        <w:spacing w:line="360" w:lineRule="auto"/>
        <w:ind w:left="0" w:firstLine="0"/>
        <w:jc w:val="both"/>
        <w:rPr>
          <w:sz w:val="28"/>
          <w:lang w:val="en-US"/>
        </w:rPr>
      </w:pPr>
      <w:r w:rsidRPr="00CE7BE1">
        <w:rPr>
          <w:sz w:val="28"/>
          <w:lang w:val="en-US"/>
        </w:rPr>
        <w:t>Goldish D., Axon B. W., Moore H., W. /</w:t>
      </w:r>
      <w:r w:rsidRPr="00CE7BE1">
        <w:rPr>
          <w:bCs/>
          <w:sz w:val="28"/>
          <w:lang w:val="en-US"/>
        </w:rPr>
        <w:t xml:space="preserve">Cyanoketenes. Cycloadditions of </w:t>
      </w:r>
      <w:r w:rsidRPr="00CE7BE1">
        <w:rPr>
          <w:bCs/>
          <w:iCs/>
          <w:sz w:val="28"/>
          <w:lang w:val="en-US"/>
        </w:rPr>
        <w:t>tert</w:t>
      </w:r>
      <w:r w:rsidRPr="00CE7BE1">
        <w:rPr>
          <w:bCs/>
          <w:sz w:val="28"/>
          <w:lang w:val="en-US"/>
        </w:rPr>
        <w:t>-Butylcyano- and Chlorocyanoketene to Sulfer Diimides</w:t>
      </w:r>
      <w:r w:rsidRPr="00CE7BE1">
        <w:rPr>
          <w:sz w:val="28"/>
          <w:lang w:val="en-US"/>
        </w:rPr>
        <w:t>/ Heterocycles, 1983, 2, 187 – 192.</w:t>
      </w:r>
    </w:p>
    <w:p w:rsidR="004D227F" w:rsidRPr="00CE7BE1" w:rsidRDefault="004D227F" w:rsidP="00643347">
      <w:pPr>
        <w:numPr>
          <w:ilvl w:val="0"/>
          <w:numId w:val="18"/>
        </w:numPr>
        <w:tabs>
          <w:tab w:val="clear" w:pos="360"/>
          <w:tab w:val="num" w:pos="0"/>
          <w:tab w:val="num" w:pos="540"/>
        </w:tabs>
        <w:spacing w:line="360" w:lineRule="auto"/>
        <w:ind w:left="0" w:firstLine="0"/>
        <w:jc w:val="both"/>
        <w:rPr>
          <w:sz w:val="28"/>
          <w:lang w:val="en-US"/>
        </w:rPr>
      </w:pPr>
      <w:r w:rsidRPr="00CE7BE1">
        <w:rPr>
          <w:sz w:val="28"/>
          <w:lang w:val="en-US"/>
        </w:rPr>
        <w:t>Lunn W. H. W., Shadle J. K. /</w:t>
      </w:r>
      <w:r w:rsidRPr="00CE7BE1">
        <w:rPr>
          <w:rStyle w:val="af2"/>
          <w:b w:val="0"/>
          <w:sz w:val="28"/>
          <w:lang w:val="en-US"/>
        </w:rPr>
        <w:t xml:space="preserve"> </w:t>
      </w:r>
      <w:r w:rsidRPr="00CE7BE1">
        <w:rPr>
          <w:rStyle w:val="txt"/>
          <w:bCs/>
          <w:sz w:val="28"/>
          <w:lang w:val="en-US"/>
        </w:rPr>
        <w:t>Facile synthesis of 3-oxo-1,2,5-thiadiazoles; 7</w:t>
      </w:r>
      <w:r w:rsidRPr="00CE7BE1">
        <w:rPr>
          <w:rStyle w:val="txt"/>
          <w:bCs/>
          <w:sz w:val="28"/>
        </w:rPr>
        <w:t>β</w:t>
      </w:r>
      <w:r w:rsidRPr="00CE7BE1">
        <w:rPr>
          <w:rStyle w:val="txt"/>
          <w:bCs/>
          <w:sz w:val="28"/>
          <w:lang w:val="en-US"/>
        </w:rPr>
        <w:t>-</w:t>
      </w:r>
      <w:r w:rsidR="0004203C">
        <w:rPr>
          <w:noProof/>
          <w:sz w:val="28"/>
        </w:rPr>
        <w:pict>
          <v:shape id="Рисунок 1" o:spid="_x0000_i1341" type="#_x0000_t75" alt="s" style="width:5.25pt;height:9pt;visibility:visible">
            <v:imagedata r:id="rId636" o:title=""/>
          </v:shape>
        </w:pict>
      </w:r>
      <w:r w:rsidRPr="00CE7BE1">
        <w:rPr>
          <w:rStyle w:val="txt"/>
          <w:bCs/>
          <w:sz w:val="28"/>
          <w:lang w:val="en-US"/>
        </w:rPr>
        <w:t xml:space="preserve"> (3-oxo-1,2,5-thiadiazol-2-yl) cephalosporins</w:t>
      </w:r>
      <w:r w:rsidRPr="00CE7BE1">
        <w:rPr>
          <w:sz w:val="28"/>
          <w:lang w:val="en-US"/>
        </w:rPr>
        <w:t xml:space="preserve">/ Tetrahedron, 1992, 48, 8615 – 8620. </w:t>
      </w:r>
    </w:p>
    <w:p w:rsidR="004D227F" w:rsidRPr="00CE7BE1" w:rsidRDefault="004D227F" w:rsidP="00643347">
      <w:pPr>
        <w:numPr>
          <w:ilvl w:val="0"/>
          <w:numId w:val="18"/>
        </w:numPr>
        <w:tabs>
          <w:tab w:val="clear" w:pos="360"/>
          <w:tab w:val="num" w:pos="0"/>
          <w:tab w:val="num" w:pos="540"/>
        </w:tabs>
        <w:spacing w:line="360" w:lineRule="auto"/>
        <w:ind w:left="0" w:firstLine="0"/>
        <w:jc w:val="both"/>
        <w:rPr>
          <w:sz w:val="28"/>
          <w:lang w:val="en-US"/>
        </w:rPr>
      </w:pPr>
      <w:r w:rsidRPr="00CE7BE1">
        <w:rPr>
          <w:sz w:val="28"/>
          <w:lang w:val="en-US"/>
        </w:rPr>
        <w:t>Ross J., M., Smith W.C. /Hydroxy-1,2,5-thiadiazoles. I. A Novel Route from Potassium Cyanide and Sulfur Dioxide/ J. Amer. Chem. Soc., 1964, 86, 2861 – 2868.</w:t>
      </w:r>
    </w:p>
    <w:p w:rsidR="004D227F" w:rsidRPr="00CE7BE1" w:rsidRDefault="004D227F" w:rsidP="00643347">
      <w:pPr>
        <w:numPr>
          <w:ilvl w:val="0"/>
          <w:numId w:val="18"/>
        </w:numPr>
        <w:tabs>
          <w:tab w:val="clear" w:pos="360"/>
          <w:tab w:val="num" w:pos="540"/>
        </w:tabs>
        <w:autoSpaceDE w:val="0"/>
        <w:autoSpaceDN w:val="0"/>
        <w:spacing w:line="360" w:lineRule="auto"/>
        <w:ind w:left="0" w:firstLine="0"/>
        <w:jc w:val="both"/>
        <w:rPr>
          <w:sz w:val="28"/>
        </w:rPr>
      </w:pPr>
      <w:r w:rsidRPr="00CE7BE1">
        <w:rPr>
          <w:sz w:val="28"/>
        </w:rPr>
        <w:t xml:space="preserve">Ладилина Е. Ю., Семенов В. В., Курский Ю. А., Хоршев С. Я., Домрачеев Г. А. /Реакция первичных аминов с тетрацианоэтиленом/ Журн. орг. химии., </w:t>
      </w:r>
      <w:r w:rsidRPr="00CE7BE1">
        <w:rPr>
          <w:bCs/>
          <w:sz w:val="28"/>
        </w:rPr>
        <w:t>2004</w:t>
      </w:r>
      <w:r w:rsidRPr="00CE7BE1">
        <w:rPr>
          <w:sz w:val="28"/>
        </w:rPr>
        <w:t>, 9, 1308 - 1311.</w:t>
      </w:r>
    </w:p>
    <w:p w:rsidR="004D227F" w:rsidRPr="00CE7BE1" w:rsidRDefault="004D227F" w:rsidP="00643347">
      <w:pPr>
        <w:numPr>
          <w:ilvl w:val="0"/>
          <w:numId w:val="18"/>
        </w:numPr>
        <w:tabs>
          <w:tab w:val="num" w:pos="0"/>
          <w:tab w:val="num" w:pos="540"/>
        </w:tabs>
        <w:spacing w:line="360" w:lineRule="auto"/>
        <w:ind w:left="0" w:firstLine="0"/>
        <w:jc w:val="both"/>
        <w:rPr>
          <w:sz w:val="28"/>
        </w:rPr>
      </w:pPr>
      <w:r w:rsidRPr="00CE7BE1">
        <w:rPr>
          <w:sz w:val="28"/>
        </w:rPr>
        <w:t>Заварзин И.В., Яровенко В.Н., Чернобурова Е.И., Краюшкин М.М. /Синтез монотиоксамидов/ Изв. АН, Сер. хим., 2004, 2, 398</w:t>
      </w:r>
      <w:r w:rsidRPr="00CE7BE1">
        <w:rPr>
          <w:sz w:val="28"/>
          <w:lang w:val="en-US"/>
        </w:rPr>
        <w:t xml:space="preserve"> </w:t>
      </w:r>
      <w:r w:rsidRPr="00CE7BE1">
        <w:rPr>
          <w:sz w:val="28"/>
        </w:rPr>
        <w:t>-</w:t>
      </w:r>
      <w:r w:rsidRPr="00CE7BE1">
        <w:rPr>
          <w:sz w:val="28"/>
          <w:lang w:val="en-US"/>
        </w:rPr>
        <w:t xml:space="preserve"> </w:t>
      </w:r>
      <w:r w:rsidRPr="00CE7BE1">
        <w:rPr>
          <w:sz w:val="28"/>
        </w:rPr>
        <w:t>401.</w:t>
      </w:r>
    </w:p>
    <w:p w:rsidR="004D227F" w:rsidRPr="00CE7BE1" w:rsidRDefault="004D227F" w:rsidP="00643347">
      <w:pPr>
        <w:numPr>
          <w:ilvl w:val="0"/>
          <w:numId w:val="18"/>
        </w:numPr>
        <w:tabs>
          <w:tab w:val="clear" w:pos="360"/>
          <w:tab w:val="num" w:pos="0"/>
          <w:tab w:val="num" w:pos="540"/>
        </w:tabs>
        <w:spacing w:line="360" w:lineRule="auto"/>
        <w:ind w:left="0" w:firstLine="0"/>
        <w:jc w:val="both"/>
        <w:rPr>
          <w:sz w:val="28"/>
        </w:rPr>
      </w:pPr>
      <w:r w:rsidRPr="00CE7BE1">
        <w:rPr>
          <w:rStyle w:val="txt"/>
          <w:sz w:val="28"/>
          <w:lang w:val="en-US"/>
        </w:rPr>
        <w:t>Maliverney</w:t>
      </w:r>
      <w:r w:rsidRPr="00CE7BE1">
        <w:rPr>
          <w:rStyle w:val="txt"/>
          <w:sz w:val="28"/>
        </w:rPr>
        <w:t xml:space="preserve"> </w:t>
      </w:r>
      <w:r w:rsidRPr="00CE7BE1">
        <w:rPr>
          <w:rStyle w:val="txt"/>
          <w:sz w:val="28"/>
          <w:lang w:val="en-US"/>
        </w:rPr>
        <w:t>C</w:t>
      </w:r>
      <w:r w:rsidRPr="00CE7BE1">
        <w:rPr>
          <w:rStyle w:val="txt"/>
          <w:sz w:val="28"/>
        </w:rPr>
        <w:t xml:space="preserve">., </w:t>
      </w:r>
      <w:r w:rsidRPr="00CE7BE1">
        <w:rPr>
          <w:rStyle w:val="txt"/>
          <w:sz w:val="28"/>
          <w:lang w:val="en-US"/>
        </w:rPr>
        <w:t>Viehe</w:t>
      </w:r>
      <w:r w:rsidRPr="00CE7BE1">
        <w:rPr>
          <w:rStyle w:val="txt"/>
          <w:sz w:val="28"/>
        </w:rPr>
        <w:t xml:space="preserve"> </w:t>
      </w:r>
      <w:r w:rsidRPr="00CE7BE1">
        <w:rPr>
          <w:rStyle w:val="txt"/>
          <w:sz w:val="28"/>
          <w:lang w:val="en-US"/>
        </w:rPr>
        <w:t>H</w:t>
      </w:r>
      <w:r w:rsidRPr="00CE7BE1">
        <w:rPr>
          <w:rStyle w:val="txt"/>
          <w:sz w:val="28"/>
        </w:rPr>
        <w:t xml:space="preserve">. </w:t>
      </w:r>
      <w:r w:rsidRPr="00CE7BE1">
        <w:rPr>
          <w:rStyle w:val="txt"/>
          <w:sz w:val="28"/>
          <w:lang w:val="en-US"/>
        </w:rPr>
        <w:t>G</w:t>
      </w:r>
      <w:r w:rsidRPr="00CE7BE1">
        <w:rPr>
          <w:rStyle w:val="txt"/>
          <w:sz w:val="28"/>
        </w:rPr>
        <w:t xml:space="preserve">. </w:t>
      </w:r>
      <w:r w:rsidRPr="00CE7BE1">
        <w:rPr>
          <w:sz w:val="28"/>
        </w:rPr>
        <w:t>/</w:t>
      </w:r>
      <w:r w:rsidRPr="00CE7BE1">
        <w:rPr>
          <w:rStyle w:val="txt"/>
          <w:bCs/>
          <w:sz w:val="28"/>
          <w:lang w:val="en-US"/>
        </w:rPr>
        <w:t>Trifluoropyruvic</w:t>
      </w:r>
      <w:r w:rsidRPr="00CE7BE1">
        <w:rPr>
          <w:rStyle w:val="txt"/>
          <w:bCs/>
          <w:sz w:val="28"/>
        </w:rPr>
        <w:t xml:space="preserve"> </w:t>
      </w:r>
      <w:r w:rsidRPr="00CE7BE1">
        <w:rPr>
          <w:rStyle w:val="txt"/>
          <w:bCs/>
          <w:sz w:val="28"/>
          <w:lang w:val="en-US"/>
        </w:rPr>
        <w:t>and</w:t>
      </w:r>
      <w:r w:rsidRPr="00CE7BE1">
        <w:rPr>
          <w:rStyle w:val="txt"/>
          <w:bCs/>
          <w:sz w:val="28"/>
        </w:rPr>
        <w:t xml:space="preserve"> </w:t>
      </w:r>
      <w:r w:rsidRPr="00CE7BE1">
        <w:rPr>
          <w:rStyle w:val="txt"/>
          <w:bCs/>
          <w:sz w:val="28"/>
          <w:lang w:val="en-US"/>
        </w:rPr>
        <w:t>lactic</w:t>
      </w:r>
      <w:r w:rsidRPr="00CE7BE1">
        <w:rPr>
          <w:rStyle w:val="txt"/>
          <w:bCs/>
          <w:sz w:val="28"/>
        </w:rPr>
        <w:t xml:space="preserve"> </w:t>
      </w:r>
      <w:r w:rsidRPr="00CE7BE1">
        <w:rPr>
          <w:rStyle w:val="txt"/>
          <w:bCs/>
          <w:sz w:val="28"/>
          <w:lang w:val="en-US"/>
        </w:rPr>
        <w:t>thioamides</w:t>
      </w:r>
      <w:r w:rsidRPr="00CE7BE1">
        <w:rPr>
          <w:rStyle w:val="txt"/>
          <w:bCs/>
          <w:sz w:val="28"/>
        </w:rPr>
        <w:t xml:space="preserve"> </w:t>
      </w:r>
      <w:r w:rsidRPr="00CE7BE1">
        <w:rPr>
          <w:rStyle w:val="txt"/>
          <w:bCs/>
          <w:sz w:val="28"/>
          <w:lang w:val="en-US"/>
        </w:rPr>
        <w:t>from</w:t>
      </w:r>
      <w:r w:rsidRPr="00CE7BE1">
        <w:rPr>
          <w:rStyle w:val="txt"/>
          <w:bCs/>
          <w:sz w:val="28"/>
        </w:rPr>
        <w:t xml:space="preserve"> </w:t>
      </w:r>
      <w:r w:rsidRPr="00CE7BE1">
        <w:rPr>
          <w:rStyle w:val="txt"/>
          <w:bCs/>
          <w:sz w:val="28"/>
          <w:lang w:val="en-US"/>
        </w:rPr>
        <w:t>ethyl</w:t>
      </w:r>
      <w:r w:rsidRPr="00CE7BE1">
        <w:rPr>
          <w:rStyle w:val="txt"/>
          <w:bCs/>
          <w:sz w:val="28"/>
        </w:rPr>
        <w:t xml:space="preserve"> </w:t>
      </w:r>
      <w:r w:rsidRPr="00CE7BE1">
        <w:rPr>
          <w:rStyle w:val="txt"/>
          <w:bCs/>
          <w:sz w:val="28"/>
          <w:lang w:val="en-US"/>
        </w:rPr>
        <w:t>trifluoroacetoacetate</w:t>
      </w:r>
      <w:r w:rsidRPr="00CE7BE1">
        <w:rPr>
          <w:sz w:val="28"/>
        </w:rPr>
        <w:t xml:space="preserve">/ </w:t>
      </w:r>
      <w:r w:rsidRPr="00CE7BE1">
        <w:rPr>
          <w:sz w:val="28"/>
          <w:lang w:val="en-US"/>
        </w:rPr>
        <w:t>Tetrahedron</w:t>
      </w:r>
      <w:r w:rsidRPr="00CE7BE1">
        <w:rPr>
          <w:sz w:val="28"/>
        </w:rPr>
        <w:t xml:space="preserve"> </w:t>
      </w:r>
      <w:r w:rsidRPr="00CE7BE1">
        <w:rPr>
          <w:sz w:val="28"/>
          <w:lang w:val="en-US"/>
        </w:rPr>
        <w:t>Lett</w:t>
      </w:r>
      <w:r w:rsidRPr="00CE7BE1">
        <w:rPr>
          <w:sz w:val="28"/>
        </w:rPr>
        <w:t>., 1990, 44, 6339 - 6342.</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Fumio T., Hisakazu M., Hideko K., Urbanczyk-Lipkowska Z. /</w:t>
      </w:r>
      <w:r w:rsidRPr="00CE7BE1">
        <w:rPr>
          <w:bCs/>
          <w:sz w:val="28"/>
          <w:lang w:val="en-US"/>
        </w:rPr>
        <w:t xml:space="preserve">Chiral Arrangement of </w:t>
      </w:r>
      <w:r w:rsidRPr="00CE7BE1">
        <w:rPr>
          <w:bCs/>
          <w:iCs/>
          <w:sz w:val="28"/>
          <w:lang w:val="en-US"/>
        </w:rPr>
        <w:t>N</w:t>
      </w:r>
      <w:r w:rsidRPr="00CE7BE1">
        <w:rPr>
          <w:bCs/>
          <w:sz w:val="28"/>
          <w:lang w:val="en-US"/>
        </w:rPr>
        <w:t>-Ethyl-</w:t>
      </w:r>
      <w:r w:rsidRPr="00CE7BE1">
        <w:rPr>
          <w:bCs/>
          <w:iCs/>
          <w:sz w:val="28"/>
          <w:lang w:val="en-US"/>
        </w:rPr>
        <w:t>N</w:t>
      </w:r>
      <w:r w:rsidRPr="00CE7BE1">
        <w:rPr>
          <w:bCs/>
          <w:sz w:val="28"/>
          <w:lang w:val="en-US"/>
        </w:rPr>
        <w:t xml:space="preserve">-isopropylphenylglyoxylamide Molecule in Its Own Crystal and in an Inclusion Crystal with a Host Compound and Their Photoreactions in the Solid State That Give Optically Active </w:t>
      </w:r>
      <w:r w:rsidRPr="00CE7BE1">
        <w:rPr>
          <w:bCs/>
          <w:iCs/>
          <w:sz w:val="28"/>
          <w:lang w:val="en-US"/>
        </w:rPr>
        <w:t></w:t>
      </w:r>
      <w:r w:rsidRPr="00CE7BE1">
        <w:rPr>
          <w:bCs/>
          <w:sz w:val="28"/>
          <w:lang w:val="en-US"/>
        </w:rPr>
        <w:t>-Lactam Derivatives</w:t>
      </w:r>
      <w:r w:rsidRPr="00CE7BE1">
        <w:rPr>
          <w:sz w:val="28"/>
          <w:lang w:val="en-US"/>
        </w:rPr>
        <w:t xml:space="preserve">/ </w:t>
      </w:r>
      <w:r w:rsidRPr="00CE7BE1">
        <w:rPr>
          <w:iCs/>
          <w:sz w:val="28"/>
          <w:lang w:val="en-US"/>
        </w:rPr>
        <w:t xml:space="preserve">J. Org. Chem. </w:t>
      </w:r>
      <w:r w:rsidRPr="00CE7BE1">
        <w:rPr>
          <w:bCs/>
          <w:sz w:val="28"/>
          <w:lang w:val="en-US"/>
        </w:rPr>
        <w:t xml:space="preserve">1997, </w:t>
      </w:r>
      <w:r w:rsidRPr="00CE7BE1">
        <w:rPr>
          <w:iCs/>
          <w:sz w:val="28"/>
          <w:lang w:val="en-US"/>
        </w:rPr>
        <w:t xml:space="preserve">62, </w:t>
      </w:r>
      <w:r w:rsidRPr="00CE7BE1">
        <w:rPr>
          <w:sz w:val="28"/>
          <w:lang w:val="en-US"/>
        </w:rPr>
        <w:t>9261 - 9266.</w:t>
      </w:r>
    </w:p>
    <w:p w:rsidR="004D227F" w:rsidRPr="00CE7BE1" w:rsidRDefault="004D227F" w:rsidP="00643347">
      <w:pPr>
        <w:numPr>
          <w:ilvl w:val="0"/>
          <w:numId w:val="18"/>
        </w:numPr>
        <w:tabs>
          <w:tab w:val="clear" w:pos="360"/>
          <w:tab w:val="num" w:pos="540"/>
        </w:tabs>
        <w:spacing w:line="360" w:lineRule="auto"/>
        <w:ind w:left="0" w:firstLine="0"/>
        <w:jc w:val="both"/>
        <w:rPr>
          <w:sz w:val="28"/>
          <w:lang w:val="en-US"/>
        </w:rPr>
      </w:pPr>
      <w:r w:rsidRPr="00CE7BE1">
        <w:rPr>
          <w:sz w:val="28"/>
          <w:lang w:val="en-US"/>
        </w:rPr>
        <w:t>Matsumoto K., Hashimoto S., Uchida T., Okamoto T., Otani S. /</w:t>
      </w:r>
      <w:r w:rsidRPr="00CE7BE1">
        <w:rPr>
          <w:rStyle w:val="af2"/>
          <w:b w:val="0"/>
          <w:sz w:val="28"/>
          <w:lang w:val="en-US"/>
        </w:rPr>
        <w:t>Direct aminolysis of nonactivated and thermally unstable esters at high pressure</w:t>
      </w:r>
      <w:r w:rsidRPr="00CE7BE1">
        <w:rPr>
          <w:sz w:val="28"/>
          <w:lang w:val="en-US"/>
        </w:rPr>
        <w:t>/ Chem. Ber., 1989, 122, 1357 – 1364.</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Firouz M., Mirjafary M., Saeidian Z., Javan H., Jebeli M. /A Facile Aerobic Copper-Catalyzed </w:t>
      </w:r>
      <w:r w:rsidRPr="00CE7BE1">
        <w:rPr>
          <w:sz w:val="28"/>
        </w:rPr>
        <w:t>α</w:t>
      </w:r>
      <w:r w:rsidRPr="00CE7BE1">
        <w:rPr>
          <w:sz w:val="28"/>
          <w:lang w:val="en-US"/>
        </w:rPr>
        <w:t xml:space="preserve">-Oxygenation of Aryl Thioacetamides: An Efficient Access to </w:t>
      </w:r>
      <w:r w:rsidRPr="00CE7BE1">
        <w:rPr>
          <w:sz w:val="28"/>
        </w:rPr>
        <w:t>α</w:t>
      </w:r>
      <w:r w:rsidRPr="00CE7BE1">
        <w:rPr>
          <w:sz w:val="28"/>
          <w:lang w:val="en-US"/>
        </w:rPr>
        <w:t>-Keto Aryl Thioamides/ Synlett, 2008, 6, 892 – 896.</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Dell'Erba C., </w:t>
      </w:r>
      <w:smartTag w:uri="urn:schemas-microsoft-com:office:smarttags" w:element="place">
        <w:r w:rsidRPr="00CE7BE1">
          <w:rPr>
            <w:sz w:val="28"/>
            <w:lang w:val="en-US"/>
          </w:rPr>
          <w:t>Novi</w:t>
        </w:r>
      </w:smartTag>
      <w:r w:rsidRPr="00CE7BE1">
        <w:rPr>
          <w:sz w:val="28"/>
          <w:lang w:val="en-US"/>
        </w:rPr>
        <w:t xml:space="preserve"> M., Petrillo G., Tavani C. /</w:t>
      </w:r>
      <w:r w:rsidRPr="00CE7BE1">
        <w:rPr>
          <w:rStyle w:val="txt"/>
          <w:bCs/>
          <w:sz w:val="28"/>
          <w:lang w:val="en-US"/>
        </w:rPr>
        <w:t>Electrophilic</w:t>
      </w:r>
      <w:r w:rsidRPr="00CE7BE1">
        <w:rPr>
          <w:rStyle w:val="txt"/>
          <w:bCs/>
          <w:sz w:val="28"/>
        </w:rPr>
        <w:t>α</w:t>
      </w:r>
      <w:r w:rsidRPr="00CE7BE1">
        <w:rPr>
          <w:rStyle w:val="txt"/>
          <w:bCs/>
          <w:sz w:val="28"/>
          <w:lang w:val="en-US"/>
        </w:rPr>
        <w:t xml:space="preserve">-p-tolylhydrazonylation of </w:t>
      </w:r>
      <w:r w:rsidRPr="00CE7BE1">
        <w:rPr>
          <w:rStyle w:val="txt"/>
          <w:bCs/>
          <w:iCs/>
          <w:sz w:val="28"/>
          <w:lang w:val="en-US"/>
        </w:rPr>
        <w:t>tert</w:t>
      </w:r>
      <w:r w:rsidRPr="00CE7BE1">
        <w:rPr>
          <w:rStyle w:val="txt"/>
          <w:bCs/>
          <w:sz w:val="28"/>
          <w:lang w:val="en-US"/>
        </w:rPr>
        <w:t xml:space="preserve">-butyl alkanoates and tertiary alkanamides with </w:t>
      </w:r>
      <w:r w:rsidRPr="00CE7BE1">
        <w:rPr>
          <w:rStyle w:val="txt"/>
          <w:bCs/>
          <w:iCs/>
          <w:sz w:val="28"/>
          <w:lang w:val="en-US"/>
        </w:rPr>
        <w:t>tert</w:t>
      </w:r>
      <w:r w:rsidRPr="00CE7BE1">
        <w:rPr>
          <w:rStyle w:val="txt"/>
          <w:bCs/>
          <w:sz w:val="28"/>
          <w:lang w:val="en-US"/>
        </w:rPr>
        <w:t>-butylp-tolylazo sulfide</w:t>
      </w:r>
      <w:r w:rsidRPr="00CE7BE1">
        <w:rPr>
          <w:sz w:val="28"/>
          <w:lang w:val="en-US"/>
        </w:rPr>
        <w:t>/ Tetrahedron, 1996, 52, 5889 – 5898.</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Iizuka M., Kondo Y. /</w:t>
      </w:r>
      <w:r w:rsidRPr="00CE7BE1">
        <w:rPr>
          <w:rStyle w:val="af2"/>
          <w:b w:val="0"/>
          <w:sz w:val="28"/>
          <w:lang w:val="en-US"/>
        </w:rPr>
        <w:t>Remarkable ligand effect on the palladium-catalyzed double carbonylation of aryl iodides</w:t>
      </w:r>
      <w:r w:rsidRPr="00CE7BE1">
        <w:rPr>
          <w:sz w:val="28"/>
          <w:lang w:val="en-US"/>
        </w:rPr>
        <w:t>/ Chem. Commun., 2006, 16, 1739 – 1741.</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Evans D. A., Weber A. E. /Synthesis of the cyclic hexapeptide echinocandin D. New approaches to the asymmetric synthesis of .beta.-hydroxy .alpha.-amino acids/ J. Amer. Chem. Soc., 1987, 109, 7151- 7157.</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Sakai S., Kominami M., Chonan K., Enomoto T., Fujinami T. /</w:t>
      </w:r>
      <w:r w:rsidRPr="00CE7BE1">
        <w:rPr>
          <w:rStyle w:val="schriftd"/>
          <w:bCs/>
          <w:sz w:val="28"/>
          <w:lang w:val="en-US"/>
        </w:rPr>
        <w:t>A New Method for Preparation of Tetraalkyl Orthocarbonates from Sodium Alkoxides, Tetrachlorostannane, and Carbon Disulfide</w:t>
      </w:r>
      <w:r w:rsidRPr="00CE7BE1">
        <w:rPr>
          <w:sz w:val="28"/>
          <w:lang w:val="en-US"/>
        </w:rPr>
        <w:t>/ Synthesis, 1984, 3, 233–234</w:t>
      </w:r>
      <w:r w:rsidRPr="00CE7BE1">
        <w:rPr>
          <w:rFonts w:cs="Arial"/>
          <w:sz w:val="28"/>
          <w:szCs w:val="20"/>
          <w:lang w:val="en-US"/>
        </w:rPr>
        <w:t>.</w:t>
      </w:r>
      <w:r w:rsidRPr="00CE7BE1">
        <w:rPr>
          <w:sz w:val="28"/>
          <w:lang w:val="en-US"/>
        </w:rPr>
        <w:t xml:space="preserve"> </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Shibuya I., Katoh E., Gama Y., Oishi A., Taguchi Y., Tsuchiya T. /</w:t>
      </w:r>
      <w:r w:rsidRPr="00CE7BE1">
        <w:rPr>
          <w:bCs/>
          <w:sz w:val="28"/>
          <w:lang w:val="en-US"/>
        </w:rPr>
        <w:t>Acetal Formation by Metal Ion-mediated Desulfurization-Condensation of Thioketones with Diols and Phenols</w:t>
      </w:r>
      <w:r w:rsidRPr="00CE7BE1">
        <w:rPr>
          <w:sz w:val="28"/>
          <w:lang w:val="en-US"/>
        </w:rPr>
        <w:t>/ Heterocycles, 1996, 43, 851 – 860.</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Oishi, T., Mori M., Ban Y. / </w:t>
      </w:r>
      <w:r w:rsidRPr="00CE7BE1">
        <w:rPr>
          <w:bCs/>
          <w:sz w:val="28"/>
          <w:lang w:val="en-US"/>
        </w:rPr>
        <w:t>Activation of Weak Organic Bases. V. The Alkylation of Thiono Esters by Diethoxycarbonium Hexachloroantimonate [chemical formula], SbCl</w:t>
      </w:r>
      <w:r w:rsidRPr="00CE7BE1">
        <w:rPr>
          <w:bCs/>
          <w:sz w:val="28"/>
          <w:vertAlign w:val="subscript"/>
          <w:lang w:val="en-US"/>
        </w:rPr>
        <w:t>6</w:t>
      </w:r>
      <w:r w:rsidRPr="00CE7BE1">
        <w:rPr>
          <w:sz w:val="28"/>
          <w:lang w:val="en-US"/>
        </w:rPr>
        <w:t>/ Chem. Pharm. Bull., 1971, 19, 1871–1875.</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nb-NO"/>
        </w:rPr>
        <w:t>Morgenstern J., Mayer R. /</w:t>
      </w:r>
      <w:r w:rsidRPr="00CE7BE1">
        <w:rPr>
          <w:rStyle w:val="af2"/>
          <w:b w:val="0"/>
          <w:sz w:val="28"/>
          <w:lang w:val="nb-NO"/>
        </w:rPr>
        <w:t xml:space="preserve">Organische Schwefelverbindungen. </w:t>
      </w:r>
      <w:r w:rsidRPr="00CE7BE1">
        <w:rPr>
          <w:rStyle w:val="af2"/>
          <w:b w:val="0"/>
          <w:sz w:val="28"/>
          <w:lang w:val="fr-FR"/>
        </w:rPr>
        <w:t>63. Zur Chemie des Thiocyclohexanons</w:t>
      </w:r>
      <w:r w:rsidRPr="00CE7BE1">
        <w:rPr>
          <w:sz w:val="28"/>
          <w:lang w:val="fr-FR"/>
        </w:rPr>
        <w:t xml:space="preserve">/ J. Prakt. </w:t>
      </w:r>
      <w:r w:rsidRPr="00CE7BE1">
        <w:rPr>
          <w:sz w:val="28"/>
          <w:lang w:val="en-US"/>
        </w:rPr>
        <w:t>Chem.; 1966, 34, 116 138.</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Hanusek J., Sedlak M., Keder R., Sterba V. /Kinetics and Mechanism of Desulfurization Reaction of 1-Methyl-2-phenylquinazoline-4(1</w:t>
      </w:r>
      <w:r w:rsidRPr="00CE7BE1">
        <w:rPr>
          <w:iCs/>
          <w:sz w:val="28"/>
          <w:lang w:val="en-US"/>
        </w:rPr>
        <w:t>H</w:t>
      </w:r>
      <w:r w:rsidRPr="00CE7BE1">
        <w:rPr>
          <w:sz w:val="28"/>
          <w:lang w:val="en-US"/>
        </w:rPr>
        <w:t xml:space="preserve">)-thiones/ </w:t>
      </w:r>
      <w:r w:rsidRPr="00CE7BE1">
        <w:rPr>
          <w:iCs/>
          <w:sz w:val="28"/>
          <w:lang w:val="en-US"/>
        </w:rPr>
        <w:t xml:space="preserve">Coll. </w:t>
      </w:r>
      <w:smartTag w:uri="urn:schemas-microsoft-com:office:smarttags" w:element="place">
        <w:smartTag w:uri="urn:schemas-microsoft-com:office:smarttags" w:element="country-region">
          <w:r w:rsidRPr="00CE7BE1">
            <w:rPr>
              <w:iCs/>
              <w:sz w:val="28"/>
              <w:lang w:val="en-US"/>
            </w:rPr>
            <w:t>Czech.</w:t>
          </w:r>
        </w:smartTag>
      </w:smartTag>
      <w:r w:rsidRPr="00CE7BE1">
        <w:rPr>
          <w:iCs/>
          <w:sz w:val="28"/>
          <w:lang w:val="en-US"/>
        </w:rPr>
        <w:t xml:space="preserve"> Chem. Comm., </w:t>
      </w:r>
      <w:r w:rsidRPr="00CE7BE1">
        <w:rPr>
          <w:bCs/>
          <w:sz w:val="28"/>
          <w:lang w:val="en-US"/>
        </w:rPr>
        <w:t>2004</w:t>
      </w:r>
      <w:r w:rsidRPr="00CE7BE1">
        <w:rPr>
          <w:sz w:val="28"/>
          <w:lang w:val="en-US"/>
        </w:rPr>
        <w:t>,</w:t>
      </w:r>
      <w:r w:rsidRPr="00CE7BE1">
        <w:rPr>
          <w:rStyle w:val="apple-converted-space"/>
          <w:sz w:val="28"/>
        </w:rPr>
        <w:t xml:space="preserve"> </w:t>
      </w:r>
      <w:r w:rsidRPr="00CE7BE1">
        <w:rPr>
          <w:iCs/>
          <w:sz w:val="28"/>
          <w:lang w:val="en-US"/>
        </w:rPr>
        <w:t>69</w:t>
      </w:r>
      <w:r w:rsidRPr="00CE7BE1">
        <w:rPr>
          <w:sz w:val="28"/>
          <w:lang w:val="en-US"/>
        </w:rPr>
        <w:t>, 2212-2222.</w:t>
      </w:r>
    </w:p>
    <w:p w:rsidR="004D227F" w:rsidRPr="00CE7BE1" w:rsidRDefault="004D227F" w:rsidP="00643347">
      <w:pPr>
        <w:numPr>
          <w:ilvl w:val="0"/>
          <w:numId w:val="18"/>
        </w:numPr>
        <w:tabs>
          <w:tab w:val="clear" w:pos="360"/>
        </w:tabs>
        <w:spacing w:line="360" w:lineRule="auto"/>
        <w:ind w:left="0" w:firstLine="0"/>
        <w:jc w:val="both"/>
        <w:rPr>
          <w:sz w:val="28"/>
          <w:lang w:val="en-US"/>
        </w:rPr>
      </w:pPr>
      <w:smartTag w:uri="urn:schemas-microsoft-com:office:smarttags" w:element="place">
        <w:smartTag w:uri="urn:schemas-microsoft-com:office:smarttags" w:element="City">
          <w:r w:rsidRPr="00CE7BE1">
            <w:rPr>
              <w:sz w:val="28"/>
              <w:lang w:val="en-US"/>
            </w:rPr>
            <w:t>Okazaki</w:t>
          </w:r>
        </w:smartTag>
      </w:smartTag>
      <w:r w:rsidRPr="00CE7BE1">
        <w:rPr>
          <w:sz w:val="28"/>
          <w:lang w:val="en-US"/>
        </w:rPr>
        <w:t xml:space="preserve"> R., Inoue K., Inamoto N. //</w:t>
      </w:r>
      <w:r w:rsidRPr="00CE7BE1">
        <w:rPr>
          <w:bCs/>
          <w:sz w:val="28"/>
          <w:lang w:val="en-US"/>
        </w:rPr>
        <w:t xml:space="preserve"> Synthesis of 5</w:t>
      </w:r>
      <w:r w:rsidRPr="00CE7BE1">
        <w:rPr>
          <w:bCs/>
          <w:iCs/>
          <w:sz w:val="28"/>
          <w:lang w:val="en-US"/>
        </w:rPr>
        <w:t>H</w:t>
      </w:r>
      <w:r w:rsidRPr="00CE7BE1">
        <w:rPr>
          <w:bCs/>
          <w:sz w:val="28"/>
          <w:lang w:val="en-US"/>
        </w:rPr>
        <w:t>-1,2,3-Dithiazole, a Novel Heterocycle</w:t>
      </w:r>
      <w:r w:rsidRPr="00CE7BE1">
        <w:rPr>
          <w:sz w:val="28"/>
          <w:lang w:val="en-US"/>
        </w:rPr>
        <w:t>/ Heterocycles, 1981, 15, 803 – 806.</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Shimizu H., Murakami M. /</w:t>
      </w:r>
      <w:r w:rsidRPr="00CE7BE1">
        <w:rPr>
          <w:rStyle w:val="af2"/>
          <w:b w:val="0"/>
          <w:sz w:val="28"/>
          <w:lang w:val="en-US"/>
        </w:rPr>
        <w:t xml:space="preserve">Synthesis of </w:t>
      </w:r>
      <w:r w:rsidR="0004203C">
        <w:rPr>
          <w:noProof/>
          <w:sz w:val="28"/>
        </w:rPr>
        <w:pict>
          <v:shape id="Рисунок 2" o:spid="_x0000_i1342" type="#_x0000_t75" alt="char_03b1" style="width:7.5pt;height:5.25pt;visibility:visible">
            <v:imagedata r:id="rId637" o:title=""/>
          </v:shape>
        </w:pict>
      </w:r>
      <w:r w:rsidRPr="00CE7BE1">
        <w:rPr>
          <w:rStyle w:val="af2"/>
          <w:b w:val="0"/>
          <w:sz w:val="28"/>
          <w:lang w:val="en-US"/>
        </w:rPr>
        <w:t>-keto esters by the rhodium-catalysed reaction of cyanoformate with arylboronic acids</w:t>
      </w:r>
      <w:r w:rsidRPr="00CE7BE1">
        <w:rPr>
          <w:sz w:val="28"/>
          <w:lang w:val="en-US"/>
        </w:rPr>
        <w:t>/ Chem. Commun., 2007, 27, 2855 – 2857.</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Makosza M., Sienkiewicz K., Wojciechowski K. /Vicarious Nucleophilic Substitution of Hydrogen in Nitroarenes by Carbanions of Alkyl Dichloroacetates. Some New Transformations of Chloro(nitroaryl)acetates/ Synthesis, 1990, 9, 850 – 852.</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Dahn H., Pechy P., Toan V. V. /</w:t>
      </w:r>
      <w:r w:rsidRPr="00CE7BE1">
        <w:rPr>
          <w:rStyle w:val="af2"/>
          <w:b w:val="0"/>
          <w:sz w:val="28"/>
          <w:vertAlign w:val="superscript"/>
          <w:lang w:val="en-US"/>
        </w:rPr>
        <w:t>17</w:t>
      </w:r>
      <w:r w:rsidRPr="00CE7BE1">
        <w:rPr>
          <w:rStyle w:val="af2"/>
          <w:b w:val="0"/>
          <w:sz w:val="28"/>
          <w:lang w:val="en-US"/>
        </w:rPr>
        <w:t>O NMR Spectra of Carbonyl Compounds ArCOX: Influence of Groups X on the Polarity of the Carbonyl Group</w:t>
      </w:r>
      <w:r w:rsidRPr="00CE7BE1">
        <w:rPr>
          <w:sz w:val="28"/>
          <w:lang w:val="en-US"/>
        </w:rPr>
        <w:t>/ Magn. Reson. Chem., 1997, 35, 589 – 592.</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Meng Q., Sun Y., Ratovelomanana-Vidal V. G. Jean Pierre Z. Z. /CeCl</w:t>
      </w:r>
      <w:r w:rsidRPr="00CE7BE1">
        <w:rPr>
          <w:sz w:val="28"/>
          <w:vertAlign w:val="subscript"/>
          <w:lang w:val="en-US"/>
        </w:rPr>
        <w:t>3</w:t>
      </w:r>
      <w:r w:rsidRPr="00CE7BE1">
        <w:rPr>
          <w:sz w:val="28"/>
          <w:lang w:val="en-US"/>
        </w:rPr>
        <w:t>·7H</w:t>
      </w:r>
      <w:r w:rsidRPr="00CE7BE1">
        <w:rPr>
          <w:sz w:val="28"/>
          <w:vertAlign w:val="subscript"/>
          <w:lang w:val="en-US"/>
        </w:rPr>
        <w:t>2</w:t>
      </w:r>
      <w:r w:rsidRPr="00CE7BE1">
        <w:rPr>
          <w:sz w:val="28"/>
          <w:lang w:val="en-US"/>
        </w:rPr>
        <w:t xml:space="preserve">O: An Effective Additive in Ru-Catalyzed Enantioselective Hydrogenation of Aromatic </w:t>
      </w:r>
      <w:r w:rsidRPr="00CE7BE1">
        <w:rPr>
          <w:sz w:val="28"/>
        </w:rPr>
        <w:t>α</w:t>
      </w:r>
      <w:r w:rsidRPr="00CE7BE1">
        <w:rPr>
          <w:sz w:val="28"/>
          <w:lang w:val="en-US"/>
        </w:rPr>
        <w:t>-Ketoesters/ J. Org. Chem., 2008, 73, 3842 – 3847.</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Heras M. A., Vaquero J. J., Garcia-Navio J. L., Alvarez-Builla J. /Addition of Grignard Reagents to 1-(N-(Alkoxyoxalyl)-N-methylamino)-3-methylimidazolium Salts: A General Method for </w:t>
      </w:r>
      <w:r w:rsidRPr="00CE7BE1">
        <w:rPr>
          <w:sz w:val="28"/>
          <w:lang w:val="en-US"/>
        </w:rPr>
        <w:t>-Keto Ester Synthesis/ J. Org. Chem. 1996, 61, 9009-9011.</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Walter W., Bode K. D. /</w:t>
      </w:r>
      <w:r w:rsidRPr="00CE7BE1">
        <w:rPr>
          <w:rStyle w:val="af2"/>
          <w:b w:val="0"/>
          <w:sz w:val="28"/>
          <w:lang w:val="en-US"/>
        </w:rPr>
        <w:t>Über die Oxydationsprodukte von Thiocarbonsäureamiden, XVI. Oxydationsreaktionen an Thiocarbonsäureamiden mit elektronenanziehenden Substituenten am C-Atom</w:t>
      </w:r>
      <w:r w:rsidRPr="00CE7BE1">
        <w:rPr>
          <w:sz w:val="28"/>
          <w:lang w:val="en-US"/>
        </w:rPr>
        <w:t>/ Liebigs Ann. Chem., 1966, 698, 131 – 144.</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Furukawa M., Shiraishi K., Hayashi S. /</w:t>
      </w:r>
      <w:r w:rsidRPr="00CE7BE1">
        <w:rPr>
          <w:bCs/>
          <w:sz w:val="28"/>
          <w:lang w:val="en-US"/>
        </w:rPr>
        <w:t xml:space="preserve">The Conversion of </w:t>
      </w:r>
      <w:r w:rsidRPr="00CE7BE1">
        <w:rPr>
          <w:bCs/>
          <w:sz w:val="28"/>
        </w:rPr>
        <w:t>α</w:t>
      </w:r>
      <w:r w:rsidRPr="00CE7BE1">
        <w:rPr>
          <w:bCs/>
          <w:sz w:val="28"/>
          <w:lang w:val="en-US"/>
        </w:rPr>
        <w:t>-Carbonylmethylthiosulfates into Thiocarboxamides</w:t>
      </w:r>
      <w:r w:rsidRPr="00CE7BE1">
        <w:rPr>
          <w:sz w:val="28"/>
          <w:lang w:val="en-US"/>
        </w:rPr>
        <w:t>/ Chem. Pharm. Bull., 1972, 20, 1921 – 1926.</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Kagami H., Motoki S. /Nucleophilic substitution on dialkoxy disulfides. Reactions with mercaptans or amines/ J. Org. Chem., 1977, 42, 4139 – 4141.</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Seyferth D. H., Hui R. C. /</w:t>
      </w:r>
      <w:r w:rsidRPr="00CE7BE1">
        <w:rPr>
          <w:rStyle w:val="txt"/>
          <w:bCs/>
          <w:sz w:val="28"/>
          <w:lang w:val="en-US"/>
        </w:rPr>
        <w:t>High yield acyl anion trapping reactions: direct nucleophilic acylation of isocyanates and isothiocyanates.</w:t>
      </w:r>
      <w:r w:rsidRPr="00CE7BE1">
        <w:rPr>
          <w:sz w:val="28"/>
          <w:lang w:val="en-US"/>
        </w:rPr>
        <w:t>/ Tetrahedron Lett., 1984, 25, 5251 – 5254.</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Adiwidjaja G., Guenther H., Voss J. /</w:t>
      </w:r>
      <w:r w:rsidRPr="00CE7BE1">
        <w:rPr>
          <w:sz w:val="28"/>
        </w:rPr>
        <w:t>α</w:t>
      </w:r>
      <w:r w:rsidRPr="00CE7BE1">
        <w:rPr>
          <w:rStyle w:val="af2"/>
          <w:b w:val="0"/>
          <w:sz w:val="28"/>
          <w:lang w:val="en-US"/>
        </w:rPr>
        <w:t xml:space="preserve">-Oxo- und </w:t>
      </w:r>
      <w:r w:rsidRPr="00CE7BE1">
        <w:rPr>
          <w:sz w:val="28"/>
        </w:rPr>
        <w:t>α</w:t>
      </w:r>
      <w:r w:rsidRPr="00CE7BE1">
        <w:rPr>
          <w:rStyle w:val="af2"/>
          <w:b w:val="0"/>
          <w:sz w:val="28"/>
          <w:lang w:val="en-US"/>
        </w:rPr>
        <w:t>-Thioxothioamide aus Methylketonen</w:t>
      </w:r>
      <w:r w:rsidRPr="00CE7BE1">
        <w:rPr>
          <w:sz w:val="28"/>
          <w:lang w:val="en-US"/>
        </w:rPr>
        <w:t>/ Liebigs Ann. Chem., 1983, 7, 1116 – 1132.</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Katritzky A. R., Feng D., Qi M. /Synthesis of </w:t>
      </w:r>
      <w:r w:rsidRPr="00CE7BE1">
        <w:rPr>
          <w:sz w:val="28"/>
        </w:rPr>
        <w:t>β</w:t>
      </w:r>
      <w:r w:rsidRPr="00CE7BE1">
        <w:rPr>
          <w:sz w:val="28"/>
          <w:lang w:val="en-US"/>
        </w:rPr>
        <w:t xml:space="preserve">-Alkoxy Ketones and </w:t>
      </w:r>
      <w:r w:rsidRPr="00CE7BE1">
        <w:rPr>
          <w:sz w:val="28"/>
        </w:rPr>
        <w:t>α</w:t>
      </w:r>
      <w:r w:rsidRPr="00CE7BE1">
        <w:rPr>
          <w:sz w:val="28"/>
          <w:lang w:val="en-US"/>
        </w:rPr>
        <w:t xml:space="preserve">‘-Functionalized </w:t>
      </w:r>
      <w:r w:rsidRPr="00CE7BE1">
        <w:rPr>
          <w:sz w:val="28"/>
        </w:rPr>
        <w:t>β</w:t>
      </w:r>
      <w:r w:rsidRPr="00CE7BE1">
        <w:rPr>
          <w:sz w:val="28"/>
          <w:lang w:val="en-US"/>
        </w:rPr>
        <w:t>-Alkoxy Ketones Utilizing Benzotriazole-Stabilized Acyl Anion Synthons/ J. Org. Chem., 1998, 63, 1473 – 1477.</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Walter W., Hell P.-M. /</w:t>
      </w:r>
      <w:r w:rsidRPr="00CE7BE1">
        <w:rPr>
          <w:rStyle w:val="af2"/>
          <w:b w:val="0"/>
          <w:sz w:val="28"/>
          <w:lang w:val="en-US"/>
        </w:rPr>
        <w:t>über die Reaktion von Thiocarbonsäureamiden mit Sulfenylchloriden</w:t>
      </w:r>
      <w:r w:rsidRPr="00CE7BE1">
        <w:rPr>
          <w:sz w:val="28"/>
          <w:lang w:val="en-US"/>
        </w:rPr>
        <w:t>/ Liebigs Ann. Chem., 1969, 727, 22 – 34.</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Bestmann H. J., Schmid G., Sandmeier D., Schade G., Oechsner H. /</w:t>
      </w:r>
      <w:r w:rsidRPr="00CE7BE1">
        <w:rPr>
          <w:rStyle w:val="af2"/>
          <w:b w:val="0"/>
          <w:sz w:val="28"/>
          <w:lang w:val="en-US"/>
        </w:rPr>
        <w:t>Kumulierte Ylide, XIV. Phosphacumulen-Ylide als Cyclisierungsbausteine in der Heterocyclensynthese</w:t>
      </w:r>
      <w:r w:rsidRPr="00CE7BE1">
        <w:rPr>
          <w:sz w:val="28"/>
          <w:lang w:val="en-US"/>
        </w:rPr>
        <w:t>/ Chem. Ber., 1985, 118, 1709 – 1719.</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Lu Z. E., Sun D. Q., Xu T. L., W. Jun, Xu L. C., Chen K. Q. /New Heterocycles Forming Reactions of Acyl Thioformanilides/ Org. Prep. Proc. Int., 1992, 24, 358 – 362.</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Mu X., Zou J., Zeng R., Wu J. /</w:t>
      </w:r>
      <w:r w:rsidRPr="00CE7BE1">
        <w:rPr>
          <w:rStyle w:val="txt"/>
          <w:bCs/>
          <w:sz w:val="28"/>
          <w:lang w:val="en-US"/>
        </w:rPr>
        <w:t>Mn(III)-Promoted cyclization of substituted thioformanilides under microwave irradiation: a new reagent for 2-substituted benzothiazoles</w:t>
      </w:r>
      <w:r w:rsidRPr="00CE7BE1">
        <w:rPr>
          <w:sz w:val="28"/>
          <w:lang w:val="en-US"/>
        </w:rPr>
        <w:t>/ Tetrahedron Lett., 2005, 46, 4345 – 4348.</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Bong R. C., Hak S. C., </w:t>
      </w:r>
      <w:smartTag w:uri="urn:schemas-microsoft-com:office:smarttags" w:element="place">
        <w:smartTag w:uri="urn:schemas-microsoft-com:office:smarttags" w:element="country-region">
          <w:r w:rsidRPr="00CE7BE1">
            <w:rPr>
              <w:sz w:val="28"/>
              <w:lang w:val="en-US"/>
            </w:rPr>
            <w:t>Nam</w:t>
          </w:r>
        </w:smartTag>
      </w:smartTag>
      <w:r w:rsidRPr="00CE7BE1">
        <w:rPr>
          <w:sz w:val="28"/>
          <w:lang w:val="en-US"/>
        </w:rPr>
        <w:t xml:space="preserve"> S. C. /Elimination Reactions of (E)- and (Z)-Benzaldehyde O-Benzoyloximes. Transition State Differences for the Syn- and Anti-Eliminations Forming Nitriles/ J. Org. Chem., 1998, 63, 4685 – 4690.</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Coppola G.M., Damon R. E. /Acetylenic Amides. Generation and Reactions of Dianions Derived from 2-Propynamides/ J. Heterocyclic Chem., 1995, 32, 1133 - 1139.</w:t>
      </w:r>
    </w:p>
    <w:p w:rsidR="004D227F" w:rsidRPr="00CE7BE1" w:rsidRDefault="004D227F" w:rsidP="00643347">
      <w:pPr>
        <w:numPr>
          <w:ilvl w:val="0"/>
          <w:numId w:val="18"/>
        </w:numPr>
        <w:tabs>
          <w:tab w:val="clear" w:pos="360"/>
        </w:tabs>
        <w:spacing w:line="360" w:lineRule="auto"/>
        <w:ind w:left="0" w:firstLine="0"/>
        <w:jc w:val="both"/>
        <w:rPr>
          <w:rStyle w:val="apple-style-span"/>
          <w:sz w:val="28"/>
          <w:lang w:val="en-US"/>
        </w:rPr>
      </w:pPr>
      <w:r w:rsidRPr="00CE7BE1">
        <w:rPr>
          <w:rStyle w:val="apple-style-span"/>
          <w:iCs/>
          <w:sz w:val="28"/>
          <w:lang w:val="en-US"/>
        </w:rPr>
        <w:t>Campaigne E., Skowronski G., Rogers</w:t>
      </w:r>
      <w:r w:rsidRPr="00CE7BE1">
        <w:rPr>
          <w:rStyle w:val="apple-style-span"/>
          <w:bCs/>
          <w:sz w:val="28"/>
          <w:lang w:val="en-US"/>
        </w:rPr>
        <w:t xml:space="preserve"> </w:t>
      </w:r>
      <w:r w:rsidRPr="00CE7BE1">
        <w:rPr>
          <w:rStyle w:val="apple-style-span"/>
          <w:iCs/>
          <w:sz w:val="28"/>
          <w:lang w:val="en-US"/>
        </w:rPr>
        <w:t xml:space="preserve">R. B. </w:t>
      </w:r>
      <w:r w:rsidRPr="00CE7BE1">
        <w:rPr>
          <w:rStyle w:val="apple-style-span"/>
          <w:bCs/>
          <w:sz w:val="28"/>
          <w:lang w:val="en-US"/>
        </w:rPr>
        <w:t>/</w:t>
      </w:r>
      <w:r w:rsidRPr="0004203C">
        <w:rPr>
          <w:bCs/>
          <w:sz w:val="28"/>
          <w:lang w:val="en-US"/>
        </w:rPr>
        <w:t xml:space="preserve">Synthesis of </w:t>
      </w:r>
      <w:r w:rsidRPr="0004203C">
        <w:rPr>
          <w:bCs/>
          <w:sz w:val="28"/>
        </w:rPr>
        <w:t>β</w:t>
      </w:r>
      <w:r w:rsidRPr="0004203C">
        <w:rPr>
          <w:bCs/>
          <w:sz w:val="28"/>
          <w:lang w:val="en-US"/>
        </w:rPr>
        <w:t xml:space="preserve">-Dimethylaminoethyl and </w:t>
      </w:r>
      <w:r w:rsidRPr="0004203C">
        <w:rPr>
          <w:bCs/>
          <w:sz w:val="28"/>
        </w:rPr>
        <w:t>α</w:t>
      </w:r>
      <w:r w:rsidRPr="0004203C">
        <w:rPr>
          <w:bCs/>
          <w:sz w:val="28"/>
          <w:lang w:val="en-US"/>
        </w:rPr>
        <w:t>-Hydroxy-</w:t>
      </w:r>
      <w:r w:rsidRPr="0004203C">
        <w:rPr>
          <w:bCs/>
          <w:sz w:val="28"/>
        </w:rPr>
        <w:t>β</w:t>
      </w:r>
      <w:r w:rsidRPr="0004203C">
        <w:rPr>
          <w:bCs/>
          <w:sz w:val="28"/>
          <w:lang w:val="en-US"/>
        </w:rPr>
        <w:t>-Dimethylaminoethyl Derivatives from Organolithium Compounds and Tetramethyoxamide</w:t>
      </w:r>
      <w:r w:rsidRPr="00CE7BE1">
        <w:rPr>
          <w:rStyle w:val="apple-style-span"/>
          <w:bCs/>
          <w:sz w:val="28"/>
          <w:lang w:val="en-US"/>
        </w:rPr>
        <w:t xml:space="preserve">/ </w:t>
      </w:r>
      <w:r w:rsidRPr="00CE7BE1">
        <w:rPr>
          <w:rStyle w:val="apple-style-span"/>
          <w:iCs/>
          <w:sz w:val="28"/>
          <w:lang w:val="en-US"/>
        </w:rPr>
        <w:t>Synth. Commun.</w:t>
      </w:r>
      <w:r w:rsidRPr="00CE7BE1">
        <w:rPr>
          <w:rStyle w:val="apple-style-span"/>
          <w:sz w:val="28"/>
          <w:lang w:val="en-US"/>
        </w:rPr>
        <w:t>, 1973, 3, 325 – 332.</w:t>
      </w:r>
    </w:p>
    <w:p w:rsidR="004D227F" w:rsidRPr="00CE7BE1" w:rsidRDefault="004D227F" w:rsidP="00643347">
      <w:pPr>
        <w:numPr>
          <w:ilvl w:val="0"/>
          <w:numId w:val="18"/>
        </w:numPr>
        <w:tabs>
          <w:tab w:val="clear" w:pos="360"/>
        </w:tabs>
        <w:spacing w:line="360" w:lineRule="auto"/>
        <w:ind w:left="0" w:firstLine="0"/>
        <w:jc w:val="both"/>
        <w:rPr>
          <w:sz w:val="28"/>
          <w:lang w:val="en-US"/>
        </w:rPr>
      </w:pPr>
      <w:r w:rsidRPr="00CE7BE1">
        <w:rPr>
          <w:sz w:val="28"/>
          <w:lang w:val="en-US"/>
        </w:rPr>
        <w:t xml:space="preserve">Klaus F, Mohebullah Z. /Diels-alder-reaktionen mit cyanthioformamiden/ Tetrahedron Lett., 1977, 18, 2139-2140. </w:t>
      </w:r>
      <w:bookmarkStart w:id="66" w:name="_GoBack"/>
      <w:bookmarkEnd w:id="66"/>
    </w:p>
    <w:sectPr w:rsidR="004D227F" w:rsidRPr="00CE7BE1" w:rsidSect="00C12EEA">
      <w:footerReference w:type="even" r:id="rId638"/>
      <w:footerReference w:type="default" r:id="rId639"/>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EC8" w:rsidRDefault="00292EC8">
      <w:r>
        <w:separator/>
      </w:r>
    </w:p>
  </w:endnote>
  <w:endnote w:type="continuationSeparator" w:id="0">
    <w:p w:rsidR="00292EC8" w:rsidRDefault="00292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Batang">
    <w:altName w:val="№ЩЕБ"/>
    <w:panose1 w:val="02030600000101010101"/>
    <w:charset w:val="81"/>
    <w:family w:val="roman"/>
    <w:pitch w:val="variable"/>
    <w:sig w:usb0="B00002AF" w:usb1="69D77CFB" w:usb2="00000030" w:usb3="00000000" w:csb0="0008009F" w:csb1="00000000"/>
  </w:font>
  <w:font w:name="Pi2Font">
    <w:altName w:val="Times New Roman"/>
    <w:panose1 w:val="00000000000000000000"/>
    <w:charset w:val="A1"/>
    <w:family w:val="auto"/>
    <w:notTrueType/>
    <w:pitch w:val="default"/>
    <w:sig w:usb0="00000083" w:usb1="00000000" w:usb2="00000000" w:usb3="00000000" w:csb0="00000009" w:csb1="00000000"/>
  </w:font>
  <w:font w:name="TimesNRMT-Bold">
    <w:altName w:val="Times New Roman"/>
    <w:panose1 w:val="00000000000000000000"/>
    <w:charset w:val="00"/>
    <w:family w:val="roman"/>
    <w:notTrueType/>
    <w:pitch w:val="default"/>
    <w:sig w:usb0="00000003" w:usb1="00000000" w:usb2="00000000" w:usb3="00000000" w:csb0="00000001" w:csb1="00000000"/>
  </w:font>
  <w:font w:name="NewCenturySchlbk-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E7C" w:rsidRDefault="001E1E7C" w:rsidP="00165C54">
    <w:pPr>
      <w:pStyle w:val="a9"/>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1E1E7C" w:rsidRDefault="001E1E7C" w:rsidP="00852139">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E7C" w:rsidRDefault="001E1E7C" w:rsidP="00165C54">
    <w:pPr>
      <w:pStyle w:val="a9"/>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7747C1">
      <w:rPr>
        <w:rStyle w:val="ac"/>
        <w:noProof/>
      </w:rPr>
      <w:t>86</w:t>
    </w:r>
    <w:r>
      <w:rPr>
        <w:rStyle w:val="ac"/>
      </w:rPr>
      <w:fldChar w:fldCharType="end"/>
    </w:r>
  </w:p>
  <w:p w:rsidR="001E1E7C" w:rsidRDefault="001E1E7C" w:rsidP="00852139">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EC8" w:rsidRDefault="00292EC8">
      <w:r>
        <w:separator/>
      </w:r>
    </w:p>
  </w:footnote>
  <w:footnote w:type="continuationSeparator" w:id="0">
    <w:p w:rsidR="00292EC8" w:rsidRDefault="00292E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Outline"/>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decimal"/>
      <w:lvlText w:val="....%5"/>
      <w:lvlJc w:val="left"/>
      <w:pPr>
        <w:tabs>
          <w:tab w:val="num" w:pos="1008"/>
        </w:tabs>
        <w:ind w:left="1008" w:hanging="1008"/>
      </w:pPr>
      <w:rPr>
        <w:rFonts w:cs="Times New Roman"/>
      </w:rPr>
    </w:lvl>
    <w:lvl w:ilvl="5">
      <w:start w:val="1"/>
      <w:numFmt w:val="decimal"/>
      <w:lvlText w:val="....%5.%6"/>
      <w:lvlJc w:val="left"/>
      <w:pPr>
        <w:tabs>
          <w:tab w:val="num" w:pos="1152"/>
        </w:tabs>
        <w:ind w:left="1152" w:hanging="1152"/>
      </w:pPr>
      <w:rPr>
        <w:rFonts w:cs="Times New Roman"/>
      </w:rPr>
    </w:lvl>
    <w:lvl w:ilvl="6">
      <w:start w:val="1"/>
      <w:numFmt w:val="decimal"/>
      <w:lvlText w:val="....%5.%6.%7"/>
      <w:lvlJc w:val="left"/>
      <w:pPr>
        <w:tabs>
          <w:tab w:val="num" w:pos="1296"/>
        </w:tabs>
        <w:ind w:left="1296" w:hanging="1296"/>
      </w:pPr>
      <w:rPr>
        <w:rFonts w:cs="Times New Roman"/>
      </w:rPr>
    </w:lvl>
    <w:lvl w:ilvl="7">
      <w:start w:val="1"/>
      <w:numFmt w:val="decimal"/>
      <w:lvlText w:val="....%5.%6.%7.%8..."/>
      <w:lvlJc w:val="left"/>
      <w:pPr>
        <w:tabs>
          <w:tab w:val="num" w:pos="1440"/>
        </w:tabs>
        <w:ind w:left="1440" w:hanging="1440"/>
      </w:pPr>
      <w:rPr>
        <w:rFonts w:cs="Times New Roman"/>
      </w:rPr>
    </w:lvl>
    <w:lvl w:ilvl="8">
      <w:start w:val="1"/>
      <w:numFmt w:val="decimal"/>
      <w:lvlText w:val="....%5.%6.%7.%8.%9..."/>
      <w:lvlJc w:val="left"/>
      <w:pPr>
        <w:tabs>
          <w:tab w:val="num" w:pos="1584"/>
        </w:tabs>
        <w:ind w:left="1584" w:hanging="1584"/>
      </w:pPr>
      <w:rPr>
        <w:rFonts w:cs="Times New Roman"/>
      </w:rPr>
    </w:lvl>
  </w:abstractNum>
  <w:abstractNum w:abstractNumId="1">
    <w:nsid w:val="03A16F60"/>
    <w:multiLevelType w:val="hybridMultilevel"/>
    <w:tmpl w:val="03F061DE"/>
    <w:lvl w:ilvl="0" w:tplc="67D61DAE">
      <w:numFmt w:val="bullet"/>
      <w:lvlText w:val=""/>
      <w:lvlJc w:val="left"/>
      <w:pPr>
        <w:ind w:left="840" w:hanging="360"/>
      </w:pPr>
      <w:rPr>
        <w:rFonts w:ascii="Symbol" w:eastAsia="Times New Roman" w:hAnsi="Symbol" w:hint="default"/>
      </w:rPr>
    </w:lvl>
    <w:lvl w:ilvl="1" w:tplc="04190003" w:tentative="1">
      <w:start w:val="1"/>
      <w:numFmt w:val="bullet"/>
      <w:lvlText w:val="o"/>
      <w:lvlJc w:val="left"/>
      <w:pPr>
        <w:ind w:left="1560" w:hanging="360"/>
      </w:pPr>
      <w:rPr>
        <w:rFonts w:ascii="Courier New" w:hAnsi="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
    <w:nsid w:val="0DFC2721"/>
    <w:multiLevelType w:val="hybridMultilevel"/>
    <w:tmpl w:val="ED58F812"/>
    <w:lvl w:ilvl="0" w:tplc="EB801A36">
      <w:start w:val="1"/>
      <w:numFmt w:val="decimal"/>
      <w:lvlText w:val="%1."/>
      <w:lvlJc w:val="left"/>
      <w:pPr>
        <w:tabs>
          <w:tab w:val="num" w:pos="1811"/>
        </w:tabs>
        <w:ind w:left="1811" w:hanging="360"/>
      </w:pPr>
      <w:rPr>
        <w:rFonts w:cs="Times New Roman" w:hint="default"/>
      </w:rPr>
    </w:lvl>
    <w:lvl w:ilvl="1" w:tplc="04190019" w:tentative="1">
      <w:start w:val="1"/>
      <w:numFmt w:val="lowerLetter"/>
      <w:lvlText w:val="%2."/>
      <w:lvlJc w:val="left"/>
      <w:pPr>
        <w:tabs>
          <w:tab w:val="num" w:pos="2531"/>
        </w:tabs>
        <w:ind w:left="2531" w:hanging="360"/>
      </w:pPr>
      <w:rPr>
        <w:rFonts w:cs="Times New Roman"/>
      </w:rPr>
    </w:lvl>
    <w:lvl w:ilvl="2" w:tplc="0419001B" w:tentative="1">
      <w:start w:val="1"/>
      <w:numFmt w:val="lowerRoman"/>
      <w:lvlText w:val="%3."/>
      <w:lvlJc w:val="right"/>
      <w:pPr>
        <w:tabs>
          <w:tab w:val="num" w:pos="3251"/>
        </w:tabs>
        <w:ind w:left="3251" w:hanging="180"/>
      </w:pPr>
      <w:rPr>
        <w:rFonts w:cs="Times New Roman"/>
      </w:rPr>
    </w:lvl>
    <w:lvl w:ilvl="3" w:tplc="0419000F" w:tentative="1">
      <w:start w:val="1"/>
      <w:numFmt w:val="decimal"/>
      <w:lvlText w:val="%4."/>
      <w:lvlJc w:val="left"/>
      <w:pPr>
        <w:tabs>
          <w:tab w:val="num" w:pos="3971"/>
        </w:tabs>
        <w:ind w:left="3971" w:hanging="360"/>
      </w:pPr>
      <w:rPr>
        <w:rFonts w:cs="Times New Roman"/>
      </w:rPr>
    </w:lvl>
    <w:lvl w:ilvl="4" w:tplc="04190019" w:tentative="1">
      <w:start w:val="1"/>
      <w:numFmt w:val="lowerLetter"/>
      <w:lvlText w:val="%5."/>
      <w:lvlJc w:val="left"/>
      <w:pPr>
        <w:tabs>
          <w:tab w:val="num" w:pos="4691"/>
        </w:tabs>
        <w:ind w:left="4691" w:hanging="360"/>
      </w:pPr>
      <w:rPr>
        <w:rFonts w:cs="Times New Roman"/>
      </w:rPr>
    </w:lvl>
    <w:lvl w:ilvl="5" w:tplc="0419001B" w:tentative="1">
      <w:start w:val="1"/>
      <w:numFmt w:val="lowerRoman"/>
      <w:lvlText w:val="%6."/>
      <w:lvlJc w:val="right"/>
      <w:pPr>
        <w:tabs>
          <w:tab w:val="num" w:pos="5411"/>
        </w:tabs>
        <w:ind w:left="5411" w:hanging="180"/>
      </w:pPr>
      <w:rPr>
        <w:rFonts w:cs="Times New Roman"/>
      </w:rPr>
    </w:lvl>
    <w:lvl w:ilvl="6" w:tplc="0419000F" w:tentative="1">
      <w:start w:val="1"/>
      <w:numFmt w:val="decimal"/>
      <w:lvlText w:val="%7."/>
      <w:lvlJc w:val="left"/>
      <w:pPr>
        <w:tabs>
          <w:tab w:val="num" w:pos="6131"/>
        </w:tabs>
        <w:ind w:left="6131" w:hanging="360"/>
      </w:pPr>
      <w:rPr>
        <w:rFonts w:cs="Times New Roman"/>
      </w:rPr>
    </w:lvl>
    <w:lvl w:ilvl="7" w:tplc="04190019" w:tentative="1">
      <w:start w:val="1"/>
      <w:numFmt w:val="lowerLetter"/>
      <w:lvlText w:val="%8."/>
      <w:lvlJc w:val="left"/>
      <w:pPr>
        <w:tabs>
          <w:tab w:val="num" w:pos="6851"/>
        </w:tabs>
        <w:ind w:left="6851" w:hanging="360"/>
      </w:pPr>
      <w:rPr>
        <w:rFonts w:cs="Times New Roman"/>
      </w:rPr>
    </w:lvl>
    <w:lvl w:ilvl="8" w:tplc="0419001B" w:tentative="1">
      <w:start w:val="1"/>
      <w:numFmt w:val="lowerRoman"/>
      <w:lvlText w:val="%9."/>
      <w:lvlJc w:val="right"/>
      <w:pPr>
        <w:tabs>
          <w:tab w:val="num" w:pos="7571"/>
        </w:tabs>
        <w:ind w:left="7571" w:hanging="180"/>
      </w:pPr>
      <w:rPr>
        <w:rFonts w:cs="Times New Roman"/>
      </w:rPr>
    </w:lvl>
  </w:abstractNum>
  <w:abstractNum w:abstractNumId="3">
    <w:nsid w:val="1BCB5F2B"/>
    <w:multiLevelType w:val="multilevel"/>
    <w:tmpl w:val="791C87E8"/>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E317ECA"/>
    <w:multiLevelType w:val="multilevel"/>
    <w:tmpl w:val="FA1EFD90"/>
    <w:lvl w:ilvl="0">
      <w:start w:val="1"/>
      <w:numFmt w:val="decimal"/>
      <w:lvlText w:val="[%1]"/>
      <w:lvlJc w:val="left"/>
      <w:pPr>
        <w:tabs>
          <w:tab w:val="num" w:pos="0"/>
        </w:tabs>
        <w:ind w:left="170" w:hanging="17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E37651F"/>
    <w:multiLevelType w:val="multilevel"/>
    <w:tmpl w:val="321CCD4C"/>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840"/>
        </w:tabs>
        <w:ind w:left="840" w:hanging="720"/>
      </w:pPr>
      <w:rPr>
        <w:rFonts w:cs="Times New Roman" w:hint="default"/>
      </w:rPr>
    </w:lvl>
    <w:lvl w:ilvl="3">
      <w:start w:val="1"/>
      <w:numFmt w:val="decimal"/>
      <w:lvlText w:val="%1.%2.%3.%4"/>
      <w:lvlJc w:val="left"/>
      <w:pPr>
        <w:tabs>
          <w:tab w:val="num" w:pos="900"/>
        </w:tabs>
        <w:ind w:left="900" w:hanging="720"/>
      </w:pPr>
      <w:rPr>
        <w:rFonts w:cs="Times New Roman" w:hint="default"/>
      </w:rPr>
    </w:lvl>
    <w:lvl w:ilvl="4">
      <w:start w:val="1"/>
      <w:numFmt w:val="decimal"/>
      <w:lvlText w:val="%1.%2.%3.%4.%5"/>
      <w:lvlJc w:val="left"/>
      <w:pPr>
        <w:tabs>
          <w:tab w:val="num" w:pos="1320"/>
        </w:tabs>
        <w:ind w:left="1320" w:hanging="1080"/>
      </w:pPr>
      <w:rPr>
        <w:rFonts w:cs="Times New Roman" w:hint="default"/>
      </w:rPr>
    </w:lvl>
    <w:lvl w:ilvl="5">
      <w:start w:val="1"/>
      <w:numFmt w:val="decimal"/>
      <w:lvlText w:val="%1.%2.%3.%4.%5.%6"/>
      <w:lvlJc w:val="left"/>
      <w:pPr>
        <w:tabs>
          <w:tab w:val="num" w:pos="1380"/>
        </w:tabs>
        <w:ind w:left="1380" w:hanging="108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1860"/>
        </w:tabs>
        <w:ind w:left="1860" w:hanging="1440"/>
      </w:pPr>
      <w:rPr>
        <w:rFonts w:cs="Times New Roman" w:hint="default"/>
      </w:rPr>
    </w:lvl>
    <w:lvl w:ilvl="8">
      <w:start w:val="1"/>
      <w:numFmt w:val="decimal"/>
      <w:lvlText w:val="%1.%2.%3.%4.%5.%6.%7.%8.%9"/>
      <w:lvlJc w:val="left"/>
      <w:pPr>
        <w:tabs>
          <w:tab w:val="num" w:pos="2280"/>
        </w:tabs>
        <w:ind w:left="2280" w:hanging="1800"/>
      </w:pPr>
      <w:rPr>
        <w:rFonts w:cs="Times New Roman" w:hint="default"/>
      </w:rPr>
    </w:lvl>
  </w:abstractNum>
  <w:abstractNum w:abstractNumId="6">
    <w:nsid w:val="207E2C9E"/>
    <w:multiLevelType w:val="multilevel"/>
    <w:tmpl w:val="E7206CC4"/>
    <w:lvl w:ilvl="0">
      <w:start w:val="3"/>
      <w:numFmt w:val="decimal"/>
      <w:lvlText w:val="%1"/>
      <w:lvlJc w:val="left"/>
      <w:pPr>
        <w:tabs>
          <w:tab w:val="num" w:pos="480"/>
        </w:tabs>
        <w:ind w:left="480" w:hanging="480"/>
      </w:pPr>
      <w:rPr>
        <w:rFonts w:cs="Times New Roman" w:hint="default"/>
      </w:rPr>
    </w:lvl>
    <w:lvl w:ilvl="1">
      <w:start w:val="3"/>
      <w:numFmt w:val="decimal"/>
      <w:lvlText w:val="%1.%2"/>
      <w:lvlJc w:val="left"/>
      <w:pPr>
        <w:tabs>
          <w:tab w:val="num" w:pos="480"/>
        </w:tabs>
        <w:ind w:left="480" w:hanging="48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25155194"/>
    <w:multiLevelType w:val="multilevel"/>
    <w:tmpl w:val="E7206CC4"/>
    <w:lvl w:ilvl="0">
      <w:start w:val="3"/>
      <w:numFmt w:val="decimal"/>
      <w:lvlText w:val="%1"/>
      <w:lvlJc w:val="left"/>
      <w:pPr>
        <w:tabs>
          <w:tab w:val="num" w:pos="480"/>
        </w:tabs>
        <w:ind w:left="480" w:hanging="480"/>
      </w:pPr>
      <w:rPr>
        <w:rFonts w:cs="Times New Roman" w:hint="default"/>
      </w:rPr>
    </w:lvl>
    <w:lvl w:ilvl="1">
      <w:start w:val="3"/>
      <w:numFmt w:val="decimal"/>
      <w:lvlText w:val="%1.%2"/>
      <w:lvlJc w:val="left"/>
      <w:pPr>
        <w:tabs>
          <w:tab w:val="num" w:pos="480"/>
        </w:tabs>
        <w:ind w:left="480" w:hanging="48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29E20ED3"/>
    <w:multiLevelType w:val="hybridMultilevel"/>
    <w:tmpl w:val="CEFA04DC"/>
    <w:lvl w:ilvl="0" w:tplc="94A618B8">
      <w:start w:val="1"/>
      <w:numFmt w:val="decimal"/>
      <w:lvlText w:val="%1."/>
      <w:lvlJc w:val="left"/>
      <w:pPr>
        <w:tabs>
          <w:tab w:val="num" w:pos="420"/>
        </w:tabs>
        <w:ind w:left="420" w:hanging="360"/>
      </w:pPr>
      <w:rPr>
        <w:rFonts w:cs="Times New Roman" w:hint="default"/>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9">
    <w:nsid w:val="2DE313DB"/>
    <w:multiLevelType w:val="hybridMultilevel"/>
    <w:tmpl w:val="E826A5BC"/>
    <w:lvl w:ilvl="0" w:tplc="1C7E96B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DFF3E1F"/>
    <w:multiLevelType w:val="hybridMultilevel"/>
    <w:tmpl w:val="C35E60FA"/>
    <w:lvl w:ilvl="0" w:tplc="0419000F">
      <w:start w:val="1"/>
      <w:numFmt w:val="decimal"/>
      <w:lvlText w:val="%1."/>
      <w:lvlJc w:val="left"/>
      <w:pPr>
        <w:tabs>
          <w:tab w:val="num" w:pos="420"/>
        </w:tabs>
        <w:ind w:left="420" w:hanging="360"/>
      </w:pPr>
      <w:rPr>
        <w:rFonts w:cs="Times New Roman"/>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11">
    <w:nsid w:val="2FA9343C"/>
    <w:multiLevelType w:val="hybridMultilevel"/>
    <w:tmpl w:val="98E6484E"/>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ED8290D"/>
    <w:multiLevelType w:val="multilevel"/>
    <w:tmpl w:val="98E6484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41CE3B16"/>
    <w:multiLevelType w:val="hybridMultilevel"/>
    <w:tmpl w:val="CB284FE2"/>
    <w:lvl w:ilvl="0" w:tplc="04190001">
      <w:start w:val="2"/>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3374806"/>
    <w:multiLevelType w:val="singleLevel"/>
    <w:tmpl w:val="5EBA945A"/>
    <w:lvl w:ilvl="0">
      <w:start w:val="1"/>
      <w:numFmt w:val="decimal"/>
      <w:lvlText w:val="%1. "/>
      <w:legacy w:legacy="1" w:legacySpace="0" w:legacyIndent="283"/>
      <w:lvlJc w:val="left"/>
      <w:pPr>
        <w:ind w:left="283" w:hanging="283"/>
      </w:pPr>
      <w:rPr>
        <w:rFonts w:ascii="TimesET" w:hAnsi="TimesET" w:cs="TimesET" w:hint="default"/>
        <w:b w:val="0"/>
        <w:bCs w:val="0"/>
        <w:i w:val="0"/>
        <w:iCs w:val="0"/>
        <w:sz w:val="22"/>
        <w:szCs w:val="22"/>
        <w:u w:val="none"/>
      </w:rPr>
    </w:lvl>
  </w:abstractNum>
  <w:abstractNum w:abstractNumId="15">
    <w:nsid w:val="4706010D"/>
    <w:multiLevelType w:val="hybridMultilevel"/>
    <w:tmpl w:val="D946E2F8"/>
    <w:lvl w:ilvl="0" w:tplc="B64864F0">
      <w:start w:val="2"/>
      <w:numFmt w:val="bullet"/>
      <w:lvlText w:val=""/>
      <w:lvlJc w:val="left"/>
      <w:pPr>
        <w:tabs>
          <w:tab w:val="num" w:pos="1080"/>
        </w:tabs>
        <w:ind w:left="1080" w:hanging="360"/>
      </w:pPr>
      <w:rPr>
        <w:rFonts w:ascii="Symbol" w:eastAsia="Times New Roman"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4E944107"/>
    <w:multiLevelType w:val="hybridMultilevel"/>
    <w:tmpl w:val="BFE68C8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EAE3FD4"/>
    <w:multiLevelType w:val="multilevel"/>
    <w:tmpl w:val="1D8628CE"/>
    <w:lvl w:ilvl="0">
      <w:start w:val="1"/>
      <w:numFmt w:val="none"/>
      <w:pStyle w:val="1"/>
      <w:lvlText w:val=""/>
      <w:lvlJc w:val="left"/>
      <w:pPr>
        <w:tabs>
          <w:tab w:val="num" w:pos="432"/>
        </w:tabs>
        <w:ind w:left="432" w:hanging="432"/>
      </w:pPr>
      <w:rPr>
        <w:rFonts w:cs="Times New Roman" w:hint="default"/>
      </w:rPr>
    </w:lvl>
    <w:lvl w:ilvl="1">
      <w:start w:val="1"/>
      <w:numFmt w:val="none"/>
      <w:pStyle w:val="2"/>
      <w:lvlText w:val=""/>
      <w:lvlJc w:val="left"/>
      <w:pPr>
        <w:tabs>
          <w:tab w:val="num" w:pos="576"/>
        </w:tabs>
        <w:ind w:left="576" w:hanging="576"/>
      </w:pPr>
      <w:rPr>
        <w:rFonts w:cs="Times New Roman" w:hint="default"/>
      </w:rPr>
    </w:lvl>
    <w:lvl w:ilvl="2">
      <w:start w:val="1"/>
      <w:numFmt w:val="none"/>
      <w:pStyle w:val="3"/>
      <w:suff w:val="nothing"/>
      <w:lvlText w:val=""/>
      <w:lvlJc w:val="left"/>
      <w:pPr>
        <w:ind w:left="720" w:hanging="720"/>
      </w:pPr>
      <w:rPr>
        <w:rFonts w:cs="Times New Roman" w:hint="default"/>
      </w:rPr>
    </w:lvl>
    <w:lvl w:ilvl="3">
      <w:start w:val="1"/>
      <w:numFmt w:val="none"/>
      <w:pStyle w:val="4"/>
      <w:lvlText w:val=""/>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8">
    <w:nsid w:val="6328508F"/>
    <w:multiLevelType w:val="multilevel"/>
    <w:tmpl w:val="7FA8AD9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65401653"/>
    <w:multiLevelType w:val="multilevel"/>
    <w:tmpl w:val="F4A02D74"/>
    <w:lvl w:ilvl="0">
      <w:start w:val="1"/>
      <w:numFmt w:val="decimal"/>
      <w:lvlText w:val="%1."/>
      <w:lvlJc w:val="left"/>
      <w:pPr>
        <w:tabs>
          <w:tab w:val="num" w:pos="420"/>
        </w:tabs>
        <w:ind w:left="420" w:hanging="360"/>
      </w:pPr>
      <w:rPr>
        <w:rFonts w:cs="Times New Roman"/>
      </w:rPr>
    </w:lvl>
    <w:lvl w:ilvl="1">
      <w:start w:val="1"/>
      <w:numFmt w:val="lowerLetter"/>
      <w:lvlText w:val="%2."/>
      <w:lvlJc w:val="left"/>
      <w:pPr>
        <w:tabs>
          <w:tab w:val="num" w:pos="1140"/>
        </w:tabs>
        <w:ind w:left="1140" w:hanging="360"/>
      </w:pPr>
      <w:rPr>
        <w:rFonts w:cs="Times New Roman"/>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20">
    <w:nsid w:val="68012F54"/>
    <w:multiLevelType w:val="hybridMultilevel"/>
    <w:tmpl w:val="6B26F280"/>
    <w:lvl w:ilvl="0" w:tplc="C802B0E2">
      <w:start w:val="3"/>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68DB6FF8"/>
    <w:multiLevelType w:val="multilevel"/>
    <w:tmpl w:val="FA1EFD90"/>
    <w:lvl w:ilvl="0">
      <w:start w:val="1"/>
      <w:numFmt w:val="decimal"/>
      <w:lvlText w:val="[%1]"/>
      <w:lvlJc w:val="left"/>
      <w:pPr>
        <w:tabs>
          <w:tab w:val="num" w:pos="0"/>
        </w:tabs>
        <w:ind w:left="170" w:hanging="17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6B951187"/>
    <w:multiLevelType w:val="hybridMultilevel"/>
    <w:tmpl w:val="E722BB9A"/>
    <w:lvl w:ilvl="0" w:tplc="68807FD0">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6BA2027E"/>
    <w:multiLevelType w:val="multilevel"/>
    <w:tmpl w:val="52E6BA0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29"/>
        </w:tabs>
        <w:ind w:left="1129" w:hanging="4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847"/>
        </w:tabs>
        <w:ind w:left="2847" w:hanging="72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625"/>
        </w:tabs>
        <w:ind w:left="4625" w:hanging="108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24">
    <w:nsid w:val="6E1B5CE9"/>
    <w:multiLevelType w:val="hybridMultilevel"/>
    <w:tmpl w:val="33A48D2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FE159A2"/>
    <w:multiLevelType w:val="hybridMultilevel"/>
    <w:tmpl w:val="BAEEE332"/>
    <w:lvl w:ilvl="0" w:tplc="B838DBDA">
      <w:start w:val="1"/>
      <w:numFmt w:val="decimal"/>
      <w:lvlText w:val="[%1]"/>
      <w:lvlJc w:val="left"/>
      <w:pPr>
        <w:tabs>
          <w:tab w:val="num" w:pos="0"/>
        </w:tabs>
        <w:ind w:left="170" w:hanging="17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73820E1F"/>
    <w:multiLevelType w:val="singleLevel"/>
    <w:tmpl w:val="5EBA945A"/>
    <w:lvl w:ilvl="0">
      <w:start w:val="1"/>
      <w:numFmt w:val="decimal"/>
      <w:lvlText w:val="%1. "/>
      <w:legacy w:legacy="1" w:legacySpace="0" w:legacyIndent="283"/>
      <w:lvlJc w:val="left"/>
      <w:pPr>
        <w:ind w:left="283" w:hanging="283"/>
      </w:pPr>
      <w:rPr>
        <w:rFonts w:ascii="TimesET" w:hAnsi="TimesET" w:cs="TimesET" w:hint="default"/>
        <w:b w:val="0"/>
        <w:bCs w:val="0"/>
        <w:i w:val="0"/>
        <w:iCs w:val="0"/>
        <w:sz w:val="22"/>
        <w:szCs w:val="22"/>
        <w:u w:val="none"/>
      </w:rPr>
    </w:lvl>
  </w:abstractNum>
  <w:abstractNum w:abstractNumId="27">
    <w:nsid w:val="74012796"/>
    <w:multiLevelType w:val="multilevel"/>
    <w:tmpl w:val="A90C9E4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29"/>
        </w:tabs>
        <w:ind w:left="1129" w:hanging="4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847"/>
        </w:tabs>
        <w:ind w:left="2847" w:hanging="72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625"/>
        </w:tabs>
        <w:ind w:left="4625" w:hanging="108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28">
    <w:nsid w:val="75575C17"/>
    <w:multiLevelType w:val="hybridMultilevel"/>
    <w:tmpl w:val="5DF855EE"/>
    <w:lvl w:ilvl="0" w:tplc="1C7E96B8">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7C7B4A60"/>
    <w:multiLevelType w:val="hybridMultilevel"/>
    <w:tmpl w:val="F4A02D74"/>
    <w:lvl w:ilvl="0" w:tplc="0419000F">
      <w:start w:val="1"/>
      <w:numFmt w:val="decimal"/>
      <w:lvlText w:val="%1."/>
      <w:lvlJc w:val="left"/>
      <w:pPr>
        <w:tabs>
          <w:tab w:val="num" w:pos="420"/>
        </w:tabs>
        <w:ind w:left="420" w:hanging="360"/>
      </w:pPr>
      <w:rPr>
        <w:rFonts w:cs="Times New Roman"/>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30">
    <w:nsid w:val="7E4E503B"/>
    <w:multiLevelType w:val="singleLevel"/>
    <w:tmpl w:val="5EBA945A"/>
    <w:lvl w:ilvl="0">
      <w:start w:val="1"/>
      <w:numFmt w:val="decimal"/>
      <w:lvlText w:val="%1. "/>
      <w:legacy w:legacy="1" w:legacySpace="0" w:legacyIndent="283"/>
      <w:lvlJc w:val="left"/>
      <w:pPr>
        <w:ind w:left="283" w:hanging="283"/>
      </w:pPr>
      <w:rPr>
        <w:rFonts w:ascii="TimesET" w:hAnsi="TimesET" w:cs="TimesET" w:hint="default"/>
        <w:b w:val="0"/>
        <w:bCs w:val="0"/>
        <w:i w:val="0"/>
        <w:iCs w:val="0"/>
        <w:sz w:val="22"/>
        <w:szCs w:val="22"/>
        <w:u w:val="none"/>
      </w:rPr>
    </w:lvl>
  </w:abstractNum>
  <w:num w:numId="1">
    <w:abstractNumId w:val="17"/>
  </w:num>
  <w:num w:numId="2">
    <w:abstractNumId w:val="0"/>
  </w:num>
  <w:num w:numId="3">
    <w:abstractNumId w:val="20"/>
  </w:num>
  <w:num w:numId="4">
    <w:abstractNumId w:val="22"/>
  </w:num>
  <w:num w:numId="5">
    <w:abstractNumId w:val="9"/>
  </w:num>
  <w:num w:numId="6">
    <w:abstractNumId w:val="16"/>
  </w:num>
  <w:num w:numId="7">
    <w:abstractNumId w:val="8"/>
  </w:num>
  <w:num w:numId="8">
    <w:abstractNumId w:val="28"/>
  </w:num>
  <w:num w:numId="9">
    <w:abstractNumId w:val="24"/>
  </w:num>
  <w:num w:numId="10">
    <w:abstractNumId w:val="29"/>
  </w:num>
  <w:num w:numId="11">
    <w:abstractNumId w:val="19"/>
  </w:num>
  <w:num w:numId="12">
    <w:abstractNumId w:val="10"/>
  </w:num>
  <w:num w:numId="13">
    <w:abstractNumId w:val="25"/>
  </w:num>
  <w:num w:numId="14">
    <w:abstractNumId w:val="3"/>
  </w:num>
  <w:num w:numId="15">
    <w:abstractNumId w:val="5"/>
  </w:num>
  <w:num w:numId="16">
    <w:abstractNumId w:val="6"/>
  </w:num>
  <w:num w:numId="17">
    <w:abstractNumId w:val="7"/>
  </w:num>
  <w:num w:numId="18">
    <w:abstractNumId w:val="11"/>
  </w:num>
  <w:num w:numId="19">
    <w:abstractNumId w:val="21"/>
  </w:num>
  <w:num w:numId="20">
    <w:abstractNumId w:val="30"/>
  </w:num>
  <w:num w:numId="21">
    <w:abstractNumId w:val="4"/>
  </w:num>
  <w:num w:numId="22">
    <w:abstractNumId w:val="12"/>
  </w:num>
  <w:num w:numId="23">
    <w:abstractNumId w:val="18"/>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3"/>
  </w:num>
  <w:num w:numId="27">
    <w:abstractNumId w:val="1"/>
  </w:num>
  <w:num w:numId="28">
    <w:abstractNumId w:val="15"/>
  </w:num>
  <w:num w:numId="29">
    <w:abstractNumId w:val="30"/>
    <w:lvlOverride w:ilvl="0">
      <w:lvl w:ilvl="0">
        <w:start w:val="2"/>
        <w:numFmt w:val="decimal"/>
        <w:lvlText w:val="%1. "/>
        <w:legacy w:legacy="1" w:legacySpace="0" w:legacyIndent="283"/>
        <w:lvlJc w:val="left"/>
        <w:pPr>
          <w:ind w:left="283" w:hanging="283"/>
        </w:pPr>
        <w:rPr>
          <w:rFonts w:ascii="TimesET" w:hAnsi="TimesET" w:cs="TimesET" w:hint="default"/>
          <w:b w:val="0"/>
          <w:bCs w:val="0"/>
          <w:i w:val="0"/>
          <w:iCs w:val="0"/>
          <w:sz w:val="22"/>
          <w:szCs w:val="22"/>
          <w:u w:val="none"/>
        </w:rPr>
      </w:lvl>
    </w:lvlOverride>
  </w:num>
  <w:num w:numId="30">
    <w:abstractNumId w:val="30"/>
    <w:lvlOverride w:ilvl="0">
      <w:lvl w:ilvl="0">
        <w:start w:val="13"/>
        <w:numFmt w:val="decimal"/>
        <w:lvlText w:val="%1. "/>
        <w:legacy w:legacy="1" w:legacySpace="0" w:legacyIndent="283"/>
        <w:lvlJc w:val="left"/>
        <w:pPr>
          <w:ind w:left="283" w:hanging="283"/>
        </w:pPr>
        <w:rPr>
          <w:rFonts w:ascii="TimesET" w:hAnsi="TimesET" w:cs="TimesET" w:hint="default"/>
          <w:b w:val="0"/>
          <w:bCs w:val="0"/>
          <w:i w:val="0"/>
          <w:iCs w:val="0"/>
          <w:sz w:val="22"/>
          <w:szCs w:val="22"/>
          <w:u w:val="none"/>
        </w:rPr>
      </w:lvl>
    </w:lvlOverride>
  </w:num>
  <w:num w:numId="31">
    <w:abstractNumId w:val="30"/>
    <w:lvlOverride w:ilvl="0">
      <w:lvl w:ilvl="0">
        <w:start w:val="2"/>
        <w:numFmt w:val="decimal"/>
        <w:lvlText w:val="%1. "/>
        <w:legacy w:legacy="1" w:legacySpace="0" w:legacyIndent="283"/>
        <w:lvlJc w:val="left"/>
        <w:pPr>
          <w:ind w:left="425" w:hanging="283"/>
        </w:pPr>
        <w:rPr>
          <w:rFonts w:ascii="Times New Roman" w:hAnsi="Times New Roman" w:cs="Times New Roman" w:hint="default"/>
          <w:b w:val="0"/>
          <w:bCs w:val="0"/>
          <w:i w:val="0"/>
          <w:iCs w:val="0"/>
          <w:sz w:val="24"/>
          <w:szCs w:val="24"/>
          <w:u w:val="none"/>
        </w:rPr>
      </w:lvl>
    </w:lvlOverride>
  </w:num>
  <w:num w:numId="32">
    <w:abstractNumId w:val="30"/>
    <w:lvlOverride w:ilvl="0">
      <w:lvl w:ilvl="0">
        <w:start w:val="13"/>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lvlOverride>
  </w:num>
  <w:num w:numId="33">
    <w:abstractNumId w:val="14"/>
  </w:num>
  <w:num w:numId="34">
    <w:abstractNumId w:val="26"/>
  </w:num>
  <w:num w:numId="35">
    <w:abstractNumId w:val="2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62327"/>
    <w:rsid w:val="00007D77"/>
    <w:rsid w:val="00015F78"/>
    <w:rsid w:val="0004203C"/>
    <w:rsid w:val="00046122"/>
    <w:rsid w:val="0004623C"/>
    <w:rsid w:val="00050A3B"/>
    <w:rsid w:val="00051D52"/>
    <w:rsid w:val="00055407"/>
    <w:rsid w:val="000727D2"/>
    <w:rsid w:val="00080CD8"/>
    <w:rsid w:val="00087F75"/>
    <w:rsid w:val="00090B69"/>
    <w:rsid w:val="000C0185"/>
    <w:rsid w:val="000C3B9B"/>
    <w:rsid w:val="000D2799"/>
    <w:rsid w:val="000D61AB"/>
    <w:rsid w:val="000E048C"/>
    <w:rsid w:val="000F41C9"/>
    <w:rsid w:val="000F4855"/>
    <w:rsid w:val="000F7157"/>
    <w:rsid w:val="0012448B"/>
    <w:rsid w:val="00125982"/>
    <w:rsid w:val="00142108"/>
    <w:rsid w:val="001537CD"/>
    <w:rsid w:val="0015428C"/>
    <w:rsid w:val="0015614C"/>
    <w:rsid w:val="00156D30"/>
    <w:rsid w:val="00165C54"/>
    <w:rsid w:val="00166BA6"/>
    <w:rsid w:val="001865A3"/>
    <w:rsid w:val="00192911"/>
    <w:rsid w:val="00195079"/>
    <w:rsid w:val="001A64EB"/>
    <w:rsid w:val="001B7BBF"/>
    <w:rsid w:val="001D2579"/>
    <w:rsid w:val="001E1C71"/>
    <w:rsid w:val="001E1E7C"/>
    <w:rsid w:val="001F0E7F"/>
    <w:rsid w:val="001F16C3"/>
    <w:rsid w:val="0022343F"/>
    <w:rsid w:val="00224777"/>
    <w:rsid w:val="00225409"/>
    <w:rsid w:val="00231F6A"/>
    <w:rsid w:val="00232B5E"/>
    <w:rsid w:val="00235A0E"/>
    <w:rsid w:val="00237B0B"/>
    <w:rsid w:val="0025209C"/>
    <w:rsid w:val="00256EB9"/>
    <w:rsid w:val="002666FF"/>
    <w:rsid w:val="0027387E"/>
    <w:rsid w:val="00274FDF"/>
    <w:rsid w:val="00282CC6"/>
    <w:rsid w:val="00284A72"/>
    <w:rsid w:val="00286F20"/>
    <w:rsid w:val="00290765"/>
    <w:rsid w:val="00291944"/>
    <w:rsid w:val="00292EC8"/>
    <w:rsid w:val="00296243"/>
    <w:rsid w:val="002B5CF6"/>
    <w:rsid w:val="002C17AB"/>
    <w:rsid w:val="002D6162"/>
    <w:rsid w:val="002E15B1"/>
    <w:rsid w:val="00336445"/>
    <w:rsid w:val="00337841"/>
    <w:rsid w:val="003419D8"/>
    <w:rsid w:val="00343A7D"/>
    <w:rsid w:val="003446A6"/>
    <w:rsid w:val="00346A83"/>
    <w:rsid w:val="00347362"/>
    <w:rsid w:val="0035362E"/>
    <w:rsid w:val="00363B9E"/>
    <w:rsid w:val="003644F9"/>
    <w:rsid w:val="003655BE"/>
    <w:rsid w:val="003674E4"/>
    <w:rsid w:val="00375024"/>
    <w:rsid w:val="003B392C"/>
    <w:rsid w:val="003C0594"/>
    <w:rsid w:val="003D451F"/>
    <w:rsid w:val="003E2115"/>
    <w:rsid w:val="003F3295"/>
    <w:rsid w:val="003F51CF"/>
    <w:rsid w:val="004026AD"/>
    <w:rsid w:val="004035DC"/>
    <w:rsid w:val="00440360"/>
    <w:rsid w:val="00442689"/>
    <w:rsid w:val="004428F2"/>
    <w:rsid w:val="00446158"/>
    <w:rsid w:val="00451DD1"/>
    <w:rsid w:val="00467E51"/>
    <w:rsid w:val="004749D0"/>
    <w:rsid w:val="0048003F"/>
    <w:rsid w:val="00480318"/>
    <w:rsid w:val="00494963"/>
    <w:rsid w:val="004A16CB"/>
    <w:rsid w:val="004A6E82"/>
    <w:rsid w:val="004B0B18"/>
    <w:rsid w:val="004B11EF"/>
    <w:rsid w:val="004B7242"/>
    <w:rsid w:val="004C0B51"/>
    <w:rsid w:val="004C6DD3"/>
    <w:rsid w:val="004C7FAB"/>
    <w:rsid w:val="004D1811"/>
    <w:rsid w:val="004D227F"/>
    <w:rsid w:val="004D7705"/>
    <w:rsid w:val="004E01F3"/>
    <w:rsid w:val="004E5F97"/>
    <w:rsid w:val="004E657B"/>
    <w:rsid w:val="004E6CAF"/>
    <w:rsid w:val="004F0434"/>
    <w:rsid w:val="004F620C"/>
    <w:rsid w:val="004F6A03"/>
    <w:rsid w:val="00503959"/>
    <w:rsid w:val="00534516"/>
    <w:rsid w:val="00552934"/>
    <w:rsid w:val="00553796"/>
    <w:rsid w:val="0057014C"/>
    <w:rsid w:val="0058275D"/>
    <w:rsid w:val="00585860"/>
    <w:rsid w:val="005873E3"/>
    <w:rsid w:val="0059021D"/>
    <w:rsid w:val="005A04A3"/>
    <w:rsid w:val="005B3DC9"/>
    <w:rsid w:val="005C3804"/>
    <w:rsid w:val="005C5748"/>
    <w:rsid w:val="005D6C58"/>
    <w:rsid w:val="005D7238"/>
    <w:rsid w:val="005E172A"/>
    <w:rsid w:val="005E20C5"/>
    <w:rsid w:val="005E7B28"/>
    <w:rsid w:val="006130DF"/>
    <w:rsid w:val="00614FBE"/>
    <w:rsid w:val="00617D42"/>
    <w:rsid w:val="0063082E"/>
    <w:rsid w:val="0063154E"/>
    <w:rsid w:val="00642C0D"/>
    <w:rsid w:val="00643347"/>
    <w:rsid w:val="00651893"/>
    <w:rsid w:val="006570F5"/>
    <w:rsid w:val="0066087C"/>
    <w:rsid w:val="0066396D"/>
    <w:rsid w:val="00664C61"/>
    <w:rsid w:val="0066679E"/>
    <w:rsid w:val="00676658"/>
    <w:rsid w:val="0068230A"/>
    <w:rsid w:val="00683725"/>
    <w:rsid w:val="00686928"/>
    <w:rsid w:val="00686ECD"/>
    <w:rsid w:val="006A06D2"/>
    <w:rsid w:val="006B0B94"/>
    <w:rsid w:val="006B22B7"/>
    <w:rsid w:val="006C7643"/>
    <w:rsid w:val="006D715C"/>
    <w:rsid w:val="006E386F"/>
    <w:rsid w:val="006E7D05"/>
    <w:rsid w:val="0070545E"/>
    <w:rsid w:val="00716129"/>
    <w:rsid w:val="0072373A"/>
    <w:rsid w:val="007253E4"/>
    <w:rsid w:val="007256B0"/>
    <w:rsid w:val="0073203E"/>
    <w:rsid w:val="0075017E"/>
    <w:rsid w:val="00756AC3"/>
    <w:rsid w:val="00761AC0"/>
    <w:rsid w:val="007747C1"/>
    <w:rsid w:val="007769AF"/>
    <w:rsid w:val="007848B7"/>
    <w:rsid w:val="007911C3"/>
    <w:rsid w:val="007A1875"/>
    <w:rsid w:val="007B05BE"/>
    <w:rsid w:val="007F0D4E"/>
    <w:rsid w:val="007F69C2"/>
    <w:rsid w:val="007F7C2B"/>
    <w:rsid w:val="00811756"/>
    <w:rsid w:val="00825164"/>
    <w:rsid w:val="008401C0"/>
    <w:rsid w:val="00842172"/>
    <w:rsid w:val="00847445"/>
    <w:rsid w:val="00852139"/>
    <w:rsid w:val="00855E71"/>
    <w:rsid w:val="00857320"/>
    <w:rsid w:val="008619F8"/>
    <w:rsid w:val="00870A40"/>
    <w:rsid w:val="00874191"/>
    <w:rsid w:val="0088720A"/>
    <w:rsid w:val="008971DC"/>
    <w:rsid w:val="008973C1"/>
    <w:rsid w:val="008A3650"/>
    <w:rsid w:val="008A622C"/>
    <w:rsid w:val="008B0A1B"/>
    <w:rsid w:val="008C17C8"/>
    <w:rsid w:val="008C2A5D"/>
    <w:rsid w:val="008C7521"/>
    <w:rsid w:val="008E403D"/>
    <w:rsid w:val="008F772A"/>
    <w:rsid w:val="00900D9C"/>
    <w:rsid w:val="009049B5"/>
    <w:rsid w:val="00907312"/>
    <w:rsid w:val="00913605"/>
    <w:rsid w:val="009156EE"/>
    <w:rsid w:val="009173AA"/>
    <w:rsid w:val="0095074A"/>
    <w:rsid w:val="00962AD9"/>
    <w:rsid w:val="00967654"/>
    <w:rsid w:val="00992152"/>
    <w:rsid w:val="00995181"/>
    <w:rsid w:val="00997ADF"/>
    <w:rsid w:val="009A5C9D"/>
    <w:rsid w:val="009B5154"/>
    <w:rsid w:val="009B616E"/>
    <w:rsid w:val="009C30CE"/>
    <w:rsid w:val="009C6C7E"/>
    <w:rsid w:val="009C71E7"/>
    <w:rsid w:val="009D6ADB"/>
    <w:rsid w:val="009E3DF7"/>
    <w:rsid w:val="009F31B8"/>
    <w:rsid w:val="00A00391"/>
    <w:rsid w:val="00A00AEF"/>
    <w:rsid w:val="00A07A53"/>
    <w:rsid w:val="00A10A9C"/>
    <w:rsid w:val="00A14888"/>
    <w:rsid w:val="00A14FBC"/>
    <w:rsid w:val="00A304DA"/>
    <w:rsid w:val="00A40D55"/>
    <w:rsid w:val="00A54F2F"/>
    <w:rsid w:val="00A612B2"/>
    <w:rsid w:val="00A6290F"/>
    <w:rsid w:val="00A63C8B"/>
    <w:rsid w:val="00A66776"/>
    <w:rsid w:val="00A8158D"/>
    <w:rsid w:val="00A81EE5"/>
    <w:rsid w:val="00A8791C"/>
    <w:rsid w:val="00A94631"/>
    <w:rsid w:val="00AA70C4"/>
    <w:rsid w:val="00AB5A9B"/>
    <w:rsid w:val="00AD68E8"/>
    <w:rsid w:val="00AD74D3"/>
    <w:rsid w:val="00AE75D2"/>
    <w:rsid w:val="00AF0C3C"/>
    <w:rsid w:val="00AF72B1"/>
    <w:rsid w:val="00B02585"/>
    <w:rsid w:val="00B15316"/>
    <w:rsid w:val="00B340C1"/>
    <w:rsid w:val="00B47ECA"/>
    <w:rsid w:val="00B715E9"/>
    <w:rsid w:val="00B73E3F"/>
    <w:rsid w:val="00B75F9B"/>
    <w:rsid w:val="00B85B72"/>
    <w:rsid w:val="00BA352C"/>
    <w:rsid w:val="00BA5520"/>
    <w:rsid w:val="00BB04C6"/>
    <w:rsid w:val="00BC5D54"/>
    <w:rsid w:val="00BE04E3"/>
    <w:rsid w:val="00BE4D87"/>
    <w:rsid w:val="00C06E1B"/>
    <w:rsid w:val="00C12EEA"/>
    <w:rsid w:val="00C54C38"/>
    <w:rsid w:val="00C600C7"/>
    <w:rsid w:val="00C62327"/>
    <w:rsid w:val="00C70DDA"/>
    <w:rsid w:val="00C7497F"/>
    <w:rsid w:val="00C74DFC"/>
    <w:rsid w:val="00C83A9D"/>
    <w:rsid w:val="00C84D15"/>
    <w:rsid w:val="00C91798"/>
    <w:rsid w:val="00C918F2"/>
    <w:rsid w:val="00C939CD"/>
    <w:rsid w:val="00C9691B"/>
    <w:rsid w:val="00CA0EB6"/>
    <w:rsid w:val="00CA442F"/>
    <w:rsid w:val="00CB1256"/>
    <w:rsid w:val="00CB2FBC"/>
    <w:rsid w:val="00CC2208"/>
    <w:rsid w:val="00CD56EA"/>
    <w:rsid w:val="00CE0F43"/>
    <w:rsid w:val="00CE4E91"/>
    <w:rsid w:val="00CE7BE1"/>
    <w:rsid w:val="00D02874"/>
    <w:rsid w:val="00D10AB9"/>
    <w:rsid w:val="00D12E91"/>
    <w:rsid w:val="00D13B10"/>
    <w:rsid w:val="00D15C78"/>
    <w:rsid w:val="00D16819"/>
    <w:rsid w:val="00D2223A"/>
    <w:rsid w:val="00D31FF2"/>
    <w:rsid w:val="00D378F4"/>
    <w:rsid w:val="00D40252"/>
    <w:rsid w:val="00D42824"/>
    <w:rsid w:val="00D568AE"/>
    <w:rsid w:val="00D661E0"/>
    <w:rsid w:val="00D7318B"/>
    <w:rsid w:val="00D73C80"/>
    <w:rsid w:val="00D75112"/>
    <w:rsid w:val="00D75CCD"/>
    <w:rsid w:val="00D85877"/>
    <w:rsid w:val="00DC4491"/>
    <w:rsid w:val="00DD2CF9"/>
    <w:rsid w:val="00DD5F18"/>
    <w:rsid w:val="00DE0B59"/>
    <w:rsid w:val="00DE2559"/>
    <w:rsid w:val="00DE7C63"/>
    <w:rsid w:val="00DF5B28"/>
    <w:rsid w:val="00E339D0"/>
    <w:rsid w:val="00E33BF0"/>
    <w:rsid w:val="00E35FAB"/>
    <w:rsid w:val="00E40242"/>
    <w:rsid w:val="00E42B85"/>
    <w:rsid w:val="00E54265"/>
    <w:rsid w:val="00E55842"/>
    <w:rsid w:val="00E5589B"/>
    <w:rsid w:val="00E73A16"/>
    <w:rsid w:val="00E80338"/>
    <w:rsid w:val="00EA4700"/>
    <w:rsid w:val="00EA70DE"/>
    <w:rsid w:val="00EB1D1E"/>
    <w:rsid w:val="00EC2422"/>
    <w:rsid w:val="00EC6D03"/>
    <w:rsid w:val="00ED16C5"/>
    <w:rsid w:val="00ED2094"/>
    <w:rsid w:val="00ED2DAF"/>
    <w:rsid w:val="00ED4D34"/>
    <w:rsid w:val="00F04B02"/>
    <w:rsid w:val="00F43CB7"/>
    <w:rsid w:val="00F46A8F"/>
    <w:rsid w:val="00F53C57"/>
    <w:rsid w:val="00F61BD0"/>
    <w:rsid w:val="00F71E5B"/>
    <w:rsid w:val="00F72DD5"/>
    <w:rsid w:val="00F8796E"/>
    <w:rsid w:val="00F973C9"/>
    <w:rsid w:val="00FB235F"/>
    <w:rsid w:val="00FE20F3"/>
    <w:rsid w:val="00FF6E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344"/>
    <o:shapelayout v:ext="edit">
      <o:idmap v:ext="edit" data="1"/>
    </o:shapelayout>
  </w:shapeDefaults>
  <w:decimalSymbol w:val=","/>
  <w:listSeparator w:val=";"/>
  <w14:defaultImageDpi w14:val="0"/>
  <w15:docId w15:val="{EE72F4EB-F0E6-464A-A1CE-0EE3BED0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caption"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327"/>
    <w:rPr>
      <w:sz w:val="24"/>
      <w:szCs w:val="24"/>
    </w:rPr>
  </w:style>
  <w:style w:type="paragraph" w:styleId="1">
    <w:name w:val="heading 1"/>
    <w:basedOn w:val="a"/>
    <w:next w:val="a"/>
    <w:link w:val="10"/>
    <w:uiPriority w:val="9"/>
    <w:qFormat/>
    <w:rsid w:val="00C62327"/>
    <w:pPr>
      <w:keepNext/>
      <w:numPr>
        <w:numId w:val="1"/>
      </w:numPr>
      <w:spacing w:before="240" w:after="60" w:line="360" w:lineRule="auto"/>
      <w:outlineLvl w:val="0"/>
    </w:pPr>
    <w:rPr>
      <w:rFonts w:ascii="Arial" w:hAnsi="Arial" w:cs="Arial"/>
      <w:b/>
      <w:bCs/>
      <w:kern w:val="32"/>
      <w:sz w:val="32"/>
      <w:szCs w:val="32"/>
      <w:lang w:val="en-US" w:eastAsia="en-US"/>
    </w:rPr>
  </w:style>
  <w:style w:type="paragraph" w:styleId="2">
    <w:name w:val="heading 2"/>
    <w:basedOn w:val="a"/>
    <w:next w:val="a"/>
    <w:link w:val="21"/>
    <w:uiPriority w:val="9"/>
    <w:qFormat/>
    <w:rsid w:val="00C62327"/>
    <w:pPr>
      <w:keepNext/>
      <w:numPr>
        <w:ilvl w:val="1"/>
        <w:numId w:val="1"/>
      </w:numPr>
      <w:spacing w:before="240" w:after="60" w:line="360" w:lineRule="auto"/>
      <w:outlineLvl w:val="1"/>
    </w:pPr>
    <w:rPr>
      <w:rFonts w:ascii="Arial" w:hAnsi="Arial" w:cs="Arial"/>
      <w:b/>
      <w:bCs/>
      <w:i/>
      <w:iCs/>
      <w:sz w:val="28"/>
      <w:szCs w:val="28"/>
      <w:lang w:val="en-US" w:eastAsia="en-US"/>
    </w:rPr>
  </w:style>
  <w:style w:type="paragraph" w:styleId="3">
    <w:name w:val="heading 3"/>
    <w:basedOn w:val="a"/>
    <w:next w:val="a"/>
    <w:link w:val="31"/>
    <w:uiPriority w:val="9"/>
    <w:qFormat/>
    <w:rsid w:val="00C62327"/>
    <w:pPr>
      <w:keepNext/>
      <w:numPr>
        <w:ilvl w:val="2"/>
        <w:numId w:val="1"/>
      </w:numPr>
      <w:spacing w:before="240" w:after="60" w:line="360" w:lineRule="auto"/>
      <w:jc w:val="both"/>
      <w:outlineLvl w:val="2"/>
    </w:pPr>
    <w:rPr>
      <w:rFonts w:ascii="Arial" w:hAnsi="Arial" w:cs="Arial"/>
      <w:b/>
      <w:bCs/>
      <w:sz w:val="26"/>
      <w:szCs w:val="26"/>
      <w:lang w:eastAsia="en-US"/>
    </w:rPr>
  </w:style>
  <w:style w:type="paragraph" w:styleId="4">
    <w:name w:val="heading 4"/>
    <w:basedOn w:val="a"/>
    <w:next w:val="a"/>
    <w:link w:val="40"/>
    <w:uiPriority w:val="9"/>
    <w:qFormat/>
    <w:rsid w:val="00C62327"/>
    <w:pPr>
      <w:keepNext/>
      <w:numPr>
        <w:ilvl w:val="3"/>
        <w:numId w:val="1"/>
      </w:numPr>
      <w:spacing w:before="240" w:after="60" w:line="360" w:lineRule="auto"/>
      <w:outlineLvl w:val="3"/>
    </w:pPr>
    <w:rPr>
      <w:b/>
      <w:bCs/>
      <w:sz w:val="28"/>
      <w:szCs w:val="28"/>
      <w:lang w:val="en-US" w:eastAsia="en-US"/>
    </w:rPr>
  </w:style>
  <w:style w:type="paragraph" w:styleId="5">
    <w:name w:val="heading 5"/>
    <w:basedOn w:val="a"/>
    <w:next w:val="a"/>
    <w:link w:val="50"/>
    <w:uiPriority w:val="9"/>
    <w:qFormat/>
    <w:rsid w:val="00C62327"/>
    <w:pPr>
      <w:numPr>
        <w:ilvl w:val="4"/>
        <w:numId w:val="1"/>
      </w:numPr>
      <w:spacing w:before="240" w:after="60" w:line="360" w:lineRule="auto"/>
      <w:outlineLvl w:val="4"/>
    </w:pPr>
    <w:rPr>
      <w:b/>
      <w:bCs/>
      <w:i/>
      <w:iCs/>
      <w:sz w:val="26"/>
      <w:szCs w:val="26"/>
      <w:lang w:val="en-US" w:eastAsia="en-US"/>
    </w:rPr>
  </w:style>
  <w:style w:type="paragraph" w:styleId="6">
    <w:name w:val="heading 6"/>
    <w:basedOn w:val="a"/>
    <w:next w:val="a"/>
    <w:link w:val="60"/>
    <w:uiPriority w:val="9"/>
    <w:qFormat/>
    <w:rsid w:val="00C62327"/>
    <w:pPr>
      <w:numPr>
        <w:ilvl w:val="5"/>
        <w:numId w:val="1"/>
      </w:numPr>
      <w:spacing w:before="240" w:after="60" w:line="360" w:lineRule="auto"/>
      <w:outlineLvl w:val="5"/>
    </w:pPr>
    <w:rPr>
      <w:b/>
      <w:bCs/>
      <w:sz w:val="22"/>
      <w:szCs w:val="22"/>
      <w:lang w:val="en-US" w:eastAsia="en-US"/>
    </w:rPr>
  </w:style>
  <w:style w:type="paragraph" w:styleId="7">
    <w:name w:val="heading 7"/>
    <w:basedOn w:val="a"/>
    <w:next w:val="a"/>
    <w:link w:val="70"/>
    <w:uiPriority w:val="9"/>
    <w:qFormat/>
    <w:rsid w:val="00C62327"/>
    <w:pPr>
      <w:numPr>
        <w:ilvl w:val="6"/>
        <w:numId w:val="1"/>
      </w:numPr>
      <w:spacing w:before="240" w:after="60" w:line="360" w:lineRule="auto"/>
      <w:outlineLvl w:val="6"/>
    </w:pPr>
    <w:rPr>
      <w:lang w:val="en-US" w:eastAsia="en-US"/>
    </w:rPr>
  </w:style>
  <w:style w:type="paragraph" w:styleId="8">
    <w:name w:val="heading 8"/>
    <w:basedOn w:val="a"/>
    <w:next w:val="a"/>
    <w:link w:val="80"/>
    <w:uiPriority w:val="9"/>
    <w:qFormat/>
    <w:rsid w:val="00C62327"/>
    <w:pPr>
      <w:numPr>
        <w:ilvl w:val="7"/>
        <w:numId w:val="1"/>
      </w:numPr>
      <w:spacing w:before="240" w:after="60" w:line="360" w:lineRule="auto"/>
      <w:outlineLvl w:val="7"/>
    </w:pPr>
    <w:rPr>
      <w:i/>
      <w:iCs/>
      <w:lang w:val="en-US" w:eastAsia="en-US"/>
    </w:rPr>
  </w:style>
  <w:style w:type="paragraph" w:styleId="9">
    <w:name w:val="heading 9"/>
    <w:basedOn w:val="a"/>
    <w:next w:val="a"/>
    <w:link w:val="90"/>
    <w:uiPriority w:val="9"/>
    <w:qFormat/>
    <w:rsid w:val="00C62327"/>
    <w:pPr>
      <w:numPr>
        <w:ilvl w:val="8"/>
        <w:numId w:val="1"/>
      </w:numPr>
      <w:spacing w:before="240" w:after="60" w:line="360" w:lineRule="auto"/>
      <w:outlineLvl w:val="8"/>
    </w:pPr>
    <w:rPr>
      <w:rFonts w:ascii="Arial" w:hAnsi="Arial" w:cs="Arial"/>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C17C8"/>
    <w:rPr>
      <w:rFonts w:ascii="Arial" w:hAnsi="Arial" w:cs="Arial"/>
      <w:b/>
      <w:bCs/>
      <w:kern w:val="32"/>
      <w:sz w:val="32"/>
      <w:szCs w:val="32"/>
      <w:lang w:val="en-US" w:eastAsia="en-US" w:bidi="ar-SA"/>
    </w:rPr>
  </w:style>
  <w:style w:type="character" w:customStyle="1" w:styleId="31">
    <w:name w:val="Заголовок 3 Знак1"/>
    <w:basedOn w:val="a0"/>
    <w:link w:val="3"/>
    <w:locked/>
    <w:rsid w:val="008C17C8"/>
    <w:rPr>
      <w:rFonts w:ascii="Arial" w:hAnsi="Arial" w:cs="Arial"/>
      <w:b/>
      <w:bCs/>
      <w:sz w:val="26"/>
      <w:szCs w:val="26"/>
      <w:lang w:val="ru-RU" w:eastAsia="en-US" w:bidi="ar-SA"/>
    </w:rPr>
  </w:style>
  <w:style w:type="paragraph" w:styleId="30">
    <w:name w:val="toc 3"/>
    <w:basedOn w:val="a"/>
    <w:next w:val="a"/>
    <w:link w:val="32"/>
    <w:autoRedefine/>
    <w:uiPriority w:val="39"/>
    <w:qFormat/>
    <w:rsid w:val="00C62327"/>
    <w:pPr>
      <w:ind w:left="240"/>
    </w:pPr>
    <w:rPr>
      <w:sz w:val="20"/>
      <w:szCs w:val="20"/>
    </w:rPr>
  </w:style>
  <w:style w:type="character" w:customStyle="1" w:styleId="40">
    <w:name w:val="Заголовок 4 Знак"/>
    <w:basedOn w:val="a0"/>
    <w:link w:val="4"/>
    <w:uiPriority w:val="9"/>
    <w:rsid w:val="00C62327"/>
    <w:rPr>
      <w:rFonts w:cs="Times New Roman"/>
      <w:b/>
      <w:bCs/>
      <w:sz w:val="28"/>
      <w:szCs w:val="28"/>
      <w:lang w:val="en-US" w:eastAsia="en-US" w:bidi="ar-SA"/>
    </w:rPr>
  </w:style>
  <w:style w:type="character" w:customStyle="1" w:styleId="50">
    <w:name w:val="Заголовок 5 Знак"/>
    <w:basedOn w:val="a0"/>
    <w:link w:val="5"/>
    <w:uiPriority w:val="9"/>
    <w:locked/>
    <w:rsid w:val="008C17C8"/>
    <w:rPr>
      <w:rFonts w:cs="Times New Roman"/>
      <w:b/>
      <w:bCs/>
      <w:i/>
      <w:iCs/>
      <w:sz w:val="26"/>
      <w:szCs w:val="26"/>
      <w:lang w:val="en-US" w:eastAsia="en-US" w:bidi="ar-SA"/>
    </w:rPr>
  </w:style>
  <w:style w:type="character" w:customStyle="1" w:styleId="60">
    <w:name w:val="Заголовок 6 Знак"/>
    <w:basedOn w:val="a0"/>
    <w:link w:val="6"/>
    <w:uiPriority w:val="9"/>
    <w:locked/>
    <w:rsid w:val="008C17C8"/>
    <w:rPr>
      <w:rFonts w:cs="Times New Roman"/>
      <w:b/>
      <w:bCs/>
      <w:sz w:val="22"/>
      <w:szCs w:val="22"/>
      <w:lang w:val="en-US" w:eastAsia="en-US" w:bidi="ar-SA"/>
    </w:rPr>
  </w:style>
  <w:style w:type="character" w:customStyle="1" w:styleId="70">
    <w:name w:val="Заголовок 7 Знак"/>
    <w:basedOn w:val="a0"/>
    <w:link w:val="7"/>
    <w:uiPriority w:val="9"/>
    <w:locked/>
    <w:rsid w:val="008C17C8"/>
    <w:rPr>
      <w:rFonts w:cs="Times New Roman"/>
      <w:sz w:val="24"/>
      <w:szCs w:val="24"/>
      <w:lang w:val="en-US" w:eastAsia="en-US" w:bidi="ar-SA"/>
    </w:rPr>
  </w:style>
  <w:style w:type="character" w:customStyle="1" w:styleId="80">
    <w:name w:val="Заголовок 8 Знак"/>
    <w:basedOn w:val="a0"/>
    <w:link w:val="8"/>
    <w:uiPriority w:val="9"/>
    <w:locked/>
    <w:rsid w:val="008C17C8"/>
    <w:rPr>
      <w:rFonts w:cs="Times New Roman"/>
      <w:i/>
      <w:iCs/>
      <w:sz w:val="24"/>
      <w:szCs w:val="24"/>
      <w:lang w:val="en-US" w:eastAsia="en-US" w:bidi="ar-SA"/>
    </w:rPr>
  </w:style>
  <w:style w:type="character" w:customStyle="1" w:styleId="90">
    <w:name w:val="Заголовок 9 Знак"/>
    <w:basedOn w:val="a0"/>
    <w:link w:val="9"/>
    <w:uiPriority w:val="9"/>
    <w:locked/>
    <w:rsid w:val="008C17C8"/>
    <w:rPr>
      <w:rFonts w:ascii="Arial" w:hAnsi="Arial" w:cs="Arial"/>
      <w:sz w:val="22"/>
      <w:szCs w:val="22"/>
      <w:lang w:val="en-US" w:eastAsia="en-US" w:bidi="ar-SA"/>
    </w:rPr>
  </w:style>
  <w:style w:type="character" w:customStyle="1" w:styleId="21">
    <w:name w:val="Заголовок 2 Знак1"/>
    <w:basedOn w:val="a0"/>
    <w:link w:val="2"/>
    <w:locked/>
    <w:rsid w:val="008C17C8"/>
    <w:rPr>
      <w:rFonts w:ascii="Arial" w:hAnsi="Arial" w:cs="Arial"/>
      <w:b/>
      <w:bCs/>
      <w:i/>
      <w:iCs/>
      <w:sz w:val="28"/>
      <w:szCs w:val="28"/>
      <w:lang w:val="en-US" w:eastAsia="en-US" w:bidi="ar-SA"/>
    </w:rPr>
  </w:style>
  <w:style w:type="character" w:customStyle="1" w:styleId="32">
    <w:name w:val="Зміст 3 Знак"/>
    <w:basedOn w:val="a0"/>
    <w:link w:val="30"/>
    <w:locked/>
    <w:rsid w:val="00C62327"/>
    <w:rPr>
      <w:rFonts w:cs="Times New Roman"/>
      <w:lang w:val="ru-RU" w:eastAsia="ru-RU" w:bidi="ar-SA"/>
    </w:rPr>
  </w:style>
  <w:style w:type="paragraph" w:styleId="11">
    <w:name w:val="toc 1"/>
    <w:basedOn w:val="a"/>
    <w:next w:val="a"/>
    <w:autoRedefine/>
    <w:uiPriority w:val="39"/>
    <w:qFormat/>
    <w:rsid w:val="00C62327"/>
    <w:pPr>
      <w:spacing w:before="360"/>
    </w:pPr>
    <w:rPr>
      <w:rFonts w:ascii="Arial" w:hAnsi="Arial" w:cs="Arial"/>
      <w:b/>
      <w:bCs/>
      <w:caps/>
    </w:rPr>
  </w:style>
  <w:style w:type="paragraph" w:styleId="20">
    <w:name w:val="toc 2"/>
    <w:basedOn w:val="a"/>
    <w:next w:val="a"/>
    <w:autoRedefine/>
    <w:uiPriority w:val="39"/>
    <w:qFormat/>
    <w:rsid w:val="00C62327"/>
    <w:pPr>
      <w:spacing w:before="240"/>
    </w:pPr>
    <w:rPr>
      <w:b/>
      <w:bCs/>
      <w:sz w:val="20"/>
      <w:szCs w:val="20"/>
    </w:rPr>
  </w:style>
  <w:style w:type="paragraph" w:styleId="41">
    <w:name w:val="toc 4"/>
    <w:basedOn w:val="a"/>
    <w:next w:val="a"/>
    <w:autoRedefine/>
    <w:uiPriority w:val="39"/>
    <w:qFormat/>
    <w:rsid w:val="00C62327"/>
    <w:pPr>
      <w:ind w:left="480"/>
    </w:pPr>
    <w:rPr>
      <w:sz w:val="20"/>
      <w:szCs w:val="20"/>
    </w:rPr>
  </w:style>
  <w:style w:type="character" w:customStyle="1" w:styleId="33">
    <w:name w:val="оглавление 3 Знак"/>
    <w:basedOn w:val="32"/>
    <w:rsid w:val="00C62327"/>
    <w:rPr>
      <w:rFonts w:cs="Times New Roman"/>
      <w:lang w:val="ru-RU" w:eastAsia="ru-RU" w:bidi="ar-SA"/>
    </w:rPr>
  </w:style>
  <w:style w:type="character" w:customStyle="1" w:styleId="22">
    <w:name w:val="Заголовок 2 Знак"/>
    <w:basedOn w:val="a0"/>
    <w:rsid w:val="00C62327"/>
    <w:rPr>
      <w:rFonts w:ascii="Arial" w:hAnsi="Arial" w:cs="Arial"/>
      <w:b/>
      <w:bCs/>
      <w:i/>
      <w:iCs/>
      <w:sz w:val="28"/>
      <w:szCs w:val="28"/>
      <w:lang w:val="en-US" w:eastAsia="en-US" w:bidi="ar-SA"/>
    </w:rPr>
  </w:style>
  <w:style w:type="character" w:customStyle="1" w:styleId="34">
    <w:name w:val="Заголовок 3 Знак"/>
    <w:basedOn w:val="a0"/>
    <w:rsid w:val="00C62327"/>
    <w:rPr>
      <w:rFonts w:ascii="Arial" w:hAnsi="Arial" w:cs="Arial"/>
      <w:b/>
      <w:bCs/>
      <w:sz w:val="26"/>
      <w:szCs w:val="26"/>
      <w:lang w:val="ru-RU" w:eastAsia="en-US" w:bidi="ar-SA"/>
    </w:rPr>
  </w:style>
  <w:style w:type="paragraph" w:customStyle="1" w:styleId="12">
    <w:name w:val="Стиль1"/>
    <w:basedOn w:val="a3"/>
    <w:rsid w:val="00C62327"/>
    <w:pPr>
      <w:spacing w:after="0" w:line="360" w:lineRule="auto"/>
    </w:pPr>
  </w:style>
  <w:style w:type="paragraph" w:styleId="a3">
    <w:name w:val="Body Text"/>
    <w:basedOn w:val="a"/>
    <w:link w:val="a4"/>
    <w:uiPriority w:val="99"/>
    <w:rsid w:val="00C62327"/>
    <w:pPr>
      <w:spacing w:after="120"/>
    </w:pPr>
    <w:rPr>
      <w:lang w:val="en-US" w:eastAsia="en-US"/>
    </w:rPr>
  </w:style>
  <w:style w:type="paragraph" w:styleId="a5">
    <w:name w:val="header"/>
    <w:basedOn w:val="a"/>
    <w:link w:val="a6"/>
    <w:uiPriority w:val="99"/>
    <w:rsid w:val="00C62327"/>
    <w:pPr>
      <w:tabs>
        <w:tab w:val="center" w:pos="4677"/>
        <w:tab w:val="right" w:pos="9355"/>
      </w:tabs>
    </w:pPr>
    <w:rPr>
      <w:lang w:val="en-US" w:eastAsia="en-US"/>
    </w:rPr>
  </w:style>
  <w:style w:type="character" w:customStyle="1" w:styleId="a4">
    <w:name w:val="Основний текст Знак"/>
    <w:basedOn w:val="a0"/>
    <w:link w:val="a3"/>
    <w:locked/>
    <w:rsid w:val="007848B7"/>
    <w:rPr>
      <w:rFonts w:cs="Times New Roman"/>
      <w:sz w:val="24"/>
      <w:szCs w:val="24"/>
      <w:lang w:val="en-US" w:eastAsia="en-US"/>
    </w:rPr>
  </w:style>
  <w:style w:type="paragraph" w:styleId="a7">
    <w:name w:val="Body Text Indent"/>
    <w:basedOn w:val="a"/>
    <w:link w:val="a8"/>
    <w:uiPriority w:val="99"/>
    <w:rsid w:val="00C62327"/>
    <w:pPr>
      <w:spacing w:line="480" w:lineRule="auto"/>
      <w:ind w:firstLine="720"/>
    </w:pPr>
    <w:rPr>
      <w:lang w:val="en-US" w:eastAsia="en-US"/>
    </w:rPr>
  </w:style>
  <w:style w:type="character" w:customStyle="1" w:styleId="a6">
    <w:name w:val="Верхній колонтитул Знак"/>
    <w:basedOn w:val="a0"/>
    <w:link w:val="a5"/>
    <w:locked/>
    <w:rsid w:val="008C17C8"/>
    <w:rPr>
      <w:rFonts w:cs="Times New Roman"/>
      <w:sz w:val="24"/>
      <w:szCs w:val="24"/>
      <w:lang w:val="en-US" w:eastAsia="en-US" w:bidi="ar-SA"/>
    </w:rPr>
  </w:style>
  <w:style w:type="paragraph" w:styleId="a9">
    <w:name w:val="footer"/>
    <w:basedOn w:val="a"/>
    <w:link w:val="aa"/>
    <w:uiPriority w:val="99"/>
    <w:rsid w:val="00C62327"/>
    <w:pPr>
      <w:tabs>
        <w:tab w:val="center" w:pos="4677"/>
        <w:tab w:val="right" w:pos="9355"/>
      </w:tabs>
      <w:spacing w:line="360" w:lineRule="auto"/>
    </w:pPr>
    <w:rPr>
      <w:lang w:val="en-US" w:eastAsia="en-US"/>
    </w:rPr>
  </w:style>
  <w:style w:type="character" w:customStyle="1" w:styleId="a8">
    <w:name w:val="Основний текст з відступом Знак"/>
    <w:basedOn w:val="a0"/>
    <w:link w:val="a7"/>
    <w:locked/>
    <w:rsid w:val="007848B7"/>
    <w:rPr>
      <w:rFonts w:cs="Times New Roman"/>
      <w:sz w:val="24"/>
      <w:szCs w:val="24"/>
      <w:lang w:val="en-US" w:eastAsia="en-US"/>
    </w:rPr>
  </w:style>
  <w:style w:type="character" w:customStyle="1" w:styleId="ab">
    <w:name w:val="Нижний колонтитул Знак"/>
    <w:basedOn w:val="a0"/>
    <w:rsid w:val="00C62327"/>
    <w:rPr>
      <w:rFonts w:cs="Times New Roman"/>
      <w:sz w:val="24"/>
      <w:szCs w:val="24"/>
      <w:lang w:val="en-US" w:eastAsia="en-US" w:bidi="ar-SA"/>
    </w:rPr>
  </w:style>
  <w:style w:type="character" w:customStyle="1" w:styleId="aa">
    <w:name w:val="Нижній колонтитул Знак"/>
    <w:basedOn w:val="a0"/>
    <w:link w:val="a9"/>
    <w:locked/>
    <w:rsid w:val="008C17C8"/>
    <w:rPr>
      <w:rFonts w:cs="Times New Roman"/>
      <w:sz w:val="24"/>
      <w:szCs w:val="24"/>
      <w:lang w:val="en-US" w:eastAsia="en-US" w:bidi="ar-SA"/>
    </w:rPr>
  </w:style>
  <w:style w:type="character" w:styleId="ac">
    <w:name w:val="page number"/>
    <w:basedOn w:val="a0"/>
    <w:uiPriority w:val="99"/>
    <w:rsid w:val="00C62327"/>
    <w:rPr>
      <w:rFonts w:cs="Times New Roman"/>
    </w:rPr>
  </w:style>
  <w:style w:type="paragraph" w:customStyle="1" w:styleId="09ArticleText">
    <w:name w:val="09 Article Text"/>
    <w:autoRedefine/>
    <w:rsid w:val="00C62327"/>
    <w:pPr>
      <w:spacing w:line="360" w:lineRule="auto"/>
      <w:ind w:firstLine="142"/>
      <w:jc w:val="both"/>
    </w:pPr>
    <w:rPr>
      <w:noProof/>
      <w:sz w:val="24"/>
      <w:szCs w:val="24"/>
      <w:lang w:val="en-GB" w:eastAsia="en-GB"/>
    </w:rPr>
  </w:style>
  <w:style w:type="paragraph" w:styleId="ad">
    <w:name w:val="Normal (Web)"/>
    <w:basedOn w:val="a"/>
    <w:uiPriority w:val="99"/>
    <w:rsid w:val="00C62327"/>
    <w:pPr>
      <w:spacing w:before="100" w:beforeAutospacing="1" w:after="119"/>
    </w:pPr>
  </w:style>
  <w:style w:type="character" w:customStyle="1" w:styleId="ae">
    <w:name w:val="Знак"/>
    <w:basedOn w:val="a0"/>
    <w:rsid w:val="00C62327"/>
    <w:rPr>
      <w:rFonts w:cs="Times New Roman"/>
      <w:sz w:val="24"/>
      <w:szCs w:val="24"/>
      <w:lang w:val="ru-RU" w:eastAsia="ru-RU" w:bidi="ar-SA"/>
    </w:rPr>
  </w:style>
  <w:style w:type="character" w:styleId="af">
    <w:name w:val="Hyperlink"/>
    <w:basedOn w:val="a0"/>
    <w:uiPriority w:val="99"/>
    <w:rsid w:val="00C62327"/>
    <w:rPr>
      <w:rFonts w:cs="Times New Roman"/>
      <w:color w:val="0000FF"/>
      <w:u w:val="single"/>
    </w:rPr>
  </w:style>
  <w:style w:type="paragraph" w:customStyle="1" w:styleId="05AHeading">
    <w:name w:val="05 A Heading"/>
    <w:rsid w:val="00C62327"/>
    <w:pPr>
      <w:spacing w:before="240" w:after="120" w:line="240" w:lineRule="exact"/>
    </w:pPr>
    <w:rPr>
      <w:b/>
      <w:bCs/>
      <w:noProof/>
      <w:sz w:val="22"/>
      <w:szCs w:val="22"/>
      <w:lang w:val="en-US" w:eastAsia="en-US"/>
    </w:rPr>
  </w:style>
  <w:style w:type="paragraph" w:styleId="23">
    <w:name w:val="Body Text Indent 2"/>
    <w:basedOn w:val="a"/>
    <w:link w:val="24"/>
    <w:uiPriority w:val="99"/>
    <w:rsid w:val="00C62327"/>
    <w:pPr>
      <w:spacing w:after="120" w:line="480" w:lineRule="auto"/>
      <w:ind w:left="283"/>
    </w:pPr>
    <w:rPr>
      <w:lang w:val="en-US" w:eastAsia="en-US"/>
    </w:rPr>
  </w:style>
  <w:style w:type="paragraph" w:customStyle="1" w:styleId="10Singlecolumntable">
    <w:name w:val="10 Single column table"/>
    <w:rsid w:val="00C62327"/>
    <w:pPr>
      <w:spacing w:line="180" w:lineRule="exact"/>
      <w:jc w:val="both"/>
    </w:pPr>
    <w:rPr>
      <w:noProof/>
      <w:sz w:val="16"/>
      <w:lang w:val="en-GB" w:eastAsia="en-GB"/>
    </w:rPr>
  </w:style>
  <w:style w:type="character" w:customStyle="1" w:styleId="24">
    <w:name w:val="Основний текст з відступом 2 Знак"/>
    <w:basedOn w:val="a0"/>
    <w:link w:val="23"/>
    <w:locked/>
    <w:rsid w:val="007848B7"/>
    <w:rPr>
      <w:rFonts w:cs="Times New Roman"/>
      <w:sz w:val="24"/>
      <w:szCs w:val="24"/>
      <w:lang w:val="en-US" w:eastAsia="en-US"/>
    </w:rPr>
  </w:style>
  <w:style w:type="character" w:customStyle="1" w:styleId="12FigureSchemecaption">
    <w:name w:val="12 Figure/Scheme caption Знак"/>
    <w:basedOn w:val="a0"/>
    <w:rsid w:val="00C62327"/>
    <w:rPr>
      <w:rFonts w:cs="Times New Roman"/>
      <w:noProof/>
      <w:sz w:val="16"/>
      <w:lang w:val="en-GB" w:eastAsia="en-GB" w:bidi="ar-SA"/>
    </w:rPr>
  </w:style>
  <w:style w:type="paragraph" w:styleId="af0">
    <w:name w:val="footnote text"/>
    <w:basedOn w:val="a"/>
    <w:link w:val="af1"/>
    <w:uiPriority w:val="99"/>
    <w:semiHidden/>
    <w:rsid w:val="00C62327"/>
    <w:rPr>
      <w:sz w:val="20"/>
      <w:szCs w:val="20"/>
      <w:lang w:val="en-US" w:eastAsia="en-US"/>
    </w:rPr>
  </w:style>
  <w:style w:type="character" w:customStyle="1" w:styleId="textsmall">
    <w:name w:val="textsmall"/>
    <w:basedOn w:val="a0"/>
    <w:rsid w:val="00C62327"/>
    <w:rPr>
      <w:rFonts w:cs="Times New Roman"/>
    </w:rPr>
  </w:style>
  <w:style w:type="character" w:customStyle="1" w:styleId="af1">
    <w:name w:val="Текст виноски Знак"/>
    <w:basedOn w:val="a0"/>
    <w:link w:val="af0"/>
    <w:semiHidden/>
    <w:locked/>
    <w:rsid w:val="007848B7"/>
    <w:rPr>
      <w:rFonts w:cs="Times New Roman"/>
      <w:lang w:val="en-US" w:eastAsia="en-US"/>
    </w:rPr>
  </w:style>
  <w:style w:type="character" w:styleId="af2">
    <w:name w:val="Strong"/>
    <w:basedOn w:val="a0"/>
    <w:uiPriority w:val="22"/>
    <w:qFormat/>
    <w:rsid w:val="00C62327"/>
    <w:rPr>
      <w:rFonts w:cs="Times New Roman"/>
      <w:b/>
      <w:bCs/>
    </w:rPr>
  </w:style>
  <w:style w:type="paragraph" w:styleId="51">
    <w:name w:val="toc 5"/>
    <w:basedOn w:val="a"/>
    <w:next w:val="a"/>
    <w:autoRedefine/>
    <w:uiPriority w:val="39"/>
    <w:semiHidden/>
    <w:rsid w:val="0066679E"/>
    <w:pPr>
      <w:ind w:left="720"/>
    </w:pPr>
    <w:rPr>
      <w:sz w:val="20"/>
      <w:szCs w:val="20"/>
    </w:rPr>
  </w:style>
  <w:style w:type="paragraph" w:styleId="61">
    <w:name w:val="toc 6"/>
    <w:basedOn w:val="a"/>
    <w:next w:val="a"/>
    <w:autoRedefine/>
    <w:uiPriority w:val="39"/>
    <w:semiHidden/>
    <w:rsid w:val="0066679E"/>
    <w:pPr>
      <w:ind w:left="960"/>
    </w:pPr>
    <w:rPr>
      <w:sz w:val="20"/>
      <w:szCs w:val="20"/>
    </w:rPr>
  </w:style>
  <w:style w:type="paragraph" w:styleId="71">
    <w:name w:val="toc 7"/>
    <w:basedOn w:val="a"/>
    <w:next w:val="a"/>
    <w:autoRedefine/>
    <w:uiPriority w:val="39"/>
    <w:semiHidden/>
    <w:rsid w:val="0066679E"/>
    <w:pPr>
      <w:ind w:left="1200"/>
    </w:pPr>
    <w:rPr>
      <w:sz w:val="20"/>
      <w:szCs w:val="20"/>
    </w:rPr>
  </w:style>
  <w:style w:type="paragraph" w:styleId="81">
    <w:name w:val="toc 8"/>
    <w:basedOn w:val="a"/>
    <w:next w:val="a"/>
    <w:autoRedefine/>
    <w:uiPriority w:val="39"/>
    <w:semiHidden/>
    <w:rsid w:val="0066679E"/>
    <w:pPr>
      <w:ind w:left="1440"/>
    </w:pPr>
    <w:rPr>
      <w:sz w:val="20"/>
      <w:szCs w:val="20"/>
    </w:rPr>
  </w:style>
  <w:style w:type="paragraph" w:styleId="91">
    <w:name w:val="toc 9"/>
    <w:basedOn w:val="a"/>
    <w:next w:val="a"/>
    <w:autoRedefine/>
    <w:uiPriority w:val="39"/>
    <w:semiHidden/>
    <w:rsid w:val="0066679E"/>
    <w:pPr>
      <w:ind w:left="1680"/>
    </w:pPr>
    <w:rPr>
      <w:sz w:val="20"/>
      <w:szCs w:val="20"/>
    </w:rPr>
  </w:style>
  <w:style w:type="paragraph" w:styleId="af3">
    <w:name w:val="caption"/>
    <w:basedOn w:val="a"/>
    <w:next w:val="a"/>
    <w:uiPriority w:val="35"/>
    <w:qFormat/>
    <w:rsid w:val="008C17C8"/>
    <w:pPr>
      <w:autoSpaceDE w:val="0"/>
      <w:autoSpaceDN w:val="0"/>
      <w:ind w:firstLine="567"/>
    </w:pPr>
    <w:rPr>
      <w:rFonts w:ascii="TimesET" w:hAnsi="TimesET" w:cs="TimesET"/>
      <w:sz w:val="22"/>
      <w:szCs w:val="22"/>
      <w:lang w:val="en-US" w:eastAsia="en-US"/>
    </w:rPr>
  </w:style>
  <w:style w:type="paragraph" w:styleId="af4">
    <w:name w:val="Title"/>
    <w:basedOn w:val="a"/>
    <w:link w:val="af5"/>
    <w:uiPriority w:val="10"/>
    <w:qFormat/>
    <w:rsid w:val="008C17C8"/>
    <w:pPr>
      <w:spacing w:line="360" w:lineRule="auto"/>
      <w:jc w:val="center"/>
    </w:pPr>
    <w:rPr>
      <w:sz w:val="36"/>
      <w:szCs w:val="36"/>
      <w:lang w:val="en-US" w:eastAsia="en-US"/>
    </w:rPr>
  </w:style>
  <w:style w:type="paragraph" w:styleId="af6">
    <w:name w:val="List Paragraph"/>
    <w:basedOn w:val="a"/>
    <w:uiPriority w:val="34"/>
    <w:qFormat/>
    <w:rsid w:val="008C17C8"/>
    <w:pPr>
      <w:ind w:left="720"/>
      <w:contextualSpacing/>
    </w:pPr>
    <w:rPr>
      <w:lang w:val="en-US" w:eastAsia="en-US"/>
    </w:rPr>
  </w:style>
  <w:style w:type="character" w:customStyle="1" w:styleId="af5">
    <w:name w:val="Назва Знак"/>
    <w:basedOn w:val="a0"/>
    <w:link w:val="af4"/>
    <w:locked/>
    <w:rsid w:val="00686928"/>
    <w:rPr>
      <w:rFonts w:cs="Times New Roman"/>
      <w:sz w:val="36"/>
      <w:szCs w:val="36"/>
      <w:lang w:val="en-US" w:eastAsia="en-US" w:bidi="ar-SA"/>
    </w:rPr>
  </w:style>
  <w:style w:type="character" w:styleId="af7">
    <w:name w:val="Emphasis"/>
    <w:basedOn w:val="a0"/>
    <w:uiPriority w:val="20"/>
    <w:qFormat/>
    <w:rsid w:val="008C17C8"/>
    <w:rPr>
      <w:rFonts w:cs="Times New Roman"/>
      <w:i/>
      <w:iCs/>
    </w:rPr>
  </w:style>
  <w:style w:type="character" w:customStyle="1" w:styleId="txt">
    <w:name w:val="txt"/>
    <w:basedOn w:val="a0"/>
    <w:rsid w:val="008C17C8"/>
    <w:rPr>
      <w:rFonts w:cs="Times New Roman"/>
    </w:rPr>
  </w:style>
  <w:style w:type="character" w:customStyle="1" w:styleId="apple-style-span">
    <w:name w:val="apple-style-span"/>
    <w:basedOn w:val="a0"/>
    <w:rsid w:val="008C17C8"/>
    <w:rPr>
      <w:rFonts w:cs="Times New Roman"/>
    </w:rPr>
  </w:style>
  <w:style w:type="character" w:customStyle="1" w:styleId="apple-converted-space">
    <w:name w:val="apple-converted-space"/>
    <w:basedOn w:val="a0"/>
    <w:rsid w:val="008C17C8"/>
    <w:rPr>
      <w:rFonts w:cs="Times New Roman"/>
    </w:rPr>
  </w:style>
  <w:style w:type="character" w:styleId="af8">
    <w:name w:val="footnote reference"/>
    <w:basedOn w:val="a0"/>
    <w:uiPriority w:val="99"/>
    <w:semiHidden/>
    <w:rsid w:val="008C17C8"/>
    <w:rPr>
      <w:rFonts w:cs="Times New Roman"/>
      <w:vertAlign w:val="superscript"/>
    </w:rPr>
  </w:style>
  <w:style w:type="table" w:styleId="af9">
    <w:name w:val="Table Grid"/>
    <w:basedOn w:val="a1"/>
    <w:uiPriority w:val="39"/>
    <w:rsid w:val="008C17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chriftd">
    <w:name w:val="schriftd"/>
    <w:basedOn w:val="a0"/>
    <w:rsid w:val="008C17C8"/>
    <w:rPr>
      <w:rFonts w:cs="Times New Roman"/>
    </w:rPr>
  </w:style>
  <w:style w:type="paragraph" w:styleId="afa">
    <w:name w:val="Balloon Text"/>
    <w:basedOn w:val="a"/>
    <w:link w:val="afb"/>
    <w:uiPriority w:val="99"/>
    <w:unhideWhenUsed/>
    <w:rsid w:val="004D227F"/>
    <w:rPr>
      <w:rFonts w:ascii="Tahoma" w:hAnsi="Tahoma" w:cs="Tahoma"/>
      <w:sz w:val="16"/>
      <w:szCs w:val="16"/>
    </w:rPr>
  </w:style>
  <w:style w:type="character" w:customStyle="1" w:styleId="afb">
    <w:name w:val="Текст у виносці Знак"/>
    <w:basedOn w:val="a0"/>
    <w:link w:val="afa"/>
    <w:uiPriority w:val="99"/>
    <w:locked/>
    <w:rsid w:val="004D22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324" Type="http://schemas.openxmlformats.org/officeDocument/2006/relationships/oleObject" Target="embeddings/oleObject159.bin"/><Relationship Id="rId531" Type="http://schemas.openxmlformats.org/officeDocument/2006/relationships/oleObject" Target="embeddings/oleObject261.bin"/><Relationship Id="rId629" Type="http://schemas.openxmlformats.org/officeDocument/2006/relationships/oleObject" Target="embeddings/oleObject310.bin"/><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oleObject" Target="embeddings/oleObject233.bin"/><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image" Target="media/image165.jpeg"/><Relationship Id="rId542" Type="http://schemas.openxmlformats.org/officeDocument/2006/relationships/image" Target="media/image270.emf"/><Relationship Id="rId181" Type="http://schemas.openxmlformats.org/officeDocument/2006/relationships/image" Target="media/image88.wmf"/><Relationship Id="rId402" Type="http://schemas.openxmlformats.org/officeDocument/2006/relationships/oleObject" Target="embeddings/oleObject197.bin"/><Relationship Id="rId279" Type="http://schemas.openxmlformats.org/officeDocument/2006/relationships/image" Target="media/image137.wmf"/><Relationship Id="rId486" Type="http://schemas.openxmlformats.org/officeDocument/2006/relationships/image" Target="media/image242.emf"/><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image" Target="media/image171.wmf"/><Relationship Id="rId553" Type="http://schemas.openxmlformats.org/officeDocument/2006/relationships/oleObject" Target="embeddings/oleObject272.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205.wmf"/><Relationship Id="rId497" Type="http://schemas.openxmlformats.org/officeDocument/2006/relationships/oleObject" Target="embeddings/oleObject244.bin"/><Relationship Id="rId620" Type="http://schemas.openxmlformats.org/officeDocument/2006/relationships/image" Target="media/image309.emf"/><Relationship Id="rId357" Type="http://schemas.openxmlformats.org/officeDocument/2006/relationships/image" Target="media/image177.wmf"/><Relationship Id="rId54" Type="http://schemas.openxmlformats.org/officeDocument/2006/relationships/oleObject" Target="embeddings/oleObject24.bin"/><Relationship Id="rId217" Type="http://schemas.openxmlformats.org/officeDocument/2006/relationships/image" Target="media/image106.wmf"/><Relationship Id="rId564" Type="http://schemas.openxmlformats.org/officeDocument/2006/relationships/image" Target="media/image281.emf"/><Relationship Id="rId424" Type="http://schemas.openxmlformats.org/officeDocument/2006/relationships/image" Target="media/image211.emf"/><Relationship Id="rId631" Type="http://schemas.openxmlformats.org/officeDocument/2006/relationships/oleObject" Target="embeddings/oleObject311.bin"/><Relationship Id="rId270" Type="http://schemas.openxmlformats.org/officeDocument/2006/relationships/oleObject" Target="embeddings/oleObject132.bin"/><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oleObject" Target="embeddings/oleObject180.bin"/><Relationship Id="rId575" Type="http://schemas.openxmlformats.org/officeDocument/2006/relationships/oleObject" Target="embeddings/oleObject283.bin"/><Relationship Id="rId228" Type="http://schemas.openxmlformats.org/officeDocument/2006/relationships/oleObject" Target="embeddings/oleObject111.bin"/><Relationship Id="rId435" Type="http://schemas.openxmlformats.org/officeDocument/2006/relationships/oleObject" Target="embeddings/oleObject213.bin"/><Relationship Id="rId281" Type="http://schemas.openxmlformats.org/officeDocument/2006/relationships/image" Target="media/image138.wmf"/><Relationship Id="rId502" Type="http://schemas.openxmlformats.org/officeDocument/2006/relationships/image" Target="media/image250.emf"/><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image" Target="media/image188.wmf"/><Relationship Id="rId586" Type="http://schemas.openxmlformats.org/officeDocument/2006/relationships/image" Target="media/image292.emf"/><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image" Target="media/image222.emf"/><Relationship Id="rId292" Type="http://schemas.openxmlformats.org/officeDocument/2006/relationships/oleObject" Target="embeddings/oleObject143.bin"/><Relationship Id="rId306" Type="http://schemas.openxmlformats.org/officeDocument/2006/relationships/oleObject" Target="embeddings/oleObject150.bin"/><Relationship Id="rId87" Type="http://schemas.openxmlformats.org/officeDocument/2006/relationships/image" Target="media/image41.wmf"/><Relationship Id="rId513" Type="http://schemas.openxmlformats.org/officeDocument/2006/relationships/oleObject" Target="embeddings/oleObject252.bin"/><Relationship Id="rId597" Type="http://schemas.openxmlformats.org/officeDocument/2006/relationships/oleObject" Target="embeddings/oleObject294.bin"/><Relationship Id="rId152" Type="http://schemas.openxmlformats.org/officeDocument/2006/relationships/oleObject" Target="embeddings/oleObject73.bin"/><Relationship Id="rId457" Type="http://schemas.openxmlformats.org/officeDocument/2006/relationships/oleObject" Target="embeddings/oleObject224.bin"/><Relationship Id="rId14" Type="http://schemas.openxmlformats.org/officeDocument/2006/relationships/oleObject" Target="embeddings/oleObject4.bin"/><Relationship Id="rId317" Type="http://schemas.openxmlformats.org/officeDocument/2006/relationships/image" Target="media/image156.emf"/><Relationship Id="rId524" Type="http://schemas.openxmlformats.org/officeDocument/2006/relationships/image" Target="media/image261.emf"/><Relationship Id="rId98" Type="http://schemas.openxmlformats.org/officeDocument/2006/relationships/oleObject" Target="embeddings/oleObject46.bin"/><Relationship Id="rId163" Type="http://schemas.openxmlformats.org/officeDocument/2006/relationships/image" Target="media/image79.wmf"/><Relationship Id="rId370" Type="http://schemas.openxmlformats.org/officeDocument/2006/relationships/oleObject" Target="embeddings/oleObject181.bin"/><Relationship Id="rId230" Type="http://schemas.openxmlformats.org/officeDocument/2006/relationships/oleObject" Target="embeddings/oleObject112.bin"/><Relationship Id="rId468" Type="http://schemas.openxmlformats.org/officeDocument/2006/relationships/image" Target="media/image233.emf"/><Relationship Id="rId25" Type="http://schemas.openxmlformats.org/officeDocument/2006/relationships/image" Target="media/image10.wmf"/><Relationship Id="rId328" Type="http://schemas.openxmlformats.org/officeDocument/2006/relationships/oleObject" Target="embeddings/oleObject161.bin"/><Relationship Id="rId535" Type="http://schemas.openxmlformats.org/officeDocument/2006/relationships/oleObject" Target="embeddings/oleObject263.bin"/><Relationship Id="rId174" Type="http://schemas.openxmlformats.org/officeDocument/2006/relationships/oleObject" Target="embeddings/oleObject84.bin"/><Relationship Id="rId381" Type="http://schemas.openxmlformats.org/officeDocument/2006/relationships/image" Target="media/image189.wmf"/><Relationship Id="rId602" Type="http://schemas.openxmlformats.org/officeDocument/2006/relationships/image" Target="media/image300.emf"/><Relationship Id="rId241" Type="http://schemas.openxmlformats.org/officeDocument/2006/relationships/image" Target="media/image118.wmf"/><Relationship Id="rId479" Type="http://schemas.openxmlformats.org/officeDocument/2006/relationships/oleObject" Target="embeddings/oleObject235.bin"/><Relationship Id="rId36" Type="http://schemas.openxmlformats.org/officeDocument/2006/relationships/oleObject" Target="embeddings/oleObject15.bin"/><Relationship Id="rId339" Type="http://schemas.openxmlformats.org/officeDocument/2006/relationships/oleObject" Target="embeddings/oleObject166.bin"/><Relationship Id="rId546" Type="http://schemas.openxmlformats.org/officeDocument/2006/relationships/image" Target="media/image272.emf"/><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oleObject" Target="embeddings/oleObject199.bin"/><Relationship Id="rId392" Type="http://schemas.openxmlformats.org/officeDocument/2006/relationships/oleObject" Target="embeddings/oleObject192.bin"/><Relationship Id="rId613" Type="http://schemas.openxmlformats.org/officeDocument/2006/relationships/oleObject" Target="embeddings/oleObject302.bin"/><Relationship Id="rId252" Type="http://schemas.openxmlformats.org/officeDocument/2006/relationships/oleObject" Target="embeddings/oleObject123.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3.bin"/><Relationship Id="rId154" Type="http://schemas.openxmlformats.org/officeDocument/2006/relationships/oleObject" Target="embeddings/oleObject74.bin"/><Relationship Id="rId361" Type="http://schemas.openxmlformats.org/officeDocument/2006/relationships/image" Target="media/image179.wmf"/><Relationship Id="rId557" Type="http://schemas.openxmlformats.org/officeDocument/2006/relationships/oleObject" Target="embeddings/oleObject274.bin"/><Relationship Id="rId599" Type="http://schemas.openxmlformats.org/officeDocument/2006/relationships/oleObject" Target="embeddings/oleObject295.bin"/><Relationship Id="rId196" Type="http://schemas.openxmlformats.org/officeDocument/2006/relationships/oleObject" Target="embeddings/oleObject95.bin"/><Relationship Id="rId417" Type="http://schemas.openxmlformats.org/officeDocument/2006/relationships/image" Target="media/image207.emf"/><Relationship Id="rId459" Type="http://schemas.openxmlformats.org/officeDocument/2006/relationships/oleObject" Target="embeddings/oleObject225.bin"/><Relationship Id="rId624" Type="http://schemas.openxmlformats.org/officeDocument/2006/relationships/image" Target="media/image311.emf"/><Relationship Id="rId16" Type="http://schemas.openxmlformats.org/officeDocument/2006/relationships/oleObject" Target="embeddings/oleObject5.bin"/><Relationship Id="rId221" Type="http://schemas.openxmlformats.org/officeDocument/2006/relationships/image" Target="media/image108.wmf"/><Relationship Id="rId263" Type="http://schemas.openxmlformats.org/officeDocument/2006/relationships/image" Target="media/image129.wmf"/><Relationship Id="rId319" Type="http://schemas.openxmlformats.org/officeDocument/2006/relationships/image" Target="media/image157.wmf"/><Relationship Id="rId470" Type="http://schemas.openxmlformats.org/officeDocument/2006/relationships/image" Target="media/image234.emf"/><Relationship Id="rId526" Type="http://schemas.openxmlformats.org/officeDocument/2006/relationships/image" Target="media/image262.emf"/><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oleObject" Target="embeddings/oleObject162.bin"/><Relationship Id="rId568" Type="http://schemas.openxmlformats.org/officeDocument/2006/relationships/image" Target="media/image283.emf"/><Relationship Id="rId165" Type="http://schemas.openxmlformats.org/officeDocument/2006/relationships/image" Target="media/image80.wmf"/><Relationship Id="rId372" Type="http://schemas.openxmlformats.org/officeDocument/2006/relationships/oleObject" Target="embeddings/oleObject182.bin"/><Relationship Id="rId428" Type="http://schemas.openxmlformats.org/officeDocument/2006/relationships/image" Target="media/image213.emf"/><Relationship Id="rId635" Type="http://schemas.openxmlformats.org/officeDocument/2006/relationships/oleObject" Target="embeddings/oleObject313.bin"/><Relationship Id="rId232" Type="http://schemas.openxmlformats.org/officeDocument/2006/relationships/oleObject" Target="embeddings/oleObject113.bin"/><Relationship Id="rId274" Type="http://schemas.openxmlformats.org/officeDocument/2006/relationships/oleObject" Target="embeddings/oleObject134.bin"/><Relationship Id="rId481" Type="http://schemas.openxmlformats.org/officeDocument/2006/relationships/oleObject" Target="embeddings/oleObject236.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4.bin"/><Relationship Id="rId537" Type="http://schemas.openxmlformats.org/officeDocument/2006/relationships/oleObject" Target="embeddings/oleObject264.bin"/><Relationship Id="rId579" Type="http://schemas.openxmlformats.org/officeDocument/2006/relationships/oleObject" Target="embeddings/oleObject285.bin"/><Relationship Id="rId80" Type="http://schemas.openxmlformats.org/officeDocument/2006/relationships/oleObject" Target="embeddings/oleObject37.bin"/><Relationship Id="rId176" Type="http://schemas.openxmlformats.org/officeDocument/2006/relationships/oleObject" Target="embeddings/oleObject85.bin"/><Relationship Id="rId341" Type="http://schemas.openxmlformats.org/officeDocument/2006/relationships/oleObject" Target="embeddings/oleObject167.bin"/><Relationship Id="rId383" Type="http://schemas.openxmlformats.org/officeDocument/2006/relationships/image" Target="media/image190.wmf"/><Relationship Id="rId439" Type="http://schemas.openxmlformats.org/officeDocument/2006/relationships/oleObject" Target="embeddings/oleObject215.bin"/><Relationship Id="rId590" Type="http://schemas.openxmlformats.org/officeDocument/2006/relationships/image" Target="media/image294.emf"/><Relationship Id="rId604" Type="http://schemas.openxmlformats.org/officeDocument/2006/relationships/image" Target="media/image301.emf"/><Relationship Id="rId201" Type="http://schemas.openxmlformats.org/officeDocument/2006/relationships/image" Target="media/image98.wmf"/><Relationship Id="rId243" Type="http://schemas.openxmlformats.org/officeDocument/2006/relationships/image" Target="media/image119.wmf"/><Relationship Id="rId285" Type="http://schemas.openxmlformats.org/officeDocument/2006/relationships/image" Target="media/image140.wmf"/><Relationship Id="rId450" Type="http://schemas.openxmlformats.org/officeDocument/2006/relationships/image" Target="media/image224.emf"/><Relationship Id="rId506" Type="http://schemas.openxmlformats.org/officeDocument/2006/relationships/image" Target="media/image252.emf"/><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2.bin"/><Relationship Id="rId492" Type="http://schemas.openxmlformats.org/officeDocument/2006/relationships/image" Target="media/image245.emf"/><Relationship Id="rId548" Type="http://schemas.openxmlformats.org/officeDocument/2006/relationships/image" Target="media/image273.emf"/><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oleObject" Target="embeddings/oleObject172.bin"/><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oleObject" Target="embeddings/oleObject303.bin"/><Relationship Id="rId212" Type="http://schemas.openxmlformats.org/officeDocument/2006/relationships/oleObject" Target="embeddings/oleObject103.bin"/><Relationship Id="rId254" Type="http://schemas.openxmlformats.org/officeDocument/2006/relationships/oleObject" Target="embeddings/oleObject124.bin"/><Relationship Id="rId49" Type="http://schemas.openxmlformats.org/officeDocument/2006/relationships/image" Target="media/image22.wmf"/><Relationship Id="rId114" Type="http://schemas.openxmlformats.org/officeDocument/2006/relationships/oleObject" Target="embeddings/oleObject54.bin"/><Relationship Id="rId296" Type="http://schemas.openxmlformats.org/officeDocument/2006/relationships/oleObject" Target="embeddings/oleObject145.bin"/><Relationship Id="rId461" Type="http://schemas.openxmlformats.org/officeDocument/2006/relationships/oleObject" Target="embeddings/oleObject226.bin"/><Relationship Id="rId517" Type="http://schemas.openxmlformats.org/officeDocument/2006/relationships/oleObject" Target="embeddings/oleObject254.bin"/><Relationship Id="rId559" Type="http://schemas.openxmlformats.org/officeDocument/2006/relationships/oleObject" Target="embeddings/oleObject275.bin"/><Relationship Id="rId60" Type="http://schemas.openxmlformats.org/officeDocument/2006/relationships/oleObject" Target="embeddings/oleObject27.bin"/><Relationship Id="rId156" Type="http://schemas.openxmlformats.org/officeDocument/2006/relationships/oleObject" Target="embeddings/oleObject75.bin"/><Relationship Id="rId198" Type="http://schemas.openxmlformats.org/officeDocument/2006/relationships/oleObject" Target="embeddings/oleObject96.bin"/><Relationship Id="rId321" Type="http://schemas.openxmlformats.org/officeDocument/2006/relationships/image" Target="media/image158.wmf"/><Relationship Id="rId363" Type="http://schemas.openxmlformats.org/officeDocument/2006/relationships/image" Target="media/image180.wmf"/><Relationship Id="rId419" Type="http://schemas.openxmlformats.org/officeDocument/2006/relationships/oleObject" Target="embeddings/oleObject205.bin"/><Relationship Id="rId570" Type="http://schemas.openxmlformats.org/officeDocument/2006/relationships/image" Target="media/image284.emf"/><Relationship Id="rId626" Type="http://schemas.openxmlformats.org/officeDocument/2006/relationships/image" Target="media/image312.emf"/><Relationship Id="rId223" Type="http://schemas.openxmlformats.org/officeDocument/2006/relationships/image" Target="media/image109.wmf"/><Relationship Id="rId430" Type="http://schemas.openxmlformats.org/officeDocument/2006/relationships/image" Target="media/image214.emf"/><Relationship Id="rId18" Type="http://schemas.openxmlformats.org/officeDocument/2006/relationships/oleObject" Target="embeddings/oleObject6.bin"/><Relationship Id="rId265" Type="http://schemas.openxmlformats.org/officeDocument/2006/relationships/image" Target="media/image130.wmf"/><Relationship Id="rId472" Type="http://schemas.openxmlformats.org/officeDocument/2006/relationships/image" Target="media/image235.emf"/><Relationship Id="rId528" Type="http://schemas.openxmlformats.org/officeDocument/2006/relationships/image" Target="media/image263.emf"/><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oleObject" Target="embeddings/oleObject163.bin"/><Relationship Id="rId374" Type="http://schemas.openxmlformats.org/officeDocument/2006/relationships/oleObject" Target="embeddings/oleObject183.bin"/><Relationship Id="rId581" Type="http://schemas.openxmlformats.org/officeDocument/2006/relationships/oleObject" Target="embeddings/oleObject286.bin"/><Relationship Id="rId71" Type="http://schemas.openxmlformats.org/officeDocument/2006/relationships/image" Target="media/image33.wmf"/><Relationship Id="rId234" Type="http://schemas.openxmlformats.org/officeDocument/2006/relationships/oleObject" Target="embeddings/oleObject114.bin"/><Relationship Id="rId637" Type="http://schemas.openxmlformats.org/officeDocument/2006/relationships/image" Target="media/image318.png"/><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35.bin"/><Relationship Id="rId441" Type="http://schemas.openxmlformats.org/officeDocument/2006/relationships/oleObject" Target="embeddings/oleObject216.bin"/><Relationship Id="rId483" Type="http://schemas.openxmlformats.org/officeDocument/2006/relationships/oleObject" Target="embeddings/oleObject237.bin"/><Relationship Id="rId539" Type="http://schemas.openxmlformats.org/officeDocument/2006/relationships/oleObject" Target="embeddings/oleObject265.bin"/><Relationship Id="rId40" Type="http://schemas.openxmlformats.org/officeDocument/2006/relationships/oleObject" Target="embeddings/oleObject17.bin"/><Relationship Id="rId136" Type="http://schemas.openxmlformats.org/officeDocument/2006/relationships/oleObject" Target="embeddings/oleObject65.bin"/><Relationship Id="rId178" Type="http://schemas.openxmlformats.org/officeDocument/2006/relationships/oleObject" Target="embeddings/oleObject86.bin"/><Relationship Id="rId301" Type="http://schemas.openxmlformats.org/officeDocument/2006/relationships/image" Target="media/image148.emf"/><Relationship Id="rId343" Type="http://schemas.openxmlformats.org/officeDocument/2006/relationships/oleObject" Target="embeddings/oleObject168.bin"/><Relationship Id="rId550" Type="http://schemas.openxmlformats.org/officeDocument/2006/relationships/image" Target="media/image274.emf"/><Relationship Id="rId82" Type="http://schemas.openxmlformats.org/officeDocument/2006/relationships/oleObject" Target="embeddings/oleObject38.bin"/><Relationship Id="rId203" Type="http://schemas.openxmlformats.org/officeDocument/2006/relationships/image" Target="media/image99.wmf"/><Relationship Id="rId385" Type="http://schemas.openxmlformats.org/officeDocument/2006/relationships/image" Target="media/image191.wmf"/><Relationship Id="rId592" Type="http://schemas.openxmlformats.org/officeDocument/2006/relationships/image" Target="media/image295.emf"/><Relationship Id="rId606" Type="http://schemas.openxmlformats.org/officeDocument/2006/relationships/image" Target="media/image302.emf"/><Relationship Id="rId245" Type="http://schemas.openxmlformats.org/officeDocument/2006/relationships/image" Target="media/image120.wmf"/><Relationship Id="rId287" Type="http://schemas.openxmlformats.org/officeDocument/2006/relationships/image" Target="media/image141.wmf"/><Relationship Id="rId410" Type="http://schemas.openxmlformats.org/officeDocument/2006/relationships/oleObject" Target="embeddings/oleObject201.bin"/><Relationship Id="rId452" Type="http://schemas.openxmlformats.org/officeDocument/2006/relationships/image" Target="media/image225.emf"/><Relationship Id="rId494" Type="http://schemas.openxmlformats.org/officeDocument/2006/relationships/image" Target="media/image246.emf"/><Relationship Id="rId508" Type="http://schemas.openxmlformats.org/officeDocument/2006/relationships/image" Target="media/image253.emf"/><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oleObject" Target="embeddings/oleObject153.bin"/><Relationship Id="rId354" Type="http://schemas.openxmlformats.org/officeDocument/2006/relationships/oleObject" Target="embeddings/oleObject173.bin"/><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194.bin"/><Relationship Id="rId561" Type="http://schemas.openxmlformats.org/officeDocument/2006/relationships/oleObject" Target="embeddings/oleObject276.bin"/><Relationship Id="rId617" Type="http://schemas.openxmlformats.org/officeDocument/2006/relationships/oleObject" Target="embeddings/oleObject304.bin"/><Relationship Id="rId214" Type="http://schemas.openxmlformats.org/officeDocument/2006/relationships/oleObject" Target="embeddings/oleObject104.bin"/><Relationship Id="rId256" Type="http://schemas.openxmlformats.org/officeDocument/2006/relationships/oleObject" Target="embeddings/oleObject125.bin"/><Relationship Id="rId298" Type="http://schemas.openxmlformats.org/officeDocument/2006/relationships/oleObject" Target="embeddings/oleObject146.bin"/><Relationship Id="rId421" Type="http://schemas.openxmlformats.org/officeDocument/2006/relationships/oleObject" Target="embeddings/oleObject206.bin"/><Relationship Id="rId463" Type="http://schemas.openxmlformats.org/officeDocument/2006/relationships/oleObject" Target="embeddings/oleObject227.bin"/><Relationship Id="rId519" Type="http://schemas.openxmlformats.org/officeDocument/2006/relationships/oleObject" Target="embeddings/oleObject255.bin"/><Relationship Id="rId116" Type="http://schemas.openxmlformats.org/officeDocument/2006/relationships/oleObject" Target="embeddings/oleObject55.bin"/><Relationship Id="rId158" Type="http://schemas.openxmlformats.org/officeDocument/2006/relationships/oleObject" Target="embeddings/oleObject76.bin"/><Relationship Id="rId323" Type="http://schemas.openxmlformats.org/officeDocument/2006/relationships/image" Target="media/image159.wmf"/><Relationship Id="rId530" Type="http://schemas.openxmlformats.org/officeDocument/2006/relationships/image" Target="media/image264.emf"/><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image" Target="media/image181.wmf"/><Relationship Id="rId572" Type="http://schemas.openxmlformats.org/officeDocument/2006/relationships/image" Target="media/image285.emf"/><Relationship Id="rId628" Type="http://schemas.openxmlformats.org/officeDocument/2006/relationships/image" Target="media/image313.emf"/><Relationship Id="rId225" Type="http://schemas.openxmlformats.org/officeDocument/2006/relationships/image" Target="media/image110.wmf"/><Relationship Id="rId267" Type="http://schemas.openxmlformats.org/officeDocument/2006/relationships/image" Target="media/image131.wmf"/><Relationship Id="rId432" Type="http://schemas.openxmlformats.org/officeDocument/2006/relationships/image" Target="media/image215.emf"/><Relationship Id="rId474" Type="http://schemas.openxmlformats.org/officeDocument/2006/relationships/image" Target="media/image236.emf"/><Relationship Id="rId127" Type="http://schemas.openxmlformats.org/officeDocument/2006/relationships/image" Target="media/image61.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82.wmf"/><Relationship Id="rId334" Type="http://schemas.openxmlformats.org/officeDocument/2006/relationships/oleObject" Target="embeddings/oleObject164.bin"/><Relationship Id="rId376" Type="http://schemas.openxmlformats.org/officeDocument/2006/relationships/oleObject" Target="embeddings/oleObject184.bin"/><Relationship Id="rId541" Type="http://schemas.openxmlformats.org/officeDocument/2006/relationships/oleObject" Target="embeddings/oleObject266.bin"/><Relationship Id="rId583" Type="http://schemas.openxmlformats.org/officeDocument/2006/relationships/oleObject" Target="embeddings/oleObject287.bin"/><Relationship Id="rId639" Type="http://schemas.openxmlformats.org/officeDocument/2006/relationships/footer" Target="footer2.xml"/><Relationship Id="rId4" Type="http://schemas.openxmlformats.org/officeDocument/2006/relationships/webSettings" Target="webSettings.xml"/><Relationship Id="rId180" Type="http://schemas.openxmlformats.org/officeDocument/2006/relationships/oleObject" Target="embeddings/oleObject87.bin"/><Relationship Id="rId236" Type="http://schemas.openxmlformats.org/officeDocument/2006/relationships/oleObject" Target="embeddings/oleObject115.bin"/><Relationship Id="rId278" Type="http://schemas.openxmlformats.org/officeDocument/2006/relationships/oleObject" Target="embeddings/oleObject136.bin"/><Relationship Id="rId401" Type="http://schemas.openxmlformats.org/officeDocument/2006/relationships/image" Target="media/image199.wmf"/><Relationship Id="rId443" Type="http://schemas.openxmlformats.org/officeDocument/2006/relationships/oleObject" Target="embeddings/oleObject217.bin"/><Relationship Id="rId303" Type="http://schemas.openxmlformats.org/officeDocument/2006/relationships/image" Target="media/image149.wmf"/><Relationship Id="rId485" Type="http://schemas.openxmlformats.org/officeDocument/2006/relationships/oleObject" Target="embeddings/oleObject238.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oleObject" Target="embeddings/oleObject169.bin"/><Relationship Id="rId387" Type="http://schemas.openxmlformats.org/officeDocument/2006/relationships/image" Target="media/image192.wmf"/><Relationship Id="rId510" Type="http://schemas.openxmlformats.org/officeDocument/2006/relationships/image" Target="media/image254.emf"/><Relationship Id="rId552" Type="http://schemas.openxmlformats.org/officeDocument/2006/relationships/image" Target="media/image275.emf"/><Relationship Id="rId594" Type="http://schemas.openxmlformats.org/officeDocument/2006/relationships/image" Target="media/image296.emf"/><Relationship Id="rId608" Type="http://schemas.openxmlformats.org/officeDocument/2006/relationships/image" Target="media/image303.e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oleObject" Target="embeddings/oleObject202.bin"/><Relationship Id="rId107" Type="http://schemas.openxmlformats.org/officeDocument/2006/relationships/image" Target="media/image51.wmf"/><Relationship Id="rId289" Type="http://schemas.openxmlformats.org/officeDocument/2006/relationships/image" Target="media/image142.wmf"/><Relationship Id="rId454" Type="http://schemas.openxmlformats.org/officeDocument/2006/relationships/image" Target="media/image226.emf"/><Relationship Id="rId496" Type="http://schemas.openxmlformats.org/officeDocument/2006/relationships/image" Target="media/image247.e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54.bin"/><Relationship Id="rId356" Type="http://schemas.openxmlformats.org/officeDocument/2006/relationships/oleObject" Target="embeddings/oleObject174.bin"/><Relationship Id="rId398" Type="http://schemas.openxmlformats.org/officeDocument/2006/relationships/oleObject" Target="embeddings/oleObject195.bin"/><Relationship Id="rId521" Type="http://schemas.openxmlformats.org/officeDocument/2006/relationships/oleObject" Target="embeddings/oleObject256.bin"/><Relationship Id="rId563" Type="http://schemas.openxmlformats.org/officeDocument/2006/relationships/oleObject" Target="embeddings/oleObject277.bin"/><Relationship Id="rId619" Type="http://schemas.openxmlformats.org/officeDocument/2006/relationships/oleObject" Target="embeddings/oleObject305.bin"/><Relationship Id="rId95" Type="http://schemas.openxmlformats.org/officeDocument/2006/relationships/image" Target="media/image45.wmf"/><Relationship Id="rId160" Type="http://schemas.openxmlformats.org/officeDocument/2006/relationships/oleObject" Target="embeddings/oleObject77.bin"/><Relationship Id="rId216" Type="http://schemas.openxmlformats.org/officeDocument/2006/relationships/oleObject" Target="embeddings/oleObject105.bin"/><Relationship Id="rId423" Type="http://schemas.openxmlformats.org/officeDocument/2006/relationships/oleObject" Target="embeddings/oleObject207.bin"/><Relationship Id="rId258" Type="http://schemas.openxmlformats.org/officeDocument/2006/relationships/oleObject" Target="embeddings/oleObject126.bin"/><Relationship Id="rId465" Type="http://schemas.openxmlformats.org/officeDocument/2006/relationships/oleObject" Target="embeddings/oleObject228.bin"/><Relationship Id="rId630" Type="http://schemas.openxmlformats.org/officeDocument/2006/relationships/image" Target="media/image314.e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image" Target="media/image160.wmf"/><Relationship Id="rId367" Type="http://schemas.openxmlformats.org/officeDocument/2006/relationships/image" Target="media/image182.wmf"/><Relationship Id="rId532" Type="http://schemas.openxmlformats.org/officeDocument/2006/relationships/image" Target="media/image265.emf"/><Relationship Id="rId574" Type="http://schemas.openxmlformats.org/officeDocument/2006/relationships/image" Target="media/image286.emf"/><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image" Target="media/image216.emf"/><Relationship Id="rId476" Type="http://schemas.openxmlformats.org/officeDocument/2006/relationships/image" Target="media/image237.emf"/><Relationship Id="rId641" Type="http://schemas.openxmlformats.org/officeDocument/2006/relationships/theme" Target="theme/theme1.xml"/><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oleObject" Target="embeddings/oleObject137.bin"/><Relationship Id="rId336" Type="http://schemas.openxmlformats.org/officeDocument/2006/relationships/image" Target="media/image166.wmf"/><Relationship Id="rId501" Type="http://schemas.openxmlformats.org/officeDocument/2006/relationships/oleObject" Target="embeddings/oleObject246.bin"/><Relationship Id="rId543" Type="http://schemas.openxmlformats.org/officeDocument/2006/relationships/oleObject" Target="embeddings/oleObject267.bin"/><Relationship Id="rId75" Type="http://schemas.openxmlformats.org/officeDocument/2006/relationships/image" Target="media/image35.wmf"/><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oleObject" Target="embeddings/oleObject185.bin"/><Relationship Id="rId403" Type="http://schemas.openxmlformats.org/officeDocument/2006/relationships/image" Target="media/image200.wmf"/><Relationship Id="rId585" Type="http://schemas.openxmlformats.org/officeDocument/2006/relationships/oleObject" Target="embeddings/oleObject288.bin"/><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oleObject" Target="embeddings/oleObject218.bin"/><Relationship Id="rId487" Type="http://schemas.openxmlformats.org/officeDocument/2006/relationships/oleObject" Target="embeddings/oleObject239.bin"/><Relationship Id="rId610" Type="http://schemas.openxmlformats.org/officeDocument/2006/relationships/image" Target="media/image304.emf"/><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oleObject" Target="embeddings/oleObject170.bin"/><Relationship Id="rId512" Type="http://schemas.openxmlformats.org/officeDocument/2006/relationships/image" Target="media/image255.e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image" Target="media/image193.wmf"/><Relationship Id="rId554" Type="http://schemas.openxmlformats.org/officeDocument/2006/relationships/image" Target="media/image276.emf"/><Relationship Id="rId596" Type="http://schemas.openxmlformats.org/officeDocument/2006/relationships/image" Target="media/image297.emf"/><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oleObject" Target="embeddings/oleObject203.bin"/><Relationship Id="rId456" Type="http://schemas.openxmlformats.org/officeDocument/2006/relationships/image" Target="media/image227.wmf"/><Relationship Id="rId498" Type="http://schemas.openxmlformats.org/officeDocument/2006/relationships/image" Target="media/image248.emf"/><Relationship Id="rId621" Type="http://schemas.openxmlformats.org/officeDocument/2006/relationships/oleObject" Target="embeddings/oleObject306.bin"/><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27.bin"/><Relationship Id="rId316" Type="http://schemas.openxmlformats.org/officeDocument/2006/relationships/oleObject" Target="embeddings/oleObject155.bin"/><Relationship Id="rId523" Type="http://schemas.openxmlformats.org/officeDocument/2006/relationships/oleObject" Target="embeddings/oleObject257.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7.bin"/><Relationship Id="rId358" Type="http://schemas.openxmlformats.org/officeDocument/2006/relationships/oleObject" Target="embeddings/oleObject175.bin"/><Relationship Id="rId565" Type="http://schemas.openxmlformats.org/officeDocument/2006/relationships/oleObject" Target="embeddings/oleObject278.bin"/><Relationship Id="rId162" Type="http://schemas.openxmlformats.org/officeDocument/2006/relationships/oleObject" Target="embeddings/oleObject78.bin"/><Relationship Id="rId218" Type="http://schemas.openxmlformats.org/officeDocument/2006/relationships/oleObject" Target="embeddings/oleObject106.bin"/><Relationship Id="rId425" Type="http://schemas.openxmlformats.org/officeDocument/2006/relationships/oleObject" Target="embeddings/oleObject208.bin"/><Relationship Id="rId467" Type="http://schemas.openxmlformats.org/officeDocument/2006/relationships/oleObject" Target="embeddings/oleObject229.bin"/><Relationship Id="rId632" Type="http://schemas.openxmlformats.org/officeDocument/2006/relationships/image" Target="media/image315.emf"/><Relationship Id="rId271" Type="http://schemas.openxmlformats.org/officeDocument/2006/relationships/image" Target="media/image133.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3.wmf"/><Relationship Id="rId327" Type="http://schemas.openxmlformats.org/officeDocument/2006/relationships/image" Target="media/image161.wmf"/><Relationship Id="rId369" Type="http://schemas.openxmlformats.org/officeDocument/2006/relationships/image" Target="media/image183.wmf"/><Relationship Id="rId534" Type="http://schemas.openxmlformats.org/officeDocument/2006/relationships/image" Target="media/image266.emf"/><Relationship Id="rId576" Type="http://schemas.openxmlformats.org/officeDocument/2006/relationships/image" Target="media/image287.emf"/><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86.bin"/><Relationship Id="rId436" Type="http://schemas.openxmlformats.org/officeDocument/2006/relationships/image" Target="media/image217.emf"/><Relationship Id="rId601" Type="http://schemas.openxmlformats.org/officeDocument/2006/relationships/oleObject" Target="embeddings/oleObject296.bin"/><Relationship Id="rId240" Type="http://schemas.openxmlformats.org/officeDocument/2006/relationships/oleObject" Target="embeddings/oleObject117.bin"/><Relationship Id="rId478" Type="http://schemas.openxmlformats.org/officeDocument/2006/relationships/image" Target="media/image238.e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oleObject" Target="embeddings/oleObject138.bin"/><Relationship Id="rId338" Type="http://schemas.openxmlformats.org/officeDocument/2006/relationships/image" Target="media/image167.wmf"/><Relationship Id="rId503" Type="http://schemas.openxmlformats.org/officeDocument/2006/relationships/oleObject" Target="embeddings/oleObject247.bin"/><Relationship Id="rId545" Type="http://schemas.openxmlformats.org/officeDocument/2006/relationships/oleObject" Target="embeddings/oleObject268.bin"/><Relationship Id="rId587" Type="http://schemas.openxmlformats.org/officeDocument/2006/relationships/oleObject" Target="embeddings/oleObject289.bin"/><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image" Target="media/image194.wmf"/><Relationship Id="rId405" Type="http://schemas.openxmlformats.org/officeDocument/2006/relationships/image" Target="media/image201.wmf"/><Relationship Id="rId447" Type="http://schemas.openxmlformats.org/officeDocument/2006/relationships/oleObject" Target="embeddings/oleObject219.bin"/><Relationship Id="rId612" Type="http://schemas.openxmlformats.org/officeDocument/2006/relationships/image" Target="media/image305.emf"/><Relationship Id="rId251" Type="http://schemas.openxmlformats.org/officeDocument/2006/relationships/image" Target="media/image123.wmf"/><Relationship Id="rId489" Type="http://schemas.openxmlformats.org/officeDocument/2006/relationships/oleObject" Target="embeddings/oleObject240.bin"/><Relationship Id="rId46" Type="http://schemas.openxmlformats.org/officeDocument/2006/relationships/oleObject" Target="embeddings/oleObject20.bin"/><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oleObject" Target="embeddings/oleObject171.bin"/><Relationship Id="rId514" Type="http://schemas.openxmlformats.org/officeDocument/2006/relationships/image" Target="media/image256.emf"/><Relationship Id="rId556" Type="http://schemas.openxmlformats.org/officeDocument/2006/relationships/image" Target="media/image277.emf"/><Relationship Id="rId88" Type="http://schemas.openxmlformats.org/officeDocument/2006/relationships/oleObject" Target="embeddings/oleObject41.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76.bin"/><Relationship Id="rId416" Type="http://schemas.openxmlformats.org/officeDocument/2006/relationships/oleObject" Target="embeddings/oleObject204.bin"/><Relationship Id="rId598" Type="http://schemas.openxmlformats.org/officeDocument/2006/relationships/image" Target="media/image298.emf"/><Relationship Id="rId220" Type="http://schemas.openxmlformats.org/officeDocument/2006/relationships/oleObject" Target="embeddings/oleObject107.bin"/><Relationship Id="rId458" Type="http://schemas.openxmlformats.org/officeDocument/2006/relationships/image" Target="media/image228.emf"/><Relationship Id="rId623" Type="http://schemas.openxmlformats.org/officeDocument/2006/relationships/oleObject" Target="embeddings/oleObject307.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28.bin"/><Relationship Id="rId318" Type="http://schemas.openxmlformats.org/officeDocument/2006/relationships/oleObject" Target="embeddings/oleObject156.bin"/><Relationship Id="rId525" Type="http://schemas.openxmlformats.org/officeDocument/2006/relationships/oleObject" Target="embeddings/oleObject258.bin"/><Relationship Id="rId567" Type="http://schemas.openxmlformats.org/officeDocument/2006/relationships/oleObject" Target="embeddings/oleObject279.bin"/><Relationship Id="rId99" Type="http://schemas.openxmlformats.org/officeDocument/2006/relationships/image" Target="media/image47.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image" Target="media/image184.wmf"/><Relationship Id="rId427" Type="http://schemas.openxmlformats.org/officeDocument/2006/relationships/oleObject" Target="embeddings/oleObject209.bin"/><Relationship Id="rId469" Type="http://schemas.openxmlformats.org/officeDocument/2006/relationships/oleObject" Target="embeddings/oleObject230.bin"/><Relationship Id="rId634" Type="http://schemas.openxmlformats.org/officeDocument/2006/relationships/image" Target="media/image316.emf"/><Relationship Id="rId26" Type="http://schemas.openxmlformats.org/officeDocument/2006/relationships/oleObject" Target="embeddings/oleObject10.bin"/><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62.wmf"/><Relationship Id="rId480" Type="http://schemas.openxmlformats.org/officeDocument/2006/relationships/image" Target="media/image239.emf"/><Relationship Id="rId536" Type="http://schemas.openxmlformats.org/officeDocument/2006/relationships/image" Target="media/image267.emf"/><Relationship Id="rId68" Type="http://schemas.openxmlformats.org/officeDocument/2006/relationships/oleObject" Target="embeddings/oleObject31.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image" Target="media/image168.wmf"/><Relationship Id="rId578" Type="http://schemas.openxmlformats.org/officeDocument/2006/relationships/image" Target="media/image288.emf"/><Relationship Id="rId200" Type="http://schemas.openxmlformats.org/officeDocument/2006/relationships/oleObject" Target="embeddings/oleObject97.bin"/><Relationship Id="rId382" Type="http://schemas.openxmlformats.org/officeDocument/2006/relationships/oleObject" Target="embeddings/oleObject187.bin"/><Relationship Id="rId438" Type="http://schemas.openxmlformats.org/officeDocument/2006/relationships/image" Target="media/image218.emf"/><Relationship Id="rId603" Type="http://schemas.openxmlformats.org/officeDocument/2006/relationships/oleObject" Target="embeddings/oleObject297.bin"/><Relationship Id="rId242" Type="http://schemas.openxmlformats.org/officeDocument/2006/relationships/oleObject" Target="embeddings/oleObject118.bin"/><Relationship Id="rId284" Type="http://schemas.openxmlformats.org/officeDocument/2006/relationships/oleObject" Target="embeddings/oleObject139.bin"/><Relationship Id="rId491" Type="http://schemas.openxmlformats.org/officeDocument/2006/relationships/oleObject" Target="embeddings/oleObject241.bin"/><Relationship Id="rId505" Type="http://schemas.openxmlformats.org/officeDocument/2006/relationships/oleObject" Target="embeddings/oleObject248.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oleObject" Target="embeddings/oleObject269.bin"/><Relationship Id="rId589" Type="http://schemas.openxmlformats.org/officeDocument/2006/relationships/oleObject" Target="embeddings/oleObject290.bin"/><Relationship Id="rId90" Type="http://schemas.openxmlformats.org/officeDocument/2006/relationships/oleObject" Target="embeddings/oleObject42.bin"/><Relationship Id="rId186" Type="http://schemas.openxmlformats.org/officeDocument/2006/relationships/oleObject" Target="embeddings/oleObject90.bin"/><Relationship Id="rId351" Type="http://schemas.openxmlformats.org/officeDocument/2006/relationships/image" Target="media/image174.wmf"/><Relationship Id="rId393" Type="http://schemas.openxmlformats.org/officeDocument/2006/relationships/image" Target="media/image195.wmf"/><Relationship Id="rId407" Type="http://schemas.openxmlformats.org/officeDocument/2006/relationships/image" Target="media/image202.wmf"/><Relationship Id="rId449" Type="http://schemas.openxmlformats.org/officeDocument/2006/relationships/oleObject" Target="embeddings/oleObject220.bin"/><Relationship Id="rId614" Type="http://schemas.openxmlformats.org/officeDocument/2006/relationships/image" Target="media/image306.emf"/><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image" Target="media/image229.emf"/><Relationship Id="rId516" Type="http://schemas.openxmlformats.org/officeDocument/2006/relationships/image" Target="media/image257.emf"/><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image" Target="media/image278.emf"/><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77.bin"/><Relationship Id="rId418" Type="http://schemas.openxmlformats.org/officeDocument/2006/relationships/image" Target="media/image208.emf"/><Relationship Id="rId625" Type="http://schemas.openxmlformats.org/officeDocument/2006/relationships/oleObject" Target="embeddings/oleObject308.bin"/><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oleObject" Target="embeddings/oleObject231.bin"/><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9.bin"/><Relationship Id="rId527" Type="http://schemas.openxmlformats.org/officeDocument/2006/relationships/oleObject" Target="embeddings/oleObject259.bin"/><Relationship Id="rId569" Type="http://schemas.openxmlformats.org/officeDocument/2006/relationships/oleObject" Target="embeddings/oleObject280.bin"/><Relationship Id="rId70" Type="http://schemas.openxmlformats.org/officeDocument/2006/relationships/oleObject" Target="embeddings/oleObject32.bin"/><Relationship Id="rId166" Type="http://schemas.openxmlformats.org/officeDocument/2006/relationships/oleObject" Target="embeddings/oleObject80.bin"/><Relationship Id="rId331" Type="http://schemas.openxmlformats.org/officeDocument/2006/relationships/image" Target="media/image163.emf"/><Relationship Id="rId373" Type="http://schemas.openxmlformats.org/officeDocument/2006/relationships/image" Target="media/image185.wmf"/><Relationship Id="rId429" Type="http://schemas.openxmlformats.org/officeDocument/2006/relationships/oleObject" Target="embeddings/oleObject210.bin"/><Relationship Id="rId580" Type="http://schemas.openxmlformats.org/officeDocument/2006/relationships/image" Target="media/image289.emf"/><Relationship Id="rId636" Type="http://schemas.openxmlformats.org/officeDocument/2006/relationships/image" Target="media/image317.png"/><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19.emf"/><Relationship Id="rId28" Type="http://schemas.openxmlformats.org/officeDocument/2006/relationships/oleObject" Target="embeddings/oleObject11.bin"/><Relationship Id="rId275" Type="http://schemas.openxmlformats.org/officeDocument/2006/relationships/image" Target="media/image135.wmf"/><Relationship Id="rId300" Type="http://schemas.openxmlformats.org/officeDocument/2006/relationships/oleObject" Target="embeddings/oleObject147.bin"/><Relationship Id="rId482" Type="http://schemas.openxmlformats.org/officeDocument/2006/relationships/image" Target="media/image240.emf"/><Relationship Id="rId538" Type="http://schemas.openxmlformats.org/officeDocument/2006/relationships/image" Target="media/image268.emf"/><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image" Target="media/image169.wmf"/><Relationship Id="rId384" Type="http://schemas.openxmlformats.org/officeDocument/2006/relationships/oleObject" Target="embeddings/oleObject188.bin"/><Relationship Id="rId591" Type="http://schemas.openxmlformats.org/officeDocument/2006/relationships/oleObject" Target="embeddings/oleObject291.bin"/><Relationship Id="rId605" Type="http://schemas.openxmlformats.org/officeDocument/2006/relationships/oleObject" Target="embeddings/oleObject298.bin"/><Relationship Id="rId202" Type="http://schemas.openxmlformats.org/officeDocument/2006/relationships/oleObject" Target="embeddings/oleObject98.bin"/><Relationship Id="rId244" Type="http://schemas.openxmlformats.org/officeDocument/2006/relationships/oleObject" Target="embeddings/oleObject119.bin"/><Relationship Id="rId39" Type="http://schemas.openxmlformats.org/officeDocument/2006/relationships/image" Target="media/image17.wmf"/><Relationship Id="rId286" Type="http://schemas.openxmlformats.org/officeDocument/2006/relationships/oleObject" Target="embeddings/oleObject140.bin"/><Relationship Id="rId451" Type="http://schemas.openxmlformats.org/officeDocument/2006/relationships/oleObject" Target="embeddings/oleObject221.bin"/><Relationship Id="rId493" Type="http://schemas.openxmlformats.org/officeDocument/2006/relationships/oleObject" Target="embeddings/oleObject242.bin"/><Relationship Id="rId507" Type="http://schemas.openxmlformats.org/officeDocument/2006/relationships/oleObject" Target="embeddings/oleObject249.bin"/><Relationship Id="rId549" Type="http://schemas.openxmlformats.org/officeDocument/2006/relationships/oleObject" Target="embeddings/oleObject270.bin"/><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oleObject" Target="embeddings/oleObject91.bin"/><Relationship Id="rId311" Type="http://schemas.openxmlformats.org/officeDocument/2006/relationships/image" Target="media/image153.wmf"/><Relationship Id="rId353" Type="http://schemas.openxmlformats.org/officeDocument/2006/relationships/image" Target="media/image175.wmf"/><Relationship Id="rId395" Type="http://schemas.openxmlformats.org/officeDocument/2006/relationships/image" Target="media/image196.wmf"/><Relationship Id="rId409" Type="http://schemas.openxmlformats.org/officeDocument/2006/relationships/image" Target="media/image203.wmf"/><Relationship Id="rId560" Type="http://schemas.openxmlformats.org/officeDocument/2006/relationships/image" Target="media/image279.emf"/><Relationship Id="rId92" Type="http://schemas.openxmlformats.org/officeDocument/2006/relationships/oleObject" Target="embeddings/oleObject43.bin"/><Relationship Id="rId213" Type="http://schemas.openxmlformats.org/officeDocument/2006/relationships/image" Target="media/image104.wmf"/><Relationship Id="rId420" Type="http://schemas.openxmlformats.org/officeDocument/2006/relationships/image" Target="media/image209.emf"/><Relationship Id="rId616" Type="http://schemas.openxmlformats.org/officeDocument/2006/relationships/image" Target="media/image307.emf"/><Relationship Id="rId255" Type="http://schemas.openxmlformats.org/officeDocument/2006/relationships/image" Target="media/image125.wmf"/><Relationship Id="rId297" Type="http://schemas.openxmlformats.org/officeDocument/2006/relationships/image" Target="media/image146.wmf"/><Relationship Id="rId462" Type="http://schemas.openxmlformats.org/officeDocument/2006/relationships/image" Target="media/image230.emf"/><Relationship Id="rId518" Type="http://schemas.openxmlformats.org/officeDocument/2006/relationships/image" Target="media/image258.emf"/><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58.bin"/><Relationship Id="rId364" Type="http://schemas.openxmlformats.org/officeDocument/2006/relationships/oleObject" Target="embeddings/oleObject178.bin"/><Relationship Id="rId61" Type="http://schemas.openxmlformats.org/officeDocument/2006/relationships/image" Target="media/image28.wmf"/><Relationship Id="rId199" Type="http://schemas.openxmlformats.org/officeDocument/2006/relationships/image" Target="media/image97.wmf"/><Relationship Id="rId571" Type="http://schemas.openxmlformats.org/officeDocument/2006/relationships/oleObject" Target="embeddings/oleObject281.bin"/><Relationship Id="rId627" Type="http://schemas.openxmlformats.org/officeDocument/2006/relationships/oleObject" Target="embeddings/oleObject309.bin"/><Relationship Id="rId19" Type="http://schemas.openxmlformats.org/officeDocument/2006/relationships/image" Target="media/image7.wmf"/><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oleObject" Target="embeddings/oleObject211.bin"/><Relationship Id="rId473" Type="http://schemas.openxmlformats.org/officeDocument/2006/relationships/oleObject" Target="embeddings/oleObject232.bin"/><Relationship Id="rId529" Type="http://schemas.openxmlformats.org/officeDocument/2006/relationships/oleObject" Target="embeddings/oleObject260.bin"/><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image" Target="media/image164.emf"/><Relationship Id="rId540" Type="http://schemas.openxmlformats.org/officeDocument/2006/relationships/image" Target="media/image269.emf"/><Relationship Id="rId72" Type="http://schemas.openxmlformats.org/officeDocument/2006/relationships/oleObject" Target="embeddings/oleObject33.bin"/><Relationship Id="rId375" Type="http://schemas.openxmlformats.org/officeDocument/2006/relationships/image" Target="media/image186.wmf"/><Relationship Id="rId582" Type="http://schemas.openxmlformats.org/officeDocument/2006/relationships/image" Target="media/image290.emf"/><Relationship Id="rId638" Type="http://schemas.openxmlformats.org/officeDocument/2006/relationships/footer" Target="footer1.xml"/><Relationship Id="rId3" Type="http://schemas.openxmlformats.org/officeDocument/2006/relationships/settings" Target="setting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oleObject" Target="embeddings/oleObject196.bin"/><Relationship Id="rId442" Type="http://schemas.openxmlformats.org/officeDocument/2006/relationships/image" Target="media/image220.emf"/><Relationship Id="rId484" Type="http://schemas.openxmlformats.org/officeDocument/2006/relationships/image" Target="media/image241.emf"/><Relationship Id="rId137" Type="http://schemas.openxmlformats.org/officeDocument/2006/relationships/image" Target="media/image66.wmf"/><Relationship Id="rId302" Type="http://schemas.openxmlformats.org/officeDocument/2006/relationships/oleObject" Target="embeddings/oleObject148.bin"/><Relationship Id="rId344" Type="http://schemas.openxmlformats.org/officeDocument/2006/relationships/image" Target="media/image170.e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89.bin"/><Relationship Id="rId551" Type="http://schemas.openxmlformats.org/officeDocument/2006/relationships/oleObject" Target="embeddings/oleObject271.bin"/><Relationship Id="rId593" Type="http://schemas.openxmlformats.org/officeDocument/2006/relationships/oleObject" Target="embeddings/oleObject292.bin"/><Relationship Id="rId607" Type="http://schemas.openxmlformats.org/officeDocument/2006/relationships/oleObject" Target="embeddings/oleObject299.bin"/><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image" Target="media/image204.wmf"/><Relationship Id="rId453" Type="http://schemas.openxmlformats.org/officeDocument/2006/relationships/oleObject" Target="embeddings/oleObject222.bin"/><Relationship Id="rId509" Type="http://schemas.openxmlformats.org/officeDocument/2006/relationships/oleObject" Target="embeddings/oleObject250.bin"/><Relationship Id="rId106" Type="http://schemas.openxmlformats.org/officeDocument/2006/relationships/oleObject" Target="embeddings/oleObject50.bin"/><Relationship Id="rId313" Type="http://schemas.openxmlformats.org/officeDocument/2006/relationships/image" Target="media/image154.wmf"/><Relationship Id="rId495" Type="http://schemas.openxmlformats.org/officeDocument/2006/relationships/oleObject" Target="embeddings/oleObject243.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image" Target="media/image176.wmf"/><Relationship Id="rId397" Type="http://schemas.openxmlformats.org/officeDocument/2006/relationships/image" Target="media/image197.wmf"/><Relationship Id="rId520" Type="http://schemas.openxmlformats.org/officeDocument/2006/relationships/image" Target="media/image259.emf"/><Relationship Id="rId562" Type="http://schemas.openxmlformats.org/officeDocument/2006/relationships/image" Target="media/image280.emf"/><Relationship Id="rId618" Type="http://schemas.openxmlformats.org/officeDocument/2006/relationships/image" Target="media/image308.emf"/><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image" Target="media/image210.emf"/><Relationship Id="rId464" Type="http://schemas.openxmlformats.org/officeDocument/2006/relationships/image" Target="media/image231.emf"/><Relationship Id="rId299" Type="http://schemas.openxmlformats.org/officeDocument/2006/relationships/image" Target="media/image147.e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79.bin"/><Relationship Id="rId573" Type="http://schemas.openxmlformats.org/officeDocument/2006/relationships/oleObject" Target="embeddings/oleObject282.bin"/><Relationship Id="rId226" Type="http://schemas.openxmlformats.org/officeDocument/2006/relationships/oleObject" Target="embeddings/oleObject110.bin"/><Relationship Id="rId433" Type="http://schemas.openxmlformats.org/officeDocument/2006/relationships/oleObject" Target="embeddings/oleObject212.bin"/><Relationship Id="rId640" Type="http://schemas.openxmlformats.org/officeDocument/2006/relationships/fontTable" Target="fontTable.xml"/><Relationship Id="rId74" Type="http://schemas.openxmlformats.org/officeDocument/2006/relationships/oleObject" Target="embeddings/oleObject34.bin"/><Relationship Id="rId377" Type="http://schemas.openxmlformats.org/officeDocument/2006/relationships/image" Target="media/image187.wmf"/><Relationship Id="rId500" Type="http://schemas.openxmlformats.org/officeDocument/2006/relationships/image" Target="media/image249.emf"/><Relationship Id="rId584" Type="http://schemas.openxmlformats.org/officeDocument/2006/relationships/image" Target="media/image291.emf"/><Relationship Id="rId5" Type="http://schemas.openxmlformats.org/officeDocument/2006/relationships/footnotes" Target="footnotes.xml"/><Relationship Id="rId237" Type="http://schemas.openxmlformats.org/officeDocument/2006/relationships/image" Target="media/image116.wmf"/><Relationship Id="rId444" Type="http://schemas.openxmlformats.org/officeDocument/2006/relationships/image" Target="media/image221.emf"/><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0.bin"/><Relationship Id="rId511" Type="http://schemas.openxmlformats.org/officeDocument/2006/relationships/oleObject" Target="embeddings/oleObject251.bin"/><Relationship Id="rId609" Type="http://schemas.openxmlformats.org/officeDocument/2006/relationships/oleObject" Target="embeddings/oleObject300.bin"/><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oleObject" Target="embeddings/oleObject293.bin"/><Relationship Id="rId248" Type="http://schemas.openxmlformats.org/officeDocument/2006/relationships/oleObject" Target="embeddings/oleObject121.bin"/><Relationship Id="rId455" Type="http://schemas.openxmlformats.org/officeDocument/2006/relationships/oleObject" Target="embeddings/oleObject223.bin"/><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image" Target="media/image260.emf"/><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image" Target="media/image198.wmf"/><Relationship Id="rId259" Type="http://schemas.openxmlformats.org/officeDocument/2006/relationships/image" Target="media/image127.wmf"/><Relationship Id="rId466" Type="http://schemas.openxmlformats.org/officeDocument/2006/relationships/image" Target="media/image232.emf"/><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oleObject" Target="embeddings/oleObject262.bin"/><Relationship Id="rId172" Type="http://schemas.openxmlformats.org/officeDocument/2006/relationships/oleObject" Target="embeddings/oleObject83.bin"/><Relationship Id="rId477" Type="http://schemas.openxmlformats.org/officeDocument/2006/relationships/oleObject" Target="embeddings/oleObject234.bin"/><Relationship Id="rId600" Type="http://schemas.openxmlformats.org/officeDocument/2006/relationships/image" Target="media/image299.emf"/><Relationship Id="rId337" Type="http://schemas.openxmlformats.org/officeDocument/2006/relationships/oleObject" Target="embeddings/oleObject165.bin"/><Relationship Id="rId34" Type="http://schemas.openxmlformats.org/officeDocument/2006/relationships/oleObject" Target="embeddings/oleObject14.bin"/><Relationship Id="rId544" Type="http://schemas.openxmlformats.org/officeDocument/2006/relationships/image" Target="media/image271.emf"/><Relationship Id="rId183" Type="http://schemas.openxmlformats.org/officeDocument/2006/relationships/image" Target="media/image89.w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oleObject" Target="embeddings/oleObject301.bin"/><Relationship Id="rId250" Type="http://schemas.openxmlformats.org/officeDocument/2006/relationships/oleObject" Target="embeddings/oleObject122.bin"/><Relationship Id="rId488" Type="http://schemas.openxmlformats.org/officeDocument/2006/relationships/image" Target="media/image243.emf"/><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image" Target="media/image172.emf"/><Relationship Id="rId555" Type="http://schemas.openxmlformats.org/officeDocument/2006/relationships/oleObject" Target="embeddings/oleObject273.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6.wmf"/><Relationship Id="rId622" Type="http://schemas.openxmlformats.org/officeDocument/2006/relationships/image" Target="media/image310.emf"/><Relationship Id="rId261" Type="http://schemas.openxmlformats.org/officeDocument/2006/relationships/image" Target="media/image128.wmf"/><Relationship Id="rId499" Type="http://schemas.openxmlformats.org/officeDocument/2006/relationships/oleObject" Target="embeddings/oleObject245.bin"/><Relationship Id="rId56" Type="http://schemas.openxmlformats.org/officeDocument/2006/relationships/oleObject" Target="embeddings/oleObject25.bin"/><Relationship Id="rId359" Type="http://schemas.openxmlformats.org/officeDocument/2006/relationships/image" Target="media/image178.wmf"/><Relationship Id="rId566" Type="http://schemas.openxmlformats.org/officeDocument/2006/relationships/image" Target="media/image282.e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image" Target="media/image212.emf"/><Relationship Id="rId633" Type="http://schemas.openxmlformats.org/officeDocument/2006/relationships/oleObject" Target="embeddings/oleObject312.bin"/><Relationship Id="rId67" Type="http://schemas.openxmlformats.org/officeDocument/2006/relationships/image" Target="media/image31.wmf"/><Relationship Id="rId272" Type="http://schemas.openxmlformats.org/officeDocument/2006/relationships/oleObject" Target="embeddings/oleObject133.bin"/><Relationship Id="rId577" Type="http://schemas.openxmlformats.org/officeDocument/2006/relationships/oleObject" Target="embeddings/oleObject284.bin"/><Relationship Id="rId132" Type="http://schemas.openxmlformats.org/officeDocument/2006/relationships/oleObject" Target="embeddings/oleObject63.bin"/><Relationship Id="rId437" Type="http://schemas.openxmlformats.org/officeDocument/2006/relationships/oleObject" Target="embeddings/oleObject214.bin"/><Relationship Id="rId283" Type="http://schemas.openxmlformats.org/officeDocument/2006/relationships/image" Target="media/image139.wmf"/><Relationship Id="rId490" Type="http://schemas.openxmlformats.org/officeDocument/2006/relationships/image" Target="media/image244.emf"/><Relationship Id="rId504" Type="http://schemas.openxmlformats.org/officeDocument/2006/relationships/image" Target="media/image251.emf"/><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image" Target="media/image173.jpeg"/><Relationship Id="rId588" Type="http://schemas.openxmlformats.org/officeDocument/2006/relationships/image" Target="media/image293.emf"/><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image" Target="media/image223.emf"/><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5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38081</Words>
  <Characters>217063</Characters>
  <Application>Microsoft Office Word</Application>
  <DocSecurity>0</DocSecurity>
  <Lines>1808</Lines>
  <Paragraphs>509</Paragraphs>
  <ScaleCrop>false</ScaleCrop>
  <Company>ИОХ</Company>
  <LinksUpToDate>false</LinksUpToDate>
  <CharactersWithSpaces>254635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Vostro</dc:creator>
  <cp:keywords/>
  <dc:description/>
  <cp:lastModifiedBy>Irina</cp:lastModifiedBy>
  <cp:revision>2</cp:revision>
  <cp:lastPrinted>2009-06-25T11:34:00Z</cp:lastPrinted>
  <dcterms:created xsi:type="dcterms:W3CDTF">2014-07-19T15:05:00Z</dcterms:created>
  <dcterms:modified xsi:type="dcterms:W3CDTF">2014-07-19T15:05:00Z</dcterms:modified>
</cp:coreProperties>
</file>