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DDF" w:rsidRDefault="009F0DDF" w:rsidP="00FE412D">
      <w:pPr>
        <w:spacing w:line="26" w:lineRule="atLeast"/>
        <w:ind w:firstLine="709"/>
      </w:pPr>
    </w:p>
    <w:p w:rsidR="009F0DDF" w:rsidRDefault="009F0DDF" w:rsidP="00E02F5C">
      <w:pPr>
        <w:spacing w:line="26" w:lineRule="atLeast"/>
        <w:ind w:left="-900" w:firstLine="709"/>
      </w:pPr>
    </w:p>
    <w:p w:rsidR="009F0DDF" w:rsidRDefault="009F0DDF" w:rsidP="00BD68E2">
      <w:pPr>
        <w:spacing w:line="26" w:lineRule="atLeast"/>
        <w:ind w:left="-180" w:firstLine="889"/>
      </w:pPr>
    </w:p>
    <w:p w:rsidR="009F0DDF" w:rsidRDefault="002C34D1" w:rsidP="00E02F5C">
      <w:pPr>
        <w:spacing w:line="26" w:lineRule="atLeast"/>
        <w:ind w:left="-1080" w:firstLine="709"/>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9pt;height:219.75pt" fillcolor="#b2b2b2" strokecolor="#33c" strokeweight="1pt">
            <v:fill opacity=".5"/>
            <v:shadow on="t" color="#99f" offset="3pt"/>
            <v:textpath style="font-family:&quot;Arial&quot;;v-text-kern:t" trim="t" fitpath="t" string="ОБЩЕСТВЕННАЯ &#10;ЖИЗНЬ РОССИИ&#10; ПРИ НИКОЛАЕ I"/>
          </v:shape>
        </w:pict>
      </w:r>
    </w:p>
    <w:p w:rsidR="009F0DDF" w:rsidRDefault="009F0DDF" w:rsidP="00FE412D">
      <w:pPr>
        <w:spacing w:line="26" w:lineRule="atLeast"/>
        <w:ind w:firstLine="709"/>
      </w:pPr>
    </w:p>
    <w:p w:rsidR="009F0DDF" w:rsidRDefault="009F0DDF" w:rsidP="00FE412D">
      <w:pPr>
        <w:spacing w:line="26" w:lineRule="atLeast"/>
        <w:ind w:firstLine="709"/>
        <w:jc w:val="center"/>
      </w:pPr>
    </w:p>
    <w:p w:rsidR="009F0DDF" w:rsidRDefault="009F0DDF" w:rsidP="00FE412D">
      <w:pPr>
        <w:spacing w:line="26" w:lineRule="atLeast"/>
        <w:ind w:firstLine="709"/>
        <w:jc w:val="center"/>
      </w:pPr>
    </w:p>
    <w:p w:rsidR="009F0DDF" w:rsidRDefault="009F0DDF" w:rsidP="00FE412D">
      <w:pPr>
        <w:spacing w:line="26" w:lineRule="atLeast"/>
        <w:ind w:firstLine="709"/>
        <w:jc w:val="center"/>
      </w:pPr>
    </w:p>
    <w:p w:rsidR="007C6DFB" w:rsidRDefault="007C6DFB" w:rsidP="007C6DFB">
      <w:pPr>
        <w:ind w:right="708"/>
        <w:jc w:val="right"/>
        <w:rPr>
          <w:b/>
          <w:bCs/>
          <w:sz w:val="36"/>
        </w:rPr>
      </w:pPr>
    </w:p>
    <w:p w:rsidR="007C6DFB" w:rsidRDefault="007C6DFB" w:rsidP="007C6DFB">
      <w:pPr>
        <w:ind w:right="708"/>
        <w:jc w:val="right"/>
        <w:rPr>
          <w:b/>
          <w:bCs/>
          <w:sz w:val="36"/>
        </w:rPr>
      </w:pPr>
    </w:p>
    <w:p w:rsidR="007C6DFB" w:rsidRPr="007C6DFB" w:rsidRDefault="007C6DFB" w:rsidP="007C6DFB">
      <w:pPr>
        <w:ind w:right="708"/>
        <w:jc w:val="right"/>
        <w:rPr>
          <w:b/>
          <w:bCs/>
          <w:i/>
          <w:sz w:val="36"/>
        </w:rPr>
      </w:pPr>
      <w:r w:rsidRPr="007C6DFB">
        <w:rPr>
          <w:b/>
          <w:bCs/>
          <w:sz w:val="36"/>
        </w:rPr>
        <w:t>Реферат</w:t>
      </w:r>
    </w:p>
    <w:p w:rsidR="005447D3" w:rsidRDefault="007C6DFB" w:rsidP="007C6DFB">
      <w:pPr>
        <w:ind w:right="708"/>
        <w:jc w:val="right"/>
        <w:rPr>
          <w:b/>
          <w:bCs/>
          <w:sz w:val="36"/>
        </w:rPr>
      </w:pPr>
      <w:r>
        <w:rPr>
          <w:b/>
          <w:bCs/>
          <w:sz w:val="36"/>
        </w:rPr>
        <w:t>ученицы 11</w:t>
      </w:r>
      <w:r w:rsidRPr="007C6DFB">
        <w:rPr>
          <w:b/>
          <w:bCs/>
          <w:sz w:val="36"/>
        </w:rPr>
        <w:t xml:space="preserve"> класса «А» </w:t>
      </w:r>
    </w:p>
    <w:p w:rsidR="007C6DFB" w:rsidRPr="007C6DFB" w:rsidRDefault="007C6DFB" w:rsidP="007C6DFB">
      <w:pPr>
        <w:ind w:right="708"/>
        <w:jc w:val="right"/>
        <w:rPr>
          <w:b/>
          <w:bCs/>
          <w:sz w:val="36"/>
        </w:rPr>
      </w:pPr>
      <w:r w:rsidRPr="007C6DFB">
        <w:rPr>
          <w:b/>
          <w:bCs/>
          <w:sz w:val="36"/>
        </w:rPr>
        <w:t>школы № 503</w:t>
      </w:r>
    </w:p>
    <w:p w:rsidR="007C6DFB" w:rsidRDefault="007C6DFB" w:rsidP="007C6DFB">
      <w:pPr>
        <w:ind w:right="708"/>
        <w:jc w:val="right"/>
        <w:rPr>
          <w:b/>
          <w:sz w:val="36"/>
        </w:rPr>
      </w:pPr>
      <w:r w:rsidRPr="007C6DFB">
        <w:rPr>
          <w:b/>
          <w:bCs/>
          <w:sz w:val="36"/>
        </w:rPr>
        <w:t>Инжутовой Любови</w:t>
      </w:r>
      <w:r w:rsidR="00090E4D">
        <w:rPr>
          <w:b/>
          <w:bCs/>
          <w:sz w:val="36"/>
          <w:lang w:val="en-US"/>
        </w:rPr>
        <w:t xml:space="preserve"> </w:t>
      </w:r>
      <w:r w:rsidR="00090E4D">
        <w:rPr>
          <w:b/>
          <w:bCs/>
          <w:sz w:val="36"/>
        </w:rPr>
        <w:t>Геннадьевны</w:t>
      </w:r>
      <w:r>
        <w:rPr>
          <w:b/>
          <w:sz w:val="36"/>
        </w:rPr>
        <w:t>.</w:t>
      </w:r>
    </w:p>
    <w:p w:rsidR="000F3206" w:rsidRDefault="000F3206" w:rsidP="007C6DFB">
      <w:pPr>
        <w:ind w:right="708"/>
        <w:jc w:val="right"/>
        <w:rPr>
          <w:b/>
          <w:sz w:val="36"/>
        </w:rPr>
      </w:pPr>
    </w:p>
    <w:p w:rsidR="000F3206" w:rsidRDefault="000F3206" w:rsidP="007C6DFB">
      <w:pPr>
        <w:ind w:right="708"/>
        <w:jc w:val="right"/>
        <w:rPr>
          <w:b/>
          <w:sz w:val="36"/>
        </w:rPr>
      </w:pPr>
    </w:p>
    <w:p w:rsidR="000F3206" w:rsidRDefault="000F3206" w:rsidP="007C6DFB">
      <w:pPr>
        <w:ind w:right="708"/>
        <w:jc w:val="right"/>
        <w:rPr>
          <w:b/>
          <w:sz w:val="36"/>
        </w:rPr>
      </w:pPr>
    </w:p>
    <w:p w:rsidR="000F3206" w:rsidRDefault="000F3206" w:rsidP="007C6DFB">
      <w:pPr>
        <w:ind w:right="708"/>
        <w:jc w:val="right"/>
        <w:rPr>
          <w:b/>
          <w:sz w:val="36"/>
        </w:rPr>
      </w:pPr>
    </w:p>
    <w:p w:rsidR="000F3206" w:rsidRPr="00090E4D" w:rsidRDefault="008A126E" w:rsidP="007C6DFB">
      <w:pPr>
        <w:ind w:right="708"/>
        <w:jc w:val="right"/>
        <w:rPr>
          <w:b/>
          <w:sz w:val="36"/>
          <w:szCs w:val="36"/>
        </w:rPr>
      </w:pPr>
      <w:r w:rsidRPr="00090E4D">
        <w:rPr>
          <w:b/>
          <w:sz w:val="36"/>
          <w:szCs w:val="36"/>
        </w:rPr>
        <w:t>Учитель Мишина Л. А.</w:t>
      </w:r>
    </w:p>
    <w:p w:rsidR="000F3206" w:rsidRDefault="000F3206" w:rsidP="007C6DFB">
      <w:pPr>
        <w:ind w:right="708"/>
        <w:jc w:val="right"/>
        <w:rPr>
          <w:b/>
          <w:sz w:val="36"/>
        </w:rPr>
      </w:pPr>
    </w:p>
    <w:p w:rsidR="000F3206" w:rsidRDefault="000F3206" w:rsidP="007C6DFB">
      <w:pPr>
        <w:ind w:right="708"/>
        <w:jc w:val="right"/>
        <w:rPr>
          <w:b/>
          <w:sz w:val="36"/>
        </w:rPr>
      </w:pPr>
    </w:p>
    <w:p w:rsidR="000F3206" w:rsidRDefault="000F3206" w:rsidP="000F3206">
      <w:pPr>
        <w:jc w:val="center"/>
      </w:pPr>
    </w:p>
    <w:p w:rsidR="000F3206" w:rsidRDefault="000F3206" w:rsidP="000F3206">
      <w:pPr>
        <w:jc w:val="center"/>
      </w:pPr>
    </w:p>
    <w:p w:rsidR="000F3206" w:rsidRDefault="000F3206" w:rsidP="000F3206">
      <w:pPr>
        <w:jc w:val="center"/>
      </w:pPr>
    </w:p>
    <w:p w:rsidR="000F3206" w:rsidRDefault="000F3206" w:rsidP="000F3206">
      <w:pPr>
        <w:jc w:val="center"/>
      </w:pPr>
    </w:p>
    <w:p w:rsidR="000F3206" w:rsidRDefault="000F3206" w:rsidP="000F3206">
      <w:pPr>
        <w:jc w:val="center"/>
      </w:pPr>
    </w:p>
    <w:p w:rsidR="000F3206" w:rsidRDefault="000F3206" w:rsidP="000F3206">
      <w:pPr>
        <w:jc w:val="center"/>
      </w:pPr>
    </w:p>
    <w:p w:rsidR="000F3206" w:rsidRDefault="000F3206" w:rsidP="000F3206">
      <w:pPr>
        <w:jc w:val="center"/>
      </w:pPr>
    </w:p>
    <w:p w:rsidR="000F3206" w:rsidRDefault="000F3206" w:rsidP="000F3206">
      <w:pPr>
        <w:jc w:val="center"/>
      </w:pPr>
    </w:p>
    <w:p w:rsidR="009D2B9D" w:rsidRPr="00090E4D" w:rsidRDefault="008A126E" w:rsidP="009D2B9D">
      <w:pPr>
        <w:jc w:val="center"/>
        <w:rPr>
          <w:b/>
          <w:sz w:val="28"/>
          <w:szCs w:val="28"/>
        </w:rPr>
      </w:pPr>
      <w:r w:rsidRPr="00090E4D">
        <w:rPr>
          <w:b/>
          <w:sz w:val="28"/>
          <w:szCs w:val="28"/>
        </w:rPr>
        <w:t>Москва, 2004 год</w:t>
      </w:r>
    </w:p>
    <w:p w:rsidR="009D2B9D" w:rsidRDefault="009D2B9D" w:rsidP="00A01D57">
      <w:pPr>
        <w:jc w:val="center"/>
        <w:rPr>
          <w:b/>
          <w:sz w:val="36"/>
          <w:szCs w:val="36"/>
        </w:rPr>
      </w:pPr>
      <w:r w:rsidRPr="00090E4D">
        <w:rPr>
          <w:b/>
          <w:sz w:val="36"/>
          <w:szCs w:val="36"/>
        </w:rPr>
        <w:lastRenderedPageBreak/>
        <w:t>Содержание</w:t>
      </w:r>
    </w:p>
    <w:p w:rsidR="00BE736C" w:rsidRDefault="00BE736C" w:rsidP="009D2B9D">
      <w:pPr>
        <w:jc w:val="center"/>
        <w:rPr>
          <w:b/>
          <w:sz w:val="36"/>
          <w:szCs w:val="36"/>
        </w:rPr>
      </w:pPr>
    </w:p>
    <w:p w:rsidR="00BE736C" w:rsidRDefault="00BE736C" w:rsidP="009D2B9D">
      <w:pPr>
        <w:jc w:val="center"/>
        <w:rPr>
          <w:b/>
          <w:sz w:val="36"/>
          <w:szCs w:val="36"/>
        </w:rPr>
      </w:pPr>
    </w:p>
    <w:tbl>
      <w:tblPr>
        <w:tblW w:w="0" w:type="auto"/>
        <w:tblLook w:val="01E0" w:firstRow="1" w:lastRow="1" w:firstColumn="1" w:lastColumn="1" w:noHBand="0" w:noVBand="0"/>
      </w:tblPr>
      <w:tblGrid>
        <w:gridCol w:w="8568"/>
        <w:gridCol w:w="1003"/>
      </w:tblGrid>
      <w:tr w:rsidR="00FD7363" w:rsidRPr="00980F7C" w:rsidTr="00980F7C">
        <w:tc>
          <w:tcPr>
            <w:tcW w:w="8568" w:type="dxa"/>
            <w:shd w:val="clear" w:color="auto" w:fill="auto"/>
          </w:tcPr>
          <w:p w:rsidR="00FD7363" w:rsidRPr="00980F7C" w:rsidRDefault="00FD7363" w:rsidP="00FD7363">
            <w:pPr>
              <w:rPr>
                <w:b/>
                <w:sz w:val="36"/>
                <w:szCs w:val="36"/>
              </w:rPr>
            </w:pPr>
            <w:r w:rsidRPr="00980F7C">
              <w:rPr>
                <w:b/>
                <w:sz w:val="28"/>
                <w:szCs w:val="28"/>
              </w:rPr>
              <w:t>Вступление</w:t>
            </w:r>
          </w:p>
        </w:tc>
        <w:tc>
          <w:tcPr>
            <w:tcW w:w="1003" w:type="dxa"/>
            <w:shd w:val="clear" w:color="auto" w:fill="auto"/>
          </w:tcPr>
          <w:p w:rsidR="00FD7363" w:rsidRPr="00980F7C" w:rsidRDefault="00D74077" w:rsidP="00980F7C">
            <w:pPr>
              <w:jc w:val="center"/>
              <w:rPr>
                <w:sz w:val="24"/>
                <w:szCs w:val="24"/>
              </w:rPr>
            </w:pPr>
            <w:r w:rsidRPr="00980F7C">
              <w:rPr>
                <w:sz w:val="24"/>
                <w:szCs w:val="24"/>
              </w:rPr>
              <w:t>3</w:t>
            </w:r>
          </w:p>
        </w:tc>
      </w:tr>
      <w:tr w:rsidR="00FD7363" w:rsidRPr="00980F7C" w:rsidTr="00980F7C">
        <w:tc>
          <w:tcPr>
            <w:tcW w:w="8568" w:type="dxa"/>
            <w:shd w:val="clear" w:color="auto" w:fill="auto"/>
          </w:tcPr>
          <w:p w:rsidR="00FD7363" w:rsidRPr="00980F7C" w:rsidRDefault="00FD7363" w:rsidP="00FD7363">
            <w:pPr>
              <w:rPr>
                <w:b/>
                <w:sz w:val="28"/>
                <w:szCs w:val="28"/>
              </w:rPr>
            </w:pPr>
            <w:r w:rsidRPr="00980F7C">
              <w:rPr>
                <w:b/>
                <w:sz w:val="28"/>
                <w:szCs w:val="28"/>
              </w:rPr>
              <w:t>Основная часть</w:t>
            </w:r>
          </w:p>
        </w:tc>
        <w:tc>
          <w:tcPr>
            <w:tcW w:w="1003" w:type="dxa"/>
            <w:shd w:val="clear" w:color="auto" w:fill="auto"/>
          </w:tcPr>
          <w:p w:rsidR="00FD7363" w:rsidRPr="00980F7C" w:rsidRDefault="00D74077" w:rsidP="00980F7C">
            <w:pPr>
              <w:jc w:val="center"/>
              <w:rPr>
                <w:sz w:val="24"/>
                <w:szCs w:val="24"/>
              </w:rPr>
            </w:pPr>
            <w:r w:rsidRPr="00980F7C">
              <w:rPr>
                <w:sz w:val="24"/>
                <w:szCs w:val="24"/>
              </w:rPr>
              <w:t>4</w:t>
            </w:r>
          </w:p>
        </w:tc>
      </w:tr>
      <w:tr w:rsidR="00FD7363" w:rsidRPr="00980F7C" w:rsidTr="00980F7C">
        <w:tc>
          <w:tcPr>
            <w:tcW w:w="8568" w:type="dxa"/>
            <w:shd w:val="clear" w:color="auto" w:fill="auto"/>
          </w:tcPr>
          <w:p w:rsidR="00FD7363" w:rsidRPr="00980F7C" w:rsidRDefault="00FD7363" w:rsidP="00FD7363">
            <w:pPr>
              <w:rPr>
                <w:b/>
                <w:sz w:val="28"/>
                <w:szCs w:val="28"/>
              </w:rPr>
            </w:pPr>
            <w:r w:rsidRPr="00980F7C">
              <w:rPr>
                <w:b/>
                <w:sz w:val="28"/>
                <w:szCs w:val="28"/>
              </w:rPr>
              <w:t>Кружки 20 – 30-х годов:</w:t>
            </w:r>
          </w:p>
        </w:tc>
        <w:tc>
          <w:tcPr>
            <w:tcW w:w="1003" w:type="dxa"/>
            <w:shd w:val="clear" w:color="auto" w:fill="auto"/>
          </w:tcPr>
          <w:p w:rsidR="00FD7363" w:rsidRPr="00980F7C" w:rsidRDefault="00D74077" w:rsidP="00980F7C">
            <w:pPr>
              <w:jc w:val="center"/>
              <w:rPr>
                <w:sz w:val="24"/>
                <w:szCs w:val="24"/>
              </w:rPr>
            </w:pPr>
            <w:r w:rsidRPr="00980F7C">
              <w:rPr>
                <w:sz w:val="24"/>
                <w:szCs w:val="24"/>
              </w:rPr>
              <w:t>4</w:t>
            </w:r>
          </w:p>
        </w:tc>
      </w:tr>
      <w:tr w:rsidR="00FD7363" w:rsidRPr="00980F7C" w:rsidTr="00980F7C">
        <w:tc>
          <w:tcPr>
            <w:tcW w:w="8568" w:type="dxa"/>
            <w:shd w:val="clear" w:color="auto" w:fill="auto"/>
          </w:tcPr>
          <w:p w:rsidR="00FD7363" w:rsidRPr="00980F7C" w:rsidRDefault="00FD7363" w:rsidP="00980F7C">
            <w:pPr>
              <w:numPr>
                <w:ilvl w:val="0"/>
                <w:numId w:val="4"/>
              </w:numPr>
              <w:rPr>
                <w:b/>
                <w:sz w:val="36"/>
                <w:szCs w:val="36"/>
              </w:rPr>
            </w:pPr>
            <w:r w:rsidRPr="00980F7C">
              <w:rPr>
                <w:sz w:val="28"/>
                <w:szCs w:val="28"/>
              </w:rPr>
              <w:t>Д. В. Веневитинов. «Московский вестник»</w:t>
            </w:r>
          </w:p>
        </w:tc>
        <w:tc>
          <w:tcPr>
            <w:tcW w:w="1003" w:type="dxa"/>
            <w:shd w:val="clear" w:color="auto" w:fill="auto"/>
          </w:tcPr>
          <w:p w:rsidR="00FD7363" w:rsidRPr="00980F7C" w:rsidRDefault="00D74077" w:rsidP="00980F7C">
            <w:pPr>
              <w:jc w:val="center"/>
              <w:rPr>
                <w:sz w:val="24"/>
                <w:szCs w:val="24"/>
              </w:rPr>
            </w:pPr>
            <w:r w:rsidRPr="00980F7C">
              <w:rPr>
                <w:sz w:val="24"/>
                <w:szCs w:val="24"/>
              </w:rPr>
              <w:t>4</w:t>
            </w:r>
          </w:p>
        </w:tc>
      </w:tr>
      <w:tr w:rsidR="00FD7363" w:rsidRPr="00980F7C" w:rsidTr="00980F7C">
        <w:tc>
          <w:tcPr>
            <w:tcW w:w="8568" w:type="dxa"/>
            <w:shd w:val="clear" w:color="auto" w:fill="auto"/>
          </w:tcPr>
          <w:p w:rsidR="00FD7363" w:rsidRPr="00980F7C" w:rsidRDefault="00FD7363" w:rsidP="00980F7C">
            <w:pPr>
              <w:numPr>
                <w:ilvl w:val="0"/>
                <w:numId w:val="4"/>
              </w:numPr>
              <w:rPr>
                <w:b/>
                <w:sz w:val="36"/>
                <w:szCs w:val="36"/>
              </w:rPr>
            </w:pPr>
            <w:r w:rsidRPr="00980F7C">
              <w:rPr>
                <w:sz w:val="28"/>
                <w:szCs w:val="28"/>
              </w:rPr>
              <w:t>Становление В. Г. Белинского и А. И. Герцена</w:t>
            </w:r>
          </w:p>
        </w:tc>
        <w:tc>
          <w:tcPr>
            <w:tcW w:w="1003" w:type="dxa"/>
            <w:shd w:val="clear" w:color="auto" w:fill="auto"/>
          </w:tcPr>
          <w:p w:rsidR="00FD7363" w:rsidRPr="00980F7C" w:rsidRDefault="00D74077" w:rsidP="00980F7C">
            <w:pPr>
              <w:jc w:val="center"/>
              <w:rPr>
                <w:sz w:val="24"/>
                <w:szCs w:val="24"/>
              </w:rPr>
            </w:pPr>
            <w:r w:rsidRPr="00980F7C">
              <w:rPr>
                <w:sz w:val="24"/>
                <w:szCs w:val="24"/>
              </w:rPr>
              <w:t>4</w:t>
            </w:r>
          </w:p>
        </w:tc>
      </w:tr>
      <w:tr w:rsidR="00FD7363" w:rsidRPr="00980F7C" w:rsidTr="00980F7C">
        <w:tc>
          <w:tcPr>
            <w:tcW w:w="8568" w:type="dxa"/>
            <w:shd w:val="clear" w:color="auto" w:fill="auto"/>
          </w:tcPr>
          <w:p w:rsidR="00FD7363" w:rsidRPr="00980F7C" w:rsidRDefault="00FD7363" w:rsidP="00980F7C">
            <w:pPr>
              <w:numPr>
                <w:ilvl w:val="0"/>
                <w:numId w:val="4"/>
              </w:numPr>
              <w:rPr>
                <w:b/>
                <w:sz w:val="36"/>
                <w:szCs w:val="36"/>
              </w:rPr>
            </w:pPr>
            <w:r w:rsidRPr="00980F7C">
              <w:rPr>
                <w:sz w:val="28"/>
                <w:szCs w:val="28"/>
              </w:rPr>
              <w:t>Славянофилы и западники</w:t>
            </w:r>
          </w:p>
        </w:tc>
        <w:tc>
          <w:tcPr>
            <w:tcW w:w="1003" w:type="dxa"/>
            <w:shd w:val="clear" w:color="auto" w:fill="auto"/>
          </w:tcPr>
          <w:p w:rsidR="00FD7363" w:rsidRPr="00980F7C" w:rsidRDefault="00A847D3" w:rsidP="00980F7C">
            <w:pPr>
              <w:jc w:val="center"/>
              <w:rPr>
                <w:sz w:val="24"/>
                <w:szCs w:val="24"/>
              </w:rPr>
            </w:pPr>
            <w:r w:rsidRPr="00980F7C">
              <w:rPr>
                <w:sz w:val="24"/>
                <w:szCs w:val="24"/>
              </w:rPr>
              <w:t>7</w:t>
            </w:r>
          </w:p>
        </w:tc>
      </w:tr>
      <w:tr w:rsidR="00FD7363" w:rsidRPr="00980F7C" w:rsidTr="00980F7C">
        <w:tc>
          <w:tcPr>
            <w:tcW w:w="8568" w:type="dxa"/>
            <w:shd w:val="clear" w:color="auto" w:fill="auto"/>
          </w:tcPr>
          <w:p w:rsidR="00FD7363" w:rsidRPr="00980F7C" w:rsidRDefault="00FD7363" w:rsidP="00980F7C">
            <w:pPr>
              <w:numPr>
                <w:ilvl w:val="0"/>
                <w:numId w:val="4"/>
              </w:numPr>
              <w:rPr>
                <w:b/>
                <w:sz w:val="36"/>
                <w:szCs w:val="36"/>
              </w:rPr>
            </w:pPr>
            <w:r w:rsidRPr="00980F7C">
              <w:rPr>
                <w:sz w:val="28"/>
                <w:szCs w:val="28"/>
              </w:rPr>
              <w:t>В. Г. Белинский в «Отечественных записках»</w:t>
            </w:r>
          </w:p>
        </w:tc>
        <w:tc>
          <w:tcPr>
            <w:tcW w:w="1003" w:type="dxa"/>
            <w:shd w:val="clear" w:color="auto" w:fill="auto"/>
          </w:tcPr>
          <w:p w:rsidR="00FD7363" w:rsidRPr="00980F7C" w:rsidRDefault="00A847D3" w:rsidP="00980F7C">
            <w:pPr>
              <w:jc w:val="center"/>
              <w:rPr>
                <w:sz w:val="24"/>
                <w:szCs w:val="24"/>
              </w:rPr>
            </w:pPr>
            <w:r w:rsidRPr="00980F7C">
              <w:rPr>
                <w:sz w:val="24"/>
                <w:szCs w:val="24"/>
              </w:rPr>
              <w:t>8</w:t>
            </w:r>
          </w:p>
        </w:tc>
      </w:tr>
      <w:tr w:rsidR="00FD7363" w:rsidRPr="00980F7C" w:rsidTr="00980F7C">
        <w:tc>
          <w:tcPr>
            <w:tcW w:w="8568" w:type="dxa"/>
            <w:shd w:val="clear" w:color="auto" w:fill="auto"/>
          </w:tcPr>
          <w:p w:rsidR="00FD7363" w:rsidRPr="00980F7C" w:rsidRDefault="00FD7363" w:rsidP="00FD7363">
            <w:pPr>
              <w:rPr>
                <w:b/>
                <w:sz w:val="36"/>
                <w:szCs w:val="36"/>
              </w:rPr>
            </w:pPr>
            <w:r w:rsidRPr="00980F7C">
              <w:rPr>
                <w:b/>
                <w:sz w:val="28"/>
                <w:szCs w:val="28"/>
              </w:rPr>
              <w:t>Общественная мысль в 40 – 50-х годах:</w:t>
            </w:r>
          </w:p>
        </w:tc>
        <w:tc>
          <w:tcPr>
            <w:tcW w:w="1003" w:type="dxa"/>
            <w:shd w:val="clear" w:color="auto" w:fill="auto"/>
          </w:tcPr>
          <w:p w:rsidR="00FD7363" w:rsidRPr="00980F7C" w:rsidRDefault="00A847D3" w:rsidP="00980F7C">
            <w:pPr>
              <w:jc w:val="center"/>
              <w:rPr>
                <w:sz w:val="24"/>
                <w:szCs w:val="24"/>
              </w:rPr>
            </w:pPr>
            <w:r w:rsidRPr="00980F7C">
              <w:rPr>
                <w:sz w:val="24"/>
                <w:szCs w:val="24"/>
              </w:rPr>
              <w:t>10</w:t>
            </w:r>
          </w:p>
        </w:tc>
      </w:tr>
      <w:tr w:rsidR="00FD7363" w:rsidRPr="00980F7C" w:rsidTr="00980F7C">
        <w:tc>
          <w:tcPr>
            <w:tcW w:w="8568" w:type="dxa"/>
            <w:shd w:val="clear" w:color="auto" w:fill="auto"/>
          </w:tcPr>
          <w:p w:rsidR="00FD7363" w:rsidRPr="00980F7C" w:rsidRDefault="00FD7363" w:rsidP="00980F7C">
            <w:pPr>
              <w:numPr>
                <w:ilvl w:val="0"/>
                <w:numId w:val="5"/>
              </w:numPr>
              <w:rPr>
                <w:b/>
                <w:sz w:val="36"/>
                <w:szCs w:val="36"/>
              </w:rPr>
            </w:pPr>
            <w:r w:rsidRPr="00980F7C">
              <w:rPr>
                <w:sz w:val="28"/>
                <w:szCs w:val="28"/>
              </w:rPr>
              <w:t>Полемика западников и славянофилов в 1840-е гг.</w:t>
            </w:r>
          </w:p>
          <w:p w:rsidR="005B4E6C" w:rsidRPr="00980F7C" w:rsidRDefault="005B4E6C" w:rsidP="00980F7C">
            <w:pPr>
              <w:numPr>
                <w:ilvl w:val="0"/>
                <w:numId w:val="5"/>
              </w:numPr>
              <w:rPr>
                <w:b/>
                <w:sz w:val="36"/>
                <w:szCs w:val="36"/>
              </w:rPr>
            </w:pPr>
            <w:r w:rsidRPr="00980F7C">
              <w:rPr>
                <w:sz w:val="28"/>
                <w:szCs w:val="28"/>
              </w:rPr>
              <w:t xml:space="preserve">Книга Н. В. Гоголя «Выбранные места из          переписки с друзьями»                                                   </w:t>
            </w:r>
          </w:p>
        </w:tc>
        <w:tc>
          <w:tcPr>
            <w:tcW w:w="1003" w:type="dxa"/>
            <w:shd w:val="clear" w:color="auto" w:fill="auto"/>
          </w:tcPr>
          <w:p w:rsidR="00FD7363" w:rsidRPr="00980F7C" w:rsidRDefault="00A847D3" w:rsidP="00980F7C">
            <w:pPr>
              <w:jc w:val="center"/>
              <w:rPr>
                <w:sz w:val="24"/>
                <w:szCs w:val="24"/>
              </w:rPr>
            </w:pPr>
            <w:r w:rsidRPr="00980F7C">
              <w:rPr>
                <w:sz w:val="24"/>
                <w:szCs w:val="24"/>
              </w:rPr>
              <w:t>10</w:t>
            </w:r>
          </w:p>
          <w:p w:rsidR="005B4E6C" w:rsidRPr="00980F7C" w:rsidRDefault="005B4E6C" w:rsidP="00980F7C">
            <w:pPr>
              <w:jc w:val="center"/>
              <w:rPr>
                <w:sz w:val="24"/>
                <w:szCs w:val="24"/>
              </w:rPr>
            </w:pPr>
          </w:p>
          <w:p w:rsidR="005B4E6C" w:rsidRPr="00980F7C" w:rsidRDefault="005B4E6C" w:rsidP="00980F7C">
            <w:pPr>
              <w:jc w:val="center"/>
              <w:rPr>
                <w:sz w:val="24"/>
                <w:szCs w:val="24"/>
              </w:rPr>
            </w:pPr>
            <w:r w:rsidRPr="00980F7C">
              <w:rPr>
                <w:sz w:val="24"/>
                <w:szCs w:val="24"/>
              </w:rPr>
              <w:t>10</w:t>
            </w:r>
          </w:p>
          <w:p w:rsidR="005B4E6C" w:rsidRPr="00980F7C" w:rsidRDefault="005B4E6C" w:rsidP="00980F7C">
            <w:pPr>
              <w:jc w:val="center"/>
              <w:rPr>
                <w:sz w:val="24"/>
                <w:szCs w:val="24"/>
              </w:rPr>
            </w:pPr>
          </w:p>
        </w:tc>
      </w:tr>
      <w:tr w:rsidR="00FD7363" w:rsidRPr="00980F7C" w:rsidTr="00980F7C">
        <w:tc>
          <w:tcPr>
            <w:tcW w:w="8568" w:type="dxa"/>
            <w:shd w:val="clear" w:color="auto" w:fill="auto"/>
          </w:tcPr>
          <w:p w:rsidR="00FD7363" w:rsidRPr="00980F7C" w:rsidRDefault="00FD7363" w:rsidP="00980F7C">
            <w:pPr>
              <w:numPr>
                <w:ilvl w:val="0"/>
                <w:numId w:val="5"/>
              </w:numPr>
              <w:rPr>
                <w:b/>
                <w:sz w:val="36"/>
                <w:szCs w:val="36"/>
              </w:rPr>
            </w:pPr>
            <w:r w:rsidRPr="00980F7C">
              <w:rPr>
                <w:sz w:val="28"/>
                <w:szCs w:val="28"/>
              </w:rPr>
              <w:t>Кружок М. В. Петрашевского. Русский социализм А. И. Герцена</w:t>
            </w:r>
          </w:p>
        </w:tc>
        <w:tc>
          <w:tcPr>
            <w:tcW w:w="1003" w:type="dxa"/>
            <w:shd w:val="clear" w:color="auto" w:fill="auto"/>
          </w:tcPr>
          <w:p w:rsidR="00FD7363" w:rsidRPr="00980F7C" w:rsidRDefault="00D74077" w:rsidP="00980F7C">
            <w:pPr>
              <w:jc w:val="center"/>
              <w:rPr>
                <w:sz w:val="24"/>
                <w:szCs w:val="24"/>
              </w:rPr>
            </w:pPr>
            <w:r w:rsidRPr="00980F7C">
              <w:rPr>
                <w:sz w:val="24"/>
                <w:szCs w:val="24"/>
              </w:rPr>
              <w:t>1</w:t>
            </w:r>
            <w:r w:rsidR="004B6984" w:rsidRPr="00980F7C">
              <w:rPr>
                <w:sz w:val="24"/>
                <w:szCs w:val="24"/>
              </w:rPr>
              <w:t>1</w:t>
            </w:r>
          </w:p>
        </w:tc>
      </w:tr>
      <w:tr w:rsidR="00FD7363" w:rsidRPr="00980F7C" w:rsidTr="00980F7C">
        <w:tc>
          <w:tcPr>
            <w:tcW w:w="8568" w:type="dxa"/>
            <w:shd w:val="clear" w:color="auto" w:fill="auto"/>
          </w:tcPr>
          <w:p w:rsidR="00FD7363" w:rsidRPr="00980F7C" w:rsidRDefault="00FD7363" w:rsidP="00980F7C">
            <w:pPr>
              <w:numPr>
                <w:ilvl w:val="0"/>
                <w:numId w:val="5"/>
              </w:numPr>
              <w:rPr>
                <w:b/>
                <w:sz w:val="36"/>
                <w:szCs w:val="36"/>
              </w:rPr>
            </w:pPr>
            <w:r w:rsidRPr="00980F7C">
              <w:rPr>
                <w:sz w:val="28"/>
                <w:szCs w:val="28"/>
              </w:rPr>
              <w:t>Деятельность Герцена за границей</w:t>
            </w:r>
          </w:p>
        </w:tc>
        <w:tc>
          <w:tcPr>
            <w:tcW w:w="1003" w:type="dxa"/>
            <w:shd w:val="clear" w:color="auto" w:fill="auto"/>
          </w:tcPr>
          <w:p w:rsidR="00FD7363" w:rsidRPr="00980F7C" w:rsidRDefault="00D74077" w:rsidP="00980F7C">
            <w:pPr>
              <w:jc w:val="center"/>
              <w:rPr>
                <w:sz w:val="24"/>
                <w:szCs w:val="24"/>
              </w:rPr>
            </w:pPr>
            <w:r w:rsidRPr="00980F7C">
              <w:rPr>
                <w:sz w:val="24"/>
                <w:szCs w:val="24"/>
              </w:rPr>
              <w:t>1</w:t>
            </w:r>
            <w:r w:rsidR="00A85E5F" w:rsidRPr="00980F7C">
              <w:rPr>
                <w:sz w:val="24"/>
                <w:szCs w:val="24"/>
              </w:rPr>
              <w:t>2</w:t>
            </w:r>
          </w:p>
        </w:tc>
      </w:tr>
      <w:tr w:rsidR="00FD7363" w:rsidRPr="00980F7C" w:rsidTr="00980F7C">
        <w:tc>
          <w:tcPr>
            <w:tcW w:w="8568" w:type="dxa"/>
            <w:shd w:val="clear" w:color="auto" w:fill="auto"/>
          </w:tcPr>
          <w:p w:rsidR="00FD7363" w:rsidRPr="00980F7C" w:rsidRDefault="00FD7363" w:rsidP="00980F7C">
            <w:pPr>
              <w:numPr>
                <w:ilvl w:val="0"/>
                <w:numId w:val="5"/>
              </w:numPr>
              <w:rPr>
                <w:b/>
                <w:sz w:val="36"/>
                <w:szCs w:val="36"/>
              </w:rPr>
            </w:pPr>
            <w:r w:rsidRPr="00980F7C">
              <w:rPr>
                <w:sz w:val="28"/>
                <w:szCs w:val="28"/>
              </w:rPr>
              <w:t>Судьба М. А. Бакунина</w:t>
            </w:r>
          </w:p>
        </w:tc>
        <w:tc>
          <w:tcPr>
            <w:tcW w:w="1003" w:type="dxa"/>
            <w:shd w:val="clear" w:color="auto" w:fill="auto"/>
          </w:tcPr>
          <w:p w:rsidR="00FD7363" w:rsidRPr="00980F7C" w:rsidRDefault="00D74077" w:rsidP="00980F7C">
            <w:pPr>
              <w:jc w:val="center"/>
              <w:rPr>
                <w:sz w:val="24"/>
                <w:szCs w:val="24"/>
              </w:rPr>
            </w:pPr>
            <w:r w:rsidRPr="00980F7C">
              <w:rPr>
                <w:sz w:val="24"/>
                <w:szCs w:val="24"/>
              </w:rPr>
              <w:t>1</w:t>
            </w:r>
            <w:r w:rsidR="00A85E5F" w:rsidRPr="00980F7C">
              <w:rPr>
                <w:sz w:val="24"/>
                <w:szCs w:val="24"/>
              </w:rPr>
              <w:t>3</w:t>
            </w:r>
          </w:p>
        </w:tc>
      </w:tr>
      <w:tr w:rsidR="0066109D" w:rsidRPr="00980F7C" w:rsidTr="00980F7C">
        <w:tc>
          <w:tcPr>
            <w:tcW w:w="8568" w:type="dxa"/>
            <w:shd w:val="clear" w:color="auto" w:fill="auto"/>
          </w:tcPr>
          <w:p w:rsidR="0066109D" w:rsidRPr="00980F7C" w:rsidRDefault="0066109D" w:rsidP="0066109D">
            <w:pPr>
              <w:rPr>
                <w:b/>
                <w:sz w:val="28"/>
                <w:szCs w:val="28"/>
              </w:rPr>
            </w:pPr>
            <w:r w:rsidRPr="00980F7C">
              <w:rPr>
                <w:b/>
                <w:sz w:val="28"/>
                <w:szCs w:val="28"/>
              </w:rPr>
              <w:t>Заключение</w:t>
            </w:r>
          </w:p>
        </w:tc>
        <w:tc>
          <w:tcPr>
            <w:tcW w:w="1003" w:type="dxa"/>
            <w:shd w:val="clear" w:color="auto" w:fill="auto"/>
          </w:tcPr>
          <w:p w:rsidR="0066109D" w:rsidRPr="00980F7C" w:rsidRDefault="00D74077" w:rsidP="00980F7C">
            <w:pPr>
              <w:jc w:val="center"/>
              <w:rPr>
                <w:sz w:val="24"/>
                <w:szCs w:val="24"/>
              </w:rPr>
            </w:pPr>
            <w:r w:rsidRPr="00980F7C">
              <w:rPr>
                <w:sz w:val="24"/>
                <w:szCs w:val="24"/>
              </w:rPr>
              <w:t>1</w:t>
            </w:r>
            <w:r w:rsidR="00A85E5F" w:rsidRPr="00980F7C">
              <w:rPr>
                <w:sz w:val="24"/>
                <w:szCs w:val="24"/>
              </w:rPr>
              <w:t>4</w:t>
            </w:r>
          </w:p>
        </w:tc>
      </w:tr>
      <w:tr w:rsidR="0066109D" w:rsidRPr="00980F7C" w:rsidTr="00980F7C">
        <w:tc>
          <w:tcPr>
            <w:tcW w:w="8568" w:type="dxa"/>
            <w:shd w:val="clear" w:color="auto" w:fill="auto"/>
          </w:tcPr>
          <w:p w:rsidR="0066109D" w:rsidRPr="00980F7C" w:rsidRDefault="0066109D" w:rsidP="0066109D">
            <w:pPr>
              <w:rPr>
                <w:b/>
                <w:sz w:val="28"/>
                <w:szCs w:val="28"/>
              </w:rPr>
            </w:pPr>
            <w:r w:rsidRPr="00980F7C">
              <w:rPr>
                <w:b/>
                <w:sz w:val="28"/>
                <w:szCs w:val="28"/>
              </w:rPr>
              <w:t>Список иллюстраций</w:t>
            </w:r>
          </w:p>
        </w:tc>
        <w:tc>
          <w:tcPr>
            <w:tcW w:w="1003" w:type="dxa"/>
            <w:shd w:val="clear" w:color="auto" w:fill="auto"/>
          </w:tcPr>
          <w:p w:rsidR="0066109D" w:rsidRPr="00980F7C" w:rsidRDefault="00D74077" w:rsidP="00980F7C">
            <w:pPr>
              <w:jc w:val="center"/>
              <w:rPr>
                <w:sz w:val="24"/>
                <w:szCs w:val="24"/>
              </w:rPr>
            </w:pPr>
            <w:r w:rsidRPr="00980F7C">
              <w:rPr>
                <w:sz w:val="24"/>
                <w:szCs w:val="24"/>
              </w:rPr>
              <w:t>1</w:t>
            </w:r>
            <w:r w:rsidR="00A85E5F" w:rsidRPr="00980F7C">
              <w:rPr>
                <w:sz w:val="24"/>
                <w:szCs w:val="24"/>
              </w:rPr>
              <w:t>5</w:t>
            </w:r>
          </w:p>
        </w:tc>
      </w:tr>
      <w:tr w:rsidR="0066109D" w:rsidRPr="00980F7C" w:rsidTr="00980F7C">
        <w:tc>
          <w:tcPr>
            <w:tcW w:w="8568" w:type="dxa"/>
            <w:shd w:val="clear" w:color="auto" w:fill="auto"/>
          </w:tcPr>
          <w:p w:rsidR="0066109D" w:rsidRPr="00980F7C" w:rsidRDefault="0066109D" w:rsidP="0066109D">
            <w:pPr>
              <w:rPr>
                <w:b/>
                <w:sz w:val="28"/>
                <w:szCs w:val="28"/>
              </w:rPr>
            </w:pPr>
            <w:r w:rsidRPr="00980F7C">
              <w:rPr>
                <w:b/>
                <w:sz w:val="28"/>
                <w:szCs w:val="28"/>
              </w:rPr>
              <w:t>Список использованной литературы</w:t>
            </w:r>
          </w:p>
        </w:tc>
        <w:tc>
          <w:tcPr>
            <w:tcW w:w="1003" w:type="dxa"/>
            <w:shd w:val="clear" w:color="auto" w:fill="auto"/>
          </w:tcPr>
          <w:p w:rsidR="0066109D" w:rsidRPr="00980F7C" w:rsidRDefault="00D74077" w:rsidP="00980F7C">
            <w:pPr>
              <w:jc w:val="center"/>
              <w:rPr>
                <w:sz w:val="24"/>
                <w:szCs w:val="24"/>
              </w:rPr>
            </w:pPr>
            <w:r w:rsidRPr="00980F7C">
              <w:rPr>
                <w:sz w:val="24"/>
                <w:szCs w:val="24"/>
              </w:rPr>
              <w:t>1</w:t>
            </w:r>
            <w:r w:rsidR="00A85E5F" w:rsidRPr="00980F7C">
              <w:rPr>
                <w:sz w:val="24"/>
                <w:szCs w:val="24"/>
              </w:rPr>
              <w:t>6</w:t>
            </w:r>
          </w:p>
        </w:tc>
      </w:tr>
    </w:tbl>
    <w:p w:rsidR="00FD7363" w:rsidRPr="00090E4D" w:rsidRDefault="00FD7363" w:rsidP="009D2B9D">
      <w:pPr>
        <w:jc w:val="center"/>
        <w:rPr>
          <w:b/>
          <w:sz w:val="36"/>
          <w:szCs w:val="36"/>
        </w:rPr>
      </w:pPr>
    </w:p>
    <w:p w:rsidR="009D2B9D" w:rsidRDefault="009D2B9D" w:rsidP="009D2B9D"/>
    <w:p w:rsidR="009D2B9D" w:rsidRDefault="009D2B9D" w:rsidP="00FE412D">
      <w:pPr>
        <w:spacing w:line="26" w:lineRule="atLeast"/>
        <w:ind w:firstLine="709"/>
        <w:jc w:val="center"/>
      </w:pPr>
    </w:p>
    <w:p w:rsidR="009D2B9D" w:rsidRDefault="009D2B9D" w:rsidP="00FE412D">
      <w:pPr>
        <w:spacing w:line="26" w:lineRule="atLeast"/>
        <w:ind w:firstLine="709"/>
        <w:jc w:val="center"/>
      </w:pPr>
    </w:p>
    <w:p w:rsidR="009D2B9D" w:rsidRDefault="009D2B9D" w:rsidP="00FE412D">
      <w:pPr>
        <w:spacing w:line="26" w:lineRule="atLeast"/>
        <w:ind w:firstLine="709"/>
        <w:jc w:val="center"/>
      </w:pPr>
    </w:p>
    <w:p w:rsidR="009D2B9D" w:rsidRDefault="009D2B9D" w:rsidP="00FE412D">
      <w:pPr>
        <w:spacing w:line="26" w:lineRule="atLeast"/>
        <w:ind w:firstLine="709"/>
        <w:jc w:val="center"/>
      </w:pPr>
    </w:p>
    <w:p w:rsidR="009D2B9D" w:rsidRDefault="009D2B9D" w:rsidP="00FE412D">
      <w:pPr>
        <w:spacing w:line="26" w:lineRule="atLeast"/>
        <w:ind w:firstLine="709"/>
        <w:jc w:val="center"/>
      </w:pPr>
    </w:p>
    <w:p w:rsidR="009D2B9D" w:rsidRDefault="009D2B9D" w:rsidP="00FE412D">
      <w:pPr>
        <w:spacing w:line="26" w:lineRule="atLeast"/>
        <w:ind w:firstLine="709"/>
        <w:jc w:val="center"/>
      </w:pPr>
    </w:p>
    <w:p w:rsidR="009D2B9D" w:rsidRDefault="009D2B9D" w:rsidP="00FE412D">
      <w:pPr>
        <w:spacing w:line="26" w:lineRule="atLeast"/>
        <w:ind w:firstLine="709"/>
        <w:jc w:val="center"/>
      </w:pPr>
    </w:p>
    <w:p w:rsidR="009D2B9D" w:rsidRDefault="009D2B9D" w:rsidP="00FE412D">
      <w:pPr>
        <w:spacing w:line="26" w:lineRule="atLeast"/>
        <w:ind w:firstLine="709"/>
        <w:jc w:val="center"/>
      </w:pPr>
    </w:p>
    <w:p w:rsidR="009D2B9D" w:rsidRDefault="009D2B9D" w:rsidP="00FE412D">
      <w:pPr>
        <w:spacing w:line="26" w:lineRule="atLeast"/>
        <w:ind w:firstLine="709"/>
        <w:jc w:val="center"/>
      </w:pPr>
    </w:p>
    <w:p w:rsidR="009D2B9D" w:rsidRDefault="009D2B9D" w:rsidP="00FE412D">
      <w:pPr>
        <w:spacing w:line="26" w:lineRule="atLeast"/>
        <w:ind w:firstLine="709"/>
        <w:jc w:val="center"/>
      </w:pPr>
    </w:p>
    <w:p w:rsidR="009D2B9D" w:rsidRDefault="009D2B9D" w:rsidP="00FE412D">
      <w:pPr>
        <w:spacing w:line="26" w:lineRule="atLeast"/>
        <w:ind w:firstLine="709"/>
        <w:jc w:val="center"/>
      </w:pPr>
    </w:p>
    <w:p w:rsidR="009D2B9D" w:rsidRDefault="009D2B9D" w:rsidP="00FE412D">
      <w:pPr>
        <w:spacing w:line="26" w:lineRule="atLeast"/>
        <w:ind w:firstLine="709"/>
        <w:jc w:val="center"/>
      </w:pPr>
    </w:p>
    <w:p w:rsidR="009D2B9D" w:rsidRDefault="009D2B9D" w:rsidP="00FE412D">
      <w:pPr>
        <w:spacing w:line="26" w:lineRule="atLeast"/>
        <w:ind w:firstLine="709"/>
        <w:jc w:val="center"/>
      </w:pPr>
    </w:p>
    <w:p w:rsidR="009D2B9D" w:rsidRDefault="009D2B9D" w:rsidP="00FE412D">
      <w:pPr>
        <w:spacing w:line="26" w:lineRule="atLeast"/>
        <w:ind w:firstLine="709"/>
        <w:jc w:val="center"/>
      </w:pPr>
    </w:p>
    <w:p w:rsidR="009D2B9D" w:rsidRDefault="009D2B9D" w:rsidP="00FE412D">
      <w:pPr>
        <w:spacing w:line="26" w:lineRule="atLeast"/>
        <w:ind w:firstLine="709"/>
        <w:jc w:val="center"/>
      </w:pPr>
    </w:p>
    <w:p w:rsidR="009D2B9D" w:rsidRDefault="009D2B9D" w:rsidP="00FE412D">
      <w:pPr>
        <w:spacing w:line="26" w:lineRule="atLeast"/>
        <w:ind w:firstLine="709"/>
        <w:jc w:val="center"/>
      </w:pPr>
    </w:p>
    <w:p w:rsidR="009D2B9D" w:rsidRDefault="009D2B9D" w:rsidP="00FE412D">
      <w:pPr>
        <w:spacing w:line="26" w:lineRule="atLeast"/>
        <w:ind w:firstLine="709"/>
        <w:jc w:val="center"/>
      </w:pPr>
    </w:p>
    <w:p w:rsidR="009D2B9D" w:rsidRDefault="009D2B9D" w:rsidP="00FE412D">
      <w:pPr>
        <w:spacing w:line="26" w:lineRule="atLeast"/>
        <w:ind w:firstLine="709"/>
        <w:jc w:val="center"/>
      </w:pPr>
    </w:p>
    <w:p w:rsidR="009D2B9D" w:rsidRDefault="009D2B9D" w:rsidP="00FE412D">
      <w:pPr>
        <w:spacing w:line="26" w:lineRule="atLeast"/>
        <w:ind w:firstLine="709"/>
        <w:jc w:val="center"/>
      </w:pPr>
    </w:p>
    <w:p w:rsidR="009D2B9D" w:rsidRDefault="009D2B9D" w:rsidP="00FE412D">
      <w:pPr>
        <w:spacing w:line="26" w:lineRule="atLeast"/>
        <w:ind w:firstLine="709"/>
        <w:jc w:val="center"/>
      </w:pPr>
    </w:p>
    <w:p w:rsidR="009D2B9D" w:rsidRDefault="009D2B9D" w:rsidP="00FE412D">
      <w:pPr>
        <w:spacing w:line="26" w:lineRule="atLeast"/>
        <w:ind w:firstLine="709"/>
        <w:jc w:val="center"/>
      </w:pPr>
    </w:p>
    <w:p w:rsidR="008D6356" w:rsidRDefault="008D6356" w:rsidP="00BE736C">
      <w:pPr>
        <w:spacing w:line="26" w:lineRule="atLeast"/>
        <w:ind w:left="-720" w:firstLine="1249"/>
        <w:jc w:val="center"/>
        <w:rPr>
          <w:b/>
          <w:sz w:val="36"/>
          <w:szCs w:val="36"/>
          <w:lang w:val="en-US"/>
        </w:rPr>
      </w:pPr>
    </w:p>
    <w:p w:rsidR="009F0DDF" w:rsidRDefault="009F0DDF" w:rsidP="00BE736C">
      <w:pPr>
        <w:spacing w:line="26" w:lineRule="atLeast"/>
        <w:ind w:left="-720" w:firstLine="1249"/>
        <w:jc w:val="center"/>
        <w:rPr>
          <w:b/>
          <w:sz w:val="36"/>
          <w:szCs w:val="36"/>
          <w:lang w:val="en-US"/>
        </w:rPr>
      </w:pPr>
      <w:r w:rsidRPr="00090E4D">
        <w:rPr>
          <w:b/>
          <w:sz w:val="36"/>
          <w:szCs w:val="36"/>
        </w:rPr>
        <w:t>Вступление</w:t>
      </w:r>
    </w:p>
    <w:p w:rsidR="00F03ADC" w:rsidRPr="00F03ADC" w:rsidRDefault="00F03ADC" w:rsidP="00BE736C">
      <w:pPr>
        <w:spacing w:line="26" w:lineRule="atLeast"/>
        <w:ind w:left="-720" w:firstLine="1249"/>
        <w:jc w:val="center"/>
        <w:rPr>
          <w:b/>
          <w:sz w:val="36"/>
          <w:szCs w:val="36"/>
          <w:lang w:val="en-US"/>
        </w:rPr>
      </w:pPr>
    </w:p>
    <w:p w:rsidR="00F03ADC" w:rsidRDefault="002C34D1" w:rsidP="00BE736C">
      <w:pPr>
        <w:spacing w:line="26" w:lineRule="atLeast"/>
        <w:ind w:left="-720" w:firstLine="1249"/>
        <w:jc w:val="center"/>
        <w:rPr>
          <w:b/>
          <w:sz w:val="36"/>
          <w:szCs w:val="36"/>
          <w:lang w:val="en-US"/>
        </w:rPr>
      </w:pPr>
      <w:r>
        <w:rPr>
          <w:noProof/>
        </w:rPr>
        <w:pict>
          <v:shapetype id="_x0000_t202" coordsize="21600,21600" o:spt="202" path="m,l,21600r21600,l21600,xe">
            <v:stroke joinstyle="miter"/>
            <v:path gradientshapeok="t" o:connecttype="rect"/>
          </v:shapetype>
          <v:shape id="_x0000_s1040" type="#_x0000_t202" style="position:absolute;left:0;text-align:left;margin-left:252pt;margin-top:279.25pt;width:200pt;height:36pt;z-index:251657216">
            <v:textbox>
              <w:txbxContent>
                <w:p w:rsidR="00047871" w:rsidRPr="006D387F" w:rsidRDefault="00047871" w:rsidP="00047871">
                  <w:pPr>
                    <w:pStyle w:val="a7"/>
                    <w:jc w:val="center"/>
                    <w:rPr>
                      <w:noProof/>
                      <w:sz w:val="22"/>
                      <w:szCs w:val="22"/>
                      <w:lang w:val="en-US"/>
                    </w:rPr>
                  </w:pPr>
                  <w:r>
                    <w:t xml:space="preserve">Рисунок </w:t>
                  </w:r>
                  <w:r w:rsidR="00A01D57">
                    <w:rPr>
                      <w:noProof/>
                    </w:rPr>
                    <w:t>1</w:t>
                  </w:r>
                  <w:r w:rsidR="006D387F">
                    <w:rPr>
                      <w:lang w:val="en-US"/>
                    </w:rPr>
                    <w:t>. Николай I</w:t>
                  </w:r>
                </w:p>
              </w:txbxContent>
            </v:textbox>
            <w10:wrap type="square"/>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2pt;margin-top:19.25pt;width:200pt;height:260pt;z-index:-251669504" wrapcoords="-81 0 -81 21538 21600 21538 21600 0 -81 0">
            <v:imagedata r:id="rId7" o:title="index"/>
            <w10:wrap type="square"/>
          </v:shape>
        </w:pict>
      </w:r>
    </w:p>
    <w:p w:rsidR="00F03ADC" w:rsidRDefault="00F03ADC" w:rsidP="00BE736C">
      <w:pPr>
        <w:spacing w:line="26" w:lineRule="atLeast"/>
        <w:ind w:left="-720" w:firstLine="1249"/>
        <w:jc w:val="center"/>
        <w:rPr>
          <w:b/>
          <w:sz w:val="36"/>
          <w:szCs w:val="36"/>
          <w:lang w:val="en-US"/>
        </w:rPr>
      </w:pPr>
    </w:p>
    <w:p w:rsidR="00F03ADC" w:rsidRPr="00F03ADC" w:rsidRDefault="00F03ADC" w:rsidP="00BE736C">
      <w:pPr>
        <w:spacing w:line="26" w:lineRule="atLeast"/>
        <w:ind w:left="-720" w:firstLine="1249"/>
        <w:jc w:val="center"/>
        <w:rPr>
          <w:b/>
          <w:sz w:val="36"/>
          <w:szCs w:val="36"/>
          <w:lang w:val="en-US"/>
        </w:rPr>
      </w:pPr>
    </w:p>
    <w:p w:rsidR="00BE736C" w:rsidRPr="00090E4D" w:rsidRDefault="00BE736C" w:rsidP="00BE736C">
      <w:pPr>
        <w:spacing w:line="26" w:lineRule="atLeast"/>
        <w:ind w:left="-720" w:firstLine="1249"/>
        <w:jc w:val="center"/>
        <w:rPr>
          <w:b/>
          <w:sz w:val="36"/>
          <w:szCs w:val="36"/>
        </w:rPr>
      </w:pPr>
    </w:p>
    <w:p w:rsidR="00600848" w:rsidRDefault="009F0DDF" w:rsidP="00600848">
      <w:pPr>
        <w:spacing w:line="26" w:lineRule="atLeast"/>
        <w:ind w:right="175"/>
        <w:jc w:val="right"/>
        <w:rPr>
          <w:rFonts w:ascii="Tahoma" w:hAnsi="Tahoma" w:cs="Tahoma"/>
          <w:i/>
          <w:sz w:val="36"/>
          <w:szCs w:val="36"/>
        </w:rPr>
      </w:pPr>
      <w:r w:rsidRPr="00150AA3">
        <w:rPr>
          <w:rFonts w:ascii="Tahoma" w:hAnsi="Tahoma" w:cs="Tahoma"/>
          <w:i/>
          <w:sz w:val="36"/>
          <w:szCs w:val="36"/>
        </w:rPr>
        <w:t xml:space="preserve">Царствование Николая </w:t>
      </w:r>
      <w:r w:rsidR="00150AA3">
        <w:rPr>
          <w:rFonts w:ascii="Tahoma" w:hAnsi="Tahoma" w:cs="Tahoma"/>
          <w:i/>
          <w:sz w:val="36"/>
          <w:szCs w:val="36"/>
        </w:rPr>
        <w:t>I</w:t>
      </w:r>
      <w:r w:rsidRPr="00150AA3">
        <w:rPr>
          <w:rFonts w:ascii="Tahoma" w:hAnsi="Tahoma" w:cs="Tahoma"/>
          <w:i/>
          <w:sz w:val="36"/>
          <w:szCs w:val="36"/>
        </w:rPr>
        <w:t xml:space="preserve"> стало эпохой напряженных размышлений о судьбах России. Перед многими образованными людьми встали тогда вопросы о прошлом, настоящем и будущем страны, о том, по какому пути пойдет ее дальнейшее развитие.</w:t>
      </w:r>
    </w:p>
    <w:p w:rsidR="00600848" w:rsidRDefault="00600848" w:rsidP="00600848">
      <w:pPr>
        <w:spacing w:line="26" w:lineRule="atLeast"/>
        <w:ind w:right="175"/>
        <w:jc w:val="right"/>
        <w:rPr>
          <w:rFonts w:ascii="Tahoma" w:hAnsi="Tahoma" w:cs="Tahoma"/>
          <w:i/>
          <w:sz w:val="36"/>
          <w:szCs w:val="36"/>
        </w:rPr>
      </w:pPr>
    </w:p>
    <w:p w:rsidR="009F0DDF" w:rsidRPr="00150AA3" w:rsidRDefault="009F0DDF" w:rsidP="00600848">
      <w:pPr>
        <w:spacing w:line="26" w:lineRule="atLeast"/>
        <w:ind w:right="175"/>
        <w:jc w:val="right"/>
        <w:rPr>
          <w:rFonts w:ascii="Tahoma" w:hAnsi="Tahoma" w:cs="Tahoma"/>
          <w:i/>
          <w:sz w:val="36"/>
          <w:szCs w:val="36"/>
        </w:rPr>
      </w:pPr>
      <w:r w:rsidRPr="00150AA3">
        <w:rPr>
          <w:rFonts w:ascii="Tahoma" w:hAnsi="Tahoma" w:cs="Tahoma"/>
          <w:i/>
          <w:sz w:val="36"/>
          <w:szCs w:val="36"/>
        </w:rPr>
        <w:t xml:space="preserve"> Споры между приверженцами различных философских и политических направлений носили часто острейший характер и явились главным событием общественной жизни России. «Замечательным десятилетием» назвал свои мемуары о 30—40-х гг. XIX в. один из участников тех дискуссий (П. Н. Анненков).</w:t>
      </w:r>
    </w:p>
    <w:p w:rsidR="009F0DDF" w:rsidRDefault="009F0DDF" w:rsidP="00BD68E2">
      <w:pPr>
        <w:spacing w:line="26" w:lineRule="atLeast"/>
        <w:ind w:left="-540" w:firstLine="1249"/>
      </w:pPr>
    </w:p>
    <w:p w:rsidR="009F0DDF" w:rsidRPr="009F0DDF" w:rsidRDefault="009F0DDF" w:rsidP="00FE412D">
      <w:pPr>
        <w:spacing w:line="26" w:lineRule="atLeast"/>
        <w:ind w:firstLine="709"/>
      </w:pPr>
    </w:p>
    <w:p w:rsidR="009F0DDF" w:rsidRDefault="009F0DDF" w:rsidP="00FE412D">
      <w:pPr>
        <w:spacing w:line="26" w:lineRule="atLeast"/>
        <w:ind w:firstLine="709"/>
      </w:pPr>
    </w:p>
    <w:p w:rsidR="009F0DDF" w:rsidRDefault="009F0DDF" w:rsidP="00FE412D">
      <w:pPr>
        <w:spacing w:line="26" w:lineRule="atLeast"/>
        <w:ind w:firstLine="709"/>
      </w:pPr>
    </w:p>
    <w:p w:rsidR="009F0DDF" w:rsidRDefault="009F0DDF" w:rsidP="00FE412D">
      <w:pPr>
        <w:spacing w:line="26" w:lineRule="atLeast"/>
        <w:ind w:firstLine="709"/>
      </w:pPr>
    </w:p>
    <w:p w:rsidR="009F0DDF" w:rsidRDefault="009F0DDF" w:rsidP="00FE412D">
      <w:pPr>
        <w:spacing w:line="26" w:lineRule="atLeast"/>
        <w:ind w:firstLine="709"/>
      </w:pPr>
    </w:p>
    <w:p w:rsidR="009F0DDF" w:rsidRDefault="009F0DDF" w:rsidP="00FE412D">
      <w:pPr>
        <w:spacing w:line="26" w:lineRule="atLeast"/>
        <w:ind w:firstLine="709"/>
      </w:pPr>
    </w:p>
    <w:p w:rsidR="009F0DDF" w:rsidRDefault="009F0DDF" w:rsidP="00FE412D">
      <w:pPr>
        <w:spacing w:line="26" w:lineRule="atLeast"/>
        <w:ind w:firstLine="709"/>
      </w:pPr>
    </w:p>
    <w:p w:rsidR="009F0DDF" w:rsidRDefault="009F0DDF" w:rsidP="00FE412D">
      <w:pPr>
        <w:spacing w:line="26" w:lineRule="atLeast"/>
        <w:ind w:firstLine="709"/>
      </w:pPr>
    </w:p>
    <w:p w:rsidR="009F0DDF" w:rsidRDefault="009F0DDF" w:rsidP="00FE412D">
      <w:pPr>
        <w:spacing w:line="26" w:lineRule="atLeast"/>
        <w:ind w:firstLine="709"/>
      </w:pPr>
    </w:p>
    <w:p w:rsidR="009F0DDF" w:rsidRDefault="009F0DDF" w:rsidP="00FE412D">
      <w:pPr>
        <w:spacing w:line="26" w:lineRule="atLeast"/>
        <w:ind w:firstLine="709"/>
      </w:pPr>
    </w:p>
    <w:p w:rsidR="009F0DDF" w:rsidRDefault="009F0DDF" w:rsidP="00FE412D">
      <w:pPr>
        <w:spacing w:line="26" w:lineRule="atLeast"/>
        <w:ind w:firstLine="709"/>
      </w:pPr>
    </w:p>
    <w:p w:rsidR="009F0DDF" w:rsidRDefault="009F0DDF" w:rsidP="00FE412D">
      <w:pPr>
        <w:spacing w:line="26" w:lineRule="atLeast"/>
        <w:ind w:firstLine="709"/>
      </w:pPr>
    </w:p>
    <w:p w:rsidR="009F0DDF" w:rsidRDefault="009F0DDF" w:rsidP="00FE412D">
      <w:pPr>
        <w:spacing w:line="26" w:lineRule="atLeast"/>
        <w:ind w:firstLine="709"/>
      </w:pPr>
    </w:p>
    <w:p w:rsidR="00D85995" w:rsidRPr="00090E4D" w:rsidRDefault="00150AA3" w:rsidP="000C2797">
      <w:pPr>
        <w:spacing w:line="26" w:lineRule="atLeast"/>
        <w:jc w:val="center"/>
        <w:rPr>
          <w:b/>
          <w:sz w:val="36"/>
          <w:szCs w:val="36"/>
        </w:rPr>
      </w:pPr>
      <w:r>
        <w:rPr>
          <w:b/>
          <w:sz w:val="36"/>
          <w:szCs w:val="36"/>
          <w:lang w:val="en-US"/>
        </w:rPr>
        <w:t>К</w:t>
      </w:r>
      <w:r w:rsidR="00C83952" w:rsidRPr="00090E4D">
        <w:rPr>
          <w:b/>
          <w:sz w:val="36"/>
          <w:szCs w:val="36"/>
        </w:rPr>
        <w:t>ружки 20 – 30-х годов</w:t>
      </w:r>
    </w:p>
    <w:p w:rsidR="00C83952" w:rsidRPr="00BE736C" w:rsidRDefault="00C83952" w:rsidP="00FE412D">
      <w:pPr>
        <w:spacing w:line="26" w:lineRule="atLeast"/>
        <w:ind w:firstLine="709"/>
        <w:jc w:val="center"/>
        <w:rPr>
          <w:b/>
          <w:sz w:val="24"/>
          <w:szCs w:val="24"/>
        </w:rPr>
      </w:pPr>
    </w:p>
    <w:p w:rsidR="009F0DDF" w:rsidRPr="00BE736C" w:rsidRDefault="00E86721" w:rsidP="00E86721">
      <w:pPr>
        <w:numPr>
          <w:ilvl w:val="0"/>
          <w:numId w:val="1"/>
        </w:numPr>
        <w:spacing w:line="26" w:lineRule="atLeast"/>
        <w:rPr>
          <w:b/>
          <w:sz w:val="28"/>
          <w:szCs w:val="28"/>
        </w:rPr>
      </w:pPr>
      <w:r w:rsidRPr="00BE736C">
        <w:rPr>
          <w:b/>
          <w:sz w:val="28"/>
          <w:szCs w:val="28"/>
        </w:rPr>
        <w:t>Д. В. Веневитинов. «Московский вестник»</w:t>
      </w:r>
    </w:p>
    <w:p w:rsidR="00E86721" w:rsidRPr="00090E4D" w:rsidRDefault="00E86721" w:rsidP="00E86721">
      <w:pPr>
        <w:spacing w:line="26" w:lineRule="atLeast"/>
        <w:ind w:firstLine="709"/>
        <w:rPr>
          <w:sz w:val="28"/>
          <w:szCs w:val="28"/>
        </w:rPr>
      </w:pPr>
    </w:p>
    <w:p w:rsidR="00150AA3" w:rsidRDefault="009F0DDF" w:rsidP="00BD68E2">
      <w:pPr>
        <w:spacing w:line="26" w:lineRule="atLeast"/>
        <w:ind w:left="-540" w:firstLine="709"/>
        <w:rPr>
          <w:sz w:val="28"/>
          <w:szCs w:val="28"/>
        </w:rPr>
      </w:pPr>
      <w:r w:rsidRPr="00090E4D">
        <w:rPr>
          <w:sz w:val="28"/>
          <w:szCs w:val="28"/>
        </w:rPr>
        <w:t xml:space="preserve">Во второй половине 20-х гг. среди московской молодежи выделялся Д. В. Веневитинов, талантливый поэт и философ, служивший в одном из московских архивов. Его привлекло учение великого немецкого философа Фридриха Шеллинга, </w:t>
      </w:r>
    </w:p>
    <w:p w:rsidR="009F0DDF" w:rsidRPr="00090E4D" w:rsidRDefault="002C34D1" w:rsidP="00BD68E2">
      <w:pPr>
        <w:spacing w:line="26" w:lineRule="atLeast"/>
        <w:ind w:left="-540" w:firstLine="709"/>
        <w:rPr>
          <w:sz w:val="28"/>
          <w:szCs w:val="28"/>
        </w:rPr>
      </w:pPr>
      <w:r>
        <w:rPr>
          <w:noProof/>
        </w:rPr>
        <w:pict>
          <v:shape id="_x0000_s1041" type="#_x0000_t202" style="position:absolute;left:0;text-align:left;margin-left:7.95pt;margin-top:208.45pt;width:157pt;height:36pt;z-index:251658240">
            <v:textbox>
              <w:txbxContent>
                <w:p w:rsidR="00047871" w:rsidRPr="006D387F" w:rsidRDefault="00047871" w:rsidP="00047871">
                  <w:pPr>
                    <w:pStyle w:val="a7"/>
                    <w:jc w:val="center"/>
                    <w:rPr>
                      <w:noProof/>
                      <w:sz w:val="22"/>
                      <w:szCs w:val="22"/>
                    </w:rPr>
                  </w:pPr>
                  <w:r>
                    <w:t xml:space="preserve">Рисунок </w:t>
                  </w:r>
                  <w:r w:rsidR="00A01D57">
                    <w:rPr>
                      <w:noProof/>
                    </w:rPr>
                    <w:t>2</w:t>
                  </w:r>
                  <w:r w:rsidR="006D387F">
                    <w:t>. Д.В. Веневитинов</w:t>
                  </w:r>
                </w:p>
              </w:txbxContent>
            </v:textbox>
            <w10:wrap type="square"/>
          </v:shape>
        </w:pict>
      </w:r>
      <w:r>
        <w:rPr>
          <w:noProof/>
        </w:rPr>
        <w:pict>
          <v:shape id="_x0000_s1027" type="#_x0000_t75" style="position:absolute;left:0;text-align:left;margin-left:7.95pt;margin-top:-.55pt;width:157pt;height:209pt;z-index:251648000">
            <v:imagedata r:id="rId8" o:title="venev"/>
            <w10:wrap type="square"/>
          </v:shape>
        </w:pict>
      </w:r>
      <w:r w:rsidR="009F0DDF" w:rsidRPr="00090E4D">
        <w:rPr>
          <w:sz w:val="28"/>
          <w:szCs w:val="28"/>
        </w:rPr>
        <w:t xml:space="preserve">в произведениях которого большое место отводилось проблеме свободы. Вокруг Веневитинова сплотился тесный кружок друзей (А. С. Хомяков, И. В. Киреевский, А. И. Кошелев и др.) - Они хотели выпустить свой альманах, но Пушкин, побывавший в 1826 г. в Москве, </w:t>
      </w:r>
      <w:r w:rsidR="008C0D57" w:rsidRPr="00090E4D">
        <w:rPr>
          <w:sz w:val="28"/>
          <w:szCs w:val="28"/>
        </w:rPr>
        <w:t>по</w:t>
      </w:r>
      <w:r w:rsidR="009F0DDF" w:rsidRPr="00090E4D">
        <w:rPr>
          <w:sz w:val="28"/>
          <w:szCs w:val="28"/>
        </w:rPr>
        <w:t xml:space="preserve">советовал издавать журнал. Веневитинов </w:t>
      </w:r>
      <w:r w:rsidR="008C0D57" w:rsidRPr="00090E4D">
        <w:rPr>
          <w:sz w:val="28"/>
          <w:szCs w:val="28"/>
        </w:rPr>
        <w:t>стал одним из активнейших его создателей</w:t>
      </w:r>
      <w:r w:rsidR="009F0DDF" w:rsidRPr="00090E4D">
        <w:rPr>
          <w:sz w:val="28"/>
          <w:szCs w:val="28"/>
        </w:rPr>
        <w:t xml:space="preserve">, </w:t>
      </w:r>
      <w:r w:rsidR="00AB2A3B" w:rsidRPr="00090E4D">
        <w:rPr>
          <w:sz w:val="28"/>
          <w:szCs w:val="28"/>
        </w:rPr>
        <w:t xml:space="preserve">однако </w:t>
      </w:r>
      <w:r w:rsidR="009F0DDF" w:rsidRPr="00090E4D">
        <w:rPr>
          <w:sz w:val="28"/>
          <w:szCs w:val="28"/>
        </w:rPr>
        <w:t xml:space="preserve">первый номер журнала, названного «Московским вестником», вышел </w:t>
      </w:r>
      <w:r w:rsidR="00302489" w:rsidRPr="00090E4D">
        <w:rPr>
          <w:sz w:val="28"/>
          <w:szCs w:val="28"/>
        </w:rPr>
        <w:t>уже после смерти Веневитинова.</w:t>
      </w:r>
    </w:p>
    <w:p w:rsidR="009F0DDF" w:rsidRPr="00090E4D" w:rsidRDefault="009F0DDF" w:rsidP="00BD68E2">
      <w:pPr>
        <w:spacing w:line="26" w:lineRule="atLeast"/>
        <w:ind w:left="-540" w:firstLine="709"/>
        <w:rPr>
          <w:sz w:val="28"/>
          <w:szCs w:val="28"/>
        </w:rPr>
      </w:pPr>
      <w:r w:rsidRPr="00090E4D">
        <w:rPr>
          <w:sz w:val="28"/>
          <w:szCs w:val="28"/>
        </w:rPr>
        <w:t>«Московский вестник» перешел в руки журналиста и историка М. П. Погодина, Хомяков женился и уехал в деревню. Киреевский отправился в Оптину пустынь (в Калужскую губернию), где беседовал со старцами и постигал учение древних отцов церкви. Кружок надолго распался.</w:t>
      </w:r>
    </w:p>
    <w:p w:rsidR="003D2901" w:rsidRPr="00090E4D" w:rsidRDefault="003D2901" w:rsidP="00FE412D">
      <w:pPr>
        <w:spacing w:line="26" w:lineRule="atLeast"/>
        <w:ind w:firstLine="709"/>
        <w:rPr>
          <w:sz w:val="28"/>
          <w:szCs w:val="28"/>
        </w:rPr>
      </w:pPr>
    </w:p>
    <w:p w:rsidR="003D2901" w:rsidRPr="00BE736C" w:rsidRDefault="00021BCB" w:rsidP="00FE412D">
      <w:pPr>
        <w:numPr>
          <w:ilvl w:val="0"/>
          <w:numId w:val="1"/>
        </w:numPr>
        <w:spacing w:line="26" w:lineRule="atLeast"/>
        <w:rPr>
          <w:b/>
          <w:sz w:val="28"/>
          <w:szCs w:val="28"/>
        </w:rPr>
      </w:pPr>
      <w:r w:rsidRPr="00BE736C">
        <w:rPr>
          <w:b/>
          <w:sz w:val="28"/>
          <w:szCs w:val="28"/>
        </w:rPr>
        <w:t>Становление</w:t>
      </w:r>
      <w:r w:rsidR="0034370C" w:rsidRPr="00BE736C">
        <w:rPr>
          <w:b/>
          <w:sz w:val="28"/>
          <w:szCs w:val="28"/>
        </w:rPr>
        <w:t xml:space="preserve"> В. Г. Белинского</w:t>
      </w:r>
      <w:r w:rsidR="00BE736C" w:rsidRPr="00BE736C">
        <w:rPr>
          <w:b/>
          <w:sz w:val="28"/>
          <w:szCs w:val="28"/>
        </w:rPr>
        <w:t xml:space="preserve"> и А. И. Герцена</w:t>
      </w:r>
    </w:p>
    <w:p w:rsidR="003D2901" w:rsidRPr="00090E4D" w:rsidRDefault="002C34D1" w:rsidP="00FE412D">
      <w:pPr>
        <w:spacing w:line="26" w:lineRule="atLeast"/>
        <w:ind w:firstLine="709"/>
        <w:rPr>
          <w:sz w:val="28"/>
          <w:szCs w:val="28"/>
        </w:rPr>
      </w:pPr>
      <w:r>
        <w:rPr>
          <w:noProof/>
        </w:rPr>
        <w:pict>
          <v:shape id="_x0000_s1042" type="#_x0000_t202" style="position:absolute;left:0;text-align:left;margin-left:-36pt;margin-top:174.8pt;width:126.85pt;height:36pt;z-index:251659264">
            <v:textbox style="mso-next-textbox:#_x0000_s1042">
              <w:txbxContent>
                <w:p w:rsidR="00047871" w:rsidRPr="002D77AE" w:rsidRDefault="00047871" w:rsidP="00047871">
                  <w:pPr>
                    <w:pStyle w:val="a7"/>
                    <w:jc w:val="center"/>
                    <w:rPr>
                      <w:noProof/>
                      <w:sz w:val="22"/>
                      <w:szCs w:val="22"/>
                    </w:rPr>
                  </w:pPr>
                  <w:r>
                    <w:t xml:space="preserve">Рисунок </w:t>
                  </w:r>
                  <w:r w:rsidR="00A01D57">
                    <w:rPr>
                      <w:noProof/>
                    </w:rPr>
                    <w:t>3</w:t>
                  </w:r>
                  <w:r w:rsidR="006D387F">
                    <w:t xml:space="preserve">. </w:t>
                  </w:r>
                  <w:r w:rsidR="003E7957">
                    <w:t>Н.В. Станкевич</w:t>
                  </w:r>
                </w:p>
              </w:txbxContent>
            </v:textbox>
            <w10:wrap type="square"/>
          </v:shape>
        </w:pict>
      </w:r>
      <w:r>
        <w:rPr>
          <w:noProof/>
        </w:rPr>
        <w:pict>
          <v:shape id="_x0000_s1035" type="#_x0000_t75" style="position:absolute;left:0;text-align:left;margin-left:-36pt;margin-top:3.8pt;width:126.85pt;height:171pt;z-index:251653120">
            <v:imagedata r:id="rId9" o:title="stanc"/>
            <w10:wrap type="square"/>
          </v:shape>
        </w:pict>
      </w:r>
    </w:p>
    <w:p w:rsidR="005C167A" w:rsidRDefault="009F0DDF" w:rsidP="00BD68E2">
      <w:pPr>
        <w:spacing w:line="26" w:lineRule="atLeast"/>
        <w:ind w:left="-540" w:firstLine="1789"/>
        <w:rPr>
          <w:sz w:val="28"/>
          <w:szCs w:val="28"/>
        </w:rPr>
      </w:pPr>
      <w:r w:rsidRPr="00090E4D">
        <w:rPr>
          <w:sz w:val="28"/>
          <w:szCs w:val="28"/>
        </w:rPr>
        <w:t>В 1829 г. в Московский университет, на разные факультеты поступили два студента: Виссарион Григорьевич Белинский (1811 — 1846) и Александр Иванович Герцен (1812—1870),— имена которых вскоре стали известны всей образованной России.</w:t>
      </w:r>
    </w:p>
    <w:p w:rsidR="009F0DDF" w:rsidRPr="00090E4D" w:rsidRDefault="009F0DDF" w:rsidP="005C167A">
      <w:pPr>
        <w:spacing w:line="26" w:lineRule="atLeast"/>
        <w:ind w:left="-540" w:firstLine="1789"/>
        <w:rPr>
          <w:sz w:val="28"/>
          <w:szCs w:val="28"/>
        </w:rPr>
      </w:pPr>
      <w:r w:rsidRPr="00090E4D">
        <w:rPr>
          <w:sz w:val="28"/>
          <w:szCs w:val="28"/>
        </w:rPr>
        <w:t>Студенческая жизнь Белинского сложилась неудачно: в 1832 г. его исключили из университета и он жил случайными литературными заработками, давал уроки в дворянских семьях. Одним из его учеников был Костя Кавелин</w:t>
      </w:r>
      <w:r w:rsidR="000975E1" w:rsidRPr="00090E4D">
        <w:rPr>
          <w:sz w:val="28"/>
          <w:szCs w:val="28"/>
        </w:rPr>
        <w:t>, будущий знаменитый историк и писатель</w:t>
      </w:r>
      <w:r w:rsidRPr="00090E4D">
        <w:rPr>
          <w:sz w:val="28"/>
          <w:szCs w:val="28"/>
        </w:rPr>
        <w:t>. Постепенно Белинский стал постоянным автором в московском журнале «Телескоп» Н. И. Надеждина. Литературно-критические статьи Белинского приобретали все более широкую известность.</w:t>
      </w:r>
    </w:p>
    <w:p w:rsidR="009F0DDF" w:rsidRPr="00090E4D" w:rsidRDefault="002C34D1" w:rsidP="00BD68E2">
      <w:pPr>
        <w:spacing w:line="26" w:lineRule="atLeast"/>
        <w:ind w:left="-540" w:firstLine="709"/>
        <w:rPr>
          <w:sz w:val="28"/>
          <w:szCs w:val="28"/>
        </w:rPr>
      </w:pPr>
      <w:r>
        <w:rPr>
          <w:noProof/>
        </w:rPr>
        <w:pict>
          <v:shape id="_x0000_s1043" type="#_x0000_t202" style="position:absolute;left:0;text-align:left;margin-left:225pt;margin-top:397.95pt;width:243pt;height:36pt;z-index:251660288">
            <v:textbox>
              <w:txbxContent>
                <w:p w:rsidR="00047871" w:rsidRPr="00A26186" w:rsidRDefault="00047871" w:rsidP="00047871">
                  <w:pPr>
                    <w:pStyle w:val="a7"/>
                    <w:jc w:val="center"/>
                    <w:rPr>
                      <w:noProof/>
                      <w:sz w:val="22"/>
                      <w:szCs w:val="22"/>
                    </w:rPr>
                  </w:pPr>
                  <w:r>
                    <w:t xml:space="preserve">Рисунок </w:t>
                  </w:r>
                  <w:r w:rsidR="00A01D57">
                    <w:rPr>
                      <w:noProof/>
                    </w:rPr>
                    <w:t>4</w:t>
                  </w:r>
                  <w:r w:rsidR="003E7957">
                    <w:t>. В.Г. Белинский</w:t>
                  </w:r>
                </w:p>
              </w:txbxContent>
            </v:textbox>
            <w10:wrap type="square"/>
          </v:shape>
        </w:pict>
      </w:r>
      <w:r>
        <w:rPr>
          <w:noProof/>
        </w:rPr>
        <w:pict>
          <v:shape id="_x0000_s1030" type="#_x0000_t75" style="position:absolute;left:0;text-align:left;margin-left:225pt;margin-top:73.95pt;width:243pt;height:324pt;z-index:251649024">
            <v:imagedata r:id="rId10" o:title="30-013"/>
            <w10:wrap type="square"/>
          </v:shape>
        </w:pict>
      </w:r>
      <w:r w:rsidR="009F0DDF" w:rsidRPr="00090E4D">
        <w:rPr>
          <w:sz w:val="28"/>
          <w:szCs w:val="28"/>
        </w:rPr>
        <w:t>С 1833 г. Белинский стал одним из активных членов кружка, объединившегося вокруг молодого философа и поэта Н. В. Станкевича. Кружок посещали люди, связанные с Московским университетом: историк Т. Н. Грановский, студент К. С. Аксаков (сын писателя С. Т. Аксакова) и другие молодые люди. Члены кружка увлекались философией Шеллинга и пытались использовать ее для познания русской жизни. Белинский в ту пору руководствовался абстрактными идеями борьбы добра и зла, света и мрака. Он призывал к преодолению разрыва между народом и интеллигенцией, к тесному, органическому врастанию России в контекст европейской культуры при сохранении своей национальной самобытности.</w:t>
      </w:r>
    </w:p>
    <w:p w:rsidR="009F0DDF" w:rsidRPr="00090E4D" w:rsidRDefault="009F0DDF" w:rsidP="00BD68E2">
      <w:pPr>
        <w:spacing w:line="26" w:lineRule="atLeast"/>
        <w:ind w:left="-540" w:firstLine="709"/>
        <w:rPr>
          <w:sz w:val="28"/>
          <w:szCs w:val="28"/>
        </w:rPr>
      </w:pPr>
      <w:r w:rsidRPr="00090E4D">
        <w:rPr>
          <w:sz w:val="28"/>
          <w:szCs w:val="28"/>
        </w:rPr>
        <w:t>В 1835 г. в кружок Станкевича буквально ворвался отставной офицер Михаил Александрович Бакунин. Он всегда кипел новыми идеями, увлеченно проповедовал учение немецкого философа Фихте и «заразил» им почти весь кружок. Фихте в основу своего учения об обществе и государстве положил идею свободы, признавал право народа на революцию. Под влиянием Белинского и Бакунина в кружке Станкевича укреплялось критическое отношение к российской действительности.</w:t>
      </w:r>
    </w:p>
    <w:p w:rsidR="009F0DDF" w:rsidRPr="00090E4D" w:rsidRDefault="009F0DDF" w:rsidP="00BD68E2">
      <w:pPr>
        <w:spacing w:line="26" w:lineRule="atLeast"/>
        <w:ind w:left="-540" w:firstLine="709"/>
        <w:rPr>
          <w:sz w:val="28"/>
          <w:szCs w:val="28"/>
        </w:rPr>
      </w:pPr>
      <w:r w:rsidRPr="00090E4D">
        <w:rPr>
          <w:sz w:val="28"/>
          <w:szCs w:val="28"/>
        </w:rPr>
        <w:t>Осенью 1836 г. «Телескоп» был закрыт за публикацию «Философического письма» Чаадаева. Надеждин был сослан в Усть-Сысольск. У Белинского произвели обыск, он несколько лет бедствовал, начал болеть. Заболел и Станкевич. В 1837 г. он уехал лечиться за границу. Кружок распался.</w:t>
      </w:r>
    </w:p>
    <w:p w:rsidR="009F0DDF" w:rsidRPr="00090E4D" w:rsidRDefault="009F0DDF" w:rsidP="00BD68E2">
      <w:pPr>
        <w:spacing w:line="26" w:lineRule="atLeast"/>
        <w:ind w:left="-540" w:firstLine="709"/>
        <w:rPr>
          <w:sz w:val="28"/>
          <w:szCs w:val="28"/>
        </w:rPr>
      </w:pPr>
      <w:r w:rsidRPr="00090E4D">
        <w:rPr>
          <w:sz w:val="28"/>
          <w:szCs w:val="28"/>
        </w:rPr>
        <w:t xml:space="preserve">Белинский начал чувствовать неудовлетворенность философией Фихте. Бакунин, который опережал Белинского в философских исканиях, заговорил о другом гениальном немецком философе — Гегеле. Вскоре и Белинский стал гегельянцем. Знаменитая гегелевская формула «Все действительное — разумно, все разумное — действительно» была понята Белинским и Бакуниным в смысле оправдания существующей действительности. Так же понимал ее сам Гегель, но Бакунин, бунтарь по природе, недолго задержался на таком толковании. Белинский же, в силу своей основательности, довел его до предела, оправдывая самодержавие, крепостное право. У него начались споры с Бакуниным. Резкое расхождение произошло с </w:t>
      </w:r>
      <w:r w:rsidR="002C34D1">
        <w:rPr>
          <w:noProof/>
        </w:rPr>
        <w:pict>
          <v:shape id="_x0000_s1036" type="#_x0000_t75" style="position:absolute;left:0;text-align:left;margin-left:-27pt;margin-top:180pt;width:147pt;height:164pt;z-index:251654144;mso-position-horizontal-relative:text;mso-position-vertical-relative:text">
            <v:imagedata r:id="rId11" o:title="ogarev"/>
            <w10:wrap type="square"/>
          </v:shape>
        </w:pict>
      </w:r>
      <w:r w:rsidRPr="00090E4D">
        <w:rPr>
          <w:sz w:val="28"/>
          <w:szCs w:val="28"/>
        </w:rPr>
        <w:t>Герценом.</w:t>
      </w:r>
    </w:p>
    <w:p w:rsidR="009F0DDF" w:rsidRPr="00090E4D" w:rsidRDefault="009F0DDF" w:rsidP="007D2F76">
      <w:pPr>
        <w:spacing w:line="26" w:lineRule="atLeast"/>
        <w:ind w:left="-540" w:firstLine="1249"/>
        <w:rPr>
          <w:sz w:val="28"/>
          <w:szCs w:val="28"/>
        </w:rPr>
      </w:pPr>
      <w:r w:rsidRPr="00090E4D">
        <w:rPr>
          <w:sz w:val="28"/>
          <w:szCs w:val="28"/>
        </w:rPr>
        <w:t>А. И. Герцен — незаконнорожденный сын богатейшего помещика — с детства воспитывался на идеях французской революции.</w:t>
      </w:r>
      <w:r w:rsidR="007D2F76" w:rsidRPr="00090E4D">
        <w:rPr>
          <w:sz w:val="28"/>
          <w:szCs w:val="28"/>
        </w:rPr>
        <w:t xml:space="preserve"> </w:t>
      </w:r>
      <w:r w:rsidRPr="00090E4D">
        <w:rPr>
          <w:sz w:val="28"/>
          <w:szCs w:val="28"/>
        </w:rPr>
        <w:t>Большое впечатление на него произвело движение декабристов.</w:t>
      </w:r>
    </w:p>
    <w:p w:rsidR="009F0DDF" w:rsidRPr="00090E4D" w:rsidRDefault="002C34D1" w:rsidP="00C6517A">
      <w:pPr>
        <w:spacing w:line="26" w:lineRule="atLeast"/>
        <w:ind w:left="-540" w:firstLine="1249"/>
        <w:rPr>
          <w:sz w:val="28"/>
          <w:szCs w:val="28"/>
        </w:rPr>
      </w:pPr>
      <w:r>
        <w:rPr>
          <w:noProof/>
        </w:rPr>
        <w:pict>
          <v:shape id="_x0000_s1044" type="#_x0000_t202" style="position:absolute;left:0;text-align:left;margin-left:-156pt;margin-top:20.7pt;width:147pt;height:43pt;z-index:251661312">
            <v:textbox>
              <w:txbxContent>
                <w:p w:rsidR="00047871" w:rsidRPr="00BB6809" w:rsidRDefault="00047871" w:rsidP="00047871">
                  <w:pPr>
                    <w:pStyle w:val="a7"/>
                    <w:jc w:val="center"/>
                    <w:rPr>
                      <w:sz w:val="28"/>
                      <w:szCs w:val="28"/>
                    </w:rPr>
                  </w:pPr>
                  <w:r>
                    <w:t xml:space="preserve">Рисунок </w:t>
                  </w:r>
                  <w:r w:rsidR="00A01D57">
                    <w:rPr>
                      <w:noProof/>
                    </w:rPr>
                    <w:t>5</w:t>
                  </w:r>
                  <w:r w:rsidR="003E7957">
                    <w:t>. Н.П. Огарев</w:t>
                  </w:r>
                </w:p>
              </w:txbxContent>
            </v:textbox>
            <w10:wrap type="square"/>
          </v:shape>
        </w:pict>
      </w:r>
      <w:r>
        <w:rPr>
          <w:noProof/>
        </w:rPr>
        <w:pict>
          <v:shape id="_x0000_s1046" type="#_x0000_t202" style="position:absolute;left:0;text-align:left;margin-left:114pt;margin-top:342.7pt;width:232.95pt;height:36pt;z-index:251662336">
            <v:textbox>
              <w:txbxContent>
                <w:p w:rsidR="00047871" w:rsidRPr="0005742D" w:rsidRDefault="00047871" w:rsidP="00047871">
                  <w:pPr>
                    <w:pStyle w:val="a7"/>
                    <w:jc w:val="center"/>
                    <w:rPr>
                      <w:noProof/>
                      <w:sz w:val="22"/>
                      <w:szCs w:val="22"/>
                    </w:rPr>
                  </w:pPr>
                  <w:r>
                    <w:t xml:space="preserve">Рисунок </w:t>
                  </w:r>
                  <w:r w:rsidR="00A01D57">
                    <w:rPr>
                      <w:noProof/>
                    </w:rPr>
                    <w:t>6</w:t>
                  </w:r>
                  <w:r w:rsidR="003E7957">
                    <w:t>. А.И. Герцен</w:t>
                  </w:r>
                </w:p>
              </w:txbxContent>
            </v:textbox>
            <w10:wrap type="square"/>
          </v:shape>
        </w:pict>
      </w:r>
      <w:r>
        <w:rPr>
          <w:noProof/>
        </w:rPr>
        <w:pict>
          <v:shape id="_x0000_s1031" type="#_x0000_t75" style="position:absolute;left:0;text-align:left;margin-left:114pt;margin-top:27.7pt;width:232.95pt;height:315pt;z-index:251650048">
            <v:imagedata r:id="rId12" o:title="gerz"/>
            <w10:wrap type="square"/>
          </v:shape>
        </w:pict>
      </w:r>
      <w:r w:rsidR="009F0DDF" w:rsidRPr="00090E4D">
        <w:rPr>
          <w:sz w:val="28"/>
          <w:szCs w:val="28"/>
        </w:rPr>
        <w:t>Вскоре Герцен подружился со своим дальним родственни</w:t>
      </w:r>
      <w:r w:rsidR="003E7957">
        <w:rPr>
          <w:sz w:val="28"/>
          <w:szCs w:val="28"/>
        </w:rPr>
        <w:t>-</w:t>
      </w:r>
      <w:r w:rsidR="009F0DDF" w:rsidRPr="00090E4D">
        <w:rPr>
          <w:sz w:val="28"/>
          <w:szCs w:val="28"/>
        </w:rPr>
        <w:t>ком Колей (Николаем Платоновичем) Огаревым. Они как бы дополняли друг друга — добрый, мягкий, мечтательный Огарев и непоседливый, увлекающийся Герцен. Однажды на пороге юности (Огареву было 15 лет, а Герцену 16) они взошли на Воробьевы горы и поклялись в вечной дружбе и неизменном решении отдать свою жизнь борьбе за свободу.</w:t>
      </w:r>
      <w:r w:rsidR="00574014">
        <w:rPr>
          <w:sz w:val="28"/>
          <w:szCs w:val="28"/>
        </w:rPr>
        <w:t xml:space="preserve"> Вот как описывает этот эпизод А. И. Герцен в своей автобиографической книге «Былое и думы»: «Запыхавшись и раскрасневшись, стояли мы там, обтирая пот. Садилось солнце, купола блестели, город стлался на необозримое пространство под горой, свежий ветерок подувал на нас</w:t>
      </w:r>
      <w:r w:rsidR="00DF130F">
        <w:rPr>
          <w:sz w:val="28"/>
          <w:szCs w:val="28"/>
        </w:rPr>
        <w:t>, постояли мы, постояли, оперлись друг на друга и, вдруг обнявшись, присягнули, в виду всей Москвы, пожертвовать нашей жизнью на избранную нами борьбу».</w:t>
      </w:r>
    </w:p>
    <w:p w:rsidR="009F0DDF" w:rsidRPr="00090E4D" w:rsidRDefault="009F0DDF" w:rsidP="00C6517A">
      <w:pPr>
        <w:spacing w:line="26" w:lineRule="atLeast"/>
        <w:ind w:left="-540" w:firstLine="1249"/>
        <w:rPr>
          <w:sz w:val="28"/>
          <w:szCs w:val="28"/>
        </w:rPr>
      </w:pPr>
      <w:r w:rsidRPr="00090E4D">
        <w:rPr>
          <w:sz w:val="28"/>
          <w:szCs w:val="28"/>
        </w:rPr>
        <w:t>В Московском университете вокруг Герцена сложился кружок единомышленников. Они обсуждали события во Франции, где в 1830 г. произошла революция, зачитывались произведениями социалиста Сен-Симона, обсуждали проблему равноправия женщин, а иногда устраивали веселые вечеринки.</w:t>
      </w:r>
    </w:p>
    <w:p w:rsidR="009F0DDF" w:rsidRPr="00090E4D" w:rsidRDefault="009F0DDF" w:rsidP="00C6517A">
      <w:pPr>
        <w:spacing w:line="26" w:lineRule="atLeast"/>
        <w:ind w:left="-540" w:firstLine="1249"/>
        <w:rPr>
          <w:sz w:val="28"/>
          <w:szCs w:val="28"/>
        </w:rPr>
      </w:pPr>
      <w:r w:rsidRPr="00090E4D">
        <w:rPr>
          <w:sz w:val="28"/>
          <w:szCs w:val="28"/>
        </w:rPr>
        <w:t>В 1834 г. на одной из таких вечеринок кто-то спел песенку «дерзостного» содержания, а затем уронили и разбили бюст императора. Ни Герцен, ни Огарев не были на то</w:t>
      </w:r>
      <w:r w:rsidR="00C706A9">
        <w:rPr>
          <w:sz w:val="28"/>
          <w:szCs w:val="28"/>
        </w:rPr>
        <w:t>м мероприятии</w:t>
      </w:r>
      <w:r w:rsidRPr="00090E4D">
        <w:rPr>
          <w:sz w:val="28"/>
          <w:szCs w:val="28"/>
        </w:rPr>
        <w:t xml:space="preserve">, но они известны </w:t>
      </w:r>
      <w:r w:rsidR="00C706A9" w:rsidRPr="00090E4D">
        <w:rPr>
          <w:sz w:val="28"/>
          <w:szCs w:val="28"/>
        </w:rPr>
        <w:t xml:space="preserve">были </w:t>
      </w:r>
      <w:r w:rsidRPr="00090E4D">
        <w:rPr>
          <w:sz w:val="28"/>
          <w:szCs w:val="28"/>
        </w:rPr>
        <w:t>как заводилы молодежи. Огарев был выслан в Пензенскую губернию, Герцен — в Пермь, затем в Вятку, после этого — во Владимир.</w:t>
      </w:r>
    </w:p>
    <w:p w:rsidR="009F0DDF" w:rsidRPr="00090E4D" w:rsidRDefault="009F0DDF" w:rsidP="00C6517A">
      <w:pPr>
        <w:spacing w:line="26" w:lineRule="atLeast"/>
        <w:ind w:left="-540" w:firstLine="1249"/>
        <w:rPr>
          <w:sz w:val="28"/>
          <w:szCs w:val="28"/>
        </w:rPr>
      </w:pPr>
      <w:r w:rsidRPr="00090E4D">
        <w:rPr>
          <w:sz w:val="28"/>
          <w:szCs w:val="28"/>
        </w:rPr>
        <w:t>В 1840 г. Герцен вернулся в Москву. В это же время он познакомился с философией Гегеля. Ее он назвал «алгеброй революции». В 1839 г. Белинский, получив приглашение из редакции журнала «Отечественные записки», переехал в Петербург. На следующий год туда же переехал Герцен. Уехал за границу Бакунин.</w:t>
      </w:r>
    </w:p>
    <w:p w:rsidR="00B12E0C" w:rsidRPr="00090E4D" w:rsidRDefault="00B12E0C" w:rsidP="00C6517A">
      <w:pPr>
        <w:spacing w:line="26" w:lineRule="atLeast"/>
        <w:ind w:left="-540" w:firstLine="1249"/>
        <w:rPr>
          <w:sz w:val="28"/>
          <w:szCs w:val="28"/>
        </w:rPr>
      </w:pPr>
    </w:p>
    <w:p w:rsidR="009F0DDF" w:rsidRPr="00BE736C" w:rsidRDefault="009F0DDF" w:rsidP="00B12E0C">
      <w:pPr>
        <w:numPr>
          <w:ilvl w:val="0"/>
          <w:numId w:val="1"/>
        </w:numPr>
        <w:spacing w:line="26" w:lineRule="atLeast"/>
        <w:rPr>
          <w:b/>
          <w:sz w:val="28"/>
          <w:szCs w:val="28"/>
        </w:rPr>
      </w:pPr>
      <w:r w:rsidRPr="00BE736C">
        <w:rPr>
          <w:b/>
          <w:sz w:val="28"/>
          <w:szCs w:val="28"/>
        </w:rPr>
        <w:t>Славянофилы</w:t>
      </w:r>
      <w:r w:rsidR="000C4D27" w:rsidRPr="00BE736C">
        <w:rPr>
          <w:b/>
          <w:sz w:val="28"/>
          <w:szCs w:val="28"/>
        </w:rPr>
        <w:t xml:space="preserve"> и западники</w:t>
      </w:r>
    </w:p>
    <w:p w:rsidR="00B12E0C" w:rsidRPr="00090E4D" w:rsidRDefault="00B12E0C" w:rsidP="00B12E0C">
      <w:pPr>
        <w:spacing w:line="26" w:lineRule="atLeast"/>
        <w:rPr>
          <w:sz w:val="28"/>
          <w:szCs w:val="28"/>
        </w:rPr>
      </w:pPr>
    </w:p>
    <w:p w:rsidR="009F0DDF" w:rsidRPr="00090E4D" w:rsidRDefault="002C34D1" w:rsidP="000C4D27">
      <w:pPr>
        <w:spacing w:line="26" w:lineRule="atLeast"/>
        <w:ind w:left="-540" w:firstLine="1249"/>
        <w:rPr>
          <w:sz w:val="28"/>
          <w:szCs w:val="28"/>
        </w:rPr>
      </w:pPr>
      <w:r>
        <w:rPr>
          <w:noProof/>
        </w:rPr>
        <w:pict>
          <v:shape id="_x0000_s1047" type="#_x0000_t202" style="position:absolute;left:0;text-align:left;margin-left:-26.95pt;margin-top:233.85pt;width:162.4pt;height:36pt;z-index:251663360">
            <v:textbox>
              <w:txbxContent>
                <w:p w:rsidR="00047871" w:rsidRPr="00884474" w:rsidRDefault="00047871" w:rsidP="00047871">
                  <w:pPr>
                    <w:pStyle w:val="a7"/>
                    <w:jc w:val="center"/>
                    <w:rPr>
                      <w:noProof/>
                      <w:sz w:val="22"/>
                      <w:szCs w:val="22"/>
                    </w:rPr>
                  </w:pPr>
                  <w:r>
                    <w:t xml:space="preserve">Рисунок </w:t>
                  </w:r>
                  <w:r w:rsidR="00A01D57">
                    <w:rPr>
                      <w:noProof/>
                    </w:rPr>
                    <w:t>7</w:t>
                  </w:r>
                  <w:r w:rsidR="006E7583">
                    <w:t>. А.С. Хомяков</w:t>
                  </w:r>
                </w:p>
              </w:txbxContent>
            </v:textbox>
            <w10:wrap type="square"/>
          </v:shape>
        </w:pict>
      </w:r>
      <w:r>
        <w:rPr>
          <w:noProof/>
        </w:rPr>
        <w:pict>
          <v:shape id="_x0000_s1032" type="#_x0000_t75" style="position:absolute;left:0;text-align:left;margin-left:-26.95pt;margin-top:17.3pt;width:162.4pt;height:216.55pt;z-index:251651072">
            <v:imagedata r:id="rId13" o:title="homak"/>
            <w10:wrap type="square"/>
          </v:shape>
        </w:pict>
      </w:r>
      <w:r w:rsidR="009F0DDF" w:rsidRPr="00090E4D">
        <w:rPr>
          <w:sz w:val="28"/>
          <w:szCs w:val="28"/>
        </w:rPr>
        <w:t>В 1839 г. в московских светских и литературных салонах стала распространяться записка «О старом и новом». Ее автором был Алексей Степанович Хомяков (1804—1860), а вышла она из того кружка, в котором через много лет встретились повзрослевшие друзья юного Веневитинова (братья Киреевские, Кошелев). К ним присоединились Ю. Ф. Самарин, И. Д. Беляев, братья Константин и Иван Аксаковы, старший из которых прежде посещал кружок Станкевича. Членов нового кружка объединяла идея о глубоком отличии России от стран Западной Европы, об особом пути ее развития. Главные особенности России они усматривали в крестьянской общине и православной вере. Критически относясь к современному церковному устройству, они вместе с тем считали, что православие принесло в Россию тот дух братского общения и человеческой теплоты, которым отличались первые христиане. Благодаря православию и общинности, доказывали члены кружка, в России нет внутренней борьбы, все социальные группы и сословия мирно уживаются друг с другом. Преобразования Петра I оценивались критически. Считалось, что они отклонили Россию с естественного пути развития, оторвали высшие слои общества от народа, но не изменили внутренний строй страны и не уничтожили возможность возврата на прежний путь, который отвечает духовному складу всех славянских народов. Членов кружка назвали славянофилами (славянолюбами).</w:t>
      </w:r>
    </w:p>
    <w:p w:rsidR="009F0DDF" w:rsidRPr="00090E4D" w:rsidRDefault="009F0DDF" w:rsidP="003526FE">
      <w:pPr>
        <w:spacing w:line="26" w:lineRule="atLeast"/>
        <w:ind w:left="-540" w:firstLine="709"/>
        <w:rPr>
          <w:sz w:val="28"/>
          <w:szCs w:val="28"/>
        </w:rPr>
      </w:pPr>
      <w:r w:rsidRPr="00090E4D">
        <w:rPr>
          <w:sz w:val="28"/>
          <w:szCs w:val="28"/>
        </w:rPr>
        <w:t>Славянофилы выдвинули формулу «сила власти — царю, сила мнения — народу» (К. С. Аксаков). Это означало, что самодержавный государь должен править, согласуя свои действия с мнением народа, под которым славянофилы понимали прежде всего крестьянство, противопоставляя его «публике» — европеизированным верхам общества. Они выступали за созыв Земского собора, отмену крепостного права, но против конституции по западному образцу.</w:t>
      </w:r>
    </w:p>
    <w:p w:rsidR="009F0DDF" w:rsidRPr="00090E4D" w:rsidRDefault="009F0DDF" w:rsidP="003526FE">
      <w:pPr>
        <w:spacing w:line="26" w:lineRule="atLeast"/>
        <w:ind w:left="-540" w:firstLine="709"/>
        <w:rPr>
          <w:sz w:val="28"/>
          <w:szCs w:val="28"/>
        </w:rPr>
      </w:pPr>
      <w:r w:rsidRPr="00090E4D">
        <w:rPr>
          <w:sz w:val="28"/>
          <w:szCs w:val="28"/>
        </w:rPr>
        <w:t>Появление славянофилов заставило сблизиться тех, кто считал Россию и Западную Европу нераздельными частями единого культурно-исторического целого. В этом лагере вместе с Белинским и Герценом оказались историки Т. Н. Грановский и С. М. Соловьев, юрист К. Д. Кавелин, литераторы И. С. Тургенев, В. П. Боткин, П. В. Анненков. Они вошли в историю — западники и славянофилы — как «люди сороковых годов».</w:t>
      </w:r>
    </w:p>
    <w:p w:rsidR="003526FE" w:rsidRPr="00090E4D" w:rsidRDefault="003526FE" w:rsidP="003526FE">
      <w:pPr>
        <w:spacing w:line="26" w:lineRule="atLeast"/>
        <w:ind w:left="-540" w:firstLine="709"/>
        <w:rPr>
          <w:sz w:val="28"/>
          <w:szCs w:val="28"/>
        </w:rPr>
      </w:pPr>
    </w:p>
    <w:p w:rsidR="009F0DDF" w:rsidRPr="00BE736C" w:rsidRDefault="009F0DDF" w:rsidP="003526FE">
      <w:pPr>
        <w:numPr>
          <w:ilvl w:val="0"/>
          <w:numId w:val="1"/>
        </w:numPr>
        <w:spacing w:line="26" w:lineRule="atLeast"/>
        <w:rPr>
          <w:b/>
          <w:sz w:val="28"/>
          <w:szCs w:val="28"/>
        </w:rPr>
      </w:pPr>
      <w:r w:rsidRPr="00BE736C">
        <w:rPr>
          <w:b/>
          <w:sz w:val="28"/>
          <w:szCs w:val="28"/>
        </w:rPr>
        <w:t>Белинский в «Отечественных записках»</w:t>
      </w:r>
    </w:p>
    <w:p w:rsidR="003526FE" w:rsidRPr="00090E4D" w:rsidRDefault="003526FE" w:rsidP="003526FE">
      <w:pPr>
        <w:spacing w:line="26" w:lineRule="atLeast"/>
        <w:rPr>
          <w:sz w:val="28"/>
          <w:szCs w:val="28"/>
        </w:rPr>
      </w:pPr>
    </w:p>
    <w:p w:rsidR="009F0DDF" w:rsidRPr="00090E4D" w:rsidRDefault="009F0DDF" w:rsidP="003526FE">
      <w:pPr>
        <w:spacing w:line="26" w:lineRule="atLeast"/>
        <w:ind w:left="-540" w:firstLine="709"/>
        <w:rPr>
          <w:sz w:val="28"/>
          <w:szCs w:val="28"/>
        </w:rPr>
      </w:pPr>
      <w:r w:rsidRPr="00090E4D">
        <w:rPr>
          <w:sz w:val="28"/>
          <w:szCs w:val="28"/>
        </w:rPr>
        <w:t>Белинский в первых своих статьях в «Отечественных записках» доказывал разумность устройства окружающего мира. Постепенно, однако, росли сомнения, ибо он видел, как много страданий в этом мире. Расставание с гегельянством происходило тяжело. Не обладая пушкинским талантом видеть жизнь непосредственно и непредвзято, Белинский привык наблюдать ее через призму какой-либо философской доктрины. Постепенно убеждаясь, что она отображает мир далеко не безупречно, он отбрасывал ее и начинал искать новую, «правильную» философию, не учитывая того, что ни одна построенная человеческим умом система не может вместить все многообразие и противоречивость мира и человеческого общества.</w:t>
      </w:r>
    </w:p>
    <w:p w:rsidR="009F0DDF" w:rsidRPr="00090E4D" w:rsidRDefault="009F0DDF" w:rsidP="00AF4C80">
      <w:pPr>
        <w:spacing w:line="26" w:lineRule="atLeast"/>
        <w:ind w:left="-540" w:firstLine="709"/>
        <w:rPr>
          <w:sz w:val="28"/>
          <w:szCs w:val="28"/>
        </w:rPr>
      </w:pPr>
      <w:r w:rsidRPr="00090E4D">
        <w:rPr>
          <w:sz w:val="28"/>
          <w:szCs w:val="28"/>
        </w:rPr>
        <w:t>Белинский решил отказаться от всяких абсолютных философских систем. Прежние свои статьи, где доказывалась разумность самодержавия и крепостного права, он теперь вспоминал с негодованием. В 1842—1846 гг. в «Отечественных записках» были напечатаны статьи, которые он написал, руководствуясь понятием «социальности». По существу же речь шла о гуманизме, ибо Белинский стал рассматривать мир с точки зрения того, как живется в нем человеку. Он одним из первых в русской публицистике поднял вопрос о правах человека. Существующее общественное устройство теперь представлялось Белинскому очень несовершенным, но он верил, что человечество улучшит свои порядки, и считал необходимым работать ради этого.</w:t>
      </w:r>
    </w:p>
    <w:p w:rsidR="009F0DDF" w:rsidRPr="00090E4D" w:rsidRDefault="002C34D1" w:rsidP="00AF4C80">
      <w:pPr>
        <w:spacing w:line="26" w:lineRule="atLeast"/>
        <w:ind w:left="-540" w:firstLine="709"/>
        <w:rPr>
          <w:sz w:val="28"/>
          <w:szCs w:val="28"/>
        </w:rPr>
      </w:pPr>
      <w:r>
        <w:rPr>
          <w:noProof/>
        </w:rPr>
        <w:pict>
          <v:shape id="_x0000_s1048" type="#_x0000_t202" style="position:absolute;left:0;text-align:left;margin-left:7.95pt;margin-top:179.45pt;width:161pt;height:36pt;z-index:251664384">
            <v:textbox>
              <w:txbxContent>
                <w:p w:rsidR="00047871" w:rsidRPr="007C1DD4" w:rsidRDefault="00047871" w:rsidP="00047871">
                  <w:pPr>
                    <w:pStyle w:val="a7"/>
                    <w:jc w:val="center"/>
                    <w:rPr>
                      <w:noProof/>
                      <w:sz w:val="22"/>
                      <w:szCs w:val="22"/>
                    </w:rPr>
                  </w:pPr>
                  <w:r>
                    <w:t xml:space="preserve">Рисунок </w:t>
                  </w:r>
                  <w:r w:rsidR="00A01D57">
                    <w:rPr>
                      <w:noProof/>
                    </w:rPr>
                    <w:t>8</w:t>
                  </w:r>
                  <w:r w:rsidR="006E7583">
                    <w:t>. К.Д. Кавелин</w:t>
                  </w:r>
                </w:p>
              </w:txbxContent>
            </v:textbox>
            <w10:wrap type="square"/>
          </v:shape>
        </w:pict>
      </w:r>
      <w:r>
        <w:rPr>
          <w:noProof/>
        </w:rPr>
        <w:pict>
          <v:shape id="_x0000_s1037" type="#_x0000_t75" style="position:absolute;left:0;text-align:left;margin-left:7.95pt;margin-top:-.55pt;width:161pt;height:180pt;z-index:251655168">
            <v:imagedata r:id="rId14" o:title="i"/>
            <w10:wrap type="square"/>
          </v:shape>
        </w:pict>
      </w:r>
      <w:r w:rsidR="009F0DDF" w:rsidRPr="00090E4D">
        <w:rPr>
          <w:sz w:val="28"/>
          <w:szCs w:val="28"/>
        </w:rPr>
        <w:t>Вскоре Белинский познакомился с сочинениями французских социалистов, а с 1842 г. стал использовать любую возможность для проповеди их учения. В Петербурге вокруг Белинского сложился кружок близких ему людей и единомышленников. В него входил и его бывший ученик Константин Дмитриевич Кавелин (1818— 1885). К тому времени он закончил юридический факультет Московского университета и несколько лет служил в Петербурге. В 1844 г. Кавелина пригласили в Московский университет. Его одушевленные, яркие и изящные лекции производили большое впечатление на слушателей. У своего учителя Кавелин заимствовал мысль о том, что человеческая личность — это основа «всякой свободы и всякого развития». Главное требование времени он видел в проведении принципа гуманности во все стороны жизни. Кавелин не противопоставлял Россию и Запад. Да, говорил он, их пути во многом различны, но они постепенно сближаются. Славянский мир в дальнейшем должен будет стать рядом с западноевропейским и «дружно идти по дороге, общей всем человеческим племенам, разумеется, сохраняя свои особенности». Важной вехой в сближении с Западом Кавелин считал крестьянскую реформу, о необходимости которой он говорил в беседах со студентами.</w:t>
      </w:r>
    </w:p>
    <w:p w:rsidR="00C83952" w:rsidRDefault="00C83952" w:rsidP="00AF4C80">
      <w:pPr>
        <w:spacing w:line="26" w:lineRule="atLeast"/>
        <w:ind w:left="-540" w:firstLine="709"/>
      </w:pPr>
    </w:p>
    <w:p w:rsidR="00C83952" w:rsidRDefault="00C83952" w:rsidP="00AF4C80">
      <w:pPr>
        <w:spacing w:line="26" w:lineRule="atLeast"/>
        <w:ind w:left="-540" w:firstLine="709"/>
      </w:pPr>
    </w:p>
    <w:p w:rsidR="00C83952" w:rsidRDefault="00C83952" w:rsidP="00AF4C80">
      <w:pPr>
        <w:spacing w:line="26" w:lineRule="atLeast"/>
        <w:ind w:left="-540" w:firstLine="709"/>
      </w:pPr>
    </w:p>
    <w:p w:rsidR="00C83952" w:rsidRPr="00090E4D" w:rsidRDefault="00C83952" w:rsidP="008A041A">
      <w:pPr>
        <w:spacing w:line="26" w:lineRule="atLeast"/>
        <w:jc w:val="center"/>
        <w:rPr>
          <w:b/>
          <w:sz w:val="36"/>
          <w:szCs w:val="36"/>
        </w:rPr>
      </w:pPr>
      <w:r w:rsidRPr="00090E4D">
        <w:rPr>
          <w:b/>
          <w:sz w:val="36"/>
          <w:szCs w:val="36"/>
        </w:rPr>
        <w:t>Общественная мысль в 40 – 50-х годах</w:t>
      </w:r>
    </w:p>
    <w:p w:rsidR="009C67DB" w:rsidRDefault="009C67DB" w:rsidP="00AF4C80">
      <w:pPr>
        <w:spacing w:line="26" w:lineRule="atLeast"/>
        <w:ind w:left="-540" w:firstLine="709"/>
      </w:pPr>
    </w:p>
    <w:p w:rsidR="009C67DB" w:rsidRPr="00BE736C" w:rsidRDefault="009C67DB" w:rsidP="009C67DB">
      <w:pPr>
        <w:numPr>
          <w:ilvl w:val="0"/>
          <w:numId w:val="1"/>
        </w:numPr>
        <w:spacing w:line="26" w:lineRule="atLeast"/>
        <w:rPr>
          <w:b/>
          <w:sz w:val="28"/>
          <w:szCs w:val="28"/>
        </w:rPr>
      </w:pPr>
      <w:r w:rsidRPr="00BE736C">
        <w:rPr>
          <w:b/>
          <w:sz w:val="28"/>
          <w:szCs w:val="28"/>
        </w:rPr>
        <w:t>Полемика ме</w:t>
      </w:r>
      <w:r w:rsidR="00BE736C">
        <w:rPr>
          <w:b/>
          <w:sz w:val="28"/>
          <w:szCs w:val="28"/>
        </w:rPr>
        <w:t>жду западниками и славянофилами</w:t>
      </w:r>
    </w:p>
    <w:p w:rsidR="009C67DB" w:rsidRPr="00090E4D" w:rsidRDefault="009C67DB" w:rsidP="00F1650E">
      <w:pPr>
        <w:spacing w:line="26" w:lineRule="atLeast"/>
        <w:ind w:left="-540" w:firstLine="709"/>
        <w:rPr>
          <w:sz w:val="28"/>
          <w:szCs w:val="28"/>
        </w:rPr>
      </w:pPr>
    </w:p>
    <w:p w:rsidR="009F0DDF" w:rsidRPr="00090E4D" w:rsidRDefault="009F0DDF" w:rsidP="00F1650E">
      <w:pPr>
        <w:spacing w:line="26" w:lineRule="atLeast"/>
        <w:ind w:left="-540" w:firstLine="709"/>
        <w:rPr>
          <w:sz w:val="28"/>
          <w:szCs w:val="28"/>
        </w:rPr>
      </w:pPr>
      <w:r w:rsidRPr="00090E4D">
        <w:rPr>
          <w:sz w:val="28"/>
          <w:szCs w:val="28"/>
        </w:rPr>
        <w:t xml:space="preserve">В 40-е гг. </w:t>
      </w:r>
      <w:r w:rsidR="00F60FAA" w:rsidRPr="00090E4D">
        <w:rPr>
          <w:sz w:val="28"/>
          <w:szCs w:val="28"/>
        </w:rPr>
        <w:t>Х</w:t>
      </w:r>
      <w:r w:rsidR="00F60FAA" w:rsidRPr="00090E4D">
        <w:rPr>
          <w:sz w:val="28"/>
          <w:szCs w:val="28"/>
          <w:lang w:val="en-US"/>
        </w:rPr>
        <w:t>I</w:t>
      </w:r>
      <w:r w:rsidR="00F60FAA" w:rsidRPr="00090E4D">
        <w:rPr>
          <w:sz w:val="28"/>
          <w:szCs w:val="28"/>
        </w:rPr>
        <w:t xml:space="preserve">Х в. </w:t>
      </w:r>
      <w:r w:rsidRPr="00090E4D">
        <w:rPr>
          <w:sz w:val="28"/>
          <w:szCs w:val="28"/>
        </w:rPr>
        <w:t>разгорел</w:t>
      </w:r>
      <w:r w:rsidR="0053270E" w:rsidRPr="00090E4D">
        <w:rPr>
          <w:sz w:val="28"/>
          <w:szCs w:val="28"/>
        </w:rPr>
        <w:t>ись</w:t>
      </w:r>
      <w:r w:rsidRPr="00090E4D">
        <w:rPr>
          <w:sz w:val="28"/>
          <w:szCs w:val="28"/>
        </w:rPr>
        <w:t xml:space="preserve"> </w:t>
      </w:r>
      <w:r w:rsidR="0053270E" w:rsidRPr="00090E4D">
        <w:rPr>
          <w:sz w:val="28"/>
          <w:szCs w:val="28"/>
        </w:rPr>
        <w:t xml:space="preserve">споры </w:t>
      </w:r>
      <w:r w:rsidRPr="00090E4D">
        <w:rPr>
          <w:sz w:val="28"/>
          <w:szCs w:val="28"/>
        </w:rPr>
        <w:t xml:space="preserve">между </w:t>
      </w:r>
      <w:r w:rsidR="00126AE7" w:rsidRPr="00090E4D">
        <w:rPr>
          <w:sz w:val="28"/>
          <w:szCs w:val="28"/>
        </w:rPr>
        <w:t>западниками и славянофилами. Они</w:t>
      </w:r>
      <w:r w:rsidRPr="00090E4D">
        <w:rPr>
          <w:sz w:val="28"/>
          <w:szCs w:val="28"/>
        </w:rPr>
        <w:t xml:space="preserve"> шл</w:t>
      </w:r>
      <w:r w:rsidR="00126AE7" w:rsidRPr="00090E4D">
        <w:rPr>
          <w:sz w:val="28"/>
          <w:szCs w:val="28"/>
        </w:rPr>
        <w:t>и</w:t>
      </w:r>
      <w:r w:rsidRPr="00090E4D">
        <w:rPr>
          <w:sz w:val="28"/>
          <w:szCs w:val="28"/>
        </w:rPr>
        <w:t xml:space="preserve"> с переменным успехом. Западникам, например, не удалось доказать, что современная крестьянская община не имеет ничего общего с древней, что это «искусственное» образование, созданное государством для взимания податей. Более того, в этом вопросе многие западники встали на сторону славянофилов. Кавелин, например, считал, что община — «великое хранилище народных сил». Сходную позицию впоследствии занял и Герцен. Но в вопросе о путях дальнейшего развития России западникам удалось во многом привлечь общественное мнение на свою сторону. Большую роль в этом сыграло знаменитое письмо Белинского Н. В. Гоголю.</w:t>
      </w:r>
    </w:p>
    <w:p w:rsidR="00B237F3" w:rsidRPr="00090E4D" w:rsidRDefault="00B237F3" w:rsidP="00F1650E">
      <w:pPr>
        <w:spacing w:line="26" w:lineRule="atLeast"/>
        <w:ind w:left="-540" w:firstLine="709"/>
        <w:rPr>
          <w:sz w:val="28"/>
          <w:szCs w:val="28"/>
        </w:rPr>
      </w:pPr>
    </w:p>
    <w:p w:rsidR="00B237F3" w:rsidRPr="00BE736C" w:rsidRDefault="00B237F3" w:rsidP="00B237F3">
      <w:pPr>
        <w:numPr>
          <w:ilvl w:val="0"/>
          <w:numId w:val="1"/>
        </w:numPr>
        <w:spacing w:line="26" w:lineRule="atLeast"/>
        <w:rPr>
          <w:b/>
          <w:sz w:val="28"/>
          <w:szCs w:val="28"/>
        </w:rPr>
      </w:pPr>
      <w:r w:rsidRPr="00BE736C">
        <w:rPr>
          <w:b/>
          <w:sz w:val="28"/>
          <w:szCs w:val="28"/>
        </w:rPr>
        <w:t>Книга Н. В. Гоголя «Выбранные</w:t>
      </w:r>
      <w:r w:rsidR="00BE736C" w:rsidRPr="00BE736C">
        <w:rPr>
          <w:b/>
          <w:sz w:val="28"/>
          <w:szCs w:val="28"/>
        </w:rPr>
        <w:t xml:space="preserve"> места из переписки с друзьями»</w:t>
      </w:r>
    </w:p>
    <w:p w:rsidR="00222208" w:rsidRPr="00090E4D" w:rsidRDefault="00222208" w:rsidP="00222208">
      <w:pPr>
        <w:spacing w:line="26" w:lineRule="atLeast"/>
        <w:rPr>
          <w:sz w:val="28"/>
          <w:szCs w:val="28"/>
        </w:rPr>
      </w:pPr>
    </w:p>
    <w:p w:rsidR="004D4715" w:rsidRDefault="002C34D1" w:rsidP="00222208">
      <w:pPr>
        <w:spacing w:line="26" w:lineRule="atLeast"/>
        <w:ind w:left="-540" w:firstLine="709"/>
        <w:rPr>
          <w:sz w:val="28"/>
          <w:szCs w:val="28"/>
        </w:rPr>
      </w:pPr>
      <w:r>
        <w:rPr>
          <w:noProof/>
        </w:rPr>
        <w:pict>
          <v:shape id="_x0000_s1049" type="#_x0000_t202" style="position:absolute;left:0;text-align:left;margin-left:7.95pt;margin-top:172.5pt;width:153.55pt;height:36pt;z-index:251665408">
            <v:textbox>
              <w:txbxContent>
                <w:p w:rsidR="00047871" w:rsidRPr="00E827A0" w:rsidRDefault="00047871" w:rsidP="00047871">
                  <w:pPr>
                    <w:pStyle w:val="a7"/>
                    <w:jc w:val="center"/>
                    <w:rPr>
                      <w:noProof/>
                      <w:sz w:val="22"/>
                      <w:szCs w:val="22"/>
                    </w:rPr>
                  </w:pPr>
                  <w:r>
                    <w:t xml:space="preserve">Рисунок </w:t>
                  </w:r>
                  <w:r w:rsidR="00A01D57">
                    <w:rPr>
                      <w:noProof/>
                    </w:rPr>
                    <w:t>9</w:t>
                  </w:r>
                  <w:r w:rsidR="006E7583">
                    <w:t>. Н.В. Гоголь</w:t>
                  </w:r>
                </w:p>
              </w:txbxContent>
            </v:textbox>
            <w10:wrap type="square"/>
          </v:shape>
        </w:pict>
      </w:r>
      <w:r>
        <w:rPr>
          <w:noProof/>
        </w:rPr>
        <w:pict>
          <v:shape id="_x0000_s1038" type="#_x0000_t75" style="position:absolute;left:0;text-align:left;margin-left:7.95pt;margin-top:0;width:153.55pt;height:172.5pt;z-index:251656192">
            <v:imagedata r:id="rId15" o:title="пщп"/>
            <w10:wrap type="square"/>
          </v:shape>
        </w:pict>
      </w:r>
      <w:r w:rsidR="009F0DDF" w:rsidRPr="00090E4D">
        <w:rPr>
          <w:sz w:val="28"/>
          <w:szCs w:val="28"/>
        </w:rPr>
        <w:t>Книга Гоголя «Выбранные места из переписки с друзьями» вызвала резкий протест Белинского</w:t>
      </w:r>
      <w:r w:rsidR="006931A7">
        <w:rPr>
          <w:sz w:val="28"/>
          <w:szCs w:val="28"/>
        </w:rPr>
        <w:t xml:space="preserve"> («Вы столько уже лет привыкли смотреть на Россию из Вашего </w:t>
      </w:r>
      <w:r w:rsidR="006931A7" w:rsidRPr="006931A7">
        <w:rPr>
          <w:i/>
          <w:sz w:val="28"/>
          <w:szCs w:val="28"/>
        </w:rPr>
        <w:t>прекрасного далека</w:t>
      </w:r>
      <w:r w:rsidR="006931A7">
        <w:rPr>
          <w:i/>
          <w:sz w:val="28"/>
          <w:szCs w:val="28"/>
        </w:rPr>
        <w:t>..</w:t>
      </w:r>
      <w:r w:rsidR="009F0DDF" w:rsidRPr="00090E4D">
        <w:rPr>
          <w:sz w:val="28"/>
          <w:szCs w:val="28"/>
        </w:rPr>
        <w:t>.</w:t>
      </w:r>
      <w:r w:rsidR="006931A7">
        <w:rPr>
          <w:sz w:val="28"/>
          <w:szCs w:val="28"/>
        </w:rPr>
        <w:t xml:space="preserve">» - </w:t>
      </w:r>
      <w:r w:rsidR="00BC1AAB">
        <w:rPr>
          <w:sz w:val="28"/>
          <w:szCs w:val="28"/>
        </w:rPr>
        <w:t>восклицает В. Г. Белинский в «Письме к Н. В. Гоголю» 1847 года.)</w:t>
      </w:r>
    </w:p>
    <w:p w:rsidR="00107784" w:rsidRDefault="009F0DDF" w:rsidP="00222208">
      <w:pPr>
        <w:spacing w:line="26" w:lineRule="atLeast"/>
        <w:ind w:left="-540" w:firstLine="709"/>
        <w:rPr>
          <w:sz w:val="28"/>
          <w:szCs w:val="28"/>
        </w:rPr>
      </w:pPr>
      <w:r w:rsidRPr="00090E4D">
        <w:rPr>
          <w:sz w:val="28"/>
          <w:szCs w:val="28"/>
        </w:rPr>
        <w:t>Основная мысль книги была та, что бороться с недостатками общественного устройства следует только пут</w:t>
      </w:r>
      <w:r w:rsidR="002C248A">
        <w:rPr>
          <w:sz w:val="28"/>
          <w:szCs w:val="28"/>
        </w:rPr>
        <w:t xml:space="preserve">ем исправления самого человека. </w:t>
      </w:r>
    </w:p>
    <w:p w:rsidR="00107784" w:rsidRDefault="002C248A" w:rsidP="00222208">
      <w:pPr>
        <w:spacing w:line="26" w:lineRule="atLeast"/>
        <w:ind w:left="-540" w:firstLine="709"/>
        <w:rPr>
          <w:sz w:val="28"/>
          <w:szCs w:val="28"/>
        </w:rPr>
      </w:pPr>
      <w:r>
        <w:rPr>
          <w:sz w:val="28"/>
          <w:szCs w:val="28"/>
        </w:rPr>
        <w:t>«Друг мой! – писал Н. В. Гоголь в одном из писем «Христианин идет вперед». – Считай, себя не иначе, как школьником и учеником. Не думай, чтобы ты уже был стар для того, чтобы учиться</w:t>
      </w:r>
      <w:r w:rsidR="00FF3E08">
        <w:rPr>
          <w:sz w:val="28"/>
          <w:szCs w:val="28"/>
        </w:rPr>
        <w:t xml:space="preserve">, что силы твои достигли настоящей зрелости и развития и что характер и душа твоя получили настоящую форму… Для христианина этого не существует, и где для других </w:t>
      </w:r>
      <w:r w:rsidR="00107784">
        <w:rPr>
          <w:sz w:val="28"/>
          <w:szCs w:val="28"/>
        </w:rPr>
        <w:t xml:space="preserve">предел совершенства, там для него оно только </w:t>
      </w:r>
      <w:r w:rsidR="00FF3E08">
        <w:rPr>
          <w:sz w:val="28"/>
          <w:szCs w:val="28"/>
        </w:rPr>
        <w:t>начинается</w:t>
      </w:r>
      <w:r w:rsidR="00107784">
        <w:rPr>
          <w:sz w:val="28"/>
          <w:szCs w:val="28"/>
        </w:rPr>
        <w:t>».</w:t>
      </w:r>
    </w:p>
    <w:p w:rsidR="009F0DDF" w:rsidRPr="00090E4D" w:rsidRDefault="00FF3E08" w:rsidP="00222208">
      <w:pPr>
        <w:spacing w:line="26" w:lineRule="atLeast"/>
        <w:ind w:left="-540" w:firstLine="709"/>
        <w:rPr>
          <w:sz w:val="28"/>
          <w:szCs w:val="28"/>
        </w:rPr>
      </w:pPr>
      <w:r>
        <w:rPr>
          <w:sz w:val="28"/>
          <w:szCs w:val="28"/>
        </w:rPr>
        <w:t xml:space="preserve"> </w:t>
      </w:r>
      <w:r w:rsidR="009F0DDF" w:rsidRPr="00090E4D">
        <w:rPr>
          <w:sz w:val="28"/>
          <w:szCs w:val="28"/>
        </w:rPr>
        <w:t>Религиозно-философские идеи Гоголя не были восприняты Белинским, и он пытался с запальчивостью доказать писателю их ошибочность. Белинский писал, что Россия представляет из себя «ужасное зрелище страны, где люди торгуют людьми», где «нет не только никаких гарантий для личности, чести и собственности, но нет даже и полицейского порядка, а есть только огромные корпорации разных служебных воров и грабителей». Он утверждал: «Самые живые, современные национальные вопросы в России теперь: уничтожение крепостного права, отменение телесного наказания, введение по возможности строгого выполнения хотя бы тех законов, которые уже есть».</w:t>
      </w:r>
    </w:p>
    <w:p w:rsidR="009F0DDF" w:rsidRPr="00090E4D" w:rsidRDefault="009F0DDF" w:rsidP="00222208">
      <w:pPr>
        <w:spacing w:line="26" w:lineRule="atLeast"/>
        <w:ind w:left="-540" w:firstLine="709"/>
        <w:rPr>
          <w:sz w:val="28"/>
          <w:szCs w:val="28"/>
        </w:rPr>
      </w:pPr>
      <w:r w:rsidRPr="00090E4D">
        <w:rPr>
          <w:sz w:val="28"/>
          <w:szCs w:val="28"/>
        </w:rPr>
        <w:t>Письмо было написано летом 1847 г., когда Белинский лечился за границей от чахотки. Гоголь в это время тоже был за границей, и Белинский писал свободно. Заграничное лечение не спасло Белинского, в мае 1848 г. он умер. К концу своей жизни он разочаровался в учении социалистов, но не успел развить эти свои мысли. Между тем «Письмо к Гоголю» в тысячах списков распространялось по России.</w:t>
      </w:r>
    </w:p>
    <w:p w:rsidR="00222208" w:rsidRPr="00090E4D" w:rsidRDefault="00222208" w:rsidP="00222208">
      <w:pPr>
        <w:spacing w:line="26" w:lineRule="atLeast"/>
        <w:ind w:left="-540" w:firstLine="709"/>
        <w:rPr>
          <w:sz w:val="28"/>
          <w:szCs w:val="28"/>
        </w:rPr>
      </w:pPr>
    </w:p>
    <w:p w:rsidR="009F0DDF" w:rsidRPr="00BE736C" w:rsidRDefault="009F0DDF" w:rsidP="00222208">
      <w:pPr>
        <w:numPr>
          <w:ilvl w:val="0"/>
          <w:numId w:val="1"/>
        </w:numPr>
        <w:spacing w:line="26" w:lineRule="atLeast"/>
        <w:rPr>
          <w:b/>
          <w:sz w:val="28"/>
          <w:szCs w:val="28"/>
        </w:rPr>
      </w:pPr>
      <w:r w:rsidRPr="00BE736C">
        <w:rPr>
          <w:b/>
          <w:sz w:val="28"/>
          <w:szCs w:val="28"/>
        </w:rPr>
        <w:t xml:space="preserve">Кружок </w:t>
      </w:r>
      <w:r w:rsidR="00B01058" w:rsidRPr="00BE736C">
        <w:rPr>
          <w:b/>
          <w:sz w:val="28"/>
          <w:szCs w:val="28"/>
        </w:rPr>
        <w:t xml:space="preserve">М. В. </w:t>
      </w:r>
      <w:r w:rsidRPr="00BE736C">
        <w:rPr>
          <w:b/>
          <w:sz w:val="28"/>
          <w:szCs w:val="28"/>
        </w:rPr>
        <w:t>Петрашевского. Русский социализм Герцена</w:t>
      </w:r>
    </w:p>
    <w:p w:rsidR="00222208" w:rsidRPr="00090E4D" w:rsidRDefault="00222208" w:rsidP="00222208">
      <w:pPr>
        <w:spacing w:line="26" w:lineRule="atLeast"/>
        <w:rPr>
          <w:sz w:val="28"/>
          <w:szCs w:val="28"/>
        </w:rPr>
      </w:pPr>
    </w:p>
    <w:p w:rsidR="009F0DDF" w:rsidRPr="00090E4D" w:rsidRDefault="002C34D1" w:rsidP="007F1CAE">
      <w:pPr>
        <w:spacing w:line="26" w:lineRule="atLeast"/>
        <w:ind w:left="-540" w:firstLine="709"/>
        <w:rPr>
          <w:sz w:val="28"/>
          <w:szCs w:val="28"/>
        </w:rPr>
      </w:pPr>
      <w:r>
        <w:rPr>
          <w:noProof/>
        </w:rPr>
        <w:pict>
          <v:shape id="_x0000_s1033" type="#_x0000_t75" style="position:absolute;left:0;text-align:left;margin-left:-18pt;margin-top:116.75pt;width:168pt;height:217pt;z-index:251652096">
            <v:imagedata r:id="rId16" o:title="petraw"/>
            <w10:wrap type="square"/>
          </v:shape>
        </w:pict>
      </w:r>
      <w:r w:rsidR="009F0DDF" w:rsidRPr="00090E4D">
        <w:rPr>
          <w:sz w:val="28"/>
          <w:szCs w:val="28"/>
        </w:rPr>
        <w:t>Власти сурово преследовали за распространение «Письма к Гоголю» и пропаганду заложенных в нем идей. Это сказалось на судьбе членов кружка Михаила Васильевича Буташевича-Петрашевского, выпускника Царскосельского лицея, чиновника Министерства иностранных дел. Члены кружка (чиновники, литераторы, офицеры, учителя) говорили о необходимости отмены крепостного права, введении свободы книгопечатания, преобразовании суда на основе гласности и состязательности (т. е. с участием адвокатов и присяжных заседателей). Петрашевцы знакомили друг друга с произведениями французских социалистов, читали и обсуждали «Письмо к Гоголю». До организации тайного общества с определенной программой и выборным руководством дело не дошло.</w:t>
      </w:r>
    </w:p>
    <w:p w:rsidR="009F0DDF" w:rsidRPr="00090E4D" w:rsidRDefault="002C34D1" w:rsidP="007F1CAE">
      <w:pPr>
        <w:spacing w:line="26" w:lineRule="atLeast"/>
        <w:ind w:left="-540" w:firstLine="709"/>
        <w:rPr>
          <w:sz w:val="28"/>
          <w:szCs w:val="28"/>
        </w:rPr>
      </w:pPr>
      <w:r>
        <w:rPr>
          <w:noProof/>
        </w:rPr>
        <w:pict>
          <v:shape id="_x0000_s1054" type="#_x0000_t202" style="position:absolute;left:0;text-align:left;margin-left:-177pt;margin-top:27.45pt;width:168pt;height:44pt;z-index:251668480">
            <v:textbox>
              <w:txbxContent>
                <w:p w:rsidR="00BB42CE" w:rsidRPr="00970DC3" w:rsidRDefault="00BB42CE" w:rsidP="00BB42CE">
                  <w:pPr>
                    <w:pStyle w:val="a7"/>
                    <w:jc w:val="center"/>
                    <w:rPr>
                      <w:noProof/>
                      <w:sz w:val="22"/>
                      <w:szCs w:val="22"/>
                    </w:rPr>
                  </w:pPr>
                  <w:r w:rsidRPr="006E7583">
                    <w:t>Рису</w:t>
                  </w:r>
                  <w:r w:rsidRPr="00BB42CE">
                    <w:t xml:space="preserve">нок </w:t>
                  </w:r>
                  <w:r w:rsidR="00A01D57">
                    <w:rPr>
                      <w:noProof/>
                    </w:rPr>
                    <w:t>10</w:t>
                  </w:r>
                  <w:r w:rsidRPr="006E7583">
                    <w:t>.</w:t>
                  </w:r>
                  <w:r>
                    <w:t xml:space="preserve"> М.В. Петрашевский</w:t>
                  </w:r>
                </w:p>
                <w:p w:rsidR="00BB42CE" w:rsidRPr="00BB42CE" w:rsidRDefault="00BB42CE" w:rsidP="00BB42CE"/>
              </w:txbxContent>
            </v:textbox>
            <w10:wrap type="square"/>
          </v:shape>
        </w:pict>
      </w:r>
      <w:r w:rsidR="009F0DDF" w:rsidRPr="00090E4D">
        <w:rPr>
          <w:sz w:val="28"/>
          <w:szCs w:val="28"/>
        </w:rPr>
        <w:t>Приговор по делу петрашевцев был поразительно жестоким. Суд приговорил к расстрелу 21 человека. В 1849 г. после инсценировки сцены расстрела петрашевцев отправили на каторгу.</w:t>
      </w:r>
    </w:p>
    <w:p w:rsidR="00523BCF" w:rsidRPr="00090E4D" w:rsidRDefault="00A04E0B" w:rsidP="007F1CAE">
      <w:pPr>
        <w:spacing w:line="26" w:lineRule="atLeast"/>
        <w:ind w:left="-540" w:firstLine="709"/>
        <w:rPr>
          <w:sz w:val="28"/>
          <w:szCs w:val="28"/>
        </w:rPr>
      </w:pPr>
      <w:r w:rsidRPr="00090E4D">
        <w:rPr>
          <w:sz w:val="28"/>
          <w:szCs w:val="28"/>
        </w:rPr>
        <w:t>Волна революций, прокатившаяся по Европе в</w:t>
      </w:r>
      <w:r w:rsidR="009F0DDF" w:rsidRPr="00090E4D">
        <w:rPr>
          <w:sz w:val="28"/>
          <w:szCs w:val="28"/>
        </w:rPr>
        <w:t xml:space="preserve"> 1848 г.</w:t>
      </w:r>
      <w:r w:rsidRPr="00090E4D">
        <w:rPr>
          <w:sz w:val="28"/>
          <w:szCs w:val="28"/>
        </w:rPr>
        <w:t>,</w:t>
      </w:r>
      <w:r w:rsidR="009F0DDF" w:rsidRPr="00090E4D">
        <w:rPr>
          <w:sz w:val="28"/>
          <w:szCs w:val="28"/>
        </w:rPr>
        <w:t xml:space="preserve"> отозвал</w:t>
      </w:r>
      <w:r w:rsidRPr="00090E4D">
        <w:rPr>
          <w:sz w:val="28"/>
          <w:szCs w:val="28"/>
        </w:rPr>
        <w:t>а</w:t>
      </w:r>
      <w:r w:rsidR="009F0DDF" w:rsidRPr="00090E4D">
        <w:rPr>
          <w:sz w:val="28"/>
          <w:szCs w:val="28"/>
        </w:rPr>
        <w:t>сь в России репресси</w:t>
      </w:r>
      <w:r w:rsidR="00774B3C" w:rsidRPr="00090E4D">
        <w:rPr>
          <w:sz w:val="28"/>
          <w:szCs w:val="28"/>
        </w:rPr>
        <w:t>ями</w:t>
      </w:r>
      <w:r w:rsidR="009F0DDF" w:rsidRPr="00090E4D">
        <w:rPr>
          <w:sz w:val="28"/>
          <w:szCs w:val="28"/>
        </w:rPr>
        <w:t xml:space="preserve"> и усилением цензурного гнета. Кавелин вынужден был уйти из Московского университета. Усилились преследования славянофилов. Юрий Самарин и Иван Аксаков побывали под арестом. Старому писателю С. Т. Аксакову запретили издать даже «Охотничий сборник». Общественная мысль в России на несколько лет, казалось, замерла.</w:t>
      </w:r>
    </w:p>
    <w:p w:rsidR="00CB5F34" w:rsidRPr="00090E4D" w:rsidRDefault="00CB5F34" w:rsidP="007F1CAE">
      <w:pPr>
        <w:spacing w:line="26" w:lineRule="atLeast"/>
        <w:ind w:left="-540" w:firstLine="709"/>
        <w:rPr>
          <w:sz w:val="28"/>
          <w:szCs w:val="28"/>
        </w:rPr>
      </w:pPr>
    </w:p>
    <w:p w:rsidR="00CB5F34" w:rsidRPr="00BE736C" w:rsidRDefault="00CB5F34" w:rsidP="00523BCF">
      <w:pPr>
        <w:numPr>
          <w:ilvl w:val="0"/>
          <w:numId w:val="1"/>
        </w:numPr>
        <w:spacing w:line="26" w:lineRule="atLeast"/>
        <w:rPr>
          <w:b/>
          <w:sz w:val="28"/>
          <w:szCs w:val="28"/>
        </w:rPr>
      </w:pPr>
      <w:r w:rsidRPr="00BE736C">
        <w:rPr>
          <w:b/>
          <w:sz w:val="28"/>
          <w:szCs w:val="28"/>
        </w:rPr>
        <w:t>Деятель</w:t>
      </w:r>
      <w:r w:rsidR="00BE736C" w:rsidRPr="00BE736C">
        <w:rPr>
          <w:b/>
          <w:sz w:val="28"/>
          <w:szCs w:val="28"/>
        </w:rPr>
        <w:t>ность А. И. Герцена за границей</w:t>
      </w:r>
    </w:p>
    <w:p w:rsidR="00E17E81" w:rsidRPr="00090E4D" w:rsidRDefault="00E17E81" w:rsidP="00E17E81">
      <w:pPr>
        <w:spacing w:line="26" w:lineRule="atLeast"/>
        <w:rPr>
          <w:sz w:val="28"/>
          <w:szCs w:val="28"/>
        </w:rPr>
      </w:pPr>
    </w:p>
    <w:p w:rsidR="009F0DDF" w:rsidRPr="00090E4D" w:rsidRDefault="009F0DDF" w:rsidP="002D6A2B">
      <w:pPr>
        <w:spacing w:line="26" w:lineRule="atLeast"/>
        <w:ind w:left="-540" w:firstLine="709"/>
        <w:rPr>
          <w:sz w:val="28"/>
          <w:szCs w:val="28"/>
        </w:rPr>
      </w:pPr>
      <w:r w:rsidRPr="00090E4D">
        <w:rPr>
          <w:sz w:val="28"/>
          <w:szCs w:val="28"/>
        </w:rPr>
        <w:t xml:space="preserve">Накануне этих событий Герцен уехал за границу. Ему удалось перевести туда доходы от громадных имений своего умершего отца. Николай I пытался предотвратить это, но Герцен обратился за помощью в банкирский дом Ротшильдов, куда и поместил свои деньги, и русское правительство, нуждавшееся в кредитах, вынуждено было отступить. На эти деньги Герцен смог наладить </w:t>
      </w:r>
      <w:r w:rsidR="00E17E81" w:rsidRPr="00090E4D">
        <w:rPr>
          <w:sz w:val="28"/>
          <w:szCs w:val="28"/>
        </w:rPr>
        <w:t xml:space="preserve">свою издательскую деятельность, начав выпускать русскоязычный журнал «Колокол». </w:t>
      </w:r>
      <w:r w:rsidRPr="00090E4D">
        <w:rPr>
          <w:sz w:val="28"/>
          <w:szCs w:val="28"/>
        </w:rPr>
        <w:t>Однако западноевропейская жизнь при ближайшем рассмотрении показалась ему уже не столь привлекательной, какой он видел ее издалека. Более всего отталкивала Герцена откровенная погоня за чистоганом, тяжелое впечатление произвела кровавая расправа над парижскими повстанцами в июне 1848 г.</w:t>
      </w:r>
    </w:p>
    <w:p w:rsidR="009F0DDF" w:rsidRPr="00090E4D" w:rsidRDefault="009F0DDF" w:rsidP="002D6A2B">
      <w:pPr>
        <w:spacing w:line="26" w:lineRule="atLeast"/>
        <w:ind w:left="-540" w:firstLine="709"/>
        <w:rPr>
          <w:sz w:val="28"/>
          <w:szCs w:val="28"/>
        </w:rPr>
      </w:pPr>
      <w:r w:rsidRPr="00090E4D">
        <w:rPr>
          <w:sz w:val="28"/>
          <w:szCs w:val="28"/>
        </w:rPr>
        <w:t>Определенное разочарование испытывал Герцен и в идеях французских социалистов. Он спрашивал: «Где лежит необходимость, чтобы будущее разыгрывало нами придуманную программу?.. Отчего верить в Бога смешно, а верить в человечество не смешно, верить в царствие небесное глупо, а верить в земные утопии умно?»</w:t>
      </w:r>
    </w:p>
    <w:p w:rsidR="009F0DDF" w:rsidRPr="00090E4D" w:rsidRDefault="009F0DDF" w:rsidP="002D6A2B">
      <w:pPr>
        <w:spacing w:line="26" w:lineRule="atLeast"/>
        <w:ind w:left="-540" w:firstLine="709"/>
        <w:rPr>
          <w:sz w:val="28"/>
          <w:szCs w:val="28"/>
        </w:rPr>
      </w:pPr>
      <w:r w:rsidRPr="00090E4D">
        <w:rPr>
          <w:sz w:val="28"/>
          <w:szCs w:val="28"/>
        </w:rPr>
        <w:t>Герцен пришел к выводу, что Россия пойдет иным путем, чем Западная Европа. В крестьянской общине Герцен увидел зародыш социалистического будущего России. Произошло своеобразное соединение славянофильства с социалистической доктриной. Герценовский (русский) социализм был столь же утопичен, как и теории французских социалистов, над которыми он иронизировал. Однако он никогда не ставил вопрос о непосредственной борьбе за введение в России социалистического строя.</w:t>
      </w:r>
    </w:p>
    <w:p w:rsidR="00190D1E" w:rsidRDefault="009F0DDF" w:rsidP="00190D1E">
      <w:pPr>
        <w:spacing w:line="26" w:lineRule="atLeast"/>
        <w:ind w:left="-540" w:firstLine="709"/>
        <w:rPr>
          <w:sz w:val="28"/>
          <w:szCs w:val="28"/>
        </w:rPr>
      </w:pPr>
      <w:r w:rsidRPr="00090E4D">
        <w:rPr>
          <w:sz w:val="28"/>
          <w:szCs w:val="28"/>
        </w:rPr>
        <w:t>В 1852 г. Герцен приехал в Лондон, а на следующий год основал здесь Вольную русскую типографию, чтобы распространять в России свои идеи.</w:t>
      </w:r>
    </w:p>
    <w:p w:rsidR="001F3507" w:rsidRDefault="001F3507" w:rsidP="00190D1E">
      <w:pPr>
        <w:spacing w:line="26" w:lineRule="atLeast"/>
        <w:ind w:left="-540" w:firstLine="709"/>
        <w:rPr>
          <w:sz w:val="28"/>
          <w:szCs w:val="28"/>
        </w:rPr>
      </w:pPr>
    </w:p>
    <w:p w:rsidR="00A331E8" w:rsidRPr="00BE736C" w:rsidRDefault="006F46C7" w:rsidP="00190D1E">
      <w:pPr>
        <w:numPr>
          <w:ilvl w:val="0"/>
          <w:numId w:val="1"/>
        </w:numPr>
        <w:spacing w:line="26" w:lineRule="atLeast"/>
        <w:rPr>
          <w:b/>
          <w:sz w:val="28"/>
          <w:szCs w:val="28"/>
        </w:rPr>
      </w:pPr>
      <w:r w:rsidRPr="00BE736C">
        <w:rPr>
          <w:b/>
          <w:sz w:val="28"/>
          <w:szCs w:val="28"/>
        </w:rPr>
        <w:t xml:space="preserve">Судьба </w:t>
      </w:r>
      <w:r w:rsidR="00BE736C" w:rsidRPr="00BE736C">
        <w:rPr>
          <w:b/>
          <w:sz w:val="28"/>
          <w:szCs w:val="28"/>
        </w:rPr>
        <w:t>М. А. Бакунина</w:t>
      </w:r>
    </w:p>
    <w:p w:rsidR="00A331E8" w:rsidRPr="00090E4D" w:rsidRDefault="002C34D1" w:rsidP="00BE736C">
      <w:pPr>
        <w:spacing w:line="26" w:lineRule="atLeast"/>
        <w:rPr>
          <w:sz w:val="28"/>
          <w:szCs w:val="28"/>
        </w:rPr>
      </w:pPr>
      <w:r>
        <w:rPr>
          <w:noProof/>
        </w:rPr>
        <w:pict>
          <v:shape id="_x0000_s1053" type="#_x0000_t202" style="position:absolute;margin-left:287pt;margin-top:226pt;width:172pt;height:36pt;z-index:251667456">
            <v:textbox>
              <w:txbxContent>
                <w:p w:rsidR="008A041A" w:rsidRPr="0018727C" w:rsidRDefault="008A041A" w:rsidP="008A041A">
                  <w:pPr>
                    <w:pStyle w:val="a7"/>
                    <w:jc w:val="center"/>
                    <w:rPr>
                      <w:noProof/>
                      <w:sz w:val="22"/>
                      <w:szCs w:val="22"/>
                    </w:rPr>
                  </w:pPr>
                  <w:r>
                    <w:t xml:space="preserve">Рисунок </w:t>
                  </w:r>
                  <w:r w:rsidR="00A01D57">
                    <w:rPr>
                      <w:noProof/>
                    </w:rPr>
                    <w:t>11</w:t>
                  </w:r>
                  <w:r>
                    <w:t>. М.А. Бакунин</w:t>
                  </w:r>
                </w:p>
              </w:txbxContent>
            </v:textbox>
            <w10:wrap type="square"/>
          </v:shape>
        </w:pict>
      </w:r>
      <w:r>
        <w:rPr>
          <w:noProof/>
        </w:rPr>
        <w:pict>
          <v:shape id="_x0000_s1052" type="#_x0000_t75" style="position:absolute;margin-left:287pt;margin-top:10pt;width:172pt;height:3in;z-index:251666432">
            <v:imagedata r:id="rId17" o:title="bak"/>
            <w10:wrap type="square"/>
          </v:shape>
        </w:pict>
      </w:r>
    </w:p>
    <w:p w:rsidR="009F0DDF" w:rsidRDefault="009F0DDF" w:rsidP="00EC1E39">
      <w:pPr>
        <w:spacing w:line="26" w:lineRule="atLeast"/>
        <w:ind w:left="-540" w:firstLine="709"/>
        <w:rPr>
          <w:sz w:val="28"/>
          <w:szCs w:val="28"/>
          <w:lang w:val="en-US"/>
        </w:rPr>
      </w:pPr>
      <w:r w:rsidRPr="00090E4D">
        <w:rPr>
          <w:sz w:val="28"/>
          <w:szCs w:val="28"/>
        </w:rPr>
        <w:t>Бакунин уехал за границу еще в 1840 г.</w:t>
      </w:r>
      <w:r w:rsidR="00A1631F" w:rsidRPr="00A1631F">
        <w:rPr>
          <w:sz w:val="28"/>
          <w:szCs w:val="28"/>
        </w:rPr>
        <w:t xml:space="preserve"> </w:t>
      </w:r>
      <w:r w:rsidRPr="00090E4D">
        <w:rPr>
          <w:sz w:val="28"/>
          <w:szCs w:val="28"/>
        </w:rPr>
        <w:t xml:space="preserve"> Он принял активное участие в революциях 1848 г. Сражался на баррикадах в Праге и Дрездене. Он прославился как неистовый борец со старым миром, всеми его ценностями. В Дрездене, например, он предлагал повстанцам выставить на баррикаде для ее защиты «Сикстинскую мадонну» Рафаэля, в которую солдаты не посмеют стрелять. В Саксонии и Австрии его приговорили к смертной казни, замененной пожизненным заключением. В 1851 г. по требованию Николая он был выдан русским властям. Три года провел Бакунин в Петропавловской крепости и три года — в Шлиссельбурге. Александр II разрешил перевести его на поселение в Сибирь.</w:t>
      </w:r>
    </w:p>
    <w:p w:rsidR="007B7BAD" w:rsidRDefault="007B7BAD" w:rsidP="00A331E8">
      <w:pPr>
        <w:spacing w:line="26" w:lineRule="atLeast"/>
        <w:ind w:left="-540"/>
        <w:rPr>
          <w:sz w:val="28"/>
          <w:szCs w:val="28"/>
        </w:rPr>
      </w:pPr>
    </w:p>
    <w:p w:rsidR="00060D82" w:rsidRDefault="00060D82" w:rsidP="00A331E8">
      <w:pPr>
        <w:spacing w:line="26" w:lineRule="atLeast"/>
        <w:ind w:left="-540"/>
        <w:rPr>
          <w:sz w:val="28"/>
          <w:szCs w:val="28"/>
        </w:rPr>
      </w:pPr>
    </w:p>
    <w:p w:rsidR="00060D82" w:rsidRDefault="00060D82" w:rsidP="00A331E8">
      <w:pPr>
        <w:spacing w:line="26" w:lineRule="atLeast"/>
        <w:ind w:left="-540"/>
        <w:rPr>
          <w:sz w:val="28"/>
          <w:szCs w:val="28"/>
        </w:rPr>
      </w:pPr>
    </w:p>
    <w:p w:rsidR="00060D82" w:rsidRDefault="00060D82" w:rsidP="00A331E8">
      <w:pPr>
        <w:spacing w:line="26" w:lineRule="atLeast"/>
        <w:ind w:left="-540"/>
        <w:rPr>
          <w:sz w:val="28"/>
          <w:szCs w:val="28"/>
        </w:rPr>
      </w:pPr>
    </w:p>
    <w:p w:rsidR="00060D82" w:rsidRDefault="00060D82" w:rsidP="00A331E8">
      <w:pPr>
        <w:spacing w:line="26" w:lineRule="atLeast"/>
        <w:ind w:left="-540"/>
        <w:rPr>
          <w:sz w:val="28"/>
          <w:szCs w:val="28"/>
        </w:rPr>
      </w:pPr>
    </w:p>
    <w:p w:rsidR="00060D82" w:rsidRDefault="00060D82" w:rsidP="00A331E8">
      <w:pPr>
        <w:spacing w:line="26" w:lineRule="atLeast"/>
        <w:ind w:left="-540"/>
        <w:rPr>
          <w:sz w:val="28"/>
          <w:szCs w:val="28"/>
        </w:rPr>
      </w:pPr>
    </w:p>
    <w:p w:rsidR="00060D82" w:rsidRDefault="00060D82" w:rsidP="00A331E8">
      <w:pPr>
        <w:spacing w:line="26" w:lineRule="atLeast"/>
        <w:ind w:left="-540"/>
        <w:rPr>
          <w:sz w:val="28"/>
          <w:szCs w:val="28"/>
        </w:rPr>
      </w:pPr>
    </w:p>
    <w:p w:rsidR="00060D82" w:rsidRDefault="00060D82" w:rsidP="00A331E8">
      <w:pPr>
        <w:spacing w:line="26" w:lineRule="atLeast"/>
        <w:ind w:left="-540"/>
        <w:rPr>
          <w:sz w:val="28"/>
          <w:szCs w:val="28"/>
        </w:rPr>
      </w:pPr>
    </w:p>
    <w:p w:rsidR="00060D82" w:rsidRDefault="00060D82" w:rsidP="00A331E8">
      <w:pPr>
        <w:spacing w:line="26" w:lineRule="atLeast"/>
        <w:ind w:left="-540"/>
        <w:rPr>
          <w:sz w:val="28"/>
          <w:szCs w:val="28"/>
        </w:rPr>
      </w:pPr>
    </w:p>
    <w:p w:rsidR="00060D82" w:rsidRDefault="00060D82" w:rsidP="00A331E8">
      <w:pPr>
        <w:spacing w:line="26" w:lineRule="atLeast"/>
        <w:ind w:left="-540"/>
        <w:rPr>
          <w:sz w:val="28"/>
          <w:szCs w:val="28"/>
        </w:rPr>
      </w:pPr>
    </w:p>
    <w:p w:rsidR="00060D82" w:rsidRDefault="00060D82" w:rsidP="00A331E8">
      <w:pPr>
        <w:spacing w:line="26" w:lineRule="atLeast"/>
        <w:ind w:left="-540"/>
        <w:rPr>
          <w:sz w:val="28"/>
          <w:szCs w:val="28"/>
        </w:rPr>
      </w:pPr>
    </w:p>
    <w:p w:rsidR="00060D82" w:rsidRDefault="00060D82" w:rsidP="00A331E8">
      <w:pPr>
        <w:spacing w:line="26" w:lineRule="atLeast"/>
        <w:ind w:left="-540"/>
        <w:rPr>
          <w:sz w:val="28"/>
          <w:szCs w:val="28"/>
        </w:rPr>
      </w:pPr>
    </w:p>
    <w:p w:rsidR="00060D82" w:rsidRDefault="00060D82" w:rsidP="00A331E8">
      <w:pPr>
        <w:spacing w:line="26" w:lineRule="atLeast"/>
        <w:ind w:left="-540"/>
        <w:rPr>
          <w:sz w:val="28"/>
          <w:szCs w:val="28"/>
        </w:rPr>
      </w:pPr>
    </w:p>
    <w:p w:rsidR="00060D82" w:rsidRDefault="00060D82" w:rsidP="00A331E8">
      <w:pPr>
        <w:spacing w:line="26" w:lineRule="atLeast"/>
        <w:ind w:left="-540"/>
        <w:rPr>
          <w:sz w:val="28"/>
          <w:szCs w:val="28"/>
        </w:rPr>
      </w:pPr>
    </w:p>
    <w:p w:rsidR="00060D82" w:rsidRDefault="00060D82" w:rsidP="00A331E8">
      <w:pPr>
        <w:spacing w:line="26" w:lineRule="atLeast"/>
        <w:ind w:left="-540"/>
        <w:rPr>
          <w:sz w:val="28"/>
          <w:szCs w:val="28"/>
        </w:rPr>
      </w:pPr>
    </w:p>
    <w:p w:rsidR="00060D82" w:rsidRDefault="00060D82" w:rsidP="00A331E8">
      <w:pPr>
        <w:spacing w:line="26" w:lineRule="atLeast"/>
        <w:ind w:left="-540"/>
        <w:rPr>
          <w:sz w:val="28"/>
          <w:szCs w:val="28"/>
        </w:rPr>
      </w:pPr>
    </w:p>
    <w:p w:rsidR="00060D82" w:rsidRDefault="00060D82" w:rsidP="00A331E8">
      <w:pPr>
        <w:spacing w:line="26" w:lineRule="atLeast"/>
        <w:ind w:left="-540"/>
        <w:rPr>
          <w:sz w:val="28"/>
          <w:szCs w:val="28"/>
        </w:rPr>
      </w:pPr>
    </w:p>
    <w:p w:rsidR="00060D82" w:rsidRDefault="00060D82" w:rsidP="00A331E8">
      <w:pPr>
        <w:spacing w:line="26" w:lineRule="atLeast"/>
        <w:ind w:left="-540"/>
        <w:rPr>
          <w:sz w:val="28"/>
          <w:szCs w:val="28"/>
        </w:rPr>
      </w:pPr>
    </w:p>
    <w:p w:rsidR="00060D82" w:rsidRDefault="00060D82" w:rsidP="00A331E8">
      <w:pPr>
        <w:spacing w:line="26" w:lineRule="atLeast"/>
        <w:ind w:left="-540"/>
        <w:rPr>
          <w:sz w:val="28"/>
          <w:szCs w:val="28"/>
        </w:rPr>
      </w:pPr>
    </w:p>
    <w:p w:rsidR="00060D82" w:rsidRDefault="00060D82" w:rsidP="00A331E8">
      <w:pPr>
        <w:spacing w:line="26" w:lineRule="atLeast"/>
        <w:ind w:left="-540"/>
        <w:rPr>
          <w:sz w:val="28"/>
          <w:szCs w:val="28"/>
        </w:rPr>
      </w:pPr>
    </w:p>
    <w:p w:rsidR="00060D82" w:rsidRDefault="00060D82" w:rsidP="00A331E8">
      <w:pPr>
        <w:spacing w:line="26" w:lineRule="atLeast"/>
        <w:ind w:left="-540"/>
        <w:rPr>
          <w:sz w:val="28"/>
          <w:szCs w:val="28"/>
        </w:rPr>
      </w:pPr>
    </w:p>
    <w:p w:rsidR="002B4A03" w:rsidRPr="00060D82" w:rsidRDefault="002B4A03" w:rsidP="002B4A03">
      <w:pPr>
        <w:spacing w:line="26" w:lineRule="atLeast"/>
        <w:ind w:left="-540"/>
        <w:jc w:val="center"/>
        <w:rPr>
          <w:b/>
          <w:sz w:val="36"/>
          <w:szCs w:val="36"/>
        </w:rPr>
      </w:pPr>
      <w:r>
        <w:rPr>
          <w:b/>
          <w:sz w:val="36"/>
          <w:szCs w:val="36"/>
        </w:rPr>
        <w:t>Заключение</w:t>
      </w:r>
    </w:p>
    <w:p w:rsidR="00060D82" w:rsidRDefault="00060D82" w:rsidP="00A331E8">
      <w:pPr>
        <w:spacing w:line="26" w:lineRule="atLeast"/>
        <w:ind w:left="-540"/>
        <w:rPr>
          <w:sz w:val="28"/>
          <w:szCs w:val="28"/>
        </w:rPr>
      </w:pPr>
    </w:p>
    <w:p w:rsidR="00060D82" w:rsidRDefault="00D362E5" w:rsidP="00077979">
      <w:pPr>
        <w:spacing w:line="26" w:lineRule="atLeast"/>
        <w:ind w:left="-539" w:firstLine="709"/>
        <w:rPr>
          <w:sz w:val="28"/>
          <w:szCs w:val="28"/>
        </w:rPr>
      </w:pPr>
      <w:r>
        <w:rPr>
          <w:sz w:val="28"/>
          <w:szCs w:val="28"/>
        </w:rPr>
        <w:t xml:space="preserve">После разгрома декабристов </w:t>
      </w:r>
      <w:r w:rsidR="002816DD">
        <w:rPr>
          <w:sz w:val="28"/>
          <w:szCs w:val="28"/>
        </w:rPr>
        <w:t xml:space="preserve">в 1825 году </w:t>
      </w:r>
      <w:r>
        <w:rPr>
          <w:sz w:val="28"/>
          <w:szCs w:val="28"/>
        </w:rPr>
        <w:t>Россия пережила период политической реакции</w:t>
      </w:r>
      <w:r w:rsidR="002816DD">
        <w:rPr>
          <w:sz w:val="28"/>
          <w:szCs w:val="28"/>
        </w:rPr>
        <w:t>.</w:t>
      </w:r>
      <w:r w:rsidR="00E608F6">
        <w:rPr>
          <w:sz w:val="28"/>
          <w:szCs w:val="28"/>
        </w:rPr>
        <w:t xml:space="preserve"> Молодежь, объединявшаяся в кружки, увлекалась идеями немецкой идеалистической философии (кружок Станкевича), утопического социализма</w:t>
      </w:r>
      <w:r w:rsidR="00433206">
        <w:rPr>
          <w:sz w:val="28"/>
          <w:szCs w:val="28"/>
        </w:rPr>
        <w:t xml:space="preserve"> (кружки А. И. Герцена, М. В. Петрашевского) или пыталась продолжить дело декабристов (кружок бр. Критских и Сунгурова)</w:t>
      </w:r>
      <w:r w:rsidR="00A87CE7">
        <w:rPr>
          <w:sz w:val="28"/>
          <w:szCs w:val="28"/>
        </w:rPr>
        <w:t>.</w:t>
      </w:r>
    </w:p>
    <w:p w:rsidR="00077979" w:rsidRDefault="00A87CE7" w:rsidP="00077979">
      <w:pPr>
        <w:spacing w:line="26" w:lineRule="atLeast"/>
        <w:ind w:left="-539" w:firstLine="709"/>
        <w:rPr>
          <w:sz w:val="28"/>
          <w:szCs w:val="28"/>
        </w:rPr>
      </w:pPr>
      <w:r>
        <w:rPr>
          <w:sz w:val="28"/>
          <w:szCs w:val="28"/>
        </w:rPr>
        <w:t>К концу 1830-х годов в результате напряженных духовных исканий проявили</w:t>
      </w:r>
      <w:r w:rsidR="00F258BA">
        <w:rPr>
          <w:sz w:val="28"/>
          <w:szCs w:val="28"/>
        </w:rPr>
        <w:t xml:space="preserve"> себя несколько цельных течений, предлагающих свои концепции исторического развития страны и программы ее переустройства. </w:t>
      </w:r>
    </w:p>
    <w:p w:rsidR="00A87CE7" w:rsidRDefault="00F258BA" w:rsidP="00077979">
      <w:pPr>
        <w:spacing w:line="26" w:lineRule="atLeast"/>
        <w:ind w:left="-539" w:firstLine="709"/>
        <w:rPr>
          <w:sz w:val="28"/>
          <w:szCs w:val="28"/>
        </w:rPr>
      </w:pPr>
      <w:r>
        <w:rPr>
          <w:sz w:val="28"/>
          <w:szCs w:val="28"/>
        </w:rPr>
        <w:t>Западники</w:t>
      </w:r>
      <w:r w:rsidR="00077979">
        <w:rPr>
          <w:sz w:val="28"/>
          <w:szCs w:val="28"/>
        </w:rPr>
        <w:t>, сла</w:t>
      </w:r>
      <w:r w:rsidR="001F106F">
        <w:rPr>
          <w:sz w:val="28"/>
          <w:szCs w:val="28"/>
        </w:rPr>
        <w:t>в</w:t>
      </w:r>
      <w:r w:rsidR="00077979">
        <w:rPr>
          <w:sz w:val="28"/>
          <w:szCs w:val="28"/>
        </w:rPr>
        <w:t>янофилы</w:t>
      </w:r>
      <w:r w:rsidR="006E1FDB">
        <w:rPr>
          <w:sz w:val="28"/>
          <w:szCs w:val="28"/>
        </w:rPr>
        <w:t xml:space="preserve"> </w:t>
      </w:r>
      <w:r w:rsidR="00077979">
        <w:rPr>
          <w:sz w:val="28"/>
          <w:szCs w:val="28"/>
        </w:rPr>
        <w:t>и почвенники, хоть и предлагали разные пути развития России, сходились в одном: первостепенная задача реформ по укреплению страны заключалась в отмене крепостного права и переустройстве</w:t>
      </w:r>
      <w:r w:rsidR="001A69F1">
        <w:rPr>
          <w:sz w:val="28"/>
          <w:szCs w:val="28"/>
        </w:rPr>
        <w:t xml:space="preserve"> деспотического государственного строя</w:t>
      </w:r>
      <w:r w:rsidR="006E1FDB">
        <w:rPr>
          <w:sz w:val="28"/>
          <w:szCs w:val="28"/>
        </w:rPr>
        <w:t>.</w:t>
      </w:r>
    </w:p>
    <w:p w:rsidR="009B1EA7" w:rsidRDefault="006E1FDB" w:rsidP="00077979">
      <w:pPr>
        <w:spacing w:line="26" w:lineRule="atLeast"/>
        <w:ind w:left="-539" w:firstLine="709"/>
        <w:rPr>
          <w:sz w:val="28"/>
          <w:szCs w:val="28"/>
        </w:rPr>
      </w:pPr>
      <w:r>
        <w:rPr>
          <w:sz w:val="28"/>
          <w:szCs w:val="28"/>
        </w:rPr>
        <w:t xml:space="preserve">Александр II, взошедший на престол в 1855 году учел </w:t>
      </w:r>
      <w:r w:rsidR="0002668E">
        <w:rPr>
          <w:sz w:val="28"/>
          <w:szCs w:val="28"/>
        </w:rPr>
        <w:t xml:space="preserve">важнейшие результаты </w:t>
      </w:r>
      <w:r w:rsidR="00357E99">
        <w:rPr>
          <w:sz w:val="28"/>
          <w:szCs w:val="28"/>
        </w:rPr>
        <w:t xml:space="preserve">общественной мысли 1830-х – 40-х годов, отменив крепостное право и проведя ряд реформ по либерализации </w:t>
      </w:r>
      <w:r w:rsidR="001F106F">
        <w:rPr>
          <w:sz w:val="28"/>
          <w:szCs w:val="28"/>
        </w:rPr>
        <w:t xml:space="preserve">жизни страны. Тем не менее, </w:t>
      </w:r>
      <w:r w:rsidR="00633F40">
        <w:rPr>
          <w:sz w:val="28"/>
          <w:szCs w:val="28"/>
        </w:rPr>
        <w:t xml:space="preserve">реформы были непоследовательны и в недостаточной степени решительны (так, не была принята конституция России, не был учрежден парламент), что спровоцировало </w:t>
      </w:r>
      <w:r w:rsidR="00477418">
        <w:rPr>
          <w:sz w:val="28"/>
          <w:szCs w:val="28"/>
        </w:rPr>
        <w:t>противоречивость наступившей эпохи.</w:t>
      </w:r>
      <w:r w:rsidR="009B1EA7">
        <w:rPr>
          <w:sz w:val="28"/>
          <w:szCs w:val="28"/>
        </w:rPr>
        <w:t xml:space="preserve"> </w:t>
      </w:r>
    </w:p>
    <w:p w:rsidR="006E1FDB" w:rsidRDefault="009B1EA7" w:rsidP="00077979">
      <w:pPr>
        <w:spacing w:line="26" w:lineRule="atLeast"/>
        <w:ind w:left="-539" w:firstLine="709"/>
        <w:rPr>
          <w:sz w:val="28"/>
          <w:szCs w:val="28"/>
        </w:rPr>
      </w:pPr>
      <w:r>
        <w:rPr>
          <w:sz w:val="28"/>
          <w:szCs w:val="28"/>
        </w:rPr>
        <w:t xml:space="preserve">В конечном счете утопический социализм А. И. </w:t>
      </w:r>
      <w:r w:rsidR="003A5AF4">
        <w:rPr>
          <w:sz w:val="28"/>
          <w:szCs w:val="28"/>
        </w:rPr>
        <w:t>Герцена и</w:t>
      </w:r>
      <w:r>
        <w:rPr>
          <w:sz w:val="28"/>
          <w:szCs w:val="28"/>
        </w:rPr>
        <w:t xml:space="preserve"> </w:t>
      </w:r>
      <w:r w:rsidR="003F6C3E">
        <w:rPr>
          <w:sz w:val="28"/>
          <w:szCs w:val="28"/>
        </w:rPr>
        <w:t>принципы анархического террора М. А. Бакунина</w:t>
      </w:r>
      <w:r w:rsidR="00C27206">
        <w:rPr>
          <w:sz w:val="28"/>
          <w:szCs w:val="28"/>
        </w:rPr>
        <w:t xml:space="preserve"> нашли свое отражение в истории страны, </w:t>
      </w:r>
      <w:r w:rsidR="00FD15D0">
        <w:rPr>
          <w:sz w:val="28"/>
          <w:szCs w:val="28"/>
        </w:rPr>
        <w:t>вставшей на путь социализма.</w:t>
      </w:r>
    </w:p>
    <w:p w:rsidR="009F0DDF" w:rsidRDefault="00E00D2C" w:rsidP="00F501C1">
      <w:pPr>
        <w:spacing w:line="26" w:lineRule="atLeast"/>
        <w:ind w:left="-539" w:firstLine="709"/>
        <w:rPr>
          <w:sz w:val="28"/>
          <w:szCs w:val="28"/>
        </w:rPr>
      </w:pPr>
      <w:r>
        <w:rPr>
          <w:sz w:val="28"/>
          <w:szCs w:val="28"/>
        </w:rPr>
        <w:t xml:space="preserve">В наше время, благодаря ослаблению политического контроля </w:t>
      </w:r>
      <w:r w:rsidR="00900FF8">
        <w:rPr>
          <w:sz w:val="28"/>
          <w:szCs w:val="28"/>
        </w:rPr>
        <w:t>над общественной мыслью, споры об историческом пути России продолжаются.</w:t>
      </w:r>
    </w:p>
    <w:p w:rsidR="00FB39A8" w:rsidRDefault="00FB39A8" w:rsidP="007B7BAD">
      <w:pPr>
        <w:spacing w:line="26" w:lineRule="atLeast"/>
        <w:rPr>
          <w:sz w:val="28"/>
          <w:szCs w:val="28"/>
        </w:rPr>
      </w:pPr>
    </w:p>
    <w:p w:rsidR="00FB39A8" w:rsidRDefault="00FB39A8" w:rsidP="007B7BAD">
      <w:pPr>
        <w:spacing w:line="26" w:lineRule="atLeast"/>
        <w:rPr>
          <w:sz w:val="28"/>
          <w:szCs w:val="28"/>
        </w:rPr>
      </w:pPr>
    </w:p>
    <w:p w:rsidR="00FB39A8" w:rsidRDefault="00FB39A8" w:rsidP="007B7BAD">
      <w:pPr>
        <w:spacing w:line="26" w:lineRule="atLeast"/>
        <w:rPr>
          <w:sz w:val="28"/>
          <w:szCs w:val="28"/>
        </w:rPr>
      </w:pPr>
    </w:p>
    <w:p w:rsidR="00FB39A8" w:rsidRDefault="00FB39A8" w:rsidP="007B7BAD">
      <w:pPr>
        <w:spacing w:line="26" w:lineRule="atLeast"/>
        <w:rPr>
          <w:sz w:val="28"/>
          <w:szCs w:val="28"/>
        </w:rPr>
      </w:pPr>
    </w:p>
    <w:p w:rsidR="00FB39A8" w:rsidRDefault="00FB39A8" w:rsidP="007B7BAD">
      <w:pPr>
        <w:spacing w:line="26" w:lineRule="atLeast"/>
        <w:rPr>
          <w:sz w:val="28"/>
          <w:szCs w:val="28"/>
        </w:rPr>
      </w:pPr>
    </w:p>
    <w:p w:rsidR="00FB39A8" w:rsidRDefault="00FB39A8" w:rsidP="007B7BAD">
      <w:pPr>
        <w:spacing w:line="26" w:lineRule="atLeast"/>
        <w:rPr>
          <w:sz w:val="28"/>
          <w:szCs w:val="28"/>
        </w:rPr>
      </w:pPr>
    </w:p>
    <w:p w:rsidR="00FB39A8" w:rsidRDefault="00FB39A8" w:rsidP="007B7BAD">
      <w:pPr>
        <w:spacing w:line="26" w:lineRule="atLeast"/>
        <w:rPr>
          <w:sz w:val="28"/>
          <w:szCs w:val="28"/>
        </w:rPr>
      </w:pPr>
    </w:p>
    <w:p w:rsidR="00FB39A8" w:rsidRDefault="00FB39A8" w:rsidP="007B7BAD">
      <w:pPr>
        <w:spacing w:line="26" w:lineRule="atLeast"/>
        <w:rPr>
          <w:sz w:val="28"/>
          <w:szCs w:val="28"/>
        </w:rPr>
      </w:pPr>
    </w:p>
    <w:p w:rsidR="00FB39A8" w:rsidRDefault="00FB39A8" w:rsidP="007B7BAD">
      <w:pPr>
        <w:spacing w:line="26" w:lineRule="atLeast"/>
        <w:rPr>
          <w:sz w:val="28"/>
          <w:szCs w:val="28"/>
        </w:rPr>
      </w:pPr>
    </w:p>
    <w:p w:rsidR="00FB39A8" w:rsidRDefault="00FB39A8" w:rsidP="007B7BAD">
      <w:pPr>
        <w:spacing w:line="26" w:lineRule="atLeast"/>
        <w:rPr>
          <w:sz w:val="28"/>
          <w:szCs w:val="28"/>
        </w:rPr>
      </w:pPr>
    </w:p>
    <w:p w:rsidR="00FB39A8" w:rsidRDefault="00FB39A8" w:rsidP="007B7BAD">
      <w:pPr>
        <w:spacing w:line="26" w:lineRule="atLeast"/>
        <w:rPr>
          <w:sz w:val="28"/>
          <w:szCs w:val="28"/>
        </w:rPr>
      </w:pPr>
    </w:p>
    <w:p w:rsidR="002B4A03" w:rsidRDefault="002B4A03" w:rsidP="00F501C1">
      <w:pPr>
        <w:spacing w:line="26" w:lineRule="atLeast"/>
        <w:jc w:val="center"/>
        <w:rPr>
          <w:b/>
          <w:sz w:val="36"/>
          <w:szCs w:val="36"/>
        </w:rPr>
      </w:pPr>
      <w:r w:rsidRPr="00FB39A8">
        <w:rPr>
          <w:b/>
          <w:sz w:val="36"/>
          <w:szCs w:val="36"/>
        </w:rPr>
        <w:t>Список иллюстраций</w:t>
      </w:r>
    </w:p>
    <w:p w:rsidR="00FB39A8" w:rsidRDefault="00FB39A8" w:rsidP="007B7BAD">
      <w:pPr>
        <w:spacing w:line="26" w:lineRule="atLeast"/>
        <w:rPr>
          <w:sz w:val="28"/>
          <w:szCs w:val="28"/>
        </w:rPr>
      </w:pPr>
    </w:p>
    <w:p w:rsidR="0085764E" w:rsidRDefault="0085764E" w:rsidP="00FB39A8">
      <w:pPr>
        <w:spacing w:line="26" w:lineRule="atLeast"/>
        <w:jc w:val="center"/>
        <w:rPr>
          <w:b/>
          <w:sz w:val="36"/>
          <w:szCs w:val="36"/>
        </w:rPr>
      </w:pPr>
    </w:p>
    <w:p w:rsidR="00367EF2" w:rsidRDefault="00367EF2" w:rsidP="002B4A03">
      <w:pPr>
        <w:spacing w:line="26" w:lineRule="atLeast"/>
        <w:rPr>
          <w:b/>
          <w:sz w:val="36"/>
          <w:szCs w:val="3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6660"/>
      </w:tblGrid>
      <w:tr w:rsidR="00367EF2" w:rsidRPr="00980F7C" w:rsidTr="00980F7C">
        <w:tc>
          <w:tcPr>
            <w:tcW w:w="900" w:type="dxa"/>
            <w:shd w:val="clear" w:color="auto" w:fill="auto"/>
          </w:tcPr>
          <w:p w:rsidR="00367EF2" w:rsidRPr="00980F7C" w:rsidRDefault="00367EF2" w:rsidP="00980F7C">
            <w:pPr>
              <w:spacing w:line="26" w:lineRule="atLeast"/>
              <w:jc w:val="center"/>
              <w:rPr>
                <w:b/>
                <w:sz w:val="24"/>
                <w:szCs w:val="24"/>
              </w:rPr>
            </w:pPr>
            <w:r w:rsidRPr="00980F7C">
              <w:rPr>
                <w:b/>
                <w:sz w:val="24"/>
                <w:szCs w:val="24"/>
                <w:lang w:val="en-US"/>
              </w:rPr>
              <w:t>№ п/п</w:t>
            </w:r>
          </w:p>
        </w:tc>
        <w:tc>
          <w:tcPr>
            <w:tcW w:w="6660" w:type="dxa"/>
            <w:shd w:val="clear" w:color="auto" w:fill="auto"/>
          </w:tcPr>
          <w:p w:rsidR="00367EF2" w:rsidRPr="00980F7C" w:rsidRDefault="00367EF2" w:rsidP="00980F7C">
            <w:pPr>
              <w:spacing w:line="26" w:lineRule="atLeast"/>
              <w:jc w:val="center"/>
              <w:rPr>
                <w:b/>
                <w:sz w:val="24"/>
                <w:szCs w:val="24"/>
              </w:rPr>
            </w:pPr>
            <w:r w:rsidRPr="00980F7C">
              <w:rPr>
                <w:b/>
                <w:sz w:val="24"/>
                <w:szCs w:val="24"/>
              </w:rPr>
              <w:t>Название иллюстрации</w:t>
            </w:r>
          </w:p>
        </w:tc>
      </w:tr>
      <w:tr w:rsidR="00367EF2" w:rsidRPr="00980F7C" w:rsidTr="00980F7C">
        <w:tc>
          <w:tcPr>
            <w:tcW w:w="900" w:type="dxa"/>
            <w:shd w:val="clear" w:color="auto" w:fill="auto"/>
          </w:tcPr>
          <w:p w:rsidR="00367EF2" w:rsidRPr="00980F7C" w:rsidRDefault="00367EF2" w:rsidP="00980F7C">
            <w:pPr>
              <w:spacing w:line="26" w:lineRule="atLeast"/>
              <w:rPr>
                <w:b/>
                <w:sz w:val="36"/>
                <w:szCs w:val="36"/>
              </w:rPr>
            </w:pPr>
            <w:r w:rsidRPr="00980F7C">
              <w:rPr>
                <w:b/>
                <w:sz w:val="36"/>
                <w:szCs w:val="36"/>
              </w:rPr>
              <w:t>1</w:t>
            </w:r>
          </w:p>
        </w:tc>
        <w:tc>
          <w:tcPr>
            <w:tcW w:w="6660" w:type="dxa"/>
            <w:shd w:val="clear" w:color="auto" w:fill="auto"/>
          </w:tcPr>
          <w:p w:rsidR="00367EF2" w:rsidRPr="00980F7C" w:rsidRDefault="00367EF2" w:rsidP="00980F7C">
            <w:pPr>
              <w:spacing w:line="26" w:lineRule="atLeast"/>
              <w:rPr>
                <w:b/>
                <w:sz w:val="36"/>
                <w:szCs w:val="36"/>
              </w:rPr>
            </w:pPr>
            <w:r w:rsidRPr="00980F7C">
              <w:rPr>
                <w:sz w:val="28"/>
                <w:szCs w:val="28"/>
              </w:rPr>
              <w:t>Николай I (стр. 3)</w:t>
            </w:r>
          </w:p>
        </w:tc>
      </w:tr>
      <w:tr w:rsidR="00367EF2" w:rsidRPr="00980F7C" w:rsidTr="00980F7C">
        <w:tc>
          <w:tcPr>
            <w:tcW w:w="900" w:type="dxa"/>
            <w:shd w:val="clear" w:color="auto" w:fill="auto"/>
          </w:tcPr>
          <w:p w:rsidR="00367EF2" w:rsidRPr="00980F7C" w:rsidRDefault="00367EF2" w:rsidP="00980F7C">
            <w:pPr>
              <w:spacing w:line="26" w:lineRule="atLeast"/>
              <w:rPr>
                <w:b/>
                <w:sz w:val="36"/>
                <w:szCs w:val="36"/>
              </w:rPr>
            </w:pPr>
            <w:r w:rsidRPr="00980F7C">
              <w:rPr>
                <w:b/>
                <w:sz w:val="36"/>
                <w:szCs w:val="36"/>
              </w:rPr>
              <w:t>2</w:t>
            </w:r>
          </w:p>
        </w:tc>
        <w:tc>
          <w:tcPr>
            <w:tcW w:w="6660" w:type="dxa"/>
            <w:shd w:val="clear" w:color="auto" w:fill="auto"/>
          </w:tcPr>
          <w:p w:rsidR="00367EF2" w:rsidRPr="00980F7C" w:rsidRDefault="00367EF2" w:rsidP="00980F7C">
            <w:pPr>
              <w:spacing w:line="26" w:lineRule="atLeast"/>
              <w:rPr>
                <w:b/>
                <w:sz w:val="36"/>
                <w:szCs w:val="36"/>
              </w:rPr>
            </w:pPr>
            <w:r w:rsidRPr="00980F7C">
              <w:rPr>
                <w:sz w:val="28"/>
                <w:szCs w:val="28"/>
              </w:rPr>
              <w:t>Д. В. Веневитинов (стр. 4)</w:t>
            </w:r>
          </w:p>
        </w:tc>
      </w:tr>
      <w:tr w:rsidR="00367EF2" w:rsidRPr="00980F7C" w:rsidTr="00980F7C">
        <w:tc>
          <w:tcPr>
            <w:tcW w:w="900" w:type="dxa"/>
            <w:shd w:val="clear" w:color="auto" w:fill="auto"/>
          </w:tcPr>
          <w:p w:rsidR="00367EF2" w:rsidRPr="00980F7C" w:rsidRDefault="00367EF2" w:rsidP="00980F7C">
            <w:pPr>
              <w:spacing w:line="26" w:lineRule="atLeast"/>
              <w:rPr>
                <w:b/>
                <w:sz w:val="36"/>
                <w:szCs w:val="36"/>
              </w:rPr>
            </w:pPr>
            <w:r w:rsidRPr="00980F7C">
              <w:rPr>
                <w:b/>
                <w:sz w:val="36"/>
                <w:szCs w:val="36"/>
              </w:rPr>
              <w:t>3</w:t>
            </w:r>
          </w:p>
        </w:tc>
        <w:tc>
          <w:tcPr>
            <w:tcW w:w="6660" w:type="dxa"/>
            <w:shd w:val="clear" w:color="auto" w:fill="auto"/>
          </w:tcPr>
          <w:p w:rsidR="00367EF2" w:rsidRPr="00980F7C" w:rsidRDefault="00367EF2" w:rsidP="00980F7C">
            <w:pPr>
              <w:spacing w:line="26" w:lineRule="atLeast"/>
              <w:rPr>
                <w:b/>
                <w:sz w:val="36"/>
                <w:szCs w:val="36"/>
              </w:rPr>
            </w:pPr>
            <w:r w:rsidRPr="00980F7C">
              <w:rPr>
                <w:sz w:val="28"/>
                <w:szCs w:val="28"/>
              </w:rPr>
              <w:t>Н. В. Станкевич (стр. 4)</w:t>
            </w:r>
          </w:p>
        </w:tc>
      </w:tr>
      <w:tr w:rsidR="00367EF2" w:rsidRPr="00980F7C" w:rsidTr="00980F7C">
        <w:tc>
          <w:tcPr>
            <w:tcW w:w="900" w:type="dxa"/>
            <w:shd w:val="clear" w:color="auto" w:fill="auto"/>
          </w:tcPr>
          <w:p w:rsidR="00367EF2" w:rsidRPr="00980F7C" w:rsidRDefault="00367EF2" w:rsidP="00980F7C">
            <w:pPr>
              <w:spacing w:line="26" w:lineRule="atLeast"/>
              <w:rPr>
                <w:b/>
                <w:sz w:val="36"/>
                <w:szCs w:val="36"/>
              </w:rPr>
            </w:pPr>
            <w:r w:rsidRPr="00980F7C">
              <w:rPr>
                <w:b/>
                <w:sz w:val="36"/>
                <w:szCs w:val="36"/>
              </w:rPr>
              <w:t>4</w:t>
            </w:r>
          </w:p>
        </w:tc>
        <w:tc>
          <w:tcPr>
            <w:tcW w:w="6660" w:type="dxa"/>
            <w:shd w:val="clear" w:color="auto" w:fill="auto"/>
          </w:tcPr>
          <w:p w:rsidR="00367EF2" w:rsidRPr="00980F7C" w:rsidRDefault="00367EF2" w:rsidP="00980F7C">
            <w:pPr>
              <w:spacing w:line="26" w:lineRule="atLeast"/>
              <w:rPr>
                <w:b/>
                <w:sz w:val="36"/>
                <w:szCs w:val="36"/>
              </w:rPr>
            </w:pPr>
            <w:r w:rsidRPr="00980F7C">
              <w:rPr>
                <w:sz w:val="28"/>
                <w:szCs w:val="28"/>
              </w:rPr>
              <w:t>В. Г. Белинский (стр. 5)</w:t>
            </w:r>
          </w:p>
        </w:tc>
      </w:tr>
      <w:tr w:rsidR="00367EF2" w:rsidRPr="00980F7C" w:rsidTr="00980F7C">
        <w:tc>
          <w:tcPr>
            <w:tcW w:w="900" w:type="dxa"/>
            <w:shd w:val="clear" w:color="auto" w:fill="auto"/>
          </w:tcPr>
          <w:p w:rsidR="00367EF2" w:rsidRPr="00980F7C" w:rsidRDefault="00367EF2" w:rsidP="00980F7C">
            <w:pPr>
              <w:spacing w:line="26" w:lineRule="atLeast"/>
              <w:rPr>
                <w:b/>
                <w:sz w:val="36"/>
                <w:szCs w:val="36"/>
              </w:rPr>
            </w:pPr>
            <w:r w:rsidRPr="00980F7C">
              <w:rPr>
                <w:b/>
                <w:sz w:val="36"/>
                <w:szCs w:val="36"/>
              </w:rPr>
              <w:t>5</w:t>
            </w:r>
          </w:p>
        </w:tc>
        <w:tc>
          <w:tcPr>
            <w:tcW w:w="6660" w:type="dxa"/>
            <w:shd w:val="clear" w:color="auto" w:fill="auto"/>
          </w:tcPr>
          <w:p w:rsidR="00367EF2" w:rsidRPr="00980F7C" w:rsidRDefault="00367EF2" w:rsidP="00980F7C">
            <w:pPr>
              <w:spacing w:line="26" w:lineRule="atLeast"/>
              <w:rPr>
                <w:b/>
                <w:sz w:val="36"/>
                <w:szCs w:val="36"/>
              </w:rPr>
            </w:pPr>
            <w:r w:rsidRPr="00980F7C">
              <w:rPr>
                <w:sz w:val="28"/>
                <w:szCs w:val="28"/>
              </w:rPr>
              <w:t>Н. П. Огарев (стр. 6)</w:t>
            </w:r>
          </w:p>
        </w:tc>
      </w:tr>
      <w:tr w:rsidR="00367EF2" w:rsidRPr="00980F7C" w:rsidTr="00980F7C">
        <w:tc>
          <w:tcPr>
            <w:tcW w:w="900" w:type="dxa"/>
            <w:shd w:val="clear" w:color="auto" w:fill="auto"/>
          </w:tcPr>
          <w:p w:rsidR="00367EF2" w:rsidRPr="00980F7C" w:rsidRDefault="00367EF2" w:rsidP="00980F7C">
            <w:pPr>
              <w:spacing w:line="26" w:lineRule="atLeast"/>
              <w:rPr>
                <w:b/>
                <w:sz w:val="36"/>
                <w:szCs w:val="36"/>
              </w:rPr>
            </w:pPr>
            <w:r w:rsidRPr="00980F7C">
              <w:rPr>
                <w:b/>
                <w:sz w:val="36"/>
                <w:szCs w:val="36"/>
              </w:rPr>
              <w:t>6</w:t>
            </w:r>
          </w:p>
        </w:tc>
        <w:tc>
          <w:tcPr>
            <w:tcW w:w="6660" w:type="dxa"/>
            <w:shd w:val="clear" w:color="auto" w:fill="auto"/>
          </w:tcPr>
          <w:p w:rsidR="00367EF2" w:rsidRPr="00980F7C" w:rsidRDefault="00367EF2" w:rsidP="00980F7C">
            <w:pPr>
              <w:spacing w:line="26" w:lineRule="atLeast"/>
              <w:rPr>
                <w:b/>
                <w:sz w:val="36"/>
                <w:szCs w:val="36"/>
              </w:rPr>
            </w:pPr>
            <w:r w:rsidRPr="00980F7C">
              <w:rPr>
                <w:sz w:val="28"/>
                <w:szCs w:val="28"/>
              </w:rPr>
              <w:t>А. И. Герцен (стр. 6)</w:t>
            </w:r>
          </w:p>
        </w:tc>
      </w:tr>
      <w:tr w:rsidR="00367EF2" w:rsidRPr="00980F7C" w:rsidTr="00980F7C">
        <w:tc>
          <w:tcPr>
            <w:tcW w:w="900" w:type="dxa"/>
            <w:shd w:val="clear" w:color="auto" w:fill="auto"/>
          </w:tcPr>
          <w:p w:rsidR="00367EF2" w:rsidRPr="00980F7C" w:rsidRDefault="00367EF2" w:rsidP="00980F7C">
            <w:pPr>
              <w:spacing w:line="26" w:lineRule="atLeast"/>
              <w:rPr>
                <w:b/>
                <w:sz w:val="36"/>
                <w:szCs w:val="36"/>
              </w:rPr>
            </w:pPr>
            <w:r w:rsidRPr="00980F7C">
              <w:rPr>
                <w:b/>
                <w:sz w:val="36"/>
                <w:szCs w:val="36"/>
              </w:rPr>
              <w:t>7</w:t>
            </w:r>
          </w:p>
        </w:tc>
        <w:tc>
          <w:tcPr>
            <w:tcW w:w="6660" w:type="dxa"/>
            <w:shd w:val="clear" w:color="auto" w:fill="auto"/>
          </w:tcPr>
          <w:p w:rsidR="00367EF2" w:rsidRPr="00980F7C" w:rsidRDefault="00367EF2" w:rsidP="00980F7C">
            <w:pPr>
              <w:spacing w:line="26" w:lineRule="atLeast"/>
              <w:rPr>
                <w:b/>
                <w:sz w:val="36"/>
                <w:szCs w:val="36"/>
              </w:rPr>
            </w:pPr>
            <w:r w:rsidRPr="00980F7C">
              <w:rPr>
                <w:sz w:val="28"/>
                <w:szCs w:val="28"/>
              </w:rPr>
              <w:t>А. С. Хомяков (стр. 7)</w:t>
            </w:r>
          </w:p>
        </w:tc>
      </w:tr>
      <w:tr w:rsidR="00367EF2" w:rsidRPr="00980F7C" w:rsidTr="00980F7C">
        <w:tc>
          <w:tcPr>
            <w:tcW w:w="900" w:type="dxa"/>
            <w:shd w:val="clear" w:color="auto" w:fill="auto"/>
          </w:tcPr>
          <w:p w:rsidR="00367EF2" w:rsidRPr="00980F7C" w:rsidRDefault="00367EF2" w:rsidP="00980F7C">
            <w:pPr>
              <w:spacing w:line="26" w:lineRule="atLeast"/>
              <w:rPr>
                <w:b/>
                <w:sz w:val="36"/>
                <w:szCs w:val="36"/>
              </w:rPr>
            </w:pPr>
            <w:r w:rsidRPr="00980F7C">
              <w:rPr>
                <w:b/>
                <w:sz w:val="36"/>
                <w:szCs w:val="36"/>
              </w:rPr>
              <w:t>8</w:t>
            </w:r>
          </w:p>
        </w:tc>
        <w:tc>
          <w:tcPr>
            <w:tcW w:w="6660" w:type="dxa"/>
            <w:shd w:val="clear" w:color="auto" w:fill="auto"/>
          </w:tcPr>
          <w:p w:rsidR="00367EF2" w:rsidRPr="00980F7C" w:rsidRDefault="00367EF2" w:rsidP="00980F7C">
            <w:pPr>
              <w:spacing w:line="26" w:lineRule="atLeast"/>
              <w:rPr>
                <w:b/>
                <w:sz w:val="36"/>
                <w:szCs w:val="36"/>
              </w:rPr>
            </w:pPr>
            <w:r w:rsidRPr="00980F7C">
              <w:rPr>
                <w:sz w:val="28"/>
                <w:szCs w:val="28"/>
              </w:rPr>
              <w:t>К. Д. Кавелин (стр.9)</w:t>
            </w:r>
          </w:p>
        </w:tc>
      </w:tr>
      <w:tr w:rsidR="00367EF2" w:rsidRPr="00980F7C" w:rsidTr="00980F7C">
        <w:tc>
          <w:tcPr>
            <w:tcW w:w="900" w:type="dxa"/>
            <w:shd w:val="clear" w:color="auto" w:fill="auto"/>
          </w:tcPr>
          <w:p w:rsidR="00367EF2" w:rsidRPr="00980F7C" w:rsidRDefault="00367EF2" w:rsidP="00980F7C">
            <w:pPr>
              <w:spacing w:line="26" w:lineRule="atLeast"/>
              <w:rPr>
                <w:b/>
                <w:sz w:val="36"/>
                <w:szCs w:val="36"/>
              </w:rPr>
            </w:pPr>
            <w:r w:rsidRPr="00980F7C">
              <w:rPr>
                <w:b/>
                <w:sz w:val="36"/>
                <w:szCs w:val="36"/>
              </w:rPr>
              <w:t>9</w:t>
            </w:r>
          </w:p>
        </w:tc>
        <w:tc>
          <w:tcPr>
            <w:tcW w:w="6660" w:type="dxa"/>
            <w:shd w:val="clear" w:color="auto" w:fill="auto"/>
          </w:tcPr>
          <w:p w:rsidR="00367EF2" w:rsidRPr="00980F7C" w:rsidRDefault="00367EF2" w:rsidP="00980F7C">
            <w:pPr>
              <w:spacing w:line="26" w:lineRule="atLeast"/>
              <w:rPr>
                <w:b/>
                <w:sz w:val="36"/>
                <w:szCs w:val="36"/>
              </w:rPr>
            </w:pPr>
            <w:r w:rsidRPr="00980F7C">
              <w:rPr>
                <w:sz w:val="28"/>
                <w:szCs w:val="28"/>
              </w:rPr>
              <w:t>Н. В. Гоголь (стр. 10)</w:t>
            </w:r>
          </w:p>
        </w:tc>
      </w:tr>
      <w:tr w:rsidR="00367EF2" w:rsidRPr="00980F7C" w:rsidTr="00980F7C">
        <w:tc>
          <w:tcPr>
            <w:tcW w:w="900" w:type="dxa"/>
            <w:shd w:val="clear" w:color="auto" w:fill="auto"/>
          </w:tcPr>
          <w:p w:rsidR="00367EF2" w:rsidRPr="00980F7C" w:rsidRDefault="00367EF2" w:rsidP="00980F7C">
            <w:pPr>
              <w:spacing w:line="26" w:lineRule="atLeast"/>
              <w:rPr>
                <w:b/>
                <w:sz w:val="36"/>
                <w:szCs w:val="36"/>
              </w:rPr>
            </w:pPr>
            <w:r w:rsidRPr="00980F7C">
              <w:rPr>
                <w:b/>
                <w:sz w:val="36"/>
                <w:szCs w:val="36"/>
              </w:rPr>
              <w:t>10</w:t>
            </w:r>
          </w:p>
        </w:tc>
        <w:tc>
          <w:tcPr>
            <w:tcW w:w="6660" w:type="dxa"/>
            <w:shd w:val="clear" w:color="auto" w:fill="auto"/>
          </w:tcPr>
          <w:p w:rsidR="00367EF2" w:rsidRPr="00980F7C" w:rsidRDefault="00367EF2" w:rsidP="00980F7C">
            <w:pPr>
              <w:spacing w:line="26" w:lineRule="atLeast"/>
              <w:rPr>
                <w:b/>
                <w:sz w:val="36"/>
                <w:szCs w:val="36"/>
              </w:rPr>
            </w:pPr>
            <w:r w:rsidRPr="00980F7C">
              <w:rPr>
                <w:sz w:val="28"/>
                <w:szCs w:val="28"/>
              </w:rPr>
              <w:t>М. В. Петрашевский (стр. 11)</w:t>
            </w:r>
          </w:p>
        </w:tc>
      </w:tr>
      <w:tr w:rsidR="00367EF2" w:rsidRPr="00980F7C" w:rsidTr="00980F7C">
        <w:tc>
          <w:tcPr>
            <w:tcW w:w="900" w:type="dxa"/>
            <w:shd w:val="clear" w:color="auto" w:fill="auto"/>
          </w:tcPr>
          <w:p w:rsidR="00367EF2" w:rsidRPr="00980F7C" w:rsidRDefault="00367EF2" w:rsidP="00980F7C">
            <w:pPr>
              <w:spacing w:line="26" w:lineRule="atLeast"/>
              <w:rPr>
                <w:b/>
                <w:sz w:val="36"/>
                <w:szCs w:val="36"/>
              </w:rPr>
            </w:pPr>
            <w:r w:rsidRPr="00980F7C">
              <w:rPr>
                <w:b/>
                <w:sz w:val="36"/>
                <w:szCs w:val="36"/>
              </w:rPr>
              <w:t>11</w:t>
            </w:r>
          </w:p>
        </w:tc>
        <w:tc>
          <w:tcPr>
            <w:tcW w:w="6660" w:type="dxa"/>
            <w:shd w:val="clear" w:color="auto" w:fill="auto"/>
          </w:tcPr>
          <w:p w:rsidR="00367EF2" w:rsidRPr="00980F7C" w:rsidRDefault="00367EF2" w:rsidP="00980F7C">
            <w:pPr>
              <w:spacing w:line="26" w:lineRule="atLeast"/>
              <w:rPr>
                <w:sz w:val="28"/>
                <w:szCs w:val="28"/>
              </w:rPr>
            </w:pPr>
            <w:r w:rsidRPr="00980F7C">
              <w:rPr>
                <w:sz w:val="28"/>
                <w:szCs w:val="28"/>
              </w:rPr>
              <w:t>М. А. Бакунин (стр. 12)</w:t>
            </w:r>
          </w:p>
        </w:tc>
      </w:tr>
    </w:tbl>
    <w:p w:rsidR="00367EF2" w:rsidRDefault="00367EF2" w:rsidP="00367EF2">
      <w:pPr>
        <w:spacing w:line="26" w:lineRule="atLeast"/>
        <w:rPr>
          <w:b/>
          <w:sz w:val="36"/>
          <w:szCs w:val="36"/>
        </w:rPr>
      </w:pPr>
    </w:p>
    <w:p w:rsidR="00BF2208" w:rsidRDefault="00BF2208" w:rsidP="00367EF2">
      <w:pPr>
        <w:spacing w:line="26" w:lineRule="atLeast"/>
        <w:rPr>
          <w:b/>
          <w:sz w:val="36"/>
          <w:szCs w:val="36"/>
        </w:rPr>
      </w:pPr>
    </w:p>
    <w:p w:rsidR="00BF2208" w:rsidRDefault="00BF2208" w:rsidP="00367EF2">
      <w:pPr>
        <w:spacing w:line="26" w:lineRule="atLeast"/>
        <w:rPr>
          <w:b/>
          <w:sz w:val="36"/>
          <w:szCs w:val="36"/>
        </w:rPr>
      </w:pPr>
    </w:p>
    <w:p w:rsidR="00BF2208" w:rsidRDefault="00BF2208" w:rsidP="00367EF2">
      <w:pPr>
        <w:spacing w:line="26" w:lineRule="atLeast"/>
        <w:rPr>
          <w:b/>
          <w:sz w:val="36"/>
          <w:szCs w:val="36"/>
        </w:rPr>
      </w:pPr>
    </w:p>
    <w:p w:rsidR="00BF2208" w:rsidRDefault="00BF2208" w:rsidP="00367EF2">
      <w:pPr>
        <w:spacing w:line="26" w:lineRule="atLeast"/>
        <w:rPr>
          <w:b/>
          <w:sz w:val="36"/>
          <w:szCs w:val="36"/>
        </w:rPr>
      </w:pPr>
    </w:p>
    <w:p w:rsidR="00BF2208" w:rsidRDefault="00BF2208" w:rsidP="00367EF2">
      <w:pPr>
        <w:spacing w:line="26" w:lineRule="atLeast"/>
        <w:rPr>
          <w:b/>
          <w:sz w:val="36"/>
          <w:szCs w:val="36"/>
        </w:rPr>
      </w:pPr>
    </w:p>
    <w:p w:rsidR="00BF2208" w:rsidRDefault="00BF2208" w:rsidP="00367EF2">
      <w:pPr>
        <w:spacing w:line="26" w:lineRule="atLeast"/>
        <w:rPr>
          <w:b/>
          <w:sz w:val="36"/>
          <w:szCs w:val="36"/>
        </w:rPr>
      </w:pPr>
    </w:p>
    <w:p w:rsidR="00BF2208" w:rsidRDefault="00BF2208" w:rsidP="00367EF2">
      <w:pPr>
        <w:spacing w:line="26" w:lineRule="atLeast"/>
        <w:rPr>
          <w:b/>
          <w:sz w:val="36"/>
          <w:szCs w:val="36"/>
        </w:rPr>
      </w:pPr>
    </w:p>
    <w:p w:rsidR="00BF2208" w:rsidRDefault="00BF2208" w:rsidP="00367EF2">
      <w:pPr>
        <w:spacing w:line="26" w:lineRule="atLeast"/>
        <w:rPr>
          <w:b/>
          <w:sz w:val="36"/>
          <w:szCs w:val="36"/>
        </w:rPr>
      </w:pPr>
    </w:p>
    <w:p w:rsidR="00BF2208" w:rsidRDefault="00BF2208" w:rsidP="00367EF2">
      <w:pPr>
        <w:spacing w:line="26" w:lineRule="atLeast"/>
        <w:rPr>
          <w:b/>
          <w:sz w:val="36"/>
          <w:szCs w:val="36"/>
        </w:rPr>
      </w:pPr>
    </w:p>
    <w:p w:rsidR="00BF2208" w:rsidRDefault="00BF2208" w:rsidP="00367EF2">
      <w:pPr>
        <w:spacing w:line="26" w:lineRule="atLeast"/>
        <w:rPr>
          <w:b/>
          <w:sz w:val="36"/>
          <w:szCs w:val="36"/>
        </w:rPr>
      </w:pPr>
    </w:p>
    <w:p w:rsidR="0085764E" w:rsidRDefault="0085764E" w:rsidP="0085764E">
      <w:pPr>
        <w:spacing w:line="26" w:lineRule="atLeast"/>
        <w:jc w:val="center"/>
        <w:rPr>
          <w:b/>
          <w:sz w:val="36"/>
          <w:szCs w:val="36"/>
        </w:rPr>
      </w:pPr>
    </w:p>
    <w:p w:rsidR="0085764E" w:rsidRDefault="0085764E" w:rsidP="0085764E">
      <w:pPr>
        <w:spacing w:line="26" w:lineRule="atLeast"/>
        <w:jc w:val="center"/>
        <w:rPr>
          <w:b/>
          <w:sz w:val="36"/>
          <w:szCs w:val="36"/>
        </w:rPr>
      </w:pPr>
    </w:p>
    <w:p w:rsidR="0085764E" w:rsidRDefault="0085764E" w:rsidP="0085764E">
      <w:pPr>
        <w:spacing w:line="26" w:lineRule="atLeast"/>
        <w:jc w:val="center"/>
        <w:rPr>
          <w:b/>
          <w:sz w:val="36"/>
          <w:szCs w:val="36"/>
        </w:rPr>
      </w:pPr>
    </w:p>
    <w:p w:rsidR="0085764E" w:rsidRDefault="0085764E" w:rsidP="0085764E">
      <w:pPr>
        <w:spacing w:line="26" w:lineRule="atLeast"/>
        <w:jc w:val="center"/>
        <w:rPr>
          <w:b/>
          <w:sz w:val="36"/>
          <w:szCs w:val="36"/>
        </w:rPr>
      </w:pPr>
    </w:p>
    <w:p w:rsidR="0085764E" w:rsidRDefault="0085764E" w:rsidP="0085764E">
      <w:pPr>
        <w:spacing w:line="26" w:lineRule="atLeast"/>
        <w:jc w:val="center"/>
        <w:rPr>
          <w:b/>
          <w:sz w:val="36"/>
          <w:szCs w:val="36"/>
        </w:rPr>
      </w:pPr>
    </w:p>
    <w:p w:rsidR="002B4A03" w:rsidRDefault="002B4A03" w:rsidP="002B4A03">
      <w:pPr>
        <w:spacing w:line="26" w:lineRule="atLeast"/>
        <w:jc w:val="center"/>
        <w:rPr>
          <w:b/>
          <w:sz w:val="36"/>
          <w:szCs w:val="36"/>
        </w:rPr>
      </w:pPr>
      <w:r>
        <w:rPr>
          <w:b/>
          <w:sz w:val="36"/>
          <w:szCs w:val="36"/>
        </w:rPr>
        <w:t>Список использованной литературы</w:t>
      </w:r>
    </w:p>
    <w:p w:rsidR="0085764E" w:rsidRDefault="0085764E" w:rsidP="0085764E">
      <w:pPr>
        <w:spacing w:line="26" w:lineRule="atLeast"/>
        <w:jc w:val="center"/>
        <w:rPr>
          <w:b/>
          <w:sz w:val="36"/>
          <w:szCs w:val="36"/>
        </w:rPr>
      </w:pPr>
    </w:p>
    <w:p w:rsidR="00BF2208" w:rsidRDefault="00BA237E" w:rsidP="004907BA">
      <w:pPr>
        <w:numPr>
          <w:ilvl w:val="0"/>
          <w:numId w:val="9"/>
        </w:numPr>
        <w:spacing w:line="26" w:lineRule="atLeast"/>
        <w:rPr>
          <w:sz w:val="28"/>
          <w:szCs w:val="28"/>
        </w:rPr>
      </w:pPr>
      <w:r>
        <w:rPr>
          <w:sz w:val="28"/>
          <w:szCs w:val="28"/>
        </w:rPr>
        <w:t>«История и религия»</w:t>
      </w:r>
      <w:r w:rsidR="00D242AA">
        <w:rPr>
          <w:sz w:val="28"/>
          <w:szCs w:val="28"/>
        </w:rPr>
        <w:t>. Сост. А. Воротников – Мн., 1995 г.</w:t>
      </w:r>
    </w:p>
    <w:p w:rsidR="00D242AA" w:rsidRDefault="00D242AA" w:rsidP="004907BA">
      <w:pPr>
        <w:numPr>
          <w:ilvl w:val="0"/>
          <w:numId w:val="9"/>
        </w:numPr>
        <w:spacing w:line="26" w:lineRule="atLeast"/>
        <w:rPr>
          <w:sz w:val="28"/>
          <w:szCs w:val="28"/>
        </w:rPr>
      </w:pPr>
      <w:r>
        <w:rPr>
          <w:sz w:val="28"/>
          <w:szCs w:val="28"/>
        </w:rPr>
        <w:t>«Великие русские люди»: сборник/ Сост. В. Володин. – М.: Мол. Гвардия, 1984 (ЖЗЛ. Серия биографий).</w:t>
      </w:r>
    </w:p>
    <w:p w:rsidR="00D242AA" w:rsidRDefault="00D242AA" w:rsidP="004907BA">
      <w:pPr>
        <w:numPr>
          <w:ilvl w:val="0"/>
          <w:numId w:val="9"/>
        </w:numPr>
        <w:spacing w:line="26" w:lineRule="atLeast"/>
        <w:rPr>
          <w:sz w:val="28"/>
          <w:szCs w:val="28"/>
        </w:rPr>
      </w:pPr>
      <w:r>
        <w:rPr>
          <w:sz w:val="28"/>
          <w:szCs w:val="28"/>
        </w:rPr>
        <w:t>Большая школьная энциклопедия. 6 – 11 кл. Т. 1. – М.: Олма-пресс, 2000 г.</w:t>
      </w:r>
    </w:p>
    <w:p w:rsidR="008600A9" w:rsidRPr="008600A9" w:rsidRDefault="008600A9" w:rsidP="004907BA">
      <w:pPr>
        <w:numPr>
          <w:ilvl w:val="0"/>
          <w:numId w:val="9"/>
        </w:numPr>
        <w:spacing w:line="26" w:lineRule="atLeast"/>
        <w:rPr>
          <w:sz w:val="28"/>
          <w:szCs w:val="28"/>
        </w:rPr>
      </w:pPr>
      <w:r>
        <w:rPr>
          <w:sz w:val="28"/>
          <w:szCs w:val="28"/>
        </w:rPr>
        <w:t xml:space="preserve">Буганов В. И., Зырянов П. Н.  - История </w:t>
      </w:r>
      <w:r w:rsidR="001F106F">
        <w:rPr>
          <w:sz w:val="28"/>
          <w:szCs w:val="28"/>
        </w:rPr>
        <w:t>России</w:t>
      </w:r>
      <w:r>
        <w:rPr>
          <w:sz w:val="28"/>
          <w:szCs w:val="28"/>
        </w:rPr>
        <w:t xml:space="preserve">, конец </w:t>
      </w:r>
    </w:p>
    <w:p w:rsidR="00D242AA" w:rsidRDefault="008600A9" w:rsidP="008600A9">
      <w:pPr>
        <w:spacing w:line="26" w:lineRule="atLeast"/>
        <w:rPr>
          <w:sz w:val="28"/>
          <w:szCs w:val="28"/>
        </w:rPr>
      </w:pPr>
      <w:r>
        <w:rPr>
          <w:sz w:val="28"/>
          <w:szCs w:val="28"/>
        </w:rPr>
        <w:t>ХVII</w:t>
      </w:r>
      <w:r w:rsidRPr="008600A9">
        <w:rPr>
          <w:sz w:val="28"/>
          <w:szCs w:val="28"/>
        </w:rPr>
        <w:t xml:space="preserve"> – </w:t>
      </w:r>
      <w:r>
        <w:rPr>
          <w:sz w:val="28"/>
          <w:szCs w:val="28"/>
          <w:lang w:val="en-US"/>
        </w:rPr>
        <w:t>XIX</w:t>
      </w:r>
      <w:r w:rsidRPr="008600A9">
        <w:rPr>
          <w:sz w:val="28"/>
          <w:szCs w:val="28"/>
        </w:rPr>
        <w:t xml:space="preserve"> </w:t>
      </w:r>
      <w:r>
        <w:rPr>
          <w:sz w:val="28"/>
          <w:szCs w:val="28"/>
        </w:rPr>
        <w:t>в.: Учебник для 10 класса – М.: Просвещение, 1997</w:t>
      </w:r>
    </w:p>
    <w:p w:rsidR="008600A9" w:rsidRDefault="008600A9" w:rsidP="00872A68">
      <w:pPr>
        <w:numPr>
          <w:ilvl w:val="0"/>
          <w:numId w:val="9"/>
        </w:numPr>
        <w:spacing w:line="26" w:lineRule="atLeast"/>
        <w:rPr>
          <w:sz w:val="28"/>
          <w:szCs w:val="28"/>
        </w:rPr>
      </w:pPr>
      <w:r>
        <w:rPr>
          <w:sz w:val="28"/>
          <w:szCs w:val="28"/>
        </w:rPr>
        <w:t>Вяземский Е. Е., Левандовский А. А., Шестаков В. А. – История России с древнейших времен до наших дней: Пособие для старшеклассников и абитуриентов. – М.: АРКТИ, 2002</w:t>
      </w:r>
    </w:p>
    <w:p w:rsidR="00872A68" w:rsidRDefault="00872A68" w:rsidP="00872A68">
      <w:pPr>
        <w:numPr>
          <w:ilvl w:val="0"/>
          <w:numId w:val="9"/>
        </w:numPr>
        <w:spacing w:line="26" w:lineRule="atLeast"/>
        <w:rPr>
          <w:sz w:val="28"/>
          <w:szCs w:val="28"/>
        </w:rPr>
      </w:pPr>
      <w:r>
        <w:rPr>
          <w:sz w:val="28"/>
          <w:szCs w:val="28"/>
        </w:rPr>
        <w:t>Меч и лира. Литературное наследие декабристов. Антология. Сост. Вл. Орлов – М., «Дет. Лит.», 1976</w:t>
      </w:r>
    </w:p>
    <w:p w:rsidR="00013644" w:rsidRDefault="00013644" w:rsidP="00872A68">
      <w:pPr>
        <w:numPr>
          <w:ilvl w:val="0"/>
          <w:numId w:val="9"/>
        </w:numPr>
        <w:spacing w:line="26" w:lineRule="atLeast"/>
        <w:rPr>
          <w:sz w:val="28"/>
          <w:szCs w:val="28"/>
        </w:rPr>
      </w:pPr>
      <w:r>
        <w:rPr>
          <w:sz w:val="28"/>
          <w:szCs w:val="28"/>
        </w:rPr>
        <w:t>Герц</w:t>
      </w:r>
      <w:r w:rsidR="0085764E">
        <w:rPr>
          <w:sz w:val="28"/>
          <w:szCs w:val="28"/>
        </w:rPr>
        <w:t>е</w:t>
      </w:r>
      <w:r>
        <w:rPr>
          <w:sz w:val="28"/>
          <w:szCs w:val="28"/>
        </w:rPr>
        <w:t>н А. И. - Избранные сочинения – М., 1987 г.</w:t>
      </w:r>
    </w:p>
    <w:p w:rsidR="0042006F" w:rsidRDefault="0042006F" w:rsidP="00872A68">
      <w:pPr>
        <w:numPr>
          <w:ilvl w:val="0"/>
          <w:numId w:val="9"/>
        </w:numPr>
        <w:spacing w:line="26" w:lineRule="atLeast"/>
        <w:rPr>
          <w:sz w:val="28"/>
          <w:szCs w:val="28"/>
        </w:rPr>
      </w:pPr>
      <w:r>
        <w:rPr>
          <w:sz w:val="28"/>
          <w:szCs w:val="28"/>
        </w:rPr>
        <w:t>Гоголь Н. В. – Собрание сочинений в восьми томах. Т. 7. «Выбранные места из переписки с друзьями», М., 1984</w:t>
      </w:r>
    </w:p>
    <w:p w:rsidR="002B4A03" w:rsidRPr="008600A9" w:rsidRDefault="002B4A03" w:rsidP="00872A68">
      <w:pPr>
        <w:numPr>
          <w:ilvl w:val="0"/>
          <w:numId w:val="9"/>
        </w:numPr>
        <w:spacing w:line="26" w:lineRule="atLeast"/>
        <w:rPr>
          <w:sz w:val="28"/>
          <w:szCs w:val="28"/>
        </w:rPr>
      </w:pPr>
      <w:r>
        <w:rPr>
          <w:sz w:val="28"/>
          <w:szCs w:val="28"/>
        </w:rPr>
        <w:t xml:space="preserve">Белинский В. Г., Герцен А. И., Чернышевский Н. Г., Добролюбов Н. А. </w:t>
      </w:r>
      <w:r w:rsidR="009048EA">
        <w:rPr>
          <w:sz w:val="28"/>
          <w:szCs w:val="28"/>
        </w:rPr>
        <w:t>- П</w:t>
      </w:r>
      <w:r>
        <w:rPr>
          <w:sz w:val="28"/>
          <w:szCs w:val="28"/>
        </w:rPr>
        <w:t>едагогическое наследие/ Сост. А. Ф. Смирнов – М., 1988 год</w:t>
      </w:r>
    </w:p>
    <w:p w:rsidR="002B4A03" w:rsidRPr="008600A9" w:rsidRDefault="002B4A03" w:rsidP="000C2797">
      <w:pPr>
        <w:spacing w:line="26" w:lineRule="atLeast"/>
        <w:rPr>
          <w:sz w:val="28"/>
          <w:szCs w:val="28"/>
        </w:rPr>
      </w:pPr>
      <w:bookmarkStart w:id="0" w:name="_GoBack"/>
      <w:bookmarkEnd w:id="0"/>
    </w:p>
    <w:sectPr w:rsidR="002B4A03" w:rsidRPr="008600A9" w:rsidSect="00D74077">
      <w:headerReference w:type="even" r:id="rId18"/>
      <w:head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F7C" w:rsidRDefault="00980F7C">
      <w:r>
        <w:separator/>
      </w:r>
    </w:p>
  </w:endnote>
  <w:endnote w:type="continuationSeparator" w:id="0">
    <w:p w:rsidR="00980F7C" w:rsidRDefault="00980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F7C" w:rsidRDefault="00980F7C">
      <w:r>
        <w:separator/>
      </w:r>
    </w:p>
  </w:footnote>
  <w:footnote w:type="continuationSeparator" w:id="0">
    <w:p w:rsidR="00980F7C" w:rsidRDefault="00980F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267" w:rsidRDefault="001B5267" w:rsidP="00D74077">
    <w:pPr>
      <w:pStyle w:val="a4"/>
      <w:framePr w:wrap="around" w:vAnchor="text" w:hAnchor="margin" w:y="1"/>
      <w:rPr>
        <w:rStyle w:val="a5"/>
      </w:rPr>
    </w:pPr>
  </w:p>
  <w:p w:rsidR="001B5267" w:rsidRDefault="001B5267" w:rsidP="00D74077">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267" w:rsidRDefault="005C014B" w:rsidP="00D74077">
    <w:pPr>
      <w:pStyle w:val="a4"/>
      <w:framePr w:wrap="around" w:vAnchor="text" w:hAnchor="margin" w:y="1"/>
      <w:rPr>
        <w:rStyle w:val="a5"/>
      </w:rPr>
    </w:pPr>
    <w:r>
      <w:rPr>
        <w:rStyle w:val="a5"/>
        <w:noProof/>
      </w:rPr>
      <w:t>2</w:t>
    </w:r>
  </w:p>
  <w:p w:rsidR="001B5267" w:rsidRDefault="001B5267" w:rsidP="00D74077">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0431F"/>
    <w:multiLevelType w:val="hybridMultilevel"/>
    <w:tmpl w:val="985EBC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39B66A7"/>
    <w:multiLevelType w:val="hybridMultilevel"/>
    <w:tmpl w:val="81F0502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C2B0338"/>
    <w:multiLevelType w:val="hybridMultilevel"/>
    <w:tmpl w:val="5B706F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D553068"/>
    <w:multiLevelType w:val="hybridMultilevel"/>
    <w:tmpl w:val="8F44C6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2E2210C"/>
    <w:multiLevelType w:val="hybridMultilevel"/>
    <w:tmpl w:val="08F4E3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953153B"/>
    <w:multiLevelType w:val="hybridMultilevel"/>
    <w:tmpl w:val="549E9D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D415A0B"/>
    <w:multiLevelType w:val="hybridMultilevel"/>
    <w:tmpl w:val="B5E8350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640D111A"/>
    <w:multiLevelType w:val="hybridMultilevel"/>
    <w:tmpl w:val="67385F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C517E73"/>
    <w:multiLevelType w:val="hybridMultilevel"/>
    <w:tmpl w:val="993AC6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2"/>
  </w:num>
  <w:num w:numId="4">
    <w:abstractNumId w:val="1"/>
  </w:num>
  <w:num w:numId="5">
    <w:abstractNumId w:val="4"/>
  </w:num>
  <w:num w:numId="6">
    <w:abstractNumId w:val="3"/>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0DDF"/>
    <w:rsid w:val="00013644"/>
    <w:rsid w:val="00021BCB"/>
    <w:rsid w:val="0002668E"/>
    <w:rsid w:val="00047871"/>
    <w:rsid w:val="00060D82"/>
    <w:rsid w:val="00077979"/>
    <w:rsid w:val="00090E4D"/>
    <w:rsid w:val="000975E1"/>
    <w:rsid w:val="000C2797"/>
    <w:rsid w:val="000C4D27"/>
    <w:rsid w:val="000F3206"/>
    <w:rsid w:val="00107784"/>
    <w:rsid w:val="00126AE7"/>
    <w:rsid w:val="00150AA3"/>
    <w:rsid w:val="00190D1E"/>
    <w:rsid w:val="001A69F1"/>
    <w:rsid w:val="001B5267"/>
    <w:rsid w:val="001F106F"/>
    <w:rsid w:val="001F3507"/>
    <w:rsid w:val="00206138"/>
    <w:rsid w:val="00222208"/>
    <w:rsid w:val="002816DD"/>
    <w:rsid w:val="002B4A03"/>
    <w:rsid w:val="002C248A"/>
    <w:rsid w:val="002C34D1"/>
    <w:rsid w:val="002D6A2B"/>
    <w:rsid w:val="00302489"/>
    <w:rsid w:val="0034370C"/>
    <w:rsid w:val="003526FE"/>
    <w:rsid w:val="00357E99"/>
    <w:rsid w:val="00367EF2"/>
    <w:rsid w:val="003730B9"/>
    <w:rsid w:val="003914AC"/>
    <w:rsid w:val="003A5AF4"/>
    <w:rsid w:val="003D2901"/>
    <w:rsid w:val="003E7957"/>
    <w:rsid w:val="003F6C3E"/>
    <w:rsid w:val="0042006F"/>
    <w:rsid w:val="00427FA8"/>
    <w:rsid w:val="00433206"/>
    <w:rsid w:val="00477418"/>
    <w:rsid w:val="004907BA"/>
    <w:rsid w:val="004B6984"/>
    <w:rsid w:val="004D4715"/>
    <w:rsid w:val="005066C2"/>
    <w:rsid w:val="00523BCF"/>
    <w:rsid w:val="0053270E"/>
    <w:rsid w:val="005364DA"/>
    <w:rsid w:val="005447D3"/>
    <w:rsid w:val="005529E4"/>
    <w:rsid w:val="00574014"/>
    <w:rsid w:val="005B4E6C"/>
    <w:rsid w:val="005C014B"/>
    <w:rsid w:val="005C167A"/>
    <w:rsid w:val="00600848"/>
    <w:rsid w:val="00633F40"/>
    <w:rsid w:val="0066109D"/>
    <w:rsid w:val="006931A7"/>
    <w:rsid w:val="006A7DF7"/>
    <w:rsid w:val="006D387F"/>
    <w:rsid w:val="006E1FDB"/>
    <w:rsid w:val="006E4F45"/>
    <w:rsid w:val="006E7583"/>
    <w:rsid w:val="006F46C7"/>
    <w:rsid w:val="00733401"/>
    <w:rsid w:val="00774B3C"/>
    <w:rsid w:val="00795CB7"/>
    <w:rsid w:val="007B7BAD"/>
    <w:rsid w:val="007C6DFB"/>
    <w:rsid w:val="007D2F76"/>
    <w:rsid w:val="007F1CAE"/>
    <w:rsid w:val="00800872"/>
    <w:rsid w:val="0085764E"/>
    <w:rsid w:val="008600A9"/>
    <w:rsid w:val="00872A68"/>
    <w:rsid w:val="0087553E"/>
    <w:rsid w:val="008A041A"/>
    <w:rsid w:val="008A126E"/>
    <w:rsid w:val="008C0D57"/>
    <w:rsid w:val="008D6356"/>
    <w:rsid w:val="008E7D91"/>
    <w:rsid w:val="00900FF8"/>
    <w:rsid w:val="009045C8"/>
    <w:rsid w:val="009048EA"/>
    <w:rsid w:val="00914024"/>
    <w:rsid w:val="00942983"/>
    <w:rsid w:val="009674D1"/>
    <w:rsid w:val="00980F7C"/>
    <w:rsid w:val="0098473E"/>
    <w:rsid w:val="00990B8D"/>
    <w:rsid w:val="009B1EA7"/>
    <w:rsid w:val="009C67DB"/>
    <w:rsid w:val="009D2B9D"/>
    <w:rsid w:val="009F0DDF"/>
    <w:rsid w:val="00A01D57"/>
    <w:rsid w:val="00A03CFA"/>
    <w:rsid w:val="00A04E0B"/>
    <w:rsid w:val="00A1631F"/>
    <w:rsid w:val="00A27793"/>
    <w:rsid w:val="00A331E8"/>
    <w:rsid w:val="00A666D1"/>
    <w:rsid w:val="00A847D3"/>
    <w:rsid w:val="00A85E5F"/>
    <w:rsid w:val="00A87CE7"/>
    <w:rsid w:val="00AA31B9"/>
    <w:rsid w:val="00AB2A3B"/>
    <w:rsid w:val="00AF4C80"/>
    <w:rsid w:val="00AF727C"/>
    <w:rsid w:val="00B01058"/>
    <w:rsid w:val="00B12E0C"/>
    <w:rsid w:val="00B237F3"/>
    <w:rsid w:val="00BA237E"/>
    <w:rsid w:val="00BB42CE"/>
    <w:rsid w:val="00BC1AAB"/>
    <w:rsid w:val="00BD68E2"/>
    <w:rsid w:val="00BE736C"/>
    <w:rsid w:val="00BF2208"/>
    <w:rsid w:val="00C27206"/>
    <w:rsid w:val="00C6517A"/>
    <w:rsid w:val="00C706A9"/>
    <w:rsid w:val="00C83952"/>
    <w:rsid w:val="00C8732E"/>
    <w:rsid w:val="00CB5F34"/>
    <w:rsid w:val="00D1695C"/>
    <w:rsid w:val="00D242AA"/>
    <w:rsid w:val="00D362E5"/>
    <w:rsid w:val="00D74077"/>
    <w:rsid w:val="00D85995"/>
    <w:rsid w:val="00D9377B"/>
    <w:rsid w:val="00DB3411"/>
    <w:rsid w:val="00DF130F"/>
    <w:rsid w:val="00E00D2C"/>
    <w:rsid w:val="00E02F5C"/>
    <w:rsid w:val="00E17E81"/>
    <w:rsid w:val="00E608F6"/>
    <w:rsid w:val="00E70360"/>
    <w:rsid w:val="00E70565"/>
    <w:rsid w:val="00E86721"/>
    <w:rsid w:val="00EC1E39"/>
    <w:rsid w:val="00F03ADC"/>
    <w:rsid w:val="00F1650E"/>
    <w:rsid w:val="00F258BA"/>
    <w:rsid w:val="00F501C1"/>
    <w:rsid w:val="00F60FAA"/>
    <w:rsid w:val="00FA1F56"/>
    <w:rsid w:val="00FB39A8"/>
    <w:rsid w:val="00FD15D0"/>
    <w:rsid w:val="00FD7363"/>
    <w:rsid w:val="00FE412D"/>
    <w:rsid w:val="00FF3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7"/>
    <o:shapelayout v:ext="edit">
      <o:idmap v:ext="edit" data="1"/>
    </o:shapelayout>
  </w:shapeDefaults>
  <w:decimalSymbol w:val=","/>
  <w:listSeparator w:val=";"/>
  <w15:chartTrackingRefBased/>
  <w15:docId w15:val="{6AA4B0E3-0CEF-4D84-B8C4-15CFB52E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Verdana" w:hAnsi="Verdana"/>
      <w:sz w:val="22"/>
      <w:szCs w:val="22"/>
    </w:rPr>
  </w:style>
  <w:style w:type="paragraph" w:styleId="3">
    <w:name w:val="heading 3"/>
    <w:basedOn w:val="a"/>
    <w:qFormat/>
    <w:rsid w:val="009F0DDF"/>
    <w:pPr>
      <w:spacing w:before="100" w:beforeAutospacing="1" w:after="100" w:afterAutospacing="1"/>
      <w:ind w:left="935"/>
      <w:outlineLvl w:val="2"/>
    </w:pPr>
    <w:rPr>
      <w:b/>
      <w:bCs/>
      <w:color w:val="FFFFFF"/>
    </w:rPr>
  </w:style>
  <w:style w:type="paragraph" w:styleId="5">
    <w:name w:val="heading 5"/>
    <w:basedOn w:val="a"/>
    <w:next w:val="a"/>
    <w:qFormat/>
    <w:rsid w:val="007C6DF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rsid w:val="009F0DDF"/>
    <w:pPr>
      <w:spacing w:before="100" w:beforeAutospacing="1" w:after="100" w:afterAutospacing="1"/>
      <w:ind w:left="2618" w:right="2618"/>
      <w:jc w:val="both"/>
    </w:pPr>
    <w:rPr>
      <w:color w:val="FFFFFF"/>
      <w:sz w:val="20"/>
      <w:szCs w:val="20"/>
    </w:rPr>
  </w:style>
  <w:style w:type="table" w:styleId="a3">
    <w:name w:val="Table Grid"/>
    <w:basedOn w:val="a1"/>
    <w:rsid w:val="00FD7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D74077"/>
    <w:pPr>
      <w:tabs>
        <w:tab w:val="center" w:pos="4677"/>
        <w:tab w:val="right" w:pos="9355"/>
      </w:tabs>
    </w:pPr>
  </w:style>
  <w:style w:type="character" w:styleId="a5">
    <w:name w:val="page number"/>
    <w:basedOn w:val="a0"/>
    <w:rsid w:val="00D74077"/>
  </w:style>
  <w:style w:type="paragraph" w:styleId="a6">
    <w:name w:val="Balloon Text"/>
    <w:basedOn w:val="a"/>
    <w:semiHidden/>
    <w:rsid w:val="00EC1E39"/>
    <w:rPr>
      <w:rFonts w:ascii="Tahoma" w:hAnsi="Tahoma" w:cs="Tahoma"/>
      <w:sz w:val="16"/>
      <w:szCs w:val="16"/>
    </w:rPr>
  </w:style>
  <w:style w:type="paragraph" w:styleId="a7">
    <w:name w:val="caption"/>
    <w:basedOn w:val="a"/>
    <w:next w:val="a"/>
    <w:qFormat/>
    <w:rsid w:val="00047871"/>
    <w:pPr>
      <w:spacing w:before="120" w:after="120"/>
    </w:pPr>
    <w:rPr>
      <w:b/>
      <w:bCs/>
      <w:sz w:val="20"/>
      <w:szCs w:val="20"/>
    </w:rPr>
  </w:style>
  <w:style w:type="paragraph" w:styleId="a8">
    <w:name w:val="footer"/>
    <w:basedOn w:val="a"/>
    <w:rsid w:val="00DB3411"/>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26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3132</Words>
  <Characters>17854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ОБЩЕСТВЕННАЯ ЖИЗНЬ РОССИИ ПРИ НИКОЛАЕ I</vt:lpstr>
    </vt:vector>
  </TitlesOfParts>
  <Company>Home</Company>
  <LinksUpToDate>false</LinksUpToDate>
  <CharactersWithSpaces>20945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ОБЩЕСТВЕННАЯ ЖИЗНЬ РОССИИ ПРИ НИКОЛАЕ I</dc:title>
  <dc:subject/>
  <dc:creator>Лю</dc:creator>
  <cp:keywords/>
  <dc:description/>
  <cp:lastModifiedBy>admin</cp:lastModifiedBy>
  <cp:revision>2</cp:revision>
  <cp:lastPrinted>2004-04-09T10:43:00Z</cp:lastPrinted>
  <dcterms:created xsi:type="dcterms:W3CDTF">2014-02-03T11:00:00Z</dcterms:created>
  <dcterms:modified xsi:type="dcterms:W3CDTF">2014-02-03T11:00:00Z</dcterms:modified>
</cp:coreProperties>
</file>