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51F" w:rsidRDefault="00AC4B28">
      <w:pPr>
        <w:pStyle w:val="11"/>
        <w:widowControl/>
        <w:jc w:val="center"/>
        <w:rPr>
          <w:b/>
          <w:sz w:val="32"/>
        </w:rPr>
      </w:pPr>
      <w:r>
        <w:rPr>
          <w:lang w:val="en-US"/>
        </w:rPr>
        <w:t xml:space="preserve"> </w:t>
      </w:r>
      <w:r>
        <w:rPr>
          <w:b/>
          <w:sz w:val="28"/>
        </w:rPr>
        <w:t>ОМСКИЙ ГОСУДАРСТВЕННЫЙ ИНСТИТУТ ВЕТЕРИНАРНОЙ МЕДИЦИНЫ</w:t>
      </w:r>
    </w:p>
    <w:p w:rsidR="00FD551F" w:rsidRDefault="00AC4B28">
      <w:pPr>
        <w:framePr w:hSpace="141" w:wrap="auto" w:vAnchor="text" w:hAnchor="page" w:x="4904" w:y="1"/>
        <w:ind w:firstLine="720"/>
        <w:jc w:val="center"/>
      </w:pPr>
      <w:r>
        <w:object w:dxaOrig="4021" w:dyaOrig="3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3pt" o:ole="" fillcolor="window">
            <v:imagedata r:id="rId7" o:title=""/>
          </v:shape>
          <o:OLEObject Type="Embed" ProgID="PBrush" ShapeID="_x0000_i1025" DrawAspect="Content" ObjectID="_1471446204" r:id="rId8"/>
        </w:object>
      </w:r>
    </w:p>
    <w:p w:rsidR="00FD551F" w:rsidRDefault="00FD551F">
      <w:pPr>
        <w:pStyle w:val="11"/>
        <w:widowControl/>
        <w:ind w:firstLine="426"/>
        <w:jc w:val="center"/>
        <w:rPr>
          <w:b/>
          <w:sz w:val="32"/>
        </w:rPr>
      </w:pPr>
    </w:p>
    <w:p w:rsidR="00FD551F" w:rsidRDefault="00FD551F">
      <w:pPr>
        <w:pStyle w:val="11"/>
        <w:widowControl/>
        <w:ind w:firstLine="720"/>
        <w:jc w:val="center"/>
        <w:rPr>
          <w:b/>
          <w:i/>
          <w:sz w:val="56"/>
        </w:rPr>
      </w:pPr>
    </w:p>
    <w:p w:rsidR="00FD551F" w:rsidRDefault="00AC4B28">
      <w:pPr>
        <w:pStyle w:val="11"/>
        <w:widowControl/>
        <w:ind w:left="5670"/>
        <w:jc w:val="center"/>
        <w:rPr>
          <w:b/>
          <w:i/>
          <w:sz w:val="24"/>
        </w:rPr>
      </w:pPr>
      <w:r>
        <w:rPr>
          <w:b/>
          <w:i/>
          <w:sz w:val="24"/>
        </w:rPr>
        <w:t>Кафедра паразитологии сельскохозяйственных животных</w:t>
      </w:r>
    </w:p>
    <w:p w:rsidR="00FD551F" w:rsidRDefault="00FD551F">
      <w:pPr>
        <w:pStyle w:val="11"/>
        <w:widowControl/>
        <w:ind w:firstLine="720"/>
        <w:jc w:val="center"/>
        <w:rPr>
          <w:b/>
          <w:i/>
          <w:sz w:val="56"/>
        </w:rPr>
      </w:pPr>
    </w:p>
    <w:p w:rsidR="00FD551F" w:rsidRDefault="00FD551F">
      <w:pPr>
        <w:pStyle w:val="11"/>
        <w:widowControl/>
        <w:ind w:firstLine="720"/>
        <w:jc w:val="center"/>
        <w:rPr>
          <w:b/>
          <w:i/>
          <w:sz w:val="56"/>
        </w:rPr>
      </w:pPr>
    </w:p>
    <w:p w:rsidR="00FD551F" w:rsidRDefault="00AC4B28">
      <w:pPr>
        <w:pStyle w:val="11"/>
        <w:widowControl/>
        <w:ind w:firstLine="720"/>
        <w:jc w:val="center"/>
        <w:outlineLvl w:val="0"/>
        <w:rPr>
          <w:b/>
          <w:i/>
          <w:sz w:val="56"/>
        </w:rPr>
      </w:pPr>
      <w:r>
        <w:rPr>
          <w:b/>
          <w:i/>
          <w:sz w:val="56"/>
        </w:rPr>
        <w:t>Курсовая работа</w:t>
      </w:r>
    </w:p>
    <w:p w:rsidR="00FD551F" w:rsidRDefault="00AC4B28">
      <w:pPr>
        <w:pStyle w:val="11"/>
        <w:widowControl/>
        <w:ind w:firstLine="720"/>
        <w:jc w:val="center"/>
        <w:rPr>
          <w:b/>
          <w:i/>
          <w:sz w:val="56"/>
        </w:rPr>
      </w:pPr>
      <w:r>
        <w:rPr>
          <w:b/>
          <w:i/>
          <w:sz w:val="56"/>
        </w:rPr>
        <w:t xml:space="preserve"> Тема: «Диктиокаулез у телят» </w:t>
      </w:r>
    </w:p>
    <w:p w:rsidR="00FD551F" w:rsidRDefault="00FD551F">
      <w:pPr>
        <w:pStyle w:val="11"/>
        <w:widowControl/>
        <w:ind w:firstLine="720"/>
        <w:jc w:val="center"/>
        <w:rPr>
          <w:b/>
          <w:i/>
          <w:sz w:val="56"/>
        </w:rPr>
      </w:pPr>
    </w:p>
    <w:p w:rsidR="00FD551F" w:rsidRDefault="00FD551F">
      <w:pPr>
        <w:pStyle w:val="11"/>
        <w:widowControl/>
        <w:ind w:firstLine="720"/>
        <w:jc w:val="both"/>
        <w:rPr>
          <w:b/>
          <w:i/>
          <w:sz w:val="32"/>
        </w:rPr>
      </w:pPr>
    </w:p>
    <w:p w:rsidR="00FD551F" w:rsidRDefault="00AC4B28">
      <w:pPr>
        <w:pStyle w:val="11"/>
        <w:widowControl/>
        <w:ind w:left="3600" w:firstLine="511"/>
        <w:outlineLvl w:val="0"/>
        <w:rPr>
          <w:b/>
          <w:sz w:val="32"/>
        </w:rPr>
      </w:pPr>
      <w:r>
        <w:rPr>
          <w:b/>
          <w:sz w:val="32"/>
        </w:rPr>
        <w:t>Выполнил:</w:t>
      </w:r>
    </w:p>
    <w:p w:rsidR="00FD551F" w:rsidRDefault="00AC4B28">
      <w:pPr>
        <w:pStyle w:val="11"/>
        <w:widowControl/>
        <w:ind w:left="4111"/>
        <w:rPr>
          <w:b/>
          <w:sz w:val="32"/>
        </w:rPr>
      </w:pPr>
      <w:r>
        <w:rPr>
          <w:b/>
          <w:sz w:val="32"/>
        </w:rPr>
        <w:t>Студент заочного факультета</w:t>
      </w:r>
    </w:p>
    <w:p w:rsidR="00FD551F" w:rsidRDefault="00AC4B28">
      <w:pPr>
        <w:pStyle w:val="11"/>
        <w:widowControl/>
        <w:ind w:left="4111"/>
        <w:rPr>
          <w:b/>
          <w:sz w:val="32"/>
        </w:rPr>
      </w:pPr>
      <w:r>
        <w:rPr>
          <w:b/>
          <w:sz w:val="32"/>
        </w:rPr>
        <w:t>6-го курса , I группы, шифр-94111</w:t>
      </w:r>
    </w:p>
    <w:p w:rsidR="00FD551F" w:rsidRDefault="00AC4B28">
      <w:pPr>
        <w:pStyle w:val="11"/>
        <w:widowControl/>
        <w:ind w:left="3600" w:firstLine="511"/>
        <w:outlineLvl w:val="0"/>
        <w:rPr>
          <w:b/>
          <w:sz w:val="32"/>
        </w:rPr>
      </w:pPr>
      <w:r>
        <w:rPr>
          <w:b/>
          <w:sz w:val="32"/>
        </w:rPr>
        <w:t xml:space="preserve">Алтухов М.А. </w:t>
      </w:r>
    </w:p>
    <w:p w:rsidR="00FD551F" w:rsidRDefault="00AC4B28">
      <w:pPr>
        <w:pStyle w:val="11"/>
        <w:widowControl/>
        <w:ind w:left="3600" w:firstLine="511"/>
        <w:outlineLvl w:val="0"/>
        <w:rPr>
          <w:b/>
          <w:sz w:val="32"/>
        </w:rPr>
      </w:pPr>
      <w:r>
        <w:rPr>
          <w:b/>
          <w:sz w:val="32"/>
        </w:rPr>
        <w:t>Проверил_________________</w:t>
      </w:r>
    </w:p>
    <w:p w:rsidR="00FD551F" w:rsidRDefault="00FD551F">
      <w:pPr>
        <w:pStyle w:val="11"/>
        <w:widowControl/>
        <w:ind w:firstLine="720"/>
        <w:jc w:val="both"/>
        <w:rPr>
          <w:sz w:val="32"/>
        </w:rPr>
      </w:pPr>
    </w:p>
    <w:p w:rsidR="00FD551F" w:rsidRDefault="00FD551F">
      <w:pPr>
        <w:pStyle w:val="11"/>
        <w:widowControl/>
        <w:ind w:firstLine="720"/>
        <w:jc w:val="both"/>
        <w:rPr>
          <w:sz w:val="32"/>
        </w:rPr>
      </w:pPr>
    </w:p>
    <w:p w:rsidR="00FD551F" w:rsidRDefault="00FD551F">
      <w:pPr>
        <w:pStyle w:val="11"/>
        <w:widowControl/>
        <w:ind w:firstLine="720"/>
        <w:jc w:val="both"/>
        <w:rPr>
          <w:sz w:val="32"/>
        </w:rPr>
      </w:pPr>
    </w:p>
    <w:p w:rsidR="00FD551F" w:rsidRDefault="00FD551F">
      <w:pPr>
        <w:pStyle w:val="11"/>
        <w:widowControl/>
        <w:ind w:firstLine="720"/>
        <w:jc w:val="both"/>
        <w:rPr>
          <w:sz w:val="32"/>
        </w:rPr>
      </w:pPr>
    </w:p>
    <w:p w:rsidR="00FD551F" w:rsidRDefault="00FD551F">
      <w:pPr>
        <w:pStyle w:val="11"/>
        <w:widowControl/>
        <w:ind w:firstLine="720"/>
        <w:jc w:val="both"/>
        <w:rPr>
          <w:sz w:val="32"/>
        </w:rPr>
      </w:pPr>
    </w:p>
    <w:p w:rsidR="00FD551F" w:rsidRDefault="00FD551F">
      <w:pPr>
        <w:pStyle w:val="11"/>
        <w:widowControl/>
        <w:ind w:firstLine="720"/>
        <w:jc w:val="both"/>
        <w:rPr>
          <w:sz w:val="32"/>
        </w:rPr>
      </w:pPr>
    </w:p>
    <w:p w:rsidR="00FD551F" w:rsidRDefault="00FD551F">
      <w:pPr>
        <w:pStyle w:val="11"/>
        <w:widowControl/>
        <w:ind w:firstLine="720"/>
        <w:jc w:val="both"/>
        <w:rPr>
          <w:sz w:val="32"/>
        </w:rPr>
      </w:pPr>
    </w:p>
    <w:p w:rsidR="00FD551F" w:rsidRDefault="00FD551F">
      <w:pPr>
        <w:pStyle w:val="11"/>
        <w:widowControl/>
        <w:ind w:firstLine="720"/>
        <w:jc w:val="both"/>
        <w:rPr>
          <w:sz w:val="32"/>
        </w:rPr>
      </w:pPr>
    </w:p>
    <w:p w:rsidR="00FD551F" w:rsidRDefault="00FD551F">
      <w:pPr>
        <w:pStyle w:val="11"/>
        <w:widowControl/>
        <w:ind w:firstLine="720"/>
        <w:jc w:val="both"/>
        <w:rPr>
          <w:sz w:val="32"/>
        </w:rPr>
      </w:pPr>
    </w:p>
    <w:p w:rsidR="00FD551F" w:rsidRDefault="00AC4B28">
      <w:pPr>
        <w:jc w:val="center"/>
        <w:outlineLvl w:val="0"/>
        <w:rPr>
          <w:b/>
          <w:sz w:val="28"/>
        </w:rPr>
      </w:pPr>
      <w:r>
        <w:rPr>
          <w:b/>
          <w:sz w:val="28"/>
        </w:rPr>
        <w:t>Омск 2001 г.</w:t>
      </w:r>
    </w:p>
    <w:p w:rsidR="00FD551F" w:rsidRDefault="00AC4B28">
      <w:pPr>
        <w:pStyle w:val="2"/>
        <w:rPr>
          <w:sz w:val="22"/>
        </w:rPr>
      </w:pPr>
      <w:r>
        <w:rPr>
          <w:lang w:val="en-US"/>
        </w:rPr>
        <w:t xml:space="preserve">    </w:t>
      </w:r>
      <w:bookmarkStart w:id="0" w:name="_Toc510174410"/>
      <w:r>
        <w:t>ПЛАН</w:t>
      </w:r>
      <w:bookmarkEnd w:id="0"/>
    </w:p>
    <w:p w:rsidR="00FD551F" w:rsidRDefault="00FD551F">
      <w:pPr>
        <w:rPr>
          <w:sz w:val="22"/>
        </w:rPr>
      </w:pPr>
    </w:p>
    <w:p w:rsidR="00FD551F" w:rsidRDefault="00FD551F">
      <w:pPr>
        <w:rPr>
          <w:sz w:val="22"/>
        </w:rPr>
      </w:pPr>
    </w:p>
    <w:p w:rsidR="00FD551F" w:rsidRDefault="00AC4B28">
      <w:pPr>
        <w:pStyle w:val="20"/>
        <w:tabs>
          <w:tab w:val="right" w:pos="8296"/>
        </w:tabs>
        <w:rPr>
          <w:noProof/>
        </w:rPr>
      </w:pPr>
      <w:r>
        <w:fldChar w:fldCharType="begin"/>
      </w:r>
      <w:r>
        <w:instrText xml:space="preserve"> TOC \o "1-3" </w:instrText>
      </w:r>
      <w:r>
        <w:fldChar w:fldCharType="separate"/>
      </w:r>
      <w:r>
        <w:rPr>
          <w:noProof/>
        </w:rPr>
        <w:t>ПЛАН</w:t>
      </w:r>
      <w:r>
        <w:rPr>
          <w:noProof/>
        </w:rPr>
        <w:tab/>
      </w:r>
      <w:r>
        <w:rPr>
          <w:noProof/>
        </w:rPr>
        <w:fldChar w:fldCharType="begin"/>
      </w:r>
      <w:r>
        <w:rPr>
          <w:noProof/>
        </w:rPr>
        <w:instrText xml:space="preserve"> PAGEREF _Toc510174410 \h </w:instrText>
      </w:r>
      <w:r>
        <w:rPr>
          <w:noProof/>
        </w:rPr>
      </w:r>
      <w:r>
        <w:rPr>
          <w:noProof/>
        </w:rPr>
        <w:fldChar w:fldCharType="separate"/>
      </w:r>
      <w:r>
        <w:rPr>
          <w:noProof/>
        </w:rPr>
        <w:t>2</w:t>
      </w:r>
      <w:r>
        <w:rPr>
          <w:noProof/>
        </w:rPr>
        <w:fldChar w:fldCharType="end"/>
      </w:r>
    </w:p>
    <w:p w:rsidR="00FD551F" w:rsidRDefault="00AC4B28">
      <w:pPr>
        <w:pStyle w:val="20"/>
        <w:tabs>
          <w:tab w:val="right" w:pos="8296"/>
        </w:tabs>
        <w:rPr>
          <w:noProof/>
        </w:rPr>
      </w:pPr>
      <w:r>
        <w:rPr>
          <w:noProof/>
        </w:rPr>
        <w:t>ВВЕДЕНИЕ</w:t>
      </w:r>
      <w:r>
        <w:rPr>
          <w:noProof/>
        </w:rPr>
        <w:tab/>
      </w:r>
      <w:r>
        <w:rPr>
          <w:noProof/>
        </w:rPr>
        <w:fldChar w:fldCharType="begin"/>
      </w:r>
      <w:r>
        <w:rPr>
          <w:noProof/>
        </w:rPr>
        <w:instrText xml:space="preserve"> PAGEREF _Toc510174411 \h </w:instrText>
      </w:r>
      <w:r>
        <w:rPr>
          <w:noProof/>
        </w:rPr>
      </w:r>
      <w:r>
        <w:rPr>
          <w:noProof/>
        </w:rPr>
        <w:fldChar w:fldCharType="separate"/>
      </w:r>
      <w:r>
        <w:rPr>
          <w:noProof/>
        </w:rPr>
        <w:t>3</w:t>
      </w:r>
      <w:r>
        <w:rPr>
          <w:noProof/>
        </w:rPr>
        <w:fldChar w:fldCharType="end"/>
      </w:r>
    </w:p>
    <w:p w:rsidR="00FD551F" w:rsidRDefault="00AC4B28">
      <w:pPr>
        <w:pStyle w:val="20"/>
        <w:tabs>
          <w:tab w:val="right" w:pos="8296"/>
        </w:tabs>
        <w:rPr>
          <w:noProof/>
        </w:rPr>
      </w:pPr>
      <w:r>
        <w:rPr>
          <w:noProof/>
        </w:rPr>
        <w:t>ХАРАКТЕРИСТИКА РАЙОНА</w:t>
      </w:r>
      <w:r>
        <w:rPr>
          <w:noProof/>
        </w:rPr>
        <w:tab/>
      </w:r>
      <w:r>
        <w:rPr>
          <w:noProof/>
        </w:rPr>
        <w:fldChar w:fldCharType="begin"/>
      </w:r>
      <w:r>
        <w:rPr>
          <w:noProof/>
        </w:rPr>
        <w:instrText xml:space="preserve"> PAGEREF _Toc510174412 \h </w:instrText>
      </w:r>
      <w:r>
        <w:rPr>
          <w:noProof/>
        </w:rPr>
      </w:r>
      <w:r>
        <w:rPr>
          <w:noProof/>
        </w:rPr>
        <w:fldChar w:fldCharType="separate"/>
      </w:r>
      <w:r>
        <w:rPr>
          <w:noProof/>
        </w:rPr>
        <w:t>3</w:t>
      </w:r>
      <w:r>
        <w:rPr>
          <w:noProof/>
        </w:rPr>
        <w:fldChar w:fldCharType="end"/>
      </w:r>
    </w:p>
    <w:p w:rsidR="00FD551F" w:rsidRDefault="00AC4B28">
      <w:pPr>
        <w:pStyle w:val="20"/>
        <w:tabs>
          <w:tab w:val="right" w:pos="8296"/>
        </w:tabs>
        <w:rPr>
          <w:noProof/>
        </w:rPr>
      </w:pPr>
      <w:r>
        <w:rPr>
          <w:noProof/>
        </w:rPr>
        <w:t>ОПРЕДЕЛЕНИЕ ЗАБОЛЕВАНИЯ</w:t>
      </w:r>
      <w:r>
        <w:rPr>
          <w:noProof/>
        </w:rPr>
        <w:tab/>
      </w:r>
      <w:r>
        <w:rPr>
          <w:noProof/>
        </w:rPr>
        <w:fldChar w:fldCharType="begin"/>
      </w:r>
      <w:r>
        <w:rPr>
          <w:noProof/>
        </w:rPr>
        <w:instrText xml:space="preserve"> PAGEREF _Toc510174413 \h </w:instrText>
      </w:r>
      <w:r>
        <w:rPr>
          <w:noProof/>
        </w:rPr>
      </w:r>
      <w:r>
        <w:rPr>
          <w:noProof/>
        </w:rPr>
        <w:fldChar w:fldCharType="separate"/>
      </w:r>
      <w:r>
        <w:rPr>
          <w:noProof/>
        </w:rPr>
        <w:t>5</w:t>
      </w:r>
      <w:r>
        <w:rPr>
          <w:noProof/>
        </w:rPr>
        <w:fldChar w:fldCharType="end"/>
      </w:r>
    </w:p>
    <w:p w:rsidR="00FD551F" w:rsidRDefault="00AC4B28">
      <w:pPr>
        <w:pStyle w:val="20"/>
        <w:tabs>
          <w:tab w:val="right" w:pos="8296"/>
        </w:tabs>
        <w:rPr>
          <w:noProof/>
        </w:rPr>
      </w:pPr>
      <w:r>
        <w:rPr>
          <w:noProof/>
        </w:rPr>
        <w:t>ЭПИЗООТИЧЕСКИЕ ДАННЫЕ</w:t>
      </w:r>
      <w:r>
        <w:rPr>
          <w:noProof/>
        </w:rPr>
        <w:tab/>
      </w:r>
      <w:r>
        <w:rPr>
          <w:noProof/>
        </w:rPr>
        <w:fldChar w:fldCharType="begin"/>
      </w:r>
      <w:r>
        <w:rPr>
          <w:noProof/>
        </w:rPr>
        <w:instrText xml:space="preserve"> PAGEREF _Toc510174414 \h </w:instrText>
      </w:r>
      <w:r>
        <w:rPr>
          <w:noProof/>
        </w:rPr>
      </w:r>
      <w:r>
        <w:rPr>
          <w:noProof/>
        </w:rPr>
        <w:fldChar w:fldCharType="separate"/>
      </w:r>
      <w:r>
        <w:rPr>
          <w:noProof/>
        </w:rPr>
        <w:t>6</w:t>
      </w:r>
      <w:r>
        <w:rPr>
          <w:noProof/>
        </w:rPr>
        <w:fldChar w:fldCharType="end"/>
      </w:r>
    </w:p>
    <w:p w:rsidR="00FD551F" w:rsidRDefault="00AC4B28">
      <w:pPr>
        <w:pStyle w:val="20"/>
        <w:tabs>
          <w:tab w:val="right" w:pos="8296"/>
        </w:tabs>
        <w:rPr>
          <w:noProof/>
        </w:rPr>
      </w:pPr>
      <w:r>
        <w:rPr>
          <w:noProof/>
        </w:rPr>
        <w:t>КЛИНИЧЕСКАЯ КАРТИНА</w:t>
      </w:r>
      <w:r>
        <w:rPr>
          <w:noProof/>
        </w:rPr>
        <w:tab/>
      </w:r>
      <w:r>
        <w:rPr>
          <w:noProof/>
        </w:rPr>
        <w:fldChar w:fldCharType="begin"/>
      </w:r>
      <w:r>
        <w:rPr>
          <w:noProof/>
        </w:rPr>
        <w:instrText xml:space="preserve"> PAGEREF _Toc510174415 \h </w:instrText>
      </w:r>
      <w:r>
        <w:rPr>
          <w:noProof/>
        </w:rPr>
      </w:r>
      <w:r>
        <w:rPr>
          <w:noProof/>
        </w:rPr>
        <w:fldChar w:fldCharType="separate"/>
      </w:r>
      <w:r>
        <w:rPr>
          <w:noProof/>
        </w:rPr>
        <w:t>7</w:t>
      </w:r>
      <w:r>
        <w:rPr>
          <w:noProof/>
        </w:rPr>
        <w:fldChar w:fldCharType="end"/>
      </w:r>
    </w:p>
    <w:p w:rsidR="00FD551F" w:rsidRDefault="00AC4B28">
      <w:pPr>
        <w:pStyle w:val="20"/>
        <w:tabs>
          <w:tab w:val="right" w:pos="8296"/>
        </w:tabs>
        <w:rPr>
          <w:noProof/>
        </w:rPr>
      </w:pPr>
      <w:r>
        <w:rPr>
          <w:noProof/>
        </w:rPr>
        <w:t>ПАТОЛОГОАНАТОМИЧЕСКИЕ ИЗМЕНЕНИЯ</w:t>
      </w:r>
      <w:r>
        <w:rPr>
          <w:noProof/>
        </w:rPr>
        <w:tab/>
      </w:r>
      <w:r>
        <w:rPr>
          <w:noProof/>
        </w:rPr>
        <w:fldChar w:fldCharType="begin"/>
      </w:r>
      <w:r>
        <w:rPr>
          <w:noProof/>
        </w:rPr>
        <w:instrText xml:space="preserve"> PAGEREF _Toc510174416 \h </w:instrText>
      </w:r>
      <w:r>
        <w:rPr>
          <w:noProof/>
        </w:rPr>
      </w:r>
      <w:r>
        <w:rPr>
          <w:noProof/>
        </w:rPr>
        <w:fldChar w:fldCharType="separate"/>
      </w:r>
      <w:r>
        <w:rPr>
          <w:noProof/>
        </w:rPr>
        <w:t>8</w:t>
      </w:r>
      <w:r>
        <w:rPr>
          <w:noProof/>
        </w:rPr>
        <w:fldChar w:fldCharType="end"/>
      </w:r>
    </w:p>
    <w:p w:rsidR="00FD551F" w:rsidRDefault="00AC4B28">
      <w:pPr>
        <w:pStyle w:val="20"/>
        <w:tabs>
          <w:tab w:val="right" w:pos="8296"/>
        </w:tabs>
        <w:rPr>
          <w:noProof/>
        </w:rPr>
      </w:pPr>
      <w:r>
        <w:rPr>
          <w:noProof/>
        </w:rPr>
        <w:t>ДИАГНОСТИКА</w:t>
      </w:r>
      <w:r>
        <w:rPr>
          <w:noProof/>
        </w:rPr>
        <w:tab/>
      </w:r>
      <w:r>
        <w:rPr>
          <w:noProof/>
        </w:rPr>
        <w:fldChar w:fldCharType="begin"/>
      </w:r>
      <w:r>
        <w:rPr>
          <w:noProof/>
        </w:rPr>
        <w:instrText xml:space="preserve"> PAGEREF _Toc510174417 \h </w:instrText>
      </w:r>
      <w:r>
        <w:rPr>
          <w:noProof/>
        </w:rPr>
      </w:r>
      <w:r>
        <w:rPr>
          <w:noProof/>
        </w:rPr>
        <w:fldChar w:fldCharType="separate"/>
      </w:r>
      <w:r>
        <w:rPr>
          <w:noProof/>
        </w:rPr>
        <w:t>8</w:t>
      </w:r>
      <w:r>
        <w:rPr>
          <w:noProof/>
        </w:rPr>
        <w:fldChar w:fldCharType="end"/>
      </w:r>
    </w:p>
    <w:p w:rsidR="00FD551F" w:rsidRDefault="00AC4B28">
      <w:pPr>
        <w:pStyle w:val="20"/>
        <w:tabs>
          <w:tab w:val="right" w:pos="8296"/>
        </w:tabs>
        <w:rPr>
          <w:noProof/>
        </w:rPr>
      </w:pPr>
      <w:r>
        <w:rPr>
          <w:noProof/>
        </w:rPr>
        <w:t>ЛЕЧЕНИЕ</w:t>
      </w:r>
      <w:r>
        <w:rPr>
          <w:noProof/>
        </w:rPr>
        <w:tab/>
      </w:r>
      <w:r>
        <w:rPr>
          <w:noProof/>
        </w:rPr>
        <w:fldChar w:fldCharType="begin"/>
      </w:r>
      <w:r>
        <w:rPr>
          <w:noProof/>
        </w:rPr>
        <w:instrText xml:space="preserve"> PAGEREF _Toc510174418 \h </w:instrText>
      </w:r>
      <w:r>
        <w:rPr>
          <w:noProof/>
        </w:rPr>
      </w:r>
      <w:r>
        <w:rPr>
          <w:noProof/>
        </w:rPr>
        <w:fldChar w:fldCharType="separate"/>
      </w:r>
      <w:r>
        <w:rPr>
          <w:noProof/>
        </w:rPr>
        <w:t>9</w:t>
      </w:r>
      <w:r>
        <w:rPr>
          <w:noProof/>
        </w:rPr>
        <w:fldChar w:fldCharType="end"/>
      </w:r>
    </w:p>
    <w:p w:rsidR="00FD551F" w:rsidRDefault="00AC4B28">
      <w:pPr>
        <w:pStyle w:val="20"/>
        <w:tabs>
          <w:tab w:val="right" w:pos="8296"/>
        </w:tabs>
        <w:rPr>
          <w:noProof/>
        </w:rPr>
      </w:pPr>
      <w:r>
        <w:rPr>
          <w:noProof/>
        </w:rPr>
        <w:t>ПЛАН КОМПЛЕКСНОЙ БОРЬБЫ С ДИКТИОКАУЛЕЗОМ ТЕЛЯТ В РАЙОНЕ</w:t>
      </w:r>
      <w:r>
        <w:rPr>
          <w:noProof/>
        </w:rPr>
        <w:tab/>
      </w:r>
      <w:r>
        <w:rPr>
          <w:noProof/>
        </w:rPr>
        <w:fldChar w:fldCharType="begin"/>
      </w:r>
      <w:r>
        <w:rPr>
          <w:noProof/>
        </w:rPr>
        <w:instrText xml:space="preserve"> PAGEREF _Toc510174419 \h </w:instrText>
      </w:r>
      <w:r>
        <w:rPr>
          <w:noProof/>
        </w:rPr>
      </w:r>
      <w:r>
        <w:rPr>
          <w:noProof/>
        </w:rPr>
        <w:fldChar w:fldCharType="separate"/>
      </w:r>
      <w:r>
        <w:rPr>
          <w:noProof/>
        </w:rPr>
        <w:t>13</w:t>
      </w:r>
      <w:r>
        <w:rPr>
          <w:noProof/>
        </w:rPr>
        <w:fldChar w:fldCharType="end"/>
      </w:r>
    </w:p>
    <w:p w:rsidR="00FD551F" w:rsidRDefault="00AC4B28">
      <w:pPr>
        <w:pStyle w:val="20"/>
        <w:tabs>
          <w:tab w:val="right" w:pos="8296"/>
        </w:tabs>
        <w:rPr>
          <w:noProof/>
        </w:rPr>
      </w:pPr>
      <w:r>
        <w:rPr>
          <w:noProof/>
        </w:rPr>
        <w:t>ПРОФИЛАКТИКА</w:t>
      </w:r>
      <w:r>
        <w:rPr>
          <w:noProof/>
        </w:rPr>
        <w:tab/>
      </w:r>
      <w:r>
        <w:rPr>
          <w:noProof/>
        </w:rPr>
        <w:fldChar w:fldCharType="begin"/>
      </w:r>
      <w:r>
        <w:rPr>
          <w:noProof/>
        </w:rPr>
        <w:instrText xml:space="preserve"> PAGEREF _Toc510174420 \h </w:instrText>
      </w:r>
      <w:r>
        <w:rPr>
          <w:noProof/>
        </w:rPr>
      </w:r>
      <w:r>
        <w:rPr>
          <w:noProof/>
        </w:rPr>
        <w:fldChar w:fldCharType="separate"/>
      </w:r>
      <w:r>
        <w:rPr>
          <w:noProof/>
        </w:rPr>
        <w:t>14</w:t>
      </w:r>
      <w:r>
        <w:rPr>
          <w:noProof/>
        </w:rPr>
        <w:fldChar w:fldCharType="end"/>
      </w:r>
    </w:p>
    <w:p w:rsidR="00FD551F" w:rsidRDefault="00AC4B28">
      <w:pPr>
        <w:pStyle w:val="20"/>
        <w:tabs>
          <w:tab w:val="right" w:pos="8296"/>
        </w:tabs>
        <w:rPr>
          <w:noProof/>
        </w:rPr>
      </w:pPr>
      <w:r>
        <w:rPr>
          <w:noProof/>
        </w:rPr>
        <w:t>ЭКОНОМИЧЕСКИЙ УЩЕРБ И ЭФФЕКТИВНОСТЬ ПРОВОДИМЫХ МЕРОПРИЯТИЙ</w:t>
      </w:r>
      <w:r>
        <w:rPr>
          <w:noProof/>
        </w:rPr>
        <w:tab/>
      </w:r>
      <w:r>
        <w:rPr>
          <w:noProof/>
        </w:rPr>
        <w:fldChar w:fldCharType="begin"/>
      </w:r>
      <w:r>
        <w:rPr>
          <w:noProof/>
        </w:rPr>
        <w:instrText xml:space="preserve"> PAGEREF _Toc510174421 \h </w:instrText>
      </w:r>
      <w:r>
        <w:rPr>
          <w:noProof/>
        </w:rPr>
      </w:r>
      <w:r>
        <w:rPr>
          <w:noProof/>
        </w:rPr>
        <w:fldChar w:fldCharType="separate"/>
      </w:r>
      <w:r>
        <w:rPr>
          <w:noProof/>
        </w:rPr>
        <w:t>15</w:t>
      </w:r>
      <w:r>
        <w:rPr>
          <w:noProof/>
        </w:rPr>
        <w:fldChar w:fldCharType="end"/>
      </w:r>
    </w:p>
    <w:p w:rsidR="00FD551F" w:rsidRDefault="00AC4B28">
      <w:pPr>
        <w:pStyle w:val="20"/>
        <w:tabs>
          <w:tab w:val="right" w:pos="8296"/>
        </w:tabs>
        <w:rPr>
          <w:noProof/>
        </w:rPr>
      </w:pPr>
      <w:r>
        <w:rPr>
          <w:noProof/>
        </w:rPr>
        <w:t>ВЫВОДЫ</w:t>
      </w:r>
      <w:r>
        <w:rPr>
          <w:noProof/>
        </w:rPr>
        <w:tab/>
      </w:r>
      <w:r>
        <w:rPr>
          <w:noProof/>
        </w:rPr>
        <w:fldChar w:fldCharType="begin"/>
      </w:r>
      <w:r>
        <w:rPr>
          <w:noProof/>
        </w:rPr>
        <w:instrText xml:space="preserve"> PAGEREF _Toc510174422 \h </w:instrText>
      </w:r>
      <w:r>
        <w:rPr>
          <w:noProof/>
        </w:rPr>
      </w:r>
      <w:r>
        <w:rPr>
          <w:noProof/>
        </w:rPr>
        <w:fldChar w:fldCharType="separate"/>
      </w:r>
      <w:r>
        <w:rPr>
          <w:noProof/>
        </w:rPr>
        <w:t>16</w:t>
      </w:r>
      <w:r>
        <w:rPr>
          <w:noProof/>
        </w:rPr>
        <w:fldChar w:fldCharType="end"/>
      </w:r>
    </w:p>
    <w:p w:rsidR="00FD551F" w:rsidRDefault="00AC4B28">
      <w:pPr>
        <w:pStyle w:val="20"/>
        <w:tabs>
          <w:tab w:val="right" w:pos="8296"/>
        </w:tabs>
        <w:rPr>
          <w:noProof/>
        </w:rPr>
      </w:pPr>
      <w:r>
        <w:rPr>
          <w:noProof/>
        </w:rPr>
        <w:t>СПИСОК ЛИТЕРАТУРЫ</w:t>
      </w:r>
      <w:r>
        <w:rPr>
          <w:noProof/>
        </w:rPr>
        <w:tab/>
      </w:r>
      <w:r>
        <w:rPr>
          <w:noProof/>
        </w:rPr>
        <w:fldChar w:fldCharType="begin"/>
      </w:r>
      <w:r>
        <w:rPr>
          <w:noProof/>
        </w:rPr>
        <w:instrText xml:space="preserve"> PAGEREF _Toc510174423 \h </w:instrText>
      </w:r>
      <w:r>
        <w:rPr>
          <w:noProof/>
        </w:rPr>
      </w:r>
      <w:r>
        <w:rPr>
          <w:noProof/>
        </w:rPr>
        <w:fldChar w:fldCharType="separate"/>
      </w:r>
      <w:r>
        <w:rPr>
          <w:noProof/>
        </w:rPr>
        <w:t>17</w:t>
      </w:r>
      <w:r>
        <w:rPr>
          <w:noProof/>
        </w:rPr>
        <w:fldChar w:fldCharType="end"/>
      </w:r>
    </w:p>
    <w:p w:rsidR="00FD551F" w:rsidRDefault="00AC4B28">
      <w:pPr>
        <w:rPr>
          <w:sz w:val="22"/>
        </w:rPr>
      </w:pPr>
      <w:r>
        <w:rPr>
          <w:sz w:val="22"/>
        </w:rPr>
        <w:fldChar w:fldCharType="end"/>
      </w: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FD551F">
      <w:pPr>
        <w:rPr>
          <w:sz w:val="22"/>
        </w:rPr>
      </w:pPr>
    </w:p>
    <w:p w:rsidR="00FD551F" w:rsidRDefault="00AC4B28">
      <w:pPr>
        <w:pStyle w:val="2"/>
        <w:rPr>
          <w:sz w:val="22"/>
        </w:rPr>
      </w:pPr>
      <w:bookmarkStart w:id="1" w:name="_Toc510174411"/>
      <w:r>
        <w:rPr>
          <w:sz w:val="22"/>
        </w:rPr>
        <w:t>ВВЕДЕНИЕ</w:t>
      </w:r>
      <w:bookmarkEnd w:id="1"/>
    </w:p>
    <w:p w:rsidR="00FD551F" w:rsidRDefault="00AC4B28">
      <w:pPr>
        <w:pStyle w:val="a4"/>
        <w:jc w:val="both"/>
        <w:rPr>
          <w:sz w:val="22"/>
        </w:rPr>
      </w:pPr>
      <w:r>
        <w:rPr>
          <w:sz w:val="22"/>
        </w:rPr>
        <w:t xml:space="preserve">     Среди мероприятий, способствующих росту поголовья крупного рогатого скота и повышения его продуктивности, важное значение имеет предупреждение и ликвидация гельминтозных заболеваний. В Омской области одним из распространенных заболеваний является диктиокаулёз. Он наносит большой экономический ущерб хозяйствам области.</w:t>
      </w:r>
    </w:p>
    <w:p w:rsidR="00FD551F" w:rsidRDefault="00AC4B28">
      <w:pPr>
        <w:jc w:val="both"/>
        <w:rPr>
          <w:sz w:val="22"/>
        </w:rPr>
      </w:pPr>
      <w:r>
        <w:rPr>
          <w:sz w:val="22"/>
        </w:rPr>
        <w:t xml:space="preserve">     Правильное проведение ветеринарных мероприятий, внедрение в хозяйственное производство новейших достижений ветеринарной науки создает реальные условия для получения дополнительного количества мяса и молока.</w:t>
      </w:r>
    </w:p>
    <w:p w:rsidR="00FD551F" w:rsidRDefault="00AC4B28">
      <w:pPr>
        <w:jc w:val="both"/>
        <w:rPr>
          <w:sz w:val="22"/>
        </w:rPr>
      </w:pPr>
      <w:r>
        <w:rPr>
          <w:sz w:val="22"/>
        </w:rPr>
        <w:t xml:space="preserve">     Настоящие рекомендации подготовлены на основе данных отечественной и зарубежной литературы, а также собственных наблюдений и опыта по оздоровлению хозяйств Тюкалинского района</w:t>
      </w:r>
      <w:r>
        <w:rPr>
          <w:sz w:val="22"/>
          <w:lang w:val="en-US"/>
        </w:rPr>
        <w:t xml:space="preserve"> Омской</w:t>
      </w:r>
      <w:r>
        <w:rPr>
          <w:sz w:val="22"/>
        </w:rPr>
        <w:t xml:space="preserve"> области района от диктиокаулёза крупного рогатого скота. Во многих хозяйствах района ветеринарные специалисты организовали стойлово-выгульное содержание телят и изолированный выпас их от взрослого скота. Ветеринарная служба района стала мощной силой в животноводстве.</w:t>
      </w:r>
    </w:p>
    <w:p w:rsidR="00FD551F" w:rsidRDefault="00FD551F">
      <w:pPr>
        <w:rPr>
          <w:sz w:val="22"/>
        </w:rPr>
      </w:pPr>
    </w:p>
    <w:p w:rsidR="00FD551F" w:rsidRDefault="00AC4B28">
      <w:pPr>
        <w:pStyle w:val="2"/>
        <w:rPr>
          <w:sz w:val="22"/>
        </w:rPr>
      </w:pPr>
      <w:bookmarkStart w:id="2" w:name="_Toc510174412"/>
      <w:r>
        <w:rPr>
          <w:sz w:val="22"/>
        </w:rPr>
        <w:t>ХАРАКТЕРИСТИКА РАЙОНА</w:t>
      </w:r>
      <w:bookmarkEnd w:id="2"/>
    </w:p>
    <w:p w:rsidR="00FD551F" w:rsidRDefault="00AC4B28">
      <w:pPr>
        <w:jc w:val="both"/>
        <w:rPr>
          <w:i/>
          <w:sz w:val="22"/>
        </w:rPr>
      </w:pPr>
      <w:r>
        <w:rPr>
          <w:i/>
          <w:sz w:val="22"/>
        </w:rPr>
        <w:t>Природно-экономические условия производства.</w:t>
      </w:r>
    </w:p>
    <w:p w:rsidR="00FD551F" w:rsidRDefault="00AC4B28">
      <w:pPr>
        <w:jc w:val="both"/>
        <w:rPr>
          <w:sz w:val="22"/>
        </w:rPr>
      </w:pPr>
      <w:r>
        <w:rPr>
          <w:sz w:val="22"/>
        </w:rPr>
        <w:t>СХПК Агрофирма " Чартолы " Тюкалинскго района</w:t>
      </w:r>
      <w:r>
        <w:rPr>
          <w:sz w:val="22"/>
          <w:lang w:val="en-US"/>
        </w:rPr>
        <w:t xml:space="preserve"> Омской</w:t>
      </w:r>
      <w:r>
        <w:rPr>
          <w:sz w:val="22"/>
        </w:rPr>
        <w:t xml:space="preserve"> области  создан на базе бывшего совхоза "Приозерский". </w:t>
      </w:r>
    </w:p>
    <w:p w:rsidR="00FD551F" w:rsidRDefault="00AC4B28">
      <w:pPr>
        <w:jc w:val="both"/>
        <w:rPr>
          <w:sz w:val="22"/>
        </w:rPr>
      </w:pPr>
      <w:r>
        <w:rPr>
          <w:sz w:val="22"/>
        </w:rPr>
        <w:t>Общая земельная площадь составляет 7480 га. Связь между производственными участками по асфальтированным дорогам. В хозяйстве также имеется телефонная связь местного зна</w:t>
      </w:r>
      <w:r>
        <w:rPr>
          <w:sz w:val="22"/>
        </w:rPr>
        <w:softHyphen/>
        <w:t>чения. Хозяйство расположено в зоне умеренного климата, характеризуется теплым летом и умеренной зимой. Средне</w:t>
      </w:r>
      <w:r>
        <w:rPr>
          <w:sz w:val="22"/>
        </w:rPr>
        <w:softHyphen/>
        <w:t xml:space="preserve">годовая температура воздуха +3,7°С. Такие климатические условия благоприятны для развития молочного и мясного скотоводства и выращивания всех сельскохозяйственных культур, необходимых для создания кормовой базы хозяйства. </w:t>
      </w:r>
    </w:p>
    <w:p w:rsidR="00FD551F" w:rsidRDefault="00AC4B28">
      <w:pPr>
        <w:jc w:val="both"/>
        <w:rPr>
          <w:i/>
          <w:sz w:val="22"/>
        </w:rPr>
      </w:pPr>
      <w:r>
        <w:rPr>
          <w:i/>
          <w:sz w:val="22"/>
        </w:rPr>
        <w:t>Специализация хозяйства и размеры производства.</w:t>
      </w:r>
    </w:p>
    <w:p w:rsidR="00FD551F" w:rsidRDefault="00AC4B28">
      <w:pPr>
        <w:jc w:val="both"/>
        <w:rPr>
          <w:sz w:val="22"/>
        </w:rPr>
      </w:pPr>
      <w:r>
        <w:rPr>
          <w:sz w:val="22"/>
        </w:rPr>
        <w:t>Важнейшим условием внедрения достижений научно-техни</w:t>
      </w:r>
      <w:r>
        <w:rPr>
          <w:sz w:val="22"/>
        </w:rPr>
        <w:softHyphen/>
        <w:t>ческого прогресса в сельском хозяйстве является специа</w:t>
      </w:r>
      <w:r>
        <w:rPr>
          <w:sz w:val="22"/>
        </w:rPr>
        <w:softHyphen/>
        <w:t>лизация. Специализация- это конкретная форма общественного разделения труда. Основные экономические показатели спе</w:t>
      </w:r>
      <w:r>
        <w:rPr>
          <w:sz w:val="22"/>
        </w:rPr>
        <w:softHyphen/>
        <w:t>циализации- структура товарной продукции, и др. предс</w:t>
      </w:r>
      <w:r>
        <w:rPr>
          <w:sz w:val="22"/>
        </w:rPr>
        <w:softHyphen/>
        <w:t xml:space="preserve">тавлены в </w:t>
      </w:r>
      <w:r>
        <w:rPr>
          <w:sz w:val="22"/>
        </w:rPr>
        <w:fldChar w:fldCharType="begin"/>
      </w:r>
      <w:r>
        <w:rPr>
          <w:sz w:val="22"/>
        </w:rPr>
        <w:instrText xml:space="preserve"> REF _Ref474152171 \h  \* MERGEFORMAT </w:instrText>
      </w:r>
      <w:r>
        <w:rPr>
          <w:sz w:val="22"/>
        </w:rPr>
      </w:r>
      <w:r>
        <w:rPr>
          <w:sz w:val="22"/>
        </w:rPr>
        <w:fldChar w:fldCharType="separate"/>
      </w:r>
      <w:r>
        <w:rPr>
          <w:sz w:val="22"/>
        </w:rPr>
        <w:t xml:space="preserve">Табл. </w:t>
      </w:r>
      <w:r>
        <w:rPr>
          <w:noProof/>
          <w:sz w:val="22"/>
        </w:rPr>
        <w:t>1</w:t>
      </w:r>
      <w:r>
        <w:rPr>
          <w:sz w:val="22"/>
        </w:rPr>
        <w:fldChar w:fldCharType="end"/>
      </w:r>
      <w:r>
        <w:rPr>
          <w:sz w:val="22"/>
        </w:rPr>
        <w:t>.</w:t>
      </w:r>
    </w:p>
    <w:p w:rsidR="00FD551F" w:rsidRDefault="00AC4B28">
      <w:pPr>
        <w:jc w:val="both"/>
        <w:rPr>
          <w:sz w:val="22"/>
        </w:rPr>
      </w:pPr>
      <w:r>
        <w:rPr>
          <w:sz w:val="22"/>
        </w:rPr>
        <w:t>Главной отраслью СХПК Агрофирмы "Чартолы" является животноводство. В структуре  товарной продукции оно занимает 99,6 %, в том числе молоко и молочные продукты-</w:t>
      </w:r>
    </w:p>
    <w:p w:rsidR="00FD551F" w:rsidRDefault="00AC4B28">
      <w:pPr>
        <w:jc w:val="both"/>
        <w:rPr>
          <w:sz w:val="22"/>
        </w:rPr>
      </w:pPr>
      <w:r>
        <w:rPr>
          <w:sz w:val="22"/>
        </w:rPr>
        <w:t>- 80%, мясо- 1,2 %. Специализация хозяйства в 2000-2001 гг.</w:t>
      </w:r>
    </w:p>
    <w:p w:rsidR="00FD551F" w:rsidRDefault="00AC4B28">
      <w:pPr>
        <w:jc w:val="both"/>
        <w:rPr>
          <w:sz w:val="22"/>
        </w:rPr>
      </w:pPr>
      <w:r>
        <w:rPr>
          <w:sz w:val="22"/>
        </w:rPr>
        <w:t>- молочное животноводство.</w:t>
      </w:r>
    </w:p>
    <w:p w:rsidR="00FD551F" w:rsidRDefault="00AC4B28">
      <w:pPr>
        <w:pStyle w:val="a8"/>
        <w:keepNext/>
        <w:jc w:val="both"/>
        <w:rPr>
          <w:sz w:val="22"/>
        </w:rPr>
      </w:pPr>
      <w:bookmarkStart w:id="3" w:name="_Ref474152171"/>
      <w:bookmarkStart w:id="4" w:name="_Toc512703689"/>
      <w:r>
        <w:rPr>
          <w:sz w:val="22"/>
        </w:rPr>
        <w:t xml:space="preserve">Табл. </w:t>
      </w:r>
      <w:r>
        <w:rPr>
          <w:sz w:val="22"/>
        </w:rPr>
        <w:fldChar w:fldCharType="begin"/>
      </w:r>
      <w:r>
        <w:rPr>
          <w:sz w:val="22"/>
        </w:rPr>
        <w:instrText xml:space="preserve"> SEQ Табл. \* ARABIC </w:instrText>
      </w:r>
      <w:r>
        <w:rPr>
          <w:sz w:val="22"/>
        </w:rPr>
        <w:fldChar w:fldCharType="separate"/>
      </w:r>
      <w:r>
        <w:rPr>
          <w:noProof/>
          <w:sz w:val="22"/>
        </w:rPr>
        <w:t>1</w:t>
      </w:r>
      <w:r>
        <w:rPr>
          <w:sz w:val="22"/>
        </w:rPr>
        <w:fldChar w:fldCharType="end"/>
      </w:r>
      <w:bookmarkEnd w:id="3"/>
      <w:r>
        <w:rPr>
          <w:sz w:val="22"/>
        </w:rPr>
        <w:t xml:space="preserve"> Показатели специализации и размеры животноводства.</w:t>
      </w:r>
      <w:bookmarkEnd w:id="4"/>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438"/>
        <w:gridCol w:w="1800"/>
        <w:gridCol w:w="1800"/>
        <w:gridCol w:w="1482"/>
      </w:tblGrid>
      <w:tr w:rsidR="00FD551F">
        <w:tc>
          <w:tcPr>
            <w:tcW w:w="3438" w:type="dxa"/>
          </w:tcPr>
          <w:p w:rsidR="00FD551F" w:rsidRDefault="00AC4B28">
            <w:pPr>
              <w:jc w:val="both"/>
              <w:rPr>
                <w:sz w:val="22"/>
              </w:rPr>
            </w:pPr>
            <w:r>
              <w:rPr>
                <w:sz w:val="22"/>
              </w:rPr>
              <w:t>Показатели</w:t>
            </w:r>
          </w:p>
        </w:tc>
        <w:tc>
          <w:tcPr>
            <w:tcW w:w="1800" w:type="dxa"/>
          </w:tcPr>
          <w:p w:rsidR="00FD551F" w:rsidRDefault="00AC4B28">
            <w:pPr>
              <w:jc w:val="both"/>
              <w:rPr>
                <w:sz w:val="22"/>
              </w:rPr>
            </w:pPr>
            <w:r>
              <w:rPr>
                <w:sz w:val="22"/>
              </w:rPr>
              <w:t>2000 г.</w:t>
            </w:r>
          </w:p>
        </w:tc>
        <w:tc>
          <w:tcPr>
            <w:tcW w:w="1800" w:type="dxa"/>
          </w:tcPr>
          <w:p w:rsidR="00FD551F" w:rsidRDefault="00AC4B28">
            <w:pPr>
              <w:jc w:val="both"/>
              <w:rPr>
                <w:sz w:val="22"/>
              </w:rPr>
            </w:pPr>
            <w:r>
              <w:rPr>
                <w:sz w:val="22"/>
              </w:rPr>
              <w:t>2001 г.</w:t>
            </w:r>
          </w:p>
        </w:tc>
        <w:tc>
          <w:tcPr>
            <w:tcW w:w="1482" w:type="dxa"/>
          </w:tcPr>
          <w:p w:rsidR="00FD551F" w:rsidRDefault="00AC4B28">
            <w:pPr>
              <w:jc w:val="both"/>
              <w:rPr>
                <w:sz w:val="22"/>
              </w:rPr>
            </w:pPr>
            <w:r>
              <w:rPr>
                <w:sz w:val="22"/>
              </w:rPr>
              <w:t xml:space="preserve">2001 г в </w:t>
            </w:r>
            <w:r>
              <w:rPr>
                <w:sz w:val="22"/>
                <w:lang w:val="en-US"/>
              </w:rPr>
              <w:t>%</w:t>
            </w:r>
            <w:r>
              <w:rPr>
                <w:sz w:val="22"/>
              </w:rPr>
              <w:t xml:space="preserve"> к 2000г.</w:t>
            </w:r>
          </w:p>
        </w:tc>
      </w:tr>
      <w:tr w:rsidR="00FD551F">
        <w:tc>
          <w:tcPr>
            <w:tcW w:w="3438" w:type="dxa"/>
          </w:tcPr>
          <w:p w:rsidR="00FD551F" w:rsidRDefault="00AC4B28">
            <w:pPr>
              <w:jc w:val="both"/>
              <w:rPr>
                <w:sz w:val="22"/>
              </w:rPr>
            </w:pPr>
            <w:r>
              <w:rPr>
                <w:sz w:val="22"/>
              </w:rPr>
              <w:t>Стоимость валовой  продукции сельского хозяйства, тыс. руб</w:t>
            </w:r>
            <w:r>
              <w:rPr>
                <w:sz w:val="22"/>
                <w:lang w:val="en-US"/>
              </w:rPr>
              <w:t>.</w:t>
            </w:r>
          </w:p>
        </w:tc>
        <w:tc>
          <w:tcPr>
            <w:tcW w:w="1800" w:type="dxa"/>
          </w:tcPr>
          <w:p w:rsidR="00FD551F" w:rsidRDefault="00AC4B28">
            <w:pPr>
              <w:jc w:val="both"/>
              <w:rPr>
                <w:sz w:val="22"/>
              </w:rPr>
            </w:pPr>
            <w:r>
              <w:rPr>
                <w:sz w:val="22"/>
              </w:rPr>
              <w:t>4152</w:t>
            </w:r>
          </w:p>
        </w:tc>
        <w:tc>
          <w:tcPr>
            <w:tcW w:w="1800" w:type="dxa"/>
          </w:tcPr>
          <w:p w:rsidR="00FD551F" w:rsidRDefault="00AC4B28">
            <w:pPr>
              <w:jc w:val="both"/>
              <w:rPr>
                <w:sz w:val="22"/>
              </w:rPr>
            </w:pPr>
            <w:r>
              <w:rPr>
                <w:sz w:val="22"/>
              </w:rPr>
              <w:t>4827</w:t>
            </w:r>
          </w:p>
        </w:tc>
        <w:tc>
          <w:tcPr>
            <w:tcW w:w="1482" w:type="dxa"/>
          </w:tcPr>
          <w:p w:rsidR="00FD551F" w:rsidRDefault="00AC4B28">
            <w:pPr>
              <w:jc w:val="both"/>
              <w:rPr>
                <w:sz w:val="22"/>
              </w:rPr>
            </w:pPr>
            <w:r>
              <w:rPr>
                <w:sz w:val="22"/>
              </w:rPr>
              <w:t>116</w:t>
            </w:r>
          </w:p>
        </w:tc>
      </w:tr>
      <w:tr w:rsidR="00FD551F">
        <w:tc>
          <w:tcPr>
            <w:tcW w:w="3438" w:type="dxa"/>
          </w:tcPr>
          <w:p w:rsidR="00FD551F" w:rsidRDefault="00AC4B28">
            <w:pPr>
              <w:jc w:val="both"/>
              <w:rPr>
                <w:sz w:val="22"/>
              </w:rPr>
            </w:pPr>
            <w:r>
              <w:rPr>
                <w:sz w:val="22"/>
              </w:rPr>
              <w:t xml:space="preserve">Стоимость товарной продукции, тыс. руб. </w:t>
            </w:r>
          </w:p>
          <w:p w:rsidR="00FD551F" w:rsidRDefault="00AC4B28">
            <w:pPr>
              <w:jc w:val="both"/>
              <w:rPr>
                <w:sz w:val="22"/>
              </w:rPr>
            </w:pPr>
            <w:r>
              <w:rPr>
                <w:sz w:val="22"/>
              </w:rPr>
              <w:t>в том числе:</w:t>
            </w:r>
          </w:p>
          <w:p w:rsidR="00FD551F" w:rsidRDefault="00AC4B28">
            <w:pPr>
              <w:jc w:val="both"/>
              <w:rPr>
                <w:sz w:val="22"/>
              </w:rPr>
            </w:pPr>
            <w:r>
              <w:rPr>
                <w:sz w:val="22"/>
              </w:rPr>
              <w:t>Продукции растениеводства</w:t>
            </w:r>
          </w:p>
          <w:p w:rsidR="00FD551F" w:rsidRDefault="00AC4B28">
            <w:pPr>
              <w:jc w:val="both"/>
              <w:rPr>
                <w:sz w:val="22"/>
              </w:rPr>
            </w:pPr>
            <w:r>
              <w:rPr>
                <w:sz w:val="22"/>
              </w:rPr>
              <w:t>Продукции животноводства</w:t>
            </w:r>
          </w:p>
        </w:tc>
        <w:tc>
          <w:tcPr>
            <w:tcW w:w="1800" w:type="dxa"/>
          </w:tcPr>
          <w:p w:rsidR="00FD551F" w:rsidRDefault="00FD551F">
            <w:pPr>
              <w:jc w:val="both"/>
              <w:rPr>
                <w:sz w:val="22"/>
              </w:rPr>
            </w:pPr>
          </w:p>
          <w:p w:rsidR="00FD551F" w:rsidRDefault="00AC4B28">
            <w:pPr>
              <w:jc w:val="both"/>
              <w:rPr>
                <w:sz w:val="22"/>
              </w:rPr>
            </w:pPr>
            <w:r>
              <w:rPr>
                <w:sz w:val="22"/>
              </w:rPr>
              <w:t>15352</w:t>
            </w:r>
          </w:p>
          <w:p w:rsidR="00FD551F" w:rsidRDefault="00FD551F">
            <w:pPr>
              <w:jc w:val="both"/>
              <w:rPr>
                <w:sz w:val="22"/>
              </w:rPr>
            </w:pPr>
          </w:p>
          <w:p w:rsidR="00FD551F" w:rsidRDefault="00AC4B28">
            <w:pPr>
              <w:jc w:val="both"/>
              <w:rPr>
                <w:sz w:val="22"/>
              </w:rPr>
            </w:pPr>
            <w:r>
              <w:rPr>
                <w:sz w:val="22"/>
              </w:rPr>
              <w:t>1374</w:t>
            </w:r>
          </w:p>
          <w:p w:rsidR="00FD551F" w:rsidRDefault="00AC4B28">
            <w:pPr>
              <w:jc w:val="both"/>
              <w:rPr>
                <w:sz w:val="22"/>
              </w:rPr>
            </w:pPr>
            <w:r>
              <w:rPr>
                <w:sz w:val="22"/>
              </w:rPr>
              <w:t>13978</w:t>
            </w:r>
          </w:p>
        </w:tc>
        <w:tc>
          <w:tcPr>
            <w:tcW w:w="1800" w:type="dxa"/>
          </w:tcPr>
          <w:p w:rsidR="00FD551F" w:rsidRDefault="00FD551F">
            <w:pPr>
              <w:jc w:val="both"/>
              <w:rPr>
                <w:sz w:val="22"/>
              </w:rPr>
            </w:pPr>
          </w:p>
          <w:p w:rsidR="00FD551F" w:rsidRDefault="00AC4B28">
            <w:pPr>
              <w:jc w:val="both"/>
              <w:rPr>
                <w:sz w:val="22"/>
              </w:rPr>
            </w:pPr>
            <w:r>
              <w:rPr>
                <w:sz w:val="22"/>
              </w:rPr>
              <w:t>14427</w:t>
            </w:r>
          </w:p>
          <w:p w:rsidR="00FD551F" w:rsidRDefault="00FD551F">
            <w:pPr>
              <w:jc w:val="both"/>
              <w:rPr>
                <w:sz w:val="22"/>
              </w:rPr>
            </w:pPr>
          </w:p>
          <w:p w:rsidR="00FD551F" w:rsidRDefault="00AC4B28">
            <w:pPr>
              <w:jc w:val="both"/>
              <w:rPr>
                <w:sz w:val="22"/>
              </w:rPr>
            </w:pPr>
            <w:r>
              <w:rPr>
                <w:sz w:val="22"/>
              </w:rPr>
              <w:t>58</w:t>
            </w:r>
          </w:p>
          <w:p w:rsidR="00FD551F" w:rsidRDefault="00AC4B28">
            <w:pPr>
              <w:jc w:val="both"/>
              <w:rPr>
                <w:sz w:val="22"/>
              </w:rPr>
            </w:pPr>
            <w:r>
              <w:rPr>
                <w:sz w:val="22"/>
              </w:rPr>
              <w:t>14369</w:t>
            </w:r>
          </w:p>
        </w:tc>
        <w:tc>
          <w:tcPr>
            <w:tcW w:w="1482" w:type="dxa"/>
          </w:tcPr>
          <w:p w:rsidR="00FD551F" w:rsidRDefault="00FD551F">
            <w:pPr>
              <w:jc w:val="both"/>
              <w:rPr>
                <w:sz w:val="22"/>
              </w:rPr>
            </w:pPr>
          </w:p>
          <w:p w:rsidR="00FD551F" w:rsidRDefault="00AC4B28">
            <w:pPr>
              <w:jc w:val="both"/>
              <w:rPr>
                <w:sz w:val="22"/>
              </w:rPr>
            </w:pPr>
            <w:r>
              <w:rPr>
                <w:sz w:val="22"/>
              </w:rPr>
              <w:t>94</w:t>
            </w:r>
          </w:p>
          <w:p w:rsidR="00FD551F" w:rsidRDefault="00FD551F">
            <w:pPr>
              <w:jc w:val="both"/>
              <w:rPr>
                <w:sz w:val="22"/>
              </w:rPr>
            </w:pPr>
          </w:p>
          <w:p w:rsidR="00FD551F" w:rsidRDefault="00AC4B28">
            <w:pPr>
              <w:jc w:val="both"/>
              <w:rPr>
                <w:sz w:val="22"/>
              </w:rPr>
            </w:pPr>
            <w:r>
              <w:rPr>
                <w:sz w:val="22"/>
              </w:rPr>
              <w:t>4.2</w:t>
            </w:r>
          </w:p>
          <w:p w:rsidR="00FD551F" w:rsidRDefault="00AC4B28">
            <w:pPr>
              <w:jc w:val="both"/>
              <w:rPr>
                <w:sz w:val="22"/>
              </w:rPr>
            </w:pPr>
            <w:r>
              <w:rPr>
                <w:sz w:val="22"/>
              </w:rPr>
              <w:t>103</w:t>
            </w:r>
          </w:p>
        </w:tc>
      </w:tr>
      <w:tr w:rsidR="00FD551F">
        <w:tc>
          <w:tcPr>
            <w:tcW w:w="3438" w:type="dxa"/>
          </w:tcPr>
          <w:p w:rsidR="00FD551F" w:rsidRDefault="00AC4B28">
            <w:pPr>
              <w:jc w:val="both"/>
              <w:rPr>
                <w:sz w:val="22"/>
              </w:rPr>
            </w:pPr>
            <w:r>
              <w:rPr>
                <w:sz w:val="22"/>
              </w:rPr>
              <w:t>Среднегодовая стоимость основных фондов, тыс. руб., в том числе:</w:t>
            </w:r>
          </w:p>
          <w:p w:rsidR="00FD551F" w:rsidRDefault="00AC4B28">
            <w:pPr>
              <w:jc w:val="both"/>
              <w:rPr>
                <w:sz w:val="22"/>
              </w:rPr>
            </w:pPr>
            <w:r>
              <w:rPr>
                <w:sz w:val="22"/>
              </w:rPr>
              <w:t>Сельскохозяйственного назначения</w:t>
            </w:r>
          </w:p>
        </w:tc>
        <w:tc>
          <w:tcPr>
            <w:tcW w:w="1800" w:type="dxa"/>
          </w:tcPr>
          <w:p w:rsidR="00FD551F" w:rsidRDefault="00FD551F">
            <w:pPr>
              <w:jc w:val="both"/>
              <w:rPr>
                <w:sz w:val="22"/>
              </w:rPr>
            </w:pPr>
          </w:p>
          <w:p w:rsidR="00FD551F" w:rsidRDefault="00AC4B28">
            <w:pPr>
              <w:jc w:val="both"/>
              <w:rPr>
                <w:sz w:val="22"/>
              </w:rPr>
            </w:pPr>
            <w:r>
              <w:rPr>
                <w:sz w:val="22"/>
              </w:rPr>
              <w:t>289939</w:t>
            </w:r>
          </w:p>
          <w:p w:rsidR="00FD551F" w:rsidRDefault="00FD551F">
            <w:pPr>
              <w:jc w:val="both"/>
              <w:rPr>
                <w:sz w:val="22"/>
              </w:rPr>
            </w:pPr>
          </w:p>
          <w:p w:rsidR="00FD551F" w:rsidRDefault="00AC4B28">
            <w:pPr>
              <w:jc w:val="both"/>
              <w:rPr>
                <w:sz w:val="22"/>
              </w:rPr>
            </w:pPr>
            <w:r>
              <w:rPr>
                <w:sz w:val="22"/>
              </w:rPr>
              <w:t>244802</w:t>
            </w:r>
          </w:p>
        </w:tc>
        <w:tc>
          <w:tcPr>
            <w:tcW w:w="1800" w:type="dxa"/>
          </w:tcPr>
          <w:p w:rsidR="00FD551F" w:rsidRDefault="00FD551F">
            <w:pPr>
              <w:jc w:val="both"/>
              <w:rPr>
                <w:sz w:val="22"/>
              </w:rPr>
            </w:pPr>
          </w:p>
          <w:p w:rsidR="00FD551F" w:rsidRDefault="00AC4B28">
            <w:pPr>
              <w:jc w:val="both"/>
              <w:rPr>
                <w:sz w:val="22"/>
              </w:rPr>
            </w:pPr>
            <w:r>
              <w:rPr>
                <w:sz w:val="22"/>
              </w:rPr>
              <w:t>277517</w:t>
            </w:r>
          </w:p>
          <w:p w:rsidR="00FD551F" w:rsidRDefault="00FD551F">
            <w:pPr>
              <w:jc w:val="both"/>
              <w:rPr>
                <w:sz w:val="22"/>
              </w:rPr>
            </w:pPr>
          </w:p>
          <w:p w:rsidR="00FD551F" w:rsidRDefault="00AC4B28">
            <w:pPr>
              <w:jc w:val="both"/>
              <w:rPr>
                <w:sz w:val="22"/>
              </w:rPr>
            </w:pPr>
            <w:r>
              <w:rPr>
                <w:sz w:val="22"/>
              </w:rPr>
              <w:t>245017</w:t>
            </w:r>
          </w:p>
        </w:tc>
        <w:tc>
          <w:tcPr>
            <w:tcW w:w="1482" w:type="dxa"/>
            <w:tcBorders>
              <w:bottom w:val="nil"/>
            </w:tcBorders>
          </w:tcPr>
          <w:p w:rsidR="00FD551F" w:rsidRDefault="00FD551F">
            <w:pPr>
              <w:jc w:val="both"/>
              <w:rPr>
                <w:sz w:val="22"/>
              </w:rPr>
            </w:pPr>
          </w:p>
          <w:p w:rsidR="00FD551F" w:rsidRDefault="00AC4B28">
            <w:pPr>
              <w:jc w:val="both"/>
              <w:rPr>
                <w:sz w:val="22"/>
              </w:rPr>
            </w:pPr>
            <w:r>
              <w:rPr>
                <w:sz w:val="22"/>
              </w:rPr>
              <w:t>95.7</w:t>
            </w:r>
          </w:p>
          <w:p w:rsidR="00FD551F" w:rsidRDefault="00FD551F">
            <w:pPr>
              <w:jc w:val="both"/>
              <w:rPr>
                <w:sz w:val="22"/>
              </w:rPr>
            </w:pPr>
          </w:p>
          <w:p w:rsidR="00FD551F" w:rsidRDefault="00AC4B28">
            <w:pPr>
              <w:jc w:val="both"/>
              <w:rPr>
                <w:sz w:val="22"/>
              </w:rPr>
            </w:pPr>
            <w:r>
              <w:rPr>
                <w:sz w:val="22"/>
              </w:rPr>
              <w:t>100.1</w:t>
            </w:r>
          </w:p>
        </w:tc>
      </w:tr>
      <w:tr w:rsidR="00FD551F">
        <w:tc>
          <w:tcPr>
            <w:tcW w:w="3438" w:type="dxa"/>
          </w:tcPr>
          <w:p w:rsidR="00FD551F" w:rsidRDefault="00AC4B28">
            <w:pPr>
              <w:jc w:val="both"/>
              <w:rPr>
                <w:sz w:val="22"/>
              </w:rPr>
            </w:pPr>
            <w:r>
              <w:rPr>
                <w:sz w:val="22"/>
              </w:rPr>
              <w:t xml:space="preserve">Площадь сельхозугодий, га в том числе: </w:t>
            </w:r>
          </w:p>
          <w:p w:rsidR="00FD551F" w:rsidRDefault="00AC4B28">
            <w:pPr>
              <w:jc w:val="both"/>
              <w:rPr>
                <w:sz w:val="22"/>
              </w:rPr>
            </w:pPr>
            <w:r>
              <w:rPr>
                <w:sz w:val="22"/>
              </w:rPr>
              <w:t>Пашни, га</w:t>
            </w:r>
          </w:p>
        </w:tc>
        <w:tc>
          <w:tcPr>
            <w:tcW w:w="1800" w:type="dxa"/>
          </w:tcPr>
          <w:p w:rsidR="00FD551F" w:rsidRDefault="00AC4B28">
            <w:pPr>
              <w:jc w:val="both"/>
              <w:rPr>
                <w:sz w:val="22"/>
              </w:rPr>
            </w:pPr>
            <w:r>
              <w:rPr>
                <w:sz w:val="22"/>
              </w:rPr>
              <w:t>6678</w:t>
            </w:r>
          </w:p>
          <w:p w:rsidR="00FD551F" w:rsidRDefault="00FD551F">
            <w:pPr>
              <w:jc w:val="both"/>
              <w:rPr>
                <w:sz w:val="22"/>
              </w:rPr>
            </w:pPr>
          </w:p>
          <w:p w:rsidR="00FD551F" w:rsidRDefault="00AC4B28">
            <w:pPr>
              <w:jc w:val="both"/>
              <w:rPr>
                <w:sz w:val="22"/>
              </w:rPr>
            </w:pPr>
            <w:r>
              <w:rPr>
                <w:sz w:val="22"/>
              </w:rPr>
              <w:t>6013</w:t>
            </w:r>
          </w:p>
        </w:tc>
        <w:tc>
          <w:tcPr>
            <w:tcW w:w="1800" w:type="dxa"/>
          </w:tcPr>
          <w:p w:rsidR="00FD551F" w:rsidRDefault="00AC4B28">
            <w:pPr>
              <w:jc w:val="both"/>
              <w:rPr>
                <w:sz w:val="22"/>
              </w:rPr>
            </w:pPr>
            <w:r>
              <w:rPr>
                <w:sz w:val="22"/>
              </w:rPr>
              <w:t>6678</w:t>
            </w:r>
          </w:p>
          <w:p w:rsidR="00FD551F" w:rsidRDefault="00FD551F">
            <w:pPr>
              <w:jc w:val="both"/>
              <w:rPr>
                <w:sz w:val="22"/>
              </w:rPr>
            </w:pPr>
          </w:p>
          <w:p w:rsidR="00FD551F" w:rsidRDefault="00AC4B28">
            <w:pPr>
              <w:jc w:val="both"/>
              <w:rPr>
                <w:sz w:val="22"/>
              </w:rPr>
            </w:pPr>
            <w:r>
              <w:rPr>
                <w:sz w:val="22"/>
              </w:rPr>
              <w:t>6013</w:t>
            </w:r>
          </w:p>
        </w:tc>
        <w:tc>
          <w:tcPr>
            <w:tcW w:w="1482" w:type="dxa"/>
            <w:tcBorders>
              <w:top w:val="single" w:sz="4" w:space="0" w:color="auto"/>
            </w:tcBorders>
          </w:tcPr>
          <w:p w:rsidR="00FD551F" w:rsidRDefault="00AC4B28">
            <w:pPr>
              <w:jc w:val="both"/>
              <w:rPr>
                <w:sz w:val="22"/>
              </w:rPr>
            </w:pPr>
            <w:r>
              <w:rPr>
                <w:sz w:val="22"/>
              </w:rPr>
              <w:t>100</w:t>
            </w:r>
          </w:p>
          <w:p w:rsidR="00FD551F" w:rsidRDefault="00FD551F">
            <w:pPr>
              <w:jc w:val="both"/>
              <w:rPr>
                <w:sz w:val="22"/>
              </w:rPr>
            </w:pPr>
          </w:p>
          <w:p w:rsidR="00FD551F" w:rsidRDefault="00AC4B28">
            <w:pPr>
              <w:jc w:val="both"/>
              <w:rPr>
                <w:sz w:val="22"/>
              </w:rPr>
            </w:pPr>
            <w:r>
              <w:rPr>
                <w:sz w:val="22"/>
              </w:rPr>
              <w:t>100</w:t>
            </w:r>
          </w:p>
        </w:tc>
      </w:tr>
      <w:tr w:rsidR="00FD551F">
        <w:tc>
          <w:tcPr>
            <w:tcW w:w="3438" w:type="dxa"/>
            <w:tcBorders>
              <w:bottom w:val="nil"/>
            </w:tcBorders>
          </w:tcPr>
          <w:p w:rsidR="00FD551F" w:rsidRDefault="00AC4B28">
            <w:pPr>
              <w:jc w:val="both"/>
              <w:rPr>
                <w:sz w:val="22"/>
              </w:rPr>
            </w:pPr>
            <w:r>
              <w:rPr>
                <w:sz w:val="22"/>
              </w:rPr>
              <w:t>Среднесписочная численность сотрудников, человек.</w:t>
            </w:r>
          </w:p>
        </w:tc>
        <w:tc>
          <w:tcPr>
            <w:tcW w:w="1800" w:type="dxa"/>
            <w:tcBorders>
              <w:bottom w:val="nil"/>
            </w:tcBorders>
          </w:tcPr>
          <w:p w:rsidR="00FD551F" w:rsidRDefault="00FD551F">
            <w:pPr>
              <w:jc w:val="both"/>
              <w:rPr>
                <w:sz w:val="22"/>
              </w:rPr>
            </w:pPr>
          </w:p>
          <w:p w:rsidR="00FD551F" w:rsidRDefault="00AC4B28">
            <w:pPr>
              <w:jc w:val="both"/>
              <w:rPr>
                <w:sz w:val="22"/>
              </w:rPr>
            </w:pPr>
            <w:r>
              <w:rPr>
                <w:sz w:val="22"/>
              </w:rPr>
              <w:t>600</w:t>
            </w:r>
          </w:p>
        </w:tc>
        <w:tc>
          <w:tcPr>
            <w:tcW w:w="1800" w:type="dxa"/>
            <w:tcBorders>
              <w:bottom w:val="nil"/>
            </w:tcBorders>
          </w:tcPr>
          <w:p w:rsidR="00FD551F" w:rsidRDefault="00FD551F">
            <w:pPr>
              <w:jc w:val="both"/>
              <w:rPr>
                <w:sz w:val="22"/>
              </w:rPr>
            </w:pPr>
          </w:p>
          <w:p w:rsidR="00FD551F" w:rsidRDefault="00AC4B28">
            <w:pPr>
              <w:jc w:val="both"/>
              <w:rPr>
                <w:sz w:val="22"/>
              </w:rPr>
            </w:pPr>
            <w:r>
              <w:rPr>
                <w:sz w:val="22"/>
              </w:rPr>
              <w:t>544</w:t>
            </w:r>
          </w:p>
        </w:tc>
        <w:tc>
          <w:tcPr>
            <w:tcW w:w="1482" w:type="dxa"/>
            <w:tcBorders>
              <w:bottom w:val="nil"/>
            </w:tcBorders>
          </w:tcPr>
          <w:p w:rsidR="00FD551F" w:rsidRDefault="00FD551F">
            <w:pPr>
              <w:jc w:val="both"/>
              <w:rPr>
                <w:sz w:val="22"/>
              </w:rPr>
            </w:pPr>
          </w:p>
          <w:p w:rsidR="00FD551F" w:rsidRDefault="00AC4B28">
            <w:pPr>
              <w:jc w:val="both"/>
              <w:rPr>
                <w:sz w:val="22"/>
              </w:rPr>
            </w:pPr>
            <w:r>
              <w:rPr>
                <w:sz w:val="22"/>
              </w:rPr>
              <w:t>90.7</w:t>
            </w:r>
          </w:p>
        </w:tc>
      </w:tr>
      <w:tr w:rsidR="00FD551F">
        <w:tc>
          <w:tcPr>
            <w:tcW w:w="3438" w:type="dxa"/>
            <w:tcBorders>
              <w:top w:val="single" w:sz="4" w:space="0" w:color="auto"/>
              <w:left w:val="single" w:sz="4" w:space="0" w:color="auto"/>
              <w:bottom w:val="single" w:sz="4" w:space="0" w:color="auto"/>
              <w:right w:val="single" w:sz="4" w:space="0" w:color="auto"/>
            </w:tcBorders>
          </w:tcPr>
          <w:p w:rsidR="00FD551F" w:rsidRDefault="00AC4B28">
            <w:pPr>
              <w:jc w:val="both"/>
              <w:rPr>
                <w:sz w:val="22"/>
              </w:rPr>
            </w:pPr>
            <w:r>
              <w:rPr>
                <w:sz w:val="22"/>
              </w:rPr>
              <w:t>Поголовье скота, усл. Гол.</w:t>
            </w:r>
          </w:p>
        </w:tc>
        <w:tc>
          <w:tcPr>
            <w:tcW w:w="1800" w:type="dxa"/>
            <w:tcBorders>
              <w:top w:val="single" w:sz="4" w:space="0" w:color="auto"/>
              <w:left w:val="single" w:sz="4" w:space="0" w:color="auto"/>
              <w:bottom w:val="single" w:sz="4" w:space="0" w:color="auto"/>
              <w:right w:val="single" w:sz="4" w:space="0" w:color="auto"/>
            </w:tcBorders>
          </w:tcPr>
          <w:p w:rsidR="00FD551F" w:rsidRDefault="00AC4B28">
            <w:pPr>
              <w:jc w:val="both"/>
              <w:rPr>
                <w:sz w:val="22"/>
              </w:rPr>
            </w:pPr>
            <w:r>
              <w:rPr>
                <w:sz w:val="22"/>
              </w:rPr>
              <w:t>2810.8</w:t>
            </w:r>
          </w:p>
        </w:tc>
        <w:tc>
          <w:tcPr>
            <w:tcW w:w="1800" w:type="dxa"/>
            <w:tcBorders>
              <w:top w:val="single" w:sz="4" w:space="0" w:color="auto"/>
              <w:left w:val="single" w:sz="4" w:space="0" w:color="auto"/>
              <w:bottom w:val="single" w:sz="4" w:space="0" w:color="auto"/>
              <w:right w:val="single" w:sz="4" w:space="0" w:color="auto"/>
            </w:tcBorders>
          </w:tcPr>
          <w:p w:rsidR="00FD551F" w:rsidRDefault="00AC4B28">
            <w:pPr>
              <w:jc w:val="both"/>
              <w:rPr>
                <w:sz w:val="22"/>
              </w:rPr>
            </w:pPr>
            <w:r>
              <w:rPr>
                <w:sz w:val="22"/>
              </w:rPr>
              <w:t>2379.6</w:t>
            </w:r>
          </w:p>
        </w:tc>
        <w:tc>
          <w:tcPr>
            <w:tcW w:w="1482" w:type="dxa"/>
            <w:tcBorders>
              <w:top w:val="single" w:sz="4" w:space="0" w:color="auto"/>
              <w:left w:val="single" w:sz="4" w:space="0" w:color="auto"/>
              <w:bottom w:val="single" w:sz="4" w:space="0" w:color="auto"/>
              <w:right w:val="single" w:sz="4" w:space="0" w:color="auto"/>
            </w:tcBorders>
          </w:tcPr>
          <w:p w:rsidR="00FD551F" w:rsidRDefault="00AC4B28">
            <w:pPr>
              <w:jc w:val="both"/>
              <w:rPr>
                <w:sz w:val="22"/>
              </w:rPr>
            </w:pPr>
            <w:r>
              <w:rPr>
                <w:sz w:val="22"/>
              </w:rPr>
              <w:t>85</w:t>
            </w:r>
          </w:p>
        </w:tc>
      </w:tr>
    </w:tbl>
    <w:p w:rsidR="00FD551F" w:rsidRDefault="00FD551F">
      <w:pPr>
        <w:jc w:val="both"/>
        <w:rPr>
          <w:sz w:val="22"/>
        </w:rPr>
      </w:pPr>
    </w:p>
    <w:p w:rsidR="00FD551F" w:rsidRDefault="00AC4B28">
      <w:pPr>
        <w:jc w:val="both"/>
        <w:rPr>
          <w:sz w:val="22"/>
        </w:rPr>
      </w:pPr>
      <w:r>
        <w:rPr>
          <w:sz w:val="22"/>
        </w:rPr>
        <w:t>Прямым показателем размеров хозяйства является стоимость валовой продукции сельского хозяйства, а дополнительными -</w:t>
      </w:r>
    </w:p>
    <w:p w:rsidR="00FD551F" w:rsidRDefault="00AC4B28">
      <w:pPr>
        <w:jc w:val="both"/>
        <w:rPr>
          <w:sz w:val="22"/>
        </w:rPr>
      </w:pPr>
      <w:r>
        <w:rPr>
          <w:sz w:val="22"/>
        </w:rPr>
        <w:t xml:space="preserve">- среднегодовая численность работников, площадь земли сельскохозяйственного назначения, пашни, поголовье скота в условных головах. Из </w:t>
      </w:r>
      <w:r>
        <w:rPr>
          <w:sz w:val="22"/>
        </w:rPr>
        <w:fldChar w:fldCharType="begin"/>
      </w:r>
      <w:r>
        <w:rPr>
          <w:sz w:val="22"/>
        </w:rPr>
        <w:instrText xml:space="preserve"> REF _Ref474152171 \h  \* MERGEFORMAT </w:instrText>
      </w:r>
      <w:r>
        <w:rPr>
          <w:sz w:val="22"/>
        </w:rPr>
      </w:r>
      <w:r>
        <w:rPr>
          <w:sz w:val="22"/>
        </w:rPr>
        <w:fldChar w:fldCharType="separate"/>
      </w:r>
      <w:r>
        <w:rPr>
          <w:sz w:val="22"/>
        </w:rPr>
        <w:t xml:space="preserve">Табл. </w:t>
      </w:r>
      <w:r>
        <w:rPr>
          <w:noProof/>
          <w:sz w:val="22"/>
        </w:rPr>
        <w:t>1</w:t>
      </w:r>
      <w:r>
        <w:rPr>
          <w:sz w:val="22"/>
        </w:rPr>
        <w:fldChar w:fldCharType="end"/>
      </w:r>
      <w:r>
        <w:rPr>
          <w:sz w:val="22"/>
        </w:rPr>
        <w:t xml:space="preserve"> видно, что хозяйство по своим размерам относится к крупным хозяйствам.</w:t>
      </w:r>
    </w:p>
    <w:p w:rsidR="00FD551F" w:rsidRDefault="00AC4B28">
      <w:pPr>
        <w:jc w:val="both"/>
        <w:rPr>
          <w:sz w:val="22"/>
        </w:rPr>
      </w:pPr>
      <w:r>
        <w:rPr>
          <w:sz w:val="22"/>
        </w:rPr>
        <w:t>Стоимость товарной продукции животноводства составляет 91 % в 1999 году и 99 % в 2001 году от всей стоимости товарной продукции по хозяйству. Это свидетельствует о том, что основной отраслью СХПК Агрофирмы «Чартолы» является скотоводство.</w:t>
      </w:r>
    </w:p>
    <w:p w:rsidR="00FD551F" w:rsidRDefault="00FD551F">
      <w:pPr>
        <w:jc w:val="both"/>
        <w:rPr>
          <w:sz w:val="22"/>
        </w:rPr>
      </w:pPr>
    </w:p>
    <w:p w:rsidR="00FD551F" w:rsidRDefault="00AC4B28">
      <w:pPr>
        <w:pStyle w:val="a8"/>
        <w:keepNext/>
        <w:jc w:val="both"/>
        <w:rPr>
          <w:sz w:val="22"/>
        </w:rPr>
      </w:pPr>
      <w:bookmarkStart w:id="5" w:name="_Ref474152696"/>
      <w:bookmarkStart w:id="6" w:name="_Toc512703690"/>
      <w:r>
        <w:rPr>
          <w:sz w:val="22"/>
        </w:rPr>
        <w:t xml:space="preserve">Табл. </w:t>
      </w:r>
      <w:r>
        <w:rPr>
          <w:sz w:val="22"/>
        </w:rPr>
        <w:fldChar w:fldCharType="begin"/>
      </w:r>
      <w:r>
        <w:rPr>
          <w:sz w:val="22"/>
        </w:rPr>
        <w:instrText xml:space="preserve"> SEQ Табл. \* ARABIC </w:instrText>
      </w:r>
      <w:r>
        <w:rPr>
          <w:sz w:val="22"/>
        </w:rPr>
        <w:fldChar w:fldCharType="separate"/>
      </w:r>
      <w:r>
        <w:rPr>
          <w:noProof/>
          <w:sz w:val="22"/>
        </w:rPr>
        <w:t>2</w:t>
      </w:r>
      <w:r>
        <w:rPr>
          <w:sz w:val="22"/>
        </w:rPr>
        <w:fldChar w:fldCharType="end"/>
      </w:r>
      <w:bookmarkEnd w:id="5"/>
      <w:r>
        <w:rPr>
          <w:sz w:val="22"/>
        </w:rPr>
        <w:t xml:space="preserve"> Уровень интенсивности производства и эффективность интенсификации.</w:t>
      </w:r>
      <w:bookmarkEnd w:id="6"/>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438"/>
        <w:gridCol w:w="1800"/>
        <w:gridCol w:w="1800"/>
        <w:gridCol w:w="1482"/>
      </w:tblGrid>
      <w:tr w:rsidR="00FD551F">
        <w:tc>
          <w:tcPr>
            <w:tcW w:w="3438" w:type="dxa"/>
          </w:tcPr>
          <w:p w:rsidR="00FD551F" w:rsidRDefault="00AC4B28">
            <w:pPr>
              <w:jc w:val="both"/>
              <w:rPr>
                <w:sz w:val="22"/>
              </w:rPr>
            </w:pPr>
            <w:r>
              <w:rPr>
                <w:sz w:val="22"/>
              </w:rPr>
              <w:t>Показатели</w:t>
            </w:r>
          </w:p>
        </w:tc>
        <w:tc>
          <w:tcPr>
            <w:tcW w:w="1800" w:type="dxa"/>
          </w:tcPr>
          <w:p w:rsidR="00FD551F" w:rsidRDefault="00AC4B28">
            <w:pPr>
              <w:jc w:val="both"/>
              <w:rPr>
                <w:sz w:val="22"/>
              </w:rPr>
            </w:pPr>
            <w:r>
              <w:rPr>
                <w:sz w:val="22"/>
              </w:rPr>
              <w:t>2000 г.</w:t>
            </w:r>
          </w:p>
        </w:tc>
        <w:tc>
          <w:tcPr>
            <w:tcW w:w="1800" w:type="dxa"/>
          </w:tcPr>
          <w:p w:rsidR="00FD551F" w:rsidRDefault="00AC4B28">
            <w:pPr>
              <w:jc w:val="both"/>
              <w:rPr>
                <w:sz w:val="22"/>
              </w:rPr>
            </w:pPr>
            <w:r>
              <w:rPr>
                <w:sz w:val="22"/>
              </w:rPr>
              <w:t>2001 г.</w:t>
            </w:r>
          </w:p>
        </w:tc>
        <w:tc>
          <w:tcPr>
            <w:tcW w:w="1482" w:type="dxa"/>
          </w:tcPr>
          <w:p w:rsidR="00FD551F" w:rsidRDefault="00AC4B28">
            <w:pPr>
              <w:jc w:val="both"/>
              <w:rPr>
                <w:sz w:val="22"/>
              </w:rPr>
            </w:pPr>
            <w:r>
              <w:rPr>
                <w:sz w:val="22"/>
              </w:rPr>
              <w:t xml:space="preserve">2001 г в </w:t>
            </w:r>
            <w:r>
              <w:rPr>
                <w:sz w:val="22"/>
                <w:lang w:val="en-US"/>
              </w:rPr>
              <w:t>%</w:t>
            </w:r>
            <w:r>
              <w:rPr>
                <w:sz w:val="22"/>
              </w:rPr>
              <w:t xml:space="preserve"> к 2000г.</w:t>
            </w:r>
          </w:p>
        </w:tc>
      </w:tr>
      <w:tr w:rsidR="00FD551F">
        <w:tc>
          <w:tcPr>
            <w:tcW w:w="3438" w:type="dxa"/>
          </w:tcPr>
          <w:p w:rsidR="00FD551F" w:rsidRDefault="00AC4B28">
            <w:pPr>
              <w:jc w:val="both"/>
              <w:rPr>
                <w:sz w:val="22"/>
              </w:rPr>
            </w:pPr>
            <w:r>
              <w:rPr>
                <w:sz w:val="22"/>
              </w:rPr>
              <w:t>Среднегодовая стоимость основных производственных средств сельхозугодий назначения, тыс. руб.</w:t>
            </w:r>
          </w:p>
        </w:tc>
        <w:tc>
          <w:tcPr>
            <w:tcW w:w="1800" w:type="dxa"/>
          </w:tcPr>
          <w:p w:rsidR="00FD551F" w:rsidRDefault="00AC4B28">
            <w:pPr>
              <w:jc w:val="both"/>
              <w:rPr>
                <w:sz w:val="22"/>
              </w:rPr>
            </w:pPr>
            <w:r>
              <w:rPr>
                <w:sz w:val="22"/>
              </w:rPr>
              <w:t>244802</w:t>
            </w:r>
          </w:p>
        </w:tc>
        <w:tc>
          <w:tcPr>
            <w:tcW w:w="1800" w:type="dxa"/>
          </w:tcPr>
          <w:p w:rsidR="00FD551F" w:rsidRDefault="00AC4B28">
            <w:pPr>
              <w:jc w:val="both"/>
              <w:rPr>
                <w:sz w:val="22"/>
              </w:rPr>
            </w:pPr>
            <w:r>
              <w:rPr>
                <w:sz w:val="22"/>
              </w:rPr>
              <w:t>245017</w:t>
            </w:r>
          </w:p>
        </w:tc>
        <w:tc>
          <w:tcPr>
            <w:tcW w:w="1482" w:type="dxa"/>
          </w:tcPr>
          <w:p w:rsidR="00FD551F" w:rsidRDefault="00AC4B28">
            <w:pPr>
              <w:jc w:val="both"/>
              <w:rPr>
                <w:sz w:val="22"/>
              </w:rPr>
            </w:pPr>
            <w:r>
              <w:rPr>
                <w:sz w:val="22"/>
              </w:rPr>
              <w:t>100.1</w:t>
            </w:r>
          </w:p>
        </w:tc>
      </w:tr>
      <w:tr w:rsidR="00FD551F">
        <w:tc>
          <w:tcPr>
            <w:tcW w:w="3438" w:type="dxa"/>
          </w:tcPr>
          <w:p w:rsidR="00FD551F" w:rsidRDefault="00AC4B28">
            <w:pPr>
              <w:jc w:val="both"/>
              <w:rPr>
                <w:sz w:val="22"/>
              </w:rPr>
            </w:pPr>
            <w:r>
              <w:rPr>
                <w:sz w:val="22"/>
              </w:rPr>
              <w:t>А) в расчете на 100 га сельхозугодий (фондообеспеченность)</w:t>
            </w:r>
          </w:p>
        </w:tc>
        <w:tc>
          <w:tcPr>
            <w:tcW w:w="1800" w:type="dxa"/>
          </w:tcPr>
          <w:p w:rsidR="00FD551F" w:rsidRDefault="00AC4B28">
            <w:pPr>
              <w:jc w:val="both"/>
              <w:rPr>
                <w:sz w:val="22"/>
              </w:rPr>
            </w:pPr>
            <w:r>
              <w:rPr>
                <w:sz w:val="22"/>
              </w:rPr>
              <w:t>3270</w:t>
            </w:r>
          </w:p>
        </w:tc>
        <w:tc>
          <w:tcPr>
            <w:tcW w:w="1800" w:type="dxa"/>
          </w:tcPr>
          <w:p w:rsidR="00FD551F" w:rsidRDefault="00AC4B28">
            <w:pPr>
              <w:jc w:val="both"/>
              <w:rPr>
                <w:sz w:val="22"/>
              </w:rPr>
            </w:pPr>
            <w:r>
              <w:rPr>
                <w:sz w:val="22"/>
              </w:rPr>
              <w:t>3280</w:t>
            </w:r>
          </w:p>
        </w:tc>
        <w:tc>
          <w:tcPr>
            <w:tcW w:w="1482" w:type="dxa"/>
            <w:tcBorders>
              <w:bottom w:val="nil"/>
            </w:tcBorders>
          </w:tcPr>
          <w:p w:rsidR="00FD551F" w:rsidRDefault="00AC4B28">
            <w:pPr>
              <w:jc w:val="both"/>
              <w:rPr>
                <w:sz w:val="22"/>
              </w:rPr>
            </w:pPr>
            <w:r>
              <w:rPr>
                <w:sz w:val="22"/>
              </w:rPr>
              <w:t>100.3</w:t>
            </w:r>
          </w:p>
        </w:tc>
      </w:tr>
      <w:tr w:rsidR="00FD551F">
        <w:tc>
          <w:tcPr>
            <w:tcW w:w="3438" w:type="dxa"/>
          </w:tcPr>
          <w:p w:rsidR="00FD551F" w:rsidRDefault="00AC4B28">
            <w:pPr>
              <w:jc w:val="both"/>
              <w:rPr>
                <w:sz w:val="22"/>
              </w:rPr>
            </w:pPr>
            <w:r>
              <w:rPr>
                <w:sz w:val="22"/>
              </w:rPr>
              <w:t>Б) на одного ср.</w:t>
            </w:r>
            <w:r>
              <w:rPr>
                <w:sz w:val="22"/>
                <w:lang w:val="en-US"/>
              </w:rPr>
              <w:t>/</w:t>
            </w:r>
            <w:r>
              <w:rPr>
                <w:sz w:val="22"/>
              </w:rPr>
              <w:t>год. Работника, занятого в сельском хозяйстве (фондовооруженность)</w:t>
            </w:r>
          </w:p>
        </w:tc>
        <w:tc>
          <w:tcPr>
            <w:tcW w:w="1800" w:type="dxa"/>
          </w:tcPr>
          <w:p w:rsidR="00FD551F" w:rsidRDefault="00AC4B28">
            <w:pPr>
              <w:jc w:val="both"/>
              <w:rPr>
                <w:sz w:val="22"/>
              </w:rPr>
            </w:pPr>
            <w:r>
              <w:rPr>
                <w:sz w:val="22"/>
              </w:rPr>
              <w:t>408</w:t>
            </w:r>
          </w:p>
        </w:tc>
        <w:tc>
          <w:tcPr>
            <w:tcW w:w="1800" w:type="dxa"/>
          </w:tcPr>
          <w:p w:rsidR="00FD551F" w:rsidRDefault="00AC4B28">
            <w:pPr>
              <w:jc w:val="both"/>
              <w:rPr>
                <w:sz w:val="22"/>
              </w:rPr>
            </w:pPr>
            <w:r>
              <w:rPr>
                <w:sz w:val="22"/>
              </w:rPr>
              <w:t>450</w:t>
            </w:r>
          </w:p>
        </w:tc>
        <w:tc>
          <w:tcPr>
            <w:tcW w:w="1482" w:type="dxa"/>
            <w:tcBorders>
              <w:top w:val="single" w:sz="4" w:space="0" w:color="auto"/>
            </w:tcBorders>
          </w:tcPr>
          <w:p w:rsidR="00FD551F" w:rsidRDefault="00AC4B28">
            <w:pPr>
              <w:jc w:val="both"/>
              <w:rPr>
                <w:sz w:val="22"/>
              </w:rPr>
            </w:pPr>
            <w:r>
              <w:rPr>
                <w:sz w:val="22"/>
              </w:rPr>
              <w:t>110.3</w:t>
            </w:r>
          </w:p>
        </w:tc>
      </w:tr>
      <w:tr w:rsidR="00FD551F">
        <w:tc>
          <w:tcPr>
            <w:tcW w:w="3438" w:type="dxa"/>
            <w:tcBorders>
              <w:bottom w:val="nil"/>
            </w:tcBorders>
          </w:tcPr>
          <w:p w:rsidR="00FD551F" w:rsidRDefault="00AC4B28">
            <w:pPr>
              <w:jc w:val="both"/>
              <w:rPr>
                <w:sz w:val="22"/>
              </w:rPr>
            </w:pPr>
            <w:r>
              <w:rPr>
                <w:sz w:val="22"/>
              </w:rPr>
              <w:t>Всего энергетических средств</w:t>
            </w:r>
          </w:p>
        </w:tc>
        <w:tc>
          <w:tcPr>
            <w:tcW w:w="1800" w:type="dxa"/>
            <w:tcBorders>
              <w:bottom w:val="nil"/>
            </w:tcBorders>
          </w:tcPr>
          <w:p w:rsidR="00FD551F" w:rsidRDefault="00AC4B28">
            <w:pPr>
              <w:jc w:val="both"/>
              <w:rPr>
                <w:sz w:val="22"/>
              </w:rPr>
            </w:pPr>
            <w:r>
              <w:rPr>
                <w:sz w:val="22"/>
              </w:rPr>
              <w:t>43700</w:t>
            </w:r>
          </w:p>
        </w:tc>
        <w:tc>
          <w:tcPr>
            <w:tcW w:w="1800" w:type="dxa"/>
            <w:tcBorders>
              <w:bottom w:val="nil"/>
            </w:tcBorders>
          </w:tcPr>
          <w:p w:rsidR="00FD551F" w:rsidRDefault="00AC4B28">
            <w:pPr>
              <w:jc w:val="both"/>
              <w:rPr>
                <w:sz w:val="22"/>
              </w:rPr>
            </w:pPr>
            <w:r>
              <w:rPr>
                <w:sz w:val="22"/>
              </w:rPr>
              <w:t>24180</w:t>
            </w:r>
          </w:p>
        </w:tc>
        <w:tc>
          <w:tcPr>
            <w:tcW w:w="1482" w:type="dxa"/>
            <w:tcBorders>
              <w:bottom w:val="nil"/>
            </w:tcBorders>
          </w:tcPr>
          <w:p w:rsidR="00FD551F" w:rsidRDefault="00AC4B28">
            <w:pPr>
              <w:jc w:val="both"/>
              <w:rPr>
                <w:sz w:val="22"/>
              </w:rPr>
            </w:pPr>
            <w:r>
              <w:rPr>
                <w:sz w:val="22"/>
              </w:rPr>
              <w:t>55.35</w:t>
            </w:r>
          </w:p>
        </w:tc>
      </w:tr>
      <w:tr w:rsidR="00FD551F">
        <w:tc>
          <w:tcPr>
            <w:tcW w:w="3438" w:type="dxa"/>
          </w:tcPr>
          <w:p w:rsidR="00FD551F" w:rsidRDefault="00AC4B28">
            <w:pPr>
              <w:jc w:val="both"/>
              <w:rPr>
                <w:sz w:val="22"/>
              </w:rPr>
            </w:pPr>
            <w:r>
              <w:rPr>
                <w:sz w:val="22"/>
              </w:rPr>
              <w:t>А) на 100 га сельхозугодий (энергообеспеченность)</w:t>
            </w:r>
          </w:p>
        </w:tc>
        <w:tc>
          <w:tcPr>
            <w:tcW w:w="1800" w:type="dxa"/>
          </w:tcPr>
          <w:p w:rsidR="00FD551F" w:rsidRDefault="00AC4B28">
            <w:pPr>
              <w:jc w:val="both"/>
              <w:rPr>
                <w:sz w:val="22"/>
              </w:rPr>
            </w:pPr>
            <w:r>
              <w:rPr>
                <w:sz w:val="22"/>
              </w:rPr>
              <w:t>580</w:t>
            </w:r>
          </w:p>
        </w:tc>
        <w:tc>
          <w:tcPr>
            <w:tcW w:w="1800" w:type="dxa"/>
          </w:tcPr>
          <w:p w:rsidR="00FD551F" w:rsidRDefault="00AC4B28">
            <w:pPr>
              <w:jc w:val="both"/>
              <w:rPr>
                <w:sz w:val="22"/>
              </w:rPr>
            </w:pPr>
            <w:r>
              <w:rPr>
                <w:sz w:val="22"/>
              </w:rPr>
              <w:t>320</w:t>
            </w:r>
          </w:p>
        </w:tc>
        <w:tc>
          <w:tcPr>
            <w:tcW w:w="1482" w:type="dxa"/>
            <w:tcBorders>
              <w:top w:val="single" w:sz="4" w:space="0" w:color="auto"/>
            </w:tcBorders>
          </w:tcPr>
          <w:p w:rsidR="00FD551F" w:rsidRDefault="00AC4B28">
            <w:pPr>
              <w:jc w:val="both"/>
              <w:rPr>
                <w:sz w:val="22"/>
              </w:rPr>
            </w:pPr>
            <w:r>
              <w:rPr>
                <w:sz w:val="22"/>
              </w:rPr>
              <w:t>55</w:t>
            </w:r>
          </w:p>
        </w:tc>
      </w:tr>
      <w:tr w:rsidR="00FD551F">
        <w:tc>
          <w:tcPr>
            <w:tcW w:w="3438" w:type="dxa"/>
            <w:tcBorders>
              <w:bottom w:val="nil"/>
            </w:tcBorders>
          </w:tcPr>
          <w:p w:rsidR="00FD551F" w:rsidRDefault="00AC4B28">
            <w:pPr>
              <w:jc w:val="both"/>
              <w:rPr>
                <w:sz w:val="22"/>
              </w:rPr>
            </w:pPr>
            <w:r>
              <w:rPr>
                <w:sz w:val="22"/>
              </w:rPr>
              <w:t>Б) на одного ср.</w:t>
            </w:r>
            <w:r>
              <w:rPr>
                <w:sz w:val="22"/>
                <w:lang w:val="en-US"/>
              </w:rPr>
              <w:t>/</w:t>
            </w:r>
            <w:r>
              <w:rPr>
                <w:sz w:val="22"/>
              </w:rPr>
              <w:t>год работника, занятого в сельхоз производстве :</w:t>
            </w:r>
          </w:p>
        </w:tc>
        <w:tc>
          <w:tcPr>
            <w:tcW w:w="1800" w:type="dxa"/>
            <w:tcBorders>
              <w:bottom w:val="nil"/>
            </w:tcBorders>
          </w:tcPr>
          <w:p w:rsidR="00FD551F" w:rsidRDefault="00AC4B28">
            <w:pPr>
              <w:jc w:val="both"/>
              <w:rPr>
                <w:sz w:val="22"/>
              </w:rPr>
            </w:pPr>
            <w:r>
              <w:rPr>
                <w:sz w:val="22"/>
              </w:rPr>
              <w:t>72.8</w:t>
            </w:r>
          </w:p>
        </w:tc>
        <w:tc>
          <w:tcPr>
            <w:tcW w:w="1800" w:type="dxa"/>
            <w:tcBorders>
              <w:bottom w:val="nil"/>
            </w:tcBorders>
          </w:tcPr>
          <w:p w:rsidR="00FD551F" w:rsidRDefault="00AC4B28">
            <w:pPr>
              <w:jc w:val="both"/>
              <w:rPr>
                <w:sz w:val="22"/>
              </w:rPr>
            </w:pPr>
            <w:r>
              <w:rPr>
                <w:sz w:val="22"/>
              </w:rPr>
              <w:t>44.4</w:t>
            </w:r>
          </w:p>
        </w:tc>
        <w:tc>
          <w:tcPr>
            <w:tcW w:w="1482" w:type="dxa"/>
            <w:tcBorders>
              <w:bottom w:val="nil"/>
            </w:tcBorders>
          </w:tcPr>
          <w:p w:rsidR="00FD551F" w:rsidRDefault="00AC4B28">
            <w:pPr>
              <w:jc w:val="both"/>
              <w:rPr>
                <w:sz w:val="22"/>
              </w:rPr>
            </w:pPr>
            <w:r>
              <w:rPr>
                <w:sz w:val="22"/>
              </w:rPr>
              <w:t>61</w:t>
            </w:r>
          </w:p>
        </w:tc>
      </w:tr>
      <w:tr w:rsidR="00FD551F">
        <w:tc>
          <w:tcPr>
            <w:tcW w:w="3438" w:type="dxa"/>
            <w:tcBorders>
              <w:top w:val="single" w:sz="4" w:space="0" w:color="auto"/>
              <w:left w:val="single" w:sz="4" w:space="0" w:color="auto"/>
              <w:bottom w:val="single" w:sz="4" w:space="0" w:color="auto"/>
              <w:right w:val="single" w:sz="4" w:space="0" w:color="auto"/>
            </w:tcBorders>
          </w:tcPr>
          <w:p w:rsidR="00FD551F" w:rsidRDefault="00AC4B28">
            <w:pPr>
              <w:jc w:val="both"/>
              <w:rPr>
                <w:sz w:val="22"/>
              </w:rPr>
            </w:pPr>
            <w:r>
              <w:rPr>
                <w:sz w:val="22"/>
              </w:rPr>
              <w:t>Всего скота на 100 га сельхозугодий, усл голов:</w:t>
            </w:r>
          </w:p>
          <w:p w:rsidR="00FD551F" w:rsidRDefault="00AC4B28">
            <w:pPr>
              <w:jc w:val="both"/>
              <w:rPr>
                <w:sz w:val="22"/>
              </w:rPr>
            </w:pPr>
            <w:r>
              <w:rPr>
                <w:sz w:val="22"/>
              </w:rPr>
              <w:t>В том числе коров:</w:t>
            </w:r>
          </w:p>
        </w:tc>
        <w:tc>
          <w:tcPr>
            <w:tcW w:w="1800" w:type="dxa"/>
            <w:tcBorders>
              <w:top w:val="single" w:sz="4" w:space="0" w:color="auto"/>
              <w:left w:val="single" w:sz="4" w:space="0" w:color="auto"/>
              <w:bottom w:val="single" w:sz="4" w:space="0" w:color="auto"/>
              <w:right w:val="single" w:sz="4" w:space="0" w:color="auto"/>
            </w:tcBorders>
          </w:tcPr>
          <w:p w:rsidR="00FD551F" w:rsidRDefault="00FD551F">
            <w:pPr>
              <w:jc w:val="both"/>
              <w:rPr>
                <w:sz w:val="22"/>
              </w:rPr>
            </w:pPr>
          </w:p>
          <w:p w:rsidR="00FD551F" w:rsidRDefault="00AC4B28">
            <w:pPr>
              <w:jc w:val="both"/>
              <w:rPr>
                <w:sz w:val="22"/>
              </w:rPr>
            </w:pPr>
            <w:r>
              <w:rPr>
                <w:sz w:val="22"/>
              </w:rPr>
              <w:t>42</w:t>
            </w:r>
          </w:p>
          <w:p w:rsidR="00FD551F" w:rsidRDefault="00AC4B28">
            <w:pPr>
              <w:jc w:val="both"/>
              <w:rPr>
                <w:sz w:val="22"/>
              </w:rPr>
            </w:pPr>
            <w:r>
              <w:rPr>
                <w:sz w:val="22"/>
              </w:rPr>
              <w:t>31.4</w:t>
            </w:r>
          </w:p>
        </w:tc>
        <w:tc>
          <w:tcPr>
            <w:tcW w:w="1800" w:type="dxa"/>
            <w:tcBorders>
              <w:top w:val="single" w:sz="4" w:space="0" w:color="auto"/>
              <w:left w:val="single" w:sz="4" w:space="0" w:color="auto"/>
              <w:bottom w:val="single" w:sz="4" w:space="0" w:color="auto"/>
              <w:right w:val="single" w:sz="4" w:space="0" w:color="auto"/>
            </w:tcBorders>
          </w:tcPr>
          <w:p w:rsidR="00FD551F" w:rsidRDefault="00FD551F">
            <w:pPr>
              <w:jc w:val="both"/>
              <w:rPr>
                <w:sz w:val="22"/>
              </w:rPr>
            </w:pPr>
          </w:p>
          <w:p w:rsidR="00FD551F" w:rsidRDefault="00AC4B28">
            <w:pPr>
              <w:jc w:val="both"/>
              <w:rPr>
                <w:sz w:val="22"/>
              </w:rPr>
            </w:pPr>
            <w:r>
              <w:rPr>
                <w:sz w:val="22"/>
              </w:rPr>
              <w:t>41</w:t>
            </w:r>
          </w:p>
          <w:p w:rsidR="00FD551F" w:rsidRDefault="00AC4B28">
            <w:pPr>
              <w:jc w:val="both"/>
              <w:rPr>
                <w:sz w:val="22"/>
              </w:rPr>
            </w:pPr>
            <w:r>
              <w:rPr>
                <w:sz w:val="22"/>
              </w:rPr>
              <w:t>30.8</w:t>
            </w:r>
          </w:p>
        </w:tc>
        <w:tc>
          <w:tcPr>
            <w:tcW w:w="1482" w:type="dxa"/>
            <w:tcBorders>
              <w:top w:val="single" w:sz="4" w:space="0" w:color="auto"/>
              <w:left w:val="single" w:sz="4" w:space="0" w:color="auto"/>
              <w:bottom w:val="single" w:sz="4" w:space="0" w:color="auto"/>
              <w:right w:val="single" w:sz="4" w:space="0" w:color="auto"/>
            </w:tcBorders>
          </w:tcPr>
          <w:p w:rsidR="00FD551F" w:rsidRDefault="00FD551F">
            <w:pPr>
              <w:jc w:val="both"/>
              <w:rPr>
                <w:sz w:val="22"/>
              </w:rPr>
            </w:pPr>
          </w:p>
          <w:p w:rsidR="00FD551F" w:rsidRDefault="00AC4B28">
            <w:pPr>
              <w:jc w:val="both"/>
              <w:rPr>
                <w:sz w:val="22"/>
              </w:rPr>
            </w:pPr>
            <w:r>
              <w:rPr>
                <w:sz w:val="22"/>
              </w:rPr>
              <w:t>97.8</w:t>
            </w:r>
          </w:p>
          <w:p w:rsidR="00FD551F" w:rsidRDefault="00AC4B28">
            <w:pPr>
              <w:jc w:val="both"/>
              <w:rPr>
                <w:sz w:val="22"/>
              </w:rPr>
            </w:pPr>
            <w:r>
              <w:rPr>
                <w:sz w:val="22"/>
              </w:rPr>
              <w:t>98</w:t>
            </w:r>
          </w:p>
        </w:tc>
      </w:tr>
      <w:tr w:rsidR="00FD551F">
        <w:tc>
          <w:tcPr>
            <w:tcW w:w="3438" w:type="dxa"/>
          </w:tcPr>
          <w:p w:rsidR="00FD551F" w:rsidRDefault="00AC4B28">
            <w:pPr>
              <w:jc w:val="both"/>
              <w:rPr>
                <w:sz w:val="22"/>
              </w:rPr>
            </w:pPr>
            <w:r>
              <w:rPr>
                <w:sz w:val="22"/>
              </w:rPr>
              <w:t>Затраты труда в животноводстве, на 1 усл гол., чел-часы</w:t>
            </w:r>
          </w:p>
        </w:tc>
        <w:tc>
          <w:tcPr>
            <w:tcW w:w="1800" w:type="dxa"/>
          </w:tcPr>
          <w:p w:rsidR="00FD551F" w:rsidRDefault="00AC4B28">
            <w:pPr>
              <w:jc w:val="both"/>
              <w:rPr>
                <w:sz w:val="22"/>
              </w:rPr>
            </w:pPr>
            <w:r>
              <w:rPr>
                <w:sz w:val="22"/>
              </w:rPr>
              <w:t>0.15</w:t>
            </w:r>
          </w:p>
        </w:tc>
        <w:tc>
          <w:tcPr>
            <w:tcW w:w="1800" w:type="dxa"/>
          </w:tcPr>
          <w:p w:rsidR="00FD551F" w:rsidRDefault="00AC4B28">
            <w:pPr>
              <w:jc w:val="both"/>
              <w:rPr>
                <w:sz w:val="22"/>
              </w:rPr>
            </w:pPr>
            <w:r>
              <w:rPr>
                <w:sz w:val="22"/>
              </w:rPr>
              <w:t>0.18</w:t>
            </w:r>
          </w:p>
        </w:tc>
        <w:tc>
          <w:tcPr>
            <w:tcW w:w="1482" w:type="dxa"/>
            <w:tcBorders>
              <w:top w:val="single" w:sz="4" w:space="0" w:color="auto"/>
            </w:tcBorders>
          </w:tcPr>
          <w:p w:rsidR="00FD551F" w:rsidRDefault="00AC4B28">
            <w:pPr>
              <w:jc w:val="both"/>
              <w:rPr>
                <w:sz w:val="22"/>
              </w:rPr>
            </w:pPr>
            <w:r>
              <w:rPr>
                <w:sz w:val="22"/>
              </w:rPr>
              <w:t>120</w:t>
            </w:r>
          </w:p>
        </w:tc>
      </w:tr>
      <w:tr w:rsidR="00FD551F">
        <w:tc>
          <w:tcPr>
            <w:tcW w:w="3438" w:type="dxa"/>
            <w:tcBorders>
              <w:bottom w:val="nil"/>
            </w:tcBorders>
          </w:tcPr>
          <w:p w:rsidR="00FD551F" w:rsidRDefault="00AC4B28">
            <w:pPr>
              <w:jc w:val="both"/>
              <w:rPr>
                <w:sz w:val="22"/>
              </w:rPr>
            </w:pPr>
            <w:r>
              <w:rPr>
                <w:sz w:val="22"/>
              </w:rPr>
              <w:t>Стоимость валовой продукции растениеводства и животноводства, тыс. руб.</w:t>
            </w:r>
          </w:p>
        </w:tc>
        <w:tc>
          <w:tcPr>
            <w:tcW w:w="1800" w:type="dxa"/>
            <w:tcBorders>
              <w:bottom w:val="nil"/>
            </w:tcBorders>
          </w:tcPr>
          <w:p w:rsidR="00FD551F" w:rsidRDefault="00AC4B28">
            <w:pPr>
              <w:jc w:val="both"/>
              <w:rPr>
                <w:sz w:val="22"/>
              </w:rPr>
            </w:pPr>
            <w:r>
              <w:rPr>
                <w:sz w:val="22"/>
              </w:rPr>
              <w:t>4152</w:t>
            </w:r>
          </w:p>
        </w:tc>
        <w:tc>
          <w:tcPr>
            <w:tcW w:w="1800" w:type="dxa"/>
            <w:tcBorders>
              <w:bottom w:val="nil"/>
            </w:tcBorders>
          </w:tcPr>
          <w:p w:rsidR="00FD551F" w:rsidRDefault="00AC4B28">
            <w:pPr>
              <w:jc w:val="both"/>
              <w:rPr>
                <w:sz w:val="22"/>
              </w:rPr>
            </w:pPr>
            <w:r>
              <w:rPr>
                <w:sz w:val="22"/>
              </w:rPr>
              <w:t>4827</w:t>
            </w:r>
          </w:p>
        </w:tc>
        <w:tc>
          <w:tcPr>
            <w:tcW w:w="1482" w:type="dxa"/>
            <w:tcBorders>
              <w:bottom w:val="nil"/>
            </w:tcBorders>
          </w:tcPr>
          <w:p w:rsidR="00FD551F" w:rsidRDefault="00AC4B28">
            <w:pPr>
              <w:jc w:val="both"/>
              <w:rPr>
                <w:sz w:val="22"/>
              </w:rPr>
            </w:pPr>
            <w:r>
              <w:rPr>
                <w:sz w:val="22"/>
              </w:rPr>
              <w:t>116.3</w:t>
            </w:r>
          </w:p>
        </w:tc>
      </w:tr>
      <w:tr w:rsidR="00FD551F">
        <w:tc>
          <w:tcPr>
            <w:tcW w:w="3438" w:type="dxa"/>
            <w:tcBorders>
              <w:top w:val="single" w:sz="4" w:space="0" w:color="auto"/>
              <w:left w:val="single" w:sz="4" w:space="0" w:color="auto"/>
              <w:bottom w:val="single" w:sz="4" w:space="0" w:color="auto"/>
              <w:right w:val="single" w:sz="4" w:space="0" w:color="auto"/>
            </w:tcBorders>
          </w:tcPr>
          <w:p w:rsidR="00FD551F" w:rsidRDefault="00AC4B28">
            <w:pPr>
              <w:jc w:val="both"/>
              <w:rPr>
                <w:sz w:val="22"/>
              </w:rPr>
            </w:pPr>
            <w:r>
              <w:rPr>
                <w:sz w:val="22"/>
              </w:rPr>
              <w:t>На 100 га сельхоз угодий</w:t>
            </w:r>
          </w:p>
        </w:tc>
        <w:tc>
          <w:tcPr>
            <w:tcW w:w="1800" w:type="dxa"/>
            <w:tcBorders>
              <w:top w:val="single" w:sz="4" w:space="0" w:color="auto"/>
              <w:left w:val="single" w:sz="4" w:space="0" w:color="auto"/>
              <w:bottom w:val="single" w:sz="4" w:space="0" w:color="auto"/>
              <w:right w:val="single" w:sz="4" w:space="0" w:color="auto"/>
            </w:tcBorders>
          </w:tcPr>
          <w:p w:rsidR="00FD551F" w:rsidRDefault="00AC4B28">
            <w:pPr>
              <w:jc w:val="both"/>
              <w:rPr>
                <w:sz w:val="22"/>
              </w:rPr>
            </w:pPr>
            <w:r>
              <w:rPr>
                <w:sz w:val="22"/>
              </w:rPr>
              <w:t>62.2</w:t>
            </w:r>
          </w:p>
        </w:tc>
        <w:tc>
          <w:tcPr>
            <w:tcW w:w="1800" w:type="dxa"/>
            <w:tcBorders>
              <w:top w:val="single" w:sz="4" w:space="0" w:color="auto"/>
              <w:left w:val="single" w:sz="4" w:space="0" w:color="auto"/>
              <w:bottom w:val="single" w:sz="4" w:space="0" w:color="auto"/>
              <w:right w:val="single" w:sz="4" w:space="0" w:color="auto"/>
            </w:tcBorders>
          </w:tcPr>
          <w:p w:rsidR="00FD551F" w:rsidRDefault="00AC4B28">
            <w:pPr>
              <w:jc w:val="both"/>
              <w:rPr>
                <w:sz w:val="22"/>
              </w:rPr>
            </w:pPr>
            <w:r>
              <w:rPr>
                <w:sz w:val="22"/>
              </w:rPr>
              <w:t>72.3</w:t>
            </w:r>
          </w:p>
        </w:tc>
        <w:tc>
          <w:tcPr>
            <w:tcW w:w="1482" w:type="dxa"/>
            <w:tcBorders>
              <w:top w:val="single" w:sz="4" w:space="0" w:color="auto"/>
              <w:left w:val="single" w:sz="4" w:space="0" w:color="auto"/>
              <w:bottom w:val="single" w:sz="4" w:space="0" w:color="auto"/>
              <w:right w:val="single" w:sz="4" w:space="0" w:color="auto"/>
            </w:tcBorders>
          </w:tcPr>
          <w:p w:rsidR="00FD551F" w:rsidRDefault="00AC4B28">
            <w:pPr>
              <w:jc w:val="both"/>
              <w:rPr>
                <w:sz w:val="22"/>
              </w:rPr>
            </w:pPr>
            <w:r>
              <w:rPr>
                <w:sz w:val="22"/>
              </w:rPr>
              <w:t>116.2</w:t>
            </w:r>
          </w:p>
        </w:tc>
      </w:tr>
      <w:tr w:rsidR="00FD551F">
        <w:tc>
          <w:tcPr>
            <w:tcW w:w="3438" w:type="dxa"/>
          </w:tcPr>
          <w:p w:rsidR="00FD551F" w:rsidRDefault="00AC4B28">
            <w:pPr>
              <w:jc w:val="both"/>
              <w:rPr>
                <w:sz w:val="22"/>
              </w:rPr>
            </w:pPr>
            <w:r>
              <w:rPr>
                <w:sz w:val="22"/>
              </w:rPr>
              <w:t>На одну условную голову скота</w:t>
            </w:r>
          </w:p>
        </w:tc>
        <w:tc>
          <w:tcPr>
            <w:tcW w:w="1800" w:type="dxa"/>
          </w:tcPr>
          <w:p w:rsidR="00FD551F" w:rsidRDefault="00AC4B28">
            <w:pPr>
              <w:jc w:val="both"/>
              <w:rPr>
                <w:sz w:val="22"/>
              </w:rPr>
            </w:pPr>
            <w:r>
              <w:rPr>
                <w:sz w:val="22"/>
              </w:rPr>
              <w:t>1.5</w:t>
            </w:r>
          </w:p>
        </w:tc>
        <w:tc>
          <w:tcPr>
            <w:tcW w:w="1800" w:type="dxa"/>
          </w:tcPr>
          <w:p w:rsidR="00FD551F" w:rsidRDefault="00AC4B28">
            <w:pPr>
              <w:jc w:val="both"/>
              <w:rPr>
                <w:sz w:val="22"/>
              </w:rPr>
            </w:pPr>
            <w:r>
              <w:rPr>
                <w:sz w:val="22"/>
              </w:rPr>
              <w:t>1.8</w:t>
            </w:r>
          </w:p>
        </w:tc>
        <w:tc>
          <w:tcPr>
            <w:tcW w:w="1482" w:type="dxa"/>
            <w:tcBorders>
              <w:top w:val="single" w:sz="4" w:space="0" w:color="auto"/>
            </w:tcBorders>
          </w:tcPr>
          <w:p w:rsidR="00FD551F" w:rsidRDefault="00AC4B28">
            <w:pPr>
              <w:jc w:val="both"/>
              <w:rPr>
                <w:sz w:val="22"/>
              </w:rPr>
            </w:pPr>
            <w:r>
              <w:rPr>
                <w:sz w:val="22"/>
              </w:rPr>
              <w:t>120</w:t>
            </w:r>
          </w:p>
        </w:tc>
      </w:tr>
      <w:tr w:rsidR="00FD551F">
        <w:tc>
          <w:tcPr>
            <w:tcW w:w="3438" w:type="dxa"/>
            <w:tcBorders>
              <w:bottom w:val="nil"/>
            </w:tcBorders>
          </w:tcPr>
          <w:p w:rsidR="00FD551F" w:rsidRDefault="00AC4B28">
            <w:pPr>
              <w:jc w:val="both"/>
              <w:rPr>
                <w:sz w:val="22"/>
              </w:rPr>
            </w:pPr>
            <w:r>
              <w:rPr>
                <w:sz w:val="22"/>
              </w:rPr>
              <w:t>Прибыль, тыс. руб.</w:t>
            </w:r>
          </w:p>
        </w:tc>
        <w:tc>
          <w:tcPr>
            <w:tcW w:w="1800" w:type="dxa"/>
            <w:tcBorders>
              <w:bottom w:val="nil"/>
            </w:tcBorders>
          </w:tcPr>
          <w:p w:rsidR="00FD551F" w:rsidRDefault="00AC4B28">
            <w:pPr>
              <w:jc w:val="both"/>
              <w:rPr>
                <w:sz w:val="22"/>
              </w:rPr>
            </w:pPr>
            <w:r>
              <w:rPr>
                <w:sz w:val="22"/>
              </w:rPr>
              <w:t>-</w:t>
            </w:r>
          </w:p>
        </w:tc>
        <w:tc>
          <w:tcPr>
            <w:tcW w:w="1800" w:type="dxa"/>
            <w:tcBorders>
              <w:bottom w:val="nil"/>
            </w:tcBorders>
          </w:tcPr>
          <w:p w:rsidR="00FD551F" w:rsidRDefault="00AC4B28">
            <w:pPr>
              <w:jc w:val="both"/>
              <w:rPr>
                <w:sz w:val="22"/>
              </w:rPr>
            </w:pPr>
            <w:r>
              <w:rPr>
                <w:sz w:val="22"/>
              </w:rPr>
              <w:t>225</w:t>
            </w:r>
          </w:p>
        </w:tc>
        <w:tc>
          <w:tcPr>
            <w:tcW w:w="1482" w:type="dxa"/>
            <w:tcBorders>
              <w:bottom w:val="nil"/>
            </w:tcBorders>
          </w:tcPr>
          <w:p w:rsidR="00FD551F" w:rsidRDefault="00FD551F">
            <w:pPr>
              <w:jc w:val="both"/>
              <w:rPr>
                <w:sz w:val="22"/>
              </w:rPr>
            </w:pPr>
          </w:p>
        </w:tc>
      </w:tr>
      <w:tr w:rsidR="00FD551F">
        <w:tc>
          <w:tcPr>
            <w:tcW w:w="3438" w:type="dxa"/>
            <w:tcBorders>
              <w:top w:val="single" w:sz="4" w:space="0" w:color="auto"/>
              <w:left w:val="single" w:sz="4" w:space="0" w:color="auto"/>
              <w:bottom w:val="single" w:sz="4" w:space="0" w:color="auto"/>
              <w:right w:val="single" w:sz="4" w:space="0" w:color="auto"/>
            </w:tcBorders>
          </w:tcPr>
          <w:p w:rsidR="00FD551F" w:rsidRDefault="00AC4B28">
            <w:pPr>
              <w:jc w:val="both"/>
              <w:rPr>
                <w:sz w:val="22"/>
              </w:rPr>
            </w:pPr>
            <w:r>
              <w:rPr>
                <w:sz w:val="22"/>
              </w:rPr>
              <w:t>На 100 га сельхоз угодий</w:t>
            </w:r>
          </w:p>
        </w:tc>
        <w:tc>
          <w:tcPr>
            <w:tcW w:w="1800" w:type="dxa"/>
            <w:tcBorders>
              <w:top w:val="single" w:sz="4" w:space="0" w:color="auto"/>
              <w:left w:val="single" w:sz="4" w:space="0" w:color="auto"/>
              <w:bottom w:val="single" w:sz="4" w:space="0" w:color="auto"/>
              <w:right w:val="single" w:sz="4" w:space="0" w:color="auto"/>
            </w:tcBorders>
          </w:tcPr>
          <w:p w:rsidR="00FD551F" w:rsidRDefault="00AC4B28">
            <w:pPr>
              <w:jc w:val="both"/>
              <w:rPr>
                <w:sz w:val="22"/>
              </w:rPr>
            </w:pPr>
            <w:r>
              <w:rPr>
                <w:sz w:val="22"/>
              </w:rPr>
              <w:t>-</w:t>
            </w:r>
          </w:p>
        </w:tc>
        <w:tc>
          <w:tcPr>
            <w:tcW w:w="1800" w:type="dxa"/>
            <w:tcBorders>
              <w:top w:val="single" w:sz="4" w:space="0" w:color="auto"/>
              <w:left w:val="single" w:sz="4" w:space="0" w:color="auto"/>
              <w:bottom w:val="single" w:sz="4" w:space="0" w:color="auto"/>
              <w:right w:val="single" w:sz="4" w:space="0" w:color="auto"/>
            </w:tcBorders>
          </w:tcPr>
          <w:p w:rsidR="00FD551F" w:rsidRDefault="00AC4B28">
            <w:pPr>
              <w:jc w:val="both"/>
              <w:rPr>
                <w:sz w:val="22"/>
              </w:rPr>
            </w:pPr>
            <w:r>
              <w:rPr>
                <w:sz w:val="22"/>
              </w:rPr>
              <w:t>3.4</w:t>
            </w:r>
          </w:p>
        </w:tc>
        <w:tc>
          <w:tcPr>
            <w:tcW w:w="1482" w:type="dxa"/>
            <w:tcBorders>
              <w:top w:val="single" w:sz="4" w:space="0" w:color="auto"/>
              <w:left w:val="single" w:sz="4" w:space="0" w:color="auto"/>
              <w:bottom w:val="single" w:sz="4" w:space="0" w:color="auto"/>
              <w:right w:val="single" w:sz="4" w:space="0" w:color="auto"/>
            </w:tcBorders>
          </w:tcPr>
          <w:p w:rsidR="00FD551F" w:rsidRDefault="00FD551F">
            <w:pPr>
              <w:jc w:val="both"/>
              <w:rPr>
                <w:sz w:val="22"/>
              </w:rPr>
            </w:pPr>
          </w:p>
        </w:tc>
      </w:tr>
      <w:tr w:rsidR="00FD551F">
        <w:tc>
          <w:tcPr>
            <w:tcW w:w="3438" w:type="dxa"/>
            <w:tcBorders>
              <w:top w:val="single" w:sz="4" w:space="0" w:color="auto"/>
              <w:left w:val="single" w:sz="4" w:space="0" w:color="auto"/>
              <w:bottom w:val="single" w:sz="4" w:space="0" w:color="auto"/>
              <w:right w:val="single" w:sz="4" w:space="0" w:color="auto"/>
            </w:tcBorders>
          </w:tcPr>
          <w:p w:rsidR="00FD551F" w:rsidRDefault="00AC4B28">
            <w:pPr>
              <w:jc w:val="both"/>
              <w:rPr>
                <w:sz w:val="22"/>
              </w:rPr>
            </w:pPr>
            <w:r>
              <w:rPr>
                <w:sz w:val="22"/>
              </w:rPr>
              <w:t>На одну условную голову скота</w:t>
            </w:r>
          </w:p>
        </w:tc>
        <w:tc>
          <w:tcPr>
            <w:tcW w:w="1800" w:type="dxa"/>
            <w:tcBorders>
              <w:top w:val="single" w:sz="4" w:space="0" w:color="auto"/>
              <w:left w:val="single" w:sz="4" w:space="0" w:color="auto"/>
              <w:bottom w:val="single" w:sz="4" w:space="0" w:color="auto"/>
              <w:right w:val="single" w:sz="4" w:space="0" w:color="auto"/>
            </w:tcBorders>
          </w:tcPr>
          <w:p w:rsidR="00FD551F" w:rsidRDefault="00AC4B28">
            <w:pPr>
              <w:jc w:val="both"/>
              <w:rPr>
                <w:sz w:val="22"/>
              </w:rPr>
            </w:pPr>
            <w:r>
              <w:rPr>
                <w:sz w:val="22"/>
              </w:rPr>
              <w:t>-</w:t>
            </w:r>
          </w:p>
        </w:tc>
        <w:tc>
          <w:tcPr>
            <w:tcW w:w="1800" w:type="dxa"/>
            <w:tcBorders>
              <w:top w:val="single" w:sz="4" w:space="0" w:color="auto"/>
              <w:left w:val="single" w:sz="4" w:space="0" w:color="auto"/>
              <w:bottom w:val="single" w:sz="4" w:space="0" w:color="auto"/>
              <w:right w:val="single" w:sz="4" w:space="0" w:color="auto"/>
            </w:tcBorders>
          </w:tcPr>
          <w:p w:rsidR="00FD551F" w:rsidRDefault="00AC4B28">
            <w:pPr>
              <w:jc w:val="both"/>
              <w:rPr>
                <w:sz w:val="22"/>
              </w:rPr>
            </w:pPr>
            <w:r>
              <w:rPr>
                <w:sz w:val="22"/>
              </w:rPr>
              <w:t>0.08</w:t>
            </w:r>
          </w:p>
        </w:tc>
        <w:tc>
          <w:tcPr>
            <w:tcW w:w="1482" w:type="dxa"/>
            <w:tcBorders>
              <w:top w:val="single" w:sz="4" w:space="0" w:color="auto"/>
              <w:left w:val="single" w:sz="4" w:space="0" w:color="auto"/>
              <w:bottom w:val="single" w:sz="4" w:space="0" w:color="auto"/>
              <w:right w:val="single" w:sz="4" w:space="0" w:color="auto"/>
            </w:tcBorders>
          </w:tcPr>
          <w:p w:rsidR="00FD551F" w:rsidRDefault="00FD551F">
            <w:pPr>
              <w:jc w:val="both"/>
              <w:rPr>
                <w:sz w:val="22"/>
              </w:rPr>
            </w:pPr>
          </w:p>
        </w:tc>
      </w:tr>
    </w:tbl>
    <w:p w:rsidR="00FD551F" w:rsidRDefault="00FD551F">
      <w:pPr>
        <w:jc w:val="both"/>
        <w:rPr>
          <w:sz w:val="22"/>
          <w:lang w:val="en-US"/>
        </w:rPr>
      </w:pPr>
    </w:p>
    <w:p w:rsidR="00FD551F" w:rsidRDefault="00FD551F">
      <w:pPr>
        <w:jc w:val="both"/>
        <w:rPr>
          <w:sz w:val="22"/>
          <w:lang w:val="en-US"/>
        </w:rPr>
      </w:pPr>
    </w:p>
    <w:p w:rsidR="00FD551F" w:rsidRDefault="00FD551F">
      <w:pPr>
        <w:jc w:val="both"/>
        <w:rPr>
          <w:sz w:val="22"/>
          <w:lang w:val="en-US"/>
        </w:rPr>
      </w:pPr>
    </w:p>
    <w:p w:rsidR="00FD551F" w:rsidRDefault="00AC4B28">
      <w:pPr>
        <w:jc w:val="both"/>
        <w:rPr>
          <w:i/>
          <w:sz w:val="22"/>
        </w:rPr>
      </w:pPr>
      <w:r>
        <w:rPr>
          <w:i/>
          <w:sz w:val="22"/>
        </w:rPr>
        <w:t>Интенсификация производства и ее эффективность.</w:t>
      </w:r>
    </w:p>
    <w:p w:rsidR="00FD551F" w:rsidRDefault="00AC4B28">
      <w:pPr>
        <w:jc w:val="both"/>
        <w:rPr>
          <w:sz w:val="22"/>
        </w:rPr>
      </w:pPr>
      <w:r>
        <w:rPr>
          <w:sz w:val="22"/>
        </w:rPr>
        <w:t>Интенсификация производства- это увеличение объемов производства за счет дополнительных и оборотных средств на единицу используемой земельной площади, сопровожда</w:t>
      </w:r>
      <w:r>
        <w:rPr>
          <w:sz w:val="22"/>
        </w:rPr>
        <w:softHyphen/>
        <w:t>емое совершенствованием технических и технологических условий производства.</w:t>
      </w:r>
    </w:p>
    <w:p w:rsidR="00FD551F" w:rsidRDefault="00AC4B28">
      <w:pPr>
        <w:jc w:val="both"/>
        <w:rPr>
          <w:i/>
          <w:sz w:val="22"/>
        </w:rPr>
      </w:pPr>
      <w:r>
        <w:rPr>
          <w:sz w:val="22"/>
        </w:rPr>
        <w:t xml:space="preserve">Из </w:t>
      </w:r>
      <w:r>
        <w:rPr>
          <w:sz w:val="22"/>
        </w:rPr>
        <w:fldChar w:fldCharType="begin"/>
      </w:r>
      <w:r>
        <w:rPr>
          <w:sz w:val="22"/>
        </w:rPr>
        <w:instrText xml:space="preserve"> REF _Ref474152696 \h  \* MERGEFORMAT </w:instrText>
      </w:r>
      <w:r>
        <w:rPr>
          <w:sz w:val="22"/>
        </w:rPr>
      </w:r>
      <w:r>
        <w:rPr>
          <w:sz w:val="22"/>
        </w:rPr>
        <w:fldChar w:fldCharType="separate"/>
      </w:r>
      <w:r>
        <w:rPr>
          <w:sz w:val="22"/>
        </w:rPr>
        <w:t xml:space="preserve">Табл. </w:t>
      </w:r>
      <w:r>
        <w:rPr>
          <w:noProof/>
          <w:sz w:val="22"/>
        </w:rPr>
        <w:t>2</w:t>
      </w:r>
      <w:r>
        <w:rPr>
          <w:sz w:val="22"/>
        </w:rPr>
        <w:fldChar w:fldCharType="end"/>
      </w:r>
      <w:r>
        <w:rPr>
          <w:sz w:val="22"/>
        </w:rPr>
        <w:t xml:space="preserve"> видно, что хозяйство развивается интен</w:t>
      </w:r>
      <w:r>
        <w:rPr>
          <w:sz w:val="22"/>
        </w:rPr>
        <w:softHyphen/>
        <w:t>сивными методами. Так, стоимость основных производствен</w:t>
      </w:r>
      <w:r>
        <w:rPr>
          <w:sz w:val="22"/>
        </w:rPr>
        <w:softHyphen/>
        <w:t>ных фондов сельскохозяйственного назначения на 100 га с/х угодий в 2001 г. по сравнению с 2000 годом повыси</w:t>
      </w:r>
      <w:r>
        <w:rPr>
          <w:sz w:val="22"/>
        </w:rPr>
        <w:softHyphen/>
        <w:t xml:space="preserve">лась на 0,3 %. Также повысилась фондообеспеченность, повысилось производство валовой продукции на 100 га на 16,2 </w:t>
      </w:r>
      <w:r>
        <w:rPr>
          <w:i/>
          <w:sz w:val="22"/>
        </w:rPr>
        <w:t xml:space="preserve">%. </w:t>
      </w:r>
    </w:p>
    <w:p w:rsidR="00FD551F" w:rsidRDefault="00AC4B28">
      <w:pPr>
        <w:jc w:val="both"/>
        <w:rPr>
          <w:i/>
          <w:sz w:val="22"/>
        </w:rPr>
      </w:pPr>
      <w:r>
        <w:rPr>
          <w:i/>
          <w:sz w:val="22"/>
        </w:rPr>
        <w:t>Организация растениеводства и кормовой базы.</w:t>
      </w:r>
    </w:p>
    <w:p w:rsidR="00FD551F" w:rsidRDefault="00AC4B28">
      <w:pPr>
        <w:jc w:val="both"/>
        <w:rPr>
          <w:sz w:val="22"/>
        </w:rPr>
      </w:pPr>
      <w:r>
        <w:rPr>
          <w:sz w:val="22"/>
        </w:rPr>
        <w:t>Экономическими показателями интенсивного использования земли служат повышение удельного веса пашни в структуре с/х угодий, удельного веса орошаемых и осушенных земель при непременном росте производства валовой продукции и кормов на единицу используемой площади.</w:t>
      </w:r>
    </w:p>
    <w:p w:rsidR="00FD551F" w:rsidRDefault="00FD551F">
      <w:pPr>
        <w:jc w:val="both"/>
        <w:rPr>
          <w:sz w:val="22"/>
        </w:rPr>
      </w:pPr>
    </w:p>
    <w:p w:rsidR="00FD551F" w:rsidRDefault="00AC4B28">
      <w:pPr>
        <w:pStyle w:val="a8"/>
        <w:keepNext/>
        <w:jc w:val="both"/>
        <w:rPr>
          <w:sz w:val="22"/>
        </w:rPr>
      </w:pPr>
      <w:bookmarkStart w:id="7" w:name="_Ref474152771"/>
      <w:bookmarkStart w:id="8" w:name="_Toc512703691"/>
      <w:r>
        <w:rPr>
          <w:sz w:val="22"/>
        </w:rPr>
        <w:t xml:space="preserve">Табл. </w:t>
      </w:r>
      <w:r>
        <w:rPr>
          <w:sz w:val="22"/>
        </w:rPr>
        <w:fldChar w:fldCharType="begin"/>
      </w:r>
      <w:r>
        <w:rPr>
          <w:sz w:val="22"/>
        </w:rPr>
        <w:instrText xml:space="preserve"> SEQ Табл. \* ARABIC </w:instrText>
      </w:r>
      <w:r>
        <w:rPr>
          <w:sz w:val="22"/>
        </w:rPr>
        <w:fldChar w:fldCharType="separate"/>
      </w:r>
      <w:r>
        <w:rPr>
          <w:noProof/>
          <w:sz w:val="22"/>
        </w:rPr>
        <w:t>3</w:t>
      </w:r>
      <w:r>
        <w:rPr>
          <w:sz w:val="22"/>
        </w:rPr>
        <w:fldChar w:fldCharType="end"/>
      </w:r>
      <w:bookmarkEnd w:id="7"/>
      <w:r>
        <w:rPr>
          <w:sz w:val="22"/>
        </w:rPr>
        <w:t xml:space="preserve"> Размеры и структура землепользования.</w:t>
      </w:r>
      <w:bookmarkEnd w:id="8"/>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438"/>
        <w:gridCol w:w="1800"/>
        <w:gridCol w:w="1800"/>
        <w:gridCol w:w="1482"/>
      </w:tblGrid>
      <w:tr w:rsidR="00FD551F">
        <w:tc>
          <w:tcPr>
            <w:tcW w:w="3438" w:type="dxa"/>
          </w:tcPr>
          <w:p w:rsidR="00FD551F" w:rsidRDefault="00AC4B28">
            <w:pPr>
              <w:jc w:val="both"/>
              <w:rPr>
                <w:sz w:val="22"/>
              </w:rPr>
            </w:pPr>
            <w:r>
              <w:rPr>
                <w:sz w:val="22"/>
              </w:rPr>
              <w:t>Показатели</w:t>
            </w:r>
          </w:p>
        </w:tc>
        <w:tc>
          <w:tcPr>
            <w:tcW w:w="1800" w:type="dxa"/>
          </w:tcPr>
          <w:p w:rsidR="00FD551F" w:rsidRDefault="00AC4B28">
            <w:pPr>
              <w:jc w:val="both"/>
              <w:rPr>
                <w:sz w:val="22"/>
              </w:rPr>
            </w:pPr>
            <w:r>
              <w:rPr>
                <w:sz w:val="22"/>
              </w:rPr>
              <w:t>2000 г.</w:t>
            </w:r>
          </w:p>
        </w:tc>
        <w:tc>
          <w:tcPr>
            <w:tcW w:w="1800" w:type="dxa"/>
          </w:tcPr>
          <w:p w:rsidR="00FD551F" w:rsidRDefault="00AC4B28">
            <w:pPr>
              <w:jc w:val="both"/>
              <w:rPr>
                <w:sz w:val="22"/>
              </w:rPr>
            </w:pPr>
            <w:r>
              <w:rPr>
                <w:sz w:val="22"/>
              </w:rPr>
              <w:t>2001 г.</w:t>
            </w:r>
          </w:p>
        </w:tc>
        <w:tc>
          <w:tcPr>
            <w:tcW w:w="1482" w:type="dxa"/>
          </w:tcPr>
          <w:p w:rsidR="00FD551F" w:rsidRDefault="00AC4B28">
            <w:pPr>
              <w:jc w:val="both"/>
              <w:rPr>
                <w:sz w:val="22"/>
              </w:rPr>
            </w:pPr>
            <w:r>
              <w:rPr>
                <w:sz w:val="22"/>
              </w:rPr>
              <w:t xml:space="preserve">2001 г в </w:t>
            </w:r>
            <w:r>
              <w:rPr>
                <w:sz w:val="22"/>
                <w:lang w:val="en-US"/>
              </w:rPr>
              <w:t>%</w:t>
            </w:r>
            <w:r>
              <w:rPr>
                <w:sz w:val="22"/>
              </w:rPr>
              <w:t xml:space="preserve"> к 2000г.</w:t>
            </w:r>
          </w:p>
        </w:tc>
      </w:tr>
      <w:tr w:rsidR="00FD551F">
        <w:tc>
          <w:tcPr>
            <w:tcW w:w="3438" w:type="dxa"/>
          </w:tcPr>
          <w:p w:rsidR="00FD551F" w:rsidRDefault="00AC4B28">
            <w:pPr>
              <w:jc w:val="both"/>
              <w:rPr>
                <w:sz w:val="22"/>
              </w:rPr>
            </w:pPr>
            <w:r>
              <w:rPr>
                <w:sz w:val="22"/>
              </w:rPr>
              <w:t>Общая земельная площадь, га</w:t>
            </w:r>
          </w:p>
          <w:p w:rsidR="00FD551F" w:rsidRDefault="00AC4B28">
            <w:pPr>
              <w:jc w:val="both"/>
              <w:rPr>
                <w:sz w:val="22"/>
              </w:rPr>
            </w:pPr>
            <w:r>
              <w:rPr>
                <w:sz w:val="22"/>
              </w:rPr>
              <w:t>В том числе:</w:t>
            </w:r>
          </w:p>
        </w:tc>
        <w:tc>
          <w:tcPr>
            <w:tcW w:w="1800" w:type="dxa"/>
          </w:tcPr>
          <w:p w:rsidR="00FD551F" w:rsidRDefault="00AC4B28">
            <w:pPr>
              <w:jc w:val="both"/>
              <w:rPr>
                <w:sz w:val="22"/>
              </w:rPr>
            </w:pPr>
            <w:r>
              <w:rPr>
                <w:sz w:val="22"/>
              </w:rPr>
              <w:t>7481</w:t>
            </w:r>
          </w:p>
        </w:tc>
        <w:tc>
          <w:tcPr>
            <w:tcW w:w="1800" w:type="dxa"/>
          </w:tcPr>
          <w:p w:rsidR="00FD551F" w:rsidRDefault="00AC4B28">
            <w:pPr>
              <w:jc w:val="both"/>
              <w:rPr>
                <w:sz w:val="22"/>
              </w:rPr>
            </w:pPr>
            <w:r>
              <w:rPr>
                <w:sz w:val="22"/>
              </w:rPr>
              <w:t>7480</w:t>
            </w:r>
          </w:p>
        </w:tc>
        <w:tc>
          <w:tcPr>
            <w:tcW w:w="1482" w:type="dxa"/>
          </w:tcPr>
          <w:p w:rsidR="00FD551F" w:rsidRDefault="00AC4B28">
            <w:pPr>
              <w:jc w:val="both"/>
              <w:rPr>
                <w:sz w:val="22"/>
              </w:rPr>
            </w:pPr>
            <w:r>
              <w:rPr>
                <w:sz w:val="22"/>
              </w:rPr>
              <w:t>100</w:t>
            </w:r>
          </w:p>
        </w:tc>
      </w:tr>
      <w:tr w:rsidR="00FD551F">
        <w:tc>
          <w:tcPr>
            <w:tcW w:w="3438" w:type="dxa"/>
          </w:tcPr>
          <w:p w:rsidR="00FD551F" w:rsidRDefault="00AC4B28">
            <w:pPr>
              <w:jc w:val="both"/>
              <w:rPr>
                <w:sz w:val="22"/>
              </w:rPr>
            </w:pPr>
            <w:r>
              <w:rPr>
                <w:sz w:val="22"/>
              </w:rPr>
              <w:t>Сельхоз угодья</w:t>
            </w:r>
          </w:p>
          <w:p w:rsidR="00FD551F" w:rsidRDefault="00AC4B28">
            <w:pPr>
              <w:jc w:val="both"/>
              <w:rPr>
                <w:sz w:val="22"/>
              </w:rPr>
            </w:pPr>
            <w:r>
              <w:rPr>
                <w:sz w:val="22"/>
              </w:rPr>
              <w:t>Из них:</w:t>
            </w:r>
          </w:p>
        </w:tc>
        <w:tc>
          <w:tcPr>
            <w:tcW w:w="1800" w:type="dxa"/>
          </w:tcPr>
          <w:p w:rsidR="00FD551F" w:rsidRDefault="00AC4B28">
            <w:pPr>
              <w:jc w:val="both"/>
              <w:rPr>
                <w:sz w:val="22"/>
              </w:rPr>
            </w:pPr>
            <w:r>
              <w:rPr>
                <w:sz w:val="22"/>
              </w:rPr>
              <w:t>6678</w:t>
            </w:r>
          </w:p>
        </w:tc>
        <w:tc>
          <w:tcPr>
            <w:tcW w:w="1800" w:type="dxa"/>
          </w:tcPr>
          <w:p w:rsidR="00FD551F" w:rsidRDefault="00AC4B28">
            <w:pPr>
              <w:jc w:val="both"/>
              <w:rPr>
                <w:sz w:val="22"/>
              </w:rPr>
            </w:pPr>
            <w:r>
              <w:rPr>
                <w:sz w:val="22"/>
              </w:rPr>
              <w:t>6678</w:t>
            </w:r>
          </w:p>
        </w:tc>
        <w:tc>
          <w:tcPr>
            <w:tcW w:w="1482" w:type="dxa"/>
            <w:tcBorders>
              <w:bottom w:val="nil"/>
            </w:tcBorders>
          </w:tcPr>
          <w:p w:rsidR="00FD551F" w:rsidRDefault="00AC4B28">
            <w:pPr>
              <w:jc w:val="both"/>
              <w:rPr>
                <w:sz w:val="22"/>
              </w:rPr>
            </w:pPr>
            <w:r>
              <w:rPr>
                <w:sz w:val="22"/>
              </w:rPr>
              <w:t>100</w:t>
            </w:r>
          </w:p>
        </w:tc>
      </w:tr>
      <w:tr w:rsidR="00FD551F">
        <w:tc>
          <w:tcPr>
            <w:tcW w:w="3438" w:type="dxa"/>
          </w:tcPr>
          <w:p w:rsidR="00FD551F" w:rsidRDefault="00AC4B28">
            <w:pPr>
              <w:jc w:val="both"/>
              <w:rPr>
                <w:sz w:val="22"/>
              </w:rPr>
            </w:pPr>
            <w:r>
              <w:rPr>
                <w:sz w:val="22"/>
              </w:rPr>
              <w:t>пашни</w:t>
            </w:r>
          </w:p>
        </w:tc>
        <w:tc>
          <w:tcPr>
            <w:tcW w:w="1800" w:type="dxa"/>
          </w:tcPr>
          <w:p w:rsidR="00FD551F" w:rsidRDefault="00AC4B28">
            <w:pPr>
              <w:jc w:val="both"/>
              <w:rPr>
                <w:sz w:val="22"/>
              </w:rPr>
            </w:pPr>
            <w:r>
              <w:rPr>
                <w:sz w:val="22"/>
              </w:rPr>
              <w:t>6013</w:t>
            </w:r>
          </w:p>
        </w:tc>
        <w:tc>
          <w:tcPr>
            <w:tcW w:w="1800" w:type="dxa"/>
          </w:tcPr>
          <w:p w:rsidR="00FD551F" w:rsidRDefault="00AC4B28">
            <w:pPr>
              <w:jc w:val="both"/>
              <w:rPr>
                <w:sz w:val="22"/>
              </w:rPr>
            </w:pPr>
            <w:r>
              <w:rPr>
                <w:sz w:val="22"/>
              </w:rPr>
              <w:t>6013</w:t>
            </w:r>
          </w:p>
        </w:tc>
        <w:tc>
          <w:tcPr>
            <w:tcW w:w="1482" w:type="dxa"/>
            <w:tcBorders>
              <w:top w:val="single" w:sz="4" w:space="0" w:color="auto"/>
            </w:tcBorders>
          </w:tcPr>
          <w:p w:rsidR="00FD551F" w:rsidRDefault="00AC4B28">
            <w:pPr>
              <w:jc w:val="both"/>
              <w:rPr>
                <w:sz w:val="22"/>
              </w:rPr>
            </w:pPr>
            <w:r>
              <w:rPr>
                <w:sz w:val="22"/>
              </w:rPr>
              <w:t>100</w:t>
            </w:r>
          </w:p>
        </w:tc>
      </w:tr>
      <w:tr w:rsidR="00FD551F">
        <w:tc>
          <w:tcPr>
            <w:tcW w:w="3438" w:type="dxa"/>
            <w:tcBorders>
              <w:bottom w:val="nil"/>
            </w:tcBorders>
          </w:tcPr>
          <w:p w:rsidR="00FD551F" w:rsidRDefault="00AC4B28">
            <w:pPr>
              <w:jc w:val="both"/>
              <w:rPr>
                <w:sz w:val="22"/>
              </w:rPr>
            </w:pPr>
            <w:r>
              <w:rPr>
                <w:sz w:val="22"/>
              </w:rPr>
              <w:t>сенокосы</w:t>
            </w:r>
          </w:p>
        </w:tc>
        <w:tc>
          <w:tcPr>
            <w:tcW w:w="1800" w:type="dxa"/>
            <w:tcBorders>
              <w:bottom w:val="nil"/>
            </w:tcBorders>
          </w:tcPr>
          <w:p w:rsidR="00FD551F" w:rsidRDefault="00AC4B28">
            <w:pPr>
              <w:jc w:val="both"/>
              <w:rPr>
                <w:sz w:val="22"/>
              </w:rPr>
            </w:pPr>
            <w:r>
              <w:rPr>
                <w:sz w:val="22"/>
              </w:rPr>
              <w:t>112</w:t>
            </w:r>
          </w:p>
        </w:tc>
        <w:tc>
          <w:tcPr>
            <w:tcW w:w="1800" w:type="dxa"/>
            <w:tcBorders>
              <w:bottom w:val="nil"/>
            </w:tcBorders>
          </w:tcPr>
          <w:p w:rsidR="00FD551F" w:rsidRDefault="00AC4B28">
            <w:pPr>
              <w:jc w:val="both"/>
              <w:rPr>
                <w:sz w:val="22"/>
              </w:rPr>
            </w:pPr>
            <w:r>
              <w:rPr>
                <w:sz w:val="22"/>
              </w:rPr>
              <w:t>117</w:t>
            </w:r>
          </w:p>
        </w:tc>
        <w:tc>
          <w:tcPr>
            <w:tcW w:w="1482" w:type="dxa"/>
            <w:tcBorders>
              <w:bottom w:val="nil"/>
            </w:tcBorders>
          </w:tcPr>
          <w:p w:rsidR="00FD551F" w:rsidRDefault="00AC4B28">
            <w:pPr>
              <w:jc w:val="both"/>
              <w:rPr>
                <w:sz w:val="22"/>
              </w:rPr>
            </w:pPr>
            <w:r>
              <w:rPr>
                <w:sz w:val="22"/>
              </w:rPr>
              <w:t>104.5</w:t>
            </w:r>
          </w:p>
        </w:tc>
      </w:tr>
      <w:tr w:rsidR="00FD551F">
        <w:tc>
          <w:tcPr>
            <w:tcW w:w="3438" w:type="dxa"/>
          </w:tcPr>
          <w:p w:rsidR="00FD551F" w:rsidRDefault="00AC4B28">
            <w:pPr>
              <w:jc w:val="both"/>
              <w:rPr>
                <w:sz w:val="22"/>
              </w:rPr>
            </w:pPr>
            <w:r>
              <w:rPr>
                <w:sz w:val="22"/>
              </w:rPr>
              <w:t>пастбища</w:t>
            </w:r>
          </w:p>
        </w:tc>
        <w:tc>
          <w:tcPr>
            <w:tcW w:w="1800" w:type="dxa"/>
          </w:tcPr>
          <w:p w:rsidR="00FD551F" w:rsidRDefault="00AC4B28">
            <w:pPr>
              <w:jc w:val="both"/>
              <w:rPr>
                <w:sz w:val="22"/>
              </w:rPr>
            </w:pPr>
            <w:r>
              <w:rPr>
                <w:sz w:val="22"/>
              </w:rPr>
              <w:t>553</w:t>
            </w:r>
          </w:p>
        </w:tc>
        <w:tc>
          <w:tcPr>
            <w:tcW w:w="1800" w:type="dxa"/>
          </w:tcPr>
          <w:p w:rsidR="00FD551F" w:rsidRDefault="00AC4B28">
            <w:pPr>
              <w:jc w:val="both"/>
              <w:rPr>
                <w:sz w:val="22"/>
              </w:rPr>
            </w:pPr>
            <w:r>
              <w:rPr>
                <w:sz w:val="22"/>
              </w:rPr>
              <w:t>548</w:t>
            </w:r>
          </w:p>
        </w:tc>
        <w:tc>
          <w:tcPr>
            <w:tcW w:w="1482" w:type="dxa"/>
            <w:tcBorders>
              <w:top w:val="single" w:sz="4" w:space="0" w:color="auto"/>
            </w:tcBorders>
          </w:tcPr>
          <w:p w:rsidR="00FD551F" w:rsidRDefault="00AC4B28">
            <w:pPr>
              <w:jc w:val="both"/>
              <w:rPr>
                <w:sz w:val="22"/>
              </w:rPr>
            </w:pPr>
            <w:r>
              <w:rPr>
                <w:sz w:val="22"/>
              </w:rPr>
              <w:t>99</w:t>
            </w:r>
          </w:p>
        </w:tc>
      </w:tr>
    </w:tbl>
    <w:p w:rsidR="00FD551F" w:rsidRDefault="00FD551F">
      <w:pPr>
        <w:jc w:val="both"/>
        <w:rPr>
          <w:sz w:val="22"/>
        </w:rPr>
      </w:pPr>
    </w:p>
    <w:p w:rsidR="00FD551F" w:rsidRDefault="00AC4B28">
      <w:pPr>
        <w:jc w:val="both"/>
        <w:rPr>
          <w:sz w:val="22"/>
        </w:rPr>
      </w:pPr>
      <w:r>
        <w:rPr>
          <w:sz w:val="22"/>
        </w:rPr>
        <w:t xml:space="preserve">Как видно из </w:t>
      </w:r>
      <w:r>
        <w:rPr>
          <w:sz w:val="22"/>
        </w:rPr>
        <w:fldChar w:fldCharType="begin"/>
      </w:r>
      <w:r>
        <w:rPr>
          <w:sz w:val="22"/>
        </w:rPr>
        <w:instrText xml:space="preserve"> REF _Ref474152771 \h  \* MERGEFORMAT </w:instrText>
      </w:r>
      <w:r>
        <w:rPr>
          <w:sz w:val="22"/>
        </w:rPr>
      </w:r>
      <w:r>
        <w:rPr>
          <w:sz w:val="22"/>
        </w:rPr>
        <w:fldChar w:fldCharType="separate"/>
      </w:r>
      <w:r>
        <w:rPr>
          <w:sz w:val="22"/>
        </w:rPr>
        <w:t xml:space="preserve">Табл. </w:t>
      </w:r>
      <w:r>
        <w:rPr>
          <w:noProof/>
          <w:sz w:val="22"/>
        </w:rPr>
        <w:t>3</w:t>
      </w:r>
      <w:r>
        <w:rPr>
          <w:sz w:val="22"/>
        </w:rPr>
        <w:fldChar w:fldCharType="end"/>
      </w:r>
      <w:r>
        <w:rPr>
          <w:sz w:val="22"/>
        </w:rPr>
        <w:t>, в 2001 году земельный фонд существенно не изменился. Структура землепользования осталась прежней. Пашня эффективно используется только при рациональной структуре посевных площадей, по которой понимается соотношение площадей, занятых отдельными куль</w:t>
      </w:r>
      <w:r>
        <w:rPr>
          <w:sz w:val="22"/>
        </w:rPr>
        <w:softHyphen/>
        <w:t>турами в общей посевной площади, выраженное в процентах.</w:t>
      </w:r>
    </w:p>
    <w:p w:rsidR="00FD551F" w:rsidRDefault="00FD551F">
      <w:pPr>
        <w:jc w:val="both"/>
        <w:rPr>
          <w:sz w:val="22"/>
        </w:rPr>
      </w:pPr>
    </w:p>
    <w:p w:rsidR="00FD551F" w:rsidRDefault="00FD551F">
      <w:pPr>
        <w:jc w:val="both"/>
        <w:rPr>
          <w:sz w:val="22"/>
        </w:rPr>
      </w:pPr>
    </w:p>
    <w:p w:rsidR="00FD551F" w:rsidRDefault="00FD551F">
      <w:pPr>
        <w:jc w:val="both"/>
        <w:rPr>
          <w:sz w:val="22"/>
        </w:rPr>
      </w:pPr>
    </w:p>
    <w:p w:rsidR="00FD551F" w:rsidRDefault="00AC4B28">
      <w:pPr>
        <w:pStyle w:val="a8"/>
        <w:keepNext/>
        <w:jc w:val="both"/>
        <w:rPr>
          <w:sz w:val="22"/>
        </w:rPr>
      </w:pPr>
      <w:bookmarkStart w:id="9" w:name="_Ref474141894"/>
      <w:bookmarkStart w:id="10" w:name="_Toc512703692"/>
      <w:r>
        <w:rPr>
          <w:sz w:val="22"/>
        </w:rPr>
        <w:t xml:space="preserve">Табл. </w:t>
      </w:r>
      <w:r>
        <w:rPr>
          <w:sz w:val="22"/>
        </w:rPr>
        <w:fldChar w:fldCharType="begin"/>
      </w:r>
      <w:r>
        <w:rPr>
          <w:sz w:val="22"/>
        </w:rPr>
        <w:instrText xml:space="preserve"> SEQ Табл. \* ARABIC </w:instrText>
      </w:r>
      <w:r>
        <w:rPr>
          <w:sz w:val="22"/>
        </w:rPr>
        <w:fldChar w:fldCharType="separate"/>
      </w:r>
      <w:r>
        <w:rPr>
          <w:noProof/>
          <w:sz w:val="22"/>
        </w:rPr>
        <w:t>4</w:t>
      </w:r>
      <w:r>
        <w:rPr>
          <w:sz w:val="22"/>
        </w:rPr>
        <w:fldChar w:fldCharType="end"/>
      </w:r>
      <w:bookmarkEnd w:id="9"/>
      <w:r>
        <w:rPr>
          <w:sz w:val="22"/>
        </w:rPr>
        <w:t xml:space="preserve"> Урожайность и себестоимость основных культур</w:t>
      </w:r>
      <w:bookmarkEnd w:id="10"/>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58"/>
        <w:gridCol w:w="1047"/>
        <w:gridCol w:w="720"/>
        <w:gridCol w:w="720"/>
        <w:gridCol w:w="720"/>
        <w:gridCol w:w="720"/>
        <w:gridCol w:w="720"/>
        <w:gridCol w:w="720"/>
      </w:tblGrid>
      <w:tr w:rsidR="00FD551F">
        <w:trPr>
          <w:cantSplit/>
        </w:trPr>
        <w:tc>
          <w:tcPr>
            <w:tcW w:w="2358" w:type="dxa"/>
            <w:vMerge w:val="restart"/>
            <w:tcBorders>
              <w:top w:val="single" w:sz="4" w:space="0" w:color="auto"/>
              <w:left w:val="single" w:sz="4" w:space="0" w:color="auto"/>
              <w:bottom w:val="nil"/>
              <w:right w:val="single" w:sz="4" w:space="0" w:color="auto"/>
            </w:tcBorders>
          </w:tcPr>
          <w:p w:rsidR="00FD551F" w:rsidRDefault="00AC4B28">
            <w:pPr>
              <w:jc w:val="both"/>
              <w:rPr>
                <w:sz w:val="22"/>
              </w:rPr>
            </w:pPr>
            <w:r>
              <w:rPr>
                <w:sz w:val="22"/>
              </w:rPr>
              <w:t>Культуры</w:t>
            </w:r>
          </w:p>
        </w:tc>
        <w:tc>
          <w:tcPr>
            <w:tcW w:w="1047" w:type="dxa"/>
            <w:vMerge w:val="restart"/>
            <w:tcBorders>
              <w:top w:val="single" w:sz="4" w:space="0" w:color="auto"/>
              <w:left w:val="nil"/>
              <w:bottom w:val="nil"/>
              <w:right w:val="single" w:sz="4" w:space="0" w:color="auto"/>
            </w:tcBorders>
          </w:tcPr>
          <w:p w:rsidR="00FD551F" w:rsidRDefault="00AC4B28">
            <w:pPr>
              <w:jc w:val="both"/>
              <w:rPr>
                <w:sz w:val="22"/>
              </w:rPr>
            </w:pPr>
            <w:r>
              <w:rPr>
                <w:sz w:val="22"/>
              </w:rPr>
              <w:t>Годы</w:t>
            </w:r>
          </w:p>
        </w:tc>
        <w:tc>
          <w:tcPr>
            <w:tcW w:w="2160" w:type="dxa"/>
            <w:gridSpan w:val="3"/>
            <w:tcBorders>
              <w:left w:val="nil"/>
              <w:bottom w:val="nil"/>
            </w:tcBorders>
          </w:tcPr>
          <w:p w:rsidR="00FD551F" w:rsidRDefault="00AC4B28">
            <w:pPr>
              <w:jc w:val="both"/>
              <w:rPr>
                <w:sz w:val="22"/>
              </w:rPr>
            </w:pPr>
            <w:r>
              <w:rPr>
                <w:sz w:val="22"/>
              </w:rPr>
              <w:t>Урожайность, ц</w:t>
            </w:r>
            <w:r>
              <w:rPr>
                <w:sz w:val="22"/>
                <w:lang w:val="en-US"/>
              </w:rPr>
              <w:t>/</w:t>
            </w:r>
            <w:r>
              <w:rPr>
                <w:sz w:val="22"/>
              </w:rPr>
              <w:t>га</w:t>
            </w:r>
          </w:p>
        </w:tc>
        <w:tc>
          <w:tcPr>
            <w:tcW w:w="2160" w:type="dxa"/>
            <w:gridSpan w:val="3"/>
            <w:tcBorders>
              <w:bottom w:val="nil"/>
            </w:tcBorders>
          </w:tcPr>
          <w:p w:rsidR="00FD551F" w:rsidRDefault="00AC4B28">
            <w:pPr>
              <w:jc w:val="both"/>
              <w:rPr>
                <w:sz w:val="22"/>
              </w:rPr>
            </w:pPr>
            <w:r>
              <w:rPr>
                <w:sz w:val="22"/>
              </w:rPr>
              <w:t>Себестоимость, руб</w:t>
            </w:r>
            <w:r>
              <w:rPr>
                <w:sz w:val="22"/>
                <w:lang w:val="en-US"/>
              </w:rPr>
              <w:t>/</w:t>
            </w:r>
            <w:r>
              <w:rPr>
                <w:sz w:val="22"/>
              </w:rPr>
              <w:t>ц</w:t>
            </w:r>
          </w:p>
        </w:tc>
      </w:tr>
      <w:tr w:rsidR="00FD551F">
        <w:trPr>
          <w:cantSplit/>
        </w:trPr>
        <w:tc>
          <w:tcPr>
            <w:tcW w:w="2358" w:type="dxa"/>
            <w:vMerge/>
            <w:tcBorders>
              <w:top w:val="nil"/>
              <w:left w:val="single" w:sz="4" w:space="0" w:color="auto"/>
              <w:bottom w:val="single" w:sz="4" w:space="0" w:color="auto"/>
              <w:right w:val="single" w:sz="4" w:space="0" w:color="auto"/>
            </w:tcBorders>
          </w:tcPr>
          <w:p w:rsidR="00FD551F" w:rsidRDefault="00FD551F">
            <w:pPr>
              <w:jc w:val="both"/>
              <w:rPr>
                <w:sz w:val="22"/>
              </w:rPr>
            </w:pPr>
          </w:p>
        </w:tc>
        <w:tc>
          <w:tcPr>
            <w:tcW w:w="1047" w:type="dxa"/>
            <w:vMerge/>
            <w:tcBorders>
              <w:top w:val="nil"/>
              <w:left w:val="nil"/>
              <w:bottom w:val="single" w:sz="4" w:space="0" w:color="auto"/>
              <w:right w:val="single" w:sz="4" w:space="0" w:color="auto"/>
            </w:tcBorders>
          </w:tcPr>
          <w:p w:rsidR="00FD551F" w:rsidRDefault="00FD551F">
            <w:pPr>
              <w:jc w:val="both"/>
              <w:rPr>
                <w:sz w:val="22"/>
              </w:rPr>
            </w:pPr>
          </w:p>
        </w:tc>
        <w:tc>
          <w:tcPr>
            <w:tcW w:w="720" w:type="dxa"/>
            <w:tcBorders>
              <w:left w:val="nil"/>
              <w:right w:val="single" w:sz="4" w:space="0" w:color="auto"/>
            </w:tcBorders>
          </w:tcPr>
          <w:p w:rsidR="00FD551F" w:rsidRDefault="00AC4B28">
            <w:pPr>
              <w:jc w:val="both"/>
              <w:rPr>
                <w:sz w:val="22"/>
              </w:rPr>
            </w:pPr>
            <w:r>
              <w:rPr>
                <w:sz w:val="22"/>
              </w:rPr>
              <w:t>Физ.</w:t>
            </w:r>
          </w:p>
        </w:tc>
        <w:tc>
          <w:tcPr>
            <w:tcW w:w="720" w:type="dxa"/>
            <w:tcBorders>
              <w:left w:val="single" w:sz="4" w:space="0" w:color="auto"/>
              <w:right w:val="single" w:sz="4" w:space="0" w:color="auto"/>
            </w:tcBorders>
          </w:tcPr>
          <w:p w:rsidR="00FD551F" w:rsidRDefault="00AC4B28">
            <w:pPr>
              <w:jc w:val="both"/>
              <w:rPr>
                <w:sz w:val="22"/>
              </w:rPr>
            </w:pPr>
            <w:r>
              <w:rPr>
                <w:sz w:val="22"/>
              </w:rPr>
              <w:t>КЕ</w:t>
            </w:r>
          </w:p>
        </w:tc>
        <w:tc>
          <w:tcPr>
            <w:tcW w:w="720" w:type="dxa"/>
            <w:tcBorders>
              <w:left w:val="single" w:sz="4" w:space="0" w:color="auto"/>
              <w:right w:val="single" w:sz="4" w:space="0" w:color="auto"/>
            </w:tcBorders>
          </w:tcPr>
          <w:p w:rsidR="00FD551F" w:rsidRDefault="00AC4B28">
            <w:pPr>
              <w:jc w:val="both"/>
              <w:rPr>
                <w:sz w:val="22"/>
              </w:rPr>
            </w:pPr>
            <w:r>
              <w:rPr>
                <w:sz w:val="22"/>
              </w:rPr>
              <w:t>ПП</w:t>
            </w:r>
          </w:p>
        </w:tc>
        <w:tc>
          <w:tcPr>
            <w:tcW w:w="720" w:type="dxa"/>
            <w:tcBorders>
              <w:left w:val="single" w:sz="4" w:space="0" w:color="auto"/>
              <w:right w:val="single" w:sz="4" w:space="0" w:color="auto"/>
            </w:tcBorders>
          </w:tcPr>
          <w:p w:rsidR="00FD551F" w:rsidRDefault="00AC4B28">
            <w:pPr>
              <w:jc w:val="both"/>
              <w:rPr>
                <w:sz w:val="22"/>
              </w:rPr>
            </w:pPr>
            <w:r>
              <w:rPr>
                <w:sz w:val="22"/>
              </w:rPr>
              <w:t>Физ.</w:t>
            </w:r>
          </w:p>
        </w:tc>
        <w:tc>
          <w:tcPr>
            <w:tcW w:w="720" w:type="dxa"/>
            <w:tcBorders>
              <w:left w:val="single" w:sz="4" w:space="0" w:color="auto"/>
              <w:right w:val="single" w:sz="4" w:space="0" w:color="auto"/>
            </w:tcBorders>
          </w:tcPr>
          <w:p w:rsidR="00FD551F" w:rsidRDefault="00AC4B28">
            <w:pPr>
              <w:jc w:val="both"/>
              <w:rPr>
                <w:sz w:val="22"/>
              </w:rPr>
            </w:pPr>
            <w:r>
              <w:rPr>
                <w:sz w:val="22"/>
              </w:rPr>
              <w:t>КЕ</w:t>
            </w:r>
          </w:p>
        </w:tc>
        <w:tc>
          <w:tcPr>
            <w:tcW w:w="720" w:type="dxa"/>
            <w:tcBorders>
              <w:left w:val="single" w:sz="4" w:space="0" w:color="auto"/>
            </w:tcBorders>
          </w:tcPr>
          <w:p w:rsidR="00FD551F" w:rsidRDefault="00AC4B28">
            <w:pPr>
              <w:jc w:val="both"/>
              <w:rPr>
                <w:sz w:val="22"/>
              </w:rPr>
            </w:pPr>
            <w:r>
              <w:rPr>
                <w:sz w:val="22"/>
              </w:rPr>
              <w:t>ПП</w:t>
            </w:r>
          </w:p>
        </w:tc>
      </w:tr>
      <w:tr w:rsidR="00FD551F">
        <w:tc>
          <w:tcPr>
            <w:tcW w:w="2358" w:type="dxa"/>
            <w:tcBorders>
              <w:top w:val="nil"/>
            </w:tcBorders>
          </w:tcPr>
          <w:p w:rsidR="00FD551F" w:rsidRDefault="00AC4B28">
            <w:pPr>
              <w:jc w:val="both"/>
              <w:rPr>
                <w:sz w:val="22"/>
              </w:rPr>
            </w:pPr>
            <w:r>
              <w:rPr>
                <w:sz w:val="22"/>
              </w:rPr>
              <w:t>Озимые зерновые</w:t>
            </w:r>
          </w:p>
        </w:tc>
        <w:tc>
          <w:tcPr>
            <w:tcW w:w="1047" w:type="dxa"/>
            <w:tcBorders>
              <w:top w:val="nil"/>
            </w:tcBorders>
          </w:tcPr>
          <w:p w:rsidR="00FD551F" w:rsidRDefault="00AC4B28">
            <w:pPr>
              <w:jc w:val="both"/>
              <w:rPr>
                <w:sz w:val="22"/>
              </w:rPr>
            </w:pPr>
            <w:r>
              <w:rPr>
                <w:sz w:val="22"/>
              </w:rPr>
              <w:t>2000</w:t>
            </w:r>
          </w:p>
          <w:p w:rsidR="00FD551F" w:rsidRDefault="00AC4B28">
            <w:pPr>
              <w:jc w:val="both"/>
              <w:rPr>
                <w:sz w:val="22"/>
              </w:rPr>
            </w:pPr>
            <w:r>
              <w:rPr>
                <w:sz w:val="22"/>
              </w:rPr>
              <w:t>2001</w:t>
            </w:r>
          </w:p>
        </w:tc>
        <w:tc>
          <w:tcPr>
            <w:tcW w:w="720" w:type="dxa"/>
          </w:tcPr>
          <w:p w:rsidR="00FD551F" w:rsidRDefault="00AC4B28">
            <w:pPr>
              <w:jc w:val="both"/>
              <w:rPr>
                <w:sz w:val="22"/>
              </w:rPr>
            </w:pPr>
            <w:r>
              <w:rPr>
                <w:sz w:val="22"/>
              </w:rPr>
              <w:t>26.6</w:t>
            </w:r>
          </w:p>
          <w:p w:rsidR="00FD551F" w:rsidRDefault="00AC4B28">
            <w:pPr>
              <w:jc w:val="both"/>
              <w:rPr>
                <w:sz w:val="22"/>
              </w:rPr>
            </w:pPr>
            <w:r>
              <w:rPr>
                <w:sz w:val="22"/>
              </w:rPr>
              <w:t>17.8</w:t>
            </w:r>
          </w:p>
        </w:tc>
        <w:tc>
          <w:tcPr>
            <w:tcW w:w="720" w:type="dxa"/>
          </w:tcPr>
          <w:p w:rsidR="00FD551F" w:rsidRDefault="00AC4B28">
            <w:pPr>
              <w:jc w:val="both"/>
              <w:rPr>
                <w:sz w:val="22"/>
              </w:rPr>
            </w:pPr>
            <w:r>
              <w:rPr>
                <w:sz w:val="22"/>
              </w:rPr>
              <w:t>31.9</w:t>
            </w:r>
          </w:p>
          <w:p w:rsidR="00FD551F" w:rsidRDefault="00AC4B28">
            <w:pPr>
              <w:jc w:val="both"/>
              <w:rPr>
                <w:sz w:val="22"/>
              </w:rPr>
            </w:pPr>
            <w:r>
              <w:rPr>
                <w:sz w:val="22"/>
              </w:rPr>
              <w:t>21.4</w:t>
            </w:r>
          </w:p>
        </w:tc>
        <w:tc>
          <w:tcPr>
            <w:tcW w:w="720" w:type="dxa"/>
          </w:tcPr>
          <w:p w:rsidR="00FD551F" w:rsidRDefault="00AC4B28">
            <w:pPr>
              <w:jc w:val="both"/>
              <w:rPr>
                <w:sz w:val="22"/>
              </w:rPr>
            </w:pPr>
            <w:r>
              <w:rPr>
                <w:sz w:val="22"/>
              </w:rPr>
              <w:t>2.6</w:t>
            </w:r>
          </w:p>
          <w:p w:rsidR="00FD551F" w:rsidRDefault="00AC4B28">
            <w:pPr>
              <w:jc w:val="both"/>
              <w:rPr>
                <w:sz w:val="22"/>
              </w:rPr>
            </w:pPr>
            <w:r>
              <w:rPr>
                <w:sz w:val="22"/>
              </w:rPr>
              <w:t>1.8</w:t>
            </w:r>
          </w:p>
        </w:tc>
        <w:tc>
          <w:tcPr>
            <w:tcW w:w="720" w:type="dxa"/>
          </w:tcPr>
          <w:p w:rsidR="00FD551F" w:rsidRDefault="00AC4B28">
            <w:pPr>
              <w:jc w:val="both"/>
              <w:rPr>
                <w:sz w:val="22"/>
              </w:rPr>
            </w:pPr>
            <w:r>
              <w:rPr>
                <w:sz w:val="22"/>
              </w:rPr>
              <w:t>75</w:t>
            </w:r>
          </w:p>
          <w:p w:rsidR="00FD551F" w:rsidRDefault="00AC4B28">
            <w:pPr>
              <w:jc w:val="both"/>
              <w:rPr>
                <w:sz w:val="22"/>
              </w:rPr>
            </w:pPr>
            <w:r>
              <w:rPr>
                <w:sz w:val="22"/>
              </w:rPr>
              <w:t>97</w:t>
            </w:r>
          </w:p>
        </w:tc>
        <w:tc>
          <w:tcPr>
            <w:tcW w:w="720" w:type="dxa"/>
          </w:tcPr>
          <w:p w:rsidR="00FD551F" w:rsidRDefault="00AC4B28">
            <w:pPr>
              <w:jc w:val="both"/>
              <w:rPr>
                <w:sz w:val="22"/>
              </w:rPr>
            </w:pPr>
            <w:r>
              <w:rPr>
                <w:sz w:val="22"/>
              </w:rPr>
              <w:t>62.5</w:t>
            </w:r>
          </w:p>
          <w:p w:rsidR="00FD551F" w:rsidRDefault="00AC4B28">
            <w:pPr>
              <w:jc w:val="both"/>
              <w:rPr>
                <w:sz w:val="22"/>
              </w:rPr>
            </w:pPr>
            <w:r>
              <w:rPr>
                <w:sz w:val="22"/>
              </w:rPr>
              <w:t>80.8</w:t>
            </w:r>
          </w:p>
        </w:tc>
        <w:tc>
          <w:tcPr>
            <w:tcW w:w="720" w:type="dxa"/>
          </w:tcPr>
          <w:p w:rsidR="00FD551F" w:rsidRDefault="00AC4B28">
            <w:pPr>
              <w:jc w:val="both"/>
              <w:rPr>
                <w:sz w:val="22"/>
              </w:rPr>
            </w:pPr>
            <w:r>
              <w:rPr>
                <w:sz w:val="22"/>
              </w:rPr>
              <w:t>750</w:t>
            </w:r>
          </w:p>
          <w:p w:rsidR="00FD551F" w:rsidRDefault="00AC4B28">
            <w:pPr>
              <w:jc w:val="both"/>
              <w:rPr>
                <w:sz w:val="22"/>
              </w:rPr>
            </w:pPr>
            <w:r>
              <w:rPr>
                <w:sz w:val="22"/>
              </w:rPr>
              <w:t>970</w:t>
            </w:r>
          </w:p>
        </w:tc>
      </w:tr>
      <w:tr w:rsidR="00FD551F">
        <w:tc>
          <w:tcPr>
            <w:tcW w:w="2358" w:type="dxa"/>
          </w:tcPr>
          <w:p w:rsidR="00FD551F" w:rsidRDefault="00AC4B28">
            <w:pPr>
              <w:jc w:val="both"/>
              <w:rPr>
                <w:sz w:val="22"/>
              </w:rPr>
            </w:pPr>
            <w:r>
              <w:rPr>
                <w:sz w:val="22"/>
              </w:rPr>
              <w:t>Яровые зерновые</w:t>
            </w:r>
          </w:p>
        </w:tc>
        <w:tc>
          <w:tcPr>
            <w:tcW w:w="1047" w:type="dxa"/>
          </w:tcPr>
          <w:p w:rsidR="00FD551F" w:rsidRDefault="00AC4B28">
            <w:pPr>
              <w:jc w:val="both"/>
              <w:rPr>
                <w:sz w:val="22"/>
              </w:rPr>
            </w:pPr>
            <w:r>
              <w:rPr>
                <w:sz w:val="22"/>
              </w:rPr>
              <w:t>2000</w:t>
            </w:r>
          </w:p>
          <w:p w:rsidR="00FD551F" w:rsidRDefault="00AC4B28">
            <w:pPr>
              <w:jc w:val="both"/>
              <w:rPr>
                <w:sz w:val="22"/>
              </w:rPr>
            </w:pPr>
            <w:r>
              <w:rPr>
                <w:sz w:val="22"/>
              </w:rPr>
              <w:t>2001</w:t>
            </w:r>
          </w:p>
        </w:tc>
        <w:tc>
          <w:tcPr>
            <w:tcW w:w="720" w:type="dxa"/>
          </w:tcPr>
          <w:p w:rsidR="00FD551F" w:rsidRDefault="00AC4B28">
            <w:pPr>
              <w:jc w:val="both"/>
              <w:rPr>
                <w:sz w:val="22"/>
              </w:rPr>
            </w:pPr>
            <w:r>
              <w:rPr>
                <w:sz w:val="22"/>
              </w:rPr>
              <w:t>22.3</w:t>
            </w:r>
          </w:p>
          <w:p w:rsidR="00FD551F" w:rsidRDefault="00AC4B28">
            <w:pPr>
              <w:jc w:val="both"/>
              <w:rPr>
                <w:sz w:val="22"/>
              </w:rPr>
            </w:pPr>
            <w:r>
              <w:rPr>
                <w:sz w:val="22"/>
              </w:rPr>
              <w:t>15.3</w:t>
            </w:r>
          </w:p>
        </w:tc>
        <w:tc>
          <w:tcPr>
            <w:tcW w:w="720" w:type="dxa"/>
          </w:tcPr>
          <w:p w:rsidR="00FD551F" w:rsidRDefault="00AC4B28">
            <w:pPr>
              <w:jc w:val="both"/>
              <w:rPr>
                <w:sz w:val="22"/>
              </w:rPr>
            </w:pPr>
            <w:r>
              <w:rPr>
                <w:sz w:val="22"/>
              </w:rPr>
              <w:t>24.5</w:t>
            </w:r>
          </w:p>
          <w:p w:rsidR="00FD551F" w:rsidRDefault="00AC4B28">
            <w:pPr>
              <w:jc w:val="both"/>
              <w:rPr>
                <w:sz w:val="22"/>
              </w:rPr>
            </w:pPr>
            <w:r>
              <w:rPr>
                <w:sz w:val="22"/>
              </w:rPr>
              <w:t>16.8</w:t>
            </w:r>
          </w:p>
        </w:tc>
        <w:tc>
          <w:tcPr>
            <w:tcW w:w="720" w:type="dxa"/>
          </w:tcPr>
          <w:p w:rsidR="00FD551F" w:rsidRDefault="00AC4B28">
            <w:pPr>
              <w:jc w:val="both"/>
              <w:rPr>
                <w:sz w:val="22"/>
              </w:rPr>
            </w:pPr>
            <w:r>
              <w:rPr>
                <w:sz w:val="22"/>
              </w:rPr>
              <w:t>1.9</w:t>
            </w:r>
          </w:p>
          <w:p w:rsidR="00FD551F" w:rsidRDefault="00AC4B28">
            <w:pPr>
              <w:jc w:val="both"/>
              <w:rPr>
                <w:sz w:val="22"/>
              </w:rPr>
            </w:pPr>
            <w:r>
              <w:rPr>
                <w:sz w:val="22"/>
              </w:rPr>
              <w:t>1.3</w:t>
            </w:r>
          </w:p>
        </w:tc>
        <w:tc>
          <w:tcPr>
            <w:tcW w:w="720" w:type="dxa"/>
          </w:tcPr>
          <w:p w:rsidR="00FD551F" w:rsidRDefault="00AC4B28">
            <w:pPr>
              <w:jc w:val="both"/>
              <w:rPr>
                <w:sz w:val="22"/>
              </w:rPr>
            </w:pPr>
            <w:r>
              <w:rPr>
                <w:sz w:val="22"/>
              </w:rPr>
              <w:t>76</w:t>
            </w:r>
          </w:p>
          <w:p w:rsidR="00FD551F" w:rsidRDefault="00AC4B28">
            <w:pPr>
              <w:jc w:val="both"/>
              <w:rPr>
                <w:sz w:val="22"/>
              </w:rPr>
            </w:pPr>
            <w:r>
              <w:rPr>
                <w:sz w:val="22"/>
              </w:rPr>
              <w:t>88</w:t>
            </w:r>
          </w:p>
        </w:tc>
        <w:tc>
          <w:tcPr>
            <w:tcW w:w="720" w:type="dxa"/>
          </w:tcPr>
          <w:p w:rsidR="00FD551F" w:rsidRDefault="00AC4B28">
            <w:pPr>
              <w:jc w:val="both"/>
              <w:rPr>
                <w:sz w:val="22"/>
              </w:rPr>
            </w:pPr>
            <w:r>
              <w:rPr>
                <w:sz w:val="22"/>
              </w:rPr>
              <w:t>69</w:t>
            </w:r>
          </w:p>
          <w:p w:rsidR="00FD551F" w:rsidRDefault="00AC4B28">
            <w:pPr>
              <w:jc w:val="both"/>
              <w:rPr>
                <w:sz w:val="22"/>
              </w:rPr>
            </w:pPr>
            <w:r>
              <w:rPr>
                <w:sz w:val="22"/>
              </w:rPr>
              <w:t>80</w:t>
            </w:r>
          </w:p>
        </w:tc>
        <w:tc>
          <w:tcPr>
            <w:tcW w:w="720" w:type="dxa"/>
          </w:tcPr>
          <w:p w:rsidR="00FD551F" w:rsidRDefault="00AC4B28">
            <w:pPr>
              <w:jc w:val="both"/>
              <w:rPr>
                <w:sz w:val="22"/>
              </w:rPr>
            </w:pPr>
            <w:r>
              <w:rPr>
                <w:sz w:val="22"/>
              </w:rPr>
              <w:t>916</w:t>
            </w:r>
          </w:p>
          <w:p w:rsidR="00FD551F" w:rsidRDefault="00AC4B28">
            <w:pPr>
              <w:jc w:val="both"/>
              <w:rPr>
                <w:sz w:val="22"/>
              </w:rPr>
            </w:pPr>
            <w:r>
              <w:rPr>
                <w:sz w:val="22"/>
              </w:rPr>
              <w:t>1060</w:t>
            </w:r>
          </w:p>
        </w:tc>
      </w:tr>
      <w:tr w:rsidR="00FD551F">
        <w:tc>
          <w:tcPr>
            <w:tcW w:w="2358" w:type="dxa"/>
          </w:tcPr>
          <w:p w:rsidR="00FD551F" w:rsidRDefault="00AC4B28">
            <w:pPr>
              <w:jc w:val="both"/>
              <w:rPr>
                <w:sz w:val="22"/>
              </w:rPr>
            </w:pPr>
            <w:r>
              <w:rPr>
                <w:sz w:val="22"/>
              </w:rPr>
              <w:t>Зернобобовые</w:t>
            </w:r>
          </w:p>
        </w:tc>
        <w:tc>
          <w:tcPr>
            <w:tcW w:w="1047" w:type="dxa"/>
          </w:tcPr>
          <w:p w:rsidR="00FD551F" w:rsidRDefault="00AC4B28">
            <w:pPr>
              <w:jc w:val="both"/>
              <w:rPr>
                <w:sz w:val="22"/>
              </w:rPr>
            </w:pPr>
            <w:r>
              <w:rPr>
                <w:sz w:val="22"/>
              </w:rPr>
              <w:t>2000</w:t>
            </w:r>
          </w:p>
          <w:p w:rsidR="00FD551F" w:rsidRDefault="00AC4B28">
            <w:pPr>
              <w:jc w:val="both"/>
              <w:rPr>
                <w:sz w:val="22"/>
              </w:rPr>
            </w:pPr>
            <w:r>
              <w:rPr>
                <w:sz w:val="22"/>
              </w:rPr>
              <w:t>2001</w:t>
            </w:r>
          </w:p>
        </w:tc>
        <w:tc>
          <w:tcPr>
            <w:tcW w:w="720" w:type="dxa"/>
          </w:tcPr>
          <w:p w:rsidR="00FD551F" w:rsidRDefault="00AC4B28">
            <w:pPr>
              <w:jc w:val="both"/>
              <w:rPr>
                <w:sz w:val="22"/>
              </w:rPr>
            </w:pPr>
            <w:r>
              <w:rPr>
                <w:sz w:val="22"/>
              </w:rPr>
              <w:t>25.2</w:t>
            </w:r>
          </w:p>
          <w:p w:rsidR="00FD551F" w:rsidRDefault="00AC4B28">
            <w:pPr>
              <w:jc w:val="both"/>
              <w:rPr>
                <w:sz w:val="22"/>
              </w:rPr>
            </w:pPr>
            <w:r>
              <w:rPr>
                <w:sz w:val="22"/>
              </w:rPr>
              <w:t>21.3</w:t>
            </w:r>
          </w:p>
        </w:tc>
        <w:tc>
          <w:tcPr>
            <w:tcW w:w="720" w:type="dxa"/>
          </w:tcPr>
          <w:p w:rsidR="00FD551F" w:rsidRDefault="00AC4B28">
            <w:pPr>
              <w:jc w:val="both"/>
              <w:rPr>
                <w:sz w:val="22"/>
              </w:rPr>
            </w:pPr>
            <w:r>
              <w:rPr>
                <w:sz w:val="22"/>
              </w:rPr>
              <w:t>29.7</w:t>
            </w:r>
          </w:p>
          <w:p w:rsidR="00FD551F" w:rsidRDefault="00AC4B28">
            <w:pPr>
              <w:jc w:val="both"/>
              <w:rPr>
                <w:sz w:val="22"/>
              </w:rPr>
            </w:pPr>
            <w:r>
              <w:rPr>
                <w:sz w:val="22"/>
              </w:rPr>
              <w:t>25</w:t>
            </w:r>
          </w:p>
        </w:tc>
        <w:tc>
          <w:tcPr>
            <w:tcW w:w="720" w:type="dxa"/>
          </w:tcPr>
          <w:p w:rsidR="00FD551F" w:rsidRDefault="00AC4B28">
            <w:pPr>
              <w:jc w:val="both"/>
              <w:rPr>
                <w:sz w:val="22"/>
              </w:rPr>
            </w:pPr>
            <w:r>
              <w:rPr>
                <w:sz w:val="22"/>
              </w:rPr>
              <w:t>4.8</w:t>
            </w:r>
          </w:p>
          <w:p w:rsidR="00FD551F" w:rsidRDefault="00AC4B28">
            <w:pPr>
              <w:jc w:val="both"/>
              <w:rPr>
                <w:sz w:val="22"/>
              </w:rPr>
            </w:pPr>
            <w:r>
              <w:rPr>
                <w:sz w:val="22"/>
              </w:rPr>
              <w:t>4.1</w:t>
            </w:r>
          </w:p>
        </w:tc>
        <w:tc>
          <w:tcPr>
            <w:tcW w:w="720" w:type="dxa"/>
          </w:tcPr>
          <w:p w:rsidR="00FD551F" w:rsidRDefault="00AC4B28">
            <w:pPr>
              <w:jc w:val="both"/>
              <w:rPr>
                <w:sz w:val="22"/>
              </w:rPr>
            </w:pPr>
            <w:r>
              <w:rPr>
                <w:sz w:val="22"/>
              </w:rPr>
              <w:t>73.</w:t>
            </w:r>
          </w:p>
          <w:p w:rsidR="00FD551F" w:rsidRDefault="00AC4B28">
            <w:pPr>
              <w:jc w:val="both"/>
              <w:rPr>
                <w:sz w:val="22"/>
              </w:rPr>
            </w:pPr>
            <w:r>
              <w:rPr>
                <w:sz w:val="22"/>
              </w:rPr>
              <w:t>112</w:t>
            </w:r>
          </w:p>
        </w:tc>
        <w:tc>
          <w:tcPr>
            <w:tcW w:w="720" w:type="dxa"/>
          </w:tcPr>
          <w:p w:rsidR="00FD551F" w:rsidRDefault="00AC4B28">
            <w:pPr>
              <w:jc w:val="both"/>
              <w:rPr>
                <w:sz w:val="22"/>
              </w:rPr>
            </w:pPr>
            <w:r>
              <w:rPr>
                <w:sz w:val="22"/>
              </w:rPr>
              <w:t>61.9</w:t>
            </w:r>
          </w:p>
          <w:p w:rsidR="00FD551F" w:rsidRDefault="00AC4B28">
            <w:pPr>
              <w:jc w:val="both"/>
              <w:rPr>
                <w:sz w:val="22"/>
              </w:rPr>
            </w:pPr>
            <w:r>
              <w:rPr>
                <w:sz w:val="22"/>
              </w:rPr>
              <w:t>95</w:t>
            </w:r>
          </w:p>
        </w:tc>
        <w:tc>
          <w:tcPr>
            <w:tcW w:w="720" w:type="dxa"/>
          </w:tcPr>
          <w:p w:rsidR="00FD551F" w:rsidRDefault="00AC4B28">
            <w:pPr>
              <w:jc w:val="both"/>
              <w:rPr>
                <w:sz w:val="22"/>
              </w:rPr>
            </w:pPr>
            <w:r>
              <w:rPr>
                <w:sz w:val="22"/>
              </w:rPr>
              <w:t>380</w:t>
            </w:r>
          </w:p>
          <w:p w:rsidR="00FD551F" w:rsidRDefault="00AC4B28">
            <w:pPr>
              <w:jc w:val="both"/>
              <w:rPr>
                <w:sz w:val="22"/>
              </w:rPr>
            </w:pPr>
            <w:r>
              <w:rPr>
                <w:sz w:val="22"/>
              </w:rPr>
              <w:t>583</w:t>
            </w:r>
          </w:p>
        </w:tc>
      </w:tr>
      <w:tr w:rsidR="00FD551F">
        <w:tc>
          <w:tcPr>
            <w:tcW w:w="2358" w:type="dxa"/>
          </w:tcPr>
          <w:p w:rsidR="00FD551F" w:rsidRDefault="00AC4B28">
            <w:pPr>
              <w:jc w:val="both"/>
              <w:rPr>
                <w:sz w:val="22"/>
              </w:rPr>
            </w:pPr>
            <w:r>
              <w:rPr>
                <w:sz w:val="22"/>
              </w:rPr>
              <w:t>Картофель</w:t>
            </w:r>
          </w:p>
        </w:tc>
        <w:tc>
          <w:tcPr>
            <w:tcW w:w="1047" w:type="dxa"/>
          </w:tcPr>
          <w:p w:rsidR="00FD551F" w:rsidRDefault="00AC4B28">
            <w:pPr>
              <w:jc w:val="both"/>
              <w:rPr>
                <w:sz w:val="22"/>
              </w:rPr>
            </w:pPr>
            <w:r>
              <w:rPr>
                <w:sz w:val="22"/>
              </w:rPr>
              <w:t>2000</w:t>
            </w:r>
          </w:p>
          <w:p w:rsidR="00FD551F" w:rsidRDefault="00AC4B28">
            <w:pPr>
              <w:jc w:val="both"/>
              <w:rPr>
                <w:sz w:val="22"/>
              </w:rPr>
            </w:pPr>
            <w:r>
              <w:rPr>
                <w:sz w:val="22"/>
              </w:rPr>
              <w:t>2001</w:t>
            </w:r>
          </w:p>
        </w:tc>
        <w:tc>
          <w:tcPr>
            <w:tcW w:w="720" w:type="dxa"/>
          </w:tcPr>
          <w:p w:rsidR="00FD551F" w:rsidRDefault="00AC4B28">
            <w:pPr>
              <w:jc w:val="both"/>
              <w:rPr>
                <w:sz w:val="22"/>
              </w:rPr>
            </w:pPr>
            <w:r>
              <w:rPr>
                <w:sz w:val="22"/>
              </w:rPr>
              <w:t>56</w:t>
            </w:r>
          </w:p>
          <w:p w:rsidR="00FD551F" w:rsidRDefault="00AC4B28">
            <w:pPr>
              <w:jc w:val="both"/>
              <w:rPr>
                <w:sz w:val="22"/>
              </w:rPr>
            </w:pPr>
            <w:r>
              <w:rPr>
                <w:sz w:val="22"/>
              </w:rPr>
              <w:t>95</w:t>
            </w:r>
          </w:p>
        </w:tc>
        <w:tc>
          <w:tcPr>
            <w:tcW w:w="720" w:type="dxa"/>
          </w:tcPr>
          <w:p w:rsidR="00FD551F" w:rsidRDefault="00AC4B28">
            <w:pPr>
              <w:jc w:val="both"/>
              <w:rPr>
                <w:sz w:val="22"/>
              </w:rPr>
            </w:pPr>
            <w:r>
              <w:rPr>
                <w:sz w:val="22"/>
              </w:rPr>
              <w:t>16.8</w:t>
            </w:r>
          </w:p>
          <w:p w:rsidR="00FD551F" w:rsidRDefault="00AC4B28">
            <w:pPr>
              <w:jc w:val="both"/>
              <w:rPr>
                <w:sz w:val="22"/>
              </w:rPr>
            </w:pPr>
            <w:r>
              <w:rPr>
                <w:sz w:val="22"/>
              </w:rPr>
              <w:t>28.5</w:t>
            </w:r>
          </w:p>
        </w:tc>
        <w:tc>
          <w:tcPr>
            <w:tcW w:w="720" w:type="dxa"/>
          </w:tcPr>
          <w:p w:rsidR="00FD551F" w:rsidRDefault="00AC4B28">
            <w:pPr>
              <w:jc w:val="both"/>
              <w:rPr>
                <w:sz w:val="22"/>
              </w:rPr>
            </w:pPr>
            <w:r>
              <w:rPr>
                <w:sz w:val="22"/>
              </w:rPr>
              <w:t>0.6</w:t>
            </w:r>
          </w:p>
          <w:p w:rsidR="00FD551F" w:rsidRDefault="00AC4B28">
            <w:pPr>
              <w:jc w:val="both"/>
              <w:rPr>
                <w:sz w:val="22"/>
              </w:rPr>
            </w:pPr>
            <w:r>
              <w:rPr>
                <w:sz w:val="22"/>
              </w:rPr>
              <w:t>1</w:t>
            </w:r>
          </w:p>
        </w:tc>
        <w:tc>
          <w:tcPr>
            <w:tcW w:w="720" w:type="dxa"/>
          </w:tcPr>
          <w:p w:rsidR="00FD551F" w:rsidRDefault="00AC4B28">
            <w:pPr>
              <w:jc w:val="both"/>
              <w:rPr>
                <w:sz w:val="22"/>
              </w:rPr>
            </w:pPr>
            <w:r>
              <w:rPr>
                <w:sz w:val="22"/>
              </w:rPr>
              <w:t>934</w:t>
            </w:r>
          </w:p>
          <w:p w:rsidR="00FD551F" w:rsidRDefault="00AC4B28">
            <w:pPr>
              <w:jc w:val="both"/>
              <w:rPr>
                <w:sz w:val="22"/>
              </w:rPr>
            </w:pPr>
            <w:r>
              <w:rPr>
                <w:sz w:val="22"/>
              </w:rPr>
              <w:t>747</w:t>
            </w:r>
          </w:p>
        </w:tc>
        <w:tc>
          <w:tcPr>
            <w:tcW w:w="720" w:type="dxa"/>
          </w:tcPr>
          <w:p w:rsidR="00FD551F" w:rsidRDefault="00AC4B28">
            <w:pPr>
              <w:jc w:val="both"/>
              <w:rPr>
                <w:sz w:val="22"/>
              </w:rPr>
            </w:pPr>
            <w:r>
              <w:rPr>
                <w:sz w:val="22"/>
              </w:rPr>
              <w:t>3113</w:t>
            </w:r>
          </w:p>
          <w:p w:rsidR="00FD551F" w:rsidRDefault="00AC4B28">
            <w:pPr>
              <w:jc w:val="both"/>
              <w:rPr>
                <w:sz w:val="22"/>
              </w:rPr>
            </w:pPr>
            <w:r>
              <w:rPr>
                <w:sz w:val="22"/>
              </w:rPr>
              <w:t>2490</w:t>
            </w:r>
          </w:p>
        </w:tc>
        <w:tc>
          <w:tcPr>
            <w:tcW w:w="720" w:type="dxa"/>
          </w:tcPr>
          <w:p w:rsidR="00FD551F" w:rsidRDefault="00AC4B28">
            <w:pPr>
              <w:jc w:val="both"/>
              <w:rPr>
                <w:sz w:val="22"/>
              </w:rPr>
            </w:pPr>
            <w:r>
              <w:rPr>
                <w:sz w:val="22"/>
              </w:rPr>
              <w:t>93400</w:t>
            </w:r>
          </w:p>
          <w:p w:rsidR="00FD551F" w:rsidRDefault="00AC4B28">
            <w:pPr>
              <w:jc w:val="both"/>
              <w:rPr>
                <w:sz w:val="22"/>
              </w:rPr>
            </w:pPr>
            <w:r>
              <w:rPr>
                <w:sz w:val="22"/>
              </w:rPr>
              <w:t>74700</w:t>
            </w:r>
          </w:p>
        </w:tc>
      </w:tr>
      <w:tr w:rsidR="00FD551F">
        <w:tc>
          <w:tcPr>
            <w:tcW w:w="2358" w:type="dxa"/>
          </w:tcPr>
          <w:p w:rsidR="00FD551F" w:rsidRDefault="00AC4B28">
            <w:pPr>
              <w:jc w:val="both"/>
              <w:rPr>
                <w:sz w:val="22"/>
              </w:rPr>
            </w:pPr>
            <w:r>
              <w:rPr>
                <w:sz w:val="22"/>
              </w:rPr>
              <w:t>Многолетние травы, сено</w:t>
            </w:r>
          </w:p>
        </w:tc>
        <w:tc>
          <w:tcPr>
            <w:tcW w:w="1047" w:type="dxa"/>
          </w:tcPr>
          <w:p w:rsidR="00FD551F" w:rsidRDefault="00AC4B28">
            <w:pPr>
              <w:jc w:val="both"/>
              <w:rPr>
                <w:sz w:val="22"/>
              </w:rPr>
            </w:pPr>
            <w:r>
              <w:rPr>
                <w:sz w:val="22"/>
              </w:rPr>
              <w:t>2000</w:t>
            </w:r>
          </w:p>
          <w:p w:rsidR="00FD551F" w:rsidRDefault="00AC4B28">
            <w:pPr>
              <w:jc w:val="both"/>
              <w:rPr>
                <w:sz w:val="22"/>
              </w:rPr>
            </w:pPr>
            <w:r>
              <w:rPr>
                <w:sz w:val="22"/>
              </w:rPr>
              <w:t>2001</w:t>
            </w:r>
          </w:p>
        </w:tc>
        <w:tc>
          <w:tcPr>
            <w:tcW w:w="720" w:type="dxa"/>
          </w:tcPr>
          <w:p w:rsidR="00FD551F" w:rsidRDefault="00AC4B28">
            <w:pPr>
              <w:jc w:val="both"/>
              <w:rPr>
                <w:sz w:val="22"/>
              </w:rPr>
            </w:pPr>
            <w:r>
              <w:rPr>
                <w:sz w:val="22"/>
              </w:rPr>
              <w:t>30</w:t>
            </w:r>
          </w:p>
          <w:p w:rsidR="00FD551F" w:rsidRDefault="00AC4B28">
            <w:pPr>
              <w:jc w:val="both"/>
              <w:rPr>
                <w:sz w:val="22"/>
              </w:rPr>
            </w:pPr>
            <w:r>
              <w:rPr>
                <w:sz w:val="22"/>
              </w:rPr>
              <w:t>39</w:t>
            </w:r>
          </w:p>
        </w:tc>
        <w:tc>
          <w:tcPr>
            <w:tcW w:w="720" w:type="dxa"/>
          </w:tcPr>
          <w:p w:rsidR="00FD551F" w:rsidRDefault="00AC4B28">
            <w:pPr>
              <w:jc w:val="both"/>
              <w:rPr>
                <w:sz w:val="22"/>
              </w:rPr>
            </w:pPr>
            <w:r>
              <w:rPr>
                <w:sz w:val="22"/>
              </w:rPr>
              <w:t>14.1</w:t>
            </w:r>
          </w:p>
          <w:p w:rsidR="00FD551F" w:rsidRDefault="00AC4B28">
            <w:pPr>
              <w:jc w:val="both"/>
              <w:rPr>
                <w:sz w:val="22"/>
              </w:rPr>
            </w:pPr>
            <w:r>
              <w:rPr>
                <w:sz w:val="22"/>
              </w:rPr>
              <w:t>18.3</w:t>
            </w:r>
          </w:p>
        </w:tc>
        <w:tc>
          <w:tcPr>
            <w:tcW w:w="720" w:type="dxa"/>
          </w:tcPr>
          <w:p w:rsidR="00FD551F" w:rsidRDefault="00AC4B28">
            <w:pPr>
              <w:jc w:val="both"/>
              <w:rPr>
                <w:sz w:val="22"/>
              </w:rPr>
            </w:pPr>
            <w:r>
              <w:rPr>
                <w:sz w:val="22"/>
              </w:rPr>
              <w:t>1.6</w:t>
            </w:r>
          </w:p>
          <w:p w:rsidR="00FD551F" w:rsidRDefault="00AC4B28">
            <w:pPr>
              <w:jc w:val="both"/>
              <w:rPr>
                <w:sz w:val="22"/>
              </w:rPr>
            </w:pPr>
            <w:r>
              <w:rPr>
                <w:sz w:val="22"/>
              </w:rPr>
              <w:t>2.1</w:t>
            </w:r>
          </w:p>
        </w:tc>
        <w:tc>
          <w:tcPr>
            <w:tcW w:w="720" w:type="dxa"/>
          </w:tcPr>
          <w:p w:rsidR="00FD551F" w:rsidRDefault="00AC4B28">
            <w:pPr>
              <w:jc w:val="both"/>
              <w:rPr>
                <w:sz w:val="22"/>
              </w:rPr>
            </w:pPr>
            <w:r>
              <w:rPr>
                <w:sz w:val="22"/>
              </w:rPr>
              <w:t>4</w:t>
            </w:r>
          </w:p>
          <w:p w:rsidR="00FD551F" w:rsidRDefault="00AC4B28">
            <w:pPr>
              <w:jc w:val="both"/>
              <w:rPr>
                <w:sz w:val="22"/>
              </w:rPr>
            </w:pPr>
            <w:r>
              <w:rPr>
                <w:sz w:val="22"/>
              </w:rPr>
              <w:t>4</w:t>
            </w:r>
          </w:p>
        </w:tc>
        <w:tc>
          <w:tcPr>
            <w:tcW w:w="720" w:type="dxa"/>
          </w:tcPr>
          <w:p w:rsidR="00FD551F" w:rsidRDefault="00AC4B28">
            <w:pPr>
              <w:jc w:val="both"/>
              <w:rPr>
                <w:sz w:val="22"/>
              </w:rPr>
            </w:pPr>
            <w:r>
              <w:rPr>
                <w:sz w:val="22"/>
              </w:rPr>
              <w:t>8.5</w:t>
            </w:r>
          </w:p>
          <w:p w:rsidR="00FD551F" w:rsidRDefault="00AC4B28">
            <w:pPr>
              <w:jc w:val="both"/>
              <w:rPr>
                <w:sz w:val="22"/>
              </w:rPr>
            </w:pPr>
            <w:r>
              <w:rPr>
                <w:sz w:val="22"/>
              </w:rPr>
              <w:t>8.5</w:t>
            </w:r>
          </w:p>
        </w:tc>
        <w:tc>
          <w:tcPr>
            <w:tcW w:w="720" w:type="dxa"/>
          </w:tcPr>
          <w:p w:rsidR="00FD551F" w:rsidRDefault="00AC4B28">
            <w:pPr>
              <w:jc w:val="both"/>
              <w:rPr>
                <w:sz w:val="22"/>
              </w:rPr>
            </w:pPr>
            <w:r>
              <w:rPr>
                <w:sz w:val="22"/>
              </w:rPr>
              <w:t>75.5</w:t>
            </w:r>
          </w:p>
          <w:p w:rsidR="00FD551F" w:rsidRDefault="00AC4B28">
            <w:pPr>
              <w:jc w:val="both"/>
              <w:rPr>
                <w:sz w:val="22"/>
              </w:rPr>
            </w:pPr>
            <w:r>
              <w:rPr>
                <w:sz w:val="22"/>
              </w:rPr>
              <w:t>75.5</w:t>
            </w:r>
          </w:p>
        </w:tc>
      </w:tr>
      <w:tr w:rsidR="00FD551F">
        <w:tc>
          <w:tcPr>
            <w:tcW w:w="2358" w:type="dxa"/>
          </w:tcPr>
          <w:p w:rsidR="00FD551F" w:rsidRDefault="00AC4B28">
            <w:pPr>
              <w:jc w:val="both"/>
              <w:rPr>
                <w:sz w:val="22"/>
              </w:rPr>
            </w:pPr>
            <w:r>
              <w:rPr>
                <w:sz w:val="22"/>
              </w:rPr>
              <w:t>Зеленая масса</w:t>
            </w:r>
          </w:p>
        </w:tc>
        <w:tc>
          <w:tcPr>
            <w:tcW w:w="1047" w:type="dxa"/>
          </w:tcPr>
          <w:p w:rsidR="00FD551F" w:rsidRDefault="00AC4B28">
            <w:pPr>
              <w:jc w:val="both"/>
              <w:rPr>
                <w:sz w:val="22"/>
              </w:rPr>
            </w:pPr>
            <w:r>
              <w:rPr>
                <w:sz w:val="22"/>
              </w:rPr>
              <w:t>2000</w:t>
            </w:r>
          </w:p>
          <w:p w:rsidR="00FD551F" w:rsidRDefault="00AC4B28">
            <w:pPr>
              <w:jc w:val="both"/>
              <w:rPr>
                <w:sz w:val="22"/>
              </w:rPr>
            </w:pPr>
            <w:r>
              <w:rPr>
                <w:sz w:val="22"/>
              </w:rPr>
              <w:t>2001</w:t>
            </w:r>
          </w:p>
        </w:tc>
        <w:tc>
          <w:tcPr>
            <w:tcW w:w="720" w:type="dxa"/>
          </w:tcPr>
          <w:p w:rsidR="00FD551F" w:rsidRDefault="00AC4B28">
            <w:pPr>
              <w:jc w:val="both"/>
              <w:rPr>
                <w:sz w:val="22"/>
              </w:rPr>
            </w:pPr>
            <w:r>
              <w:rPr>
                <w:sz w:val="22"/>
              </w:rPr>
              <w:t>164</w:t>
            </w:r>
          </w:p>
          <w:p w:rsidR="00FD551F" w:rsidRDefault="00AC4B28">
            <w:pPr>
              <w:jc w:val="both"/>
              <w:rPr>
                <w:sz w:val="22"/>
              </w:rPr>
            </w:pPr>
            <w:r>
              <w:rPr>
                <w:sz w:val="22"/>
              </w:rPr>
              <w:t>1492</w:t>
            </w:r>
          </w:p>
        </w:tc>
        <w:tc>
          <w:tcPr>
            <w:tcW w:w="720" w:type="dxa"/>
          </w:tcPr>
          <w:p w:rsidR="00FD551F" w:rsidRDefault="00AC4B28">
            <w:pPr>
              <w:jc w:val="both"/>
              <w:rPr>
                <w:sz w:val="22"/>
              </w:rPr>
            </w:pPr>
            <w:r>
              <w:rPr>
                <w:sz w:val="22"/>
              </w:rPr>
              <w:t>29.5</w:t>
            </w:r>
          </w:p>
          <w:p w:rsidR="00FD551F" w:rsidRDefault="00AC4B28">
            <w:pPr>
              <w:jc w:val="both"/>
              <w:rPr>
                <w:sz w:val="22"/>
              </w:rPr>
            </w:pPr>
            <w:r>
              <w:rPr>
                <w:sz w:val="22"/>
              </w:rPr>
              <w:t>269</w:t>
            </w:r>
          </w:p>
        </w:tc>
        <w:tc>
          <w:tcPr>
            <w:tcW w:w="720" w:type="dxa"/>
          </w:tcPr>
          <w:p w:rsidR="00FD551F" w:rsidRDefault="00AC4B28">
            <w:pPr>
              <w:jc w:val="both"/>
              <w:rPr>
                <w:sz w:val="22"/>
              </w:rPr>
            </w:pPr>
            <w:r>
              <w:rPr>
                <w:sz w:val="22"/>
              </w:rPr>
              <w:t>4.1</w:t>
            </w:r>
          </w:p>
          <w:p w:rsidR="00FD551F" w:rsidRDefault="00AC4B28">
            <w:pPr>
              <w:jc w:val="both"/>
              <w:rPr>
                <w:sz w:val="22"/>
              </w:rPr>
            </w:pPr>
            <w:r>
              <w:rPr>
                <w:sz w:val="22"/>
              </w:rPr>
              <w:t>73</w:t>
            </w:r>
          </w:p>
        </w:tc>
        <w:tc>
          <w:tcPr>
            <w:tcW w:w="720" w:type="dxa"/>
          </w:tcPr>
          <w:p w:rsidR="00FD551F" w:rsidRDefault="00AC4B28">
            <w:pPr>
              <w:jc w:val="both"/>
              <w:rPr>
                <w:sz w:val="22"/>
              </w:rPr>
            </w:pPr>
            <w:r>
              <w:rPr>
                <w:sz w:val="22"/>
              </w:rPr>
              <w:t>4</w:t>
            </w:r>
          </w:p>
          <w:p w:rsidR="00FD551F" w:rsidRDefault="00AC4B28">
            <w:pPr>
              <w:jc w:val="both"/>
              <w:rPr>
                <w:sz w:val="22"/>
              </w:rPr>
            </w:pPr>
            <w:r>
              <w:rPr>
                <w:sz w:val="22"/>
              </w:rPr>
              <w:t>4</w:t>
            </w:r>
          </w:p>
        </w:tc>
        <w:tc>
          <w:tcPr>
            <w:tcW w:w="720" w:type="dxa"/>
          </w:tcPr>
          <w:p w:rsidR="00FD551F" w:rsidRDefault="00AC4B28">
            <w:pPr>
              <w:jc w:val="both"/>
              <w:rPr>
                <w:sz w:val="22"/>
              </w:rPr>
            </w:pPr>
            <w:r>
              <w:rPr>
                <w:sz w:val="22"/>
              </w:rPr>
              <w:t>22</w:t>
            </w:r>
          </w:p>
          <w:p w:rsidR="00FD551F" w:rsidRDefault="00AC4B28">
            <w:pPr>
              <w:jc w:val="both"/>
              <w:rPr>
                <w:sz w:val="22"/>
              </w:rPr>
            </w:pPr>
            <w:r>
              <w:rPr>
                <w:sz w:val="22"/>
              </w:rPr>
              <w:t>22</w:t>
            </w:r>
          </w:p>
        </w:tc>
        <w:tc>
          <w:tcPr>
            <w:tcW w:w="720" w:type="dxa"/>
          </w:tcPr>
          <w:p w:rsidR="00FD551F" w:rsidRDefault="00AC4B28">
            <w:pPr>
              <w:jc w:val="both"/>
              <w:rPr>
                <w:sz w:val="22"/>
              </w:rPr>
            </w:pPr>
            <w:r>
              <w:rPr>
                <w:sz w:val="22"/>
              </w:rPr>
              <w:t>160</w:t>
            </w:r>
          </w:p>
          <w:p w:rsidR="00FD551F" w:rsidRDefault="00AC4B28">
            <w:pPr>
              <w:jc w:val="both"/>
              <w:rPr>
                <w:sz w:val="22"/>
              </w:rPr>
            </w:pPr>
            <w:r>
              <w:rPr>
                <w:sz w:val="22"/>
              </w:rPr>
              <w:t>160</w:t>
            </w:r>
          </w:p>
        </w:tc>
      </w:tr>
      <w:tr w:rsidR="00FD551F">
        <w:tc>
          <w:tcPr>
            <w:tcW w:w="2358" w:type="dxa"/>
          </w:tcPr>
          <w:p w:rsidR="00FD551F" w:rsidRDefault="00AC4B28">
            <w:pPr>
              <w:jc w:val="both"/>
              <w:rPr>
                <w:sz w:val="22"/>
              </w:rPr>
            </w:pPr>
            <w:r>
              <w:rPr>
                <w:sz w:val="22"/>
              </w:rPr>
              <w:t>Однолетние травы, зеленая масса</w:t>
            </w:r>
          </w:p>
        </w:tc>
        <w:tc>
          <w:tcPr>
            <w:tcW w:w="1047" w:type="dxa"/>
          </w:tcPr>
          <w:p w:rsidR="00FD551F" w:rsidRDefault="00AC4B28">
            <w:pPr>
              <w:jc w:val="both"/>
              <w:rPr>
                <w:sz w:val="22"/>
              </w:rPr>
            </w:pPr>
            <w:r>
              <w:rPr>
                <w:sz w:val="22"/>
              </w:rPr>
              <w:t>2000</w:t>
            </w:r>
          </w:p>
          <w:p w:rsidR="00FD551F" w:rsidRDefault="00AC4B28">
            <w:pPr>
              <w:jc w:val="both"/>
              <w:rPr>
                <w:sz w:val="22"/>
              </w:rPr>
            </w:pPr>
            <w:r>
              <w:rPr>
                <w:sz w:val="22"/>
              </w:rPr>
              <w:t>2001</w:t>
            </w:r>
          </w:p>
        </w:tc>
        <w:tc>
          <w:tcPr>
            <w:tcW w:w="720" w:type="dxa"/>
          </w:tcPr>
          <w:p w:rsidR="00FD551F" w:rsidRDefault="00AC4B28">
            <w:pPr>
              <w:jc w:val="both"/>
              <w:rPr>
                <w:sz w:val="22"/>
              </w:rPr>
            </w:pPr>
            <w:r>
              <w:rPr>
                <w:sz w:val="22"/>
              </w:rPr>
              <w:t>183</w:t>
            </w:r>
          </w:p>
          <w:p w:rsidR="00FD551F" w:rsidRDefault="00AC4B28">
            <w:pPr>
              <w:jc w:val="both"/>
              <w:rPr>
                <w:sz w:val="22"/>
              </w:rPr>
            </w:pPr>
            <w:r>
              <w:rPr>
                <w:sz w:val="22"/>
              </w:rPr>
              <w:t>2343</w:t>
            </w:r>
          </w:p>
        </w:tc>
        <w:tc>
          <w:tcPr>
            <w:tcW w:w="720" w:type="dxa"/>
          </w:tcPr>
          <w:p w:rsidR="00FD551F" w:rsidRDefault="00AC4B28">
            <w:pPr>
              <w:jc w:val="both"/>
              <w:rPr>
                <w:sz w:val="22"/>
              </w:rPr>
            </w:pPr>
            <w:r>
              <w:rPr>
                <w:sz w:val="22"/>
              </w:rPr>
              <w:t>32.9</w:t>
            </w:r>
          </w:p>
          <w:p w:rsidR="00FD551F" w:rsidRDefault="00AC4B28">
            <w:pPr>
              <w:jc w:val="both"/>
              <w:rPr>
                <w:sz w:val="22"/>
              </w:rPr>
            </w:pPr>
            <w:r>
              <w:rPr>
                <w:sz w:val="22"/>
              </w:rPr>
              <w:t>422</w:t>
            </w:r>
          </w:p>
        </w:tc>
        <w:tc>
          <w:tcPr>
            <w:tcW w:w="720" w:type="dxa"/>
          </w:tcPr>
          <w:p w:rsidR="00FD551F" w:rsidRDefault="00AC4B28">
            <w:pPr>
              <w:jc w:val="both"/>
              <w:rPr>
                <w:sz w:val="22"/>
              </w:rPr>
            </w:pPr>
            <w:r>
              <w:rPr>
                <w:sz w:val="22"/>
              </w:rPr>
              <w:t>4.4</w:t>
            </w:r>
          </w:p>
          <w:p w:rsidR="00FD551F" w:rsidRDefault="00AC4B28">
            <w:pPr>
              <w:jc w:val="both"/>
              <w:rPr>
                <w:sz w:val="22"/>
              </w:rPr>
            </w:pPr>
            <w:r>
              <w:rPr>
                <w:sz w:val="22"/>
              </w:rPr>
              <w:t>56</w:t>
            </w:r>
          </w:p>
        </w:tc>
        <w:tc>
          <w:tcPr>
            <w:tcW w:w="720" w:type="dxa"/>
          </w:tcPr>
          <w:p w:rsidR="00FD551F" w:rsidRDefault="00AC4B28">
            <w:pPr>
              <w:jc w:val="both"/>
              <w:rPr>
                <w:sz w:val="22"/>
              </w:rPr>
            </w:pPr>
            <w:r>
              <w:rPr>
                <w:sz w:val="22"/>
              </w:rPr>
              <w:t>8</w:t>
            </w:r>
          </w:p>
          <w:p w:rsidR="00FD551F" w:rsidRDefault="00AC4B28">
            <w:pPr>
              <w:jc w:val="both"/>
              <w:rPr>
                <w:sz w:val="22"/>
              </w:rPr>
            </w:pPr>
            <w:r>
              <w:rPr>
                <w:sz w:val="22"/>
              </w:rPr>
              <w:t>14</w:t>
            </w:r>
          </w:p>
        </w:tc>
        <w:tc>
          <w:tcPr>
            <w:tcW w:w="720" w:type="dxa"/>
          </w:tcPr>
          <w:p w:rsidR="00FD551F" w:rsidRDefault="00AC4B28">
            <w:pPr>
              <w:jc w:val="both"/>
              <w:rPr>
                <w:sz w:val="22"/>
              </w:rPr>
            </w:pPr>
            <w:r>
              <w:rPr>
                <w:sz w:val="22"/>
              </w:rPr>
              <w:t>44.4</w:t>
            </w:r>
          </w:p>
          <w:p w:rsidR="00FD551F" w:rsidRDefault="00AC4B28">
            <w:pPr>
              <w:jc w:val="both"/>
              <w:rPr>
                <w:sz w:val="22"/>
              </w:rPr>
            </w:pPr>
            <w:r>
              <w:rPr>
                <w:sz w:val="22"/>
              </w:rPr>
              <w:t>77.8</w:t>
            </w:r>
          </w:p>
        </w:tc>
        <w:tc>
          <w:tcPr>
            <w:tcW w:w="720" w:type="dxa"/>
          </w:tcPr>
          <w:p w:rsidR="00FD551F" w:rsidRDefault="00AC4B28">
            <w:pPr>
              <w:jc w:val="both"/>
              <w:rPr>
                <w:sz w:val="22"/>
              </w:rPr>
            </w:pPr>
            <w:r>
              <w:rPr>
                <w:sz w:val="22"/>
              </w:rPr>
              <w:t>320</w:t>
            </w:r>
          </w:p>
          <w:p w:rsidR="00FD551F" w:rsidRDefault="00AC4B28">
            <w:pPr>
              <w:jc w:val="both"/>
              <w:rPr>
                <w:sz w:val="22"/>
              </w:rPr>
            </w:pPr>
            <w:r>
              <w:rPr>
                <w:sz w:val="22"/>
              </w:rPr>
              <w:t>583</w:t>
            </w:r>
          </w:p>
        </w:tc>
      </w:tr>
      <w:tr w:rsidR="00FD551F">
        <w:tc>
          <w:tcPr>
            <w:tcW w:w="2358" w:type="dxa"/>
          </w:tcPr>
          <w:p w:rsidR="00FD551F" w:rsidRDefault="00AC4B28">
            <w:pPr>
              <w:jc w:val="both"/>
              <w:rPr>
                <w:sz w:val="22"/>
              </w:rPr>
            </w:pPr>
            <w:r>
              <w:rPr>
                <w:sz w:val="22"/>
              </w:rPr>
              <w:t>Кукуруза на силос</w:t>
            </w:r>
          </w:p>
        </w:tc>
        <w:tc>
          <w:tcPr>
            <w:tcW w:w="1047" w:type="dxa"/>
          </w:tcPr>
          <w:p w:rsidR="00FD551F" w:rsidRDefault="00AC4B28">
            <w:pPr>
              <w:jc w:val="both"/>
              <w:rPr>
                <w:sz w:val="22"/>
              </w:rPr>
            </w:pPr>
            <w:r>
              <w:rPr>
                <w:sz w:val="22"/>
              </w:rPr>
              <w:t>2000</w:t>
            </w:r>
          </w:p>
          <w:p w:rsidR="00FD551F" w:rsidRDefault="00AC4B28">
            <w:pPr>
              <w:jc w:val="both"/>
              <w:rPr>
                <w:sz w:val="22"/>
              </w:rPr>
            </w:pPr>
            <w:r>
              <w:rPr>
                <w:sz w:val="22"/>
              </w:rPr>
              <w:t>2001</w:t>
            </w:r>
          </w:p>
        </w:tc>
        <w:tc>
          <w:tcPr>
            <w:tcW w:w="720" w:type="dxa"/>
          </w:tcPr>
          <w:p w:rsidR="00FD551F" w:rsidRDefault="00AC4B28">
            <w:pPr>
              <w:jc w:val="both"/>
              <w:rPr>
                <w:sz w:val="22"/>
              </w:rPr>
            </w:pPr>
            <w:r>
              <w:rPr>
                <w:sz w:val="22"/>
              </w:rPr>
              <w:t>164</w:t>
            </w:r>
          </w:p>
          <w:p w:rsidR="00FD551F" w:rsidRDefault="00AC4B28">
            <w:pPr>
              <w:jc w:val="both"/>
              <w:rPr>
                <w:sz w:val="22"/>
              </w:rPr>
            </w:pPr>
            <w:r>
              <w:rPr>
                <w:sz w:val="22"/>
              </w:rPr>
              <w:t>335</w:t>
            </w:r>
          </w:p>
        </w:tc>
        <w:tc>
          <w:tcPr>
            <w:tcW w:w="720" w:type="dxa"/>
          </w:tcPr>
          <w:p w:rsidR="00FD551F" w:rsidRDefault="00AC4B28">
            <w:pPr>
              <w:jc w:val="both"/>
              <w:rPr>
                <w:sz w:val="22"/>
              </w:rPr>
            </w:pPr>
            <w:r>
              <w:rPr>
                <w:sz w:val="22"/>
              </w:rPr>
              <w:t>32.8</w:t>
            </w:r>
          </w:p>
          <w:p w:rsidR="00FD551F" w:rsidRDefault="00AC4B28">
            <w:pPr>
              <w:jc w:val="both"/>
              <w:rPr>
                <w:sz w:val="22"/>
              </w:rPr>
            </w:pPr>
            <w:r>
              <w:rPr>
                <w:sz w:val="22"/>
              </w:rPr>
              <w:t>67</w:t>
            </w:r>
          </w:p>
        </w:tc>
        <w:tc>
          <w:tcPr>
            <w:tcW w:w="720" w:type="dxa"/>
          </w:tcPr>
          <w:p w:rsidR="00FD551F" w:rsidRDefault="00AC4B28">
            <w:pPr>
              <w:jc w:val="both"/>
              <w:rPr>
                <w:sz w:val="22"/>
              </w:rPr>
            </w:pPr>
            <w:r>
              <w:rPr>
                <w:sz w:val="22"/>
              </w:rPr>
              <w:t>2.3</w:t>
            </w:r>
          </w:p>
          <w:p w:rsidR="00FD551F" w:rsidRDefault="00AC4B28">
            <w:pPr>
              <w:jc w:val="both"/>
              <w:rPr>
                <w:sz w:val="22"/>
              </w:rPr>
            </w:pPr>
            <w:r>
              <w:rPr>
                <w:sz w:val="22"/>
              </w:rPr>
              <w:t>4.7</w:t>
            </w:r>
          </w:p>
        </w:tc>
        <w:tc>
          <w:tcPr>
            <w:tcW w:w="720" w:type="dxa"/>
          </w:tcPr>
          <w:p w:rsidR="00FD551F" w:rsidRDefault="00AC4B28">
            <w:pPr>
              <w:jc w:val="both"/>
              <w:rPr>
                <w:sz w:val="22"/>
              </w:rPr>
            </w:pPr>
            <w:r>
              <w:rPr>
                <w:sz w:val="22"/>
              </w:rPr>
              <w:t>6</w:t>
            </w:r>
          </w:p>
          <w:p w:rsidR="00FD551F" w:rsidRDefault="00AC4B28">
            <w:pPr>
              <w:jc w:val="both"/>
              <w:rPr>
                <w:sz w:val="22"/>
              </w:rPr>
            </w:pPr>
            <w:r>
              <w:rPr>
                <w:sz w:val="22"/>
              </w:rPr>
              <w:t>6</w:t>
            </w:r>
          </w:p>
        </w:tc>
        <w:tc>
          <w:tcPr>
            <w:tcW w:w="720" w:type="dxa"/>
          </w:tcPr>
          <w:p w:rsidR="00FD551F" w:rsidRDefault="00AC4B28">
            <w:pPr>
              <w:jc w:val="both"/>
              <w:rPr>
                <w:sz w:val="22"/>
              </w:rPr>
            </w:pPr>
            <w:r>
              <w:rPr>
                <w:sz w:val="22"/>
              </w:rPr>
              <w:t>30</w:t>
            </w:r>
          </w:p>
          <w:p w:rsidR="00FD551F" w:rsidRDefault="00AC4B28">
            <w:pPr>
              <w:jc w:val="both"/>
              <w:rPr>
                <w:sz w:val="22"/>
              </w:rPr>
            </w:pPr>
            <w:r>
              <w:rPr>
                <w:sz w:val="22"/>
              </w:rPr>
              <w:t>30</w:t>
            </w:r>
          </w:p>
        </w:tc>
        <w:tc>
          <w:tcPr>
            <w:tcW w:w="720" w:type="dxa"/>
          </w:tcPr>
          <w:p w:rsidR="00FD551F" w:rsidRDefault="00AC4B28">
            <w:pPr>
              <w:jc w:val="both"/>
              <w:rPr>
                <w:sz w:val="22"/>
              </w:rPr>
            </w:pPr>
            <w:r>
              <w:rPr>
                <w:sz w:val="22"/>
              </w:rPr>
              <w:t>429</w:t>
            </w:r>
          </w:p>
          <w:p w:rsidR="00FD551F" w:rsidRDefault="00AC4B28">
            <w:pPr>
              <w:jc w:val="both"/>
              <w:rPr>
                <w:sz w:val="22"/>
              </w:rPr>
            </w:pPr>
            <w:r>
              <w:rPr>
                <w:sz w:val="22"/>
              </w:rPr>
              <w:t>429</w:t>
            </w:r>
          </w:p>
        </w:tc>
      </w:tr>
      <w:tr w:rsidR="00FD551F">
        <w:tc>
          <w:tcPr>
            <w:tcW w:w="2358" w:type="dxa"/>
          </w:tcPr>
          <w:p w:rsidR="00FD551F" w:rsidRDefault="00AC4B28">
            <w:pPr>
              <w:jc w:val="both"/>
              <w:rPr>
                <w:sz w:val="22"/>
              </w:rPr>
            </w:pPr>
            <w:r>
              <w:rPr>
                <w:sz w:val="22"/>
              </w:rPr>
              <w:t>Силосные (кроме кукурузы) зеленая масса</w:t>
            </w:r>
          </w:p>
        </w:tc>
        <w:tc>
          <w:tcPr>
            <w:tcW w:w="1047" w:type="dxa"/>
          </w:tcPr>
          <w:p w:rsidR="00FD551F" w:rsidRDefault="00AC4B28">
            <w:pPr>
              <w:jc w:val="both"/>
              <w:rPr>
                <w:sz w:val="22"/>
              </w:rPr>
            </w:pPr>
            <w:r>
              <w:rPr>
                <w:sz w:val="22"/>
              </w:rPr>
              <w:t>2000</w:t>
            </w:r>
          </w:p>
          <w:p w:rsidR="00FD551F" w:rsidRDefault="00AC4B28">
            <w:pPr>
              <w:jc w:val="both"/>
              <w:rPr>
                <w:sz w:val="22"/>
              </w:rPr>
            </w:pPr>
            <w:r>
              <w:rPr>
                <w:sz w:val="22"/>
              </w:rPr>
              <w:t>2001</w:t>
            </w:r>
          </w:p>
        </w:tc>
        <w:tc>
          <w:tcPr>
            <w:tcW w:w="720" w:type="dxa"/>
          </w:tcPr>
          <w:p w:rsidR="00FD551F" w:rsidRDefault="00AC4B28">
            <w:pPr>
              <w:jc w:val="both"/>
              <w:rPr>
                <w:sz w:val="22"/>
              </w:rPr>
            </w:pPr>
            <w:r>
              <w:rPr>
                <w:sz w:val="22"/>
              </w:rPr>
              <w:t>200</w:t>
            </w:r>
          </w:p>
          <w:p w:rsidR="00FD551F" w:rsidRDefault="00AC4B28">
            <w:pPr>
              <w:jc w:val="both"/>
              <w:rPr>
                <w:sz w:val="22"/>
              </w:rPr>
            </w:pPr>
            <w:r>
              <w:rPr>
                <w:sz w:val="22"/>
              </w:rPr>
              <w:t>313</w:t>
            </w:r>
          </w:p>
        </w:tc>
        <w:tc>
          <w:tcPr>
            <w:tcW w:w="720" w:type="dxa"/>
          </w:tcPr>
          <w:p w:rsidR="00FD551F" w:rsidRDefault="00AC4B28">
            <w:pPr>
              <w:jc w:val="both"/>
              <w:rPr>
                <w:sz w:val="22"/>
              </w:rPr>
            </w:pPr>
            <w:r>
              <w:rPr>
                <w:sz w:val="22"/>
              </w:rPr>
              <w:t>36</w:t>
            </w:r>
          </w:p>
          <w:p w:rsidR="00FD551F" w:rsidRDefault="00AC4B28">
            <w:pPr>
              <w:jc w:val="both"/>
              <w:rPr>
                <w:sz w:val="22"/>
              </w:rPr>
            </w:pPr>
            <w:r>
              <w:rPr>
                <w:sz w:val="22"/>
              </w:rPr>
              <w:t>56</w:t>
            </w:r>
          </w:p>
        </w:tc>
        <w:tc>
          <w:tcPr>
            <w:tcW w:w="720" w:type="dxa"/>
          </w:tcPr>
          <w:p w:rsidR="00FD551F" w:rsidRDefault="00AC4B28">
            <w:pPr>
              <w:jc w:val="both"/>
              <w:rPr>
                <w:sz w:val="22"/>
              </w:rPr>
            </w:pPr>
            <w:r>
              <w:rPr>
                <w:sz w:val="22"/>
              </w:rPr>
              <w:t>3</w:t>
            </w:r>
          </w:p>
          <w:p w:rsidR="00FD551F" w:rsidRDefault="00AC4B28">
            <w:pPr>
              <w:jc w:val="both"/>
              <w:rPr>
                <w:sz w:val="22"/>
              </w:rPr>
            </w:pPr>
            <w:r>
              <w:rPr>
                <w:sz w:val="22"/>
              </w:rPr>
              <w:t>4.6</w:t>
            </w:r>
          </w:p>
        </w:tc>
        <w:tc>
          <w:tcPr>
            <w:tcW w:w="720" w:type="dxa"/>
          </w:tcPr>
          <w:p w:rsidR="00FD551F" w:rsidRDefault="00AC4B28">
            <w:pPr>
              <w:jc w:val="both"/>
              <w:rPr>
                <w:sz w:val="22"/>
              </w:rPr>
            </w:pPr>
            <w:r>
              <w:rPr>
                <w:sz w:val="22"/>
              </w:rPr>
              <w:t>6</w:t>
            </w:r>
          </w:p>
          <w:p w:rsidR="00FD551F" w:rsidRDefault="00AC4B28">
            <w:pPr>
              <w:jc w:val="both"/>
              <w:rPr>
                <w:sz w:val="22"/>
              </w:rPr>
            </w:pPr>
            <w:r>
              <w:rPr>
                <w:sz w:val="22"/>
              </w:rPr>
              <w:t>6</w:t>
            </w:r>
          </w:p>
        </w:tc>
        <w:tc>
          <w:tcPr>
            <w:tcW w:w="720" w:type="dxa"/>
          </w:tcPr>
          <w:p w:rsidR="00FD551F" w:rsidRDefault="00AC4B28">
            <w:pPr>
              <w:jc w:val="both"/>
              <w:rPr>
                <w:sz w:val="22"/>
              </w:rPr>
            </w:pPr>
            <w:r>
              <w:rPr>
                <w:sz w:val="22"/>
              </w:rPr>
              <w:t>33</w:t>
            </w:r>
          </w:p>
          <w:p w:rsidR="00FD551F" w:rsidRDefault="00AC4B28">
            <w:pPr>
              <w:jc w:val="both"/>
              <w:rPr>
                <w:sz w:val="22"/>
              </w:rPr>
            </w:pPr>
            <w:r>
              <w:rPr>
                <w:sz w:val="22"/>
              </w:rPr>
              <w:t>33</w:t>
            </w:r>
          </w:p>
        </w:tc>
        <w:tc>
          <w:tcPr>
            <w:tcW w:w="720" w:type="dxa"/>
          </w:tcPr>
          <w:p w:rsidR="00FD551F" w:rsidRDefault="00AC4B28">
            <w:pPr>
              <w:jc w:val="both"/>
              <w:rPr>
                <w:sz w:val="22"/>
              </w:rPr>
            </w:pPr>
            <w:r>
              <w:rPr>
                <w:sz w:val="22"/>
              </w:rPr>
              <w:t>400</w:t>
            </w:r>
          </w:p>
          <w:p w:rsidR="00FD551F" w:rsidRDefault="00AC4B28">
            <w:pPr>
              <w:jc w:val="both"/>
              <w:rPr>
                <w:sz w:val="22"/>
              </w:rPr>
            </w:pPr>
            <w:r>
              <w:rPr>
                <w:sz w:val="22"/>
              </w:rPr>
              <w:t>400</w:t>
            </w:r>
          </w:p>
        </w:tc>
      </w:tr>
    </w:tbl>
    <w:p w:rsidR="00FD551F" w:rsidRDefault="00FD551F">
      <w:pPr>
        <w:jc w:val="both"/>
        <w:rPr>
          <w:sz w:val="22"/>
        </w:rPr>
      </w:pPr>
    </w:p>
    <w:p w:rsidR="00FD551F" w:rsidRDefault="00AC4B28">
      <w:pPr>
        <w:jc w:val="both"/>
        <w:rPr>
          <w:sz w:val="22"/>
        </w:rPr>
      </w:pPr>
      <w:r>
        <w:rPr>
          <w:sz w:val="22"/>
        </w:rPr>
        <w:t xml:space="preserve">Как видно из </w:t>
      </w:r>
      <w:r>
        <w:rPr>
          <w:sz w:val="22"/>
        </w:rPr>
        <w:fldChar w:fldCharType="begin"/>
      </w:r>
      <w:r>
        <w:rPr>
          <w:sz w:val="22"/>
        </w:rPr>
        <w:instrText xml:space="preserve"> REF _Ref474141894 \h  \* MERGEFORMAT </w:instrText>
      </w:r>
      <w:r>
        <w:rPr>
          <w:sz w:val="22"/>
        </w:rPr>
      </w:r>
      <w:r>
        <w:rPr>
          <w:sz w:val="22"/>
        </w:rPr>
        <w:fldChar w:fldCharType="separate"/>
      </w:r>
      <w:r>
        <w:rPr>
          <w:sz w:val="22"/>
        </w:rPr>
        <w:t xml:space="preserve">Табл. </w:t>
      </w:r>
      <w:r>
        <w:rPr>
          <w:noProof/>
          <w:sz w:val="22"/>
        </w:rPr>
        <w:t>4</w:t>
      </w:r>
      <w:r>
        <w:rPr>
          <w:sz w:val="22"/>
        </w:rPr>
        <w:fldChar w:fldCharType="end"/>
      </w:r>
      <w:r>
        <w:rPr>
          <w:sz w:val="22"/>
        </w:rPr>
        <w:t>, урожайность всех культур, возделываемых в хозяйстве достаточно высока, что позволя</w:t>
      </w:r>
      <w:r>
        <w:rPr>
          <w:sz w:val="22"/>
        </w:rPr>
        <w:softHyphen/>
        <w:t>ет обеспечивать полноценными кормами всех  животных, содержащихся в хозяйстве, создавать хорошую кормовую базу на зимний стойловый период. Это позволяет поддерживать животных в течение всего стойлового периода в хорошей форме. Однако, как видно из дальнейших исследова</w:t>
      </w:r>
      <w:r>
        <w:rPr>
          <w:sz w:val="22"/>
        </w:rPr>
        <w:softHyphen/>
        <w:t xml:space="preserve">ний, кормовая база в хозяйстве используется крайне нерационально, и это приводит к возникновению различных нарушении обмена веществ. </w:t>
      </w:r>
    </w:p>
    <w:p w:rsidR="00FD551F" w:rsidRDefault="00AC4B28">
      <w:pPr>
        <w:jc w:val="both"/>
        <w:rPr>
          <w:sz w:val="22"/>
        </w:rPr>
      </w:pPr>
      <w:r>
        <w:rPr>
          <w:sz w:val="22"/>
        </w:rPr>
        <w:t>Также важным показателем деятельности хозяйства явля</w:t>
      </w:r>
      <w:r>
        <w:rPr>
          <w:sz w:val="22"/>
        </w:rPr>
        <w:softHyphen/>
        <w:t>ется среднегодовая численность работников и обеспеченность кадрами.</w:t>
      </w:r>
    </w:p>
    <w:p w:rsidR="00FD551F" w:rsidRDefault="00FD551F">
      <w:pPr>
        <w:jc w:val="both"/>
        <w:rPr>
          <w:sz w:val="22"/>
        </w:rPr>
      </w:pPr>
    </w:p>
    <w:p w:rsidR="00FD551F" w:rsidRDefault="00FD551F">
      <w:pPr>
        <w:jc w:val="both"/>
        <w:rPr>
          <w:sz w:val="22"/>
        </w:rPr>
      </w:pPr>
    </w:p>
    <w:p w:rsidR="00FD551F" w:rsidRDefault="00AC4B28">
      <w:pPr>
        <w:pStyle w:val="a8"/>
        <w:keepNext/>
        <w:jc w:val="both"/>
        <w:rPr>
          <w:sz w:val="22"/>
        </w:rPr>
      </w:pPr>
      <w:bookmarkStart w:id="11" w:name="_Ref474152896"/>
      <w:bookmarkStart w:id="12" w:name="_Toc512703693"/>
      <w:r>
        <w:rPr>
          <w:sz w:val="22"/>
        </w:rPr>
        <w:t xml:space="preserve">Табл. </w:t>
      </w:r>
      <w:r>
        <w:rPr>
          <w:sz w:val="22"/>
        </w:rPr>
        <w:fldChar w:fldCharType="begin"/>
      </w:r>
      <w:r>
        <w:rPr>
          <w:sz w:val="22"/>
        </w:rPr>
        <w:instrText xml:space="preserve"> SEQ Табл. \* ARABIC </w:instrText>
      </w:r>
      <w:r>
        <w:rPr>
          <w:sz w:val="22"/>
        </w:rPr>
        <w:fldChar w:fldCharType="separate"/>
      </w:r>
      <w:r>
        <w:rPr>
          <w:noProof/>
          <w:sz w:val="22"/>
        </w:rPr>
        <w:t>5</w:t>
      </w:r>
      <w:r>
        <w:rPr>
          <w:sz w:val="22"/>
        </w:rPr>
        <w:fldChar w:fldCharType="end"/>
      </w:r>
      <w:bookmarkEnd w:id="11"/>
      <w:r>
        <w:rPr>
          <w:sz w:val="22"/>
        </w:rPr>
        <w:t xml:space="preserve"> Среднегодовая (среднесписочная) численность работников и её структура в СХПК  Агрофирма "Чартолы".</w:t>
      </w:r>
      <w:bookmarkEnd w:id="12"/>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48"/>
        <w:gridCol w:w="720"/>
        <w:gridCol w:w="720"/>
        <w:gridCol w:w="720"/>
        <w:gridCol w:w="720"/>
        <w:gridCol w:w="720"/>
        <w:gridCol w:w="720"/>
      </w:tblGrid>
      <w:tr w:rsidR="00FD551F">
        <w:trPr>
          <w:cantSplit/>
        </w:trPr>
        <w:tc>
          <w:tcPr>
            <w:tcW w:w="3348" w:type="dxa"/>
            <w:vMerge w:val="restart"/>
          </w:tcPr>
          <w:p w:rsidR="00FD551F" w:rsidRDefault="00FD551F">
            <w:pPr>
              <w:jc w:val="both"/>
              <w:rPr>
                <w:sz w:val="22"/>
              </w:rPr>
            </w:pPr>
          </w:p>
          <w:p w:rsidR="00FD551F" w:rsidRDefault="00FD551F">
            <w:pPr>
              <w:jc w:val="both"/>
              <w:rPr>
                <w:sz w:val="22"/>
              </w:rPr>
            </w:pPr>
          </w:p>
          <w:p w:rsidR="00FD551F" w:rsidRDefault="00FD551F">
            <w:pPr>
              <w:jc w:val="both"/>
              <w:rPr>
                <w:sz w:val="22"/>
              </w:rPr>
            </w:pPr>
          </w:p>
          <w:p w:rsidR="00FD551F" w:rsidRDefault="00AC4B28">
            <w:pPr>
              <w:jc w:val="both"/>
              <w:rPr>
                <w:sz w:val="22"/>
              </w:rPr>
            </w:pPr>
            <w:r>
              <w:rPr>
                <w:sz w:val="22"/>
              </w:rPr>
              <w:t>Категории работников</w:t>
            </w:r>
          </w:p>
        </w:tc>
        <w:tc>
          <w:tcPr>
            <w:tcW w:w="1440" w:type="dxa"/>
            <w:gridSpan w:val="2"/>
          </w:tcPr>
          <w:p w:rsidR="00FD551F" w:rsidRDefault="00AC4B28">
            <w:pPr>
              <w:jc w:val="both"/>
              <w:rPr>
                <w:sz w:val="22"/>
              </w:rPr>
            </w:pPr>
            <w:r>
              <w:rPr>
                <w:sz w:val="22"/>
              </w:rPr>
              <w:t>2000 год</w:t>
            </w:r>
          </w:p>
        </w:tc>
        <w:tc>
          <w:tcPr>
            <w:tcW w:w="2880" w:type="dxa"/>
            <w:gridSpan w:val="4"/>
          </w:tcPr>
          <w:p w:rsidR="00FD551F" w:rsidRDefault="00AC4B28">
            <w:pPr>
              <w:jc w:val="both"/>
              <w:rPr>
                <w:sz w:val="22"/>
              </w:rPr>
            </w:pPr>
            <w:r>
              <w:rPr>
                <w:sz w:val="22"/>
              </w:rPr>
              <w:t>2001 год</w:t>
            </w:r>
          </w:p>
        </w:tc>
      </w:tr>
      <w:tr w:rsidR="00FD551F">
        <w:trPr>
          <w:cantSplit/>
        </w:trPr>
        <w:tc>
          <w:tcPr>
            <w:tcW w:w="3348" w:type="dxa"/>
            <w:vMerge/>
          </w:tcPr>
          <w:p w:rsidR="00FD551F" w:rsidRDefault="00FD551F">
            <w:pPr>
              <w:jc w:val="both"/>
              <w:rPr>
                <w:sz w:val="22"/>
              </w:rPr>
            </w:pPr>
          </w:p>
        </w:tc>
        <w:tc>
          <w:tcPr>
            <w:tcW w:w="1440" w:type="dxa"/>
            <w:gridSpan w:val="2"/>
          </w:tcPr>
          <w:p w:rsidR="00FD551F" w:rsidRDefault="00AC4B28">
            <w:pPr>
              <w:jc w:val="both"/>
              <w:rPr>
                <w:sz w:val="22"/>
              </w:rPr>
            </w:pPr>
            <w:r>
              <w:rPr>
                <w:sz w:val="22"/>
              </w:rPr>
              <w:t>Фактически</w:t>
            </w:r>
          </w:p>
        </w:tc>
        <w:tc>
          <w:tcPr>
            <w:tcW w:w="720" w:type="dxa"/>
          </w:tcPr>
          <w:p w:rsidR="00FD551F" w:rsidRDefault="00AC4B28">
            <w:pPr>
              <w:jc w:val="both"/>
              <w:rPr>
                <w:sz w:val="22"/>
              </w:rPr>
            </w:pPr>
            <w:r>
              <w:rPr>
                <w:sz w:val="22"/>
              </w:rPr>
              <w:t>План</w:t>
            </w:r>
          </w:p>
        </w:tc>
        <w:tc>
          <w:tcPr>
            <w:tcW w:w="2160" w:type="dxa"/>
            <w:gridSpan w:val="3"/>
          </w:tcPr>
          <w:p w:rsidR="00FD551F" w:rsidRDefault="00AC4B28">
            <w:pPr>
              <w:jc w:val="both"/>
              <w:rPr>
                <w:sz w:val="22"/>
              </w:rPr>
            </w:pPr>
            <w:r>
              <w:rPr>
                <w:sz w:val="22"/>
              </w:rPr>
              <w:t>Фактически</w:t>
            </w:r>
          </w:p>
        </w:tc>
      </w:tr>
      <w:tr w:rsidR="00FD551F">
        <w:trPr>
          <w:cantSplit/>
        </w:trPr>
        <w:tc>
          <w:tcPr>
            <w:tcW w:w="3348" w:type="dxa"/>
            <w:vMerge/>
            <w:tcBorders>
              <w:bottom w:val="nil"/>
            </w:tcBorders>
          </w:tcPr>
          <w:p w:rsidR="00FD551F" w:rsidRDefault="00FD551F">
            <w:pPr>
              <w:jc w:val="both"/>
              <w:rPr>
                <w:sz w:val="22"/>
              </w:rPr>
            </w:pPr>
          </w:p>
        </w:tc>
        <w:tc>
          <w:tcPr>
            <w:tcW w:w="720" w:type="dxa"/>
            <w:tcBorders>
              <w:bottom w:val="nil"/>
            </w:tcBorders>
          </w:tcPr>
          <w:p w:rsidR="00FD551F" w:rsidRDefault="00AC4B28">
            <w:pPr>
              <w:jc w:val="both"/>
              <w:rPr>
                <w:sz w:val="22"/>
              </w:rPr>
            </w:pPr>
            <w:r>
              <w:rPr>
                <w:sz w:val="22"/>
              </w:rPr>
              <w:t>Чел.</w:t>
            </w:r>
          </w:p>
        </w:tc>
        <w:tc>
          <w:tcPr>
            <w:tcW w:w="720" w:type="dxa"/>
            <w:tcBorders>
              <w:bottom w:val="nil"/>
            </w:tcBorders>
          </w:tcPr>
          <w:p w:rsidR="00FD551F" w:rsidRDefault="00AC4B28">
            <w:pPr>
              <w:jc w:val="both"/>
              <w:rPr>
                <w:sz w:val="22"/>
              </w:rPr>
            </w:pPr>
            <w:r>
              <w:rPr>
                <w:sz w:val="22"/>
                <w:lang w:val="en-US"/>
              </w:rPr>
              <w:t>%</w:t>
            </w:r>
            <w:r>
              <w:rPr>
                <w:sz w:val="22"/>
              </w:rPr>
              <w:t xml:space="preserve"> к итогу</w:t>
            </w:r>
          </w:p>
        </w:tc>
        <w:tc>
          <w:tcPr>
            <w:tcW w:w="720" w:type="dxa"/>
            <w:tcBorders>
              <w:bottom w:val="nil"/>
            </w:tcBorders>
          </w:tcPr>
          <w:p w:rsidR="00FD551F" w:rsidRDefault="00AC4B28">
            <w:pPr>
              <w:jc w:val="both"/>
              <w:rPr>
                <w:sz w:val="22"/>
              </w:rPr>
            </w:pPr>
            <w:r>
              <w:rPr>
                <w:sz w:val="22"/>
              </w:rPr>
              <w:t>Чел.</w:t>
            </w:r>
          </w:p>
        </w:tc>
        <w:tc>
          <w:tcPr>
            <w:tcW w:w="720" w:type="dxa"/>
            <w:tcBorders>
              <w:bottom w:val="nil"/>
            </w:tcBorders>
          </w:tcPr>
          <w:p w:rsidR="00FD551F" w:rsidRDefault="00AC4B28">
            <w:pPr>
              <w:jc w:val="both"/>
              <w:rPr>
                <w:sz w:val="22"/>
              </w:rPr>
            </w:pPr>
            <w:r>
              <w:rPr>
                <w:sz w:val="22"/>
              </w:rPr>
              <w:t>Чел.</w:t>
            </w:r>
          </w:p>
        </w:tc>
        <w:tc>
          <w:tcPr>
            <w:tcW w:w="720" w:type="dxa"/>
            <w:tcBorders>
              <w:bottom w:val="nil"/>
            </w:tcBorders>
          </w:tcPr>
          <w:p w:rsidR="00FD551F" w:rsidRDefault="00AC4B28">
            <w:pPr>
              <w:jc w:val="both"/>
              <w:rPr>
                <w:sz w:val="22"/>
              </w:rPr>
            </w:pPr>
            <w:r>
              <w:rPr>
                <w:sz w:val="22"/>
                <w:lang w:val="en-US"/>
              </w:rPr>
              <w:t>%</w:t>
            </w:r>
            <w:r>
              <w:rPr>
                <w:sz w:val="22"/>
              </w:rPr>
              <w:t xml:space="preserve"> к итогу</w:t>
            </w:r>
          </w:p>
        </w:tc>
        <w:tc>
          <w:tcPr>
            <w:tcW w:w="720" w:type="dxa"/>
            <w:tcBorders>
              <w:bottom w:val="nil"/>
            </w:tcBorders>
          </w:tcPr>
          <w:p w:rsidR="00FD551F" w:rsidRDefault="00AC4B28">
            <w:pPr>
              <w:jc w:val="both"/>
              <w:rPr>
                <w:sz w:val="22"/>
              </w:rPr>
            </w:pPr>
            <w:r>
              <w:rPr>
                <w:sz w:val="22"/>
                <w:lang w:val="en-US"/>
              </w:rPr>
              <w:t>%</w:t>
            </w:r>
            <w:r>
              <w:rPr>
                <w:sz w:val="22"/>
              </w:rPr>
              <w:t xml:space="preserve"> к плану</w:t>
            </w:r>
          </w:p>
        </w:tc>
      </w:tr>
      <w:tr w:rsidR="00FD551F">
        <w:tc>
          <w:tcPr>
            <w:tcW w:w="3348" w:type="dxa"/>
            <w:shd w:val="pct5" w:color="auto" w:fill="FFFFFF"/>
          </w:tcPr>
          <w:p w:rsidR="00FD551F" w:rsidRDefault="00AC4B28">
            <w:pPr>
              <w:jc w:val="both"/>
              <w:rPr>
                <w:color w:val="000000"/>
                <w:sz w:val="22"/>
              </w:rPr>
            </w:pPr>
            <w:r>
              <w:rPr>
                <w:color w:val="000000"/>
                <w:sz w:val="22"/>
              </w:rPr>
              <w:t>Работники, занятые в сельхоз производстве….. всего</w:t>
            </w:r>
          </w:p>
        </w:tc>
        <w:tc>
          <w:tcPr>
            <w:tcW w:w="720" w:type="dxa"/>
            <w:shd w:val="pct5" w:color="auto" w:fill="FFFFFF"/>
          </w:tcPr>
          <w:p w:rsidR="00FD551F" w:rsidRDefault="00AC4B28">
            <w:pPr>
              <w:jc w:val="both"/>
              <w:rPr>
                <w:color w:val="000000"/>
                <w:sz w:val="22"/>
              </w:rPr>
            </w:pPr>
            <w:r>
              <w:rPr>
                <w:color w:val="000000"/>
                <w:sz w:val="22"/>
              </w:rPr>
              <w:t>551</w:t>
            </w:r>
          </w:p>
        </w:tc>
        <w:tc>
          <w:tcPr>
            <w:tcW w:w="720" w:type="dxa"/>
            <w:shd w:val="pct5" w:color="auto" w:fill="FFFFFF"/>
          </w:tcPr>
          <w:p w:rsidR="00FD551F" w:rsidRDefault="00AC4B28">
            <w:pPr>
              <w:jc w:val="both"/>
              <w:rPr>
                <w:color w:val="000000"/>
                <w:sz w:val="22"/>
              </w:rPr>
            </w:pPr>
            <w:r>
              <w:rPr>
                <w:color w:val="000000"/>
                <w:sz w:val="22"/>
              </w:rPr>
              <w:t>85</w:t>
            </w:r>
          </w:p>
        </w:tc>
        <w:tc>
          <w:tcPr>
            <w:tcW w:w="720" w:type="dxa"/>
            <w:shd w:val="pct5" w:color="auto" w:fill="FFFFFF"/>
          </w:tcPr>
          <w:p w:rsidR="00FD551F" w:rsidRDefault="00AC4B28">
            <w:pPr>
              <w:jc w:val="both"/>
              <w:rPr>
                <w:color w:val="000000"/>
                <w:sz w:val="22"/>
              </w:rPr>
            </w:pPr>
            <w:r>
              <w:rPr>
                <w:color w:val="000000"/>
                <w:sz w:val="22"/>
              </w:rPr>
              <w:t>565</w:t>
            </w:r>
          </w:p>
        </w:tc>
        <w:tc>
          <w:tcPr>
            <w:tcW w:w="720" w:type="dxa"/>
            <w:shd w:val="pct5" w:color="auto" w:fill="FFFFFF"/>
          </w:tcPr>
          <w:p w:rsidR="00FD551F" w:rsidRDefault="00AC4B28">
            <w:pPr>
              <w:jc w:val="both"/>
              <w:rPr>
                <w:color w:val="000000"/>
                <w:sz w:val="22"/>
              </w:rPr>
            </w:pPr>
            <w:r>
              <w:rPr>
                <w:color w:val="000000"/>
                <w:sz w:val="22"/>
              </w:rPr>
              <w:t>503</w:t>
            </w:r>
          </w:p>
        </w:tc>
        <w:tc>
          <w:tcPr>
            <w:tcW w:w="720" w:type="dxa"/>
            <w:shd w:val="pct5" w:color="auto" w:fill="FFFFFF"/>
          </w:tcPr>
          <w:p w:rsidR="00FD551F" w:rsidRDefault="00AC4B28">
            <w:pPr>
              <w:jc w:val="both"/>
              <w:rPr>
                <w:color w:val="000000"/>
                <w:sz w:val="22"/>
              </w:rPr>
            </w:pPr>
            <w:r>
              <w:rPr>
                <w:color w:val="000000"/>
                <w:sz w:val="22"/>
              </w:rPr>
              <w:t>84.5</w:t>
            </w:r>
          </w:p>
        </w:tc>
        <w:tc>
          <w:tcPr>
            <w:tcW w:w="720" w:type="dxa"/>
            <w:shd w:val="pct5" w:color="auto" w:fill="FFFFFF"/>
          </w:tcPr>
          <w:p w:rsidR="00FD551F" w:rsidRDefault="00AC4B28">
            <w:pPr>
              <w:jc w:val="both"/>
              <w:rPr>
                <w:color w:val="000000"/>
                <w:sz w:val="22"/>
              </w:rPr>
            </w:pPr>
            <w:r>
              <w:rPr>
                <w:color w:val="000000"/>
                <w:sz w:val="22"/>
              </w:rPr>
              <w:t>89</w:t>
            </w:r>
          </w:p>
        </w:tc>
      </w:tr>
      <w:tr w:rsidR="00FD551F">
        <w:tc>
          <w:tcPr>
            <w:tcW w:w="3348" w:type="dxa"/>
            <w:shd w:val="pct5" w:color="auto" w:fill="FFFFFF"/>
          </w:tcPr>
          <w:p w:rsidR="00FD551F" w:rsidRDefault="00AC4B28">
            <w:pPr>
              <w:jc w:val="both"/>
              <w:rPr>
                <w:color w:val="000000"/>
                <w:sz w:val="22"/>
              </w:rPr>
            </w:pPr>
            <w:r>
              <w:rPr>
                <w:color w:val="000000"/>
                <w:sz w:val="22"/>
              </w:rPr>
              <w:t>Из них – постоянно работают</w:t>
            </w:r>
          </w:p>
        </w:tc>
        <w:tc>
          <w:tcPr>
            <w:tcW w:w="720" w:type="dxa"/>
            <w:shd w:val="pct5" w:color="auto" w:fill="FFFFFF"/>
          </w:tcPr>
          <w:p w:rsidR="00FD551F" w:rsidRDefault="00AC4B28">
            <w:pPr>
              <w:jc w:val="both"/>
              <w:rPr>
                <w:color w:val="000000"/>
                <w:sz w:val="22"/>
              </w:rPr>
            </w:pPr>
            <w:r>
              <w:rPr>
                <w:color w:val="000000"/>
                <w:sz w:val="22"/>
              </w:rPr>
              <w:t>387</w:t>
            </w:r>
          </w:p>
        </w:tc>
        <w:tc>
          <w:tcPr>
            <w:tcW w:w="720" w:type="dxa"/>
            <w:shd w:val="pct5" w:color="auto" w:fill="FFFFFF"/>
          </w:tcPr>
          <w:p w:rsidR="00FD551F" w:rsidRDefault="00FD551F">
            <w:pPr>
              <w:jc w:val="both"/>
              <w:rPr>
                <w:color w:val="000000"/>
                <w:sz w:val="22"/>
              </w:rPr>
            </w:pPr>
          </w:p>
        </w:tc>
        <w:tc>
          <w:tcPr>
            <w:tcW w:w="720" w:type="dxa"/>
            <w:shd w:val="pct5" w:color="auto" w:fill="FFFFFF"/>
          </w:tcPr>
          <w:p w:rsidR="00FD551F" w:rsidRDefault="00AC4B28">
            <w:pPr>
              <w:jc w:val="both"/>
              <w:rPr>
                <w:color w:val="000000"/>
                <w:sz w:val="22"/>
              </w:rPr>
            </w:pPr>
            <w:r>
              <w:rPr>
                <w:color w:val="000000"/>
                <w:sz w:val="22"/>
              </w:rPr>
              <w:t>495</w:t>
            </w:r>
          </w:p>
        </w:tc>
        <w:tc>
          <w:tcPr>
            <w:tcW w:w="720" w:type="dxa"/>
            <w:shd w:val="pct5" w:color="auto" w:fill="FFFFFF"/>
          </w:tcPr>
          <w:p w:rsidR="00FD551F" w:rsidRDefault="00AC4B28">
            <w:pPr>
              <w:jc w:val="both"/>
              <w:rPr>
                <w:color w:val="000000"/>
                <w:sz w:val="22"/>
              </w:rPr>
            </w:pPr>
            <w:r>
              <w:rPr>
                <w:color w:val="000000"/>
                <w:sz w:val="22"/>
              </w:rPr>
              <w:t>364</w:t>
            </w:r>
          </w:p>
        </w:tc>
        <w:tc>
          <w:tcPr>
            <w:tcW w:w="720" w:type="dxa"/>
            <w:shd w:val="pct5" w:color="auto" w:fill="FFFFFF"/>
          </w:tcPr>
          <w:p w:rsidR="00FD551F" w:rsidRDefault="00FD551F">
            <w:pPr>
              <w:jc w:val="both"/>
              <w:rPr>
                <w:color w:val="000000"/>
                <w:sz w:val="22"/>
              </w:rPr>
            </w:pPr>
          </w:p>
        </w:tc>
        <w:tc>
          <w:tcPr>
            <w:tcW w:w="720" w:type="dxa"/>
            <w:shd w:val="pct5" w:color="auto" w:fill="FFFFFF"/>
          </w:tcPr>
          <w:p w:rsidR="00FD551F" w:rsidRDefault="00AC4B28">
            <w:pPr>
              <w:jc w:val="both"/>
              <w:rPr>
                <w:color w:val="000000"/>
                <w:sz w:val="22"/>
              </w:rPr>
            </w:pPr>
            <w:r>
              <w:rPr>
                <w:color w:val="000000"/>
                <w:sz w:val="22"/>
              </w:rPr>
              <w:t>73.5</w:t>
            </w:r>
          </w:p>
        </w:tc>
      </w:tr>
      <w:tr w:rsidR="00FD551F">
        <w:tc>
          <w:tcPr>
            <w:tcW w:w="3348" w:type="dxa"/>
            <w:shd w:val="pct5" w:color="auto" w:fill="FFFFFF"/>
          </w:tcPr>
          <w:p w:rsidR="00FD551F" w:rsidRDefault="00AC4B28">
            <w:pPr>
              <w:jc w:val="both"/>
              <w:rPr>
                <w:color w:val="000000"/>
                <w:sz w:val="22"/>
              </w:rPr>
            </w:pPr>
            <w:r>
              <w:rPr>
                <w:color w:val="000000"/>
                <w:sz w:val="22"/>
              </w:rPr>
              <w:t>В том числе в животноводстве</w:t>
            </w:r>
          </w:p>
        </w:tc>
        <w:tc>
          <w:tcPr>
            <w:tcW w:w="720" w:type="dxa"/>
            <w:shd w:val="pct5" w:color="auto" w:fill="FFFFFF"/>
          </w:tcPr>
          <w:p w:rsidR="00FD551F" w:rsidRDefault="00AC4B28">
            <w:pPr>
              <w:jc w:val="both"/>
              <w:rPr>
                <w:color w:val="000000"/>
                <w:sz w:val="22"/>
              </w:rPr>
            </w:pPr>
            <w:r>
              <w:rPr>
                <w:color w:val="000000"/>
                <w:sz w:val="22"/>
              </w:rPr>
              <w:t>135</w:t>
            </w:r>
          </w:p>
        </w:tc>
        <w:tc>
          <w:tcPr>
            <w:tcW w:w="720" w:type="dxa"/>
            <w:shd w:val="pct5" w:color="auto" w:fill="FFFFFF"/>
          </w:tcPr>
          <w:p w:rsidR="00FD551F" w:rsidRDefault="00FD551F">
            <w:pPr>
              <w:jc w:val="both"/>
              <w:rPr>
                <w:color w:val="000000"/>
                <w:sz w:val="22"/>
              </w:rPr>
            </w:pPr>
          </w:p>
        </w:tc>
        <w:tc>
          <w:tcPr>
            <w:tcW w:w="720" w:type="dxa"/>
            <w:shd w:val="pct5" w:color="auto" w:fill="FFFFFF"/>
          </w:tcPr>
          <w:p w:rsidR="00FD551F" w:rsidRDefault="00AC4B28">
            <w:pPr>
              <w:jc w:val="both"/>
              <w:rPr>
                <w:color w:val="000000"/>
                <w:sz w:val="22"/>
              </w:rPr>
            </w:pPr>
            <w:r>
              <w:rPr>
                <w:color w:val="000000"/>
                <w:sz w:val="22"/>
              </w:rPr>
              <w:t>145</w:t>
            </w:r>
          </w:p>
        </w:tc>
        <w:tc>
          <w:tcPr>
            <w:tcW w:w="720" w:type="dxa"/>
            <w:shd w:val="pct5" w:color="auto" w:fill="FFFFFF"/>
          </w:tcPr>
          <w:p w:rsidR="00FD551F" w:rsidRDefault="00AC4B28">
            <w:pPr>
              <w:jc w:val="both"/>
              <w:rPr>
                <w:color w:val="000000"/>
                <w:sz w:val="22"/>
              </w:rPr>
            </w:pPr>
            <w:r>
              <w:rPr>
                <w:color w:val="000000"/>
                <w:sz w:val="22"/>
              </w:rPr>
              <w:t>143</w:t>
            </w:r>
          </w:p>
        </w:tc>
        <w:tc>
          <w:tcPr>
            <w:tcW w:w="720" w:type="dxa"/>
            <w:shd w:val="pct5" w:color="auto" w:fill="FFFFFF"/>
          </w:tcPr>
          <w:p w:rsidR="00FD551F" w:rsidRDefault="00FD551F">
            <w:pPr>
              <w:jc w:val="both"/>
              <w:rPr>
                <w:color w:val="000000"/>
                <w:sz w:val="22"/>
              </w:rPr>
            </w:pPr>
          </w:p>
        </w:tc>
        <w:tc>
          <w:tcPr>
            <w:tcW w:w="720" w:type="dxa"/>
            <w:shd w:val="pct5" w:color="auto" w:fill="FFFFFF"/>
          </w:tcPr>
          <w:p w:rsidR="00FD551F" w:rsidRDefault="00AC4B28">
            <w:pPr>
              <w:jc w:val="both"/>
              <w:rPr>
                <w:color w:val="000000"/>
                <w:sz w:val="22"/>
              </w:rPr>
            </w:pPr>
            <w:r>
              <w:rPr>
                <w:color w:val="000000"/>
                <w:sz w:val="22"/>
              </w:rPr>
              <w:t>98.6</w:t>
            </w:r>
          </w:p>
        </w:tc>
      </w:tr>
      <w:tr w:rsidR="00FD551F">
        <w:tc>
          <w:tcPr>
            <w:tcW w:w="3348" w:type="dxa"/>
            <w:shd w:val="pct5" w:color="auto" w:fill="FFFFFF"/>
          </w:tcPr>
          <w:p w:rsidR="00FD551F" w:rsidRDefault="00AC4B28">
            <w:pPr>
              <w:jc w:val="both"/>
              <w:rPr>
                <w:color w:val="000000"/>
                <w:sz w:val="22"/>
              </w:rPr>
            </w:pPr>
            <w:r>
              <w:rPr>
                <w:color w:val="000000"/>
                <w:sz w:val="22"/>
              </w:rPr>
              <w:t>Сезонные и временные</w:t>
            </w:r>
          </w:p>
        </w:tc>
        <w:tc>
          <w:tcPr>
            <w:tcW w:w="720" w:type="dxa"/>
            <w:shd w:val="pct5" w:color="auto" w:fill="FFFFFF"/>
          </w:tcPr>
          <w:p w:rsidR="00FD551F" w:rsidRDefault="00AC4B28">
            <w:pPr>
              <w:jc w:val="both"/>
              <w:rPr>
                <w:color w:val="000000"/>
                <w:sz w:val="22"/>
              </w:rPr>
            </w:pPr>
            <w:r>
              <w:rPr>
                <w:color w:val="000000"/>
                <w:sz w:val="22"/>
              </w:rPr>
              <w:t>98</w:t>
            </w:r>
          </w:p>
        </w:tc>
        <w:tc>
          <w:tcPr>
            <w:tcW w:w="720" w:type="dxa"/>
            <w:shd w:val="pct5" w:color="auto" w:fill="FFFFFF"/>
          </w:tcPr>
          <w:p w:rsidR="00FD551F" w:rsidRDefault="00FD551F">
            <w:pPr>
              <w:jc w:val="both"/>
              <w:rPr>
                <w:color w:val="000000"/>
                <w:sz w:val="22"/>
              </w:rPr>
            </w:pPr>
          </w:p>
        </w:tc>
        <w:tc>
          <w:tcPr>
            <w:tcW w:w="720" w:type="dxa"/>
            <w:shd w:val="pct5" w:color="auto" w:fill="FFFFFF"/>
          </w:tcPr>
          <w:p w:rsidR="00FD551F" w:rsidRDefault="00AC4B28">
            <w:pPr>
              <w:jc w:val="both"/>
              <w:rPr>
                <w:color w:val="000000"/>
                <w:sz w:val="22"/>
              </w:rPr>
            </w:pPr>
            <w:r>
              <w:rPr>
                <w:color w:val="000000"/>
                <w:sz w:val="22"/>
              </w:rPr>
              <w:t>10</w:t>
            </w:r>
          </w:p>
        </w:tc>
        <w:tc>
          <w:tcPr>
            <w:tcW w:w="720" w:type="dxa"/>
            <w:shd w:val="pct5" w:color="auto" w:fill="FFFFFF"/>
          </w:tcPr>
          <w:p w:rsidR="00FD551F" w:rsidRDefault="00AC4B28">
            <w:pPr>
              <w:jc w:val="both"/>
              <w:rPr>
                <w:color w:val="000000"/>
                <w:sz w:val="22"/>
              </w:rPr>
            </w:pPr>
            <w:r>
              <w:rPr>
                <w:color w:val="000000"/>
                <w:sz w:val="22"/>
              </w:rPr>
              <w:t>73</w:t>
            </w:r>
          </w:p>
        </w:tc>
        <w:tc>
          <w:tcPr>
            <w:tcW w:w="720" w:type="dxa"/>
            <w:shd w:val="pct5" w:color="auto" w:fill="FFFFFF"/>
          </w:tcPr>
          <w:p w:rsidR="00FD551F" w:rsidRDefault="00FD551F">
            <w:pPr>
              <w:jc w:val="both"/>
              <w:rPr>
                <w:color w:val="000000"/>
                <w:sz w:val="22"/>
              </w:rPr>
            </w:pPr>
          </w:p>
        </w:tc>
        <w:tc>
          <w:tcPr>
            <w:tcW w:w="720" w:type="dxa"/>
            <w:shd w:val="pct5" w:color="auto" w:fill="FFFFFF"/>
          </w:tcPr>
          <w:p w:rsidR="00FD551F" w:rsidRDefault="00AC4B28">
            <w:pPr>
              <w:jc w:val="both"/>
              <w:rPr>
                <w:color w:val="000000"/>
                <w:sz w:val="22"/>
              </w:rPr>
            </w:pPr>
            <w:r>
              <w:rPr>
                <w:color w:val="000000"/>
                <w:sz w:val="22"/>
              </w:rPr>
              <w:t>730</w:t>
            </w:r>
          </w:p>
        </w:tc>
      </w:tr>
      <w:tr w:rsidR="00FD551F">
        <w:tc>
          <w:tcPr>
            <w:tcW w:w="3348" w:type="dxa"/>
          </w:tcPr>
          <w:p w:rsidR="00FD551F" w:rsidRDefault="00AC4B28">
            <w:pPr>
              <w:jc w:val="both"/>
              <w:rPr>
                <w:sz w:val="22"/>
              </w:rPr>
            </w:pPr>
            <w:r>
              <w:rPr>
                <w:sz w:val="22"/>
              </w:rPr>
              <w:t>Служащие – всего</w:t>
            </w:r>
          </w:p>
        </w:tc>
        <w:tc>
          <w:tcPr>
            <w:tcW w:w="720" w:type="dxa"/>
          </w:tcPr>
          <w:p w:rsidR="00FD551F" w:rsidRDefault="00AC4B28">
            <w:pPr>
              <w:jc w:val="both"/>
              <w:rPr>
                <w:sz w:val="22"/>
              </w:rPr>
            </w:pPr>
            <w:r>
              <w:rPr>
                <w:sz w:val="22"/>
              </w:rPr>
              <w:t>66</w:t>
            </w:r>
          </w:p>
        </w:tc>
        <w:tc>
          <w:tcPr>
            <w:tcW w:w="720" w:type="dxa"/>
          </w:tcPr>
          <w:p w:rsidR="00FD551F" w:rsidRDefault="00FD551F">
            <w:pPr>
              <w:jc w:val="both"/>
              <w:rPr>
                <w:sz w:val="22"/>
              </w:rPr>
            </w:pPr>
          </w:p>
        </w:tc>
        <w:tc>
          <w:tcPr>
            <w:tcW w:w="720" w:type="dxa"/>
          </w:tcPr>
          <w:p w:rsidR="00FD551F" w:rsidRDefault="00AC4B28">
            <w:pPr>
              <w:jc w:val="both"/>
              <w:rPr>
                <w:sz w:val="22"/>
              </w:rPr>
            </w:pPr>
            <w:r>
              <w:rPr>
                <w:sz w:val="22"/>
              </w:rPr>
              <w:t>60</w:t>
            </w:r>
          </w:p>
        </w:tc>
        <w:tc>
          <w:tcPr>
            <w:tcW w:w="720" w:type="dxa"/>
          </w:tcPr>
          <w:p w:rsidR="00FD551F" w:rsidRDefault="00AC4B28">
            <w:pPr>
              <w:jc w:val="both"/>
              <w:rPr>
                <w:sz w:val="22"/>
              </w:rPr>
            </w:pPr>
            <w:r>
              <w:rPr>
                <w:sz w:val="22"/>
              </w:rPr>
              <w:t>66</w:t>
            </w:r>
          </w:p>
        </w:tc>
        <w:tc>
          <w:tcPr>
            <w:tcW w:w="720" w:type="dxa"/>
          </w:tcPr>
          <w:p w:rsidR="00FD551F" w:rsidRDefault="00FD551F">
            <w:pPr>
              <w:jc w:val="both"/>
              <w:rPr>
                <w:sz w:val="22"/>
              </w:rPr>
            </w:pPr>
          </w:p>
        </w:tc>
        <w:tc>
          <w:tcPr>
            <w:tcW w:w="720" w:type="dxa"/>
          </w:tcPr>
          <w:p w:rsidR="00FD551F" w:rsidRDefault="00AC4B28">
            <w:pPr>
              <w:jc w:val="both"/>
              <w:rPr>
                <w:sz w:val="22"/>
              </w:rPr>
            </w:pPr>
            <w:r>
              <w:rPr>
                <w:sz w:val="22"/>
              </w:rPr>
              <w:t>110</w:t>
            </w:r>
          </w:p>
        </w:tc>
      </w:tr>
      <w:tr w:rsidR="00FD551F">
        <w:tc>
          <w:tcPr>
            <w:tcW w:w="3348" w:type="dxa"/>
          </w:tcPr>
          <w:p w:rsidR="00FD551F" w:rsidRDefault="00AC4B28">
            <w:pPr>
              <w:jc w:val="both"/>
              <w:rPr>
                <w:sz w:val="22"/>
              </w:rPr>
            </w:pPr>
            <w:r>
              <w:rPr>
                <w:sz w:val="22"/>
              </w:rPr>
              <w:t>Из них:</w:t>
            </w:r>
          </w:p>
        </w:tc>
        <w:tc>
          <w:tcPr>
            <w:tcW w:w="720" w:type="dxa"/>
          </w:tcPr>
          <w:p w:rsidR="00FD551F" w:rsidRDefault="00FD551F">
            <w:pPr>
              <w:jc w:val="both"/>
              <w:rPr>
                <w:sz w:val="22"/>
              </w:rPr>
            </w:pPr>
          </w:p>
        </w:tc>
        <w:tc>
          <w:tcPr>
            <w:tcW w:w="720" w:type="dxa"/>
          </w:tcPr>
          <w:p w:rsidR="00FD551F" w:rsidRDefault="00FD551F">
            <w:pPr>
              <w:jc w:val="both"/>
              <w:rPr>
                <w:sz w:val="22"/>
              </w:rPr>
            </w:pPr>
          </w:p>
        </w:tc>
        <w:tc>
          <w:tcPr>
            <w:tcW w:w="720" w:type="dxa"/>
          </w:tcPr>
          <w:p w:rsidR="00FD551F" w:rsidRDefault="00FD551F">
            <w:pPr>
              <w:jc w:val="both"/>
              <w:rPr>
                <w:sz w:val="22"/>
              </w:rPr>
            </w:pPr>
          </w:p>
        </w:tc>
        <w:tc>
          <w:tcPr>
            <w:tcW w:w="720" w:type="dxa"/>
          </w:tcPr>
          <w:p w:rsidR="00FD551F" w:rsidRDefault="00FD551F">
            <w:pPr>
              <w:jc w:val="both"/>
              <w:rPr>
                <w:sz w:val="22"/>
              </w:rPr>
            </w:pPr>
          </w:p>
        </w:tc>
        <w:tc>
          <w:tcPr>
            <w:tcW w:w="720" w:type="dxa"/>
          </w:tcPr>
          <w:p w:rsidR="00FD551F" w:rsidRDefault="00FD551F">
            <w:pPr>
              <w:jc w:val="both"/>
              <w:rPr>
                <w:sz w:val="22"/>
              </w:rPr>
            </w:pPr>
          </w:p>
        </w:tc>
        <w:tc>
          <w:tcPr>
            <w:tcW w:w="720" w:type="dxa"/>
          </w:tcPr>
          <w:p w:rsidR="00FD551F" w:rsidRDefault="00FD551F">
            <w:pPr>
              <w:jc w:val="both"/>
              <w:rPr>
                <w:sz w:val="22"/>
              </w:rPr>
            </w:pPr>
          </w:p>
        </w:tc>
      </w:tr>
      <w:tr w:rsidR="00FD551F">
        <w:tc>
          <w:tcPr>
            <w:tcW w:w="3348" w:type="dxa"/>
          </w:tcPr>
          <w:p w:rsidR="00FD551F" w:rsidRDefault="00AC4B28">
            <w:pPr>
              <w:jc w:val="both"/>
              <w:rPr>
                <w:sz w:val="22"/>
              </w:rPr>
            </w:pPr>
            <w:r>
              <w:rPr>
                <w:sz w:val="22"/>
              </w:rPr>
              <w:t>Руководители</w:t>
            </w:r>
          </w:p>
        </w:tc>
        <w:tc>
          <w:tcPr>
            <w:tcW w:w="720" w:type="dxa"/>
          </w:tcPr>
          <w:p w:rsidR="00FD551F" w:rsidRDefault="00AC4B28">
            <w:pPr>
              <w:jc w:val="both"/>
              <w:rPr>
                <w:sz w:val="22"/>
              </w:rPr>
            </w:pPr>
            <w:r>
              <w:rPr>
                <w:sz w:val="22"/>
              </w:rPr>
              <w:t>14</w:t>
            </w:r>
          </w:p>
        </w:tc>
        <w:tc>
          <w:tcPr>
            <w:tcW w:w="720" w:type="dxa"/>
          </w:tcPr>
          <w:p w:rsidR="00FD551F" w:rsidRDefault="00FD551F">
            <w:pPr>
              <w:jc w:val="both"/>
              <w:rPr>
                <w:sz w:val="22"/>
              </w:rPr>
            </w:pPr>
          </w:p>
        </w:tc>
        <w:tc>
          <w:tcPr>
            <w:tcW w:w="720" w:type="dxa"/>
          </w:tcPr>
          <w:p w:rsidR="00FD551F" w:rsidRDefault="00AC4B28">
            <w:pPr>
              <w:jc w:val="both"/>
              <w:rPr>
                <w:sz w:val="22"/>
              </w:rPr>
            </w:pPr>
            <w:r>
              <w:rPr>
                <w:sz w:val="22"/>
              </w:rPr>
              <w:t>12</w:t>
            </w:r>
          </w:p>
        </w:tc>
        <w:tc>
          <w:tcPr>
            <w:tcW w:w="720" w:type="dxa"/>
          </w:tcPr>
          <w:p w:rsidR="00FD551F" w:rsidRDefault="00AC4B28">
            <w:pPr>
              <w:jc w:val="both"/>
              <w:rPr>
                <w:sz w:val="22"/>
              </w:rPr>
            </w:pPr>
            <w:r>
              <w:rPr>
                <w:sz w:val="22"/>
              </w:rPr>
              <w:t>11</w:t>
            </w:r>
          </w:p>
        </w:tc>
        <w:tc>
          <w:tcPr>
            <w:tcW w:w="720" w:type="dxa"/>
          </w:tcPr>
          <w:p w:rsidR="00FD551F" w:rsidRDefault="00FD551F">
            <w:pPr>
              <w:jc w:val="both"/>
              <w:rPr>
                <w:sz w:val="22"/>
              </w:rPr>
            </w:pPr>
          </w:p>
        </w:tc>
        <w:tc>
          <w:tcPr>
            <w:tcW w:w="720" w:type="dxa"/>
          </w:tcPr>
          <w:p w:rsidR="00FD551F" w:rsidRDefault="00AC4B28">
            <w:pPr>
              <w:jc w:val="both"/>
              <w:rPr>
                <w:sz w:val="22"/>
              </w:rPr>
            </w:pPr>
            <w:r>
              <w:rPr>
                <w:sz w:val="22"/>
              </w:rPr>
              <w:t>91.7</w:t>
            </w:r>
          </w:p>
        </w:tc>
      </w:tr>
      <w:tr w:rsidR="00FD551F">
        <w:tc>
          <w:tcPr>
            <w:tcW w:w="3348" w:type="dxa"/>
            <w:tcBorders>
              <w:bottom w:val="nil"/>
            </w:tcBorders>
          </w:tcPr>
          <w:p w:rsidR="00FD551F" w:rsidRDefault="00AC4B28">
            <w:pPr>
              <w:jc w:val="both"/>
              <w:rPr>
                <w:sz w:val="22"/>
              </w:rPr>
            </w:pPr>
            <w:r>
              <w:rPr>
                <w:sz w:val="22"/>
              </w:rPr>
              <w:t>Специалисты</w:t>
            </w:r>
          </w:p>
        </w:tc>
        <w:tc>
          <w:tcPr>
            <w:tcW w:w="720" w:type="dxa"/>
            <w:tcBorders>
              <w:bottom w:val="nil"/>
            </w:tcBorders>
          </w:tcPr>
          <w:p w:rsidR="00FD551F" w:rsidRDefault="00AC4B28">
            <w:pPr>
              <w:jc w:val="both"/>
              <w:rPr>
                <w:sz w:val="22"/>
              </w:rPr>
            </w:pPr>
            <w:r>
              <w:rPr>
                <w:sz w:val="22"/>
              </w:rPr>
              <w:t>48</w:t>
            </w:r>
          </w:p>
        </w:tc>
        <w:tc>
          <w:tcPr>
            <w:tcW w:w="720" w:type="dxa"/>
            <w:tcBorders>
              <w:bottom w:val="nil"/>
            </w:tcBorders>
          </w:tcPr>
          <w:p w:rsidR="00FD551F" w:rsidRDefault="00FD551F">
            <w:pPr>
              <w:jc w:val="both"/>
              <w:rPr>
                <w:sz w:val="22"/>
              </w:rPr>
            </w:pPr>
          </w:p>
        </w:tc>
        <w:tc>
          <w:tcPr>
            <w:tcW w:w="720" w:type="dxa"/>
            <w:tcBorders>
              <w:bottom w:val="nil"/>
            </w:tcBorders>
          </w:tcPr>
          <w:p w:rsidR="00FD551F" w:rsidRDefault="00AC4B28">
            <w:pPr>
              <w:jc w:val="both"/>
              <w:rPr>
                <w:sz w:val="22"/>
              </w:rPr>
            </w:pPr>
            <w:r>
              <w:rPr>
                <w:sz w:val="22"/>
              </w:rPr>
              <w:t>27</w:t>
            </w:r>
          </w:p>
        </w:tc>
        <w:tc>
          <w:tcPr>
            <w:tcW w:w="720" w:type="dxa"/>
            <w:tcBorders>
              <w:bottom w:val="nil"/>
            </w:tcBorders>
          </w:tcPr>
          <w:p w:rsidR="00FD551F" w:rsidRDefault="00AC4B28">
            <w:pPr>
              <w:jc w:val="both"/>
              <w:rPr>
                <w:sz w:val="22"/>
              </w:rPr>
            </w:pPr>
            <w:r>
              <w:rPr>
                <w:sz w:val="22"/>
              </w:rPr>
              <w:t>40</w:t>
            </w:r>
          </w:p>
        </w:tc>
        <w:tc>
          <w:tcPr>
            <w:tcW w:w="720" w:type="dxa"/>
            <w:tcBorders>
              <w:bottom w:val="nil"/>
            </w:tcBorders>
          </w:tcPr>
          <w:p w:rsidR="00FD551F" w:rsidRDefault="00FD551F">
            <w:pPr>
              <w:jc w:val="both"/>
              <w:rPr>
                <w:sz w:val="22"/>
              </w:rPr>
            </w:pPr>
          </w:p>
        </w:tc>
        <w:tc>
          <w:tcPr>
            <w:tcW w:w="720" w:type="dxa"/>
            <w:tcBorders>
              <w:bottom w:val="nil"/>
            </w:tcBorders>
          </w:tcPr>
          <w:p w:rsidR="00FD551F" w:rsidRDefault="00AC4B28">
            <w:pPr>
              <w:jc w:val="both"/>
              <w:rPr>
                <w:sz w:val="22"/>
              </w:rPr>
            </w:pPr>
            <w:r>
              <w:rPr>
                <w:sz w:val="22"/>
              </w:rPr>
              <w:t>148</w:t>
            </w:r>
          </w:p>
        </w:tc>
      </w:tr>
      <w:tr w:rsidR="00FD551F">
        <w:tc>
          <w:tcPr>
            <w:tcW w:w="3348" w:type="dxa"/>
            <w:shd w:val="pct5" w:color="auto" w:fill="FFFFFF"/>
          </w:tcPr>
          <w:p w:rsidR="00FD551F" w:rsidRDefault="00AC4B28">
            <w:pPr>
              <w:jc w:val="both"/>
              <w:rPr>
                <w:color w:val="000000"/>
                <w:sz w:val="22"/>
              </w:rPr>
            </w:pPr>
            <w:r>
              <w:rPr>
                <w:color w:val="000000"/>
                <w:sz w:val="22"/>
              </w:rPr>
              <w:t>Работники, занятые в подсобных промышленных производствах и промыслах</w:t>
            </w:r>
          </w:p>
        </w:tc>
        <w:tc>
          <w:tcPr>
            <w:tcW w:w="720" w:type="dxa"/>
            <w:shd w:val="pct5" w:color="auto" w:fill="FFFFFF"/>
          </w:tcPr>
          <w:p w:rsidR="00FD551F" w:rsidRDefault="00AC4B28">
            <w:pPr>
              <w:jc w:val="both"/>
              <w:rPr>
                <w:color w:val="000000"/>
                <w:sz w:val="22"/>
              </w:rPr>
            </w:pPr>
            <w:r>
              <w:rPr>
                <w:color w:val="000000"/>
                <w:sz w:val="22"/>
              </w:rPr>
              <w:t>10</w:t>
            </w:r>
          </w:p>
        </w:tc>
        <w:tc>
          <w:tcPr>
            <w:tcW w:w="720" w:type="dxa"/>
            <w:shd w:val="pct5" w:color="auto" w:fill="FFFFFF"/>
          </w:tcPr>
          <w:p w:rsidR="00FD551F" w:rsidRDefault="00AC4B28">
            <w:pPr>
              <w:jc w:val="both"/>
              <w:rPr>
                <w:color w:val="000000"/>
                <w:sz w:val="22"/>
              </w:rPr>
            </w:pPr>
            <w:r>
              <w:rPr>
                <w:color w:val="000000"/>
                <w:sz w:val="22"/>
              </w:rPr>
              <w:t>1.5</w:t>
            </w:r>
          </w:p>
        </w:tc>
        <w:tc>
          <w:tcPr>
            <w:tcW w:w="720" w:type="dxa"/>
            <w:shd w:val="pct5" w:color="auto" w:fill="FFFFFF"/>
          </w:tcPr>
          <w:p w:rsidR="00FD551F" w:rsidRDefault="00AC4B28">
            <w:pPr>
              <w:jc w:val="both"/>
              <w:rPr>
                <w:color w:val="000000"/>
                <w:sz w:val="22"/>
              </w:rPr>
            </w:pPr>
            <w:r>
              <w:rPr>
                <w:color w:val="000000"/>
                <w:sz w:val="22"/>
              </w:rPr>
              <w:t>8</w:t>
            </w:r>
          </w:p>
        </w:tc>
        <w:tc>
          <w:tcPr>
            <w:tcW w:w="720" w:type="dxa"/>
            <w:shd w:val="pct5" w:color="auto" w:fill="FFFFFF"/>
          </w:tcPr>
          <w:p w:rsidR="00FD551F" w:rsidRDefault="00AC4B28">
            <w:pPr>
              <w:jc w:val="both"/>
              <w:rPr>
                <w:color w:val="000000"/>
                <w:sz w:val="22"/>
              </w:rPr>
            </w:pPr>
            <w:r>
              <w:rPr>
                <w:color w:val="000000"/>
                <w:sz w:val="22"/>
              </w:rPr>
              <w:t>20</w:t>
            </w:r>
          </w:p>
        </w:tc>
        <w:tc>
          <w:tcPr>
            <w:tcW w:w="720" w:type="dxa"/>
            <w:shd w:val="pct5" w:color="auto" w:fill="FFFFFF"/>
          </w:tcPr>
          <w:p w:rsidR="00FD551F" w:rsidRDefault="00AC4B28">
            <w:pPr>
              <w:jc w:val="both"/>
              <w:rPr>
                <w:color w:val="000000"/>
                <w:sz w:val="22"/>
              </w:rPr>
            </w:pPr>
            <w:r>
              <w:rPr>
                <w:color w:val="000000"/>
                <w:sz w:val="22"/>
              </w:rPr>
              <w:t>3.36</w:t>
            </w:r>
          </w:p>
        </w:tc>
        <w:tc>
          <w:tcPr>
            <w:tcW w:w="720" w:type="dxa"/>
            <w:shd w:val="pct5" w:color="auto" w:fill="FFFFFF"/>
          </w:tcPr>
          <w:p w:rsidR="00FD551F" w:rsidRDefault="00AC4B28">
            <w:pPr>
              <w:jc w:val="both"/>
              <w:rPr>
                <w:color w:val="000000"/>
                <w:sz w:val="22"/>
              </w:rPr>
            </w:pPr>
            <w:r>
              <w:rPr>
                <w:color w:val="000000"/>
                <w:sz w:val="22"/>
              </w:rPr>
              <w:t>250</w:t>
            </w:r>
          </w:p>
        </w:tc>
      </w:tr>
      <w:tr w:rsidR="00FD551F">
        <w:tc>
          <w:tcPr>
            <w:tcW w:w="3348" w:type="dxa"/>
          </w:tcPr>
          <w:p w:rsidR="00FD551F" w:rsidRDefault="00AC4B28">
            <w:pPr>
              <w:jc w:val="both"/>
              <w:rPr>
                <w:sz w:val="22"/>
              </w:rPr>
            </w:pPr>
            <w:r>
              <w:rPr>
                <w:sz w:val="22"/>
              </w:rPr>
              <w:t>Работники, занятые в жилищно-коммунальном хозяйстве и др.</w:t>
            </w:r>
          </w:p>
        </w:tc>
        <w:tc>
          <w:tcPr>
            <w:tcW w:w="720" w:type="dxa"/>
          </w:tcPr>
          <w:p w:rsidR="00FD551F" w:rsidRDefault="00AC4B28">
            <w:pPr>
              <w:jc w:val="both"/>
              <w:rPr>
                <w:sz w:val="22"/>
              </w:rPr>
            </w:pPr>
            <w:r>
              <w:rPr>
                <w:sz w:val="22"/>
              </w:rPr>
              <w:t>21</w:t>
            </w:r>
          </w:p>
        </w:tc>
        <w:tc>
          <w:tcPr>
            <w:tcW w:w="720" w:type="dxa"/>
          </w:tcPr>
          <w:p w:rsidR="00FD551F" w:rsidRDefault="00AC4B28">
            <w:pPr>
              <w:jc w:val="both"/>
              <w:rPr>
                <w:sz w:val="22"/>
              </w:rPr>
            </w:pPr>
            <w:r>
              <w:rPr>
                <w:sz w:val="22"/>
              </w:rPr>
              <w:t>3.2</w:t>
            </w:r>
          </w:p>
        </w:tc>
        <w:tc>
          <w:tcPr>
            <w:tcW w:w="720" w:type="dxa"/>
          </w:tcPr>
          <w:p w:rsidR="00FD551F" w:rsidRDefault="00AC4B28">
            <w:pPr>
              <w:jc w:val="both"/>
              <w:rPr>
                <w:sz w:val="22"/>
              </w:rPr>
            </w:pPr>
            <w:r>
              <w:rPr>
                <w:sz w:val="22"/>
              </w:rPr>
              <w:t>8</w:t>
            </w:r>
          </w:p>
        </w:tc>
        <w:tc>
          <w:tcPr>
            <w:tcW w:w="720" w:type="dxa"/>
          </w:tcPr>
          <w:p w:rsidR="00FD551F" w:rsidRDefault="00AC4B28">
            <w:pPr>
              <w:jc w:val="both"/>
              <w:rPr>
                <w:sz w:val="22"/>
              </w:rPr>
            </w:pPr>
            <w:r>
              <w:rPr>
                <w:sz w:val="22"/>
              </w:rPr>
              <w:t>6</w:t>
            </w:r>
          </w:p>
        </w:tc>
        <w:tc>
          <w:tcPr>
            <w:tcW w:w="720" w:type="dxa"/>
          </w:tcPr>
          <w:p w:rsidR="00FD551F" w:rsidRDefault="00AC4B28">
            <w:pPr>
              <w:jc w:val="both"/>
              <w:rPr>
                <w:sz w:val="22"/>
              </w:rPr>
            </w:pPr>
            <w:r>
              <w:rPr>
                <w:sz w:val="22"/>
              </w:rPr>
              <w:t>1</w:t>
            </w:r>
          </w:p>
        </w:tc>
        <w:tc>
          <w:tcPr>
            <w:tcW w:w="720" w:type="dxa"/>
          </w:tcPr>
          <w:p w:rsidR="00FD551F" w:rsidRDefault="00AC4B28">
            <w:pPr>
              <w:jc w:val="both"/>
              <w:rPr>
                <w:sz w:val="22"/>
              </w:rPr>
            </w:pPr>
            <w:r>
              <w:rPr>
                <w:sz w:val="22"/>
              </w:rPr>
              <w:t>75</w:t>
            </w:r>
          </w:p>
        </w:tc>
      </w:tr>
      <w:tr w:rsidR="00FD551F">
        <w:trPr>
          <w:trHeight w:val="795"/>
        </w:trPr>
        <w:tc>
          <w:tcPr>
            <w:tcW w:w="3348" w:type="dxa"/>
          </w:tcPr>
          <w:p w:rsidR="00FD551F" w:rsidRDefault="00AC4B28">
            <w:pPr>
              <w:jc w:val="both"/>
              <w:rPr>
                <w:sz w:val="22"/>
              </w:rPr>
            </w:pPr>
            <w:r>
              <w:rPr>
                <w:sz w:val="22"/>
              </w:rPr>
              <w:t>итого</w:t>
            </w:r>
          </w:p>
        </w:tc>
        <w:tc>
          <w:tcPr>
            <w:tcW w:w="720" w:type="dxa"/>
          </w:tcPr>
          <w:p w:rsidR="00FD551F" w:rsidRDefault="00AC4B28">
            <w:pPr>
              <w:jc w:val="both"/>
              <w:rPr>
                <w:sz w:val="22"/>
              </w:rPr>
            </w:pPr>
            <w:r>
              <w:rPr>
                <w:sz w:val="22"/>
              </w:rPr>
              <w:t>648</w:t>
            </w:r>
          </w:p>
        </w:tc>
        <w:tc>
          <w:tcPr>
            <w:tcW w:w="720" w:type="dxa"/>
          </w:tcPr>
          <w:p w:rsidR="00FD551F" w:rsidRDefault="00AC4B28">
            <w:pPr>
              <w:jc w:val="both"/>
              <w:rPr>
                <w:sz w:val="22"/>
              </w:rPr>
            </w:pPr>
            <w:r>
              <w:rPr>
                <w:sz w:val="22"/>
              </w:rPr>
              <w:t>100</w:t>
            </w:r>
          </w:p>
        </w:tc>
        <w:tc>
          <w:tcPr>
            <w:tcW w:w="720" w:type="dxa"/>
          </w:tcPr>
          <w:p w:rsidR="00FD551F" w:rsidRDefault="00AC4B28">
            <w:pPr>
              <w:jc w:val="both"/>
              <w:rPr>
                <w:sz w:val="22"/>
              </w:rPr>
            </w:pPr>
            <w:r>
              <w:rPr>
                <w:sz w:val="22"/>
              </w:rPr>
              <w:t>641</w:t>
            </w:r>
          </w:p>
        </w:tc>
        <w:tc>
          <w:tcPr>
            <w:tcW w:w="720" w:type="dxa"/>
          </w:tcPr>
          <w:p w:rsidR="00FD551F" w:rsidRDefault="00AC4B28">
            <w:pPr>
              <w:jc w:val="both"/>
              <w:rPr>
                <w:sz w:val="22"/>
              </w:rPr>
            </w:pPr>
            <w:r>
              <w:rPr>
                <w:sz w:val="22"/>
              </w:rPr>
              <w:t>595</w:t>
            </w:r>
          </w:p>
        </w:tc>
        <w:tc>
          <w:tcPr>
            <w:tcW w:w="720" w:type="dxa"/>
          </w:tcPr>
          <w:p w:rsidR="00FD551F" w:rsidRDefault="00AC4B28">
            <w:pPr>
              <w:jc w:val="both"/>
              <w:rPr>
                <w:sz w:val="22"/>
              </w:rPr>
            </w:pPr>
            <w:r>
              <w:rPr>
                <w:sz w:val="22"/>
              </w:rPr>
              <w:t>100</w:t>
            </w:r>
          </w:p>
        </w:tc>
        <w:tc>
          <w:tcPr>
            <w:tcW w:w="720" w:type="dxa"/>
          </w:tcPr>
          <w:p w:rsidR="00FD551F" w:rsidRDefault="00AC4B28">
            <w:pPr>
              <w:jc w:val="both"/>
              <w:rPr>
                <w:sz w:val="22"/>
              </w:rPr>
            </w:pPr>
            <w:r>
              <w:rPr>
                <w:sz w:val="22"/>
              </w:rPr>
              <w:t>92.8</w:t>
            </w:r>
          </w:p>
        </w:tc>
      </w:tr>
    </w:tbl>
    <w:p w:rsidR="00FD551F" w:rsidRDefault="00FD551F">
      <w:pPr>
        <w:jc w:val="both"/>
        <w:rPr>
          <w:sz w:val="22"/>
        </w:rPr>
      </w:pPr>
    </w:p>
    <w:p w:rsidR="00FD551F" w:rsidRDefault="00AC4B28">
      <w:pPr>
        <w:jc w:val="both"/>
        <w:rPr>
          <w:sz w:val="22"/>
        </w:rPr>
      </w:pPr>
      <w:r>
        <w:rPr>
          <w:sz w:val="22"/>
        </w:rPr>
        <w:t xml:space="preserve">Из </w:t>
      </w:r>
      <w:r>
        <w:rPr>
          <w:sz w:val="22"/>
        </w:rPr>
        <w:fldChar w:fldCharType="begin"/>
      </w:r>
      <w:r>
        <w:rPr>
          <w:sz w:val="22"/>
        </w:rPr>
        <w:instrText xml:space="preserve"> REF _Ref474152896 \h  \* MERGEFORMAT </w:instrText>
      </w:r>
      <w:r>
        <w:rPr>
          <w:sz w:val="22"/>
        </w:rPr>
      </w:r>
      <w:r>
        <w:rPr>
          <w:sz w:val="22"/>
        </w:rPr>
        <w:fldChar w:fldCharType="separate"/>
      </w:r>
      <w:r>
        <w:rPr>
          <w:sz w:val="22"/>
        </w:rPr>
        <w:t xml:space="preserve">Табл. </w:t>
      </w:r>
      <w:r>
        <w:rPr>
          <w:noProof/>
          <w:sz w:val="22"/>
        </w:rPr>
        <w:t>5</w:t>
      </w:r>
      <w:r>
        <w:rPr>
          <w:sz w:val="22"/>
        </w:rPr>
        <w:fldChar w:fldCharType="end"/>
      </w:r>
      <w:r>
        <w:rPr>
          <w:sz w:val="22"/>
        </w:rPr>
        <w:t xml:space="preserve"> видно, что в целом хозяйство не испыты</w:t>
      </w:r>
      <w:r>
        <w:rPr>
          <w:sz w:val="22"/>
        </w:rPr>
        <w:softHyphen/>
        <w:t>вает недостатка в работниках независимо от сезона года, в основном это обеспечивается за счет переизбытка сезон</w:t>
      </w:r>
      <w:r>
        <w:rPr>
          <w:sz w:val="22"/>
        </w:rPr>
        <w:softHyphen/>
        <w:t>ных и временных работников. Это связано с тем, что СХПК Агрофирма "Чартолы" является единственным крупным предприятием в данной местности, поэтому штат работников укомплектован полностью жителями окрестных населенных пунктов, у которых практически нет альтернативы в выборе профессии и места работы.</w:t>
      </w:r>
    </w:p>
    <w:p w:rsidR="00FD551F" w:rsidRDefault="00FD551F">
      <w:pPr>
        <w:jc w:val="both"/>
        <w:rPr>
          <w:sz w:val="22"/>
        </w:rPr>
      </w:pPr>
    </w:p>
    <w:p w:rsidR="00FD551F" w:rsidRDefault="00AC4B28">
      <w:pPr>
        <w:pStyle w:val="a8"/>
        <w:keepNext/>
        <w:jc w:val="both"/>
        <w:rPr>
          <w:sz w:val="22"/>
        </w:rPr>
      </w:pPr>
      <w:bookmarkStart w:id="13" w:name="_Ref474153014"/>
      <w:bookmarkStart w:id="14" w:name="_Toc512703694"/>
      <w:r>
        <w:rPr>
          <w:sz w:val="22"/>
        </w:rPr>
        <w:t xml:space="preserve">Табл. </w:t>
      </w:r>
      <w:r>
        <w:rPr>
          <w:sz w:val="22"/>
        </w:rPr>
        <w:fldChar w:fldCharType="begin"/>
      </w:r>
      <w:r>
        <w:rPr>
          <w:sz w:val="22"/>
        </w:rPr>
        <w:instrText xml:space="preserve"> SEQ Табл. \* ARABIC </w:instrText>
      </w:r>
      <w:r>
        <w:rPr>
          <w:sz w:val="22"/>
        </w:rPr>
        <w:fldChar w:fldCharType="separate"/>
      </w:r>
      <w:r>
        <w:rPr>
          <w:noProof/>
          <w:sz w:val="22"/>
        </w:rPr>
        <w:t>6</w:t>
      </w:r>
      <w:r>
        <w:rPr>
          <w:sz w:val="22"/>
        </w:rPr>
        <w:fldChar w:fldCharType="end"/>
      </w:r>
      <w:bookmarkEnd w:id="13"/>
      <w:r>
        <w:rPr>
          <w:sz w:val="22"/>
        </w:rPr>
        <w:t xml:space="preserve"> Экономическая эффективность и прогноз развития скотоводства в СХПК "Чартолы" .</w:t>
      </w:r>
      <w:bookmarkEnd w:id="14"/>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78"/>
        <w:gridCol w:w="1584"/>
        <w:gridCol w:w="1584"/>
        <w:gridCol w:w="1584"/>
        <w:gridCol w:w="1584"/>
      </w:tblGrid>
      <w:tr w:rsidR="00FD551F">
        <w:tc>
          <w:tcPr>
            <w:tcW w:w="2178" w:type="dxa"/>
          </w:tcPr>
          <w:p w:rsidR="00FD551F" w:rsidRDefault="00AC4B28">
            <w:pPr>
              <w:jc w:val="both"/>
              <w:rPr>
                <w:sz w:val="22"/>
              </w:rPr>
            </w:pPr>
            <w:r>
              <w:rPr>
                <w:sz w:val="22"/>
              </w:rPr>
              <w:t>Показатели</w:t>
            </w:r>
          </w:p>
        </w:tc>
        <w:tc>
          <w:tcPr>
            <w:tcW w:w="1584" w:type="dxa"/>
          </w:tcPr>
          <w:p w:rsidR="00FD551F" w:rsidRDefault="00AC4B28">
            <w:pPr>
              <w:jc w:val="both"/>
              <w:rPr>
                <w:sz w:val="22"/>
              </w:rPr>
            </w:pPr>
            <w:r>
              <w:rPr>
                <w:sz w:val="22"/>
              </w:rPr>
              <w:t>2000 г.</w:t>
            </w:r>
          </w:p>
        </w:tc>
        <w:tc>
          <w:tcPr>
            <w:tcW w:w="1584" w:type="dxa"/>
          </w:tcPr>
          <w:p w:rsidR="00FD551F" w:rsidRDefault="00AC4B28">
            <w:pPr>
              <w:jc w:val="both"/>
              <w:rPr>
                <w:sz w:val="22"/>
              </w:rPr>
            </w:pPr>
            <w:r>
              <w:rPr>
                <w:sz w:val="22"/>
              </w:rPr>
              <w:t>2001 г.</w:t>
            </w:r>
          </w:p>
          <w:p w:rsidR="00FD551F" w:rsidRDefault="00AC4B28">
            <w:pPr>
              <w:jc w:val="both"/>
              <w:rPr>
                <w:sz w:val="22"/>
              </w:rPr>
            </w:pPr>
            <w:r>
              <w:rPr>
                <w:sz w:val="22"/>
              </w:rPr>
              <w:t>факт</w:t>
            </w:r>
          </w:p>
        </w:tc>
        <w:tc>
          <w:tcPr>
            <w:tcW w:w="1584" w:type="dxa"/>
          </w:tcPr>
          <w:p w:rsidR="00FD551F" w:rsidRDefault="00AC4B28">
            <w:pPr>
              <w:jc w:val="both"/>
              <w:rPr>
                <w:sz w:val="22"/>
              </w:rPr>
            </w:pPr>
            <w:r>
              <w:rPr>
                <w:sz w:val="22"/>
              </w:rPr>
              <w:t>2002 г.</w:t>
            </w:r>
          </w:p>
          <w:p w:rsidR="00FD551F" w:rsidRDefault="00AC4B28">
            <w:pPr>
              <w:jc w:val="both"/>
              <w:rPr>
                <w:sz w:val="22"/>
              </w:rPr>
            </w:pPr>
            <w:r>
              <w:rPr>
                <w:sz w:val="22"/>
              </w:rPr>
              <w:t>прогноз</w:t>
            </w:r>
          </w:p>
        </w:tc>
        <w:tc>
          <w:tcPr>
            <w:tcW w:w="1584" w:type="dxa"/>
          </w:tcPr>
          <w:p w:rsidR="00FD551F" w:rsidRDefault="00AC4B28">
            <w:pPr>
              <w:jc w:val="both"/>
              <w:rPr>
                <w:sz w:val="22"/>
              </w:rPr>
            </w:pPr>
            <w:r>
              <w:rPr>
                <w:sz w:val="22"/>
              </w:rPr>
              <w:t xml:space="preserve">Прогноз в </w:t>
            </w:r>
            <w:r>
              <w:rPr>
                <w:sz w:val="22"/>
                <w:lang w:val="en-US"/>
              </w:rPr>
              <w:t>%</w:t>
            </w:r>
            <w:r>
              <w:rPr>
                <w:sz w:val="22"/>
              </w:rPr>
              <w:t xml:space="preserve"> к 2001 году</w:t>
            </w:r>
          </w:p>
        </w:tc>
      </w:tr>
      <w:tr w:rsidR="00FD551F">
        <w:tc>
          <w:tcPr>
            <w:tcW w:w="2178" w:type="dxa"/>
          </w:tcPr>
          <w:p w:rsidR="00FD551F" w:rsidRDefault="00AC4B28">
            <w:pPr>
              <w:jc w:val="both"/>
              <w:rPr>
                <w:sz w:val="22"/>
              </w:rPr>
            </w:pPr>
            <w:r>
              <w:rPr>
                <w:sz w:val="22"/>
              </w:rPr>
              <w:t>Ср.</w:t>
            </w:r>
            <w:r>
              <w:rPr>
                <w:sz w:val="22"/>
                <w:lang w:val="en-US"/>
              </w:rPr>
              <w:t>/</w:t>
            </w:r>
            <w:r>
              <w:rPr>
                <w:sz w:val="22"/>
              </w:rPr>
              <w:t>годовое поголовье скота, гол.</w:t>
            </w:r>
          </w:p>
          <w:p w:rsidR="00FD551F" w:rsidRDefault="00AC4B28">
            <w:pPr>
              <w:jc w:val="both"/>
              <w:rPr>
                <w:sz w:val="22"/>
              </w:rPr>
            </w:pPr>
            <w:r>
              <w:rPr>
                <w:sz w:val="22"/>
              </w:rPr>
              <w:t>В том числе коров</w:t>
            </w:r>
          </w:p>
        </w:tc>
        <w:tc>
          <w:tcPr>
            <w:tcW w:w="1584" w:type="dxa"/>
          </w:tcPr>
          <w:p w:rsidR="00FD551F" w:rsidRDefault="00FD551F">
            <w:pPr>
              <w:jc w:val="both"/>
              <w:rPr>
                <w:sz w:val="22"/>
              </w:rPr>
            </w:pPr>
          </w:p>
          <w:p w:rsidR="00FD551F" w:rsidRDefault="00FD551F">
            <w:pPr>
              <w:jc w:val="both"/>
              <w:rPr>
                <w:sz w:val="22"/>
              </w:rPr>
            </w:pPr>
          </w:p>
          <w:p w:rsidR="00FD551F" w:rsidRDefault="00AC4B28">
            <w:pPr>
              <w:jc w:val="both"/>
              <w:rPr>
                <w:sz w:val="22"/>
              </w:rPr>
            </w:pPr>
            <w:r>
              <w:rPr>
                <w:sz w:val="22"/>
              </w:rPr>
              <w:t>3286</w:t>
            </w:r>
          </w:p>
          <w:p w:rsidR="00FD551F" w:rsidRDefault="00FD551F">
            <w:pPr>
              <w:jc w:val="both"/>
              <w:rPr>
                <w:sz w:val="22"/>
              </w:rPr>
            </w:pPr>
          </w:p>
          <w:p w:rsidR="00FD551F" w:rsidRDefault="00AC4B28">
            <w:pPr>
              <w:jc w:val="both"/>
              <w:rPr>
                <w:sz w:val="22"/>
              </w:rPr>
            </w:pPr>
            <w:r>
              <w:rPr>
                <w:sz w:val="22"/>
              </w:rPr>
              <w:t>2098</w:t>
            </w:r>
          </w:p>
        </w:tc>
        <w:tc>
          <w:tcPr>
            <w:tcW w:w="1584" w:type="dxa"/>
          </w:tcPr>
          <w:p w:rsidR="00FD551F" w:rsidRDefault="00FD551F">
            <w:pPr>
              <w:jc w:val="both"/>
              <w:rPr>
                <w:sz w:val="22"/>
              </w:rPr>
            </w:pPr>
          </w:p>
          <w:p w:rsidR="00FD551F" w:rsidRDefault="00FD551F">
            <w:pPr>
              <w:jc w:val="both"/>
              <w:rPr>
                <w:sz w:val="22"/>
              </w:rPr>
            </w:pPr>
          </w:p>
          <w:p w:rsidR="00FD551F" w:rsidRDefault="00AC4B28">
            <w:pPr>
              <w:jc w:val="both"/>
              <w:rPr>
                <w:sz w:val="22"/>
              </w:rPr>
            </w:pPr>
            <w:r>
              <w:rPr>
                <w:sz w:val="22"/>
              </w:rPr>
              <w:t>2596</w:t>
            </w:r>
          </w:p>
          <w:p w:rsidR="00FD551F" w:rsidRDefault="00FD551F">
            <w:pPr>
              <w:jc w:val="both"/>
              <w:rPr>
                <w:sz w:val="22"/>
              </w:rPr>
            </w:pPr>
          </w:p>
          <w:p w:rsidR="00FD551F" w:rsidRDefault="00AC4B28">
            <w:pPr>
              <w:jc w:val="both"/>
              <w:rPr>
                <w:sz w:val="22"/>
              </w:rPr>
            </w:pPr>
            <w:r>
              <w:rPr>
                <w:sz w:val="22"/>
              </w:rPr>
              <w:t>2055</w:t>
            </w:r>
          </w:p>
        </w:tc>
        <w:tc>
          <w:tcPr>
            <w:tcW w:w="1584" w:type="dxa"/>
          </w:tcPr>
          <w:p w:rsidR="00FD551F" w:rsidRDefault="00FD551F">
            <w:pPr>
              <w:jc w:val="both"/>
              <w:rPr>
                <w:sz w:val="22"/>
              </w:rPr>
            </w:pPr>
          </w:p>
          <w:p w:rsidR="00FD551F" w:rsidRDefault="00FD551F">
            <w:pPr>
              <w:jc w:val="both"/>
              <w:rPr>
                <w:sz w:val="22"/>
              </w:rPr>
            </w:pPr>
          </w:p>
          <w:p w:rsidR="00FD551F" w:rsidRDefault="00AC4B28">
            <w:pPr>
              <w:jc w:val="both"/>
              <w:rPr>
                <w:sz w:val="22"/>
              </w:rPr>
            </w:pPr>
            <w:r>
              <w:rPr>
                <w:sz w:val="22"/>
              </w:rPr>
              <w:t>3370</w:t>
            </w:r>
          </w:p>
          <w:p w:rsidR="00FD551F" w:rsidRDefault="00FD551F">
            <w:pPr>
              <w:jc w:val="both"/>
              <w:rPr>
                <w:sz w:val="22"/>
              </w:rPr>
            </w:pPr>
          </w:p>
          <w:p w:rsidR="00FD551F" w:rsidRDefault="00AC4B28">
            <w:pPr>
              <w:jc w:val="both"/>
              <w:rPr>
                <w:sz w:val="22"/>
              </w:rPr>
            </w:pPr>
            <w:r>
              <w:rPr>
                <w:sz w:val="22"/>
              </w:rPr>
              <w:t>2710</w:t>
            </w:r>
          </w:p>
        </w:tc>
        <w:tc>
          <w:tcPr>
            <w:tcW w:w="1584" w:type="dxa"/>
          </w:tcPr>
          <w:p w:rsidR="00FD551F" w:rsidRDefault="00FD551F">
            <w:pPr>
              <w:jc w:val="both"/>
              <w:rPr>
                <w:sz w:val="22"/>
              </w:rPr>
            </w:pPr>
          </w:p>
          <w:p w:rsidR="00FD551F" w:rsidRDefault="00FD551F">
            <w:pPr>
              <w:jc w:val="both"/>
              <w:rPr>
                <w:sz w:val="22"/>
              </w:rPr>
            </w:pPr>
          </w:p>
          <w:p w:rsidR="00FD551F" w:rsidRDefault="00AC4B28">
            <w:pPr>
              <w:jc w:val="both"/>
              <w:rPr>
                <w:sz w:val="22"/>
              </w:rPr>
            </w:pPr>
            <w:r>
              <w:rPr>
                <w:sz w:val="22"/>
              </w:rPr>
              <w:t>130</w:t>
            </w:r>
          </w:p>
          <w:p w:rsidR="00FD551F" w:rsidRDefault="00FD551F">
            <w:pPr>
              <w:jc w:val="both"/>
              <w:rPr>
                <w:sz w:val="22"/>
              </w:rPr>
            </w:pPr>
          </w:p>
          <w:p w:rsidR="00FD551F" w:rsidRDefault="00AC4B28">
            <w:pPr>
              <w:jc w:val="both"/>
              <w:rPr>
                <w:sz w:val="22"/>
              </w:rPr>
            </w:pPr>
            <w:r>
              <w:rPr>
                <w:sz w:val="22"/>
              </w:rPr>
              <w:t>132</w:t>
            </w:r>
          </w:p>
        </w:tc>
      </w:tr>
      <w:tr w:rsidR="00FD551F">
        <w:tc>
          <w:tcPr>
            <w:tcW w:w="2178" w:type="dxa"/>
          </w:tcPr>
          <w:p w:rsidR="00FD551F" w:rsidRDefault="00AC4B28">
            <w:pPr>
              <w:jc w:val="both"/>
              <w:rPr>
                <w:sz w:val="22"/>
              </w:rPr>
            </w:pPr>
            <w:r>
              <w:rPr>
                <w:sz w:val="22"/>
              </w:rPr>
              <w:t>Валовый надой молока, центнеров</w:t>
            </w:r>
          </w:p>
        </w:tc>
        <w:tc>
          <w:tcPr>
            <w:tcW w:w="1584" w:type="dxa"/>
          </w:tcPr>
          <w:p w:rsidR="00FD551F" w:rsidRDefault="00AC4B28">
            <w:pPr>
              <w:jc w:val="both"/>
              <w:rPr>
                <w:sz w:val="22"/>
              </w:rPr>
            </w:pPr>
            <w:r>
              <w:rPr>
                <w:sz w:val="22"/>
              </w:rPr>
              <w:t>111321</w:t>
            </w:r>
          </w:p>
        </w:tc>
        <w:tc>
          <w:tcPr>
            <w:tcW w:w="1584" w:type="dxa"/>
          </w:tcPr>
          <w:p w:rsidR="00FD551F" w:rsidRDefault="00AC4B28">
            <w:pPr>
              <w:jc w:val="both"/>
              <w:rPr>
                <w:sz w:val="22"/>
              </w:rPr>
            </w:pPr>
            <w:r>
              <w:rPr>
                <w:sz w:val="22"/>
              </w:rPr>
              <w:t>133182</w:t>
            </w:r>
          </w:p>
        </w:tc>
        <w:tc>
          <w:tcPr>
            <w:tcW w:w="1584" w:type="dxa"/>
          </w:tcPr>
          <w:p w:rsidR="00FD551F" w:rsidRDefault="00AC4B28">
            <w:pPr>
              <w:jc w:val="both"/>
              <w:rPr>
                <w:sz w:val="22"/>
              </w:rPr>
            </w:pPr>
            <w:r>
              <w:rPr>
                <w:sz w:val="22"/>
              </w:rPr>
              <w:t>140000</w:t>
            </w:r>
          </w:p>
        </w:tc>
        <w:tc>
          <w:tcPr>
            <w:tcW w:w="1584" w:type="dxa"/>
          </w:tcPr>
          <w:p w:rsidR="00FD551F" w:rsidRDefault="00AC4B28">
            <w:pPr>
              <w:jc w:val="both"/>
              <w:rPr>
                <w:sz w:val="22"/>
              </w:rPr>
            </w:pPr>
            <w:r>
              <w:rPr>
                <w:sz w:val="22"/>
              </w:rPr>
              <w:t>105</w:t>
            </w:r>
          </w:p>
        </w:tc>
      </w:tr>
      <w:tr w:rsidR="00FD551F">
        <w:tc>
          <w:tcPr>
            <w:tcW w:w="2178" w:type="dxa"/>
          </w:tcPr>
          <w:p w:rsidR="00FD551F" w:rsidRDefault="00AC4B28">
            <w:pPr>
              <w:jc w:val="both"/>
              <w:rPr>
                <w:sz w:val="22"/>
              </w:rPr>
            </w:pPr>
            <w:r>
              <w:rPr>
                <w:sz w:val="22"/>
              </w:rPr>
              <w:t>Продутивность скота, ср.</w:t>
            </w:r>
            <w:r>
              <w:rPr>
                <w:sz w:val="22"/>
                <w:lang w:val="en-US"/>
              </w:rPr>
              <w:t>/</w:t>
            </w:r>
            <w:r>
              <w:rPr>
                <w:sz w:val="22"/>
              </w:rPr>
              <w:t>гол удой, кг</w:t>
            </w:r>
          </w:p>
        </w:tc>
        <w:tc>
          <w:tcPr>
            <w:tcW w:w="1584" w:type="dxa"/>
          </w:tcPr>
          <w:p w:rsidR="00FD551F" w:rsidRDefault="00AC4B28">
            <w:pPr>
              <w:jc w:val="both"/>
              <w:rPr>
                <w:sz w:val="22"/>
              </w:rPr>
            </w:pPr>
            <w:r>
              <w:rPr>
                <w:sz w:val="22"/>
              </w:rPr>
              <w:t>4720</w:t>
            </w:r>
          </w:p>
        </w:tc>
        <w:tc>
          <w:tcPr>
            <w:tcW w:w="1584" w:type="dxa"/>
          </w:tcPr>
          <w:p w:rsidR="00FD551F" w:rsidRDefault="00AC4B28">
            <w:pPr>
              <w:jc w:val="both"/>
              <w:rPr>
                <w:sz w:val="22"/>
              </w:rPr>
            </w:pPr>
            <w:r>
              <w:rPr>
                <w:sz w:val="22"/>
              </w:rPr>
              <w:t>4015</w:t>
            </w:r>
          </w:p>
        </w:tc>
        <w:tc>
          <w:tcPr>
            <w:tcW w:w="1584" w:type="dxa"/>
          </w:tcPr>
          <w:p w:rsidR="00FD551F" w:rsidRDefault="00AC4B28">
            <w:pPr>
              <w:jc w:val="both"/>
              <w:rPr>
                <w:sz w:val="22"/>
              </w:rPr>
            </w:pPr>
            <w:r>
              <w:rPr>
                <w:sz w:val="22"/>
              </w:rPr>
              <w:t>4800</w:t>
            </w:r>
          </w:p>
        </w:tc>
        <w:tc>
          <w:tcPr>
            <w:tcW w:w="1584" w:type="dxa"/>
          </w:tcPr>
          <w:p w:rsidR="00FD551F" w:rsidRDefault="00AC4B28">
            <w:pPr>
              <w:jc w:val="both"/>
              <w:rPr>
                <w:sz w:val="22"/>
              </w:rPr>
            </w:pPr>
            <w:r>
              <w:rPr>
                <w:sz w:val="22"/>
              </w:rPr>
              <w:t>120</w:t>
            </w:r>
          </w:p>
        </w:tc>
      </w:tr>
      <w:tr w:rsidR="00FD551F">
        <w:tc>
          <w:tcPr>
            <w:tcW w:w="2178" w:type="dxa"/>
          </w:tcPr>
          <w:p w:rsidR="00FD551F" w:rsidRDefault="00AC4B28">
            <w:pPr>
              <w:jc w:val="both"/>
              <w:rPr>
                <w:sz w:val="22"/>
              </w:rPr>
            </w:pPr>
            <w:r>
              <w:rPr>
                <w:sz w:val="22"/>
              </w:rPr>
              <w:t>Продажа молока, центнеров</w:t>
            </w:r>
          </w:p>
        </w:tc>
        <w:tc>
          <w:tcPr>
            <w:tcW w:w="1584" w:type="dxa"/>
          </w:tcPr>
          <w:p w:rsidR="00FD551F" w:rsidRDefault="00AC4B28">
            <w:pPr>
              <w:jc w:val="both"/>
              <w:rPr>
                <w:sz w:val="22"/>
              </w:rPr>
            </w:pPr>
            <w:r>
              <w:rPr>
                <w:sz w:val="22"/>
              </w:rPr>
              <w:t>111321</w:t>
            </w:r>
          </w:p>
        </w:tc>
        <w:tc>
          <w:tcPr>
            <w:tcW w:w="1584" w:type="dxa"/>
          </w:tcPr>
          <w:p w:rsidR="00FD551F" w:rsidRDefault="00AC4B28">
            <w:pPr>
              <w:jc w:val="both"/>
              <w:rPr>
                <w:sz w:val="22"/>
              </w:rPr>
            </w:pPr>
            <w:r>
              <w:rPr>
                <w:sz w:val="22"/>
              </w:rPr>
              <w:t>133180</w:t>
            </w:r>
          </w:p>
        </w:tc>
        <w:tc>
          <w:tcPr>
            <w:tcW w:w="1584" w:type="dxa"/>
          </w:tcPr>
          <w:p w:rsidR="00FD551F" w:rsidRDefault="00AC4B28">
            <w:pPr>
              <w:jc w:val="both"/>
              <w:rPr>
                <w:sz w:val="22"/>
              </w:rPr>
            </w:pPr>
            <w:r>
              <w:rPr>
                <w:sz w:val="22"/>
              </w:rPr>
              <w:t>140000</w:t>
            </w:r>
          </w:p>
        </w:tc>
        <w:tc>
          <w:tcPr>
            <w:tcW w:w="1584" w:type="dxa"/>
          </w:tcPr>
          <w:p w:rsidR="00FD551F" w:rsidRDefault="00AC4B28">
            <w:pPr>
              <w:jc w:val="both"/>
              <w:rPr>
                <w:sz w:val="22"/>
              </w:rPr>
            </w:pPr>
            <w:r>
              <w:rPr>
                <w:sz w:val="22"/>
              </w:rPr>
              <w:t>105</w:t>
            </w:r>
          </w:p>
        </w:tc>
      </w:tr>
      <w:tr w:rsidR="00FD551F">
        <w:tc>
          <w:tcPr>
            <w:tcW w:w="2178" w:type="dxa"/>
          </w:tcPr>
          <w:p w:rsidR="00FD551F" w:rsidRDefault="00AC4B28">
            <w:pPr>
              <w:jc w:val="both"/>
              <w:rPr>
                <w:sz w:val="22"/>
              </w:rPr>
            </w:pPr>
            <w:r>
              <w:rPr>
                <w:sz w:val="22"/>
              </w:rPr>
              <w:t xml:space="preserve">Уровень товарности молока, </w:t>
            </w:r>
            <w:r>
              <w:rPr>
                <w:sz w:val="22"/>
                <w:lang w:val="en-US"/>
              </w:rPr>
              <w:t>%</w:t>
            </w:r>
          </w:p>
        </w:tc>
        <w:tc>
          <w:tcPr>
            <w:tcW w:w="1584" w:type="dxa"/>
          </w:tcPr>
          <w:p w:rsidR="00FD551F" w:rsidRDefault="00AC4B28">
            <w:pPr>
              <w:jc w:val="both"/>
              <w:rPr>
                <w:sz w:val="22"/>
              </w:rPr>
            </w:pPr>
            <w:r>
              <w:rPr>
                <w:sz w:val="22"/>
              </w:rPr>
              <w:t>100</w:t>
            </w:r>
          </w:p>
        </w:tc>
        <w:tc>
          <w:tcPr>
            <w:tcW w:w="1584" w:type="dxa"/>
          </w:tcPr>
          <w:p w:rsidR="00FD551F" w:rsidRDefault="00AC4B28">
            <w:pPr>
              <w:jc w:val="both"/>
              <w:rPr>
                <w:sz w:val="22"/>
              </w:rPr>
            </w:pPr>
            <w:r>
              <w:rPr>
                <w:sz w:val="22"/>
              </w:rPr>
              <w:t>100</w:t>
            </w:r>
          </w:p>
        </w:tc>
        <w:tc>
          <w:tcPr>
            <w:tcW w:w="1584" w:type="dxa"/>
          </w:tcPr>
          <w:p w:rsidR="00FD551F" w:rsidRDefault="00AC4B28">
            <w:pPr>
              <w:jc w:val="both"/>
              <w:rPr>
                <w:sz w:val="22"/>
              </w:rPr>
            </w:pPr>
            <w:r>
              <w:rPr>
                <w:sz w:val="22"/>
              </w:rPr>
              <w:t>100</w:t>
            </w:r>
          </w:p>
        </w:tc>
        <w:tc>
          <w:tcPr>
            <w:tcW w:w="1584" w:type="dxa"/>
          </w:tcPr>
          <w:p w:rsidR="00FD551F" w:rsidRDefault="00AC4B28">
            <w:pPr>
              <w:jc w:val="both"/>
              <w:rPr>
                <w:sz w:val="22"/>
              </w:rPr>
            </w:pPr>
            <w:r>
              <w:rPr>
                <w:sz w:val="22"/>
              </w:rPr>
              <w:t>100</w:t>
            </w:r>
          </w:p>
        </w:tc>
      </w:tr>
      <w:tr w:rsidR="00FD551F">
        <w:tc>
          <w:tcPr>
            <w:tcW w:w="2178" w:type="dxa"/>
          </w:tcPr>
          <w:p w:rsidR="00FD551F" w:rsidRDefault="00AC4B28">
            <w:pPr>
              <w:jc w:val="both"/>
              <w:rPr>
                <w:sz w:val="22"/>
              </w:rPr>
            </w:pPr>
            <w:r>
              <w:rPr>
                <w:sz w:val="22"/>
              </w:rPr>
              <w:t>Затраты труда на центнер молока, чел - часы</w:t>
            </w:r>
          </w:p>
        </w:tc>
        <w:tc>
          <w:tcPr>
            <w:tcW w:w="1584" w:type="dxa"/>
          </w:tcPr>
          <w:p w:rsidR="00FD551F" w:rsidRDefault="00AC4B28">
            <w:pPr>
              <w:jc w:val="both"/>
              <w:rPr>
                <w:sz w:val="22"/>
              </w:rPr>
            </w:pPr>
            <w:r>
              <w:rPr>
                <w:sz w:val="22"/>
              </w:rPr>
              <w:t>3.9</w:t>
            </w:r>
          </w:p>
        </w:tc>
        <w:tc>
          <w:tcPr>
            <w:tcW w:w="1584" w:type="dxa"/>
          </w:tcPr>
          <w:p w:rsidR="00FD551F" w:rsidRDefault="00AC4B28">
            <w:pPr>
              <w:jc w:val="both"/>
              <w:rPr>
                <w:sz w:val="22"/>
              </w:rPr>
            </w:pPr>
            <w:r>
              <w:rPr>
                <w:sz w:val="22"/>
              </w:rPr>
              <w:t>3.1</w:t>
            </w:r>
          </w:p>
        </w:tc>
        <w:tc>
          <w:tcPr>
            <w:tcW w:w="1584" w:type="dxa"/>
          </w:tcPr>
          <w:p w:rsidR="00FD551F" w:rsidRDefault="00AC4B28">
            <w:pPr>
              <w:jc w:val="both"/>
              <w:rPr>
                <w:sz w:val="22"/>
              </w:rPr>
            </w:pPr>
            <w:r>
              <w:rPr>
                <w:sz w:val="22"/>
              </w:rPr>
              <w:t>3.5</w:t>
            </w:r>
          </w:p>
        </w:tc>
        <w:tc>
          <w:tcPr>
            <w:tcW w:w="1584" w:type="dxa"/>
          </w:tcPr>
          <w:p w:rsidR="00FD551F" w:rsidRDefault="00AC4B28">
            <w:pPr>
              <w:jc w:val="both"/>
              <w:rPr>
                <w:sz w:val="22"/>
              </w:rPr>
            </w:pPr>
            <w:r>
              <w:rPr>
                <w:sz w:val="22"/>
              </w:rPr>
              <w:t>113</w:t>
            </w:r>
          </w:p>
        </w:tc>
      </w:tr>
      <w:tr w:rsidR="00FD551F">
        <w:tc>
          <w:tcPr>
            <w:tcW w:w="2178" w:type="dxa"/>
          </w:tcPr>
          <w:p w:rsidR="00FD551F" w:rsidRDefault="00AC4B28">
            <w:pPr>
              <w:jc w:val="both"/>
              <w:rPr>
                <w:sz w:val="22"/>
              </w:rPr>
            </w:pPr>
            <w:r>
              <w:rPr>
                <w:sz w:val="22"/>
              </w:rPr>
              <w:t>Производственная себестоимость молока, руб</w:t>
            </w:r>
            <w:r>
              <w:rPr>
                <w:sz w:val="22"/>
                <w:lang w:val="en-US"/>
              </w:rPr>
              <w:t>/</w:t>
            </w:r>
            <w:r>
              <w:rPr>
                <w:sz w:val="22"/>
              </w:rPr>
              <w:t>центнер</w:t>
            </w:r>
          </w:p>
        </w:tc>
        <w:tc>
          <w:tcPr>
            <w:tcW w:w="1584" w:type="dxa"/>
          </w:tcPr>
          <w:p w:rsidR="00FD551F" w:rsidRDefault="00AC4B28">
            <w:pPr>
              <w:jc w:val="both"/>
              <w:rPr>
                <w:sz w:val="22"/>
              </w:rPr>
            </w:pPr>
            <w:r>
              <w:rPr>
                <w:sz w:val="22"/>
              </w:rPr>
              <w:t>263</w:t>
            </w:r>
          </w:p>
        </w:tc>
        <w:tc>
          <w:tcPr>
            <w:tcW w:w="1584" w:type="dxa"/>
          </w:tcPr>
          <w:p w:rsidR="00FD551F" w:rsidRDefault="00AC4B28">
            <w:pPr>
              <w:jc w:val="both"/>
              <w:rPr>
                <w:sz w:val="22"/>
              </w:rPr>
            </w:pPr>
            <w:r>
              <w:rPr>
                <w:sz w:val="22"/>
              </w:rPr>
              <w:t>189</w:t>
            </w:r>
          </w:p>
        </w:tc>
        <w:tc>
          <w:tcPr>
            <w:tcW w:w="1584" w:type="dxa"/>
          </w:tcPr>
          <w:p w:rsidR="00FD551F" w:rsidRDefault="00AC4B28">
            <w:pPr>
              <w:jc w:val="both"/>
              <w:rPr>
                <w:sz w:val="22"/>
              </w:rPr>
            </w:pPr>
            <w:r>
              <w:rPr>
                <w:sz w:val="22"/>
              </w:rPr>
              <w:t>195</w:t>
            </w:r>
          </w:p>
        </w:tc>
        <w:tc>
          <w:tcPr>
            <w:tcW w:w="1584" w:type="dxa"/>
          </w:tcPr>
          <w:p w:rsidR="00FD551F" w:rsidRDefault="00AC4B28">
            <w:pPr>
              <w:jc w:val="both"/>
              <w:rPr>
                <w:sz w:val="22"/>
              </w:rPr>
            </w:pPr>
            <w:r>
              <w:rPr>
                <w:sz w:val="22"/>
              </w:rPr>
              <w:t>103</w:t>
            </w:r>
          </w:p>
        </w:tc>
      </w:tr>
      <w:tr w:rsidR="00FD551F">
        <w:tc>
          <w:tcPr>
            <w:tcW w:w="2178" w:type="dxa"/>
          </w:tcPr>
          <w:p w:rsidR="00FD551F" w:rsidRDefault="00AC4B28">
            <w:pPr>
              <w:jc w:val="both"/>
              <w:rPr>
                <w:sz w:val="22"/>
              </w:rPr>
            </w:pPr>
            <w:r>
              <w:rPr>
                <w:sz w:val="22"/>
              </w:rPr>
              <w:t>Выручка от продажи молока, тыс. руб.</w:t>
            </w:r>
          </w:p>
        </w:tc>
        <w:tc>
          <w:tcPr>
            <w:tcW w:w="1584" w:type="dxa"/>
          </w:tcPr>
          <w:p w:rsidR="00FD551F" w:rsidRDefault="00FD551F">
            <w:pPr>
              <w:jc w:val="both"/>
              <w:rPr>
                <w:sz w:val="22"/>
              </w:rPr>
            </w:pPr>
          </w:p>
          <w:p w:rsidR="00FD551F" w:rsidRDefault="00FD551F">
            <w:pPr>
              <w:jc w:val="both"/>
              <w:rPr>
                <w:sz w:val="22"/>
              </w:rPr>
            </w:pPr>
          </w:p>
          <w:p w:rsidR="00FD551F" w:rsidRDefault="00AC4B28">
            <w:pPr>
              <w:jc w:val="both"/>
              <w:rPr>
                <w:sz w:val="22"/>
              </w:rPr>
            </w:pPr>
            <w:r>
              <w:rPr>
                <w:sz w:val="22"/>
              </w:rPr>
              <w:t>9941</w:t>
            </w:r>
          </w:p>
        </w:tc>
        <w:tc>
          <w:tcPr>
            <w:tcW w:w="1584" w:type="dxa"/>
          </w:tcPr>
          <w:p w:rsidR="00FD551F" w:rsidRDefault="00FD551F">
            <w:pPr>
              <w:jc w:val="both"/>
              <w:rPr>
                <w:sz w:val="22"/>
              </w:rPr>
            </w:pPr>
          </w:p>
          <w:p w:rsidR="00FD551F" w:rsidRDefault="00FD551F">
            <w:pPr>
              <w:jc w:val="both"/>
              <w:rPr>
                <w:sz w:val="22"/>
              </w:rPr>
            </w:pPr>
          </w:p>
          <w:p w:rsidR="00FD551F" w:rsidRDefault="00AC4B28">
            <w:pPr>
              <w:jc w:val="both"/>
              <w:rPr>
                <w:sz w:val="22"/>
              </w:rPr>
            </w:pPr>
            <w:r>
              <w:rPr>
                <w:sz w:val="22"/>
              </w:rPr>
              <w:t>25584</w:t>
            </w:r>
          </w:p>
        </w:tc>
        <w:tc>
          <w:tcPr>
            <w:tcW w:w="1584" w:type="dxa"/>
          </w:tcPr>
          <w:p w:rsidR="00FD551F" w:rsidRDefault="00FD551F">
            <w:pPr>
              <w:jc w:val="both"/>
              <w:rPr>
                <w:sz w:val="22"/>
              </w:rPr>
            </w:pPr>
          </w:p>
          <w:p w:rsidR="00FD551F" w:rsidRDefault="00FD551F">
            <w:pPr>
              <w:jc w:val="both"/>
              <w:rPr>
                <w:sz w:val="22"/>
              </w:rPr>
            </w:pPr>
          </w:p>
          <w:p w:rsidR="00FD551F" w:rsidRDefault="00AC4B28">
            <w:pPr>
              <w:jc w:val="both"/>
              <w:rPr>
                <w:sz w:val="22"/>
              </w:rPr>
            </w:pPr>
            <w:r>
              <w:rPr>
                <w:sz w:val="22"/>
              </w:rPr>
              <w:t>29278</w:t>
            </w:r>
          </w:p>
        </w:tc>
        <w:tc>
          <w:tcPr>
            <w:tcW w:w="1584" w:type="dxa"/>
          </w:tcPr>
          <w:p w:rsidR="00FD551F" w:rsidRDefault="00FD551F">
            <w:pPr>
              <w:jc w:val="both"/>
              <w:rPr>
                <w:sz w:val="22"/>
              </w:rPr>
            </w:pPr>
          </w:p>
          <w:p w:rsidR="00FD551F" w:rsidRDefault="00FD551F">
            <w:pPr>
              <w:jc w:val="both"/>
              <w:rPr>
                <w:sz w:val="22"/>
              </w:rPr>
            </w:pPr>
          </w:p>
          <w:p w:rsidR="00FD551F" w:rsidRDefault="00AC4B28">
            <w:pPr>
              <w:jc w:val="both"/>
              <w:rPr>
                <w:sz w:val="22"/>
              </w:rPr>
            </w:pPr>
            <w:r>
              <w:rPr>
                <w:sz w:val="22"/>
              </w:rPr>
              <w:t>114</w:t>
            </w:r>
          </w:p>
        </w:tc>
      </w:tr>
      <w:tr w:rsidR="00FD551F">
        <w:tc>
          <w:tcPr>
            <w:tcW w:w="2178" w:type="dxa"/>
          </w:tcPr>
          <w:p w:rsidR="00FD551F" w:rsidRDefault="00AC4B28">
            <w:pPr>
              <w:jc w:val="both"/>
              <w:rPr>
                <w:sz w:val="22"/>
              </w:rPr>
            </w:pPr>
            <w:r>
              <w:rPr>
                <w:sz w:val="22"/>
              </w:rPr>
              <w:t>Средняя цена реализации молока, руб.</w:t>
            </w:r>
            <w:r>
              <w:rPr>
                <w:sz w:val="22"/>
                <w:lang w:val="en-US"/>
              </w:rPr>
              <w:t>/</w:t>
            </w:r>
            <w:r>
              <w:rPr>
                <w:sz w:val="22"/>
              </w:rPr>
              <w:t>центнер</w:t>
            </w:r>
          </w:p>
        </w:tc>
        <w:tc>
          <w:tcPr>
            <w:tcW w:w="1584" w:type="dxa"/>
          </w:tcPr>
          <w:p w:rsidR="00FD551F" w:rsidRDefault="00AC4B28">
            <w:pPr>
              <w:jc w:val="both"/>
              <w:rPr>
                <w:sz w:val="22"/>
              </w:rPr>
            </w:pPr>
            <w:r>
              <w:rPr>
                <w:sz w:val="22"/>
              </w:rPr>
              <w:t>400</w:t>
            </w:r>
          </w:p>
        </w:tc>
        <w:tc>
          <w:tcPr>
            <w:tcW w:w="1584" w:type="dxa"/>
          </w:tcPr>
          <w:p w:rsidR="00FD551F" w:rsidRDefault="00AC4B28">
            <w:pPr>
              <w:jc w:val="both"/>
              <w:rPr>
                <w:sz w:val="22"/>
              </w:rPr>
            </w:pPr>
            <w:r>
              <w:rPr>
                <w:sz w:val="22"/>
              </w:rPr>
              <w:t>550</w:t>
            </w:r>
          </w:p>
        </w:tc>
        <w:tc>
          <w:tcPr>
            <w:tcW w:w="1584" w:type="dxa"/>
          </w:tcPr>
          <w:p w:rsidR="00FD551F" w:rsidRDefault="00AC4B28">
            <w:pPr>
              <w:jc w:val="both"/>
              <w:rPr>
                <w:sz w:val="22"/>
              </w:rPr>
            </w:pPr>
            <w:r>
              <w:rPr>
                <w:sz w:val="22"/>
              </w:rPr>
              <w:t>600</w:t>
            </w:r>
          </w:p>
        </w:tc>
        <w:tc>
          <w:tcPr>
            <w:tcW w:w="1584" w:type="dxa"/>
          </w:tcPr>
          <w:p w:rsidR="00FD551F" w:rsidRDefault="00AC4B28">
            <w:pPr>
              <w:jc w:val="both"/>
              <w:rPr>
                <w:sz w:val="22"/>
              </w:rPr>
            </w:pPr>
            <w:r>
              <w:rPr>
                <w:sz w:val="22"/>
              </w:rPr>
              <w:t>109</w:t>
            </w:r>
          </w:p>
        </w:tc>
      </w:tr>
      <w:tr w:rsidR="00FD551F">
        <w:tc>
          <w:tcPr>
            <w:tcW w:w="2178" w:type="dxa"/>
          </w:tcPr>
          <w:p w:rsidR="00FD551F" w:rsidRDefault="00AC4B28">
            <w:pPr>
              <w:jc w:val="both"/>
              <w:rPr>
                <w:sz w:val="22"/>
              </w:rPr>
            </w:pPr>
            <w:r>
              <w:rPr>
                <w:sz w:val="22"/>
              </w:rPr>
              <w:t>Полная себестоимость проданной продукции, тыс. руб.</w:t>
            </w:r>
          </w:p>
        </w:tc>
        <w:tc>
          <w:tcPr>
            <w:tcW w:w="1584" w:type="dxa"/>
          </w:tcPr>
          <w:p w:rsidR="00FD551F" w:rsidRDefault="00AC4B28">
            <w:pPr>
              <w:jc w:val="both"/>
              <w:rPr>
                <w:sz w:val="22"/>
              </w:rPr>
            </w:pPr>
            <w:r>
              <w:rPr>
                <w:sz w:val="22"/>
              </w:rPr>
              <w:t>29240</w:t>
            </w:r>
          </w:p>
        </w:tc>
        <w:tc>
          <w:tcPr>
            <w:tcW w:w="1584" w:type="dxa"/>
          </w:tcPr>
          <w:p w:rsidR="00FD551F" w:rsidRDefault="00AC4B28">
            <w:pPr>
              <w:jc w:val="both"/>
              <w:rPr>
                <w:sz w:val="22"/>
              </w:rPr>
            </w:pPr>
            <w:r>
              <w:rPr>
                <w:sz w:val="22"/>
              </w:rPr>
              <w:t>25193</w:t>
            </w:r>
          </w:p>
        </w:tc>
        <w:tc>
          <w:tcPr>
            <w:tcW w:w="1584" w:type="dxa"/>
          </w:tcPr>
          <w:p w:rsidR="00FD551F" w:rsidRDefault="00AC4B28">
            <w:pPr>
              <w:jc w:val="both"/>
              <w:rPr>
                <w:sz w:val="22"/>
              </w:rPr>
            </w:pPr>
            <w:r>
              <w:rPr>
                <w:sz w:val="22"/>
              </w:rPr>
              <w:t>27340</w:t>
            </w:r>
          </w:p>
        </w:tc>
        <w:tc>
          <w:tcPr>
            <w:tcW w:w="1584" w:type="dxa"/>
          </w:tcPr>
          <w:p w:rsidR="00FD551F" w:rsidRDefault="00AC4B28">
            <w:pPr>
              <w:jc w:val="both"/>
              <w:rPr>
                <w:sz w:val="22"/>
              </w:rPr>
            </w:pPr>
            <w:r>
              <w:rPr>
                <w:sz w:val="22"/>
              </w:rPr>
              <w:t>108.5</w:t>
            </w:r>
          </w:p>
        </w:tc>
      </w:tr>
      <w:tr w:rsidR="00FD551F">
        <w:tc>
          <w:tcPr>
            <w:tcW w:w="2178" w:type="dxa"/>
          </w:tcPr>
          <w:p w:rsidR="00FD551F" w:rsidRDefault="00AC4B28">
            <w:pPr>
              <w:jc w:val="both"/>
              <w:rPr>
                <w:sz w:val="22"/>
              </w:rPr>
            </w:pPr>
            <w:r>
              <w:rPr>
                <w:sz w:val="22"/>
              </w:rPr>
              <w:t>Полная себестоимость одного центнера молока, руб</w:t>
            </w:r>
          </w:p>
        </w:tc>
        <w:tc>
          <w:tcPr>
            <w:tcW w:w="1584" w:type="dxa"/>
          </w:tcPr>
          <w:p w:rsidR="00FD551F" w:rsidRDefault="00AC4B28">
            <w:pPr>
              <w:jc w:val="both"/>
              <w:rPr>
                <w:sz w:val="22"/>
              </w:rPr>
            </w:pPr>
            <w:r>
              <w:rPr>
                <w:sz w:val="22"/>
              </w:rPr>
              <w:t>263</w:t>
            </w:r>
          </w:p>
        </w:tc>
        <w:tc>
          <w:tcPr>
            <w:tcW w:w="1584" w:type="dxa"/>
          </w:tcPr>
          <w:p w:rsidR="00FD551F" w:rsidRDefault="00AC4B28">
            <w:pPr>
              <w:jc w:val="both"/>
              <w:rPr>
                <w:sz w:val="22"/>
              </w:rPr>
            </w:pPr>
            <w:r>
              <w:rPr>
                <w:sz w:val="22"/>
              </w:rPr>
              <w:t>189</w:t>
            </w:r>
          </w:p>
        </w:tc>
        <w:tc>
          <w:tcPr>
            <w:tcW w:w="1584" w:type="dxa"/>
          </w:tcPr>
          <w:p w:rsidR="00FD551F" w:rsidRDefault="00AC4B28">
            <w:pPr>
              <w:jc w:val="both"/>
              <w:rPr>
                <w:sz w:val="22"/>
              </w:rPr>
            </w:pPr>
            <w:r>
              <w:rPr>
                <w:sz w:val="22"/>
              </w:rPr>
              <w:t>195</w:t>
            </w:r>
          </w:p>
        </w:tc>
        <w:tc>
          <w:tcPr>
            <w:tcW w:w="1584" w:type="dxa"/>
          </w:tcPr>
          <w:p w:rsidR="00FD551F" w:rsidRDefault="00AC4B28">
            <w:pPr>
              <w:jc w:val="both"/>
              <w:rPr>
                <w:sz w:val="22"/>
              </w:rPr>
            </w:pPr>
            <w:r>
              <w:rPr>
                <w:sz w:val="22"/>
              </w:rPr>
              <w:t>103</w:t>
            </w:r>
          </w:p>
        </w:tc>
      </w:tr>
      <w:tr w:rsidR="00FD551F">
        <w:tc>
          <w:tcPr>
            <w:tcW w:w="2178" w:type="dxa"/>
          </w:tcPr>
          <w:p w:rsidR="00FD551F" w:rsidRDefault="00AC4B28">
            <w:pPr>
              <w:jc w:val="both"/>
              <w:rPr>
                <w:sz w:val="22"/>
              </w:rPr>
            </w:pPr>
            <w:r>
              <w:rPr>
                <w:sz w:val="22"/>
              </w:rPr>
              <w:t>Прибыль (убыток) от продажи молока</w:t>
            </w:r>
          </w:p>
        </w:tc>
        <w:tc>
          <w:tcPr>
            <w:tcW w:w="1584" w:type="dxa"/>
          </w:tcPr>
          <w:p w:rsidR="00FD551F" w:rsidRDefault="00AC4B28">
            <w:pPr>
              <w:jc w:val="both"/>
              <w:rPr>
                <w:sz w:val="22"/>
              </w:rPr>
            </w:pPr>
            <w:r>
              <w:rPr>
                <w:sz w:val="22"/>
              </w:rPr>
              <w:t>-19299</w:t>
            </w:r>
          </w:p>
        </w:tc>
        <w:tc>
          <w:tcPr>
            <w:tcW w:w="1584" w:type="dxa"/>
          </w:tcPr>
          <w:p w:rsidR="00FD551F" w:rsidRDefault="00AC4B28">
            <w:pPr>
              <w:jc w:val="both"/>
              <w:rPr>
                <w:sz w:val="22"/>
              </w:rPr>
            </w:pPr>
            <w:r>
              <w:rPr>
                <w:sz w:val="22"/>
              </w:rPr>
              <w:t>+391</w:t>
            </w:r>
          </w:p>
        </w:tc>
        <w:tc>
          <w:tcPr>
            <w:tcW w:w="1584" w:type="dxa"/>
          </w:tcPr>
          <w:p w:rsidR="00FD551F" w:rsidRDefault="00AC4B28">
            <w:pPr>
              <w:jc w:val="both"/>
              <w:rPr>
                <w:sz w:val="22"/>
              </w:rPr>
            </w:pPr>
            <w:r>
              <w:rPr>
                <w:sz w:val="22"/>
              </w:rPr>
              <w:t>+1938</w:t>
            </w:r>
          </w:p>
        </w:tc>
        <w:tc>
          <w:tcPr>
            <w:tcW w:w="1584" w:type="dxa"/>
          </w:tcPr>
          <w:p w:rsidR="00FD551F" w:rsidRDefault="00AC4B28">
            <w:pPr>
              <w:jc w:val="both"/>
              <w:rPr>
                <w:sz w:val="22"/>
              </w:rPr>
            </w:pPr>
            <w:r>
              <w:rPr>
                <w:sz w:val="22"/>
              </w:rPr>
              <w:t>496</w:t>
            </w:r>
          </w:p>
        </w:tc>
      </w:tr>
      <w:tr w:rsidR="00FD551F">
        <w:tc>
          <w:tcPr>
            <w:tcW w:w="2178" w:type="dxa"/>
          </w:tcPr>
          <w:p w:rsidR="00FD551F" w:rsidRDefault="00AC4B28">
            <w:pPr>
              <w:jc w:val="both"/>
              <w:rPr>
                <w:sz w:val="22"/>
                <w:lang w:val="en-US"/>
              </w:rPr>
            </w:pPr>
            <w:r>
              <w:rPr>
                <w:sz w:val="22"/>
              </w:rPr>
              <w:t>Рентабельность</w:t>
            </w:r>
            <w:r>
              <w:rPr>
                <w:sz w:val="22"/>
                <w:lang w:val="en-US"/>
              </w:rPr>
              <w:t xml:space="preserve"> </w:t>
            </w:r>
            <w:r>
              <w:rPr>
                <w:sz w:val="22"/>
              </w:rPr>
              <w:t xml:space="preserve">молока, </w:t>
            </w:r>
            <w:r>
              <w:rPr>
                <w:sz w:val="22"/>
                <w:lang w:val="en-US"/>
              </w:rPr>
              <w:t>%</w:t>
            </w:r>
          </w:p>
        </w:tc>
        <w:tc>
          <w:tcPr>
            <w:tcW w:w="1584" w:type="dxa"/>
          </w:tcPr>
          <w:p w:rsidR="00FD551F" w:rsidRDefault="00AC4B28">
            <w:pPr>
              <w:jc w:val="both"/>
              <w:rPr>
                <w:sz w:val="22"/>
              </w:rPr>
            </w:pPr>
            <w:r>
              <w:rPr>
                <w:sz w:val="22"/>
              </w:rPr>
              <w:t>-66</w:t>
            </w:r>
          </w:p>
        </w:tc>
        <w:tc>
          <w:tcPr>
            <w:tcW w:w="1584" w:type="dxa"/>
          </w:tcPr>
          <w:p w:rsidR="00FD551F" w:rsidRDefault="00AC4B28">
            <w:pPr>
              <w:jc w:val="both"/>
              <w:rPr>
                <w:sz w:val="22"/>
              </w:rPr>
            </w:pPr>
            <w:r>
              <w:rPr>
                <w:sz w:val="22"/>
              </w:rPr>
              <w:t>1.5</w:t>
            </w:r>
          </w:p>
        </w:tc>
        <w:tc>
          <w:tcPr>
            <w:tcW w:w="1584" w:type="dxa"/>
          </w:tcPr>
          <w:p w:rsidR="00FD551F" w:rsidRDefault="00AC4B28">
            <w:pPr>
              <w:jc w:val="both"/>
              <w:rPr>
                <w:sz w:val="22"/>
              </w:rPr>
            </w:pPr>
            <w:r>
              <w:rPr>
                <w:sz w:val="22"/>
              </w:rPr>
              <w:t>7</w:t>
            </w:r>
          </w:p>
        </w:tc>
        <w:tc>
          <w:tcPr>
            <w:tcW w:w="1584" w:type="dxa"/>
          </w:tcPr>
          <w:p w:rsidR="00FD551F" w:rsidRDefault="00AC4B28">
            <w:pPr>
              <w:jc w:val="both"/>
              <w:rPr>
                <w:sz w:val="22"/>
              </w:rPr>
            </w:pPr>
            <w:r>
              <w:rPr>
                <w:sz w:val="22"/>
              </w:rPr>
              <w:t>452</w:t>
            </w:r>
          </w:p>
        </w:tc>
      </w:tr>
    </w:tbl>
    <w:p w:rsidR="00FD551F" w:rsidRDefault="00FD551F">
      <w:pPr>
        <w:jc w:val="both"/>
        <w:rPr>
          <w:sz w:val="22"/>
        </w:rPr>
      </w:pPr>
    </w:p>
    <w:p w:rsidR="00FD551F" w:rsidRDefault="00AC4B28">
      <w:pPr>
        <w:jc w:val="both"/>
        <w:rPr>
          <w:sz w:val="22"/>
        </w:rPr>
      </w:pPr>
      <w:r>
        <w:rPr>
          <w:sz w:val="22"/>
        </w:rPr>
        <w:t xml:space="preserve">Из </w:t>
      </w:r>
      <w:r>
        <w:rPr>
          <w:sz w:val="22"/>
        </w:rPr>
        <w:fldChar w:fldCharType="begin"/>
      </w:r>
      <w:r>
        <w:rPr>
          <w:sz w:val="22"/>
        </w:rPr>
        <w:instrText xml:space="preserve"> REF _Ref474153014 \h  \* MERGEFORMAT </w:instrText>
      </w:r>
      <w:r>
        <w:rPr>
          <w:sz w:val="22"/>
        </w:rPr>
      </w:r>
      <w:r>
        <w:rPr>
          <w:sz w:val="22"/>
        </w:rPr>
        <w:fldChar w:fldCharType="separate"/>
      </w:r>
      <w:r>
        <w:rPr>
          <w:sz w:val="22"/>
        </w:rPr>
        <w:t xml:space="preserve">Табл. </w:t>
      </w:r>
      <w:r>
        <w:rPr>
          <w:noProof/>
          <w:sz w:val="22"/>
        </w:rPr>
        <w:t>6</w:t>
      </w:r>
      <w:r>
        <w:rPr>
          <w:sz w:val="22"/>
        </w:rPr>
        <w:fldChar w:fldCharType="end"/>
      </w:r>
      <w:r>
        <w:rPr>
          <w:sz w:val="22"/>
        </w:rPr>
        <w:t xml:space="preserve"> видно, что развитие молочного скотоводства в данном хозяйстве является перспективным направлением, т.к. заметны изменения в  лучшую сторону с каждым годом:</w:t>
      </w:r>
    </w:p>
    <w:p w:rsidR="00FD551F" w:rsidRDefault="00AC4B28">
      <w:pPr>
        <w:jc w:val="both"/>
        <w:rPr>
          <w:sz w:val="22"/>
        </w:rPr>
      </w:pPr>
      <w:r>
        <w:rPr>
          <w:sz w:val="22"/>
        </w:rPr>
        <w:t>увеличивается поголовье скота, его продуктивность, выход</w:t>
      </w:r>
    </w:p>
    <w:p w:rsidR="00FD551F" w:rsidRDefault="00AC4B28">
      <w:pPr>
        <w:pStyle w:val="30"/>
      </w:pPr>
      <w:r>
        <w:t>продукции, выручка от  ее продажи и, соответственно, при</w:t>
      </w:r>
      <w:r>
        <w:softHyphen/>
        <w:t>быль. При этом затраты труда на единицу продукции не увеличиваются, а остаются примерно на том же уровне. От</w:t>
      </w:r>
      <w:r>
        <w:softHyphen/>
        <w:t>рицательной стороной можно считать то, что увеличивается себестоимость продукции, но это можно объяснить ростом инфляции, повлекшей за собой ряд изменений: увеличение стоимости электроэнергии, необходимость повышения оплаты труда работникам хозяйства, подорожание топлива, и, как следствие, подорожание всех транспортных перевозок, подо</w:t>
      </w:r>
      <w:r>
        <w:softHyphen/>
        <w:t>рожание кормов, медикаментов, и т.д.</w:t>
      </w:r>
    </w:p>
    <w:p w:rsidR="00FD551F" w:rsidRDefault="00AC4B28">
      <w:pPr>
        <w:jc w:val="both"/>
        <w:rPr>
          <w:sz w:val="22"/>
        </w:rPr>
      </w:pPr>
      <w:r>
        <w:rPr>
          <w:sz w:val="22"/>
        </w:rPr>
        <w:t>В целом прогноз развития данной отрасли    в СХПК Агрофирме               " Чартолы " благоприятный.</w:t>
      </w:r>
    </w:p>
    <w:p w:rsidR="00FD551F" w:rsidRDefault="00FD551F">
      <w:pPr>
        <w:jc w:val="both"/>
        <w:rPr>
          <w:sz w:val="22"/>
        </w:rPr>
      </w:pPr>
    </w:p>
    <w:p w:rsidR="00FD551F" w:rsidRDefault="00FD551F">
      <w:pPr>
        <w:jc w:val="both"/>
        <w:rPr>
          <w:sz w:val="22"/>
        </w:rPr>
      </w:pPr>
    </w:p>
    <w:p w:rsidR="00FD551F" w:rsidRDefault="00AC4B28">
      <w:pPr>
        <w:pStyle w:val="2"/>
        <w:jc w:val="both"/>
        <w:rPr>
          <w:sz w:val="22"/>
        </w:rPr>
      </w:pPr>
      <w:bookmarkStart w:id="15" w:name="_Toc473903916"/>
      <w:bookmarkStart w:id="16" w:name="_Toc512703530"/>
      <w:r>
        <w:rPr>
          <w:sz w:val="22"/>
        </w:rPr>
        <w:t>3.2  Состояние животноводства и его зоотехническая оценка</w:t>
      </w:r>
      <w:bookmarkEnd w:id="15"/>
      <w:bookmarkEnd w:id="16"/>
    </w:p>
    <w:p w:rsidR="00FD551F" w:rsidRDefault="00AC4B28">
      <w:pPr>
        <w:jc w:val="both"/>
        <w:rPr>
          <w:sz w:val="22"/>
        </w:rPr>
      </w:pPr>
      <w:r>
        <w:rPr>
          <w:sz w:val="22"/>
        </w:rPr>
        <w:t>Главной отраслью СХПК Агрофирмы " Чартолы " является молочное скотоводство. Поголовье скота представлено черно-пестрой породой. Нетелей для ремонта дойного стада выращивают на одном из отделений хозяйства- Ферме Белоглазово, куда перевозят с других отделений молодняу старше 3 месяцев.</w:t>
      </w:r>
    </w:p>
    <w:p w:rsidR="00FD551F" w:rsidRDefault="00AC4B28">
      <w:pPr>
        <w:jc w:val="both"/>
        <w:rPr>
          <w:sz w:val="22"/>
        </w:rPr>
      </w:pPr>
      <w:r>
        <w:rPr>
          <w:sz w:val="22"/>
        </w:rPr>
        <w:t>Освещение животноводческих помещений искусственное и естественное.</w:t>
      </w:r>
    </w:p>
    <w:p w:rsidR="00FD551F" w:rsidRDefault="00AC4B28">
      <w:pPr>
        <w:jc w:val="both"/>
        <w:rPr>
          <w:sz w:val="22"/>
        </w:rPr>
      </w:pPr>
      <w:r>
        <w:rPr>
          <w:sz w:val="22"/>
        </w:rPr>
        <w:t>Раздача кормов осуществляется кормораздатчиком КТУ-10. Для поения животных используют чашечные автоматические поилки. Доение на всех отделениях хозяйства машинное. Для доения используются двухтактные доильные аппараты "Майга".</w:t>
      </w:r>
    </w:p>
    <w:p w:rsidR="00FD551F" w:rsidRDefault="00AC4B28">
      <w:pPr>
        <w:jc w:val="both"/>
        <w:rPr>
          <w:sz w:val="22"/>
        </w:rPr>
      </w:pPr>
      <w:r>
        <w:rPr>
          <w:sz w:val="22"/>
        </w:rPr>
        <w:t>Удаление навоза из помещений для содержания животных осуществляют с помощью транспортера кругового движения.</w:t>
      </w:r>
    </w:p>
    <w:p w:rsidR="00FD551F" w:rsidRDefault="00AC4B28">
      <w:pPr>
        <w:jc w:val="both"/>
        <w:rPr>
          <w:sz w:val="22"/>
        </w:rPr>
      </w:pPr>
      <w:r>
        <w:rPr>
          <w:sz w:val="22"/>
        </w:rPr>
        <w:t>Содержание коров в летний период стойлово-пастбищное.</w:t>
      </w:r>
    </w:p>
    <w:p w:rsidR="00FD551F" w:rsidRDefault="00AC4B28">
      <w:pPr>
        <w:jc w:val="both"/>
        <w:rPr>
          <w:sz w:val="22"/>
        </w:rPr>
      </w:pPr>
      <w:r>
        <w:rPr>
          <w:sz w:val="22"/>
        </w:rPr>
        <w:t>На каждой ферме есть профилакторий для телят, где их содержат в индивидуальных деревянных клетках до 10-дневного возраста. Затем их переводят в телятник, расположенный на территории отделения, и содержат в станках по 8-10 голов.</w:t>
      </w:r>
    </w:p>
    <w:p w:rsidR="00FD551F" w:rsidRDefault="00AC4B28">
      <w:pPr>
        <w:jc w:val="both"/>
        <w:rPr>
          <w:sz w:val="22"/>
        </w:rPr>
      </w:pPr>
      <w:r>
        <w:rPr>
          <w:sz w:val="22"/>
        </w:rPr>
        <w:t>На каждой мелочно-товарной ферме ежемесячно проводятся контрольные дойки.</w:t>
      </w:r>
    </w:p>
    <w:p w:rsidR="00FD551F" w:rsidRDefault="00AC4B28">
      <w:pPr>
        <w:jc w:val="both"/>
        <w:rPr>
          <w:sz w:val="22"/>
        </w:rPr>
      </w:pPr>
      <w:r>
        <w:rPr>
          <w:sz w:val="22"/>
        </w:rPr>
        <w:t>Из данных о структуре стада видно, что наибольший удельный вес приходится на дойное поголовье. В частности, в 2001 году в хозяйстве было 2055 голов дойных коров, 422 гол. нетелей и 119 голов телок старше года. Такая структура стада свидетельствует о том, что хозяйство специализируется на молочном скотоводстве.</w:t>
      </w:r>
    </w:p>
    <w:p w:rsidR="00FD551F" w:rsidRDefault="00AC4B28">
      <w:pPr>
        <w:jc w:val="both"/>
        <w:rPr>
          <w:sz w:val="22"/>
        </w:rPr>
      </w:pPr>
      <w:r>
        <w:rPr>
          <w:sz w:val="22"/>
        </w:rPr>
        <w:t>Средняя живая масса коров 450-550 кг, удой 4720 кг за лактацию. Средняя жирность молока 3,5%. Деловой выход телят на 100 голов составил 87 %. Яловость по стаду составила 12%.</w:t>
      </w:r>
    </w:p>
    <w:p w:rsidR="00FD551F" w:rsidRDefault="00FD551F">
      <w:pPr>
        <w:pStyle w:val="a4"/>
        <w:jc w:val="both"/>
        <w:rPr>
          <w:sz w:val="22"/>
        </w:rPr>
      </w:pPr>
    </w:p>
    <w:p w:rsidR="00FD551F" w:rsidRDefault="00FD551F">
      <w:pPr>
        <w:rPr>
          <w:sz w:val="22"/>
        </w:rPr>
      </w:pPr>
    </w:p>
    <w:p w:rsidR="00FD551F" w:rsidRDefault="00AC4B28">
      <w:pPr>
        <w:pStyle w:val="2"/>
        <w:rPr>
          <w:sz w:val="22"/>
        </w:rPr>
      </w:pPr>
      <w:bookmarkStart w:id="17" w:name="_Toc510174413"/>
      <w:r>
        <w:rPr>
          <w:sz w:val="22"/>
        </w:rPr>
        <w:t>ОПРЕДЕЛЕНИЕ ЗАБОЛЕВАНИЯ</w:t>
      </w:r>
      <w:bookmarkEnd w:id="17"/>
    </w:p>
    <w:p w:rsidR="00FD551F" w:rsidRDefault="00FD551F">
      <w:pPr>
        <w:rPr>
          <w:sz w:val="22"/>
        </w:rPr>
      </w:pPr>
    </w:p>
    <w:p w:rsidR="00FD551F" w:rsidRDefault="00AC4B28">
      <w:pPr>
        <w:pStyle w:val="a4"/>
        <w:jc w:val="both"/>
        <w:rPr>
          <w:sz w:val="22"/>
        </w:rPr>
      </w:pPr>
      <w:r>
        <w:rPr>
          <w:sz w:val="22"/>
        </w:rPr>
        <w:t xml:space="preserve">     Возбудителем диктиокаулёза крупного рогатого скота является круглый паразит – нематода-диктикаулюс вивипарус. В половозрелой стадии паразит локализуется в средних и малых разветвлениях бронхов, задних диафрагмальных долях легких. Тело гельминта нитевидное, белое, с желтоватым оттенком. Длина самца от 17 до 44 мм., самки от 23 до 73 мм., ширина тела в пределах 0,27 – 0,67 мм.</w:t>
      </w:r>
    </w:p>
    <w:p w:rsidR="00FD551F" w:rsidRDefault="00AC4B28">
      <w:pPr>
        <w:pStyle w:val="a4"/>
        <w:jc w:val="both"/>
        <w:rPr>
          <w:sz w:val="22"/>
        </w:rPr>
      </w:pPr>
      <w:r>
        <w:rPr>
          <w:sz w:val="22"/>
        </w:rPr>
        <w:t xml:space="preserve">     Самки паразита в бронхах животного откладывают яйца, внутри которых находятся уже сформированные личинки. Во время кашля яйца вместе с мокротой попадают в ротовую полость и проглатываются животным. В толстом отделе кишечника из них вылупляются личинки и с экскрементами животного выделяются во внешнюю среду, где они развиваются без участия промежуточного хозяина.</w:t>
      </w:r>
    </w:p>
    <w:p w:rsidR="00FD551F" w:rsidRDefault="00AC4B28">
      <w:pPr>
        <w:pStyle w:val="a4"/>
        <w:jc w:val="both"/>
        <w:rPr>
          <w:sz w:val="22"/>
        </w:rPr>
      </w:pPr>
      <w:r>
        <w:rPr>
          <w:sz w:val="22"/>
        </w:rPr>
        <w:t xml:space="preserve">     При t</w:t>
      </w:r>
      <w:r>
        <w:rPr>
          <w:sz w:val="22"/>
          <w:vertAlign w:val="superscript"/>
        </w:rPr>
        <w:t>o</w:t>
      </w:r>
      <w:r>
        <w:rPr>
          <w:sz w:val="22"/>
        </w:rPr>
        <w:t xml:space="preserve">     21-22 градуса претерпевают две линьки за 3-6 дней и достигают инвазионной стадии. При t</w:t>
      </w:r>
      <w:r>
        <w:rPr>
          <w:sz w:val="22"/>
          <w:vertAlign w:val="superscript"/>
        </w:rPr>
        <w:t>o</w:t>
      </w:r>
      <w:r>
        <w:rPr>
          <w:sz w:val="22"/>
        </w:rPr>
        <w:t xml:space="preserve"> 24-27 градусов развитие личинок нередко заканчивается на 3 сутки. По данным Е.В. Жуковой (1935г.), при температуре свыше 30 и ниже 10 градусов они долго остаются жизнеспособными и при повышении температуры могут завершать свое развитие. </w:t>
      </w:r>
    </w:p>
    <w:p w:rsidR="00FD551F" w:rsidRDefault="00AC4B28">
      <w:pPr>
        <w:pStyle w:val="a4"/>
        <w:jc w:val="both"/>
        <w:rPr>
          <w:sz w:val="22"/>
        </w:rPr>
      </w:pPr>
      <w:r>
        <w:rPr>
          <w:sz w:val="22"/>
        </w:rPr>
        <w:t xml:space="preserve">     Личинки хорошо развиваются в воде, но при условии, если уровень воды не превышает 1-2 мм., на глубине 2 см основная масса личинок гибнет через 6 суток.</w:t>
      </w:r>
    </w:p>
    <w:p w:rsidR="00FD551F" w:rsidRDefault="00AC4B28">
      <w:pPr>
        <w:pStyle w:val="a4"/>
        <w:jc w:val="both"/>
        <w:rPr>
          <w:sz w:val="22"/>
        </w:rPr>
      </w:pPr>
      <w:r>
        <w:rPr>
          <w:sz w:val="22"/>
        </w:rPr>
        <w:t xml:space="preserve">     В условиях юга Омской области при благоприятных температурах и влажности диктиокаул телят достигают инвазионной стадии за 7-9 дней остаются жизнеспособными до 75 дней со времени их выделения во внешнюю среду.</w:t>
      </w:r>
    </w:p>
    <w:p w:rsidR="00FD551F" w:rsidRDefault="00AC4B28">
      <w:pPr>
        <w:pStyle w:val="a4"/>
        <w:jc w:val="both"/>
        <w:rPr>
          <w:sz w:val="22"/>
        </w:rPr>
      </w:pPr>
      <w:r>
        <w:rPr>
          <w:sz w:val="22"/>
        </w:rPr>
        <w:t xml:space="preserve">     В поведении инвазионных личинок интересным является то, что они могут мигрировать по растениям, покрытым тонким слоем воды. Они поднимаются на высоту до 15 см от основания корня растения.</w:t>
      </w:r>
    </w:p>
    <w:p w:rsidR="00FD551F" w:rsidRDefault="00AC4B28">
      <w:pPr>
        <w:pStyle w:val="a4"/>
        <w:jc w:val="both"/>
        <w:rPr>
          <w:sz w:val="22"/>
        </w:rPr>
      </w:pPr>
      <w:r>
        <w:rPr>
          <w:sz w:val="22"/>
        </w:rPr>
        <w:t xml:space="preserve">     Личинки диктикаул телят за период с октября по май гибнут как на пастбище, так и в экскрементах животных, помещенных на выгульные площадки.</w:t>
      </w:r>
    </w:p>
    <w:p w:rsidR="00FD551F" w:rsidRDefault="00AC4B28">
      <w:pPr>
        <w:pStyle w:val="a4"/>
        <w:jc w:val="both"/>
        <w:rPr>
          <w:sz w:val="22"/>
        </w:rPr>
      </w:pPr>
      <w:r>
        <w:rPr>
          <w:sz w:val="22"/>
        </w:rPr>
        <w:t xml:space="preserve">      Заражаются животные на пастбище при проглатывании с травой или водой инвазионных инвазионных личинок. Проглоченные телятами личинки внедряются в слизистую оболочку кишечника, через лимфатическую систему попадают в кровяное русло и током крови заносятся в легочные капилляры. Из них личинки проникают в эндотелий сосудов, а затем через альвеолярную систему – в бронхиолы. В процессе миграции личинки продолжают развиваться и уже на шестые сутки приобретают половую дифференциацию.</w:t>
      </w:r>
    </w:p>
    <w:p w:rsidR="00FD551F" w:rsidRDefault="00AC4B28">
      <w:pPr>
        <w:pStyle w:val="a4"/>
        <w:jc w:val="both"/>
        <w:rPr>
          <w:sz w:val="22"/>
        </w:rPr>
      </w:pPr>
      <w:r>
        <w:rPr>
          <w:sz w:val="22"/>
        </w:rPr>
        <w:t xml:space="preserve">     Срок развития личинок в организме телят до половозрелой стадии продолжается от 21 до 30 дней. Иногда развитие гельминтов в организме животного затягивается на более длительное время, что зависит от возраста телят, состояния их организма и времени года. У телят, заразившихся в сентябре, личинки задерживаются на путях миграции и, как правило, развиваются до половозрелой формы только в апреле и даже в мае.</w:t>
      </w:r>
    </w:p>
    <w:p w:rsidR="00FD551F" w:rsidRDefault="00AC4B28">
      <w:pPr>
        <w:pStyle w:val="a4"/>
        <w:jc w:val="both"/>
        <w:rPr>
          <w:sz w:val="22"/>
        </w:rPr>
      </w:pPr>
      <w:r>
        <w:rPr>
          <w:sz w:val="22"/>
        </w:rPr>
        <w:t xml:space="preserve">     Паразитируют диктиокаулы в организме телят от 1,5 до 12 месяцев. Срок пребывания паразитов в легких зависит от условий кормления, содержания и физиологического состояния организма животного. Хорошо упитанные животные быстрее освобождаются от гельминтов.</w:t>
      </w:r>
    </w:p>
    <w:p w:rsidR="00FD551F" w:rsidRDefault="00FD551F">
      <w:pPr>
        <w:pStyle w:val="1"/>
        <w:rPr>
          <w:sz w:val="22"/>
        </w:rPr>
      </w:pPr>
    </w:p>
    <w:p w:rsidR="00FD551F" w:rsidRDefault="00AC4B28">
      <w:pPr>
        <w:pStyle w:val="2"/>
        <w:rPr>
          <w:sz w:val="22"/>
        </w:rPr>
      </w:pPr>
      <w:bookmarkStart w:id="18" w:name="_Toc510174414"/>
      <w:r>
        <w:rPr>
          <w:sz w:val="22"/>
        </w:rPr>
        <w:t>ЭПИЗООТИЧЕСКИЕ ДАННЫЕ</w:t>
      </w:r>
      <w:bookmarkEnd w:id="18"/>
    </w:p>
    <w:p w:rsidR="00FD551F" w:rsidRDefault="00FD551F">
      <w:pPr>
        <w:pStyle w:val="a4"/>
        <w:jc w:val="both"/>
        <w:rPr>
          <w:sz w:val="22"/>
        </w:rPr>
      </w:pPr>
    </w:p>
    <w:p w:rsidR="00FD551F" w:rsidRDefault="00AC4B28">
      <w:pPr>
        <w:pStyle w:val="a4"/>
        <w:jc w:val="both"/>
        <w:rPr>
          <w:sz w:val="22"/>
        </w:rPr>
      </w:pPr>
      <w:r>
        <w:rPr>
          <w:sz w:val="22"/>
        </w:rPr>
        <w:t xml:space="preserve">       На распространение диктиокаулеза крупного рогатого скота большое влияние оказывают природные условия, влажность почвы, климат, растительность, длительность сезона выпаса, количество и качество водоисточников.</w:t>
      </w:r>
    </w:p>
    <w:p w:rsidR="00FD551F" w:rsidRDefault="00AC4B28">
      <w:pPr>
        <w:pStyle w:val="a4"/>
        <w:jc w:val="both"/>
        <w:rPr>
          <w:sz w:val="22"/>
        </w:rPr>
      </w:pPr>
      <w:r>
        <w:rPr>
          <w:sz w:val="22"/>
        </w:rPr>
        <w:t xml:space="preserve">     В нашем районе, много оврагов, ручьев, прудов с заболоченными берегами.</w:t>
      </w:r>
    </w:p>
    <w:p w:rsidR="00FD551F" w:rsidRDefault="00AC4B28">
      <w:pPr>
        <w:pStyle w:val="a4"/>
        <w:jc w:val="both"/>
        <w:rPr>
          <w:sz w:val="22"/>
        </w:rPr>
      </w:pPr>
      <w:r>
        <w:rPr>
          <w:sz w:val="22"/>
        </w:rPr>
        <w:t>Основным источником распространения диктиокаулёзной инвазии являются зараженные животные – диктиокаулоносителями.</w:t>
      </w:r>
    </w:p>
    <w:p w:rsidR="00FD551F" w:rsidRDefault="00AC4B28">
      <w:pPr>
        <w:pStyle w:val="a4"/>
        <w:jc w:val="both"/>
        <w:rPr>
          <w:sz w:val="22"/>
        </w:rPr>
      </w:pPr>
      <w:r>
        <w:rPr>
          <w:sz w:val="22"/>
        </w:rPr>
        <w:t xml:space="preserve">     С целью изучения паразитологической ситуации по диктиокаулёзу в районе мы тщательно анализировали ветеринарную отчетность, проводили неполные гельминтологические вскрытия по методу академика К.И.Скрябина туш убитых на мясо животных и трупов павших телят.</w:t>
      </w:r>
    </w:p>
    <w:p w:rsidR="00FD551F" w:rsidRDefault="00AC4B28">
      <w:pPr>
        <w:pStyle w:val="a4"/>
        <w:jc w:val="both"/>
        <w:rPr>
          <w:sz w:val="22"/>
        </w:rPr>
      </w:pPr>
      <w:r>
        <w:rPr>
          <w:sz w:val="22"/>
        </w:rPr>
        <w:t xml:space="preserve"> В СХПК Агрофирма « Чартолы» диктиокаулёз регистрируется с конца апреля или мая среди телят 8-12 месяцев, а с третьей декады мая заболевают телята текущей зимовки и к концу июля инвазия достигает максимума, находясь на одном уровне до третьей декады августа, а затем резко снижается.</w:t>
      </w:r>
    </w:p>
    <w:p w:rsidR="00FD551F" w:rsidRDefault="00FD551F">
      <w:pPr>
        <w:rPr>
          <w:sz w:val="22"/>
        </w:rPr>
      </w:pPr>
    </w:p>
    <w:p w:rsidR="00FD551F" w:rsidRDefault="00AC4B28">
      <w:pPr>
        <w:pStyle w:val="2"/>
        <w:rPr>
          <w:sz w:val="22"/>
        </w:rPr>
      </w:pPr>
      <w:bookmarkStart w:id="19" w:name="_Toc510174415"/>
      <w:r>
        <w:rPr>
          <w:sz w:val="22"/>
        </w:rPr>
        <w:t>КЛИНИЧЕСКАЯ КАРТИНА</w:t>
      </w:r>
      <w:bookmarkEnd w:id="19"/>
    </w:p>
    <w:p w:rsidR="00FD551F" w:rsidRDefault="00AC4B28">
      <w:pPr>
        <w:pStyle w:val="a4"/>
        <w:jc w:val="both"/>
        <w:rPr>
          <w:sz w:val="22"/>
        </w:rPr>
      </w:pPr>
      <w:r>
        <w:rPr>
          <w:sz w:val="22"/>
        </w:rPr>
        <w:t xml:space="preserve">     Заболевание начинается с понижения аппетита и угнетения. Больные телята при пастьбе отстают от стада. У некоторых животных наблюдается понос. В дальнейшем развивается характерные признак – кашель, сопровождающийся хрипами и одышкой.</w:t>
      </w:r>
    </w:p>
    <w:p w:rsidR="00FD551F" w:rsidRDefault="00AC4B28">
      <w:pPr>
        <w:pStyle w:val="a4"/>
        <w:jc w:val="both"/>
        <w:rPr>
          <w:sz w:val="22"/>
        </w:rPr>
      </w:pPr>
      <w:r>
        <w:rPr>
          <w:sz w:val="22"/>
        </w:rPr>
        <w:t xml:space="preserve">     С развитием болезни телята резко слабеют, больше лежат, прогрессирует их исхудание. Кашель становится болезненным, часто в легких развивается катарально-гнойная бронхопневмония, при которой может повышаться температура тела и появляются слизисто-гнойные истечения их носа.</w:t>
      </w:r>
    </w:p>
    <w:p w:rsidR="00FD551F" w:rsidRDefault="00AC4B28">
      <w:pPr>
        <w:pStyle w:val="a4"/>
        <w:jc w:val="both"/>
        <w:rPr>
          <w:sz w:val="22"/>
        </w:rPr>
      </w:pPr>
      <w:r>
        <w:rPr>
          <w:sz w:val="22"/>
        </w:rPr>
        <w:t xml:space="preserve">     Хрипы усиливаются, становятся слышными на расстоянии. Таким образом, инвазированный диктиокаулами теленок превращается в обычного «хроника» – легочника.</w:t>
      </w:r>
    </w:p>
    <w:p w:rsidR="00FD551F" w:rsidRDefault="00AC4B28">
      <w:pPr>
        <w:pStyle w:val="a4"/>
        <w:jc w:val="both"/>
        <w:rPr>
          <w:sz w:val="22"/>
        </w:rPr>
      </w:pPr>
      <w:r>
        <w:rPr>
          <w:sz w:val="22"/>
        </w:rPr>
        <w:t xml:space="preserve">     Обычно гибель больных животных наблюдается через 2-3 недели после появления признаков при явлениях прогрессирующего исхудания. Иногда смерть может наступать от удушения клубками диктиокаулюсов, смешанных с густой слизью.</w:t>
      </w:r>
    </w:p>
    <w:p w:rsidR="00FD551F" w:rsidRDefault="00AC4B28">
      <w:pPr>
        <w:pStyle w:val="a4"/>
        <w:jc w:val="both"/>
        <w:rPr>
          <w:sz w:val="22"/>
        </w:rPr>
      </w:pPr>
      <w:r>
        <w:rPr>
          <w:sz w:val="22"/>
        </w:rPr>
        <w:t xml:space="preserve">     Очень часто заболевание приобретает хронический характер и длится месяцами. В результате, если животному не была оказана лечебная помощь, оно погибает от истощения при явлениях интоксикации.</w:t>
      </w:r>
    </w:p>
    <w:p w:rsidR="00FD551F" w:rsidRDefault="00AC4B28">
      <w:pPr>
        <w:pStyle w:val="a4"/>
        <w:jc w:val="both"/>
        <w:rPr>
          <w:sz w:val="22"/>
        </w:rPr>
      </w:pPr>
      <w:r>
        <w:rPr>
          <w:sz w:val="22"/>
        </w:rPr>
        <w:t xml:space="preserve">     Самовыздоровление телят наблюдается редко. Переболевшие животные очень медленно восстанавливают свои силы и упитанность, но никогда не достигают в своем развитии сверстников, не болевших диктиокаулёзом.</w:t>
      </w:r>
    </w:p>
    <w:p w:rsidR="00FD551F" w:rsidRDefault="00FD551F">
      <w:pPr>
        <w:rPr>
          <w:sz w:val="22"/>
        </w:rPr>
      </w:pPr>
    </w:p>
    <w:p w:rsidR="00FD551F" w:rsidRDefault="00AC4B28">
      <w:pPr>
        <w:pStyle w:val="2"/>
        <w:rPr>
          <w:sz w:val="22"/>
        </w:rPr>
      </w:pPr>
      <w:bookmarkStart w:id="20" w:name="_Toc510174416"/>
      <w:r>
        <w:rPr>
          <w:sz w:val="22"/>
        </w:rPr>
        <w:t>ПАТОЛОГОАНАТОМИЧЕСКИЕ ИЗМЕНЕНИЯ</w:t>
      </w:r>
      <w:bookmarkEnd w:id="20"/>
    </w:p>
    <w:p w:rsidR="00FD551F" w:rsidRDefault="00AC4B28">
      <w:pPr>
        <w:pStyle w:val="a4"/>
        <w:jc w:val="both"/>
        <w:rPr>
          <w:sz w:val="22"/>
        </w:rPr>
      </w:pPr>
      <w:r>
        <w:rPr>
          <w:sz w:val="22"/>
        </w:rPr>
        <w:t xml:space="preserve">     Картина вскрытия погибшего теленка довольно характерна для этого заболевания. Легкие увеличенные, с закругленными краями, серовато-белого цвета, при пальпации хрустят. Лимфатические узлы грудной полости увеличены. Трахея содержит червей, окутанных слизистой или пенистой массой. В слизи находятся паразиты, расположенные без определенного порядка. Наибольшее количество червей находится в средних бронхах, часто совершенно заполняя их просвет.</w:t>
      </w:r>
    </w:p>
    <w:p w:rsidR="00FD551F" w:rsidRDefault="00AC4B28">
      <w:pPr>
        <w:pStyle w:val="a4"/>
        <w:jc w:val="both"/>
        <w:rPr>
          <w:sz w:val="22"/>
        </w:rPr>
      </w:pPr>
      <w:r>
        <w:rPr>
          <w:sz w:val="22"/>
        </w:rPr>
        <w:t xml:space="preserve">     На разрезе легкое бледное и малокровное, бронхи расширены и стенки их увеличены. Покрасневшая слизистая оболочка трахеи и бронхов усеяна кровоизлияниями, междольчатая соединительная ткань инфильтрирована.</w:t>
      </w:r>
    </w:p>
    <w:p w:rsidR="00FD551F" w:rsidRDefault="00FD551F">
      <w:pPr>
        <w:rPr>
          <w:sz w:val="22"/>
        </w:rPr>
      </w:pPr>
    </w:p>
    <w:p w:rsidR="00FD551F" w:rsidRDefault="00AC4B28">
      <w:pPr>
        <w:pStyle w:val="2"/>
        <w:rPr>
          <w:sz w:val="22"/>
        </w:rPr>
      </w:pPr>
      <w:bookmarkStart w:id="21" w:name="_Toc510174417"/>
      <w:r>
        <w:rPr>
          <w:sz w:val="22"/>
        </w:rPr>
        <w:t>ДИАГНОСТИКА</w:t>
      </w:r>
      <w:bookmarkEnd w:id="21"/>
    </w:p>
    <w:p w:rsidR="00FD551F" w:rsidRDefault="00AC4B28">
      <w:pPr>
        <w:pStyle w:val="a4"/>
        <w:jc w:val="both"/>
        <w:rPr>
          <w:sz w:val="22"/>
        </w:rPr>
      </w:pPr>
      <w:r>
        <w:rPr>
          <w:sz w:val="22"/>
        </w:rPr>
        <w:t xml:space="preserve">     Успех борьбы с диктиокаулёзом телят зависит от правильного и своевременно поставленного диагноза. Трудность диагностирования заключается в том, что диктиокаулёз вначале протекает без видимых клинических признаков, или же болезненные явления могут быть похожи на симптомы других заболеваний заразного и незаразного происхождения.</w:t>
      </w:r>
    </w:p>
    <w:p w:rsidR="00FD551F" w:rsidRDefault="00AC4B28">
      <w:pPr>
        <w:pStyle w:val="a4"/>
        <w:jc w:val="both"/>
        <w:rPr>
          <w:sz w:val="22"/>
        </w:rPr>
      </w:pPr>
      <w:r>
        <w:rPr>
          <w:sz w:val="22"/>
        </w:rPr>
        <w:t xml:space="preserve">     Прижизненный диагноз на диктиокаулёз крупного рогатого скота мы ставили по клиническим признакам (кашель, хрипы, носовое истечение, анемия, общее угнетение, истощение, потеря продуктивности) и подтверждали, обнаруживая личинок Dictyocaulus viviparus в фекалиях животных. Для этого из прямой  кишки каждого обследуемого животного брали по 25-30 г. фекалий и завертывали в 2-3 слоя бумаги, лучше пергаментной. На пакетах указывали хозяйство, порядковый номер, кличку животного, его возраст и время взятия кала. Жидкие фекалии пересылали в баночках. На руки надевали тонкие резиновые перчатки и после каждой взятой пробы мыли руки, чтобы не перенести личинок из пробы от одного животного в пробу от другого. Пробы для исследования доставляли в районную ветеринарную лабораторию сразу после взятия, но не позднее 6-8 часов.</w:t>
      </w:r>
    </w:p>
    <w:p w:rsidR="00FD551F" w:rsidRDefault="00AC4B28">
      <w:pPr>
        <w:pStyle w:val="a4"/>
        <w:jc w:val="both"/>
        <w:rPr>
          <w:sz w:val="22"/>
        </w:rPr>
      </w:pPr>
      <w:r>
        <w:rPr>
          <w:sz w:val="22"/>
        </w:rPr>
        <w:t xml:space="preserve">      Исследовали фекалии по методу Бермана-Орлова: по 10-15 г. фекалий помещали на металлическое ситечко, которое опускали в воронку диаметром по верхнему краю 8-20 см, наполненную чистой водой, подогретой до 37-38 градусов. На нижний конец воронки надевали резиновую трубку длиной около 15 см., конец которой сдавлен зажимом Мора. Вода должна покрывать фекалии, расположенные не ситечке, а конец резиновой трубки должен быть погружен в теплую трубку. Заряженные таким образом воронки вставляли в штатив и оставляли при комнатной температуре не менее чем на 6-8 часов и не более чем на сутки. После этого нижнюю порцию жидкости из резиновой трубки сливали в центрифужные пробирки, центрифугировали  1-2 минуты. Затем осадок исследовали под малым увеличением микроскопа на наличие личинок. В положительных пробах обнаруживали личинки Dictyocaulus viviparus  длиной 0,31 – 0,36 мм при максимальной ширине 0,016 – 0,018 мм.</w:t>
      </w:r>
    </w:p>
    <w:p w:rsidR="00FD551F" w:rsidRDefault="00AC4B28">
      <w:pPr>
        <w:pStyle w:val="a4"/>
        <w:jc w:val="both"/>
        <w:rPr>
          <w:sz w:val="22"/>
        </w:rPr>
      </w:pPr>
      <w:r>
        <w:rPr>
          <w:sz w:val="22"/>
        </w:rPr>
        <w:t xml:space="preserve">     Для выявления личинок в фекалиях мы пользовались и упрощенным методом, разработанным И. Орловым. На нижние концы резиновых трубок надевали короткие пробирки, на дно которых и оседали личинки. В стаканчики наливают воду и опускают завернутые в марлю фекалии. Через несколько часов марлю с фекалиями вынимают, жидкость сливают, а осадок выливают на предметное стекло и просматривают под микроскопом.</w:t>
      </w:r>
    </w:p>
    <w:p w:rsidR="00FD551F" w:rsidRDefault="00AC4B28">
      <w:pPr>
        <w:pStyle w:val="a4"/>
        <w:jc w:val="both"/>
        <w:rPr>
          <w:sz w:val="22"/>
        </w:rPr>
      </w:pPr>
      <w:r>
        <w:rPr>
          <w:sz w:val="22"/>
        </w:rPr>
        <w:t xml:space="preserve">     Посмертный диагноз на диктиокаулёз ставили на основании обнаружения гельминтов в просветах бронхов и трахеи или их молодых форм в легочной ткани. В последнем случае измельченную легочную ткань исследовали по методу Бермана-Орлова. При постановке диагноза учитывали патоморфологические изменения в легких: катарально-десквмативный бронхит, перибронхит, лобулярную ателектическую пневмонию и викарную эмфизему легких, особенно в диафрагмальных долях.   </w:t>
      </w:r>
    </w:p>
    <w:p w:rsidR="00FD551F" w:rsidRDefault="00FD551F">
      <w:pPr>
        <w:pStyle w:val="a4"/>
        <w:jc w:val="both"/>
        <w:rPr>
          <w:sz w:val="22"/>
        </w:rPr>
      </w:pPr>
    </w:p>
    <w:p w:rsidR="00FD551F" w:rsidRDefault="00FD551F">
      <w:pPr>
        <w:pStyle w:val="a4"/>
        <w:jc w:val="both"/>
        <w:rPr>
          <w:sz w:val="22"/>
        </w:rPr>
      </w:pPr>
    </w:p>
    <w:p w:rsidR="00FD551F" w:rsidRDefault="00AC4B28">
      <w:pPr>
        <w:pStyle w:val="a4"/>
        <w:jc w:val="both"/>
        <w:rPr>
          <w:sz w:val="22"/>
        </w:rPr>
      </w:pPr>
      <w:r>
        <w:rPr>
          <w:sz w:val="22"/>
        </w:rPr>
        <w:t>Дифференцировать нужно от:</w:t>
      </w:r>
    </w:p>
    <w:p w:rsidR="00FD551F" w:rsidRDefault="00AC4B28">
      <w:pPr>
        <w:pStyle w:val="a4"/>
        <w:numPr>
          <w:ilvl w:val="0"/>
          <w:numId w:val="19"/>
        </w:numPr>
        <w:jc w:val="both"/>
        <w:rPr>
          <w:sz w:val="22"/>
        </w:rPr>
      </w:pPr>
      <w:r>
        <w:rPr>
          <w:sz w:val="22"/>
        </w:rPr>
        <w:t>геморрогической септицемии</w:t>
      </w:r>
    </w:p>
    <w:p w:rsidR="00FD551F" w:rsidRDefault="00AC4B28">
      <w:pPr>
        <w:pStyle w:val="a4"/>
        <w:numPr>
          <w:ilvl w:val="0"/>
          <w:numId w:val="19"/>
        </w:numPr>
        <w:jc w:val="both"/>
        <w:rPr>
          <w:sz w:val="22"/>
        </w:rPr>
      </w:pPr>
      <w:r>
        <w:rPr>
          <w:sz w:val="22"/>
        </w:rPr>
        <w:t xml:space="preserve"> легочную форму  и туберкулёза телят. </w:t>
      </w:r>
    </w:p>
    <w:p w:rsidR="00FD551F" w:rsidRDefault="00AC4B28">
      <w:pPr>
        <w:pStyle w:val="a4"/>
        <w:jc w:val="both"/>
        <w:rPr>
          <w:sz w:val="22"/>
        </w:rPr>
      </w:pPr>
      <w:r>
        <w:rPr>
          <w:sz w:val="22"/>
        </w:rPr>
        <w:t>Заболевание животных туберкулезом специалисты уточняли в хозяйстве с помощью туберкулинизации. Другие заразные заболевания мы исключали путем бактериологических исследований.</w:t>
      </w:r>
    </w:p>
    <w:p w:rsidR="00FD551F" w:rsidRDefault="00AC4B28">
      <w:pPr>
        <w:pStyle w:val="a4"/>
        <w:jc w:val="both"/>
        <w:rPr>
          <w:sz w:val="22"/>
        </w:rPr>
      </w:pPr>
      <w:r>
        <w:rPr>
          <w:sz w:val="22"/>
        </w:rPr>
        <w:t xml:space="preserve">     Диагноз ставится на основании комплекса эпизоотологических данных, клинических симптомов, патологоанатомических изменений во внутренних органах и обнаружении в фекалии личинок диктиокаулюсов, а при вскрытии трупов – гельминтов.</w:t>
      </w:r>
    </w:p>
    <w:p w:rsidR="00FD551F" w:rsidRDefault="00AC4B28">
      <w:pPr>
        <w:pStyle w:val="2"/>
        <w:rPr>
          <w:sz w:val="22"/>
        </w:rPr>
      </w:pPr>
      <w:bookmarkStart w:id="22" w:name="_Toc510174418"/>
      <w:r>
        <w:rPr>
          <w:sz w:val="22"/>
        </w:rPr>
        <w:t>ЛЕЧЕНИЕ</w:t>
      </w:r>
      <w:bookmarkEnd w:id="22"/>
    </w:p>
    <w:p w:rsidR="00FD551F" w:rsidRDefault="00AC4B28">
      <w:pPr>
        <w:pStyle w:val="a4"/>
        <w:jc w:val="both"/>
        <w:rPr>
          <w:sz w:val="22"/>
        </w:rPr>
      </w:pPr>
      <w:r>
        <w:rPr>
          <w:sz w:val="22"/>
        </w:rPr>
        <w:t>В совхозе Приозерский был проведен опыт по лечению телят, больных диктиокалезом. В течение трех лет их лечили водным раствором йода по инструкции. Наблюдая, мы установили, что телята с осложнениями диктиокаулеза катаральной и катарально-гнойной пневмониями тяжело переносят введенный водный раствор йода: у них ухудшается общее состояние, появляются одышка и другие тяжелые симптомы. Такое лечение еще больше ухудшает и без того тяжелый процесс. Это говорит о том, что не следует всех телят лечить одинаково, а необходимо учитывать общее состояние каждого животного. В связи с этим мы поставили опыт по применению водного раствора йода с использованием антибиотиков для лечения животных, имеющих осложненную форму диктиокаулеза.</w:t>
      </w:r>
    </w:p>
    <w:p w:rsidR="00FD551F" w:rsidRDefault="00AC4B28">
      <w:pPr>
        <w:pStyle w:val="a4"/>
        <w:jc w:val="both"/>
        <w:rPr>
          <w:sz w:val="22"/>
        </w:rPr>
      </w:pPr>
      <w:r>
        <w:rPr>
          <w:sz w:val="22"/>
        </w:rPr>
        <w:t xml:space="preserve">     Опыт провели в 2000 году на ферме совхозе Приозерский. Отобрали 102 теленка рождения 2000 года. Прежде чем начинать лечебную дегельминтизацию телят, больных диктиокалезом, мы провели клинический осмотр их и распределили на три группы.  </w:t>
      </w:r>
    </w:p>
    <w:p w:rsidR="00FD551F" w:rsidRDefault="00AC4B28">
      <w:pPr>
        <w:pStyle w:val="a4"/>
        <w:jc w:val="both"/>
        <w:rPr>
          <w:sz w:val="22"/>
        </w:rPr>
      </w:pPr>
      <w:r>
        <w:rPr>
          <w:sz w:val="22"/>
        </w:rPr>
        <w:t xml:space="preserve">     В первую группу выделили 27 телят – гельминтоносителей без клинических признаков болезни у которых при ларвоскопическом исследовании фекалий были обнаружены единичные личинки диктиокаулюсов. К ним также отнесли крепких телят, которые не часто кашляют с хроническими признаками диктиокаудезного бронхита.</w:t>
      </w:r>
    </w:p>
    <w:p w:rsidR="00FD551F" w:rsidRDefault="00AC4B28">
      <w:pPr>
        <w:pStyle w:val="a4"/>
        <w:jc w:val="both"/>
        <w:rPr>
          <w:sz w:val="22"/>
        </w:rPr>
      </w:pPr>
      <w:r>
        <w:rPr>
          <w:sz w:val="22"/>
        </w:rPr>
        <w:t xml:space="preserve">     Во вторую группу отобрали 54 теленка с выраженными клиническими признаками диктиокаулеза (ателектатическая бронхопневмония), а в третью группу вошел 21 тяжело больной теленок, у которых диктиокаулез был осложнен гнойной- катаральной пневмонией и повышена температура тела (до 39,7 – 40 градусов).</w:t>
      </w:r>
    </w:p>
    <w:p w:rsidR="00FD551F" w:rsidRDefault="00AC4B28">
      <w:pPr>
        <w:pStyle w:val="a4"/>
        <w:jc w:val="both"/>
        <w:rPr>
          <w:sz w:val="22"/>
        </w:rPr>
      </w:pPr>
      <w:r>
        <w:rPr>
          <w:sz w:val="22"/>
        </w:rPr>
        <w:t xml:space="preserve">     Животным первой группы водный раствор йода вводили одновременно в оба легких: вначале при правом спинно-боковом положении животного, а затем, не вынимая иглы из трахеи, животному придавали левое спинно-боковое положение и вводили раствор в левое легкое.</w:t>
      </w:r>
    </w:p>
    <w:p w:rsidR="00FD551F" w:rsidRDefault="00AC4B28">
      <w:pPr>
        <w:pStyle w:val="a4"/>
        <w:jc w:val="both"/>
        <w:rPr>
          <w:sz w:val="22"/>
        </w:rPr>
      </w:pPr>
      <w:r>
        <w:rPr>
          <w:sz w:val="22"/>
        </w:rPr>
        <w:t xml:space="preserve">     Телятам второй группы вводили раствор йода двукратно с перерывом в одни сутки: в первый день в спинно-боковом правом  положении, во второй день спинно-боковом левом положении животного.</w:t>
      </w:r>
    </w:p>
    <w:p w:rsidR="00FD551F" w:rsidRDefault="00AC4B28">
      <w:pPr>
        <w:pStyle w:val="a4"/>
        <w:jc w:val="both"/>
        <w:rPr>
          <w:sz w:val="22"/>
        </w:rPr>
      </w:pPr>
      <w:r>
        <w:rPr>
          <w:sz w:val="22"/>
        </w:rPr>
        <w:t xml:space="preserve">     Животным третьей группы создали хорошие условия содержания (чистое сухое помещение) и усилили кормление. Одновременно лечили антибиотиками. Пенициллин в 0,5%-ном растворе новокаина вводили по 6 000 – 8 000 Е.Дна 1 кг веса животного внутримышечно три раза в первый день, а затем по 3 000 – 4 000 Е.Д на физиологическом растворе три инъекции в сутки.</w:t>
      </w:r>
    </w:p>
    <w:p w:rsidR="00FD551F" w:rsidRDefault="00AC4B28">
      <w:pPr>
        <w:pStyle w:val="a4"/>
        <w:jc w:val="both"/>
        <w:rPr>
          <w:sz w:val="22"/>
        </w:rPr>
      </w:pPr>
      <w:r>
        <w:rPr>
          <w:sz w:val="22"/>
        </w:rPr>
        <w:t xml:space="preserve">     Если лечебного эффекта в течение первых трех дней от начала введения пенициллина не было, применяли бициллин.  Суспензию бициллина готовили перед употреблением. Для этого во флакон с бициллином вводили стерильную дистиллированную воду или изотоонический раствор хлорида натрия из расчета из расчета 1 мл на каждые 100 000 – 150 000 Е.Д препарата. Бициллин вводили только внутримышечно в дозе 300 000 – 500 000 Е.Д, но однократно. Через 3-4 дня антибиотик больному животному инъецировали повторно.</w:t>
      </w:r>
    </w:p>
    <w:p w:rsidR="00FD551F" w:rsidRDefault="00AC4B28">
      <w:pPr>
        <w:pStyle w:val="a4"/>
        <w:jc w:val="both"/>
        <w:rPr>
          <w:sz w:val="22"/>
        </w:rPr>
      </w:pPr>
      <w:r>
        <w:rPr>
          <w:sz w:val="22"/>
        </w:rPr>
        <w:t xml:space="preserve">     Эти же антибиотики применяли в сочетании с сульфаниламидами. Стрептоцид назначали внутрь в дозе 0,5 г три раза в день в течение трех суток. Нарсульфазол Применяли внутрь в дозе 0,02 – 0,05 на 1 кг веса животного два раза в сутки.</w:t>
      </w:r>
    </w:p>
    <w:p w:rsidR="00FD551F" w:rsidRDefault="00AC4B28">
      <w:pPr>
        <w:pStyle w:val="a4"/>
        <w:jc w:val="both"/>
        <w:rPr>
          <w:sz w:val="22"/>
        </w:rPr>
      </w:pPr>
      <w:r>
        <w:rPr>
          <w:sz w:val="22"/>
        </w:rPr>
        <w:t xml:space="preserve">     Только после улучшения общего состояния в результате применения антибиотиков и сульфаниламидов телят дегельминтизировали  двукратно через трое суток. Телят первых двух групп пасли на общих пастбищах со взрослым скотом и поили из естественных водоисточников. Контролем служили 107 телят рождения 2000 года другой фермы колхоза. Они находились в таких же условиях содержания, также болели диктиокаулезом.</w:t>
      </w:r>
    </w:p>
    <w:p w:rsidR="00FD551F" w:rsidRDefault="00AC4B28">
      <w:pPr>
        <w:pStyle w:val="a4"/>
        <w:jc w:val="both"/>
        <w:rPr>
          <w:sz w:val="22"/>
        </w:rPr>
      </w:pPr>
      <w:r>
        <w:rPr>
          <w:sz w:val="22"/>
        </w:rPr>
        <w:t xml:space="preserve">     Лечебную дегельминтизацию телят контрольной группы провели водным раствором йода согласно инструкции без разбивки на группы. На второй и третий день после обработки пало 6 телят. Опыт, но с разбивкой телят на группы, мы еще раз провели на больных диктиокаулезом в совхозе Белоглазово Тюкалинского района и получили аналогичные данные.</w:t>
      </w:r>
    </w:p>
    <w:p w:rsidR="00FD551F" w:rsidRDefault="00AC4B28">
      <w:pPr>
        <w:pStyle w:val="a4"/>
        <w:jc w:val="both"/>
        <w:rPr>
          <w:sz w:val="22"/>
        </w:rPr>
      </w:pPr>
      <w:r>
        <w:rPr>
          <w:sz w:val="22"/>
        </w:rPr>
        <w:t xml:space="preserve">     Лечебная дегельминтизация телят при диктиокаулезе с обязательной разбивкой их на группы была проведена на 637 животных. В результате применения этого метода лечения телят, больных диктиокаулезом, падеж их значительно уменьшился. Животных с осложненной формой диктиокаулеза (пневмонией) ставили на стойловое содержание, улучшали кормление и одновременно лечили антибиотиками и сульфаниламидными препаратами.</w:t>
      </w:r>
    </w:p>
    <w:p w:rsidR="00FD551F" w:rsidRDefault="00AC4B28">
      <w:pPr>
        <w:pStyle w:val="a4"/>
        <w:jc w:val="both"/>
        <w:rPr>
          <w:sz w:val="22"/>
        </w:rPr>
      </w:pPr>
      <w:r>
        <w:rPr>
          <w:sz w:val="22"/>
        </w:rPr>
        <w:t xml:space="preserve">     После улучшения общего состояния телят третьей группы дегельминтизировали дважды через трое суток.</w:t>
      </w:r>
    </w:p>
    <w:p w:rsidR="00FD551F" w:rsidRDefault="00AC4B28">
      <w:pPr>
        <w:pStyle w:val="a4"/>
        <w:jc w:val="both"/>
        <w:rPr>
          <w:sz w:val="22"/>
        </w:rPr>
      </w:pPr>
      <w:r>
        <w:rPr>
          <w:sz w:val="22"/>
        </w:rPr>
        <w:t xml:space="preserve">     В помещениях, где содержали телят, которых подвергали лечению, ежедневно убирали навоз и вывозили его в навозохранилища для биотермического обезвреживания.</w:t>
      </w:r>
    </w:p>
    <w:p w:rsidR="00FD551F" w:rsidRDefault="00AC4B28">
      <w:pPr>
        <w:pStyle w:val="a4"/>
        <w:jc w:val="both"/>
        <w:rPr>
          <w:sz w:val="22"/>
        </w:rPr>
      </w:pPr>
      <w:r>
        <w:rPr>
          <w:sz w:val="22"/>
        </w:rPr>
        <w:t xml:space="preserve">     В настоящее время в ветеринарной практике для лечебных и профилактических дегельминтизаций при диктиокаулезе крупного рогатого скота применяется большое количество препаратов.</w:t>
      </w:r>
    </w:p>
    <w:p w:rsidR="00FD551F" w:rsidRDefault="00AC4B28">
      <w:pPr>
        <w:pStyle w:val="a4"/>
        <w:jc w:val="both"/>
        <w:rPr>
          <w:sz w:val="22"/>
        </w:rPr>
      </w:pPr>
      <w:r>
        <w:rPr>
          <w:sz w:val="22"/>
        </w:rPr>
        <w:t xml:space="preserve"> ДИТРАЗИН – как антгельментик  при диктиокаулезе крупного рогатого скота применяется в виде 20-30% водного раствора, который вводят подкожно или внутримышечно в области шеи Или с интервалом в одни сутки из расчета 0,1 г сухого вещества на 1 кг веса теленка.</w:t>
      </w:r>
    </w:p>
    <w:p w:rsidR="00FD551F" w:rsidRDefault="00AC4B28">
      <w:pPr>
        <w:pStyle w:val="a4"/>
        <w:jc w:val="both"/>
        <w:rPr>
          <w:sz w:val="22"/>
        </w:rPr>
      </w:pPr>
      <w:r>
        <w:rPr>
          <w:sz w:val="22"/>
        </w:rPr>
        <w:t>ЛОКСУРАН – препарат, действующим началом которого является цитразин цитрат. Он применяется в виде 40% водного раствора, подкожно, трехкратно на первый, второй и четвертый день в дозе 0,125 млг на 1 кг веса животного.</w:t>
      </w:r>
    </w:p>
    <w:p w:rsidR="00FD551F" w:rsidRDefault="00AC4B28">
      <w:pPr>
        <w:pStyle w:val="a4"/>
        <w:jc w:val="both"/>
        <w:rPr>
          <w:sz w:val="22"/>
        </w:rPr>
      </w:pPr>
      <w:r>
        <w:rPr>
          <w:sz w:val="22"/>
        </w:rPr>
        <w:t>ДИКТИФУГ – доза антгельментика 15 мг на 1 кг веса теленка, вводят подкожно в виде 20 % водного раствора на первый, второй и четвертый день.</w:t>
      </w:r>
    </w:p>
    <w:p w:rsidR="00FD551F" w:rsidRDefault="00AC4B28">
      <w:pPr>
        <w:pStyle w:val="a4"/>
        <w:jc w:val="both"/>
        <w:rPr>
          <w:sz w:val="22"/>
        </w:rPr>
      </w:pPr>
      <w:r>
        <w:rPr>
          <w:sz w:val="22"/>
        </w:rPr>
        <w:t xml:space="preserve">     Эти препараты противопоказаний не имеют, их можно вводить при любом клиническом состоянии животного.</w:t>
      </w:r>
    </w:p>
    <w:p w:rsidR="00FD551F" w:rsidRDefault="00AC4B28">
      <w:pPr>
        <w:pStyle w:val="a4"/>
        <w:jc w:val="both"/>
        <w:rPr>
          <w:sz w:val="22"/>
        </w:rPr>
      </w:pPr>
      <w:r>
        <w:rPr>
          <w:sz w:val="22"/>
        </w:rPr>
        <w:t xml:space="preserve">     В Тюкалинском районе телят следует подвергать дегельминтизации перед выгоном на пастбище, в конце июля – начале августа и перед постановкой на зимнее стойловое содержание. Эффективность лечения проверяют на 10-15 день  после последней дачи антгельментика.</w:t>
      </w:r>
    </w:p>
    <w:p w:rsidR="00FD551F" w:rsidRDefault="00FD551F">
      <w:pPr>
        <w:pStyle w:val="a4"/>
        <w:jc w:val="center"/>
        <w:rPr>
          <w:sz w:val="22"/>
        </w:rPr>
      </w:pPr>
    </w:p>
    <w:p w:rsidR="00FD551F" w:rsidRDefault="00AC4B28">
      <w:pPr>
        <w:pStyle w:val="2"/>
        <w:rPr>
          <w:sz w:val="22"/>
        </w:rPr>
      </w:pPr>
      <w:bookmarkStart w:id="23" w:name="_Toc510172790"/>
      <w:r>
        <w:rPr>
          <w:sz w:val="22"/>
        </w:rPr>
        <w:br w:type="page"/>
      </w:r>
      <w:bookmarkStart w:id="24" w:name="_Toc510174419"/>
      <w:r>
        <w:rPr>
          <w:sz w:val="22"/>
        </w:rPr>
        <w:t>ПЛАН КОМПЛЕКСНОЙ БОРЬБЫ С ДИКТИОКАУЛЕЗОМ ТЕЛЯТ В РАЙОНЕ</w:t>
      </w:r>
      <w:bookmarkEnd w:id="23"/>
      <w:bookmarkEnd w:id="24"/>
    </w:p>
    <w:p w:rsidR="00FD551F" w:rsidRDefault="00AC4B28">
      <w:pPr>
        <w:pStyle w:val="a4"/>
        <w:rPr>
          <w:sz w:val="22"/>
        </w:rPr>
      </w:pPr>
      <w:r>
        <w:rPr>
          <w:sz w:val="22"/>
        </w:rPr>
        <w:t xml:space="preserve">     В плане предусматривали проведение в соответствующие сроки полного комплекса лечебных и профилактических мероприятий:</w:t>
      </w:r>
    </w:p>
    <w:p w:rsidR="00FD551F" w:rsidRDefault="00AC4B28">
      <w:pPr>
        <w:pStyle w:val="a4"/>
        <w:numPr>
          <w:ilvl w:val="0"/>
          <w:numId w:val="2"/>
        </w:numPr>
        <w:rPr>
          <w:sz w:val="22"/>
        </w:rPr>
      </w:pPr>
      <w:r>
        <w:rPr>
          <w:sz w:val="22"/>
        </w:rPr>
        <w:t>Время и методы проведения дегельминтизации в зависимости от сезонной динамики диктиокаулеза  и приемов ведения животноводства;</w:t>
      </w:r>
    </w:p>
    <w:p w:rsidR="00FD551F" w:rsidRDefault="00AC4B28">
      <w:pPr>
        <w:pStyle w:val="a4"/>
        <w:numPr>
          <w:ilvl w:val="0"/>
          <w:numId w:val="2"/>
        </w:numPr>
        <w:rPr>
          <w:sz w:val="22"/>
        </w:rPr>
      </w:pPr>
      <w:r>
        <w:rPr>
          <w:sz w:val="22"/>
        </w:rPr>
        <w:t>Подсчет потребности в антгельминтиках и сроки завоза их в хозяйства;</w:t>
      </w:r>
    </w:p>
    <w:p w:rsidR="00FD551F" w:rsidRDefault="00AC4B28">
      <w:pPr>
        <w:pStyle w:val="a4"/>
        <w:numPr>
          <w:ilvl w:val="0"/>
          <w:numId w:val="2"/>
        </w:numPr>
        <w:rPr>
          <w:sz w:val="22"/>
        </w:rPr>
      </w:pPr>
      <w:r>
        <w:rPr>
          <w:sz w:val="22"/>
        </w:rPr>
        <w:t>Объем и время проведения контрольных выборочных лабораторных исследований крупного рогатого скота и молодняка для определения эффективности дегельментизации;</w:t>
      </w:r>
    </w:p>
    <w:p w:rsidR="00FD551F" w:rsidRDefault="00AC4B28">
      <w:pPr>
        <w:pStyle w:val="a4"/>
        <w:numPr>
          <w:ilvl w:val="0"/>
          <w:numId w:val="2"/>
        </w:numPr>
        <w:rPr>
          <w:sz w:val="22"/>
        </w:rPr>
      </w:pPr>
      <w:r>
        <w:rPr>
          <w:sz w:val="22"/>
        </w:rPr>
        <w:t>Стойлово-выгульное содержание телят или изолированная пастьба их, сроки перевода молодняка на эти методы выращивания и время лабораторных исследований;</w:t>
      </w:r>
    </w:p>
    <w:p w:rsidR="00FD551F" w:rsidRDefault="00AC4B28">
      <w:pPr>
        <w:pStyle w:val="a4"/>
        <w:numPr>
          <w:ilvl w:val="0"/>
          <w:numId w:val="2"/>
        </w:numPr>
        <w:rPr>
          <w:sz w:val="22"/>
        </w:rPr>
      </w:pPr>
      <w:r>
        <w:rPr>
          <w:sz w:val="22"/>
        </w:rPr>
        <w:t>Организация поения животных в соответствии с зоогигиеническими требованиями;</w:t>
      </w:r>
    </w:p>
    <w:p w:rsidR="00FD551F" w:rsidRDefault="00AC4B28">
      <w:pPr>
        <w:pStyle w:val="a4"/>
        <w:numPr>
          <w:ilvl w:val="0"/>
          <w:numId w:val="2"/>
        </w:numPr>
        <w:rPr>
          <w:sz w:val="22"/>
        </w:rPr>
      </w:pPr>
      <w:r>
        <w:rPr>
          <w:sz w:val="22"/>
        </w:rPr>
        <w:t>Проведение заседаний правлений колхозов по вопросам организации стойлово-выгульного содержания телят и их изолированного выпаса;</w:t>
      </w:r>
    </w:p>
    <w:p w:rsidR="00FD551F" w:rsidRDefault="00AC4B28">
      <w:pPr>
        <w:pStyle w:val="a4"/>
        <w:numPr>
          <w:ilvl w:val="0"/>
          <w:numId w:val="2"/>
        </w:numPr>
        <w:rPr>
          <w:sz w:val="22"/>
        </w:rPr>
      </w:pPr>
      <w:r>
        <w:rPr>
          <w:sz w:val="22"/>
        </w:rPr>
        <w:t>Время проведения лекций, бесед;</w:t>
      </w:r>
    </w:p>
    <w:p w:rsidR="00FD551F" w:rsidRDefault="00AC4B28">
      <w:pPr>
        <w:pStyle w:val="a4"/>
        <w:numPr>
          <w:ilvl w:val="0"/>
          <w:numId w:val="2"/>
        </w:numPr>
        <w:rPr>
          <w:sz w:val="22"/>
        </w:rPr>
      </w:pPr>
      <w:r>
        <w:rPr>
          <w:sz w:val="22"/>
        </w:rPr>
        <w:t>Проведение специальных совещаний-семинаров ветеринарных специалистов района и зоотехников с целью повышения знаний по гельминтологии;</w:t>
      </w:r>
    </w:p>
    <w:p w:rsidR="00FD551F" w:rsidRDefault="00AC4B28">
      <w:pPr>
        <w:pStyle w:val="a4"/>
        <w:numPr>
          <w:ilvl w:val="0"/>
          <w:numId w:val="2"/>
        </w:numPr>
        <w:rPr>
          <w:sz w:val="22"/>
        </w:rPr>
      </w:pPr>
      <w:r>
        <w:rPr>
          <w:sz w:val="22"/>
        </w:rPr>
        <w:t>Обсуждение подготовленного проекта плана с зооветеринарными специалистами района;</w:t>
      </w:r>
    </w:p>
    <w:p w:rsidR="00FD551F" w:rsidRDefault="00FD551F">
      <w:pPr>
        <w:pStyle w:val="a4"/>
        <w:ind w:left="420"/>
        <w:rPr>
          <w:sz w:val="22"/>
        </w:rPr>
      </w:pPr>
    </w:p>
    <w:p w:rsidR="00FD551F" w:rsidRDefault="00AC4B28">
      <w:pPr>
        <w:pStyle w:val="2"/>
        <w:rPr>
          <w:sz w:val="22"/>
        </w:rPr>
      </w:pPr>
      <w:r>
        <w:rPr>
          <w:sz w:val="22"/>
        </w:rPr>
        <w:br w:type="page"/>
      </w:r>
      <w:bookmarkStart w:id="25" w:name="_Toc510174420"/>
      <w:r>
        <w:rPr>
          <w:sz w:val="22"/>
        </w:rPr>
        <w:t>ПРОФИЛАКТИКА</w:t>
      </w:r>
      <w:bookmarkEnd w:id="25"/>
    </w:p>
    <w:p w:rsidR="00FD551F" w:rsidRDefault="00AC4B28">
      <w:pPr>
        <w:pStyle w:val="a4"/>
        <w:jc w:val="both"/>
        <w:rPr>
          <w:sz w:val="22"/>
        </w:rPr>
      </w:pPr>
      <w:r>
        <w:rPr>
          <w:sz w:val="22"/>
        </w:rPr>
        <w:t xml:space="preserve">     В мае 2000 года на Приозерской и Белоглазовской молочнотоварных фермах Совхоза Чартолы создали две группы молодняка крупного рогатого скота из числа народившихся в зимовку 2000 – 2001 г. В каждой группе было по 35 телят живым весом 85-106 кг. В течение пастбищного периода опытную группу телят пасли на культурном пастбище. С этой целью на площади 8 га около фермы 13 мая произвели посев смеси зерновых культур из расчета 7-9 ц на один гектар. Вследствие загущенности посевов выросла густая зеленая масса, так называемая «щетка», которая не вытаптывалась копытами животных. На эти посевы другие половозрастные группы животных доступа не имели. Телятам, кроме зеленой массы, давали обрат, концентрированные, минеральные и другие корма.</w:t>
      </w:r>
    </w:p>
    <w:p w:rsidR="00FD551F" w:rsidRDefault="00AC4B28">
      <w:pPr>
        <w:pStyle w:val="a4"/>
        <w:jc w:val="both"/>
        <w:rPr>
          <w:sz w:val="22"/>
        </w:rPr>
      </w:pPr>
      <w:r>
        <w:rPr>
          <w:sz w:val="22"/>
        </w:rPr>
        <w:t xml:space="preserve">     На Приозерской ферме создали по принципу аналогов подопытную и контрольную группы телят. Молодежь выпасали на общих пастбищах, куда имели доступ животные других групп.</w:t>
      </w:r>
    </w:p>
    <w:p w:rsidR="00FD551F" w:rsidRDefault="00AC4B28">
      <w:pPr>
        <w:pStyle w:val="a4"/>
        <w:jc w:val="both"/>
        <w:rPr>
          <w:sz w:val="22"/>
        </w:rPr>
      </w:pPr>
      <w:r>
        <w:rPr>
          <w:sz w:val="22"/>
        </w:rPr>
        <w:t xml:space="preserve">     С мая по октябрь 2000 года ежемесячно подопытных телят клинически обследовали, трехкратно брали пробы фекалий для гельминтолярвоскопического исследования и взвешивали.</w:t>
      </w:r>
    </w:p>
    <w:p w:rsidR="00FD551F" w:rsidRDefault="00AC4B28">
      <w:pPr>
        <w:pStyle w:val="a4"/>
        <w:jc w:val="both"/>
        <w:rPr>
          <w:sz w:val="22"/>
        </w:rPr>
      </w:pPr>
      <w:r>
        <w:rPr>
          <w:sz w:val="22"/>
        </w:rPr>
        <w:t xml:space="preserve">     В октябре убили по 5 телят из опытной и контрольной групп. Легкие убитых животных подвергли полному гельминтологическому вскрытию.</w:t>
      </w:r>
    </w:p>
    <w:p w:rsidR="00FD551F" w:rsidRDefault="00AC4B28">
      <w:pPr>
        <w:pStyle w:val="a4"/>
        <w:jc w:val="both"/>
        <w:rPr>
          <w:sz w:val="22"/>
        </w:rPr>
      </w:pPr>
      <w:r>
        <w:rPr>
          <w:sz w:val="22"/>
        </w:rPr>
        <w:t xml:space="preserve">     В результате изолированного выращивания молодняка текущего года рождения на специальных посевах смеси зерновых культур по истечению пастбищного периода в опытной группе телят диктиокаулез не зарегистрировали.</w:t>
      </w:r>
    </w:p>
    <w:p w:rsidR="00FD551F" w:rsidRDefault="00AC4B28">
      <w:pPr>
        <w:pStyle w:val="a4"/>
        <w:jc w:val="both"/>
        <w:rPr>
          <w:sz w:val="22"/>
        </w:rPr>
      </w:pPr>
      <w:r>
        <w:rPr>
          <w:sz w:val="22"/>
        </w:rPr>
        <w:t xml:space="preserve">     В контрольной группе отмечали выделение личинок диктиокаул уже в мае с интенсивностью 3-7 экземпляров в одном поле зрения микроскопа. Личинки диктиокаул были обнаружены в мае у 6 телят, в июне у 14, в августе у 19. Интенсивность инвазии была в июне 5-12 и в августе 5-21 экземпляр. Клинические признаки инвазии регистрировали в июле у 9 телят, в августе у 19 из 35 животных, после чего 28-30 августа провели вынужденную дегельминтизацию. В сентябре при гельминтолярвоскопическом  обследовании у двух телят контрольной группы обнаружили личинки диктиокаул с интенсивностью инвазии 1-5 экземпляров в одном поле зрения микроскопа.</w:t>
      </w:r>
    </w:p>
    <w:p w:rsidR="00FD551F" w:rsidRDefault="00AC4B28">
      <w:pPr>
        <w:pStyle w:val="a4"/>
        <w:jc w:val="both"/>
        <w:rPr>
          <w:sz w:val="22"/>
        </w:rPr>
      </w:pPr>
      <w:r>
        <w:rPr>
          <w:sz w:val="22"/>
        </w:rPr>
        <w:t xml:space="preserve">     При полном гельминтологическом вскрытии легких от убитых телят, в опытной группе диктиокаул не обнаружили, в контрольной – из 5 убитых телят диктиокаулы были в легких у одного животного в количестве 28 паразитов.</w:t>
      </w:r>
    </w:p>
    <w:p w:rsidR="00FD551F" w:rsidRDefault="00AC4B28">
      <w:pPr>
        <w:pStyle w:val="a4"/>
        <w:jc w:val="both"/>
        <w:rPr>
          <w:sz w:val="22"/>
        </w:rPr>
      </w:pPr>
      <w:r>
        <w:rPr>
          <w:sz w:val="22"/>
        </w:rPr>
        <w:t xml:space="preserve">     Среднесуточные привесы достигали в мае в опытной группе 780г., в контрольной – 809, в июне 567 и 275, в июле – 655 и 589, в августе – 660 и 437, в сентябре – 641 и 759г.</w:t>
      </w:r>
    </w:p>
    <w:p w:rsidR="00FD551F" w:rsidRDefault="00AC4B28">
      <w:pPr>
        <w:pStyle w:val="a4"/>
        <w:jc w:val="both"/>
        <w:rPr>
          <w:sz w:val="22"/>
        </w:rPr>
      </w:pPr>
      <w:r>
        <w:rPr>
          <w:sz w:val="22"/>
        </w:rPr>
        <w:t xml:space="preserve">      Привес одной головы в течение мая – сентября составили в среднем в опытной группе – 101,6, в контрольной – 87 кг, или на 14,6 кг больше.</w:t>
      </w:r>
    </w:p>
    <w:p w:rsidR="00FD551F" w:rsidRDefault="00AC4B28">
      <w:pPr>
        <w:pStyle w:val="a4"/>
        <w:jc w:val="both"/>
        <w:rPr>
          <w:sz w:val="22"/>
        </w:rPr>
      </w:pPr>
      <w:r>
        <w:rPr>
          <w:sz w:val="22"/>
        </w:rPr>
        <w:t xml:space="preserve">     Данный метод борьбы с диктиокаулезом широко используется в хозяйствах Тюкалинского района Омской области.</w:t>
      </w:r>
    </w:p>
    <w:p w:rsidR="00FD551F" w:rsidRDefault="00FD551F">
      <w:pPr>
        <w:pStyle w:val="a4"/>
        <w:ind w:left="420"/>
        <w:jc w:val="center"/>
        <w:rPr>
          <w:sz w:val="22"/>
        </w:rPr>
      </w:pPr>
    </w:p>
    <w:p w:rsidR="00FD551F" w:rsidRDefault="00AC4B28">
      <w:pPr>
        <w:pStyle w:val="2"/>
        <w:rPr>
          <w:sz w:val="22"/>
        </w:rPr>
      </w:pPr>
      <w:bookmarkStart w:id="26" w:name="_Toc510174421"/>
      <w:r>
        <w:rPr>
          <w:sz w:val="22"/>
        </w:rPr>
        <w:t>ЭКОНОМИЧЕСКИЙ УЩЕРБ И ЭФФЕКТИВНОСТЬ ПРОВОДИМЫХ МЕРОПРИЯТИЙ</w:t>
      </w:r>
      <w:bookmarkEnd w:id="26"/>
    </w:p>
    <w:p w:rsidR="00FD551F" w:rsidRDefault="00AC4B28">
      <w:pPr>
        <w:pStyle w:val="a4"/>
        <w:jc w:val="both"/>
        <w:rPr>
          <w:sz w:val="22"/>
        </w:rPr>
      </w:pPr>
      <w:r>
        <w:rPr>
          <w:sz w:val="22"/>
        </w:rPr>
        <w:t xml:space="preserve">     Экономический ущерб от диктиокаулеза наносится гибелью телят. Больные животные плохо растут и развиваются, снижается их продуктивность, уменьшается выход мяса и жира, с ухудшением калорийности, понижается сопротивляемость организма к другим заболеваниям. Резкое снижение продуктивности у больного диктиокаулезом животного наблюдается не только при явно выраженной инвазии, но и в случаях скрытого течения болезни. Многие переболевшие телята оказываются неполноценными и не пригодными для воспроизводства стада.</w:t>
      </w:r>
    </w:p>
    <w:p w:rsidR="00FD551F" w:rsidRDefault="00AC4B28">
      <w:pPr>
        <w:pStyle w:val="a4"/>
        <w:jc w:val="both"/>
        <w:rPr>
          <w:sz w:val="22"/>
        </w:rPr>
      </w:pPr>
      <w:r>
        <w:rPr>
          <w:sz w:val="22"/>
        </w:rPr>
        <w:t xml:space="preserve"> </w:t>
      </w:r>
    </w:p>
    <w:p w:rsidR="00FD551F" w:rsidRDefault="00FD551F">
      <w:pPr>
        <w:pStyle w:val="a4"/>
        <w:ind w:left="420"/>
        <w:jc w:val="center"/>
        <w:rPr>
          <w:sz w:val="22"/>
        </w:rPr>
      </w:pPr>
    </w:p>
    <w:p w:rsidR="00FD551F" w:rsidRDefault="00AC4B28">
      <w:pPr>
        <w:pStyle w:val="2"/>
        <w:rPr>
          <w:sz w:val="22"/>
        </w:rPr>
      </w:pPr>
      <w:r>
        <w:rPr>
          <w:sz w:val="22"/>
        </w:rPr>
        <w:br w:type="page"/>
      </w:r>
      <w:bookmarkStart w:id="27" w:name="_Toc510174422"/>
      <w:r>
        <w:rPr>
          <w:sz w:val="22"/>
        </w:rPr>
        <w:t>ВЫВОДЫ</w:t>
      </w:r>
      <w:bookmarkEnd w:id="27"/>
    </w:p>
    <w:p w:rsidR="00FD551F" w:rsidRDefault="00AC4B28">
      <w:pPr>
        <w:pStyle w:val="a4"/>
        <w:jc w:val="both"/>
        <w:rPr>
          <w:sz w:val="22"/>
        </w:rPr>
      </w:pPr>
      <w:r>
        <w:rPr>
          <w:sz w:val="22"/>
        </w:rPr>
        <w:t xml:space="preserve">     В результате многолетнего изучения гельминтологической ситуации в животноводстве, роли гельминтоносителей в распространении инвазии, проведения лечебно-профилактических мероприятий, анализов эффективности лечебных препаратов, внедрения стойлововыгульного содержания и изолированных выпасов для телят в районе, а также, учитывая изложенное выше, можно сделать ряд практических предложений.</w:t>
      </w:r>
    </w:p>
    <w:p w:rsidR="00FD551F" w:rsidRDefault="00AC4B28">
      <w:pPr>
        <w:pStyle w:val="a4"/>
        <w:jc w:val="both"/>
        <w:rPr>
          <w:sz w:val="22"/>
        </w:rPr>
      </w:pPr>
      <w:r>
        <w:rPr>
          <w:sz w:val="22"/>
        </w:rPr>
        <w:t xml:space="preserve">     Оздоровление хозяйств от диктиокаулеза следует осуществлять комплексным методом по разработанным планам.</w:t>
      </w:r>
    </w:p>
    <w:p w:rsidR="00FD551F" w:rsidRDefault="00AC4B28">
      <w:pPr>
        <w:pStyle w:val="a4"/>
        <w:jc w:val="both"/>
        <w:rPr>
          <w:sz w:val="22"/>
        </w:rPr>
      </w:pPr>
      <w:r>
        <w:rPr>
          <w:sz w:val="22"/>
        </w:rPr>
        <w:t xml:space="preserve">     Для своевременной организации мероприятий по оздоровлению неблагополучных хозяйств необходимо проводить периодические осмотры животных и копрологические исследования их.</w:t>
      </w:r>
    </w:p>
    <w:p w:rsidR="00FD551F" w:rsidRDefault="00AC4B28">
      <w:pPr>
        <w:pStyle w:val="a4"/>
        <w:jc w:val="both"/>
        <w:rPr>
          <w:sz w:val="22"/>
        </w:rPr>
      </w:pPr>
      <w:r>
        <w:rPr>
          <w:sz w:val="22"/>
        </w:rPr>
        <w:t xml:space="preserve">     Стойлово-выгульное содержание и изолированный выпас телят от взрослого скота предохраняют животных  от заболевания диктиокаулезом.</w:t>
      </w:r>
    </w:p>
    <w:p w:rsidR="00FD551F" w:rsidRDefault="00AC4B28">
      <w:pPr>
        <w:pStyle w:val="a4"/>
        <w:jc w:val="both"/>
        <w:rPr>
          <w:sz w:val="22"/>
        </w:rPr>
      </w:pPr>
      <w:r>
        <w:rPr>
          <w:sz w:val="22"/>
        </w:rPr>
        <w:t xml:space="preserve">     Необходимо рационально использовать корма зеленого конвейера для кормления телят при стойлово-выгульном содержании их.</w:t>
      </w:r>
    </w:p>
    <w:p w:rsidR="00FD551F" w:rsidRDefault="00AC4B28">
      <w:pPr>
        <w:pStyle w:val="a4"/>
        <w:jc w:val="both"/>
        <w:rPr>
          <w:sz w:val="22"/>
        </w:rPr>
      </w:pPr>
      <w:r>
        <w:rPr>
          <w:sz w:val="22"/>
        </w:rPr>
        <w:t xml:space="preserve">     Сено с заболоченных территорий и низменных участков скармливают животным в последние месяцы зимовки.</w:t>
      </w:r>
    </w:p>
    <w:p w:rsidR="00FD551F" w:rsidRDefault="00AC4B28">
      <w:pPr>
        <w:pStyle w:val="a4"/>
        <w:jc w:val="both"/>
        <w:rPr>
          <w:sz w:val="22"/>
        </w:rPr>
      </w:pPr>
      <w:r>
        <w:rPr>
          <w:sz w:val="22"/>
        </w:rPr>
        <w:t xml:space="preserve">     Для выпаса телят подбирают пастбища, на которых в предыдущем году не пасли крупный рогатый скот.</w:t>
      </w:r>
    </w:p>
    <w:p w:rsidR="00FD551F" w:rsidRDefault="00AC4B28">
      <w:pPr>
        <w:pStyle w:val="a4"/>
        <w:jc w:val="both"/>
        <w:rPr>
          <w:sz w:val="22"/>
        </w:rPr>
      </w:pPr>
      <w:r>
        <w:rPr>
          <w:sz w:val="22"/>
        </w:rPr>
        <w:t xml:space="preserve">     Поить животных следует водой из колодцев и чистых проточных водоемов.</w:t>
      </w:r>
    </w:p>
    <w:p w:rsidR="00FD551F" w:rsidRDefault="00AC4B28">
      <w:pPr>
        <w:pStyle w:val="a4"/>
        <w:jc w:val="both"/>
        <w:rPr>
          <w:sz w:val="22"/>
        </w:rPr>
      </w:pPr>
      <w:r>
        <w:rPr>
          <w:sz w:val="22"/>
        </w:rPr>
        <w:t xml:space="preserve">     Лечебно-профилактические мероприятия необходимо проводить одновременно, поголовно охватывая всех восприимчивых сельхозживотных данного хозяйства, включая животных индивидуальных владельцев.</w:t>
      </w:r>
    </w:p>
    <w:p w:rsidR="00FD551F" w:rsidRDefault="00AC4B28">
      <w:pPr>
        <w:pStyle w:val="a4"/>
        <w:jc w:val="both"/>
        <w:rPr>
          <w:sz w:val="22"/>
        </w:rPr>
      </w:pPr>
      <w:r>
        <w:rPr>
          <w:sz w:val="22"/>
        </w:rPr>
        <w:t xml:space="preserve">     Сроки дегельминтизации животных должны устанавливать местные ветеринарные органы в соответствии с изученной эпизоотологией, сезонной и возрастной динамикой заболевания в районе.</w:t>
      </w:r>
    </w:p>
    <w:p w:rsidR="00FD551F" w:rsidRDefault="00FD551F">
      <w:pPr>
        <w:pStyle w:val="a4"/>
        <w:ind w:left="420"/>
        <w:rPr>
          <w:sz w:val="22"/>
        </w:rPr>
      </w:pPr>
    </w:p>
    <w:p w:rsidR="00FD551F" w:rsidRDefault="00FD551F">
      <w:pPr>
        <w:pStyle w:val="a4"/>
        <w:ind w:left="420"/>
        <w:rPr>
          <w:sz w:val="22"/>
        </w:rPr>
      </w:pPr>
    </w:p>
    <w:p w:rsidR="00FD551F" w:rsidRDefault="00FD551F">
      <w:pPr>
        <w:pStyle w:val="a4"/>
        <w:ind w:left="420"/>
        <w:rPr>
          <w:sz w:val="22"/>
        </w:rPr>
      </w:pPr>
    </w:p>
    <w:p w:rsidR="00FD551F" w:rsidRDefault="00FD551F">
      <w:pPr>
        <w:pStyle w:val="a4"/>
        <w:ind w:left="420"/>
        <w:rPr>
          <w:sz w:val="22"/>
        </w:rPr>
      </w:pPr>
    </w:p>
    <w:p w:rsidR="00FD551F" w:rsidRDefault="00FD551F">
      <w:pPr>
        <w:pStyle w:val="a4"/>
        <w:ind w:left="420"/>
        <w:rPr>
          <w:sz w:val="22"/>
        </w:rPr>
      </w:pPr>
    </w:p>
    <w:p w:rsidR="00FD551F" w:rsidRDefault="00FD551F">
      <w:pPr>
        <w:pStyle w:val="a4"/>
        <w:ind w:left="420"/>
        <w:rPr>
          <w:sz w:val="22"/>
        </w:rPr>
      </w:pPr>
    </w:p>
    <w:p w:rsidR="00FD551F" w:rsidRDefault="00FD551F">
      <w:pPr>
        <w:pStyle w:val="a4"/>
        <w:ind w:left="420"/>
        <w:rPr>
          <w:sz w:val="22"/>
        </w:rPr>
      </w:pPr>
    </w:p>
    <w:p w:rsidR="00FD551F" w:rsidRDefault="00FD551F">
      <w:pPr>
        <w:pStyle w:val="a4"/>
        <w:ind w:left="420"/>
        <w:rPr>
          <w:sz w:val="22"/>
        </w:rPr>
      </w:pPr>
    </w:p>
    <w:p w:rsidR="00FD551F" w:rsidRDefault="00FD551F">
      <w:pPr>
        <w:pStyle w:val="a4"/>
        <w:ind w:left="420"/>
        <w:rPr>
          <w:sz w:val="22"/>
        </w:rPr>
      </w:pPr>
    </w:p>
    <w:p w:rsidR="00FD551F" w:rsidRDefault="00AC4B28">
      <w:pPr>
        <w:pStyle w:val="2"/>
        <w:rPr>
          <w:sz w:val="22"/>
        </w:rPr>
      </w:pPr>
      <w:bookmarkStart w:id="28" w:name="_Toc510174423"/>
      <w:r>
        <w:rPr>
          <w:sz w:val="22"/>
        </w:rPr>
        <w:t>СПИСОК ЛИТЕРАТУРЫ</w:t>
      </w:r>
      <w:bookmarkEnd w:id="28"/>
    </w:p>
    <w:p w:rsidR="00FD551F" w:rsidRDefault="00AC4B28">
      <w:pPr>
        <w:pStyle w:val="a4"/>
        <w:numPr>
          <w:ilvl w:val="0"/>
          <w:numId w:val="3"/>
        </w:numPr>
        <w:rPr>
          <w:sz w:val="22"/>
        </w:rPr>
      </w:pPr>
      <w:r>
        <w:rPr>
          <w:sz w:val="22"/>
        </w:rPr>
        <w:t>Абуладзе К.И., Колабский К.А., Никольский С.М. и другие . «Паразитология и инвазионные болезни сельскохозяйственных животных». Под редакцией проф. Абуладзе К.И. М. Колос, 1982</w:t>
      </w:r>
    </w:p>
    <w:p w:rsidR="00FD551F" w:rsidRDefault="00AC4B28">
      <w:pPr>
        <w:pStyle w:val="a4"/>
        <w:numPr>
          <w:ilvl w:val="0"/>
          <w:numId w:val="3"/>
        </w:numPr>
        <w:rPr>
          <w:sz w:val="22"/>
        </w:rPr>
      </w:pPr>
      <w:r>
        <w:rPr>
          <w:sz w:val="22"/>
        </w:rPr>
        <w:t>Краткий справочник ветеринарного врача. Москва. ВО Агропромиздат 1990, стр. 240-243</w:t>
      </w:r>
    </w:p>
    <w:p w:rsidR="00FD551F" w:rsidRDefault="00AC4B28">
      <w:pPr>
        <w:pStyle w:val="a4"/>
        <w:numPr>
          <w:ilvl w:val="0"/>
          <w:numId w:val="3"/>
        </w:numPr>
        <w:rPr>
          <w:sz w:val="22"/>
        </w:rPr>
      </w:pPr>
      <w:r>
        <w:rPr>
          <w:sz w:val="22"/>
        </w:rPr>
        <w:t>Опыт борьбы с гельминтозами телят А.Н.Бровченко.</w:t>
      </w:r>
    </w:p>
    <w:p w:rsidR="00FD551F" w:rsidRDefault="00AC4B28">
      <w:pPr>
        <w:pStyle w:val="a4"/>
        <w:numPr>
          <w:ilvl w:val="0"/>
          <w:numId w:val="3"/>
        </w:numPr>
        <w:rPr>
          <w:sz w:val="22"/>
        </w:rPr>
      </w:pPr>
      <w:r>
        <w:rPr>
          <w:sz w:val="22"/>
        </w:rPr>
        <w:t>Ветеринарная энциклопедия.</w:t>
      </w:r>
    </w:p>
    <w:p w:rsidR="00FD551F" w:rsidRDefault="00FD551F">
      <w:pPr>
        <w:pStyle w:val="a4"/>
        <w:rPr>
          <w:sz w:val="22"/>
        </w:rPr>
      </w:pPr>
    </w:p>
    <w:p w:rsidR="00FD551F" w:rsidRDefault="00FD551F">
      <w:pPr>
        <w:pStyle w:val="a4"/>
        <w:rPr>
          <w:sz w:val="22"/>
        </w:rPr>
      </w:pPr>
    </w:p>
    <w:p w:rsidR="00FD551F" w:rsidRDefault="00AC4B28">
      <w:pPr>
        <w:pStyle w:val="a4"/>
        <w:ind w:left="420"/>
        <w:rPr>
          <w:sz w:val="22"/>
        </w:rPr>
      </w:pPr>
      <w:r>
        <w:rPr>
          <w:sz w:val="22"/>
        </w:rPr>
        <w:t xml:space="preserve">     </w:t>
      </w:r>
    </w:p>
    <w:p w:rsidR="00FD551F" w:rsidRDefault="00FD551F">
      <w:pPr>
        <w:pStyle w:val="a4"/>
        <w:rPr>
          <w:sz w:val="22"/>
        </w:rPr>
      </w:pPr>
    </w:p>
    <w:p w:rsidR="00FD551F" w:rsidRDefault="00AC4B28">
      <w:pPr>
        <w:rPr>
          <w:sz w:val="22"/>
        </w:rPr>
      </w:pPr>
      <w:r>
        <w:rPr>
          <w:sz w:val="22"/>
        </w:rPr>
        <w:t xml:space="preserve">      </w:t>
      </w:r>
    </w:p>
    <w:p w:rsidR="00FD551F" w:rsidRDefault="00AC4B28">
      <w:pPr>
        <w:rPr>
          <w:sz w:val="22"/>
        </w:rPr>
      </w:pPr>
      <w:r>
        <w:rPr>
          <w:sz w:val="22"/>
        </w:rPr>
        <w:t xml:space="preserve">       </w:t>
      </w:r>
    </w:p>
    <w:p w:rsidR="00FD551F" w:rsidRDefault="00FD551F">
      <w:pPr>
        <w:rPr>
          <w:sz w:val="22"/>
        </w:rPr>
      </w:pPr>
      <w:bookmarkStart w:id="29" w:name="_GoBack"/>
      <w:bookmarkEnd w:id="29"/>
    </w:p>
    <w:sectPr w:rsidR="00FD551F">
      <w:footerReference w:type="even" r:id="rId9"/>
      <w:footerReference w:type="default" r:id="rId10"/>
      <w:pgSz w:w="11906" w:h="16838"/>
      <w:pgMar w:top="1135" w:right="1133"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51F" w:rsidRDefault="00AC4B28">
      <w:r>
        <w:separator/>
      </w:r>
    </w:p>
  </w:endnote>
  <w:endnote w:type="continuationSeparator" w:id="0">
    <w:p w:rsidR="00FD551F" w:rsidRDefault="00AC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1F" w:rsidRDefault="00AC4B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D551F" w:rsidRDefault="00FD551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1F" w:rsidRDefault="00AC4B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FD551F" w:rsidRDefault="00FD55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51F" w:rsidRDefault="00AC4B28">
      <w:r>
        <w:separator/>
      </w:r>
    </w:p>
  </w:footnote>
  <w:footnote w:type="continuationSeparator" w:id="0">
    <w:p w:rsidR="00FD551F" w:rsidRDefault="00AC4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681C"/>
    <w:multiLevelType w:val="singleLevel"/>
    <w:tmpl w:val="AC42CA50"/>
    <w:lvl w:ilvl="0">
      <w:start w:val="1"/>
      <w:numFmt w:val="decimal"/>
      <w:lvlText w:val="%1."/>
      <w:lvlJc w:val="left"/>
      <w:pPr>
        <w:tabs>
          <w:tab w:val="num" w:pos="420"/>
        </w:tabs>
        <w:ind w:left="420" w:hanging="360"/>
      </w:pPr>
      <w:rPr>
        <w:rFonts w:hint="default"/>
      </w:rPr>
    </w:lvl>
  </w:abstractNum>
  <w:abstractNum w:abstractNumId="1">
    <w:nsid w:val="04B410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2197A64"/>
    <w:multiLevelType w:val="multilevel"/>
    <w:tmpl w:val="5FE42480"/>
    <w:lvl w:ilvl="0">
      <w:start w:val="3"/>
      <w:numFmt w:val="decimal"/>
      <w:lvlText w:val="%1"/>
      <w:lvlJc w:val="left"/>
      <w:pPr>
        <w:tabs>
          <w:tab w:val="num" w:pos="450"/>
        </w:tabs>
        <w:ind w:left="450" w:hanging="450"/>
      </w:pPr>
      <w:rPr>
        <w:rFonts w:hint="default"/>
      </w:rPr>
    </w:lvl>
    <w:lvl w:ilvl="1">
      <w:start w:val="9"/>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49378E7"/>
    <w:multiLevelType w:val="multilevel"/>
    <w:tmpl w:val="2924B9F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6BA01EE"/>
    <w:multiLevelType w:val="singleLevel"/>
    <w:tmpl w:val="52E69E4E"/>
    <w:lvl w:ilvl="0">
      <w:numFmt w:val="bullet"/>
      <w:lvlText w:val="-"/>
      <w:lvlJc w:val="left"/>
      <w:pPr>
        <w:tabs>
          <w:tab w:val="num" w:pos="644"/>
        </w:tabs>
        <w:ind w:left="644" w:hanging="360"/>
      </w:pPr>
      <w:rPr>
        <w:rFonts w:hint="default"/>
      </w:rPr>
    </w:lvl>
  </w:abstractNum>
  <w:abstractNum w:abstractNumId="5">
    <w:nsid w:val="1FE00EA5"/>
    <w:multiLevelType w:val="singleLevel"/>
    <w:tmpl w:val="2436A0E4"/>
    <w:lvl w:ilvl="0">
      <w:start w:val="1"/>
      <w:numFmt w:val="decimal"/>
      <w:lvlText w:val="%1."/>
      <w:lvlJc w:val="left"/>
      <w:pPr>
        <w:tabs>
          <w:tab w:val="num" w:pos="780"/>
        </w:tabs>
        <w:ind w:left="780" w:hanging="360"/>
      </w:pPr>
      <w:rPr>
        <w:rFonts w:hint="default"/>
      </w:rPr>
    </w:lvl>
  </w:abstractNum>
  <w:abstractNum w:abstractNumId="6">
    <w:nsid w:val="204A6960"/>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BCB4047"/>
    <w:multiLevelType w:val="singleLevel"/>
    <w:tmpl w:val="0419000F"/>
    <w:lvl w:ilvl="0">
      <w:start w:val="1"/>
      <w:numFmt w:val="decimal"/>
      <w:lvlText w:val="%1."/>
      <w:lvlJc w:val="left"/>
      <w:pPr>
        <w:tabs>
          <w:tab w:val="num" w:pos="360"/>
        </w:tabs>
        <w:ind w:left="360" w:hanging="360"/>
      </w:pPr>
    </w:lvl>
  </w:abstractNum>
  <w:abstractNum w:abstractNumId="8">
    <w:nsid w:val="2F8E2286"/>
    <w:multiLevelType w:val="singleLevel"/>
    <w:tmpl w:val="6464C9F0"/>
    <w:lvl w:ilvl="0">
      <w:numFmt w:val="bullet"/>
      <w:lvlText w:val="-"/>
      <w:lvlJc w:val="left"/>
      <w:pPr>
        <w:tabs>
          <w:tab w:val="num" w:pos="360"/>
        </w:tabs>
        <w:ind w:left="360" w:hanging="360"/>
      </w:pPr>
      <w:rPr>
        <w:rFonts w:hint="default"/>
      </w:rPr>
    </w:lvl>
  </w:abstractNum>
  <w:abstractNum w:abstractNumId="9">
    <w:nsid w:val="37D058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9024C04"/>
    <w:multiLevelType w:val="multilevel"/>
    <w:tmpl w:val="F2541A9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4E78129C"/>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8A339BD"/>
    <w:multiLevelType w:val="singleLevel"/>
    <w:tmpl w:val="D3B0859E"/>
    <w:lvl w:ilvl="0">
      <w:start w:val="1"/>
      <w:numFmt w:val="decimal"/>
      <w:lvlText w:val="%1."/>
      <w:lvlJc w:val="left"/>
      <w:pPr>
        <w:tabs>
          <w:tab w:val="num" w:pos="360"/>
        </w:tabs>
        <w:ind w:left="360" w:hanging="360"/>
      </w:pPr>
    </w:lvl>
  </w:abstractNum>
  <w:abstractNum w:abstractNumId="13">
    <w:nsid w:val="5B6A29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7BE0AEC"/>
    <w:multiLevelType w:val="singleLevel"/>
    <w:tmpl w:val="5E40347C"/>
    <w:lvl w:ilvl="0">
      <w:numFmt w:val="bullet"/>
      <w:lvlText w:val="—"/>
      <w:lvlJc w:val="left"/>
      <w:pPr>
        <w:tabs>
          <w:tab w:val="num" w:pos="644"/>
        </w:tabs>
        <w:ind w:left="644" w:hanging="360"/>
      </w:pPr>
      <w:rPr>
        <w:rFonts w:hint="default"/>
      </w:rPr>
    </w:lvl>
  </w:abstractNum>
  <w:abstractNum w:abstractNumId="15">
    <w:nsid w:val="7A7830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7ADF0CA0"/>
    <w:multiLevelType w:val="singleLevel"/>
    <w:tmpl w:val="FD684594"/>
    <w:lvl w:ilvl="0">
      <w:start w:val="1"/>
      <w:numFmt w:val="decimal"/>
      <w:lvlText w:val="%1."/>
      <w:lvlJc w:val="left"/>
      <w:pPr>
        <w:tabs>
          <w:tab w:val="num" w:pos="360"/>
        </w:tabs>
        <w:ind w:left="360" w:hanging="360"/>
      </w:pPr>
    </w:lvl>
  </w:abstractNum>
  <w:abstractNum w:abstractNumId="17">
    <w:nsid w:val="7C2D1F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D502F2A"/>
    <w:multiLevelType w:val="singleLevel"/>
    <w:tmpl w:val="0419000F"/>
    <w:lvl w:ilvl="0">
      <w:start w:val="1"/>
      <w:numFmt w:val="decimal"/>
      <w:lvlText w:val="%1."/>
      <w:lvlJc w:val="left"/>
      <w:pPr>
        <w:tabs>
          <w:tab w:val="num" w:pos="360"/>
        </w:tabs>
        <w:ind w:left="360" w:hanging="360"/>
      </w:pPr>
    </w:lvl>
  </w:abstractNum>
  <w:num w:numId="1">
    <w:abstractNumId w:val="11"/>
  </w:num>
  <w:num w:numId="2">
    <w:abstractNumId w:val="0"/>
  </w:num>
  <w:num w:numId="3">
    <w:abstractNumId w:val="5"/>
  </w:num>
  <w:num w:numId="4">
    <w:abstractNumId w:val="6"/>
  </w:num>
  <w:num w:numId="5">
    <w:abstractNumId w:val="12"/>
  </w:num>
  <w:num w:numId="6">
    <w:abstractNumId w:val="18"/>
  </w:num>
  <w:num w:numId="7">
    <w:abstractNumId w:val="3"/>
  </w:num>
  <w:num w:numId="8">
    <w:abstractNumId w:val="10"/>
  </w:num>
  <w:num w:numId="9">
    <w:abstractNumId w:val="16"/>
  </w:num>
  <w:num w:numId="10">
    <w:abstractNumId w:val="7"/>
  </w:num>
  <w:num w:numId="11">
    <w:abstractNumId w:val="2"/>
  </w:num>
  <w:num w:numId="12">
    <w:abstractNumId w:val="1"/>
  </w:num>
  <w:num w:numId="13">
    <w:abstractNumId w:val="15"/>
  </w:num>
  <w:num w:numId="14">
    <w:abstractNumId w:val="17"/>
  </w:num>
  <w:num w:numId="15">
    <w:abstractNumId w:val="13"/>
  </w:num>
  <w:num w:numId="16">
    <w:abstractNumId w:val="9"/>
  </w:num>
  <w:num w:numId="17">
    <w:abstractNumId w:val="4"/>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B28"/>
    <w:rsid w:val="00300FAD"/>
    <w:rsid w:val="00AC4B28"/>
    <w:rsid w:val="00FD5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772C01F-FBD4-40F6-951B-26974734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4"/>
    </w:rPr>
  </w:style>
  <w:style w:type="paragraph" w:styleId="a4">
    <w:name w:val="Body Text"/>
    <w:basedOn w:val="a"/>
    <w:semiHidden/>
    <w:rPr>
      <w:sz w:val="24"/>
    </w:rPr>
  </w:style>
  <w:style w:type="paragraph" w:styleId="10">
    <w:name w:val="toc 1"/>
    <w:basedOn w:val="a"/>
    <w:next w:val="a"/>
    <w:autoRedefine/>
    <w:semiHidden/>
    <w:pPr>
      <w:spacing w:before="360" w:after="360"/>
    </w:pPr>
    <w:rPr>
      <w:b/>
      <w:caps/>
      <w:sz w:val="22"/>
      <w:u w:val="single"/>
    </w:rPr>
  </w:style>
  <w:style w:type="paragraph" w:styleId="20">
    <w:name w:val="toc 2"/>
    <w:basedOn w:val="a"/>
    <w:next w:val="a"/>
    <w:autoRedefine/>
    <w:semiHidden/>
    <w:rPr>
      <w:b/>
      <w:smallCaps/>
      <w:sz w:val="22"/>
    </w:rPr>
  </w:style>
  <w:style w:type="paragraph" w:styleId="3">
    <w:name w:val="toc 3"/>
    <w:basedOn w:val="a"/>
    <w:next w:val="a"/>
    <w:autoRedefine/>
    <w:semiHidden/>
    <w:rPr>
      <w:smallCaps/>
      <w:sz w:val="22"/>
    </w:rPr>
  </w:style>
  <w:style w:type="paragraph" w:styleId="4">
    <w:name w:val="toc 4"/>
    <w:basedOn w:val="a"/>
    <w:next w:val="a"/>
    <w:autoRedefine/>
    <w:semiHidden/>
    <w:rPr>
      <w:sz w:val="22"/>
    </w:rPr>
  </w:style>
  <w:style w:type="paragraph" w:styleId="5">
    <w:name w:val="toc 5"/>
    <w:basedOn w:val="a"/>
    <w:next w:val="a"/>
    <w:autoRedefine/>
    <w:semiHidden/>
    <w:rPr>
      <w:sz w:val="22"/>
    </w:rPr>
  </w:style>
  <w:style w:type="paragraph" w:styleId="6">
    <w:name w:val="toc 6"/>
    <w:basedOn w:val="a"/>
    <w:next w:val="a"/>
    <w:autoRedefine/>
    <w:semiHidden/>
    <w:rPr>
      <w:sz w:val="22"/>
    </w:rPr>
  </w:style>
  <w:style w:type="paragraph" w:styleId="7">
    <w:name w:val="toc 7"/>
    <w:basedOn w:val="a"/>
    <w:next w:val="a"/>
    <w:autoRedefine/>
    <w:semiHidden/>
    <w:rPr>
      <w:sz w:val="22"/>
    </w:rPr>
  </w:style>
  <w:style w:type="paragraph" w:styleId="8">
    <w:name w:val="toc 8"/>
    <w:basedOn w:val="a"/>
    <w:next w:val="a"/>
    <w:autoRedefine/>
    <w:semiHidden/>
    <w:rPr>
      <w:sz w:val="22"/>
    </w:rPr>
  </w:style>
  <w:style w:type="paragraph" w:styleId="9">
    <w:name w:val="toc 9"/>
    <w:basedOn w:val="a"/>
    <w:next w:val="a"/>
    <w:autoRedefine/>
    <w:semiHidden/>
    <w:rPr>
      <w:sz w:val="22"/>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customStyle="1" w:styleId="11">
    <w:name w:val="Звичайний1"/>
    <w:pPr>
      <w:widowControl w:val="0"/>
    </w:pPr>
    <w:rPr>
      <w:snapToGrid w:val="0"/>
    </w:rPr>
  </w:style>
  <w:style w:type="paragraph" w:styleId="a7">
    <w:name w:val="Document Map"/>
    <w:basedOn w:val="a"/>
    <w:semiHidden/>
    <w:pPr>
      <w:shd w:val="clear" w:color="auto" w:fill="000080"/>
    </w:pPr>
    <w:rPr>
      <w:rFonts w:ascii="Tahoma" w:hAnsi="Tahoma"/>
    </w:rPr>
  </w:style>
  <w:style w:type="paragraph" w:styleId="30">
    <w:name w:val="Body Text 3"/>
    <w:basedOn w:val="a"/>
    <w:semiHidden/>
    <w:pPr>
      <w:jc w:val="both"/>
    </w:pPr>
    <w:rPr>
      <w:sz w:val="22"/>
    </w:rPr>
  </w:style>
  <w:style w:type="paragraph" w:styleId="a8">
    <w:name w:val="caption"/>
    <w:basedOn w:val="a"/>
    <w:next w:val="a"/>
    <w:qFormat/>
    <w:pPr>
      <w:spacing w:before="120" w:after="120"/>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5276</Words>
  <Characters>30077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ПЛАН</vt:lpstr>
    </vt:vector>
  </TitlesOfParts>
  <Company>M &amp; C</Company>
  <LinksUpToDate>false</LinksUpToDate>
  <CharactersWithSpaces>35283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Michael Altukhov</dc:creator>
  <cp:keywords/>
  <cp:lastModifiedBy>Irina</cp:lastModifiedBy>
  <cp:revision>2</cp:revision>
  <dcterms:created xsi:type="dcterms:W3CDTF">2014-09-05T15:17:00Z</dcterms:created>
  <dcterms:modified xsi:type="dcterms:W3CDTF">2014-09-05T15:17:00Z</dcterms:modified>
</cp:coreProperties>
</file>