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ED" w:rsidRDefault="00E568ED">
      <w:pPr>
        <w:pStyle w:val="a4"/>
        <w:spacing w:line="360" w:lineRule="auto"/>
        <w:outlineLvl w:val="0"/>
        <w:rPr>
          <w:rFonts w:ascii="Times New Roman" w:hAnsi="Times New Roman" w:cs="Times New Roman"/>
          <w:b/>
          <w:bCs/>
          <w:sz w:val="26"/>
          <w:szCs w:val="26"/>
        </w:rPr>
      </w:pPr>
    </w:p>
    <w:p w:rsidR="00942930" w:rsidRDefault="00942930">
      <w:pPr>
        <w:pStyle w:val="a4"/>
        <w:spacing w:line="360" w:lineRule="auto"/>
        <w:outlineLvl w:val="0"/>
        <w:rPr>
          <w:rFonts w:ascii="Times New Roman" w:hAnsi="Times New Roman" w:cs="Times New Roman"/>
          <w:b/>
          <w:bCs/>
          <w:sz w:val="26"/>
          <w:szCs w:val="26"/>
        </w:rPr>
      </w:pPr>
    </w:p>
    <w:p w:rsidR="00942930" w:rsidRPr="003A26A7" w:rsidRDefault="00370CEF">
      <w:pPr>
        <w:pStyle w:val="a4"/>
        <w:spacing w:line="360" w:lineRule="auto"/>
        <w:outlineLvl w:val="0"/>
        <w:rPr>
          <w:rFonts w:ascii="Times New Roman" w:hAnsi="Times New Roman" w:cs="Times New Roman"/>
          <w:b/>
          <w:szCs w:val="26"/>
        </w:rPr>
      </w:pPr>
      <w:r>
        <w:rPr>
          <w:rFonts w:ascii="Times New Roman" w:hAnsi="Times New Roman" w:cs="Times New Roman"/>
          <w:b/>
          <w:szCs w:val="26"/>
        </w:rPr>
        <w:t xml:space="preserve">Содержание </w:t>
      </w:r>
    </w:p>
    <w:p w:rsidR="00942930" w:rsidRDefault="00942930">
      <w:pPr>
        <w:pStyle w:val="a4"/>
        <w:spacing w:line="360" w:lineRule="auto"/>
        <w:rPr>
          <w:rFonts w:ascii="Times New Roman" w:hAnsi="Times New Roman" w:cs="Times New Roman"/>
          <w:szCs w:val="26"/>
        </w:rPr>
      </w:pPr>
    </w:p>
    <w:p w:rsidR="00942930" w:rsidRPr="006B53CD" w:rsidRDefault="00825658">
      <w:pPr>
        <w:overflowPunct w:val="0"/>
        <w:autoSpaceDE w:val="0"/>
        <w:autoSpaceDN w:val="0"/>
        <w:adjustRightInd w:val="0"/>
        <w:spacing w:line="360" w:lineRule="auto"/>
        <w:jc w:val="both"/>
        <w:rPr>
          <w:rFonts w:ascii="Times New Roman" w:hAnsi="Times New Roman"/>
          <w:szCs w:val="26"/>
        </w:rPr>
      </w:pPr>
      <w:r w:rsidRPr="006B53CD">
        <w:rPr>
          <w:rFonts w:ascii="Times New Roman" w:hAnsi="Times New Roman"/>
          <w:b/>
          <w:szCs w:val="26"/>
        </w:rPr>
        <w:t>Введение</w:t>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b/>
          <w:szCs w:val="26"/>
        </w:rPr>
        <w:tab/>
      </w:r>
      <w:r w:rsidR="002D4C15" w:rsidRPr="006B53CD">
        <w:rPr>
          <w:rFonts w:ascii="Times New Roman" w:hAnsi="Times New Roman"/>
          <w:szCs w:val="26"/>
        </w:rPr>
        <w:t>3</w:t>
      </w:r>
    </w:p>
    <w:p w:rsidR="00331909" w:rsidRPr="006B53CD" w:rsidRDefault="001B0E09" w:rsidP="00023658">
      <w:pPr>
        <w:spacing w:line="360" w:lineRule="auto"/>
        <w:jc w:val="both"/>
        <w:rPr>
          <w:rFonts w:ascii="Times New Roman" w:hAnsi="Times New Roman"/>
          <w:b/>
          <w:bCs/>
          <w:szCs w:val="28"/>
        </w:rPr>
      </w:pPr>
      <w:r>
        <w:rPr>
          <w:rFonts w:ascii="Times New Roman" w:hAnsi="Times New Roman"/>
          <w:b/>
          <w:bCs/>
          <w:szCs w:val="28"/>
        </w:rPr>
        <w:t>Глава 1 И</w:t>
      </w:r>
      <w:r w:rsidRPr="006B53CD">
        <w:rPr>
          <w:rFonts w:ascii="Times New Roman" w:hAnsi="Times New Roman"/>
          <w:b/>
          <w:bCs/>
          <w:szCs w:val="28"/>
        </w:rPr>
        <w:t xml:space="preserve">нформационные потоки </w:t>
      </w:r>
      <w:r w:rsidR="006B53CD">
        <w:rPr>
          <w:rFonts w:ascii="Times New Roman" w:hAnsi="Times New Roman"/>
          <w:b/>
          <w:bCs/>
          <w:szCs w:val="28"/>
        </w:rPr>
        <w:tab/>
      </w:r>
      <w:r w:rsidR="006B53CD">
        <w:rPr>
          <w:rFonts w:ascii="Times New Roman" w:hAnsi="Times New Roman"/>
          <w:b/>
          <w:bCs/>
          <w:szCs w:val="28"/>
        </w:rPr>
        <w:tab/>
      </w:r>
      <w:r w:rsidR="006B53CD">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sidR="006B53CD">
        <w:rPr>
          <w:rFonts w:ascii="Times New Roman" w:hAnsi="Times New Roman"/>
          <w:b/>
          <w:bCs/>
          <w:szCs w:val="28"/>
        </w:rPr>
        <w:tab/>
      </w:r>
      <w:r w:rsidR="00FE00CD" w:rsidRPr="00FE00CD">
        <w:rPr>
          <w:rFonts w:ascii="Times New Roman" w:hAnsi="Times New Roman"/>
          <w:bCs/>
          <w:szCs w:val="28"/>
        </w:rPr>
        <w:t>6</w:t>
      </w:r>
    </w:p>
    <w:p w:rsidR="00331909" w:rsidRDefault="00370CEF" w:rsidP="00023658">
      <w:pPr>
        <w:spacing w:line="360" w:lineRule="auto"/>
        <w:jc w:val="both"/>
        <w:rPr>
          <w:rFonts w:ascii="Times New Roman" w:hAnsi="Times New Roman"/>
          <w:bCs/>
          <w:szCs w:val="28"/>
        </w:rPr>
      </w:pPr>
      <w:r>
        <w:rPr>
          <w:rFonts w:ascii="Times New Roman" w:hAnsi="Times New Roman"/>
          <w:bCs/>
          <w:szCs w:val="28"/>
        </w:rPr>
        <w:t>1</w:t>
      </w:r>
      <w:r w:rsidR="00331909">
        <w:rPr>
          <w:rFonts w:ascii="Times New Roman" w:hAnsi="Times New Roman"/>
          <w:bCs/>
          <w:szCs w:val="28"/>
        </w:rPr>
        <w:t xml:space="preserve">.1 Общая характеристика информационных потоков </w:t>
      </w:r>
      <w:r w:rsidR="002F2F60">
        <w:rPr>
          <w:rFonts w:ascii="Times New Roman" w:hAnsi="Times New Roman"/>
          <w:bCs/>
          <w:szCs w:val="28"/>
        </w:rPr>
        <w:tab/>
      </w:r>
      <w:r w:rsidR="002F2F60">
        <w:rPr>
          <w:rFonts w:ascii="Times New Roman" w:hAnsi="Times New Roman"/>
          <w:bCs/>
          <w:szCs w:val="28"/>
        </w:rPr>
        <w:tab/>
      </w:r>
      <w:r w:rsidR="002F2F60">
        <w:rPr>
          <w:rFonts w:ascii="Times New Roman" w:hAnsi="Times New Roman"/>
          <w:bCs/>
          <w:szCs w:val="28"/>
        </w:rPr>
        <w:tab/>
      </w:r>
      <w:r w:rsidR="00FE00CD">
        <w:rPr>
          <w:rFonts w:ascii="Times New Roman" w:hAnsi="Times New Roman"/>
          <w:bCs/>
          <w:szCs w:val="28"/>
        </w:rPr>
        <w:t>6</w:t>
      </w:r>
    </w:p>
    <w:p w:rsidR="00331909" w:rsidRPr="006549D5" w:rsidRDefault="00370CEF" w:rsidP="00331909">
      <w:pPr>
        <w:spacing w:line="360" w:lineRule="auto"/>
        <w:jc w:val="both"/>
        <w:rPr>
          <w:rFonts w:ascii="Times New Roman" w:hAnsi="Times New Roman"/>
          <w:szCs w:val="28"/>
        </w:rPr>
      </w:pPr>
      <w:r>
        <w:rPr>
          <w:rFonts w:ascii="Times New Roman" w:hAnsi="Times New Roman"/>
          <w:szCs w:val="28"/>
        </w:rPr>
        <w:t>1</w:t>
      </w:r>
      <w:r w:rsidR="00331909">
        <w:rPr>
          <w:rFonts w:ascii="Times New Roman" w:hAnsi="Times New Roman"/>
          <w:szCs w:val="28"/>
        </w:rPr>
        <w:t>.2</w:t>
      </w:r>
      <w:r w:rsidR="00331909" w:rsidRPr="006549D5">
        <w:rPr>
          <w:rFonts w:ascii="Times New Roman" w:hAnsi="Times New Roman"/>
          <w:szCs w:val="28"/>
        </w:rPr>
        <w:t xml:space="preserve"> Цели и роль информационных потоков в логистической системе</w:t>
      </w:r>
      <w:r w:rsidR="002F2F60">
        <w:rPr>
          <w:rFonts w:ascii="Times New Roman" w:hAnsi="Times New Roman"/>
          <w:szCs w:val="28"/>
        </w:rPr>
        <w:tab/>
      </w:r>
      <w:r w:rsidR="00FE00CD">
        <w:rPr>
          <w:rFonts w:ascii="Times New Roman" w:hAnsi="Times New Roman"/>
          <w:szCs w:val="28"/>
        </w:rPr>
        <w:t>9</w:t>
      </w:r>
    </w:p>
    <w:p w:rsidR="00970F19" w:rsidRDefault="00370CEF" w:rsidP="00023658">
      <w:pPr>
        <w:overflowPunct w:val="0"/>
        <w:autoSpaceDE w:val="0"/>
        <w:autoSpaceDN w:val="0"/>
        <w:adjustRightInd w:val="0"/>
        <w:spacing w:line="360" w:lineRule="auto"/>
        <w:jc w:val="both"/>
        <w:rPr>
          <w:rFonts w:ascii="Times New Roman" w:hAnsi="Times New Roman"/>
          <w:szCs w:val="26"/>
        </w:rPr>
      </w:pPr>
      <w:r>
        <w:rPr>
          <w:rFonts w:ascii="Times New Roman" w:hAnsi="Times New Roman"/>
          <w:szCs w:val="26"/>
        </w:rPr>
        <w:t>1</w:t>
      </w:r>
      <w:r w:rsidR="00970F19">
        <w:rPr>
          <w:rFonts w:ascii="Times New Roman" w:hAnsi="Times New Roman"/>
          <w:szCs w:val="26"/>
        </w:rPr>
        <w:t xml:space="preserve">.3 Схема потоков информации </w:t>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FE00CD">
        <w:rPr>
          <w:rFonts w:ascii="Times New Roman" w:hAnsi="Times New Roman"/>
          <w:szCs w:val="26"/>
        </w:rPr>
        <w:t>14</w:t>
      </w:r>
    </w:p>
    <w:p w:rsidR="00942930" w:rsidRPr="006B53CD" w:rsidRDefault="006204CD" w:rsidP="00940813">
      <w:pPr>
        <w:overflowPunct w:val="0"/>
        <w:autoSpaceDE w:val="0"/>
        <w:autoSpaceDN w:val="0"/>
        <w:adjustRightInd w:val="0"/>
        <w:spacing w:line="360" w:lineRule="auto"/>
        <w:rPr>
          <w:rFonts w:ascii="Times New Roman" w:hAnsi="Times New Roman"/>
          <w:b/>
          <w:szCs w:val="26"/>
        </w:rPr>
      </w:pPr>
      <w:r w:rsidRPr="006B53CD">
        <w:rPr>
          <w:rFonts w:ascii="Times New Roman" w:hAnsi="Times New Roman"/>
          <w:b/>
          <w:szCs w:val="26"/>
        </w:rPr>
        <w:t xml:space="preserve">ГЛАВА </w:t>
      </w:r>
      <w:r w:rsidR="00370CEF">
        <w:rPr>
          <w:rFonts w:ascii="Times New Roman" w:hAnsi="Times New Roman"/>
          <w:b/>
          <w:szCs w:val="26"/>
        </w:rPr>
        <w:t>2</w:t>
      </w:r>
      <w:r w:rsidRPr="006B53CD">
        <w:rPr>
          <w:rFonts w:ascii="Times New Roman" w:hAnsi="Times New Roman"/>
          <w:b/>
          <w:szCs w:val="26"/>
        </w:rPr>
        <w:t xml:space="preserve"> </w:t>
      </w:r>
      <w:r w:rsidR="00370CEF">
        <w:rPr>
          <w:rFonts w:ascii="Times New Roman" w:hAnsi="Times New Roman"/>
          <w:b/>
          <w:szCs w:val="26"/>
        </w:rPr>
        <w:t xml:space="preserve">Анализ </w:t>
      </w:r>
      <w:r w:rsidR="00370CEF" w:rsidRPr="006B53CD">
        <w:rPr>
          <w:rFonts w:ascii="Times New Roman" w:hAnsi="Times New Roman"/>
          <w:b/>
          <w:szCs w:val="26"/>
        </w:rPr>
        <w:t xml:space="preserve"> информационн</w:t>
      </w:r>
      <w:r w:rsidR="00370CEF">
        <w:rPr>
          <w:rFonts w:ascii="Times New Roman" w:hAnsi="Times New Roman"/>
          <w:b/>
          <w:szCs w:val="26"/>
        </w:rPr>
        <w:t xml:space="preserve">ых потоков </w:t>
      </w:r>
      <w:r w:rsidR="00370CEF" w:rsidRPr="006B53CD">
        <w:rPr>
          <w:rFonts w:ascii="Times New Roman" w:hAnsi="Times New Roman"/>
          <w:b/>
          <w:szCs w:val="26"/>
        </w:rPr>
        <w:t xml:space="preserve">в </w:t>
      </w:r>
      <w:r w:rsidRPr="006B53CD">
        <w:rPr>
          <w:rFonts w:ascii="Times New Roman" w:hAnsi="Times New Roman"/>
          <w:b/>
          <w:szCs w:val="26"/>
        </w:rPr>
        <w:t>НУЗ «У</w:t>
      </w:r>
      <w:r w:rsidR="00370CEF">
        <w:rPr>
          <w:rFonts w:ascii="Times New Roman" w:hAnsi="Times New Roman"/>
          <w:b/>
          <w:szCs w:val="26"/>
        </w:rPr>
        <w:t>мник</w:t>
      </w:r>
      <w:r w:rsidRPr="006B53CD">
        <w:rPr>
          <w:rFonts w:ascii="Times New Roman" w:hAnsi="Times New Roman"/>
          <w:b/>
          <w:szCs w:val="26"/>
        </w:rPr>
        <w:t xml:space="preserve">» </w:t>
      </w:r>
      <w:r w:rsidR="00370CEF">
        <w:rPr>
          <w:rFonts w:ascii="Times New Roman" w:hAnsi="Times New Roman"/>
          <w:b/>
          <w:szCs w:val="26"/>
        </w:rPr>
        <w:tab/>
      </w:r>
      <w:r w:rsidR="00FE00CD" w:rsidRPr="00FE00CD">
        <w:rPr>
          <w:rFonts w:ascii="Times New Roman" w:hAnsi="Times New Roman"/>
          <w:szCs w:val="26"/>
        </w:rPr>
        <w:t>17</w:t>
      </w:r>
    </w:p>
    <w:p w:rsidR="00942930" w:rsidRDefault="00370CEF">
      <w:pPr>
        <w:overflowPunct w:val="0"/>
        <w:autoSpaceDE w:val="0"/>
        <w:autoSpaceDN w:val="0"/>
        <w:adjustRightInd w:val="0"/>
        <w:spacing w:line="360" w:lineRule="auto"/>
        <w:jc w:val="both"/>
        <w:rPr>
          <w:rFonts w:ascii="Times New Roman" w:hAnsi="Times New Roman"/>
          <w:szCs w:val="26"/>
        </w:rPr>
      </w:pPr>
      <w:r>
        <w:rPr>
          <w:rFonts w:ascii="Times New Roman" w:hAnsi="Times New Roman"/>
          <w:szCs w:val="26"/>
        </w:rPr>
        <w:t>2</w:t>
      </w:r>
      <w:r w:rsidR="00942930">
        <w:rPr>
          <w:rFonts w:ascii="Times New Roman" w:hAnsi="Times New Roman"/>
          <w:szCs w:val="26"/>
        </w:rPr>
        <w:t xml:space="preserve">.1 </w:t>
      </w:r>
      <w:r w:rsidR="00815C49">
        <w:rPr>
          <w:rFonts w:ascii="Times New Roman" w:hAnsi="Times New Roman"/>
          <w:szCs w:val="26"/>
        </w:rPr>
        <w:t xml:space="preserve">Общая характеристика </w:t>
      </w:r>
      <w:r w:rsidR="00942930">
        <w:rPr>
          <w:rFonts w:ascii="Times New Roman" w:hAnsi="Times New Roman"/>
          <w:szCs w:val="26"/>
        </w:rPr>
        <w:t xml:space="preserve"> </w:t>
      </w:r>
      <w:r w:rsidR="009C58A7">
        <w:rPr>
          <w:rFonts w:ascii="Times New Roman" w:hAnsi="Times New Roman"/>
          <w:szCs w:val="26"/>
        </w:rPr>
        <w:t>НУЗ «Умник»</w:t>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FE00CD">
        <w:rPr>
          <w:rFonts w:ascii="Times New Roman" w:hAnsi="Times New Roman"/>
          <w:szCs w:val="26"/>
        </w:rPr>
        <w:t>17</w:t>
      </w:r>
    </w:p>
    <w:p w:rsidR="002F2F60" w:rsidRDefault="00370CEF" w:rsidP="00DA1B90">
      <w:pPr>
        <w:overflowPunct w:val="0"/>
        <w:autoSpaceDE w:val="0"/>
        <w:autoSpaceDN w:val="0"/>
        <w:adjustRightInd w:val="0"/>
        <w:spacing w:line="360" w:lineRule="auto"/>
        <w:rPr>
          <w:rFonts w:ascii="Times New Roman" w:hAnsi="Times New Roman"/>
          <w:szCs w:val="26"/>
        </w:rPr>
      </w:pPr>
      <w:r>
        <w:rPr>
          <w:rFonts w:ascii="Times New Roman" w:hAnsi="Times New Roman"/>
          <w:szCs w:val="26"/>
        </w:rPr>
        <w:t>2</w:t>
      </w:r>
      <w:r w:rsidR="00942930">
        <w:rPr>
          <w:rFonts w:ascii="Times New Roman" w:hAnsi="Times New Roman"/>
          <w:szCs w:val="26"/>
        </w:rPr>
        <w:t>.2 О</w:t>
      </w:r>
      <w:r w:rsidR="00940813">
        <w:rPr>
          <w:rFonts w:ascii="Times New Roman" w:hAnsi="Times New Roman"/>
          <w:szCs w:val="26"/>
        </w:rPr>
        <w:t xml:space="preserve">ценка эффективности информационной </w:t>
      </w:r>
    </w:p>
    <w:p w:rsidR="00942930" w:rsidRDefault="00940813" w:rsidP="00DA1B90">
      <w:pPr>
        <w:overflowPunct w:val="0"/>
        <w:autoSpaceDE w:val="0"/>
        <w:autoSpaceDN w:val="0"/>
        <w:adjustRightInd w:val="0"/>
        <w:spacing w:line="360" w:lineRule="auto"/>
        <w:rPr>
          <w:rFonts w:ascii="Times New Roman" w:hAnsi="Times New Roman"/>
          <w:szCs w:val="26"/>
        </w:rPr>
      </w:pPr>
      <w:r>
        <w:rPr>
          <w:rFonts w:ascii="Times New Roman" w:hAnsi="Times New Roman"/>
          <w:szCs w:val="26"/>
        </w:rPr>
        <w:t>системы в</w:t>
      </w:r>
      <w:r w:rsidR="00DA1B90">
        <w:rPr>
          <w:rFonts w:ascii="Times New Roman" w:hAnsi="Times New Roman"/>
          <w:szCs w:val="26"/>
        </w:rPr>
        <w:t xml:space="preserve"> НУЗ «Умник»</w:t>
      </w:r>
      <w:r w:rsidR="0094293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FE00CD">
        <w:rPr>
          <w:rFonts w:ascii="Times New Roman" w:hAnsi="Times New Roman"/>
          <w:szCs w:val="26"/>
        </w:rPr>
        <w:t>28</w:t>
      </w:r>
    </w:p>
    <w:p w:rsidR="00407C06" w:rsidRDefault="00370CEF">
      <w:pPr>
        <w:overflowPunct w:val="0"/>
        <w:autoSpaceDE w:val="0"/>
        <w:autoSpaceDN w:val="0"/>
        <w:adjustRightInd w:val="0"/>
        <w:spacing w:line="360" w:lineRule="auto"/>
        <w:jc w:val="both"/>
        <w:rPr>
          <w:rFonts w:ascii="Times New Roman" w:hAnsi="Times New Roman"/>
          <w:szCs w:val="26"/>
        </w:rPr>
      </w:pPr>
      <w:r>
        <w:rPr>
          <w:rFonts w:ascii="Times New Roman" w:hAnsi="Times New Roman"/>
          <w:szCs w:val="26"/>
        </w:rPr>
        <w:t>2</w:t>
      </w:r>
      <w:r w:rsidR="00407C06">
        <w:rPr>
          <w:rFonts w:ascii="Times New Roman" w:hAnsi="Times New Roman"/>
          <w:szCs w:val="26"/>
        </w:rPr>
        <w:t xml:space="preserve">.3 Рекомендации по повышению эффективности </w:t>
      </w:r>
    </w:p>
    <w:p w:rsidR="00407C06" w:rsidRDefault="00407C06">
      <w:pPr>
        <w:overflowPunct w:val="0"/>
        <w:autoSpaceDE w:val="0"/>
        <w:autoSpaceDN w:val="0"/>
        <w:adjustRightInd w:val="0"/>
        <w:spacing w:line="360" w:lineRule="auto"/>
        <w:jc w:val="both"/>
        <w:rPr>
          <w:rFonts w:ascii="Times New Roman" w:hAnsi="Times New Roman"/>
          <w:szCs w:val="26"/>
        </w:rPr>
      </w:pPr>
      <w:r>
        <w:rPr>
          <w:rFonts w:ascii="Times New Roman" w:hAnsi="Times New Roman"/>
          <w:szCs w:val="26"/>
        </w:rPr>
        <w:t>информационной логистики в НУЗ «Умник»</w:t>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2F2F60">
        <w:rPr>
          <w:rFonts w:ascii="Times New Roman" w:hAnsi="Times New Roman"/>
          <w:szCs w:val="26"/>
        </w:rPr>
        <w:tab/>
      </w:r>
      <w:r w:rsidR="00FE00CD">
        <w:rPr>
          <w:rFonts w:ascii="Times New Roman" w:hAnsi="Times New Roman"/>
          <w:szCs w:val="26"/>
        </w:rPr>
        <w:t>32</w:t>
      </w:r>
    </w:p>
    <w:p w:rsidR="00942930" w:rsidRDefault="006B53CD">
      <w:pPr>
        <w:overflowPunct w:val="0"/>
        <w:autoSpaceDE w:val="0"/>
        <w:autoSpaceDN w:val="0"/>
        <w:adjustRightInd w:val="0"/>
        <w:spacing w:line="360" w:lineRule="auto"/>
        <w:jc w:val="both"/>
        <w:rPr>
          <w:rFonts w:ascii="Times New Roman" w:hAnsi="Times New Roman"/>
          <w:b/>
          <w:szCs w:val="26"/>
        </w:rPr>
      </w:pPr>
      <w:r>
        <w:rPr>
          <w:rFonts w:ascii="Times New Roman" w:hAnsi="Times New Roman"/>
          <w:b/>
          <w:szCs w:val="26"/>
        </w:rPr>
        <w:t xml:space="preserve">ЗАКЛЮЧЕНИЕ </w:t>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sidR="00FE00CD" w:rsidRPr="00FE00CD">
        <w:rPr>
          <w:rFonts w:ascii="Times New Roman" w:hAnsi="Times New Roman"/>
          <w:szCs w:val="26"/>
        </w:rPr>
        <w:t>43</w:t>
      </w:r>
    </w:p>
    <w:p w:rsidR="00942930" w:rsidRDefault="00825658">
      <w:pPr>
        <w:overflowPunct w:val="0"/>
        <w:autoSpaceDE w:val="0"/>
        <w:autoSpaceDN w:val="0"/>
        <w:adjustRightInd w:val="0"/>
        <w:spacing w:line="360" w:lineRule="auto"/>
        <w:jc w:val="both"/>
        <w:rPr>
          <w:rFonts w:ascii="Times New Roman" w:hAnsi="Times New Roman"/>
          <w:szCs w:val="26"/>
        </w:rPr>
      </w:pPr>
      <w:r w:rsidRPr="006B53CD">
        <w:rPr>
          <w:rFonts w:ascii="Times New Roman" w:hAnsi="Times New Roman"/>
          <w:b/>
          <w:szCs w:val="26"/>
        </w:rPr>
        <w:t xml:space="preserve">Библиографический список </w:t>
      </w:r>
      <w:r w:rsidRPr="006B53CD">
        <w:rPr>
          <w:rFonts w:ascii="Times New Roman" w:hAnsi="Times New Roman"/>
          <w:b/>
          <w:szCs w:val="26"/>
        </w:rPr>
        <w:tab/>
      </w:r>
      <w:r w:rsidR="005525F7" w:rsidRPr="006B53CD">
        <w:rPr>
          <w:rFonts w:ascii="Times New Roman" w:hAnsi="Times New Roman"/>
          <w:b/>
          <w:szCs w:val="26"/>
        </w:rPr>
        <w:tab/>
      </w:r>
      <w:r w:rsidR="002F2F60" w:rsidRPr="006B53CD">
        <w:rPr>
          <w:rFonts w:ascii="Times New Roman" w:hAnsi="Times New Roman"/>
          <w:b/>
          <w:szCs w:val="26"/>
        </w:rPr>
        <w:tab/>
      </w:r>
      <w:r w:rsidR="002F2F60" w:rsidRPr="006B53CD">
        <w:rPr>
          <w:rFonts w:ascii="Times New Roman" w:hAnsi="Times New Roman"/>
          <w:b/>
          <w:szCs w:val="26"/>
        </w:rPr>
        <w:tab/>
      </w:r>
      <w:r w:rsidR="002F2F60" w:rsidRPr="006B53CD">
        <w:rPr>
          <w:rFonts w:ascii="Times New Roman" w:hAnsi="Times New Roman"/>
          <w:b/>
          <w:szCs w:val="26"/>
        </w:rPr>
        <w:tab/>
      </w:r>
      <w:r>
        <w:rPr>
          <w:rFonts w:ascii="Times New Roman" w:hAnsi="Times New Roman"/>
          <w:b/>
          <w:szCs w:val="26"/>
        </w:rPr>
        <w:tab/>
      </w:r>
      <w:r w:rsidR="002F2F60" w:rsidRPr="006B53CD">
        <w:rPr>
          <w:rFonts w:ascii="Times New Roman" w:hAnsi="Times New Roman"/>
          <w:b/>
          <w:szCs w:val="26"/>
        </w:rPr>
        <w:tab/>
      </w:r>
      <w:r w:rsidR="00FE00CD" w:rsidRPr="00FE00CD">
        <w:rPr>
          <w:rFonts w:ascii="Times New Roman" w:hAnsi="Times New Roman"/>
          <w:szCs w:val="26"/>
        </w:rPr>
        <w:t>45</w:t>
      </w:r>
    </w:p>
    <w:p w:rsidR="003D68E8" w:rsidRDefault="003D68E8">
      <w:pPr>
        <w:overflowPunct w:val="0"/>
        <w:autoSpaceDE w:val="0"/>
        <w:autoSpaceDN w:val="0"/>
        <w:adjustRightInd w:val="0"/>
        <w:spacing w:line="360" w:lineRule="auto"/>
        <w:jc w:val="both"/>
        <w:rPr>
          <w:rFonts w:ascii="Times New Roman" w:hAnsi="Times New Roman"/>
          <w:b/>
          <w:szCs w:val="26"/>
        </w:rPr>
      </w:pPr>
      <w:r>
        <w:rPr>
          <w:rFonts w:ascii="Times New Roman" w:hAnsi="Times New Roman"/>
          <w:szCs w:val="26"/>
        </w:rPr>
        <w:t>Приложения</w:t>
      </w:r>
      <w:r w:rsidR="00825658">
        <w:rPr>
          <w:rFonts w:ascii="Times New Roman" w:hAnsi="Times New Roman"/>
          <w:szCs w:val="26"/>
        </w:rPr>
        <w:t xml:space="preserve"> -</w:t>
      </w:r>
      <w:r>
        <w:rPr>
          <w:rFonts w:ascii="Times New Roman" w:hAnsi="Times New Roman"/>
          <w:szCs w:val="26"/>
        </w:rPr>
        <w:t xml:space="preserve"> Свот-анализ организации  </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p>
    <w:p w:rsidR="001B0E09" w:rsidRPr="006B53CD" w:rsidRDefault="001B0E09">
      <w:pPr>
        <w:overflowPunct w:val="0"/>
        <w:autoSpaceDE w:val="0"/>
        <w:autoSpaceDN w:val="0"/>
        <w:adjustRightInd w:val="0"/>
        <w:spacing w:line="360" w:lineRule="auto"/>
        <w:jc w:val="both"/>
        <w:rPr>
          <w:rFonts w:ascii="Times New Roman" w:hAnsi="Times New Roman"/>
          <w:b/>
          <w:szCs w:val="26"/>
        </w:rPr>
      </w:pPr>
    </w:p>
    <w:p w:rsidR="00942930" w:rsidRDefault="00942930">
      <w:pPr>
        <w:pStyle w:val="a4"/>
        <w:spacing w:line="360" w:lineRule="auto"/>
        <w:jc w:val="both"/>
        <w:rPr>
          <w:rFonts w:ascii="Times New Roman" w:hAnsi="Times New Roman" w:cs="Times New Roman"/>
          <w:sz w:val="26"/>
          <w:szCs w:val="26"/>
        </w:rPr>
      </w:pPr>
    </w:p>
    <w:p w:rsidR="008A13A5" w:rsidRDefault="008A13A5" w:rsidP="008A13A5">
      <w:pPr>
        <w:shd w:val="clear" w:color="auto" w:fill="FFFFFF"/>
        <w:spacing w:line="360" w:lineRule="auto"/>
        <w:ind w:firstLine="720"/>
        <w:jc w:val="center"/>
        <w:rPr>
          <w:color w:val="FFFFFF"/>
        </w:rPr>
      </w:pPr>
      <w:r>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Pr="001E55C3">
        <w:rPr>
          <w:color w:val="FFFFFF"/>
          <w:sz w:val="2"/>
          <w:szCs w:val="2"/>
        </w:rPr>
        <w:t xml:space="preserve"> </w:t>
      </w: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8A13A5" w:rsidRDefault="008A13A5" w:rsidP="008A13A5">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8A13A5" w:rsidRDefault="008A13A5" w:rsidP="008A13A5">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42930" w:rsidRDefault="008A13A5" w:rsidP="008A13A5">
      <w:pPr>
        <w:pStyle w:val="a4"/>
        <w:spacing w:line="360" w:lineRule="auto"/>
        <w:jc w:val="both"/>
        <w:rPr>
          <w:rFonts w:ascii="Times New Roman" w:hAnsi="Times New Roman" w:cs="Times New Roman"/>
          <w:sz w:val="26"/>
          <w:szCs w:val="26"/>
        </w:rPr>
        <w:sectPr w:rsidR="00942930" w:rsidSect="00602F7A">
          <w:headerReference w:type="even" r:id="rId7"/>
          <w:headerReference w:type="default" r:id="rId8"/>
          <w:footerReference w:type="even" r:id="rId9"/>
          <w:footerReference w:type="default" r:id="rId10"/>
          <w:pgSz w:w="11906" w:h="16838"/>
          <w:pgMar w:top="1134" w:right="850" w:bottom="1134" w:left="1701" w:header="708" w:footer="708" w:gutter="0"/>
          <w:pgNumType w:start="2"/>
          <w:cols w:space="708"/>
          <w:titlePg/>
          <w:docGrid w:linePitch="360"/>
        </w:sect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w:t>
      </w:r>
    </w:p>
    <w:p w:rsidR="00942930" w:rsidRPr="00C316F6" w:rsidRDefault="00C316F6" w:rsidP="00F15E50">
      <w:pPr>
        <w:pStyle w:val="1"/>
        <w:numPr>
          <w:ilvl w:val="0"/>
          <w:numId w:val="0"/>
        </w:numPr>
        <w:spacing w:before="0" w:after="0" w:line="360" w:lineRule="auto"/>
        <w:jc w:val="center"/>
        <w:rPr>
          <w:rFonts w:ascii="Times New Roman" w:hAnsi="Times New Roman" w:cs="Times New Roman"/>
          <w:bCs w:val="0"/>
          <w:sz w:val="30"/>
          <w:szCs w:val="26"/>
        </w:rPr>
      </w:pPr>
      <w:bookmarkStart w:id="0" w:name="_Toc483231334"/>
      <w:r w:rsidRPr="00C316F6">
        <w:rPr>
          <w:rFonts w:ascii="Times New Roman" w:hAnsi="Times New Roman" w:cs="Times New Roman"/>
          <w:bCs w:val="0"/>
          <w:sz w:val="30"/>
          <w:szCs w:val="26"/>
        </w:rPr>
        <w:lastRenderedPageBreak/>
        <w:t>ВВЕДЕНИЕ</w:t>
      </w:r>
      <w:bookmarkEnd w:id="0"/>
    </w:p>
    <w:p w:rsidR="00942930" w:rsidRDefault="00942930"/>
    <w:p w:rsidR="00692C6F" w:rsidRPr="00692C6F" w:rsidRDefault="00692C6F" w:rsidP="00692C6F">
      <w:pPr>
        <w:spacing w:line="360" w:lineRule="auto"/>
        <w:ind w:firstLine="709"/>
        <w:jc w:val="both"/>
        <w:rPr>
          <w:rFonts w:ascii="Times New Roman" w:hAnsi="Times New Roman"/>
          <w:szCs w:val="28"/>
        </w:rPr>
      </w:pPr>
      <w:r w:rsidRPr="00692C6F">
        <w:rPr>
          <w:rFonts w:ascii="Times New Roman" w:hAnsi="Times New Roman"/>
          <w:szCs w:val="28"/>
        </w:rPr>
        <w:t>Подход к объектам обеспечения товародвижения к системам выражает одну из главных особенностей логистики, как науки, так и сферы практической деятельности. Системное исследование – закономерная необходимость научно-технического прогресса позволяющая объединить и использовать самые прогрессивные и эффективные методы, которыми располагает наука. При изучении любых систем мы сталкиваемся с проблемой выявления принципов их построения, функционирования, а также  взаимодействия систем с окружающей средой.</w:t>
      </w:r>
      <w:r w:rsidR="00C2747A">
        <w:rPr>
          <w:rFonts w:ascii="Times New Roman" w:hAnsi="Times New Roman"/>
          <w:szCs w:val="28"/>
        </w:rPr>
        <w:t xml:space="preserve"> </w:t>
      </w:r>
      <w:r w:rsidRPr="00692C6F">
        <w:rPr>
          <w:rFonts w:ascii="Times New Roman" w:hAnsi="Times New Roman"/>
          <w:szCs w:val="28"/>
        </w:rPr>
        <w:t>При рационализации логистических процессов в прошлом основное внимание, как правило, уделялось физическому подъемно-транспортному процессу. Сегодня внимание все более обращается на информационный поток, при помощи которого планируют материальный поток, управляют им и контролируют его. Улучшение информатики и организации нередко может принести больший эффект, чем технические инновации.</w:t>
      </w:r>
      <w:r w:rsidR="00C2747A">
        <w:rPr>
          <w:rFonts w:ascii="Times New Roman" w:hAnsi="Times New Roman"/>
          <w:szCs w:val="28"/>
        </w:rPr>
        <w:t xml:space="preserve"> </w:t>
      </w:r>
      <w:r w:rsidRPr="00692C6F">
        <w:rPr>
          <w:rFonts w:ascii="Times New Roman" w:hAnsi="Times New Roman"/>
          <w:szCs w:val="28"/>
        </w:rPr>
        <w:t>Каждое движение материалов связано с передачей информации. Некоторые сообщения опережают груз, авизируют его прибытие. Информационное опережение позволяет получателю своевременно подготовить его приемку. Другие данные сопровождают груз, они характеризуют вид и количество товаров, отправителя, получателя и владельца, обращают внимание на опасные свойства товара. Третий вид информации следует за материальным потоком и часто идет в обратном направлении (подтверждение приема, фактурирование, предъявление рекламаций, дополнительные заказы, запросы).</w:t>
      </w:r>
      <w:r w:rsidR="00C2747A">
        <w:rPr>
          <w:rFonts w:ascii="Times New Roman" w:hAnsi="Times New Roman"/>
          <w:szCs w:val="28"/>
        </w:rPr>
        <w:t xml:space="preserve"> </w:t>
      </w:r>
      <w:r w:rsidRPr="00692C6F">
        <w:rPr>
          <w:rFonts w:ascii="Times New Roman" w:hAnsi="Times New Roman"/>
          <w:szCs w:val="28"/>
        </w:rPr>
        <w:t xml:space="preserve">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 сырья). Благодаря информации удается также ускорить транспортировку (согласованность всех звеньев транспортной цепочки). Недостаток </w:t>
      </w:r>
      <w:r w:rsidRPr="00692C6F">
        <w:rPr>
          <w:rFonts w:ascii="Times New Roman" w:hAnsi="Times New Roman"/>
          <w:szCs w:val="28"/>
        </w:rPr>
        <w:lastRenderedPageBreak/>
        <w:t>своевременной информации вызывает накопление материала, поскольку неуверенность потребителя, как и неуверенность поставщика, обычно вызывает желание подстраховаться.</w:t>
      </w:r>
      <w:r w:rsidR="00CD479F">
        <w:rPr>
          <w:rFonts w:ascii="Times New Roman" w:hAnsi="Times New Roman"/>
          <w:szCs w:val="28"/>
        </w:rPr>
        <w:t xml:space="preserve"> </w:t>
      </w:r>
      <w:r w:rsidRPr="00692C6F">
        <w:rPr>
          <w:rFonts w:ascii="Times New Roman" w:hAnsi="Times New Roman"/>
          <w:szCs w:val="28"/>
        </w:rPr>
        <w:t>Рынок предъявляет предприятиям значительные требования. Надо все быстрее модернизировать продукцию, лучше владеть ценами, учитывать расходы, анализировать эффективность отдельных заказов и продуктов. От крупносерийной продукции «для складирования»</w:t>
      </w:r>
      <w:r w:rsidR="00DC7AC4">
        <w:rPr>
          <w:rFonts w:ascii="Times New Roman" w:hAnsi="Times New Roman"/>
          <w:szCs w:val="28"/>
        </w:rPr>
        <w:t xml:space="preserve"> </w:t>
      </w:r>
      <w:r w:rsidRPr="00692C6F">
        <w:rPr>
          <w:rFonts w:ascii="Times New Roman" w:hAnsi="Times New Roman"/>
          <w:szCs w:val="28"/>
        </w:rPr>
        <w:t>в ряде отраслей все чаще переходят к штучному производству по конкретным заказам с быстрыми поставками. Чтобы предприятие могло оперативно реагировать на требования рынка, ему необходимо повысить: прозрачность деятельности, гибкость</w:t>
      </w:r>
      <w:r w:rsidR="00DC7AC4">
        <w:rPr>
          <w:rFonts w:ascii="Times New Roman" w:hAnsi="Times New Roman"/>
          <w:szCs w:val="28"/>
        </w:rPr>
        <w:t>; эффективность.</w:t>
      </w:r>
    </w:p>
    <w:p w:rsidR="00692C6F" w:rsidRPr="00692C6F" w:rsidRDefault="00692C6F" w:rsidP="00692C6F">
      <w:pPr>
        <w:spacing w:line="360" w:lineRule="auto"/>
        <w:ind w:firstLine="709"/>
        <w:jc w:val="both"/>
        <w:rPr>
          <w:rFonts w:ascii="Times New Roman" w:hAnsi="Times New Roman"/>
          <w:szCs w:val="28"/>
        </w:rPr>
      </w:pPr>
      <w:r w:rsidRPr="00692C6F">
        <w:rPr>
          <w:rFonts w:ascii="Times New Roman" w:hAnsi="Times New Roman"/>
          <w:szCs w:val="28"/>
        </w:rPr>
        <w:t>Информационная техника может значительно способствовать выполнению этих требований. Определенного роста эффективности можно достичь и с помощью локальных вычислительных систем, но прозрачность и гибкость значительно повышаются лишь в результате применения интегрированных информационных и управленческих систем, которые «перешагивают» границы между подразделениями предприятия.</w:t>
      </w:r>
    </w:p>
    <w:p w:rsidR="00D00980" w:rsidRDefault="00C2747A" w:rsidP="0055015F">
      <w:pPr>
        <w:spacing w:line="360" w:lineRule="auto"/>
        <w:ind w:firstLine="709"/>
        <w:jc w:val="both"/>
        <w:rPr>
          <w:rFonts w:ascii="Times New Roman" w:hAnsi="Times New Roman"/>
          <w:snapToGrid w:val="0"/>
          <w:szCs w:val="26"/>
        </w:rPr>
      </w:pPr>
      <w:r>
        <w:rPr>
          <w:rFonts w:ascii="Times New Roman" w:hAnsi="Times New Roman"/>
          <w:szCs w:val="28"/>
        </w:rPr>
        <w:t>И</w:t>
      </w:r>
      <w:r w:rsidR="00692C6F" w:rsidRPr="00692C6F">
        <w:rPr>
          <w:rFonts w:ascii="Times New Roman" w:hAnsi="Times New Roman"/>
          <w:szCs w:val="28"/>
        </w:rPr>
        <w:t>нформаци</w:t>
      </w:r>
      <w:r w:rsidR="00692C6F" w:rsidRPr="003F1FD5">
        <w:rPr>
          <w:rFonts w:ascii="Times New Roman" w:hAnsi="Times New Roman"/>
          <w:szCs w:val="28"/>
        </w:rPr>
        <w:t xml:space="preserve">онная логистика </w:t>
      </w:r>
      <w:r>
        <w:rPr>
          <w:rFonts w:ascii="Times New Roman" w:hAnsi="Times New Roman"/>
          <w:szCs w:val="28"/>
        </w:rPr>
        <w:t>- это</w:t>
      </w:r>
      <w:r w:rsidR="00692C6F" w:rsidRPr="003F1FD5">
        <w:rPr>
          <w:rFonts w:ascii="Times New Roman" w:hAnsi="Times New Roman"/>
          <w:szCs w:val="28"/>
        </w:rPr>
        <w:t xml:space="preserve"> потоки информации, </w:t>
      </w:r>
      <w:r>
        <w:rPr>
          <w:rFonts w:ascii="Times New Roman" w:hAnsi="Times New Roman"/>
          <w:szCs w:val="28"/>
        </w:rPr>
        <w:t xml:space="preserve">которые </w:t>
      </w:r>
      <w:r w:rsidR="00940813">
        <w:rPr>
          <w:rFonts w:ascii="Times New Roman" w:hAnsi="Times New Roman"/>
          <w:szCs w:val="28"/>
        </w:rPr>
        <w:t xml:space="preserve"> </w:t>
      </w:r>
      <w:r w:rsidR="00692C6F" w:rsidRPr="003F1FD5">
        <w:rPr>
          <w:rFonts w:ascii="Times New Roman" w:hAnsi="Times New Roman"/>
          <w:szCs w:val="28"/>
        </w:rPr>
        <w:t xml:space="preserve"> связывают все элементы логической системы (снабжение, производство, сбыт).</w:t>
      </w:r>
      <w:r>
        <w:rPr>
          <w:rFonts w:ascii="Times New Roman" w:hAnsi="Times New Roman"/>
          <w:szCs w:val="28"/>
        </w:rPr>
        <w:t xml:space="preserve"> Надо </w:t>
      </w:r>
      <w:r w:rsidR="00692C6F" w:rsidRPr="003F1FD5">
        <w:rPr>
          <w:rFonts w:ascii="Times New Roman" w:hAnsi="Times New Roman"/>
          <w:szCs w:val="28"/>
        </w:rPr>
        <w:t>подчеркнуть оперативность получения информации, оказывающее значительное влияние на успешную деятельность фирмы во внешней среде. Вместе с тем, в современной экономике информация приобрела и новое качество: она все чаще генерирует возникновение и движение материальных потоков. Поэтому особую роль играет комплекс информационного обеспечения.</w:t>
      </w:r>
      <w:r w:rsidR="00210362">
        <w:rPr>
          <w:rFonts w:ascii="Times New Roman" w:hAnsi="Times New Roman"/>
          <w:szCs w:val="28"/>
        </w:rPr>
        <w:t xml:space="preserve"> </w:t>
      </w:r>
      <w:r w:rsidR="00692C6F" w:rsidRPr="003F1FD5">
        <w:rPr>
          <w:rFonts w:ascii="Times New Roman" w:hAnsi="Times New Roman"/>
          <w:szCs w:val="28"/>
        </w:rPr>
        <w:t>Поскольку качество планирования повышается вместе с</w:t>
      </w:r>
      <w:r w:rsidR="00CE22C6">
        <w:rPr>
          <w:rFonts w:ascii="Times New Roman" w:hAnsi="Times New Roman"/>
          <w:szCs w:val="28"/>
        </w:rPr>
        <w:t xml:space="preserve"> </w:t>
      </w:r>
      <w:r w:rsidR="00692C6F" w:rsidRPr="003F1FD5">
        <w:rPr>
          <w:rFonts w:ascii="Times New Roman" w:hAnsi="Times New Roman"/>
          <w:szCs w:val="28"/>
        </w:rPr>
        <w:t xml:space="preserve">ростом полноты информации и скорости обработки данных, службы материального обеспечения производственных предприятий должны оснащаться современной вычислительной техникой, образующей единую сеть, что несомненно значительно упростит процесс приема и обработки данных, как исходящих, так и входящих. </w:t>
      </w:r>
      <w:r w:rsidR="00942930" w:rsidRPr="003F1FD5">
        <w:rPr>
          <w:rFonts w:ascii="Times New Roman" w:hAnsi="Times New Roman"/>
          <w:szCs w:val="26"/>
        </w:rPr>
        <w:t xml:space="preserve">Для принятия эффективных управленческих решений в условиях динамичного развития </w:t>
      </w:r>
      <w:r w:rsidR="00942930" w:rsidRPr="003F1FD5">
        <w:rPr>
          <w:rFonts w:ascii="Times New Roman" w:hAnsi="Times New Roman"/>
          <w:szCs w:val="26"/>
        </w:rPr>
        <w:lastRenderedPageBreak/>
        <w:t>рыночной экономики предприятию требуется целесообразная система информационного обеспечения, объективно отражающая сложившуюся экономическую ситуацию. Выбранная тема является наиболее актуальной на сегодняшний день, так как хорошее информационное обеспечение</w:t>
      </w:r>
      <w:r w:rsidR="00D00980">
        <w:rPr>
          <w:rFonts w:ascii="Times New Roman" w:hAnsi="Times New Roman"/>
          <w:szCs w:val="26"/>
        </w:rPr>
        <w:t xml:space="preserve"> -</w:t>
      </w:r>
      <w:r w:rsidR="00942930" w:rsidRPr="003F1FD5">
        <w:rPr>
          <w:rFonts w:ascii="Times New Roman" w:hAnsi="Times New Roman"/>
          <w:szCs w:val="26"/>
        </w:rPr>
        <w:t xml:space="preserve"> это не только залог успеха и конкурентоспособности фирмы, но и порой выступает как средство выживания в условиях жесткой конкуренции.</w:t>
      </w:r>
      <w:r w:rsidR="00926539">
        <w:rPr>
          <w:rFonts w:ascii="Times New Roman" w:hAnsi="Times New Roman"/>
          <w:szCs w:val="26"/>
        </w:rPr>
        <w:t xml:space="preserve"> </w:t>
      </w:r>
      <w:r w:rsidR="00942930" w:rsidRPr="003F1FD5">
        <w:rPr>
          <w:rFonts w:ascii="Times New Roman" w:hAnsi="Times New Roman"/>
          <w:snapToGrid w:val="0"/>
          <w:szCs w:val="26"/>
        </w:rPr>
        <w:t xml:space="preserve">Таким образом, тема данной работы выбрана с учетом ее крайней актуальности. </w:t>
      </w:r>
    </w:p>
    <w:p w:rsidR="00D00980" w:rsidRDefault="00210362" w:rsidP="0055015F">
      <w:pPr>
        <w:spacing w:line="360" w:lineRule="auto"/>
        <w:ind w:firstLine="709"/>
        <w:jc w:val="both"/>
        <w:rPr>
          <w:rFonts w:ascii="Times New Roman" w:hAnsi="Times New Roman"/>
          <w:szCs w:val="26"/>
        </w:rPr>
      </w:pPr>
      <w:r>
        <w:rPr>
          <w:rFonts w:ascii="Times New Roman" w:hAnsi="Times New Roman"/>
          <w:szCs w:val="26"/>
        </w:rPr>
        <w:t>Цель</w:t>
      </w:r>
      <w:r w:rsidR="00942930" w:rsidRPr="003F1FD5">
        <w:rPr>
          <w:rFonts w:ascii="Times New Roman" w:hAnsi="Times New Roman"/>
          <w:szCs w:val="26"/>
        </w:rPr>
        <w:t xml:space="preserve"> работы – </w:t>
      </w:r>
      <w:r w:rsidR="00631316">
        <w:rPr>
          <w:rFonts w:ascii="Times New Roman" w:hAnsi="Times New Roman"/>
          <w:szCs w:val="26"/>
        </w:rPr>
        <w:t xml:space="preserve">разработать рекомендации по повышению эффективности </w:t>
      </w:r>
      <w:r w:rsidR="00942930" w:rsidRPr="003F1FD5">
        <w:rPr>
          <w:rFonts w:ascii="Times New Roman" w:hAnsi="Times New Roman"/>
          <w:szCs w:val="26"/>
        </w:rPr>
        <w:t>информационн</w:t>
      </w:r>
      <w:r>
        <w:rPr>
          <w:rFonts w:ascii="Times New Roman" w:hAnsi="Times New Roman"/>
          <w:szCs w:val="26"/>
        </w:rPr>
        <w:t xml:space="preserve">ых потоков в </w:t>
      </w:r>
      <w:r w:rsidR="00942930" w:rsidRPr="003F1FD5">
        <w:rPr>
          <w:rFonts w:ascii="Times New Roman" w:hAnsi="Times New Roman"/>
          <w:szCs w:val="26"/>
        </w:rPr>
        <w:t xml:space="preserve"> </w:t>
      </w:r>
      <w:r w:rsidR="006F2A81">
        <w:rPr>
          <w:rFonts w:ascii="Times New Roman" w:hAnsi="Times New Roman"/>
          <w:szCs w:val="26"/>
        </w:rPr>
        <w:t>НУЗ «Умник»</w:t>
      </w:r>
      <w:r w:rsidR="00942930" w:rsidRPr="003F1FD5">
        <w:rPr>
          <w:rFonts w:ascii="Times New Roman" w:hAnsi="Times New Roman"/>
          <w:szCs w:val="26"/>
        </w:rPr>
        <w:t xml:space="preserve">. </w:t>
      </w:r>
    </w:p>
    <w:p w:rsidR="00D00980" w:rsidRDefault="00FE3DF4" w:rsidP="0055015F">
      <w:pPr>
        <w:spacing w:line="360" w:lineRule="auto"/>
        <w:ind w:firstLine="709"/>
        <w:jc w:val="both"/>
        <w:rPr>
          <w:rFonts w:ascii="Times New Roman" w:hAnsi="Times New Roman"/>
          <w:snapToGrid w:val="0"/>
          <w:szCs w:val="26"/>
        </w:rPr>
      </w:pPr>
      <w:r>
        <w:rPr>
          <w:rFonts w:ascii="Times New Roman" w:hAnsi="Times New Roman"/>
          <w:snapToGrid w:val="0"/>
          <w:szCs w:val="26"/>
        </w:rPr>
        <w:t>О</w:t>
      </w:r>
      <w:r w:rsidRPr="003F1FD5">
        <w:rPr>
          <w:rFonts w:ascii="Times New Roman" w:hAnsi="Times New Roman"/>
          <w:snapToGrid w:val="0"/>
          <w:szCs w:val="26"/>
        </w:rPr>
        <w:t xml:space="preserve">бъект исследования </w:t>
      </w:r>
      <w:r>
        <w:rPr>
          <w:rFonts w:ascii="Times New Roman" w:hAnsi="Times New Roman"/>
          <w:snapToGrid w:val="0"/>
          <w:szCs w:val="26"/>
        </w:rPr>
        <w:t>-</w:t>
      </w:r>
      <w:r w:rsidRPr="003F1FD5">
        <w:rPr>
          <w:rFonts w:ascii="Times New Roman" w:hAnsi="Times New Roman"/>
          <w:snapToGrid w:val="0"/>
          <w:szCs w:val="26"/>
        </w:rPr>
        <w:t xml:space="preserve"> предприятие г. Челябинска Негосударственное учебное заведение «Умник» (НУЗ «Умник»)</w:t>
      </w:r>
      <w:r>
        <w:rPr>
          <w:rFonts w:ascii="Times New Roman" w:hAnsi="Times New Roman"/>
          <w:snapToGrid w:val="0"/>
          <w:szCs w:val="26"/>
        </w:rPr>
        <w:t xml:space="preserve">. </w:t>
      </w:r>
    </w:p>
    <w:p w:rsidR="00EB5AF3" w:rsidRDefault="00FE3DF4" w:rsidP="0055015F">
      <w:pPr>
        <w:spacing w:line="360" w:lineRule="auto"/>
        <w:ind w:firstLine="709"/>
        <w:jc w:val="both"/>
        <w:rPr>
          <w:rFonts w:ascii="Times New Roman" w:hAnsi="Times New Roman"/>
          <w:snapToGrid w:val="0"/>
          <w:szCs w:val="26"/>
        </w:rPr>
      </w:pPr>
      <w:r>
        <w:rPr>
          <w:rFonts w:ascii="Times New Roman" w:hAnsi="Times New Roman"/>
          <w:snapToGrid w:val="0"/>
          <w:szCs w:val="26"/>
        </w:rPr>
        <w:t>П</w:t>
      </w:r>
      <w:r w:rsidRPr="003F1FD5">
        <w:rPr>
          <w:rFonts w:ascii="Times New Roman" w:hAnsi="Times New Roman"/>
          <w:snapToGrid w:val="0"/>
          <w:szCs w:val="26"/>
        </w:rPr>
        <w:t>редмет</w:t>
      </w:r>
      <w:r w:rsidR="00D00980">
        <w:rPr>
          <w:rFonts w:ascii="Times New Roman" w:hAnsi="Times New Roman"/>
          <w:snapToGrid w:val="0"/>
          <w:szCs w:val="26"/>
        </w:rPr>
        <w:t>ом</w:t>
      </w:r>
      <w:r w:rsidRPr="003F1FD5">
        <w:rPr>
          <w:rFonts w:ascii="Times New Roman" w:hAnsi="Times New Roman"/>
          <w:snapToGrid w:val="0"/>
          <w:szCs w:val="26"/>
        </w:rPr>
        <w:t xml:space="preserve"> исследования является процесс совершенствования действующей схемы потоков информации в данной организации.</w:t>
      </w:r>
      <w:r w:rsidR="00246D40">
        <w:rPr>
          <w:rFonts w:ascii="Times New Roman" w:hAnsi="Times New Roman"/>
          <w:snapToGrid w:val="0"/>
          <w:szCs w:val="26"/>
        </w:rPr>
        <w:t xml:space="preserve"> </w:t>
      </w:r>
    </w:p>
    <w:p w:rsidR="00EB5AF3" w:rsidRDefault="00EB5AF3" w:rsidP="0055015F">
      <w:pPr>
        <w:spacing w:line="360" w:lineRule="auto"/>
        <w:ind w:firstLine="709"/>
        <w:jc w:val="both"/>
        <w:rPr>
          <w:rFonts w:ascii="Times New Roman" w:hAnsi="Times New Roman"/>
          <w:snapToGrid w:val="0"/>
          <w:szCs w:val="26"/>
        </w:rPr>
      </w:pPr>
      <w:r>
        <w:rPr>
          <w:rFonts w:ascii="Times New Roman" w:hAnsi="Times New Roman"/>
          <w:snapToGrid w:val="0"/>
          <w:szCs w:val="26"/>
        </w:rPr>
        <w:t>Гипотеза</w:t>
      </w:r>
      <w:r w:rsidR="00E57A22">
        <w:rPr>
          <w:rFonts w:ascii="Times New Roman" w:hAnsi="Times New Roman"/>
          <w:snapToGrid w:val="0"/>
          <w:szCs w:val="26"/>
        </w:rPr>
        <w:t xml:space="preserve"> -</w:t>
      </w:r>
      <w:r>
        <w:rPr>
          <w:rFonts w:ascii="Times New Roman" w:hAnsi="Times New Roman"/>
          <w:snapToGrid w:val="0"/>
          <w:szCs w:val="26"/>
        </w:rPr>
        <w:t xml:space="preserve"> информационная логистика в организации будет эффективна, если внедрять новые технологии и безопасные системы доступа.</w:t>
      </w:r>
    </w:p>
    <w:p w:rsidR="00942930" w:rsidRPr="003F1FD5" w:rsidRDefault="00942930" w:rsidP="0055015F">
      <w:pPr>
        <w:spacing w:line="360" w:lineRule="auto"/>
        <w:ind w:firstLine="709"/>
        <w:jc w:val="both"/>
        <w:rPr>
          <w:rFonts w:ascii="Times New Roman" w:hAnsi="Times New Roman"/>
          <w:szCs w:val="26"/>
        </w:rPr>
      </w:pPr>
      <w:r w:rsidRPr="003F1FD5">
        <w:rPr>
          <w:rFonts w:ascii="Times New Roman" w:hAnsi="Times New Roman"/>
          <w:szCs w:val="26"/>
        </w:rPr>
        <w:t xml:space="preserve">Основные </w:t>
      </w:r>
      <w:r w:rsidRPr="003F1FD5">
        <w:rPr>
          <w:rFonts w:ascii="Times New Roman" w:hAnsi="Times New Roman"/>
          <w:bCs/>
          <w:szCs w:val="26"/>
        </w:rPr>
        <w:t>задачи</w:t>
      </w:r>
      <w:r w:rsidRPr="003F1FD5">
        <w:rPr>
          <w:rFonts w:ascii="Times New Roman" w:hAnsi="Times New Roman"/>
          <w:szCs w:val="26"/>
        </w:rPr>
        <w:t>, поставленные для достижения цели:</w:t>
      </w:r>
    </w:p>
    <w:p w:rsidR="0055015F" w:rsidRDefault="0055015F" w:rsidP="0055015F">
      <w:pPr>
        <w:spacing w:line="360" w:lineRule="auto"/>
        <w:ind w:firstLine="709"/>
        <w:jc w:val="both"/>
        <w:rPr>
          <w:rFonts w:ascii="Times New Roman" w:hAnsi="Times New Roman"/>
          <w:bCs/>
          <w:szCs w:val="28"/>
        </w:rPr>
      </w:pPr>
      <w:r>
        <w:rPr>
          <w:rFonts w:ascii="Times New Roman" w:hAnsi="Times New Roman"/>
          <w:bCs/>
          <w:szCs w:val="28"/>
        </w:rPr>
        <w:t>- изучение общей характеристики информационных потоков;</w:t>
      </w:r>
    </w:p>
    <w:p w:rsidR="0055015F" w:rsidRPr="006549D5" w:rsidRDefault="0055015F" w:rsidP="0055015F">
      <w:pPr>
        <w:spacing w:line="360" w:lineRule="auto"/>
        <w:ind w:firstLine="709"/>
        <w:jc w:val="both"/>
        <w:rPr>
          <w:rFonts w:ascii="Times New Roman" w:hAnsi="Times New Roman"/>
          <w:szCs w:val="28"/>
        </w:rPr>
      </w:pPr>
      <w:r>
        <w:rPr>
          <w:rFonts w:ascii="Times New Roman" w:hAnsi="Times New Roman"/>
          <w:szCs w:val="28"/>
        </w:rPr>
        <w:t>- анализ ц</w:t>
      </w:r>
      <w:r w:rsidRPr="006549D5">
        <w:rPr>
          <w:rFonts w:ascii="Times New Roman" w:hAnsi="Times New Roman"/>
          <w:szCs w:val="28"/>
        </w:rPr>
        <w:t>ели и рол</w:t>
      </w:r>
      <w:r>
        <w:rPr>
          <w:rFonts w:ascii="Times New Roman" w:hAnsi="Times New Roman"/>
          <w:szCs w:val="28"/>
        </w:rPr>
        <w:t>и</w:t>
      </w:r>
      <w:r w:rsidRPr="006549D5">
        <w:rPr>
          <w:rFonts w:ascii="Times New Roman" w:hAnsi="Times New Roman"/>
          <w:szCs w:val="28"/>
        </w:rPr>
        <w:t xml:space="preserve"> информационных потоков в логистической системе</w:t>
      </w:r>
      <w:r>
        <w:rPr>
          <w:rFonts w:ascii="Times New Roman" w:hAnsi="Times New Roman"/>
          <w:szCs w:val="28"/>
        </w:rPr>
        <w:t>;</w:t>
      </w:r>
    </w:p>
    <w:p w:rsidR="0055015F" w:rsidRDefault="0055015F" w:rsidP="0055015F">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приведение общей характеристики  предприятия;</w:t>
      </w:r>
    </w:p>
    <w:p w:rsidR="0055015F" w:rsidRDefault="0010406D" w:rsidP="0055015F">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рассмотрение о</w:t>
      </w:r>
      <w:r w:rsidR="0055015F">
        <w:rPr>
          <w:rFonts w:ascii="Times New Roman" w:hAnsi="Times New Roman"/>
          <w:szCs w:val="26"/>
        </w:rPr>
        <w:t>беспечени</w:t>
      </w:r>
      <w:r>
        <w:rPr>
          <w:rFonts w:ascii="Times New Roman" w:hAnsi="Times New Roman"/>
          <w:szCs w:val="26"/>
        </w:rPr>
        <w:t>я</w:t>
      </w:r>
      <w:r w:rsidR="0055015F">
        <w:rPr>
          <w:rFonts w:ascii="Times New Roman" w:hAnsi="Times New Roman"/>
          <w:szCs w:val="26"/>
        </w:rPr>
        <w:t xml:space="preserve"> безопасности </w:t>
      </w:r>
      <w:r>
        <w:rPr>
          <w:rFonts w:ascii="Times New Roman" w:hAnsi="Times New Roman"/>
          <w:szCs w:val="26"/>
        </w:rPr>
        <w:t>системы и управление доступом;</w:t>
      </w:r>
    </w:p>
    <w:p w:rsidR="0055015F" w:rsidRDefault="0010406D" w:rsidP="0055015F">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разработка рекомендаций</w:t>
      </w:r>
      <w:r w:rsidR="0055015F">
        <w:rPr>
          <w:rFonts w:ascii="Times New Roman" w:hAnsi="Times New Roman"/>
          <w:szCs w:val="26"/>
        </w:rPr>
        <w:t xml:space="preserve"> по повышению эффективности информационной логистики в НУЗ «Умник»</w:t>
      </w:r>
      <w:r>
        <w:rPr>
          <w:rFonts w:ascii="Times New Roman" w:hAnsi="Times New Roman"/>
          <w:szCs w:val="26"/>
        </w:rPr>
        <w:t>.</w:t>
      </w:r>
    </w:p>
    <w:p w:rsidR="00EB5AF3" w:rsidRPr="00EB5AF3" w:rsidRDefault="00B0240A" w:rsidP="00EB5AF3">
      <w:pPr>
        <w:spacing w:line="360" w:lineRule="auto"/>
        <w:ind w:firstLine="709"/>
        <w:jc w:val="both"/>
        <w:rPr>
          <w:rFonts w:ascii="Times New Roman" w:hAnsi="Times New Roman"/>
          <w:bCs/>
          <w:szCs w:val="28"/>
        </w:rPr>
      </w:pPr>
      <w:r>
        <w:rPr>
          <w:rFonts w:ascii="Times New Roman" w:hAnsi="Times New Roman"/>
          <w:bCs/>
          <w:szCs w:val="28"/>
        </w:rPr>
        <w:t>М</w:t>
      </w:r>
      <w:r w:rsidR="00EB5AF3" w:rsidRPr="00EB5AF3">
        <w:rPr>
          <w:rFonts w:ascii="Times New Roman" w:hAnsi="Times New Roman"/>
          <w:bCs/>
          <w:szCs w:val="28"/>
        </w:rPr>
        <w:t xml:space="preserve">етоды исследования: сравнительный анализ, экономико-статистический анализ. В первую очередь это касается анализа теоретического материала, накопленного на настоящий день по данной проблеме. </w:t>
      </w:r>
    </w:p>
    <w:p w:rsidR="00246D40" w:rsidRDefault="00210362" w:rsidP="0055015F">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Р</w:t>
      </w:r>
      <w:r w:rsidR="00246D40">
        <w:rPr>
          <w:rFonts w:ascii="Times New Roman" w:hAnsi="Times New Roman"/>
          <w:szCs w:val="26"/>
        </w:rPr>
        <w:t xml:space="preserve">абота состоит из введения, </w:t>
      </w:r>
      <w:r>
        <w:rPr>
          <w:rFonts w:ascii="Times New Roman" w:hAnsi="Times New Roman"/>
          <w:szCs w:val="26"/>
        </w:rPr>
        <w:t>дву</w:t>
      </w:r>
      <w:r w:rsidR="00246D40">
        <w:rPr>
          <w:rFonts w:ascii="Times New Roman" w:hAnsi="Times New Roman"/>
          <w:szCs w:val="26"/>
        </w:rPr>
        <w:t xml:space="preserve">х глав, </w:t>
      </w:r>
      <w:r w:rsidR="00B0240A">
        <w:rPr>
          <w:rFonts w:ascii="Times New Roman" w:hAnsi="Times New Roman"/>
          <w:szCs w:val="26"/>
        </w:rPr>
        <w:t xml:space="preserve">выводов по главам, </w:t>
      </w:r>
      <w:r w:rsidR="00C2747A">
        <w:rPr>
          <w:rFonts w:ascii="Times New Roman" w:hAnsi="Times New Roman"/>
          <w:szCs w:val="26"/>
        </w:rPr>
        <w:t xml:space="preserve">заключения, </w:t>
      </w:r>
      <w:r w:rsidR="004A2AD1">
        <w:rPr>
          <w:rFonts w:ascii="Times New Roman" w:hAnsi="Times New Roman"/>
          <w:szCs w:val="26"/>
        </w:rPr>
        <w:t>тринадцати</w:t>
      </w:r>
      <w:r w:rsidR="00C2747A">
        <w:rPr>
          <w:rFonts w:ascii="Times New Roman" w:hAnsi="Times New Roman"/>
          <w:szCs w:val="26"/>
        </w:rPr>
        <w:t xml:space="preserve"> рисунков, </w:t>
      </w:r>
      <w:r>
        <w:rPr>
          <w:rFonts w:ascii="Times New Roman" w:hAnsi="Times New Roman"/>
          <w:szCs w:val="26"/>
        </w:rPr>
        <w:t xml:space="preserve"> </w:t>
      </w:r>
      <w:r w:rsidR="00C2747A">
        <w:rPr>
          <w:rFonts w:ascii="Times New Roman" w:hAnsi="Times New Roman"/>
          <w:szCs w:val="26"/>
        </w:rPr>
        <w:t xml:space="preserve"> библиографического списка</w:t>
      </w:r>
      <w:r>
        <w:rPr>
          <w:rFonts w:ascii="Times New Roman" w:hAnsi="Times New Roman"/>
          <w:szCs w:val="26"/>
        </w:rPr>
        <w:t>.</w:t>
      </w:r>
    </w:p>
    <w:p w:rsidR="00573E6F" w:rsidRPr="004E3823" w:rsidRDefault="0020623E" w:rsidP="00FE00CD">
      <w:pPr>
        <w:spacing w:line="360" w:lineRule="auto"/>
        <w:ind w:firstLine="709"/>
        <w:jc w:val="both"/>
        <w:rPr>
          <w:rFonts w:ascii="Times New Roman" w:hAnsi="Times New Roman"/>
          <w:b/>
          <w:bCs/>
          <w:szCs w:val="28"/>
        </w:rPr>
      </w:pPr>
      <w:bookmarkStart w:id="1" w:name="_Toc483231341"/>
      <w:r>
        <w:rPr>
          <w:rFonts w:ascii="Times New Roman" w:hAnsi="Times New Roman"/>
          <w:b/>
          <w:szCs w:val="28"/>
        </w:rPr>
        <w:br w:type="page"/>
      </w:r>
      <w:r w:rsidR="00FE00CD" w:rsidRPr="004E3823">
        <w:rPr>
          <w:rFonts w:ascii="Times New Roman" w:hAnsi="Times New Roman"/>
          <w:b/>
          <w:bCs/>
          <w:szCs w:val="28"/>
        </w:rPr>
        <w:lastRenderedPageBreak/>
        <w:t xml:space="preserve">Глава </w:t>
      </w:r>
      <w:r w:rsidR="00FE00CD">
        <w:rPr>
          <w:rFonts w:ascii="Times New Roman" w:hAnsi="Times New Roman"/>
          <w:b/>
          <w:bCs/>
          <w:szCs w:val="28"/>
        </w:rPr>
        <w:t>1</w:t>
      </w:r>
      <w:r w:rsidR="00FE00CD" w:rsidRPr="004E3823">
        <w:rPr>
          <w:rFonts w:ascii="Times New Roman" w:hAnsi="Times New Roman"/>
          <w:b/>
          <w:bCs/>
          <w:szCs w:val="28"/>
        </w:rPr>
        <w:t>. Информационные потоки</w:t>
      </w:r>
    </w:p>
    <w:p w:rsidR="00573E6F" w:rsidRPr="004E3823" w:rsidRDefault="00573E6F" w:rsidP="004E3823">
      <w:pPr>
        <w:spacing w:line="360" w:lineRule="auto"/>
        <w:ind w:firstLine="708"/>
        <w:jc w:val="both"/>
        <w:rPr>
          <w:rFonts w:ascii="Times New Roman" w:hAnsi="Times New Roman"/>
          <w:bCs/>
          <w:szCs w:val="28"/>
        </w:rPr>
      </w:pPr>
    </w:p>
    <w:p w:rsidR="00573E6F" w:rsidRPr="004E3823" w:rsidRDefault="00FE00CD" w:rsidP="004E3823">
      <w:pPr>
        <w:spacing w:line="360" w:lineRule="auto"/>
        <w:ind w:firstLine="709"/>
        <w:jc w:val="both"/>
        <w:rPr>
          <w:rFonts w:ascii="Times New Roman" w:hAnsi="Times New Roman"/>
          <w:b/>
          <w:bCs/>
          <w:szCs w:val="28"/>
        </w:rPr>
      </w:pPr>
      <w:r>
        <w:rPr>
          <w:rFonts w:ascii="Times New Roman" w:hAnsi="Times New Roman"/>
          <w:b/>
          <w:bCs/>
          <w:szCs w:val="28"/>
        </w:rPr>
        <w:t>1</w:t>
      </w:r>
      <w:r w:rsidR="00573E6F" w:rsidRPr="004E3823">
        <w:rPr>
          <w:rFonts w:ascii="Times New Roman" w:hAnsi="Times New Roman"/>
          <w:b/>
          <w:bCs/>
          <w:szCs w:val="28"/>
        </w:rPr>
        <w:t xml:space="preserve">.1 Общая характеристика информационных потоков </w:t>
      </w:r>
    </w:p>
    <w:p w:rsidR="00F71ED6" w:rsidRPr="00F71ED6" w:rsidRDefault="00F71ED6" w:rsidP="004E3823">
      <w:pPr>
        <w:spacing w:line="360" w:lineRule="auto"/>
        <w:ind w:firstLine="709"/>
        <w:jc w:val="both"/>
        <w:rPr>
          <w:rFonts w:ascii="Times New Roman" w:hAnsi="Times New Roman"/>
          <w:szCs w:val="28"/>
        </w:rPr>
      </w:pPr>
      <w:r w:rsidRPr="004E3823">
        <w:rPr>
          <w:rFonts w:ascii="Times New Roman" w:hAnsi="Times New Roman"/>
          <w:szCs w:val="28"/>
        </w:rPr>
        <w:t>Важнейшим компонентом логистической системы является информационная подсистема, без которой невозможно осуществить идеи и принципы логистики. В настоящее время доказано, что между функциями, структурой и информацией системы (например, предприятия) существуют определенные связи. Это положение системного анализа исходит из того, что совокупность всех потоков информации связывает все функции в единую</w:t>
      </w:r>
      <w:r w:rsidRPr="00F71ED6">
        <w:rPr>
          <w:rFonts w:ascii="Times New Roman" w:hAnsi="Times New Roman"/>
          <w:szCs w:val="28"/>
        </w:rPr>
        <w:t xml:space="preserve"> систему. Если в логистической цепи канал, по которому движется материальный поток, можно представить своеобразной артерией, то телекоммуникационную информационную сеть можно представить в качестве </w:t>
      </w:r>
      <w:r>
        <w:rPr>
          <w:rFonts w:ascii="Times New Roman" w:hAnsi="Times New Roman"/>
          <w:szCs w:val="28"/>
        </w:rPr>
        <w:t>«</w:t>
      </w:r>
      <w:r w:rsidRPr="00F71ED6">
        <w:rPr>
          <w:rFonts w:ascii="Times New Roman" w:hAnsi="Times New Roman"/>
          <w:szCs w:val="28"/>
        </w:rPr>
        <w:t>центральной нервной системы</w:t>
      </w:r>
      <w:r>
        <w:rPr>
          <w:rFonts w:ascii="Times New Roman" w:hAnsi="Times New Roman"/>
          <w:szCs w:val="28"/>
        </w:rPr>
        <w:t>»</w:t>
      </w:r>
      <w:r w:rsidRPr="00F71ED6">
        <w:rPr>
          <w:rFonts w:ascii="Times New Roman" w:hAnsi="Times New Roman"/>
          <w:szCs w:val="28"/>
        </w:rPr>
        <w:t xml:space="preserve">. Информационные потоки имеют решающее значения для функционирования всей логистической цепи, и принципы изучающей их информационной логистики являются основой для построения всех логистических систем. В постиндустриальной экономике, определяемой еще как информационное общество, особое значение информации состоит в том, что она - прежде всего средство производства, столь же необходимое для функционирования фирмы, как сырье, материалы, рабочая сила, капитал, а не только предмет потребления.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Логистическая информационная система - это размещение информации и средств обработки информационных потоков между собой и по отношению к другим предметам логистики с целью выполнения задач планирования, управления и контроля в системах.</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Информационный поток может быть обеспечен следующими средствами</w:t>
      </w:r>
      <w:r w:rsidR="007B4BBA" w:rsidRPr="007B4BBA">
        <w:rPr>
          <w:rFonts w:ascii="Times New Roman" w:hAnsi="Times New Roman"/>
          <w:szCs w:val="28"/>
        </w:rPr>
        <w:t xml:space="preserve"> [8, </w:t>
      </w:r>
      <w:r w:rsidR="007B4BBA">
        <w:rPr>
          <w:rFonts w:ascii="Times New Roman" w:hAnsi="Times New Roman"/>
          <w:szCs w:val="28"/>
          <w:lang w:val="en-US"/>
        </w:rPr>
        <w:t>c</w:t>
      </w:r>
      <w:r w:rsidR="007B4BBA" w:rsidRPr="007B4BBA">
        <w:rPr>
          <w:rFonts w:ascii="Times New Roman" w:hAnsi="Times New Roman"/>
          <w:szCs w:val="28"/>
        </w:rPr>
        <w:t xml:space="preserve"> .119]</w:t>
      </w:r>
      <w:r w:rsidRPr="00F71ED6">
        <w:rPr>
          <w:rFonts w:ascii="Times New Roman" w:hAnsi="Times New Roman"/>
          <w:szCs w:val="28"/>
        </w:rPr>
        <w:t>:</w:t>
      </w:r>
    </w:p>
    <w:p w:rsidR="00F71ED6" w:rsidRPr="00F71ED6" w:rsidRDefault="004E3823" w:rsidP="00F71ED6">
      <w:pPr>
        <w:spacing w:line="360" w:lineRule="auto"/>
        <w:ind w:firstLine="709"/>
        <w:jc w:val="both"/>
        <w:rPr>
          <w:rFonts w:ascii="Times New Roman" w:hAnsi="Times New Roman"/>
          <w:szCs w:val="28"/>
        </w:rPr>
      </w:pPr>
      <w:r>
        <w:rPr>
          <w:rFonts w:ascii="Times New Roman" w:hAnsi="Times New Roman"/>
          <w:szCs w:val="28"/>
        </w:rPr>
        <w:t>-</w:t>
      </w:r>
      <w:r w:rsidR="00F71ED6" w:rsidRPr="00F71ED6">
        <w:rPr>
          <w:rFonts w:ascii="Times New Roman" w:hAnsi="Times New Roman"/>
          <w:szCs w:val="28"/>
        </w:rPr>
        <w:t xml:space="preserve"> техникой сбора данных;</w:t>
      </w:r>
    </w:p>
    <w:p w:rsidR="00F71ED6" w:rsidRPr="00F71ED6" w:rsidRDefault="004E3823" w:rsidP="00F71ED6">
      <w:pPr>
        <w:spacing w:line="360" w:lineRule="auto"/>
        <w:ind w:firstLine="709"/>
        <w:jc w:val="both"/>
        <w:rPr>
          <w:rFonts w:ascii="Times New Roman" w:hAnsi="Times New Roman"/>
          <w:szCs w:val="28"/>
        </w:rPr>
      </w:pPr>
      <w:r>
        <w:rPr>
          <w:rFonts w:ascii="Times New Roman" w:hAnsi="Times New Roman"/>
          <w:szCs w:val="28"/>
        </w:rPr>
        <w:t>-</w:t>
      </w:r>
      <w:r w:rsidR="00F71ED6" w:rsidRPr="00F71ED6">
        <w:rPr>
          <w:rFonts w:ascii="Times New Roman" w:hAnsi="Times New Roman"/>
          <w:szCs w:val="28"/>
        </w:rPr>
        <w:t xml:space="preserve"> техникой передачи данных;</w:t>
      </w:r>
    </w:p>
    <w:p w:rsidR="00F71ED6" w:rsidRPr="00F71ED6" w:rsidRDefault="004E3823" w:rsidP="00F71ED6">
      <w:pPr>
        <w:spacing w:line="360" w:lineRule="auto"/>
        <w:ind w:firstLine="709"/>
        <w:jc w:val="both"/>
        <w:rPr>
          <w:rFonts w:ascii="Times New Roman" w:hAnsi="Times New Roman"/>
          <w:szCs w:val="28"/>
        </w:rPr>
      </w:pPr>
      <w:r>
        <w:rPr>
          <w:rFonts w:ascii="Times New Roman" w:hAnsi="Times New Roman"/>
          <w:szCs w:val="28"/>
        </w:rPr>
        <w:t>-</w:t>
      </w:r>
      <w:r w:rsidR="00F71ED6" w:rsidRPr="00F71ED6">
        <w:rPr>
          <w:rFonts w:ascii="Times New Roman" w:hAnsi="Times New Roman"/>
          <w:szCs w:val="28"/>
        </w:rPr>
        <w:t xml:space="preserve"> техникой выдачи данных;</w:t>
      </w:r>
    </w:p>
    <w:p w:rsidR="00F71ED6" w:rsidRPr="007B4BBA" w:rsidRDefault="004E3823" w:rsidP="00F71ED6">
      <w:pPr>
        <w:spacing w:line="360" w:lineRule="auto"/>
        <w:ind w:firstLine="709"/>
        <w:jc w:val="both"/>
        <w:rPr>
          <w:rFonts w:ascii="Times New Roman" w:hAnsi="Times New Roman"/>
          <w:szCs w:val="28"/>
        </w:rPr>
      </w:pPr>
      <w:r>
        <w:rPr>
          <w:rFonts w:ascii="Times New Roman" w:hAnsi="Times New Roman"/>
          <w:szCs w:val="28"/>
        </w:rPr>
        <w:t>-</w:t>
      </w:r>
      <w:r w:rsidR="00F71ED6" w:rsidRPr="00F71ED6">
        <w:rPr>
          <w:rFonts w:ascii="Times New Roman" w:hAnsi="Times New Roman"/>
          <w:szCs w:val="28"/>
        </w:rPr>
        <w:t xml:space="preserve"> техникой обр</w:t>
      </w:r>
      <w:r w:rsidR="007B4BBA">
        <w:rPr>
          <w:rFonts w:ascii="Times New Roman" w:hAnsi="Times New Roman"/>
          <w:szCs w:val="28"/>
        </w:rPr>
        <w:t xml:space="preserve">аботки данных и расшифровки. </w:t>
      </w:r>
    </w:p>
    <w:p w:rsidR="00415539" w:rsidRDefault="00415539" w:rsidP="004E3823">
      <w:pPr>
        <w:spacing w:line="360" w:lineRule="auto"/>
        <w:rPr>
          <w:rFonts w:ascii="Times New Roman" w:hAnsi="Times New Roman"/>
          <w:szCs w:val="28"/>
        </w:rPr>
      </w:pPr>
      <w:r>
        <w:rPr>
          <w:rFonts w:ascii="Times New Roman" w:hAnsi="Times New Roman"/>
          <w:szCs w:val="28"/>
        </w:rPr>
        <w:lastRenderedPageBreak/>
        <w:t xml:space="preserve">Таблица </w:t>
      </w:r>
      <w:r w:rsidR="00FE00CD">
        <w:rPr>
          <w:rFonts w:ascii="Times New Roman" w:hAnsi="Times New Roman"/>
          <w:szCs w:val="28"/>
        </w:rPr>
        <w:t>1</w:t>
      </w:r>
      <w:r w:rsidR="004E3823">
        <w:rPr>
          <w:rFonts w:ascii="Times New Roman" w:hAnsi="Times New Roman"/>
          <w:szCs w:val="28"/>
        </w:rPr>
        <w:t xml:space="preserve"> - </w:t>
      </w:r>
      <w:r>
        <w:rPr>
          <w:rFonts w:ascii="Times New Roman" w:hAnsi="Times New Roman"/>
          <w:szCs w:val="28"/>
        </w:rPr>
        <w:t>Классификация информационных потоков</w:t>
      </w:r>
    </w:p>
    <w:tbl>
      <w:tblPr>
        <w:tblStyle w:val="af3"/>
        <w:tblW w:w="0" w:type="auto"/>
        <w:tblLook w:val="01E0" w:firstRow="1" w:lastRow="1" w:firstColumn="1" w:lastColumn="1" w:noHBand="0" w:noVBand="0"/>
      </w:tblPr>
      <w:tblGrid>
        <w:gridCol w:w="2768"/>
        <w:gridCol w:w="2174"/>
        <w:gridCol w:w="2365"/>
        <w:gridCol w:w="2264"/>
      </w:tblGrid>
      <w:tr w:rsidR="00415539">
        <w:tc>
          <w:tcPr>
            <w:tcW w:w="2392"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По срочности </w:t>
            </w:r>
          </w:p>
        </w:tc>
        <w:tc>
          <w:tcPr>
            <w:tcW w:w="2393"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Обычные </w:t>
            </w:r>
          </w:p>
        </w:tc>
        <w:tc>
          <w:tcPr>
            <w:tcW w:w="2393"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Срочные </w:t>
            </w:r>
          </w:p>
        </w:tc>
        <w:tc>
          <w:tcPr>
            <w:tcW w:w="2393"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Очень срочные (молнии)</w:t>
            </w:r>
          </w:p>
        </w:tc>
      </w:tr>
      <w:tr w:rsidR="00415539">
        <w:tc>
          <w:tcPr>
            <w:tcW w:w="2392"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По степени конфиденциальности </w:t>
            </w:r>
          </w:p>
        </w:tc>
        <w:tc>
          <w:tcPr>
            <w:tcW w:w="2393" w:type="dxa"/>
          </w:tcPr>
          <w:p w:rsidR="00415539" w:rsidRDefault="00ED4C06" w:rsidP="00415539">
            <w:pPr>
              <w:spacing w:line="360" w:lineRule="auto"/>
              <w:jc w:val="center"/>
              <w:rPr>
                <w:rFonts w:ascii="Times New Roman" w:hAnsi="Times New Roman"/>
                <w:szCs w:val="28"/>
              </w:rPr>
            </w:pPr>
            <w:r>
              <w:rPr>
                <w:rFonts w:ascii="Times New Roman" w:hAnsi="Times New Roman"/>
                <w:szCs w:val="28"/>
              </w:rPr>
              <w:t xml:space="preserve">Содержащие коммерческую тайну </w:t>
            </w:r>
          </w:p>
        </w:tc>
        <w:tc>
          <w:tcPr>
            <w:tcW w:w="2393" w:type="dxa"/>
          </w:tcPr>
          <w:p w:rsidR="00415539" w:rsidRDefault="00C16064" w:rsidP="00415539">
            <w:pPr>
              <w:spacing w:line="360" w:lineRule="auto"/>
              <w:jc w:val="center"/>
              <w:rPr>
                <w:rFonts w:ascii="Times New Roman" w:hAnsi="Times New Roman"/>
                <w:szCs w:val="28"/>
              </w:rPr>
            </w:pPr>
            <w:r>
              <w:rPr>
                <w:rFonts w:ascii="Times New Roman" w:hAnsi="Times New Roman"/>
                <w:szCs w:val="28"/>
              </w:rPr>
              <w:t xml:space="preserve">Государственную тайну </w:t>
            </w:r>
          </w:p>
        </w:tc>
        <w:tc>
          <w:tcPr>
            <w:tcW w:w="2393" w:type="dxa"/>
          </w:tcPr>
          <w:p w:rsidR="00415539" w:rsidRDefault="00415539" w:rsidP="00415539">
            <w:pPr>
              <w:spacing w:line="360" w:lineRule="auto"/>
              <w:jc w:val="center"/>
              <w:rPr>
                <w:rFonts w:ascii="Times New Roman" w:hAnsi="Times New Roman"/>
                <w:szCs w:val="28"/>
              </w:rPr>
            </w:pPr>
          </w:p>
        </w:tc>
      </w:tr>
      <w:tr w:rsidR="00415539">
        <w:tc>
          <w:tcPr>
            <w:tcW w:w="2392"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По значимости </w:t>
            </w:r>
          </w:p>
        </w:tc>
        <w:tc>
          <w:tcPr>
            <w:tcW w:w="2393" w:type="dxa"/>
          </w:tcPr>
          <w:p w:rsidR="00415539" w:rsidRDefault="00ED4C06" w:rsidP="00415539">
            <w:pPr>
              <w:spacing w:line="360" w:lineRule="auto"/>
              <w:jc w:val="center"/>
              <w:rPr>
                <w:rFonts w:ascii="Times New Roman" w:hAnsi="Times New Roman"/>
                <w:szCs w:val="28"/>
              </w:rPr>
            </w:pPr>
            <w:r>
              <w:rPr>
                <w:rFonts w:ascii="Times New Roman" w:hAnsi="Times New Roman"/>
                <w:szCs w:val="28"/>
              </w:rPr>
              <w:t xml:space="preserve">Простые </w:t>
            </w:r>
          </w:p>
        </w:tc>
        <w:tc>
          <w:tcPr>
            <w:tcW w:w="2393" w:type="dxa"/>
          </w:tcPr>
          <w:p w:rsidR="00415539" w:rsidRDefault="00C16064" w:rsidP="00415539">
            <w:pPr>
              <w:spacing w:line="360" w:lineRule="auto"/>
              <w:jc w:val="center"/>
              <w:rPr>
                <w:rFonts w:ascii="Times New Roman" w:hAnsi="Times New Roman"/>
                <w:szCs w:val="28"/>
              </w:rPr>
            </w:pPr>
            <w:r>
              <w:rPr>
                <w:rFonts w:ascii="Times New Roman" w:hAnsi="Times New Roman"/>
                <w:szCs w:val="28"/>
              </w:rPr>
              <w:t xml:space="preserve">Заказные </w:t>
            </w:r>
          </w:p>
        </w:tc>
        <w:tc>
          <w:tcPr>
            <w:tcW w:w="2393" w:type="dxa"/>
          </w:tcPr>
          <w:p w:rsidR="00415539" w:rsidRDefault="00033EBE" w:rsidP="00415539">
            <w:pPr>
              <w:spacing w:line="360" w:lineRule="auto"/>
              <w:jc w:val="center"/>
              <w:rPr>
                <w:rFonts w:ascii="Times New Roman" w:hAnsi="Times New Roman"/>
                <w:szCs w:val="28"/>
              </w:rPr>
            </w:pPr>
            <w:r>
              <w:rPr>
                <w:rFonts w:ascii="Times New Roman" w:hAnsi="Times New Roman"/>
                <w:szCs w:val="28"/>
              </w:rPr>
              <w:t xml:space="preserve">Ценные </w:t>
            </w:r>
          </w:p>
        </w:tc>
      </w:tr>
      <w:tr w:rsidR="00415539">
        <w:tc>
          <w:tcPr>
            <w:tcW w:w="2392"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По скорости передачи </w:t>
            </w:r>
          </w:p>
        </w:tc>
        <w:tc>
          <w:tcPr>
            <w:tcW w:w="2393" w:type="dxa"/>
          </w:tcPr>
          <w:p w:rsidR="00415539" w:rsidRDefault="00ED4C06" w:rsidP="00415539">
            <w:pPr>
              <w:spacing w:line="360" w:lineRule="auto"/>
              <w:jc w:val="center"/>
              <w:rPr>
                <w:rFonts w:ascii="Times New Roman" w:hAnsi="Times New Roman"/>
                <w:szCs w:val="28"/>
              </w:rPr>
            </w:pPr>
            <w:r>
              <w:rPr>
                <w:rFonts w:ascii="Times New Roman" w:hAnsi="Times New Roman"/>
                <w:szCs w:val="28"/>
              </w:rPr>
              <w:t>Быстрые (электронная почта, телефон)</w:t>
            </w:r>
          </w:p>
        </w:tc>
        <w:tc>
          <w:tcPr>
            <w:tcW w:w="2393" w:type="dxa"/>
          </w:tcPr>
          <w:p w:rsidR="00415539" w:rsidRDefault="00C16064" w:rsidP="00415539">
            <w:pPr>
              <w:spacing w:line="360" w:lineRule="auto"/>
              <w:jc w:val="center"/>
              <w:rPr>
                <w:rFonts w:ascii="Times New Roman" w:hAnsi="Times New Roman"/>
                <w:szCs w:val="28"/>
              </w:rPr>
            </w:pPr>
            <w:r>
              <w:rPr>
                <w:rFonts w:ascii="Times New Roman" w:hAnsi="Times New Roman"/>
                <w:szCs w:val="28"/>
              </w:rPr>
              <w:t>Традиционные (почтовые сообщения)</w:t>
            </w:r>
          </w:p>
        </w:tc>
        <w:tc>
          <w:tcPr>
            <w:tcW w:w="2393" w:type="dxa"/>
          </w:tcPr>
          <w:p w:rsidR="00415539" w:rsidRDefault="00415539" w:rsidP="00415539">
            <w:pPr>
              <w:spacing w:line="360" w:lineRule="auto"/>
              <w:jc w:val="center"/>
              <w:rPr>
                <w:rFonts w:ascii="Times New Roman" w:hAnsi="Times New Roman"/>
                <w:szCs w:val="28"/>
              </w:rPr>
            </w:pPr>
          </w:p>
        </w:tc>
      </w:tr>
      <w:tr w:rsidR="00415539">
        <w:tc>
          <w:tcPr>
            <w:tcW w:w="2392" w:type="dxa"/>
          </w:tcPr>
          <w:p w:rsidR="00415539" w:rsidRDefault="00415539" w:rsidP="00415539">
            <w:pPr>
              <w:spacing w:line="360" w:lineRule="auto"/>
              <w:jc w:val="center"/>
              <w:rPr>
                <w:rFonts w:ascii="Times New Roman" w:hAnsi="Times New Roman"/>
                <w:szCs w:val="28"/>
              </w:rPr>
            </w:pPr>
            <w:r>
              <w:rPr>
                <w:rFonts w:ascii="Times New Roman" w:hAnsi="Times New Roman"/>
                <w:szCs w:val="28"/>
              </w:rPr>
              <w:t xml:space="preserve">По области охвата </w:t>
            </w:r>
          </w:p>
        </w:tc>
        <w:tc>
          <w:tcPr>
            <w:tcW w:w="2393" w:type="dxa"/>
          </w:tcPr>
          <w:p w:rsidR="00415539" w:rsidRDefault="00ED4C06" w:rsidP="00415539">
            <w:pPr>
              <w:spacing w:line="360" w:lineRule="auto"/>
              <w:jc w:val="center"/>
              <w:rPr>
                <w:rFonts w:ascii="Times New Roman" w:hAnsi="Times New Roman"/>
                <w:szCs w:val="28"/>
              </w:rPr>
            </w:pPr>
            <w:r>
              <w:rPr>
                <w:rFonts w:ascii="Times New Roman" w:hAnsi="Times New Roman"/>
                <w:szCs w:val="28"/>
              </w:rPr>
              <w:t xml:space="preserve">Местные </w:t>
            </w:r>
          </w:p>
        </w:tc>
        <w:tc>
          <w:tcPr>
            <w:tcW w:w="2393" w:type="dxa"/>
          </w:tcPr>
          <w:p w:rsidR="00415539" w:rsidRDefault="00C16064" w:rsidP="00415539">
            <w:pPr>
              <w:spacing w:line="360" w:lineRule="auto"/>
              <w:jc w:val="center"/>
              <w:rPr>
                <w:rFonts w:ascii="Times New Roman" w:hAnsi="Times New Roman"/>
                <w:szCs w:val="28"/>
              </w:rPr>
            </w:pPr>
            <w:r>
              <w:rPr>
                <w:rFonts w:ascii="Times New Roman" w:hAnsi="Times New Roman"/>
                <w:szCs w:val="28"/>
              </w:rPr>
              <w:t xml:space="preserve">Иногородние </w:t>
            </w:r>
          </w:p>
        </w:tc>
        <w:tc>
          <w:tcPr>
            <w:tcW w:w="2393" w:type="dxa"/>
          </w:tcPr>
          <w:p w:rsidR="00415539" w:rsidRDefault="00033EBE" w:rsidP="00415539">
            <w:pPr>
              <w:spacing w:line="360" w:lineRule="auto"/>
              <w:jc w:val="center"/>
              <w:rPr>
                <w:rFonts w:ascii="Times New Roman" w:hAnsi="Times New Roman"/>
                <w:szCs w:val="28"/>
              </w:rPr>
            </w:pPr>
            <w:r>
              <w:rPr>
                <w:rFonts w:ascii="Times New Roman" w:hAnsi="Times New Roman"/>
                <w:szCs w:val="28"/>
              </w:rPr>
              <w:t xml:space="preserve">Дальние, международные </w:t>
            </w:r>
          </w:p>
        </w:tc>
      </w:tr>
    </w:tbl>
    <w:p w:rsidR="00415539" w:rsidRPr="00F71ED6" w:rsidRDefault="00415539" w:rsidP="00415539">
      <w:pPr>
        <w:spacing w:line="360" w:lineRule="auto"/>
        <w:ind w:firstLine="709"/>
        <w:jc w:val="center"/>
        <w:rPr>
          <w:rFonts w:ascii="Times New Roman" w:hAnsi="Times New Roman"/>
          <w:szCs w:val="28"/>
        </w:rPr>
      </w:pP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Важную роль среди информационных потоков играют сообщения документального характера, оформляемые чаще всего на бумажных носителях определенной формы, заполненных в установленном порядке и заверенных подписями и печатью отправителя сообщения. Такие сообщения называются документальными.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В информационных потоках документальные сообщения занимают большую долю.</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В логистике информационный поток часто является сопровождающим (попутным) по отношению к материальному потоку и содержит информацию о материальном потоке, необходимую для управления его движением.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Часть информационных потоков в логистике обслуживает не материальные потоки, а процесс их формирования, хранения ресурсов на складе, процесс внутризаводского и внутрискладского перемещения материальных ресурсов. </w:t>
      </w:r>
    </w:p>
    <w:p w:rsidR="00F71ED6" w:rsidRPr="00F71ED6" w:rsidRDefault="00F71ED6" w:rsidP="00F71ED6">
      <w:pPr>
        <w:pStyle w:val="a4"/>
        <w:spacing w:line="360" w:lineRule="auto"/>
        <w:ind w:firstLine="709"/>
        <w:jc w:val="both"/>
        <w:rPr>
          <w:rFonts w:ascii="Times New Roman" w:hAnsi="Times New Roman" w:cs="Times New Roman"/>
          <w:szCs w:val="28"/>
        </w:rPr>
      </w:pPr>
      <w:r w:rsidRPr="00F71ED6">
        <w:rPr>
          <w:rFonts w:ascii="Times New Roman" w:hAnsi="Times New Roman" w:cs="Times New Roman"/>
          <w:szCs w:val="28"/>
        </w:rPr>
        <w:t xml:space="preserve">Поскольку логистика имеет дело с большими массами материальных ценностей, документальные сообщения в ней играют большую роль. </w:t>
      </w:r>
    </w:p>
    <w:p w:rsidR="00F71ED6" w:rsidRPr="00F71ED6" w:rsidRDefault="00F71ED6" w:rsidP="00F71ED6">
      <w:pPr>
        <w:pStyle w:val="a4"/>
        <w:spacing w:line="360" w:lineRule="auto"/>
        <w:ind w:firstLine="709"/>
        <w:jc w:val="both"/>
        <w:rPr>
          <w:rFonts w:ascii="Times New Roman" w:hAnsi="Times New Roman" w:cs="Times New Roman"/>
          <w:szCs w:val="28"/>
        </w:rPr>
      </w:pPr>
      <w:r w:rsidRPr="00F71ED6">
        <w:rPr>
          <w:rFonts w:ascii="Times New Roman" w:hAnsi="Times New Roman" w:cs="Times New Roman"/>
          <w:szCs w:val="28"/>
        </w:rPr>
        <w:lastRenderedPageBreak/>
        <w:t xml:space="preserve">Потоки документов, используемые в логистике, разнообразны по форме, содержанию, назначению, периодичности заполнения, пути движения, методам и срокам хранения и другим признакам. В каждой логистической системе они подбираются в соответствии с установленными в ней правилами учета, планирования и контроля приемки расхода материальных ресурсов и их запасов на складах.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Документальное обеспечение логистического процесса - важная задача логистики.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Создание и поддержание в надлежащем состоянии материально- технической базы, обеспечивающей движение информационных потоков, - капиталоемкий и длительный процесс.</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Чаще всего логистический процесс начинается с информационного обеспечения и формирования информ</w:t>
      </w:r>
      <w:r w:rsidR="00DB2005">
        <w:rPr>
          <w:rFonts w:ascii="Times New Roman" w:hAnsi="Times New Roman"/>
          <w:szCs w:val="28"/>
        </w:rPr>
        <w:t>ационных потоков, предопределяю</w:t>
      </w:r>
      <w:r w:rsidRPr="00F71ED6">
        <w:rPr>
          <w:rFonts w:ascii="Times New Roman" w:hAnsi="Times New Roman"/>
          <w:szCs w:val="28"/>
        </w:rPr>
        <w:t xml:space="preserve">щих создание и перемещение материальных потоков. Нередко первые информационные потоки складываются из протоколов о намерениях сторон (называемых также рамочными контрактами) стать партнерами в процессе купли-продажи какой-либо продукции. </w:t>
      </w:r>
    </w:p>
    <w:p w:rsidR="00F71ED6" w:rsidRPr="007B4BBA"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Второй информационный поток, следующий за названными, - согласованный сторонами контракт-договор о торговой сделке. Такой информационный поток в рыночной экономике предваряет материальный поток и является юридическим основанием для формиро</w:t>
      </w:r>
      <w:r w:rsidR="00DB2005">
        <w:rPr>
          <w:rFonts w:ascii="Times New Roman" w:hAnsi="Times New Roman"/>
          <w:szCs w:val="28"/>
        </w:rPr>
        <w:t>вания потока матери</w:t>
      </w:r>
      <w:r w:rsidRPr="00F71ED6">
        <w:rPr>
          <w:rFonts w:ascii="Times New Roman" w:hAnsi="Times New Roman"/>
          <w:szCs w:val="28"/>
        </w:rPr>
        <w:t>альных ресурсов. После этого информационного потока в согласованные сторонами сроки формируется и отгружается материальный поток либо несколько потоков, предусмотренных контрактом, в соответствии с условиями сделки. Когда материальный поток отгружен, информация об этом отсылается партнеру. После приемки материального потока его покупателем информация о поступлении передается поставщику материальных ресурсов. Подобный обмен информацией между ними осуществляется также в течение всего времени движения потока [11]</w:t>
      </w:r>
      <w:r w:rsidR="007B4BBA" w:rsidRPr="007B4BBA">
        <w:rPr>
          <w:rFonts w:ascii="Times New Roman" w:hAnsi="Times New Roman"/>
          <w:szCs w:val="28"/>
        </w:rPr>
        <w:t>.</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lastRenderedPageBreak/>
        <w:t xml:space="preserve">Управление информационными потоками при логистике не самоцель, а средство управления материальными потоками, их формированием, перемещением, приемкой.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При умелом управлении информационными потоками снижаются затраты на их формирование, передачу, приемку и хранение информаци­онных массивов, ускоряется информационный обмен, скорость их приемки, не допускается несоответствие скорости работ передатчика и приемника, учитывается пропускная способность средств связи на каждом участке информационного пути и квалификация операторов, занятых на них. </w:t>
      </w:r>
    </w:p>
    <w:p w:rsidR="00F71ED6" w:rsidRPr="00F71ED6"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 xml:space="preserve">Планирование информационных потоков позволяет заранее определить пропускную способность средств связи, потребную для обслуживания данных потоков в пунктах передачи, координации, приемки информации. </w:t>
      </w:r>
    </w:p>
    <w:p w:rsidR="00F71ED6" w:rsidRPr="007B4BBA" w:rsidRDefault="00F71ED6" w:rsidP="00F71ED6">
      <w:pPr>
        <w:spacing w:line="360" w:lineRule="auto"/>
        <w:ind w:firstLine="709"/>
        <w:jc w:val="both"/>
        <w:rPr>
          <w:rFonts w:ascii="Times New Roman" w:hAnsi="Times New Roman"/>
          <w:szCs w:val="28"/>
        </w:rPr>
      </w:pPr>
      <w:r w:rsidRPr="00F71ED6">
        <w:rPr>
          <w:rFonts w:ascii="Times New Roman" w:hAnsi="Times New Roman"/>
          <w:szCs w:val="28"/>
        </w:rPr>
        <w:t>При проектировании информационных потоков выбирается их рациональный путь и режим обслуживания средствами свези. В результате обеспечивается надежность материал</w:t>
      </w:r>
      <w:r w:rsidR="00F94EA7">
        <w:rPr>
          <w:rFonts w:ascii="Times New Roman" w:hAnsi="Times New Roman"/>
          <w:szCs w:val="28"/>
        </w:rPr>
        <w:t>ьно-технического обеспечения ин</w:t>
      </w:r>
      <w:r w:rsidRPr="00F71ED6">
        <w:rPr>
          <w:rFonts w:ascii="Times New Roman" w:hAnsi="Times New Roman"/>
          <w:szCs w:val="28"/>
        </w:rPr>
        <w:t>формационных потоков. Без этого надлежащее информационное обеспечение материальных потоков создать не удается [11]</w:t>
      </w:r>
      <w:r w:rsidR="007B4BBA" w:rsidRPr="007B4BBA">
        <w:rPr>
          <w:rFonts w:ascii="Times New Roman" w:hAnsi="Times New Roman"/>
          <w:szCs w:val="28"/>
        </w:rPr>
        <w:t>.</w:t>
      </w:r>
    </w:p>
    <w:p w:rsidR="00573E6F" w:rsidRDefault="00573E6F" w:rsidP="00C408E0">
      <w:pPr>
        <w:spacing w:line="360" w:lineRule="auto"/>
        <w:ind w:firstLine="709"/>
        <w:jc w:val="both"/>
        <w:rPr>
          <w:rFonts w:ascii="Times New Roman" w:hAnsi="Times New Roman"/>
          <w:sz w:val="30"/>
          <w:szCs w:val="26"/>
        </w:rPr>
      </w:pPr>
    </w:p>
    <w:p w:rsidR="00C408E0" w:rsidRPr="004E3823" w:rsidRDefault="00FE00CD" w:rsidP="004E3823">
      <w:pPr>
        <w:spacing w:line="360" w:lineRule="auto"/>
        <w:jc w:val="center"/>
        <w:rPr>
          <w:rFonts w:ascii="Times New Roman" w:hAnsi="Times New Roman"/>
          <w:b/>
          <w:szCs w:val="28"/>
        </w:rPr>
      </w:pPr>
      <w:r>
        <w:rPr>
          <w:rFonts w:ascii="Times New Roman" w:hAnsi="Times New Roman"/>
          <w:b/>
          <w:szCs w:val="28"/>
        </w:rPr>
        <w:t>1</w:t>
      </w:r>
      <w:r w:rsidR="00C408E0" w:rsidRPr="004E3823">
        <w:rPr>
          <w:rFonts w:ascii="Times New Roman" w:hAnsi="Times New Roman"/>
          <w:b/>
          <w:szCs w:val="28"/>
        </w:rPr>
        <w:t>.2 Цели и роль информационных потоков в логистической системе</w:t>
      </w:r>
    </w:p>
    <w:p w:rsidR="00C408E0" w:rsidRPr="006549D5" w:rsidRDefault="00C408E0" w:rsidP="00C408E0">
      <w:pPr>
        <w:spacing w:line="360" w:lineRule="auto"/>
        <w:ind w:firstLine="709"/>
        <w:jc w:val="both"/>
        <w:rPr>
          <w:rFonts w:ascii="Times New Roman" w:hAnsi="Times New Roman"/>
          <w:szCs w:val="28"/>
        </w:rPr>
      </w:pPr>
      <w:r>
        <w:rPr>
          <w:rFonts w:ascii="Times New Roman" w:hAnsi="Times New Roman"/>
          <w:szCs w:val="28"/>
        </w:rPr>
        <w:t xml:space="preserve"> </w:t>
      </w:r>
      <w:r w:rsidRPr="006549D5">
        <w:rPr>
          <w:rFonts w:ascii="Times New Roman" w:hAnsi="Times New Roman"/>
          <w:szCs w:val="28"/>
        </w:rPr>
        <w:t>Важность информационной логистической системы</w:t>
      </w:r>
      <w:r>
        <w:rPr>
          <w:rFonts w:ascii="Times New Roman" w:hAnsi="Times New Roman"/>
          <w:szCs w:val="28"/>
        </w:rPr>
        <w:t>,</w:t>
      </w:r>
      <w:r w:rsidRPr="006549D5">
        <w:rPr>
          <w:rFonts w:ascii="Times New Roman" w:hAnsi="Times New Roman"/>
          <w:szCs w:val="28"/>
        </w:rPr>
        <w:t xml:space="preserve"> прежде всего</w:t>
      </w:r>
      <w:r>
        <w:rPr>
          <w:rFonts w:ascii="Times New Roman" w:hAnsi="Times New Roman"/>
          <w:szCs w:val="28"/>
        </w:rPr>
        <w:t>,</w:t>
      </w:r>
      <w:r w:rsidRPr="006549D5">
        <w:rPr>
          <w:rFonts w:ascii="Times New Roman" w:hAnsi="Times New Roman"/>
          <w:szCs w:val="28"/>
        </w:rPr>
        <w:t xml:space="preserve"> заключается в том</w:t>
      </w:r>
      <w:r>
        <w:rPr>
          <w:rFonts w:ascii="Times New Roman" w:hAnsi="Times New Roman"/>
          <w:szCs w:val="28"/>
        </w:rPr>
        <w:t>,</w:t>
      </w:r>
      <w:r w:rsidRPr="006549D5">
        <w:rPr>
          <w:rFonts w:ascii="Times New Roman" w:hAnsi="Times New Roman"/>
          <w:szCs w:val="28"/>
        </w:rPr>
        <w:t xml:space="preserve"> что на ней базируется подсистема управления</w:t>
      </w:r>
      <w:r>
        <w:rPr>
          <w:rFonts w:ascii="Times New Roman" w:hAnsi="Times New Roman"/>
          <w:szCs w:val="28"/>
        </w:rPr>
        <w:t xml:space="preserve"> </w:t>
      </w:r>
      <w:r w:rsidRPr="006549D5">
        <w:rPr>
          <w:rFonts w:ascii="Times New Roman" w:hAnsi="Times New Roman"/>
          <w:szCs w:val="28"/>
        </w:rPr>
        <w:t>организацией</w:t>
      </w:r>
      <w:r>
        <w:rPr>
          <w:rFonts w:ascii="Times New Roman" w:hAnsi="Times New Roman"/>
          <w:szCs w:val="28"/>
        </w:rPr>
        <w:t xml:space="preserve"> </w:t>
      </w:r>
      <w:r w:rsidRPr="006549D5">
        <w:rPr>
          <w:rFonts w:ascii="Times New Roman" w:hAnsi="Times New Roman"/>
          <w:szCs w:val="28"/>
        </w:rPr>
        <w:t>соответствующего уровня. И от степени наполнения информационной системы, качества и своевременности информации зависит эффективность системы управления в целом.</w:t>
      </w:r>
    </w:p>
    <w:p w:rsidR="00C408E0" w:rsidRPr="006549D5" w:rsidRDefault="00C408E0" w:rsidP="00C408E0">
      <w:pPr>
        <w:spacing w:line="360" w:lineRule="auto"/>
        <w:ind w:firstLine="709"/>
        <w:jc w:val="both"/>
        <w:rPr>
          <w:rFonts w:ascii="Times New Roman" w:hAnsi="Times New Roman"/>
          <w:szCs w:val="28"/>
        </w:rPr>
      </w:pPr>
      <w:r>
        <w:rPr>
          <w:rFonts w:ascii="Times New Roman" w:hAnsi="Times New Roman"/>
          <w:szCs w:val="28"/>
        </w:rPr>
        <w:t xml:space="preserve"> </w:t>
      </w:r>
      <w:r w:rsidRPr="006549D5">
        <w:rPr>
          <w:rFonts w:ascii="Times New Roman" w:hAnsi="Times New Roman"/>
          <w:szCs w:val="28"/>
        </w:rPr>
        <w:t>Благодаря</w:t>
      </w:r>
      <w:r>
        <w:rPr>
          <w:rFonts w:ascii="Times New Roman" w:hAnsi="Times New Roman"/>
          <w:szCs w:val="28"/>
        </w:rPr>
        <w:t xml:space="preserve"> </w:t>
      </w:r>
      <w:r w:rsidRPr="006549D5">
        <w:rPr>
          <w:rFonts w:ascii="Times New Roman" w:hAnsi="Times New Roman"/>
          <w:szCs w:val="28"/>
        </w:rPr>
        <w:t>функционированию системы управления организацией (фирмой) достигается выполнение цели организации определенного уровня. Обычно принято выделять четыре уровня</w:t>
      </w:r>
      <w:r>
        <w:rPr>
          <w:rFonts w:ascii="Times New Roman" w:hAnsi="Times New Roman"/>
          <w:szCs w:val="28"/>
        </w:rPr>
        <w:t xml:space="preserve"> «</w:t>
      </w:r>
      <w:r w:rsidRPr="006549D5">
        <w:rPr>
          <w:rFonts w:ascii="Times New Roman" w:hAnsi="Times New Roman"/>
          <w:szCs w:val="28"/>
        </w:rPr>
        <w:t>лестницы целей</w:t>
      </w:r>
      <w:r>
        <w:rPr>
          <w:rFonts w:ascii="Times New Roman" w:hAnsi="Times New Roman"/>
          <w:szCs w:val="28"/>
        </w:rPr>
        <w:t xml:space="preserve">» </w:t>
      </w:r>
      <w:r w:rsidRPr="006549D5">
        <w:rPr>
          <w:rFonts w:ascii="Times New Roman" w:hAnsi="Times New Roman"/>
          <w:szCs w:val="28"/>
        </w:rPr>
        <w:t>организации (естественно, для достижения целей каждого уровня необходима определенная информация). Соответственно</w:t>
      </w:r>
      <w:r>
        <w:rPr>
          <w:rFonts w:ascii="Times New Roman" w:hAnsi="Times New Roman"/>
          <w:szCs w:val="28"/>
        </w:rPr>
        <w:t xml:space="preserve"> </w:t>
      </w:r>
      <w:r w:rsidRPr="006549D5">
        <w:rPr>
          <w:rFonts w:ascii="Times New Roman" w:hAnsi="Times New Roman"/>
          <w:szCs w:val="28"/>
        </w:rPr>
        <w:t>информационную пирамиду организации целесообразно представить в виде четырехуровневой пирамиды.</w:t>
      </w:r>
      <w:r>
        <w:rPr>
          <w:rFonts w:ascii="Times New Roman" w:hAnsi="Times New Roman"/>
          <w:szCs w:val="28"/>
        </w:rPr>
        <w:t xml:space="preserve"> </w:t>
      </w:r>
      <w:r w:rsidRPr="006549D5">
        <w:rPr>
          <w:rFonts w:ascii="Times New Roman" w:hAnsi="Times New Roman"/>
          <w:szCs w:val="28"/>
        </w:rPr>
        <w:t xml:space="preserve"> </w:t>
      </w:r>
    </w:p>
    <w:p w:rsidR="009349EA" w:rsidRDefault="007645A1" w:rsidP="00C408E0">
      <w:pPr>
        <w:spacing w:line="360" w:lineRule="auto"/>
        <w:ind w:firstLine="709"/>
        <w:jc w:val="both"/>
        <w:rPr>
          <w:rFonts w:ascii="Times New Roman" w:hAnsi="Times New Roman"/>
          <w:szCs w:val="28"/>
        </w:rPr>
      </w:pPr>
      <w:r>
        <w:rPr>
          <w:rFonts w:ascii="Times New Roman" w:hAnsi="Times New Roman"/>
          <w:noProof/>
          <w:szCs w:val="28"/>
        </w:rPr>
        <w:lastRenderedPageBreak/>
        <w:pict>
          <v:rect id="_x0000_s1471" style="position:absolute;left:0;text-align:left;margin-left:189pt;margin-top:8.55pt;width:162pt;height:54pt;z-index:251675648">
            <v:textbox>
              <w:txbxContent>
                <w:p w:rsidR="002A495B" w:rsidRPr="002A495B" w:rsidRDefault="002A495B" w:rsidP="002A495B">
                  <w:pPr>
                    <w:jc w:val="center"/>
                    <w:rPr>
                      <w:rFonts w:ascii="Times New Roman" w:hAnsi="Times New Roman"/>
                    </w:rPr>
                  </w:pPr>
                  <w:r w:rsidRPr="002A495B">
                    <w:rPr>
                      <w:rFonts w:ascii="Times New Roman" w:hAnsi="Times New Roman"/>
                    </w:rPr>
                    <w:t>Поддержка принятия управленческого решения</w:t>
                  </w:r>
                </w:p>
              </w:txbxContent>
            </v:textbox>
          </v:rect>
        </w:pict>
      </w:r>
    </w:p>
    <w:p w:rsidR="00132DDC" w:rsidRDefault="00132DDC" w:rsidP="00C408E0">
      <w:pPr>
        <w:spacing w:line="360" w:lineRule="auto"/>
        <w:ind w:firstLine="709"/>
        <w:jc w:val="both"/>
        <w:rPr>
          <w:rFonts w:ascii="Times New Roman" w:hAnsi="Times New Roman"/>
          <w:szCs w:val="28"/>
        </w:rPr>
      </w:pPr>
    </w:p>
    <w:p w:rsidR="00132DDC" w:rsidRDefault="007645A1" w:rsidP="00C408E0">
      <w:pPr>
        <w:spacing w:line="360" w:lineRule="auto"/>
        <w:ind w:firstLine="709"/>
        <w:jc w:val="both"/>
        <w:rPr>
          <w:rFonts w:ascii="Times New Roman" w:hAnsi="Times New Roman"/>
          <w:szCs w:val="28"/>
        </w:rPr>
      </w:pPr>
      <w:r>
        <w:rPr>
          <w:rFonts w:ascii="Times New Roman" w:hAnsi="Times New Roman"/>
          <w:noProof/>
        </w:rPr>
        <w:pict>
          <v:rect id="_x0000_s1472" style="position:absolute;left:0;text-align:left;margin-left:117pt;margin-top:14.25pt;width:4in;height:54pt;z-index:251676672">
            <v:textbox>
              <w:txbxContent>
                <w:p w:rsidR="002A495B" w:rsidRPr="002A495B" w:rsidRDefault="000F52F6" w:rsidP="002A495B">
                  <w:pPr>
                    <w:jc w:val="center"/>
                    <w:rPr>
                      <w:rFonts w:ascii="Times New Roman" w:hAnsi="Times New Roman"/>
                    </w:rPr>
                  </w:pPr>
                  <w:r>
                    <w:rPr>
                      <w:rFonts w:ascii="Times New Roman" w:hAnsi="Times New Roman"/>
                    </w:rPr>
                    <w:t xml:space="preserve">Необходимая информация для тактического управления  </w:t>
                  </w:r>
                </w:p>
                <w:p w:rsidR="002A495B" w:rsidRDefault="002A495B"/>
              </w:txbxContent>
            </v:textbox>
          </v:rect>
        </w:pict>
      </w:r>
    </w:p>
    <w:p w:rsidR="00132DDC" w:rsidRDefault="00132DDC" w:rsidP="009349EA">
      <w:pPr>
        <w:spacing w:line="360" w:lineRule="auto"/>
        <w:ind w:firstLine="709"/>
        <w:jc w:val="center"/>
        <w:rPr>
          <w:rFonts w:ascii="Times New Roman" w:hAnsi="Times New Roman"/>
        </w:rPr>
      </w:pPr>
    </w:p>
    <w:p w:rsidR="00132DDC" w:rsidRDefault="007645A1" w:rsidP="009349EA">
      <w:pPr>
        <w:spacing w:line="360" w:lineRule="auto"/>
        <w:ind w:firstLine="709"/>
        <w:jc w:val="center"/>
        <w:rPr>
          <w:rFonts w:ascii="Times New Roman" w:hAnsi="Times New Roman"/>
        </w:rPr>
      </w:pPr>
      <w:r>
        <w:rPr>
          <w:rFonts w:ascii="Times New Roman" w:hAnsi="Times New Roman"/>
          <w:noProof/>
        </w:rPr>
        <w:pict>
          <v:rect id="_x0000_s1473" style="position:absolute;left:0;text-align:left;margin-left:1in;margin-top:19.95pt;width:378pt;height:54pt;z-index:251677696">
            <v:textbox>
              <w:txbxContent>
                <w:p w:rsidR="00065D4A" w:rsidRPr="00065D4A" w:rsidRDefault="00065D4A" w:rsidP="00065D4A">
                  <w:pPr>
                    <w:jc w:val="center"/>
                    <w:rPr>
                      <w:rFonts w:ascii="Times New Roman" w:hAnsi="Times New Roman"/>
                    </w:rPr>
                  </w:pPr>
                  <w:r w:rsidRPr="00065D4A">
                    <w:rPr>
                      <w:rFonts w:ascii="Times New Roman" w:hAnsi="Times New Roman"/>
                    </w:rPr>
                    <w:t>Информация для оперативного управления</w:t>
                  </w:r>
                </w:p>
              </w:txbxContent>
            </v:textbox>
          </v:rect>
        </w:pict>
      </w:r>
    </w:p>
    <w:p w:rsidR="00132DDC" w:rsidRDefault="00132DDC" w:rsidP="009349EA">
      <w:pPr>
        <w:spacing w:line="360" w:lineRule="auto"/>
        <w:ind w:firstLine="709"/>
        <w:jc w:val="center"/>
        <w:rPr>
          <w:rFonts w:ascii="Times New Roman" w:hAnsi="Times New Roman"/>
        </w:rPr>
      </w:pPr>
    </w:p>
    <w:p w:rsidR="00132DDC" w:rsidRDefault="007645A1" w:rsidP="009349EA">
      <w:pPr>
        <w:spacing w:line="360" w:lineRule="auto"/>
        <w:ind w:firstLine="709"/>
        <w:jc w:val="center"/>
        <w:rPr>
          <w:rFonts w:ascii="Times New Roman" w:hAnsi="Times New Roman"/>
        </w:rPr>
      </w:pPr>
      <w:r>
        <w:rPr>
          <w:rFonts w:ascii="Times New Roman" w:hAnsi="Times New Roman"/>
          <w:noProof/>
        </w:rPr>
        <w:pict>
          <v:rect id="_x0000_s1474" style="position:absolute;left:0;text-align:left;margin-left:45pt;margin-top:16.65pt;width:423pt;height:54pt;z-index:251678720">
            <v:textbox>
              <w:txbxContent>
                <w:p w:rsidR="0098409D" w:rsidRPr="0098409D" w:rsidRDefault="0098409D" w:rsidP="0098409D">
                  <w:pPr>
                    <w:jc w:val="center"/>
                    <w:rPr>
                      <w:rFonts w:ascii="Times New Roman" w:hAnsi="Times New Roman"/>
                    </w:rPr>
                  </w:pPr>
                  <w:r w:rsidRPr="0098409D">
                    <w:rPr>
                      <w:rFonts w:ascii="Times New Roman" w:hAnsi="Times New Roman"/>
                    </w:rPr>
                    <w:t>Информация для исполнения запросов, оформления заказов</w:t>
                  </w:r>
                </w:p>
              </w:txbxContent>
            </v:textbox>
          </v:rect>
        </w:pict>
      </w:r>
    </w:p>
    <w:p w:rsidR="00132DDC" w:rsidRDefault="00132DDC" w:rsidP="009349EA">
      <w:pPr>
        <w:spacing w:line="360" w:lineRule="auto"/>
        <w:ind w:firstLine="709"/>
        <w:jc w:val="center"/>
        <w:rPr>
          <w:rFonts w:ascii="Times New Roman" w:hAnsi="Times New Roman"/>
        </w:rPr>
      </w:pPr>
    </w:p>
    <w:p w:rsidR="00132DDC" w:rsidRDefault="00132DDC" w:rsidP="009349EA">
      <w:pPr>
        <w:spacing w:line="360" w:lineRule="auto"/>
        <w:ind w:firstLine="709"/>
        <w:jc w:val="center"/>
        <w:rPr>
          <w:rFonts w:ascii="Times New Roman" w:hAnsi="Times New Roman"/>
        </w:rPr>
      </w:pPr>
    </w:p>
    <w:p w:rsidR="00132DDC" w:rsidRDefault="00132DDC" w:rsidP="009349EA">
      <w:pPr>
        <w:spacing w:line="360" w:lineRule="auto"/>
        <w:ind w:firstLine="709"/>
        <w:jc w:val="center"/>
        <w:rPr>
          <w:rFonts w:ascii="Times New Roman" w:hAnsi="Times New Roman"/>
        </w:rPr>
      </w:pP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349EA" w:rsidRDefault="001E55C3" w:rsidP="001E55C3">
      <w:pPr>
        <w:spacing w:line="360" w:lineRule="auto"/>
        <w:ind w:firstLine="709"/>
        <w:jc w:val="center"/>
        <w:rPr>
          <w:rFonts w:ascii="Times New Roman" w:hAnsi="Times New Roman"/>
          <w:szCs w:val="28"/>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w:t>
      </w:r>
      <w:r w:rsidR="009349EA" w:rsidRPr="009349EA">
        <w:rPr>
          <w:rFonts w:ascii="Times New Roman" w:hAnsi="Times New Roman"/>
        </w:rPr>
        <w:br/>
      </w:r>
      <w:r w:rsidR="001A1F8A">
        <w:rPr>
          <w:rFonts w:ascii="Times New Roman" w:hAnsi="Times New Roman"/>
        </w:rPr>
        <w:t>Р</w:t>
      </w:r>
      <w:r w:rsidR="0021428E">
        <w:rPr>
          <w:rFonts w:ascii="Times New Roman" w:hAnsi="Times New Roman"/>
        </w:rPr>
        <w:t>ис</w:t>
      </w:r>
      <w:r w:rsidR="00761B0B">
        <w:rPr>
          <w:rFonts w:ascii="Times New Roman" w:hAnsi="Times New Roman"/>
        </w:rPr>
        <w:t xml:space="preserve">унок </w:t>
      </w:r>
      <w:r w:rsidR="00FE00CD">
        <w:rPr>
          <w:rFonts w:ascii="Times New Roman" w:hAnsi="Times New Roman"/>
        </w:rPr>
        <w:t>1</w:t>
      </w:r>
      <w:r w:rsidR="00C102D7" w:rsidRPr="001E55C3">
        <w:rPr>
          <w:rFonts w:ascii="Times New Roman" w:hAnsi="Times New Roman"/>
        </w:rPr>
        <w:t xml:space="preserve"> -</w:t>
      </w:r>
      <w:r w:rsidR="00761B0B">
        <w:rPr>
          <w:rFonts w:ascii="Times New Roman" w:hAnsi="Times New Roman"/>
        </w:rPr>
        <w:t xml:space="preserve"> </w:t>
      </w:r>
      <w:r w:rsidR="0021428E">
        <w:rPr>
          <w:rFonts w:ascii="Times New Roman" w:hAnsi="Times New Roman"/>
        </w:rPr>
        <w:t xml:space="preserve"> </w:t>
      </w:r>
      <w:r w:rsidR="0021428E">
        <w:rPr>
          <w:rFonts w:ascii="Times New Roman" w:hAnsi="Times New Roman"/>
          <w:szCs w:val="28"/>
        </w:rPr>
        <w:t>И</w:t>
      </w:r>
      <w:r w:rsidR="0021428E" w:rsidRPr="006549D5">
        <w:rPr>
          <w:rFonts w:ascii="Times New Roman" w:hAnsi="Times New Roman"/>
          <w:szCs w:val="28"/>
        </w:rPr>
        <w:t>нформационн</w:t>
      </w:r>
      <w:r w:rsidR="0021428E">
        <w:rPr>
          <w:rFonts w:ascii="Times New Roman" w:hAnsi="Times New Roman"/>
          <w:szCs w:val="28"/>
        </w:rPr>
        <w:t xml:space="preserve">ая </w:t>
      </w:r>
      <w:r w:rsidR="0021428E" w:rsidRPr="006549D5">
        <w:rPr>
          <w:rFonts w:ascii="Times New Roman" w:hAnsi="Times New Roman"/>
          <w:szCs w:val="28"/>
        </w:rPr>
        <w:t>пирамид</w:t>
      </w:r>
      <w:r w:rsidR="0021428E">
        <w:rPr>
          <w:rFonts w:ascii="Times New Roman" w:hAnsi="Times New Roman"/>
          <w:szCs w:val="28"/>
        </w:rPr>
        <w:t>а</w:t>
      </w:r>
      <w:r w:rsidR="0021428E" w:rsidRPr="006549D5">
        <w:rPr>
          <w:rFonts w:ascii="Times New Roman" w:hAnsi="Times New Roman"/>
          <w:szCs w:val="28"/>
        </w:rPr>
        <w:t xml:space="preserve"> организации</w:t>
      </w:r>
    </w:p>
    <w:p w:rsidR="009349EA" w:rsidRDefault="009349EA" w:rsidP="00C408E0">
      <w:pPr>
        <w:spacing w:line="360" w:lineRule="auto"/>
        <w:ind w:firstLine="709"/>
        <w:jc w:val="both"/>
        <w:rPr>
          <w:rFonts w:ascii="Times New Roman" w:hAnsi="Times New Roman"/>
          <w:szCs w:val="28"/>
        </w:rPr>
      </w:pPr>
    </w:p>
    <w:p w:rsidR="00C408E0" w:rsidRPr="006549D5" w:rsidRDefault="00C408E0" w:rsidP="00C408E0">
      <w:pPr>
        <w:spacing w:line="360" w:lineRule="auto"/>
        <w:ind w:firstLine="709"/>
        <w:jc w:val="both"/>
        <w:rPr>
          <w:rFonts w:ascii="Times New Roman" w:hAnsi="Times New Roman"/>
          <w:szCs w:val="28"/>
        </w:rPr>
      </w:pPr>
      <w:r>
        <w:rPr>
          <w:rFonts w:ascii="Times New Roman" w:hAnsi="Times New Roman"/>
          <w:szCs w:val="28"/>
        </w:rPr>
        <w:t xml:space="preserve"> </w:t>
      </w:r>
      <w:r w:rsidRPr="006549D5">
        <w:rPr>
          <w:rFonts w:ascii="Times New Roman" w:hAnsi="Times New Roman"/>
          <w:szCs w:val="28"/>
        </w:rPr>
        <w:t xml:space="preserve">Самый низкий уровень пирамиды относится к отдельным сделкам и запросам. Примеры этих действий: запросы заказа, обработка заказа, определение путей транспортировки, видов транспорта. Скорость информационного потока очень важна. Действующий персонал </w:t>
      </w:r>
      <w:r w:rsidR="00C102D7">
        <w:rPr>
          <w:rFonts w:ascii="Times New Roman" w:hAnsi="Times New Roman"/>
          <w:szCs w:val="28"/>
          <w:lang w:val="en-US"/>
        </w:rPr>
        <w:t>-</w:t>
      </w:r>
      <w:r w:rsidRPr="006549D5">
        <w:rPr>
          <w:rFonts w:ascii="Times New Roman" w:hAnsi="Times New Roman"/>
          <w:szCs w:val="28"/>
        </w:rPr>
        <w:t xml:space="preserve"> непосредственные исполнители (клерки).</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Следующий уровень информационной пирамиды обеспечивает информацией, необходимой для успешного оперативного управления всей фирмой, основную часть менеджеров.</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Достижение целей среднего уровня управления возможно при использовании информации, предназначаемой для тактического управления. Стратегическое управление – это высший уровень управления, и осуществляется оно высшим руководством организации, а тактические планы и решения по ним принимают руководители среднего звена. Так как тактические планы разрабатываются в соответствии со стратегическими планами, детализируя и развивая их основные направления на более короткий период времени, естественно, и информация, необходимая для</w:t>
      </w:r>
      <w:r>
        <w:rPr>
          <w:rFonts w:ascii="Times New Roman" w:hAnsi="Times New Roman"/>
          <w:szCs w:val="28"/>
        </w:rPr>
        <w:t xml:space="preserve"> </w:t>
      </w:r>
      <w:r w:rsidRPr="006549D5">
        <w:rPr>
          <w:rFonts w:ascii="Times New Roman" w:hAnsi="Times New Roman"/>
          <w:szCs w:val="28"/>
        </w:rPr>
        <w:lastRenderedPageBreak/>
        <w:t>принятия решения по их выполнению, отличается от информации первого и второго уровней пирамиды.</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Концепция логистики и стратегические цели организации направлены на</w:t>
      </w:r>
      <w:r w:rsidR="00606CB0">
        <w:rPr>
          <w:rFonts w:ascii="Times New Roman" w:hAnsi="Times New Roman"/>
          <w:szCs w:val="28"/>
        </w:rPr>
        <w:t xml:space="preserve"> </w:t>
      </w:r>
      <w:r w:rsidR="00606CB0" w:rsidRPr="00606CB0">
        <w:rPr>
          <w:rFonts w:ascii="Times New Roman" w:hAnsi="Times New Roman"/>
          <w:szCs w:val="28"/>
        </w:rPr>
        <w:t xml:space="preserve">[8, </w:t>
      </w:r>
      <w:r w:rsidR="00606CB0">
        <w:rPr>
          <w:rFonts w:ascii="Times New Roman" w:hAnsi="Times New Roman"/>
          <w:szCs w:val="28"/>
          <w:lang w:val="en-US"/>
        </w:rPr>
        <w:t>c</w:t>
      </w:r>
      <w:r w:rsidR="00606CB0" w:rsidRPr="00606CB0">
        <w:rPr>
          <w:rFonts w:ascii="Times New Roman" w:hAnsi="Times New Roman"/>
          <w:szCs w:val="28"/>
        </w:rPr>
        <w:t>. 108]</w:t>
      </w:r>
      <w:r w:rsidRPr="006549D5">
        <w:rPr>
          <w:rFonts w:ascii="Times New Roman" w:hAnsi="Times New Roman"/>
          <w:szCs w:val="28"/>
        </w:rPr>
        <w:t>:</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а) достижение с минимальными затратами максимальной адаптации фирмы к изменяющемся условиям на рынке,</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б)</w:t>
      </w:r>
      <w:r>
        <w:rPr>
          <w:rFonts w:ascii="Times New Roman" w:hAnsi="Times New Roman"/>
          <w:szCs w:val="28"/>
        </w:rPr>
        <w:t xml:space="preserve"> </w:t>
      </w:r>
      <w:r w:rsidRPr="006549D5">
        <w:rPr>
          <w:rFonts w:ascii="Times New Roman" w:hAnsi="Times New Roman"/>
          <w:szCs w:val="28"/>
        </w:rPr>
        <w:t>повышение своей доли рынка,</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в)</w:t>
      </w:r>
      <w:r>
        <w:rPr>
          <w:rFonts w:ascii="Times New Roman" w:hAnsi="Times New Roman"/>
          <w:szCs w:val="28"/>
        </w:rPr>
        <w:t xml:space="preserve"> </w:t>
      </w:r>
      <w:r w:rsidRPr="006549D5">
        <w:rPr>
          <w:rFonts w:ascii="Times New Roman" w:hAnsi="Times New Roman"/>
          <w:szCs w:val="28"/>
        </w:rPr>
        <w:t>получение преимуществ среди конкурентов.</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Поэтому</w:t>
      </w:r>
      <w:r>
        <w:rPr>
          <w:rFonts w:ascii="Times New Roman" w:hAnsi="Times New Roman"/>
          <w:szCs w:val="28"/>
        </w:rPr>
        <w:t xml:space="preserve"> </w:t>
      </w:r>
      <w:r w:rsidRPr="006549D5">
        <w:rPr>
          <w:rFonts w:ascii="Times New Roman" w:hAnsi="Times New Roman"/>
          <w:szCs w:val="28"/>
        </w:rPr>
        <w:t>подсистема стратегического управления органично связана с основными потоками информационной логистической</w:t>
      </w:r>
      <w:r>
        <w:rPr>
          <w:rFonts w:ascii="Times New Roman" w:hAnsi="Times New Roman"/>
          <w:szCs w:val="28"/>
        </w:rPr>
        <w:t xml:space="preserve"> </w:t>
      </w:r>
      <w:r w:rsidRPr="006549D5">
        <w:rPr>
          <w:rFonts w:ascii="Times New Roman" w:hAnsi="Times New Roman"/>
          <w:szCs w:val="28"/>
        </w:rPr>
        <w:t>системы организации</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 xml:space="preserve">Через каждое звено логистической цепи проходит большое количество единиц товаров. При этом внутри каждого звена товары неоднократно перемещаются по местам хранения и обработки. </w:t>
      </w:r>
      <w:r w:rsidR="00C102D7">
        <w:rPr>
          <w:rFonts w:ascii="Times New Roman" w:hAnsi="Times New Roman"/>
          <w:szCs w:val="28"/>
        </w:rPr>
        <w:t>«</w:t>
      </w:r>
      <w:r w:rsidRPr="006549D5">
        <w:rPr>
          <w:rFonts w:ascii="Times New Roman" w:hAnsi="Times New Roman"/>
          <w:szCs w:val="28"/>
        </w:rPr>
        <w:t>Вся</w:t>
      </w:r>
      <w:r>
        <w:rPr>
          <w:rFonts w:ascii="Times New Roman" w:hAnsi="Times New Roman"/>
          <w:szCs w:val="28"/>
        </w:rPr>
        <w:t xml:space="preserve"> </w:t>
      </w:r>
      <w:r w:rsidRPr="006549D5">
        <w:rPr>
          <w:rFonts w:ascii="Times New Roman" w:hAnsi="Times New Roman"/>
          <w:szCs w:val="28"/>
        </w:rPr>
        <w:t>система движения товаров – это непрерывно пульсирующие дискретные потоки, скорость которых зависит как от потенциала (мощности) производства, ритмичности поставок, размеров имеющихся запасов, так и от ско</w:t>
      </w:r>
      <w:r w:rsidR="00C102D7">
        <w:rPr>
          <w:rFonts w:ascii="Times New Roman" w:hAnsi="Times New Roman"/>
          <w:szCs w:val="28"/>
        </w:rPr>
        <w:t>рости реализации и потребления»</w:t>
      </w:r>
      <w:r w:rsidR="00606CB0" w:rsidRPr="00606CB0">
        <w:rPr>
          <w:rFonts w:ascii="Times New Roman" w:hAnsi="Times New Roman"/>
          <w:szCs w:val="28"/>
        </w:rPr>
        <w:t xml:space="preserve"> [11, </w:t>
      </w:r>
      <w:r w:rsidR="00606CB0">
        <w:rPr>
          <w:rFonts w:ascii="Times New Roman" w:hAnsi="Times New Roman"/>
          <w:szCs w:val="28"/>
          <w:lang w:val="en-US"/>
        </w:rPr>
        <w:t>c</w:t>
      </w:r>
      <w:r w:rsidR="00606CB0" w:rsidRPr="00606CB0">
        <w:rPr>
          <w:rFonts w:ascii="Times New Roman" w:hAnsi="Times New Roman"/>
          <w:szCs w:val="28"/>
        </w:rPr>
        <w:t>. 95]</w:t>
      </w:r>
      <w:r w:rsidR="00C102D7">
        <w:rPr>
          <w:rFonts w:ascii="Times New Roman" w:hAnsi="Times New Roman"/>
          <w:szCs w:val="28"/>
        </w:rPr>
        <w:t>.</w:t>
      </w:r>
      <w:r>
        <w:rPr>
          <w:rFonts w:ascii="Times New Roman" w:hAnsi="Times New Roman"/>
          <w:szCs w:val="28"/>
        </w:rPr>
        <w:t xml:space="preserve"> </w:t>
      </w:r>
      <w:r w:rsidRPr="006549D5">
        <w:rPr>
          <w:rFonts w:ascii="Times New Roman" w:hAnsi="Times New Roman"/>
          <w:szCs w:val="28"/>
        </w:rPr>
        <w:t>Для того, чтобы иметь возможность эффективно управлять этой динамичной логистической системой, необходимо в любой момент иметь информацию в детальном ассортименте о входящих и выходящих из нее материальных потоках, а также о материальных потоках, циркулирующих внутри нее.</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 xml:space="preserve">Как свидетельствует зарубежный и отечественный опыт, данная проблема решается путем использования при осуществлении логистических операций с материальным потоком микропроцессорной техники, способной идентифицировать (опознать) отдельную грузовую единицу. Речь здесь идет об оборудовании, способном сканировать (считывать) разнообразные штриховые коды. Это оборудование позволяет получать информацию о логистической операции в момент и в месте ее совершения – на складах промышленных предприятий, оптовых баз. Магазинов, на транспорте, полученная информация обрабатывается в режиме реального масштаба </w:t>
      </w:r>
      <w:r w:rsidRPr="006549D5">
        <w:rPr>
          <w:rFonts w:ascii="Times New Roman" w:hAnsi="Times New Roman"/>
          <w:szCs w:val="28"/>
        </w:rPr>
        <w:lastRenderedPageBreak/>
        <w:t>времени, что позволяет управляющей системе реагировать на нее в оптимальные сроки.</w:t>
      </w:r>
      <w:r w:rsidR="00950B6C">
        <w:rPr>
          <w:rFonts w:ascii="Times New Roman" w:hAnsi="Times New Roman"/>
          <w:szCs w:val="28"/>
        </w:rPr>
        <w:t xml:space="preserve"> </w:t>
      </w:r>
      <w:r w:rsidRPr="006549D5">
        <w:rPr>
          <w:rFonts w:ascii="Times New Roman" w:hAnsi="Times New Roman"/>
          <w:szCs w:val="28"/>
        </w:rPr>
        <w:t>Автоматизированный сбор информации основан на использовании штриховых кодов разных видов, каждый из которых имеет свои преимущества. Например, код с прямоугольным контуром – код ITF- 14 печатается намного легче остальных кодов, что позволяет применять его на гофрированных упаковках. Используется для кодирования товарных партий. В логистике дополнительно к другим кодам может применяться код 128. Этим кодом могут быть закодированы</w:t>
      </w:r>
      <w:r>
        <w:rPr>
          <w:rFonts w:ascii="Times New Roman" w:hAnsi="Times New Roman"/>
          <w:szCs w:val="28"/>
        </w:rPr>
        <w:t xml:space="preserve"> </w:t>
      </w:r>
      <w:r w:rsidRPr="006549D5">
        <w:rPr>
          <w:rFonts w:ascii="Times New Roman" w:hAnsi="Times New Roman"/>
          <w:szCs w:val="28"/>
        </w:rPr>
        <w:t>номер партии, дата изготовления, срок реализации.</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В сфере обращения широкое применение получил код EAN, который часто можно встретить на товарах массового потребления.</w:t>
      </w:r>
    </w:p>
    <w:p w:rsidR="009D08E6" w:rsidRDefault="009D08E6" w:rsidP="009D08E6">
      <w:pPr>
        <w:shd w:val="clear" w:color="auto" w:fill="FFFFFF"/>
        <w:spacing w:line="360" w:lineRule="auto"/>
        <w:ind w:firstLine="720"/>
        <w:jc w:val="center"/>
        <w:rPr>
          <w:color w:val="FFFFFF"/>
        </w:rPr>
      </w:pPr>
      <w:r>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C408E0" w:rsidRPr="006549D5" w:rsidRDefault="009D08E6" w:rsidP="00C408E0">
      <w:pPr>
        <w:spacing w:line="360" w:lineRule="auto"/>
        <w:ind w:firstLine="709"/>
        <w:jc w:val="both"/>
        <w:rPr>
          <w:rFonts w:ascii="Times New Roman" w:hAnsi="Times New Roman"/>
          <w:szCs w:val="28"/>
        </w:rPr>
      </w:pPr>
      <w:r>
        <w:rPr>
          <w:color w:val="FFFFFF"/>
          <w:sz w:val="2"/>
          <w:szCs w:val="2"/>
        </w:rPr>
        <w:t xml:space="preserve">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w:t>
      </w:r>
    </w:p>
    <w:p w:rsidR="00C408E0" w:rsidRPr="006549D5" w:rsidRDefault="007645A1" w:rsidP="00C408E0">
      <w:pPr>
        <w:spacing w:line="360" w:lineRule="auto"/>
        <w:ind w:firstLine="709"/>
        <w:jc w:val="both"/>
        <w:rPr>
          <w:rFonts w:ascii="Times New Roman" w:hAnsi="Times New Roman"/>
          <w:szCs w:val="28"/>
        </w:rPr>
      </w:pPr>
      <w:r>
        <w:rPr>
          <w:rFonts w:ascii="Times New Roman" w:hAnsi="Times New Roman"/>
          <w:szCs w:val="28"/>
        </w:rPr>
        <w:pict>
          <v:line id="_x0000_s1432" style="position:absolute;left:0;text-align:left;z-index:251641856" from="90pt,9.65pt" to="90pt,90.65pt" strokeweight="3pt">
            <v:stroke linestyle="thinThin"/>
          </v:line>
        </w:pict>
      </w:r>
      <w:r>
        <w:rPr>
          <w:rFonts w:ascii="Times New Roman" w:hAnsi="Times New Roman"/>
          <w:szCs w:val="28"/>
        </w:rPr>
        <w:pict>
          <v:line id="_x0000_s1456" style="position:absolute;left:0;text-align:left;z-index:251666432" from="252pt,9.65pt" to="252pt,90.65pt" strokeweight="3pt">
            <v:stroke linestyle="thinThin"/>
          </v:line>
        </w:pict>
      </w:r>
      <w:r>
        <w:rPr>
          <w:rFonts w:ascii="Times New Roman" w:hAnsi="Times New Roman"/>
          <w:szCs w:val="28"/>
        </w:rPr>
        <w:pict>
          <v:line id="_x0000_s1455" style="position:absolute;left:0;text-align:left;z-index:251665408" from="252pt,9.65pt" to="252pt,81.65pt"/>
        </w:pict>
      </w:r>
      <w:r>
        <w:rPr>
          <w:rFonts w:ascii="Times New Roman" w:hAnsi="Times New Roman"/>
          <w:szCs w:val="28"/>
        </w:rPr>
        <w:pict>
          <v:line id="_x0000_s1454" style="position:absolute;left:0;text-align:left;z-index:251664384" from="252pt,9.65pt" to="252pt,81.65pt"/>
        </w:pict>
      </w:r>
      <w:r>
        <w:rPr>
          <w:rFonts w:ascii="Times New Roman" w:hAnsi="Times New Roman"/>
          <w:szCs w:val="28"/>
        </w:rPr>
        <w:pict>
          <v:line id="_x0000_s1453" style="position:absolute;left:0;text-align:left;z-index:251663360" from="243pt,9.65pt" to="243pt,72.65pt" strokeweight="1.5pt"/>
        </w:pict>
      </w:r>
      <w:r>
        <w:rPr>
          <w:rFonts w:ascii="Times New Roman" w:hAnsi="Times New Roman"/>
          <w:szCs w:val="28"/>
        </w:rPr>
        <w:pict>
          <v:line id="_x0000_s1452" style="position:absolute;left:0;text-align:left;z-index:251662336" from="234pt,9.65pt" to="234pt,72.65pt" strokeweight="4.5pt">
            <v:stroke linestyle="thickThin"/>
          </v:line>
        </w:pict>
      </w:r>
      <w:r>
        <w:rPr>
          <w:rFonts w:ascii="Times New Roman" w:hAnsi="Times New Roman"/>
          <w:szCs w:val="28"/>
        </w:rPr>
        <w:pict>
          <v:line id="_x0000_s1451" style="position:absolute;left:0;text-align:left;z-index:251661312" from="225pt,9.65pt" to="225pt,72.65pt" strokeweight="4.5pt">
            <v:stroke linestyle="thinThick"/>
          </v:line>
        </w:pict>
      </w:r>
      <w:r>
        <w:rPr>
          <w:rFonts w:ascii="Times New Roman" w:hAnsi="Times New Roman"/>
          <w:szCs w:val="28"/>
        </w:rPr>
        <w:pict>
          <v:line id="_x0000_s1450" style="position:absolute;left:0;text-align:left;z-index:251660288" from="3in,9.65pt" to="3in,72.65pt" strokeweight="4.5pt"/>
        </w:pict>
      </w:r>
      <w:r>
        <w:rPr>
          <w:rFonts w:ascii="Times New Roman" w:hAnsi="Times New Roman"/>
          <w:szCs w:val="28"/>
        </w:rPr>
        <w:pict>
          <v:line id="_x0000_s1449" style="position:absolute;left:0;text-align:left;z-index:251659264" from="207pt,9.65pt" to="207pt,72.65pt" strokeweight="4.5pt">
            <v:stroke linestyle="thickThin"/>
          </v:line>
        </w:pict>
      </w:r>
      <w:r>
        <w:rPr>
          <w:rFonts w:ascii="Times New Roman" w:hAnsi="Times New Roman"/>
          <w:szCs w:val="28"/>
        </w:rPr>
        <w:pict>
          <v:line id="_x0000_s1448" style="position:absolute;left:0;text-align:left;z-index:251658240" from="198pt,9.65pt" to="198pt,72.65pt" strokeweight="4.5pt">
            <v:stroke linestyle="thickThin"/>
          </v:line>
        </w:pict>
      </w:r>
      <w:r>
        <w:rPr>
          <w:rFonts w:ascii="Times New Roman" w:hAnsi="Times New Roman"/>
          <w:szCs w:val="28"/>
        </w:rPr>
        <w:pict>
          <v:line id="_x0000_s1447" style="position:absolute;left:0;text-align:left;z-index:251657216" from="189pt,9.65pt" to="189pt,72.65pt" strokeweight="6pt">
            <v:stroke linestyle="thickBetweenThin"/>
          </v:line>
        </w:pict>
      </w:r>
      <w:r>
        <w:rPr>
          <w:rFonts w:ascii="Times New Roman" w:hAnsi="Times New Roman"/>
          <w:szCs w:val="28"/>
        </w:rPr>
        <w:pict>
          <v:line id="_x0000_s1446" style="position:absolute;left:0;text-align:left;z-index:251656192" from="180pt,9.65pt" to="180pt,72.65pt" strokeweight="4.5pt">
            <v:stroke linestyle="thinThick"/>
          </v:line>
        </w:pict>
      </w:r>
      <w:r>
        <w:rPr>
          <w:rFonts w:ascii="Times New Roman" w:hAnsi="Times New Roman"/>
          <w:szCs w:val="28"/>
        </w:rPr>
        <w:pict>
          <v:line id="_x0000_s1445" style="position:absolute;left:0;text-align:left;z-index:251655168" from="171pt,9.65pt" to="171pt,9.65pt"/>
        </w:pict>
      </w:r>
      <w:r>
        <w:rPr>
          <w:rFonts w:ascii="Times New Roman" w:hAnsi="Times New Roman"/>
          <w:szCs w:val="28"/>
        </w:rPr>
        <w:pict>
          <v:line id="_x0000_s1444" style="position:absolute;left:0;text-align:left;z-index:251654144" from="171pt,9.65pt" to="171pt,72.65pt" strokeweight="2.25pt"/>
        </w:pict>
      </w:r>
      <w:r>
        <w:rPr>
          <w:rFonts w:ascii="Times New Roman" w:hAnsi="Times New Roman"/>
          <w:szCs w:val="28"/>
        </w:rPr>
        <w:pict>
          <v:line id="_x0000_s1443" style="position:absolute;left:0;text-align:left;z-index:251653120" from="162pt,9.65pt" to="162pt,9.65pt"/>
        </w:pict>
      </w:r>
      <w:r>
        <w:rPr>
          <w:rFonts w:ascii="Times New Roman" w:hAnsi="Times New Roman"/>
          <w:szCs w:val="28"/>
        </w:rPr>
        <w:pict>
          <v:line id="_x0000_s1442" style="position:absolute;left:0;text-align:left;z-index:251652096" from="162pt,9.65pt" to="162pt,90.65pt" strokeweight="3pt">
            <v:stroke linestyle="thinThin"/>
          </v:line>
        </w:pict>
      </w:r>
      <w:r>
        <w:rPr>
          <w:rFonts w:ascii="Times New Roman" w:hAnsi="Times New Roman"/>
          <w:szCs w:val="28"/>
        </w:rPr>
        <w:pict>
          <v:line id="_x0000_s1441" style="position:absolute;left:0;text-align:left;z-index:251651072" from="153pt,9.65pt" to="153pt,72.65pt" strokeweight="2.25pt"/>
        </w:pict>
      </w:r>
      <w:r>
        <w:rPr>
          <w:rFonts w:ascii="Times New Roman" w:hAnsi="Times New Roman"/>
          <w:szCs w:val="28"/>
        </w:rPr>
        <w:pict>
          <v:line id="_x0000_s1440" style="position:absolute;left:0;text-align:left;z-index:251650048" from="2in,9.65pt" to="2in,72.65pt" strokeweight="2.25pt"/>
        </w:pict>
      </w:r>
      <w:r>
        <w:rPr>
          <w:rFonts w:ascii="Times New Roman" w:hAnsi="Times New Roman"/>
          <w:szCs w:val="28"/>
        </w:rPr>
        <w:pict>
          <v:line id="_x0000_s1439" style="position:absolute;left:0;text-align:left;z-index:251649024" from="135pt,9.65pt" to="135pt,72.65pt" strokeweight="4.5pt">
            <v:stroke linestyle="thickThin"/>
          </v:line>
        </w:pict>
      </w:r>
      <w:r>
        <w:rPr>
          <w:rFonts w:ascii="Times New Roman" w:hAnsi="Times New Roman"/>
          <w:szCs w:val="28"/>
        </w:rPr>
        <w:pict>
          <v:line id="_x0000_s1438" style="position:absolute;left:0;text-align:left;z-index:251648000" from="126pt,9.65pt" to="126pt,72.65pt" strokeweight="6pt">
            <v:stroke linestyle="thickBetweenThin"/>
          </v:line>
        </w:pict>
      </w:r>
      <w:r>
        <w:rPr>
          <w:rFonts w:ascii="Times New Roman" w:hAnsi="Times New Roman"/>
          <w:szCs w:val="28"/>
        </w:rPr>
        <w:pict>
          <v:line id="_x0000_s1437" style="position:absolute;left:0;text-align:left;z-index:251646976" from="117pt,9.65pt" to="117pt,72.65pt" strokeweight="6pt">
            <v:stroke linestyle="thickBetweenThin"/>
          </v:line>
        </w:pict>
      </w:r>
      <w:r>
        <w:rPr>
          <w:rFonts w:ascii="Times New Roman" w:hAnsi="Times New Roman"/>
          <w:szCs w:val="28"/>
        </w:rPr>
        <w:pict>
          <v:line id="_x0000_s1436" style="position:absolute;left:0;text-align:left;z-index:251645952" from="117pt,9.65pt" to="117pt,72.65pt"/>
        </w:pict>
      </w:r>
      <w:r>
        <w:rPr>
          <w:rFonts w:ascii="Times New Roman" w:hAnsi="Times New Roman"/>
          <w:szCs w:val="28"/>
        </w:rPr>
        <w:pict>
          <v:line id="_x0000_s1435" style="position:absolute;left:0;text-align:left;z-index:251644928" from="108pt,9.65pt" to="108pt,72.65pt" strokeweight="4.5pt">
            <v:stroke linestyle="thinThick"/>
          </v:line>
        </w:pict>
      </w:r>
      <w:r>
        <w:rPr>
          <w:rFonts w:ascii="Times New Roman" w:hAnsi="Times New Roman"/>
          <w:szCs w:val="28"/>
        </w:rPr>
        <w:pict>
          <v:line id="_x0000_s1434" style="position:absolute;left:0;text-align:left;z-index:251643904" from="99pt,9.65pt" to="99pt,27.65pt"/>
        </w:pict>
      </w:r>
      <w:r>
        <w:rPr>
          <w:rFonts w:ascii="Times New Roman" w:hAnsi="Times New Roman"/>
          <w:szCs w:val="28"/>
        </w:rPr>
        <w:pict>
          <v:line id="_x0000_s1433" style="position:absolute;left:0;text-align:left;z-index:251642880" from="99pt,9.65pt" to="99pt,72.65pt"/>
        </w:pict>
      </w:r>
    </w:p>
    <w:p w:rsidR="00C408E0" w:rsidRPr="006549D5" w:rsidRDefault="00C408E0" w:rsidP="00C408E0">
      <w:pPr>
        <w:spacing w:line="360" w:lineRule="auto"/>
        <w:ind w:firstLine="709"/>
        <w:jc w:val="both"/>
        <w:rPr>
          <w:rFonts w:ascii="Times New Roman" w:hAnsi="Times New Roman"/>
          <w:szCs w:val="28"/>
        </w:rPr>
      </w:pPr>
    </w:p>
    <w:p w:rsidR="00C408E0" w:rsidRPr="006549D5" w:rsidRDefault="00C408E0" w:rsidP="00C408E0">
      <w:pPr>
        <w:spacing w:line="360" w:lineRule="auto"/>
        <w:ind w:firstLine="709"/>
        <w:jc w:val="both"/>
        <w:rPr>
          <w:rFonts w:ascii="Times New Roman" w:hAnsi="Times New Roman"/>
          <w:szCs w:val="28"/>
        </w:rPr>
      </w:pP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ab/>
        <w:t>4</w:t>
      </w:r>
      <w:r>
        <w:rPr>
          <w:rFonts w:ascii="Times New Roman" w:hAnsi="Times New Roman"/>
          <w:szCs w:val="28"/>
        </w:rPr>
        <w:t xml:space="preserve"> </w:t>
      </w:r>
      <w:r w:rsidRPr="006549D5">
        <w:rPr>
          <w:rFonts w:ascii="Times New Roman" w:hAnsi="Times New Roman"/>
          <w:szCs w:val="28"/>
        </w:rPr>
        <w:t>00 8 4 0 3</w:t>
      </w:r>
      <w:r>
        <w:rPr>
          <w:rFonts w:ascii="Times New Roman" w:hAnsi="Times New Roman"/>
          <w:szCs w:val="28"/>
        </w:rPr>
        <w:t xml:space="preserve"> </w:t>
      </w:r>
      <w:r w:rsidRPr="006549D5">
        <w:rPr>
          <w:rFonts w:ascii="Times New Roman" w:hAnsi="Times New Roman"/>
          <w:szCs w:val="28"/>
        </w:rPr>
        <w:t>0 2 2 2 8 1</w:t>
      </w:r>
      <w:r>
        <w:rPr>
          <w:rFonts w:ascii="Times New Roman" w:hAnsi="Times New Roman"/>
          <w:szCs w:val="28"/>
        </w:rPr>
        <w:t xml:space="preserve"> </w:t>
      </w:r>
    </w:p>
    <w:p w:rsidR="00C408E0" w:rsidRDefault="00C408E0" w:rsidP="00C408E0">
      <w:pPr>
        <w:spacing w:line="360" w:lineRule="auto"/>
        <w:ind w:firstLine="709"/>
        <w:jc w:val="both"/>
        <w:rPr>
          <w:rFonts w:ascii="Times New Roman" w:hAnsi="Times New Roman"/>
          <w:szCs w:val="28"/>
        </w:rPr>
      </w:pPr>
    </w:p>
    <w:p w:rsidR="00007375" w:rsidRPr="006549D5" w:rsidRDefault="00007375" w:rsidP="003D11B2">
      <w:pPr>
        <w:spacing w:line="360" w:lineRule="auto"/>
        <w:jc w:val="center"/>
        <w:rPr>
          <w:rFonts w:ascii="Times New Roman" w:hAnsi="Times New Roman"/>
          <w:szCs w:val="28"/>
        </w:rPr>
      </w:pPr>
      <w:r>
        <w:rPr>
          <w:rFonts w:ascii="Times New Roman" w:hAnsi="Times New Roman"/>
          <w:szCs w:val="28"/>
        </w:rPr>
        <w:t xml:space="preserve">Рисунок </w:t>
      </w:r>
      <w:r w:rsidR="00FE00CD">
        <w:rPr>
          <w:rFonts w:ascii="Times New Roman" w:hAnsi="Times New Roman"/>
          <w:szCs w:val="28"/>
        </w:rPr>
        <w:t>2</w:t>
      </w:r>
      <w:r>
        <w:rPr>
          <w:rFonts w:ascii="Times New Roman" w:hAnsi="Times New Roman"/>
          <w:szCs w:val="28"/>
        </w:rPr>
        <w:t xml:space="preserve"> - </w:t>
      </w:r>
      <w:r w:rsidR="009D44A3">
        <w:rPr>
          <w:rFonts w:ascii="Times New Roman" w:hAnsi="Times New Roman"/>
          <w:szCs w:val="28"/>
        </w:rPr>
        <w:t>К</w:t>
      </w:r>
      <w:r w:rsidRPr="006549D5">
        <w:rPr>
          <w:rFonts w:ascii="Times New Roman" w:hAnsi="Times New Roman"/>
          <w:szCs w:val="28"/>
        </w:rPr>
        <w:t>од EAN</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007375" w:rsidRDefault="001E55C3" w:rsidP="001E55C3">
      <w:pPr>
        <w:spacing w:line="360" w:lineRule="auto"/>
        <w:ind w:firstLine="709"/>
        <w:jc w:val="both"/>
        <w:rPr>
          <w:rFonts w:ascii="Times New Roman" w:hAnsi="Times New Roman"/>
          <w:szCs w:val="28"/>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Имеется алфавит кода EAN, в котором каждой цифре соответствует определенный набор штрихов и пробелов. На этапе запуска товара в производство ему присваивается тринадцатизначный цифровой код, который впоследствии в виде штрихов и</w:t>
      </w:r>
      <w:r>
        <w:rPr>
          <w:rFonts w:ascii="Times New Roman" w:hAnsi="Times New Roman"/>
          <w:szCs w:val="28"/>
        </w:rPr>
        <w:t xml:space="preserve"> </w:t>
      </w:r>
      <w:r w:rsidRPr="006549D5">
        <w:rPr>
          <w:rFonts w:ascii="Times New Roman" w:hAnsi="Times New Roman"/>
          <w:szCs w:val="28"/>
        </w:rPr>
        <w:t>пробелов будет нанесен на этот товар. Первые две или три цифры обозначают код страны, который присвоен ей ассоциацией EAN в установленном порядке. Принято называть эту часть кода флагом.</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Следующие четыре цифры - индекс изготовителя товара. Совокупность кода страны и кода изготовителя является уникальной комбинацией цифр, которая однозначно идентифицирует предприятие, производящее маркируемый товар.</w:t>
      </w:r>
      <w:r w:rsidR="00950B6C">
        <w:rPr>
          <w:rFonts w:ascii="Times New Roman" w:hAnsi="Times New Roman"/>
          <w:szCs w:val="28"/>
        </w:rPr>
        <w:t xml:space="preserve"> </w:t>
      </w:r>
      <w:r w:rsidRPr="006549D5">
        <w:rPr>
          <w:rFonts w:ascii="Times New Roman" w:hAnsi="Times New Roman"/>
          <w:szCs w:val="28"/>
        </w:rPr>
        <w:t xml:space="preserve">Оставшиеся цифры кода предоставляются изготовителю </w:t>
      </w:r>
      <w:r w:rsidRPr="006549D5">
        <w:rPr>
          <w:rFonts w:ascii="Times New Roman" w:hAnsi="Times New Roman"/>
          <w:szCs w:val="28"/>
        </w:rPr>
        <w:lastRenderedPageBreak/>
        <w:t>для кодирования своей продукции по собственному усмотрению. При этом кодирование можно просто начать с нуля и продолжать до 99999.</w:t>
      </w:r>
      <w:r>
        <w:rPr>
          <w:rFonts w:ascii="Times New Roman" w:hAnsi="Times New Roman"/>
          <w:szCs w:val="28"/>
        </w:rPr>
        <w:t xml:space="preserve"> </w:t>
      </w:r>
      <w:r w:rsidRPr="006549D5">
        <w:rPr>
          <w:rFonts w:ascii="Times New Roman" w:hAnsi="Times New Roman"/>
          <w:szCs w:val="28"/>
        </w:rPr>
        <w:t>Таким образом, первые двенадцать цифр кода EAN однозначно идентифицируют любой товар в общей совокупности товарной массы.</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Последняя, тринадцатая цифра кода является контрольной.</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Она рассчитывается по специальному алгоритму на основе 12 предшествующих цифр. Неправильная расшифровка одной или нескольких цифр штрихового кода приведет к тому, что ЭВМ, рассчитав по двенадцати цифрам контрольную, обнаружит ее несоответствие контрольной цифре, нанесенной на товаре. Прием сканирования не подтвердится считывание кода придется повторит, таким образом, контрольная цифра обеспечивает надежное действие штрихового кода, является гарантией устойчивости и надежности всей системы.</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В основе технологии штрихового кодирования и автоматизированного сбора данных лежат простые физические законы. Штриховой код представляет собой чередование темных и светлых полос разной толщины, построенных в соответствии с определенными правилами.</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Использование в логистике технологии автоматизированной идентификации штриховых кодов позволяет существенно улучшить управление материальными потоками на всех этапах логистического процесса. Отметим ее основные преимущества.</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На производстве:</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создание единой системы учета и контроля за движением изделий и комплектующих его частей на каждом участке, а также за состоянием логистического процесса на предприятии в целом;</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сокращение численности вспомогательного персонала и отчетной документации, исключение ошибок.</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В</w:t>
      </w:r>
      <w:r>
        <w:rPr>
          <w:rFonts w:ascii="Times New Roman" w:hAnsi="Times New Roman"/>
          <w:szCs w:val="28"/>
        </w:rPr>
        <w:t xml:space="preserve"> </w:t>
      </w:r>
      <w:r w:rsidRPr="006549D5">
        <w:rPr>
          <w:rFonts w:ascii="Times New Roman" w:hAnsi="Times New Roman"/>
          <w:szCs w:val="28"/>
        </w:rPr>
        <w:t>складском хозяйстве:</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автоматизация учета и контроля за движением материального потока;</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автоматизация процесса инвентаризации материальных запасов;</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lastRenderedPageBreak/>
        <w:t>-</w:t>
      </w:r>
      <w:r w:rsidR="00C408E0" w:rsidRPr="006549D5">
        <w:rPr>
          <w:rFonts w:ascii="Times New Roman" w:hAnsi="Times New Roman"/>
          <w:szCs w:val="28"/>
        </w:rPr>
        <w:t>сокращение времени на логистические операции с материальным и информационным потоком.</w:t>
      </w:r>
    </w:p>
    <w:p w:rsidR="00C408E0" w:rsidRPr="006549D5" w:rsidRDefault="00C408E0" w:rsidP="00C408E0">
      <w:pPr>
        <w:spacing w:line="360" w:lineRule="auto"/>
        <w:ind w:firstLine="709"/>
        <w:jc w:val="both"/>
        <w:rPr>
          <w:rFonts w:ascii="Times New Roman" w:hAnsi="Times New Roman"/>
          <w:szCs w:val="28"/>
        </w:rPr>
      </w:pPr>
      <w:r w:rsidRPr="006549D5">
        <w:rPr>
          <w:rFonts w:ascii="Times New Roman" w:hAnsi="Times New Roman"/>
          <w:szCs w:val="28"/>
        </w:rPr>
        <w:t>В торговле:</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создание единой системы учета материального потока;</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автоматизация заказа и инвентаризация товаров;</w:t>
      </w:r>
    </w:p>
    <w:p w:rsidR="00C408E0" w:rsidRPr="006549D5" w:rsidRDefault="00007375" w:rsidP="00C408E0">
      <w:pPr>
        <w:spacing w:line="360" w:lineRule="auto"/>
        <w:ind w:firstLine="709"/>
        <w:jc w:val="both"/>
        <w:rPr>
          <w:rFonts w:ascii="Times New Roman" w:hAnsi="Times New Roman"/>
          <w:szCs w:val="28"/>
        </w:rPr>
      </w:pPr>
      <w:r>
        <w:rPr>
          <w:rFonts w:ascii="Times New Roman" w:hAnsi="Times New Roman"/>
          <w:szCs w:val="28"/>
        </w:rPr>
        <w:t>-</w:t>
      </w:r>
      <w:r w:rsidR="00C408E0" w:rsidRPr="006549D5">
        <w:rPr>
          <w:rFonts w:ascii="Times New Roman" w:hAnsi="Times New Roman"/>
          <w:szCs w:val="28"/>
        </w:rPr>
        <w:t xml:space="preserve"> создание времени обслуживания покупателей.</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007375" w:rsidRDefault="001E55C3" w:rsidP="001E55C3">
      <w:pPr>
        <w:overflowPunct w:val="0"/>
        <w:autoSpaceDE w:val="0"/>
        <w:autoSpaceDN w:val="0"/>
        <w:adjustRightInd w:val="0"/>
        <w:spacing w:line="360" w:lineRule="auto"/>
        <w:ind w:firstLine="709"/>
        <w:jc w:val="center"/>
        <w:rPr>
          <w:rFonts w:ascii="Times New Roman" w:hAnsi="Times New Roman"/>
          <w:sz w:val="30"/>
          <w:szCs w:val="26"/>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w:t>
      </w:r>
    </w:p>
    <w:p w:rsidR="00007375" w:rsidRPr="004E3823" w:rsidRDefault="00FE00CD" w:rsidP="008F4151">
      <w:pPr>
        <w:overflowPunct w:val="0"/>
        <w:autoSpaceDE w:val="0"/>
        <w:autoSpaceDN w:val="0"/>
        <w:adjustRightInd w:val="0"/>
        <w:spacing w:line="360" w:lineRule="auto"/>
        <w:ind w:firstLine="709"/>
        <w:jc w:val="both"/>
        <w:rPr>
          <w:rFonts w:ascii="Times New Roman" w:hAnsi="Times New Roman"/>
          <w:b/>
          <w:szCs w:val="26"/>
        </w:rPr>
      </w:pPr>
      <w:r>
        <w:rPr>
          <w:rFonts w:ascii="Times New Roman" w:hAnsi="Times New Roman"/>
          <w:b/>
          <w:szCs w:val="26"/>
        </w:rPr>
        <w:t>1</w:t>
      </w:r>
      <w:r w:rsidR="00007375" w:rsidRPr="004E3823">
        <w:rPr>
          <w:rFonts w:ascii="Times New Roman" w:hAnsi="Times New Roman"/>
          <w:b/>
          <w:szCs w:val="26"/>
        </w:rPr>
        <w:t xml:space="preserve">.3 Схема потоков информации </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 xml:space="preserve"> Значение системы оперативного управления производством и ее воздействие на другие системы в рамках фирмы можно увидеть на следующей схеме</w:t>
      </w:r>
      <w:r w:rsidR="003D11B2" w:rsidRPr="003D11B2">
        <w:rPr>
          <w:rFonts w:ascii="Times New Roman" w:hAnsi="Times New Roman"/>
        </w:rPr>
        <w:t xml:space="preserve"> (</w:t>
      </w:r>
      <w:r w:rsidR="003D11B2">
        <w:rPr>
          <w:rFonts w:ascii="Times New Roman" w:hAnsi="Times New Roman"/>
        </w:rPr>
        <w:t xml:space="preserve">рисунок </w:t>
      </w:r>
      <w:r w:rsidR="00FE00CD">
        <w:rPr>
          <w:rFonts w:ascii="Times New Roman" w:hAnsi="Times New Roman"/>
        </w:rPr>
        <w:t>3</w:t>
      </w:r>
      <w:r w:rsidR="003D11B2" w:rsidRPr="003D11B2">
        <w:rPr>
          <w:rFonts w:ascii="Times New Roman" w:hAnsi="Times New Roman"/>
        </w:rPr>
        <w:t>)</w:t>
      </w:r>
      <w:r w:rsidR="003D11B2">
        <w:rPr>
          <w:rFonts w:ascii="Times New Roman" w:hAnsi="Times New Roman"/>
        </w:rPr>
        <w:t xml:space="preserve">. </w:t>
      </w:r>
    </w:p>
    <w:p w:rsidR="003D11B2" w:rsidRPr="008F4151" w:rsidRDefault="003D11B2" w:rsidP="003D11B2">
      <w:pPr>
        <w:spacing w:line="360" w:lineRule="auto"/>
        <w:ind w:firstLine="709"/>
        <w:jc w:val="both"/>
        <w:rPr>
          <w:rFonts w:ascii="Times New Roman" w:hAnsi="Times New Roman"/>
        </w:rPr>
      </w:pPr>
      <w:r w:rsidRPr="008F4151">
        <w:rPr>
          <w:rFonts w:ascii="Times New Roman" w:hAnsi="Times New Roman"/>
        </w:rPr>
        <w:t>На схеме показано, каким образом подсистема оперативного управления производством взаимодействует со всеми главными функциями, выполняемыми фирмами обрабатывающей промышленности.</w:t>
      </w:r>
    </w:p>
    <w:p w:rsidR="008F4151" w:rsidRPr="004E3823" w:rsidRDefault="008F4151" w:rsidP="008F4151">
      <w:pPr>
        <w:spacing w:line="360" w:lineRule="auto"/>
        <w:ind w:firstLine="709"/>
        <w:jc w:val="both"/>
        <w:rPr>
          <w:rFonts w:ascii="Times New Roman" w:hAnsi="Times New Roman"/>
          <w:sz w:val="2"/>
          <w:szCs w:val="2"/>
        </w:rPr>
      </w:pPr>
    </w:p>
    <w:p w:rsidR="008F4151" w:rsidRPr="004E3823" w:rsidRDefault="008F4151" w:rsidP="008F4151">
      <w:pPr>
        <w:rPr>
          <w:sz w:val="2"/>
          <w:szCs w:val="2"/>
        </w:rPr>
      </w:pPr>
    </w:p>
    <w:p w:rsidR="008F4151" w:rsidRPr="00950B6C" w:rsidRDefault="008F4151" w:rsidP="008F4151">
      <w:pPr>
        <w:rPr>
          <w:sz w:val="2"/>
          <w:szCs w:val="2"/>
        </w:rPr>
      </w:pPr>
    </w:p>
    <w:p w:rsidR="008F4151" w:rsidRDefault="007645A1" w:rsidP="008F4151">
      <w:pPr>
        <w:pStyle w:val="a6"/>
        <w:rPr>
          <w:noProof/>
          <w:sz w:val="20"/>
        </w:rPr>
      </w:pPr>
      <w:r>
        <w:rPr>
          <w:noProof/>
        </w:rPr>
        <w:pict>
          <v:rect id="_x0000_s1461" style="position:absolute;margin-left:109.35pt;margin-top:111.75pt;width:1in;height:57.6pt;z-index:251671552" o:allowincell="f">
            <v:textbox>
              <w:txbxContent>
                <w:p w:rsidR="007C3D37" w:rsidRPr="009D44A3" w:rsidRDefault="007C3D37" w:rsidP="008F4151">
                  <w:pPr>
                    <w:jc w:val="center"/>
                    <w:rPr>
                      <w:rFonts w:ascii="Times New Roman" w:hAnsi="Times New Roman"/>
                      <w:sz w:val="20"/>
                    </w:rPr>
                  </w:pPr>
                  <w:r w:rsidRPr="009D44A3">
                    <w:rPr>
                      <w:rFonts w:ascii="Times New Roman" w:hAnsi="Times New Roman"/>
                      <w:sz w:val="20"/>
                    </w:rPr>
                    <w:t>Финансовая служба</w:t>
                  </w:r>
                </w:p>
              </w:txbxContent>
            </v:textbox>
          </v:rect>
        </w:pict>
      </w:r>
      <w:r>
        <w:rPr>
          <w:noProof/>
        </w:rPr>
        <w:pict>
          <v:rect id="_x0000_s1460" style="position:absolute;margin-left:181.35pt;margin-top:82.95pt;width:57.6pt;height:86.4pt;z-index:251670528" o:allowincell="f">
            <v:textbox style="mso-next-textbox:#_x0000_s1460">
              <w:txbxContent>
                <w:p w:rsidR="007C3D37" w:rsidRPr="009D44A3" w:rsidRDefault="007C3D37" w:rsidP="008F4151">
                  <w:pPr>
                    <w:jc w:val="center"/>
                    <w:rPr>
                      <w:rFonts w:ascii="Times New Roman" w:hAnsi="Times New Roman"/>
                      <w:sz w:val="22"/>
                    </w:rPr>
                  </w:pPr>
                  <w:r w:rsidRPr="009D44A3">
                    <w:rPr>
                      <w:rFonts w:ascii="Times New Roman" w:hAnsi="Times New Roman"/>
                      <w:sz w:val="22"/>
                    </w:rPr>
                    <w:t>Подсис-тема опера-тивного управ-ления</w:t>
                  </w:r>
                </w:p>
              </w:txbxContent>
            </v:textbox>
          </v:rect>
        </w:pict>
      </w:r>
      <w:r>
        <w:rPr>
          <w:noProof/>
        </w:rPr>
        <w:pict>
          <v:rect id="_x0000_s1457" style="position:absolute;margin-left:181.35pt;margin-top:3.75pt;width:57.6pt;height:79.2pt;flip:y;z-index:251667456" o:allowincell="f">
            <v:textbox style="mso-next-textbox:#_x0000_s1457">
              <w:txbxContent>
                <w:p w:rsidR="007C3D37" w:rsidRPr="009D44A3" w:rsidRDefault="007C3D37" w:rsidP="008F4151">
                  <w:pPr>
                    <w:jc w:val="center"/>
                    <w:rPr>
                      <w:rFonts w:ascii="Times New Roman" w:hAnsi="Times New Roman"/>
                      <w:sz w:val="20"/>
                    </w:rPr>
                  </w:pPr>
                  <w:r w:rsidRPr="009D44A3">
                    <w:rPr>
                      <w:rFonts w:ascii="Times New Roman" w:hAnsi="Times New Roman"/>
                      <w:sz w:val="20"/>
                    </w:rPr>
                    <w:t>Анализ сбыта продук-ции</w:t>
                  </w:r>
                </w:p>
                <w:p w:rsidR="007E757D" w:rsidRPr="009D44A3" w:rsidRDefault="007E757D" w:rsidP="008F4151">
                  <w:pPr>
                    <w:jc w:val="center"/>
                    <w:rPr>
                      <w:rFonts w:ascii="Times New Roman" w:hAnsi="Times New Roman"/>
                      <w:sz w:val="20"/>
                    </w:rPr>
                  </w:pPr>
                </w:p>
              </w:txbxContent>
            </v:textbox>
          </v:rect>
        </w:pict>
      </w:r>
      <w:r>
        <w:rPr>
          <w:noProof/>
        </w:rPr>
        <w:pict>
          <v:rect id="_x0000_s1459" style="position:absolute;margin-left:109.35pt;margin-top:54.15pt;width:1in;height:57.6pt;z-index:251669504" o:allowincell="f">
            <v:textbox style="mso-next-textbox:#_x0000_s1459">
              <w:txbxContent>
                <w:p w:rsidR="007C3D37" w:rsidRPr="009D44A3" w:rsidRDefault="007C3D37" w:rsidP="008F4151">
                  <w:pPr>
                    <w:jc w:val="center"/>
                    <w:rPr>
                      <w:rFonts w:ascii="Times New Roman" w:hAnsi="Times New Roman"/>
                      <w:sz w:val="20"/>
                    </w:rPr>
                  </w:pPr>
                  <w:r w:rsidRPr="009D44A3">
                    <w:rPr>
                      <w:rFonts w:ascii="Times New Roman" w:hAnsi="Times New Roman"/>
                      <w:sz w:val="20"/>
                    </w:rPr>
                    <w:t>Реализация продукции</w:t>
                  </w:r>
                </w:p>
              </w:txbxContent>
            </v:textbox>
          </v:rect>
        </w:pict>
      </w:r>
      <w:r w:rsidR="008F4151">
        <w:rPr>
          <w:noProof/>
          <w:sz w:val="20"/>
        </w:rPr>
        <w:t xml:space="preserve">      </w:t>
      </w: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7645A1" w:rsidP="008F4151">
      <w:pPr>
        <w:pStyle w:val="a6"/>
        <w:rPr>
          <w:noProof/>
          <w:sz w:val="20"/>
        </w:rPr>
      </w:pPr>
      <w:r>
        <w:rPr>
          <w:noProof/>
        </w:rPr>
        <w:pict>
          <v:rect id="_x0000_s1458" style="position:absolute;margin-left:238.95pt;margin-top:8.15pt;width:85.05pt;height:57.6pt;z-index:251668480" o:allowincell="f">
            <v:textbox style="mso-next-textbox:#_x0000_s1458">
              <w:txbxContent>
                <w:p w:rsidR="007C3D37" w:rsidRPr="009D44A3" w:rsidRDefault="007C3D37" w:rsidP="008F4151">
                  <w:pPr>
                    <w:jc w:val="center"/>
                    <w:rPr>
                      <w:rFonts w:ascii="Times New Roman" w:hAnsi="Times New Roman"/>
                      <w:sz w:val="20"/>
                    </w:rPr>
                  </w:pPr>
                  <w:r w:rsidRPr="009D44A3">
                    <w:rPr>
                      <w:rFonts w:ascii="Times New Roman" w:hAnsi="Times New Roman"/>
                      <w:sz w:val="20"/>
                    </w:rPr>
                    <w:t>Решение технических проблем</w:t>
                  </w:r>
                </w:p>
              </w:txbxContent>
            </v:textbox>
          </v:rect>
        </w:pict>
      </w: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7645A1" w:rsidP="008F4151">
      <w:pPr>
        <w:pStyle w:val="a6"/>
        <w:rPr>
          <w:noProof/>
          <w:sz w:val="20"/>
        </w:rPr>
      </w:pPr>
      <w:r>
        <w:rPr>
          <w:noProof/>
        </w:rPr>
        <w:pict>
          <v:rect id="_x0000_s1462" style="position:absolute;margin-left:238.95pt;margin-top:8.25pt;width:85.05pt;height:57.6pt;z-index:251672576" o:allowincell="f">
            <v:textbox style="mso-next-textbox:#_x0000_s1462">
              <w:txbxContent>
                <w:p w:rsidR="007C3D37" w:rsidRPr="009D44A3" w:rsidRDefault="007C3D37" w:rsidP="008F4151">
                  <w:pPr>
                    <w:jc w:val="center"/>
                    <w:rPr>
                      <w:rFonts w:ascii="Times New Roman" w:hAnsi="Times New Roman"/>
                      <w:sz w:val="20"/>
                    </w:rPr>
                  </w:pPr>
                  <w:r w:rsidRPr="009D44A3">
                    <w:rPr>
                      <w:rFonts w:ascii="Times New Roman" w:hAnsi="Times New Roman"/>
                      <w:sz w:val="20"/>
                    </w:rPr>
                    <w:t>Контроль запасов и планирование</w:t>
                  </w:r>
                </w:p>
              </w:txbxContent>
            </v:textbox>
          </v:rect>
        </w:pict>
      </w: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7645A1" w:rsidP="008F4151">
      <w:pPr>
        <w:pStyle w:val="a6"/>
        <w:rPr>
          <w:noProof/>
          <w:sz w:val="20"/>
        </w:rPr>
      </w:pPr>
      <w:r>
        <w:rPr>
          <w:noProof/>
        </w:rPr>
        <w:pict>
          <v:rect id="_x0000_s1464" style="position:absolute;margin-left:145.35pt;margin-top:8.35pt;width:64.8pt;height:75.55pt;z-index:251674624" o:allowincell="f">
            <v:textbox>
              <w:txbxContent>
                <w:p w:rsidR="007C3D37" w:rsidRPr="00840B9A" w:rsidRDefault="007C3D37" w:rsidP="008F4151">
                  <w:pPr>
                    <w:jc w:val="center"/>
                    <w:rPr>
                      <w:rFonts w:ascii="Times New Roman" w:hAnsi="Times New Roman"/>
                      <w:sz w:val="20"/>
                    </w:rPr>
                  </w:pPr>
                  <w:r>
                    <w:rPr>
                      <w:sz w:val="20"/>
                    </w:rPr>
                    <w:t xml:space="preserve">              </w:t>
                  </w:r>
                  <w:r w:rsidRPr="00840B9A">
                    <w:rPr>
                      <w:rFonts w:ascii="Times New Roman" w:hAnsi="Times New Roman"/>
                      <w:sz w:val="20"/>
                    </w:rPr>
                    <w:t>Закупка</w:t>
                  </w:r>
                </w:p>
              </w:txbxContent>
            </v:textbox>
          </v:rect>
        </w:pict>
      </w:r>
      <w:r>
        <w:rPr>
          <w:noProof/>
        </w:rPr>
        <w:pict>
          <v:rect id="_x0000_s1463" style="position:absolute;margin-left:210.15pt;margin-top:8.35pt;width:95.85pt;height:75.55pt;z-index:251673600" o:allowincell="f">
            <v:textbox style="mso-next-textbox:#_x0000_s1463">
              <w:txbxContent>
                <w:p w:rsidR="007C3D37" w:rsidRPr="009D44A3" w:rsidRDefault="007C3D37" w:rsidP="008F4151">
                  <w:pPr>
                    <w:jc w:val="center"/>
                    <w:rPr>
                      <w:rFonts w:ascii="Times New Roman" w:hAnsi="Times New Roman"/>
                      <w:sz w:val="20"/>
                    </w:rPr>
                  </w:pPr>
                  <w:r w:rsidRPr="009D44A3">
                    <w:rPr>
                      <w:rFonts w:ascii="Times New Roman" w:hAnsi="Times New Roman"/>
                      <w:sz w:val="20"/>
                    </w:rPr>
                    <w:t>Средства производства и оперативного управления</w:t>
                  </w:r>
                </w:p>
              </w:txbxContent>
            </v:textbox>
          </v:rect>
        </w:pict>
      </w: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Default="008F4151" w:rsidP="008F4151">
      <w:pPr>
        <w:pStyle w:val="a6"/>
        <w:rPr>
          <w:noProof/>
          <w:sz w:val="20"/>
        </w:rPr>
      </w:pPr>
    </w:p>
    <w:p w:rsidR="008F4151" w:rsidRPr="008F4151" w:rsidRDefault="008F4151" w:rsidP="008F4151">
      <w:pPr>
        <w:pStyle w:val="a6"/>
        <w:spacing w:line="360" w:lineRule="auto"/>
        <w:ind w:firstLine="709"/>
        <w:jc w:val="both"/>
        <w:rPr>
          <w:rFonts w:ascii="Times New Roman" w:hAnsi="Times New Roman"/>
          <w:noProof/>
          <w:sz w:val="20"/>
        </w:rPr>
      </w:pPr>
    </w:p>
    <w:p w:rsidR="008F4151" w:rsidRDefault="008F4151" w:rsidP="008F4151">
      <w:pPr>
        <w:spacing w:line="360" w:lineRule="auto"/>
        <w:ind w:firstLine="709"/>
        <w:jc w:val="both"/>
        <w:rPr>
          <w:rFonts w:ascii="Times New Roman" w:hAnsi="Times New Roman"/>
        </w:rPr>
      </w:pPr>
      <w:r>
        <w:rPr>
          <w:rFonts w:ascii="Times New Roman" w:hAnsi="Times New Roman"/>
        </w:rPr>
        <w:t xml:space="preserve">Рисунок </w:t>
      </w:r>
      <w:r w:rsidR="00FE00CD">
        <w:rPr>
          <w:rFonts w:ascii="Times New Roman" w:hAnsi="Times New Roman"/>
        </w:rPr>
        <w:t>3</w:t>
      </w:r>
      <w:r>
        <w:rPr>
          <w:rFonts w:ascii="Times New Roman" w:hAnsi="Times New Roman"/>
        </w:rPr>
        <w:t xml:space="preserve">  - </w:t>
      </w:r>
      <w:r w:rsidRPr="008F4151">
        <w:rPr>
          <w:rFonts w:ascii="Times New Roman" w:hAnsi="Times New Roman"/>
          <w:szCs w:val="26"/>
        </w:rPr>
        <w:t>Схема потоков информации</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Производственная/оперативная система является наиболее важным типом систем с точки зрения оперативного управлени</w:t>
      </w:r>
      <w:r w:rsidR="003D11B2">
        <w:rPr>
          <w:rFonts w:ascii="Times New Roman" w:hAnsi="Times New Roman"/>
        </w:rPr>
        <w:t>я</w:t>
      </w:r>
      <w:r w:rsidRPr="008F4151">
        <w:rPr>
          <w:rFonts w:ascii="Times New Roman" w:hAnsi="Times New Roman"/>
        </w:rPr>
        <w:t xml:space="preserve">. Она пересекает </w:t>
      </w:r>
      <w:r w:rsidRPr="008F4151">
        <w:rPr>
          <w:rFonts w:ascii="Times New Roman" w:hAnsi="Times New Roman"/>
        </w:rPr>
        <w:lastRenderedPageBreak/>
        <w:t>границы всех подсистем и оказывает воздействие на все подразделения фирмы.</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При создании и совершенствовании информационной системы должны быть обеспечены как более рациональная организация информационных потоков, так и существенное повышение их интенсивности, то есть ускорение передачи и обработки информации, поступающей от ее источника к потребителю. Для решения этих задач при проектировании информационных систем</w:t>
      </w:r>
      <w:r w:rsidR="003D11B2">
        <w:rPr>
          <w:rFonts w:ascii="Times New Roman" w:hAnsi="Times New Roman"/>
        </w:rPr>
        <w:t>,</w:t>
      </w:r>
      <w:r w:rsidRPr="008F4151">
        <w:rPr>
          <w:rFonts w:ascii="Times New Roman" w:hAnsi="Times New Roman"/>
        </w:rPr>
        <w:t xml:space="preserve"> прежде всего</w:t>
      </w:r>
      <w:r w:rsidR="003D11B2">
        <w:rPr>
          <w:rFonts w:ascii="Times New Roman" w:hAnsi="Times New Roman"/>
        </w:rPr>
        <w:t>,</w:t>
      </w:r>
      <w:r w:rsidRPr="008F4151">
        <w:rPr>
          <w:rFonts w:ascii="Times New Roman" w:hAnsi="Times New Roman"/>
        </w:rPr>
        <w:t xml:space="preserve"> проводиться анализ информационных потоков, который позволяет [18]</w:t>
      </w:r>
      <w:r w:rsidR="007E757D">
        <w:rPr>
          <w:rFonts w:ascii="Times New Roman" w:hAnsi="Times New Roman"/>
        </w:rPr>
        <w:t>:</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 xml:space="preserve">1. </w:t>
      </w:r>
      <w:r w:rsidRPr="008F4151">
        <w:rPr>
          <w:rFonts w:ascii="Times New Roman" w:hAnsi="Times New Roman"/>
        </w:rPr>
        <w:t>Рассмотреть все цепочки в системе обработки данных, начиная с получения исходных сведений, постепенное преобразование и формирование конечных данных, которые направляются управляемой системе в качестве команд и внешним организациям в качестве отчетной и прочей</w:t>
      </w:r>
      <w:r w:rsidR="00FF21E8">
        <w:rPr>
          <w:rFonts w:ascii="Times New Roman" w:hAnsi="Times New Roman"/>
        </w:rPr>
        <w:t xml:space="preserve"> информации. При этом определяет</w:t>
      </w:r>
      <w:r w:rsidRPr="008F4151">
        <w:rPr>
          <w:rFonts w:ascii="Times New Roman" w:hAnsi="Times New Roman"/>
        </w:rPr>
        <w:t>ся роль каждого подразделения в комплексе работ, выполняемых системой управления предприятием и зафиксированных в схеме обработки данных, уточняется их структура и функции.</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2.</w:t>
      </w:r>
      <w:r w:rsidRPr="008F4151">
        <w:rPr>
          <w:rFonts w:ascii="Times New Roman" w:hAnsi="Times New Roman"/>
        </w:rPr>
        <w:t xml:space="preserve"> Построить схему информационных связей подразделений предприятия между собой и с внешней средой. В схеме могут содержаться сведения о конкретных формах информационных связей и указываются их количественные и временные характеристики.</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3.</w:t>
      </w:r>
      <w:r w:rsidRPr="008F4151">
        <w:rPr>
          <w:rFonts w:ascii="Times New Roman" w:hAnsi="Times New Roman"/>
        </w:rPr>
        <w:t xml:space="preserve"> Выявить первичные (исходные) для предприятия данные.</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Первичными данными считаются такие, которые поступают в систему управления из внешнего мира, возникают в управляемой среде или хранятся в памяти системы управления предприятием. Все эти сведения объединяются тем свойством, что они используются в работе системы управления предприятием, поступая в нее в готовом виде.</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4.</w:t>
      </w:r>
      <w:r w:rsidRPr="008F4151">
        <w:rPr>
          <w:rFonts w:ascii="Times New Roman" w:hAnsi="Times New Roman"/>
        </w:rPr>
        <w:t xml:space="preserve"> Выявить результаты работы системы управления предприятием (как информационной), а именно, перечень всех производных данных, возникающих в результате обработки первичных (исходных) документов и показателей. </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lastRenderedPageBreak/>
        <w:t>Таким образом, анализ информационных потоков позволяет изучить существующую систему организации внесистемного информационного обеспечения, создает основу для последующего совершенствования информационных связей, оптимизации информационных потоков. Анализ информационных потоков осуществляется в два этапа: первый</w:t>
      </w:r>
      <w:r w:rsidR="00B05136" w:rsidRPr="00B05136">
        <w:rPr>
          <w:rFonts w:ascii="Times New Roman" w:hAnsi="Times New Roman"/>
        </w:rPr>
        <w:t xml:space="preserve"> </w:t>
      </w:r>
      <w:r w:rsidRPr="008F4151">
        <w:rPr>
          <w:rFonts w:ascii="Times New Roman" w:hAnsi="Times New Roman"/>
        </w:rPr>
        <w:t>- обследование, второй</w:t>
      </w:r>
      <w:r w:rsidR="00B05136" w:rsidRPr="00B05136">
        <w:rPr>
          <w:rFonts w:ascii="Times New Roman" w:hAnsi="Times New Roman"/>
        </w:rPr>
        <w:t xml:space="preserve"> </w:t>
      </w:r>
      <w:r w:rsidRPr="008F4151">
        <w:rPr>
          <w:rFonts w:ascii="Times New Roman" w:hAnsi="Times New Roman"/>
        </w:rPr>
        <w:t>- построение и анализ информационной структуры рассматриваемой организационной или производственной системы.</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 xml:space="preserve">Основу для проектирования информационной системы составляют результаты обследований информационных потоков и документооборота данного предприятия. </w:t>
      </w:r>
    </w:p>
    <w:p w:rsidR="008F4151" w:rsidRPr="008F4151" w:rsidRDefault="008F4151" w:rsidP="008F4151">
      <w:pPr>
        <w:spacing w:line="360" w:lineRule="auto"/>
        <w:ind w:firstLine="709"/>
        <w:jc w:val="both"/>
        <w:rPr>
          <w:rFonts w:ascii="Times New Roman" w:hAnsi="Times New Roman"/>
        </w:rPr>
      </w:pPr>
      <w:r w:rsidRPr="008F4151">
        <w:rPr>
          <w:rFonts w:ascii="Times New Roman" w:hAnsi="Times New Roman"/>
        </w:rPr>
        <w:t>Программа обследования должна включать в себя следующие основные разделы</w:t>
      </w:r>
      <w:r w:rsidR="007E757D" w:rsidRPr="007E757D">
        <w:rPr>
          <w:rFonts w:ascii="Times New Roman" w:hAnsi="Times New Roman"/>
        </w:rPr>
        <w:t xml:space="preserve"> [14, </w:t>
      </w:r>
      <w:r w:rsidR="007E757D">
        <w:rPr>
          <w:rFonts w:ascii="Times New Roman" w:hAnsi="Times New Roman"/>
          <w:lang w:val="en-US"/>
        </w:rPr>
        <w:t>c</w:t>
      </w:r>
      <w:r w:rsidR="007E757D" w:rsidRPr="007E757D">
        <w:rPr>
          <w:rFonts w:ascii="Times New Roman" w:hAnsi="Times New Roman"/>
        </w:rPr>
        <w:t>. 9</w:t>
      </w:r>
      <w:r w:rsidR="007E757D" w:rsidRPr="00B05136">
        <w:rPr>
          <w:rFonts w:ascii="Times New Roman" w:hAnsi="Times New Roman"/>
        </w:rPr>
        <w:t>7</w:t>
      </w:r>
      <w:r w:rsidR="007E757D" w:rsidRPr="007E757D">
        <w:rPr>
          <w:rFonts w:ascii="Times New Roman" w:hAnsi="Times New Roman"/>
        </w:rPr>
        <w:t>]</w:t>
      </w:r>
      <w:r w:rsidRPr="008F4151">
        <w:rPr>
          <w:rFonts w:ascii="Times New Roman" w:hAnsi="Times New Roman"/>
        </w:rPr>
        <w:t xml:space="preserve">: </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 xml:space="preserve">- </w:t>
      </w:r>
      <w:r w:rsidRPr="008F4151">
        <w:rPr>
          <w:rFonts w:ascii="Times New Roman" w:hAnsi="Times New Roman"/>
        </w:rPr>
        <w:t>определение функций и содержания работ, для выполнения которых предназначена данная информационная система.</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 xml:space="preserve">- </w:t>
      </w:r>
      <w:r w:rsidRPr="008F4151">
        <w:rPr>
          <w:rFonts w:ascii="Times New Roman" w:hAnsi="Times New Roman"/>
        </w:rPr>
        <w:t>анализ форм производственной документации, организации ее подготовки, хранения и предоставления пользователям.</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 xml:space="preserve">- </w:t>
      </w:r>
      <w:r w:rsidRPr="008F4151">
        <w:rPr>
          <w:rFonts w:ascii="Times New Roman" w:hAnsi="Times New Roman"/>
        </w:rPr>
        <w:t>изучение используемых номенклатур ресурсов всех видов (трудовых, материальных,</w:t>
      </w:r>
      <w:r>
        <w:rPr>
          <w:rFonts w:ascii="Times New Roman" w:hAnsi="Times New Roman"/>
        </w:rPr>
        <w:t xml:space="preserve"> вычислительных, информационных</w:t>
      </w:r>
      <w:r w:rsidRPr="008F4151">
        <w:rPr>
          <w:rFonts w:ascii="Times New Roman" w:hAnsi="Times New Roman"/>
        </w:rPr>
        <w:t>), применяемых классификаторов и кодификаторов, локальных и глобальных шифров.</w:t>
      </w:r>
    </w:p>
    <w:p w:rsidR="008F4151" w:rsidRPr="008F4151" w:rsidRDefault="008F4151" w:rsidP="008F4151">
      <w:pPr>
        <w:spacing w:line="360" w:lineRule="auto"/>
        <w:ind w:firstLine="709"/>
        <w:jc w:val="both"/>
        <w:rPr>
          <w:rFonts w:ascii="Times New Roman" w:hAnsi="Times New Roman"/>
        </w:rPr>
      </w:pPr>
      <w:r>
        <w:rPr>
          <w:rFonts w:ascii="Times New Roman" w:hAnsi="Times New Roman"/>
        </w:rPr>
        <w:t xml:space="preserve">- </w:t>
      </w:r>
      <w:r w:rsidRPr="008F4151">
        <w:rPr>
          <w:rFonts w:ascii="Times New Roman" w:hAnsi="Times New Roman"/>
        </w:rPr>
        <w:t>анализ достигнутого уровня автоматизации на отдельных стад</w:t>
      </w:r>
      <w:r>
        <w:rPr>
          <w:rFonts w:ascii="Times New Roman" w:hAnsi="Times New Roman"/>
        </w:rPr>
        <w:t>иях, определение «</w:t>
      </w:r>
      <w:r w:rsidRPr="008F4151">
        <w:rPr>
          <w:rFonts w:ascii="Times New Roman" w:hAnsi="Times New Roman"/>
        </w:rPr>
        <w:t>узких мест</w:t>
      </w:r>
      <w:r>
        <w:rPr>
          <w:rFonts w:ascii="Times New Roman" w:hAnsi="Times New Roman"/>
        </w:rPr>
        <w:t>»</w:t>
      </w:r>
      <w:r w:rsidRPr="008F4151">
        <w:rPr>
          <w:rFonts w:ascii="Times New Roman" w:hAnsi="Times New Roman"/>
        </w:rPr>
        <w:t xml:space="preserve"> в организации внесистемного информационного обеспечения.</w:t>
      </w:r>
    </w:p>
    <w:p w:rsidR="008F4151" w:rsidRDefault="008F4151" w:rsidP="008F4151">
      <w:pPr>
        <w:spacing w:line="360" w:lineRule="auto"/>
        <w:ind w:firstLine="709"/>
        <w:jc w:val="both"/>
        <w:rPr>
          <w:rFonts w:ascii="Times New Roman" w:hAnsi="Times New Roman"/>
        </w:rPr>
      </w:pPr>
      <w:r>
        <w:rPr>
          <w:rFonts w:ascii="Times New Roman" w:hAnsi="Times New Roman"/>
        </w:rPr>
        <w:t xml:space="preserve">- </w:t>
      </w:r>
      <w:r w:rsidRPr="008F4151">
        <w:rPr>
          <w:rFonts w:ascii="Times New Roman" w:hAnsi="Times New Roman"/>
        </w:rPr>
        <w:t xml:space="preserve">маршрутизацию движения информационных потоков внутри данной системы и </w:t>
      </w:r>
      <w:r w:rsidR="00B05136">
        <w:rPr>
          <w:rFonts w:ascii="Times New Roman" w:hAnsi="Times New Roman"/>
        </w:rPr>
        <w:t>ее внешние информационные связи</w:t>
      </w:r>
      <w:r w:rsidRPr="008F4151">
        <w:rPr>
          <w:rFonts w:ascii="Times New Roman" w:hAnsi="Times New Roman"/>
        </w:rPr>
        <w:t xml:space="preserve"> [18]</w:t>
      </w:r>
      <w:r w:rsidR="00B05136" w:rsidRPr="00B05136">
        <w:rPr>
          <w:rFonts w:ascii="Times New Roman" w:hAnsi="Times New Roman"/>
        </w:rPr>
        <w:t>.</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E959F8" w:rsidRPr="00B05136" w:rsidRDefault="00E959F8" w:rsidP="008F4151">
      <w:pPr>
        <w:spacing w:line="360" w:lineRule="auto"/>
        <w:ind w:firstLine="709"/>
        <w:jc w:val="both"/>
        <w:rPr>
          <w:rFonts w:ascii="Times New Roman" w:hAnsi="Times New Roman"/>
        </w:rPr>
      </w:pPr>
    </w:p>
    <w:p w:rsidR="009D08E6" w:rsidRDefault="009D08E6" w:rsidP="009D08E6">
      <w:pPr>
        <w:shd w:val="clear" w:color="auto" w:fill="FFFFFF"/>
        <w:spacing w:line="360" w:lineRule="auto"/>
        <w:ind w:firstLine="720"/>
        <w:jc w:val="center"/>
        <w:rPr>
          <w:color w:val="FFFFFF"/>
        </w:rPr>
      </w:pPr>
      <w:r>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Pr="001E55C3">
        <w:rPr>
          <w:color w:val="FFFFFF"/>
          <w:sz w:val="2"/>
          <w:szCs w:val="2"/>
        </w:rPr>
        <w:t xml:space="preserve"> </w:t>
      </w: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 xml:space="preserve">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w:t>
      </w:r>
    </w:p>
    <w:p w:rsidR="00E262E0" w:rsidRPr="002E6F36" w:rsidRDefault="009D08E6" w:rsidP="009D08E6">
      <w:pPr>
        <w:overflowPunct w:val="0"/>
        <w:autoSpaceDE w:val="0"/>
        <w:autoSpaceDN w:val="0"/>
        <w:adjustRightInd w:val="0"/>
        <w:spacing w:line="360" w:lineRule="auto"/>
        <w:jc w:val="center"/>
        <w:rPr>
          <w:rFonts w:ascii="Times New Roman" w:hAnsi="Times New Roman"/>
          <w:b/>
          <w:szCs w:val="26"/>
        </w:rPr>
      </w:pPr>
      <w:r>
        <w:rPr>
          <w:rFonts w:ascii="Times New Roman" w:hAnsi="Times New Roman"/>
          <w:b/>
          <w:szCs w:val="26"/>
        </w:rPr>
        <w:br w:type="page"/>
      </w:r>
      <w:r w:rsidR="00E262E0" w:rsidRPr="002E6F36">
        <w:rPr>
          <w:rFonts w:ascii="Times New Roman" w:hAnsi="Times New Roman"/>
          <w:b/>
          <w:szCs w:val="26"/>
        </w:rPr>
        <w:lastRenderedPageBreak/>
        <w:t xml:space="preserve">ГЛАВА </w:t>
      </w:r>
      <w:r w:rsidR="00FE00CD">
        <w:rPr>
          <w:rFonts w:ascii="Times New Roman" w:hAnsi="Times New Roman"/>
          <w:b/>
          <w:szCs w:val="26"/>
        </w:rPr>
        <w:t>2</w:t>
      </w:r>
      <w:r w:rsidR="00E262E0" w:rsidRPr="002E6F36">
        <w:rPr>
          <w:rFonts w:ascii="Times New Roman" w:hAnsi="Times New Roman"/>
          <w:b/>
          <w:szCs w:val="26"/>
        </w:rPr>
        <w:t>. ОЦЕНКА ЭФФЕКТИВНОСТИ ИНФОРМАЦИОННОЙ ЛОГИСТИКИ В НУЗ «УМНИК»</w:t>
      </w:r>
    </w:p>
    <w:p w:rsidR="00D17575" w:rsidRDefault="00D17575" w:rsidP="00E262E0">
      <w:pPr>
        <w:overflowPunct w:val="0"/>
        <w:autoSpaceDE w:val="0"/>
        <w:autoSpaceDN w:val="0"/>
        <w:adjustRightInd w:val="0"/>
        <w:spacing w:line="360" w:lineRule="auto"/>
        <w:ind w:firstLine="709"/>
        <w:jc w:val="center"/>
        <w:rPr>
          <w:rFonts w:ascii="Times New Roman" w:hAnsi="Times New Roman"/>
          <w:szCs w:val="26"/>
        </w:rPr>
      </w:pPr>
    </w:p>
    <w:p w:rsidR="00D17575" w:rsidRPr="000B61FB" w:rsidRDefault="00FE00CD" w:rsidP="00D17575">
      <w:pPr>
        <w:overflowPunct w:val="0"/>
        <w:autoSpaceDE w:val="0"/>
        <w:autoSpaceDN w:val="0"/>
        <w:adjustRightInd w:val="0"/>
        <w:spacing w:line="360" w:lineRule="auto"/>
        <w:ind w:firstLine="709"/>
        <w:jc w:val="both"/>
        <w:rPr>
          <w:rFonts w:ascii="Times New Roman" w:hAnsi="Times New Roman"/>
          <w:b/>
          <w:szCs w:val="26"/>
        </w:rPr>
      </w:pPr>
      <w:r>
        <w:rPr>
          <w:rFonts w:ascii="Times New Roman" w:hAnsi="Times New Roman"/>
          <w:b/>
          <w:szCs w:val="26"/>
        </w:rPr>
        <w:t>2</w:t>
      </w:r>
      <w:r w:rsidR="00D17575" w:rsidRPr="000B61FB">
        <w:rPr>
          <w:rFonts w:ascii="Times New Roman" w:hAnsi="Times New Roman"/>
          <w:b/>
          <w:szCs w:val="26"/>
        </w:rPr>
        <w:t>.1 Общ</w:t>
      </w:r>
      <w:r w:rsidR="009C58A7" w:rsidRPr="000B61FB">
        <w:rPr>
          <w:rFonts w:ascii="Times New Roman" w:hAnsi="Times New Roman"/>
          <w:b/>
          <w:szCs w:val="26"/>
        </w:rPr>
        <w:t>ая характеристика НУЗ «Умник»</w:t>
      </w:r>
    </w:p>
    <w:p w:rsidR="00942930" w:rsidRPr="00D17575" w:rsidRDefault="00942930" w:rsidP="00D17575">
      <w:pPr>
        <w:overflowPunct w:val="0"/>
        <w:autoSpaceDE w:val="0"/>
        <w:autoSpaceDN w:val="0"/>
        <w:adjustRightInd w:val="0"/>
        <w:spacing w:line="360" w:lineRule="auto"/>
        <w:ind w:firstLine="709"/>
        <w:jc w:val="both"/>
        <w:rPr>
          <w:rFonts w:ascii="Times New Roman" w:hAnsi="Times New Roman"/>
        </w:rPr>
      </w:pPr>
      <w:r w:rsidRPr="00D17575">
        <w:rPr>
          <w:rFonts w:ascii="Times New Roman" w:hAnsi="Times New Roman"/>
          <w:b/>
          <w:sz w:val="26"/>
        </w:rPr>
        <w:t xml:space="preserve"> </w:t>
      </w:r>
      <w:bookmarkEnd w:id="1"/>
      <w:r w:rsidRPr="00D17575">
        <w:rPr>
          <w:rFonts w:ascii="Times New Roman" w:hAnsi="Times New Roman"/>
        </w:rPr>
        <w:t>Негосударственное учебное заведение «Умник» (НУЗ «Умник») было создано в 1999 году.  Учредителями  НУЗ «Умник» были определены следующие виды деятельности: образовательная, научно-производственная, консалтинговая и  коммерческая.</w:t>
      </w:r>
    </w:p>
    <w:p w:rsidR="00942930" w:rsidRDefault="00942930">
      <w:pPr>
        <w:spacing w:line="360" w:lineRule="auto"/>
        <w:ind w:firstLine="709"/>
        <w:jc w:val="both"/>
        <w:rPr>
          <w:rFonts w:ascii="Times New Roman" w:hAnsi="Times New Roman"/>
          <w:szCs w:val="26"/>
        </w:rPr>
      </w:pPr>
      <w:r w:rsidRPr="00D17575">
        <w:rPr>
          <w:rFonts w:ascii="Times New Roman" w:hAnsi="Times New Roman"/>
          <w:szCs w:val="26"/>
        </w:rPr>
        <w:t>Свою историю НУЗ «Умник» начинает с небольшого помещения в 1996 году в качестве обычных компьютерных курсов. За 10 лет своего</w:t>
      </w:r>
      <w:r>
        <w:rPr>
          <w:rFonts w:ascii="Times New Roman" w:hAnsi="Times New Roman"/>
          <w:szCs w:val="26"/>
        </w:rPr>
        <w:t xml:space="preserve"> существования  это учреждение  стало занимать уже все четыре этажа здания на ул. Красной 91, но, кроме того, в состав общества входит множество филиалов по Челябинской области.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Общество состоит из различных подразделений, большинство из которых занимаются образовательной деятельностью. Ниже представлена структура учреждения, которая определяется видами его деятельности  (рис.1). В состав общества входят следующие подразделения:</w:t>
      </w:r>
    </w:p>
    <w:p w:rsidR="00942930" w:rsidRDefault="00AA1B41" w:rsidP="00942930">
      <w:pPr>
        <w:numPr>
          <w:ilvl w:val="0"/>
          <w:numId w:val="5"/>
        </w:numPr>
        <w:tabs>
          <w:tab w:val="clear" w:pos="16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ц</w:t>
      </w:r>
      <w:r w:rsidR="00942930">
        <w:rPr>
          <w:rFonts w:ascii="Times New Roman" w:hAnsi="Times New Roman"/>
          <w:szCs w:val="26"/>
        </w:rPr>
        <w:t>ентр довузовской подготовки (Школа абитуриентов, Подготовительные курсы, Центр технологий тестирования);</w:t>
      </w:r>
    </w:p>
    <w:p w:rsidR="00942930" w:rsidRDefault="00AA1B41" w:rsidP="00942930">
      <w:pPr>
        <w:numPr>
          <w:ilvl w:val="0"/>
          <w:numId w:val="5"/>
        </w:numPr>
        <w:tabs>
          <w:tab w:val="clear" w:pos="1620"/>
          <w:tab w:val="num" w:pos="18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одразделения среднего образования (Классический Лицей, Открытый Лицей, Школа индивидуальной подготовки);</w:t>
      </w:r>
    </w:p>
    <w:p w:rsidR="00942930" w:rsidRDefault="00AA1B41" w:rsidP="00942930">
      <w:pPr>
        <w:numPr>
          <w:ilvl w:val="0"/>
          <w:numId w:val="5"/>
        </w:numPr>
        <w:tabs>
          <w:tab w:val="clear" w:pos="16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и</w:t>
      </w:r>
      <w:r w:rsidR="00942930">
        <w:rPr>
          <w:rFonts w:ascii="Times New Roman" w:hAnsi="Times New Roman"/>
          <w:szCs w:val="26"/>
        </w:rPr>
        <w:t>нститут современных технологий и экономики</w:t>
      </w:r>
    </w:p>
    <w:p w:rsidR="00942930" w:rsidRDefault="00AA1B41" w:rsidP="00942930">
      <w:pPr>
        <w:numPr>
          <w:ilvl w:val="0"/>
          <w:numId w:val="5"/>
        </w:numPr>
        <w:tabs>
          <w:tab w:val="clear" w:pos="1620"/>
          <w:tab w:val="num" w:pos="180"/>
          <w:tab w:val="left" w:pos="1080"/>
        </w:tabs>
        <w:spacing w:line="360" w:lineRule="auto"/>
        <w:ind w:left="0" w:firstLine="709"/>
        <w:jc w:val="both"/>
        <w:rPr>
          <w:rFonts w:ascii="Times New Roman" w:hAnsi="Times New Roman"/>
          <w:szCs w:val="26"/>
        </w:rPr>
      </w:pPr>
      <w:r>
        <w:rPr>
          <w:rFonts w:ascii="Times New Roman" w:hAnsi="Times New Roman"/>
          <w:szCs w:val="26"/>
        </w:rPr>
        <w:t>д</w:t>
      </w:r>
      <w:r w:rsidR="00942930">
        <w:rPr>
          <w:rFonts w:ascii="Times New Roman" w:hAnsi="Times New Roman"/>
          <w:szCs w:val="26"/>
        </w:rPr>
        <w:t>ополнительное профессиональное образование (Компьютер-колледж, Отдел языковой подготовки, Отдел мультимедийных технологий, Отдел международного образования);</w:t>
      </w:r>
    </w:p>
    <w:p w:rsidR="00942930" w:rsidRDefault="00AA1B41" w:rsidP="00942930">
      <w:pPr>
        <w:numPr>
          <w:ilvl w:val="0"/>
          <w:numId w:val="5"/>
        </w:numPr>
        <w:tabs>
          <w:tab w:val="clear" w:pos="1620"/>
          <w:tab w:val="num" w:pos="18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роизводственно-коммерческие подразделения (Управление информатизации, Управление электронной техники, Управление сетевых технологий, Рекламно-издательский центр;</w:t>
      </w:r>
    </w:p>
    <w:p w:rsidR="00942930" w:rsidRDefault="00AA1B41" w:rsidP="00942930">
      <w:pPr>
        <w:numPr>
          <w:ilvl w:val="0"/>
          <w:numId w:val="5"/>
        </w:numPr>
        <w:tabs>
          <w:tab w:val="clear" w:pos="16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с</w:t>
      </w:r>
      <w:r w:rsidR="00942930">
        <w:rPr>
          <w:rFonts w:ascii="Times New Roman" w:hAnsi="Times New Roman"/>
          <w:szCs w:val="26"/>
        </w:rPr>
        <w:t>ервисные подразделения (Унитех-Общепит-Сервис, Унитех-Отель-Сервис);</w:t>
      </w:r>
    </w:p>
    <w:p w:rsidR="00942930" w:rsidRDefault="00AA1B41" w:rsidP="00942930">
      <w:pPr>
        <w:numPr>
          <w:ilvl w:val="0"/>
          <w:numId w:val="5"/>
        </w:numPr>
        <w:tabs>
          <w:tab w:val="clear" w:pos="16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lastRenderedPageBreak/>
        <w:t>п</w:t>
      </w:r>
      <w:r w:rsidR="00942930">
        <w:rPr>
          <w:rFonts w:ascii="Times New Roman" w:hAnsi="Times New Roman"/>
          <w:szCs w:val="26"/>
        </w:rPr>
        <w:t>одразделения управления (Бухгалтерия, Управление эксплуатации, Управление региональной политики, Управление юридического и кадрового обеспечения).</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Основной доход учебное заведение получает за счёт своих трёх </w:t>
      </w:r>
      <w:r w:rsidR="00DB2FE4">
        <w:rPr>
          <w:rFonts w:ascii="Times New Roman" w:hAnsi="Times New Roman"/>
          <w:szCs w:val="26"/>
        </w:rPr>
        <w:t>подразделений</w:t>
      </w:r>
      <w:r>
        <w:rPr>
          <w:rFonts w:ascii="Times New Roman" w:hAnsi="Times New Roman"/>
          <w:szCs w:val="26"/>
        </w:rPr>
        <w:t xml:space="preserve">: Лицей, Школа абитуриента и Подготовительные курсы. Эти подразделения обеспечивают основной доход, который составляет примерно 70-80% от общего дохода. </w:t>
      </w:r>
      <w:r w:rsidR="004C191A">
        <w:rPr>
          <w:rFonts w:ascii="Times New Roman" w:hAnsi="Times New Roman"/>
          <w:szCs w:val="26"/>
        </w:rPr>
        <w:t xml:space="preserve"> </w:t>
      </w:r>
    </w:p>
    <w:p w:rsidR="00942930" w:rsidRDefault="00942930">
      <w:pPr>
        <w:spacing w:line="360" w:lineRule="auto"/>
        <w:jc w:val="both"/>
        <w:rPr>
          <w:rFonts w:ascii="Times New Roman" w:hAnsi="Times New Roman"/>
          <w:sz w:val="26"/>
          <w:szCs w:val="26"/>
        </w:rPr>
      </w:pPr>
    </w:p>
    <w:p w:rsidR="00942930" w:rsidRDefault="007645A1">
      <w:pPr>
        <w:pStyle w:val="aa"/>
        <w:spacing w:line="360" w:lineRule="auto"/>
        <w:ind w:firstLine="0"/>
        <w:rPr>
          <w:rFonts w:ascii="Times New Roman" w:hAnsi="Times New Roman"/>
          <w:sz w:val="26"/>
          <w:szCs w:val="26"/>
        </w:rPr>
      </w:pPr>
      <w:r>
        <w:rPr>
          <w:rFonts w:ascii="Times New Roman" w:hAnsi="Times New Roman"/>
          <w:noProof/>
          <w:sz w:val="26"/>
          <w:szCs w:val="26"/>
        </w:rPr>
        <w:pict>
          <v:group id="_x0000_s1235" style="position:absolute;left:0;text-align:left;margin-left:0;margin-top:2.9pt;width:468pt;height:336.3pt;z-index:251630592" coordorigin="1701,3768" coordsize="9360,6726">
            <v:shapetype id="_x0000_t202" coordsize="21600,21600" o:spt="202" path="m,l,21600r21600,l21600,xe">
              <v:stroke joinstyle="miter"/>
              <v:path gradientshapeok="t" o:connecttype="rect"/>
            </v:shapetype>
            <v:shape id="_x0000_s1055" type="#_x0000_t202" style="position:absolute;left:1701;top:3768;width:9360;height:540" o:regroupid="5">
              <v:textbox style="mso-next-textbox:#_x0000_s1055">
                <w:txbxContent>
                  <w:p w:rsidR="007C3D37" w:rsidRPr="004C191A" w:rsidRDefault="007C3D37">
                    <w:pPr>
                      <w:jc w:val="center"/>
                      <w:rPr>
                        <w:rFonts w:ascii="Times New Roman" w:hAnsi="Times New Roman"/>
                      </w:rPr>
                    </w:pPr>
                    <w:r w:rsidRPr="004C191A">
                      <w:rPr>
                        <w:rFonts w:ascii="Times New Roman" w:hAnsi="Times New Roman"/>
                      </w:rPr>
                      <w:t>Общее собрание акционеров</w:t>
                    </w:r>
                  </w:p>
                </w:txbxContent>
              </v:textbox>
            </v:shape>
            <v:shape id="_x0000_s1056" type="#_x0000_t202" style="position:absolute;left:1701;top:4668;width:9360;height:540" o:regroupid="5">
              <v:textbox style="mso-next-textbox:#_x0000_s1056">
                <w:txbxContent>
                  <w:p w:rsidR="007C3D37" w:rsidRPr="004C191A" w:rsidRDefault="007C3D37">
                    <w:pPr>
                      <w:jc w:val="center"/>
                      <w:rPr>
                        <w:rFonts w:ascii="Times New Roman" w:hAnsi="Times New Roman"/>
                      </w:rPr>
                    </w:pPr>
                    <w:r w:rsidRPr="004C191A">
                      <w:rPr>
                        <w:rFonts w:ascii="Times New Roman" w:hAnsi="Times New Roman"/>
                      </w:rPr>
                      <w:t>Наблюдательный совет</w:t>
                    </w:r>
                  </w:p>
                </w:txbxContent>
              </v:textbox>
            </v:shape>
            <v:shape id="_x0000_s1057" type="#_x0000_t202" style="position:absolute;left:1701;top:5568;width:9360;height:540" o:regroupid="5">
              <v:textbox style="mso-next-textbox:#_x0000_s1057">
                <w:txbxContent>
                  <w:p w:rsidR="007C3D37" w:rsidRPr="004C191A" w:rsidRDefault="007C3D37">
                    <w:pPr>
                      <w:jc w:val="center"/>
                      <w:rPr>
                        <w:rFonts w:ascii="Times New Roman" w:hAnsi="Times New Roman"/>
                      </w:rPr>
                    </w:pPr>
                    <w:r w:rsidRPr="004C191A">
                      <w:rPr>
                        <w:rFonts w:ascii="Times New Roman" w:hAnsi="Times New Roman"/>
                      </w:rPr>
                      <w:t>Ректор</w:t>
                    </w:r>
                  </w:p>
                </w:txbxContent>
              </v:textbox>
            </v:shape>
            <v:shape id="_x0000_s1058" type="#_x0000_t202" style="position:absolute;left:1701;top:6469;width:9360;height:540" o:regroupid="5">
              <v:textbox style="mso-next-textbox:#_x0000_s1058">
                <w:txbxContent>
                  <w:p w:rsidR="007C3D37" w:rsidRPr="004C191A" w:rsidRDefault="007C3D37">
                    <w:pPr>
                      <w:jc w:val="center"/>
                      <w:rPr>
                        <w:rFonts w:ascii="Times New Roman" w:hAnsi="Times New Roman"/>
                      </w:rPr>
                    </w:pPr>
                    <w:r w:rsidRPr="004C191A">
                      <w:rPr>
                        <w:rFonts w:ascii="Times New Roman" w:hAnsi="Times New Roman"/>
                      </w:rPr>
                      <w:t>Ректорат</w:t>
                    </w:r>
                  </w:p>
                </w:txbxContent>
              </v:textbox>
            </v:shape>
            <v:shape id="_x0000_s1059" type="#_x0000_t202" style="position:absolute;left:1701;top:7369;width:900;height:3125" o:regroupid="5">
              <v:textbox style="layout-flow:vertical;mso-layout-flow-alt:bottom-to-top;mso-next-textbox:#_x0000_s1059">
                <w:txbxContent>
                  <w:p w:rsidR="007C3D37" w:rsidRPr="004C191A" w:rsidRDefault="007C3D37">
                    <w:pPr>
                      <w:jc w:val="center"/>
                      <w:rPr>
                        <w:rFonts w:ascii="Times New Roman" w:hAnsi="Times New Roman"/>
                      </w:rPr>
                    </w:pPr>
                    <w:r w:rsidRPr="004C191A">
                      <w:rPr>
                        <w:rFonts w:ascii="Times New Roman" w:hAnsi="Times New Roman"/>
                      </w:rPr>
                      <w:t>Центр довузовской подготовки</w:t>
                    </w:r>
                  </w:p>
                </w:txbxContent>
              </v:textbox>
            </v:shape>
            <v:shape id="_x0000_s1060" type="#_x0000_t202" style="position:absolute;left:2991;top:7369;width:900;height:3125" o:regroupid="5">
              <v:textbox style="layout-flow:vertical;mso-layout-flow-alt:bottom-to-top;mso-next-textbox:#_x0000_s1060">
                <w:txbxContent>
                  <w:p w:rsidR="007C3D37" w:rsidRPr="004C191A" w:rsidRDefault="007C3D37">
                    <w:pPr>
                      <w:jc w:val="center"/>
                      <w:rPr>
                        <w:rFonts w:ascii="Times New Roman" w:hAnsi="Times New Roman"/>
                      </w:rPr>
                    </w:pPr>
                    <w:r w:rsidRPr="004C191A">
                      <w:rPr>
                        <w:rFonts w:ascii="Times New Roman" w:hAnsi="Times New Roman"/>
                      </w:rPr>
                      <w:t>Подразделения среднего образования</w:t>
                    </w:r>
                  </w:p>
                </w:txbxContent>
              </v:textbox>
            </v:shape>
            <v:shape id="_x0000_s1061" type="#_x0000_t202" style="position:absolute;left:4281;top:7369;width:720;height:3125" o:regroupid="5">
              <v:textbox style="layout-flow:vertical;mso-layout-flow-alt:bottom-to-top;mso-next-textbox:#_x0000_s1061">
                <w:txbxContent>
                  <w:p w:rsidR="007C3D37" w:rsidRPr="004C191A" w:rsidRDefault="007C3D37">
                    <w:pPr>
                      <w:jc w:val="center"/>
                      <w:rPr>
                        <w:rFonts w:ascii="Times New Roman" w:hAnsi="Times New Roman"/>
                      </w:rPr>
                    </w:pPr>
                    <w:r w:rsidRPr="004C191A">
                      <w:rPr>
                        <w:rFonts w:ascii="Times New Roman" w:hAnsi="Times New Roman"/>
                      </w:rPr>
                      <w:t>Высшее образование</w:t>
                    </w:r>
                  </w:p>
                </w:txbxContent>
              </v:textbox>
            </v:shape>
            <v:shape id="_x0000_s1062" type="#_x0000_t202" style="position:absolute;left:5391;top:7369;width:1260;height:3125" o:regroupid="5">
              <v:textbox style="layout-flow:vertical;mso-layout-flow-alt:bottom-to-top;mso-next-textbox:#_x0000_s1062">
                <w:txbxContent>
                  <w:p w:rsidR="007C3D37" w:rsidRPr="004C191A" w:rsidRDefault="007C3D37">
                    <w:pPr>
                      <w:jc w:val="center"/>
                      <w:rPr>
                        <w:rFonts w:ascii="Times New Roman" w:hAnsi="Times New Roman"/>
                      </w:rPr>
                    </w:pPr>
                    <w:r w:rsidRPr="004C191A">
                      <w:rPr>
                        <w:rFonts w:ascii="Times New Roman" w:hAnsi="Times New Roman"/>
                      </w:rPr>
                      <w:t>Дополнительное профессиональное образование</w:t>
                    </w:r>
                  </w:p>
                </w:txbxContent>
              </v:textbox>
            </v:shape>
            <v:shape id="_x0000_s1063" type="#_x0000_t202" style="position:absolute;left:7041;top:7369;width:1260;height:3125" o:regroupid="5">
              <v:textbox style="layout-flow:vertical;mso-layout-flow-alt:bottom-to-top;mso-next-textbox:#_x0000_s1063">
                <w:txbxContent>
                  <w:p w:rsidR="007C3D37" w:rsidRPr="004C191A" w:rsidRDefault="007C3D37">
                    <w:pPr>
                      <w:jc w:val="center"/>
                      <w:rPr>
                        <w:rFonts w:ascii="Times New Roman" w:hAnsi="Times New Roman"/>
                      </w:rPr>
                    </w:pPr>
                    <w:r w:rsidRPr="004C191A">
                      <w:rPr>
                        <w:rFonts w:ascii="Times New Roman" w:hAnsi="Times New Roman"/>
                      </w:rPr>
                      <w:t>Производственно-коммерческие подразделения</w:t>
                    </w:r>
                  </w:p>
                </w:txbxContent>
              </v:textbox>
            </v:shape>
            <v:shape id="_x0000_s1064" type="#_x0000_t202" style="position:absolute;left:8691;top:7369;width:900;height:3125" o:regroupid="5">
              <v:textbox style="layout-flow:vertical;mso-layout-flow-alt:bottom-to-top;mso-next-textbox:#_x0000_s1064">
                <w:txbxContent>
                  <w:p w:rsidR="007C3D37" w:rsidRPr="004C191A" w:rsidRDefault="007C3D37">
                    <w:pPr>
                      <w:jc w:val="center"/>
                      <w:rPr>
                        <w:rFonts w:ascii="Times New Roman" w:hAnsi="Times New Roman"/>
                      </w:rPr>
                    </w:pPr>
                    <w:r w:rsidRPr="004C191A">
                      <w:rPr>
                        <w:rFonts w:ascii="Times New Roman" w:hAnsi="Times New Roman"/>
                      </w:rPr>
                      <w:t>Сервисные подразделения</w:t>
                    </w:r>
                  </w:p>
                </w:txbxContent>
              </v:textbox>
            </v:shape>
            <v:shape id="_x0000_s1065" type="#_x0000_t202" style="position:absolute;left:9981;top:7369;width:1080;height:3125" o:regroupid="5">
              <v:textbox style="layout-flow:vertical;mso-layout-flow-alt:bottom-to-top;mso-next-textbox:#_x0000_s1065">
                <w:txbxContent>
                  <w:p w:rsidR="007C3D37" w:rsidRPr="004C191A" w:rsidRDefault="007C3D37">
                    <w:pPr>
                      <w:jc w:val="center"/>
                      <w:rPr>
                        <w:rFonts w:ascii="Times New Roman" w:hAnsi="Times New Roman"/>
                      </w:rPr>
                    </w:pPr>
                    <w:r w:rsidRPr="004C191A">
                      <w:rPr>
                        <w:rFonts w:ascii="Times New Roman" w:hAnsi="Times New Roman"/>
                      </w:rPr>
                      <w:t>Подразделения управления</w:t>
                    </w:r>
                  </w:p>
                </w:txbxContent>
              </v:textbox>
            </v:shape>
            <v:line id="_x0000_s1066" style="position:absolute" from="6381,4308" to="6381,4668" o:regroupid="5"/>
            <v:line id="_x0000_s1067" style="position:absolute" from="6381,5208" to="6381,5568" o:regroupid="5"/>
            <v:line id="_x0000_s1068" style="position:absolute" from="6381,6108" to="6381,6468" o:regroupid="5"/>
            <v:line id="_x0000_s1069" style="position:absolute" from="2176,7009" to="2176,7369" o:regroupid="5"/>
            <v:line id="_x0000_s1070" style="position:absolute" from="3436,7009" to="3436,7369" o:regroupid="5"/>
            <v:line id="_x0000_s1071" style="position:absolute" from="4650,7009" to="4650,7369" o:regroupid="5"/>
            <v:line id="_x0000_s1072" style="position:absolute" from="6021,7009" to="6021,7369" o:regroupid="5"/>
            <v:line id="_x0000_s1073" style="position:absolute" from="7641,7009" to="7641,7369" o:regroupid="5"/>
            <v:line id="_x0000_s1074" style="position:absolute" from="9127,7009" to="9127,7369" o:regroupid="5"/>
            <v:line id="_x0000_s1075" style="position:absolute" from="10521,7009" to="10521,7369" o:regroupid="5"/>
          </v:group>
        </w:pict>
      </w: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jc w:val="left"/>
        <w:rPr>
          <w:rFonts w:ascii="Times New Roman" w:hAnsi="Times New Roman"/>
          <w:sz w:val="26"/>
          <w:szCs w:val="26"/>
        </w:rPr>
      </w:pPr>
    </w:p>
    <w:p w:rsidR="00942930" w:rsidRDefault="00942930">
      <w:pPr>
        <w:pStyle w:val="ad"/>
      </w:pPr>
      <w:bookmarkStart w:id="2" w:name="_Ref481653158"/>
    </w:p>
    <w:p w:rsidR="00942930" w:rsidRDefault="00942930">
      <w:pPr>
        <w:pStyle w:val="ad"/>
      </w:pPr>
      <w:r>
        <w:t xml:space="preserve">Рисунок </w:t>
      </w:r>
      <w:bookmarkEnd w:id="2"/>
      <w:r w:rsidR="00FE00CD">
        <w:t>4</w:t>
      </w:r>
      <w:r w:rsidR="00E93025">
        <w:t xml:space="preserve"> –</w:t>
      </w:r>
      <w:r>
        <w:t xml:space="preserve"> </w:t>
      </w:r>
      <w:r w:rsidR="00E93025">
        <w:t>Организационная с</w:t>
      </w:r>
      <w:r>
        <w:t>труктур</w:t>
      </w:r>
      <w:r w:rsidR="00E93025">
        <w:t xml:space="preserve">а </w:t>
      </w:r>
      <w:r>
        <w:t>НУЗ «Умник»</w:t>
      </w:r>
    </w:p>
    <w:p w:rsidR="00942930" w:rsidRDefault="00942930">
      <w:pPr>
        <w:spacing w:line="360" w:lineRule="auto"/>
        <w:ind w:firstLine="709"/>
        <w:jc w:val="both"/>
        <w:rPr>
          <w:rFonts w:ascii="Times New Roman" w:hAnsi="Times New Roman"/>
          <w:szCs w:val="26"/>
        </w:rPr>
      </w:pPr>
    </w:p>
    <w:p w:rsidR="00942930" w:rsidRDefault="00942930">
      <w:pPr>
        <w:spacing w:line="360" w:lineRule="auto"/>
        <w:ind w:firstLine="709"/>
        <w:jc w:val="both"/>
        <w:rPr>
          <w:rFonts w:ascii="Times New Roman" w:hAnsi="Times New Roman"/>
          <w:szCs w:val="26"/>
        </w:rPr>
      </w:pPr>
      <w:r>
        <w:rPr>
          <w:rFonts w:ascii="Times New Roman" w:hAnsi="Times New Roman"/>
          <w:szCs w:val="26"/>
        </w:rPr>
        <w:t>В лицее, созданном в 1999 году, учащиеся получают среднее общее образование. Он стал одной из самых первых альтернативных структур в городе Челябинске. Здесь преподают ведущие профессор</w:t>
      </w:r>
      <w:r w:rsidR="00473DD6">
        <w:rPr>
          <w:rFonts w:ascii="Times New Roman" w:hAnsi="Times New Roman"/>
          <w:szCs w:val="26"/>
        </w:rPr>
        <w:t>ы</w:t>
      </w:r>
      <w:r>
        <w:rPr>
          <w:rFonts w:ascii="Times New Roman" w:hAnsi="Times New Roman"/>
          <w:szCs w:val="26"/>
        </w:rPr>
        <w:t>, доценты, опытные педагоги и лучшие учителя города.</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В марте 1999 года учреждение прошло государственную аттестацию с выдачей лицензии на право образовательной деятельности до 2003 года и </w:t>
      </w:r>
      <w:r>
        <w:rPr>
          <w:rFonts w:ascii="Times New Roman" w:hAnsi="Times New Roman"/>
          <w:szCs w:val="26"/>
        </w:rPr>
        <w:lastRenderedPageBreak/>
        <w:t>аккредитовано как общеобразовательное учреждение повышенного уровня образования 2, 3-й ступеней. Продолжают работать две формы Лицея: Классический и Открытый.</w:t>
      </w:r>
    </w:p>
    <w:p w:rsidR="00942930" w:rsidRDefault="00942930">
      <w:pPr>
        <w:spacing w:line="360" w:lineRule="auto"/>
        <w:ind w:firstLine="709"/>
        <w:jc w:val="both"/>
        <w:rPr>
          <w:rFonts w:ascii="Times New Roman" w:hAnsi="Times New Roman"/>
          <w:szCs w:val="26"/>
        </w:rPr>
      </w:pPr>
      <w:r>
        <w:rPr>
          <w:rFonts w:ascii="Times New Roman" w:hAnsi="Times New Roman"/>
          <w:szCs w:val="26"/>
        </w:rPr>
        <w:t>Для повышения эффективности обучения в Классическом лицее открыто пролицейское отделение, на котором проходят обучение учащиеся 8-9-х классов.</w:t>
      </w:r>
    </w:p>
    <w:p w:rsidR="00942930" w:rsidRDefault="00942930">
      <w:pPr>
        <w:spacing w:line="360" w:lineRule="auto"/>
        <w:ind w:firstLine="709"/>
        <w:jc w:val="both"/>
        <w:rPr>
          <w:rFonts w:ascii="Times New Roman" w:hAnsi="Times New Roman"/>
          <w:szCs w:val="26"/>
        </w:rPr>
      </w:pPr>
      <w:r>
        <w:rPr>
          <w:rFonts w:ascii="Times New Roman" w:hAnsi="Times New Roman"/>
          <w:szCs w:val="26"/>
        </w:rPr>
        <w:t>В 2005 году Классический лицей окончило 69 человек, из них 64 успешно сдали вступительные экзамены в ЧелГУ, остальные поступили в другие вузы.</w:t>
      </w:r>
    </w:p>
    <w:p w:rsidR="00942930" w:rsidRDefault="00942930">
      <w:pPr>
        <w:spacing w:line="360" w:lineRule="auto"/>
        <w:ind w:firstLine="709"/>
        <w:jc w:val="both"/>
        <w:rPr>
          <w:rFonts w:ascii="Times New Roman" w:hAnsi="Times New Roman"/>
          <w:szCs w:val="26"/>
        </w:rPr>
      </w:pPr>
      <w:r>
        <w:rPr>
          <w:rFonts w:ascii="Times New Roman" w:hAnsi="Times New Roman"/>
          <w:szCs w:val="26"/>
        </w:rPr>
        <w:t>Следующими звеньями центра довузовской подготовки являются Школа абитуриента и Подготовительные курсы. В отчетном 2005 году набран самый большой контингент в эти структуры, что составило 2300 человек. Начата подготовка по 2-годичной системе обучения. Создаются профильные классы (технические, технологические, экономические).</w:t>
      </w:r>
    </w:p>
    <w:p w:rsidR="00942930" w:rsidRDefault="00942930">
      <w:pPr>
        <w:spacing w:line="360" w:lineRule="auto"/>
        <w:ind w:firstLine="709"/>
        <w:jc w:val="both"/>
        <w:rPr>
          <w:rFonts w:ascii="Times New Roman" w:hAnsi="Times New Roman"/>
          <w:szCs w:val="26"/>
        </w:rPr>
      </w:pPr>
      <w:r>
        <w:rPr>
          <w:rFonts w:ascii="Times New Roman" w:hAnsi="Times New Roman"/>
          <w:szCs w:val="26"/>
        </w:rPr>
        <w:t>Основная задача подготовительных курсов - организация филиалов довузовской   подготовки   для   учащихся   выпускных   классов образовательных учреждений г. Челябинска и организация подкурсов различной продолжительности - от 6-месячных до 1-месячных. В результате 5-летней работы создано 18 филиалов по всему городу.</w:t>
      </w:r>
    </w:p>
    <w:p w:rsidR="00942930" w:rsidRDefault="00942930">
      <w:pPr>
        <w:spacing w:line="360" w:lineRule="auto"/>
        <w:ind w:firstLine="709"/>
        <w:jc w:val="both"/>
        <w:rPr>
          <w:rFonts w:ascii="Times New Roman" w:hAnsi="Times New Roman"/>
          <w:szCs w:val="26"/>
        </w:rPr>
      </w:pPr>
      <w:r>
        <w:rPr>
          <w:rFonts w:ascii="Times New Roman" w:hAnsi="Times New Roman"/>
          <w:szCs w:val="26"/>
        </w:rPr>
        <w:t>Нынешнее управление электронной техники в 2004 году стало более самостоятельным, объем реализации его продукции для сторонних организаций постепенно увеличивается. В отчетном году заключены договоры на выполнение работ с такими организациями, как Академия культуры, Законодательное собрание края, Администрация Челябинской области и другими.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Для осуществления  рекламно-издательской деятельности, расширения перечня и повышения эффективности предоставляемых услуг рекламно-издательского характера в структуре учреждения был организован Рекламно-издательский центр в составе следующих отделов: рекламного, редакционно-издательского, телевидения и дизайна. 18 ноября 1998 года была получена лицензия на осуществление издательской деятельности, выданная Государственным комитетом Российской Федерации по печати.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В «Умнике» уровень требований ко всем сотрудникам очень велик. Кадры подбираются с особой тщательностью. Только квалифицированный персонал может выполнить задачи, поставленные перед учреждением его акционерами.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Отделами Управления были выполнены следующие мероприятия: внедрены автоматизированная система учета кадров и расчета заработной платы, автоматизированная система учета и контроля поручений; успешно эксплуатируется система электронного документооборота  на основе локально-вычислительной сети.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Приоритетные направления деятельности НУЗ «Умник» в 200</w:t>
      </w:r>
      <w:r w:rsidR="00D17575">
        <w:rPr>
          <w:rFonts w:ascii="Times New Roman" w:hAnsi="Times New Roman"/>
          <w:szCs w:val="26"/>
        </w:rPr>
        <w:t>9</w:t>
      </w:r>
      <w:r>
        <w:rPr>
          <w:rFonts w:ascii="Times New Roman" w:hAnsi="Times New Roman"/>
          <w:szCs w:val="26"/>
        </w:rPr>
        <w:t xml:space="preserve"> году:</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разработка и реализация новой региональной политики в области образования, науки и производства;</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развитие подсистемы довузовского образования как части системы непрерывного образования;</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развитие   международных образовательных, научных и коммерческих проектов;</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совершенствование системы управления на основе компьютерных технологий;</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совершенствование системы вузовской подготовки с участием иностранных партнеров на базе Института современных технологий и экономики;</w:t>
      </w:r>
    </w:p>
    <w:p w:rsidR="00942930" w:rsidRDefault="00942930" w:rsidP="00942930">
      <w:pPr>
        <w:numPr>
          <w:ilvl w:val="0"/>
          <w:numId w:val="2"/>
        </w:numPr>
        <w:tabs>
          <w:tab w:val="clear" w:pos="1260"/>
          <w:tab w:val="num" w:pos="360"/>
          <w:tab w:val="left" w:pos="900"/>
        </w:tabs>
        <w:spacing w:line="360" w:lineRule="auto"/>
        <w:ind w:left="0" w:firstLine="709"/>
        <w:jc w:val="both"/>
        <w:rPr>
          <w:rFonts w:ascii="Times New Roman" w:hAnsi="Times New Roman"/>
          <w:szCs w:val="26"/>
        </w:rPr>
      </w:pPr>
      <w:r>
        <w:rPr>
          <w:rFonts w:ascii="Times New Roman" w:hAnsi="Times New Roman"/>
          <w:szCs w:val="26"/>
        </w:rPr>
        <w:t>развитие мультимедийных технологий и их использование в учебном процессе.</w:t>
      </w:r>
    </w:p>
    <w:p w:rsidR="00942930" w:rsidRDefault="00942930">
      <w:pPr>
        <w:spacing w:line="360" w:lineRule="auto"/>
        <w:ind w:firstLine="709"/>
        <w:jc w:val="both"/>
        <w:rPr>
          <w:rFonts w:ascii="Times New Roman" w:hAnsi="Times New Roman"/>
          <w:szCs w:val="26"/>
        </w:rPr>
      </w:pPr>
      <w:r>
        <w:rPr>
          <w:rFonts w:ascii="Times New Roman" w:hAnsi="Times New Roman"/>
          <w:szCs w:val="26"/>
        </w:rPr>
        <w:t>Все подразделения в такой структуре являются независимыми и, если даже происходит кооперация для достижения общих целей, то она происходит на взаимовыгодных условиях. Высшее руководство учреждения получает прибыль за счёт жестко установленных процентов от реализации подразделений. Полученные средства идут на заработную плату в подразделения управления и на компенсацию убытков в убыточные подразделения. Кроме того, остаются денежные средства, которые можно пустить на развитие производства в каком-либо подразделении.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Для анализа технико-экономических показателей используется годовая бухгалтерская отчётность за несколько лет. Данные сведены в аналитическую таблицу, где кроме основных технико-экономических показателей приводится одновременно и те</w:t>
      </w:r>
      <w:r w:rsidR="00B077B5">
        <w:rPr>
          <w:rFonts w:ascii="Times New Roman" w:hAnsi="Times New Roman"/>
          <w:szCs w:val="26"/>
        </w:rPr>
        <w:t>мпы роста (</w:t>
      </w:r>
      <w:r>
        <w:rPr>
          <w:rFonts w:ascii="Times New Roman" w:hAnsi="Times New Roman"/>
          <w:szCs w:val="26"/>
        </w:rPr>
        <w:t>таблиц</w:t>
      </w:r>
      <w:r w:rsidR="00B077B5">
        <w:rPr>
          <w:rFonts w:ascii="Times New Roman" w:hAnsi="Times New Roman"/>
          <w:szCs w:val="26"/>
        </w:rPr>
        <w:t>а</w:t>
      </w:r>
      <w:r>
        <w:rPr>
          <w:rFonts w:ascii="Times New Roman" w:hAnsi="Times New Roman"/>
          <w:szCs w:val="26"/>
        </w:rPr>
        <w:t xml:space="preserve"> </w:t>
      </w:r>
      <w:r w:rsidR="00FE00CD">
        <w:rPr>
          <w:rFonts w:ascii="Times New Roman" w:hAnsi="Times New Roman"/>
          <w:szCs w:val="26"/>
        </w:rPr>
        <w:t>2</w:t>
      </w:r>
      <w:r>
        <w:rPr>
          <w:rFonts w:ascii="Times New Roman" w:hAnsi="Times New Roman"/>
          <w:szCs w:val="26"/>
        </w:rPr>
        <w:t xml:space="preserve">). </w:t>
      </w:r>
    </w:p>
    <w:p w:rsidR="00942930" w:rsidRDefault="00942930">
      <w:pPr>
        <w:spacing w:line="360" w:lineRule="auto"/>
        <w:ind w:firstLine="709"/>
        <w:jc w:val="both"/>
        <w:rPr>
          <w:rFonts w:ascii="Times New Roman" w:hAnsi="Times New Roman"/>
          <w:szCs w:val="26"/>
        </w:rPr>
      </w:pPr>
      <w:r>
        <w:rPr>
          <w:rFonts w:ascii="Times New Roman" w:hAnsi="Times New Roman"/>
          <w:szCs w:val="26"/>
        </w:rPr>
        <w:t>Данные в таблице приведены по годам, что позволяет проследить динамику изменения некоторых показателей.  Темпы роста позволяют сравнить, к примеру, характер изменения выручки от реализации и управленческих расходов. Для нас интересно проследить характер изменения численности персонала, особенно численность руководителей.</w:t>
      </w:r>
    </w:p>
    <w:p w:rsidR="00942930" w:rsidRDefault="00942930" w:rsidP="000B61FB">
      <w:pPr>
        <w:pStyle w:val="ad"/>
        <w:jc w:val="left"/>
      </w:pPr>
      <w:bookmarkStart w:id="3" w:name="_Ref482259050"/>
      <w:r>
        <w:t xml:space="preserve">Таблица </w:t>
      </w:r>
      <w:bookmarkEnd w:id="3"/>
      <w:r w:rsidR="00FE00CD">
        <w:t>2</w:t>
      </w:r>
      <w:r w:rsidR="000B61FB">
        <w:t xml:space="preserve"> - </w:t>
      </w:r>
      <w:r>
        <w:t>Технико-экономические показатели в 200</w:t>
      </w:r>
      <w:r w:rsidR="00065470">
        <w:t>6</w:t>
      </w:r>
      <w:r>
        <w:t>-200</w:t>
      </w:r>
      <w:r w:rsidR="00065470">
        <w:t>8</w:t>
      </w:r>
      <w:r>
        <w:t xml:space="preserve"> гг.</w:t>
      </w:r>
    </w:p>
    <w:p w:rsidR="00942930" w:rsidRDefault="00942930">
      <w:pPr>
        <w:spacing w:line="360" w:lineRule="auto"/>
        <w:jc w:val="center"/>
        <w:rPr>
          <w:rFonts w:ascii="Times New Roman" w:hAnsi="Times New Roman"/>
          <w:i/>
          <w:sz w:val="2"/>
          <w:szCs w:val="26"/>
        </w:rPr>
      </w:pPr>
    </w:p>
    <w:tbl>
      <w:tblPr>
        <w:tblW w:w="9360" w:type="dxa"/>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4"/>
        <w:gridCol w:w="1133"/>
        <w:gridCol w:w="1133"/>
        <w:gridCol w:w="1133"/>
        <w:gridCol w:w="900"/>
        <w:gridCol w:w="907"/>
      </w:tblGrid>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jc w:val="center"/>
              <w:rPr>
                <w:rFonts w:ascii="Times New Roman" w:hAnsi="Times New Roman"/>
                <w:sz w:val="26"/>
                <w:szCs w:val="26"/>
              </w:rPr>
            </w:pPr>
            <w:r>
              <w:rPr>
                <w:rFonts w:ascii="Times New Roman" w:hAnsi="Times New Roman"/>
                <w:sz w:val="26"/>
                <w:szCs w:val="26"/>
              </w:rPr>
              <w:t>Показатели</w:t>
            </w:r>
          </w:p>
        </w:tc>
        <w:tc>
          <w:tcPr>
            <w:tcW w:w="1133" w:type="dxa"/>
            <w:tcBorders>
              <w:top w:val="single" w:sz="4" w:space="0" w:color="auto"/>
              <w:left w:val="single" w:sz="6" w:space="0" w:color="auto"/>
              <w:bottom w:val="single" w:sz="4" w:space="0" w:color="auto"/>
              <w:right w:val="single" w:sz="6" w:space="0" w:color="auto"/>
            </w:tcBorders>
          </w:tcPr>
          <w:p w:rsidR="00942930" w:rsidRDefault="00065470">
            <w:pPr>
              <w:jc w:val="center"/>
              <w:rPr>
                <w:rFonts w:ascii="Times New Roman" w:hAnsi="Times New Roman"/>
                <w:sz w:val="26"/>
                <w:szCs w:val="26"/>
              </w:rPr>
            </w:pPr>
            <w:r>
              <w:rPr>
                <w:rFonts w:ascii="Times New Roman" w:hAnsi="Times New Roman"/>
                <w:sz w:val="26"/>
                <w:szCs w:val="26"/>
              </w:rPr>
              <w:t>2006</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jc w:val="center"/>
              <w:rPr>
                <w:rFonts w:ascii="Times New Roman" w:hAnsi="Times New Roman"/>
                <w:sz w:val="26"/>
                <w:szCs w:val="26"/>
              </w:rPr>
            </w:pPr>
            <w:r>
              <w:rPr>
                <w:rFonts w:ascii="Times New Roman" w:hAnsi="Times New Roman"/>
                <w:sz w:val="26"/>
                <w:szCs w:val="26"/>
              </w:rPr>
              <w:t>200</w:t>
            </w:r>
            <w:r w:rsidR="00065470">
              <w:rPr>
                <w:rFonts w:ascii="Times New Roman" w:hAnsi="Times New Roman"/>
                <w:sz w:val="26"/>
                <w:szCs w:val="26"/>
              </w:rPr>
              <w:t>7</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jc w:val="center"/>
              <w:rPr>
                <w:rFonts w:ascii="Times New Roman" w:hAnsi="Times New Roman"/>
                <w:sz w:val="26"/>
                <w:szCs w:val="26"/>
              </w:rPr>
            </w:pPr>
            <w:r>
              <w:rPr>
                <w:rFonts w:ascii="Times New Roman" w:hAnsi="Times New Roman"/>
                <w:sz w:val="26"/>
                <w:szCs w:val="26"/>
              </w:rPr>
              <w:t>200</w:t>
            </w:r>
            <w:r w:rsidR="00065470">
              <w:rPr>
                <w:rFonts w:ascii="Times New Roman" w:hAnsi="Times New Roman"/>
                <w:sz w:val="26"/>
                <w:szCs w:val="26"/>
              </w:rPr>
              <w:t>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jc w:val="center"/>
              <w:rPr>
                <w:rFonts w:ascii="Times New Roman" w:hAnsi="Times New Roman"/>
                <w:sz w:val="26"/>
                <w:szCs w:val="26"/>
              </w:rPr>
            </w:pPr>
            <w:r>
              <w:rPr>
                <w:rFonts w:ascii="Times New Roman" w:hAnsi="Times New Roman"/>
                <w:sz w:val="26"/>
                <w:szCs w:val="26"/>
              </w:rPr>
              <w:t>Т.р,</w:t>
            </w:r>
          </w:p>
          <w:p w:rsidR="00942930" w:rsidRDefault="00942930">
            <w:pPr>
              <w:jc w:val="center"/>
              <w:rPr>
                <w:rFonts w:ascii="Times New Roman" w:hAnsi="Times New Roman"/>
                <w:sz w:val="26"/>
                <w:szCs w:val="26"/>
              </w:rPr>
            </w:pPr>
            <w:r>
              <w:rPr>
                <w:rFonts w:ascii="Times New Roman" w:hAnsi="Times New Roman"/>
                <w:sz w:val="26"/>
                <w:szCs w:val="26"/>
              </w:rPr>
              <w:t xml:space="preserve"> %</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jc w:val="center"/>
              <w:rPr>
                <w:rFonts w:ascii="Times New Roman" w:hAnsi="Times New Roman"/>
                <w:sz w:val="26"/>
                <w:szCs w:val="26"/>
              </w:rPr>
            </w:pPr>
            <w:r>
              <w:rPr>
                <w:rFonts w:ascii="Times New Roman" w:hAnsi="Times New Roman"/>
                <w:sz w:val="26"/>
                <w:szCs w:val="26"/>
              </w:rPr>
              <w:t>Т.р,</w:t>
            </w:r>
          </w:p>
          <w:p w:rsidR="00942930" w:rsidRDefault="00942930">
            <w:pPr>
              <w:jc w:val="center"/>
              <w:rPr>
                <w:rFonts w:ascii="Times New Roman" w:hAnsi="Times New Roman"/>
                <w:sz w:val="26"/>
                <w:szCs w:val="26"/>
              </w:rPr>
            </w:pPr>
            <w:r>
              <w:rPr>
                <w:rFonts w:ascii="Times New Roman" w:hAnsi="Times New Roman"/>
                <w:sz w:val="26"/>
                <w:szCs w:val="26"/>
              </w:rPr>
              <w:t xml:space="preserve"> %</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pStyle w:val="a5"/>
              <w:tabs>
                <w:tab w:val="clear" w:pos="4677"/>
                <w:tab w:val="clear" w:pos="9355"/>
              </w:tabs>
              <w:rPr>
                <w:rFonts w:ascii="Times New Roman" w:hAnsi="Times New Roman"/>
                <w:sz w:val="26"/>
                <w:szCs w:val="26"/>
              </w:rPr>
            </w:pPr>
            <w:r>
              <w:rPr>
                <w:rFonts w:ascii="Times New Roman" w:hAnsi="Times New Roman"/>
                <w:sz w:val="26"/>
                <w:szCs w:val="26"/>
              </w:rPr>
              <w:t>1. Выручка (нетто) от реализации продукции, работ, услуг,  тыс. 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5109</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7543</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10088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147,6</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133,7</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2. Себестоимость реализации товаров, продукции, работ,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3972</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5950</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7945</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149,8</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133,5</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3. Коммерческие расходы,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35</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59</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142</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168,3</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239,2</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4. Управленческие расходы,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1067</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1233</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1619</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115,6</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131,3</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5. Прибыль от реализации,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35</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300</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382</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865,4</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127,3</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6.Прибыль от финансово-хозяйственной деятельности,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170</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278</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232</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163,4</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83,4</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7. Прибыль отчётного периода,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187</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295</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278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157,3</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94,2</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8. Численность работающих, чел</w:t>
            </w:r>
          </w:p>
          <w:p w:rsidR="00942930" w:rsidRDefault="00942930">
            <w:pPr>
              <w:rPr>
                <w:rFonts w:ascii="Times New Roman" w:hAnsi="Times New Roman"/>
                <w:sz w:val="26"/>
                <w:szCs w:val="26"/>
              </w:rPr>
            </w:pPr>
            <w:r>
              <w:rPr>
                <w:rFonts w:ascii="Times New Roman" w:hAnsi="Times New Roman"/>
                <w:sz w:val="26"/>
                <w:szCs w:val="26"/>
              </w:rPr>
              <w:t>в том числе:</w:t>
            </w:r>
          </w:p>
          <w:p w:rsidR="00942930" w:rsidRDefault="00942930">
            <w:pPr>
              <w:rPr>
                <w:rFonts w:ascii="Times New Roman" w:hAnsi="Times New Roman"/>
                <w:sz w:val="26"/>
                <w:szCs w:val="26"/>
              </w:rPr>
            </w:pPr>
            <w:r>
              <w:rPr>
                <w:rFonts w:ascii="Times New Roman" w:hAnsi="Times New Roman"/>
                <w:sz w:val="26"/>
                <w:szCs w:val="26"/>
              </w:rPr>
              <w:t>руководителей</w:t>
            </w:r>
          </w:p>
          <w:p w:rsidR="00942930" w:rsidRDefault="00942930">
            <w:pPr>
              <w:rPr>
                <w:rFonts w:ascii="Times New Roman" w:hAnsi="Times New Roman"/>
                <w:sz w:val="26"/>
                <w:szCs w:val="26"/>
              </w:rPr>
            </w:pPr>
            <w:r>
              <w:rPr>
                <w:rFonts w:ascii="Times New Roman" w:hAnsi="Times New Roman"/>
                <w:sz w:val="26"/>
                <w:szCs w:val="26"/>
              </w:rPr>
              <w:t>служащих</w:t>
            </w:r>
          </w:p>
          <w:p w:rsidR="00942930" w:rsidRDefault="00942930">
            <w:pPr>
              <w:rPr>
                <w:rFonts w:ascii="Times New Roman" w:hAnsi="Times New Roman"/>
                <w:sz w:val="26"/>
                <w:szCs w:val="26"/>
              </w:rPr>
            </w:pPr>
            <w:r>
              <w:rPr>
                <w:rFonts w:ascii="Times New Roman" w:hAnsi="Times New Roman"/>
                <w:sz w:val="26"/>
                <w:szCs w:val="26"/>
              </w:rPr>
              <w:t>специалистов</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239</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37</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108</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94</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296</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42</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131</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123</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371</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48</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152</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171</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123,8</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113,5</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121,3</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130,9</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125,3</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114,3</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116,0</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139,0</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9. Среднегодовая стоимость основных производственных фондов, тыс.р</w:t>
            </w:r>
            <w:r w:rsidR="00B077B5">
              <w:rPr>
                <w:rFonts w:ascii="Times New Roman" w:hAnsi="Times New Roman"/>
                <w:sz w:val="26"/>
                <w:szCs w:val="26"/>
              </w:rPr>
              <w:t>уб</w:t>
            </w:r>
            <w:r>
              <w:rPr>
                <w:rFonts w:ascii="Times New Roman" w:hAnsi="Times New Roman"/>
                <w:sz w:val="26"/>
                <w:szCs w:val="26"/>
              </w:rPr>
              <w:t>.</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679,08</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719,82</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568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106,0</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78,9</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 xml:space="preserve">10. Среднегодовая стоимость оборотных средств, </w:t>
            </w:r>
            <w:r w:rsidR="00B077B5">
              <w:rPr>
                <w:rFonts w:ascii="Times New Roman" w:hAnsi="Times New Roman"/>
                <w:sz w:val="26"/>
                <w:szCs w:val="26"/>
              </w:rPr>
              <w:t>тыс. руб.</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1308</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1548,2</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2768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118,4</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178,8</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 xml:space="preserve">11. Выработка на одного работающего, </w:t>
            </w:r>
          </w:p>
          <w:p w:rsidR="00942930" w:rsidRDefault="00942930">
            <w:pPr>
              <w:rPr>
                <w:rFonts w:ascii="Times New Roman" w:hAnsi="Times New Roman"/>
                <w:sz w:val="26"/>
                <w:szCs w:val="26"/>
              </w:rPr>
            </w:pPr>
            <w:r>
              <w:rPr>
                <w:rFonts w:ascii="Times New Roman" w:hAnsi="Times New Roman"/>
                <w:sz w:val="26"/>
                <w:szCs w:val="26"/>
              </w:rPr>
              <w:t>в том числе на одного руководителя</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21,38</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138,1</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25,48</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179,6</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27,19</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210,2</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119,2</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130,1</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106,7</w:t>
            </w:r>
          </w:p>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117,0</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12. Фондоотдача, р</w:t>
            </w:r>
            <w:r w:rsidR="00B077B5">
              <w:rPr>
                <w:rFonts w:ascii="Times New Roman" w:hAnsi="Times New Roman"/>
                <w:sz w:val="26"/>
                <w:szCs w:val="26"/>
              </w:rPr>
              <w:t>уб.</w:t>
            </w:r>
            <w:r>
              <w:rPr>
                <w:rFonts w:ascii="Times New Roman" w:hAnsi="Times New Roman"/>
                <w:sz w:val="26"/>
                <w:szCs w:val="26"/>
              </w:rPr>
              <w:t>/р</w:t>
            </w:r>
            <w:r w:rsidR="00B077B5">
              <w:rPr>
                <w:rFonts w:ascii="Times New Roman" w:hAnsi="Times New Roman"/>
                <w:sz w:val="26"/>
                <w:szCs w:val="26"/>
              </w:rPr>
              <w:t xml:space="preserve">аботника </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7,52</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10,48</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17,76</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139,3</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169,5</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13. Фондоёмкость, р</w:t>
            </w:r>
            <w:r w:rsidR="00B077B5">
              <w:rPr>
                <w:rFonts w:ascii="Times New Roman" w:hAnsi="Times New Roman"/>
                <w:sz w:val="26"/>
                <w:szCs w:val="26"/>
              </w:rPr>
              <w:t>уб.</w:t>
            </w:r>
            <w:r>
              <w:rPr>
                <w:rFonts w:ascii="Times New Roman" w:hAnsi="Times New Roman"/>
                <w:sz w:val="26"/>
                <w:szCs w:val="26"/>
              </w:rPr>
              <w:t>/р</w:t>
            </w:r>
            <w:r w:rsidR="00B077B5">
              <w:rPr>
                <w:rFonts w:ascii="Times New Roman" w:hAnsi="Times New Roman"/>
                <w:sz w:val="26"/>
                <w:szCs w:val="26"/>
              </w:rPr>
              <w:t>аботника</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0,13</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0,10</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0,06</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71,8</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59,0</w:t>
            </w:r>
          </w:p>
        </w:tc>
      </w:tr>
      <w:tr w:rsidR="00942930">
        <w:tc>
          <w:tcPr>
            <w:tcW w:w="4154" w:type="dxa"/>
            <w:tcBorders>
              <w:top w:val="single" w:sz="4" w:space="0" w:color="auto"/>
              <w:left w:val="single" w:sz="4" w:space="0" w:color="auto"/>
              <w:bottom w:val="single" w:sz="4" w:space="0" w:color="auto"/>
              <w:right w:val="single" w:sz="6" w:space="0" w:color="auto"/>
            </w:tcBorders>
          </w:tcPr>
          <w:p w:rsidR="00942930" w:rsidRDefault="00942930">
            <w:pPr>
              <w:rPr>
                <w:rFonts w:ascii="Times New Roman" w:hAnsi="Times New Roman"/>
                <w:sz w:val="26"/>
                <w:szCs w:val="26"/>
              </w:rPr>
            </w:pPr>
            <w:r>
              <w:rPr>
                <w:rFonts w:ascii="Times New Roman" w:hAnsi="Times New Roman"/>
                <w:sz w:val="26"/>
                <w:szCs w:val="26"/>
              </w:rPr>
              <w:t>14. Затраты на 1 р</w:t>
            </w:r>
            <w:r w:rsidR="00B077B5">
              <w:rPr>
                <w:rFonts w:ascii="Times New Roman" w:hAnsi="Times New Roman"/>
                <w:sz w:val="26"/>
                <w:szCs w:val="26"/>
              </w:rPr>
              <w:t>уб.</w:t>
            </w:r>
            <w:r>
              <w:rPr>
                <w:rFonts w:ascii="Times New Roman" w:hAnsi="Times New Roman"/>
                <w:sz w:val="26"/>
                <w:szCs w:val="26"/>
              </w:rPr>
              <w:t xml:space="preserve"> товарной продукции, р</w:t>
            </w:r>
            <w:r w:rsidR="00B077B5">
              <w:rPr>
                <w:rFonts w:ascii="Times New Roman" w:hAnsi="Times New Roman"/>
                <w:sz w:val="26"/>
                <w:szCs w:val="26"/>
              </w:rPr>
              <w:t>уб.</w:t>
            </w:r>
            <w:r>
              <w:rPr>
                <w:rFonts w:ascii="Times New Roman" w:hAnsi="Times New Roman"/>
                <w:sz w:val="26"/>
                <w:szCs w:val="26"/>
              </w:rPr>
              <w:t>/р</w:t>
            </w:r>
            <w:r w:rsidR="00B077B5">
              <w:rPr>
                <w:rFonts w:ascii="Times New Roman" w:hAnsi="Times New Roman"/>
                <w:sz w:val="26"/>
                <w:szCs w:val="26"/>
              </w:rPr>
              <w:t>аботника</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0,777</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0,789</w:t>
            </w:r>
          </w:p>
        </w:tc>
        <w:tc>
          <w:tcPr>
            <w:tcW w:w="1133"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0,788</w:t>
            </w:r>
          </w:p>
        </w:tc>
        <w:tc>
          <w:tcPr>
            <w:tcW w:w="900" w:type="dxa"/>
            <w:tcBorders>
              <w:top w:val="single" w:sz="4" w:space="0" w:color="auto"/>
              <w:left w:val="single" w:sz="6" w:space="0" w:color="auto"/>
              <w:bottom w:val="single" w:sz="4" w:space="0" w:color="auto"/>
              <w:right w:val="single" w:sz="6"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101,5</w:t>
            </w:r>
          </w:p>
        </w:tc>
        <w:tc>
          <w:tcPr>
            <w:tcW w:w="907" w:type="dxa"/>
            <w:tcBorders>
              <w:top w:val="single" w:sz="4" w:space="0" w:color="auto"/>
              <w:left w:val="single" w:sz="6"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99,8</w:t>
            </w:r>
          </w:p>
        </w:tc>
      </w:tr>
      <w:tr w:rsidR="00942930">
        <w:tc>
          <w:tcPr>
            <w:tcW w:w="4154" w:type="dxa"/>
            <w:tcBorders>
              <w:top w:val="nil"/>
              <w:left w:val="single" w:sz="4" w:space="0" w:color="auto"/>
              <w:bottom w:val="single" w:sz="4" w:space="0" w:color="auto"/>
              <w:right w:val="single" w:sz="4" w:space="0" w:color="auto"/>
            </w:tcBorders>
          </w:tcPr>
          <w:p w:rsidR="00942930" w:rsidRDefault="00942930">
            <w:pPr>
              <w:rPr>
                <w:rFonts w:ascii="Times New Roman" w:hAnsi="Times New Roman"/>
                <w:sz w:val="26"/>
                <w:szCs w:val="26"/>
              </w:rPr>
            </w:pPr>
            <w:r>
              <w:rPr>
                <w:rFonts w:ascii="Times New Roman" w:hAnsi="Times New Roman"/>
                <w:sz w:val="26"/>
                <w:szCs w:val="26"/>
              </w:rPr>
              <w:t>15. Рентабельность, %</w:t>
            </w:r>
          </w:p>
          <w:p w:rsidR="00942930" w:rsidRDefault="00942930">
            <w:pPr>
              <w:rPr>
                <w:rFonts w:ascii="Times New Roman" w:hAnsi="Times New Roman"/>
                <w:sz w:val="26"/>
                <w:szCs w:val="26"/>
              </w:rPr>
            </w:pPr>
            <w:r>
              <w:rPr>
                <w:rFonts w:ascii="Times New Roman" w:hAnsi="Times New Roman"/>
                <w:sz w:val="26"/>
                <w:szCs w:val="26"/>
              </w:rPr>
              <w:t xml:space="preserve">          общая</w:t>
            </w:r>
          </w:p>
          <w:p w:rsidR="00942930" w:rsidRDefault="00942930">
            <w:pPr>
              <w:rPr>
                <w:rFonts w:ascii="Times New Roman" w:hAnsi="Times New Roman"/>
                <w:sz w:val="26"/>
                <w:szCs w:val="26"/>
              </w:rPr>
            </w:pPr>
            <w:r>
              <w:rPr>
                <w:rFonts w:ascii="Times New Roman" w:hAnsi="Times New Roman"/>
                <w:sz w:val="26"/>
                <w:szCs w:val="26"/>
              </w:rPr>
              <w:t xml:space="preserve">          продукции</w:t>
            </w:r>
          </w:p>
        </w:tc>
        <w:tc>
          <w:tcPr>
            <w:tcW w:w="1133" w:type="dxa"/>
            <w:tcBorders>
              <w:top w:val="nil"/>
              <w:left w:val="single" w:sz="4"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4,7</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0,9</w:t>
            </w:r>
          </w:p>
        </w:tc>
        <w:tc>
          <w:tcPr>
            <w:tcW w:w="1133" w:type="dxa"/>
            <w:tcBorders>
              <w:top w:val="nil"/>
              <w:left w:val="single" w:sz="4"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5,0</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5,0</w:t>
            </w:r>
          </w:p>
        </w:tc>
        <w:tc>
          <w:tcPr>
            <w:tcW w:w="1133" w:type="dxa"/>
            <w:tcBorders>
              <w:top w:val="nil"/>
              <w:left w:val="single" w:sz="4"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3,5</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4,8</w:t>
            </w:r>
          </w:p>
        </w:tc>
        <w:tc>
          <w:tcPr>
            <w:tcW w:w="900" w:type="dxa"/>
            <w:tcBorders>
              <w:top w:val="nil"/>
              <w:left w:val="single" w:sz="4"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105,0</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577,6</w:t>
            </w:r>
          </w:p>
        </w:tc>
        <w:tc>
          <w:tcPr>
            <w:tcW w:w="907" w:type="dxa"/>
            <w:tcBorders>
              <w:top w:val="nil"/>
              <w:left w:val="single" w:sz="4" w:space="0" w:color="auto"/>
              <w:bottom w:val="single" w:sz="4" w:space="0" w:color="auto"/>
              <w:right w:val="single" w:sz="4" w:space="0" w:color="auto"/>
            </w:tcBorders>
          </w:tcPr>
          <w:p w:rsidR="00942930" w:rsidRDefault="00942930">
            <w:pPr>
              <w:autoSpaceDE w:val="0"/>
              <w:autoSpaceDN w:val="0"/>
              <w:adjustRightInd w:val="0"/>
              <w:jc w:val="center"/>
              <w:rPr>
                <w:rFonts w:ascii="Times New Roman" w:hAnsi="Times New Roman"/>
                <w:color w:val="000000"/>
                <w:sz w:val="26"/>
                <w:szCs w:val="26"/>
              </w:rPr>
            </w:pP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70,6</w:t>
            </w:r>
          </w:p>
          <w:p w:rsidR="00942930" w:rsidRDefault="00942930">
            <w:pPr>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95,4</w:t>
            </w:r>
          </w:p>
        </w:tc>
      </w:tr>
    </w:tbl>
    <w:p w:rsidR="00942930" w:rsidRDefault="00942930">
      <w:pPr>
        <w:spacing w:line="360" w:lineRule="auto"/>
        <w:rPr>
          <w:rFonts w:ascii="Times New Roman" w:hAnsi="Times New Roman"/>
          <w:sz w:val="26"/>
          <w:szCs w:val="26"/>
        </w:rPr>
      </w:pPr>
    </w:p>
    <w:p w:rsidR="00942930" w:rsidRDefault="00942930">
      <w:pPr>
        <w:pStyle w:val="aa"/>
        <w:spacing w:line="360" w:lineRule="auto"/>
        <w:ind w:firstLine="709"/>
        <w:rPr>
          <w:rFonts w:ascii="Times New Roman" w:hAnsi="Times New Roman"/>
          <w:szCs w:val="26"/>
        </w:rPr>
      </w:pPr>
      <w:r>
        <w:rPr>
          <w:rFonts w:ascii="Times New Roman" w:hAnsi="Times New Roman"/>
          <w:szCs w:val="26"/>
        </w:rPr>
        <w:t>Анализируя данные таблицы, можно заключить, что из года в год технико-экономические показатели в основном растут, но растут разными темпами. Легко заметить, что более высокие темпы роста были в 200</w:t>
      </w:r>
      <w:r w:rsidR="00065470">
        <w:rPr>
          <w:rFonts w:ascii="Times New Roman" w:hAnsi="Times New Roman"/>
          <w:szCs w:val="26"/>
        </w:rPr>
        <w:t>6</w:t>
      </w:r>
      <w:r>
        <w:rPr>
          <w:rFonts w:ascii="Times New Roman" w:hAnsi="Times New Roman"/>
          <w:szCs w:val="26"/>
        </w:rPr>
        <w:t xml:space="preserve"> году, чем в 200</w:t>
      </w:r>
      <w:r w:rsidR="00065470">
        <w:rPr>
          <w:rFonts w:ascii="Times New Roman" w:hAnsi="Times New Roman"/>
          <w:szCs w:val="26"/>
        </w:rPr>
        <w:t>7</w:t>
      </w:r>
      <w:r>
        <w:rPr>
          <w:rFonts w:ascii="Times New Roman" w:hAnsi="Times New Roman"/>
          <w:szCs w:val="26"/>
        </w:rPr>
        <w:t xml:space="preserve"> году. Это связано с тем, что в 200</w:t>
      </w:r>
      <w:r w:rsidR="00065470">
        <w:rPr>
          <w:rFonts w:ascii="Times New Roman" w:hAnsi="Times New Roman"/>
          <w:szCs w:val="26"/>
        </w:rPr>
        <w:t>6</w:t>
      </w:r>
      <w:r>
        <w:rPr>
          <w:rFonts w:ascii="Times New Roman" w:hAnsi="Times New Roman"/>
          <w:szCs w:val="26"/>
        </w:rPr>
        <w:t xml:space="preserve"> году в учреждении были проведены ряд мероприятий по улучшению информационного обеспечения управления:</w:t>
      </w:r>
    </w:p>
    <w:p w:rsidR="00942930" w:rsidRDefault="00942930" w:rsidP="00942930">
      <w:pPr>
        <w:pStyle w:val="aa"/>
        <w:numPr>
          <w:ilvl w:val="0"/>
          <w:numId w:val="11"/>
        </w:numPr>
        <w:tabs>
          <w:tab w:val="clear" w:pos="1620"/>
          <w:tab w:val="num" w:pos="360"/>
          <w:tab w:val="left" w:pos="1080"/>
        </w:tabs>
        <w:spacing w:line="360" w:lineRule="auto"/>
        <w:ind w:left="0" w:firstLine="709"/>
        <w:rPr>
          <w:rFonts w:ascii="Times New Roman" w:hAnsi="Times New Roman"/>
          <w:szCs w:val="26"/>
        </w:rPr>
      </w:pPr>
      <w:r>
        <w:rPr>
          <w:rFonts w:ascii="Times New Roman" w:hAnsi="Times New Roman"/>
          <w:szCs w:val="26"/>
        </w:rPr>
        <w:t>Модернизация персональных компьютеров;</w:t>
      </w:r>
    </w:p>
    <w:p w:rsidR="00942930" w:rsidRDefault="00942930" w:rsidP="00942930">
      <w:pPr>
        <w:pStyle w:val="aa"/>
        <w:numPr>
          <w:ilvl w:val="0"/>
          <w:numId w:val="11"/>
        </w:numPr>
        <w:tabs>
          <w:tab w:val="clear" w:pos="1620"/>
          <w:tab w:val="num" w:pos="360"/>
          <w:tab w:val="left" w:pos="1080"/>
        </w:tabs>
        <w:spacing w:line="360" w:lineRule="auto"/>
        <w:ind w:left="0" w:firstLine="709"/>
        <w:rPr>
          <w:rFonts w:ascii="Times New Roman" w:hAnsi="Times New Roman"/>
          <w:szCs w:val="26"/>
        </w:rPr>
      </w:pPr>
      <w:r>
        <w:rPr>
          <w:rFonts w:ascii="Times New Roman" w:hAnsi="Times New Roman"/>
          <w:szCs w:val="26"/>
        </w:rPr>
        <w:t>Создание локальной сети;</w:t>
      </w:r>
    </w:p>
    <w:p w:rsidR="00942930" w:rsidRDefault="00942930" w:rsidP="00942930">
      <w:pPr>
        <w:pStyle w:val="aa"/>
        <w:numPr>
          <w:ilvl w:val="0"/>
          <w:numId w:val="11"/>
        </w:numPr>
        <w:tabs>
          <w:tab w:val="clear" w:pos="1620"/>
          <w:tab w:val="num" w:pos="360"/>
          <w:tab w:val="left" w:pos="1080"/>
        </w:tabs>
        <w:spacing w:line="360" w:lineRule="auto"/>
        <w:ind w:left="0" w:firstLine="709"/>
        <w:rPr>
          <w:rFonts w:ascii="Times New Roman" w:hAnsi="Times New Roman"/>
          <w:szCs w:val="26"/>
        </w:rPr>
      </w:pPr>
      <w:r>
        <w:rPr>
          <w:rFonts w:ascii="Times New Roman" w:hAnsi="Times New Roman"/>
          <w:szCs w:val="26"/>
        </w:rPr>
        <w:t>Подключение к глобальной сети Интернет;</w:t>
      </w:r>
    </w:p>
    <w:p w:rsidR="00942930" w:rsidRDefault="00942930" w:rsidP="00942930">
      <w:pPr>
        <w:pStyle w:val="aa"/>
        <w:numPr>
          <w:ilvl w:val="0"/>
          <w:numId w:val="11"/>
        </w:numPr>
        <w:tabs>
          <w:tab w:val="clear" w:pos="1620"/>
          <w:tab w:val="num" w:pos="360"/>
          <w:tab w:val="left" w:pos="1080"/>
        </w:tabs>
        <w:spacing w:line="360" w:lineRule="auto"/>
        <w:ind w:left="0" w:firstLine="709"/>
        <w:rPr>
          <w:rFonts w:ascii="Times New Roman" w:hAnsi="Times New Roman"/>
          <w:szCs w:val="26"/>
        </w:rPr>
      </w:pPr>
      <w:r>
        <w:rPr>
          <w:rFonts w:ascii="Times New Roman" w:hAnsi="Times New Roman"/>
          <w:szCs w:val="26"/>
        </w:rPr>
        <w:t>Создание отделом программирования автоматизированных систем, облегчающих работу руководителей.</w:t>
      </w:r>
    </w:p>
    <w:p w:rsidR="00942930" w:rsidRDefault="00942930">
      <w:pPr>
        <w:spacing w:line="360" w:lineRule="auto"/>
        <w:ind w:firstLine="709"/>
        <w:jc w:val="both"/>
        <w:rPr>
          <w:rFonts w:ascii="Times New Roman" w:hAnsi="Times New Roman"/>
          <w:szCs w:val="26"/>
        </w:rPr>
      </w:pPr>
      <w:r>
        <w:rPr>
          <w:rFonts w:ascii="Times New Roman" w:hAnsi="Times New Roman"/>
          <w:szCs w:val="26"/>
        </w:rPr>
        <w:t>Ниже на рисунке представлена динамика изменения по годам прибы</w:t>
      </w:r>
      <w:r w:rsidR="00667FFD">
        <w:rPr>
          <w:rFonts w:ascii="Times New Roman" w:hAnsi="Times New Roman"/>
          <w:szCs w:val="26"/>
        </w:rPr>
        <w:t>ли и управленческих расходов (</w:t>
      </w:r>
      <w:r w:rsidR="00FE00CD">
        <w:rPr>
          <w:rFonts w:ascii="Times New Roman" w:hAnsi="Times New Roman"/>
          <w:szCs w:val="26"/>
        </w:rPr>
        <w:t>рисунок 5</w:t>
      </w:r>
      <w:r>
        <w:rPr>
          <w:rFonts w:ascii="Times New Roman" w:hAnsi="Times New Roman"/>
          <w:szCs w:val="26"/>
        </w:rPr>
        <w:t>). Из рисунка видно, что после 200</w:t>
      </w:r>
      <w:r w:rsidR="00065470">
        <w:rPr>
          <w:rFonts w:ascii="Times New Roman" w:hAnsi="Times New Roman"/>
          <w:szCs w:val="26"/>
        </w:rPr>
        <w:t>6</w:t>
      </w:r>
      <w:r>
        <w:rPr>
          <w:rFonts w:ascii="Times New Roman" w:hAnsi="Times New Roman"/>
          <w:szCs w:val="26"/>
        </w:rPr>
        <w:t xml:space="preserve"> года начинается увеличение управленческих расходов и небольшой рост прибыли. </w:t>
      </w:r>
    </w:p>
    <w:p w:rsidR="00942930" w:rsidRDefault="00942930">
      <w:pPr>
        <w:pStyle w:val="aa"/>
        <w:spacing w:line="360" w:lineRule="auto"/>
        <w:ind w:firstLine="709"/>
        <w:rPr>
          <w:rFonts w:ascii="Times New Roman" w:hAnsi="Times New Roman"/>
          <w:sz w:val="26"/>
          <w:szCs w:val="26"/>
        </w:rPr>
      </w:pPr>
      <w:r>
        <w:rPr>
          <w:rFonts w:ascii="Times New Roman" w:hAnsi="Times New Roman"/>
          <w:szCs w:val="26"/>
        </w:rPr>
        <w:t>Повышение управленческих расходов связано с увеличением численности сотрудников в подразделениях управления учреждения. Больше сотрудников стало работать в бухгалтерии, появился юридический сектор в административном отделе, появился финансовый сектор в бухгалтерии, появился проректор по региональным связям, появилась кафедра защиты информации. В конечном итоге все расходы распределяются на подразделения в виде накладных расходов в НУЗ «Умник». Ставка таких накладных расходов для подразделений менялась и в 200</w:t>
      </w:r>
      <w:r w:rsidR="00065470">
        <w:rPr>
          <w:rFonts w:ascii="Times New Roman" w:hAnsi="Times New Roman"/>
          <w:szCs w:val="26"/>
        </w:rPr>
        <w:t>6</w:t>
      </w:r>
      <w:r>
        <w:rPr>
          <w:rFonts w:ascii="Times New Roman" w:hAnsi="Times New Roman"/>
          <w:szCs w:val="26"/>
        </w:rPr>
        <w:t xml:space="preserve"> году составляла 10% от реализации, а уже в 200</w:t>
      </w:r>
      <w:r w:rsidR="00065470">
        <w:rPr>
          <w:rFonts w:ascii="Times New Roman" w:hAnsi="Times New Roman"/>
          <w:szCs w:val="26"/>
        </w:rPr>
        <w:t>7</w:t>
      </w:r>
      <w:r>
        <w:rPr>
          <w:rFonts w:ascii="Times New Roman" w:hAnsi="Times New Roman"/>
          <w:szCs w:val="26"/>
        </w:rPr>
        <w:t xml:space="preserve"> году стала составлять 20%. Кроме того, в подразделениях существуют свои накладные расходы. Всё это приводит к тому, что некоторые подразделения становятся неконкурентоспособными на рынке услуг. Снижается реализация, не выполняется намеченный бюджет. Чтобы не потерять клиентов упор делается в учреждении на качество.</w:t>
      </w:r>
    </w:p>
    <w:p w:rsidR="00942930" w:rsidRDefault="007645A1">
      <w:pPr>
        <w:spacing w:line="360" w:lineRule="auto"/>
      </w:pPr>
      <w:r>
        <w:rPr>
          <w:noProof/>
        </w:rPr>
        <w:pict>
          <v:group id="_x0000_s1345" editas="canvas" style="position:absolute;margin-left:9pt;margin-top:.2pt;width:450.75pt;height:252.55pt;z-index:251638784" coordorigin="1881,2104" coordsize="9015,50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6" type="#_x0000_t75" style="position:absolute;left:1881;top:2104;width:9015;height:5051" o:preferrelative="f">
              <v:fill o:detectmouseclick="t"/>
              <v:path o:extrusionok="t" o:connecttype="none"/>
              <o:lock v:ext="edit" text="t"/>
            </v:shape>
            <v:rect id="_x0000_s1347" style="position:absolute;left:1959;top:2182;width:8828;height:4829" strokecolor="white" strokeweight=".8pt"/>
            <v:rect id="_x0000_s1348" style="position:absolute;left:2850;top:2542;width:5312;height:3750" filled="f" stroked="f"/>
            <v:rect id="_x0000_s1349" style="position:absolute;left:2850;top:2542;width:5312;height:3750" filled="f" strokecolor="white" strokeweight=".8pt"/>
            <v:line id="_x0000_s1350" style="position:absolute" from="2850,2542" to="2851,6292" strokeweight="0"/>
            <v:line id="_x0000_s1351" style="position:absolute" from="2772,6292" to="2850,6293" strokeweight="0"/>
            <v:line id="_x0000_s1352" style="position:absolute" from="2772,5870" to="2850,5871" strokeweight="0"/>
            <v:line id="_x0000_s1353" style="position:absolute" from="2772,5464" to="2850,5465" strokeweight="0"/>
            <v:line id="_x0000_s1354" style="position:absolute" from="2772,5042" to="2850,5043" strokeweight="0"/>
            <v:line id="_x0000_s1355" style="position:absolute" from="2772,4620" to="2850,4621" strokeweight="0"/>
            <v:line id="_x0000_s1356" style="position:absolute" from="2772,4214" to="2850,4215" strokeweight="0"/>
            <v:line id="_x0000_s1357" style="position:absolute" from="2772,3792" to="2850,3793" strokeweight="0"/>
            <v:line id="_x0000_s1358" style="position:absolute" from="2772,3370" to="2850,3371" strokeweight="0"/>
            <v:line id="_x0000_s1359" style="position:absolute" from="2772,2964" to="2850,2965" strokeweight="0"/>
            <v:line id="_x0000_s1360" style="position:absolute" from="2772,2542" to="2850,2543" strokeweight="0"/>
            <v:line id="_x0000_s1361" style="position:absolute" from="2850,6292" to="8162,6293" strokeweight="0"/>
            <v:line id="_x0000_s1362" style="position:absolute;flip:y" from="2850,6292" to="2851,6370" strokeweight="0"/>
            <v:line id="_x0000_s1363" style="position:absolute;flip:y" from="4615,6292" to="4616,6370" strokeweight="0"/>
            <v:line id="_x0000_s1364" style="position:absolute;flip:y" from="6396,6292" to="6397,6370" strokeweight="0"/>
            <v:line id="_x0000_s1365" style="position:absolute;flip:y" from="8162,6292" to="8163,6370" strokeweight="0"/>
            <v:line id="_x0000_s1366" style="position:absolute;flip:y" from="3740,3729" to="5506,4073" strokecolor="navy" strokeweight=".8pt"/>
            <v:line id="_x0000_s1367" style="position:absolute;flip:y" from="5506,2917" to="7271,3729" strokecolor="navy" strokeweight=".8pt"/>
            <v:line id="_x0000_s1368" style="position:absolute;flip:y" from="3740,5683" to="5506,5901" strokecolor="fuchsia" strokeweight=".8pt"/>
            <v:line id="_x0000_s1369" style="position:absolute" from="5506,5683" to="7271,5714" strokecolor="fuchsia" strokeweight=".8pt"/>
            <v:shape id="_x0000_s1370" style="position:absolute;left:3693;top:4026;width:94;height:94" coordsize="94,94" path="m47,l94,47,47,94,,47,47,xe" fillcolor="navy" strokecolor="navy" strokeweight=".8pt">
              <v:path arrowok="t"/>
            </v:shape>
            <v:shape id="_x0000_s1371" style="position:absolute;left:5459;top:3682;width:94;height:94" coordsize="94,94" path="m47,l94,47,47,94,,47,47,xe" fillcolor="navy" strokecolor="navy" strokeweight=".8pt">
              <v:path arrowok="t"/>
            </v:shape>
            <v:shape id="_x0000_s1372" style="position:absolute;left:7225;top:2870;width:93;height:94" coordsize="93,94" path="m46,l93,47,46,94,,47,46,xe" fillcolor="navy" strokecolor="navy" strokeweight=".8pt">
              <v:path arrowok="t"/>
            </v:shape>
            <v:rect id="_x0000_s1373" style="position:absolute;left:3693;top:5855;width:79;height:78" fillcolor="fuchsia" strokecolor="fuchsia" strokeweight=".8pt"/>
            <v:rect id="_x0000_s1374" style="position:absolute;left:5459;top:5636;width:78;height:78" fillcolor="fuchsia" strokecolor="fuchsia" strokeweight=".8pt"/>
            <v:rect id="_x0000_s1375" style="position:absolute;left:7225;top:5667;width:78;height:78" fillcolor="fuchsia" strokecolor="fuchsia" strokeweight=".8pt"/>
            <v:rect id="_x0000_s1376" style="position:absolute;left:2537;top:6167;width:134;height:276" filled="f" stroked="f">
              <v:textbox style="mso-next-textbox:#_x0000_s1376" inset="0,0,0,0">
                <w:txbxContent>
                  <w:p w:rsidR="007C3D37" w:rsidRDefault="007C3D37">
                    <w:r>
                      <w:rPr>
                        <w:rFonts w:cs="Arial"/>
                        <w:color w:val="000000"/>
                        <w:sz w:val="24"/>
                        <w:lang w:val="en-US"/>
                      </w:rPr>
                      <w:t>0</w:t>
                    </w:r>
                  </w:p>
                </w:txbxContent>
              </v:textbox>
            </v:rect>
            <v:rect id="_x0000_s1377" style="position:absolute;left:2287;top:5745;width:401;height:552" filled="f" stroked="f">
              <v:textbox style="mso-next-textbox:#_x0000_s1377" inset="0,0,0,0">
                <w:txbxContent>
                  <w:p w:rsidR="007C3D37" w:rsidRDefault="007C3D37">
                    <w:r>
                      <w:rPr>
                        <w:rFonts w:cs="Arial"/>
                        <w:color w:val="000000"/>
                        <w:sz w:val="24"/>
                        <w:lang w:val="en-US"/>
                      </w:rPr>
                      <w:t>200</w:t>
                    </w:r>
                  </w:p>
                </w:txbxContent>
              </v:textbox>
            </v:rect>
            <v:rect id="_x0000_s1378" style="position:absolute;left:2287;top:5339;width:401;height:552" filled="f" stroked="f">
              <v:textbox style="mso-next-textbox:#_x0000_s1378" inset="0,0,0,0">
                <w:txbxContent>
                  <w:p w:rsidR="007C3D37" w:rsidRDefault="007C3D37">
                    <w:r>
                      <w:rPr>
                        <w:rFonts w:cs="Arial"/>
                        <w:color w:val="000000"/>
                        <w:sz w:val="24"/>
                        <w:lang w:val="en-US"/>
                      </w:rPr>
                      <w:t>400</w:t>
                    </w:r>
                  </w:p>
                </w:txbxContent>
              </v:textbox>
            </v:rect>
            <v:rect id="_x0000_s1379" style="position:absolute;left:2287;top:4917;width:401;height:552" filled="f" stroked="f">
              <v:textbox style="mso-next-textbox:#_x0000_s1379" inset="0,0,0,0">
                <w:txbxContent>
                  <w:p w:rsidR="007C3D37" w:rsidRDefault="007C3D37">
                    <w:r>
                      <w:rPr>
                        <w:rFonts w:cs="Arial"/>
                        <w:color w:val="000000"/>
                        <w:sz w:val="24"/>
                        <w:lang w:val="en-US"/>
                      </w:rPr>
                      <w:t>600</w:t>
                    </w:r>
                  </w:p>
                </w:txbxContent>
              </v:textbox>
            </v:rect>
            <v:rect id="_x0000_s1380" style="position:absolute;left:2287;top:4495;width:401;height:552" filled="f" stroked="f">
              <v:textbox style="mso-next-textbox:#_x0000_s1380" inset="0,0,0,0">
                <w:txbxContent>
                  <w:p w:rsidR="007C3D37" w:rsidRDefault="007C3D37">
                    <w:r>
                      <w:rPr>
                        <w:rFonts w:cs="Arial"/>
                        <w:color w:val="000000"/>
                        <w:sz w:val="24"/>
                        <w:lang w:val="en-US"/>
                      </w:rPr>
                      <w:t>800</w:t>
                    </w:r>
                  </w:p>
                </w:txbxContent>
              </v:textbox>
            </v:rect>
            <v:rect id="_x0000_s1381" style="position:absolute;left:2162;top:4089;width:534;height:552" filled="f" stroked="f">
              <v:textbox style="mso-next-textbox:#_x0000_s1381" inset="0,0,0,0">
                <w:txbxContent>
                  <w:p w:rsidR="007C3D37" w:rsidRDefault="007C3D37">
                    <w:r>
                      <w:rPr>
                        <w:rFonts w:cs="Arial"/>
                        <w:color w:val="000000"/>
                        <w:sz w:val="24"/>
                        <w:lang w:val="en-US"/>
                      </w:rPr>
                      <w:t>1000</w:t>
                    </w:r>
                  </w:p>
                </w:txbxContent>
              </v:textbox>
            </v:rect>
            <v:rect id="_x0000_s1382" style="position:absolute;left:2162;top:3667;width:534;height:552" filled="f" stroked="f">
              <v:textbox style="mso-next-textbox:#_x0000_s1382" inset="0,0,0,0">
                <w:txbxContent>
                  <w:p w:rsidR="007C3D37" w:rsidRDefault="007C3D37">
                    <w:r>
                      <w:rPr>
                        <w:rFonts w:cs="Arial"/>
                        <w:color w:val="000000"/>
                        <w:sz w:val="24"/>
                        <w:lang w:val="en-US"/>
                      </w:rPr>
                      <w:t>1200</w:t>
                    </w:r>
                  </w:p>
                </w:txbxContent>
              </v:textbox>
            </v:rect>
            <v:rect id="_x0000_s1383" style="position:absolute;left:2162;top:3245;width:534;height:552" filled="f" stroked="f">
              <v:textbox style="mso-next-textbox:#_x0000_s1383" inset="0,0,0,0">
                <w:txbxContent>
                  <w:p w:rsidR="007C3D37" w:rsidRDefault="007C3D37">
                    <w:r>
                      <w:rPr>
                        <w:rFonts w:cs="Arial"/>
                        <w:color w:val="000000"/>
                        <w:sz w:val="24"/>
                        <w:lang w:val="en-US"/>
                      </w:rPr>
                      <w:t>1400</w:t>
                    </w:r>
                  </w:p>
                </w:txbxContent>
              </v:textbox>
            </v:rect>
            <v:rect id="_x0000_s1384" style="position:absolute;left:2162;top:2838;width:534;height:552" filled="f" stroked="f">
              <v:textbox style="mso-next-textbox:#_x0000_s1384" inset="0,0,0,0">
                <w:txbxContent>
                  <w:p w:rsidR="007C3D37" w:rsidRDefault="007C3D37">
                    <w:r>
                      <w:rPr>
                        <w:rFonts w:cs="Arial"/>
                        <w:color w:val="000000"/>
                        <w:sz w:val="24"/>
                        <w:lang w:val="en-US"/>
                      </w:rPr>
                      <w:t>1600</w:t>
                    </w:r>
                  </w:p>
                </w:txbxContent>
              </v:textbox>
            </v:rect>
            <v:rect id="_x0000_s1385" style="position:absolute;left:2162;top:2417;width:534;height:552" filled="f" stroked="f">
              <v:textbox style="mso-next-textbox:#_x0000_s1385" inset="0,0,0,0">
                <w:txbxContent>
                  <w:p w:rsidR="007C3D37" w:rsidRDefault="007C3D37">
                    <w:r>
                      <w:rPr>
                        <w:rFonts w:cs="Arial"/>
                        <w:color w:val="000000"/>
                        <w:sz w:val="24"/>
                        <w:lang w:val="en-US"/>
                      </w:rPr>
                      <w:t>1800</w:t>
                    </w:r>
                  </w:p>
                </w:txbxContent>
              </v:textbox>
            </v:rect>
            <v:rect id="_x0000_s1386" style="position:absolute;left:3490;top:6511;width:623;height:644" filled="f" stroked="f">
              <v:textbox style="mso-next-textbox:#_x0000_s1386" inset="0,0,0,0">
                <w:txbxContent>
                  <w:p w:rsidR="007C3D37" w:rsidRDefault="007C3D37">
                    <w:r>
                      <w:t>2006</w:t>
                    </w:r>
                  </w:p>
                </w:txbxContent>
              </v:textbox>
            </v:rect>
            <v:rect id="_x0000_s1387" style="position:absolute;left:5256;top:6511;width:623;height:644" filled="f" stroked="f">
              <v:textbox style="mso-next-textbox:#_x0000_s1387" inset="0,0,0,0">
                <w:txbxContent>
                  <w:p w:rsidR="007C3D37" w:rsidRDefault="007C3D37">
                    <w:r>
                      <w:t>2007</w:t>
                    </w:r>
                  </w:p>
                </w:txbxContent>
              </v:textbox>
            </v:rect>
            <v:rect id="_x0000_s1388" style="position:absolute;left:7021;top:6511;width:623;height:644" filled="f" stroked="f">
              <v:textbox style="mso-next-textbox:#_x0000_s1388" inset="0,0,0,0">
                <w:txbxContent>
                  <w:p w:rsidR="007C3D37" w:rsidRDefault="007C3D37">
                    <w:r>
                      <w:t>2008</w:t>
                    </w:r>
                  </w:p>
                </w:txbxContent>
              </v:textbox>
            </v:rect>
            <v:rect id="_x0000_s1389" style="position:absolute;left:7724;top:3761;width:2969;height:1297" strokeweight="0"/>
            <v:line id="_x0000_s1390" style="position:absolute" from="8115,3948" to="8537,3949" strokecolor="navy" strokeweight=".8pt"/>
            <v:shape id="_x0000_s1391" style="position:absolute;left:8271;top:3901;width:94;height:94" coordsize="94,94" path="m47,l94,47,47,94,,47,47,xe" fillcolor="navy" strokecolor="navy" strokeweight=".8pt">
              <v:path arrowok="t"/>
            </v:shape>
            <v:rect id="_x0000_s1392" style="position:absolute;left:8599;top:3807;width:1016;height:552" filled="f" stroked="f">
              <v:textbox style="mso-next-textbox:#_x0000_s1392" inset="0,0,0,0">
                <w:txbxContent>
                  <w:p w:rsidR="007C3D37" w:rsidRPr="00F6076C" w:rsidRDefault="007C3D37">
                    <w:pPr>
                      <w:rPr>
                        <w:rFonts w:ascii="Times New Roman" w:hAnsi="Times New Roman"/>
                      </w:rPr>
                    </w:pPr>
                    <w:r w:rsidRPr="00F6076C">
                      <w:rPr>
                        <w:rFonts w:ascii="Times New Roman" w:hAnsi="Times New Roman"/>
                        <w:color w:val="000000"/>
                        <w:sz w:val="24"/>
                        <w:lang w:val="en-US"/>
                      </w:rPr>
                      <w:t>Прибыль</w:t>
                    </w:r>
                  </w:p>
                </w:txbxContent>
              </v:textbox>
            </v:rect>
            <v:line id="_x0000_s1393" style="position:absolute" from="8115,4589" to="8537,4590" strokecolor="fuchsia" strokeweight=".8pt"/>
            <v:rect id="_x0000_s1394" style="position:absolute;left:8271;top:4542;width:78;height:78" fillcolor="fuchsia" strokecolor="fuchsia" strokeweight=".8pt"/>
            <v:rect id="_x0000_s1395" style="position:absolute;left:8599;top:4448;width:1834;height:552" filled="f" stroked="f">
              <v:textbox style="mso-next-textbox:#_x0000_s1395" inset="0,0,0,0">
                <w:txbxContent>
                  <w:p w:rsidR="007C3D37" w:rsidRPr="00F6076C" w:rsidRDefault="007C3D37">
                    <w:pPr>
                      <w:rPr>
                        <w:rFonts w:ascii="Times New Roman" w:hAnsi="Times New Roman"/>
                      </w:rPr>
                    </w:pPr>
                    <w:r w:rsidRPr="00F6076C">
                      <w:rPr>
                        <w:rFonts w:ascii="Times New Roman" w:hAnsi="Times New Roman"/>
                        <w:color w:val="000000"/>
                        <w:sz w:val="24"/>
                        <w:lang w:val="en-US"/>
                      </w:rPr>
                      <w:t>Управленческие</w:t>
                    </w:r>
                  </w:p>
                </w:txbxContent>
              </v:textbox>
            </v:rect>
            <v:rect id="_x0000_s1396" style="position:absolute;left:8599;top:4729;width:953;height:552" filled="f" stroked="f">
              <v:textbox style="mso-next-textbox:#_x0000_s1396" inset="0,0,0,0">
                <w:txbxContent>
                  <w:p w:rsidR="007C3D37" w:rsidRPr="00F6076C" w:rsidRDefault="007C3D37">
                    <w:pPr>
                      <w:rPr>
                        <w:rFonts w:ascii="Times New Roman" w:hAnsi="Times New Roman"/>
                      </w:rPr>
                    </w:pPr>
                    <w:r w:rsidRPr="00F6076C">
                      <w:rPr>
                        <w:rFonts w:ascii="Times New Roman" w:hAnsi="Times New Roman"/>
                        <w:color w:val="000000"/>
                        <w:sz w:val="24"/>
                        <w:lang w:val="en-US"/>
                      </w:rPr>
                      <w:t>расходы</w:t>
                    </w:r>
                  </w:p>
                </w:txbxContent>
              </v:textbox>
            </v:rect>
            <v:rect id="_x0000_s1397" style="position:absolute;left:1959;top:2182;width:8828;height:4829" filled="f" strokecolor="white" strokeweight=".8pt"/>
          </v:group>
        </w:pict>
      </w: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d"/>
      </w:pPr>
      <w:bookmarkStart w:id="4" w:name="_Ref482649798"/>
      <w:r>
        <w:t xml:space="preserve">Рисунок </w:t>
      </w:r>
      <w:bookmarkEnd w:id="4"/>
      <w:r w:rsidR="00FE00CD">
        <w:t>5</w:t>
      </w:r>
      <w:r w:rsidR="00F6076C">
        <w:t xml:space="preserve"> -</w:t>
      </w:r>
      <w:r>
        <w:t xml:space="preserve"> Изменение прибыли </w:t>
      </w:r>
      <w:r w:rsidR="00065470">
        <w:t>и управленческих расходов в 2006</w:t>
      </w:r>
      <w:r>
        <w:t>-200</w:t>
      </w:r>
      <w:r w:rsidR="00065470">
        <w:t>8</w:t>
      </w:r>
      <w:r>
        <w:t xml:space="preserve"> гг.</w:t>
      </w:r>
    </w:p>
    <w:p w:rsidR="00942930" w:rsidRDefault="00942930">
      <w:pPr>
        <w:pStyle w:val="aa"/>
        <w:spacing w:line="360" w:lineRule="auto"/>
        <w:ind w:firstLine="709"/>
        <w:rPr>
          <w:rFonts w:ascii="Times New Roman" w:hAnsi="Times New Roman"/>
          <w:szCs w:val="26"/>
        </w:rPr>
      </w:pP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Количество сотрудников постоянно увеличивалось, так как учреждение постоянно расширяло сферы своего влияния. Увеличивались объёмы работ и увеличивались рыночные цены. Всё это сказывалось на росте объёма реализации.  </w:t>
      </w:r>
    </w:p>
    <w:p w:rsidR="00942930" w:rsidRDefault="00942930">
      <w:pPr>
        <w:spacing w:line="360" w:lineRule="auto"/>
        <w:ind w:firstLine="709"/>
        <w:jc w:val="both"/>
        <w:rPr>
          <w:rFonts w:ascii="Times New Roman" w:hAnsi="Times New Roman"/>
          <w:szCs w:val="26"/>
        </w:rPr>
      </w:pPr>
      <w:r>
        <w:rPr>
          <w:rFonts w:ascii="Times New Roman" w:hAnsi="Times New Roman"/>
          <w:szCs w:val="26"/>
        </w:rPr>
        <w:t>Рентабельность не повышалась выше 5%, хотя в подразделениях эту величину закладывают не менее 10%. В 200</w:t>
      </w:r>
      <w:r w:rsidR="00065470">
        <w:rPr>
          <w:rFonts w:ascii="Times New Roman" w:hAnsi="Times New Roman"/>
          <w:szCs w:val="26"/>
        </w:rPr>
        <w:t>7</w:t>
      </w:r>
      <w:r>
        <w:rPr>
          <w:rFonts w:ascii="Times New Roman" w:hAnsi="Times New Roman"/>
          <w:szCs w:val="26"/>
        </w:rPr>
        <w:t xml:space="preserve"> году были самые лучшие результаты, а уже в 200</w:t>
      </w:r>
      <w:r w:rsidR="00065470">
        <w:rPr>
          <w:rFonts w:ascii="Times New Roman" w:hAnsi="Times New Roman"/>
          <w:szCs w:val="26"/>
        </w:rPr>
        <w:t>8</w:t>
      </w:r>
      <w:r>
        <w:rPr>
          <w:rFonts w:ascii="Times New Roman" w:hAnsi="Times New Roman"/>
          <w:szCs w:val="26"/>
        </w:rPr>
        <w:t xml:space="preserve"> году произошло снижение рентабельности.</w:t>
      </w:r>
    </w:p>
    <w:p w:rsidR="00942930" w:rsidRDefault="00942930" w:rsidP="00D87E1C">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Структурная схема организации несколько отличается от организационной структуры управления за счёт того, что Проректора по направления могут управлять несколькими подразделениями. Проректора по направлениям совместно с ректором на ректорате планируют свою работу, подводят итоги и корректируют планы работ, решают многие спорные вопросы, которые часто возникают между подразделениями. Ниже  представлена организаци</w:t>
      </w:r>
      <w:r w:rsidR="00667FFD">
        <w:rPr>
          <w:rFonts w:ascii="Times New Roman" w:hAnsi="Times New Roman"/>
          <w:szCs w:val="26"/>
        </w:rPr>
        <w:t>онная структура управления  (</w:t>
      </w:r>
      <w:r>
        <w:rPr>
          <w:rFonts w:ascii="Times New Roman" w:hAnsi="Times New Roman"/>
          <w:szCs w:val="26"/>
        </w:rPr>
        <w:t xml:space="preserve">рисунок </w:t>
      </w:r>
      <w:r w:rsidR="00FE00CD">
        <w:rPr>
          <w:rFonts w:ascii="Times New Roman" w:hAnsi="Times New Roman"/>
          <w:szCs w:val="26"/>
        </w:rPr>
        <w:t>6</w:t>
      </w:r>
      <w:r>
        <w:rPr>
          <w:rFonts w:ascii="Times New Roman" w:hAnsi="Times New Roman"/>
          <w:szCs w:val="26"/>
        </w:rPr>
        <w:t>).</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На рисунке, где была представлена структурная схема НУЗ «Умник» (рисунок </w:t>
      </w:r>
      <w:r w:rsidR="00FE00CD">
        <w:rPr>
          <w:rFonts w:ascii="Times New Roman" w:hAnsi="Times New Roman"/>
          <w:szCs w:val="26"/>
        </w:rPr>
        <w:t>7</w:t>
      </w:r>
      <w:r>
        <w:rPr>
          <w:rFonts w:ascii="Times New Roman" w:hAnsi="Times New Roman"/>
          <w:szCs w:val="26"/>
        </w:rPr>
        <w:t>), подразделения были сгруппированы по функциональным признакам, а на следующем рисунке, где представлена организационная структ</w:t>
      </w:r>
      <w:r w:rsidR="00667FFD">
        <w:rPr>
          <w:rFonts w:ascii="Times New Roman" w:hAnsi="Times New Roman"/>
          <w:szCs w:val="26"/>
        </w:rPr>
        <w:t>ура управления «Умника» (</w:t>
      </w:r>
      <w:r>
        <w:rPr>
          <w:rFonts w:ascii="Times New Roman" w:hAnsi="Times New Roman"/>
          <w:szCs w:val="26"/>
        </w:rPr>
        <w:t xml:space="preserve">рисунок </w:t>
      </w:r>
      <w:r w:rsidR="00FE00CD">
        <w:rPr>
          <w:rFonts w:ascii="Times New Roman" w:hAnsi="Times New Roman"/>
          <w:szCs w:val="26"/>
        </w:rPr>
        <w:t>8</w:t>
      </w:r>
      <w:r>
        <w:rPr>
          <w:rFonts w:ascii="Times New Roman" w:hAnsi="Times New Roman"/>
          <w:szCs w:val="26"/>
        </w:rPr>
        <w:t>), подразделения сгруппированы с учётом подчинённости по проректорам направлений.</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Из представленных структур видно, что структура не совпадает с организационной структурой управления. </w:t>
      </w:r>
    </w:p>
    <w:p w:rsidR="00942930" w:rsidRDefault="00942930">
      <w:pPr>
        <w:spacing w:line="360" w:lineRule="auto"/>
        <w:ind w:firstLine="708"/>
        <w:jc w:val="both"/>
        <w:rPr>
          <w:rFonts w:ascii="Times New Roman" w:hAnsi="Times New Roman"/>
          <w:szCs w:val="26"/>
        </w:rPr>
      </w:pPr>
      <w:r>
        <w:rPr>
          <w:rFonts w:ascii="Times New Roman" w:hAnsi="Times New Roman"/>
          <w:szCs w:val="26"/>
        </w:rPr>
        <w:t>Из рисунков  видно, что в организации используется линейная структура управления. Эта форма управления имеет определённые преимущества и недостатки.</w:t>
      </w:r>
    </w:p>
    <w:p w:rsidR="00942930" w:rsidRDefault="00667FFD">
      <w:pPr>
        <w:pStyle w:val="aa"/>
        <w:spacing w:line="360" w:lineRule="auto"/>
        <w:ind w:firstLine="708"/>
        <w:rPr>
          <w:rFonts w:ascii="Times New Roman" w:hAnsi="Times New Roman"/>
          <w:szCs w:val="26"/>
        </w:rPr>
      </w:pPr>
      <w:r>
        <w:rPr>
          <w:rFonts w:ascii="Times New Roman" w:hAnsi="Times New Roman"/>
          <w:szCs w:val="26"/>
        </w:rPr>
        <w:t>Термин «</w:t>
      </w:r>
      <w:r w:rsidR="00942930">
        <w:rPr>
          <w:rFonts w:ascii="Times New Roman" w:hAnsi="Times New Roman"/>
          <w:szCs w:val="26"/>
        </w:rPr>
        <w:t>организационная структура</w:t>
      </w:r>
      <w:r>
        <w:rPr>
          <w:rFonts w:ascii="Times New Roman" w:hAnsi="Times New Roman"/>
          <w:szCs w:val="26"/>
        </w:rPr>
        <w:t>»</w:t>
      </w:r>
      <w:r w:rsidR="00942930">
        <w:rPr>
          <w:rFonts w:ascii="Times New Roman" w:hAnsi="Times New Roman"/>
          <w:szCs w:val="26"/>
        </w:rPr>
        <w:t xml:space="preserve"> сразу же вызывает в нашем воображении двумерную древовидную схему, состоящую из прямоугольников и соединяющих их линий. Эти прямоугольники показывают выполняемую работу и круг обязанностей и, таким образом отображают разделение труда в организации. Относительное положение прямоугольников и соединяющие их линии показывают степень подчинения. Рассмотренные соотношения ограничены двумя измерениями: вверх - вниз и поперек, так как мы оперируем с ограниченным допущением, согласно которому организационная структура должна быть представлена на двумерной схеме, вычерчиваемой на плоской поверхности.</w:t>
      </w:r>
    </w:p>
    <w:p w:rsidR="00752056" w:rsidRDefault="00752056" w:rsidP="00752056">
      <w:pPr>
        <w:spacing w:line="360" w:lineRule="auto"/>
        <w:ind w:firstLine="709"/>
        <w:jc w:val="both"/>
        <w:rPr>
          <w:rFonts w:ascii="Times New Roman" w:hAnsi="Times New Roman"/>
          <w:szCs w:val="26"/>
        </w:rPr>
      </w:pPr>
      <w:r>
        <w:rPr>
          <w:rFonts w:ascii="Times New Roman" w:hAnsi="Times New Roman"/>
          <w:szCs w:val="26"/>
        </w:rPr>
        <w:t>В самой же организационной структуре не содержится ничего такого, что ограничивало бы нас в этом отношении. Кроме того, эти ограничения на структуру организации часто вызывают серьезные и дорогостоящие последствия.</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42930" w:rsidRDefault="00942930">
      <w:pPr>
        <w:spacing w:line="360" w:lineRule="auto"/>
        <w:jc w:val="both"/>
      </w:pPr>
      <w:r>
        <w:br w:type="page"/>
      </w:r>
    </w:p>
    <w:p w:rsidR="00942930" w:rsidRDefault="007645A1">
      <w:pPr>
        <w:pStyle w:val="aa"/>
        <w:spacing w:line="360" w:lineRule="auto"/>
        <w:ind w:firstLine="0"/>
        <w:rPr>
          <w:rFonts w:ascii="Times New Roman" w:hAnsi="Times New Roman"/>
          <w:sz w:val="26"/>
          <w:szCs w:val="26"/>
        </w:rPr>
      </w:pPr>
      <w:r>
        <w:rPr>
          <w:noProof/>
        </w:rPr>
        <w:pict>
          <v:group id="_x0000_s1274" style="position:absolute;left:0;text-align:left;margin-left:0;margin-top:-15.15pt;width:468pt;height:681.6pt;z-index:251637760" coordorigin="1701,1134" coordsize="9360,13632">
            <v:shape id="_x0000_s1076" type="#_x0000_t202" style="position:absolute;left:1701;top:1134;width:3960;height:540" o:regroupid="10">
              <v:textbox style="mso-next-textbox:#_x0000_s1076">
                <w:txbxContent>
                  <w:p w:rsidR="007C3D37" w:rsidRPr="005334E5" w:rsidRDefault="007C3D37">
                    <w:pPr>
                      <w:jc w:val="center"/>
                      <w:rPr>
                        <w:rFonts w:ascii="Times New Roman" w:hAnsi="Times New Roman"/>
                      </w:rPr>
                    </w:pPr>
                    <w:r w:rsidRPr="005334E5">
                      <w:rPr>
                        <w:rFonts w:ascii="Times New Roman" w:hAnsi="Times New Roman"/>
                      </w:rPr>
                      <w:t>Ректор</w:t>
                    </w:r>
                  </w:p>
                </w:txbxContent>
              </v:textbox>
            </v:shape>
            <v:shape id="_x0000_s1077" type="#_x0000_t202" style="position:absolute;left:2421;top:1957;width:2880;height:1260" o:regroupid="10">
              <v:textbox style="mso-next-textbox:#_x0000_s1077">
                <w:txbxContent>
                  <w:p w:rsidR="007C3D37" w:rsidRPr="005334E5" w:rsidRDefault="007C3D37">
                    <w:pPr>
                      <w:jc w:val="center"/>
                      <w:rPr>
                        <w:rFonts w:ascii="Times New Roman" w:hAnsi="Times New Roman"/>
                      </w:rPr>
                    </w:pPr>
                    <w:r w:rsidRPr="005334E5">
                      <w:rPr>
                        <w:rFonts w:ascii="Times New Roman" w:hAnsi="Times New Roman"/>
                      </w:rPr>
                      <w:t>Первый проректор, Проректор по учебной работе</w:t>
                    </w:r>
                  </w:p>
                </w:txbxContent>
              </v:textbox>
            </v:shape>
            <v:shape id="_x0000_s1079" type="#_x0000_t202" style="position:absolute;left:2421;top:3423;width:2700;height:1260" o:regroupid="10">
              <v:textbox style="mso-next-textbox:#_x0000_s1079">
                <w:txbxContent>
                  <w:p w:rsidR="007C3D37" w:rsidRPr="005334E5" w:rsidRDefault="007C3D37">
                    <w:pPr>
                      <w:jc w:val="center"/>
                      <w:rPr>
                        <w:rFonts w:ascii="Times New Roman" w:hAnsi="Times New Roman"/>
                      </w:rPr>
                    </w:pPr>
                    <w:r w:rsidRPr="005334E5">
                      <w:rPr>
                        <w:rFonts w:ascii="Times New Roman" w:hAnsi="Times New Roman"/>
                      </w:rPr>
                      <w:t>Проректор по экономике</w:t>
                    </w:r>
                  </w:p>
                </w:txbxContent>
              </v:textbox>
            </v:shape>
            <v:shape id="_x0000_s1082" type="#_x0000_t202" style="position:absolute;left:2421;top:12141;width:2880;height:1260" o:regroupid="10">
              <v:textbox style="mso-next-textbox:#_x0000_s1082">
                <w:txbxContent>
                  <w:p w:rsidR="007C3D37" w:rsidRPr="005334E5" w:rsidRDefault="007C3D37">
                    <w:pPr>
                      <w:jc w:val="center"/>
                      <w:rPr>
                        <w:rFonts w:ascii="Times New Roman" w:hAnsi="Times New Roman"/>
                      </w:rPr>
                    </w:pPr>
                    <w:r w:rsidRPr="005334E5">
                      <w:rPr>
                        <w:rFonts w:ascii="Times New Roman" w:hAnsi="Times New Roman"/>
                      </w:rPr>
                      <w:t>Проректор по информатизации</w:t>
                    </w:r>
                  </w:p>
                </w:txbxContent>
              </v:textbox>
            </v:shape>
            <v:shape id="_x0000_s1083" type="#_x0000_t202" style="position:absolute;left:2421;top:8446;width:2700;height:1260" o:regroupid="10">
              <v:textbox style="mso-next-textbox:#_x0000_s1083">
                <w:txbxContent>
                  <w:p w:rsidR="007C3D37" w:rsidRPr="005334E5" w:rsidRDefault="007C3D37">
                    <w:pPr>
                      <w:jc w:val="center"/>
                      <w:rPr>
                        <w:rFonts w:ascii="Times New Roman" w:hAnsi="Times New Roman"/>
                      </w:rPr>
                    </w:pPr>
                    <w:r w:rsidRPr="005334E5">
                      <w:rPr>
                        <w:rFonts w:ascii="Times New Roman" w:hAnsi="Times New Roman"/>
                      </w:rPr>
                      <w:t>Проректор по среднему образованию</w:t>
                    </w:r>
                  </w:p>
                </w:txbxContent>
              </v:textbox>
            </v:shape>
            <v:shape id="_x0000_s1084" type="#_x0000_t202" style="position:absolute;left:2421;top:13513;width:2880;height:900" o:regroupid="10">
              <v:textbox style="mso-next-textbox:#_x0000_s1084">
                <w:txbxContent>
                  <w:p w:rsidR="007C3D37" w:rsidRPr="005334E5" w:rsidRDefault="007C3D37">
                    <w:pPr>
                      <w:jc w:val="center"/>
                      <w:rPr>
                        <w:rFonts w:ascii="Times New Roman" w:hAnsi="Times New Roman"/>
                      </w:rPr>
                    </w:pPr>
                    <w:r w:rsidRPr="005334E5">
                      <w:rPr>
                        <w:rFonts w:ascii="Times New Roman" w:hAnsi="Times New Roman"/>
                      </w:rPr>
                      <w:t>Проректор по научной работе</w:t>
                    </w:r>
                  </w:p>
                </w:txbxContent>
              </v:textbox>
            </v:shape>
            <v:line id="_x0000_s1085" style="position:absolute" from="1881,1671" to="1881,13945" o:regroupid="10"/>
            <v:line id="_x0000_s1086" style="position:absolute" from="1881,2585" to="2421,2585" o:regroupid="10"/>
            <v:shape id="_x0000_s1087" type="#_x0000_t202" style="position:absolute;left:6381;top:2302;width:4680;height:540" o:regroupid="10">
              <v:textbox style="mso-next-textbox:#_x0000_s1087">
                <w:txbxContent>
                  <w:p w:rsidR="007C3D37" w:rsidRPr="005334E5" w:rsidRDefault="007C3D37">
                    <w:pPr>
                      <w:jc w:val="center"/>
                      <w:rPr>
                        <w:rFonts w:ascii="Times New Roman" w:hAnsi="Times New Roman"/>
                      </w:rPr>
                    </w:pPr>
                    <w:r w:rsidRPr="005334E5">
                      <w:rPr>
                        <w:rFonts w:ascii="Times New Roman" w:hAnsi="Times New Roman"/>
                      </w:rPr>
                      <w:t>Центр довузовской подготовки</w:t>
                    </w:r>
                  </w:p>
                </w:txbxContent>
              </v:textbox>
            </v:shape>
            <v:shape id="_x0000_s1088" type="#_x0000_t202" style="position:absolute;left:6381;top:2838;width:4680;height:540" o:regroupid="10">
              <v:textbox style="mso-next-textbox:#_x0000_s1088">
                <w:txbxContent>
                  <w:p w:rsidR="007C3D37" w:rsidRPr="005334E5" w:rsidRDefault="007C3D37">
                    <w:pPr>
                      <w:jc w:val="center"/>
                      <w:rPr>
                        <w:sz w:val="24"/>
                      </w:rPr>
                    </w:pPr>
                    <w:r w:rsidRPr="005334E5">
                      <w:rPr>
                        <w:rFonts w:ascii="Times New Roman" w:hAnsi="Times New Roman"/>
                        <w:sz w:val="24"/>
                      </w:rPr>
                      <w:t>Управление региональной политики</w:t>
                    </w:r>
                  </w:p>
                </w:txbxContent>
              </v:textbox>
            </v:shape>
            <v:shape id="_x0000_s1089" type="#_x0000_t202" style="position:absolute;left:6381;top:3381;width:4680;height:540" o:regroupid="10">
              <v:textbox style="mso-next-textbox:#_x0000_s1089">
                <w:txbxContent>
                  <w:p w:rsidR="007C3D37" w:rsidRPr="005334E5" w:rsidRDefault="007C3D37">
                    <w:pPr>
                      <w:jc w:val="center"/>
                      <w:rPr>
                        <w:rFonts w:ascii="Times New Roman" w:hAnsi="Times New Roman"/>
                      </w:rPr>
                    </w:pPr>
                    <w:r w:rsidRPr="005334E5">
                      <w:rPr>
                        <w:rFonts w:ascii="Times New Roman" w:hAnsi="Times New Roman"/>
                      </w:rPr>
                      <w:t>ИСТЭк</w:t>
                    </w:r>
                  </w:p>
                </w:txbxContent>
              </v:textbox>
            </v:shape>
            <v:shape id="_x0000_s1091" type="#_x0000_t202" style="position:absolute;left:6381;top:3917;width:4680;height:540" o:regroupid="10">
              <v:textbox style="mso-next-textbox:#_x0000_s1091">
                <w:txbxContent>
                  <w:p w:rsidR="007C3D37" w:rsidRPr="005334E5" w:rsidRDefault="007C3D37">
                    <w:pPr>
                      <w:jc w:val="center"/>
                      <w:rPr>
                        <w:rFonts w:ascii="Times New Roman" w:hAnsi="Times New Roman"/>
                      </w:rPr>
                    </w:pPr>
                    <w:r w:rsidRPr="005334E5">
                      <w:rPr>
                        <w:rFonts w:ascii="Times New Roman" w:hAnsi="Times New Roman"/>
                      </w:rPr>
                      <w:t>Фирма Унитех-Общепит-Сервис</w:t>
                    </w:r>
                  </w:p>
                </w:txbxContent>
              </v:textbox>
            </v:shape>
            <v:line id="_x0000_s1093" style="position:absolute;flip:x" from="5301,2574" to="6381,2574" o:regroupid="10"/>
            <v:line id="_x0000_s1094" style="position:absolute" from="5661,2574" to="5661,4207" o:regroupid="10"/>
            <v:line id="_x0000_s1095" style="position:absolute" from="5661,4205" to="6381,4205" o:regroupid="10"/>
            <v:line id="_x0000_s1096" style="position:absolute" from="5661,3665" to="6381,3665" o:regroupid="10"/>
            <v:line id="_x0000_s1098" style="position:absolute" from="5661,3114" to="6381,3114" o:regroupid="10"/>
            <v:line id="_x0000_s1099" style="position:absolute;flip:x" from="1881,4009" to="2421,4009" o:regroupid="10"/>
            <v:shape id="_x0000_s1100" type="#_x0000_t202" style="position:absolute;left:6381;top:4700;width:4680;height:540" o:regroupid="10">
              <v:textbox style="mso-next-textbox:#_x0000_s1100">
                <w:txbxContent>
                  <w:p w:rsidR="007C3D37" w:rsidRPr="005334E5" w:rsidRDefault="007C3D37">
                    <w:pPr>
                      <w:jc w:val="center"/>
                      <w:rPr>
                        <w:rFonts w:ascii="Times New Roman" w:hAnsi="Times New Roman"/>
                      </w:rPr>
                    </w:pPr>
                    <w:r w:rsidRPr="005334E5">
                      <w:rPr>
                        <w:rFonts w:ascii="Times New Roman" w:hAnsi="Times New Roman"/>
                      </w:rPr>
                      <w:t>Финансово-аналитический отдел</w:t>
                    </w:r>
                  </w:p>
                </w:txbxContent>
              </v:textbox>
            </v:shape>
            <v:line id="_x0000_s1101" style="position:absolute" from="3681,4683" to="3681,4966" o:regroupid="10"/>
            <v:line id="_x0000_s1102" style="position:absolute" from="3681,4979" to="6381,4979" o:regroupid="10"/>
            <v:group id="_x0000_s1125" style="position:absolute;left:1881;top:5228;width:9180;height:1440" coordorigin="1881,5634" coordsize="9180,1440" o:regroupid="10">
              <v:shape id="_x0000_s1080" type="#_x0000_t202" style="position:absolute;left:2421;top:5634;width:2700;height:1260">
                <v:textbox style="mso-next-textbox:#_x0000_s1080">
                  <w:txbxContent>
                    <w:p w:rsidR="007C3D37" w:rsidRPr="005334E5" w:rsidRDefault="007C3D37">
                      <w:pPr>
                        <w:jc w:val="center"/>
                        <w:rPr>
                          <w:rFonts w:ascii="Times New Roman" w:hAnsi="Times New Roman"/>
                        </w:rPr>
                      </w:pPr>
                      <w:r w:rsidRPr="005334E5">
                        <w:rPr>
                          <w:rFonts w:ascii="Times New Roman" w:hAnsi="Times New Roman"/>
                        </w:rPr>
                        <w:t>Главный бухгалтер</w:t>
                      </w:r>
                    </w:p>
                  </w:txbxContent>
                </v:textbox>
              </v:shape>
              <v:shape id="_x0000_s1103" type="#_x0000_t202" style="position:absolute;left:6381;top:6534;width:4680;height:540">
                <v:textbox style="mso-next-textbox:#_x0000_s1103">
                  <w:txbxContent>
                    <w:p w:rsidR="007C3D37" w:rsidRPr="005334E5" w:rsidRDefault="007C3D37">
                      <w:pPr>
                        <w:jc w:val="center"/>
                        <w:rPr>
                          <w:rFonts w:ascii="Times New Roman" w:hAnsi="Times New Roman"/>
                        </w:rPr>
                      </w:pPr>
                      <w:r w:rsidRPr="005334E5">
                        <w:rPr>
                          <w:rFonts w:ascii="Times New Roman" w:hAnsi="Times New Roman"/>
                        </w:rPr>
                        <w:t>Бухгалтерия ИСТЭк</w:t>
                      </w:r>
                    </w:p>
                  </w:txbxContent>
                </v:textbox>
              </v:shape>
              <v:shape id="_x0000_s1104" type="#_x0000_t202" style="position:absolute;left:6381;top:5994;width:4680;height:540">
                <v:textbox style="mso-next-textbox:#_x0000_s1104">
                  <w:txbxContent>
                    <w:p w:rsidR="007C3D37" w:rsidRPr="005334E5" w:rsidRDefault="007C3D37">
                      <w:pPr>
                        <w:jc w:val="center"/>
                        <w:rPr>
                          <w:rFonts w:ascii="Times New Roman" w:hAnsi="Times New Roman"/>
                        </w:rPr>
                      </w:pPr>
                      <w:r w:rsidRPr="005334E5">
                        <w:rPr>
                          <w:rFonts w:ascii="Times New Roman" w:hAnsi="Times New Roman"/>
                        </w:rPr>
                        <w:t>Бухгалтерия ТУ</w:t>
                      </w:r>
                    </w:p>
                  </w:txbxContent>
                </v:textbox>
              </v:shape>
              <v:line id="_x0000_s1105" style="position:absolute" from="5661,6802" to="6381,6802"/>
              <v:line id="_x0000_s1107" style="position:absolute;flip:x" from="5121,6266" to="6381,6266"/>
              <v:line id="_x0000_s1108" style="position:absolute;flip:y" from="5661,6262" to="5661,6802"/>
              <v:line id="_x0000_s1119" style="position:absolute" from="1881,6285" to="2421,6285"/>
            </v:group>
            <v:group id="_x0000_s1126" style="position:absolute;left:1881;top:6710;width:9180;height:2884" coordorigin="1881,7070" coordsize="9180,2884" o:regroupid="10">
              <v:shape id="_x0000_s1078" type="#_x0000_t202" style="position:absolute;left:2421;top:7070;width:2700;height:1260">
                <v:textbox style="mso-next-textbox:#_x0000_s1078">
                  <w:txbxContent>
                    <w:p w:rsidR="007C3D37" w:rsidRPr="005334E5" w:rsidRDefault="007C3D37">
                      <w:pPr>
                        <w:pStyle w:val="a4"/>
                        <w:rPr>
                          <w:rFonts w:ascii="Times New Roman" w:hAnsi="Times New Roman" w:cs="Times New Roman"/>
                        </w:rPr>
                      </w:pPr>
                      <w:r w:rsidRPr="005334E5">
                        <w:rPr>
                          <w:rFonts w:ascii="Times New Roman" w:hAnsi="Times New Roman" w:cs="Times New Roman"/>
                        </w:rPr>
                        <w:t>Проректор по управлению и кадрам</w:t>
                      </w:r>
                    </w:p>
                  </w:txbxContent>
                </v:textbox>
              </v:shape>
              <v:shape id="_x0000_s1109" type="#_x0000_t202" style="position:absolute;left:6381;top:7974;width:4680;height:540">
                <v:textbox style="mso-next-textbox:#_x0000_s1109">
                  <w:txbxContent>
                    <w:p w:rsidR="007C3D37" w:rsidRPr="005334E5" w:rsidRDefault="007C3D37">
                      <w:pPr>
                        <w:jc w:val="center"/>
                        <w:rPr>
                          <w:rFonts w:ascii="Times New Roman" w:hAnsi="Times New Roman"/>
                        </w:rPr>
                      </w:pPr>
                      <w:r w:rsidRPr="005334E5">
                        <w:rPr>
                          <w:rFonts w:ascii="Times New Roman" w:hAnsi="Times New Roman"/>
                        </w:rPr>
                        <w:t>Административный отдел</w:t>
                      </w:r>
                    </w:p>
                  </w:txbxContent>
                </v:textbox>
              </v:shape>
              <v:shape id="_x0000_s1110" type="#_x0000_t202" style="position:absolute;left:6381;top:7434;width:4680;height:540">
                <v:textbox style="mso-next-textbox:#_x0000_s1110">
                  <w:txbxContent>
                    <w:p w:rsidR="007C3D37" w:rsidRPr="005334E5" w:rsidRDefault="007C3D37">
                      <w:pPr>
                        <w:jc w:val="center"/>
                        <w:rPr>
                          <w:rFonts w:ascii="Times New Roman" w:hAnsi="Times New Roman"/>
                        </w:rPr>
                      </w:pPr>
                      <w:r w:rsidRPr="005334E5">
                        <w:rPr>
                          <w:rFonts w:ascii="Times New Roman" w:hAnsi="Times New Roman"/>
                        </w:rPr>
                        <w:t>Управление эксплуатации</w:t>
                      </w:r>
                    </w:p>
                  </w:txbxContent>
                </v:textbox>
              </v:shape>
              <v:shape id="_x0000_s1111" type="#_x0000_t202" style="position:absolute;left:6381;top:8514;width:4680;height:540">
                <v:textbox style="mso-next-textbox:#_x0000_s1111">
                  <w:txbxContent>
                    <w:p w:rsidR="007C3D37" w:rsidRPr="005334E5" w:rsidRDefault="007C3D37">
                      <w:pPr>
                        <w:jc w:val="center"/>
                        <w:rPr>
                          <w:rFonts w:ascii="Times New Roman" w:hAnsi="Times New Roman"/>
                        </w:rPr>
                      </w:pPr>
                      <w:r w:rsidRPr="005334E5">
                        <w:rPr>
                          <w:rFonts w:ascii="Times New Roman" w:hAnsi="Times New Roman"/>
                        </w:rPr>
                        <w:t>Фирма Унитех-Отель-Сервис</w:t>
                      </w:r>
                    </w:p>
                  </w:txbxContent>
                </v:textbox>
              </v:shape>
              <v:shape id="_x0000_s1112" type="#_x0000_t202" style="position:absolute;left:6381;top:9054;width:4680;height:900">
                <v:textbox style="mso-next-textbox:#_x0000_s1112">
                  <w:txbxContent>
                    <w:p w:rsidR="007C3D37" w:rsidRPr="005334E5" w:rsidRDefault="007C3D37">
                      <w:pPr>
                        <w:jc w:val="center"/>
                        <w:rPr>
                          <w:rFonts w:ascii="Times New Roman" w:hAnsi="Times New Roman"/>
                        </w:rPr>
                      </w:pPr>
                      <w:r w:rsidRPr="005334E5">
                        <w:rPr>
                          <w:rFonts w:ascii="Times New Roman" w:hAnsi="Times New Roman"/>
                        </w:rPr>
                        <w:t>Управление юридического и кадрового обеспечения</w:t>
                      </w:r>
                    </w:p>
                  </w:txbxContent>
                </v:textbox>
              </v:shape>
              <v:line id="_x0000_s1113" style="position:absolute;flip:x" from="5121,7702" to="6381,7702"/>
              <v:line id="_x0000_s1114" style="position:absolute" from="5661,7702" to="5661,9545"/>
              <v:line id="_x0000_s1116" style="position:absolute" from="5661,9529" to="6381,9529"/>
              <v:line id="_x0000_s1117" style="position:absolute" from="5661,8782" to="6381,8782"/>
              <v:line id="_x0000_s1118" style="position:absolute" from="5661,8242" to="6381,8242"/>
              <v:line id="_x0000_s1120" style="position:absolute" from="1881,7706" to="2421,7706"/>
            </v:group>
            <v:line id="_x0000_s1121" style="position:absolute;flip:x" from="1881,9028" to="2421,9028" o:regroupid="10"/>
            <v:shape id="_x0000_s1122" type="#_x0000_t202" style="position:absolute;left:6381;top:10820;width:4680;height:900" o:regroupid="10">
              <v:textbox style="mso-next-textbox:#_x0000_s1122">
                <w:txbxContent>
                  <w:p w:rsidR="007C3D37" w:rsidRPr="005334E5" w:rsidRDefault="007C3D37">
                    <w:pPr>
                      <w:jc w:val="center"/>
                      <w:rPr>
                        <w:rFonts w:ascii="Times New Roman" w:hAnsi="Times New Roman"/>
                      </w:rPr>
                    </w:pPr>
                    <w:r w:rsidRPr="005334E5">
                      <w:rPr>
                        <w:rFonts w:ascii="Times New Roman" w:hAnsi="Times New Roman"/>
                      </w:rPr>
                      <w:t>Дополнительное профессиональное образование</w:t>
                    </w:r>
                  </w:p>
                </w:txbxContent>
              </v:textbox>
            </v:shape>
            <v:shape id="_x0000_s1123" type="#_x0000_t202" style="position:absolute;left:6381;top:9751;width:4680;height:789" o:regroupid="10">
              <v:textbox style="mso-next-textbox:#_x0000_s1123">
                <w:txbxContent>
                  <w:p w:rsidR="007C3D37" w:rsidRPr="005334E5" w:rsidRDefault="007C3D37">
                    <w:pPr>
                      <w:jc w:val="center"/>
                      <w:rPr>
                        <w:rFonts w:ascii="Times New Roman" w:hAnsi="Times New Roman"/>
                      </w:rPr>
                    </w:pPr>
                    <w:r w:rsidRPr="005334E5">
                      <w:rPr>
                        <w:rFonts w:ascii="Times New Roman" w:hAnsi="Times New Roman"/>
                      </w:rPr>
                      <w:t>Подразделения среднего образования</w:t>
                    </w:r>
                  </w:p>
                </w:txbxContent>
              </v:textbox>
            </v:shape>
            <v:line id="_x0000_s1127" style="position:absolute" from="3681,9708" to="3681,10184" o:regroupid="10"/>
            <v:line id="_x0000_s1128" style="position:absolute;flip:y" from="3681,10184" to="6381,10184" o:regroupid="10"/>
            <v:line id="_x0000_s1129" style="position:absolute;flip:x" from="1881,11265" to="2421,11265" o:regroupid="10"/>
            <v:line id="_x0000_s1130" style="position:absolute" from="5481,11265" to="6381,11265" o:regroupid="10"/>
            <v:line id="_x0000_s1131" style="position:absolute;flip:x" from="1881,12796" to="2421,12796" o:regroupid="10"/>
            <v:line id="_x0000_s1133" style="position:absolute" from="1881,13931" to="2421,13931" o:regroupid="10"/>
            <v:shape id="_x0000_s1124" type="#_x0000_t202" style="position:absolute;left:6381;top:12913;width:4680;height:540" o:regroupid="10">
              <v:textbox style="mso-next-textbox:#_x0000_s1124">
                <w:txbxContent>
                  <w:p w:rsidR="007C3D37" w:rsidRDefault="007C3D37">
                    <w:pPr>
                      <w:jc w:val="center"/>
                    </w:pPr>
                    <w:r w:rsidRPr="005334E5">
                      <w:rPr>
                        <w:rFonts w:ascii="Times New Roman" w:hAnsi="Times New Roman"/>
                      </w:rPr>
                      <w:t>Управление электронной</w:t>
                    </w:r>
                    <w:r>
                      <w:t xml:space="preserve"> </w:t>
                    </w:r>
                    <w:r w:rsidRPr="005334E5">
                      <w:rPr>
                        <w:rFonts w:ascii="Times New Roman" w:hAnsi="Times New Roman"/>
                      </w:rPr>
                      <w:t>техники</w:t>
                    </w:r>
                  </w:p>
                </w:txbxContent>
              </v:textbox>
            </v:shape>
            <v:shape id="_x0000_s1132" type="#_x0000_t202" style="position:absolute;left:6381;top:12371;width:4680;height:540" o:regroupid="10">
              <v:textbox style="mso-next-textbox:#_x0000_s1132">
                <w:txbxContent>
                  <w:p w:rsidR="007C3D37" w:rsidRPr="005334E5" w:rsidRDefault="007C3D37">
                    <w:pPr>
                      <w:jc w:val="center"/>
                      <w:rPr>
                        <w:rFonts w:ascii="Times New Roman" w:hAnsi="Times New Roman"/>
                      </w:rPr>
                    </w:pPr>
                    <w:r w:rsidRPr="005334E5">
                      <w:rPr>
                        <w:rFonts w:ascii="Times New Roman" w:hAnsi="Times New Roman"/>
                      </w:rPr>
                      <w:t>Управление информатизации</w:t>
                    </w:r>
                  </w:p>
                </w:txbxContent>
              </v:textbox>
            </v:shape>
            <v:line id="_x0000_s1134" style="position:absolute" from="5301,12685" to="6381,12685" o:regroupid="10"/>
            <v:line id="_x0000_s1135" style="position:absolute;flip:x" from="5841,13160" to="6381,13160" o:regroupid="10"/>
            <v:line id="_x0000_s1136" style="position:absolute;flip:y" from="5841,12685" to="5841,13161" o:regroupid="10"/>
            <v:shape id="_x0000_s1139" type="#_x0000_t202" style="position:absolute;left:6381;top:14226;width:4680;height:540" o:regroupid="10">
              <v:textbox style="mso-next-textbox:#_x0000_s1139">
                <w:txbxContent>
                  <w:p w:rsidR="007C3D37" w:rsidRPr="005334E5" w:rsidRDefault="007C3D37">
                    <w:pPr>
                      <w:jc w:val="center"/>
                      <w:rPr>
                        <w:rFonts w:ascii="Times New Roman" w:hAnsi="Times New Roman"/>
                      </w:rPr>
                    </w:pPr>
                    <w:r w:rsidRPr="005334E5">
                      <w:rPr>
                        <w:rFonts w:ascii="Times New Roman" w:hAnsi="Times New Roman"/>
                      </w:rPr>
                      <w:t>Рекламно-издательский центр</w:t>
                    </w:r>
                  </w:p>
                </w:txbxContent>
              </v:textbox>
            </v:shape>
            <v:shape id="_x0000_s1140" type="#_x0000_t202" style="position:absolute;left:6381;top:13700;width:4680;height:540" o:regroupid="10">
              <v:textbox style="mso-next-textbox:#_x0000_s1140">
                <w:txbxContent>
                  <w:p w:rsidR="007C3D37" w:rsidRPr="005334E5" w:rsidRDefault="007C3D37">
                    <w:pPr>
                      <w:jc w:val="center"/>
                      <w:rPr>
                        <w:rFonts w:ascii="Times New Roman" w:hAnsi="Times New Roman"/>
                      </w:rPr>
                    </w:pPr>
                    <w:r w:rsidRPr="005334E5">
                      <w:rPr>
                        <w:rFonts w:ascii="Times New Roman" w:hAnsi="Times New Roman"/>
                      </w:rPr>
                      <w:t>Отдел делового образования</w:t>
                    </w:r>
                  </w:p>
                </w:txbxContent>
              </v:textbox>
            </v:shape>
            <v:line id="_x0000_s1141" style="position:absolute" from="5301,13968" to="6381,13968" o:regroupid="10"/>
            <v:line id="_x0000_s1142" style="position:absolute;flip:x" from="5841,14452" to="6381,14452" o:regroupid="10"/>
            <v:line id="_x0000_s1143" style="position:absolute;flip:y" from="5841,13968" to="5841,14444" o:regroupid="10"/>
            <v:shape id="_x0000_s1081" type="#_x0000_t202" style="position:absolute;left:2421;top:10678;width:3420;height:1260" o:regroupid="10">
              <v:textbox style="mso-next-textbox:#_x0000_s1081">
                <w:txbxContent>
                  <w:p w:rsidR="007C3D37" w:rsidRPr="005334E5" w:rsidRDefault="007C3D37">
                    <w:pPr>
                      <w:pStyle w:val="a4"/>
                      <w:rPr>
                        <w:rFonts w:ascii="Times New Roman" w:hAnsi="Times New Roman" w:cs="Times New Roman"/>
                      </w:rPr>
                    </w:pPr>
                    <w:r w:rsidRPr="005334E5">
                      <w:rPr>
                        <w:rFonts w:ascii="Times New Roman" w:hAnsi="Times New Roman" w:cs="Times New Roman"/>
                      </w:rPr>
                      <w:t>Проректор по внешнеэкономической деятельности</w:t>
                    </w:r>
                  </w:p>
                </w:txbxContent>
              </v:textbox>
            </v:shape>
          </v:group>
        </w:pict>
      </w: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pStyle w:val="aa"/>
        <w:spacing w:line="360" w:lineRule="auto"/>
        <w:ind w:firstLine="0"/>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pStyle w:val="ad"/>
      </w:pPr>
      <w:bookmarkStart w:id="5" w:name="_Ref481653740"/>
      <w:r>
        <w:t>Рисунок</w:t>
      </w:r>
      <w:bookmarkEnd w:id="5"/>
      <w:r>
        <w:t xml:space="preserve"> </w:t>
      </w:r>
      <w:r w:rsidR="00010CEF">
        <w:t xml:space="preserve">7 - </w:t>
      </w:r>
      <w:r>
        <w:t>Организационная структура управления НУЗ «Умник»</w:t>
      </w:r>
    </w:p>
    <w:p w:rsidR="00942930" w:rsidRDefault="00585AD4" w:rsidP="00585AD4">
      <w:pPr>
        <w:tabs>
          <w:tab w:val="left" w:pos="900"/>
        </w:tabs>
        <w:spacing w:line="360" w:lineRule="auto"/>
        <w:jc w:val="both"/>
        <w:rPr>
          <w:rFonts w:ascii="Times New Roman" w:hAnsi="Times New Roman"/>
          <w:szCs w:val="26"/>
        </w:rPr>
      </w:pPr>
      <w:r>
        <w:rPr>
          <w:rFonts w:ascii="Times New Roman" w:hAnsi="Times New Roman"/>
          <w:szCs w:val="26"/>
        </w:rPr>
        <w:tab/>
      </w:r>
      <w:r w:rsidR="00942930">
        <w:rPr>
          <w:rFonts w:ascii="Times New Roman" w:hAnsi="Times New Roman"/>
          <w:szCs w:val="26"/>
        </w:rPr>
        <w:t>Во-первых, между отдельными частями организаций такого рода возникает не сотрудничество, а конкуренция. Внутри организаций существует более сильная конкуренция, чем между организациями, и эта внутренняя конкуренция приобретает значительно менее этичные формы.</w:t>
      </w:r>
    </w:p>
    <w:p w:rsidR="00942930" w:rsidRDefault="00585AD4" w:rsidP="00585AD4">
      <w:pPr>
        <w:tabs>
          <w:tab w:val="left" w:pos="900"/>
        </w:tabs>
        <w:spacing w:line="360" w:lineRule="auto"/>
        <w:jc w:val="both"/>
        <w:rPr>
          <w:rFonts w:ascii="Times New Roman" w:hAnsi="Times New Roman"/>
          <w:szCs w:val="26"/>
        </w:rPr>
      </w:pPr>
      <w:r>
        <w:rPr>
          <w:rFonts w:ascii="Times New Roman" w:hAnsi="Times New Roman"/>
          <w:szCs w:val="26"/>
        </w:rPr>
        <w:tab/>
      </w:r>
      <w:r w:rsidR="00942930">
        <w:rPr>
          <w:rFonts w:ascii="Times New Roman" w:hAnsi="Times New Roman"/>
          <w:szCs w:val="26"/>
        </w:rPr>
        <w:t>Во-вторых, обычный способ представления структуры организаций серьезно затрудняет определение задач отдельных подразделений и измерение соответствующих показателей качества работы вследствие большой взаимозависимости подразделений, объединенных подобным образом.</w:t>
      </w:r>
    </w:p>
    <w:p w:rsidR="00942930" w:rsidRDefault="00585AD4" w:rsidP="00585AD4">
      <w:pPr>
        <w:tabs>
          <w:tab w:val="left" w:pos="900"/>
        </w:tabs>
        <w:spacing w:line="360" w:lineRule="auto"/>
        <w:jc w:val="both"/>
        <w:rPr>
          <w:rFonts w:ascii="Times New Roman" w:hAnsi="Times New Roman"/>
          <w:szCs w:val="26"/>
        </w:rPr>
      </w:pPr>
      <w:r>
        <w:rPr>
          <w:rFonts w:ascii="Times New Roman" w:hAnsi="Times New Roman"/>
          <w:szCs w:val="26"/>
        </w:rPr>
        <w:tab/>
      </w:r>
      <w:r w:rsidR="00942930">
        <w:rPr>
          <w:rFonts w:ascii="Times New Roman" w:hAnsi="Times New Roman"/>
          <w:szCs w:val="26"/>
        </w:rPr>
        <w:t>В-третьих, это способствует созданию организаций, сопротивляющихся изменениям, особенно изменениям их структуры; поэтому они перерождаются в бюрократические структуры, не поддающиеся адаптации. Большинство таких организаций обучается крайне медленно, если обучается вообще.</w:t>
      </w:r>
    </w:p>
    <w:p w:rsidR="00942930" w:rsidRDefault="00585AD4" w:rsidP="00585AD4">
      <w:pPr>
        <w:tabs>
          <w:tab w:val="left" w:pos="900"/>
        </w:tabs>
        <w:spacing w:line="360" w:lineRule="auto"/>
        <w:jc w:val="both"/>
        <w:rPr>
          <w:rFonts w:ascii="Times New Roman" w:hAnsi="Times New Roman"/>
          <w:szCs w:val="26"/>
        </w:rPr>
      </w:pPr>
      <w:r>
        <w:rPr>
          <w:rFonts w:ascii="Times New Roman" w:hAnsi="Times New Roman"/>
          <w:szCs w:val="26"/>
        </w:rPr>
        <w:tab/>
      </w:r>
      <w:r w:rsidR="00942930">
        <w:rPr>
          <w:rFonts w:ascii="Times New Roman" w:hAnsi="Times New Roman"/>
          <w:szCs w:val="26"/>
        </w:rPr>
        <w:t xml:space="preserve">В-четвертых, представление организационной структуры в виде двумерного дерева ограничивает число и характер возможных вариантов решения возникающих проблем. При наличии такого ограничения невозможны решения, обеспечивающие развитие организации с учетом технических и социальных изменений, темпы которых все больше и больше растут. Существующая обстановка требует, чтобы организации были не только готовы к любым изменениям, но и способны им подвергаться. Другими словами, необходимо динамическое равновесие. </w:t>
      </w:r>
    </w:p>
    <w:p w:rsidR="00942930" w:rsidRDefault="00942930">
      <w:pPr>
        <w:spacing w:line="360" w:lineRule="auto"/>
        <w:ind w:firstLine="709"/>
        <w:jc w:val="both"/>
        <w:rPr>
          <w:rFonts w:ascii="Times New Roman" w:hAnsi="Times New Roman"/>
          <w:szCs w:val="26"/>
        </w:rPr>
      </w:pPr>
      <w:r>
        <w:rPr>
          <w:rFonts w:ascii="Times New Roman" w:hAnsi="Times New Roman"/>
          <w:szCs w:val="26"/>
        </w:rPr>
        <w:t>Очевидно, что для достижения такого равновесия организация должна иметь достаточно гибкую структуру</w:t>
      </w:r>
      <w:r w:rsidR="002F2073">
        <w:rPr>
          <w:rFonts w:ascii="Times New Roman" w:hAnsi="Times New Roman"/>
          <w:szCs w:val="26"/>
        </w:rPr>
        <w:t>,</w:t>
      </w:r>
      <w:r>
        <w:rPr>
          <w:rFonts w:ascii="Times New Roman" w:hAnsi="Times New Roman"/>
          <w:szCs w:val="26"/>
        </w:rPr>
        <w:t xml:space="preserve"> (</w:t>
      </w:r>
      <w:r w:rsidR="002F2073">
        <w:rPr>
          <w:rFonts w:ascii="Times New Roman" w:hAnsi="Times New Roman"/>
          <w:szCs w:val="26"/>
        </w:rPr>
        <w:t>х</w:t>
      </w:r>
      <w:r>
        <w:rPr>
          <w:rFonts w:ascii="Times New Roman" w:hAnsi="Times New Roman"/>
          <w:szCs w:val="26"/>
        </w:rPr>
        <w:t>отя гибкость не гарантирует приспособляемости, тем не менее, она необходима для достижения последней).</w:t>
      </w:r>
    </w:p>
    <w:p w:rsidR="00942930" w:rsidRDefault="00942930">
      <w:pPr>
        <w:pStyle w:val="aa"/>
        <w:spacing w:line="360" w:lineRule="auto"/>
        <w:ind w:firstLine="709"/>
        <w:rPr>
          <w:rFonts w:ascii="Times New Roman" w:hAnsi="Times New Roman"/>
        </w:rPr>
      </w:pPr>
      <w:r>
        <w:rPr>
          <w:rFonts w:ascii="Times New Roman" w:hAnsi="Times New Roman"/>
        </w:rPr>
        <w:t>Основы линейных структур составляет так называемый "шахтный" принцип построения и специализация управленческого процесса по функциональным подсистемам организации. Результаты работы каждой службы оцениваются показателями, характеризующими выполнение ими своих целей и задач. Соответственно строится и система мотивации и поощрения работников. При этом конечный результат (эффективность и качество работы организации в целом) становится как бы второстепенным, так как считается, что все службы в той или иной мере работают на его получение. Преимущества организационной структуры НУЗ «Умник»:</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 xml:space="preserve"> </w:t>
      </w:r>
      <w:r w:rsidR="00942930">
        <w:rPr>
          <w:rFonts w:ascii="Times New Roman" w:hAnsi="Times New Roman"/>
          <w:szCs w:val="26"/>
        </w:rPr>
        <w:t>четкая система взаимных связей функций и подразделений;</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color w:val="000000"/>
          <w:szCs w:val="26"/>
        </w:rPr>
      </w:pPr>
      <w:r>
        <w:rPr>
          <w:rFonts w:ascii="Times New Roman" w:hAnsi="Times New Roman"/>
          <w:szCs w:val="26"/>
        </w:rPr>
        <w:t xml:space="preserve"> </w:t>
      </w:r>
      <w:r w:rsidR="00942930">
        <w:rPr>
          <w:rFonts w:ascii="Times New Roman" w:hAnsi="Times New Roman"/>
          <w:szCs w:val="26"/>
        </w:rPr>
        <w:t>четкая система единоначалия - один руководитель сосредотачивает в своих руках руководство всей совокупностью процессов, имеющих общую цель;</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color w:val="000000"/>
          <w:szCs w:val="26"/>
        </w:rPr>
      </w:pPr>
      <w:r>
        <w:rPr>
          <w:rFonts w:ascii="Times New Roman" w:hAnsi="Times New Roman"/>
          <w:szCs w:val="26"/>
        </w:rPr>
        <w:t xml:space="preserve"> </w:t>
      </w:r>
      <w:r w:rsidR="00942930">
        <w:rPr>
          <w:rFonts w:ascii="Times New Roman" w:hAnsi="Times New Roman"/>
          <w:szCs w:val="26"/>
        </w:rPr>
        <w:t>ясно выраженная ответственность;</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color w:val="000000"/>
          <w:szCs w:val="26"/>
        </w:rPr>
      </w:pPr>
      <w:r>
        <w:rPr>
          <w:rFonts w:ascii="Times New Roman" w:hAnsi="Times New Roman"/>
          <w:szCs w:val="26"/>
        </w:rPr>
        <w:t xml:space="preserve"> </w:t>
      </w:r>
      <w:r w:rsidR="00942930">
        <w:rPr>
          <w:rFonts w:ascii="Times New Roman" w:hAnsi="Times New Roman"/>
          <w:szCs w:val="26"/>
        </w:rPr>
        <w:t>быстрая реакция исполнительных подразделений на прямые указания вышестоящих.</w:t>
      </w:r>
    </w:p>
    <w:p w:rsidR="00942930" w:rsidRDefault="00942930">
      <w:pPr>
        <w:spacing w:line="360" w:lineRule="auto"/>
        <w:ind w:firstLine="709"/>
        <w:jc w:val="both"/>
        <w:rPr>
          <w:rFonts w:ascii="Times New Roman" w:hAnsi="Times New Roman"/>
          <w:szCs w:val="26"/>
        </w:rPr>
      </w:pPr>
      <w:r>
        <w:rPr>
          <w:rFonts w:ascii="Times New Roman" w:hAnsi="Times New Roman"/>
          <w:szCs w:val="26"/>
        </w:rPr>
        <w:t>Недостатки организационной структуры:</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 xml:space="preserve"> </w:t>
      </w:r>
      <w:r w:rsidR="00942930">
        <w:rPr>
          <w:rFonts w:ascii="Times New Roman" w:hAnsi="Times New Roman"/>
          <w:szCs w:val="26"/>
        </w:rPr>
        <w:t>отсутствие звеньев, занимающихся вопросами стратегического планирования; в работе руководителей практически всех</w:t>
      </w:r>
      <w:r w:rsidR="0032708F">
        <w:rPr>
          <w:rFonts w:ascii="Times New Roman" w:hAnsi="Times New Roman"/>
          <w:szCs w:val="26"/>
        </w:rPr>
        <w:t xml:space="preserve"> уровней оперативные проблемы («</w:t>
      </w:r>
      <w:r w:rsidR="00942930">
        <w:rPr>
          <w:rFonts w:ascii="Times New Roman" w:hAnsi="Times New Roman"/>
          <w:szCs w:val="26"/>
        </w:rPr>
        <w:t>текучка</w:t>
      </w:r>
      <w:r w:rsidR="0032708F">
        <w:rPr>
          <w:rFonts w:ascii="Times New Roman" w:hAnsi="Times New Roman"/>
          <w:szCs w:val="26"/>
        </w:rPr>
        <w:t>»</w:t>
      </w:r>
      <w:r w:rsidR="00942930">
        <w:rPr>
          <w:rFonts w:ascii="Times New Roman" w:hAnsi="Times New Roman"/>
          <w:szCs w:val="26"/>
        </w:rPr>
        <w:t>) доминирует над стратегическими;</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 xml:space="preserve"> </w:t>
      </w:r>
      <w:r w:rsidR="00942930">
        <w:rPr>
          <w:rFonts w:ascii="Times New Roman" w:hAnsi="Times New Roman"/>
          <w:szCs w:val="26"/>
        </w:rPr>
        <w:t>тенденция к волоките и перекладыванию ответственности при решении проблем, требующих участия нескольких подразделений;</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 xml:space="preserve"> </w:t>
      </w:r>
      <w:r w:rsidR="00942930">
        <w:rPr>
          <w:rFonts w:ascii="Times New Roman" w:hAnsi="Times New Roman"/>
          <w:szCs w:val="26"/>
        </w:rPr>
        <w:t>малая гибкость и приспособляемость к изменению ситуации;</w:t>
      </w:r>
    </w:p>
    <w:p w:rsidR="00942930" w:rsidRDefault="00010CEF" w:rsidP="00942930">
      <w:pPr>
        <w:numPr>
          <w:ilvl w:val="0"/>
          <w:numId w:val="4"/>
        </w:numPr>
        <w:tabs>
          <w:tab w:val="clear" w:pos="720"/>
          <w:tab w:val="num" w:pos="180"/>
          <w:tab w:val="left" w:pos="900"/>
        </w:tabs>
        <w:spacing w:line="360" w:lineRule="auto"/>
        <w:ind w:left="0" w:firstLine="709"/>
        <w:jc w:val="both"/>
        <w:rPr>
          <w:rFonts w:ascii="Times New Roman" w:hAnsi="Times New Roman"/>
          <w:szCs w:val="26"/>
        </w:rPr>
      </w:pPr>
      <w:r>
        <w:rPr>
          <w:rFonts w:ascii="Times New Roman" w:hAnsi="Times New Roman"/>
          <w:szCs w:val="26"/>
        </w:rPr>
        <w:t xml:space="preserve"> </w:t>
      </w:r>
      <w:r w:rsidR="00942930">
        <w:rPr>
          <w:rFonts w:ascii="Times New Roman" w:hAnsi="Times New Roman"/>
          <w:szCs w:val="26"/>
        </w:rPr>
        <w:t>критерии эффективности и качества работы подразделений и организации в целом - разные;</w:t>
      </w:r>
    </w:p>
    <w:p w:rsidR="00942930" w:rsidRDefault="00942930" w:rsidP="00942930">
      <w:pPr>
        <w:numPr>
          <w:ilvl w:val="0"/>
          <w:numId w:val="4"/>
        </w:numPr>
        <w:tabs>
          <w:tab w:val="clear" w:pos="720"/>
          <w:tab w:val="num" w:pos="180"/>
          <w:tab w:val="left" w:pos="1080"/>
        </w:tabs>
        <w:spacing w:line="360" w:lineRule="auto"/>
        <w:ind w:left="0" w:firstLine="709"/>
        <w:jc w:val="both"/>
        <w:rPr>
          <w:rFonts w:ascii="Times New Roman" w:hAnsi="Times New Roman"/>
          <w:szCs w:val="26"/>
        </w:rPr>
      </w:pPr>
      <w:r>
        <w:rPr>
          <w:rFonts w:ascii="Times New Roman" w:hAnsi="Times New Roman"/>
          <w:szCs w:val="26"/>
        </w:rPr>
        <w:t>тенденция к формализации оценки эффективности и качества работы подразделений приводит обычно к возникновению атмосферы страха и разобщенности;</w:t>
      </w:r>
    </w:p>
    <w:p w:rsidR="00942930" w:rsidRDefault="00942930" w:rsidP="00942930">
      <w:pPr>
        <w:numPr>
          <w:ilvl w:val="0"/>
          <w:numId w:val="4"/>
        </w:numPr>
        <w:tabs>
          <w:tab w:val="clear" w:pos="720"/>
          <w:tab w:val="left" w:pos="180"/>
          <w:tab w:val="left" w:pos="1080"/>
        </w:tabs>
        <w:spacing w:line="360" w:lineRule="auto"/>
        <w:ind w:left="0" w:firstLine="709"/>
        <w:jc w:val="both"/>
        <w:rPr>
          <w:rFonts w:ascii="Times New Roman" w:hAnsi="Times New Roman"/>
          <w:szCs w:val="26"/>
        </w:rPr>
      </w:pPr>
      <w:r>
        <w:rPr>
          <w:rFonts w:ascii="Times New Roman" w:hAnsi="Times New Roman"/>
          <w:szCs w:val="26"/>
        </w:rPr>
        <w:t xml:space="preserve">большое число </w:t>
      </w:r>
      <w:r w:rsidR="0032708F">
        <w:rPr>
          <w:rFonts w:ascii="Times New Roman" w:hAnsi="Times New Roman"/>
          <w:szCs w:val="26"/>
        </w:rPr>
        <w:t>«</w:t>
      </w:r>
      <w:r>
        <w:rPr>
          <w:rFonts w:ascii="Times New Roman" w:hAnsi="Times New Roman"/>
          <w:szCs w:val="26"/>
        </w:rPr>
        <w:t>этажей управления</w:t>
      </w:r>
      <w:r w:rsidR="0032708F">
        <w:rPr>
          <w:rFonts w:ascii="Times New Roman" w:hAnsi="Times New Roman"/>
          <w:szCs w:val="26"/>
        </w:rPr>
        <w:t>»</w:t>
      </w:r>
      <w:r>
        <w:rPr>
          <w:rFonts w:ascii="Times New Roman" w:hAnsi="Times New Roman"/>
          <w:szCs w:val="26"/>
        </w:rPr>
        <w:t xml:space="preserve"> между работниками, выпускающими продукцию, и лицом, принимающим решение;</w:t>
      </w:r>
    </w:p>
    <w:p w:rsidR="00942930" w:rsidRDefault="00942930" w:rsidP="00942930">
      <w:pPr>
        <w:numPr>
          <w:ilvl w:val="0"/>
          <w:numId w:val="4"/>
        </w:numPr>
        <w:tabs>
          <w:tab w:val="clear" w:pos="720"/>
          <w:tab w:val="left" w:pos="180"/>
          <w:tab w:val="left" w:pos="1080"/>
        </w:tabs>
        <w:spacing w:line="360" w:lineRule="auto"/>
        <w:ind w:left="0" w:firstLine="709"/>
        <w:jc w:val="both"/>
        <w:rPr>
          <w:rFonts w:ascii="Times New Roman" w:hAnsi="Times New Roman"/>
          <w:szCs w:val="26"/>
        </w:rPr>
      </w:pPr>
      <w:r>
        <w:rPr>
          <w:rFonts w:ascii="Times New Roman" w:hAnsi="Times New Roman"/>
          <w:szCs w:val="26"/>
        </w:rPr>
        <w:t>перегрузка управленцев верхнего уровня;</w:t>
      </w:r>
    </w:p>
    <w:p w:rsidR="00942930" w:rsidRDefault="00942930" w:rsidP="00942930">
      <w:pPr>
        <w:numPr>
          <w:ilvl w:val="0"/>
          <w:numId w:val="4"/>
        </w:numPr>
        <w:tabs>
          <w:tab w:val="clear" w:pos="720"/>
          <w:tab w:val="left" w:pos="180"/>
          <w:tab w:val="left" w:pos="1080"/>
        </w:tabs>
        <w:spacing w:line="360" w:lineRule="auto"/>
        <w:ind w:left="0" w:firstLine="709"/>
        <w:jc w:val="both"/>
        <w:rPr>
          <w:rFonts w:ascii="Times New Roman" w:hAnsi="Times New Roman"/>
          <w:szCs w:val="26"/>
        </w:rPr>
      </w:pPr>
      <w:r>
        <w:rPr>
          <w:rFonts w:ascii="Times New Roman" w:hAnsi="Times New Roman"/>
          <w:szCs w:val="26"/>
        </w:rPr>
        <w:t>повышенная зависимость результатов работы организации от квалификации, личных и деловых качеств высших управленцев.</w:t>
      </w:r>
    </w:p>
    <w:p w:rsidR="00942930" w:rsidRDefault="0032708F">
      <w:pPr>
        <w:pStyle w:val="aa"/>
        <w:spacing w:line="360" w:lineRule="auto"/>
        <w:ind w:firstLine="709"/>
        <w:rPr>
          <w:rFonts w:ascii="Times New Roman" w:hAnsi="Times New Roman"/>
          <w:szCs w:val="26"/>
        </w:rPr>
      </w:pPr>
      <w:r>
        <w:rPr>
          <w:rFonts w:ascii="Times New Roman" w:hAnsi="Times New Roman"/>
          <w:szCs w:val="26"/>
        </w:rPr>
        <w:t>Таким образом,</w:t>
      </w:r>
      <w:r w:rsidR="00942930">
        <w:rPr>
          <w:rFonts w:ascii="Times New Roman" w:hAnsi="Times New Roman"/>
          <w:szCs w:val="26"/>
        </w:rPr>
        <w:t xml:space="preserve"> в современных условиях недостатки структуры перевешивают ее достоинства. Такая структура плохо совместима с современной философией качества.</w:t>
      </w:r>
    </w:p>
    <w:p w:rsidR="00942930" w:rsidRDefault="00942930" w:rsidP="00DA1B90">
      <w:pPr>
        <w:pStyle w:val="aa"/>
        <w:spacing w:line="360" w:lineRule="auto"/>
        <w:ind w:firstLine="709"/>
        <w:rPr>
          <w:rFonts w:ascii="Times New Roman" w:hAnsi="Times New Roman"/>
          <w:szCs w:val="26"/>
        </w:rPr>
      </w:pPr>
      <w:r>
        <w:rPr>
          <w:rFonts w:ascii="Times New Roman" w:hAnsi="Times New Roman"/>
          <w:szCs w:val="26"/>
        </w:rPr>
        <w:t>В схеме отсутствует отдел маркетинга, так как полагаются на опыт и знания руководителей подразделений, а это приводит к тому, что подразделения становятся неконкурентоспособными.</w:t>
      </w:r>
    </w:p>
    <w:p w:rsidR="00942930" w:rsidRDefault="00942930" w:rsidP="00DA1B90">
      <w:pPr>
        <w:pStyle w:val="ab"/>
        <w:spacing w:before="0" w:beforeAutospacing="0" w:after="0" w:afterAutospacing="0" w:line="360" w:lineRule="auto"/>
        <w:ind w:firstLine="709"/>
        <w:jc w:val="both"/>
        <w:rPr>
          <w:rFonts w:ascii="Times New Roman" w:hAnsi="Times New Roman"/>
          <w:sz w:val="30"/>
          <w:szCs w:val="26"/>
        </w:rPr>
      </w:pPr>
    </w:p>
    <w:p w:rsidR="00DC0D1A" w:rsidRPr="00DC0D1A" w:rsidRDefault="00FE00CD" w:rsidP="00DC0D1A">
      <w:pPr>
        <w:pStyle w:val="aa"/>
        <w:spacing w:line="360" w:lineRule="auto"/>
        <w:ind w:firstLine="0"/>
        <w:jc w:val="center"/>
        <w:rPr>
          <w:rFonts w:ascii="Times New Roman" w:hAnsi="Times New Roman"/>
          <w:b/>
          <w:szCs w:val="26"/>
        </w:rPr>
      </w:pPr>
      <w:bookmarkStart w:id="6" w:name="_Toc483231343"/>
      <w:r>
        <w:rPr>
          <w:rFonts w:ascii="Times New Roman" w:hAnsi="Times New Roman"/>
          <w:b/>
          <w:szCs w:val="26"/>
        </w:rPr>
        <w:t>2</w:t>
      </w:r>
      <w:r w:rsidR="00DC0D1A" w:rsidRPr="00DC0D1A">
        <w:rPr>
          <w:rFonts w:ascii="Times New Roman" w:hAnsi="Times New Roman"/>
          <w:b/>
          <w:szCs w:val="26"/>
        </w:rPr>
        <w:t>.2 Оценка эффективности информационной системы в НУЗ «Умник»</w:t>
      </w:r>
    </w:p>
    <w:p w:rsidR="00942930" w:rsidRDefault="00942930" w:rsidP="00DA1B90">
      <w:pPr>
        <w:pStyle w:val="aa"/>
        <w:spacing w:line="360" w:lineRule="auto"/>
        <w:ind w:firstLine="709"/>
        <w:rPr>
          <w:rFonts w:ascii="Times New Roman" w:hAnsi="Times New Roman"/>
          <w:szCs w:val="26"/>
        </w:rPr>
      </w:pPr>
      <w:r>
        <w:rPr>
          <w:rFonts w:ascii="Times New Roman" w:hAnsi="Times New Roman"/>
          <w:szCs w:val="26"/>
        </w:rPr>
        <w:t>Появление локальной сети и глобальной сети Интернет в 1999 году и дальнейшее её развитие положительно повлияло на работу персонала. Сократились затраты времени и средств так как локальная сеть позволяла:</w:t>
      </w:r>
    </w:p>
    <w:p w:rsidR="00942930" w:rsidRDefault="0043754A" w:rsidP="00942930">
      <w:pPr>
        <w:numPr>
          <w:ilvl w:val="0"/>
          <w:numId w:val="8"/>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б</w:t>
      </w:r>
      <w:r w:rsidR="00942930">
        <w:rPr>
          <w:rFonts w:ascii="Times New Roman" w:hAnsi="Times New Roman"/>
          <w:szCs w:val="26"/>
        </w:rPr>
        <w:t>ыстро производить переустановку программного обеспечения</w:t>
      </w:r>
      <w:r>
        <w:rPr>
          <w:rFonts w:ascii="Times New Roman" w:hAnsi="Times New Roman"/>
          <w:szCs w:val="26"/>
        </w:rPr>
        <w:t>;</w:t>
      </w:r>
    </w:p>
    <w:p w:rsidR="00942930" w:rsidRDefault="0043754A" w:rsidP="00942930">
      <w:pPr>
        <w:numPr>
          <w:ilvl w:val="0"/>
          <w:numId w:val="8"/>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с</w:t>
      </w:r>
      <w:r w:rsidR="00942930">
        <w:rPr>
          <w:rFonts w:ascii="Times New Roman" w:hAnsi="Times New Roman"/>
          <w:szCs w:val="26"/>
        </w:rPr>
        <w:t>ократить расходы на приобретение дискет, CD-ROMов, принтеров, жестких дисков</w:t>
      </w:r>
      <w:r>
        <w:rPr>
          <w:rFonts w:ascii="Times New Roman" w:hAnsi="Times New Roman"/>
          <w:szCs w:val="26"/>
        </w:rPr>
        <w:t>;</w:t>
      </w:r>
    </w:p>
    <w:p w:rsidR="00942930" w:rsidRDefault="0043754A" w:rsidP="00942930">
      <w:pPr>
        <w:numPr>
          <w:ilvl w:val="0"/>
          <w:numId w:val="8"/>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осылать и получать электронную почту</w:t>
      </w:r>
      <w:r>
        <w:rPr>
          <w:rFonts w:ascii="Times New Roman" w:hAnsi="Times New Roman"/>
          <w:szCs w:val="26"/>
        </w:rPr>
        <w:t>;</w:t>
      </w:r>
    </w:p>
    <w:p w:rsidR="00942930" w:rsidRDefault="0043754A" w:rsidP="00942930">
      <w:pPr>
        <w:numPr>
          <w:ilvl w:val="0"/>
          <w:numId w:val="8"/>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оучать и использовать новейшую информа</w:t>
      </w:r>
      <w:r>
        <w:rPr>
          <w:rFonts w:ascii="Times New Roman" w:hAnsi="Times New Roman"/>
          <w:szCs w:val="26"/>
        </w:rPr>
        <w:t>цию из глобальной сети Интернет;</w:t>
      </w:r>
    </w:p>
    <w:p w:rsidR="00942930" w:rsidRDefault="0043754A" w:rsidP="00942930">
      <w:pPr>
        <w:numPr>
          <w:ilvl w:val="0"/>
          <w:numId w:val="8"/>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с</w:t>
      </w:r>
      <w:r w:rsidR="00942930">
        <w:rPr>
          <w:rFonts w:ascii="Times New Roman" w:hAnsi="Times New Roman"/>
          <w:szCs w:val="26"/>
        </w:rPr>
        <w:t>ократить обслуживаемый персонал</w:t>
      </w:r>
      <w:r>
        <w:rPr>
          <w:rFonts w:ascii="Times New Roman" w:hAnsi="Times New Roman"/>
          <w:szCs w:val="26"/>
        </w:rPr>
        <w:t>.</w:t>
      </w:r>
    </w:p>
    <w:p w:rsidR="00942930" w:rsidRDefault="00942930">
      <w:pPr>
        <w:pStyle w:val="aa"/>
        <w:spacing w:line="360" w:lineRule="auto"/>
        <w:ind w:firstLine="709"/>
        <w:rPr>
          <w:rFonts w:ascii="Times New Roman" w:hAnsi="Times New Roman"/>
          <w:szCs w:val="26"/>
        </w:rPr>
      </w:pPr>
      <w:r>
        <w:rPr>
          <w:rFonts w:ascii="Times New Roman" w:hAnsi="Times New Roman"/>
          <w:szCs w:val="26"/>
        </w:rPr>
        <w:t>Все компьютеры в организации соединены по топологии «звезда». В организации четыре выделенных сервера:</w:t>
      </w:r>
    </w:p>
    <w:p w:rsidR="00942930" w:rsidRDefault="008D19DC" w:rsidP="00942930">
      <w:pPr>
        <w:numPr>
          <w:ilvl w:val="1"/>
          <w:numId w:val="8"/>
        </w:numPr>
        <w:tabs>
          <w:tab w:val="clear" w:pos="1440"/>
          <w:tab w:val="num" w:pos="360"/>
          <w:tab w:val="left" w:pos="900"/>
        </w:tabs>
        <w:spacing w:line="360" w:lineRule="auto"/>
        <w:ind w:left="0" w:firstLine="709"/>
        <w:jc w:val="both"/>
        <w:rPr>
          <w:rFonts w:ascii="Times New Roman" w:hAnsi="Times New Roman"/>
          <w:szCs w:val="26"/>
        </w:rPr>
      </w:pPr>
      <w:r>
        <w:rPr>
          <w:rFonts w:ascii="Times New Roman" w:hAnsi="Times New Roman"/>
          <w:szCs w:val="26"/>
        </w:rPr>
        <w:t>у</w:t>
      </w:r>
      <w:r w:rsidR="00942930">
        <w:rPr>
          <w:rFonts w:ascii="Times New Roman" w:hAnsi="Times New Roman"/>
          <w:szCs w:val="26"/>
        </w:rPr>
        <w:t>чреждение «Умник»</w:t>
      </w:r>
      <w:r w:rsidR="00F11044">
        <w:rPr>
          <w:rFonts w:ascii="Times New Roman" w:hAnsi="Times New Roman"/>
          <w:szCs w:val="26"/>
        </w:rPr>
        <w:t>;</w:t>
      </w:r>
    </w:p>
    <w:p w:rsidR="00942930" w:rsidRDefault="008D19DC" w:rsidP="00942930">
      <w:pPr>
        <w:numPr>
          <w:ilvl w:val="1"/>
          <w:numId w:val="8"/>
        </w:numPr>
        <w:tabs>
          <w:tab w:val="clear" w:pos="1440"/>
          <w:tab w:val="num" w:pos="360"/>
          <w:tab w:val="left" w:pos="900"/>
        </w:tabs>
        <w:spacing w:line="360" w:lineRule="auto"/>
        <w:ind w:left="0" w:firstLine="709"/>
        <w:jc w:val="both"/>
        <w:rPr>
          <w:rFonts w:ascii="Times New Roman" w:hAnsi="Times New Roman"/>
          <w:szCs w:val="26"/>
        </w:rPr>
      </w:pPr>
      <w:r>
        <w:rPr>
          <w:rFonts w:ascii="Times New Roman" w:hAnsi="Times New Roman"/>
          <w:szCs w:val="26"/>
        </w:rPr>
        <w:t>д</w:t>
      </w:r>
      <w:r w:rsidR="00942930">
        <w:rPr>
          <w:rFonts w:ascii="Times New Roman" w:hAnsi="Times New Roman"/>
          <w:szCs w:val="26"/>
        </w:rPr>
        <w:t>ва учебных сервера в Компьютер-колледже</w:t>
      </w:r>
      <w:r w:rsidR="00F11044">
        <w:rPr>
          <w:rFonts w:ascii="Times New Roman" w:hAnsi="Times New Roman"/>
          <w:szCs w:val="26"/>
        </w:rPr>
        <w:t>;</w:t>
      </w:r>
    </w:p>
    <w:p w:rsidR="00942930" w:rsidRDefault="008D19DC" w:rsidP="00942930">
      <w:pPr>
        <w:numPr>
          <w:ilvl w:val="1"/>
          <w:numId w:val="8"/>
        </w:numPr>
        <w:tabs>
          <w:tab w:val="clear" w:pos="1440"/>
          <w:tab w:val="num" w:pos="540"/>
          <w:tab w:val="left" w:pos="900"/>
        </w:tabs>
        <w:spacing w:line="360" w:lineRule="auto"/>
        <w:ind w:left="0" w:firstLine="709"/>
        <w:jc w:val="both"/>
        <w:rPr>
          <w:rFonts w:ascii="Times New Roman" w:hAnsi="Times New Roman"/>
          <w:szCs w:val="26"/>
        </w:rPr>
      </w:pPr>
      <w:r>
        <w:rPr>
          <w:rFonts w:ascii="Times New Roman" w:hAnsi="Times New Roman"/>
          <w:szCs w:val="26"/>
          <w:lang w:val="en-US"/>
        </w:rPr>
        <w:t>w</w:t>
      </w:r>
      <w:r w:rsidR="00942930">
        <w:rPr>
          <w:rFonts w:ascii="Times New Roman" w:hAnsi="Times New Roman"/>
          <w:szCs w:val="26"/>
          <w:lang w:val="en-US"/>
        </w:rPr>
        <w:t>eb</w:t>
      </w:r>
      <w:r w:rsidR="00942930">
        <w:rPr>
          <w:rFonts w:ascii="Times New Roman" w:hAnsi="Times New Roman"/>
          <w:szCs w:val="26"/>
        </w:rPr>
        <w:t>-сервер Интернет отдела программирования</w:t>
      </w:r>
      <w:r w:rsidR="00F11044">
        <w:rPr>
          <w:rFonts w:ascii="Times New Roman" w:hAnsi="Times New Roman"/>
          <w:szCs w:val="26"/>
        </w:rPr>
        <w:t>.</w:t>
      </w:r>
    </w:p>
    <w:p w:rsidR="00942930" w:rsidRDefault="00942930">
      <w:pPr>
        <w:pStyle w:val="aa"/>
        <w:spacing w:line="360" w:lineRule="auto"/>
        <w:ind w:firstLine="709"/>
        <w:rPr>
          <w:rFonts w:ascii="Times New Roman" w:hAnsi="Times New Roman"/>
          <w:szCs w:val="26"/>
        </w:rPr>
      </w:pPr>
      <w:r>
        <w:rPr>
          <w:rFonts w:ascii="Times New Roman" w:hAnsi="Times New Roman"/>
          <w:szCs w:val="26"/>
        </w:rPr>
        <w:t>Не все отделы подключены к локальной сети. К числу неподключенных к локальной сети относится:</w:t>
      </w:r>
    </w:p>
    <w:p w:rsidR="00942930" w:rsidRDefault="00F11044" w:rsidP="00942930">
      <w:pPr>
        <w:numPr>
          <w:ilvl w:val="2"/>
          <w:numId w:val="8"/>
        </w:numPr>
        <w:tabs>
          <w:tab w:val="clear" w:pos="234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о</w:t>
      </w:r>
      <w:r w:rsidR="00942930">
        <w:rPr>
          <w:rFonts w:ascii="Times New Roman" w:hAnsi="Times New Roman"/>
          <w:szCs w:val="26"/>
        </w:rPr>
        <w:t>тдел рекламы</w:t>
      </w:r>
      <w:r>
        <w:rPr>
          <w:rFonts w:ascii="Times New Roman" w:hAnsi="Times New Roman"/>
          <w:szCs w:val="26"/>
        </w:rPr>
        <w:t>;</w:t>
      </w:r>
    </w:p>
    <w:p w:rsidR="00942930" w:rsidRDefault="00F11044" w:rsidP="00942930">
      <w:pPr>
        <w:numPr>
          <w:ilvl w:val="2"/>
          <w:numId w:val="8"/>
        </w:numPr>
        <w:tabs>
          <w:tab w:val="clear" w:pos="234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у</w:t>
      </w:r>
      <w:r w:rsidR="00942930">
        <w:rPr>
          <w:rFonts w:ascii="Times New Roman" w:hAnsi="Times New Roman"/>
          <w:szCs w:val="26"/>
        </w:rPr>
        <w:t>правление отдела сетевых технологий</w:t>
      </w:r>
      <w:r>
        <w:rPr>
          <w:rFonts w:ascii="Times New Roman" w:hAnsi="Times New Roman"/>
          <w:szCs w:val="26"/>
        </w:rPr>
        <w:t>;</w:t>
      </w:r>
    </w:p>
    <w:p w:rsidR="00942930" w:rsidRDefault="00F11044" w:rsidP="00942930">
      <w:pPr>
        <w:numPr>
          <w:ilvl w:val="2"/>
          <w:numId w:val="8"/>
        </w:numPr>
        <w:tabs>
          <w:tab w:val="clear" w:pos="234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к</w:t>
      </w:r>
      <w:r w:rsidR="00942930">
        <w:rPr>
          <w:rFonts w:ascii="Times New Roman" w:hAnsi="Times New Roman"/>
          <w:szCs w:val="26"/>
        </w:rPr>
        <w:t>омпьютерный класс на 10 машин в 205 аудитории</w:t>
      </w:r>
      <w:r>
        <w:rPr>
          <w:rFonts w:ascii="Times New Roman" w:hAnsi="Times New Roman"/>
          <w:szCs w:val="26"/>
        </w:rPr>
        <w:t>;</w:t>
      </w:r>
    </w:p>
    <w:p w:rsidR="00942930" w:rsidRDefault="00F11044" w:rsidP="00942930">
      <w:pPr>
        <w:numPr>
          <w:ilvl w:val="2"/>
          <w:numId w:val="8"/>
        </w:numPr>
        <w:tabs>
          <w:tab w:val="clear" w:pos="234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о</w:t>
      </w:r>
      <w:r w:rsidR="00942930">
        <w:rPr>
          <w:rFonts w:ascii="Times New Roman" w:hAnsi="Times New Roman"/>
          <w:szCs w:val="26"/>
        </w:rPr>
        <w:t>тдел эксплуатации</w:t>
      </w:r>
      <w:r>
        <w:rPr>
          <w:rFonts w:ascii="Times New Roman" w:hAnsi="Times New Roman"/>
          <w:szCs w:val="26"/>
        </w:rPr>
        <w:t>;</w:t>
      </w:r>
    </w:p>
    <w:p w:rsidR="00942930" w:rsidRDefault="00F11044" w:rsidP="00942930">
      <w:pPr>
        <w:numPr>
          <w:ilvl w:val="2"/>
          <w:numId w:val="8"/>
        </w:numPr>
        <w:tabs>
          <w:tab w:val="clear" w:pos="234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м</w:t>
      </w:r>
      <w:r w:rsidR="00942930">
        <w:rPr>
          <w:rFonts w:ascii="Times New Roman" w:hAnsi="Times New Roman"/>
          <w:szCs w:val="26"/>
        </w:rPr>
        <w:t>орально-устаревшие компьютеры в отделах</w:t>
      </w:r>
      <w:r>
        <w:rPr>
          <w:rFonts w:ascii="Times New Roman" w:hAnsi="Times New Roman"/>
          <w:szCs w:val="26"/>
        </w:rPr>
        <w:t>.</w:t>
      </w:r>
    </w:p>
    <w:p w:rsidR="00942930" w:rsidRDefault="00942930">
      <w:pPr>
        <w:pStyle w:val="aa"/>
        <w:spacing w:line="360" w:lineRule="auto"/>
        <w:ind w:firstLine="709"/>
        <w:rPr>
          <w:rFonts w:ascii="Times New Roman" w:hAnsi="Times New Roman"/>
          <w:szCs w:val="26"/>
        </w:rPr>
      </w:pPr>
      <w:r>
        <w:rPr>
          <w:rFonts w:ascii="Times New Roman" w:hAnsi="Times New Roman"/>
          <w:szCs w:val="26"/>
        </w:rPr>
        <w:t>Потери от не использования сети очевидны. Так, например, в Компьютер-колледже есть два компьютерных класса по 10 компьютеров в каждом. Один из них подключён к локальной сети с возможностью выхода в глобальную сеть Интернет, другой не подключён, хотя в плане развития локальной сети в Умнике стоял даже на первом месте. Приведём сравнение в чём проявляются потери:</w:t>
      </w:r>
    </w:p>
    <w:p w:rsidR="00942930" w:rsidRDefault="00F11044" w:rsidP="009B3305">
      <w:pPr>
        <w:tabs>
          <w:tab w:val="left" w:pos="1080"/>
        </w:tabs>
        <w:spacing w:line="360" w:lineRule="auto"/>
        <w:ind w:firstLine="731"/>
        <w:jc w:val="both"/>
        <w:rPr>
          <w:rFonts w:ascii="Times New Roman" w:hAnsi="Times New Roman"/>
          <w:szCs w:val="26"/>
        </w:rPr>
      </w:pPr>
      <w:r>
        <w:rPr>
          <w:rFonts w:ascii="Times New Roman" w:hAnsi="Times New Roman"/>
          <w:szCs w:val="26"/>
        </w:rPr>
        <w:t xml:space="preserve">1. </w:t>
      </w:r>
      <w:r w:rsidR="00942930">
        <w:rPr>
          <w:rFonts w:ascii="Times New Roman" w:hAnsi="Times New Roman"/>
          <w:szCs w:val="26"/>
        </w:rPr>
        <w:t xml:space="preserve">Время плановой переустановки программного обеспечения на всех машинах в классе составляет в 20 – 30 раз медленнее. Это связано с первую очередь из-за отсутствия локальной сети и из-за того, что на половине машин нет </w:t>
      </w:r>
      <w:r w:rsidR="00942930">
        <w:rPr>
          <w:rFonts w:ascii="Times New Roman" w:hAnsi="Times New Roman"/>
          <w:szCs w:val="26"/>
          <w:lang w:val="en-US"/>
        </w:rPr>
        <w:t>CD</w:t>
      </w:r>
      <w:r w:rsidR="00942930">
        <w:rPr>
          <w:rFonts w:ascii="Times New Roman" w:hAnsi="Times New Roman"/>
          <w:szCs w:val="26"/>
        </w:rPr>
        <w:t>-</w:t>
      </w:r>
      <w:r w:rsidR="00942930">
        <w:rPr>
          <w:rFonts w:ascii="Times New Roman" w:hAnsi="Times New Roman"/>
          <w:szCs w:val="26"/>
          <w:lang w:val="en-US"/>
        </w:rPr>
        <w:t>ROM</w:t>
      </w:r>
      <w:r w:rsidR="00942930">
        <w:rPr>
          <w:rFonts w:ascii="Times New Roman" w:hAnsi="Times New Roman"/>
          <w:szCs w:val="26"/>
        </w:rPr>
        <w:t>ов. Их устанавливали не на все машины, так как надеялись на появление в скором будущем локальной сети.</w:t>
      </w:r>
    </w:p>
    <w:p w:rsidR="00942930" w:rsidRDefault="009B3305" w:rsidP="009B3305">
      <w:pPr>
        <w:tabs>
          <w:tab w:val="left" w:pos="360"/>
          <w:tab w:val="left" w:pos="1080"/>
        </w:tabs>
        <w:spacing w:line="360" w:lineRule="auto"/>
        <w:ind w:firstLine="731"/>
        <w:jc w:val="both"/>
        <w:rPr>
          <w:rFonts w:ascii="Times New Roman" w:hAnsi="Times New Roman"/>
          <w:szCs w:val="26"/>
        </w:rPr>
      </w:pPr>
      <w:r>
        <w:rPr>
          <w:rFonts w:ascii="Times New Roman" w:hAnsi="Times New Roman"/>
          <w:szCs w:val="26"/>
        </w:rPr>
        <w:t xml:space="preserve">2. </w:t>
      </w:r>
      <w:r w:rsidR="00942930">
        <w:rPr>
          <w:rFonts w:ascii="Times New Roman" w:hAnsi="Times New Roman"/>
          <w:szCs w:val="26"/>
        </w:rPr>
        <w:t>Невозможно проводить занятия, связанные с локальной сетью или с Интернетом.</w:t>
      </w:r>
    </w:p>
    <w:p w:rsidR="00942930" w:rsidRDefault="009B3305" w:rsidP="009B3305">
      <w:pPr>
        <w:tabs>
          <w:tab w:val="left" w:pos="360"/>
          <w:tab w:val="left" w:pos="1080"/>
        </w:tabs>
        <w:spacing w:line="360" w:lineRule="auto"/>
        <w:ind w:firstLine="731"/>
        <w:jc w:val="both"/>
        <w:rPr>
          <w:rFonts w:ascii="Times New Roman" w:hAnsi="Times New Roman"/>
          <w:szCs w:val="26"/>
        </w:rPr>
      </w:pPr>
      <w:r>
        <w:rPr>
          <w:rFonts w:ascii="Times New Roman" w:hAnsi="Times New Roman"/>
          <w:szCs w:val="26"/>
        </w:rPr>
        <w:t xml:space="preserve">3. </w:t>
      </w:r>
      <w:r w:rsidR="00942930">
        <w:rPr>
          <w:rFonts w:ascii="Times New Roman" w:hAnsi="Times New Roman"/>
          <w:szCs w:val="26"/>
        </w:rPr>
        <w:t>Перед установкой дополнительного программного обеспечения, часто необходимо решать проблему с нехваткой дискового пространства путём удаления другого.</w:t>
      </w:r>
    </w:p>
    <w:p w:rsidR="00942930" w:rsidRDefault="00942930" w:rsidP="009B3305">
      <w:pPr>
        <w:spacing w:line="360" w:lineRule="auto"/>
        <w:ind w:firstLine="731"/>
        <w:jc w:val="both"/>
        <w:rPr>
          <w:rFonts w:ascii="Times New Roman" w:hAnsi="Times New Roman"/>
          <w:szCs w:val="26"/>
        </w:rPr>
      </w:pPr>
      <w:r>
        <w:rPr>
          <w:rFonts w:ascii="Times New Roman" w:hAnsi="Times New Roman"/>
          <w:szCs w:val="26"/>
        </w:rPr>
        <w:t>Третий пункт, описанный выше</w:t>
      </w:r>
      <w:r w:rsidR="00065470">
        <w:rPr>
          <w:rFonts w:ascii="Times New Roman" w:hAnsi="Times New Roman"/>
          <w:szCs w:val="26"/>
        </w:rPr>
        <w:t>,</w:t>
      </w:r>
      <w:r>
        <w:rPr>
          <w:rFonts w:ascii="Times New Roman" w:hAnsi="Times New Roman"/>
          <w:szCs w:val="26"/>
        </w:rPr>
        <w:t xml:space="preserve"> приводит к дополнительным переустановкам программного обеспечения, а это снова потери времени, описанные выше в первом пункте.</w:t>
      </w:r>
    </w:p>
    <w:p w:rsidR="00942930" w:rsidRDefault="00942930">
      <w:pPr>
        <w:spacing w:line="360" w:lineRule="auto"/>
        <w:ind w:firstLine="709"/>
        <w:jc w:val="both"/>
        <w:rPr>
          <w:rFonts w:ascii="Times New Roman" w:hAnsi="Times New Roman"/>
          <w:szCs w:val="26"/>
        </w:rPr>
      </w:pPr>
      <w:r>
        <w:rPr>
          <w:rFonts w:ascii="Times New Roman" w:hAnsi="Times New Roman"/>
          <w:szCs w:val="26"/>
        </w:rPr>
        <w:t>Это наглядный пример того, что интересы отдела сетевых технологий расходятся с интересами Компьютер-колледжа, а неоднократные просьбы и служебные записки не помогают разрешить эту проблему через высшее руководство.</w:t>
      </w:r>
    </w:p>
    <w:p w:rsidR="00942930" w:rsidRDefault="00942930">
      <w:pPr>
        <w:spacing w:line="360" w:lineRule="auto"/>
        <w:ind w:firstLine="709"/>
        <w:jc w:val="both"/>
        <w:rPr>
          <w:rFonts w:ascii="Times New Roman" w:hAnsi="Times New Roman"/>
          <w:szCs w:val="26"/>
        </w:rPr>
      </w:pPr>
      <w:r>
        <w:rPr>
          <w:rFonts w:ascii="Times New Roman" w:hAnsi="Times New Roman"/>
          <w:szCs w:val="26"/>
        </w:rPr>
        <w:t>Сеть построена по топологии звезда. Эта самая затратная топология сети, когда к каждому отдельному компьютеру тянется витая пара. В тоже время эта топология имеет большие преимущества:</w:t>
      </w:r>
    </w:p>
    <w:p w:rsidR="00942930" w:rsidRDefault="00942930" w:rsidP="00942930">
      <w:pPr>
        <w:numPr>
          <w:ilvl w:val="0"/>
          <w:numId w:val="10"/>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Надёжность в целом</w:t>
      </w:r>
    </w:p>
    <w:p w:rsidR="00942930" w:rsidRDefault="00942930" w:rsidP="00942930">
      <w:pPr>
        <w:numPr>
          <w:ilvl w:val="0"/>
          <w:numId w:val="10"/>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Устойчивость к повреждениям</w:t>
      </w:r>
    </w:p>
    <w:p w:rsidR="00942930" w:rsidRDefault="00942930" w:rsidP="00942930">
      <w:pPr>
        <w:numPr>
          <w:ilvl w:val="0"/>
          <w:numId w:val="10"/>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Лёгкость обслуживания</w:t>
      </w:r>
    </w:p>
    <w:p w:rsidR="00942930" w:rsidRDefault="00942930" w:rsidP="00942930">
      <w:pPr>
        <w:numPr>
          <w:ilvl w:val="0"/>
          <w:numId w:val="10"/>
        </w:numPr>
        <w:tabs>
          <w:tab w:val="clear" w:pos="720"/>
          <w:tab w:val="num" w:pos="360"/>
          <w:tab w:val="left" w:pos="1080"/>
        </w:tabs>
        <w:spacing w:line="360" w:lineRule="auto"/>
        <w:ind w:left="0" w:firstLine="709"/>
        <w:jc w:val="both"/>
        <w:rPr>
          <w:rFonts w:ascii="Times New Roman" w:hAnsi="Times New Roman"/>
          <w:szCs w:val="26"/>
        </w:rPr>
      </w:pPr>
      <w:r>
        <w:rPr>
          <w:rFonts w:ascii="Times New Roman" w:hAnsi="Times New Roman"/>
          <w:szCs w:val="26"/>
        </w:rPr>
        <w:t>Простота изменения</w:t>
      </w:r>
    </w:p>
    <w:p w:rsidR="00942930" w:rsidRDefault="00942930">
      <w:pPr>
        <w:spacing w:line="360" w:lineRule="auto"/>
        <w:ind w:firstLine="709"/>
        <w:jc w:val="both"/>
        <w:rPr>
          <w:rFonts w:ascii="Times New Roman" w:hAnsi="Times New Roman"/>
          <w:szCs w:val="26"/>
        </w:rPr>
      </w:pPr>
      <w:r>
        <w:rPr>
          <w:rFonts w:ascii="Times New Roman" w:hAnsi="Times New Roman"/>
          <w:szCs w:val="26"/>
        </w:rPr>
        <w:t>Кроме того, в обществе существует физически изолированная другая сеть, состоящая из трёх компьютеров. На этих компьютерах работают сотрудники отдела кадров и расчётный сектор в бухгалтерии. Это указывает о низком профессиональном составе руководства отдела сетевых технологий, которые не могут обеспечить безопасность сети на программном уровне и поэтому пошли по простому и не самому эффективному пути.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Использование сетевых ресурсов (сетевой принтер, сетевые диски) не используется в размерах всего акционерного общества, а осуществляется в пределах подразделений, т.е. каждое подразделение приобретает себе необходимое оборудование, хотя с помощью локальной сети можно было организовать сетевые ресурсы для всей организации.</w:t>
      </w:r>
    </w:p>
    <w:p w:rsidR="00942930" w:rsidRDefault="00942930">
      <w:pPr>
        <w:pStyle w:val="aa"/>
        <w:spacing w:line="360" w:lineRule="auto"/>
        <w:ind w:firstLine="709"/>
        <w:rPr>
          <w:rFonts w:ascii="Times New Roman" w:hAnsi="Times New Roman"/>
          <w:szCs w:val="26"/>
        </w:rPr>
      </w:pPr>
      <w:r>
        <w:rPr>
          <w:rFonts w:ascii="Times New Roman" w:hAnsi="Times New Roman"/>
          <w:szCs w:val="26"/>
        </w:rPr>
        <w:t>Использование сети Интернет, позволило многим сотрудникам получать самую свежую и новую информацию по любой тематике. Использование сети Интернет сейчас – это успех в будущем, так как некоторые организации в Краснодаре об этом лишь мечтают или эти шаги только начинают делать. Это будущее, это престиж организации.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Рассмотрим состояние парка персональных компьютеров. Уровень обеспеченности отделов персональными компьютерами и их моральный износ.</w:t>
      </w:r>
      <w:r w:rsidR="00DA1B90">
        <w:rPr>
          <w:rFonts w:ascii="Times New Roman" w:hAnsi="Times New Roman"/>
          <w:szCs w:val="26"/>
        </w:rPr>
        <w:t xml:space="preserve"> </w:t>
      </w:r>
      <w:r>
        <w:rPr>
          <w:rFonts w:ascii="Times New Roman" w:hAnsi="Times New Roman"/>
          <w:szCs w:val="26"/>
        </w:rPr>
        <w:t>В 2001 году в Умнике после появления локальной сети планировалось использовать электронную почту на основе службы «</w:t>
      </w:r>
      <w:r>
        <w:rPr>
          <w:rFonts w:ascii="Times New Roman" w:hAnsi="Times New Roman"/>
          <w:szCs w:val="26"/>
          <w:lang w:val="en-US"/>
        </w:rPr>
        <w:t>Microsoft</w:t>
      </w:r>
      <w:r>
        <w:rPr>
          <w:rFonts w:ascii="Times New Roman" w:hAnsi="Times New Roman"/>
          <w:szCs w:val="26"/>
        </w:rPr>
        <w:t xml:space="preserve"> </w:t>
      </w:r>
      <w:r>
        <w:rPr>
          <w:rFonts w:ascii="Times New Roman" w:hAnsi="Times New Roman"/>
          <w:szCs w:val="26"/>
          <w:lang w:val="en-US"/>
        </w:rPr>
        <w:t>Mail</w:t>
      </w:r>
      <w:r>
        <w:rPr>
          <w:rFonts w:ascii="Times New Roman" w:hAnsi="Times New Roman"/>
          <w:szCs w:val="26"/>
        </w:rPr>
        <w:t xml:space="preserve">», а для этого требовалась модернизация большинства компьютеров в организации. Большинство машин работали в операционной системе </w:t>
      </w:r>
      <w:r>
        <w:rPr>
          <w:rFonts w:ascii="Times New Roman" w:hAnsi="Times New Roman"/>
          <w:szCs w:val="26"/>
          <w:lang w:val="en-US"/>
        </w:rPr>
        <w:t>DOS</w:t>
      </w:r>
      <w:r>
        <w:rPr>
          <w:rFonts w:ascii="Times New Roman" w:hAnsi="Times New Roman"/>
          <w:szCs w:val="26"/>
        </w:rPr>
        <w:t xml:space="preserve"> с программной оболочкой </w:t>
      </w:r>
      <w:r>
        <w:rPr>
          <w:rFonts w:ascii="Times New Roman" w:hAnsi="Times New Roman"/>
          <w:szCs w:val="26"/>
          <w:lang w:val="en-US"/>
        </w:rPr>
        <w:t>Windows</w:t>
      </w:r>
      <w:r>
        <w:rPr>
          <w:rFonts w:ascii="Times New Roman" w:hAnsi="Times New Roman"/>
          <w:szCs w:val="26"/>
        </w:rPr>
        <w:t xml:space="preserve"> 3.11 или с операционной системой </w:t>
      </w:r>
      <w:r>
        <w:rPr>
          <w:rFonts w:ascii="Times New Roman" w:hAnsi="Times New Roman"/>
          <w:szCs w:val="26"/>
          <w:lang w:val="en-US"/>
        </w:rPr>
        <w:t>Windows</w:t>
      </w:r>
      <w:r>
        <w:rPr>
          <w:rFonts w:ascii="Times New Roman" w:hAnsi="Times New Roman"/>
          <w:szCs w:val="26"/>
        </w:rPr>
        <w:t xml:space="preserve"> 95 на 4 Мегабайтах оперативной памяти. Ниже в таблице представлены этапы модернизации компьютерной базы Умника (таблица </w:t>
      </w:r>
      <w:r w:rsidR="00FE00CD">
        <w:rPr>
          <w:rFonts w:ascii="Times New Roman" w:hAnsi="Times New Roman"/>
          <w:szCs w:val="26"/>
        </w:rPr>
        <w:t>3</w:t>
      </w:r>
      <w:r>
        <w:rPr>
          <w:rFonts w:ascii="Times New Roman" w:hAnsi="Times New Roman"/>
          <w:szCs w:val="26"/>
        </w:rPr>
        <w:t xml:space="preserve">). Из таблицы видно, что общее количество компьютеров увеличивалось из года в год на 108 и на 111 процентов соответственно. При этом общее количество современных компьютеров увеличивалось в 1998 году в четыре раза, а в 1999 году в более чем два раза. Соответственно величина морально устаревших компьютеров сокращалась. Общее количество персональных компьютеров росло не значительно, а вот модернизация шла высокими темпами. Это значит, что происходила замена в устаревших компьютерах материнских плат, процессоров, добавлялась дополнительно оперативная память. </w:t>
      </w:r>
    </w:p>
    <w:p w:rsidR="00942930" w:rsidRDefault="00942930">
      <w:pPr>
        <w:spacing w:line="360" w:lineRule="auto"/>
        <w:ind w:firstLine="709"/>
        <w:jc w:val="both"/>
        <w:rPr>
          <w:rFonts w:ascii="Times New Roman" w:hAnsi="Times New Roman"/>
          <w:szCs w:val="26"/>
        </w:rPr>
      </w:pPr>
      <w:r>
        <w:rPr>
          <w:rFonts w:ascii="Times New Roman" w:hAnsi="Times New Roman"/>
          <w:szCs w:val="26"/>
        </w:rPr>
        <w:t>Сейчас, когда появляется новое программное обеспечение, у которого требования к аппаратной части возрастает, возникает опять потребность в очередной модернизации персональных компьютеров.</w:t>
      </w:r>
    </w:p>
    <w:p w:rsidR="00942930" w:rsidRDefault="00942930" w:rsidP="00752056">
      <w:pPr>
        <w:pStyle w:val="ad"/>
        <w:jc w:val="left"/>
      </w:pPr>
      <w:bookmarkStart w:id="7" w:name="_Ref482861046"/>
      <w:r>
        <w:t xml:space="preserve">Таблица </w:t>
      </w:r>
      <w:bookmarkEnd w:id="7"/>
      <w:r w:rsidR="00FE00CD">
        <w:t>3</w:t>
      </w:r>
      <w:r w:rsidR="00752056">
        <w:t xml:space="preserve"> - </w:t>
      </w:r>
      <w:r>
        <w:t>Этапы модернизации в НУЗ «Умник»</w:t>
      </w:r>
      <w:r w:rsidR="00D108F7">
        <w:t xml:space="preserve"> в 2006-2008 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900"/>
        <w:gridCol w:w="900"/>
        <w:gridCol w:w="900"/>
        <w:gridCol w:w="1080"/>
        <w:gridCol w:w="1080"/>
      </w:tblGrid>
      <w:tr w:rsidR="00942930">
        <w:trPr>
          <w:cantSplit/>
        </w:trPr>
        <w:tc>
          <w:tcPr>
            <w:tcW w:w="2808" w:type="dxa"/>
            <w:vMerge w:val="restart"/>
          </w:tcPr>
          <w:p w:rsidR="00942930" w:rsidRDefault="00942930">
            <w:pPr>
              <w:jc w:val="center"/>
              <w:rPr>
                <w:rFonts w:ascii="Times New Roman" w:hAnsi="Times New Roman"/>
                <w:sz w:val="26"/>
                <w:szCs w:val="26"/>
              </w:rPr>
            </w:pPr>
            <w:r>
              <w:rPr>
                <w:rFonts w:ascii="Times New Roman" w:hAnsi="Times New Roman"/>
                <w:sz w:val="26"/>
                <w:szCs w:val="26"/>
              </w:rPr>
              <w:t>Подразделения</w:t>
            </w:r>
          </w:p>
        </w:tc>
        <w:tc>
          <w:tcPr>
            <w:tcW w:w="1980" w:type="dxa"/>
            <w:vMerge w:val="restart"/>
          </w:tcPr>
          <w:p w:rsidR="00942930" w:rsidRDefault="00942930">
            <w:pPr>
              <w:jc w:val="center"/>
              <w:rPr>
                <w:rFonts w:ascii="Times New Roman" w:hAnsi="Times New Roman"/>
                <w:sz w:val="26"/>
                <w:szCs w:val="26"/>
              </w:rPr>
            </w:pPr>
            <w:r>
              <w:rPr>
                <w:rFonts w:ascii="Times New Roman" w:hAnsi="Times New Roman"/>
                <w:sz w:val="26"/>
                <w:szCs w:val="26"/>
              </w:rPr>
              <w:t>Модели компьютеров</w:t>
            </w:r>
          </w:p>
        </w:tc>
        <w:tc>
          <w:tcPr>
            <w:tcW w:w="2700" w:type="dxa"/>
            <w:gridSpan w:val="3"/>
          </w:tcPr>
          <w:p w:rsidR="00942930" w:rsidRDefault="00942930">
            <w:pPr>
              <w:jc w:val="center"/>
              <w:rPr>
                <w:rFonts w:ascii="Times New Roman" w:hAnsi="Times New Roman"/>
                <w:sz w:val="26"/>
                <w:szCs w:val="26"/>
              </w:rPr>
            </w:pPr>
            <w:r>
              <w:rPr>
                <w:rFonts w:ascii="Times New Roman" w:hAnsi="Times New Roman"/>
                <w:sz w:val="26"/>
                <w:szCs w:val="26"/>
              </w:rPr>
              <w:t>Годы</w:t>
            </w:r>
          </w:p>
        </w:tc>
        <w:tc>
          <w:tcPr>
            <w:tcW w:w="2160" w:type="dxa"/>
            <w:gridSpan w:val="2"/>
          </w:tcPr>
          <w:p w:rsidR="00942930" w:rsidRDefault="00942930">
            <w:pPr>
              <w:jc w:val="center"/>
              <w:rPr>
                <w:rFonts w:ascii="Times New Roman" w:hAnsi="Times New Roman"/>
                <w:sz w:val="26"/>
                <w:szCs w:val="26"/>
              </w:rPr>
            </w:pPr>
            <w:r>
              <w:rPr>
                <w:rFonts w:ascii="Times New Roman" w:hAnsi="Times New Roman"/>
                <w:sz w:val="26"/>
                <w:szCs w:val="26"/>
              </w:rPr>
              <w:t>Темпы роста</w:t>
            </w:r>
          </w:p>
        </w:tc>
      </w:tr>
      <w:tr w:rsidR="00942930">
        <w:trPr>
          <w:cantSplit/>
        </w:trPr>
        <w:tc>
          <w:tcPr>
            <w:tcW w:w="2808" w:type="dxa"/>
            <w:vMerge/>
          </w:tcPr>
          <w:p w:rsidR="00942930" w:rsidRDefault="00942930">
            <w:pPr>
              <w:rPr>
                <w:rFonts w:ascii="Times New Roman" w:hAnsi="Times New Roman"/>
                <w:sz w:val="26"/>
                <w:szCs w:val="26"/>
              </w:rPr>
            </w:pPr>
          </w:p>
        </w:tc>
        <w:tc>
          <w:tcPr>
            <w:tcW w:w="1980" w:type="dxa"/>
            <w:vMerge/>
          </w:tcPr>
          <w:p w:rsidR="00942930" w:rsidRDefault="00942930">
            <w:pPr>
              <w:rPr>
                <w:rFonts w:ascii="Times New Roman" w:hAnsi="Times New Roman"/>
                <w:sz w:val="26"/>
                <w:szCs w:val="26"/>
              </w:rPr>
            </w:pPr>
          </w:p>
        </w:tc>
        <w:tc>
          <w:tcPr>
            <w:tcW w:w="900" w:type="dxa"/>
          </w:tcPr>
          <w:p w:rsidR="00942930" w:rsidRDefault="00D108F7">
            <w:pPr>
              <w:jc w:val="center"/>
              <w:rPr>
                <w:rFonts w:ascii="Times New Roman" w:hAnsi="Times New Roman"/>
                <w:sz w:val="26"/>
                <w:szCs w:val="26"/>
              </w:rPr>
            </w:pPr>
            <w:r>
              <w:rPr>
                <w:rFonts w:ascii="Times New Roman" w:hAnsi="Times New Roman"/>
                <w:sz w:val="26"/>
                <w:szCs w:val="26"/>
              </w:rPr>
              <w:t>2006</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200</w:t>
            </w:r>
            <w:r w:rsidR="00D108F7">
              <w:rPr>
                <w:rFonts w:ascii="Times New Roman" w:hAnsi="Times New Roman"/>
                <w:sz w:val="26"/>
                <w:szCs w:val="26"/>
              </w:rPr>
              <w:t>7</w:t>
            </w:r>
          </w:p>
        </w:tc>
        <w:tc>
          <w:tcPr>
            <w:tcW w:w="900" w:type="dxa"/>
          </w:tcPr>
          <w:p w:rsidR="00942930" w:rsidRDefault="00352680">
            <w:pPr>
              <w:jc w:val="center"/>
              <w:rPr>
                <w:rFonts w:ascii="Times New Roman" w:hAnsi="Times New Roman"/>
                <w:sz w:val="26"/>
                <w:szCs w:val="26"/>
              </w:rPr>
            </w:pPr>
            <w:r>
              <w:rPr>
                <w:rFonts w:ascii="Times New Roman" w:hAnsi="Times New Roman"/>
                <w:sz w:val="26"/>
                <w:szCs w:val="26"/>
              </w:rPr>
              <w:t>2008</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200</w:t>
            </w:r>
            <w:r w:rsidR="00352680">
              <w:rPr>
                <w:rFonts w:ascii="Times New Roman" w:hAnsi="Times New Roman"/>
                <w:sz w:val="26"/>
                <w:szCs w:val="26"/>
              </w:rPr>
              <w:t>7</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200</w:t>
            </w:r>
            <w:r w:rsidR="00352680">
              <w:rPr>
                <w:rFonts w:ascii="Times New Roman" w:hAnsi="Times New Roman"/>
                <w:sz w:val="26"/>
                <w:szCs w:val="26"/>
              </w:rPr>
              <w:t>8</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Центр довузовской подготовки</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4</w:t>
            </w:r>
          </w:p>
          <w:p w:rsidR="00942930" w:rsidRDefault="00942930">
            <w:pPr>
              <w:rPr>
                <w:rFonts w:ascii="Times New Roman" w:hAnsi="Times New Roman"/>
                <w:sz w:val="26"/>
                <w:szCs w:val="26"/>
              </w:rPr>
            </w:pPr>
            <w:r>
              <w:rPr>
                <w:rFonts w:ascii="Times New Roman" w:hAnsi="Times New Roman"/>
                <w:sz w:val="26"/>
                <w:szCs w:val="26"/>
              </w:rPr>
              <w:t>3</w:t>
            </w:r>
          </w:p>
          <w:p w:rsidR="00942930" w:rsidRDefault="00942930">
            <w:pPr>
              <w:rPr>
                <w:rFonts w:ascii="Times New Roman" w:hAnsi="Times New Roman"/>
                <w:sz w:val="26"/>
                <w:szCs w:val="26"/>
              </w:rPr>
            </w:pPr>
            <w:r>
              <w:rPr>
                <w:rFonts w:ascii="Times New Roman" w:hAnsi="Times New Roman"/>
                <w:sz w:val="26"/>
                <w:szCs w:val="26"/>
              </w:rPr>
              <w:t>1</w:t>
            </w:r>
          </w:p>
        </w:tc>
        <w:tc>
          <w:tcPr>
            <w:tcW w:w="900" w:type="dxa"/>
          </w:tcPr>
          <w:p w:rsidR="00942930" w:rsidRDefault="00942930">
            <w:pPr>
              <w:rPr>
                <w:rFonts w:ascii="Times New Roman" w:hAnsi="Times New Roman"/>
                <w:sz w:val="26"/>
                <w:szCs w:val="26"/>
              </w:rPr>
            </w:pPr>
            <w:r>
              <w:rPr>
                <w:rFonts w:ascii="Times New Roman" w:hAnsi="Times New Roman"/>
                <w:sz w:val="26"/>
                <w:szCs w:val="26"/>
              </w:rPr>
              <w:t>4</w:t>
            </w:r>
          </w:p>
          <w:p w:rsidR="00942930" w:rsidRDefault="00942930">
            <w:pPr>
              <w:rPr>
                <w:rFonts w:ascii="Times New Roman" w:hAnsi="Times New Roman"/>
                <w:sz w:val="26"/>
                <w:szCs w:val="26"/>
              </w:rPr>
            </w:pPr>
            <w:r>
              <w:rPr>
                <w:rFonts w:ascii="Times New Roman" w:hAnsi="Times New Roman"/>
                <w:sz w:val="26"/>
                <w:szCs w:val="26"/>
              </w:rPr>
              <w:t>0</w:t>
            </w:r>
          </w:p>
          <w:p w:rsidR="00942930" w:rsidRDefault="00942930">
            <w:pPr>
              <w:rPr>
                <w:rFonts w:ascii="Times New Roman" w:hAnsi="Times New Roman"/>
                <w:sz w:val="26"/>
                <w:szCs w:val="26"/>
              </w:rPr>
            </w:pPr>
            <w:r>
              <w:rPr>
                <w:rFonts w:ascii="Times New Roman" w:hAnsi="Times New Roman"/>
                <w:sz w:val="26"/>
                <w:szCs w:val="26"/>
              </w:rPr>
              <w:t>4</w:t>
            </w:r>
          </w:p>
        </w:tc>
        <w:tc>
          <w:tcPr>
            <w:tcW w:w="900" w:type="dxa"/>
          </w:tcPr>
          <w:p w:rsidR="00942930" w:rsidRDefault="00942930">
            <w:pPr>
              <w:rPr>
                <w:rFonts w:ascii="Times New Roman" w:hAnsi="Times New Roman"/>
                <w:sz w:val="26"/>
                <w:szCs w:val="26"/>
              </w:rPr>
            </w:pPr>
            <w:r>
              <w:rPr>
                <w:rFonts w:ascii="Times New Roman" w:hAnsi="Times New Roman"/>
                <w:sz w:val="26"/>
                <w:szCs w:val="26"/>
              </w:rPr>
              <w:t>6</w:t>
            </w:r>
          </w:p>
          <w:p w:rsidR="00942930" w:rsidRDefault="00942930">
            <w:pPr>
              <w:rPr>
                <w:rFonts w:ascii="Times New Roman" w:hAnsi="Times New Roman"/>
                <w:sz w:val="26"/>
                <w:szCs w:val="26"/>
              </w:rPr>
            </w:pPr>
            <w:r>
              <w:rPr>
                <w:rFonts w:ascii="Times New Roman" w:hAnsi="Times New Roman"/>
                <w:sz w:val="26"/>
                <w:szCs w:val="26"/>
              </w:rPr>
              <w:t>0</w:t>
            </w:r>
          </w:p>
          <w:p w:rsidR="00942930" w:rsidRDefault="00942930">
            <w:pPr>
              <w:rPr>
                <w:rFonts w:ascii="Times New Roman" w:hAnsi="Times New Roman"/>
                <w:sz w:val="26"/>
                <w:szCs w:val="26"/>
              </w:rPr>
            </w:pPr>
            <w:r>
              <w:rPr>
                <w:rFonts w:ascii="Times New Roman" w:hAnsi="Times New Roman"/>
                <w:sz w:val="26"/>
                <w:szCs w:val="26"/>
              </w:rPr>
              <w:t>6</w:t>
            </w:r>
          </w:p>
        </w:tc>
        <w:tc>
          <w:tcPr>
            <w:tcW w:w="1080" w:type="dxa"/>
          </w:tcPr>
          <w:p w:rsidR="00942930" w:rsidRDefault="00942930">
            <w:pPr>
              <w:rPr>
                <w:rFonts w:ascii="Times New Roman" w:hAnsi="Times New Roman"/>
                <w:sz w:val="26"/>
                <w:szCs w:val="26"/>
              </w:rPr>
            </w:pPr>
            <w:r>
              <w:rPr>
                <w:rFonts w:ascii="Times New Roman" w:hAnsi="Times New Roman"/>
                <w:sz w:val="26"/>
                <w:szCs w:val="26"/>
              </w:rPr>
              <w:t>100%</w:t>
            </w:r>
            <w:r>
              <w:rPr>
                <w:rFonts w:ascii="Times New Roman" w:hAnsi="Times New Roman"/>
                <w:sz w:val="26"/>
                <w:szCs w:val="26"/>
              </w:rPr>
              <w:tab/>
            </w:r>
            <w:r>
              <w:rPr>
                <w:rFonts w:ascii="Times New Roman" w:hAnsi="Times New Roman"/>
                <w:sz w:val="26"/>
                <w:szCs w:val="26"/>
              </w:rPr>
              <w:tab/>
            </w:r>
          </w:p>
        </w:tc>
        <w:tc>
          <w:tcPr>
            <w:tcW w:w="1080" w:type="dxa"/>
          </w:tcPr>
          <w:p w:rsidR="00942930" w:rsidRDefault="00942930">
            <w:pPr>
              <w:rPr>
                <w:rFonts w:ascii="Times New Roman" w:hAnsi="Times New Roman"/>
                <w:sz w:val="26"/>
                <w:szCs w:val="26"/>
              </w:rPr>
            </w:pPr>
            <w:r>
              <w:rPr>
                <w:rFonts w:ascii="Times New Roman" w:hAnsi="Times New Roman"/>
                <w:sz w:val="26"/>
                <w:szCs w:val="26"/>
              </w:rPr>
              <w:t>150%</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Подразделения среднего образования</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0</w:t>
            </w:r>
          </w:p>
        </w:tc>
        <w:tc>
          <w:tcPr>
            <w:tcW w:w="900" w:type="dxa"/>
          </w:tcPr>
          <w:p w:rsidR="00942930" w:rsidRDefault="00942930">
            <w:pPr>
              <w:rPr>
                <w:rFonts w:ascii="Times New Roman" w:hAnsi="Times New Roman"/>
                <w:sz w:val="26"/>
                <w:szCs w:val="26"/>
              </w:rPr>
            </w:pPr>
            <w:r>
              <w:rPr>
                <w:rFonts w:ascii="Times New Roman" w:hAnsi="Times New Roman"/>
                <w:sz w:val="26"/>
                <w:szCs w:val="26"/>
              </w:rPr>
              <w:t>3</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1</w:t>
            </w:r>
          </w:p>
        </w:tc>
        <w:tc>
          <w:tcPr>
            <w:tcW w:w="900" w:type="dxa"/>
          </w:tcPr>
          <w:p w:rsidR="00942930" w:rsidRDefault="00942930">
            <w:pPr>
              <w:rPr>
                <w:rFonts w:ascii="Times New Roman" w:hAnsi="Times New Roman"/>
                <w:sz w:val="26"/>
                <w:szCs w:val="26"/>
              </w:rPr>
            </w:pPr>
            <w:r>
              <w:rPr>
                <w:rFonts w:ascii="Times New Roman" w:hAnsi="Times New Roman"/>
                <w:sz w:val="26"/>
                <w:szCs w:val="26"/>
              </w:rPr>
              <w:t>4</w:t>
            </w:r>
          </w:p>
          <w:p w:rsidR="00942930" w:rsidRDefault="00942930">
            <w:pPr>
              <w:rPr>
                <w:rFonts w:ascii="Times New Roman" w:hAnsi="Times New Roman"/>
                <w:sz w:val="26"/>
                <w:szCs w:val="26"/>
              </w:rPr>
            </w:pPr>
            <w:r>
              <w:rPr>
                <w:rFonts w:ascii="Times New Roman" w:hAnsi="Times New Roman"/>
                <w:sz w:val="26"/>
                <w:szCs w:val="26"/>
              </w:rPr>
              <w:t>3</w:t>
            </w:r>
          </w:p>
          <w:p w:rsidR="00942930" w:rsidRDefault="00942930">
            <w:pPr>
              <w:rPr>
                <w:rFonts w:ascii="Times New Roman" w:hAnsi="Times New Roman"/>
                <w:sz w:val="26"/>
                <w:szCs w:val="26"/>
              </w:rPr>
            </w:pPr>
            <w:r>
              <w:rPr>
                <w:rFonts w:ascii="Times New Roman" w:hAnsi="Times New Roman"/>
                <w:sz w:val="26"/>
                <w:szCs w:val="26"/>
              </w:rPr>
              <w:t>1</w:t>
            </w:r>
          </w:p>
        </w:tc>
        <w:tc>
          <w:tcPr>
            <w:tcW w:w="1080" w:type="dxa"/>
          </w:tcPr>
          <w:p w:rsidR="00942930" w:rsidRDefault="00942930">
            <w:pPr>
              <w:rPr>
                <w:rFonts w:ascii="Times New Roman" w:hAnsi="Times New Roman"/>
                <w:sz w:val="26"/>
                <w:szCs w:val="26"/>
              </w:rPr>
            </w:pPr>
            <w:r>
              <w:rPr>
                <w:rFonts w:ascii="Times New Roman" w:hAnsi="Times New Roman"/>
                <w:sz w:val="26"/>
                <w:szCs w:val="26"/>
              </w:rPr>
              <w:t>150%</w:t>
            </w:r>
          </w:p>
        </w:tc>
        <w:tc>
          <w:tcPr>
            <w:tcW w:w="1080" w:type="dxa"/>
          </w:tcPr>
          <w:p w:rsidR="00942930" w:rsidRDefault="00942930">
            <w:pPr>
              <w:rPr>
                <w:rFonts w:ascii="Times New Roman" w:hAnsi="Times New Roman"/>
                <w:sz w:val="26"/>
                <w:szCs w:val="26"/>
              </w:rPr>
            </w:pPr>
            <w:r>
              <w:rPr>
                <w:rFonts w:ascii="Times New Roman" w:hAnsi="Times New Roman"/>
                <w:sz w:val="26"/>
                <w:szCs w:val="26"/>
              </w:rPr>
              <w:t>133%</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Институт современных технологий и экономики</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0</w:t>
            </w:r>
          </w:p>
        </w:tc>
        <w:tc>
          <w:tcPr>
            <w:tcW w:w="900" w:type="dxa"/>
          </w:tcPr>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0</w:t>
            </w:r>
          </w:p>
        </w:tc>
        <w:tc>
          <w:tcPr>
            <w:tcW w:w="900" w:type="dxa"/>
          </w:tcPr>
          <w:p w:rsidR="00942930" w:rsidRDefault="00942930">
            <w:pPr>
              <w:rPr>
                <w:rFonts w:ascii="Times New Roman" w:hAnsi="Times New Roman"/>
                <w:sz w:val="26"/>
                <w:szCs w:val="26"/>
              </w:rPr>
            </w:pPr>
            <w:r>
              <w:rPr>
                <w:rFonts w:ascii="Times New Roman" w:hAnsi="Times New Roman"/>
                <w:sz w:val="26"/>
                <w:szCs w:val="26"/>
              </w:rPr>
              <w:t>3</w:t>
            </w:r>
          </w:p>
          <w:p w:rsidR="00942930" w:rsidRDefault="00942930">
            <w:pPr>
              <w:rPr>
                <w:rFonts w:ascii="Times New Roman" w:hAnsi="Times New Roman"/>
                <w:sz w:val="26"/>
                <w:szCs w:val="26"/>
              </w:rPr>
            </w:pPr>
            <w:r>
              <w:rPr>
                <w:rFonts w:ascii="Times New Roman" w:hAnsi="Times New Roman"/>
                <w:sz w:val="26"/>
                <w:szCs w:val="26"/>
              </w:rPr>
              <w:t>1</w:t>
            </w:r>
          </w:p>
          <w:p w:rsidR="00942930" w:rsidRDefault="00942930">
            <w:pPr>
              <w:rPr>
                <w:rFonts w:ascii="Times New Roman" w:hAnsi="Times New Roman"/>
                <w:sz w:val="26"/>
                <w:szCs w:val="26"/>
              </w:rPr>
            </w:pPr>
            <w:r>
              <w:rPr>
                <w:rFonts w:ascii="Times New Roman" w:hAnsi="Times New Roman"/>
                <w:sz w:val="26"/>
                <w:szCs w:val="26"/>
              </w:rPr>
              <w:t>2</w:t>
            </w:r>
          </w:p>
        </w:tc>
        <w:tc>
          <w:tcPr>
            <w:tcW w:w="1080" w:type="dxa"/>
          </w:tcPr>
          <w:p w:rsidR="00942930" w:rsidRDefault="00942930">
            <w:pPr>
              <w:rPr>
                <w:rFonts w:ascii="Times New Roman" w:hAnsi="Times New Roman"/>
                <w:sz w:val="26"/>
                <w:szCs w:val="26"/>
              </w:rPr>
            </w:pPr>
            <w:r>
              <w:rPr>
                <w:rFonts w:ascii="Times New Roman" w:hAnsi="Times New Roman"/>
                <w:sz w:val="26"/>
                <w:szCs w:val="26"/>
              </w:rPr>
              <w:t>100%</w:t>
            </w:r>
          </w:p>
        </w:tc>
        <w:tc>
          <w:tcPr>
            <w:tcW w:w="1080" w:type="dxa"/>
          </w:tcPr>
          <w:p w:rsidR="00942930" w:rsidRDefault="00942930">
            <w:pPr>
              <w:rPr>
                <w:rFonts w:ascii="Times New Roman" w:hAnsi="Times New Roman"/>
                <w:sz w:val="26"/>
                <w:szCs w:val="26"/>
              </w:rPr>
            </w:pPr>
            <w:r>
              <w:rPr>
                <w:rFonts w:ascii="Times New Roman" w:hAnsi="Times New Roman"/>
                <w:sz w:val="26"/>
                <w:szCs w:val="26"/>
              </w:rPr>
              <w:t>150%</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Дополнительное профессиональное образование</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25</w:t>
            </w:r>
          </w:p>
          <w:p w:rsidR="00942930" w:rsidRDefault="00942930">
            <w:pPr>
              <w:rPr>
                <w:rFonts w:ascii="Times New Roman" w:hAnsi="Times New Roman"/>
                <w:sz w:val="26"/>
                <w:szCs w:val="26"/>
              </w:rPr>
            </w:pPr>
            <w:r>
              <w:rPr>
                <w:rFonts w:ascii="Times New Roman" w:hAnsi="Times New Roman"/>
                <w:sz w:val="26"/>
                <w:szCs w:val="26"/>
              </w:rPr>
              <w:t>24</w:t>
            </w:r>
          </w:p>
          <w:p w:rsidR="00942930" w:rsidRDefault="00942930">
            <w:pPr>
              <w:rPr>
                <w:rFonts w:ascii="Times New Roman" w:hAnsi="Times New Roman"/>
                <w:sz w:val="26"/>
                <w:szCs w:val="26"/>
              </w:rPr>
            </w:pPr>
            <w:r>
              <w:rPr>
                <w:rFonts w:ascii="Times New Roman" w:hAnsi="Times New Roman"/>
                <w:sz w:val="26"/>
                <w:szCs w:val="26"/>
              </w:rPr>
              <w:t>1</w:t>
            </w:r>
          </w:p>
        </w:tc>
        <w:tc>
          <w:tcPr>
            <w:tcW w:w="900" w:type="dxa"/>
          </w:tcPr>
          <w:p w:rsidR="00942930" w:rsidRDefault="00942930">
            <w:pPr>
              <w:rPr>
                <w:rFonts w:ascii="Times New Roman" w:hAnsi="Times New Roman"/>
                <w:sz w:val="26"/>
                <w:szCs w:val="26"/>
              </w:rPr>
            </w:pPr>
            <w:r>
              <w:rPr>
                <w:rFonts w:ascii="Times New Roman" w:hAnsi="Times New Roman"/>
                <w:sz w:val="26"/>
                <w:szCs w:val="26"/>
              </w:rPr>
              <w:t>25</w:t>
            </w:r>
          </w:p>
          <w:p w:rsidR="00942930" w:rsidRDefault="00942930">
            <w:pPr>
              <w:rPr>
                <w:rFonts w:ascii="Times New Roman" w:hAnsi="Times New Roman"/>
                <w:sz w:val="26"/>
                <w:szCs w:val="26"/>
              </w:rPr>
            </w:pPr>
            <w:r>
              <w:rPr>
                <w:rFonts w:ascii="Times New Roman" w:hAnsi="Times New Roman"/>
                <w:sz w:val="26"/>
                <w:szCs w:val="26"/>
              </w:rPr>
              <w:t>14</w:t>
            </w:r>
          </w:p>
          <w:p w:rsidR="00942930" w:rsidRDefault="00942930">
            <w:pPr>
              <w:rPr>
                <w:rFonts w:ascii="Times New Roman" w:hAnsi="Times New Roman"/>
                <w:sz w:val="26"/>
                <w:szCs w:val="26"/>
              </w:rPr>
            </w:pPr>
            <w:r>
              <w:rPr>
                <w:rFonts w:ascii="Times New Roman" w:hAnsi="Times New Roman"/>
                <w:sz w:val="26"/>
                <w:szCs w:val="26"/>
              </w:rPr>
              <w:t>11</w:t>
            </w:r>
          </w:p>
        </w:tc>
        <w:tc>
          <w:tcPr>
            <w:tcW w:w="900" w:type="dxa"/>
          </w:tcPr>
          <w:p w:rsidR="00942930" w:rsidRDefault="00942930">
            <w:pPr>
              <w:rPr>
                <w:rFonts w:ascii="Times New Roman" w:hAnsi="Times New Roman"/>
                <w:sz w:val="26"/>
                <w:szCs w:val="26"/>
              </w:rPr>
            </w:pPr>
            <w:r>
              <w:rPr>
                <w:rFonts w:ascii="Times New Roman" w:hAnsi="Times New Roman"/>
                <w:sz w:val="26"/>
                <w:szCs w:val="26"/>
              </w:rPr>
              <w:t>25</w:t>
            </w:r>
          </w:p>
          <w:p w:rsidR="00942930" w:rsidRDefault="00942930">
            <w:pPr>
              <w:rPr>
                <w:rFonts w:ascii="Times New Roman" w:hAnsi="Times New Roman"/>
                <w:sz w:val="26"/>
                <w:szCs w:val="26"/>
              </w:rPr>
            </w:pPr>
            <w:r>
              <w:rPr>
                <w:rFonts w:ascii="Times New Roman" w:hAnsi="Times New Roman"/>
                <w:sz w:val="26"/>
                <w:szCs w:val="26"/>
              </w:rPr>
              <w:t>11</w:t>
            </w:r>
          </w:p>
          <w:p w:rsidR="00942930" w:rsidRDefault="00942930">
            <w:pPr>
              <w:rPr>
                <w:rFonts w:ascii="Times New Roman" w:hAnsi="Times New Roman"/>
                <w:sz w:val="26"/>
                <w:szCs w:val="26"/>
              </w:rPr>
            </w:pPr>
            <w:r>
              <w:rPr>
                <w:rFonts w:ascii="Times New Roman" w:hAnsi="Times New Roman"/>
                <w:sz w:val="26"/>
                <w:szCs w:val="26"/>
              </w:rPr>
              <w:t>14</w:t>
            </w:r>
          </w:p>
        </w:tc>
        <w:tc>
          <w:tcPr>
            <w:tcW w:w="1080" w:type="dxa"/>
          </w:tcPr>
          <w:p w:rsidR="00942930" w:rsidRDefault="00942930">
            <w:pPr>
              <w:rPr>
                <w:rFonts w:ascii="Times New Roman" w:hAnsi="Times New Roman"/>
                <w:sz w:val="26"/>
                <w:szCs w:val="26"/>
              </w:rPr>
            </w:pPr>
            <w:r>
              <w:rPr>
                <w:rFonts w:ascii="Times New Roman" w:hAnsi="Times New Roman"/>
                <w:sz w:val="26"/>
                <w:szCs w:val="26"/>
              </w:rPr>
              <w:t>100%</w:t>
            </w:r>
          </w:p>
        </w:tc>
        <w:tc>
          <w:tcPr>
            <w:tcW w:w="1080" w:type="dxa"/>
          </w:tcPr>
          <w:p w:rsidR="00942930" w:rsidRDefault="00942930">
            <w:pPr>
              <w:rPr>
                <w:rFonts w:ascii="Times New Roman" w:hAnsi="Times New Roman"/>
                <w:sz w:val="26"/>
                <w:szCs w:val="26"/>
              </w:rPr>
            </w:pPr>
            <w:r>
              <w:rPr>
                <w:rFonts w:ascii="Times New Roman" w:hAnsi="Times New Roman"/>
                <w:sz w:val="26"/>
                <w:szCs w:val="26"/>
              </w:rPr>
              <w:t>100%</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Производственно-коммерческие подразделения</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3</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1</w:t>
            </w:r>
          </w:p>
        </w:tc>
        <w:tc>
          <w:tcPr>
            <w:tcW w:w="900" w:type="dxa"/>
          </w:tcPr>
          <w:p w:rsidR="00942930" w:rsidRDefault="00942930">
            <w:pPr>
              <w:rPr>
                <w:rFonts w:ascii="Times New Roman" w:hAnsi="Times New Roman"/>
                <w:sz w:val="26"/>
                <w:szCs w:val="26"/>
              </w:rPr>
            </w:pPr>
            <w:r>
              <w:rPr>
                <w:rFonts w:ascii="Times New Roman" w:hAnsi="Times New Roman"/>
                <w:sz w:val="26"/>
                <w:szCs w:val="26"/>
              </w:rPr>
              <w:t>4</w:t>
            </w:r>
          </w:p>
          <w:p w:rsidR="00942930" w:rsidRDefault="00942930">
            <w:pPr>
              <w:rPr>
                <w:rFonts w:ascii="Times New Roman" w:hAnsi="Times New Roman"/>
                <w:sz w:val="26"/>
                <w:szCs w:val="26"/>
              </w:rPr>
            </w:pPr>
            <w:r>
              <w:rPr>
                <w:rFonts w:ascii="Times New Roman" w:hAnsi="Times New Roman"/>
                <w:sz w:val="26"/>
                <w:szCs w:val="26"/>
              </w:rPr>
              <w:t>2</w:t>
            </w:r>
          </w:p>
          <w:p w:rsidR="00942930" w:rsidRDefault="00942930">
            <w:pPr>
              <w:rPr>
                <w:rFonts w:ascii="Times New Roman" w:hAnsi="Times New Roman"/>
                <w:sz w:val="26"/>
                <w:szCs w:val="26"/>
              </w:rPr>
            </w:pPr>
            <w:r>
              <w:rPr>
                <w:rFonts w:ascii="Times New Roman" w:hAnsi="Times New Roman"/>
                <w:sz w:val="26"/>
                <w:szCs w:val="26"/>
              </w:rPr>
              <w:t>2</w:t>
            </w:r>
          </w:p>
        </w:tc>
        <w:tc>
          <w:tcPr>
            <w:tcW w:w="900" w:type="dxa"/>
          </w:tcPr>
          <w:p w:rsidR="00942930" w:rsidRDefault="00942930">
            <w:pPr>
              <w:rPr>
                <w:rFonts w:ascii="Times New Roman" w:hAnsi="Times New Roman"/>
                <w:sz w:val="26"/>
                <w:szCs w:val="26"/>
              </w:rPr>
            </w:pPr>
            <w:r>
              <w:rPr>
                <w:rFonts w:ascii="Times New Roman" w:hAnsi="Times New Roman"/>
                <w:sz w:val="26"/>
                <w:szCs w:val="26"/>
              </w:rPr>
              <w:t>4</w:t>
            </w:r>
          </w:p>
          <w:p w:rsidR="00942930" w:rsidRDefault="00942930">
            <w:pPr>
              <w:rPr>
                <w:rFonts w:ascii="Times New Roman" w:hAnsi="Times New Roman"/>
                <w:sz w:val="26"/>
                <w:szCs w:val="26"/>
              </w:rPr>
            </w:pPr>
            <w:r>
              <w:rPr>
                <w:rFonts w:ascii="Times New Roman" w:hAnsi="Times New Roman"/>
                <w:sz w:val="26"/>
                <w:szCs w:val="26"/>
              </w:rPr>
              <w:t>0</w:t>
            </w:r>
          </w:p>
          <w:p w:rsidR="00942930" w:rsidRDefault="00942930">
            <w:pPr>
              <w:rPr>
                <w:rFonts w:ascii="Times New Roman" w:hAnsi="Times New Roman"/>
                <w:sz w:val="26"/>
                <w:szCs w:val="26"/>
              </w:rPr>
            </w:pPr>
            <w:r>
              <w:rPr>
                <w:rFonts w:ascii="Times New Roman" w:hAnsi="Times New Roman"/>
                <w:sz w:val="26"/>
                <w:szCs w:val="26"/>
              </w:rPr>
              <w:t>4</w:t>
            </w:r>
          </w:p>
        </w:tc>
        <w:tc>
          <w:tcPr>
            <w:tcW w:w="1080" w:type="dxa"/>
          </w:tcPr>
          <w:p w:rsidR="00942930" w:rsidRDefault="00942930">
            <w:pPr>
              <w:rPr>
                <w:rFonts w:ascii="Times New Roman" w:hAnsi="Times New Roman"/>
                <w:sz w:val="26"/>
                <w:szCs w:val="26"/>
              </w:rPr>
            </w:pPr>
            <w:r>
              <w:rPr>
                <w:rFonts w:ascii="Times New Roman" w:hAnsi="Times New Roman"/>
                <w:sz w:val="26"/>
                <w:szCs w:val="26"/>
              </w:rPr>
              <w:t>133%</w:t>
            </w:r>
          </w:p>
        </w:tc>
        <w:tc>
          <w:tcPr>
            <w:tcW w:w="1080" w:type="dxa"/>
          </w:tcPr>
          <w:p w:rsidR="00942930" w:rsidRDefault="00942930">
            <w:pPr>
              <w:rPr>
                <w:rFonts w:ascii="Times New Roman" w:hAnsi="Times New Roman"/>
                <w:sz w:val="26"/>
                <w:szCs w:val="26"/>
              </w:rPr>
            </w:pPr>
            <w:r>
              <w:rPr>
                <w:rFonts w:ascii="Times New Roman" w:hAnsi="Times New Roman"/>
                <w:sz w:val="26"/>
                <w:szCs w:val="26"/>
              </w:rPr>
              <w:t>100%</w:t>
            </w:r>
          </w:p>
        </w:tc>
      </w:tr>
      <w:tr w:rsidR="00942930">
        <w:tc>
          <w:tcPr>
            <w:tcW w:w="2808" w:type="dxa"/>
          </w:tcPr>
          <w:p w:rsidR="00942930" w:rsidRDefault="00942930">
            <w:pPr>
              <w:rPr>
                <w:rFonts w:ascii="Times New Roman" w:hAnsi="Times New Roman"/>
                <w:sz w:val="26"/>
                <w:szCs w:val="26"/>
              </w:rPr>
            </w:pPr>
            <w:r>
              <w:rPr>
                <w:rFonts w:ascii="Times New Roman" w:hAnsi="Times New Roman"/>
                <w:sz w:val="26"/>
                <w:szCs w:val="26"/>
              </w:rPr>
              <w:t>Подразделения управления</w:t>
            </w:r>
          </w:p>
        </w:tc>
        <w:tc>
          <w:tcPr>
            <w:tcW w:w="1980" w:type="dxa"/>
          </w:tcPr>
          <w:p w:rsidR="00942930" w:rsidRDefault="00942930">
            <w:pPr>
              <w:rPr>
                <w:rFonts w:ascii="Times New Roman" w:hAnsi="Times New Roman"/>
                <w:sz w:val="26"/>
                <w:szCs w:val="26"/>
              </w:rPr>
            </w:pPr>
            <w:r>
              <w:rPr>
                <w:rFonts w:ascii="Times New Roman" w:hAnsi="Times New Roman"/>
                <w:sz w:val="26"/>
                <w:szCs w:val="26"/>
              </w:rPr>
              <w:t>Все, из них:</w:t>
            </w:r>
          </w:p>
          <w:p w:rsidR="00942930" w:rsidRDefault="00942930">
            <w:pPr>
              <w:rPr>
                <w:rFonts w:ascii="Times New Roman" w:hAnsi="Times New Roman"/>
                <w:sz w:val="26"/>
                <w:szCs w:val="26"/>
              </w:rPr>
            </w:pPr>
            <w:r>
              <w:rPr>
                <w:rFonts w:ascii="Times New Roman" w:hAnsi="Times New Roman"/>
                <w:sz w:val="26"/>
                <w:szCs w:val="26"/>
              </w:rPr>
              <w:t>486</w:t>
            </w:r>
          </w:p>
          <w:p w:rsidR="00942930" w:rsidRDefault="00942930">
            <w:pPr>
              <w:rPr>
                <w:rFonts w:ascii="Times New Roman" w:hAnsi="Times New Roman"/>
                <w:sz w:val="26"/>
                <w:szCs w:val="26"/>
              </w:rPr>
            </w:pPr>
            <w:r>
              <w:rPr>
                <w:rFonts w:ascii="Times New Roman" w:hAnsi="Times New Roman"/>
                <w:sz w:val="26"/>
                <w:szCs w:val="26"/>
                <w:lang w:val="en-US"/>
              </w:rPr>
              <w:t>Pentium</w:t>
            </w:r>
          </w:p>
        </w:tc>
        <w:tc>
          <w:tcPr>
            <w:tcW w:w="900" w:type="dxa"/>
          </w:tcPr>
          <w:p w:rsidR="00942930" w:rsidRDefault="00942930">
            <w:pPr>
              <w:rPr>
                <w:rFonts w:ascii="Times New Roman" w:hAnsi="Times New Roman"/>
                <w:sz w:val="26"/>
                <w:szCs w:val="26"/>
              </w:rPr>
            </w:pPr>
            <w:r>
              <w:rPr>
                <w:rFonts w:ascii="Times New Roman" w:hAnsi="Times New Roman"/>
                <w:sz w:val="26"/>
                <w:szCs w:val="26"/>
              </w:rPr>
              <w:t>14</w:t>
            </w:r>
          </w:p>
          <w:p w:rsidR="00942930" w:rsidRDefault="00942930">
            <w:pPr>
              <w:rPr>
                <w:rFonts w:ascii="Times New Roman" w:hAnsi="Times New Roman"/>
                <w:sz w:val="26"/>
                <w:szCs w:val="26"/>
              </w:rPr>
            </w:pPr>
            <w:r>
              <w:rPr>
                <w:rFonts w:ascii="Times New Roman" w:hAnsi="Times New Roman"/>
                <w:sz w:val="26"/>
                <w:szCs w:val="26"/>
              </w:rPr>
              <w:t>12</w:t>
            </w:r>
          </w:p>
          <w:p w:rsidR="00942930" w:rsidRDefault="00942930">
            <w:pPr>
              <w:rPr>
                <w:rFonts w:ascii="Times New Roman" w:hAnsi="Times New Roman"/>
                <w:sz w:val="26"/>
                <w:szCs w:val="26"/>
              </w:rPr>
            </w:pPr>
            <w:r>
              <w:rPr>
                <w:rFonts w:ascii="Times New Roman" w:hAnsi="Times New Roman"/>
                <w:sz w:val="26"/>
                <w:szCs w:val="26"/>
              </w:rPr>
              <w:t>2</w:t>
            </w:r>
          </w:p>
        </w:tc>
        <w:tc>
          <w:tcPr>
            <w:tcW w:w="900" w:type="dxa"/>
          </w:tcPr>
          <w:p w:rsidR="00942930" w:rsidRDefault="00942930">
            <w:pPr>
              <w:rPr>
                <w:rFonts w:ascii="Times New Roman" w:hAnsi="Times New Roman"/>
                <w:sz w:val="26"/>
                <w:szCs w:val="26"/>
              </w:rPr>
            </w:pPr>
            <w:r>
              <w:rPr>
                <w:rFonts w:ascii="Times New Roman" w:hAnsi="Times New Roman"/>
                <w:sz w:val="26"/>
                <w:szCs w:val="26"/>
              </w:rPr>
              <w:t>16</w:t>
            </w:r>
          </w:p>
          <w:p w:rsidR="00942930" w:rsidRDefault="00942930">
            <w:pPr>
              <w:rPr>
                <w:rFonts w:ascii="Times New Roman" w:hAnsi="Times New Roman"/>
                <w:sz w:val="26"/>
                <w:szCs w:val="26"/>
              </w:rPr>
            </w:pPr>
            <w:r>
              <w:rPr>
                <w:rFonts w:ascii="Times New Roman" w:hAnsi="Times New Roman"/>
                <w:sz w:val="26"/>
                <w:szCs w:val="26"/>
              </w:rPr>
              <w:t>14</w:t>
            </w:r>
          </w:p>
          <w:p w:rsidR="00942930" w:rsidRDefault="00942930">
            <w:pPr>
              <w:rPr>
                <w:rFonts w:ascii="Times New Roman" w:hAnsi="Times New Roman"/>
                <w:sz w:val="26"/>
                <w:szCs w:val="26"/>
              </w:rPr>
            </w:pPr>
            <w:r>
              <w:rPr>
                <w:rFonts w:ascii="Times New Roman" w:hAnsi="Times New Roman"/>
                <w:sz w:val="26"/>
                <w:szCs w:val="26"/>
              </w:rPr>
              <w:t>2</w:t>
            </w:r>
          </w:p>
        </w:tc>
        <w:tc>
          <w:tcPr>
            <w:tcW w:w="900" w:type="dxa"/>
          </w:tcPr>
          <w:p w:rsidR="00942930" w:rsidRDefault="00942930">
            <w:pPr>
              <w:rPr>
                <w:rFonts w:ascii="Times New Roman" w:hAnsi="Times New Roman"/>
                <w:sz w:val="26"/>
                <w:szCs w:val="26"/>
              </w:rPr>
            </w:pPr>
            <w:r>
              <w:rPr>
                <w:rFonts w:ascii="Times New Roman" w:hAnsi="Times New Roman"/>
                <w:sz w:val="26"/>
                <w:szCs w:val="26"/>
              </w:rPr>
              <w:t>18</w:t>
            </w:r>
          </w:p>
          <w:p w:rsidR="00942930" w:rsidRDefault="00942930">
            <w:pPr>
              <w:rPr>
                <w:rFonts w:ascii="Times New Roman" w:hAnsi="Times New Roman"/>
                <w:sz w:val="26"/>
                <w:szCs w:val="26"/>
              </w:rPr>
            </w:pPr>
            <w:r>
              <w:rPr>
                <w:rFonts w:ascii="Times New Roman" w:hAnsi="Times New Roman"/>
                <w:sz w:val="26"/>
                <w:szCs w:val="26"/>
              </w:rPr>
              <w:t>0</w:t>
            </w:r>
          </w:p>
          <w:p w:rsidR="00942930" w:rsidRDefault="00942930">
            <w:pPr>
              <w:rPr>
                <w:rFonts w:ascii="Times New Roman" w:hAnsi="Times New Roman"/>
                <w:sz w:val="26"/>
                <w:szCs w:val="26"/>
              </w:rPr>
            </w:pPr>
            <w:r>
              <w:rPr>
                <w:rFonts w:ascii="Times New Roman" w:hAnsi="Times New Roman"/>
                <w:sz w:val="26"/>
                <w:szCs w:val="26"/>
              </w:rPr>
              <w:t>18</w:t>
            </w:r>
          </w:p>
        </w:tc>
        <w:tc>
          <w:tcPr>
            <w:tcW w:w="1080" w:type="dxa"/>
          </w:tcPr>
          <w:p w:rsidR="00942930" w:rsidRDefault="00942930">
            <w:pPr>
              <w:rPr>
                <w:rFonts w:ascii="Times New Roman" w:hAnsi="Times New Roman"/>
                <w:sz w:val="26"/>
                <w:szCs w:val="26"/>
              </w:rPr>
            </w:pPr>
            <w:r>
              <w:rPr>
                <w:rFonts w:ascii="Times New Roman" w:hAnsi="Times New Roman"/>
                <w:sz w:val="26"/>
                <w:szCs w:val="26"/>
              </w:rPr>
              <w:t>114%</w:t>
            </w:r>
          </w:p>
        </w:tc>
        <w:tc>
          <w:tcPr>
            <w:tcW w:w="1080" w:type="dxa"/>
          </w:tcPr>
          <w:p w:rsidR="00942930" w:rsidRDefault="00942930">
            <w:pPr>
              <w:rPr>
                <w:rFonts w:ascii="Times New Roman" w:hAnsi="Times New Roman"/>
                <w:sz w:val="26"/>
                <w:szCs w:val="26"/>
              </w:rPr>
            </w:pPr>
            <w:r>
              <w:rPr>
                <w:rFonts w:ascii="Times New Roman" w:hAnsi="Times New Roman"/>
                <w:sz w:val="26"/>
                <w:szCs w:val="26"/>
              </w:rPr>
              <w:t>113%</w:t>
            </w:r>
          </w:p>
        </w:tc>
      </w:tr>
      <w:tr w:rsidR="00942930" w:rsidRPr="008D19DC">
        <w:tc>
          <w:tcPr>
            <w:tcW w:w="2808" w:type="dxa"/>
          </w:tcPr>
          <w:p w:rsidR="00942930" w:rsidRPr="008D19DC" w:rsidRDefault="00942930">
            <w:pPr>
              <w:rPr>
                <w:rFonts w:ascii="Times New Roman" w:hAnsi="Times New Roman"/>
                <w:sz w:val="26"/>
                <w:szCs w:val="26"/>
              </w:rPr>
            </w:pPr>
          </w:p>
          <w:p w:rsidR="00942930" w:rsidRPr="008D19DC" w:rsidRDefault="00942930">
            <w:pPr>
              <w:rPr>
                <w:rFonts w:ascii="Times New Roman" w:hAnsi="Times New Roman"/>
                <w:sz w:val="26"/>
                <w:szCs w:val="26"/>
              </w:rPr>
            </w:pPr>
            <w:r w:rsidRPr="008D19DC">
              <w:rPr>
                <w:rFonts w:ascii="Times New Roman" w:hAnsi="Times New Roman"/>
                <w:sz w:val="26"/>
                <w:szCs w:val="26"/>
              </w:rPr>
              <w:t>Итого:</w:t>
            </w:r>
          </w:p>
        </w:tc>
        <w:tc>
          <w:tcPr>
            <w:tcW w:w="1980" w:type="dxa"/>
          </w:tcPr>
          <w:p w:rsidR="00942930" w:rsidRPr="008D19DC" w:rsidRDefault="00942930">
            <w:pPr>
              <w:rPr>
                <w:rFonts w:ascii="Times New Roman" w:hAnsi="Times New Roman"/>
                <w:sz w:val="26"/>
                <w:szCs w:val="26"/>
              </w:rPr>
            </w:pPr>
            <w:r w:rsidRPr="008D19DC">
              <w:rPr>
                <w:rFonts w:ascii="Times New Roman" w:hAnsi="Times New Roman"/>
                <w:sz w:val="26"/>
                <w:szCs w:val="26"/>
              </w:rPr>
              <w:t>Все, из них:</w:t>
            </w:r>
          </w:p>
          <w:p w:rsidR="00942930" w:rsidRPr="008D19DC" w:rsidRDefault="00942930">
            <w:pPr>
              <w:rPr>
                <w:rFonts w:ascii="Times New Roman" w:hAnsi="Times New Roman"/>
                <w:sz w:val="26"/>
                <w:szCs w:val="26"/>
              </w:rPr>
            </w:pPr>
            <w:r w:rsidRPr="008D19DC">
              <w:rPr>
                <w:rFonts w:ascii="Times New Roman" w:hAnsi="Times New Roman"/>
                <w:sz w:val="26"/>
                <w:szCs w:val="26"/>
              </w:rPr>
              <w:t>486</w:t>
            </w:r>
          </w:p>
          <w:p w:rsidR="00942930" w:rsidRPr="008D19DC" w:rsidRDefault="00942930">
            <w:pPr>
              <w:rPr>
                <w:rFonts w:ascii="Times New Roman" w:hAnsi="Times New Roman"/>
                <w:sz w:val="26"/>
                <w:szCs w:val="26"/>
              </w:rPr>
            </w:pPr>
            <w:r w:rsidRPr="008D19DC">
              <w:rPr>
                <w:rFonts w:ascii="Times New Roman" w:hAnsi="Times New Roman"/>
                <w:sz w:val="26"/>
                <w:szCs w:val="26"/>
                <w:lang w:val="en-US"/>
              </w:rPr>
              <w:t>Pentium</w:t>
            </w:r>
          </w:p>
        </w:tc>
        <w:tc>
          <w:tcPr>
            <w:tcW w:w="900" w:type="dxa"/>
          </w:tcPr>
          <w:p w:rsidR="00942930" w:rsidRPr="008D19DC" w:rsidRDefault="00942930">
            <w:pPr>
              <w:rPr>
                <w:rFonts w:ascii="Times New Roman" w:hAnsi="Times New Roman"/>
                <w:color w:val="000000"/>
                <w:sz w:val="26"/>
                <w:szCs w:val="26"/>
              </w:rPr>
            </w:pPr>
            <w:r w:rsidRPr="008D19DC">
              <w:rPr>
                <w:rFonts w:ascii="Times New Roman" w:hAnsi="Times New Roman"/>
                <w:color w:val="000000"/>
                <w:sz w:val="26"/>
                <w:szCs w:val="26"/>
              </w:rPr>
              <w:t>50</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45</w:t>
            </w:r>
          </w:p>
          <w:p w:rsidR="00942930" w:rsidRPr="008D19DC" w:rsidRDefault="00942930">
            <w:pPr>
              <w:rPr>
                <w:rFonts w:ascii="Times New Roman" w:hAnsi="Times New Roman"/>
                <w:color w:val="000000"/>
                <w:sz w:val="26"/>
                <w:szCs w:val="26"/>
              </w:rPr>
            </w:pPr>
            <w:r w:rsidRPr="008D19DC">
              <w:rPr>
                <w:rFonts w:ascii="Times New Roman" w:eastAsia="Arial Unicode MS" w:hAnsi="Times New Roman"/>
                <w:color w:val="000000"/>
                <w:sz w:val="26"/>
                <w:szCs w:val="26"/>
              </w:rPr>
              <w:t>5</w:t>
            </w:r>
          </w:p>
        </w:tc>
        <w:tc>
          <w:tcPr>
            <w:tcW w:w="900" w:type="dxa"/>
          </w:tcPr>
          <w:p w:rsidR="00942930" w:rsidRPr="008D19DC" w:rsidRDefault="00942930">
            <w:pPr>
              <w:rPr>
                <w:rFonts w:ascii="Times New Roman" w:hAnsi="Times New Roman"/>
                <w:color w:val="000000"/>
                <w:sz w:val="26"/>
                <w:szCs w:val="26"/>
              </w:rPr>
            </w:pPr>
            <w:r w:rsidRPr="008D19DC">
              <w:rPr>
                <w:rFonts w:ascii="Times New Roman" w:hAnsi="Times New Roman"/>
                <w:color w:val="000000"/>
                <w:sz w:val="26"/>
                <w:szCs w:val="26"/>
              </w:rPr>
              <w:t>54</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34</w:t>
            </w:r>
          </w:p>
          <w:p w:rsidR="00942930" w:rsidRPr="008D19DC" w:rsidRDefault="00942930">
            <w:pPr>
              <w:rPr>
                <w:rFonts w:ascii="Times New Roman" w:hAnsi="Times New Roman"/>
                <w:color w:val="000000"/>
                <w:sz w:val="26"/>
                <w:szCs w:val="26"/>
              </w:rPr>
            </w:pPr>
            <w:r w:rsidRPr="008D19DC">
              <w:rPr>
                <w:rFonts w:ascii="Times New Roman" w:eastAsia="Arial Unicode MS" w:hAnsi="Times New Roman"/>
                <w:color w:val="000000"/>
                <w:sz w:val="26"/>
                <w:szCs w:val="26"/>
              </w:rPr>
              <w:t>20</w:t>
            </w:r>
          </w:p>
        </w:tc>
        <w:tc>
          <w:tcPr>
            <w:tcW w:w="900" w:type="dxa"/>
          </w:tcPr>
          <w:p w:rsidR="00942930" w:rsidRPr="008D19DC" w:rsidRDefault="00942930">
            <w:pPr>
              <w:rPr>
                <w:rFonts w:ascii="Times New Roman" w:hAnsi="Times New Roman"/>
                <w:color w:val="000000"/>
                <w:sz w:val="26"/>
                <w:szCs w:val="26"/>
              </w:rPr>
            </w:pPr>
            <w:r w:rsidRPr="008D19DC">
              <w:rPr>
                <w:rFonts w:ascii="Times New Roman" w:hAnsi="Times New Roman"/>
                <w:color w:val="000000"/>
                <w:sz w:val="26"/>
                <w:szCs w:val="26"/>
              </w:rPr>
              <w:t>60</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15</w:t>
            </w:r>
          </w:p>
          <w:p w:rsidR="00942930" w:rsidRPr="008D19DC" w:rsidRDefault="00942930">
            <w:pPr>
              <w:rPr>
                <w:rFonts w:ascii="Times New Roman" w:hAnsi="Times New Roman"/>
                <w:color w:val="000000"/>
                <w:sz w:val="26"/>
                <w:szCs w:val="26"/>
              </w:rPr>
            </w:pPr>
            <w:r w:rsidRPr="008D19DC">
              <w:rPr>
                <w:rFonts w:ascii="Times New Roman" w:eastAsia="Arial Unicode MS" w:hAnsi="Times New Roman"/>
                <w:color w:val="000000"/>
                <w:sz w:val="26"/>
                <w:szCs w:val="26"/>
              </w:rPr>
              <w:t>45</w:t>
            </w:r>
          </w:p>
        </w:tc>
        <w:tc>
          <w:tcPr>
            <w:tcW w:w="1080" w:type="dxa"/>
          </w:tcPr>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108%</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76%</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400%</w:t>
            </w:r>
          </w:p>
        </w:tc>
        <w:tc>
          <w:tcPr>
            <w:tcW w:w="1080" w:type="dxa"/>
          </w:tcPr>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111%</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44%</w:t>
            </w:r>
          </w:p>
          <w:p w:rsidR="00942930" w:rsidRPr="008D19DC" w:rsidRDefault="00942930">
            <w:pPr>
              <w:rPr>
                <w:rFonts w:ascii="Times New Roman" w:eastAsia="Arial Unicode MS" w:hAnsi="Times New Roman"/>
                <w:color w:val="000000"/>
                <w:sz w:val="26"/>
                <w:szCs w:val="26"/>
              </w:rPr>
            </w:pPr>
            <w:r w:rsidRPr="008D19DC">
              <w:rPr>
                <w:rFonts w:ascii="Times New Roman" w:eastAsia="Arial Unicode MS" w:hAnsi="Times New Roman"/>
                <w:color w:val="000000"/>
                <w:sz w:val="26"/>
                <w:szCs w:val="26"/>
              </w:rPr>
              <w:t>225%</w:t>
            </w:r>
          </w:p>
        </w:tc>
      </w:tr>
    </w:tbl>
    <w:p w:rsidR="00752056" w:rsidRDefault="00752056">
      <w:pPr>
        <w:spacing w:line="360" w:lineRule="auto"/>
        <w:ind w:firstLine="708"/>
        <w:jc w:val="both"/>
        <w:rPr>
          <w:rFonts w:ascii="Times New Roman" w:hAnsi="Times New Roman"/>
          <w:szCs w:val="26"/>
        </w:rPr>
      </w:pPr>
    </w:p>
    <w:p w:rsidR="00942930" w:rsidRDefault="00942930">
      <w:pPr>
        <w:spacing w:line="360" w:lineRule="auto"/>
        <w:ind w:firstLine="708"/>
        <w:jc w:val="both"/>
        <w:rPr>
          <w:rFonts w:ascii="Times New Roman" w:hAnsi="Times New Roman"/>
          <w:szCs w:val="26"/>
        </w:rPr>
      </w:pPr>
      <w:r>
        <w:rPr>
          <w:rFonts w:ascii="Times New Roman" w:hAnsi="Times New Roman"/>
          <w:szCs w:val="26"/>
        </w:rPr>
        <w:t>При всех положительных тенденциях развития по парку персональных компьютеров, в обществе также производились большие затраты на монтаж локальной сети, приобретение сетевого оборудования. Кроме того, некоторые подразделения приобретали новые принтеры, ксероксы и даже сканеры. Эти случаи были единичны или приобретение шло за счёт расходов Умника, а не подразделения.</w:t>
      </w:r>
    </w:p>
    <w:p w:rsidR="00942930" w:rsidRDefault="00942930">
      <w:pPr>
        <w:pStyle w:val="aa"/>
        <w:spacing w:line="360" w:lineRule="auto"/>
        <w:ind w:firstLine="708"/>
        <w:rPr>
          <w:rFonts w:ascii="Times New Roman" w:hAnsi="Times New Roman"/>
          <w:szCs w:val="26"/>
        </w:rPr>
      </w:pPr>
      <w:r>
        <w:rPr>
          <w:rFonts w:ascii="Times New Roman" w:hAnsi="Times New Roman"/>
          <w:szCs w:val="26"/>
        </w:rPr>
        <w:t>В результате анализа материально-технического обеспечения понятно, что в организации есть все предпосылки для создания комплексной информационной системы, позволяющей существенно снизить управленческие затраты.</w:t>
      </w:r>
    </w:p>
    <w:p w:rsidR="00D87E1C" w:rsidRDefault="00D87E1C" w:rsidP="00D87E1C">
      <w:pPr>
        <w:overflowPunct w:val="0"/>
        <w:autoSpaceDE w:val="0"/>
        <w:autoSpaceDN w:val="0"/>
        <w:adjustRightInd w:val="0"/>
        <w:spacing w:line="360" w:lineRule="auto"/>
        <w:ind w:firstLine="708"/>
        <w:jc w:val="both"/>
        <w:rPr>
          <w:rFonts w:ascii="Times New Roman" w:hAnsi="Times New Roman"/>
          <w:szCs w:val="26"/>
        </w:rPr>
      </w:pPr>
    </w:p>
    <w:p w:rsidR="00D87E1C" w:rsidRPr="00752056" w:rsidRDefault="00FE00CD" w:rsidP="00D87E1C">
      <w:pPr>
        <w:overflowPunct w:val="0"/>
        <w:autoSpaceDE w:val="0"/>
        <w:autoSpaceDN w:val="0"/>
        <w:adjustRightInd w:val="0"/>
        <w:spacing w:line="360" w:lineRule="auto"/>
        <w:ind w:firstLine="708"/>
        <w:jc w:val="both"/>
        <w:rPr>
          <w:rFonts w:ascii="Times New Roman" w:hAnsi="Times New Roman"/>
          <w:b/>
          <w:szCs w:val="26"/>
        </w:rPr>
      </w:pPr>
      <w:r>
        <w:rPr>
          <w:rFonts w:ascii="Times New Roman" w:hAnsi="Times New Roman"/>
          <w:b/>
          <w:szCs w:val="26"/>
        </w:rPr>
        <w:t>2</w:t>
      </w:r>
      <w:r w:rsidR="008D19DC" w:rsidRPr="00752056">
        <w:rPr>
          <w:rFonts w:ascii="Times New Roman" w:hAnsi="Times New Roman"/>
          <w:b/>
          <w:szCs w:val="26"/>
        </w:rPr>
        <w:t>.3</w:t>
      </w:r>
      <w:r w:rsidR="00D87E1C" w:rsidRPr="00752056">
        <w:rPr>
          <w:rFonts w:ascii="Times New Roman" w:hAnsi="Times New Roman"/>
          <w:b/>
          <w:szCs w:val="26"/>
        </w:rPr>
        <w:t xml:space="preserve"> Рекомендации по повышению эффективности </w:t>
      </w:r>
      <w:r w:rsidR="008D19DC" w:rsidRPr="00752056">
        <w:rPr>
          <w:rFonts w:ascii="Times New Roman" w:hAnsi="Times New Roman"/>
          <w:b/>
          <w:szCs w:val="26"/>
        </w:rPr>
        <w:t xml:space="preserve"> </w:t>
      </w:r>
      <w:r w:rsidR="00D87E1C" w:rsidRPr="00752056">
        <w:rPr>
          <w:rFonts w:ascii="Times New Roman" w:hAnsi="Times New Roman"/>
          <w:b/>
          <w:szCs w:val="26"/>
        </w:rPr>
        <w:t>информационной логистики в НУЗ «Умник»</w:t>
      </w:r>
    </w:p>
    <w:bookmarkEnd w:id="6"/>
    <w:p w:rsidR="00942930" w:rsidRDefault="00942930">
      <w:pPr>
        <w:widowControl w:val="0"/>
        <w:spacing w:line="360" w:lineRule="auto"/>
        <w:ind w:firstLine="709"/>
        <w:jc w:val="both"/>
        <w:rPr>
          <w:rFonts w:ascii="Times New Roman" w:hAnsi="Times New Roman"/>
          <w:szCs w:val="26"/>
        </w:rPr>
      </w:pPr>
      <w:r>
        <w:rPr>
          <w:rFonts w:ascii="Times New Roman" w:hAnsi="Times New Roman"/>
          <w:szCs w:val="26"/>
        </w:rPr>
        <w:t>Сегодня уже многие пришли к мысли, что культура работы с документами - это часть производственной культуры, а та, в свою очередь, является важной предпосылкой успешной деятельности в условиях рынка. Поэтому система документооборота - такая же часть производственной инфраструктуры, абсолютно равноправная и необходимая, как и оборудование, ресурсы и персонал. Эта идея понятна любому руководителю. Руководитель теряет много времени от неправильно или несвоевременно оформленных документов, от неверных управленческих решений или от невозможности быстро найти нужный документ.</w:t>
      </w:r>
    </w:p>
    <w:p w:rsidR="00942930" w:rsidRDefault="00942930">
      <w:pPr>
        <w:pStyle w:val="aa"/>
        <w:widowControl w:val="0"/>
        <w:spacing w:line="360" w:lineRule="auto"/>
        <w:ind w:firstLine="709"/>
        <w:rPr>
          <w:rFonts w:ascii="Times New Roman" w:hAnsi="Times New Roman"/>
          <w:szCs w:val="26"/>
        </w:rPr>
      </w:pPr>
      <w:r>
        <w:rPr>
          <w:rFonts w:ascii="Times New Roman" w:hAnsi="Times New Roman"/>
        </w:rPr>
        <w:t>Все документы, которые обращаются в системе документооборота, разделяют следующим образом – входящие, и</w:t>
      </w:r>
      <w:r>
        <w:rPr>
          <w:rFonts w:ascii="Times New Roman" w:hAnsi="Times New Roman"/>
          <w:szCs w:val="26"/>
        </w:rPr>
        <w:t>сходящие, приказы (по основной деятельности, по командировкам, по личному составу).</w:t>
      </w:r>
    </w:p>
    <w:p w:rsidR="00942930" w:rsidRDefault="00942930">
      <w:pPr>
        <w:widowControl w:val="0"/>
        <w:tabs>
          <w:tab w:val="left" w:pos="360"/>
          <w:tab w:val="left" w:pos="1080"/>
        </w:tabs>
        <w:spacing w:line="360" w:lineRule="auto"/>
        <w:ind w:firstLine="709"/>
        <w:jc w:val="both"/>
        <w:rPr>
          <w:rFonts w:ascii="Times New Roman" w:hAnsi="Times New Roman"/>
          <w:szCs w:val="26"/>
        </w:rPr>
      </w:pPr>
      <w:r>
        <w:rPr>
          <w:rFonts w:ascii="Times New Roman" w:hAnsi="Times New Roman"/>
          <w:szCs w:val="26"/>
        </w:rPr>
        <w:t>Внутренние – финансовые, служебные.</w:t>
      </w:r>
    </w:p>
    <w:p w:rsidR="00942930" w:rsidRDefault="00942930">
      <w:pPr>
        <w:widowControl w:val="0"/>
        <w:spacing w:line="360" w:lineRule="auto"/>
        <w:ind w:firstLine="709"/>
        <w:jc w:val="both"/>
        <w:rPr>
          <w:rFonts w:ascii="Times New Roman" w:hAnsi="Times New Roman"/>
          <w:szCs w:val="26"/>
        </w:rPr>
      </w:pPr>
      <w:r>
        <w:rPr>
          <w:rFonts w:ascii="Times New Roman" w:hAnsi="Times New Roman"/>
          <w:szCs w:val="26"/>
        </w:rPr>
        <w:t>Затраты на работу с документами складывается из нескольких моментов. Это время на составление документа и на его регистрацию. Затраты времени на составление документов зависят от сложности документа, от наличия уже подобных готовых документов и от технического обеспечения (наличие современного персонального компьютера, программного обеспечения и принтера). Затраты на регистрацию документа состоят из времени согласования, регистрации у секретаря, утверждения и доведения до исполнителя. Многие руководители не обращают внимания на такие затраты, но в крупных организациях количество обращаемых документов может существенно возрастать. Поэтому проведём анализ количества документов обращаемых в организации, определим их основные потоки.</w:t>
      </w:r>
    </w:p>
    <w:p w:rsidR="00942930" w:rsidRDefault="00942930">
      <w:pPr>
        <w:spacing w:line="360" w:lineRule="auto"/>
        <w:ind w:firstLine="709"/>
        <w:jc w:val="both"/>
        <w:rPr>
          <w:rFonts w:ascii="Times New Roman" w:hAnsi="Times New Roman"/>
          <w:szCs w:val="26"/>
        </w:rPr>
      </w:pPr>
      <w:r>
        <w:rPr>
          <w:rFonts w:ascii="Times New Roman" w:hAnsi="Times New Roman"/>
          <w:szCs w:val="26"/>
        </w:rPr>
        <w:t>Секретарями организации ведётся регистрация всех документов в специальных журналах. Кроме того, действует система контроля поручений в электронном виде. Проанализируем поток документов по годам для того, чтобы просмотреть динамику изменения потока документов, после внедрения в организации с 1998 год локальной сети, электронной системы контроля поручений, электронной системы контроля оплаты «</w:t>
      </w:r>
      <w:r>
        <w:rPr>
          <w:rFonts w:ascii="Times New Roman" w:hAnsi="Times New Roman"/>
          <w:szCs w:val="26"/>
          <w:lang w:val="en-US"/>
        </w:rPr>
        <w:t>Class</w:t>
      </w:r>
      <w:r>
        <w:rPr>
          <w:rFonts w:ascii="Times New Roman" w:hAnsi="Times New Roman"/>
          <w:szCs w:val="26"/>
        </w:rPr>
        <w:t>». Анализ дополнительно проведём по 1999 году по месяцам, для определения пиковых нагрузок и сезонности.</w:t>
      </w:r>
    </w:p>
    <w:p w:rsidR="00942930" w:rsidRDefault="00942930" w:rsidP="00FB7400">
      <w:pPr>
        <w:spacing w:line="360" w:lineRule="auto"/>
        <w:ind w:firstLine="709"/>
        <w:jc w:val="both"/>
        <w:rPr>
          <w:rFonts w:ascii="Times New Roman" w:hAnsi="Times New Roman"/>
          <w:szCs w:val="26"/>
        </w:rPr>
      </w:pPr>
      <w:r>
        <w:rPr>
          <w:rFonts w:ascii="Times New Roman" w:hAnsi="Times New Roman"/>
          <w:szCs w:val="26"/>
        </w:rPr>
        <w:t xml:space="preserve">Ниже на рисунке представлена структура подчинённости Административного отдела  (рисунок </w:t>
      </w:r>
      <w:r w:rsidR="00D22098">
        <w:rPr>
          <w:rFonts w:ascii="Times New Roman" w:hAnsi="Times New Roman"/>
          <w:szCs w:val="26"/>
        </w:rPr>
        <w:t>8</w:t>
      </w:r>
      <w:r>
        <w:rPr>
          <w:rFonts w:ascii="Times New Roman" w:hAnsi="Times New Roman"/>
          <w:szCs w:val="26"/>
        </w:rPr>
        <w:t>)</w:t>
      </w:r>
      <w:r w:rsidR="00AB7FCE">
        <w:rPr>
          <w:rFonts w:ascii="Times New Roman" w:hAnsi="Times New Roman"/>
          <w:szCs w:val="26"/>
        </w:rPr>
        <w:t>, на котором</w:t>
      </w:r>
      <w:r>
        <w:rPr>
          <w:rFonts w:ascii="Times New Roman" w:hAnsi="Times New Roman"/>
          <w:szCs w:val="26"/>
        </w:rPr>
        <w:t xml:space="preserve"> видно разделение Административного отдела на два сектора: сектор делопроизводства и организационный сектор.</w:t>
      </w:r>
    </w:p>
    <w:p w:rsidR="00942930" w:rsidRDefault="00942930" w:rsidP="00FB7400">
      <w:pPr>
        <w:pStyle w:val="aa"/>
        <w:spacing w:line="360" w:lineRule="auto"/>
        <w:ind w:firstLine="709"/>
        <w:rPr>
          <w:rFonts w:ascii="Times New Roman" w:hAnsi="Times New Roman"/>
          <w:szCs w:val="26"/>
        </w:rPr>
      </w:pPr>
      <w:r>
        <w:rPr>
          <w:rFonts w:ascii="Times New Roman" w:hAnsi="Times New Roman"/>
          <w:szCs w:val="26"/>
        </w:rPr>
        <w:t>Разграничение функций секторов Административного отдела происходит следующим образом.</w:t>
      </w:r>
    </w:p>
    <w:p w:rsidR="00942930" w:rsidRDefault="00942930" w:rsidP="00FB7400">
      <w:pPr>
        <w:spacing w:line="360" w:lineRule="auto"/>
        <w:ind w:firstLine="709"/>
        <w:jc w:val="both"/>
        <w:rPr>
          <w:rFonts w:ascii="Times New Roman" w:hAnsi="Times New Roman"/>
          <w:szCs w:val="26"/>
        </w:rPr>
      </w:pPr>
      <w:r>
        <w:rPr>
          <w:rFonts w:ascii="Times New Roman" w:hAnsi="Times New Roman"/>
          <w:szCs w:val="26"/>
        </w:rPr>
        <w:t>Функции сектора делопроизводства:</w:t>
      </w:r>
    </w:p>
    <w:p w:rsidR="00942930" w:rsidRDefault="00FB7400" w:rsidP="00FB7400">
      <w:pPr>
        <w:tabs>
          <w:tab w:val="left" w:pos="1080"/>
        </w:tabs>
        <w:spacing w:line="360" w:lineRule="auto"/>
        <w:ind w:firstLine="709"/>
        <w:jc w:val="both"/>
        <w:rPr>
          <w:rFonts w:ascii="Times New Roman" w:hAnsi="Times New Roman"/>
          <w:szCs w:val="26"/>
        </w:rPr>
      </w:pPr>
      <w:r>
        <w:rPr>
          <w:rFonts w:ascii="Times New Roman" w:hAnsi="Times New Roman"/>
          <w:szCs w:val="26"/>
        </w:rPr>
        <w:t xml:space="preserve">1. </w:t>
      </w:r>
      <w:r w:rsidR="00942930">
        <w:rPr>
          <w:rFonts w:ascii="Times New Roman" w:hAnsi="Times New Roman"/>
          <w:szCs w:val="26"/>
        </w:rPr>
        <w:t>Приём и регистрация внутренней, входящей, исходящей корреспонденции.</w:t>
      </w:r>
    </w:p>
    <w:p w:rsidR="00942930" w:rsidRDefault="00FB7400" w:rsidP="00FB7400">
      <w:pPr>
        <w:tabs>
          <w:tab w:val="left" w:pos="1080"/>
        </w:tabs>
        <w:spacing w:line="360" w:lineRule="auto"/>
        <w:ind w:firstLine="709"/>
        <w:jc w:val="both"/>
        <w:rPr>
          <w:rFonts w:ascii="Times New Roman" w:hAnsi="Times New Roman"/>
          <w:szCs w:val="26"/>
        </w:rPr>
      </w:pPr>
      <w:r>
        <w:rPr>
          <w:rFonts w:ascii="Times New Roman" w:hAnsi="Times New Roman"/>
          <w:szCs w:val="26"/>
        </w:rPr>
        <w:t xml:space="preserve">2. </w:t>
      </w:r>
      <w:r w:rsidR="00942930">
        <w:rPr>
          <w:rFonts w:ascii="Times New Roman" w:hAnsi="Times New Roman"/>
          <w:szCs w:val="26"/>
        </w:rPr>
        <w:t>Приём на подпись проектов писем, приказов по основной деятельности.</w:t>
      </w:r>
    </w:p>
    <w:p w:rsidR="00942930" w:rsidRDefault="00FB7400" w:rsidP="00FB7400">
      <w:pPr>
        <w:tabs>
          <w:tab w:val="left" w:pos="1080"/>
        </w:tabs>
        <w:spacing w:line="360" w:lineRule="auto"/>
        <w:ind w:firstLine="709"/>
        <w:jc w:val="both"/>
        <w:rPr>
          <w:rFonts w:ascii="Times New Roman" w:hAnsi="Times New Roman"/>
          <w:szCs w:val="26"/>
        </w:rPr>
      </w:pPr>
      <w:r>
        <w:rPr>
          <w:rFonts w:ascii="Times New Roman" w:hAnsi="Times New Roman"/>
          <w:szCs w:val="26"/>
        </w:rPr>
        <w:t xml:space="preserve">3. </w:t>
      </w:r>
      <w:r w:rsidR="00942930">
        <w:rPr>
          <w:rFonts w:ascii="Times New Roman" w:hAnsi="Times New Roman"/>
          <w:szCs w:val="26"/>
        </w:rPr>
        <w:t>Подготовка приказов по командировкам сотрудников на основании подписанных ректором служебных записок.</w:t>
      </w:r>
    </w:p>
    <w:p w:rsidR="00942930" w:rsidRDefault="00FB7400" w:rsidP="00FB7400">
      <w:pPr>
        <w:tabs>
          <w:tab w:val="left" w:pos="1080"/>
        </w:tabs>
        <w:spacing w:line="360" w:lineRule="auto"/>
        <w:ind w:firstLine="709"/>
        <w:jc w:val="both"/>
        <w:rPr>
          <w:rFonts w:ascii="Times New Roman" w:hAnsi="Times New Roman"/>
          <w:szCs w:val="26"/>
        </w:rPr>
      </w:pPr>
      <w:r>
        <w:rPr>
          <w:rFonts w:ascii="Times New Roman" w:hAnsi="Times New Roman"/>
          <w:szCs w:val="26"/>
        </w:rPr>
        <w:t xml:space="preserve">4. </w:t>
      </w:r>
      <w:r w:rsidR="00942930">
        <w:rPr>
          <w:rFonts w:ascii="Times New Roman" w:hAnsi="Times New Roman"/>
          <w:szCs w:val="26"/>
        </w:rPr>
        <w:t>Проверка правильности составления всех документов, передаваемых на подпись ректору.</w:t>
      </w:r>
    </w:p>
    <w:p w:rsidR="00942930" w:rsidRDefault="00FB7400" w:rsidP="00FB7400">
      <w:pPr>
        <w:tabs>
          <w:tab w:val="left" w:pos="1080"/>
        </w:tabs>
        <w:spacing w:line="360" w:lineRule="auto"/>
        <w:ind w:firstLine="731"/>
        <w:jc w:val="both"/>
        <w:rPr>
          <w:rFonts w:ascii="Times New Roman" w:hAnsi="Times New Roman"/>
          <w:szCs w:val="26"/>
        </w:rPr>
      </w:pPr>
      <w:r>
        <w:rPr>
          <w:rFonts w:ascii="Times New Roman" w:hAnsi="Times New Roman"/>
          <w:szCs w:val="26"/>
        </w:rPr>
        <w:t xml:space="preserve">5. </w:t>
      </w:r>
      <w:r w:rsidR="00942930">
        <w:rPr>
          <w:rFonts w:ascii="Times New Roman" w:hAnsi="Times New Roman"/>
          <w:szCs w:val="26"/>
        </w:rPr>
        <w:t>Регистрация внутренних, входящих и исходящих документов в автоматизированной системе делопроизводства.</w:t>
      </w:r>
    </w:p>
    <w:p w:rsidR="00942930" w:rsidRDefault="00FB7400" w:rsidP="00FB7400">
      <w:pPr>
        <w:tabs>
          <w:tab w:val="left" w:pos="1080"/>
        </w:tabs>
        <w:spacing w:line="360" w:lineRule="auto"/>
        <w:ind w:firstLine="731"/>
        <w:jc w:val="both"/>
        <w:rPr>
          <w:rFonts w:ascii="Times New Roman" w:hAnsi="Times New Roman"/>
          <w:szCs w:val="26"/>
        </w:rPr>
      </w:pPr>
      <w:r>
        <w:rPr>
          <w:rFonts w:ascii="Times New Roman" w:hAnsi="Times New Roman"/>
          <w:szCs w:val="26"/>
        </w:rPr>
        <w:t>6.</w:t>
      </w:r>
      <w:r w:rsidR="00942930">
        <w:rPr>
          <w:rFonts w:ascii="Times New Roman" w:hAnsi="Times New Roman"/>
          <w:szCs w:val="26"/>
        </w:rPr>
        <w:t>Доведение резолюций ректора до исполнителей.</w:t>
      </w:r>
    </w:p>
    <w:p w:rsidR="00942930" w:rsidRDefault="00FB7400" w:rsidP="00FB7400">
      <w:pPr>
        <w:tabs>
          <w:tab w:val="left" w:pos="1080"/>
        </w:tabs>
        <w:spacing w:line="360" w:lineRule="auto"/>
        <w:ind w:firstLine="731"/>
        <w:jc w:val="both"/>
        <w:rPr>
          <w:rFonts w:ascii="Times New Roman" w:hAnsi="Times New Roman"/>
          <w:szCs w:val="26"/>
        </w:rPr>
      </w:pPr>
      <w:r>
        <w:rPr>
          <w:rFonts w:ascii="Times New Roman" w:hAnsi="Times New Roman"/>
          <w:szCs w:val="26"/>
        </w:rPr>
        <w:t xml:space="preserve">7. </w:t>
      </w:r>
      <w:r w:rsidR="00942930">
        <w:rPr>
          <w:rFonts w:ascii="Times New Roman" w:hAnsi="Times New Roman"/>
          <w:szCs w:val="26"/>
        </w:rPr>
        <w:t>Регистрация приказов по основной деятельности и по командировкам сотрудников с оформлением командировочных удостоверений.</w:t>
      </w:r>
    </w:p>
    <w:p w:rsidR="00942930" w:rsidRDefault="00FB7400" w:rsidP="00FB7400">
      <w:pPr>
        <w:tabs>
          <w:tab w:val="left" w:pos="1080"/>
        </w:tabs>
        <w:spacing w:line="360" w:lineRule="auto"/>
        <w:ind w:firstLine="731"/>
        <w:jc w:val="both"/>
        <w:rPr>
          <w:rFonts w:ascii="Times New Roman" w:hAnsi="Times New Roman"/>
          <w:szCs w:val="26"/>
        </w:rPr>
      </w:pPr>
      <w:r>
        <w:rPr>
          <w:rFonts w:ascii="Times New Roman" w:hAnsi="Times New Roman"/>
          <w:szCs w:val="26"/>
        </w:rPr>
        <w:t xml:space="preserve">8. </w:t>
      </w:r>
      <w:r w:rsidR="00942930">
        <w:rPr>
          <w:rFonts w:ascii="Times New Roman" w:hAnsi="Times New Roman"/>
          <w:szCs w:val="26"/>
        </w:rPr>
        <w:t>Доведение до исполнителей приказов по основной деятельности по реестру.</w:t>
      </w:r>
    </w:p>
    <w:p w:rsidR="00942930" w:rsidRDefault="00FB7400" w:rsidP="00FB7400">
      <w:pPr>
        <w:tabs>
          <w:tab w:val="left" w:pos="1080"/>
        </w:tabs>
        <w:spacing w:line="360" w:lineRule="auto"/>
        <w:ind w:firstLine="731"/>
        <w:jc w:val="both"/>
        <w:rPr>
          <w:rFonts w:ascii="Times New Roman" w:hAnsi="Times New Roman"/>
          <w:szCs w:val="26"/>
        </w:rPr>
      </w:pPr>
      <w:r>
        <w:rPr>
          <w:rFonts w:ascii="Times New Roman" w:hAnsi="Times New Roman"/>
          <w:szCs w:val="26"/>
        </w:rPr>
        <w:t>9.</w:t>
      </w:r>
      <w:r w:rsidR="00942930">
        <w:rPr>
          <w:rFonts w:ascii="Times New Roman" w:hAnsi="Times New Roman"/>
          <w:szCs w:val="26"/>
        </w:rPr>
        <w:t>Формирование дел и сдача их в архив.</w:t>
      </w:r>
    </w:p>
    <w:p w:rsidR="00942930" w:rsidRDefault="00FB7400" w:rsidP="00FB7400">
      <w:pPr>
        <w:tabs>
          <w:tab w:val="left" w:pos="1260"/>
        </w:tabs>
        <w:spacing w:line="360" w:lineRule="auto"/>
        <w:ind w:firstLine="731"/>
        <w:jc w:val="both"/>
        <w:rPr>
          <w:rFonts w:ascii="Times New Roman" w:hAnsi="Times New Roman"/>
          <w:szCs w:val="26"/>
        </w:rPr>
      </w:pPr>
      <w:r>
        <w:rPr>
          <w:rFonts w:ascii="Times New Roman" w:hAnsi="Times New Roman"/>
          <w:szCs w:val="26"/>
        </w:rPr>
        <w:t>10.</w:t>
      </w:r>
      <w:r w:rsidR="00942930">
        <w:rPr>
          <w:rFonts w:ascii="Times New Roman" w:hAnsi="Times New Roman"/>
          <w:szCs w:val="26"/>
        </w:rPr>
        <w:t xml:space="preserve"> Контроль за правильностью ведения делопроизводства в подразделениях.</w:t>
      </w:r>
    </w:p>
    <w:p w:rsidR="00942930" w:rsidRDefault="007645A1">
      <w:pPr>
        <w:spacing w:line="360" w:lineRule="auto"/>
        <w:jc w:val="both"/>
        <w:rPr>
          <w:rFonts w:ascii="Times New Roman" w:hAnsi="Times New Roman"/>
          <w:sz w:val="26"/>
          <w:szCs w:val="26"/>
        </w:rPr>
      </w:pPr>
      <w:bookmarkStart w:id="8" w:name="апрель18числа"/>
      <w:bookmarkEnd w:id="8"/>
      <w:r>
        <w:rPr>
          <w:rFonts w:ascii="Times New Roman" w:hAnsi="Times New Roman"/>
          <w:noProof/>
          <w:sz w:val="26"/>
          <w:szCs w:val="26"/>
        </w:rPr>
        <w:pict>
          <v:group id="_x0000_s1168" style="position:absolute;left:0;text-align:left;margin-left:0;margin-top:13.7pt;width:466.4pt;height:196.8pt;z-index:251634688" coordorigin="1701,3593" coordsize="9328,3936">
            <v:shape id="_x0000_s1169" type="#_x0000_t202" style="position:absolute;left:1701;top:6989;width:3969;height:540">
              <v:textbox style="mso-next-textbox:#_x0000_s1169">
                <w:txbxContent>
                  <w:p w:rsidR="007C3D37" w:rsidRPr="00F51F06" w:rsidRDefault="007C3D37">
                    <w:pPr>
                      <w:jc w:val="center"/>
                      <w:rPr>
                        <w:rFonts w:ascii="Times New Roman" w:hAnsi="Times New Roman"/>
                      </w:rPr>
                    </w:pPr>
                    <w:r w:rsidRPr="00F51F06">
                      <w:rPr>
                        <w:rFonts w:ascii="Times New Roman" w:hAnsi="Times New Roman"/>
                      </w:rPr>
                      <w:t>Сектор делопроизводства</w:t>
                    </w:r>
                  </w:p>
                </w:txbxContent>
              </v:textbox>
            </v:shape>
            <v:shape id="_x0000_s1170" type="#_x0000_t202" style="position:absolute;left:7060;top:6989;width:3969;height:540">
              <v:textbox style="mso-next-textbox:#_x0000_s1170">
                <w:txbxContent>
                  <w:p w:rsidR="007C3D37" w:rsidRPr="00F51F06" w:rsidRDefault="007C3D37">
                    <w:pPr>
                      <w:jc w:val="center"/>
                      <w:rPr>
                        <w:rFonts w:ascii="Times New Roman" w:hAnsi="Times New Roman"/>
                      </w:rPr>
                    </w:pPr>
                    <w:r w:rsidRPr="00F51F06">
                      <w:rPr>
                        <w:rFonts w:ascii="Times New Roman" w:hAnsi="Times New Roman"/>
                      </w:rPr>
                      <w:t>Организационный сектор</w:t>
                    </w:r>
                  </w:p>
                </w:txbxContent>
              </v:textbox>
            </v:shape>
            <v:group id="_x0000_s1171" style="position:absolute;left:3443;top:3593;width:5940;height:3413" coordorigin="3681,3593" coordsize="5940,3413">
              <v:shape id="_x0000_s1172" type="#_x0000_t202" style="position:absolute;left:4306;top:3593;width:4500;height:540">
                <v:textbox style="mso-next-textbox:#_x0000_s1172">
                  <w:txbxContent>
                    <w:p w:rsidR="007C3D37" w:rsidRPr="00F51F06" w:rsidRDefault="007C3D37">
                      <w:pPr>
                        <w:jc w:val="center"/>
                        <w:rPr>
                          <w:rFonts w:ascii="Times New Roman" w:hAnsi="Times New Roman"/>
                        </w:rPr>
                      </w:pPr>
                      <w:r w:rsidRPr="00F51F06">
                        <w:rPr>
                          <w:rFonts w:ascii="Times New Roman" w:hAnsi="Times New Roman"/>
                        </w:rPr>
                        <w:t>Ректор</w:t>
                      </w:r>
                    </w:p>
                  </w:txbxContent>
                </v:textbox>
              </v:shape>
              <v:shape id="_x0000_s1173" type="#_x0000_t202" style="position:absolute;left:4323;top:4486;width:4500;height:900">
                <v:textbox style="mso-next-textbox:#_x0000_s1173">
                  <w:txbxContent>
                    <w:p w:rsidR="003A1E4B" w:rsidRDefault="007C3D37">
                      <w:pPr>
                        <w:jc w:val="center"/>
                        <w:rPr>
                          <w:rFonts w:ascii="Times New Roman" w:hAnsi="Times New Roman"/>
                        </w:rPr>
                      </w:pPr>
                      <w:r w:rsidRPr="00F51F06">
                        <w:rPr>
                          <w:rFonts w:ascii="Times New Roman" w:hAnsi="Times New Roman"/>
                        </w:rPr>
                        <w:t xml:space="preserve">Проректор по управлению </w:t>
                      </w:r>
                    </w:p>
                    <w:p w:rsidR="007C3D37" w:rsidRPr="00F51F06" w:rsidRDefault="007C3D37">
                      <w:pPr>
                        <w:jc w:val="center"/>
                        <w:rPr>
                          <w:rFonts w:ascii="Times New Roman" w:hAnsi="Times New Roman"/>
                        </w:rPr>
                      </w:pPr>
                      <w:r w:rsidRPr="00F51F06">
                        <w:rPr>
                          <w:rFonts w:ascii="Times New Roman" w:hAnsi="Times New Roman"/>
                        </w:rPr>
                        <w:t>и кадрам</w:t>
                      </w:r>
                    </w:p>
                  </w:txbxContent>
                </v:textbox>
              </v:shape>
              <v:shape id="_x0000_s1174" type="#_x0000_t202" style="position:absolute;left:4306;top:5746;width:4500;height:540">
                <v:textbox style="mso-next-textbox:#_x0000_s1174">
                  <w:txbxContent>
                    <w:p w:rsidR="007C3D37" w:rsidRPr="00F51F06" w:rsidRDefault="007C3D37">
                      <w:pPr>
                        <w:jc w:val="center"/>
                        <w:rPr>
                          <w:rFonts w:ascii="Times New Roman" w:hAnsi="Times New Roman"/>
                        </w:rPr>
                      </w:pPr>
                      <w:r w:rsidRPr="00F51F06">
                        <w:rPr>
                          <w:rFonts w:ascii="Times New Roman" w:hAnsi="Times New Roman"/>
                        </w:rPr>
                        <w:t>Административный отдел</w:t>
                      </w:r>
                    </w:p>
                  </w:txbxContent>
                </v:textbox>
              </v:shape>
              <v:line id="_x0000_s1175" style="position:absolute" from="6561,4143" to="6561,4503"/>
              <v:line id="_x0000_s1176" style="position:absolute" from="6561,5386" to="6561,5746"/>
              <v:line id="_x0000_s1177" style="position:absolute" from="6561,6286" to="6561,6646"/>
              <v:line id="_x0000_s1178" style="position:absolute" from="3681,6646" to="9621,6646"/>
              <v:line id="_x0000_s1179" style="position:absolute" from="3681,6646" to="3681,7006"/>
              <v:line id="_x0000_s1180" style="position:absolute" from="9604,6646" to="9604,7006"/>
            </v:group>
          </v:group>
        </w:pict>
      </w: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pStyle w:val="ad"/>
      </w:pPr>
      <w:bookmarkStart w:id="9" w:name="_Ref481655297"/>
    </w:p>
    <w:p w:rsidR="00942930" w:rsidRDefault="00942930">
      <w:pPr>
        <w:pStyle w:val="ad"/>
      </w:pPr>
    </w:p>
    <w:p w:rsidR="00942930" w:rsidRDefault="00942930">
      <w:pPr>
        <w:pStyle w:val="ad"/>
      </w:pPr>
    </w:p>
    <w:p w:rsidR="00942930" w:rsidRDefault="00942930">
      <w:pPr>
        <w:pStyle w:val="ad"/>
      </w:pPr>
    </w:p>
    <w:p w:rsidR="00942930" w:rsidRDefault="00942930">
      <w:pPr>
        <w:pStyle w:val="ad"/>
      </w:pPr>
    </w:p>
    <w:p w:rsidR="00942930" w:rsidRDefault="00942930">
      <w:pPr>
        <w:pStyle w:val="ad"/>
      </w:pPr>
    </w:p>
    <w:p w:rsidR="00942930" w:rsidRDefault="00942930">
      <w:pPr>
        <w:pStyle w:val="ad"/>
      </w:pPr>
    </w:p>
    <w:p w:rsidR="00942930" w:rsidRDefault="00942930">
      <w:pPr>
        <w:pStyle w:val="ad"/>
      </w:pPr>
      <w:r>
        <w:t xml:space="preserve">Рисунок </w:t>
      </w:r>
      <w:bookmarkEnd w:id="9"/>
      <w:r w:rsidR="00D22098">
        <w:t>8 -</w:t>
      </w:r>
      <w:r>
        <w:t xml:space="preserve"> Структура подчинённости Административного отдела</w:t>
      </w:r>
    </w:p>
    <w:p w:rsidR="00942930" w:rsidRDefault="00942930">
      <w:pPr>
        <w:tabs>
          <w:tab w:val="left" w:pos="540"/>
        </w:tabs>
        <w:spacing w:line="360" w:lineRule="auto"/>
        <w:ind w:firstLine="709"/>
        <w:jc w:val="both"/>
        <w:rPr>
          <w:rFonts w:ascii="Times New Roman" w:hAnsi="Times New Roman"/>
          <w:szCs w:val="26"/>
        </w:rPr>
      </w:pPr>
      <w:r>
        <w:rPr>
          <w:rFonts w:ascii="Times New Roman" w:hAnsi="Times New Roman"/>
          <w:szCs w:val="26"/>
        </w:rPr>
        <w:tab/>
      </w:r>
    </w:p>
    <w:p w:rsidR="00942930" w:rsidRDefault="00942930">
      <w:pPr>
        <w:tabs>
          <w:tab w:val="left" w:pos="540"/>
        </w:tabs>
        <w:spacing w:line="360" w:lineRule="auto"/>
        <w:ind w:firstLine="709"/>
        <w:jc w:val="both"/>
        <w:rPr>
          <w:rFonts w:ascii="Times New Roman" w:hAnsi="Times New Roman"/>
          <w:szCs w:val="26"/>
        </w:rPr>
      </w:pPr>
      <w:r>
        <w:rPr>
          <w:rFonts w:ascii="Times New Roman" w:hAnsi="Times New Roman"/>
          <w:szCs w:val="26"/>
        </w:rPr>
        <w:t>Функции организационного сектора:</w:t>
      </w:r>
    </w:p>
    <w:p w:rsidR="00942930" w:rsidRDefault="00297EF2"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р</w:t>
      </w:r>
      <w:r w:rsidR="00942930">
        <w:rPr>
          <w:rFonts w:ascii="Times New Roman" w:hAnsi="Times New Roman"/>
          <w:szCs w:val="26"/>
        </w:rPr>
        <w:t>егистрация передаваемых подразделениями счетов и других документов на опл</w:t>
      </w:r>
      <w:r>
        <w:rPr>
          <w:rFonts w:ascii="Times New Roman" w:hAnsi="Times New Roman"/>
          <w:szCs w:val="26"/>
        </w:rPr>
        <w:t>ату и передача их в бухгалтерию;</w:t>
      </w:r>
    </w:p>
    <w:p w:rsidR="00942930" w:rsidRDefault="00297EF2"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 xml:space="preserve">остановка документов с резолюциями </w:t>
      </w:r>
      <w:r>
        <w:rPr>
          <w:rFonts w:ascii="Times New Roman" w:hAnsi="Times New Roman"/>
          <w:szCs w:val="26"/>
        </w:rPr>
        <w:t>на контроль и снятие с контроля;</w:t>
      </w:r>
    </w:p>
    <w:p w:rsidR="00942930" w:rsidRDefault="00297EF2"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п</w:t>
      </w:r>
      <w:r w:rsidR="00942930">
        <w:rPr>
          <w:rFonts w:ascii="Times New Roman" w:hAnsi="Times New Roman"/>
          <w:szCs w:val="26"/>
        </w:rPr>
        <w:t>ередача документов исполнителям и в сектор делопроизводства</w:t>
      </w:r>
      <w:r>
        <w:rPr>
          <w:rFonts w:ascii="Times New Roman" w:hAnsi="Times New Roman"/>
          <w:szCs w:val="26"/>
        </w:rPr>
        <w:t>;</w:t>
      </w:r>
    </w:p>
    <w:p w:rsidR="00942930" w:rsidRDefault="00297EF2"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и</w:t>
      </w:r>
      <w:r w:rsidR="00942930">
        <w:rPr>
          <w:rFonts w:ascii="Times New Roman" w:hAnsi="Times New Roman"/>
          <w:szCs w:val="26"/>
        </w:rPr>
        <w:t xml:space="preserve">звещение сотрудников о проводимых </w:t>
      </w:r>
      <w:r>
        <w:rPr>
          <w:rFonts w:ascii="Times New Roman" w:hAnsi="Times New Roman"/>
          <w:szCs w:val="26"/>
        </w:rPr>
        <w:t>совместно с ректором совещаниях;</w:t>
      </w:r>
    </w:p>
    <w:p w:rsidR="00942930" w:rsidRDefault="002D3116"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о</w:t>
      </w:r>
      <w:r w:rsidR="00942930">
        <w:rPr>
          <w:rFonts w:ascii="Times New Roman" w:hAnsi="Times New Roman"/>
          <w:szCs w:val="26"/>
        </w:rPr>
        <w:t>перативная связь со сторонними организациями и отдельными гражданами (телефон, факс)</w:t>
      </w:r>
      <w:r w:rsidR="001522AB">
        <w:rPr>
          <w:rFonts w:ascii="Times New Roman" w:hAnsi="Times New Roman"/>
          <w:szCs w:val="26"/>
        </w:rPr>
        <w:t>;</w:t>
      </w:r>
    </w:p>
    <w:p w:rsidR="00942930" w:rsidRDefault="001522AB"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у</w:t>
      </w:r>
      <w:r w:rsidR="00942930">
        <w:rPr>
          <w:rFonts w:ascii="Times New Roman" w:hAnsi="Times New Roman"/>
          <w:szCs w:val="26"/>
        </w:rPr>
        <w:t>чёт приёма граждан и сотрудников</w:t>
      </w:r>
      <w:r>
        <w:rPr>
          <w:rFonts w:ascii="Times New Roman" w:hAnsi="Times New Roman"/>
          <w:szCs w:val="26"/>
        </w:rPr>
        <w:t xml:space="preserve"> по личным и служебным вопросам;</w:t>
      </w:r>
    </w:p>
    <w:p w:rsidR="00942930" w:rsidRDefault="001522AB" w:rsidP="00942930">
      <w:pPr>
        <w:numPr>
          <w:ilvl w:val="0"/>
          <w:numId w:val="7"/>
        </w:numPr>
        <w:tabs>
          <w:tab w:val="left" w:pos="540"/>
          <w:tab w:val="left" w:pos="1080"/>
        </w:tabs>
        <w:spacing w:line="360" w:lineRule="auto"/>
        <w:ind w:left="0" w:firstLine="709"/>
        <w:jc w:val="both"/>
        <w:rPr>
          <w:rFonts w:ascii="Times New Roman" w:hAnsi="Times New Roman"/>
          <w:szCs w:val="26"/>
        </w:rPr>
      </w:pPr>
      <w:r>
        <w:rPr>
          <w:rFonts w:ascii="Times New Roman" w:hAnsi="Times New Roman"/>
          <w:szCs w:val="26"/>
        </w:rPr>
        <w:t>ф</w:t>
      </w:r>
      <w:r w:rsidR="00942930">
        <w:rPr>
          <w:rFonts w:ascii="Times New Roman" w:hAnsi="Times New Roman"/>
          <w:szCs w:val="26"/>
        </w:rPr>
        <w:t>ормирование подписки предприятия и контрол</w:t>
      </w:r>
      <w:r>
        <w:rPr>
          <w:rFonts w:ascii="Times New Roman" w:hAnsi="Times New Roman"/>
          <w:szCs w:val="26"/>
        </w:rPr>
        <w:t>ь поступления подписных изданий;</w:t>
      </w:r>
    </w:p>
    <w:p w:rsidR="00942930" w:rsidRDefault="001522AB" w:rsidP="00942930">
      <w:pPr>
        <w:numPr>
          <w:ilvl w:val="0"/>
          <w:numId w:val="7"/>
        </w:numPr>
        <w:tabs>
          <w:tab w:val="left" w:pos="360"/>
          <w:tab w:val="left" w:pos="1080"/>
        </w:tabs>
        <w:spacing w:line="360" w:lineRule="auto"/>
        <w:ind w:left="0" w:firstLine="709"/>
        <w:jc w:val="both"/>
        <w:rPr>
          <w:rFonts w:ascii="Times New Roman" w:hAnsi="Times New Roman"/>
          <w:szCs w:val="26"/>
        </w:rPr>
      </w:pPr>
      <w:r>
        <w:rPr>
          <w:rFonts w:ascii="Times New Roman" w:hAnsi="Times New Roman"/>
          <w:szCs w:val="26"/>
        </w:rPr>
        <w:t>с</w:t>
      </w:r>
      <w:r w:rsidR="00942930">
        <w:rPr>
          <w:rFonts w:ascii="Times New Roman" w:hAnsi="Times New Roman"/>
          <w:szCs w:val="26"/>
        </w:rPr>
        <w:t>оставление графика работы сотрудников работающих на штатных</w:t>
      </w:r>
      <w:r>
        <w:rPr>
          <w:rFonts w:ascii="Times New Roman" w:hAnsi="Times New Roman"/>
          <w:szCs w:val="26"/>
        </w:rPr>
        <w:t xml:space="preserve"> должностях по совместительству;</w:t>
      </w:r>
    </w:p>
    <w:p w:rsidR="00942930" w:rsidRDefault="001522AB" w:rsidP="00942930">
      <w:pPr>
        <w:numPr>
          <w:ilvl w:val="0"/>
          <w:numId w:val="7"/>
        </w:numPr>
        <w:tabs>
          <w:tab w:val="left" w:pos="360"/>
          <w:tab w:val="left" w:pos="1080"/>
        </w:tabs>
        <w:spacing w:line="360" w:lineRule="auto"/>
        <w:ind w:left="0" w:firstLine="709"/>
        <w:jc w:val="both"/>
        <w:rPr>
          <w:rFonts w:ascii="Times New Roman" w:hAnsi="Times New Roman"/>
          <w:szCs w:val="26"/>
        </w:rPr>
      </w:pPr>
      <w:r>
        <w:rPr>
          <w:rFonts w:ascii="Times New Roman" w:hAnsi="Times New Roman"/>
          <w:szCs w:val="26"/>
        </w:rPr>
        <w:t>в</w:t>
      </w:r>
      <w:r w:rsidR="00942930">
        <w:rPr>
          <w:rFonts w:ascii="Times New Roman" w:hAnsi="Times New Roman"/>
          <w:szCs w:val="26"/>
        </w:rPr>
        <w:t xml:space="preserve">ыполнение машинописных и </w:t>
      </w:r>
      <w:r>
        <w:rPr>
          <w:rFonts w:ascii="Times New Roman" w:hAnsi="Times New Roman"/>
          <w:szCs w:val="26"/>
        </w:rPr>
        <w:t>копировально-множительных работ;</w:t>
      </w:r>
    </w:p>
    <w:p w:rsidR="00942930" w:rsidRDefault="001522AB" w:rsidP="00942930">
      <w:pPr>
        <w:numPr>
          <w:ilvl w:val="0"/>
          <w:numId w:val="7"/>
        </w:numPr>
        <w:tabs>
          <w:tab w:val="left" w:pos="360"/>
          <w:tab w:val="left" w:pos="1260"/>
        </w:tabs>
        <w:spacing w:line="360" w:lineRule="auto"/>
        <w:ind w:left="0" w:firstLine="709"/>
        <w:jc w:val="both"/>
        <w:rPr>
          <w:rFonts w:ascii="Times New Roman" w:hAnsi="Times New Roman"/>
          <w:szCs w:val="26"/>
        </w:rPr>
      </w:pPr>
      <w:r>
        <w:rPr>
          <w:rFonts w:ascii="Times New Roman" w:hAnsi="Times New Roman"/>
          <w:szCs w:val="26"/>
        </w:rPr>
        <w:t>в</w:t>
      </w:r>
      <w:r w:rsidR="00942930">
        <w:rPr>
          <w:rFonts w:ascii="Times New Roman" w:hAnsi="Times New Roman"/>
          <w:szCs w:val="26"/>
        </w:rPr>
        <w:t>едение протокола заседаний ректоратов, оформление выписок из протоколов</w:t>
      </w:r>
      <w:r>
        <w:rPr>
          <w:rFonts w:ascii="Times New Roman" w:hAnsi="Times New Roman"/>
          <w:szCs w:val="26"/>
        </w:rPr>
        <w:t>;</w:t>
      </w:r>
    </w:p>
    <w:p w:rsidR="00942930" w:rsidRDefault="001522AB" w:rsidP="00942930">
      <w:pPr>
        <w:numPr>
          <w:ilvl w:val="0"/>
          <w:numId w:val="7"/>
        </w:numPr>
        <w:tabs>
          <w:tab w:val="left" w:pos="540"/>
          <w:tab w:val="left" w:pos="1260"/>
        </w:tabs>
        <w:spacing w:line="360" w:lineRule="auto"/>
        <w:ind w:left="0" w:firstLine="709"/>
        <w:jc w:val="both"/>
        <w:rPr>
          <w:rFonts w:ascii="Times New Roman" w:hAnsi="Times New Roman"/>
          <w:szCs w:val="26"/>
        </w:rPr>
      </w:pPr>
      <w:r>
        <w:rPr>
          <w:rFonts w:ascii="Times New Roman" w:hAnsi="Times New Roman"/>
          <w:szCs w:val="26"/>
        </w:rPr>
        <w:t>е</w:t>
      </w:r>
      <w:r w:rsidR="00942930">
        <w:rPr>
          <w:rFonts w:ascii="Times New Roman" w:hAnsi="Times New Roman"/>
          <w:szCs w:val="26"/>
        </w:rPr>
        <w:t>жедневное составление совместно с ректором плана его работы на день.</w:t>
      </w:r>
    </w:p>
    <w:p w:rsidR="00942930" w:rsidRDefault="00942930">
      <w:pPr>
        <w:pStyle w:val="aa"/>
        <w:spacing w:line="360" w:lineRule="auto"/>
        <w:ind w:firstLine="709"/>
        <w:rPr>
          <w:rFonts w:ascii="Times New Roman" w:hAnsi="Times New Roman"/>
          <w:szCs w:val="26"/>
        </w:rPr>
      </w:pPr>
      <w:r>
        <w:rPr>
          <w:rFonts w:ascii="Times New Roman" w:hAnsi="Times New Roman"/>
          <w:szCs w:val="26"/>
        </w:rPr>
        <w:t xml:space="preserve">Фактически в приёмной работают два человека. Это две секретаря, иногда даже один. Они вдвоём не в состоянии выполнять все эти функции и поэтому систему электронного контроля поручений не используют по назначению. В эту систему вводят документы на контроле уже прошедшим числом. Нет единого эталона составления приказов, служебных записок. Нет чёткого установленного времени на регистрацию документов. Документ на подписи у ректора может пролежать неограниченное время или потеряться. Электронная почта не используется, так как приглашение на ректорат или простое оповещение сотрудников делается по телефону или устно при встрече. У ректора нет помощника, который мог бы взять на себя часть полномочий ректора, а огромный поток документов может занимать много времени у ректора на ознакомление документа, осмысление, принятие решения и составления резолюции. Иногда ректор уезжает в командировку, тогда документы могут лежать на подписи от 5 до 10 дней. Могут часто возникать ситуации, когда ректор на служебной записке разрешает, а затем при появлении счёта или приказа – запрещает, противореча себе. </w:t>
      </w:r>
    </w:p>
    <w:p w:rsidR="00942930" w:rsidRDefault="00942930">
      <w:pPr>
        <w:spacing w:line="360" w:lineRule="auto"/>
        <w:ind w:firstLine="709"/>
        <w:jc w:val="both"/>
        <w:rPr>
          <w:rFonts w:ascii="Times New Roman" w:hAnsi="Times New Roman"/>
          <w:szCs w:val="26"/>
        </w:rPr>
      </w:pPr>
      <w:r>
        <w:rPr>
          <w:rFonts w:ascii="Times New Roman" w:hAnsi="Times New Roman"/>
          <w:szCs w:val="26"/>
        </w:rPr>
        <w:t>В учреждении есть утверждённая схема документооборота. Ниже на рисунке представ</w:t>
      </w:r>
      <w:r w:rsidR="00D22098">
        <w:rPr>
          <w:rFonts w:ascii="Times New Roman" w:hAnsi="Times New Roman"/>
          <w:szCs w:val="26"/>
        </w:rPr>
        <w:t>лена схема документооборота (</w:t>
      </w:r>
      <w:r>
        <w:rPr>
          <w:rFonts w:ascii="Times New Roman" w:hAnsi="Times New Roman"/>
          <w:szCs w:val="26"/>
        </w:rPr>
        <w:t xml:space="preserve">рисунок </w:t>
      </w:r>
      <w:r w:rsidR="00D22098">
        <w:rPr>
          <w:rFonts w:ascii="Times New Roman" w:hAnsi="Times New Roman"/>
          <w:szCs w:val="26"/>
        </w:rPr>
        <w:t>9</w:t>
      </w:r>
      <w:r>
        <w:rPr>
          <w:rFonts w:ascii="Times New Roman" w:hAnsi="Times New Roman"/>
          <w:szCs w:val="26"/>
        </w:rPr>
        <w:t>).</w:t>
      </w:r>
    </w:p>
    <w:p w:rsidR="00942930" w:rsidRDefault="00942930">
      <w:pPr>
        <w:spacing w:line="360" w:lineRule="auto"/>
        <w:jc w:val="both"/>
        <w:rPr>
          <w:rFonts w:ascii="Times New Roman" w:hAnsi="Times New Roman"/>
          <w:sz w:val="26"/>
          <w:szCs w:val="26"/>
        </w:rPr>
      </w:pP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group id="_x0000_s1181" style="position:absolute;left:0;text-align:left;margin-left:0;margin-top:7.6pt;width:459pt;height:260.4pt;z-index:251635712" coordorigin="1881,9716" coordsize="9180,4918">
            <v:shape id="_x0000_s1182" type="#_x0000_t202" style="position:absolute;left:4761;top:10314;width:3240;height:3420">
              <v:stroke dashstyle="dash"/>
              <v:textbox style="mso-next-textbox:#_x0000_s1182">
                <w:txbxContent>
                  <w:p w:rsidR="007C3D37" w:rsidRPr="00C562F0" w:rsidRDefault="007C3D37">
                    <w:pPr>
                      <w:jc w:val="center"/>
                      <w:rPr>
                        <w:rFonts w:ascii="Times New Roman" w:hAnsi="Times New Roman"/>
                      </w:rPr>
                    </w:pPr>
                    <w:r w:rsidRPr="00C562F0">
                      <w:rPr>
                        <w:rFonts w:ascii="Times New Roman" w:hAnsi="Times New Roman"/>
                      </w:rPr>
                      <w:t>Административный</w:t>
                    </w:r>
                    <w:r w:rsidRPr="00C562F0">
                      <w:rPr>
                        <w:rFonts w:ascii="Times New Roman" w:hAnsi="Times New Roman"/>
                      </w:rPr>
                      <w:br/>
                      <w:t>отдел</w:t>
                    </w:r>
                  </w:p>
                </w:txbxContent>
              </v:textbox>
            </v:shape>
            <v:shape id="_x0000_s1183" type="#_x0000_t202" style="position:absolute;left:1881;top:11584;width:2520;height:540">
              <v:textbox style="mso-next-textbox:#_x0000_s1183">
                <w:txbxContent>
                  <w:p w:rsidR="007C3D37" w:rsidRPr="00C562F0" w:rsidRDefault="007C3D37">
                    <w:pPr>
                      <w:jc w:val="center"/>
                      <w:rPr>
                        <w:rFonts w:ascii="Times New Roman" w:hAnsi="Times New Roman"/>
                      </w:rPr>
                    </w:pPr>
                    <w:r w:rsidRPr="00C562F0">
                      <w:rPr>
                        <w:rFonts w:ascii="Times New Roman" w:hAnsi="Times New Roman"/>
                      </w:rPr>
                      <w:t>Подразделение</w:t>
                    </w:r>
                  </w:p>
                </w:txbxContent>
              </v:textbox>
            </v:shape>
            <v:line id="_x0000_s1184" style="position:absolute" from="4221,12131" to="4221,12851">
              <v:stroke startarrow="block"/>
            </v:line>
            <v:shape id="_x0000_s1185" type="#_x0000_t202" style="position:absolute;left:4917;top:11394;width:2880;height:900">
              <v:textbox style="mso-next-textbox:#_x0000_s1185">
                <w:txbxContent>
                  <w:p w:rsidR="007C3D37" w:rsidRPr="00C562F0" w:rsidRDefault="007C3D37">
                    <w:pPr>
                      <w:jc w:val="center"/>
                      <w:rPr>
                        <w:rFonts w:ascii="Times New Roman" w:hAnsi="Times New Roman"/>
                      </w:rPr>
                    </w:pPr>
                    <w:r w:rsidRPr="00C562F0">
                      <w:rPr>
                        <w:rFonts w:ascii="Times New Roman" w:hAnsi="Times New Roman"/>
                      </w:rPr>
                      <w:t>Сектор делопроизводства</w:t>
                    </w:r>
                  </w:p>
                </w:txbxContent>
              </v:textbox>
            </v:shape>
            <v:shape id="_x0000_s1186" type="#_x0000_t202" style="position:absolute;left:4917;top:12661;width:2880;height:900">
              <v:textbox style="mso-next-textbox:#_x0000_s1186">
                <w:txbxContent>
                  <w:p w:rsidR="007C3D37" w:rsidRPr="00C562F0" w:rsidRDefault="007C3D37">
                    <w:pPr>
                      <w:jc w:val="center"/>
                      <w:rPr>
                        <w:rFonts w:ascii="Times New Roman" w:hAnsi="Times New Roman"/>
                      </w:rPr>
                    </w:pPr>
                    <w:r w:rsidRPr="00C562F0">
                      <w:rPr>
                        <w:rFonts w:ascii="Times New Roman" w:hAnsi="Times New Roman"/>
                      </w:rPr>
                      <w:t>Организационный сектор</w:t>
                    </w:r>
                  </w:p>
                </w:txbxContent>
              </v:textbox>
            </v:shape>
            <v:shape id="_x0000_s1187" type="#_x0000_t202" style="position:absolute;left:9261;top:12654;width:1800;height:900">
              <v:textbox style="mso-next-textbox:#_x0000_s1187">
                <w:txbxContent>
                  <w:p w:rsidR="007C3D37" w:rsidRPr="00C562F0" w:rsidRDefault="007C3D37">
                    <w:pPr>
                      <w:jc w:val="center"/>
                      <w:rPr>
                        <w:rFonts w:ascii="Times New Roman" w:hAnsi="Times New Roman"/>
                      </w:rPr>
                    </w:pPr>
                    <w:r w:rsidRPr="00C562F0">
                      <w:rPr>
                        <w:rFonts w:ascii="Times New Roman" w:hAnsi="Times New Roman"/>
                      </w:rPr>
                      <w:t>Ректор</w:t>
                    </w:r>
                  </w:p>
                  <w:p w:rsidR="007C3D37" w:rsidRPr="00C562F0" w:rsidRDefault="007C3D37">
                    <w:pPr>
                      <w:jc w:val="center"/>
                      <w:rPr>
                        <w:rFonts w:ascii="Times New Roman" w:hAnsi="Times New Roman"/>
                      </w:rPr>
                    </w:pPr>
                  </w:p>
                </w:txbxContent>
              </v:textbox>
            </v:shape>
            <v:line id="_x0000_s1188" style="position:absolute;flip:x" from="7281,10314" to="8361,11394">
              <v:stroke endarrow="block"/>
            </v:line>
            <v:line id="_x0000_s1189" style="position:absolute;flip:y" from="7821,10966" to="8721,11866">
              <v:stroke endarrow="block"/>
            </v:line>
            <v:shape id="_x0000_s1190" type="#_x0000_t202" style="position:absolute;left:8361;top:9716;width:2700;height:1260">
              <v:textbox style="mso-next-textbox:#_x0000_s1190">
                <w:txbxContent>
                  <w:p w:rsidR="007C3D37" w:rsidRPr="00C562F0" w:rsidRDefault="007C3D37">
                    <w:pPr>
                      <w:jc w:val="center"/>
                      <w:rPr>
                        <w:rFonts w:ascii="Times New Roman" w:hAnsi="Times New Roman"/>
                      </w:rPr>
                    </w:pPr>
                    <w:r w:rsidRPr="00C562F0">
                      <w:rPr>
                        <w:rFonts w:ascii="Times New Roman" w:hAnsi="Times New Roman"/>
                      </w:rPr>
                      <w:t>Входящая и исходящая корреспонденция</w:t>
                    </w:r>
                  </w:p>
                </w:txbxContent>
              </v:textbox>
            </v:shape>
            <v:line id="_x0000_s1191" style="position:absolute" from="4401,11754" to="4941,11754">
              <v:stroke endarrow="block"/>
            </v:line>
            <v:shape id="_x0000_s1192" type="#_x0000_t202" style="position:absolute;left:1881;top:12654;width:2520;height:900">
              <v:textbox style="mso-next-textbox:#_x0000_s1192">
                <w:txbxContent>
                  <w:p w:rsidR="007C3D37" w:rsidRPr="00C562F0" w:rsidRDefault="007C3D37">
                    <w:pPr>
                      <w:jc w:val="center"/>
                      <w:rPr>
                        <w:rFonts w:ascii="Times New Roman" w:hAnsi="Times New Roman"/>
                      </w:rPr>
                    </w:pPr>
                    <w:r w:rsidRPr="00C562F0">
                      <w:rPr>
                        <w:rFonts w:ascii="Times New Roman" w:hAnsi="Times New Roman"/>
                      </w:rPr>
                      <w:t>Проректор по направлению</w:t>
                    </w:r>
                  </w:p>
                </w:txbxContent>
              </v:textbox>
            </v:shape>
            <v:line id="_x0000_s1193" style="position:absolute" from="5661,12294" to="5661,12654">
              <v:stroke endarrow="block"/>
            </v:line>
            <v:line id="_x0000_s1194" style="position:absolute;flip:y" from="6921,12277" to="6921,12637">
              <v:stroke endarrow="block"/>
            </v:line>
            <v:line id="_x0000_s1195" style="position:absolute" from="7821,13014" to="9261,13014">
              <v:stroke endarrow="block"/>
            </v:line>
            <v:line id="_x0000_s1196" style="position:absolute;flip:x" from="7804,13374" to="9244,13374">
              <v:stroke endarrow="block"/>
            </v:line>
            <v:line id="_x0000_s1197" style="position:absolute;flip:y" from="2061,12114" to="2061,12654">
              <v:stroke startarrow="block"/>
            </v:line>
            <v:shape id="_x0000_s1198" type="#_x0000_t202" style="position:absolute;left:6561;top:14094;width:2880;height:540">
              <v:textbox style="mso-next-textbox:#_x0000_s1198">
                <w:txbxContent>
                  <w:p w:rsidR="007C3D37" w:rsidRPr="00266CA3" w:rsidRDefault="007C3D37">
                    <w:pPr>
                      <w:jc w:val="center"/>
                      <w:rPr>
                        <w:rFonts w:ascii="Times New Roman" w:hAnsi="Times New Roman"/>
                      </w:rPr>
                    </w:pPr>
                    <w:r w:rsidRPr="00266CA3">
                      <w:rPr>
                        <w:rFonts w:ascii="Times New Roman" w:hAnsi="Times New Roman"/>
                      </w:rPr>
                      <w:t>Бухгалтерия</w:t>
                    </w:r>
                  </w:p>
                </w:txbxContent>
              </v:textbox>
            </v:shape>
            <v:shape id="_x0000_s1199" type="#_x0000_t202" style="position:absolute;left:3321;top:14094;width:2880;height:540">
              <v:textbox style="mso-next-textbox:#_x0000_s1199">
                <w:txbxContent>
                  <w:p w:rsidR="007C3D37" w:rsidRPr="00266CA3" w:rsidRDefault="007C3D37">
                    <w:pPr>
                      <w:jc w:val="center"/>
                      <w:rPr>
                        <w:rFonts w:ascii="Times New Roman" w:hAnsi="Times New Roman"/>
                      </w:rPr>
                    </w:pPr>
                    <w:r w:rsidRPr="00266CA3">
                      <w:rPr>
                        <w:rFonts w:ascii="Times New Roman" w:hAnsi="Times New Roman"/>
                      </w:rPr>
                      <w:t>Отдел кадров</w:t>
                    </w:r>
                  </w:p>
                </w:txbxContent>
              </v:textbox>
            </v:shape>
            <v:line id="_x0000_s1200" style="position:absolute" from="5661,13571" to="5661,14111">
              <v:stroke endarrow="block"/>
            </v:line>
            <v:line id="_x0000_s1201" style="position:absolute" from="6921,13571" to="6921,14111">
              <v:stroke endarrow="block"/>
            </v:line>
            <v:line id="_x0000_s1202" style="position:absolute;flip:y" from="7281,13554" to="7281,14094">
              <v:stroke endarrow="block"/>
            </v:line>
            <v:line id="_x0000_s1203" style="position:absolute;flip:y" from="6021,13554" to="6021,14094">
              <v:stroke endarrow="block"/>
            </v:line>
            <v:line id="_x0000_s1204" style="position:absolute;flip:x" from="4384,11934" to="4924,11934">
              <v:stroke endarrow="block"/>
            </v:line>
            <v:line id="_x0000_s1205" style="position:absolute" from="4401,10674" to="5121,11394">
              <v:stroke endarrow="block"/>
            </v:line>
            <v:line id="_x0000_s1206" style="position:absolute;flip:x y" from="4401,10854" to="4941,11394">
              <v:stroke endarrow="block"/>
            </v:line>
            <v:shape id="_x0000_s1207" type="#_x0000_t202" style="position:absolute;left:1881;top:10134;width:2520;height:900">
              <v:textbox style="mso-next-textbox:#_x0000_s1207">
                <w:txbxContent>
                  <w:p w:rsidR="007C3D37" w:rsidRPr="00C562F0" w:rsidRDefault="007C3D37">
                    <w:pPr>
                      <w:jc w:val="center"/>
                      <w:rPr>
                        <w:rFonts w:ascii="Times New Roman" w:hAnsi="Times New Roman"/>
                      </w:rPr>
                    </w:pPr>
                    <w:r w:rsidRPr="00C562F0">
                      <w:rPr>
                        <w:rFonts w:ascii="Times New Roman" w:hAnsi="Times New Roman"/>
                      </w:rPr>
                      <w:t>Другие подразделения</w:t>
                    </w:r>
                  </w:p>
                </w:txbxContent>
              </v:textbox>
            </v:shape>
          </v:group>
        </w:pict>
      </w: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pStyle w:val="ad"/>
      </w:pPr>
      <w:bookmarkStart w:id="10" w:name="_Ref481655410"/>
      <w:r>
        <w:t xml:space="preserve">Рисунок </w:t>
      </w:r>
      <w:bookmarkEnd w:id="10"/>
      <w:r w:rsidR="00D22098">
        <w:t xml:space="preserve">9 - </w:t>
      </w:r>
      <w:r>
        <w:t xml:space="preserve"> Документооборот в НУЗ «Умник»</w:t>
      </w:r>
    </w:p>
    <w:p w:rsidR="00942930" w:rsidRDefault="00942930">
      <w:pPr>
        <w:spacing w:line="360" w:lineRule="auto"/>
        <w:ind w:firstLine="708"/>
        <w:jc w:val="both"/>
        <w:rPr>
          <w:rFonts w:ascii="Times New Roman" w:hAnsi="Times New Roman"/>
          <w:sz w:val="26"/>
          <w:szCs w:val="26"/>
        </w:rPr>
      </w:pPr>
    </w:p>
    <w:p w:rsidR="00942930" w:rsidRDefault="00942930">
      <w:pPr>
        <w:spacing w:line="360" w:lineRule="auto"/>
        <w:ind w:firstLine="708"/>
        <w:jc w:val="both"/>
        <w:rPr>
          <w:rFonts w:ascii="Times New Roman" w:hAnsi="Times New Roman"/>
          <w:szCs w:val="26"/>
        </w:rPr>
      </w:pPr>
      <w:r>
        <w:rPr>
          <w:rFonts w:ascii="Times New Roman" w:hAnsi="Times New Roman"/>
          <w:szCs w:val="26"/>
        </w:rPr>
        <w:t xml:space="preserve">В результате просмотра журнала регистрации в приёмной организации у секретаря и анализа полученной информации мною была составлена таблица, где представлена сводная информация по каждому виду документа в динамике по годам (таблица </w:t>
      </w:r>
      <w:r w:rsidR="00FE00CD">
        <w:rPr>
          <w:rFonts w:ascii="Times New Roman" w:hAnsi="Times New Roman"/>
          <w:szCs w:val="26"/>
        </w:rPr>
        <w:t>4</w:t>
      </w:r>
      <w:r>
        <w:rPr>
          <w:rFonts w:ascii="Times New Roman" w:hAnsi="Times New Roman"/>
          <w:szCs w:val="26"/>
        </w:rPr>
        <w:t>). Из таблицы можно определить структурную характеристику документооборота и как она меняется по годам.</w:t>
      </w:r>
    </w:p>
    <w:p w:rsidR="00467F46" w:rsidRDefault="00467F46">
      <w:pPr>
        <w:spacing w:line="360" w:lineRule="auto"/>
        <w:ind w:firstLine="708"/>
        <w:jc w:val="both"/>
        <w:rPr>
          <w:rFonts w:ascii="Times New Roman" w:hAnsi="Times New Roman"/>
          <w:szCs w:val="26"/>
        </w:rPr>
      </w:pPr>
      <w:r>
        <w:rPr>
          <w:rFonts w:ascii="Times New Roman" w:hAnsi="Times New Roman"/>
          <w:szCs w:val="26"/>
        </w:rPr>
        <w:t xml:space="preserve">Из таблицы, где представлены технико-экономические показатели видно, что выручка от реализации возрастала из года в год на 148 и на 134 процента (таблица </w:t>
      </w:r>
      <w:r w:rsidR="00FE00CD">
        <w:rPr>
          <w:rFonts w:ascii="Times New Roman" w:hAnsi="Times New Roman"/>
          <w:szCs w:val="26"/>
        </w:rPr>
        <w:t>5</w:t>
      </w:r>
      <w:r>
        <w:rPr>
          <w:rFonts w:ascii="Times New Roman" w:hAnsi="Times New Roman"/>
          <w:szCs w:val="26"/>
        </w:rPr>
        <w:t xml:space="preserve">), а общее количество документов в организации сокращалось до уровня 74 и 90 процентов от предыдущего года (таблица </w:t>
      </w:r>
      <w:r w:rsidR="00FE00CD">
        <w:rPr>
          <w:rFonts w:ascii="Times New Roman" w:hAnsi="Times New Roman"/>
          <w:szCs w:val="26"/>
        </w:rPr>
        <w:t>6</w:t>
      </w:r>
      <w:r>
        <w:rPr>
          <w:rFonts w:ascii="Times New Roman" w:hAnsi="Times New Roman"/>
          <w:szCs w:val="26"/>
        </w:rPr>
        <w:t>).</w:t>
      </w:r>
    </w:p>
    <w:p w:rsidR="00942930" w:rsidRDefault="00942930" w:rsidP="00752056">
      <w:pPr>
        <w:pStyle w:val="ad"/>
        <w:jc w:val="left"/>
      </w:pPr>
      <w:bookmarkStart w:id="11" w:name="_Ref482855962"/>
      <w:r>
        <w:t xml:space="preserve">Таблица </w:t>
      </w:r>
      <w:bookmarkEnd w:id="11"/>
      <w:r w:rsidR="00FE00CD">
        <w:t>5</w:t>
      </w:r>
      <w:r w:rsidR="00752056">
        <w:t xml:space="preserve"> - </w:t>
      </w:r>
      <w:r>
        <w:t>Анализ структуры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00"/>
        <w:gridCol w:w="1080"/>
        <w:gridCol w:w="1080"/>
        <w:gridCol w:w="1088"/>
        <w:gridCol w:w="1072"/>
      </w:tblGrid>
      <w:tr w:rsidR="00942930">
        <w:trPr>
          <w:cantSplit/>
        </w:trPr>
        <w:tc>
          <w:tcPr>
            <w:tcW w:w="4248" w:type="dxa"/>
            <w:vMerge w:val="restart"/>
          </w:tcPr>
          <w:p w:rsidR="00942930" w:rsidRDefault="00942930">
            <w:pPr>
              <w:jc w:val="center"/>
              <w:rPr>
                <w:rFonts w:ascii="Times New Roman" w:hAnsi="Times New Roman"/>
                <w:iCs/>
                <w:sz w:val="26"/>
                <w:szCs w:val="26"/>
              </w:rPr>
            </w:pPr>
          </w:p>
          <w:p w:rsidR="00942930" w:rsidRDefault="00942930">
            <w:pPr>
              <w:jc w:val="center"/>
              <w:rPr>
                <w:rFonts w:ascii="Times New Roman" w:hAnsi="Times New Roman"/>
                <w:iCs/>
                <w:sz w:val="26"/>
                <w:szCs w:val="26"/>
              </w:rPr>
            </w:pPr>
            <w:r>
              <w:rPr>
                <w:rFonts w:ascii="Times New Roman" w:hAnsi="Times New Roman"/>
                <w:iCs/>
                <w:sz w:val="26"/>
                <w:szCs w:val="26"/>
              </w:rPr>
              <w:t xml:space="preserve">Наименование </w:t>
            </w:r>
            <w:r>
              <w:rPr>
                <w:rFonts w:ascii="Times New Roman" w:hAnsi="Times New Roman"/>
                <w:iCs/>
                <w:sz w:val="26"/>
                <w:szCs w:val="26"/>
              </w:rPr>
              <w:br/>
              <w:t>документа</w:t>
            </w:r>
          </w:p>
        </w:tc>
        <w:tc>
          <w:tcPr>
            <w:tcW w:w="3060" w:type="dxa"/>
            <w:gridSpan w:val="3"/>
          </w:tcPr>
          <w:p w:rsidR="00942930" w:rsidRDefault="00942930">
            <w:pPr>
              <w:jc w:val="center"/>
              <w:rPr>
                <w:rFonts w:ascii="Times New Roman" w:hAnsi="Times New Roman"/>
                <w:iCs/>
                <w:sz w:val="26"/>
                <w:szCs w:val="26"/>
              </w:rPr>
            </w:pPr>
            <w:r>
              <w:rPr>
                <w:rFonts w:ascii="Times New Roman" w:hAnsi="Times New Roman"/>
                <w:iCs/>
                <w:sz w:val="26"/>
                <w:szCs w:val="26"/>
              </w:rPr>
              <w:t>Количество документов</w:t>
            </w:r>
          </w:p>
        </w:tc>
        <w:tc>
          <w:tcPr>
            <w:tcW w:w="2160" w:type="dxa"/>
            <w:gridSpan w:val="2"/>
          </w:tcPr>
          <w:p w:rsidR="00942930" w:rsidRDefault="00942930">
            <w:pPr>
              <w:jc w:val="center"/>
              <w:rPr>
                <w:rFonts w:ascii="Times New Roman" w:hAnsi="Times New Roman"/>
                <w:iCs/>
                <w:sz w:val="26"/>
                <w:szCs w:val="26"/>
              </w:rPr>
            </w:pPr>
            <w:r>
              <w:rPr>
                <w:rFonts w:ascii="Times New Roman" w:hAnsi="Times New Roman"/>
                <w:iCs/>
                <w:sz w:val="26"/>
                <w:szCs w:val="26"/>
              </w:rPr>
              <w:t>Темпы роста, %</w:t>
            </w:r>
          </w:p>
        </w:tc>
      </w:tr>
      <w:tr w:rsidR="00942930">
        <w:trPr>
          <w:cantSplit/>
        </w:trPr>
        <w:tc>
          <w:tcPr>
            <w:tcW w:w="4248" w:type="dxa"/>
            <w:vMerge/>
          </w:tcPr>
          <w:p w:rsidR="00942930" w:rsidRDefault="00942930">
            <w:pPr>
              <w:jc w:val="center"/>
              <w:rPr>
                <w:rFonts w:ascii="Times New Roman" w:hAnsi="Times New Roman"/>
                <w:sz w:val="26"/>
                <w:szCs w:val="26"/>
              </w:rPr>
            </w:pPr>
          </w:p>
        </w:tc>
        <w:tc>
          <w:tcPr>
            <w:tcW w:w="900" w:type="dxa"/>
          </w:tcPr>
          <w:p w:rsidR="00942930" w:rsidRDefault="00797F34">
            <w:pPr>
              <w:jc w:val="center"/>
              <w:rPr>
                <w:rFonts w:ascii="Times New Roman" w:hAnsi="Times New Roman"/>
                <w:sz w:val="26"/>
                <w:szCs w:val="26"/>
              </w:rPr>
            </w:pPr>
            <w:r>
              <w:rPr>
                <w:rFonts w:ascii="Times New Roman" w:hAnsi="Times New Roman"/>
                <w:sz w:val="26"/>
                <w:szCs w:val="26"/>
              </w:rPr>
              <w:t>2006</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200</w:t>
            </w:r>
            <w:r w:rsidR="00797F34">
              <w:rPr>
                <w:rFonts w:ascii="Times New Roman" w:hAnsi="Times New Roman"/>
                <w:sz w:val="26"/>
                <w:szCs w:val="26"/>
              </w:rPr>
              <w:t>7</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200</w:t>
            </w:r>
            <w:r w:rsidR="00797F34">
              <w:rPr>
                <w:rFonts w:ascii="Times New Roman" w:hAnsi="Times New Roman"/>
                <w:sz w:val="26"/>
                <w:szCs w:val="26"/>
              </w:rPr>
              <w:t>8</w:t>
            </w:r>
          </w:p>
        </w:tc>
        <w:tc>
          <w:tcPr>
            <w:tcW w:w="1088" w:type="dxa"/>
          </w:tcPr>
          <w:p w:rsidR="00942930" w:rsidRDefault="00942930">
            <w:pPr>
              <w:jc w:val="center"/>
              <w:rPr>
                <w:rFonts w:ascii="Times New Roman" w:hAnsi="Times New Roman"/>
                <w:sz w:val="26"/>
                <w:szCs w:val="26"/>
              </w:rPr>
            </w:pPr>
            <w:r>
              <w:rPr>
                <w:rFonts w:ascii="Times New Roman" w:hAnsi="Times New Roman"/>
                <w:sz w:val="26"/>
                <w:szCs w:val="26"/>
              </w:rPr>
              <w:t>в 200</w:t>
            </w:r>
            <w:r w:rsidR="00797F34">
              <w:rPr>
                <w:rFonts w:ascii="Times New Roman" w:hAnsi="Times New Roman"/>
                <w:sz w:val="26"/>
                <w:szCs w:val="26"/>
              </w:rPr>
              <w:t>7</w:t>
            </w:r>
          </w:p>
          <w:p w:rsidR="00942930" w:rsidRDefault="00797F34">
            <w:pPr>
              <w:jc w:val="center"/>
              <w:rPr>
                <w:rFonts w:ascii="Times New Roman" w:hAnsi="Times New Roman"/>
                <w:sz w:val="26"/>
                <w:szCs w:val="26"/>
              </w:rPr>
            </w:pPr>
            <w:r>
              <w:rPr>
                <w:rFonts w:ascii="Times New Roman" w:hAnsi="Times New Roman"/>
                <w:sz w:val="26"/>
                <w:szCs w:val="26"/>
              </w:rPr>
              <w:t>к 2006</w:t>
            </w:r>
          </w:p>
        </w:tc>
        <w:tc>
          <w:tcPr>
            <w:tcW w:w="1072" w:type="dxa"/>
          </w:tcPr>
          <w:p w:rsidR="00942930" w:rsidRDefault="00942930">
            <w:pPr>
              <w:jc w:val="center"/>
              <w:rPr>
                <w:rFonts w:ascii="Times New Roman" w:hAnsi="Times New Roman"/>
                <w:sz w:val="26"/>
                <w:szCs w:val="26"/>
              </w:rPr>
            </w:pPr>
            <w:r>
              <w:rPr>
                <w:rFonts w:ascii="Times New Roman" w:hAnsi="Times New Roman"/>
                <w:sz w:val="26"/>
                <w:szCs w:val="26"/>
              </w:rPr>
              <w:t>в 200</w:t>
            </w:r>
            <w:r w:rsidR="00797F34">
              <w:rPr>
                <w:rFonts w:ascii="Times New Roman" w:hAnsi="Times New Roman"/>
                <w:sz w:val="26"/>
                <w:szCs w:val="26"/>
              </w:rPr>
              <w:t>8</w:t>
            </w:r>
          </w:p>
          <w:p w:rsidR="00942930" w:rsidRDefault="00797F34">
            <w:pPr>
              <w:jc w:val="center"/>
              <w:rPr>
                <w:rFonts w:ascii="Times New Roman" w:hAnsi="Times New Roman"/>
                <w:sz w:val="26"/>
                <w:szCs w:val="26"/>
              </w:rPr>
            </w:pPr>
            <w:r>
              <w:rPr>
                <w:rFonts w:ascii="Times New Roman" w:hAnsi="Times New Roman"/>
                <w:sz w:val="26"/>
                <w:szCs w:val="26"/>
              </w:rPr>
              <w:t>к 2007</w:t>
            </w:r>
          </w:p>
        </w:tc>
      </w:tr>
      <w:tr w:rsidR="00942930">
        <w:tc>
          <w:tcPr>
            <w:tcW w:w="4248" w:type="dxa"/>
          </w:tcPr>
          <w:p w:rsidR="00942930" w:rsidRDefault="00942930">
            <w:pPr>
              <w:pStyle w:val="a5"/>
              <w:tabs>
                <w:tab w:val="clear" w:pos="4677"/>
                <w:tab w:val="clear" w:pos="9355"/>
              </w:tabs>
              <w:rPr>
                <w:rFonts w:ascii="Times New Roman" w:hAnsi="Times New Roman"/>
                <w:sz w:val="26"/>
                <w:szCs w:val="26"/>
              </w:rPr>
            </w:pPr>
            <w:r>
              <w:rPr>
                <w:rFonts w:ascii="Times New Roman" w:hAnsi="Times New Roman"/>
                <w:sz w:val="26"/>
                <w:szCs w:val="26"/>
              </w:rPr>
              <w:t>Входящие</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124</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203</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240</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164</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118</w:t>
            </w:r>
          </w:p>
        </w:tc>
      </w:tr>
      <w:tr w:rsidR="00942930">
        <w:tc>
          <w:tcPr>
            <w:tcW w:w="4248" w:type="dxa"/>
          </w:tcPr>
          <w:p w:rsidR="00942930" w:rsidRDefault="00942930">
            <w:pPr>
              <w:pStyle w:val="a5"/>
              <w:tabs>
                <w:tab w:val="clear" w:pos="4677"/>
                <w:tab w:val="clear" w:pos="9355"/>
              </w:tabs>
              <w:rPr>
                <w:rFonts w:ascii="Times New Roman" w:hAnsi="Times New Roman"/>
                <w:sz w:val="26"/>
                <w:szCs w:val="26"/>
              </w:rPr>
            </w:pPr>
            <w:r>
              <w:rPr>
                <w:rFonts w:ascii="Times New Roman" w:hAnsi="Times New Roman"/>
                <w:sz w:val="26"/>
                <w:szCs w:val="26"/>
              </w:rPr>
              <w:t>Исходящие</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384</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402</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358</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105</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89</w:t>
            </w:r>
          </w:p>
        </w:tc>
      </w:tr>
      <w:tr w:rsidR="00942930">
        <w:tc>
          <w:tcPr>
            <w:tcW w:w="4248" w:type="dxa"/>
          </w:tcPr>
          <w:p w:rsidR="00942930" w:rsidRDefault="00942930">
            <w:pPr>
              <w:rPr>
                <w:rFonts w:ascii="Times New Roman" w:hAnsi="Times New Roman"/>
                <w:sz w:val="26"/>
                <w:szCs w:val="26"/>
              </w:rPr>
            </w:pPr>
            <w:r>
              <w:rPr>
                <w:rFonts w:ascii="Times New Roman" w:hAnsi="Times New Roman"/>
                <w:sz w:val="26"/>
                <w:szCs w:val="26"/>
              </w:rPr>
              <w:t>Приказы</w:t>
            </w:r>
          </w:p>
          <w:p w:rsidR="00942930" w:rsidRDefault="00942930">
            <w:pPr>
              <w:rPr>
                <w:rFonts w:ascii="Times New Roman" w:hAnsi="Times New Roman"/>
                <w:sz w:val="26"/>
                <w:szCs w:val="26"/>
              </w:rPr>
            </w:pPr>
            <w:r>
              <w:rPr>
                <w:rFonts w:ascii="Times New Roman" w:hAnsi="Times New Roman"/>
                <w:sz w:val="26"/>
                <w:szCs w:val="26"/>
              </w:rPr>
              <w:t>в том числе:</w:t>
            </w:r>
          </w:p>
          <w:p w:rsidR="00942930" w:rsidRDefault="00942930">
            <w:pPr>
              <w:rPr>
                <w:rFonts w:ascii="Times New Roman" w:hAnsi="Times New Roman"/>
                <w:sz w:val="26"/>
                <w:szCs w:val="26"/>
              </w:rPr>
            </w:pPr>
            <w:r>
              <w:rPr>
                <w:rFonts w:ascii="Times New Roman" w:hAnsi="Times New Roman"/>
                <w:sz w:val="26"/>
                <w:szCs w:val="26"/>
              </w:rPr>
              <w:t>- по основной деятельности</w:t>
            </w:r>
          </w:p>
          <w:p w:rsidR="00942930" w:rsidRDefault="00942930">
            <w:pPr>
              <w:rPr>
                <w:rFonts w:ascii="Times New Roman" w:hAnsi="Times New Roman"/>
                <w:sz w:val="26"/>
                <w:szCs w:val="26"/>
              </w:rPr>
            </w:pPr>
            <w:r>
              <w:rPr>
                <w:rFonts w:ascii="Times New Roman" w:hAnsi="Times New Roman"/>
                <w:sz w:val="26"/>
                <w:szCs w:val="26"/>
              </w:rPr>
              <w:t>- по командировкам</w:t>
            </w:r>
          </w:p>
          <w:p w:rsidR="00942930" w:rsidRDefault="00942930">
            <w:pPr>
              <w:rPr>
                <w:rFonts w:ascii="Times New Roman" w:hAnsi="Times New Roman"/>
                <w:sz w:val="26"/>
                <w:szCs w:val="26"/>
              </w:rPr>
            </w:pPr>
            <w:r>
              <w:rPr>
                <w:rFonts w:ascii="Times New Roman" w:hAnsi="Times New Roman"/>
                <w:sz w:val="26"/>
                <w:szCs w:val="26"/>
              </w:rPr>
              <w:t>- по личному составу</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870</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157</w:t>
            </w:r>
          </w:p>
          <w:p w:rsidR="00942930" w:rsidRDefault="00942930">
            <w:pPr>
              <w:jc w:val="right"/>
              <w:rPr>
                <w:rFonts w:ascii="Times New Roman" w:hAnsi="Times New Roman"/>
                <w:sz w:val="26"/>
                <w:szCs w:val="26"/>
              </w:rPr>
            </w:pPr>
            <w:r>
              <w:rPr>
                <w:rFonts w:ascii="Times New Roman" w:hAnsi="Times New Roman"/>
                <w:sz w:val="26"/>
                <w:szCs w:val="26"/>
              </w:rPr>
              <w:t>215</w:t>
            </w:r>
          </w:p>
          <w:p w:rsidR="00942930" w:rsidRDefault="00942930">
            <w:pPr>
              <w:jc w:val="right"/>
              <w:rPr>
                <w:rFonts w:ascii="Times New Roman" w:hAnsi="Times New Roman"/>
                <w:sz w:val="26"/>
                <w:szCs w:val="26"/>
              </w:rPr>
            </w:pPr>
            <w:r>
              <w:rPr>
                <w:rFonts w:ascii="Times New Roman" w:hAnsi="Times New Roman"/>
                <w:sz w:val="26"/>
                <w:szCs w:val="26"/>
              </w:rPr>
              <w:t>498</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648</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116</w:t>
            </w:r>
          </w:p>
          <w:p w:rsidR="00942930" w:rsidRDefault="00942930">
            <w:pPr>
              <w:jc w:val="right"/>
              <w:rPr>
                <w:rFonts w:ascii="Times New Roman" w:hAnsi="Times New Roman"/>
                <w:sz w:val="26"/>
                <w:szCs w:val="26"/>
              </w:rPr>
            </w:pPr>
            <w:r>
              <w:rPr>
                <w:rFonts w:ascii="Times New Roman" w:hAnsi="Times New Roman"/>
                <w:sz w:val="26"/>
                <w:szCs w:val="26"/>
              </w:rPr>
              <w:t>178</w:t>
            </w:r>
          </w:p>
          <w:p w:rsidR="00942930" w:rsidRDefault="00942930">
            <w:pPr>
              <w:jc w:val="right"/>
              <w:rPr>
                <w:rFonts w:ascii="Times New Roman" w:hAnsi="Times New Roman"/>
                <w:sz w:val="26"/>
                <w:szCs w:val="26"/>
              </w:rPr>
            </w:pPr>
            <w:r>
              <w:rPr>
                <w:rFonts w:ascii="Times New Roman" w:hAnsi="Times New Roman"/>
                <w:sz w:val="26"/>
                <w:szCs w:val="26"/>
              </w:rPr>
              <w:t>354</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894</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156</w:t>
            </w:r>
          </w:p>
          <w:p w:rsidR="00942930" w:rsidRDefault="00942930">
            <w:pPr>
              <w:jc w:val="right"/>
              <w:rPr>
                <w:rFonts w:ascii="Times New Roman" w:hAnsi="Times New Roman"/>
                <w:sz w:val="26"/>
                <w:szCs w:val="26"/>
              </w:rPr>
            </w:pPr>
            <w:r>
              <w:rPr>
                <w:rFonts w:ascii="Times New Roman" w:hAnsi="Times New Roman"/>
                <w:sz w:val="26"/>
                <w:szCs w:val="26"/>
              </w:rPr>
              <w:t>222</w:t>
            </w:r>
          </w:p>
          <w:p w:rsidR="00942930" w:rsidRDefault="00942930">
            <w:pPr>
              <w:jc w:val="right"/>
              <w:rPr>
                <w:rFonts w:ascii="Times New Roman" w:hAnsi="Times New Roman"/>
                <w:sz w:val="26"/>
                <w:szCs w:val="26"/>
              </w:rPr>
            </w:pPr>
            <w:r>
              <w:rPr>
                <w:rFonts w:ascii="Times New Roman" w:hAnsi="Times New Roman"/>
                <w:sz w:val="26"/>
                <w:szCs w:val="26"/>
              </w:rPr>
              <w:t>516</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74</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74</w:t>
            </w:r>
          </w:p>
          <w:p w:rsidR="00942930" w:rsidRDefault="00942930">
            <w:pPr>
              <w:jc w:val="right"/>
              <w:rPr>
                <w:rFonts w:ascii="Times New Roman" w:hAnsi="Times New Roman"/>
                <w:sz w:val="26"/>
                <w:szCs w:val="26"/>
              </w:rPr>
            </w:pPr>
            <w:r>
              <w:rPr>
                <w:rFonts w:ascii="Times New Roman" w:hAnsi="Times New Roman"/>
                <w:sz w:val="26"/>
                <w:szCs w:val="26"/>
              </w:rPr>
              <w:t>83</w:t>
            </w:r>
          </w:p>
          <w:p w:rsidR="00942930" w:rsidRDefault="00942930">
            <w:pPr>
              <w:jc w:val="right"/>
              <w:rPr>
                <w:rFonts w:ascii="Times New Roman" w:hAnsi="Times New Roman"/>
                <w:sz w:val="26"/>
                <w:szCs w:val="26"/>
              </w:rPr>
            </w:pPr>
            <w:r>
              <w:rPr>
                <w:rFonts w:ascii="Times New Roman" w:hAnsi="Times New Roman"/>
                <w:sz w:val="26"/>
                <w:szCs w:val="26"/>
              </w:rPr>
              <w:t>71</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138</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134</w:t>
            </w:r>
          </w:p>
          <w:p w:rsidR="00942930" w:rsidRDefault="00942930">
            <w:pPr>
              <w:jc w:val="right"/>
              <w:rPr>
                <w:rFonts w:ascii="Times New Roman" w:hAnsi="Times New Roman"/>
                <w:sz w:val="26"/>
                <w:szCs w:val="26"/>
              </w:rPr>
            </w:pPr>
            <w:r>
              <w:rPr>
                <w:rFonts w:ascii="Times New Roman" w:hAnsi="Times New Roman"/>
                <w:sz w:val="26"/>
                <w:szCs w:val="26"/>
              </w:rPr>
              <w:t>125</w:t>
            </w:r>
          </w:p>
          <w:p w:rsidR="00942930" w:rsidRDefault="00942930">
            <w:pPr>
              <w:jc w:val="right"/>
              <w:rPr>
                <w:rFonts w:ascii="Times New Roman" w:hAnsi="Times New Roman"/>
                <w:sz w:val="26"/>
                <w:szCs w:val="26"/>
              </w:rPr>
            </w:pPr>
            <w:r>
              <w:rPr>
                <w:rFonts w:ascii="Times New Roman" w:hAnsi="Times New Roman"/>
                <w:sz w:val="26"/>
                <w:szCs w:val="26"/>
              </w:rPr>
              <w:t>146</w:t>
            </w:r>
          </w:p>
        </w:tc>
      </w:tr>
      <w:tr w:rsidR="00942930">
        <w:tc>
          <w:tcPr>
            <w:tcW w:w="4248" w:type="dxa"/>
          </w:tcPr>
          <w:p w:rsidR="00942930" w:rsidRDefault="00942930">
            <w:pPr>
              <w:pStyle w:val="a5"/>
              <w:tabs>
                <w:tab w:val="clear" w:pos="4677"/>
                <w:tab w:val="clear" w:pos="9355"/>
              </w:tabs>
              <w:rPr>
                <w:rFonts w:ascii="Times New Roman" w:hAnsi="Times New Roman"/>
                <w:sz w:val="26"/>
                <w:szCs w:val="26"/>
              </w:rPr>
            </w:pPr>
            <w:r>
              <w:rPr>
                <w:rFonts w:ascii="Times New Roman" w:hAnsi="Times New Roman"/>
                <w:sz w:val="26"/>
                <w:szCs w:val="26"/>
              </w:rPr>
              <w:t>Внутренние</w:t>
            </w:r>
          </w:p>
          <w:p w:rsidR="00942930" w:rsidRDefault="00942930">
            <w:pPr>
              <w:rPr>
                <w:rFonts w:ascii="Times New Roman" w:hAnsi="Times New Roman"/>
                <w:sz w:val="26"/>
                <w:szCs w:val="26"/>
              </w:rPr>
            </w:pPr>
            <w:r>
              <w:rPr>
                <w:rFonts w:ascii="Times New Roman" w:hAnsi="Times New Roman"/>
                <w:sz w:val="26"/>
                <w:szCs w:val="26"/>
              </w:rPr>
              <w:t>в том числе:</w:t>
            </w:r>
          </w:p>
          <w:p w:rsidR="00942930" w:rsidRDefault="00942930">
            <w:pPr>
              <w:rPr>
                <w:rFonts w:ascii="Times New Roman" w:hAnsi="Times New Roman"/>
                <w:sz w:val="26"/>
                <w:szCs w:val="26"/>
              </w:rPr>
            </w:pPr>
            <w:r>
              <w:rPr>
                <w:rFonts w:ascii="Times New Roman" w:hAnsi="Times New Roman"/>
                <w:sz w:val="26"/>
                <w:szCs w:val="26"/>
              </w:rPr>
              <w:t>- финансовые</w:t>
            </w:r>
          </w:p>
          <w:p w:rsidR="00942930" w:rsidRDefault="00942930">
            <w:pPr>
              <w:rPr>
                <w:rFonts w:ascii="Times New Roman" w:hAnsi="Times New Roman"/>
                <w:sz w:val="26"/>
                <w:szCs w:val="26"/>
              </w:rPr>
            </w:pPr>
            <w:r>
              <w:rPr>
                <w:rFonts w:ascii="Times New Roman" w:hAnsi="Times New Roman"/>
                <w:sz w:val="26"/>
                <w:szCs w:val="26"/>
              </w:rPr>
              <w:t>- служебные</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3841</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1492</w:t>
            </w:r>
          </w:p>
          <w:p w:rsidR="00942930" w:rsidRDefault="00942930">
            <w:pPr>
              <w:jc w:val="right"/>
              <w:rPr>
                <w:rFonts w:ascii="Times New Roman" w:hAnsi="Times New Roman"/>
                <w:sz w:val="26"/>
                <w:szCs w:val="26"/>
              </w:rPr>
            </w:pPr>
            <w:r>
              <w:rPr>
                <w:rFonts w:ascii="Times New Roman" w:hAnsi="Times New Roman"/>
                <w:sz w:val="26"/>
                <w:szCs w:val="26"/>
              </w:rPr>
              <w:t>2349</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2597</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973</w:t>
            </w:r>
          </w:p>
          <w:p w:rsidR="00942930" w:rsidRDefault="00942930">
            <w:pPr>
              <w:jc w:val="right"/>
              <w:rPr>
                <w:rFonts w:ascii="Times New Roman" w:hAnsi="Times New Roman"/>
                <w:sz w:val="26"/>
                <w:szCs w:val="26"/>
              </w:rPr>
            </w:pPr>
            <w:r>
              <w:rPr>
                <w:rFonts w:ascii="Times New Roman" w:hAnsi="Times New Roman"/>
                <w:sz w:val="26"/>
                <w:szCs w:val="26"/>
              </w:rPr>
              <w:t>1624</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1972</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1272</w:t>
            </w:r>
          </w:p>
          <w:p w:rsidR="00942930" w:rsidRDefault="00942930">
            <w:pPr>
              <w:jc w:val="right"/>
              <w:rPr>
                <w:rFonts w:ascii="Times New Roman" w:hAnsi="Times New Roman"/>
                <w:sz w:val="26"/>
                <w:szCs w:val="26"/>
              </w:rPr>
            </w:pPr>
            <w:r>
              <w:rPr>
                <w:rFonts w:ascii="Times New Roman" w:hAnsi="Times New Roman"/>
                <w:sz w:val="26"/>
                <w:szCs w:val="26"/>
              </w:rPr>
              <w:t>700</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68</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65</w:t>
            </w:r>
          </w:p>
          <w:p w:rsidR="00942930" w:rsidRDefault="00942930">
            <w:pPr>
              <w:jc w:val="right"/>
              <w:rPr>
                <w:rFonts w:ascii="Times New Roman" w:hAnsi="Times New Roman"/>
                <w:sz w:val="26"/>
                <w:szCs w:val="26"/>
              </w:rPr>
            </w:pPr>
            <w:r>
              <w:rPr>
                <w:rFonts w:ascii="Times New Roman" w:hAnsi="Times New Roman"/>
                <w:sz w:val="26"/>
                <w:szCs w:val="26"/>
              </w:rPr>
              <w:t>69</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76</w:t>
            </w:r>
          </w:p>
          <w:p w:rsidR="00942930" w:rsidRDefault="00942930">
            <w:pPr>
              <w:jc w:val="right"/>
              <w:rPr>
                <w:rFonts w:ascii="Times New Roman" w:hAnsi="Times New Roman"/>
                <w:sz w:val="26"/>
                <w:szCs w:val="26"/>
              </w:rPr>
            </w:pPr>
          </w:p>
          <w:p w:rsidR="00942930" w:rsidRDefault="00942930">
            <w:pPr>
              <w:jc w:val="right"/>
              <w:rPr>
                <w:rFonts w:ascii="Times New Roman" w:hAnsi="Times New Roman"/>
                <w:sz w:val="26"/>
                <w:szCs w:val="26"/>
              </w:rPr>
            </w:pPr>
            <w:r>
              <w:rPr>
                <w:rFonts w:ascii="Times New Roman" w:hAnsi="Times New Roman"/>
                <w:sz w:val="26"/>
                <w:szCs w:val="26"/>
              </w:rPr>
              <w:t>131</w:t>
            </w:r>
          </w:p>
          <w:p w:rsidR="00942930" w:rsidRDefault="00942930">
            <w:pPr>
              <w:jc w:val="right"/>
              <w:rPr>
                <w:rFonts w:ascii="Times New Roman" w:hAnsi="Times New Roman"/>
                <w:sz w:val="26"/>
                <w:szCs w:val="26"/>
              </w:rPr>
            </w:pPr>
            <w:r>
              <w:rPr>
                <w:rFonts w:ascii="Times New Roman" w:hAnsi="Times New Roman"/>
                <w:sz w:val="26"/>
                <w:szCs w:val="26"/>
              </w:rPr>
              <w:t>43</w:t>
            </w:r>
          </w:p>
        </w:tc>
      </w:tr>
      <w:tr w:rsidR="00942930">
        <w:tc>
          <w:tcPr>
            <w:tcW w:w="4248" w:type="dxa"/>
          </w:tcPr>
          <w:p w:rsidR="00942930" w:rsidRDefault="00942930">
            <w:pPr>
              <w:rPr>
                <w:rFonts w:ascii="Times New Roman" w:hAnsi="Times New Roman"/>
                <w:sz w:val="26"/>
                <w:szCs w:val="26"/>
              </w:rPr>
            </w:pPr>
            <w:r>
              <w:rPr>
                <w:rFonts w:ascii="Times New Roman" w:hAnsi="Times New Roman"/>
                <w:sz w:val="26"/>
                <w:szCs w:val="26"/>
              </w:rPr>
              <w:t>Итого в год:</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5219</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3850</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3464</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74</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90</w:t>
            </w:r>
          </w:p>
        </w:tc>
      </w:tr>
      <w:tr w:rsidR="00942930">
        <w:tc>
          <w:tcPr>
            <w:tcW w:w="4248" w:type="dxa"/>
          </w:tcPr>
          <w:p w:rsidR="00942930" w:rsidRDefault="00942930">
            <w:pPr>
              <w:rPr>
                <w:rFonts w:ascii="Times New Roman" w:hAnsi="Times New Roman"/>
                <w:sz w:val="26"/>
                <w:szCs w:val="26"/>
              </w:rPr>
            </w:pPr>
            <w:r>
              <w:rPr>
                <w:rFonts w:ascii="Times New Roman" w:hAnsi="Times New Roman"/>
                <w:sz w:val="26"/>
                <w:szCs w:val="26"/>
              </w:rPr>
              <w:t>В среднем за день</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18</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13</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12</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72</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92</w:t>
            </w:r>
          </w:p>
        </w:tc>
      </w:tr>
      <w:tr w:rsidR="00942930">
        <w:tc>
          <w:tcPr>
            <w:tcW w:w="4248" w:type="dxa"/>
          </w:tcPr>
          <w:p w:rsidR="00942930" w:rsidRDefault="00942930">
            <w:pPr>
              <w:rPr>
                <w:rFonts w:ascii="Times New Roman" w:hAnsi="Times New Roman"/>
                <w:sz w:val="26"/>
                <w:szCs w:val="26"/>
              </w:rPr>
            </w:pPr>
            <w:r>
              <w:rPr>
                <w:rFonts w:ascii="Times New Roman" w:hAnsi="Times New Roman"/>
                <w:sz w:val="26"/>
                <w:szCs w:val="26"/>
              </w:rPr>
              <w:t>Выручка от реализации, тыс.р</w:t>
            </w:r>
            <w:r w:rsidR="00266CA3">
              <w:rPr>
                <w:rFonts w:ascii="Times New Roman" w:hAnsi="Times New Roman"/>
                <w:sz w:val="26"/>
                <w:szCs w:val="26"/>
              </w:rPr>
              <w:t>уб</w:t>
            </w:r>
            <w:r>
              <w:rPr>
                <w:rFonts w:ascii="Times New Roman" w:hAnsi="Times New Roman"/>
                <w:sz w:val="26"/>
                <w:szCs w:val="26"/>
              </w:rPr>
              <w:t>.</w:t>
            </w:r>
          </w:p>
        </w:tc>
        <w:tc>
          <w:tcPr>
            <w:tcW w:w="900" w:type="dxa"/>
          </w:tcPr>
          <w:p w:rsidR="00942930" w:rsidRDefault="00942930">
            <w:pPr>
              <w:jc w:val="right"/>
              <w:rPr>
                <w:rFonts w:ascii="Times New Roman" w:hAnsi="Times New Roman"/>
                <w:sz w:val="26"/>
                <w:szCs w:val="26"/>
              </w:rPr>
            </w:pPr>
            <w:r>
              <w:rPr>
                <w:rFonts w:ascii="Times New Roman" w:hAnsi="Times New Roman"/>
                <w:sz w:val="26"/>
                <w:szCs w:val="26"/>
              </w:rPr>
              <w:t>7663</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11315</w:t>
            </w:r>
          </w:p>
        </w:tc>
        <w:tc>
          <w:tcPr>
            <w:tcW w:w="1080" w:type="dxa"/>
          </w:tcPr>
          <w:p w:rsidR="00942930" w:rsidRDefault="00942930">
            <w:pPr>
              <w:jc w:val="right"/>
              <w:rPr>
                <w:rFonts w:ascii="Times New Roman" w:hAnsi="Times New Roman"/>
                <w:sz w:val="26"/>
                <w:szCs w:val="26"/>
              </w:rPr>
            </w:pPr>
            <w:r>
              <w:rPr>
                <w:rFonts w:ascii="Times New Roman" w:hAnsi="Times New Roman"/>
                <w:sz w:val="26"/>
                <w:szCs w:val="26"/>
              </w:rPr>
              <w:t>15132</w:t>
            </w:r>
          </w:p>
        </w:tc>
        <w:tc>
          <w:tcPr>
            <w:tcW w:w="1088" w:type="dxa"/>
          </w:tcPr>
          <w:p w:rsidR="00942930" w:rsidRDefault="00942930">
            <w:pPr>
              <w:jc w:val="right"/>
              <w:rPr>
                <w:rFonts w:ascii="Times New Roman" w:hAnsi="Times New Roman"/>
                <w:sz w:val="26"/>
                <w:szCs w:val="26"/>
              </w:rPr>
            </w:pPr>
            <w:r>
              <w:rPr>
                <w:rFonts w:ascii="Times New Roman" w:hAnsi="Times New Roman"/>
                <w:sz w:val="26"/>
                <w:szCs w:val="26"/>
              </w:rPr>
              <w:t>148</w:t>
            </w:r>
          </w:p>
        </w:tc>
        <w:tc>
          <w:tcPr>
            <w:tcW w:w="1072" w:type="dxa"/>
          </w:tcPr>
          <w:p w:rsidR="00942930" w:rsidRDefault="00942930">
            <w:pPr>
              <w:jc w:val="right"/>
              <w:rPr>
                <w:rFonts w:ascii="Times New Roman" w:hAnsi="Times New Roman"/>
                <w:sz w:val="26"/>
                <w:szCs w:val="26"/>
              </w:rPr>
            </w:pPr>
            <w:r>
              <w:rPr>
                <w:rFonts w:ascii="Times New Roman" w:hAnsi="Times New Roman"/>
                <w:sz w:val="26"/>
                <w:szCs w:val="26"/>
              </w:rPr>
              <w:t>134</w:t>
            </w:r>
          </w:p>
        </w:tc>
      </w:tr>
    </w:tbl>
    <w:p w:rsidR="00266CA3" w:rsidRDefault="00266CA3">
      <w:pPr>
        <w:spacing w:line="360" w:lineRule="auto"/>
        <w:ind w:firstLine="708"/>
        <w:jc w:val="both"/>
        <w:rPr>
          <w:rFonts w:ascii="Times New Roman" w:hAnsi="Times New Roman"/>
          <w:szCs w:val="26"/>
        </w:rPr>
      </w:pPr>
    </w:p>
    <w:p w:rsidR="00942930" w:rsidRDefault="00942930">
      <w:pPr>
        <w:spacing w:line="360" w:lineRule="auto"/>
        <w:ind w:firstLine="708"/>
        <w:jc w:val="both"/>
        <w:rPr>
          <w:rFonts w:ascii="Times New Roman" w:hAnsi="Times New Roman"/>
          <w:szCs w:val="26"/>
        </w:rPr>
      </w:pPr>
      <w:r>
        <w:rPr>
          <w:rFonts w:ascii="Times New Roman" w:hAnsi="Times New Roman"/>
          <w:szCs w:val="26"/>
        </w:rPr>
        <w:t>Ниже на рисунке эти измен</w:t>
      </w:r>
      <w:r w:rsidR="00467F46">
        <w:rPr>
          <w:rFonts w:ascii="Times New Roman" w:hAnsi="Times New Roman"/>
          <w:szCs w:val="26"/>
        </w:rPr>
        <w:t>ения наглядно представлены (</w:t>
      </w:r>
      <w:r w:rsidR="00D22098">
        <w:rPr>
          <w:rFonts w:ascii="Times New Roman" w:hAnsi="Times New Roman"/>
          <w:szCs w:val="26"/>
        </w:rPr>
        <w:t>рисунок 10</w:t>
      </w:r>
      <w:r>
        <w:rPr>
          <w:rFonts w:ascii="Times New Roman" w:hAnsi="Times New Roman"/>
          <w:szCs w:val="26"/>
        </w:rPr>
        <w:t xml:space="preserve">). </w:t>
      </w: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rect id="_x0000_s1484" style="position:absolute;left:0;text-align:left;margin-left:54pt;margin-top:2.5pt;width:126pt;height:27pt;z-index:251683840" stroked="f">
            <v:textbox style="mso-next-textbox:#_x0000_s1484">
              <w:txbxContent>
                <w:p w:rsidR="00B959CC" w:rsidRPr="003F61B8" w:rsidRDefault="00B959CC" w:rsidP="00B959CC">
                  <w:pPr>
                    <w:rPr>
                      <w:rFonts w:ascii="Times New Roman" w:hAnsi="Times New Roman"/>
                    </w:rPr>
                  </w:pPr>
                  <w:r>
                    <w:rPr>
                      <w:rFonts w:ascii="Times New Roman" w:hAnsi="Times New Roman"/>
                    </w:rPr>
                    <w:t>шт.</w:t>
                  </w:r>
                  <w:r w:rsidRPr="003F61B8">
                    <w:rPr>
                      <w:rFonts w:ascii="Times New Roman" w:hAnsi="Times New Roman"/>
                    </w:rPr>
                    <w:t xml:space="preserve"> </w:t>
                  </w:r>
                </w:p>
              </w:txbxContent>
            </v:textbox>
          </v:rect>
        </w:pict>
      </w:r>
      <w:r>
        <w:rPr>
          <w:rFonts w:ascii="Times New Roman" w:hAnsi="Times New Roman"/>
          <w:noProof/>
          <w:sz w:val="26"/>
          <w:szCs w:val="26"/>
        </w:rPr>
        <w:pict>
          <v:group id="_x0000_s1156" style="position:absolute;left:0;text-align:left;margin-left:0;margin-top:0;width:468pt;height:194.25pt;z-index:-251683840" coordorigin="1701,11112" coordsize="9360,4141">
            <v:shape id="_x0000_s1157" type="#_x0000_t75" style="position:absolute;left:1701;top:11112;width:5716;height:4141">
              <v:imagedata r:id="rId11" o:title=""/>
            </v:shape>
            <v:shape id="_x0000_s1158" type="#_x0000_t202" style="position:absolute;left:6561;top:11457;width:3600;height:540" filled="f" stroked="f">
              <v:textbox style="mso-next-textbox:#_x0000_s1158">
                <w:txbxContent>
                  <w:p w:rsidR="007C3D37" w:rsidRPr="00266CA3" w:rsidRDefault="007C3D37">
                    <w:pPr>
                      <w:pStyle w:val="21"/>
                      <w:rPr>
                        <w:rFonts w:ascii="Times New Roman" w:hAnsi="Times New Roman"/>
                        <w:color w:val="auto"/>
                      </w:rPr>
                    </w:pPr>
                    <w:r w:rsidRPr="00266CA3">
                      <w:rPr>
                        <w:rFonts w:ascii="Times New Roman" w:hAnsi="Times New Roman"/>
                        <w:color w:val="auto"/>
                      </w:rPr>
                      <w:t>Выручка от реализации</w:t>
                    </w:r>
                  </w:p>
                </w:txbxContent>
              </v:textbox>
            </v:shape>
            <v:shape id="_x0000_s1159" type="#_x0000_t202" style="position:absolute;left:6561;top:13437;width:4500;height:540" filled="f" stroked="f">
              <v:textbox style="mso-next-textbox:#_x0000_s1159">
                <w:txbxContent>
                  <w:p w:rsidR="007C3D37" w:rsidRPr="00266CA3" w:rsidRDefault="007C3D37">
                    <w:pPr>
                      <w:rPr>
                        <w:rFonts w:ascii="Times New Roman" w:hAnsi="Times New Roman"/>
                      </w:rPr>
                    </w:pPr>
                    <w:r w:rsidRPr="00266CA3">
                      <w:rPr>
                        <w:rFonts w:ascii="Times New Roman" w:hAnsi="Times New Roman"/>
                      </w:rPr>
                      <w:t>Общее количество документов</w:t>
                    </w:r>
                  </w:p>
                </w:txbxContent>
              </v:textbox>
            </v:shape>
          </v:group>
        </w:pict>
      </w: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pStyle w:val="ad"/>
      </w:pPr>
      <w:bookmarkStart w:id="12" w:name="_Ref481655666"/>
      <w:bookmarkStart w:id="13" w:name="_Ref481655660"/>
    </w:p>
    <w:p w:rsidR="00942930" w:rsidRDefault="00942930">
      <w:pPr>
        <w:pStyle w:val="ad"/>
      </w:pPr>
    </w:p>
    <w:p w:rsidR="00942930" w:rsidRDefault="00942930">
      <w:pPr>
        <w:pStyle w:val="ad"/>
      </w:pPr>
    </w:p>
    <w:p w:rsidR="00942930" w:rsidRDefault="007645A1">
      <w:pPr>
        <w:pStyle w:val="ad"/>
      </w:pPr>
      <w:r>
        <w:rPr>
          <w:noProof/>
        </w:rPr>
        <w:pict>
          <v:rect id="_x0000_s1478" style="position:absolute;left:0;text-align:left;margin-left:45pt;margin-top:9pt;width:225pt;height:31.1pt;z-index:251679744" stroked="f">
            <v:textbox style="mso-next-textbox:#_x0000_s1478">
              <w:txbxContent>
                <w:p w:rsidR="00C44DC3" w:rsidRPr="00C44DC3" w:rsidRDefault="00C44DC3">
                  <w:pPr>
                    <w:rPr>
                      <w:rFonts w:ascii="Times New Roman" w:hAnsi="Times New Roman"/>
                    </w:rPr>
                  </w:pPr>
                  <w:r w:rsidRPr="00C44DC3">
                    <w:rPr>
                      <w:rFonts w:ascii="Times New Roman" w:hAnsi="Times New Roman"/>
                    </w:rPr>
                    <w:t xml:space="preserve">2006   </w:t>
                  </w:r>
                  <w:r>
                    <w:rPr>
                      <w:rFonts w:ascii="Times New Roman" w:hAnsi="Times New Roman"/>
                    </w:rPr>
                    <w:t xml:space="preserve">          </w:t>
                  </w:r>
                  <w:r w:rsidRPr="00C44DC3">
                    <w:rPr>
                      <w:rFonts w:ascii="Times New Roman" w:hAnsi="Times New Roman"/>
                    </w:rPr>
                    <w:t xml:space="preserve">2007   </w:t>
                  </w:r>
                  <w:r>
                    <w:rPr>
                      <w:rFonts w:ascii="Times New Roman" w:hAnsi="Times New Roman"/>
                    </w:rPr>
                    <w:t xml:space="preserve">             </w:t>
                  </w:r>
                  <w:r w:rsidRPr="00C44DC3">
                    <w:rPr>
                      <w:rFonts w:ascii="Times New Roman" w:hAnsi="Times New Roman"/>
                    </w:rPr>
                    <w:t xml:space="preserve">2008 </w:t>
                  </w:r>
                </w:p>
              </w:txbxContent>
            </v:textbox>
          </v:rect>
        </w:pict>
      </w:r>
    </w:p>
    <w:p w:rsidR="00942930" w:rsidRDefault="00942930">
      <w:pPr>
        <w:pStyle w:val="ad"/>
      </w:pPr>
    </w:p>
    <w:p w:rsidR="00C44DC3" w:rsidRDefault="00C44DC3">
      <w:pPr>
        <w:pStyle w:val="ad"/>
      </w:pPr>
    </w:p>
    <w:p w:rsidR="00942930" w:rsidRDefault="00942930">
      <w:pPr>
        <w:pStyle w:val="ad"/>
      </w:pPr>
      <w:r>
        <w:t xml:space="preserve">Рисунок </w:t>
      </w:r>
      <w:bookmarkEnd w:id="12"/>
      <w:r w:rsidR="00D22098">
        <w:t>10 -</w:t>
      </w:r>
      <w:r>
        <w:t xml:space="preserve"> Изменение выручки от реализации и общего количества документов</w:t>
      </w:r>
      <w:bookmarkEnd w:id="13"/>
    </w:p>
    <w:p w:rsidR="00942930" w:rsidRPr="00A22AC2" w:rsidRDefault="00942930">
      <w:pPr>
        <w:spacing w:line="360" w:lineRule="auto"/>
        <w:jc w:val="both"/>
        <w:rPr>
          <w:rFonts w:ascii="Times New Roman" w:hAnsi="Times New Roman"/>
          <w:sz w:val="6"/>
          <w:szCs w:val="6"/>
        </w:rPr>
      </w:pPr>
    </w:p>
    <w:p w:rsidR="00E15E3F" w:rsidRDefault="00942930">
      <w:pPr>
        <w:spacing w:line="360" w:lineRule="auto"/>
        <w:ind w:firstLine="708"/>
        <w:jc w:val="both"/>
        <w:rPr>
          <w:rFonts w:ascii="Times New Roman" w:hAnsi="Times New Roman"/>
          <w:szCs w:val="26"/>
        </w:rPr>
      </w:pPr>
      <w:r>
        <w:rPr>
          <w:rFonts w:ascii="Times New Roman" w:hAnsi="Times New Roman"/>
          <w:szCs w:val="26"/>
        </w:rPr>
        <w:t xml:space="preserve">При более подробном рассмотрении последней таблицы, где анализируется структура документооборота видно, что потоки внутренних документов сильнее сокращались, чем возрастали потоки входящих и исходящих документов (таблица </w:t>
      </w:r>
      <w:r w:rsidR="00FE00CD">
        <w:rPr>
          <w:rFonts w:ascii="Times New Roman" w:hAnsi="Times New Roman"/>
          <w:szCs w:val="26"/>
        </w:rPr>
        <w:t>6</w:t>
      </w:r>
      <w:r>
        <w:rPr>
          <w:rFonts w:ascii="Times New Roman" w:hAnsi="Times New Roman"/>
          <w:szCs w:val="26"/>
        </w:rPr>
        <w:t xml:space="preserve">). </w:t>
      </w:r>
    </w:p>
    <w:p w:rsidR="00942930" w:rsidRDefault="00942930">
      <w:pPr>
        <w:spacing w:line="360" w:lineRule="auto"/>
        <w:ind w:firstLine="708"/>
        <w:jc w:val="both"/>
        <w:rPr>
          <w:rFonts w:ascii="Times New Roman" w:hAnsi="Times New Roman"/>
          <w:szCs w:val="26"/>
        </w:rPr>
      </w:pPr>
      <w:r>
        <w:rPr>
          <w:rFonts w:ascii="Times New Roman" w:hAnsi="Times New Roman"/>
          <w:szCs w:val="26"/>
        </w:rPr>
        <w:t xml:space="preserve">Ниже на рисунке </w:t>
      </w:r>
      <w:r w:rsidR="00AF5CBE">
        <w:rPr>
          <w:rFonts w:ascii="Times New Roman" w:hAnsi="Times New Roman"/>
          <w:szCs w:val="26"/>
        </w:rPr>
        <w:t>эти изменения представлены (</w:t>
      </w:r>
      <w:r w:rsidR="00D22098">
        <w:rPr>
          <w:rFonts w:ascii="Times New Roman" w:hAnsi="Times New Roman"/>
          <w:szCs w:val="26"/>
        </w:rPr>
        <w:t>рис. 8</w:t>
      </w:r>
      <w:r>
        <w:rPr>
          <w:rFonts w:ascii="Times New Roman" w:hAnsi="Times New Roman"/>
          <w:szCs w:val="26"/>
        </w:rPr>
        <w:t>).</w:t>
      </w:r>
    </w:p>
    <w:p w:rsidR="00942930" w:rsidRDefault="00942930">
      <w:pPr>
        <w:spacing w:line="360" w:lineRule="auto"/>
        <w:ind w:firstLine="708"/>
        <w:jc w:val="both"/>
        <w:rPr>
          <w:rFonts w:ascii="Times New Roman" w:hAnsi="Times New Roman"/>
          <w:sz w:val="2"/>
          <w:szCs w:val="26"/>
        </w:rPr>
      </w:pP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group id="_x0000_s1273" style="position:absolute;left:0;text-align:left;margin-left:0;margin-top:7.6pt;width:342pt;height:204.05pt;z-index:251631616" coordorigin="1701,9253" coordsize="6840,4081">
            <v:shape id="_x0000_s1151" type="#_x0000_t75" style="position:absolute;left:1701;top:9253;width:5730;height:4081">
              <v:imagedata r:id="rId12" o:title=""/>
            </v:shape>
            <v:shape id="_x0000_s1152" type="#_x0000_t202" style="position:absolute;left:4761;top:10314;width:1980;height:540" filled="f" stroked="f" strokecolor="white">
              <v:textbox style="mso-next-textbox:#_x0000_s1152">
                <w:txbxContent>
                  <w:p w:rsidR="007C3D37" w:rsidRPr="00E15E3F" w:rsidRDefault="007C3D37">
                    <w:pPr>
                      <w:pStyle w:val="11"/>
                      <w:rPr>
                        <w:sz w:val="28"/>
                      </w:rPr>
                    </w:pPr>
                    <w:r w:rsidRPr="00E15E3F">
                      <w:rPr>
                        <w:sz w:val="28"/>
                      </w:rPr>
                      <w:t>Внутренние</w:t>
                    </w:r>
                  </w:p>
                </w:txbxContent>
              </v:textbox>
            </v:shape>
            <v:shape id="_x0000_s1153" type="#_x0000_t202" style="position:absolute;left:4221;top:11574;width:1980;height:540" filled="f" stroked="f" strokecolor="white">
              <v:textbox style="mso-next-textbox:#_x0000_s1153">
                <w:txbxContent>
                  <w:p w:rsidR="007C3D37" w:rsidRPr="00E15E3F" w:rsidRDefault="007C3D37">
                    <w:pPr>
                      <w:rPr>
                        <w:rFonts w:ascii="Times New Roman" w:hAnsi="Times New Roman"/>
                      </w:rPr>
                    </w:pPr>
                    <w:r w:rsidRPr="00E15E3F">
                      <w:rPr>
                        <w:rFonts w:ascii="Times New Roman" w:hAnsi="Times New Roman"/>
                      </w:rPr>
                      <w:t>Приказы</w:t>
                    </w:r>
                  </w:p>
                </w:txbxContent>
              </v:textbox>
            </v:shape>
            <v:shape id="_x0000_s1154" type="#_x0000_t202" style="position:absolute;left:6561;top:11865;width:1980;height:540" filled="f" stroked="f" strokecolor="white">
              <v:textbox style="mso-next-textbox:#_x0000_s1154">
                <w:txbxContent>
                  <w:p w:rsidR="007C3D37" w:rsidRPr="00E15E3F" w:rsidRDefault="007C3D37">
                    <w:pPr>
                      <w:rPr>
                        <w:rFonts w:ascii="Times New Roman" w:hAnsi="Times New Roman"/>
                      </w:rPr>
                    </w:pPr>
                    <w:r w:rsidRPr="00E15E3F">
                      <w:rPr>
                        <w:rFonts w:ascii="Times New Roman" w:hAnsi="Times New Roman"/>
                      </w:rPr>
                      <w:t>Исходящие</w:t>
                    </w:r>
                  </w:p>
                </w:txbxContent>
              </v:textbox>
            </v:shape>
            <v:shape id="_x0000_s1155" type="#_x0000_t202" style="position:absolute;left:6561;top:12114;width:1980;height:540" filled="f" stroked="f" strokecolor="white">
              <v:textbox style="mso-next-textbox:#_x0000_s1155">
                <w:txbxContent>
                  <w:p w:rsidR="007C3D37" w:rsidRPr="00E15E3F" w:rsidRDefault="007C3D37">
                    <w:pPr>
                      <w:pStyle w:val="ab"/>
                      <w:spacing w:before="0" w:beforeAutospacing="0" w:after="0" w:afterAutospacing="0"/>
                      <w:rPr>
                        <w:rFonts w:ascii="Times New Roman" w:eastAsia="Times New Roman" w:hAnsi="Times New Roman" w:cs="Times New Roman"/>
                      </w:rPr>
                    </w:pPr>
                    <w:r w:rsidRPr="00E15E3F">
                      <w:rPr>
                        <w:rFonts w:ascii="Times New Roman" w:eastAsia="Times New Roman" w:hAnsi="Times New Roman" w:cs="Times New Roman"/>
                      </w:rPr>
                      <w:t>Входящие</w:t>
                    </w:r>
                  </w:p>
                </w:txbxContent>
              </v:textbox>
            </v:shape>
          </v:group>
        </w:pict>
      </w: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rect id="_x0000_s1483" style="position:absolute;left:0;text-align:left;margin-left:54pt;margin-top:-22.4pt;width:171pt;height:27pt;z-index:251682816" stroked="f">
            <v:textbox style="mso-next-textbox:#_x0000_s1483">
              <w:txbxContent>
                <w:p w:rsidR="00F018E6" w:rsidRPr="003F61B8" w:rsidRDefault="00F018E6" w:rsidP="00F018E6">
                  <w:pPr>
                    <w:rPr>
                      <w:rFonts w:ascii="Times New Roman" w:hAnsi="Times New Roman"/>
                    </w:rPr>
                  </w:pPr>
                  <w:r w:rsidRPr="003F61B8">
                    <w:rPr>
                      <w:rFonts w:ascii="Times New Roman" w:hAnsi="Times New Roman"/>
                    </w:rPr>
                    <w:t xml:space="preserve">Количество приказов </w:t>
                  </w:r>
                </w:p>
              </w:txbxContent>
            </v:textbox>
          </v:rect>
        </w:pict>
      </w: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rect id="_x0000_s1430" style="position:absolute;left:0;text-align:left;margin-left:53.85pt;margin-top:18.6pt;width:207pt;height:36pt;z-index:251639808" stroked="f">
            <v:textbox style="mso-next-textbox:#_x0000_s1430">
              <w:txbxContent>
                <w:p w:rsidR="00F018E6" w:rsidRPr="00F018E6" w:rsidRDefault="00F018E6">
                  <w:pPr>
                    <w:rPr>
                      <w:rFonts w:ascii="Times New Roman" w:hAnsi="Times New Roman"/>
                    </w:rPr>
                  </w:pPr>
                  <w:r w:rsidRPr="00F018E6">
                    <w:rPr>
                      <w:rFonts w:ascii="Times New Roman" w:hAnsi="Times New Roman"/>
                    </w:rPr>
                    <w:t xml:space="preserve">2006  </w:t>
                  </w:r>
                  <w:r>
                    <w:rPr>
                      <w:rFonts w:ascii="Times New Roman" w:hAnsi="Times New Roman"/>
                    </w:rPr>
                    <w:t xml:space="preserve">        </w:t>
                  </w:r>
                  <w:r w:rsidRPr="00F018E6">
                    <w:rPr>
                      <w:rFonts w:ascii="Times New Roman" w:hAnsi="Times New Roman"/>
                    </w:rPr>
                    <w:t xml:space="preserve"> 2007  </w:t>
                  </w:r>
                  <w:r>
                    <w:rPr>
                      <w:rFonts w:ascii="Times New Roman" w:hAnsi="Times New Roman"/>
                    </w:rPr>
                    <w:t xml:space="preserve">        </w:t>
                  </w:r>
                  <w:r w:rsidRPr="00F018E6">
                    <w:rPr>
                      <w:rFonts w:ascii="Times New Roman" w:hAnsi="Times New Roman"/>
                    </w:rPr>
                    <w:t xml:space="preserve"> 2008</w:t>
                  </w:r>
                </w:p>
              </w:txbxContent>
            </v:textbox>
          </v:rect>
        </w:pict>
      </w:r>
    </w:p>
    <w:p w:rsidR="00942930" w:rsidRDefault="00942930">
      <w:pPr>
        <w:spacing w:line="360" w:lineRule="auto"/>
        <w:jc w:val="both"/>
        <w:rPr>
          <w:rFonts w:ascii="Times New Roman" w:hAnsi="Times New Roman"/>
          <w:sz w:val="26"/>
          <w:szCs w:val="26"/>
        </w:rPr>
      </w:pPr>
    </w:p>
    <w:p w:rsidR="00942930" w:rsidRDefault="00942930">
      <w:pPr>
        <w:pStyle w:val="ad"/>
      </w:pPr>
      <w:bookmarkStart w:id="14" w:name="_Ref481655893"/>
    </w:p>
    <w:p w:rsidR="00942930" w:rsidRDefault="00942930">
      <w:pPr>
        <w:pStyle w:val="ad"/>
      </w:pPr>
      <w:r>
        <w:t xml:space="preserve">Рисунок </w:t>
      </w:r>
      <w:bookmarkEnd w:id="14"/>
      <w:r w:rsidR="00D22098">
        <w:t xml:space="preserve">11 - </w:t>
      </w:r>
      <w:r>
        <w:t xml:space="preserve"> Изменение количества документов</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Использование локальной сети позволяет обмениваться сообщениями между сотрудниками организации в виде электронной почты. Это как раз примерно в два раза сокращало количество служебных записок из года в год. Возросла деловая активность организации, выручка от реализации и соответственно растут потоки входящих и исходящих документов. Причём в последнем году потоки исходящих сообщений резко сократилось за счёт использование глобальной сети Интернет. </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Проанализировав более подробно изменение объёма документооборота, определим: </w:t>
      </w:r>
    </w:p>
    <w:p w:rsidR="00942930" w:rsidRDefault="00942930" w:rsidP="00942930">
      <w:pPr>
        <w:numPr>
          <w:ilvl w:val="1"/>
          <w:numId w:val="3"/>
        </w:numPr>
        <w:tabs>
          <w:tab w:val="clear" w:pos="1440"/>
          <w:tab w:val="left" w:pos="180"/>
          <w:tab w:val="num" w:pos="1080"/>
        </w:tabs>
        <w:spacing w:line="360" w:lineRule="auto"/>
        <w:ind w:left="0" w:firstLine="709"/>
        <w:jc w:val="both"/>
        <w:rPr>
          <w:rFonts w:ascii="Times New Roman" w:hAnsi="Times New Roman"/>
          <w:szCs w:val="26"/>
        </w:rPr>
      </w:pPr>
      <w:r>
        <w:rPr>
          <w:rFonts w:ascii="Times New Roman" w:hAnsi="Times New Roman"/>
          <w:szCs w:val="26"/>
        </w:rPr>
        <w:t>какие подразделения наиболее сильно загружают документами руководителя</w:t>
      </w:r>
    </w:p>
    <w:p w:rsidR="00942930" w:rsidRDefault="00942930" w:rsidP="00942930">
      <w:pPr>
        <w:numPr>
          <w:ilvl w:val="1"/>
          <w:numId w:val="3"/>
        </w:numPr>
        <w:tabs>
          <w:tab w:val="clear" w:pos="1440"/>
          <w:tab w:val="left" w:pos="180"/>
          <w:tab w:val="num" w:pos="1080"/>
        </w:tabs>
        <w:spacing w:line="360" w:lineRule="auto"/>
        <w:ind w:left="0" w:firstLine="709"/>
        <w:jc w:val="both"/>
        <w:rPr>
          <w:rFonts w:ascii="Times New Roman" w:hAnsi="Times New Roman"/>
          <w:szCs w:val="26"/>
        </w:rPr>
      </w:pPr>
      <w:r>
        <w:rPr>
          <w:rFonts w:ascii="Times New Roman" w:hAnsi="Times New Roman"/>
          <w:szCs w:val="26"/>
        </w:rPr>
        <w:t>есть ли характер сезонности работы и если есть, то определим пиковые значения</w:t>
      </w:r>
    </w:p>
    <w:p w:rsidR="00942930" w:rsidRDefault="00942930">
      <w:pPr>
        <w:pStyle w:val="11"/>
        <w:widowControl w:val="0"/>
        <w:spacing w:before="0" w:after="0" w:line="360" w:lineRule="auto"/>
        <w:ind w:firstLine="709"/>
        <w:jc w:val="both"/>
        <w:rPr>
          <w:sz w:val="28"/>
          <w:szCs w:val="26"/>
        </w:rPr>
      </w:pPr>
      <w:r>
        <w:rPr>
          <w:sz w:val="28"/>
        </w:rPr>
        <w:t>В учреждении много разнообразных подразделений, но для анализа объёма документооборота следует брать только основные подразделения. К числу таких подразделений можно причислить бухгалтерию; а</w:t>
      </w:r>
      <w:r>
        <w:rPr>
          <w:sz w:val="28"/>
          <w:szCs w:val="26"/>
        </w:rPr>
        <w:t>дминистративный отдел; школу абитуриентов; подготовительные курсы; лицей; компьютер-колледж.</w:t>
      </w:r>
    </w:p>
    <w:p w:rsidR="00942930" w:rsidRDefault="00942930">
      <w:pPr>
        <w:widowControl w:val="0"/>
        <w:spacing w:line="360" w:lineRule="auto"/>
        <w:ind w:firstLine="709"/>
        <w:jc w:val="both"/>
        <w:rPr>
          <w:rFonts w:ascii="Times New Roman" w:hAnsi="Times New Roman"/>
          <w:sz w:val="26"/>
          <w:szCs w:val="26"/>
        </w:rPr>
      </w:pPr>
      <w:r>
        <w:rPr>
          <w:rFonts w:ascii="Times New Roman" w:hAnsi="Times New Roman"/>
          <w:szCs w:val="26"/>
        </w:rPr>
        <w:t xml:space="preserve">Ниже в таблице представлена группировка видов документов по основным подразделениям (таблица </w:t>
      </w:r>
      <w:r w:rsidR="00FE00CD">
        <w:rPr>
          <w:rFonts w:ascii="Times New Roman" w:hAnsi="Times New Roman"/>
          <w:szCs w:val="26"/>
        </w:rPr>
        <w:t>6</w:t>
      </w:r>
      <w:r>
        <w:rPr>
          <w:rFonts w:ascii="Times New Roman" w:hAnsi="Times New Roman"/>
          <w:szCs w:val="26"/>
        </w:rPr>
        <w:t>). В этой таблице анализируется не только динамика общего количества документов по годам, но и производится анализ по основным подразделениям. В результате можно определить основные потоки информации. Именно эти потоки документов необходимо в первую очередь автоматизировать</w:t>
      </w:r>
    </w:p>
    <w:p w:rsidR="00942930" w:rsidRDefault="00942930" w:rsidP="00DC0D1A">
      <w:pPr>
        <w:pStyle w:val="ad"/>
        <w:jc w:val="left"/>
      </w:pPr>
      <w:bookmarkStart w:id="15" w:name="_Ref482857173"/>
      <w:r>
        <w:t xml:space="preserve">Таблица </w:t>
      </w:r>
      <w:bookmarkEnd w:id="15"/>
      <w:r w:rsidR="00FE00CD">
        <w:t>6</w:t>
      </w:r>
      <w:r w:rsidR="00DC0D1A">
        <w:t xml:space="preserve"> - </w:t>
      </w:r>
      <w:r>
        <w:t>Группировка видов документов по подразделениям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900"/>
        <w:gridCol w:w="1080"/>
        <w:gridCol w:w="900"/>
        <w:gridCol w:w="1440"/>
        <w:gridCol w:w="1080"/>
      </w:tblGrid>
      <w:tr w:rsidR="00942930">
        <w:trPr>
          <w:cantSplit/>
        </w:trPr>
        <w:tc>
          <w:tcPr>
            <w:tcW w:w="2988" w:type="dxa"/>
            <w:vMerge w:val="restart"/>
          </w:tcPr>
          <w:p w:rsidR="00942930" w:rsidRDefault="00942930">
            <w:pPr>
              <w:jc w:val="center"/>
              <w:rPr>
                <w:rFonts w:ascii="Times New Roman" w:hAnsi="Times New Roman"/>
                <w:bCs/>
                <w:sz w:val="26"/>
                <w:szCs w:val="26"/>
              </w:rPr>
            </w:pPr>
            <w:r>
              <w:rPr>
                <w:rFonts w:ascii="Times New Roman" w:hAnsi="Times New Roman"/>
                <w:bCs/>
                <w:sz w:val="26"/>
                <w:szCs w:val="26"/>
              </w:rPr>
              <w:t xml:space="preserve"> Подразделение</w:t>
            </w:r>
          </w:p>
        </w:tc>
        <w:tc>
          <w:tcPr>
            <w:tcW w:w="1980" w:type="dxa"/>
            <w:gridSpan w:val="2"/>
          </w:tcPr>
          <w:p w:rsidR="00942930" w:rsidRDefault="00745A7F">
            <w:pPr>
              <w:jc w:val="center"/>
              <w:rPr>
                <w:rFonts w:ascii="Times New Roman" w:hAnsi="Times New Roman"/>
                <w:bCs/>
                <w:sz w:val="26"/>
                <w:szCs w:val="26"/>
              </w:rPr>
            </w:pPr>
            <w:r>
              <w:rPr>
                <w:rFonts w:ascii="Times New Roman" w:hAnsi="Times New Roman"/>
                <w:bCs/>
                <w:sz w:val="26"/>
                <w:szCs w:val="26"/>
              </w:rPr>
              <w:t>2006</w:t>
            </w:r>
          </w:p>
        </w:tc>
        <w:tc>
          <w:tcPr>
            <w:tcW w:w="1980" w:type="dxa"/>
            <w:gridSpan w:val="2"/>
          </w:tcPr>
          <w:p w:rsidR="00942930" w:rsidRDefault="00942930">
            <w:pPr>
              <w:jc w:val="center"/>
              <w:rPr>
                <w:rFonts w:ascii="Times New Roman" w:hAnsi="Times New Roman"/>
                <w:bCs/>
                <w:sz w:val="26"/>
                <w:szCs w:val="26"/>
              </w:rPr>
            </w:pPr>
            <w:r>
              <w:rPr>
                <w:rFonts w:ascii="Times New Roman" w:hAnsi="Times New Roman"/>
                <w:bCs/>
                <w:sz w:val="26"/>
                <w:szCs w:val="26"/>
              </w:rPr>
              <w:t>200</w:t>
            </w:r>
            <w:r w:rsidR="00745A7F">
              <w:rPr>
                <w:rFonts w:ascii="Times New Roman" w:hAnsi="Times New Roman"/>
                <w:bCs/>
                <w:sz w:val="26"/>
                <w:szCs w:val="26"/>
              </w:rPr>
              <w:t>7</w:t>
            </w:r>
          </w:p>
        </w:tc>
        <w:tc>
          <w:tcPr>
            <w:tcW w:w="2520" w:type="dxa"/>
            <w:gridSpan w:val="2"/>
          </w:tcPr>
          <w:p w:rsidR="00942930" w:rsidRDefault="00942930">
            <w:pPr>
              <w:jc w:val="center"/>
              <w:rPr>
                <w:rFonts w:ascii="Times New Roman" w:hAnsi="Times New Roman"/>
                <w:bCs/>
                <w:sz w:val="26"/>
                <w:szCs w:val="26"/>
              </w:rPr>
            </w:pPr>
            <w:r>
              <w:rPr>
                <w:rFonts w:ascii="Times New Roman" w:hAnsi="Times New Roman"/>
                <w:bCs/>
                <w:sz w:val="26"/>
                <w:szCs w:val="26"/>
              </w:rPr>
              <w:t>200</w:t>
            </w:r>
            <w:r w:rsidR="00745A7F">
              <w:rPr>
                <w:rFonts w:ascii="Times New Roman" w:hAnsi="Times New Roman"/>
                <w:bCs/>
                <w:sz w:val="26"/>
                <w:szCs w:val="26"/>
              </w:rPr>
              <w:t>8</w:t>
            </w:r>
          </w:p>
        </w:tc>
      </w:tr>
      <w:tr w:rsidR="00942930">
        <w:trPr>
          <w:cantSplit/>
        </w:trPr>
        <w:tc>
          <w:tcPr>
            <w:tcW w:w="2988" w:type="dxa"/>
            <w:vMerge/>
          </w:tcPr>
          <w:p w:rsidR="00942930" w:rsidRDefault="00942930">
            <w:pPr>
              <w:jc w:val="center"/>
              <w:rPr>
                <w:rFonts w:ascii="Times New Roman" w:hAnsi="Times New Roman"/>
                <w:sz w:val="26"/>
                <w:szCs w:val="26"/>
              </w:rPr>
            </w:pP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Кол.</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Кол.</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Кол.</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Административный отдел</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765</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15</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621</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16</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754</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22</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Бухгалтерия</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1392</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27</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1073</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28</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1272</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37</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Школа абитуриентов</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909</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17</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718</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19</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446</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13</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Подготовительные курсы</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715</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14</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537</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14</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345</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10</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Лицей</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582</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11</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410</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11</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273</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8</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Компьютер-колледж</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551</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10</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319</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8</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259</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7</w:t>
            </w:r>
          </w:p>
        </w:tc>
      </w:tr>
      <w:tr w:rsidR="00942930">
        <w:tc>
          <w:tcPr>
            <w:tcW w:w="2988" w:type="dxa"/>
          </w:tcPr>
          <w:p w:rsidR="00942930" w:rsidRDefault="00942930">
            <w:pPr>
              <w:rPr>
                <w:rFonts w:ascii="Times New Roman" w:hAnsi="Times New Roman"/>
                <w:sz w:val="26"/>
                <w:szCs w:val="26"/>
              </w:rPr>
            </w:pPr>
            <w:r>
              <w:rPr>
                <w:rFonts w:ascii="Times New Roman" w:hAnsi="Times New Roman"/>
                <w:sz w:val="26"/>
                <w:szCs w:val="26"/>
              </w:rPr>
              <w:t>Прочие</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305</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6</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172</w:t>
            </w:r>
          </w:p>
        </w:tc>
        <w:tc>
          <w:tcPr>
            <w:tcW w:w="900" w:type="dxa"/>
          </w:tcPr>
          <w:p w:rsidR="00942930" w:rsidRDefault="00942930">
            <w:pPr>
              <w:jc w:val="center"/>
              <w:rPr>
                <w:rFonts w:ascii="Times New Roman" w:hAnsi="Times New Roman"/>
                <w:sz w:val="26"/>
                <w:szCs w:val="26"/>
              </w:rPr>
            </w:pPr>
            <w:r>
              <w:rPr>
                <w:rFonts w:ascii="Times New Roman" w:hAnsi="Times New Roman"/>
                <w:sz w:val="26"/>
                <w:szCs w:val="26"/>
              </w:rPr>
              <w:t>4</w:t>
            </w:r>
          </w:p>
        </w:tc>
        <w:tc>
          <w:tcPr>
            <w:tcW w:w="1440" w:type="dxa"/>
          </w:tcPr>
          <w:p w:rsidR="00942930" w:rsidRDefault="00942930">
            <w:pPr>
              <w:jc w:val="center"/>
              <w:rPr>
                <w:rFonts w:ascii="Times New Roman" w:hAnsi="Times New Roman"/>
                <w:sz w:val="26"/>
                <w:szCs w:val="26"/>
              </w:rPr>
            </w:pPr>
            <w:r>
              <w:rPr>
                <w:rFonts w:ascii="Times New Roman" w:hAnsi="Times New Roman"/>
                <w:sz w:val="26"/>
                <w:szCs w:val="26"/>
              </w:rPr>
              <w:t>115</w:t>
            </w:r>
          </w:p>
        </w:tc>
        <w:tc>
          <w:tcPr>
            <w:tcW w:w="1080" w:type="dxa"/>
          </w:tcPr>
          <w:p w:rsidR="00942930" w:rsidRDefault="00942930">
            <w:pPr>
              <w:jc w:val="center"/>
              <w:rPr>
                <w:rFonts w:ascii="Times New Roman" w:hAnsi="Times New Roman"/>
                <w:sz w:val="26"/>
                <w:szCs w:val="26"/>
              </w:rPr>
            </w:pPr>
            <w:r>
              <w:rPr>
                <w:rFonts w:ascii="Times New Roman" w:hAnsi="Times New Roman"/>
                <w:sz w:val="26"/>
                <w:szCs w:val="26"/>
              </w:rPr>
              <w:t>3</w:t>
            </w:r>
          </w:p>
        </w:tc>
      </w:tr>
      <w:tr w:rsidR="00942930" w:rsidRPr="00031315">
        <w:tc>
          <w:tcPr>
            <w:tcW w:w="2988"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Итого:</w:t>
            </w:r>
          </w:p>
        </w:tc>
        <w:tc>
          <w:tcPr>
            <w:tcW w:w="108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5219</w:t>
            </w:r>
          </w:p>
        </w:tc>
        <w:tc>
          <w:tcPr>
            <w:tcW w:w="90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100</w:t>
            </w:r>
          </w:p>
        </w:tc>
        <w:tc>
          <w:tcPr>
            <w:tcW w:w="108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3850</w:t>
            </w:r>
          </w:p>
        </w:tc>
        <w:tc>
          <w:tcPr>
            <w:tcW w:w="90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100</w:t>
            </w:r>
          </w:p>
        </w:tc>
        <w:tc>
          <w:tcPr>
            <w:tcW w:w="144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3464</w:t>
            </w:r>
          </w:p>
        </w:tc>
        <w:tc>
          <w:tcPr>
            <w:tcW w:w="1080" w:type="dxa"/>
          </w:tcPr>
          <w:p w:rsidR="00942930" w:rsidRPr="00031315" w:rsidRDefault="00942930">
            <w:pPr>
              <w:jc w:val="center"/>
              <w:rPr>
                <w:rFonts w:ascii="Times New Roman" w:hAnsi="Times New Roman"/>
                <w:sz w:val="26"/>
                <w:szCs w:val="26"/>
              </w:rPr>
            </w:pPr>
            <w:r w:rsidRPr="00031315">
              <w:rPr>
                <w:rFonts w:ascii="Times New Roman" w:hAnsi="Times New Roman"/>
                <w:sz w:val="26"/>
                <w:szCs w:val="26"/>
              </w:rPr>
              <w:t>100</w:t>
            </w:r>
          </w:p>
        </w:tc>
      </w:tr>
    </w:tbl>
    <w:p w:rsidR="00942930" w:rsidRDefault="00942930">
      <w:pPr>
        <w:spacing w:line="360" w:lineRule="auto"/>
        <w:rPr>
          <w:rFonts w:ascii="Times New Roman" w:hAnsi="Times New Roman"/>
          <w:sz w:val="26"/>
          <w:szCs w:val="26"/>
        </w:rPr>
      </w:pPr>
    </w:p>
    <w:p w:rsidR="00942930" w:rsidRDefault="007645A1">
      <w:pPr>
        <w:pStyle w:val="aa"/>
        <w:spacing w:line="360" w:lineRule="auto"/>
        <w:ind w:firstLine="708"/>
        <w:rPr>
          <w:rFonts w:ascii="Times New Roman" w:hAnsi="Times New Roman"/>
          <w:szCs w:val="26"/>
        </w:rPr>
      </w:pPr>
      <w:r>
        <w:rPr>
          <w:rFonts w:ascii="Times New Roman" w:hAnsi="Times New Roman"/>
          <w:noProof/>
          <w:szCs w:val="26"/>
        </w:rPr>
        <w:pict>
          <v:rect id="_x0000_s1481" style="position:absolute;left:0;text-align:left;margin-left:45pt;margin-top:90.7pt;width:171pt;height:27pt;z-index:251680768" stroked="f">
            <v:textbox style="mso-next-textbox:#_x0000_s1481">
              <w:txbxContent>
                <w:p w:rsidR="003F61B8" w:rsidRPr="003F61B8" w:rsidRDefault="003F61B8">
                  <w:pPr>
                    <w:rPr>
                      <w:rFonts w:ascii="Times New Roman" w:hAnsi="Times New Roman"/>
                    </w:rPr>
                  </w:pPr>
                  <w:r w:rsidRPr="003F61B8">
                    <w:rPr>
                      <w:rFonts w:ascii="Times New Roman" w:hAnsi="Times New Roman"/>
                    </w:rPr>
                    <w:t xml:space="preserve">Количество приказов </w:t>
                  </w:r>
                </w:p>
              </w:txbxContent>
            </v:textbox>
          </v:rect>
        </w:pict>
      </w:r>
      <w:r w:rsidR="00942930">
        <w:rPr>
          <w:rFonts w:ascii="Times New Roman" w:hAnsi="Times New Roman"/>
          <w:szCs w:val="26"/>
        </w:rPr>
        <w:t>Однако если удастся создать такую систему документооборота, которая приведёт к сокращению потоков документов из бухгалтерии или административного отдела, то это приведёт к более значительным результатам.</w:t>
      </w: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group id="_x0000_s1160" style="position:absolute;left:0;text-align:left;margin-left:-18pt;margin-top:-9pt;width:490.25pt;height:216.75pt;z-index:251633664" coordorigin="1341,7472" coordsize="9805,4335">
            <v:shape id="_x0000_s1161" type="#_x0000_t75" style="position:absolute;left:1341;top:7472;width:6735;height:4335">
              <v:imagedata r:id="rId13" o:title=""/>
            </v:shape>
            <v:shape id="_x0000_s1162" type="#_x0000_t202" style="position:absolute;left:6819;top:8097;width:2700;height:540" filled="f" stroked="f">
              <v:textbox style="mso-next-textbox:#_x0000_s1162">
                <w:txbxContent>
                  <w:p w:rsidR="007C3D37" w:rsidRPr="00277C4C" w:rsidRDefault="007C3D37">
                    <w:pPr>
                      <w:rPr>
                        <w:rFonts w:ascii="Times New Roman" w:hAnsi="Times New Roman"/>
                      </w:rPr>
                    </w:pPr>
                    <w:r w:rsidRPr="00277C4C">
                      <w:rPr>
                        <w:rFonts w:ascii="Times New Roman" w:hAnsi="Times New Roman"/>
                      </w:rPr>
                      <w:t>Бухгалтерия</w:t>
                    </w:r>
                  </w:p>
                </w:txbxContent>
              </v:textbox>
            </v:shape>
            <v:shape id="_x0000_s1163" type="#_x0000_t202" style="position:absolute;left:6826;top:9075;width:4140;height:540" filled="f" stroked="f">
              <v:textbox style="mso-next-textbox:#_x0000_s1163">
                <w:txbxContent>
                  <w:p w:rsidR="007C3D37" w:rsidRPr="00277C4C" w:rsidRDefault="007C3D37">
                    <w:pPr>
                      <w:rPr>
                        <w:rFonts w:ascii="Times New Roman" w:hAnsi="Times New Roman"/>
                      </w:rPr>
                    </w:pPr>
                    <w:r w:rsidRPr="00277C4C">
                      <w:rPr>
                        <w:rFonts w:ascii="Times New Roman" w:hAnsi="Times New Roman"/>
                      </w:rPr>
                      <w:t>Административный отдел</w:t>
                    </w:r>
                  </w:p>
                </w:txbxContent>
              </v:textbox>
            </v:shape>
            <v:shape id="_x0000_s1164" type="#_x0000_t202" style="position:absolute;left:6809;top:9676;width:4140;height:540" filled="f" stroked="f">
              <v:textbox style="mso-next-textbox:#_x0000_s1164">
                <w:txbxContent>
                  <w:p w:rsidR="007C3D37" w:rsidRPr="00277C4C" w:rsidRDefault="007C3D37">
                    <w:pPr>
                      <w:pStyle w:val="11"/>
                      <w:rPr>
                        <w:sz w:val="28"/>
                      </w:rPr>
                    </w:pPr>
                    <w:r w:rsidRPr="00277C4C">
                      <w:rPr>
                        <w:sz w:val="28"/>
                      </w:rPr>
                      <w:t>Школа абитуриентов</w:t>
                    </w:r>
                  </w:p>
                </w:txbxContent>
              </v:textbox>
            </v:shape>
            <v:shape id="_x0000_s1165" type="#_x0000_t202" style="position:absolute;left:6826;top:10026;width:4320;height:540" filled="f" stroked="f">
              <v:textbox style="mso-next-textbox:#_x0000_s1165">
                <w:txbxContent>
                  <w:p w:rsidR="007C3D37" w:rsidRPr="00277C4C" w:rsidRDefault="007C3D37">
                    <w:pPr>
                      <w:rPr>
                        <w:rFonts w:ascii="Times New Roman" w:hAnsi="Times New Roman"/>
                      </w:rPr>
                    </w:pPr>
                    <w:r w:rsidRPr="00277C4C">
                      <w:rPr>
                        <w:rFonts w:ascii="Times New Roman" w:hAnsi="Times New Roman"/>
                      </w:rPr>
                      <w:t>Подготовительные курсы</w:t>
                    </w:r>
                  </w:p>
                </w:txbxContent>
              </v:textbox>
            </v:shape>
            <v:shape id="_x0000_s1166" type="#_x0000_t202" style="position:absolute;left:6836;top:10301;width:4225;height:540" filled="f" stroked="f">
              <v:textbox style="mso-next-textbox:#_x0000_s1166">
                <w:txbxContent>
                  <w:p w:rsidR="007C3D37" w:rsidRPr="00277C4C" w:rsidRDefault="007C3D37">
                    <w:pPr>
                      <w:rPr>
                        <w:rFonts w:ascii="Times New Roman" w:hAnsi="Times New Roman"/>
                      </w:rPr>
                    </w:pPr>
                    <w:r w:rsidRPr="00277C4C">
                      <w:rPr>
                        <w:rFonts w:ascii="Times New Roman" w:hAnsi="Times New Roman"/>
                      </w:rPr>
                      <w:t>Лицей и Компьютер-колледж</w:t>
                    </w:r>
                  </w:p>
                </w:txbxContent>
              </v:textbox>
            </v:shape>
            <v:shape id="_x0000_s1167" type="#_x0000_t202" style="position:absolute;left:6836;top:10583;width:3960;height:540" filled="f" stroked="f">
              <v:textbox style="mso-next-textbox:#_x0000_s1167">
                <w:txbxContent>
                  <w:p w:rsidR="007C3D37" w:rsidRPr="00277C4C" w:rsidRDefault="007C3D37">
                    <w:pPr>
                      <w:rPr>
                        <w:rFonts w:ascii="Times New Roman" w:hAnsi="Times New Roman"/>
                      </w:rPr>
                    </w:pPr>
                    <w:r w:rsidRPr="00277C4C">
                      <w:rPr>
                        <w:rFonts w:ascii="Times New Roman" w:hAnsi="Times New Roman"/>
                      </w:rPr>
                      <w:t>Прочие</w:t>
                    </w:r>
                  </w:p>
                </w:txbxContent>
              </v:textbox>
            </v:shape>
          </v:group>
        </w:pict>
      </w:r>
    </w:p>
    <w:p w:rsidR="00942930" w:rsidRDefault="00942930">
      <w:pPr>
        <w:spacing w:line="360" w:lineRule="auto"/>
        <w:jc w:val="both"/>
        <w:rPr>
          <w:rFonts w:ascii="Times New Roman" w:hAnsi="Times New Roman"/>
          <w:sz w:val="26"/>
          <w:szCs w:val="26"/>
        </w:rPr>
      </w:pPr>
    </w:p>
    <w:p w:rsidR="00942930" w:rsidRDefault="00942930">
      <w:pPr>
        <w:spacing w:line="360" w:lineRule="auto"/>
        <w:rPr>
          <w:rFonts w:ascii="Times New Roman" w:hAnsi="Times New Roman"/>
          <w:sz w:val="26"/>
          <w:szCs w:val="26"/>
        </w:rPr>
      </w:pPr>
    </w:p>
    <w:p w:rsidR="00942930" w:rsidRDefault="00942930">
      <w:pPr>
        <w:spacing w:line="360" w:lineRule="auto"/>
        <w:rPr>
          <w:rFonts w:ascii="Times New Roman" w:hAnsi="Times New Roman"/>
          <w:sz w:val="26"/>
          <w:szCs w:val="26"/>
        </w:rPr>
      </w:pPr>
    </w:p>
    <w:p w:rsidR="00942930" w:rsidRDefault="00942930">
      <w:pPr>
        <w:spacing w:line="360" w:lineRule="auto"/>
        <w:rPr>
          <w:rFonts w:ascii="Times New Roman" w:hAnsi="Times New Roman"/>
          <w:sz w:val="26"/>
          <w:szCs w:val="26"/>
        </w:rPr>
      </w:pPr>
    </w:p>
    <w:p w:rsidR="00942930" w:rsidRDefault="00942930">
      <w:pPr>
        <w:spacing w:line="360" w:lineRule="auto"/>
        <w:rPr>
          <w:rFonts w:ascii="Times New Roman" w:hAnsi="Times New Roman"/>
          <w:sz w:val="26"/>
          <w:szCs w:val="26"/>
        </w:rPr>
      </w:pPr>
    </w:p>
    <w:p w:rsidR="00942930" w:rsidRDefault="00942930">
      <w:pPr>
        <w:spacing w:line="360" w:lineRule="auto"/>
        <w:rPr>
          <w:rFonts w:ascii="Times New Roman" w:hAnsi="Times New Roman"/>
          <w:sz w:val="26"/>
          <w:szCs w:val="26"/>
        </w:rPr>
      </w:pPr>
    </w:p>
    <w:p w:rsidR="00942930" w:rsidRDefault="007645A1">
      <w:pPr>
        <w:spacing w:line="360" w:lineRule="auto"/>
        <w:rPr>
          <w:rFonts w:ascii="Times New Roman" w:hAnsi="Times New Roman"/>
          <w:sz w:val="26"/>
          <w:szCs w:val="26"/>
        </w:rPr>
      </w:pPr>
      <w:r>
        <w:rPr>
          <w:rFonts w:ascii="Times New Roman" w:hAnsi="Times New Roman"/>
          <w:noProof/>
          <w:szCs w:val="26"/>
        </w:rPr>
        <w:pict>
          <v:rect id="_x0000_s1431" style="position:absolute;margin-left:54pt;margin-top:15.3pt;width:243pt;height:36pt;z-index:251640832" stroked="f">
            <v:textbox style="mso-next-textbox:#_x0000_s1431">
              <w:txbxContent>
                <w:p w:rsidR="001E57E7" w:rsidRPr="001E57E7" w:rsidRDefault="001E57E7">
                  <w:pPr>
                    <w:rPr>
                      <w:rFonts w:ascii="Times New Roman" w:hAnsi="Times New Roman"/>
                    </w:rPr>
                  </w:pPr>
                  <w:r w:rsidRPr="001E57E7">
                    <w:rPr>
                      <w:rFonts w:ascii="Times New Roman" w:hAnsi="Times New Roman"/>
                    </w:rPr>
                    <w:t xml:space="preserve">2006             </w:t>
                  </w:r>
                  <w:r>
                    <w:rPr>
                      <w:rFonts w:ascii="Times New Roman" w:hAnsi="Times New Roman"/>
                    </w:rPr>
                    <w:t xml:space="preserve">  </w:t>
                  </w:r>
                  <w:r w:rsidRPr="001E57E7">
                    <w:rPr>
                      <w:rFonts w:ascii="Times New Roman" w:hAnsi="Times New Roman"/>
                    </w:rPr>
                    <w:t xml:space="preserve">2007   </w:t>
                  </w:r>
                  <w:r>
                    <w:rPr>
                      <w:rFonts w:ascii="Times New Roman" w:hAnsi="Times New Roman"/>
                    </w:rPr>
                    <w:t xml:space="preserve">                </w:t>
                  </w:r>
                  <w:r w:rsidRPr="001E57E7">
                    <w:rPr>
                      <w:rFonts w:ascii="Times New Roman" w:hAnsi="Times New Roman"/>
                    </w:rPr>
                    <w:t>2008</w:t>
                  </w:r>
                </w:p>
              </w:txbxContent>
            </v:textbox>
          </v:rect>
        </w:pict>
      </w:r>
    </w:p>
    <w:p w:rsidR="00942930" w:rsidRDefault="00942930">
      <w:pPr>
        <w:pStyle w:val="ad"/>
      </w:pPr>
      <w:bookmarkStart w:id="16" w:name="_Ref481656192"/>
    </w:p>
    <w:p w:rsidR="00942930" w:rsidRDefault="00942930">
      <w:pPr>
        <w:pStyle w:val="ad"/>
      </w:pPr>
    </w:p>
    <w:p w:rsidR="00942930" w:rsidRDefault="00942930">
      <w:pPr>
        <w:pStyle w:val="ad"/>
      </w:pPr>
      <w:r>
        <w:t>Рисунок</w:t>
      </w:r>
      <w:bookmarkEnd w:id="16"/>
      <w:r>
        <w:t xml:space="preserve"> </w:t>
      </w:r>
      <w:r w:rsidR="00031315">
        <w:t xml:space="preserve">12 - </w:t>
      </w:r>
      <w:r>
        <w:t>Динамика объёма документооборота по подразделениям</w:t>
      </w:r>
    </w:p>
    <w:p w:rsidR="00942930" w:rsidRDefault="00942930">
      <w:pPr>
        <w:spacing w:line="360" w:lineRule="auto"/>
        <w:ind w:firstLine="708"/>
        <w:jc w:val="both"/>
        <w:rPr>
          <w:rFonts w:ascii="Times New Roman" w:hAnsi="Times New Roman"/>
          <w:szCs w:val="26"/>
        </w:rPr>
      </w:pPr>
      <w:r>
        <w:rPr>
          <w:rFonts w:ascii="Times New Roman" w:hAnsi="Times New Roman"/>
          <w:szCs w:val="26"/>
        </w:rPr>
        <w:t xml:space="preserve">Ниже в следующей таблице произведён анализ объёма документооборота в течение одного года на примере 2005 года (таблица </w:t>
      </w:r>
      <w:r w:rsidR="00A706FA">
        <w:rPr>
          <w:rFonts w:ascii="Times New Roman" w:hAnsi="Times New Roman"/>
          <w:szCs w:val="26"/>
        </w:rPr>
        <w:t>8</w:t>
      </w:r>
      <w:r>
        <w:rPr>
          <w:rFonts w:ascii="Times New Roman" w:hAnsi="Times New Roman"/>
          <w:szCs w:val="26"/>
        </w:rPr>
        <w:t>). Здесь разбивка происходит помесячно для выявления сезонности.</w:t>
      </w:r>
    </w:p>
    <w:p w:rsidR="00942930" w:rsidRDefault="00942930" w:rsidP="00DC0D1A">
      <w:pPr>
        <w:pStyle w:val="ad"/>
        <w:jc w:val="left"/>
      </w:pPr>
      <w:bookmarkStart w:id="17" w:name="_Ref482857752"/>
      <w:r>
        <w:t xml:space="preserve">Таблица </w:t>
      </w:r>
      <w:bookmarkEnd w:id="17"/>
      <w:r w:rsidR="00FE00CD">
        <w:t>7</w:t>
      </w:r>
      <w:r w:rsidR="00DC0D1A">
        <w:t xml:space="preserve"> - </w:t>
      </w:r>
      <w:r>
        <w:t>Выявление сезонности в объёме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2006"/>
        <w:gridCol w:w="1800"/>
        <w:gridCol w:w="1800"/>
        <w:gridCol w:w="1980"/>
      </w:tblGrid>
      <w:tr w:rsidR="00942930">
        <w:trPr>
          <w:cantSplit/>
        </w:trPr>
        <w:tc>
          <w:tcPr>
            <w:tcW w:w="1882" w:type="dxa"/>
            <w:vMerge w:val="restart"/>
          </w:tcPr>
          <w:p w:rsidR="00942930" w:rsidRPr="00A706FA" w:rsidRDefault="00942930" w:rsidP="006C4AB1">
            <w:pPr>
              <w:jc w:val="center"/>
              <w:rPr>
                <w:rFonts w:ascii="Times New Roman" w:hAnsi="Times New Roman"/>
                <w:sz w:val="26"/>
                <w:szCs w:val="26"/>
              </w:rPr>
            </w:pPr>
            <w:r w:rsidRPr="00A706FA">
              <w:rPr>
                <w:rFonts w:ascii="Times New Roman" w:hAnsi="Times New Roman"/>
                <w:sz w:val="26"/>
                <w:szCs w:val="26"/>
              </w:rPr>
              <w:t>Месяцы</w:t>
            </w:r>
          </w:p>
        </w:tc>
        <w:tc>
          <w:tcPr>
            <w:tcW w:w="7586" w:type="dxa"/>
            <w:gridSpan w:val="4"/>
          </w:tcPr>
          <w:p w:rsidR="00942930" w:rsidRPr="00A706FA" w:rsidRDefault="00942930">
            <w:pPr>
              <w:jc w:val="center"/>
              <w:rPr>
                <w:rFonts w:ascii="Times New Roman" w:hAnsi="Times New Roman"/>
                <w:sz w:val="26"/>
                <w:szCs w:val="26"/>
              </w:rPr>
            </w:pPr>
            <w:r w:rsidRPr="00A706FA">
              <w:rPr>
                <w:rFonts w:ascii="Times New Roman" w:hAnsi="Times New Roman"/>
                <w:sz w:val="26"/>
                <w:szCs w:val="26"/>
              </w:rPr>
              <w:t>Виды документов</w:t>
            </w:r>
          </w:p>
        </w:tc>
      </w:tr>
      <w:tr w:rsidR="00942930">
        <w:trPr>
          <w:cantSplit/>
        </w:trPr>
        <w:tc>
          <w:tcPr>
            <w:tcW w:w="1882" w:type="dxa"/>
            <w:vMerge/>
          </w:tcPr>
          <w:p w:rsidR="00942930" w:rsidRDefault="00942930">
            <w:pPr>
              <w:jc w:val="center"/>
              <w:rPr>
                <w:rFonts w:ascii="Times New Roman" w:hAnsi="Times New Roman"/>
                <w:sz w:val="26"/>
                <w:szCs w:val="26"/>
              </w:rPr>
            </w:pP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Входящие</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Исходящие</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Приказы</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Внутренние</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Январь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12</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35</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57</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177</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Февраль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22</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30</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78</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200</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Март</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27</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25</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130</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165</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Апрель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23</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28</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84</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175</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Май</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14</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24</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96</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122</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Июнь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18</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53</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84</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78</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Июль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23</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42</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34</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94</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Август</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17</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29</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23</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120</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Сентябрь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25</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69</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69</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183</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Октябрь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18</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38</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47</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165</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Ноябрь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17</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44</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108</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182</w:t>
            </w:r>
          </w:p>
        </w:tc>
      </w:tr>
      <w:tr w:rsidR="00942930">
        <w:tc>
          <w:tcPr>
            <w:tcW w:w="1882" w:type="dxa"/>
          </w:tcPr>
          <w:p w:rsidR="00942930" w:rsidRDefault="00942930">
            <w:pPr>
              <w:jc w:val="both"/>
              <w:rPr>
                <w:rFonts w:ascii="Times New Roman" w:hAnsi="Times New Roman"/>
                <w:sz w:val="26"/>
                <w:szCs w:val="26"/>
              </w:rPr>
            </w:pPr>
            <w:r>
              <w:rPr>
                <w:rFonts w:ascii="Times New Roman" w:hAnsi="Times New Roman"/>
                <w:sz w:val="26"/>
                <w:szCs w:val="26"/>
              </w:rPr>
              <w:t>Декабрь</w:t>
            </w:r>
          </w:p>
        </w:tc>
        <w:tc>
          <w:tcPr>
            <w:tcW w:w="2006" w:type="dxa"/>
          </w:tcPr>
          <w:p w:rsidR="00942930" w:rsidRDefault="00942930">
            <w:pPr>
              <w:jc w:val="center"/>
              <w:rPr>
                <w:rFonts w:ascii="Times New Roman" w:hAnsi="Times New Roman"/>
                <w:sz w:val="26"/>
                <w:szCs w:val="26"/>
              </w:rPr>
            </w:pPr>
            <w:r>
              <w:rPr>
                <w:rFonts w:ascii="Times New Roman" w:hAnsi="Times New Roman"/>
                <w:sz w:val="26"/>
                <w:szCs w:val="26"/>
              </w:rPr>
              <w:t>24</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44</w:t>
            </w:r>
          </w:p>
        </w:tc>
        <w:tc>
          <w:tcPr>
            <w:tcW w:w="1800" w:type="dxa"/>
          </w:tcPr>
          <w:p w:rsidR="00942930" w:rsidRDefault="00942930">
            <w:pPr>
              <w:jc w:val="center"/>
              <w:rPr>
                <w:rFonts w:ascii="Times New Roman" w:hAnsi="Times New Roman"/>
                <w:sz w:val="26"/>
                <w:szCs w:val="26"/>
              </w:rPr>
            </w:pPr>
            <w:r>
              <w:rPr>
                <w:rFonts w:ascii="Times New Roman" w:hAnsi="Times New Roman"/>
                <w:sz w:val="26"/>
                <w:szCs w:val="26"/>
              </w:rPr>
              <w:t>79</w:t>
            </w:r>
          </w:p>
        </w:tc>
        <w:tc>
          <w:tcPr>
            <w:tcW w:w="1980" w:type="dxa"/>
          </w:tcPr>
          <w:p w:rsidR="00942930" w:rsidRDefault="00942930">
            <w:pPr>
              <w:jc w:val="center"/>
              <w:rPr>
                <w:rFonts w:ascii="Times New Roman" w:hAnsi="Times New Roman"/>
                <w:sz w:val="26"/>
                <w:szCs w:val="26"/>
              </w:rPr>
            </w:pPr>
            <w:r>
              <w:rPr>
                <w:rFonts w:ascii="Times New Roman" w:hAnsi="Times New Roman"/>
                <w:sz w:val="26"/>
                <w:szCs w:val="26"/>
              </w:rPr>
              <w:t>211</w:t>
            </w:r>
          </w:p>
        </w:tc>
      </w:tr>
    </w:tbl>
    <w:p w:rsidR="00942930" w:rsidRDefault="00942930">
      <w:pPr>
        <w:spacing w:line="360" w:lineRule="auto"/>
        <w:jc w:val="both"/>
        <w:rPr>
          <w:rFonts w:ascii="Times New Roman" w:hAnsi="Times New Roman"/>
          <w:sz w:val="2"/>
          <w:szCs w:val="26"/>
        </w:rPr>
      </w:pPr>
    </w:p>
    <w:p w:rsidR="00942930" w:rsidRDefault="00942930">
      <w:pPr>
        <w:spacing w:line="360" w:lineRule="auto"/>
        <w:jc w:val="both"/>
        <w:rPr>
          <w:rFonts w:ascii="Times New Roman" w:hAnsi="Times New Roman"/>
          <w:sz w:val="2"/>
          <w:szCs w:val="26"/>
        </w:rPr>
      </w:pPr>
    </w:p>
    <w:p w:rsidR="00942930" w:rsidRDefault="00942930">
      <w:pPr>
        <w:spacing w:line="360" w:lineRule="auto"/>
        <w:jc w:val="both"/>
        <w:rPr>
          <w:rFonts w:ascii="Times New Roman" w:hAnsi="Times New Roman"/>
          <w:sz w:val="2"/>
          <w:szCs w:val="26"/>
        </w:rPr>
      </w:pPr>
    </w:p>
    <w:p w:rsidR="00942930" w:rsidRDefault="00942930">
      <w:pPr>
        <w:spacing w:line="360" w:lineRule="auto"/>
        <w:jc w:val="both"/>
        <w:rPr>
          <w:rFonts w:ascii="Times New Roman" w:hAnsi="Times New Roman"/>
          <w:sz w:val="2"/>
          <w:szCs w:val="26"/>
        </w:rPr>
      </w:pPr>
    </w:p>
    <w:p w:rsidR="00942930" w:rsidRDefault="00942930">
      <w:pPr>
        <w:spacing w:line="360" w:lineRule="auto"/>
        <w:ind w:firstLine="708"/>
        <w:jc w:val="both"/>
        <w:rPr>
          <w:rFonts w:ascii="Times New Roman" w:hAnsi="Times New Roman"/>
          <w:szCs w:val="26"/>
        </w:rPr>
      </w:pPr>
      <w:r>
        <w:rPr>
          <w:rFonts w:ascii="Times New Roman" w:hAnsi="Times New Roman"/>
          <w:szCs w:val="26"/>
        </w:rPr>
        <w:t xml:space="preserve">Из представленной выше таблицы видно, что в летний период снижается активность организации, так как большинство сотрудников именно в этот период уходят в отпуска (таблица </w:t>
      </w:r>
      <w:r w:rsidR="00FE00CD">
        <w:rPr>
          <w:rFonts w:ascii="Times New Roman" w:hAnsi="Times New Roman"/>
          <w:szCs w:val="26"/>
        </w:rPr>
        <w:t>8</w:t>
      </w:r>
      <w:r>
        <w:rPr>
          <w:rFonts w:ascii="Times New Roman" w:hAnsi="Times New Roman"/>
          <w:szCs w:val="26"/>
        </w:rPr>
        <w:t>). Так как основные подразделения в учреждении занимаются образовательной деятельностью, то из таблицы видно резкое увеличение активности подразделений в начале учебного года с 1 сентября и снижение в период летних и осенних каникул. Ниже на рисунке эти измен</w:t>
      </w:r>
      <w:r w:rsidR="00C73E7E">
        <w:rPr>
          <w:rFonts w:ascii="Times New Roman" w:hAnsi="Times New Roman"/>
          <w:szCs w:val="26"/>
        </w:rPr>
        <w:t>ения наглядно представлены (</w:t>
      </w:r>
      <w:r>
        <w:rPr>
          <w:rFonts w:ascii="Times New Roman" w:hAnsi="Times New Roman"/>
          <w:szCs w:val="26"/>
        </w:rPr>
        <w:t xml:space="preserve">рис. </w:t>
      </w:r>
      <w:r w:rsidR="00A706FA">
        <w:rPr>
          <w:rFonts w:ascii="Times New Roman" w:hAnsi="Times New Roman"/>
          <w:szCs w:val="26"/>
        </w:rPr>
        <w:t>13</w:t>
      </w:r>
      <w:r>
        <w:rPr>
          <w:rFonts w:ascii="Times New Roman" w:hAnsi="Times New Roman"/>
          <w:szCs w:val="26"/>
        </w:rPr>
        <w:t xml:space="preserve">). </w:t>
      </w:r>
    </w:p>
    <w:p w:rsidR="00942930" w:rsidRDefault="007645A1">
      <w:pPr>
        <w:spacing w:line="360" w:lineRule="auto"/>
        <w:jc w:val="both"/>
        <w:rPr>
          <w:rFonts w:ascii="Times New Roman" w:hAnsi="Times New Roman"/>
          <w:sz w:val="26"/>
          <w:szCs w:val="26"/>
        </w:rPr>
      </w:pPr>
      <w:r>
        <w:rPr>
          <w:rFonts w:ascii="Times New Roman" w:hAnsi="Times New Roman"/>
          <w:noProof/>
          <w:sz w:val="26"/>
          <w:szCs w:val="26"/>
        </w:rPr>
        <w:pict>
          <v:rect id="_x0000_s1482" style="position:absolute;left:0;text-align:left;margin-left:54pt;margin-top:7.6pt;width:171pt;height:27pt;z-index:251681792" stroked="f">
            <v:textbox>
              <w:txbxContent>
                <w:p w:rsidR="00F018E6" w:rsidRPr="003F61B8" w:rsidRDefault="00F018E6" w:rsidP="00F018E6">
                  <w:pPr>
                    <w:rPr>
                      <w:rFonts w:ascii="Times New Roman" w:hAnsi="Times New Roman"/>
                    </w:rPr>
                  </w:pPr>
                  <w:r w:rsidRPr="003F61B8">
                    <w:rPr>
                      <w:rFonts w:ascii="Times New Roman" w:hAnsi="Times New Roman"/>
                    </w:rPr>
                    <w:t xml:space="preserve">Количество приказов </w:t>
                  </w:r>
                </w:p>
              </w:txbxContent>
            </v:textbox>
          </v:rect>
        </w:pict>
      </w:r>
      <w:r>
        <w:rPr>
          <w:rFonts w:ascii="Times New Roman" w:hAnsi="Times New Roman"/>
          <w:noProof/>
          <w:sz w:val="26"/>
          <w:szCs w:val="26"/>
        </w:rPr>
        <w:pict>
          <v:group id="_x0000_s1208" style="position:absolute;left:0;text-align:left;margin-left:0;margin-top:3.8pt;width:486pt;height:201.8pt;z-index:251636736" coordorigin="1701,1210" coordsize="8640,4771">
            <v:shape id="_x0000_s1209" type="#_x0000_t75" style="position:absolute;left:1701;top:1210;width:5506;height:4771">
              <v:imagedata r:id="rId14" o:title=""/>
            </v:shape>
            <v:shape id="_x0000_s1210" type="#_x0000_t202" style="position:absolute;left:6673;top:1604;width:2340;height:540" filled="f" stroked="f">
              <v:textbox style="mso-next-textbox:#_x0000_s1210">
                <w:txbxContent>
                  <w:p w:rsidR="007C3D37" w:rsidRPr="00C73E7E" w:rsidRDefault="007C3D37">
                    <w:pPr>
                      <w:rPr>
                        <w:rFonts w:ascii="Times New Roman" w:hAnsi="Times New Roman"/>
                      </w:rPr>
                    </w:pPr>
                    <w:r w:rsidRPr="00C73E7E">
                      <w:rPr>
                        <w:rFonts w:ascii="Times New Roman" w:hAnsi="Times New Roman"/>
                      </w:rPr>
                      <w:t>За год</w:t>
                    </w:r>
                  </w:p>
                </w:txbxContent>
              </v:textbox>
            </v:shape>
            <v:shape id="_x0000_s1211" type="#_x0000_t202" style="position:absolute;left:6673;top:2650;width:2340;height:540" filled="f" stroked="f">
              <v:textbox style="mso-next-textbox:#_x0000_s1211">
                <w:txbxContent>
                  <w:p w:rsidR="007C3D37" w:rsidRPr="00C73E7E" w:rsidRDefault="007C3D37">
                    <w:pPr>
                      <w:rPr>
                        <w:rFonts w:ascii="Times New Roman" w:hAnsi="Times New Roman"/>
                      </w:rPr>
                    </w:pPr>
                    <w:r w:rsidRPr="00C73E7E">
                      <w:rPr>
                        <w:rFonts w:ascii="Times New Roman" w:hAnsi="Times New Roman"/>
                      </w:rPr>
                      <w:t>Внутренние</w:t>
                    </w:r>
                  </w:p>
                </w:txbxContent>
              </v:textbox>
            </v:shape>
            <v:shape id="_x0000_s1212" type="#_x0000_t202" style="position:absolute;left:6741;top:3618;width:2340;height:540" filled="f" stroked="f">
              <v:textbox style="mso-next-textbox:#_x0000_s1212">
                <w:txbxContent>
                  <w:p w:rsidR="007C3D37" w:rsidRPr="00C73E7E" w:rsidRDefault="007C3D37">
                    <w:pPr>
                      <w:rPr>
                        <w:rFonts w:ascii="Times New Roman" w:hAnsi="Times New Roman"/>
                      </w:rPr>
                    </w:pPr>
                    <w:r w:rsidRPr="00C73E7E">
                      <w:rPr>
                        <w:rFonts w:ascii="Times New Roman" w:hAnsi="Times New Roman"/>
                      </w:rPr>
                      <w:t>Приказы</w:t>
                    </w:r>
                  </w:p>
                </w:txbxContent>
              </v:textbox>
            </v:shape>
            <v:shape id="_x0000_s1213" type="#_x0000_t202" style="position:absolute;left:6724;top:4005;width:3600;height:540" filled="f" stroked="f">
              <v:textbox style="mso-next-textbox:#_x0000_s1213">
                <w:txbxContent>
                  <w:p w:rsidR="007C3D37" w:rsidRPr="00C73E7E" w:rsidRDefault="007C3D37">
                    <w:pPr>
                      <w:rPr>
                        <w:rFonts w:ascii="Times New Roman" w:hAnsi="Times New Roman"/>
                      </w:rPr>
                    </w:pPr>
                    <w:r w:rsidRPr="00C73E7E">
                      <w:rPr>
                        <w:rFonts w:ascii="Times New Roman" w:hAnsi="Times New Roman"/>
                      </w:rPr>
                      <w:t xml:space="preserve">Исходящие </w:t>
                    </w:r>
                  </w:p>
                </w:txbxContent>
              </v:textbox>
            </v:shape>
            <v:shape id="_x0000_s1214" type="#_x0000_t202" style="position:absolute;left:6741;top:4338;width:3600;height:540" filled="f" stroked="f">
              <v:textbox style="mso-next-textbox:#_x0000_s1214">
                <w:txbxContent>
                  <w:p w:rsidR="007C3D37" w:rsidRPr="00C73E7E" w:rsidRDefault="007C3D37">
                    <w:pPr>
                      <w:rPr>
                        <w:rFonts w:ascii="Times New Roman" w:hAnsi="Times New Roman"/>
                      </w:rPr>
                    </w:pPr>
                    <w:r w:rsidRPr="00C73E7E">
                      <w:rPr>
                        <w:rFonts w:ascii="Times New Roman" w:hAnsi="Times New Roman"/>
                      </w:rPr>
                      <w:t>Входящие</w:t>
                    </w:r>
                  </w:p>
                </w:txbxContent>
              </v:textbox>
            </v:shape>
          </v:group>
        </w:pict>
      </w: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Default="00942930">
      <w:pPr>
        <w:spacing w:line="360" w:lineRule="auto"/>
        <w:jc w:val="both"/>
        <w:rPr>
          <w:rFonts w:ascii="Times New Roman" w:hAnsi="Times New Roman"/>
          <w:sz w:val="26"/>
          <w:szCs w:val="26"/>
        </w:rPr>
      </w:pPr>
    </w:p>
    <w:p w:rsidR="00942930" w:rsidRPr="00C73E7E" w:rsidRDefault="00942930">
      <w:pPr>
        <w:spacing w:line="360" w:lineRule="auto"/>
        <w:jc w:val="both"/>
        <w:rPr>
          <w:rFonts w:ascii="Times New Roman" w:hAnsi="Times New Roman"/>
          <w:sz w:val="4"/>
          <w:szCs w:val="4"/>
        </w:rPr>
      </w:pPr>
    </w:p>
    <w:p w:rsidR="00C73E7E" w:rsidRDefault="00C73E7E">
      <w:pPr>
        <w:pStyle w:val="ab"/>
        <w:widowControl w:val="0"/>
        <w:spacing w:before="0" w:beforeAutospacing="0" w:after="0" w:afterAutospacing="0" w:line="360" w:lineRule="auto"/>
        <w:ind w:firstLine="709"/>
        <w:jc w:val="both"/>
        <w:rPr>
          <w:rFonts w:ascii="Times New Roman" w:hAnsi="Times New Roman" w:cs="Times New Roman"/>
        </w:rPr>
      </w:pPr>
      <w:bookmarkStart w:id="18" w:name="_Toc483231356"/>
    </w:p>
    <w:p w:rsidR="00942930" w:rsidRDefault="00942930">
      <w:pPr>
        <w:pStyle w:val="ab"/>
        <w:widowControl w:val="0"/>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 xml:space="preserve">Рисунок  </w:t>
      </w:r>
      <w:r w:rsidR="00A706FA">
        <w:rPr>
          <w:rFonts w:ascii="Times New Roman" w:hAnsi="Times New Roman" w:cs="Times New Roman"/>
        </w:rPr>
        <w:t xml:space="preserve">13 - </w:t>
      </w:r>
      <w:r>
        <w:rPr>
          <w:rFonts w:ascii="Times New Roman" w:hAnsi="Times New Roman" w:cs="Times New Roman"/>
        </w:rPr>
        <w:t xml:space="preserve"> Изменение активности подразделений </w:t>
      </w:r>
    </w:p>
    <w:bookmarkEnd w:id="18"/>
    <w:p w:rsidR="00942930" w:rsidRDefault="00DC0D1A">
      <w:pPr>
        <w:pStyle w:val="ab"/>
        <w:widowControl w:val="0"/>
        <w:spacing w:before="0" w:beforeAutospacing="0" w:after="0" w:afterAutospacing="0" w:line="360" w:lineRule="auto"/>
        <w:ind w:firstLine="709"/>
        <w:jc w:val="both"/>
        <w:rPr>
          <w:rFonts w:ascii="Times New Roman" w:hAnsi="Times New Roman" w:cs="Times New Roman"/>
          <w:sz w:val="30"/>
        </w:rPr>
      </w:pPr>
      <w:r>
        <w:rPr>
          <w:rFonts w:ascii="Times New Roman" w:hAnsi="Times New Roman"/>
          <w:sz w:val="30"/>
          <w:szCs w:val="26"/>
        </w:rPr>
        <w:t xml:space="preserve"> </w:t>
      </w:r>
    </w:p>
    <w:p w:rsidR="00942930" w:rsidRDefault="00942930">
      <w:pPr>
        <w:spacing w:line="360" w:lineRule="auto"/>
        <w:ind w:firstLine="708"/>
        <w:jc w:val="both"/>
        <w:rPr>
          <w:rFonts w:ascii="Times New Roman" w:hAnsi="Times New Roman"/>
          <w:szCs w:val="26"/>
        </w:rPr>
      </w:pPr>
      <w:r>
        <w:rPr>
          <w:rFonts w:ascii="Times New Roman" w:hAnsi="Times New Roman"/>
          <w:szCs w:val="26"/>
        </w:rPr>
        <w:t xml:space="preserve">Использование информационной технологии относится к наиболее противоречивым внутрифирменным проблемам. Важная составляющая этого процесса – обеспечение безопасности системы и управления доступом. Руководство предприятий часто отказывается их решать, так как не чувствует себя достаточно компетентным. Решения обычно возлагаются на руководителей информационных служб или специализированные внешние организации. </w:t>
      </w:r>
    </w:p>
    <w:p w:rsidR="00942930" w:rsidRDefault="00942930">
      <w:pPr>
        <w:spacing w:line="360" w:lineRule="auto"/>
        <w:ind w:firstLine="709"/>
        <w:jc w:val="both"/>
        <w:rPr>
          <w:rFonts w:ascii="Times New Roman" w:hAnsi="Times New Roman"/>
          <w:szCs w:val="26"/>
        </w:rPr>
      </w:pPr>
      <w:r>
        <w:rPr>
          <w:rFonts w:ascii="Times New Roman" w:hAnsi="Times New Roman"/>
          <w:szCs w:val="26"/>
        </w:rPr>
        <w:t xml:space="preserve">Хозяйственные риски, связанные с информационными технологиями, постоянно растут, и неясно, до каких пор руководство предприятий будет недооценивать этот важный стратегический ресурс. Правда, в последнее время высший менеджмент стал внимательнее относиться к информационным технологиям, особенно к списку лиц, имеющих общий пароль ко входу в систему. Именно от него должны исходить решающие инициативы по изменению ситуации в данной сфере. </w:t>
      </w:r>
    </w:p>
    <w:p w:rsidR="00942930" w:rsidRDefault="00942930">
      <w:pPr>
        <w:spacing w:line="360" w:lineRule="auto"/>
        <w:ind w:firstLine="709"/>
        <w:jc w:val="both"/>
        <w:rPr>
          <w:rFonts w:ascii="Times New Roman" w:hAnsi="Times New Roman"/>
          <w:color w:val="000000"/>
          <w:szCs w:val="26"/>
        </w:rPr>
      </w:pPr>
      <w:r>
        <w:rPr>
          <w:rFonts w:ascii="Times New Roman" w:hAnsi="Times New Roman"/>
          <w:color w:val="000000"/>
          <w:szCs w:val="26"/>
        </w:rPr>
        <w:t xml:space="preserve">Можно выделить шесть заинтересованных групп, от которых зависит принятие решений в сфере ИТ в «Умнике»: </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color w:val="000000"/>
          <w:szCs w:val="26"/>
        </w:rPr>
      </w:pPr>
      <w:r>
        <w:rPr>
          <w:rFonts w:ascii="Times New Roman" w:hAnsi="Times New Roman"/>
          <w:color w:val="000000"/>
          <w:szCs w:val="26"/>
        </w:rPr>
        <w:t xml:space="preserve">высшее руководство, которое должно управлять ИТ как стратегическим потенциалом предприятия; </w:t>
      </w:r>
    </w:p>
    <w:p w:rsidR="00942930" w:rsidRDefault="00942930" w:rsidP="00942930">
      <w:pPr>
        <w:numPr>
          <w:ilvl w:val="0"/>
          <w:numId w:val="2"/>
        </w:numPr>
        <w:tabs>
          <w:tab w:val="clear" w:pos="1260"/>
          <w:tab w:val="num" w:pos="180"/>
          <w:tab w:val="left" w:pos="900"/>
        </w:tabs>
        <w:spacing w:line="360" w:lineRule="auto"/>
        <w:ind w:left="0" w:firstLine="709"/>
        <w:jc w:val="both"/>
        <w:rPr>
          <w:rFonts w:ascii="Times New Roman" w:hAnsi="Times New Roman"/>
          <w:color w:val="000000"/>
          <w:szCs w:val="26"/>
        </w:rPr>
      </w:pPr>
      <w:r>
        <w:rPr>
          <w:rFonts w:ascii="Times New Roman" w:hAnsi="Times New Roman"/>
          <w:color w:val="000000"/>
          <w:szCs w:val="26"/>
        </w:rPr>
        <w:t xml:space="preserve">специалисты, занимающиеся поиском системных решений для оптимизации специальных функциональных задач; </w:t>
      </w:r>
    </w:p>
    <w:p w:rsidR="00942930" w:rsidRDefault="00942930" w:rsidP="00942930">
      <w:pPr>
        <w:numPr>
          <w:ilvl w:val="0"/>
          <w:numId w:val="2"/>
        </w:numPr>
        <w:tabs>
          <w:tab w:val="clear" w:pos="1260"/>
          <w:tab w:val="num" w:pos="180"/>
          <w:tab w:val="left" w:pos="900"/>
          <w:tab w:val="left" w:pos="1080"/>
        </w:tabs>
        <w:spacing w:line="360" w:lineRule="auto"/>
        <w:ind w:left="0" w:firstLine="709"/>
        <w:jc w:val="both"/>
        <w:rPr>
          <w:rFonts w:ascii="Times New Roman" w:hAnsi="Times New Roman"/>
          <w:color w:val="000000"/>
          <w:szCs w:val="26"/>
        </w:rPr>
      </w:pPr>
      <w:r>
        <w:rPr>
          <w:rFonts w:ascii="Times New Roman" w:hAnsi="Times New Roman"/>
          <w:color w:val="000000"/>
          <w:szCs w:val="26"/>
        </w:rPr>
        <w:t xml:space="preserve">менеджеры отдельных хозяйственных подразделений, которые должны использовать ИТ в силу логики своей хозяйственной деятельности, чтобы удовлетворять запросы клиентов, снижать издержки; </w:t>
      </w:r>
    </w:p>
    <w:p w:rsidR="00942930" w:rsidRDefault="00942930" w:rsidP="00942930">
      <w:pPr>
        <w:numPr>
          <w:ilvl w:val="0"/>
          <w:numId w:val="2"/>
        </w:numPr>
        <w:tabs>
          <w:tab w:val="clear" w:pos="1260"/>
          <w:tab w:val="num" w:pos="180"/>
          <w:tab w:val="left" w:pos="900"/>
          <w:tab w:val="left" w:pos="1080"/>
        </w:tabs>
        <w:spacing w:line="360" w:lineRule="auto"/>
        <w:ind w:left="0" w:firstLine="709"/>
        <w:jc w:val="both"/>
        <w:rPr>
          <w:rFonts w:ascii="Times New Roman" w:hAnsi="Times New Roman"/>
          <w:color w:val="000000"/>
          <w:szCs w:val="26"/>
        </w:rPr>
      </w:pPr>
      <w:r>
        <w:rPr>
          <w:rFonts w:ascii="Times New Roman" w:hAnsi="Times New Roman"/>
          <w:color w:val="000000"/>
          <w:szCs w:val="26"/>
        </w:rPr>
        <w:t>менеджеры служб бухгалтерско-финансового учета, если таковые предусмотрены организационной структурой предприятия;</w:t>
      </w:r>
    </w:p>
    <w:p w:rsidR="00942930" w:rsidRDefault="00942930" w:rsidP="00942930">
      <w:pPr>
        <w:numPr>
          <w:ilvl w:val="0"/>
          <w:numId w:val="2"/>
        </w:numPr>
        <w:tabs>
          <w:tab w:val="clear" w:pos="1260"/>
          <w:tab w:val="num" w:pos="180"/>
          <w:tab w:val="left" w:pos="900"/>
          <w:tab w:val="left" w:pos="1080"/>
        </w:tabs>
        <w:spacing w:line="360" w:lineRule="auto"/>
        <w:ind w:left="0" w:firstLine="709"/>
        <w:jc w:val="both"/>
        <w:rPr>
          <w:rFonts w:ascii="Times New Roman" w:hAnsi="Times New Roman"/>
          <w:color w:val="000000"/>
          <w:szCs w:val="26"/>
        </w:rPr>
      </w:pPr>
      <w:r>
        <w:rPr>
          <w:rFonts w:ascii="Times New Roman" w:hAnsi="Times New Roman"/>
          <w:color w:val="000000"/>
          <w:szCs w:val="26"/>
        </w:rPr>
        <w:t xml:space="preserve">поставщики ИТ, которые должны предлагать услуги в строгом соответствии с проблемными установками своих потребителей; </w:t>
      </w:r>
    </w:p>
    <w:p w:rsidR="00942930" w:rsidRDefault="00942930" w:rsidP="00942930">
      <w:pPr>
        <w:numPr>
          <w:ilvl w:val="0"/>
          <w:numId w:val="2"/>
        </w:numPr>
        <w:tabs>
          <w:tab w:val="clear" w:pos="1260"/>
          <w:tab w:val="num" w:pos="180"/>
          <w:tab w:val="left" w:pos="900"/>
          <w:tab w:val="left" w:pos="1080"/>
        </w:tabs>
        <w:spacing w:line="360" w:lineRule="auto"/>
        <w:ind w:left="0" w:firstLine="709"/>
        <w:jc w:val="both"/>
        <w:rPr>
          <w:rFonts w:ascii="Times New Roman" w:hAnsi="Times New Roman"/>
          <w:color w:val="000000"/>
          <w:szCs w:val="26"/>
        </w:rPr>
      </w:pPr>
      <w:r>
        <w:rPr>
          <w:rFonts w:ascii="Times New Roman" w:hAnsi="Times New Roman"/>
          <w:color w:val="000000"/>
          <w:szCs w:val="26"/>
        </w:rPr>
        <w:t xml:space="preserve">собственное информационно-технологическое подразделение. </w:t>
      </w:r>
    </w:p>
    <w:p w:rsidR="00942930" w:rsidRDefault="00942930">
      <w:pPr>
        <w:spacing w:line="360" w:lineRule="auto"/>
        <w:ind w:firstLine="709"/>
        <w:jc w:val="both"/>
        <w:rPr>
          <w:rFonts w:ascii="Times New Roman" w:hAnsi="Times New Roman"/>
          <w:color w:val="000000"/>
          <w:szCs w:val="26"/>
        </w:rPr>
      </w:pPr>
      <w:r>
        <w:rPr>
          <w:rFonts w:ascii="Times New Roman" w:hAnsi="Times New Roman"/>
          <w:color w:val="000000"/>
          <w:szCs w:val="26"/>
        </w:rPr>
        <w:t xml:space="preserve">На многих предприятиях подобные группы интересов не получают признания. Высшее руководящее звено часто делегирует соответствующие функции группе руководителей, следя за выполнением нескольких заданных показателей. Сознательный отказ высшего менеджмента от своих обязанностей приводит к принятию малокомпетентных решений, постановке нереальных плановых задач. Отсутствует также должная мотивация в этой сфере. </w:t>
      </w:r>
    </w:p>
    <w:p w:rsidR="00942930" w:rsidRDefault="00942930">
      <w:pPr>
        <w:spacing w:line="360" w:lineRule="auto"/>
        <w:ind w:firstLine="709"/>
        <w:jc w:val="both"/>
        <w:rPr>
          <w:rFonts w:ascii="Times New Roman" w:hAnsi="Times New Roman"/>
          <w:color w:val="000000"/>
          <w:szCs w:val="26"/>
        </w:rPr>
      </w:pPr>
      <w:r>
        <w:rPr>
          <w:rFonts w:ascii="Times New Roman" w:hAnsi="Times New Roman"/>
          <w:color w:val="000000"/>
          <w:szCs w:val="26"/>
        </w:rPr>
        <w:t xml:space="preserve">Специалисты в силу ограниченности своей сферы деятельности часто лишены возможности иметь полную ясность относительно всего процесса производства товаров и услуг. Отсюда возникают нереалистичные требования к информационным технологиям. Специалисты должны совершенствовать свои знания о производственном процессе, уясняя при этом роль информационных технологий в нём. </w:t>
      </w:r>
    </w:p>
    <w:p w:rsidR="00942930" w:rsidRDefault="00942930">
      <w:pPr>
        <w:spacing w:line="360" w:lineRule="auto"/>
        <w:ind w:firstLine="709"/>
        <w:jc w:val="both"/>
        <w:rPr>
          <w:rFonts w:ascii="Times New Roman" w:hAnsi="Times New Roman"/>
          <w:color w:val="000000"/>
          <w:szCs w:val="26"/>
        </w:rPr>
      </w:pPr>
      <w:r>
        <w:rPr>
          <w:rFonts w:ascii="Times New Roman" w:hAnsi="Times New Roman"/>
          <w:color w:val="000000"/>
          <w:szCs w:val="26"/>
        </w:rPr>
        <w:t xml:space="preserve">Менеджеры отделов бухгалтерско-финансового учета выполняют роль своего рода </w:t>
      </w:r>
      <w:r w:rsidR="006A5A7A">
        <w:rPr>
          <w:rFonts w:ascii="Times New Roman" w:hAnsi="Times New Roman"/>
          <w:color w:val="000000"/>
          <w:szCs w:val="26"/>
        </w:rPr>
        <w:t>«</w:t>
      </w:r>
      <w:r>
        <w:rPr>
          <w:rFonts w:ascii="Times New Roman" w:hAnsi="Times New Roman"/>
          <w:color w:val="000000"/>
          <w:szCs w:val="26"/>
        </w:rPr>
        <w:t>переводчиков</w:t>
      </w:r>
      <w:r w:rsidR="006A5A7A">
        <w:rPr>
          <w:rFonts w:ascii="Times New Roman" w:hAnsi="Times New Roman"/>
          <w:color w:val="000000"/>
          <w:szCs w:val="26"/>
        </w:rPr>
        <w:t>»</w:t>
      </w:r>
      <w:r>
        <w:rPr>
          <w:rFonts w:ascii="Times New Roman" w:hAnsi="Times New Roman"/>
          <w:color w:val="000000"/>
          <w:szCs w:val="26"/>
        </w:rPr>
        <w:t xml:space="preserve"> при обсуждении с клиентом решений в области информационных технологий. Они должны также вносить ясность относительно ожиданий клиентов и пользователей, связанных с информационно-технологическими услугами. </w:t>
      </w:r>
    </w:p>
    <w:p w:rsidR="00942930" w:rsidRDefault="00942930">
      <w:pPr>
        <w:spacing w:line="360" w:lineRule="auto"/>
        <w:ind w:firstLine="709"/>
        <w:jc w:val="both"/>
        <w:rPr>
          <w:rFonts w:ascii="Times New Roman" w:hAnsi="Times New Roman"/>
          <w:color w:val="000000"/>
          <w:szCs w:val="26"/>
        </w:rPr>
      </w:pPr>
      <w:r>
        <w:rPr>
          <w:rFonts w:ascii="Times New Roman" w:hAnsi="Times New Roman"/>
          <w:color w:val="000000"/>
          <w:szCs w:val="26"/>
        </w:rPr>
        <w:t>Что касается поставщиков ИТ, то основная проблема заключается во взаимоотношениях с клиентом, который ч</w:t>
      </w:r>
      <w:r w:rsidR="006A5A7A">
        <w:rPr>
          <w:rFonts w:ascii="Times New Roman" w:hAnsi="Times New Roman"/>
          <w:color w:val="000000"/>
          <w:szCs w:val="26"/>
        </w:rPr>
        <w:t>асто вынужден мириться с ролью «</w:t>
      </w:r>
      <w:r>
        <w:rPr>
          <w:rFonts w:ascii="Times New Roman" w:hAnsi="Times New Roman"/>
          <w:color w:val="000000"/>
          <w:szCs w:val="26"/>
        </w:rPr>
        <w:t>подопытного кролика</w:t>
      </w:r>
      <w:r w:rsidR="006A5A7A">
        <w:rPr>
          <w:rFonts w:ascii="Times New Roman" w:hAnsi="Times New Roman"/>
          <w:color w:val="000000"/>
          <w:szCs w:val="26"/>
        </w:rPr>
        <w:t>»</w:t>
      </w:r>
      <w:r>
        <w:rPr>
          <w:rFonts w:ascii="Times New Roman" w:hAnsi="Times New Roman"/>
          <w:color w:val="000000"/>
          <w:szCs w:val="26"/>
        </w:rPr>
        <w:t xml:space="preserve">. Недальновидная сбытовая политика нередко ограничивается размещением одного или нескольких заказов. Наряду с этим возрастает зависимость поставщиков информационных технологий от разработчиков программного обеспечения. Для решения этих проблем поставщикам рекомендуется переходить на более современную хозяйственную стратегию, в основе которой лежат ориентация на клиента, ключевые компетенции, долгосрочные связи с клиентурой на базе взаимного доверия, большая гибкость и готовность к риску. </w:t>
      </w:r>
    </w:p>
    <w:p w:rsidR="00942930" w:rsidRDefault="00942930">
      <w:pPr>
        <w:spacing w:line="360" w:lineRule="auto"/>
        <w:ind w:firstLine="709"/>
        <w:jc w:val="both"/>
        <w:rPr>
          <w:rFonts w:ascii="Times New Roman" w:hAnsi="Times New Roman"/>
          <w:szCs w:val="26"/>
        </w:rPr>
      </w:pPr>
      <w:r>
        <w:rPr>
          <w:rFonts w:ascii="Times New Roman" w:hAnsi="Times New Roman"/>
          <w:color w:val="000000"/>
          <w:szCs w:val="26"/>
        </w:rPr>
        <w:t xml:space="preserve">От внутрифирменных информационно-технологических подразделений требуется активно вовлекать пользователей в обсуждение вопросов информационных технологий, кооперироваться в решении хозяйственных проблем, устанавливать разумные пределы децентрализации, упрощать рабочие процедуры. </w:t>
      </w:r>
      <w:r>
        <w:rPr>
          <w:rFonts w:ascii="Times New Roman" w:hAnsi="Times New Roman"/>
          <w:szCs w:val="26"/>
        </w:rPr>
        <w:t xml:space="preserve">Полный переход к электронной форме информации пока еще невозможен по ряду объективных причин, обусловленных не ограничениями современных информационных технологий (они как раз уже вполне созрели для этого и имеют в своем арсенале все необходимые инструменты), а внешними по отношению к ним факторами (законодательство, инерция мышления, недостаточный уровень компьютеризации в среднем по стране). </w:t>
      </w:r>
    </w:p>
    <w:p w:rsidR="009D08E6" w:rsidRDefault="009D08E6" w:rsidP="009D08E6">
      <w:pPr>
        <w:shd w:val="clear" w:color="auto" w:fill="FFFFFF"/>
        <w:spacing w:line="360" w:lineRule="auto"/>
        <w:ind w:firstLine="720"/>
        <w:jc w:val="center"/>
        <w:rPr>
          <w:color w:val="FFFFFF"/>
        </w:rPr>
      </w:pPr>
      <w:r>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ind w:firstLine="709"/>
        <w:jc w:val="both"/>
        <w:rPr>
          <w:rFonts w:ascii="Times New Roman" w:hAnsi="Times New Roman"/>
          <w:szCs w:val="26"/>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w:t>
      </w:r>
    </w:p>
    <w:p w:rsidR="00942930" w:rsidRPr="003A26A7" w:rsidRDefault="00942930" w:rsidP="003A26A7">
      <w:pPr>
        <w:spacing w:line="360" w:lineRule="auto"/>
        <w:ind w:firstLine="709"/>
        <w:jc w:val="center"/>
        <w:rPr>
          <w:rFonts w:ascii="Times New Roman" w:hAnsi="Times New Roman"/>
          <w:b/>
          <w:bCs/>
          <w:sz w:val="30"/>
          <w:szCs w:val="26"/>
        </w:rPr>
      </w:pPr>
      <w:r>
        <w:rPr>
          <w:rFonts w:ascii="Times New Roman" w:hAnsi="Times New Roman"/>
          <w:sz w:val="26"/>
          <w:szCs w:val="26"/>
        </w:rPr>
        <w:br w:type="page"/>
      </w:r>
      <w:r w:rsidR="003A26A7" w:rsidRPr="003A26A7">
        <w:rPr>
          <w:rFonts w:ascii="Times New Roman" w:hAnsi="Times New Roman"/>
          <w:b/>
          <w:bCs/>
          <w:sz w:val="30"/>
          <w:szCs w:val="26"/>
        </w:rPr>
        <w:t>ЗАКЛЮЧЕНИЕ</w:t>
      </w:r>
    </w:p>
    <w:p w:rsidR="00942930" w:rsidRDefault="00942930">
      <w:pPr>
        <w:pStyle w:val="ab"/>
        <w:spacing w:before="0" w:beforeAutospacing="0" w:after="0" w:afterAutospacing="0" w:line="360" w:lineRule="auto"/>
        <w:ind w:firstLine="709"/>
        <w:jc w:val="both"/>
        <w:rPr>
          <w:rFonts w:ascii="Times New Roman" w:hAnsi="Times New Roman" w:cs="Times New Roman"/>
          <w:szCs w:val="26"/>
        </w:rPr>
      </w:pPr>
    </w:p>
    <w:p w:rsidR="00942930" w:rsidRDefault="00942930">
      <w:pPr>
        <w:pStyle w:val="ab"/>
        <w:spacing w:before="0" w:beforeAutospacing="0" w:after="0" w:afterAutospacing="0" w:line="360" w:lineRule="auto"/>
        <w:ind w:firstLine="709"/>
        <w:jc w:val="both"/>
        <w:rPr>
          <w:rFonts w:ascii="Times New Roman" w:hAnsi="Times New Roman" w:cs="Times New Roman"/>
          <w:szCs w:val="26"/>
        </w:rPr>
      </w:pPr>
      <w:r>
        <w:rPr>
          <w:rFonts w:ascii="Times New Roman" w:hAnsi="Times New Roman" w:cs="Times New Roman"/>
          <w:szCs w:val="26"/>
        </w:rPr>
        <w:t xml:space="preserve">Таким образом, люди организуют свою деятельность в силу разных причин - чтобы закончить работу или задание, чтобы сократить или удалить дублирование действий, чтобы  создать центры ответственности, чтобы обеспечить стабильность. Информационные  системы  должны  поддерживать эти цели. Информационные системы обеспечивают  определенные преимущества перед  конкурентами  автоматизируя  операции  внутри системы и улучшая качество или поставку конечного продукта  организации. Преимущества внутри самой фирмы проявляются в  поддержке операционного контроля, организации управленческого контроля и  в стратегическом планировании. Также информационные системы улучшают качество продукта, расширяя его документальную базу и  сервис.  Используя глобальную компьютерную сеть Интернет, руководители способны получать и обмениваться оперативной информацией, а также проводить различного рода исследования.  </w:t>
      </w:r>
    </w:p>
    <w:p w:rsidR="00942930" w:rsidRDefault="00942930" w:rsidP="006A5A7A">
      <w:pPr>
        <w:spacing w:line="360" w:lineRule="auto"/>
        <w:ind w:firstLine="709"/>
        <w:jc w:val="both"/>
        <w:rPr>
          <w:rFonts w:ascii="Times New Roman" w:hAnsi="Times New Roman"/>
          <w:szCs w:val="26"/>
        </w:rPr>
      </w:pPr>
      <w:r>
        <w:rPr>
          <w:rFonts w:ascii="Times New Roman" w:hAnsi="Times New Roman"/>
          <w:szCs w:val="26"/>
        </w:rPr>
        <w:t>Следовательно,  использование технологий, которые входят в  понятие  информационная система - залог успешной деятельности на рынке.</w:t>
      </w:r>
    </w:p>
    <w:p w:rsidR="00942930" w:rsidRDefault="00942930" w:rsidP="006A5A7A">
      <w:pPr>
        <w:spacing w:line="360" w:lineRule="auto"/>
        <w:ind w:firstLine="709"/>
        <w:jc w:val="both"/>
        <w:rPr>
          <w:rFonts w:ascii="Times New Roman" w:hAnsi="Times New Roman"/>
          <w:szCs w:val="26"/>
        </w:rPr>
      </w:pPr>
      <w:r>
        <w:rPr>
          <w:rFonts w:ascii="Times New Roman" w:hAnsi="Times New Roman"/>
          <w:szCs w:val="26"/>
        </w:rPr>
        <w:t xml:space="preserve"> В качестве примера было выбрано Негосударственное учебное заведение «Умник». В результате работы можно сделать следующие выводы: изменения информационной системы можно классифицировать в зависимости от нескольких факторов</w:t>
      </w:r>
      <w:r w:rsidR="006A5A7A">
        <w:rPr>
          <w:rFonts w:ascii="Times New Roman" w:hAnsi="Times New Roman"/>
          <w:szCs w:val="26"/>
        </w:rPr>
        <w:t xml:space="preserve">:  </w:t>
      </w:r>
    </w:p>
    <w:p w:rsidR="00942930" w:rsidRDefault="006A5A7A" w:rsidP="006A5A7A">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xml:space="preserve">1) </w:t>
      </w:r>
      <w:r w:rsidR="00942930">
        <w:rPr>
          <w:rFonts w:ascii="Times New Roman" w:hAnsi="Times New Roman"/>
          <w:szCs w:val="26"/>
        </w:rPr>
        <w:t>вид изменения информационной системы</w:t>
      </w:r>
      <w:r>
        <w:rPr>
          <w:rFonts w:ascii="Times New Roman" w:hAnsi="Times New Roman"/>
          <w:szCs w:val="26"/>
        </w:rPr>
        <w:t>;</w:t>
      </w:r>
    </w:p>
    <w:p w:rsidR="00942930" w:rsidRDefault="006A5A7A" w:rsidP="006A5A7A">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xml:space="preserve">2) </w:t>
      </w:r>
      <w:r w:rsidR="00942930">
        <w:rPr>
          <w:rFonts w:ascii="Times New Roman" w:hAnsi="Times New Roman"/>
          <w:szCs w:val="26"/>
        </w:rPr>
        <w:t>причина изменения информационной системы</w:t>
      </w:r>
      <w:r>
        <w:rPr>
          <w:rFonts w:ascii="Times New Roman" w:hAnsi="Times New Roman"/>
          <w:szCs w:val="26"/>
        </w:rPr>
        <w:t>;</w:t>
      </w:r>
    </w:p>
    <w:p w:rsidR="00942930" w:rsidRDefault="006A5A7A" w:rsidP="006A5A7A">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xml:space="preserve">3) </w:t>
      </w:r>
      <w:r w:rsidR="00942930">
        <w:rPr>
          <w:rFonts w:ascii="Times New Roman" w:hAnsi="Times New Roman"/>
          <w:szCs w:val="26"/>
        </w:rPr>
        <w:t>область изменения информационной системы</w:t>
      </w:r>
      <w:r>
        <w:rPr>
          <w:rFonts w:ascii="Times New Roman" w:hAnsi="Times New Roman"/>
          <w:szCs w:val="26"/>
        </w:rPr>
        <w:t>;</w:t>
      </w:r>
    </w:p>
    <w:p w:rsidR="00942930" w:rsidRDefault="006A5A7A" w:rsidP="006A5A7A">
      <w:pPr>
        <w:overflowPunct w:val="0"/>
        <w:autoSpaceDE w:val="0"/>
        <w:autoSpaceDN w:val="0"/>
        <w:adjustRightInd w:val="0"/>
        <w:spacing w:line="360" w:lineRule="auto"/>
        <w:ind w:firstLine="709"/>
        <w:jc w:val="both"/>
        <w:rPr>
          <w:rFonts w:ascii="Times New Roman" w:hAnsi="Times New Roman"/>
          <w:szCs w:val="26"/>
        </w:rPr>
      </w:pPr>
      <w:r>
        <w:rPr>
          <w:rFonts w:ascii="Times New Roman" w:hAnsi="Times New Roman"/>
          <w:szCs w:val="26"/>
        </w:rPr>
        <w:t xml:space="preserve">4) </w:t>
      </w:r>
      <w:r w:rsidR="00942930">
        <w:rPr>
          <w:rFonts w:ascii="Times New Roman" w:hAnsi="Times New Roman"/>
          <w:szCs w:val="26"/>
        </w:rPr>
        <w:t>масштаб вовлечения ресурсов.</w:t>
      </w:r>
    </w:p>
    <w:p w:rsidR="00942930" w:rsidRDefault="00942930" w:rsidP="006A5A7A">
      <w:pPr>
        <w:spacing w:line="360" w:lineRule="auto"/>
        <w:ind w:firstLine="709"/>
        <w:jc w:val="both"/>
        <w:rPr>
          <w:rFonts w:ascii="Times New Roman" w:hAnsi="Times New Roman"/>
          <w:szCs w:val="26"/>
        </w:rPr>
      </w:pPr>
      <w:r>
        <w:rPr>
          <w:rFonts w:ascii="Times New Roman" w:hAnsi="Times New Roman"/>
          <w:szCs w:val="26"/>
        </w:rPr>
        <w:t>В данной работе была рассмотрена существующая ситуация и были разработаны предложения по введению нововведений, в результате которых увеличится эффективность работы всей структуры.</w:t>
      </w:r>
    </w:p>
    <w:p w:rsidR="00942930" w:rsidRDefault="00942930">
      <w:pPr>
        <w:spacing w:line="360" w:lineRule="auto"/>
        <w:ind w:firstLine="709"/>
        <w:jc w:val="both"/>
        <w:rPr>
          <w:rFonts w:ascii="Times New Roman" w:hAnsi="Times New Roman"/>
          <w:color w:val="0000FF"/>
          <w:sz w:val="26"/>
          <w:szCs w:val="26"/>
        </w:rPr>
      </w:pPr>
      <w:r>
        <w:rPr>
          <w:rFonts w:ascii="Times New Roman" w:hAnsi="Times New Roman"/>
          <w:szCs w:val="26"/>
        </w:rPr>
        <w:t xml:space="preserve">Задача это довольно болезненная для любой организации, но она необходима, так как приведет к перестройке и сделает учреждение конкурентоспособным. </w:t>
      </w:r>
    </w:p>
    <w:p w:rsidR="00942930" w:rsidRDefault="00942930">
      <w:pPr>
        <w:spacing w:line="360" w:lineRule="auto"/>
        <w:ind w:firstLine="709"/>
        <w:jc w:val="both"/>
        <w:rPr>
          <w:rFonts w:ascii="Times New Roman" w:hAnsi="Times New Roman"/>
          <w:szCs w:val="26"/>
        </w:rPr>
      </w:pPr>
      <w:r>
        <w:rPr>
          <w:rFonts w:ascii="Times New Roman" w:hAnsi="Times New Roman"/>
          <w:szCs w:val="26"/>
        </w:rPr>
        <w:t>Говоря о концепции построения комплексных информационных систем, нельзя не упомянуть такую актуальную на сегодняшний день проблему, как совмещение в документообороте предприятия электронных и бумажных документов. Таким образом, не принятие во внимание обеспечение безопасного доступа ведет к самым неожиданным результатам.</w:t>
      </w:r>
    </w:p>
    <w:p w:rsidR="00942930" w:rsidRDefault="00942930">
      <w:pPr>
        <w:spacing w:line="360" w:lineRule="auto"/>
        <w:ind w:firstLine="709"/>
        <w:jc w:val="both"/>
        <w:rPr>
          <w:rFonts w:ascii="Times New Roman" w:hAnsi="Times New Roman"/>
          <w:color w:val="0000FF"/>
          <w:sz w:val="26"/>
          <w:szCs w:val="26"/>
        </w:rPr>
      </w:pP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B86088"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001E55C3" w:rsidRPr="001E55C3">
        <w:rPr>
          <w:color w:val="FFFFFF"/>
          <w:sz w:val="2"/>
          <w:szCs w:val="2"/>
        </w:rPr>
        <w:t xml:space="preserve"> </w:t>
      </w:r>
      <w:r w:rsidR="001E55C3">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1E55C3" w:rsidRDefault="001E55C3" w:rsidP="001E55C3">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1E55C3" w:rsidRDefault="001E55C3" w:rsidP="001E55C3">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1E55C3" w:rsidP="001E55C3">
      <w:pPr>
        <w:shd w:val="clear" w:color="auto" w:fill="FFFFFF"/>
        <w:spacing w:line="360" w:lineRule="auto"/>
        <w:ind w:firstLine="720"/>
        <w:jc w:val="center"/>
        <w:rPr>
          <w:color w:val="FFFFFF"/>
        </w:rPr>
      </w:pPr>
      <w:r>
        <w:rPr>
          <w:color w:val="FFFFFF"/>
          <w:sz w:val="2"/>
          <w:szCs w:val="2"/>
        </w:rPr>
        <w:t xml:space="preserve">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w:t>
      </w:r>
      <w:r w:rsidR="00B86088">
        <w:rPr>
          <w:color w:val="FFFFFF"/>
          <w:sz w:val="2"/>
          <w:szCs w:val="2"/>
        </w:rPr>
        <w:t>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B86088"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w:t>
      </w:r>
      <w:r w:rsidR="009D08E6" w:rsidRPr="009D08E6">
        <w:rPr>
          <w:color w:val="FFFFFF"/>
          <w:sz w:val="2"/>
          <w:szCs w:val="2"/>
        </w:rPr>
        <w:t xml:space="preserve"> </w:t>
      </w:r>
      <w:r w:rsidR="009D08E6">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Pr="001E55C3">
        <w:rPr>
          <w:color w:val="FFFFFF"/>
          <w:sz w:val="2"/>
          <w:szCs w:val="2"/>
        </w:rPr>
        <w:t xml:space="preserve"> </w:t>
      </w: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Pr="001E55C3">
        <w:rPr>
          <w:color w:val="FFFFFF"/>
          <w:sz w:val="2"/>
          <w:szCs w:val="2"/>
        </w:rPr>
        <w:t xml:space="preserve"> </w:t>
      </w: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9D08E6" w:rsidP="009D08E6">
      <w:pPr>
        <w:shd w:val="clear" w:color="auto" w:fill="FFFFFF"/>
        <w:spacing w:line="360" w:lineRule="auto"/>
        <w:ind w:firstLine="720"/>
        <w:jc w:val="center"/>
        <w:rPr>
          <w:color w:val="FFFFFF"/>
        </w:rPr>
      </w:pPr>
      <w:r>
        <w:rPr>
          <w:color w:val="FFFFFF"/>
          <w:sz w:val="2"/>
          <w:szCs w:val="2"/>
        </w:rPr>
        <w:t xml:space="preserve">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w:t>
      </w:r>
      <w:r w:rsidR="00B86088">
        <w:rPr>
          <w:color w:val="FFFFFF"/>
          <w:sz w:val="2"/>
          <w:szCs w:val="2"/>
        </w:rPr>
        <w:t>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B86088" w:rsidRDefault="00B86088">
      <w:pPr>
        <w:spacing w:line="360" w:lineRule="auto"/>
        <w:ind w:firstLine="709"/>
        <w:jc w:val="both"/>
        <w:rPr>
          <w:rFonts w:ascii="Times New Roman" w:hAnsi="Times New Roman"/>
          <w:color w:val="0000FF"/>
          <w:sz w:val="26"/>
          <w:szCs w:val="26"/>
        </w:rPr>
        <w:sectPr w:rsidR="00B86088">
          <w:headerReference w:type="default" r:id="rId15"/>
          <w:pgSz w:w="11906" w:h="16838"/>
          <w:pgMar w:top="1134" w:right="850" w:bottom="1134" w:left="1701" w:header="708" w:footer="708" w:gutter="0"/>
          <w:cols w:space="708"/>
          <w:docGrid w:linePitch="360"/>
        </w:sectPr>
      </w:pPr>
    </w:p>
    <w:p w:rsidR="00942930" w:rsidRPr="003A26A7" w:rsidRDefault="00E42A3F">
      <w:pPr>
        <w:pStyle w:val="1"/>
        <w:numPr>
          <w:ilvl w:val="0"/>
          <w:numId w:val="0"/>
        </w:numPr>
        <w:spacing w:before="0" w:after="0" w:line="360" w:lineRule="auto"/>
        <w:jc w:val="center"/>
        <w:rPr>
          <w:rFonts w:ascii="Times New Roman" w:hAnsi="Times New Roman" w:cs="Times New Roman"/>
          <w:bCs w:val="0"/>
          <w:sz w:val="30"/>
          <w:szCs w:val="26"/>
        </w:rPr>
      </w:pPr>
      <w:bookmarkStart w:id="19" w:name="_Toc483231357"/>
      <w:r>
        <w:rPr>
          <w:rFonts w:ascii="Times New Roman" w:hAnsi="Times New Roman" w:cs="Times New Roman"/>
          <w:bCs w:val="0"/>
          <w:sz w:val="30"/>
          <w:szCs w:val="26"/>
        </w:rPr>
        <w:t xml:space="preserve">БИБЛИОГРАФИЧЕСКИЙ </w:t>
      </w:r>
      <w:r w:rsidRPr="003A26A7">
        <w:rPr>
          <w:rFonts w:ascii="Times New Roman" w:hAnsi="Times New Roman" w:cs="Times New Roman"/>
          <w:bCs w:val="0"/>
          <w:sz w:val="30"/>
          <w:szCs w:val="26"/>
        </w:rPr>
        <w:t>СПИС</w:t>
      </w:r>
      <w:bookmarkEnd w:id="19"/>
      <w:r w:rsidRPr="003A26A7">
        <w:rPr>
          <w:rFonts w:ascii="Times New Roman" w:hAnsi="Times New Roman" w:cs="Times New Roman"/>
          <w:bCs w:val="0"/>
          <w:sz w:val="30"/>
          <w:szCs w:val="26"/>
        </w:rPr>
        <w:t xml:space="preserve">ОК </w:t>
      </w:r>
    </w:p>
    <w:p w:rsidR="00942930" w:rsidRDefault="00942930">
      <w:pPr>
        <w:pStyle w:val="a4"/>
        <w:spacing w:line="360" w:lineRule="auto"/>
        <w:jc w:val="both"/>
        <w:rPr>
          <w:rFonts w:ascii="Times New Roman" w:hAnsi="Times New Roman" w:cs="Times New Roman"/>
          <w:sz w:val="26"/>
          <w:szCs w:val="26"/>
        </w:rPr>
      </w:pPr>
    </w:p>
    <w:p w:rsidR="001A57CD" w:rsidRPr="006A1808" w:rsidRDefault="001A57CD"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sidRPr="006A1808">
        <w:rPr>
          <w:sz w:val="28"/>
          <w:szCs w:val="28"/>
        </w:rPr>
        <w:t>Абрамов</w:t>
      </w:r>
      <w:r w:rsidR="00435205">
        <w:rPr>
          <w:sz w:val="28"/>
          <w:szCs w:val="28"/>
        </w:rPr>
        <w:t>,</w:t>
      </w:r>
      <w:r w:rsidRPr="006A1808">
        <w:rPr>
          <w:sz w:val="28"/>
          <w:szCs w:val="28"/>
        </w:rPr>
        <w:t xml:space="preserve"> С.А. Экономическое обоснование автоматизации обработки информации. - М.</w:t>
      </w:r>
      <w:r w:rsidR="00A70776">
        <w:rPr>
          <w:sz w:val="28"/>
          <w:szCs w:val="28"/>
        </w:rPr>
        <w:t xml:space="preserve"> </w:t>
      </w:r>
      <w:r w:rsidRPr="006A1808">
        <w:rPr>
          <w:sz w:val="28"/>
          <w:szCs w:val="28"/>
        </w:rPr>
        <w:t>: Наука, 2008. – 673 с.</w:t>
      </w:r>
    </w:p>
    <w:p w:rsidR="001A57CD" w:rsidRPr="006A1808" w:rsidRDefault="001A57CD"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sidRPr="006A1808">
        <w:rPr>
          <w:sz w:val="28"/>
          <w:szCs w:val="28"/>
        </w:rPr>
        <w:t>Автоматизированные информационные технологии в экономике. / Под ред. Титаренко. - М.</w:t>
      </w:r>
      <w:r w:rsidR="00A70776">
        <w:rPr>
          <w:sz w:val="28"/>
          <w:szCs w:val="28"/>
        </w:rPr>
        <w:t xml:space="preserve"> </w:t>
      </w:r>
      <w:r w:rsidRPr="006A1808">
        <w:rPr>
          <w:sz w:val="28"/>
          <w:szCs w:val="28"/>
        </w:rPr>
        <w:t xml:space="preserve">: АСА, 2004. – 452 с </w:t>
      </w:r>
    </w:p>
    <w:p w:rsidR="001A57CD" w:rsidRPr="006A1808" w:rsidRDefault="001A57CD"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sidRPr="006A1808">
        <w:rPr>
          <w:sz w:val="28"/>
          <w:szCs w:val="28"/>
        </w:rPr>
        <w:t>Акинин</w:t>
      </w:r>
      <w:r w:rsidR="00435205">
        <w:rPr>
          <w:sz w:val="28"/>
          <w:szCs w:val="28"/>
        </w:rPr>
        <w:t>,</w:t>
      </w:r>
      <w:r w:rsidRPr="006A1808">
        <w:rPr>
          <w:sz w:val="28"/>
          <w:szCs w:val="28"/>
        </w:rPr>
        <w:t xml:space="preserve"> П.В.  Эффект АСУ. – Ставрополь, 2008. – 552 с </w:t>
      </w:r>
    </w:p>
    <w:p w:rsidR="00997927" w:rsidRPr="006A1808" w:rsidRDefault="00206363"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Pr>
          <w:sz w:val="28"/>
          <w:szCs w:val="28"/>
        </w:rPr>
        <w:t>Альбеков</w:t>
      </w:r>
      <w:r w:rsidR="00435205">
        <w:rPr>
          <w:sz w:val="28"/>
          <w:szCs w:val="28"/>
        </w:rPr>
        <w:t>,</w:t>
      </w:r>
      <w:r>
        <w:rPr>
          <w:sz w:val="28"/>
          <w:szCs w:val="28"/>
        </w:rPr>
        <w:t xml:space="preserve"> А.У. </w:t>
      </w:r>
      <w:r w:rsidR="00997927" w:rsidRPr="006A1808">
        <w:rPr>
          <w:sz w:val="28"/>
          <w:szCs w:val="28"/>
        </w:rPr>
        <w:t>Коммерческая логистика.</w:t>
      </w:r>
      <w:r>
        <w:rPr>
          <w:sz w:val="28"/>
          <w:szCs w:val="28"/>
        </w:rPr>
        <w:t xml:space="preserve"> М.</w:t>
      </w:r>
      <w:r w:rsidR="00A70776">
        <w:rPr>
          <w:sz w:val="28"/>
          <w:szCs w:val="28"/>
        </w:rPr>
        <w:t xml:space="preserve"> </w:t>
      </w:r>
      <w:r>
        <w:rPr>
          <w:sz w:val="28"/>
          <w:szCs w:val="28"/>
        </w:rPr>
        <w:t>: Феникс, 2007.</w:t>
      </w:r>
      <w:r w:rsidR="00435205">
        <w:rPr>
          <w:sz w:val="28"/>
          <w:szCs w:val="28"/>
        </w:rPr>
        <w:t xml:space="preserve"> – </w:t>
      </w:r>
      <w:r w:rsidR="00435205">
        <w:rPr>
          <w:sz w:val="28"/>
          <w:szCs w:val="28"/>
        </w:rPr>
        <w:br/>
        <w:t>904 с.</w:t>
      </w:r>
    </w:p>
    <w:p w:rsidR="001A57CD" w:rsidRPr="006A1808" w:rsidRDefault="001A57CD"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sidRPr="006A1808">
        <w:rPr>
          <w:sz w:val="28"/>
          <w:szCs w:val="28"/>
        </w:rPr>
        <w:t>Ананькина</w:t>
      </w:r>
      <w:r w:rsidR="00435205">
        <w:rPr>
          <w:sz w:val="28"/>
          <w:szCs w:val="28"/>
        </w:rPr>
        <w:t>,</w:t>
      </w:r>
      <w:r w:rsidRPr="006A1808">
        <w:rPr>
          <w:sz w:val="28"/>
          <w:szCs w:val="28"/>
        </w:rPr>
        <w:t xml:space="preserve"> Е. А., Данилочкин С. В., Данилочкина</w:t>
      </w:r>
      <w:r w:rsidR="00435205">
        <w:rPr>
          <w:sz w:val="28"/>
          <w:szCs w:val="28"/>
        </w:rPr>
        <w:t>,</w:t>
      </w:r>
      <w:r w:rsidRPr="006A1808">
        <w:rPr>
          <w:sz w:val="28"/>
          <w:szCs w:val="28"/>
        </w:rPr>
        <w:t xml:space="preserve"> Н. Г. Контроллинг как инструмент управления предприятием - М.</w:t>
      </w:r>
      <w:r w:rsidR="00A70776">
        <w:rPr>
          <w:sz w:val="28"/>
          <w:szCs w:val="28"/>
        </w:rPr>
        <w:t xml:space="preserve"> </w:t>
      </w:r>
      <w:r w:rsidRPr="006A1808">
        <w:rPr>
          <w:sz w:val="28"/>
          <w:szCs w:val="28"/>
        </w:rPr>
        <w:t>: Аудит, изд. "ЮНИТИ", 2005. – 562 с.</w:t>
      </w:r>
    </w:p>
    <w:p w:rsidR="001A57CD" w:rsidRPr="006A1808" w:rsidRDefault="001A57CD" w:rsidP="00722A5E">
      <w:pPr>
        <w:pStyle w:val="af1"/>
        <w:widowControl w:val="0"/>
        <w:numPr>
          <w:ilvl w:val="0"/>
          <w:numId w:val="21"/>
        </w:numPr>
        <w:tabs>
          <w:tab w:val="left" w:pos="1080"/>
          <w:tab w:val="left" w:pos="1260"/>
        </w:tabs>
        <w:spacing w:line="360" w:lineRule="auto"/>
        <w:ind w:left="0" w:firstLine="709"/>
        <w:jc w:val="both"/>
        <w:textAlignment w:val="auto"/>
        <w:rPr>
          <w:sz w:val="28"/>
          <w:szCs w:val="28"/>
        </w:rPr>
      </w:pPr>
      <w:r w:rsidRPr="006A1808">
        <w:rPr>
          <w:sz w:val="28"/>
          <w:szCs w:val="28"/>
        </w:rPr>
        <w:t>Антонюк</w:t>
      </w:r>
      <w:r w:rsidR="00435205">
        <w:rPr>
          <w:sz w:val="28"/>
          <w:szCs w:val="28"/>
        </w:rPr>
        <w:t>,</w:t>
      </w:r>
      <w:r w:rsidR="009405F3">
        <w:rPr>
          <w:sz w:val="28"/>
          <w:szCs w:val="28"/>
        </w:rPr>
        <w:t xml:space="preserve"> О. Л.</w:t>
      </w:r>
      <w:r w:rsidRPr="006A1808">
        <w:rPr>
          <w:sz w:val="28"/>
          <w:szCs w:val="28"/>
        </w:rPr>
        <w:t xml:space="preserve"> Информационные системы в управлении. - М.</w:t>
      </w:r>
      <w:r w:rsidR="009405F3">
        <w:rPr>
          <w:sz w:val="28"/>
          <w:szCs w:val="28"/>
        </w:rPr>
        <w:t xml:space="preserve"> </w:t>
      </w:r>
      <w:r w:rsidRPr="006A1808">
        <w:rPr>
          <w:sz w:val="28"/>
          <w:szCs w:val="28"/>
        </w:rPr>
        <w:t xml:space="preserve">: БЕК, 2008. – 552 с </w:t>
      </w:r>
    </w:p>
    <w:p w:rsidR="007C3D37" w:rsidRPr="006A1808" w:rsidRDefault="007C3D37" w:rsidP="00722A5E">
      <w:pPr>
        <w:pStyle w:val="af2"/>
        <w:numPr>
          <w:ilvl w:val="0"/>
          <w:numId w:val="21"/>
        </w:numPr>
        <w:tabs>
          <w:tab w:val="left" w:pos="1080"/>
          <w:tab w:val="left" w:pos="1260"/>
        </w:tabs>
        <w:spacing w:line="360" w:lineRule="auto"/>
        <w:ind w:left="0" w:firstLine="709"/>
        <w:rPr>
          <w:sz w:val="28"/>
          <w:szCs w:val="28"/>
        </w:rPr>
      </w:pPr>
      <w:r w:rsidRPr="006A1808">
        <w:rPr>
          <w:sz w:val="28"/>
          <w:szCs w:val="28"/>
        </w:rPr>
        <w:t>Аникин</w:t>
      </w:r>
      <w:r w:rsidR="00435205">
        <w:rPr>
          <w:sz w:val="28"/>
          <w:szCs w:val="28"/>
        </w:rPr>
        <w:t>,</w:t>
      </w:r>
      <w:r w:rsidR="00A70776">
        <w:rPr>
          <w:sz w:val="28"/>
          <w:szCs w:val="28"/>
        </w:rPr>
        <w:t xml:space="preserve"> </w:t>
      </w:r>
      <w:r w:rsidRPr="006A1808">
        <w:rPr>
          <w:sz w:val="28"/>
          <w:szCs w:val="28"/>
        </w:rPr>
        <w:t>Б.А. Логистика. М.: Инфра – М</w:t>
      </w:r>
      <w:r w:rsidR="00206363">
        <w:rPr>
          <w:sz w:val="28"/>
          <w:szCs w:val="28"/>
        </w:rPr>
        <w:t>.</w:t>
      </w:r>
      <w:r w:rsidR="009405F3">
        <w:rPr>
          <w:sz w:val="28"/>
          <w:szCs w:val="28"/>
        </w:rPr>
        <w:t xml:space="preserve"> </w:t>
      </w:r>
      <w:r w:rsidR="00206363">
        <w:rPr>
          <w:sz w:val="28"/>
          <w:szCs w:val="28"/>
        </w:rPr>
        <w:t>: Наука, 2007.</w:t>
      </w:r>
      <w:r w:rsidR="00435205">
        <w:rPr>
          <w:sz w:val="28"/>
          <w:szCs w:val="28"/>
        </w:rPr>
        <w:t xml:space="preserve"> – 564 с.</w:t>
      </w:r>
    </w:p>
    <w:p w:rsidR="007C3D37" w:rsidRPr="006A1808" w:rsidRDefault="00206363" w:rsidP="00722A5E">
      <w:pPr>
        <w:pStyle w:val="af2"/>
        <w:numPr>
          <w:ilvl w:val="0"/>
          <w:numId w:val="21"/>
        </w:numPr>
        <w:tabs>
          <w:tab w:val="left" w:pos="1080"/>
          <w:tab w:val="left" w:pos="1260"/>
        </w:tabs>
        <w:spacing w:line="360" w:lineRule="auto"/>
        <w:ind w:left="0" w:firstLine="709"/>
        <w:rPr>
          <w:sz w:val="28"/>
          <w:szCs w:val="28"/>
        </w:rPr>
      </w:pPr>
      <w:r>
        <w:rPr>
          <w:sz w:val="28"/>
          <w:szCs w:val="28"/>
        </w:rPr>
        <w:t>Ардатова</w:t>
      </w:r>
      <w:r w:rsidR="00435205">
        <w:rPr>
          <w:sz w:val="28"/>
          <w:szCs w:val="28"/>
        </w:rPr>
        <w:t>,</w:t>
      </w:r>
      <w:r>
        <w:rPr>
          <w:sz w:val="28"/>
          <w:szCs w:val="28"/>
        </w:rPr>
        <w:t xml:space="preserve"> М.М. </w:t>
      </w:r>
      <w:r w:rsidR="007C3D37" w:rsidRPr="006A1808">
        <w:rPr>
          <w:sz w:val="28"/>
          <w:szCs w:val="28"/>
        </w:rPr>
        <w:t xml:space="preserve">Логистика в вопросах и ответах. </w:t>
      </w:r>
      <w:r>
        <w:rPr>
          <w:sz w:val="28"/>
          <w:szCs w:val="28"/>
        </w:rPr>
        <w:t>М.</w:t>
      </w:r>
      <w:r w:rsidR="009405F3">
        <w:rPr>
          <w:sz w:val="28"/>
          <w:szCs w:val="28"/>
        </w:rPr>
        <w:t xml:space="preserve"> </w:t>
      </w:r>
      <w:r>
        <w:rPr>
          <w:sz w:val="28"/>
          <w:szCs w:val="28"/>
        </w:rPr>
        <w:t>: Велби, 2008</w:t>
      </w:r>
      <w:r w:rsidR="007C3D37" w:rsidRPr="006A1808">
        <w:rPr>
          <w:sz w:val="28"/>
          <w:szCs w:val="28"/>
        </w:rPr>
        <w:t>.</w:t>
      </w:r>
      <w:r w:rsidR="00435205">
        <w:rPr>
          <w:sz w:val="28"/>
          <w:szCs w:val="28"/>
        </w:rPr>
        <w:t xml:space="preserve"> – 302 с.</w:t>
      </w:r>
    </w:p>
    <w:p w:rsidR="007C3D37" w:rsidRPr="006A1808" w:rsidRDefault="007C3D37" w:rsidP="00BF7C05">
      <w:pPr>
        <w:pStyle w:val="af2"/>
        <w:numPr>
          <w:ilvl w:val="0"/>
          <w:numId w:val="21"/>
        </w:numPr>
        <w:tabs>
          <w:tab w:val="left" w:pos="1260"/>
        </w:tabs>
        <w:spacing w:line="360" w:lineRule="auto"/>
        <w:ind w:left="0" w:firstLine="709"/>
        <w:jc w:val="both"/>
        <w:rPr>
          <w:sz w:val="28"/>
          <w:szCs w:val="28"/>
        </w:rPr>
      </w:pPr>
      <w:r w:rsidRPr="006A1808">
        <w:rPr>
          <w:sz w:val="28"/>
          <w:szCs w:val="28"/>
        </w:rPr>
        <w:t>Бауэрсокс</w:t>
      </w:r>
      <w:r w:rsidR="00435205">
        <w:rPr>
          <w:sz w:val="28"/>
          <w:szCs w:val="28"/>
        </w:rPr>
        <w:t>,</w:t>
      </w:r>
      <w:r w:rsidRPr="006A1808">
        <w:rPr>
          <w:sz w:val="28"/>
          <w:szCs w:val="28"/>
        </w:rPr>
        <w:t xml:space="preserve"> Д., Клосс</w:t>
      </w:r>
      <w:r w:rsidR="00435205">
        <w:rPr>
          <w:sz w:val="28"/>
          <w:szCs w:val="28"/>
        </w:rPr>
        <w:t>,</w:t>
      </w:r>
      <w:r w:rsidRPr="006A1808">
        <w:rPr>
          <w:sz w:val="28"/>
          <w:szCs w:val="28"/>
        </w:rPr>
        <w:t xml:space="preserve"> Д.</w:t>
      </w:r>
      <w:r w:rsidR="00206363">
        <w:rPr>
          <w:sz w:val="28"/>
          <w:szCs w:val="28"/>
        </w:rPr>
        <w:t xml:space="preserve"> </w:t>
      </w:r>
      <w:r w:rsidRPr="006A1808">
        <w:rPr>
          <w:sz w:val="28"/>
          <w:szCs w:val="28"/>
        </w:rPr>
        <w:t xml:space="preserve">Логистика. Интегрированная цепь поставок. </w:t>
      </w:r>
      <w:r w:rsidR="009405F3">
        <w:rPr>
          <w:sz w:val="28"/>
          <w:szCs w:val="28"/>
        </w:rPr>
        <w:t xml:space="preserve">М. : </w:t>
      </w:r>
      <w:r w:rsidRPr="006A1808">
        <w:rPr>
          <w:sz w:val="28"/>
          <w:szCs w:val="28"/>
        </w:rPr>
        <w:t>Олимп-Бизнес, 2005.</w:t>
      </w:r>
      <w:r w:rsidR="00435205">
        <w:rPr>
          <w:sz w:val="28"/>
          <w:szCs w:val="28"/>
        </w:rPr>
        <w:t xml:space="preserve"> – 553 с.</w:t>
      </w:r>
    </w:p>
    <w:p w:rsidR="003C266A" w:rsidRPr="006A1808" w:rsidRDefault="003C266A"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Багрин</w:t>
      </w:r>
      <w:r w:rsidR="00435205">
        <w:rPr>
          <w:sz w:val="28"/>
          <w:szCs w:val="28"/>
        </w:rPr>
        <w:t>,</w:t>
      </w:r>
      <w:r w:rsidRPr="006A1808">
        <w:rPr>
          <w:sz w:val="28"/>
          <w:szCs w:val="28"/>
        </w:rPr>
        <w:t xml:space="preserve"> Л.А. Экономика, маркетинг, организация. - М.</w:t>
      </w:r>
      <w:r w:rsidR="008A78F1">
        <w:rPr>
          <w:sz w:val="28"/>
          <w:szCs w:val="28"/>
        </w:rPr>
        <w:t xml:space="preserve"> </w:t>
      </w:r>
      <w:r w:rsidR="00206363">
        <w:rPr>
          <w:sz w:val="28"/>
          <w:szCs w:val="28"/>
        </w:rPr>
        <w:t>: Наука</w:t>
      </w:r>
      <w:r w:rsidR="00435205">
        <w:rPr>
          <w:sz w:val="28"/>
          <w:szCs w:val="28"/>
        </w:rPr>
        <w:t>, 2006.</w:t>
      </w:r>
      <w:r w:rsidRPr="006A1808">
        <w:rPr>
          <w:sz w:val="28"/>
          <w:szCs w:val="28"/>
        </w:rPr>
        <w:t xml:space="preserve">- 560 с. </w:t>
      </w:r>
    </w:p>
    <w:p w:rsidR="001A57CD" w:rsidRPr="006A1808" w:rsidRDefault="001A57CD"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Благодатских</w:t>
      </w:r>
      <w:r w:rsidR="00435205">
        <w:rPr>
          <w:sz w:val="28"/>
          <w:szCs w:val="28"/>
        </w:rPr>
        <w:t>,</w:t>
      </w:r>
      <w:r w:rsidRPr="006A1808">
        <w:rPr>
          <w:sz w:val="28"/>
          <w:szCs w:val="28"/>
        </w:rPr>
        <w:t xml:space="preserve"> В.А. Экономика, разработка и использование программного обеспечения. - М.</w:t>
      </w:r>
      <w:r w:rsidR="008A78F1">
        <w:rPr>
          <w:sz w:val="28"/>
          <w:szCs w:val="28"/>
        </w:rPr>
        <w:t xml:space="preserve"> </w:t>
      </w:r>
      <w:r w:rsidRPr="006A1808">
        <w:rPr>
          <w:sz w:val="28"/>
          <w:szCs w:val="28"/>
        </w:rPr>
        <w:t>: Дело, 2008. – 266 с.</w:t>
      </w:r>
    </w:p>
    <w:p w:rsidR="001A57CD" w:rsidRPr="006A1808" w:rsidRDefault="001A57CD"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Введение в информационный бизнес. / Под ред. В.П. Тихомирова, А.В. Хорошилова. – М.</w:t>
      </w:r>
      <w:r w:rsidR="008A78F1">
        <w:rPr>
          <w:sz w:val="28"/>
          <w:szCs w:val="28"/>
        </w:rPr>
        <w:t xml:space="preserve"> </w:t>
      </w:r>
      <w:r w:rsidRPr="006A1808">
        <w:rPr>
          <w:sz w:val="28"/>
          <w:szCs w:val="28"/>
        </w:rPr>
        <w:t>: Финансы и статистика, 2007.  – 663 с.</w:t>
      </w:r>
    </w:p>
    <w:p w:rsidR="00926736" w:rsidRPr="006A1808" w:rsidRDefault="00926736" w:rsidP="0023432F">
      <w:pPr>
        <w:pStyle w:val="af2"/>
        <w:numPr>
          <w:ilvl w:val="0"/>
          <w:numId w:val="21"/>
        </w:numPr>
        <w:tabs>
          <w:tab w:val="left" w:pos="1260"/>
        </w:tabs>
        <w:spacing w:line="360" w:lineRule="auto"/>
        <w:ind w:left="0" w:firstLine="709"/>
        <w:jc w:val="both"/>
        <w:rPr>
          <w:sz w:val="28"/>
          <w:szCs w:val="28"/>
        </w:rPr>
      </w:pPr>
      <w:r w:rsidRPr="006A1808">
        <w:rPr>
          <w:sz w:val="28"/>
          <w:szCs w:val="28"/>
        </w:rPr>
        <w:t>Введение в логистику</w:t>
      </w:r>
      <w:r w:rsidR="008A78F1">
        <w:rPr>
          <w:sz w:val="28"/>
          <w:szCs w:val="28"/>
        </w:rPr>
        <w:t xml:space="preserve"> </w:t>
      </w:r>
      <w:r w:rsidRPr="006A1808">
        <w:rPr>
          <w:sz w:val="28"/>
          <w:szCs w:val="28"/>
        </w:rPr>
        <w:t>: Учебное пособие / Под ред. О.И. Михайловой. М.</w:t>
      </w:r>
      <w:r w:rsidR="008A78F1">
        <w:rPr>
          <w:sz w:val="28"/>
          <w:szCs w:val="28"/>
        </w:rPr>
        <w:t xml:space="preserve"> </w:t>
      </w:r>
      <w:r w:rsidRPr="006A1808">
        <w:rPr>
          <w:sz w:val="28"/>
          <w:szCs w:val="28"/>
        </w:rPr>
        <w:t xml:space="preserve">: Издательский дом «Дашков и К0», </w:t>
      </w:r>
      <w:r w:rsidR="0023432F">
        <w:rPr>
          <w:sz w:val="28"/>
          <w:szCs w:val="28"/>
        </w:rPr>
        <w:t>200</w:t>
      </w:r>
      <w:r w:rsidRPr="006A1808">
        <w:rPr>
          <w:sz w:val="28"/>
          <w:szCs w:val="28"/>
        </w:rPr>
        <w:t>9.</w:t>
      </w:r>
      <w:r w:rsidR="0023432F">
        <w:rPr>
          <w:sz w:val="28"/>
          <w:szCs w:val="28"/>
        </w:rPr>
        <w:t xml:space="preserve"> – 893 с.</w:t>
      </w:r>
    </w:p>
    <w:p w:rsidR="00926736" w:rsidRPr="006A1808" w:rsidRDefault="0023432F" w:rsidP="00BF7C05">
      <w:pPr>
        <w:pStyle w:val="af1"/>
        <w:widowControl w:val="0"/>
        <w:numPr>
          <w:ilvl w:val="0"/>
          <w:numId w:val="21"/>
        </w:numPr>
        <w:tabs>
          <w:tab w:val="left" w:pos="1260"/>
        </w:tabs>
        <w:spacing w:line="360" w:lineRule="auto"/>
        <w:ind w:left="0" w:firstLine="709"/>
        <w:jc w:val="both"/>
        <w:textAlignment w:val="auto"/>
        <w:rPr>
          <w:sz w:val="28"/>
          <w:szCs w:val="28"/>
        </w:rPr>
      </w:pPr>
      <w:r>
        <w:rPr>
          <w:sz w:val="28"/>
          <w:szCs w:val="28"/>
        </w:rPr>
        <w:t>Ворожейкина, Т.М. Логистика.</w:t>
      </w:r>
      <w:r w:rsidR="00926736" w:rsidRPr="006A1808">
        <w:rPr>
          <w:sz w:val="28"/>
          <w:szCs w:val="28"/>
        </w:rPr>
        <w:t xml:space="preserve"> М.</w:t>
      </w:r>
      <w:r w:rsidR="008A78F1">
        <w:rPr>
          <w:sz w:val="28"/>
          <w:szCs w:val="28"/>
        </w:rPr>
        <w:t xml:space="preserve"> </w:t>
      </w:r>
      <w:r w:rsidR="00926736" w:rsidRPr="006A1808">
        <w:rPr>
          <w:sz w:val="28"/>
          <w:szCs w:val="28"/>
        </w:rPr>
        <w:t>: Дело, 2005</w:t>
      </w:r>
      <w:r>
        <w:rPr>
          <w:sz w:val="28"/>
          <w:szCs w:val="28"/>
        </w:rPr>
        <w:t>. – 903 с.</w:t>
      </w:r>
    </w:p>
    <w:p w:rsidR="001A57CD" w:rsidRPr="006A1808" w:rsidRDefault="001A57CD"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Верма</w:t>
      </w:r>
      <w:r w:rsidR="0023432F">
        <w:rPr>
          <w:sz w:val="28"/>
          <w:szCs w:val="28"/>
        </w:rPr>
        <w:t>,</w:t>
      </w:r>
      <w:r w:rsidRPr="006A1808">
        <w:rPr>
          <w:sz w:val="28"/>
          <w:szCs w:val="28"/>
        </w:rPr>
        <w:t xml:space="preserve"> П.К. Сети связи ЭВМ. Оценка эффективности функционирования. - М.</w:t>
      </w:r>
      <w:r w:rsidR="00AF06D0">
        <w:rPr>
          <w:sz w:val="28"/>
          <w:szCs w:val="28"/>
        </w:rPr>
        <w:t xml:space="preserve"> </w:t>
      </w:r>
      <w:r w:rsidRPr="006A1808">
        <w:rPr>
          <w:sz w:val="28"/>
          <w:szCs w:val="28"/>
        </w:rPr>
        <w:t>: Наука, 2008. – 562 с.</w:t>
      </w:r>
    </w:p>
    <w:p w:rsidR="001A57CD" w:rsidRPr="006A1808" w:rsidRDefault="001A57CD"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Вершинин</w:t>
      </w:r>
      <w:r w:rsidR="0023432F">
        <w:rPr>
          <w:sz w:val="28"/>
          <w:szCs w:val="28"/>
        </w:rPr>
        <w:t>,</w:t>
      </w:r>
      <w:r w:rsidRPr="006A1808">
        <w:rPr>
          <w:sz w:val="28"/>
          <w:szCs w:val="28"/>
        </w:rPr>
        <w:t xml:space="preserve"> О.Е. Компьютер для менеджера: учебное пособие. - М.</w:t>
      </w:r>
      <w:r w:rsidR="00AF06D0">
        <w:rPr>
          <w:sz w:val="28"/>
          <w:szCs w:val="28"/>
        </w:rPr>
        <w:t xml:space="preserve"> </w:t>
      </w:r>
      <w:r w:rsidRPr="006A1808">
        <w:rPr>
          <w:sz w:val="28"/>
          <w:szCs w:val="28"/>
        </w:rPr>
        <w:t xml:space="preserve">: АСА, 2005. – 672 с </w:t>
      </w:r>
    </w:p>
    <w:p w:rsidR="003825AE" w:rsidRPr="006A1808" w:rsidRDefault="003825AE"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Ворожейки</w:t>
      </w:r>
      <w:r w:rsidR="0023432F">
        <w:rPr>
          <w:rFonts w:ascii="Times New Roman" w:hAnsi="Times New Roman"/>
          <w:szCs w:val="28"/>
        </w:rPr>
        <w:t>на, Т.М., Игнатов В.Д. Л</w:t>
      </w:r>
      <w:r w:rsidRPr="006A1808">
        <w:rPr>
          <w:rFonts w:ascii="Times New Roman" w:hAnsi="Times New Roman"/>
          <w:szCs w:val="28"/>
        </w:rPr>
        <w:t>огистика</w:t>
      </w:r>
      <w:r w:rsidR="0023432F">
        <w:rPr>
          <w:rFonts w:ascii="Times New Roman" w:hAnsi="Times New Roman"/>
          <w:szCs w:val="28"/>
        </w:rPr>
        <w:t xml:space="preserve"> и информационные системы</w:t>
      </w:r>
      <w:r w:rsidRPr="006A1808">
        <w:rPr>
          <w:rFonts w:ascii="Times New Roman" w:hAnsi="Times New Roman"/>
          <w:szCs w:val="28"/>
        </w:rPr>
        <w:t>. –    М.: КолосС, 2005</w:t>
      </w:r>
      <w:r w:rsidR="0023432F">
        <w:rPr>
          <w:rFonts w:ascii="Times New Roman" w:hAnsi="Times New Roman"/>
          <w:szCs w:val="28"/>
        </w:rPr>
        <w:t>. – 673 с.</w:t>
      </w:r>
    </w:p>
    <w:p w:rsidR="003C266A" w:rsidRPr="006A1808" w:rsidRDefault="003C266A"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Гребнев</w:t>
      </w:r>
      <w:r w:rsidR="0023432F">
        <w:rPr>
          <w:sz w:val="28"/>
          <w:szCs w:val="28"/>
        </w:rPr>
        <w:t>,</w:t>
      </w:r>
      <w:r w:rsidRPr="006A1808">
        <w:rPr>
          <w:sz w:val="28"/>
          <w:szCs w:val="28"/>
        </w:rPr>
        <w:t xml:space="preserve"> А.И. Экономика предприятия. Учебник. – М.</w:t>
      </w:r>
      <w:r w:rsidR="00B20DE4">
        <w:rPr>
          <w:sz w:val="28"/>
          <w:szCs w:val="28"/>
        </w:rPr>
        <w:t xml:space="preserve"> </w:t>
      </w:r>
      <w:r w:rsidRPr="006A1808">
        <w:rPr>
          <w:sz w:val="28"/>
          <w:szCs w:val="28"/>
        </w:rPr>
        <w:t>: Экономика, 200</w:t>
      </w:r>
      <w:r w:rsidR="00206363">
        <w:rPr>
          <w:sz w:val="28"/>
          <w:szCs w:val="28"/>
        </w:rPr>
        <w:t>7</w:t>
      </w:r>
      <w:r w:rsidRPr="006A1808">
        <w:rPr>
          <w:sz w:val="28"/>
          <w:szCs w:val="28"/>
        </w:rPr>
        <w:t>.</w:t>
      </w:r>
    </w:p>
    <w:p w:rsidR="003C266A" w:rsidRPr="006A1808" w:rsidRDefault="003C266A"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Герчикова</w:t>
      </w:r>
      <w:r w:rsidR="0023432F">
        <w:rPr>
          <w:sz w:val="28"/>
          <w:szCs w:val="28"/>
        </w:rPr>
        <w:t>,</w:t>
      </w:r>
      <w:r w:rsidRPr="006A1808">
        <w:rPr>
          <w:sz w:val="28"/>
          <w:szCs w:val="28"/>
        </w:rPr>
        <w:t xml:space="preserve"> И.Н. Менеджмент: учебник для вузов. М.</w:t>
      </w:r>
      <w:r w:rsidR="00B20DE4">
        <w:rPr>
          <w:sz w:val="28"/>
          <w:szCs w:val="28"/>
        </w:rPr>
        <w:t xml:space="preserve"> </w:t>
      </w:r>
      <w:r w:rsidRPr="006A1808">
        <w:rPr>
          <w:sz w:val="28"/>
          <w:szCs w:val="28"/>
        </w:rPr>
        <w:t>: ЮНИТИ "Банки и биржи", 200</w:t>
      </w:r>
      <w:r w:rsidR="0023432F">
        <w:rPr>
          <w:sz w:val="28"/>
          <w:szCs w:val="28"/>
        </w:rPr>
        <w:t>7</w:t>
      </w:r>
      <w:r w:rsidRPr="006A1808">
        <w:rPr>
          <w:sz w:val="28"/>
          <w:szCs w:val="28"/>
        </w:rPr>
        <w:t>.</w:t>
      </w:r>
      <w:r w:rsidR="0023432F">
        <w:rPr>
          <w:sz w:val="28"/>
          <w:szCs w:val="28"/>
        </w:rPr>
        <w:t xml:space="preserve"> 783 с.</w:t>
      </w:r>
    </w:p>
    <w:p w:rsidR="003825AE" w:rsidRPr="006A1808" w:rsidRDefault="003825AE" w:rsidP="00BF7C05">
      <w:pPr>
        <w:pStyle w:val="14"/>
        <w:numPr>
          <w:ilvl w:val="0"/>
          <w:numId w:val="21"/>
        </w:numPr>
        <w:tabs>
          <w:tab w:val="left" w:pos="1260"/>
        </w:tabs>
        <w:spacing w:line="360" w:lineRule="auto"/>
        <w:ind w:left="0" w:firstLine="709"/>
        <w:rPr>
          <w:szCs w:val="28"/>
        </w:rPr>
      </w:pPr>
      <w:r w:rsidRPr="006A1808">
        <w:rPr>
          <w:szCs w:val="28"/>
        </w:rPr>
        <w:t>Гаджинский</w:t>
      </w:r>
      <w:r w:rsidR="0023432F">
        <w:rPr>
          <w:szCs w:val="28"/>
        </w:rPr>
        <w:t>,</w:t>
      </w:r>
      <w:r w:rsidRPr="006A1808">
        <w:rPr>
          <w:szCs w:val="28"/>
        </w:rPr>
        <w:t xml:space="preserve"> А.М. Основы логистики: Учебное пособие. - М.</w:t>
      </w:r>
      <w:r w:rsidR="00B20DE4">
        <w:rPr>
          <w:szCs w:val="28"/>
        </w:rPr>
        <w:t xml:space="preserve"> </w:t>
      </w:r>
      <w:r w:rsidRPr="006A1808">
        <w:rPr>
          <w:szCs w:val="28"/>
        </w:rPr>
        <w:t>: Мар</w:t>
      </w:r>
      <w:r w:rsidR="0023432F">
        <w:rPr>
          <w:szCs w:val="28"/>
        </w:rPr>
        <w:t>кетинг, 2007. – 302 с.</w:t>
      </w:r>
    </w:p>
    <w:p w:rsidR="003825AE" w:rsidRPr="006A1808" w:rsidRDefault="003825AE" w:rsidP="00BF7C05">
      <w:pPr>
        <w:pStyle w:val="14"/>
        <w:numPr>
          <w:ilvl w:val="0"/>
          <w:numId w:val="21"/>
        </w:numPr>
        <w:tabs>
          <w:tab w:val="left" w:pos="1260"/>
        </w:tabs>
        <w:spacing w:line="360" w:lineRule="auto"/>
        <w:ind w:left="0" w:firstLine="709"/>
        <w:rPr>
          <w:szCs w:val="28"/>
        </w:rPr>
      </w:pPr>
      <w:r w:rsidRPr="006A1808">
        <w:rPr>
          <w:szCs w:val="28"/>
        </w:rPr>
        <w:t>Гордон</w:t>
      </w:r>
      <w:r w:rsidR="0023432F">
        <w:rPr>
          <w:szCs w:val="28"/>
        </w:rPr>
        <w:t>,</w:t>
      </w:r>
      <w:r w:rsidRPr="006A1808">
        <w:rPr>
          <w:szCs w:val="28"/>
        </w:rPr>
        <w:t xml:space="preserve"> М.П., Карнаухов</w:t>
      </w:r>
      <w:r w:rsidR="0023432F">
        <w:rPr>
          <w:szCs w:val="28"/>
        </w:rPr>
        <w:t>,</w:t>
      </w:r>
      <w:r w:rsidRPr="006A1808">
        <w:rPr>
          <w:szCs w:val="28"/>
        </w:rPr>
        <w:t xml:space="preserve"> С.Б.Логистика товародвижения.</w:t>
      </w:r>
      <w:bookmarkStart w:id="20" w:name="_Hlt472235484"/>
      <w:bookmarkEnd w:id="20"/>
      <w:r w:rsidRPr="006A1808">
        <w:rPr>
          <w:szCs w:val="28"/>
        </w:rPr>
        <w:t xml:space="preserve"> – М.:</w:t>
      </w:r>
      <w:r w:rsidR="00206363">
        <w:rPr>
          <w:szCs w:val="28"/>
        </w:rPr>
        <w:t xml:space="preserve"> </w:t>
      </w:r>
      <w:r w:rsidRPr="006A1808">
        <w:rPr>
          <w:szCs w:val="28"/>
        </w:rPr>
        <w:t>Центр экономики и маркетинга,</w:t>
      </w:r>
      <w:r w:rsidR="00206363">
        <w:rPr>
          <w:szCs w:val="28"/>
        </w:rPr>
        <w:t xml:space="preserve"> 2007.</w:t>
      </w:r>
    </w:p>
    <w:p w:rsidR="00926736" w:rsidRPr="006A1808" w:rsidRDefault="00926736"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Голиков</w:t>
      </w:r>
      <w:r w:rsidR="0023432F">
        <w:rPr>
          <w:rFonts w:ascii="Times New Roman" w:hAnsi="Times New Roman"/>
          <w:szCs w:val="28"/>
        </w:rPr>
        <w:t>,</w:t>
      </w:r>
      <w:r w:rsidRPr="006A1808">
        <w:rPr>
          <w:rFonts w:ascii="Times New Roman" w:hAnsi="Times New Roman"/>
          <w:szCs w:val="28"/>
        </w:rPr>
        <w:t xml:space="preserve"> Е.А. Основы </w:t>
      </w:r>
      <w:r w:rsidRPr="006A1808">
        <w:rPr>
          <w:rFonts w:ascii="Times New Roman" w:hAnsi="Times New Roman"/>
          <w:bCs/>
          <w:szCs w:val="28"/>
        </w:rPr>
        <w:t>логистики</w:t>
      </w:r>
      <w:r w:rsidRPr="006A1808">
        <w:rPr>
          <w:rFonts w:ascii="Times New Roman" w:hAnsi="Times New Roman"/>
          <w:szCs w:val="28"/>
        </w:rPr>
        <w:t xml:space="preserve"> </w:t>
      </w:r>
      <w:r w:rsidR="00206363">
        <w:rPr>
          <w:rFonts w:ascii="Times New Roman" w:hAnsi="Times New Roman"/>
          <w:szCs w:val="28"/>
        </w:rPr>
        <w:t>У</w:t>
      </w:r>
      <w:r w:rsidRPr="006A1808">
        <w:rPr>
          <w:rFonts w:ascii="Times New Roman" w:hAnsi="Times New Roman"/>
          <w:bCs/>
          <w:szCs w:val="28"/>
        </w:rPr>
        <w:t>чебн</w:t>
      </w:r>
      <w:r w:rsidRPr="006A1808">
        <w:rPr>
          <w:rFonts w:ascii="Times New Roman" w:hAnsi="Times New Roman"/>
          <w:szCs w:val="28"/>
        </w:rPr>
        <w:t>-практ. -</w:t>
      </w:r>
      <w:r w:rsidR="0023432F">
        <w:rPr>
          <w:rFonts w:ascii="Times New Roman" w:hAnsi="Times New Roman"/>
          <w:szCs w:val="28"/>
        </w:rPr>
        <w:t xml:space="preserve"> </w:t>
      </w:r>
      <w:r w:rsidRPr="006A1808">
        <w:rPr>
          <w:rFonts w:ascii="Times New Roman" w:hAnsi="Times New Roman"/>
          <w:szCs w:val="28"/>
        </w:rPr>
        <w:t>М:</w:t>
      </w:r>
      <w:r w:rsidR="00206363">
        <w:rPr>
          <w:rFonts w:ascii="Times New Roman" w:hAnsi="Times New Roman"/>
          <w:szCs w:val="28"/>
        </w:rPr>
        <w:t xml:space="preserve"> </w:t>
      </w:r>
      <w:r w:rsidRPr="006A1808">
        <w:rPr>
          <w:rFonts w:ascii="Times New Roman" w:hAnsi="Times New Roman"/>
          <w:szCs w:val="28"/>
        </w:rPr>
        <w:t>Дашков и К,</w:t>
      </w:r>
      <w:r w:rsidR="00206363">
        <w:rPr>
          <w:rFonts w:ascii="Times New Roman" w:hAnsi="Times New Roman"/>
          <w:szCs w:val="28"/>
        </w:rPr>
        <w:t xml:space="preserve"> </w:t>
      </w:r>
      <w:r w:rsidR="0023432F">
        <w:rPr>
          <w:rFonts w:ascii="Times New Roman" w:hAnsi="Times New Roman"/>
          <w:szCs w:val="28"/>
        </w:rPr>
        <w:t>20</w:t>
      </w:r>
      <w:r w:rsidRPr="006A1808">
        <w:rPr>
          <w:rFonts w:ascii="Times New Roman" w:hAnsi="Times New Roman"/>
          <w:szCs w:val="28"/>
        </w:rPr>
        <w:t>03.</w:t>
      </w:r>
      <w:r w:rsidR="0023432F">
        <w:rPr>
          <w:rFonts w:ascii="Times New Roman" w:hAnsi="Times New Roman"/>
          <w:szCs w:val="28"/>
        </w:rPr>
        <w:t xml:space="preserve"> 783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Гроув</w:t>
      </w:r>
      <w:r w:rsidR="0023432F">
        <w:rPr>
          <w:rFonts w:ascii="Times New Roman" w:hAnsi="Times New Roman"/>
          <w:szCs w:val="28"/>
        </w:rPr>
        <w:t>,</w:t>
      </w:r>
      <w:r w:rsidRPr="006A1808">
        <w:rPr>
          <w:rFonts w:ascii="Times New Roman" w:hAnsi="Times New Roman"/>
          <w:szCs w:val="28"/>
        </w:rPr>
        <w:t xml:space="preserve"> С. Эндрю Высоко эффективный менеджмент. М</w:t>
      </w:r>
      <w:r w:rsidR="000F45C0">
        <w:rPr>
          <w:rFonts w:ascii="Times New Roman" w:hAnsi="Times New Roman"/>
          <w:szCs w:val="28"/>
        </w:rPr>
        <w:t>.</w:t>
      </w:r>
      <w:r w:rsidR="00B20DE4">
        <w:rPr>
          <w:rFonts w:ascii="Times New Roman" w:hAnsi="Times New Roman"/>
          <w:szCs w:val="28"/>
        </w:rPr>
        <w:t xml:space="preserve"> </w:t>
      </w:r>
      <w:r w:rsidR="000F45C0">
        <w:rPr>
          <w:rFonts w:ascii="Times New Roman" w:hAnsi="Times New Roman"/>
          <w:szCs w:val="28"/>
        </w:rPr>
        <w:t>: Дело</w:t>
      </w:r>
      <w:r w:rsidRPr="006A1808">
        <w:rPr>
          <w:rFonts w:ascii="Times New Roman" w:hAnsi="Times New Roman"/>
          <w:szCs w:val="28"/>
        </w:rPr>
        <w:t xml:space="preserve">, </w:t>
      </w:r>
      <w:r w:rsidR="000F45C0">
        <w:rPr>
          <w:rFonts w:ascii="Times New Roman" w:hAnsi="Times New Roman"/>
          <w:szCs w:val="28"/>
        </w:rPr>
        <w:t>200</w:t>
      </w:r>
      <w:r w:rsidRPr="006A1808">
        <w:rPr>
          <w:rFonts w:ascii="Times New Roman" w:hAnsi="Times New Roman"/>
          <w:szCs w:val="28"/>
        </w:rPr>
        <w:t>6.</w:t>
      </w:r>
      <w:r w:rsidR="0023432F">
        <w:rPr>
          <w:rFonts w:ascii="Times New Roman" w:hAnsi="Times New Roman"/>
          <w:szCs w:val="28"/>
        </w:rPr>
        <w:t xml:space="preserve"> 664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Дэн Штайнкофф Берджес. Основы управления малым бизнесом. - М.</w:t>
      </w:r>
      <w:r w:rsidR="00B20DE4">
        <w:rPr>
          <w:rFonts w:ascii="Times New Roman" w:hAnsi="Times New Roman"/>
          <w:szCs w:val="28"/>
        </w:rPr>
        <w:t xml:space="preserve"> </w:t>
      </w:r>
      <w:r w:rsidR="000F45C0">
        <w:rPr>
          <w:rFonts w:ascii="Times New Roman" w:hAnsi="Times New Roman"/>
          <w:szCs w:val="28"/>
        </w:rPr>
        <w:t>:</w:t>
      </w:r>
      <w:r w:rsidRPr="006A1808">
        <w:rPr>
          <w:rFonts w:ascii="Times New Roman" w:hAnsi="Times New Roman"/>
          <w:szCs w:val="28"/>
        </w:rPr>
        <w:t xml:space="preserve"> БИНОМ, </w:t>
      </w:r>
      <w:r w:rsidR="000F45C0">
        <w:rPr>
          <w:rFonts w:ascii="Times New Roman" w:hAnsi="Times New Roman"/>
          <w:szCs w:val="28"/>
        </w:rPr>
        <w:t>200</w:t>
      </w:r>
      <w:r w:rsidRPr="006A1808">
        <w:rPr>
          <w:rFonts w:ascii="Times New Roman" w:hAnsi="Times New Roman"/>
          <w:szCs w:val="28"/>
        </w:rPr>
        <w:t>7.</w:t>
      </w:r>
      <w:r w:rsidR="0023432F">
        <w:rPr>
          <w:rFonts w:ascii="Times New Roman" w:hAnsi="Times New Roman"/>
          <w:szCs w:val="28"/>
        </w:rPr>
        <w:t xml:space="preserve"> 403 с.</w:t>
      </w:r>
    </w:p>
    <w:p w:rsidR="00926736" w:rsidRPr="006A1808" w:rsidRDefault="000F45C0" w:rsidP="00BF7C05">
      <w:pPr>
        <w:pStyle w:val="af2"/>
        <w:numPr>
          <w:ilvl w:val="0"/>
          <w:numId w:val="21"/>
        </w:numPr>
        <w:tabs>
          <w:tab w:val="left" w:pos="1260"/>
        </w:tabs>
        <w:spacing w:line="360" w:lineRule="auto"/>
        <w:ind w:left="0" w:firstLine="709"/>
        <w:jc w:val="both"/>
        <w:rPr>
          <w:sz w:val="28"/>
          <w:szCs w:val="28"/>
        </w:rPr>
      </w:pPr>
      <w:r>
        <w:rPr>
          <w:sz w:val="28"/>
          <w:szCs w:val="28"/>
        </w:rPr>
        <w:t>Захаров</w:t>
      </w:r>
      <w:r w:rsidR="0023432F">
        <w:rPr>
          <w:sz w:val="28"/>
          <w:szCs w:val="28"/>
        </w:rPr>
        <w:t>,</w:t>
      </w:r>
      <w:r>
        <w:rPr>
          <w:sz w:val="28"/>
          <w:szCs w:val="28"/>
        </w:rPr>
        <w:t xml:space="preserve"> К.В., Циганюк</w:t>
      </w:r>
      <w:r w:rsidR="0023432F">
        <w:rPr>
          <w:sz w:val="28"/>
          <w:szCs w:val="28"/>
        </w:rPr>
        <w:t>,</w:t>
      </w:r>
      <w:r>
        <w:rPr>
          <w:sz w:val="28"/>
          <w:szCs w:val="28"/>
        </w:rPr>
        <w:t xml:space="preserve"> А.В. </w:t>
      </w:r>
      <w:r w:rsidR="00926736" w:rsidRPr="006A1808">
        <w:rPr>
          <w:sz w:val="28"/>
          <w:szCs w:val="28"/>
        </w:rPr>
        <w:t xml:space="preserve">Логистика, эффективность и риски внешнеэкономических операций. </w:t>
      </w:r>
      <w:r>
        <w:rPr>
          <w:sz w:val="28"/>
          <w:szCs w:val="28"/>
        </w:rPr>
        <w:t>М.</w:t>
      </w:r>
      <w:r w:rsidR="00B20DE4">
        <w:rPr>
          <w:sz w:val="28"/>
          <w:szCs w:val="28"/>
        </w:rPr>
        <w:t xml:space="preserve"> </w:t>
      </w:r>
      <w:r>
        <w:rPr>
          <w:sz w:val="28"/>
          <w:szCs w:val="28"/>
        </w:rPr>
        <w:t xml:space="preserve">: </w:t>
      </w:r>
      <w:r w:rsidR="00926736" w:rsidRPr="006A1808">
        <w:rPr>
          <w:sz w:val="28"/>
          <w:szCs w:val="28"/>
        </w:rPr>
        <w:t>Эльга, 200</w:t>
      </w:r>
      <w:r>
        <w:rPr>
          <w:sz w:val="28"/>
          <w:szCs w:val="28"/>
        </w:rPr>
        <w:t>8</w:t>
      </w:r>
      <w:r w:rsidR="00926736" w:rsidRPr="006A1808">
        <w:rPr>
          <w:sz w:val="28"/>
          <w:szCs w:val="28"/>
        </w:rPr>
        <w:t>.</w:t>
      </w:r>
      <w:r w:rsidR="0023432F">
        <w:rPr>
          <w:sz w:val="28"/>
          <w:szCs w:val="28"/>
        </w:rPr>
        <w:t xml:space="preserve"> – 672 с.</w:t>
      </w:r>
    </w:p>
    <w:p w:rsidR="00926736" w:rsidRPr="006A1808" w:rsidRDefault="007645A1" w:rsidP="00BF7C05">
      <w:pPr>
        <w:pStyle w:val="af1"/>
        <w:widowControl w:val="0"/>
        <w:numPr>
          <w:ilvl w:val="0"/>
          <w:numId w:val="21"/>
        </w:numPr>
        <w:tabs>
          <w:tab w:val="left" w:pos="1260"/>
        </w:tabs>
        <w:spacing w:line="360" w:lineRule="auto"/>
        <w:ind w:left="0" w:firstLine="709"/>
        <w:jc w:val="both"/>
        <w:textAlignment w:val="auto"/>
        <w:rPr>
          <w:sz w:val="28"/>
          <w:szCs w:val="28"/>
        </w:rPr>
      </w:pPr>
      <w:hyperlink r:id="rId16" w:history="1">
        <w:r w:rsidR="00926736" w:rsidRPr="006A1808">
          <w:rPr>
            <w:rStyle w:val="ae"/>
            <w:color w:val="auto"/>
            <w:sz w:val="28"/>
            <w:szCs w:val="28"/>
            <w:u w:val="none"/>
          </w:rPr>
          <w:t>Зеваков</w:t>
        </w:r>
      </w:hyperlink>
      <w:r w:rsidR="0023432F">
        <w:rPr>
          <w:sz w:val="28"/>
          <w:szCs w:val="28"/>
        </w:rPr>
        <w:t>,</w:t>
      </w:r>
      <w:r w:rsidR="000F45C0">
        <w:rPr>
          <w:sz w:val="28"/>
          <w:szCs w:val="28"/>
        </w:rPr>
        <w:t xml:space="preserve"> А. </w:t>
      </w:r>
      <w:r w:rsidR="00926736" w:rsidRPr="006A1808">
        <w:rPr>
          <w:sz w:val="28"/>
          <w:szCs w:val="28"/>
        </w:rPr>
        <w:t>Логистика материальных запасов и финансовых активов. Практика менеджмента. Спб.</w:t>
      </w:r>
      <w:r w:rsidR="00B20DE4">
        <w:rPr>
          <w:sz w:val="28"/>
          <w:szCs w:val="28"/>
        </w:rPr>
        <w:t xml:space="preserve"> </w:t>
      </w:r>
      <w:r w:rsidR="00926736" w:rsidRPr="006A1808">
        <w:rPr>
          <w:sz w:val="28"/>
          <w:szCs w:val="28"/>
        </w:rPr>
        <w:t>: Питер, 2005</w:t>
      </w:r>
      <w:r w:rsidR="0023432F">
        <w:rPr>
          <w:sz w:val="28"/>
          <w:szCs w:val="28"/>
        </w:rPr>
        <w:t>. 673 с.</w:t>
      </w:r>
    </w:p>
    <w:p w:rsidR="00A35AC3" w:rsidRPr="006A1808" w:rsidRDefault="00A35AC3"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Звешинский</w:t>
      </w:r>
      <w:r w:rsidR="0023432F">
        <w:rPr>
          <w:sz w:val="28"/>
          <w:szCs w:val="28"/>
        </w:rPr>
        <w:t>,</w:t>
      </w:r>
      <w:r w:rsidRPr="006A1808">
        <w:rPr>
          <w:sz w:val="28"/>
          <w:szCs w:val="28"/>
        </w:rPr>
        <w:t xml:space="preserve"> С.М. Эффективность системы информационного обеспечения. – Львов, 2008. - 655 с.</w:t>
      </w:r>
    </w:p>
    <w:p w:rsidR="00A35AC3" w:rsidRPr="006A1808" w:rsidRDefault="00A35AC3"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Информационные системы в экономике: учебник. М.</w:t>
      </w:r>
      <w:r w:rsidR="00B20DE4">
        <w:rPr>
          <w:sz w:val="28"/>
          <w:szCs w:val="28"/>
        </w:rPr>
        <w:t xml:space="preserve"> </w:t>
      </w:r>
      <w:r w:rsidRPr="006A1808">
        <w:rPr>
          <w:sz w:val="28"/>
          <w:szCs w:val="28"/>
        </w:rPr>
        <w:t>: Наука, 2008. – 673 с.</w:t>
      </w:r>
    </w:p>
    <w:p w:rsidR="00926736" w:rsidRPr="006A1808" w:rsidRDefault="00131CD0" w:rsidP="00BF7C05">
      <w:pPr>
        <w:pStyle w:val="af2"/>
        <w:numPr>
          <w:ilvl w:val="0"/>
          <w:numId w:val="21"/>
        </w:numPr>
        <w:tabs>
          <w:tab w:val="left" w:pos="1260"/>
        </w:tabs>
        <w:spacing w:line="360" w:lineRule="auto"/>
        <w:ind w:left="0" w:firstLine="709"/>
        <w:jc w:val="both"/>
        <w:rPr>
          <w:bCs/>
          <w:sz w:val="28"/>
          <w:szCs w:val="28"/>
        </w:rPr>
      </w:pPr>
      <w:r>
        <w:rPr>
          <w:sz w:val="28"/>
          <w:szCs w:val="28"/>
        </w:rPr>
        <w:t>Иванов</w:t>
      </w:r>
      <w:r w:rsidR="0023432F">
        <w:rPr>
          <w:sz w:val="28"/>
          <w:szCs w:val="28"/>
        </w:rPr>
        <w:t>,</w:t>
      </w:r>
      <w:r>
        <w:rPr>
          <w:sz w:val="28"/>
          <w:szCs w:val="28"/>
        </w:rPr>
        <w:t xml:space="preserve"> Д. </w:t>
      </w:r>
      <w:r w:rsidR="00926736" w:rsidRPr="006A1808">
        <w:rPr>
          <w:bCs/>
          <w:sz w:val="28"/>
          <w:szCs w:val="28"/>
        </w:rPr>
        <w:t>Логистика. Стратегическая кооперация. М.</w:t>
      </w:r>
      <w:r w:rsidR="00B20DE4">
        <w:rPr>
          <w:bCs/>
          <w:sz w:val="28"/>
          <w:szCs w:val="28"/>
        </w:rPr>
        <w:t xml:space="preserve"> </w:t>
      </w:r>
      <w:r w:rsidR="00926736" w:rsidRPr="006A1808">
        <w:rPr>
          <w:bCs/>
          <w:sz w:val="28"/>
          <w:szCs w:val="28"/>
        </w:rPr>
        <w:t>: Вершина, 2005.</w:t>
      </w:r>
      <w:r w:rsidR="0023432F">
        <w:rPr>
          <w:bCs/>
          <w:sz w:val="28"/>
          <w:szCs w:val="28"/>
        </w:rPr>
        <w:t xml:space="preserve"> 453 с.</w:t>
      </w:r>
    </w:p>
    <w:p w:rsidR="00926736" w:rsidRPr="006A1808" w:rsidRDefault="00926736"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Козловская</w:t>
      </w:r>
      <w:r w:rsidR="0023432F">
        <w:rPr>
          <w:sz w:val="28"/>
          <w:szCs w:val="28"/>
        </w:rPr>
        <w:t>,</w:t>
      </w:r>
      <w:r w:rsidRPr="006A1808">
        <w:rPr>
          <w:sz w:val="28"/>
          <w:szCs w:val="28"/>
        </w:rPr>
        <w:t xml:space="preserve"> Э.А., </w:t>
      </w:r>
      <w:r w:rsidR="00131CD0">
        <w:rPr>
          <w:sz w:val="28"/>
          <w:szCs w:val="28"/>
        </w:rPr>
        <w:t>Козловский</w:t>
      </w:r>
      <w:r w:rsidR="0023432F">
        <w:rPr>
          <w:sz w:val="28"/>
          <w:szCs w:val="28"/>
        </w:rPr>
        <w:t>,</w:t>
      </w:r>
      <w:r w:rsidR="00131CD0">
        <w:rPr>
          <w:sz w:val="28"/>
          <w:szCs w:val="28"/>
        </w:rPr>
        <w:t xml:space="preserve"> В.А., Савруков Н.Т. </w:t>
      </w:r>
      <w:r w:rsidRPr="006A1808">
        <w:rPr>
          <w:sz w:val="28"/>
          <w:szCs w:val="28"/>
        </w:rPr>
        <w:t>Логистический менеджмент</w:t>
      </w:r>
      <w:r w:rsidR="00131CD0">
        <w:rPr>
          <w:sz w:val="28"/>
          <w:szCs w:val="28"/>
        </w:rPr>
        <w:t>. М.:</w:t>
      </w:r>
      <w:r w:rsidRPr="006A1808">
        <w:rPr>
          <w:sz w:val="28"/>
          <w:szCs w:val="28"/>
        </w:rPr>
        <w:t xml:space="preserve"> Лань, 200</w:t>
      </w:r>
      <w:r w:rsidR="00131CD0">
        <w:rPr>
          <w:sz w:val="28"/>
          <w:szCs w:val="28"/>
        </w:rPr>
        <w:t>8</w:t>
      </w:r>
      <w:r w:rsidRPr="006A1808">
        <w:rPr>
          <w:sz w:val="28"/>
          <w:szCs w:val="28"/>
        </w:rPr>
        <w:t xml:space="preserve"> </w:t>
      </w:r>
      <w:r w:rsidR="0023432F">
        <w:rPr>
          <w:sz w:val="28"/>
          <w:szCs w:val="28"/>
        </w:rPr>
        <w:t xml:space="preserve"> 674 с.</w:t>
      </w:r>
    </w:p>
    <w:p w:rsidR="00A35AC3" w:rsidRPr="006A1808" w:rsidRDefault="00A35AC3"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Костогрызов</w:t>
      </w:r>
      <w:r w:rsidR="0023432F">
        <w:rPr>
          <w:sz w:val="28"/>
          <w:szCs w:val="28"/>
        </w:rPr>
        <w:t>,</w:t>
      </w:r>
      <w:r w:rsidRPr="006A1808">
        <w:rPr>
          <w:sz w:val="28"/>
          <w:szCs w:val="28"/>
        </w:rPr>
        <w:t xml:space="preserve"> А.И., Петухов</w:t>
      </w:r>
      <w:r w:rsidR="0023432F">
        <w:rPr>
          <w:sz w:val="28"/>
          <w:szCs w:val="28"/>
        </w:rPr>
        <w:t>,</w:t>
      </w:r>
      <w:r w:rsidRPr="006A1808">
        <w:rPr>
          <w:sz w:val="28"/>
          <w:szCs w:val="28"/>
        </w:rPr>
        <w:t xml:space="preserve"> А.В., Щербина</w:t>
      </w:r>
      <w:r w:rsidR="0023432F">
        <w:rPr>
          <w:sz w:val="28"/>
          <w:szCs w:val="28"/>
        </w:rPr>
        <w:t>,</w:t>
      </w:r>
      <w:r w:rsidRPr="006A1808">
        <w:rPr>
          <w:sz w:val="28"/>
          <w:szCs w:val="28"/>
        </w:rPr>
        <w:t xml:space="preserve"> А.М. Основы оценки, обеспечения и повышения качества выходной информации в АСУ организационного типа. - М.</w:t>
      </w:r>
      <w:r w:rsidR="00C62438">
        <w:rPr>
          <w:sz w:val="28"/>
          <w:szCs w:val="28"/>
        </w:rPr>
        <w:t xml:space="preserve"> </w:t>
      </w:r>
      <w:r w:rsidRPr="006A1808">
        <w:rPr>
          <w:sz w:val="28"/>
          <w:szCs w:val="28"/>
        </w:rPr>
        <w:t xml:space="preserve">: Вооружение. Политика. Конверсия, 2007. – </w:t>
      </w:r>
      <w:r w:rsidR="0023432F">
        <w:rPr>
          <w:sz w:val="28"/>
          <w:szCs w:val="28"/>
        </w:rPr>
        <w:br/>
      </w:r>
      <w:r w:rsidRPr="006A1808">
        <w:rPr>
          <w:sz w:val="28"/>
          <w:szCs w:val="28"/>
        </w:rPr>
        <w:t>664 с.</w:t>
      </w:r>
    </w:p>
    <w:p w:rsidR="003C266A" w:rsidRPr="006A1808" w:rsidRDefault="003C266A"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Котлер</w:t>
      </w:r>
      <w:r w:rsidR="0023432F">
        <w:rPr>
          <w:sz w:val="28"/>
          <w:szCs w:val="28"/>
        </w:rPr>
        <w:t>,</w:t>
      </w:r>
      <w:r w:rsidRPr="006A1808">
        <w:rPr>
          <w:sz w:val="28"/>
          <w:szCs w:val="28"/>
        </w:rPr>
        <w:t xml:space="preserve"> Ф. Основы маркетинга</w:t>
      </w:r>
      <w:r w:rsidR="00131CD0">
        <w:rPr>
          <w:sz w:val="28"/>
          <w:szCs w:val="28"/>
        </w:rPr>
        <w:t xml:space="preserve">. </w:t>
      </w:r>
      <w:r w:rsidRPr="006A1808">
        <w:rPr>
          <w:sz w:val="28"/>
          <w:szCs w:val="28"/>
        </w:rPr>
        <w:t>М</w:t>
      </w:r>
      <w:r w:rsidR="00131CD0">
        <w:rPr>
          <w:sz w:val="28"/>
          <w:szCs w:val="28"/>
        </w:rPr>
        <w:t>.</w:t>
      </w:r>
      <w:r w:rsidR="00C62438">
        <w:rPr>
          <w:sz w:val="28"/>
          <w:szCs w:val="28"/>
        </w:rPr>
        <w:t xml:space="preserve"> </w:t>
      </w:r>
      <w:r w:rsidR="00131CD0">
        <w:rPr>
          <w:sz w:val="28"/>
          <w:szCs w:val="28"/>
        </w:rPr>
        <w:t>: Наука, 2003.</w:t>
      </w:r>
      <w:r w:rsidR="0023432F">
        <w:rPr>
          <w:sz w:val="28"/>
          <w:szCs w:val="28"/>
        </w:rPr>
        <w:t xml:space="preserve"> 674 с.</w:t>
      </w:r>
    </w:p>
    <w:p w:rsidR="003C266A" w:rsidRPr="006A1808" w:rsidRDefault="003C266A" w:rsidP="00BF7C05">
      <w:pPr>
        <w:pStyle w:val="af1"/>
        <w:widowControl w:val="0"/>
        <w:numPr>
          <w:ilvl w:val="0"/>
          <w:numId w:val="21"/>
        </w:numPr>
        <w:tabs>
          <w:tab w:val="left" w:pos="1260"/>
        </w:tabs>
        <w:spacing w:line="360" w:lineRule="auto"/>
        <w:ind w:left="0" w:firstLine="709"/>
        <w:jc w:val="both"/>
        <w:textAlignment w:val="auto"/>
        <w:rPr>
          <w:sz w:val="28"/>
          <w:szCs w:val="28"/>
        </w:rPr>
      </w:pPr>
      <w:r w:rsidRPr="006A1808">
        <w:rPr>
          <w:sz w:val="28"/>
          <w:szCs w:val="28"/>
        </w:rPr>
        <w:t>Кохио</w:t>
      </w:r>
      <w:r w:rsidR="0023432F">
        <w:rPr>
          <w:sz w:val="28"/>
          <w:szCs w:val="28"/>
        </w:rPr>
        <w:t>,</w:t>
      </w:r>
      <w:r w:rsidRPr="006A1808">
        <w:rPr>
          <w:sz w:val="28"/>
          <w:szCs w:val="28"/>
        </w:rPr>
        <w:t xml:space="preserve"> П.А. / Микрюков В.А./ Коморов С.Е. Менеджмент. М.</w:t>
      </w:r>
      <w:r w:rsidR="00C62438">
        <w:rPr>
          <w:sz w:val="28"/>
          <w:szCs w:val="28"/>
        </w:rPr>
        <w:t xml:space="preserve"> </w:t>
      </w:r>
      <w:r w:rsidRPr="006A1808">
        <w:rPr>
          <w:sz w:val="28"/>
          <w:szCs w:val="28"/>
        </w:rPr>
        <w:t>: Финансы и статистика, 200</w:t>
      </w:r>
      <w:r w:rsidR="00131CD0">
        <w:rPr>
          <w:sz w:val="28"/>
          <w:szCs w:val="28"/>
        </w:rPr>
        <w:t>8</w:t>
      </w:r>
      <w:r w:rsidRPr="006A1808">
        <w:rPr>
          <w:sz w:val="28"/>
          <w:szCs w:val="28"/>
        </w:rPr>
        <w:t>.</w:t>
      </w:r>
      <w:r w:rsidR="0023432F">
        <w:rPr>
          <w:sz w:val="28"/>
          <w:szCs w:val="28"/>
        </w:rPr>
        <w:t xml:space="preserve"> 453 с.</w:t>
      </w:r>
    </w:p>
    <w:p w:rsidR="00926736" w:rsidRPr="006A1808" w:rsidRDefault="00750F74" w:rsidP="00BF7C05">
      <w:pPr>
        <w:pStyle w:val="af2"/>
        <w:numPr>
          <w:ilvl w:val="0"/>
          <w:numId w:val="21"/>
        </w:numPr>
        <w:tabs>
          <w:tab w:val="left" w:pos="1260"/>
        </w:tabs>
        <w:spacing w:line="360" w:lineRule="auto"/>
        <w:ind w:left="0" w:firstLine="709"/>
        <w:jc w:val="both"/>
        <w:rPr>
          <w:sz w:val="28"/>
          <w:szCs w:val="28"/>
        </w:rPr>
      </w:pPr>
      <w:r>
        <w:rPr>
          <w:sz w:val="28"/>
          <w:szCs w:val="28"/>
        </w:rPr>
        <w:t>Кретов</w:t>
      </w:r>
      <w:r w:rsidR="0023432F">
        <w:rPr>
          <w:sz w:val="28"/>
          <w:szCs w:val="28"/>
        </w:rPr>
        <w:t>,</w:t>
      </w:r>
      <w:r>
        <w:rPr>
          <w:sz w:val="28"/>
          <w:szCs w:val="28"/>
        </w:rPr>
        <w:t xml:space="preserve"> И.И., Садченко</w:t>
      </w:r>
      <w:r w:rsidR="0023432F">
        <w:rPr>
          <w:sz w:val="28"/>
          <w:szCs w:val="28"/>
        </w:rPr>
        <w:t>,</w:t>
      </w:r>
      <w:r>
        <w:rPr>
          <w:sz w:val="28"/>
          <w:szCs w:val="28"/>
        </w:rPr>
        <w:t xml:space="preserve"> К.В. </w:t>
      </w:r>
      <w:r w:rsidR="00926736" w:rsidRPr="006A1808">
        <w:rPr>
          <w:sz w:val="28"/>
          <w:szCs w:val="28"/>
        </w:rPr>
        <w:t>Логистика</w:t>
      </w:r>
      <w:r>
        <w:rPr>
          <w:sz w:val="28"/>
          <w:szCs w:val="28"/>
        </w:rPr>
        <w:t xml:space="preserve"> во внешнеторговой деятельности. М.</w:t>
      </w:r>
      <w:r w:rsidR="00C62438">
        <w:rPr>
          <w:sz w:val="28"/>
          <w:szCs w:val="28"/>
        </w:rPr>
        <w:t xml:space="preserve"> </w:t>
      </w:r>
      <w:r>
        <w:rPr>
          <w:sz w:val="28"/>
          <w:szCs w:val="28"/>
        </w:rPr>
        <w:t>: Дело и сервис, 2008</w:t>
      </w:r>
      <w:r w:rsidR="00926736" w:rsidRPr="006A1808">
        <w:rPr>
          <w:sz w:val="28"/>
          <w:szCs w:val="28"/>
        </w:rPr>
        <w:t>.</w:t>
      </w:r>
      <w:r w:rsidR="0023432F">
        <w:rPr>
          <w:sz w:val="28"/>
          <w:szCs w:val="28"/>
        </w:rPr>
        <w:t xml:space="preserve"> 784 с.</w:t>
      </w:r>
    </w:p>
    <w:p w:rsidR="00926736" w:rsidRPr="006A1808" w:rsidRDefault="00926736" w:rsidP="00BF7C05">
      <w:pPr>
        <w:pStyle w:val="af2"/>
        <w:numPr>
          <w:ilvl w:val="0"/>
          <w:numId w:val="21"/>
        </w:numPr>
        <w:tabs>
          <w:tab w:val="left" w:pos="1260"/>
        </w:tabs>
        <w:spacing w:line="360" w:lineRule="auto"/>
        <w:ind w:left="0" w:firstLine="709"/>
        <w:jc w:val="both"/>
        <w:rPr>
          <w:sz w:val="28"/>
          <w:szCs w:val="28"/>
        </w:rPr>
      </w:pPr>
      <w:r w:rsidRPr="006A1808">
        <w:rPr>
          <w:sz w:val="28"/>
          <w:szCs w:val="28"/>
        </w:rPr>
        <w:t>Кузьбожев</w:t>
      </w:r>
      <w:r w:rsidR="0023432F">
        <w:rPr>
          <w:sz w:val="28"/>
          <w:szCs w:val="28"/>
        </w:rPr>
        <w:t>,</w:t>
      </w:r>
      <w:r w:rsidRPr="006A1808">
        <w:rPr>
          <w:sz w:val="28"/>
          <w:szCs w:val="28"/>
        </w:rPr>
        <w:t xml:space="preserve"> Э.Н.,</w:t>
      </w:r>
      <w:r w:rsidR="00750F74">
        <w:rPr>
          <w:sz w:val="28"/>
          <w:szCs w:val="28"/>
        </w:rPr>
        <w:t xml:space="preserve"> </w:t>
      </w:r>
      <w:r w:rsidRPr="006A1808">
        <w:rPr>
          <w:sz w:val="28"/>
          <w:szCs w:val="28"/>
        </w:rPr>
        <w:t>Тиньков</w:t>
      </w:r>
      <w:r w:rsidR="0023432F">
        <w:rPr>
          <w:sz w:val="28"/>
          <w:szCs w:val="28"/>
        </w:rPr>
        <w:t>,</w:t>
      </w:r>
      <w:r w:rsidRPr="006A1808">
        <w:rPr>
          <w:sz w:val="28"/>
          <w:szCs w:val="28"/>
        </w:rPr>
        <w:t xml:space="preserve"> С.А.</w:t>
      </w:r>
      <w:r w:rsidRPr="006A1808">
        <w:rPr>
          <w:sz w:val="28"/>
          <w:szCs w:val="28"/>
          <w:lang w:eastAsia="ru-RU"/>
        </w:rPr>
        <w:t xml:space="preserve"> </w:t>
      </w:r>
      <w:r w:rsidRPr="006A1808">
        <w:rPr>
          <w:sz w:val="28"/>
          <w:szCs w:val="28"/>
        </w:rPr>
        <w:t>Логистика</w:t>
      </w:r>
      <w:r w:rsidR="00750F74">
        <w:rPr>
          <w:sz w:val="28"/>
          <w:szCs w:val="28"/>
        </w:rPr>
        <w:t>.</w:t>
      </w:r>
      <w:r w:rsidRPr="006A1808">
        <w:rPr>
          <w:sz w:val="28"/>
          <w:szCs w:val="28"/>
        </w:rPr>
        <w:t xml:space="preserve"> Учебное пособие. М.</w:t>
      </w:r>
      <w:r w:rsidR="00C62438">
        <w:rPr>
          <w:sz w:val="28"/>
          <w:szCs w:val="28"/>
        </w:rPr>
        <w:t xml:space="preserve"> </w:t>
      </w:r>
      <w:r w:rsidRPr="006A1808">
        <w:rPr>
          <w:sz w:val="28"/>
          <w:szCs w:val="28"/>
        </w:rPr>
        <w:t>: КноРус, 200</w:t>
      </w:r>
      <w:r w:rsidR="00750F74">
        <w:rPr>
          <w:sz w:val="28"/>
          <w:szCs w:val="28"/>
        </w:rPr>
        <w:t>8</w:t>
      </w:r>
      <w:r w:rsidRPr="006A1808">
        <w:rPr>
          <w:sz w:val="28"/>
          <w:szCs w:val="28"/>
        </w:rPr>
        <w:t>.</w:t>
      </w:r>
      <w:r w:rsidR="0023432F">
        <w:rPr>
          <w:sz w:val="28"/>
          <w:szCs w:val="28"/>
        </w:rPr>
        <w:t xml:space="preserve"> 784 с.</w:t>
      </w:r>
    </w:p>
    <w:p w:rsidR="00926736" w:rsidRPr="006A1808" w:rsidRDefault="007645A1" w:rsidP="00BF7C05">
      <w:pPr>
        <w:pStyle w:val="af2"/>
        <w:numPr>
          <w:ilvl w:val="0"/>
          <w:numId w:val="21"/>
        </w:numPr>
        <w:tabs>
          <w:tab w:val="left" w:pos="1260"/>
        </w:tabs>
        <w:spacing w:line="360" w:lineRule="auto"/>
        <w:ind w:left="0" w:firstLine="709"/>
        <w:jc w:val="both"/>
        <w:rPr>
          <w:bCs/>
          <w:iCs/>
          <w:sz w:val="28"/>
          <w:szCs w:val="28"/>
        </w:rPr>
      </w:pPr>
      <w:hyperlink r:id="rId17" w:tooltip="Все книги этого автора" w:history="1">
        <w:r w:rsidR="00926736" w:rsidRPr="006A1808">
          <w:rPr>
            <w:rStyle w:val="ae"/>
            <w:bCs/>
            <w:iCs/>
            <w:color w:val="auto"/>
            <w:sz w:val="28"/>
            <w:szCs w:val="28"/>
            <w:u w:val="none"/>
          </w:rPr>
          <w:t>Курганов</w:t>
        </w:r>
        <w:r w:rsidR="0023432F">
          <w:rPr>
            <w:rStyle w:val="ae"/>
            <w:bCs/>
            <w:iCs/>
            <w:color w:val="auto"/>
            <w:sz w:val="28"/>
            <w:szCs w:val="28"/>
            <w:u w:val="none"/>
          </w:rPr>
          <w:t>,</w:t>
        </w:r>
        <w:r w:rsidR="00926736" w:rsidRPr="006A1808">
          <w:rPr>
            <w:rStyle w:val="ae"/>
            <w:bCs/>
            <w:iCs/>
            <w:color w:val="auto"/>
            <w:sz w:val="28"/>
            <w:szCs w:val="28"/>
            <w:u w:val="none"/>
          </w:rPr>
          <w:t xml:space="preserve"> В.М</w:t>
        </w:r>
      </w:hyperlink>
      <w:r w:rsidR="00F75C82" w:rsidRPr="006A1808">
        <w:rPr>
          <w:bCs/>
          <w:iCs/>
          <w:sz w:val="28"/>
          <w:szCs w:val="28"/>
        </w:rPr>
        <w:t xml:space="preserve">. </w:t>
      </w:r>
      <w:r w:rsidR="00926736" w:rsidRPr="006A1808">
        <w:rPr>
          <w:bCs/>
          <w:iCs/>
          <w:sz w:val="28"/>
          <w:szCs w:val="28"/>
        </w:rPr>
        <w:t>Логистика. Транспорт и склад в цепи поставок товаров. М.</w:t>
      </w:r>
      <w:r w:rsidR="00C62438">
        <w:rPr>
          <w:bCs/>
          <w:iCs/>
          <w:sz w:val="28"/>
          <w:szCs w:val="28"/>
        </w:rPr>
        <w:t xml:space="preserve"> </w:t>
      </w:r>
      <w:r w:rsidR="00926736" w:rsidRPr="006A1808">
        <w:rPr>
          <w:bCs/>
          <w:iCs/>
          <w:sz w:val="28"/>
          <w:szCs w:val="28"/>
        </w:rPr>
        <w:t>: Книжный мир, 2005.</w:t>
      </w:r>
      <w:r w:rsidR="0023432F">
        <w:rPr>
          <w:bCs/>
          <w:iCs/>
          <w:sz w:val="28"/>
          <w:szCs w:val="28"/>
        </w:rPr>
        <w:t xml:space="preserve"> 302 с.</w:t>
      </w:r>
    </w:p>
    <w:p w:rsidR="00926736" w:rsidRPr="006A1808" w:rsidRDefault="007645A1" w:rsidP="00BF7C05">
      <w:pPr>
        <w:numPr>
          <w:ilvl w:val="0"/>
          <w:numId w:val="21"/>
        </w:numPr>
        <w:tabs>
          <w:tab w:val="left" w:pos="1260"/>
        </w:tabs>
        <w:spacing w:line="360" w:lineRule="auto"/>
        <w:ind w:left="0" w:firstLine="709"/>
        <w:jc w:val="both"/>
        <w:rPr>
          <w:rFonts w:ascii="Times New Roman" w:hAnsi="Times New Roman"/>
          <w:szCs w:val="28"/>
        </w:rPr>
      </w:pPr>
      <w:hyperlink r:id="rId18" w:tooltip="Все книги этого автора" w:history="1">
        <w:r w:rsidR="00926736" w:rsidRPr="006A1808">
          <w:rPr>
            <w:rStyle w:val="ae"/>
            <w:rFonts w:ascii="Times New Roman" w:hAnsi="Times New Roman"/>
            <w:bCs/>
            <w:iCs/>
            <w:color w:val="auto"/>
            <w:szCs w:val="28"/>
            <w:u w:val="none"/>
          </w:rPr>
          <w:t>Курганов</w:t>
        </w:r>
        <w:r w:rsidR="0023432F">
          <w:rPr>
            <w:rStyle w:val="ae"/>
            <w:rFonts w:ascii="Times New Roman" w:hAnsi="Times New Roman"/>
            <w:bCs/>
            <w:iCs/>
            <w:color w:val="auto"/>
            <w:szCs w:val="28"/>
            <w:u w:val="none"/>
          </w:rPr>
          <w:t>,</w:t>
        </w:r>
        <w:r w:rsidR="00926736" w:rsidRPr="006A1808">
          <w:rPr>
            <w:rStyle w:val="ae"/>
            <w:rFonts w:ascii="Times New Roman" w:hAnsi="Times New Roman"/>
            <w:bCs/>
            <w:iCs/>
            <w:color w:val="auto"/>
            <w:szCs w:val="28"/>
            <w:u w:val="none"/>
          </w:rPr>
          <w:t xml:space="preserve"> В.М</w:t>
        </w:r>
      </w:hyperlink>
      <w:r w:rsidR="00926736" w:rsidRPr="006A1808">
        <w:rPr>
          <w:rFonts w:ascii="Times New Roman" w:hAnsi="Times New Roman"/>
          <w:bCs/>
          <w:iCs/>
          <w:szCs w:val="28"/>
        </w:rPr>
        <w:t>.</w:t>
      </w:r>
      <w:r w:rsidR="00F75C82" w:rsidRPr="006A1808">
        <w:rPr>
          <w:rFonts w:ascii="Times New Roman" w:hAnsi="Times New Roman"/>
          <w:bCs/>
          <w:iCs/>
          <w:szCs w:val="28"/>
        </w:rPr>
        <w:t xml:space="preserve"> </w:t>
      </w:r>
      <w:r w:rsidR="00926736" w:rsidRPr="006A1808">
        <w:rPr>
          <w:rFonts w:ascii="Times New Roman" w:hAnsi="Times New Roman"/>
          <w:bCs/>
          <w:iCs/>
          <w:szCs w:val="28"/>
        </w:rPr>
        <w:t xml:space="preserve">Логистические транспортные потоки. </w:t>
      </w:r>
      <w:r w:rsidR="00926736" w:rsidRPr="006A1808">
        <w:rPr>
          <w:rFonts w:ascii="Times New Roman" w:hAnsi="Times New Roman"/>
          <w:szCs w:val="28"/>
        </w:rPr>
        <w:t>М.</w:t>
      </w:r>
      <w:r w:rsidR="00C62438">
        <w:rPr>
          <w:rFonts w:ascii="Times New Roman" w:hAnsi="Times New Roman"/>
          <w:szCs w:val="28"/>
        </w:rPr>
        <w:t xml:space="preserve"> </w:t>
      </w:r>
      <w:r w:rsidR="00926736" w:rsidRPr="006A1808">
        <w:rPr>
          <w:rFonts w:ascii="Times New Roman" w:hAnsi="Times New Roman"/>
          <w:szCs w:val="28"/>
        </w:rPr>
        <w:t>: Издательский дом «Дашков и К0»,</w:t>
      </w:r>
      <w:r w:rsidR="00750F74">
        <w:rPr>
          <w:rFonts w:ascii="Times New Roman" w:hAnsi="Times New Roman"/>
          <w:szCs w:val="28"/>
        </w:rPr>
        <w:t xml:space="preserve"> 2008.</w:t>
      </w:r>
      <w:r w:rsidR="0023432F">
        <w:rPr>
          <w:rFonts w:ascii="Times New Roman" w:hAnsi="Times New Roman"/>
          <w:szCs w:val="28"/>
        </w:rPr>
        <w:t xml:space="preserve"> 450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Левин</w:t>
      </w:r>
      <w:r w:rsidR="0023432F">
        <w:rPr>
          <w:rFonts w:ascii="Times New Roman" w:hAnsi="Times New Roman"/>
          <w:szCs w:val="28"/>
        </w:rPr>
        <w:t>,</w:t>
      </w:r>
      <w:r w:rsidRPr="006A1808">
        <w:rPr>
          <w:rFonts w:ascii="Times New Roman" w:hAnsi="Times New Roman"/>
          <w:szCs w:val="28"/>
        </w:rPr>
        <w:t xml:space="preserve"> Р. Практическое введение в технологию искусственного интеллекта. - М.: Дрофа, 2007.  – 893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Лебедев</w:t>
      </w:r>
      <w:r w:rsidR="0023432F">
        <w:rPr>
          <w:rFonts w:ascii="Times New Roman" w:hAnsi="Times New Roman"/>
          <w:szCs w:val="28"/>
        </w:rPr>
        <w:t>,</w:t>
      </w:r>
      <w:r w:rsidRPr="006A1808">
        <w:rPr>
          <w:rFonts w:ascii="Times New Roman" w:hAnsi="Times New Roman"/>
          <w:szCs w:val="28"/>
        </w:rPr>
        <w:t xml:space="preserve"> О.Т. Основы менеджмента. СПб</w:t>
      </w:r>
      <w:r w:rsidR="00750F74">
        <w:rPr>
          <w:rFonts w:ascii="Times New Roman" w:hAnsi="Times New Roman"/>
          <w:szCs w:val="28"/>
        </w:rPr>
        <w:t>.</w:t>
      </w:r>
      <w:r w:rsidR="00C62438">
        <w:rPr>
          <w:rFonts w:ascii="Times New Roman" w:hAnsi="Times New Roman"/>
          <w:szCs w:val="28"/>
        </w:rPr>
        <w:t xml:space="preserve"> </w:t>
      </w:r>
      <w:r w:rsidR="00750F74">
        <w:rPr>
          <w:rFonts w:ascii="Times New Roman" w:hAnsi="Times New Roman"/>
          <w:szCs w:val="28"/>
        </w:rPr>
        <w:t xml:space="preserve">: </w:t>
      </w:r>
      <w:r w:rsidRPr="006A1808">
        <w:rPr>
          <w:rFonts w:ascii="Times New Roman" w:hAnsi="Times New Roman"/>
          <w:szCs w:val="28"/>
        </w:rPr>
        <w:t xml:space="preserve">Издательский дом «МиМ», </w:t>
      </w:r>
      <w:r w:rsidR="00750F74">
        <w:rPr>
          <w:rFonts w:ascii="Times New Roman" w:hAnsi="Times New Roman"/>
          <w:szCs w:val="28"/>
        </w:rPr>
        <w:t>200</w:t>
      </w:r>
      <w:r w:rsidRPr="006A1808">
        <w:rPr>
          <w:rFonts w:ascii="Times New Roman" w:hAnsi="Times New Roman"/>
          <w:szCs w:val="28"/>
        </w:rPr>
        <w:t>7.</w:t>
      </w:r>
      <w:r w:rsidR="0023432F">
        <w:rPr>
          <w:rFonts w:ascii="Times New Roman" w:hAnsi="Times New Roman"/>
          <w:szCs w:val="28"/>
        </w:rPr>
        <w:t xml:space="preserve"> 904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Литвак</w:t>
      </w:r>
      <w:r w:rsidR="0023432F">
        <w:rPr>
          <w:rFonts w:ascii="Times New Roman" w:hAnsi="Times New Roman"/>
          <w:szCs w:val="28"/>
        </w:rPr>
        <w:t>,</w:t>
      </w:r>
      <w:r w:rsidRPr="006A1808">
        <w:rPr>
          <w:rFonts w:ascii="Times New Roman" w:hAnsi="Times New Roman"/>
          <w:szCs w:val="28"/>
        </w:rPr>
        <w:t xml:space="preserve"> Б.Г. Экспертные оценки и принятие решений. - М.</w:t>
      </w:r>
      <w:r w:rsidR="00C62438">
        <w:rPr>
          <w:rFonts w:ascii="Times New Roman" w:hAnsi="Times New Roman"/>
          <w:szCs w:val="28"/>
        </w:rPr>
        <w:t xml:space="preserve"> </w:t>
      </w:r>
      <w:r w:rsidRPr="006A1808">
        <w:rPr>
          <w:rFonts w:ascii="Times New Roman" w:hAnsi="Times New Roman"/>
          <w:szCs w:val="28"/>
        </w:rPr>
        <w:t xml:space="preserve">: Патент, </w:t>
      </w:r>
      <w:r w:rsidR="00A329C4">
        <w:rPr>
          <w:rFonts w:ascii="Times New Roman" w:hAnsi="Times New Roman"/>
          <w:szCs w:val="28"/>
        </w:rPr>
        <w:t>200</w:t>
      </w:r>
      <w:r w:rsidRPr="006A1808">
        <w:rPr>
          <w:rFonts w:ascii="Times New Roman" w:hAnsi="Times New Roman"/>
          <w:szCs w:val="28"/>
        </w:rPr>
        <w:t>6.</w:t>
      </w:r>
      <w:r w:rsidR="0023432F">
        <w:rPr>
          <w:rFonts w:ascii="Times New Roman" w:hAnsi="Times New Roman"/>
          <w:szCs w:val="28"/>
        </w:rPr>
        <w:t xml:space="preserve"> 564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Литвак</w:t>
      </w:r>
      <w:r w:rsidR="0023432F">
        <w:rPr>
          <w:rFonts w:ascii="Times New Roman" w:hAnsi="Times New Roman"/>
          <w:szCs w:val="28"/>
        </w:rPr>
        <w:t>,</w:t>
      </w:r>
      <w:r w:rsidRPr="006A1808">
        <w:rPr>
          <w:rFonts w:ascii="Times New Roman" w:hAnsi="Times New Roman"/>
          <w:szCs w:val="28"/>
        </w:rPr>
        <w:t xml:space="preserve"> Б.Г. О некоторых проблемах экспертного прогнозирования. //</w:t>
      </w:r>
      <w:r w:rsidR="00B20DE4">
        <w:rPr>
          <w:rFonts w:ascii="Times New Roman" w:hAnsi="Times New Roman"/>
          <w:szCs w:val="28"/>
        </w:rPr>
        <w:t xml:space="preserve"> </w:t>
      </w:r>
      <w:r w:rsidRPr="006A1808">
        <w:rPr>
          <w:rFonts w:ascii="Times New Roman" w:hAnsi="Times New Roman"/>
          <w:szCs w:val="28"/>
        </w:rPr>
        <w:t>Тезисы докладов конференции "Пути повышения качества прогнозов".- М</w:t>
      </w:r>
      <w:r w:rsidR="00C62438">
        <w:rPr>
          <w:rFonts w:ascii="Times New Roman" w:hAnsi="Times New Roman"/>
          <w:szCs w:val="28"/>
        </w:rPr>
        <w:t>.</w:t>
      </w:r>
      <w:r w:rsidR="0062731A">
        <w:rPr>
          <w:rFonts w:ascii="Times New Roman" w:hAnsi="Times New Roman"/>
          <w:szCs w:val="28"/>
        </w:rPr>
        <w:t>:</w:t>
      </w:r>
      <w:r w:rsidR="00C62438">
        <w:rPr>
          <w:rFonts w:ascii="Times New Roman" w:hAnsi="Times New Roman"/>
          <w:szCs w:val="28"/>
        </w:rPr>
        <w:t xml:space="preserve"> </w:t>
      </w:r>
      <w:r w:rsidR="0062731A">
        <w:rPr>
          <w:rFonts w:ascii="Times New Roman" w:hAnsi="Times New Roman"/>
          <w:szCs w:val="28"/>
        </w:rPr>
        <w:t xml:space="preserve">Наука, </w:t>
      </w:r>
      <w:r w:rsidRPr="006A1808">
        <w:rPr>
          <w:rFonts w:ascii="Times New Roman" w:hAnsi="Times New Roman"/>
          <w:szCs w:val="28"/>
        </w:rPr>
        <w:t xml:space="preserve"> 199</w:t>
      </w:r>
      <w:r w:rsidR="00A329C4">
        <w:rPr>
          <w:rFonts w:ascii="Times New Roman" w:hAnsi="Times New Roman"/>
          <w:szCs w:val="28"/>
        </w:rPr>
        <w:t>6</w:t>
      </w:r>
      <w:r w:rsidRPr="006A1808">
        <w:rPr>
          <w:rFonts w:ascii="Times New Roman" w:hAnsi="Times New Roman"/>
          <w:szCs w:val="28"/>
        </w:rPr>
        <w:t xml:space="preserve">. </w:t>
      </w:r>
      <w:r w:rsidR="0023432F">
        <w:rPr>
          <w:rFonts w:ascii="Times New Roman" w:hAnsi="Times New Roman"/>
          <w:szCs w:val="28"/>
        </w:rPr>
        <w:t>102 с.</w:t>
      </w:r>
    </w:p>
    <w:p w:rsidR="003825AE" w:rsidRPr="006A1808" w:rsidRDefault="003825AE"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Логистика</w:t>
      </w:r>
      <w:r w:rsidR="00B20DE4">
        <w:rPr>
          <w:rFonts w:ascii="Times New Roman" w:hAnsi="Times New Roman"/>
          <w:szCs w:val="28"/>
        </w:rPr>
        <w:t xml:space="preserve"> </w:t>
      </w:r>
      <w:r w:rsidRPr="006A1808">
        <w:rPr>
          <w:rFonts w:ascii="Times New Roman" w:hAnsi="Times New Roman"/>
          <w:szCs w:val="28"/>
        </w:rPr>
        <w:t>: Учебное пособие / Под ред. проф. Б.А. Аникина. - М.</w:t>
      </w:r>
      <w:r w:rsidR="0062731A">
        <w:rPr>
          <w:rFonts w:ascii="Times New Roman" w:hAnsi="Times New Roman"/>
          <w:szCs w:val="28"/>
        </w:rPr>
        <w:t xml:space="preserve"> </w:t>
      </w:r>
      <w:r w:rsidRPr="006A1808">
        <w:rPr>
          <w:rFonts w:ascii="Times New Roman" w:hAnsi="Times New Roman"/>
          <w:szCs w:val="28"/>
        </w:rPr>
        <w:t xml:space="preserve">: ИНФРА-М, </w:t>
      </w:r>
      <w:r w:rsidR="00A329C4">
        <w:rPr>
          <w:rFonts w:ascii="Times New Roman" w:hAnsi="Times New Roman"/>
          <w:szCs w:val="28"/>
        </w:rPr>
        <w:t>200</w:t>
      </w:r>
      <w:r w:rsidRPr="006A1808">
        <w:rPr>
          <w:rFonts w:ascii="Times New Roman" w:hAnsi="Times New Roman"/>
          <w:szCs w:val="28"/>
        </w:rPr>
        <w:t>7</w:t>
      </w:r>
      <w:r w:rsidR="00A329C4">
        <w:rPr>
          <w:rFonts w:ascii="Times New Roman" w:hAnsi="Times New Roman"/>
          <w:szCs w:val="28"/>
        </w:rPr>
        <w:t>.</w:t>
      </w:r>
      <w:r w:rsidR="0023432F">
        <w:rPr>
          <w:rFonts w:ascii="Times New Roman" w:hAnsi="Times New Roman"/>
          <w:szCs w:val="28"/>
        </w:rPr>
        <w:t xml:space="preserve"> 564 с.</w:t>
      </w:r>
    </w:p>
    <w:p w:rsidR="00A35AC3" w:rsidRPr="006A1808" w:rsidRDefault="00A35AC3" w:rsidP="00BF7C05">
      <w:pPr>
        <w:numPr>
          <w:ilvl w:val="0"/>
          <w:numId w:val="21"/>
        </w:numPr>
        <w:tabs>
          <w:tab w:val="left" w:pos="1260"/>
        </w:tabs>
        <w:spacing w:line="360" w:lineRule="auto"/>
        <w:ind w:left="0" w:firstLine="709"/>
        <w:jc w:val="both"/>
        <w:rPr>
          <w:rFonts w:ascii="Times New Roman" w:hAnsi="Times New Roman"/>
          <w:szCs w:val="28"/>
        </w:rPr>
      </w:pPr>
      <w:r w:rsidRPr="006A1808">
        <w:rPr>
          <w:rFonts w:ascii="Times New Roman" w:hAnsi="Times New Roman"/>
          <w:szCs w:val="28"/>
        </w:rPr>
        <w:t>Любимова</w:t>
      </w:r>
      <w:r w:rsidR="0023432F">
        <w:rPr>
          <w:rFonts w:ascii="Times New Roman" w:hAnsi="Times New Roman"/>
          <w:szCs w:val="28"/>
        </w:rPr>
        <w:t>,</w:t>
      </w:r>
      <w:r w:rsidRPr="006A1808">
        <w:rPr>
          <w:rFonts w:ascii="Times New Roman" w:hAnsi="Times New Roman"/>
          <w:szCs w:val="28"/>
        </w:rPr>
        <w:t xml:space="preserve"> Н.Г. Менеджмент – путь к успеху.- М.</w:t>
      </w:r>
      <w:r w:rsidR="0062731A">
        <w:rPr>
          <w:rFonts w:ascii="Times New Roman" w:hAnsi="Times New Roman"/>
          <w:szCs w:val="28"/>
        </w:rPr>
        <w:t xml:space="preserve"> </w:t>
      </w:r>
      <w:r w:rsidRPr="006A1808">
        <w:rPr>
          <w:rFonts w:ascii="Times New Roman" w:hAnsi="Times New Roman"/>
          <w:szCs w:val="28"/>
        </w:rPr>
        <w:t>: Экзамен, 1992.</w:t>
      </w:r>
      <w:r w:rsidR="0023432F">
        <w:rPr>
          <w:rFonts w:ascii="Times New Roman" w:hAnsi="Times New Roman"/>
          <w:szCs w:val="28"/>
        </w:rPr>
        <w:t xml:space="preserve"> 302 с.</w:t>
      </w:r>
    </w:p>
    <w:p w:rsidR="00B86088" w:rsidRDefault="00B86088" w:rsidP="00B86088">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B86088" w:rsidRDefault="00B86088" w:rsidP="00B86088">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3825AE" w:rsidRDefault="0068660E" w:rsidP="00B86088">
      <w:pPr>
        <w:pStyle w:val="af2"/>
        <w:tabs>
          <w:tab w:val="left" w:pos="1260"/>
        </w:tabs>
        <w:spacing w:line="360" w:lineRule="auto"/>
        <w:rPr>
          <w:sz w:val="28"/>
          <w:szCs w:val="28"/>
        </w:rPr>
      </w:pPr>
      <w:r>
        <w:rPr>
          <w:sz w:val="28"/>
          <w:szCs w:val="28"/>
        </w:rPr>
        <w:br w:type="page"/>
        <w:t xml:space="preserve">Приложение 1 – Свот -анализ организации </w:t>
      </w:r>
    </w:p>
    <w:p w:rsidR="00AD2070" w:rsidRPr="00C161CB" w:rsidRDefault="00AD2070" w:rsidP="00AD2070">
      <w:pPr>
        <w:pStyle w:val="aa"/>
        <w:spacing w:line="360" w:lineRule="auto"/>
        <w:jc w:val="right"/>
        <w:rPr>
          <w:rFonts w:ascii="Times New Roman" w:hAnsi="Times New Roman"/>
          <w:szCs w:val="28"/>
        </w:rPr>
      </w:pPr>
      <w:r w:rsidRPr="00C161CB">
        <w:rPr>
          <w:rFonts w:ascii="Times New Roman" w:hAnsi="Times New Roman"/>
          <w:szCs w:val="28"/>
        </w:rPr>
        <w:t>Таблица 2</w:t>
      </w:r>
    </w:p>
    <w:p w:rsidR="00AD2070" w:rsidRPr="00C161CB" w:rsidRDefault="00C161CB" w:rsidP="00AD2070">
      <w:pPr>
        <w:pStyle w:val="aa"/>
        <w:jc w:val="center"/>
        <w:rPr>
          <w:rFonts w:ascii="Times New Roman" w:hAnsi="Times New Roman"/>
          <w:szCs w:val="28"/>
        </w:rPr>
      </w:pPr>
      <w:r>
        <w:rPr>
          <w:rFonts w:ascii="Times New Roman" w:hAnsi="Times New Roman"/>
          <w:szCs w:val="28"/>
        </w:rPr>
        <w:t>П</w:t>
      </w:r>
      <w:r w:rsidR="00AD2070" w:rsidRPr="00C161CB">
        <w:rPr>
          <w:rFonts w:ascii="Times New Roman" w:hAnsi="Times New Roman"/>
          <w:szCs w:val="28"/>
        </w:rPr>
        <w:t xml:space="preserve">еречень сильных и слабых сторон организации, </w:t>
      </w:r>
      <w:r w:rsidR="00AD2070" w:rsidRPr="00C161CB">
        <w:rPr>
          <w:rFonts w:ascii="Times New Roman" w:hAnsi="Times New Roman"/>
          <w:szCs w:val="28"/>
        </w:rPr>
        <w:br/>
        <w:t>ее возможностей и угроз</w:t>
      </w:r>
      <w:r w:rsidRPr="00C161CB">
        <w:rPr>
          <w:rFonts w:ascii="Times New Roman" w:hAnsi="Times New Roman"/>
          <w:szCs w:val="28"/>
        </w:rPr>
        <w:t xml:space="preserve"> </w:t>
      </w:r>
    </w:p>
    <w:p w:rsidR="00AD2070" w:rsidRPr="00B82A54" w:rsidRDefault="00C161CB" w:rsidP="00AD2070">
      <w:pPr>
        <w:pStyle w:val="aa"/>
        <w:jc w:val="center"/>
        <w:rPr>
          <w:rFonts w:ascii="Times New Roman" w:hAnsi="Times New Roman"/>
          <w:szCs w:val="28"/>
        </w:rPr>
      </w:pPr>
      <w:r w:rsidRPr="00B82A54">
        <w:rPr>
          <w:rFonts w:ascii="Times New Roman" w:hAnsi="Times New Roman"/>
          <w:szCs w:val="28"/>
        </w:rPr>
        <w:t>Приложен</w:t>
      </w:r>
      <w:r w:rsidR="00B82A54" w:rsidRPr="00B82A54">
        <w:rPr>
          <w:rFonts w:ascii="Times New Roman" w:hAnsi="Times New Roman"/>
          <w:szCs w:val="28"/>
        </w:rPr>
        <w:t>и</w:t>
      </w:r>
      <w:r w:rsidRPr="00B82A54">
        <w:rPr>
          <w:rFonts w:ascii="Times New Roman" w:hAnsi="Times New Roman"/>
          <w:szCs w:val="28"/>
        </w:rPr>
        <w:t xml:space="preserve">е 2 </w:t>
      </w:r>
    </w:p>
    <w:tbl>
      <w:tblPr>
        <w:tblStyle w:val="af3"/>
        <w:tblW w:w="0" w:type="auto"/>
        <w:tblLayout w:type="fixed"/>
        <w:tblLook w:val="01E0" w:firstRow="1" w:lastRow="1" w:firstColumn="1" w:lastColumn="1" w:noHBand="0" w:noVBand="0"/>
      </w:tblPr>
      <w:tblGrid>
        <w:gridCol w:w="4927"/>
        <w:gridCol w:w="4927"/>
      </w:tblGrid>
      <w:tr w:rsidR="00AD2070" w:rsidRPr="00C161CB">
        <w:tc>
          <w:tcPr>
            <w:tcW w:w="4927" w:type="dxa"/>
          </w:tcPr>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Потенциальные внутренние сильные стороны:</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компетентность   в   ключевых вопросах;</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 целом благоприятный имидж</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сильный лидер, хорошая управленческая команда;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проработанная функциональ</w:t>
            </w:r>
            <w:r w:rsidRPr="00C161CB">
              <w:rPr>
                <w:rFonts w:ascii="Times New Roman" w:hAnsi="Times New Roman"/>
                <w:szCs w:val="28"/>
              </w:rPr>
              <w:softHyphen/>
              <w:t>ная стратегия;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экономия на масштабах производства;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 xml:space="preserve">низкие издержки; </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опыт в проведении рекламных кампаний;</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разработка новых образовательных продуктов;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высококвалифицированный кадровый состав;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опережение конкурентов на отдельных сегментах рынка профессионального образования;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лучшие возможности деятельности;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оптимальное соотношение «молодости» и «опыта»;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другое</w:t>
            </w:r>
          </w:p>
        </w:tc>
        <w:tc>
          <w:tcPr>
            <w:tcW w:w="4927" w:type="dxa"/>
          </w:tcPr>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Потенциальные внешние возможности: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 xml:space="preserve">расширение потребностей клиентов, за счет повышения уровня жизни; </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 xml:space="preserve">наличие технологических ноу-хау, которые можно использовать для повышения качества продукции; </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вертикальная интеграция (впе</w:t>
            </w:r>
            <w:r w:rsidRPr="00C161CB">
              <w:rPr>
                <w:rFonts w:ascii="Times New Roman" w:hAnsi="Times New Roman"/>
                <w:szCs w:val="28"/>
              </w:rPr>
              <w:softHyphen/>
              <w:t>ред или назад);</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снижение уровня конкуренции путем вытеснения с рынка конкурентов;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ослабление позиций конкурентов;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возможность быстрого разви</w:t>
            </w:r>
            <w:r w:rsidRPr="00C161CB">
              <w:rPr>
                <w:rFonts w:ascii="Times New Roman" w:hAnsi="Times New Roman"/>
                <w:szCs w:val="28"/>
              </w:rPr>
              <w:softHyphen/>
              <w:t>тия в связи со специальными государственными и коммерческими программами;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появление новых технологий, повышающих эффективность учебного процесса;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 xml:space="preserve">снижение налогового бремени; </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другое</w:t>
            </w:r>
            <w:r w:rsidRPr="00C161CB">
              <w:rPr>
                <w:rFonts w:ascii="Times New Roman" w:hAnsi="Times New Roman"/>
                <w:szCs w:val="28"/>
              </w:rPr>
              <w:tab/>
            </w:r>
          </w:p>
        </w:tc>
      </w:tr>
      <w:tr w:rsidR="00AD2070" w:rsidRPr="00C161CB">
        <w:tc>
          <w:tcPr>
            <w:tcW w:w="4927" w:type="dxa"/>
          </w:tcPr>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Потенциальные внутренние</w:t>
            </w:r>
          </w:p>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слабые стороны:</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недостаточно гибкая стратегия развития;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громоздкая организационная структура;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устаревшее оборудование;</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низкая прибыльность;</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высокая регламентация, мешающая проявлекнию управленческого таланта и умения;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отсутствие определенных способно</w:t>
            </w:r>
            <w:r w:rsidRPr="00C161CB">
              <w:rPr>
                <w:rFonts w:ascii="Times New Roman" w:hAnsi="Times New Roman"/>
                <w:szCs w:val="28"/>
              </w:rPr>
              <w:softHyphen/>
              <w:t>стей и навыков у персонала во вспомогательных и обслуживающих, сопровождающих областях деятельности;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отсутствует единая информационная система;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проблемы с обеспечением высококвалифицированными кадрами;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отставание в области исследований;</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неудовлетворительный имидж организации;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недостаточное финансирование;</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необходимость дополнительных инвестиций в учебный процесс;</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другое</w:t>
            </w:r>
          </w:p>
        </w:tc>
        <w:tc>
          <w:tcPr>
            <w:tcW w:w="4927" w:type="dxa"/>
          </w:tcPr>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 xml:space="preserve">Потенциальные </w:t>
            </w:r>
          </w:p>
          <w:p w:rsidR="00AD2070" w:rsidRPr="00C161CB" w:rsidRDefault="00AD2070" w:rsidP="00790CFC">
            <w:pPr>
              <w:pStyle w:val="aa"/>
              <w:jc w:val="center"/>
              <w:rPr>
                <w:rFonts w:ascii="Times New Roman" w:hAnsi="Times New Roman"/>
                <w:b/>
                <w:szCs w:val="28"/>
              </w:rPr>
            </w:pPr>
            <w:r w:rsidRPr="00C161CB">
              <w:rPr>
                <w:rFonts w:ascii="Times New Roman" w:hAnsi="Times New Roman"/>
                <w:b/>
                <w:szCs w:val="28"/>
              </w:rPr>
              <w:t>внешние угрозы:</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отсутствие свободных ниш, новых рынков или сегментов рынка;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операции на рынке коммерческих конкурентов с более низкими издержками;</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рост объема продаж продуктов-субститутов (дипломов малых коммерческих вузов);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интенсивное сокращение рынка, абитуриентов;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неблагоприятное изменение</w:t>
            </w:r>
            <w:r w:rsidRPr="00C161CB">
              <w:rPr>
                <w:rFonts w:ascii="Times New Roman" w:hAnsi="Times New Roman"/>
                <w:szCs w:val="28"/>
              </w:rPr>
              <w:br/>
              <w:t>политического курса в сфере высшего образования;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дорогостоящие законодательные требования;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высокая зависимость от сни</w:t>
            </w:r>
            <w:r w:rsidRPr="00C161CB">
              <w:rPr>
                <w:rFonts w:ascii="Times New Roman" w:hAnsi="Times New Roman"/>
                <w:szCs w:val="28"/>
              </w:rPr>
              <w:softHyphen/>
              <w:t>жения  спроса;</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растущая требовательность по</w:t>
            </w:r>
            <w:r w:rsidRPr="00C161CB">
              <w:rPr>
                <w:rFonts w:ascii="Times New Roman" w:hAnsi="Times New Roman"/>
                <w:szCs w:val="28"/>
              </w:rPr>
              <w:softHyphen/>
              <w:t>купателей или поставщиков;</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изменение потребностей и вкусов покупателей;</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неблагоприятные демографи</w:t>
            </w:r>
            <w:r w:rsidRPr="00C161CB">
              <w:rPr>
                <w:rFonts w:ascii="Times New Roman" w:hAnsi="Times New Roman"/>
                <w:szCs w:val="28"/>
              </w:rPr>
              <w:softHyphen/>
              <w:t>ческие изменения;</w:t>
            </w:r>
          </w:p>
          <w:p w:rsidR="00AD2070" w:rsidRPr="00C161CB" w:rsidRDefault="00AD2070" w:rsidP="00AD2070">
            <w:pPr>
              <w:pStyle w:val="aa"/>
              <w:numPr>
                <w:ilvl w:val="0"/>
                <w:numId w:val="23"/>
              </w:numPr>
              <w:tabs>
                <w:tab w:val="clear" w:pos="720"/>
                <w:tab w:val="num" w:pos="360"/>
              </w:tabs>
              <w:ind w:left="360"/>
              <w:jc w:val="left"/>
              <w:rPr>
                <w:rFonts w:ascii="Times New Roman" w:hAnsi="Times New Roman"/>
                <w:szCs w:val="28"/>
              </w:rPr>
            </w:pPr>
            <w:r w:rsidRPr="00C161CB">
              <w:rPr>
                <w:rFonts w:ascii="Times New Roman" w:hAnsi="Times New Roman"/>
                <w:szCs w:val="28"/>
              </w:rPr>
              <w:t>другое</w:t>
            </w:r>
          </w:p>
        </w:tc>
      </w:tr>
    </w:tbl>
    <w:p w:rsidR="00AD2070" w:rsidRDefault="00C161CB" w:rsidP="00AD2070">
      <w:pPr>
        <w:pStyle w:val="aa"/>
        <w:spacing w:line="360" w:lineRule="auto"/>
        <w:rPr>
          <w:rFonts w:ascii="Times New Roman" w:hAnsi="Times New Roman"/>
          <w:szCs w:val="28"/>
        </w:rPr>
      </w:pPr>
      <w:r>
        <w:rPr>
          <w:rFonts w:ascii="Times New Roman" w:hAnsi="Times New Roman"/>
          <w:szCs w:val="28"/>
        </w:rPr>
        <w:t xml:space="preserve"> </w:t>
      </w:r>
    </w:p>
    <w:p w:rsidR="009D08E6" w:rsidRDefault="009D08E6" w:rsidP="00AD2070">
      <w:pPr>
        <w:pStyle w:val="aa"/>
        <w:spacing w:line="360" w:lineRule="auto"/>
        <w:rPr>
          <w:rFonts w:ascii="Times New Roman" w:hAnsi="Times New Roman"/>
          <w:szCs w:val="28"/>
        </w:rPr>
      </w:pPr>
    </w:p>
    <w:p w:rsidR="009D08E6" w:rsidRDefault="009D08E6" w:rsidP="009D08E6">
      <w:pPr>
        <w:shd w:val="clear" w:color="auto" w:fill="FFFFFF"/>
        <w:spacing w:line="360" w:lineRule="auto"/>
        <w:ind w:firstLine="720"/>
        <w:jc w:val="center"/>
        <w:rPr>
          <w:color w:val="FFFFFF"/>
        </w:rPr>
      </w:pPr>
      <w:r>
        <w:rPr>
          <w:color w:val="FFFFFF"/>
          <w:sz w:val="2"/>
          <w:szCs w:val="2"/>
        </w:rPr>
        <w:t>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w:t>
      </w:r>
      <w:r w:rsidRPr="001E55C3">
        <w:rPr>
          <w:color w:val="FFFFFF"/>
          <w:sz w:val="2"/>
          <w:szCs w:val="2"/>
        </w:rPr>
        <w:t xml:space="preserve"> </w:t>
      </w: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Default="009D08E6" w:rsidP="009D08E6">
      <w:pPr>
        <w:spacing w:line="360" w:lineRule="auto"/>
        <w:jc w:val="both"/>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w:t>
      </w:r>
    </w:p>
    <w:p w:rsidR="009D08E6" w:rsidRDefault="009D08E6" w:rsidP="009D08E6">
      <w:pPr>
        <w:shd w:val="clear" w:color="auto" w:fill="FFFFFF"/>
        <w:spacing w:line="360" w:lineRule="auto"/>
        <w:ind w:firstLine="720"/>
        <w:jc w:val="center"/>
        <w:rPr>
          <w:color w:val="FFFFFF"/>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 а именно: ведут к реальному успеху, дают людям возможность почувствовать свои собственные силы и способствуют изменению в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расстановке сил. Такой способ финансирования отличается сразу двумя положительными моментами. Во-первых, ведя работу в определенных социальных кругах, поддерживающих данную организацию, можно собрать достаточное количество финансовых средств, особенно если ставить конкретные и реально выполнимые цели. Во-вторых, собранными таким образом деньгами организация вправе распоряжаться исключительно по своему усмотрению (в случае финансирования различными фондами использование денежных средств часто бывает связано с теми или иными ограничениями). Участие в целевых мероприятиях по сбору финансовых средств дает людям возможность почувствовать свои собственные силы. В ходе кампаний по финансовой поддержке организации выявляются новые лидеры. Если во время такого мероприятия удается собрать существенную сумму, то и у руководителей, и у рядовых членов повышается самооценка, стимул к дальнейшей работе, возрастает вера в собственные силы, что вряд ли происходит в случае, когда ту же сумму выделяет на нужды организации какой-либо фонд или коммерческая организация. В последнем случае получение денег, может быть, и требует меньших усилий, но этот путь не дает людям настолько полно почувствовать свои возможности. Наконец, эта практика ведет к перемене в расстановке сил. Когда группа создает собственный фонд на счет внутреннего финансирования на основе целевой деятельности по привлечению денежных средств, ее уже воспринимают как серьезного игрока на политической арене, имеющего мощную общественную поддержку. Наличие надежных источников финансовых поступлений приводит к изменениям в силовых отношениях между организацией и теми, кто стоит у власти. Каждая организация или группа имеет свои собственные традиционные подходы к денежным сборам. И хотя в нашей стране традиции проведения благотворительных мероприятий пока еще не так сильны, как например, в США, все же нельзя забывать об этом способе привлечения средств. Вот далеко не полный перечень возможных способов привлечения финансовых средств, которые широко используются многими зарубежными некоммерческими организациями. Все больше и больше общественных организаций во всем мире начинают полагаться на целевые мероприятия по сбору средств, для пополнения своих фондов. Некоторым из них удается подобным образом обеспечить до 50-75% своего годового бюджета. Сам подобный подход к проблеме фондов представляет для организации даже большую ценность, чем финансы, которыми эти фонды пополняются. Целевые мероприятия по привлечению финансовых средств на уровне первичных звеньев всегда достигают успеха, т.к. члены организации самостоятельно собирают средства для нужд своей же организации: люди, таким образом, активно включаются в процесс организационного строительства. В результате происходит не только стабилизация бюджета, но и стабилизация самой организации в целом. Некоторые организации пробуют внедрить новые подходы к укреплению своей финансовой базы. Рядом групп в качестве эксперимента осуществляются мелкие предпринимательские проекты, прибыль от которых идет на поддержание бюджета.</w:t>
      </w:r>
    </w:p>
    <w:p w:rsidR="009D08E6" w:rsidRPr="00C161CB" w:rsidRDefault="009D08E6" w:rsidP="009D08E6">
      <w:pPr>
        <w:pStyle w:val="aa"/>
        <w:spacing w:line="360" w:lineRule="auto"/>
        <w:rPr>
          <w:rFonts w:ascii="Times New Roman" w:hAnsi="Times New Roman"/>
          <w:szCs w:val="28"/>
        </w:rPr>
      </w:pPr>
      <w:r>
        <w:rPr>
          <w:color w:val="FFFFFF"/>
          <w:sz w:val="2"/>
          <w:szCs w:val="2"/>
        </w:rPr>
        <w:t>Вопрос привлечения инвестиций является всеобъемлющим: финансовые средства нужны всем: одним, чтобы совершить благое дело, другим - чтобы прирастить объем уже существующей денежной массы, третьим - чтобы дать толчок к развитию организации в самом начале ее деятельности. Проблема изыскания средств организации или на реализацию конкретных проектов в настоящее время, является самой основной, определяющей дальнейшее существование организации, однако ей до сих пор не уделяется должного внимания в современных пособиях для некоммерческих организаций и руководствах по PR. В настоящей работе рассматриваются технологии поиска и привлечения средств, для некоммерческих организаций с двух позиций. Во многих западноевропейских странах и особенно в США к деньгам и к благотворительности относятся очень серьезно. Еще даже не до конца обдумав суть и детали проекта, начинают собирать на него деньги. Объясняется это, в том числе, и тем, что в этих странах государство никогда не финансировало всю социальную сферу. Значительную часть проблем решали только благотворительные организации, которые могли надеяться в финансовом плане только на себя, на свое умение привлечь спонсора, организовать работу, добиться хорошей репутации. В России же очень часто мысль о том, где взять деньги на проект, приходит последней. На сегодняшний день литературы, полностью посвященной данной теме, существует очень незначительное количество. Чаще всего, информацию по этому вопросу можно найти в отдельных главах учебников по PR, например. Под целевыми мероприятиями по привлечению финансов подразумеваются мероприятия по сбору денег, которые осуществляют члены организации в пределах тех социальных групп, интересы которых представляет данная организация. С точки зрения организационного строительства, подобные мероприятия отвечают трем ключевым принципам,</w:t>
      </w:r>
    </w:p>
    <w:p w:rsidR="00AD2070" w:rsidRPr="00C161CB" w:rsidRDefault="00C161CB" w:rsidP="00AD2070">
      <w:pPr>
        <w:pStyle w:val="aa"/>
        <w:spacing w:line="360" w:lineRule="auto"/>
        <w:jc w:val="right"/>
        <w:rPr>
          <w:rFonts w:ascii="Times New Roman" w:hAnsi="Times New Roman"/>
          <w:szCs w:val="28"/>
        </w:rPr>
      </w:pPr>
      <w:r>
        <w:rPr>
          <w:rFonts w:ascii="Times New Roman" w:hAnsi="Times New Roman"/>
          <w:szCs w:val="28"/>
        </w:rPr>
        <w:br w:type="page"/>
      </w:r>
      <w:r w:rsidR="00AD2070" w:rsidRPr="00C161CB">
        <w:rPr>
          <w:rFonts w:ascii="Times New Roman" w:hAnsi="Times New Roman"/>
          <w:szCs w:val="28"/>
        </w:rPr>
        <w:t>Таблица 3</w:t>
      </w:r>
    </w:p>
    <w:p w:rsidR="00AD2070" w:rsidRPr="00C161CB" w:rsidRDefault="007645A1" w:rsidP="00AD2070">
      <w:pPr>
        <w:pStyle w:val="aa"/>
        <w:spacing w:line="360" w:lineRule="auto"/>
        <w:jc w:val="center"/>
        <w:rPr>
          <w:rFonts w:ascii="Times New Roman" w:hAnsi="Times New Roman"/>
          <w:szCs w:val="28"/>
        </w:rPr>
      </w:pPr>
      <w:r>
        <w:rPr>
          <w:rFonts w:ascii="Times New Roman" w:hAnsi="Times New Roman"/>
          <w:noProof/>
          <w:szCs w:val="28"/>
        </w:rPr>
        <w:pict>
          <v:line id="_x0000_s1485" style="position:absolute;left:0;text-align:left;z-index:251684864" from="-5.4pt,22.55pt" to="99pt,122.7pt"/>
        </w:pict>
      </w:r>
      <w:r w:rsidR="00AD2070" w:rsidRPr="00C161CB">
        <w:rPr>
          <w:rFonts w:ascii="Times New Roman" w:hAnsi="Times New Roman"/>
          <w:szCs w:val="28"/>
        </w:rPr>
        <w:t>Матрица SWOT</w:t>
      </w:r>
      <w:r w:rsidR="00C161CB">
        <w:rPr>
          <w:rFonts w:ascii="Times New Roman" w:hAnsi="Times New Roman"/>
          <w:szCs w:val="28"/>
        </w:rPr>
        <w:t xml:space="preserve">-анализа </w:t>
      </w:r>
    </w:p>
    <w:tbl>
      <w:tblPr>
        <w:tblStyle w:val="af3"/>
        <w:tblW w:w="10080" w:type="dxa"/>
        <w:tblInd w:w="108" w:type="dxa"/>
        <w:tblLayout w:type="fixed"/>
        <w:tblLook w:val="01E0" w:firstRow="1" w:lastRow="1" w:firstColumn="1" w:lastColumn="1" w:noHBand="0" w:noVBand="0"/>
      </w:tblPr>
      <w:tblGrid>
        <w:gridCol w:w="1980"/>
        <w:gridCol w:w="2160"/>
        <w:gridCol w:w="2160"/>
        <w:gridCol w:w="1987"/>
        <w:gridCol w:w="1793"/>
      </w:tblGrid>
      <w:tr w:rsidR="00AD2070" w:rsidRPr="00C161CB">
        <w:trPr>
          <w:trHeight w:val="1394"/>
        </w:trPr>
        <w:tc>
          <w:tcPr>
            <w:tcW w:w="1980" w:type="dxa"/>
          </w:tcPr>
          <w:p w:rsidR="00AD2070" w:rsidRPr="00C161CB" w:rsidRDefault="00AD2070" w:rsidP="00790CFC">
            <w:pPr>
              <w:pStyle w:val="aa"/>
              <w:rPr>
                <w:rFonts w:ascii="Times New Roman" w:hAnsi="Times New Roman"/>
                <w:szCs w:val="28"/>
              </w:rPr>
            </w:pPr>
            <w:r w:rsidRPr="00C161CB">
              <w:rPr>
                <w:rFonts w:ascii="Times New Roman" w:hAnsi="Times New Roman"/>
                <w:szCs w:val="28"/>
              </w:rPr>
              <w:t xml:space="preserve">         </w:t>
            </w:r>
            <w:r w:rsidR="00C161CB">
              <w:rPr>
                <w:rFonts w:ascii="Times New Roman" w:hAnsi="Times New Roman"/>
                <w:szCs w:val="28"/>
              </w:rPr>
              <w:t xml:space="preserve">    </w:t>
            </w:r>
            <w:r w:rsidRPr="00C161CB">
              <w:rPr>
                <w:rFonts w:ascii="Times New Roman" w:hAnsi="Times New Roman"/>
                <w:szCs w:val="28"/>
              </w:rPr>
              <w:t>Внешняя среда</w:t>
            </w:r>
          </w:p>
          <w:p w:rsidR="00C161CB" w:rsidRDefault="00C161CB" w:rsidP="00C161CB">
            <w:pPr>
              <w:pStyle w:val="aa"/>
              <w:tabs>
                <w:tab w:val="left" w:pos="900"/>
              </w:tabs>
              <w:ind w:firstLine="0"/>
              <w:rPr>
                <w:rFonts w:ascii="Times New Roman" w:hAnsi="Times New Roman"/>
                <w:szCs w:val="28"/>
              </w:rPr>
            </w:pPr>
          </w:p>
          <w:p w:rsidR="00AD2070" w:rsidRPr="00C161CB" w:rsidRDefault="00AD2070" w:rsidP="00C161CB">
            <w:pPr>
              <w:pStyle w:val="aa"/>
              <w:tabs>
                <w:tab w:val="left" w:pos="900"/>
              </w:tabs>
              <w:ind w:firstLine="0"/>
              <w:rPr>
                <w:rFonts w:ascii="Times New Roman" w:hAnsi="Times New Roman"/>
                <w:szCs w:val="28"/>
              </w:rPr>
            </w:pPr>
            <w:r w:rsidRPr="00C161CB">
              <w:rPr>
                <w:rFonts w:ascii="Times New Roman" w:hAnsi="Times New Roman"/>
                <w:szCs w:val="28"/>
              </w:rPr>
              <w:t>Внутренняя среда</w:t>
            </w:r>
          </w:p>
        </w:tc>
        <w:tc>
          <w:tcPr>
            <w:tcW w:w="4320" w:type="dxa"/>
            <w:gridSpan w:val="2"/>
          </w:tcPr>
          <w:p w:rsidR="00AD2070" w:rsidRPr="00C161CB" w:rsidRDefault="00AD2070" w:rsidP="00790CFC">
            <w:pPr>
              <w:pStyle w:val="aa"/>
              <w:spacing w:line="360" w:lineRule="auto"/>
              <w:jc w:val="center"/>
              <w:rPr>
                <w:rFonts w:ascii="Times New Roman" w:hAnsi="Times New Roman"/>
                <w:i/>
                <w:szCs w:val="28"/>
              </w:rPr>
            </w:pPr>
          </w:p>
          <w:p w:rsidR="00AD2070" w:rsidRPr="00C161CB" w:rsidRDefault="00AD2070" w:rsidP="00790CFC">
            <w:pPr>
              <w:pStyle w:val="aa"/>
              <w:spacing w:line="360" w:lineRule="auto"/>
              <w:jc w:val="center"/>
              <w:rPr>
                <w:rFonts w:ascii="Times New Roman" w:hAnsi="Times New Roman"/>
                <w:i/>
                <w:szCs w:val="28"/>
              </w:rPr>
            </w:pPr>
            <w:r w:rsidRPr="00C161CB">
              <w:rPr>
                <w:rFonts w:ascii="Times New Roman" w:hAnsi="Times New Roman"/>
                <w:i/>
                <w:szCs w:val="28"/>
              </w:rPr>
              <w:t>Возможности</w:t>
            </w:r>
          </w:p>
        </w:tc>
        <w:tc>
          <w:tcPr>
            <w:tcW w:w="3780" w:type="dxa"/>
            <w:gridSpan w:val="2"/>
          </w:tcPr>
          <w:p w:rsidR="00AD2070" w:rsidRPr="00C161CB" w:rsidRDefault="00AD2070" w:rsidP="00790CFC">
            <w:pPr>
              <w:pStyle w:val="aa"/>
              <w:spacing w:line="360" w:lineRule="auto"/>
              <w:jc w:val="center"/>
              <w:rPr>
                <w:rFonts w:ascii="Times New Roman" w:hAnsi="Times New Roman"/>
                <w:i/>
                <w:szCs w:val="28"/>
              </w:rPr>
            </w:pPr>
          </w:p>
          <w:p w:rsidR="00AD2070" w:rsidRPr="00C161CB" w:rsidRDefault="00AD2070" w:rsidP="00790CFC">
            <w:pPr>
              <w:pStyle w:val="aa"/>
              <w:spacing w:line="360" w:lineRule="auto"/>
              <w:jc w:val="center"/>
              <w:rPr>
                <w:rFonts w:ascii="Times New Roman" w:hAnsi="Times New Roman"/>
                <w:i/>
                <w:szCs w:val="28"/>
              </w:rPr>
            </w:pPr>
            <w:r w:rsidRPr="00C161CB">
              <w:rPr>
                <w:rFonts w:ascii="Times New Roman" w:hAnsi="Times New Roman"/>
                <w:i/>
                <w:szCs w:val="28"/>
              </w:rPr>
              <w:t>Угрозы</w:t>
            </w:r>
          </w:p>
        </w:tc>
      </w:tr>
      <w:tr w:rsidR="00AD2070" w:rsidRPr="00C161CB">
        <w:trPr>
          <w:trHeight w:val="366"/>
        </w:trPr>
        <w:tc>
          <w:tcPr>
            <w:tcW w:w="1980" w:type="dxa"/>
            <w:vMerge w:val="restart"/>
          </w:tcPr>
          <w:p w:rsidR="00AD2070" w:rsidRPr="00C161CB" w:rsidRDefault="00AD2070" w:rsidP="00C161CB">
            <w:pPr>
              <w:pStyle w:val="aa"/>
              <w:ind w:firstLine="0"/>
              <w:jc w:val="center"/>
              <w:rPr>
                <w:rFonts w:ascii="Times New Roman" w:hAnsi="Times New Roman"/>
                <w:i/>
                <w:szCs w:val="28"/>
              </w:rPr>
            </w:pPr>
          </w:p>
          <w:p w:rsidR="00AD2070" w:rsidRPr="00C161CB" w:rsidRDefault="00AD2070" w:rsidP="00C161CB">
            <w:pPr>
              <w:pStyle w:val="aa"/>
              <w:ind w:firstLine="0"/>
              <w:jc w:val="center"/>
              <w:rPr>
                <w:rFonts w:ascii="Times New Roman" w:hAnsi="Times New Roman"/>
                <w:i/>
                <w:szCs w:val="28"/>
              </w:rPr>
            </w:pPr>
            <w:r w:rsidRPr="00C161CB">
              <w:rPr>
                <w:rFonts w:ascii="Times New Roman" w:hAnsi="Times New Roman"/>
                <w:i/>
                <w:szCs w:val="28"/>
              </w:rPr>
              <w:t>Сильные стороны</w:t>
            </w:r>
          </w:p>
          <w:p w:rsidR="00AD2070" w:rsidRPr="00C161CB" w:rsidRDefault="00AD2070" w:rsidP="00C161CB">
            <w:pPr>
              <w:pStyle w:val="aa"/>
              <w:ind w:firstLine="0"/>
              <w:jc w:val="center"/>
              <w:rPr>
                <w:rFonts w:ascii="Times New Roman" w:hAnsi="Times New Roman"/>
                <w:i/>
                <w:szCs w:val="28"/>
              </w:rPr>
            </w:pPr>
          </w:p>
        </w:tc>
        <w:tc>
          <w:tcPr>
            <w:tcW w:w="4320" w:type="dxa"/>
            <w:gridSpan w:val="2"/>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Cs w:val="28"/>
              </w:rPr>
              <w:t xml:space="preserve">Поле СИВ </w:t>
            </w:r>
            <w:r w:rsidRPr="00C161CB">
              <w:rPr>
                <w:rFonts w:ascii="Times New Roman" w:hAnsi="Times New Roman"/>
              </w:rPr>
              <w:t>(сила и возможности)</w:t>
            </w:r>
          </w:p>
        </w:tc>
        <w:tc>
          <w:tcPr>
            <w:tcW w:w="3780" w:type="dxa"/>
            <w:gridSpan w:val="2"/>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Cs w:val="28"/>
              </w:rPr>
              <w:t xml:space="preserve">Поле СИУ </w:t>
            </w:r>
            <w:r w:rsidRPr="00C161CB">
              <w:rPr>
                <w:rFonts w:ascii="Times New Roman" w:hAnsi="Times New Roman"/>
              </w:rPr>
              <w:t>(сила и угрозы)</w:t>
            </w:r>
          </w:p>
        </w:tc>
      </w:tr>
      <w:tr w:rsidR="00AD2070" w:rsidRPr="00C161CB">
        <w:trPr>
          <w:trHeight w:val="341"/>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разработка новых образовательных продуктов</w:t>
            </w:r>
          </w:p>
        </w:tc>
        <w:tc>
          <w:tcPr>
            <w:tcW w:w="2160" w:type="dxa"/>
          </w:tcPr>
          <w:p w:rsidR="00AD2070" w:rsidRPr="00C161CB" w:rsidRDefault="00AD2070" w:rsidP="00C161CB">
            <w:pPr>
              <w:pStyle w:val="aa"/>
              <w:ind w:firstLine="0"/>
              <w:jc w:val="left"/>
              <w:rPr>
                <w:rFonts w:ascii="Times New Roman" w:hAnsi="Times New Roman"/>
                <w:sz w:val="20"/>
                <w:szCs w:val="20"/>
              </w:rPr>
            </w:pPr>
            <w:r w:rsidRPr="00C161CB">
              <w:rPr>
                <w:rFonts w:ascii="Times New Roman" w:hAnsi="Times New Roman"/>
                <w:sz w:val="20"/>
                <w:szCs w:val="20"/>
              </w:rPr>
              <w:t>возможность быстрого разви</w:t>
            </w:r>
            <w:r w:rsidRPr="00C161CB">
              <w:rPr>
                <w:rFonts w:ascii="Times New Roman" w:hAnsi="Times New Roman"/>
                <w:sz w:val="20"/>
                <w:szCs w:val="20"/>
              </w:rPr>
              <w:softHyphen/>
              <w:t>тия в связи со специальными государственными и коммерческими программами;</w:t>
            </w:r>
          </w:p>
        </w:tc>
        <w:tc>
          <w:tcPr>
            <w:tcW w:w="1987"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проработанная функциональ</w:t>
            </w:r>
            <w:r w:rsidRPr="00C161CB">
              <w:rPr>
                <w:rFonts w:ascii="Times New Roman" w:hAnsi="Times New Roman"/>
                <w:sz w:val="20"/>
                <w:szCs w:val="20"/>
              </w:rPr>
              <w:softHyphen/>
              <w:t>ная стратегия</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неблагоприятное изменение политического курса в сфере высшего образования</w:t>
            </w:r>
          </w:p>
        </w:tc>
      </w:tr>
      <w:tr w:rsidR="00AD2070" w:rsidRPr="00C161CB">
        <w:trPr>
          <w:trHeight w:val="393"/>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опережение конкурентов на отдельных сегментах рынка профессионального образования</w:t>
            </w: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появление новых технологий, повышающих эффективность учебного процесса</w:t>
            </w:r>
          </w:p>
        </w:tc>
        <w:tc>
          <w:tcPr>
            <w:tcW w:w="1987"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опережение конкурентов на отдельных сегментах рынка профессионального образования</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операции на рынке коммерческих конкурентов с более низкими издержками</w:t>
            </w:r>
          </w:p>
        </w:tc>
      </w:tr>
      <w:tr w:rsidR="00AD2070" w:rsidRPr="00C161CB">
        <w:trPr>
          <w:trHeight w:val="262"/>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низкие издержки</w:t>
            </w: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снижение уровня конкуренции путем вытеснения с рынка конкурентов</w:t>
            </w:r>
          </w:p>
        </w:tc>
        <w:tc>
          <w:tcPr>
            <w:tcW w:w="1987"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разработка новых образовательных продуктов</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изменение потребностей и вкусов покупателей</w:t>
            </w:r>
          </w:p>
        </w:tc>
      </w:tr>
      <w:tr w:rsidR="00AD2070" w:rsidRPr="00C161CB">
        <w:trPr>
          <w:trHeight w:val="209"/>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экономия на масштабах производства</w:t>
            </w:r>
          </w:p>
        </w:tc>
        <w:tc>
          <w:tcPr>
            <w:tcW w:w="2160" w:type="dxa"/>
          </w:tcPr>
          <w:p w:rsidR="00AD2070" w:rsidRPr="00C161CB" w:rsidRDefault="00AD2070" w:rsidP="00C161CB">
            <w:pPr>
              <w:pStyle w:val="aa"/>
              <w:ind w:firstLine="0"/>
              <w:jc w:val="center"/>
              <w:rPr>
                <w:rFonts w:ascii="Times New Roman" w:hAnsi="Times New Roman"/>
                <w:sz w:val="20"/>
                <w:szCs w:val="20"/>
              </w:rPr>
            </w:pPr>
            <w:r w:rsidRPr="00C161CB">
              <w:rPr>
                <w:rFonts w:ascii="Times New Roman" w:hAnsi="Times New Roman"/>
                <w:sz w:val="20"/>
                <w:szCs w:val="20"/>
              </w:rPr>
              <w:t>расширение потребностей клиентов, за счет повышения уровня жизни</w:t>
            </w:r>
          </w:p>
        </w:tc>
        <w:tc>
          <w:tcPr>
            <w:tcW w:w="1987" w:type="dxa"/>
          </w:tcPr>
          <w:p w:rsidR="00AD2070" w:rsidRPr="00C161CB" w:rsidRDefault="00AD2070" w:rsidP="00C161CB">
            <w:pPr>
              <w:pStyle w:val="aa"/>
              <w:ind w:firstLine="0"/>
              <w:jc w:val="left"/>
              <w:rPr>
                <w:rFonts w:ascii="Times New Roman" w:hAnsi="Times New Roman"/>
                <w:sz w:val="20"/>
                <w:szCs w:val="20"/>
              </w:rPr>
            </w:pPr>
            <w:r w:rsidRPr="00C161CB">
              <w:rPr>
                <w:rFonts w:ascii="Times New Roman" w:hAnsi="Times New Roman"/>
                <w:sz w:val="20"/>
                <w:szCs w:val="20"/>
              </w:rPr>
              <w:t>в целом благоприятный имидж</w:t>
            </w:r>
          </w:p>
          <w:p w:rsidR="00AD2070" w:rsidRPr="00C161CB" w:rsidRDefault="00AD2070" w:rsidP="00C161CB">
            <w:pPr>
              <w:pStyle w:val="aa"/>
              <w:ind w:firstLine="0"/>
              <w:jc w:val="center"/>
              <w:rPr>
                <w:rFonts w:ascii="Times New Roman" w:hAnsi="Times New Roman"/>
                <w:sz w:val="20"/>
                <w:szCs w:val="20"/>
              </w:rPr>
            </w:pP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неблагоприятные демографи</w:t>
            </w:r>
            <w:r w:rsidRPr="00C161CB">
              <w:rPr>
                <w:rFonts w:ascii="Times New Roman" w:hAnsi="Times New Roman"/>
                <w:sz w:val="20"/>
                <w:szCs w:val="20"/>
              </w:rPr>
              <w:softHyphen/>
              <w:t>ческие изменения</w:t>
            </w:r>
          </w:p>
        </w:tc>
      </w:tr>
      <w:tr w:rsidR="00AD2070" w:rsidRPr="00C161CB">
        <w:trPr>
          <w:trHeight w:val="445"/>
        </w:trPr>
        <w:tc>
          <w:tcPr>
            <w:tcW w:w="1980" w:type="dxa"/>
            <w:vMerge w:val="restart"/>
          </w:tcPr>
          <w:p w:rsidR="00AD2070" w:rsidRPr="00C161CB" w:rsidRDefault="00AD2070" w:rsidP="00C161CB">
            <w:pPr>
              <w:pStyle w:val="aa"/>
              <w:ind w:firstLine="0"/>
              <w:jc w:val="center"/>
              <w:rPr>
                <w:rFonts w:ascii="Times New Roman" w:hAnsi="Times New Roman"/>
                <w:i/>
                <w:szCs w:val="28"/>
              </w:rPr>
            </w:pPr>
          </w:p>
          <w:p w:rsidR="00AD2070" w:rsidRPr="00C161CB" w:rsidRDefault="00AD2070" w:rsidP="00C161CB">
            <w:pPr>
              <w:pStyle w:val="aa"/>
              <w:ind w:firstLine="0"/>
              <w:jc w:val="center"/>
              <w:rPr>
                <w:rFonts w:ascii="Times New Roman" w:hAnsi="Times New Roman"/>
                <w:i/>
                <w:szCs w:val="28"/>
              </w:rPr>
            </w:pPr>
            <w:r w:rsidRPr="00C161CB">
              <w:rPr>
                <w:rFonts w:ascii="Times New Roman" w:hAnsi="Times New Roman"/>
                <w:i/>
                <w:szCs w:val="28"/>
              </w:rPr>
              <w:t>Слабые стороны</w:t>
            </w:r>
          </w:p>
          <w:p w:rsidR="00AD2070" w:rsidRPr="00C161CB" w:rsidRDefault="00AD2070" w:rsidP="00C161CB">
            <w:pPr>
              <w:pStyle w:val="aa"/>
              <w:ind w:firstLine="0"/>
              <w:jc w:val="center"/>
              <w:rPr>
                <w:rFonts w:ascii="Times New Roman" w:hAnsi="Times New Roman"/>
                <w:i/>
                <w:szCs w:val="28"/>
              </w:rPr>
            </w:pPr>
          </w:p>
        </w:tc>
        <w:tc>
          <w:tcPr>
            <w:tcW w:w="4320" w:type="dxa"/>
            <w:gridSpan w:val="2"/>
          </w:tcPr>
          <w:p w:rsidR="00AD2070" w:rsidRPr="00C161CB" w:rsidRDefault="00AD2070" w:rsidP="00C161CB">
            <w:pPr>
              <w:pStyle w:val="aa"/>
              <w:ind w:firstLine="0"/>
              <w:jc w:val="center"/>
              <w:rPr>
                <w:rFonts w:ascii="Times New Roman" w:hAnsi="Times New Roman"/>
              </w:rPr>
            </w:pPr>
            <w:r w:rsidRPr="00C161CB">
              <w:rPr>
                <w:rFonts w:ascii="Times New Roman" w:hAnsi="Times New Roman"/>
                <w:szCs w:val="28"/>
              </w:rPr>
              <w:t xml:space="preserve">Поле СЛВ </w:t>
            </w:r>
            <w:r w:rsidRPr="00C161CB">
              <w:rPr>
                <w:rFonts w:ascii="Times New Roman" w:hAnsi="Times New Roman"/>
              </w:rPr>
              <w:t>(слабость и возможности)</w:t>
            </w:r>
          </w:p>
        </w:tc>
        <w:tc>
          <w:tcPr>
            <w:tcW w:w="3780" w:type="dxa"/>
            <w:gridSpan w:val="2"/>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Cs w:val="28"/>
              </w:rPr>
              <w:t xml:space="preserve">Поле СЛУ </w:t>
            </w:r>
            <w:r w:rsidRPr="00C161CB">
              <w:rPr>
                <w:rFonts w:ascii="Times New Roman" w:hAnsi="Times New Roman"/>
              </w:rPr>
              <w:t>(слабость и угрозы)</w:t>
            </w:r>
          </w:p>
        </w:tc>
      </w:tr>
      <w:tr w:rsidR="00AD2070" w:rsidRPr="00C161CB">
        <w:trPr>
          <w:trHeight w:val="157"/>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недостаточно гибкая стратегия развития</w:t>
            </w: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расширение потребностей клиентов, за счет повышения уровня жизни</w:t>
            </w:r>
          </w:p>
        </w:tc>
        <w:tc>
          <w:tcPr>
            <w:tcW w:w="1987"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недостаточное финансирование</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операции на рынке коммерческих конкурентов с более низкими издержками</w:t>
            </w:r>
          </w:p>
        </w:tc>
      </w:tr>
      <w:tr w:rsidR="00AD2070" w:rsidRPr="00C161CB">
        <w:trPr>
          <w:trHeight w:val="223"/>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устаревшее оборудование</w:t>
            </w: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возможность быстрого разви</w:t>
            </w:r>
            <w:r w:rsidRPr="00C161CB">
              <w:rPr>
                <w:rFonts w:ascii="Times New Roman" w:hAnsi="Times New Roman"/>
                <w:sz w:val="20"/>
                <w:szCs w:val="20"/>
              </w:rPr>
              <w:softHyphen/>
              <w:t>тия в связи со специальными государственными и коммерческими программами</w:t>
            </w:r>
          </w:p>
        </w:tc>
        <w:tc>
          <w:tcPr>
            <w:tcW w:w="1987"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проблемы с обеспечением высококвалифицированными кадрами</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неблагоприятное изменение политического курса в сфере высшего образования</w:t>
            </w:r>
          </w:p>
        </w:tc>
      </w:tr>
      <w:tr w:rsidR="00AD2070" w:rsidRPr="00C161CB">
        <w:trPr>
          <w:trHeight w:val="262"/>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отсутствует единая информационная система</w:t>
            </w: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появление новых технологий, повышающих эффективность учебного процесса</w:t>
            </w:r>
          </w:p>
        </w:tc>
        <w:tc>
          <w:tcPr>
            <w:tcW w:w="1987"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отсутствие определенных способно</w:t>
            </w:r>
            <w:r w:rsidRPr="00C161CB">
              <w:rPr>
                <w:rFonts w:ascii="Times New Roman" w:hAnsi="Times New Roman"/>
                <w:sz w:val="20"/>
                <w:szCs w:val="20"/>
              </w:rPr>
              <w:softHyphen/>
              <w:t>стей и навыков у персонала во вспомогательных и обслуживающих, сопровождающих областях деятельности</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растущая требовательность студентов и (или) представителей предприятий</w:t>
            </w:r>
          </w:p>
        </w:tc>
      </w:tr>
      <w:tr w:rsidR="00AD2070" w:rsidRPr="00C161CB">
        <w:trPr>
          <w:trHeight w:val="327"/>
        </w:trPr>
        <w:tc>
          <w:tcPr>
            <w:tcW w:w="1980" w:type="dxa"/>
            <w:vMerge/>
          </w:tcPr>
          <w:p w:rsidR="00AD2070" w:rsidRPr="00C161CB" w:rsidRDefault="00AD2070" w:rsidP="00C161CB">
            <w:pPr>
              <w:pStyle w:val="aa"/>
              <w:ind w:firstLine="0"/>
              <w:jc w:val="center"/>
              <w:rPr>
                <w:rFonts w:ascii="Times New Roman" w:hAnsi="Times New Roman"/>
                <w:i/>
                <w:szCs w:val="28"/>
              </w:rPr>
            </w:pP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недостаточное финансирование</w:t>
            </w:r>
          </w:p>
        </w:tc>
        <w:tc>
          <w:tcPr>
            <w:tcW w:w="2160"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снижение уровня конкуренции путем вытеснения с рынка конкурентов</w:t>
            </w:r>
          </w:p>
        </w:tc>
        <w:tc>
          <w:tcPr>
            <w:tcW w:w="1987"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высокая регламентация, мешающая проявлению управленческого таланта и умения</w:t>
            </w:r>
          </w:p>
        </w:tc>
        <w:tc>
          <w:tcPr>
            <w:tcW w:w="1793" w:type="dxa"/>
          </w:tcPr>
          <w:p w:rsidR="00AD2070" w:rsidRPr="00C161CB" w:rsidRDefault="00AD2070" w:rsidP="00C161CB">
            <w:pPr>
              <w:pStyle w:val="aa"/>
              <w:ind w:firstLine="0"/>
              <w:jc w:val="center"/>
              <w:rPr>
                <w:rFonts w:ascii="Times New Roman" w:hAnsi="Times New Roman"/>
                <w:szCs w:val="28"/>
              </w:rPr>
            </w:pPr>
            <w:r w:rsidRPr="00C161CB">
              <w:rPr>
                <w:rFonts w:ascii="Times New Roman" w:hAnsi="Times New Roman"/>
                <w:sz w:val="20"/>
                <w:szCs w:val="20"/>
              </w:rPr>
              <w:t>дорогостоящие законодательные требования</w:t>
            </w:r>
          </w:p>
        </w:tc>
      </w:tr>
    </w:tbl>
    <w:p w:rsidR="00AD2070" w:rsidRPr="00703779" w:rsidRDefault="00AD2070" w:rsidP="00C161CB">
      <w:pPr>
        <w:pStyle w:val="aa"/>
        <w:ind w:firstLine="0"/>
        <w:rPr>
          <w:szCs w:val="28"/>
        </w:rPr>
      </w:pPr>
    </w:p>
    <w:p w:rsidR="00AD2070" w:rsidRPr="00FE00CD" w:rsidRDefault="00AD2070" w:rsidP="00B86088">
      <w:pPr>
        <w:pStyle w:val="af2"/>
        <w:tabs>
          <w:tab w:val="left" w:pos="1260"/>
        </w:tabs>
        <w:spacing w:line="360" w:lineRule="auto"/>
        <w:rPr>
          <w:sz w:val="28"/>
          <w:szCs w:val="28"/>
        </w:rPr>
      </w:pPr>
      <w:bookmarkStart w:id="21" w:name="_GoBack"/>
      <w:bookmarkEnd w:id="21"/>
    </w:p>
    <w:sectPr w:rsidR="00AD2070" w:rsidRPr="00FE00CD">
      <w:headerReference w:type="even"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F7" w:rsidRDefault="00F17DF7">
      <w:r>
        <w:separator/>
      </w:r>
    </w:p>
  </w:endnote>
  <w:endnote w:type="continuationSeparator" w:id="0">
    <w:p w:rsidR="00F17DF7" w:rsidRDefault="00F1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37" w:rsidRDefault="007C3D37" w:rsidP="00210362">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C3D37" w:rsidRDefault="007C3D3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2" w:rsidRPr="00210362" w:rsidRDefault="00210362" w:rsidP="00E63436">
    <w:pPr>
      <w:pStyle w:val="a6"/>
      <w:framePr w:wrap="around" w:vAnchor="text" w:hAnchor="margin" w:xAlign="center" w:y="1"/>
      <w:rPr>
        <w:rStyle w:val="af0"/>
        <w:rFonts w:ascii="Times New Roman" w:hAnsi="Times New Roman"/>
      </w:rPr>
    </w:pPr>
    <w:r w:rsidRPr="00210362">
      <w:rPr>
        <w:rStyle w:val="af0"/>
        <w:rFonts w:ascii="Times New Roman" w:hAnsi="Times New Roman"/>
      </w:rPr>
      <w:fldChar w:fldCharType="begin"/>
    </w:r>
    <w:r w:rsidRPr="00210362">
      <w:rPr>
        <w:rStyle w:val="af0"/>
        <w:rFonts w:ascii="Times New Roman" w:hAnsi="Times New Roman"/>
      </w:rPr>
      <w:instrText xml:space="preserve">PAGE  </w:instrText>
    </w:r>
    <w:r w:rsidRPr="00210362">
      <w:rPr>
        <w:rStyle w:val="af0"/>
        <w:rFonts w:ascii="Times New Roman" w:hAnsi="Times New Roman"/>
      </w:rPr>
      <w:fldChar w:fldCharType="separate"/>
    </w:r>
    <w:r w:rsidR="007645A1">
      <w:rPr>
        <w:rStyle w:val="af0"/>
        <w:rFonts w:ascii="Times New Roman" w:hAnsi="Times New Roman"/>
        <w:noProof/>
      </w:rPr>
      <w:t>18</w:t>
    </w:r>
    <w:r w:rsidRPr="00210362">
      <w:rPr>
        <w:rStyle w:val="af0"/>
        <w:rFonts w:ascii="Times New Roman" w:hAnsi="Times New Roman"/>
      </w:rPr>
      <w:fldChar w:fldCharType="end"/>
    </w:r>
  </w:p>
  <w:p w:rsidR="007C3D37" w:rsidRDefault="007C3D37">
    <w:pPr>
      <w:pStyle w:val="a6"/>
      <w:ind w:right="360"/>
      <w:jc w:val="center"/>
      <w:rPr>
        <w:rFonts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F7" w:rsidRDefault="00F17DF7">
      <w:r>
        <w:separator/>
      </w:r>
    </w:p>
  </w:footnote>
  <w:footnote w:type="continuationSeparator" w:id="0">
    <w:p w:rsidR="00F17DF7" w:rsidRDefault="00F1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37" w:rsidRDefault="007C3D37" w:rsidP="00602F7A">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C3D37" w:rsidRDefault="007C3D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37" w:rsidRPr="00C316F6" w:rsidRDefault="007C3D37" w:rsidP="003F0D2A">
    <w:pPr>
      <w:pStyle w:val="a5"/>
      <w:framePr w:wrap="around" w:vAnchor="text" w:hAnchor="margin" w:xAlign="center" w:y="1"/>
      <w:rPr>
        <w:rStyle w:val="af0"/>
        <w:rFonts w:ascii="Times New Roman" w:hAnsi="Times New Roman"/>
        <w:sz w:val="24"/>
      </w:rPr>
    </w:pPr>
    <w:r w:rsidRPr="00C316F6">
      <w:rPr>
        <w:rStyle w:val="af0"/>
        <w:rFonts w:ascii="Times New Roman" w:hAnsi="Times New Roman"/>
        <w:sz w:val="24"/>
      </w:rPr>
      <w:fldChar w:fldCharType="begin"/>
    </w:r>
    <w:r w:rsidRPr="00C316F6">
      <w:rPr>
        <w:rStyle w:val="af0"/>
        <w:rFonts w:ascii="Times New Roman" w:hAnsi="Times New Roman"/>
        <w:sz w:val="24"/>
      </w:rPr>
      <w:instrText xml:space="preserve">PAGE  </w:instrText>
    </w:r>
    <w:r w:rsidRPr="00C316F6">
      <w:rPr>
        <w:rStyle w:val="af0"/>
        <w:rFonts w:ascii="Times New Roman" w:hAnsi="Times New Roman"/>
        <w:sz w:val="24"/>
      </w:rPr>
      <w:fldChar w:fldCharType="separate"/>
    </w:r>
    <w:r w:rsidR="00940813">
      <w:rPr>
        <w:rStyle w:val="af0"/>
        <w:rFonts w:ascii="Times New Roman" w:hAnsi="Times New Roman"/>
        <w:noProof/>
        <w:sz w:val="24"/>
      </w:rPr>
      <w:t>3</w:t>
    </w:r>
    <w:r w:rsidRPr="00C316F6">
      <w:rPr>
        <w:rStyle w:val="af0"/>
        <w:rFonts w:ascii="Times New Roman" w:hAnsi="Times New Roman"/>
        <w:sz w:val="24"/>
      </w:rPr>
      <w:fldChar w:fldCharType="end"/>
    </w:r>
  </w:p>
  <w:p w:rsidR="007C3D37" w:rsidRDefault="007C3D37">
    <w:pPr>
      <w:pStyle w:val="a5"/>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37" w:rsidRDefault="007C3D37">
    <w:pPr>
      <w:pStyle w:val="a5"/>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37" w:rsidRDefault="007C3D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1149"/>
    <w:multiLevelType w:val="hybridMultilevel"/>
    <w:tmpl w:val="A8400D4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EA92E50"/>
    <w:multiLevelType w:val="hybridMultilevel"/>
    <w:tmpl w:val="E10C438E"/>
    <w:lvl w:ilvl="0" w:tplc="785253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1506F0"/>
    <w:multiLevelType w:val="hybridMultilevel"/>
    <w:tmpl w:val="961AF8EE"/>
    <w:lvl w:ilvl="0" w:tplc="0846B1C6">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208B3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46333D2"/>
    <w:multiLevelType w:val="hybridMultilevel"/>
    <w:tmpl w:val="5D76F66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A579B9"/>
    <w:multiLevelType w:val="multilevel"/>
    <w:tmpl w:val="58ECD088"/>
    <w:lvl w:ilvl="0">
      <w:start w:val="1"/>
      <w:numFmt w:val="decimal"/>
      <w:lvlText w:val="%1."/>
      <w:lvlJc w:val="left"/>
      <w:pPr>
        <w:tabs>
          <w:tab w:val="num" w:pos="1654"/>
        </w:tabs>
        <w:ind w:left="1654" w:hanging="9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110985"/>
    <w:multiLevelType w:val="multilevel"/>
    <w:tmpl w:val="F0523EE0"/>
    <w:lvl w:ilvl="0">
      <w:start w:val="1"/>
      <w:numFmt w:val="decimal"/>
      <w:lvlText w:val="%1."/>
      <w:lvlJc w:val="left"/>
      <w:pPr>
        <w:tabs>
          <w:tab w:val="num" w:pos="1040"/>
        </w:tabs>
        <w:ind w:left="104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80"/>
        </w:tabs>
        <w:ind w:left="1480" w:hanging="720"/>
      </w:pPr>
      <w:rPr>
        <w:rFonts w:hint="default"/>
      </w:rPr>
    </w:lvl>
    <w:lvl w:ilvl="3">
      <w:start w:val="1"/>
      <w:numFmt w:val="decimal"/>
      <w:isLgl/>
      <w:lvlText w:val="%1.%2.%3.%4"/>
      <w:lvlJc w:val="left"/>
      <w:pPr>
        <w:tabs>
          <w:tab w:val="num" w:pos="1880"/>
        </w:tabs>
        <w:ind w:left="188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320"/>
        </w:tabs>
        <w:ind w:left="2320" w:hanging="1440"/>
      </w:pPr>
      <w:rPr>
        <w:rFonts w:hint="default"/>
      </w:rPr>
    </w:lvl>
    <w:lvl w:ilvl="6">
      <w:start w:val="1"/>
      <w:numFmt w:val="decimal"/>
      <w:isLgl/>
      <w:lvlText w:val="%1.%2.%3.%4.%5.%6.%7"/>
      <w:lvlJc w:val="left"/>
      <w:pPr>
        <w:tabs>
          <w:tab w:val="num" w:pos="2720"/>
        </w:tabs>
        <w:ind w:left="2720" w:hanging="1800"/>
      </w:pPr>
      <w:rPr>
        <w:rFonts w:hint="default"/>
      </w:rPr>
    </w:lvl>
    <w:lvl w:ilvl="7">
      <w:start w:val="1"/>
      <w:numFmt w:val="decimal"/>
      <w:isLgl/>
      <w:lvlText w:val="%1.%2.%3.%4.%5.%6.%7.%8"/>
      <w:lvlJc w:val="left"/>
      <w:pPr>
        <w:tabs>
          <w:tab w:val="num" w:pos="2760"/>
        </w:tabs>
        <w:ind w:left="2760" w:hanging="1800"/>
      </w:pPr>
      <w:rPr>
        <w:rFonts w:hint="default"/>
      </w:rPr>
    </w:lvl>
    <w:lvl w:ilvl="8">
      <w:start w:val="1"/>
      <w:numFmt w:val="decimal"/>
      <w:isLgl/>
      <w:lvlText w:val="%1.%2.%3.%4.%5.%6.%7.%8.%9"/>
      <w:lvlJc w:val="left"/>
      <w:pPr>
        <w:tabs>
          <w:tab w:val="num" w:pos="3160"/>
        </w:tabs>
        <w:ind w:left="3160" w:hanging="2160"/>
      </w:pPr>
      <w:rPr>
        <w:rFonts w:hint="default"/>
      </w:rPr>
    </w:lvl>
  </w:abstractNum>
  <w:abstractNum w:abstractNumId="7">
    <w:nsid w:val="27F9449B"/>
    <w:multiLevelType w:val="hybridMultilevel"/>
    <w:tmpl w:val="134A7894"/>
    <w:lvl w:ilvl="0" w:tplc="3F8E97E0">
      <w:start w:val="1"/>
      <w:numFmt w:val="bullet"/>
      <w:lvlText w:val="-"/>
      <w:lvlJc w:val="left"/>
      <w:pPr>
        <w:tabs>
          <w:tab w:val="num" w:pos="1260"/>
        </w:tabs>
        <w:ind w:left="1260" w:hanging="360"/>
      </w:pPr>
      <w:rPr>
        <w:rFonts w:ascii="Times New Roman" w:eastAsia="Times New Roman" w:hAnsi="Times New Roman" w:cs="Times New Roman" w:hint="default"/>
      </w:rPr>
    </w:lvl>
    <w:lvl w:ilvl="1" w:tplc="3226412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56A6CD5"/>
    <w:multiLevelType w:val="multilevel"/>
    <w:tmpl w:val="3F7268F0"/>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36547AD7"/>
    <w:multiLevelType w:val="hybridMultilevel"/>
    <w:tmpl w:val="B4C0B77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EF7E0E"/>
    <w:multiLevelType w:val="hybridMultilevel"/>
    <w:tmpl w:val="01B00E70"/>
    <w:lvl w:ilvl="0" w:tplc="4AD2B9D6">
      <w:start w:val="1"/>
      <w:numFmt w:val="decimal"/>
      <w:lvlText w:val="%1."/>
      <w:lvlJc w:val="left"/>
      <w:pPr>
        <w:tabs>
          <w:tab w:val="num" w:pos="1245"/>
        </w:tabs>
        <w:ind w:left="1245" w:hanging="7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2061744"/>
    <w:multiLevelType w:val="hybridMultilevel"/>
    <w:tmpl w:val="93BE7AF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EC72A9"/>
    <w:multiLevelType w:val="singleLevel"/>
    <w:tmpl w:val="E8E8D32A"/>
    <w:lvl w:ilvl="0">
      <w:start w:val="1"/>
      <w:numFmt w:val="decimal"/>
      <w:lvlText w:val="%1)"/>
      <w:lvlJc w:val="left"/>
      <w:pPr>
        <w:tabs>
          <w:tab w:val="num" w:pos="360"/>
        </w:tabs>
        <w:ind w:left="360" w:hanging="360"/>
      </w:pPr>
      <w:rPr>
        <w:sz w:val="28"/>
        <w:szCs w:val="28"/>
      </w:rPr>
    </w:lvl>
  </w:abstractNum>
  <w:abstractNum w:abstractNumId="13">
    <w:nsid w:val="491746BB"/>
    <w:multiLevelType w:val="hybridMultilevel"/>
    <w:tmpl w:val="901052A2"/>
    <w:lvl w:ilvl="0" w:tplc="32264126">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9B4F49"/>
    <w:multiLevelType w:val="hybridMultilevel"/>
    <w:tmpl w:val="C0A0431C"/>
    <w:lvl w:ilvl="0" w:tplc="04190011">
      <w:start w:val="1"/>
      <w:numFmt w:val="decimal"/>
      <w:lvlText w:val="%1)"/>
      <w:lvlJc w:val="left"/>
      <w:pPr>
        <w:tabs>
          <w:tab w:val="num" w:pos="720"/>
        </w:tabs>
        <w:ind w:left="720" w:hanging="360"/>
      </w:pPr>
    </w:lvl>
    <w:lvl w:ilvl="1" w:tplc="32264126">
      <w:start w:val="1"/>
      <w:numFmt w:val="bullet"/>
      <w:lvlText w:val=""/>
      <w:lvlJc w:val="left"/>
      <w:pPr>
        <w:tabs>
          <w:tab w:val="num" w:pos="1440"/>
        </w:tabs>
        <w:ind w:left="1440" w:hanging="360"/>
      </w:pPr>
      <w:rPr>
        <w:rFonts w:ascii="Symbol" w:hAnsi="Symbol" w:hint="default"/>
      </w:rPr>
    </w:lvl>
    <w:lvl w:ilvl="2" w:tplc="04190011">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4B5954"/>
    <w:multiLevelType w:val="hybridMultilevel"/>
    <w:tmpl w:val="58ECD088"/>
    <w:lvl w:ilvl="0" w:tplc="E4E4A124">
      <w:start w:val="1"/>
      <w:numFmt w:val="decimal"/>
      <w:lvlText w:val="%1."/>
      <w:lvlJc w:val="left"/>
      <w:pPr>
        <w:tabs>
          <w:tab w:val="num" w:pos="1654"/>
        </w:tabs>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5DA26B2"/>
    <w:multiLevelType w:val="singleLevel"/>
    <w:tmpl w:val="7C40266C"/>
    <w:lvl w:ilvl="0">
      <w:start w:val="1"/>
      <w:numFmt w:val="decimal"/>
      <w:lvlText w:val="%1."/>
      <w:legacy w:legacy="1" w:legacySpace="0" w:legacyIndent="283"/>
      <w:lvlJc w:val="left"/>
      <w:pPr>
        <w:ind w:left="283" w:hanging="283"/>
      </w:pPr>
    </w:lvl>
  </w:abstractNum>
  <w:abstractNum w:abstractNumId="17">
    <w:nsid w:val="69D02F7F"/>
    <w:multiLevelType w:val="multilevel"/>
    <w:tmpl w:val="B4C0B7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D175833"/>
    <w:multiLevelType w:val="hybridMultilevel"/>
    <w:tmpl w:val="E5A6D2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0D4974"/>
    <w:multiLevelType w:val="hybridMultilevel"/>
    <w:tmpl w:val="098EE098"/>
    <w:lvl w:ilvl="0" w:tplc="0419000F">
      <w:start w:val="1"/>
      <w:numFmt w:val="decimal"/>
      <w:lvlText w:val="%1."/>
      <w:lvlJc w:val="left"/>
      <w:pPr>
        <w:tabs>
          <w:tab w:val="num" w:pos="720"/>
        </w:tabs>
        <w:ind w:left="720" w:hanging="360"/>
      </w:pPr>
      <w:rPr>
        <w:rFonts w:hint="default"/>
      </w:rPr>
    </w:lvl>
    <w:lvl w:ilvl="1" w:tplc="C444F5DA">
      <w:start w:val="1"/>
      <w:numFmt w:val="bullet"/>
      <w:lvlText w:val="-"/>
      <w:lvlJc w:val="left"/>
      <w:pPr>
        <w:tabs>
          <w:tab w:val="num" w:pos="1440"/>
        </w:tabs>
        <w:ind w:left="1440" w:hanging="360"/>
      </w:pPr>
      <w:rPr>
        <w:rFonts w:ascii="Times New Roman" w:eastAsia="Times New Roman" w:hAnsi="Times New Roman" w:cs="Times New Roman" w:hint="default"/>
      </w:rPr>
    </w:lvl>
    <w:lvl w:ilvl="2" w:tplc="F1803F76">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D371D9"/>
    <w:multiLevelType w:val="hybridMultilevel"/>
    <w:tmpl w:val="31A031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4C2D96"/>
    <w:multiLevelType w:val="hybridMultilevel"/>
    <w:tmpl w:val="27FA12EE"/>
    <w:lvl w:ilvl="0" w:tplc="F1803F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9"/>
  </w:num>
  <w:num w:numId="4">
    <w:abstractNumId w:val="21"/>
  </w:num>
  <w:num w:numId="5">
    <w:abstractNumId w:val="13"/>
  </w:num>
  <w:num w:numId="6">
    <w:abstractNumId w:val="9"/>
  </w:num>
  <w:num w:numId="7">
    <w:abstractNumId w:val="11"/>
  </w:num>
  <w:num w:numId="8">
    <w:abstractNumId w:val="14"/>
  </w:num>
  <w:num w:numId="9">
    <w:abstractNumId w:val="18"/>
  </w:num>
  <w:num w:numId="10">
    <w:abstractNumId w:val="4"/>
  </w:num>
  <w:num w:numId="11">
    <w:abstractNumId w:val="0"/>
  </w:num>
  <w:num w:numId="12">
    <w:abstractNumId w:val="16"/>
    <w:lvlOverride w:ilvl="0">
      <w:startOverride w:val="1"/>
    </w:lvlOverride>
  </w:num>
  <w:num w:numId="13">
    <w:abstractNumId w:val="6"/>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5"/>
  </w:num>
  <w:num w:numId="18">
    <w:abstractNumId w:val="10"/>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D4A"/>
    <w:rsid w:val="00007375"/>
    <w:rsid w:val="00010CEF"/>
    <w:rsid w:val="00023658"/>
    <w:rsid w:val="00031315"/>
    <w:rsid w:val="00033EBE"/>
    <w:rsid w:val="0004629B"/>
    <w:rsid w:val="00065470"/>
    <w:rsid w:val="00065D4A"/>
    <w:rsid w:val="000B575D"/>
    <w:rsid w:val="000B61FB"/>
    <w:rsid w:val="000C01D6"/>
    <w:rsid w:val="000E5C48"/>
    <w:rsid w:val="000F45C0"/>
    <w:rsid w:val="000F52F6"/>
    <w:rsid w:val="0010406D"/>
    <w:rsid w:val="0010621D"/>
    <w:rsid w:val="00131CD0"/>
    <w:rsid w:val="00132DDC"/>
    <w:rsid w:val="001522AB"/>
    <w:rsid w:val="001709CF"/>
    <w:rsid w:val="00193C72"/>
    <w:rsid w:val="001A1F8A"/>
    <w:rsid w:val="001A57CD"/>
    <w:rsid w:val="001B0E09"/>
    <w:rsid w:val="001C3136"/>
    <w:rsid w:val="001D2B18"/>
    <w:rsid w:val="001E55C3"/>
    <w:rsid w:val="001E57E7"/>
    <w:rsid w:val="001F0308"/>
    <w:rsid w:val="0020623E"/>
    <w:rsid w:val="00206363"/>
    <w:rsid w:val="00210362"/>
    <w:rsid w:val="0021428E"/>
    <w:rsid w:val="00231BFD"/>
    <w:rsid w:val="0023432F"/>
    <w:rsid w:val="00245DAF"/>
    <w:rsid w:val="00246A23"/>
    <w:rsid w:val="00246D40"/>
    <w:rsid w:val="0026205C"/>
    <w:rsid w:val="00266CA3"/>
    <w:rsid w:val="00273CD5"/>
    <w:rsid w:val="00275B7C"/>
    <w:rsid w:val="00277C4C"/>
    <w:rsid w:val="00297EF2"/>
    <w:rsid w:val="002A495B"/>
    <w:rsid w:val="002D3116"/>
    <w:rsid w:val="002D4C15"/>
    <w:rsid w:val="002E6F36"/>
    <w:rsid w:val="002F2073"/>
    <w:rsid w:val="002F2F60"/>
    <w:rsid w:val="003109B3"/>
    <w:rsid w:val="003149B3"/>
    <w:rsid w:val="00315696"/>
    <w:rsid w:val="0032708F"/>
    <w:rsid w:val="00331909"/>
    <w:rsid w:val="00352680"/>
    <w:rsid w:val="00370CEF"/>
    <w:rsid w:val="00381076"/>
    <w:rsid w:val="003825AE"/>
    <w:rsid w:val="003865A7"/>
    <w:rsid w:val="00396D06"/>
    <w:rsid w:val="003A1E4B"/>
    <w:rsid w:val="003A26A7"/>
    <w:rsid w:val="003A6FD1"/>
    <w:rsid w:val="003C266A"/>
    <w:rsid w:val="003D11B2"/>
    <w:rsid w:val="003D3AB0"/>
    <w:rsid w:val="003D68E8"/>
    <w:rsid w:val="003E3AAE"/>
    <w:rsid w:val="003F0D2A"/>
    <w:rsid w:val="003F1FD5"/>
    <w:rsid w:val="003F61B8"/>
    <w:rsid w:val="00400F28"/>
    <w:rsid w:val="00407C06"/>
    <w:rsid w:val="00413797"/>
    <w:rsid w:val="00415539"/>
    <w:rsid w:val="0041582E"/>
    <w:rsid w:val="00435205"/>
    <w:rsid w:val="0043754A"/>
    <w:rsid w:val="004505D4"/>
    <w:rsid w:val="004519DB"/>
    <w:rsid w:val="00456BF9"/>
    <w:rsid w:val="00467899"/>
    <w:rsid w:val="00467F46"/>
    <w:rsid w:val="00473DD6"/>
    <w:rsid w:val="004755E0"/>
    <w:rsid w:val="004A1D0F"/>
    <w:rsid w:val="004A2AD1"/>
    <w:rsid w:val="004C191A"/>
    <w:rsid w:val="004C39C9"/>
    <w:rsid w:val="004D5457"/>
    <w:rsid w:val="004E3823"/>
    <w:rsid w:val="00526534"/>
    <w:rsid w:val="005334E5"/>
    <w:rsid w:val="00540C0F"/>
    <w:rsid w:val="00542469"/>
    <w:rsid w:val="0055015F"/>
    <w:rsid w:val="005525F7"/>
    <w:rsid w:val="00573E6F"/>
    <w:rsid w:val="00585AD4"/>
    <w:rsid w:val="005A03E5"/>
    <w:rsid w:val="00602F7A"/>
    <w:rsid w:val="00606CB0"/>
    <w:rsid w:val="006204CD"/>
    <w:rsid w:val="0062731A"/>
    <w:rsid w:val="00631316"/>
    <w:rsid w:val="00637F39"/>
    <w:rsid w:val="006549D5"/>
    <w:rsid w:val="00667FFD"/>
    <w:rsid w:val="0068660E"/>
    <w:rsid w:val="00692072"/>
    <w:rsid w:val="00692C6F"/>
    <w:rsid w:val="006A1808"/>
    <w:rsid w:val="006A5A7A"/>
    <w:rsid w:val="006B53CD"/>
    <w:rsid w:val="006C4AB1"/>
    <w:rsid w:val="006E4739"/>
    <w:rsid w:val="006E7146"/>
    <w:rsid w:val="006F2A81"/>
    <w:rsid w:val="006F6D4A"/>
    <w:rsid w:val="00722A5E"/>
    <w:rsid w:val="0073623E"/>
    <w:rsid w:val="00737DDF"/>
    <w:rsid w:val="00745656"/>
    <w:rsid w:val="00745A7F"/>
    <w:rsid w:val="00750F74"/>
    <w:rsid w:val="00752056"/>
    <w:rsid w:val="00761B0B"/>
    <w:rsid w:val="007645A1"/>
    <w:rsid w:val="00772E3E"/>
    <w:rsid w:val="00790CFC"/>
    <w:rsid w:val="007931CC"/>
    <w:rsid w:val="00797F34"/>
    <w:rsid w:val="007A5FB0"/>
    <w:rsid w:val="007B4BBA"/>
    <w:rsid w:val="007B521F"/>
    <w:rsid w:val="007C3D37"/>
    <w:rsid w:val="007E757D"/>
    <w:rsid w:val="007F7116"/>
    <w:rsid w:val="00815C49"/>
    <w:rsid w:val="00825658"/>
    <w:rsid w:val="008315C4"/>
    <w:rsid w:val="00840B9A"/>
    <w:rsid w:val="0087583E"/>
    <w:rsid w:val="008763DE"/>
    <w:rsid w:val="008A13A5"/>
    <w:rsid w:val="008A4E89"/>
    <w:rsid w:val="008A78F1"/>
    <w:rsid w:val="008C11A7"/>
    <w:rsid w:val="008C1377"/>
    <w:rsid w:val="008D19DC"/>
    <w:rsid w:val="008E6397"/>
    <w:rsid w:val="008F4151"/>
    <w:rsid w:val="0091442C"/>
    <w:rsid w:val="00924930"/>
    <w:rsid w:val="00926539"/>
    <w:rsid w:val="00926736"/>
    <w:rsid w:val="00926BBC"/>
    <w:rsid w:val="009349EA"/>
    <w:rsid w:val="009405F3"/>
    <w:rsid w:val="00940813"/>
    <w:rsid w:val="00942930"/>
    <w:rsid w:val="00950B6C"/>
    <w:rsid w:val="00970AF8"/>
    <w:rsid w:val="00970F19"/>
    <w:rsid w:val="009773AF"/>
    <w:rsid w:val="0098409D"/>
    <w:rsid w:val="00994F64"/>
    <w:rsid w:val="00997927"/>
    <w:rsid w:val="009B3305"/>
    <w:rsid w:val="009C58A7"/>
    <w:rsid w:val="009D08E6"/>
    <w:rsid w:val="009D44A3"/>
    <w:rsid w:val="00A041C5"/>
    <w:rsid w:val="00A14B62"/>
    <w:rsid w:val="00A22AC2"/>
    <w:rsid w:val="00A329C4"/>
    <w:rsid w:val="00A35AC3"/>
    <w:rsid w:val="00A35D29"/>
    <w:rsid w:val="00A57BF8"/>
    <w:rsid w:val="00A706FA"/>
    <w:rsid w:val="00A70776"/>
    <w:rsid w:val="00A95862"/>
    <w:rsid w:val="00AA1B41"/>
    <w:rsid w:val="00AB7FCE"/>
    <w:rsid w:val="00AD2070"/>
    <w:rsid w:val="00AF06D0"/>
    <w:rsid w:val="00AF5CBE"/>
    <w:rsid w:val="00B0240A"/>
    <w:rsid w:val="00B05136"/>
    <w:rsid w:val="00B077B5"/>
    <w:rsid w:val="00B131E6"/>
    <w:rsid w:val="00B20DE4"/>
    <w:rsid w:val="00B2386A"/>
    <w:rsid w:val="00B3051C"/>
    <w:rsid w:val="00B3783F"/>
    <w:rsid w:val="00B82A54"/>
    <w:rsid w:val="00B86088"/>
    <w:rsid w:val="00B959CC"/>
    <w:rsid w:val="00BB0742"/>
    <w:rsid w:val="00BB49B0"/>
    <w:rsid w:val="00BE13D5"/>
    <w:rsid w:val="00BE52F6"/>
    <w:rsid w:val="00BF7C05"/>
    <w:rsid w:val="00C102D7"/>
    <w:rsid w:val="00C115B0"/>
    <w:rsid w:val="00C16064"/>
    <w:rsid w:val="00C161CB"/>
    <w:rsid w:val="00C2747A"/>
    <w:rsid w:val="00C316F6"/>
    <w:rsid w:val="00C345D9"/>
    <w:rsid w:val="00C408E0"/>
    <w:rsid w:val="00C44DC3"/>
    <w:rsid w:val="00C562F0"/>
    <w:rsid w:val="00C62438"/>
    <w:rsid w:val="00C73E7E"/>
    <w:rsid w:val="00C9793A"/>
    <w:rsid w:val="00CD479F"/>
    <w:rsid w:val="00CE22C6"/>
    <w:rsid w:val="00CE3DCF"/>
    <w:rsid w:val="00D00980"/>
    <w:rsid w:val="00D108F7"/>
    <w:rsid w:val="00D17575"/>
    <w:rsid w:val="00D22098"/>
    <w:rsid w:val="00D37CF0"/>
    <w:rsid w:val="00D4620B"/>
    <w:rsid w:val="00D87E1C"/>
    <w:rsid w:val="00DA1B90"/>
    <w:rsid w:val="00DB2005"/>
    <w:rsid w:val="00DB2FE4"/>
    <w:rsid w:val="00DC06F7"/>
    <w:rsid w:val="00DC0D1A"/>
    <w:rsid w:val="00DC4B81"/>
    <w:rsid w:val="00DC7AC4"/>
    <w:rsid w:val="00DF5EC9"/>
    <w:rsid w:val="00E02578"/>
    <w:rsid w:val="00E07A85"/>
    <w:rsid w:val="00E10510"/>
    <w:rsid w:val="00E12021"/>
    <w:rsid w:val="00E15E3F"/>
    <w:rsid w:val="00E16FC7"/>
    <w:rsid w:val="00E262E0"/>
    <w:rsid w:val="00E42A3F"/>
    <w:rsid w:val="00E568ED"/>
    <w:rsid w:val="00E57A22"/>
    <w:rsid w:val="00E629EE"/>
    <w:rsid w:val="00E63436"/>
    <w:rsid w:val="00E72200"/>
    <w:rsid w:val="00E925A6"/>
    <w:rsid w:val="00E93025"/>
    <w:rsid w:val="00E959F8"/>
    <w:rsid w:val="00EA146C"/>
    <w:rsid w:val="00EB5AF3"/>
    <w:rsid w:val="00EC10E6"/>
    <w:rsid w:val="00ED4C06"/>
    <w:rsid w:val="00EE6EA6"/>
    <w:rsid w:val="00EF78FB"/>
    <w:rsid w:val="00F018E6"/>
    <w:rsid w:val="00F11044"/>
    <w:rsid w:val="00F15E50"/>
    <w:rsid w:val="00F17DF7"/>
    <w:rsid w:val="00F50960"/>
    <w:rsid w:val="00F51F06"/>
    <w:rsid w:val="00F6076C"/>
    <w:rsid w:val="00F71ED6"/>
    <w:rsid w:val="00F75C82"/>
    <w:rsid w:val="00F77FA5"/>
    <w:rsid w:val="00F8784C"/>
    <w:rsid w:val="00F91453"/>
    <w:rsid w:val="00F94EA7"/>
    <w:rsid w:val="00FB31AC"/>
    <w:rsid w:val="00FB7400"/>
    <w:rsid w:val="00FE00CD"/>
    <w:rsid w:val="00FE0660"/>
    <w:rsid w:val="00FE3DF4"/>
    <w:rsid w:val="00FF19C1"/>
    <w:rsid w:val="00FF2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7">
      <o:colormenu v:ext="edit" fillcolor="none" strokecolor="none"/>
    </o:shapedefaults>
    <o:shapelayout v:ext="edit">
      <o:idmap v:ext="edit" data="1"/>
      <o:regrouptable v:ext="edit">
        <o:entry new="1" old="0"/>
        <o:entry new="2" old="0"/>
        <o:entry new="3" old="0"/>
        <o:entry new="4" old="0"/>
        <o:entry new="5" old="0"/>
        <o:entry new="6" old="0"/>
        <o:entry new="7" old="6"/>
        <o:entry new="8" old="0"/>
        <o:entry new="9" old="0"/>
        <o:entry new="10" old="0"/>
      </o:regrouptable>
    </o:shapelayout>
  </w:shapeDefaults>
  <w:decimalSymbol w:val=","/>
  <w:listSeparator w:val=";"/>
  <w15:chartTrackingRefBased/>
  <w15:docId w15:val="{A4609ECC-300D-42AE-8AB3-8F481332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szCs w:val="24"/>
    </w:rPr>
  </w:style>
  <w:style w:type="paragraph" w:styleId="1">
    <w:name w:val="heading 1"/>
    <w:basedOn w:val="a"/>
    <w:next w:val="a"/>
    <w:qFormat/>
    <w:pPr>
      <w:keepNext/>
      <w:numPr>
        <w:numId w:val="1"/>
      </w:numPr>
      <w:spacing w:before="240" w:after="60"/>
      <w:outlineLvl w:val="0"/>
    </w:pPr>
    <w:rPr>
      <w:rFonts w:cs="Arial"/>
      <w:b/>
      <w:bCs/>
      <w:kern w:val="32"/>
      <w:sz w:val="32"/>
      <w:szCs w:val="32"/>
    </w:rPr>
  </w:style>
  <w:style w:type="paragraph" w:styleId="2">
    <w:name w:val="heading 2"/>
    <w:basedOn w:val="a"/>
    <w:next w:val="a"/>
    <w:autoRedefine/>
    <w:qFormat/>
    <w:pPr>
      <w:keepNext/>
      <w:spacing w:before="240" w:after="60" w:line="360" w:lineRule="auto"/>
      <w:outlineLvl w:val="1"/>
    </w:pPr>
    <w:rPr>
      <w:b/>
      <w:bCs/>
      <w:i/>
      <w:iCs/>
      <w:szCs w:val="28"/>
    </w:rPr>
  </w:style>
  <w:style w:type="paragraph" w:styleId="3">
    <w:name w:val="heading 3"/>
    <w:basedOn w:val="a"/>
    <w:next w:val="a"/>
    <w:qFormat/>
    <w:pPr>
      <w:keepNext/>
      <w:numPr>
        <w:ilvl w:val="2"/>
        <w:numId w:val="1"/>
      </w:numPr>
      <w:spacing w:before="240" w:after="60"/>
      <w:outlineLvl w:val="2"/>
    </w:pPr>
    <w:rPr>
      <w:rFonts w:cs="Arial"/>
      <w:b/>
      <w:bCs/>
      <w:sz w:val="26"/>
      <w:szCs w:val="26"/>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paragraph" w:styleId="9">
    <w:name w:val="heading 9"/>
    <w:basedOn w:val="a"/>
    <w:next w:val="a"/>
    <w:qFormat/>
    <w:pPr>
      <w:numPr>
        <w:ilvl w:val="8"/>
        <w:numId w:val="1"/>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style>
  <w:style w:type="paragraph" w:styleId="a4">
    <w:name w:val="Body Text"/>
    <w:basedOn w:val="a"/>
    <w:pPr>
      <w:jc w:val="center"/>
    </w:pPr>
    <w:rPr>
      <w:rFonts w:cs="Arial"/>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Document Map"/>
    <w:basedOn w:val="a"/>
    <w:semiHidden/>
    <w:pPr>
      <w:shd w:val="clear" w:color="auto" w:fill="000080"/>
    </w:pPr>
    <w:rPr>
      <w:rFonts w:ascii="Tahoma" w:hAnsi="Tahoma" w:cs="Tahoma"/>
    </w:rPr>
  </w:style>
  <w:style w:type="paragraph" w:styleId="a8">
    <w:name w:val="table of authorities"/>
    <w:basedOn w:val="a"/>
    <w:next w:val="a"/>
    <w:semiHidden/>
    <w:pPr>
      <w:ind w:left="240" w:hanging="240"/>
    </w:pPr>
  </w:style>
  <w:style w:type="paragraph" w:styleId="10">
    <w:name w:val="toc 1"/>
    <w:basedOn w:val="a"/>
    <w:next w:val="a"/>
    <w:autoRedefine/>
    <w:semiHidden/>
  </w:style>
  <w:style w:type="paragraph" w:styleId="a9">
    <w:name w:val="toa heading"/>
    <w:basedOn w:val="a"/>
    <w:next w:val="a"/>
    <w:semiHidden/>
    <w:pPr>
      <w:spacing w:before="120"/>
    </w:pPr>
    <w:rPr>
      <w:b/>
      <w:bCs/>
    </w:rPr>
  </w:style>
  <w:style w:type="paragraph" w:styleId="aa">
    <w:name w:val="Body Text Indent"/>
    <w:basedOn w:val="a"/>
    <w:pPr>
      <w:ind w:firstLine="900"/>
      <w:jc w:val="both"/>
    </w:pPr>
  </w:style>
  <w:style w:type="paragraph" w:styleId="20">
    <w:name w:val="Body Text Indent 2"/>
    <w:basedOn w:val="a"/>
    <w:pPr>
      <w:spacing w:line="220" w:lineRule="atLeast"/>
      <w:ind w:firstLine="440"/>
      <w:jc w:val="both"/>
    </w:pPr>
    <w:rPr>
      <w:bCs/>
      <w:snapToGrid w:val="0"/>
    </w:rPr>
  </w:style>
  <w:style w:type="paragraph" w:styleId="30">
    <w:name w:val="Body Text Indent 3"/>
    <w:basedOn w:val="a"/>
    <w:pPr>
      <w:spacing w:line="200" w:lineRule="atLeast"/>
      <w:ind w:firstLine="720"/>
      <w:jc w:val="both"/>
    </w:pPr>
    <w:rPr>
      <w:bCs/>
      <w:snapToGrid w:val="0"/>
    </w:rPr>
  </w:style>
  <w:style w:type="paragraph" w:styleId="21">
    <w:name w:val="Body Text 2"/>
    <w:basedOn w:val="a"/>
    <w:rPr>
      <w:color w:val="0000FF"/>
    </w:rPr>
  </w:style>
  <w:style w:type="paragraph" w:styleId="31">
    <w:name w:val="Body Text 3"/>
    <w:basedOn w:val="a"/>
    <w:pPr>
      <w:outlineLvl w:val="0"/>
    </w:pPr>
    <w:rPr>
      <w:color w:val="000000"/>
    </w:rPr>
  </w:style>
  <w:style w:type="paragraph" w:styleId="ab">
    <w:name w:val="Normal (Web)"/>
    <w:basedOn w:val="a"/>
    <w:pPr>
      <w:spacing w:before="100" w:beforeAutospacing="1" w:after="100" w:afterAutospacing="1"/>
    </w:pPr>
    <w:rPr>
      <w:rFonts w:ascii="Arial Unicode MS" w:eastAsia="Arial Unicode MS" w:hAnsi="Arial Unicode MS" w:cs="Arial Unicode MS"/>
    </w:rPr>
  </w:style>
  <w:style w:type="character" w:styleId="ac">
    <w:name w:val="Strong"/>
    <w:basedOn w:val="a0"/>
    <w:qFormat/>
    <w:rPr>
      <w:b/>
      <w:bCs/>
    </w:rPr>
  </w:style>
  <w:style w:type="paragraph" w:customStyle="1" w:styleId="11">
    <w:name w:val="Обычный1"/>
    <w:pPr>
      <w:spacing w:before="100" w:after="100"/>
    </w:pPr>
    <w:rPr>
      <w:snapToGrid w:val="0"/>
      <w:sz w:val="24"/>
    </w:rPr>
  </w:style>
  <w:style w:type="paragraph" w:styleId="ad">
    <w:name w:val="caption"/>
    <w:basedOn w:val="a"/>
    <w:next w:val="a"/>
    <w:autoRedefine/>
    <w:qFormat/>
    <w:pPr>
      <w:jc w:val="center"/>
    </w:pPr>
    <w:rPr>
      <w:rFonts w:ascii="Times New Roman" w:hAnsi="Times New Roman"/>
      <w:bCs/>
      <w:szCs w:val="20"/>
    </w:rPr>
  </w:style>
  <w:style w:type="paragraph" w:styleId="22">
    <w:name w:val="toc 2"/>
    <w:basedOn w:val="a"/>
    <w:next w:val="a"/>
    <w:autoRedefine/>
    <w:semiHidden/>
  </w:style>
  <w:style w:type="paragraph" w:styleId="32">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character" w:styleId="ae">
    <w:name w:val="Hyperlink"/>
    <w:basedOn w:val="a0"/>
    <w:rPr>
      <w:color w:val="0000FF"/>
      <w:u w:val="single"/>
    </w:rPr>
  </w:style>
  <w:style w:type="character" w:styleId="af">
    <w:name w:val="FollowedHyperlink"/>
    <w:basedOn w:val="a0"/>
    <w:rPr>
      <w:color w:val="800080"/>
      <w:u w:val="single"/>
    </w:rPr>
  </w:style>
  <w:style w:type="character" w:styleId="af0">
    <w:name w:val="page number"/>
    <w:basedOn w:val="a0"/>
  </w:style>
  <w:style w:type="paragraph" w:customStyle="1" w:styleId="Iauiue">
    <w:name w:val="Iau?iue"/>
    <w:pPr>
      <w:overflowPunct w:val="0"/>
      <w:autoSpaceDE w:val="0"/>
      <w:autoSpaceDN w:val="0"/>
      <w:adjustRightInd w:val="0"/>
      <w:textAlignment w:val="baseline"/>
    </w:pPr>
    <w:rPr>
      <w:rFonts w:ascii="Times New Roman CYR" w:hAnsi="Times New Roman CYR"/>
      <w:sz w:val="28"/>
    </w:rPr>
  </w:style>
  <w:style w:type="paragraph" w:customStyle="1" w:styleId="af1">
    <w:name w:val="Îáû÷íûé"/>
    <w:rsid w:val="003C266A"/>
    <w:pPr>
      <w:overflowPunct w:val="0"/>
      <w:autoSpaceDE w:val="0"/>
      <w:autoSpaceDN w:val="0"/>
      <w:adjustRightInd w:val="0"/>
      <w:textAlignment w:val="baseline"/>
    </w:pPr>
  </w:style>
  <w:style w:type="paragraph" w:customStyle="1" w:styleId="14">
    <w:name w:val="Обычный_№14"/>
    <w:basedOn w:val="a"/>
    <w:rsid w:val="003825AE"/>
    <w:pPr>
      <w:ind w:firstLine="284"/>
      <w:jc w:val="both"/>
    </w:pPr>
    <w:rPr>
      <w:rFonts w:ascii="Times New Roman" w:hAnsi="Times New Roman"/>
      <w:szCs w:val="20"/>
    </w:rPr>
  </w:style>
  <w:style w:type="paragraph" w:styleId="af2">
    <w:name w:val="footnote text"/>
    <w:basedOn w:val="a"/>
    <w:semiHidden/>
    <w:rsid w:val="007C3D37"/>
    <w:rPr>
      <w:rFonts w:ascii="Times New Roman" w:hAnsi="Times New Roman"/>
      <w:sz w:val="20"/>
      <w:szCs w:val="20"/>
      <w:lang w:eastAsia="en-US"/>
    </w:rPr>
  </w:style>
  <w:style w:type="table" w:styleId="af3">
    <w:name w:val="Table Grid"/>
    <w:basedOn w:val="a1"/>
    <w:rsid w:val="00415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w:basedOn w:val="a"/>
    <w:rsid w:val="00B86088"/>
    <w:pPr>
      <w:pageBreakBefore/>
      <w:spacing w:after="160" w:line="360" w:lineRule="auto"/>
    </w:pPr>
    <w:rPr>
      <w:rFonts w:ascii="Times New Roman" w:hAnsi="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0430">
      <w:bodyDiv w:val="1"/>
      <w:marLeft w:val="0"/>
      <w:marRight w:val="0"/>
      <w:marTop w:val="0"/>
      <w:marBottom w:val="0"/>
      <w:divBdr>
        <w:top w:val="none" w:sz="0" w:space="0" w:color="auto"/>
        <w:left w:val="none" w:sz="0" w:space="0" w:color="auto"/>
        <w:bottom w:val="none" w:sz="0" w:space="0" w:color="auto"/>
        <w:right w:val="none" w:sz="0" w:space="0" w:color="auto"/>
      </w:divBdr>
    </w:div>
    <w:div w:id="75709617">
      <w:bodyDiv w:val="1"/>
      <w:marLeft w:val="0"/>
      <w:marRight w:val="0"/>
      <w:marTop w:val="0"/>
      <w:marBottom w:val="0"/>
      <w:divBdr>
        <w:top w:val="none" w:sz="0" w:space="0" w:color="auto"/>
        <w:left w:val="none" w:sz="0" w:space="0" w:color="auto"/>
        <w:bottom w:val="none" w:sz="0" w:space="0" w:color="auto"/>
        <w:right w:val="none" w:sz="0" w:space="0" w:color="auto"/>
      </w:divBdr>
    </w:div>
    <w:div w:id="395476722">
      <w:bodyDiv w:val="1"/>
      <w:marLeft w:val="0"/>
      <w:marRight w:val="0"/>
      <w:marTop w:val="0"/>
      <w:marBottom w:val="0"/>
      <w:divBdr>
        <w:top w:val="none" w:sz="0" w:space="0" w:color="auto"/>
        <w:left w:val="none" w:sz="0" w:space="0" w:color="auto"/>
        <w:bottom w:val="none" w:sz="0" w:space="0" w:color="auto"/>
        <w:right w:val="none" w:sz="0" w:space="0" w:color="auto"/>
      </w:divBdr>
    </w:div>
    <w:div w:id="497187397">
      <w:bodyDiv w:val="1"/>
      <w:marLeft w:val="0"/>
      <w:marRight w:val="0"/>
      <w:marTop w:val="0"/>
      <w:marBottom w:val="0"/>
      <w:divBdr>
        <w:top w:val="none" w:sz="0" w:space="0" w:color="auto"/>
        <w:left w:val="none" w:sz="0" w:space="0" w:color="auto"/>
        <w:bottom w:val="none" w:sz="0" w:space="0" w:color="auto"/>
        <w:right w:val="none" w:sz="0" w:space="0" w:color="auto"/>
      </w:divBdr>
    </w:div>
    <w:div w:id="543294115">
      <w:bodyDiv w:val="1"/>
      <w:marLeft w:val="0"/>
      <w:marRight w:val="0"/>
      <w:marTop w:val="0"/>
      <w:marBottom w:val="0"/>
      <w:divBdr>
        <w:top w:val="none" w:sz="0" w:space="0" w:color="auto"/>
        <w:left w:val="none" w:sz="0" w:space="0" w:color="auto"/>
        <w:bottom w:val="none" w:sz="0" w:space="0" w:color="auto"/>
        <w:right w:val="none" w:sz="0" w:space="0" w:color="auto"/>
      </w:divBdr>
    </w:div>
    <w:div w:id="656109234">
      <w:bodyDiv w:val="1"/>
      <w:marLeft w:val="0"/>
      <w:marRight w:val="0"/>
      <w:marTop w:val="0"/>
      <w:marBottom w:val="0"/>
      <w:divBdr>
        <w:top w:val="none" w:sz="0" w:space="0" w:color="auto"/>
        <w:left w:val="none" w:sz="0" w:space="0" w:color="auto"/>
        <w:bottom w:val="none" w:sz="0" w:space="0" w:color="auto"/>
        <w:right w:val="none" w:sz="0" w:space="0" w:color="auto"/>
      </w:divBdr>
    </w:div>
    <w:div w:id="825046818">
      <w:bodyDiv w:val="1"/>
      <w:marLeft w:val="0"/>
      <w:marRight w:val="0"/>
      <w:marTop w:val="0"/>
      <w:marBottom w:val="0"/>
      <w:divBdr>
        <w:top w:val="none" w:sz="0" w:space="0" w:color="auto"/>
        <w:left w:val="none" w:sz="0" w:space="0" w:color="auto"/>
        <w:bottom w:val="none" w:sz="0" w:space="0" w:color="auto"/>
        <w:right w:val="none" w:sz="0" w:space="0" w:color="auto"/>
      </w:divBdr>
    </w:div>
    <w:div w:id="883831489">
      <w:bodyDiv w:val="1"/>
      <w:marLeft w:val="0"/>
      <w:marRight w:val="0"/>
      <w:marTop w:val="0"/>
      <w:marBottom w:val="0"/>
      <w:divBdr>
        <w:top w:val="none" w:sz="0" w:space="0" w:color="auto"/>
        <w:left w:val="none" w:sz="0" w:space="0" w:color="auto"/>
        <w:bottom w:val="none" w:sz="0" w:space="0" w:color="auto"/>
        <w:right w:val="none" w:sz="0" w:space="0" w:color="auto"/>
      </w:divBdr>
    </w:div>
    <w:div w:id="1220166322">
      <w:bodyDiv w:val="1"/>
      <w:marLeft w:val="0"/>
      <w:marRight w:val="0"/>
      <w:marTop w:val="0"/>
      <w:marBottom w:val="0"/>
      <w:divBdr>
        <w:top w:val="none" w:sz="0" w:space="0" w:color="auto"/>
        <w:left w:val="none" w:sz="0" w:space="0" w:color="auto"/>
        <w:bottom w:val="none" w:sz="0" w:space="0" w:color="auto"/>
        <w:right w:val="none" w:sz="0" w:space="0" w:color="auto"/>
      </w:divBdr>
    </w:div>
    <w:div w:id="1322544912">
      <w:bodyDiv w:val="1"/>
      <w:marLeft w:val="0"/>
      <w:marRight w:val="0"/>
      <w:marTop w:val="0"/>
      <w:marBottom w:val="0"/>
      <w:divBdr>
        <w:top w:val="none" w:sz="0" w:space="0" w:color="auto"/>
        <w:left w:val="none" w:sz="0" w:space="0" w:color="auto"/>
        <w:bottom w:val="none" w:sz="0" w:space="0" w:color="auto"/>
        <w:right w:val="none" w:sz="0" w:space="0" w:color="auto"/>
      </w:divBdr>
    </w:div>
    <w:div w:id="1336684517">
      <w:bodyDiv w:val="1"/>
      <w:marLeft w:val="0"/>
      <w:marRight w:val="0"/>
      <w:marTop w:val="0"/>
      <w:marBottom w:val="0"/>
      <w:divBdr>
        <w:top w:val="none" w:sz="0" w:space="0" w:color="auto"/>
        <w:left w:val="none" w:sz="0" w:space="0" w:color="auto"/>
        <w:bottom w:val="none" w:sz="0" w:space="0" w:color="auto"/>
        <w:right w:val="none" w:sz="0" w:space="0" w:color="auto"/>
      </w:divBdr>
    </w:div>
    <w:div w:id="1500578185">
      <w:bodyDiv w:val="1"/>
      <w:marLeft w:val="0"/>
      <w:marRight w:val="0"/>
      <w:marTop w:val="0"/>
      <w:marBottom w:val="0"/>
      <w:divBdr>
        <w:top w:val="none" w:sz="0" w:space="0" w:color="auto"/>
        <w:left w:val="none" w:sz="0" w:space="0" w:color="auto"/>
        <w:bottom w:val="none" w:sz="0" w:space="0" w:color="auto"/>
        <w:right w:val="none" w:sz="0" w:space="0" w:color="auto"/>
      </w:divBdr>
    </w:div>
    <w:div w:id="1811241153">
      <w:bodyDiv w:val="1"/>
      <w:marLeft w:val="0"/>
      <w:marRight w:val="0"/>
      <w:marTop w:val="0"/>
      <w:marBottom w:val="0"/>
      <w:divBdr>
        <w:top w:val="none" w:sz="0" w:space="0" w:color="auto"/>
        <w:left w:val="none" w:sz="0" w:space="0" w:color="auto"/>
        <w:bottom w:val="none" w:sz="0" w:space="0" w:color="auto"/>
        <w:right w:val="none" w:sz="0" w:space="0" w:color="auto"/>
      </w:divBdr>
    </w:div>
    <w:div w:id="206729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hyperlink" Target="http://www.bolero.ru/person-27098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yperlink" Target="http://www.bolero.ru/person-270981.html" TargetMode="External"/><Relationship Id="rId2" Type="http://schemas.openxmlformats.org/officeDocument/2006/relationships/styles" Target="styles.xml"/><Relationship Id="rId16" Type="http://schemas.openxmlformats.org/officeDocument/2006/relationships/hyperlink" Target="http://www.bookshop.com.ua/Asp/k_view_2.asp?Pr1=1&amp;Au=%D0%90.%C2%A0%D0%97%D0%B5%D0%B2%D0%B0%D0%BA%D0%BE%D0%B2&amp;AllBD=ON&amp;Title1=%D0%90.%C2%A0%D0%97%D0%B5%D0%B2%D0%B0%D0%BA%D0%BE%D0%B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85829</Words>
  <Characters>489226</Characters>
  <Application>Microsoft Office Word</Application>
  <DocSecurity>0</DocSecurity>
  <Lines>4076</Lines>
  <Paragraphs>1147</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573908</CharactersWithSpaces>
  <SharedDoc>false</SharedDoc>
  <HLinks>
    <vt:vector size="18" baseType="variant">
      <vt:variant>
        <vt:i4>7733360</vt:i4>
      </vt:variant>
      <vt:variant>
        <vt:i4>6</vt:i4>
      </vt:variant>
      <vt:variant>
        <vt:i4>0</vt:i4>
      </vt:variant>
      <vt:variant>
        <vt:i4>5</vt:i4>
      </vt:variant>
      <vt:variant>
        <vt:lpwstr>http://www.bolero.ru/person-270981.html</vt:lpwstr>
      </vt:variant>
      <vt:variant>
        <vt:lpwstr/>
      </vt:variant>
      <vt:variant>
        <vt:i4>7733360</vt:i4>
      </vt:variant>
      <vt:variant>
        <vt:i4>3</vt:i4>
      </vt:variant>
      <vt:variant>
        <vt:i4>0</vt:i4>
      </vt:variant>
      <vt:variant>
        <vt:i4>5</vt:i4>
      </vt:variant>
      <vt:variant>
        <vt:lpwstr>http://www.bolero.ru/person-270981.html</vt:lpwstr>
      </vt:variant>
      <vt:variant>
        <vt:lpwstr/>
      </vt:variant>
      <vt:variant>
        <vt:i4>6815785</vt:i4>
      </vt:variant>
      <vt:variant>
        <vt:i4>0</vt:i4>
      </vt:variant>
      <vt:variant>
        <vt:i4>0</vt:i4>
      </vt:variant>
      <vt:variant>
        <vt:i4>5</vt:i4>
      </vt:variant>
      <vt:variant>
        <vt:lpwstr>http://www.bookshop.com.ua/Asp/k_view_2.asp?Pr1=1&amp;Au=%D0%90.%C2%A0%D0%97%D0%B5%D0%B2%D0%B0%D0%BA%D0%BE%D0%B2&amp;AllBD=ON&amp;Title1=%D0%90.%C2%A0%D0%97%D0%B5%D0%B2%D0%B0%D0%BA%D0%BE%D0%B2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FED</dc:creator>
  <cp:keywords/>
  <dc:description/>
  <cp:lastModifiedBy>admin</cp:lastModifiedBy>
  <cp:revision>2</cp:revision>
  <cp:lastPrinted>2008-05-16T16:43:00Z</cp:lastPrinted>
  <dcterms:created xsi:type="dcterms:W3CDTF">2014-04-28T15:05:00Z</dcterms:created>
  <dcterms:modified xsi:type="dcterms:W3CDTF">2014-04-28T15:05:00Z</dcterms:modified>
</cp:coreProperties>
</file>