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076" w:rsidRPr="00A9317C" w:rsidRDefault="002E0076" w:rsidP="00A9317C">
      <w:pPr>
        <w:shd w:val="clear" w:color="auto" w:fill="FFFFFF"/>
        <w:spacing w:line="360" w:lineRule="auto"/>
        <w:ind w:firstLine="709"/>
        <w:jc w:val="center"/>
        <w:rPr>
          <w:sz w:val="28"/>
          <w:szCs w:val="20"/>
        </w:rPr>
      </w:pPr>
      <w:r w:rsidRPr="00A9317C">
        <w:rPr>
          <w:sz w:val="28"/>
          <w:szCs w:val="20"/>
        </w:rPr>
        <w:t>Федеральное агентство по образованию</w:t>
      </w:r>
    </w:p>
    <w:p w:rsidR="002E0076" w:rsidRPr="00A9317C" w:rsidRDefault="002E0076" w:rsidP="00A9317C">
      <w:pPr>
        <w:spacing w:line="360" w:lineRule="auto"/>
        <w:ind w:firstLine="709"/>
        <w:jc w:val="center"/>
        <w:rPr>
          <w:sz w:val="28"/>
          <w:szCs w:val="20"/>
        </w:rPr>
      </w:pPr>
      <w:r w:rsidRPr="00A9317C">
        <w:rPr>
          <w:sz w:val="28"/>
          <w:szCs w:val="20"/>
        </w:rPr>
        <w:t>САМАРСКИЙ ГОСУДАРСТВЕННЫЙ ЭКОНОМИЧЕСКИЙ УНИВЕРСИТЕТ.</w:t>
      </w:r>
    </w:p>
    <w:p w:rsidR="002E0076" w:rsidRPr="00A9317C" w:rsidRDefault="002E0076" w:rsidP="00A9317C">
      <w:pPr>
        <w:spacing w:line="360" w:lineRule="auto"/>
        <w:ind w:firstLine="709"/>
        <w:jc w:val="center"/>
        <w:rPr>
          <w:sz w:val="28"/>
          <w:szCs w:val="20"/>
        </w:rPr>
      </w:pPr>
      <w:r w:rsidRPr="00A9317C">
        <w:rPr>
          <w:sz w:val="28"/>
          <w:szCs w:val="20"/>
        </w:rPr>
        <w:t>ФИЛИАЛ в г.ТОЛЬЯТТИ</w:t>
      </w:r>
    </w:p>
    <w:p w:rsidR="002E0076" w:rsidRPr="00A9317C" w:rsidRDefault="002E0076" w:rsidP="00A9317C">
      <w:pPr>
        <w:shd w:val="clear" w:color="auto" w:fill="FFFFFF"/>
        <w:spacing w:line="360" w:lineRule="auto"/>
        <w:ind w:firstLine="709"/>
        <w:jc w:val="center"/>
        <w:rPr>
          <w:sz w:val="28"/>
          <w:szCs w:val="20"/>
        </w:rPr>
      </w:pPr>
      <w:r w:rsidRPr="00A9317C">
        <w:rPr>
          <w:i/>
          <w:iCs/>
          <w:sz w:val="28"/>
          <w:szCs w:val="20"/>
        </w:rPr>
        <w:t>ул. Тополиная 18 (38-50-50)</w:t>
      </w:r>
    </w:p>
    <w:p w:rsidR="002E0076" w:rsidRPr="00A9317C" w:rsidRDefault="002E0076" w:rsidP="00A9317C">
      <w:pPr>
        <w:shd w:val="clear" w:color="auto" w:fill="FFFFFF"/>
        <w:spacing w:line="360" w:lineRule="auto"/>
        <w:ind w:firstLine="709"/>
        <w:jc w:val="center"/>
        <w:rPr>
          <w:b/>
          <w:bCs/>
          <w:sz w:val="28"/>
          <w:szCs w:val="28"/>
        </w:rPr>
      </w:pPr>
    </w:p>
    <w:p w:rsidR="00A9317C" w:rsidRDefault="00A9317C" w:rsidP="00A9317C">
      <w:pPr>
        <w:shd w:val="clear" w:color="auto" w:fill="FFFFFF"/>
        <w:spacing w:line="360" w:lineRule="auto"/>
        <w:ind w:firstLine="709"/>
        <w:jc w:val="center"/>
        <w:rPr>
          <w:b/>
          <w:bCs/>
          <w:sz w:val="28"/>
          <w:szCs w:val="28"/>
        </w:rPr>
      </w:pPr>
    </w:p>
    <w:p w:rsidR="00A9317C" w:rsidRDefault="00A9317C" w:rsidP="00A9317C">
      <w:pPr>
        <w:shd w:val="clear" w:color="auto" w:fill="FFFFFF"/>
        <w:spacing w:line="360" w:lineRule="auto"/>
        <w:ind w:firstLine="709"/>
        <w:jc w:val="center"/>
        <w:rPr>
          <w:b/>
          <w:bCs/>
          <w:sz w:val="28"/>
          <w:szCs w:val="28"/>
        </w:rPr>
      </w:pPr>
    </w:p>
    <w:p w:rsidR="00A9317C" w:rsidRDefault="00A9317C" w:rsidP="00A9317C">
      <w:pPr>
        <w:shd w:val="clear" w:color="auto" w:fill="FFFFFF"/>
        <w:spacing w:line="360" w:lineRule="auto"/>
        <w:ind w:firstLine="709"/>
        <w:jc w:val="center"/>
        <w:rPr>
          <w:b/>
          <w:bCs/>
          <w:sz w:val="28"/>
          <w:szCs w:val="28"/>
        </w:rPr>
      </w:pPr>
    </w:p>
    <w:p w:rsidR="00A9317C" w:rsidRDefault="00A9317C" w:rsidP="00A9317C">
      <w:pPr>
        <w:shd w:val="clear" w:color="auto" w:fill="FFFFFF"/>
        <w:spacing w:line="360" w:lineRule="auto"/>
        <w:ind w:firstLine="709"/>
        <w:jc w:val="center"/>
        <w:rPr>
          <w:b/>
          <w:bCs/>
          <w:sz w:val="28"/>
          <w:szCs w:val="28"/>
        </w:rPr>
      </w:pPr>
    </w:p>
    <w:p w:rsidR="00A9317C" w:rsidRDefault="00A9317C" w:rsidP="00A9317C">
      <w:pPr>
        <w:shd w:val="clear" w:color="auto" w:fill="FFFFFF"/>
        <w:spacing w:line="360" w:lineRule="auto"/>
        <w:ind w:firstLine="709"/>
        <w:jc w:val="center"/>
        <w:rPr>
          <w:b/>
          <w:bCs/>
          <w:sz w:val="28"/>
          <w:szCs w:val="28"/>
        </w:rPr>
      </w:pPr>
    </w:p>
    <w:p w:rsidR="00A9317C" w:rsidRDefault="00A9317C" w:rsidP="00A9317C">
      <w:pPr>
        <w:shd w:val="clear" w:color="auto" w:fill="FFFFFF"/>
        <w:spacing w:line="360" w:lineRule="auto"/>
        <w:ind w:firstLine="709"/>
        <w:jc w:val="center"/>
        <w:rPr>
          <w:b/>
          <w:bCs/>
          <w:sz w:val="28"/>
          <w:szCs w:val="28"/>
        </w:rPr>
      </w:pPr>
    </w:p>
    <w:p w:rsidR="00A9317C" w:rsidRDefault="00A9317C" w:rsidP="00A9317C">
      <w:pPr>
        <w:shd w:val="clear" w:color="auto" w:fill="FFFFFF"/>
        <w:spacing w:line="360" w:lineRule="auto"/>
        <w:ind w:firstLine="709"/>
        <w:jc w:val="center"/>
        <w:rPr>
          <w:b/>
          <w:bCs/>
          <w:sz w:val="28"/>
          <w:szCs w:val="28"/>
        </w:rPr>
      </w:pPr>
    </w:p>
    <w:p w:rsidR="00A9317C" w:rsidRDefault="00A9317C" w:rsidP="00A9317C">
      <w:pPr>
        <w:shd w:val="clear" w:color="auto" w:fill="FFFFFF"/>
        <w:spacing w:line="360" w:lineRule="auto"/>
        <w:ind w:firstLine="709"/>
        <w:jc w:val="center"/>
        <w:rPr>
          <w:b/>
          <w:bCs/>
          <w:sz w:val="28"/>
          <w:szCs w:val="28"/>
        </w:rPr>
      </w:pPr>
    </w:p>
    <w:p w:rsidR="00A9317C" w:rsidRDefault="00A9317C" w:rsidP="00A9317C">
      <w:pPr>
        <w:shd w:val="clear" w:color="auto" w:fill="FFFFFF"/>
        <w:spacing w:line="360" w:lineRule="auto"/>
        <w:ind w:firstLine="709"/>
        <w:jc w:val="center"/>
        <w:rPr>
          <w:b/>
          <w:bCs/>
          <w:sz w:val="28"/>
          <w:szCs w:val="28"/>
        </w:rPr>
      </w:pPr>
    </w:p>
    <w:p w:rsidR="002E0076" w:rsidRPr="00A9317C" w:rsidRDefault="002E0076" w:rsidP="00A9317C">
      <w:pPr>
        <w:shd w:val="clear" w:color="auto" w:fill="FFFFFF"/>
        <w:spacing w:line="360" w:lineRule="auto"/>
        <w:ind w:firstLine="709"/>
        <w:jc w:val="center"/>
        <w:rPr>
          <w:b/>
          <w:bCs/>
          <w:sz w:val="28"/>
          <w:szCs w:val="28"/>
        </w:rPr>
      </w:pPr>
      <w:r w:rsidRPr="00A9317C">
        <w:rPr>
          <w:b/>
          <w:bCs/>
          <w:sz w:val="28"/>
          <w:szCs w:val="28"/>
        </w:rPr>
        <w:t>К</w:t>
      </w:r>
      <w:r w:rsidR="00903A9E" w:rsidRPr="00A9317C">
        <w:rPr>
          <w:b/>
          <w:bCs/>
          <w:sz w:val="28"/>
          <w:szCs w:val="28"/>
        </w:rPr>
        <w:t>урсов</w:t>
      </w:r>
      <w:r w:rsidRPr="00A9317C">
        <w:rPr>
          <w:b/>
          <w:bCs/>
          <w:sz w:val="28"/>
          <w:szCs w:val="28"/>
        </w:rPr>
        <w:t>ая работа</w:t>
      </w:r>
    </w:p>
    <w:p w:rsidR="00396891" w:rsidRPr="00A9317C" w:rsidRDefault="002E0076" w:rsidP="00A9317C">
      <w:pPr>
        <w:spacing w:line="360" w:lineRule="auto"/>
        <w:ind w:firstLine="709"/>
        <w:jc w:val="center"/>
        <w:rPr>
          <w:sz w:val="28"/>
          <w:szCs w:val="32"/>
        </w:rPr>
      </w:pPr>
      <w:r w:rsidRPr="00A9317C">
        <w:rPr>
          <w:sz w:val="28"/>
          <w:szCs w:val="32"/>
        </w:rPr>
        <w:t>По теме</w:t>
      </w:r>
    </w:p>
    <w:p w:rsidR="00396891" w:rsidRPr="00A9317C" w:rsidRDefault="00EB0211" w:rsidP="00A9317C">
      <w:pPr>
        <w:spacing w:line="360" w:lineRule="auto"/>
        <w:ind w:firstLine="709"/>
        <w:jc w:val="center"/>
        <w:rPr>
          <w:bCs/>
          <w:sz w:val="28"/>
          <w:szCs w:val="36"/>
          <w:u w:val="single"/>
        </w:rPr>
      </w:pPr>
      <w:r w:rsidRPr="00A9317C">
        <w:rPr>
          <w:bCs/>
          <w:sz w:val="28"/>
          <w:szCs w:val="36"/>
          <w:u w:val="single"/>
        </w:rPr>
        <w:t>Виды</w:t>
      </w:r>
      <w:r w:rsidR="00396891" w:rsidRPr="00A9317C">
        <w:rPr>
          <w:bCs/>
          <w:sz w:val="28"/>
          <w:szCs w:val="36"/>
          <w:u w:val="single"/>
        </w:rPr>
        <w:t xml:space="preserve"> </w:t>
      </w:r>
      <w:r w:rsidRPr="00A9317C">
        <w:rPr>
          <w:bCs/>
          <w:sz w:val="28"/>
          <w:szCs w:val="36"/>
          <w:u w:val="single"/>
        </w:rPr>
        <w:t>денег</w:t>
      </w:r>
      <w:r w:rsidR="00396891" w:rsidRPr="00A9317C">
        <w:rPr>
          <w:bCs/>
          <w:sz w:val="28"/>
          <w:szCs w:val="36"/>
          <w:u w:val="single"/>
        </w:rPr>
        <w:t xml:space="preserve"> </w:t>
      </w:r>
      <w:r w:rsidRPr="00A9317C">
        <w:rPr>
          <w:bCs/>
          <w:sz w:val="28"/>
          <w:szCs w:val="36"/>
          <w:u w:val="single"/>
        </w:rPr>
        <w:t>и</w:t>
      </w:r>
      <w:r w:rsidR="00396891" w:rsidRPr="00A9317C">
        <w:rPr>
          <w:bCs/>
          <w:sz w:val="28"/>
          <w:szCs w:val="36"/>
          <w:u w:val="single"/>
        </w:rPr>
        <w:t xml:space="preserve"> </w:t>
      </w:r>
      <w:r w:rsidRPr="00A9317C">
        <w:rPr>
          <w:bCs/>
          <w:sz w:val="28"/>
          <w:szCs w:val="36"/>
          <w:u w:val="single"/>
        </w:rPr>
        <w:t>их</w:t>
      </w:r>
      <w:r w:rsidR="00396891" w:rsidRPr="00A9317C">
        <w:rPr>
          <w:bCs/>
          <w:sz w:val="28"/>
          <w:szCs w:val="36"/>
          <w:u w:val="single"/>
        </w:rPr>
        <w:t xml:space="preserve"> </w:t>
      </w:r>
      <w:r w:rsidRPr="00A9317C">
        <w:rPr>
          <w:bCs/>
          <w:sz w:val="28"/>
          <w:szCs w:val="36"/>
          <w:u w:val="single"/>
        </w:rPr>
        <w:t>развитие</w:t>
      </w:r>
    </w:p>
    <w:p w:rsidR="00396891" w:rsidRPr="00A9317C" w:rsidRDefault="00396891" w:rsidP="00A9317C">
      <w:pPr>
        <w:spacing w:line="360" w:lineRule="auto"/>
        <w:ind w:firstLine="709"/>
        <w:jc w:val="center"/>
        <w:rPr>
          <w:bCs/>
          <w:sz w:val="28"/>
          <w:szCs w:val="36"/>
          <w:u w:val="single"/>
        </w:rPr>
      </w:pPr>
    </w:p>
    <w:p w:rsidR="002E0076" w:rsidRPr="00A9317C" w:rsidRDefault="00396891" w:rsidP="00A9317C">
      <w:pPr>
        <w:spacing w:line="360" w:lineRule="auto"/>
        <w:ind w:firstLine="709"/>
        <w:jc w:val="both"/>
        <w:rPr>
          <w:sz w:val="28"/>
          <w:szCs w:val="32"/>
        </w:rPr>
      </w:pPr>
      <w:r w:rsidRPr="00A9317C">
        <w:rPr>
          <w:bCs/>
          <w:sz w:val="28"/>
          <w:szCs w:val="32"/>
          <w:u w:val="single"/>
        </w:rPr>
        <w:t>Абрамова Валерия Сергеевна</w:t>
      </w:r>
      <w:r w:rsidR="002E0076" w:rsidRPr="00A9317C">
        <w:rPr>
          <w:sz w:val="28"/>
          <w:szCs w:val="32"/>
        </w:rPr>
        <w:tab/>
      </w:r>
    </w:p>
    <w:p w:rsidR="00C64404" w:rsidRPr="00A9317C" w:rsidRDefault="00C64404" w:rsidP="00A9317C">
      <w:pPr>
        <w:shd w:val="clear" w:color="auto" w:fill="FFFFFF"/>
        <w:spacing w:line="360" w:lineRule="auto"/>
        <w:ind w:firstLine="709"/>
        <w:jc w:val="center"/>
        <w:rPr>
          <w:sz w:val="28"/>
          <w:szCs w:val="28"/>
        </w:rPr>
      </w:pPr>
    </w:p>
    <w:p w:rsidR="00C64404" w:rsidRPr="00A9317C" w:rsidRDefault="00C64404" w:rsidP="00A9317C">
      <w:pPr>
        <w:shd w:val="clear" w:color="auto" w:fill="FFFFFF"/>
        <w:spacing w:line="360" w:lineRule="auto"/>
        <w:ind w:firstLine="709"/>
        <w:jc w:val="center"/>
        <w:rPr>
          <w:sz w:val="28"/>
          <w:szCs w:val="28"/>
        </w:rPr>
      </w:pPr>
    </w:p>
    <w:p w:rsidR="00F16705" w:rsidRDefault="00F16705" w:rsidP="00A9317C">
      <w:pPr>
        <w:shd w:val="clear" w:color="auto" w:fill="FFFFFF"/>
        <w:spacing w:line="360" w:lineRule="auto"/>
        <w:ind w:firstLine="709"/>
        <w:jc w:val="center"/>
        <w:rPr>
          <w:sz w:val="28"/>
          <w:szCs w:val="28"/>
        </w:rPr>
      </w:pPr>
    </w:p>
    <w:p w:rsidR="00A9317C" w:rsidRDefault="00A9317C" w:rsidP="00A9317C">
      <w:pPr>
        <w:shd w:val="clear" w:color="auto" w:fill="FFFFFF"/>
        <w:spacing w:line="360" w:lineRule="auto"/>
        <w:ind w:firstLine="709"/>
        <w:jc w:val="center"/>
        <w:rPr>
          <w:sz w:val="28"/>
          <w:szCs w:val="28"/>
        </w:rPr>
      </w:pPr>
    </w:p>
    <w:p w:rsidR="00A9317C" w:rsidRDefault="00A9317C" w:rsidP="00A9317C">
      <w:pPr>
        <w:shd w:val="clear" w:color="auto" w:fill="FFFFFF"/>
        <w:spacing w:line="360" w:lineRule="auto"/>
        <w:ind w:firstLine="709"/>
        <w:jc w:val="center"/>
        <w:rPr>
          <w:sz w:val="28"/>
          <w:szCs w:val="28"/>
        </w:rPr>
      </w:pPr>
    </w:p>
    <w:p w:rsidR="00A9317C" w:rsidRDefault="00A9317C" w:rsidP="00A9317C">
      <w:pPr>
        <w:shd w:val="clear" w:color="auto" w:fill="FFFFFF"/>
        <w:spacing w:line="360" w:lineRule="auto"/>
        <w:ind w:firstLine="709"/>
        <w:jc w:val="center"/>
        <w:rPr>
          <w:sz w:val="28"/>
          <w:szCs w:val="28"/>
        </w:rPr>
      </w:pPr>
    </w:p>
    <w:p w:rsidR="00A9317C" w:rsidRDefault="00A9317C" w:rsidP="00A9317C">
      <w:pPr>
        <w:shd w:val="clear" w:color="auto" w:fill="FFFFFF"/>
        <w:spacing w:line="360" w:lineRule="auto"/>
        <w:ind w:firstLine="709"/>
        <w:jc w:val="center"/>
        <w:rPr>
          <w:sz w:val="28"/>
          <w:szCs w:val="28"/>
        </w:rPr>
      </w:pPr>
    </w:p>
    <w:p w:rsidR="00A9317C" w:rsidRPr="00A9317C" w:rsidRDefault="00A9317C" w:rsidP="00A9317C">
      <w:pPr>
        <w:shd w:val="clear" w:color="auto" w:fill="FFFFFF"/>
        <w:spacing w:line="360" w:lineRule="auto"/>
        <w:ind w:firstLine="709"/>
        <w:jc w:val="center"/>
        <w:rPr>
          <w:sz w:val="28"/>
          <w:szCs w:val="28"/>
        </w:rPr>
      </w:pPr>
    </w:p>
    <w:p w:rsidR="002E0076" w:rsidRPr="00A9317C" w:rsidRDefault="002E0076" w:rsidP="00A9317C">
      <w:pPr>
        <w:shd w:val="clear" w:color="auto" w:fill="FFFFFF"/>
        <w:spacing w:line="360" w:lineRule="auto"/>
        <w:ind w:firstLine="709"/>
        <w:jc w:val="center"/>
        <w:rPr>
          <w:sz w:val="28"/>
          <w:szCs w:val="28"/>
        </w:rPr>
      </w:pPr>
      <w:r w:rsidRPr="00A9317C">
        <w:rPr>
          <w:sz w:val="28"/>
          <w:szCs w:val="28"/>
        </w:rPr>
        <w:t>Тольятти</w:t>
      </w:r>
      <w:r w:rsidR="00F16705" w:rsidRPr="00A9317C">
        <w:rPr>
          <w:sz w:val="28"/>
          <w:szCs w:val="28"/>
        </w:rPr>
        <w:t xml:space="preserve"> 2010</w:t>
      </w:r>
    </w:p>
    <w:p w:rsidR="007E285C" w:rsidRPr="00A9317C" w:rsidRDefault="007E285C" w:rsidP="00396891">
      <w:pPr>
        <w:spacing w:line="360" w:lineRule="auto"/>
        <w:ind w:firstLine="709"/>
        <w:jc w:val="both"/>
        <w:rPr>
          <w:sz w:val="28"/>
          <w:szCs w:val="28"/>
        </w:rPr>
      </w:pPr>
    </w:p>
    <w:p w:rsidR="00396891" w:rsidRPr="00A9317C" w:rsidRDefault="00396891" w:rsidP="00396891">
      <w:pPr>
        <w:spacing w:line="360" w:lineRule="auto"/>
        <w:ind w:firstLine="709"/>
        <w:jc w:val="both"/>
        <w:rPr>
          <w:sz w:val="28"/>
          <w:szCs w:val="28"/>
        </w:rPr>
        <w:sectPr w:rsidR="00396891" w:rsidRPr="00A9317C" w:rsidSect="00A9317C">
          <w:headerReference w:type="even" r:id="rId7"/>
          <w:headerReference w:type="default" r:id="rId8"/>
          <w:type w:val="nextColumn"/>
          <w:pgSz w:w="11906" w:h="16838"/>
          <w:pgMar w:top="1134" w:right="851" w:bottom="1134" w:left="1701" w:header="709" w:footer="709" w:gutter="0"/>
          <w:pgNumType w:start="1"/>
          <w:cols w:space="708"/>
          <w:docGrid w:linePitch="360"/>
        </w:sectPr>
      </w:pPr>
    </w:p>
    <w:p w:rsidR="00AE61A7" w:rsidRDefault="007E285C" w:rsidP="00396891">
      <w:pPr>
        <w:pStyle w:val="1"/>
        <w:spacing w:before="0" w:after="0" w:line="360" w:lineRule="auto"/>
        <w:ind w:firstLine="709"/>
        <w:jc w:val="both"/>
        <w:rPr>
          <w:rFonts w:ascii="Times New Roman" w:hAnsi="Times New Roman" w:cs="Times New Roman"/>
          <w:sz w:val="28"/>
          <w:szCs w:val="28"/>
        </w:rPr>
      </w:pPr>
      <w:bookmarkStart w:id="0" w:name="_Toc288203613"/>
      <w:r w:rsidRPr="00A9317C">
        <w:rPr>
          <w:rFonts w:ascii="Times New Roman" w:hAnsi="Times New Roman" w:cs="Times New Roman"/>
          <w:sz w:val="28"/>
          <w:szCs w:val="28"/>
        </w:rPr>
        <w:t>Содержание</w:t>
      </w:r>
      <w:bookmarkEnd w:id="0"/>
    </w:p>
    <w:p w:rsidR="00A9317C" w:rsidRPr="00A9317C" w:rsidRDefault="00A9317C" w:rsidP="00A9317C"/>
    <w:p w:rsidR="00A9317C" w:rsidRPr="00A9317C" w:rsidRDefault="00A9317C" w:rsidP="00A9317C">
      <w:pPr>
        <w:pStyle w:val="11"/>
        <w:tabs>
          <w:tab w:val="right" w:leader="dot" w:pos="9344"/>
        </w:tabs>
        <w:spacing w:line="360" w:lineRule="auto"/>
        <w:jc w:val="both"/>
        <w:rPr>
          <w:noProof/>
          <w:sz w:val="28"/>
          <w:szCs w:val="28"/>
        </w:rPr>
      </w:pPr>
      <w:r w:rsidRPr="00A9317C">
        <w:rPr>
          <w:noProof/>
          <w:sz w:val="28"/>
          <w:szCs w:val="28"/>
        </w:rPr>
        <w:t>Содержание</w:t>
      </w:r>
    </w:p>
    <w:p w:rsidR="00A9317C" w:rsidRPr="00A9317C" w:rsidRDefault="00A9317C" w:rsidP="00A9317C">
      <w:pPr>
        <w:pStyle w:val="11"/>
        <w:tabs>
          <w:tab w:val="right" w:leader="dot" w:pos="9344"/>
        </w:tabs>
        <w:spacing w:line="360" w:lineRule="auto"/>
        <w:jc w:val="both"/>
        <w:rPr>
          <w:noProof/>
          <w:sz w:val="28"/>
          <w:szCs w:val="28"/>
        </w:rPr>
      </w:pPr>
      <w:r w:rsidRPr="00A9317C">
        <w:rPr>
          <w:noProof/>
          <w:sz w:val="28"/>
          <w:szCs w:val="28"/>
        </w:rPr>
        <w:t>Введение</w:t>
      </w:r>
    </w:p>
    <w:p w:rsidR="00A9317C" w:rsidRPr="00A9317C" w:rsidRDefault="00A9317C" w:rsidP="00A9317C">
      <w:pPr>
        <w:pStyle w:val="11"/>
        <w:tabs>
          <w:tab w:val="right" w:leader="dot" w:pos="9344"/>
        </w:tabs>
        <w:spacing w:line="360" w:lineRule="auto"/>
        <w:jc w:val="both"/>
        <w:rPr>
          <w:noProof/>
          <w:sz w:val="28"/>
          <w:szCs w:val="28"/>
        </w:rPr>
      </w:pPr>
      <w:r w:rsidRPr="00A9317C">
        <w:rPr>
          <w:noProof/>
          <w:sz w:val="28"/>
          <w:szCs w:val="28"/>
        </w:rPr>
        <w:t>Глава 1. Возникновение денег. Их необходимость</w:t>
      </w:r>
    </w:p>
    <w:p w:rsidR="00A9317C" w:rsidRPr="00A9317C" w:rsidRDefault="00A9317C" w:rsidP="00A9317C">
      <w:pPr>
        <w:pStyle w:val="21"/>
        <w:ind w:left="0"/>
        <w:jc w:val="both"/>
        <w:rPr>
          <w:noProof/>
          <w:sz w:val="28"/>
          <w:szCs w:val="28"/>
        </w:rPr>
      </w:pPr>
      <w:r w:rsidRPr="00A9317C">
        <w:rPr>
          <w:noProof/>
          <w:sz w:val="28"/>
          <w:szCs w:val="28"/>
        </w:rPr>
        <w:t>1.1 Предпосылки возникновения денег</w:t>
      </w:r>
    </w:p>
    <w:p w:rsidR="00A9317C" w:rsidRPr="00A9317C" w:rsidRDefault="00A9317C" w:rsidP="00A9317C">
      <w:pPr>
        <w:pStyle w:val="21"/>
        <w:ind w:left="0"/>
        <w:jc w:val="both"/>
        <w:rPr>
          <w:noProof/>
          <w:sz w:val="28"/>
          <w:szCs w:val="28"/>
        </w:rPr>
      </w:pPr>
      <w:r w:rsidRPr="00A9317C">
        <w:rPr>
          <w:noProof/>
          <w:sz w:val="28"/>
          <w:szCs w:val="28"/>
        </w:rPr>
        <w:t>1.2 Сущность денег</w:t>
      </w:r>
    </w:p>
    <w:p w:rsidR="00A9317C" w:rsidRPr="00A9317C" w:rsidRDefault="00A9317C" w:rsidP="00A9317C">
      <w:pPr>
        <w:pStyle w:val="11"/>
        <w:tabs>
          <w:tab w:val="right" w:leader="dot" w:pos="9344"/>
        </w:tabs>
        <w:spacing w:line="360" w:lineRule="auto"/>
        <w:jc w:val="both"/>
        <w:rPr>
          <w:noProof/>
          <w:sz w:val="28"/>
          <w:szCs w:val="28"/>
        </w:rPr>
      </w:pPr>
      <w:r w:rsidRPr="00A9317C">
        <w:rPr>
          <w:noProof/>
          <w:sz w:val="28"/>
          <w:szCs w:val="28"/>
        </w:rPr>
        <w:t>Глава 2. Бумажные деньги. Их сущность и закономерности обращения</w:t>
      </w:r>
    </w:p>
    <w:p w:rsidR="00A9317C" w:rsidRPr="00A9317C" w:rsidRDefault="00A9317C" w:rsidP="00A9317C">
      <w:pPr>
        <w:pStyle w:val="21"/>
        <w:ind w:left="0"/>
        <w:jc w:val="both"/>
        <w:rPr>
          <w:noProof/>
          <w:sz w:val="28"/>
          <w:szCs w:val="28"/>
        </w:rPr>
      </w:pPr>
      <w:r>
        <w:rPr>
          <w:noProof/>
          <w:sz w:val="28"/>
          <w:szCs w:val="28"/>
        </w:rPr>
        <w:t>2.1</w:t>
      </w:r>
      <w:r w:rsidRPr="00A9317C">
        <w:rPr>
          <w:noProof/>
          <w:sz w:val="28"/>
          <w:szCs w:val="28"/>
        </w:rPr>
        <w:t xml:space="preserve"> Происхождение и сущность бумажных денег</w:t>
      </w:r>
    </w:p>
    <w:p w:rsidR="00A9317C" w:rsidRPr="00A9317C" w:rsidRDefault="00A9317C" w:rsidP="00A9317C">
      <w:pPr>
        <w:pStyle w:val="21"/>
        <w:ind w:left="0"/>
        <w:jc w:val="both"/>
        <w:rPr>
          <w:noProof/>
          <w:sz w:val="28"/>
          <w:szCs w:val="28"/>
        </w:rPr>
      </w:pPr>
      <w:r w:rsidRPr="00A9317C">
        <w:rPr>
          <w:noProof/>
          <w:sz w:val="28"/>
          <w:szCs w:val="28"/>
        </w:rPr>
        <w:t>2.2 Закономерности обращения бумажных денег</w:t>
      </w:r>
    </w:p>
    <w:p w:rsidR="00A9317C" w:rsidRPr="00A9317C" w:rsidRDefault="00A9317C" w:rsidP="00A9317C">
      <w:pPr>
        <w:pStyle w:val="11"/>
        <w:tabs>
          <w:tab w:val="right" w:leader="dot" w:pos="9344"/>
        </w:tabs>
        <w:spacing w:line="360" w:lineRule="auto"/>
        <w:jc w:val="both"/>
        <w:rPr>
          <w:noProof/>
          <w:sz w:val="28"/>
          <w:szCs w:val="28"/>
        </w:rPr>
      </w:pPr>
      <w:r w:rsidRPr="00A9317C">
        <w:rPr>
          <w:noProof/>
          <w:sz w:val="28"/>
          <w:szCs w:val="28"/>
        </w:rPr>
        <w:t>Глава 3. Кредитные деньги. Банкнота. Системы обеспечения банкнотной эмиссии</w:t>
      </w:r>
    </w:p>
    <w:p w:rsidR="00A9317C" w:rsidRPr="00A9317C" w:rsidRDefault="00A9317C" w:rsidP="00A9317C">
      <w:pPr>
        <w:pStyle w:val="21"/>
        <w:ind w:left="0"/>
        <w:jc w:val="both"/>
        <w:rPr>
          <w:noProof/>
          <w:sz w:val="28"/>
          <w:szCs w:val="28"/>
        </w:rPr>
      </w:pPr>
      <w:r w:rsidRPr="00A9317C">
        <w:rPr>
          <w:noProof/>
          <w:sz w:val="28"/>
          <w:szCs w:val="28"/>
        </w:rPr>
        <w:t>3.1 Понятие кредитных денег</w:t>
      </w:r>
    </w:p>
    <w:p w:rsidR="00A9317C" w:rsidRPr="00A9317C" w:rsidRDefault="00A9317C" w:rsidP="00A9317C">
      <w:pPr>
        <w:pStyle w:val="21"/>
        <w:ind w:left="0"/>
        <w:jc w:val="both"/>
        <w:rPr>
          <w:noProof/>
          <w:sz w:val="28"/>
          <w:szCs w:val="28"/>
        </w:rPr>
      </w:pPr>
      <w:r w:rsidRPr="00A9317C">
        <w:rPr>
          <w:noProof/>
          <w:sz w:val="28"/>
          <w:szCs w:val="28"/>
        </w:rPr>
        <w:t>3.2 Эволюция кредитных денег</w:t>
      </w:r>
    </w:p>
    <w:p w:rsidR="00A9317C" w:rsidRPr="00A9317C" w:rsidRDefault="00A9317C" w:rsidP="00A9317C">
      <w:pPr>
        <w:pStyle w:val="21"/>
        <w:ind w:left="0"/>
        <w:jc w:val="both"/>
        <w:rPr>
          <w:noProof/>
          <w:sz w:val="28"/>
          <w:szCs w:val="28"/>
        </w:rPr>
      </w:pPr>
      <w:r w:rsidRPr="00A9317C">
        <w:rPr>
          <w:noProof/>
          <w:sz w:val="28"/>
          <w:szCs w:val="28"/>
        </w:rPr>
        <w:t>3.3 Банкнота</w:t>
      </w:r>
    </w:p>
    <w:p w:rsidR="00A9317C" w:rsidRPr="00A9317C" w:rsidRDefault="00A9317C" w:rsidP="00A9317C">
      <w:pPr>
        <w:pStyle w:val="21"/>
        <w:ind w:left="0"/>
        <w:jc w:val="both"/>
        <w:rPr>
          <w:noProof/>
          <w:sz w:val="28"/>
          <w:szCs w:val="28"/>
        </w:rPr>
      </w:pPr>
      <w:r w:rsidRPr="00A9317C">
        <w:rPr>
          <w:noProof/>
          <w:sz w:val="28"/>
          <w:szCs w:val="28"/>
        </w:rPr>
        <w:t>3.4 Системы обеспечения банкнотной эмиссии</w:t>
      </w:r>
    </w:p>
    <w:p w:rsidR="00A9317C" w:rsidRPr="00A9317C" w:rsidRDefault="00A9317C" w:rsidP="00A9317C">
      <w:pPr>
        <w:pStyle w:val="11"/>
        <w:tabs>
          <w:tab w:val="right" w:leader="dot" w:pos="9344"/>
        </w:tabs>
        <w:spacing w:line="360" w:lineRule="auto"/>
        <w:jc w:val="both"/>
        <w:rPr>
          <w:noProof/>
          <w:sz w:val="28"/>
          <w:szCs w:val="28"/>
        </w:rPr>
      </w:pPr>
      <w:r w:rsidRPr="00A9317C">
        <w:rPr>
          <w:noProof/>
          <w:sz w:val="28"/>
          <w:szCs w:val="28"/>
        </w:rPr>
        <w:t>Глава 4. Деньги безналичного оборота. Дискуссионные вопросы понятия «Электронные деньги»</w:t>
      </w:r>
    </w:p>
    <w:p w:rsidR="00A9317C" w:rsidRPr="00A9317C" w:rsidRDefault="00A9317C" w:rsidP="00A9317C">
      <w:pPr>
        <w:pStyle w:val="21"/>
        <w:ind w:left="0"/>
        <w:jc w:val="both"/>
        <w:rPr>
          <w:noProof/>
          <w:sz w:val="28"/>
          <w:szCs w:val="28"/>
        </w:rPr>
      </w:pPr>
      <w:r w:rsidRPr="00A9317C">
        <w:rPr>
          <w:noProof/>
          <w:sz w:val="28"/>
          <w:szCs w:val="28"/>
        </w:rPr>
        <w:t>4.1 Деньги безналичного оборота</w:t>
      </w:r>
    </w:p>
    <w:p w:rsidR="00A9317C" w:rsidRPr="00A9317C" w:rsidRDefault="00A9317C" w:rsidP="00A9317C">
      <w:pPr>
        <w:pStyle w:val="21"/>
        <w:ind w:left="0"/>
        <w:jc w:val="both"/>
        <w:rPr>
          <w:noProof/>
          <w:sz w:val="28"/>
          <w:szCs w:val="28"/>
        </w:rPr>
      </w:pPr>
      <w:r w:rsidRPr="00A9317C">
        <w:rPr>
          <w:noProof/>
          <w:sz w:val="28"/>
          <w:szCs w:val="28"/>
        </w:rPr>
        <w:t>4.2 Подходы к определению «Электронные деньги»</w:t>
      </w:r>
    </w:p>
    <w:p w:rsidR="00A9317C" w:rsidRPr="00A9317C" w:rsidRDefault="00A9317C" w:rsidP="00A9317C">
      <w:pPr>
        <w:pStyle w:val="11"/>
        <w:tabs>
          <w:tab w:val="right" w:leader="dot" w:pos="9344"/>
        </w:tabs>
        <w:spacing w:line="360" w:lineRule="auto"/>
        <w:jc w:val="both"/>
        <w:rPr>
          <w:noProof/>
          <w:sz w:val="28"/>
          <w:szCs w:val="28"/>
        </w:rPr>
      </w:pPr>
      <w:r w:rsidRPr="00A9317C">
        <w:rPr>
          <w:noProof/>
          <w:sz w:val="28"/>
          <w:szCs w:val="28"/>
        </w:rPr>
        <w:t>Заключение</w:t>
      </w:r>
    </w:p>
    <w:p w:rsidR="00A9317C" w:rsidRPr="00A9317C" w:rsidRDefault="00A9317C" w:rsidP="00A9317C">
      <w:pPr>
        <w:pStyle w:val="11"/>
        <w:tabs>
          <w:tab w:val="right" w:leader="dot" w:pos="9344"/>
        </w:tabs>
        <w:spacing w:line="360" w:lineRule="auto"/>
        <w:jc w:val="both"/>
        <w:rPr>
          <w:noProof/>
          <w:sz w:val="28"/>
          <w:szCs w:val="28"/>
        </w:rPr>
      </w:pPr>
      <w:r w:rsidRPr="00A9317C">
        <w:rPr>
          <w:noProof/>
          <w:sz w:val="28"/>
          <w:szCs w:val="28"/>
        </w:rPr>
        <w:t>Список использованных источников</w:t>
      </w:r>
    </w:p>
    <w:p w:rsidR="007E285C" w:rsidRPr="00EC3D04" w:rsidRDefault="00EC3D04" w:rsidP="00A9317C">
      <w:pPr>
        <w:spacing w:line="360" w:lineRule="auto"/>
        <w:ind w:firstLine="709"/>
        <w:jc w:val="both"/>
        <w:rPr>
          <w:color w:val="FFFFFF"/>
          <w:sz w:val="28"/>
          <w:szCs w:val="28"/>
        </w:rPr>
      </w:pPr>
      <w:r w:rsidRPr="00EC3D04">
        <w:rPr>
          <w:color w:val="FFFFFF"/>
          <w:sz w:val="28"/>
          <w:szCs w:val="28"/>
        </w:rPr>
        <w:t>деньги бумажная банкнотная кредитная электронная</w:t>
      </w:r>
    </w:p>
    <w:p w:rsidR="007E285C" w:rsidRPr="00A9317C" w:rsidRDefault="007E285C" w:rsidP="00396891">
      <w:pPr>
        <w:spacing w:line="360" w:lineRule="auto"/>
        <w:ind w:firstLine="709"/>
        <w:jc w:val="both"/>
        <w:rPr>
          <w:sz w:val="28"/>
          <w:szCs w:val="28"/>
        </w:rPr>
      </w:pPr>
    </w:p>
    <w:p w:rsidR="007E285C" w:rsidRPr="00A9317C" w:rsidRDefault="007E285C" w:rsidP="00396891">
      <w:pPr>
        <w:spacing w:line="360" w:lineRule="auto"/>
        <w:ind w:firstLine="709"/>
        <w:jc w:val="both"/>
        <w:rPr>
          <w:sz w:val="28"/>
          <w:szCs w:val="28"/>
        </w:rPr>
        <w:sectPr w:rsidR="007E285C" w:rsidRPr="00A9317C" w:rsidSect="00A9317C">
          <w:type w:val="nextColumn"/>
          <w:pgSz w:w="11906" w:h="16838"/>
          <w:pgMar w:top="1134" w:right="851" w:bottom="1134" w:left="1701" w:header="709" w:footer="709" w:gutter="0"/>
          <w:pgNumType w:start="2"/>
          <w:cols w:space="708"/>
          <w:docGrid w:linePitch="360"/>
        </w:sectPr>
      </w:pPr>
    </w:p>
    <w:p w:rsidR="007E285C" w:rsidRPr="00A9317C" w:rsidRDefault="007E285C" w:rsidP="00396891">
      <w:pPr>
        <w:pStyle w:val="1"/>
        <w:spacing w:before="0" w:after="0" w:line="360" w:lineRule="auto"/>
        <w:ind w:firstLine="709"/>
        <w:jc w:val="both"/>
        <w:rPr>
          <w:rFonts w:ascii="Times New Roman" w:hAnsi="Times New Roman" w:cs="Times New Roman"/>
          <w:sz w:val="28"/>
          <w:szCs w:val="28"/>
        </w:rPr>
      </w:pPr>
      <w:bookmarkStart w:id="1" w:name="_Toc288203614"/>
      <w:r w:rsidRPr="00A9317C">
        <w:rPr>
          <w:rFonts w:ascii="Times New Roman" w:hAnsi="Times New Roman" w:cs="Times New Roman"/>
          <w:sz w:val="28"/>
          <w:szCs w:val="28"/>
        </w:rPr>
        <w:t>Введение</w:t>
      </w:r>
      <w:bookmarkEnd w:id="1"/>
    </w:p>
    <w:p w:rsidR="007E285C" w:rsidRPr="00A9317C" w:rsidRDefault="007E285C" w:rsidP="00396891">
      <w:pPr>
        <w:spacing w:line="360" w:lineRule="auto"/>
        <w:ind w:firstLine="709"/>
        <w:jc w:val="both"/>
        <w:rPr>
          <w:sz w:val="28"/>
          <w:szCs w:val="28"/>
        </w:rPr>
      </w:pPr>
    </w:p>
    <w:p w:rsidR="00C71228" w:rsidRPr="00A9317C" w:rsidRDefault="00C71228" w:rsidP="00396891">
      <w:pPr>
        <w:suppressAutoHyphens/>
        <w:spacing w:line="360" w:lineRule="auto"/>
        <w:ind w:firstLine="709"/>
        <w:jc w:val="both"/>
        <w:rPr>
          <w:sz w:val="28"/>
          <w:szCs w:val="28"/>
        </w:rPr>
      </w:pPr>
      <w:r w:rsidRPr="00A9317C">
        <w:rPr>
          <w:sz w:val="28"/>
          <w:szCs w:val="28"/>
        </w:rPr>
        <w:t>Деньги представляют собой неотъемлемый элемент нашего повседневного бытия. Современный человек не может представить себе рыночную экономику без денежного обращения. Однако, деньги – это продукт исторического развития. Они возникли на определенном этапе хозяйственной жизни общества, и их появление стало огромным шагом вперед по преодолению узости бартерного обмена.</w:t>
      </w:r>
    </w:p>
    <w:p w:rsidR="00C71228" w:rsidRPr="00A9317C" w:rsidRDefault="00C71228" w:rsidP="00396891">
      <w:pPr>
        <w:suppressAutoHyphens/>
        <w:spacing w:line="360" w:lineRule="auto"/>
        <w:ind w:firstLine="709"/>
        <w:jc w:val="both"/>
        <w:rPr>
          <w:sz w:val="28"/>
          <w:szCs w:val="28"/>
        </w:rPr>
      </w:pPr>
      <w:r w:rsidRPr="00A9317C">
        <w:rPr>
          <w:sz w:val="28"/>
          <w:szCs w:val="28"/>
        </w:rPr>
        <w:t>В процессе исторического развития формы денег претерпели серьезную эволюцию. Первоначально в качестве денег обращались товарные деньги, которые исполняли функции денег, а также продавались и покупались как обычный товар, Позднее в обращении появились символические деньги, затраты на производство которых значительно уступали их покупательной способности в качестве денег (бумажные деньги, разменные монеты). Дальнейшее развитие торговли привело к появлению кредитных денег, которые представляли собой обязательства вначале физическ</w:t>
      </w:r>
      <w:r w:rsidR="002A6CFE" w:rsidRPr="00A9317C">
        <w:rPr>
          <w:sz w:val="28"/>
          <w:szCs w:val="28"/>
        </w:rPr>
        <w:t>их лиц, фирм, а затем и банков</w:t>
      </w:r>
      <w:r w:rsidRPr="00A9317C">
        <w:rPr>
          <w:sz w:val="28"/>
          <w:szCs w:val="28"/>
        </w:rPr>
        <w:t>.</w:t>
      </w:r>
    </w:p>
    <w:p w:rsidR="00C71228" w:rsidRPr="00A9317C" w:rsidRDefault="00C71228" w:rsidP="00396891">
      <w:pPr>
        <w:suppressAutoHyphens/>
        <w:spacing w:line="360" w:lineRule="auto"/>
        <w:ind w:firstLine="709"/>
        <w:jc w:val="both"/>
        <w:rPr>
          <w:sz w:val="28"/>
          <w:szCs w:val="28"/>
        </w:rPr>
      </w:pPr>
      <w:r w:rsidRPr="00A9317C">
        <w:rPr>
          <w:sz w:val="28"/>
          <w:szCs w:val="28"/>
        </w:rPr>
        <w:t>Сущность денег заключается в том, что они служат необходимым элементом экономической деятельности общества и составной частью экономических отношений между различными участниками и звеньями народнохозяйственного процесса.</w:t>
      </w:r>
    </w:p>
    <w:p w:rsidR="00C71228" w:rsidRPr="00A9317C" w:rsidRDefault="00C71228" w:rsidP="00396891">
      <w:pPr>
        <w:suppressAutoHyphens/>
        <w:spacing w:line="360" w:lineRule="auto"/>
        <w:ind w:firstLine="709"/>
        <w:jc w:val="both"/>
        <w:rPr>
          <w:sz w:val="28"/>
          <w:szCs w:val="28"/>
        </w:rPr>
      </w:pPr>
      <w:r w:rsidRPr="00A9317C">
        <w:rPr>
          <w:sz w:val="28"/>
          <w:szCs w:val="28"/>
        </w:rPr>
        <w:t>В экономике страны население предъявляет спрос на деньги, поскольку деньги выполняют важные функции. Именно благодаря этим функциям население и ценит деньги. Следует выделить четыре основных функции денег: счетная единица, средство обмена, средства сохранения ценности и средство платежа.</w:t>
      </w:r>
    </w:p>
    <w:p w:rsidR="00C71228" w:rsidRPr="00A9317C" w:rsidRDefault="00C71228" w:rsidP="00396891">
      <w:pPr>
        <w:suppressAutoHyphens/>
        <w:spacing w:line="360" w:lineRule="auto"/>
        <w:ind w:firstLine="709"/>
        <w:jc w:val="both"/>
        <w:rPr>
          <w:sz w:val="28"/>
          <w:szCs w:val="28"/>
        </w:rPr>
      </w:pPr>
      <w:r w:rsidRPr="00A9317C">
        <w:rPr>
          <w:sz w:val="28"/>
          <w:szCs w:val="28"/>
        </w:rPr>
        <w:t>Цель настоящей работы – проанализировать появление и функции бумажных и кредитных денег, закономерности их обращения.</w:t>
      </w:r>
    </w:p>
    <w:p w:rsidR="00C71228" w:rsidRPr="00A9317C" w:rsidRDefault="00C71228" w:rsidP="00396891">
      <w:pPr>
        <w:suppressAutoHyphens/>
        <w:spacing w:line="360" w:lineRule="auto"/>
        <w:ind w:firstLine="709"/>
        <w:jc w:val="both"/>
        <w:rPr>
          <w:sz w:val="28"/>
          <w:szCs w:val="28"/>
        </w:rPr>
      </w:pPr>
      <w:r w:rsidRPr="00A9317C">
        <w:rPr>
          <w:sz w:val="28"/>
          <w:szCs w:val="28"/>
        </w:rPr>
        <w:t>Для достижения указанной цели поставлено решение следующего ряда задач:</w:t>
      </w:r>
    </w:p>
    <w:p w:rsidR="00C71228" w:rsidRPr="00A9317C" w:rsidRDefault="00C71228" w:rsidP="00396891">
      <w:pPr>
        <w:widowControl w:val="0"/>
        <w:numPr>
          <w:ilvl w:val="0"/>
          <w:numId w:val="8"/>
        </w:numPr>
        <w:tabs>
          <w:tab w:val="clear" w:pos="1620"/>
          <w:tab w:val="num" w:pos="0"/>
        </w:tabs>
        <w:suppressAutoHyphens/>
        <w:spacing w:line="360" w:lineRule="auto"/>
        <w:ind w:left="0" w:firstLine="709"/>
        <w:jc w:val="both"/>
        <w:rPr>
          <w:sz w:val="28"/>
          <w:szCs w:val="28"/>
        </w:rPr>
      </w:pPr>
      <w:r w:rsidRPr="00A9317C">
        <w:rPr>
          <w:sz w:val="28"/>
          <w:szCs w:val="28"/>
        </w:rPr>
        <w:t>проанализировать закономерности обращения бумажно-кредитных денег;</w:t>
      </w:r>
    </w:p>
    <w:p w:rsidR="00C71228" w:rsidRPr="00A9317C" w:rsidRDefault="00C71228" w:rsidP="00396891">
      <w:pPr>
        <w:widowControl w:val="0"/>
        <w:numPr>
          <w:ilvl w:val="0"/>
          <w:numId w:val="7"/>
        </w:numPr>
        <w:tabs>
          <w:tab w:val="clear" w:pos="1622"/>
          <w:tab w:val="num" w:pos="0"/>
        </w:tabs>
        <w:suppressAutoHyphens/>
        <w:spacing w:line="360" w:lineRule="auto"/>
        <w:ind w:left="0" w:firstLine="709"/>
        <w:jc w:val="both"/>
        <w:rPr>
          <w:sz w:val="28"/>
          <w:szCs w:val="28"/>
        </w:rPr>
      </w:pPr>
      <w:r w:rsidRPr="00A9317C">
        <w:rPr>
          <w:sz w:val="28"/>
          <w:szCs w:val="28"/>
        </w:rPr>
        <w:t>рассмотреть понятие, сущность и функции бумажных и кредитных денег;</w:t>
      </w:r>
    </w:p>
    <w:p w:rsidR="00C71228" w:rsidRPr="00A9317C" w:rsidRDefault="00C71228" w:rsidP="00396891">
      <w:pPr>
        <w:widowControl w:val="0"/>
        <w:numPr>
          <w:ilvl w:val="0"/>
          <w:numId w:val="7"/>
        </w:numPr>
        <w:tabs>
          <w:tab w:val="clear" w:pos="1622"/>
          <w:tab w:val="num" w:pos="0"/>
        </w:tabs>
        <w:suppressAutoHyphens/>
        <w:spacing w:line="360" w:lineRule="auto"/>
        <w:ind w:left="0" w:firstLine="709"/>
        <w:jc w:val="both"/>
        <w:rPr>
          <w:sz w:val="28"/>
          <w:szCs w:val="28"/>
        </w:rPr>
      </w:pPr>
      <w:r w:rsidRPr="00A9317C">
        <w:rPr>
          <w:sz w:val="28"/>
          <w:szCs w:val="28"/>
        </w:rPr>
        <w:t xml:space="preserve">исследовать русскую теорию бумажных денег в </w:t>
      </w:r>
      <w:r w:rsidRPr="00A9317C">
        <w:rPr>
          <w:sz w:val="28"/>
          <w:szCs w:val="28"/>
          <w:lang w:val="en-US"/>
        </w:rPr>
        <w:t>XIX</w:t>
      </w:r>
      <w:r w:rsidRPr="00A9317C">
        <w:rPr>
          <w:sz w:val="28"/>
          <w:szCs w:val="28"/>
        </w:rPr>
        <w:t xml:space="preserve"> в. и концепции немецкого номинализма в ХХ в.</w:t>
      </w:r>
    </w:p>
    <w:p w:rsidR="00C71228" w:rsidRDefault="00C71228" w:rsidP="00396891">
      <w:pPr>
        <w:suppressAutoHyphens/>
        <w:spacing w:line="360" w:lineRule="auto"/>
        <w:ind w:firstLine="709"/>
        <w:jc w:val="both"/>
        <w:rPr>
          <w:sz w:val="28"/>
          <w:szCs w:val="28"/>
        </w:rPr>
      </w:pPr>
      <w:r w:rsidRPr="00A9317C">
        <w:rPr>
          <w:sz w:val="28"/>
          <w:szCs w:val="28"/>
        </w:rPr>
        <w:t>Методологической и теоретической основой исследования явились теоретические разработки и выводы зарубежных и отечественных исследователей. В работе использовались монографии, брошюры, статьи в сборниках и периодической печати по вопросам, рассматриваемым в работе.</w:t>
      </w:r>
    </w:p>
    <w:p w:rsidR="00A54EAE" w:rsidRPr="00A9317C" w:rsidRDefault="00A54EAE" w:rsidP="00396891">
      <w:pPr>
        <w:suppressAutoHyphens/>
        <w:spacing w:line="360" w:lineRule="auto"/>
        <w:ind w:firstLine="709"/>
        <w:jc w:val="both"/>
        <w:rPr>
          <w:sz w:val="28"/>
          <w:szCs w:val="28"/>
        </w:rPr>
      </w:pPr>
    </w:p>
    <w:p w:rsidR="007E285C" w:rsidRPr="00A9317C" w:rsidRDefault="007E285C" w:rsidP="00396891">
      <w:pPr>
        <w:spacing w:line="360" w:lineRule="auto"/>
        <w:ind w:firstLine="709"/>
        <w:jc w:val="both"/>
        <w:rPr>
          <w:sz w:val="28"/>
          <w:szCs w:val="28"/>
        </w:rPr>
        <w:sectPr w:rsidR="007E285C" w:rsidRPr="00A9317C" w:rsidSect="00A9317C">
          <w:type w:val="nextColumn"/>
          <w:pgSz w:w="11906" w:h="16838"/>
          <w:pgMar w:top="1134" w:right="851" w:bottom="1134" w:left="1701" w:header="709" w:footer="709" w:gutter="0"/>
          <w:pgNumType w:start="3"/>
          <w:cols w:space="708"/>
          <w:docGrid w:linePitch="360"/>
        </w:sectPr>
      </w:pPr>
    </w:p>
    <w:p w:rsidR="00A96A23" w:rsidRPr="00A9317C" w:rsidRDefault="00A7265C" w:rsidP="00396891">
      <w:pPr>
        <w:pStyle w:val="1"/>
        <w:spacing w:before="0" w:after="0" w:line="360" w:lineRule="auto"/>
        <w:ind w:firstLine="709"/>
        <w:jc w:val="both"/>
        <w:rPr>
          <w:rFonts w:ascii="Times New Roman" w:hAnsi="Times New Roman" w:cs="Times New Roman"/>
          <w:sz w:val="28"/>
          <w:szCs w:val="28"/>
        </w:rPr>
      </w:pPr>
      <w:bookmarkStart w:id="2" w:name="_Toc288203615"/>
      <w:r w:rsidRPr="00A9317C">
        <w:rPr>
          <w:rFonts w:ascii="Times New Roman" w:hAnsi="Times New Roman" w:cs="Times New Roman"/>
          <w:sz w:val="28"/>
          <w:szCs w:val="28"/>
        </w:rPr>
        <w:t xml:space="preserve">Глава </w:t>
      </w:r>
      <w:r w:rsidR="00A96A23" w:rsidRPr="00A9317C">
        <w:rPr>
          <w:rFonts w:ascii="Times New Roman" w:hAnsi="Times New Roman" w:cs="Times New Roman"/>
          <w:sz w:val="28"/>
          <w:szCs w:val="28"/>
        </w:rPr>
        <w:t>1. Возникновение денег. Их необходимость</w:t>
      </w:r>
      <w:bookmarkEnd w:id="2"/>
    </w:p>
    <w:p w:rsidR="00A96A23" w:rsidRPr="00A9317C" w:rsidRDefault="00A96A23" w:rsidP="00396891">
      <w:pPr>
        <w:keepLines/>
        <w:spacing w:line="360" w:lineRule="auto"/>
        <w:ind w:firstLine="709"/>
        <w:jc w:val="both"/>
        <w:rPr>
          <w:sz w:val="28"/>
          <w:szCs w:val="28"/>
        </w:rPr>
      </w:pPr>
    </w:p>
    <w:p w:rsidR="00A96A23" w:rsidRPr="00A9317C" w:rsidRDefault="00A96A23" w:rsidP="00396891">
      <w:pPr>
        <w:pStyle w:val="2"/>
        <w:spacing w:before="0" w:after="0" w:line="360" w:lineRule="auto"/>
        <w:ind w:firstLine="709"/>
        <w:jc w:val="both"/>
        <w:rPr>
          <w:rFonts w:ascii="Times New Roman" w:hAnsi="Times New Roman" w:cs="Times New Roman"/>
          <w:i w:val="0"/>
        </w:rPr>
      </w:pPr>
      <w:bookmarkStart w:id="3" w:name="_Toc288203616"/>
      <w:r w:rsidRPr="00A9317C">
        <w:rPr>
          <w:rFonts w:ascii="Times New Roman" w:hAnsi="Times New Roman" w:cs="Times New Roman"/>
          <w:i w:val="0"/>
        </w:rPr>
        <w:t>1.1 Предпосылки возникновения денег</w:t>
      </w:r>
      <w:bookmarkEnd w:id="3"/>
    </w:p>
    <w:p w:rsidR="00F16705" w:rsidRPr="00A9317C" w:rsidRDefault="00F16705" w:rsidP="00396891">
      <w:pPr>
        <w:widowControl w:val="0"/>
        <w:spacing w:line="360" w:lineRule="auto"/>
        <w:ind w:firstLine="709"/>
        <w:jc w:val="both"/>
        <w:rPr>
          <w:sz w:val="28"/>
          <w:szCs w:val="28"/>
        </w:rPr>
      </w:pPr>
    </w:p>
    <w:p w:rsidR="00A96A23" w:rsidRPr="00A9317C" w:rsidRDefault="00A96A23" w:rsidP="00396891">
      <w:pPr>
        <w:widowControl w:val="0"/>
        <w:spacing w:line="360" w:lineRule="auto"/>
        <w:ind w:firstLine="709"/>
        <w:jc w:val="both"/>
        <w:rPr>
          <w:sz w:val="28"/>
          <w:szCs w:val="28"/>
        </w:rPr>
      </w:pPr>
      <w:r w:rsidRPr="00A9317C">
        <w:rPr>
          <w:sz w:val="28"/>
          <w:szCs w:val="28"/>
        </w:rPr>
        <w:t>Деньги возникают при определенных условиях осуществления производства и экономических отношений в обществе и способствуют дальнейшему их развитию. Под влиянием меняющихся условий развития экономических отношений изменяются и особенности функционирования денег.</w:t>
      </w:r>
    </w:p>
    <w:p w:rsidR="00A96A23" w:rsidRPr="00A9317C" w:rsidRDefault="00A96A23" w:rsidP="00396891">
      <w:pPr>
        <w:widowControl w:val="0"/>
        <w:spacing w:line="360" w:lineRule="auto"/>
        <w:ind w:firstLine="709"/>
        <w:jc w:val="both"/>
        <w:rPr>
          <w:sz w:val="28"/>
          <w:szCs w:val="28"/>
        </w:rPr>
      </w:pPr>
      <w:r w:rsidRPr="00A9317C">
        <w:rPr>
          <w:sz w:val="28"/>
          <w:szCs w:val="28"/>
        </w:rPr>
        <w:t>К непосредственным предпосылкам появления денег относятся:</w:t>
      </w:r>
    </w:p>
    <w:p w:rsidR="00A96A23" w:rsidRPr="00A9317C" w:rsidRDefault="00A96A23" w:rsidP="00396891">
      <w:pPr>
        <w:widowControl w:val="0"/>
        <w:spacing w:line="360" w:lineRule="auto"/>
        <w:ind w:firstLine="709"/>
        <w:jc w:val="both"/>
        <w:rPr>
          <w:sz w:val="28"/>
          <w:szCs w:val="28"/>
        </w:rPr>
      </w:pPr>
      <w:r w:rsidRPr="00A9317C">
        <w:rPr>
          <w:sz w:val="28"/>
          <w:szCs w:val="28"/>
        </w:rPr>
        <w:t>• переход от натурального хозяйства к производству товаров и обмену товарами;</w:t>
      </w:r>
    </w:p>
    <w:p w:rsidR="00A96A23" w:rsidRPr="00A9317C" w:rsidRDefault="00A96A23" w:rsidP="00396891">
      <w:pPr>
        <w:widowControl w:val="0"/>
        <w:spacing w:line="360" w:lineRule="auto"/>
        <w:ind w:firstLine="709"/>
        <w:jc w:val="both"/>
        <w:rPr>
          <w:sz w:val="28"/>
          <w:szCs w:val="28"/>
        </w:rPr>
      </w:pPr>
      <w:r w:rsidRPr="00A9317C">
        <w:rPr>
          <w:sz w:val="28"/>
          <w:szCs w:val="28"/>
        </w:rPr>
        <w:t>• имущественное обособление производителей товаров – собственников изготовляемой продукции.</w:t>
      </w:r>
    </w:p>
    <w:p w:rsidR="00A96A23" w:rsidRPr="00A9317C" w:rsidRDefault="00A96A23" w:rsidP="00396891">
      <w:pPr>
        <w:widowControl w:val="0"/>
        <w:spacing w:line="360" w:lineRule="auto"/>
        <w:ind w:firstLine="709"/>
        <w:jc w:val="both"/>
        <w:rPr>
          <w:sz w:val="28"/>
          <w:szCs w:val="28"/>
        </w:rPr>
      </w:pPr>
      <w:r w:rsidRPr="00A9317C">
        <w:rPr>
          <w:sz w:val="28"/>
          <w:szCs w:val="28"/>
        </w:rPr>
        <w:t>В первоначальный период существования человеческого общества господствовало натуральное хозяйство, в котором результат производства потреблялся производителем. Тогда как в товарном хозяйстве, основанном на общественном разделении труда, «производитель» и «потребитель» – разные</w:t>
      </w:r>
      <w:r w:rsidR="00396891" w:rsidRPr="00A9317C">
        <w:rPr>
          <w:sz w:val="28"/>
          <w:szCs w:val="28"/>
        </w:rPr>
        <w:t xml:space="preserve"> </w:t>
      </w:r>
      <w:r w:rsidRPr="00A9317C">
        <w:rPr>
          <w:sz w:val="28"/>
          <w:szCs w:val="28"/>
        </w:rPr>
        <w:t>лица, поэтому продукт производится с целью продажи и переходит к потребителю через куплю.</w:t>
      </w:r>
    </w:p>
    <w:p w:rsidR="00A96A23" w:rsidRPr="00A9317C" w:rsidRDefault="00A96A23" w:rsidP="00396891">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A9317C">
        <w:rPr>
          <w:rFonts w:ascii="Times New Roman" w:hAnsi="Times New Roman" w:cs="Times New Roman"/>
          <w:sz w:val="28"/>
          <w:szCs w:val="28"/>
        </w:rPr>
        <w:t>Древнейший предок рынка – обмен излишками продуктов – «продуктообмен». Первоначально это был простой натуральный обмен одной вещи на другую, который по сей день сохранился под названием «бартер». Представление об эквивалентности обмена формировалось исходя из редкости благ, потребности в них и затрат на производство.</w:t>
      </w:r>
    </w:p>
    <w:p w:rsidR="00A96A23" w:rsidRPr="00A9317C" w:rsidRDefault="00A96A23" w:rsidP="00396891">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A9317C">
        <w:rPr>
          <w:rFonts w:ascii="Times New Roman" w:hAnsi="Times New Roman" w:cs="Times New Roman"/>
          <w:sz w:val="28"/>
          <w:szCs w:val="28"/>
        </w:rPr>
        <w:t>С развитием производства осуществлять прямой товарообмен становилось все сложнее и обходилось все дороже. Кроме того, по мере увеличения объема обменных операций и нарастания разнообразия обмениваемых товаров, натуральный обмен «товар на товар» становился затруднительным, приводил к потерям времени на поиск компаньонов или к прямым убыткам, если скоропортящийся товар залеживался. Под угрозой гибели товара многие продавцы меняли его не на нужный, а на ходкий товар, чтобы затем его обменять на необходимый. Выделились ходкие товары – посредники, выступающие в роли первых «товарных» денег. Затем пропорции их приобретали устойчивый характер, появились «товары-эквиваленты». Благодаря этому товарные деньги становятся счетными единицами, формирующими масштаб цен в виде количества денежных единиц, которые приходится платить за приобретаемые товары.</w:t>
      </w:r>
    </w:p>
    <w:p w:rsidR="00A96A23" w:rsidRPr="00A9317C" w:rsidRDefault="00A96A23" w:rsidP="00396891">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rPr>
      </w:pPr>
      <w:r w:rsidRPr="00A9317C">
        <w:rPr>
          <w:rFonts w:ascii="Times New Roman" w:hAnsi="Times New Roman" w:cs="Times New Roman"/>
          <w:sz w:val="28"/>
          <w:szCs w:val="28"/>
        </w:rPr>
        <w:t xml:space="preserve">Товарные эквиваленты довольно многочисленны и разнообразны. Ими выступали скот, зерно, кожи, меха, табак, вино, сушеная рыба, бусы из ракушек. Но такие «деньги» были быстроизнашивающимися, малотранспортабельными. Стали использоваться слитки из меди, бронзы, а затем из золота и серебра. Физические свойства благородных металлов (однородность, прочность, собственная ценность) идеально отвечали требованиям к денежному товару. </w:t>
      </w:r>
    </w:p>
    <w:p w:rsidR="00A96A23" w:rsidRPr="00A9317C" w:rsidRDefault="00A96A23" w:rsidP="00396891">
      <w:pPr>
        <w:widowControl w:val="0"/>
        <w:spacing w:line="360" w:lineRule="auto"/>
        <w:ind w:firstLine="709"/>
        <w:jc w:val="both"/>
        <w:rPr>
          <w:sz w:val="28"/>
          <w:szCs w:val="28"/>
        </w:rPr>
      </w:pPr>
      <w:r w:rsidRPr="00A9317C">
        <w:rPr>
          <w:sz w:val="28"/>
          <w:szCs w:val="28"/>
        </w:rPr>
        <w:t>Переход от натурального хозяйства к товарному, а также требование соблюдения эквивалентности обмена обусловили необходимость появления денег, без участия которых невозможен массовый обмен товаров, складывающийся на основе производственной специализации и имущественной обособленности товаропроизводителей.</w:t>
      </w:r>
    </w:p>
    <w:p w:rsidR="00A96A23" w:rsidRPr="00A9317C" w:rsidRDefault="00A96A23" w:rsidP="00396891">
      <w:pPr>
        <w:widowControl w:val="0"/>
        <w:spacing w:line="360" w:lineRule="auto"/>
        <w:ind w:firstLine="709"/>
        <w:jc w:val="both"/>
        <w:rPr>
          <w:sz w:val="28"/>
          <w:szCs w:val="28"/>
        </w:rPr>
      </w:pPr>
      <w:r w:rsidRPr="00A9317C">
        <w:rPr>
          <w:sz w:val="28"/>
          <w:szCs w:val="28"/>
        </w:rPr>
        <w:t xml:space="preserve">Необходимость возникновения и применения денег подтверждается многочисленными безрезультатными попытками обойтись без них. Об этом свидетельствует банкротство осуществленной Р. Оуэном в </w:t>
      </w:r>
      <w:smartTag w:uri="urn:schemas-microsoft-com:office:smarttags" w:element="metricconverter">
        <w:smartTagPr>
          <w:attr w:name="ProductID" w:val="1832 г"/>
        </w:smartTagPr>
        <w:r w:rsidRPr="00A9317C">
          <w:rPr>
            <w:sz w:val="28"/>
            <w:szCs w:val="28"/>
          </w:rPr>
          <w:t>1832 г</w:t>
        </w:r>
      </w:smartTag>
      <w:r w:rsidRPr="00A9317C">
        <w:rPr>
          <w:sz w:val="28"/>
          <w:szCs w:val="28"/>
        </w:rPr>
        <w:t>. попытки обмена товаров без денег, с помощью оценки товаров, исходя из затрат рабочего времени с применением "трудовых бон". Неудачны были и попытки осуществления в России продуктообмена на базе натуральных коэффициентов, проводившегося в 1918 и 1921 гг.</w:t>
      </w:r>
      <w:r w:rsidR="00663E68" w:rsidRPr="00A9317C">
        <w:rPr>
          <w:sz w:val="28"/>
          <w:szCs w:val="28"/>
        </w:rPr>
        <w:t xml:space="preserve"> </w:t>
      </w:r>
    </w:p>
    <w:p w:rsidR="00A96A23" w:rsidRPr="00A9317C" w:rsidRDefault="00A96A23" w:rsidP="00396891">
      <w:pPr>
        <w:widowControl w:val="0"/>
        <w:spacing w:line="360" w:lineRule="auto"/>
        <w:ind w:firstLine="709"/>
        <w:jc w:val="both"/>
        <w:rPr>
          <w:sz w:val="28"/>
          <w:szCs w:val="28"/>
        </w:rPr>
      </w:pPr>
      <w:r w:rsidRPr="00A9317C">
        <w:rPr>
          <w:i/>
          <w:sz w:val="28"/>
          <w:szCs w:val="28"/>
        </w:rPr>
        <w:t>Пример.</w:t>
      </w:r>
      <w:r w:rsidRPr="00A9317C">
        <w:rPr>
          <w:sz w:val="28"/>
          <w:szCs w:val="28"/>
        </w:rPr>
        <w:t xml:space="preserve"> В </w:t>
      </w:r>
      <w:smartTag w:uri="urn:schemas-microsoft-com:office:smarttags" w:element="metricconverter">
        <w:smartTagPr>
          <w:attr w:name="ProductID" w:val="1921 г"/>
        </w:smartTagPr>
        <w:r w:rsidRPr="00A9317C">
          <w:rPr>
            <w:sz w:val="28"/>
            <w:szCs w:val="28"/>
          </w:rPr>
          <w:t>1921 г</w:t>
        </w:r>
      </w:smartTag>
      <w:r w:rsidRPr="00A9317C">
        <w:rPr>
          <w:sz w:val="28"/>
          <w:szCs w:val="28"/>
        </w:rPr>
        <w:t>. применялись следующие натуральные коэффициенты обмена:</w:t>
      </w:r>
    </w:p>
    <w:p w:rsidR="00A96A23" w:rsidRPr="00A9317C" w:rsidRDefault="00A96A23" w:rsidP="00396891">
      <w:pPr>
        <w:widowControl w:val="0"/>
        <w:spacing w:line="360" w:lineRule="auto"/>
        <w:ind w:firstLine="709"/>
        <w:jc w:val="both"/>
        <w:rPr>
          <w:sz w:val="28"/>
          <w:szCs w:val="28"/>
        </w:rPr>
      </w:pPr>
      <w:r w:rsidRPr="00A9317C">
        <w:rPr>
          <w:sz w:val="28"/>
          <w:szCs w:val="28"/>
        </w:rPr>
        <w:t xml:space="preserve">1 аршин ситца = </w:t>
      </w:r>
      <w:smartTag w:uri="urn:schemas-microsoft-com:office:smarttags" w:element="metricconverter">
        <w:smartTagPr>
          <w:attr w:name="ProductID" w:val="20 фунтам"/>
        </w:smartTagPr>
        <w:r w:rsidRPr="00A9317C">
          <w:rPr>
            <w:sz w:val="28"/>
            <w:szCs w:val="28"/>
          </w:rPr>
          <w:t>20 фунтам</w:t>
        </w:r>
      </w:smartTag>
      <w:r w:rsidRPr="00A9317C">
        <w:rPr>
          <w:sz w:val="28"/>
          <w:szCs w:val="28"/>
        </w:rPr>
        <w:t xml:space="preserve"> зерна;</w:t>
      </w:r>
    </w:p>
    <w:p w:rsidR="00A96A23" w:rsidRPr="00A9317C" w:rsidRDefault="00A96A23" w:rsidP="00396891">
      <w:pPr>
        <w:widowControl w:val="0"/>
        <w:spacing w:line="360" w:lineRule="auto"/>
        <w:ind w:firstLine="709"/>
        <w:jc w:val="both"/>
        <w:rPr>
          <w:sz w:val="28"/>
          <w:szCs w:val="28"/>
        </w:rPr>
      </w:pPr>
      <w:r w:rsidRPr="00A9317C">
        <w:rPr>
          <w:sz w:val="28"/>
          <w:szCs w:val="28"/>
        </w:rPr>
        <w:t xml:space="preserve">1 пачка спичек = </w:t>
      </w:r>
      <w:smartTag w:uri="urn:schemas-microsoft-com:office:smarttags" w:element="metricconverter">
        <w:smartTagPr>
          <w:attr w:name="ProductID" w:val="13,5 фунтам"/>
        </w:smartTagPr>
        <w:r w:rsidRPr="00A9317C">
          <w:rPr>
            <w:sz w:val="28"/>
            <w:szCs w:val="28"/>
          </w:rPr>
          <w:t>13,5 фунтам</w:t>
        </w:r>
      </w:smartTag>
      <w:r w:rsidRPr="00A9317C">
        <w:rPr>
          <w:sz w:val="28"/>
          <w:szCs w:val="28"/>
        </w:rPr>
        <w:t xml:space="preserve"> зерна;</w:t>
      </w:r>
    </w:p>
    <w:p w:rsidR="00A96A23" w:rsidRPr="00A9317C" w:rsidRDefault="00A96A23" w:rsidP="00396891">
      <w:pPr>
        <w:widowControl w:val="0"/>
        <w:spacing w:line="360" w:lineRule="auto"/>
        <w:ind w:firstLine="709"/>
        <w:jc w:val="both"/>
        <w:rPr>
          <w:sz w:val="28"/>
          <w:szCs w:val="28"/>
        </w:rPr>
      </w:pPr>
      <w:r w:rsidRPr="00A9317C">
        <w:rPr>
          <w:sz w:val="28"/>
          <w:szCs w:val="28"/>
        </w:rPr>
        <w:t xml:space="preserve">1 пуд гвоздей = 23 пудам </w:t>
      </w:r>
      <w:smartTag w:uri="urn:schemas-microsoft-com:office:smarttags" w:element="metricconverter">
        <w:smartTagPr>
          <w:attr w:name="ProductID" w:val="7 фунтам"/>
        </w:smartTagPr>
        <w:r w:rsidRPr="00A9317C">
          <w:rPr>
            <w:sz w:val="28"/>
            <w:szCs w:val="28"/>
          </w:rPr>
          <w:t>7 фунтам</w:t>
        </w:r>
      </w:smartTag>
      <w:r w:rsidRPr="00A9317C">
        <w:rPr>
          <w:sz w:val="28"/>
          <w:szCs w:val="28"/>
        </w:rPr>
        <w:t xml:space="preserve"> зерна.</w:t>
      </w:r>
    </w:p>
    <w:p w:rsidR="00A96A23" w:rsidRPr="00A9317C" w:rsidRDefault="00A96A23" w:rsidP="00396891">
      <w:pPr>
        <w:widowControl w:val="0"/>
        <w:spacing w:line="360" w:lineRule="auto"/>
        <w:ind w:firstLine="709"/>
        <w:jc w:val="both"/>
        <w:rPr>
          <w:sz w:val="28"/>
          <w:szCs w:val="28"/>
        </w:rPr>
      </w:pPr>
      <w:r w:rsidRPr="00A9317C">
        <w:rPr>
          <w:sz w:val="28"/>
          <w:szCs w:val="28"/>
        </w:rPr>
        <w:t>В связи с различиями отдельных видов зерна было установлено:</w:t>
      </w:r>
    </w:p>
    <w:p w:rsidR="00A96A23" w:rsidRPr="00A9317C" w:rsidRDefault="00AB6259" w:rsidP="00396891">
      <w:pPr>
        <w:widowControl w:val="0"/>
        <w:spacing w:line="360" w:lineRule="auto"/>
        <w:ind w:firstLine="709"/>
        <w:jc w:val="both"/>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31.45pt;margin-top:16.85pt;width:12.75pt;height:0;z-index:251657216" o:connectortype="straight"/>
        </w:pict>
      </w:r>
      <w:r w:rsidR="00A96A23" w:rsidRPr="00A9317C">
        <w:rPr>
          <w:sz w:val="28"/>
          <w:szCs w:val="28"/>
        </w:rPr>
        <w:t>100 весовых единиц</w:t>
      </w:r>
      <w:r w:rsidR="00396891" w:rsidRPr="00A9317C">
        <w:rPr>
          <w:sz w:val="28"/>
          <w:szCs w:val="28"/>
        </w:rPr>
        <w:t xml:space="preserve"> </w:t>
      </w:r>
      <w:r w:rsidR="00A96A23" w:rsidRPr="00A9317C">
        <w:rPr>
          <w:sz w:val="28"/>
          <w:szCs w:val="28"/>
        </w:rPr>
        <w:t>135 единицам овса,</w:t>
      </w:r>
    </w:p>
    <w:p w:rsidR="00A96A23" w:rsidRPr="00A9317C" w:rsidRDefault="00AB6259" w:rsidP="00396891">
      <w:pPr>
        <w:widowControl w:val="0"/>
        <w:spacing w:line="360" w:lineRule="auto"/>
        <w:ind w:firstLine="709"/>
        <w:jc w:val="both"/>
        <w:rPr>
          <w:sz w:val="28"/>
          <w:szCs w:val="28"/>
        </w:rPr>
      </w:pPr>
      <w:r>
        <w:rPr>
          <w:noProof/>
        </w:rPr>
        <w:pict>
          <v:shape id="_x0000_s1027" type="#_x0000_t32" style="position:absolute;left:0;text-align:left;margin-left:231.45pt;margin-top:.65pt;width:12.75pt;height:0;z-index:251658240" o:connectortype="straight"/>
        </w:pict>
      </w:r>
      <w:r w:rsidR="00396891" w:rsidRPr="00A9317C">
        <w:rPr>
          <w:sz w:val="28"/>
          <w:szCs w:val="28"/>
        </w:rPr>
        <w:t xml:space="preserve"> </w:t>
      </w:r>
      <w:r w:rsidR="00A96A23" w:rsidRPr="00A9317C">
        <w:rPr>
          <w:sz w:val="28"/>
          <w:szCs w:val="28"/>
        </w:rPr>
        <w:t>пшеницы</w:t>
      </w:r>
      <w:r w:rsidR="00396891" w:rsidRPr="00A9317C">
        <w:rPr>
          <w:sz w:val="28"/>
          <w:szCs w:val="28"/>
        </w:rPr>
        <w:t xml:space="preserve"> </w:t>
      </w:r>
      <w:r w:rsidR="00A96A23" w:rsidRPr="00A9317C">
        <w:rPr>
          <w:sz w:val="28"/>
          <w:szCs w:val="28"/>
        </w:rPr>
        <w:t>200 весовым единицам кукурузы.</w:t>
      </w:r>
    </w:p>
    <w:p w:rsidR="00A96A23" w:rsidRPr="00A9317C" w:rsidRDefault="00A96A23" w:rsidP="00396891">
      <w:pPr>
        <w:widowControl w:val="0"/>
        <w:spacing w:line="360" w:lineRule="auto"/>
        <w:ind w:firstLine="709"/>
        <w:jc w:val="both"/>
        <w:rPr>
          <w:sz w:val="28"/>
          <w:szCs w:val="28"/>
        </w:rPr>
      </w:pPr>
      <w:r w:rsidRPr="00A9317C">
        <w:rPr>
          <w:sz w:val="28"/>
          <w:szCs w:val="28"/>
        </w:rPr>
        <w:t>Возникновение денег и их применение сопровождалось немаловажными последствиями. Появление денег позволило преодолеть узкие рамки взаимного обмена отдельных производителей товарами и создать условия для возникновения рынка, в операциях которого могут участвовать многие владельцы разных товаров. Это, в свою очередь, способствовало дальнейшему развитию специализации производства и повышению его эффективности.</w:t>
      </w:r>
    </w:p>
    <w:p w:rsidR="00A96A23" w:rsidRPr="00A9317C" w:rsidRDefault="00A96A23" w:rsidP="00396891">
      <w:pPr>
        <w:widowControl w:val="0"/>
        <w:spacing w:line="360" w:lineRule="auto"/>
        <w:ind w:firstLine="709"/>
        <w:jc w:val="both"/>
        <w:rPr>
          <w:sz w:val="28"/>
          <w:szCs w:val="28"/>
        </w:rPr>
      </w:pPr>
      <w:r w:rsidRPr="00A9317C">
        <w:rPr>
          <w:sz w:val="28"/>
          <w:szCs w:val="28"/>
        </w:rPr>
        <w:t>Важное значение имело то, что благодаря применению денег появилась возможность разделить единовременный процесс взаимного обмена товарами (Т-Т) на два разновременно осуществляемых процесса: первый состоит в продаже своего товара (Т-Д), второй – в приобретении нужного товара в другое время и в другом месте (Д-Т).</w:t>
      </w:r>
    </w:p>
    <w:p w:rsidR="00A96A23" w:rsidRPr="00A9317C" w:rsidRDefault="00A96A23" w:rsidP="00396891">
      <w:pPr>
        <w:widowControl w:val="0"/>
        <w:spacing w:line="360" w:lineRule="auto"/>
        <w:ind w:firstLine="709"/>
        <w:jc w:val="both"/>
        <w:rPr>
          <w:sz w:val="28"/>
          <w:szCs w:val="28"/>
        </w:rPr>
      </w:pPr>
      <w:r w:rsidRPr="00A9317C">
        <w:rPr>
          <w:sz w:val="28"/>
          <w:szCs w:val="28"/>
        </w:rPr>
        <w:t>При этом применение денег уже не сводится к участию в качестве посредника в процессах обмена товаров. Напротив, функционирование денег приобретает черты самостоятельного процесса: товаропроизводители могут хранить деньги, полученные от реализации своего товара, до момента приобретения нужного товара. Отсюда возникли денежные накопления, которые могли быть использованы как для приобретения товаров, так и для предоставления денег взаймы и погашения долгов.</w:t>
      </w:r>
    </w:p>
    <w:p w:rsidR="00A96A23" w:rsidRPr="00A9317C" w:rsidRDefault="00A96A23" w:rsidP="00396891">
      <w:pPr>
        <w:widowControl w:val="0"/>
        <w:spacing w:line="360" w:lineRule="auto"/>
        <w:ind w:firstLine="709"/>
        <w:jc w:val="both"/>
        <w:rPr>
          <w:sz w:val="28"/>
          <w:szCs w:val="28"/>
        </w:rPr>
      </w:pPr>
      <w:r w:rsidRPr="00A9317C">
        <w:rPr>
          <w:sz w:val="28"/>
          <w:szCs w:val="28"/>
        </w:rPr>
        <w:t>В результате таких процессов движение денег приобрело самостоятельное значение, отделилось от движения товаров.</w:t>
      </w:r>
    </w:p>
    <w:p w:rsidR="00A96A23" w:rsidRPr="00A9317C" w:rsidRDefault="00A96A23" w:rsidP="00396891">
      <w:pPr>
        <w:widowControl w:val="0"/>
        <w:spacing w:line="360" w:lineRule="auto"/>
        <w:ind w:firstLine="709"/>
        <w:jc w:val="both"/>
        <w:rPr>
          <w:sz w:val="28"/>
          <w:szCs w:val="28"/>
        </w:rPr>
      </w:pPr>
      <w:r w:rsidRPr="00A9317C">
        <w:rPr>
          <w:sz w:val="28"/>
          <w:szCs w:val="28"/>
        </w:rPr>
        <w:t>Еще большую самостоятельность функционирование денег получило в связи с замещением полноценных денег, обладающих собственной стоимостью, денежными знаками, а также при последующей отмене фиксированного золотого содержания денежной единицы. При этом в обороте стали функционировать деньги, не обладающие собственной стоимостью, что позволило эмитировать денежные знаки в соответствии с потребностью оборота, независимо от наличия золотого обеспечения.</w:t>
      </w:r>
    </w:p>
    <w:p w:rsidR="001A775F" w:rsidRPr="00A9317C" w:rsidRDefault="00A96A23" w:rsidP="00396891">
      <w:pPr>
        <w:widowControl w:val="0"/>
        <w:spacing w:line="360" w:lineRule="auto"/>
        <w:ind w:firstLine="709"/>
        <w:jc w:val="both"/>
        <w:rPr>
          <w:sz w:val="28"/>
          <w:szCs w:val="28"/>
        </w:rPr>
      </w:pPr>
      <w:r w:rsidRPr="00A9317C">
        <w:rPr>
          <w:sz w:val="28"/>
          <w:szCs w:val="28"/>
        </w:rPr>
        <w:t>Самостоятельность функционирования денег значительно расширилась при появлении безналичных расчетов, в том числе и расчетов на базе применения электронной техники.</w:t>
      </w:r>
    </w:p>
    <w:p w:rsidR="001A775F" w:rsidRPr="00A9317C" w:rsidRDefault="001A775F" w:rsidP="00396891">
      <w:pPr>
        <w:widowControl w:val="0"/>
        <w:spacing w:line="360" w:lineRule="auto"/>
        <w:ind w:firstLine="709"/>
        <w:jc w:val="both"/>
        <w:rPr>
          <w:sz w:val="28"/>
          <w:szCs w:val="28"/>
        </w:rPr>
      </w:pPr>
    </w:p>
    <w:p w:rsidR="00A96A23" w:rsidRPr="00A9317C" w:rsidRDefault="00A96A23" w:rsidP="00396891">
      <w:pPr>
        <w:pStyle w:val="2"/>
        <w:spacing w:before="0" w:after="0" w:line="360" w:lineRule="auto"/>
        <w:ind w:firstLine="709"/>
        <w:jc w:val="both"/>
        <w:rPr>
          <w:rFonts w:ascii="Times New Roman" w:hAnsi="Times New Roman" w:cs="Times New Roman"/>
          <w:i w:val="0"/>
        </w:rPr>
      </w:pPr>
      <w:bookmarkStart w:id="4" w:name="_Toc288203617"/>
      <w:r w:rsidRPr="00A9317C">
        <w:rPr>
          <w:rFonts w:ascii="Times New Roman" w:hAnsi="Times New Roman" w:cs="Times New Roman"/>
          <w:i w:val="0"/>
        </w:rPr>
        <w:t>1.2 Сущность денег</w:t>
      </w:r>
      <w:bookmarkEnd w:id="4"/>
    </w:p>
    <w:p w:rsidR="004A4A6E" w:rsidRPr="00A9317C" w:rsidRDefault="004A4A6E" w:rsidP="00396891">
      <w:pPr>
        <w:widowControl w:val="0"/>
        <w:spacing w:line="360" w:lineRule="auto"/>
        <w:ind w:firstLine="709"/>
        <w:jc w:val="both"/>
        <w:rPr>
          <w:sz w:val="28"/>
          <w:szCs w:val="28"/>
        </w:rPr>
      </w:pPr>
    </w:p>
    <w:p w:rsidR="00A96A23" w:rsidRPr="00A9317C" w:rsidRDefault="00A96A23" w:rsidP="00396891">
      <w:pPr>
        <w:widowControl w:val="0"/>
        <w:spacing w:line="360" w:lineRule="auto"/>
        <w:ind w:firstLine="709"/>
        <w:jc w:val="both"/>
        <w:rPr>
          <w:sz w:val="28"/>
          <w:szCs w:val="28"/>
        </w:rPr>
      </w:pPr>
      <w:r w:rsidRPr="00A9317C">
        <w:rPr>
          <w:sz w:val="28"/>
          <w:szCs w:val="28"/>
        </w:rPr>
        <w:t xml:space="preserve">Деньги – это особый товар, служащий всеобщим эквивалентом, то есть выражающий стоимость всех других товаров. </w:t>
      </w:r>
    </w:p>
    <w:p w:rsidR="00A96A23" w:rsidRPr="00A9317C" w:rsidRDefault="00A96A23" w:rsidP="00396891">
      <w:pPr>
        <w:widowControl w:val="0"/>
        <w:spacing w:line="360" w:lineRule="auto"/>
        <w:ind w:firstLine="709"/>
        <w:jc w:val="both"/>
        <w:rPr>
          <w:sz w:val="28"/>
          <w:szCs w:val="28"/>
        </w:rPr>
      </w:pPr>
      <w:r w:rsidRPr="00A9317C">
        <w:rPr>
          <w:sz w:val="28"/>
          <w:szCs w:val="28"/>
        </w:rPr>
        <w:t xml:space="preserve">Сущность денег проявляется в их функциях. Все пять функций денег представляют собой проявление единой сущности денег как всеобщего эквивалента товаров и услуг: </w:t>
      </w:r>
    </w:p>
    <w:p w:rsidR="00A96A23" w:rsidRPr="00A9317C" w:rsidRDefault="00A96A23" w:rsidP="00396891">
      <w:pPr>
        <w:widowControl w:val="0"/>
        <w:numPr>
          <w:ilvl w:val="0"/>
          <w:numId w:val="2"/>
        </w:numPr>
        <w:tabs>
          <w:tab w:val="left" w:pos="360"/>
        </w:tabs>
        <w:spacing w:line="360" w:lineRule="auto"/>
        <w:ind w:left="0" w:firstLine="709"/>
        <w:jc w:val="both"/>
        <w:rPr>
          <w:sz w:val="28"/>
          <w:szCs w:val="28"/>
        </w:rPr>
      </w:pPr>
      <w:r w:rsidRPr="00A9317C">
        <w:rPr>
          <w:sz w:val="28"/>
          <w:szCs w:val="28"/>
        </w:rPr>
        <w:t xml:space="preserve">Мера стоимости (заключается в том, что в деньгах мы выражаем стоимость всех других товаров); </w:t>
      </w:r>
    </w:p>
    <w:p w:rsidR="00A96A23" w:rsidRPr="00A9317C" w:rsidRDefault="00A96A23" w:rsidP="00396891">
      <w:pPr>
        <w:widowControl w:val="0"/>
        <w:numPr>
          <w:ilvl w:val="0"/>
          <w:numId w:val="2"/>
        </w:numPr>
        <w:tabs>
          <w:tab w:val="left" w:pos="360"/>
        </w:tabs>
        <w:spacing w:line="360" w:lineRule="auto"/>
        <w:ind w:left="0" w:firstLine="709"/>
        <w:jc w:val="both"/>
        <w:rPr>
          <w:sz w:val="28"/>
          <w:szCs w:val="28"/>
        </w:rPr>
      </w:pPr>
      <w:r w:rsidRPr="00A9317C">
        <w:rPr>
          <w:sz w:val="28"/>
          <w:szCs w:val="28"/>
        </w:rPr>
        <w:t xml:space="preserve">Средства обращения (с помощью денег мы меняем один товар на другой, обмен товаров, совершающийся с помощью денег, называется товарным обращением); </w:t>
      </w:r>
    </w:p>
    <w:p w:rsidR="00A96A23" w:rsidRPr="00A9317C" w:rsidRDefault="00A96A23" w:rsidP="00396891">
      <w:pPr>
        <w:widowControl w:val="0"/>
        <w:numPr>
          <w:ilvl w:val="0"/>
          <w:numId w:val="2"/>
        </w:numPr>
        <w:tabs>
          <w:tab w:val="left" w:pos="360"/>
        </w:tabs>
        <w:spacing w:line="360" w:lineRule="auto"/>
        <w:ind w:left="0" w:firstLine="709"/>
        <w:jc w:val="both"/>
        <w:rPr>
          <w:sz w:val="28"/>
          <w:szCs w:val="28"/>
        </w:rPr>
      </w:pPr>
      <w:r w:rsidRPr="00A9317C">
        <w:rPr>
          <w:sz w:val="28"/>
          <w:szCs w:val="28"/>
        </w:rPr>
        <w:t xml:space="preserve">Средство накопления; </w:t>
      </w:r>
    </w:p>
    <w:p w:rsidR="00A96A23" w:rsidRPr="00A9317C" w:rsidRDefault="00A96A23" w:rsidP="00396891">
      <w:pPr>
        <w:widowControl w:val="0"/>
        <w:numPr>
          <w:ilvl w:val="0"/>
          <w:numId w:val="2"/>
        </w:numPr>
        <w:tabs>
          <w:tab w:val="left" w:pos="360"/>
        </w:tabs>
        <w:spacing w:line="360" w:lineRule="auto"/>
        <w:ind w:left="0" w:firstLine="709"/>
        <w:jc w:val="both"/>
        <w:rPr>
          <w:sz w:val="28"/>
          <w:szCs w:val="28"/>
        </w:rPr>
      </w:pPr>
      <w:r w:rsidRPr="00A9317C">
        <w:rPr>
          <w:sz w:val="28"/>
          <w:szCs w:val="28"/>
        </w:rPr>
        <w:t xml:space="preserve">Средство платежа, расчета (деньги выполняют эту функцию тогда, когда расчет за товары и услуги производится не сразу – кредитование и оплата труда); </w:t>
      </w:r>
    </w:p>
    <w:p w:rsidR="00A96A23" w:rsidRPr="00A9317C" w:rsidRDefault="00A96A23" w:rsidP="00396891">
      <w:pPr>
        <w:widowControl w:val="0"/>
        <w:numPr>
          <w:ilvl w:val="0"/>
          <w:numId w:val="2"/>
        </w:numPr>
        <w:tabs>
          <w:tab w:val="left" w:pos="360"/>
        </w:tabs>
        <w:spacing w:line="360" w:lineRule="auto"/>
        <w:ind w:left="0" w:firstLine="709"/>
        <w:jc w:val="both"/>
        <w:rPr>
          <w:sz w:val="28"/>
          <w:szCs w:val="28"/>
        </w:rPr>
      </w:pPr>
      <w:r w:rsidRPr="00A9317C">
        <w:rPr>
          <w:bCs/>
          <w:kern w:val="36"/>
          <w:sz w:val="28"/>
          <w:szCs w:val="28"/>
        </w:rPr>
        <w:t xml:space="preserve">Мировые деньги </w:t>
      </w:r>
    </w:p>
    <w:p w:rsidR="00A96A23" w:rsidRPr="00A9317C" w:rsidRDefault="003678BB" w:rsidP="00396891">
      <w:pPr>
        <w:widowControl w:val="0"/>
        <w:tabs>
          <w:tab w:val="left" w:pos="1200"/>
        </w:tabs>
        <w:spacing w:line="360" w:lineRule="auto"/>
        <w:ind w:firstLine="709"/>
        <w:jc w:val="both"/>
        <w:rPr>
          <w:sz w:val="28"/>
          <w:szCs w:val="28"/>
        </w:rPr>
      </w:pPr>
      <w:r w:rsidRPr="00A9317C">
        <w:rPr>
          <w:sz w:val="28"/>
          <w:szCs w:val="28"/>
        </w:rPr>
        <w:t>1.</w:t>
      </w:r>
      <w:r w:rsidR="00265F17" w:rsidRPr="00A9317C">
        <w:rPr>
          <w:sz w:val="28"/>
          <w:szCs w:val="28"/>
        </w:rPr>
        <w:tab/>
      </w:r>
      <w:r w:rsidR="00A96A23" w:rsidRPr="00A9317C">
        <w:rPr>
          <w:i/>
          <w:sz w:val="28"/>
          <w:szCs w:val="28"/>
        </w:rPr>
        <w:t>Деньги как мера стоимости</w:t>
      </w:r>
      <w:r w:rsidR="00A96A23" w:rsidRPr="00A9317C">
        <w:rPr>
          <w:sz w:val="28"/>
          <w:szCs w:val="28"/>
        </w:rPr>
        <w:t xml:space="preserve"> – это приравнивание товара к определенной сумме денег, что является количественным выражением его стоимости. Стоимость товара, выраженная в деньгах, является его ценой.</w:t>
      </w:r>
    </w:p>
    <w:p w:rsidR="00A96A23" w:rsidRPr="00A9317C" w:rsidRDefault="00A96A23" w:rsidP="00396891">
      <w:pPr>
        <w:widowControl w:val="0"/>
        <w:spacing w:line="360" w:lineRule="auto"/>
        <w:ind w:firstLine="709"/>
        <w:jc w:val="both"/>
        <w:rPr>
          <w:sz w:val="28"/>
          <w:szCs w:val="28"/>
        </w:rPr>
      </w:pPr>
      <w:r w:rsidRPr="00A9317C">
        <w:rPr>
          <w:sz w:val="28"/>
          <w:szCs w:val="28"/>
        </w:rPr>
        <w:t>Мера стоимости – это денежная единица, используемая для измерения и сравнения стоимости товаров и услуг. Функция меры стоимости реализуется на основе масштаба цен. Правительство каждой страны обычно устанавливает свою собственную меру стоимости. При золотомонетном обращении масштабом цен являлось золото, содержащееся в денежной единице. В США мерой стоимости является доллар, в Германии – евро, в России – рубль.</w:t>
      </w:r>
    </w:p>
    <w:p w:rsidR="00A96A23" w:rsidRPr="00A9317C" w:rsidRDefault="00A96A23" w:rsidP="00396891">
      <w:pPr>
        <w:widowControl w:val="0"/>
        <w:spacing w:line="360" w:lineRule="auto"/>
        <w:ind w:firstLine="709"/>
        <w:jc w:val="both"/>
        <w:rPr>
          <w:sz w:val="28"/>
          <w:szCs w:val="28"/>
        </w:rPr>
      </w:pPr>
      <w:r w:rsidRPr="00A9317C">
        <w:rPr>
          <w:sz w:val="28"/>
          <w:szCs w:val="28"/>
        </w:rPr>
        <w:t>На стоимость денег оказывают влияние следующие факторы:</w:t>
      </w:r>
    </w:p>
    <w:p w:rsidR="00A96A23" w:rsidRPr="00A9317C" w:rsidRDefault="00A96A23" w:rsidP="00396891">
      <w:pPr>
        <w:widowControl w:val="0"/>
        <w:tabs>
          <w:tab w:val="left" w:pos="1200"/>
        </w:tabs>
        <w:spacing w:line="360" w:lineRule="auto"/>
        <w:ind w:firstLine="709"/>
        <w:jc w:val="both"/>
        <w:rPr>
          <w:sz w:val="28"/>
          <w:szCs w:val="28"/>
        </w:rPr>
      </w:pPr>
      <w:r w:rsidRPr="00A9317C">
        <w:rPr>
          <w:sz w:val="28"/>
          <w:szCs w:val="28"/>
        </w:rPr>
        <w:t>1)</w:t>
      </w:r>
      <w:r w:rsidR="00265F17" w:rsidRPr="00A9317C">
        <w:rPr>
          <w:sz w:val="28"/>
          <w:szCs w:val="28"/>
        </w:rPr>
        <w:tab/>
      </w:r>
      <w:r w:rsidRPr="00A9317C">
        <w:rPr>
          <w:sz w:val="28"/>
          <w:szCs w:val="28"/>
        </w:rPr>
        <w:t xml:space="preserve">Приемлемость денег. Она отчасти основана на законе – государство объявило наличные деньги законным платежным средством. </w:t>
      </w:r>
    </w:p>
    <w:p w:rsidR="00A96A23" w:rsidRPr="00A9317C" w:rsidRDefault="00A96A23" w:rsidP="00396891">
      <w:pPr>
        <w:widowControl w:val="0"/>
        <w:tabs>
          <w:tab w:val="left" w:pos="1200"/>
        </w:tabs>
        <w:spacing w:line="360" w:lineRule="auto"/>
        <w:ind w:firstLine="709"/>
        <w:jc w:val="both"/>
        <w:rPr>
          <w:sz w:val="28"/>
          <w:szCs w:val="28"/>
        </w:rPr>
      </w:pPr>
      <w:r w:rsidRPr="00A9317C">
        <w:rPr>
          <w:sz w:val="28"/>
          <w:szCs w:val="28"/>
        </w:rPr>
        <w:t>2)</w:t>
      </w:r>
      <w:r w:rsidR="00265F17" w:rsidRPr="00A9317C">
        <w:rPr>
          <w:sz w:val="28"/>
          <w:szCs w:val="28"/>
        </w:rPr>
        <w:tab/>
      </w:r>
      <w:r w:rsidRPr="00A9317C">
        <w:rPr>
          <w:sz w:val="28"/>
          <w:szCs w:val="28"/>
        </w:rPr>
        <w:t xml:space="preserve">Относительная редкость денег. Стоимость денег определяется их редкостью по отношению к их полезности. Чем больше денег находится в обращении, тем ниже их стоимость. </w:t>
      </w:r>
    </w:p>
    <w:p w:rsidR="00A96A23" w:rsidRPr="00A9317C" w:rsidRDefault="00A96A23" w:rsidP="00396891">
      <w:pPr>
        <w:widowControl w:val="0"/>
        <w:tabs>
          <w:tab w:val="left" w:pos="1200"/>
        </w:tabs>
        <w:spacing w:line="360" w:lineRule="auto"/>
        <w:ind w:firstLine="709"/>
        <w:jc w:val="both"/>
        <w:rPr>
          <w:sz w:val="28"/>
          <w:szCs w:val="28"/>
        </w:rPr>
      </w:pPr>
      <w:r w:rsidRPr="00A9317C">
        <w:rPr>
          <w:sz w:val="28"/>
          <w:szCs w:val="28"/>
        </w:rPr>
        <w:t>3)</w:t>
      </w:r>
      <w:r w:rsidR="00265F17" w:rsidRPr="00A9317C">
        <w:rPr>
          <w:sz w:val="28"/>
          <w:szCs w:val="28"/>
        </w:rPr>
        <w:tab/>
      </w:r>
      <w:r w:rsidRPr="00A9317C">
        <w:rPr>
          <w:sz w:val="28"/>
          <w:szCs w:val="28"/>
        </w:rPr>
        <w:t>Покупательная способность денег. Реальная стоимость, или покупательная способность денег – это количество товаров и услуг, которые можно купить за денежную единицу.</w:t>
      </w:r>
    </w:p>
    <w:p w:rsidR="00A96A23" w:rsidRPr="00A9317C" w:rsidRDefault="00A96A23" w:rsidP="00396891">
      <w:pPr>
        <w:widowControl w:val="0"/>
        <w:tabs>
          <w:tab w:val="left" w:pos="1200"/>
        </w:tabs>
        <w:spacing w:line="360" w:lineRule="auto"/>
        <w:ind w:firstLine="709"/>
        <w:jc w:val="both"/>
        <w:rPr>
          <w:sz w:val="28"/>
          <w:szCs w:val="28"/>
        </w:rPr>
      </w:pPr>
      <w:r w:rsidRPr="00A9317C">
        <w:rPr>
          <w:sz w:val="28"/>
          <w:szCs w:val="28"/>
        </w:rPr>
        <w:t>2.</w:t>
      </w:r>
      <w:r w:rsidR="00265F17" w:rsidRPr="00A9317C">
        <w:rPr>
          <w:sz w:val="28"/>
          <w:szCs w:val="28"/>
        </w:rPr>
        <w:tab/>
      </w:r>
      <w:r w:rsidRPr="00A9317C">
        <w:rPr>
          <w:i/>
          <w:sz w:val="28"/>
          <w:szCs w:val="28"/>
        </w:rPr>
        <w:t>Деньги как средство обращения</w:t>
      </w:r>
      <w:r w:rsidRPr="00A9317C">
        <w:rPr>
          <w:sz w:val="28"/>
          <w:szCs w:val="28"/>
        </w:rPr>
        <w:t xml:space="preserve"> используются для – оплаты товаров и услуг, а также для уплаты долгов. Для выполнения функции средства обращения деньги всегда должны быть в наличии, т.е. эту функцию могут выполнять лишь реально существующие деньги.</w:t>
      </w:r>
    </w:p>
    <w:p w:rsidR="00A96A23" w:rsidRPr="00A9317C" w:rsidRDefault="00A96A23" w:rsidP="00396891">
      <w:pPr>
        <w:widowControl w:val="0"/>
        <w:spacing w:line="360" w:lineRule="auto"/>
        <w:ind w:firstLine="709"/>
        <w:jc w:val="both"/>
        <w:rPr>
          <w:sz w:val="28"/>
          <w:szCs w:val="28"/>
        </w:rPr>
      </w:pPr>
      <w:r w:rsidRPr="00A9317C">
        <w:rPr>
          <w:sz w:val="28"/>
          <w:szCs w:val="28"/>
        </w:rPr>
        <w:t xml:space="preserve">Деньги предоставляют их владельцу всеобщую покупательную способность, являющуюся весьма важным преимуществом. Использование денег позволяет гибко выбирать тип и количество приобретаемых товаров, время и место совершения покупки, а также партнеров для сделки. </w:t>
      </w:r>
    </w:p>
    <w:p w:rsidR="00A96A23" w:rsidRPr="00A9317C" w:rsidRDefault="00A96A23" w:rsidP="00396891">
      <w:pPr>
        <w:widowControl w:val="0"/>
        <w:spacing w:line="360" w:lineRule="auto"/>
        <w:ind w:firstLine="709"/>
        <w:jc w:val="both"/>
        <w:rPr>
          <w:sz w:val="28"/>
          <w:szCs w:val="28"/>
        </w:rPr>
      </w:pPr>
      <w:r w:rsidRPr="00A9317C">
        <w:rPr>
          <w:sz w:val="28"/>
          <w:szCs w:val="28"/>
        </w:rPr>
        <w:t xml:space="preserve">Так как никто не обязан покупать сразу же после того, как продал, то может возникнуть ситуация, когда проданных товаров будет больше, чем купленных, и может возникнуть кризис. Таким образом, функция денег как средство обращения содержит возможность кризиса. </w:t>
      </w:r>
    </w:p>
    <w:p w:rsidR="00A96A23" w:rsidRPr="00A9317C" w:rsidRDefault="00A96A23" w:rsidP="00396891">
      <w:pPr>
        <w:widowControl w:val="0"/>
        <w:tabs>
          <w:tab w:val="left" w:pos="1200"/>
        </w:tabs>
        <w:spacing w:line="360" w:lineRule="auto"/>
        <w:ind w:firstLine="709"/>
        <w:jc w:val="both"/>
        <w:rPr>
          <w:sz w:val="28"/>
          <w:szCs w:val="28"/>
        </w:rPr>
      </w:pPr>
      <w:r w:rsidRPr="00A9317C">
        <w:rPr>
          <w:sz w:val="28"/>
          <w:szCs w:val="28"/>
        </w:rPr>
        <w:t>3.</w:t>
      </w:r>
      <w:r w:rsidR="00265F17" w:rsidRPr="00A9317C">
        <w:rPr>
          <w:sz w:val="28"/>
          <w:szCs w:val="28"/>
        </w:rPr>
        <w:tab/>
      </w:r>
      <w:r w:rsidRPr="00A9317C">
        <w:rPr>
          <w:i/>
          <w:sz w:val="28"/>
          <w:szCs w:val="28"/>
        </w:rPr>
        <w:t>Деньги как средство накопления</w:t>
      </w:r>
      <w:r w:rsidRPr="00A9317C">
        <w:rPr>
          <w:sz w:val="28"/>
          <w:szCs w:val="28"/>
        </w:rPr>
        <w:t xml:space="preserve"> – когда они выступают в виде финансового актива, сохраняющегося у субъекта рыночного хозяйства после продажи им товаров и услуг.</w:t>
      </w:r>
    </w:p>
    <w:p w:rsidR="00A96A23" w:rsidRPr="00A9317C" w:rsidRDefault="00A96A23" w:rsidP="00396891">
      <w:pPr>
        <w:widowControl w:val="0"/>
        <w:spacing w:line="360" w:lineRule="auto"/>
        <w:ind w:firstLine="709"/>
        <w:jc w:val="both"/>
        <w:rPr>
          <w:sz w:val="28"/>
          <w:szCs w:val="28"/>
        </w:rPr>
      </w:pPr>
      <w:r w:rsidRPr="00A9317C">
        <w:rPr>
          <w:sz w:val="28"/>
          <w:szCs w:val="28"/>
        </w:rPr>
        <w:t>Деньги служат средством накопления потому, что после продажи товаров и услуг они дают их владельцу возможность приобретать товары в будущем. Другими словами, деньги обеспечивают их владельцу будущую покупательную способность. Средством накопления могут служить и другие вещи, например, драгоценности, недвижимость, произведения искусства, не говоря уже об акциях и облигациях. В экономической литературе существует общий термин для их обозначения – активы: они обладают определенной ликвидностью, т.е. возможностью выступать в качестве средства платежа.</w:t>
      </w:r>
    </w:p>
    <w:p w:rsidR="00A96A23" w:rsidRPr="00A9317C" w:rsidRDefault="00A96A23" w:rsidP="00396891">
      <w:pPr>
        <w:widowControl w:val="0"/>
        <w:spacing w:line="360" w:lineRule="auto"/>
        <w:ind w:firstLine="709"/>
        <w:jc w:val="both"/>
        <w:rPr>
          <w:sz w:val="28"/>
          <w:szCs w:val="28"/>
        </w:rPr>
      </w:pPr>
      <w:r w:rsidRPr="00A9317C">
        <w:rPr>
          <w:sz w:val="28"/>
          <w:szCs w:val="28"/>
        </w:rPr>
        <w:t xml:space="preserve">Несмотря на совершенную ликвидность, накопление денег сопряжено с определенными недостатками. Наличные деньги в отличие, например, от банковских вкладов, акций и облигаций не приносят их владельцу никакого дохода. Кроме того, в период быстрой инфляции деньги, конечно, не могут служить в качестве средства накопления, поскольку они непрерывно обесцениваются. </w:t>
      </w:r>
    </w:p>
    <w:p w:rsidR="00A96A23" w:rsidRPr="00A9317C" w:rsidRDefault="00A96A23" w:rsidP="00396891">
      <w:pPr>
        <w:widowControl w:val="0"/>
        <w:tabs>
          <w:tab w:val="left" w:pos="1200"/>
        </w:tabs>
        <w:spacing w:line="360" w:lineRule="auto"/>
        <w:ind w:firstLine="709"/>
        <w:jc w:val="both"/>
        <w:rPr>
          <w:sz w:val="28"/>
          <w:szCs w:val="28"/>
        </w:rPr>
      </w:pPr>
      <w:r w:rsidRPr="00A9317C">
        <w:rPr>
          <w:sz w:val="28"/>
          <w:szCs w:val="28"/>
        </w:rPr>
        <w:t>4.</w:t>
      </w:r>
      <w:r w:rsidR="00265F17" w:rsidRPr="00A9317C">
        <w:rPr>
          <w:sz w:val="28"/>
          <w:szCs w:val="28"/>
        </w:rPr>
        <w:tab/>
      </w:r>
      <w:r w:rsidRPr="00A9317C">
        <w:rPr>
          <w:i/>
          <w:sz w:val="28"/>
          <w:szCs w:val="28"/>
        </w:rPr>
        <w:t xml:space="preserve">Деньги как средство платежа. </w:t>
      </w:r>
      <w:r w:rsidRPr="00A9317C">
        <w:rPr>
          <w:sz w:val="28"/>
          <w:szCs w:val="28"/>
        </w:rPr>
        <w:t xml:space="preserve">Эта функция денег отражает более высокий этап в развитии товарного производства и обращения. Наличие тесных, устойчивых связей между товаропроизводителями внутри национального рынка создает условия для кредитных отношений для продажи товаров с отсрочкой платежа. Будучи средством погашения долгового обязательства, деньги выступают в функции средства платежа. </w:t>
      </w:r>
    </w:p>
    <w:p w:rsidR="00A96A23" w:rsidRPr="00A9317C" w:rsidRDefault="00A96A23" w:rsidP="00396891">
      <w:pPr>
        <w:widowControl w:val="0"/>
        <w:spacing w:line="360" w:lineRule="auto"/>
        <w:ind w:firstLine="709"/>
        <w:jc w:val="both"/>
        <w:rPr>
          <w:sz w:val="28"/>
          <w:szCs w:val="28"/>
        </w:rPr>
      </w:pPr>
      <w:r w:rsidRPr="00A9317C">
        <w:rPr>
          <w:sz w:val="28"/>
          <w:szCs w:val="28"/>
        </w:rPr>
        <w:t>В функции денег как средств платежа в качестве противоположных сторон друг другу противостоят не просто продавец и покупатель (как при функции средства обращения), а продавец, ставший кредитором, и покупатель, ставший должником.</w:t>
      </w:r>
    </w:p>
    <w:p w:rsidR="00A96A23" w:rsidRPr="00A9317C" w:rsidRDefault="00A96A23" w:rsidP="00396891">
      <w:pPr>
        <w:widowControl w:val="0"/>
        <w:spacing w:line="360" w:lineRule="auto"/>
        <w:ind w:firstLine="709"/>
        <w:jc w:val="both"/>
        <w:rPr>
          <w:sz w:val="28"/>
          <w:szCs w:val="28"/>
        </w:rPr>
      </w:pPr>
      <w:r w:rsidRPr="00A9317C">
        <w:rPr>
          <w:sz w:val="28"/>
          <w:szCs w:val="28"/>
        </w:rPr>
        <w:t>Функции денег как средства платежа соответствует определенная их форма – кредитные деньги; первичный их вид – вексель, более развитый – банкнота, которые возникают на основе обращения долговых обязательств.</w:t>
      </w:r>
    </w:p>
    <w:p w:rsidR="00A96A23" w:rsidRPr="00A9317C" w:rsidRDefault="00A96A23" w:rsidP="00396891">
      <w:pPr>
        <w:widowControl w:val="0"/>
        <w:tabs>
          <w:tab w:val="left" w:pos="1200"/>
        </w:tabs>
        <w:spacing w:line="360" w:lineRule="auto"/>
        <w:ind w:firstLine="709"/>
        <w:jc w:val="both"/>
        <w:rPr>
          <w:sz w:val="28"/>
          <w:szCs w:val="28"/>
        </w:rPr>
      </w:pPr>
      <w:r w:rsidRPr="00A9317C">
        <w:rPr>
          <w:sz w:val="28"/>
          <w:szCs w:val="28"/>
        </w:rPr>
        <w:t>5.</w:t>
      </w:r>
      <w:r w:rsidR="00265F17" w:rsidRPr="00A9317C">
        <w:rPr>
          <w:sz w:val="28"/>
          <w:szCs w:val="28"/>
        </w:rPr>
        <w:tab/>
      </w:r>
      <w:r w:rsidRPr="00A9317C">
        <w:rPr>
          <w:i/>
          <w:sz w:val="28"/>
          <w:szCs w:val="28"/>
        </w:rPr>
        <w:t>Функция мировых денег</w:t>
      </w:r>
      <w:r w:rsidRPr="00A9317C">
        <w:rPr>
          <w:sz w:val="28"/>
          <w:szCs w:val="28"/>
        </w:rPr>
        <w:t xml:space="preserve"> – обычно выделяется, когда деньги используются как средство межгосударственных расчетов. </w:t>
      </w:r>
    </w:p>
    <w:p w:rsidR="00A96A23" w:rsidRPr="00A9317C" w:rsidRDefault="00A96A23" w:rsidP="00396891">
      <w:pPr>
        <w:widowControl w:val="0"/>
        <w:spacing w:line="360" w:lineRule="auto"/>
        <w:ind w:firstLine="709"/>
        <w:jc w:val="both"/>
        <w:rPr>
          <w:sz w:val="28"/>
          <w:szCs w:val="28"/>
        </w:rPr>
      </w:pPr>
      <w:r w:rsidRPr="00A9317C">
        <w:rPr>
          <w:sz w:val="28"/>
          <w:szCs w:val="28"/>
        </w:rPr>
        <w:t xml:space="preserve">Международные займы, внешнеторговые связи, оказание финансовых услуг зарубежному партнеру вызвали появление </w:t>
      </w:r>
      <w:r w:rsidRPr="00A9317C">
        <w:rPr>
          <w:i/>
          <w:iCs/>
          <w:sz w:val="28"/>
          <w:szCs w:val="28"/>
        </w:rPr>
        <w:t>мировых денег</w:t>
      </w:r>
      <w:r w:rsidRPr="00A9317C">
        <w:rPr>
          <w:sz w:val="28"/>
          <w:szCs w:val="28"/>
        </w:rPr>
        <w:t xml:space="preserve">. Они способны функционировать как всеобщее покупательное средство, всеобщее платежное средство и материализация общественного богатства. </w:t>
      </w:r>
    </w:p>
    <w:p w:rsidR="00A96A23" w:rsidRPr="00A9317C" w:rsidRDefault="00A96A23" w:rsidP="00396891">
      <w:pPr>
        <w:widowControl w:val="0"/>
        <w:spacing w:line="360" w:lineRule="auto"/>
        <w:ind w:firstLine="709"/>
        <w:jc w:val="both"/>
        <w:rPr>
          <w:sz w:val="28"/>
          <w:szCs w:val="28"/>
        </w:rPr>
      </w:pPr>
      <w:r w:rsidRPr="00A9317C">
        <w:rPr>
          <w:sz w:val="28"/>
          <w:szCs w:val="28"/>
        </w:rPr>
        <w:t>Мировые деньги как международное покупательное средство служат при нарушениях равновесия обмена товарами (услугами) между государствами, тогда оплата их производится наличными деньгами. Мировые деньги используются для предоставления субсидий или займов различным странам, или для выплаты репараций побежденной страны победившей. При этом части богатства одного государства перемещается в другое посредством денег.</w:t>
      </w:r>
    </w:p>
    <w:p w:rsidR="00A96A23" w:rsidRPr="00A9317C" w:rsidRDefault="00A96A23" w:rsidP="00396891">
      <w:pPr>
        <w:widowControl w:val="0"/>
        <w:spacing w:line="360" w:lineRule="auto"/>
        <w:ind w:firstLine="709"/>
        <w:jc w:val="both"/>
        <w:rPr>
          <w:sz w:val="28"/>
          <w:szCs w:val="28"/>
        </w:rPr>
      </w:pPr>
      <w:r w:rsidRPr="00A9317C">
        <w:rPr>
          <w:sz w:val="28"/>
          <w:szCs w:val="28"/>
        </w:rPr>
        <w:t>Мировыми деньгами при золотом стандарте выступали золото (регулятор платежного баланса) и кредитные деньги отдельных стран, разменные на золото (чаще доллар США и английский фунт стерлингов). С 1 января 1999 года был осуществлен официальный переход Европейского союза к единой валюте ЕВРО, фактическое обращение которой началось в 2002 году.</w:t>
      </w:r>
    </w:p>
    <w:p w:rsidR="00A96A23" w:rsidRPr="00A9317C" w:rsidRDefault="00A96A23" w:rsidP="00396891">
      <w:pPr>
        <w:widowControl w:val="0"/>
        <w:spacing w:line="360" w:lineRule="auto"/>
        <w:ind w:firstLine="709"/>
        <w:jc w:val="both"/>
        <w:rPr>
          <w:sz w:val="28"/>
          <w:szCs w:val="28"/>
        </w:rPr>
      </w:pPr>
      <w:r w:rsidRPr="00A9317C">
        <w:rPr>
          <w:sz w:val="28"/>
          <w:szCs w:val="28"/>
        </w:rPr>
        <w:t>Благодаря выполнению вышеназванных функций деньги играют ключевую роль в развитии экономики.</w:t>
      </w:r>
    </w:p>
    <w:p w:rsidR="00A96A23" w:rsidRPr="00A9317C" w:rsidRDefault="00A96A23" w:rsidP="00396891">
      <w:pPr>
        <w:spacing w:line="360" w:lineRule="auto"/>
        <w:ind w:firstLine="709"/>
        <w:jc w:val="both"/>
        <w:rPr>
          <w:sz w:val="28"/>
          <w:szCs w:val="28"/>
        </w:rPr>
      </w:pPr>
    </w:p>
    <w:p w:rsidR="001A775F" w:rsidRPr="00A9317C" w:rsidRDefault="00A54EAE" w:rsidP="00396891">
      <w:pPr>
        <w:pStyle w:val="1"/>
        <w:spacing w:before="0" w:after="0" w:line="360" w:lineRule="auto"/>
        <w:ind w:firstLine="709"/>
        <w:jc w:val="both"/>
        <w:rPr>
          <w:rFonts w:ascii="Times New Roman" w:hAnsi="Times New Roman" w:cs="Times New Roman"/>
          <w:sz w:val="28"/>
          <w:szCs w:val="28"/>
        </w:rPr>
      </w:pPr>
      <w:bookmarkStart w:id="5" w:name="_Toc288203618"/>
      <w:r>
        <w:rPr>
          <w:rFonts w:ascii="Times New Roman" w:hAnsi="Times New Roman" w:cs="Times New Roman"/>
          <w:sz w:val="28"/>
          <w:szCs w:val="28"/>
        </w:rPr>
        <w:br w:type="page"/>
      </w:r>
      <w:r w:rsidR="00A7265C" w:rsidRPr="00A9317C">
        <w:rPr>
          <w:rFonts w:ascii="Times New Roman" w:hAnsi="Times New Roman" w:cs="Times New Roman"/>
          <w:sz w:val="28"/>
          <w:szCs w:val="28"/>
        </w:rPr>
        <w:t xml:space="preserve">Глава </w:t>
      </w:r>
      <w:r w:rsidR="001A775F" w:rsidRPr="00A9317C">
        <w:rPr>
          <w:rFonts w:ascii="Times New Roman" w:hAnsi="Times New Roman" w:cs="Times New Roman"/>
          <w:sz w:val="28"/>
          <w:szCs w:val="28"/>
        </w:rPr>
        <w:t>2. Бумажные деньги. Их сущность и закономерности обращения</w:t>
      </w:r>
      <w:bookmarkEnd w:id="5"/>
    </w:p>
    <w:p w:rsidR="001A775F" w:rsidRPr="00A9317C" w:rsidRDefault="001A775F" w:rsidP="00396891">
      <w:pPr>
        <w:spacing w:line="360" w:lineRule="auto"/>
        <w:ind w:firstLine="709"/>
        <w:jc w:val="both"/>
        <w:rPr>
          <w:b/>
          <w:sz w:val="28"/>
          <w:szCs w:val="28"/>
        </w:rPr>
      </w:pPr>
    </w:p>
    <w:p w:rsidR="001A775F" w:rsidRPr="00A9317C" w:rsidRDefault="001A775F" w:rsidP="00396891">
      <w:pPr>
        <w:pStyle w:val="2"/>
        <w:spacing w:before="0" w:after="0" w:line="360" w:lineRule="auto"/>
        <w:ind w:firstLine="709"/>
        <w:jc w:val="both"/>
        <w:rPr>
          <w:rFonts w:ascii="Times New Roman" w:hAnsi="Times New Roman" w:cs="Times New Roman"/>
          <w:i w:val="0"/>
          <w:iCs w:val="0"/>
        </w:rPr>
      </w:pPr>
      <w:bookmarkStart w:id="6" w:name="_Toc288203619"/>
      <w:r w:rsidRPr="00A9317C">
        <w:rPr>
          <w:rFonts w:ascii="Times New Roman" w:hAnsi="Times New Roman" w:cs="Times New Roman"/>
          <w:i w:val="0"/>
          <w:iCs w:val="0"/>
        </w:rPr>
        <w:t>2.1 Происхождение и сущность бумажных денег</w:t>
      </w:r>
      <w:bookmarkEnd w:id="6"/>
    </w:p>
    <w:p w:rsidR="006C6A04" w:rsidRPr="00A9317C" w:rsidRDefault="006C6A04" w:rsidP="00396891">
      <w:pPr>
        <w:widowControl w:val="0"/>
        <w:spacing w:line="360" w:lineRule="auto"/>
        <w:ind w:firstLine="709"/>
        <w:jc w:val="both"/>
        <w:rPr>
          <w:sz w:val="28"/>
          <w:szCs w:val="28"/>
        </w:rPr>
      </w:pPr>
    </w:p>
    <w:p w:rsidR="001A775F" w:rsidRPr="00A9317C" w:rsidRDefault="001A775F" w:rsidP="00396891">
      <w:pPr>
        <w:widowControl w:val="0"/>
        <w:spacing w:line="360" w:lineRule="auto"/>
        <w:ind w:firstLine="709"/>
        <w:jc w:val="both"/>
        <w:rPr>
          <w:sz w:val="28"/>
          <w:szCs w:val="28"/>
        </w:rPr>
      </w:pPr>
      <w:r w:rsidRPr="00A9317C">
        <w:rPr>
          <w:sz w:val="28"/>
          <w:szCs w:val="28"/>
        </w:rPr>
        <w:t xml:space="preserve">Исторически бумажные деньги возникли из металлического обращения и появились в обороте как заместители ранее находившихся в обращении серебряных или золотых монет. Объективная возможность обращения заместителей действительных денег возникла из особенности функции денег как средства обращения, где деньги являются посредником в обмене товаров. </w:t>
      </w:r>
    </w:p>
    <w:p w:rsidR="001A775F" w:rsidRPr="00A9317C" w:rsidRDefault="001A775F" w:rsidP="00396891">
      <w:pPr>
        <w:widowControl w:val="0"/>
        <w:spacing w:line="360" w:lineRule="auto"/>
        <w:ind w:firstLine="709"/>
        <w:jc w:val="both"/>
        <w:rPr>
          <w:sz w:val="28"/>
          <w:szCs w:val="28"/>
        </w:rPr>
      </w:pPr>
      <w:r w:rsidRPr="00A9317C">
        <w:rPr>
          <w:sz w:val="28"/>
          <w:szCs w:val="28"/>
        </w:rPr>
        <w:t>Превращение возможности в действительность представляет собой длительный исторический процесс, который охватывает следующие этапы:</w:t>
      </w:r>
    </w:p>
    <w:p w:rsidR="001A775F" w:rsidRPr="00A9317C" w:rsidRDefault="001A775F" w:rsidP="00396891">
      <w:pPr>
        <w:widowControl w:val="0"/>
        <w:tabs>
          <w:tab w:val="left" w:pos="1080"/>
          <w:tab w:val="left" w:pos="1680"/>
        </w:tabs>
        <w:spacing w:line="360" w:lineRule="auto"/>
        <w:ind w:firstLine="709"/>
        <w:jc w:val="both"/>
        <w:rPr>
          <w:sz w:val="28"/>
          <w:szCs w:val="28"/>
        </w:rPr>
      </w:pPr>
      <w:r w:rsidRPr="00A9317C">
        <w:rPr>
          <w:sz w:val="28"/>
          <w:szCs w:val="28"/>
        </w:rPr>
        <w:t>1</w:t>
      </w:r>
      <w:r w:rsidR="006C6A04" w:rsidRPr="00A9317C">
        <w:rPr>
          <w:sz w:val="28"/>
          <w:szCs w:val="28"/>
        </w:rPr>
        <w:tab/>
      </w:r>
      <w:r w:rsidRPr="00A9317C">
        <w:rPr>
          <w:sz w:val="28"/>
          <w:szCs w:val="28"/>
        </w:rPr>
        <w:t>этап</w:t>
      </w:r>
      <w:r w:rsidR="006C6A04" w:rsidRPr="00A9317C">
        <w:rPr>
          <w:sz w:val="28"/>
          <w:szCs w:val="28"/>
        </w:rPr>
        <w:tab/>
        <w:t>–</w:t>
      </w:r>
      <w:r w:rsidRPr="00A9317C">
        <w:rPr>
          <w:sz w:val="28"/>
          <w:szCs w:val="28"/>
        </w:rPr>
        <w:t xml:space="preserve"> стирание монет, в результате чего полноценная монета превращается в знак стоимости; </w:t>
      </w:r>
    </w:p>
    <w:p w:rsidR="001A775F" w:rsidRPr="00A9317C" w:rsidRDefault="001A775F" w:rsidP="00396891">
      <w:pPr>
        <w:widowControl w:val="0"/>
        <w:tabs>
          <w:tab w:val="left" w:pos="1080"/>
          <w:tab w:val="left" w:pos="1680"/>
        </w:tabs>
        <w:spacing w:line="360" w:lineRule="auto"/>
        <w:ind w:firstLine="709"/>
        <w:jc w:val="both"/>
        <w:rPr>
          <w:sz w:val="28"/>
          <w:szCs w:val="28"/>
        </w:rPr>
      </w:pPr>
      <w:r w:rsidRPr="00A9317C">
        <w:rPr>
          <w:sz w:val="28"/>
          <w:szCs w:val="28"/>
        </w:rPr>
        <w:t>2</w:t>
      </w:r>
      <w:r w:rsidR="006C6A04" w:rsidRPr="00A9317C">
        <w:rPr>
          <w:sz w:val="28"/>
          <w:szCs w:val="28"/>
        </w:rPr>
        <w:tab/>
      </w:r>
      <w:r w:rsidRPr="00A9317C">
        <w:rPr>
          <w:sz w:val="28"/>
          <w:szCs w:val="28"/>
        </w:rPr>
        <w:t>этап</w:t>
      </w:r>
      <w:r w:rsidR="006C6A04" w:rsidRPr="00A9317C">
        <w:rPr>
          <w:sz w:val="28"/>
          <w:szCs w:val="28"/>
        </w:rPr>
        <w:tab/>
      </w:r>
      <w:r w:rsidRPr="00A9317C">
        <w:rPr>
          <w:bCs/>
          <w:sz w:val="28"/>
          <w:szCs w:val="28"/>
        </w:rPr>
        <w:t>–</w:t>
      </w:r>
      <w:r w:rsidRPr="00A9317C">
        <w:rPr>
          <w:sz w:val="28"/>
          <w:szCs w:val="28"/>
        </w:rPr>
        <w:t xml:space="preserve"> сознательная порча металлических монет государственной властью, т.е. снижение металлического содержания монет с целью получения дополнительного дохода в казну; </w:t>
      </w:r>
    </w:p>
    <w:p w:rsidR="001A775F" w:rsidRPr="00A9317C" w:rsidRDefault="001A775F" w:rsidP="00396891">
      <w:pPr>
        <w:widowControl w:val="0"/>
        <w:tabs>
          <w:tab w:val="left" w:pos="1080"/>
          <w:tab w:val="left" w:pos="1680"/>
        </w:tabs>
        <w:spacing w:line="360" w:lineRule="auto"/>
        <w:ind w:firstLine="709"/>
        <w:jc w:val="both"/>
        <w:rPr>
          <w:sz w:val="28"/>
          <w:szCs w:val="28"/>
        </w:rPr>
      </w:pPr>
      <w:r w:rsidRPr="00A9317C">
        <w:rPr>
          <w:sz w:val="28"/>
          <w:szCs w:val="28"/>
        </w:rPr>
        <w:t>3</w:t>
      </w:r>
      <w:r w:rsidR="006C6A04" w:rsidRPr="00A9317C">
        <w:rPr>
          <w:sz w:val="28"/>
          <w:szCs w:val="28"/>
        </w:rPr>
        <w:tab/>
      </w:r>
      <w:r w:rsidRPr="00A9317C">
        <w:rPr>
          <w:sz w:val="28"/>
          <w:szCs w:val="28"/>
        </w:rPr>
        <w:t>этап</w:t>
      </w:r>
      <w:r w:rsidR="006C6A04" w:rsidRPr="00A9317C">
        <w:rPr>
          <w:sz w:val="28"/>
          <w:szCs w:val="28"/>
        </w:rPr>
        <w:tab/>
      </w:r>
      <w:r w:rsidRPr="00A9317C">
        <w:rPr>
          <w:bCs/>
          <w:sz w:val="28"/>
          <w:szCs w:val="28"/>
        </w:rPr>
        <w:t xml:space="preserve">– </w:t>
      </w:r>
      <w:r w:rsidRPr="00A9317C">
        <w:rPr>
          <w:sz w:val="28"/>
          <w:szCs w:val="28"/>
        </w:rPr>
        <w:t xml:space="preserve">выпуск казначейством бумажных денег с принудительным курсом с целью получения эмиссионного дохода. Эмиссионный доход казны </w:t>
      </w:r>
      <w:r w:rsidRPr="00A9317C">
        <w:rPr>
          <w:bCs/>
          <w:sz w:val="28"/>
          <w:szCs w:val="28"/>
        </w:rPr>
        <w:t xml:space="preserve">– </w:t>
      </w:r>
      <w:r w:rsidRPr="00A9317C">
        <w:rPr>
          <w:sz w:val="28"/>
          <w:szCs w:val="28"/>
        </w:rPr>
        <w:t>равен разница между номиналом выпущенных денег и фактической стоимостью их выпуска.</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Для внедрения в обращение ничего не стоящей бумажки государство прошло огромный путь между выпуском первых монет (Лидия, 7 век до н.э.) и первых бумажных денег (Китай, 12 век н.э., Европа и Америка </w:t>
      </w:r>
      <w:r w:rsidRPr="00A9317C">
        <w:rPr>
          <w:bCs/>
          <w:sz w:val="28"/>
          <w:szCs w:val="28"/>
        </w:rPr>
        <w:t>–</w:t>
      </w:r>
      <w:r w:rsidRPr="00A9317C">
        <w:rPr>
          <w:sz w:val="28"/>
          <w:szCs w:val="28"/>
        </w:rPr>
        <w:t xml:space="preserve"> 17 </w:t>
      </w:r>
      <w:r w:rsidR="006C6A04" w:rsidRPr="00A9317C">
        <w:rPr>
          <w:sz w:val="28"/>
          <w:szCs w:val="28"/>
        </w:rPr>
        <w:t>–</w:t>
      </w:r>
      <w:r w:rsidRPr="00A9317C">
        <w:rPr>
          <w:sz w:val="28"/>
          <w:szCs w:val="28"/>
        </w:rPr>
        <w:t xml:space="preserve"> 18 вв. н.э.). В России бумажные деньги (ассигнации) были введены в </w:t>
      </w:r>
      <w:smartTag w:uri="urn:schemas-microsoft-com:office:smarttags" w:element="metricconverter">
        <w:smartTagPr>
          <w:attr w:name="ProductID" w:val="1769 г"/>
        </w:smartTagPr>
        <w:r w:rsidRPr="00A9317C">
          <w:rPr>
            <w:sz w:val="28"/>
            <w:szCs w:val="28"/>
          </w:rPr>
          <w:t>1769 г</w:t>
        </w:r>
      </w:smartTag>
      <w:r w:rsidRPr="00A9317C">
        <w:rPr>
          <w:sz w:val="28"/>
          <w:szCs w:val="28"/>
        </w:rPr>
        <w:t xml:space="preserve">. В современный период бумажные деньги в виде казначейских билетов сохранились лишь в 10 странах (США, Италия, Индия, Индонезия и др.). </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Сущность бумажных денег (казначейских билетов) заключается в том, что это </w:t>
      </w:r>
      <w:r w:rsidRPr="00A9317C">
        <w:rPr>
          <w:bCs/>
          <w:sz w:val="28"/>
          <w:szCs w:val="28"/>
        </w:rPr>
        <w:t xml:space="preserve">– </w:t>
      </w:r>
      <w:r w:rsidRPr="00A9317C">
        <w:rPr>
          <w:sz w:val="28"/>
          <w:szCs w:val="28"/>
        </w:rPr>
        <w:t xml:space="preserve">денежные знаки, выпускаемые для покрытия бюджетного дефицита и обычно не разменные на металл, наделенные государством принудительным курсом. Эмитентом бумажных денег является казначейство. Государство использует выпуск бумажных денег для покрытия своих расходов. Разность между номинальной стоимостью выпущенных денег и стоимостью их выпуска (расходы на бумагу и печатание) образует эмиссионный доход, являющийся существенным элементом государственных доходов. </w:t>
      </w:r>
    </w:p>
    <w:p w:rsidR="001A775F" w:rsidRPr="00A9317C" w:rsidRDefault="001A775F" w:rsidP="00396891">
      <w:pPr>
        <w:widowControl w:val="0"/>
        <w:spacing w:line="360" w:lineRule="auto"/>
        <w:ind w:firstLine="709"/>
        <w:jc w:val="both"/>
        <w:rPr>
          <w:sz w:val="28"/>
          <w:szCs w:val="28"/>
        </w:rPr>
      </w:pPr>
    </w:p>
    <w:p w:rsidR="001A775F" w:rsidRPr="00A9317C" w:rsidRDefault="00A54EAE" w:rsidP="00396891">
      <w:pPr>
        <w:pStyle w:val="2"/>
        <w:spacing w:before="0" w:after="0" w:line="360" w:lineRule="auto"/>
        <w:ind w:firstLine="709"/>
        <w:jc w:val="both"/>
        <w:rPr>
          <w:rFonts w:ascii="Times New Roman" w:hAnsi="Times New Roman" w:cs="Times New Roman"/>
          <w:i w:val="0"/>
          <w:iCs w:val="0"/>
        </w:rPr>
      </w:pPr>
      <w:bookmarkStart w:id="7" w:name="_Toc288203620"/>
      <w:r>
        <w:rPr>
          <w:rFonts w:ascii="Times New Roman" w:hAnsi="Times New Roman" w:cs="Times New Roman"/>
          <w:i w:val="0"/>
          <w:iCs w:val="0"/>
        </w:rPr>
        <w:t>2.2</w:t>
      </w:r>
      <w:r w:rsidR="001A775F" w:rsidRPr="00A9317C">
        <w:rPr>
          <w:rFonts w:ascii="Times New Roman" w:hAnsi="Times New Roman" w:cs="Times New Roman"/>
          <w:i w:val="0"/>
          <w:iCs w:val="0"/>
        </w:rPr>
        <w:t xml:space="preserve"> Закономерности обращения бумажных денег</w:t>
      </w:r>
      <w:bookmarkEnd w:id="7"/>
    </w:p>
    <w:p w:rsidR="006C6A04" w:rsidRPr="00A9317C" w:rsidRDefault="006C6A04" w:rsidP="00396891">
      <w:pPr>
        <w:widowControl w:val="0"/>
        <w:spacing w:line="360" w:lineRule="auto"/>
        <w:ind w:firstLine="709"/>
        <w:jc w:val="both"/>
        <w:rPr>
          <w:sz w:val="28"/>
          <w:szCs w:val="28"/>
        </w:rPr>
      </w:pPr>
    </w:p>
    <w:p w:rsidR="001A775F" w:rsidRPr="00A9317C" w:rsidRDefault="001A775F" w:rsidP="00396891">
      <w:pPr>
        <w:widowControl w:val="0"/>
        <w:spacing w:line="360" w:lineRule="auto"/>
        <w:ind w:firstLine="709"/>
        <w:jc w:val="both"/>
        <w:rPr>
          <w:sz w:val="28"/>
          <w:szCs w:val="28"/>
        </w:rPr>
      </w:pPr>
      <w:r w:rsidRPr="00A9317C">
        <w:rPr>
          <w:sz w:val="28"/>
          <w:szCs w:val="28"/>
        </w:rPr>
        <w:t xml:space="preserve">Поскольку бумажные деньги выпускаются для финансирования государства, покрытия бюджетного дефицита, размеры их эмиссии зависят от потребностей государства в финансовых ресурсах, а не от потребностей товарного и платежного оборота в деньгах. Потребности оборота в деньгах могут остаться неизменными или даже уменьшиться, но потребности государства в денежных средствах возрастают, например, вследствие роста военных расходов. Таким образом, увеличение </w:t>
      </w:r>
      <w:r w:rsidR="006C6A04" w:rsidRPr="00A9317C">
        <w:rPr>
          <w:sz w:val="28"/>
          <w:szCs w:val="28"/>
        </w:rPr>
        <w:t>бумажноденежной</w:t>
      </w:r>
      <w:r w:rsidRPr="00A9317C">
        <w:rPr>
          <w:sz w:val="28"/>
          <w:szCs w:val="28"/>
        </w:rPr>
        <w:t xml:space="preserve"> массы обычно означает чрезмерный выпуск бумажных денег. </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Бумажные деньги непригодны к выполнению функции сокровища, и излишек их не может сам уйти из обращения. Попав в обращение, бумажные деньги застревают в каналах обращения, переполняют их и обесцениваются. Следовательно, неустойчивость присуща бумажным деньгам по самой их природе. Таким образом, особенностями бумажных денег являются их неустойчивость и обесценивание. </w:t>
      </w:r>
    </w:p>
    <w:p w:rsidR="001A775F" w:rsidRPr="00A9317C" w:rsidRDefault="001A775F" w:rsidP="00396891">
      <w:pPr>
        <w:widowControl w:val="0"/>
        <w:spacing w:line="360" w:lineRule="auto"/>
        <w:ind w:firstLine="709"/>
        <w:jc w:val="both"/>
        <w:rPr>
          <w:sz w:val="28"/>
          <w:szCs w:val="28"/>
        </w:rPr>
      </w:pPr>
      <w:r w:rsidRPr="00A9317C">
        <w:rPr>
          <w:sz w:val="28"/>
          <w:szCs w:val="28"/>
        </w:rPr>
        <w:t>При бумажных деньгах действие законов денежного обращения осуществляется через механизм ценообразования. При увеличении массы бумажных денег сверх потребностей оборота уменьшается их представительная стоимость или происходит обесценение денег. Однако обесценивание бумажных денег может быть вызвано другими причинами.</w:t>
      </w:r>
    </w:p>
    <w:p w:rsidR="001A775F" w:rsidRPr="00A9317C" w:rsidRDefault="001A775F" w:rsidP="00396891">
      <w:pPr>
        <w:shd w:val="clear" w:color="auto" w:fill="FFFFFF"/>
        <w:suppressAutoHyphens/>
        <w:autoSpaceDE w:val="0"/>
        <w:autoSpaceDN w:val="0"/>
        <w:adjustRightInd w:val="0"/>
        <w:spacing w:line="360" w:lineRule="auto"/>
        <w:ind w:firstLine="709"/>
        <w:jc w:val="both"/>
        <w:rPr>
          <w:sz w:val="28"/>
          <w:szCs w:val="28"/>
        </w:rPr>
      </w:pPr>
      <w:r w:rsidRPr="00A9317C">
        <w:rPr>
          <w:sz w:val="28"/>
          <w:szCs w:val="28"/>
        </w:rPr>
        <w:t>К.Маркс отмечал три причины обесценения денег:</w:t>
      </w:r>
    </w:p>
    <w:p w:rsidR="001A775F" w:rsidRPr="00A9317C" w:rsidRDefault="001A775F" w:rsidP="00396891">
      <w:pPr>
        <w:widowControl w:val="0"/>
        <w:numPr>
          <w:ilvl w:val="0"/>
          <w:numId w:val="4"/>
        </w:numPr>
        <w:shd w:val="clear" w:color="auto" w:fill="FFFFFF"/>
        <w:tabs>
          <w:tab w:val="clear" w:pos="1620"/>
          <w:tab w:val="num" w:pos="0"/>
        </w:tabs>
        <w:suppressAutoHyphens/>
        <w:autoSpaceDE w:val="0"/>
        <w:autoSpaceDN w:val="0"/>
        <w:adjustRightInd w:val="0"/>
        <w:spacing w:line="360" w:lineRule="auto"/>
        <w:ind w:left="0" w:firstLine="709"/>
        <w:jc w:val="both"/>
        <w:rPr>
          <w:sz w:val="28"/>
          <w:szCs w:val="28"/>
        </w:rPr>
      </w:pPr>
      <w:r w:rsidRPr="00A9317C">
        <w:rPr>
          <w:sz w:val="28"/>
          <w:szCs w:val="28"/>
        </w:rPr>
        <w:t>избыточный выпуск денег в обращение, связанный с тем, что обычно бумажные деньги выпускаются сверх реальных потребностей оборота для покрытия бюджетного дефицита, военных и других расходов. При этом разность между номинальной стоимостью выпущенных бумажных денег и расходами на их печатание образует эмиссионный доход государства;</w:t>
      </w:r>
    </w:p>
    <w:p w:rsidR="001A775F" w:rsidRPr="00A9317C" w:rsidRDefault="001A775F" w:rsidP="00396891">
      <w:pPr>
        <w:widowControl w:val="0"/>
        <w:numPr>
          <w:ilvl w:val="0"/>
          <w:numId w:val="4"/>
        </w:numPr>
        <w:shd w:val="clear" w:color="auto" w:fill="FFFFFF"/>
        <w:tabs>
          <w:tab w:val="clear" w:pos="1620"/>
          <w:tab w:val="num" w:pos="0"/>
        </w:tabs>
        <w:suppressAutoHyphens/>
        <w:autoSpaceDE w:val="0"/>
        <w:autoSpaceDN w:val="0"/>
        <w:adjustRightInd w:val="0"/>
        <w:spacing w:line="360" w:lineRule="auto"/>
        <w:ind w:left="0" w:firstLine="709"/>
        <w:jc w:val="both"/>
        <w:rPr>
          <w:sz w:val="28"/>
          <w:szCs w:val="28"/>
        </w:rPr>
      </w:pPr>
      <w:r w:rsidRPr="00A9317C">
        <w:rPr>
          <w:sz w:val="28"/>
          <w:szCs w:val="28"/>
        </w:rPr>
        <w:t>бумажные деньги обесцениваются в случае потери доверия населения к правительству, вплоть до отказа принимать их в платежи по номиналу;</w:t>
      </w:r>
    </w:p>
    <w:p w:rsidR="001A775F" w:rsidRPr="00A9317C" w:rsidRDefault="001A775F" w:rsidP="00396891">
      <w:pPr>
        <w:widowControl w:val="0"/>
        <w:numPr>
          <w:ilvl w:val="0"/>
          <w:numId w:val="4"/>
        </w:numPr>
        <w:shd w:val="clear" w:color="auto" w:fill="FFFFFF"/>
        <w:tabs>
          <w:tab w:val="clear" w:pos="1620"/>
          <w:tab w:val="num" w:pos="0"/>
        </w:tabs>
        <w:suppressAutoHyphens/>
        <w:autoSpaceDE w:val="0"/>
        <w:autoSpaceDN w:val="0"/>
        <w:adjustRightInd w:val="0"/>
        <w:spacing w:line="360" w:lineRule="auto"/>
        <w:ind w:left="0" w:firstLine="709"/>
        <w:jc w:val="both"/>
        <w:rPr>
          <w:sz w:val="28"/>
          <w:szCs w:val="28"/>
        </w:rPr>
      </w:pPr>
      <w:r w:rsidRPr="00A9317C">
        <w:rPr>
          <w:sz w:val="28"/>
          <w:szCs w:val="28"/>
        </w:rPr>
        <w:t>влияние, хотя и в модифицированной форме, платежного баланса, поскольку в условиях падения монетарной роли золота его значение в покрытии дефицита платежного баланса резко сократилось, а бумажные деньги выполнить эту роль не в состоянии.</w:t>
      </w:r>
    </w:p>
    <w:p w:rsidR="001A775F" w:rsidRPr="00A9317C" w:rsidRDefault="001A775F" w:rsidP="00396891">
      <w:pPr>
        <w:shd w:val="clear" w:color="auto" w:fill="FFFFFF"/>
        <w:suppressAutoHyphens/>
        <w:autoSpaceDE w:val="0"/>
        <w:autoSpaceDN w:val="0"/>
        <w:adjustRightInd w:val="0"/>
        <w:spacing w:line="360" w:lineRule="auto"/>
        <w:ind w:firstLine="709"/>
        <w:jc w:val="both"/>
        <w:rPr>
          <w:sz w:val="28"/>
          <w:szCs w:val="28"/>
        </w:rPr>
      </w:pPr>
      <w:r w:rsidRPr="00A9317C">
        <w:rPr>
          <w:sz w:val="28"/>
          <w:szCs w:val="28"/>
        </w:rPr>
        <w:t>Характерно, что устойчивость бумажных денег обеспечивается, прежде всего, соблюдением объективно обусловленной пропорции между их массой в обращении и противостоящее ей товарной массой и платными услугами. Соблюдение пропорции между массой денег и массой товаров предполагает бездефицитность государственного бюджета. При наличии дефицита его приходится компенсировать ростом внутреннего долга и эмиссией "лишних" денег.</w:t>
      </w:r>
    </w:p>
    <w:p w:rsidR="001A775F" w:rsidRPr="00A9317C" w:rsidRDefault="001A775F" w:rsidP="00396891">
      <w:pPr>
        <w:widowControl w:val="0"/>
        <w:spacing w:line="360" w:lineRule="auto"/>
        <w:ind w:firstLine="709"/>
        <w:jc w:val="both"/>
        <w:rPr>
          <w:sz w:val="28"/>
          <w:szCs w:val="28"/>
        </w:rPr>
      </w:pPr>
    </w:p>
    <w:p w:rsidR="001A775F" w:rsidRPr="00A9317C" w:rsidRDefault="001A775F" w:rsidP="00396891">
      <w:pPr>
        <w:spacing w:line="360" w:lineRule="auto"/>
        <w:ind w:firstLine="709"/>
        <w:jc w:val="both"/>
        <w:rPr>
          <w:sz w:val="28"/>
          <w:szCs w:val="28"/>
        </w:rPr>
        <w:sectPr w:rsidR="001A775F" w:rsidRPr="00A9317C" w:rsidSect="00A9317C">
          <w:type w:val="nextColumn"/>
          <w:pgSz w:w="11906" w:h="16838"/>
          <w:pgMar w:top="1134" w:right="851" w:bottom="1134" w:left="1701" w:header="709" w:footer="709" w:gutter="0"/>
          <w:cols w:space="708"/>
          <w:docGrid w:linePitch="360"/>
        </w:sectPr>
      </w:pPr>
    </w:p>
    <w:p w:rsidR="001A775F" w:rsidRPr="00A9317C" w:rsidRDefault="00A7265C" w:rsidP="00396891">
      <w:pPr>
        <w:pStyle w:val="1"/>
        <w:spacing w:before="0" w:after="0" w:line="360" w:lineRule="auto"/>
        <w:ind w:firstLine="709"/>
        <w:jc w:val="both"/>
        <w:rPr>
          <w:rFonts w:ascii="Times New Roman" w:hAnsi="Times New Roman" w:cs="Times New Roman"/>
          <w:sz w:val="28"/>
          <w:szCs w:val="28"/>
        </w:rPr>
      </w:pPr>
      <w:bookmarkStart w:id="8" w:name="_Toc288203621"/>
      <w:r w:rsidRPr="00A9317C">
        <w:rPr>
          <w:rFonts w:ascii="Times New Roman" w:hAnsi="Times New Roman" w:cs="Times New Roman"/>
          <w:sz w:val="28"/>
          <w:szCs w:val="28"/>
        </w:rPr>
        <w:t xml:space="preserve">Глава </w:t>
      </w:r>
      <w:r w:rsidR="001A775F" w:rsidRPr="00A9317C">
        <w:rPr>
          <w:rFonts w:ascii="Times New Roman" w:hAnsi="Times New Roman" w:cs="Times New Roman"/>
          <w:sz w:val="28"/>
          <w:szCs w:val="28"/>
        </w:rPr>
        <w:t>3. Кредитные деньги. Банкнота. Системы обеспечения банкнотной эмиссии</w:t>
      </w:r>
      <w:bookmarkEnd w:id="8"/>
    </w:p>
    <w:p w:rsidR="001A775F" w:rsidRPr="00A9317C" w:rsidRDefault="001A775F" w:rsidP="00396891">
      <w:pPr>
        <w:widowControl w:val="0"/>
        <w:spacing w:line="360" w:lineRule="auto"/>
        <w:ind w:firstLine="709"/>
        <w:jc w:val="both"/>
        <w:rPr>
          <w:b/>
          <w:sz w:val="28"/>
          <w:szCs w:val="28"/>
        </w:rPr>
      </w:pPr>
    </w:p>
    <w:p w:rsidR="001A775F" w:rsidRPr="00A9317C" w:rsidRDefault="001A775F" w:rsidP="00396891">
      <w:pPr>
        <w:pStyle w:val="2"/>
        <w:spacing w:before="0" w:after="0" w:line="360" w:lineRule="auto"/>
        <w:ind w:firstLine="709"/>
        <w:jc w:val="both"/>
        <w:rPr>
          <w:rFonts w:ascii="Times New Roman" w:hAnsi="Times New Roman" w:cs="Times New Roman"/>
          <w:i w:val="0"/>
          <w:iCs w:val="0"/>
        </w:rPr>
      </w:pPr>
      <w:bookmarkStart w:id="9" w:name="_Toc288203622"/>
      <w:r w:rsidRPr="00A9317C">
        <w:rPr>
          <w:rFonts w:ascii="Times New Roman" w:hAnsi="Times New Roman" w:cs="Times New Roman"/>
          <w:i w:val="0"/>
          <w:iCs w:val="0"/>
        </w:rPr>
        <w:t>3.1 Понятие кредитных денег</w:t>
      </w:r>
      <w:bookmarkEnd w:id="9"/>
    </w:p>
    <w:p w:rsidR="006C6A04" w:rsidRPr="00A9317C" w:rsidRDefault="006C6A04" w:rsidP="00396891">
      <w:pPr>
        <w:widowControl w:val="0"/>
        <w:spacing w:line="360" w:lineRule="auto"/>
        <w:ind w:firstLine="709"/>
        <w:jc w:val="both"/>
        <w:rPr>
          <w:sz w:val="28"/>
          <w:szCs w:val="28"/>
        </w:rPr>
      </w:pPr>
    </w:p>
    <w:p w:rsidR="001A775F" w:rsidRPr="00A9317C" w:rsidRDefault="001A775F" w:rsidP="00396891">
      <w:pPr>
        <w:widowControl w:val="0"/>
        <w:spacing w:line="360" w:lineRule="auto"/>
        <w:ind w:firstLine="709"/>
        <w:jc w:val="both"/>
        <w:rPr>
          <w:sz w:val="28"/>
          <w:szCs w:val="28"/>
        </w:rPr>
      </w:pPr>
      <w:r w:rsidRPr="00A9317C">
        <w:rPr>
          <w:sz w:val="28"/>
          <w:szCs w:val="28"/>
        </w:rPr>
        <w:t>Кредитные деньги также изготовляются из бумаги, но выпуск в обращение кредитных денег производят обычно банки при выполнении кредитных операций, осуществляемых в связи с различными хозяйственными процессами (образование запасов товарно-материальных ценностей на срок их использования и др.). Предоставляя ссуду, банк может выдать заемщику свои банкноты: после истечения срока пользования ссудой предоставленные средства подлежат возврату в банк для погашения ссудной задолженности. Часть возникшей ссудной задолженности погашается при поступлении в банк наличных денег (выручка торговых организаций и др.).</w:t>
      </w:r>
      <w:r w:rsidR="006C6A04" w:rsidRPr="00A9317C">
        <w:rPr>
          <w:sz w:val="28"/>
          <w:szCs w:val="28"/>
        </w:rPr>
        <w:t xml:space="preserve"> </w:t>
      </w:r>
      <w:r w:rsidRPr="00A9317C">
        <w:rPr>
          <w:sz w:val="28"/>
          <w:szCs w:val="28"/>
        </w:rPr>
        <w:t>Выпуск в обращение банкнот и их изъятие из оборота происходят на основе кредитных операций, выполняемых в связи с хозяйственными процессами, а не при осуществлении расходов и получении доходов государством.</w:t>
      </w:r>
      <w:r w:rsidR="006C6A04" w:rsidRPr="00A9317C">
        <w:rPr>
          <w:sz w:val="28"/>
          <w:szCs w:val="28"/>
        </w:rPr>
        <w:t xml:space="preserve"> </w:t>
      </w:r>
      <w:r w:rsidRPr="00A9317C">
        <w:rPr>
          <w:sz w:val="28"/>
          <w:szCs w:val="28"/>
        </w:rPr>
        <w:t>Связь между выдачей наличных денег из касс банка и предоставлением ссуд, между поступлением в банк наличных денег и погашением ссудной задолженности проявляется не в каждой отдельной ссудной операции, а в совокупном объеме операций по предоставлению и погашению ссуд и операций по выдаче наличных денег и их поступлениям в кассы банка.</w:t>
      </w:r>
      <w:r w:rsidR="006C6A04" w:rsidRPr="00A9317C">
        <w:rPr>
          <w:sz w:val="28"/>
          <w:szCs w:val="28"/>
        </w:rPr>
        <w:t xml:space="preserve"> </w:t>
      </w:r>
      <w:r w:rsidRPr="00A9317C">
        <w:rPr>
          <w:sz w:val="28"/>
          <w:szCs w:val="28"/>
        </w:rPr>
        <w:t>Особенностью кредитных денег является то, что их выпуск в обращение увязывается с действительными потребностями оборота. Это предполагает осуществление кредитных операций в связи с реальными процессами производства и реализации продукции. Ссуда выдается, как правило, под обеспечение, которым служат определенные виды запасов, а погашение ссуд происходит при снижении остатков ценностей. Благодаря этому может достигаться увязка объема платежных средств, предоставляемых заемщикам, с действительной потребностью оборота в деньгах. Такая особенность представляет собой наиболее важное преимущество кредитных денег.</w:t>
      </w:r>
    </w:p>
    <w:p w:rsidR="00A54EAE" w:rsidRDefault="00A54EAE" w:rsidP="00396891">
      <w:pPr>
        <w:pStyle w:val="2"/>
        <w:spacing w:before="0" w:after="0" w:line="360" w:lineRule="auto"/>
        <w:ind w:firstLine="709"/>
        <w:jc w:val="both"/>
        <w:rPr>
          <w:rFonts w:ascii="Times New Roman" w:hAnsi="Times New Roman" w:cs="Times New Roman"/>
          <w:i w:val="0"/>
          <w:iCs w:val="0"/>
        </w:rPr>
      </w:pPr>
      <w:bookmarkStart w:id="10" w:name="_Toc288203623"/>
    </w:p>
    <w:p w:rsidR="001A775F" w:rsidRPr="00A9317C" w:rsidRDefault="00A54EAE" w:rsidP="00396891">
      <w:pPr>
        <w:pStyle w:val="2"/>
        <w:spacing w:before="0" w:after="0" w:line="360" w:lineRule="auto"/>
        <w:ind w:firstLine="709"/>
        <w:jc w:val="both"/>
        <w:rPr>
          <w:rFonts w:ascii="Times New Roman" w:hAnsi="Times New Roman" w:cs="Times New Roman"/>
          <w:i w:val="0"/>
          <w:iCs w:val="0"/>
        </w:rPr>
      </w:pPr>
      <w:r>
        <w:rPr>
          <w:rFonts w:ascii="Times New Roman" w:hAnsi="Times New Roman" w:cs="Times New Roman"/>
          <w:i w:val="0"/>
          <w:iCs w:val="0"/>
        </w:rPr>
        <w:t>3.2</w:t>
      </w:r>
      <w:r w:rsidR="001A775F" w:rsidRPr="00A9317C">
        <w:rPr>
          <w:rFonts w:ascii="Times New Roman" w:hAnsi="Times New Roman" w:cs="Times New Roman"/>
          <w:i w:val="0"/>
          <w:iCs w:val="0"/>
        </w:rPr>
        <w:t xml:space="preserve"> Эволюция кредитных денег</w:t>
      </w:r>
      <w:bookmarkEnd w:id="10"/>
    </w:p>
    <w:p w:rsidR="006C6A04" w:rsidRPr="00A9317C" w:rsidRDefault="006C6A04" w:rsidP="00396891">
      <w:pPr>
        <w:widowControl w:val="0"/>
        <w:spacing w:line="360" w:lineRule="auto"/>
        <w:ind w:firstLine="709"/>
        <w:jc w:val="both"/>
        <w:rPr>
          <w:sz w:val="28"/>
          <w:szCs w:val="28"/>
        </w:rPr>
      </w:pPr>
    </w:p>
    <w:p w:rsidR="001A775F" w:rsidRPr="00A9317C" w:rsidRDefault="001A775F" w:rsidP="00396891">
      <w:pPr>
        <w:widowControl w:val="0"/>
        <w:spacing w:line="360" w:lineRule="auto"/>
        <w:ind w:firstLine="709"/>
        <w:jc w:val="both"/>
        <w:rPr>
          <w:sz w:val="28"/>
          <w:szCs w:val="28"/>
        </w:rPr>
      </w:pPr>
      <w:r w:rsidRPr="00A9317C">
        <w:rPr>
          <w:sz w:val="28"/>
          <w:szCs w:val="28"/>
        </w:rPr>
        <w:t xml:space="preserve">Кредитные деньги прошли следующую эволюцию: вексель; банкнота; чек; электронные деньги; кредитные карточки. </w:t>
      </w:r>
    </w:p>
    <w:p w:rsidR="001A775F" w:rsidRPr="00A9317C" w:rsidRDefault="001A775F" w:rsidP="00396891">
      <w:pPr>
        <w:widowControl w:val="0"/>
        <w:tabs>
          <w:tab w:val="left" w:pos="1200"/>
        </w:tabs>
        <w:spacing w:line="360" w:lineRule="auto"/>
        <w:ind w:firstLine="709"/>
        <w:jc w:val="both"/>
        <w:rPr>
          <w:sz w:val="28"/>
          <w:szCs w:val="28"/>
        </w:rPr>
      </w:pPr>
      <w:r w:rsidRPr="00A9317C">
        <w:rPr>
          <w:sz w:val="28"/>
          <w:szCs w:val="28"/>
        </w:rPr>
        <w:t>а)</w:t>
      </w:r>
      <w:r w:rsidR="006C6A04" w:rsidRPr="00A9317C">
        <w:rPr>
          <w:sz w:val="28"/>
          <w:szCs w:val="28"/>
        </w:rPr>
        <w:tab/>
      </w:r>
      <w:r w:rsidRPr="00A9317C">
        <w:rPr>
          <w:sz w:val="28"/>
          <w:szCs w:val="28"/>
        </w:rPr>
        <w:t xml:space="preserve">вексель </w:t>
      </w:r>
      <w:r w:rsidRPr="00A9317C">
        <w:rPr>
          <w:bCs/>
          <w:sz w:val="28"/>
          <w:szCs w:val="28"/>
        </w:rPr>
        <w:t xml:space="preserve">– </w:t>
      </w:r>
      <w:r w:rsidRPr="00A9317C">
        <w:rPr>
          <w:sz w:val="28"/>
          <w:szCs w:val="28"/>
        </w:rPr>
        <w:t xml:space="preserve">письменное обязательство должника или приказ кредитора должнику об </w:t>
      </w:r>
      <w:r w:rsidR="006C6A04" w:rsidRPr="00A9317C">
        <w:rPr>
          <w:sz w:val="28"/>
          <w:szCs w:val="28"/>
        </w:rPr>
        <w:t>уплате,</w:t>
      </w:r>
      <w:r w:rsidRPr="00A9317C">
        <w:rPr>
          <w:sz w:val="28"/>
          <w:szCs w:val="28"/>
        </w:rPr>
        <w:t xml:space="preserve"> обозначенной в нем суммы через определенный срок. Простой и переводной векселя </w:t>
      </w:r>
      <w:r w:rsidRPr="00A9317C">
        <w:rPr>
          <w:bCs/>
          <w:sz w:val="28"/>
          <w:szCs w:val="28"/>
        </w:rPr>
        <w:t xml:space="preserve">– </w:t>
      </w:r>
      <w:r w:rsidRPr="00A9317C">
        <w:rPr>
          <w:sz w:val="28"/>
          <w:szCs w:val="28"/>
        </w:rPr>
        <w:t xml:space="preserve">это разновидности коммерческого веселя. Имеются также финансовые векселя, т.е. долговые обязательства, возникшие из предоставления в долг определенной суммы денег; их разновидностью являются казначейские векселя. Дружеские векселя выставляются друг на друга с целью последующего учета их в банке. Бронзовые векселя </w:t>
      </w:r>
      <w:r w:rsidRPr="00A9317C">
        <w:rPr>
          <w:bCs/>
          <w:sz w:val="28"/>
          <w:szCs w:val="28"/>
        </w:rPr>
        <w:t xml:space="preserve">– </w:t>
      </w:r>
      <w:r w:rsidRPr="00A9317C">
        <w:rPr>
          <w:sz w:val="28"/>
          <w:szCs w:val="28"/>
        </w:rPr>
        <w:t xml:space="preserve">долговые обязательства, не имеющие реального обеспечения. </w:t>
      </w:r>
    </w:p>
    <w:p w:rsidR="001A775F" w:rsidRPr="00A9317C" w:rsidRDefault="001A775F" w:rsidP="00396891">
      <w:pPr>
        <w:widowControl w:val="0"/>
        <w:tabs>
          <w:tab w:val="left" w:pos="1200"/>
        </w:tabs>
        <w:spacing w:line="360" w:lineRule="auto"/>
        <w:ind w:firstLine="709"/>
        <w:jc w:val="both"/>
        <w:rPr>
          <w:sz w:val="28"/>
          <w:szCs w:val="28"/>
        </w:rPr>
      </w:pPr>
      <w:r w:rsidRPr="00A9317C">
        <w:rPr>
          <w:sz w:val="28"/>
          <w:szCs w:val="28"/>
        </w:rPr>
        <w:t>б)</w:t>
      </w:r>
      <w:r w:rsidR="006C6A04" w:rsidRPr="00A9317C">
        <w:rPr>
          <w:sz w:val="28"/>
          <w:szCs w:val="28"/>
        </w:rPr>
        <w:tab/>
      </w:r>
      <w:r w:rsidRPr="00A9317C">
        <w:rPr>
          <w:sz w:val="28"/>
          <w:szCs w:val="28"/>
        </w:rPr>
        <w:t xml:space="preserve">банкнота – долговое обязательство банка. В настоящее время банкнота выпускается центральным банком. Она отличается от векселя и от бумажных денег. Банкнота от векселя отличается: по срочности – вексель представляет собой срочное долговое обязательство (3 </w:t>
      </w:r>
      <w:r w:rsidR="006C6A04" w:rsidRPr="00A9317C">
        <w:rPr>
          <w:sz w:val="28"/>
          <w:szCs w:val="28"/>
        </w:rPr>
        <w:t>–</w:t>
      </w:r>
      <w:r w:rsidRPr="00A9317C">
        <w:rPr>
          <w:sz w:val="28"/>
          <w:szCs w:val="28"/>
        </w:rPr>
        <w:t xml:space="preserve"> 6 мес.), банкнота – бессрочное долговое обязательство; по гарантии – вексель выпускается в обращение отдельным предпринимателем и имеет индивидуальную гарантию; банкнота выпускается в настоящее время центральным банком и имеет государственную гарантию.</w:t>
      </w:r>
    </w:p>
    <w:p w:rsidR="001A775F" w:rsidRPr="00A9317C" w:rsidRDefault="001A775F" w:rsidP="00396891">
      <w:pPr>
        <w:widowControl w:val="0"/>
        <w:tabs>
          <w:tab w:val="left" w:pos="1200"/>
        </w:tabs>
        <w:spacing w:line="360" w:lineRule="auto"/>
        <w:ind w:firstLine="709"/>
        <w:jc w:val="both"/>
        <w:rPr>
          <w:sz w:val="28"/>
          <w:szCs w:val="28"/>
        </w:rPr>
      </w:pPr>
      <w:r w:rsidRPr="00A9317C">
        <w:rPr>
          <w:sz w:val="28"/>
          <w:szCs w:val="28"/>
        </w:rPr>
        <w:t>в)</w:t>
      </w:r>
      <w:r w:rsidR="006C6A04" w:rsidRPr="00A9317C">
        <w:rPr>
          <w:sz w:val="28"/>
          <w:szCs w:val="28"/>
        </w:rPr>
        <w:tab/>
      </w:r>
      <w:r w:rsidRPr="00A9317C">
        <w:rPr>
          <w:sz w:val="28"/>
          <w:szCs w:val="28"/>
        </w:rPr>
        <w:t xml:space="preserve">чек как кредитное орудие обращения появился с созданием коммерческих банков и сосредоточением способных платежных средств на текущих счетах. Это </w:t>
      </w:r>
      <w:r w:rsidRPr="00A9317C">
        <w:rPr>
          <w:bCs/>
          <w:sz w:val="28"/>
          <w:szCs w:val="28"/>
        </w:rPr>
        <w:t xml:space="preserve">– </w:t>
      </w:r>
      <w:r w:rsidRPr="00A9317C">
        <w:rPr>
          <w:sz w:val="28"/>
          <w:szCs w:val="28"/>
        </w:rPr>
        <w:t>разновидность переводного векселя, который вкладчик выписывает на коммерческий или центральный банк. В отличие от векселя, он является бессрочным обязательством. Чеки подразделяются на: именные, ордерные, предъявительские, расчетные</w:t>
      </w:r>
      <w:r w:rsidRPr="00A9317C">
        <w:rPr>
          <w:bCs/>
          <w:sz w:val="28"/>
          <w:szCs w:val="28"/>
        </w:rPr>
        <w:t xml:space="preserve">, </w:t>
      </w:r>
      <w:r w:rsidRPr="00A9317C">
        <w:rPr>
          <w:sz w:val="28"/>
          <w:szCs w:val="28"/>
        </w:rPr>
        <w:t>акцептованные и др.</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Экономическая природа чека состоит в том, что он, во-первых, служит средством получения наличных средств в банке; во-вторых, выступает средством обращения и платежа; в-третьих, является орудием безналичных расчетов. </w:t>
      </w:r>
    </w:p>
    <w:p w:rsidR="001A775F" w:rsidRPr="00A9317C" w:rsidRDefault="001A775F" w:rsidP="00396891">
      <w:pPr>
        <w:widowControl w:val="0"/>
        <w:tabs>
          <w:tab w:val="left" w:pos="1200"/>
        </w:tabs>
        <w:spacing w:line="360" w:lineRule="auto"/>
        <w:ind w:firstLine="709"/>
        <w:jc w:val="both"/>
        <w:rPr>
          <w:sz w:val="28"/>
          <w:szCs w:val="28"/>
        </w:rPr>
      </w:pPr>
      <w:r w:rsidRPr="00A9317C">
        <w:rPr>
          <w:sz w:val="28"/>
          <w:szCs w:val="28"/>
        </w:rPr>
        <w:t>г)</w:t>
      </w:r>
      <w:r w:rsidR="006C6A04" w:rsidRPr="00A9317C">
        <w:rPr>
          <w:sz w:val="28"/>
          <w:szCs w:val="28"/>
        </w:rPr>
        <w:tab/>
      </w:r>
      <w:r w:rsidRPr="00A9317C">
        <w:rPr>
          <w:sz w:val="28"/>
          <w:szCs w:val="28"/>
        </w:rPr>
        <w:t xml:space="preserve">электронные деньги </w:t>
      </w:r>
      <w:r w:rsidRPr="00A9317C">
        <w:rPr>
          <w:bCs/>
          <w:sz w:val="28"/>
          <w:szCs w:val="28"/>
        </w:rPr>
        <w:t xml:space="preserve">– </w:t>
      </w:r>
      <w:r w:rsidRPr="00A9317C">
        <w:rPr>
          <w:sz w:val="28"/>
          <w:szCs w:val="28"/>
        </w:rPr>
        <w:t>это денежный инструмент, функционирующий в рамках электронной системы, передающий информацию о движении денежных потоков и различных денежных операциях. Это деньги на счетах компьютерной памяти банков, распоряжение которыми осуществляется с помощью специального электронного устройства. Распространение системы платежей на электронной основе знаменует собой переход на качественно новую ступень эволюции денежного обращения.</w:t>
      </w:r>
    </w:p>
    <w:p w:rsidR="001A775F" w:rsidRPr="00A9317C" w:rsidRDefault="001A775F" w:rsidP="00396891">
      <w:pPr>
        <w:widowControl w:val="0"/>
        <w:tabs>
          <w:tab w:val="left" w:pos="1200"/>
        </w:tabs>
        <w:spacing w:line="360" w:lineRule="auto"/>
        <w:ind w:firstLine="709"/>
        <w:jc w:val="both"/>
        <w:rPr>
          <w:sz w:val="28"/>
          <w:szCs w:val="28"/>
        </w:rPr>
      </w:pPr>
      <w:r w:rsidRPr="00A9317C">
        <w:rPr>
          <w:sz w:val="28"/>
          <w:szCs w:val="28"/>
        </w:rPr>
        <w:t>д)</w:t>
      </w:r>
      <w:r w:rsidR="00884A07" w:rsidRPr="00A9317C">
        <w:rPr>
          <w:sz w:val="28"/>
          <w:szCs w:val="28"/>
        </w:rPr>
        <w:tab/>
      </w:r>
      <w:r w:rsidRPr="00A9317C">
        <w:rPr>
          <w:sz w:val="28"/>
          <w:szCs w:val="28"/>
        </w:rPr>
        <w:t>кредитные карточки</w:t>
      </w:r>
      <w:r w:rsidR="005D521C" w:rsidRPr="00A9317C">
        <w:rPr>
          <w:sz w:val="28"/>
          <w:szCs w:val="28"/>
        </w:rPr>
        <w:t xml:space="preserve">. </w:t>
      </w:r>
      <w:r w:rsidRPr="00A9317C">
        <w:rPr>
          <w:sz w:val="28"/>
          <w:szCs w:val="28"/>
        </w:rPr>
        <w:t xml:space="preserve">На базе внедрения ЭВМ возникла возможность замены чеков кредитными карточками. Это </w:t>
      </w:r>
      <w:r w:rsidR="005D521C" w:rsidRPr="00A9317C">
        <w:rPr>
          <w:sz w:val="28"/>
          <w:szCs w:val="28"/>
        </w:rPr>
        <w:t>–</w:t>
      </w:r>
      <w:r w:rsidRPr="00A9317C">
        <w:rPr>
          <w:sz w:val="28"/>
          <w:szCs w:val="28"/>
        </w:rPr>
        <w:t xml:space="preserve"> средство расчетов, замещающее наличные деньги и чеки, а также позволяющие владельцу получить в банке краткосрочную ссуду. Кредитная карточка применяется в розничном торговом обороте и сфере услуг. </w:t>
      </w:r>
    </w:p>
    <w:p w:rsidR="001A775F" w:rsidRPr="00A9317C" w:rsidRDefault="001A775F" w:rsidP="00396891">
      <w:pPr>
        <w:widowControl w:val="0"/>
        <w:spacing w:line="360" w:lineRule="auto"/>
        <w:ind w:firstLine="709"/>
        <w:jc w:val="both"/>
        <w:rPr>
          <w:sz w:val="28"/>
          <w:szCs w:val="28"/>
        </w:rPr>
      </w:pPr>
    </w:p>
    <w:p w:rsidR="001A775F" w:rsidRPr="00A9317C" w:rsidRDefault="001A775F" w:rsidP="00396891">
      <w:pPr>
        <w:pStyle w:val="2"/>
        <w:spacing w:before="0" w:after="0" w:line="360" w:lineRule="auto"/>
        <w:ind w:firstLine="709"/>
        <w:jc w:val="both"/>
        <w:rPr>
          <w:rFonts w:ascii="Times New Roman" w:hAnsi="Times New Roman" w:cs="Times New Roman"/>
          <w:i w:val="0"/>
          <w:iCs w:val="0"/>
        </w:rPr>
      </w:pPr>
      <w:bookmarkStart w:id="11" w:name="_Toc288203624"/>
      <w:r w:rsidRPr="00A9317C">
        <w:rPr>
          <w:rFonts w:ascii="Times New Roman" w:hAnsi="Times New Roman" w:cs="Times New Roman"/>
          <w:i w:val="0"/>
          <w:iCs w:val="0"/>
        </w:rPr>
        <w:t>3.3 Банкнота</w:t>
      </w:r>
      <w:bookmarkEnd w:id="11"/>
    </w:p>
    <w:p w:rsidR="005D521C" w:rsidRPr="00A9317C" w:rsidRDefault="005D521C" w:rsidP="00396891">
      <w:pPr>
        <w:widowControl w:val="0"/>
        <w:spacing w:line="360" w:lineRule="auto"/>
        <w:ind w:firstLine="709"/>
        <w:jc w:val="both"/>
        <w:rPr>
          <w:sz w:val="28"/>
          <w:szCs w:val="28"/>
        </w:rPr>
      </w:pPr>
    </w:p>
    <w:p w:rsidR="001A775F" w:rsidRPr="00A9317C" w:rsidRDefault="001A775F" w:rsidP="00396891">
      <w:pPr>
        <w:widowControl w:val="0"/>
        <w:spacing w:line="360" w:lineRule="auto"/>
        <w:ind w:firstLine="709"/>
        <w:jc w:val="both"/>
        <w:rPr>
          <w:sz w:val="28"/>
          <w:szCs w:val="28"/>
        </w:rPr>
      </w:pPr>
      <w:r w:rsidRPr="00A9317C">
        <w:rPr>
          <w:sz w:val="28"/>
          <w:szCs w:val="28"/>
        </w:rPr>
        <w:t xml:space="preserve">Она отличается от векселя и от бумажных денег. </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Банкнота от векселя отличается: по срочности – вексель представляет собой срочное долговое обязательство (3 </w:t>
      </w:r>
      <w:r w:rsidR="005D521C" w:rsidRPr="00A9317C">
        <w:rPr>
          <w:sz w:val="28"/>
          <w:szCs w:val="28"/>
        </w:rPr>
        <w:t>–</w:t>
      </w:r>
      <w:r w:rsidRPr="00A9317C">
        <w:rPr>
          <w:sz w:val="28"/>
          <w:szCs w:val="28"/>
        </w:rPr>
        <w:t xml:space="preserve"> 6 мес.), банкнота – бессрочное долговое обязательство; по гарантии – вексель выпускается в обращение отдельным предпринимателем и имеет индивидуальную гарантию; банкнота выпускается в настоящее время центральным банком и имеет государственную гарантию.</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Классическая банкнота (т.е. разменная на металл) отличается от бумажных денег: </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по происхождению </w:t>
      </w:r>
      <w:r w:rsidRPr="00A9317C">
        <w:rPr>
          <w:bCs/>
          <w:sz w:val="28"/>
          <w:szCs w:val="28"/>
        </w:rPr>
        <w:t xml:space="preserve">– </w:t>
      </w:r>
      <w:r w:rsidRPr="00A9317C">
        <w:rPr>
          <w:sz w:val="28"/>
          <w:szCs w:val="28"/>
        </w:rPr>
        <w:t xml:space="preserve">бумажные деньги возникли из функции денег как средства обращения, банкнота </w:t>
      </w:r>
      <w:r w:rsidRPr="00A9317C">
        <w:rPr>
          <w:bCs/>
          <w:sz w:val="28"/>
          <w:szCs w:val="28"/>
        </w:rPr>
        <w:t xml:space="preserve">– </w:t>
      </w:r>
      <w:r w:rsidRPr="00A9317C">
        <w:rPr>
          <w:sz w:val="28"/>
          <w:szCs w:val="28"/>
        </w:rPr>
        <w:t xml:space="preserve">из функции денег как средства платежа; </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по методу эмиссии </w:t>
      </w:r>
      <w:r w:rsidRPr="00A9317C">
        <w:rPr>
          <w:bCs/>
          <w:sz w:val="28"/>
          <w:szCs w:val="28"/>
        </w:rPr>
        <w:t>–</w:t>
      </w:r>
      <w:r w:rsidRPr="00A9317C">
        <w:rPr>
          <w:sz w:val="28"/>
          <w:szCs w:val="28"/>
        </w:rPr>
        <w:t xml:space="preserve"> бумажные деньги выпускает в обращение министерство финансов (казначейство), банкноты </w:t>
      </w:r>
      <w:r w:rsidRPr="00A9317C">
        <w:rPr>
          <w:bCs/>
          <w:sz w:val="28"/>
          <w:szCs w:val="28"/>
        </w:rPr>
        <w:t xml:space="preserve">– </w:t>
      </w:r>
      <w:r w:rsidRPr="00A9317C">
        <w:rPr>
          <w:sz w:val="28"/>
          <w:szCs w:val="28"/>
        </w:rPr>
        <w:t xml:space="preserve">центральный банк; </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по возвратности </w:t>
      </w:r>
      <w:r w:rsidRPr="00A9317C">
        <w:rPr>
          <w:bCs/>
          <w:sz w:val="28"/>
          <w:szCs w:val="28"/>
        </w:rPr>
        <w:t xml:space="preserve">– </w:t>
      </w:r>
      <w:r w:rsidRPr="00A9317C">
        <w:rPr>
          <w:sz w:val="28"/>
          <w:szCs w:val="28"/>
        </w:rPr>
        <w:t xml:space="preserve">классические банкноты по истечении срока векселя, под который они выпущены, возвращаются в центральный банк; бумажные деньги не возвращаются, а "застревают" в обращении; </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по размерности </w:t>
      </w:r>
      <w:r w:rsidRPr="00A9317C">
        <w:rPr>
          <w:bCs/>
          <w:sz w:val="28"/>
          <w:szCs w:val="28"/>
        </w:rPr>
        <w:t xml:space="preserve">– </w:t>
      </w:r>
      <w:r w:rsidRPr="00A9317C">
        <w:rPr>
          <w:sz w:val="28"/>
          <w:szCs w:val="28"/>
        </w:rPr>
        <w:t xml:space="preserve">классическая банкнота по возвращении в банк разменивалась на золото или серебро, бумажные деньги всегда были неразменными. </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Механизм свободного размена банкнот (классических) на золото или серебро исключал избыточное количество банкнот в обращении и их обесценивание. С прекращением размена банкнот на золото из двойного обеспечения банкнот (золотого и кредитного) отпало золотое обеспечение, а вексельное сильно ухудшилось, так как вексельный портфель центрального банка все больше наполняется казначейскими векселями и обязательствами. Следовательно, современные банкноты не размениваются на золото, но в известной степени сохраняют товарную природу, или кредитную основу, однако они попадают под закономерности </w:t>
      </w:r>
      <w:r w:rsidR="005D521C" w:rsidRPr="00A9317C">
        <w:rPr>
          <w:sz w:val="28"/>
          <w:szCs w:val="28"/>
        </w:rPr>
        <w:t>бумажноденежного</w:t>
      </w:r>
      <w:r w:rsidRPr="00A9317C">
        <w:rPr>
          <w:sz w:val="28"/>
          <w:szCs w:val="28"/>
        </w:rPr>
        <w:t xml:space="preserve"> обращения. </w:t>
      </w:r>
    </w:p>
    <w:p w:rsidR="001A775F" w:rsidRPr="00A9317C" w:rsidRDefault="001A775F" w:rsidP="00396891">
      <w:pPr>
        <w:widowControl w:val="0"/>
        <w:spacing w:line="360" w:lineRule="auto"/>
        <w:ind w:firstLine="709"/>
        <w:jc w:val="both"/>
        <w:rPr>
          <w:sz w:val="28"/>
          <w:szCs w:val="28"/>
        </w:rPr>
      </w:pPr>
    </w:p>
    <w:p w:rsidR="001A775F" w:rsidRPr="00A9317C" w:rsidRDefault="001A775F" w:rsidP="00396891">
      <w:pPr>
        <w:pStyle w:val="2"/>
        <w:spacing w:before="0" w:after="0" w:line="360" w:lineRule="auto"/>
        <w:ind w:firstLine="709"/>
        <w:jc w:val="both"/>
        <w:rPr>
          <w:rFonts w:ascii="Times New Roman" w:hAnsi="Times New Roman" w:cs="Times New Roman"/>
          <w:i w:val="0"/>
          <w:iCs w:val="0"/>
        </w:rPr>
      </w:pPr>
      <w:bookmarkStart w:id="12" w:name="_Toc288203625"/>
      <w:r w:rsidRPr="00A9317C">
        <w:rPr>
          <w:rFonts w:ascii="Times New Roman" w:hAnsi="Times New Roman" w:cs="Times New Roman"/>
          <w:i w:val="0"/>
          <w:iCs w:val="0"/>
        </w:rPr>
        <w:t>3.4 Системы обеспечения банкнотной эмиссии</w:t>
      </w:r>
      <w:bookmarkEnd w:id="12"/>
    </w:p>
    <w:p w:rsidR="005D521C" w:rsidRPr="00A9317C" w:rsidRDefault="005D521C" w:rsidP="00396891">
      <w:pPr>
        <w:widowControl w:val="0"/>
        <w:spacing w:line="360" w:lineRule="auto"/>
        <w:ind w:firstLine="709"/>
        <w:jc w:val="both"/>
        <w:rPr>
          <w:sz w:val="28"/>
          <w:szCs w:val="28"/>
        </w:rPr>
      </w:pPr>
    </w:p>
    <w:p w:rsidR="001A775F" w:rsidRPr="00A9317C" w:rsidRDefault="001A775F" w:rsidP="00396891">
      <w:pPr>
        <w:widowControl w:val="0"/>
        <w:spacing w:line="360" w:lineRule="auto"/>
        <w:ind w:firstLine="709"/>
        <w:jc w:val="both"/>
        <w:rPr>
          <w:sz w:val="28"/>
          <w:szCs w:val="28"/>
        </w:rPr>
      </w:pPr>
      <w:r w:rsidRPr="00A9317C">
        <w:rPr>
          <w:sz w:val="28"/>
          <w:szCs w:val="28"/>
        </w:rPr>
        <w:t>Эмиссионные банки сосредоточивают у себя крупные металлические резервы, которые имеют троякое назначение.</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Во-первых, они служат запасным фондом мировых денег. Внутри страны в обращении могут циркулировать преимущественно или даже исключительно банкноты, для балансирования же международных расчетов необходимы мировые деньги </w:t>
      </w:r>
      <w:r w:rsidR="005D521C" w:rsidRPr="00A9317C">
        <w:rPr>
          <w:sz w:val="28"/>
          <w:szCs w:val="28"/>
        </w:rPr>
        <w:t>–</w:t>
      </w:r>
      <w:r w:rsidRPr="00A9317C">
        <w:rPr>
          <w:sz w:val="28"/>
          <w:szCs w:val="28"/>
        </w:rPr>
        <w:t xml:space="preserve"> золото, которое с развитием капитализма сосредоточивается в эмиссионных банках.</w:t>
      </w:r>
    </w:p>
    <w:p w:rsidR="001A775F" w:rsidRPr="00A9317C" w:rsidRDefault="001A775F" w:rsidP="00396891">
      <w:pPr>
        <w:widowControl w:val="0"/>
        <w:spacing w:line="360" w:lineRule="auto"/>
        <w:ind w:firstLine="709"/>
        <w:jc w:val="both"/>
        <w:rPr>
          <w:sz w:val="28"/>
          <w:szCs w:val="28"/>
        </w:rPr>
      </w:pPr>
      <w:r w:rsidRPr="00A9317C">
        <w:rPr>
          <w:sz w:val="28"/>
          <w:szCs w:val="28"/>
        </w:rPr>
        <w:t>Во-вторых, при наличии в обращении золотых монет золотой запас эмиссионных банков служит также запасным фондом внутреннего металлического обращения.</w:t>
      </w:r>
    </w:p>
    <w:p w:rsidR="001A775F" w:rsidRPr="00A9317C" w:rsidRDefault="001A775F" w:rsidP="00396891">
      <w:pPr>
        <w:widowControl w:val="0"/>
        <w:spacing w:line="360" w:lineRule="auto"/>
        <w:ind w:firstLine="709"/>
        <w:jc w:val="both"/>
        <w:rPr>
          <w:sz w:val="28"/>
          <w:szCs w:val="28"/>
        </w:rPr>
      </w:pPr>
      <w:r w:rsidRPr="00A9317C">
        <w:rPr>
          <w:sz w:val="28"/>
          <w:szCs w:val="28"/>
        </w:rPr>
        <w:t>В-третьих, металлические резервы эмиссионных банков служат запасным фондом, обеспечивающим размен банкнот и возврат вкладов.</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Так как банкноты являются и знаком полноценных денег, и особым видом кредитных орудий обращения, то они должны иметь двоякое обеспечение </w:t>
      </w:r>
      <w:r w:rsidR="005D521C" w:rsidRPr="00A9317C">
        <w:rPr>
          <w:sz w:val="28"/>
          <w:szCs w:val="28"/>
        </w:rPr>
        <w:t>–</w:t>
      </w:r>
      <w:r w:rsidRPr="00A9317C">
        <w:rPr>
          <w:sz w:val="28"/>
          <w:szCs w:val="28"/>
        </w:rPr>
        <w:t xml:space="preserve"> металлическое и кредитное.</w:t>
      </w:r>
    </w:p>
    <w:p w:rsidR="001A775F" w:rsidRPr="00A9317C" w:rsidRDefault="001A775F" w:rsidP="00396891">
      <w:pPr>
        <w:widowControl w:val="0"/>
        <w:spacing w:line="360" w:lineRule="auto"/>
        <w:ind w:firstLine="709"/>
        <w:jc w:val="both"/>
        <w:rPr>
          <w:sz w:val="28"/>
          <w:szCs w:val="28"/>
        </w:rPr>
      </w:pPr>
      <w:r w:rsidRPr="00A9317C">
        <w:rPr>
          <w:sz w:val="28"/>
          <w:szCs w:val="28"/>
        </w:rPr>
        <w:t>Металлическим обеспечением банкнот является металлический запас эмиссионных банков. Значение металлического обеспечения заключается в том, что оно, во-первых, ограничивает размеры банкнотной эмиссии, ставя ее в зависимость от величины металлического запаса эмиссионных банков; во-вторых, дает возможность свободного размена банкнот на полноценные деньги, что предотвращает обесценение банкнот по сравнению с металлом.</w:t>
      </w:r>
    </w:p>
    <w:p w:rsidR="001A775F" w:rsidRPr="00A9317C" w:rsidRDefault="001A775F" w:rsidP="00396891">
      <w:pPr>
        <w:widowControl w:val="0"/>
        <w:spacing w:line="360" w:lineRule="auto"/>
        <w:ind w:firstLine="709"/>
        <w:jc w:val="both"/>
        <w:rPr>
          <w:sz w:val="28"/>
          <w:szCs w:val="28"/>
        </w:rPr>
      </w:pPr>
      <w:r w:rsidRPr="00A9317C">
        <w:rPr>
          <w:sz w:val="28"/>
          <w:szCs w:val="28"/>
        </w:rPr>
        <w:t>Главным кредитным обеспечением банкнот при нормальном состоянии капиталистической денежной системы являются коммерческие векселя. Если банкнотная эмиссия обеспечивается коммерческими векселями, то рост ее отражает рост товарооборота.</w:t>
      </w:r>
    </w:p>
    <w:p w:rsidR="001A775F" w:rsidRPr="00A9317C" w:rsidRDefault="001A775F" w:rsidP="00396891">
      <w:pPr>
        <w:widowControl w:val="0"/>
        <w:spacing w:line="360" w:lineRule="auto"/>
        <w:ind w:firstLine="709"/>
        <w:jc w:val="both"/>
        <w:rPr>
          <w:sz w:val="28"/>
          <w:szCs w:val="28"/>
        </w:rPr>
      </w:pPr>
      <w:r w:rsidRPr="00A9317C">
        <w:rPr>
          <w:sz w:val="28"/>
          <w:szCs w:val="28"/>
        </w:rPr>
        <w:t xml:space="preserve">Металлическое и вексельное обеспечение </w:t>
      </w:r>
      <w:r w:rsidR="005D521C" w:rsidRPr="00A9317C">
        <w:rPr>
          <w:sz w:val="28"/>
          <w:szCs w:val="28"/>
        </w:rPr>
        <w:t>–</w:t>
      </w:r>
      <w:r w:rsidRPr="00A9317C">
        <w:rPr>
          <w:sz w:val="28"/>
          <w:szCs w:val="28"/>
        </w:rPr>
        <w:t xml:space="preserve"> не единственные виды обеспечения банкнотной эмиссии. Нередко обеспечением банкнот служат государственные ценные бумаги. Однако такое «обеспечение» является по существу фиктивным. Если эмиссионный банк выпускает банкноты под казначейские векселя и другие государственные ценные бумаги, то такая эмиссия не отражает потребностей товарооборота в деньгах и может быть избыточной.</w:t>
      </w:r>
    </w:p>
    <w:p w:rsidR="001A775F" w:rsidRPr="00A9317C" w:rsidRDefault="001A775F" w:rsidP="00396891">
      <w:pPr>
        <w:widowControl w:val="0"/>
        <w:spacing w:line="360" w:lineRule="auto"/>
        <w:ind w:firstLine="709"/>
        <w:jc w:val="both"/>
        <w:rPr>
          <w:sz w:val="28"/>
          <w:szCs w:val="28"/>
        </w:rPr>
      </w:pPr>
      <w:r w:rsidRPr="00A9317C">
        <w:rPr>
          <w:sz w:val="28"/>
          <w:szCs w:val="28"/>
        </w:rPr>
        <w:t>Законодательство обычно предусматривает тот или иной порядок обеспечения банкнотной эмиссии, причем либо устанавливается обязательный минимальный процент металлического покрытия банкнот, либо же фиксируется твердый предельный контингент не покрытой металлом банкнотной эмиссии, что ставит жесткие рамки последней.</w:t>
      </w:r>
    </w:p>
    <w:p w:rsidR="00663E68" w:rsidRDefault="00663E68" w:rsidP="00396891">
      <w:pPr>
        <w:widowControl w:val="0"/>
        <w:spacing w:line="360" w:lineRule="auto"/>
        <w:ind w:firstLine="709"/>
        <w:jc w:val="both"/>
        <w:rPr>
          <w:sz w:val="28"/>
          <w:szCs w:val="28"/>
        </w:rPr>
      </w:pPr>
    </w:p>
    <w:p w:rsidR="00A54EAE" w:rsidRPr="00A9317C" w:rsidRDefault="00A54EAE" w:rsidP="00396891">
      <w:pPr>
        <w:widowControl w:val="0"/>
        <w:spacing w:line="360" w:lineRule="auto"/>
        <w:ind w:firstLine="709"/>
        <w:jc w:val="both"/>
        <w:rPr>
          <w:sz w:val="28"/>
          <w:szCs w:val="28"/>
        </w:rPr>
        <w:sectPr w:rsidR="00A54EAE" w:rsidRPr="00A9317C" w:rsidSect="00A9317C">
          <w:type w:val="nextColumn"/>
          <w:pgSz w:w="11906" w:h="16838"/>
          <w:pgMar w:top="1134" w:right="851" w:bottom="1134" w:left="1701" w:header="709" w:footer="709" w:gutter="0"/>
          <w:cols w:space="708"/>
          <w:docGrid w:linePitch="360"/>
        </w:sectPr>
      </w:pPr>
    </w:p>
    <w:p w:rsidR="00663E68" w:rsidRPr="00A9317C" w:rsidRDefault="00A7265C" w:rsidP="00396891">
      <w:pPr>
        <w:pStyle w:val="1"/>
        <w:spacing w:before="0" w:after="0" w:line="360" w:lineRule="auto"/>
        <w:ind w:firstLine="709"/>
        <w:jc w:val="both"/>
        <w:rPr>
          <w:rFonts w:ascii="Times New Roman" w:hAnsi="Times New Roman" w:cs="Times New Roman"/>
          <w:sz w:val="28"/>
          <w:szCs w:val="28"/>
        </w:rPr>
      </w:pPr>
      <w:bookmarkStart w:id="13" w:name="_Toc288203626"/>
      <w:r w:rsidRPr="00A9317C">
        <w:rPr>
          <w:rFonts w:ascii="Times New Roman" w:hAnsi="Times New Roman" w:cs="Times New Roman"/>
          <w:sz w:val="28"/>
          <w:szCs w:val="28"/>
        </w:rPr>
        <w:t xml:space="preserve">Глава </w:t>
      </w:r>
      <w:r w:rsidR="00663E68" w:rsidRPr="00A9317C">
        <w:rPr>
          <w:rFonts w:ascii="Times New Roman" w:hAnsi="Times New Roman" w:cs="Times New Roman"/>
          <w:sz w:val="28"/>
          <w:szCs w:val="28"/>
        </w:rPr>
        <w:t>4. Деньги безналичного оборота. Дискуссионные вопросы понятия «Электронные деньги»</w:t>
      </w:r>
      <w:bookmarkEnd w:id="13"/>
    </w:p>
    <w:p w:rsidR="00663E68" w:rsidRPr="00A9317C" w:rsidRDefault="00663E68" w:rsidP="00396891">
      <w:pPr>
        <w:spacing w:line="360" w:lineRule="auto"/>
        <w:ind w:firstLine="709"/>
        <w:jc w:val="both"/>
        <w:rPr>
          <w:sz w:val="28"/>
          <w:szCs w:val="28"/>
        </w:rPr>
      </w:pPr>
    </w:p>
    <w:p w:rsidR="00663E68" w:rsidRPr="00A9317C" w:rsidRDefault="00A54EAE" w:rsidP="00396891">
      <w:pPr>
        <w:pStyle w:val="2"/>
        <w:spacing w:before="0" w:after="0" w:line="360" w:lineRule="auto"/>
        <w:ind w:firstLine="709"/>
        <w:jc w:val="both"/>
        <w:rPr>
          <w:rFonts w:ascii="Times New Roman" w:hAnsi="Times New Roman" w:cs="Times New Roman"/>
          <w:i w:val="0"/>
          <w:iCs w:val="0"/>
        </w:rPr>
      </w:pPr>
      <w:bookmarkStart w:id="14" w:name="_Toc288203627"/>
      <w:r>
        <w:rPr>
          <w:rFonts w:ascii="Times New Roman" w:hAnsi="Times New Roman" w:cs="Times New Roman"/>
          <w:i w:val="0"/>
          <w:iCs w:val="0"/>
        </w:rPr>
        <w:t xml:space="preserve">4.1 </w:t>
      </w:r>
      <w:r w:rsidR="00663E68" w:rsidRPr="00A9317C">
        <w:rPr>
          <w:rFonts w:ascii="Times New Roman" w:hAnsi="Times New Roman" w:cs="Times New Roman"/>
          <w:i w:val="0"/>
          <w:iCs w:val="0"/>
        </w:rPr>
        <w:t>Деньги безналичного оборота</w:t>
      </w:r>
      <w:bookmarkEnd w:id="14"/>
    </w:p>
    <w:p w:rsidR="005D521C" w:rsidRPr="00A9317C" w:rsidRDefault="005D521C" w:rsidP="00396891">
      <w:pPr>
        <w:spacing w:line="360" w:lineRule="auto"/>
        <w:ind w:firstLine="709"/>
        <w:jc w:val="both"/>
        <w:rPr>
          <w:sz w:val="28"/>
          <w:szCs w:val="28"/>
        </w:rPr>
      </w:pPr>
    </w:p>
    <w:p w:rsidR="00663E68" w:rsidRPr="00A9317C" w:rsidRDefault="00663E68" w:rsidP="00396891">
      <w:pPr>
        <w:spacing w:line="360" w:lineRule="auto"/>
        <w:ind w:firstLine="709"/>
        <w:jc w:val="both"/>
        <w:rPr>
          <w:sz w:val="28"/>
          <w:szCs w:val="28"/>
        </w:rPr>
      </w:pPr>
      <w:r w:rsidRPr="00A9317C">
        <w:rPr>
          <w:sz w:val="28"/>
          <w:szCs w:val="28"/>
        </w:rPr>
        <w:t xml:space="preserve">Деньги безналичного оборота отличаются спецификой, на которую следует обратить внимание, тем более что применяемая терминология не раскрывает особенности таких денег и их оборота. Особенности безналичных денежных расчетов проявляются в следующем: </w:t>
      </w:r>
    </w:p>
    <w:p w:rsidR="00663E68" w:rsidRPr="00A9317C" w:rsidRDefault="00663E68" w:rsidP="00396891">
      <w:pPr>
        <w:numPr>
          <w:ilvl w:val="0"/>
          <w:numId w:val="4"/>
        </w:numPr>
        <w:tabs>
          <w:tab w:val="clear" w:pos="1620"/>
          <w:tab w:val="num" w:pos="1200"/>
        </w:tabs>
        <w:spacing w:line="360" w:lineRule="auto"/>
        <w:ind w:left="0" w:firstLine="709"/>
        <w:jc w:val="both"/>
        <w:rPr>
          <w:sz w:val="28"/>
          <w:szCs w:val="28"/>
        </w:rPr>
      </w:pPr>
      <w:r w:rsidRPr="00A9317C">
        <w:rPr>
          <w:sz w:val="28"/>
          <w:szCs w:val="28"/>
        </w:rPr>
        <w:t xml:space="preserve">в расчетах наличными деньгами принимают участие плательщик и получатель, передающие наличные средства. В безналичных денежных расчетах участников трое: плательщик, получатель и банк, в котором осуществляются такие расчеты в форме записей по счетам плательщика и получателя; </w:t>
      </w:r>
    </w:p>
    <w:p w:rsidR="00663E68" w:rsidRPr="00A9317C" w:rsidRDefault="00663E68" w:rsidP="00396891">
      <w:pPr>
        <w:numPr>
          <w:ilvl w:val="0"/>
          <w:numId w:val="4"/>
        </w:numPr>
        <w:tabs>
          <w:tab w:val="clear" w:pos="1620"/>
          <w:tab w:val="num" w:pos="1200"/>
        </w:tabs>
        <w:spacing w:line="360" w:lineRule="auto"/>
        <w:ind w:left="0" w:firstLine="709"/>
        <w:jc w:val="both"/>
        <w:rPr>
          <w:sz w:val="28"/>
          <w:szCs w:val="28"/>
        </w:rPr>
      </w:pPr>
      <w:r w:rsidRPr="00A9317C">
        <w:rPr>
          <w:sz w:val="28"/>
          <w:szCs w:val="28"/>
        </w:rPr>
        <w:t xml:space="preserve">участники безналичных денежных расчетов состоят в кредитных отношениях с банком. Эти отношения проявляются в суммах остатков на счетах участников таких расчетов. Подобные кредитные отношения в налично-денежном обороте отсутствуют; </w:t>
      </w:r>
    </w:p>
    <w:p w:rsidR="00663E68" w:rsidRPr="00A9317C" w:rsidRDefault="00663E68" w:rsidP="00396891">
      <w:pPr>
        <w:numPr>
          <w:ilvl w:val="0"/>
          <w:numId w:val="4"/>
        </w:numPr>
        <w:tabs>
          <w:tab w:val="clear" w:pos="1620"/>
          <w:tab w:val="num" w:pos="1200"/>
        </w:tabs>
        <w:spacing w:line="360" w:lineRule="auto"/>
        <w:ind w:left="0" w:firstLine="709"/>
        <w:jc w:val="both"/>
        <w:rPr>
          <w:sz w:val="28"/>
          <w:szCs w:val="28"/>
        </w:rPr>
      </w:pPr>
      <w:r w:rsidRPr="00A9317C">
        <w:rPr>
          <w:sz w:val="28"/>
          <w:szCs w:val="28"/>
        </w:rPr>
        <w:t xml:space="preserve">перемещения (перечисления) денег, принадлежащих одному участнику расчетов, в пользу другого производятся путем записей по их счетам, в результате чего изменяются кредитные отношения банка с участниками таких операций. Другими словами, здесь производится кредитная операция, совершаемая с помощью денег. Тем самым оборот наличных денег замещается кредитной операцией. Это подчеркивает значение целесообразной организации процессов кредитования для регулирования денежной массы, состоящей из денег безналичного оборота и наличных денег. </w:t>
      </w:r>
    </w:p>
    <w:p w:rsidR="00663E68" w:rsidRPr="00A9317C" w:rsidRDefault="00663E68" w:rsidP="00396891">
      <w:pPr>
        <w:spacing w:line="360" w:lineRule="auto"/>
        <w:ind w:firstLine="709"/>
        <w:jc w:val="both"/>
        <w:rPr>
          <w:sz w:val="28"/>
          <w:szCs w:val="28"/>
        </w:rPr>
      </w:pPr>
      <w:r w:rsidRPr="00A9317C">
        <w:rPr>
          <w:sz w:val="28"/>
          <w:szCs w:val="28"/>
        </w:rPr>
        <w:t xml:space="preserve">Несмотря на особенности, присущие деньгам безналичного оборота, они обладают многими общими чертами с наличными деньгами. Это </w:t>
      </w:r>
      <w:r w:rsidR="005D521C" w:rsidRPr="00A9317C">
        <w:rPr>
          <w:sz w:val="28"/>
          <w:szCs w:val="28"/>
        </w:rPr>
        <w:t>проявляется,</w:t>
      </w:r>
      <w:r w:rsidRPr="00A9317C">
        <w:rPr>
          <w:sz w:val="28"/>
          <w:szCs w:val="28"/>
        </w:rPr>
        <w:t xml:space="preserve"> прежде </w:t>
      </w:r>
      <w:r w:rsidR="005D521C" w:rsidRPr="00A9317C">
        <w:rPr>
          <w:sz w:val="28"/>
          <w:szCs w:val="28"/>
        </w:rPr>
        <w:t>всего,</w:t>
      </w:r>
      <w:r w:rsidRPr="00A9317C">
        <w:rPr>
          <w:sz w:val="28"/>
          <w:szCs w:val="28"/>
        </w:rPr>
        <w:t xml:space="preserve"> в одинаковой денежной единице наличных денег или денег безналичного оборота. </w:t>
      </w:r>
      <w:r w:rsidR="005D521C" w:rsidRPr="00A9317C">
        <w:rPr>
          <w:sz w:val="28"/>
          <w:szCs w:val="28"/>
        </w:rPr>
        <w:t>Также с</w:t>
      </w:r>
      <w:r w:rsidRPr="00A9317C">
        <w:rPr>
          <w:sz w:val="28"/>
          <w:szCs w:val="28"/>
        </w:rPr>
        <w:t xml:space="preserve">ущественно, что между этими видами денег имеется тесная связь, выражающаяся в переходе одних в другие. Например, наличные деньги при взносе их на какой-либо счет в банке превращаются в деньги безналичного оборота. Напротив, при получении наличных денег из остатка на счете в банке деньги безналичного оборота переходят в наличные деньги. </w:t>
      </w:r>
    </w:p>
    <w:p w:rsidR="00663E68" w:rsidRPr="00A9317C" w:rsidRDefault="00663E68" w:rsidP="00396891">
      <w:pPr>
        <w:spacing w:line="360" w:lineRule="auto"/>
        <w:ind w:firstLine="709"/>
        <w:jc w:val="both"/>
        <w:rPr>
          <w:sz w:val="28"/>
          <w:szCs w:val="28"/>
        </w:rPr>
      </w:pPr>
      <w:r w:rsidRPr="00A9317C">
        <w:rPr>
          <w:sz w:val="28"/>
          <w:szCs w:val="28"/>
        </w:rPr>
        <w:t>Проявление единства этих видов денег состоит в том, что регулирование объема денег безналичного оборота, как и наличных денег, осуществляется с помощью кредита. Так, появление, а также увеличение или уменьшение массы денег безналичного оборота происходят в результате кредитных операций подобно тому, как это имеет место с массой н</w:t>
      </w:r>
      <w:r w:rsidR="00A54EAE">
        <w:rPr>
          <w:sz w:val="28"/>
          <w:szCs w:val="28"/>
        </w:rPr>
        <w:t>аличных денег.</w:t>
      </w:r>
    </w:p>
    <w:p w:rsidR="00663E68" w:rsidRPr="00A9317C" w:rsidRDefault="00663E68" w:rsidP="00396891">
      <w:pPr>
        <w:spacing w:line="360" w:lineRule="auto"/>
        <w:ind w:firstLine="709"/>
        <w:jc w:val="both"/>
        <w:rPr>
          <w:sz w:val="28"/>
          <w:szCs w:val="28"/>
        </w:rPr>
      </w:pPr>
    </w:p>
    <w:p w:rsidR="00663E68" w:rsidRPr="00A9317C" w:rsidRDefault="00663E68" w:rsidP="00396891">
      <w:pPr>
        <w:pStyle w:val="2"/>
        <w:spacing w:before="0" w:after="0" w:line="360" w:lineRule="auto"/>
        <w:ind w:firstLine="709"/>
        <w:jc w:val="both"/>
        <w:rPr>
          <w:rFonts w:ascii="Times New Roman" w:hAnsi="Times New Roman" w:cs="Times New Roman"/>
          <w:i w:val="0"/>
          <w:iCs w:val="0"/>
        </w:rPr>
      </w:pPr>
      <w:bookmarkStart w:id="15" w:name="_Toc288203628"/>
      <w:r w:rsidRPr="00A9317C">
        <w:rPr>
          <w:rFonts w:ascii="Times New Roman" w:hAnsi="Times New Roman" w:cs="Times New Roman"/>
          <w:i w:val="0"/>
          <w:iCs w:val="0"/>
        </w:rPr>
        <w:t>4.2 Подходы к определению «Электронные деньги»</w:t>
      </w:r>
      <w:bookmarkEnd w:id="15"/>
    </w:p>
    <w:p w:rsidR="00925616" w:rsidRPr="00A9317C" w:rsidRDefault="00925616" w:rsidP="00396891">
      <w:pPr>
        <w:spacing w:line="360" w:lineRule="auto"/>
        <w:ind w:firstLine="709"/>
        <w:jc w:val="both"/>
        <w:rPr>
          <w:sz w:val="28"/>
          <w:szCs w:val="28"/>
        </w:rPr>
      </w:pPr>
    </w:p>
    <w:p w:rsidR="00663E68" w:rsidRPr="00A9317C" w:rsidRDefault="00663E68" w:rsidP="00396891">
      <w:pPr>
        <w:spacing w:line="360" w:lineRule="auto"/>
        <w:ind w:firstLine="709"/>
        <w:jc w:val="both"/>
        <w:rPr>
          <w:sz w:val="28"/>
          <w:szCs w:val="28"/>
        </w:rPr>
      </w:pPr>
      <w:r w:rsidRPr="00A9317C">
        <w:rPr>
          <w:sz w:val="28"/>
          <w:szCs w:val="28"/>
        </w:rPr>
        <w:t xml:space="preserve">Существует несколько основных подходов к определению электронных денег. Условно их можно разделить на </w:t>
      </w:r>
      <w:r w:rsidRPr="00A9317C">
        <w:rPr>
          <w:i/>
          <w:sz w:val="28"/>
          <w:szCs w:val="28"/>
        </w:rPr>
        <w:t>европейский, американский и азиатский</w:t>
      </w:r>
      <w:r w:rsidRPr="00A9317C">
        <w:rPr>
          <w:sz w:val="28"/>
          <w:szCs w:val="28"/>
        </w:rPr>
        <w:t xml:space="preserve">. </w:t>
      </w:r>
    </w:p>
    <w:p w:rsidR="00663E68" w:rsidRPr="00A9317C" w:rsidRDefault="00663E68" w:rsidP="00396891">
      <w:pPr>
        <w:spacing w:line="360" w:lineRule="auto"/>
        <w:ind w:firstLine="709"/>
        <w:jc w:val="both"/>
        <w:rPr>
          <w:sz w:val="28"/>
          <w:szCs w:val="28"/>
        </w:rPr>
      </w:pPr>
      <w:r w:rsidRPr="00A9317C">
        <w:rPr>
          <w:sz w:val="28"/>
          <w:szCs w:val="28"/>
        </w:rPr>
        <w:t xml:space="preserve">В рамках </w:t>
      </w:r>
      <w:r w:rsidRPr="00A9317C">
        <w:rPr>
          <w:i/>
          <w:sz w:val="28"/>
          <w:szCs w:val="28"/>
        </w:rPr>
        <w:t>европейского</w:t>
      </w:r>
      <w:r w:rsidRPr="00A9317C">
        <w:rPr>
          <w:sz w:val="28"/>
          <w:szCs w:val="28"/>
        </w:rPr>
        <w:t xml:space="preserve"> подхода электронные деньги рассматриваются как новая форма денег, которая требует особого режима регулирования их эмиссии и обращения. Согласно определению Европейского центрального банка электронные деньги представляют собой денежную стоимость, хранимую в электронной форме на техническом устройстве, которую можно широко использовать для совершения платежей в пользу третьих лиц без необходимости вовлечения в трансакции банковских счетов и которая функционирует в качестве предоплаченного финансового продукта.</w:t>
      </w:r>
    </w:p>
    <w:p w:rsidR="00663E68" w:rsidRPr="00A9317C" w:rsidRDefault="00663E68" w:rsidP="00396891">
      <w:pPr>
        <w:spacing w:line="360" w:lineRule="auto"/>
        <w:ind w:firstLine="709"/>
        <w:jc w:val="both"/>
        <w:rPr>
          <w:sz w:val="28"/>
          <w:szCs w:val="28"/>
        </w:rPr>
      </w:pPr>
      <w:r w:rsidRPr="00A9317C">
        <w:rPr>
          <w:sz w:val="28"/>
          <w:szCs w:val="28"/>
        </w:rPr>
        <w:t>Подобный подход к определению электронных денег нашел отражение в публикациях Банка международных расчетов, а также в директивах Европейского парламента, посвященных проблемам развития электронных денег. Согласно определению Европейского Парламента электронные деньги являются денежной стоимостью, представленной обязательством эмитента, которая: 1) хранится в электронном устройстве; 2) эмитируется по получению средств эмитентом в размере не менее внесенной в качестве предоплаты денежной стоимости; 3) принимается в качестве средства платежа иными учреждениями (помимо эмитента).</w:t>
      </w:r>
    </w:p>
    <w:p w:rsidR="00663E68" w:rsidRPr="00A9317C" w:rsidRDefault="00663E68" w:rsidP="00396891">
      <w:pPr>
        <w:spacing w:line="360" w:lineRule="auto"/>
        <w:ind w:firstLine="709"/>
        <w:jc w:val="both"/>
        <w:rPr>
          <w:sz w:val="28"/>
          <w:szCs w:val="28"/>
        </w:rPr>
      </w:pPr>
      <w:r w:rsidRPr="00A9317C">
        <w:rPr>
          <w:sz w:val="28"/>
          <w:szCs w:val="28"/>
        </w:rPr>
        <w:t xml:space="preserve">В Директиве Европейского парламента № 2000/46/ЕС от 18 сентября; </w:t>
      </w:r>
      <w:smartTag w:uri="urn:schemas-microsoft-com:office:smarttags" w:element="metricconverter">
        <w:smartTagPr>
          <w:attr w:name="ProductID" w:val="2000 г"/>
        </w:smartTagPr>
        <w:r w:rsidRPr="00A9317C">
          <w:rPr>
            <w:sz w:val="28"/>
            <w:szCs w:val="28"/>
          </w:rPr>
          <w:t>2000 г</w:t>
        </w:r>
      </w:smartTag>
      <w:r w:rsidRPr="00A9317C">
        <w:rPr>
          <w:sz w:val="28"/>
          <w:szCs w:val="28"/>
        </w:rPr>
        <w:t xml:space="preserve">., направленной на регулирование эмиссии электронных денег, эмитенты электронных денег (electronic money institutions </w:t>
      </w:r>
      <w:r w:rsidR="00925616" w:rsidRPr="00A9317C">
        <w:rPr>
          <w:sz w:val="28"/>
          <w:szCs w:val="28"/>
        </w:rPr>
        <w:t>–</w:t>
      </w:r>
      <w:r w:rsidRPr="00A9317C">
        <w:rPr>
          <w:sz w:val="28"/>
          <w:szCs w:val="28"/>
        </w:rPr>
        <w:t xml:space="preserve"> ELMI) получили самостоятельный юридический статус. Это позволяет в настоящее время отличать эмитентов электронных денег от других кредитных организаций как по набору предоставляемых услуг, который должен непосредственно быть связан с эмиссионной или вспомогательной деятельностью, так и по порядку регулирования их деятельности, который является более либеральным по сравнению с банковскими учреждениями. Первой страной, начавшей в </w:t>
      </w:r>
      <w:smartTag w:uri="urn:schemas-microsoft-com:office:smarttags" w:element="metricconverter">
        <w:smartTagPr>
          <w:attr w:name="ProductID" w:val="2002 г"/>
        </w:smartTagPr>
        <w:r w:rsidRPr="00A9317C">
          <w:rPr>
            <w:sz w:val="28"/>
            <w:szCs w:val="28"/>
          </w:rPr>
          <w:t>2002 г</w:t>
        </w:r>
      </w:smartTag>
      <w:r w:rsidRPr="00A9317C">
        <w:rPr>
          <w:sz w:val="28"/>
          <w:szCs w:val="28"/>
        </w:rPr>
        <w:t>. регулирование эмиссии и обращения электронных денег в соответствии с указанной Директивой Европейского парламента, стала Великобритания.</w:t>
      </w:r>
    </w:p>
    <w:p w:rsidR="00663E68" w:rsidRPr="00A9317C" w:rsidRDefault="00663E68" w:rsidP="00396891">
      <w:pPr>
        <w:spacing w:line="360" w:lineRule="auto"/>
        <w:ind w:firstLine="709"/>
        <w:jc w:val="both"/>
        <w:rPr>
          <w:sz w:val="28"/>
          <w:szCs w:val="28"/>
        </w:rPr>
      </w:pPr>
      <w:r w:rsidRPr="00A9317C">
        <w:rPr>
          <w:sz w:val="28"/>
          <w:szCs w:val="28"/>
        </w:rPr>
        <w:t xml:space="preserve">В рамках </w:t>
      </w:r>
      <w:r w:rsidRPr="00A9317C">
        <w:rPr>
          <w:i/>
          <w:sz w:val="28"/>
          <w:szCs w:val="28"/>
        </w:rPr>
        <w:t>американского</w:t>
      </w:r>
      <w:r w:rsidRPr="00A9317C">
        <w:rPr>
          <w:sz w:val="28"/>
          <w:szCs w:val="28"/>
        </w:rPr>
        <w:t xml:space="preserve"> подхода электронные деньги не рассматриваются в качестве новой формы денег, а трактуются как новый вид финансовых услуг, предоставляемых кредитными организациями. Согласно определению бюджетного комитета конгресса США термин «электронные деньги» может использоваться для обозначения широкого спектра новых платежных механизмов (new payments instruments), созданных для совершения текущих платежей потребителями в электронной форме2. В США электронные деньги чаще всего уподобляют другим предоплаченным финансовым продуктам, таким, как дорожные чеки. В связи с этим, по мнению бюджетного комитета конгресса США, эмиссия и обращение электронных денег должны подпадать под действие традиционного банковского законодательства. Поэтому в США в настоящее время нет специальных нормативных актов, регулирующих порядок эмиссии и обращения электронных денег.</w:t>
      </w:r>
    </w:p>
    <w:p w:rsidR="00663E68" w:rsidRPr="00A9317C" w:rsidRDefault="00663E68" w:rsidP="00396891">
      <w:pPr>
        <w:spacing w:line="360" w:lineRule="auto"/>
        <w:ind w:firstLine="709"/>
        <w:jc w:val="both"/>
        <w:rPr>
          <w:sz w:val="28"/>
          <w:szCs w:val="28"/>
        </w:rPr>
      </w:pPr>
      <w:r w:rsidRPr="00A9317C">
        <w:rPr>
          <w:sz w:val="28"/>
          <w:szCs w:val="28"/>
        </w:rPr>
        <w:t xml:space="preserve">В Японии и ряде других </w:t>
      </w:r>
      <w:r w:rsidRPr="00A9317C">
        <w:rPr>
          <w:i/>
          <w:sz w:val="28"/>
          <w:szCs w:val="28"/>
        </w:rPr>
        <w:t>азиатских</w:t>
      </w:r>
      <w:r w:rsidRPr="00A9317C">
        <w:rPr>
          <w:sz w:val="28"/>
          <w:szCs w:val="28"/>
        </w:rPr>
        <w:t xml:space="preserve"> стран в настоящее время нет однозначного подхода к вопросу о трактовке электронных денег. В этой связи Банк Японии сознательно совместил в определении электронных денег две наиболее распространенные трактовки. Согласно данному определению электронные деньги представляют собой электронное средство платежа, хранящее денежную стоимость в электронной форме (или право требования денежной стоимости)3. В настоящее время вопросы эмиссии электронных денег, связанные с выпуском предоплаченных финансовых продуктов, регулируются в Японии Законом «О предоплаченной карте».</w:t>
      </w:r>
    </w:p>
    <w:p w:rsidR="00663E68" w:rsidRPr="00A9317C" w:rsidRDefault="00663E68" w:rsidP="00396891">
      <w:pPr>
        <w:spacing w:line="360" w:lineRule="auto"/>
        <w:ind w:firstLine="709"/>
        <w:jc w:val="both"/>
        <w:rPr>
          <w:sz w:val="28"/>
          <w:szCs w:val="28"/>
        </w:rPr>
      </w:pPr>
      <w:r w:rsidRPr="00A9317C">
        <w:rPr>
          <w:sz w:val="28"/>
          <w:szCs w:val="28"/>
        </w:rPr>
        <w:t xml:space="preserve">В России в </w:t>
      </w:r>
      <w:smartTag w:uri="urn:schemas-microsoft-com:office:smarttags" w:element="metricconverter">
        <w:smartTagPr>
          <w:attr w:name="ProductID" w:val="1998 г"/>
        </w:smartTagPr>
        <w:r w:rsidRPr="00A9317C">
          <w:rPr>
            <w:sz w:val="28"/>
            <w:szCs w:val="28"/>
          </w:rPr>
          <w:t>1998 г</w:t>
        </w:r>
      </w:smartTag>
      <w:r w:rsidRPr="00A9317C">
        <w:rPr>
          <w:sz w:val="28"/>
          <w:szCs w:val="28"/>
        </w:rPr>
        <w:t xml:space="preserve">. Центральный банк России дал определение </w:t>
      </w:r>
      <w:r w:rsidRPr="00A9317C">
        <w:rPr>
          <w:i/>
          <w:sz w:val="28"/>
          <w:szCs w:val="28"/>
        </w:rPr>
        <w:t>предоплаченного финансового продукта</w:t>
      </w:r>
      <w:r w:rsidRPr="00A9317C">
        <w:rPr>
          <w:sz w:val="28"/>
          <w:szCs w:val="28"/>
        </w:rPr>
        <w:t>, согласно которому это денежные обязательства организаций, заменяющие в процессе их обращения требования юридических и/или физических лиц по оплате товаров или услуг и в том числе денежные обязательства, составленные в электронной форме. Целью этого определения явилось придание юридического статуса предоплаченным финансовым продуктам в России, поэтому оно не дает экономической характеристики электронных денег.</w:t>
      </w:r>
    </w:p>
    <w:p w:rsidR="00663E68" w:rsidRPr="00A9317C" w:rsidRDefault="00663E68" w:rsidP="00396891">
      <w:pPr>
        <w:spacing w:line="360" w:lineRule="auto"/>
        <w:ind w:firstLine="709"/>
        <w:jc w:val="both"/>
        <w:rPr>
          <w:i/>
          <w:sz w:val="28"/>
          <w:szCs w:val="28"/>
        </w:rPr>
      </w:pPr>
      <w:r w:rsidRPr="00A9317C">
        <w:rPr>
          <w:i/>
          <w:sz w:val="28"/>
          <w:szCs w:val="28"/>
        </w:rPr>
        <w:t xml:space="preserve">Теоретические интерпретации. </w:t>
      </w:r>
    </w:p>
    <w:p w:rsidR="00663E68" w:rsidRPr="00A9317C" w:rsidRDefault="00663E68" w:rsidP="00396891">
      <w:pPr>
        <w:spacing w:line="360" w:lineRule="auto"/>
        <w:ind w:firstLine="709"/>
        <w:jc w:val="both"/>
        <w:rPr>
          <w:sz w:val="28"/>
          <w:szCs w:val="28"/>
        </w:rPr>
      </w:pPr>
      <w:r w:rsidRPr="00A9317C">
        <w:rPr>
          <w:sz w:val="28"/>
          <w:szCs w:val="28"/>
        </w:rPr>
        <w:t xml:space="preserve">Можно выделить три основные теоретические интерпретации электронных денег. </w:t>
      </w:r>
    </w:p>
    <w:p w:rsidR="00663E68" w:rsidRPr="00A9317C" w:rsidRDefault="00663E68" w:rsidP="00396891">
      <w:pPr>
        <w:spacing w:line="360" w:lineRule="auto"/>
        <w:ind w:firstLine="709"/>
        <w:jc w:val="both"/>
        <w:rPr>
          <w:sz w:val="28"/>
          <w:szCs w:val="28"/>
        </w:rPr>
      </w:pPr>
      <w:r w:rsidRPr="00A9317C">
        <w:rPr>
          <w:sz w:val="28"/>
          <w:szCs w:val="28"/>
        </w:rPr>
        <w:t>Первая интерпретация электронных денег исходит из рассмотрения их как дематериализованной формы банкнот. По мнению рабочей группы по платежным системам Банка международных расчетов, электронные деньги образуются из наличных денег, поэтому эмитент электронных денег в своей деятельности будет производить замену одной формы денег на другую. Эта точка зрения подтверждается тем фактом, что при эмиссии электронных денег сумма, загружаемая на карту, совпадает с величиной эмиссии электронных денег. Основной недостаток данной интерпретации состоит в том, что в случае выдачи наличных денег через банкомат (где также имеет место замена одной формы денег другой) происходит уменьшение как активной, так и пассивной частей банковского баланса. В случае же с выпуском электронных денег происходит замещение одной пассивной статьи (задолженность по депозитам) другой пассивной статьей (задолженность по электронным деньгам).</w:t>
      </w:r>
    </w:p>
    <w:p w:rsidR="00663E68" w:rsidRPr="00A9317C" w:rsidRDefault="00663E68" w:rsidP="00396891">
      <w:pPr>
        <w:spacing w:line="360" w:lineRule="auto"/>
        <w:ind w:firstLine="709"/>
        <w:jc w:val="both"/>
        <w:rPr>
          <w:sz w:val="28"/>
          <w:szCs w:val="28"/>
        </w:rPr>
      </w:pPr>
      <w:r w:rsidRPr="00A9317C">
        <w:rPr>
          <w:sz w:val="28"/>
          <w:szCs w:val="28"/>
        </w:rPr>
        <w:t>Вторая интерпретация электронных денег состоит в рассмотрении их как предоплаченного финансового продукта. Идея «предварительной оплаты», положенная в основу эмиссии электронных денег, сама по себе призвана исключить возможность рассмотрения электронных денег в качестве новой денежной формы. Получается, что единственные деньги, которые фигурируют в операции по эмиссии электронных денег, представлены депозитными деньгами, размещенными на счете эмитента. Несмотря на это, Европейский центральный банк неоднократно подтверждал, что рассматривает электронные деньги как денежную стоимость. Основной недостаток данной интерпретации электронных денег состоит в отсутствии ясности по поводу существования взаимосвязи между предоплаченной стоимостью и потоками электронных денег, задействованных в операции платежа.</w:t>
      </w:r>
    </w:p>
    <w:p w:rsidR="00663E68" w:rsidRPr="00A9317C" w:rsidRDefault="00663E68" w:rsidP="00396891">
      <w:pPr>
        <w:spacing w:line="360" w:lineRule="auto"/>
        <w:ind w:firstLine="709"/>
        <w:jc w:val="both"/>
        <w:rPr>
          <w:sz w:val="28"/>
          <w:szCs w:val="28"/>
        </w:rPr>
      </w:pPr>
      <w:r w:rsidRPr="00A9317C">
        <w:rPr>
          <w:sz w:val="28"/>
          <w:szCs w:val="28"/>
        </w:rPr>
        <w:t>Третья интерпретация электронных денег состоит в рассмотрении их как средства обмена. Данная интерпретация предполагает, что главное различие между наличными деньгами и электронными деньгами состоит в том, что последние не эмитируются Центральным банком, а представляют собой лишь обязательство эмитента об уплате эквивалентной суммы в наличных деньгах. Эта точка зрения базируется на исследовании Ч. Гудхарта, в котором он указал на различие между средствами платежа и средствами обмена. Если в случае окончательного взаиморасчета между контрагентами используются средства платежа, то в случае промежуточного взаиморасчета используются средства обмена. При получении средства обмена контрагент будет нуждаться в осуществлении окончательного платежа. То есть в случае электронных денег (электронные деньги не являются активом без риска) их получатель получает средство обмена, а не средство платежа. Недостаток данной интерпретации электронных денег заключается в том, что она применима только к закрыто циркулирующим системам. В случае с открыто циркулирующими системами электронных денег, в деятельности которых может участвовать ЦБ, необходимость в окончательном взаиморасчете преодолевается путем создания разветвленной системы эмиссии и обращения электронных денег, аналогичной системам, созданным для депозитных денег.</w:t>
      </w:r>
    </w:p>
    <w:p w:rsidR="00663E68" w:rsidRPr="00A9317C" w:rsidRDefault="00663E68" w:rsidP="00396891">
      <w:pPr>
        <w:spacing w:line="360" w:lineRule="auto"/>
        <w:ind w:firstLine="709"/>
        <w:jc w:val="both"/>
        <w:rPr>
          <w:sz w:val="28"/>
          <w:szCs w:val="28"/>
        </w:rPr>
      </w:pPr>
      <w:r w:rsidRPr="00A9317C">
        <w:rPr>
          <w:sz w:val="28"/>
          <w:szCs w:val="28"/>
        </w:rPr>
        <w:t xml:space="preserve">Анализ основных теоретических интерпретаций электронных денег позволяет сделать вывод о том, что вопрос, являются ли электронные деньги воплощением новой формы денежной стоимости или представляют собой только право требования денежной стоимости, размещенной на депозите в финансовом институте, остается до сих пор открытым. Ответ на него зависит от многих факторов, к числу которых следует отнести: </w:t>
      </w:r>
    </w:p>
    <w:p w:rsidR="00663E68" w:rsidRPr="00A9317C" w:rsidRDefault="00663E68" w:rsidP="00396891">
      <w:pPr>
        <w:spacing w:line="360" w:lineRule="auto"/>
        <w:ind w:firstLine="709"/>
        <w:jc w:val="both"/>
        <w:rPr>
          <w:sz w:val="28"/>
          <w:szCs w:val="28"/>
        </w:rPr>
      </w:pPr>
      <w:r w:rsidRPr="00A9317C">
        <w:rPr>
          <w:sz w:val="28"/>
          <w:szCs w:val="28"/>
        </w:rPr>
        <w:t>а)</w:t>
      </w:r>
      <w:r w:rsidR="00A9317C">
        <w:rPr>
          <w:sz w:val="28"/>
          <w:szCs w:val="28"/>
        </w:rPr>
        <w:t xml:space="preserve"> </w:t>
      </w:r>
      <w:r w:rsidRPr="00A9317C">
        <w:rPr>
          <w:sz w:val="28"/>
          <w:szCs w:val="28"/>
        </w:rPr>
        <w:t>эмиссионный фактор (привязка электронных денег к счету в кредитной организации);</w:t>
      </w:r>
    </w:p>
    <w:p w:rsidR="00663E68" w:rsidRPr="00A9317C" w:rsidRDefault="00663E68" w:rsidP="00396891">
      <w:pPr>
        <w:spacing w:line="360" w:lineRule="auto"/>
        <w:ind w:firstLine="709"/>
        <w:jc w:val="both"/>
        <w:rPr>
          <w:sz w:val="28"/>
          <w:szCs w:val="28"/>
        </w:rPr>
      </w:pPr>
      <w:r w:rsidRPr="00A9317C">
        <w:rPr>
          <w:sz w:val="28"/>
          <w:szCs w:val="28"/>
        </w:rPr>
        <w:t>б)</w:t>
      </w:r>
      <w:r w:rsidR="00A9317C">
        <w:rPr>
          <w:sz w:val="28"/>
          <w:szCs w:val="28"/>
        </w:rPr>
        <w:t xml:space="preserve"> </w:t>
      </w:r>
      <w:r w:rsidRPr="00A9317C">
        <w:rPr>
          <w:sz w:val="28"/>
          <w:szCs w:val="28"/>
        </w:rPr>
        <w:t>платежный фактор (окончательность платежа электронными деньгами);</w:t>
      </w:r>
    </w:p>
    <w:p w:rsidR="00663E68" w:rsidRPr="00A9317C" w:rsidRDefault="00663E68" w:rsidP="00396891">
      <w:pPr>
        <w:spacing w:line="360" w:lineRule="auto"/>
        <w:ind w:firstLine="709"/>
        <w:jc w:val="both"/>
        <w:rPr>
          <w:sz w:val="28"/>
          <w:szCs w:val="28"/>
        </w:rPr>
      </w:pPr>
      <w:r w:rsidRPr="00A9317C">
        <w:rPr>
          <w:sz w:val="28"/>
          <w:szCs w:val="28"/>
        </w:rPr>
        <w:t>в)</w:t>
      </w:r>
      <w:r w:rsidR="00A9317C">
        <w:rPr>
          <w:sz w:val="28"/>
          <w:szCs w:val="28"/>
        </w:rPr>
        <w:t xml:space="preserve"> </w:t>
      </w:r>
      <w:r w:rsidRPr="00A9317C">
        <w:rPr>
          <w:sz w:val="28"/>
          <w:szCs w:val="28"/>
        </w:rPr>
        <w:t>фактор правовой обеспеченности (рассмотрение эмиссии электронных денег как денежно-креативного вида деятельности) и др.</w:t>
      </w:r>
    </w:p>
    <w:p w:rsidR="00663E68" w:rsidRPr="00A9317C" w:rsidRDefault="00663E68" w:rsidP="00396891">
      <w:pPr>
        <w:spacing w:line="360" w:lineRule="auto"/>
        <w:ind w:firstLine="709"/>
        <w:jc w:val="both"/>
        <w:rPr>
          <w:sz w:val="28"/>
          <w:szCs w:val="28"/>
        </w:rPr>
      </w:pPr>
      <w:r w:rsidRPr="00A9317C">
        <w:rPr>
          <w:sz w:val="28"/>
          <w:szCs w:val="28"/>
        </w:rPr>
        <w:t>Электронные деньги, подобно деньгам вообще, можно рассматривать как в широком, так и в узком смысле. В широком смысле электронные деньги будут включать как субституты наличных денег ЦБ (в случае эмиссии электронных денег недепозитными институтами без открытия счета), так и депозитные деньги (в случае эмиссии электронных денег депозитными институтами с открытием счета). В узком смысле электронные деньги будут включать только субституты наличных денег, выпускаемые специальными финансовыми институтами — эмитентами электронных денег без открытия счета. Для обозначения электронных денег в узком смысле более корректно использовать термин «электронные наличные» (e-cash). Последнее верно только в том случае, если эмиссия электронных денег представляет собой выпуск в обращение электронного аналога традиционной валюты. Другими словами, эмиссия электронных денег в таком случае не создает никакой новой валюты в обращении. В противном случае, когда речь идет о появлении в обращении новой, ранее неизвестной валюты, более уместно, по нашему мнению, использовать термин «цифровая валюта» (d-currency). В этом случае вновь созданная цифровая валюта не может непосредственно обмениваться на традиционную валюту и должна быть обязательно возвращена эмитенту для произведения окончательных взаиморасчетов.</w:t>
      </w:r>
    </w:p>
    <w:p w:rsidR="00663E68" w:rsidRPr="00A9317C" w:rsidRDefault="00663E68" w:rsidP="00396891">
      <w:pPr>
        <w:spacing w:line="360" w:lineRule="auto"/>
        <w:ind w:firstLine="709"/>
        <w:jc w:val="both"/>
        <w:rPr>
          <w:sz w:val="28"/>
          <w:szCs w:val="28"/>
        </w:rPr>
      </w:pPr>
      <w:r w:rsidRPr="00A9317C">
        <w:rPr>
          <w:sz w:val="28"/>
          <w:szCs w:val="28"/>
        </w:rPr>
        <w:t>Анализ большого количества научных исследований и дискуссионных публикаций по проблемам электронных денег позволяет прийти к выводу, что электронные деньги являются новой формой денежной стоимости, зафиксированной на электронном устройстве, которая находится в непосредственном распоряжении ее держателя и выступает средством платежа при текущих расчетах с третьими лицами. При этом следует отметить, что новой денежной формой можно признать только электронные деньги в узком смысле.</w:t>
      </w:r>
    </w:p>
    <w:p w:rsidR="00663E68" w:rsidRPr="00A9317C" w:rsidRDefault="00663E68" w:rsidP="00396891">
      <w:pPr>
        <w:spacing w:line="360" w:lineRule="auto"/>
        <w:ind w:firstLine="709"/>
        <w:jc w:val="both"/>
        <w:rPr>
          <w:sz w:val="28"/>
          <w:szCs w:val="28"/>
        </w:rPr>
      </w:pPr>
      <w:r w:rsidRPr="00A9317C">
        <w:rPr>
          <w:sz w:val="28"/>
          <w:szCs w:val="28"/>
        </w:rPr>
        <w:t xml:space="preserve">Следует выделить четыре важные </w:t>
      </w:r>
      <w:r w:rsidRPr="00A9317C">
        <w:rPr>
          <w:i/>
          <w:sz w:val="28"/>
          <w:szCs w:val="28"/>
        </w:rPr>
        <w:t>характеристики</w:t>
      </w:r>
      <w:r w:rsidRPr="00A9317C">
        <w:rPr>
          <w:sz w:val="28"/>
          <w:szCs w:val="28"/>
        </w:rPr>
        <w:t xml:space="preserve"> электронных денег: </w:t>
      </w:r>
    </w:p>
    <w:p w:rsidR="00663E68" w:rsidRPr="00A9317C" w:rsidRDefault="00663E68" w:rsidP="00396891">
      <w:pPr>
        <w:spacing w:line="360" w:lineRule="auto"/>
        <w:ind w:firstLine="709"/>
        <w:jc w:val="both"/>
        <w:rPr>
          <w:sz w:val="28"/>
          <w:szCs w:val="28"/>
        </w:rPr>
      </w:pPr>
      <w:r w:rsidRPr="00A9317C">
        <w:rPr>
          <w:sz w:val="28"/>
          <w:szCs w:val="28"/>
        </w:rPr>
        <w:t>1)</w:t>
      </w:r>
      <w:r w:rsidR="00A9317C">
        <w:rPr>
          <w:sz w:val="28"/>
          <w:szCs w:val="28"/>
        </w:rPr>
        <w:t xml:space="preserve"> </w:t>
      </w:r>
      <w:r w:rsidRPr="00A9317C">
        <w:rPr>
          <w:sz w:val="28"/>
          <w:szCs w:val="28"/>
        </w:rPr>
        <w:t xml:space="preserve">денежная стоимость непосредственно фиксируется на информационном носителе (отсутствует привязка к какому-либо счету в кредитных учреждениях); </w:t>
      </w:r>
    </w:p>
    <w:p w:rsidR="00663E68" w:rsidRPr="00A9317C" w:rsidRDefault="00663E68" w:rsidP="00396891">
      <w:pPr>
        <w:spacing w:line="360" w:lineRule="auto"/>
        <w:ind w:firstLine="709"/>
        <w:jc w:val="both"/>
        <w:rPr>
          <w:sz w:val="28"/>
          <w:szCs w:val="28"/>
        </w:rPr>
      </w:pPr>
      <w:r w:rsidRPr="00A9317C">
        <w:rPr>
          <w:sz w:val="28"/>
          <w:szCs w:val="28"/>
        </w:rPr>
        <w:t>2)</w:t>
      </w:r>
      <w:r w:rsidR="00A9317C">
        <w:rPr>
          <w:sz w:val="28"/>
          <w:szCs w:val="28"/>
        </w:rPr>
        <w:t xml:space="preserve"> </w:t>
      </w:r>
      <w:r w:rsidRPr="00A9317C">
        <w:rPr>
          <w:sz w:val="28"/>
          <w:szCs w:val="28"/>
        </w:rPr>
        <w:t xml:space="preserve">платеж электронными деньгами является окончательным (получатель электронных денег считается окончательно расплатившимся, т. е. более не имеет никаких требований к третьим лицам); </w:t>
      </w:r>
    </w:p>
    <w:p w:rsidR="00663E68" w:rsidRPr="00A9317C" w:rsidRDefault="00925616" w:rsidP="00396891">
      <w:pPr>
        <w:spacing w:line="360" w:lineRule="auto"/>
        <w:ind w:firstLine="709"/>
        <w:jc w:val="both"/>
        <w:rPr>
          <w:sz w:val="28"/>
          <w:szCs w:val="28"/>
        </w:rPr>
      </w:pPr>
      <w:r w:rsidRPr="00A9317C">
        <w:rPr>
          <w:sz w:val="28"/>
          <w:szCs w:val="28"/>
        </w:rPr>
        <w:t>3)</w:t>
      </w:r>
      <w:r w:rsidR="00A9317C">
        <w:rPr>
          <w:sz w:val="28"/>
          <w:szCs w:val="28"/>
        </w:rPr>
        <w:t xml:space="preserve"> </w:t>
      </w:r>
      <w:r w:rsidR="00663E68" w:rsidRPr="00A9317C">
        <w:rPr>
          <w:sz w:val="28"/>
          <w:szCs w:val="28"/>
        </w:rPr>
        <w:t xml:space="preserve">эмиссия электронных денег является особым видом финансовой деятельности (эмитенты электронных денег являются специальными институтами, к которым должен применяться особый порядок регулирования и контроля за их деятельностью); </w:t>
      </w:r>
    </w:p>
    <w:p w:rsidR="00663E68" w:rsidRPr="00A9317C" w:rsidRDefault="00663E68" w:rsidP="00396891">
      <w:pPr>
        <w:spacing w:line="360" w:lineRule="auto"/>
        <w:ind w:firstLine="709"/>
        <w:jc w:val="both"/>
        <w:rPr>
          <w:sz w:val="28"/>
          <w:szCs w:val="28"/>
        </w:rPr>
      </w:pPr>
      <w:r w:rsidRPr="00A9317C">
        <w:rPr>
          <w:sz w:val="28"/>
          <w:szCs w:val="28"/>
        </w:rPr>
        <w:t>4)</w:t>
      </w:r>
      <w:r w:rsidR="00A9317C">
        <w:rPr>
          <w:sz w:val="28"/>
          <w:szCs w:val="28"/>
        </w:rPr>
        <w:t xml:space="preserve"> </w:t>
      </w:r>
      <w:r w:rsidRPr="00A9317C">
        <w:rPr>
          <w:sz w:val="28"/>
          <w:szCs w:val="28"/>
        </w:rPr>
        <w:t>электронные деньги являются беспроцентным обязательством их эмитента (подобно наличным деньгам, выпускаемым центральными банками, электронные деньги не предполагают выплаты процентов своим держателям).</w:t>
      </w:r>
    </w:p>
    <w:p w:rsidR="00663E68" w:rsidRPr="00A9317C" w:rsidRDefault="00663E68" w:rsidP="00396891">
      <w:pPr>
        <w:spacing w:line="360" w:lineRule="auto"/>
        <w:ind w:firstLine="709"/>
        <w:jc w:val="both"/>
        <w:rPr>
          <w:sz w:val="28"/>
          <w:szCs w:val="28"/>
        </w:rPr>
      </w:pPr>
      <w:r w:rsidRPr="00A9317C">
        <w:rPr>
          <w:sz w:val="28"/>
          <w:szCs w:val="28"/>
        </w:rPr>
        <w:t xml:space="preserve">С появлением электронных денег кредитная природа денег не меняется. Электронные деньги отвечают основным признакам кредитных денег, а именно — исполняют функцию средства платежа, обладают гарантированностью, являются неразменными деньгами. В то же время с появлением электронных денег изменяется их формально-функциональная характеристика. С одной стороны, появление электронных денег символизирует начало процесса окончательной дематериализации денег, т. е. фактического перехода от нотационной идеи денег (в форме записей по счетам), которую олицетворяют депозитные деньги, к электронной идее денег (в форме сохраняемой в электронном виде стоимости). С другой стороны, такие функции, как единица масштаба цен и средство сохранения стоимости, утрачивают с появлением электронных денег свое прежнее значение. Функция денег как средства обмена (средства платежа) все более становится доминирующей. </w:t>
      </w:r>
    </w:p>
    <w:p w:rsidR="00663E68" w:rsidRPr="00A9317C" w:rsidRDefault="00663E68" w:rsidP="00396891">
      <w:pPr>
        <w:spacing w:line="360" w:lineRule="auto"/>
        <w:ind w:firstLine="709"/>
        <w:jc w:val="both"/>
        <w:rPr>
          <w:sz w:val="28"/>
          <w:szCs w:val="28"/>
        </w:rPr>
      </w:pPr>
      <w:r w:rsidRPr="00A9317C">
        <w:rPr>
          <w:sz w:val="28"/>
          <w:szCs w:val="28"/>
        </w:rPr>
        <w:t xml:space="preserve">Электронные деньги одновременно воплощают в себе важные </w:t>
      </w:r>
      <w:r w:rsidR="00925616" w:rsidRPr="00A9317C">
        <w:rPr>
          <w:sz w:val="28"/>
          <w:szCs w:val="28"/>
        </w:rPr>
        <w:t>достоинства,</w:t>
      </w:r>
      <w:r w:rsidRPr="00A9317C">
        <w:rPr>
          <w:sz w:val="28"/>
          <w:szCs w:val="28"/>
        </w:rPr>
        <w:t xml:space="preserve"> как наличных, так и депозитных денег. От наличных денег электронные деньги унаследовали свойство анонимности и безусловности распоряжения денежными средствами, а также низкие трансакционные издержки, от депозитных денег </w:t>
      </w:r>
      <w:r w:rsidR="00925616" w:rsidRPr="00A9317C">
        <w:rPr>
          <w:sz w:val="28"/>
          <w:szCs w:val="28"/>
        </w:rPr>
        <w:t>–</w:t>
      </w:r>
      <w:r w:rsidRPr="00A9317C">
        <w:rPr>
          <w:sz w:val="28"/>
          <w:szCs w:val="28"/>
        </w:rPr>
        <w:t xml:space="preserve"> дематериализованную форму, обусловливающую удобство осуществления расчетов, и низкие издержки обращения.</w:t>
      </w:r>
    </w:p>
    <w:p w:rsidR="00663E68" w:rsidRPr="00A9317C" w:rsidRDefault="00663E68" w:rsidP="00396891">
      <w:pPr>
        <w:spacing w:line="360" w:lineRule="auto"/>
        <w:ind w:firstLine="709"/>
        <w:jc w:val="both"/>
        <w:rPr>
          <w:sz w:val="28"/>
          <w:szCs w:val="28"/>
        </w:rPr>
      </w:pPr>
      <w:r w:rsidRPr="00A9317C">
        <w:rPr>
          <w:sz w:val="28"/>
          <w:szCs w:val="28"/>
        </w:rPr>
        <w:t xml:space="preserve">Таким образом, основными </w:t>
      </w:r>
      <w:r w:rsidRPr="00A9317C">
        <w:rPr>
          <w:i/>
          <w:sz w:val="28"/>
          <w:szCs w:val="28"/>
        </w:rPr>
        <w:t xml:space="preserve">достоинствами </w:t>
      </w:r>
      <w:r w:rsidRPr="00A9317C">
        <w:rPr>
          <w:sz w:val="28"/>
          <w:szCs w:val="28"/>
        </w:rPr>
        <w:t xml:space="preserve">электронных денег являются: </w:t>
      </w:r>
    </w:p>
    <w:p w:rsidR="00663E68" w:rsidRPr="00A9317C" w:rsidRDefault="00663E68" w:rsidP="00396891">
      <w:pPr>
        <w:spacing w:line="360" w:lineRule="auto"/>
        <w:ind w:firstLine="709"/>
        <w:jc w:val="both"/>
        <w:rPr>
          <w:sz w:val="28"/>
          <w:szCs w:val="28"/>
        </w:rPr>
      </w:pPr>
      <w:r w:rsidRPr="00A9317C">
        <w:rPr>
          <w:sz w:val="28"/>
          <w:szCs w:val="28"/>
        </w:rPr>
        <w:t>1)</w:t>
      </w:r>
      <w:r w:rsidR="00A9317C">
        <w:rPr>
          <w:sz w:val="28"/>
          <w:szCs w:val="28"/>
        </w:rPr>
        <w:t xml:space="preserve"> </w:t>
      </w:r>
      <w:r w:rsidRPr="00A9317C">
        <w:rPr>
          <w:sz w:val="28"/>
          <w:szCs w:val="28"/>
        </w:rPr>
        <w:t xml:space="preserve">гибкость в платежах. Электронные деньги могут опосредовать как платежи в традиционной экономике, так и микроплатежи в экономике электронной; </w:t>
      </w:r>
    </w:p>
    <w:p w:rsidR="00663E68" w:rsidRPr="00A9317C" w:rsidRDefault="00663E68" w:rsidP="00396891">
      <w:pPr>
        <w:spacing w:line="360" w:lineRule="auto"/>
        <w:ind w:firstLine="709"/>
        <w:jc w:val="both"/>
        <w:rPr>
          <w:sz w:val="28"/>
          <w:szCs w:val="28"/>
        </w:rPr>
      </w:pPr>
      <w:r w:rsidRPr="00A9317C">
        <w:rPr>
          <w:sz w:val="28"/>
          <w:szCs w:val="28"/>
        </w:rPr>
        <w:t>2)</w:t>
      </w:r>
      <w:r w:rsidR="00A9317C">
        <w:rPr>
          <w:sz w:val="28"/>
          <w:szCs w:val="28"/>
        </w:rPr>
        <w:t xml:space="preserve"> </w:t>
      </w:r>
      <w:r w:rsidRPr="00A9317C">
        <w:rPr>
          <w:sz w:val="28"/>
          <w:szCs w:val="28"/>
        </w:rPr>
        <w:t xml:space="preserve">низкая себестоимость трансакций. Стоимость трансакции с использованием «сетевых денег», их обработка и учет значительно дешевле стоимости платежей с использованием наличных денег, чеков и кредитных карт; </w:t>
      </w:r>
    </w:p>
    <w:p w:rsidR="00663E68" w:rsidRPr="00A9317C" w:rsidRDefault="00663E68" w:rsidP="00396891">
      <w:pPr>
        <w:spacing w:line="360" w:lineRule="auto"/>
        <w:ind w:firstLine="709"/>
        <w:jc w:val="both"/>
        <w:rPr>
          <w:sz w:val="28"/>
          <w:szCs w:val="28"/>
        </w:rPr>
      </w:pPr>
      <w:r w:rsidRPr="00A9317C">
        <w:rPr>
          <w:sz w:val="28"/>
          <w:szCs w:val="28"/>
        </w:rPr>
        <w:t>3)</w:t>
      </w:r>
      <w:r w:rsidR="00A9317C">
        <w:rPr>
          <w:sz w:val="28"/>
          <w:szCs w:val="28"/>
        </w:rPr>
        <w:t xml:space="preserve"> </w:t>
      </w:r>
      <w:r w:rsidRPr="00A9317C">
        <w:rPr>
          <w:sz w:val="28"/>
          <w:szCs w:val="28"/>
        </w:rPr>
        <w:t xml:space="preserve">высокий уровень анонимности. Электронные деньги в отличие от чеков и кредитных карт позволяют поддерживать высокий уровень анонимности трансакций, так как при их использовании не требуют аунтификации личности плательщика и проверки его кредитоспособности; </w:t>
      </w:r>
    </w:p>
    <w:p w:rsidR="00663E68" w:rsidRPr="00A9317C" w:rsidRDefault="00663E68" w:rsidP="00396891">
      <w:pPr>
        <w:spacing w:line="360" w:lineRule="auto"/>
        <w:ind w:firstLine="709"/>
        <w:jc w:val="both"/>
        <w:rPr>
          <w:sz w:val="28"/>
          <w:szCs w:val="28"/>
        </w:rPr>
      </w:pPr>
      <w:r w:rsidRPr="00A9317C">
        <w:rPr>
          <w:sz w:val="28"/>
          <w:szCs w:val="28"/>
        </w:rPr>
        <w:t>4)</w:t>
      </w:r>
      <w:r w:rsidR="00A9317C">
        <w:rPr>
          <w:sz w:val="28"/>
          <w:szCs w:val="28"/>
        </w:rPr>
        <w:t xml:space="preserve"> </w:t>
      </w:r>
      <w:r w:rsidRPr="00A9317C">
        <w:rPr>
          <w:sz w:val="28"/>
          <w:szCs w:val="28"/>
        </w:rPr>
        <w:t xml:space="preserve">возможность непосредственного распоряжения своими средствами. В отличие от наличных денег оплата с помощью электронных денег не требует присутствия плательщика и получателя в одном месте, а в отличие от депозитных денег </w:t>
      </w:r>
      <w:r w:rsidR="00925616" w:rsidRPr="00A9317C">
        <w:rPr>
          <w:sz w:val="28"/>
          <w:szCs w:val="28"/>
        </w:rPr>
        <w:t>–</w:t>
      </w:r>
      <w:r w:rsidRPr="00A9317C">
        <w:rPr>
          <w:sz w:val="28"/>
          <w:szCs w:val="28"/>
        </w:rPr>
        <w:t xml:space="preserve"> вмешательства третьей стороны в ход осуществления трансакции. </w:t>
      </w:r>
    </w:p>
    <w:p w:rsidR="00663E68" w:rsidRPr="00A9317C" w:rsidRDefault="00663E68" w:rsidP="00396891">
      <w:pPr>
        <w:spacing w:line="360" w:lineRule="auto"/>
        <w:ind w:firstLine="709"/>
        <w:jc w:val="both"/>
        <w:rPr>
          <w:sz w:val="28"/>
          <w:szCs w:val="28"/>
        </w:rPr>
      </w:pPr>
      <w:r w:rsidRPr="00A9317C">
        <w:rPr>
          <w:sz w:val="28"/>
          <w:szCs w:val="28"/>
        </w:rPr>
        <w:t>Но в большинстве развитых стран электронные деньги не являются легитимным средством платежа, не включаются в агрегированные показатели денежной массы и не находятся под контролем национальных центральных банков.</w:t>
      </w:r>
    </w:p>
    <w:p w:rsidR="007E285C" w:rsidRDefault="00A54EAE" w:rsidP="00396891">
      <w:pPr>
        <w:pStyle w:val="1"/>
        <w:spacing w:before="0" w:after="0" w:line="360" w:lineRule="auto"/>
        <w:ind w:firstLine="709"/>
        <w:jc w:val="both"/>
        <w:rPr>
          <w:rFonts w:ascii="Times New Roman" w:hAnsi="Times New Roman" w:cs="Times New Roman"/>
          <w:sz w:val="28"/>
          <w:szCs w:val="28"/>
        </w:rPr>
      </w:pPr>
      <w:bookmarkStart w:id="16" w:name="_Toc288203629"/>
      <w:r>
        <w:rPr>
          <w:rFonts w:ascii="Times New Roman" w:hAnsi="Times New Roman" w:cs="Times New Roman"/>
          <w:sz w:val="28"/>
          <w:szCs w:val="28"/>
        </w:rPr>
        <w:br w:type="page"/>
      </w:r>
      <w:bookmarkStart w:id="17" w:name="_Toc288203630"/>
      <w:bookmarkEnd w:id="16"/>
      <w:r w:rsidR="007E285C" w:rsidRPr="00A9317C">
        <w:rPr>
          <w:rFonts w:ascii="Times New Roman" w:hAnsi="Times New Roman" w:cs="Times New Roman"/>
          <w:sz w:val="28"/>
          <w:szCs w:val="28"/>
        </w:rPr>
        <w:t>Список использованных источников</w:t>
      </w:r>
      <w:bookmarkEnd w:id="17"/>
    </w:p>
    <w:p w:rsidR="00A54EAE" w:rsidRPr="00A54EAE" w:rsidRDefault="00A54EAE" w:rsidP="00A54EAE"/>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Ко</w:t>
      </w:r>
      <w:r w:rsidR="00792FB0" w:rsidRPr="00A9317C">
        <w:rPr>
          <w:sz w:val="28"/>
          <w:szCs w:val="28"/>
        </w:rPr>
        <w:t>нституция Российской Федерации – Принята на всенародном голосовании 12</w:t>
      </w:r>
      <w:r w:rsidR="00A9317C">
        <w:rPr>
          <w:sz w:val="28"/>
          <w:szCs w:val="28"/>
        </w:rPr>
        <w:t xml:space="preserve"> </w:t>
      </w:r>
      <w:r w:rsidR="00792FB0" w:rsidRPr="00A9317C">
        <w:rPr>
          <w:sz w:val="28"/>
          <w:szCs w:val="28"/>
        </w:rPr>
        <w:t>декабря 1993</w:t>
      </w:r>
      <w:r w:rsidR="00A9317C">
        <w:rPr>
          <w:sz w:val="28"/>
          <w:szCs w:val="28"/>
        </w:rPr>
        <w:t xml:space="preserve"> </w:t>
      </w:r>
      <w:r w:rsidR="00792FB0" w:rsidRPr="00A9317C">
        <w:rPr>
          <w:sz w:val="28"/>
          <w:szCs w:val="28"/>
        </w:rPr>
        <w:t>г.</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 xml:space="preserve">Федеральный закон от 10.07.2002г. № 86 —ФЗ «О Центральном Банке Российской Федерации». </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 xml:space="preserve">Федеральный закон от 02.12.1990г. № 395-1 «О банках и банковской деятельности» </w:t>
      </w:r>
      <w:r w:rsidR="00A54EAE">
        <w:rPr>
          <w:sz w:val="28"/>
          <w:szCs w:val="28"/>
        </w:rPr>
        <w:t>(ред. от 28.02.2009г.).</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Банковское дело / Под ред. Г.</w:t>
      </w:r>
      <w:r w:rsidR="00A54EAE">
        <w:rPr>
          <w:sz w:val="28"/>
          <w:szCs w:val="28"/>
        </w:rPr>
        <w:t>Н. Белоглазовой, Л.</w:t>
      </w:r>
      <w:r w:rsidRPr="00A9317C">
        <w:rPr>
          <w:sz w:val="28"/>
          <w:szCs w:val="28"/>
        </w:rPr>
        <w:t>П. Кроливецкой. 5-е издание, перераб. и доп. — М.: Финансы и статистика, 200</w:t>
      </w:r>
      <w:r w:rsidR="007F0216" w:rsidRPr="00A9317C">
        <w:rPr>
          <w:sz w:val="28"/>
          <w:szCs w:val="28"/>
        </w:rPr>
        <w:t>8</w:t>
      </w:r>
      <w:r w:rsidRPr="00A9317C">
        <w:rPr>
          <w:sz w:val="28"/>
          <w:szCs w:val="28"/>
        </w:rPr>
        <w:t xml:space="preserve">. — С. 55 — 112. </w:t>
      </w:r>
    </w:p>
    <w:p w:rsidR="00271EB2" w:rsidRPr="00A9317C" w:rsidRDefault="00A54EAE" w:rsidP="00A54EAE">
      <w:pPr>
        <w:numPr>
          <w:ilvl w:val="0"/>
          <w:numId w:val="5"/>
        </w:numPr>
        <w:tabs>
          <w:tab w:val="clear" w:pos="720"/>
        </w:tabs>
        <w:spacing w:line="360" w:lineRule="auto"/>
        <w:ind w:left="0" w:firstLine="0"/>
        <w:jc w:val="both"/>
        <w:rPr>
          <w:sz w:val="28"/>
          <w:szCs w:val="28"/>
        </w:rPr>
      </w:pPr>
      <w:r>
        <w:rPr>
          <w:sz w:val="28"/>
          <w:szCs w:val="28"/>
        </w:rPr>
        <w:t>Банковское дело / Под ред. В.И. Колесникова, Л.</w:t>
      </w:r>
      <w:r w:rsidR="00271EB2" w:rsidRPr="00A9317C">
        <w:rPr>
          <w:sz w:val="28"/>
          <w:szCs w:val="28"/>
        </w:rPr>
        <w:t>П. Кроливецкой — М.: Финансы и статистика. 200</w:t>
      </w:r>
      <w:r w:rsidR="007F0216" w:rsidRPr="00A9317C">
        <w:rPr>
          <w:sz w:val="28"/>
          <w:szCs w:val="28"/>
        </w:rPr>
        <w:t>7</w:t>
      </w:r>
      <w:r w:rsidR="00271EB2" w:rsidRPr="00A9317C">
        <w:rPr>
          <w:sz w:val="28"/>
          <w:szCs w:val="28"/>
        </w:rPr>
        <w:t xml:space="preserve">. — С. 51 — 118. </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Банки и</w:t>
      </w:r>
      <w:r w:rsidR="00A54EAE">
        <w:rPr>
          <w:sz w:val="28"/>
          <w:szCs w:val="28"/>
        </w:rPr>
        <w:t xml:space="preserve"> банковское дело. / Под ред. И.</w:t>
      </w:r>
      <w:r w:rsidRPr="00A9317C">
        <w:rPr>
          <w:sz w:val="28"/>
          <w:szCs w:val="28"/>
        </w:rPr>
        <w:t>Т. Балабанова. — СПб.: Питер. 200</w:t>
      </w:r>
      <w:r w:rsidR="007F0216" w:rsidRPr="00A9317C">
        <w:rPr>
          <w:sz w:val="28"/>
          <w:szCs w:val="28"/>
        </w:rPr>
        <w:t>6</w:t>
      </w:r>
      <w:r w:rsidRPr="00A9317C">
        <w:rPr>
          <w:sz w:val="28"/>
          <w:szCs w:val="28"/>
        </w:rPr>
        <w:t xml:space="preserve">. — С. 221 — 236. </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Банковское дело: Сп</w:t>
      </w:r>
      <w:r w:rsidR="00A54EAE">
        <w:rPr>
          <w:sz w:val="28"/>
          <w:szCs w:val="28"/>
        </w:rPr>
        <w:t>равочное пособие. / Под ред. Ю.</w:t>
      </w:r>
      <w:r w:rsidRPr="00A9317C">
        <w:rPr>
          <w:sz w:val="28"/>
          <w:szCs w:val="28"/>
        </w:rPr>
        <w:t>А. Бабичевой — М.: Экономика. 200</w:t>
      </w:r>
      <w:r w:rsidR="007F0216" w:rsidRPr="00A9317C">
        <w:rPr>
          <w:sz w:val="28"/>
          <w:szCs w:val="28"/>
        </w:rPr>
        <w:t>7</w:t>
      </w:r>
      <w:r w:rsidRPr="00A9317C">
        <w:rPr>
          <w:sz w:val="28"/>
          <w:szCs w:val="28"/>
        </w:rPr>
        <w:t xml:space="preserve">. — С. 115 — 148. </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Белоглазова Г.Н. Деньги, кредит, банки: учебник. – М.: Юрайт-Издат, 2009. – 624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Белотелова Н.П., Белотелова Ж.С. Деньги. Кредит. Банки. – М.: Дашков и К, 2008. – 484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Бурлачков В.К. Денежная теория и динамичная экономика: выводы для России. – М.: Эдиториал УРСС, 200</w:t>
      </w:r>
      <w:r w:rsidR="007F0216" w:rsidRPr="00A9317C">
        <w:rPr>
          <w:sz w:val="28"/>
          <w:szCs w:val="28"/>
        </w:rPr>
        <w:t>6</w:t>
      </w:r>
      <w:r w:rsidRPr="00A9317C">
        <w:rPr>
          <w:sz w:val="28"/>
          <w:szCs w:val="28"/>
        </w:rPr>
        <w:t>. – 352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Владимирова М.П. Деньги, кредит, банки: учеб. пособие / М.П.</w:t>
      </w:r>
      <w:r w:rsidR="00A54EAE">
        <w:rPr>
          <w:sz w:val="28"/>
          <w:szCs w:val="28"/>
        </w:rPr>
        <w:t xml:space="preserve"> </w:t>
      </w:r>
      <w:r w:rsidRPr="00A9317C">
        <w:rPr>
          <w:sz w:val="28"/>
          <w:szCs w:val="28"/>
        </w:rPr>
        <w:t>Владимирова, А.И.</w:t>
      </w:r>
      <w:r w:rsidR="00A54EAE">
        <w:rPr>
          <w:sz w:val="28"/>
          <w:szCs w:val="28"/>
        </w:rPr>
        <w:t xml:space="preserve"> </w:t>
      </w:r>
      <w:r w:rsidRPr="00A9317C">
        <w:rPr>
          <w:sz w:val="28"/>
          <w:szCs w:val="28"/>
        </w:rPr>
        <w:t>Козлов. – М.: КНОРУС, 2006. – 288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Гальперин В.М., Гребенников П.И., Леусский А.И., Тарасевич Л.М. Макроэкономика: учеб. пособие. – СПб.: Питер, 2007. – 480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Деньги. Кредит. Банки: учебник / Под ред. В.В.Иванова, Б.И.Соколова. – М.: ТК Велби, изд-во Проспект, 2006. – 624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Деньги. Кредит. Банки: учебник / Под ред. Е.Ф.</w:t>
      </w:r>
      <w:r w:rsidR="00A54EAE">
        <w:rPr>
          <w:sz w:val="28"/>
          <w:szCs w:val="28"/>
        </w:rPr>
        <w:t xml:space="preserve"> </w:t>
      </w:r>
      <w:r w:rsidRPr="00A9317C">
        <w:rPr>
          <w:sz w:val="28"/>
          <w:szCs w:val="28"/>
        </w:rPr>
        <w:t>Жукова. – М.: ЮНИТИ-ДАНА, 2009. – 784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Деньги, кредит, банки: учебник / Под ред. О.И</w:t>
      </w:r>
      <w:r w:rsidR="00A54EAE">
        <w:rPr>
          <w:sz w:val="28"/>
          <w:szCs w:val="28"/>
        </w:rPr>
        <w:t xml:space="preserve"> </w:t>
      </w:r>
      <w:r w:rsidRPr="00A9317C">
        <w:rPr>
          <w:sz w:val="28"/>
          <w:szCs w:val="28"/>
        </w:rPr>
        <w:t>Лаврушина. – М.: КНОРУС, 2008. – 560 с.</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День</w:t>
      </w:r>
      <w:r w:rsidR="00A54EAE">
        <w:rPr>
          <w:sz w:val="28"/>
          <w:szCs w:val="28"/>
        </w:rPr>
        <w:t>ги, кредит, банки / Под ред. Е.</w:t>
      </w:r>
      <w:r w:rsidRPr="00A9317C">
        <w:rPr>
          <w:sz w:val="28"/>
          <w:szCs w:val="28"/>
        </w:rPr>
        <w:t>Ф. Жукова — М.: Банки и биржи. «Юнити» — 200</w:t>
      </w:r>
      <w:r w:rsidR="007F0216" w:rsidRPr="00A9317C">
        <w:rPr>
          <w:sz w:val="28"/>
          <w:szCs w:val="28"/>
        </w:rPr>
        <w:t>9</w:t>
      </w:r>
      <w:r w:rsidRPr="00A9317C">
        <w:rPr>
          <w:sz w:val="28"/>
          <w:szCs w:val="28"/>
        </w:rPr>
        <w:t xml:space="preserve">. — С. 72 — 88. </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День</w:t>
      </w:r>
      <w:r w:rsidR="00A54EAE">
        <w:rPr>
          <w:sz w:val="28"/>
          <w:szCs w:val="28"/>
        </w:rPr>
        <w:t>ги, кредит, банки / Под ред. Г.</w:t>
      </w:r>
      <w:r w:rsidRPr="00A9317C">
        <w:rPr>
          <w:sz w:val="28"/>
          <w:szCs w:val="28"/>
        </w:rPr>
        <w:t>Н. Белоглазовой: Учебник. — М.: Юрайт-Издат, 200</w:t>
      </w:r>
      <w:r w:rsidR="007F0216" w:rsidRPr="00A9317C">
        <w:rPr>
          <w:sz w:val="28"/>
          <w:szCs w:val="28"/>
        </w:rPr>
        <w:t>7</w:t>
      </w:r>
      <w:r w:rsidRPr="00A9317C">
        <w:rPr>
          <w:sz w:val="28"/>
          <w:szCs w:val="28"/>
        </w:rPr>
        <w:t xml:space="preserve">. — С. 56 — 112. </w:t>
      </w:r>
    </w:p>
    <w:p w:rsidR="00271EB2" w:rsidRPr="00A9317C" w:rsidRDefault="00A54EAE" w:rsidP="00A54EAE">
      <w:pPr>
        <w:numPr>
          <w:ilvl w:val="0"/>
          <w:numId w:val="5"/>
        </w:numPr>
        <w:tabs>
          <w:tab w:val="clear" w:pos="720"/>
        </w:tabs>
        <w:spacing w:line="360" w:lineRule="auto"/>
        <w:ind w:left="0" w:firstLine="0"/>
        <w:jc w:val="both"/>
        <w:rPr>
          <w:sz w:val="28"/>
          <w:szCs w:val="28"/>
        </w:rPr>
      </w:pPr>
      <w:r>
        <w:rPr>
          <w:sz w:val="28"/>
          <w:szCs w:val="28"/>
        </w:rPr>
        <w:t>Колпакова Г.</w:t>
      </w:r>
      <w:r w:rsidR="00271EB2" w:rsidRPr="00A9317C">
        <w:rPr>
          <w:sz w:val="28"/>
          <w:szCs w:val="28"/>
        </w:rPr>
        <w:t>М. Финансы. Денежное обращение и кредит: Учебное пособие — М.: Финансы и статистика. 200</w:t>
      </w:r>
      <w:r w:rsidR="007F0216" w:rsidRPr="00A9317C">
        <w:rPr>
          <w:sz w:val="28"/>
          <w:szCs w:val="28"/>
        </w:rPr>
        <w:t>8</w:t>
      </w:r>
      <w:r w:rsidR="00271EB2" w:rsidRPr="00A9317C">
        <w:rPr>
          <w:sz w:val="28"/>
          <w:szCs w:val="28"/>
        </w:rPr>
        <w:t xml:space="preserve">. — С. 85 — 99. </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Курс экономической теории: учебник / Под ред. Чепурина М.Н., Киселевой Е.А. – Киров: АСА, 2007. – 832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Кузнецова Е.И. Деньги. Кредит. Банки: учеб. пособие. – М.: ЮНИТИ-ДАНА, 2007. – 528 с.</w:t>
      </w:r>
    </w:p>
    <w:p w:rsidR="00271EB2" w:rsidRPr="00A9317C" w:rsidRDefault="00A54EAE" w:rsidP="00A54EAE">
      <w:pPr>
        <w:numPr>
          <w:ilvl w:val="0"/>
          <w:numId w:val="5"/>
        </w:numPr>
        <w:tabs>
          <w:tab w:val="clear" w:pos="720"/>
        </w:tabs>
        <w:spacing w:line="360" w:lineRule="auto"/>
        <w:ind w:left="0" w:firstLine="0"/>
        <w:jc w:val="both"/>
        <w:rPr>
          <w:sz w:val="28"/>
          <w:szCs w:val="28"/>
        </w:rPr>
      </w:pPr>
      <w:r>
        <w:rPr>
          <w:sz w:val="28"/>
          <w:szCs w:val="28"/>
        </w:rPr>
        <w:t>Лаврушин О.</w:t>
      </w:r>
      <w:r w:rsidR="00271EB2" w:rsidRPr="00A9317C">
        <w:rPr>
          <w:sz w:val="28"/>
          <w:szCs w:val="28"/>
        </w:rPr>
        <w:t>И. Деньги, кредит, банки</w:t>
      </w:r>
      <w:r>
        <w:rPr>
          <w:sz w:val="28"/>
          <w:szCs w:val="28"/>
        </w:rPr>
        <w:t>: Учебное пособие / Под ред. О.</w:t>
      </w:r>
      <w:r w:rsidR="00271EB2" w:rsidRPr="00A9317C">
        <w:rPr>
          <w:sz w:val="28"/>
          <w:szCs w:val="28"/>
        </w:rPr>
        <w:t>И. Лаврушина — М.: Финансы и статистика. 200</w:t>
      </w:r>
      <w:r w:rsidR="007F0216" w:rsidRPr="00A9317C">
        <w:rPr>
          <w:sz w:val="28"/>
          <w:szCs w:val="28"/>
        </w:rPr>
        <w:t>7</w:t>
      </w:r>
      <w:r w:rsidR="00271EB2" w:rsidRPr="00A9317C">
        <w:rPr>
          <w:sz w:val="28"/>
          <w:szCs w:val="28"/>
        </w:rPr>
        <w:t xml:space="preserve">. — С. 48 — 67. </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Леонтьев В.Е., Радковская Н.П. Финансы, деньги, кредит и банки</w:t>
      </w:r>
      <w:r w:rsidR="00396891" w:rsidRPr="00A9317C">
        <w:rPr>
          <w:sz w:val="28"/>
          <w:szCs w:val="28"/>
        </w:rPr>
        <w:t xml:space="preserve"> </w:t>
      </w:r>
      <w:r w:rsidRPr="00A9317C">
        <w:rPr>
          <w:sz w:val="28"/>
          <w:szCs w:val="28"/>
        </w:rPr>
        <w:t>: учеб. пособие. – СПб.: Знание, 200</w:t>
      </w:r>
      <w:r w:rsidR="007F0216" w:rsidRPr="00A9317C">
        <w:rPr>
          <w:sz w:val="28"/>
          <w:szCs w:val="28"/>
        </w:rPr>
        <w:t>7</w:t>
      </w:r>
      <w:r w:rsidRPr="00A9317C">
        <w:rPr>
          <w:sz w:val="28"/>
          <w:szCs w:val="28"/>
        </w:rPr>
        <w:t>. – 384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Малахова Н.Г. Деньги. Кредит. Банки. – Ростов-на-Дону: Феникс, 2008. – 256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 xml:space="preserve">Менделеев Д.И. Заветные мысли. – М.: Мысль, </w:t>
      </w:r>
      <w:r w:rsidR="007F0216" w:rsidRPr="00A9317C">
        <w:rPr>
          <w:sz w:val="28"/>
          <w:szCs w:val="28"/>
        </w:rPr>
        <w:t>2006</w:t>
      </w:r>
      <w:r w:rsidRPr="00A9317C">
        <w:rPr>
          <w:sz w:val="28"/>
          <w:szCs w:val="28"/>
        </w:rPr>
        <w:t>. – 413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Олейникова И.Н. Деньги. Кредит. Банки: учеб. пособие. – М.: Магистр, 2008. – 312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Перепеченко В.П. Деньги. Кредит. Банки: учеб. пособие. – М.: Экономика, 2008. – 152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Свиридов О.Ю. Деньги, кредит, банки. – М.: МарТ, 2007. – 288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Селищев А.С. Деньги. Кредит. Банки: учеб</w:t>
      </w:r>
      <w:r w:rsidR="007F0216" w:rsidRPr="00A9317C">
        <w:rPr>
          <w:sz w:val="28"/>
          <w:szCs w:val="28"/>
        </w:rPr>
        <w:t>ник. – СПб.: ПИТЕР, 2007. – 432</w:t>
      </w:r>
      <w:r w:rsidRPr="00A9317C">
        <w:rPr>
          <w:sz w:val="28"/>
          <w:szCs w:val="28"/>
        </w:rPr>
        <w:t>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Тарасов В.И. Деньги, кредит, банки. – Мн.: Мисанта, 200</w:t>
      </w:r>
      <w:r w:rsidR="007F0216" w:rsidRPr="00A9317C">
        <w:rPr>
          <w:sz w:val="28"/>
          <w:szCs w:val="28"/>
        </w:rPr>
        <w:t>6</w:t>
      </w:r>
      <w:r w:rsidRPr="00A9317C">
        <w:rPr>
          <w:sz w:val="28"/>
          <w:szCs w:val="28"/>
        </w:rPr>
        <w:t>. – 512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Турковская М.Б. Деньги, кредит, банки: учеб. пособие. – Челябинск: изд-во ЮУрГУ, 2006. – 402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Тедеев А.А., Парыгина В.А. Деньги, кредит, банки: учеб. пособие. – М.: ЭКСМО, 200</w:t>
      </w:r>
      <w:r w:rsidR="007F0216" w:rsidRPr="00A9317C">
        <w:rPr>
          <w:sz w:val="28"/>
          <w:szCs w:val="28"/>
        </w:rPr>
        <w:t>8</w:t>
      </w:r>
      <w:r w:rsidRPr="00A9317C">
        <w:rPr>
          <w:sz w:val="28"/>
          <w:szCs w:val="28"/>
        </w:rPr>
        <w:t>. - 272 с.</w:t>
      </w:r>
    </w:p>
    <w:p w:rsidR="005D7745" w:rsidRPr="00A9317C" w:rsidRDefault="005D7745" w:rsidP="00A54EAE">
      <w:pPr>
        <w:numPr>
          <w:ilvl w:val="0"/>
          <w:numId w:val="5"/>
        </w:numPr>
        <w:tabs>
          <w:tab w:val="clear" w:pos="720"/>
        </w:tabs>
        <w:spacing w:line="360" w:lineRule="auto"/>
        <w:ind w:left="0" w:firstLine="0"/>
        <w:jc w:val="both"/>
        <w:rPr>
          <w:sz w:val="28"/>
          <w:szCs w:val="28"/>
        </w:rPr>
      </w:pPr>
      <w:r w:rsidRPr="00A9317C">
        <w:rPr>
          <w:sz w:val="28"/>
          <w:szCs w:val="28"/>
        </w:rPr>
        <w:t>Финансы. Денежное обращение. Кредит: учебник / Под ред. Г.Б.</w:t>
      </w:r>
      <w:r w:rsidR="00A54EAE">
        <w:rPr>
          <w:sz w:val="28"/>
          <w:szCs w:val="28"/>
        </w:rPr>
        <w:t xml:space="preserve"> </w:t>
      </w:r>
      <w:r w:rsidRPr="00A9317C">
        <w:rPr>
          <w:sz w:val="28"/>
          <w:szCs w:val="28"/>
        </w:rPr>
        <w:t>Поляка. – М.: ЮНИТИ-ДАНА, 200</w:t>
      </w:r>
      <w:r w:rsidR="007F0216" w:rsidRPr="00A9317C">
        <w:rPr>
          <w:sz w:val="28"/>
          <w:szCs w:val="28"/>
        </w:rPr>
        <w:t>8</w:t>
      </w:r>
      <w:r w:rsidRPr="00A9317C">
        <w:rPr>
          <w:sz w:val="28"/>
          <w:szCs w:val="28"/>
        </w:rPr>
        <w:t>. – 512 с.</w:t>
      </w:r>
    </w:p>
    <w:p w:rsidR="005D7745"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Финансы, деньги</w:t>
      </w:r>
      <w:r w:rsidR="00A54EAE">
        <w:rPr>
          <w:sz w:val="28"/>
          <w:szCs w:val="28"/>
        </w:rPr>
        <w:t>, кредит: Учебник / под ред. О.</w:t>
      </w:r>
      <w:r w:rsidRPr="00A9317C">
        <w:rPr>
          <w:sz w:val="28"/>
          <w:szCs w:val="28"/>
        </w:rPr>
        <w:t>В. Соколовой — М.: Юрист, — 200</w:t>
      </w:r>
      <w:r w:rsidR="007F0216" w:rsidRPr="00A9317C">
        <w:rPr>
          <w:sz w:val="28"/>
          <w:szCs w:val="28"/>
        </w:rPr>
        <w:t>7</w:t>
      </w:r>
      <w:r w:rsidRPr="00A9317C">
        <w:rPr>
          <w:sz w:val="28"/>
          <w:szCs w:val="28"/>
        </w:rPr>
        <w:t xml:space="preserve">. — С. 88 — 136. </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Финансы, денежное обращение</w:t>
      </w:r>
      <w:r w:rsidR="00AC163E" w:rsidRPr="00A9317C">
        <w:rPr>
          <w:sz w:val="28"/>
          <w:szCs w:val="28"/>
        </w:rPr>
        <w:t xml:space="preserve"> и кредит: учебник </w:t>
      </w:r>
      <w:r w:rsidRPr="00A9317C">
        <w:rPr>
          <w:sz w:val="28"/>
          <w:szCs w:val="28"/>
        </w:rPr>
        <w:t>/ Под ред. М.В.</w:t>
      </w:r>
      <w:r w:rsidR="00A54EAE">
        <w:rPr>
          <w:sz w:val="28"/>
          <w:szCs w:val="28"/>
        </w:rPr>
        <w:t xml:space="preserve"> </w:t>
      </w:r>
      <w:r w:rsidRPr="00A9317C">
        <w:rPr>
          <w:sz w:val="28"/>
          <w:szCs w:val="28"/>
        </w:rPr>
        <w:t>Романовского, О.В.</w:t>
      </w:r>
      <w:r w:rsidR="00A54EAE">
        <w:rPr>
          <w:sz w:val="28"/>
          <w:szCs w:val="28"/>
        </w:rPr>
        <w:t xml:space="preserve"> </w:t>
      </w:r>
      <w:r w:rsidRPr="00A9317C">
        <w:rPr>
          <w:sz w:val="28"/>
          <w:szCs w:val="28"/>
        </w:rPr>
        <w:t>Врублевской. – М.: Юрайт-Издат, 2006. – 543 с.</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Шарапов С. Бумажный рубль. – СПб.: типогр. "Общественная польза", 2005.</w:t>
      </w:r>
    </w:p>
    <w:p w:rsidR="00271EB2" w:rsidRPr="00A9317C"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Экономическая теория: учебник / Под ред. В.Д.</w:t>
      </w:r>
      <w:r w:rsidR="00A54EAE">
        <w:rPr>
          <w:sz w:val="28"/>
          <w:szCs w:val="28"/>
        </w:rPr>
        <w:t xml:space="preserve"> </w:t>
      </w:r>
      <w:r w:rsidRPr="00A9317C">
        <w:rPr>
          <w:sz w:val="28"/>
          <w:szCs w:val="28"/>
        </w:rPr>
        <w:t>Камаева, Е.Н.</w:t>
      </w:r>
      <w:r w:rsidR="00A54EAE">
        <w:rPr>
          <w:sz w:val="28"/>
          <w:szCs w:val="28"/>
        </w:rPr>
        <w:t xml:space="preserve"> </w:t>
      </w:r>
      <w:r w:rsidRPr="00A9317C">
        <w:rPr>
          <w:sz w:val="28"/>
          <w:szCs w:val="28"/>
        </w:rPr>
        <w:t>Лобачевой. – М.: Юрайт-Издат, 2006. – 557 с.</w:t>
      </w:r>
    </w:p>
    <w:p w:rsidR="00271EB2" w:rsidRDefault="00271EB2" w:rsidP="00A54EAE">
      <w:pPr>
        <w:numPr>
          <w:ilvl w:val="0"/>
          <w:numId w:val="5"/>
        </w:numPr>
        <w:tabs>
          <w:tab w:val="clear" w:pos="720"/>
        </w:tabs>
        <w:spacing w:line="360" w:lineRule="auto"/>
        <w:ind w:left="0" w:firstLine="0"/>
        <w:jc w:val="both"/>
        <w:rPr>
          <w:sz w:val="28"/>
          <w:szCs w:val="28"/>
        </w:rPr>
      </w:pPr>
      <w:r w:rsidRPr="00A9317C">
        <w:rPr>
          <w:sz w:val="28"/>
          <w:szCs w:val="28"/>
        </w:rPr>
        <w:t>Экономическая теория: учебник / Под ред. В.И.</w:t>
      </w:r>
      <w:r w:rsidR="00A54EAE">
        <w:rPr>
          <w:sz w:val="28"/>
          <w:szCs w:val="28"/>
        </w:rPr>
        <w:t xml:space="preserve"> </w:t>
      </w:r>
      <w:r w:rsidRPr="00A9317C">
        <w:rPr>
          <w:sz w:val="28"/>
          <w:szCs w:val="28"/>
        </w:rPr>
        <w:t>Видяпина, А.И.</w:t>
      </w:r>
      <w:r w:rsidR="00A54EAE">
        <w:rPr>
          <w:sz w:val="28"/>
          <w:szCs w:val="28"/>
        </w:rPr>
        <w:t xml:space="preserve"> </w:t>
      </w:r>
      <w:r w:rsidRPr="00A9317C">
        <w:rPr>
          <w:sz w:val="28"/>
          <w:szCs w:val="28"/>
        </w:rPr>
        <w:t>Добрынина, Г.П.</w:t>
      </w:r>
      <w:r w:rsidR="00A54EAE">
        <w:rPr>
          <w:sz w:val="28"/>
          <w:szCs w:val="28"/>
        </w:rPr>
        <w:t xml:space="preserve"> </w:t>
      </w:r>
      <w:r w:rsidRPr="00A9317C">
        <w:rPr>
          <w:sz w:val="28"/>
          <w:szCs w:val="28"/>
        </w:rPr>
        <w:t>Журавлевой, Л.С.</w:t>
      </w:r>
      <w:r w:rsidR="00A54EAE">
        <w:rPr>
          <w:sz w:val="28"/>
          <w:szCs w:val="28"/>
        </w:rPr>
        <w:t xml:space="preserve"> </w:t>
      </w:r>
      <w:r w:rsidRPr="00A9317C">
        <w:rPr>
          <w:sz w:val="28"/>
          <w:szCs w:val="28"/>
        </w:rPr>
        <w:t>Тарасевича. – М.: ИНФРА-М, 2007. – 640 с.</w:t>
      </w:r>
    </w:p>
    <w:p w:rsidR="00EC3D04" w:rsidRPr="00EC3D04" w:rsidRDefault="00EC3D04" w:rsidP="00EC3D04">
      <w:pPr>
        <w:pStyle w:val="a7"/>
        <w:jc w:val="center"/>
        <w:rPr>
          <w:color w:val="FFFFFF"/>
        </w:rPr>
      </w:pPr>
      <w:r w:rsidRPr="00EC3D04">
        <w:rPr>
          <w:bCs/>
          <w:color w:val="FFFFFF"/>
          <w:sz w:val="28"/>
          <w:szCs w:val="28"/>
        </w:rPr>
        <w:t xml:space="preserve">Размещено на </w:t>
      </w:r>
      <w:r w:rsidRPr="00D61F2F">
        <w:rPr>
          <w:bCs/>
          <w:color w:val="FFFFFF"/>
          <w:sz w:val="28"/>
          <w:szCs w:val="28"/>
        </w:rPr>
        <w:t>http://www.</w:t>
      </w:r>
      <w:bookmarkStart w:id="18" w:name="_GoBack"/>
      <w:bookmarkEnd w:id="18"/>
    </w:p>
    <w:sectPr w:rsidR="00EC3D04" w:rsidRPr="00EC3D04" w:rsidSect="00A9317C">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4A5" w:rsidRDefault="009064A5">
      <w:r>
        <w:separator/>
      </w:r>
    </w:p>
  </w:endnote>
  <w:endnote w:type="continuationSeparator" w:id="0">
    <w:p w:rsidR="009064A5" w:rsidRDefault="0090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4A5" w:rsidRDefault="009064A5">
      <w:r>
        <w:separator/>
      </w:r>
    </w:p>
  </w:footnote>
  <w:footnote w:type="continuationSeparator" w:id="0">
    <w:p w:rsidR="009064A5" w:rsidRDefault="00906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EAE" w:rsidRDefault="00D61F2F" w:rsidP="00D14E75">
    <w:pPr>
      <w:pStyle w:val="a7"/>
      <w:framePr w:wrap="around" w:vAnchor="text" w:hAnchor="margin" w:xAlign="right" w:y="1"/>
      <w:rPr>
        <w:rStyle w:val="a6"/>
      </w:rPr>
    </w:pPr>
    <w:r>
      <w:rPr>
        <w:rStyle w:val="a6"/>
        <w:noProof/>
      </w:rPr>
      <w:t>2</w:t>
    </w:r>
  </w:p>
  <w:p w:rsidR="00A54EAE" w:rsidRDefault="00A54EAE" w:rsidP="00EC3D04">
    <w:pPr>
      <w:pStyle w:val="a7"/>
      <w:jc w:val="center"/>
    </w:pPr>
    <w:r w:rsidRPr="006632ED">
      <w:rPr>
        <w:bCs/>
        <w:sz w:val="28"/>
        <w:szCs w:val="28"/>
      </w:rPr>
      <w:t xml:space="preserve">Размещено на </w:t>
    </w:r>
    <w:r w:rsidRPr="00D61F2F">
      <w:rPr>
        <w:bCs/>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EAE" w:rsidRDefault="00D61F2F" w:rsidP="00F03B28">
    <w:pPr>
      <w:pStyle w:val="a7"/>
      <w:framePr w:wrap="around" w:vAnchor="text" w:hAnchor="margin" w:xAlign="right" w:y="1"/>
      <w:rPr>
        <w:rStyle w:val="a6"/>
      </w:rPr>
    </w:pPr>
    <w:r>
      <w:rPr>
        <w:rStyle w:val="a6"/>
        <w:noProof/>
      </w:rPr>
      <w:t>1</w:t>
    </w:r>
  </w:p>
  <w:p w:rsidR="00A54EAE" w:rsidRDefault="00A54EAE" w:rsidP="00EC3D04">
    <w:pPr>
      <w:pStyle w:val="a7"/>
      <w:jc w:val="center"/>
    </w:pPr>
    <w:r w:rsidRPr="006632ED">
      <w:rPr>
        <w:bCs/>
        <w:sz w:val="28"/>
        <w:szCs w:val="28"/>
      </w:rPr>
      <w:t xml:space="preserve">Размещено на </w:t>
    </w:r>
    <w:r w:rsidRPr="00D61F2F">
      <w:rPr>
        <w:bCs/>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451C5"/>
    <w:multiLevelType w:val="multilevel"/>
    <w:tmpl w:val="909C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18C16DD"/>
    <w:multiLevelType w:val="hybridMultilevel"/>
    <w:tmpl w:val="1C985E88"/>
    <w:lvl w:ilvl="0" w:tplc="BBDC9DDA">
      <w:start w:val="1"/>
      <w:numFmt w:val="bullet"/>
      <w:lvlText w:val=""/>
      <w:lvlJc w:val="center"/>
      <w:pPr>
        <w:ind w:left="786" w:hanging="360"/>
      </w:pPr>
      <w:rPr>
        <w:rFonts w:ascii="Symbol" w:hAnsi="Symbol" w:hint="default"/>
      </w:rPr>
    </w:lvl>
    <w:lvl w:ilvl="1" w:tplc="04190003" w:tentative="1">
      <w:start w:val="1"/>
      <w:numFmt w:val="bullet"/>
      <w:lvlText w:val="o"/>
      <w:lvlJc w:val="left"/>
      <w:pPr>
        <w:ind w:left="797" w:hanging="360"/>
      </w:pPr>
      <w:rPr>
        <w:rFonts w:ascii="Courier New" w:hAnsi="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2">
    <w:nsid w:val="42A61A99"/>
    <w:multiLevelType w:val="hybridMultilevel"/>
    <w:tmpl w:val="96AA937E"/>
    <w:lvl w:ilvl="0" w:tplc="40FEDA1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8465F6F"/>
    <w:multiLevelType w:val="hybridMultilevel"/>
    <w:tmpl w:val="CC3A8010"/>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4">
    <w:nsid w:val="53536C34"/>
    <w:multiLevelType w:val="multilevel"/>
    <w:tmpl w:val="232CA54E"/>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5034"/>
        </w:tabs>
        <w:ind w:left="5034" w:hanging="180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abstractNum w:abstractNumId="5">
    <w:nsid w:val="61B3642A"/>
    <w:multiLevelType w:val="singleLevel"/>
    <w:tmpl w:val="6CFC8228"/>
    <w:lvl w:ilvl="0">
      <w:start w:val="1"/>
      <w:numFmt w:val="decimal"/>
      <w:lvlText w:val="%1 "/>
      <w:lvlJc w:val="left"/>
      <w:pPr>
        <w:tabs>
          <w:tab w:val="num" w:pos="720"/>
        </w:tabs>
        <w:ind w:left="720" w:hanging="360"/>
      </w:pPr>
      <w:rPr>
        <w:rFonts w:cs="Times New Roman" w:hint="default"/>
      </w:rPr>
    </w:lvl>
  </w:abstractNum>
  <w:abstractNum w:abstractNumId="6">
    <w:nsid w:val="63BB4A66"/>
    <w:multiLevelType w:val="hybridMultilevel"/>
    <w:tmpl w:val="B95A535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696818F2"/>
    <w:multiLevelType w:val="hybridMultilevel"/>
    <w:tmpl w:val="60CAA99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8">
    <w:nsid w:val="716755A1"/>
    <w:multiLevelType w:val="hybridMultilevel"/>
    <w:tmpl w:val="7640FFA4"/>
    <w:lvl w:ilvl="0" w:tplc="BBDC9DDA">
      <w:start w:val="1"/>
      <w:numFmt w:val="bullet"/>
      <w:lvlText w:val=""/>
      <w:lvlJc w:val="center"/>
      <w:pPr>
        <w:ind w:left="1637"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7DF3284C"/>
    <w:multiLevelType w:val="multilevel"/>
    <w:tmpl w:val="1C985E88"/>
    <w:lvl w:ilvl="0">
      <w:start w:val="1"/>
      <w:numFmt w:val="bullet"/>
      <w:lvlText w:val=""/>
      <w:lvlJc w:val="center"/>
      <w:pPr>
        <w:ind w:left="786" w:hanging="360"/>
      </w:pPr>
      <w:rPr>
        <w:rFonts w:ascii="Symbol" w:hAnsi="Symbol" w:hint="default"/>
      </w:rPr>
    </w:lvl>
    <w:lvl w:ilvl="1">
      <w:start w:val="1"/>
      <w:numFmt w:val="bullet"/>
      <w:lvlText w:val="o"/>
      <w:lvlJc w:val="left"/>
      <w:pPr>
        <w:ind w:left="797" w:hanging="360"/>
      </w:pPr>
      <w:rPr>
        <w:rFonts w:ascii="Courier New" w:hAnsi="Courier New" w:hint="default"/>
      </w:rPr>
    </w:lvl>
    <w:lvl w:ilvl="2">
      <w:start w:val="1"/>
      <w:numFmt w:val="bullet"/>
      <w:lvlText w:val=""/>
      <w:lvlJc w:val="left"/>
      <w:pPr>
        <w:ind w:left="1517" w:hanging="360"/>
      </w:pPr>
      <w:rPr>
        <w:rFonts w:ascii="Wingdings" w:hAnsi="Wingdings" w:hint="default"/>
      </w:rPr>
    </w:lvl>
    <w:lvl w:ilvl="3">
      <w:start w:val="1"/>
      <w:numFmt w:val="bullet"/>
      <w:lvlText w:val=""/>
      <w:lvlJc w:val="left"/>
      <w:pPr>
        <w:ind w:left="2237" w:hanging="360"/>
      </w:pPr>
      <w:rPr>
        <w:rFonts w:ascii="Symbol" w:hAnsi="Symbol" w:hint="default"/>
      </w:rPr>
    </w:lvl>
    <w:lvl w:ilvl="4">
      <w:start w:val="1"/>
      <w:numFmt w:val="bullet"/>
      <w:lvlText w:val="o"/>
      <w:lvlJc w:val="left"/>
      <w:pPr>
        <w:ind w:left="2957" w:hanging="360"/>
      </w:pPr>
      <w:rPr>
        <w:rFonts w:ascii="Courier New" w:hAnsi="Courier New" w:hint="default"/>
      </w:rPr>
    </w:lvl>
    <w:lvl w:ilvl="5">
      <w:start w:val="1"/>
      <w:numFmt w:val="bullet"/>
      <w:lvlText w:val=""/>
      <w:lvlJc w:val="left"/>
      <w:pPr>
        <w:ind w:left="3677" w:hanging="360"/>
      </w:pPr>
      <w:rPr>
        <w:rFonts w:ascii="Wingdings" w:hAnsi="Wingdings" w:hint="default"/>
      </w:rPr>
    </w:lvl>
    <w:lvl w:ilvl="6">
      <w:start w:val="1"/>
      <w:numFmt w:val="bullet"/>
      <w:lvlText w:val=""/>
      <w:lvlJc w:val="left"/>
      <w:pPr>
        <w:ind w:left="4397" w:hanging="360"/>
      </w:pPr>
      <w:rPr>
        <w:rFonts w:ascii="Symbol" w:hAnsi="Symbol" w:hint="default"/>
      </w:rPr>
    </w:lvl>
    <w:lvl w:ilvl="7">
      <w:start w:val="1"/>
      <w:numFmt w:val="bullet"/>
      <w:lvlText w:val="o"/>
      <w:lvlJc w:val="left"/>
      <w:pPr>
        <w:ind w:left="5117" w:hanging="360"/>
      </w:pPr>
      <w:rPr>
        <w:rFonts w:ascii="Courier New" w:hAnsi="Courier New" w:hint="default"/>
      </w:rPr>
    </w:lvl>
    <w:lvl w:ilvl="8">
      <w:start w:val="1"/>
      <w:numFmt w:val="bullet"/>
      <w:lvlText w:val=""/>
      <w:lvlJc w:val="left"/>
      <w:pPr>
        <w:ind w:left="5837"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0"/>
  </w:num>
  <w:num w:numId="6">
    <w:abstractNumId w:val="5"/>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285C"/>
    <w:rsid w:val="00097F05"/>
    <w:rsid w:val="000B55E1"/>
    <w:rsid w:val="000E2A50"/>
    <w:rsid w:val="0014675A"/>
    <w:rsid w:val="00153072"/>
    <w:rsid w:val="001A775F"/>
    <w:rsid w:val="00255FA1"/>
    <w:rsid w:val="00265F17"/>
    <w:rsid w:val="00271EB2"/>
    <w:rsid w:val="002A30E7"/>
    <w:rsid w:val="002A6CFE"/>
    <w:rsid w:val="002E0076"/>
    <w:rsid w:val="0033396A"/>
    <w:rsid w:val="00364C3F"/>
    <w:rsid w:val="003678BB"/>
    <w:rsid w:val="003874E5"/>
    <w:rsid w:val="00390D3F"/>
    <w:rsid w:val="00396891"/>
    <w:rsid w:val="0049387C"/>
    <w:rsid w:val="004954DB"/>
    <w:rsid w:val="004A4A6E"/>
    <w:rsid w:val="004B1973"/>
    <w:rsid w:val="0056468D"/>
    <w:rsid w:val="00582D13"/>
    <w:rsid w:val="005D521C"/>
    <w:rsid w:val="005D7745"/>
    <w:rsid w:val="006632ED"/>
    <w:rsid w:val="00663E68"/>
    <w:rsid w:val="006C6A04"/>
    <w:rsid w:val="00722643"/>
    <w:rsid w:val="00741EBB"/>
    <w:rsid w:val="00785CE5"/>
    <w:rsid w:val="00792FB0"/>
    <w:rsid w:val="007E285C"/>
    <w:rsid w:val="007E2EFC"/>
    <w:rsid w:val="007F0216"/>
    <w:rsid w:val="00884A07"/>
    <w:rsid w:val="008B4F4E"/>
    <w:rsid w:val="00903A9E"/>
    <w:rsid w:val="009064A5"/>
    <w:rsid w:val="00925616"/>
    <w:rsid w:val="00A54EAE"/>
    <w:rsid w:val="00A7265C"/>
    <w:rsid w:val="00A9317C"/>
    <w:rsid w:val="00A96A23"/>
    <w:rsid w:val="00AB13EC"/>
    <w:rsid w:val="00AB6259"/>
    <w:rsid w:val="00AC163E"/>
    <w:rsid w:val="00AD6A7A"/>
    <w:rsid w:val="00AE61A7"/>
    <w:rsid w:val="00B335D1"/>
    <w:rsid w:val="00B427E6"/>
    <w:rsid w:val="00C1173B"/>
    <w:rsid w:val="00C64404"/>
    <w:rsid w:val="00C71228"/>
    <w:rsid w:val="00CA67EA"/>
    <w:rsid w:val="00CB3A9C"/>
    <w:rsid w:val="00D14E75"/>
    <w:rsid w:val="00D21D29"/>
    <w:rsid w:val="00D61F2F"/>
    <w:rsid w:val="00DA2950"/>
    <w:rsid w:val="00E76DA8"/>
    <w:rsid w:val="00EB0211"/>
    <w:rsid w:val="00EC3D04"/>
    <w:rsid w:val="00F03B28"/>
    <w:rsid w:val="00F12E53"/>
    <w:rsid w:val="00F16705"/>
    <w:rsid w:val="00F610C7"/>
    <w:rsid w:val="00F84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rules v:ext="edit">
        <o:r id="V:Rule1" type="connector" idref="#_x0000_s1026"/>
        <o:r id="V:Rule2" type="connector" idref="#_x0000_s1027"/>
      </o:rules>
    </o:shapelayout>
  </w:shapeDefaults>
  <w:decimalSymbol w:val=","/>
  <w:listSeparator w:val=";"/>
  <w14:defaultImageDpi w14:val="0"/>
  <w15:chartTrackingRefBased/>
  <w15:docId w15:val="{C50BF050-294C-43D1-9942-1C6ED348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A96A2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96A2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HTML">
    <w:name w:val="HTML Preformatted"/>
    <w:basedOn w:val="a"/>
    <w:link w:val="HTML0"/>
    <w:uiPriority w:val="99"/>
    <w:rsid w:val="00A9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3">
    <w:name w:val="Normal (Web)"/>
    <w:basedOn w:val="a"/>
    <w:uiPriority w:val="99"/>
    <w:rsid w:val="001A775F"/>
    <w:pPr>
      <w:spacing w:before="100" w:beforeAutospacing="1" w:after="100" w:afterAutospacing="1"/>
    </w:pPr>
  </w:style>
  <w:style w:type="paragraph" w:styleId="a4">
    <w:name w:val="footer"/>
    <w:basedOn w:val="a"/>
    <w:link w:val="a5"/>
    <w:uiPriority w:val="99"/>
    <w:rsid w:val="00A7265C"/>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A7265C"/>
    <w:rPr>
      <w:rFonts w:cs="Times New Roman"/>
    </w:rPr>
  </w:style>
  <w:style w:type="paragraph" w:styleId="a7">
    <w:name w:val="header"/>
    <w:basedOn w:val="a"/>
    <w:link w:val="a8"/>
    <w:uiPriority w:val="99"/>
    <w:rsid w:val="00CB3A9C"/>
    <w:pPr>
      <w:tabs>
        <w:tab w:val="center" w:pos="4677"/>
        <w:tab w:val="right" w:pos="9355"/>
      </w:tabs>
    </w:pPr>
  </w:style>
  <w:style w:type="paragraph" w:styleId="11">
    <w:name w:val="toc 1"/>
    <w:basedOn w:val="a"/>
    <w:next w:val="a"/>
    <w:autoRedefine/>
    <w:uiPriority w:val="99"/>
    <w:semiHidden/>
    <w:rsid w:val="000B55E1"/>
  </w:style>
  <w:style w:type="paragraph" w:styleId="21">
    <w:name w:val="toc 2"/>
    <w:basedOn w:val="a"/>
    <w:next w:val="a"/>
    <w:autoRedefine/>
    <w:uiPriority w:val="99"/>
    <w:semiHidden/>
    <w:rsid w:val="00153072"/>
    <w:pPr>
      <w:tabs>
        <w:tab w:val="right" w:leader="dot" w:pos="9628"/>
      </w:tabs>
      <w:spacing w:line="360" w:lineRule="auto"/>
      <w:ind w:left="600"/>
    </w:pPr>
  </w:style>
  <w:style w:type="character" w:styleId="a9">
    <w:name w:val="Hyperlink"/>
    <w:uiPriority w:val="99"/>
    <w:rsid w:val="000B55E1"/>
    <w:rPr>
      <w:rFonts w:cs="Times New Roman"/>
      <w:color w:val="0000FF"/>
      <w:u w:val="single"/>
    </w:rPr>
  </w:style>
  <w:style w:type="character" w:customStyle="1" w:styleId="a8">
    <w:name w:val="Верхний колонтитул Знак"/>
    <w:link w:val="a7"/>
    <w:uiPriority w:val="99"/>
    <w:semiHidden/>
    <w:locked/>
    <w:rsid w:val="00EC3D04"/>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6912</Words>
  <Characters>39402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MoBIL GROUP</Company>
  <LinksUpToDate>false</LinksUpToDate>
  <CharactersWithSpaces>46222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Лера</dc:creator>
  <cp:keywords/>
  <dc:description/>
  <cp:lastModifiedBy>admin</cp:lastModifiedBy>
  <cp:revision>2</cp:revision>
  <dcterms:created xsi:type="dcterms:W3CDTF">2014-03-24T21:47:00Z</dcterms:created>
  <dcterms:modified xsi:type="dcterms:W3CDTF">2014-03-24T21:47:00Z</dcterms:modified>
</cp:coreProperties>
</file>