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B5" w:rsidRPr="00C56DDE" w:rsidRDefault="00247DB5" w:rsidP="00C56DDE">
      <w:pPr>
        <w:pStyle w:val="2"/>
        <w:tabs>
          <w:tab w:val="left" w:pos="180"/>
        </w:tabs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  <w:r w:rsidRPr="00C56DDE">
        <w:rPr>
          <w:b/>
          <w:bCs/>
          <w:sz w:val="28"/>
          <w:szCs w:val="28"/>
        </w:rPr>
        <w:t>МИНИСТЕРСТВО ОБРАЗОВАНИЯ РОССИЙСКОЙ ФЕДЕРАЦИИ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  <w:r w:rsidRPr="00C56DDE">
        <w:rPr>
          <w:b/>
          <w:bCs/>
          <w:sz w:val="28"/>
          <w:szCs w:val="28"/>
        </w:rPr>
        <w:t>УПРАВЛЕНИЯ ОБРАЗОВАНИЯ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  <w:r w:rsidRPr="00C56DDE">
        <w:rPr>
          <w:b/>
          <w:bCs/>
          <w:sz w:val="28"/>
          <w:szCs w:val="28"/>
        </w:rPr>
        <w:t>Г. СНЕЖИНСК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  <w:u w:val="single"/>
        </w:rPr>
      </w:pPr>
      <w:r w:rsidRPr="00C56DDE">
        <w:rPr>
          <w:b/>
          <w:bCs/>
          <w:sz w:val="28"/>
          <w:szCs w:val="28"/>
          <w:u w:val="single"/>
        </w:rPr>
        <w:t>Т Е М А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  <w:r w:rsidRPr="00C56DDE">
        <w:rPr>
          <w:b/>
          <w:bCs/>
          <w:sz w:val="28"/>
          <w:szCs w:val="28"/>
        </w:rPr>
        <w:t>Судьбы друзей - лицеистов Пушкина.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b/>
          <w:bCs/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b/>
          <w:bCs/>
          <w:sz w:val="28"/>
          <w:szCs w:val="28"/>
        </w:rPr>
        <w:tab/>
      </w:r>
      <w:r w:rsidRPr="00C56DDE">
        <w:rPr>
          <w:sz w:val="28"/>
          <w:szCs w:val="28"/>
        </w:rPr>
        <w:t>Реферат по литературе</w:t>
      </w:r>
    </w:p>
    <w:p w:rsidR="00247DB5" w:rsidRPr="00C56DDE" w:rsidRDefault="003448E9" w:rsidP="00C56DDE">
      <w:pPr>
        <w:pStyle w:val="2"/>
        <w:spacing w:line="360" w:lineRule="auto"/>
        <w:ind w:left="5640"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>д</w:t>
      </w:r>
      <w:r w:rsidR="00247DB5" w:rsidRPr="00C56DDE">
        <w:rPr>
          <w:sz w:val="28"/>
          <w:szCs w:val="28"/>
        </w:rPr>
        <w:t>ля</w:t>
      </w:r>
      <w:r w:rsidRPr="00C56DDE">
        <w:rPr>
          <w:sz w:val="28"/>
          <w:szCs w:val="28"/>
        </w:rPr>
        <w:t xml:space="preserve"> </w:t>
      </w:r>
      <w:r w:rsidR="00247DB5" w:rsidRPr="00C56DDE">
        <w:rPr>
          <w:sz w:val="28"/>
          <w:szCs w:val="28"/>
        </w:rPr>
        <w:t xml:space="preserve">промежуточной                                </w:t>
      </w:r>
      <w:r w:rsidRPr="00C56DDE">
        <w:rPr>
          <w:sz w:val="28"/>
          <w:szCs w:val="28"/>
        </w:rPr>
        <w:t xml:space="preserve">  </w:t>
      </w:r>
      <w:r w:rsidR="00247DB5" w:rsidRPr="00C56DDE">
        <w:rPr>
          <w:sz w:val="28"/>
          <w:szCs w:val="28"/>
        </w:rPr>
        <w:t>(итоговой)  аттестации</w:t>
      </w:r>
    </w:p>
    <w:p w:rsidR="00247DB5" w:rsidRPr="00C56DDE" w:rsidRDefault="003448E9" w:rsidP="00C56DDE">
      <w:pPr>
        <w:pStyle w:val="2"/>
        <w:tabs>
          <w:tab w:val="left" w:pos="6398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                                                                     </w:t>
      </w:r>
      <w:r w:rsidR="00247DB5" w:rsidRPr="00C56DDE">
        <w:rPr>
          <w:sz w:val="28"/>
          <w:szCs w:val="28"/>
        </w:rPr>
        <w:t>учащегося 9«В» класса</w:t>
      </w:r>
    </w:p>
    <w:p w:rsidR="00247DB5" w:rsidRPr="00C56DDE" w:rsidRDefault="003448E9" w:rsidP="00C56DDE">
      <w:pPr>
        <w:pStyle w:val="2"/>
        <w:tabs>
          <w:tab w:val="left" w:pos="6398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                                                                             </w:t>
      </w:r>
      <w:r w:rsidR="00247DB5" w:rsidRPr="00C56DDE">
        <w:rPr>
          <w:sz w:val="28"/>
          <w:szCs w:val="28"/>
        </w:rPr>
        <w:t>Горбунова Антона</w:t>
      </w:r>
    </w:p>
    <w:p w:rsidR="00247DB5" w:rsidRPr="00C56DDE" w:rsidRDefault="00247DB5" w:rsidP="00C56DDE">
      <w:pPr>
        <w:pStyle w:val="2"/>
        <w:tabs>
          <w:tab w:val="left" w:pos="6544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                                                                           Учитель:</w:t>
      </w:r>
    </w:p>
    <w:p w:rsidR="00247DB5" w:rsidRPr="00C56DDE" w:rsidRDefault="00247DB5" w:rsidP="00C56DDE">
      <w:pPr>
        <w:pStyle w:val="2"/>
        <w:tabs>
          <w:tab w:val="left" w:pos="6544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                                                                             Полонская Регина</w:t>
      </w:r>
    </w:p>
    <w:p w:rsidR="00247DB5" w:rsidRPr="00C56DDE" w:rsidRDefault="00247DB5" w:rsidP="00C56DDE">
      <w:pPr>
        <w:pStyle w:val="2"/>
        <w:tabs>
          <w:tab w:val="left" w:pos="6544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                                                                             Александровна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left"/>
        <w:rPr>
          <w:sz w:val="28"/>
          <w:szCs w:val="28"/>
        </w:rPr>
      </w:pPr>
    </w:p>
    <w:p w:rsidR="00247DB5" w:rsidRPr="00C56DDE" w:rsidRDefault="00247DB5" w:rsidP="00C56DDE">
      <w:pPr>
        <w:pStyle w:val="2"/>
        <w:tabs>
          <w:tab w:val="left" w:pos="6507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Муниципальное     </w:t>
      </w:r>
    </w:p>
    <w:p w:rsidR="00247DB5" w:rsidRPr="00C56DDE" w:rsidRDefault="00247DB5" w:rsidP="00C56DDE">
      <w:pPr>
        <w:pStyle w:val="2"/>
        <w:tabs>
          <w:tab w:val="left" w:pos="6507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   образовательное учреждение</w:t>
      </w:r>
    </w:p>
    <w:p w:rsidR="00247DB5" w:rsidRPr="00C56DDE" w:rsidRDefault="00247DB5" w:rsidP="00C56DDE">
      <w:pPr>
        <w:pStyle w:val="2"/>
        <w:tabs>
          <w:tab w:val="left" w:pos="6507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Средняя (полная) </w:t>
      </w:r>
    </w:p>
    <w:p w:rsidR="00247DB5" w:rsidRPr="00C56DDE" w:rsidRDefault="003448E9" w:rsidP="00C56DDE">
      <w:pPr>
        <w:pStyle w:val="2"/>
        <w:tabs>
          <w:tab w:val="left" w:pos="6507"/>
        </w:tabs>
        <w:spacing w:line="360" w:lineRule="auto"/>
        <w:ind w:right="-5" w:firstLine="737"/>
        <w:jc w:val="right"/>
        <w:rPr>
          <w:sz w:val="28"/>
          <w:szCs w:val="28"/>
        </w:rPr>
      </w:pPr>
      <w:r w:rsidRPr="00C56DDE">
        <w:rPr>
          <w:sz w:val="28"/>
          <w:szCs w:val="28"/>
        </w:rPr>
        <w:t xml:space="preserve">  </w:t>
      </w:r>
      <w:r w:rsidR="00247DB5" w:rsidRPr="00C56DDE">
        <w:rPr>
          <w:sz w:val="28"/>
          <w:szCs w:val="28"/>
        </w:rPr>
        <w:t>общеобразовательная школа № 124</w:t>
      </w:r>
    </w:p>
    <w:p w:rsidR="00C56DDE" w:rsidRDefault="00C56DDE" w:rsidP="00C56DDE">
      <w:pPr>
        <w:pStyle w:val="2"/>
        <w:spacing w:line="360" w:lineRule="auto"/>
        <w:ind w:left="3528" w:right="-5" w:firstLine="737"/>
        <w:jc w:val="left"/>
        <w:rPr>
          <w:sz w:val="28"/>
          <w:szCs w:val="28"/>
        </w:rPr>
      </w:pPr>
    </w:p>
    <w:p w:rsidR="00247DB5" w:rsidRPr="00C56DDE" w:rsidRDefault="00A613F0" w:rsidP="00C56DDE">
      <w:pPr>
        <w:pStyle w:val="2"/>
        <w:spacing w:line="360" w:lineRule="auto"/>
        <w:ind w:left="3528" w:right="-5" w:firstLine="737"/>
        <w:jc w:val="left"/>
        <w:rPr>
          <w:sz w:val="28"/>
          <w:szCs w:val="28"/>
        </w:rPr>
      </w:pPr>
      <w:r w:rsidRPr="00C56DDE">
        <w:rPr>
          <w:sz w:val="28"/>
          <w:szCs w:val="28"/>
        </w:rPr>
        <w:t>2003 - 2004</w:t>
      </w:r>
    </w:p>
    <w:p w:rsidR="00247DB5" w:rsidRPr="00C56DDE" w:rsidRDefault="00C56DDE" w:rsidP="00C56DDE">
      <w:pPr>
        <w:pStyle w:val="2"/>
        <w:spacing w:line="360" w:lineRule="auto"/>
        <w:ind w:right="-5" w:firstLine="737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7DB5" w:rsidRPr="00C56DDE">
        <w:rPr>
          <w:sz w:val="28"/>
          <w:szCs w:val="28"/>
        </w:rPr>
        <w:t>СОДЕРЖАНИЕ: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left"/>
        <w:rPr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jc w:val="left"/>
        <w:rPr>
          <w:sz w:val="28"/>
          <w:szCs w:val="28"/>
        </w:rPr>
      </w:pPr>
      <w:r w:rsidRPr="00C56DDE">
        <w:rPr>
          <w:sz w:val="28"/>
          <w:szCs w:val="28"/>
        </w:rPr>
        <w:t>1). Введение.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 xml:space="preserve">2). Рассказ о Дельвиге А.А. </w:t>
      </w:r>
    </w:p>
    <w:p w:rsidR="00247DB5" w:rsidRPr="00C56DDE" w:rsidRDefault="00FE7583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3). Рассказ о Кюхельбекере</w:t>
      </w:r>
      <w:r w:rsidR="00247DB5" w:rsidRPr="00C56DDE">
        <w:rPr>
          <w:sz w:val="28"/>
          <w:szCs w:val="28"/>
        </w:rPr>
        <w:t xml:space="preserve"> В.К.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4). Рассказ о Пущине И.И.</w:t>
      </w:r>
    </w:p>
    <w:p w:rsidR="00247DB5" w:rsidRPr="00C56DDE" w:rsidRDefault="00913613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5</w:t>
      </w:r>
      <w:r w:rsidR="00247DB5" w:rsidRPr="00C56DDE">
        <w:rPr>
          <w:sz w:val="28"/>
          <w:szCs w:val="28"/>
        </w:rPr>
        <w:t xml:space="preserve">). Рассказ о Данзасе К.К. </w:t>
      </w:r>
    </w:p>
    <w:p w:rsidR="002A5E37" w:rsidRPr="00C56DDE" w:rsidRDefault="002A5E37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6). Рассказ о Матюшкине Ф.Ф.</w:t>
      </w:r>
    </w:p>
    <w:p w:rsidR="00247DB5" w:rsidRPr="00C56DDE" w:rsidRDefault="002A5E37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7</w:t>
      </w:r>
      <w:r w:rsidR="00247DB5" w:rsidRPr="00C56DDE">
        <w:rPr>
          <w:sz w:val="28"/>
          <w:szCs w:val="28"/>
        </w:rPr>
        <w:t xml:space="preserve">). </w:t>
      </w:r>
      <w:r w:rsidR="00FA71E1" w:rsidRPr="00C56DDE">
        <w:rPr>
          <w:sz w:val="28"/>
          <w:szCs w:val="28"/>
        </w:rPr>
        <w:t>Заключение</w:t>
      </w:r>
      <w:r w:rsidR="00247DB5" w:rsidRPr="00C56DDE">
        <w:rPr>
          <w:sz w:val="28"/>
          <w:szCs w:val="28"/>
        </w:rPr>
        <w:t>.</w:t>
      </w:r>
    </w:p>
    <w:p w:rsidR="00247DB5" w:rsidRPr="00C56DDE" w:rsidRDefault="00C56DDE" w:rsidP="00C56DDE">
      <w:pPr>
        <w:pStyle w:val="2"/>
        <w:spacing w:line="360" w:lineRule="auto"/>
        <w:ind w:right="-5" w:firstLine="737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247DB5" w:rsidRPr="00C56DDE">
        <w:rPr>
          <w:i/>
          <w:iCs/>
          <w:sz w:val="28"/>
          <w:szCs w:val="28"/>
        </w:rPr>
        <w:t>В начале жизни школу помню я;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right"/>
        <w:rPr>
          <w:i/>
          <w:iCs/>
          <w:sz w:val="28"/>
          <w:szCs w:val="28"/>
        </w:rPr>
      </w:pPr>
      <w:r w:rsidRPr="00C56DDE">
        <w:rPr>
          <w:i/>
          <w:iCs/>
          <w:sz w:val="28"/>
          <w:szCs w:val="28"/>
        </w:rPr>
        <w:t>Там нас, детей беспечных, было много;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right"/>
        <w:rPr>
          <w:i/>
          <w:iCs/>
          <w:sz w:val="28"/>
          <w:szCs w:val="28"/>
        </w:rPr>
      </w:pPr>
      <w:r w:rsidRPr="00C56DDE">
        <w:rPr>
          <w:i/>
          <w:iCs/>
          <w:sz w:val="28"/>
          <w:szCs w:val="28"/>
        </w:rPr>
        <w:t>Неровная и нервная семья;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right"/>
        <w:rPr>
          <w:i/>
          <w:iCs/>
          <w:sz w:val="28"/>
          <w:szCs w:val="28"/>
        </w:rPr>
      </w:pPr>
      <w:r w:rsidRPr="00C56DDE">
        <w:rPr>
          <w:i/>
          <w:iCs/>
          <w:sz w:val="28"/>
          <w:szCs w:val="28"/>
        </w:rPr>
        <w:t xml:space="preserve">А.С.Пушкин 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right"/>
        <w:rPr>
          <w:i/>
          <w:iCs/>
          <w:sz w:val="28"/>
          <w:szCs w:val="28"/>
        </w:rPr>
      </w:pPr>
      <w:r w:rsidRPr="00C56DDE">
        <w:rPr>
          <w:i/>
          <w:iCs/>
          <w:sz w:val="28"/>
          <w:szCs w:val="28"/>
        </w:rPr>
        <w:t xml:space="preserve">"В начале жизни школу помню я..." 1830 </w:t>
      </w:r>
    </w:p>
    <w:p w:rsidR="00247DB5" w:rsidRPr="00C56DDE" w:rsidRDefault="00247DB5" w:rsidP="00C56DDE">
      <w:pPr>
        <w:pStyle w:val="2"/>
        <w:spacing w:line="360" w:lineRule="auto"/>
        <w:ind w:right="-5" w:firstLine="737"/>
        <w:jc w:val="center"/>
        <w:rPr>
          <w:sz w:val="28"/>
          <w:szCs w:val="28"/>
        </w:rPr>
      </w:pPr>
    </w:p>
    <w:p w:rsidR="00247DB5" w:rsidRPr="00C56DDE" w:rsidRDefault="00247DB5" w:rsidP="00C56DDE">
      <w:pPr>
        <w:pStyle w:val="2"/>
        <w:spacing w:line="360" w:lineRule="auto"/>
        <w:ind w:right="-5" w:firstLine="737"/>
        <w:rPr>
          <w:sz w:val="28"/>
          <w:szCs w:val="28"/>
        </w:rPr>
      </w:pPr>
      <w:r w:rsidRPr="00C56DDE">
        <w:rPr>
          <w:sz w:val="28"/>
          <w:szCs w:val="28"/>
        </w:rPr>
        <w:t>1) Колыбелью юной поэзии Пушкина был Лицей. Об этом неоднократно говорил Пушкин в своих стихах, и это, по-видимому, не поэтический вымысел, а исторический факт. Именно Лицей в какой-то мере стимулировал литературные занятия Пушкина.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 xml:space="preserve">Когда Пушкину исполнилось 12 лет, родители решили отдать его для продолжения образования в какое-либо учебное заведение. Как раз в это время в Петербурге было задумано Александром </w:t>
      </w:r>
      <w:r w:rsidRPr="00C56DDE">
        <w:rPr>
          <w:b w:val="0"/>
          <w:i w:val="0"/>
          <w:color w:val="auto"/>
          <w:sz w:val="28"/>
          <w:szCs w:val="28"/>
          <w:lang w:val="en-US"/>
        </w:rPr>
        <w:t>I</w:t>
      </w:r>
      <w:r w:rsidRPr="00C56DDE">
        <w:rPr>
          <w:b w:val="0"/>
          <w:i w:val="0"/>
          <w:color w:val="auto"/>
          <w:sz w:val="28"/>
          <w:szCs w:val="28"/>
        </w:rPr>
        <w:t xml:space="preserve"> открытие Лицея для подготовки молодых людей из лучших дворянских семей к государственной службе в «высших государственных должностях».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 xml:space="preserve">Идея Лицея возникла ещё в 1808г. Это было учебное заведение, в котором, по замыслу, должны были воспитываться младшие братья Александра </w:t>
      </w:r>
      <w:r w:rsidRPr="00C56DDE">
        <w:rPr>
          <w:b w:val="0"/>
          <w:i w:val="0"/>
          <w:color w:val="auto"/>
          <w:sz w:val="28"/>
          <w:szCs w:val="28"/>
          <w:lang w:val="en-US"/>
        </w:rPr>
        <w:t>I</w:t>
      </w:r>
      <w:r w:rsidRPr="00C56DDE">
        <w:rPr>
          <w:b w:val="0"/>
          <w:i w:val="0"/>
          <w:color w:val="auto"/>
          <w:sz w:val="28"/>
          <w:szCs w:val="28"/>
        </w:rPr>
        <w:t xml:space="preserve"> – Николай (род. в 1796г.) и Михаил (род. в 1798г.). Возрастом великих князей определялся и возрастной подбор учащихся. Идея совместного обучения великих князей с принятыми воспитанниками Лицея отпала лишь в конце 1811г., т.е. почти в дни его открытия. Причиной этого была напряженность международной обстановки, заставлявшей предполагать неизбежность тяжелой войны с Наполеоном. Мог на подобное решение повлиять и определившийся состав молодых воспитанников Лицея. 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Устав Лицея вырабатывался в результате сотрудничества многих лиц. Последняя редакция принадлежала Сперанскому. В организации Лицея ближайшее участие принимал министр народного просвещения Разумовский.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 xml:space="preserve">В программу первых трех лет входило «грамматическое учение языков: российского, латинского, французского, немецкого», довольно обширный курс математики, от арифметики до тригонометрии включительно. Изучались «первоначальные основания изящных письмен», т.е. разбор образцовых отрывков из произведений лучших писателей, и правила риторики. Проходилась история и география. Кроме того, в программе были  Закон Божий, чистописания, рисование, танцы, фехтование, верховая езда и плавание. В последующие годы список  изучаемых дисциплин включал в себя: логику, нравственную философию, Право естественное, частное и публичное, Российское гражданское и уголовное право, финансы, статистику. Отличительной особенностью Лицея был энциклопедический характер программы преподавания. 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Для устройства Александра в Лицей, далеко не богатым и не знатным Пушкиным пришлось прибегнуть к протекции влиятельного петербургского знакомого А.И. Тургенева. В июне 1811 поэт Василий Львович привез своего племянника в Петербург на приемные экзамены. Александр сдавал вступительные экзамены 12 августа. При этом он получил следующие оценки: в грамматическом познании языков: российского – очень хорошо, французского – хорошо, немецкого – не учился; в арифметики – знает до тройного правила; в познании общих свойств тел – хорошо; в начальных основаниях географии и в начальных основаниях история – имеет сведения. Выдержав испытания, Пушкин в числе 30 воспитанников был принят в Лицей.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19 октября 1811 года в торжественной обстановке состоялось открытие Лицея. В присутствии царя и царской семьи, высшего духовенства, членов Государственного совета, министров держал речь об обязанностях гражданина питомец Геттингенского университета, профессор естественного права Куницын:</w:t>
      </w:r>
    </w:p>
    <w:p w:rsidR="00247DB5" w:rsidRPr="00C56DDE" w:rsidRDefault="00247DB5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>«Вы помните: когда возник Лицей,</w:t>
      </w:r>
    </w:p>
    <w:p w:rsidR="00247DB5" w:rsidRPr="00C56DDE" w:rsidRDefault="00247DB5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>Как царь открыл для нас чертог Царицын,</w:t>
      </w:r>
    </w:p>
    <w:p w:rsidR="00247DB5" w:rsidRPr="00C56DDE" w:rsidRDefault="00247DB5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>И мы пришли. И встретил нас Куницын</w:t>
      </w:r>
    </w:p>
    <w:p w:rsidR="00247DB5" w:rsidRPr="00C56DDE" w:rsidRDefault="00247DB5" w:rsidP="00C56DDE">
      <w:pPr>
        <w:pStyle w:val="1"/>
        <w:spacing w:line="360" w:lineRule="auto"/>
        <w:ind w:firstLine="737"/>
        <w:jc w:val="left"/>
        <w:rPr>
          <w:sz w:val="28"/>
          <w:szCs w:val="28"/>
        </w:rPr>
      </w:pPr>
      <w:r w:rsidRPr="00C56DDE">
        <w:rPr>
          <w:sz w:val="28"/>
          <w:szCs w:val="28"/>
        </w:rPr>
        <w:t>Приветствием меж царственных гостей»</w:t>
      </w:r>
    </w:p>
    <w:p w:rsidR="00247DB5" w:rsidRPr="00C56DDE" w:rsidRDefault="00247DB5" w:rsidP="00C56DDE">
      <w:pPr>
        <w:spacing w:line="360" w:lineRule="auto"/>
        <w:ind w:firstLine="737"/>
        <w:jc w:val="left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(«19 октября 1836 г.»)</w:t>
      </w:r>
    </w:p>
    <w:p w:rsidR="00C554BE" w:rsidRPr="00C56DDE" w:rsidRDefault="00C554BE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 xml:space="preserve"> Весной 1817 г. лицеисты стали готовиться к выпуску. Шестилетний курс обучения подходит к концу. Стали думать о своей дальнейшей судьбе. Оканчивающие Лицей направлялись либо на военную, либо на гражданскую службу. Пушкин, друживший  с царско-сельскими гусарами, давно мечтал о военной службе. Однако родные не поощряли этих намерений молодого Александра.</w:t>
      </w:r>
    </w:p>
    <w:p w:rsidR="00C554BE" w:rsidRPr="00C56DDE" w:rsidRDefault="00C554BE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В мае 1817 г. состоялись выпускные экзамены. В результате испытаний Пушкин получил свидетельство, где его успехи достаточно охарактеризованы. В этом свидетельстве сказано: «…оказал успехи: в Законе божьем и Священной истории, в Логике и Нравственной Философии, в Праве естественном, частном и публичном, в Российском гражданском и уголовном праве хорошие; в Латинской словесности, в Государственной экономии и Финансах весьма хорошие; в Российской и Французской словесности, также в Фехтовании превосходные; сверх того занимался Историей, Географией, Статистикой, Математикой и Немецким языком».</w:t>
      </w:r>
    </w:p>
    <w:p w:rsidR="00C554BE" w:rsidRPr="00C56DDE" w:rsidRDefault="00C554BE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  <w:r w:rsidRPr="00C56DDE">
        <w:rPr>
          <w:b w:val="0"/>
          <w:i w:val="0"/>
          <w:color w:val="auto"/>
          <w:sz w:val="28"/>
          <w:szCs w:val="28"/>
        </w:rPr>
        <w:t>Выпуск из Лицея состоялся 9 июня 1817 г.  Лицеисты прощались друг с другом при пении гимна, написанного Дельвигом: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  «Простимся, братья! Руку в руку!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  Обнимемся в последний раз!</w:t>
      </w:r>
    </w:p>
    <w:p w:rsidR="00C554BE" w:rsidRPr="00C56DDE" w:rsidRDefault="00C56DD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</w:t>
      </w:r>
      <w:r w:rsidR="00C554BE" w:rsidRPr="00C56DDE">
        <w:rPr>
          <w:b w:val="0"/>
          <w:color w:val="auto"/>
          <w:sz w:val="28"/>
          <w:szCs w:val="28"/>
        </w:rPr>
        <w:t xml:space="preserve">  Судьба на вечную разлуку,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Быть может, здесь сроднила нас!</w:t>
      </w:r>
    </w:p>
    <w:p w:rsidR="00C554BE" w:rsidRPr="00C56DDE" w:rsidRDefault="00C554BE" w:rsidP="00C56DDE">
      <w:pPr>
        <w:pStyle w:val="5"/>
        <w:spacing w:line="360" w:lineRule="auto"/>
        <w:ind w:firstLine="737"/>
        <w:jc w:val="left"/>
        <w:rPr>
          <w:sz w:val="28"/>
          <w:szCs w:val="28"/>
        </w:rPr>
      </w:pPr>
      <w:r w:rsidRPr="00C56DDE">
        <w:rPr>
          <w:sz w:val="28"/>
          <w:szCs w:val="28"/>
        </w:rPr>
        <w:t xml:space="preserve">  Друг на друге остановите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 Вы взор с прощальною слезой!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 Храните, о друзья, храните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Ту ж дружбу, с тою же душой,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>То ж к славе сильное стремленье,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>То ж  правде – да, неправде – нет,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В несчастье – гордое терпенье,</w:t>
      </w:r>
    </w:p>
    <w:p w:rsidR="00C554BE" w:rsidRPr="00C56DDE" w:rsidRDefault="00C554BE" w:rsidP="00C56DDE">
      <w:pPr>
        <w:spacing w:line="360" w:lineRule="auto"/>
        <w:ind w:firstLine="737"/>
        <w:jc w:val="left"/>
        <w:rPr>
          <w:b w:val="0"/>
          <w:color w:val="auto"/>
          <w:sz w:val="28"/>
          <w:szCs w:val="28"/>
        </w:rPr>
      </w:pPr>
      <w:r w:rsidRPr="00C56DDE">
        <w:rPr>
          <w:b w:val="0"/>
          <w:color w:val="auto"/>
          <w:sz w:val="28"/>
          <w:szCs w:val="28"/>
        </w:rPr>
        <w:t xml:space="preserve"> А в счастье – всем равно привет»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E46123" w:rsidRPr="00C56DDE" w:rsidRDefault="00247DB5" w:rsidP="00C56DDE">
      <w:pPr>
        <w:pStyle w:val="aa"/>
        <w:spacing w:line="360" w:lineRule="auto"/>
        <w:ind w:firstLine="737"/>
        <w:rPr>
          <w:color w:val="auto"/>
          <w:sz w:val="28"/>
          <w:szCs w:val="28"/>
        </w:rPr>
      </w:pPr>
      <w:r w:rsidRPr="00C56DDE">
        <w:rPr>
          <w:color w:val="auto"/>
          <w:sz w:val="28"/>
          <w:szCs w:val="28"/>
        </w:rPr>
        <w:t>Личных истинных друзей у каждого человека, даже такого отзывчивого на дружбу  и чуткого к людям, как Пушкин, не столь уж много. Определяющим фактором для выбора друзей Пушкина должна быть близость душевных побуждений и сокровенность мыслей. Друзья Пушкина были не только людьми, с которыми он делился сокровенными мыслями и чувствами, но от которых он получал постоянный ответный отклик импульса к творчеству и обыкновенную человеческую поддержку. “Нам всем надобно соединится, чтобы помочь этому будущему гиганту, который всех нас перерастет”,- призывал Жуковский, и они вольно или невольно, соединились для этого. О многих дружеских связях Пушкина можно было бы сказать:</w:t>
      </w:r>
    </w:p>
    <w:p w:rsidR="00456185" w:rsidRPr="00C56DDE" w:rsidRDefault="00456185" w:rsidP="00C56DDE">
      <w:pPr>
        <w:pStyle w:val="aa"/>
        <w:spacing w:line="360" w:lineRule="auto"/>
        <w:ind w:left="3540" w:firstLine="737"/>
        <w:rPr>
          <w:color w:val="auto"/>
          <w:sz w:val="28"/>
          <w:szCs w:val="28"/>
        </w:rPr>
      </w:pPr>
    </w:p>
    <w:p w:rsidR="00247DB5" w:rsidRPr="00C56DDE" w:rsidRDefault="00E46123" w:rsidP="00C56DDE">
      <w:pPr>
        <w:pStyle w:val="aa"/>
        <w:spacing w:line="360" w:lineRule="auto"/>
        <w:ind w:left="3540" w:firstLine="737"/>
        <w:rPr>
          <w:color w:val="auto"/>
          <w:sz w:val="28"/>
          <w:szCs w:val="28"/>
        </w:rPr>
      </w:pPr>
      <w:r w:rsidRPr="00C56DDE">
        <w:rPr>
          <w:color w:val="auto"/>
          <w:sz w:val="28"/>
          <w:szCs w:val="28"/>
        </w:rPr>
        <w:t>«</w:t>
      </w:r>
      <w:r w:rsidR="00247DB5" w:rsidRPr="00C56DDE">
        <w:rPr>
          <w:color w:val="auto"/>
          <w:sz w:val="28"/>
          <w:szCs w:val="28"/>
        </w:rPr>
        <w:t xml:space="preserve"> </w:t>
      </w:r>
      <w:r w:rsidR="00247DB5" w:rsidRPr="00C56DDE">
        <w:rPr>
          <w:i/>
          <w:iCs/>
          <w:color w:val="auto"/>
          <w:sz w:val="28"/>
          <w:szCs w:val="28"/>
        </w:rPr>
        <w:t>Меж ними все рождало споры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 xml:space="preserve">И к размышлению влекло: 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Племен минувших договоры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Плоды наук, добро и зло,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И предрассудки вековые,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И гроба тайны роковые,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Судьба и жизнь в свою чреду,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 xml:space="preserve">Все подвергалось их суду» 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 xml:space="preserve"> (Евгений Онегин.)</w:t>
      </w:r>
    </w:p>
    <w:p w:rsidR="00C56DDE" w:rsidRPr="00C56DDE" w:rsidRDefault="00C56DDE" w:rsidP="00C56DDE">
      <w:pPr>
        <w:spacing w:line="360" w:lineRule="auto"/>
        <w:ind w:firstLine="737"/>
        <w:rPr>
          <w:b w:val="0"/>
          <w:i w:val="0"/>
          <w:color w:val="auto"/>
          <w:sz w:val="28"/>
          <w:szCs w:val="28"/>
        </w:rPr>
      </w:pPr>
    </w:p>
    <w:p w:rsidR="002A5E37" w:rsidRPr="00C56DDE" w:rsidRDefault="00C56DDE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br w:type="page"/>
      </w:r>
      <w:r w:rsidR="00247DB5" w:rsidRPr="00C56DDE">
        <w:rPr>
          <w:b w:val="0"/>
          <w:i w:val="0"/>
          <w:color w:val="auto"/>
          <w:sz w:val="28"/>
          <w:szCs w:val="28"/>
        </w:rPr>
        <w:t>А сей</w:t>
      </w:r>
      <w:r w:rsidR="002A5E37" w:rsidRPr="00C56DDE">
        <w:rPr>
          <w:b w:val="0"/>
          <w:i w:val="0"/>
          <w:color w:val="auto"/>
          <w:sz w:val="28"/>
          <w:szCs w:val="28"/>
        </w:rPr>
        <w:t>час я хочу рассказать о пятерых</w:t>
      </w:r>
      <w:r w:rsidR="00247DB5" w:rsidRPr="00C56DDE">
        <w:rPr>
          <w:b w:val="0"/>
          <w:i w:val="0"/>
          <w:color w:val="auto"/>
          <w:sz w:val="28"/>
          <w:szCs w:val="28"/>
        </w:rPr>
        <w:t xml:space="preserve"> друзьях – лицеистах Пушкина – это Дельвиг А.А., Кюхельберг В.К., Пущин И.И., </w:t>
      </w:r>
      <w:r w:rsidR="002A5E37" w:rsidRPr="00C56DDE">
        <w:rPr>
          <w:b w:val="0"/>
          <w:bCs w:val="0"/>
          <w:i w:val="0"/>
          <w:iCs w:val="0"/>
          <w:color w:val="auto"/>
          <w:sz w:val="28"/>
          <w:szCs w:val="28"/>
        </w:rPr>
        <w:t>Данзас К.К., Матюшкин Ф.Ф.</w:t>
      </w:r>
    </w:p>
    <w:p w:rsidR="00C56DDE" w:rsidRDefault="00C56DDE" w:rsidP="00C56DDE">
      <w:pPr>
        <w:pStyle w:val="aa"/>
        <w:spacing w:line="360" w:lineRule="auto"/>
        <w:ind w:firstLine="737"/>
        <w:rPr>
          <w:color w:val="auto"/>
          <w:sz w:val="28"/>
          <w:szCs w:val="28"/>
        </w:rPr>
      </w:pPr>
    </w:p>
    <w:p w:rsidR="00247DB5" w:rsidRPr="00C56DDE" w:rsidRDefault="00247DB5" w:rsidP="00C56DDE">
      <w:pPr>
        <w:pStyle w:val="aa"/>
        <w:spacing w:line="360" w:lineRule="auto"/>
        <w:ind w:firstLine="737"/>
        <w:rPr>
          <w:color w:val="auto"/>
          <w:sz w:val="28"/>
          <w:szCs w:val="28"/>
        </w:rPr>
      </w:pPr>
      <w:r w:rsidRPr="00C56DDE">
        <w:rPr>
          <w:color w:val="auto"/>
          <w:sz w:val="28"/>
          <w:szCs w:val="28"/>
        </w:rPr>
        <w:t>2) “Никто на свете не был мне ближе Дельвига“, - писал Пушкин. Дельвиг был не только другом души, но и большим поэтом, при жизни недооцененным едва ли не всеми, кроме его великого друга. Антон Дельвиг носил баронский титул,  а по отцу он происходил из прибалтийских Немцов, но не слова по-немецки он не знал, что и было с прискорбием замечено на вступительном экзамене в лицее и по-французски он получил – “преслабо“ но по прошению московского главнокомандующего и спрошенному отцом он поступил в лицей. В лицее Дельвиг отличался только познаниями в российской словесности, да и те не склонен был проявлять в классе. Все остальные лекции проходили как в тумане, он дремал. Тогда и родилась пулу легенда – полу быль о небывалой лености барона Дельвига.</w:t>
      </w:r>
    </w:p>
    <w:p w:rsidR="00D700CB" w:rsidRPr="00C56DDE" w:rsidRDefault="00D700CB" w:rsidP="00C56DDE">
      <w:pPr>
        <w:pStyle w:val="aa"/>
        <w:spacing w:line="360" w:lineRule="auto"/>
        <w:ind w:firstLine="737"/>
        <w:rPr>
          <w:color w:val="auto"/>
          <w:sz w:val="28"/>
          <w:szCs w:val="28"/>
        </w:rPr>
      </w:pP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«Дай руку, Дельвиг,  что ты спишь?</w:t>
      </w:r>
    </w:p>
    <w:p w:rsidR="00247DB5" w:rsidRPr="00C56DDE" w:rsidRDefault="00247DB5" w:rsidP="00C56DDE">
      <w:pPr>
        <w:spacing w:line="360" w:lineRule="auto"/>
        <w:ind w:left="2124"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Проснись ленивец сонный!</w:t>
      </w:r>
    </w:p>
    <w:p w:rsidR="00247DB5" w:rsidRPr="00C56DDE" w:rsidRDefault="00247DB5" w:rsidP="00C56DDE">
      <w:pPr>
        <w:spacing w:line="360" w:lineRule="auto"/>
        <w:ind w:left="2124"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Ты не под кафедрой сидишь,</w:t>
      </w:r>
    </w:p>
    <w:p w:rsidR="00247DB5" w:rsidRPr="00C56DDE" w:rsidRDefault="00247DB5" w:rsidP="00C56DDE">
      <w:pPr>
        <w:spacing w:line="360" w:lineRule="auto"/>
        <w:ind w:left="2124"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Латынью усыпленный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.»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Едва ли он был ленив, скорее, это манера поведения, некий темп жизни, усвоенный в детстве и перешедший в привычку. Делбвиг не боялся общества, он любил пошалить, да и силой мог помериться с любым силачом. </w:t>
      </w:r>
    </w:p>
    <w:p w:rsidR="00247DB5" w:rsidRPr="00C56DDE" w:rsidRDefault="00247DB5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>Дельвиг увлекался Г. Р. Державиным, хорошо знал издание Жуковского в 1810-1811 годах. Особое влияния он уделял изучению русской литературы, по свидетельству директора лицея Е. А. Энгельгарда, знал ее лучше всех своих товарищей. В лицее он начинал писать стихи и вскоре стал одним из первых лицейских поэтов; в его стихотворениях Пушкин находил " необыкновенное чувство гармонии и той классической стройности, которой никогда он изменял". В 1814 году Дельвиг дебетирует в печати патриотической одой "На взятие Парижа" и в 1814-1815 годах систематически помещает стихи в журналах “Вестник Европы” и "Российский музей". Окончив в 1817 году лицей ( Дельвигу принадлежала ставшая лицейским гимном " Прощальная песнь воспитанников Царскоселенского лицея, 1817), Дельвиг служил в разных ведомствах, а с 1820 года – помощником библиотекаря в Публичной библиотеке под начальством И. А. Крылова, но остальное время отдавал литературным знаниям. Он входил в поэтическую группу, сложившуюся вокруг Пушкина. Дельвиг был первым кто еще в лицее объявил Пушкина поэтическим наследником Державина и главой нового поэтического движения. Группа, обозначившая себя как " союз поэтов", провозгласила дух поэтической независимости, дружеского единения, наслаждения радостями жизни; в лирике Дельвига звучат мотивы политического и религиозного вольномыслия; его стихотворения "Поэт" (1820) стало декларацией свободы и высокого предназначения поэта. Дельвиг посещал и литературно-политические кружки, куда входили будущие декабристы. Он сблизился с Ф. К. Глинкой, А. А. Бестужевым, К. Ф. Рылеевым. В 20 годы Дельвиг окончательно формируется как поэт по преимуществу лирический. Он пишет романсы, элегии, антологические стихи, одним из первых в 19 веке обращается к форме сонета. Но основные его жанры - идиллия и "русская песня". В традиционный жанр идиллия, излюбленный поэтами-сентименталистами, Дельвиг вкладывает новое содержание. Он пытается воссоздать мир чувств и мыслей человека античной древности. Дельвиг показывает, как в его мире органически рождается художественное творчество. Сам Дельвиг был тесно связан с русской художественной средой и пытался перенести в свои стихи принципы скульптурной пластичности и гармонии. Другим характерным жанром для Дельвига были "русские песни", которые он писал по образцам подлинных песен, также стремясь проникнуть в их духовный и художественный мир. Песни Дельвига высоко оценивались Пушкиным и декабристской критикой. Среди русских поэтов Дельвиг был одним из лучших знатоков народной лирической песни. Он сумел почувствовать и передать многие особенности ее построения, атмосферы. В 1825 году Дельвиг начинает издавать один из лучших произведений пушкинского времени - "Северные цветы", где участвовали Пушкин, В. А. Жуковский, И. А. Крылов, и другие. Постоянно тяжело болевший он скончался после нескольких дней простудной болезни. Смерть Дельвига стала потрясением для всего его окружения, более всего для Пушкина. Пушкинский круг писателей лишился человека, который умел объединять и ободрять друзей.</w:t>
      </w:r>
    </w:p>
    <w:p w:rsidR="00247DB5" w:rsidRPr="00C56DDE" w:rsidRDefault="00247DB5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</w:p>
    <w:p w:rsidR="00247DB5" w:rsidRPr="00C56DDE" w:rsidRDefault="00247DB5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>3) Поэт и революционер – декабрист Вильгельм Кюхельбекер. Родился в Петербурге в семье саксонского дворянина Карла Генриховича Кюхельбекера, в 1770гг перебравшегося в Россию. Человек образованный и деловой он довольно успешно поднимался по служебной лестнице при Павле 1. Но дворцовый переворот оборвал карьеру иммигранта. Поступить в лицей Кюхельбекеру помог М.Б. Барклай-де-Толли. Кюхельбекеру в лицее на первых порах пришлось нелегко. Неуклюжий; вечно занятый своими мыслями, а по тому – рассеянный; готовый взорваться при любой обиде ему нанесенной; вдобавок глуховатый, Кюхля был предметом насмешек товарищей; подчас вовсе не беззлобных. Пушкин тоже иногда посмеивался над Виленькой  но вскоре разглядел и оценил те свойства Кюхельбекера которые заслуживали не иронии, а самого высокого уважения. Вильгельм был прямодушен и искренен в принципах добра и справедливости. Он лучше других лицеистов знал литературу, историю, философию и щедро делился своими знаниями. Кюхля писал стихи (в начале неумелые и косноязычные), но преклонялся перед стихами звучными и тонкими по мысли. Он всегда восхищался стихами Пушкина и с любовью относился к его поэтическому дару. Но при этом возникал с критикой если ему что-то не нравилось. Из лицея Кюхельбекер (он окончил с серебряной медалью) как и Пушкин, был выпущен в главный архив иностранной коллегии. Но “шаркуном“- чиновником он не мог стать по своей природе; вот и получилось, что бедствия подстерегли его чуть ли не у лицейского порога. По началу про него говорили, что он живет как сыр в масле… Однако уже весной 1820г мирные дни Кюхли были нарушены. Узнав, что Пушкину грозит царская расправа, Кюхельбекер ринулся на защиту друга. Он прочитал в Вольном обществе стихотворение, “поэта”: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«И ты – наш новый Корифей-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Певец любви, певец Руслана!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Что для тебя шипенье змей,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Что крик Ифимии и Врана?-</w:t>
      </w:r>
    </w:p>
    <w:p w:rsidR="00247DB5" w:rsidRPr="00C56DDE" w:rsidRDefault="00247DB5" w:rsidP="00C56DDE">
      <w:pPr>
        <w:spacing w:line="360" w:lineRule="auto"/>
        <w:ind w:left="2832"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 xml:space="preserve">      Лети и вырвись из тумана,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 xml:space="preserve">  Из тьмы завистливых времен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»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И сразу министр внутренних дел получил донос на Кюхельбекера. Тучи сгущались над головами двух поэтов. К счастью помог третий: Дельвиг предложил место Кюхельбекеру при богатом вельможе.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В 1820 г. читал в Париже публичные лекции о русской литературе, которые должен был прекратить по требованию русского посольства. В 1821 - 1822 годах служил при </w:t>
      </w:r>
      <w:r w:rsidRPr="00816318">
        <w:rPr>
          <w:b w:val="0"/>
          <w:bCs w:val="0"/>
          <w:i w:val="0"/>
          <w:iCs w:val="0"/>
          <w:color w:val="auto"/>
          <w:sz w:val="28"/>
          <w:szCs w:val="28"/>
        </w:rPr>
        <w:t>Ермолове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на Кавказе, где сошелся с </w:t>
      </w:r>
      <w:r w:rsidRPr="00816318">
        <w:rPr>
          <w:b w:val="0"/>
          <w:bCs w:val="0"/>
          <w:i w:val="0"/>
          <w:iCs w:val="0"/>
          <w:color w:val="auto"/>
          <w:sz w:val="28"/>
          <w:szCs w:val="28"/>
        </w:rPr>
        <w:t>Грибоедовым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.  1823 - 1824 годы провел в Москве, давая уроки и занимаясь литературой, издал вместе с князем  </w:t>
      </w:r>
      <w:r w:rsidRPr="00816318">
        <w:rPr>
          <w:b w:val="0"/>
          <w:bCs w:val="0"/>
          <w:i w:val="0"/>
          <w:iCs w:val="0"/>
          <w:color w:val="auto"/>
          <w:sz w:val="28"/>
          <w:szCs w:val="28"/>
        </w:rPr>
        <w:t>В.Ф. Одоевским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сборник "Мнемозина", (1824). Радикальное настроение сблизило Кюхельбекера с некоторыми участниками Северного Общества, но членом его Кюхельбекер не был и в дело 14 декабря замешался случайно, "охмелел в чужом пиру", как выразился Пушкин. На Сенатской площади он покушался на жизнь великого князя </w:t>
      </w:r>
      <w:r w:rsidRPr="00816318">
        <w:rPr>
          <w:b w:val="0"/>
          <w:bCs w:val="0"/>
          <w:i w:val="0"/>
          <w:iCs w:val="0"/>
          <w:color w:val="auto"/>
          <w:sz w:val="28"/>
          <w:szCs w:val="28"/>
        </w:rPr>
        <w:t>Михаила Павловича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, бежал из Петербурга, был схвачен в Варшаве, судим и приговорен к смертной казни, замененной 15-летним содержанием в крепости и после того ссылкой на поселение. Проведя девять лет в крепостях Европейской России, Кюхельбекер в 1835 г. был отправлен на жительство в Баргузин. Умер в Тобольске. Неуравновешенный, чувствительный, вечно восторженный, Кюхельбекер был образцом романтика в жизни и в литературе. Пушкин отозвался о нем: "человек дельный с пером в руках, хоть и сумасброд". Как издатель "Мнемозины", Кюхельбекер был одним из распространителей шеллингизма в России.</w:t>
      </w:r>
      <w:r w:rsidR="0000084C"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От искусства он требовал самобытности: "для славы России нужна поэзия истинно русская; вера праотцев, нравы отечественности, летописи, песни и сказания народные - лучшие, чистейшие, вернейшие источники для нашей словесности". Основные черты его творчества - идеализм и пиетизм с мистическим оттенком. В крупных произведениях Кюхельбекер мало самостоятелен как по мысли, так и по исполнению; лучшая часть его наследия - лирика, где редки гражданские мотивы и преобладают религиозные и космические. Стиль Кюхельбекера вообще риторичен, местами до вычурности; язык бледен и богат славянизмами и архаизмами; поэтические формы однообразны. Написанное им еще не собрано; сам он издал отдельно поэму "Смерть Байрона", тяжеловесную шутку "Шекспировы духи", мистерию "Ижорский". Несколько десятков его пьес помещены в "Собрании стихотворений декабристов". "Избранные стихотворения В.К. Кюхельбекера" изданы в Шо-де-фон (1880). В "Русской Старине" были напечатаны его дневник и поэма "Вечный Жид".</w:t>
      </w:r>
    </w:p>
    <w:p w:rsidR="0013662F" w:rsidRPr="00C56DDE" w:rsidRDefault="0013662F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4) Лицейское братство – самая светлая глава биографии Пушкина. Куда бы их “не бросила судьбина” лицеистов первого выпуска, куда бы их “счастье ни привело”, они всегда обращались мыслью и сердцем к своему Царскосельскому отечеству, когда в шалостях и забавах, в дружбе и ссорах создавалась личность каждого из них. </w:t>
      </w:r>
    </w:p>
    <w:p w:rsidR="00247DB5" w:rsidRPr="00C56DDE" w:rsidRDefault="00247DB5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В 1826г Пушкин писал о Пущине: “Мой первый друг мой друг бесценный”, как пишут и думают о первой любви, даже больше чем о первой любви ибо “Она прошла,… но с первыми друзьями” в семье генерал-лейтенанта, а потом сенатора Ивана Петровича Пущина и жены его Анастасии Ивановной родился Иван Иванович Пущин. Старый адмирал, дед Пущина, Петр Иванович в 1811г самолично определил внука в лицей. Молодые люди сразу же подружились, первый лицейский круг был обретен. Учился  Пущин  прекрасно, был прилежным учеником, у него были блистательные познания во всех науках. Но особое внимание он уделял естественному праву, который читал А.Л. Куницын. В числе немногих лицеистов Пущин был выпущен не в статскую, а в военную службу – офицером в гвардию. Уважение товарищей сопровождало его с детства. Он  был живым олицетворением справедливости, правды и высокого ума. Карьера его ждала скорая и надежная. За пять лет службы 1817-1822гг конногвардеец Пущин дважды повышался в чинах, был на отличном счету и радовал отца – сенатора. Но в нем кипела духовная работа, которая сделала И.И. Пущина одним из декабрьского движения. Он участвовал в приготовления к выходу на Сенатскую площадь, в совещаниях думы, руководившей восстанием на квартире у Рылеева. 14-ого декабря Пущин принял командование теми войсками, командиры которых струсили и попрятались, и по этому он спас многих солдат от гибели. Друзья хотели, чтобы он уехал за границу, они хотели его спасти. Но Пущин отказался: не в его обычаях спасаться бегством, когда гибнут друзья. Верность принципам стоила ему тюрьмы и ссылки. Необычной по своему историческому сюжету была дружба этих двух друзей. Шесть лет в лицее, затем 1817-1819гг довольно редкие встречи в Петербурге общих знакомых - чаще всего у Дельвига. И всего один день, проведенный вместе с Пушкиным. 11-ое января 1825г Пущин первый из друзей посетил дом опальный в Михайловском. Одиннадцать лет Пушкин знал, что Пущина заживо похоронили “В мрачных пропастях земли“ но дружба не слабела. 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«Молю святое провиденье: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Да голос мой душе твоей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Дарует тоже утешенье,</w:t>
      </w:r>
    </w:p>
    <w:p w:rsidR="00247DB5" w:rsidRPr="00C56DDE" w:rsidRDefault="00247DB5" w:rsidP="00C56DDE">
      <w:pPr>
        <w:spacing w:line="360" w:lineRule="auto"/>
        <w:ind w:left="2832" w:firstLine="737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Да озарит он заточенье</w:t>
      </w:r>
    </w:p>
    <w:p w:rsidR="00247DB5" w:rsidRPr="00C56DDE" w:rsidRDefault="00247DB5" w:rsidP="00C56DDE">
      <w:pPr>
        <w:spacing w:line="360" w:lineRule="auto"/>
        <w:ind w:firstLine="737"/>
        <w:jc w:val="center"/>
        <w:rPr>
          <w:b w:val="0"/>
          <w:bCs w:val="0"/>
          <w:color w:val="auto"/>
          <w:sz w:val="28"/>
          <w:szCs w:val="28"/>
        </w:rPr>
      </w:pPr>
      <w:r w:rsidRPr="00C56DDE">
        <w:rPr>
          <w:b w:val="0"/>
          <w:bCs w:val="0"/>
          <w:color w:val="auto"/>
          <w:sz w:val="28"/>
          <w:szCs w:val="28"/>
        </w:rPr>
        <w:t>Лучом лицейских ясных дней»</w:t>
      </w:r>
    </w:p>
    <w:p w:rsidR="001C0A04" w:rsidRPr="00C56DDE" w:rsidRDefault="00247DB5" w:rsidP="00C56DDE">
      <w:pPr>
        <w:spacing w:line="360" w:lineRule="auto"/>
        <w:ind w:firstLine="737"/>
        <w:rPr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После 1837г настал черед Пущина одному из двоих хоронить верность старой дружбе. Он словно и не считал Пушкина мертвым. Он допытывался, у кого только мог подробности жизни поэта в те годы, которые сам провел в тюрьме. Бесспорно, что под влиянием Пушкина Пущин развил и свой литературный вкус, который в последствии признавали безупречном. Такие луди как Пущин, воистину редкие: они не чего не хотят для себя и умеют не хвастаться этим. Небывалое хладнокровие и острый ум Пущина сбивали с толку членов Следственного комитета по делам декабристов, обезоруживали тюремщиков, вливали силу в измученных декабристов. Тридцать один год провел Пущин в тюрьме, на каторге, в ссылке, но когда вернулся, все заметили, что духом он несколько не постарел, не перед какой бедой не опустил голову, и не потерял прежней доброты и остроты ума. Он возвратился не начинать жизнь с нова а подводить итоги. Он старался успеть помочь тем кому еще не помог, и развязать все узлы, завязанные в жизни. Память о Пушкине волновала его безотвязно. </w:t>
      </w:r>
      <w:r w:rsidR="0000084C"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Пущин – умер 3-его апреля 1859г “Настрадавшись досыта“, как он писал. Иван Иванович Пущин сохранил свои верования, свои убеждения до последней минуты.</w:t>
      </w:r>
      <w:r w:rsidR="0000084C"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 </w:t>
      </w:r>
      <w:r w:rsidR="001C0A04" w:rsidRPr="00C56DDE">
        <w:rPr>
          <w:color w:val="auto"/>
          <w:sz w:val="28"/>
          <w:szCs w:val="28"/>
        </w:rPr>
        <w:t xml:space="preserve">         </w:t>
      </w:r>
    </w:p>
    <w:p w:rsidR="001C0A04" w:rsidRPr="00C56DDE" w:rsidRDefault="001C0A04" w:rsidP="00C56DDE">
      <w:pPr>
        <w:spacing w:line="360" w:lineRule="auto"/>
        <w:ind w:firstLine="737"/>
        <w:rPr>
          <w:color w:val="auto"/>
          <w:sz w:val="28"/>
          <w:szCs w:val="28"/>
        </w:rPr>
      </w:pPr>
    </w:p>
    <w:p w:rsidR="001C0A04" w:rsidRPr="00C56DDE" w:rsidRDefault="00350690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5).</w:t>
      </w:r>
      <w:r w:rsidR="001C0A04" w:rsidRPr="00C56DDE">
        <w:rPr>
          <w:color w:val="auto"/>
          <w:sz w:val="28"/>
          <w:szCs w:val="28"/>
        </w:rPr>
        <w:t xml:space="preserve">  </w:t>
      </w:r>
      <w:r w:rsidR="001C0A04" w:rsidRPr="00C56DDE">
        <w:rPr>
          <w:b w:val="0"/>
          <w:bCs w:val="0"/>
          <w:i w:val="0"/>
          <w:iCs w:val="0"/>
          <w:color w:val="auto"/>
          <w:sz w:val="28"/>
          <w:szCs w:val="28"/>
        </w:rPr>
        <w:t>Данзас Константин Карлович – друг и товарищ Пушкина (1800-1870).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Данзас был в товарищеских, но не самых близких отношениях с Пушкиным в Лицее, и не так часто Пушкин виделся с ним после Лицея. Встреча Пушкина с Данзасом в день дуэли долгое время считалось случайностью, на этом настаивал сам Данзас. Но Пушкин видимо очень хотел чтобы в час смертельного боя рядом с ним оказался один из лицеистов, один из первых его «друзей души».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Всю жизнь Пушкин был окружен друзьями и было бы странно если бы он оказался одинок на черной речке, без преданного друга, знавшего его с детства. Поэту нужен был в качестве секунданта человек верный, твердого характера, и далекого от высшего общества, которая смаковала подробности дуэли и трепетала имя его жены. Сила лицейского братства в глазах великого поэта была огромна. В последние дни для Пушкина эту силу олицетворял Данзас. Умирая поэт звал Пущина и Малиновского, но звал их, обращаясь именно к Данзасу.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Сын генерал-майора Константин Карлович Данзас. Происходил из курляндских дворян. Детские годы он провел в Москве, где обучался в университетском пансионе. По ходатайству влиятельной знакомой отца графини С. В. Строгановой он был принят в Лицей. Экзамен сдал отлично, но потом репутацию свою испортил. Про него говорили, что он не может идти ровным шагом, прилежание его зависит от глаз надзирателей, почему и успехи его малы и слабы. Рыжеволосый, большой, неуклюжий, с вечно вздернутыми бровями, Данзас был прозван в Лицее «Медведем». Он оправдывал свое прозвище т.к. был равнодушный ко всему, а иногда у него были вспышки ярости, когда его дразнили.</w:t>
      </w:r>
    </w:p>
    <w:p w:rsidR="001C0A04" w:rsidRPr="00C56DDE" w:rsidRDefault="001C0A04" w:rsidP="00C56DDE">
      <w:pPr>
        <w:spacing w:line="360" w:lineRule="auto"/>
        <w:ind w:left="708"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1C0A04" w:rsidRPr="00C56DDE" w:rsidRDefault="001C0A04" w:rsidP="00C56DDE">
      <w:pPr>
        <w:spacing w:line="360" w:lineRule="auto"/>
        <w:ind w:left="708" w:firstLine="737"/>
        <w:rPr>
          <w:b w:val="0"/>
          <w:bCs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Cs w:val="0"/>
          <w:color w:val="auto"/>
          <w:sz w:val="28"/>
          <w:szCs w:val="28"/>
        </w:rPr>
        <w:t>Он был медведь, но мишка милый…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Эти слова были в одной из лицейских песен. Данзас был в хвосте списка по успеваемости. Пушкин один раз упомянул его в своих стихах.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«19 октября» (1825г.)</w:t>
      </w:r>
    </w:p>
    <w:p w:rsidR="001C0A04" w:rsidRPr="00C56DDE" w:rsidRDefault="001C0A04" w:rsidP="00C56DDE">
      <w:pPr>
        <w:spacing w:line="360" w:lineRule="auto"/>
        <w:ind w:left="708" w:firstLine="737"/>
        <w:rPr>
          <w:b w:val="0"/>
          <w:bCs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Cs w:val="0"/>
          <w:color w:val="auto"/>
          <w:sz w:val="28"/>
          <w:szCs w:val="28"/>
        </w:rPr>
        <w:t xml:space="preserve">Спартанскою душою пленяя нас, </w:t>
      </w:r>
    </w:p>
    <w:p w:rsidR="001C0A04" w:rsidRPr="00C56DDE" w:rsidRDefault="00C56DDE" w:rsidP="00C56DDE">
      <w:pPr>
        <w:spacing w:line="360" w:lineRule="auto"/>
        <w:ind w:firstLine="737"/>
        <w:rPr>
          <w:b w:val="0"/>
          <w:bCs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Cs w:val="0"/>
          <w:color w:val="auto"/>
          <w:sz w:val="28"/>
          <w:szCs w:val="28"/>
        </w:rPr>
        <w:tab/>
      </w:r>
      <w:r w:rsidR="001C0A04" w:rsidRPr="00C56DDE">
        <w:rPr>
          <w:b w:val="0"/>
          <w:bCs w:val="0"/>
          <w:iCs w:val="0"/>
          <w:color w:val="auto"/>
          <w:sz w:val="28"/>
          <w:szCs w:val="28"/>
        </w:rPr>
        <w:t>Воспитанный суровою Минервой,</w:t>
      </w:r>
    </w:p>
    <w:p w:rsidR="001C0A04" w:rsidRPr="00C56DDE" w:rsidRDefault="001C0A04" w:rsidP="00C56DDE">
      <w:pPr>
        <w:spacing w:line="360" w:lineRule="auto"/>
        <w:ind w:left="708" w:firstLine="737"/>
        <w:rPr>
          <w:b w:val="0"/>
          <w:bCs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Cs w:val="0"/>
          <w:color w:val="auto"/>
          <w:sz w:val="28"/>
          <w:szCs w:val="28"/>
        </w:rPr>
        <w:t>Пускай опять Вольховский сядет первый,</w:t>
      </w:r>
    </w:p>
    <w:p w:rsidR="001C0A04" w:rsidRPr="00C56DDE" w:rsidRDefault="001C0A04" w:rsidP="00C56DDE">
      <w:pPr>
        <w:spacing w:line="360" w:lineRule="auto"/>
        <w:ind w:left="708" w:firstLine="737"/>
        <w:rPr>
          <w:b w:val="0"/>
          <w:bCs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Cs w:val="0"/>
          <w:color w:val="auto"/>
          <w:sz w:val="28"/>
          <w:szCs w:val="28"/>
        </w:rPr>
        <w:t>Последним я, иль Брольо, иль Данзас.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Но они и не были вовсе чужды друг другу. У них были общие интересы. Данзас вместе с Дельвигом выпускал журнал «Лицейский мудрец». Он был из тех людей, которые не выдаются в кругу сверстников-соучеников, и обнаруживают свои лучшие качества позднее – в живом деле.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Выпущен Данзас был  - офицером, но в армию, а не в гвардию. И началась его служба полная суровых испытаний, опасных сражений и постоянных ссор с начальством. Но зато он был очень храбрым и его любили солдаты. Кочевая жизнь его в начале 1820-х годов занесла его в Кишинев, где он мельком виделся со ссыльным Пушкиным. Данзас зато что был секундантом Пушкина был  предан суду и приговорен в двух месячному аресту. Долгое время он прослужил в Санкт-Петербургской инженерной команде. Но вновь не поладил с начальством и был направлен в Тенгинский полк, где оказался прямым начальником Лермонтова. На Кавказе он рвался под пули. В отставку Данзас вышел с чином генерал-майор в начале 1850-х годов. Не терпевший теплых мест, он ни нажил ни гроша, он был бездомным бедняком.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В том что произошло на дуэли он винил себя, и превратился  в нервного и издерганного человека.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В последствии он создал свой собственный музей Пушкина. Он собирал все что связано с Пушкиным.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Скончался Данзас 3 февраля 1870 года в совершенном одиночестве в Петербурге. </w:t>
      </w:r>
    </w:p>
    <w:p w:rsidR="00350690" w:rsidRPr="00C56DDE" w:rsidRDefault="00350690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bookmarkStart w:id="0" w:name="pictures"/>
      <w:bookmarkEnd w:id="0"/>
    </w:p>
    <w:p w:rsidR="001C0A04" w:rsidRPr="00C56DDE" w:rsidRDefault="00350690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6). </w:t>
      </w:r>
      <w:r w:rsidR="001C0A04"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Федор Федорович Матюшкин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Его называли в лицее ласково: “Федернельке“ переделывая на немецкий лад русское “Феденька“. Матюшкин родился Штутгарте, где советником в русском посольстве служил его отец. Отец Матюшкина скончался еще в Германии. Мать Нина Богдановна перебралась в Москву и, не имея никаких капиталов, получила должность классной дамы в Екатеринбургском институте благородных девиц. Матюшкин поучился некоторое время в пансионате при университете, а затем был определен в лицей. За все шесть лет мать ни разу не имела материальной возможности навестить сына.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>Учился он прилежно. Интерес его к истории и географии преобладал над прочими. Было у Федора Федоровича Матюшкина и прозвище в лицее: “Плыть хочется“- это было связанно с мечтой детства Матюшкина о морских странствиях.  Это своего рода дарование, которое ровно поэтическому таланту. Директор лицея Энгельгардт из всех воспитанников особенно выделил “Федернельке”. Послушный, искренний, одинокий Матюшкин вызывал у директора не только симпатию, но и желание помочь. Морскому искусству в лицее не обучали и “Феденька” был выпущен коллежским секретарем в гражданскую службу. Но директор сделал все чтобы мечта его любимого ученика осуществилась. В качестве гардемарина его прикомандировали к экспедиции капитана В.М. Головнина. Два с половиной года отсутствовал он в России. Он часто писал Энгельгардту и получал от него вести о лицеистах. Матюшкин стал профессиональным моряком, заслужив орден и звание мичмана, корабль стал для него домом. Так же он участвовал в длительной труднейшей сухопутной экспедиции капитана Ф.П. Врангеля. Затем он получил должность в Кронштадте, там он познакомился с плачевным состоянием русского флота. К н</w:t>
      </w:r>
      <w:r w:rsidR="00FE7583" w:rsidRPr="00C56DDE">
        <w:rPr>
          <w:b w:val="0"/>
          <w:bCs w:val="0"/>
          <w:i w:val="0"/>
          <w:iCs w:val="0"/>
          <w:color w:val="auto"/>
          <w:sz w:val="28"/>
          <w:szCs w:val="28"/>
        </w:rPr>
        <w:t>ему приезжали Рылеев, Кюхельбекер</w:t>
      </w: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 – они вели какие-то беседы с кронштадтскими флотскими офицерами (многие потом оказались в рядах декабристов). Своей семьи у него никогда не было. Встав на последний якорь в Петербурге в 1852году, он поселился сначала в семье лицейского товарища М.Л. Яковлева, а потом переехал в гостиницу Демута и прожил там 15 лет в полном одиночестве.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В лицее Матюшкин был одним из любимейших товарищей Пушкина, он был его соседом по комнате. Общение их после Лицея было коротко и нечасто. Он очень переживал смерть друга: “Как могли это допустить, у какого подлеца поднялась на него рука?“. </w:t>
      </w:r>
    </w:p>
    <w:p w:rsidR="001C0A04" w:rsidRPr="00C56DDE" w:rsidRDefault="001C0A04" w:rsidP="00C56DDE">
      <w:pPr>
        <w:spacing w:line="360" w:lineRule="auto"/>
        <w:ind w:firstLine="737"/>
        <w:rPr>
          <w:b w:val="0"/>
          <w:bCs w:val="0"/>
          <w:i w:val="0"/>
          <w:iCs w:val="0"/>
          <w:color w:val="auto"/>
          <w:sz w:val="28"/>
          <w:szCs w:val="28"/>
        </w:rPr>
      </w:pPr>
      <w:r w:rsidRPr="00C56DDE">
        <w:rPr>
          <w:b w:val="0"/>
          <w:bCs w:val="0"/>
          <w:i w:val="0"/>
          <w:iCs w:val="0"/>
          <w:color w:val="auto"/>
          <w:sz w:val="28"/>
          <w:szCs w:val="28"/>
        </w:rPr>
        <w:t xml:space="preserve">После смерти М.А. Яковлева к Матюшкину перешел лицейский архив. Он хранил его и пополнял. Именно ему принадлежит счастливая мысль соорудить памятник А.С. Пушкину не Царском Селе, а в Москве. Но памятника он не дождался. Матюшкин скончался в 73 года в Бологом, похоронен в Петербурге. В 1951 году останки его были перенесены со Смоленского кладбища в некрополь Александро-Невской лавры.    </w:t>
      </w:r>
    </w:p>
    <w:p w:rsidR="00C56DDE" w:rsidRDefault="00C56DDE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</w:p>
    <w:p w:rsidR="00FA71E1" w:rsidRPr="00C56DDE" w:rsidRDefault="00350690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 xml:space="preserve">7). </w:t>
      </w:r>
      <w:r w:rsidR="00FA71E1" w:rsidRPr="00C56DDE">
        <w:rPr>
          <w:sz w:val="28"/>
          <w:szCs w:val="28"/>
        </w:rPr>
        <w:t>Незаметно подошел 1816 год. 19 октября лицеисты отметили годовщину основания Лицея. Состоялся торжественный спектакль. На нем были разыграны пьесы: французская "Благодетельный судья" и немецкая "Паж". По окончании спектакля начался бал... 1817 год... Последний год пребывания в Лицее.</w:t>
      </w:r>
    </w:p>
    <w:p w:rsidR="00FA71E1" w:rsidRPr="00C56DDE" w:rsidRDefault="00FA71E1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>9 июня состоялся выпускной Акт. В Лицее вторично появился Александр I. Как и в 1811 году снова раздалось гулкое: Александр Пушкин! На середину вышел курчавый смуглый юноша, прочитал свое "Безверие" и император вручил ему выпускной диплом и медаль, на лицевой стороне котор</w:t>
      </w:r>
      <w:r w:rsidR="00350690" w:rsidRPr="00C56DDE">
        <w:rPr>
          <w:sz w:val="28"/>
          <w:szCs w:val="28"/>
        </w:rPr>
        <w:t>ого</w:t>
      </w:r>
      <w:r w:rsidRPr="00C56DDE">
        <w:rPr>
          <w:sz w:val="28"/>
          <w:szCs w:val="28"/>
        </w:rPr>
        <w:t xml:space="preserve"> изображены были: сова - птица мудрости, лира, свиток, лавровый и дубовый венки и над ними надпись - "Для общей пользы". Теперь перед Александром I стоял не двенадцатилетний мальчик, а признанный поэт, которого уже коснулась своим крылом слава. Началась взрослая жизнь. </w:t>
      </w:r>
    </w:p>
    <w:p w:rsidR="00E65F72" w:rsidRPr="00C56DDE" w:rsidRDefault="00FE7583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 xml:space="preserve">Важную роль в судьбе Пушкина играли его лицейские друзья, т.к. с их помощью Пушкин стал таким великим поэтом.  На мой </w:t>
      </w:r>
      <w:r w:rsidR="00E942E2" w:rsidRPr="00C56DDE">
        <w:rPr>
          <w:sz w:val="28"/>
          <w:szCs w:val="28"/>
        </w:rPr>
        <w:t>взгляд,</w:t>
      </w:r>
      <w:r w:rsidRPr="00C56DDE">
        <w:rPr>
          <w:sz w:val="28"/>
          <w:szCs w:val="28"/>
        </w:rPr>
        <w:t xml:space="preserve"> если бы Пушкин не провел свое детство в Царско</w:t>
      </w:r>
      <w:r w:rsidR="00E942E2" w:rsidRPr="00C56DDE">
        <w:rPr>
          <w:sz w:val="28"/>
          <w:szCs w:val="28"/>
        </w:rPr>
        <w:t>-</w:t>
      </w:r>
      <w:r w:rsidRPr="00C56DDE">
        <w:rPr>
          <w:sz w:val="28"/>
          <w:szCs w:val="28"/>
        </w:rPr>
        <w:t xml:space="preserve">Сельском </w:t>
      </w:r>
      <w:r w:rsidR="00E942E2" w:rsidRPr="00C56DDE">
        <w:rPr>
          <w:sz w:val="28"/>
          <w:szCs w:val="28"/>
        </w:rPr>
        <w:t xml:space="preserve"> лицее, то он не знал бы столь много интересных людей, он не получил бы от них так много вдохновения и такого огромного интереса к литературе. Его друзья играли огромную роль на протяжении всей его жизни, они помогали ему в трудные времена, вдохновляли и спасали от одиночества в трудные для него времена.</w:t>
      </w:r>
      <w:r w:rsidR="00E65F72" w:rsidRPr="00C56DDE">
        <w:rPr>
          <w:sz w:val="28"/>
          <w:szCs w:val="28"/>
        </w:rPr>
        <w:t xml:space="preserve"> Как и у каждого человека у Пушкина детство-это самая малая, но самая  лучшая часть жизни прожитой в столь короткий промежуток времени.</w:t>
      </w:r>
    </w:p>
    <w:p w:rsidR="00247DB5" w:rsidRPr="00C56DDE" w:rsidRDefault="00E65F72" w:rsidP="00C56DDE">
      <w:pPr>
        <w:pStyle w:val="a9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C56DDE">
        <w:rPr>
          <w:sz w:val="28"/>
          <w:szCs w:val="28"/>
        </w:rPr>
        <w:t xml:space="preserve">Я выбрал эту </w:t>
      </w:r>
      <w:r w:rsidR="00372034" w:rsidRPr="00C56DDE">
        <w:rPr>
          <w:sz w:val="28"/>
          <w:szCs w:val="28"/>
        </w:rPr>
        <w:t>тему,</w:t>
      </w:r>
      <w:r w:rsidRPr="00C56DDE">
        <w:rPr>
          <w:sz w:val="28"/>
          <w:szCs w:val="28"/>
        </w:rPr>
        <w:t xml:space="preserve"> потому что заинтересовался творчеством</w:t>
      </w:r>
      <w:r w:rsidR="00372034" w:rsidRPr="00C56DDE">
        <w:rPr>
          <w:sz w:val="28"/>
          <w:szCs w:val="28"/>
        </w:rPr>
        <w:t xml:space="preserve"> Пушкина и захотел </w:t>
      </w:r>
      <w:r w:rsidRPr="00C56DDE">
        <w:rPr>
          <w:sz w:val="28"/>
          <w:szCs w:val="28"/>
        </w:rPr>
        <w:t xml:space="preserve">больше узнать об его жизни и о тех </w:t>
      </w:r>
      <w:r w:rsidR="00372034" w:rsidRPr="00C56DDE">
        <w:rPr>
          <w:sz w:val="28"/>
          <w:szCs w:val="28"/>
        </w:rPr>
        <w:t>людях,</w:t>
      </w:r>
      <w:r w:rsidRPr="00C56DDE">
        <w:rPr>
          <w:sz w:val="28"/>
          <w:szCs w:val="28"/>
        </w:rPr>
        <w:t xml:space="preserve"> с которыми ему приходилось сталкиваться</w:t>
      </w:r>
      <w:r w:rsidR="00372034" w:rsidRPr="00C56DDE">
        <w:rPr>
          <w:sz w:val="28"/>
          <w:szCs w:val="28"/>
        </w:rPr>
        <w:t xml:space="preserve"> на </w:t>
      </w:r>
      <w:r w:rsidRPr="00C56DDE">
        <w:rPr>
          <w:sz w:val="28"/>
          <w:szCs w:val="28"/>
        </w:rPr>
        <w:t xml:space="preserve">протяжений  </w:t>
      </w:r>
      <w:r w:rsidR="00372034" w:rsidRPr="00C56DDE">
        <w:rPr>
          <w:sz w:val="28"/>
          <w:szCs w:val="28"/>
        </w:rPr>
        <w:t>всей своей очень короткой жизни. Я считаю, что такие люди как Пушкин должны жить долго и радовать людей все новыми и новыми произведениями!</w:t>
      </w:r>
      <w:bookmarkStart w:id="1" w:name="_GoBack"/>
      <w:bookmarkEnd w:id="1"/>
    </w:p>
    <w:sectPr w:rsidR="00247DB5" w:rsidRPr="00C56DDE" w:rsidSect="00C56DDE">
      <w:footerReference w:type="even" r:id="rId7"/>
      <w:pgSz w:w="11906" w:h="16838" w:code="9"/>
      <w:pgMar w:top="1134" w:right="851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E5" w:rsidRDefault="00352DE5">
      <w:r>
        <w:separator/>
      </w:r>
    </w:p>
  </w:endnote>
  <w:endnote w:type="continuationSeparator" w:id="0">
    <w:p w:rsidR="00352DE5" w:rsidRDefault="0035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38" w:rsidRDefault="00210338" w:rsidP="00A613F0">
    <w:pPr>
      <w:pStyle w:val="a3"/>
      <w:framePr w:wrap="around" w:vAnchor="text" w:hAnchor="margin" w:xAlign="center" w:y="1"/>
      <w:rPr>
        <w:rStyle w:val="a5"/>
      </w:rPr>
    </w:pPr>
  </w:p>
  <w:p w:rsidR="00210338" w:rsidRDefault="002103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E5" w:rsidRDefault="00352DE5">
      <w:r>
        <w:separator/>
      </w:r>
    </w:p>
  </w:footnote>
  <w:footnote w:type="continuationSeparator" w:id="0">
    <w:p w:rsidR="00352DE5" w:rsidRDefault="0035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96E53"/>
    <w:multiLevelType w:val="hybridMultilevel"/>
    <w:tmpl w:val="8A4E56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A4315C5"/>
    <w:multiLevelType w:val="hybridMultilevel"/>
    <w:tmpl w:val="C44666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712C042C"/>
    <w:multiLevelType w:val="hybridMultilevel"/>
    <w:tmpl w:val="7C74F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8EC"/>
    <w:rsid w:val="0000084C"/>
    <w:rsid w:val="0013662F"/>
    <w:rsid w:val="0019124A"/>
    <w:rsid w:val="001A2CB4"/>
    <w:rsid w:val="001C0A04"/>
    <w:rsid w:val="00210338"/>
    <w:rsid w:val="002318EC"/>
    <w:rsid w:val="00247DB5"/>
    <w:rsid w:val="002A5E37"/>
    <w:rsid w:val="002F2A66"/>
    <w:rsid w:val="003448E9"/>
    <w:rsid w:val="00350690"/>
    <w:rsid w:val="00352DE5"/>
    <w:rsid w:val="00372034"/>
    <w:rsid w:val="003F65E9"/>
    <w:rsid w:val="00456185"/>
    <w:rsid w:val="00685073"/>
    <w:rsid w:val="007061FD"/>
    <w:rsid w:val="00736A8C"/>
    <w:rsid w:val="00816318"/>
    <w:rsid w:val="00913613"/>
    <w:rsid w:val="00A2126F"/>
    <w:rsid w:val="00A613F0"/>
    <w:rsid w:val="00BF5E98"/>
    <w:rsid w:val="00C554BE"/>
    <w:rsid w:val="00C56DDE"/>
    <w:rsid w:val="00C62AD3"/>
    <w:rsid w:val="00D700CB"/>
    <w:rsid w:val="00DD247E"/>
    <w:rsid w:val="00E46123"/>
    <w:rsid w:val="00E65F72"/>
    <w:rsid w:val="00E942E2"/>
    <w:rsid w:val="00FA71E1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786A18-47B0-41A9-87C9-D09B02CD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b/>
      <w:bCs/>
      <w:i/>
      <w:iCs/>
      <w:color w:val="FF0000"/>
      <w:sz w:val="56"/>
      <w:szCs w:val="56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720"/>
      <w:outlineLvl w:val="0"/>
    </w:pPr>
    <w:rPr>
      <w:b w:val="0"/>
      <w:color w:val="auto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outlineLvl w:val="4"/>
    </w:pPr>
    <w:rPr>
      <w:b w:val="0"/>
      <w:bCs w:val="0"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i/>
      <w:iCs/>
      <w:color w:val="FF0000"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FF0000"/>
      <w:sz w:val="26"/>
      <w:szCs w:val="26"/>
    </w:rPr>
  </w:style>
  <w:style w:type="paragraph" w:styleId="2">
    <w:name w:val="Body Text 2"/>
    <w:basedOn w:val="a"/>
    <w:link w:val="20"/>
    <w:uiPriority w:val="99"/>
    <w:rPr>
      <w:b w:val="0"/>
      <w:bCs w:val="0"/>
      <w:i w:val="0"/>
      <w:iCs w:val="0"/>
      <w:color w:val="auto"/>
      <w:sz w:val="24"/>
      <w:szCs w:val="24"/>
    </w:rPr>
  </w:style>
  <w:style w:type="character" w:customStyle="1" w:styleId="20">
    <w:name w:val="Основний текст 2 Знак"/>
    <w:link w:val="2"/>
    <w:uiPriority w:val="99"/>
    <w:semiHidden/>
    <w:rPr>
      <w:b/>
      <w:bCs/>
      <w:i/>
      <w:iCs/>
      <w:color w:val="FF0000"/>
      <w:sz w:val="56"/>
      <w:szCs w:val="5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b/>
      <w:bCs/>
      <w:i/>
      <w:iCs/>
      <w:color w:val="FF0000"/>
      <w:sz w:val="56"/>
      <w:szCs w:val="56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b/>
      <w:bCs/>
      <w:i/>
      <w:iCs/>
      <w:color w:val="FF0000"/>
      <w:sz w:val="56"/>
      <w:szCs w:val="56"/>
    </w:rPr>
  </w:style>
  <w:style w:type="character" w:styleId="a8">
    <w:name w:val="Hyperlink"/>
    <w:uiPriority w:val="99"/>
    <w:rPr>
      <w:rFonts w:cs="Times New Roman"/>
      <w:color w:val="800000"/>
      <w:u w:val="single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left"/>
    </w:pPr>
    <w:rPr>
      <w:b w:val="0"/>
      <w:bCs w:val="0"/>
      <w:i w:val="0"/>
      <w:iCs w:val="0"/>
      <w:color w:val="auto"/>
      <w:sz w:val="24"/>
      <w:szCs w:val="24"/>
    </w:rPr>
  </w:style>
  <w:style w:type="paragraph" w:styleId="aa">
    <w:name w:val="Body Text Indent"/>
    <w:basedOn w:val="a"/>
    <w:link w:val="ab"/>
    <w:uiPriority w:val="99"/>
    <w:pPr>
      <w:ind w:firstLine="708"/>
    </w:pPr>
    <w:rPr>
      <w:b w:val="0"/>
      <w:bCs w:val="0"/>
      <w:i w:val="0"/>
      <w:iCs w:val="0"/>
      <w:color w:val="000000"/>
      <w:sz w:val="26"/>
      <w:szCs w:val="24"/>
    </w:rPr>
  </w:style>
  <w:style w:type="character" w:customStyle="1" w:styleId="ab">
    <w:name w:val="Основний текст з відступом Знак"/>
    <w:link w:val="aa"/>
    <w:uiPriority w:val="99"/>
    <w:semiHidden/>
    <w:rPr>
      <w:b/>
      <w:bCs/>
      <w:i/>
      <w:iCs/>
      <w:color w:val="FF0000"/>
      <w:sz w:val="56"/>
      <w:szCs w:val="56"/>
    </w:rPr>
  </w:style>
  <w:style w:type="character" w:styleId="ac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Антон</dc:creator>
  <cp:keywords/>
  <dc:description/>
  <cp:lastModifiedBy>Irina</cp:lastModifiedBy>
  <cp:revision>2</cp:revision>
  <cp:lastPrinted>2004-04-15T14:19:00Z</cp:lastPrinted>
  <dcterms:created xsi:type="dcterms:W3CDTF">2014-08-10T07:38:00Z</dcterms:created>
  <dcterms:modified xsi:type="dcterms:W3CDTF">2014-08-10T07:38:00Z</dcterms:modified>
</cp:coreProperties>
</file>