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E5" w:rsidRPr="008F54E5" w:rsidRDefault="008F54E5" w:rsidP="008F54E5">
      <w:pPr>
        <w:spacing w:line="360" w:lineRule="auto"/>
        <w:ind w:firstLine="709"/>
        <w:jc w:val="center"/>
        <w:rPr>
          <w:b/>
          <w:sz w:val="28"/>
        </w:rPr>
      </w:pPr>
      <w:r w:rsidRPr="008F54E5">
        <w:rPr>
          <w:b/>
          <w:sz w:val="28"/>
        </w:rPr>
        <w:t>Содержание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pStyle w:val="8"/>
        <w:ind w:right="0" w:firstLine="709"/>
        <w:jc w:val="both"/>
      </w:pPr>
      <w:r w:rsidRPr="008F54E5">
        <w:t>Введение</w:t>
      </w:r>
      <w:r>
        <w:t>………………………………………………………………….</w:t>
      </w:r>
      <w:r w:rsidRPr="008F54E5">
        <w:t>3</w:t>
      </w:r>
    </w:p>
    <w:p w:rsidR="008F54E5" w:rsidRPr="008F54E5" w:rsidRDefault="008F54E5" w:rsidP="008F54E5">
      <w:pPr>
        <w:pStyle w:val="3"/>
        <w:ind w:firstLine="709"/>
        <w:jc w:val="both"/>
      </w:pPr>
      <w:r w:rsidRPr="008F54E5">
        <w:t>Из истории развития средств массовой информации</w:t>
      </w:r>
      <w:r>
        <w:t xml:space="preserve"> ……………….</w:t>
      </w:r>
      <w:r w:rsidRPr="008F54E5">
        <w:t>4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Виды средств массовой информации</w:t>
      </w:r>
      <w:r>
        <w:rPr>
          <w:sz w:val="28"/>
        </w:rPr>
        <w:t xml:space="preserve"> …………………………………</w:t>
      </w:r>
      <w:r w:rsidRPr="008F54E5">
        <w:rPr>
          <w:sz w:val="28"/>
        </w:rPr>
        <w:t>7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Функции СМИ</w:t>
      </w:r>
      <w:r>
        <w:rPr>
          <w:sz w:val="28"/>
        </w:rPr>
        <w:t xml:space="preserve"> ………………………………………………………….</w:t>
      </w:r>
      <w:r w:rsidRPr="008F54E5">
        <w:rPr>
          <w:sz w:val="28"/>
        </w:rPr>
        <w:t>12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Влияние СМИ на культуру</w:t>
      </w:r>
      <w:r>
        <w:rPr>
          <w:sz w:val="28"/>
        </w:rPr>
        <w:t xml:space="preserve"> ……………………………………………</w:t>
      </w:r>
      <w:r w:rsidRPr="008F54E5">
        <w:rPr>
          <w:sz w:val="28"/>
        </w:rPr>
        <w:t>15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СМИ на политика</w:t>
      </w:r>
      <w:r>
        <w:rPr>
          <w:sz w:val="28"/>
        </w:rPr>
        <w:t xml:space="preserve"> ………………………………………………………</w:t>
      </w:r>
      <w:r w:rsidRPr="008F54E5">
        <w:rPr>
          <w:sz w:val="28"/>
        </w:rPr>
        <w:t>17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Заключение</w:t>
      </w:r>
      <w:r>
        <w:rPr>
          <w:sz w:val="28"/>
        </w:rPr>
        <w:t xml:space="preserve"> ……………………………………………………………..</w:t>
      </w:r>
      <w:r w:rsidRPr="008F54E5">
        <w:rPr>
          <w:sz w:val="28"/>
        </w:rPr>
        <w:t>19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Литература</w:t>
      </w:r>
      <w:r>
        <w:rPr>
          <w:sz w:val="28"/>
        </w:rPr>
        <w:t xml:space="preserve">……………………………………………………………… </w:t>
      </w:r>
      <w:r w:rsidRPr="008F54E5">
        <w:rPr>
          <w:sz w:val="28"/>
        </w:rPr>
        <w:t>21</w:t>
      </w:r>
    </w:p>
    <w:p w:rsidR="008F54E5" w:rsidRPr="008F54E5" w:rsidRDefault="008F54E5" w:rsidP="008F54E5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8F54E5">
        <w:rPr>
          <w:b/>
          <w:sz w:val="28"/>
        </w:rPr>
        <w:t>Введение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Сегодня, когда качество информационных технологий и их использования все в большей степени определяют характер жизни общества, вопрос о взаимоотношении общества и СМИ, о степени свободы СМИ от общества, власти и государства (особенно</w:t>
      </w:r>
      <w:r>
        <w:rPr>
          <w:sz w:val="28"/>
        </w:rPr>
        <w:t xml:space="preserve"> </w:t>
      </w:r>
      <w:r w:rsidRPr="008F54E5">
        <w:rPr>
          <w:sz w:val="28"/>
        </w:rPr>
        <w:t>государства, претендующего на демократический статус) приобретает особое значение. Средства массовой информации, взятые как целое и являясь важной составной частью массовой коммуникации общества, несут в себе различные социально-политические роли, те или иные из которых</w:t>
      </w:r>
      <w:r w:rsidRPr="008F54E5">
        <w:rPr>
          <w:noProof/>
          <w:sz w:val="28"/>
        </w:rPr>
        <w:t xml:space="preserve"> - </w:t>
      </w:r>
      <w:r w:rsidRPr="008F54E5">
        <w:rPr>
          <w:sz w:val="28"/>
        </w:rPr>
        <w:t>в зависимости от определенного</w:t>
      </w:r>
      <w:r>
        <w:rPr>
          <w:sz w:val="28"/>
        </w:rPr>
        <w:t xml:space="preserve"> </w:t>
      </w:r>
      <w:r w:rsidRPr="008F54E5">
        <w:rPr>
          <w:sz w:val="28"/>
        </w:rPr>
        <w:t>числа</w:t>
      </w:r>
      <w:r>
        <w:rPr>
          <w:sz w:val="28"/>
        </w:rPr>
        <w:t xml:space="preserve"> </w:t>
      </w:r>
      <w:r w:rsidRPr="008F54E5">
        <w:rPr>
          <w:sz w:val="28"/>
        </w:rPr>
        <w:t>типичных</w:t>
      </w:r>
      <w:r>
        <w:rPr>
          <w:sz w:val="28"/>
        </w:rPr>
        <w:t xml:space="preserve"> </w:t>
      </w:r>
      <w:r w:rsidRPr="008F54E5">
        <w:rPr>
          <w:sz w:val="28"/>
        </w:rPr>
        <w:t>социально-политических ситуаций - приобретают особую общественную значимость. Это могут быть роли организатора, объединителя, консолидатора общества, его просветителя.</w:t>
      </w:r>
      <w:r>
        <w:rPr>
          <w:sz w:val="28"/>
        </w:rPr>
        <w:t xml:space="preserve"> </w:t>
      </w:r>
      <w:r w:rsidRPr="008F54E5">
        <w:rPr>
          <w:sz w:val="28"/>
        </w:rPr>
        <w:t xml:space="preserve">Но они могут играть и дезинтегрирующую, разъединительную роль.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Деятельность СМИ оказывает исключительно большое влияние на жизнь общества в целом, на социально-психологический и нравственный облик каждого из членов этого общества, потому что всякая новая информация, поступающая по каналам СМИ, соответствующим образом стереотипизирована и несет в себе многократно повторяемые политические ориентации и ценностные установки, которые закрепляются</w:t>
      </w:r>
      <w:r>
        <w:rPr>
          <w:sz w:val="28"/>
        </w:rPr>
        <w:t xml:space="preserve"> </w:t>
      </w:r>
      <w:r w:rsidRPr="008F54E5">
        <w:rPr>
          <w:sz w:val="28"/>
        </w:rPr>
        <w:t>в</w:t>
      </w:r>
      <w:r>
        <w:rPr>
          <w:sz w:val="28"/>
        </w:rPr>
        <w:t xml:space="preserve"> </w:t>
      </w:r>
      <w:r w:rsidRPr="008F54E5">
        <w:rPr>
          <w:sz w:val="28"/>
        </w:rPr>
        <w:t>сознании людей.</w:t>
      </w:r>
    </w:p>
    <w:p w:rsidR="008F54E5" w:rsidRPr="008F54E5" w:rsidRDefault="008F54E5" w:rsidP="008F54E5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Pr="008F54E5">
        <w:rPr>
          <w:b/>
          <w:sz w:val="28"/>
        </w:rPr>
        <w:t>Из истории развития СМИ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Как свидетельствует эволюция журналистики, одним из главных направлений ее развития было наиболее полное удовлетворение потребностей человека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коммуникации, т. е. необходимой ему социально значимой информации. Уже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доисторические времена человек сам выступал как средство коммуникации: различные сведения распространяли среди сородичей шаманы, предсказатели, оракулы, а средством консервации ее являлась наскальная живопись, пергамент, глиняные дощечки.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К настоящему времени большинство исследователей едины во мнении, что появление прессы следует отнести к V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до н. э., когда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Риме выходили первые газеты, которые стали напоминать современные при Юлии Цезаре -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60 году до н. э. Наиболее известным является ежедневный бюллетень "Acta diurna" ("События дня"). Вместе с тем имеются сведения, что и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Азии также имелись доисторические издания (например,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Ките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VIII веке нашей эры выходила "Дибао"-"Придворная газета", "Кибелчжи"-"Хроникальная газета";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Японии на глиняных досках выпускалась "Иомиури каварабан"-"Читать и передавать"), являющиеся, по сути, прагазетными явлениями.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средневековье широкое хождение имели так называемые "летучие листки" (среди них - реляции, ревю, куранты и др.), носившие ярко выраженный информационно-прикладной характер. Изобретение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1440 г. И. Гуттенбергом процесса печати с помощью подвижных литер дало толчок развитию прессы и журналистики. Родиной прессы как социального института можно считать территорию Западной Европы. Первой газетой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собственном смысле этого слова принято считать бельгийскую "Niewe Tydingen" ("Все новости"), которая стала выходить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Антверпене приблизительно с 1605 года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типографии Авраама Вергевена. С 11 марта 1702 г.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Англии,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Лондоне, стала издаваться первая ежедневная газета "Daily Courant" ("Ежедневный вестник").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древние времена формы языка реализовывалась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летописях, хрониках, анналах, жизнеописаниях, историях, путешествиях,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многообразных эпистолярных формах - от личного письма до официальных посланий, от поучений и наказов до булл, рескриптов, прокламаций. А с возникновением печатной журналистики стала формироваться система журналистских жанров. Среди начальных можно назвать информацию-хронику, репортаж, памфлеты. Далее стали появляться и другие газетно-журнальные жанры.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Принято выделять следующие типы журналистик: религиозно-клерикальная (XV-XVI вв.), феодально-монархическая (XVI-XVIII вв.), буржуазная (XIX-XX вв.), социалистическая (XX вв.) и общегуманистическая (конец ХХ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>. - начало III тысячелетия).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средневековье,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период религиозно-клерикального типа, диапазон творчества был резко ограничен. Это объяснялось не столько малым числом грамотных людей, сколько влиянием религии на все сферы жизни. Не допускалось инакомыслия, которое находило отражение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периодических изданиях. Феодально-монархический тип отражает невысокую экономическую развитость общества и начало перехода от натурального хозяйства к товарно-денежным отношениям. Развитие торговли требовало обмена информацией о товарах, прибытии кораблей, ценах.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XIX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журналистика стала важнейшей частью общественно-политической жизни и хозяйствования. Она превратилась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орудие политической борьбы - 80 процентов прессы носили ярко выраженный политический и общественно-политический характер. Произошло классическое разделение прессы на качественную (элитарную) и популярную (массовую). К концу ХХ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к ней прибавился тип промежуточных </w:t>
      </w:r>
      <w:r w:rsidRPr="008F54E5">
        <w:rPr>
          <w:rStyle w:val="sel"/>
          <w:sz w:val="28"/>
        </w:rPr>
        <w:t>СМИ</w:t>
      </w:r>
      <w:r w:rsidRPr="008F54E5">
        <w:rPr>
          <w:sz w:val="28"/>
        </w:rPr>
        <w:t xml:space="preserve">. Социалистическая журналистика всецело была ориентирована на идеологическую зависимость, главной константой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ней была партийность. К настоящему времени мы можем говорить о формировании общегуманистической журналистики. Давая оценку существовавшим типам, нужно отметить, что не везде они существовали обязательно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таком порядке и чистой форме - их наличие зависело от конкретной ситуации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государстве.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буржуазной и социалистической журналистике, которые развивались (по большому счету) параллельно, проявился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наиболее полной степени феномен массовой информации - обращение к широчайшей аудитории, возможность системно, многоступенчато влиять на палитру мнений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обществе.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общегуманистической журналистике, которая формируется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настоящее время, основным принципом является отказ от ее любого силового воздействия на другие институты. Журналистика - средство коммуникации, а не дубинка. </w:t>
      </w:r>
      <w:r w:rsidRPr="008F54E5">
        <w:rPr>
          <w:rStyle w:val="sel"/>
          <w:sz w:val="28"/>
        </w:rPr>
        <w:t>СМИ</w:t>
      </w:r>
      <w:r w:rsidRPr="008F54E5">
        <w:rPr>
          <w:sz w:val="28"/>
        </w:rPr>
        <w:t xml:space="preserve"> должны побуждать выражать общественное мнение и предоставлять информацию, четко отделяя ее от других мнений и комментариев.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Фактически с первых шагов журналистики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ней обозначились три подхода, которые, сменяя друг друга, определяли ее типологию на разных этапах: казуалистский, функциональный и коммуникационный. Казуалистский подход основан на понимании средств массовой информации как безотказного орудия массового воздействия по схеме "причина - следствие", т. е.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конечном счете по принципу "коммуникатором сказано - реципиентом сделано". Этот подход предполагал форсированное насаждение авторитета прессы, ее верховенство над умами. Функциональный подход покоился на несогласии с такой установкой, отстаивая отношения равноправного партнерства реципиента с коммуникатором,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результате чего реципиенту не обязательно брать на веру и принимать к исполнению все, что ему сообщает и что от него требует коммуникатор. Наконец, если во главу угла ставить не партнерство коммуникатора и индивидуального реципиента, а весь комплекс взаимоотношений средств массовой коммуникации и общества, то возникает подход, называемый коммуникационным.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Основные этапы развития </w:t>
      </w:r>
      <w:r w:rsidRPr="008F54E5">
        <w:rPr>
          <w:rStyle w:val="sel"/>
          <w:sz w:val="28"/>
        </w:rPr>
        <w:t>СМИ</w:t>
      </w:r>
      <w:r w:rsidRPr="008F54E5">
        <w:rPr>
          <w:sz w:val="28"/>
        </w:rPr>
        <w:t>: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1) до начала нашей эры - прагазетные явления;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2) с начала нашей эры до XV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>. н. э. - эпоха рукописных изданий;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3) с XV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до XVII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>. - изобретение и развитие книгопечатания, становление газетно-журнального дела;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4) с XVIII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до начала ХХ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. - развитие журналистики как общественного института, совершенствование полиграфической базы, становление прессы как основы демократии;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5) с 1900 г. по 1945 г. - приобретение печатью функций "четвертой власти";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6) с 1945 г. по 1955 г. - процесс концентрации и монополизации </w:t>
      </w:r>
      <w:r w:rsidRPr="008F54E5">
        <w:rPr>
          <w:rStyle w:val="sel"/>
          <w:sz w:val="28"/>
        </w:rPr>
        <w:t>СМИ</w:t>
      </w:r>
      <w:r w:rsidRPr="008F54E5">
        <w:rPr>
          <w:sz w:val="28"/>
        </w:rPr>
        <w:t>;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7) с 1955 г. по 1990 г. - эпоха становления электронных средств коммуникации;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8) с 1990 г. по настоящее время - становление нового информационного порядка </w:t>
      </w:r>
      <w:r w:rsidRPr="008F54E5">
        <w:rPr>
          <w:rStyle w:val="sel"/>
          <w:sz w:val="28"/>
        </w:rPr>
        <w:t>в</w:t>
      </w:r>
      <w:r w:rsidRPr="008F54E5">
        <w:rPr>
          <w:sz w:val="28"/>
        </w:rPr>
        <w:t xml:space="preserve"> мире.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center"/>
        <w:rPr>
          <w:b/>
          <w:bCs/>
          <w:iCs/>
          <w:sz w:val="28"/>
        </w:rPr>
      </w:pPr>
      <w:r w:rsidRPr="008F54E5">
        <w:rPr>
          <w:b/>
          <w:bCs/>
          <w:iCs/>
          <w:sz w:val="28"/>
        </w:rPr>
        <w:t>Виды средств массовой информации(СМИ)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Современные СМИ представляют собой учреждения, созданные для открытой, публичной передачи с помощью специального технического инструментария различных сведений любым лицам [1] - это относительно самостоятельная система, характеризующаяся множественностью составляющих элементов: содержанием, свойствами, формами, методами и определенными уровнями организации (в стране, в регионе, на производстве). Отличительные черты СМИ – это публичность, т.е. неограниченный круг пользователей; наличие специальных технических приборов, аппаратуры; непостоянный объем аудитории, меняющейся в зависимости от проявленного интереса к той или иной передаче, сообщению или статье.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Понятие “средства массовой информации” не следует отождествлять с понятием “средства массовой коммуникации”(СМК).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>Это не совсем верно, поскольку последнее понятие характеризует более широкий спектр массовых средств. К СМК относятся кино, театр, цирк и т.д., все зрелищные представления, которые отличаются регулярностью обращения к массовой аудитории, а также такие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>технические средства массовой коммуникации, как телефон, телеграф, телетайп и т.д.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Собственно журналистика прямо связана с использованием развитых технических средств коммуникации — прессы (средств распространения информации с помощью печатного воспроизведения текста и изображения), радио (передачи звуковой информации с помощью электромагнитных волн) и телевидения (передачи звуковой и видеоинформации также с помощью электромагнитных волн; для радио и телевидения обязательно использование соответствующего приемника).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Благодаря использованию этих коммуникационных средств возникли три подсистемы СМИ: печать, радио и телевидение[2], каждая из которых состоит из огромного числа каналов — отдельных газет, журналов, альманахов, книжной продукции, программ радио и телевидения, способных распространяться как по всему миру, так и в небольших регионах (областях, районах, округах). Каждая подсистема выполняет свою долю функций журналистики на основе своих специфических особенностей.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iCs/>
          <w:sz w:val="28"/>
          <w:szCs w:val="26"/>
        </w:rPr>
        <w:t>Печать</w:t>
      </w:r>
      <w:r w:rsidRPr="008F54E5">
        <w:rPr>
          <w:sz w:val="28"/>
          <w:szCs w:val="26"/>
        </w:rPr>
        <w:t xml:space="preserve"> (газеты, еженедельники, журналы, альманахи, книги) приобрела особое место в системе СМИ. Вышедшая из-под печатного станка продукция несет информацию в виде напечатанного буквенного текста, фотографий, рисунков, плакатов, схем, графиков и других изобразительно-графических форм, которые воспринимаются читателем-зрителем без помощи каких-либо дополнительных средств (тогда как для получения радио - телевизионной ин</w:t>
      </w:r>
      <w:r w:rsidRPr="008F54E5">
        <w:rPr>
          <w:sz w:val="28"/>
          <w:szCs w:val="26"/>
        </w:rPr>
        <w:softHyphen/>
        <w:t>формации нужны телевизор, радиоприемник, магнитофон и т.д.). Печатные издания легко иметь «при себе» и обращаться к “извлечению" информации в удобное время, не мешая окружающим, и в обстоятельствах, не позволяющих или мешающих слушать радио или смотреть телепередачи (в поезде, метро, автобусе, самолете и т.д.).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При этом чтение текста и восприятие изобразительного печатного материала проходит в соответствии с желанием избирательно, в том порядке, темпе и ритме, которые устанавливает сам читатель. Он может обращаться к одному и тому же произведению несколько раз, хранить нужное, подчеркивать, делать пометки на полях (маргиналии) и т.д. и т.п. Все это определяет множество положительных сторон при контакте с печатными изданиями, что делает их на настоящий период незаменимыми и важными носителями массовой информации.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Однако и у печати есть свойства, по которым она проигрывает другим средствам коммуникации. Если телевидение и особенно радио способны передавать информацию практически непрерывно и в высшей степени оперативно, то печать самой технологией обречена на дискретность выпуска номеров и книг. В настоящее время частота выпуска печатной периодики колеблется от ежедневного (газета) до ежегодного (альманах). Конечно, можно делать выпуски газет, особенно с экстренной информацией, и несколько раз в сутки (так часто случалось в условиях неразвитости других средств коммуникаций), но это связано с трудностями печати и доставки, и поэтому с распространением радио и телевидения такая практика почти прекратилась.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Таким образом, пресса проигрывает в оперативности информирования.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 xml:space="preserve">Вторым по времени появления средством массовой коммуникации является </w:t>
      </w:r>
      <w:r w:rsidRPr="008F54E5">
        <w:rPr>
          <w:iCs/>
          <w:sz w:val="28"/>
          <w:szCs w:val="26"/>
        </w:rPr>
        <w:t xml:space="preserve">радиовещание. </w:t>
      </w:r>
      <w:r w:rsidRPr="008F54E5">
        <w:rPr>
          <w:sz w:val="28"/>
          <w:szCs w:val="26"/>
        </w:rPr>
        <w:t>Наиболее характерной его чертой является то, что носителем информации в данном случае оказывается только звук (включая и паузы). Радиосвязь (использующая радиоволны — эфирное вещание, осуществляемая по проводам — проводное вещание) позволяет мгновенно передавать информацию на неограниченные расстояния, причем получение сигнала происходит в момент передачи (или — при передаче на очень большие расстояния — с небольшой задержкой). Отсюда возможность такой оперативности радиовещания, когда сообщение поступает практически в момент свершения события, чего невозможно в принципе добиться в прессе. Кроме того, радио очень популярно среди автолюбителей, поскольку нет возможности обращаться к печатным изданиям и телевидению.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 xml:space="preserve">Характерным для радио является вневизуальность - (лат. </w:t>
      </w:r>
      <w:r w:rsidRPr="008F54E5">
        <w:rPr>
          <w:iCs/>
          <w:sz w:val="28"/>
          <w:szCs w:val="26"/>
          <w:lang w:val="en-US"/>
        </w:rPr>
        <w:t>viceo</w:t>
      </w:r>
      <w:r w:rsidRPr="008F54E5">
        <w:rPr>
          <w:sz w:val="28"/>
          <w:szCs w:val="26"/>
        </w:rPr>
        <w:t xml:space="preserve"> «видение»). На первый взгляд это недостаток радио, на самом же деле, составляя глубокую основу специфики радио, вневизуальность позволяет реализовать возможности звука в такой мере, в какой не позволяет сделать это телевидение. Если первоначально радио было способно транслировать только речевые сообщения, то по мере совершенствования передающей и принимающей радиотехники стала возможной передача звука всех типов — звучащей речи, музыки, шумов. Но “монополия" звука, разумеется, ограничивает возможности для аудитории “увидеть”, как и кем создается “звуковая картина”.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iCs/>
          <w:sz w:val="28"/>
          <w:szCs w:val="26"/>
        </w:rPr>
      </w:pPr>
      <w:r w:rsidRPr="008F54E5">
        <w:rPr>
          <w:sz w:val="28"/>
          <w:szCs w:val="26"/>
        </w:rPr>
        <w:t>Однако особенности радио определяют и некоторые его негативные свойства. Радиовещание в определенном смысле принудительно — передачу можно слушать лишь в то время, когда она идет в эфир, притом в том же порядке, темпе и ритме, которые заданы в студии. Эти черты радио заставляют внимательно изучать возможности тех или иных слоев аудитории и составлять программы с учетом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>распределения времени, характера занятий, психического и физического состояния слушателей в различные временные отрезки.</w:t>
      </w:r>
      <w:r w:rsidRPr="008F54E5">
        <w:rPr>
          <w:iCs/>
          <w:sz w:val="28"/>
          <w:szCs w:val="26"/>
        </w:rPr>
        <w:t xml:space="preserve">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iCs/>
          <w:sz w:val="28"/>
          <w:szCs w:val="26"/>
        </w:rPr>
        <w:t>Телевидение</w:t>
      </w:r>
      <w:r w:rsidRPr="008F54E5">
        <w:rPr>
          <w:sz w:val="28"/>
          <w:szCs w:val="26"/>
        </w:rPr>
        <w:t xml:space="preserve"> вошло в жизнь в 30-х годах и стало, как и радио, равноправным участником «триумвирата» средств массовой информации в 60-х годах XX века. В дальнейшем оно развивалось опережающими темпами и по ряду параметров (событийная информация, культура, развлечение) выдвинулось на первое место.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Телевизионная специфика родилась как бы на пересечении возможностей радио и кино. От радио телевидение взяло возможность передавать сигнал с помощью радиоволн на далекие расстояния - этот сигнал одновременно имеет звуковую и видеоинформацию, которая на экране телевизора в зависимости от характера передачи несет кинематографический характер или же характер фотокадра, схемы, графика и т.д. На экране телевизора может быть воспроизведен и печатный текст.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 xml:space="preserve">Как и на радио, на телевидении возможна организация оперативных передач как из студии, так и с места событий (хотя прямое включение имеет ряд трудностей технического порядка, преодолеваемых с развитием видеотехники и каналов связи). Преимущества же такой оперативной «живой» передачи, идущей прямо в эфир с места события, в значительно большем, чем у радио, «эффекте присутствия», поскольку в органическом единстве находятся звуко- и видеоряд и задействованы оба важнейших типа рецепторов человека, что обеспечивает создание более прочных связей с аудиторией.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На телевидении “аудио” и “видео” могут выступать и на равных, но в необходимых случаях передачи делаются с акцентом либо на звуковой ряд либо на видеоряд (как, например, передача из картинной галереи). Специфика телевидения определяет особенности всех типов программ — и публицистических, и художественных, и научно-популярных.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iCs/>
          <w:sz w:val="28"/>
        </w:rPr>
      </w:pPr>
      <w:r w:rsidRPr="008F54E5">
        <w:rPr>
          <w:sz w:val="28"/>
          <w:szCs w:val="26"/>
        </w:rPr>
        <w:t>К этим видам СМИ в последнее десятилетие присоединяется и активно развивающийся четвертый тип каналов информации — всемирная компьютерная сеть (представленная в наше время Интернетом), в которой значительное место (наряду со специальной) занимает массовая информация. Это электронные версии и дайджесты газет, т.е. сетевые газеты и журналы, радио- и теле – “сетевещание”, сайты (“странички") отдельных журналистов, притом оперативно меняющие содержание и получаемые в режиме реального времени. Таким образом, компьютерные сети соединяют в себе возможности всех типов СМИ, правда, печатные тексты могут читаться лишь с монитора (и при необходимости распечатываться на собственном принтере). Важно учесть также, что наибольшая часть информации передается на иностранных языках, что затрудняет для многих полноценное освоение информации даже при наличии в компьютере программы-переводчика.</w:t>
      </w:r>
      <w:r w:rsidRPr="008F54E5">
        <w:rPr>
          <w:iCs/>
          <w:sz w:val="28"/>
        </w:rPr>
        <w:t xml:space="preserve"> </w:t>
      </w:r>
    </w:p>
    <w:p w:rsidR="008F54E5" w:rsidRPr="008F54E5" w:rsidRDefault="008F54E5" w:rsidP="008F54E5">
      <w:pPr>
        <w:spacing w:line="360" w:lineRule="auto"/>
        <w:ind w:firstLine="709"/>
        <w:jc w:val="center"/>
        <w:rPr>
          <w:b/>
          <w:bCs/>
          <w:iCs/>
          <w:sz w:val="28"/>
        </w:rPr>
      </w:pPr>
      <w:r>
        <w:rPr>
          <w:iCs/>
          <w:sz w:val="28"/>
        </w:rPr>
        <w:br w:type="page"/>
      </w:r>
      <w:r w:rsidRPr="008F54E5">
        <w:rPr>
          <w:b/>
          <w:bCs/>
          <w:iCs/>
          <w:sz w:val="28"/>
        </w:rPr>
        <w:t>Функции СМИ</w:t>
      </w:r>
    </w:p>
    <w:p w:rsidR="008F54E5" w:rsidRPr="008F54E5" w:rsidRDefault="008F54E5" w:rsidP="008F54E5">
      <w:pPr>
        <w:spacing w:line="360" w:lineRule="auto"/>
        <w:ind w:firstLine="709"/>
        <w:jc w:val="center"/>
        <w:rPr>
          <w:b/>
          <w:sz w:val="28"/>
          <w:szCs w:val="26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  <w:szCs w:val="26"/>
        </w:rPr>
        <w:t>Рассмотрение и анализ функций любой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 xml:space="preserve">системы социальной деятельности - важнейший момент ее теории.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Это связано с тем, что процессы, происходящие в каждой системе социальной деятельности, определяются, в конечном счете, тем, что она осуществляет определенную функцию в более широком целом.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Вообще у СМИ огромное количество функций в совершенно разных сферах.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Например, Е.П. Прохоров [3], считая журналистику полифункциональной системой, выделяет следующие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 xml:space="preserve">шесть функций журналистики: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1.</w:t>
      </w:r>
      <w:r w:rsidRPr="008F54E5">
        <w:rPr>
          <w:iCs/>
          <w:sz w:val="28"/>
          <w:szCs w:val="26"/>
        </w:rPr>
        <w:t>коммуникативную</w:t>
      </w:r>
      <w:r w:rsidRPr="008F54E5">
        <w:rPr>
          <w:sz w:val="28"/>
          <w:szCs w:val="26"/>
        </w:rPr>
        <w:t xml:space="preserve"> - функцию общения, налаживания контакта, которую автор называет исходной функцией журналистики;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2.</w:t>
      </w:r>
      <w:r w:rsidRPr="008F54E5">
        <w:rPr>
          <w:iCs/>
          <w:sz w:val="28"/>
          <w:szCs w:val="26"/>
        </w:rPr>
        <w:t>непосредственно-организаторскую</w:t>
      </w:r>
      <w:r w:rsidRPr="008F54E5">
        <w:rPr>
          <w:sz w:val="28"/>
          <w:szCs w:val="26"/>
        </w:rPr>
        <w:t xml:space="preserve">, в которой наиболее наглядно проявляется роль журналистики как "четвертой власти" в обществе;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3.</w:t>
      </w:r>
      <w:r w:rsidRPr="008F54E5">
        <w:rPr>
          <w:iCs/>
          <w:sz w:val="28"/>
          <w:szCs w:val="26"/>
        </w:rPr>
        <w:t>идеологическую</w:t>
      </w:r>
      <w:r w:rsidRPr="008F54E5">
        <w:rPr>
          <w:sz w:val="28"/>
          <w:szCs w:val="26"/>
        </w:rPr>
        <w:t xml:space="preserve"> (социально-ориентирующую), связанную со стремлением оказать глубокое влияние на мировоззренческие основы и ценностные ориентации аудитории, на самосознание людей, их идеалы и стремления, включая мотивацию поведенческих актов;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4.</w:t>
      </w:r>
      <w:r w:rsidRPr="008F54E5">
        <w:rPr>
          <w:iCs/>
          <w:sz w:val="28"/>
          <w:szCs w:val="26"/>
        </w:rPr>
        <w:t>культурно-образовательную</w:t>
      </w:r>
      <w:r w:rsidRPr="008F54E5">
        <w:rPr>
          <w:sz w:val="28"/>
          <w:szCs w:val="26"/>
        </w:rPr>
        <w:t>, заключающуюся, по мнению автора, в том, чтобы, будучи одним из институтов культуры общества, участвовать в пропаганде и распространении в жизни общества высоких культурных ценностей, воспитывать людей на образцах общемировой культуры, тем самым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 xml:space="preserve">способствуя всестороннему развитию человека;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5.</w:t>
      </w:r>
      <w:r w:rsidRPr="008F54E5">
        <w:rPr>
          <w:iCs/>
          <w:sz w:val="28"/>
          <w:szCs w:val="26"/>
        </w:rPr>
        <w:t>рекламно-справочную</w:t>
      </w:r>
      <w:r w:rsidRPr="008F54E5">
        <w:rPr>
          <w:sz w:val="28"/>
          <w:szCs w:val="26"/>
        </w:rPr>
        <w:t>, связанную с удовлетворением утилитарных запросов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 xml:space="preserve">в связи с миром увлечений разных слоев аудитории (сад, огород, туризм, коллекционирование, шахматы и т.д. и т.п.)";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6.</w:t>
      </w:r>
      <w:r w:rsidRPr="008F54E5">
        <w:rPr>
          <w:iCs/>
          <w:sz w:val="28"/>
        </w:rPr>
        <w:t>рекреативную</w:t>
      </w:r>
      <w:r w:rsidRPr="008F54E5">
        <w:rPr>
          <w:sz w:val="28"/>
        </w:rPr>
        <w:t xml:space="preserve"> (развлечения, снятия напряжения, получение удовольствия).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Так, например, С.Г. Корконосенко [4] выделяет 4 такие сферы: экономическую, политическую, духовно-идеологическую и социальную.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В каждой из этих сфер СМИ играют свои социальные роли: - производственно-экономическую,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- регулирующую,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- духовно-идеологическую,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- информационно-коммуникативную.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Так, в экономической области она становится элементом системы производства, приобретает качества товара. В социальном измерении главным является сбор, накопление, хранение, переработка и распространение информации.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 xml:space="preserve">В духовной сфере пресса выполняет познавательную, образовательную, воспитательную функции, свойственные всем идеологическим институтам.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Автор полагает, что ролевой подход дает возможность описать сложный комплекс функционирования СМИ. Возможно, но автор считает, что быть товаром есть функция журналистики – а это, по всей видимости, преувеличение, поскольку товар – это продукт труда, способный удовлетворять какую-либо человеческую потребность и предназначенный для обмена [5], но каким образом журналистика может служить продуктом обмена? В данном случае это не функция журналистики, а функция информации, которую обрабатывает журналистика.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Так же, как и сбор, хранение и т.д. информации, так как это слишком ограниченное определение функции в социальной сфере. Автор также определяет субъектов, которые оказывают влияние на формирование функций СМИ.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Генеральным субъектом по отношению к журналистике является общество. На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>удовлетворение потребностей всего общества направлены функции интеграции познания, выполняемые журналистикой. Отдельные социальные структуры, как субъекты, своими потребностями в завоевании и удержании власти определяют такие функции журналистики, как пропаганда, агитация, организация. Личность определяет функции ориентации, морально – психологического удовлетворения.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  <w:szCs w:val="26"/>
        </w:rPr>
        <w:t>Для такого специфического вида социальных субъектов, как журналисты, журналистика выполняет служебно-профессиональную и творческую функции.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Однако вызывает сомнение само деление субъектов, поскольку журналист может выполнять не только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>творческую и профессиональные функции, но также использовать прессу в своих собственных интересах.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Автор полагает возможным различать еще и социальное назначение журналистики, или ее генеральную функцию, которая состоит в регулирующем и преобразующем воздействии на социальную практику в соответствии с актуальными общественными интересами. Но при этом автор не связывает эту функцию ни с одним субъектом.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Однако различная деятельность средств массовой информации выходит за рамки деятельности журналистики, как, например, прямая трансляция по телевидению</w:t>
      </w:r>
      <w:r>
        <w:rPr>
          <w:sz w:val="28"/>
          <w:szCs w:val="26"/>
        </w:rPr>
        <w:t xml:space="preserve"> </w:t>
      </w:r>
      <w:r w:rsidRPr="008F54E5">
        <w:rPr>
          <w:sz w:val="28"/>
          <w:szCs w:val="26"/>
        </w:rPr>
        <w:t xml:space="preserve">заседания какого-либо съезда или сессии парламента, трансляция по телевидению или радио балета (спектакля, эстрадного концерта), публикация (оглашение) законодательных актов, указов и прочих нормативных актов государственных властей, трансляция урока английского (или любого другого) языка, трансляция (публикация) программы передач, сводки погоды, рекламы очередного товара. То есть понятие “журналистика” может появиться тогда и только тогда, когда дается оценка текущему событию. Только при этих условиях комментатор становится журналистом, а комментарий - элементом журналистской деятельности.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Таким образом, различные авторы по-разному рассматривают функции средств массовой информации. Но существует самое простое разделение функций СМИ, которое предлагают современные исследования:</w:t>
      </w:r>
    </w:p>
    <w:p w:rsidR="008F54E5" w:rsidRPr="008F54E5" w:rsidRDefault="008F54E5" w:rsidP="008F54E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>гуманитарные функции СМИ - информирование, образование, развлечение и т.п.;</w:t>
      </w:r>
    </w:p>
    <w:p w:rsidR="008F54E5" w:rsidRPr="008F54E5" w:rsidRDefault="008F54E5" w:rsidP="008F54E5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6"/>
        </w:rPr>
      </w:pPr>
      <w:r w:rsidRPr="008F54E5">
        <w:rPr>
          <w:sz w:val="28"/>
          <w:szCs w:val="26"/>
        </w:rPr>
        <w:t xml:space="preserve">политические (идеологические) функции СМИ - формирование массового общественного сознания и/или направленное влияние на отдельные группы населения.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</w:p>
    <w:p w:rsidR="008F54E5" w:rsidRPr="008F54E5" w:rsidRDefault="008F54E5" w:rsidP="008F54E5">
      <w:pPr>
        <w:pStyle w:val="6"/>
        <w:ind w:firstLine="709"/>
        <w:jc w:val="center"/>
        <w:rPr>
          <w:i w:val="0"/>
        </w:rPr>
      </w:pPr>
      <w:r w:rsidRPr="008F54E5">
        <w:rPr>
          <w:i w:val="0"/>
        </w:rPr>
        <w:t>Влияние СМИ на культуру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  <w:szCs w:val="26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  <w:szCs w:val="26"/>
        </w:rPr>
        <w:t xml:space="preserve">СМИ в настоящее время оказывает большое влияние на культуру. У этого влияния есть свои положительные и отрицательные стороны. Например, </w:t>
      </w:r>
      <w:r w:rsidRPr="008F54E5">
        <w:rPr>
          <w:sz w:val="28"/>
        </w:rPr>
        <w:t>повышение уровня образования все более широких слоев населения тесно связанно с зарождением СМИ, т.е. с ростом тиражей печатного слова - книг, а затем журналов и газет. Но, в то же время, расширение сферы контакта населения с искусством и наукой посредством СМИ вызвало целый комплекс последствий и для всех социальных слоев и для самой культуры. Из этих последствий выделим следующие два: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Искусство, разделенное до этого на две не слишком связанные между собой части - элитарное и массовое, стало растягиваться в шкалу, каждый участок которой с удалением от элитарного полюса адресовался все более широкому кругу “потребителей”. Малообразованные, но уже попавшие в сферу воздействия СМИ, слои населения получают свою моду, бытовой дизайн, городской романс, бульварные газеты, “романы для кухарок” и другие составляющие быстро разворачивающейся масс-культуры. С точки зрения элитарных критериев, этот поток состоял из эрзац и деструктивных компонентов, разрушающих мораль и культивирующих “дурной вкус”.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Симбиоз большого искусства и высших классов строился до эпохи СМИ в основном на отношениях "предложение-заказ" и в значительно меньшей степени на форме "товар-рынок". С культурной перестройкой, начавшейся под влиянием развития СМИ, новое, неэлитарное, искусство стало формироваться под знаком чисто рыночных отношений, причем рынка массового - низкая цена, большой тираж и качество “под клиента”.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Принцип “под клиента” заслуживает специального рассмотрения, поскольку он всегда играл важную роль и в элитарном искусстве, хотя, как правило, не был определяющим, поскольку культурный уровень заказчика заставлял его обычно считаться с ориентирами самого искусства. Однако массовому “клиенту” эти ориентиры не были понятны или даже знакомы.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Его шкала приоритетов определялась реакциями психики на “прямое” воздействие”. Достаточно вспомнить о классическом принципе “хлеба и зрелищ”, обеспечивавшего социальный баланс на основе “прямого воздействия“ еще задолго до зарождения современных СМИ и масс-культуры. Именно таковы законы, на основе которых рынок формирует дешевую культуру под клиента с недостаточно устойчивой надстройкой и минимальным уровнем эстетических оценок.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Таким образом, СМИ играют большую роль в возникновении и развитии массовой культуры, но все сказанное выше не учитывает еще один важный фактор формирования высокой и низкой культур: </w:t>
      </w:r>
      <w:r w:rsidRPr="008F54E5">
        <w:rPr>
          <w:iCs/>
          <w:sz w:val="28"/>
        </w:rPr>
        <w:t>социальный заказ</w:t>
      </w:r>
      <w:r w:rsidRPr="008F54E5">
        <w:rPr>
          <w:sz w:val="28"/>
        </w:rPr>
        <w:t xml:space="preserve">, который еще совсем недавно считался основной силой, определяющей доминанты развития искусства и даже науки. Текущий контекст – господствующая идеология, мораль, законы – формировавший ориентиры и шкалу оценок, определялись, в конечном счете, социальным заказом.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Высокое искусство во все эпохи должно было прежде всего подчеркнуть право заказчика на власть. Основной же для искусства критерий - “сделайте мне красиво” - мог рассматриваться как вторичный, поскольку (а) обычно является компонентом оформления величия власти и (б) более важен в тех областях, которые реже входили в основной набор атрибутов власти (литература, театр, и т.п.).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На низкое же искусство до эпохи СМИ влиять сверху можно было скорее кнутом, т.е. запретами на нежелательные элементы, чем поощрением желательных. Появление СМИ начинает процесс становления новой масс-культуры, все больше выполняющей заказ сверху: поучительные и религиозные тексты, пропаганда незыблемости устоев, морализующие и патриотические олеографии. С какого-то этапа эволюции масс-культуры фактор рынка начинает играть все большую, а в конце концов основную роль, все больше отождествляя ее с китчем. При этом общие ориентиры культуры в целом остаются за высоким искусством.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pStyle w:val="6"/>
        <w:ind w:firstLine="709"/>
        <w:jc w:val="center"/>
        <w:rPr>
          <w:i w:val="0"/>
        </w:rPr>
      </w:pPr>
      <w:r w:rsidRPr="008F54E5">
        <w:rPr>
          <w:i w:val="0"/>
        </w:rPr>
        <w:t>СМИ и политика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 xml:space="preserve">СМИ играют в политической жизни общества существенную роль, имея самое непосредственное отношение к его жизнедеятельности и выполняя репродуктивную (отображают политику через радио, телевидение и прессу) и продуктивную (творящую) функции, поэтому они в той же степени, что и творцы политики несут ответственность за происходящие в обществе процессы.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Объединение</w:t>
      </w:r>
      <w:r>
        <w:rPr>
          <w:sz w:val="28"/>
        </w:rPr>
        <w:t xml:space="preserve"> </w:t>
      </w:r>
      <w:r w:rsidRPr="008F54E5">
        <w:rPr>
          <w:sz w:val="28"/>
        </w:rPr>
        <w:t>наций</w:t>
      </w:r>
      <w:r>
        <w:rPr>
          <w:sz w:val="28"/>
        </w:rPr>
        <w:t xml:space="preserve"> </w:t>
      </w:r>
      <w:r w:rsidRPr="008F54E5">
        <w:rPr>
          <w:sz w:val="28"/>
        </w:rPr>
        <w:t>в</w:t>
      </w:r>
      <w:r>
        <w:rPr>
          <w:sz w:val="28"/>
        </w:rPr>
        <w:t xml:space="preserve"> </w:t>
      </w:r>
      <w:r w:rsidRPr="008F54E5">
        <w:rPr>
          <w:sz w:val="28"/>
        </w:rPr>
        <w:t>сильные</w:t>
      </w:r>
      <w:r>
        <w:rPr>
          <w:sz w:val="28"/>
        </w:rPr>
        <w:t xml:space="preserve"> </w:t>
      </w:r>
      <w:r w:rsidRPr="008F54E5">
        <w:rPr>
          <w:sz w:val="28"/>
        </w:rPr>
        <w:t>централизованные государства часто оказывалось возможным во многом благодаря появлению прессы, которая создала новый вид социальной общности</w:t>
      </w:r>
      <w:r w:rsidRPr="008F54E5">
        <w:rPr>
          <w:noProof/>
          <w:sz w:val="28"/>
        </w:rPr>
        <w:t xml:space="preserve"> -</w:t>
      </w:r>
      <w:r w:rsidRPr="008F54E5">
        <w:rPr>
          <w:sz w:val="28"/>
        </w:rPr>
        <w:t xml:space="preserve"> публику отдельно взятой газеты. Члены этой агрегации разделены расстояниями, но объединены потребляемой информацией. Пресса ускорила и поставила на «поток» выработку единых символов и значений в национальном масштабе. Сегодня СМИ не только непрерывно воспроизводят этот процесс, но и выводят его на глобальный уровень. Хотя масс-медиа призваны решать определенные задачи в политической системе и обществе, в реальной жизни они достаточно самостоятельны, имеют, собственные, часто расходящиеся с потребностями общества цели деятельности и используют для их достижения различные методы. Политическое влияние СМИ осуществляют через воздействие на разум и чувства человека [7].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В демократических государствах явно преобладает рациональная модель массовых коммуникаций, рассчитанная на убеждение людей с помощью информирования и аргументации, построенной в соответствии с законами логики. Эта модель соответствует сложившемуся там типу менталитета и политической культуры людей. Она предлагает состязательность различных СМИ в борьбе за внимание и доверие аудитории. В этих государствах запрещено законом использование СМИ для разжигания расовой, национальной, классовой и религиозной ненависти и вражды, однако в них различные политические силы для пропаганды своих идей и ценностей широко применяют методы преимущественно эмоционального воздействия, что особенно ярко проявляется в периоды избирательных кампаний.,</w:t>
      </w:r>
      <w:r>
        <w:rPr>
          <w:sz w:val="28"/>
        </w:rPr>
        <w:t xml:space="preserve"> </w:t>
      </w:r>
      <w:r w:rsidRPr="008F54E5">
        <w:rPr>
          <w:sz w:val="28"/>
        </w:rPr>
        <w:t xml:space="preserve">которое нередко может затмить рациональные доводы и аргументы. Этим широко пользуется тоталитарные, авторитарные и особенно этнократические режимы, обильно насыщая свою политическую пропаганду эмоциональным содержанием, подавляющим разум человека. Здесь СМИ широко используют методы психологического внушения, основанные на страхе и вере, для разжигания фанатизма, недоверия или ненависти к политическим оппонентам, лицам других национальностей и всем неугодным.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Несмотря на важность эмоционального воздействия, все же главное влияние на политику СМИ осуществляют через информационный процесс. Основными этапами этого процесса являются получение, отбор, препарирование, комментирование сведений. От того, какую информацию, в какой форме и с какими комментариями получают субъекты политики, очень во многом зависят их последующие действия. Они не только отбирают сведения, поставляемые информационными агентствами, но и сами добывают и оформляют их, а также выступают их комментаторами и распространителями. Поток информации в современном мире настолько разнообразен и противоречив, что самостоятельно разобраться в нем не в состоянии ни отдельный человек, ни даже группа специалистов. Поэтому отбор наиболее важной информации и ее представление в доступной массовой аудитории форме и комментирование - важная задача всей системы СМИ. Информированность граждан, в том числе политиков, прямо зависит от того, как, с какими целями и по каким критериям отбирается информация, насколько глубоко она отражает реальные факты после ее препарирования и редукции, осуществленных газетами, радио телевидением, а также от способа и форм подачи информации.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Роль СМИ в политике нельзя оценивать однозначно. Они представляют собой сложный многогранный институт, состоящий из множества органов и элементов, обеспечивающих информирование населения о происходящей каждой конкретной стране и во всем мире событиях и явлениях.</w:t>
      </w:r>
    </w:p>
    <w:p w:rsidR="008F54E5" w:rsidRPr="008F54E5" w:rsidRDefault="008F54E5" w:rsidP="008F54E5">
      <w:pPr>
        <w:pStyle w:val="6"/>
        <w:ind w:firstLine="709"/>
        <w:jc w:val="center"/>
        <w:rPr>
          <w:i w:val="0"/>
        </w:rPr>
      </w:pPr>
      <w:r>
        <w:rPr>
          <w:b w:val="0"/>
          <w:i w:val="0"/>
        </w:rPr>
        <w:br w:type="page"/>
      </w:r>
      <w:r w:rsidRPr="008F54E5">
        <w:rPr>
          <w:i w:val="0"/>
        </w:rPr>
        <w:t>Заключение</w:t>
      </w:r>
    </w:p>
    <w:p w:rsid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В современный период развития российского общества успешное решение политических, экономических и социальных задач все больше зависит от действия такого субъективного фактора как социальная активность личности. Важную роль в формировании активности играют средства массовой информации. О возрастающей роли печати, радио и телевидения в общественной жизни страны свидетельствуют их бурный</w:t>
      </w:r>
      <w:r>
        <w:rPr>
          <w:sz w:val="28"/>
        </w:rPr>
        <w:t xml:space="preserve"> </w:t>
      </w:r>
      <w:r w:rsidRPr="008F54E5">
        <w:rPr>
          <w:sz w:val="28"/>
        </w:rPr>
        <w:t>рост, распространенность и доступность массовой информации. Печатное и устное слово, телевизионное изображение способны в кратчайшие сроки достигнуть самых отдаленных районов, проникнуть в любую социальную среду.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 w:rsidRPr="008F54E5">
        <w:rPr>
          <w:sz w:val="28"/>
        </w:rPr>
        <w:t>Средства массовой информации – мощная сила воздействия на сознание людей, средство оперативного донесения информации в разные уголки мира, наиболее эффективное средство влияния на эмоции человека, способное убеждать реципиента наилучшим образом. Особенно четко это проявляется в отношении электронных СМИ. По мере расширения технических возможностей</w:t>
      </w:r>
      <w:r>
        <w:rPr>
          <w:sz w:val="28"/>
        </w:rPr>
        <w:t xml:space="preserve"> </w:t>
      </w:r>
      <w:r w:rsidRPr="008F54E5">
        <w:rPr>
          <w:sz w:val="28"/>
        </w:rPr>
        <w:t>их роль возрастает. А по эмоциональному воздействию на чувства и сознание людей они остаются пока непревзойденными и собирают самую большую аудиторию. В средствах массовой информации, а особенно на телевидении вопросы повышения эффективности выступлений тесно связаны с уровнем организации творческого процесса, форм и средств социально-политического воспитания журналистского, художественного и технического персонала. Прежде всего, это отбор проблем, решение которых может быть поддержано и подсказано аудиторией, и создание перспективных планов работы СМИ, их включающих.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 w:rsidRPr="008F54E5">
        <w:rPr>
          <w:sz w:val="28"/>
        </w:rPr>
        <w:t>В настоящее время значительно возросло влияние средств массовой информации на личность. Господствующее положение среди средств массовой информации на сегодняшний день занимает телевидение. Если в конце 70-х начале 80-х годов телевизор считался роскошью, то сегодня телевидение прочно вошло в быт, практически каждой семьи. Постепенно телевидение вытесняет газеты и журналы, серьёзно конкурирует с радио. Конкуренция с прессой объясняется появлением на телевидении новых технологий.</w:t>
      </w:r>
    </w:p>
    <w:p w:rsidR="008F54E5" w:rsidRPr="008F54E5" w:rsidRDefault="008F54E5" w:rsidP="008F54E5">
      <w:pPr>
        <w:pStyle w:val="6"/>
        <w:ind w:firstLine="709"/>
        <w:jc w:val="center"/>
        <w:rPr>
          <w:i w:val="0"/>
        </w:rPr>
      </w:pPr>
      <w:r>
        <w:rPr>
          <w:b w:val="0"/>
          <w:i w:val="0"/>
        </w:rPr>
        <w:br w:type="page"/>
      </w:r>
      <w:r w:rsidRPr="008F54E5">
        <w:rPr>
          <w:i w:val="0"/>
        </w:rPr>
        <w:t>Литература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</w:rPr>
      </w:pP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</w:rPr>
        <w:t>1.</w:t>
      </w:r>
      <w:r w:rsidRPr="008F54E5">
        <w:rPr>
          <w:sz w:val="28"/>
          <w:szCs w:val="20"/>
        </w:rPr>
        <w:t xml:space="preserve"> Пугачев В.П</w:t>
      </w:r>
      <w:r>
        <w:rPr>
          <w:sz w:val="28"/>
          <w:szCs w:val="20"/>
        </w:rPr>
        <w:t xml:space="preserve"> </w:t>
      </w:r>
      <w:r w:rsidRPr="008F54E5">
        <w:rPr>
          <w:sz w:val="28"/>
          <w:szCs w:val="20"/>
        </w:rPr>
        <w:t xml:space="preserve">"Политология. Справочник студента". М. 2001 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  <w:szCs w:val="20"/>
        </w:rPr>
        <w:t>2. Чачановский А.А. “Инстанция истины: СМИ и жизнь: возможность, поиск, ответственность”. М: Политиздат, 2007.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  <w:szCs w:val="20"/>
        </w:rPr>
        <w:t xml:space="preserve">3. </w:t>
      </w:r>
      <w:r w:rsidRPr="008F54E5">
        <w:rPr>
          <w:sz w:val="28"/>
        </w:rPr>
        <w:t xml:space="preserve">Прохоров Е. П. </w:t>
      </w:r>
      <w:r w:rsidRPr="008F54E5">
        <w:rPr>
          <w:sz w:val="28"/>
          <w:szCs w:val="20"/>
        </w:rPr>
        <w:t>"</w:t>
      </w:r>
      <w:r w:rsidRPr="008F54E5">
        <w:rPr>
          <w:sz w:val="28"/>
        </w:rPr>
        <w:t>Введение в теорию журналистики</w:t>
      </w:r>
      <w:r w:rsidRPr="008F54E5">
        <w:rPr>
          <w:sz w:val="28"/>
          <w:szCs w:val="20"/>
        </w:rPr>
        <w:t>"</w:t>
      </w:r>
      <w:r w:rsidRPr="008F54E5">
        <w:rPr>
          <w:sz w:val="28"/>
        </w:rPr>
        <w:t>. М.,2005.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  <w:szCs w:val="20"/>
        </w:rPr>
        <w:t>4. Корконосенко С. Г. "Основы теории журналистики". СПб. 2002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  <w:szCs w:val="20"/>
        </w:rPr>
        <w:t>5. Шишкин А.Ф. "Экономическая теория". М., Гамунит.изд. центр Владос,1996-1997,с.176</w:t>
      </w:r>
    </w:p>
    <w:p w:rsidR="008F54E5" w:rsidRPr="008F54E5" w:rsidRDefault="008F54E5" w:rsidP="008F54E5">
      <w:pPr>
        <w:spacing w:line="360" w:lineRule="auto"/>
        <w:ind w:firstLine="709"/>
        <w:jc w:val="both"/>
        <w:rPr>
          <w:sz w:val="28"/>
          <w:szCs w:val="20"/>
        </w:rPr>
      </w:pPr>
      <w:r w:rsidRPr="008F54E5">
        <w:rPr>
          <w:sz w:val="28"/>
        </w:rPr>
        <w:t xml:space="preserve">6. В.П. Пугачев, А.И. Соловьев </w:t>
      </w:r>
      <w:r w:rsidRPr="008F54E5">
        <w:rPr>
          <w:sz w:val="28"/>
          <w:szCs w:val="20"/>
        </w:rPr>
        <w:t>"</w:t>
      </w:r>
      <w:r w:rsidRPr="008F54E5">
        <w:rPr>
          <w:sz w:val="28"/>
        </w:rPr>
        <w:t>Введение в политологию</w:t>
      </w:r>
      <w:r w:rsidRPr="008F54E5">
        <w:rPr>
          <w:sz w:val="28"/>
          <w:szCs w:val="20"/>
        </w:rPr>
        <w:t>"</w:t>
      </w:r>
      <w:r w:rsidRPr="008F54E5">
        <w:rPr>
          <w:sz w:val="28"/>
        </w:rPr>
        <w:t xml:space="preserve">. М. 2006 г. </w:t>
      </w:r>
      <w:bookmarkStart w:id="0" w:name="_GoBack"/>
      <w:bookmarkEnd w:id="0"/>
    </w:p>
    <w:sectPr w:rsidR="008F54E5" w:rsidRPr="008F54E5" w:rsidSect="008F54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D353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856272"/>
    <w:multiLevelType w:val="hybridMultilevel"/>
    <w:tmpl w:val="00226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6C6C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461841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4E5"/>
    <w:rsid w:val="008F54E5"/>
    <w:rsid w:val="00901C4D"/>
    <w:rsid w:val="00B0321D"/>
    <w:rsid w:val="00E6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D7E52C-DD79-44D2-9B5B-B68EB21B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both"/>
      <w:outlineLvl w:val="1"/>
    </w:pPr>
    <w:rPr>
      <w:b/>
      <w:bCs/>
      <w:i/>
      <w:iCs/>
      <w:sz w:val="28"/>
      <w:szCs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autoSpaceDE w:val="0"/>
      <w:autoSpaceDN w:val="0"/>
      <w:spacing w:after="120" w:line="360" w:lineRule="auto"/>
      <w:ind w:firstLine="360"/>
      <w:outlineLvl w:val="3"/>
    </w:pPr>
    <w:rPr>
      <w:sz w:val="28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jc w:val="both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ind w:firstLine="180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right="175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3">
    <w:name w:val="Body Text Indent"/>
    <w:basedOn w:val="a"/>
    <w:link w:val="a4"/>
    <w:uiPriority w:val="99"/>
    <w:semiHidden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jc w:val="both"/>
    </w:p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character" w:customStyle="1" w:styleId="sel">
    <w:name w:val="sel"/>
    <w:rPr>
      <w:rFonts w:cs="Times New Roman"/>
    </w:rPr>
  </w:style>
  <w:style w:type="paragraph" w:styleId="a7">
    <w:name w:val="Normal (Web)"/>
    <w:basedOn w:val="a"/>
    <w:uiPriority w:val="99"/>
    <w:semiHidden/>
    <w:pPr>
      <w:spacing w:before="100" w:beforeAutospacing="1" w:after="100" w:afterAutospacing="1"/>
      <w:ind w:firstLine="600"/>
      <w:jc w:val="both"/>
    </w:pPr>
    <w:rPr>
      <w:rFonts w:eastAsia="Arial Unicode MS"/>
    </w:rPr>
  </w:style>
  <w:style w:type="paragraph" w:styleId="23">
    <w:name w:val="Body Text 2"/>
    <w:basedOn w:val="a"/>
    <w:link w:val="24"/>
    <w:uiPriority w:val="99"/>
    <w:semiHidden/>
    <w:pPr>
      <w:spacing w:line="360" w:lineRule="auto"/>
      <w:jc w:val="both"/>
    </w:pPr>
    <w:rPr>
      <w:sz w:val="28"/>
      <w:szCs w:val="26"/>
    </w:rPr>
  </w:style>
  <w:style w:type="character" w:customStyle="1" w:styleId="24">
    <w:name w:val="Основной текст 2 Знак"/>
    <w:link w:val="23"/>
    <w:uiPriority w:val="99"/>
    <w:semiHidden/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pPr>
      <w:spacing w:line="360" w:lineRule="auto"/>
      <w:jc w:val="both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4710</Words>
  <Characters>26850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АСФ</Company>
  <LinksUpToDate>false</LinksUpToDate>
  <CharactersWithSpaces>31498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Дом</dc:creator>
  <cp:keywords/>
  <dc:description/>
  <cp:lastModifiedBy>admin</cp:lastModifiedBy>
  <cp:revision>2</cp:revision>
  <dcterms:created xsi:type="dcterms:W3CDTF">2014-02-22T18:10:00Z</dcterms:created>
  <dcterms:modified xsi:type="dcterms:W3CDTF">2014-02-22T18:10:00Z</dcterms:modified>
</cp:coreProperties>
</file>