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D0A" w:rsidRDefault="00A34D0A">
      <w:pPr>
        <w:pStyle w:val="a3"/>
      </w:pPr>
      <w:r>
        <w:t>Содержание:</w:t>
      </w:r>
    </w:p>
    <w:p w:rsidR="00A34D0A" w:rsidRDefault="00A34D0A">
      <w:pPr>
        <w:pStyle w:val="a3"/>
        <w:jc w:val="right"/>
        <w:rPr>
          <w:b w:val="0"/>
          <w:bCs w:val="0"/>
          <w:sz w:val="24"/>
        </w:rPr>
      </w:pPr>
      <w:r>
        <w:rPr>
          <w:b w:val="0"/>
          <w:bCs w:val="0"/>
          <w:sz w:val="24"/>
        </w:rPr>
        <w:t>Стр.</w:t>
      </w:r>
    </w:p>
    <w:p w:rsidR="00A34D0A" w:rsidRDefault="00A34D0A">
      <w:pPr>
        <w:pStyle w:val="a3"/>
        <w:spacing w:line="360" w:lineRule="auto"/>
        <w:ind w:firstLine="0"/>
        <w:jc w:val="left"/>
        <w:rPr>
          <w:b w:val="0"/>
          <w:bCs w:val="0"/>
          <w:sz w:val="26"/>
        </w:rPr>
      </w:pPr>
      <w:r>
        <w:rPr>
          <w:b w:val="0"/>
          <w:bCs w:val="0"/>
          <w:sz w:val="26"/>
        </w:rPr>
        <w:t>Введение____________________________________________________________2</w:t>
      </w:r>
    </w:p>
    <w:p w:rsidR="00A34D0A" w:rsidRDefault="00A34D0A">
      <w:pPr>
        <w:pStyle w:val="a4"/>
        <w:spacing w:line="360" w:lineRule="auto"/>
        <w:ind w:firstLine="0"/>
        <w:jc w:val="left"/>
        <w:rPr>
          <w:sz w:val="26"/>
        </w:rPr>
      </w:pPr>
      <w:r>
        <w:rPr>
          <w:sz w:val="26"/>
        </w:rPr>
        <w:t>1. Социально-экономические предпосылки и последствия Нидерландской революции (1566-1609 гг.)_________________________3</w:t>
      </w:r>
    </w:p>
    <w:p w:rsidR="00A34D0A" w:rsidRDefault="00A34D0A">
      <w:pPr>
        <w:pStyle w:val="a4"/>
        <w:spacing w:line="360" w:lineRule="auto"/>
        <w:ind w:firstLine="0"/>
        <w:jc w:val="left"/>
        <w:rPr>
          <w:sz w:val="26"/>
        </w:rPr>
      </w:pPr>
      <w:r>
        <w:rPr>
          <w:sz w:val="26"/>
        </w:rPr>
        <w:t xml:space="preserve">2. Английская революция 1640-1660 гг.: экономические причины </w:t>
      </w:r>
    </w:p>
    <w:p w:rsidR="00A34D0A" w:rsidRDefault="00A34D0A">
      <w:pPr>
        <w:pStyle w:val="a4"/>
        <w:spacing w:line="360" w:lineRule="auto"/>
        <w:ind w:firstLine="0"/>
        <w:jc w:val="left"/>
        <w:rPr>
          <w:sz w:val="26"/>
        </w:rPr>
      </w:pPr>
      <w:r>
        <w:rPr>
          <w:sz w:val="26"/>
        </w:rPr>
        <w:t>и последствия________________________________________________________5</w:t>
      </w:r>
    </w:p>
    <w:p w:rsidR="00A34D0A" w:rsidRDefault="00A34D0A">
      <w:pPr>
        <w:pStyle w:val="a4"/>
        <w:spacing w:line="360" w:lineRule="auto"/>
        <w:ind w:right="-185" w:firstLine="0"/>
        <w:jc w:val="left"/>
        <w:rPr>
          <w:sz w:val="26"/>
        </w:rPr>
      </w:pPr>
      <w:r>
        <w:rPr>
          <w:sz w:val="26"/>
        </w:rPr>
        <w:t>3. Особенности генезиса индустриального общества во Франции______9</w:t>
      </w:r>
    </w:p>
    <w:p w:rsidR="00A34D0A" w:rsidRDefault="00A34D0A">
      <w:pPr>
        <w:pStyle w:val="a4"/>
        <w:spacing w:line="360" w:lineRule="auto"/>
        <w:ind w:right="-185" w:firstLine="0"/>
        <w:jc w:val="left"/>
        <w:rPr>
          <w:sz w:val="26"/>
        </w:rPr>
      </w:pPr>
      <w:r>
        <w:rPr>
          <w:sz w:val="26"/>
        </w:rPr>
        <w:t>4. Социально-экономические предпосылки и последствия войны              североамериканских колоний за независимость______________________11</w:t>
      </w:r>
    </w:p>
    <w:p w:rsidR="00A34D0A" w:rsidRDefault="00A34D0A">
      <w:pPr>
        <w:pStyle w:val="a3"/>
        <w:spacing w:line="360" w:lineRule="auto"/>
        <w:ind w:right="-365" w:firstLine="0"/>
        <w:jc w:val="left"/>
        <w:rPr>
          <w:b w:val="0"/>
          <w:bCs w:val="0"/>
          <w:sz w:val="26"/>
        </w:rPr>
      </w:pPr>
      <w:r>
        <w:rPr>
          <w:b w:val="0"/>
          <w:bCs w:val="0"/>
          <w:sz w:val="26"/>
        </w:rPr>
        <w:t>Заключение__________________________________________________________14</w:t>
      </w:r>
    </w:p>
    <w:p w:rsidR="00A34D0A" w:rsidRDefault="00A34D0A">
      <w:pPr>
        <w:pStyle w:val="a3"/>
        <w:spacing w:line="360" w:lineRule="auto"/>
        <w:ind w:right="-185" w:firstLine="0"/>
        <w:jc w:val="left"/>
      </w:pPr>
      <w:r>
        <w:rPr>
          <w:b w:val="0"/>
          <w:bCs w:val="0"/>
          <w:sz w:val="26"/>
        </w:rPr>
        <w:t>Список литературы__________________________________________________15</w:t>
      </w: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p>
    <w:p w:rsidR="00A34D0A" w:rsidRDefault="00A34D0A">
      <w:pPr>
        <w:pStyle w:val="a3"/>
      </w:pPr>
      <w:r>
        <w:t>Введение</w:t>
      </w:r>
    </w:p>
    <w:p w:rsidR="00A34D0A" w:rsidRDefault="00A34D0A">
      <w:pPr>
        <w:pStyle w:val="a3"/>
      </w:pPr>
    </w:p>
    <w:p w:rsidR="00A34D0A" w:rsidRDefault="00A34D0A">
      <w:pPr>
        <w:ind w:firstLine="539"/>
        <w:jc w:val="both"/>
        <w:rPr>
          <w:rFonts w:ascii="Batang" w:eastAsia="Batang" w:hAnsi="Batang"/>
          <w:sz w:val="28"/>
        </w:rPr>
      </w:pPr>
      <w:r>
        <w:rPr>
          <w:rFonts w:ascii="Batang" w:eastAsia="Batang" w:hAnsi="Batang"/>
          <w:sz w:val="28"/>
        </w:rPr>
        <w:t>Предпосылки индустриализации сельского хозяйства формировались в трех основных направлениях: создание буржуазных форм земельной собственности, преобразование феодальной ренты на капиталистическую, рост товарности.</w:t>
      </w:r>
    </w:p>
    <w:p w:rsidR="00A34D0A" w:rsidRDefault="00A34D0A">
      <w:pPr>
        <w:pStyle w:val="a4"/>
        <w:ind w:firstLine="539"/>
      </w:pPr>
      <w:r>
        <w:t>Состоялись значительные сдвиги в сфере торговли, обращения и распределения. Простое товарное производство перерастало в рыночное, углублялось международное разделение труда, формировались национальные, европейский и мировой рынки товаров и денег. Появились монопольные торговые компании, усовершенствовались товарные биржи. Господствующую роль играли Голландия и Англия. Европейские феодальные страны практически были изъяты с мирового рынка и превратились в продавцов продукции своих аграризованих экономик.</w:t>
      </w:r>
      <w:r>
        <w:cr/>
        <w:t xml:space="preserve">       Значительную роль в процессе генезиса индустриальной цивилизации сыграли буржуазные революции в Нидерландах, Англии, Северной Америке, Франции.</w:t>
      </w: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pPr>
    </w:p>
    <w:p w:rsidR="00A34D0A" w:rsidRDefault="00A34D0A">
      <w:pPr>
        <w:pStyle w:val="a4"/>
        <w:ind w:firstLine="539"/>
        <w:jc w:val="center"/>
        <w:rPr>
          <w:b/>
          <w:bCs/>
          <w:sz w:val="32"/>
        </w:rPr>
      </w:pPr>
      <w:r>
        <w:rPr>
          <w:b/>
          <w:bCs/>
          <w:sz w:val="32"/>
        </w:rPr>
        <w:t>1. Социально-экономические предпосылки и последствия Нидерландской революции (1566-1609 гг.)</w:t>
      </w:r>
    </w:p>
    <w:p w:rsidR="00A34D0A" w:rsidRDefault="00A34D0A">
      <w:pPr>
        <w:pStyle w:val="a4"/>
        <w:ind w:firstLine="539"/>
        <w:jc w:val="center"/>
        <w:rPr>
          <w:b/>
          <w:bCs/>
          <w:sz w:val="32"/>
        </w:rPr>
      </w:pPr>
    </w:p>
    <w:p w:rsidR="00A34D0A" w:rsidRDefault="00A34D0A">
      <w:pPr>
        <w:pStyle w:val="a4"/>
        <w:ind w:firstLine="539"/>
      </w:pPr>
      <w:r>
        <w:t>В первой половине XVІ ст. хозяйство Нидерландов достигло высокого уровня развития. В северных провинциях населения занималось хлеборобством, разведением скота. Большинство крестьян были свободным. Удельный вес феодального землевладения составлял лишь 20-25%. Создавались фермерские хозяйства, районы "торгового земледелия", что специализировались на выращивании определенных культур. Успешно развивалось рыболовство, а нидерландская рыба имела большой спрос и сбыт во многих странах.</w:t>
      </w:r>
    </w:p>
    <w:p w:rsidR="00A34D0A" w:rsidRDefault="00A34D0A">
      <w:pPr>
        <w:ind w:firstLine="540"/>
        <w:jc w:val="both"/>
        <w:rPr>
          <w:rFonts w:ascii="Batang" w:eastAsia="Batang" w:hAnsi="Batang"/>
          <w:sz w:val="28"/>
        </w:rPr>
      </w:pPr>
      <w:r>
        <w:rPr>
          <w:rFonts w:ascii="Batang" w:eastAsia="Batang" w:hAnsi="Batang"/>
          <w:sz w:val="28"/>
        </w:rPr>
        <w:t>Южные провинции кроме хлеборобства имели развитую промышленность мануфактурного типа. Фландрийские ткацкие станки были известны еще со времен средневековья и отмечались высоким совершенством. Вырабатывали здесь сукно, полотно, шелковые ткани. Значительного развития достигла железорудная промышленность. Сформировался национальный рынок.</w:t>
      </w:r>
    </w:p>
    <w:p w:rsidR="00A34D0A" w:rsidRDefault="00A34D0A">
      <w:pPr>
        <w:ind w:firstLine="540"/>
        <w:jc w:val="both"/>
        <w:rPr>
          <w:rFonts w:ascii="Batang" w:eastAsia="Batang" w:hAnsi="Batang"/>
          <w:sz w:val="28"/>
        </w:rPr>
      </w:pPr>
      <w:r>
        <w:rPr>
          <w:rFonts w:ascii="Batang" w:eastAsia="Batang" w:hAnsi="Batang"/>
          <w:sz w:val="28"/>
        </w:rPr>
        <w:t>Успешно развивалась торговля Нидерландов с Италией, Францией, Англией и балтийскими странами. Главнейшим портовым городом был Антверпен. Сюда причаливало по несколько тысяч кораблей, иностранные фирмы имели здесь своих представителей, антверпенская биржа занимала одно из первых мест в Европе.</w:t>
      </w:r>
    </w:p>
    <w:p w:rsidR="00A34D0A" w:rsidRDefault="00A34D0A">
      <w:pPr>
        <w:ind w:firstLine="540"/>
        <w:jc w:val="both"/>
        <w:rPr>
          <w:rFonts w:ascii="Batang" w:eastAsia="Batang" w:hAnsi="Batang"/>
          <w:sz w:val="28"/>
        </w:rPr>
      </w:pPr>
      <w:r>
        <w:rPr>
          <w:rFonts w:ascii="Batang" w:eastAsia="Batang" w:hAnsi="Batang"/>
          <w:sz w:val="28"/>
        </w:rPr>
        <w:t>Важной предпосылкой Нидерландской революции и становление нового типа общества была реформация, идеи которой нашли в Нидерландах хорошую почву. Именно она разбудила дух индивидуализма, рационализма и прагматизма в материально-практической деятельности людей. Религиозно освященная установка на работу при категоричном протестантском осуждении расточительства оказывала содействие накоплению капитала, а затем и укреплению чувства личной свободы представителей предпринимательских кругов.</w:t>
      </w:r>
    </w:p>
    <w:p w:rsidR="00A34D0A" w:rsidRDefault="00A34D0A">
      <w:pPr>
        <w:ind w:firstLine="540"/>
        <w:jc w:val="both"/>
        <w:rPr>
          <w:rFonts w:ascii="Batang" w:eastAsia="Batang" w:hAnsi="Batang"/>
          <w:sz w:val="28"/>
        </w:rPr>
      </w:pPr>
      <w:r>
        <w:rPr>
          <w:rFonts w:ascii="Batang" w:eastAsia="Batang" w:hAnsi="Batang"/>
          <w:sz w:val="28"/>
        </w:rPr>
        <w:t>Ход экономического развития Нидерландов тормозила феодально-католическая Испания, которая в середине XVІ ст. превратила страну в свою провинцию. Жестокая инквизиция населения протестантских северных провинций Нидерландов, высокие налоги относительно купцов, промышленников, ограничение в торговле и предпринимательстве привели к массовому недовольству и наконец к революции, которая имела национально-освободительный характер.</w:t>
      </w:r>
    </w:p>
    <w:p w:rsidR="00A34D0A" w:rsidRDefault="00A34D0A">
      <w:pPr>
        <w:ind w:firstLine="540"/>
        <w:jc w:val="both"/>
        <w:rPr>
          <w:rFonts w:ascii="Batang" w:eastAsia="Batang" w:hAnsi="Batang"/>
          <w:sz w:val="28"/>
        </w:rPr>
      </w:pPr>
      <w:r>
        <w:rPr>
          <w:rFonts w:ascii="Batang" w:eastAsia="Batang" w:hAnsi="Batang"/>
          <w:sz w:val="28"/>
        </w:rPr>
        <w:t>Революция и освободительная война победили только в северных провинциях, которые 26 июля 1581 г. провозгласили свою полную независимость (Испания признала независимость Нидерландов лишь в 1609 г.).</w:t>
      </w:r>
    </w:p>
    <w:p w:rsidR="00A34D0A" w:rsidRDefault="00A34D0A">
      <w:pPr>
        <w:ind w:firstLine="540"/>
        <w:jc w:val="both"/>
        <w:rPr>
          <w:rFonts w:ascii="Batang" w:eastAsia="Batang" w:hAnsi="Batang"/>
          <w:sz w:val="28"/>
        </w:rPr>
      </w:pPr>
      <w:r>
        <w:rPr>
          <w:rFonts w:ascii="Batang" w:eastAsia="Batang" w:hAnsi="Batang"/>
          <w:sz w:val="28"/>
        </w:rPr>
        <w:t>Освобождение от испанского феодального господства стало дополнительным стимулом для экономического роста Голландии. В середине XVІІ ст. голландские мануфактуры (кораблестроительные, текстильные и др.) были лучшими в Европе. Успешно развивались парусные, канатные, бумажные, сахарорафинадные, мыловаренные, стеклянные, пивоваренные мануфактуры. Большинство были централизованным. На них работало до 100 рабочих. Начала возрастать количество городского населения, удельный вес которого в первой половине XVІІ ст. представляла от 35 до 50%.</w:t>
      </w:r>
    </w:p>
    <w:p w:rsidR="00A34D0A" w:rsidRDefault="00A34D0A">
      <w:pPr>
        <w:ind w:firstLine="540"/>
        <w:jc w:val="both"/>
        <w:rPr>
          <w:rFonts w:ascii="Batang" w:eastAsia="Batang" w:hAnsi="Batang"/>
          <w:sz w:val="28"/>
        </w:rPr>
      </w:pPr>
      <w:r>
        <w:rPr>
          <w:rFonts w:ascii="Batang" w:eastAsia="Batang" w:hAnsi="Batang"/>
          <w:sz w:val="28"/>
        </w:rPr>
        <w:t>Развитие сельского хозяйства Голландии имело компромиссный характер. Революция не уничтожила окончательно феодальную земельну собственность, тем не менее приоритет в аграрном секторе получила фермерско-крестьянская собственность, которая крепла за счет распределения монастырских земель, осушения. Фермерство Голландии было ориентировано на выращивание культур, которые давали наибольшую прибыль - лен, конопля, табак, хмель, растения-красители. Эффективно развивалось животноводство. Голландский сыр и масло находили консумента во всей Европе.</w:t>
      </w:r>
    </w:p>
    <w:p w:rsidR="00A34D0A" w:rsidRDefault="00A34D0A">
      <w:pPr>
        <w:ind w:firstLine="540"/>
        <w:jc w:val="both"/>
        <w:rPr>
          <w:rFonts w:ascii="Batang" w:eastAsia="Batang" w:hAnsi="Batang"/>
          <w:sz w:val="28"/>
        </w:rPr>
      </w:pPr>
      <w:r>
        <w:rPr>
          <w:rFonts w:ascii="Batang" w:eastAsia="Batang" w:hAnsi="Batang"/>
          <w:sz w:val="28"/>
        </w:rPr>
        <w:t>Торговля стала наиболее прибыльной сферой деятельности голландцев и охватывала весь мир. В 1602 г. созданная акционерная компания - частный акционерный союз, значительное количество акций которой контролировало государство.</w:t>
      </w:r>
    </w:p>
    <w:p w:rsidR="00A34D0A" w:rsidRDefault="00A34D0A">
      <w:pPr>
        <w:ind w:firstLine="540"/>
        <w:jc w:val="both"/>
        <w:rPr>
          <w:rFonts w:ascii="Batang" w:eastAsia="Batang" w:hAnsi="Batang"/>
          <w:sz w:val="28"/>
        </w:rPr>
      </w:pPr>
      <w:r>
        <w:rPr>
          <w:rFonts w:ascii="Batang" w:eastAsia="Batang" w:hAnsi="Batang"/>
          <w:sz w:val="28"/>
        </w:rPr>
        <w:t>Во внешнюю торговлю и морские перевозки вкладывались большие капиталы. Голландия владела наибольшим в Европе морским торговым флотом, на ее судьбу приходилось приблизительно 75% общего количества кораблей европейских стран. Голландцы, вытеснив португальцев, создали огромную империю, которая протягивалась от Мозамбика до Японии. Они с чрезвычайной энергией закладывали торговые фактории, монополизировали снабжение пряности и восточных товаров, занимались каботажными перевозками. Большие прибыли давали работорговля и пиратство. Внешняя торговля и морские перевозки стали настолько удобными, что Ост-Индийская компания в 1606 г. выплатила своим членам 67% дивидендов. В 1699 г. капитал компании составлял 4 т золота.</w:t>
      </w:r>
    </w:p>
    <w:p w:rsidR="00A34D0A" w:rsidRDefault="00A34D0A">
      <w:pPr>
        <w:ind w:firstLine="540"/>
        <w:jc w:val="both"/>
      </w:pPr>
      <w:r>
        <w:rPr>
          <w:rFonts w:ascii="Batang" w:eastAsia="Batang" w:hAnsi="Batang"/>
          <w:sz w:val="28"/>
        </w:rPr>
        <w:t>В конце XVІ ст. -наибольшим портовым  городом Нидерландов становится Амстердам. Его корабли перевозили 5/6 товаров, которыми обменивались Пиренейский полуостров и Северная Атлантика. Голландцы заняли господствующее положение в торговле Португалии с Испанией.</w:t>
      </w:r>
    </w:p>
    <w:p w:rsidR="00A34D0A" w:rsidRDefault="00A34D0A">
      <w:pPr>
        <w:pStyle w:val="a4"/>
        <w:ind w:firstLine="539"/>
      </w:pPr>
      <w:r>
        <w:t>Развитие торговли обусловило рост роли банковского дела и кредита. В начале XVІ ст. в Антверпене сложился денежный рынок, где в международных расчетах использовали векселя (письменные долговые обязательства) на предъявителя. Долги и кредиты поступали на рынок. Векселя находились в обращении вместо денежные наличности, переходили из рук в руки, пока не аннулировались. Общей стала практика платежных распоряжений (ассигнаций), что устанавливала ответственность кредиторов. В 1598 г. была основана Страховая палата. На протяжении XVІІ ст. Амстердам превращается в наибольший международный финансово-кредитный центр, этому оказывали содействие низкие проценты (5%) на ссудный капитал.</w:t>
      </w:r>
    </w:p>
    <w:p w:rsidR="00A34D0A" w:rsidRDefault="00A34D0A">
      <w:pPr>
        <w:pStyle w:val="a4"/>
        <w:ind w:firstLine="539"/>
      </w:pPr>
      <w:r>
        <w:t>В  XVІІ ст. Голландия, которая базировала свое хозяйство на неустойчивом фундаменте посреднической торговли, начала терять торговое первенство в пользу Англии, которая преобладала в промышленном развитии. Вследствие этого капитал Голландии все больше становился ростовщическим, перемещался из торговли ее мореходства в банковскую сферу.</w:t>
      </w:r>
    </w:p>
    <w:p w:rsidR="00A34D0A" w:rsidRDefault="00A34D0A">
      <w:pPr>
        <w:pStyle w:val="a4"/>
        <w:ind w:firstLine="539"/>
      </w:pPr>
    </w:p>
    <w:p w:rsidR="00A34D0A" w:rsidRDefault="00A34D0A">
      <w:pPr>
        <w:pStyle w:val="a4"/>
        <w:ind w:firstLine="539"/>
        <w:jc w:val="center"/>
        <w:rPr>
          <w:b/>
          <w:bCs/>
          <w:sz w:val="32"/>
        </w:rPr>
      </w:pPr>
      <w:r>
        <w:rPr>
          <w:b/>
          <w:bCs/>
          <w:sz w:val="32"/>
        </w:rPr>
        <w:t>2. Английская революция 1640-1660 гг.: экономические причины и последствия</w:t>
      </w:r>
    </w:p>
    <w:p w:rsidR="00A34D0A" w:rsidRDefault="00A34D0A">
      <w:pPr>
        <w:pStyle w:val="a4"/>
        <w:ind w:firstLine="539"/>
        <w:jc w:val="center"/>
        <w:rPr>
          <w:b/>
          <w:bCs/>
          <w:sz w:val="32"/>
        </w:rPr>
      </w:pPr>
    </w:p>
    <w:p w:rsidR="00A34D0A" w:rsidRDefault="00A34D0A">
      <w:pPr>
        <w:pStyle w:val="a4"/>
        <w:ind w:firstLine="539"/>
      </w:pPr>
      <w:r>
        <w:t>В начале XVІ ст. Англия оставалась небольшой за количеством населения государством. Преобладающая часть ее жителей проживала в сельской местности; в городах - 20% жителей страны. Большинство отраслей промышленности в своем развитии уступали континентальным странам Европы, а английский флот значительно отставал от голландского.</w:t>
      </w:r>
    </w:p>
    <w:p w:rsidR="00A34D0A" w:rsidRDefault="00A34D0A">
      <w:pPr>
        <w:pStyle w:val="a4"/>
        <w:ind w:firstLine="539"/>
      </w:pPr>
      <w:r>
        <w:t>Развитие океанской торговли и первые морские победы создали благоприятные условия для хозяйственного прогресса Англии. Королева Елизавета вела целенаправленную политику поддержки земледелия, запретила замену пахотных грунтов на пастбища, чего стремились сельские землевладельцы.</w:t>
      </w:r>
    </w:p>
    <w:p w:rsidR="00A34D0A" w:rsidRDefault="00A34D0A">
      <w:pPr>
        <w:pStyle w:val="a4"/>
        <w:ind w:firstLine="539"/>
      </w:pPr>
      <w:r>
        <w:t>Увеличились площади пахотных земель. Протеговані королевой текстильные мастерские начали быстро размываться, увеличился вывоз английского сукна, которое успешно конкурировало из фландрийским. В Англии нашли приют эмигранты из Нидерландов, которые убегали в результате религиозных преследований. Королева произвела реформу цехов, придавала большое значение качеству ремесленных изделий, особое внимание обращала на ремесленную молодежь. Все это положительно повлияло на развитие английской промышленности.</w:t>
      </w:r>
    </w:p>
    <w:p w:rsidR="00A34D0A" w:rsidRDefault="00A34D0A">
      <w:pPr>
        <w:pStyle w:val="a4"/>
        <w:ind w:firstLine="539"/>
      </w:pPr>
      <w:r>
        <w:t>Промышленный подъем послужил причиной необыкновенного развития английской торговли. Уже в 1553 г. в Лондоне возникла "Гильдия отважных купцов" - общество, которое начало приобретать чужеземные рынки для английской шерсти и сукна. Постепенно торговые фактории было открыто в Гамбурге, Антверпене. Основано Балтийскую, Московскую торговые компании. Торговая экспансия Англии на севере Европы подорвала монополию Ганзи и привела к ее упадку.</w:t>
      </w:r>
    </w:p>
    <w:p w:rsidR="00A34D0A" w:rsidRDefault="00A34D0A">
      <w:pPr>
        <w:pStyle w:val="a4"/>
        <w:ind w:firstLine="539"/>
      </w:pPr>
      <w:r>
        <w:t>Английский торговый флот появился и на Средиземном море, вследствие чего образовались Левантийская, Турецкая и Марокканская торговые компании. Из Середземных вод англичане перекинулись на океаны. Первые пути проложили здесь пираты Дрейк, Кавендиш, Рейли и прочие. Волтер Рейли основал в 1584 г. североамериканскую колонию и назвал ее Вирджинией. На протяжении XVІ - XVІІІ ст. Англия в борьбе с Нидерландами, Францией получила значительные территории в Северной Америке, превратив их в сырьевой придаток и рынок сбыта своих товаров.</w:t>
      </w:r>
    </w:p>
    <w:p w:rsidR="00A34D0A" w:rsidRDefault="00A34D0A">
      <w:pPr>
        <w:pStyle w:val="a4"/>
        <w:ind w:firstLine="539"/>
      </w:pPr>
      <w:r>
        <w:t>Для будущего развития Англии большое значение имело создание Вест-Индийской и Ост-Индийской торговых компаний. Значительные прибыли Англия получала от пиратства и работорговли, в которой занимала монопольное положение.</w:t>
      </w:r>
    </w:p>
    <w:p w:rsidR="00A34D0A" w:rsidRDefault="00A34D0A">
      <w:pPr>
        <w:pStyle w:val="a4"/>
        <w:ind w:firstLine="539"/>
      </w:pPr>
      <w:r>
        <w:t>Важную роль в хозяйственном подъеме Англии сыграл аграрный переворот, который состоялся в XVІ - XVІІІ ст. Товарно-денежные отношения, возрастающий спрос на текстильные изделия послужили причиной развития овцеводства, преобразование пахотных угодий на пастбища. Широко применялось ограждение земель. Начала формироваться земельная собственность буржуазного типа. С целью создания больших пастбищ для овец и используя право собственности на землю, крупные землевладельцы выгоняли крестьян из своих наделов, превращали их в арендаторов-фермеров. Фермерские скотоводческие хозяйства становились товарными, рыночными, предпринимательскими.</w:t>
      </w:r>
    </w:p>
    <w:p w:rsidR="00A34D0A" w:rsidRDefault="00A34D0A">
      <w:pPr>
        <w:pStyle w:val="a4"/>
        <w:ind w:firstLine="539"/>
      </w:pPr>
      <w:r>
        <w:t>Формированию земельной собственности буржуазного типа в значительной мере оказывала содействие Реформация, в результате которой в стране было закрыто свыше 3 тыс. католических монастырей. Их земли подлежали конфискации в пользу государства и продавались на Коммерческой основе дворянам. Монастырские помещения часто использовались для создания ткацких мануфактур. Разоренные крестьяне, рядовые монахи и другие категории населения стали основным источником нанимаемой рабочей силы для массово создаваемых мануфактур.</w:t>
      </w:r>
    </w:p>
    <w:p w:rsidR="00A34D0A" w:rsidRDefault="00A34D0A">
      <w:pPr>
        <w:pStyle w:val="a4"/>
        <w:ind w:firstLine="539"/>
      </w:pPr>
      <w:r>
        <w:t xml:space="preserve">Для перехода от мелкотоварного производства требовались значительные  средства. Процесс так называемого </w:t>
      </w:r>
      <w:r>
        <w:rPr>
          <w:i/>
          <w:iCs/>
        </w:rPr>
        <w:t xml:space="preserve">"первоначального накопления капитала" </w:t>
      </w:r>
      <w:r>
        <w:t xml:space="preserve">наиболее ярко проявился в Англии. Его основными путями были: </w:t>
      </w:r>
    </w:p>
    <w:p w:rsidR="00A34D0A" w:rsidRDefault="00A34D0A">
      <w:pPr>
        <w:pStyle w:val="a4"/>
        <w:numPr>
          <w:ilvl w:val="0"/>
          <w:numId w:val="1"/>
        </w:numPr>
      </w:pPr>
      <w:r>
        <w:t xml:space="preserve">аграрный переворот и Реформация; </w:t>
      </w:r>
    </w:p>
    <w:p w:rsidR="00A34D0A" w:rsidRDefault="00A34D0A">
      <w:pPr>
        <w:pStyle w:val="a4"/>
        <w:numPr>
          <w:ilvl w:val="0"/>
          <w:numId w:val="1"/>
        </w:numPr>
      </w:pPr>
      <w:r>
        <w:t xml:space="preserve">система государственного долга, в результате которой чрезвычайно обогатились те ростовщики, купцы и предприниматели, которые занимали государству деньги под большие проценты; </w:t>
      </w:r>
    </w:p>
    <w:p w:rsidR="00A34D0A" w:rsidRDefault="00A34D0A">
      <w:pPr>
        <w:pStyle w:val="a4"/>
        <w:numPr>
          <w:ilvl w:val="0"/>
          <w:numId w:val="1"/>
        </w:numPr>
      </w:pPr>
      <w:r>
        <w:t xml:space="preserve">протекционистская политика правительства относительно национальной буржуазии; </w:t>
      </w:r>
    </w:p>
    <w:p w:rsidR="00A34D0A" w:rsidRDefault="00A34D0A">
      <w:pPr>
        <w:pStyle w:val="a4"/>
        <w:numPr>
          <w:ilvl w:val="0"/>
          <w:numId w:val="1"/>
        </w:numPr>
      </w:pPr>
      <w:r>
        <w:t>колониальная система, пиратство и т.п..</w:t>
      </w:r>
    </w:p>
    <w:p w:rsidR="00A34D0A" w:rsidRDefault="00A34D0A">
      <w:pPr>
        <w:pStyle w:val="a4"/>
      </w:pPr>
    </w:p>
    <w:p w:rsidR="00A34D0A" w:rsidRDefault="00A34D0A">
      <w:pPr>
        <w:pStyle w:val="a4"/>
      </w:pPr>
      <w:r>
        <w:t>В результате изменений, которые состоялись в XVІ - первой половине XVІІ ст., в Англии новые капиталистические отношения проникли во все отрасли экономики. Сформировался класс новых собственников - дворян-джентри, предпринимателей, купцов-торговцев, зажиточных фермеров, которые владели значительными капиталами, но по ряду причин были лишенные политической власти. К середину XVІІ ст. в Англии заострились религиозные разногласия. Именно они и стали основным поводом для революции 1640-1660 гг.</w:t>
      </w:r>
    </w:p>
    <w:p w:rsidR="00A34D0A" w:rsidRDefault="00A34D0A">
      <w:pPr>
        <w:pStyle w:val="a4"/>
      </w:pPr>
      <w:r>
        <w:t xml:space="preserve">Вследствии революции была ликвидирована феодальная собственность на землю. Новые классы получили доступ к государственной власти. Была провозглашена свобода промышленного и торгового предпринимательства, ликвидированы основные преграды для хозяйственного подъема. </w:t>
      </w:r>
    </w:p>
    <w:p w:rsidR="00A34D0A" w:rsidRDefault="00A34D0A">
      <w:pPr>
        <w:pStyle w:val="a4"/>
      </w:pPr>
      <w:r>
        <w:t>Начал возрастать объем многоотраслевого мануфактурного производства, которое стало господствующим в промышленности Англии. Треть промышленного населения была  занята в текстильной промышленности. Успешно развивались хлопчатобумажные, бумажные, стеклянные, металлургические, кораблестроительные мануфактуры. По темпам и масштабами английская промышленность в конце XVІІІ ст. заняла первое место в Европе.</w:t>
      </w:r>
    </w:p>
    <w:p w:rsidR="00A34D0A" w:rsidRDefault="00A34D0A">
      <w:pPr>
        <w:pStyle w:val="a4"/>
      </w:pPr>
      <w:r>
        <w:t>В ходе аграрного переворота были ликвидированы мелкие крестьянские хозяйства, утверждалась большая земельная собственность лендлордов и фермеров. Сельское хозяйство достигло значительных успехов в агрокультуре и агротехнике; возросла урожайность зерновых культур. В XVІІІ ст. Великобритания вывозила 20% урожая. Она стала страной классического фермерского хозяйства.</w:t>
      </w:r>
    </w:p>
    <w:p w:rsidR="00A34D0A" w:rsidRDefault="00A34D0A">
      <w:pPr>
        <w:pStyle w:val="a4"/>
      </w:pPr>
      <w:r>
        <w:t>В мануфактурный период торговый капитал преобладал над промышленным. Главными сферами вложения капиталов в Великобритании оставались внешняя торговля и морские перевозки. Большую роль в экономическом росте Англии сыграл Навигационный акт (1651 г.), согласно  которому внешнеторговые операции страны могли осуществляться лишь английскими кораблями или кораблями той страны, откуда импортировался товар. Этот закон подорвал посредническую торговлю и мореходство наибольшего неприятеля Англии - Голландию. Он оказывал содействие развитию английского судостроения и мореходства. Англия обогнала за масштабами колониальной и торговой экспансии Нидерланды, отвоевала у Франции ее важнейшие владения, захватила Индию и превратилась в мировую колониальную империю.</w:t>
      </w:r>
    </w:p>
    <w:p w:rsidR="00A34D0A" w:rsidRDefault="00A34D0A">
      <w:pPr>
        <w:pStyle w:val="a4"/>
      </w:pPr>
      <w:r>
        <w:t>В XVІІІ ст. английский финансовый капитал начал властвовать в деловом мире. В 1694 г. был образован Английский банк, билеты которого до 1797 г. обменивались на золото. Формировались частные лондонские банки. В 1807 г. их было 73. В провинциях появились сельские банки или банки графств.</w:t>
      </w:r>
    </w:p>
    <w:p w:rsidR="00A34D0A" w:rsidRDefault="00A34D0A">
      <w:pPr>
        <w:pStyle w:val="a4"/>
      </w:pPr>
      <w:r>
        <w:t>В отличие от больших ярмарок, которые собирались несколько раз на год, банки регулярно проводили клиринговые расчеты (зачет взаимных требований и обязательств). Сконцентрированные в банках деньги перераспределялись и использовались в промышленности, торговли.</w:t>
      </w:r>
    </w:p>
    <w:p w:rsidR="00A34D0A" w:rsidRDefault="00A34D0A">
      <w:pPr>
        <w:pStyle w:val="a4"/>
        <w:ind w:firstLine="0"/>
      </w:pPr>
    </w:p>
    <w:p w:rsidR="00A34D0A" w:rsidRDefault="00A34D0A">
      <w:pPr>
        <w:pStyle w:val="a4"/>
        <w:ind w:firstLine="0"/>
        <w:jc w:val="center"/>
        <w:rPr>
          <w:b/>
          <w:bCs/>
          <w:sz w:val="32"/>
        </w:rPr>
      </w:pPr>
      <w:r>
        <w:rPr>
          <w:b/>
          <w:bCs/>
          <w:sz w:val="32"/>
        </w:rPr>
        <w:t>3. Особенности генезиса индустриального общества во Франции.</w:t>
      </w:r>
    </w:p>
    <w:p w:rsidR="00A34D0A" w:rsidRDefault="00A34D0A">
      <w:pPr>
        <w:pStyle w:val="a4"/>
        <w:ind w:firstLine="0"/>
        <w:jc w:val="center"/>
        <w:rPr>
          <w:b/>
          <w:bCs/>
          <w:sz w:val="32"/>
        </w:rPr>
      </w:pPr>
    </w:p>
    <w:p w:rsidR="00A34D0A" w:rsidRDefault="00A34D0A">
      <w:pPr>
        <w:pStyle w:val="a4"/>
      </w:pPr>
      <w:r>
        <w:t>К половине XVІІІ ст. Франция была одной из мощнейших государств мира. Такого положения она достигла в значительной мере за счет высокой культуры французского народа. Важной силой, которая удерживала Францию на высоком уровне, была монархия. Абсолютизм, создаваемый усилиями кардиналов Ришелье и Мазарини и завершенный Людовиком XІ</w:t>
      </w:r>
      <w:r>
        <w:rPr>
          <w:lang w:val="en-US"/>
        </w:rPr>
        <w:t>V</w:t>
      </w:r>
      <w:r>
        <w:t xml:space="preserve">, "королем-солнцем", соединил в монолит разрозненные провинции и разные социальные слои государства, оказывал содействие расширению ее границ. </w:t>
      </w:r>
    </w:p>
    <w:p w:rsidR="00A34D0A" w:rsidRDefault="00A34D0A">
      <w:pPr>
        <w:pStyle w:val="a4"/>
      </w:pPr>
      <w:r>
        <w:t>По уровню промышленного развития Франция ничем  не уступала Англии, тем не менее здесь преобладало ремесленное производство, а цеховое устройство активно поддерживалось государством. В городах страны в XVІ ст. проживало 15-17% населения. Количество мануфактур было незначительным и занимались они в основном изготовлением предметов роскоши: шелка, атласа, бархата, мебели, ковров, военных обмундирования и т.п.. Франция занимала ведущее место в Европе по производству полотна, которое изготовляли сельские жители. Организаторами и владельцами рассеянных текстильных мануфактур были, как правило, купцы и ростовщики. Политика протекционизма (защита государством национальной промышленности и сельского хозяйства с помощью таможенной политики) и меркантилизма (политика, направленная на накопление золота и серебра в стране путем ограничения вывоза их и увеличение вывоза товаров) защищала отечественных товаропроизводителей от иностранных конкурентов.</w:t>
      </w:r>
    </w:p>
    <w:p w:rsidR="00A34D0A" w:rsidRDefault="00A34D0A">
      <w:pPr>
        <w:pStyle w:val="a4"/>
      </w:pPr>
      <w:r>
        <w:t>Медленными темпами развивались аграрные отношения. В XVІ - XVІІІ ст. в Франции сохранялось крупное землевладение, которое, правда, потеряло сословный характер. Человек любого статуса мог владеть и свободно распоряжаться землей. Сохранялись рентные отношения, утверждались такие формы взаимоотношений как аренда и наем. Относительно невысокий экономический потенциал Франции, пассивность буржуазии обусловили отставание страны в колониальной экспансии и внешней торговли.</w:t>
      </w:r>
    </w:p>
    <w:p w:rsidR="00A34D0A" w:rsidRDefault="00A34D0A">
      <w:pPr>
        <w:pStyle w:val="a4"/>
      </w:pPr>
      <w:r>
        <w:t>Во второй половине XVІІІ ст. приходит в упадок военное могущество Франции. Был утрачен ряд владений в Европе, часть территорий в Америке и Индии. Тем не менее важнейшими были признаки внутреннего упадка государства. Король Людовик XV не был отмечен талантами своих предшественников, был легкомысленный и безответственный. Своей расточительностью он уничтожил государственную казну. Лишь в 1751 г. на содержание королевского двора, многочисленные банкеты и т.п. было израсходовано 60 млн. ливров, которое представляло четвертую часть годовой прибыли государства. Короля поддержало французская аристократия и духовенство - привилегированные состояния общества. Вследствии этого возрастало налоговое бремя, которое падало на плечи третьего класса - крестьян, ремесленников, купцов, банкиров. Невиданных размеров достиг государственный долг. Все это, а также беспрерывные войны, отрицательно повлияло на экономическую жизнь, компрометировало власть в глазах общества.</w:t>
      </w:r>
    </w:p>
    <w:p w:rsidR="00A34D0A" w:rsidRDefault="00A34D0A">
      <w:pPr>
        <w:pStyle w:val="a4"/>
      </w:pPr>
      <w:r>
        <w:t>В середине XVІІІ ст. Франция оказалась на границе экономического банкротства. В этот же время обостряются социальные разногласия. Большое недовольство существующими порядками стал проявлять третий класс, добиваясь, по примеру Англии, одинаковых прав с привилегированными классами. Постепенно это недовольство вылилось в революцию (1789-1794 гг.).</w:t>
      </w:r>
    </w:p>
    <w:p w:rsidR="00A34D0A" w:rsidRDefault="00A34D0A">
      <w:pPr>
        <w:pStyle w:val="a4"/>
      </w:pPr>
      <w:r>
        <w:t>Вследствии этой революции состоялись радикальные изменения в Франции. Она существенно повлияла на экономическую жизнь в стране. Были ликвидированы средневековые порядки - феодальные привилегии, крестьянские повинности, другие личные принуждения крестьян, а также их долги феодалам. Подлежали снесению: дань, феодальные суды, продажа правительственных должностей и т.п.. Было упразднено цеховое устройство и государственную регламентацию промышленного производства. Провозглашалась свобода торговли. Отменено рабство во французских колониях.</w:t>
      </w:r>
    </w:p>
    <w:p w:rsidR="00A34D0A" w:rsidRDefault="00A34D0A">
      <w:pPr>
        <w:pStyle w:val="a4"/>
      </w:pPr>
      <w:r>
        <w:t>26 августа 1789 года одобрено Декларацию прав человека и гражданина. Собственность объявлялась святой и неприкосновенной. Коренным образом изменялась налоговая политика - налогообложению подлежали все граждане. Церковное имущество провозглашено собственностью государства. Во время революции была введена единая система меры и веса (метр и килограмм), ливр заменен на франк, который делился на 100 сантимов.</w:t>
      </w:r>
    </w:p>
    <w:p w:rsidR="00A34D0A" w:rsidRDefault="00A34D0A">
      <w:pPr>
        <w:pStyle w:val="a4"/>
      </w:pPr>
      <w:r>
        <w:t>В ходе и после революции начала успешно развиваться промышленность, особенно сталеварная. Революционные войны, которые вела Франция, оказывали содействие расширению производства оружия, селитры, пороха, кожи, обуви, текстиля. Аграрное законодательство периода революции оказывало содействие преобразованию крестьян на мелких собственников индустриального общества.</w:t>
      </w:r>
    </w:p>
    <w:p w:rsidR="00A34D0A" w:rsidRDefault="00A34D0A">
      <w:pPr>
        <w:pStyle w:val="a4"/>
      </w:pPr>
      <w:r>
        <w:t>В целом Французская демократическая революция 1789-1794 гг. имела большое влияние на дальнейшее развитие Европы и мира, стала переломным фактором в переходе от традиционного, аграрно-ремесленного общества к индустриальному, прогрессирующему.</w:t>
      </w:r>
    </w:p>
    <w:p w:rsidR="00A34D0A" w:rsidRDefault="00A34D0A">
      <w:pPr>
        <w:pStyle w:val="a4"/>
      </w:pPr>
    </w:p>
    <w:p w:rsidR="00A34D0A" w:rsidRDefault="00A34D0A">
      <w:pPr>
        <w:pStyle w:val="a4"/>
        <w:jc w:val="center"/>
        <w:rPr>
          <w:b/>
          <w:bCs/>
          <w:sz w:val="32"/>
        </w:rPr>
      </w:pPr>
      <w:r>
        <w:rPr>
          <w:b/>
          <w:bCs/>
          <w:sz w:val="32"/>
        </w:rPr>
        <w:t>4. Социально-экономические предпосылки и последствия войны  североамериканских колоний за независимость.</w:t>
      </w:r>
    </w:p>
    <w:p w:rsidR="00A34D0A" w:rsidRDefault="00A34D0A">
      <w:pPr>
        <w:pStyle w:val="a4"/>
        <w:jc w:val="center"/>
        <w:rPr>
          <w:b/>
          <w:bCs/>
          <w:sz w:val="32"/>
        </w:rPr>
      </w:pPr>
    </w:p>
    <w:p w:rsidR="00A34D0A" w:rsidRDefault="00A34D0A">
      <w:pPr>
        <w:pStyle w:val="a4"/>
      </w:pPr>
      <w:r>
        <w:t>Колонизацию Северной Америки европейцы начали еще в XVІ ст. Наибольших успехов в этом процессе достигла Англия, которая создала ряд колоний на Атлантическом побережье материка. В борьбе с Нидерландами и Францией владение Англии в Северной Америке значительно расширились.</w:t>
      </w:r>
    </w:p>
    <w:p w:rsidR="00A34D0A" w:rsidRDefault="00A34D0A">
      <w:pPr>
        <w:pStyle w:val="a4"/>
      </w:pPr>
      <w:r>
        <w:t>Что касается хозяйства, то в северных колониях (Новая Англия) успешно развивались разнообразные промыслы (прежде всего  меховой), а также рыболовство, скотоводство и примитивного типа мануфактуры. Здесь преобладали мелкие и средние фермерские хозяйства товарного характера, а земля свободно отчуждалась. Северные колонии возникали из свободных союзов людей, гонимых властью за религиозные убеждения. Среди первых поселенцев было много сепаратистов, квакеров, пуритан, индепендистов, гугенотов. Все они отмечались предприимчивостью и энергичностью. Спрос на рыбу и мех в Европе был большой, поэтому торговля ими стала важной сферой деятельности колониальных бизнесменов. Поскольку промышленность в целом развивалась медленно, ведущее место в обществе занимал торговец, что было характерно  для большинства стран мануфактурного периода.</w:t>
      </w:r>
    </w:p>
    <w:p w:rsidR="00A34D0A" w:rsidRDefault="00A34D0A">
      <w:pPr>
        <w:pStyle w:val="a4"/>
      </w:pPr>
      <w:r>
        <w:t>Первые южные колонии были основаны, как правило, английским правительством и торговыми компаниями. Здесь развивались большие плантационные хозяйства, которые занимались выращиванием табака, риса, хлопка, сахарного тростника. На табачных, рисовых плантациях использовали работу рабов. Табак и рис стали главными экспортными товарами и приносили огромные прибыли землевладельческой аристократии, которую поддерживала королевская власть.</w:t>
      </w:r>
    </w:p>
    <w:p w:rsidR="00A34D0A" w:rsidRDefault="00A34D0A">
      <w:pPr>
        <w:pStyle w:val="a4"/>
      </w:pPr>
      <w:r>
        <w:t>Несмотря на то, что колонии (особенно северные) имели свои органы самоуправления - законодательные собрания, советы при губернаторах, они считались частью Англии, а их жители - подданными короля. Англия тормозила экономическое развитие колоний. Так, еще в XVІІ ст. на основе навигационных актов колонии лишались права свободной торговли. Существовал запрет создания собственных фабрик. Английские короли смотрели на Северную Америку как на рынок, куда метрополия может сбывать продукцию обрабатывающей промышленности. В самих колониях сырье (зерно, скот, железныю руду, мех) обрабатывать запрещалось, ее можно было лишь вывозить. С 1699 г. запрещалось вывозить шерстяные изделия и заниматься железообрабатывающим производством (кроме первичной обработки). В 1770 г. было сурово запрещено вывозить в Северную Америку только что изобретенные машины. Колониям разрешалось торговать лишь с Англией. Постоянно увеличивалась пошлина на иностранные товары. Вследствии этого возрастала контрабандная торговля и недовольства жителей колоний. Особенно усиливается давление Англии на колонии после Семилетней войны, когда резко возрос государственный долг и парламент страны в который раз повысил налоги. В колониях появилось большое количество назначаемых должностей и армия, содержание которых трудным бременем легло на плечи колонистов. Такими действиями Англия демонстрировала свою решительность уничтожить свободу североамериканцев. Тем не менее люди, для которых религиозные и политические свободы были больше всего, с этим примириться не могли. Именно это и привело в 1775 г. к войне за независимость, которая закончилась победой североамериканских колоний и созданием Соединенных Штатов Америки в 1776 г. Война одновременно была буржуазной революцией. Она уничтожила феодальные имения, конфисковала и распределила землю приверженцев Англии. Был сформирован фонд государственных земель на Западе, которое создавало благоприятные условия для развития фермерства. Революция ускорила развитие промышленности и торговли.</w:t>
      </w:r>
    </w:p>
    <w:p w:rsidR="00A34D0A" w:rsidRDefault="00A34D0A">
      <w:pPr>
        <w:pStyle w:val="a4"/>
      </w:pPr>
      <w:r>
        <w:t>Тем не менее обретение независимости не до конца решило социально-экономические проблемы в США. Экономические интересы Севера и Юга расходились все больше. В южных штатах сохранялось рабство. Земли Запада вследствии высоких цен были недоступными для большинства желающих их приобрести. Эти и другие разногласия сохранялись длительное время и были разрешены во второй половине XІX ст.</w:t>
      </w: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jc w:val="center"/>
        <w:rPr>
          <w:b/>
          <w:bCs/>
          <w:sz w:val="32"/>
        </w:rPr>
      </w:pPr>
      <w:r>
        <w:rPr>
          <w:b/>
          <w:bCs/>
          <w:sz w:val="32"/>
        </w:rPr>
        <w:t>Заключение</w:t>
      </w:r>
    </w:p>
    <w:p w:rsidR="00A34D0A" w:rsidRDefault="00A34D0A">
      <w:pPr>
        <w:pStyle w:val="a4"/>
      </w:pPr>
    </w:p>
    <w:p w:rsidR="00A34D0A" w:rsidRDefault="00A34D0A">
      <w:pPr>
        <w:pStyle w:val="a4"/>
        <w:rPr>
          <w:szCs w:val="10"/>
        </w:rPr>
      </w:pPr>
      <w:r>
        <w:rPr>
          <w:szCs w:val="10"/>
        </w:rPr>
        <w:t>Последний период средневековья характеризуется прежде всего преодолением феодальной раздробленности и образованием централизованных государств. Произошло это в результате усиления городов и образования союза между городами и королевской властью. Короли смогли создать и содержать постоянную наёмную армию для борьбы с непокорными феодалами. Солдаты этих армий служили уже не в силу феодальных обычаев, а за жалование. Необходимость содержать большие армии повлекла за собой стремление упорядочить и увеличить налоговые поступления. У королей появилась мощная опора.</w:t>
      </w:r>
    </w:p>
    <w:p w:rsidR="00A34D0A" w:rsidRDefault="00A34D0A">
      <w:pPr>
        <w:pStyle w:val="a4"/>
        <w:rPr>
          <w:szCs w:val="10"/>
        </w:rPr>
      </w:pPr>
      <w:r>
        <w:rPr>
          <w:szCs w:val="10"/>
        </w:rPr>
        <w:t>Произошли изменения и в экономике, и в социальной сфере. Во Франции,  например, в течение 15 века практически все крестьяне получили личную свободу,  то же самое происходит в Англии и Западной Германии. Естественно, происходило это не без сопротивления феодалов. Многие страны сотрясали крестьянские восстания.</w:t>
      </w:r>
    </w:p>
    <w:p w:rsidR="00A34D0A" w:rsidRDefault="00A34D0A">
      <w:pPr>
        <w:ind w:firstLine="540"/>
        <w:jc w:val="both"/>
        <w:rPr>
          <w:rFonts w:ascii="Batang" w:eastAsia="Batang" w:hAnsi="Batang"/>
          <w:sz w:val="28"/>
          <w:szCs w:val="10"/>
        </w:rPr>
      </w:pPr>
      <w:r>
        <w:rPr>
          <w:rFonts w:ascii="Batang" w:eastAsia="Batang" w:hAnsi="Batang"/>
          <w:sz w:val="28"/>
          <w:szCs w:val="10"/>
        </w:rPr>
        <w:t>Проникновение товарно-денежных отношений во все сферы жизни разрушало главную экономическую основу феодализма - натуральное хозяйство,  что способствовало дальнейшему развитию кризиса. Одним из способов получения дополнительного дохода для феодалов стало участие в государственных делах, что давало возможность обогащаться за счёт казны, а с укреплением королевской власти и фискальной системы эти возможности увеличивались. В конечном итоге это и означало конец феодальной вольницы.</w:t>
      </w: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pPr>
    </w:p>
    <w:p w:rsidR="00A34D0A" w:rsidRDefault="00A34D0A">
      <w:pPr>
        <w:pStyle w:val="a4"/>
        <w:jc w:val="center"/>
        <w:rPr>
          <w:b/>
          <w:bCs/>
          <w:sz w:val="32"/>
        </w:rPr>
      </w:pPr>
      <w:r>
        <w:rPr>
          <w:b/>
          <w:bCs/>
          <w:sz w:val="32"/>
        </w:rPr>
        <w:t>Список литературы:</w:t>
      </w:r>
    </w:p>
    <w:p w:rsidR="00A34D0A" w:rsidRDefault="00A34D0A">
      <w:pPr>
        <w:pStyle w:val="a4"/>
      </w:pPr>
    </w:p>
    <w:p w:rsidR="00A34D0A" w:rsidRDefault="00A34D0A">
      <w:pPr>
        <w:pStyle w:val="2"/>
      </w:pPr>
      <w:r>
        <w:t>1. Экономическая история капиталистических стран. Под редакцией В.Т. Чунтулова и В.Г. Сарычева. Москва, «Высшая школа», 1985.</w:t>
      </w:r>
    </w:p>
    <w:p w:rsidR="00A34D0A" w:rsidRDefault="00A34D0A">
      <w:pPr>
        <w:pStyle w:val="a4"/>
      </w:pPr>
      <w:r>
        <w:t>2.  Б. Д. Лановик, М. В. Лазарович, Экономическая история, курс лекций. Киев, 2001.</w:t>
      </w:r>
    </w:p>
    <w:p w:rsidR="00A34D0A" w:rsidRDefault="00A34D0A">
      <w:pPr>
        <w:pStyle w:val="a5"/>
        <w:numPr>
          <w:ilvl w:val="0"/>
          <w:numId w:val="4"/>
        </w:numPr>
        <w:tabs>
          <w:tab w:val="left" w:pos="1128"/>
        </w:tabs>
        <w:rPr>
          <w:rFonts w:ascii="Batang" w:eastAsia="Batang" w:hAnsi="Batang"/>
          <w:sz w:val="28"/>
        </w:rPr>
      </w:pPr>
      <w:r>
        <w:rPr>
          <w:rFonts w:ascii="Batang" w:eastAsia="Batang" w:hAnsi="Batang"/>
          <w:sz w:val="28"/>
        </w:rPr>
        <w:t>Ядгаров Я.С. История экономических учений. М</w:t>
      </w:r>
      <w:r>
        <w:rPr>
          <w:rFonts w:ascii="Batang" w:hAnsi="Batang"/>
          <w:sz w:val="28"/>
        </w:rPr>
        <w:t>оскв</w:t>
      </w:r>
      <w:r>
        <w:rPr>
          <w:rFonts w:ascii="Batang" w:eastAsia="Batang" w:hAnsi="Batang"/>
          <w:sz w:val="28"/>
        </w:rPr>
        <w:t>а, 1997.</w:t>
      </w:r>
    </w:p>
    <w:p w:rsidR="00A34D0A" w:rsidRDefault="00A34D0A">
      <w:pPr>
        <w:pStyle w:val="a5"/>
        <w:numPr>
          <w:ilvl w:val="0"/>
          <w:numId w:val="4"/>
        </w:numPr>
        <w:tabs>
          <w:tab w:val="left" w:pos="1128"/>
        </w:tabs>
        <w:rPr>
          <w:rFonts w:ascii="Batang" w:hAnsi="Batang"/>
          <w:sz w:val="28"/>
        </w:rPr>
      </w:pPr>
      <w:r>
        <w:rPr>
          <w:rFonts w:ascii="Batang" w:hAnsi="Batang"/>
          <w:sz w:val="28"/>
        </w:rPr>
        <w:t>Борисов Е.Ф. "Экономическая теория", Москва, 1996</w:t>
      </w:r>
    </w:p>
    <w:p w:rsidR="00A34D0A" w:rsidRDefault="00A34D0A">
      <w:pPr>
        <w:pStyle w:val="a5"/>
        <w:tabs>
          <w:tab w:val="left" w:pos="1128"/>
        </w:tabs>
        <w:rPr>
          <w:rFonts w:ascii="Batang" w:eastAsia="Batang" w:hAnsi="Batang"/>
          <w:sz w:val="28"/>
        </w:rPr>
      </w:pPr>
    </w:p>
    <w:p w:rsidR="00A34D0A" w:rsidRDefault="00A34D0A">
      <w:pPr>
        <w:pStyle w:val="a4"/>
      </w:pPr>
      <w:bookmarkStart w:id="0" w:name="_GoBack"/>
      <w:bookmarkEnd w:id="0"/>
    </w:p>
    <w:sectPr w:rsidR="00A34D0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0A" w:rsidRDefault="00A34D0A">
      <w:r>
        <w:separator/>
      </w:r>
    </w:p>
  </w:endnote>
  <w:endnote w:type="continuationSeparator" w:id="0">
    <w:p w:rsidR="00A34D0A" w:rsidRDefault="00A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0A" w:rsidRDefault="00A34D0A">
    <w:pPr>
      <w:pStyle w:val="a6"/>
      <w:framePr w:wrap="around" w:vAnchor="text" w:hAnchor="margin" w:xAlign="right" w:y="1"/>
      <w:rPr>
        <w:rStyle w:val="a7"/>
      </w:rPr>
    </w:pPr>
  </w:p>
  <w:p w:rsidR="00A34D0A" w:rsidRDefault="00A34D0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0A" w:rsidRDefault="00E3438B">
    <w:pPr>
      <w:pStyle w:val="a6"/>
      <w:framePr w:wrap="around" w:vAnchor="text" w:hAnchor="margin" w:xAlign="right" w:y="1"/>
      <w:rPr>
        <w:rStyle w:val="a7"/>
      </w:rPr>
    </w:pPr>
    <w:r>
      <w:rPr>
        <w:rStyle w:val="a7"/>
        <w:noProof/>
      </w:rPr>
      <w:t>3</w:t>
    </w:r>
  </w:p>
  <w:p w:rsidR="00A34D0A" w:rsidRDefault="00A34D0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0A" w:rsidRDefault="00A34D0A">
      <w:r>
        <w:separator/>
      </w:r>
    </w:p>
  </w:footnote>
  <w:footnote w:type="continuationSeparator" w:id="0">
    <w:p w:rsidR="00A34D0A" w:rsidRDefault="00A34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02274"/>
    <w:multiLevelType w:val="singleLevel"/>
    <w:tmpl w:val="D64E0ACA"/>
    <w:lvl w:ilvl="0">
      <w:start w:val="1"/>
      <w:numFmt w:val="decimal"/>
      <w:lvlText w:val="%1."/>
      <w:legacy w:legacy="1" w:legacySpace="0" w:legacyIndent="1128"/>
      <w:lvlJc w:val="left"/>
      <w:pPr>
        <w:ind w:left="1896" w:hanging="1128"/>
      </w:pPr>
    </w:lvl>
  </w:abstractNum>
  <w:abstractNum w:abstractNumId="1">
    <w:nsid w:val="5EFE6FC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EBB56F0"/>
    <w:multiLevelType w:val="hybridMultilevel"/>
    <w:tmpl w:val="E92A6C5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DFC7267"/>
    <w:multiLevelType w:val="hybridMultilevel"/>
    <w:tmpl w:val="40960862"/>
    <w:lvl w:ilvl="0" w:tplc="0419000B">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38B"/>
    <w:rsid w:val="0011067F"/>
    <w:rsid w:val="00A34D0A"/>
    <w:rsid w:val="00D8504B"/>
    <w:rsid w:val="00E3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61F19-DC48-4A1F-9DBD-019157B1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rFonts w:ascii="Batang" w:eastAsia="Batang" w:hAnsi="Batang"/>
      <w:b/>
      <w:bCs/>
      <w:sz w:val="32"/>
    </w:rPr>
  </w:style>
  <w:style w:type="paragraph" w:styleId="a4">
    <w:name w:val="Body Text Indent"/>
    <w:basedOn w:val="a"/>
    <w:semiHidden/>
    <w:pPr>
      <w:ind w:firstLine="540"/>
      <w:jc w:val="both"/>
    </w:pPr>
    <w:rPr>
      <w:rFonts w:ascii="Batang" w:eastAsia="Batang" w:hAnsi="Batang"/>
      <w:sz w:val="28"/>
    </w:rPr>
  </w:style>
  <w:style w:type="paragraph" w:styleId="2">
    <w:name w:val="Body Text Indent 2"/>
    <w:basedOn w:val="a"/>
    <w:semiHidden/>
    <w:pPr>
      <w:ind w:firstLine="720"/>
      <w:jc w:val="both"/>
    </w:pPr>
    <w:rPr>
      <w:rFonts w:ascii="Batang" w:hAnsi="Batang"/>
      <w:sz w:val="28"/>
    </w:rPr>
  </w:style>
  <w:style w:type="paragraph" w:styleId="a5">
    <w:name w:val="Body Text"/>
    <w:basedOn w:val="a"/>
    <w:semiHidden/>
    <w:rPr>
      <w:szCs w:val="20"/>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marina</dc:creator>
  <cp:keywords/>
  <dc:description/>
  <cp:lastModifiedBy>Irina</cp:lastModifiedBy>
  <cp:revision>2</cp:revision>
  <cp:lastPrinted>2004-12-08T11:16:00Z</cp:lastPrinted>
  <dcterms:created xsi:type="dcterms:W3CDTF">2014-08-06T19:21:00Z</dcterms:created>
  <dcterms:modified xsi:type="dcterms:W3CDTF">2014-08-06T19:21:00Z</dcterms:modified>
</cp:coreProperties>
</file>