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B32" w:rsidRDefault="00267B32">
      <w:pPr>
        <w:spacing w:line="360" w:lineRule="auto"/>
        <w:ind w:firstLine="0"/>
      </w:pPr>
      <w:r>
        <w:br w:type="page"/>
        <w:t>Содержание</w:t>
      </w:r>
    </w:p>
    <w:p w:rsidR="00267B32" w:rsidRDefault="00267B32">
      <w:pPr>
        <w:spacing w:line="360" w:lineRule="auto"/>
        <w:ind w:firstLine="0"/>
      </w:pPr>
      <w:r>
        <w:t>Введение..........................................................................................................................................3.</w:t>
      </w:r>
    </w:p>
    <w:p w:rsidR="00267B32" w:rsidRDefault="00267B32">
      <w:pPr>
        <w:spacing w:line="360" w:lineRule="auto"/>
        <w:ind w:firstLine="0"/>
      </w:pPr>
      <w:r>
        <w:t>1. Место и роль коммерческого банка на рынке ценных бумаг............................................5</w:t>
      </w:r>
    </w:p>
    <w:p w:rsidR="00267B32" w:rsidRDefault="00267B32">
      <w:pPr>
        <w:numPr>
          <w:ilvl w:val="0"/>
          <w:numId w:val="1"/>
        </w:numPr>
        <w:spacing w:line="360" w:lineRule="auto"/>
      </w:pPr>
      <w:r>
        <w:t>Понятие и виды ценных бумаг...............................................................................5.</w:t>
      </w:r>
    </w:p>
    <w:p w:rsidR="00267B32" w:rsidRDefault="00267B32">
      <w:pPr>
        <w:numPr>
          <w:ilvl w:val="0"/>
          <w:numId w:val="1"/>
        </w:numPr>
        <w:spacing w:line="360" w:lineRule="auto"/>
        <w:ind w:left="0" w:firstLine="709"/>
      </w:pPr>
      <w:r>
        <w:t>Задачи, структура и классификация рынка ценных бумаг..................................10</w:t>
      </w:r>
    </w:p>
    <w:p w:rsidR="00267B32" w:rsidRDefault="00267B32">
      <w:pPr>
        <w:numPr>
          <w:ilvl w:val="0"/>
          <w:numId w:val="1"/>
        </w:numPr>
        <w:spacing w:line="360" w:lineRule="auto"/>
        <w:ind w:left="0" w:firstLine="709"/>
      </w:pPr>
      <w:r>
        <w:t>Роль банков на рынке ценных бумаг.......................................................................18</w:t>
      </w:r>
    </w:p>
    <w:p w:rsidR="00267B32" w:rsidRDefault="00267B32">
      <w:pPr>
        <w:numPr>
          <w:ilvl w:val="0"/>
          <w:numId w:val="1"/>
        </w:numPr>
        <w:spacing w:line="360" w:lineRule="auto"/>
        <w:ind w:left="0" w:firstLine="709"/>
      </w:pPr>
      <w:r>
        <w:t>Коммерческие банки как эмитенты ценных бумаг................................................21</w:t>
      </w:r>
    </w:p>
    <w:p w:rsidR="00267B32" w:rsidRDefault="00267B32">
      <w:pPr>
        <w:numPr>
          <w:ilvl w:val="0"/>
          <w:numId w:val="1"/>
        </w:numPr>
        <w:spacing w:line="360" w:lineRule="auto"/>
        <w:ind w:left="0" w:firstLine="709"/>
      </w:pPr>
      <w:r>
        <w:t>Обращение ценных бумаг коммерческих банков...................................................25</w:t>
      </w:r>
    </w:p>
    <w:p w:rsidR="00267B32" w:rsidRDefault="00267B32">
      <w:pPr>
        <w:numPr>
          <w:ilvl w:val="0"/>
          <w:numId w:val="2"/>
        </w:numPr>
        <w:spacing w:line="360" w:lineRule="auto"/>
      </w:pPr>
      <w:r>
        <w:t>Выпуск и обращение  ценных бумаг коммерческих банков...............................................29</w:t>
      </w:r>
    </w:p>
    <w:p w:rsidR="00267B32" w:rsidRDefault="00267B32">
      <w:pPr>
        <w:numPr>
          <w:ilvl w:val="0"/>
          <w:numId w:val="3"/>
        </w:numPr>
        <w:spacing w:line="360" w:lineRule="auto"/>
      </w:pPr>
      <w:r>
        <w:t>Эмиссия банками эмиссионных ценных бумаг.................................................... 29</w:t>
      </w:r>
    </w:p>
    <w:p w:rsidR="00267B32" w:rsidRDefault="00267B32">
      <w:pPr>
        <w:numPr>
          <w:ilvl w:val="0"/>
          <w:numId w:val="3"/>
        </w:numPr>
        <w:spacing w:line="360" w:lineRule="auto"/>
      </w:pPr>
      <w:r>
        <w:t>Эмиссия акций КРАБ «Новосибирсквнешторгбанк».........................................35</w:t>
      </w:r>
    </w:p>
    <w:p w:rsidR="00267B32" w:rsidRDefault="00267B32">
      <w:pPr>
        <w:numPr>
          <w:ilvl w:val="0"/>
          <w:numId w:val="3"/>
        </w:numPr>
        <w:spacing w:line="360" w:lineRule="auto"/>
      </w:pPr>
      <w:r>
        <w:t>Выпуск обыкновенных векселей.............................................................................40</w:t>
      </w:r>
    </w:p>
    <w:p w:rsidR="00267B32" w:rsidRDefault="00267B32">
      <w:pPr>
        <w:numPr>
          <w:ilvl w:val="0"/>
          <w:numId w:val="3"/>
        </w:numPr>
        <w:spacing w:line="360" w:lineRule="auto"/>
      </w:pPr>
      <w:r>
        <w:t>Вексельные программы коммерческих банков (на примере Инкомбанка и Российского коммерческого банка..........................................................................43</w:t>
      </w:r>
    </w:p>
    <w:p w:rsidR="00267B32" w:rsidRDefault="00267B32">
      <w:pPr>
        <w:numPr>
          <w:ilvl w:val="0"/>
          <w:numId w:val="3"/>
        </w:numPr>
        <w:spacing w:line="360" w:lineRule="auto"/>
      </w:pPr>
      <w:r>
        <w:t>Выпуск банками депозитных и сберегательных сертификатов........................55</w:t>
      </w:r>
    </w:p>
    <w:p w:rsidR="00267B32" w:rsidRDefault="00267B32">
      <w:pPr>
        <w:numPr>
          <w:ilvl w:val="0"/>
          <w:numId w:val="3"/>
        </w:numPr>
        <w:spacing w:line="360" w:lineRule="auto"/>
      </w:pPr>
      <w:r>
        <w:t>Проблемы и перспективы выпуска и обращения ценных бумаг коммерческих банков в России...........................................................................................................58</w:t>
      </w:r>
    </w:p>
    <w:p w:rsidR="00267B32" w:rsidRDefault="00267B32">
      <w:pPr>
        <w:spacing w:line="360" w:lineRule="auto"/>
        <w:ind w:firstLine="0"/>
      </w:pPr>
      <w:r>
        <w:t>Заключение..................................................................................................................................... 61</w:t>
      </w:r>
    </w:p>
    <w:p w:rsidR="00267B32" w:rsidRDefault="00267B32">
      <w:pPr>
        <w:spacing w:line="360" w:lineRule="auto"/>
        <w:ind w:firstLine="0"/>
      </w:pPr>
      <w:r>
        <w:t>Список литературы........................................................................................................................63</w:t>
      </w:r>
    </w:p>
    <w:p w:rsidR="00267B32" w:rsidRDefault="00267B32">
      <w:pPr>
        <w:tabs>
          <w:tab w:val="left" w:pos="142"/>
        </w:tabs>
        <w:spacing w:line="360" w:lineRule="auto"/>
        <w:ind w:right="567" w:firstLine="0"/>
      </w:pPr>
      <w:r>
        <w:t>Приложение</w:t>
      </w:r>
    </w:p>
    <w:p w:rsidR="00267B32" w:rsidRDefault="00267B32">
      <w:pPr>
        <w:spacing w:line="360" w:lineRule="auto"/>
        <w:ind w:firstLine="0"/>
      </w:pPr>
      <w:r>
        <w:br w:type="page"/>
        <w:t>Введение</w:t>
      </w:r>
    </w:p>
    <w:p w:rsidR="00267B32" w:rsidRDefault="00267B32">
      <w:pPr>
        <w:spacing w:line="360" w:lineRule="auto"/>
        <w:ind w:firstLine="0"/>
      </w:pPr>
    </w:p>
    <w:p w:rsidR="00267B32" w:rsidRDefault="00267B32">
      <w:pPr>
        <w:spacing w:line="360" w:lineRule="auto"/>
      </w:pPr>
      <w:r>
        <w:t>Рынок ценных бумаг выступает составной частью финансовой системы государства, характеризующейся индустриальной и организационно-функциональной спецификой. Такая система начала формироваться в России только в конце 80-х годов, когда была признана необходимость восстановления рыночного хозяйства..</w:t>
      </w:r>
    </w:p>
    <w:p w:rsidR="00267B32" w:rsidRDefault="00267B32">
      <w:pPr>
        <w:spacing w:line="360" w:lineRule="auto"/>
      </w:pPr>
      <w:r>
        <w:t>Экономическая практика 90-х гг. подтвердила, что одним из главных средств восстановления и развития рыночных методов хозяйствования являются ценные бумаги, фиксирующие право собственности на капитал.</w:t>
      </w:r>
    </w:p>
    <w:p w:rsidR="00267B32" w:rsidRDefault="00267B32">
      <w:pPr>
        <w:spacing w:line="360" w:lineRule="auto"/>
      </w:pPr>
      <w:r>
        <w:t>Значимость банков на рынке ценных бумаг не подвергается сомнению. В большинстве стран банки играют на рынке ценных бумаг важнейшую, ключевую роль.</w:t>
      </w:r>
    </w:p>
    <w:p w:rsidR="00267B32" w:rsidRDefault="00267B32">
      <w:pPr>
        <w:spacing w:line="360" w:lineRule="auto"/>
      </w:pPr>
      <w:r>
        <w:t>Коммерческие банки могут выступать на рынке ценных бумаг в качестве финансовых посредников ( приобретать ценные бумаги с целью извлечения дохода, выпускать собственные ценные бумаги и т.д.) и профессиональных участников (осуществлять брокерскую, дилерную и депозитную деятельность ).</w:t>
      </w:r>
    </w:p>
    <w:p w:rsidR="00267B32" w:rsidRDefault="00267B32">
      <w:pPr>
        <w:spacing w:line="360" w:lineRule="auto"/>
      </w:pPr>
      <w:r>
        <w:t>Особый интерес представляет выпуск ценных бумаг коммерческими банками.</w:t>
      </w:r>
    </w:p>
    <w:p w:rsidR="00267B32" w:rsidRDefault="00267B32">
      <w:pPr>
        <w:spacing w:line="360" w:lineRule="auto"/>
      </w:pPr>
      <w:r>
        <w:t>В настоящее время продолжаются процессы создания новых акционерных банков, расширение капитала функционирующих и преобразование паевых банков в акционерные, сопровождающиеся эмиссией акций банков.</w:t>
      </w:r>
    </w:p>
    <w:p w:rsidR="00267B32" w:rsidRDefault="00267B32">
      <w:pPr>
        <w:spacing w:line="360" w:lineRule="auto"/>
      </w:pPr>
      <w:r>
        <w:t>Банковские облигации в России не пользуются большой популярностью, хотя в мировой практике они занимают значительное место на финансовом рынке.</w:t>
      </w:r>
    </w:p>
    <w:p w:rsidR="00267B32" w:rsidRDefault="00267B32">
      <w:pPr>
        <w:spacing w:line="360" w:lineRule="auto"/>
      </w:pPr>
      <w:r>
        <w:t>Внедрением новых и совершенствование существующих вексельных программ занимается большинство коммерческих банков на современном этапе.</w:t>
      </w:r>
    </w:p>
    <w:p w:rsidR="00267B32" w:rsidRDefault="00267B32">
      <w:pPr>
        <w:spacing w:line="360" w:lineRule="auto"/>
      </w:pPr>
      <w:r>
        <w:t>Именно по этим причинам я выбрала тему выпускной работы - ценные бумаги коммерческих банков, условия их выпуска и обращения.</w:t>
      </w:r>
    </w:p>
    <w:p w:rsidR="00267B32" w:rsidRDefault="00267B32">
      <w:pPr>
        <w:spacing w:line="360" w:lineRule="auto"/>
      </w:pPr>
      <w:r>
        <w:t>Еще одним стимулом выбора данной темы послужило то, что я проходила производственную практику в фондовом управлении КРАБ «Новосибирсквнешторгбанк». Я думаю, что знания, полученные в процессе исследования данной темы, пригодятся для дальнейшей работы по моей специальности.</w:t>
      </w:r>
    </w:p>
    <w:p w:rsidR="00267B32" w:rsidRDefault="00267B32">
      <w:pPr>
        <w:spacing w:line="360" w:lineRule="auto"/>
      </w:pPr>
      <w:r>
        <w:t>Целью моей работы является рассмотрение и анализ условий выпуска и обращения ценных бумаг коммерческих банков.</w:t>
      </w:r>
    </w:p>
    <w:p w:rsidR="00267B32" w:rsidRDefault="00267B32">
      <w:pPr>
        <w:spacing w:line="360" w:lineRule="auto"/>
      </w:pPr>
      <w:r>
        <w:t>Для достижения данной цели я поставила следующие задачи:</w:t>
      </w:r>
    </w:p>
    <w:p w:rsidR="00267B32" w:rsidRDefault="00267B32">
      <w:pPr>
        <w:numPr>
          <w:ilvl w:val="0"/>
          <w:numId w:val="4"/>
        </w:numPr>
        <w:spacing w:line="360" w:lineRule="auto"/>
      </w:pPr>
      <w:r>
        <w:t>определить понятие ценных бумаг и их виды;</w:t>
      </w:r>
    </w:p>
    <w:p w:rsidR="00267B32" w:rsidRDefault="00267B32">
      <w:pPr>
        <w:numPr>
          <w:ilvl w:val="0"/>
          <w:numId w:val="4"/>
        </w:numPr>
        <w:spacing w:line="360" w:lineRule="auto"/>
      </w:pPr>
      <w:r>
        <w:t>рассмотреть структуру, задачи и участников рынка ценных бумаг;</w:t>
      </w:r>
    </w:p>
    <w:p w:rsidR="00267B32" w:rsidRDefault="00267B32">
      <w:pPr>
        <w:numPr>
          <w:ilvl w:val="0"/>
          <w:numId w:val="4"/>
        </w:numPr>
        <w:spacing w:line="360" w:lineRule="auto"/>
      </w:pPr>
      <w:r>
        <w:t>определить роль банка  на рынке ценных бумаг;</w:t>
      </w:r>
    </w:p>
    <w:p w:rsidR="00267B32" w:rsidRDefault="00267B32">
      <w:pPr>
        <w:numPr>
          <w:ilvl w:val="0"/>
          <w:numId w:val="4"/>
        </w:numPr>
        <w:spacing w:line="360" w:lineRule="auto"/>
      </w:pPr>
      <w:r>
        <w:t>изучить условия выпуска ценных бумаг коммерческими банками;</w:t>
      </w:r>
    </w:p>
    <w:p w:rsidR="00267B32" w:rsidRDefault="00267B32">
      <w:pPr>
        <w:numPr>
          <w:ilvl w:val="0"/>
          <w:numId w:val="4"/>
        </w:numPr>
        <w:spacing w:line="360" w:lineRule="auto"/>
      </w:pPr>
      <w:r>
        <w:t>проанализировать обращение ценных бумаг коммерческих банков;</w:t>
      </w:r>
    </w:p>
    <w:p w:rsidR="00267B32" w:rsidRDefault="00267B32">
      <w:pPr>
        <w:numPr>
          <w:ilvl w:val="0"/>
          <w:numId w:val="4"/>
        </w:numPr>
        <w:spacing w:line="360" w:lineRule="auto"/>
      </w:pPr>
      <w:r>
        <w:t>рассмотреть эмиссию акций на примере конкретного банка;</w:t>
      </w:r>
    </w:p>
    <w:p w:rsidR="00267B32" w:rsidRDefault="00267B32">
      <w:pPr>
        <w:numPr>
          <w:ilvl w:val="0"/>
          <w:numId w:val="4"/>
        </w:numPr>
        <w:spacing w:line="360" w:lineRule="auto"/>
      </w:pPr>
      <w:r>
        <w:t>рассмотреть выпуск и вторичное обращение векселей на примере конкретного банка;</w:t>
      </w:r>
    </w:p>
    <w:p w:rsidR="00267B32" w:rsidRDefault="00267B32">
      <w:pPr>
        <w:numPr>
          <w:ilvl w:val="0"/>
          <w:numId w:val="4"/>
        </w:numPr>
        <w:spacing w:line="360" w:lineRule="auto"/>
      </w:pPr>
      <w:r>
        <w:t>определить проблемы и указать перспективы выпуска и обращения ценных бумаг коммерческих банков в России.</w:t>
      </w:r>
    </w:p>
    <w:p w:rsidR="00267B32" w:rsidRDefault="00267B32">
      <w:pPr>
        <w:spacing w:line="360" w:lineRule="auto"/>
      </w:pPr>
      <w:r>
        <w:t>В соответствии с этими задачами построены главы и параграфы моей работы. В первой главе рассмотрена роль банков на рынке ценных бумаг, раскрыты теоретические вопросы выпуска и обращения ценных бумаг коммерческими банками; во второй главе описаны процедуры выпуска и обращения ценных бумаг различных видов и даны практические примеры.</w:t>
      </w:r>
    </w:p>
    <w:p w:rsidR="00267B32" w:rsidRDefault="00267B32">
      <w:pPr>
        <w:spacing w:line="360" w:lineRule="auto"/>
      </w:pPr>
      <w:r>
        <w:t>В работе я рассматриваю период с 1997 года по май 1998 года, так как ситуация на фондовом рынке меняется постоянно, и особенно актуальна самая свежая информация в динамике с предыдущим периодом.</w:t>
      </w:r>
    </w:p>
    <w:p w:rsidR="00267B32" w:rsidRDefault="00267B32">
      <w:pPr>
        <w:spacing w:line="360" w:lineRule="auto"/>
      </w:pPr>
      <w:r>
        <w:t xml:space="preserve">Методологической основой моей работы явились: закон «О рынке ценных бумаг» от 11 марта 1997 года, закон «Об акционерных обществах» от 26 декабря 1995 года, закон «О переводном и простом векселе» от 11 марта 1997 года, инструкция №8 «О правилах выпуска и регистрации ценных бумаг кредитными организациями на территории Российской Федерации» от 17 сентября 1996 года (с изменениями и дополнениями на 8 августа 1997 года), другие нормативные и законодательные акты, труды отечественных специалистов Я.М.Миркина, В.И.Колесникова, Б.М.Ческидова и других, а также аналитические данные из средств массовой информации и печати и некоторые документы фондового управления КРАБ «Внешторгбанк». </w:t>
      </w:r>
    </w:p>
    <w:p w:rsidR="00267B32" w:rsidRDefault="00267B32">
      <w:pPr>
        <w:tabs>
          <w:tab w:val="left" w:pos="142"/>
        </w:tabs>
        <w:spacing w:line="360" w:lineRule="auto"/>
        <w:ind w:right="567" w:firstLine="0"/>
        <w:rPr>
          <w:b/>
          <w:sz w:val="28"/>
        </w:rPr>
      </w:pPr>
      <w:r>
        <w:br w:type="page"/>
      </w:r>
      <w:r>
        <w:rPr>
          <w:b/>
          <w:sz w:val="28"/>
        </w:rPr>
        <w:t>1 Место и роль коммерческого банка на рынке ценных бумаг</w:t>
      </w:r>
    </w:p>
    <w:p w:rsidR="00267B32" w:rsidRDefault="00267B32">
      <w:pPr>
        <w:numPr>
          <w:ilvl w:val="0"/>
          <w:numId w:val="5"/>
        </w:numPr>
        <w:tabs>
          <w:tab w:val="left" w:pos="-567"/>
        </w:tabs>
        <w:spacing w:line="360" w:lineRule="auto"/>
        <w:ind w:left="0" w:right="567" w:firstLine="0"/>
        <w:jc w:val="left"/>
        <w:rPr>
          <w:b/>
          <w:sz w:val="28"/>
        </w:rPr>
      </w:pPr>
      <w:r>
        <w:rPr>
          <w:b/>
          <w:sz w:val="28"/>
        </w:rPr>
        <w:t>Понятие и виды ценных  бумаг</w:t>
      </w:r>
    </w:p>
    <w:p w:rsidR="00267B32" w:rsidRDefault="00267B32">
      <w:pPr>
        <w:tabs>
          <w:tab w:val="left" w:pos="-567"/>
        </w:tabs>
        <w:spacing w:line="360" w:lineRule="auto"/>
        <w:ind w:firstLine="0"/>
      </w:pPr>
      <w:r>
        <w:tab/>
        <w:t>Ценной бумагой является документ</w:t>
      </w:r>
      <w:r>
        <w:rPr>
          <w:lang w:val="en-US"/>
        </w:rPr>
        <w:t xml:space="preserve">, </w:t>
      </w:r>
      <w:r>
        <w:t>удостоверяющий с соблюдением установленной формы и обязательных реквизитов имущественные права</w:t>
      </w:r>
      <w:r>
        <w:rPr>
          <w:lang w:val="en-US"/>
        </w:rPr>
        <w:t xml:space="preserve">, </w:t>
      </w:r>
      <w:r>
        <w:t>осуществление или передача которых возможны только при его предъявлении</w:t>
      </w:r>
      <w:r>
        <w:rPr>
          <w:lang w:val="en-US"/>
        </w:rPr>
        <w:t xml:space="preserve">. </w:t>
      </w:r>
      <w:r>
        <w:t>С передачей ценной бумаги переходят все удостоверяемые ею права в совокупности (Ст.142  Гражданского кодекса РФ).</w:t>
      </w:r>
    </w:p>
    <w:p w:rsidR="00267B32" w:rsidRDefault="00267B32">
      <w:pPr>
        <w:tabs>
          <w:tab w:val="left" w:pos="-567"/>
        </w:tabs>
        <w:spacing w:line="360" w:lineRule="auto"/>
        <w:ind w:firstLine="0"/>
      </w:pPr>
      <w:r>
        <w:tab/>
        <w:t>Следует различать два вида прав, связанных с ценной бумагой. С одной стороны ценная бумага является имуществом (вещью)</w:t>
      </w:r>
      <w:r>
        <w:rPr>
          <w:lang w:val="en-US"/>
        </w:rPr>
        <w:t>,</w:t>
      </w:r>
      <w:r>
        <w:t xml:space="preserve"> объектом сделок и на нее могут возникать права собственности или иные вещные права (хозяйственного ведения </w:t>
      </w:r>
      <w:r>
        <w:rPr>
          <w:lang w:val="en-US"/>
        </w:rPr>
        <w:t>,</w:t>
      </w:r>
      <w:r>
        <w:t xml:space="preserve"> оперативного управления)</w:t>
      </w:r>
      <w:r>
        <w:rPr>
          <w:lang w:val="en-US"/>
        </w:rPr>
        <w:t>,</w:t>
      </w:r>
      <w:r>
        <w:t xml:space="preserve"> это так называемое </w:t>
      </w:r>
      <w:r>
        <w:rPr>
          <w:lang w:val="en-US"/>
        </w:rPr>
        <w:t>"</w:t>
      </w:r>
      <w:r>
        <w:t>право на бумагу</w:t>
      </w:r>
      <w:r>
        <w:rPr>
          <w:lang w:val="en-US"/>
        </w:rPr>
        <w:t>"</w:t>
      </w:r>
      <w:r>
        <w:t>. С другой стороны</w:t>
      </w:r>
      <w:r>
        <w:rPr>
          <w:lang w:val="en-US"/>
        </w:rPr>
        <w:t>,</w:t>
      </w:r>
      <w:r>
        <w:t xml:space="preserve"> ценная бумага определяет и фиксирует права владельца ценной бумаги (кредитора) по отношению к лицу</w:t>
      </w:r>
      <w:r>
        <w:rPr>
          <w:lang w:val="en-US"/>
        </w:rPr>
        <w:t>,</w:t>
      </w:r>
      <w:r>
        <w:t xml:space="preserve"> выпустившему бумагу , это так называемое право из бумаги. Право</w:t>
      </w:r>
      <w:r>
        <w:rPr>
          <w:lang w:val="en-US"/>
        </w:rPr>
        <w:t xml:space="preserve">, </w:t>
      </w:r>
      <w:r>
        <w:t>удостоверенное ценной бумагой</w:t>
      </w:r>
      <w:r>
        <w:rPr>
          <w:lang w:val="en-US"/>
        </w:rPr>
        <w:t>,</w:t>
      </w:r>
      <w:r>
        <w:t xml:space="preserve"> может быть переуступлено другому лицу лишь путем ее передачи.</w:t>
      </w:r>
    </w:p>
    <w:p w:rsidR="00267B32" w:rsidRDefault="00267B32">
      <w:pPr>
        <w:tabs>
          <w:tab w:val="left" w:pos="-567"/>
        </w:tabs>
        <w:spacing w:line="360" w:lineRule="auto"/>
        <w:ind w:firstLine="0"/>
      </w:pPr>
      <w:r>
        <w:tab/>
        <w:t>С экономической точки зрения</w:t>
      </w:r>
      <w:r>
        <w:rPr>
          <w:lang w:val="en-US"/>
        </w:rPr>
        <w:t>,</w:t>
      </w:r>
      <w:r>
        <w:t xml:space="preserve"> можно дать следующее определение ценной бумаги.</w:t>
      </w:r>
    </w:p>
    <w:p w:rsidR="00267B32" w:rsidRDefault="00267B32">
      <w:pPr>
        <w:tabs>
          <w:tab w:val="left" w:pos="-567"/>
        </w:tabs>
        <w:spacing w:line="360" w:lineRule="auto"/>
        <w:ind w:firstLine="0"/>
      </w:pPr>
      <w:r>
        <w:tab/>
        <w:t>Ценная бумага - это форма существования капитала</w:t>
      </w:r>
      <w:r>
        <w:rPr>
          <w:lang w:val="en-US"/>
        </w:rPr>
        <w:t>,</w:t>
      </w:r>
      <w:r>
        <w:t xml:space="preserve"> отличная от его товарной</w:t>
      </w:r>
      <w:r>
        <w:rPr>
          <w:lang w:val="en-US"/>
        </w:rPr>
        <w:t>,</w:t>
      </w:r>
      <w:r>
        <w:t xml:space="preserve"> производительной и денежной форм</w:t>
      </w:r>
      <w:r>
        <w:rPr>
          <w:lang w:val="en-US"/>
        </w:rPr>
        <w:t>,</w:t>
      </w:r>
      <w:r>
        <w:t xml:space="preserve"> которая может передаваться вместо него самого</w:t>
      </w:r>
      <w:r>
        <w:rPr>
          <w:lang w:val="en-US"/>
        </w:rPr>
        <w:t>,</w:t>
      </w:r>
      <w:r>
        <w:t xml:space="preserve"> обращаться на рынке как товар и приносить доход. Это особая форма существования капитала наряду с его существованием в денежной</w:t>
      </w:r>
      <w:r>
        <w:rPr>
          <w:lang w:val="en-US"/>
        </w:rPr>
        <w:t>,</w:t>
      </w:r>
      <w:r>
        <w:t xml:space="preserve"> производительной и товарной формах. Суть ее состоит в том</w:t>
      </w:r>
      <w:r>
        <w:rPr>
          <w:lang w:val="en-US"/>
        </w:rPr>
        <w:t>,</w:t>
      </w:r>
      <w:r>
        <w:t xml:space="preserve"> что у владельца капитала сам капитал отсутствует</w:t>
      </w:r>
      <w:r>
        <w:rPr>
          <w:lang w:val="en-US"/>
        </w:rPr>
        <w:t>,</w:t>
      </w:r>
      <w:r>
        <w:t xml:space="preserve"> но имеются все права на него</w:t>
      </w:r>
      <w:r>
        <w:rPr>
          <w:lang w:val="en-US"/>
        </w:rPr>
        <w:t>,</w:t>
      </w:r>
      <w:r>
        <w:t xml:space="preserve"> которые и зафиксированы в форме ценной бумаги.</w:t>
      </w:r>
    </w:p>
    <w:p w:rsidR="00267B32" w:rsidRDefault="00267B32">
      <w:pPr>
        <w:tabs>
          <w:tab w:val="left" w:pos="-567"/>
        </w:tabs>
        <w:spacing w:line="360" w:lineRule="auto"/>
        <w:ind w:firstLine="0"/>
      </w:pPr>
      <w:r>
        <w:tab/>
        <w:t>Статья 143 Гражданского кодекса РФ относит к ценным бумагам следующие документы</w:t>
      </w:r>
      <w:r>
        <w:rPr>
          <w:lang w:val="en-US"/>
        </w:rPr>
        <w:t xml:space="preserve">: </w:t>
      </w:r>
      <w:r>
        <w:t>государственная облигация</w:t>
      </w:r>
      <w:r>
        <w:rPr>
          <w:lang w:val="en-US"/>
        </w:rPr>
        <w:t>,</w:t>
      </w:r>
      <w:r>
        <w:t xml:space="preserve"> облигация</w:t>
      </w:r>
      <w:r>
        <w:rPr>
          <w:lang w:val="en-US"/>
        </w:rPr>
        <w:t>,</w:t>
      </w:r>
      <w:r>
        <w:t xml:space="preserve"> вексель</w:t>
      </w:r>
      <w:r>
        <w:rPr>
          <w:lang w:val="en-US"/>
        </w:rPr>
        <w:t>,</w:t>
      </w:r>
      <w:r>
        <w:t xml:space="preserve"> чек</w:t>
      </w:r>
      <w:r>
        <w:rPr>
          <w:lang w:val="en-US"/>
        </w:rPr>
        <w:t>,</w:t>
      </w:r>
      <w:r>
        <w:t xml:space="preserve"> депозитный и сберегательный сертификаты</w:t>
      </w:r>
      <w:r>
        <w:rPr>
          <w:lang w:val="en-US"/>
        </w:rPr>
        <w:t>,</w:t>
      </w:r>
      <w:r>
        <w:t xml:space="preserve"> банковская сберегательная книжка на предъявителя</w:t>
      </w:r>
      <w:r>
        <w:rPr>
          <w:lang w:val="en-US"/>
        </w:rPr>
        <w:t xml:space="preserve">, </w:t>
      </w:r>
      <w:r>
        <w:t>коносамент</w:t>
      </w:r>
      <w:r>
        <w:rPr>
          <w:lang w:val="en-US"/>
        </w:rPr>
        <w:t>,</w:t>
      </w:r>
      <w:r>
        <w:t xml:space="preserve"> акция</w:t>
      </w:r>
      <w:r>
        <w:rPr>
          <w:lang w:val="en-US"/>
        </w:rPr>
        <w:t xml:space="preserve">, </w:t>
      </w:r>
      <w:r>
        <w:t>приватизационные ценные бумаги и другие документы</w:t>
      </w:r>
      <w:r>
        <w:rPr>
          <w:lang w:val="en-US"/>
        </w:rPr>
        <w:t>,</w:t>
      </w:r>
      <w:r>
        <w:t xml:space="preserve"> которые законами о ценных бумагах  или в установленном  ими порядке отнесены к числу ценных бумаг</w:t>
      </w:r>
      <w:r>
        <w:rPr>
          <w:lang w:val="en-US"/>
        </w:rPr>
        <w:t>.</w:t>
      </w:r>
    </w:p>
    <w:p w:rsidR="00267B32" w:rsidRDefault="00267B32">
      <w:pPr>
        <w:tabs>
          <w:tab w:val="left" w:pos="-567"/>
        </w:tabs>
        <w:spacing w:line="360" w:lineRule="auto"/>
        <w:ind w:firstLine="0"/>
        <w:rPr>
          <w:lang w:val="en-US"/>
        </w:rPr>
      </w:pPr>
      <w:r>
        <w:tab/>
        <w:t>Таким образом</w:t>
      </w:r>
      <w:r>
        <w:rPr>
          <w:lang w:val="en-US"/>
        </w:rPr>
        <w:t>,</w:t>
      </w:r>
      <w:r>
        <w:t xml:space="preserve"> после вступления в силу первой части Гражданского кодекса РФ (1.01.1995) новые виды ценных бумаг могут быть введены только законами о ценных бумагах или в определенном ими порядке. </w:t>
      </w:r>
    </w:p>
    <w:p w:rsidR="00267B32" w:rsidRDefault="00267B32">
      <w:pPr>
        <w:tabs>
          <w:tab w:val="left" w:pos="-567"/>
        </w:tabs>
        <w:spacing w:line="360" w:lineRule="auto"/>
        <w:ind w:firstLine="0"/>
      </w:pPr>
      <w:r>
        <w:tab/>
      </w:r>
      <w:r>
        <w:rPr>
          <w:lang w:val="en-US"/>
        </w:rPr>
        <w:t xml:space="preserve">Îòñóòñòâèå îáÿçàòåëüíûõ ðåêâèçèòîâ öåííîé áóìàãè èëè íåñîîòâåòñòâèå öåííîé áóìàãè óñòàíîâëåííîé äëÿ íåå ôîðìû </w:t>
      </w:r>
      <w:r>
        <w:t>означает</w:t>
      </w:r>
      <w:r>
        <w:rPr>
          <w:lang w:val="en-US"/>
        </w:rPr>
        <w:t xml:space="preserve"> åå íè÷òîæíîñòü. Ïîä íè÷òîæíîñòüþ öåííîé áóìàãè ïîíèìàåòñÿ åå íåñïîñîáíîñòü óäîñòîâåðÿòü èìóùåñòâåííûå ïðàâà. </w:t>
      </w:r>
      <w:r>
        <w:t xml:space="preserve"> Все</w:t>
      </w:r>
      <w:r>
        <w:rPr>
          <w:lang w:val="en-US"/>
        </w:rPr>
        <w:t xml:space="preserve"> </w:t>
      </w:r>
      <w:r>
        <w:t>в</w:t>
      </w:r>
      <w:r>
        <w:rPr>
          <w:lang w:val="en-US"/>
        </w:rPr>
        <w:t>èäû ïðàâ, êîòîðûå óäîñòîâåðÿþòñÿ öåííûìè áóìàãàìè, îáÿçàòåëüíûå ðåêâèçèòû öåííûõ áóìàã, òðåáîâàíèÿ ê ôîðìå öåííîé áóìàãè  è äðóãèå íåîáõîäèìûå òðåáîâàíèÿ îïðåäåëÿþòñÿ çàêîíàìè èëè â óñòàíîâëåííîì èìè ïîðÿäêå.</w:t>
      </w:r>
    </w:p>
    <w:p w:rsidR="00267B32" w:rsidRDefault="00267B32">
      <w:pPr>
        <w:tabs>
          <w:tab w:val="left" w:pos="-567"/>
        </w:tabs>
        <w:spacing w:line="360" w:lineRule="auto"/>
        <w:ind w:firstLine="0"/>
        <w:rPr>
          <w:lang w:val="en-US"/>
        </w:rPr>
      </w:pPr>
      <w:r>
        <w:tab/>
        <w:t>Ценная бумага обладает определенным набором характеристик (признаков). По ним производят следующие классификации ценных бумаг</w:t>
      </w:r>
      <w:r>
        <w:rPr>
          <w:lang w:val="en-US"/>
        </w:rPr>
        <w:t xml:space="preserve"> :</w:t>
      </w:r>
    </w:p>
    <w:p w:rsidR="00267B32" w:rsidRDefault="00267B32">
      <w:pPr>
        <w:tabs>
          <w:tab w:val="left" w:pos="-567"/>
        </w:tabs>
        <w:spacing w:line="360" w:lineRule="auto"/>
        <w:ind w:firstLine="0"/>
      </w:pPr>
      <w:r>
        <w:tab/>
        <w:t>1) По характеру возникающих в связи с выпуском отношений -  долевые (акции) и долговые (облигации, векселя, депозитные и сберегательные сертификаты, чеки, банковские книжки на предъявителя).</w:t>
      </w:r>
    </w:p>
    <w:p w:rsidR="00267B32" w:rsidRDefault="00267B32">
      <w:pPr>
        <w:tabs>
          <w:tab w:val="left" w:pos="-567"/>
        </w:tabs>
        <w:spacing w:line="360" w:lineRule="auto"/>
        <w:ind w:firstLine="0"/>
        <w:rPr>
          <w:lang w:val="en-US"/>
        </w:rPr>
      </w:pPr>
      <w:r>
        <w:tab/>
      </w:r>
      <w:r>
        <w:rPr>
          <w:lang w:val="en-US"/>
        </w:rPr>
        <w:tab/>
        <w:t>Àêöèÿ</w:t>
      </w:r>
      <w:r>
        <w:t xml:space="preserve"> </w:t>
      </w:r>
      <w:r>
        <w:rPr>
          <w:lang w:val="en-US"/>
        </w:rPr>
        <w:t>-</w:t>
      </w:r>
      <w:r>
        <w:t xml:space="preserve"> </w:t>
      </w:r>
      <w:r>
        <w:rPr>
          <w:lang w:val="en-US"/>
        </w:rPr>
        <w:t>ýìèññèîííàÿ öåííàÿ áóìàãà,</w:t>
      </w:r>
      <w:r>
        <w:t xml:space="preserve"> которая</w:t>
      </w:r>
      <w:r>
        <w:rPr>
          <w:lang w:val="en-US"/>
        </w:rPr>
        <w:t xml:space="preserve"> çàêðåïëÿ</w:t>
      </w:r>
      <w:r>
        <w:t>ет</w:t>
      </w:r>
      <w:r>
        <w:rPr>
          <w:lang w:val="en-US"/>
        </w:rPr>
        <w:t xml:space="preserve"> ïðàâà åå âëàäåëüöà (àêöèîíåðà) íà ïîëó÷åíèå ÷àñòè ïðèáûëè àêöèîíåðíîãî îáùåñòâà â âèäå äèâèäåíäîâ,</w:t>
      </w:r>
      <w:r>
        <w:t>а также</w:t>
      </w:r>
      <w:r>
        <w:rPr>
          <w:lang w:val="en-US"/>
        </w:rPr>
        <w:t xml:space="preserve"> íà ó÷àñòèå â óïðàâëåíèè àêöèîíåðíûì îáùåñòâîì è íà ÷àñòü èìóùåñòâà, îñòàþùåãîñÿ ïîñëå åãî ëèêâèäàöèè. Âûïóñê àêöèé íà ïðåäúÿâèòåëÿ ðàçðåøàåòñÿ â îïðåäåëåííîì îòíîøåíèè â ñîîòâåòñòâèè ñ íîðìàòèâîì, óñòàíîâëåííûì Ôåäåðàëüíîé êîìèññèåé ïî ðûíêó öåííûõ áóìàã.</w:t>
      </w:r>
    </w:p>
    <w:p w:rsidR="00267B32" w:rsidRDefault="00267B32">
      <w:pPr>
        <w:tabs>
          <w:tab w:val="left" w:pos="-567"/>
        </w:tabs>
        <w:spacing w:line="360" w:lineRule="auto"/>
        <w:ind w:firstLine="0"/>
        <w:rPr>
          <w:lang w:val="en-US"/>
        </w:rPr>
      </w:pPr>
      <w:r>
        <w:rPr>
          <w:lang w:val="en-US"/>
        </w:rPr>
        <w:t>Îäíàêî ñîãëàñíî ñòàòüå 25 Çàêîíà “Îá àêöèîíåðíûõ îáùåñòâàõ” âñå àêöèèäîëæíû áûòü èìåííûìè.</w:t>
      </w:r>
    </w:p>
    <w:p w:rsidR="00267B32" w:rsidRDefault="00267B32">
      <w:pPr>
        <w:tabs>
          <w:tab w:val="left" w:pos="-567"/>
        </w:tabs>
        <w:spacing w:line="360" w:lineRule="auto"/>
        <w:ind w:firstLine="0"/>
        <w:rPr>
          <w:lang w:val="en-US"/>
        </w:rPr>
      </w:pPr>
      <w:r>
        <w:rPr>
          <w:lang w:val="en-US"/>
        </w:rPr>
        <w:tab/>
        <w:t xml:space="preserve">Îáëèãàöèÿ - ýìèññèîííàÿ öåííàÿ áóìàãà, çàêðåïëÿþùàÿ ïðàâî åå äåðæàòåëÿ íà ïîëó÷åíèå îò ýìèòåíòà îáëèãàöèè â ïðåäóñìîòðåííûé åþ ñðîê åå íîìèíàëüíîé ñòîèìîñòè è çàôèêñèðîâàííîãî â íåé ïðöåíòà îò ýòîé ñòîèìîñòè èëè èíîãî èìóùåñòâåííîãî ýêâèâàëåíòà. Îáëèãàöèÿ ìîæåò ïðåäóñìàòðèâàòü èíûå èìóùåñòâåííûå ïðàâà åå äåðæàòåëÿ, åñëè ýòî íå ïðîòèâîðå÷èò çàêîíîäàòåëüñòâó ÐÔ. </w:t>
      </w:r>
    </w:p>
    <w:p w:rsidR="00267B32" w:rsidRDefault="00267B32">
      <w:pPr>
        <w:tabs>
          <w:tab w:val="left" w:pos="-567"/>
        </w:tabs>
        <w:spacing w:line="360" w:lineRule="auto"/>
        <w:ind w:firstLine="0"/>
        <w:rPr>
          <w:lang w:val="en-US"/>
        </w:rPr>
      </w:pPr>
      <w:r>
        <w:rPr>
          <w:lang w:val="en-US"/>
        </w:rPr>
        <w:tab/>
        <w:t>Ñîãëàñíî ñòàòüå 815 Ãðàæäàíñêîãî êîäåêñà Ðîññèéñêîé Ôåäåðàöèè, âåêñåëü óäîñòîâåðÿåò íè÷åì íå îáóñëîâëåííîå îáÿçàòåëüñòâî âåêñåëåäàòåëÿ (ïðîñòîé âåêñåëü) ëèáî èíîãî óêàçàííîãî â âåêñåëå ïëàòåëüùèêà (ïåðåâîäíîé âåêñåëü) âûïëàòèòü ïî íàñòóïëåíèè ïðåäóñìîòðåííîãî âåêñåëåì ñðîêà ïîëó÷åííûå âçàéìû äåíåæíûå ñóììû. Îòíîøåíèÿ ñòîðîí ïî âåêñåëþ ðåãóëèðóþòñÿ çàêîíîì î ïåðåâîäíîì è ïðîñòîì âåêñåëå.</w:t>
      </w:r>
    </w:p>
    <w:p w:rsidR="00267B32" w:rsidRDefault="00267B32">
      <w:pPr>
        <w:tabs>
          <w:tab w:val="left" w:pos="-567"/>
        </w:tabs>
        <w:spacing w:line="360" w:lineRule="auto"/>
        <w:ind w:firstLine="0"/>
        <w:rPr>
          <w:lang w:val="en-US"/>
        </w:rPr>
      </w:pPr>
      <w:r>
        <w:rPr>
          <w:lang w:val="en-US"/>
        </w:rPr>
        <w:tab/>
        <w:t>Îäíàêî, ýòî îïðåäåëåíèå íå ñîãëàñîâûâàåòñÿ ñî ñòàòüåé 142 Ãðàæäàíñêîãî êîäåêñà. Áîëåå êîðåêòíûì áûëî áû ñëåäóþùåå îïðåäåëåíèå.</w:t>
      </w:r>
    </w:p>
    <w:p w:rsidR="00267B32" w:rsidRDefault="00267B32">
      <w:pPr>
        <w:tabs>
          <w:tab w:val="left" w:pos="-567"/>
        </w:tabs>
        <w:spacing w:line="360" w:lineRule="auto"/>
        <w:ind w:firstLine="0"/>
      </w:pPr>
      <w:r>
        <w:tab/>
        <w:t>Вексель - ценная бумага, удостоверяющая право ее владельца  на получение указанной суммы денег по наступлении предусмотренного векселем срока.</w:t>
      </w:r>
    </w:p>
    <w:p w:rsidR="00267B32" w:rsidRDefault="00267B32">
      <w:pPr>
        <w:tabs>
          <w:tab w:val="left" w:pos="-567"/>
        </w:tabs>
        <w:spacing w:line="360" w:lineRule="auto"/>
        <w:ind w:firstLine="0"/>
      </w:pPr>
      <w:r>
        <w:tab/>
        <w:t>Сберегательный (депозитный) сертификат является ценной бумагой, удостоверяющей сумму вклада, внесенного в банк, и право вкладчика (держателя сертификата) на получение по истечении установленного срока суммы вклада и обусловленных в сертификате процентов в банке, или в любом филиале этого банка.</w:t>
      </w:r>
      <w:r>
        <w:rPr>
          <w:rStyle w:val="a5"/>
        </w:rPr>
        <w:footnoteReference w:id="1"/>
      </w:r>
    </w:p>
    <w:p w:rsidR="00267B32" w:rsidRDefault="00267B32">
      <w:pPr>
        <w:tabs>
          <w:tab w:val="left" w:pos="-567"/>
        </w:tabs>
        <w:spacing w:line="360" w:lineRule="auto"/>
        <w:ind w:firstLine="0"/>
      </w:pPr>
      <w:r>
        <w:tab/>
        <w:t>Если соглашением сторон не предусмотрено иное, заключение договора банковского вклада с гражданином и внесение денежных средств на его счет по владу удостоверяются сберегательной книжкой. Договором банковского вклада может быть предусмотрена выдача именной сберегательной книжки или сберегательной книжки на предъявителя. Сберегательная книжка на предъявителя является ценной бумагой.</w:t>
      </w:r>
      <w:r>
        <w:rPr>
          <w:rStyle w:val="a5"/>
        </w:rPr>
        <w:footnoteReference w:id="2"/>
      </w:r>
    </w:p>
    <w:p w:rsidR="00267B32" w:rsidRDefault="00267B32">
      <w:pPr>
        <w:tabs>
          <w:tab w:val="left" w:pos="-567"/>
        </w:tabs>
        <w:spacing w:line="360" w:lineRule="auto"/>
        <w:ind w:firstLine="0"/>
      </w:pPr>
      <w:r>
        <w:tab/>
        <w:t>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r>
        <w:rPr>
          <w:rStyle w:val="a5"/>
        </w:rPr>
        <w:footnoteReference w:id="3"/>
      </w:r>
    </w:p>
    <w:p w:rsidR="00267B32" w:rsidRDefault="00267B32">
      <w:pPr>
        <w:tabs>
          <w:tab w:val="left" w:pos="-567"/>
        </w:tabs>
        <w:spacing w:line="360" w:lineRule="auto"/>
        <w:ind w:firstLine="0"/>
      </w:pPr>
      <w:r>
        <w:tab/>
        <w:t>2) По форме выпуска  - документарная и бездокументарная.</w:t>
      </w:r>
    </w:p>
    <w:p w:rsidR="00267B32" w:rsidRDefault="00267B32">
      <w:pPr>
        <w:tabs>
          <w:tab w:val="left" w:pos="-567"/>
        </w:tabs>
        <w:spacing w:line="360" w:lineRule="auto"/>
        <w:ind w:firstLine="0"/>
      </w:pPr>
      <w:r>
        <w:tab/>
        <w:t>Классическим вариантом формы существования  ценной бумаги является документ</w:t>
      </w:r>
      <w:r>
        <w:rPr>
          <w:lang w:val="en-US"/>
        </w:rPr>
        <w:t>,</w:t>
      </w:r>
      <w:r>
        <w:t xml:space="preserve"> составленный в бумажной форме (это бланк или сертификат ценной бумаги). Для удобства обращения владелец ценной бумаги может передать ее на хранение в организации</w:t>
      </w:r>
      <w:r>
        <w:rPr>
          <w:lang w:val="en-US"/>
        </w:rPr>
        <w:t>,</w:t>
      </w:r>
      <w:r>
        <w:t xml:space="preserve"> именуемые депозитариями.</w:t>
      </w:r>
    </w:p>
    <w:p w:rsidR="00267B32" w:rsidRDefault="00267B32">
      <w:pPr>
        <w:tabs>
          <w:tab w:val="left" w:pos="-567"/>
        </w:tabs>
        <w:spacing w:line="360" w:lineRule="auto"/>
        <w:ind w:firstLine="0"/>
      </w:pPr>
      <w:r>
        <w:tab/>
        <w:t>Депозитарной деятельностью признается оказание услуг по хранению сертификатов ценных бумаг и/или учету и переходу прав на ценные бумаги. Профессиональный участник рынка ценных бумаг, осуществляющий депозитарную деятельность, называется депозитарием, лицо, пользующееся услугами депозитария - депонентом. Договор между депозитарием и депонентом, регулирующий их отношения в процессе депозитарной деятельности, именуется депозитарным договором (договором о счете депо).</w:t>
      </w:r>
    </w:p>
    <w:p w:rsidR="00267B32" w:rsidRDefault="00267B32">
      <w:pPr>
        <w:tabs>
          <w:tab w:val="left" w:pos="-567"/>
        </w:tabs>
        <w:spacing w:line="360" w:lineRule="auto"/>
        <w:ind w:firstLine="0"/>
      </w:pPr>
      <w:r>
        <w:tab/>
        <w:t>Итак</w:t>
      </w:r>
      <w:r>
        <w:rPr>
          <w:lang w:val="en-US"/>
        </w:rPr>
        <w:t>,</w:t>
      </w:r>
      <w:r>
        <w:t xml:space="preserve"> документарной является форма ценных бумаг</w:t>
      </w:r>
      <w:r>
        <w:rPr>
          <w:lang w:val="en-US"/>
        </w:rPr>
        <w:t>,</w:t>
      </w:r>
      <w:r>
        <w:t xml:space="preserve"> при которой владелец устанавливается на основе предъявления оформленного надлежащим образом бланка или сертификата ценной бумаги</w:t>
      </w:r>
      <w:r>
        <w:rPr>
          <w:lang w:val="en-US"/>
        </w:rPr>
        <w:t>,</w:t>
      </w:r>
      <w:r>
        <w:t xml:space="preserve"> а если такой депонирован - на основании записи по счету </w:t>
      </w:r>
      <w:r>
        <w:rPr>
          <w:lang w:val="en-US"/>
        </w:rPr>
        <w:t>"</w:t>
      </w:r>
      <w:r>
        <w:t>депо</w:t>
      </w:r>
      <w:r>
        <w:rPr>
          <w:lang w:val="en-US"/>
        </w:rPr>
        <w:t>"</w:t>
      </w:r>
      <w:r>
        <w:t>.</w:t>
      </w:r>
    </w:p>
    <w:p w:rsidR="00267B32" w:rsidRDefault="00267B32">
      <w:pPr>
        <w:tabs>
          <w:tab w:val="left" w:pos="-567"/>
        </w:tabs>
        <w:spacing w:line="360" w:lineRule="auto"/>
        <w:ind w:firstLine="0"/>
      </w:pPr>
      <w:r>
        <w:tab/>
        <w:t>Бездокументарные ценные бумаги являются новым способом фиксации прав владельцев ценных бумаг. В этом случае</w:t>
      </w:r>
      <w:r>
        <w:rPr>
          <w:lang w:val="en-US"/>
        </w:rPr>
        <w:t>,</w:t>
      </w:r>
      <w:r>
        <w:t xml:space="preserve"> для осуществления и передачи прав,</w:t>
      </w:r>
    </w:p>
    <w:p w:rsidR="00267B32" w:rsidRDefault="00267B32">
      <w:pPr>
        <w:tabs>
          <w:tab w:val="left" w:pos="-567"/>
        </w:tabs>
        <w:spacing w:line="360" w:lineRule="auto"/>
        <w:ind w:firstLine="0"/>
      </w:pPr>
      <w:r>
        <w:t>удостоверенных ценной бумагой</w:t>
      </w:r>
      <w:r>
        <w:rPr>
          <w:lang w:val="en-US"/>
        </w:rPr>
        <w:t>,</w:t>
      </w:r>
      <w:r>
        <w:t xml:space="preserve"> не требуется физической передачи бумажного бланка ценной бумаги</w:t>
      </w:r>
      <w:r>
        <w:rPr>
          <w:lang w:val="en-US"/>
        </w:rPr>
        <w:t>,</w:t>
      </w:r>
      <w:r>
        <w:t xml:space="preserve"> а достаточно доказательств закрепления за данным лицом имущественных прав из бумаги в специальном реестре.    </w:t>
      </w:r>
    </w:p>
    <w:p w:rsidR="00267B32" w:rsidRDefault="00267B32">
      <w:pPr>
        <w:tabs>
          <w:tab w:val="left" w:pos="-567"/>
        </w:tabs>
        <w:spacing w:line="360" w:lineRule="auto"/>
        <w:ind w:firstLine="0"/>
      </w:pPr>
      <w:r>
        <w:tab/>
        <w:t>Итак</w:t>
      </w:r>
      <w:r>
        <w:rPr>
          <w:lang w:val="en-US"/>
        </w:rPr>
        <w:t>,</w:t>
      </w:r>
      <w:r>
        <w:t xml:space="preserve"> бездокументарной является форма ценных бумаг</w:t>
      </w:r>
      <w:r>
        <w:rPr>
          <w:lang w:val="en-US"/>
        </w:rPr>
        <w:t>,</w:t>
      </w:r>
      <w:r>
        <w:t xml:space="preserve"> при которой владельца  устанавливают на основании записи в системе ведения реестра владельцев ценных бумаг или на основании записи по счету </w:t>
      </w:r>
      <w:r>
        <w:rPr>
          <w:lang w:val="en-US"/>
        </w:rPr>
        <w:t>"</w:t>
      </w:r>
      <w:r>
        <w:t>депо</w:t>
      </w:r>
      <w:r>
        <w:rPr>
          <w:lang w:val="en-US"/>
        </w:rPr>
        <w:t>"</w:t>
      </w:r>
      <w:r>
        <w:t xml:space="preserve">. </w:t>
      </w:r>
    </w:p>
    <w:p w:rsidR="00267B32" w:rsidRDefault="00267B32">
      <w:pPr>
        <w:tabs>
          <w:tab w:val="left" w:pos="-567"/>
        </w:tabs>
        <w:spacing w:line="360" w:lineRule="auto"/>
        <w:ind w:hanging="426"/>
      </w:pPr>
      <w:r>
        <w:tab/>
      </w:r>
      <w:r>
        <w:tab/>
        <w:t>3) По форме размещения - эмиссионные и неэмиссионные.</w:t>
      </w:r>
    </w:p>
    <w:p w:rsidR="00267B32" w:rsidRDefault="00267B32">
      <w:pPr>
        <w:tabs>
          <w:tab w:val="left" w:pos="-567"/>
        </w:tabs>
        <w:spacing w:line="360" w:lineRule="auto"/>
        <w:ind w:firstLine="0"/>
      </w:pPr>
      <w:r>
        <w:t xml:space="preserve">Федеральный закон РФ </w:t>
      </w:r>
      <w:r>
        <w:rPr>
          <w:lang w:val="en-US"/>
        </w:rPr>
        <w:t>"</w:t>
      </w:r>
      <w:r>
        <w:t xml:space="preserve"> О рынке ценных бумаг </w:t>
      </w:r>
      <w:r>
        <w:rPr>
          <w:lang w:val="en-US"/>
        </w:rPr>
        <w:t xml:space="preserve">" </w:t>
      </w:r>
      <w:r>
        <w:t>дает следущее определение эмиссионной ценной бумаги.</w:t>
      </w:r>
      <w:r>
        <w:tab/>
      </w:r>
    </w:p>
    <w:p w:rsidR="00267B32" w:rsidRDefault="00267B32">
      <w:pPr>
        <w:tabs>
          <w:tab w:val="left" w:pos="-567"/>
        </w:tabs>
        <w:spacing w:line="360" w:lineRule="auto"/>
        <w:ind w:firstLine="0"/>
      </w:pPr>
      <w:r>
        <w:tab/>
      </w:r>
      <w:r>
        <w:tab/>
        <w:t>Итак</w:t>
      </w:r>
      <w:r>
        <w:rPr>
          <w:lang w:val="en-US"/>
        </w:rPr>
        <w:t>,</w:t>
      </w:r>
      <w:r>
        <w:t xml:space="preserve"> бездокументарной является форма ценных бумаг</w:t>
      </w:r>
      <w:r>
        <w:rPr>
          <w:lang w:val="en-US"/>
        </w:rPr>
        <w:t>,</w:t>
      </w:r>
      <w:r>
        <w:t xml:space="preserve"> при которой владельца  устанавливают на основании записи в системе ведения реестра владельцев ценных бумаг или на основании записи по счету </w:t>
      </w:r>
      <w:r>
        <w:rPr>
          <w:lang w:val="en-US"/>
        </w:rPr>
        <w:t>"</w:t>
      </w:r>
      <w:r>
        <w:t>депо</w:t>
      </w:r>
      <w:r>
        <w:rPr>
          <w:lang w:val="en-US"/>
        </w:rPr>
        <w:t>"</w:t>
      </w:r>
      <w:r>
        <w:t xml:space="preserve">. </w:t>
      </w:r>
    </w:p>
    <w:p w:rsidR="00267B32" w:rsidRDefault="00267B32">
      <w:pPr>
        <w:tabs>
          <w:tab w:val="left" w:pos="-567"/>
        </w:tabs>
        <w:spacing w:line="360" w:lineRule="auto"/>
        <w:ind w:firstLine="0"/>
      </w:pPr>
      <w:r>
        <w:tab/>
        <w:t>3) По форме размещения - эмиссионные и неэмиссионные.</w:t>
      </w:r>
    </w:p>
    <w:p w:rsidR="00267B32" w:rsidRDefault="00267B32">
      <w:pPr>
        <w:tabs>
          <w:tab w:val="left" w:pos="-567"/>
        </w:tabs>
        <w:spacing w:line="360" w:lineRule="auto"/>
        <w:ind w:firstLine="0"/>
      </w:pPr>
      <w:r>
        <w:t>Эмиссионная ценная бумага - любая ценная бумага</w:t>
      </w:r>
      <w:r>
        <w:rPr>
          <w:lang w:val="en-US"/>
        </w:rPr>
        <w:t>,</w:t>
      </w:r>
      <w:r>
        <w:t xml:space="preserve"> в том числе бездокументарная</w:t>
      </w:r>
      <w:r>
        <w:rPr>
          <w:lang w:val="en-US"/>
        </w:rPr>
        <w:t>,</w:t>
      </w:r>
      <w:r>
        <w:t xml:space="preserve"> которая характеризуется одновременно следующими признаками</w:t>
      </w:r>
      <w:r>
        <w:rPr>
          <w:lang w:val="en-US"/>
        </w:rPr>
        <w:t>:</w:t>
      </w:r>
    </w:p>
    <w:p w:rsidR="00267B32" w:rsidRDefault="00267B32">
      <w:pPr>
        <w:tabs>
          <w:tab w:val="left" w:pos="-567"/>
        </w:tabs>
        <w:spacing w:line="360" w:lineRule="auto"/>
        <w:ind w:firstLine="0"/>
        <w:rPr>
          <w:lang w:val="en-US"/>
        </w:rPr>
      </w:pPr>
      <w:r>
        <w:tab/>
        <w:t>закрепляеот совокупность имущественных и неимущественных прав</w:t>
      </w:r>
      <w:r>
        <w:rPr>
          <w:lang w:val="en-US"/>
        </w:rPr>
        <w:t>,</w:t>
      </w:r>
      <w:r>
        <w:t xml:space="preserve"> подлежащих удостоверению</w:t>
      </w:r>
      <w:r>
        <w:rPr>
          <w:lang w:val="en-US"/>
        </w:rPr>
        <w:t xml:space="preserve">, </w:t>
      </w:r>
      <w:r>
        <w:t>уступке и безусловному осуществлению с соблюдением установленных законом формы и</w:t>
      </w:r>
      <w:r>
        <w:rPr>
          <w:lang w:val="en-US"/>
        </w:rPr>
        <w:t xml:space="preserve"> </w:t>
      </w:r>
      <w:r>
        <w:t>порядка</w:t>
      </w:r>
      <w:r>
        <w:rPr>
          <w:lang w:val="en-US"/>
        </w:rPr>
        <w:t>;</w:t>
      </w:r>
    </w:p>
    <w:p w:rsidR="00267B32" w:rsidRDefault="00267B32">
      <w:pPr>
        <w:tabs>
          <w:tab w:val="left" w:pos="-567"/>
        </w:tabs>
        <w:spacing w:line="360" w:lineRule="auto"/>
        <w:ind w:firstLine="0"/>
        <w:rPr>
          <w:lang w:val="en-US"/>
        </w:rPr>
      </w:pPr>
      <w:r>
        <w:t xml:space="preserve"> </w:t>
      </w:r>
      <w:r>
        <w:rPr>
          <w:lang w:val="en-US"/>
        </w:rPr>
        <w:tab/>
      </w:r>
      <w:r>
        <w:t>размещается выпусками</w:t>
      </w:r>
      <w:r>
        <w:rPr>
          <w:lang w:val="en-US"/>
        </w:rPr>
        <w:t>;</w:t>
      </w:r>
    </w:p>
    <w:p w:rsidR="00267B32" w:rsidRDefault="00267B32">
      <w:pPr>
        <w:tabs>
          <w:tab w:val="left" w:pos="-567"/>
        </w:tabs>
        <w:spacing w:line="360" w:lineRule="auto"/>
        <w:ind w:firstLine="0"/>
        <w:rPr>
          <w:lang w:val="en-US"/>
        </w:rPr>
      </w:pPr>
      <w:r>
        <w:rPr>
          <w:lang w:val="en-US"/>
        </w:rPr>
        <w:tab/>
      </w:r>
      <w:r>
        <w:t>имеет равные объем и сроки осуществления прав внутри одного выпуска вне зависимости от времени приобретения ценной бумаги</w:t>
      </w:r>
      <w:r>
        <w:rPr>
          <w:lang w:val="en-US"/>
        </w:rPr>
        <w:t>.</w:t>
      </w:r>
    </w:p>
    <w:p w:rsidR="00267B32" w:rsidRDefault="00267B32">
      <w:pPr>
        <w:tabs>
          <w:tab w:val="left" w:pos="-567"/>
        </w:tabs>
        <w:spacing w:line="360" w:lineRule="auto"/>
        <w:ind w:firstLine="0"/>
        <w:rPr>
          <w:lang w:val="en-US"/>
        </w:rPr>
      </w:pPr>
      <w:r>
        <w:rPr>
          <w:lang w:val="en-US"/>
        </w:rPr>
        <w:tab/>
        <w:t>Ïîä âûïóñêîì öåííûõ áóìàã ïîíèìàåòñÿ ñîâîêóïíîñòü öåííûõ áóìàã îäíîãî ýìèòåíòà, îáåñïå÷èâàþùèõ îäèíàêîâûé îáúåì ïðàâ âëàäåëüöàì è èìåþùèõ îäèíàêîâûå óñëîâèÿ ýìèññèè(ïåðâå÷íîãî ðàçìåùåíèÿ). Âñå áóìàãè îäíîãî âûïóñêà äîëæíû èìåòü îäèí ãîñóäàðñòâåííûé ðåãèñòðàöèîííûé íîìåð.</w:t>
      </w:r>
    </w:p>
    <w:p w:rsidR="00267B32" w:rsidRDefault="00267B32">
      <w:pPr>
        <w:tabs>
          <w:tab w:val="left" w:pos="-567"/>
        </w:tabs>
        <w:spacing w:line="360" w:lineRule="auto"/>
        <w:ind w:firstLine="0"/>
        <w:rPr>
          <w:lang w:val="en-US"/>
        </w:rPr>
      </w:pPr>
      <w:r>
        <w:rPr>
          <w:lang w:val="en-US"/>
        </w:rPr>
        <w:tab/>
        <w:t>Ýìèòåíò</w:t>
      </w:r>
      <w:r>
        <w:t xml:space="preserve">ами могут быть </w:t>
      </w:r>
      <w:r>
        <w:rPr>
          <w:lang w:val="en-US"/>
        </w:rPr>
        <w:t xml:space="preserve"> þðèäè÷åñê</w:t>
      </w:r>
      <w:r>
        <w:t>и</w:t>
      </w:r>
      <w:r>
        <w:rPr>
          <w:lang w:val="en-US"/>
        </w:rPr>
        <w:t>å ëèö</w:t>
      </w:r>
      <w:r>
        <w:t>а</w:t>
      </w:r>
      <w:r>
        <w:rPr>
          <w:lang w:val="en-US"/>
        </w:rPr>
        <w:t xml:space="preserve"> èëè îðãàíû èñïîëíèòåëüíîé âëàñòè ëèáî îðãàíû ìåñòíîãî ñàìîóïðàâëåíèÿ,</w:t>
      </w:r>
      <w:r>
        <w:t xml:space="preserve"> которые</w:t>
      </w:r>
      <w:r>
        <w:rPr>
          <w:lang w:val="en-US"/>
        </w:rPr>
        <w:t xml:space="preserve"> ñâîåãî èìåãíè</w:t>
      </w:r>
      <w:r>
        <w:t xml:space="preserve"> несут</w:t>
      </w:r>
      <w:r>
        <w:rPr>
          <w:lang w:val="en-US"/>
        </w:rPr>
        <w:t xml:space="preserve"> îáÿçàòåëüñòâà ïåðåä âëàäåëüöàìè öåííûõ áóìàã ïî îñóùåñòâëåíèþ ïðàâ, çàêðåïëåíãíûõ èìè.</w:t>
      </w:r>
    </w:p>
    <w:p w:rsidR="00267B32" w:rsidRDefault="00267B32">
      <w:pPr>
        <w:tabs>
          <w:tab w:val="left" w:pos="-567"/>
        </w:tabs>
        <w:spacing w:line="360" w:lineRule="auto"/>
        <w:ind w:firstLine="0"/>
      </w:pPr>
      <w:r>
        <w:rPr>
          <w:lang w:val="en-US"/>
        </w:rPr>
        <w:t xml:space="preserve">  Â íàñòîÿùåå âðåìÿ ìîæíî âûäåëèòü ñëåëóþùèå âèäû  öåííûõ áóìàã, êîòîðûå ìîãóò áûòü ïðèçíàíû ýìèññèîííûìè - àêöèè, îáëèãàöèè è ïðîèçâîäíûå îò íèõ öåííûå áóìàãè (â ÷àñòíîñòè, îïöèîíû)</w:t>
      </w:r>
      <w:r>
        <w:t xml:space="preserve">. </w:t>
      </w:r>
    </w:p>
    <w:p w:rsidR="00267B32" w:rsidRDefault="00267B32">
      <w:pPr>
        <w:tabs>
          <w:tab w:val="left" w:pos="-567"/>
        </w:tabs>
        <w:spacing w:line="360" w:lineRule="auto"/>
        <w:ind w:firstLine="0"/>
        <w:rPr>
          <w:lang w:val="en-US"/>
        </w:rPr>
      </w:pPr>
      <w:r>
        <w:rPr>
          <w:lang w:val="en-US"/>
        </w:rPr>
        <w:tab/>
        <w:t>Ïåðå÷åíü</w:t>
      </w:r>
      <w:r>
        <w:t xml:space="preserve"> </w:t>
      </w:r>
      <w:r>
        <w:rPr>
          <w:lang w:val="en-US"/>
        </w:rPr>
        <w:t xml:space="preserve">ýìèññèîííûõ öåííûõ áóìàã íå ÿâëÿåòñÿ çàêðûòûì, ëþáàÿ öåííàÿ áóìàãà, êîòîðàÿ ìîæåò õàðàêòåðèçîâàòüñÿ óêàçàííûìè âûøå ïðèçíàêàìè, äîëæíà áûòü ïðèçíàíà ýìèññèîííîé. </w:t>
      </w:r>
    </w:p>
    <w:p w:rsidR="00267B32" w:rsidRDefault="00267B32">
      <w:pPr>
        <w:tabs>
          <w:tab w:val="left" w:pos="-567"/>
        </w:tabs>
        <w:spacing w:line="360" w:lineRule="auto"/>
        <w:ind w:firstLine="0"/>
        <w:rPr>
          <w:lang w:val="en-US"/>
        </w:rPr>
      </w:pPr>
      <w:r>
        <w:rPr>
          <w:lang w:val="en-US"/>
        </w:rPr>
        <w:tab/>
        <w:t>Ýìèññèîííûå öåííûå áóìàãè ìîãóò âûïóñêàòüñÿ â îäíîé èç ñëåêäóöþùèõ ôîðì:</w:t>
      </w:r>
    </w:p>
    <w:p w:rsidR="00267B32" w:rsidRDefault="00267B32">
      <w:pPr>
        <w:tabs>
          <w:tab w:val="left" w:pos="-567"/>
        </w:tabs>
        <w:spacing w:line="360" w:lineRule="auto"/>
        <w:ind w:firstLine="0"/>
        <w:rPr>
          <w:lang w:val="en-US"/>
        </w:rPr>
      </w:pPr>
      <w:r>
        <w:rPr>
          <w:lang w:val="en-US"/>
        </w:rPr>
        <w:tab/>
        <w:t>- èìåííûå öåííûå áóìàãè äîêóìåíòàðíîé ôîðìû âûïóñêà (èìåííûå äîêóìåíòàðíûå öåííûå áóìàãè) ;</w:t>
      </w:r>
    </w:p>
    <w:p w:rsidR="00267B32" w:rsidRDefault="00267B32">
      <w:pPr>
        <w:tabs>
          <w:tab w:val="left" w:pos="-567"/>
        </w:tabs>
        <w:spacing w:line="360" w:lineRule="auto"/>
        <w:ind w:firstLine="0"/>
        <w:rPr>
          <w:lang w:val="en-US"/>
        </w:rPr>
      </w:pPr>
      <w:r>
        <w:rPr>
          <w:lang w:val="en-US"/>
        </w:rPr>
        <w:tab/>
        <w:t>- èìåííûå öåííûå áóìàãè áåçäîêóìåíòàðíîé ôîðìû âûïóñêà (èìåííûå áåçäîêóìåíòàðíûå öåííûåáóìàãè) ;</w:t>
      </w:r>
    </w:p>
    <w:p w:rsidR="00267B32" w:rsidRDefault="00267B32">
      <w:pPr>
        <w:tabs>
          <w:tab w:val="left" w:pos="-567"/>
        </w:tabs>
        <w:spacing w:line="360" w:lineRule="auto"/>
        <w:ind w:firstLine="0"/>
        <w:rPr>
          <w:lang w:val="en-US"/>
        </w:rPr>
      </w:pPr>
      <w:r>
        <w:rPr>
          <w:lang w:val="en-US"/>
        </w:rPr>
        <w:tab/>
        <w:t>-  öåííûå áóìàãè íà ïðåäúÿâèòåëÿ äîêóìåíòàðíîé ôîðìû âûïóñêà (äîêóìåíòàðíûå öåííûå áóìàãè íà ïðåäúÿâèòåëÿ) .</w:t>
      </w:r>
    </w:p>
    <w:p w:rsidR="00267B32" w:rsidRDefault="00267B32">
      <w:pPr>
        <w:tabs>
          <w:tab w:val="left" w:pos="-567"/>
        </w:tabs>
        <w:spacing w:line="360" w:lineRule="auto"/>
        <w:ind w:firstLine="0"/>
        <w:rPr>
          <w:lang w:val="en-US"/>
        </w:rPr>
      </w:pPr>
      <w:r>
        <w:rPr>
          <w:lang w:val="en-US"/>
        </w:rPr>
        <w:tab/>
        <w:t>Âûáðàííàÿ ýìèòåíòîì ôîðìà öåííûõ áóìàã äîëæíà îïðåäåëÿòüñÿ â åãî ó÷ðåäèòåëüíûõ äîêóìåíòàõ èëè ðåøåíèè î âûïóñêå öåííûõ áóìàã è ïðîñïåêòå ýìèññèè öåííûõ áóìàã.</w:t>
      </w:r>
    </w:p>
    <w:p w:rsidR="00267B32" w:rsidRDefault="00267B32">
      <w:pPr>
        <w:tabs>
          <w:tab w:val="left" w:pos="-567"/>
        </w:tabs>
        <w:spacing w:line="360" w:lineRule="auto"/>
        <w:ind w:firstLine="0"/>
        <w:rPr>
          <w:lang w:val="en-US"/>
        </w:rPr>
      </w:pPr>
      <w:r>
        <w:rPr>
          <w:lang w:val="en-US"/>
        </w:rPr>
        <w:tab/>
        <w:t>Îäíà ýìèññèîííàÿ öåííàÿ áóìàãà ìîæåò áûòü óäîñòîâåðåíà òîëüêî îäíèì ñåðòèôèêàòîì.</w:t>
      </w:r>
    </w:p>
    <w:p w:rsidR="00267B32" w:rsidRDefault="00267B32">
      <w:pPr>
        <w:tabs>
          <w:tab w:val="left" w:pos="-567"/>
        </w:tabs>
        <w:spacing w:line="360" w:lineRule="auto"/>
        <w:ind w:firstLine="0"/>
      </w:pPr>
      <w:r>
        <w:rPr>
          <w:lang w:val="en-US"/>
        </w:rPr>
        <w:tab/>
        <w:t>Ñåðòèôèêàò</w:t>
      </w:r>
      <w:r>
        <w:t xml:space="preserve">ом </w:t>
      </w:r>
      <w:r>
        <w:rPr>
          <w:lang w:val="en-US"/>
        </w:rPr>
        <w:t xml:space="preserve"> ýìèññèîííîé öåííîé áóìàãè</w:t>
      </w:r>
      <w:r>
        <w:t xml:space="preserve"> является</w:t>
      </w:r>
      <w:r>
        <w:rPr>
          <w:lang w:val="en-US"/>
        </w:rPr>
        <w:t xml:space="preserve">  äîêóìåíò,</w:t>
      </w:r>
      <w:r>
        <w:t xml:space="preserve"> который</w:t>
      </w:r>
      <w:r>
        <w:rPr>
          <w:lang w:val="en-US"/>
        </w:rPr>
        <w:t xml:space="preserve"> âûïóñêàå</w:t>
      </w:r>
      <w:r>
        <w:t>тся</w:t>
      </w:r>
      <w:r>
        <w:rPr>
          <w:lang w:val="en-US"/>
        </w:rPr>
        <w:t xml:space="preserve"> ýìèòåíòîì è óäîñòîâåðÿ</w:t>
      </w:r>
      <w:r>
        <w:t xml:space="preserve">ет </w:t>
      </w:r>
      <w:r>
        <w:rPr>
          <w:lang w:val="en-US"/>
        </w:rPr>
        <w:t>ñîâîêóïíîñòü ïðàâ íà óêàçàííîå â ñåðòèôèêàòå êîëè÷åñòâî öåííûõ áóìàã. Âëàäåëåö öåííûõ áóìàã èìååò ïðàâî òðåáîâàòü îò ýìèòåíòà èñïîëíåíèÿ åãî îáÿçàòåëüñòâ íà îñíîâàíèè òàêîãî ñåðòèôèêàòà.</w:t>
      </w:r>
    </w:p>
    <w:p w:rsidR="00267B32" w:rsidRDefault="00267B32">
      <w:pPr>
        <w:tabs>
          <w:tab w:val="left" w:pos="-567"/>
        </w:tabs>
        <w:spacing w:line="360" w:lineRule="auto"/>
        <w:ind w:firstLine="0"/>
        <w:rPr>
          <w:lang w:val="en-US"/>
        </w:rPr>
      </w:pPr>
      <w:r>
        <w:rPr>
          <w:lang w:val="en-US"/>
        </w:rPr>
        <w:t xml:space="preserve"> Îäèí ñåðòèôèêàò ìîæåò óäîñòîâåðÿòü ïðàâî íà îäíó, íåñêîëüêî èëè âñå ýìèññèîííûå öåííûå áóìàãè ñ îäíèì ãîñóäàðñòâåííûì ðåãèñòðàöèîííûì íîìåðîì. Îáùåå êîëè÷åñòâî ýìèññèîííûõ öåííûõ áóìàã, çàôèêñèðîâàííûõ âî âñåõ âûïóùåííûõ ýìèòåíòîì ñåðòèôèêàòàõ, íå äîëæíî ïðåâûøàòü êîëè÷åñòâà öåííûõ áóìàã, çàôèêñèðîâàííîãî â ðåøåíèè î âûïóñêå ýìèññèîííûõ öåííûõ áóìàã. </w:t>
      </w:r>
    </w:p>
    <w:p w:rsidR="00267B32" w:rsidRDefault="00267B32">
      <w:pPr>
        <w:tabs>
          <w:tab w:val="left" w:pos="-567"/>
        </w:tabs>
        <w:spacing w:line="360" w:lineRule="auto"/>
        <w:ind w:firstLine="0"/>
      </w:pPr>
      <w:r>
        <w:rPr>
          <w:lang w:val="en-US"/>
        </w:rPr>
        <w:tab/>
        <w:t>Ýìèññèîííûå öåííûå áóìàãè íà ïðåäúÿâèòåëÿ ìîãóò âûïóñêàòüñÿ òîëüêî â äîêóìàíòàðíîé ôîðìå. Èìåííûå ýìèññèîííûå öåííûå áóìàãè ìîãóò âûïóñêàòüñÿ êàê â äîêóìåíòàðíîé, òàê è â áåçäîêóìåíòàðíîé ôîðìå. Ôîðìà ýìèññèîííûõ öåííûõ áóìàã îïðåäåëÿåòñÿ ýìèòåíòîì.</w:t>
      </w:r>
    </w:p>
    <w:p w:rsidR="00267B32" w:rsidRDefault="00267B32">
      <w:pPr>
        <w:tabs>
          <w:tab w:val="left" w:pos="-567"/>
        </w:tabs>
        <w:spacing w:line="360" w:lineRule="auto"/>
        <w:ind w:firstLine="0"/>
        <w:rPr>
          <w:lang w:val="en-US"/>
        </w:rPr>
      </w:pPr>
      <w:r>
        <w:rPr>
          <w:lang w:val="en-US"/>
        </w:rPr>
        <w:tab/>
        <w:t>Ôîðìà ýìèññèîííûõ öåííûõ áóìàã ìîæåò áûòü èçìåíåíà ïî ðåøåíèþ îðãàíà óïðàâëåíèÿ ýìèòåíòà, ïðèíÿâøåãî ðåøåíèå î âûïóñêå, òîëüêî ñ ñîãëàñèÿ âñåõ âëàäåëüöåâ öåííûõ áóìàãäàííîãî âûïóñêà è ïîñëå ðåãèñòðàöèè òàêîãî ðåøåíèÿ â óïîëíîìî÷åííîì ãîñóäàðñòâåííîì îðãàíå.</w:t>
      </w:r>
    </w:p>
    <w:p w:rsidR="00267B32" w:rsidRDefault="00267B32">
      <w:pPr>
        <w:tabs>
          <w:tab w:val="left" w:pos="-567"/>
        </w:tabs>
        <w:spacing w:line="360" w:lineRule="auto"/>
        <w:ind w:firstLine="0"/>
      </w:pPr>
      <w:r>
        <w:tab/>
        <w:t>4) По способу удостоверения прав владельца ценной бумаги - ценные бумаги на предъявителя, ордерные и именные.</w:t>
      </w:r>
    </w:p>
    <w:p w:rsidR="00267B32" w:rsidRDefault="00267B32">
      <w:pPr>
        <w:tabs>
          <w:tab w:val="left" w:pos="-567"/>
        </w:tabs>
        <w:spacing w:line="360" w:lineRule="auto"/>
        <w:ind w:firstLine="0"/>
      </w:pPr>
      <w:r>
        <w:tab/>
        <w:t>Права, удостоверенныеценной бумагой, могут принадлежать:</w:t>
      </w:r>
    </w:p>
    <w:p w:rsidR="00267B32" w:rsidRDefault="00267B32">
      <w:pPr>
        <w:tabs>
          <w:tab w:val="left" w:pos="-567"/>
        </w:tabs>
        <w:spacing w:line="360" w:lineRule="auto"/>
        <w:ind w:firstLine="0"/>
      </w:pPr>
      <w:r>
        <w:tab/>
      </w:r>
      <w:r>
        <w:rPr>
          <w:sz w:val="20"/>
        </w:rPr>
        <w:t>1)</w:t>
      </w:r>
      <w:r>
        <w:t xml:space="preserve">  предъявителю ценной бумаги (ценная бумага на предъявителя);</w:t>
      </w:r>
    </w:p>
    <w:p w:rsidR="00267B32" w:rsidRDefault="00267B32">
      <w:pPr>
        <w:tabs>
          <w:tab w:val="left" w:pos="-567"/>
        </w:tabs>
        <w:spacing w:line="360" w:lineRule="auto"/>
        <w:ind w:firstLine="0"/>
      </w:pPr>
      <w:r>
        <w:t xml:space="preserve">  </w:t>
      </w:r>
      <w:r>
        <w:rPr>
          <w:sz w:val="20"/>
        </w:rPr>
        <w:t xml:space="preserve">2) </w:t>
      </w:r>
      <w:r>
        <w:t xml:space="preserve"> названному в ценной бумаге лицу (именная ценная бумага);</w:t>
      </w:r>
    </w:p>
    <w:p w:rsidR="00267B32" w:rsidRDefault="00267B32">
      <w:pPr>
        <w:tabs>
          <w:tab w:val="left" w:pos="-567"/>
        </w:tabs>
        <w:spacing w:line="360" w:lineRule="auto"/>
        <w:ind w:firstLine="0"/>
      </w:pPr>
      <w:r>
        <w:t xml:space="preserve">  </w:t>
      </w:r>
      <w:r>
        <w:rPr>
          <w:sz w:val="20"/>
        </w:rPr>
        <w:t xml:space="preserve">3) </w:t>
      </w:r>
      <w:r>
        <w:t>названному в ценной бумаге лицу, которое может само осуществить эти права или назначить своим распорядителем (приказом) другое управомоченное лицо (ордерная ценная бумага).</w:t>
      </w:r>
      <w:r>
        <w:rPr>
          <w:rStyle w:val="a5"/>
        </w:rPr>
        <w:footnoteReference w:id="4"/>
      </w:r>
    </w:p>
    <w:p w:rsidR="00267B32" w:rsidRDefault="00267B32">
      <w:pPr>
        <w:tabs>
          <w:tab w:val="left" w:pos="-567"/>
        </w:tabs>
        <w:spacing w:line="360" w:lineRule="auto"/>
        <w:ind w:firstLine="0"/>
      </w:pPr>
      <w:r>
        <w:tab/>
        <w:t>Для передачи другому лицу прав, удостоверенных ценной бумагой на предъявителя, достаточно вручения ценной бумаги этому лицу.</w:t>
      </w:r>
    </w:p>
    <w:p w:rsidR="00267B32" w:rsidRDefault="00322E3C">
      <w:pPr>
        <w:tabs>
          <w:tab w:val="left" w:pos="-567"/>
        </w:tabs>
        <w:spacing w:line="360" w:lineRule="auto"/>
        <w:ind w:firstLine="0"/>
      </w:pPr>
      <w:r>
        <w:rPr>
          <w:noProof/>
          <w:sz w:val="20"/>
        </w:rPr>
        <w:pict>
          <v:line id="_x0000_s1026" style="position:absolute;left:0;text-align:left;z-index:251648512" from="17.4pt,56.4pt" to="442.25pt,56.45pt" o:allowincell="f">
            <v:stroke startarrowwidth="narrow" startarrowlength="short" endarrowwidth="narrow" endarrowlength="short"/>
          </v:line>
        </w:pict>
      </w:r>
      <w:r w:rsidR="00267B32">
        <w:tab/>
        <w:t>Права, удостоверенные именной ценной  бумагой, передаются в порядке, установленном для уступи требований (цессии). Лицо, передающее право по ценной бумаге, несет ответственность за недействительность соответствующего требования, но не за его неисполнние.</w:t>
      </w:r>
    </w:p>
    <w:p w:rsidR="00267B32" w:rsidRDefault="00267B32">
      <w:pPr>
        <w:tabs>
          <w:tab w:val="left" w:pos="-567"/>
        </w:tabs>
        <w:spacing w:line="360" w:lineRule="auto"/>
        <w:ind w:firstLine="0"/>
      </w:pPr>
      <w:r>
        <w:tab/>
        <w:t>Права по ордерной ценной бумаге передаются путем совершения на этой бумагепередаточной надписи - индоссамента. Индоссамент, совершенный на ценной бумаге, переносит все права, удостоверенные ценной бумагой, на лицо, которому или приказу которого передаются права по ценной бумаге, -индоссата. Индоссамент может быть бланковым (без указания лица, которому должно быть произведено исполнение) или ордерным (с указанием лица, которому или приказу которого должно быть произведено исполнение).</w:t>
      </w:r>
    </w:p>
    <w:p w:rsidR="00267B32" w:rsidRDefault="00267B32">
      <w:pPr>
        <w:tabs>
          <w:tab w:val="left" w:pos="-567"/>
        </w:tabs>
        <w:spacing w:line="360" w:lineRule="auto"/>
        <w:ind w:firstLine="0"/>
        <w:rPr>
          <w:sz w:val="16"/>
        </w:rPr>
      </w:pPr>
      <w:r>
        <w:tab/>
        <w:t>5) По сроку существования - cрочные и бессрочные ценные бумаги. Срочные подразделяются на краткосрочные (до одного года) и долгосрочные (более одного года).</w:t>
      </w:r>
    </w:p>
    <w:p w:rsidR="00267B32" w:rsidRDefault="00267B32">
      <w:pPr>
        <w:tabs>
          <w:tab w:val="left" w:pos="-567"/>
        </w:tabs>
        <w:spacing w:line="360" w:lineRule="auto"/>
        <w:ind w:firstLine="0"/>
      </w:pPr>
      <w:r>
        <w:rPr>
          <w:sz w:val="16"/>
        </w:rPr>
        <w:tab/>
      </w:r>
      <w:r>
        <w:t>Существует еще много других классификаций ценных бумаг. Я перечислю некоторые из них, не вдаваясь в подробное описание:</w:t>
      </w:r>
    </w:p>
    <w:p w:rsidR="00267B32" w:rsidRDefault="00267B32">
      <w:pPr>
        <w:tabs>
          <w:tab w:val="left" w:pos="-567"/>
        </w:tabs>
        <w:spacing w:line="360" w:lineRule="auto"/>
        <w:ind w:firstLine="0"/>
        <w:rPr>
          <w:lang w:val="en-US"/>
        </w:rPr>
      </w:pPr>
      <w:r>
        <w:tab/>
        <w:t>- по происхождению (ведет ли начало ценная бумага от своей первичной основы</w:t>
      </w:r>
      <w:r>
        <w:rPr>
          <w:lang w:val="en-US"/>
        </w:rPr>
        <w:t xml:space="preserve">, </w:t>
      </w:r>
      <w:r>
        <w:t>т.е. товара или денег или от других ценных бумаг) - основные и производные</w:t>
      </w:r>
      <w:r>
        <w:rPr>
          <w:lang w:val="en-US"/>
        </w:rPr>
        <w:t>;</w:t>
      </w:r>
    </w:p>
    <w:p w:rsidR="00267B32" w:rsidRDefault="00267B32">
      <w:pPr>
        <w:tabs>
          <w:tab w:val="left" w:pos="-567"/>
        </w:tabs>
        <w:spacing w:line="360" w:lineRule="auto"/>
        <w:ind w:firstLine="0"/>
        <w:rPr>
          <w:lang w:val="en-US"/>
        </w:rPr>
      </w:pPr>
      <w:r>
        <w:t xml:space="preserve"> - по национальной принадлежности - ценная бумага отечественная или иностранная</w:t>
      </w:r>
      <w:r>
        <w:rPr>
          <w:lang w:val="en-US"/>
        </w:rPr>
        <w:t>;</w:t>
      </w:r>
    </w:p>
    <w:p w:rsidR="00267B32" w:rsidRDefault="00267B32">
      <w:pPr>
        <w:tabs>
          <w:tab w:val="left" w:pos="-567"/>
        </w:tabs>
        <w:spacing w:line="360" w:lineRule="auto"/>
        <w:ind w:firstLine="0"/>
      </w:pPr>
      <w:r>
        <w:rPr>
          <w:lang w:val="en-US"/>
        </w:rPr>
        <w:tab/>
        <w:t xml:space="preserve">- </w:t>
      </w:r>
      <w:r>
        <w:t>по территориальной принадлежности (в каком регионе страны выпущена данная ценная бумага)</w:t>
      </w:r>
      <w:r>
        <w:rPr>
          <w:lang w:val="en-US"/>
        </w:rPr>
        <w:t>;</w:t>
      </w:r>
    </w:p>
    <w:p w:rsidR="00267B32" w:rsidRDefault="00267B32">
      <w:pPr>
        <w:tabs>
          <w:tab w:val="left" w:pos="-567"/>
        </w:tabs>
        <w:spacing w:line="360" w:lineRule="auto"/>
      </w:pPr>
      <w:r>
        <w:t>- по форме собственности и виду эмитента - государственные</w:t>
      </w:r>
      <w:r>
        <w:rPr>
          <w:lang w:val="en-US"/>
        </w:rPr>
        <w:t>, ñóáôåäåðàëüíûå,</w:t>
      </w:r>
      <w:r>
        <w:t xml:space="preserve"> муниципальные и  корпоративные ценные бумаги;</w:t>
      </w:r>
    </w:p>
    <w:p w:rsidR="00267B32" w:rsidRDefault="00267B32">
      <w:pPr>
        <w:ind w:right="-432" w:firstLine="0"/>
        <w:jc w:val="center"/>
      </w:pPr>
      <w:r>
        <w:t xml:space="preserve">. </w:t>
      </w:r>
      <w:r>
        <w:tab/>
        <w:t>- по способу выплаты дохода - процентные, дисконтные, процентно-дисконтные</w:t>
      </w:r>
    </w:p>
    <w:p w:rsidR="00267B32" w:rsidRDefault="00267B32">
      <w:pPr>
        <w:ind w:right="-432"/>
        <w:jc w:val="center"/>
        <w:rPr>
          <w:b/>
          <w:sz w:val="28"/>
        </w:rPr>
      </w:pPr>
    </w:p>
    <w:p w:rsidR="00267B32" w:rsidRDefault="00267B32">
      <w:pPr>
        <w:ind w:right="-432"/>
        <w:jc w:val="center"/>
        <w:rPr>
          <w:b/>
          <w:sz w:val="28"/>
        </w:rPr>
      </w:pPr>
    </w:p>
    <w:p w:rsidR="00267B32" w:rsidRDefault="00267B32">
      <w:pPr>
        <w:numPr>
          <w:ilvl w:val="0"/>
          <w:numId w:val="6"/>
        </w:numPr>
        <w:ind w:right="-432"/>
        <w:jc w:val="center"/>
        <w:rPr>
          <w:b/>
          <w:sz w:val="28"/>
        </w:rPr>
      </w:pPr>
      <w:r>
        <w:rPr>
          <w:b/>
          <w:sz w:val="28"/>
        </w:rPr>
        <w:t>Задачи</w:t>
      </w:r>
      <w:r>
        <w:rPr>
          <w:b/>
          <w:sz w:val="28"/>
          <w:lang w:val="en-US"/>
        </w:rPr>
        <w:t>,</w:t>
      </w:r>
      <w:r>
        <w:rPr>
          <w:b/>
          <w:sz w:val="28"/>
        </w:rPr>
        <w:t xml:space="preserve"> структура и классификация рынка ценных бумаг. </w:t>
      </w:r>
    </w:p>
    <w:p w:rsidR="00267B32" w:rsidRDefault="00267B32">
      <w:pPr>
        <w:spacing w:line="360" w:lineRule="auto"/>
        <w:ind w:firstLine="851"/>
      </w:pPr>
    </w:p>
    <w:p w:rsidR="00267B32" w:rsidRDefault="00267B32">
      <w:pPr>
        <w:spacing w:line="360" w:lineRule="auto"/>
        <w:ind w:firstLine="284"/>
      </w:pPr>
      <w:r>
        <w:tab/>
        <w:t>Цель функционирования рынка ценных бума - как и всех финансовых рынков</w:t>
      </w:r>
      <w:r>
        <w:rPr>
          <w:noProof/>
        </w:rPr>
        <w:t xml:space="preserve"> - </w:t>
      </w:r>
      <w:r>
        <w:t>состоит в том, чтобы обеспечи</w:t>
      </w:r>
      <w:r>
        <w:rPr>
          <w:color w:val="FF00FF"/>
        </w:rPr>
        <w:t>в</w:t>
      </w:r>
      <w:r>
        <w:t>ать наличие механизма для  привлечения инвестиций в экономику путем установления необходимых контактов между теми, кто нуждается в средствах, и теми, кто хотел бы инвестировать</w:t>
      </w:r>
      <w:r>
        <w:rPr>
          <w:color w:val="FF00FF"/>
        </w:rPr>
        <w:t xml:space="preserve"> </w:t>
      </w:r>
      <w:r>
        <w:t>избыточный доход. При этом очень важно, чтобы рынок ценных бумаг обеспечивал наличие ме</w:t>
      </w:r>
      <w:r>
        <w:rPr>
          <w:color w:val="FF00FF"/>
        </w:rPr>
        <w:t>х</w:t>
      </w:r>
      <w:r>
        <w:t>анизма, способствующего эффективной передаче инвестиций (оформленных в виде тех или иных ценных бумаг) из рук в руки, причем такая передача должна иметь юридическую силу.</w:t>
      </w:r>
    </w:p>
    <w:p w:rsidR="00267B32" w:rsidRDefault="00267B32">
      <w:pPr>
        <w:spacing w:line="360" w:lineRule="auto"/>
        <w:ind w:firstLine="851"/>
      </w:pPr>
      <w:r>
        <w:tab/>
        <w:t xml:space="preserve">Рынок ценных бумаг будет выполнять стоящие перед ним задачи постоянного поддержания экономического роста только в том случае, если существует полная свобода передвижения таких инвестиций. </w:t>
      </w:r>
    </w:p>
    <w:p w:rsidR="00267B32" w:rsidRDefault="00267B32">
      <w:pPr>
        <w:spacing w:line="360" w:lineRule="auto"/>
        <w:ind w:firstLine="851"/>
      </w:pPr>
      <w:r>
        <w:t>Одна из основных ролей рынка ценных бумаг состоит в том, чтобы обеспечивать точность, правильность и содержательность предоставляемой информации. В принципе все это нацелено на то, чтобы поддерживать уверенность и доверие между заемщиками, кредиторами, инвесторами и общественностью.</w:t>
      </w:r>
    </w:p>
    <w:p w:rsidR="00267B32" w:rsidRDefault="00267B32">
      <w:pPr>
        <w:spacing w:line="360" w:lineRule="auto"/>
        <w:ind w:firstLine="0"/>
      </w:pPr>
      <w:r>
        <w:tab/>
        <w:t>Последняя ключевая функция рынка ценных бумаг состоит в поставке</w:t>
      </w:r>
      <w:r>
        <w:br/>
        <w:t>ценных бумаг для обеспечения процесса продажи и оплаты и</w:t>
      </w:r>
      <w:r>
        <w:rPr>
          <w:color w:val="FF00FF"/>
        </w:rPr>
        <w:t xml:space="preserve">, </w:t>
      </w:r>
      <w:r>
        <w:t>конечно, гарантии юридической правильности операций. Хотя эта область является, вероятно, наименее привлекательной для участников рынка ценных бумаг, все-таки совершенно обоснованно она может</w:t>
      </w:r>
      <w:r>
        <w:rPr>
          <w:noProof/>
        </w:rPr>
        <w:t xml:space="preserve">  </w:t>
      </w:r>
      <w:r>
        <w:t>считаться и одной из самых важных. И совершенно определенно, это та область, которой уделяется больше всего внимания со стороны регулирующих органов. Следовательно, рынку ценных бумаг требуются системы и процедуры, которые могли бы гарантировать надежность этой последней стадии.</w:t>
      </w:r>
      <w:r>
        <w:rPr>
          <w:noProof/>
        </w:rPr>
        <w:t xml:space="preserve">     </w:t>
      </w:r>
    </w:p>
    <w:p w:rsidR="00267B32" w:rsidRDefault="00267B32">
      <w:pPr>
        <w:spacing w:line="360" w:lineRule="auto"/>
        <w:ind w:firstLine="0"/>
      </w:pPr>
      <w:r>
        <w:rPr>
          <w:noProof/>
        </w:rPr>
        <w:tab/>
        <w:t>Âà</w:t>
      </w:r>
      <w:r>
        <w:t>жнейшую роль в перемещении средств в рамках финансо</w:t>
      </w:r>
      <w:r>
        <w:rPr>
          <w:color w:val="FF00FF"/>
        </w:rPr>
        <w:t>в</w:t>
      </w:r>
      <w:r>
        <w:t>ой системы</w:t>
      </w:r>
      <w:r>
        <w:br/>
        <w:t xml:space="preserve">играют финансовые посредники (институты), которые на финансовом рынке взаимодействуют с хозяйственными субъектами, населением и между собой. По сути, их роль сводится к аккумулированию </w:t>
      </w:r>
      <w:r>
        <w:rPr>
          <w:color w:val="FF00FF"/>
        </w:rPr>
        <w:t>небольших,</w:t>
      </w:r>
      <w:r>
        <w:t xml:space="preserve"> часто краткосрочных сбережений многих мелких владельцев (инвесторов) и последующему долгосрочному инвестированию аккумулированных средств.</w:t>
      </w:r>
    </w:p>
    <w:p w:rsidR="00267B32" w:rsidRDefault="00267B32">
      <w:pPr>
        <w:spacing w:line="360" w:lineRule="auto"/>
        <w:ind w:firstLine="0"/>
        <w:rPr>
          <w:b/>
        </w:rPr>
      </w:pPr>
      <w:r>
        <w:tab/>
        <w:t>Рассмотрим далее основных  участников рынка ценных бумаг, которые представлены на схеме 1.</w:t>
      </w:r>
    </w:p>
    <w:p w:rsidR="00267B32" w:rsidRDefault="00267B32">
      <w:pPr>
        <w:spacing w:line="360" w:lineRule="auto"/>
        <w:ind w:firstLine="851"/>
        <w:jc w:val="center"/>
        <w:rPr>
          <w:b/>
        </w:rPr>
      </w:pPr>
    </w:p>
    <w:p w:rsidR="00267B32" w:rsidRDefault="00267B32">
      <w:pPr>
        <w:spacing w:line="360" w:lineRule="auto"/>
        <w:ind w:firstLine="851"/>
        <w:jc w:val="center"/>
        <w:rPr>
          <w:b/>
        </w:rPr>
      </w:pPr>
    </w:p>
    <w:p w:rsidR="00267B32" w:rsidRDefault="00267B32">
      <w:pPr>
        <w:spacing w:line="360" w:lineRule="auto"/>
        <w:ind w:firstLine="851"/>
        <w:jc w:val="center"/>
        <w:rPr>
          <w:b/>
        </w:rPr>
      </w:pPr>
      <w:r>
        <w:rPr>
          <w:b/>
        </w:rPr>
        <w:t xml:space="preserve">                                                                                        </w:t>
      </w:r>
      <w:r>
        <w:t>Схема 1.</w:t>
      </w:r>
    </w:p>
    <w:p w:rsidR="00267B32" w:rsidRDefault="00267B32">
      <w:pPr>
        <w:spacing w:line="360" w:lineRule="auto"/>
        <w:ind w:firstLine="851"/>
        <w:jc w:val="center"/>
        <w:rPr>
          <w:b/>
        </w:rPr>
      </w:pPr>
      <w:r>
        <w:rPr>
          <w:b/>
        </w:rPr>
        <w:t xml:space="preserve">                </w:t>
      </w:r>
    </w:p>
    <w:p w:rsidR="00267B32" w:rsidRDefault="00267B32">
      <w:pPr>
        <w:spacing w:line="360" w:lineRule="auto"/>
        <w:ind w:firstLine="851"/>
        <w:jc w:val="center"/>
        <w:rPr>
          <w:b/>
        </w:rPr>
      </w:pPr>
      <w:r>
        <w:rPr>
          <w:b/>
        </w:rPr>
        <w:t>УЧАСТНИКИ РЫНКА ЦЕННЫХ БУМАГ</w:t>
      </w:r>
    </w:p>
    <w:p w:rsidR="00267B32" w:rsidRDefault="00322E3C">
      <w:pPr>
        <w:spacing w:line="360" w:lineRule="auto"/>
        <w:ind w:firstLine="851"/>
        <w:jc w:val="center"/>
      </w:pPr>
      <w:r>
        <w:rPr>
          <w:noProof/>
        </w:rPr>
        <w:pict>
          <v:line id="_x0000_s1034" style="position:absolute;left:0;text-align:left;z-index:251656704" from="212.4pt,14.15pt" to="212.45pt,50.2pt" o:allowincell="f" strokeweight=".25pt">
            <v:stroke startarrowwidth="narrow" startarrowlength="short" endarrowwidth="narrow" endarrowlength="short"/>
          </v:line>
        </w:pict>
      </w:r>
      <w:r>
        <w:rPr>
          <w:noProof/>
        </w:rPr>
        <w:pict>
          <v:line id="_x0000_s1037" style="position:absolute;left:0;text-align:left;z-index:251659776" from="262.8pt,14.15pt" to="392.45pt,50.2pt" o:allowincell="f" strokeweight=".25pt">
            <v:stroke startarrowwidth="narrow" startarrowlength="short" endarrowwidth="narrow" endarrowlength="short"/>
          </v:line>
        </w:pict>
      </w:r>
      <w:r>
        <w:rPr>
          <w:noProof/>
        </w:rPr>
        <w:pict>
          <v:line id="_x0000_s1039" style="position:absolute;left:0;text-align:left;z-index:251661824" from="284.4pt,6.95pt" to="363.65pt,7pt" o:allowincell="f">
            <v:stroke startarrowwidth="narrow" startarrowlength="short" endarrowwidth="narrow" endarrowlength="short"/>
          </v:line>
        </w:pict>
      </w:r>
      <w:r>
        <w:rPr>
          <w:noProof/>
        </w:rPr>
        <w:pict>
          <v:line id="_x0000_s1032" style="position:absolute;left:0;text-align:left;flip:x;z-index:251654656" from="68.4pt,14.4pt" to="169.25pt,50.45pt" o:allowincell="f" strokeweight=".25pt">
            <v:stroke startarrowwidth="narrow" startarrowlength="short" endarrowwidth="narrow" endarrowlength="short"/>
          </v:line>
        </w:pict>
      </w:r>
      <w:r>
        <w:rPr>
          <w:noProof/>
        </w:rPr>
        <w:pict>
          <v:line id="_x0000_s1027" style="position:absolute;left:0;text-align:left;z-index:251649536" from="111.6pt,7.2pt" to="154.85pt,7.25pt" o:allowincell="f" strokeweight=".25pt">
            <v:stroke startarrowwidth="narrow" startarrowlength="short" endarrowwidth="narrow" endarrowlength="short"/>
          </v:line>
        </w:pict>
      </w:r>
      <w:r w:rsidR="00267B32">
        <w:t>Государство</w:t>
      </w:r>
      <w:r w:rsidR="00267B32">
        <w:rPr>
          <w:noProof/>
        </w:rPr>
        <w:t xml:space="preserve">                          </w:t>
      </w:r>
      <w:r w:rsidR="00267B32">
        <w:t xml:space="preserve">Рынок ценных бумаг                      </w:t>
      </w:r>
      <w:r w:rsidR="00267B32">
        <w:rPr>
          <w:noProof/>
        </w:rPr>
        <w:t xml:space="preserve">        </w:t>
      </w:r>
      <w:r w:rsidR="00267B32">
        <w:t xml:space="preserve"> Финансовые</w:t>
      </w:r>
      <w:r w:rsidR="00267B32">
        <w:br/>
        <w:t xml:space="preserve">                                                                                                                    посредники</w:t>
      </w:r>
    </w:p>
    <w:p w:rsidR="00267B32" w:rsidRDefault="00267B32">
      <w:pPr>
        <w:spacing w:line="360" w:lineRule="auto"/>
        <w:ind w:firstLine="851"/>
        <w:jc w:val="center"/>
      </w:pPr>
      <w:r>
        <w:t xml:space="preserve">                                                                             </w:t>
      </w:r>
    </w:p>
    <w:p w:rsidR="00267B32" w:rsidRDefault="00267B32">
      <w:pPr>
        <w:spacing w:line="360" w:lineRule="auto"/>
        <w:ind w:firstLine="851"/>
        <w:jc w:val="center"/>
      </w:pPr>
      <w:r>
        <w:t xml:space="preserve">                      </w:t>
      </w:r>
    </w:p>
    <w:p w:rsidR="00267B32" w:rsidRDefault="00267B32">
      <w:pPr>
        <w:spacing w:line="360" w:lineRule="auto"/>
        <w:ind w:firstLine="851"/>
        <w:jc w:val="center"/>
      </w:pPr>
      <w:r>
        <w:t xml:space="preserve">      Предприятия                     Физические лица                          Профессиональные</w:t>
      </w:r>
    </w:p>
    <w:p w:rsidR="00267B32" w:rsidRDefault="00267B32">
      <w:pPr>
        <w:spacing w:line="360" w:lineRule="auto"/>
        <w:ind w:firstLine="851"/>
      </w:pPr>
      <w:r>
        <w:t xml:space="preserve">                                                                                                                         участники</w:t>
      </w:r>
    </w:p>
    <w:p w:rsidR="00267B32" w:rsidRDefault="00267B32">
      <w:pPr>
        <w:spacing w:line="360" w:lineRule="auto"/>
        <w:ind w:firstLine="851"/>
      </w:pPr>
      <w:r>
        <w:rPr>
          <w:color w:val="FF00FF"/>
        </w:rPr>
        <w:tab/>
      </w:r>
      <w:r>
        <w:t>На приведенной выше схе</w:t>
      </w:r>
      <w:r>
        <w:rPr>
          <w:color w:val="FF00FF"/>
        </w:rPr>
        <w:t>м</w:t>
      </w:r>
      <w:r>
        <w:t>е предприятия и государство мож</w:t>
      </w:r>
      <w:r>
        <w:rPr>
          <w:color w:val="FF00FF"/>
        </w:rPr>
        <w:t>н</w:t>
      </w:r>
      <w:r>
        <w:t>о р</w:t>
      </w:r>
      <w:r>
        <w:rPr>
          <w:color w:val="FF00FF"/>
        </w:rPr>
        <w:t>а</w:t>
      </w:r>
      <w:r>
        <w:t>ссм</w:t>
      </w:r>
      <w:r>
        <w:rPr>
          <w:color w:val="FF00FF"/>
        </w:rPr>
        <w:t>а</w:t>
      </w:r>
      <w:r>
        <w:t xml:space="preserve">тривать как </w:t>
      </w:r>
      <w:r>
        <w:rPr>
          <w:color w:val="FF00FF"/>
        </w:rPr>
        <w:t>п</w:t>
      </w:r>
      <w:r>
        <w:t>ервоочередных з</w:t>
      </w:r>
      <w:r>
        <w:rPr>
          <w:color w:val="FF00FF"/>
        </w:rPr>
        <w:t>а</w:t>
      </w:r>
      <w:r>
        <w:t>емщиков, а финансовые посредники и физических лиц</w:t>
      </w:r>
      <w:r>
        <w:rPr>
          <w:color w:val="FF00FF"/>
        </w:rPr>
        <w:t>—</w:t>
      </w:r>
      <w:r>
        <w:t>к</w:t>
      </w:r>
      <w:r>
        <w:rPr>
          <w:color w:val="FF00FF"/>
        </w:rPr>
        <w:t>а</w:t>
      </w:r>
      <w:r>
        <w:t>к основных пос</w:t>
      </w:r>
      <w:r>
        <w:rPr>
          <w:color w:val="FF00FF"/>
        </w:rPr>
        <w:t>та</w:t>
      </w:r>
      <w:r>
        <w:t>в</w:t>
      </w:r>
      <w:r>
        <w:rPr>
          <w:color w:val="FF00FF"/>
        </w:rPr>
        <w:t>щи</w:t>
      </w:r>
      <w:r>
        <w:t>ков капитала. Однако также необходимо учитывать, что как компания  финансовое учреждение также может выступать заемщиком в целях финансирования своих операций.</w:t>
      </w:r>
    </w:p>
    <w:p w:rsidR="00267B32" w:rsidRDefault="00267B32">
      <w:pPr>
        <w:spacing w:line="360" w:lineRule="auto"/>
        <w:ind w:firstLine="851"/>
      </w:pPr>
      <w:r>
        <w:tab/>
        <w:t>Главные участники российского рынка ценных бумаг - государство, субъекты РФ, муниципалитеты, крупнейшие национальные и международные компании. Эти участники имеют высокий имидж, а поэтому выпуск и реализация ими ценных бумаг обычно значительного труда не представляют: рынок всегда готов их принять в больших количества. Однако, благодаря высокой степени надежности, эти ценные бумаги не всегда обеспечивают высокие доходы. Тем не менее именно благодаря их надежности всегда есть слои населения (пенсионеры, одинокие люди, семьи, потерявшие кормильца и т.п.) , которые не желая рисковать, предпочитают вкладывать свои средства именно в такие бумаги.</w:t>
      </w:r>
    </w:p>
    <w:p w:rsidR="00267B32" w:rsidRDefault="00267B32">
      <w:pPr>
        <w:spacing w:line="360" w:lineRule="auto"/>
        <w:ind w:firstLine="851"/>
      </w:pPr>
      <w:r>
        <w:tab/>
        <w:t>В число финансовых учреждений, вкладывающих средства в ценные бумаги входят: банки, пенсионные фонды, страховые компании, паевые фонды и т.п. Многие из институтов объединяют средства различных инвесторов (юридических и физических лиц) и ищут возможности их вложения  в доходные ценные бумаги. Они стараются завладеть контрольными пакетами акций, либо,  во избежании риска, разместить свои капиталы между различными отраслями хозяйства. Значительные средства населения, помещенные в коммерческих банках, сосредоточены в их траст-отделах, услугами которых пользуются миллионы людей. Чтобы обеспечить сохранность этих средств, не допустить банкротства, государство регулирует деятельность финансово-кредитных институтов на рынке ценных бумаг.</w:t>
      </w:r>
    </w:p>
    <w:p w:rsidR="00267B32" w:rsidRDefault="00267B32">
      <w:pPr>
        <w:spacing w:line="360" w:lineRule="auto"/>
        <w:ind w:firstLine="851"/>
      </w:pPr>
      <w:r>
        <w:tab/>
        <w:t>Индивидуальные инвесторы - различные частные лица , в том числе владельцы небольших предприятий венчурного бизнеса.  Ценные бумаги малых предприятий всегда таят немалый риск: в Западной Европе, например, ежегодно около 3/4 общего числа этих предприятий терпят банкротство и исчезают. В то же время некоторые малые предприятия оказываются очень перспективными и доходными. Поэтому экономически активная часть населения, склонная к риску, приобретает акции этих предприятий в расчете на высокие дивиденды.</w:t>
      </w:r>
    </w:p>
    <w:p w:rsidR="00267B32" w:rsidRDefault="00267B32">
      <w:pPr>
        <w:spacing w:line="360" w:lineRule="auto"/>
        <w:ind w:firstLine="851"/>
      </w:pPr>
      <w:r>
        <w:tab/>
        <w:t>Основной задачей профессиональных участников рынка ценных бумаг является выполнение функций по сведению продавца и покупателя инвестиционных ресурсов и организация взаимодействия между ними.</w:t>
      </w:r>
    </w:p>
    <w:p w:rsidR="00267B32" w:rsidRDefault="00267B32">
      <w:pPr>
        <w:spacing w:line="360" w:lineRule="auto"/>
        <w:ind w:firstLine="851"/>
        <w:rPr>
          <w:lang w:val="en-US"/>
        </w:rPr>
      </w:pPr>
      <w:r>
        <w:tab/>
        <w:t>Профессиональные участники рынка ценных бумаг - юридические лица, в том числе кредитные организации, а также физические лица, зарегистрированные в качестве предпринимателей, которые осуществляют виды деятельности, указанные в главе 2 Закона о рынке ценных бумаг.</w:t>
      </w:r>
      <w:r>
        <w:rPr>
          <w:lang w:val="en-US"/>
        </w:rPr>
        <w:t xml:space="preserve"> </w:t>
      </w:r>
    </w:p>
    <w:p w:rsidR="00267B32" w:rsidRDefault="00267B32">
      <w:pPr>
        <w:spacing w:line="360" w:lineRule="auto"/>
        <w:ind w:firstLine="851"/>
      </w:pPr>
      <w:r>
        <w:tab/>
        <w:t xml:space="preserve">В указанной главе описаны следующие виды профессиональной деятельности на рынке ценных бумаг: </w:t>
      </w:r>
    </w:p>
    <w:p w:rsidR="00267B32" w:rsidRDefault="00267B32">
      <w:pPr>
        <w:spacing w:line="360" w:lineRule="auto"/>
        <w:ind w:firstLine="851"/>
        <w:rPr>
          <w:lang w:val="en-US"/>
        </w:rPr>
      </w:pPr>
      <w:r>
        <w:rPr>
          <w:lang w:val="en-US"/>
        </w:rPr>
        <w:t xml:space="preserve"> </w:t>
      </w:r>
    </w:p>
    <w:p w:rsidR="00267B32" w:rsidRDefault="00267B32">
      <w:pPr>
        <w:spacing w:line="360" w:lineRule="auto"/>
        <w:ind w:right="-432" w:firstLine="851"/>
      </w:pPr>
      <w:r>
        <w:tab/>
        <w:t>1. Брокерская деятельность.</w:t>
      </w:r>
    </w:p>
    <w:p w:rsidR="00267B32" w:rsidRDefault="00267B32">
      <w:pPr>
        <w:spacing w:line="360" w:lineRule="auto"/>
        <w:ind w:right="-432" w:firstLine="851"/>
      </w:pPr>
      <w:r>
        <w:tab/>
        <w:t>2. Дилерская деятельность.</w:t>
      </w:r>
    </w:p>
    <w:p w:rsidR="00267B32" w:rsidRDefault="00267B32">
      <w:pPr>
        <w:spacing w:line="360" w:lineRule="auto"/>
        <w:ind w:right="-432" w:firstLine="851"/>
      </w:pPr>
      <w:r>
        <w:tab/>
        <w:t>3. Деятельность по управлению ценными бумагами.</w:t>
      </w:r>
    </w:p>
    <w:p w:rsidR="00267B32" w:rsidRDefault="00267B32">
      <w:pPr>
        <w:spacing w:line="360" w:lineRule="auto"/>
        <w:ind w:right="-432" w:firstLine="851"/>
      </w:pPr>
      <w:r>
        <w:tab/>
        <w:t>4. Деятельность по определению взаимных обязательств (клиринг).</w:t>
      </w:r>
    </w:p>
    <w:p w:rsidR="00267B32" w:rsidRDefault="00267B32">
      <w:pPr>
        <w:spacing w:line="360" w:lineRule="auto"/>
        <w:ind w:right="-432" w:firstLine="851"/>
      </w:pPr>
      <w:r>
        <w:tab/>
        <w:t>5. Деятельность по ведению реестра владельцев ценных бумаг.</w:t>
      </w:r>
    </w:p>
    <w:p w:rsidR="00267B32" w:rsidRDefault="00267B32">
      <w:pPr>
        <w:spacing w:line="360" w:lineRule="auto"/>
        <w:ind w:firstLine="851"/>
      </w:pPr>
      <w:r>
        <w:tab/>
        <w:t>6. Депозитарная деятельность.</w:t>
      </w:r>
    </w:p>
    <w:p w:rsidR="00267B32" w:rsidRDefault="00267B32">
      <w:pPr>
        <w:spacing w:line="360" w:lineRule="auto"/>
        <w:ind w:firstLine="851"/>
      </w:pPr>
      <w:r>
        <w:tab/>
        <w:t>7. Деятельность по организации торговли ценными бумагами.</w:t>
      </w:r>
    </w:p>
    <w:p w:rsidR="00267B32" w:rsidRDefault="00267B32">
      <w:pPr>
        <w:spacing w:line="360" w:lineRule="auto"/>
        <w:ind w:firstLine="851"/>
      </w:pPr>
      <w:r>
        <w:t>(разновидностью по организации торговли является фондовая биржа).</w:t>
      </w:r>
    </w:p>
    <w:p w:rsidR="00267B32" w:rsidRDefault="00267B32">
      <w:pPr>
        <w:spacing w:line="360" w:lineRule="auto"/>
        <w:ind w:firstLine="851"/>
      </w:pPr>
      <w:r>
        <w:tab/>
        <w:t>Брокерской  деятельностью является совершение гражданско-правовых сделок с  ценными бумагами в качестве поверенного или комиссионера, действующего на основе договоров поручения или комиссии, либо доверенности на совершение таких сделок.</w:t>
      </w:r>
    </w:p>
    <w:p w:rsidR="00267B32" w:rsidRDefault="00267B32">
      <w:pPr>
        <w:spacing w:line="360" w:lineRule="auto"/>
        <w:ind w:firstLine="851"/>
      </w:pPr>
      <w:r>
        <w:tab/>
        <w:t>Дилерской деятельностью является совершение сделок купли-продажи ценных бумаг от своего имени и за свой счет путем публичного объявления цен покупки и /или продажи определенных ценных бумаг с обязательством покупки и/или продажи этих ценных бумаг по объявленным ценам.</w:t>
      </w:r>
    </w:p>
    <w:p w:rsidR="00267B32" w:rsidRDefault="00267B32">
      <w:pPr>
        <w:spacing w:line="360" w:lineRule="auto"/>
        <w:ind w:firstLine="851"/>
      </w:pPr>
      <w:r>
        <w:tab/>
        <w:t xml:space="preserve">Отличие дилера и брокера заключается в том, что дилер занимается куплей-продажей ценных бумаг за свой счет и по поручению, а брокер - за счет и по поручению клиента. </w:t>
      </w:r>
    </w:p>
    <w:p w:rsidR="00267B32" w:rsidRDefault="00267B32">
      <w:pPr>
        <w:spacing w:line="360" w:lineRule="auto"/>
        <w:ind w:firstLine="851"/>
      </w:pPr>
      <w:r>
        <w:tab/>
        <w:t>Деятельностью по управлению ценными бумагами признается осуществление юридическим лицом или индивидуальным предпринимателем от своего имени за вознаграждение в течении определенного срока доверительного управления имуществом, переданного ему во владение и принадлежащего другому лицу, в интересах этого лица или указанных этим лицом третьих лиц выгодоприобретателей.</w:t>
      </w:r>
    </w:p>
    <w:p w:rsidR="00267B32" w:rsidRDefault="00267B32">
      <w:pPr>
        <w:spacing w:line="360" w:lineRule="auto"/>
        <w:ind w:firstLine="851"/>
      </w:pPr>
      <w:r>
        <w:tab/>
        <w:t>Депозитарная деятельность - это предоставление услуг по хранению сертификатов ценных бумаг и/или учету и переходу прав на ценные бумаги. Депозитарием может быть только профессиональный участник рынка ценных бумаг, являющийся юридическим лицом.</w:t>
      </w:r>
    </w:p>
    <w:p w:rsidR="00267B32" w:rsidRDefault="00267B32">
      <w:pPr>
        <w:spacing w:line="360" w:lineRule="auto"/>
        <w:ind w:firstLine="851"/>
      </w:pPr>
      <w:r>
        <w:tab/>
        <w:t xml:space="preserve">Деятельностью по организации торговли на рынке ценных бумаг признается предоставление услуг, непосредственно способствующих заключению гражданско-правовых сделок с ценными бумагами между участниками рынка ценных бумаг. Профессиональный участник, осуществляющий данный вид деятельности , называется организатором торговли на рынке ценных бумаг. </w:t>
      </w:r>
    </w:p>
    <w:p w:rsidR="00267B32" w:rsidRDefault="00267B32">
      <w:pPr>
        <w:spacing w:line="360" w:lineRule="auto"/>
        <w:ind w:firstLine="851"/>
      </w:pPr>
      <w:r>
        <w:tab/>
        <w:t>Фондовая биржа является основным организатором торговли на рынке ценных бумаг. Фондовая биржа может совмещать деятельность по организации торговли ценными бумагами только с депозитарной и клиринговой деятельностью, но не с иными профессиональными видами деятельности на рынке ценных бумаг.</w:t>
      </w:r>
    </w:p>
    <w:p w:rsidR="00267B32" w:rsidRDefault="00267B32">
      <w:pPr>
        <w:spacing w:line="360" w:lineRule="auto"/>
        <w:ind w:firstLine="851"/>
      </w:pPr>
      <w:r>
        <w:tab/>
        <w:t xml:space="preserve">Фондовые биржи и фондовые отделы валютных и товарных бирж - организованный рынок ценных бумаг, функционирующий на основе централизации предложений по купле-продаже ценных бумаг, выставляемых брокерами - членами биржи на основе поручений институциональных и индивидуальных инвесторов.   </w:t>
      </w:r>
    </w:p>
    <w:p w:rsidR="00267B32" w:rsidRDefault="00267B32">
      <w:pPr>
        <w:spacing w:line="360" w:lineRule="auto"/>
        <w:ind w:firstLine="851"/>
      </w:pPr>
      <w:r>
        <w:tab/>
        <w:t>Рынок ценных бумаг , не смотря на его единство, можно условно разделить на несколько сегментов, которые тоже называются рынками. Они характеризуются спецефическими условиями, участниками торговли, ценными бумагами, обращающимися на них.</w:t>
      </w:r>
    </w:p>
    <w:p w:rsidR="00267B32" w:rsidRDefault="00267B32">
      <w:pPr>
        <w:spacing w:line="360" w:lineRule="auto"/>
        <w:ind w:firstLine="851"/>
      </w:pPr>
      <w:r>
        <w:tab/>
        <w:t>На рынке ценных бумаг выделяются следующие рынки:</w:t>
      </w:r>
    </w:p>
    <w:p w:rsidR="00267B32" w:rsidRDefault="00267B32">
      <w:pPr>
        <w:spacing w:line="360" w:lineRule="auto"/>
        <w:ind w:firstLine="851"/>
      </w:pPr>
      <w:r>
        <w:tab/>
        <w:t>- рынок денег и рынок капиталов;</w:t>
      </w:r>
    </w:p>
    <w:p w:rsidR="00267B32" w:rsidRDefault="00267B32">
      <w:pPr>
        <w:spacing w:line="360" w:lineRule="auto"/>
        <w:ind w:firstLine="851"/>
      </w:pPr>
      <w:r>
        <w:tab/>
        <w:t>- первичный и вторичный;</w:t>
      </w:r>
    </w:p>
    <w:p w:rsidR="00267B32" w:rsidRDefault="00267B32">
      <w:pPr>
        <w:spacing w:line="360" w:lineRule="auto"/>
        <w:ind w:firstLine="851"/>
      </w:pPr>
      <w:r>
        <w:tab/>
        <w:t>- организованный и неорганизованный;</w:t>
      </w:r>
    </w:p>
    <w:p w:rsidR="00267B32" w:rsidRDefault="00267B32">
      <w:pPr>
        <w:spacing w:line="360" w:lineRule="auto"/>
        <w:ind w:firstLine="851"/>
      </w:pPr>
      <w:r>
        <w:tab/>
        <w:t>- рынок акций и рынок облигаций и т. д.</w:t>
      </w:r>
    </w:p>
    <w:p w:rsidR="00267B32" w:rsidRDefault="00267B32">
      <w:pPr>
        <w:spacing w:line="360" w:lineRule="auto"/>
        <w:ind w:firstLine="851"/>
      </w:pPr>
      <w:r>
        <w:tab/>
        <w:t>Термин “денежный рынок” используется для описания рынка долговых инструментов со сроком погашения менее одного года (и обычно значительно меньше одного года). .</w:t>
      </w:r>
    </w:p>
    <w:p w:rsidR="00267B32" w:rsidRDefault="00267B32">
      <w:pPr>
        <w:spacing w:line="360" w:lineRule="auto"/>
        <w:ind w:firstLine="851"/>
      </w:pPr>
      <w:r>
        <w:tab/>
        <w:t xml:space="preserve">Это сложный рынок, на котором банки могут покрывать свои потребности в ликвидности (то есть краткосрочные потребности </w:t>
      </w:r>
      <w:r>
        <w:rPr>
          <w:color w:val="FF00FF"/>
        </w:rPr>
        <w:t>в</w:t>
      </w:r>
      <w:r>
        <w:t xml:space="preserve"> денежных средствах), а Центральный банк может использовать данный рынок для поставки или использования средств национальной денежной </w:t>
      </w:r>
      <w:r>
        <w:rPr>
          <w:color w:val="FF00FF"/>
        </w:rPr>
        <w:t>с</w:t>
      </w:r>
      <w:r>
        <w:t>истемы.</w:t>
      </w:r>
    </w:p>
    <w:p w:rsidR="00267B32" w:rsidRDefault="00267B32">
      <w:pPr>
        <w:spacing w:line="360" w:lineRule="auto"/>
        <w:ind w:firstLine="851"/>
      </w:pPr>
      <w:r>
        <w:tab/>
        <w:t>На данном рынке обращаются   следующие основные инструменты:</w:t>
      </w:r>
    </w:p>
    <w:p w:rsidR="00267B32" w:rsidRDefault="00267B32">
      <w:pPr>
        <w:spacing w:line="360" w:lineRule="auto"/>
        <w:ind w:firstLine="851"/>
      </w:pPr>
      <w:r>
        <w:t xml:space="preserve">коммерческие векселя;  </w:t>
      </w:r>
      <w:r>
        <w:rPr>
          <w:noProof/>
        </w:rPr>
        <w:t xml:space="preserve"> </w:t>
      </w:r>
      <w:r>
        <w:t>депозитные и сберегательные сертификаты;  краткосрочные долговые обязательства, в том числе государственные (ГКО).</w:t>
      </w:r>
    </w:p>
    <w:p w:rsidR="00267B32" w:rsidRDefault="00267B32">
      <w:pPr>
        <w:spacing w:line="360" w:lineRule="auto"/>
        <w:ind w:firstLine="851"/>
      </w:pPr>
      <w:r>
        <w:tab/>
        <w:t>Коммерческие векселя выпускаются  компаниями  в качестве долговых инструментов в  уплату за товары и услуги. Такие векселя могут получать дополнительное доказательство кредитоспособности в форме банковской гарантии или оваля. Компания, получающая вексель, может извлечь из самого векселя очень мало пользы, но она может продать этот вексель другому банку для того, чтобы получить необходимые средства. Покупающий банк приобретает вексель с подходящим дисконто</w:t>
      </w:r>
      <w:r>
        <w:rPr>
          <w:color w:val="FF00FF"/>
        </w:rPr>
        <w:t xml:space="preserve">м  </w:t>
      </w:r>
      <w:r>
        <w:t>по отношению к лицевой стоимости в связи с финансовым риско</w:t>
      </w:r>
      <w:r>
        <w:rPr>
          <w:color w:val="FF00FF"/>
        </w:rPr>
        <w:t xml:space="preserve">м </w:t>
      </w:r>
      <w:r>
        <w:t>непогашения долгового обязательст</w:t>
      </w:r>
      <w:r>
        <w:rPr>
          <w:color w:val="FF00FF"/>
        </w:rPr>
        <w:t>в</w:t>
      </w:r>
      <w:r>
        <w:t>а в срок.</w:t>
      </w:r>
    </w:p>
    <w:p w:rsidR="00267B32" w:rsidRDefault="00267B32">
      <w:pPr>
        <w:spacing w:line="360" w:lineRule="auto"/>
        <w:ind w:firstLine="851"/>
      </w:pPr>
      <w:r>
        <w:tab/>
        <w:t>Депозитные и сберегательные сертификаты впервые возникли в США в 1961 году. Выпуск и обращение депозитных и сберегательных сертификатов в России регулируется статьей 844 Гражданского кодекса РФ</w:t>
      </w:r>
      <w:r>
        <w:rPr>
          <w:lang w:val="en-US"/>
        </w:rPr>
        <w:t>,</w:t>
      </w:r>
      <w:r>
        <w:t xml:space="preserve"> а также письмом Банка России </w:t>
      </w:r>
      <w:r>
        <w:rPr>
          <w:lang w:val="en-US"/>
        </w:rPr>
        <w:t>N</w:t>
      </w:r>
      <w:r>
        <w:t xml:space="preserve">14-3-20 от 10 февраля 1992года (с изменениями и дополнениями от24 июня 1993года. </w:t>
      </w:r>
      <w:r>
        <w:tab/>
        <w:t>Разница между ними заключается в том</w:t>
      </w:r>
      <w:r>
        <w:rPr>
          <w:lang w:val="en-US"/>
        </w:rPr>
        <w:t>,</w:t>
      </w:r>
      <w:r>
        <w:t xml:space="preserve"> что если в качестве вкладчика выступает юридическое лицо</w:t>
      </w:r>
      <w:r>
        <w:rPr>
          <w:lang w:val="en-US"/>
        </w:rPr>
        <w:t>,</w:t>
      </w:r>
      <w:r>
        <w:t xml:space="preserve"> то оформляется депозитный сертификат</w:t>
      </w:r>
      <w:r>
        <w:rPr>
          <w:lang w:val="en-US"/>
        </w:rPr>
        <w:t>,</w:t>
      </w:r>
      <w:r>
        <w:t xml:space="preserve"> если физическое лицо - сберегательный.</w:t>
      </w:r>
    </w:p>
    <w:p w:rsidR="00267B32" w:rsidRDefault="00267B32">
      <w:pPr>
        <w:spacing w:line="360" w:lineRule="auto"/>
        <w:ind w:firstLine="851"/>
      </w:pPr>
      <w:r>
        <w:tab/>
        <w:t>В начале 1992 года Банк России приступил к разработке и осуществлению проекта по созданию современного рынка государственных ценных бумаг . Выпуск облигаций решено было начать с эмиссии ценных бумаг со сроком обращения</w:t>
      </w:r>
      <w:r>
        <w:rPr>
          <w:lang w:val="en-US"/>
        </w:rPr>
        <w:t>,</w:t>
      </w:r>
      <w:r>
        <w:t xml:space="preserve"> равным трем месяцам</w:t>
      </w:r>
      <w:r>
        <w:rPr>
          <w:lang w:val="en-US"/>
        </w:rPr>
        <w:t>,</w:t>
      </w:r>
      <w:r>
        <w:t xml:space="preserve"> постепенно вводя новые инструменты большего срока обращения. Эти ценные бумаги получили название государственных краткосрочных бескупонных облигаций(ГКО).   </w:t>
      </w:r>
    </w:p>
    <w:p w:rsidR="00267B32" w:rsidRDefault="00267B32">
      <w:pPr>
        <w:spacing w:line="360" w:lineRule="auto"/>
        <w:ind w:firstLine="851"/>
      </w:pPr>
      <w:r>
        <w:tab/>
        <w:t xml:space="preserve">Термин </w:t>
      </w:r>
      <w:r>
        <w:rPr>
          <w:lang w:val="en-US"/>
        </w:rPr>
        <w:t>«</w:t>
      </w:r>
      <w:r>
        <w:t>рынок капиталов</w:t>
      </w:r>
      <w:r>
        <w:rPr>
          <w:lang w:val="en-US"/>
        </w:rPr>
        <w:t>»</w:t>
      </w:r>
      <w:r>
        <w:t xml:space="preserve"> используется для описания рынка долгосрочных долговых обязательств или  прав на часть собственности предприятий.  </w:t>
      </w:r>
    </w:p>
    <w:p w:rsidR="00267B32" w:rsidRDefault="00267B32">
      <w:pPr>
        <w:spacing w:line="360" w:lineRule="auto"/>
        <w:ind w:firstLine="851"/>
      </w:pPr>
      <w:r>
        <w:tab/>
        <w:t>Инструменты рынка капитала  можно разбить на три основных</w:t>
      </w:r>
      <w:r>
        <w:br/>
        <w:t>кате</w:t>
      </w:r>
      <w:r>
        <w:rPr>
          <w:color w:val="FF00FF"/>
        </w:rPr>
        <w:t>г</w:t>
      </w:r>
      <w:r>
        <w:t>ор</w:t>
      </w:r>
      <w:r>
        <w:rPr>
          <w:color w:val="FF00FF"/>
        </w:rPr>
        <w:t>и</w:t>
      </w:r>
      <w:r>
        <w:t>и инвестиционных продуктов:</w:t>
      </w:r>
    </w:p>
    <w:p w:rsidR="00267B32" w:rsidRDefault="00267B32">
      <w:pPr>
        <w:spacing w:line="360" w:lineRule="auto"/>
        <w:ind w:firstLine="851"/>
      </w:pPr>
      <w:r>
        <w:rPr>
          <w:noProof/>
        </w:rPr>
        <w:tab/>
      </w:r>
      <w:r>
        <w:t xml:space="preserve">облигации; </w:t>
      </w:r>
      <w:r>
        <w:rPr>
          <w:noProof/>
        </w:rPr>
        <w:tab/>
        <w:t xml:space="preserve"> </w:t>
      </w:r>
      <w:r>
        <w:t>акции;</w:t>
      </w:r>
      <w:r>
        <w:rPr>
          <w:color w:val="FF00FF"/>
        </w:rPr>
        <w:t xml:space="preserve"> </w:t>
      </w:r>
      <w:r>
        <w:t>инструменты, дающие право на другой инструмент.</w:t>
      </w:r>
    </w:p>
    <w:p w:rsidR="00267B32" w:rsidRDefault="00267B32">
      <w:pPr>
        <w:spacing w:line="360" w:lineRule="auto"/>
        <w:ind w:firstLine="851"/>
      </w:pPr>
      <w:r>
        <w:tab/>
        <w:t>Корпоративные заемщики вправе выпускать облигации, обеспеченные залогом определенного имущества общества, либо облигации под обеспечение, предоставленное обществу для целей выпуска облигаций третьими лицами, и облигации без обеспечения.</w:t>
      </w:r>
    </w:p>
    <w:p w:rsidR="00267B32" w:rsidRDefault="00267B32">
      <w:pPr>
        <w:spacing w:line="360" w:lineRule="auto"/>
        <w:ind w:firstLine="851"/>
      </w:pPr>
      <w:r>
        <w:tab/>
        <w:t>Выпуск облигаций без обеспечения допускается не ранее третьего года существования общества и при условии надлежащего утверждения к этому времени двух годовых балансов.</w:t>
      </w:r>
    </w:p>
    <w:p w:rsidR="00267B32" w:rsidRDefault="00267B32">
      <w:pPr>
        <w:spacing w:line="360" w:lineRule="auto"/>
        <w:ind w:firstLine="851"/>
      </w:pPr>
      <w:r>
        <w:tab/>
        <w:t>Такой  вид ценных бумаг, как акции,  может рассматриваться как бессрочный кредит, который был предоставлен компании в обмен на участие в прибыли в качестве одного из владельцев компании</w:t>
      </w:r>
      <w:r>
        <w:rPr>
          <w:lang w:val="en-US"/>
        </w:rPr>
        <w:t>,</w:t>
      </w:r>
      <w:r>
        <w:t xml:space="preserve"> права голоса при оценке качества управления компанией, а также в процессе принятия решений по вопросам политики компании. Акции бывают обыкновенные  и привилегированные.</w:t>
      </w:r>
    </w:p>
    <w:p w:rsidR="00267B32" w:rsidRDefault="00267B32">
      <w:pPr>
        <w:spacing w:line="360" w:lineRule="auto"/>
        <w:ind w:firstLine="851"/>
      </w:pPr>
      <w:r>
        <w:tab/>
        <w:t>Владельцы  обыкновенных акций могут участвовать в общем собрании акционеров с правом голоса по всем вопросам его компетенции, имеют право на получение дивидендов, а в случае ликвидации общества - право на получение части прибыли.</w:t>
      </w:r>
    </w:p>
    <w:p w:rsidR="00267B32" w:rsidRDefault="00267B32">
      <w:pPr>
        <w:spacing w:line="360" w:lineRule="auto"/>
        <w:ind w:firstLine="851"/>
        <w:rPr>
          <w:color w:val="FF00FF"/>
        </w:rPr>
      </w:pPr>
      <w:r>
        <w:tab/>
        <w:t xml:space="preserve">Владельцы привилегированных акций не имеют право голоса на общем собрании акционеров (если иное не установлено законом и уставом компании для определенного типа привилегированных акций). В уставе компании должны быть определены размер дивиденда и (или) ликвидационная стоимость в случае ликвидации компании.  </w:t>
      </w:r>
    </w:p>
    <w:p w:rsidR="00267B32" w:rsidRDefault="00267B32">
      <w:pPr>
        <w:spacing w:line="360" w:lineRule="auto"/>
        <w:ind w:firstLine="851"/>
      </w:pPr>
      <w:r>
        <w:t>К инструментам</w:t>
      </w:r>
      <w:r>
        <w:rPr>
          <w:lang w:val="en-US"/>
        </w:rPr>
        <w:t>,</w:t>
      </w:r>
      <w:r>
        <w:t xml:space="preserve"> дающим право на другой инструмент  относят опционы.</w:t>
      </w:r>
    </w:p>
    <w:p w:rsidR="00267B32" w:rsidRDefault="00267B32">
      <w:pPr>
        <w:spacing w:line="360" w:lineRule="auto"/>
        <w:ind w:firstLine="851"/>
      </w:pPr>
      <w:r>
        <w:t>Опционным свидетельством является именная ценная бумага</w:t>
      </w:r>
      <w:r>
        <w:rPr>
          <w:lang w:val="en-US"/>
        </w:rPr>
        <w:t>,</w:t>
      </w:r>
      <w:r>
        <w:t xml:space="preserve"> которая закрепляет право ее владельца в сроки и на условиях </w:t>
      </w:r>
      <w:r>
        <w:rPr>
          <w:lang w:val="en-US"/>
        </w:rPr>
        <w:t>,</w:t>
      </w:r>
      <w:r>
        <w:t xml:space="preserve"> указанных в сертификате опционного свидетельства и решении о выпуске опционных свидетельств (для документарной формы выпуска)  или решении о выпуске опционных свидетельств (для бездокументарной формы выпуска) на покупку (опционное свидетельство на покупку) или продажу (опционное свидетельство на продажу) ценных бумаг (базисного актива) эмитента опционных свидетельств или третьих лиц</w:t>
      </w:r>
      <w:r>
        <w:rPr>
          <w:lang w:val="en-US"/>
        </w:rPr>
        <w:t>,</w:t>
      </w:r>
      <w:r>
        <w:t xml:space="preserve"> отчет об итогах выпуска которых зарегистрирован до даты выпуска опционных свидетельств. Опционное свидетельство является производной ценной бумагой.</w:t>
      </w:r>
      <w:r>
        <w:rPr>
          <w:rStyle w:val="a5"/>
        </w:rPr>
        <w:footnoteReference w:id="5"/>
      </w:r>
      <w:r>
        <w:rPr>
          <w:lang w:val="en-US"/>
        </w:rPr>
        <w:t xml:space="preserve"> </w:t>
      </w:r>
    </w:p>
    <w:p w:rsidR="00267B32" w:rsidRDefault="00267B32">
      <w:pPr>
        <w:spacing w:line="360" w:lineRule="auto"/>
        <w:ind w:firstLine="851"/>
      </w:pPr>
      <w:r>
        <w:tab/>
        <w:t>В зарубежной практике существуют  такие инструменты, дающие право на другой инструмент, как варранты. Варранты выпускаются компаниями для того</w:t>
      </w:r>
      <w:r>
        <w:rPr>
          <w:lang w:val="en-US"/>
        </w:rPr>
        <w:t>,</w:t>
      </w:r>
      <w:r>
        <w:t xml:space="preserve"> чтобы сделать базовый актив более привлекательным (то есть они выпускаются бесплатно для того</w:t>
      </w:r>
      <w:r>
        <w:rPr>
          <w:lang w:val="en-US"/>
        </w:rPr>
        <w:t>,</w:t>
      </w:r>
      <w:r>
        <w:t xml:space="preserve"> чтобы установить хорошую цену по другому инструменту). Это дает право владельцам варрантов подписаться на акции компании по определенной цене в какое-то время в будущем. Единственное право</w:t>
      </w:r>
      <w:r>
        <w:rPr>
          <w:lang w:val="en-US"/>
        </w:rPr>
        <w:t>,</w:t>
      </w:r>
      <w:r>
        <w:t xml:space="preserve"> которое предоставляет этот инструмент</w:t>
      </w:r>
      <w:r>
        <w:rPr>
          <w:lang w:val="en-US"/>
        </w:rPr>
        <w:t>,</w:t>
      </w:r>
      <w:r>
        <w:t xml:space="preserve"> - это право приобрести акции по этим условиям.</w:t>
      </w:r>
    </w:p>
    <w:p w:rsidR="00267B32" w:rsidRDefault="00267B32">
      <w:pPr>
        <w:spacing w:line="360" w:lineRule="auto"/>
        <w:ind w:firstLine="851"/>
      </w:pPr>
      <w:r>
        <w:tab/>
        <w:t>Определение варранта, данное в Гражданском кодексе РФ не совпадает с зарубежным. Согласно Гражданскому кодексу РФ, варрант является частью двойного складского свидетельства.</w:t>
      </w:r>
    </w:p>
    <w:p w:rsidR="00267B32" w:rsidRDefault="00267B32">
      <w:pPr>
        <w:spacing w:line="360" w:lineRule="auto"/>
        <w:ind w:firstLine="851"/>
      </w:pPr>
      <w:r>
        <w:tab/>
        <w:t>В зависимости от той роли</w:t>
      </w:r>
      <w:r>
        <w:rPr>
          <w:lang w:val="en-US"/>
        </w:rPr>
        <w:t>,</w:t>
      </w:r>
      <w:r>
        <w:t xml:space="preserve"> которую рынок ценных бумаг играет в процессе воспроизводства</w:t>
      </w:r>
      <w:r>
        <w:rPr>
          <w:lang w:val="en-US"/>
        </w:rPr>
        <w:t>,</w:t>
      </w:r>
      <w:r>
        <w:t xml:space="preserve"> его принято делить на первичный и вторичный рынки.</w:t>
      </w:r>
    </w:p>
    <w:p w:rsidR="00267B32" w:rsidRDefault="00267B32">
      <w:pPr>
        <w:spacing w:line="360" w:lineRule="auto"/>
        <w:ind w:firstLine="851"/>
      </w:pPr>
      <w:r>
        <w:tab/>
        <w:t>Первичный рынок - рынок</w:t>
      </w:r>
      <w:r>
        <w:rPr>
          <w:lang w:val="en-US"/>
        </w:rPr>
        <w:t>,</w:t>
      </w:r>
      <w:r>
        <w:t xml:space="preserve"> на котором осуществляется размещение впервые выпущенных ценных бумаг. Основными его участниками являются эмитенты ценных бумаг и инвесторы. Эмитенты </w:t>
      </w:r>
      <w:r>
        <w:rPr>
          <w:lang w:val="en-US"/>
        </w:rPr>
        <w:t>,</w:t>
      </w:r>
      <w:r>
        <w:t xml:space="preserve"> нуждающиеся в финансовых ресурсах для инвестиций в основной и оборотный капитал</w:t>
      </w:r>
      <w:r>
        <w:rPr>
          <w:lang w:val="en-US"/>
        </w:rPr>
        <w:t>,</w:t>
      </w:r>
      <w:r>
        <w:t xml:space="preserve"> определяют предложение ценных бумаг на фондовом рынке. Инвесторы</w:t>
      </w:r>
      <w:r>
        <w:rPr>
          <w:lang w:val="en-US"/>
        </w:rPr>
        <w:t>,</w:t>
      </w:r>
      <w:r>
        <w:t xml:space="preserve"> ищущие выгодную сферу для применения своего капитала</w:t>
      </w:r>
      <w:r>
        <w:rPr>
          <w:lang w:val="en-US"/>
        </w:rPr>
        <w:t>,</w:t>
      </w:r>
      <w:r>
        <w:t xml:space="preserve"> формируют спрос на ценные бумаги. Именно на первичном рынке осуществляется мобилизация временно свободных денежных средств и инвестирование их в экономику. </w:t>
      </w:r>
    </w:p>
    <w:p w:rsidR="00267B32" w:rsidRDefault="00267B32">
      <w:pPr>
        <w:spacing w:line="360" w:lineRule="auto"/>
        <w:ind w:right="-432" w:firstLine="851"/>
      </w:pPr>
      <w:r>
        <w:t>Размещение ценных бумаг на первичном рынке осуществляется в двух формах</w:t>
      </w:r>
      <w:r>
        <w:rPr>
          <w:lang w:val="en-US"/>
        </w:rPr>
        <w:t>:</w:t>
      </w:r>
    </w:p>
    <w:p w:rsidR="00267B32" w:rsidRDefault="00267B32">
      <w:pPr>
        <w:spacing w:line="360" w:lineRule="auto"/>
        <w:ind w:right="-432" w:firstLine="851"/>
        <w:rPr>
          <w:lang w:val="en-US"/>
        </w:rPr>
      </w:pPr>
      <w:r>
        <w:t>- путем прямого обращения к инвесторам</w:t>
      </w:r>
      <w:r>
        <w:rPr>
          <w:lang w:val="en-US"/>
        </w:rPr>
        <w:t>;</w:t>
      </w:r>
    </w:p>
    <w:p w:rsidR="00267B32" w:rsidRDefault="00267B32">
      <w:pPr>
        <w:spacing w:line="360" w:lineRule="auto"/>
        <w:ind w:right="-432" w:firstLine="851"/>
      </w:pPr>
      <w:r>
        <w:rPr>
          <w:lang w:val="en-US"/>
        </w:rPr>
        <w:t xml:space="preserve">- </w:t>
      </w:r>
      <w:r>
        <w:t>через посредников.</w:t>
      </w:r>
    </w:p>
    <w:p w:rsidR="00267B32" w:rsidRDefault="00267B32">
      <w:pPr>
        <w:spacing w:line="360" w:lineRule="auto"/>
        <w:ind w:firstLine="851"/>
      </w:pPr>
      <w:r>
        <w:t>Первичный рынок ценных бумаг предполагает обязательное существование вторичного рынка.</w:t>
      </w:r>
    </w:p>
    <w:p w:rsidR="00267B32" w:rsidRDefault="00267B32">
      <w:pPr>
        <w:spacing w:line="360" w:lineRule="auto"/>
        <w:ind w:firstLine="851"/>
      </w:pPr>
      <w:r>
        <w:t>Вторичный рынок - рынок</w:t>
      </w:r>
      <w:r>
        <w:rPr>
          <w:lang w:val="en-US"/>
        </w:rPr>
        <w:t>,</w:t>
      </w:r>
      <w:r>
        <w:t xml:space="preserve"> на котором осуществляется обращение ценных бумаг в форме перепродажи ранее выпущенных и в других формах. Основными участниками рынка являются не эмитенты и инвесторы</w:t>
      </w:r>
      <w:r>
        <w:rPr>
          <w:lang w:val="en-US"/>
        </w:rPr>
        <w:t>,</w:t>
      </w:r>
      <w:r>
        <w:t xml:space="preserve"> а спекулянты</w:t>
      </w:r>
      <w:r>
        <w:rPr>
          <w:lang w:val="en-US"/>
        </w:rPr>
        <w:t>,</w:t>
      </w:r>
      <w:r>
        <w:t xml:space="preserve"> преследующие цель получения прибыли в виде курсовой разницы. Содержание их деятельности сводится к постоянной купле-продаже ценных бумаг. Купить подешевле и продать подороже - основной мотив их деятельности.</w:t>
      </w:r>
    </w:p>
    <w:p w:rsidR="00267B32" w:rsidRDefault="00267B32">
      <w:pPr>
        <w:spacing w:line="360" w:lineRule="auto"/>
        <w:ind w:firstLine="851"/>
      </w:pPr>
      <w:r>
        <w:t xml:space="preserve">На вторичном рынке происходит постоянное перераспределение собственности .Миграция капитала осуществляется в виде перелива его к местам необходимого приложения и оттока капитала из тех отраслей </w:t>
      </w:r>
      <w:r>
        <w:rPr>
          <w:lang w:val="en-US"/>
        </w:rPr>
        <w:t>,</w:t>
      </w:r>
      <w:r>
        <w:t xml:space="preserve"> предприятий</w:t>
      </w:r>
      <w:r>
        <w:rPr>
          <w:lang w:val="en-US"/>
        </w:rPr>
        <w:t>,</w:t>
      </w:r>
      <w:r>
        <w:t xml:space="preserve"> где имеется излишек. </w:t>
      </w:r>
    </w:p>
    <w:p w:rsidR="00267B32" w:rsidRDefault="00267B32">
      <w:pPr>
        <w:spacing w:line="360" w:lineRule="auto"/>
        <w:ind w:firstLine="851"/>
      </w:pPr>
      <w:r>
        <w:t>Вторичный рынок обеспечивает ликвидность ценных бумаг</w:t>
      </w:r>
      <w:r>
        <w:rPr>
          <w:lang w:val="en-US"/>
        </w:rPr>
        <w:t>,</w:t>
      </w:r>
      <w:r>
        <w:t xml:space="preserve"> возможность их реализации по приемлемому курсу и тем самым создает благоприятные условия для их первичного размещения.</w:t>
      </w:r>
    </w:p>
    <w:p w:rsidR="00267B32" w:rsidRDefault="00267B32">
      <w:pPr>
        <w:spacing w:line="360" w:lineRule="auto"/>
        <w:ind w:firstLine="851"/>
      </w:pPr>
      <w:r>
        <w:t>Вторичный рынок ценных бумаг</w:t>
      </w:r>
      <w:r>
        <w:rPr>
          <w:lang w:val="en-US"/>
        </w:rPr>
        <w:t>,</w:t>
      </w:r>
      <w:r>
        <w:t xml:space="preserve"> концентрируя спрос и предложение обращающихся ценных бумаг</w:t>
      </w:r>
      <w:r>
        <w:rPr>
          <w:lang w:val="en-US"/>
        </w:rPr>
        <w:t>,</w:t>
      </w:r>
      <w:r>
        <w:t xml:space="preserve"> формирует тот равновесный курс</w:t>
      </w:r>
      <w:r>
        <w:rPr>
          <w:lang w:val="en-US"/>
        </w:rPr>
        <w:t>,</w:t>
      </w:r>
      <w:r>
        <w:t xml:space="preserve"> по которому продавцы согласны продать </w:t>
      </w:r>
      <w:r>
        <w:rPr>
          <w:lang w:val="en-US"/>
        </w:rPr>
        <w:t>,</w:t>
      </w:r>
      <w:r>
        <w:t xml:space="preserve"> а покупатели - купить ценные бумаги</w:t>
      </w:r>
      <w:r>
        <w:rPr>
          <w:lang w:val="en-US"/>
        </w:rPr>
        <w:t>,</w:t>
      </w:r>
      <w:r>
        <w:t xml:space="preserve"> что необходимо при перераспределении ссудного капитала между отраслями и сферами экономики</w:t>
      </w:r>
      <w:r>
        <w:rPr>
          <w:lang w:val="en-US"/>
        </w:rPr>
        <w:t>,</w:t>
      </w:r>
      <w:r>
        <w:t xml:space="preserve"> между хозяйствующими субъектами.</w:t>
      </w:r>
    </w:p>
    <w:p w:rsidR="00267B32" w:rsidRDefault="00267B32">
      <w:pPr>
        <w:spacing w:line="360" w:lineRule="auto"/>
        <w:ind w:firstLine="851"/>
      </w:pPr>
      <w:r>
        <w:t>Существуют две организационные разновидности вторичных рынков ценных бумаг</w:t>
      </w:r>
      <w:r>
        <w:rPr>
          <w:lang w:val="en-US"/>
        </w:rPr>
        <w:t>:</w:t>
      </w:r>
      <w:r>
        <w:t xml:space="preserve"> организованный - биржевой и неорганизованный - внебиржевой.</w:t>
      </w:r>
    </w:p>
    <w:p w:rsidR="00267B32" w:rsidRDefault="00267B32">
      <w:pPr>
        <w:spacing w:line="360" w:lineRule="auto"/>
        <w:ind w:firstLine="851"/>
      </w:pPr>
      <w:r>
        <w:t>В свою очередь и тот и другой принимают разнообразные формы организации.</w:t>
      </w:r>
    </w:p>
    <w:p w:rsidR="00267B32" w:rsidRDefault="00267B32">
      <w:pPr>
        <w:spacing w:line="360" w:lineRule="auto"/>
        <w:ind w:firstLine="851"/>
      </w:pPr>
      <w:r>
        <w:tab/>
        <w:t>Традиционной формой организации рынка ценных бумаг выступает фондовая биржа - организованный</w:t>
      </w:r>
      <w:r>
        <w:rPr>
          <w:lang w:val="en-US"/>
        </w:rPr>
        <w:t>,</w:t>
      </w:r>
      <w:r>
        <w:t xml:space="preserve"> регулярно функционирующий рынок ценных бумаг и других финансовых инструментов</w:t>
      </w:r>
      <w:r>
        <w:rPr>
          <w:lang w:val="en-US"/>
        </w:rPr>
        <w:t>,</w:t>
      </w:r>
      <w:r>
        <w:t xml:space="preserve"> один из регуляторов финансового рынка</w:t>
      </w:r>
      <w:r>
        <w:rPr>
          <w:lang w:val="en-US"/>
        </w:rPr>
        <w:t>,</w:t>
      </w:r>
      <w:r>
        <w:t xml:space="preserve"> обслуживающий движение денежных капиталов.</w:t>
      </w:r>
    </w:p>
    <w:p w:rsidR="00267B32" w:rsidRDefault="00267B32">
      <w:pPr>
        <w:spacing w:line="360" w:lineRule="auto"/>
        <w:ind w:firstLine="851"/>
      </w:pPr>
      <w:r>
        <w:tab/>
        <w:t>К основным функциям фондовой биржи относят</w:t>
      </w:r>
      <w:r>
        <w:rPr>
          <w:lang w:val="en-US"/>
        </w:rPr>
        <w:t>:</w:t>
      </w:r>
    </w:p>
    <w:p w:rsidR="00267B32" w:rsidRDefault="00267B32">
      <w:pPr>
        <w:numPr>
          <w:ilvl w:val="0"/>
          <w:numId w:val="7"/>
        </w:numPr>
        <w:spacing w:line="360" w:lineRule="auto"/>
        <w:ind w:left="0" w:firstLine="851"/>
      </w:pPr>
      <w:r>
        <w:t>мобилизация и концентрация свободных денежных капиталов и накоплений посредством организации продажи ценных бумаг</w:t>
      </w:r>
      <w:r>
        <w:rPr>
          <w:lang w:val="en-US"/>
        </w:rPr>
        <w:t>;</w:t>
      </w:r>
    </w:p>
    <w:p w:rsidR="00267B32" w:rsidRDefault="00267B32">
      <w:pPr>
        <w:numPr>
          <w:ilvl w:val="0"/>
          <w:numId w:val="7"/>
        </w:numPr>
        <w:spacing w:line="360" w:lineRule="auto"/>
        <w:ind w:left="0" w:firstLine="851"/>
      </w:pPr>
      <w:r>
        <w:t>инвестирование государства  и иных хозяйственных организаций посредством организации продажи ценных бумаг</w:t>
      </w:r>
      <w:r>
        <w:rPr>
          <w:lang w:val="en-US"/>
        </w:rPr>
        <w:t>;</w:t>
      </w:r>
    </w:p>
    <w:p w:rsidR="00267B32" w:rsidRDefault="00267B32">
      <w:pPr>
        <w:numPr>
          <w:ilvl w:val="0"/>
          <w:numId w:val="7"/>
        </w:numPr>
        <w:spacing w:line="360" w:lineRule="auto"/>
        <w:ind w:left="0" w:firstLine="851"/>
      </w:pPr>
      <w:r>
        <w:t>обеспечение высокого уровня ликвидности вложений в ценные бумаги.</w:t>
      </w:r>
    </w:p>
    <w:p w:rsidR="00267B32" w:rsidRDefault="00267B32">
      <w:pPr>
        <w:spacing w:line="360" w:lineRule="auto"/>
        <w:ind w:firstLine="851"/>
      </w:pPr>
      <w:r>
        <w:tab/>
        <w:t>Для вхождения ценных бумаг компаний на биржу</w:t>
      </w:r>
      <w:r>
        <w:rPr>
          <w:lang w:val="en-US"/>
        </w:rPr>
        <w:t>,</w:t>
      </w:r>
      <w:r>
        <w:t xml:space="preserve"> их показатели должны соответствовать требованиям</w:t>
      </w:r>
      <w:r>
        <w:rPr>
          <w:lang w:val="en-US"/>
        </w:rPr>
        <w:t>,</w:t>
      </w:r>
      <w:r>
        <w:t xml:space="preserve"> предъявленным для их регистрации на бирже.</w:t>
      </w:r>
    </w:p>
    <w:p w:rsidR="00267B32" w:rsidRDefault="00267B32">
      <w:pPr>
        <w:spacing w:line="360" w:lineRule="auto"/>
        <w:ind w:firstLine="851"/>
      </w:pPr>
    </w:p>
    <w:p w:rsidR="00267B32" w:rsidRDefault="00267B32">
      <w:pPr>
        <w:spacing w:line="360" w:lineRule="auto"/>
        <w:ind w:firstLine="851"/>
      </w:pPr>
    </w:p>
    <w:p w:rsidR="00267B32" w:rsidRDefault="00267B32">
      <w:pPr>
        <w:spacing w:line="360" w:lineRule="auto"/>
        <w:ind w:left="-567"/>
        <w:jc w:val="center"/>
        <w:rPr>
          <w:b/>
          <w:sz w:val="28"/>
        </w:rPr>
      </w:pPr>
      <w:r>
        <w:rPr>
          <w:b/>
          <w:sz w:val="28"/>
        </w:rPr>
        <w:t>1.3. Роль банков на рынке ценных бумаг.</w:t>
      </w:r>
    </w:p>
    <w:p w:rsidR="00267B32" w:rsidRDefault="00267B32">
      <w:pPr>
        <w:spacing w:line="360" w:lineRule="auto"/>
        <w:ind w:left="-567"/>
      </w:pPr>
    </w:p>
    <w:p w:rsidR="00267B32" w:rsidRDefault="00267B32">
      <w:pPr>
        <w:spacing w:line="360" w:lineRule="auto"/>
        <w:ind w:left="-567"/>
      </w:pPr>
      <w:r>
        <w:t xml:space="preserve">Коммерческие банки как универсальные  кредитно-финансовые институты являются участниками рынка ценных бумаг. </w:t>
      </w:r>
    </w:p>
    <w:p w:rsidR="00267B32" w:rsidRDefault="00267B32">
      <w:pPr>
        <w:spacing w:line="360" w:lineRule="auto"/>
        <w:ind w:left="-567"/>
      </w:pPr>
      <w:r>
        <w:t>Коммерческие банки осуществляю на рынке ценных бумаг деятельность в качестве  финансовых посредников  и профессиональных участников.</w:t>
      </w:r>
    </w:p>
    <w:p w:rsidR="00267B32" w:rsidRDefault="00267B32">
      <w:pPr>
        <w:spacing w:line="360" w:lineRule="auto"/>
        <w:ind w:left="-567"/>
      </w:pPr>
      <w:r>
        <w:t>Как финансовые посредники коммерческие банки приобретают ценные бумаги с целью извлечения доходов по ним или управления другими компаниями при приобретении контрольного пакета акций этих компаний</w:t>
      </w:r>
      <w:r>
        <w:rPr>
          <w:lang w:val="en-US"/>
        </w:rPr>
        <w:t>,</w:t>
      </w:r>
      <w:r>
        <w:t xml:space="preserve"> а также осуществляют собственные эмиссии ценных бумаг с целью получения дополнительных собственных и заемных средств.</w:t>
      </w:r>
    </w:p>
    <w:p w:rsidR="00267B32" w:rsidRDefault="00267B32">
      <w:pPr>
        <w:spacing w:line="360" w:lineRule="auto"/>
        <w:ind w:left="-567"/>
      </w:pPr>
      <w:r>
        <w:tab/>
        <w:t>Как профессиональные участники коммерческие банки могут осуществляют деятельность в качестве финансовых брокеров</w:t>
      </w:r>
      <w:r>
        <w:rPr>
          <w:lang w:val="en-US"/>
        </w:rPr>
        <w:t>,</w:t>
      </w:r>
      <w:r>
        <w:t xml:space="preserve"> дилеров</w:t>
      </w:r>
      <w:r>
        <w:rPr>
          <w:lang w:val="en-US"/>
        </w:rPr>
        <w:t>,</w:t>
      </w:r>
      <w:r>
        <w:t xml:space="preserve"> деятельность по размещению ценных бумаг</w:t>
      </w:r>
      <w:r>
        <w:rPr>
          <w:lang w:val="en-US"/>
        </w:rPr>
        <w:t>,</w:t>
      </w:r>
      <w:r>
        <w:t xml:space="preserve"> деятельность по управлению ценными бумагами</w:t>
      </w:r>
      <w:r>
        <w:rPr>
          <w:lang w:val="en-US"/>
        </w:rPr>
        <w:t>,</w:t>
      </w:r>
      <w:r>
        <w:t xml:space="preserve"> клиринговую деятельность</w:t>
      </w:r>
      <w:r>
        <w:rPr>
          <w:lang w:val="en-US"/>
        </w:rPr>
        <w:t>,</w:t>
      </w:r>
      <w:r>
        <w:t xml:space="preserve"> депозитарную деятельность.</w:t>
      </w:r>
    </w:p>
    <w:p w:rsidR="00267B32" w:rsidRDefault="00267B32">
      <w:pPr>
        <w:spacing w:line="360" w:lineRule="auto"/>
        <w:ind w:left="-567"/>
      </w:pPr>
      <w:r>
        <w:t>До 1 января 1998 года коммерческие банки могли выступать участниками рынка ценных бумаг (как финансовыми посредниками и как профессиональными участниками)  без специальной лицензии. С 1 января 1998 года деятельность коммерческих банков в качестве профессиональных участников рынка ценных бумаг по приказу ЦБ РФ должна лицензироваться. Условия и порядок выдачи</w:t>
      </w:r>
      <w:r>
        <w:rPr>
          <w:lang w:val="en-US"/>
        </w:rPr>
        <w:t>,</w:t>
      </w:r>
      <w:r>
        <w:t xml:space="preserve"> приостановление действия и аннулирование лицензий на осуществление профессиональной деятельности</w:t>
      </w:r>
      <w:r>
        <w:rPr>
          <w:lang w:val="en-US"/>
        </w:rPr>
        <w:t xml:space="preserve"> </w:t>
      </w:r>
      <w:r>
        <w:t xml:space="preserve">кредитных организаций на рынке ценных бумаг устанавливаются Положением </w:t>
      </w:r>
      <w:r>
        <w:rPr>
          <w:lang w:val="en-US"/>
        </w:rPr>
        <w:t>«</w:t>
      </w:r>
      <w:r>
        <w:t>Об особенностях лицензирования профессиональной деятельности кредитных организаций на рынке ценных бумаг Российской Федерации</w:t>
      </w:r>
      <w:r>
        <w:rPr>
          <w:lang w:val="en-US"/>
        </w:rPr>
        <w:t>»</w:t>
      </w:r>
      <w:r>
        <w:t xml:space="preserve"> и указанием </w:t>
      </w:r>
      <w:r>
        <w:rPr>
          <w:lang w:val="en-US"/>
        </w:rPr>
        <w:t>«</w:t>
      </w:r>
      <w:r>
        <w:t>О порядке лицензирования профессиональной деятельности кредитных организаций на рынке ценных бумаг в Российской Федерации</w:t>
      </w:r>
      <w:r>
        <w:rPr>
          <w:lang w:val="en-US"/>
        </w:rPr>
        <w:t>»,</w:t>
      </w:r>
      <w:r>
        <w:t xml:space="preserve"> утвержденных приказом ЦБ РФ от 23.10 97 </w:t>
      </w:r>
      <w:r>
        <w:rPr>
          <w:lang w:val="en-US"/>
        </w:rPr>
        <w:t>N</w:t>
      </w:r>
      <w:r>
        <w:t>02-462.</w:t>
      </w:r>
    </w:p>
    <w:p w:rsidR="00267B32" w:rsidRDefault="00267B32">
      <w:pPr>
        <w:spacing w:line="360" w:lineRule="auto"/>
        <w:ind w:left="-567"/>
      </w:pPr>
      <w:r>
        <w:tab/>
        <w:t>Итак, коммерческие банки могут выступать в качестве эмитентов собственных акций</w:t>
      </w:r>
      <w:r>
        <w:rPr>
          <w:lang w:val="en-US"/>
        </w:rPr>
        <w:t>,</w:t>
      </w:r>
      <w:r>
        <w:t xml:space="preserve"> облигаций</w:t>
      </w:r>
      <w:r>
        <w:rPr>
          <w:lang w:val="en-US"/>
        </w:rPr>
        <w:t>,</w:t>
      </w:r>
      <w:r>
        <w:t xml:space="preserve"> могут выпускать векселя</w:t>
      </w:r>
      <w:r>
        <w:rPr>
          <w:lang w:val="en-US"/>
        </w:rPr>
        <w:t>,</w:t>
      </w:r>
      <w:r>
        <w:t xml:space="preserve"> депозитные и сберегательные сертификаты и другие ценные бумаги</w:t>
      </w:r>
      <w:r>
        <w:rPr>
          <w:lang w:val="en-US"/>
        </w:rPr>
        <w:t>,</w:t>
      </w:r>
      <w:r>
        <w:t xml:space="preserve"> в роли инвесторов</w:t>
      </w:r>
      <w:r>
        <w:rPr>
          <w:lang w:val="en-US"/>
        </w:rPr>
        <w:t>,</w:t>
      </w:r>
      <w:r>
        <w:t xml:space="preserve"> приобретая ценные бумаги за свой счет</w:t>
      </w:r>
      <w:r>
        <w:rPr>
          <w:lang w:val="en-US"/>
        </w:rPr>
        <w:t>,</w:t>
      </w:r>
      <w:r>
        <w:t xml:space="preserve"> в роли профессиональных участников рынка ценных бумаг и, наконец, проводить посреднические операции с ценными бумагами</w:t>
      </w:r>
      <w:r>
        <w:rPr>
          <w:lang w:val="en-US"/>
        </w:rPr>
        <w:t>,</w:t>
      </w:r>
      <w:r>
        <w:t xml:space="preserve"> получая за это комиссионное вознаграждение (см. Схему 2).</w:t>
      </w:r>
    </w:p>
    <w:p w:rsidR="00267B32" w:rsidRDefault="00267B32">
      <w:pPr>
        <w:spacing w:line="360" w:lineRule="auto"/>
        <w:ind w:left="-567"/>
        <w:rPr>
          <w:lang w:val="en-US"/>
        </w:rPr>
      </w:pPr>
    </w:p>
    <w:p w:rsidR="00267B32" w:rsidRDefault="00267B32">
      <w:pPr>
        <w:spacing w:line="360" w:lineRule="auto"/>
        <w:ind w:left="-567"/>
      </w:pPr>
      <w:r>
        <w:t>Схема 2.</w:t>
      </w:r>
    </w:p>
    <w:p w:rsidR="00267B32" w:rsidRDefault="00267B32">
      <w:pPr>
        <w:spacing w:line="360" w:lineRule="auto"/>
        <w:ind w:left="-567"/>
      </w:pPr>
    </w:p>
    <w:p w:rsidR="00267B32" w:rsidRDefault="00322E3C">
      <w:pPr>
        <w:spacing w:line="360" w:lineRule="auto"/>
        <w:ind w:left="-567"/>
        <w:jc w:val="center"/>
        <w:rPr>
          <w:b/>
        </w:rPr>
      </w:pPr>
      <w:r>
        <w:rPr>
          <w:b/>
          <w:noProof/>
        </w:rPr>
        <w:pict>
          <v:line id="_x0000_s1028" style="position:absolute;left:0;text-align:left;z-index:251650560;mso-position-horizontal-relative:margin" from="198pt,9pt" to="198.05pt,30.65pt" o:allowincell="f">
            <v:stroke startarrowwidth="narrow" startarrowlength="short" endarrow="block" endarrowwidth="narrow" endarrowlength="short"/>
            <w10:wrap anchorx="margin"/>
          </v:line>
        </w:pict>
      </w:r>
      <w:r w:rsidR="00267B32">
        <w:rPr>
          <w:b/>
        </w:rPr>
        <w:t>РЫНОК ЦЕННЫХ БУМАГ</w:t>
      </w:r>
    </w:p>
    <w:p w:rsidR="00267B32" w:rsidRDefault="00267B32">
      <w:pPr>
        <w:spacing w:line="360" w:lineRule="auto"/>
        <w:ind w:left="-567"/>
      </w:pPr>
    </w:p>
    <w:p w:rsidR="00267B32" w:rsidRDefault="00267B32">
      <w:pPr>
        <w:spacing w:line="360" w:lineRule="auto"/>
        <w:ind w:left="-567"/>
        <w:jc w:val="center"/>
        <w:rPr>
          <w:b/>
        </w:rPr>
      </w:pPr>
      <w:r>
        <w:rPr>
          <w:b/>
        </w:rPr>
        <w:t>КОММЕРЧЕСКИЙ БАНК</w:t>
      </w:r>
    </w:p>
    <w:p w:rsidR="00267B32" w:rsidRDefault="00322E3C">
      <w:pPr>
        <w:spacing w:line="360" w:lineRule="auto"/>
        <w:ind w:left="-567"/>
      </w:pPr>
      <w:r>
        <w:rPr>
          <w:noProof/>
        </w:rPr>
        <w:pict>
          <v:line id="_x0000_s1040" style="position:absolute;left:0;text-align:left;z-index:251662848" from="198pt,4.75pt" to="234.05pt,26.4pt" o:allowincell="f">
            <v:stroke startarrowwidth="narrow" startarrowlength="short" endarrow="block" endarrowwidth="narrow" endarrowlength="short"/>
          </v:line>
        </w:pict>
      </w:r>
      <w:r>
        <w:rPr>
          <w:noProof/>
        </w:rPr>
        <w:pict>
          <v:line id="_x0000_s1038" style="position:absolute;left:0;text-align:left;flip:x;z-index:251660800" from="140.4pt,4.75pt" to="183.65pt,26.4pt" o:allowincell="f">
            <v:stroke startarrowwidth="narrow" startarrowlength="short" endarrow="block" endarrowwidth="narrow" endarrowlength="short"/>
          </v:line>
        </w:pict>
      </w:r>
      <w:r>
        <w:rPr>
          <w:noProof/>
        </w:rPr>
        <w:pict>
          <v:line id="_x0000_s1035" style="position:absolute;left:0;text-align:left;z-index:251657728;mso-position-horizontal-relative:margin" from="219.6pt,1.55pt" to="334.85pt,23.2pt" o:allowincell="f">
            <v:stroke startarrowwidth="narrow" startarrowlength="short" endarrow="block" endarrowwidth="narrow" endarrowlength="short"/>
            <w10:wrap anchorx="margin"/>
          </v:line>
        </w:pict>
      </w:r>
      <w:r>
        <w:rPr>
          <w:noProof/>
        </w:rPr>
        <w:pict>
          <v:line id="_x0000_s1030" style="position:absolute;left:0;text-align:left;flip:x;z-index:251652608;mso-position-horizontal-relative:margin" from="39.6pt,1.55pt" to="169.25pt,23.2pt" o:allowincell="f">
            <v:stroke startarrowwidth="narrow" startarrowlength="short" endarrow="block" endarrowwidth="narrow" endarrowlength="short"/>
            <w10:wrap anchorx="margin"/>
          </v:line>
        </w:pict>
      </w:r>
    </w:p>
    <w:p w:rsidR="00267B32" w:rsidRDefault="00267B32">
      <w:pPr>
        <w:spacing w:line="360" w:lineRule="auto"/>
        <w:ind w:left="-567" w:right="-199"/>
        <w:rPr>
          <w:b/>
        </w:rPr>
      </w:pPr>
    </w:p>
    <w:p w:rsidR="00267B32" w:rsidRDefault="00267B32">
      <w:pPr>
        <w:spacing w:line="360" w:lineRule="auto"/>
        <w:ind w:left="-567" w:right="-199"/>
        <w:rPr>
          <w:b/>
        </w:rPr>
      </w:pPr>
      <w:r>
        <w:rPr>
          <w:b/>
        </w:rPr>
        <w:t xml:space="preserve"> эмитент                  инвестор                финансовый               профессиональный              </w:t>
      </w:r>
    </w:p>
    <w:p w:rsidR="00267B32" w:rsidRDefault="00267B32">
      <w:pPr>
        <w:spacing w:line="360" w:lineRule="auto"/>
        <w:ind w:left="-567" w:right="-483"/>
      </w:pPr>
      <w:r>
        <w:rPr>
          <w:b/>
        </w:rPr>
        <w:t xml:space="preserve">                                                                       посредник                           участник</w:t>
      </w:r>
    </w:p>
    <w:p w:rsidR="00267B32" w:rsidRDefault="00322E3C">
      <w:pPr>
        <w:spacing w:line="360" w:lineRule="auto"/>
        <w:ind w:left="-567"/>
        <w:rPr>
          <w:lang w:val="en-US"/>
        </w:rPr>
      </w:pPr>
      <w:r>
        <w:rPr>
          <w:noProof/>
        </w:rPr>
        <w:pict>
          <v:line id="_x0000_s1044" style="position:absolute;left:0;text-align:left;flip:x;z-index:251666944" from="32.4pt,2.65pt" to="378.05pt,24.3pt" o:allowincell="f">
            <v:stroke startarrowwidth="narrow" startarrowlength="short" endarrow="block" endarrowwidth="narrow" endarrowlength="short"/>
          </v:line>
        </w:pict>
      </w:r>
      <w:r>
        <w:rPr>
          <w:noProof/>
        </w:rPr>
        <w:pict>
          <v:line id="_x0000_s1043" style="position:absolute;left:0;text-align:left;flip:x;z-index:251665920" from="126pt,2.65pt" to="378.05pt,24.3pt" o:allowincell="f">
            <v:stroke startarrowwidth="narrow" startarrowlength="short" endarrow="block" endarrowwidth="narrow" endarrowlength="short"/>
          </v:line>
        </w:pict>
      </w:r>
      <w:r>
        <w:rPr>
          <w:noProof/>
        </w:rPr>
        <w:pict>
          <v:line id="_x0000_s1042" style="position:absolute;left:0;text-align:left;flip:x;z-index:251664896" from="248.4pt,2.65pt" to="378.05pt,24.3pt" o:allowincell="f">
            <v:stroke startarrowwidth="narrow" startarrowlength="short" endarrow="block" endarrowwidth="narrow" endarrowlength="short"/>
          </v:line>
        </w:pict>
      </w:r>
      <w:r>
        <w:rPr>
          <w:noProof/>
        </w:rPr>
        <w:pict>
          <v:line id="_x0000_s1041" style="position:absolute;left:0;text-align:left;z-index:251663872" from="378pt,2.65pt" to="378.05pt,24.3pt" o:allowincell="f">
            <v:stroke startarrowwidth="narrow" startarrowlength="short" endarrow="block" endarrowwidth="narrow" endarrowlength="short"/>
          </v:line>
        </w:pict>
      </w:r>
      <w:r w:rsidR="00267B32">
        <w:t xml:space="preserve"> </w:t>
      </w:r>
    </w:p>
    <w:p w:rsidR="00267B32" w:rsidRDefault="00267B32">
      <w:pPr>
        <w:spacing w:line="360" w:lineRule="auto"/>
        <w:ind w:left="-567"/>
        <w:rPr>
          <w:b/>
        </w:rPr>
      </w:pPr>
      <w:r>
        <w:rPr>
          <w:b/>
        </w:rPr>
        <w:t xml:space="preserve">                                                                                                                                                           дилер                      брокер                         консультант                 депозитарий                        </w:t>
      </w:r>
    </w:p>
    <w:p w:rsidR="00267B32" w:rsidRDefault="00267B32">
      <w:pPr>
        <w:numPr>
          <w:ilvl w:val="12"/>
          <w:numId w:val="0"/>
        </w:numPr>
        <w:spacing w:line="360" w:lineRule="auto"/>
        <w:ind w:left="-567" w:firstLine="709"/>
        <w:rPr>
          <w:lang w:val="en-US"/>
        </w:rPr>
      </w:pPr>
      <w:r>
        <w:rPr>
          <w:b/>
        </w:rPr>
        <w:tab/>
        <w:t xml:space="preserve">        </w:t>
      </w:r>
    </w:p>
    <w:p w:rsidR="00267B32" w:rsidRDefault="00267B32">
      <w:pPr>
        <w:numPr>
          <w:ilvl w:val="12"/>
          <w:numId w:val="0"/>
        </w:numPr>
        <w:spacing w:line="360" w:lineRule="auto"/>
        <w:ind w:left="-567" w:firstLine="709"/>
        <w:rPr>
          <w:lang w:val="en-US"/>
        </w:rPr>
      </w:pPr>
      <w:r>
        <w:rPr>
          <w:b/>
        </w:rPr>
        <w:t xml:space="preserve"> </w:t>
      </w:r>
      <w:r>
        <w:t>Собственные сделки банков с ценными бумагами осуществляются по инициативе банка и за его счет.</w:t>
      </w:r>
    </w:p>
    <w:p w:rsidR="00267B32" w:rsidRDefault="00267B32">
      <w:pPr>
        <w:numPr>
          <w:ilvl w:val="12"/>
          <w:numId w:val="0"/>
        </w:numPr>
        <w:spacing w:line="360" w:lineRule="auto"/>
        <w:ind w:left="-567" w:firstLine="709"/>
        <w:rPr>
          <w:lang w:val="en-US"/>
        </w:rPr>
      </w:pPr>
      <w:r>
        <w:t xml:space="preserve">Собственные сделки банков с ценными бумагами подразделяются на: </w:t>
      </w:r>
    </w:p>
    <w:p w:rsidR="00267B32" w:rsidRDefault="00267B32">
      <w:pPr>
        <w:numPr>
          <w:ilvl w:val="0"/>
          <w:numId w:val="7"/>
        </w:numPr>
        <w:spacing w:line="360" w:lineRule="auto"/>
        <w:ind w:left="-567" w:firstLine="709"/>
        <w:rPr>
          <w:lang w:val="en-US"/>
        </w:rPr>
      </w:pPr>
      <w:r>
        <w:rPr>
          <w:lang w:val="en-US"/>
        </w:rPr>
        <w:t>:</w:t>
      </w:r>
      <w:r>
        <w:t>инвестиции</w:t>
      </w:r>
      <w:r>
        <w:rPr>
          <w:lang w:val="en-US"/>
        </w:rPr>
        <w:t>;</w:t>
      </w:r>
    </w:p>
    <w:p w:rsidR="00267B32" w:rsidRDefault="00267B32">
      <w:pPr>
        <w:numPr>
          <w:ilvl w:val="0"/>
          <w:numId w:val="7"/>
        </w:numPr>
        <w:spacing w:line="360" w:lineRule="auto"/>
        <w:ind w:left="-567" w:firstLine="709"/>
      </w:pPr>
      <w:r>
        <w:t>торговые операции.</w:t>
      </w:r>
    </w:p>
    <w:p w:rsidR="00267B32" w:rsidRDefault="00267B32">
      <w:pPr>
        <w:spacing w:line="360" w:lineRule="auto"/>
        <w:ind w:left="-567"/>
      </w:pPr>
      <w:r>
        <w:tab/>
        <w:t>Банки могут инвестировать средства в ценные бумаги с целью получения дохода. Такая деятельность является альтернативной по отношению к кредитованию. Как правило</w:t>
      </w:r>
      <w:r>
        <w:rPr>
          <w:lang w:val="en-US"/>
        </w:rPr>
        <w:t>,</w:t>
      </w:r>
      <w:r>
        <w:t xml:space="preserve"> основной областью инвестиций банков являются вложения в  ценные бумаги с фиксированным доходом. Ценные бумаги представляют собой одну из форм ликвидных резервов банка</w:t>
      </w:r>
      <w:r>
        <w:rPr>
          <w:lang w:val="en-US"/>
        </w:rPr>
        <w:t>,</w:t>
      </w:r>
      <w:r>
        <w:t xml:space="preserve"> поэтом упри выборе ценных бумаг для инвестиций следует основное внимание уделять их надежности в качестве средства обеспечения кредита.</w:t>
      </w:r>
    </w:p>
    <w:p w:rsidR="00267B32" w:rsidRDefault="00267B32">
      <w:pPr>
        <w:spacing w:line="360" w:lineRule="auto"/>
        <w:ind w:left="-567"/>
      </w:pPr>
      <w:r>
        <w:tab/>
        <w:t>Интенсивность инвестиций банков в твердопроцентные ценные бумаги зависит в основном от следующих факторов</w:t>
      </w:r>
      <w:r>
        <w:rPr>
          <w:lang w:val="en-US"/>
        </w:rPr>
        <w:t>:</w:t>
      </w:r>
    </w:p>
    <w:p w:rsidR="00267B32" w:rsidRDefault="00267B32">
      <w:pPr>
        <w:numPr>
          <w:ilvl w:val="0"/>
          <w:numId w:val="8"/>
        </w:numPr>
        <w:spacing w:line="360" w:lineRule="auto"/>
        <w:ind w:left="-567" w:firstLine="709"/>
        <w:rPr>
          <w:lang w:val="en-US"/>
        </w:rPr>
      </w:pPr>
      <w:r>
        <w:t>потребность клиентов банка в кредитных ресурсах</w:t>
      </w:r>
      <w:r>
        <w:rPr>
          <w:lang w:val="en-US"/>
        </w:rPr>
        <w:t>;</w:t>
      </w:r>
    </w:p>
    <w:p w:rsidR="00267B32" w:rsidRDefault="00267B32">
      <w:pPr>
        <w:numPr>
          <w:ilvl w:val="0"/>
          <w:numId w:val="8"/>
        </w:numPr>
        <w:spacing w:line="360" w:lineRule="auto"/>
        <w:ind w:left="-567" w:firstLine="709"/>
      </w:pPr>
      <w:r>
        <w:t xml:space="preserve">прогноз динамики процентных ставок на рынке кредитов. </w:t>
      </w:r>
    </w:p>
    <w:p w:rsidR="00267B32" w:rsidRDefault="00267B32">
      <w:pPr>
        <w:spacing w:line="360" w:lineRule="auto"/>
        <w:ind w:left="-567"/>
      </w:pPr>
      <w:r>
        <w:tab/>
        <w:t>Если есть основания ожидать снижения процентных ставок</w:t>
      </w:r>
      <w:r>
        <w:rPr>
          <w:lang w:val="en-US"/>
        </w:rPr>
        <w:t>,</w:t>
      </w:r>
      <w:r>
        <w:t xml:space="preserve"> то для банка более рационально вложить средства в  ценные бумаги. И наоборот</w:t>
      </w:r>
      <w:r>
        <w:rPr>
          <w:lang w:val="en-US"/>
        </w:rPr>
        <w:t>,</w:t>
      </w:r>
      <w:r>
        <w:t xml:space="preserve"> если есть вероятность повышения процентных ставок</w:t>
      </w:r>
      <w:r>
        <w:rPr>
          <w:lang w:val="en-US"/>
        </w:rPr>
        <w:t>,</w:t>
      </w:r>
      <w:r>
        <w:t xml:space="preserve"> то банк должен воздержаться от дальнейшей покупки твердопроцентных ценных бумаги постараться продать имеющиеся на балансе.</w:t>
      </w:r>
    </w:p>
    <w:p w:rsidR="00267B32" w:rsidRDefault="00267B32">
      <w:pPr>
        <w:spacing w:line="360" w:lineRule="auto"/>
        <w:ind w:left="-567"/>
      </w:pPr>
      <w:r>
        <w:tab/>
      </w:r>
      <w:r>
        <w:tab/>
        <w:t>Банк выступает в роли самостоятельного торговца</w:t>
      </w:r>
      <w:r>
        <w:rPr>
          <w:lang w:val="en-US"/>
        </w:rPr>
        <w:t>,</w:t>
      </w:r>
      <w:r>
        <w:t xml:space="preserve"> приобретая ценные бумаги для собственного портфеля или продавая ценные бумаги из собственного портфеля.</w:t>
      </w:r>
    </w:p>
    <w:p w:rsidR="00267B32" w:rsidRDefault="00267B32">
      <w:pPr>
        <w:spacing w:line="360" w:lineRule="auto"/>
        <w:ind w:left="-567"/>
      </w:pPr>
      <w:r>
        <w:tab/>
        <w:t>Такие операции банки осуществляют за собственный счет</w:t>
      </w:r>
      <w:r>
        <w:rPr>
          <w:lang w:val="en-US"/>
        </w:rPr>
        <w:t>,</w:t>
      </w:r>
      <w:r>
        <w:t xml:space="preserve"> и основная цель</w:t>
      </w:r>
      <w:r>
        <w:rPr>
          <w:lang w:val="en-US"/>
        </w:rPr>
        <w:t>,</w:t>
      </w:r>
      <w:r>
        <w:t xml:space="preserve"> которую они могут при этом преследовать</w:t>
      </w:r>
      <w:r>
        <w:rPr>
          <w:lang w:val="en-US"/>
        </w:rPr>
        <w:t>,</w:t>
      </w:r>
      <w:r>
        <w:t xml:space="preserve"> - извлечение дохода из разности курсов на одни и те же ценные бумаги на различных биржах или иных сегментах рынка. Эти операции требуют очень быстрого проведения сделок и в конечном итоге способствуют выравниванию курсов на ценные бумаги на различных биржах и иных сегментах рынка.</w:t>
      </w:r>
    </w:p>
    <w:p w:rsidR="00267B32" w:rsidRDefault="00267B32">
      <w:pPr>
        <w:spacing w:line="360" w:lineRule="auto"/>
        <w:ind w:left="-567"/>
      </w:pPr>
      <w:r>
        <w:tab/>
        <w:t>Собственные ценные бумаги - акции - банки выпускают с целью формирования собственного уставного капитала и последующего его увеличения</w:t>
      </w:r>
      <w:r>
        <w:rPr>
          <w:lang w:val="en-US"/>
        </w:rPr>
        <w:t>,</w:t>
      </w:r>
      <w:r>
        <w:t xml:space="preserve"> а при формировании дополнительных заемных средств банки выпускают собственные долговые обязательства - облигации</w:t>
      </w:r>
      <w:r>
        <w:rPr>
          <w:lang w:val="en-US"/>
        </w:rPr>
        <w:t>,</w:t>
      </w:r>
      <w:r>
        <w:t xml:space="preserve"> депозитные и сберегательные сертификаты</w:t>
      </w:r>
      <w:r>
        <w:rPr>
          <w:lang w:val="en-US"/>
        </w:rPr>
        <w:t>,</w:t>
      </w:r>
      <w:r>
        <w:t xml:space="preserve"> векселя.</w:t>
      </w:r>
    </w:p>
    <w:p w:rsidR="00267B32" w:rsidRDefault="00267B32">
      <w:pPr>
        <w:spacing w:line="360" w:lineRule="auto"/>
        <w:ind w:left="-567"/>
      </w:pPr>
      <w:r>
        <w:tab/>
        <w:t>Кроме этого</w:t>
      </w:r>
      <w:r>
        <w:rPr>
          <w:lang w:val="en-US"/>
        </w:rPr>
        <w:t>,</w:t>
      </w:r>
      <w:r>
        <w:t xml:space="preserve"> банки могут выпускать производные ценные бумаги - опционы.</w:t>
      </w:r>
    </w:p>
    <w:p w:rsidR="00267B32" w:rsidRDefault="00267B32">
      <w:pPr>
        <w:spacing w:line="360" w:lineRule="auto"/>
        <w:ind w:left="-567"/>
      </w:pPr>
      <w:r>
        <w:tab/>
        <w:t>В настоящее время наиболее жесткому контролю со стороны государства подвергаются выпуски акций и облигаций. Введение такого контроля позволяет провести упорядочение выпуска банками своих акций и облигаций</w:t>
      </w:r>
      <w:r>
        <w:rPr>
          <w:lang w:val="en-US"/>
        </w:rPr>
        <w:t>,</w:t>
      </w:r>
      <w:r>
        <w:t xml:space="preserve"> обеспечив необходимую степень гласности и открытости этого процесса </w:t>
      </w:r>
      <w:r>
        <w:rPr>
          <w:lang w:val="en-US"/>
        </w:rPr>
        <w:t>,</w:t>
      </w:r>
      <w:r>
        <w:t xml:space="preserve"> а также создать равные условия всем участникам</w:t>
      </w:r>
    </w:p>
    <w:p w:rsidR="00267B32" w:rsidRDefault="00267B32">
      <w:pPr>
        <w:spacing w:line="360" w:lineRule="auto"/>
        <w:ind w:left="-567"/>
      </w:pPr>
      <w:r>
        <w:t>рынка для доступа к информации о выпускаемых ценных бумагах.</w:t>
      </w:r>
    </w:p>
    <w:p w:rsidR="00267B32" w:rsidRDefault="00267B32">
      <w:pPr>
        <w:spacing w:line="360" w:lineRule="auto"/>
        <w:ind w:left="-567"/>
      </w:pPr>
      <w:r>
        <w:tab/>
        <w:t>Коммерческие банки в качестве профессиональных участников рынка ценных бумаг вправе по соглашению с эмитентом осуществлять организацию выпуска ценных бумаг.</w:t>
      </w:r>
    </w:p>
    <w:p w:rsidR="00267B32" w:rsidRDefault="00267B32">
      <w:pPr>
        <w:spacing w:line="360" w:lineRule="auto"/>
        <w:ind w:left="-567"/>
      </w:pPr>
      <w:r>
        <w:tab/>
        <w:t>При этом эмитент и банк</w:t>
      </w:r>
      <w:r>
        <w:rPr>
          <w:lang w:val="en-US"/>
        </w:rPr>
        <w:t>,</w:t>
      </w:r>
      <w:r>
        <w:t xml:space="preserve"> выступающий организатором выпуска ценных бумаг эмитента</w:t>
      </w:r>
      <w:r>
        <w:rPr>
          <w:lang w:val="en-US"/>
        </w:rPr>
        <w:t>,</w:t>
      </w:r>
      <w:r>
        <w:t xml:space="preserve"> производящий по соглашению с эмитентом продажу ценных бумаг их первым владельцам</w:t>
      </w:r>
      <w:r>
        <w:rPr>
          <w:lang w:val="en-US"/>
        </w:rPr>
        <w:t>,</w:t>
      </w:r>
      <w:r>
        <w:t xml:space="preserve"> обязаны обеспечить им равные условия для приобретения акций.</w:t>
      </w:r>
    </w:p>
    <w:p w:rsidR="00267B32" w:rsidRDefault="00267B32">
      <w:pPr>
        <w:spacing w:line="360" w:lineRule="auto"/>
        <w:ind w:left="-567"/>
      </w:pPr>
      <w:r>
        <w:tab/>
      </w:r>
      <w:r>
        <w:tab/>
        <w:t>Коммерческие банки</w:t>
      </w:r>
      <w:r>
        <w:rPr>
          <w:lang w:val="en-US"/>
        </w:rPr>
        <w:t>,</w:t>
      </w:r>
      <w:r>
        <w:t xml:space="preserve"> выступая в роли инвестиционных компаний</w:t>
      </w:r>
      <w:r>
        <w:rPr>
          <w:lang w:val="en-US"/>
        </w:rPr>
        <w:t>,</w:t>
      </w:r>
      <w:r>
        <w:t xml:space="preserve"> могут выдавать гарантии по размещению ценных бумаг в пользу третьих лиц.</w:t>
      </w:r>
    </w:p>
    <w:p w:rsidR="00267B32" w:rsidRDefault="00267B32">
      <w:pPr>
        <w:spacing w:line="360" w:lineRule="auto"/>
        <w:ind w:left="-567"/>
      </w:pPr>
      <w:r>
        <w:tab/>
        <w:t>Это своего рода страхование риска инвестиционных компаний или эмиссионных консорциумов (синдикатов)</w:t>
      </w:r>
      <w:r>
        <w:rPr>
          <w:lang w:val="en-US"/>
        </w:rPr>
        <w:t>,</w:t>
      </w:r>
      <w:r>
        <w:t xml:space="preserve"> занимающихся размещением ценных бумаг.</w:t>
      </w:r>
    </w:p>
    <w:p w:rsidR="00267B32" w:rsidRDefault="00267B32">
      <w:pPr>
        <w:spacing w:line="360" w:lineRule="auto"/>
        <w:ind w:left="-567"/>
      </w:pPr>
      <w:r>
        <w:tab/>
        <w:t>Коммерческие банки</w:t>
      </w:r>
      <w:r>
        <w:rPr>
          <w:lang w:val="en-US"/>
        </w:rPr>
        <w:t>,</w:t>
      </w:r>
      <w:r>
        <w:t xml:space="preserve"> выступающие гарантами при эмиссии ценных бумаг</w:t>
      </w:r>
      <w:r>
        <w:rPr>
          <w:lang w:val="en-US"/>
        </w:rPr>
        <w:t>,</w:t>
      </w:r>
      <w:r>
        <w:t xml:space="preserve"> гарантируют эмиссионному консорциуму или инвестиционной компании </w:t>
      </w:r>
      <w:r>
        <w:rPr>
          <w:lang w:val="en-US"/>
        </w:rPr>
        <w:t>,</w:t>
      </w:r>
      <w:r>
        <w:t xml:space="preserve"> проводящим размещение ценных бумаг</w:t>
      </w:r>
      <w:r>
        <w:rPr>
          <w:lang w:val="en-US"/>
        </w:rPr>
        <w:t>,</w:t>
      </w:r>
      <w:r>
        <w:t xml:space="preserve"> что если заем или акции не будут размещены</w:t>
      </w:r>
      <w:r>
        <w:rPr>
          <w:lang w:val="en-US"/>
        </w:rPr>
        <w:t>,</w:t>
      </w:r>
      <w:r>
        <w:t xml:space="preserve"> они примут их на себя по обусловленному курсу</w:t>
      </w:r>
      <w:r>
        <w:rPr>
          <w:lang w:val="en-US"/>
        </w:rPr>
        <w:t>;</w:t>
      </w:r>
      <w:r>
        <w:t xml:space="preserve"> если же заем или акции будут размещены</w:t>
      </w:r>
      <w:r>
        <w:rPr>
          <w:lang w:val="en-US"/>
        </w:rPr>
        <w:t>,</w:t>
      </w:r>
      <w:r>
        <w:t xml:space="preserve"> то они получат комиссию и вознаграждение </w:t>
      </w:r>
    </w:p>
    <w:p w:rsidR="00267B32" w:rsidRDefault="00267B32">
      <w:pPr>
        <w:spacing w:line="360" w:lineRule="auto"/>
        <w:ind w:left="-567"/>
      </w:pPr>
      <w:r>
        <w:t>за свой риск.</w:t>
      </w:r>
    </w:p>
    <w:p w:rsidR="00267B32" w:rsidRDefault="00267B32">
      <w:pPr>
        <w:spacing w:line="360" w:lineRule="auto"/>
        <w:ind w:left="-567"/>
      </w:pPr>
      <w:r>
        <w:tab/>
        <w:t xml:space="preserve">Банки в качестве финансового брокера на рынке ценных бумаг выполняют посреднические  функции при купле-продаже ценных бумаг за счет и по поручению клиента на основании договора комиссии или договора поручения.  </w:t>
      </w:r>
    </w:p>
    <w:p w:rsidR="00267B32" w:rsidRDefault="00267B32">
      <w:pPr>
        <w:spacing w:line="360" w:lineRule="auto"/>
        <w:ind w:left="-567"/>
      </w:pPr>
      <w:r>
        <w:t xml:space="preserve"> </w:t>
      </w:r>
    </w:p>
    <w:p w:rsidR="00267B32" w:rsidRDefault="00267B32">
      <w:pPr>
        <w:spacing w:line="360" w:lineRule="auto"/>
        <w:ind w:left="-567"/>
      </w:pPr>
      <w:r>
        <w:t xml:space="preserve"> </w:t>
      </w:r>
    </w:p>
    <w:p w:rsidR="00267B32" w:rsidRDefault="00267B32">
      <w:pPr>
        <w:numPr>
          <w:ilvl w:val="0"/>
          <w:numId w:val="9"/>
        </w:numPr>
        <w:jc w:val="center"/>
        <w:rPr>
          <w:b/>
          <w:sz w:val="28"/>
        </w:rPr>
      </w:pPr>
      <w:r>
        <w:rPr>
          <w:b/>
          <w:sz w:val="28"/>
        </w:rPr>
        <w:t>Коммерческие банки как эмитенты ценных бумаг.</w:t>
      </w:r>
    </w:p>
    <w:p w:rsidR="00267B32" w:rsidRDefault="00267B32">
      <w:pPr>
        <w:spacing w:line="360" w:lineRule="auto"/>
        <w:ind w:left="-567"/>
        <w:rPr>
          <w:b/>
          <w:sz w:val="28"/>
        </w:rPr>
      </w:pPr>
    </w:p>
    <w:p w:rsidR="00267B32" w:rsidRDefault="00267B32">
      <w:pPr>
        <w:spacing w:line="360" w:lineRule="auto"/>
        <w:ind w:left="-567"/>
      </w:pPr>
      <w:r>
        <w:tab/>
        <w:t>Эмиссионные операции банка - это деятельность по выпуску банком собственных ценных бумаг. Банк</w:t>
      </w:r>
      <w:r>
        <w:rPr>
          <w:lang w:val="en-US"/>
        </w:rPr>
        <w:t>,</w:t>
      </w:r>
      <w:r>
        <w:t xml:space="preserve"> осуществляющий выпуск ценных бумаг </w:t>
      </w:r>
      <w:r>
        <w:rPr>
          <w:lang w:val="en-US"/>
        </w:rPr>
        <w:t>,</w:t>
      </w:r>
      <w:r>
        <w:t xml:space="preserve"> является эмитентом.</w:t>
      </w:r>
    </w:p>
    <w:p w:rsidR="00267B32" w:rsidRDefault="00267B32">
      <w:pPr>
        <w:spacing w:line="360" w:lineRule="auto"/>
        <w:ind w:left="-567"/>
      </w:pPr>
      <w:r>
        <w:tab/>
      </w:r>
      <w:r>
        <w:tab/>
        <w:t>Правовой основой эмиссионной деятельности являются Гражданский кодекс РФ</w:t>
      </w:r>
      <w:r>
        <w:rPr>
          <w:lang w:val="en-US"/>
        </w:rPr>
        <w:t>,</w:t>
      </w:r>
      <w:r>
        <w:t xml:space="preserve"> Закон РФ </w:t>
      </w:r>
      <w:r>
        <w:rPr>
          <w:lang w:val="en-US"/>
        </w:rPr>
        <w:t>«</w:t>
      </w:r>
      <w:r>
        <w:t>О рынке ценных бумаг</w:t>
      </w:r>
      <w:r>
        <w:rPr>
          <w:lang w:val="en-US"/>
        </w:rPr>
        <w:t>»</w:t>
      </w:r>
      <w:r>
        <w:t xml:space="preserve"> от 22 апреля 1996 г.</w:t>
      </w:r>
      <w:r>
        <w:rPr>
          <w:lang w:val="en-US"/>
        </w:rPr>
        <w:t>,</w:t>
      </w:r>
      <w:r>
        <w:t xml:space="preserve">  Закон</w:t>
      </w:r>
      <w:r>
        <w:rPr>
          <w:lang w:val="en-US"/>
        </w:rPr>
        <w:t xml:space="preserve"> «</w:t>
      </w:r>
      <w:r>
        <w:t>О банках и банковской деятельности</w:t>
      </w:r>
      <w:r>
        <w:rPr>
          <w:lang w:val="en-US"/>
        </w:rPr>
        <w:t>»</w:t>
      </w:r>
      <w:r>
        <w:t xml:space="preserve"> от 2 декабря 1990г. ( с изменениями и дополнениями от 24 июня 1992 г.</w:t>
      </w:r>
      <w:r>
        <w:rPr>
          <w:lang w:val="en-US"/>
        </w:rPr>
        <w:t>,</w:t>
      </w:r>
      <w:r>
        <w:t xml:space="preserve"> Закон РФ </w:t>
      </w:r>
      <w:r>
        <w:rPr>
          <w:lang w:val="en-US"/>
        </w:rPr>
        <w:t>«</w:t>
      </w:r>
      <w:r>
        <w:t>Об акционерных обществах</w:t>
      </w:r>
      <w:r>
        <w:rPr>
          <w:lang w:val="en-US"/>
        </w:rPr>
        <w:t>»</w:t>
      </w:r>
      <w:r>
        <w:t xml:space="preserve"> от 26 декабря 1995 г.</w:t>
      </w:r>
      <w:r>
        <w:rPr>
          <w:lang w:val="en-US"/>
        </w:rPr>
        <w:t>,</w:t>
      </w:r>
      <w:r>
        <w:t xml:space="preserve"> Инструкция </w:t>
      </w:r>
      <w:r>
        <w:rPr>
          <w:lang w:val="en-US"/>
        </w:rPr>
        <w:t>N8 «</w:t>
      </w:r>
      <w:r>
        <w:t>О правилах выпуска и регистрации ценных бумаг кредитными организациями на территории Российской Федерации</w:t>
      </w:r>
      <w:r>
        <w:rPr>
          <w:lang w:val="en-US"/>
        </w:rPr>
        <w:t>»</w:t>
      </w:r>
      <w:r>
        <w:t xml:space="preserve"> от 17 сентября 1996 г.( с изменениями и дополнениями от 8 августа 1997 г.). Режим эмиссионных операций банка определяется также антимонопольным законодательством и нормативными актами по ценным бумагам в той части</w:t>
      </w:r>
      <w:r>
        <w:rPr>
          <w:lang w:val="en-US"/>
        </w:rPr>
        <w:t>,</w:t>
      </w:r>
      <w:r>
        <w:t xml:space="preserve"> в какой они содержат нормы </w:t>
      </w:r>
      <w:r>
        <w:rPr>
          <w:lang w:val="en-US"/>
        </w:rPr>
        <w:t>,</w:t>
      </w:r>
      <w:r>
        <w:t xml:space="preserve"> распространяющиеся на банки.  </w:t>
      </w:r>
    </w:p>
    <w:p w:rsidR="00267B32" w:rsidRDefault="00267B32">
      <w:pPr>
        <w:spacing w:line="360" w:lineRule="auto"/>
        <w:rPr>
          <w:lang w:val="en-US"/>
        </w:rPr>
      </w:pPr>
      <w:r>
        <w:t xml:space="preserve">             Эмиссия ценных бумаг банками имеет следующие цели</w:t>
      </w:r>
      <w:r>
        <w:rPr>
          <w:lang w:val="en-US"/>
        </w:rPr>
        <w:t>:</w:t>
      </w:r>
    </w:p>
    <w:p w:rsidR="00267B32" w:rsidRDefault="00267B32">
      <w:pPr>
        <w:numPr>
          <w:ilvl w:val="0"/>
          <w:numId w:val="7"/>
        </w:numPr>
        <w:spacing w:line="360" w:lineRule="auto"/>
        <w:ind w:left="1003"/>
        <w:rPr>
          <w:lang w:val="en-US"/>
        </w:rPr>
      </w:pPr>
      <w:r>
        <w:t>привлечение дополнительных денежных ресурсов для размещения их в активы банка</w:t>
      </w:r>
      <w:r>
        <w:rPr>
          <w:lang w:val="en-US"/>
        </w:rPr>
        <w:t>,</w:t>
      </w:r>
      <w:r>
        <w:t xml:space="preserve"> оптимизация структуры привлеченных денежных средств</w:t>
      </w:r>
      <w:r>
        <w:rPr>
          <w:lang w:val="en-US"/>
        </w:rPr>
        <w:t>;</w:t>
      </w:r>
    </w:p>
    <w:p w:rsidR="00267B32" w:rsidRDefault="00267B32">
      <w:pPr>
        <w:numPr>
          <w:ilvl w:val="0"/>
          <w:numId w:val="7"/>
        </w:numPr>
        <w:spacing w:line="360" w:lineRule="auto"/>
        <w:ind w:left="993"/>
      </w:pPr>
      <w:r>
        <w:t>оформление организационно-правового статуса банка в качестве акционерного общества и формирование системы контроля - через владение акциями</w:t>
      </w:r>
      <w:r>
        <w:rPr>
          <w:lang w:val="en-US"/>
        </w:rPr>
        <w:t>,</w:t>
      </w:r>
      <w:r>
        <w:t xml:space="preserve"> участие банка в органах управления</w:t>
      </w:r>
      <w:r>
        <w:rPr>
          <w:lang w:val="en-US"/>
        </w:rPr>
        <w:t>;</w:t>
      </w:r>
    </w:p>
    <w:p w:rsidR="00267B32" w:rsidRDefault="00267B32">
      <w:pPr>
        <w:numPr>
          <w:ilvl w:val="0"/>
          <w:numId w:val="7"/>
        </w:numPr>
        <w:spacing w:line="360" w:lineRule="auto"/>
        <w:ind w:left="1003"/>
      </w:pPr>
      <w:r>
        <w:t>предоставление дополнительных услуг клиентам на основе выпуска обращающихся фондовых инструментов</w:t>
      </w:r>
      <w:r>
        <w:rPr>
          <w:lang w:val="en-US"/>
        </w:rPr>
        <w:t>,</w:t>
      </w:r>
      <w:r>
        <w:t xml:space="preserve"> расширяя возможности инвестирования в сравнении с традиционными расчетно-депозитарными операциями</w:t>
      </w:r>
      <w:r>
        <w:rPr>
          <w:lang w:val="en-US"/>
        </w:rPr>
        <w:t>;</w:t>
      </w:r>
    </w:p>
    <w:p w:rsidR="00267B32" w:rsidRDefault="00267B32">
      <w:pPr>
        <w:numPr>
          <w:ilvl w:val="0"/>
          <w:numId w:val="7"/>
        </w:numPr>
        <w:spacing w:line="360" w:lineRule="auto"/>
        <w:ind w:left="1003"/>
      </w:pPr>
      <w:r>
        <w:t>содействие снижению неплатежей в хозяйстве на основе организации вексельных взаиморасчетов</w:t>
      </w:r>
      <w:r>
        <w:rPr>
          <w:lang w:val="en-US"/>
        </w:rPr>
        <w:t>.</w:t>
      </w:r>
    </w:p>
    <w:p w:rsidR="00267B32" w:rsidRDefault="00267B32">
      <w:pPr>
        <w:spacing w:line="360" w:lineRule="auto"/>
        <w:ind w:left="720"/>
      </w:pPr>
    </w:p>
    <w:p w:rsidR="00267B32" w:rsidRDefault="00267B32">
      <w:pPr>
        <w:spacing w:line="360" w:lineRule="auto"/>
      </w:pPr>
      <w:r>
        <w:tab/>
        <w:t>К основным принципам эмиссии ценных бумаг относят</w:t>
      </w:r>
      <w:r>
        <w:rPr>
          <w:lang w:val="en-US"/>
        </w:rPr>
        <w:t>:</w:t>
      </w:r>
      <w:r>
        <w:tab/>
      </w:r>
      <w:r>
        <w:tab/>
      </w:r>
    </w:p>
    <w:p w:rsidR="00267B32" w:rsidRDefault="00267B32">
      <w:pPr>
        <w:numPr>
          <w:ilvl w:val="0"/>
          <w:numId w:val="7"/>
        </w:numPr>
        <w:spacing w:line="360" w:lineRule="auto"/>
        <w:ind w:left="1003"/>
        <w:rPr>
          <w:lang w:val="en-US"/>
        </w:rPr>
      </w:pPr>
      <w:r>
        <w:t>соответствие интересам инвесторов - клиентов банка по риску</w:t>
      </w:r>
      <w:r>
        <w:rPr>
          <w:lang w:val="en-US"/>
        </w:rPr>
        <w:t>,</w:t>
      </w:r>
      <w:r>
        <w:t xml:space="preserve"> доходности и ликвидности</w:t>
      </w:r>
      <w:r>
        <w:rPr>
          <w:lang w:val="en-US"/>
        </w:rPr>
        <w:t>;</w:t>
      </w:r>
    </w:p>
    <w:p w:rsidR="00267B32" w:rsidRDefault="00267B32">
      <w:pPr>
        <w:numPr>
          <w:ilvl w:val="0"/>
          <w:numId w:val="7"/>
        </w:numPr>
        <w:spacing w:line="360" w:lineRule="auto"/>
        <w:ind w:left="1003"/>
      </w:pPr>
      <w:r>
        <w:t>соответствие интересам банка по объемам и срокам привлекаемых ресурсов</w:t>
      </w:r>
      <w:r>
        <w:rPr>
          <w:lang w:val="en-US"/>
        </w:rPr>
        <w:t>,</w:t>
      </w:r>
      <w:r>
        <w:t xml:space="preserve"> их цене по сравнению с другими видами денежных обязательств</w:t>
      </w:r>
      <w:r>
        <w:rPr>
          <w:lang w:val="en-US"/>
        </w:rPr>
        <w:t>,</w:t>
      </w:r>
      <w:r>
        <w:t xml:space="preserve"> по условиям налогообложения</w:t>
      </w:r>
      <w:r>
        <w:rPr>
          <w:lang w:val="en-US"/>
        </w:rPr>
        <w:t>,</w:t>
      </w:r>
      <w:r>
        <w:t xml:space="preserve"> затратам на размещение</w:t>
      </w:r>
      <w:r>
        <w:rPr>
          <w:lang w:val="en-US"/>
        </w:rPr>
        <w:t>,</w:t>
      </w:r>
      <w:r>
        <w:t xml:space="preserve"> рискам</w:t>
      </w:r>
      <w:r>
        <w:rPr>
          <w:lang w:val="en-US"/>
        </w:rPr>
        <w:t>,</w:t>
      </w:r>
      <w:r>
        <w:t xml:space="preserve"> которые несет банк</w:t>
      </w:r>
      <w:r>
        <w:rPr>
          <w:lang w:val="en-US"/>
        </w:rPr>
        <w:t>,</w:t>
      </w:r>
      <w:r>
        <w:t xml:space="preserve"> и т.д.</w:t>
      </w:r>
      <w:r>
        <w:rPr>
          <w:lang w:val="en-US"/>
        </w:rPr>
        <w:t>;</w:t>
      </w:r>
    </w:p>
    <w:p w:rsidR="00267B32" w:rsidRDefault="00267B32">
      <w:pPr>
        <w:numPr>
          <w:ilvl w:val="0"/>
          <w:numId w:val="7"/>
        </w:numPr>
        <w:spacing w:line="360" w:lineRule="auto"/>
        <w:ind w:left="1003"/>
      </w:pPr>
      <w:r>
        <w:t>связь с активами в форме ценных бумаг (контроль маржи между доходов от инвестиций в фондовые ценности и расходами на выплату дивидендов и процентов</w:t>
      </w:r>
      <w:r>
        <w:rPr>
          <w:lang w:val="en-US"/>
        </w:rPr>
        <w:t>,</w:t>
      </w:r>
      <w:r>
        <w:t xml:space="preserve"> формирование относительно замкнутого оборота средств по привлечению ресурсов на основе выпуска ценных бумаг и вложению их в фондовые инструменты)</w:t>
      </w:r>
      <w:r>
        <w:rPr>
          <w:lang w:val="en-US"/>
        </w:rPr>
        <w:t>;</w:t>
      </w:r>
    </w:p>
    <w:p w:rsidR="00267B32" w:rsidRDefault="00267B32">
      <w:pPr>
        <w:numPr>
          <w:ilvl w:val="0"/>
          <w:numId w:val="7"/>
        </w:numPr>
        <w:spacing w:line="360" w:lineRule="auto"/>
        <w:ind w:left="1003"/>
      </w:pPr>
      <w:r>
        <w:t>конструирование ценных бумаг как финансовых продуктов</w:t>
      </w:r>
      <w:r>
        <w:rPr>
          <w:lang w:val="en-US"/>
        </w:rPr>
        <w:t>,</w:t>
      </w:r>
      <w:r>
        <w:t xml:space="preserve"> новых товаров</w:t>
      </w:r>
      <w:r>
        <w:rPr>
          <w:lang w:val="en-US"/>
        </w:rPr>
        <w:t>,</w:t>
      </w:r>
      <w:r>
        <w:t xml:space="preserve"> сочетающих стандартность с финансовыми инновациями</w:t>
      </w:r>
      <w:r>
        <w:rPr>
          <w:lang w:val="en-US"/>
        </w:rPr>
        <w:t>,</w:t>
      </w:r>
      <w:r>
        <w:t xml:space="preserve"> модифицируемостью</w:t>
      </w:r>
      <w:r>
        <w:rPr>
          <w:lang w:val="en-US"/>
        </w:rPr>
        <w:t>,</w:t>
      </w:r>
      <w:r>
        <w:t xml:space="preserve"> индивидуальными качествами</w:t>
      </w:r>
      <w:r>
        <w:rPr>
          <w:lang w:val="en-US"/>
        </w:rPr>
        <w:t>;</w:t>
      </w:r>
    </w:p>
    <w:p w:rsidR="00267B32" w:rsidRDefault="00267B32">
      <w:pPr>
        <w:numPr>
          <w:ilvl w:val="0"/>
          <w:numId w:val="7"/>
        </w:numPr>
        <w:spacing w:line="360" w:lineRule="auto"/>
        <w:ind w:left="1003"/>
      </w:pPr>
      <w:r>
        <w:t>плановый характер эмиссии (управление аккумуляцией резервов банка в форме ценных бумаг).</w:t>
      </w:r>
    </w:p>
    <w:p w:rsidR="00267B32" w:rsidRDefault="00267B32">
      <w:pPr>
        <w:spacing w:line="360" w:lineRule="auto"/>
        <w:ind w:firstLine="720"/>
      </w:pPr>
      <w:r>
        <w:t xml:space="preserve">Коммерческий банк может эмитировать акции </w:t>
      </w:r>
      <w:r>
        <w:rPr>
          <w:lang w:val="en-US"/>
        </w:rPr>
        <w:t>,</w:t>
      </w:r>
      <w:r>
        <w:t xml:space="preserve"> облигации</w:t>
      </w:r>
      <w:r>
        <w:rPr>
          <w:lang w:val="en-US"/>
        </w:rPr>
        <w:t>,</w:t>
      </w:r>
      <w:r>
        <w:t xml:space="preserve"> а также выпускать инструменты денежного рынка  - депозитные и сберегательные сертификаты</w:t>
      </w:r>
      <w:r>
        <w:rPr>
          <w:lang w:val="en-US"/>
        </w:rPr>
        <w:t>,</w:t>
      </w:r>
      <w:r>
        <w:t xml:space="preserve"> векселя.</w:t>
      </w:r>
    </w:p>
    <w:p w:rsidR="00267B32" w:rsidRDefault="00267B32">
      <w:pPr>
        <w:spacing w:line="360" w:lineRule="auto"/>
        <w:ind w:firstLine="720"/>
      </w:pPr>
      <w:r>
        <w:t>Если на основе эмиссии акций и облигаций формируется собственный и заемный капитал банка</w:t>
      </w:r>
      <w:r>
        <w:rPr>
          <w:lang w:val="en-US"/>
        </w:rPr>
        <w:t>,</w:t>
      </w:r>
      <w:r>
        <w:t xml:space="preserve"> то выпуск сертификатов и векселей можно рассматривать как привлечение управляемых депозитов</w:t>
      </w:r>
      <w:r>
        <w:rPr>
          <w:lang w:val="en-US"/>
        </w:rPr>
        <w:t>,</w:t>
      </w:r>
      <w:r>
        <w:t xml:space="preserve"> или безотзывных вкладов.  Несмотря на то</w:t>
      </w:r>
      <w:r>
        <w:rPr>
          <w:lang w:val="en-US"/>
        </w:rPr>
        <w:t>,</w:t>
      </w:r>
      <w:r>
        <w:t xml:space="preserve"> что ни действующее банковское законодательство РФ</w:t>
      </w:r>
      <w:r>
        <w:rPr>
          <w:lang w:val="en-US"/>
        </w:rPr>
        <w:t>,</w:t>
      </w:r>
      <w:r>
        <w:t xml:space="preserve"> ни методические материалы Центрального банка РФ не содержат четких критериев разграничения заемных и привлеченных (депонированных) средств коммерческих банков</w:t>
      </w:r>
      <w:r>
        <w:rPr>
          <w:lang w:val="en-US"/>
        </w:rPr>
        <w:t>,</w:t>
      </w:r>
      <w:r>
        <w:t xml:space="preserve"> различия между этими способами заимствования средств существуют. Это различие прежде всего выражается в месте и статусе разных видов ценных бумаг на финансовом рынке. Облигации представляют собой инструмент долгосрочного капитала</w:t>
      </w:r>
      <w:r>
        <w:rPr>
          <w:lang w:val="en-US"/>
        </w:rPr>
        <w:t>,</w:t>
      </w:r>
      <w:r>
        <w:t xml:space="preserve"> а сертификаты и векселя (как долговые обязательства) - инструменты рынка краткосрочного и среднесрочного капитала</w:t>
      </w:r>
      <w:r>
        <w:rPr>
          <w:lang w:val="en-US"/>
        </w:rPr>
        <w:t>,</w:t>
      </w:r>
      <w:r>
        <w:t xml:space="preserve"> то есть денежного рынка.</w:t>
      </w:r>
    </w:p>
    <w:p w:rsidR="00267B32" w:rsidRDefault="00267B32">
      <w:pPr>
        <w:spacing w:line="360" w:lineRule="auto"/>
        <w:ind w:firstLine="720"/>
      </w:pPr>
      <w:r>
        <w:t xml:space="preserve">Право эмиссии собственных акций и облигаций имеет коммерческий банк </w:t>
      </w:r>
      <w:r>
        <w:rPr>
          <w:lang w:val="en-US"/>
        </w:rPr>
        <w:t>,</w:t>
      </w:r>
      <w:r>
        <w:t xml:space="preserve"> образованный как акционерное общество</w:t>
      </w:r>
      <w:r>
        <w:rPr>
          <w:lang w:val="en-US"/>
        </w:rPr>
        <w:t>,</w:t>
      </w:r>
      <w:r>
        <w:t xml:space="preserve"> и это право  обусловлено его формой собственности. Векселя может выпускать любой коммерческий банк по истечению двух лет деятельности.</w:t>
      </w:r>
    </w:p>
    <w:p w:rsidR="00267B32" w:rsidRDefault="00267B32">
      <w:pPr>
        <w:spacing w:line="360" w:lineRule="auto"/>
        <w:ind w:firstLine="720"/>
        <w:rPr>
          <w:lang w:val="en-US"/>
        </w:rPr>
      </w:pPr>
      <w:r>
        <w:t xml:space="preserve">Инструкцией </w:t>
      </w:r>
      <w:r>
        <w:rPr>
          <w:lang w:val="en-US"/>
        </w:rPr>
        <w:t>N</w:t>
      </w:r>
      <w:r>
        <w:t xml:space="preserve">8 </w:t>
      </w:r>
      <w:r>
        <w:rPr>
          <w:lang w:val="en-US"/>
        </w:rPr>
        <w:t>"</w:t>
      </w:r>
      <w:r>
        <w:t xml:space="preserve"> О правилах выпуска и регистрации ценных бумаг кредитными организациями на территории Российской Федерации</w:t>
      </w:r>
      <w:r>
        <w:rPr>
          <w:lang w:val="en-US"/>
        </w:rPr>
        <w:t>"</w:t>
      </w:r>
      <w:r>
        <w:t xml:space="preserve"> регламентируется эмиссия ценных бумаг</w:t>
      </w:r>
      <w:r>
        <w:rPr>
          <w:lang w:val="en-US"/>
        </w:rPr>
        <w:t>,</w:t>
      </w:r>
      <w:r>
        <w:t xml:space="preserve"> которую акционерный банк может осуществлять в трех случаях</w:t>
      </w:r>
      <w:r>
        <w:rPr>
          <w:lang w:val="en-US"/>
        </w:rPr>
        <w:t>:</w:t>
      </w:r>
    </w:p>
    <w:p w:rsidR="00267B32" w:rsidRDefault="00267B32">
      <w:pPr>
        <w:numPr>
          <w:ilvl w:val="0"/>
          <w:numId w:val="7"/>
        </w:numPr>
        <w:spacing w:line="360" w:lineRule="auto"/>
        <w:ind w:left="1003"/>
      </w:pPr>
      <w:r>
        <w:t>при своем учреждении</w:t>
      </w:r>
      <w:r>
        <w:rPr>
          <w:lang w:val="en-US"/>
        </w:rPr>
        <w:t>;</w:t>
      </w:r>
    </w:p>
    <w:p w:rsidR="00267B32" w:rsidRDefault="00267B32">
      <w:pPr>
        <w:numPr>
          <w:ilvl w:val="0"/>
          <w:numId w:val="7"/>
        </w:numPr>
        <w:spacing w:line="360" w:lineRule="auto"/>
        <w:ind w:left="1003"/>
      </w:pPr>
      <w:r>
        <w:t xml:space="preserve">при увеличении размеров первоначального уставного капитала банка путем выпуска  дополнительных акций </w:t>
      </w:r>
      <w:r>
        <w:rPr>
          <w:lang w:val="en-US"/>
        </w:rPr>
        <w:t>;</w:t>
      </w:r>
    </w:p>
    <w:p w:rsidR="00267B32" w:rsidRDefault="00267B32">
      <w:pPr>
        <w:numPr>
          <w:ilvl w:val="0"/>
          <w:numId w:val="7"/>
        </w:numPr>
        <w:spacing w:line="360" w:lineRule="auto"/>
        <w:ind w:left="1003"/>
      </w:pPr>
      <w:r>
        <w:t>при привлечении банком заемного капитала путем выпуска облигаций и других долговых обязательств.</w:t>
      </w:r>
    </w:p>
    <w:p w:rsidR="00267B32" w:rsidRDefault="00267B32">
      <w:pPr>
        <w:spacing w:line="360" w:lineRule="auto"/>
        <w:ind w:firstLine="720"/>
      </w:pPr>
    </w:p>
    <w:p w:rsidR="00267B32" w:rsidRDefault="00267B32">
      <w:pPr>
        <w:spacing w:line="360" w:lineRule="auto"/>
        <w:ind w:firstLine="720"/>
      </w:pPr>
      <w:r>
        <w:t>Все выпуски ценных бумаг банков</w:t>
      </w:r>
      <w:r>
        <w:rPr>
          <w:lang w:val="en-US"/>
        </w:rPr>
        <w:t>,</w:t>
      </w:r>
      <w:r>
        <w:t xml:space="preserve"> как кредитных организаций </w:t>
      </w:r>
      <w:r>
        <w:rPr>
          <w:lang w:val="en-US"/>
        </w:rPr>
        <w:t>,</w:t>
      </w:r>
      <w:r>
        <w:t xml:space="preserve"> независимо от величины выпуска и количества инвесторов</w:t>
      </w:r>
      <w:r>
        <w:rPr>
          <w:lang w:val="en-US"/>
        </w:rPr>
        <w:t xml:space="preserve"> ,</w:t>
      </w:r>
      <w:r>
        <w:t xml:space="preserve"> подлежат государственной регистрации в регистрирующем органе - Департаменте контроля за деятельностью кредитных организаций на финансовых рынках Банка России или в территориальных учреждениях Банка России.  </w:t>
      </w:r>
    </w:p>
    <w:p w:rsidR="00267B32" w:rsidRDefault="00267B32">
      <w:pPr>
        <w:spacing w:line="360" w:lineRule="auto"/>
        <w:ind w:firstLine="720"/>
      </w:pPr>
      <w:r>
        <w:t>Непосредственно в Департаменте контроля за деятельностью кредитных организаций на финансовых рынках Банка России регистрируются</w:t>
      </w:r>
      <w:r>
        <w:rPr>
          <w:lang w:val="en-US"/>
        </w:rPr>
        <w:t>:</w:t>
      </w:r>
    </w:p>
    <w:p w:rsidR="00267B32" w:rsidRDefault="00267B32">
      <w:pPr>
        <w:numPr>
          <w:ilvl w:val="0"/>
          <w:numId w:val="7"/>
        </w:numPr>
        <w:spacing w:line="360" w:lineRule="auto"/>
        <w:ind w:left="1003"/>
        <w:rPr>
          <w:lang w:val="en-US"/>
        </w:rPr>
      </w:pPr>
      <w:r>
        <w:t>выпуски акций кредитных организаций с уставным капиталом 400 млрд. рублей (неденоминированных) и более (включая в расчет предполагаемые итоги выпуска) или с долей иностранного участия ( в т.ч. физических и юридических лиц из стран СНГ ) - свыше 50 %</w:t>
      </w:r>
      <w:r>
        <w:rPr>
          <w:lang w:val="en-US"/>
        </w:rPr>
        <w:t>;</w:t>
      </w:r>
    </w:p>
    <w:p w:rsidR="00267B32" w:rsidRDefault="00267B32">
      <w:pPr>
        <w:numPr>
          <w:ilvl w:val="0"/>
          <w:numId w:val="7"/>
        </w:numPr>
        <w:spacing w:line="360" w:lineRule="auto"/>
        <w:ind w:left="1003"/>
      </w:pPr>
      <w:r>
        <w:t>выпуски облигаций кредитных организаций на сумму 50 млрд. рублей и выше</w:t>
      </w:r>
      <w:r>
        <w:rPr>
          <w:lang w:val="en-US"/>
        </w:rPr>
        <w:t>;</w:t>
      </w:r>
    </w:p>
    <w:p w:rsidR="00267B32" w:rsidRDefault="00267B32">
      <w:pPr>
        <w:numPr>
          <w:ilvl w:val="0"/>
          <w:numId w:val="7"/>
        </w:numPr>
        <w:spacing w:line="360" w:lineRule="auto"/>
        <w:ind w:left="1003"/>
      </w:pPr>
      <w:r>
        <w:t xml:space="preserve">выпуски конвертируемых ценных бумаг кредитных организаций </w:t>
      </w:r>
      <w:r>
        <w:rPr>
          <w:lang w:val="en-US"/>
        </w:rPr>
        <w:t>,</w:t>
      </w:r>
      <w:r>
        <w:t xml:space="preserve"> независимо от размера выпуска и величины уставного капитала</w:t>
      </w:r>
      <w:r>
        <w:rPr>
          <w:lang w:val="en-US"/>
        </w:rPr>
        <w:t>,</w:t>
      </w:r>
      <w:r>
        <w:t xml:space="preserve"> рассчитанного с учетом предполагаемых итогов конвертации</w:t>
      </w:r>
      <w:r>
        <w:rPr>
          <w:lang w:val="en-US"/>
        </w:rPr>
        <w:t>;</w:t>
      </w:r>
      <w:r>
        <w:t xml:space="preserve"> </w:t>
      </w:r>
    </w:p>
    <w:p w:rsidR="00267B32" w:rsidRDefault="00267B32">
      <w:pPr>
        <w:numPr>
          <w:ilvl w:val="0"/>
          <w:numId w:val="7"/>
        </w:numPr>
        <w:spacing w:line="360" w:lineRule="auto"/>
        <w:ind w:left="1003"/>
      </w:pPr>
      <w:r>
        <w:t>выпуски ценных бумаг кредитных организаций</w:t>
      </w:r>
      <w:r>
        <w:rPr>
          <w:lang w:val="en-US"/>
        </w:rPr>
        <w:t>,</w:t>
      </w:r>
      <w:r>
        <w:t xml:space="preserve"> предназначенных для размещения за пределами Российской Федерации</w:t>
      </w:r>
      <w:r>
        <w:rPr>
          <w:lang w:val="en-US"/>
        </w:rPr>
        <w:t>,</w:t>
      </w:r>
      <w:r>
        <w:t xml:space="preserve"> которые разрешены  Федеральной комиссией по рынку ценных бумаг</w:t>
      </w:r>
      <w:r>
        <w:rPr>
          <w:lang w:val="en-US"/>
        </w:rPr>
        <w:t>,</w:t>
      </w:r>
      <w:r>
        <w:t xml:space="preserve"> независимо от объема выпуска .</w:t>
      </w:r>
    </w:p>
    <w:p w:rsidR="00267B32" w:rsidRDefault="00267B32">
      <w:pPr>
        <w:spacing w:line="360" w:lineRule="auto"/>
      </w:pPr>
      <w:r>
        <w:t xml:space="preserve"> Все остальные выпуски ценных бумаг кредитных организаций должны регистрироваться в территориальных учреждениях Банка России. В некоторых случаях Департамент контроля за деятельностью кредитных организаций на финансовых рынках Банка России может передавать свои полномочия по регистрации выпусков ценных бумаг территориальным учреждениям Банка России и также принимать на себя такие полномочия территориальных учреждений Банка России.</w:t>
      </w:r>
    </w:p>
    <w:p w:rsidR="00267B32" w:rsidRDefault="00267B32">
      <w:pPr>
        <w:spacing w:line="360" w:lineRule="auto"/>
      </w:pPr>
      <w:r>
        <w:t>Государственная регистрация выпусков ценных бумаг преследует цель повысить ответственность банков-эмитентов перед покупателями ценных бумаг</w:t>
      </w:r>
      <w:r>
        <w:rPr>
          <w:lang w:val="en-US"/>
        </w:rPr>
        <w:t>,</w:t>
      </w:r>
      <w:r>
        <w:t xml:space="preserve"> упрочить доверие к ним инвесторов</w:t>
      </w:r>
      <w:r>
        <w:rPr>
          <w:lang w:val="en-US"/>
        </w:rPr>
        <w:t>,</w:t>
      </w:r>
      <w:r>
        <w:t xml:space="preserve"> обеспечить нормальные условия для вторичного обращения банковских ценных бумаг на рынке. Акции коммерческих банков отличаются повышенным финансовым риском для их держателей</w:t>
      </w:r>
      <w:r>
        <w:rPr>
          <w:lang w:val="en-US"/>
        </w:rPr>
        <w:t>,</w:t>
      </w:r>
      <w:r>
        <w:t xml:space="preserve"> так как банки</w:t>
      </w:r>
      <w:r>
        <w:rPr>
          <w:lang w:val="en-US"/>
        </w:rPr>
        <w:t>,</w:t>
      </w:r>
      <w:r>
        <w:t xml:space="preserve"> в отличие от промышленных и торговых предприятий</w:t>
      </w:r>
      <w:r>
        <w:rPr>
          <w:lang w:val="en-US"/>
        </w:rPr>
        <w:t>,</w:t>
      </w:r>
      <w:r>
        <w:t xml:space="preserve"> работают преимущественно не с собственными</w:t>
      </w:r>
      <w:r>
        <w:rPr>
          <w:lang w:val="en-US"/>
        </w:rPr>
        <w:t>,</w:t>
      </w:r>
      <w:r>
        <w:t xml:space="preserve"> а с заемными и привлеченными средствами. Процедура государственной регистрации направлена на снижение финансовых рисков </w:t>
      </w:r>
      <w:r>
        <w:rPr>
          <w:lang w:val="en-US"/>
        </w:rPr>
        <w:t>,</w:t>
      </w:r>
      <w:r>
        <w:t xml:space="preserve"> предотвращение злоупотреблений и махинаций. </w:t>
      </w:r>
    </w:p>
    <w:p w:rsidR="00267B32" w:rsidRDefault="00267B32">
      <w:pPr>
        <w:spacing w:line="360" w:lineRule="auto"/>
      </w:pPr>
    </w:p>
    <w:p w:rsidR="00267B32" w:rsidRDefault="00267B32">
      <w:pPr>
        <w:spacing w:line="360" w:lineRule="auto"/>
      </w:pPr>
      <w:r>
        <w:t>Процедура эмиссии включает в себя следующие этапы</w:t>
      </w:r>
      <w:r>
        <w:rPr>
          <w:lang w:val="en-US"/>
        </w:rPr>
        <w:t>:</w:t>
      </w:r>
    </w:p>
    <w:p w:rsidR="00267B32" w:rsidRDefault="00267B32">
      <w:pPr>
        <w:numPr>
          <w:ilvl w:val="0"/>
          <w:numId w:val="7"/>
        </w:numPr>
        <w:spacing w:line="360" w:lineRule="auto"/>
        <w:ind w:left="992"/>
      </w:pPr>
      <w:r>
        <w:t>принятие эмитентом решения о выпуске эмиссионных ценных бумаг</w:t>
      </w:r>
      <w:r>
        <w:rPr>
          <w:lang w:val="en-US"/>
        </w:rPr>
        <w:t>;</w:t>
      </w:r>
    </w:p>
    <w:p w:rsidR="00267B32" w:rsidRDefault="00267B32">
      <w:pPr>
        <w:numPr>
          <w:ilvl w:val="0"/>
          <w:numId w:val="7"/>
        </w:numPr>
        <w:spacing w:line="360" w:lineRule="auto"/>
        <w:ind w:left="992"/>
      </w:pPr>
      <w:r>
        <w:t>регистрация выпуска эмиссионных ценных бумаг</w:t>
      </w:r>
      <w:r>
        <w:rPr>
          <w:lang w:val="en-US"/>
        </w:rPr>
        <w:t>;</w:t>
      </w:r>
    </w:p>
    <w:p w:rsidR="00267B32" w:rsidRDefault="00267B32">
      <w:pPr>
        <w:numPr>
          <w:ilvl w:val="0"/>
          <w:numId w:val="7"/>
        </w:numPr>
        <w:spacing w:line="360" w:lineRule="auto"/>
        <w:ind w:left="992"/>
      </w:pPr>
      <w:r>
        <w:t>для документарной формы выпуска - изготовление сертификатов ценных бумаг</w:t>
      </w:r>
      <w:r>
        <w:rPr>
          <w:lang w:val="en-US"/>
        </w:rPr>
        <w:t>;</w:t>
      </w:r>
      <w:r>
        <w:t xml:space="preserve"> </w:t>
      </w:r>
    </w:p>
    <w:p w:rsidR="00267B32" w:rsidRDefault="00267B32">
      <w:pPr>
        <w:numPr>
          <w:ilvl w:val="0"/>
          <w:numId w:val="7"/>
        </w:numPr>
        <w:spacing w:line="360" w:lineRule="auto"/>
        <w:ind w:left="992"/>
      </w:pPr>
      <w:r>
        <w:t>размещение эмиссионных ценных бумаг</w:t>
      </w:r>
      <w:r>
        <w:rPr>
          <w:lang w:val="en-US"/>
        </w:rPr>
        <w:t>;</w:t>
      </w:r>
    </w:p>
    <w:p w:rsidR="00267B32" w:rsidRDefault="00267B32">
      <w:pPr>
        <w:numPr>
          <w:ilvl w:val="0"/>
          <w:numId w:val="7"/>
        </w:numPr>
        <w:spacing w:line="360" w:lineRule="auto"/>
        <w:ind w:left="992"/>
      </w:pPr>
      <w:r>
        <w:t>регистрация отчета об итогах выпуска эмиссионных ценных бумаг.</w:t>
      </w:r>
    </w:p>
    <w:p w:rsidR="00267B32" w:rsidRDefault="00267B32">
      <w:pPr>
        <w:spacing w:line="360" w:lineRule="auto"/>
      </w:pPr>
      <w:r>
        <w:tab/>
        <w:t xml:space="preserve">При публичном размещении ценных бумаг </w:t>
      </w:r>
      <w:r>
        <w:rPr>
          <w:lang w:val="en-US"/>
        </w:rPr>
        <w:t>,</w:t>
      </w:r>
      <w:r>
        <w:t xml:space="preserve"> то есть среди неограниченного круга владельцев или заранее известного круга владельцев</w:t>
      </w:r>
      <w:r>
        <w:rPr>
          <w:lang w:val="en-US"/>
        </w:rPr>
        <w:t>,</w:t>
      </w:r>
      <w:r>
        <w:t xml:space="preserve"> число которых превышает 500</w:t>
      </w:r>
      <w:r>
        <w:rPr>
          <w:lang w:val="en-US"/>
        </w:rPr>
        <w:t>,</w:t>
      </w:r>
      <w:r>
        <w:t xml:space="preserve"> а также в случае</w:t>
      </w:r>
      <w:r>
        <w:rPr>
          <w:lang w:val="en-US"/>
        </w:rPr>
        <w:t>,</w:t>
      </w:r>
      <w:r>
        <w:t xml:space="preserve"> когда общий объем эмиссии превышает 50 тысяч минимальных размеров оплаты труда</w:t>
      </w:r>
      <w:r>
        <w:rPr>
          <w:lang w:val="en-US"/>
        </w:rPr>
        <w:t>,</w:t>
      </w:r>
      <w:r>
        <w:t xml:space="preserve"> требуется регистрация проспекта эмиссии.</w:t>
      </w:r>
    </w:p>
    <w:p w:rsidR="00267B32" w:rsidRDefault="00267B32">
      <w:pPr>
        <w:spacing w:line="360" w:lineRule="auto"/>
      </w:pPr>
      <w:r>
        <w:tab/>
        <w:t>При регистрации проспекта миссии ценных бумаг процедура эмиссии дополняется следующими этапами</w:t>
      </w:r>
      <w:r>
        <w:rPr>
          <w:lang w:val="en-US"/>
        </w:rPr>
        <w:t>:</w:t>
      </w:r>
    </w:p>
    <w:p w:rsidR="00267B32" w:rsidRDefault="00267B32">
      <w:pPr>
        <w:numPr>
          <w:ilvl w:val="0"/>
          <w:numId w:val="7"/>
        </w:numPr>
        <w:spacing w:line="360" w:lineRule="auto"/>
        <w:ind w:left="1003"/>
      </w:pPr>
      <w:r>
        <w:t>подготовка проспекта эмиссии эмиссионных ценных бумаг</w:t>
      </w:r>
      <w:r>
        <w:rPr>
          <w:lang w:val="en-US"/>
        </w:rPr>
        <w:t>;</w:t>
      </w:r>
    </w:p>
    <w:p w:rsidR="00267B32" w:rsidRDefault="00267B32">
      <w:pPr>
        <w:numPr>
          <w:ilvl w:val="0"/>
          <w:numId w:val="7"/>
        </w:numPr>
        <w:spacing w:line="360" w:lineRule="auto"/>
        <w:ind w:left="1003"/>
      </w:pPr>
      <w:r>
        <w:t>регистрация проспекта эмиссии эмиссионных ценных бумаг</w:t>
      </w:r>
      <w:r>
        <w:rPr>
          <w:lang w:val="en-US"/>
        </w:rPr>
        <w:t>;</w:t>
      </w:r>
    </w:p>
    <w:p w:rsidR="00267B32" w:rsidRDefault="00267B32">
      <w:pPr>
        <w:numPr>
          <w:ilvl w:val="0"/>
          <w:numId w:val="7"/>
        </w:numPr>
        <w:spacing w:line="360" w:lineRule="auto"/>
        <w:ind w:left="1003"/>
      </w:pPr>
      <w:r>
        <w:t>раскрытие всей информации</w:t>
      </w:r>
      <w:r>
        <w:rPr>
          <w:lang w:val="en-US"/>
        </w:rPr>
        <w:t>,</w:t>
      </w:r>
      <w:r>
        <w:t xml:space="preserve"> содержащейся в проспекте эмиссии</w:t>
      </w:r>
      <w:r>
        <w:rPr>
          <w:lang w:val="en-US"/>
        </w:rPr>
        <w:t>;</w:t>
      </w:r>
    </w:p>
    <w:p w:rsidR="00267B32" w:rsidRDefault="00267B32">
      <w:pPr>
        <w:numPr>
          <w:ilvl w:val="0"/>
          <w:numId w:val="7"/>
        </w:numPr>
        <w:spacing w:line="360" w:lineRule="auto"/>
        <w:ind w:left="1003"/>
      </w:pPr>
      <w:r>
        <w:t>раскрытие всей информации</w:t>
      </w:r>
      <w:r>
        <w:rPr>
          <w:lang w:val="en-US"/>
        </w:rPr>
        <w:t>,</w:t>
      </w:r>
      <w:r>
        <w:t xml:space="preserve"> содержащейся в отчете об итогах выпуска.</w:t>
      </w:r>
    </w:p>
    <w:p w:rsidR="00267B32" w:rsidRDefault="00267B32">
      <w:pPr>
        <w:spacing w:line="360" w:lineRule="auto"/>
      </w:pPr>
      <w:r>
        <w:tab/>
      </w:r>
    </w:p>
    <w:p w:rsidR="00267B32" w:rsidRDefault="00267B32">
      <w:pPr>
        <w:spacing w:line="360" w:lineRule="auto"/>
        <w:ind w:firstLine="720"/>
        <w:rPr>
          <w:lang w:val="en-US"/>
        </w:rPr>
      </w:pPr>
      <w:r>
        <w:t>Коммерческий банк может выпускать ценные бумаги именные и на предъявителя в  одной из следующих форм</w:t>
      </w:r>
      <w:r>
        <w:rPr>
          <w:lang w:val="en-US"/>
        </w:rPr>
        <w:t>,</w:t>
      </w:r>
      <w:r>
        <w:t xml:space="preserve"> определяемых в его учредительных документах</w:t>
      </w:r>
      <w:r>
        <w:rPr>
          <w:lang w:val="en-US"/>
        </w:rPr>
        <w:t>,</w:t>
      </w:r>
      <w:r>
        <w:t xml:space="preserve"> решении о выпуске и проспекте эмиссии</w:t>
      </w:r>
      <w:r>
        <w:rPr>
          <w:lang w:val="en-US"/>
        </w:rPr>
        <w:t>:</w:t>
      </w:r>
    </w:p>
    <w:p w:rsidR="00267B32" w:rsidRDefault="00267B32">
      <w:pPr>
        <w:numPr>
          <w:ilvl w:val="0"/>
          <w:numId w:val="7"/>
        </w:numPr>
        <w:spacing w:line="360" w:lineRule="auto"/>
        <w:ind w:left="992"/>
      </w:pPr>
      <w:r>
        <w:t>именные документарные</w:t>
      </w:r>
      <w:r>
        <w:rPr>
          <w:lang w:val="en-US"/>
        </w:rPr>
        <w:t>;</w:t>
      </w:r>
    </w:p>
    <w:p w:rsidR="00267B32" w:rsidRDefault="00267B32">
      <w:pPr>
        <w:numPr>
          <w:ilvl w:val="0"/>
          <w:numId w:val="7"/>
        </w:numPr>
        <w:spacing w:line="360" w:lineRule="auto"/>
        <w:ind w:left="992"/>
      </w:pPr>
      <w:r>
        <w:t>именные бездокументарные</w:t>
      </w:r>
      <w:r>
        <w:rPr>
          <w:lang w:val="en-US"/>
        </w:rPr>
        <w:t>;</w:t>
      </w:r>
    </w:p>
    <w:p w:rsidR="00267B32" w:rsidRDefault="00267B32">
      <w:pPr>
        <w:numPr>
          <w:ilvl w:val="0"/>
          <w:numId w:val="7"/>
        </w:numPr>
        <w:spacing w:line="360" w:lineRule="auto"/>
        <w:ind w:left="992"/>
      </w:pPr>
      <w:r>
        <w:t>документарные ценные бумаги на предъявителя.</w:t>
      </w:r>
    </w:p>
    <w:p w:rsidR="00267B32" w:rsidRDefault="00267B32">
      <w:pPr>
        <w:spacing w:line="360" w:lineRule="auto"/>
      </w:pPr>
      <w:r>
        <w:tab/>
        <w:t>Одновременный выпуск банком акций и облигаций запрещается.</w:t>
      </w:r>
    </w:p>
    <w:p w:rsidR="00267B32" w:rsidRDefault="00267B32">
      <w:pPr>
        <w:spacing w:line="360" w:lineRule="auto"/>
        <w:ind w:firstLine="720"/>
      </w:pPr>
      <w:r>
        <w:t>При регистрации выпуска акций и облигации банк-эмитент уплачивает налог на операции с ценными бумагами в размере 0</w:t>
      </w:r>
      <w:r>
        <w:rPr>
          <w:lang w:val="en-US"/>
        </w:rPr>
        <w:t>,</w:t>
      </w:r>
      <w:r>
        <w:t xml:space="preserve"> 8% номинального объема выпуска. </w:t>
      </w:r>
    </w:p>
    <w:p w:rsidR="00267B32" w:rsidRDefault="00267B32">
      <w:pPr>
        <w:spacing w:line="360" w:lineRule="auto"/>
        <w:ind w:firstLine="720"/>
      </w:pPr>
      <w:r>
        <w:tab/>
        <w:t>Среди акций банков наибольшее распространение имеют обыкновенные акции. Привилегированные акции выпускаются реже</w:t>
      </w:r>
      <w:r>
        <w:rPr>
          <w:lang w:val="en-US"/>
        </w:rPr>
        <w:t>,</w:t>
      </w:r>
      <w:r>
        <w:t xml:space="preserve"> объем их эмиссии ограничен 25% уставного фонда банка.</w:t>
      </w:r>
    </w:p>
    <w:p w:rsidR="00267B32" w:rsidRDefault="00267B32">
      <w:pPr>
        <w:spacing w:line="360" w:lineRule="auto"/>
      </w:pPr>
      <w:r>
        <w:tab/>
        <w:t>Банковские облигации в России пользуются еще меньшей популярностью</w:t>
      </w:r>
      <w:r>
        <w:rPr>
          <w:lang w:val="en-US"/>
        </w:rPr>
        <w:t>,</w:t>
      </w:r>
      <w:r>
        <w:t xml:space="preserve"> чем привилегированные акции</w:t>
      </w:r>
      <w:r>
        <w:rPr>
          <w:lang w:val="en-US"/>
        </w:rPr>
        <w:t>,</w:t>
      </w:r>
      <w:r>
        <w:t xml:space="preserve"> хотя в мировой практике облигации банков занимают значительное место на финансовом рынке.</w:t>
      </w:r>
    </w:p>
    <w:p w:rsidR="00267B32" w:rsidRDefault="00267B32">
      <w:pPr>
        <w:spacing w:line="360" w:lineRule="auto"/>
        <w:ind w:firstLine="720"/>
      </w:pPr>
      <w:r>
        <w:t>Банк-эмитент может проводить реализацию своих ценных бумаг с посредником и без посредника. Формы реализации ценных бумаг банком-эмитентом показаны  в приложении 1.</w:t>
      </w:r>
    </w:p>
    <w:p w:rsidR="00267B32" w:rsidRDefault="00267B32">
      <w:pPr>
        <w:spacing w:line="360" w:lineRule="auto"/>
        <w:ind w:firstLine="720"/>
      </w:pPr>
    </w:p>
    <w:p w:rsidR="00267B32" w:rsidRDefault="00267B32">
      <w:pPr>
        <w:spacing w:line="360" w:lineRule="auto"/>
        <w:ind w:firstLine="720"/>
      </w:pPr>
    </w:p>
    <w:p w:rsidR="00267B32" w:rsidRDefault="00267B32">
      <w:pPr>
        <w:numPr>
          <w:ilvl w:val="0"/>
          <w:numId w:val="10"/>
        </w:numPr>
        <w:spacing w:line="360" w:lineRule="auto"/>
        <w:jc w:val="center"/>
        <w:rPr>
          <w:b/>
          <w:sz w:val="28"/>
        </w:rPr>
      </w:pPr>
      <w:r>
        <w:rPr>
          <w:b/>
          <w:sz w:val="28"/>
        </w:rPr>
        <w:t>Обращение ценных бумаг коммерческих банков.</w:t>
      </w:r>
    </w:p>
    <w:p w:rsidR="00267B32" w:rsidRDefault="00267B32">
      <w:pPr>
        <w:spacing w:line="360" w:lineRule="auto"/>
        <w:jc w:val="center"/>
        <w:rPr>
          <w:b/>
          <w:sz w:val="28"/>
        </w:rPr>
      </w:pPr>
    </w:p>
    <w:p w:rsidR="00267B32" w:rsidRDefault="00267B32">
      <w:pPr>
        <w:spacing w:line="360" w:lineRule="auto"/>
        <w:jc w:val="center"/>
        <w:rPr>
          <w:b/>
          <w:sz w:val="28"/>
        </w:rPr>
      </w:pPr>
    </w:p>
    <w:p w:rsidR="00267B32" w:rsidRDefault="00267B32">
      <w:pPr>
        <w:spacing w:line="360" w:lineRule="auto"/>
        <w:jc w:val="center"/>
        <w:rPr>
          <w:b/>
          <w:sz w:val="28"/>
        </w:rPr>
      </w:pPr>
    </w:p>
    <w:p w:rsidR="00267B32" w:rsidRDefault="00267B32">
      <w:pPr>
        <w:spacing w:line="360" w:lineRule="auto"/>
        <w:ind w:firstLine="720"/>
      </w:pPr>
      <w:r>
        <w:t>Под обращением ценных бумаг понимается совершение гражданско-правовых  сделок ,сделок с ценными бумагами</w:t>
      </w:r>
      <w:r>
        <w:rPr>
          <w:lang w:val="en-US"/>
        </w:rPr>
        <w:t>,</w:t>
      </w:r>
      <w:r>
        <w:t xml:space="preserve"> приводящих к смене владельца</w:t>
      </w:r>
      <w:r>
        <w:rPr>
          <w:lang w:val="en-US"/>
        </w:rPr>
        <w:t>,</w:t>
      </w:r>
      <w:r>
        <w:t xml:space="preserve"> то есть совершение любых не противоречащих законодательству сделок</w:t>
      </w:r>
      <w:r>
        <w:rPr>
          <w:lang w:val="en-US"/>
        </w:rPr>
        <w:t>,</w:t>
      </w:r>
      <w:r>
        <w:t xml:space="preserve"> объектом которых являются ценные бумаги.</w:t>
      </w:r>
    </w:p>
    <w:p w:rsidR="00267B32" w:rsidRDefault="00267B32">
      <w:pPr>
        <w:spacing w:line="360" w:lineRule="auto"/>
        <w:ind w:firstLine="720"/>
      </w:pPr>
      <w:r>
        <w:t>Это могут быть односторонние сделки (завещание)</w:t>
      </w:r>
      <w:r>
        <w:rPr>
          <w:lang w:val="en-US"/>
        </w:rPr>
        <w:t>,</w:t>
      </w:r>
      <w:r>
        <w:t xml:space="preserve"> двусторонние (купля-продажа</w:t>
      </w:r>
      <w:r>
        <w:rPr>
          <w:lang w:val="en-US"/>
        </w:rPr>
        <w:t>,</w:t>
      </w:r>
      <w:r>
        <w:t xml:space="preserve"> мена</w:t>
      </w:r>
      <w:r>
        <w:rPr>
          <w:lang w:val="en-US"/>
        </w:rPr>
        <w:t>,</w:t>
      </w:r>
      <w:r>
        <w:t xml:space="preserve"> дарение</w:t>
      </w:r>
      <w:r>
        <w:rPr>
          <w:lang w:val="en-US"/>
        </w:rPr>
        <w:t>,</w:t>
      </w:r>
      <w:r>
        <w:t xml:space="preserve"> займ)</w:t>
      </w:r>
      <w:r>
        <w:rPr>
          <w:lang w:val="en-US"/>
        </w:rPr>
        <w:t>,</w:t>
      </w:r>
      <w:r>
        <w:t xml:space="preserve"> многосторонние (совместная деятельность профессиональных участников рынка ценных бумаг при эмиссии ценных бумаг). Сделки с ценными бумагами обладают многими особенностями по сравнению со сделками с другими видами объектов гражданских прав. Особенности эти связаны с тем</w:t>
      </w:r>
      <w:r>
        <w:rPr>
          <w:lang w:val="en-US"/>
        </w:rPr>
        <w:t>,</w:t>
      </w:r>
      <w:r>
        <w:t xml:space="preserve"> что ценная бумага не только удостоверяет имущественные права (права из бумаги), но и сама является объектом гражданских прав (права на бумагу). Соответственно, при исполнении любого договора необходимо передать контрагенту не только права на бумагу, но и права из бумаги, и только в этом случае к новому лицу перейдут все права, связанные с ценной бумагой.</w:t>
      </w:r>
    </w:p>
    <w:p w:rsidR="00267B32" w:rsidRDefault="00267B32">
      <w:pPr>
        <w:spacing w:line="360" w:lineRule="auto"/>
        <w:ind w:firstLine="720"/>
      </w:pPr>
      <w:r>
        <w:t>Согласно статье 223 Гражданского кодекса РФ, право собственности у  приобретателя ценных бумаг по договору возникает с момента передачи бумаги, если иное не предусмотрено законом или договором.</w:t>
      </w:r>
    </w:p>
    <w:p w:rsidR="00267B32" w:rsidRDefault="00267B32">
      <w:pPr>
        <w:spacing w:line="360" w:lineRule="auto"/>
        <w:ind w:firstLine="720"/>
      </w:pPr>
      <w:r>
        <w:t>В отношении эмиссионных ценных бумаг статьей 29 Закона о рынке ценных бумаг предусмотрен порядок перехода прав на эмиссионные ценные бумаги, выпущенные как в документарной, так и бездокументарной форме.</w:t>
      </w:r>
    </w:p>
    <w:p w:rsidR="00267B32" w:rsidRDefault="00267B32">
      <w:pPr>
        <w:spacing w:line="360" w:lineRule="auto"/>
        <w:ind w:firstLine="720"/>
        <w:rPr>
          <w:lang w:val="en-US"/>
        </w:rPr>
      </w:pPr>
      <w:r>
        <w:t>Право на предъявительскую документарную ценную бумагу переходит к приобретателю</w:t>
      </w:r>
      <w:r>
        <w:rPr>
          <w:lang w:val="en-US"/>
        </w:rPr>
        <w:t>:</w:t>
      </w:r>
    </w:p>
    <w:p w:rsidR="00267B32" w:rsidRDefault="00267B32">
      <w:pPr>
        <w:numPr>
          <w:ilvl w:val="0"/>
          <w:numId w:val="7"/>
        </w:numPr>
        <w:spacing w:line="360" w:lineRule="auto"/>
        <w:ind w:left="1003"/>
        <w:rPr>
          <w:lang w:val="en-US"/>
        </w:rPr>
      </w:pPr>
      <w:r>
        <w:t>в случае нахождения ее сертификата у владельца  - в момент передачи этого сертификата приобретателю (необходимо составить акт приема-передачи бумаги)</w:t>
      </w:r>
      <w:r>
        <w:rPr>
          <w:lang w:val="en-US"/>
        </w:rPr>
        <w:t>;</w:t>
      </w:r>
    </w:p>
    <w:p w:rsidR="00267B32" w:rsidRDefault="00267B32">
      <w:pPr>
        <w:numPr>
          <w:ilvl w:val="0"/>
          <w:numId w:val="7"/>
        </w:numPr>
        <w:spacing w:line="360" w:lineRule="auto"/>
        <w:ind w:left="1003"/>
      </w:pPr>
      <w:r>
        <w:t>в случае хранения сертификатов предъявительских документарных ценных бумаг и</w:t>
      </w:r>
      <w:r>
        <w:rPr>
          <w:lang w:val="en-US"/>
        </w:rPr>
        <w:t>/</w:t>
      </w:r>
      <w:r>
        <w:t>или учета прав на данные ценные бумаги в депозитарии - в момент осуществления приходной записи по счету депо приобретателя.</w:t>
      </w:r>
    </w:p>
    <w:p w:rsidR="00267B32" w:rsidRDefault="00267B32">
      <w:pPr>
        <w:spacing w:line="360" w:lineRule="auto"/>
      </w:pPr>
      <w:r>
        <w:tab/>
        <w:t>Право на именную бездокументарную ценную бумагу переходит к приобретателю</w:t>
      </w:r>
      <w:r>
        <w:rPr>
          <w:lang w:val="en-US"/>
        </w:rPr>
        <w:t xml:space="preserve"> </w:t>
      </w:r>
      <w:r>
        <w:t>в случаях</w:t>
      </w:r>
      <w:r>
        <w:rPr>
          <w:lang w:val="en-US"/>
        </w:rPr>
        <w:t>:</w:t>
      </w:r>
    </w:p>
    <w:p w:rsidR="00267B32" w:rsidRDefault="00267B32">
      <w:pPr>
        <w:numPr>
          <w:ilvl w:val="0"/>
          <w:numId w:val="7"/>
        </w:numPr>
        <w:spacing w:line="360" w:lineRule="auto"/>
        <w:ind w:left="1003"/>
        <w:rPr>
          <w:lang w:val="en-US"/>
        </w:rPr>
      </w:pPr>
      <w:r>
        <w:t>учета прав приобретателя на ценные бумаги в системе ведения реестра - с момента передачи ему сертификата ценной бумаги после внесения приходной записи по лицевому счету приобретателя</w:t>
      </w:r>
      <w:r>
        <w:rPr>
          <w:lang w:val="en-US"/>
        </w:rPr>
        <w:t>;</w:t>
      </w:r>
    </w:p>
    <w:p w:rsidR="00267B32" w:rsidRDefault="00267B32">
      <w:pPr>
        <w:numPr>
          <w:ilvl w:val="0"/>
          <w:numId w:val="7"/>
        </w:numPr>
        <w:spacing w:line="360" w:lineRule="auto"/>
        <w:ind w:left="1003"/>
      </w:pPr>
      <w:r>
        <w:t>учета прав приобретателя на ценные бумаги у лица</w:t>
      </w:r>
      <w:r>
        <w:rPr>
          <w:lang w:val="en-US"/>
        </w:rPr>
        <w:t>,</w:t>
      </w:r>
      <w:r>
        <w:t xml:space="preserve"> осуществляющего депозитарную деятельность (с депонированием сертификата ценной бумаги в депозитарии) - с момента внесения приходной записи по счету депо приобретателя.</w:t>
      </w:r>
    </w:p>
    <w:p w:rsidR="00267B32" w:rsidRDefault="00267B32">
      <w:pPr>
        <w:spacing w:line="360" w:lineRule="auto"/>
        <w:ind w:firstLine="720"/>
      </w:pPr>
      <w:r>
        <w:t>Порядок совершения сделок с именными ценными бумагами включает в себя два этапа, имеющие самостоятельное юридическое значение</w:t>
      </w:r>
      <w:r>
        <w:rPr>
          <w:lang w:val="en-US"/>
        </w:rPr>
        <w:t>:</w:t>
      </w:r>
    </w:p>
    <w:p w:rsidR="00267B32" w:rsidRDefault="00267B32">
      <w:pPr>
        <w:numPr>
          <w:ilvl w:val="0"/>
          <w:numId w:val="7"/>
        </w:numPr>
        <w:spacing w:line="360" w:lineRule="auto"/>
        <w:ind w:left="1010"/>
      </w:pPr>
      <w:r>
        <w:t>заключение и подписание договора</w:t>
      </w:r>
      <w:r>
        <w:rPr>
          <w:lang w:val="en-US"/>
        </w:rPr>
        <w:t>;</w:t>
      </w:r>
    </w:p>
    <w:p w:rsidR="00267B32" w:rsidRDefault="00267B32">
      <w:pPr>
        <w:numPr>
          <w:ilvl w:val="0"/>
          <w:numId w:val="7"/>
        </w:numPr>
        <w:spacing w:line="360" w:lineRule="auto"/>
        <w:ind w:left="1010"/>
      </w:pPr>
      <w:r>
        <w:t>внесение изменений в реестр владельцев ценных бумаг.</w:t>
      </w:r>
    </w:p>
    <w:p w:rsidR="00267B32" w:rsidRDefault="00267B32">
      <w:pPr>
        <w:spacing w:line="360" w:lineRule="auto"/>
        <w:ind w:firstLine="720"/>
      </w:pPr>
      <w:r>
        <w:t>Договор в отношении ценной бумаги в принципе может быть заключен в устной и письменной форме.</w:t>
      </w:r>
    </w:p>
    <w:p w:rsidR="00267B32" w:rsidRDefault="00267B32">
      <w:pPr>
        <w:spacing w:line="360" w:lineRule="auto"/>
      </w:pPr>
      <w:r>
        <w:t xml:space="preserve"> </w:t>
      </w:r>
      <w:r>
        <w:tab/>
        <w:t>Однако в устной форме совершаются сделки, исполняемые при самом их совершении, такая форма сделки возможна только для предъявительских ценных бумаг, если передача бумаги осуществляется в момент заключения устного соглашения.</w:t>
      </w:r>
    </w:p>
    <w:p w:rsidR="00267B32" w:rsidRDefault="00267B32">
      <w:pPr>
        <w:spacing w:line="360" w:lineRule="auto"/>
      </w:pPr>
      <w:r>
        <w:tab/>
        <w:t>Сделки с ценными бумагами совершаются в простой письменной форме, как путем подписания сторонами одного документа - договора, так и другими способами (обмен письмами, телеграммами, средствами факсимильной и другой связи), позволяющими в документальной форме зафиксировать состоявшееся волеизъявление сторон.</w:t>
      </w:r>
    </w:p>
    <w:p w:rsidR="00267B32" w:rsidRDefault="00267B32">
      <w:pPr>
        <w:numPr>
          <w:ilvl w:val="0"/>
          <w:numId w:val="11"/>
        </w:numPr>
        <w:spacing w:line="360" w:lineRule="auto"/>
        <w:ind w:left="0" w:firstLine="709"/>
        <w:rPr>
          <w:lang w:val="en-US"/>
        </w:rPr>
      </w:pPr>
      <w:r>
        <w:t>Сведения о новом владельце ценной бумаги должны быть сообщены держателю реестра к моменту закрытия реестра для исполнения обязательств эмитента,  закрепленной ценной бумагой (голосование, получение дохода и др.). При не сообщении этих сведений эмитент исполняет обязательства по ценной бумаге зарегистрированному в реестре лицу. Ответственность за несвоевременное уведомление лежит на приобретателе ценной бумаги.</w:t>
      </w:r>
    </w:p>
    <w:p w:rsidR="00267B32" w:rsidRDefault="00267B32">
      <w:pPr>
        <w:numPr>
          <w:ilvl w:val="12"/>
          <w:numId w:val="0"/>
        </w:numPr>
        <w:spacing w:line="360" w:lineRule="auto"/>
        <w:rPr>
          <w:lang w:val="en-US"/>
        </w:rPr>
      </w:pPr>
      <w:r>
        <w:tab/>
      </w:r>
      <w:r>
        <w:tab/>
        <w:t>Держатель реестра вносит изменения в систему ведения реестра на основании</w:t>
      </w:r>
      <w:r>
        <w:rPr>
          <w:lang w:val="en-US"/>
        </w:rPr>
        <w:t>:</w:t>
      </w:r>
    </w:p>
    <w:p w:rsidR="00267B32" w:rsidRDefault="00267B32">
      <w:pPr>
        <w:numPr>
          <w:ilvl w:val="0"/>
          <w:numId w:val="12"/>
        </w:numPr>
        <w:spacing w:line="360" w:lineRule="auto"/>
        <w:rPr>
          <w:lang w:val="en-US"/>
        </w:rPr>
      </w:pPr>
      <w:r>
        <w:t>распоряжения владельца о передаче ценных бумаг, или лица, действующего от его имени, или номинального держателя ценных бумаг, который зарегистрирован в системе ведения реестра</w:t>
      </w:r>
      <w:r>
        <w:rPr>
          <w:lang w:val="en-US"/>
        </w:rPr>
        <w:t>;</w:t>
      </w:r>
    </w:p>
    <w:p w:rsidR="00267B32" w:rsidRDefault="00267B32">
      <w:pPr>
        <w:numPr>
          <w:ilvl w:val="0"/>
          <w:numId w:val="12"/>
        </w:numPr>
        <w:spacing w:line="360" w:lineRule="auto"/>
      </w:pPr>
      <w:r>
        <w:t>иных документов, подтверждающих переход права собственности на ценные бумаги в соответствии с гражданским законодательством РФ (например, свидетельство о праве на наследство</w:t>
      </w:r>
      <w:r>
        <w:rPr>
          <w:lang w:val="en-US"/>
        </w:rPr>
        <w:t>;</w:t>
      </w:r>
      <w:r>
        <w:t xml:space="preserve"> документ, подтверждающий правопреемство юридического лица</w:t>
      </w:r>
      <w:r>
        <w:rPr>
          <w:lang w:val="en-US"/>
        </w:rPr>
        <w:t>;</w:t>
      </w:r>
      <w:r>
        <w:t xml:space="preserve"> решение суда).</w:t>
      </w:r>
    </w:p>
    <w:p w:rsidR="00267B32" w:rsidRDefault="00267B32">
      <w:pPr>
        <w:spacing w:line="360" w:lineRule="auto"/>
      </w:pPr>
      <w:r>
        <w:tab/>
        <w:t>При  документарной форме эмиссионных ценных бумаг, предусматривающей нахождение ценных бумаг у их владельцев, помимо указанных документов представляется также сертификат ценной бумаги. При этом имя (наименование) лица, указанного в сертификате в качестве владельца именной ценной бумаги, должно соответствовать имени (наименованию) зарегистрированного лица, указанного в распоряжении о передаче ценных бумаг.</w:t>
      </w:r>
    </w:p>
    <w:p w:rsidR="00267B32" w:rsidRDefault="00267B32">
      <w:pPr>
        <w:spacing w:line="360" w:lineRule="auto"/>
      </w:pPr>
      <w:r>
        <w:tab/>
        <w:t>Внесение записей о переходе прав на ценные бумаги производится не позднее трех дней с момента предоставления регистратору документов, являющихся основанием для внесения таких записей.</w:t>
      </w:r>
    </w:p>
    <w:p w:rsidR="00267B32" w:rsidRDefault="00267B32">
      <w:pPr>
        <w:spacing w:line="360" w:lineRule="auto"/>
      </w:pPr>
      <w:r>
        <w:tab/>
        <w:t>Отказ от внесения записи в  реестр  или уклонение от такой записи не допускается, за исключением случаев  нарушения условий для внесения записей в реестр о переходе прав  собственности на ценные бумаги, предусмотренных “Положением о ведении реестра владельцев именных ценных бумаг”(утв.Постановлением ФКЦБ от 2 октября 1997 г.N27). То есть отказ от внесения записи в реестр о переходе прав собственности на ценные бумаги   имеет место в случае, если представлены не все  документы, необходимые в соответствии с Положением, если предоставленные документы содержат не всю необходимую информацию и в ряде других случаев</w:t>
      </w:r>
    </w:p>
    <w:p w:rsidR="00267B32" w:rsidRDefault="00267B32">
      <w:pPr>
        <w:spacing w:line="360" w:lineRule="auto"/>
      </w:pPr>
    </w:p>
    <w:p w:rsidR="00267B32" w:rsidRDefault="00267B32">
      <w:pPr>
        <w:spacing w:line="360" w:lineRule="auto"/>
        <w:ind w:firstLine="720"/>
      </w:pPr>
      <w:r>
        <w:t>Обращение ценных бумаг коммерческих банков может осуществляться при участии брокеров (на основании договоров комиссии или поручения) и дилеров (операции за собственный счет, выкуп ценных бумаг у банка-эмитента, объявление и поддержание их двусторонних котировок).</w:t>
      </w:r>
    </w:p>
    <w:p w:rsidR="00267B32" w:rsidRDefault="00267B32">
      <w:pPr>
        <w:spacing w:line="360" w:lineRule="auto"/>
      </w:pPr>
      <w:r>
        <w:tab/>
        <w:t>Вторичный рынок может организовываться через следующие сегменты</w:t>
      </w:r>
      <w:r>
        <w:rPr>
          <w:lang w:val="en-US"/>
        </w:rPr>
        <w:t xml:space="preserve">: </w:t>
      </w:r>
      <w:r>
        <w:tab/>
        <w:t>фондовую биржу, внебиржевые аукционы, телефонный внебиржевой рынок, компьютерные внебиржевые рынки. Кроме того, банк может торговать собственными ценными бумагами, находящимися у него на балансе, через свой центральный офис (управление (отдел) ценных бумаг) и филиальную сеть.</w:t>
      </w:r>
    </w:p>
    <w:p w:rsidR="00267B32" w:rsidRDefault="00267B32">
      <w:pPr>
        <w:spacing w:line="360" w:lineRule="auto"/>
      </w:pPr>
      <w:r>
        <w:tab/>
        <w:t>Цели банка на вторичном рынке при работе с собственными ценными бумагами следующие</w:t>
      </w:r>
      <w:r>
        <w:rPr>
          <w:lang w:val="en-US"/>
        </w:rPr>
        <w:t>:</w:t>
      </w:r>
    </w:p>
    <w:p w:rsidR="00267B32" w:rsidRDefault="00267B32">
      <w:pPr>
        <w:numPr>
          <w:ilvl w:val="0"/>
          <w:numId w:val="7"/>
        </w:numPr>
        <w:spacing w:line="360" w:lineRule="auto"/>
        <w:ind w:left="1003"/>
        <w:rPr>
          <w:lang w:val="en-US"/>
        </w:rPr>
      </w:pPr>
      <w:r>
        <w:t>обеспечение приемлемого уровня ликвидности ценных бумаг</w:t>
      </w:r>
      <w:r>
        <w:rPr>
          <w:lang w:val="en-US"/>
        </w:rPr>
        <w:t>;</w:t>
      </w:r>
    </w:p>
    <w:p w:rsidR="00267B32" w:rsidRDefault="00267B32">
      <w:pPr>
        <w:numPr>
          <w:ilvl w:val="0"/>
          <w:numId w:val="7"/>
        </w:numPr>
        <w:spacing w:line="360" w:lineRule="auto"/>
        <w:ind w:left="1003"/>
      </w:pPr>
      <w:r>
        <w:t>поддержание курса</w:t>
      </w:r>
      <w:r>
        <w:rPr>
          <w:lang w:val="en-US"/>
        </w:rPr>
        <w:t xml:space="preserve"> </w:t>
      </w:r>
      <w:r>
        <w:t>собственных бумаг</w:t>
      </w:r>
      <w:r>
        <w:rPr>
          <w:lang w:val="en-US"/>
        </w:rPr>
        <w:t>;</w:t>
      </w:r>
      <w:r>
        <w:t xml:space="preserve"> </w:t>
      </w:r>
    </w:p>
    <w:p w:rsidR="00267B32" w:rsidRDefault="00267B32">
      <w:pPr>
        <w:numPr>
          <w:ilvl w:val="0"/>
          <w:numId w:val="7"/>
        </w:numPr>
        <w:spacing w:line="360" w:lineRule="auto"/>
        <w:ind w:left="1003"/>
      </w:pPr>
      <w:r>
        <w:t>предупреждение нежелательных изменений в структуре акционеров банка</w:t>
      </w:r>
      <w:r>
        <w:rPr>
          <w:lang w:val="en-US"/>
        </w:rPr>
        <w:t>;</w:t>
      </w:r>
    </w:p>
    <w:p w:rsidR="00267B32" w:rsidRDefault="00267B32">
      <w:pPr>
        <w:numPr>
          <w:ilvl w:val="0"/>
          <w:numId w:val="7"/>
        </w:numPr>
        <w:spacing w:line="360" w:lineRule="auto"/>
        <w:ind w:left="1003"/>
      </w:pPr>
      <w:r>
        <w:t>осуществление инвестиционных планов</w:t>
      </w:r>
      <w:r>
        <w:rPr>
          <w:lang w:val="en-US"/>
        </w:rPr>
        <w:t>,</w:t>
      </w:r>
      <w:r>
        <w:t xml:space="preserve"> а также планов участий в собственности на банк для его персонала</w:t>
      </w:r>
      <w:r>
        <w:rPr>
          <w:lang w:val="en-US"/>
        </w:rPr>
        <w:t>;</w:t>
      </w:r>
    </w:p>
    <w:p w:rsidR="00267B32" w:rsidRDefault="00267B32">
      <w:pPr>
        <w:numPr>
          <w:ilvl w:val="0"/>
          <w:numId w:val="7"/>
        </w:numPr>
        <w:spacing w:line="360" w:lineRule="auto"/>
        <w:ind w:left="1003"/>
      </w:pPr>
      <w:r>
        <w:t>подготовка к реализации крупных пакетов акций для особо крупных инвесторов по предварительной договоренности</w:t>
      </w:r>
      <w:r>
        <w:rPr>
          <w:lang w:val="en-US"/>
        </w:rPr>
        <w:t>;</w:t>
      </w:r>
    </w:p>
    <w:p w:rsidR="00267B32" w:rsidRDefault="00267B32">
      <w:pPr>
        <w:numPr>
          <w:ilvl w:val="0"/>
          <w:numId w:val="7"/>
        </w:numPr>
        <w:spacing w:line="360" w:lineRule="auto"/>
        <w:ind w:left="1003"/>
      </w:pPr>
      <w:r>
        <w:t>создание резервов ценных бумаг для обмена на конвертируемые облигации и привилегированные акции.</w:t>
      </w:r>
    </w:p>
    <w:p w:rsidR="00267B32" w:rsidRDefault="00267B32">
      <w:pPr>
        <w:numPr>
          <w:ilvl w:val="12"/>
          <w:numId w:val="0"/>
        </w:numPr>
        <w:spacing w:line="360" w:lineRule="auto"/>
        <w:ind w:firstLine="709"/>
      </w:pPr>
      <w:r>
        <w:t xml:space="preserve">Как было указано, работа с финансовыми брокерами на вторичном рынке основывается на договорах комиссии и поручения. Взаимоотношения банка с партнерами </w:t>
      </w:r>
      <w:r>
        <w:rPr>
          <w:lang w:val="en-US"/>
        </w:rPr>
        <w:t>,</w:t>
      </w:r>
      <w:r>
        <w:t xml:space="preserve"> возникающие при этом </w:t>
      </w:r>
      <w:r>
        <w:rPr>
          <w:lang w:val="en-US"/>
        </w:rPr>
        <w:t>,</w:t>
      </w:r>
      <w:r>
        <w:t xml:space="preserve"> рассмотрены в приложении 2.</w:t>
      </w:r>
    </w:p>
    <w:p w:rsidR="00267B32" w:rsidRDefault="00267B32">
      <w:pPr>
        <w:spacing w:line="360" w:lineRule="auto"/>
        <w:ind w:firstLine="720"/>
      </w:pPr>
    </w:p>
    <w:p w:rsidR="00267B32" w:rsidRDefault="00267B32">
      <w:pPr>
        <w:spacing w:line="360" w:lineRule="auto"/>
        <w:ind w:left="851" w:firstLine="0"/>
        <w:jc w:val="center"/>
        <w:rPr>
          <w:b/>
          <w:sz w:val="28"/>
        </w:rPr>
      </w:pPr>
      <w:r>
        <w:t xml:space="preserve"> </w:t>
      </w:r>
      <w:r>
        <w:br w:type="page"/>
      </w:r>
      <w:r>
        <w:rPr>
          <w:b/>
          <w:sz w:val="28"/>
        </w:rPr>
        <w:t>2.Выпуск и обращение ценных бумаг коммерческих банков</w:t>
      </w:r>
    </w:p>
    <w:p w:rsidR="00267B32" w:rsidRDefault="00267B32">
      <w:pPr>
        <w:spacing w:line="360" w:lineRule="auto"/>
        <w:ind w:left="851" w:firstLine="0"/>
        <w:jc w:val="center"/>
        <w:rPr>
          <w:b/>
          <w:sz w:val="28"/>
        </w:rPr>
      </w:pPr>
    </w:p>
    <w:p w:rsidR="00267B32" w:rsidRDefault="00267B32">
      <w:pPr>
        <w:spacing w:line="360" w:lineRule="auto"/>
        <w:ind w:left="851" w:firstLine="0"/>
        <w:rPr>
          <w:b/>
          <w:sz w:val="28"/>
        </w:rPr>
      </w:pPr>
      <w:r>
        <w:rPr>
          <w:b/>
          <w:sz w:val="28"/>
        </w:rPr>
        <w:t>2.1. Эмиссия эмиссионных ценных бумаг.</w:t>
      </w:r>
    </w:p>
    <w:p w:rsidR="00267B32" w:rsidRDefault="00267B32">
      <w:pPr>
        <w:spacing w:line="360" w:lineRule="auto"/>
        <w:ind w:left="851" w:firstLine="0"/>
      </w:pPr>
    </w:p>
    <w:p w:rsidR="00267B32" w:rsidRDefault="00267B32">
      <w:pPr>
        <w:spacing w:line="360" w:lineRule="auto"/>
      </w:pPr>
      <w:r>
        <w:t>На основе эмиссии акций и облигаций формируется собственный заемный капитал банка.</w:t>
      </w:r>
    </w:p>
    <w:p w:rsidR="00267B32" w:rsidRDefault="00267B32">
      <w:pPr>
        <w:spacing w:line="360" w:lineRule="auto"/>
      </w:pPr>
      <w:r>
        <w:t>Среди акций банков наибольшее распространение имеют обыкновенные акции. Привилегированные акции выпускаются довольно редко, объем их эмиссии ограничен 25% уставного фонда банка.</w:t>
      </w:r>
    </w:p>
    <w:p w:rsidR="00267B32" w:rsidRDefault="00267B32">
      <w:pPr>
        <w:spacing w:line="360" w:lineRule="auto"/>
      </w:pPr>
      <w:r>
        <w:t>Банковские облигации в России пользуются еще меньшей популярностью, чем привилегированные акции, хотя в мировой практике облигации банков занимают значительное место на финансовом рынке. Например, в Германии банки выпускают наибольшее число облигаций, значительная часть которых обеспечивается залогом или государственными гарантиями.</w:t>
      </w:r>
    </w:p>
    <w:p w:rsidR="00267B32" w:rsidRDefault="00267B32">
      <w:pPr>
        <w:spacing w:line="360" w:lineRule="auto"/>
      </w:pPr>
      <w:r>
        <w:t>В России выпуск в обращение акций и облигаций регламентируется одними нормативными документами. Коммерческие банки, выпуская собственные акции и облигации, должны руководствоваться также новой редакцией Инструкции ЦБ РФ № 8 «О правилах выпуска и регистрации ценных бумаг коммерческими банками на территории Российской Федерации» от 17 сентября 1996 г.</w:t>
      </w:r>
    </w:p>
    <w:p w:rsidR="00267B32" w:rsidRDefault="00267B32">
      <w:pPr>
        <w:spacing w:line="360" w:lineRule="auto"/>
      </w:pPr>
      <w:r>
        <w:t>Инструкцией регламентируется эмиссия ценных бумаг, которую акционерный банк может осуществлять в трех случаях:</w:t>
      </w:r>
    </w:p>
    <w:p w:rsidR="00267B32" w:rsidRDefault="00267B32">
      <w:pPr>
        <w:numPr>
          <w:ilvl w:val="0"/>
          <w:numId w:val="13"/>
        </w:numPr>
        <w:spacing w:line="360" w:lineRule="auto"/>
      </w:pPr>
      <w:r>
        <w:t>при своем учреждении;</w:t>
      </w:r>
    </w:p>
    <w:p w:rsidR="00267B32" w:rsidRDefault="00267B32">
      <w:pPr>
        <w:numPr>
          <w:ilvl w:val="0"/>
          <w:numId w:val="13"/>
        </w:numPr>
        <w:spacing w:line="360" w:lineRule="auto"/>
      </w:pPr>
      <w:r>
        <w:t>при увеличении размеров первоначального уставного капитала банка путем выпуска акций;</w:t>
      </w:r>
    </w:p>
    <w:p w:rsidR="00267B32" w:rsidRDefault="00267B32">
      <w:pPr>
        <w:numPr>
          <w:ilvl w:val="0"/>
          <w:numId w:val="13"/>
        </w:numPr>
        <w:spacing w:line="360" w:lineRule="auto"/>
        <w:ind w:left="0" w:firstLine="709"/>
      </w:pPr>
      <w:r>
        <w:t>при привлечении банком заемного капитала путем выпуска облигаций и других долговых обязательств.</w:t>
      </w:r>
    </w:p>
    <w:p w:rsidR="00267B32" w:rsidRDefault="00267B32">
      <w:pPr>
        <w:spacing w:line="360" w:lineRule="auto"/>
        <w:ind w:firstLine="0"/>
      </w:pPr>
      <w:r>
        <w:tab/>
        <w:t>Действующими нормативными документами предусматривается, что при учреждении акционерного банка, а также при преобразовании банка из паевого в акционерный все акции первого выпуска распределяются среди учредителей банка, т.е. допускается только закрытое распределение акций первого выпуска. Другими словами, в момент учреждения банка не должно быть акций, предполагаемых к размещению путем открытой продажи.</w:t>
      </w:r>
    </w:p>
    <w:p w:rsidR="00267B32" w:rsidRDefault="00267B32">
      <w:pPr>
        <w:spacing w:line="360" w:lineRule="auto"/>
        <w:ind w:firstLine="0"/>
      </w:pPr>
      <w:r>
        <w:tab/>
        <w:t>В случае когда одновременно с преобразованием банка из паевого в акционерный увеличивается уставный фонд, его рост может происходить исключительно за счет дополнительных взносов учредителей. Если уставный фонд банка увеличивается за счет капитализации других его фондов, то вся сумма увеличения распределяется  между учредителями банка.</w:t>
      </w:r>
    </w:p>
    <w:p w:rsidR="00267B32" w:rsidRDefault="00267B32">
      <w:pPr>
        <w:spacing w:line="360" w:lineRule="auto"/>
      </w:pPr>
      <w:r>
        <w:t>Первый выпуск акций банка должен полностью состоять из обыкновенных именных акций. Регистрация и продажа банком-эмитентом этих акций освобождается от обложения налогом на операции с ценными бумагами.</w:t>
      </w:r>
    </w:p>
    <w:p w:rsidR="00267B32" w:rsidRDefault="00267B32">
      <w:pPr>
        <w:spacing w:line="360" w:lineRule="auto"/>
      </w:pPr>
      <w:r>
        <w:t>Повторный выпуск акций с целью увеличения уставного фонда (капитала) акционерного банка разрешается лишь после полной оплаты акционерами всех ранее выпущенных акций. Он может содержать как обыкновенные, так и привилегированные акции.</w:t>
      </w:r>
    </w:p>
    <w:p w:rsidR="00267B32" w:rsidRDefault="00267B32">
      <w:pPr>
        <w:spacing w:line="360" w:lineRule="auto"/>
        <w:rPr>
          <w:lang w:val="en-US"/>
        </w:rPr>
      </w:pPr>
      <w:r>
        <w:t>Привилегированные акции одного типа предоставляют их владельцам одинаковый объем прав и имеют одинаковую номинальную стоимость. Владельцы привилегированных акций участвуют в общем собрании и имеют право голоса в строго определенных случаях</w:t>
      </w:r>
      <w:r>
        <w:rPr>
          <w:lang w:val="en-US"/>
        </w:rPr>
        <w:t>:</w:t>
      </w:r>
    </w:p>
    <w:p w:rsidR="00267B32" w:rsidRDefault="00267B32">
      <w:pPr>
        <w:numPr>
          <w:ilvl w:val="0"/>
          <w:numId w:val="7"/>
        </w:numPr>
        <w:spacing w:line="360" w:lineRule="auto"/>
        <w:rPr>
          <w:lang w:val="en-US"/>
        </w:rPr>
      </w:pPr>
      <w:r>
        <w:t>при решении вопросов  о реорганизации и ликвидации общества</w:t>
      </w:r>
      <w:r>
        <w:rPr>
          <w:lang w:val="en-US"/>
        </w:rPr>
        <w:t>,</w:t>
      </w:r>
      <w:r>
        <w:t xml:space="preserve"> </w:t>
      </w:r>
    </w:p>
    <w:p w:rsidR="00267B32" w:rsidRDefault="00267B32">
      <w:pPr>
        <w:numPr>
          <w:ilvl w:val="0"/>
          <w:numId w:val="7"/>
        </w:numPr>
        <w:spacing w:line="360" w:lineRule="auto"/>
      </w:pPr>
      <w:r>
        <w:t>при решении вопросов на общем собрании акционеров вопросов о внесении изменений и дополнений в устав общества</w:t>
      </w:r>
      <w:r>
        <w:rPr>
          <w:lang w:val="en-US"/>
        </w:rPr>
        <w:t>,</w:t>
      </w:r>
      <w:r>
        <w:t xml:space="preserve">  ограничивающих права этих акционеров</w:t>
      </w:r>
      <w:r>
        <w:rPr>
          <w:lang w:val="en-US"/>
        </w:rPr>
        <w:t>,</w:t>
      </w:r>
    </w:p>
    <w:p w:rsidR="00267B32" w:rsidRDefault="00267B32">
      <w:pPr>
        <w:spacing w:line="360" w:lineRule="auto"/>
      </w:pPr>
      <w:r>
        <w:t>Размещение акций повторного выпуска может осуществляться путем подписки (открытой или закрытой) , путем распределения среди акционеров общества и путем конвертации. Регистрация дополнительного выпуска акций должна по общему правилу сопровождаться регистрацией проспекта эмиссии.</w:t>
      </w:r>
    </w:p>
    <w:p w:rsidR="00267B32" w:rsidRDefault="00267B32">
      <w:pPr>
        <w:spacing w:line="360" w:lineRule="auto"/>
      </w:pPr>
      <w:r>
        <w:t>Закрытая подписка на акции банка (без регистрации проспекта эмиссии) допускается, если одновременно выполняются два условия:</w:t>
      </w:r>
    </w:p>
    <w:p w:rsidR="00267B32" w:rsidRDefault="00267B32">
      <w:pPr>
        <w:numPr>
          <w:ilvl w:val="0"/>
          <w:numId w:val="13"/>
        </w:numPr>
        <w:spacing w:line="360" w:lineRule="auto"/>
      </w:pPr>
      <w:r>
        <w:t>число заранее известных покупателей не превышает 500 лиц;</w:t>
      </w:r>
    </w:p>
    <w:p w:rsidR="00267B32" w:rsidRDefault="00267B32">
      <w:pPr>
        <w:numPr>
          <w:ilvl w:val="0"/>
          <w:numId w:val="13"/>
        </w:numPr>
        <w:spacing w:line="360" w:lineRule="auto"/>
        <w:ind w:left="0" w:firstLine="709"/>
      </w:pPr>
      <w:r>
        <w:t xml:space="preserve">общий объем эмиссии не превышает 50 тыс. МРОТ (минимального размера оплаты труда) на дату принятия решения. </w:t>
      </w:r>
    </w:p>
    <w:p w:rsidR="00267B32" w:rsidRDefault="00267B32">
      <w:pPr>
        <w:spacing w:line="360" w:lineRule="auto"/>
      </w:pPr>
      <w:r>
        <w:t>При регистрации и продаже повторного выпуска акций и облигаций банка банк-эмитент уплачивает налог на операции с ценными бумагами в размере 0,8% номинального объема выпуска.</w:t>
      </w:r>
    </w:p>
    <w:p w:rsidR="00267B32" w:rsidRDefault="00267B32">
      <w:pPr>
        <w:spacing w:line="360" w:lineRule="auto"/>
      </w:pPr>
      <w:r>
        <w:t>Минимальный размер уставного капитала банка, необходимый для регистрации, установлен в размере с 1. 01. 97 г. 3 млн. ЭКЮ, а к 1999 г. должен быть увеличен до 5 млн. ЭКЮ. В пересчете в рубли по курсу на 29 июня 1998 г. (курс 1ЭКЮ = 6, 8276 рублей) это составит  с 1.01.97 г. 20,4828 рублей, а к 1999г.- 34, 138 рублей.</w:t>
      </w:r>
      <w:r>
        <w:tab/>
        <w:t>Выпуск облигаций банком для привлечения заемных средств может производиться лишь при условии полной оплаты всех выпущенных этим банком акций (если банк акционерный) или полной оплаты пайщиками своих долей в уставном фонде (если банк паевой)  и на сумму не более собственного капитала банка. Эмитируемые банками ценные бумаги размещаются среди учредителей или прочих инвесторов (как граждан, так и юридических лиц), приобретающих ценные бумаги от своего имени и за свой счет.</w:t>
      </w:r>
    </w:p>
    <w:p w:rsidR="00267B32" w:rsidRDefault="00267B32">
      <w:pPr>
        <w:spacing w:line="360" w:lineRule="auto"/>
      </w:pPr>
      <w:r>
        <w:t>Рассмотрим подробнее этапы эмиссии ценных бумаг, которые были перечислены в параграфе 1.4.</w:t>
      </w:r>
    </w:p>
    <w:p w:rsidR="00267B32" w:rsidRDefault="00267B32">
      <w:pPr>
        <w:spacing w:line="360" w:lineRule="auto"/>
      </w:pPr>
      <w:r>
        <w:rPr>
          <w:b/>
        </w:rPr>
        <w:t>Первый  этап</w:t>
      </w:r>
      <w:r>
        <w:t>. Решение  о выпуске ценных бумаг принимается либо общим собранием акционеров, либо Наблюдательным советом банка. Чтобы получить право выпускать ценные бумаги, банк должен: быть безубыточным в течении последних трех завершенных финансовых лет (или с момента образования, если этот срок меньше трех лет); не подвергаться санкциям со стороны государственных органов за нарушение действующего законодательства в течении трех лет (или с момента образования); не иметь просроченной задолженности кредиторам и по платежам в бюджет. Данные, подтверждающие соответствие банка этим требованиям, содержаться в проспекте эмиссии.</w:t>
      </w:r>
    </w:p>
    <w:p w:rsidR="00267B32" w:rsidRDefault="00267B32">
      <w:pPr>
        <w:spacing w:line="360" w:lineRule="auto"/>
      </w:pPr>
      <w:r>
        <w:rPr>
          <w:b/>
        </w:rPr>
        <w:t>Второй этап.</w:t>
      </w:r>
      <w:r>
        <w:t xml:space="preserve"> Проспект эмиссии подготавливается Правлением банка и подписывается его председателем и главным бухгалтером. Для первого выпуска акций впервые учреждаемого банка проспект эмиссии подготавливается его учредителями и подписывается членами назначенного учредителями органа по организации банка. В проспекте эмиссии содержаться данные о банке, о его финансовом положении и сведения о предстоящем выпуске ценных бумаг (общие данные о ценных бумагах, условия и порядок их распространения, данные о ценовых и расчетных условиях выпуска ценных бумаг, данные о получении доходов по ценным бумагам). При первом выпуске акций в случае преобразования банка из паевого в акционерный, а также при повторном выпуске акций и выпуске облигаций всеми банками проспект эмиссии должен быть заверен независимой аудиторской фирмой.</w:t>
      </w:r>
    </w:p>
    <w:p w:rsidR="00267B32" w:rsidRDefault="00267B32">
      <w:pPr>
        <w:spacing w:line="360" w:lineRule="auto"/>
      </w:pPr>
      <w:r>
        <w:rPr>
          <w:b/>
        </w:rPr>
        <w:t>Третий этап.</w:t>
      </w:r>
      <w:r>
        <w:t xml:space="preserve"> Для регистрации выпуска ценных бумаг банк-эмитент представляет в Департамент контроля за деятельностью кредитных организаций на финансовых рынках Банка России или в территориальное учреждение Банка России по месту своего нахождения следующие документы:</w:t>
      </w:r>
    </w:p>
    <w:p w:rsidR="00267B32" w:rsidRDefault="00267B32">
      <w:pPr>
        <w:numPr>
          <w:ilvl w:val="0"/>
          <w:numId w:val="14"/>
        </w:numPr>
        <w:spacing w:line="360" w:lineRule="auto"/>
      </w:pPr>
      <w:r>
        <w:t>заявление на регистрацию;</w:t>
      </w:r>
    </w:p>
    <w:p w:rsidR="00267B32" w:rsidRDefault="00267B32">
      <w:pPr>
        <w:numPr>
          <w:ilvl w:val="0"/>
          <w:numId w:val="14"/>
        </w:numPr>
        <w:spacing w:line="360" w:lineRule="auto"/>
        <w:ind w:left="0" w:firstLine="709"/>
        <w:rPr>
          <w:b/>
        </w:rPr>
      </w:pPr>
      <w:r>
        <w:t>выписка из протокола собрания акционеров или Совета, на котором было принято решение о выпуске ценных бумаг;</w:t>
      </w:r>
    </w:p>
    <w:p w:rsidR="00267B32" w:rsidRDefault="00267B32">
      <w:pPr>
        <w:numPr>
          <w:ilvl w:val="0"/>
          <w:numId w:val="14"/>
        </w:numPr>
        <w:spacing w:line="360" w:lineRule="auto"/>
        <w:ind w:left="0" w:firstLine="709"/>
        <w:rPr>
          <w:b/>
        </w:rPr>
      </w:pPr>
      <w:r>
        <w:t>проспект эмиссии;</w:t>
      </w:r>
    </w:p>
    <w:p w:rsidR="00267B32" w:rsidRDefault="00267B32">
      <w:pPr>
        <w:numPr>
          <w:ilvl w:val="0"/>
          <w:numId w:val="14"/>
        </w:numPr>
        <w:spacing w:line="360" w:lineRule="auto"/>
        <w:ind w:left="0" w:firstLine="709"/>
        <w:rPr>
          <w:b/>
        </w:rPr>
      </w:pPr>
      <w:r>
        <w:t>документ, подтверждающий согласование данного выпуска</w:t>
      </w:r>
    </w:p>
    <w:p w:rsidR="00267B32" w:rsidRDefault="00267B32">
      <w:pPr>
        <w:numPr>
          <w:ilvl w:val="12"/>
          <w:numId w:val="0"/>
        </w:numPr>
        <w:spacing w:line="360" w:lineRule="auto"/>
        <w:rPr>
          <w:b/>
        </w:rPr>
      </w:pPr>
      <w:r>
        <w:t>с соответствующим учреждением Государственного комитета РФ по антимонопольной политике и поддержке новых экономических структур (для банков, уставный капитал которых более 500 млн. руб.);</w:t>
      </w:r>
    </w:p>
    <w:p w:rsidR="00267B32" w:rsidRDefault="00267B32">
      <w:pPr>
        <w:numPr>
          <w:ilvl w:val="0"/>
          <w:numId w:val="14"/>
        </w:numPr>
        <w:spacing w:line="360" w:lineRule="auto"/>
        <w:ind w:left="0" w:firstLine="709"/>
      </w:pPr>
      <w:r>
        <w:t>копию платежного поручения об уплате налога на операции с ценными бумагами (за регистрацию проспекта эмиссии).</w:t>
      </w:r>
    </w:p>
    <w:p w:rsidR="00267B32" w:rsidRDefault="00267B32">
      <w:pPr>
        <w:spacing w:line="360" w:lineRule="auto"/>
        <w:ind w:firstLine="0"/>
      </w:pPr>
      <w:r>
        <w:tab/>
        <w:t>Представленные банком документы рассматриваются регистрирующим органом на предмет соответствия действующему законодательству, банковским правилам и инструкциям.</w:t>
      </w:r>
    </w:p>
    <w:p w:rsidR="00267B32" w:rsidRDefault="00267B32">
      <w:pPr>
        <w:spacing w:line="360" w:lineRule="auto"/>
        <w:ind w:firstLine="0"/>
      </w:pPr>
      <w:r>
        <w:t>В момент государственной регистрации выпуска ценных бумаг им присваивается государственный регистрационный номер. Зарегистрированные документы и письмо о регистрации подписываются уполномоченным лицом, заверяются печатью регистрирующего органа и выдаются банку-эмитенту. Вместе с зарегистрированными документами банку передается письмо в адрес Расчетно-кассового центра ЦБ РФ по месту ведения основного корреспондентского счета об открытии ему специального накопительного счета для сбора средств, поступающих в оплату ценных бумаг.</w:t>
      </w:r>
    </w:p>
    <w:p w:rsidR="00267B32" w:rsidRDefault="00267B32">
      <w:pPr>
        <w:spacing w:line="360" w:lineRule="auto"/>
      </w:pPr>
      <w:r>
        <w:rPr>
          <w:b/>
        </w:rPr>
        <w:t>Четвертый этап.</w:t>
      </w:r>
      <w:r>
        <w:t xml:space="preserve"> Публикация проспекта эмиссии (в случае, если регистрация ценных бумаг сопровождалась регистрацией проспекта эмиссии) осуществляется банком-эмитентом путем издания ее проспекта в виде отдельной брошюры тиражом, достаточным для информирования всех потенциальных покупателей.  Одновременно банк сообщает через средства массовой информации о проводимом им выпуске ценных бумаг и приступает к их реализации.</w:t>
      </w:r>
    </w:p>
    <w:p w:rsidR="00267B32" w:rsidRDefault="00267B32">
      <w:pPr>
        <w:spacing w:line="360" w:lineRule="auto"/>
      </w:pPr>
      <w:r>
        <w:rPr>
          <w:b/>
        </w:rPr>
        <w:t>Пятый этап.</w:t>
      </w:r>
      <w:r>
        <w:t xml:space="preserve"> Размещение выпускаемых ценных бумаг начинается после регистрации и публикации проспекта эмиссии. Она может осуществляться различными способами.</w:t>
      </w:r>
    </w:p>
    <w:p w:rsidR="00267B32" w:rsidRDefault="00267B32">
      <w:pPr>
        <w:spacing w:line="360" w:lineRule="auto"/>
      </w:pPr>
      <w:r>
        <w:rPr>
          <w:i/>
        </w:rPr>
        <w:t>Во-первых,</w:t>
      </w:r>
      <w:r>
        <w:t xml:space="preserve"> реализация акций может происходить путем продажи акций за рубли. С этой целью покупателем заключается договор купли-продажи на определенное число акций. Здесь банк-эмитент может пользоваться услугами посредников - финансовых брокеров, с которыми также заключаются специальные договоры комиссии или поручения. Такой способ реализации допускает рассрочку платежа, устанавливаемую из расчета обязательной оплаты акций в течение одного года со дня регистрации выпуска акций.</w:t>
      </w:r>
    </w:p>
    <w:p w:rsidR="00267B32" w:rsidRDefault="00267B32">
      <w:pPr>
        <w:spacing w:line="360" w:lineRule="auto"/>
      </w:pPr>
      <w:r>
        <w:t>При продаже ценных бумаг банками оплата их может производиться либо наличными деньгами, либо в безналичном порядке. Если оплата происходит безналичным путем, покупатели переводят средства непосредственно на специальный накопительный счет коммерческого банка в Банке России, открываемый по месту ведения основного корреспондентского счета этого банка. Средства на накопительном счете блокируются до момента регистрации итогов выпуска. После регистрации итогов выпуска средства с накопительного счета перечисляются на основной корреспондентский счет. В случае нерегистрации итогов выпуска средства с накопительного счета возвращаются лицам, перечислившим средства на этот счет.</w:t>
      </w:r>
    </w:p>
    <w:p w:rsidR="00267B32" w:rsidRDefault="00267B32">
      <w:pPr>
        <w:spacing w:line="360" w:lineRule="auto"/>
      </w:pPr>
      <w:r>
        <w:rPr>
          <w:i/>
        </w:rPr>
        <w:t>Во-вторых,</w:t>
      </w:r>
      <w:r>
        <w:t xml:space="preserve">  в оплату акций могут поступать взносы от акционеров в капитал банка материальными ценностями, нематериальными активами, иностранной валютой. При этом в оплату уставного капитала должны приниматься только те активы, которые могут быть использованы в непосредственной деятельности банка, определенной законодательством и банковскими инструкциями. Их доля в структуре уставного капитала не должна превышать 20% на момент создания банка. В последующем она должна быть доведена  до 10% (без учета стоимости зданий).</w:t>
      </w:r>
    </w:p>
    <w:p w:rsidR="00267B32" w:rsidRDefault="00267B32">
      <w:pPr>
        <w:spacing w:line="360" w:lineRule="auto"/>
      </w:pPr>
      <w:r>
        <w:t>Имущество, которое было представлено акционерами в натуральной форме в оплату акций, становится собственностью банка. Оно приходуется на баланс банка в оценке, определенной совместным решением учредителей банка и утвержденной общим собранием акционеров.</w:t>
      </w:r>
    </w:p>
    <w:p w:rsidR="00267B32" w:rsidRDefault="00267B32">
      <w:pPr>
        <w:spacing w:line="360" w:lineRule="auto"/>
      </w:pPr>
      <w:r>
        <w:t>Материальные ценности и нематериальные активы, внесенные инвесторами в оплату акций банка, до регистрации итогов выпуска не могут быть проданы банком-эмитентом или отчуждены другим способом.</w:t>
      </w:r>
    </w:p>
    <w:p w:rsidR="00267B32" w:rsidRDefault="00267B32">
      <w:pPr>
        <w:spacing w:line="360" w:lineRule="auto"/>
      </w:pPr>
      <w:r>
        <w:rPr>
          <w:i/>
        </w:rPr>
        <w:t xml:space="preserve">В-третьих, </w:t>
      </w:r>
      <w:r>
        <w:t>реализация акций может быть произведена путем капитализации прочих собственных средств банка с распределением соответствующего количества  акций среди акционеров и внесением изменений в реестр акционеров. На капитализацию могут быть направлены: средства резервного фонда банка; остатки фондов экономического стимулирования(ФЭС) по итогам года; основные средства, приобретенные за счет средств ФЭС; дивиденды, начисленные, но не выплаченные акционерам; нераспределенная прибыль по итогам года; средства, полученные банком от продажи акций их первым владельцам сверх номинальной стоимости; 50% положительных нереализованных курсовых разниц по переоценке валютной части собственных средств (на конец года).</w:t>
      </w:r>
    </w:p>
    <w:p w:rsidR="00267B32" w:rsidRDefault="00267B32">
      <w:pPr>
        <w:spacing w:line="360" w:lineRule="auto"/>
      </w:pPr>
      <w:r>
        <w:rPr>
          <w:i/>
        </w:rPr>
        <w:t>В-четвертых,</w:t>
      </w:r>
      <w:r>
        <w:t xml:space="preserve"> возможна реализация акций путем переоформления внесенных ранее паев в акции - при преобразовании банка из паевого в акционерный.</w:t>
      </w:r>
    </w:p>
    <w:p w:rsidR="00267B32" w:rsidRDefault="00267B32">
      <w:pPr>
        <w:spacing w:line="360" w:lineRule="auto"/>
      </w:pPr>
      <w:r>
        <w:rPr>
          <w:i/>
        </w:rPr>
        <w:t>В-пятых,</w:t>
      </w:r>
      <w:r>
        <w:t xml:space="preserve"> реализация акций может производиться путем замены на ранее выпущенные банком ценные бумаги, а также путем консолидации и дробления акций. Независимо от способа реализации цена всех акций внутри каждого типа в одном выпуске при их продаже первым владельцам должна быть едина. Цена устанавливается исходя из их номинальной стоимости (не ниже номинальной). Оплата акций осуществляется по их рыночной стоимости. Реализация облигаций может происходить двумя путями:</w:t>
      </w:r>
    </w:p>
    <w:p w:rsidR="00267B32" w:rsidRDefault="00267B32">
      <w:pPr>
        <w:numPr>
          <w:ilvl w:val="0"/>
          <w:numId w:val="13"/>
        </w:numPr>
        <w:spacing w:line="360" w:lineRule="auto"/>
      </w:pPr>
      <w:r>
        <w:t>при продаже на основе договора с покупателями;</w:t>
      </w:r>
    </w:p>
    <w:p w:rsidR="00267B32" w:rsidRDefault="00267B32">
      <w:pPr>
        <w:numPr>
          <w:ilvl w:val="0"/>
          <w:numId w:val="13"/>
        </w:numPr>
        <w:spacing w:line="360" w:lineRule="auto"/>
      </w:pPr>
      <w:r>
        <w:t>при обмене на ранее выпущенные ценные бумаги.</w:t>
      </w:r>
    </w:p>
    <w:p w:rsidR="00267B32" w:rsidRDefault="00267B32">
      <w:pPr>
        <w:spacing w:line="360" w:lineRule="auto"/>
      </w:pPr>
      <w:r>
        <w:t>Количество фактически реализованных банком акций и облигаций не должно превышать их количества, предполагаемого к выпуску и указанного в регистрационных документах выпуска. При этом минимальная оплаченная доля выпуска облигаций по отношению к первоначально заявленному его объему не устанавливается. В отношении акций действует правило, согласно которому их выпуск может быть признан состоявшимся лишь в том случае, если реально оплаченный прирост уставного фонда банка составляет не менее 50% суммы предполагавшегося в начале выпуска увеличения уставного фонда.</w:t>
      </w:r>
    </w:p>
    <w:p w:rsidR="00267B32" w:rsidRDefault="00267B32">
      <w:pPr>
        <w:spacing w:line="360" w:lineRule="auto"/>
      </w:pPr>
      <w:r>
        <w:t>Расчет стоимости всех внесенных при реализации акций средств и их доли, которая будет оприходована в уставный фонд после регистрации итогов выпуска, банк-эмитент приводит в отчете об итогах выпуска акций. При расчетах не учитывается сумма, подлежащая оплате в будущем (по акциям, проданным с рассрочкой платежа). Если в одном выпуске акций реализовывались акции разных типов, расчет ведется общей суммой по всем типам сразу.</w:t>
      </w:r>
    </w:p>
    <w:p w:rsidR="00267B32" w:rsidRDefault="00267B32">
      <w:pPr>
        <w:spacing w:line="360" w:lineRule="auto"/>
      </w:pPr>
      <w:r>
        <w:rPr>
          <w:b/>
        </w:rPr>
        <w:t>Шестой этап.</w:t>
      </w:r>
      <w:r>
        <w:t xml:space="preserve"> Регистрация итогов выпуска происходит после завершения процесса реализации ценных бумаг. Банк-эмитент анализирует его результаты и составляет отчет об итогах выпуска, который подписывается председателем Правления банка и представляется в регистрирующий орган. Регистрирующий орган после рассмотрения отчета об итогах выпуска в течение двух недель (при отсутствии претензий к эмитенту) должен зарегистрировать отчет и итоги выпуска. Затем он выдает банку письмо о регистрации, одну копию регистрационного отчета и подтверждает государственный регистрационный номер выпуска ценных бумаг.</w:t>
      </w:r>
    </w:p>
    <w:p w:rsidR="00267B32" w:rsidRDefault="00267B32">
      <w:pPr>
        <w:spacing w:line="360" w:lineRule="auto"/>
      </w:pPr>
      <w:r>
        <w:t>При отказе в регистрации итогов выпуска ценных бумаг регистрирующий орган извещает об этом банк эмитент письмом, в котором четко должны быть изложены причины отказа (нарушение действующего законодательства, банковских правил и инструкций в процессе выпуска ценных бумаг, несвоевременное представление отчета об итогах выпуска ценных бумаг, неправильное составление отчета и т.д.) и претензии к банку-эмитенту. Государственный регистрационный номер выпуска аннулируется.</w:t>
      </w:r>
    </w:p>
    <w:p w:rsidR="00267B32" w:rsidRDefault="00267B32">
      <w:pPr>
        <w:spacing w:line="360" w:lineRule="auto"/>
      </w:pPr>
      <w:r>
        <w:rPr>
          <w:b/>
        </w:rPr>
        <w:t>Седьмой этап.</w:t>
      </w:r>
      <w:r>
        <w:t xml:space="preserve"> Публикация итогов выпуска ценных бумаг должна производиться банком-эмитентом в том же печатном органе, где было опубликовано сообщение о выпуске. Все реализованные акции, отчет об итогах выпуска который зарегистрирован, должны быть полностью оплачены покупателями в течение одного года со дня регистрации выпуска. Доплата за акции, проводимая в течении года, приходуется банком в уставный фонд.</w:t>
      </w:r>
    </w:p>
    <w:p w:rsidR="00267B32" w:rsidRDefault="00267B32">
      <w:pPr>
        <w:spacing w:line="360" w:lineRule="auto"/>
      </w:pPr>
      <w:r>
        <w:t>Банки, регистрация выпуска ценных бумаг которых сопровождалась регистрацией проспекта эмиссии, ежегодно - в течение двух недель после проведения общего годового собрания акционеров - представляют в регистрирующий орган отчет, содержащий данные о банке, о его финансовом положении (включая сведения о санкциях, наложенных на банк), экономических нормативах, а также сведения о эмитированных  банком акциях и облигациях, информацию о других видах ценных бумаг, выпущенных банком (депозитных и сберегательных сертификатах, опционах и т.п.). при первичном размещении акций банк-эмитент не имеет права приобретать их за свой счет (и на свой баланс), на вторичном же рынке банки могут выступать в качестве покупателей своих собственных акций, но в строго установленных законом случаях.</w:t>
      </w:r>
    </w:p>
    <w:p w:rsidR="00267B32" w:rsidRDefault="00267B32">
      <w:pPr>
        <w:spacing w:line="360" w:lineRule="auto"/>
      </w:pPr>
      <w:r>
        <w:t>Многие акционерные банки с целью поддержания рыночного курса собственных акций проявляют высокую активность на вторичном рынке собственных акций. Известно, что рыночный курс акций отражает положение банка на рынке, его устойчивость и рентабельность. Падение курса служит сигналом наметившихся неблагоприятных тенденций в развитии данного банка и может спровоцировать не только сброс его акций акционерами, но и массовый отток вкладов из банка, что окажет на него пагубное воздействие. В случае снижения курса акций банки не непосредственно, а через инвестиционные компании активно скупают их на вторичном рынке. Операции с собственными акциями на вторичном рынке банки проводят не только ради нивелирования нежелательных тенденций в движении их курса, но и для того, чтобы спровоцировать его движение в нужном для банка направлении. Например, массированная скупка собственных акций приводит к искусственному росту их курса и создает видимость укрепления рыночных позиций банка.</w:t>
      </w:r>
    </w:p>
    <w:p w:rsidR="00267B32" w:rsidRDefault="00267B32">
      <w:pPr>
        <w:spacing w:line="360" w:lineRule="auto"/>
        <w:rPr>
          <w:b/>
        </w:rPr>
      </w:pPr>
    </w:p>
    <w:p w:rsidR="00267B32" w:rsidRDefault="00267B32">
      <w:pPr>
        <w:spacing w:line="360" w:lineRule="auto"/>
        <w:rPr>
          <w:b/>
          <w:lang w:val="en-US"/>
        </w:rPr>
      </w:pPr>
    </w:p>
    <w:p w:rsidR="00267B32" w:rsidRDefault="00267B32">
      <w:pPr>
        <w:spacing w:line="360" w:lineRule="auto"/>
        <w:rPr>
          <w:b/>
          <w:sz w:val="28"/>
        </w:rPr>
      </w:pPr>
      <w:r>
        <w:rPr>
          <w:b/>
          <w:sz w:val="28"/>
          <w:lang w:val="en-US"/>
        </w:rPr>
        <w:t>2</w:t>
      </w:r>
      <w:r>
        <w:rPr>
          <w:b/>
          <w:sz w:val="28"/>
        </w:rPr>
        <w:t>.2. Эмиссия акций КРАБ «Новосибирсквнешторгбанк».</w:t>
      </w:r>
    </w:p>
    <w:p w:rsidR="00267B32" w:rsidRDefault="00267B32">
      <w:pPr>
        <w:spacing w:line="360" w:lineRule="auto"/>
      </w:pPr>
    </w:p>
    <w:p w:rsidR="00267B32" w:rsidRDefault="00267B32">
      <w:pPr>
        <w:spacing w:line="360" w:lineRule="auto"/>
        <w:rPr>
          <w:b/>
        </w:rPr>
      </w:pPr>
      <w:r>
        <w:t>В качестве примера эмиссий ценных бумаг коммерческими банками я опишу  эмиссии акций КРАБ “Новосибирск внешторгбанк”.</w:t>
      </w:r>
    </w:p>
    <w:p w:rsidR="00267B32" w:rsidRDefault="00267B32">
      <w:pPr>
        <w:spacing w:line="360" w:lineRule="auto"/>
      </w:pPr>
      <w:r>
        <w:t>Новосибирский коммерческий региональный банк Внешторгбанка «Новосибирсквнештогрбанк» зарегистрирован в Центробанке России 31 января 1992 года. КРАБ «Новосибирсквнешторгбанк» - закрытое акционерное общество. Генеральная лицензия № 410 на право совершения всех видов банковских операций в рублях и иностранной валюте в стране и за рубежом получена 24 марта 1993 года.</w:t>
      </w:r>
    </w:p>
    <w:p w:rsidR="00267B32" w:rsidRDefault="00267B32">
      <w:pPr>
        <w:spacing w:line="360" w:lineRule="auto"/>
      </w:pPr>
      <w:r>
        <w:t>В 1997 году получена лицензия профессионального участника рынка ценных бумаг. Копия лицензии дана в приложении 3.</w:t>
      </w:r>
    </w:p>
    <w:p w:rsidR="00267B32" w:rsidRDefault="00267B32">
      <w:pPr>
        <w:spacing w:line="360" w:lineRule="auto"/>
      </w:pPr>
      <w:r>
        <w:t>На 1 января 1998 года уставный капитал банка составил 7680 млн. рублей.</w:t>
      </w:r>
    </w:p>
    <w:p w:rsidR="00267B32" w:rsidRDefault="00267B32">
      <w:pPr>
        <w:spacing w:line="360" w:lineRule="auto"/>
      </w:pPr>
      <w:r>
        <w:t>Всего банк проводил 3 выпуска акций.</w:t>
      </w:r>
    </w:p>
    <w:p w:rsidR="00267B32" w:rsidRDefault="00267B32">
      <w:pPr>
        <w:spacing w:line="360" w:lineRule="auto"/>
      </w:pPr>
      <w:r>
        <w:t xml:space="preserve">Первый выпуск акций произведен при учреждении банка и зарегистрирован 28 февраля 1992 года. Первоначальный уставный фонд банка составил 114 млн.руб. </w:t>
      </w:r>
    </w:p>
    <w:p w:rsidR="00267B32" w:rsidRDefault="00267B32">
      <w:pPr>
        <w:spacing w:line="360" w:lineRule="auto"/>
      </w:pPr>
      <w:r>
        <w:t>Эмиссия включала 2 категории акций:</w:t>
      </w:r>
    </w:p>
    <w:p w:rsidR="00267B32" w:rsidRDefault="00267B32">
      <w:pPr>
        <w:numPr>
          <w:ilvl w:val="0"/>
          <w:numId w:val="15"/>
        </w:numPr>
        <w:spacing w:line="360" w:lineRule="auto"/>
      </w:pPr>
      <w:r>
        <w:t>именная обыкновенная номер ЦБ-1010041013;</w:t>
      </w:r>
    </w:p>
    <w:p w:rsidR="00267B32" w:rsidRDefault="00267B32">
      <w:pPr>
        <w:numPr>
          <w:ilvl w:val="0"/>
          <w:numId w:val="15"/>
        </w:numPr>
        <w:spacing w:line="360" w:lineRule="auto"/>
        <w:ind w:left="0" w:firstLine="709"/>
      </w:pPr>
      <w:r>
        <w:t>именная привилегированная номер ЦБ-1020041013.</w:t>
      </w:r>
    </w:p>
    <w:p w:rsidR="00267B32" w:rsidRDefault="00267B32">
      <w:pPr>
        <w:spacing w:line="360" w:lineRule="auto"/>
        <w:ind w:firstLine="0"/>
      </w:pPr>
      <w:r>
        <w:tab/>
        <w:t>Всего было  выпущено 1120 обыкновенных акций с номиналом 100 000 рублей на сумму 112 млн. рублей и 400 привилегированных акций с номиналом 5000 рублей на сумму 2 млн. рублей. Валютного номинала акции не имели  и на биржах акции не котировались.</w:t>
      </w:r>
    </w:p>
    <w:p w:rsidR="00267B32" w:rsidRDefault="00267B32">
      <w:pPr>
        <w:spacing w:line="360" w:lineRule="auto"/>
      </w:pPr>
      <w:r>
        <w:t>Дата начала выпуска 24 марта 1992 года, дата окончания выпуска 11 ноября 1992 года</w:t>
      </w:r>
    </w:p>
    <w:p w:rsidR="00267B32" w:rsidRDefault="00267B32">
      <w:pPr>
        <w:spacing w:line="360" w:lineRule="auto"/>
      </w:pPr>
      <w:r>
        <w:t>Попо привилегированным акциям были объявлены дивиденды в размере 300% годовых. Дивиденды выплачивались - один раз в год, после общего собрания акционеров.</w:t>
      </w:r>
    </w:p>
    <w:p w:rsidR="00267B32" w:rsidRDefault="00267B32">
      <w:pPr>
        <w:spacing w:line="360" w:lineRule="auto"/>
      </w:pPr>
      <w:r>
        <w:t>Владелец обыкновенной акции имел право на голосование на собрании акционеров (по принципу:  одна акция -один голос), право на получение дивидендов, право на  получение соответствующей доли имущества при его распределении в связи с ликвидацией банка.</w:t>
      </w:r>
    </w:p>
    <w:p w:rsidR="00267B32" w:rsidRDefault="00267B32">
      <w:pPr>
        <w:spacing w:line="360" w:lineRule="auto"/>
      </w:pPr>
      <w:r>
        <w:t>Владелец привилегированной акции имет право на получение дивидендов в размере, зафиксированном при их выпуске в проспекте эмиссии и право на соответствующую долю имущества при его распределении в связи с ликвидацией банка.</w:t>
      </w:r>
    </w:p>
    <w:p w:rsidR="00267B32" w:rsidRDefault="00267B32">
      <w:pPr>
        <w:spacing w:line="360" w:lineRule="auto"/>
      </w:pPr>
      <w:r>
        <w:t>Второй выпуск акций был зарегистрирован 19.02 1993 года.Путем размещения этого выпуска акций было распределение между учредителей.  Вторая  эмиссия включала также 2 категории акций:</w:t>
      </w:r>
    </w:p>
    <w:p w:rsidR="00267B32" w:rsidRDefault="00267B32">
      <w:pPr>
        <w:numPr>
          <w:ilvl w:val="0"/>
          <w:numId w:val="16"/>
        </w:numPr>
        <w:spacing w:line="360" w:lineRule="auto"/>
      </w:pPr>
      <w:r>
        <w:t>именная обыкновенная;</w:t>
      </w:r>
    </w:p>
    <w:p w:rsidR="00267B32" w:rsidRDefault="00267B32">
      <w:pPr>
        <w:numPr>
          <w:ilvl w:val="0"/>
          <w:numId w:val="16"/>
        </w:numPr>
        <w:spacing w:line="360" w:lineRule="auto"/>
        <w:ind w:left="0" w:firstLine="709"/>
      </w:pPr>
      <w:r>
        <w:t>именная привилегированная.</w:t>
      </w:r>
    </w:p>
    <w:p w:rsidR="00267B32" w:rsidRDefault="00267B32">
      <w:pPr>
        <w:spacing w:line="360" w:lineRule="auto"/>
        <w:ind w:firstLine="0"/>
      </w:pPr>
      <w:r>
        <w:tab/>
        <w:t>Дата начала выпуска 1.03.1993, дата окончания выпуска 27.07. 1993</w:t>
      </w:r>
    </w:p>
    <w:p w:rsidR="00267B32" w:rsidRDefault="00267B32">
      <w:pPr>
        <w:spacing w:line="360" w:lineRule="auto"/>
        <w:ind w:firstLine="0"/>
      </w:pPr>
      <w:r>
        <w:tab/>
        <w:t>Всего было реализовано 8060 обыкновенных акций с номиналом 100 000 рублей на сумму 806 млн. рублей и 8000 привилегированных акций с номиналом 5000 на сумму 40 млн. рублей.</w:t>
      </w:r>
    </w:p>
    <w:p w:rsidR="00267B32" w:rsidRDefault="00267B32">
      <w:pPr>
        <w:spacing w:line="360" w:lineRule="auto"/>
        <w:ind w:firstLine="0"/>
      </w:pPr>
      <w:r>
        <w:tab/>
        <w:t>Акции этого выпуска также не имели валютного номинала.</w:t>
      </w:r>
    </w:p>
    <w:p w:rsidR="00267B32" w:rsidRDefault="00267B32">
      <w:pPr>
        <w:spacing w:line="360" w:lineRule="auto"/>
        <w:ind w:firstLine="0"/>
      </w:pPr>
      <w:r>
        <w:tab/>
        <w:t>Порядок выплаты дивидендов по обыкновенным акциям был установлен один раз в год после общего собрания акционеров, по привилегированным  - один раз в год. По привилегированным акциям был объявлен размер дивидендов - 25% годовых.</w:t>
      </w:r>
    </w:p>
    <w:p w:rsidR="00267B32" w:rsidRDefault="00267B32">
      <w:pPr>
        <w:spacing w:line="360" w:lineRule="auto"/>
      </w:pPr>
      <w:r>
        <w:t>По обыкновенным акциям банк выплатил дивиденды в 1993 году - 64,8%, в 1994 году - 0%, в 1995 году - 100%.</w:t>
      </w:r>
    </w:p>
    <w:p w:rsidR="00267B32" w:rsidRDefault="00267B32">
      <w:pPr>
        <w:spacing w:line="360" w:lineRule="auto"/>
      </w:pPr>
      <w:r>
        <w:t>По привилегированным акциям фактически размер дивидендов составил в 1993 году - 200%, в 1994 году - 100%, в 1995 году - 300%.</w:t>
      </w:r>
    </w:p>
    <w:p w:rsidR="00267B32" w:rsidRDefault="00267B32">
      <w:pPr>
        <w:spacing w:line="360" w:lineRule="auto"/>
      </w:pPr>
      <w:r>
        <w:t>5 апреля 1996 года общим собранием акционеров принято решение о третьем выпуске акций.</w:t>
      </w:r>
    </w:p>
    <w:p w:rsidR="00267B32" w:rsidRDefault="00267B32">
      <w:pPr>
        <w:spacing w:line="360" w:lineRule="auto"/>
      </w:pPr>
      <w:r>
        <w:t>Уставный капитал банка увеличился до 7680 млн рублей путем увеличения номинальной стоимости размещенных акций. На эти цели банк направил часть фонда переоценки основных средств в размере 6720 млн. рублей, которая распределилась пропорционально размещенным акциям.</w:t>
      </w:r>
    </w:p>
    <w:p w:rsidR="00267B32" w:rsidRDefault="00267B32">
      <w:pPr>
        <w:spacing w:line="360" w:lineRule="auto"/>
      </w:pPr>
      <w:r>
        <w:t>Решение о третьем выпуске эмиссионных ценных бумаг представлено в приложении 4.</w:t>
      </w:r>
    </w:p>
    <w:p w:rsidR="00267B32" w:rsidRDefault="00267B32">
      <w:pPr>
        <w:spacing w:line="360" w:lineRule="auto"/>
      </w:pPr>
      <w:r>
        <w:t>По окончании выпуска сертификаты акций с прежней номинальной стоимостью аннулировались и заменялись на вновь выпущенные сертификаты акций с увеличенной номинальной стоимостью.</w:t>
      </w:r>
    </w:p>
    <w:p w:rsidR="00267B32" w:rsidRDefault="00267B32">
      <w:pPr>
        <w:spacing w:line="360" w:lineRule="auto"/>
      </w:pPr>
      <w:r>
        <w:t>Всего было реализовано в третьем выпуске 9180 обыкновенных акций с номиналом 800 000 рублей на сумму 7344 млн. руб., и 8400 привилегированных акций с номиналом 40 000 на сумму 336 млн. рублей. Форма выпуска и обыкновенных и привилегированных акций - именная документарная. Валютного номинала акции не имеют.</w:t>
      </w:r>
    </w:p>
    <w:p w:rsidR="00267B32" w:rsidRDefault="00267B32">
      <w:pPr>
        <w:spacing w:line="360" w:lineRule="auto"/>
      </w:pPr>
      <w:r>
        <w:t>В связи с изменением финансового состояния в стране размеры дивидендов, естественно тоже значительно изменились. Объявленный размер дивидендов  по привилегированным акциям составил 15%. Порядок выплаты был определен не реже одного раза в год.</w:t>
      </w:r>
    </w:p>
    <w:p w:rsidR="00267B32" w:rsidRDefault="00267B32">
      <w:pPr>
        <w:spacing w:line="360" w:lineRule="auto"/>
      </w:pPr>
      <w:r>
        <w:t>Права владельцев  ценных бумаг, оговоренные в проспекте эмиссии следующие:</w:t>
      </w:r>
    </w:p>
    <w:p w:rsidR="00267B32" w:rsidRDefault="00267B32">
      <w:pPr>
        <w:spacing w:line="360" w:lineRule="auto"/>
      </w:pPr>
      <w:r>
        <w:t xml:space="preserve">Акционеры-владельцы обыкновенных акций банка или их представители участвуют в общем собрании с правом голоса, имеют право на получение дивиденда, а в случае ликвидации банка - право на получение части ликвидационного имущества в порядке, оговоренном уставом. Акционеры-владельцы обыкновенных акций или их представители имеют право: </w:t>
      </w:r>
    </w:p>
    <w:p w:rsidR="00267B32" w:rsidRDefault="00267B32">
      <w:pPr>
        <w:numPr>
          <w:ilvl w:val="0"/>
          <w:numId w:val="13"/>
        </w:numPr>
        <w:spacing w:line="360" w:lineRule="auto"/>
        <w:ind w:left="0" w:firstLine="709"/>
      </w:pPr>
      <w:r>
        <w:t>участвовать в управлении делами банка в пределах вопросов, отнесенных уставом к исключительной компетенции общего собрания акционеров;</w:t>
      </w:r>
    </w:p>
    <w:p w:rsidR="00267B32" w:rsidRDefault="00267B32">
      <w:pPr>
        <w:numPr>
          <w:ilvl w:val="0"/>
          <w:numId w:val="13"/>
        </w:numPr>
        <w:spacing w:line="360" w:lineRule="auto"/>
      </w:pPr>
      <w:r>
        <w:t>выдвигать и быть избранными в совет банка или ревизором;</w:t>
      </w:r>
    </w:p>
    <w:p w:rsidR="00267B32" w:rsidRDefault="00267B32">
      <w:pPr>
        <w:numPr>
          <w:ilvl w:val="0"/>
          <w:numId w:val="13"/>
        </w:numPr>
        <w:spacing w:line="360" w:lineRule="auto"/>
      </w:pPr>
      <w:r>
        <w:t>переуступать акции другим акционерам и третьим лицам в порядке, предусмотренном уставом.</w:t>
      </w:r>
    </w:p>
    <w:p w:rsidR="00267B32" w:rsidRDefault="00267B32">
      <w:pPr>
        <w:spacing w:line="360" w:lineRule="auto"/>
      </w:pPr>
      <w:r>
        <w:t>Размер дивиденда по обыкновенным акциям объявляется общим собранием акционеров, сумма, направляемая на выплату дивидентов, определяется по нормативу от чистой прибыли по результатам работы банка.</w:t>
      </w:r>
    </w:p>
    <w:p w:rsidR="00267B32" w:rsidRDefault="00267B32">
      <w:pPr>
        <w:spacing w:line="360" w:lineRule="auto"/>
      </w:pPr>
      <w:r>
        <w:t>Акционеры-владельцы привилегированных акций банка или их представители не имеют права голоса за исключением случаев, предусмотренных действующим законодательством. Они имеют право:</w:t>
      </w:r>
    </w:p>
    <w:p w:rsidR="00267B32" w:rsidRDefault="00267B32">
      <w:pPr>
        <w:numPr>
          <w:ilvl w:val="0"/>
          <w:numId w:val="13"/>
        </w:numPr>
        <w:spacing w:line="360" w:lineRule="auto"/>
        <w:ind w:left="142" w:firstLine="709"/>
      </w:pPr>
      <w:r>
        <w:t>на получение дивидендов. Размер дивидендов по привилегированным акциям определен в следующем порядке: банк производит выплату дивидендов из фонда, сформированного за счет ежегодных отчислений от чистой прибыли по нормативам, утвержденным общим собранием акционеров пропорционально номинальной стоимости всех привилегированных акций, но не менее 15% от их номинальной стоимости; общее собрание акционеров может принять решение об увеличении выплачиваемого размера дивидендов по привилегированным акциям.</w:t>
      </w:r>
    </w:p>
    <w:p w:rsidR="00267B32" w:rsidRDefault="00267B32">
      <w:pPr>
        <w:numPr>
          <w:ilvl w:val="0"/>
          <w:numId w:val="13"/>
        </w:numPr>
        <w:spacing w:line="360" w:lineRule="auto"/>
        <w:ind w:left="0" w:firstLine="709"/>
      </w:pPr>
      <w:r>
        <w:t>на получение ликвидационной стоимости акций.</w:t>
      </w:r>
    </w:p>
    <w:p w:rsidR="00267B32" w:rsidRDefault="00267B32">
      <w:pPr>
        <w:spacing w:line="360" w:lineRule="auto"/>
        <w:ind w:firstLine="0"/>
      </w:pPr>
      <w:r>
        <w:t>Ликвидационная стоимость привилегированных акций состоит из номинальной стоимости привилегированных акций, а также доли имущества, распределяемой пропорционально на номинальную стоимость всех размещенных акций.</w:t>
      </w:r>
    </w:p>
    <w:p w:rsidR="00267B32" w:rsidRDefault="00267B32">
      <w:pPr>
        <w:spacing w:line="360" w:lineRule="auto"/>
      </w:pPr>
      <w:r>
        <w:t>Привилегированные акции банка по решению общего собрания акционеров могут быть конвертированы в обыкновенные акции с правом голоса, исходя из соотношения номиналов акций. При этом владелец привилегированной акции обладает количеством голосов по обыкновенной акции, в которую она конвертируется.</w:t>
      </w:r>
    </w:p>
    <w:p w:rsidR="00267B32" w:rsidRDefault="00267B32">
      <w:pPr>
        <w:spacing w:line="360" w:lineRule="auto"/>
      </w:pPr>
      <w:r>
        <w:t>Дивиденды по привилегированным акциям выплачиваются не позднее 30 дней с момента принятия общим собранием акционеров решения об их выплатах.</w:t>
      </w:r>
    </w:p>
    <w:p w:rsidR="00267B32" w:rsidRDefault="00267B32">
      <w:pPr>
        <w:spacing w:line="360" w:lineRule="auto"/>
        <w:ind w:left="851" w:firstLine="0"/>
      </w:pPr>
      <w:r>
        <w:t>Юридическим лицам - владельцам акций доход выплачивается безналичным перечислением. Гражданам - владельцам акций доход выплачивается наличными.</w:t>
      </w:r>
    </w:p>
    <w:p w:rsidR="00267B32" w:rsidRDefault="00267B32">
      <w:pPr>
        <w:spacing w:line="360" w:lineRule="auto"/>
        <w:ind w:left="851" w:firstLine="0"/>
      </w:pPr>
    </w:p>
    <w:p w:rsidR="00267B32" w:rsidRDefault="00267B32">
      <w:pPr>
        <w:spacing w:line="360" w:lineRule="auto"/>
        <w:ind w:firstLine="0"/>
      </w:pPr>
      <w:r>
        <w:tab/>
        <w:t>По причине того, что КРАБ ”Новосибирсквнешторгбанк” является ЗАО  и его акции не котируются ни на биржевом и ни на внебиржевом рынках, я хотела бы представить для примера котировки привелегированных акций Сбербанка на новосибирском внебиржевом рынке.</w:t>
      </w:r>
    </w:p>
    <w:p w:rsidR="00267B32" w:rsidRDefault="00267B32">
      <w:pPr>
        <w:spacing w:line="360" w:lineRule="auto"/>
        <w:ind w:firstLine="0"/>
      </w:pPr>
      <w:r>
        <w:tab/>
        <w:t>Графики продажи акций Сбербанка на внебиржевом рынке Новосибирска представлен в приложении 5.</w:t>
      </w:r>
    </w:p>
    <w:p w:rsidR="00267B32" w:rsidRDefault="00267B32">
      <w:pPr>
        <w:spacing w:line="360" w:lineRule="auto"/>
        <w:ind w:firstLine="0"/>
      </w:pPr>
      <w:r>
        <w:t xml:space="preserve"> </w:t>
      </w:r>
      <w:r>
        <w:tab/>
        <w:t xml:space="preserve">Номинальная стоимость привилегированных акций Сбербанка составляет 1000   рублей (неденоменированных). Цены продаж  выражены в деноменированных рублях. Я рассмотрела период с 12 января по 18 мая текущего года. </w:t>
      </w:r>
    </w:p>
    <w:p w:rsidR="00267B32" w:rsidRDefault="00267B32">
      <w:pPr>
        <w:spacing w:line="360" w:lineRule="auto"/>
        <w:ind w:firstLine="0"/>
      </w:pPr>
      <w:r>
        <w:tab/>
        <w:t>В доллоровом выражении цены продажи акций не изменялись в течении всего промежутка времени. А если цены продажи перевести в рубли по курсу ЦБР на каждую соответствующую дату продажи, то будет видно, что курс немного вырос.</w:t>
      </w:r>
    </w:p>
    <w:p w:rsidR="00267B32" w:rsidRDefault="00267B32">
      <w:pPr>
        <w:spacing w:line="360" w:lineRule="auto"/>
        <w:ind w:firstLine="0"/>
      </w:pPr>
      <w:r>
        <w:tab/>
        <w:t>Для того, чтобы оценить эфективность вложений в акции банков, посчитаем доходность акций за представленный промежуток времени.</w:t>
      </w:r>
    </w:p>
    <w:p w:rsidR="00267B32" w:rsidRDefault="00267B32">
      <w:pPr>
        <w:spacing w:line="360" w:lineRule="auto"/>
        <w:ind w:firstLine="0"/>
      </w:pPr>
      <w:r>
        <w:tab/>
        <w:t>Доходность определяется по следующей формуле:</w:t>
      </w:r>
    </w:p>
    <w:p w:rsidR="00267B32" w:rsidRDefault="00267B32">
      <w:pPr>
        <w:spacing w:line="360" w:lineRule="auto"/>
        <w:ind w:firstLine="0"/>
      </w:pPr>
      <w:r>
        <w:tab/>
        <w:t xml:space="preserve">          Р2-Р1            365</w:t>
      </w:r>
    </w:p>
    <w:p w:rsidR="00267B32" w:rsidRDefault="00322E3C">
      <w:pPr>
        <w:spacing w:line="360" w:lineRule="auto"/>
        <w:ind w:firstLine="0"/>
      </w:pPr>
      <w:r>
        <w:rPr>
          <w:noProof/>
        </w:rPr>
        <w:pict>
          <v:line id="_x0000_s1031" style="position:absolute;left:0;text-align:left;z-index:251653632" from="123.6pt,9pt" to="181.25pt,9.05pt" o:allowincell="f">
            <v:stroke startarrowwidth="narrow" startarrowlength="short" endarrowwidth="narrow" endarrowlength="short"/>
          </v:line>
        </w:pict>
      </w:r>
      <w:r>
        <w:rPr>
          <w:noProof/>
        </w:rPr>
        <w:pict>
          <v:line id="_x0000_s1029" style="position:absolute;left:0;text-align:left;z-index:251651584" from="66pt,9pt" to="109.25pt,9.05pt" o:allowincell="f">
            <v:stroke startarrowwidth="narrow" startarrowlength="short" endarrowwidth="narrow" endarrowlength="short"/>
          </v:line>
        </w:pict>
      </w:r>
      <w:r w:rsidR="00267B32">
        <w:tab/>
        <w:t>Д=              *                  * 100% ,</w:t>
      </w:r>
    </w:p>
    <w:p w:rsidR="00267B32" w:rsidRDefault="00267B32">
      <w:pPr>
        <w:spacing w:line="360" w:lineRule="auto"/>
        <w:ind w:left="851" w:firstLine="0"/>
      </w:pPr>
      <w:r>
        <w:t xml:space="preserve">            Р1                  Т</w:t>
      </w:r>
    </w:p>
    <w:p w:rsidR="00267B32" w:rsidRDefault="00267B32">
      <w:pPr>
        <w:spacing w:line="360" w:lineRule="auto"/>
        <w:ind w:left="851" w:firstLine="0"/>
      </w:pPr>
    </w:p>
    <w:p w:rsidR="00267B32" w:rsidRDefault="00267B32">
      <w:pPr>
        <w:spacing w:line="360" w:lineRule="auto"/>
        <w:ind w:left="851" w:firstLine="0"/>
      </w:pPr>
      <w:r>
        <w:t>где Д - доходность,</w:t>
      </w:r>
    </w:p>
    <w:p w:rsidR="00267B32" w:rsidRDefault="00267B32">
      <w:pPr>
        <w:spacing w:line="360" w:lineRule="auto"/>
        <w:ind w:left="851" w:firstLine="0"/>
      </w:pPr>
      <w:r>
        <w:t>Р1 - цена на первуый деньпериода,</w:t>
      </w:r>
    </w:p>
    <w:p w:rsidR="00267B32" w:rsidRDefault="00267B32">
      <w:pPr>
        <w:spacing w:line="360" w:lineRule="auto"/>
        <w:ind w:left="851" w:firstLine="0"/>
      </w:pPr>
      <w:r>
        <w:t>Р2 - цена на последний день периода,</w:t>
      </w:r>
    </w:p>
    <w:p w:rsidR="00267B32" w:rsidRDefault="00267B32">
      <w:pPr>
        <w:spacing w:line="360" w:lineRule="auto"/>
        <w:ind w:left="851" w:firstLine="0"/>
      </w:pPr>
      <w:r>
        <w:t>Т - количество дней в периоде.</w:t>
      </w:r>
    </w:p>
    <w:p w:rsidR="00267B32" w:rsidRDefault="00267B32">
      <w:pPr>
        <w:spacing w:line="360" w:lineRule="auto"/>
        <w:ind w:left="851" w:firstLine="0"/>
      </w:pPr>
    </w:p>
    <w:p w:rsidR="00267B32" w:rsidRDefault="00267B32">
      <w:pPr>
        <w:spacing w:line="360" w:lineRule="auto"/>
        <w:ind w:left="851" w:firstLine="0"/>
      </w:pPr>
      <w:r>
        <w:t xml:space="preserve">            21,5 - 20,9                 365</w:t>
      </w:r>
    </w:p>
    <w:p w:rsidR="00267B32" w:rsidRDefault="00322E3C">
      <w:pPr>
        <w:spacing w:line="360" w:lineRule="auto"/>
        <w:ind w:left="851" w:firstLine="0"/>
      </w:pPr>
      <w:r>
        <w:rPr>
          <w:noProof/>
        </w:rPr>
        <w:pict>
          <v:line id="_x0000_s1036" style="position:absolute;left:0;text-align:left;z-index:251658752" from="174pt,7.4pt" to="210.05pt,7.45pt" o:allowincell="f">
            <v:stroke startarrowwidth="narrow" startarrowlength="short" endarrowwidth="narrow" endarrowlength="short"/>
          </v:line>
        </w:pict>
      </w:r>
      <w:r>
        <w:rPr>
          <w:noProof/>
        </w:rPr>
        <w:pict>
          <v:line id="_x0000_s1033" style="position:absolute;left:0;text-align:left;z-index:251655680" from="66pt,7.4pt" to="152.45pt,7.45pt" o:allowincell="f">
            <v:stroke startarrowwidth="narrow" startarrowlength="short" endarrowwidth="narrow" endarrowlength="short"/>
          </v:line>
        </w:pict>
      </w:r>
      <w:r w:rsidR="00267B32">
        <w:t>Д=                                *                  * 100% = 9,8% годовых.</w:t>
      </w:r>
    </w:p>
    <w:p w:rsidR="00267B32" w:rsidRDefault="00267B32">
      <w:pPr>
        <w:spacing w:line="360" w:lineRule="auto"/>
        <w:ind w:left="851" w:firstLine="0"/>
      </w:pPr>
      <w:r>
        <w:t xml:space="preserve">               20 ,9                        106 </w:t>
      </w:r>
    </w:p>
    <w:p w:rsidR="00267B32" w:rsidRDefault="00267B32">
      <w:pPr>
        <w:spacing w:line="360" w:lineRule="auto"/>
        <w:ind w:left="851" w:firstLine="0"/>
      </w:pPr>
      <w:r>
        <w:t>Относительно невысокая доходность этих бумаг компнсируется надежностью вложений .</w:t>
      </w:r>
    </w:p>
    <w:p w:rsidR="00267B32" w:rsidRDefault="00267B32">
      <w:pPr>
        <w:spacing w:line="360" w:lineRule="auto"/>
        <w:ind w:left="851" w:firstLine="0"/>
      </w:pPr>
    </w:p>
    <w:p w:rsidR="00267B32" w:rsidRDefault="00267B32">
      <w:pPr>
        <w:spacing w:line="360" w:lineRule="auto"/>
        <w:ind w:left="851" w:firstLine="0"/>
      </w:pPr>
    </w:p>
    <w:p w:rsidR="00267B32" w:rsidRDefault="00267B32">
      <w:pPr>
        <w:spacing w:line="360" w:lineRule="auto"/>
        <w:ind w:left="851" w:firstLine="0"/>
      </w:pPr>
    </w:p>
    <w:p w:rsidR="00267B32" w:rsidRDefault="00267B32">
      <w:pPr>
        <w:spacing w:line="360" w:lineRule="auto"/>
        <w:ind w:left="851" w:firstLine="0"/>
      </w:pPr>
    </w:p>
    <w:p w:rsidR="00267B32" w:rsidRDefault="00267B32">
      <w:pPr>
        <w:spacing w:line="360" w:lineRule="auto"/>
        <w:ind w:left="851" w:firstLine="0"/>
      </w:pPr>
    </w:p>
    <w:p w:rsidR="00267B32" w:rsidRDefault="00267B32">
      <w:pPr>
        <w:spacing w:line="360" w:lineRule="auto"/>
        <w:ind w:left="851" w:firstLine="0"/>
      </w:pPr>
    </w:p>
    <w:p w:rsidR="00267B32" w:rsidRDefault="00267B32">
      <w:pPr>
        <w:spacing w:line="360" w:lineRule="auto"/>
        <w:ind w:firstLine="0"/>
        <w:jc w:val="center"/>
        <w:rPr>
          <w:b/>
          <w:sz w:val="28"/>
        </w:rPr>
      </w:pPr>
      <w:r>
        <w:rPr>
          <w:b/>
          <w:sz w:val="28"/>
        </w:rPr>
        <w:tab/>
        <w:t>2.3. Выпуск банками векселей.</w:t>
      </w:r>
    </w:p>
    <w:p w:rsidR="00267B32" w:rsidRDefault="00267B32">
      <w:pPr>
        <w:spacing w:line="360" w:lineRule="auto"/>
      </w:pPr>
    </w:p>
    <w:p w:rsidR="00267B32" w:rsidRDefault="00267B32">
      <w:pPr>
        <w:spacing w:line="360" w:lineRule="auto"/>
      </w:pPr>
      <w:r>
        <w:t>Российские коммерческие банки активно осваивают выпуск собственных  векселей как краткосрочных долговых обязательств. Впервые банковские векселя появились в августе 1992 г. Более широкое распространение они получили с начала 1993г.</w:t>
      </w:r>
    </w:p>
    <w:p w:rsidR="00267B32" w:rsidRDefault="00267B32">
      <w:pPr>
        <w:spacing w:line="360" w:lineRule="auto"/>
      </w:pPr>
      <w:r>
        <w:t>Действующее российское вексельное законодательство не предусматривает для случаев выпуска векселей банками каких-либо особых правил или исключений. Законодательство по ценным бумагам этого вопроса также не затрагивает. Поэтому правовой режим выпуска и обращения банковских векселей аналогичен  режиму всех векселей и устанавливается Положением о переводном и простом векселе (1937 г.)</w:t>
      </w:r>
    </w:p>
    <w:p w:rsidR="00267B32" w:rsidRDefault="00267B32">
      <w:pPr>
        <w:spacing w:line="360" w:lineRule="auto"/>
      </w:pPr>
      <w:r>
        <w:t>Банковский вексель имеет в своей основе депозитную природу в отличии от кредитной по классическим векселям, представляющим собой орудие коммерческого кредита, обусловленного реальными потребностями торгово-промышленного оборота. Его цель - содействие реализации товаров с отсрочкой платежа. Банковский же вексель выписывается  банком-эмитентом на основании депонирования клиентом в банке определенной суммы средств. Таким образом, для банка этот вексель является инструментом привлечения дополнительных ресурсов, а для покупателя векселя - возможностью размещения временно свободных денежных средств с целью получения дохода.</w:t>
      </w:r>
    </w:p>
    <w:p w:rsidR="00267B32" w:rsidRDefault="00267B32">
      <w:pPr>
        <w:spacing w:line="360" w:lineRule="auto"/>
      </w:pPr>
      <w:r>
        <w:t>По экономической природе банковские векселя близки к депозитным сертификатам, но правовой режим совпадает с общим режимом всех иных эмитентов векселей.</w:t>
      </w:r>
    </w:p>
    <w:p w:rsidR="00267B32" w:rsidRDefault="00267B32">
      <w:pPr>
        <w:spacing w:line="360" w:lineRule="auto"/>
      </w:pPr>
      <w:r>
        <w:t>Эмиссия векселей не связывается ни с оплатой уставного капитала банка, ни с его финансовым положением, ни с отсутствием взысканий и санкций, но в связи с тем. Что собственные векселя приравниваются к привлеченным средствам, они включаются в расчет собственных резервов. Существуют некоторые ограничения относительно порядка размещения и обращения банковских векселей(запрещается продажа последних физическим лицам; запрещается реклама банковских векселей, поскольку это есть форма долгового обязательства).</w:t>
      </w:r>
    </w:p>
    <w:p w:rsidR="00267B32" w:rsidRDefault="00267B32">
      <w:pPr>
        <w:spacing w:line="360" w:lineRule="auto"/>
      </w:pPr>
      <w:r>
        <w:t>В настоящее время от коммерческих банков не требуется регистрации выпуска векселей или утверждения условий их выпуска. Действующие правила предполагают только извещение Главного территориального управления ЦБ РФ о выпуске банком векселей. В то же время действующее вексельное законодательство допускает для эмитентов возможность самостоятельно устанавливать правила выпуска и оборащения своих векселей, не противоречащие этому законодательству, что делает векселя наиболее привлекательными для банков.</w:t>
      </w:r>
    </w:p>
    <w:p w:rsidR="00267B32" w:rsidRDefault="00267B32">
      <w:pPr>
        <w:spacing w:line="360" w:lineRule="auto"/>
      </w:pPr>
      <w:r>
        <w:t xml:space="preserve">Среди банковских векселей преобладают простые - </w:t>
      </w:r>
      <w:r>
        <w:rPr>
          <w:lang w:val="en-US"/>
        </w:rPr>
        <w:t>call</w:t>
      </w:r>
      <w:r>
        <w:t>-векселя, представляющие собой одностороннее, ничем не обусловленное обязательство банка заплатить обозначенному в векселе лицу либо его приказу или правопреемнику определенную денежную сумму в установленный срок. Однако некоторые банки практикуют выпуск переводных векселей, по которым плательщиками назначаются третьи лица - должники или гаранты банка. Часто плательщиком по переводному векселю банк назначает себя самого, т.е. по существу это тот же простой вексель, но выписанный в форме переводного. Возможен и такой вариант выписки банкам переводного векселя, при котором банк является получателем средств («платите приказу банка...»).</w:t>
      </w:r>
    </w:p>
    <w:p w:rsidR="00267B32" w:rsidRDefault="00267B32">
      <w:pPr>
        <w:spacing w:line="360" w:lineRule="auto"/>
      </w:pPr>
      <w:r>
        <w:t>Банки могут выпускать свои векселя как сериями, так и в разовом порядке. Привлекательность единичного векселя в том, что условия его выпуска и обращения можно определить с учетом интересов конкретного вкладчика. Серийному выпуску векселей банки отдают явное предпочтение, поскольку в этом случае обеспечивается привлечение большого количества инвесторов и значительного объема ресурсов.</w:t>
      </w:r>
    </w:p>
    <w:p w:rsidR="00267B32" w:rsidRDefault="00267B32">
      <w:pPr>
        <w:spacing w:line="360" w:lineRule="auto"/>
      </w:pPr>
      <w:r>
        <w:t>Банковский вексель - ордерная ценная бумага, и большинство банков сохраняют такую его сущность. Однако в ряде случаев при наличие определенных оговорок, допустим выпуск как именных векселей (путем внесения в них слов  «не приказу»), так и векселей на предъявителя (путем предъявления банковского или предъявительского индоссамента).</w:t>
      </w:r>
    </w:p>
    <w:p w:rsidR="00267B32" w:rsidRDefault="00267B32">
      <w:pPr>
        <w:spacing w:line="360" w:lineRule="auto"/>
      </w:pPr>
      <w:r>
        <w:t>Банк выбирает необходимый режим обращения векселя, исходя из тех задач, решение которых предполагается осуществить с помощью выпуска собственных векселей.</w:t>
      </w:r>
    </w:p>
    <w:p w:rsidR="00267B32" w:rsidRDefault="00267B32">
      <w:pPr>
        <w:spacing w:line="360" w:lineRule="auto"/>
      </w:pPr>
      <w:r>
        <w:t>Срок платежа по векселям устанавливается банком либо в одностороннем порядке (при серийном выпуске векселей), либо по согласованию с клиентом (при единичном выпуске). Банки в своей практике используют все известные варианты назначения сроков платежа:</w:t>
      </w:r>
    </w:p>
    <w:p w:rsidR="00267B32" w:rsidRDefault="00267B32">
      <w:pPr>
        <w:numPr>
          <w:ilvl w:val="0"/>
          <w:numId w:val="13"/>
        </w:numPr>
        <w:spacing w:line="360" w:lineRule="auto"/>
      </w:pPr>
      <w:r>
        <w:t>на определенную дату;</w:t>
      </w:r>
    </w:p>
    <w:p w:rsidR="00267B32" w:rsidRDefault="00267B32">
      <w:pPr>
        <w:numPr>
          <w:ilvl w:val="0"/>
          <w:numId w:val="13"/>
        </w:numPr>
        <w:spacing w:line="360" w:lineRule="auto"/>
        <w:ind w:left="0" w:firstLine="709"/>
      </w:pPr>
      <w:r>
        <w:t>во столько-то времени от составления;</w:t>
      </w:r>
    </w:p>
    <w:p w:rsidR="00267B32" w:rsidRDefault="00267B32">
      <w:pPr>
        <w:numPr>
          <w:ilvl w:val="0"/>
          <w:numId w:val="13"/>
        </w:numPr>
        <w:spacing w:line="360" w:lineRule="auto"/>
        <w:ind w:left="0" w:firstLine="709"/>
      </w:pPr>
      <w:r>
        <w:t>по предъявлении;</w:t>
      </w:r>
    </w:p>
    <w:p w:rsidR="00267B32" w:rsidRDefault="00267B32">
      <w:pPr>
        <w:numPr>
          <w:ilvl w:val="0"/>
          <w:numId w:val="13"/>
        </w:numPr>
        <w:spacing w:line="360" w:lineRule="auto"/>
        <w:ind w:left="0" w:firstLine="709"/>
      </w:pPr>
      <w:r>
        <w:t>во столько-то времени от предъявления.</w:t>
      </w:r>
    </w:p>
    <w:p w:rsidR="00267B32" w:rsidRDefault="00267B32">
      <w:pPr>
        <w:numPr>
          <w:ilvl w:val="12"/>
          <w:numId w:val="0"/>
        </w:numPr>
        <w:spacing w:line="360" w:lineRule="auto"/>
        <w:ind w:firstLine="709"/>
      </w:pPr>
      <w:r>
        <w:t>В зависимости от способа назначения платежа в соответствии с действующим вексельным законодательством определяется и порядок вознаграждения. Если вексель выписан по предъявлении или во столько-то времени от предъявления, то в нем может быть указана процентная ставка, исходя из которой начисляется доход на основную сумму за время, прошедшее от даты выписки векселя до даты платежа. При таком способе определения дохода векселя банки продают векселя как правило по номиналу. При их выкупе банком кроме номинала владельцу векселя выплачивается доход, исчисляемый исходя из указанной в нем процентной ставки. Если вексель выписан сроком на определенную дату или во столько-то времени от выписки, то сумму процентов исчисляют заранее и присоединяют к основной сумме, формируя номинальную сумму векселя. В этом случае векселя при эмиссии продаются по цене ниже номинала, т.е. со скидкой-дисконтом.</w:t>
      </w:r>
    </w:p>
    <w:p w:rsidR="00267B32" w:rsidRDefault="00267B32">
      <w:pPr>
        <w:numPr>
          <w:ilvl w:val="12"/>
          <w:numId w:val="0"/>
        </w:numPr>
        <w:spacing w:line="360" w:lineRule="auto"/>
        <w:ind w:firstLine="709"/>
      </w:pPr>
      <w:r>
        <w:t>Первоначально банки стали выпускать большинство векселей с дисконтом. Доход покупателя в данном случае составляет разность между номиналом векселя и ценой его приобретения. Но в дальнейшем оказалось, что более удобным и выгодным как для них, так и для их клиентов являются процентные векселя. Привлекая средства путем выпуска векселей, коммерческие банки должны отчислять определенный процент от их суммы в Фонд обязательных резервов ЦБ РФ. Таким образом, выпуская процентный вексель, банк сразу получает в свое распоряжение сумму, эквивалентную номиналу векселя, от которой и осуществляется резервирование. При выпуске дисконтного векселя банк получает сумму меньше номинала, но обязан выполнять резервирование от полной суммы своего обязательства. Кроме того, согласно изменениям в налоговом законодательстве, доход по дисконтным векселям облагается налогом на прибыль по общей ставке - 35%, а на процентный доход по ценным бумагам (в данном случае - по векселю) распространяется льготная ставка налогообложения - 35%.</w:t>
      </w:r>
    </w:p>
    <w:p w:rsidR="00267B32" w:rsidRDefault="00267B32">
      <w:pPr>
        <w:numPr>
          <w:ilvl w:val="12"/>
          <w:numId w:val="0"/>
        </w:numPr>
        <w:spacing w:line="360" w:lineRule="auto"/>
        <w:ind w:firstLine="709"/>
      </w:pPr>
      <w:r>
        <w:t>В настоящее время на рынке наибольшей популярностью пользуются краткосрочные (до трех месяцев) банковские векселя. Инвесторов привлекает возможность досрочно продать (учесть) их в банке-эмитенте. Многие банки, эмитирующие векселя, не только берут на себя обязательство учитывать свои векселя до истечения их срока, но заранее объявляют котировки, т.е. курс скупки векселей у их держателей на определенные даты. Это резко повышает ликвидность банковских векселей.</w:t>
      </w:r>
    </w:p>
    <w:p w:rsidR="00267B32" w:rsidRDefault="00267B32">
      <w:pPr>
        <w:numPr>
          <w:ilvl w:val="12"/>
          <w:numId w:val="0"/>
        </w:numPr>
        <w:spacing w:line="360" w:lineRule="auto"/>
        <w:ind w:firstLine="709"/>
      </w:pPr>
      <w:r>
        <w:t>Многие банки при реализации своих векселей прибегают к услугам посредников, которые могут производить собственную котировку векселей. Посредники активно работают на вторичном рынке векселей, где, манипулируя ставками доходности и дисконта, получают достаточно высокие прибыли.</w:t>
      </w:r>
    </w:p>
    <w:p w:rsidR="00267B32" w:rsidRDefault="00267B32">
      <w:pPr>
        <w:numPr>
          <w:ilvl w:val="12"/>
          <w:numId w:val="0"/>
        </w:numPr>
        <w:spacing w:line="360" w:lineRule="auto"/>
        <w:ind w:firstLine="709"/>
      </w:pPr>
      <w:r>
        <w:t>Банковские векселя пользуются устойчивым спросом. В основе успеха вексельной формы привлечения свободных финансовых ресурсов лежит привлекательность банковского векселя как для эмитента, так и для инвестора. Банковские векселя восполняют недостаток краткосрочных высоколиквидных инструментов денежного рынка, потребность в которых растет в условиях инфляции.</w:t>
      </w:r>
    </w:p>
    <w:p w:rsidR="00267B32" w:rsidRDefault="00267B32">
      <w:pPr>
        <w:numPr>
          <w:ilvl w:val="12"/>
          <w:numId w:val="0"/>
        </w:numPr>
        <w:spacing w:line="360" w:lineRule="auto"/>
        <w:ind w:firstLine="709"/>
      </w:pPr>
      <w:r>
        <w:t>Преимущество банковских векселей заключается также и в том, что они, в отличие от депозитных сертификатов могут использоваться как платежное средство. Причем банки активно пытаются использовать эту особенность векселя выполнять функции средства обращения и платежа.  Разработаны многочисленные варианты организации расчетов между предприятиями с использованием банковских векселей, в том числе в рамках СНГ.</w:t>
      </w:r>
    </w:p>
    <w:p w:rsidR="00267B32" w:rsidRDefault="00267B32">
      <w:pPr>
        <w:numPr>
          <w:ilvl w:val="12"/>
          <w:numId w:val="0"/>
        </w:numPr>
        <w:spacing w:line="360" w:lineRule="auto"/>
        <w:ind w:firstLine="709"/>
      </w:pPr>
      <w:r>
        <w:t>В настоящее время предлагаются новые варианты взаиморасчетов между предприятиями с использованием банковских векселей. Они строятся на системе прямых корреспондентских отношений между банками и сводят в конечном итоге расчеты к простому клирингу. При этом достигается ускорение расчетов, снижаются их риски и потери клиентов от обесценивания денег во время расчетов.</w:t>
      </w:r>
    </w:p>
    <w:p w:rsidR="00267B32" w:rsidRDefault="00267B32">
      <w:pPr>
        <w:numPr>
          <w:ilvl w:val="12"/>
          <w:numId w:val="0"/>
        </w:numPr>
        <w:spacing w:line="360" w:lineRule="auto"/>
        <w:ind w:firstLine="709"/>
      </w:pPr>
    </w:p>
    <w:p w:rsidR="00267B32" w:rsidRDefault="00267B32">
      <w:pPr>
        <w:numPr>
          <w:ilvl w:val="12"/>
          <w:numId w:val="0"/>
        </w:numPr>
        <w:spacing w:line="360" w:lineRule="auto"/>
        <w:ind w:firstLine="709"/>
      </w:pPr>
    </w:p>
    <w:p w:rsidR="00267B32" w:rsidRDefault="00267B32">
      <w:pPr>
        <w:numPr>
          <w:ilvl w:val="12"/>
          <w:numId w:val="0"/>
        </w:numPr>
        <w:spacing w:line="360" w:lineRule="auto"/>
        <w:jc w:val="center"/>
        <w:rPr>
          <w:b/>
          <w:sz w:val="28"/>
        </w:rPr>
      </w:pPr>
      <w:r>
        <w:rPr>
          <w:b/>
          <w:sz w:val="28"/>
        </w:rPr>
        <w:t>2.4. Вексельные программы коммерческих банков (на примере Инкомбанка и Российского национального банка).</w:t>
      </w:r>
    </w:p>
    <w:p w:rsidR="00267B32" w:rsidRDefault="00267B32">
      <w:pPr>
        <w:numPr>
          <w:ilvl w:val="12"/>
          <w:numId w:val="0"/>
        </w:numPr>
        <w:spacing w:line="360" w:lineRule="auto"/>
        <w:ind w:firstLine="709"/>
      </w:pPr>
    </w:p>
    <w:p w:rsidR="00267B32" w:rsidRDefault="00267B32">
      <w:pPr>
        <w:numPr>
          <w:ilvl w:val="12"/>
          <w:numId w:val="0"/>
        </w:numPr>
        <w:spacing w:line="360" w:lineRule="auto"/>
        <w:ind w:firstLine="709"/>
      </w:pPr>
      <w:r>
        <w:t xml:space="preserve">Акционерный банк «Инкомбанк» выпускает простые рублевые векселя (процентные и дисконтные), антиинфляционные и валютные векселя.  </w:t>
      </w:r>
    </w:p>
    <w:p w:rsidR="00267B32" w:rsidRDefault="00267B32">
      <w:pPr>
        <w:numPr>
          <w:ilvl w:val="12"/>
          <w:numId w:val="0"/>
        </w:numPr>
        <w:spacing w:line="360" w:lineRule="auto"/>
        <w:ind w:firstLine="709"/>
      </w:pPr>
      <w:r>
        <w:rPr>
          <w:i/>
        </w:rPr>
        <w:t>Рублевый вексель</w:t>
      </w:r>
      <w:r>
        <w:t xml:space="preserve"> представляет собой стандартное долговое денежное обязательство банка, имеющее номинал, выраженный в рублях.</w:t>
      </w:r>
    </w:p>
    <w:p w:rsidR="00267B32" w:rsidRDefault="00267B32">
      <w:pPr>
        <w:numPr>
          <w:ilvl w:val="12"/>
          <w:numId w:val="0"/>
        </w:numPr>
        <w:spacing w:line="360" w:lineRule="auto"/>
        <w:ind w:firstLine="709"/>
      </w:pPr>
      <w:r>
        <w:rPr>
          <w:i/>
        </w:rPr>
        <w:t>Антиинфляционный</w:t>
      </w:r>
      <w:r>
        <w:t xml:space="preserve"> вексель представляет собой ценную бумагу с номиналом, выраженным в иностранной валюте. Антиинфляционный вексель приобретается за рубли по текущему курсу рубля к доллару США на день приобретения векселя. При погашении такого векселя векселедержатель получает номинал и проценты по векселю в рублях, пересчитанных по новому текущему курсу доллара. Законность операций с антиинфляционным векселем определяется тем, что клиент банка фактически перемещая свои капиталы в валютные активы, не получает их в свое распоряжение, хотя при этом ему обеспечивается валютное качество векселя.</w:t>
      </w:r>
    </w:p>
    <w:p w:rsidR="00267B32" w:rsidRDefault="00267B32">
      <w:pPr>
        <w:numPr>
          <w:ilvl w:val="12"/>
          <w:numId w:val="0"/>
        </w:numPr>
        <w:spacing w:line="360" w:lineRule="auto"/>
      </w:pPr>
      <w:r>
        <w:rPr>
          <w:i/>
        </w:rPr>
        <w:t xml:space="preserve">Валютный </w:t>
      </w:r>
      <w:r>
        <w:t xml:space="preserve"> вексель есть ценная бумага с номиналом в долларах США. Приобретая его, клиент при наступлении срока платежа по векселю получает указанный в векселе номинал в валюте и начисленные в валюте проценты. При переуступке прав по валютному векселю индоссамент дополняется фразой «Без оборота на меня». По векселю, переданному таким образом, обязан только банк , и, соответственно, валютная </w:t>
      </w:r>
    </w:p>
    <w:p w:rsidR="00267B32" w:rsidRDefault="00267B32">
      <w:pPr>
        <w:numPr>
          <w:ilvl w:val="12"/>
          <w:numId w:val="0"/>
        </w:numPr>
        <w:spacing w:line="360" w:lineRule="auto"/>
      </w:pPr>
      <w:r>
        <w:t xml:space="preserve">операция возможна только через банк. </w:t>
      </w:r>
    </w:p>
    <w:p w:rsidR="00267B32" w:rsidRDefault="00267B32">
      <w:pPr>
        <w:numPr>
          <w:ilvl w:val="12"/>
          <w:numId w:val="0"/>
        </w:numPr>
        <w:spacing w:line="360" w:lineRule="auto"/>
      </w:pPr>
      <w:r>
        <w:t>Реализуемые во всех московских и иногородних филиалах векселя банка (процентные и дисконтные рублевые, антиинфляционные, валютные) принимаются к оплате во всех филиалах банка, а также в банках-корреспондентах, с которыми заключен договор о взаимном учете векселей.</w:t>
      </w:r>
    </w:p>
    <w:p w:rsidR="00267B32" w:rsidRDefault="00267B32">
      <w:pPr>
        <w:numPr>
          <w:ilvl w:val="12"/>
          <w:numId w:val="0"/>
        </w:numPr>
        <w:spacing w:line="360" w:lineRule="auto"/>
      </w:pPr>
      <w:r>
        <w:t>Все виды векселей Инкомбанка реализуются и принимаются к оплате во всех московских и иногородних отделениях Инкомбанка, а также учитываются в банках-корреспондентах, с которыми заключен договор о взаимном учете векселей.</w:t>
      </w:r>
    </w:p>
    <w:p w:rsidR="00267B32" w:rsidRDefault="00267B32">
      <w:pPr>
        <w:numPr>
          <w:ilvl w:val="12"/>
          <w:numId w:val="0"/>
        </w:numPr>
        <w:spacing w:line="360" w:lineRule="auto"/>
      </w:pPr>
    </w:p>
    <w:p w:rsidR="00267B32" w:rsidRDefault="00267B32">
      <w:pPr>
        <w:numPr>
          <w:ilvl w:val="12"/>
          <w:numId w:val="0"/>
        </w:numPr>
        <w:spacing w:line="360" w:lineRule="auto"/>
      </w:pPr>
      <w:r>
        <w:rPr>
          <w:i/>
        </w:rPr>
        <w:t>Вексельное кредитование.</w:t>
      </w:r>
    </w:p>
    <w:p w:rsidR="00267B32" w:rsidRDefault="00267B32">
      <w:pPr>
        <w:numPr>
          <w:ilvl w:val="12"/>
          <w:numId w:val="0"/>
        </w:numPr>
        <w:spacing w:line="360" w:lineRule="auto"/>
      </w:pPr>
      <w:r>
        <w:t>Вексельное кредитование представляет собой кредитование клиента, целью которого является приобретение последним простых беспроцентных векселей Инкомбанка, общая номинальная сумма которых равна сумме предоставляемого кредита, а срок платежа на несколько дней короче срока кредита. Количество векселей и срок кредита зависят от пожеланий заемщика, но обычно находятся в интервале от 3 до 12 месяцев. Уплачиваемые проценты по кредиту в 5 - 6 раз ниже по сравнению со стандартным денежным кредитом, что связано со структурой затрат банка  на представление вексельного кредита. Ставка по каждому кредиту определяется Кредитным комитетом Инкомбанка и зависит от категории заемщика, определяемой кредитным инспектором. Проценты по кредиту заемщик выплачивает ежемесячно. Передав вексель путем индоссамента заемщик расплачивается векселями за поставленную продукцию. В сроки, указанные в векселях, они предъявляются для погашения в любой московский и иногородний филиал Инкомбанка.</w:t>
      </w:r>
    </w:p>
    <w:p w:rsidR="00267B32" w:rsidRDefault="00267B32">
      <w:pPr>
        <w:numPr>
          <w:ilvl w:val="12"/>
          <w:numId w:val="0"/>
        </w:numPr>
        <w:spacing w:line="360" w:lineRule="auto"/>
        <w:ind w:firstLine="709"/>
      </w:pPr>
    </w:p>
    <w:p w:rsidR="00267B32" w:rsidRDefault="00267B32">
      <w:pPr>
        <w:numPr>
          <w:ilvl w:val="12"/>
          <w:numId w:val="0"/>
        </w:numPr>
        <w:spacing w:line="360" w:lineRule="auto"/>
        <w:ind w:firstLine="709"/>
      </w:pPr>
      <w:r>
        <w:rPr>
          <w:i/>
        </w:rPr>
        <w:t>Учет векселей предприятий в пользу третьего лица.</w:t>
      </w:r>
    </w:p>
    <w:p w:rsidR="00267B32" w:rsidRDefault="00267B32">
      <w:pPr>
        <w:numPr>
          <w:ilvl w:val="12"/>
          <w:numId w:val="0"/>
        </w:numPr>
        <w:spacing w:line="360" w:lineRule="auto"/>
        <w:ind w:firstLine="709"/>
      </w:pPr>
      <w:r>
        <w:t>По соглашению, заключаемому между Инкомбанком и клиентом, банк обязуется принимать к учету простые процентные векселя клиента на общую номинальную сумму, указанную в соглашении.</w:t>
      </w:r>
    </w:p>
    <w:p w:rsidR="00267B32" w:rsidRDefault="00267B32">
      <w:pPr>
        <w:numPr>
          <w:ilvl w:val="12"/>
          <w:numId w:val="0"/>
        </w:numPr>
        <w:spacing w:line="360" w:lineRule="auto"/>
        <w:ind w:firstLine="709"/>
      </w:pPr>
      <w:r>
        <w:t>Таким образом, клиент имеет возможность оплатить поставку продукции своим векселем, а поставщик - возможность получить номинальную сумму предъявленных векселей незамедлительно. В срок, указанный в векселе, банк предъявляет векселя клиенту и получает номинальную сумму и проценты по векселю, начисленные по ставке, указанной в нем. Срок обращения векселей зависит от пожеланий клиента, но также составляет не менее 1 и не более 12 месяцев. Учетная операция с векселем является разновидностью кредитования, однако в данном случае издержки клиента значительно ниже, поскольку процентная ставка по векселям на 20-30% меньше, чем ставка процента по стандартному кредиту.</w:t>
      </w:r>
    </w:p>
    <w:p w:rsidR="00267B32" w:rsidRDefault="00267B32">
      <w:pPr>
        <w:numPr>
          <w:ilvl w:val="12"/>
          <w:numId w:val="0"/>
        </w:numPr>
        <w:spacing w:line="360" w:lineRule="auto"/>
        <w:ind w:firstLine="709"/>
      </w:pPr>
    </w:p>
    <w:p w:rsidR="00267B32" w:rsidRDefault="00267B32">
      <w:pPr>
        <w:numPr>
          <w:ilvl w:val="12"/>
          <w:numId w:val="0"/>
        </w:numPr>
        <w:spacing w:line="360" w:lineRule="auto"/>
        <w:ind w:firstLine="709"/>
      </w:pPr>
      <w:r>
        <w:rPr>
          <w:i/>
        </w:rPr>
        <w:t>Форфейтинговые операции.</w:t>
      </w:r>
    </w:p>
    <w:p w:rsidR="00267B32" w:rsidRDefault="00267B32">
      <w:pPr>
        <w:numPr>
          <w:ilvl w:val="12"/>
          <w:numId w:val="0"/>
        </w:numPr>
        <w:spacing w:line="360" w:lineRule="auto"/>
        <w:ind w:firstLine="709"/>
      </w:pPr>
      <w:r>
        <w:t>Инкомбанк осуществляет финансирование внешнеторговых операций путем учета векселей (форфейтинг). В данном случае банк-покупатель векселя полностью принимает на себя риск неплатежа импортера по контракту.</w:t>
      </w:r>
    </w:p>
    <w:p w:rsidR="00267B32" w:rsidRDefault="00267B32">
      <w:pPr>
        <w:numPr>
          <w:ilvl w:val="12"/>
          <w:numId w:val="0"/>
        </w:numPr>
        <w:spacing w:line="360" w:lineRule="auto"/>
        <w:ind w:firstLine="709"/>
      </w:pPr>
      <w:r>
        <w:t>По сути предлагаемая схема операций представляет собой оформленный векселем кредит иностранного банка российскому импортеру. При этом срок кредита совпадает со сроком действия векселя. Инкомбанк выступает агентом по оформлению такого кредита. Все операции по обслуживанию векселя на Западе в соответствии с международным правом и все расчеты с западными банками ведет Инкомбанк (предприятие рассчитывается непосредственно с Инкомбанком по окончании срока действия векселя). Схема авалирования векселей для расчетов  представлена на схеме 4.</w:t>
      </w:r>
    </w:p>
    <w:p w:rsidR="00267B32" w:rsidRDefault="00267B32">
      <w:pPr>
        <w:numPr>
          <w:ilvl w:val="12"/>
          <w:numId w:val="0"/>
        </w:numPr>
        <w:spacing w:line="360" w:lineRule="auto"/>
        <w:ind w:firstLine="709"/>
      </w:pPr>
    </w:p>
    <w:p w:rsidR="00267B32" w:rsidRDefault="00267B32">
      <w:pPr>
        <w:numPr>
          <w:ilvl w:val="12"/>
          <w:numId w:val="0"/>
        </w:numPr>
        <w:spacing w:line="360" w:lineRule="auto"/>
        <w:ind w:left="1419" w:firstLine="709"/>
      </w:pPr>
      <w:r>
        <w:rPr>
          <w:i/>
        </w:rPr>
        <w:t>Порядок совершения форфейдинговых операций</w:t>
      </w:r>
    </w:p>
    <w:p w:rsidR="00267B32" w:rsidRDefault="00267B32">
      <w:pPr>
        <w:numPr>
          <w:ilvl w:val="12"/>
          <w:numId w:val="0"/>
        </w:numPr>
        <w:spacing w:line="360" w:lineRule="auto"/>
        <w:ind w:left="1419" w:hanging="852"/>
      </w:pPr>
    </w:p>
    <w:p w:rsidR="00267B32" w:rsidRDefault="00267B32">
      <w:pPr>
        <w:numPr>
          <w:ilvl w:val="12"/>
          <w:numId w:val="0"/>
        </w:numPr>
        <w:spacing w:line="360" w:lineRule="auto"/>
        <w:ind w:left="1419" w:hanging="852"/>
      </w:pPr>
      <w:r>
        <w:t>1. Заключение товарного контракта и авалирование векселя.</w:t>
      </w:r>
    </w:p>
    <w:p w:rsidR="00267B32" w:rsidRDefault="00267B32">
      <w:pPr>
        <w:numPr>
          <w:ilvl w:val="12"/>
          <w:numId w:val="0"/>
        </w:numPr>
        <w:spacing w:line="360" w:lineRule="auto"/>
        <w:ind w:firstLine="709"/>
      </w:pPr>
      <w:r>
        <w:t>Российское предприятие-импортер заключает товарный контракт с западным партнером и параллельно выписывает ему вексель, который Инкомбанк авалирует.</w:t>
      </w:r>
    </w:p>
    <w:p w:rsidR="00267B32" w:rsidRDefault="00267B32">
      <w:pPr>
        <w:numPr>
          <w:ilvl w:val="12"/>
          <w:numId w:val="0"/>
        </w:numPr>
        <w:spacing w:line="360" w:lineRule="auto"/>
        <w:ind w:firstLine="709"/>
      </w:pPr>
      <w:r>
        <w:t>Инкомбанк предоставляет аваль по векселям сроком действия от 2 месяцев и минимальной суммой не ниже 100 000 долларов США. Векселя могут быть выписаны в любой свободно конвертируемой валюте по выбору клиента.</w:t>
      </w:r>
    </w:p>
    <w:p w:rsidR="00267B32" w:rsidRDefault="00267B32">
      <w:pPr>
        <w:numPr>
          <w:ilvl w:val="12"/>
          <w:numId w:val="0"/>
        </w:numPr>
        <w:spacing w:line="360" w:lineRule="auto"/>
        <w:ind w:firstLine="709"/>
      </w:pPr>
      <w:r>
        <w:t>Поскольку овалирование является разновидностью кредитных и гарантийных операций, Инкомбанк предъявляет к предприятиям- импортерам практически те же требования, что и при выдаче обычного валютного кредита. Однако комиссия банка в данном случае будет значительно ниже - 4-8% в зависимости от номинальной стоимости и срока действия векселя, категории надежности заемщика, предмета контракта.</w:t>
      </w:r>
    </w:p>
    <w:p w:rsidR="00267B32" w:rsidRDefault="00267B32">
      <w:pPr>
        <w:numPr>
          <w:ilvl w:val="12"/>
          <w:numId w:val="0"/>
        </w:numPr>
        <w:spacing w:line="360" w:lineRule="auto"/>
        <w:ind w:firstLine="709"/>
      </w:pPr>
    </w:p>
    <w:p w:rsidR="00267B32" w:rsidRDefault="00267B32">
      <w:pPr>
        <w:numPr>
          <w:ilvl w:val="12"/>
          <w:numId w:val="0"/>
        </w:numPr>
        <w:spacing w:line="360" w:lineRule="auto"/>
        <w:ind w:firstLine="709"/>
        <w:jc w:val="right"/>
      </w:pPr>
      <w:r>
        <w:t>Схема 3</w:t>
      </w:r>
    </w:p>
    <w:p w:rsidR="00267B32" w:rsidRDefault="00267B32">
      <w:pPr>
        <w:numPr>
          <w:ilvl w:val="12"/>
          <w:numId w:val="0"/>
        </w:numPr>
        <w:spacing w:line="360" w:lineRule="auto"/>
        <w:ind w:firstLine="709"/>
      </w:pPr>
    </w:p>
    <w:p w:rsidR="00267B32" w:rsidRDefault="00267B32">
      <w:pPr>
        <w:numPr>
          <w:ilvl w:val="12"/>
          <w:numId w:val="0"/>
        </w:numPr>
        <w:spacing w:line="360" w:lineRule="auto"/>
        <w:ind w:firstLine="709"/>
      </w:pPr>
      <w:r>
        <w:t xml:space="preserve">                                                                                              </w:t>
      </w:r>
    </w:p>
    <w:p w:rsidR="00267B32" w:rsidRDefault="00267B32">
      <w:pPr>
        <w:numPr>
          <w:ilvl w:val="12"/>
          <w:numId w:val="0"/>
        </w:numPr>
        <w:spacing w:line="360" w:lineRule="auto"/>
        <w:ind w:firstLine="709"/>
      </w:pPr>
    </w:p>
    <w:p w:rsidR="00267B32" w:rsidRDefault="00267B32">
      <w:pPr>
        <w:numPr>
          <w:ilvl w:val="12"/>
          <w:numId w:val="0"/>
        </w:numPr>
        <w:spacing w:line="360" w:lineRule="auto"/>
        <w:ind w:firstLine="709"/>
      </w:pPr>
    </w:p>
    <w:p w:rsidR="00267B32" w:rsidRDefault="00267B32">
      <w:pPr>
        <w:spacing w:line="360" w:lineRule="auto"/>
      </w:pPr>
      <w:r>
        <w:t>2. Предъявление векселя к учету в западный банк.</w:t>
      </w:r>
    </w:p>
    <w:p w:rsidR="00267B32" w:rsidRDefault="00267B32">
      <w:pPr>
        <w:spacing w:line="360" w:lineRule="auto"/>
      </w:pPr>
      <w:r>
        <w:t>На данном этапе товары поставляются и вексель передается западному предприятию, а Инкомбанк обеспечивает его информацией о банке, готовом учесть авалированный вексель.</w:t>
      </w:r>
    </w:p>
    <w:p w:rsidR="00267B32" w:rsidRDefault="00267B32">
      <w:pPr>
        <w:spacing w:line="360" w:lineRule="auto"/>
      </w:pPr>
      <w:r>
        <w:t>Западный партнер предъявляет этот вексель к учету в один из западных банков, которые учитывают векселя, авалированные Инкомбанком. Инкомбанк подтверждает аваль и западный банк учитывает вексель (т.е. западный банк покупает вексель, а западный партнер получает оплату, согласно торговому контракту).</w:t>
      </w:r>
    </w:p>
    <w:p w:rsidR="00267B32" w:rsidRDefault="00267B32">
      <w:pPr>
        <w:spacing w:line="360" w:lineRule="auto"/>
      </w:pPr>
      <w:r>
        <w:t>В настоящее время учетные ставки иностранных банков складываются из суммы лондонской ставки предложения межбанковского кредита (</w:t>
      </w:r>
      <w:r>
        <w:rPr>
          <w:lang w:val="en-US"/>
        </w:rPr>
        <w:t>LIBOR</w:t>
      </w:r>
      <w:r>
        <w:t xml:space="preserve">) и оценки странового риска России. </w:t>
      </w:r>
      <w:r>
        <w:rPr>
          <w:lang w:val="en-US"/>
        </w:rPr>
        <w:t xml:space="preserve">LIBOR </w:t>
      </w:r>
      <w:r>
        <w:t>составляет 6-7% в зависимости от срока кредита, а страновой риск России оценивается западными банками в 6-9% в зависимости от суммы и срока векселя.</w:t>
      </w:r>
    </w:p>
    <w:p w:rsidR="00267B32" w:rsidRDefault="00267B32">
      <w:pPr>
        <w:numPr>
          <w:ilvl w:val="0"/>
          <w:numId w:val="17"/>
        </w:numPr>
        <w:spacing w:line="360" w:lineRule="auto"/>
      </w:pPr>
      <w:r>
        <w:t>Предъявление векселя к учету в Инкомбанк.</w:t>
      </w:r>
    </w:p>
    <w:p w:rsidR="00267B32" w:rsidRDefault="00267B32">
      <w:pPr>
        <w:numPr>
          <w:ilvl w:val="12"/>
          <w:numId w:val="0"/>
        </w:numPr>
        <w:spacing w:line="360" w:lineRule="auto"/>
        <w:ind w:firstLine="709"/>
      </w:pPr>
      <w:r>
        <w:t>По истечении срока действия векселя западный банк предъявляет его к учету в Инкомбанк. Инкомбанк являясь авалистом - гарантом платежа, учитывает (оплачивает) вексель.</w:t>
      </w:r>
    </w:p>
    <w:p w:rsidR="00267B32" w:rsidRDefault="00267B32">
      <w:pPr>
        <w:spacing w:line="360" w:lineRule="auto"/>
      </w:pPr>
      <w:r>
        <w:t>3. Предъявление векселя к оплате предприятию - импортеру.</w:t>
      </w:r>
    </w:p>
    <w:p w:rsidR="00267B32" w:rsidRDefault="00267B32">
      <w:pPr>
        <w:spacing w:line="360" w:lineRule="auto"/>
      </w:pPr>
      <w:r>
        <w:t>Оплатив вексель западному банку, Инкомбанк предъявляет его российскому предприятию - импортеру. Импортер оплачивает вексель как векселедатель и операция завершается.</w:t>
      </w:r>
    </w:p>
    <w:p w:rsidR="00267B32" w:rsidRDefault="00267B32">
      <w:pPr>
        <w:spacing w:line="360" w:lineRule="auto"/>
      </w:pPr>
      <w:r>
        <w:t>Предлагаемая схема является фактически схемой кредитования российского предприятия- импортера западным банком. А так как уровень ставок по кредитам на Западе ниже текущих ставок по валютным кредитам, то и общая сумма расходов предприятия-импортера будет ниже, чем при простом кредитовании.</w:t>
      </w:r>
    </w:p>
    <w:p w:rsidR="00267B32" w:rsidRDefault="00267B32">
      <w:pPr>
        <w:spacing w:line="360" w:lineRule="auto"/>
      </w:pPr>
    </w:p>
    <w:p w:rsidR="00267B32" w:rsidRDefault="00267B32">
      <w:pPr>
        <w:spacing w:line="360" w:lineRule="auto"/>
      </w:pPr>
      <w:r>
        <w:t>Преимущества участников форфейтинговой операции.</w:t>
      </w:r>
    </w:p>
    <w:p w:rsidR="00267B32" w:rsidRDefault="00267B32">
      <w:pPr>
        <w:spacing w:line="360" w:lineRule="auto"/>
      </w:pPr>
      <w:r>
        <w:t>Преимущества предприятия-импортера:</w:t>
      </w:r>
    </w:p>
    <w:p w:rsidR="00267B32" w:rsidRDefault="00267B32">
      <w:pPr>
        <w:numPr>
          <w:ilvl w:val="0"/>
          <w:numId w:val="13"/>
        </w:numPr>
        <w:spacing w:line="360" w:lineRule="auto"/>
        <w:ind w:left="0" w:firstLine="709"/>
      </w:pPr>
      <w:r>
        <w:t>отмена предоплаты по контракту ( предприятие получает возможность сначала реализовать товары, полученные по контракту, а уж потом расплатиться по векселю);</w:t>
      </w:r>
    </w:p>
    <w:p w:rsidR="00267B32" w:rsidRDefault="00267B32">
      <w:pPr>
        <w:numPr>
          <w:ilvl w:val="0"/>
          <w:numId w:val="13"/>
        </w:numPr>
        <w:spacing w:line="360" w:lineRule="auto"/>
        <w:ind w:left="0" w:firstLine="709"/>
      </w:pPr>
      <w:r>
        <w:t>снижение расходов предприятия-импортера (расходы в предлагаемой схеме включают в себя комиссию Инкомбанка за авалирование векселя и дисконт иностранного банка, с которым тот учитывает вексель).</w:t>
      </w:r>
    </w:p>
    <w:p w:rsidR="00267B32" w:rsidRDefault="00267B32">
      <w:pPr>
        <w:numPr>
          <w:ilvl w:val="12"/>
          <w:numId w:val="0"/>
        </w:numPr>
        <w:spacing w:line="360" w:lineRule="auto"/>
        <w:ind w:firstLine="709"/>
      </w:pPr>
    </w:p>
    <w:p w:rsidR="00267B32" w:rsidRDefault="00267B32">
      <w:pPr>
        <w:numPr>
          <w:ilvl w:val="12"/>
          <w:numId w:val="0"/>
        </w:numPr>
        <w:spacing w:line="360" w:lineRule="auto"/>
        <w:ind w:firstLine="709"/>
      </w:pPr>
      <w:r>
        <w:t>Преимущества для предприятия-экспортера:</w:t>
      </w:r>
    </w:p>
    <w:p w:rsidR="00267B32" w:rsidRDefault="00267B32">
      <w:pPr>
        <w:numPr>
          <w:ilvl w:val="0"/>
          <w:numId w:val="13"/>
        </w:numPr>
        <w:spacing w:line="360" w:lineRule="auto"/>
        <w:ind w:left="0" w:firstLine="709"/>
      </w:pPr>
      <w:r>
        <w:t>сокращение сроков расчета по контракту (вексель может быть предъявлен в западный банк в течение нескольких дней со дня его составления);</w:t>
      </w:r>
    </w:p>
    <w:p w:rsidR="00267B32" w:rsidRDefault="00267B32">
      <w:pPr>
        <w:numPr>
          <w:ilvl w:val="0"/>
          <w:numId w:val="13"/>
        </w:numPr>
        <w:spacing w:line="360" w:lineRule="auto"/>
        <w:ind w:left="0" w:right="850" w:firstLine="709"/>
      </w:pPr>
      <w:r>
        <w:t>снижение рисков по оплате контракта (фирма-экспортер, продав вексель западному банку, снимает с себя все риски);</w:t>
      </w:r>
    </w:p>
    <w:p w:rsidR="00267B32" w:rsidRDefault="00267B32">
      <w:pPr>
        <w:numPr>
          <w:ilvl w:val="0"/>
          <w:numId w:val="13"/>
        </w:numPr>
        <w:spacing w:line="360" w:lineRule="auto"/>
        <w:ind w:left="0" w:right="850" w:firstLine="709"/>
      </w:pPr>
      <w:r>
        <w:t>возможность произвести учет авалированного векселя в своем банке.</w:t>
      </w:r>
    </w:p>
    <w:p w:rsidR="00267B32" w:rsidRDefault="00267B32">
      <w:pPr>
        <w:spacing w:line="360" w:lineRule="auto"/>
      </w:pPr>
      <w:r>
        <w:t>Для иностранного банка учет векселя, авалированного Инкомбанком, обеспечивает более высокую доходность на вложенный капитал по сравнению с подобными операциями с участием только западных стран. Риск инвестиций в Россию велик, но доход от таких инвестиций выше по сравнению с мировым уровнем.</w:t>
      </w:r>
    </w:p>
    <w:p w:rsidR="00267B32" w:rsidRDefault="00267B32">
      <w:pPr>
        <w:spacing w:line="360" w:lineRule="auto"/>
      </w:pPr>
      <w:r>
        <w:t>Динамика ставок по векселям Филиала «Сибирский» Инкомбанка представлены  на графиках в приложении 6</w:t>
      </w:r>
    </w:p>
    <w:p w:rsidR="00267B32" w:rsidRDefault="00267B32">
      <w:pPr>
        <w:spacing w:line="360" w:lineRule="auto"/>
      </w:pPr>
    </w:p>
    <w:p w:rsidR="00267B32" w:rsidRDefault="00267B32">
      <w:pPr>
        <w:spacing w:line="360" w:lineRule="auto"/>
      </w:pPr>
      <w:r>
        <w:t>. Для анализа был взят промежуток времени с 12 января по 18 мая . Димнамика ставок по векселям с номиналом 60-499 тыс. рублей отражена на графике 1, по векселям с номоналом 600-1000 тыс. рублей - на графике 2, а с номиналом от 5000 - на графике 3.</w:t>
      </w:r>
    </w:p>
    <w:p w:rsidR="00267B32" w:rsidRDefault="00267B32">
      <w:pPr>
        <w:spacing w:line="360" w:lineRule="auto"/>
      </w:pPr>
      <w:r>
        <w:t xml:space="preserve">Анализируя данные графики, можно говорить о некоторой стабильности на данном рынке ценных бумаг. </w:t>
      </w:r>
    </w:p>
    <w:p w:rsidR="00267B32" w:rsidRDefault="00267B32">
      <w:pPr>
        <w:spacing w:line="360" w:lineRule="auto"/>
      </w:pPr>
    </w:p>
    <w:p w:rsidR="00267B32" w:rsidRDefault="00267B32">
      <w:pPr>
        <w:spacing w:line="360" w:lineRule="auto"/>
        <w:jc w:val="center"/>
        <w:rPr>
          <w:b/>
        </w:rPr>
      </w:pPr>
      <w:r>
        <w:rPr>
          <w:b/>
        </w:rPr>
        <w:t>Вексельная программа Российского национального коммерческого банка.</w:t>
      </w:r>
    </w:p>
    <w:p w:rsidR="00267B32" w:rsidRDefault="00267B32">
      <w:pPr>
        <w:spacing w:line="360" w:lineRule="auto"/>
      </w:pPr>
      <w:r>
        <w:t>Российский национальный коммерческий банк (РНКБ) стоял у истоков формирования отечественного рынка ценных бумаг, одним  из первых выпустив депозитные и сберегательные сертификаты, векселя. РНКБ приступил к эмиссии собственных векселей с марта 1993 года, а с ноября 1993 года начал реализовывать собственную программу использования векселей в расчетах между предприятиями. Основными целями указанной программы являются кредитование отраслей промышленности и региональных администраций векселями РНКБ и реализация расчетных дисконтных векселей РНКБ.</w:t>
      </w:r>
    </w:p>
    <w:p w:rsidR="00267B32" w:rsidRDefault="00267B32">
      <w:pPr>
        <w:spacing w:line="360" w:lineRule="auto"/>
      </w:pPr>
      <w:r>
        <w:t>На схеме 4 показана схема вексельного кредитования предприятий и организаций.</w:t>
      </w:r>
    </w:p>
    <w:p w:rsidR="00267B32" w:rsidRDefault="00267B32">
      <w:pPr>
        <w:spacing w:line="360" w:lineRule="auto"/>
      </w:pPr>
      <w:r>
        <w:t>Схема предусматривает использование векселей РНКБ в качестве расчетного средства между предприятиями с целью погашения задолженности между ними  и снижения себестоимости продукции по статье произведенных материальных затрат (вследствие низкой процентной ставки вексельного кредита). Сегодня векселя РНКБ используют в расчетах предприятия различных отраслей и форм собственности. Учитывая тот факт, что значительную часть задолженности промышленных предприятий составляют неоплаченные газ, электрическая и тепловая энергия, расходуемые на нужды производства, в рамках настоящей вексельной программы предусмотрена возможность оплаты векселями РНКБ продукции предприятий ТЭК. Векселя РНКБ принимают к оплате АО «Мосэнерго», ГП «Мосгаз», «Мострансгаз», ММП «Мосводоканал», региональные структуры РАО «ЕЭС России».</w:t>
      </w:r>
    </w:p>
    <w:p w:rsidR="00267B32" w:rsidRDefault="00267B32">
      <w:pPr>
        <w:numPr>
          <w:ilvl w:val="12"/>
          <w:numId w:val="0"/>
        </w:numPr>
        <w:spacing w:line="360" w:lineRule="auto"/>
        <w:ind w:firstLine="709"/>
      </w:pPr>
    </w:p>
    <w:p w:rsidR="00267B32" w:rsidRDefault="00267B32">
      <w:pPr>
        <w:numPr>
          <w:ilvl w:val="12"/>
          <w:numId w:val="0"/>
        </w:numPr>
        <w:spacing w:line="360" w:lineRule="auto"/>
        <w:ind w:firstLine="709"/>
      </w:pPr>
      <w:r>
        <w:t>Схема 4.</w:t>
      </w:r>
    </w:p>
    <w:p w:rsidR="00267B32" w:rsidRDefault="00267B32">
      <w:pPr>
        <w:numPr>
          <w:ilvl w:val="12"/>
          <w:numId w:val="0"/>
        </w:numPr>
        <w:spacing w:line="360" w:lineRule="auto"/>
        <w:ind w:firstLine="709"/>
      </w:pPr>
    </w:p>
    <w:p w:rsidR="00267B32" w:rsidRDefault="00267B32">
      <w:pPr>
        <w:numPr>
          <w:ilvl w:val="12"/>
          <w:numId w:val="0"/>
        </w:numPr>
        <w:spacing w:line="360" w:lineRule="auto"/>
        <w:ind w:firstLine="709"/>
      </w:pPr>
    </w:p>
    <w:p w:rsidR="00267B32" w:rsidRDefault="00267B32">
      <w:pPr>
        <w:numPr>
          <w:ilvl w:val="12"/>
          <w:numId w:val="0"/>
        </w:numPr>
        <w:spacing w:line="360" w:lineRule="auto"/>
        <w:ind w:firstLine="709"/>
      </w:pPr>
      <w:r>
        <w:t>Схема 5 предполагает использование векселей РНКБ в качестве средства внебюджетного финансирования предприятий тех или иных областей. Заемщиком выступает финансовое управление региональной администрации. Проводятся совместные совещания с представителями бюджетных организаций, заинтересованных предприятий, разрабатывается примерная схема прохождения и сроки погашения векселей. Прорабатываются варианты выхода векселей за пределы региона. Иногда векселями РНКБ можно погасить задолженность перед местным бюджетом (уплатить налоги). В этом случае ссудозаемщик может вернуть кредит векселями банка, оплатив только проценты по кредиту.</w:t>
      </w:r>
    </w:p>
    <w:p w:rsidR="00267B32" w:rsidRDefault="00267B32">
      <w:pPr>
        <w:numPr>
          <w:ilvl w:val="12"/>
          <w:numId w:val="0"/>
        </w:numPr>
        <w:spacing w:line="360" w:lineRule="auto"/>
        <w:ind w:firstLine="709"/>
      </w:pPr>
      <w:r>
        <w:t>Программа вексельного кредитования региональных администраций успешно реализуется на территории  Камчатской, Калининградской, Вятской областей, Корякского автономного округа. Необходимо отметить, что в этом направлении РНКБ готов сотрудничать с администрациями любых регионов Российской Федерации. В случае отсутствия в том или ином регионе филиала банка РНКБ для удобства предприятий может заключить договор о домициляции (учете) своих векселей с местными банками.</w:t>
      </w:r>
    </w:p>
    <w:p w:rsidR="00267B32" w:rsidRDefault="00267B32">
      <w:pPr>
        <w:numPr>
          <w:ilvl w:val="12"/>
          <w:numId w:val="0"/>
        </w:numPr>
        <w:spacing w:line="360" w:lineRule="auto"/>
        <w:ind w:firstLine="709"/>
      </w:pPr>
      <w:r>
        <w:t xml:space="preserve"> </w:t>
      </w:r>
    </w:p>
    <w:p w:rsidR="00267B32" w:rsidRDefault="00267B32">
      <w:pPr>
        <w:numPr>
          <w:ilvl w:val="12"/>
          <w:numId w:val="0"/>
        </w:numPr>
        <w:spacing w:line="360" w:lineRule="auto"/>
        <w:ind w:firstLine="709"/>
      </w:pPr>
      <w:r>
        <w:t xml:space="preserve">           Схема 5. </w:t>
      </w:r>
    </w:p>
    <w:p w:rsidR="00267B32" w:rsidRDefault="00267B32">
      <w:pPr>
        <w:numPr>
          <w:ilvl w:val="12"/>
          <w:numId w:val="0"/>
        </w:numPr>
        <w:spacing w:line="360" w:lineRule="auto"/>
        <w:ind w:firstLine="709"/>
      </w:pPr>
    </w:p>
    <w:p w:rsidR="00267B32" w:rsidRDefault="00267B32">
      <w:pPr>
        <w:numPr>
          <w:ilvl w:val="12"/>
          <w:numId w:val="0"/>
        </w:numPr>
        <w:spacing w:line="360" w:lineRule="auto"/>
        <w:ind w:firstLine="709"/>
        <w:jc w:val="center"/>
      </w:pPr>
      <w:r>
        <w:t>Реализация дисконтных векселей.</w:t>
      </w:r>
    </w:p>
    <w:p w:rsidR="00267B32" w:rsidRDefault="00267B32">
      <w:pPr>
        <w:numPr>
          <w:ilvl w:val="12"/>
          <w:numId w:val="0"/>
        </w:numPr>
        <w:spacing w:line="360" w:lineRule="auto"/>
        <w:ind w:firstLine="709"/>
      </w:pPr>
      <w:r>
        <w:t>Приобретая векселя РНКБ с дисконтом (схема 6), предприятие использует его для расчетов с кредиторами по номиналу, тем самым получая дополнительные доход в размере дисконта</w:t>
      </w:r>
    </w:p>
    <w:p w:rsidR="00267B32" w:rsidRDefault="00267B32">
      <w:pPr>
        <w:numPr>
          <w:ilvl w:val="12"/>
          <w:numId w:val="0"/>
        </w:numPr>
        <w:spacing w:line="360" w:lineRule="auto"/>
        <w:ind w:firstLine="709"/>
      </w:pPr>
      <w:r>
        <w:t xml:space="preserve"> Схема6. </w:t>
      </w:r>
    </w:p>
    <w:p w:rsidR="00267B32" w:rsidRDefault="00267B32">
      <w:pPr>
        <w:numPr>
          <w:ilvl w:val="12"/>
          <w:numId w:val="0"/>
        </w:numPr>
        <w:spacing w:line="360" w:lineRule="auto"/>
        <w:ind w:firstLine="709"/>
      </w:pPr>
      <w:r>
        <w:t>Получение вексельного кредита с использованием векселей РНКБ.</w:t>
      </w:r>
    </w:p>
    <w:p w:rsidR="00267B32" w:rsidRDefault="00267B32">
      <w:pPr>
        <w:numPr>
          <w:ilvl w:val="12"/>
          <w:numId w:val="0"/>
        </w:numPr>
        <w:spacing w:line="360" w:lineRule="auto"/>
        <w:ind w:firstLine="709"/>
      </w:pPr>
      <w:r>
        <w:t>Заключение кредитного договора.</w:t>
      </w:r>
    </w:p>
    <w:p w:rsidR="00267B32" w:rsidRDefault="00267B32">
      <w:pPr>
        <w:numPr>
          <w:ilvl w:val="12"/>
          <w:numId w:val="0"/>
        </w:numPr>
        <w:spacing w:line="360" w:lineRule="auto"/>
        <w:ind w:firstLine="709"/>
      </w:pPr>
      <w:r>
        <w:t>Оформление и выдача кредитных векселей РНКБ осуществляется на основании кредитного договора. Как и при получении обычного коммерческого кредита от предприятия-заемщика требуется предоставление необходимых гарантий (договор-поручение, залог или другие гарантии.</w:t>
      </w:r>
    </w:p>
    <w:p w:rsidR="00267B32" w:rsidRDefault="00267B32">
      <w:pPr>
        <w:numPr>
          <w:ilvl w:val="12"/>
          <w:numId w:val="0"/>
        </w:numPr>
        <w:spacing w:line="360" w:lineRule="auto"/>
        <w:ind w:firstLine="709"/>
      </w:pPr>
      <w:r>
        <w:t>Одновременно на основании составленного ссудозаемщиком списка дебиторов-кредиторов определяется перечень предприятий, расчеты с которыми предполагается осуществлять  векселями, предполагаемые суммы и срок платежей. При необходимости заемщик с участием отдела финансовых ресурсов банка обсуждает со своими контрагентами возможность погашения задолженности векселями РНКБ. В результате формируется  «вексельная  цепочка». Составляются графики погашения векселей и возврата кредита. Исходя из этого расчитывается ставка вексельного кредита, которая может быть снижена путем оптимизации сроков погашения векселей до 15% годовых.</w:t>
      </w:r>
    </w:p>
    <w:p w:rsidR="00267B32" w:rsidRDefault="00267B32">
      <w:pPr>
        <w:numPr>
          <w:ilvl w:val="12"/>
          <w:numId w:val="0"/>
        </w:numPr>
        <w:spacing w:line="360" w:lineRule="auto"/>
        <w:ind w:firstLine="709"/>
      </w:pPr>
      <w:r>
        <w:t xml:space="preserve"> В кредитном отделе оформляются документы по обеспечению кредита, заключается кредитный договор ( в кредитном договоре указываются условия погашения кредита и процентов по нему),открывается ссудный счет.</w:t>
      </w:r>
    </w:p>
    <w:p w:rsidR="00267B32" w:rsidRDefault="00267B32">
      <w:pPr>
        <w:numPr>
          <w:ilvl w:val="12"/>
          <w:numId w:val="0"/>
        </w:numPr>
        <w:spacing w:line="360" w:lineRule="auto"/>
        <w:ind w:firstLine="709"/>
      </w:pPr>
      <w:r>
        <w:t>Документы, необходимые для рассмотрения вопроса о предоставлении коммерческого кредита предприятиям (организациям), являющимся юридическими лицами по законодательству Российской  Федерации:</w:t>
      </w:r>
    </w:p>
    <w:p w:rsidR="00267B32" w:rsidRDefault="00267B32">
      <w:pPr>
        <w:numPr>
          <w:ilvl w:val="0"/>
          <w:numId w:val="18"/>
        </w:numPr>
        <w:spacing w:line="360" w:lineRule="auto"/>
        <w:ind w:left="0" w:firstLine="1136"/>
      </w:pPr>
      <w:r>
        <w:t>Письмо на имя Президента РНКБ с указанием суммы требующихся кредитных ресурсов, цели их использования, сроков возврата.</w:t>
      </w:r>
    </w:p>
    <w:p w:rsidR="00267B32" w:rsidRDefault="00267B32">
      <w:pPr>
        <w:numPr>
          <w:ilvl w:val="0"/>
          <w:numId w:val="18"/>
        </w:numPr>
        <w:spacing w:line="360" w:lineRule="auto"/>
        <w:ind w:left="0" w:firstLine="1136"/>
      </w:pPr>
      <w:r>
        <w:t>Устав, учредительный договор, свидетельство о регистрации предприятия (организации), карточка с образцами подписей и оттиска печати.</w:t>
      </w:r>
    </w:p>
    <w:p w:rsidR="00267B32" w:rsidRDefault="00267B32">
      <w:pPr>
        <w:numPr>
          <w:ilvl w:val="0"/>
          <w:numId w:val="18"/>
        </w:numPr>
        <w:spacing w:line="360" w:lineRule="auto"/>
        <w:ind w:left="0" w:firstLine="1136"/>
      </w:pPr>
      <w:r>
        <w:t>Квартальный бухгалтерский отчет на последнюю отчетную дату с отметкой налоговой инспекции, баланс (или оборотная ведомость по счетам) на последнюю отчетную дату.</w:t>
      </w:r>
    </w:p>
    <w:p w:rsidR="00267B32" w:rsidRDefault="00267B32">
      <w:pPr>
        <w:numPr>
          <w:ilvl w:val="0"/>
          <w:numId w:val="18"/>
        </w:numPr>
        <w:spacing w:line="360" w:lineRule="auto"/>
        <w:ind w:left="0" w:firstLine="1136"/>
      </w:pPr>
      <w:r>
        <w:t>Расчет размера необходимых кредитных ресурсов и сроков их возврата (с указанием источника погашения).</w:t>
      </w:r>
    </w:p>
    <w:p w:rsidR="00267B32" w:rsidRDefault="00267B32">
      <w:pPr>
        <w:numPr>
          <w:ilvl w:val="0"/>
          <w:numId w:val="18"/>
        </w:numPr>
        <w:spacing w:line="360" w:lineRule="auto"/>
        <w:ind w:left="0" w:firstLine="1136"/>
      </w:pPr>
      <w:r>
        <w:t>Обоснование потребности в кредитных ресурсах и эффективности кредитования коммерческой операции (сделки).</w:t>
      </w:r>
    </w:p>
    <w:p w:rsidR="00267B32" w:rsidRDefault="00267B32">
      <w:pPr>
        <w:numPr>
          <w:ilvl w:val="0"/>
          <w:numId w:val="18"/>
        </w:numPr>
        <w:spacing w:line="360" w:lineRule="auto"/>
        <w:ind w:left="0" w:firstLine="1136"/>
      </w:pPr>
      <w:r>
        <w:t>Договоры, контракты, расчетно-платежные документы, подтверждающие реальность и эффективность кредитования.</w:t>
      </w:r>
    </w:p>
    <w:p w:rsidR="00267B32" w:rsidRDefault="00267B32">
      <w:pPr>
        <w:numPr>
          <w:ilvl w:val="0"/>
          <w:numId w:val="18"/>
        </w:numPr>
        <w:spacing w:line="360" w:lineRule="auto"/>
        <w:ind w:left="0" w:firstLine="1136"/>
      </w:pPr>
      <w:r>
        <w:t>Залоговое обязательство предприятия-заемщика или договор поручительства предприятия-гаранта с его балансом на последнюю отчетную дату.</w:t>
      </w:r>
    </w:p>
    <w:p w:rsidR="00267B32" w:rsidRDefault="00267B32">
      <w:pPr>
        <w:spacing w:line="360" w:lineRule="auto"/>
      </w:pPr>
      <w:r>
        <w:t>Данный перечень документов может быть расширен в зависимости от организационно- правовой формы предприятия, специфики отрасли и других вопросов, возникающих в процессе рассмотрения возможности предоставления кредита.</w:t>
      </w:r>
    </w:p>
    <w:p w:rsidR="00267B32" w:rsidRDefault="00267B32">
      <w:pPr>
        <w:spacing w:line="360" w:lineRule="auto"/>
      </w:pPr>
      <w:r>
        <w:t>Выдача пакета векселей.</w:t>
      </w:r>
    </w:p>
    <w:p w:rsidR="00267B32" w:rsidRDefault="00267B32">
      <w:pPr>
        <w:spacing w:line="360" w:lineRule="auto"/>
      </w:pPr>
      <w:r>
        <w:t>На основании кредитного договора отдел финансовых ресурсов РНКБ выдает заемщику пакет векселей номиналами, удобными для осуществления расчетов с кредиторами. При получении пакета векселей руководитель предприятия-заемщика ставит свою подпись и печать на корешке каждого векселя. Векселя могут также выдаваться представителю заемщика на основании соответствующей доверенности и документа, удостоверяющего личность.</w:t>
      </w:r>
    </w:p>
    <w:p w:rsidR="00267B32" w:rsidRDefault="00267B32">
      <w:pPr>
        <w:spacing w:line="360" w:lineRule="auto"/>
      </w:pPr>
      <w:r>
        <w:t>Векселя выдаются и индоссируются только юридическим лицам, зарегистрированным на территории России.</w:t>
      </w:r>
    </w:p>
    <w:p w:rsidR="00267B32" w:rsidRDefault="00267B32">
      <w:pPr>
        <w:spacing w:line="360" w:lineRule="auto"/>
      </w:pPr>
      <w:r>
        <w:t>Вместе  с пакетом векселей заемщику выдается дополнительная документация: заявление на погашение векселей, рекомендации по их использованию.</w:t>
      </w:r>
    </w:p>
    <w:p w:rsidR="00267B32" w:rsidRDefault="00267B32">
      <w:pPr>
        <w:spacing w:line="360" w:lineRule="auto"/>
      </w:pPr>
    </w:p>
    <w:p w:rsidR="00267B32" w:rsidRDefault="00267B32">
      <w:pPr>
        <w:spacing w:line="360" w:lineRule="auto"/>
      </w:pPr>
      <w:r>
        <w:t>Обращение векселей на рынке.</w:t>
      </w:r>
    </w:p>
    <w:p w:rsidR="00267B32" w:rsidRDefault="00267B32">
      <w:pPr>
        <w:spacing w:line="360" w:lineRule="auto"/>
      </w:pPr>
      <w:r>
        <w:t>Векселя РНКБ передаются в качестве средства оплаты за товары и услуги между участниками построенной ранее «вексельной цепочки» в соответствии с рассчитанными сроками. В то же время возможно расширение круга предприятий, участвующих в вексельных расчетах. При необходимости сотрудники отдела финансовых ресурсов могут оказать помощь в проведении переговоров с этими организациями и предоставить консультации по всем интересующим вопросам.</w:t>
      </w:r>
    </w:p>
    <w:p w:rsidR="00267B32" w:rsidRDefault="00267B32">
      <w:pPr>
        <w:spacing w:line="360" w:lineRule="auto"/>
      </w:pPr>
      <w:r>
        <w:t>При необходимости вексель можно предъявить в РНКБ для размена на любое количество векселей номиналами, удобными для векселедержателя.</w:t>
      </w:r>
    </w:p>
    <w:p w:rsidR="00267B32" w:rsidRDefault="00267B32">
      <w:pPr>
        <w:spacing w:line="360" w:lineRule="auto"/>
      </w:pPr>
      <w:r>
        <w:t>Кроме того, в случае острой нехватки денежных средств векселедержатель под залог векселя можнт получить коммерческий кредит в РНКБ или в другом банке, что является более выгодным для предприятия по сравнению с досрочным учетом векселя.</w:t>
      </w:r>
    </w:p>
    <w:p w:rsidR="00267B32" w:rsidRDefault="00267B32">
      <w:pPr>
        <w:spacing w:line="360" w:lineRule="auto"/>
      </w:pPr>
    </w:p>
    <w:p w:rsidR="00267B32" w:rsidRDefault="00267B32">
      <w:pPr>
        <w:spacing w:line="360" w:lineRule="auto"/>
      </w:pPr>
      <w:r>
        <w:t>Предъявление векселя в банк для оплаты.</w:t>
      </w:r>
    </w:p>
    <w:p w:rsidR="00267B32" w:rsidRDefault="00267B32">
      <w:pPr>
        <w:spacing w:line="360" w:lineRule="auto"/>
      </w:pPr>
      <w:r>
        <w:t>Векселедержатель может предъявить вексель к оплате во все отделения и филиалы РНКБ. В случае предъявления векселя до окончания срока его обращения вексель будет учтен не по номиналу, а на сумму с дисконтом, определяемую на момент предъявления  к учету. Для оплаты векселя необходимо заполнить два заявления установленной формы, подписанные руководителем и главным бухгалтером векселедержателя и заверенные его печатью, с указанием номера расчетного счета, на который будут зачислены средства (одно из них, с печатью банка, передается клиенту для отчетности). Образцы заявлений прилагаются при выдаче пакета векселей.</w:t>
      </w:r>
    </w:p>
    <w:p w:rsidR="00267B32" w:rsidRDefault="00267B32">
      <w:pPr>
        <w:spacing w:line="360" w:lineRule="auto"/>
      </w:pPr>
      <w:r>
        <w:t>После проверки подлинности векселя, правильности заполнения индоссаментов и на основании заявления банк перечисляет вексельную сумму на счет векселедержателя в течение двух банковских дней. Оплата по векселю осуществляется только в безналичной форме.</w:t>
      </w:r>
    </w:p>
    <w:p w:rsidR="00267B32" w:rsidRDefault="00267B32">
      <w:pPr>
        <w:spacing w:line="360" w:lineRule="auto"/>
      </w:pPr>
      <w:r>
        <w:t>Преимущества кредитования векселями РНКБ:</w:t>
      </w:r>
    </w:p>
    <w:p w:rsidR="00267B32" w:rsidRDefault="00267B32">
      <w:pPr>
        <w:numPr>
          <w:ilvl w:val="0"/>
          <w:numId w:val="19"/>
        </w:numPr>
        <w:spacing w:line="360" w:lineRule="auto"/>
      </w:pPr>
      <w:r>
        <w:t>возможность пополнения  оборотных средств под низкую процентную ставку:</w:t>
      </w:r>
    </w:p>
    <w:p w:rsidR="00267B32" w:rsidRDefault="00267B32">
      <w:pPr>
        <w:numPr>
          <w:ilvl w:val="0"/>
          <w:numId w:val="19"/>
        </w:numPr>
        <w:spacing w:line="360" w:lineRule="auto"/>
        <w:ind w:left="0" w:firstLine="709"/>
      </w:pPr>
      <w:r>
        <w:t>возможность выдачи кредита пакетом векселей, удобных для заемщика номиналов (график погашения векселей и уровень процентной ставки от 35 до 60% годовых определяет заемщик);</w:t>
      </w:r>
    </w:p>
    <w:p w:rsidR="00267B32" w:rsidRDefault="00267B32">
      <w:pPr>
        <w:numPr>
          <w:ilvl w:val="0"/>
          <w:numId w:val="19"/>
        </w:numPr>
        <w:spacing w:line="360" w:lineRule="auto"/>
        <w:ind w:left="0" w:firstLine="709"/>
      </w:pPr>
      <w:r>
        <w:t>возможность ускоренной оплаты продукции и услуг (отсутствуют затраты времени на межбанковский пробег средств);</w:t>
      </w:r>
    </w:p>
    <w:p w:rsidR="00267B32" w:rsidRDefault="00267B32">
      <w:pPr>
        <w:numPr>
          <w:ilvl w:val="0"/>
          <w:numId w:val="19"/>
        </w:numPr>
        <w:spacing w:line="360" w:lineRule="auto"/>
        <w:ind w:left="0" w:firstLine="709"/>
      </w:pPr>
      <w:r>
        <w:t>возможность полного включения процентных выплат по обслуживанию вексельных кредитов в себестоимость (т.к. в большинстве случаев проценты по вексельному кредиту значительно ниже действующей ставки рефинансирования ЦБ России);</w:t>
      </w:r>
    </w:p>
    <w:p w:rsidR="00267B32" w:rsidRDefault="00267B32">
      <w:pPr>
        <w:numPr>
          <w:ilvl w:val="0"/>
          <w:numId w:val="19"/>
        </w:numPr>
        <w:spacing w:line="360" w:lineRule="auto"/>
        <w:ind w:left="0" w:firstLine="709"/>
      </w:pPr>
      <w:r>
        <w:t>возможность уменьшения суммы залога или обеспечения кредита по сравнению с обычным кредитом (сумма обеспечения включает сумму кредита и проценты за его использование, а т.к. процентная ставка по вексельному кредиту значительно ниже, чем по обычному, уменьшается и сумма обеспечения кредита.)</w:t>
      </w:r>
    </w:p>
    <w:p w:rsidR="00267B32" w:rsidRDefault="00267B32">
      <w:pPr>
        <w:spacing w:line="360" w:lineRule="auto"/>
      </w:pPr>
      <w:r>
        <w:t>В приложениях 7 и 8  я представила некоторые аналитические данные о суммах средств юридических и физических лиц, привлеченных путем выпуска векселей кредитными организациями в России в 1997году и по состоянию на 1 февраля 1998 года.</w:t>
      </w:r>
    </w:p>
    <w:p w:rsidR="00267B32" w:rsidRDefault="00267B32">
      <w:pPr>
        <w:spacing w:line="360" w:lineRule="auto"/>
      </w:pPr>
      <w:r>
        <w:t>Анализируя эти данные, можно сказать,  что средства в рублях, привлеченные путем выпуска векселей в течении всего года возрастали и на 1декабря 1997 года составили 25326 млн. рублей увеличившись за год на 6,5%, а в иностранной валюте - увеличились на 41,9% и составили на 1 декабря 1997года  9668 млн. рублей.</w:t>
      </w:r>
    </w:p>
    <w:p w:rsidR="00267B32" w:rsidRDefault="00267B32">
      <w:pPr>
        <w:spacing w:line="360" w:lineRule="auto"/>
      </w:pPr>
      <w:r>
        <w:t>По состоянию на 1 февраля 1998 года  в рублях было привлечено путем выпуска векселей 23 159 млн. рублей, а в валюте - 11664 млн. рублей (что составляет 50,3% от суммы, привлеченной в рублях).</w:t>
      </w:r>
    </w:p>
    <w:p w:rsidR="00267B32" w:rsidRDefault="00267B32">
      <w:pPr>
        <w:spacing w:line="360" w:lineRule="auto"/>
      </w:pPr>
      <w:r>
        <w:t>Наибольшее количество средств в рублях было привлечено путем выпуска векселей на срок от 91 до 180 дней ( 8827 млн. рублей), а в иностранной валюте - на срок от  181 дня до 1 года (2941 млн. рублей).</w:t>
      </w:r>
    </w:p>
    <w:p w:rsidR="00267B32" w:rsidRDefault="00267B32">
      <w:pPr>
        <w:spacing w:line="360" w:lineRule="auto"/>
      </w:pPr>
      <w:r>
        <w:t>По результатам опроса, проведенного агентством РБК в декабре 1997 года  в число первых трех банков, векселя которых наиболее ликвидны попали Сбербанк России, ОНЕКСИМ банк и “МЕНАТЕП”банк . Банки, векселя которых были наиболее ликвидны в декабре 1997 года перечислены в приложении 9.</w:t>
      </w:r>
    </w:p>
    <w:p w:rsidR="00267B32" w:rsidRDefault="00267B32">
      <w:pPr>
        <w:spacing w:line="360" w:lineRule="auto"/>
      </w:pPr>
      <w:r>
        <w:t xml:space="preserve"> Анализируя динамику объемов пассивных операций кредитных организаций по Новосибирской области с ценными бумагами в 1 квартале 1998 года, представленную в приложении 10, нужно отметить, что свыше 77% общего объема пассивных операций с ценными бумагами занимал выпуск собственных векселей - 745,2 млн. рублей. Привлечение средств по брокерным операциям с ценными бумагами составило 20,4% (197,3 млн. рублей), а выпуск депозитных и сберегательных сертификатов - 2,5% (23,7 млн.рублей)</w:t>
      </w:r>
    </w:p>
    <w:p w:rsidR="00267B32" w:rsidRDefault="00267B32">
      <w:pPr>
        <w:spacing w:line="360" w:lineRule="auto"/>
      </w:pPr>
      <w:r>
        <w:t>График демонстрирует,что в течение текущего года объемы выпуска векселей на протяжении квартала стабильно увеличивались. Структура объемов выданных векселей по срокам платежа за 1 квартал 1998 года показана в приложении.</w:t>
      </w:r>
    </w:p>
    <w:p w:rsidR="00267B32" w:rsidRDefault="00267B32">
      <w:pPr>
        <w:spacing w:line="360" w:lineRule="auto"/>
      </w:pPr>
    </w:p>
    <w:p w:rsidR="00267B32" w:rsidRDefault="00267B32">
      <w:pPr>
        <w:spacing w:line="360" w:lineRule="auto"/>
        <w:rPr>
          <w:b/>
          <w:sz w:val="28"/>
        </w:rPr>
      </w:pPr>
      <w:r>
        <w:rPr>
          <w:b/>
          <w:sz w:val="28"/>
        </w:rPr>
        <w:t>2.5 Выпуск депозитных и сберегательных сертификатов.</w:t>
      </w:r>
    </w:p>
    <w:p w:rsidR="00267B32" w:rsidRDefault="00267B32">
      <w:pPr>
        <w:spacing w:line="360" w:lineRule="auto"/>
      </w:pPr>
    </w:p>
    <w:p w:rsidR="00267B32" w:rsidRDefault="00267B32">
      <w:pPr>
        <w:spacing w:line="360" w:lineRule="auto"/>
      </w:pPr>
      <w:r>
        <w:t>Коммерческие банки с целью привлечения дополнительных денежных ресурсов осуществляют выпуск ценных бумаг, именуемых сертификатами (денежный документ-удостоверение). В зависимости от ориентации на инвестора сертификаты подразделяются на депозитные и сберегательные. Они представляют собой денежные документы, удостоверяющие внесение средств на определенное время, имеющие обычно фиксированную ставку процента. Внесенные таким образом в банк средства могут быть изъяты только по предъявлении правильно оформленных сертификатов.</w:t>
      </w:r>
    </w:p>
    <w:p w:rsidR="00267B32" w:rsidRDefault="00267B32">
      <w:pPr>
        <w:spacing w:line="360" w:lineRule="auto"/>
      </w:pPr>
      <w:r>
        <w:t>Разница между депозитным и сберегательным сертификатами заключается только в том, что сберегательные сертификаты выдаются физическим лицам (гражданам), а депозитные - юридическим лицам (организациям). Депозитные и сберегательные сертификаты могут быть куплены в любое время в течение всего периода их действия, а проценты по ним начисляются с момента их приобретения. И те и другие, по новому банковскому законодательству, могут быть именными и на предъявителя.</w:t>
      </w:r>
    </w:p>
    <w:p w:rsidR="00267B32" w:rsidRDefault="00267B32">
      <w:pPr>
        <w:spacing w:line="360" w:lineRule="auto"/>
      </w:pPr>
      <w:r>
        <w:t>В мировой практике депозитные сертификаты рассматриваются как управляемые пассивы, которые банк в состоянии привлечь самостоятельно путем предложения более высокой нормы процента. Средства, привлеченные таким способом, являются ликвидными активами банка, которые последний держит в качестве вторичных резервов для непредвиденных платежей.</w:t>
      </w:r>
    </w:p>
    <w:p w:rsidR="00267B32" w:rsidRDefault="00267B32">
      <w:pPr>
        <w:spacing w:line="360" w:lineRule="auto"/>
      </w:pPr>
      <w:r>
        <w:t>В зарубежной банковской практике сроки депозитных сертификатов варьируются в широких пределах - от 10 дней до 8 лет, их сумма - от 500 долл. до 5 млн. долл..</w:t>
      </w:r>
    </w:p>
    <w:p w:rsidR="00267B32" w:rsidRDefault="00267B32">
      <w:pPr>
        <w:spacing w:line="360" w:lineRule="auto"/>
      </w:pPr>
      <w:r>
        <w:t>По законодательству РФ депозитные и сберегательные сертификаты коммерческого банка являются ценными бумагами, однако процедура их выпуска и движения совсем иная, чем у акций и облигаций. Депозитный и сберегательный сертификат - письменное свидетельство банка-эмитента о вкладе денежных средств, удостоверяющее право вкладчика (бенефициара) или его правопреемника на получение по истечении установленного срока суммы депозита (вклада) и процентов по нему.</w:t>
      </w:r>
    </w:p>
    <w:p w:rsidR="00267B32" w:rsidRDefault="00267B32">
      <w:pPr>
        <w:spacing w:line="360" w:lineRule="auto"/>
      </w:pPr>
      <w:r>
        <w:t>Одновременно устанавливается, что всякий документ (право требования по которому может уступаться одним лицом другому), служащий обязательством банка по выплате размещенных у него депозитов, должен именоваться депозитным сертификатом, а аналогичный же документ, выступающий как обязательство банка по выплате размещенных у него сберегательных вкладов - сберегательным сертификатом.</w:t>
      </w:r>
    </w:p>
    <w:p w:rsidR="00267B32" w:rsidRDefault="00267B32">
      <w:pPr>
        <w:spacing w:line="360" w:lineRule="auto"/>
      </w:pPr>
      <w:r>
        <w:t>Следует иметь в виду, что сертификаты не могут быть расчетным или платежным документом.</w:t>
      </w:r>
    </w:p>
    <w:p w:rsidR="00267B32" w:rsidRDefault="00267B32">
      <w:pPr>
        <w:spacing w:line="360" w:lineRule="auto"/>
      </w:pPr>
      <w:r>
        <w:t>Все сертификаты, выпущенные коммерческими банками, являются срочными, поскольку выпуск этих ценных бумаг до востребования законодательством не допускается.</w:t>
      </w:r>
    </w:p>
    <w:p w:rsidR="00267B32" w:rsidRDefault="00267B32">
      <w:pPr>
        <w:spacing w:line="360" w:lineRule="auto"/>
      </w:pPr>
      <w:r>
        <w:t>Срок обращения сертификата определяется с даты его выдачи до даты, когда владелец получает право востребования по этому сертификату. Предельный срок обращения депозитных сертификатов - один год, сберегательных - три года. Если срок получения вклада по сертификату просрочен, то сертификат становится документом до востребования и банк обязан оплатить его сумму немедленно, по первому требованию владельца. В связи с этим у банков возникает риск одновременного предъявления к оплате большого количества просроченных сертификатов, что вызывает необходимость держать большие свободные ресурсы. У российских коммерческих банков в настоящее время этот риск невелик, поскольку проценты начисляются  в течение срока обращения сертификатов, после истечения которого происходит инфляционное обесценение суммы вклада. Да и вкладчиков, заинтересованных в просрочке своих вкладов, не так уж много.</w:t>
      </w:r>
    </w:p>
    <w:p w:rsidR="00267B32" w:rsidRDefault="00267B32">
      <w:pPr>
        <w:spacing w:line="360" w:lineRule="auto"/>
      </w:pPr>
      <w:r>
        <w:t>Совершая эмиссию сертификатов, коммерческие банки заранее предусматривают возможность досрочного предъявления их к оплате. При досрочной оплате банк выплачивает владельцу сертификата его сумму и проценты, но по пониженной ставке, установленной банком при выдаче сертификата. Нормативными актами установлено, что независимо от времени покупки сертификатов банк-эмитент по истечении срока их обращения обязан выплачивать владельцам сертификатов проценты, рассчитанные по первоначально установленной ставке. Сертификаты выпускаются в обращение в форме специальных бланков, которые должны содержать все необходимые реквизиты. Последние устанавливаются специальными подзаконными актами.</w:t>
      </w:r>
    </w:p>
    <w:p w:rsidR="00267B32" w:rsidRDefault="00267B32">
      <w:pPr>
        <w:spacing w:line="360" w:lineRule="auto"/>
      </w:pPr>
      <w:r>
        <w:t>Бланки сертификатов изготавливаются полиграфическими предприятиями, которые имеют лицензию Министерства финансов РФ на производство бланков ценных бумаг. Бланки сертификатов являются бланками строгой отчетности, учитываются банками на отдельном внебалансовом счете и хранятся в денежных хранилищах или несгораемых шкафах.</w:t>
      </w:r>
    </w:p>
    <w:p w:rsidR="00267B32" w:rsidRDefault="00267B32">
      <w:pPr>
        <w:spacing w:line="360" w:lineRule="auto"/>
      </w:pPr>
      <w:r>
        <w:t>Банк-эмитент, прежде чем выпускать сертификаты, должен утвердить условия их выпуска и обращения в том Главном территориальном управлении Центрального банка РФ или в том национальном банке республики в составе РФ, где находится корреспондентский счет банка. Условия должны содержать полный порядок выпуска и обращения сертификатов, описание их внешнего вида и макет сертификата. Они представляются в регистрирующий орган в десятидневный срок с даты принятия решения о выпуске сертификатов. Регистрирующий орган в течение двух недель рассматривает представленные банком условия выпуска и обращения сертификатов на предмет их соответствия действующему законодательству и банковским правилам. При отсутствии претензий к условиям выпуска и обращения сертификатов регистрирующий орган выдает банку-эмитенту письмо об утверждении условий выпуска и обращения сертификатов и одну копию утвержденных условий. Получив письмо об утверждении условий, банк может приступать к выпуску и распространению сертификатов.</w:t>
      </w:r>
    </w:p>
    <w:p w:rsidR="00267B32" w:rsidRDefault="00267B32">
      <w:pPr>
        <w:spacing w:line="360" w:lineRule="auto"/>
      </w:pPr>
      <w:r>
        <w:t>Распространяются сертификаты банком как непосредственно через свои отделения, так и через брокерские фирмы на условиях комиссии.</w:t>
      </w:r>
    </w:p>
    <w:p w:rsidR="00267B32" w:rsidRDefault="00267B32">
      <w:pPr>
        <w:spacing w:line="360" w:lineRule="auto"/>
      </w:pPr>
      <w:r>
        <w:t>В момент продажи сертификатов их владелец должен заполнить бланк сертификата и корешок сертификата. Корешок сертификата после подписи бенефициара или его уполномоченного лица отделяется от сертификата и хранится в банке.</w:t>
      </w:r>
    </w:p>
    <w:p w:rsidR="00267B32" w:rsidRDefault="00267B32">
      <w:pPr>
        <w:spacing w:line="360" w:lineRule="auto"/>
      </w:pPr>
      <w:r>
        <w:t>Вместо заполнения корешка сертификатов допустимо вести регистрационный журнал выпущенных сертификатов с теми же реквизитами, что и в корешке. Поправки и помарки при заполнении сертификата недопустимы.</w:t>
      </w:r>
    </w:p>
    <w:p w:rsidR="00267B32" w:rsidRDefault="00267B32">
      <w:pPr>
        <w:spacing w:line="360" w:lineRule="auto"/>
      </w:pPr>
      <w:r>
        <w:t>При наступлении срока востребования вклада по сертификату банк осуществляет платеж против  предъявленного сертификата и заявления владельца с указанием счета, на который должны быть зачислены средства. Для граждан платеж может производиться как в безналичной форме, так и наличными деньгами. При оплате сертификатов, которые в процессе обращения переуступались другим владельцам, банк дополнительно проверяет непрерывность ряда договоров переуступки права требования, а также соответствие наименования, печати и подписей уполномоченных лиц этим же реквизитам в заявлении на зачисление средств. Депозитные и сберегательные сертификаты пользуются устойчивым спросом у юридических лиц и у граждан. Они используются большинством коммерческих банков для быстрой мобилизации дополнительных ресурсов. Объем выпуска депозитных и сберегательных сертификатов кредитными организациями в нашей стране в 1-ом квартале 1998 года составил 23,7 млн. рублей. Это 2,5% от общего объема пассивных операций с ценными бумагами (см. Приложение).</w:t>
      </w:r>
    </w:p>
    <w:p w:rsidR="00267B32" w:rsidRDefault="00267B32">
      <w:pPr>
        <w:spacing w:line="360" w:lineRule="auto"/>
      </w:pPr>
      <w:r>
        <w:t>Структура объема выпущенных депозитных и сберегательных сертификатов и облигаций по состоянию на 1 февраля 1998 года представлена в приложении.</w:t>
      </w:r>
    </w:p>
    <w:p w:rsidR="00267B32" w:rsidRDefault="00267B32">
      <w:pPr>
        <w:spacing w:line="360" w:lineRule="auto"/>
      </w:pPr>
      <w:r>
        <w:t>На 1 февраля 1998 года было выпущено депозитных сертификатов  на сумму 5956 млн. рублей, сберегательных сертификатов на сумму 1469 млн. рублей. То есть, в процентном соотношении - 80,3% депозитных сертификатов и 19,7% сберегательных сертификатов от общего объема выпуска.</w:t>
      </w:r>
    </w:p>
    <w:p w:rsidR="00267B32" w:rsidRDefault="00267B32">
      <w:pPr>
        <w:spacing w:line="360" w:lineRule="auto"/>
      </w:pPr>
      <w:r>
        <w:t xml:space="preserve">На самую большую сумму - 3360 млн. рублей - было выпущено депозитных сертификатов со сроком погашения от 91 до 180 дней (это 56% от суммы всех выпущенных депозитных сертификатов), а сберегательных сертификатов со сроком погашения от 1 года до 3 лет - на сумму 1195 млн. рублей (это 81% от общей суммы всех выпущенных сберегательных сертификатов). </w:t>
      </w:r>
    </w:p>
    <w:p w:rsidR="00267B32" w:rsidRDefault="00267B32">
      <w:pPr>
        <w:spacing w:line="360" w:lineRule="auto"/>
      </w:pPr>
    </w:p>
    <w:p w:rsidR="00267B32" w:rsidRDefault="00267B32">
      <w:pPr>
        <w:spacing w:line="360" w:lineRule="auto"/>
        <w:ind w:left="851" w:firstLine="0"/>
        <w:rPr>
          <w:b/>
          <w:sz w:val="28"/>
        </w:rPr>
      </w:pPr>
      <w:r>
        <w:rPr>
          <w:b/>
          <w:sz w:val="28"/>
        </w:rPr>
        <w:t>2.6. Проблемы и перспективы выпуска и обращения ценных бумаг коммерческих банков в России.</w:t>
      </w:r>
    </w:p>
    <w:p w:rsidR="00267B32" w:rsidRDefault="00267B32">
      <w:pPr>
        <w:spacing w:line="360" w:lineRule="auto"/>
      </w:pPr>
      <w:r>
        <w:t>В начале 90-х годов в России была выбрана смешанная модель рынка ценных бумаг, на котором одновременно с равными правами присутствовали и банки и небанковские инвестиционные институты. Это европейская модель деятельности универсального коммерческого банка на фондовом рынке, не предполагающая ограничений на операции с ценными бумагами. Риски банка по операциям с ценными бумагами не разграничены с риском  по кредитно-депозитной и расчетной деятельности, в то же время благосостояние банка в значительной степени зависит от положения дел у его клиентов, в оборот которых втянуты значительные средства банка (через участие в уставном капитале и облигационных займах).</w:t>
      </w:r>
    </w:p>
    <w:p w:rsidR="00267B32" w:rsidRDefault="00267B32">
      <w:pPr>
        <w:spacing w:line="360" w:lineRule="auto"/>
      </w:pPr>
      <w:r>
        <w:t>При рассмотрении эмиссионных операций коммерческих банков, направленных на увеличение уставного капитала, необходимо отметить, что эта эмиссионная деятельность - в значительной степени вынужденная - связана с административными решениями Банка России о постоянном увеличении минимального уставного капитала.</w:t>
      </w:r>
    </w:p>
    <w:p w:rsidR="00267B32" w:rsidRDefault="00267B32">
      <w:pPr>
        <w:spacing w:line="360" w:lineRule="auto"/>
      </w:pPr>
      <w:r>
        <w:t>Подобного рода действия Банка России безусловно оправданы, если их рассматривать с точки зрения повышения надежности банковской системы в целом. Однако политика, направленная на укрепление банков, время от времени берущая верх во властных структурах, не отвечает потребностям российской экономики.</w:t>
      </w:r>
    </w:p>
    <w:p w:rsidR="00267B32" w:rsidRDefault="00267B32">
      <w:pPr>
        <w:spacing w:line="360" w:lineRule="auto"/>
      </w:pPr>
      <w:r>
        <w:t>По моему мнению, действительно крупные банки способны более эффективно финансировать перестройку промышленности, они легче поддаются воздействию в этом направлении со стороны органов власти. Но вызывают сомнение как эффективность такого финансирования, так и последствия полного подчинения промышленного капитала банковскому. В случае полного и быстрого их слияния исчезнет возможность перелива капитала между различными секторами экономики, поскольку любая инвестиция окажется в конечном итоге инвестицией в финансовый сектор.</w:t>
      </w:r>
    </w:p>
    <w:p w:rsidR="00267B32" w:rsidRDefault="00267B32">
      <w:pPr>
        <w:spacing w:line="360" w:lineRule="auto"/>
      </w:pPr>
      <w:r>
        <w:t>Кроме того, сама по себе эффективность крупных банков, особенно образовавшихся на базе бывших специализированных, также вызывает определенные сомнения. Раздутые штаты, затрудненность выдвижения молодых перспективных руководителей, протекционизм, зачастую пренебрежительное отношение к клиенту - все это снижает конкурентность данной категории банков. Таким образом, искусственное укрупнение банков окажет отрицательное воздействие и на сами крупные банки, лишив их стимула к совершенствованию.</w:t>
      </w:r>
    </w:p>
    <w:p w:rsidR="00267B32" w:rsidRDefault="00267B32">
      <w:pPr>
        <w:spacing w:line="360" w:lineRule="auto"/>
      </w:pPr>
      <w:r>
        <w:t>Заинтересованность коммерческих банков в эмиссии собственных акций и их размещении на открытом рынке можно объяснить рядом обстоятельств. Прежде всего, это инфляция, постоянно обесценивающая собственные капиталы банка и одновременно обуславливающая резкое увеличение «неуправляемых» депозитов (остатков на расчетных счетах), что ведет к нарушению нормативов Центрального Банка РФ. Инфляция лишает банки возможности привлекать долгосрочные депозиты, поэтому для осуществления относительно долгосрочных вложений банки во всевозрастающих размерах должны использовать собственный капитал. Кроме того, высокие котировки банковских акций рассматриваются банками как способ упрочить свои позиции на рынке, расширить сферу влияния и привлечь новых клиентов.</w:t>
      </w:r>
    </w:p>
    <w:p w:rsidR="00267B32" w:rsidRDefault="00267B32">
      <w:pPr>
        <w:spacing w:line="360" w:lineRule="auto"/>
      </w:pPr>
      <w:r>
        <w:t>Банковские облигации в России в настоящее время не пользуются популярностью, т.к. инвесторы пока не способны на длительное время инвестировать средства. Но с развитием рынка ценных бумаг, падением темпов инфляции, можно будет надеяться, что структура долговых обязательств банков будет меняться и банки будут выпускать больше облигаций. Преимущество облигации заключается в том, что их можно использовать в качестве расчетного средства. Эмиссия облигации также требует регистрации проспекта эмиссии. То есть, информация будет доступна инвесторам и они смогут правильно выбрать приоритетные направления для инвестирования.</w:t>
      </w:r>
    </w:p>
    <w:p w:rsidR="00267B32" w:rsidRDefault="00267B32">
      <w:pPr>
        <w:spacing w:line="360" w:lineRule="auto"/>
      </w:pPr>
      <w:r>
        <w:t>Рассматривая сегодняшний рынок банковских векселей, всех векселедателей можно условно разделить на две группы. С одной стороны многое банки выпускают чисто финансовые векселя, используя их как аналог депозитного займа по прибыли. С  другой стороны, существует уже сложившийся круг банков и финансовых организаций, которые используют векселя для совершения разнообразных торгово-финансовых операций. Так что, тот или иной банк, занимающийся вексельным обращением более-менее основательно, предлагает свой вексель не только как ценную бумагу, приносящую определенную прибыль, но и, например, как кредитно-расчетный инструмент. И совсем новая сфера работы банков на этом рынке - создание и поддержание расчетных вексельных схем для регионального бюджетного финансирования.</w:t>
      </w:r>
    </w:p>
    <w:p w:rsidR="00267B32" w:rsidRDefault="00267B32">
      <w:pPr>
        <w:spacing w:line="360" w:lineRule="auto"/>
      </w:pPr>
      <w:r>
        <w:t>Подготовить, а главное, запустить вексельную программу под силу только банку с крупными активами и, главное, хорошо налаженной корреспондентской сетью. Развитие вексельного обращения способствует становлению и налаживанию кредитной системы в общегосударственном масштабе.</w:t>
      </w:r>
    </w:p>
    <w:p w:rsidR="00267B32" w:rsidRDefault="00267B32">
      <w:pPr>
        <w:spacing w:line="360" w:lineRule="auto"/>
        <w:ind w:firstLine="0"/>
      </w:pPr>
      <w:r>
        <w:br w:type="page"/>
        <w:t>Заключение</w:t>
      </w:r>
    </w:p>
    <w:p w:rsidR="00267B32" w:rsidRDefault="00267B32">
      <w:pPr>
        <w:spacing w:line="360" w:lineRule="auto"/>
        <w:ind w:firstLine="0"/>
      </w:pPr>
    </w:p>
    <w:p w:rsidR="00267B32" w:rsidRDefault="00267B32">
      <w:pPr>
        <w:spacing w:line="360" w:lineRule="auto"/>
        <w:ind w:firstLine="0"/>
      </w:pPr>
    </w:p>
    <w:p w:rsidR="00267B32" w:rsidRDefault="00267B32">
      <w:pPr>
        <w:spacing w:line="360" w:lineRule="auto"/>
      </w:pPr>
      <w:r>
        <w:t xml:space="preserve">В заключение моей работы хотелось бы сделать некоторые выводы. </w:t>
      </w:r>
    </w:p>
    <w:p w:rsidR="00267B32" w:rsidRDefault="00267B32">
      <w:pPr>
        <w:spacing w:line="360" w:lineRule="auto"/>
      </w:pPr>
      <w:r>
        <w:t>Итак, в последнее время российский рынок ценных бумаг переживает бурное развитие. Коммерческие банки играют на нем одну из важнейших ролей. Они могут выступать на рынке ценных бумаг в  качестве финансовых посредников и профессиональных участников.</w:t>
      </w:r>
    </w:p>
    <w:p w:rsidR="00267B32" w:rsidRDefault="00267B32">
      <w:pPr>
        <w:spacing w:line="360" w:lineRule="auto"/>
      </w:pPr>
      <w:r>
        <w:t>Наиболее разработаны в методическом отношении и наиболее регламентированы операции коммерческих банков по эмиссии собственных ценных бумаг. Коммерческие банки могут выступать в качестве эмитентов собственных акций, облигаций, векселей, депозитных и сберегательных сертификатов и других ценных бумаг.</w:t>
      </w:r>
    </w:p>
    <w:p w:rsidR="00267B32" w:rsidRDefault="00267B32">
      <w:pPr>
        <w:spacing w:line="360" w:lineRule="auto"/>
      </w:pPr>
      <w:r>
        <w:t>Сегодня в России продолжаются процессы создания новых акционерных банков (хотя пик создания новых банков уже прошел), постоянного увеличения уставного капитала банков, а также преобразования паевых банков в акционерные, сопровождаемые эмиссией акций банков. Последние обладают наиболее привлекательными инвестиционными характеристиками: высокой доходностью, надежностью и ликвидностью. Акции банков приносят их владельцам довольно высокие дивиденды.</w:t>
      </w:r>
    </w:p>
    <w:p w:rsidR="00267B32" w:rsidRDefault="00267B32">
      <w:pPr>
        <w:spacing w:line="360" w:lineRule="auto"/>
      </w:pPr>
      <w:r>
        <w:t xml:space="preserve"> Банковская деятельность достаточно жестко контролируется Центральным Банком РФ и является объектом тщательного анализа других заинтересованных организаций. Банки постоянно публикуют результаты своей финансовой деятельности, отчетные балансы, отчитываются перед Центральным  Банком РФ по широкому кругу показателей. Это позволяет проводить объективную рейтинговую оценку их работы, что повышает надежность банковских акций.</w:t>
      </w:r>
    </w:p>
    <w:p w:rsidR="00267B32" w:rsidRDefault="00267B32">
      <w:pPr>
        <w:spacing w:line="360" w:lineRule="auto"/>
      </w:pPr>
      <w:r>
        <w:t>Эмиссии банковских облигаций в России пока широко не практикуются. Это объясняется тем, что инвесторы пока не способны на долгосрочное инвестирование средств. Но я думаю, что с развитием рынка ценных бумаг и стабилизацией экономики в целом банковские облигации займут значительное место на финансовом рынке.</w:t>
      </w:r>
    </w:p>
    <w:p w:rsidR="00267B32" w:rsidRDefault="00267B32">
      <w:pPr>
        <w:spacing w:line="360" w:lineRule="auto"/>
      </w:pPr>
      <w:r>
        <w:t>Банковские векселя в настоящее время уже пользуются большой популярностью. Многие банки выпускают не только просто чисто финансовые векселя (как аналог депозитного займа), но и используют векселя для совершения разнообразных торгово-финансовых операций. Вексельное обращение а России имеет весьма хорошие перспективы развития.</w:t>
      </w:r>
    </w:p>
    <w:p w:rsidR="00267B32" w:rsidRDefault="00267B32">
      <w:pPr>
        <w:spacing w:line="360" w:lineRule="auto"/>
      </w:pPr>
      <w:r>
        <w:t xml:space="preserve">Итак, с развитием рынка ценных бумаг и становлением банковской системы ценные бумаги коммерческих банков пользуются возрастающим доверием и популярностью у инвесторов и приобретают все большее значение на финансовом  рынке . </w:t>
      </w:r>
    </w:p>
    <w:p w:rsidR="00267B32" w:rsidRDefault="00267B32">
      <w:pPr>
        <w:spacing w:line="360" w:lineRule="auto"/>
        <w:sectPr w:rsidR="00267B32">
          <w:headerReference w:type="even" r:id="rId7"/>
          <w:headerReference w:type="default" r:id="rId8"/>
          <w:pgSz w:w="11907" w:h="16840"/>
          <w:pgMar w:top="1134" w:right="567" w:bottom="851" w:left="1701" w:header="720" w:footer="720" w:gutter="0"/>
          <w:cols w:space="720"/>
        </w:sectPr>
      </w:pPr>
    </w:p>
    <w:p w:rsidR="00267B32" w:rsidRDefault="00267B32">
      <w:pPr>
        <w:spacing w:line="360" w:lineRule="auto"/>
      </w:pPr>
      <w:r>
        <w:t>Список литературы</w:t>
      </w:r>
    </w:p>
    <w:p w:rsidR="00267B32" w:rsidRDefault="00267B32">
      <w:pPr>
        <w:numPr>
          <w:ilvl w:val="0"/>
          <w:numId w:val="20"/>
        </w:numPr>
        <w:spacing w:line="360" w:lineRule="auto"/>
      </w:pPr>
      <w:r>
        <w:t>Гражданский кодекс Российской Федерации. Часть первая. Принят Государственной Думой 21 октября 1994 года (с изменениями и дополнениями по состоянию на 1 марта 1997 г.);</w:t>
      </w:r>
    </w:p>
    <w:p w:rsidR="00267B32" w:rsidRDefault="00267B32">
      <w:pPr>
        <w:numPr>
          <w:ilvl w:val="0"/>
          <w:numId w:val="20"/>
        </w:numPr>
        <w:spacing w:line="360" w:lineRule="auto"/>
      </w:pPr>
      <w:r>
        <w:t>Гражданский кодекс Российской Федерации. Часть вторая. Принят Государственной Думой 22 декабря 1995 года ;</w:t>
      </w:r>
    </w:p>
    <w:p w:rsidR="00267B32" w:rsidRDefault="00267B32">
      <w:pPr>
        <w:numPr>
          <w:ilvl w:val="0"/>
          <w:numId w:val="20"/>
        </w:numPr>
        <w:spacing w:line="360" w:lineRule="auto"/>
      </w:pPr>
      <w:r>
        <w:t>Об акционерных обществах. Федеральный закон от 26 декабря 1995 г. №208-Ф3;</w:t>
      </w:r>
    </w:p>
    <w:p w:rsidR="00267B32" w:rsidRDefault="00267B32">
      <w:pPr>
        <w:numPr>
          <w:ilvl w:val="0"/>
          <w:numId w:val="20"/>
        </w:numPr>
        <w:spacing w:line="360" w:lineRule="auto"/>
      </w:pPr>
      <w:r>
        <w:t>О банках и банковской деятельности в РСФСР. Закон  РСФСР от 2 декабря 1990 г. №395 (с изменениями и дополнениями от 13 декабря 1991 г. №2003, от 24 июня 1992 г. №3119-1</w:t>
      </w:r>
    </w:p>
    <w:p w:rsidR="00267B32" w:rsidRDefault="00267B32">
      <w:pPr>
        <w:numPr>
          <w:ilvl w:val="0"/>
          <w:numId w:val="21"/>
        </w:numPr>
        <w:spacing w:line="360" w:lineRule="auto"/>
      </w:pPr>
      <w:r>
        <w:t>О депозитных и сберегательных сертификатах банков. Письмо ЦБ РФ от 10 февраля 1992 г. №14-3-20 (с изменениями и дополнениями от 18 февраля1992 г.№ 23 и от 24 июня 1993 г. №40);</w:t>
      </w:r>
    </w:p>
    <w:p w:rsidR="00267B32" w:rsidRDefault="00267B32">
      <w:pPr>
        <w:numPr>
          <w:ilvl w:val="0"/>
          <w:numId w:val="20"/>
        </w:numPr>
        <w:spacing w:line="360" w:lineRule="auto"/>
      </w:pPr>
      <w:r>
        <w:t>О мерах по развитию рынка ценных бумаг в Российской Федерации. Постановление Правительства РФ от15 апреля 1995 г. №336;</w:t>
      </w:r>
    </w:p>
    <w:p w:rsidR="00267B32" w:rsidRDefault="00267B32">
      <w:pPr>
        <w:numPr>
          <w:ilvl w:val="0"/>
          <w:numId w:val="20"/>
        </w:numPr>
        <w:spacing w:line="360" w:lineRule="auto"/>
      </w:pPr>
      <w:r>
        <w:t>О налоге на операции с ценными бумагами. Закон от 12 декабря 1991 г. №2023-1;</w:t>
      </w:r>
    </w:p>
    <w:p w:rsidR="00267B32" w:rsidRDefault="00267B32">
      <w:pPr>
        <w:numPr>
          <w:ilvl w:val="0"/>
          <w:numId w:val="20"/>
        </w:numPr>
        <w:spacing w:line="360" w:lineRule="auto"/>
      </w:pPr>
      <w:r>
        <w:t>О внесении изменений в Закон  РСФСР «О налоге на операции с ценными бумагами», Закон РФ от18 октября 1995 г.;</w:t>
      </w:r>
    </w:p>
    <w:p w:rsidR="00267B32" w:rsidRDefault="00267B32">
      <w:pPr>
        <w:numPr>
          <w:ilvl w:val="0"/>
          <w:numId w:val="20"/>
        </w:numPr>
        <w:spacing w:line="360" w:lineRule="auto"/>
      </w:pPr>
      <w:r>
        <w:t>Об акционном свидетельстве, его применении и утверждении стандартов эмиссии акционных свидетельств и их проспектов эмиссии. Постановление ФК ЦБ РФ от 9 января 1997 г. (ред. от  31 декабря 1997г.);</w:t>
      </w:r>
    </w:p>
    <w:p w:rsidR="00267B32" w:rsidRDefault="00267B32">
      <w:pPr>
        <w:numPr>
          <w:ilvl w:val="0"/>
          <w:numId w:val="20"/>
        </w:numPr>
        <w:spacing w:line="360" w:lineRule="auto"/>
      </w:pPr>
      <w:r>
        <w:t>Об оформлении взаимной задолженности предприятий и организаций векселями единого образца и развитие вексельного обращения. Постановление Правительства РФ от 26 сентября 1994 г. № 1094;</w:t>
      </w:r>
    </w:p>
    <w:p w:rsidR="00267B32" w:rsidRDefault="00267B32">
      <w:pPr>
        <w:numPr>
          <w:ilvl w:val="0"/>
          <w:numId w:val="20"/>
        </w:numPr>
        <w:spacing w:line="360" w:lineRule="auto"/>
      </w:pPr>
      <w:r>
        <w:t>О переводном и простом векселе. Федеральный закон от 11 марта 1997 г. №48-Ф3;</w:t>
      </w:r>
    </w:p>
    <w:p w:rsidR="00267B32" w:rsidRDefault="00267B32">
      <w:pPr>
        <w:numPr>
          <w:ilvl w:val="0"/>
          <w:numId w:val="20"/>
        </w:numPr>
        <w:spacing w:line="360" w:lineRule="auto"/>
      </w:pPr>
      <w:r>
        <w:t>О правилах выпуска и регистрации ценных бумаг кредитными организациями на территории Российской Федерации. Инструкция ЦБ РФ от17 сентября 1996 г. №8;</w:t>
      </w:r>
    </w:p>
    <w:p w:rsidR="00267B32" w:rsidRDefault="00267B32">
      <w:pPr>
        <w:numPr>
          <w:ilvl w:val="0"/>
          <w:numId w:val="20"/>
        </w:numPr>
        <w:spacing w:line="360" w:lineRule="auto"/>
      </w:pPr>
      <w:r>
        <w:t>О рынке ценных бумаг. Федеральный закон от 22 апреля 1996 г. №39-Ф3;</w:t>
      </w:r>
    </w:p>
    <w:p w:rsidR="00267B32" w:rsidRDefault="00267B32">
      <w:pPr>
        <w:numPr>
          <w:ilvl w:val="0"/>
          <w:numId w:val="20"/>
        </w:numPr>
        <w:spacing w:line="360" w:lineRule="auto"/>
      </w:pPr>
      <w:r>
        <w:t>Положение о выпуске и обращении ценных бумаг и фондовых биржах в РСФСР. Утверждено постановлением Правительства РСФСР от 28 декабря 1991 г. № 78;</w:t>
      </w:r>
    </w:p>
    <w:p w:rsidR="00267B32" w:rsidRDefault="00267B32">
      <w:pPr>
        <w:numPr>
          <w:ilvl w:val="0"/>
          <w:numId w:val="20"/>
        </w:numPr>
        <w:spacing w:line="360" w:lineRule="auto"/>
      </w:pPr>
      <w:r>
        <w:t>Положение о порядке лицензирования различных видов профессиональной деятельности на рынке ценных бумаг Российской Федерации (Утверждено Постановлением ФК ЦБ от 19 сентября 1997 г.№26;</w:t>
      </w:r>
    </w:p>
    <w:p w:rsidR="00267B32" w:rsidRDefault="00267B32">
      <w:pPr>
        <w:numPr>
          <w:ilvl w:val="0"/>
          <w:numId w:val="20"/>
        </w:numPr>
        <w:spacing w:line="360" w:lineRule="auto"/>
      </w:pPr>
      <w:r>
        <w:t>Положение о чеках. Утверждено постановлением ВС РФ от 13 февраля 1992 г. №2349-1,</w:t>
      </w:r>
    </w:p>
    <w:p w:rsidR="00267B32" w:rsidRDefault="00267B32">
      <w:pPr>
        <w:numPr>
          <w:ilvl w:val="0"/>
          <w:numId w:val="20"/>
        </w:numPr>
        <w:spacing w:line="360" w:lineRule="auto"/>
      </w:pPr>
      <w:r>
        <w:t>Рекомендации банкам по работе с векселями. Утверждены письмом  ЦБ РФ от 9 сентября 1991 г. № 14-3/30,</w:t>
      </w:r>
    </w:p>
    <w:p w:rsidR="00267B32" w:rsidRDefault="00267B32">
      <w:pPr>
        <w:numPr>
          <w:ilvl w:val="0"/>
          <w:numId w:val="20"/>
        </w:numPr>
        <w:spacing w:line="360" w:lineRule="auto"/>
      </w:pPr>
      <w:r>
        <w:t>Стандарты эмиссии акций при учреждении акционерных обществ, дополнительных акций, облигаций и их проспектов эмиссии. Утверждено постановлением ФК ЦБ от 17 сентября 1997 г. №19;</w:t>
      </w:r>
    </w:p>
    <w:p w:rsidR="00267B32" w:rsidRDefault="00267B32">
      <w:pPr>
        <w:numPr>
          <w:ilvl w:val="0"/>
          <w:numId w:val="20"/>
        </w:numPr>
        <w:spacing w:line="360" w:lineRule="auto"/>
      </w:pPr>
      <w:r>
        <w:t>Стандарты эмиссии акций, облигаций и их проспектов эмиссии при реорганизации коммерческих организаций. Утверждено Постановлением ФК ЦБ от 12 февраля 1997 г. №8;</w:t>
      </w:r>
    </w:p>
    <w:p w:rsidR="00267B32" w:rsidRDefault="00267B32">
      <w:pPr>
        <w:numPr>
          <w:ilvl w:val="0"/>
          <w:numId w:val="20"/>
        </w:numPr>
        <w:spacing w:line="360" w:lineRule="auto"/>
      </w:pPr>
      <w:r>
        <w:t>Алексеев М.Ю. Рынок ценных бумаг. - М.: Финансы и статистика, 1995 г.;</w:t>
      </w:r>
    </w:p>
    <w:p w:rsidR="00267B32" w:rsidRDefault="00267B32">
      <w:pPr>
        <w:numPr>
          <w:ilvl w:val="0"/>
          <w:numId w:val="20"/>
        </w:numPr>
        <w:spacing w:line="360" w:lineRule="auto"/>
      </w:pPr>
      <w:r>
        <w:t>Базовый курс по рынку ценных бумаг. - М.: Финансовый издательский дом «Деловой экспресс», 1998г. - С. 408;</w:t>
      </w:r>
    </w:p>
    <w:p w:rsidR="00267B32" w:rsidRDefault="00267B32">
      <w:pPr>
        <w:numPr>
          <w:ilvl w:val="0"/>
          <w:numId w:val="20"/>
        </w:numPr>
        <w:spacing w:line="360" w:lineRule="auto"/>
      </w:pPr>
      <w:r>
        <w:t>Банки, векселя которых наиболее ликвидны // Бюллетень финансовой информации. - 1997,-№12, - С. 29;</w:t>
      </w:r>
    </w:p>
    <w:p w:rsidR="00267B32" w:rsidRDefault="00267B32">
      <w:pPr>
        <w:numPr>
          <w:ilvl w:val="0"/>
          <w:numId w:val="20"/>
        </w:numPr>
        <w:spacing w:line="360" w:lineRule="auto"/>
      </w:pPr>
      <w:r>
        <w:t>Вексель и вексельное обращение в России /Сост. Д.А.Морозов.-М.: АО «Банкцентр» 1996 , 320с.;</w:t>
      </w:r>
    </w:p>
    <w:p w:rsidR="00267B32" w:rsidRDefault="00267B32">
      <w:pPr>
        <w:numPr>
          <w:ilvl w:val="0"/>
          <w:numId w:val="20"/>
        </w:numPr>
        <w:spacing w:line="360" w:lineRule="auto"/>
      </w:pPr>
      <w:r>
        <w:t>Внебиржевой рынок ценных бумаг сибирского региона// Российская азия. - 1998, №№ 5, 7, 9, 11, 13, 15, 17, 19, 21.</w:t>
      </w:r>
    </w:p>
    <w:p w:rsidR="00267B32" w:rsidRDefault="00267B32">
      <w:pPr>
        <w:numPr>
          <w:ilvl w:val="0"/>
          <w:numId w:val="20"/>
        </w:numPr>
        <w:spacing w:line="360" w:lineRule="auto"/>
      </w:pPr>
      <w:r>
        <w:t>Данные о суммах выпущенных векселей в 1997 г. - 1 квартале 1998 г.//Бюллетень банковской статистики. - 1998 , - №2-3;</w:t>
      </w:r>
    </w:p>
    <w:p w:rsidR="00267B32" w:rsidRDefault="00267B32">
      <w:pPr>
        <w:numPr>
          <w:ilvl w:val="0"/>
          <w:numId w:val="20"/>
        </w:numPr>
        <w:spacing w:line="360" w:lineRule="auto"/>
      </w:pPr>
      <w:r>
        <w:t>Захарвин В.Р. Все о векселе. - М.: Издательство  «ДИС», 1998, - 192С.;</w:t>
      </w:r>
    </w:p>
    <w:p w:rsidR="00267B32" w:rsidRDefault="00267B32">
      <w:pPr>
        <w:numPr>
          <w:ilvl w:val="0"/>
          <w:numId w:val="20"/>
        </w:numPr>
        <w:spacing w:line="360" w:lineRule="auto"/>
      </w:pPr>
      <w:r>
        <w:t>Каратуев А.Г. Ценные бумаги: виды и разновидности. Учебное пособие. - М.: Русская Деловая литература, 1997, - 256с.;</w:t>
      </w:r>
    </w:p>
    <w:p w:rsidR="00267B32" w:rsidRDefault="00267B32">
      <w:pPr>
        <w:numPr>
          <w:ilvl w:val="0"/>
          <w:numId w:val="20"/>
        </w:numPr>
        <w:spacing w:line="360" w:lineRule="auto"/>
      </w:pPr>
      <w:r>
        <w:t>Миркин Я.М.  Ценные бумаги и фондовый рынок. - М.: Перспектива, 1996. - С.600;</w:t>
      </w:r>
    </w:p>
    <w:p w:rsidR="00267B32" w:rsidRDefault="00267B32">
      <w:pPr>
        <w:numPr>
          <w:ilvl w:val="0"/>
          <w:numId w:val="20"/>
        </w:numPr>
        <w:spacing w:line="360" w:lineRule="auto"/>
      </w:pPr>
      <w:r>
        <w:t>Операции на фондовом рынке Новосибирской области// Бюллетень банковской информации по НСО. - 1998. - №1. - С. 29;</w:t>
      </w:r>
    </w:p>
    <w:p w:rsidR="00267B32" w:rsidRDefault="00267B32">
      <w:pPr>
        <w:numPr>
          <w:ilvl w:val="0"/>
          <w:numId w:val="20"/>
        </w:numPr>
        <w:spacing w:line="360" w:lineRule="auto"/>
      </w:pPr>
      <w:r>
        <w:t>Рынок ценных бумаг/ Под ред. В.А.Галапова. - М.: Финансы и статистика. - 1996. - 349с.;</w:t>
      </w:r>
    </w:p>
    <w:p w:rsidR="00267B32" w:rsidRDefault="00267B32">
      <w:pPr>
        <w:numPr>
          <w:ilvl w:val="0"/>
          <w:numId w:val="20"/>
        </w:numPr>
        <w:spacing w:line="360" w:lineRule="auto"/>
      </w:pPr>
      <w:r>
        <w:t>Рынок ценных бумаг /Под ред. Н.Т.Клещева. - М.: Экономика. - 1997. - 559с.;</w:t>
      </w:r>
    </w:p>
    <w:p w:rsidR="00267B32" w:rsidRDefault="00267B32">
      <w:pPr>
        <w:numPr>
          <w:ilvl w:val="0"/>
          <w:numId w:val="20"/>
        </w:numPr>
        <w:spacing w:line="360" w:lineRule="auto"/>
      </w:pPr>
      <w:r>
        <w:t>Фельдман А.А. Российский рынок ценных бумаг. - М.: Атлантика-Пресс, 1997. - 176с.,</w:t>
      </w:r>
    </w:p>
    <w:p w:rsidR="00267B32" w:rsidRDefault="00267B32">
      <w:pPr>
        <w:numPr>
          <w:ilvl w:val="0"/>
          <w:numId w:val="20"/>
        </w:numPr>
        <w:spacing w:line="360" w:lineRule="auto"/>
      </w:pPr>
      <w:r>
        <w:t>Фельдман А.А. Вексельное обращение. - М.: Инфра - М,  1995. - С. 180;</w:t>
      </w:r>
    </w:p>
    <w:p w:rsidR="00267B32" w:rsidRDefault="00267B32">
      <w:pPr>
        <w:numPr>
          <w:ilvl w:val="0"/>
          <w:numId w:val="20"/>
        </w:numPr>
        <w:spacing w:line="360" w:lineRule="auto"/>
      </w:pPr>
      <w:r>
        <w:t>Ценные бумаги /Под ред. ВН. Колесникова,  В.С. Торкановского. - М.: Финансы и статистика. - 1998. - 416с.;</w:t>
      </w:r>
    </w:p>
    <w:p w:rsidR="00267B32" w:rsidRDefault="00267B32">
      <w:pPr>
        <w:numPr>
          <w:ilvl w:val="0"/>
          <w:numId w:val="20"/>
        </w:numPr>
        <w:spacing w:line="360" w:lineRule="auto"/>
      </w:pPr>
      <w:r>
        <w:t>Чекидов Б.М. Развитие банковских  операций с ценными бумагами. - М.: Финансы и статистика, 1997. - 336с.</w:t>
      </w:r>
    </w:p>
    <w:p w:rsidR="00267B32" w:rsidRDefault="00267B32">
      <w:pPr>
        <w:spacing w:line="360" w:lineRule="auto"/>
        <w:ind w:firstLine="0"/>
        <w:jc w:val="right"/>
      </w:pPr>
      <w:r>
        <w:br w:type="page"/>
      </w:r>
      <w:bookmarkStart w:id="0" w:name="_GoBack"/>
      <w:bookmarkEnd w:id="0"/>
    </w:p>
    <w:sectPr w:rsidR="00267B32">
      <w:headerReference w:type="even" r:id="rId9"/>
      <w:headerReference w:type="default" r:id="rId10"/>
      <w:pgSz w:w="11907" w:h="16840"/>
      <w:pgMar w:top="1134" w:right="567"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B32" w:rsidRDefault="00267B32">
      <w:pPr>
        <w:spacing w:after="0"/>
      </w:pPr>
      <w:r>
        <w:separator/>
      </w:r>
    </w:p>
  </w:endnote>
  <w:endnote w:type="continuationSeparator" w:id="0">
    <w:p w:rsidR="00267B32" w:rsidRDefault="00267B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B32" w:rsidRDefault="00267B32">
      <w:pPr>
        <w:spacing w:after="0"/>
      </w:pPr>
      <w:r>
        <w:separator/>
      </w:r>
    </w:p>
  </w:footnote>
  <w:footnote w:type="continuationSeparator" w:id="0">
    <w:p w:rsidR="00267B32" w:rsidRDefault="00267B32">
      <w:pPr>
        <w:spacing w:after="0"/>
      </w:pPr>
      <w:r>
        <w:continuationSeparator/>
      </w:r>
    </w:p>
  </w:footnote>
  <w:footnote w:id="1">
    <w:p w:rsidR="00267B32" w:rsidRDefault="00267B32">
      <w:pPr>
        <w:pStyle w:val="a4"/>
      </w:pPr>
      <w:r>
        <w:rPr>
          <w:rStyle w:val="a5"/>
        </w:rPr>
        <w:footnoteRef/>
      </w:r>
      <w:r>
        <w:t xml:space="preserve"> Статья 844 Гражданского кодекса</w:t>
      </w:r>
    </w:p>
  </w:footnote>
  <w:footnote w:id="2">
    <w:p w:rsidR="00267B32" w:rsidRDefault="00267B32">
      <w:pPr>
        <w:pStyle w:val="a4"/>
      </w:pPr>
      <w:r>
        <w:rPr>
          <w:rStyle w:val="a5"/>
        </w:rPr>
        <w:footnoteRef/>
      </w:r>
      <w:r>
        <w:t xml:space="preserve"> ст. 843 Гражданского кодекса</w:t>
      </w:r>
    </w:p>
  </w:footnote>
  <w:footnote w:id="3">
    <w:p w:rsidR="00267B32" w:rsidRDefault="00267B32">
      <w:pPr>
        <w:pStyle w:val="a4"/>
      </w:pPr>
      <w:r>
        <w:rPr>
          <w:rStyle w:val="a5"/>
        </w:rPr>
        <w:footnoteRef/>
      </w:r>
      <w:r>
        <w:t xml:space="preserve"> ст. 877 Гражданского кодекса</w:t>
      </w:r>
    </w:p>
  </w:footnote>
  <w:footnote w:id="4">
    <w:p w:rsidR="00267B32" w:rsidRDefault="00267B32">
      <w:pPr>
        <w:pStyle w:val="a4"/>
      </w:pPr>
      <w:r>
        <w:rPr>
          <w:rStyle w:val="a5"/>
        </w:rPr>
        <w:footnoteRef/>
      </w:r>
      <w:r>
        <w:t xml:space="preserve"> ст.145 Гражданского кодекса </w:t>
      </w:r>
    </w:p>
  </w:footnote>
  <w:footnote w:id="5">
    <w:p w:rsidR="00267B32" w:rsidRDefault="00267B32">
      <w:pPr>
        <w:pStyle w:val="a4"/>
      </w:pPr>
      <w:r>
        <w:rPr>
          <w:rStyle w:val="a5"/>
        </w:rPr>
        <w:footnoteRef/>
      </w:r>
      <w:r>
        <w:t xml:space="preserve"> Постановление ФКЦБ от 9.01 97 (ред 31.12.97) «Об акционном свидетельстве, его применении и утверждении стандартов эмиссии акционных свидетельств и их проспектов эмиссии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B32" w:rsidRDefault="00D14FBA">
    <w:pPr>
      <w:pStyle w:val="a6"/>
      <w:framePr w:wrap="around" w:vAnchor="text" w:hAnchor="margin" w:xAlign="right" w:y="1"/>
      <w:rPr>
        <w:rStyle w:val="a7"/>
      </w:rPr>
    </w:pPr>
    <w:r>
      <w:rPr>
        <w:rStyle w:val="a7"/>
        <w:noProof/>
      </w:rPr>
      <w:t>2</w:t>
    </w:r>
  </w:p>
  <w:p w:rsidR="00267B32" w:rsidRDefault="00267B32">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B32" w:rsidRDefault="00D14FBA">
    <w:pPr>
      <w:pStyle w:val="a6"/>
      <w:framePr w:wrap="around" w:vAnchor="text" w:hAnchor="margin" w:xAlign="right" w:y="1"/>
      <w:rPr>
        <w:rStyle w:val="a7"/>
      </w:rPr>
    </w:pPr>
    <w:r>
      <w:rPr>
        <w:rStyle w:val="a7"/>
        <w:noProof/>
      </w:rPr>
      <w:t>1</w:t>
    </w:r>
  </w:p>
  <w:p w:rsidR="00267B32" w:rsidRDefault="00267B32">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B32" w:rsidRDefault="00267B32">
    <w:pPr>
      <w:pStyle w:val="a6"/>
      <w:framePr w:wrap="around" w:vAnchor="text" w:hAnchor="margin" w:xAlign="right" w:y="1"/>
      <w:rPr>
        <w:rStyle w:val="a7"/>
      </w:rPr>
    </w:pPr>
    <w:r>
      <w:rPr>
        <w:rStyle w:val="a7"/>
        <w:noProof/>
      </w:rPr>
      <w:t>64</w:t>
    </w:r>
  </w:p>
  <w:p w:rsidR="00267B32" w:rsidRDefault="00267B32">
    <w:pPr>
      <w:pStyle w:val="a6"/>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B32" w:rsidRDefault="00267B32">
    <w:pPr>
      <w:pStyle w:val="a6"/>
      <w:framePr w:wrap="around" w:vAnchor="text" w:hAnchor="margin" w:xAlign="right" w:y="1"/>
      <w:rPr>
        <w:rStyle w:val="a7"/>
      </w:rPr>
    </w:pPr>
    <w:r>
      <w:rPr>
        <w:rStyle w:val="a7"/>
        <w:noProof/>
      </w:rPr>
      <w:t>63</w:t>
    </w:r>
  </w:p>
  <w:p w:rsidR="00267B32" w:rsidRDefault="00267B32">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DC1F40"/>
    <w:multiLevelType w:val="singleLevel"/>
    <w:tmpl w:val="31FE482E"/>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
    <w:nsid w:val="15300FD2"/>
    <w:multiLevelType w:val="singleLevel"/>
    <w:tmpl w:val="557CE20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1E7F167B"/>
    <w:multiLevelType w:val="singleLevel"/>
    <w:tmpl w:val="F9862E88"/>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4">
    <w:nsid w:val="26A535E7"/>
    <w:multiLevelType w:val="singleLevel"/>
    <w:tmpl w:val="3208E360"/>
    <w:lvl w:ilvl="0">
      <w:start w:val="2"/>
      <w:numFmt w:val="decimal"/>
      <w:lvlText w:val="1.%1. "/>
      <w:legacy w:legacy="1" w:legacySpace="0" w:legacyIndent="283"/>
      <w:lvlJc w:val="left"/>
      <w:pPr>
        <w:ind w:left="992" w:hanging="283"/>
      </w:pPr>
      <w:rPr>
        <w:rFonts w:ascii="Times New Roman" w:hAnsi="Times New Roman" w:hint="default"/>
        <w:b/>
        <w:i w:val="0"/>
        <w:sz w:val="28"/>
        <w:u w:val="none"/>
      </w:rPr>
    </w:lvl>
  </w:abstractNum>
  <w:abstractNum w:abstractNumId="5">
    <w:nsid w:val="31F5339B"/>
    <w:multiLevelType w:val="singleLevel"/>
    <w:tmpl w:val="F9862E88"/>
    <w:lvl w:ilvl="0">
      <w:start w:val="1"/>
      <w:numFmt w:val="decimal"/>
      <w:lvlText w:val="%1) "/>
      <w:legacy w:legacy="1" w:legacySpace="0" w:legacyIndent="283"/>
      <w:lvlJc w:val="left"/>
      <w:pPr>
        <w:ind w:left="425" w:hanging="283"/>
      </w:pPr>
      <w:rPr>
        <w:rFonts w:ascii="Times New Roman" w:hAnsi="Times New Roman" w:hint="default"/>
        <w:b w:val="0"/>
        <w:i w:val="0"/>
        <w:sz w:val="24"/>
        <w:u w:val="none"/>
      </w:rPr>
    </w:lvl>
  </w:abstractNum>
  <w:abstractNum w:abstractNumId="6">
    <w:nsid w:val="339A5A86"/>
    <w:multiLevelType w:val="singleLevel"/>
    <w:tmpl w:val="0654306C"/>
    <w:lvl w:ilvl="0">
      <w:start w:val="1"/>
      <w:numFmt w:val="decimal"/>
      <w:lvlText w:val="%1. "/>
      <w:legacy w:legacy="1" w:legacySpace="0" w:legacyIndent="283"/>
      <w:lvlJc w:val="left"/>
      <w:pPr>
        <w:ind w:left="1419" w:hanging="283"/>
      </w:pPr>
      <w:rPr>
        <w:rFonts w:ascii="Times New Roman" w:hAnsi="Times New Roman" w:hint="default"/>
        <w:b w:val="0"/>
        <w:i w:val="0"/>
        <w:sz w:val="16"/>
        <w:u w:val="none"/>
      </w:rPr>
    </w:lvl>
  </w:abstractNum>
  <w:abstractNum w:abstractNumId="7">
    <w:nsid w:val="34C47BE8"/>
    <w:multiLevelType w:val="singleLevel"/>
    <w:tmpl w:val="739E0A7E"/>
    <w:lvl w:ilvl="0">
      <w:start w:val="4"/>
      <w:numFmt w:val="decimal"/>
      <w:lvlText w:val="1.%1. "/>
      <w:legacy w:legacy="1" w:legacySpace="0" w:legacyIndent="283"/>
      <w:lvlJc w:val="left"/>
      <w:pPr>
        <w:ind w:left="283" w:hanging="283"/>
      </w:pPr>
      <w:rPr>
        <w:rFonts w:ascii="Times New Roman" w:hAnsi="Times New Roman" w:hint="default"/>
        <w:b/>
        <w:i w:val="0"/>
        <w:sz w:val="28"/>
        <w:u w:val="none"/>
      </w:rPr>
    </w:lvl>
  </w:abstractNum>
  <w:abstractNum w:abstractNumId="8">
    <w:nsid w:val="3B1967A6"/>
    <w:multiLevelType w:val="singleLevel"/>
    <w:tmpl w:val="4B0A4E88"/>
    <w:lvl w:ilvl="0">
      <w:start w:val="1"/>
      <w:numFmt w:val="decimal"/>
      <w:lvlText w:val="1.%1. "/>
      <w:legacy w:legacy="1" w:legacySpace="0" w:legacyIndent="283"/>
      <w:lvlJc w:val="left"/>
      <w:pPr>
        <w:ind w:left="283" w:hanging="283"/>
      </w:pPr>
      <w:rPr>
        <w:rFonts w:ascii="Times New Roman" w:hAnsi="Times New Roman" w:hint="default"/>
        <w:b/>
        <w:i w:val="0"/>
        <w:sz w:val="28"/>
        <w:u w:val="none"/>
      </w:rPr>
    </w:lvl>
  </w:abstractNum>
  <w:abstractNum w:abstractNumId="9">
    <w:nsid w:val="441C1FE0"/>
    <w:multiLevelType w:val="singleLevel"/>
    <w:tmpl w:val="2150685C"/>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nsid w:val="49D06258"/>
    <w:multiLevelType w:val="singleLevel"/>
    <w:tmpl w:val="2E4A22E4"/>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1">
    <w:nsid w:val="4CD264CF"/>
    <w:multiLevelType w:val="singleLevel"/>
    <w:tmpl w:val="251628E0"/>
    <w:lvl w:ilvl="0">
      <w:start w:val="3"/>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2">
    <w:nsid w:val="62006920"/>
    <w:multiLevelType w:val="singleLevel"/>
    <w:tmpl w:val="BDE48632"/>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3">
    <w:nsid w:val="745063C4"/>
    <w:multiLevelType w:val="singleLevel"/>
    <w:tmpl w:val="61FA4376"/>
    <w:lvl w:ilvl="0">
      <w:start w:val="1"/>
      <w:numFmt w:val="decimal"/>
      <w:lvlText w:val="2.%1. "/>
      <w:legacy w:legacy="1" w:legacySpace="0" w:legacyIndent="283"/>
      <w:lvlJc w:val="left"/>
      <w:pPr>
        <w:ind w:left="1138" w:hanging="283"/>
      </w:pPr>
      <w:rPr>
        <w:rFonts w:ascii="Times New Roman" w:hAnsi="Times New Roman" w:hint="default"/>
        <w:b w:val="0"/>
        <w:i w:val="0"/>
        <w:sz w:val="24"/>
        <w:u w:val="none"/>
      </w:rPr>
    </w:lvl>
  </w:abstractNum>
  <w:abstractNum w:abstractNumId="14">
    <w:nsid w:val="7748679A"/>
    <w:multiLevelType w:val="singleLevel"/>
    <w:tmpl w:val="BDE48632"/>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5">
    <w:nsid w:val="7D2F45D3"/>
    <w:multiLevelType w:val="singleLevel"/>
    <w:tmpl w:val="2150685C"/>
    <w:lvl w:ilvl="0">
      <w:start w:val="2"/>
      <w:numFmt w:val="decimal"/>
      <w:lvlText w:val="%1. "/>
      <w:legacy w:legacy="1" w:legacySpace="0" w:legacyIndent="283"/>
      <w:lvlJc w:val="left"/>
      <w:pPr>
        <w:ind w:left="992" w:hanging="283"/>
      </w:pPr>
      <w:rPr>
        <w:rFonts w:ascii="Times New Roman" w:hAnsi="Times New Roman" w:hint="default"/>
        <w:b w:val="0"/>
        <w:i w:val="0"/>
        <w:sz w:val="24"/>
        <w:u w:val="none"/>
      </w:rPr>
    </w:lvl>
  </w:abstractNum>
  <w:abstractNum w:abstractNumId="16">
    <w:nsid w:val="7E886A9D"/>
    <w:multiLevelType w:val="singleLevel"/>
    <w:tmpl w:val="9E328934"/>
    <w:lvl w:ilvl="0">
      <w:start w:val="5"/>
      <w:numFmt w:val="decimal"/>
      <w:lvlText w:val="1.%1. "/>
      <w:legacy w:legacy="1" w:legacySpace="0" w:legacyIndent="283"/>
      <w:lvlJc w:val="left"/>
      <w:pPr>
        <w:ind w:left="283" w:hanging="283"/>
      </w:pPr>
      <w:rPr>
        <w:rFonts w:ascii="Times New Roman" w:hAnsi="Times New Roman" w:hint="default"/>
        <w:b w:val="0"/>
        <w:i w:val="0"/>
        <w:sz w:val="24"/>
        <w:u w:val="none"/>
      </w:rPr>
    </w:lvl>
  </w:abstractNum>
  <w:num w:numId="1">
    <w:abstractNumId w:val="1"/>
  </w:num>
  <w:num w:numId="2">
    <w:abstractNumId w:val="9"/>
  </w:num>
  <w:num w:numId="3">
    <w:abstractNumId w:val="13"/>
  </w:num>
  <w:num w:numId="4">
    <w:abstractNumId w:val="0"/>
    <w:lvlOverride w:ilvl="0">
      <w:lvl w:ilvl="0">
        <w:start w:val="1"/>
        <w:numFmt w:val="bullet"/>
        <w:lvlText w:val=""/>
        <w:legacy w:legacy="1" w:legacySpace="0" w:legacyIndent="283"/>
        <w:lvlJc w:val="left"/>
        <w:pPr>
          <w:ind w:left="283" w:hanging="283"/>
        </w:pPr>
        <w:rPr>
          <w:rFonts w:ascii="Symbol" w:hAnsi="Symbol" w:hint="default"/>
          <w:b w:val="0"/>
          <w:i w:val="0"/>
          <w:sz w:val="24"/>
          <w:u w:val="none"/>
        </w:rPr>
      </w:lvl>
    </w:lvlOverride>
  </w:num>
  <w:num w:numId="5">
    <w:abstractNumId w:val="8"/>
  </w:num>
  <w:num w:numId="6">
    <w:abstractNumId w:val="4"/>
  </w:num>
  <w:num w:numId="7">
    <w:abstractNumId w:val="0"/>
    <w:lvlOverride w:ilvl="0">
      <w:lvl w:ilvl="0">
        <w:start w:val="1"/>
        <w:numFmt w:val="bullet"/>
        <w:lvlText w:val=""/>
        <w:legacy w:legacy="1" w:legacySpace="0" w:legacyIndent="283"/>
        <w:lvlJc w:val="left"/>
        <w:pPr>
          <w:ind w:left="1134" w:hanging="283"/>
        </w:pPr>
        <w:rPr>
          <w:rFonts w:ascii="Wingdings" w:hAnsi="Wingdings" w:hint="default"/>
          <w:b w:val="0"/>
          <w:i w:val="0"/>
          <w:sz w:val="24"/>
          <w:u w:val="none"/>
        </w:rPr>
      </w:lvl>
    </w:lvlOverride>
  </w:num>
  <w:num w:numId="8">
    <w:abstractNumId w:val="5"/>
  </w:num>
  <w:num w:numId="9">
    <w:abstractNumId w:val="7"/>
  </w:num>
  <w:num w:numId="10">
    <w:abstractNumId w:val="16"/>
  </w:num>
  <w:num w:numId="11">
    <w:abstractNumId w:val="15"/>
  </w:num>
  <w:num w:numId="12">
    <w:abstractNumId w:val="3"/>
  </w:num>
  <w:num w:numId="13">
    <w:abstractNumId w:val="0"/>
    <w:lvlOverride w:ilvl="0">
      <w:lvl w:ilvl="0">
        <w:start w:val="1"/>
        <w:numFmt w:val="bullet"/>
        <w:lvlText w:val=""/>
        <w:legacy w:legacy="1" w:legacySpace="0" w:legacyIndent="283"/>
        <w:lvlJc w:val="left"/>
        <w:pPr>
          <w:ind w:left="1134" w:hanging="283"/>
        </w:pPr>
        <w:rPr>
          <w:rFonts w:ascii="Symbol" w:hAnsi="Symbol" w:hint="default"/>
          <w:b w:val="0"/>
          <w:i w:val="0"/>
          <w:sz w:val="28"/>
          <w:u w:val="none"/>
        </w:rPr>
      </w:lvl>
    </w:lvlOverride>
  </w:num>
  <w:num w:numId="14">
    <w:abstractNumId w:val="10"/>
  </w:num>
  <w:num w:numId="15">
    <w:abstractNumId w:val="14"/>
  </w:num>
  <w:num w:numId="16">
    <w:abstractNumId w:val="12"/>
  </w:num>
  <w:num w:numId="17">
    <w:abstractNumId w:val="11"/>
  </w:num>
  <w:num w:numId="18">
    <w:abstractNumId w:val="6"/>
  </w:num>
  <w:num w:numId="19">
    <w:abstractNumId w:val="0"/>
    <w:lvlOverride w:ilvl="0">
      <w:lvl w:ilvl="0">
        <w:start w:val="1"/>
        <w:numFmt w:val="bullet"/>
        <w:lvlText w:val=""/>
        <w:legacy w:legacy="1" w:legacySpace="0" w:legacyIndent="283"/>
        <w:lvlJc w:val="left"/>
        <w:pPr>
          <w:ind w:left="1134" w:hanging="283"/>
        </w:pPr>
        <w:rPr>
          <w:rFonts w:ascii="Symbol" w:hAnsi="Symbol" w:hint="default"/>
          <w:b w:val="0"/>
          <w:i w:val="0"/>
          <w:sz w:val="16"/>
          <w:u w:val="none"/>
        </w:rPr>
      </w:lvl>
    </w:lvlOverride>
  </w:num>
  <w:num w:numId="20">
    <w:abstractNumId w:val="2"/>
  </w:num>
  <w:num w:numId="21">
    <w:abstractNumId w:val="2"/>
    <w:lvlOverride w:ilvl="0">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FBA"/>
    <w:rsid w:val="00267B32"/>
    <w:rsid w:val="00322E3C"/>
    <w:rsid w:val="00D14FBA"/>
    <w:rsid w:val="00E52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2977F918-AB3B-48BC-A53D-615A1816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
      <w:ind w:firstLine="709"/>
      <w:jc w:val="both"/>
    </w:pPr>
    <w:rPr>
      <w:sz w:val="24"/>
    </w:rPr>
  </w:style>
  <w:style w:type="paragraph" w:styleId="1">
    <w:name w:val="heading 1"/>
    <w:basedOn w:val="a"/>
    <w:next w:val="a"/>
    <w:qFormat/>
    <w:pPr>
      <w:keepNext/>
      <w:spacing w:before="240" w:after="60"/>
      <w:jc w:val="center"/>
      <w:outlineLvl w:val="0"/>
    </w:pPr>
    <w:rPr>
      <w:b/>
      <w:kern w:val="28"/>
      <w:sz w:val="28"/>
    </w:rPr>
  </w:style>
  <w:style w:type="paragraph" w:styleId="2">
    <w:name w:val="heading 2"/>
    <w:basedOn w:val="a"/>
    <w:next w:val="a"/>
    <w:qFormat/>
    <w:pPr>
      <w:keepNext/>
      <w:spacing w:before="120" w:after="60"/>
      <w:jc w:val="center"/>
      <w:outlineLvl w:val="1"/>
    </w:pPr>
    <w:rPr>
      <w:b/>
      <w:i/>
    </w:rPr>
  </w:style>
  <w:style w:type="paragraph" w:styleId="3">
    <w:name w:val="heading 3"/>
    <w:basedOn w:val="a"/>
    <w:next w:val="a"/>
    <w:qFormat/>
    <w:pPr>
      <w:keepNext/>
      <w:spacing w:before="120" w:after="60"/>
      <w:jc w:val="center"/>
      <w:outlineLvl w:val="2"/>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style>
  <w:style w:type="paragraph" w:styleId="a4">
    <w:name w:val="footnote text"/>
    <w:basedOn w:val="a"/>
    <w:semiHidden/>
    <w:rPr>
      <w:sz w:val="20"/>
    </w:rPr>
  </w:style>
  <w:style w:type="character" w:styleId="a5">
    <w:name w:val="footnote reference"/>
    <w:semiHidden/>
    <w:rPr>
      <w:vertAlign w:val="superscript"/>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18911</Words>
  <Characters>107795</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1</vt:lpstr>
    </vt:vector>
  </TitlesOfParts>
  <Company>Семейство Рештых</Company>
  <LinksUpToDate>false</LinksUpToDate>
  <CharactersWithSpaces>126454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Решта Игорь Анатольевич</dc:creator>
  <cp:keywords/>
  <dc:description/>
  <cp:lastModifiedBy>Irina</cp:lastModifiedBy>
  <cp:revision>2</cp:revision>
  <cp:lastPrinted>1998-06-01T10:47:00Z</cp:lastPrinted>
  <dcterms:created xsi:type="dcterms:W3CDTF">2014-09-22T06:59:00Z</dcterms:created>
  <dcterms:modified xsi:type="dcterms:W3CDTF">2014-09-22T06:59:00Z</dcterms:modified>
</cp:coreProperties>
</file>