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6A" w:rsidRDefault="0001266A" w:rsidP="00C72277">
      <w:pPr>
        <w:pStyle w:val="1"/>
        <w:spacing w:line="360" w:lineRule="auto"/>
        <w:jc w:val="center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jc w:val="center"/>
        <w:rPr>
          <w:b/>
          <w:sz w:val="28"/>
          <w:szCs w:val="28"/>
        </w:rPr>
      </w:pPr>
      <w:r w:rsidRPr="00C72277">
        <w:rPr>
          <w:b/>
          <w:sz w:val="28"/>
          <w:szCs w:val="28"/>
        </w:rPr>
        <w:t>Введение.</w:t>
      </w:r>
    </w:p>
    <w:p w:rsidR="00DC4B40" w:rsidRPr="00C72277" w:rsidRDefault="00DC4B40" w:rsidP="00C72277">
      <w:pPr>
        <w:pStyle w:val="1"/>
        <w:spacing w:line="360" w:lineRule="auto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Минеральное сырье является материальной основой развития энергетики, промышленной и сельскохозяйственной индустрии. Поэтому проблема обеспечения общества минеральным сырьем и топливом стала одной из важнейших глобальных проблем современности.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Человечество длительное время черпает в огромных количествах минеральное сырье из общей кладовой - земных недр. Поэтому значительная часть богатых руд и месторождений, залегающих непосредственно у поверхности Земли или на небольших глубинах, уже истощены. Сегодня за каждую новую тонну приходится платить существенно дороже. Перед обществом встала серьезная и неотложная задача бережного и рационального расходования минеральных богатств планеты.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Уже первые шаги человека были связанны с использованием различных видов минерального сырья. Наши далекие предки впервые сознательно обратили внимание на самородные медь и золото. Медь выплавляли из карбонатной руды на территории современной Турции за 7 тыс. лет до н.э. Особенно большое значение минеральное сырье приобрело в 20 веке. Его стратегическая роль проявилась в годы первой и второй мировых воин.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Постепенно количество используемых элементов возрастало. Так в древние времена человек довольствовался лишь 18 химическими элементами, в 18 веке - 29, в середине 20 в. - 80. На вовлечение новых видов минерального сырья и полноту его использования во все времена оказывал решающее влияние научно - технический прогресс.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Поэтому, учитывая все возрастающие потребности общества в минеральном сырье и его исчерпаемость, будет актуально дать оценку минеральным ресурсам России. </w:t>
      </w:r>
    </w:p>
    <w:p w:rsidR="00DC4B40" w:rsidRPr="00C72277" w:rsidRDefault="00DC4B40" w:rsidP="00C72277">
      <w:pPr>
        <w:pStyle w:val="1"/>
        <w:rPr>
          <w:b/>
          <w:sz w:val="28"/>
          <w:szCs w:val="28"/>
        </w:rPr>
      </w:pPr>
      <w:r w:rsidRPr="00C72277">
        <w:rPr>
          <w:b/>
          <w:sz w:val="28"/>
          <w:szCs w:val="28"/>
        </w:rPr>
        <w:t xml:space="preserve">                    </w:t>
      </w:r>
    </w:p>
    <w:p w:rsidR="00DC4B40" w:rsidRPr="00C72277" w:rsidRDefault="00DC4B40" w:rsidP="00C72277">
      <w:pPr>
        <w:pStyle w:val="1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jc w:val="center"/>
        <w:rPr>
          <w:b/>
          <w:sz w:val="28"/>
          <w:szCs w:val="28"/>
        </w:rPr>
      </w:pPr>
      <w:r w:rsidRPr="00C72277">
        <w:rPr>
          <w:b/>
          <w:sz w:val="28"/>
          <w:szCs w:val="28"/>
        </w:rPr>
        <w:t>1.Минеральные ресурсы.</w:t>
      </w:r>
    </w:p>
    <w:p w:rsidR="00DC4B40" w:rsidRPr="00C72277" w:rsidRDefault="00DC4B40" w:rsidP="00C72277">
      <w:pPr>
        <w:pStyle w:val="1"/>
        <w:spacing w:line="360" w:lineRule="auto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Минеральные ресурсы — это природные вещества минерального происхождения, используемые для получения энергии, сырья, материалов и служащие минерально-сырьевой базой хозяйства. Для минеральных ресурсов характерны: резкая неравномерность размещения, невозобновляемость конкретных месторождений, возможность восполнения путем разведки и освоения новых месторождений. В настоящее время используется более 200 видов минеральных ресурсов. Запасы отдельных видов не одинаковы.    Постоянно растут размеры добычи и разрабатываются новые месторождения.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 Закономерности размещения минеральных ресурсов. Распространение минеральных ресурсов подчиняется геологическим закономерностям.        Полезные ископаемые осадочного происхождения встречаются в пределах осадочного чехла платформ, в предгорных и краевых прогибах.                       Магматические полезные ископаемые — в складчатых областях, местах выхода на поверхность (или близкого залегания к поверхности) кристаллического фундамента древних платформ. Топливные имеют осадочное происхождение, образуют угольные и нефтегазоносные бассейны (чехол древних платформ, их внутренние и краевые прогибы). Крупнейшие угольные бассейны расположены на территории России, США, ФРГ и других стран. Нефть и газ интенсивно добываются в Персидском заливе, Мексиканском заливе, Западной Сибири.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К рудным относятся руды металлов, они приурочены к фундаментам и щитам древних платформ, есть и в складчатых областях. Страны, выделяющиеся по запасам железной руды, — Россия, Бразилия, Канада, США, Австралия и др. Часто наличие рудных полезных ископаемых определяет специализацию районов и стран.</w:t>
      </w:r>
    </w:p>
    <w:p w:rsidR="00DC4B40" w:rsidRPr="00C72277" w:rsidRDefault="00DC4B40" w:rsidP="00C72277">
      <w:pPr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jc w:val="center"/>
        <w:rPr>
          <w:b/>
          <w:sz w:val="28"/>
          <w:szCs w:val="28"/>
        </w:rPr>
      </w:pPr>
      <w:r w:rsidRPr="00C72277">
        <w:rPr>
          <w:b/>
          <w:sz w:val="28"/>
          <w:szCs w:val="28"/>
        </w:rPr>
        <w:t>2. Оценка минерально-сырьевой базы России</w:t>
      </w:r>
      <w:r>
        <w:rPr>
          <w:b/>
          <w:sz w:val="28"/>
          <w:szCs w:val="28"/>
        </w:rPr>
        <w:t>.</w:t>
      </w:r>
    </w:p>
    <w:p w:rsidR="00DC4B40" w:rsidRPr="00C72277" w:rsidRDefault="00DC4B40" w:rsidP="00C72277">
      <w:pPr>
        <w:pStyle w:val="1"/>
        <w:spacing w:line="360" w:lineRule="auto"/>
        <w:rPr>
          <w:b/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 Экономико-географическая оценка природных ресурсов представляет собой одну из важнейших проблем экономической и социальной географии. Она представляет собой сложное понятие, которое включает три рода оценок природных ресурсов.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 Во-первых, она включает количественную оценку отдельных ресурсов, например, запасы угля в тоннах, запасы газа или древесины в кубометрах.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 Количественная оценка является абсолютной и зависит от степени разведанности ресурса. Ее величина, растет при увеличении разведанности ресурса и сокращается по мере его эксплуатации.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 Во-вторых, оценку величины природных ресурсов принято рассматривать с технологической, технической и исторической точек зрения. При таком подходе учитывается состояние изученности ресурсов, включая пригодность их для различных хозяйственных целей, степень разведанности, доступности.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         В-третьих, она включает стоимость ресурсов. К настоящему времени выявлено, разведано и предварительно оценено крупные запасы полезных ископаемых, потенциальная стоимость которых составляет около 30 млрд. долларов. Из них32,2% приходится на газ, 23,3% на уголь и горючие сланцы, 15,7% на нефть, 14,7% на нерудное сырье, 6,8% на черные металлы, 6,8% на цветные и редкие металлы и 1% на золото, платину, серебро и алмазы.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>Значительно более высоким показателем (140,2 трлн. р.) оценивается прогнозный потенциал. В его структуре доминирует: твердое топливо (79,5%), далее идут газ (6,9%) и нефть (6,5%). Для остальных видов полезных ископаемых – 7,2%.</w:t>
      </w: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Pr="00C72277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Pr="00C72277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Pr="00C72277" w:rsidRDefault="00DC4B40" w:rsidP="0099628E">
      <w:pPr>
        <w:pStyle w:val="a9"/>
        <w:spacing w:line="360" w:lineRule="auto"/>
        <w:jc w:val="center"/>
        <w:rPr>
          <w:b/>
          <w:bCs/>
        </w:rPr>
      </w:pPr>
      <w:r>
        <w:rPr>
          <w:b/>
          <w:bCs/>
        </w:rPr>
        <w:t>3.</w:t>
      </w:r>
      <w:r w:rsidRPr="00C72277">
        <w:rPr>
          <w:b/>
          <w:bCs/>
        </w:rPr>
        <w:t>Значение минерального сырья в экономике России.</w:t>
      </w:r>
    </w:p>
    <w:p w:rsidR="00DC4B40" w:rsidRPr="00C72277" w:rsidRDefault="00DC4B40" w:rsidP="0099628E">
      <w:pPr>
        <w:pStyle w:val="a9"/>
        <w:spacing w:line="360" w:lineRule="auto"/>
        <w:ind w:firstLine="720"/>
        <w:jc w:val="left"/>
      </w:pPr>
      <w:r w:rsidRPr="00C72277">
        <w:br/>
        <w:t xml:space="preserve"> </w:t>
      </w:r>
      <w:r w:rsidRPr="00C72277">
        <w:tab/>
        <w:t xml:space="preserve">Анализ экономического потенциала минерально-сырьевых ресурсов, состояния основных фондов и применяемых технологий в добывающем комплексе дает основание сделать некоторый вывод о значении и месте минерально-сырьевого комплекса в строении развития экономики страны: </w:t>
      </w:r>
      <w:r w:rsidRPr="00C72277">
        <w:br/>
        <w:t xml:space="preserve"> </w:t>
      </w:r>
      <w:r w:rsidRPr="00C72277">
        <w:tab/>
        <w:t xml:space="preserve">1. Минерально-сырьевые ресурсы - важный потенциал для экономического развития страны. </w:t>
      </w:r>
      <w:r w:rsidRPr="00C72277">
        <w:br/>
        <w:t xml:space="preserve"> </w:t>
      </w:r>
      <w:r w:rsidRPr="00C72277">
        <w:tab/>
        <w:t xml:space="preserve">2. Всестороннее содействие развитию отечественной перерабатывающей промышленности на базе добывающего комплекса - главный резерв превращения России в относительно недалеком будущем в ведущую экономическую державу с высоким уровнем жизни для большинства населения. </w:t>
      </w:r>
      <w:r w:rsidRPr="00C72277">
        <w:br/>
        <w:t xml:space="preserve"> </w:t>
      </w:r>
      <w:r w:rsidRPr="00C72277">
        <w:tab/>
        <w:t xml:space="preserve">3. Анализ экономических процессов, происходящих в мире, требует всесторонней государственной поддержки и создания на базе ресурсодобывающих предприятий крупных финансово-промышленных корпорации межотраслевого профиля, которые могли бы на равных конкурировать с транснациональными корпорациями Запада. </w:t>
      </w:r>
      <w:r w:rsidRPr="00C72277">
        <w:br/>
        <w:t xml:space="preserve"> </w:t>
      </w:r>
      <w:r w:rsidRPr="00C72277">
        <w:tab/>
        <w:t xml:space="preserve">4. Развитие добывающего комплекса должно регулироваться государством чисто рыночными методами, при этом государство должно всячески способствовать развитию перерабатывающей промышленности на базе добывающего комплекса. </w:t>
      </w:r>
      <w:r w:rsidRPr="00C72277">
        <w:br/>
        <w:t xml:space="preserve"> </w:t>
      </w:r>
      <w:r w:rsidRPr="00C72277">
        <w:tab/>
        <w:t xml:space="preserve">5. Состояние основных фондов и применяемых технологий добывающего комплекса страны с богатейшими запасами природных ресурсов таково, что они не могут в ближайшие годы обеспечить дополнительных значительных финансовых поступлений в бюджет страны для крупных государственных инвестиций в собственную перерабатывающую промышленность. </w:t>
      </w:r>
      <w:r w:rsidRPr="00C72277">
        <w:br/>
        <w:t xml:space="preserve"> </w:t>
      </w:r>
      <w:r w:rsidRPr="00C72277">
        <w:tab/>
        <w:t xml:space="preserve">6. Из-за низкой доли труда в себестоимости добываемого сырья и относительно высокой стоимости рабочего места в добывающих отраслях сырьевые ресурсы не могут быть основой повышения жизненного уровня большинства населения страны. </w:t>
      </w:r>
    </w:p>
    <w:p w:rsidR="00DC4B40" w:rsidRPr="00C72277" w:rsidRDefault="00DC4B40" w:rsidP="0099628E">
      <w:pPr>
        <w:pStyle w:val="21"/>
        <w:spacing w:line="360" w:lineRule="auto"/>
        <w:jc w:val="left"/>
        <w:rPr>
          <w:b w:val="0"/>
          <w:bCs w:val="0"/>
        </w:rPr>
      </w:pPr>
      <w:r w:rsidRPr="00C72277">
        <w:rPr>
          <w:b w:val="0"/>
          <w:bCs w:val="0"/>
        </w:rPr>
        <w:t xml:space="preserve">Устойчивое развитие экономики России в ближайшие годы должно базироваться на планомерном росте ее составляющих и, прежде всего, за счет минерально-ресурсного потенциала. </w:t>
      </w:r>
    </w:p>
    <w:p w:rsidR="00DC4B40" w:rsidRPr="00C72277" w:rsidRDefault="00DC4B40" w:rsidP="0099628E">
      <w:pPr>
        <w:spacing w:line="360" w:lineRule="auto"/>
        <w:ind w:firstLine="720"/>
        <w:rPr>
          <w:sz w:val="28"/>
          <w:szCs w:val="28"/>
        </w:rPr>
      </w:pPr>
      <w:r w:rsidRPr="00C72277">
        <w:rPr>
          <w:sz w:val="28"/>
          <w:szCs w:val="28"/>
        </w:rPr>
        <w:t>Обеспеченность страны природными ресурсами - важнейший экономический и политический фактор развития общественного производства. Структура природных ресурсов, размеры их запасов, качество, степень изученности и направления хозяйственного освоения оказывают непосредственное влияние на экономический потенциал. Наличие богатых и эффективных природных ресурсов дает широкий простор для экономического развития регионов</w:t>
      </w:r>
    </w:p>
    <w:p w:rsidR="00DC4B40" w:rsidRPr="00C72277" w:rsidRDefault="00DC4B40" w:rsidP="0099628E">
      <w:pPr>
        <w:spacing w:line="360" w:lineRule="auto"/>
        <w:ind w:firstLine="720"/>
        <w:rPr>
          <w:sz w:val="28"/>
          <w:szCs w:val="28"/>
        </w:rPr>
      </w:pPr>
      <w:r w:rsidRPr="00C72277">
        <w:rPr>
          <w:sz w:val="28"/>
          <w:szCs w:val="28"/>
        </w:rPr>
        <w:t xml:space="preserve">Центральное место среди природных ресурсов России занимают минерально-сырьевые, что определяется следующими обстоятельствами: </w:t>
      </w:r>
      <w:r w:rsidRPr="00C72277">
        <w:rPr>
          <w:sz w:val="28"/>
          <w:szCs w:val="28"/>
        </w:rPr>
        <w:br/>
        <w:t xml:space="preserve">- географическим положением, при котором жизнеобеспечение невозможно без значительного потребления минеральных ресурсов; </w:t>
      </w:r>
      <w:r w:rsidRPr="00C72277">
        <w:rPr>
          <w:sz w:val="28"/>
          <w:szCs w:val="28"/>
        </w:rPr>
        <w:br/>
        <w:t xml:space="preserve">- преимущественно сырьевым укладом экономики с ориентацией на добычу, переработку и передел минерального сырья; </w:t>
      </w:r>
      <w:r w:rsidRPr="00C72277">
        <w:rPr>
          <w:sz w:val="28"/>
          <w:szCs w:val="28"/>
        </w:rPr>
        <w:br/>
        <w:t xml:space="preserve">- наибольшей привлекательностью ресурсов недр для иностранных инвесторов; </w:t>
      </w:r>
      <w:r w:rsidRPr="00C72277">
        <w:rPr>
          <w:sz w:val="28"/>
          <w:szCs w:val="28"/>
        </w:rPr>
        <w:br/>
        <w:t>- огромными территориями и выполненными на них в предшествующие десятилетия геологоразведочными работами, сделавшими ресурсы недр весьма существенным элементом национального богатства.</w:t>
      </w:r>
    </w:p>
    <w:p w:rsidR="00DC4B40" w:rsidRPr="00C72277" w:rsidRDefault="00DC4B40" w:rsidP="0099628E">
      <w:pPr>
        <w:spacing w:line="360" w:lineRule="auto"/>
        <w:ind w:firstLine="360"/>
        <w:rPr>
          <w:sz w:val="28"/>
          <w:szCs w:val="28"/>
        </w:rPr>
      </w:pPr>
      <w:r w:rsidRPr="00C72277">
        <w:rPr>
          <w:sz w:val="28"/>
          <w:szCs w:val="28"/>
        </w:rPr>
        <w:t xml:space="preserve">Российская Федерация обладает значительными запасами минерально-сырьевых ресурсов. Количество видов минерального сырья, разведанного на ее территории, является уникальным и не имеет аналогов в мире. По запасам никеля, природного газа (33 % мировых запасов) Россия занимает первое место в мире. </w:t>
      </w:r>
    </w:p>
    <w:p w:rsidR="00DC4B40" w:rsidRDefault="00DC4B40" w:rsidP="0099628E">
      <w:pPr>
        <w:spacing w:line="360" w:lineRule="auto"/>
        <w:ind w:firstLine="360"/>
        <w:rPr>
          <w:sz w:val="28"/>
          <w:szCs w:val="28"/>
          <w:lang w:val="en-US"/>
        </w:rPr>
      </w:pPr>
    </w:p>
    <w:p w:rsidR="00DC4B40" w:rsidRDefault="00DC4B40" w:rsidP="0099628E">
      <w:pPr>
        <w:spacing w:line="360" w:lineRule="auto"/>
        <w:ind w:firstLine="360"/>
        <w:rPr>
          <w:sz w:val="28"/>
          <w:szCs w:val="28"/>
          <w:lang w:val="en-US"/>
        </w:rPr>
      </w:pPr>
    </w:p>
    <w:p w:rsidR="00DC4B40" w:rsidRPr="00C72277" w:rsidRDefault="00DC4B40" w:rsidP="0099628E">
      <w:pPr>
        <w:spacing w:line="360" w:lineRule="auto"/>
        <w:ind w:firstLine="360"/>
        <w:rPr>
          <w:sz w:val="28"/>
          <w:szCs w:val="28"/>
        </w:rPr>
      </w:pPr>
      <w:r w:rsidRPr="00C72277">
        <w:rPr>
          <w:sz w:val="28"/>
          <w:szCs w:val="28"/>
        </w:rPr>
        <w:t xml:space="preserve">Российский минерально-сырьевой комплекс играет важную роль во всех сферах жизнедеятельности государства: </w:t>
      </w:r>
    </w:p>
    <w:p w:rsidR="00DC4B40" w:rsidRPr="00C72277" w:rsidRDefault="00DC4B40" w:rsidP="0099628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Обеспечивает устойчивое снабжение отраслей экономики минерально-сырьевыми ресурсами. Именно развитость сырьевой отрасли способствует формированию прочной промышленной базы, которая способна удовлетворить необходимые потребности, как промышленности, так и сельского хозяйства. </w:t>
      </w:r>
    </w:p>
    <w:p w:rsidR="00DC4B40" w:rsidRPr="00C72277" w:rsidRDefault="00DC4B40" w:rsidP="0099628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Вносит весомый вклад в формирование доходной части бюджета страны; его продукция продолжает оставаться основным источником валютных поступлений. Предприятия, входящие в состав минерально-сырьевого комплекса, обеспечивают более 50 % валового внутреннего продукта страны. Объемы экспортных поступлений в бюджет государства, которые прямо или косвенно обеспечиваются за счет разработки минерально-сырьевых богатств страны, составляют 70 %. </w:t>
      </w:r>
    </w:p>
    <w:p w:rsidR="00DC4B40" w:rsidRPr="00C72277" w:rsidRDefault="00DC4B40" w:rsidP="0099628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Составляет основу оборонного могущества страны. Развитая сырьевая база является необходимым условием для совершенствования военно-промышленного комплекса государства и создает необходимый стратегический запас и потенциал. </w:t>
      </w:r>
    </w:p>
    <w:p w:rsidR="00DC4B40" w:rsidRPr="00C72277" w:rsidRDefault="00DC4B40" w:rsidP="0099628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Обеспечивает социальную стабильность. В России практически все крупные компании, входящие в состав минерально-сырьевого комплекса, или же связанные с ним, являются градообразующими. Таким образом, развитие данного сектора экономики будет обеспечивать повышение уровня благосостояния населения и снижение социальной напряженности. </w:t>
      </w:r>
    </w:p>
    <w:p w:rsidR="00DC4B40" w:rsidRPr="00C72277" w:rsidRDefault="00DC4B40" w:rsidP="0099628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72277">
        <w:rPr>
          <w:sz w:val="28"/>
          <w:szCs w:val="28"/>
        </w:rPr>
        <w:t xml:space="preserve">Способствует развитию интеграционных процессов между странами. Взаимное дополнение государств, в рамках единого экономического пространства, обеспечит обладание практически всеми видами полезных ископаемых, что будет оказывать очень большое влияние на мировом сырьевом рынке. </w:t>
      </w:r>
    </w:p>
    <w:p w:rsidR="00DC4B40" w:rsidRPr="00C72277" w:rsidRDefault="00DC4B40" w:rsidP="0099628E">
      <w:pPr>
        <w:pStyle w:val="1"/>
        <w:spacing w:line="360" w:lineRule="auto"/>
        <w:rPr>
          <w:sz w:val="28"/>
          <w:szCs w:val="28"/>
        </w:rPr>
      </w:pPr>
    </w:p>
    <w:p w:rsidR="00DC4B40" w:rsidRPr="009E1543" w:rsidRDefault="00DC4B40" w:rsidP="0099628E">
      <w:pPr>
        <w:pStyle w:val="1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E1543">
        <w:rPr>
          <w:b/>
          <w:sz w:val="28"/>
          <w:szCs w:val="28"/>
        </w:rPr>
        <w:t>. Возможности и проблемы освоения минеральных ресурсов России</w:t>
      </w:r>
      <w:r>
        <w:rPr>
          <w:b/>
          <w:sz w:val="28"/>
          <w:szCs w:val="28"/>
        </w:rPr>
        <w:t>.</w:t>
      </w:r>
    </w:p>
    <w:p w:rsidR="00DC4B40" w:rsidRDefault="00DC4B40" w:rsidP="0099628E">
      <w:pPr>
        <w:pStyle w:val="1"/>
        <w:spacing w:line="360" w:lineRule="auto"/>
        <w:rPr>
          <w:sz w:val="28"/>
          <w:szCs w:val="28"/>
        </w:rPr>
      </w:pP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3E32">
        <w:rPr>
          <w:sz w:val="28"/>
          <w:szCs w:val="28"/>
        </w:rPr>
        <w:t>Сегодня, как в прошлые века, минерально-сырьевые ресурсы остаются незаменимой материальной основой развития общества. Но в последние десятилетия наметился ряд объективных тенденций, снижающих эффективность развития минерально-сырьевого комплекса. 20 век характеризуется небывалым ростом народонаселения и мирового общественного производства. Это обусловило значительное увеличение масштабов потребления минерального сырья и его добычи, достигшей в целом по миру 20 млрд. т. в год. При этом основной объем добычи приходится на неметаллическое сырье (строительные материалы, удобрения, и др.).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3E32">
        <w:rPr>
          <w:sz w:val="28"/>
          <w:szCs w:val="28"/>
        </w:rPr>
        <w:t>В связи с этим наметилась тенденция к истощению наиболее легкодоступных и богатейших месторождений полезных ископаемых, залегающих на уже освоенных относительно небольших глубинах. Общество столкнулось с реальной угрозой нехватки минеральных ресурсов в перспективе. Это побудило ряд ученых выдвинуть на первый план фактор абсолютной физической ограниченности полезных ископаемых в недрах земного шара. Фактически речь идет об относительной ограниченности. Она зависит от реальной возможности использования ресурсов, опирающихся на результаты геологоразведочных работ, научно - техническую базу добывающих отраслей, уровень цен на минеральное сырье, состояние международных отношений.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3E32">
        <w:rPr>
          <w:sz w:val="28"/>
          <w:szCs w:val="28"/>
        </w:rPr>
        <w:t>Относительное исчерпание поверхностных запасов минерального сырья предопределило возрастание глубинных пои</w:t>
      </w:r>
      <w:r>
        <w:rPr>
          <w:sz w:val="28"/>
          <w:szCs w:val="28"/>
        </w:rPr>
        <w:t>сков и добычи, ухудшение горно</w:t>
      </w:r>
      <w:r w:rsidRPr="00383E32">
        <w:rPr>
          <w:sz w:val="28"/>
          <w:szCs w:val="28"/>
        </w:rPr>
        <w:t>геологических условий, выход в районы, более трудные для освоения, в частности в акватории морей и океанов, а также вовлечение в оборот сырья худшего качества и новых видов сырья. Это вызвало подорожание геологоразведочных работ и добычи полезных ископаемых, а также существенный рост цен на них.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83E32">
        <w:rPr>
          <w:sz w:val="28"/>
          <w:szCs w:val="28"/>
        </w:rPr>
        <w:t>Человечество не смогло бы достигнуть таких успехов в развитии минерально- сырьевого комплекса, если бы не опиралось на достижения научно - технического прогресса. В новых условиях, дальнейшее увеличение запасов минерального сырья тем более не может быть обеспечена без освоения новых методов поиска и разведки полезных ископаемых, их добычи, обогащения и переработки. Освоение больших глубин, нетрадиционных видов сырья, океанического дна, зоны вечной мерзлоты и т.д. требуют новых технических и технологических решений. Разведка, добыча, переработка, транспортировка и потребление минерального сырья сопряжены с большими потерями и загрязнениями окружающей среды. Снижение отрицательного воздействия этих факторов на природу также зависит от активного внедрения в практику достижений научно-технической революции.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3E32">
        <w:rPr>
          <w:sz w:val="28"/>
          <w:szCs w:val="28"/>
        </w:rPr>
        <w:t>Экологические проблемы все более и более приковывают внимание людей.</w:t>
      </w:r>
      <w:r>
        <w:rPr>
          <w:sz w:val="28"/>
          <w:szCs w:val="28"/>
        </w:rPr>
        <w:t xml:space="preserve"> </w:t>
      </w:r>
      <w:r w:rsidRPr="00383E32">
        <w:rPr>
          <w:sz w:val="28"/>
          <w:szCs w:val="28"/>
        </w:rPr>
        <w:t>Большой ущерб способны нанести природе выбросы нефти в море. Подсчитано, например, что в моря и океаны ежегодно попадает 6 - 10 мил. т. нефти.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3E32">
        <w:rPr>
          <w:sz w:val="28"/>
          <w:szCs w:val="28"/>
        </w:rPr>
        <w:t>Нефтяная пленка, покрывая поверхность моря, задерживает солнечную радиацию.</w:t>
      </w:r>
    </w:p>
    <w:p w:rsidR="00DC4B40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83E32">
        <w:rPr>
          <w:sz w:val="28"/>
          <w:szCs w:val="28"/>
        </w:rPr>
        <w:t>А это приводит к химическому отравлению и гибели морских организмов.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3E32">
        <w:rPr>
          <w:sz w:val="28"/>
          <w:szCs w:val="28"/>
        </w:rPr>
        <w:t>Причиной разлива нефти является крушение танкеров и бурение морских скважин.</w:t>
      </w:r>
    </w:p>
    <w:p w:rsidR="00DC4B40" w:rsidRPr="00383E32" w:rsidRDefault="00DC4B40" w:rsidP="0099628E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3E32">
        <w:rPr>
          <w:sz w:val="28"/>
          <w:szCs w:val="28"/>
        </w:rPr>
        <w:t>При транспортировке углей по железной дороге ветром разносится огромное количество угольной пыли и крошки. Вредные примеси уносятся в атмосферу при сжигании углей и нефтепродуктов. При этом серный ангидрид, соединяясь с порами воды, образует серную кислоту. Она выпадает в виде кислотных дождей и наносит ущерб почве, делая ее стерильной.</w:t>
      </w:r>
    </w:p>
    <w:p w:rsidR="00DC4B40" w:rsidRDefault="00DC4B40" w:rsidP="00C7227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C4B40" w:rsidRPr="00C72277" w:rsidRDefault="00DC4B40" w:rsidP="00C7227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C72277">
        <w:rPr>
          <w:b/>
          <w:bCs/>
          <w:sz w:val="28"/>
          <w:szCs w:val="28"/>
        </w:rPr>
        <w:t>. Экологические принципы рационального использования природных ресурсов.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Рациональное использование природных ресурсов и охрана окружающей среды - одна из важнейших проблем современного общества в эпоху развития научно-технического прогресса, сопровождающегося активным воздействием на природу.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Природные условия – совокупность объектов, явлений и факторов природной среды, имеющих существенное значение для материально-производственной деятельности человека, но непосредственно в нее не вовлекаемые (например, климат).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Природные ресурсы – природные объекты и явления, которые используются или могут быть использованы в будущем для удовлетворения материальных и других потребностей общества и общественного производства, способствующие воспроизводству трудовых ресурсов, поддержанию условий существования человечества и повышения жизненного уровня.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Рациональное природопользование предполагает разумное освоение природных ресурсов, предотвращение возможных вредных последствий человеческой деятельности, поддержание и повышение продуктивности и привлекательности природных комплексов и отдельных природных объектов.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 xml:space="preserve">Природные ресурсы делятся на </w:t>
      </w:r>
      <w:r w:rsidRPr="00C72277">
        <w:rPr>
          <w:b/>
          <w:bCs/>
          <w:i/>
          <w:iCs/>
          <w:sz w:val="28"/>
          <w:szCs w:val="28"/>
        </w:rPr>
        <w:t>практически неисчерпаемые</w:t>
      </w:r>
      <w:r w:rsidRPr="00C72277">
        <w:rPr>
          <w:sz w:val="28"/>
          <w:szCs w:val="28"/>
        </w:rPr>
        <w:t xml:space="preserve"> (энергия солнца, приливов и отливов, внутриземное тепло, атмосферный воздух, вода); </w:t>
      </w:r>
      <w:r w:rsidRPr="00C72277">
        <w:rPr>
          <w:b/>
          <w:bCs/>
          <w:i/>
          <w:iCs/>
          <w:sz w:val="28"/>
          <w:szCs w:val="28"/>
        </w:rPr>
        <w:t xml:space="preserve">возобновляемые </w:t>
      </w:r>
      <w:r w:rsidRPr="00C72277">
        <w:rPr>
          <w:sz w:val="28"/>
          <w:szCs w:val="28"/>
        </w:rPr>
        <w:t xml:space="preserve">( почвенные, растительные, ресурсы животного мира) и </w:t>
      </w:r>
      <w:r w:rsidRPr="00C72277">
        <w:rPr>
          <w:b/>
          <w:bCs/>
          <w:i/>
          <w:iCs/>
          <w:sz w:val="28"/>
          <w:szCs w:val="28"/>
        </w:rPr>
        <w:t xml:space="preserve">невозобновляемые </w:t>
      </w:r>
      <w:r w:rsidRPr="00C72277">
        <w:rPr>
          <w:sz w:val="28"/>
          <w:szCs w:val="28"/>
        </w:rPr>
        <w:t>(полезные ископаемые, пространство обитания, энергия рек).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Возобновляемые природные ресурсы – природные ресурсы, способные к самовосстановлению в процессе круговорота веществ за сроки, соизмеримые с темпами хозяйственной деятельности человека. Рациональное использование возобновляемых природных ресурсов должно базироваться на принципах сбалансированного расходования и возобновления их, а также предусматривать их расширенное воспроизводство.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Невозобновимые природные ресурсы – часть исчерпаемых природных ресурсов, которые не обладают способностью к самовосстановлению за сроки, соизмеримые с темпами хозяйственной деятельности человека. Рациональное использование невозобновляемых природных ресурсов должно базироваться на комплексной и экономной их добыче и расходовании, утилизации отходов и т.д.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 xml:space="preserve">С точки зрения вовлечения в хозяйственную деятельность человека, природные ресурсы подразделяют на </w:t>
      </w:r>
      <w:r w:rsidRPr="00C72277">
        <w:rPr>
          <w:b/>
          <w:bCs/>
          <w:i/>
          <w:iCs/>
          <w:sz w:val="28"/>
          <w:szCs w:val="28"/>
        </w:rPr>
        <w:t>реальные</w:t>
      </w:r>
      <w:r w:rsidRPr="00C72277">
        <w:rPr>
          <w:sz w:val="28"/>
          <w:szCs w:val="28"/>
        </w:rPr>
        <w:t xml:space="preserve"> и </w:t>
      </w:r>
      <w:r w:rsidRPr="00C72277">
        <w:rPr>
          <w:b/>
          <w:bCs/>
          <w:i/>
          <w:iCs/>
          <w:sz w:val="28"/>
          <w:szCs w:val="28"/>
        </w:rPr>
        <w:t>потенциальные</w:t>
      </w:r>
      <w:r w:rsidRPr="00C72277">
        <w:rPr>
          <w:sz w:val="28"/>
          <w:szCs w:val="28"/>
        </w:rPr>
        <w:t>. Первый вид ресурсов активно эксплуатируется, второй – может быть вовлечен в хозяйственный оборот.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По принадлежности к определенным компонентам природной среды выделяют отдельные виды природных ресурсов: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биологические;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экологические;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геологические;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климатические;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водные;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земельные;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растительные;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ресурсы животного мира;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- минеральные и др.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По ведущим признакам и характеру использования выделяют промышленные, сельскохозяйственные, энергетические, топливные. В непроизводственных сферах используются рекреационные, заповедные, ландшафтно-курортные, лечебные и др.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В настоящее время все более обостряется проблема истощения природных ресурсов. Истощение природно-ресурсного потенциала выражается в уменьшении запасов природных ресурсов до уровня, не отвечающего потребностям человечества, его техническим возможностям и нормам безопасности для природных систем.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Истощение природных ресурсов делает дальнейшую их разработку экономически и экологически нецелесообразной.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При расточительном, хищническом использовании некоторые виды возобновимых ресурсов могут исчезать, теряя способность к самовозобновлению. Например, пахотный горизонт почвы мощностью около 18 см при благоприятных условиях восстанавливается 7000 лет.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Интенсификация индустриального вмешательства в процессы природы, потребительское, утилитарное, хищнически истребительное отношение к природе, ее ресурсам и богатствам разрушает единство между человеческим обществом и природой.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Рост производства не может осуществляться за счет истощения природных ресурсов и загрязнения окружающей среды, так как от их состояния зависит не только развитие производства, но и существование жизни на Земле.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Рациональное природопользование предполагает разумное освоение природных ресурсов, предотвращение возможных вредных последствий человеческой деятельности, поддержание и повышение продуктивности и привлекательности природных комплексов и отдельных природных объектов.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Рациональное природопользование предполагает выбор оптимального варианта достижения экологического, экономического и социального эффекта при использовании природных ресурсов.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  <w:r w:rsidRPr="00C72277">
        <w:rPr>
          <w:sz w:val="28"/>
          <w:szCs w:val="28"/>
        </w:rPr>
        <w:t>Комплексное использование природных ресурсов предполагает использование безотходных и малоотходных технологий, повторное использование вторичных ресурсов. С точки зрения воспроизводственного аспекта, комплексное использование природных ресурсов включает широкий круг проблем.</w:t>
      </w:r>
    </w:p>
    <w:p w:rsidR="00DC4B40" w:rsidRPr="008A00AA" w:rsidRDefault="00DC4B40" w:rsidP="008A00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A00AA">
        <w:rPr>
          <w:b/>
          <w:sz w:val="28"/>
          <w:szCs w:val="28"/>
        </w:rPr>
        <w:t>Основные требования по рациональному использованию и охране недр.</w:t>
      </w:r>
    </w:p>
    <w:p w:rsidR="00DC4B40" w:rsidRDefault="00DC4B40" w:rsidP="008A00AA">
      <w:pPr>
        <w:spacing w:line="360" w:lineRule="auto"/>
        <w:rPr>
          <w:sz w:val="28"/>
          <w:szCs w:val="28"/>
        </w:rPr>
      </w:pP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00AA">
        <w:rPr>
          <w:sz w:val="28"/>
          <w:szCs w:val="28"/>
        </w:rPr>
        <w:t>Основными требованиями по рациональному использованию и охране недр являются: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0AA">
        <w:rPr>
          <w:sz w:val="28"/>
          <w:szCs w:val="28"/>
        </w:rPr>
        <w:t>1) соблюдение установленного законодательством порядка предоставления недр в пользование и недопущение самовольного пользования недрами;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0AA">
        <w:rPr>
          <w:sz w:val="28"/>
          <w:szCs w:val="28"/>
        </w:rPr>
        <w:t>2) обеспечение полноты геологического изучения, рационального комплексного использования и охраны недр;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A00AA">
        <w:rPr>
          <w:sz w:val="28"/>
          <w:szCs w:val="28"/>
        </w:rPr>
        <w:t>3) проведение опережающего геологического изучения недр, обеспечивающего достоверную оценку запасов полезных ископаемых или свойств участка недр, предоставленного в пользование в целях, не связанных с добычей полезных ископаемых;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A00AA">
        <w:rPr>
          <w:sz w:val="28"/>
          <w:szCs w:val="28"/>
        </w:rPr>
        <w:t>4) проведение государственной экспертизы и государственный учет запасов полезных ископаемых, а также участков недр, используемых в целях, не связанных с добычей полезных ископаемых;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00AA">
        <w:rPr>
          <w:sz w:val="28"/>
          <w:szCs w:val="28"/>
        </w:rPr>
        <w:t>5) обеспечение наиболее полного извлечения из недр запасов основных и совместно с ними залегающих полезных ископаемых и попутных компонентов;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00AA">
        <w:rPr>
          <w:sz w:val="28"/>
          <w:szCs w:val="28"/>
        </w:rPr>
        <w:t>6)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00AA">
        <w:rPr>
          <w:sz w:val="28"/>
          <w:szCs w:val="28"/>
        </w:rPr>
        <w:t>7)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 или осложняющих их разработку;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00AA">
        <w:rPr>
          <w:sz w:val="28"/>
          <w:szCs w:val="28"/>
        </w:rPr>
        <w:t>8) предотвращение загрязнения недр при проведении работ, связанных с пользованием недрами, особенно при подземном хранении нефти, газа или иных веществ и материалов, захоронении вредных веществ и отходов производства, сбросе сточных вод;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A00AA">
        <w:rPr>
          <w:sz w:val="28"/>
          <w:szCs w:val="28"/>
        </w:rPr>
        <w:t>9) соблюдение установленного порядка консервации и ликвидации предприятий по добыче полезных ископаемых и подземных сооружений, не связанных с добычей полезных ископаемых;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00AA">
        <w:rPr>
          <w:sz w:val="28"/>
          <w:szCs w:val="28"/>
        </w:rPr>
        <w:t>10)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целях;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A00AA">
        <w:rPr>
          <w:sz w:val="28"/>
          <w:szCs w:val="28"/>
        </w:rPr>
        <w:t>11) предотвращение накопления промышленных и бытовых отходов на площадях водосбора и в местах залегания подземных вод, используемых для питьевого или промышленного водоснабжения.</w:t>
      </w:r>
    </w:p>
    <w:p w:rsidR="00DC4B40" w:rsidRPr="008A00AA" w:rsidRDefault="00DC4B40" w:rsidP="008A0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0AA">
        <w:rPr>
          <w:sz w:val="28"/>
          <w:szCs w:val="28"/>
        </w:rPr>
        <w:t>В случае нарушения требований настоящей статьи право пользования недрами может быть ограничено, приостановлено или прекращено специально на то уполномоченными государственными органами в соответствии с законодательством.</w:t>
      </w:r>
    </w:p>
    <w:p w:rsidR="00DC4B40" w:rsidRPr="008A00AA" w:rsidRDefault="00DC4B40" w:rsidP="008A00AA">
      <w:pPr>
        <w:pStyle w:val="1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Pr="00C72277" w:rsidRDefault="00DC4B40" w:rsidP="00C72277">
      <w:pPr>
        <w:pStyle w:val="1"/>
        <w:spacing w:line="360" w:lineRule="auto"/>
        <w:rPr>
          <w:sz w:val="28"/>
          <w:szCs w:val="28"/>
        </w:rPr>
      </w:pPr>
    </w:p>
    <w:p w:rsidR="00DC4B40" w:rsidRDefault="00DC4B40" w:rsidP="0099628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Заключение.</w:t>
      </w: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09122F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М</w:t>
      </w:r>
      <w:r w:rsidRPr="00383E32">
        <w:rPr>
          <w:sz w:val="28"/>
          <w:szCs w:val="28"/>
        </w:rPr>
        <w:t>ожно сделать вывод об огромной ресурсообеспеченности России всевозможном великим разнообразием минеральных ресурсов.</w:t>
      </w:r>
    </w:p>
    <w:p w:rsidR="00DC4B40" w:rsidRDefault="00DC4B40" w:rsidP="0009122F">
      <w:pPr>
        <w:pStyle w:val="1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Pr="00383E32">
        <w:rPr>
          <w:sz w:val="28"/>
          <w:szCs w:val="28"/>
        </w:rPr>
        <w:t>Для успешного развития экономики страны необходима грамотная и целесообразная политика приведения этих ресурсов в целевое и рациональное использование, а также необходимость поддержания их экологического равновесия.</w:t>
      </w:r>
    </w:p>
    <w:p w:rsidR="00DC4B40" w:rsidRPr="00AC4672" w:rsidRDefault="00DC4B40" w:rsidP="0009122F">
      <w:pPr>
        <w:pStyle w:val="1"/>
        <w:spacing w:line="360" w:lineRule="auto"/>
        <w:rPr>
          <w:sz w:val="28"/>
          <w:szCs w:val="28"/>
        </w:rPr>
      </w:pPr>
      <w:r w:rsidRPr="00AD6580">
        <w:rPr>
          <w:sz w:val="28"/>
          <w:szCs w:val="28"/>
        </w:rPr>
        <w:t xml:space="preserve">       </w:t>
      </w:r>
      <w:r>
        <w:rPr>
          <w:sz w:val="28"/>
          <w:szCs w:val="28"/>
        </w:rPr>
        <w:t>Необходимо отметить, что человеческое общество вошло в эпоху глобальной взаимозависимости как между отдельными государствами, так и в отношениях с окружающей средой. Важно понимать, что запасы недр на Земле ограничены и исчерпаемы. Если какая то страна не щадит собственные недры, то пострадать могут соседние государства. Развитые страны имеют больше шансов не растрачивать свои стратегические ресурсы, а покупать их у соседей и, обладая более совершенной технологией, использовать отходы производства, вторичное сырье менее богатых соседей. Многое зависит от совершенства технологий, поэтому идет разработка, поиск и приобретение новейших технологий, ибо тот, кто владеет более совершенной технологией, владеет природными ресурсами.</w:t>
      </w:r>
    </w:p>
    <w:p w:rsidR="00DC4B40" w:rsidRPr="00AC4672" w:rsidRDefault="00DC4B40" w:rsidP="0009122F">
      <w:pPr>
        <w:pStyle w:val="1"/>
        <w:spacing w:line="360" w:lineRule="auto"/>
        <w:rPr>
          <w:sz w:val="28"/>
          <w:szCs w:val="28"/>
        </w:rPr>
      </w:pPr>
    </w:p>
    <w:p w:rsidR="00DC4B40" w:rsidRPr="00383E32" w:rsidRDefault="00DC4B40" w:rsidP="0009122F">
      <w:pPr>
        <w:pStyle w:val="1"/>
        <w:spacing w:line="360" w:lineRule="auto"/>
        <w:rPr>
          <w:sz w:val="28"/>
          <w:szCs w:val="28"/>
        </w:rPr>
      </w:pPr>
    </w:p>
    <w:p w:rsidR="00DC4B40" w:rsidRDefault="00DC4B40" w:rsidP="0009122F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99628E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4B40" w:rsidRPr="00C72277" w:rsidRDefault="00DC4B40" w:rsidP="00C72277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Pr="00C72277">
        <w:rPr>
          <w:b/>
          <w:bCs/>
          <w:sz w:val="28"/>
          <w:szCs w:val="28"/>
        </w:rPr>
        <w:t>Список использованной литературы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</w:p>
    <w:p w:rsidR="00DC4B40" w:rsidRPr="00C72277" w:rsidRDefault="00DC4B40" w:rsidP="0009122F">
      <w:pPr>
        <w:numPr>
          <w:ilvl w:val="0"/>
          <w:numId w:val="2"/>
        </w:numPr>
        <w:tabs>
          <w:tab w:val="clear" w:pos="1069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C72277">
        <w:rPr>
          <w:sz w:val="28"/>
          <w:szCs w:val="28"/>
        </w:rPr>
        <w:t>Безопасность жизнедеятельности: Учебник. / Под ред. Э.А. Арустамова. М.: Изд-во «Дашков и К», 2001.</w:t>
      </w:r>
    </w:p>
    <w:p w:rsidR="00DC4B40" w:rsidRPr="00C72277" w:rsidRDefault="00DC4B40" w:rsidP="0009122F">
      <w:pPr>
        <w:numPr>
          <w:ilvl w:val="0"/>
          <w:numId w:val="2"/>
        </w:numPr>
        <w:tabs>
          <w:tab w:val="clear" w:pos="1069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C72277">
        <w:rPr>
          <w:sz w:val="28"/>
          <w:szCs w:val="28"/>
        </w:rPr>
        <w:t>Глобальные проблемы современности. Сб. трудов ВНИНСИ. – 1998. -№ 5.</w:t>
      </w:r>
    </w:p>
    <w:p w:rsidR="00DC4B40" w:rsidRPr="00C72277" w:rsidRDefault="00DC4B40" w:rsidP="0009122F">
      <w:pPr>
        <w:numPr>
          <w:ilvl w:val="0"/>
          <w:numId w:val="2"/>
        </w:numPr>
        <w:tabs>
          <w:tab w:val="clear" w:pos="1069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C72277">
        <w:rPr>
          <w:sz w:val="28"/>
          <w:szCs w:val="28"/>
        </w:rPr>
        <w:t>Горшков В.Г., Кондратьев К.Я., и др. Проблемы экологии России. – М., 1997.</w:t>
      </w:r>
    </w:p>
    <w:p w:rsidR="00DC4B40" w:rsidRDefault="00DC4B40" w:rsidP="0009122F">
      <w:pPr>
        <w:numPr>
          <w:ilvl w:val="0"/>
          <w:numId w:val="2"/>
        </w:numPr>
        <w:tabs>
          <w:tab w:val="clear" w:pos="1069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C72277">
        <w:rPr>
          <w:sz w:val="28"/>
          <w:szCs w:val="28"/>
        </w:rPr>
        <w:t>Гриценко В.С. Безопасность жизнедеятельности: Учебное пособие . –М., 2005.</w:t>
      </w:r>
    </w:p>
    <w:p w:rsidR="00DC4B40" w:rsidRPr="00383E32" w:rsidRDefault="00DC4B40" w:rsidP="0009122F">
      <w:pPr>
        <w:pStyle w:val="1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3E32">
        <w:rPr>
          <w:sz w:val="28"/>
          <w:szCs w:val="28"/>
        </w:rPr>
        <w:t>Экономическая география России, учебное пособие в 3-х частях, под ред. д-ра экон. наук В. М. Крашенникова, Москва, РТА, 1996 г.</w:t>
      </w:r>
    </w:p>
    <w:p w:rsidR="00DC4B40" w:rsidRPr="00383E32" w:rsidRDefault="00DC4B40" w:rsidP="0009122F">
      <w:pPr>
        <w:pStyle w:val="1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83E32">
        <w:rPr>
          <w:sz w:val="28"/>
          <w:szCs w:val="28"/>
        </w:rPr>
        <w:t>Судо М. М. «Кладовые Земли», Москва, «Знание», 1987 г.</w:t>
      </w:r>
    </w:p>
    <w:p w:rsidR="00DC4B40" w:rsidRPr="00C72277" w:rsidRDefault="00DC4B40" w:rsidP="0009122F">
      <w:pPr>
        <w:numPr>
          <w:ilvl w:val="0"/>
          <w:numId w:val="2"/>
        </w:numPr>
        <w:tabs>
          <w:tab w:val="clear" w:pos="1069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Экологические основы природопользования: учеб. Пособие для студ. учреждений сред. проф. образования /В.М. Константинов, Ю.Б.Челидзе.-7- изд. ,стер. -М.: Издательский центр «Академия», 2008.-208 с.</w:t>
      </w:r>
    </w:p>
    <w:p w:rsidR="00DC4B40" w:rsidRPr="00C72277" w:rsidRDefault="00DC4B40" w:rsidP="00C72277">
      <w:pPr>
        <w:spacing w:line="360" w:lineRule="auto"/>
        <w:ind w:firstLine="709"/>
        <w:rPr>
          <w:sz w:val="28"/>
          <w:szCs w:val="28"/>
        </w:rPr>
      </w:pPr>
    </w:p>
    <w:p w:rsidR="00DC4B40" w:rsidRPr="00C72277" w:rsidRDefault="00DC4B40" w:rsidP="00C72277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DC4B40" w:rsidRPr="00C72277" w:rsidSect="00C722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40" w:rsidRDefault="00DC4B40" w:rsidP="00116D22">
      <w:r>
        <w:separator/>
      </w:r>
    </w:p>
  </w:endnote>
  <w:endnote w:type="continuationSeparator" w:id="0">
    <w:p w:rsidR="00DC4B40" w:rsidRDefault="00DC4B40" w:rsidP="0011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B40" w:rsidRDefault="00DC4B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66A">
      <w:rPr>
        <w:noProof/>
      </w:rPr>
      <w:t>1</w:t>
    </w:r>
    <w:r>
      <w:fldChar w:fldCharType="end"/>
    </w:r>
  </w:p>
  <w:p w:rsidR="00DC4B40" w:rsidRDefault="00DC4B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40" w:rsidRDefault="00DC4B40" w:rsidP="00116D22">
      <w:r>
        <w:separator/>
      </w:r>
    </w:p>
  </w:footnote>
  <w:footnote w:type="continuationSeparator" w:id="0">
    <w:p w:rsidR="00DC4B40" w:rsidRDefault="00DC4B40" w:rsidP="0011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22694B"/>
    <w:multiLevelType w:val="hybridMultilevel"/>
    <w:tmpl w:val="43022E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0C5"/>
    <w:rsid w:val="0001266A"/>
    <w:rsid w:val="00063158"/>
    <w:rsid w:val="0009122F"/>
    <w:rsid w:val="00116D22"/>
    <w:rsid w:val="00146D4C"/>
    <w:rsid w:val="0019707A"/>
    <w:rsid w:val="00243752"/>
    <w:rsid w:val="00261181"/>
    <w:rsid w:val="00262A9A"/>
    <w:rsid w:val="002926AD"/>
    <w:rsid w:val="003438BE"/>
    <w:rsid w:val="00383E32"/>
    <w:rsid w:val="003B3EDA"/>
    <w:rsid w:val="003B7995"/>
    <w:rsid w:val="00487704"/>
    <w:rsid w:val="004A1780"/>
    <w:rsid w:val="004B7A32"/>
    <w:rsid w:val="005A3AED"/>
    <w:rsid w:val="00666F33"/>
    <w:rsid w:val="00676DCA"/>
    <w:rsid w:val="006E5DAB"/>
    <w:rsid w:val="007E4845"/>
    <w:rsid w:val="007F00C5"/>
    <w:rsid w:val="00884B0C"/>
    <w:rsid w:val="008A00AA"/>
    <w:rsid w:val="008C31E9"/>
    <w:rsid w:val="008C32C4"/>
    <w:rsid w:val="0099628E"/>
    <w:rsid w:val="009E1543"/>
    <w:rsid w:val="009E204E"/>
    <w:rsid w:val="00A0204F"/>
    <w:rsid w:val="00A51EE4"/>
    <w:rsid w:val="00A8771A"/>
    <w:rsid w:val="00AB1B89"/>
    <w:rsid w:val="00AC4672"/>
    <w:rsid w:val="00AD6580"/>
    <w:rsid w:val="00B92F21"/>
    <w:rsid w:val="00C04EC8"/>
    <w:rsid w:val="00C51E4E"/>
    <w:rsid w:val="00C57AC2"/>
    <w:rsid w:val="00C72277"/>
    <w:rsid w:val="00CC611A"/>
    <w:rsid w:val="00D04A1A"/>
    <w:rsid w:val="00D1050D"/>
    <w:rsid w:val="00D26AA3"/>
    <w:rsid w:val="00D45644"/>
    <w:rsid w:val="00DB2DF8"/>
    <w:rsid w:val="00DC4B40"/>
    <w:rsid w:val="00E14D12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75C8-A367-4CDD-B6E1-6C64738E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0C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16D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16D2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rsid w:val="00116D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116D2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7E4845"/>
    <w:rPr>
      <w:rFonts w:ascii="Times New Roman" w:hAnsi="Times New Roman"/>
    </w:rPr>
  </w:style>
  <w:style w:type="paragraph" w:styleId="a7">
    <w:name w:val="Balloon Text"/>
    <w:basedOn w:val="a"/>
    <w:link w:val="a8"/>
    <w:semiHidden/>
    <w:rsid w:val="004877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487704"/>
    <w:rPr>
      <w:rFonts w:ascii="Tahoma" w:hAnsi="Tahoma" w:cs="Tahoma"/>
      <w:sz w:val="16"/>
      <w:szCs w:val="16"/>
      <w:lang w:val="x-none" w:eastAsia="ru-RU"/>
    </w:rPr>
  </w:style>
  <w:style w:type="paragraph" w:styleId="a9">
    <w:name w:val="Body Text"/>
    <w:basedOn w:val="a"/>
    <w:link w:val="aa"/>
    <w:rsid w:val="00D04A1A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locked/>
    <w:rsid w:val="00D04A1A"/>
    <w:rPr>
      <w:rFonts w:ascii="Times New Roman" w:hAnsi="Times New Roman" w:cs="Times New Roman"/>
      <w:sz w:val="28"/>
      <w:szCs w:val="28"/>
      <w:lang w:val="x-none" w:eastAsia="ru-RU"/>
    </w:rPr>
  </w:style>
  <w:style w:type="paragraph" w:styleId="2">
    <w:name w:val="Body Text 2"/>
    <w:basedOn w:val="a"/>
    <w:link w:val="20"/>
    <w:rsid w:val="00D04A1A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locked/>
    <w:rsid w:val="00D04A1A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Indent 2"/>
    <w:basedOn w:val="a"/>
    <w:link w:val="22"/>
    <w:rsid w:val="00D04A1A"/>
    <w:pPr>
      <w:ind w:firstLine="720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locked/>
    <w:rsid w:val="00D04A1A"/>
    <w:rPr>
      <w:rFonts w:ascii="Times New Roman" w:hAnsi="Times New Roman" w:cs="Times New Roman"/>
      <w:b/>
      <w:bCs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22114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Ирина Андреевна</dc:creator>
  <cp:keywords/>
  <dc:description/>
  <cp:lastModifiedBy>admin</cp:lastModifiedBy>
  <cp:revision>2</cp:revision>
  <dcterms:created xsi:type="dcterms:W3CDTF">2014-04-08T17:06:00Z</dcterms:created>
  <dcterms:modified xsi:type="dcterms:W3CDTF">2014-04-08T17:06:00Z</dcterms:modified>
</cp:coreProperties>
</file>