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6BF" w:rsidRDefault="009806BF" w:rsidP="00916E2F">
      <w:pPr>
        <w:widowControl w:val="0"/>
        <w:autoSpaceDE w:val="0"/>
        <w:autoSpaceDN w:val="0"/>
        <w:adjustRightInd w:val="0"/>
        <w:rPr>
          <w:rFonts w:ascii="Arial CYR" w:hAnsi="Arial CYR" w:cs="Arial CYR"/>
          <w:b/>
          <w:bCs/>
          <w:i/>
          <w:iCs/>
          <w:sz w:val="52"/>
          <w:szCs w:val="52"/>
        </w:rPr>
      </w:pPr>
    </w:p>
    <w:p w:rsidR="00916E2F" w:rsidRDefault="00916E2F" w:rsidP="00916E2F">
      <w:pPr>
        <w:widowControl w:val="0"/>
        <w:autoSpaceDE w:val="0"/>
        <w:autoSpaceDN w:val="0"/>
        <w:adjustRightInd w:val="0"/>
        <w:rPr>
          <w:rFonts w:ascii="Arial CYR" w:hAnsi="Arial CYR" w:cs="Arial CYR"/>
          <w:sz w:val="20"/>
          <w:szCs w:val="20"/>
        </w:rPr>
      </w:pPr>
      <w:r>
        <w:rPr>
          <w:rFonts w:ascii="Arial CYR" w:hAnsi="Arial CYR" w:cs="Arial CYR"/>
          <w:b/>
          <w:bCs/>
          <w:i/>
          <w:iCs/>
          <w:sz w:val="52"/>
          <w:szCs w:val="52"/>
        </w:rPr>
        <w:t xml:space="preserve">   Государственные заповедники</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В Беларуси пять охраняемых государством заповедных территорий. Их работа поддержана ЮНЕСКО. </w:t>
      </w:r>
      <w:r>
        <w:rPr>
          <w:rFonts w:ascii="Arial CYR" w:hAnsi="Arial CYR" w:cs="Arial CYR"/>
          <w:sz w:val="28"/>
          <w:szCs w:val="28"/>
        </w:rPr>
        <w:t>Это:</w:t>
      </w:r>
    </w:p>
    <w:p w:rsidR="00916E2F" w:rsidRPr="00916E2F" w:rsidRDefault="00916E2F" w:rsidP="00916E2F">
      <w:pPr>
        <w:widowControl w:val="0"/>
        <w:autoSpaceDE w:val="0"/>
        <w:autoSpaceDN w:val="0"/>
        <w:adjustRightInd w:val="0"/>
        <w:rPr>
          <w:rFonts w:ascii="Arial" w:hAnsi="Arial" w:cs="Arial"/>
          <w:sz w:val="28"/>
          <w:szCs w:val="28"/>
        </w:rPr>
      </w:pPr>
      <w:r w:rsidRPr="00916E2F">
        <w:rPr>
          <w:rFonts w:ascii="Arial CYR" w:hAnsi="Arial CYR" w:cs="Arial CYR"/>
          <w:sz w:val="28"/>
          <w:szCs w:val="28"/>
        </w:rPr>
        <w:t xml:space="preserve">Национальный парк </w:t>
      </w:r>
      <w:r w:rsidRPr="00916E2F">
        <w:rPr>
          <w:rFonts w:ascii="Arial" w:hAnsi="Arial" w:cs="Arial"/>
          <w:sz w:val="28"/>
          <w:szCs w:val="28"/>
        </w:rPr>
        <w:t>«</w:t>
      </w:r>
      <w:r w:rsidRPr="00916E2F">
        <w:rPr>
          <w:rFonts w:ascii="Arial CYR" w:hAnsi="Arial CYR" w:cs="Arial CYR"/>
          <w:sz w:val="28"/>
          <w:szCs w:val="28"/>
        </w:rPr>
        <w:t>Беловежская пуща</w:t>
      </w:r>
      <w:r w:rsidRPr="00916E2F">
        <w:rPr>
          <w:rFonts w:ascii="Arial" w:hAnsi="Arial" w:cs="Arial"/>
          <w:sz w:val="28"/>
          <w:szCs w:val="28"/>
        </w:rPr>
        <w:t>»</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Березинский биосферный заповедник</w:t>
      </w:r>
    </w:p>
    <w:p w:rsidR="00A3707A" w:rsidRPr="00A3707A" w:rsidRDefault="00916E2F" w:rsidP="00916E2F">
      <w:pPr>
        <w:widowControl w:val="0"/>
        <w:autoSpaceDE w:val="0"/>
        <w:autoSpaceDN w:val="0"/>
        <w:adjustRightInd w:val="0"/>
        <w:rPr>
          <w:rFonts w:ascii="Arial CYR" w:hAnsi="Arial CYR" w:cs="Arial CYR"/>
          <w:sz w:val="28"/>
          <w:szCs w:val="28"/>
          <w:lang w:val="en-US"/>
        </w:rPr>
      </w:pPr>
      <w:r w:rsidRPr="00916E2F">
        <w:rPr>
          <w:rFonts w:ascii="Arial CYR" w:hAnsi="Arial CYR" w:cs="Arial CYR"/>
          <w:sz w:val="28"/>
          <w:szCs w:val="28"/>
        </w:rPr>
        <w:t xml:space="preserve">Национальный парк </w:t>
      </w:r>
      <w:r w:rsidRPr="00916E2F">
        <w:rPr>
          <w:rFonts w:ascii="Arial" w:hAnsi="Arial" w:cs="Arial"/>
          <w:sz w:val="28"/>
          <w:szCs w:val="28"/>
        </w:rPr>
        <w:t>«</w:t>
      </w:r>
      <w:r w:rsidRPr="00916E2F">
        <w:rPr>
          <w:rFonts w:ascii="Arial CYR" w:hAnsi="Arial CYR" w:cs="Arial CYR"/>
          <w:sz w:val="28"/>
          <w:szCs w:val="28"/>
        </w:rPr>
        <w:t>Браславские озера</w:t>
      </w:r>
    </w:p>
    <w:p w:rsidR="00916E2F" w:rsidRPr="00916E2F" w:rsidRDefault="00916E2F" w:rsidP="00916E2F">
      <w:pPr>
        <w:widowControl w:val="0"/>
        <w:autoSpaceDE w:val="0"/>
        <w:autoSpaceDN w:val="0"/>
        <w:adjustRightInd w:val="0"/>
        <w:rPr>
          <w:rFonts w:ascii="Arial" w:hAnsi="Arial" w:cs="Arial"/>
          <w:sz w:val="28"/>
          <w:szCs w:val="28"/>
        </w:rPr>
      </w:pPr>
      <w:r w:rsidRPr="00916E2F">
        <w:rPr>
          <w:rFonts w:ascii="Arial CYR" w:hAnsi="Arial CYR" w:cs="Arial CYR"/>
          <w:sz w:val="28"/>
          <w:szCs w:val="28"/>
        </w:rPr>
        <w:t xml:space="preserve">Национальный парк </w:t>
      </w:r>
      <w:r w:rsidRPr="00916E2F">
        <w:rPr>
          <w:rFonts w:ascii="Arial" w:hAnsi="Arial" w:cs="Arial"/>
          <w:sz w:val="28"/>
          <w:szCs w:val="28"/>
        </w:rPr>
        <w:t>«</w:t>
      </w:r>
      <w:r w:rsidRPr="00916E2F">
        <w:rPr>
          <w:rFonts w:ascii="Arial CYR" w:hAnsi="Arial CYR" w:cs="Arial CYR"/>
          <w:sz w:val="28"/>
          <w:szCs w:val="28"/>
        </w:rPr>
        <w:t>Нарочанский</w:t>
      </w:r>
      <w:r w:rsidRPr="00916E2F">
        <w:rPr>
          <w:rFonts w:ascii="Arial" w:hAnsi="Arial" w:cs="Arial"/>
          <w:sz w:val="28"/>
          <w:szCs w:val="28"/>
        </w:rPr>
        <w:t>»</w:t>
      </w:r>
    </w:p>
    <w:p w:rsidR="00916E2F" w:rsidRPr="00916E2F" w:rsidRDefault="00916E2F" w:rsidP="00916E2F">
      <w:pPr>
        <w:widowControl w:val="0"/>
        <w:autoSpaceDE w:val="0"/>
        <w:autoSpaceDN w:val="0"/>
        <w:adjustRightInd w:val="0"/>
        <w:rPr>
          <w:rFonts w:ascii="Arial" w:hAnsi="Arial" w:cs="Arial"/>
          <w:sz w:val="28"/>
          <w:szCs w:val="28"/>
        </w:rPr>
      </w:pPr>
      <w:r w:rsidRPr="00916E2F">
        <w:rPr>
          <w:rFonts w:ascii="Arial CYR" w:hAnsi="Arial CYR" w:cs="Arial CYR"/>
          <w:sz w:val="28"/>
          <w:szCs w:val="28"/>
        </w:rPr>
        <w:t xml:space="preserve">Национальный парк </w:t>
      </w:r>
      <w:r w:rsidRPr="00916E2F">
        <w:rPr>
          <w:rFonts w:ascii="Arial" w:hAnsi="Arial" w:cs="Arial"/>
          <w:sz w:val="28"/>
          <w:szCs w:val="28"/>
        </w:rPr>
        <w:t>«</w:t>
      </w:r>
      <w:r w:rsidRPr="00916E2F">
        <w:rPr>
          <w:rFonts w:ascii="Arial CYR" w:hAnsi="Arial CYR" w:cs="Arial CYR"/>
          <w:sz w:val="28"/>
          <w:szCs w:val="28"/>
        </w:rPr>
        <w:t>Припятский</w:t>
      </w:r>
      <w:r w:rsidRPr="00916E2F">
        <w:rPr>
          <w:rFonts w:ascii="Arial" w:hAnsi="Arial" w:cs="Arial"/>
          <w:sz w:val="28"/>
          <w:szCs w:val="28"/>
        </w:rPr>
        <w:t>»</w:t>
      </w:r>
    </w:p>
    <w:p w:rsidR="00916E2F" w:rsidRPr="00493BB6" w:rsidRDefault="00916E2F" w:rsidP="00916E2F">
      <w:pPr>
        <w:widowControl w:val="0"/>
        <w:autoSpaceDE w:val="0"/>
        <w:autoSpaceDN w:val="0"/>
        <w:adjustRightInd w:val="0"/>
        <w:rPr>
          <w:rFonts w:ascii="Arial" w:hAnsi="Arial" w:cs="Arial"/>
          <w:sz w:val="20"/>
          <w:szCs w:val="20"/>
        </w:rPr>
      </w:pPr>
    </w:p>
    <w:p w:rsidR="00916E2F" w:rsidRDefault="00916E2F" w:rsidP="00916E2F">
      <w:pPr>
        <w:widowControl w:val="0"/>
        <w:autoSpaceDE w:val="0"/>
        <w:autoSpaceDN w:val="0"/>
        <w:adjustRightInd w:val="0"/>
        <w:rPr>
          <w:rFonts w:ascii="Arial CYR" w:hAnsi="Arial CYR" w:cs="Arial CYR"/>
          <w:sz w:val="20"/>
          <w:szCs w:val="20"/>
        </w:rPr>
      </w:pPr>
      <w:r>
        <w:rPr>
          <w:rFonts w:ascii="Arial CYR" w:hAnsi="Arial CYR" w:cs="Arial CYR"/>
          <w:sz w:val="20"/>
          <w:szCs w:val="20"/>
        </w:rPr>
        <w:t xml:space="preserve">                                </w:t>
      </w:r>
      <w:r>
        <w:rPr>
          <w:rFonts w:ascii="Arial CYR" w:hAnsi="Arial CYR" w:cs="Arial CYR"/>
          <w:b/>
          <w:bCs/>
          <w:i/>
          <w:iCs/>
          <w:sz w:val="52"/>
          <w:szCs w:val="52"/>
        </w:rPr>
        <w:t xml:space="preserve">  БЕРЕЗИНСКИЙ БИОСФЕРНЫЙ ЗАПОВЕДНИК</w:t>
      </w:r>
    </w:p>
    <w:p w:rsidR="00916E2F" w:rsidRDefault="00916E2F" w:rsidP="00916E2F">
      <w:pPr>
        <w:widowControl w:val="0"/>
        <w:autoSpaceDE w:val="0"/>
        <w:autoSpaceDN w:val="0"/>
        <w:adjustRightInd w:val="0"/>
        <w:rPr>
          <w:rFonts w:ascii="Arial CYR" w:hAnsi="Arial CYR" w:cs="Arial CYR"/>
          <w:sz w:val="20"/>
          <w:szCs w:val="20"/>
        </w:rPr>
      </w:pPr>
      <w:r>
        <w:rPr>
          <w:rFonts w:ascii="Arial CYR" w:hAnsi="Arial CYR" w:cs="Arial CYR"/>
          <w:sz w:val="20"/>
          <w:szCs w:val="20"/>
        </w:rPr>
        <w:t xml:space="preserve"> </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Березинский биосферный заповедник расположен на севере республики в Белорусском Поозерье, на территории трех районов Лепельского и Докшицкого Витебской области, а также Борисовского района Минской области.</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Березинский заповедник ― островок нетронутой природы, уникальное природное наследие Беларуси и Европы. Он был создан еще в 1925 году с целью сохранения типичных и уникальных природно-ландшафтных комплексов подзоны широколиственно-еловых подтаежных лесов, изучения в них естественных процессов и явлений и экологического просвещения. Статус государственного заповедник получил в 1959-м, а в списке ЮНЕСКО от 1979 года Березинский значится одним из первых биосферных заповедников.</w:t>
      </w:r>
    </w:p>
    <w:p w:rsidR="00A3707A" w:rsidRPr="00A3707A"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Этот заповедник ― старейший в системе охраняемых природных территорий Европы. Флора и фауна здесь необыкновенно разнообразна ― здесь обнаружено свыше 6000 растительных и животных видов, среди которых 139 занесено в Красную книгу Беларуси. Так, в заповеднике зарегистрировано более двух тысяч видов растений, из них</w:t>
      </w:r>
      <w:r w:rsidR="00A3707A">
        <w:rPr>
          <w:rFonts w:ascii="Arial CYR" w:hAnsi="Arial CYR" w:cs="Arial CYR"/>
          <w:sz w:val="28"/>
          <w:szCs w:val="28"/>
        </w:rPr>
        <w:t>:</w:t>
      </w:r>
    </w:p>
    <w:p w:rsidR="00A3707A" w:rsidRPr="00A3707A"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сосудистых ― 798,</w:t>
      </w:r>
    </w:p>
    <w:p w:rsidR="00A3707A" w:rsidRPr="00A3707A"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мохообразных ― 216,</w:t>
      </w:r>
    </w:p>
    <w:p w:rsidR="00A3707A" w:rsidRPr="00A3707A"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грибов ― 463,</w:t>
      </w:r>
    </w:p>
    <w:p w:rsidR="00A3707A" w:rsidRPr="00A3707A"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водорослей ― 317,</w:t>
      </w:r>
    </w:p>
    <w:p w:rsidR="00A3707A" w:rsidRDefault="00916E2F" w:rsidP="00916E2F">
      <w:pPr>
        <w:widowControl w:val="0"/>
        <w:autoSpaceDE w:val="0"/>
        <w:autoSpaceDN w:val="0"/>
        <w:adjustRightInd w:val="0"/>
        <w:rPr>
          <w:rFonts w:ascii="Arial CYR" w:hAnsi="Arial CYR" w:cs="Arial CYR"/>
          <w:sz w:val="28"/>
          <w:szCs w:val="28"/>
          <w:lang w:val="en-US"/>
        </w:rPr>
      </w:pPr>
      <w:r w:rsidRPr="00916E2F">
        <w:rPr>
          <w:rFonts w:ascii="Arial CYR" w:hAnsi="Arial CYR" w:cs="Arial CYR"/>
          <w:sz w:val="28"/>
          <w:szCs w:val="28"/>
        </w:rPr>
        <w:t xml:space="preserve"> лишайников ― 238.</w:t>
      </w:r>
    </w:p>
    <w:p w:rsidR="00A3707A"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37 видов сосудистых, 3 ― мохообразных, 6 ― лишайников внесены в Красную книгу Беларуси. </w:t>
      </w:r>
      <w:r w:rsidR="00A3707A">
        <w:rPr>
          <w:rFonts w:ascii="Arial CYR" w:hAnsi="Arial CYR" w:cs="Arial CYR"/>
          <w:sz w:val="28"/>
          <w:szCs w:val="28"/>
        </w:rPr>
        <w:t xml:space="preserve"> </w:t>
      </w:r>
    </w:p>
    <w:p w:rsidR="00A3707A"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Здесь проживает</w:t>
      </w:r>
      <w:r w:rsidR="00A3707A">
        <w:rPr>
          <w:rFonts w:ascii="Arial CYR" w:hAnsi="Arial CYR" w:cs="Arial CYR"/>
          <w:sz w:val="28"/>
          <w:szCs w:val="28"/>
        </w:rPr>
        <w:t>:</w:t>
      </w:r>
    </w:p>
    <w:p w:rsidR="00A3707A"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52 вида млекопитающих,</w:t>
      </w:r>
    </w:p>
    <w:p w:rsidR="00A3707A"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217 видов птиц, </w:t>
      </w:r>
    </w:p>
    <w:p w:rsidR="00A3707A"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10 — амфибий,</w:t>
      </w:r>
    </w:p>
    <w:p w:rsidR="00A3707A"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5 — рептилий</w:t>
      </w:r>
    </w:p>
    <w:p w:rsidR="00A3707A"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34 вида рыб.</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Все хищные животные, какие только водятся в Европе, представлены в Березинском заповеднике. </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Уникальны в заповеднике первозданные леса и обширные сфагновые болота ― наиболее ценный природоохранный и научный объект.</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Речная сеть заповедника хорошо развита и представлена 69 реками с постоянным и сезонным течениями. Протяженность главной водной артерии заповедника ― Березины ― 110 км. В долине русла реки находится много стариц и пойменных озер. В пределах заповедника она принимает около 70 протоков, является единственной рекой с заповедным режимом в Беларуси, на которой запрещено судоходство и сплав леса. Гидрографическую сеть заповедника дополняют семь озер с общей площадью 1748 га. Крупнейшие из них ― Плавно, Палик, Ольшица, Манец, Домжерицкое.</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Любознательным посетителям заповедника предлагаются экскурсии в музей природы и вольеры с животными, экологические тропы, туры по наблюдению за животными и птицами, дом экологического просвещения. Сюда можно приехать, чтобы отдохнуть на лоне природы как один день, так и целый месяц. Здесь разработаны пешеходные, автомобильные и водные маршруты: </w:t>
      </w:r>
      <w:r w:rsidRPr="00916E2F">
        <w:rPr>
          <w:rFonts w:ascii="Arial" w:hAnsi="Arial" w:cs="Arial"/>
          <w:sz w:val="28"/>
          <w:szCs w:val="28"/>
        </w:rPr>
        <w:t>«</w:t>
      </w:r>
      <w:r w:rsidRPr="00916E2F">
        <w:rPr>
          <w:rFonts w:ascii="Arial CYR" w:hAnsi="Arial CYR" w:cs="Arial CYR"/>
          <w:sz w:val="28"/>
          <w:szCs w:val="28"/>
        </w:rPr>
        <w:t>По лесной заповедной тропе</w:t>
      </w:r>
      <w:r w:rsidRPr="00916E2F">
        <w:rPr>
          <w:rFonts w:ascii="Arial" w:hAnsi="Arial" w:cs="Arial"/>
          <w:sz w:val="28"/>
          <w:szCs w:val="28"/>
        </w:rPr>
        <w:t>», «</w:t>
      </w:r>
      <w:r w:rsidRPr="00916E2F">
        <w:rPr>
          <w:rFonts w:ascii="Arial CYR" w:hAnsi="Arial CYR" w:cs="Arial CYR"/>
          <w:sz w:val="28"/>
          <w:szCs w:val="28"/>
        </w:rPr>
        <w:t>По Березинской водной системе</w:t>
      </w:r>
      <w:r w:rsidRPr="00916E2F">
        <w:rPr>
          <w:rFonts w:ascii="Arial" w:hAnsi="Arial" w:cs="Arial"/>
          <w:sz w:val="28"/>
          <w:szCs w:val="28"/>
        </w:rPr>
        <w:t>», «</w:t>
      </w:r>
      <w:r w:rsidRPr="00916E2F">
        <w:rPr>
          <w:rFonts w:ascii="Arial CYR" w:hAnsi="Arial CYR" w:cs="Arial CYR"/>
          <w:sz w:val="28"/>
          <w:szCs w:val="28"/>
        </w:rPr>
        <w:t>По заповедным и историческим местам Беларуси</w:t>
      </w:r>
      <w:r w:rsidRPr="00916E2F">
        <w:rPr>
          <w:rFonts w:ascii="Arial" w:hAnsi="Arial" w:cs="Arial"/>
          <w:sz w:val="28"/>
          <w:szCs w:val="28"/>
        </w:rPr>
        <w:t>», «</w:t>
      </w:r>
      <w:r w:rsidRPr="00916E2F">
        <w:rPr>
          <w:rFonts w:ascii="Arial CYR" w:hAnsi="Arial CYR" w:cs="Arial CYR"/>
          <w:sz w:val="28"/>
          <w:szCs w:val="28"/>
        </w:rPr>
        <w:t>Лесной зоопарк</w:t>
      </w:r>
      <w:r w:rsidRPr="00916E2F">
        <w:rPr>
          <w:rFonts w:ascii="Arial" w:hAnsi="Arial" w:cs="Arial"/>
          <w:sz w:val="28"/>
          <w:szCs w:val="28"/>
        </w:rPr>
        <w:t xml:space="preserve">» </w:t>
      </w:r>
      <w:r w:rsidRPr="00916E2F">
        <w:rPr>
          <w:rFonts w:ascii="Arial CYR" w:hAnsi="Arial CYR" w:cs="Arial CYR"/>
          <w:sz w:val="28"/>
          <w:szCs w:val="28"/>
        </w:rPr>
        <w:t>и другие. Предоставляются услуги гида и переводчика.</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Туристов ждут гостиничные комплексы </w:t>
      </w:r>
      <w:r w:rsidRPr="00916E2F">
        <w:rPr>
          <w:rFonts w:ascii="Arial" w:hAnsi="Arial" w:cs="Arial"/>
          <w:sz w:val="28"/>
          <w:szCs w:val="28"/>
        </w:rPr>
        <w:t>«</w:t>
      </w:r>
      <w:r w:rsidRPr="00916E2F">
        <w:rPr>
          <w:rFonts w:ascii="Arial CYR" w:hAnsi="Arial CYR" w:cs="Arial CYR"/>
          <w:sz w:val="28"/>
          <w:szCs w:val="28"/>
        </w:rPr>
        <w:t>Плавно</w:t>
      </w:r>
      <w:r w:rsidRPr="00916E2F">
        <w:rPr>
          <w:rFonts w:ascii="Arial" w:hAnsi="Arial" w:cs="Arial"/>
          <w:sz w:val="28"/>
          <w:szCs w:val="28"/>
        </w:rPr>
        <w:t xml:space="preserve">» </w:t>
      </w:r>
      <w:r w:rsidRPr="00916E2F">
        <w:rPr>
          <w:rFonts w:ascii="Arial CYR" w:hAnsi="Arial CYR" w:cs="Arial CYR"/>
          <w:sz w:val="28"/>
          <w:szCs w:val="28"/>
        </w:rPr>
        <w:t xml:space="preserve">на берегу озера и </w:t>
      </w:r>
      <w:r w:rsidRPr="00916E2F">
        <w:rPr>
          <w:rFonts w:ascii="Arial" w:hAnsi="Arial" w:cs="Arial"/>
          <w:sz w:val="28"/>
          <w:szCs w:val="28"/>
        </w:rPr>
        <w:t>«</w:t>
      </w:r>
      <w:r w:rsidRPr="00916E2F">
        <w:rPr>
          <w:rFonts w:ascii="Arial CYR" w:hAnsi="Arial CYR" w:cs="Arial CYR"/>
          <w:sz w:val="28"/>
          <w:szCs w:val="28"/>
        </w:rPr>
        <w:t>Сергуч</w:t>
      </w:r>
      <w:r w:rsidRPr="00916E2F">
        <w:rPr>
          <w:rFonts w:ascii="Arial" w:hAnsi="Arial" w:cs="Arial"/>
          <w:sz w:val="28"/>
          <w:szCs w:val="28"/>
        </w:rPr>
        <w:t xml:space="preserve">» </w:t>
      </w:r>
      <w:r w:rsidRPr="00916E2F">
        <w:rPr>
          <w:rFonts w:ascii="Arial CYR" w:hAnsi="Arial CYR" w:cs="Arial CYR"/>
          <w:sz w:val="28"/>
          <w:szCs w:val="28"/>
        </w:rPr>
        <w:t xml:space="preserve">в 3 километрах от автомагистрали Минск―Витебск, а также гостевые домики </w:t>
      </w:r>
      <w:r w:rsidRPr="00916E2F">
        <w:rPr>
          <w:rFonts w:ascii="Arial" w:hAnsi="Arial" w:cs="Arial"/>
          <w:sz w:val="28"/>
          <w:szCs w:val="28"/>
        </w:rPr>
        <w:t>«</w:t>
      </w:r>
      <w:r w:rsidRPr="00916E2F">
        <w:rPr>
          <w:rFonts w:ascii="Arial CYR" w:hAnsi="Arial CYR" w:cs="Arial CYR"/>
          <w:sz w:val="28"/>
          <w:szCs w:val="28"/>
        </w:rPr>
        <w:t>Шалаш</w:t>
      </w:r>
      <w:r w:rsidRPr="00916E2F">
        <w:rPr>
          <w:rFonts w:ascii="Arial" w:hAnsi="Arial" w:cs="Arial"/>
          <w:sz w:val="28"/>
          <w:szCs w:val="28"/>
        </w:rPr>
        <w:t>» (</w:t>
      </w:r>
      <w:r w:rsidRPr="00916E2F">
        <w:rPr>
          <w:rFonts w:ascii="Arial CYR" w:hAnsi="Arial CYR" w:cs="Arial CYR"/>
          <w:sz w:val="28"/>
          <w:szCs w:val="28"/>
        </w:rPr>
        <w:t xml:space="preserve">в сосновом бору также на берегу озера Плавно) и </w:t>
      </w:r>
      <w:r w:rsidRPr="00916E2F">
        <w:rPr>
          <w:rFonts w:ascii="Arial" w:hAnsi="Arial" w:cs="Arial"/>
          <w:sz w:val="28"/>
          <w:szCs w:val="28"/>
        </w:rPr>
        <w:t>«</w:t>
      </w:r>
      <w:r w:rsidRPr="00916E2F">
        <w:rPr>
          <w:rFonts w:ascii="Arial CYR" w:hAnsi="Arial CYR" w:cs="Arial CYR"/>
          <w:sz w:val="28"/>
          <w:szCs w:val="28"/>
        </w:rPr>
        <w:t>Нивки</w:t>
      </w:r>
      <w:r w:rsidRPr="00916E2F">
        <w:rPr>
          <w:rFonts w:ascii="Arial" w:hAnsi="Arial" w:cs="Arial"/>
          <w:sz w:val="28"/>
          <w:szCs w:val="28"/>
        </w:rPr>
        <w:t>» (</w:t>
      </w:r>
      <w:r w:rsidRPr="00916E2F">
        <w:rPr>
          <w:rFonts w:ascii="Arial CYR" w:hAnsi="Arial CYR" w:cs="Arial CYR"/>
          <w:sz w:val="28"/>
          <w:szCs w:val="28"/>
        </w:rPr>
        <w:t>на живописной лесной поляне вблизи озера Манец), коттеджи на озерах Домжерицком и Олъшица</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Сегодня Березинский биосферный заповедник — настоящая жемчужина природного наследия Европы. Это эталон естественной природы, один из немногих сохранившихся в первозданном виде уголков континента.</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Березинский биосферный заповедник.Деятельность заповедника весьма многогранна. Одним из основных направлений является туризм. В настоящее время заповедник развивает следующие направления туристической деятельности:</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рекреационный туризм (ориентирован на отдых с использованием инфраструктуры гостиничного комплекса </w:t>
      </w:r>
      <w:r w:rsidRPr="00916E2F">
        <w:rPr>
          <w:rFonts w:ascii="Arial" w:hAnsi="Arial" w:cs="Arial"/>
          <w:sz w:val="28"/>
          <w:szCs w:val="28"/>
        </w:rPr>
        <w:t>«</w:t>
      </w:r>
      <w:r w:rsidRPr="00916E2F">
        <w:rPr>
          <w:rFonts w:ascii="Arial CYR" w:hAnsi="Arial CYR" w:cs="Arial CYR"/>
          <w:sz w:val="28"/>
          <w:szCs w:val="28"/>
        </w:rPr>
        <w:t>Плавно</w:t>
      </w:r>
      <w:r w:rsidRPr="00916E2F">
        <w:rPr>
          <w:rFonts w:ascii="Arial" w:hAnsi="Arial" w:cs="Arial"/>
          <w:sz w:val="28"/>
          <w:szCs w:val="28"/>
        </w:rPr>
        <w:t xml:space="preserve">» </w:t>
      </w:r>
      <w:r w:rsidRPr="00916E2F">
        <w:rPr>
          <w:rFonts w:ascii="Arial CYR" w:hAnsi="Arial CYR" w:cs="Arial CYR"/>
          <w:sz w:val="28"/>
          <w:szCs w:val="28"/>
        </w:rPr>
        <w:t>и гостевых домиков);</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охотничий туризм (иностранные туры и продажи на внутренний рынок с правом выбора различного уровня размещения);</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экологический туризм, ориентированный как на иностранных, так и на отечественных туристов (приоритетное размещение в лесных коттеджах);</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экологическое просвещение (детский туризм).</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Богатое природное наследие заповедника привлекает сюда немало экотуристов. Разработаны программы орнитологических, ботанических, болотных, зверовых, следовой деятельности и комбинированных туров по сезонам года. Важное значение для реализации натуралистических программ имеет инфраструктура охотхозяйств — подкормочные площадки, временные засидки-укрытия, вышки с возможностями фотосъемки объектов дикой природы, биотехнические поля, которые позволяют наблюдать диких животных в их естественной среде.</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w:hAnsi="Arial" w:cs="Arial"/>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На центральной усадьбе находится одна из жемчужин заповедника — музей Природы. В нем представлен животный и птичий мир, который свойственен заповеднику. Здесь Вам расскажут о 300 видах животных и птиц, многие из которых весьма редки в европейском регионе. На память о посещении заповедника можно приобрести сувениры и рекламную продукцию.</w:t>
      </w:r>
    </w:p>
    <w:p w:rsidR="00916E2F" w:rsidRPr="00493BB6" w:rsidRDefault="00916E2F" w:rsidP="00916E2F">
      <w:pPr>
        <w:widowControl w:val="0"/>
        <w:autoSpaceDE w:val="0"/>
        <w:autoSpaceDN w:val="0"/>
        <w:adjustRightInd w:val="0"/>
        <w:rPr>
          <w:rFonts w:ascii="Arial" w:hAnsi="Arial" w:cs="Arial"/>
          <w:b/>
          <w:bCs/>
          <w:i/>
          <w:iCs/>
          <w:sz w:val="52"/>
          <w:szCs w:val="52"/>
        </w:rPr>
      </w:pPr>
      <w:r>
        <w:rPr>
          <w:rFonts w:ascii="Arial CYR" w:hAnsi="Arial CYR" w:cs="Arial CYR"/>
          <w:sz w:val="20"/>
          <w:szCs w:val="20"/>
        </w:rPr>
        <w:t xml:space="preserve">                          </w:t>
      </w:r>
      <w:r>
        <w:rPr>
          <w:rFonts w:ascii="Arial CYR" w:hAnsi="Arial CYR" w:cs="Arial CYR"/>
          <w:b/>
          <w:bCs/>
          <w:i/>
          <w:iCs/>
          <w:sz w:val="52"/>
          <w:szCs w:val="52"/>
        </w:rPr>
        <w:t xml:space="preserve">НАЦИОНАЛЬНЫЙ ПАРК </w:t>
      </w:r>
      <w:r w:rsidRPr="00493BB6">
        <w:rPr>
          <w:rFonts w:ascii="Arial" w:hAnsi="Arial" w:cs="Arial"/>
          <w:b/>
          <w:bCs/>
          <w:i/>
          <w:iCs/>
          <w:sz w:val="52"/>
          <w:szCs w:val="52"/>
        </w:rPr>
        <w:t>"</w:t>
      </w:r>
      <w:r>
        <w:rPr>
          <w:rFonts w:ascii="Arial CYR" w:hAnsi="Arial CYR" w:cs="Arial CYR"/>
          <w:b/>
          <w:bCs/>
          <w:i/>
          <w:iCs/>
          <w:sz w:val="52"/>
          <w:szCs w:val="52"/>
        </w:rPr>
        <w:t>БЕЛОВЕЖСКАЯ ПУЩА</w:t>
      </w:r>
      <w:r w:rsidRPr="00493BB6">
        <w:rPr>
          <w:rFonts w:ascii="Arial" w:hAnsi="Arial" w:cs="Arial"/>
          <w:b/>
          <w:bCs/>
          <w:i/>
          <w:iCs/>
          <w:sz w:val="52"/>
          <w:szCs w:val="52"/>
        </w:rPr>
        <w:t>''</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Расположение и история национального парка "Беловежская пуща"</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Национальный парк </w:t>
      </w:r>
      <w:r w:rsidRPr="00916E2F">
        <w:rPr>
          <w:rFonts w:ascii="Arial" w:hAnsi="Arial" w:cs="Arial"/>
          <w:sz w:val="28"/>
          <w:szCs w:val="28"/>
        </w:rPr>
        <w:t>«</w:t>
      </w:r>
      <w:r w:rsidRPr="00916E2F">
        <w:rPr>
          <w:rFonts w:ascii="Arial CYR" w:hAnsi="Arial CYR" w:cs="Arial CYR"/>
          <w:sz w:val="28"/>
          <w:szCs w:val="28"/>
        </w:rPr>
        <w:t>Беловежская пуща</w:t>
      </w:r>
      <w:r w:rsidRPr="00916E2F">
        <w:rPr>
          <w:rFonts w:ascii="Arial" w:hAnsi="Arial" w:cs="Arial"/>
          <w:sz w:val="28"/>
          <w:szCs w:val="28"/>
        </w:rPr>
        <w:t xml:space="preserve">» </w:t>
      </w:r>
      <w:r w:rsidRPr="00916E2F">
        <w:rPr>
          <w:rFonts w:ascii="Arial CYR" w:hAnsi="Arial CYR" w:cs="Arial CYR"/>
          <w:sz w:val="28"/>
          <w:szCs w:val="28"/>
        </w:rPr>
        <w:t xml:space="preserve">расположен на территории Каменецкого и Пружанского районов Брестской области и Свислочского района Гродненской области. Административный центр национального парка находится в поселке Каменюки Каменецкого района. Государственный национальный парк </w:t>
      </w:r>
      <w:r w:rsidRPr="00916E2F">
        <w:rPr>
          <w:rFonts w:ascii="Arial" w:hAnsi="Arial" w:cs="Arial"/>
          <w:sz w:val="28"/>
          <w:szCs w:val="28"/>
        </w:rPr>
        <w:t>«</w:t>
      </w:r>
      <w:r w:rsidRPr="00916E2F">
        <w:rPr>
          <w:rFonts w:ascii="Arial CYR" w:hAnsi="Arial CYR" w:cs="Arial CYR"/>
          <w:sz w:val="28"/>
          <w:szCs w:val="28"/>
        </w:rPr>
        <w:t>Беловежская пуща</w:t>
      </w:r>
      <w:r w:rsidRPr="00916E2F">
        <w:rPr>
          <w:rFonts w:ascii="Arial" w:hAnsi="Arial" w:cs="Arial"/>
          <w:sz w:val="28"/>
          <w:szCs w:val="28"/>
        </w:rPr>
        <w:t xml:space="preserve">», </w:t>
      </w:r>
      <w:r w:rsidRPr="00916E2F">
        <w:rPr>
          <w:rFonts w:ascii="Arial CYR" w:hAnsi="Arial CYR" w:cs="Arial CYR"/>
          <w:sz w:val="28"/>
          <w:szCs w:val="28"/>
        </w:rPr>
        <w:t>расположенный на территории Республики Беларусь, представляет собой единый природный комплекс с Беловежским национальным парком Республики Польша. Площадь национального парка составляет c белорусской стороны 163 505 га; с польской – 10 501 га.</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w:hAnsi="Arial" w:cs="Arial"/>
          <w:sz w:val="28"/>
          <w:szCs w:val="28"/>
        </w:rPr>
      </w:pPr>
      <w:r w:rsidRPr="00916E2F">
        <w:rPr>
          <w:rFonts w:ascii="Arial" w:hAnsi="Arial" w:cs="Arial"/>
          <w:sz w:val="28"/>
          <w:szCs w:val="28"/>
        </w:rPr>
        <w:t>«</w:t>
      </w:r>
      <w:r w:rsidRPr="00916E2F">
        <w:rPr>
          <w:rFonts w:ascii="Arial CYR" w:hAnsi="Arial CYR" w:cs="Arial CYR"/>
          <w:sz w:val="28"/>
          <w:szCs w:val="28"/>
        </w:rPr>
        <w:t>Беловежская пуща</w:t>
      </w:r>
      <w:r w:rsidRPr="00916E2F">
        <w:rPr>
          <w:rFonts w:ascii="Arial" w:hAnsi="Arial" w:cs="Arial"/>
          <w:sz w:val="28"/>
          <w:szCs w:val="28"/>
        </w:rPr>
        <w:t xml:space="preserve">» – </w:t>
      </w:r>
      <w:r w:rsidRPr="00916E2F">
        <w:rPr>
          <w:rFonts w:ascii="Arial CYR" w:hAnsi="Arial CYR" w:cs="Arial CYR"/>
          <w:sz w:val="28"/>
          <w:szCs w:val="28"/>
        </w:rPr>
        <w:t xml:space="preserve">один из старейших заповедников в мире. Как охраняемая природная территория Беловежская пуща известна с конца XIV – начала XV вв., когда Великий князь Ягайло объявил ее заповедной. Территорией Беловежской пущи в конце XIII – начале XIV вв. владеют литовские князья, в 1386 г. пуща перешла во владение Речи Посполитой, а в 1795 г. – вошла в состав России. После окончания Первой мировой войны Беловежская пуща принадлежит Польше, а с 1939 г. входит в состав Белорусской ССР и приобретает статус государственного заповедника. После окончания Второй мировой войны часть заповедника вместе с его историческим центром – поселком Беловежа отошли к Польше. В августе 1957 г. заповедник был реорганизован в Государственное заповедно-охотничье хозяйство, основной задачей которого стало разведение диких животных и организация охот для высокопоставленных чиновников. Постановлением Совета Министров Республики Беларусь от 16 сентября 1991 г. № 352 ГЗОХ был реорганизован и в его границах в целях сохранения уникального природного комплекса, а также создания условий для экологического и эстетического воспитания населения был создан первый в Республике Беларусь государственный национальный парк </w:t>
      </w:r>
      <w:r w:rsidRPr="00916E2F">
        <w:rPr>
          <w:rFonts w:ascii="Arial" w:hAnsi="Arial" w:cs="Arial"/>
          <w:sz w:val="28"/>
          <w:szCs w:val="28"/>
        </w:rPr>
        <w:t>«</w:t>
      </w:r>
      <w:r w:rsidRPr="00916E2F">
        <w:rPr>
          <w:rFonts w:ascii="Arial CYR" w:hAnsi="Arial CYR" w:cs="Arial CYR"/>
          <w:sz w:val="28"/>
          <w:szCs w:val="28"/>
        </w:rPr>
        <w:t>Беловежская пуща</w:t>
      </w:r>
      <w:r w:rsidRPr="00916E2F">
        <w:rPr>
          <w:rFonts w:ascii="Arial" w:hAnsi="Arial" w:cs="Arial"/>
          <w:sz w:val="28"/>
          <w:szCs w:val="28"/>
        </w:rPr>
        <w:t>».</w:t>
      </w:r>
    </w:p>
    <w:p w:rsidR="00916E2F" w:rsidRPr="00916E2F" w:rsidRDefault="00916E2F" w:rsidP="00916E2F">
      <w:pPr>
        <w:widowControl w:val="0"/>
        <w:autoSpaceDE w:val="0"/>
        <w:autoSpaceDN w:val="0"/>
        <w:adjustRightInd w:val="0"/>
        <w:rPr>
          <w:rFonts w:ascii="Arial" w:hAnsi="Arial" w:cs="Arial"/>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В 1992 г. решением ЮНЕСКО Беловежская пуща включена в Список всемирного культурного и природного наследия, в 1993 г. ей присвоен статус биосферного заповедника, а в 1998 г. – статус ключевой орнитологической территории международного значения. В 1997 г. национальный парк </w:t>
      </w:r>
      <w:r w:rsidRPr="00916E2F">
        <w:rPr>
          <w:rFonts w:ascii="Arial" w:hAnsi="Arial" w:cs="Arial"/>
          <w:sz w:val="28"/>
          <w:szCs w:val="28"/>
        </w:rPr>
        <w:t>«</w:t>
      </w:r>
      <w:r w:rsidRPr="00916E2F">
        <w:rPr>
          <w:rFonts w:ascii="Arial CYR" w:hAnsi="Arial CYR" w:cs="Arial CYR"/>
          <w:sz w:val="28"/>
          <w:szCs w:val="28"/>
        </w:rPr>
        <w:t>Беловежская пуща</w:t>
      </w:r>
      <w:r w:rsidRPr="00916E2F">
        <w:rPr>
          <w:rFonts w:ascii="Arial" w:hAnsi="Arial" w:cs="Arial"/>
          <w:sz w:val="28"/>
          <w:szCs w:val="28"/>
        </w:rPr>
        <w:t xml:space="preserve">» </w:t>
      </w:r>
      <w:r w:rsidRPr="00916E2F">
        <w:rPr>
          <w:rFonts w:ascii="Arial CYR" w:hAnsi="Arial CYR" w:cs="Arial CYR"/>
          <w:sz w:val="28"/>
          <w:szCs w:val="28"/>
        </w:rPr>
        <w:t>награжден Дипломом Совета Европы за успехи в деле охраны природы.</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Природа национального парка "Беловежская пуща"</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Преобладающими на территории национального парка являются вторичные водно-ледниковые ландшафты с высоковозрастными хвойно-широколиственными лесами, которые в значительной степени сохранили свой первобытный облик. Около трети территории парка представлено болотами. В юго-восточной части национального парка размещается болото Дикое – одно из крупнейших в Европе болот низинного типа. Его открытая заболоченная равнина оживляется минеральными остовами, поросшими лесом.</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Гидрографическая сеть Беловежской пущи представлена двумя реками, относящимися к бассейну Балтийского моря, – Нарев и Лесная Правая, а также рядом мелиоративных каналов. Река Нарев берет начало в белорусской части Беловежской пущи. Пересекая северную часть национального парка, Нарев переходит на территорию Польши, где и впадает в Вислу. Лесная Правая, напротив, берет начало в Польше, протекает по южной части пущи и в районе г. Каменец, сливаясь с Лесной Левой, образует реку Лесную – приток Западного Буга. На небольшом притоке р. Лесная Правая – реке Переволоке – построено два водохранилища: большое (старое) и малое (новое) Лядское. Их площадь составляет соответственно 332 и 80 гектаров.</w:t>
      </w:r>
    </w:p>
    <w:p w:rsidR="00916E2F" w:rsidRPr="00916E2F" w:rsidRDefault="00916E2F" w:rsidP="00916E2F">
      <w:pPr>
        <w:widowControl w:val="0"/>
        <w:autoSpaceDE w:val="0"/>
        <w:autoSpaceDN w:val="0"/>
        <w:adjustRightInd w:val="0"/>
        <w:rPr>
          <w:rFonts w:ascii="Arial CYR" w:hAnsi="Arial CYR" w:cs="Arial CYR"/>
          <w:sz w:val="28"/>
          <w:szCs w:val="28"/>
        </w:rPr>
      </w:pPr>
    </w:p>
    <w:p w:rsidR="00A3707A"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Беловежская пуща – единственный в Европе сохранившийся в естественном состоянии крупный массив высоковозрастных лесов западноевропейского типа с элементами западной, северной и южной флоры. Такие леса в доисторические времена произрастали на территории всего европейского континента. 58 % площади лесов национального парка занимают насаждения, возраст которых превышает 100 лет; 70 % составляют леса естественного происхождения. Находясь на стыке двух природных зон – смешанных и широколиственных лесов, пуща отличается значительным разнообразием природных комплексов, сохранностью в естественном состоянии первичных (коренных) лесных, луговых и водных экосистем, многообразием типов леса, целостностью и достаточно большой площадью. При среднем возрасте 90 лет в пуще можно встретить сосняки и дубравы 160 – 180-летнего возраста, а также отдельные деревья сосны в возрасте от 200 до 530 лет и 330 – 550-летние дубы-великаны. Первобытность лесов пущи подчеркивают высоковозрастные коренные ясеневые, липовые, кленовые и черноольховые леса. В пределах белорусской части пущи зарегистрировано произрастание</w:t>
      </w:r>
      <w:r w:rsidR="00A3707A">
        <w:rPr>
          <w:rFonts w:ascii="Arial CYR" w:hAnsi="Arial CYR" w:cs="Arial CYR"/>
          <w:sz w:val="28"/>
          <w:szCs w:val="28"/>
        </w:rPr>
        <w:t>: -</w:t>
      </w:r>
    </w:p>
    <w:p w:rsidR="00A3707A"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958 сосудистых растений,</w:t>
      </w:r>
    </w:p>
    <w:p w:rsidR="00A3707A"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w:t>
      </w:r>
      <w:r w:rsidR="00A3707A">
        <w:rPr>
          <w:rFonts w:ascii="Arial CYR" w:hAnsi="Arial CYR" w:cs="Arial CYR"/>
          <w:sz w:val="28"/>
          <w:szCs w:val="28"/>
        </w:rPr>
        <w:t>-</w:t>
      </w:r>
      <w:r w:rsidRPr="00916E2F">
        <w:rPr>
          <w:rFonts w:ascii="Arial CYR" w:hAnsi="Arial CYR" w:cs="Arial CYR"/>
          <w:sz w:val="28"/>
          <w:szCs w:val="28"/>
        </w:rPr>
        <w:t>260 видов мхов,</w:t>
      </w:r>
    </w:p>
    <w:p w:rsidR="00A3707A" w:rsidRDefault="00A3707A" w:rsidP="00916E2F">
      <w:pPr>
        <w:widowControl w:val="0"/>
        <w:autoSpaceDE w:val="0"/>
        <w:autoSpaceDN w:val="0"/>
        <w:adjustRightInd w:val="0"/>
        <w:rPr>
          <w:rFonts w:ascii="Arial CYR" w:hAnsi="Arial CYR" w:cs="Arial CYR"/>
          <w:sz w:val="28"/>
          <w:szCs w:val="28"/>
        </w:rPr>
      </w:pPr>
      <w:r>
        <w:rPr>
          <w:rFonts w:ascii="Arial CYR" w:hAnsi="Arial CYR" w:cs="Arial CYR"/>
          <w:sz w:val="28"/>
          <w:szCs w:val="28"/>
        </w:rPr>
        <w:t>-</w:t>
      </w:r>
      <w:r w:rsidR="00916E2F" w:rsidRPr="00916E2F">
        <w:rPr>
          <w:rFonts w:ascii="Arial CYR" w:hAnsi="Arial CYR" w:cs="Arial CYR"/>
          <w:sz w:val="28"/>
          <w:szCs w:val="28"/>
        </w:rPr>
        <w:t xml:space="preserve"> более 290 видов лишайников,</w:t>
      </w:r>
    </w:p>
    <w:p w:rsidR="00A3707A" w:rsidRDefault="00A3707A" w:rsidP="00916E2F">
      <w:pPr>
        <w:widowControl w:val="0"/>
        <w:autoSpaceDE w:val="0"/>
        <w:autoSpaceDN w:val="0"/>
        <w:adjustRightInd w:val="0"/>
        <w:rPr>
          <w:rFonts w:ascii="Arial CYR" w:hAnsi="Arial CYR" w:cs="Arial CYR"/>
          <w:sz w:val="28"/>
          <w:szCs w:val="28"/>
        </w:rPr>
      </w:pPr>
      <w:r>
        <w:rPr>
          <w:rFonts w:ascii="Arial CYR" w:hAnsi="Arial CYR" w:cs="Arial CYR"/>
          <w:sz w:val="28"/>
          <w:szCs w:val="28"/>
        </w:rPr>
        <w:t>-</w:t>
      </w:r>
      <w:r w:rsidR="00916E2F" w:rsidRPr="00916E2F">
        <w:rPr>
          <w:rFonts w:ascii="Arial CYR" w:hAnsi="Arial CYR" w:cs="Arial CYR"/>
          <w:sz w:val="28"/>
          <w:szCs w:val="28"/>
        </w:rPr>
        <w:t xml:space="preserve"> 570 видов грибов.</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В их числе 65 редких и исчезающих видов растений, 4 вида мха, 16 видов лишайников и 7 видов грибов. Среди древесных растений следует особо отметить дуб скальный, поскольку Беловежская пуща является единственным в Беларуси местом его произрастания.</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Животные национального парка "Беловежская пуща"</w:t>
      </w:r>
    </w:p>
    <w:p w:rsidR="00916E2F" w:rsidRPr="00916E2F" w:rsidRDefault="00916E2F" w:rsidP="00916E2F">
      <w:pPr>
        <w:widowControl w:val="0"/>
        <w:autoSpaceDE w:val="0"/>
        <w:autoSpaceDN w:val="0"/>
        <w:adjustRightInd w:val="0"/>
        <w:rPr>
          <w:rFonts w:ascii="Arial CYR" w:hAnsi="Arial CYR" w:cs="Arial CYR"/>
          <w:sz w:val="28"/>
          <w:szCs w:val="28"/>
        </w:rPr>
      </w:pPr>
    </w:p>
    <w:p w:rsidR="00A3707A"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Животный мир национального парка </w:t>
      </w:r>
      <w:r w:rsidRPr="00916E2F">
        <w:rPr>
          <w:rFonts w:ascii="Arial" w:hAnsi="Arial" w:cs="Arial"/>
          <w:sz w:val="28"/>
          <w:szCs w:val="28"/>
        </w:rPr>
        <w:t>«</w:t>
      </w:r>
      <w:r w:rsidRPr="00916E2F">
        <w:rPr>
          <w:rFonts w:ascii="Arial CYR" w:hAnsi="Arial CYR" w:cs="Arial CYR"/>
          <w:sz w:val="28"/>
          <w:szCs w:val="28"/>
        </w:rPr>
        <w:t>Беловежская пуща</w:t>
      </w:r>
      <w:r w:rsidRPr="00916E2F">
        <w:rPr>
          <w:rFonts w:ascii="Arial" w:hAnsi="Arial" w:cs="Arial"/>
          <w:sz w:val="28"/>
          <w:szCs w:val="28"/>
        </w:rPr>
        <w:t xml:space="preserve">» </w:t>
      </w:r>
      <w:r w:rsidRPr="00916E2F">
        <w:rPr>
          <w:rFonts w:ascii="Arial CYR" w:hAnsi="Arial CYR" w:cs="Arial CYR"/>
          <w:sz w:val="28"/>
          <w:szCs w:val="28"/>
        </w:rPr>
        <w:t>богат и многообразен. На его территории обитает</w:t>
      </w:r>
      <w:r w:rsidR="00A3707A">
        <w:rPr>
          <w:rFonts w:ascii="Arial CYR" w:hAnsi="Arial CYR" w:cs="Arial CYR"/>
          <w:sz w:val="28"/>
          <w:szCs w:val="28"/>
        </w:rPr>
        <w:t>:</w:t>
      </w:r>
    </w:p>
    <w:p w:rsidR="00A3707A" w:rsidRDefault="00A3707A" w:rsidP="00916E2F">
      <w:pPr>
        <w:widowControl w:val="0"/>
        <w:autoSpaceDE w:val="0"/>
        <w:autoSpaceDN w:val="0"/>
        <w:adjustRightInd w:val="0"/>
        <w:rPr>
          <w:rFonts w:ascii="Arial CYR" w:hAnsi="Arial CYR" w:cs="Arial CYR"/>
          <w:sz w:val="28"/>
          <w:szCs w:val="28"/>
        </w:rPr>
      </w:pPr>
      <w:r>
        <w:rPr>
          <w:rFonts w:ascii="Arial CYR" w:hAnsi="Arial CYR" w:cs="Arial CYR"/>
          <w:sz w:val="28"/>
          <w:szCs w:val="28"/>
        </w:rPr>
        <w:t>-</w:t>
      </w:r>
      <w:r w:rsidR="00916E2F" w:rsidRPr="00916E2F">
        <w:rPr>
          <w:rFonts w:ascii="Arial CYR" w:hAnsi="Arial CYR" w:cs="Arial CYR"/>
          <w:sz w:val="28"/>
          <w:szCs w:val="28"/>
        </w:rPr>
        <w:t xml:space="preserve"> 59 видов млекопитающих (в том числе 6 охраняемых),</w:t>
      </w:r>
    </w:p>
    <w:p w:rsidR="00A3707A" w:rsidRDefault="00A3707A" w:rsidP="00916E2F">
      <w:pPr>
        <w:widowControl w:val="0"/>
        <w:autoSpaceDE w:val="0"/>
        <w:autoSpaceDN w:val="0"/>
        <w:adjustRightInd w:val="0"/>
        <w:rPr>
          <w:rFonts w:ascii="Arial CYR" w:hAnsi="Arial CYR" w:cs="Arial CYR"/>
          <w:sz w:val="28"/>
          <w:szCs w:val="28"/>
        </w:rPr>
      </w:pPr>
      <w:r>
        <w:rPr>
          <w:rFonts w:ascii="Arial CYR" w:hAnsi="Arial CYR" w:cs="Arial CYR"/>
          <w:sz w:val="28"/>
          <w:szCs w:val="28"/>
        </w:rPr>
        <w:t>-</w:t>
      </w:r>
      <w:r w:rsidR="00916E2F" w:rsidRPr="00916E2F">
        <w:rPr>
          <w:rFonts w:ascii="Arial CYR" w:hAnsi="Arial CYR" w:cs="Arial CYR"/>
          <w:sz w:val="28"/>
          <w:szCs w:val="28"/>
        </w:rPr>
        <w:t xml:space="preserve"> 253 вида птиц, </w:t>
      </w:r>
    </w:p>
    <w:p w:rsidR="00A3707A" w:rsidRDefault="00A3707A" w:rsidP="00916E2F">
      <w:pPr>
        <w:widowControl w:val="0"/>
        <w:autoSpaceDE w:val="0"/>
        <w:autoSpaceDN w:val="0"/>
        <w:adjustRightInd w:val="0"/>
        <w:rPr>
          <w:rFonts w:ascii="Arial CYR" w:hAnsi="Arial CYR" w:cs="Arial CYR"/>
          <w:sz w:val="28"/>
          <w:szCs w:val="28"/>
        </w:rPr>
      </w:pPr>
      <w:r>
        <w:rPr>
          <w:rFonts w:ascii="Arial CYR" w:hAnsi="Arial CYR" w:cs="Arial CYR"/>
          <w:sz w:val="28"/>
          <w:szCs w:val="28"/>
        </w:rPr>
        <w:t>-</w:t>
      </w:r>
      <w:r w:rsidR="00916E2F" w:rsidRPr="00916E2F">
        <w:rPr>
          <w:rFonts w:ascii="Arial CYR" w:hAnsi="Arial CYR" w:cs="Arial CYR"/>
          <w:sz w:val="28"/>
          <w:szCs w:val="28"/>
        </w:rPr>
        <w:t>11 видов земноводных,</w:t>
      </w:r>
    </w:p>
    <w:p w:rsidR="00A3707A" w:rsidRDefault="00A3707A" w:rsidP="00916E2F">
      <w:pPr>
        <w:widowControl w:val="0"/>
        <w:autoSpaceDE w:val="0"/>
        <w:autoSpaceDN w:val="0"/>
        <w:adjustRightInd w:val="0"/>
        <w:rPr>
          <w:rFonts w:ascii="Arial CYR" w:hAnsi="Arial CYR" w:cs="Arial CYR"/>
          <w:sz w:val="28"/>
          <w:szCs w:val="28"/>
        </w:rPr>
      </w:pPr>
      <w:r>
        <w:rPr>
          <w:rFonts w:ascii="Arial CYR" w:hAnsi="Arial CYR" w:cs="Arial CYR"/>
          <w:sz w:val="28"/>
          <w:szCs w:val="28"/>
        </w:rPr>
        <w:t>-</w:t>
      </w:r>
      <w:r w:rsidR="00916E2F" w:rsidRPr="00916E2F">
        <w:rPr>
          <w:rFonts w:ascii="Arial CYR" w:hAnsi="Arial CYR" w:cs="Arial CYR"/>
          <w:sz w:val="28"/>
          <w:szCs w:val="28"/>
        </w:rPr>
        <w:t xml:space="preserve"> 7 видов пресмыкающихся</w:t>
      </w:r>
    </w:p>
    <w:p w:rsidR="0076107B"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w:t>
      </w:r>
      <w:r w:rsidR="00A3707A">
        <w:rPr>
          <w:rFonts w:ascii="Arial CYR" w:hAnsi="Arial CYR" w:cs="Arial CYR"/>
          <w:sz w:val="28"/>
          <w:szCs w:val="28"/>
        </w:rPr>
        <w:t>-</w:t>
      </w:r>
      <w:r w:rsidRPr="00916E2F">
        <w:rPr>
          <w:rFonts w:ascii="Arial CYR" w:hAnsi="Arial CYR" w:cs="Arial CYR"/>
          <w:sz w:val="28"/>
          <w:szCs w:val="28"/>
        </w:rPr>
        <w:t xml:space="preserve"> 24 вида рыб и более 11 000 видов беспозвоночных животных.</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В их числе 11 видов млекопитающих, 52 – птиц, 2 – рептилий, 1 – амфибий, 8 – рыб, 38 видов насекомых, занесенных в Красную книгу Республики Беларусь. Главным богатством пущи является стадо зубров, насчитывающее около 320 особей. Из крупных копытных животных кроме зубра на территории пущи обитает благородный олень, кабан, лось; из хищных млекопитающих – волк, лиса, выдра, лесная куница. В лесах и на болотах пущи гнездятся виды птиц, находящиеся под угрозой глобального исчезновения: орлан-белохвост, большой подорлик, вертлявая камышевка. Особым богатством отличается лесной орнитокомплекс, в составе которого черный аист, белоспинный и трехпалый дятел, малый подорлик, кедровка, тетерев, глухарь.</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Дополнительная информация о национальном парке "Беловежская пуща"</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Культура региона Беловежской пущи уникальна, так как она носит ярко выраженный полиэтнический характер. Проживающие здесь народы, несмотря на тесное многовековое взаимодействие, в основном сохранили свою самобытность. Многие семьи несут элементы сразу нескольких культур, владеют несколькими языками. Здесь мирно уживаются католицизм, православие, иудаизм и другие религии. На территории Беловежской пущи сохранились такие памятники древней культуры, как стоянки каменного века (эпоха мезолита), курганные могильники, места культового почитания (воронковидные впадины, криницы, камни-следовики, священные деревья и возвышенности). Среди наиболее значимых памятников архитектуры – форпост Белая Вежа в г. п. Каменец. В центре Беловежской пущи , в деревне Вискули расположен дворец – резиденция руководителей бывшего Советского Союза, который в настоящее время является правительственной резиденцией Беларуси. В декабре 1991 г. здесь было подписано известное </w:t>
      </w:r>
      <w:r w:rsidRPr="00916E2F">
        <w:rPr>
          <w:rFonts w:ascii="Arial" w:hAnsi="Arial" w:cs="Arial"/>
          <w:sz w:val="28"/>
          <w:szCs w:val="28"/>
        </w:rPr>
        <w:t>«</w:t>
      </w:r>
      <w:r w:rsidRPr="00916E2F">
        <w:rPr>
          <w:rFonts w:ascii="Arial CYR" w:hAnsi="Arial CYR" w:cs="Arial CYR"/>
          <w:sz w:val="28"/>
          <w:szCs w:val="28"/>
        </w:rPr>
        <w:t>Беловежское соглашение</w:t>
      </w:r>
      <w:r w:rsidRPr="00916E2F">
        <w:rPr>
          <w:rFonts w:ascii="Arial" w:hAnsi="Arial" w:cs="Arial"/>
          <w:sz w:val="28"/>
          <w:szCs w:val="28"/>
        </w:rPr>
        <w:t xml:space="preserve">» </w:t>
      </w:r>
      <w:r w:rsidRPr="00916E2F">
        <w:rPr>
          <w:rFonts w:ascii="Arial CYR" w:hAnsi="Arial CYR" w:cs="Arial CYR"/>
          <w:sz w:val="28"/>
          <w:szCs w:val="28"/>
        </w:rPr>
        <w:t>о выходе независимых республик из состава Советского Союза и образовании Содружества Независимых Государств (СНГ).</w:t>
      </w:r>
    </w:p>
    <w:p w:rsidR="00916E2F" w:rsidRPr="00493BB6" w:rsidRDefault="00916E2F" w:rsidP="00916E2F">
      <w:pPr>
        <w:widowControl w:val="0"/>
        <w:autoSpaceDE w:val="0"/>
        <w:autoSpaceDN w:val="0"/>
        <w:adjustRightInd w:val="0"/>
        <w:rPr>
          <w:rFonts w:ascii="Arial" w:hAnsi="Arial" w:cs="Arial"/>
          <w:b/>
          <w:bCs/>
          <w:i/>
          <w:iCs/>
          <w:sz w:val="52"/>
          <w:szCs w:val="52"/>
        </w:rPr>
      </w:pPr>
      <w:r w:rsidRPr="00493BB6">
        <w:rPr>
          <w:rFonts w:ascii="Arial" w:hAnsi="Arial" w:cs="Arial"/>
          <w:sz w:val="20"/>
          <w:szCs w:val="20"/>
        </w:rPr>
        <w:t xml:space="preserve">                        </w:t>
      </w:r>
      <w:r>
        <w:rPr>
          <w:rFonts w:ascii="Arial CYR" w:hAnsi="Arial CYR" w:cs="Arial CYR"/>
          <w:b/>
          <w:bCs/>
          <w:i/>
          <w:iCs/>
          <w:sz w:val="52"/>
          <w:szCs w:val="52"/>
        </w:rPr>
        <w:t xml:space="preserve">НАЦИОНАЛЬНЫЙ ПАРК </w:t>
      </w:r>
      <w:r w:rsidRPr="00493BB6">
        <w:rPr>
          <w:rFonts w:ascii="Arial" w:hAnsi="Arial" w:cs="Arial"/>
          <w:b/>
          <w:bCs/>
          <w:i/>
          <w:iCs/>
          <w:sz w:val="52"/>
          <w:szCs w:val="52"/>
        </w:rPr>
        <w:t>''</w:t>
      </w:r>
      <w:r>
        <w:rPr>
          <w:rFonts w:ascii="Arial CYR" w:hAnsi="Arial CYR" w:cs="Arial CYR"/>
          <w:b/>
          <w:bCs/>
          <w:i/>
          <w:iCs/>
          <w:sz w:val="52"/>
          <w:szCs w:val="52"/>
        </w:rPr>
        <w:t>БРАСЛАВСКИЕ ОЗЕРА</w:t>
      </w:r>
      <w:r w:rsidRPr="00493BB6">
        <w:rPr>
          <w:rFonts w:ascii="Arial" w:hAnsi="Arial" w:cs="Arial"/>
          <w:b/>
          <w:bCs/>
          <w:i/>
          <w:iCs/>
          <w:sz w:val="52"/>
          <w:szCs w:val="52"/>
        </w:rPr>
        <w:t>''</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Национальный парк </w:t>
      </w:r>
      <w:r w:rsidRPr="00916E2F">
        <w:rPr>
          <w:rFonts w:ascii="Arial" w:hAnsi="Arial" w:cs="Arial"/>
          <w:sz w:val="28"/>
          <w:szCs w:val="28"/>
        </w:rPr>
        <w:t>«</w:t>
      </w:r>
      <w:r w:rsidRPr="00916E2F">
        <w:rPr>
          <w:rFonts w:ascii="Arial CYR" w:hAnsi="Arial CYR" w:cs="Arial CYR"/>
          <w:sz w:val="28"/>
          <w:szCs w:val="28"/>
        </w:rPr>
        <w:t>Браславские озера</w:t>
      </w:r>
      <w:r w:rsidRPr="00916E2F">
        <w:rPr>
          <w:rFonts w:ascii="Arial" w:hAnsi="Arial" w:cs="Arial"/>
          <w:sz w:val="28"/>
          <w:szCs w:val="28"/>
        </w:rPr>
        <w:t xml:space="preserve">» </w:t>
      </w:r>
      <w:r w:rsidRPr="00916E2F">
        <w:rPr>
          <w:rFonts w:ascii="Arial CYR" w:hAnsi="Arial CYR" w:cs="Arial CYR"/>
          <w:sz w:val="28"/>
          <w:szCs w:val="28"/>
        </w:rPr>
        <w:t>был создан в 1995 году в целях сохранения уникальных экосистем, эффективного и более полного использования рекреационных возможностей природных ресурсов Браславского района и природного комплекса Браславской группы озер.</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Исторически сложившийся ландшафт этих мест, генетический фонд растительности и животного мира типичен для Белорусского Поозерья и в то же время его называют эталоном ландшафтов балтийских поозерий. Эти края поистине уникальны - ледник оставил здесь причудливое кружево озер, перепады высот вблизи них между вершинами и дном котловин достигают 40 — 60 метров! Браславские озера — главное сокровище Национального парка. Особой красотой отличаются ландшафты сложных котловин озер Струсто, Снуды, Неспиш и Недрово. На озере Струсто расположен второй по величине в Беларуси остров - Чайчин, имеющий внутренний водоем. Озера Браславщины — это южная граница распространения реликтовых беспозвоночных, которые служат индикаторами чистой воды.</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Здесь распространены такие редкие формы рельефа как Камы (холмы округлой формы) и озы (вытянутые на сотни метров или даже километров, покрытые лесом или можжевеловыми пустошами гряды). В районе Браслава высота камовых холмов над урезом озера Дривяты составляет около 30 метров.</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Четверть площади парка покрывают леса. 16 процентов территории занимают болота. Леса на территории парка располагаются обособленными массивами: Богинский, Видзовская лесная дача, лес </w:t>
      </w:r>
      <w:r w:rsidRPr="00916E2F">
        <w:rPr>
          <w:rFonts w:ascii="Arial" w:hAnsi="Arial" w:cs="Arial"/>
          <w:sz w:val="28"/>
          <w:szCs w:val="28"/>
        </w:rPr>
        <w:t>«</w:t>
      </w:r>
      <w:r w:rsidRPr="00916E2F">
        <w:rPr>
          <w:rFonts w:ascii="Arial CYR" w:hAnsi="Arial CYR" w:cs="Arial CYR"/>
          <w:sz w:val="28"/>
          <w:szCs w:val="28"/>
        </w:rPr>
        <w:t>Бельмонт</w:t>
      </w:r>
      <w:r w:rsidRPr="00916E2F">
        <w:rPr>
          <w:rFonts w:ascii="Arial" w:hAnsi="Arial" w:cs="Arial"/>
          <w:sz w:val="28"/>
          <w:szCs w:val="28"/>
        </w:rPr>
        <w:t xml:space="preserve">», </w:t>
      </w:r>
      <w:r w:rsidRPr="00916E2F">
        <w:rPr>
          <w:rFonts w:ascii="Arial CYR" w:hAnsi="Arial CYR" w:cs="Arial CYR"/>
          <w:sz w:val="28"/>
          <w:szCs w:val="28"/>
        </w:rPr>
        <w:t xml:space="preserve">Друйская лесная дача и лесной массив </w:t>
      </w:r>
      <w:r w:rsidRPr="00916E2F">
        <w:rPr>
          <w:rFonts w:ascii="Arial" w:hAnsi="Arial" w:cs="Arial"/>
          <w:sz w:val="28"/>
          <w:szCs w:val="28"/>
        </w:rPr>
        <w:t>«</w:t>
      </w:r>
      <w:r w:rsidRPr="00916E2F">
        <w:rPr>
          <w:rFonts w:ascii="Arial CYR" w:hAnsi="Arial CYR" w:cs="Arial CYR"/>
          <w:sz w:val="28"/>
          <w:szCs w:val="28"/>
        </w:rPr>
        <w:t>Боруны</w:t>
      </w:r>
      <w:r w:rsidRPr="00916E2F">
        <w:rPr>
          <w:rFonts w:ascii="Arial" w:hAnsi="Arial" w:cs="Arial"/>
          <w:sz w:val="28"/>
          <w:szCs w:val="28"/>
        </w:rPr>
        <w:t xml:space="preserve">». </w:t>
      </w:r>
      <w:r w:rsidRPr="00916E2F">
        <w:rPr>
          <w:rFonts w:ascii="Arial CYR" w:hAnsi="Arial CYR" w:cs="Arial CYR"/>
          <w:sz w:val="28"/>
          <w:szCs w:val="28"/>
        </w:rPr>
        <w:t>Флора Национального парка насчитывает свыше 800 видов сосудистых растений, в том числе 20 охраняемых. Среди них линнея северная, морошка, водяника черная, наяда малая, альдрованда пузырчатая и др.</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На территории парка </w:t>
      </w:r>
      <w:r w:rsidRPr="00916E2F">
        <w:rPr>
          <w:rFonts w:ascii="Arial" w:hAnsi="Arial" w:cs="Arial"/>
          <w:sz w:val="28"/>
          <w:szCs w:val="28"/>
        </w:rPr>
        <w:t>«</w:t>
      </w:r>
      <w:r w:rsidRPr="00916E2F">
        <w:rPr>
          <w:rFonts w:ascii="Arial CYR" w:hAnsi="Arial CYR" w:cs="Arial CYR"/>
          <w:sz w:val="28"/>
          <w:szCs w:val="28"/>
        </w:rPr>
        <w:t>Браславские озера</w:t>
      </w:r>
      <w:r w:rsidRPr="00916E2F">
        <w:rPr>
          <w:rFonts w:ascii="Arial" w:hAnsi="Arial" w:cs="Arial"/>
          <w:sz w:val="28"/>
          <w:szCs w:val="28"/>
        </w:rPr>
        <w:t xml:space="preserve">» </w:t>
      </w:r>
      <w:r w:rsidRPr="00916E2F">
        <w:rPr>
          <w:rFonts w:ascii="Arial CYR" w:hAnsi="Arial CYR" w:cs="Arial CYR"/>
          <w:sz w:val="28"/>
          <w:szCs w:val="28"/>
        </w:rPr>
        <w:t>обитает около 45 видов млекопитающих, 200 видов птиц, 10 видов амфибий и 6 видов рептилий. Типичные лесные обитатели: лось, кабан, косуля, белка, заяц-беляк, заяц-русак, лиса, енотовидная собака, волк, лесная куница, выдра, норка. Из редких видов отмечено обитание барсука, рыси, бурого медведя, которые занесены в Красную книгу Беларуси.</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В структуре животного мира парка особую ценность представляет орнитофауна. На его территории обитает до 85 % всего состава птиц, гнездящихся на территории Беларуси. Наибольший интерес представляют сообщества птиц островов крупных озер, верховых болот и лесов. Среди обитающих на территории Национального парка видов птиц 45 внесены в Красную книгу Республики Беларусь: чернозобая гагара, средний кроншнеп, золотистая ржанка, дербник, мохноногий сыч, трехпалый дятел, вьюрок, скопа, малый подорлик, чеглок, черный аист, серый журавль, малая поганка, большая выпь, зимородок, сизоворонка, серебристая чайка и др.</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В Национальном парке сосредоточено 15 процентов всего запаса пернатой дичи Поозерья: тетерева кулики, промысловые водоплавающие. В Браславских озерах обитает 30 видов рыб, среди которых угорь, имеющий промысловое значение, карп, сазан, лещ, щука, густера, язь, голавль, белый амур, толстолобик, налим, линь, карась золотой, карась серебряный, окунь, елец, плотва, краснопёрка, уклея, верховка, пескарь, вьюн, колюшка и др.</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Все это привлекает в заповедные места большое количество туристов. К услугам отдыхающих музей, турбазы </w:t>
      </w:r>
      <w:r w:rsidRPr="00916E2F">
        <w:rPr>
          <w:rFonts w:ascii="Arial" w:hAnsi="Arial" w:cs="Arial"/>
          <w:sz w:val="28"/>
          <w:szCs w:val="28"/>
        </w:rPr>
        <w:t>«</w:t>
      </w:r>
      <w:r w:rsidRPr="00916E2F">
        <w:rPr>
          <w:rFonts w:ascii="Arial CYR" w:hAnsi="Arial CYR" w:cs="Arial CYR"/>
          <w:sz w:val="28"/>
          <w:szCs w:val="28"/>
        </w:rPr>
        <w:t>Слободка</w:t>
      </w:r>
      <w:r w:rsidRPr="00916E2F">
        <w:rPr>
          <w:rFonts w:ascii="Arial" w:hAnsi="Arial" w:cs="Arial"/>
          <w:sz w:val="28"/>
          <w:szCs w:val="28"/>
        </w:rPr>
        <w:t>», «</w:t>
      </w:r>
      <w:r w:rsidRPr="00916E2F">
        <w:rPr>
          <w:rFonts w:ascii="Arial CYR" w:hAnsi="Arial CYR" w:cs="Arial CYR"/>
          <w:sz w:val="28"/>
          <w:szCs w:val="28"/>
        </w:rPr>
        <w:t>Дривяты</w:t>
      </w:r>
      <w:r w:rsidRPr="00916E2F">
        <w:rPr>
          <w:rFonts w:ascii="Arial" w:hAnsi="Arial" w:cs="Arial"/>
          <w:sz w:val="28"/>
          <w:szCs w:val="28"/>
        </w:rPr>
        <w:t>», «</w:t>
      </w:r>
      <w:r w:rsidRPr="00916E2F">
        <w:rPr>
          <w:rFonts w:ascii="Arial CYR" w:hAnsi="Arial CYR" w:cs="Arial CYR"/>
          <w:sz w:val="28"/>
          <w:szCs w:val="28"/>
        </w:rPr>
        <w:t>Золово</w:t>
      </w:r>
      <w:r w:rsidRPr="00916E2F">
        <w:rPr>
          <w:rFonts w:ascii="Arial" w:hAnsi="Arial" w:cs="Arial"/>
          <w:sz w:val="28"/>
          <w:szCs w:val="28"/>
        </w:rPr>
        <w:t>», «</w:t>
      </w:r>
      <w:r w:rsidRPr="00916E2F">
        <w:rPr>
          <w:rFonts w:ascii="Arial CYR" w:hAnsi="Arial CYR" w:cs="Arial CYR"/>
          <w:sz w:val="28"/>
          <w:szCs w:val="28"/>
        </w:rPr>
        <w:t>Леошки</w:t>
      </w:r>
      <w:r w:rsidRPr="00916E2F">
        <w:rPr>
          <w:rFonts w:ascii="Arial" w:hAnsi="Arial" w:cs="Arial"/>
          <w:sz w:val="28"/>
          <w:szCs w:val="28"/>
        </w:rPr>
        <w:t xml:space="preserve">», </w:t>
      </w:r>
      <w:r w:rsidRPr="00916E2F">
        <w:rPr>
          <w:rFonts w:ascii="Arial CYR" w:hAnsi="Arial CYR" w:cs="Arial CYR"/>
          <w:sz w:val="28"/>
          <w:szCs w:val="28"/>
        </w:rPr>
        <w:t>сауна, около трех десятков оборудованных мест туристических стоянок на лоне природы.</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В Национальном парке интересная экскурсионная программа: здесь много памятников археологии, самобытного народного и культового зодчества. Туротдел парка предлагает туры выходного дня для детей и взрослых. Ежегодно здесь проводятся </w:t>
      </w:r>
      <w:r w:rsidRPr="00916E2F">
        <w:rPr>
          <w:rFonts w:ascii="Arial" w:hAnsi="Arial" w:cs="Arial"/>
          <w:sz w:val="28"/>
          <w:szCs w:val="28"/>
        </w:rPr>
        <w:t>«</w:t>
      </w:r>
      <w:r w:rsidRPr="00916E2F">
        <w:rPr>
          <w:rFonts w:ascii="Arial CYR" w:hAnsi="Arial CYR" w:cs="Arial CYR"/>
          <w:sz w:val="28"/>
          <w:szCs w:val="28"/>
        </w:rPr>
        <w:t>Браславские зарницы</w:t>
      </w:r>
      <w:r w:rsidRPr="00916E2F">
        <w:rPr>
          <w:rFonts w:ascii="Arial" w:hAnsi="Arial" w:cs="Arial"/>
          <w:sz w:val="28"/>
          <w:szCs w:val="28"/>
        </w:rPr>
        <w:t xml:space="preserve">»,— </w:t>
      </w:r>
      <w:r w:rsidRPr="00916E2F">
        <w:rPr>
          <w:rFonts w:ascii="Arial CYR" w:hAnsi="Arial CYR" w:cs="Arial CYR"/>
          <w:sz w:val="28"/>
          <w:szCs w:val="28"/>
        </w:rPr>
        <w:t xml:space="preserve">областной фестиваль самодеятельного народного творчества, а также на открытых площадках возле Музея традиционной культуры Праздник ремесел. </w:t>
      </w:r>
    </w:p>
    <w:p w:rsidR="00916E2F" w:rsidRPr="00493BB6" w:rsidRDefault="00916E2F" w:rsidP="00916E2F">
      <w:pPr>
        <w:widowControl w:val="0"/>
        <w:autoSpaceDE w:val="0"/>
        <w:autoSpaceDN w:val="0"/>
        <w:adjustRightInd w:val="0"/>
        <w:rPr>
          <w:rFonts w:ascii="Arial" w:hAnsi="Arial" w:cs="Arial"/>
          <w:b/>
          <w:bCs/>
          <w:i/>
          <w:iCs/>
          <w:sz w:val="52"/>
          <w:szCs w:val="52"/>
        </w:rPr>
      </w:pPr>
      <w:r>
        <w:rPr>
          <w:rFonts w:ascii="Arial CYR" w:hAnsi="Arial CYR" w:cs="Arial CYR"/>
          <w:sz w:val="20"/>
          <w:szCs w:val="20"/>
        </w:rPr>
        <w:t xml:space="preserve">                    </w:t>
      </w:r>
      <w:r>
        <w:rPr>
          <w:rFonts w:ascii="Arial CYR" w:hAnsi="Arial CYR" w:cs="Arial CYR"/>
          <w:b/>
          <w:bCs/>
          <w:i/>
          <w:iCs/>
          <w:sz w:val="52"/>
          <w:szCs w:val="52"/>
        </w:rPr>
        <w:t xml:space="preserve">НАЦИОНАЛЬНЫЙ ПАРК </w:t>
      </w:r>
      <w:r w:rsidRPr="00493BB6">
        <w:rPr>
          <w:rFonts w:ascii="Arial" w:hAnsi="Arial" w:cs="Arial"/>
          <w:b/>
          <w:bCs/>
          <w:i/>
          <w:iCs/>
          <w:sz w:val="52"/>
          <w:szCs w:val="52"/>
        </w:rPr>
        <w:t>"</w:t>
      </w:r>
      <w:r>
        <w:rPr>
          <w:rFonts w:ascii="Arial CYR" w:hAnsi="Arial CYR" w:cs="Arial CYR"/>
          <w:b/>
          <w:bCs/>
          <w:i/>
          <w:iCs/>
          <w:sz w:val="52"/>
          <w:szCs w:val="52"/>
        </w:rPr>
        <w:t>НАРОЧАНСКИЙ</w:t>
      </w:r>
      <w:r w:rsidRPr="00493BB6">
        <w:rPr>
          <w:rFonts w:ascii="Arial" w:hAnsi="Arial" w:cs="Arial"/>
          <w:b/>
          <w:bCs/>
          <w:i/>
          <w:iCs/>
          <w:sz w:val="52"/>
          <w:szCs w:val="52"/>
        </w:rPr>
        <w:t xml:space="preserve"> "</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Нарочанский национальный парк охватывает северо-западную часть Минской области, западную часть Витебской и северную часть Гродненской области и занимает площадь в 94 тысячи га.</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17 % площади парка занимают озёра, всего их насчитывается около 40. Озёра окружены нетронутыми лесами с редкими видами животных. Всего на территории Национального парка </w:t>
      </w:r>
      <w:r w:rsidRPr="00916E2F">
        <w:rPr>
          <w:rFonts w:ascii="Arial" w:hAnsi="Arial" w:cs="Arial"/>
          <w:sz w:val="28"/>
          <w:szCs w:val="28"/>
        </w:rPr>
        <w:t>«</w:t>
      </w:r>
      <w:r w:rsidRPr="00916E2F">
        <w:rPr>
          <w:rFonts w:ascii="Arial CYR" w:hAnsi="Arial CYR" w:cs="Arial CYR"/>
          <w:sz w:val="28"/>
          <w:szCs w:val="28"/>
        </w:rPr>
        <w:t>Нарочанский</w:t>
      </w:r>
      <w:r w:rsidRPr="00916E2F">
        <w:rPr>
          <w:rFonts w:ascii="Arial" w:hAnsi="Arial" w:cs="Arial"/>
          <w:sz w:val="28"/>
          <w:szCs w:val="28"/>
        </w:rPr>
        <w:t xml:space="preserve">» </w:t>
      </w:r>
      <w:r w:rsidRPr="00916E2F">
        <w:rPr>
          <w:rFonts w:ascii="Arial CYR" w:hAnsi="Arial CYR" w:cs="Arial CYR"/>
          <w:sz w:val="28"/>
          <w:szCs w:val="28"/>
        </w:rPr>
        <w:t>расположено три группы озёр: Болдукская, Нарочанская и Мядельская. Заглавное место в Нарочанской группе озёр занимает озеро Нарочь. Это самое крупное естественное водохранилище в Белоруссии (площадь — 80 кв. км). Средняя глубина озера составляет 9 м, длина — 13 км, ширина 10 км. В озеро впадают два десятка ручьёв и небольшая речка, а вытекает единственная река Нарочь. Вода в озере очень чистая, что позволяет разводить здесь сиговых рыб.</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Растительный мир</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Растительный мир на территории Нарочанского парка отражает типичную структуру подтаёжных широколиственно-еловых лесов юго-запада Белорусского Поозерья.</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Во флоре национального парка насчитывается около 900 видов высших растений, из них более 30 редких и исчезающих видов. Современный растительный покров рассматриваемой территории представлен лесами, лугами, болотами и кустарниковыми зарослями.</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Наиболее крупные лесные массивы приурочены к юго-западным отрогам Свенцянских гряд и Принарочанско-Мядельской возвышенной части Нарочанско-Вилейской низины.</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Сильные изменения претерпела болотная и луговая растительность. Значительные площади болот (низинного и переходного типов) и заболоченных лугов подверглись гидротехнической мелиорации.</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Животный мир</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w:hAnsi="Arial" w:cs="Arial"/>
          <w:sz w:val="28"/>
          <w:szCs w:val="28"/>
        </w:rPr>
      </w:pPr>
      <w:r w:rsidRPr="00916E2F">
        <w:rPr>
          <w:rFonts w:ascii="Arial CYR" w:hAnsi="Arial CYR" w:cs="Arial CYR"/>
          <w:sz w:val="28"/>
          <w:szCs w:val="28"/>
        </w:rPr>
        <w:t xml:space="preserve">На территории национального парка находится ряд ценных с фаунистической точки зрения природных объектов. К ним относятся урочища </w:t>
      </w:r>
      <w:r w:rsidRPr="00916E2F">
        <w:rPr>
          <w:rFonts w:ascii="Arial" w:hAnsi="Arial" w:cs="Arial"/>
          <w:sz w:val="28"/>
          <w:szCs w:val="28"/>
        </w:rPr>
        <w:t>«</w:t>
      </w:r>
      <w:r w:rsidRPr="00916E2F">
        <w:rPr>
          <w:rFonts w:ascii="Arial CYR" w:hAnsi="Arial CYR" w:cs="Arial CYR"/>
          <w:sz w:val="28"/>
          <w:szCs w:val="28"/>
        </w:rPr>
        <w:t>Голубые озера</w:t>
      </w:r>
      <w:r w:rsidRPr="00916E2F">
        <w:rPr>
          <w:rFonts w:ascii="Arial" w:hAnsi="Arial" w:cs="Arial"/>
          <w:sz w:val="28"/>
          <w:szCs w:val="28"/>
        </w:rPr>
        <w:t>», «</w:t>
      </w:r>
      <w:r w:rsidRPr="00916E2F">
        <w:rPr>
          <w:rFonts w:ascii="Arial CYR" w:hAnsi="Arial CYR" w:cs="Arial CYR"/>
          <w:sz w:val="28"/>
          <w:szCs w:val="28"/>
        </w:rPr>
        <w:t>Черемшица</w:t>
      </w:r>
      <w:r w:rsidRPr="00916E2F">
        <w:rPr>
          <w:rFonts w:ascii="Arial" w:hAnsi="Arial" w:cs="Arial"/>
          <w:sz w:val="28"/>
          <w:szCs w:val="28"/>
        </w:rPr>
        <w:t>», «</w:t>
      </w:r>
      <w:r w:rsidRPr="00916E2F">
        <w:rPr>
          <w:rFonts w:ascii="Arial CYR" w:hAnsi="Arial CYR" w:cs="Arial CYR"/>
          <w:sz w:val="28"/>
          <w:szCs w:val="28"/>
        </w:rPr>
        <w:t>Некасецкий</w:t>
      </w:r>
      <w:r w:rsidRPr="00916E2F">
        <w:rPr>
          <w:rFonts w:ascii="Arial" w:hAnsi="Arial" w:cs="Arial"/>
          <w:sz w:val="28"/>
          <w:szCs w:val="28"/>
        </w:rPr>
        <w:t>», «</w:t>
      </w:r>
      <w:r w:rsidRPr="00916E2F">
        <w:rPr>
          <w:rFonts w:ascii="Arial CYR" w:hAnsi="Arial CYR" w:cs="Arial CYR"/>
          <w:sz w:val="28"/>
          <w:szCs w:val="28"/>
        </w:rPr>
        <w:t>Пасынки</w:t>
      </w:r>
      <w:r w:rsidRPr="00916E2F">
        <w:rPr>
          <w:rFonts w:ascii="Arial" w:hAnsi="Arial" w:cs="Arial"/>
          <w:sz w:val="28"/>
          <w:szCs w:val="28"/>
        </w:rPr>
        <w:t>», «</w:t>
      </w:r>
      <w:r w:rsidRPr="00916E2F">
        <w:rPr>
          <w:rFonts w:ascii="Arial CYR" w:hAnsi="Arial CYR" w:cs="Arial CYR"/>
          <w:sz w:val="28"/>
          <w:szCs w:val="28"/>
        </w:rPr>
        <w:t>Рудаково</w:t>
      </w:r>
      <w:r w:rsidRPr="00916E2F">
        <w:rPr>
          <w:rFonts w:ascii="Arial" w:hAnsi="Arial" w:cs="Arial"/>
          <w:sz w:val="28"/>
          <w:szCs w:val="28"/>
        </w:rPr>
        <w:t>», «</w:t>
      </w:r>
      <w:r w:rsidRPr="00916E2F">
        <w:rPr>
          <w:rFonts w:ascii="Arial CYR" w:hAnsi="Arial CYR" w:cs="Arial CYR"/>
          <w:sz w:val="28"/>
          <w:szCs w:val="28"/>
        </w:rPr>
        <w:t>Урлики</w:t>
      </w:r>
      <w:r w:rsidRPr="00916E2F">
        <w:rPr>
          <w:rFonts w:ascii="Arial" w:hAnsi="Arial" w:cs="Arial"/>
          <w:sz w:val="28"/>
          <w:szCs w:val="28"/>
        </w:rPr>
        <w:t>».</w:t>
      </w:r>
    </w:p>
    <w:p w:rsidR="00916E2F" w:rsidRPr="00916E2F" w:rsidRDefault="00916E2F" w:rsidP="00916E2F">
      <w:pPr>
        <w:widowControl w:val="0"/>
        <w:autoSpaceDE w:val="0"/>
        <w:autoSpaceDN w:val="0"/>
        <w:adjustRightInd w:val="0"/>
        <w:rPr>
          <w:rFonts w:ascii="Arial" w:hAnsi="Arial" w:cs="Arial"/>
          <w:sz w:val="28"/>
          <w:szCs w:val="28"/>
        </w:rPr>
      </w:pPr>
    </w:p>
    <w:p w:rsidR="0076107B"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Район озера Нарочь отличается разнообразной фауной. Сеть водоемов создает условия для существования богатого комплекса водных животных: рыб, прибрежных наземных позвоночных; обеспечивает возможность концентрации здесь разнообразных водоплавающих птиц в период сезонных миграций. На территории национального парка обитает</w:t>
      </w:r>
      <w:r w:rsidR="0076107B">
        <w:rPr>
          <w:rFonts w:ascii="Arial CYR" w:hAnsi="Arial CYR" w:cs="Arial CYR"/>
          <w:sz w:val="28"/>
          <w:szCs w:val="28"/>
        </w:rPr>
        <w:t>:</w:t>
      </w:r>
    </w:p>
    <w:p w:rsidR="0076107B" w:rsidRDefault="0076107B" w:rsidP="00916E2F">
      <w:pPr>
        <w:widowControl w:val="0"/>
        <w:autoSpaceDE w:val="0"/>
        <w:autoSpaceDN w:val="0"/>
        <w:adjustRightInd w:val="0"/>
        <w:rPr>
          <w:rFonts w:ascii="Arial CYR" w:hAnsi="Arial CYR" w:cs="Arial CYR"/>
          <w:sz w:val="28"/>
          <w:szCs w:val="28"/>
        </w:rPr>
      </w:pPr>
      <w:r>
        <w:rPr>
          <w:rFonts w:ascii="Arial CYR" w:hAnsi="Arial CYR" w:cs="Arial CYR"/>
          <w:sz w:val="28"/>
          <w:szCs w:val="28"/>
        </w:rPr>
        <w:t>-</w:t>
      </w:r>
      <w:r w:rsidR="00916E2F" w:rsidRPr="00916E2F">
        <w:rPr>
          <w:rFonts w:ascii="Arial CYR" w:hAnsi="Arial CYR" w:cs="Arial CYR"/>
          <w:sz w:val="28"/>
          <w:szCs w:val="28"/>
        </w:rPr>
        <w:t xml:space="preserve"> не менее 243 видов наземных позвоночных животных</w:t>
      </w:r>
      <w:r>
        <w:rPr>
          <w:rFonts w:ascii="Arial CYR" w:hAnsi="Arial CYR" w:cs="Arial CYR"/>
          <w:sz w:val="28"/>
          <w:szCs w:val="28"/>
        </w:rPr>
        <w:t xml:space="preserve"> </w:t>
      </w:r>
    </w:p>
    <w:p w:rsidR="0076107B"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w:t>
      </w:r>
      <w:r w:rsidR="0076107B">
        <w:rPr>
          <w:rFonts w:ascii="Arial CYR" w:hAnsi="Arial CYR" w:cs="Arial CYR"/>
          <w:sz w:val="28"/>
          <w:szCs w:val="28"/>
        </w:rPr>
        <w:t>-</w:t>
      </w:r>
      <w:r w:rsidRPr="00916E2F">
        <w:rPr>
          <w:rFonts w:ascii="Arial CYR" w:hAnsi="Arial CYR" w:cs="Arial CYR"/>
          <w:sz w:val="28"/>
          <w:szCs w:val="28"/>
        </w:rPr>
        <w:t>10 видов амфибий</w:t>
      </w:r>
    </w:p>
    <w:p w:rsidR="0076107B" w:rsidRDefault="0076107B" w:rsidP="00916E2F">
      <w:pPr>
        <w:widowControl w:val="0"/>
        <w:autoSpaceDE w:val="0"/>
        <w:autoSpaceDN w:val="0"/>
        <w:adjustRightInd w:val="0"/>
        <w:rPr>
          <w:rFonts w:ascii="Arial CYR" w:hAnsi="Arial CYR" w:cs="Arial CYR"/>
          <w:sz w:val="28"/>
          <w:szCs w:val="28"/>
        </w:rPr>
      </w:pPr>
      <w:r>
        <w:rPr>
          <w:rFonts w:ascii="Arial CYR" w:hAnsi="Arial CYR" w:cs="Arial CYR"/>
          <w:sz w:val="28"/>
          <w:szCs w:val="28"/>
        </w:rPr>
        <w:t>-</w:t>
      </w:r>
      <w:r w:rsidR="00916E2F" w:rsidRPr="00916E2F">
        <w:rPr>
          <w:rFonts w:ascii="Arial CYR" w:hAnsi="Arial CYR" w:cs="Arial CYR"/>
          <w:sz w:val="28"/>
          <w:szCs w:val="28"/>
        </w:rPr>
        <w:t>5 видов рептилий</w:t>
      </w:r>
    </w:p>
    <w:p w:rsidR="0076107B" w:rsidRDefault="0076107B" w:rsidP="00916E2F">
      <w:pPr>
        <w:widowControl w:val="0"/>
        <w:autoSpaceDE w:val="0"/>
        <w:autoSpaceDN w:val="0"/>
        <w:adjustRightInd w:val="0"/>
        <w:rPr>
          <w:rFonts w:ascii="Arial CYR" w:hAnsi="Arial CYR" w:cs="Arial CYR"/>
          <w:sz w:val="28"/>
          <w:szCs w:val="28"/>
        </w:rPr>
      </w:pPr>
      <w:r>
        <w:rPr>
          <w:rFonts w:ascii="Arial CYR" w:hAnsi="Arial CYR" w:cs="Arial CYR"/>
          <w:sz w:val="28"/>
          <w:szCs w:val="28"/>
        </w:rPr>
        <w:t>-</w:t>
      </w:r>
      <w:r w:rsidR="00916E2F" w:rsidRPr="00916E2F">
        <w:rPr>
          <w:rFonts w:ascii="Arial CYR" w:hAnsi="Arial CYR" w:cs="Arial CYR"/>
          <w:sz w:val="28"/>
          <w:szCs w:val="28"/>
        </w:rPr>
        <w:t xml:space="preserve"> не менее 179 видов гнездящихся </w:t>
      </w:r>
    </w:p>
    <w:p w:rsidR="0076107B" w:rsidRDefault="0076107B" w:rsidP="00916E2F">
      <w:pPr>
        <w:widowControl w:val="0"/>
        <w:autoSpaceDE w:val="0"/>
        <w:autoSpaceDN w:val="0"/>
        <w:adjustRightInd w:val="0"/>
        <w:rPr>
          <w:rFonts w:ascii="Arial CYR" w:hAnsi="Arial CYR" w:cs="Arial CYR"/>
          <w:sz w:val="28"/>
          <w:szCs w:val="28"/>
        </w:rPr>
      </w:pPr>
      <w:r>
        <w:rPr>
          <w:rFonts w:ascii="Arial CYR" w:hAnsi="Arial CYR" w:cs="Arial CYR"/>
          <w:sz w:val="28"/>
          <w:szCs w:val="28"/>
        </w:rPr>
        <w:t>-</w:t>
      </w:r>
      <w:r w:rsidR="00916E2F" w:rsidRPr="00916E2F">
        <w:rPr>
          <w:rFonts w:ascii="Arial CYR" w:hAnsi="Arial CYR" w:cs="Arial CYR"/>
          <w:sz w:val="28"/>
          <w:szCs w:val="28"/>
        </w:rPr>
        <w:t>около 40 видов перелетных, зимующих, залетных птиц</w:t>
      </w:r>
    </w:p>
    <w:p w:rsidR="00916E2F" w:rsidRPr="00916E2F" w:rsidRDefault="0076107B" w:rsidP="00916E2F">
      <w:pPr>
        <w:widowControl w:val="0"/>
        <w:autoSpaceDE w:val="0"/>
        <w:autoSpaceDN w:val="0"/>
        <w:adjustRightInd w:val="0"/>
        <w:rPr>
          <w:rFonts w:ascii="Arial CYR" w:hAnsi="Arial CYR" w:cs="Arial CYR"/>
          <w:sz w:val="28"/>
          <w:szCs w:val="28"/>
        </w:rPr>
      </w:pPr>
      <w:r>
        <w:rPr>
          <w:rFonts w:ascii="Arial CYR" w:hAnsi="Arial CYR" w:cs="Arial CYR"/>
          <w:sz w:val="28"/>
          <w:szCs w:val="28"/>
        </w:rPr>
        <w:t>-</w:t>
      </w:r>
      <w:r w:rsidR="00916E2F" w:rsidRPr="00916E2F">
        <w:rPr>
          <w:rFonts w:ascii="Arial CYR" w:hAnsi="Arial CYR" w:cs="Arial CYR"/>
          <w:sz w:val="28"/>
          <w:szCs w:val="28"/>
        </w:rPr>
        <w:t xml:space="preserve"> 49 видов млекопитающих.</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Из орнитокомплексов региона наиболее богатый — лесной, к которому относится 95 видов птиц. Среди них такие виды северотаежного комплекса, как рябчик, мохноногий сыч, кедровка и др. Достаточно полно представлен водный орнитокомплекс, который включает 35 видов. Птицы открытых пространств представлены 32 видами, верховых болот — включают 3 редких вида (белая куропатка, большой кроншнеп, серый сорокопут), населенных пунктов — 14 видами.</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Лесные массивы Нарочанского края являются зимними местообитаниями копытных и не в состоянии обеспечить существование сколько-нибудь крупных популяций лося, кабана, косули в течение круглого года.</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В ихтиофауне рек и озер региона отмечено 32 вида рыб, в том числе ручьевая форель, голавль, гольян, быстрянка, голец, колюшка, ряпушка, нелядь, сиг, язь и др. На этой территории выделены участки, представляющие собой особую фаунистическую ценность: район заказника </w:t>
      </w:r>
      <w:r w:rsidRPr="00916E2F">
        <w:rPr>
          <w:rFonts w:ascii="Arial" w:hAnsi="Arial" w:cs="Arial"/>
          <w:sz w:val="28"/>
          <w:szCs w:val="28"/>
        </w:rPr>
        <w:t>«</w:t>
      </w:r>
      <w:r w:rsidRPr="00916E2F">
        <w:rPr>
          <w:rFonts w:ascii="Arial CYR" w:hAnsi="Arial CYR" w:cs="Arial CYR"/>
          <w:sz w:val="28"/>
          <w:szCs w:val="28"/>
        </w:rPr>
        <w:t>Черемшица</w:t>
      </w:r>
      <w:r w:rsidRPr="00916E2F">
        <w:rPr>
          <w:rFonts w:ascii="Arial" w:hAnsi="Arial" w:cs="Arial"/>
          <w:sz w:val="28"/>
          <w:szCs w:val="28"/>
        </w:rPr>
        <w:t xml:space="preserve">», </w:t>
      </w:r>
      <w:r w:rsidRPr="00916E2F">
        <w:rPr>
          <w:rFonts w:ascii="Arial CYR" w:hAnsi="Arial CYR" w:cs="Arial CYR"/>
          <w:sz w:val="28"/>
          <w:szCs w:val="28"/>
        </w:rPr>
        <w:t xml:space="preserve">на территории которого обитает барсук, чернозобая гагара, большая выпь, гоголь, крохаль и др. В районе озера Дягили обитают белая куропатка, серый журавль, скопа, гадюка и др. В лесном массиве между озером Швакшты и заказником </w:t>
      </w:r>
      <w:r w:rsidRPr="00916E2F">
        <w:rPr>
          <w:rFonts w:ascii="Arial" w:hAnsi="Arial" w:cs="Arial"/>
          <w:sz w:val="28"/>
          <w:szCs w:val="28"/>
        </w:rPr>
        <w:t>«</w:t>
      </w:r>
      <w:r w:rsidRPr="00916E2F">
        <w:rPr>
          <w:rFonts w:ascii="Arial CYR" w:hAnsi="Arial CYR" w:cs="Arial CYR"/>
          <w:sz w:val="28"/>
          <w:szCs w:val="28"/>
        </w:rPr>
        <w:t>Голубые озера</w:t>
      </w:r>
      <w:r w:rsidRPr="00916E2F">
        <w:rPr>
          <w:rFonts w:ascii="Arial" w:hAnsi="Arial" w:cs="Arial"/>
          <w:sz w:val="28"/>
          <w:szCs w:val="28"/>
        </w:rPr>
        <w:t xml:space="preserve">» </w:t>
      </w:r>
      <w:r w:rsidRPr="00916E2F">
        <w:rPr>
          <w:rFonts w:ascii="Arial CYR" w:hAnsi="Arial CYR" w:cs="Arial CYR"/>
          <w:sz w:val="28"/>
          <w:szCs w:val="28"/>
        </w:rPr>
        <w:t>обитают барсук, гоголь, крохаль, чёрный аист, филин и др.</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История создания</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Национальный парк </w:t>
      </w:r>
      <w:r w:rsidRPr="00916E2F">
        <w:rPr>
          <w:rFonts w:ascii="Arial" w:hAnsi="Arial" w:cs="Arial"/>
          <w:sz w:val="28"/>
          <w:szCs w:val="28"/>
        </w:rPr>
        <w:t>«</w:t>
      </w:r>
      <w:r w:rsidRPr="00916E2F">
        <w:rPr>
          <w:rFonts w:ascii="Arial CYR" w:hAnsi="Arial CYR" w:cs="Arial CYR"/>
          <w:sz w:val="28"/>
          <w:szCs w:val="28"/>
        </w:rPr>
        <w:t>Нарочанский</w:t>
      </w:r>
      <w:r w:rsidRPr="00916E2F">
        <w:rPr>
          <w:rFonts w:ascii="Arial" w:hAnsi="Arial" w:cs="Arial"/>
          <w:sz w:val="28"/>
          <w:szCs w:val="28"/>
        </w:rPr>
        <w:t xml:space="preserve">» </w:t>
      </w:r>
      <w:r w:rsidRPr="00916E2F">
        <w:rPr>
          <w:rFonts w:ascii="Arial CYR" w:hAnsi="Arial CYR" w:cs="Arial CYR"/>
          <w:sz w:val="28"/>
          <w:szCs w:val="28"/>
        </w:rPr>
        <w:t>создан Указом Президента Республики Беларусь 28 июля 1999 г. № 447 в целях сохранения уникальных природных комплексов, более полного и эффективного использования рекреационных возможностей природных ресурсов Мядельского района и сопредельных с ним территорий.</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Памятники архитектуры</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Памятники архитектуры на территории национального парка представлены культовыми сооружениями (Станиславский костел XVII века в городе Мядель, Андреевский костел и церковь в деревне Нарочь, Николаевский костел и деревянная церковь в городском посёлке Свирь, монастырь кармелитов XVIII века в деревне Засвирь, костёл XIX века в деревне Константиново, костел Матери Божьей в городском посёлке Кривичи и др.), усадебными комплексами и старинными парками курортный посёлок Нарочь, город Свирь, деревня Константиново, Комарово, Ольшево и др.).</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 xml:space="preserve"> Дополнительная информация</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Нарочанский край располагается в переходной зоне двух историко-этнографических районов -Понеманья и Подвинья (Поозерья). Археологические памятники второй половины I и начала II тысячелетия н. э. свидетельствуют о совместном проживании на этой территории балтских и славянских племен.</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Древнейшие археологические памятники Нарочанского края относятся к мезолиту (среднему каменному веку) и датируются VII—VI тысячелетием до н. э. (стоянки возле деревень Кусевщина, Струголапы, Лапоси, Красяны). Культурный пласт эпохи неолита, известный по раскопкам у деревень Никольцы и Кочерги (культура ямочно-гребенчатой керамики) относится к IV—III тыс. до н. э. Памятники культуры шнуровой керамики представлены археологическими находками у деревень Никольцы, Рыбки, Расохи (стоянки бронзового века 2200—700 гг. до н. э.). Следы древней эпохи железного века сравнительно хорошо сохранились в виде курганных могильников, городищ и селищ (д. Олешки, Гуски, Шкляниково, Засвирь и др.).</w:t>
      </w:r>
    </w:p>
    <w:p w:rsidR="00916E2F" w:rsidRPr="00493BB6" w:rsidRDefault="00916E2F" w:rsidP="00916E2F">
      <w:pPr>
        <w:widowControl w:val="0"/>
        <w:autoSpaceDE w:val="0"/>
        <w:autoSpaceDN w:val="0"/>
        <w:adjustRightInd w:val="0"/>
        <w:rPr>
          <w:rFonts w:ascii="Arial" w:hAnsi="Arial" w:cs="Arial"/>
          <w:b/>
          <w:bCs/>
          <w:i/>
          <w:iCs/>
          <w:sz w:val="52"/>
          <w:szCs w:val="52"/>
        </w:rPr>
      </w:pPr>
      <w:r>
        <w:rPr>
          <w:rFonts w:ascii="Arial CYR" w:hAnsi="Arial CYR" w:cs="Arial CYR"/>
          <w:b/>
          <w:bCs/>
          <w:i/>
          <w:iCs/>
          <w:sz w:val="52"/>
          <w:szCs w:val="52"/>
        </w:rPr>
        <w:t xml:space="preserve">         НАЦИОНАЛЬНЫЙ ПАРК </w:t>
      </w:r>
      <w:r w:rsidRPr="00493BB6">
        <w:rPr>
          <w:rFonts w:ascii="Arial" w:hAnsi="Arial" w:cs="Arial"/>
          <w:b/>
          <w:bCs/>
          <w:i/>
          <w:iCs/>
          <w:sz w:val="52"/>
          <w:szCs w:val="52"/>
        </w:rPr>
        <w:t>"</w:t>
      </w:r>
      <w:r>
        <w:rPr>
          <w:rFonts w:ascii="Arial CYR" w:hAnsi="Arial CYR" w:cs="Arial CYR"/>
          <w:b/>
          <w:bCs/>
          <w:i/>
          <w:iCs/>
          <w:sz w:val="52"/>
          <w:szCs w:val="52"/>
        </w:rPr>
        <w:t>ПРИПЯТСКИЙ</w:t>
      </w:r>
      <w:r w:rsidRPr="00493BB6">
        <w:rPr>
          <w:rFonts w:ascii="Arial" w:hAnsi="Arial" w:cs="Arial"/>
          <w:b/>
          <w:bCs/>
          <w:i/>
          <w:iCs/>
          <w:sz w:val="52"/>
          <w:szCs w:val="52"/>
        </w:rPr>
        <w:t xml:space="preserve"> "</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В 250 километрах южнее Минска и в 350 километрах восточнее Бреста и западной границы Беларуси, в самом центре Белорусского Полесья расположен национальный парк "Припятский". Центр его находится в 28 километрах от шоссе Брест-Брянск.</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В 1969 году с целью сохранения уникальных природных комплексов поймы реки был организован Припятский государственный ландшафтно-гидрологический заповедник, а в 1996 г. он был преобразован в Национальный парк "Припятский". Площадь парка на настоящее время составляет более 83 тыс. га. Территория парка вытянута с запада на восток на 64 км, с севера на юг - на 27 км и представляет собой обширную равнину, занимающую юг Припятского Полесья, представленную, в основном, лесными и лесоболотными ландшафтными структурами. Особенностью является наличие на территории парка массива пойменных дубрав, крупнейшего в Европе.</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Административный центр находится в городском поселке Туров. Здесь размещены: администрация парка, научные лаборатории, музей природы, гостиница и др. В эпоху раннего феодализма нынешняя территория парка входила в состав Туровского княжества - одного из древнейших княжеств Киевской Руси. Экологический туризм Национальный парк связывает с эффективным использованием базы, с разработкой экспозиций и тематики экскурсионного обслуживания, которое рассчитано на разные категории посетителей при условии соблюдения природоохранных принципов. В разные времена года посетителям (для групп 10-12 человек) предлагаются пешеходные и водные маршруты, на которых можно полюбоваться красотой уникальных пойменных лесов и заливных дубрав, где можно встретить зубра, лося, волка, кабана, увидеть норы и логова хищников, гнездовья редких птиц, многое узнать об экологии и биологии представителей растительного и животного мира.</w:t>
      </w:r>
      <w:r w:rsidRPr="00916E2F">
        <w:rPr>
          <w:rFonts w:ascii="Arial CYR" w:hAnsi="Arial CYR" w:cs="Arial CYR"/>
          <w:sz w:val="28"/>
          <w:szCs w:val="28"/>
        </w:rPr>
        <w:tab/>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Территория национального парка представляет собой речную долину, состоящую из поймы реки Припять и террас, переходящих на юге в водно-ледниковую равнину. По Национальному парку с юга на север протекает несколько небольших речек, на заповедной территории распложено более 30 озер. Здесь есть зубр, барсук, рысь, черный аист, серый журавль, змееяд, филин, большой подорлик, болотная черепаха, камышовая жаба, медянка, стерлядь.</w:t>
      </w:r>
    </w:p>
    <w:p w:rsidR="00916E2F" w:rsidRPr="00916E2F" w:rsidRDefault="00916E2F" w:rsidP="00916E2F">
      <w:pPr>
        <w:widowControl w:val="0"/>
        <w:autoSpaceDE w:val="0"/>
        <w:autoSpaceDN w:val="0"/>
        <w:adjustRightInd w:val="0"/>
        <w:rPr>
          <w:rFonts w:ascii="Arial CYR" w:hAnsi="Arial CYR" w:cs="Arial CYR"/>
          <w:sz w:val="28"/>
          <w:szCs w:val="28"/>
        </w:rPr>
      </w:pPr>
    </w:p>
    <w:p w:rsidR="0076107B"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Флора представлена 826 видами высших растений и более чем 200 видами мхов. Все типы лесов, свойственные Полесью, встречаются в Национальном парке. Фауна "Припятского" насчитывает</w:t>
      </w:r>
      <w:r w:rsidR="0076107B">
        <w:rPr>
          <w:rFonts w:ascii="Arial CYR" w:hAnsi="Arial CYR" w:cs="Arial CYR"/>
          <w:sz w:val="28"/>
          <w:szCs w:val="28"/>
        </w:rPr>
        <w:t>:</w:t>
      </w:r>
    </w:p>
    <w:p w:rsidR="0076107B" w:rsidRDefault="0076107B" w:rsidP="00916E2F">
      <w:pPr>
        <w:widowControl w:val="0"/>
        <w:autoSpaceDE w:val="0"/>
        <w:autoSpaceDN w:val="0"/>
        <w:adjustRightInd w:val="0"/>
        <w:rPr>
          <w:rFonts w:ascii="Arial CYR" w:hAnsi="Arial CYR" w:cs="Arial CYR"/>
          <w:sz w:val="28"/>
          <w:szCs w:val="28"/>
        </w:rPr>
      </w:pPr>
      <w:r>
        <w:rPr>
          <w:rFonts w:ascii="Arial CYR" w:hAnsi="Arial CYR" w:cs="Arial CYR"/>
          <w:sz w:val="28"/>
          <w:szCs w:val="28"/>
        </w:rPr>
        <w:t>-</w:t>
      </w:r>
      <w:r w:rsidR="00916E2F" w:rsidRPr="00916E2F">
        <w:rPr>
          <w:rFonts w:ascii="Arial CYR" w:hAnsi="Arial CYR" w:cs="Arial CYR"/>
          <w:sz w:val="28"/>
          <w:szCs w:val="28"/>
        </w:rPr>
        <w:t xml:space="preserve"> 45 видов млекопитающих,</w:t>
      </w:r>
    </w:p>
    <w:p w:rsidR="0076107B" w:rsidRDefault="0076107B" w:rsidP="00916E2F">
      <w:pPr>
        <w:widowControl w:val="0"/>
        <w:autoSpaceDE w:val="0"/>
        <w:autoSpaceDN w:val="0"/>
        <w:adjustRightInd w:val="0"/>
        <w:rPr>
          <w:rFonts w:ascii="Arial CYR" w:hAnsi="Arial CYR" w:cs="Arial CYR"/>
          <w:sz w:val="28"/>
          <w:szCs w:val="28"/>
        </w:rPr>
      </w:pPr>
      <w:r>
        <w:rPr>
          <w:rFonts w:ascii="Arial CYR" w:hAnsi="Arial CYR" w:cs="Arial CYR"/>
          <w:sz w:val="28"/>
          <w:szCs w:val="28"/>
        </w:rPr>
        <w:t>-</w:t>
      </w:r>
      <w:r w:rsidR="00916E2F" w:rsidRPr="00916E2F">
        <w:rPr>
          <w:rFonts w:ascii="Arial CYR" w:hAnsi="Arial CYR" w:cs="Arial CYR"/>
          <w:sz w:val="28"/>
          <w:szCs w:val="28"/>
        </w:rPr>
        <w:t xml:space="preserve"> 265 - птиц,</w:t>
      </w:r>
    </w:p>
    <w:p w:rsidR="0076107B" w:rsidRDefault="0076107B" w:rsidP="00916E2F">
      <w:pPr>
        <w:widowControl w:val="0"/>
        <w:autoSpaceDE w:val="0"/>
        <w:autoSpaceDN w:val="0"/>
        <w:adjustRightInd w:val="0"/>
        <w:rPr>
          <w:rFonts w:ascii="Arial CYR" w:hAnsi="Arial CYR" w:cs="Arial CYR"/>
          <w:sz w:val="28"/>
          <w:szCs w:val="28"/>
        </w:rPr>
      </w:pPr>
      <w:r>
        <w:rPr>
          <w:rFonts w:ascii="Arial CYR" w:hAnsi="Arial CYR" w:cs="Arial CYR"/>
          <w:sz w:val="28"/>
          <w:szCs w:val="28"/>
        </w:rPr>
        <w:t>-</w:t>
      </w:r>
      <w:r w:rsidR="00916E2F" w:rsidRPr="00916E2F">
        <w:rPr>
          <w:rFonts w:ascii="Arial CYR" w:hAnsi="Arial CYR" w:cs="Arial CYR"/>
          <w:sz w:val="28"/>
          <w:szCs w:val="28"/>
        </w:rPr>
        <w:t xml:space="preserve"> 7 - рептилий,</w:t>
      </w:r>
    </w:p>
    <w:p w:rsidR="0076107B" w:rsidRDefault="0076107B" w:rsidP="00916E2F">
      <w:pPr>
        <w:widowControl w:val="0"/>
        <w:autoSpaceDE w:val="0"/>
        <w:autoSpaceDN w:val="0"/>
        <w:adjustRightInd w:val="0"/>
        <w:rPr>
          <w:rFonts w:ascii="Arial CYR" w:hAnsi="Arial CYR" w:cs="Arial CYR"/>
          <w:sz w:val="28"/>
          <w:szCs w:val="28"/>
        </w:rPr>
      </w:pPr>
      <w:r>
        <w:rPr>
          <w:rFonts w:ascii="Arial CYR" w:hAnsi="Arial CYR" w:cs="Arial CYR"/>
          <w:sz w:val="28"/>
          <w:szCs w:val="28"/>
        </w:rPr>
        <w:t>-</w:t>
      </w:r>
      <w:r w:rsidR="00916E2F" w:rsidRPr="00916E2F">
        <w:rPr>
          <w:rFonts w:ascii="Arial CYR" w:hAnsi="Arial CYR" w:cs="Arial CYR"/>
          <w:sz w:val="28"/>
          <w:szCs w:val="28"/>
        </w:rPr>
        <w:t xml:space="preserve"> 11 - амфибий,</w:t>
      </w:r>
    </w:p>
    <w:p w:rsidR="00916E2F" w:rsidRPr="00916E2F" w:rsidRDefault="0076107B" w:rsidP="00916E2F">
      <w:pPr>
        <w:widowControl w:val="0"/>
        <w:autoSpaceDE w:val="0"/>
        <w:autoSpaceDN w:val="0"/>
        <w:adjustRightInd w:val="0"/>
        <w:rPr>
          <w:rFonts w:ascii="Arial CYR" w:hAnsi="Arial CYR" w:cs="Arial CYR"/>
          <w:sz w:val="28"/>
          <w:szCs w:val="28"/>
        </w:rPr>
      </w:pPr>
      <w:r>
        <w:rPr>
          <w:rFonts w:ascii="Arial CYR" w:hAnsi="Arial CYR" w:cs="Arial CYR"/>
          <w:sz w:val="28"/>
          <w:szCs w:val="28"/>
        </w:rPr>
        <w:t>-</w:t>
      </w:r>
      <w:r w:rsidR="00916E2F" w:rsidRPr="00916E2F">
        <w:rPr>
          <w:rFonts w:ascii="Arial CYR" w:hAnsi="Arial CYR" w:cs="Arial CYR"/>
          <w:sz w:val="28"/>
          <w:szCs w:val="28"/>
        </w:rPr>
        <w:t xml:space="preserve"> 37 - рыб.</w:t>
      </w:r>
    </w:p>
    <w:p w:rsidR="00916E2F" w:rsidRPr="00916E2F" w:rsidRDefault="00916E2F" w:rsidP="00916E2F">
      <w:pPr>
        <w:widowControl w:val="0"/>
        <w:autoSpaceDE w:val="0"/>
        <w:autoSpaceDN w:val="0"/>
        <w:adjustRightInd w:val="0"/>
        <w:rPr>
          <w:rFonts w:ascii="Arial CYR" w:hAnsi="Arial CYR" w:cs="Arial CYR"/>
          <w:sz w:val="28"/>
          <w:szCs w:val="28"/>
        </w:rPr>
      </w:pP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Особый интерес представляют пойменные ландшафты, где в условиях постоянного затопления паводковыми водами сформировались своеобразные растительные комплексы, представленные уникальными дубравами и ясенниками, сменяемыми в низовьях черноольшанниками и ивняками, среди которых расположены удивительные пойменные озера, изобилующие рыбой. Гостям здесь предлагают несколько различных видов туризма: автомобильный, пешеходный, водный, продолжительностью от одного до нескольких дней с размещением в туркомплексе "Хлупинская буда" (на 14 мест). Особый интерес представляет водный маршрут на комфортабельном теплоходе (6 спальных мест), который начинается в Турове или любом другом месте, проходит по реке Припять и знакомит с уникальной рекой и ее пойменными ландшафтами. Желающим предоставляется возможность порыбачить с удочкой. Особый интерес представляют наблюдения за весенними и осенними миграциями водоплавающих птиц. На базе экспериментального охотхозяйства "Лясковичи" имеется возможность организации охотмероприятий и спортивной рыбалки.</w:t>
      </w:r>
    </w:p>
    <w:p w:rsidR="00916E2F" w:rsidRPr="00916E2F" w:rsidRDefault="00916E2F" w:rsidP="00916E2F">
      <w:pPr>
        <w:widowControl w:val="0"/>
        <w:autoSpaceDE w:val="0"/>
        <w:autoSpaceDN w:val="0"/>
        <w:adjustRightInd w:val="0"/>
        <w:rPr>
          <w:rFonts w:ascii="Arial CYR" w:hAnsi="Arial CYR" w:cs="Arial CYR"/>
          <w:sz w:val="28"/>
          <w:szCs w:val="28"/>
        </w:rPr>
      </w:pPr>
      <w:r w:rsidRPr="00916E2F">
        <w:rPr>
          <w:rFonts w:ascii="Arial CYR" w:hAnsi="Arial CYR" w:cs="Arial CYR"/>
          <w:sz w:val="28"/>
          <w:szCs w:val="28"/>
        </w:rPr>
        <w:tab/>
      </w:r>
    </w:p>
    <w:p w:rsidR="00916E2F" w:rsidRDefault="00916E2F" w:rsidP="00916E2F">
      <w:pPr>
        <w:widowControl w:val="0"/>
        <w:autoSpaceDE w:val="0"/>
        <w:autoSpaceDN w:val="0"/>
        <w:adjustRightInd w:val="0"/>
        <w:rPr>
          <w:rFonts w:ascii="Arial CYR" w:hAnsi="Arial CYR" w:cs="Arial CYR"/>
          <w:sz w:val="20"/>
          <w:szCs w:val="20"/>
        </w:rPr>
      </w:pPr>
    </w:p>
    <w:p w:rsidR="00916E2F" w:rsidRDefault="00916E2F" w:rsidP="00916E2F">
      <w:pPr>
        <w:widowControl w:val="0"/>
        <w:autoSpaceDE w:val="0"/>
        <w:autoSpaceDN w:val="0"/>
        <w:adjustRightInd w:val="0"/>
        <w:rPr>
          <w:rFonts w:ascii="Arial CYR" w:hAnsi="Arial CYR" w:cs="Arial CYR"/>
          <w:sz w:val="20"/>
          <w:szCs w:val="20"/>
        </w:rPr>
      </w:pPr>
      <w:r>
        <w:rPr>
          <w:rFonts w:ascii="Arial CYR" w:hAnsi="Arial CYR" w:cs="Arial CYR"/>
          <w:sz w:val="20"/>
          <w:szCs w:val="20"/>
        </w:rPr>
        <w:t xml:space="preserve"> </w:t>
      </w:r>
    </w:p>
    <w:p w:rsidR="00916E2F" w:rsidRDefault="00916E2F" w:rsidP="00916E2F">
      <w:pPr>
        <w:widowControl w:val="0"/>
        <w:autoSpaceDE w:val="0"/>
        <w:autoSpaceDN w:val="0"/>
        <w:adjustRightInd w:val="0"/>
        <w:rPr>
          <w:rFonts w:ascii="Arial CYR" w:hAnsi="Arial CYR" w:cs="Arial CYR"/>
          <w:sz w:val="20"/>
          <w:szCs w:val="20"/>
        </w:rPr>
      </w:pPr>
    </w:p>
    <w:p w:rsidR="00916E2F" w:rsidRDefault="00916E2F" w:rsidP="00916E2F">
      <w:pPr>
        <w:widowControl w:val="0"/>
        <w:autoSpaceDE w:val="0"/>
        <w:autoSpaceDN w:val="0"/>
        <w:adjustRightInd w:val="0"/>
        <w:rPr>
          <w:rFonts w:ascii="Arial CYR" w:hAnsi="Arial CYR" w:cs="Arial CYR"/>
          <w:sz w:val="20"/>
          <w:szCs w:val="20"/>
        </w:rPr>
      </w:pPr>
      <w:r>
        <w:rPr>
          <w:rFonts w:ascii="Arial CYR" w:hAnsi="Arial CYR" w:cs="Arial CYR"/>
          <w:sz w:val="20"/>
          <w:szCs w:val="20"/>
        </w:rPr>
        <w:t xml:space="preserve"> </w:t>
      </w:r>
    </w:p>
    <w:p w:rsidR="00916E2F" w:rsidRDefault="00916E2F" w:rsidP="00916E2F">
      <w:pPr>
        <w:widowControl w:val="0"/>
        <w:autoSpaceDE w:val="0"/>
        <w:autoSpaceDN w:val="0"/>
        <w:adjustRightInd w:val="0"/>
        <w:rPr>
          <w:rFonts w:ascii="Arial CYR" w:hAnsi="Arial CYR" w:cs="Arial CYR"/>
          <w:sz w:val="20"/>
          <w:szCs w:val="20"/>
        </w:rPr>
      </w:pPr>
    </w:p>
    <w:p w:rsidR="00916E2F" w:rsidRDefault="00916E2F" w:rsidP="00916E2F">
      <w:pPr>
        <w:widowControl w:val="0"/>
        <w:autoSpaceDE w:val="0"/>
        <w:autoSpaceDN w:val="0"/>
        <w:adjustRightInd w:val="0"/>
        <w:rPr>
          <w:rFonts w:ascii="Arial CYR" w:hAnsi="Arial CYR" w:cs="Arial CYR"/>
          <w:sz w:val="20"/>
          <w:szCs w:val="20"/>
        </w:rPr>
      </w:pPr>
      <w:r>
        <w:rPr>
          <w:rFonts w:ascii="Arial CYR" w:hAnsi="Arial CYR" w:cs="Arial CYR"/>
          <w:sz w:val="20"/>
          <w:szCs w:val="20"/>
        </w:rPr>
        <w:t xml:space="preserve"> </w:t>
      </w:r>
    </w:p>
    <w:p w:rsidR="00916E2F" w:rsidRDefault="00916E2F" w:rsidP="00916E2F">
      <w:pPr>
        <w:widowControl w:val="0"/>
        <w:autoSpaceDE w:val="0"/>
        <w:autoSpaceDN w:val="0"/>
        <w:adjustRightInd w:val="0"/>
        <w:rPr>
          <w:rFonts w:ascii="Arial CYR" w:hAnsi="Arial CYR" w:cs="Arial CYR"/>
          <w:sz w:val="20"/>
          <w:szCs w:val="20"/>
        </w:rPr>
      </w:pPr>
    </w:p>
    <w:p w:rsidR="00916E2F" w:rsidRDefault="00916E2F" w:rsidP="00916E2F">
      <w:pPr>
        <w:widowControl w:val="0"/>
        <w:autoSpaceDE w:val="0"/>
        <w:autoSpaceDN w:val="0"/>
        <w:adjustRightInd w:val="0"/>
        <w:rPr>
          <w:rFonts w:ascii="Arial CYR" w:hAnsi="Arial CYR" w:cs="Arial CYR"/>
          <w:sz w:val="20"/>
          <w:szCs w:val="20"/>
        </w:rPr>
      </w:pPr>
      <w:r>
        <w:rPr>
          <w:rFonts w:ascii="Arial CYR" w:hAnsi="Arial CYR" w:cs="Arial CYR"/>
          <w:sz w:val="20"/>
          <w:szCs w:val="20"/>
        </w:rPr>
        <w:t xml:space="preserve"> </w:t>
      </w:r>
    </w:p>
    <w:p w:rsidR="00916E2F" w:rsidRDefault="00916E2F" w:rsidP="00916E2F">
      <w:pPr>
        <w:widowControl w:val="0"/>
        <w:autoSpaceDE w:val="0"/>
        <w:autoSpaceDN w:val="0"/>
        <w:adjustRightInd w:val="0"/>
        <w:rPr>
          <w:rFonts w:ascii="Arial CYR" w:hAnsi="Arial CYR" w:cs="Arial CYR"/>
          <w:b/>
          <w:bCs/>
          <w:i/>
          <w:iCs/>
          <w:sz w:val="52"/>
          <w:szCs w:val="52"/>
        </w:rPr>
      </w:pPr>
    </w:p>
    <w:p w:rsidR="00916E2F" w:rsidRDefault="00916E2F">
      <w:bookmarkStart w:id="0" w:name="_GoBack"/>
      <w:bookmarkEnd w:id="0"/>
    </w:p>
    <w:sectPr w:rsidR="00916E2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6E2F"/>
    <w:rsid w:val="0038558B"/>
    <w:rsid w:val="005C5207"/>
    <w:rsid w:val="0076107B"/>
    <w:rsid w:val="00916E2F"/>
    <w:rsid w:val="009806BF"/>
    <w:rsid w:val="00A37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D6FC77-4068-4F3D-B0F4-400FE453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E2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3714</Words>
  <Characters>21170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Государственные заповедники</vt:lpstr>
    </vt:vector>
  </TitlesOfParts>
  <Company>Microsoft</Company>
  <LinksUpToDate>false</LinksUpToDate>
  <CharactersWithSpaces>24835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Государственные заповедники</dc:title>
  <dc:subject/>
  <dc:creator>XTreme</dc:creator>
  <cp:keywords/>
  <dc:description/>
  <cp:lastModifiedBy>admin</cp:lastModifiedBy>
  <cp:revision>2</cp:revision>
  <dcterms:created xsi:type="dcterms:W3CDTF">2014-04-08T07:11:00Z</dcterms:created>
  <dcterms:modified xsi:type="dcterms:W3CDTF">2014-04-08T07:11:00Z</dcterms:modified>
</cp:coreProperties>
</file>